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5C1AE0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BD31CF">
        <w:rPr>
          <w:rFonts w:asciiTheme="minorHAnsi" w:eastAsia="Times New Roman" w:hAnsiTheme="minorHAnsi" w:cstheme="minorHAnsi"/>
          <w:b/>
          <w:szCs w:val="24"/>
        </w:rPr>
        <w:t>61463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FBCEB86" w14:textId="77777777" w:rsidR="00BD31CF" w:rsidRDefault="004E0C5A" w:rsidP="00BD31CF">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BD31CF">
          <w:rPr>
            <w:rStyle w:val="Hyperlink"/>
            <w:rFonts w:ascii="Arial" w:hAnsi="Arial" w:cs="Arial"/>
            <w:color w:val="1155CC"/>
            <w:sz w:val="19"/>
            <w:szCs w:val="19"/>
          </w:rPr>
          <w:t>https://www.jove.com/account/file-uploader?src=18746263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373EE1F" w14:textId="77777777" w:rsidR="00BD31CF" w:rsidRPr="00BD31CF" w:rsidRDefault="004E0C5A" w:rsidP="00BD31CF">
      <w:pPr>
        <w:pStyle w:val="NormalWeb"/>
        <w:spacing w:before="0" w:beforeAutospacing="0" w:after="0" w:afterAutospacing="0"/>
        <w:jc w:val="left"/>
        <w:rPr>
          <w:rFonts w:asciiTheme="minorHAnsi" w:hAnsiTheme="minorHAnsi" w:cstheme="minorHAnsi"/>
          <w:b/>
          <w:bCs/>
          <w:color w:val="auto"/>
          <w:sz w:val="32"/>
          <w:szCs w:val="32"/>
        </w:rPr>
      </w:pPr>
      <w:r w:rsidRPr="00A97CC6">
        <w:rPr>
          <w:rFonts w:asciiTheme="minorHAnsi" w:eastAsia="Times New Roman" w:hAnsiTheme="minorHAnsi" w:cstheme="minorHAnsi"/>
          <w:b/>
          <w:sz w:val="32"/>
          <w:szCs w:val="32"/>
        </w:rPr>
        <w:t xml:space="preserve">Title: </w:t>
      </w:r>
      <w:r w:rsidR="00BD31CF" w:rsidRPr="00BD31CF">
        <w:rPr>
          <w:rFonts w:asciiTheme="minorHAnsi" w:hAnsiTheme="minorHAnsi" w:cstheme="minorHAnsi"/>
          <w:b/>
          <w:bCs/>
          <w:color w:val="auto"/>
          <w:sz w:val="32"/>
          <w:szCs w:val="32"/>
        </w:rPr>
        <w:t xml:space="preserve">Real-Time fMRI Brain Mapping in Animals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CD1FC45" w14:textId="2D047D09" w:rsidR="00BD31CF" w:rsidRPr="00BD31CF" w:rsidRDefault="00EC3C46" w:rsidP="00BD3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BD31CF" w:rsidRPr="00BD31CF">
        <w:rPr>
          <w:b/>
          <w:bCs/>
          <w:sz w:val="28"/>
          <w:szCs w:val="28"/>
        </w:rPr>
        <w:t>Sangcheon</w:t>
      </w:r>
      <w:proofErr w:type="spellEnd"/>
      <w:r w:rsidR="00BD31CF" w:rsidRPr="00BD31CF">
        <w:rPr>
          <w:b/>
          <w:bCs/>
          <w:sz w:val="28"/>
          <w:szCs w:val="28"/>
        </w:rPr>
        <w:t xml:space="preserve"> Choi</w:t>
      </w:r>
      <w:r w:rsidR="00BD31CF" w:rsidRPr="00BD31CF">
        <w:rPr>
          <w:b/>
          <w:bCs/>
          <w:sz w:val="28"/>
          <w:szCs w:val="28"/>
          <w:vertAlign w:val="superscript"/>
        </w:rPr>
        <w:t>1,2</w:t>
      </w:r>
      <w:r w:rsidR="00BD31CF" w:rsidRPr="00BD31CF">
        <w:rPr>
          <w:b/>
          <w:bCs/>
          <w:sz w:val="28"/>
          <w:szCs w:val="28"/>
        </w:rPr>
        <w:t xml:space="preserve">, </w:t>
      </w:r>
      <w:proofErr w:type="spellStart"/>
      <w:r w:rsidR="00BD31CF" w:rsidRPr="00BD31CF">
        <w:rPr>
          <w:b/>
          <w:bCs/>
          <w:sz w:val="28"/>
          <w:szCs w:val="28"/>
        </w:rPr>
        <w:t>Kengo</w:t>
      </w:r>
      <w:proofErr w:type="spellEnd"/>
      <w:r w:rsidR="00BD31CF" w:rsidRPr="00BD31CF">
        <w:rPr>
          <w:b/>
          <w:bCs/>
          <w:sz w:val="28"/>
          <w:szCs w:val="28"/>
        </w:rPr>
        <w:t xml:space="preserve"> Takahashi</w:t>
      </w:r>
      <w:r w:rsidR="00BD31CF" w:rsidRPr="00BD31CF">
        <w:rPr>
          <w:b/>
          <w:bCs/>
          <w:sz w:val="28"/>
          <w:szCs w:val="28"/>
          <w:vertAlign w:val="superscript"/>
        </w:rPr>
        <w:t>1,2</w:t>
      </w:r>
      <w:r w:rsidR="00BD31CF" w:rsidRPr="00BD31CF">
        <w:rPr>
          <w:b/>
          <w:bCs/>
          <w:sz w:val="28"/>
          <w:szCs w:val="28"/>
        </w:rPr>
        <w:t>, Yuanyuan Jiang</w:t>
      </w:r>
      <w:r w:rsidR="00BD31CF" w:rsidRPr="00BD31CF">
        <w:rPr>
          <w:b/>
          <w:bCs/>
          <w:sz w:val="28"/>
          <w:szCs w:val="28"/>
          <w:vertAlign w:val="superscript"/>
        </w:rPr>
        <w:t>1,3</w:t>
      </w:r>
      <w:r w:rsidR="00BD31CF" w:rsidRPr="00BD31CF">
        <w:rPr>
          <w:b/>
          <w:bCs/>
          <w:sz w:val="28"/>
          <w:szCs w:val="28"/>
        </w:rPr>
        <w:t>, Sascha Köhler</w:t>
      </w:r>
      <w:r w:rsidR="00BD31CF" w:rsidRPr="00BD31CF">
        <w:rPr>
          <w:b/>
          <w:bCs/>
          <w:sz w:val="28"/>
          <w:szCs w:val="28"/>
          <w:vertAlign w:val="superscript"/>
        </w:rPr>
        <w:t>4</w:t>
      </w:r>
      <w:r w:rsidR="00BD31CF" w:rsidRPr="00BD31CF">
        <w:rPr>
          <w:b/>
          <w:bCs/>
          <w:sz w:val="28"/>
          <w:szCs w:val="28"/>
        </w:rPr>
        <w:t>, Hang Zeng</w:t>
      </w:r>
      <w:r w:rsidR="00BD31CF" w:rsidRPr="00BD31CF">
        <w:rPr>
          <w:b/>
          <w:bCs/>
          <w:sz w:val="28"/>
          <w:szCs w:val="28"/>
          <w:vertAlign w:val="superscript"/>
        </w:rPr>
        <w:t>1,2</w:t>
      </w:r>
      <w:r w:rsidR="00BD31CF" w:rsidRPr="00BD31CF">
        <w:rPr>
          <w:b/>
          <w:bCs/>
          <w:sz w:val="28"/>
          <w:szCs w:val="28"/>
        </w:rPr>
        <w:t>, Qi Wang</w:t>
      </w:r>
      <w:r w:rsidR="00BD31CF" w:rsidRPr="00BD31CF">
        <w:rPr>
          <w:b/>
          <w:bCs/>
          <w:sz w:val="28"/>
          <w:szCs w:val="28"/>
          <w:vertAlign w:val="superscript"/>
        </w:rPr>
        <w:t>1,2</w:t>
      </w:r>
      <w:r w:rsidR="00BD31CF" w:rsidRPr="00BD31CF">
        <w:rPr>
          <w:b/>
          <w:bCs/>
          <w:sz w:val="28"/>
          <w:szCs w:val="28"/>
        </w:rPr>
        <w:t>, Yan Ma</w:t>
      </w:r>
      <w:r w:rsidR="00BD31CF" w:rsidRPr="00BD31CF">
        <w:rPr>
          <w:b/>
          <w:bCs/>
          <w:sz w:val="28"/>
          <w:szCs w:val="28"/>
          <w:vertAlign w:val="superscript"/>
        </w:rPr>
        <w:t>1,2</w:t>
      </w:r>
      <w:r w:rsidR="00BD31CF" w:rsidRPr="00BD31CF">
        <w:rPr>
          <w:b/>
          <w:bCs/>
          <w:sz w:val="28"/>
          <w:szCs w:val="28"/>
        </w:rPr>
        <w:t xml:space="preserve">, </w:t>
      </w:r>
      <w:r w:rsidR="00BD31CF" w:rsidRPr="00BD31CF">
        <w:rPr>
          <w:b/>
          <w:bCs/>
          <w:sz w:val="28"/>
          <w:szCs w:val="28"/>
        </w:rPr>
        <w:t xml:space="preserve">and </w:t>
      </w:r>
      <w:r w:rsidR="00BD31CF" w:rsidRPr="00BD31CF">
        <w:rPr>
          <w:b/>
          <w:bCs/>
          <w:sz w:val="28"/>
          <w:szCs w:val="28"/>
        </w:rPr>
        <w:t>Xin Yu</w:t>
      </w:r>
      <w:r w:rsidR="00BD31CF" w:rsidRPr="00BD31CF">
        <w:rPr>
          <w:b/>
          <w:bCs/>
          <w:sz w:val="28"/>
          <w:szCs w:val="28"/>
          <w:vertAlign w:val="superscript"/>
        </w:rPr>
        <w:t>1,</w:t>
      </w:r>
      <w:bookmarkStart w:id="0" w:name="OLE_LINK1"/>
      <w:bookmarkStart w:id="1" w:name="OLE_LINK2"/>
      <w:r w:rsidR="00BD31CF" w:rsidRPr="00BD31CF">
        <w:rPr>
          <w:b/>
          <w:bCs/>
          <w:sz w:val="28"/>
          <w:szCs w:val="28"/>
          <w:vertAlign w:val="superscript"/>
        </w:rPr>
        <w:t>3</w:t>
      </w:r>
      <w:bookmarkEnd w:id="0"/>
      <w:bookmarkEnd w:id="1"/>
    </w:p>
    <w:p w14:paraId="0EC7B9FD" w14:textId="77777777" w:rsidR="00BD31CF" w:rsidRPr="00BD31CF" w:rsidRDefault="00BD31CF" w:rsidP="00BD3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8"/>
          <w:szCs w:val="28"/>
        </w:rPr>
      </w:pPr>
    </w:p>
    <w:p w14:paraId="1F36C700" w14:textId="2B64CD34" w:rsidR="00BD31CF" w:rsidRPr="00BD31CF" w:rsidRDefault="00BD31CF" w:rsidP="00BD3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8"/>
          <w:szCs w:val="28"/>
        </w:rPr>
      </w:pPr>
      <w:r w:rsidRPr="00BD31CF">
        <w:rPr>
          <w:sz w:val="28"/>
          <w:szCs w:val="28"/>
          <w:vertAlign w:val="superscript"/>
        </w:rPr>
        <w:t>1</w:t>
      </w:r>
      <w:r w:rsidRPr="00BD31CF">
        <w:rPr>
          <w:sz w:val="28"/>
          <w:szCs w:val="28"/>
        </w:rPr>
        <w:t>Max Planck Institute for Biological Cybernetics</w:t>
      </w:r>
    </w:p>
    <w:p w14:paraId="137D054C" w14:textId="5520FC76" w:rsidR="00BD31CF" w:rsidRPr="00BD31CF" w:rsidRDefault="00BD31CF" w:rsidP="00BD3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8"/>
          <w:szCs w:val="28"/>
        </w:rPr>
      </w:pPr>
      <w:r w:rsidRPr="00BD31CF">
        <w:rPr>
          <w:sz w:val="28"/>
          <w:szCs w:val="28"/>
          <w:vertAlign w:val="superscript"/>
        </w:rPr>
        <w:t>2</w:t>
      </w:r>
      <w:r w:rsidRPr="00BD31CF">
        <w:rPr>
          <w:sz w:val="28"/>
          <w:szCs w:val="28"/>
        </w:rPr>
        <w:t>Graduate Training Centre of Neuroscience</w:t>
      </w:r>
    </w:p>
    <w:p w14:paraId="3E40F439" w14:textId="6D821A06" w:rsidR="00BD31CF" w:rsidRPr="00BD31CF" w:rsidRDefault="00BD31CF" w:rsidP="00BD3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8"/>
          <w:szCs w:val="28"/>
        </w:rPr>
      </w:pPr>
      <w:r w:rsidRPr="00BD31CF">
        <w:rPr>
          <w:sz w:val="28"/>
          <w:szCs w:val="28"/>
          <w:vertAlign w:val="superscript"/>
        </w:rPr>
        <w:t>3</w:t>
      </w:r>
      <w:r w:rsidRPr="00BD31CF">
        <w:rPr>
          <w:sz w:val="28"/>
          <w:szCs w:val="28"/>
        </w:rPr>
        <w:t xml:space="preserve">MGH/MIT/HMS </w:t>
      </w:r>
      <w:proofErr w:type="spellStart"/>
      <w:r w:rsidRPr="00BD31CF">
        <w:rPr>
          <w:sz w:val="28"/>
          <w:szCs w:val="28"/>
        </w:rPr>
        <w:t>Athinoula</w:t>
      </w:r>
      <w:proofErr w:type="spellEnd"/>
      <w:r w:rsidRPr="00BD31CF">
        <w:rPr>
          <w:sz w:val="28"/>
          <w:szCs w:val="28"/>
        </w:rPr>
        <w:t xml:space="preserve"> A. </w:t>
      </w:r>
      <w:proofErr w:type="spellStart"/>
      <w:r w:rsidRPr="00BD31CF">
        <w:rPr>
          <w:sz w:val="28"/>
          <w:szCs w:val="28"/>
        </w:rPr>
        <w:t>Martinos</w:t>
      </w:r>
      <w:proofErr w:type="spellEnd"/>
      <w:r w:rsidRPr="00BD31CF">
        <w:rPr>
          <w:sz w:val="28"/>
          <w:szCs w:val="28"/>
        </w:rPr>
        <w:t xml:space="preserve"> Center for Biomedical Imaging, Department of Radiology, Harvard Medical School, Massachusetts General Hospital </w:t>
      </w:r>
    </w:p>
    <w:p w14:paraId="2C6627D2" w14:textId="5CE610B6" w:rsidR="009A2050" w:rsidRPr="00BD31CF" w:rsidRDefault="00BD31CF" w:rsidP="00BD31CF">
      <w:pPr>
        <w:pStyle w:val="BodyText"/>
        <w:jc w:val="both"/>
        <w:rPr>
          <w:rFonts w:cs="Calibri"/>
          <w:i w:val="0"/>
          <w:iCs/>
          <w:sz w:val="28"/>
          <w:szCs w:val="28"/>
        </w:rPr>
      </w:pPr>
      <w:r w:rsidRPr="00BD31CF">
        <w:rPr>
          <w:i w:val="0"/>
          <w:iCs/>
          <w:sz w:val="28"/>
          <w:szCs w:val="28"/>
          <w:vertAlign w:val="superscript"/>
        </w:rPr>
        <w:t>4</w:t>
      </w:r>
      <w:r w:rsidRPr="00BD31CF">
        <w:rPr>
          <w:i w:val="0"/>
          <w:iCs/>
          <w:sz w:val="28"/>
          <w:szCs w:val="28"/>
        </w:rPr>
        <w:t xml:space="preserve">Bruker </w:t>
      </w:r>
      <w:proofErr w:type="spellStart"/>
      <w:r w:rsidRPr="00BD31CF">
        <w:rPr>
          <w:i w:val="0"/>
          <w:iCs/>
          <w:sz w:val="28"/>
          <w:szCs w:val="28"/>
        </w:rPr>
        <w:t>BioSpin</w:t>
      </w:r>
      <w:proofErr w:type="spellEnd"/>
      <w:r w:rsidRPr="00BD31CF">
        <w:rPr>
          <w:i w:val="0"/>
          <w:iCs/>
          <w:sz w:val="28"/>
          <w:szCs w:val="28"/>
        </w:rPr>
        <w:t xml:space="preserve">, </w:t>
      </w:r>
      <w:proofErr w:type="spellStart"/>
      <w:r w:rsidRPr="00BD31CF">
        <w:rPr>
          <w:i w:val="0"/>
          <w:iCs/>
          <w:sz w:val="28"/>
          <w:szCs w:val="28"/>
        </w:rPr>
        <w:t>Ettlingen</w:t>
      </w:r>
      <w:proofErr w:type="spellEnd"/>
    </w:p>
    <w:p w14:paraId="2A4193C5" w14:textId="1F0592E6" w:rsidR="004E0C5A" w:rsidRDefault="004E0C5A" w:rsidP="004E0C5A">
      <w:pPr>
        <w:widowControl w:val="0"/>
        <w:autoSpaceDE w:val="0"/>
        <w:autoSpaceDN w:val="0"/>
        <w:adjustRightInd w:val="0"/>
        <w:rPr>
          <w:rFonts w:cs="Calibri"/>
          <w:iCs/>
          <w:sz w:val="28"/>
          <w:szCs w:val="28"/>
        </w:rPr>
      </w:pP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E0AD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87A4BCE" w14:textId="77777777" w:rsidR="00BD31CF" w:rsidRDefault="00BD31CF" w:rsidP="004E0C5A">
      <w:pPr>
        <w:outlineLvl w:val="0"/>
        <w:rPr>
          <w:lang w:eastAsia="ko-KR"/>
        </w:rPr>
      </w:pPr>
      <w:r w:rsidRPr="007F08C3">
        <w:t>Xin Yu</w:t>
      </w:r>
      <w:r w:rsidRPr="007F08C3">
        <w:rPr>
          <w:lang w:eastAsia="ko-KR"/>
        </w:rPr>
        <w:tab/>
      </w:r>
      <w:r w:rsidRPr="007F08C3">
        <w:rPr>
          <w:lang w:eastAsia="ko-KR"/>
        </w:rPr>
        <w:tab/>
      </w:r>
      <w:r w:rsidRPr="007F08C3">
        <w:rPr>
          <w:lang w:eastAsia="ko-KR"/>
        </w:rPr>
        <w:tab/>
      </w:r>
    </w:p>
    <w:p w14:paraId="537F7353" w14:textId="5C60157C" w:rsidR="00BD31CF" w:rsidRDefault="00BD31CF" w:rsidP="004E0C5A">
      <w:pPr>
        <w:outlineLvl w:val="0"/>
        <w:rPr>
          <w:rStyle w:val="Hyperlink"/>
        </w:rPr>
      </w:pPr>
      <w:hyperlink r:id="rId8" w:history="1">
        <w:r w:rsidRPr="00B106B4">
          <w:rPr>
            <w:rStyle w:val="Hyperlink"/>
          </w:rPr>
          <w:t>xin.yu@tuebingen.mpg.de</w:t>
        </w:r>
      </w:hyperlink>
    </w:p>
    <w:p w14:paraId="74AEE438" w14:textId="30F57467" w:rsidR="009A2050" w:rsidRDefault="00BD31CF" w:rsidP="004E0C5A">
      <w:pPr>
        <w:outlineLvl w:val="0"/>
        <w:rPr>
          <w:rFonts w:eastAsia="Arial" w:cs="Calibri"/>
          <w:color w:val="000000" w:themeColor="text1"/>
        </w:rPr>
      </w:pPr>
      <w:r w:rsidRPr="007F08C3">
        <w:rPr>
          <w:rStyle w:val="Hyperlink"/>
        </w:rPr>
        <w:t>xyu9@mgh.harvard.edu</w:t>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3447B63" w14:textId="77047011" w:rsidR="00BD31CF" w:rsidRPr="007F08C3" w:rsidRDefault="00BD31CF" w:rsidP="00BD31CF">
      <w:pPr>
        <w:rPr>
          <w:rFonts w:asciiTheme="minorHAnsi" w:hAnsiTheme="minorHAnsi" w:cstheme="minorHAnsi"/>
          <w:lang w:val="de-DE"/>
        </w:rPr>
      </w:pPr>
      <w:hyperlink r:id="rId9" w:history="1">
        <w:r w:rsidRPr="00B106B4">
          <w:rPr>
            <w:rStyle w:val="Hyperlink"/>
            <w:rFonts w:asciiTheme="minorHAnsi" w:hAnsiTheme="minorHAnsi" w:cstheme="minorHAnsi"/>
            <w:lang w:val="de-DE"/>
          </w:rPr>
          <w:t>sangcheon.choi@tuebingen.mpg.de</w:t>
        </w:r>
      </w:hyperlink>
      <w:r>
        <w:rPr>
          <w:rFonts w:asciiTheme="minorHAnsi" w:hAnsiTheme="minorHAnsi" w:cstheme="minorHAnsi"/>
          <w:lang w:val="de-DE"/>
        </w:rPr>
        <w:t xml:space="preserve"> </w:t>
      </w:r>
    </w:p>
    <w:p w14:paraId="553E6180" w14:textId="37F6071F" w:rsidR="00BD31CF" w:rsidRPr="007F08C3" w:rsidRDefault="00BD31CF" w:rsidP="00BD31CF">
      <w:pPr>
        <w:rPr>
          <w:rFonts w:asciiTheme="minorHAnsi" w:hAnsiTheme="minorHAnsi" w:cstheme="minorHAnsi"/>
          <w:lang w:val="de-DE"/>
        </w:rPr>
      </w:pPr>
      <w:hyperlink r:id="rId10" w:history="1">
        <w:r w:rsidRPr="00B106B4">
          <w:rPr>
            <w:rStyle w:val="Hyperlink"/>
            <w:lang w:val="de-DE"/>
          </w:rPr>
          <w:t>kengo.takahashi@tuebingen.mpg.de</w:t>
        </w:r>
      </w:hyperlink>
      <w:r>
        <w:rPr>
          <w:rFonts w:asciiTheme="minorHAnsi" w:hAnsiTheme="minorHAnsi" w:cstheme="minorHAnsi"/>
          <w:lang w:val="de-DE"/>
        </w:rPr>
        <w:t xml:space="preserve"> </w:t>
      </w:r>
    </w:p>
    <w:p w14:paraId="552F51DA" w14:textId="61FF79FF" w:rsidR="00BD31CF" w:rsidRPr="007F08C3" w:rsidRDefault="00BD31CF" w:rsidP="00BD31CF">
      <w:pPr>
        <w:rPr>
          <w:rFonts w:asciiTheme="minorHAnsi" w:hAnsiTheme="minorHAnsi" w:cstheme="minorHAnsi"/>
        </w:rPr>
      </w:pPr>
      <w:hyperlink r:id="rId11" w:history="1">
        <w:r w:rsidRPr="00B106B4">
          <w:rPr>
            <w:rStyle w:val="Hyperlink"/>
            <w:rFonts w:asciiTheme="minorHAnsi" w:hAnsiTheme="minorHAnsi" w:cstheme="minorHAnsi"/>
          </w:rPr>
          <w:t>yuanyuan.jiang@tuebingen.mpg.de</w:t>
        </w:r>
      </w:hyperlink>
      <w:r>
        <w:rPr>
          <w:rFonts w:asciiTheme="minorHAnsi" w:hAnsiTheme="minorHAnsi" w:cstheme="minorHAnsi"/>
        </w:rPr>
        <w:t xml:space="preserve"> </w:t>
      </w:r>
    </w:p>
    <w:p w14:paraId="1363F6AF" w14:textId="31993E09" w:rsidR="00BD31CF" w:rsidRPr="007F08C3" w:rsidRDefault="00BD31CF" w:rsidP="00BD31CF">
      <w:pPr>
        <w:rPr>
          <w:rFonts w:asciiTheme="minorHAnsi" w:hAnsiTheme="minorHAnsi" w:cstheme="minorHAnsi"/>
          <w:lang w:val="de-DE"/>
        </w:rPr>
      </w:pPr>
      <w:hyperlink r:id="rId12" w:history="1">
        <w:r w:rsidRPr="00B106B4">
          <w:rPr>
            <w:rStyle w:val="Hyperlink"/>
            <w:rFonts w:asciiTheme="minorHAnsi" w:hAnsiTheme="minorHAnsi" w:cstheme="minorHAnsi"/>
            <w:lang w:val="de-DE"/>
          </w:rPr>
          <w:t>sascha.koehler@bruker.com</w:t>
        </w:r>
      </w:hyperlink>
      <w:r>
        <w:rPr>
          <w:rFonts w:asciiTheme="minorHAnsi" w:hAnsiTheme="minorHAnsi" w:cstheme="minorHAnsi"/>
          <w:lang w:val="de-DE"/>
        </w:rPr>
        <w:t xml:space="preserve"> </w:t>
      </w:r>
    </w:p>
    <w:p w14:paraId="7CFB4CEB" w14:textId="41EAF52D" w:rsidR="00BD31CF" w:rsidRPr="007F08C3" w:rsidRDefault="00BD31CF" w:rsidP="00BD31CF">
      <w:pPr>
        <w:rPr>
          <w:rFonts w:asciiTheme="minorHAnsi" w:hAnsiTheme="minorHAnsi" w:cstheme="minorHAnsi"/>
          <w:lang w:val="de-DE"/>
        </w:rPr>
      </w:pPr>
      <w:hyperlink r:id="rId13" w:history="1">
        <w:r w:rsidRPr="00B106B4">
          <w:rPr>
            <w:rStyle w:val="Hyperlink"/>
            <w:rFonts w:asciiTheme="minorHAnsi" w:hAnsiTheme="minorHAnsi" w:cstheme="minorHAnsi"/>
            <w:lang w:val="de-DE"/>
          </w:rPr>
          <w:t>hang.zeng@tuebingen.mpg.de</w:t>
        </w:r>
      </w:hyperlink>
      <w:r>
        <w:rPr>
          <w:rFonts w:asciiTheme="minorHAnsi" w:hAnsiTheme="minorHAnsi" w:cstheme="minorHAnsi"/>
          <w:lang w:val="de-DE"/>
        </w:rPr>
        <w:t xml:space="preserve"> </w:t>
      </w:r>
    </w:p>
    <w:p w14:paraId="4FC2E029" w14:textId="09FEE3BF" w:rsidR="00BD31CF" w:rsidRPr="007F08C3" w:rsidRDefault="00BD31CF" w:rsidP="00BD31CF">
      <w:pPr>
        <w:rPr>
          <w:rFonts w:asciiTheme="minorHAnsi" w:hAnsiTheme="minorHAnsi" w:cstheme="minorHAnsi"/>
        </w:rPr>
      </w:pPr>
      <w:hyperlink r:id="rId14" w:history="1">
        <w:r w:rsidRPr="00B106B4">
          <w:rPr>
            <w:rStyle w:val="Hyperlink"/>
            <w:rFonts w:asciiTheme="minorHAnsi" w:hAnsiTheme="minorHAnsi" w:cstheme="minorHAnsi"/>
          </w:rPr>
          <w:t>qi.wang@tuebingen.mpg.de</w:t>
        </w:r>
      </w:hyperlink>
      <w:r>
        <w:rPr>
          <w:rFonts w:asciiTheme="minorHAnsi" w:hAnsiTheme="minorHAnsi" w:cstheme="minorHAnsi"/>
        </w:rPr>
        <w:t xml:space="preserve"> </w:t>
      </w:r>
    </w:p>
    <w:p w14:paraId="00499534" w14:textId="236DCACB" w:rsidR="00470A83" w:rsidRDefault="00BD31CF" w:rsidP="00BD31CF">
      <w:pPr>
        <w:rPr>
          <w:rFonts w:asciiTheme="minorHAnsi" w:eastAsia="Times New Roman" w:hAnsiTheme="minorHAnsi" w:cstheme="minorHAnsi"/>
          <w:bCs/>
          <w:sz w:val="52"/>
          <w:szCs w:val="52"/>
        </w:rPr>
      </w:pPr>
      <w:hyperlink r:id="rId15" w:history="1">
        <w:r w:rsidRPr="00B106B4">
          <w:rPr>
            <w:rStyle w:val="Hyperlink"/>
            <w:rFonts w:asciiTheme="minorHAnsi" w:hAnsiTheme="minorHAnsi" w:cstheme="minorHAnsi"/>
          </w:rPr>
          <w:t>yan.ma@tuebingen.mpg.de</w:t>
        </w:r>
      </w:hyperlink>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AF88D34"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55AB3">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EB49F4B"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55AB3">
        <w:rPr>
          <w:rFonts w:asciiTheme="minorHAnsi" w:eastAsia="Times New Roman" w:hAnsiTheme="minorHAnsi" w:cstheme="minorHAnsi"/>
          <w:b/>
          <w:bCs/>
          <w:szCs w:val="24"/>
        </w:rPr>
        <w:t>Y</w:t>
      </w:r>
    </w:p>
    <w:p w14:paraId="03F71320" w14:textId="3371816F"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8" w:history="1">
        <w:r w:rsidR="007D6AEA" w:rsidRPr="00055AB3">
          <w:rPr>
            <w:rStyle w:val="Hyperlink"/>
            <w:rFonts w:asciiTheme="minorHAnsi" w:eastAsia="Times New Roman" w:hAnsiTheme="minorHAnsi" w:cstheme="minorHAnsi"/>
            <w:szCs w:val="24"/>
            <w:highlight w:val="yellow"/>
          </w:rPr>
          <w:t>project</w:t>
        </w:r>
        <w:r w:rsidR="007D6AEA" w:rsidRPr="00055AB3">
          <w:rPr>
            <w:rStyle w:val="Hyperlink"/>
            <w:rFonts w:asciiTheme="minorHAnsi" w:eastAsia="Times New Roman" w:hAnsiTheme="minorHAnsi" w:cstheme="minorHAnsi"/>
            <w:szCs w:val="24"/>
            <w:highlight w:val="yellow"/>
          </w:rPr>
          <w:t xml:space="preserve"> </w:t>
        </w:r>
        <w:r w:rsidR="007D6AEA" w:rsidRPr="00055AB3">
          <w:rPr>
            <w:rStyle w:val="Hyperlink"/>
            <w:rFonts w:asciiTheme="minorHAnsi" w:eastAsia="Times New Roman" w:hAnsiTheme="minorHAnsi" w:cstheme="minorHAnsi"/>
            <w:szCs w:val="24"/>
            <w:highlight w:val="yellow"/>
          </w:rPr>
          <w:t>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45138BDA"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055AB3">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CE0AD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CE0AD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CE0AD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CE0AD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FA9ECC3"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B47FB9">
        <w:rPr>
          <w:rFonts w:asciiTheme="minorHAnsi" w:hAnsiTheme="minorHAnsi" w:cstheme="minorHAnsi"/>
          <w:b/>
          <w:color w:val="000000" w:themeColor="text1"/>
          <w:szCs w:val="24"/>
        </w:rPr>
        <w:t>15</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E0AD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E0AD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E0AD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E0AD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CE0AD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E0AD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E0AD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5E76214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56FDCDD" w14:textId="7A0BCB0D" w:rsidR="003B166D" w:rsidRPr="003B166D" w:rsidRDefault="003B166D" w:rsidP="003B166D">
      <w:pPr>
        <w:pStyle w:val="BodyText"/>
        <w:numPr>
          <w:ilvl w:val="0"/>
          <w:numId w:val="15"/>
        </w:numPr>
        <w:spacing w:before="360"/>
        <w:outlineLvl w:val="0"/>
        <w:rPr>
          <w:i w:val="0"/>
          <w:iCs/>
        </w:rPr>
      </w:pPr>
      <w:r>
        <w:rPr>
          <w:b/>
          <w:bCs/>
          <w:i w:val="0"/>
          <w:iCs/>
        </w:rPr>
        <w:t xml:space="preserve">Anatomical Magnetic Resonance (MR) Image Measurement and </w:t>
      </w:r>
      <w:r w:rsidRPr="003B166D">
        <w:rPr>
          <w:rFonts w:asciiTheme="minorHAnsi" w:hAnsiTheme="minorHAnsi" w:cstheme="minorHAnsi"/>
          <w:b/>
          <w:i w:val="0"/>
          <w:iCs/>
        </w:rPr>
        <w:t>Real-</w:t>
      </w:r>
      <w:r>
        <w:rPr>
          <w:rFonts w:asciiTheme="minorHAnsi" w:hAnsiTheme="minorHAnsi" w:cstheme="minorHAnsi"/>
          <w:b/>
          <w:i w:val="0"/>
          <w:iCs/>
        </w:rPr>
        <w:t>T</w:t>
      </w:r>
      <w:r w:rsidRPr="003B166D">
        <w:rPr>
          <w:rFonts w:asciiTheme="minorHAnsi" w:hAnsiTheme="minorHAnsi" w:cstheme="minorHAnsi"/>
          <w:b/>
          <w:i w:val="0"/>
          <w:iCs/>
        </w:rPr>
        <w:t>ime</w:t>
      </w:r>
      <w:r w:rsidR="00A528CD">
        <w:rPr>
          <w:rFonts w:asciiTheme="minorHAnsi" w:hAnsiTheme="minorHAnsi" w:cstheme="minorHAnsi"/>
          <w:b/>
          <w:i w:val="0"/>
          <w:iCs/>
        </w:rPr>
        <w:t xml:space="preserve"> Functional MR Imaging (</w:t>
      </w:r>
      <w:r w:rsidRPr="003B166D">
        <w:rPr>
          <w:rFonts w:asciiTheme="minorHAnsi" w:hAnsiTheme="minorHAnsi" w:cstheme="minorHAnsi"/>
          <w:b/>
          <w:i w:val="0"/>
          <w:iCs/>
        </w:rPr>
        <w:t>fMRI</w:t>
      </w:r>
      <w:r w:rsidR="00A528CD">
        <w:rPr>
          <w:rFonts w:asciiTheme="minorHAnsi" w:hAnsiTheme="minorHAnsi" w:cstheme="minorHAnsi"/>
          <w:b/>
          <w:i w:val="0"/>
          <w:iCs/>
        </w:rPr>
        <w:t>)</w:t>
      </w:r>
      <w:r w:rsidRPr="003B166D">
        <w:rPr>
          <w:rFonts w:asciiTheme="minorHAnsi" w:hAnsiTheme="minorHAnsi" w:cstheme="minorHAnsi"/>
          <w:b/>
          <w:i w:val="0"/>
          <w:iCs/>
        </w:rPr>
        <w:t xml:space="preserve"> </w:t>
      </w:r>
      <w:r>
        <w:rPr>
          <w:rFonts w:asciiTheme="minorHAnsi" w:hAnsiTheme="minorHAnsi" w:cstheme="minorHAnsi"/>
          <w:b/>
          <w:i w:val="0"/>
          <w:iCs/>
        </w:rPr>
        <w:t xml:space="preserve">Software Setup </w:t>
      </w:r>
    </w:p>
    <w:p w14:paraId="7D82B182" w14:textId="77777777" w:rsidR="00917B2A" w:rsidRPr="00205A66" w:rsidRDefault="00917B2A" w:rsidP="00917B2A">
      <w:bookmarkStart w:id="2" w:name="_GoBack"/>
      <w:bookmarkEnd w:id="2"/>
    </w:p>
    <w:p w14:paraId="07243892" w14:textId="34D23649" w:rsidR="00A528CD" w:rsidRDefault="00A528CD" w:rsidP="00917B2A">
      <w:pPr>
        <w:pStyle w:val="ListParagraph"/>
        <w:widowControl w:val="0"/>
        <w:numPr>
          <w:ilvl w:val="1"/>
          <w:numId w:val="15"/>
        </w:numPr>
        <w:autoSpaceDE w:val="0"/>
        <w:autoSpaceDN w:val="0"/>
        <w:adjustRightInd w:val="0"/>
        <w:rPr>
          <w:rFonts w:asciiTheme="minorHAnsi" w:hAnsiTheme="minorHAnsi" w:cstheme="minorHAnsi"/>
        </w:rPr>
      </w:pPr>
      <w:r>
        <w:rPr>
          <w:rFonts w:asciiTheme="minorHAnsi" w:hAnsiTheme="minorHAnsi" w:cstheme="minorHAnsi"/>
        </w:rPr>
        <w:t>T</w:t>
      </w:r>
      <w:r w:rsidRPr="00205A66">
        <w:rPr>
          <w:rFonts w:asciiTheme="minorHAnsi" w:hAnsiTheme="minorHAnsi" w:cstheme="minorHAnsi"/>
        </w:rPr>
        <w:t xml:space="preserve">o acquire anatomical images covering the whole brain in </w:t>
      </w:r>
      <w:r w:rsidR="006A3560">
        <w:rPr>
          <w:rFonts w:asciiTheme="minorHAnsi" w:hAnsiTheme="minorHAnsi" w:cstheme="minorHAnsi"/>
        </w:rPr>
        <w:t>the</w:t>
      </w:r>
      <w:r w:rsidRPr="00205A66">
        <w:rPr>
          <w:rFonts w:asciiTheme="minorHAnsi" w:hAnsiTheme="minorHAnsi" w:cstheme="minorHAnsi"/>
        </w:rPr>
        <w:t xml:space="preserve"> coronal view</w:t>
      </w:r>
      <w:r>
        <w:rPr>
          <w:rFonts w:asciiTheme="minorHAnsi" w:hAnsiTheme="minorHAnsi" w:cstheme="minorHAnsi"/>
        </w:rPr>
        <w:t xml:space="preserve">, click the </w:t>
      </w:r>
      <w:r>
        <w:rPr>
          <w:rFonts w:asciiTheme="minorHAnsi" w:hAnsiTheme="minorHAnsi" w:cstheme="minorHAnsi"/>
          <w:b/>
        </w:rPr>
        <w:t xml:space="preserve">Scan </w:t>
      </w:r>
      <w:r>
        <w:rPr>
          <w:rFonts w:asciiTheme="minorHAnsi" w:hAnsiTheme="minorHAnsi" w:cstheme="minorHAnsi"/>
          <w:bCs/>
        </w:rPr>
        <w:t>button to r</w:t>
      </w:r>
      <w:r w:rsidR="00917B2A" w:rsidRPr="00205A66">
        <w:rPr>
          <w:rFonts w:asciiTheme="minorHAnsi" w:hAnsiTheme="minorHAnsi" w:cstheme="minorHAnsi"/>
        </w:rPr>
        <w:t>un a T2-weighted RARE</w:t>
      </w:r>
      <w:r>
        <w:rPr>
          <w:rFonts w:asciiTheme="minorHAnsi" w:hAnsiTheme="minorHAnsi" w:cstheme="minorHAnsi"/>
        </w:rPr>
        <w:t xml:space="preserve"> </w:t>
      </w:r>
      <w:r>
        <w:rPr>
          <w:rFonts w:asciiTheme="minorHAnsi" w:hAnsiTheme="minorHAnsi" w:cstheme="minorHAnsi"/>
          <w:color w:val="FF0000"/>
        </w:rPr>
        <w:t>(rare)</w:t>
      </w:r>
      <w:r w:rsidR="00917B2A" w:rsidRPr="00205A66">
        <w:rPr>
          <w:rFonts w:asciiTheme="minorHAnsi" w:hAnsiTheme="minorHAnsi" w:cstheme="minorHAnsi"/>
        </w:rPr>
        <w:t xml:space="preserve"> sequence </w:t>
      </w:r>
      <w:r>
        <w:rPr>
          <w:rFonts w:asciiTheme="minorHAnsi" w:hAnsiTheme="minorHAnsi" w:cstheme="minorHAnsi"/>
          <w:b/>
          <w:bCs/>
        </w:rPr>
        <w:t>[1-TXT]</w:t>
      </w:r>
      <w:r w:rsidR="00917B2A" w:rsidRPr="00205A66">
        <w:rPr>
          <w:rFonts w:asciiTheme="minorHAnsi" w:hAnsiTheme="minorHAnsi" w:cstheme="minorHAnsi"/>
        </w:rPr>
        <w:t>.</w:t>
      </w:r>
    </w:p>
    <w:p w14:paraId="37652D2A" w14:textId="77777777" w:rsidR="00A528CD" w:rsidRDefault="00A528CD" w:rsidP="00A528CD">
      <w:pPr>
        <w:pStyle w:val="ListParagraph"/>
        <w:widowControl w:val="0"/>
        <w:autoSpaceDE w:val="0"/>
        <w:autoSpaceDN w:val="0"/>
        <w:adjustRightInd w:val="0"/>
        <w:ind w:left="907"/>
        <w:rPr>
          <w:rFonts w:asciiTheme="minorHAnsi" w:hAnsiTheme="minorHAnsi" w:cstheme="minorHAnsi"/>
        </w:rPr>
      </w:pPr>
    </w:p>
    <w:p w14:paraId="19E0B09B" w14:textId="0EACC2EF" w:rsidR="00917B2A" w:rsidRDefault="00A528CD" w:rsidP="00A528CD">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WIDE: Talent clicking Scan button, with monitor visible in frame </w:t>
      </w:r>
      <w:r>
        <w:rPr>
          <w:rFonts w:asciiTheme="minorHAnsi" w:hAnsiTheme="minorHAnsi" w:cstheme="minorHAnsi"/>
          <w:b/>
          <w:bCs/>
        </w:rPr>
        <w:t>TEXT: RARE: r</w:t>
      </w:r>
      <w:r w:rsidRPr="00A528CD">
        <w:rPr>
          <w:rFonts w:asciiTheme="minorHAnsi" w:hAnsiTheme="minorHAnsi" w:cstheme="minorHAnsi"/>
          <w:b/>
          <w:bCs/>
        </w:rPr>
        <w:t xml:space="preserve">apid </w:t>
      </w:r>
      <w:r>
        <w:rPr>
          <w:rFonts w:asciiTheme="minorHAnsi" w:hAnsiTheme="minorHAnsi" w:cstheme="minorHAnsi"/>
          <w:b/>
          <w:bCs/>
        </w:rPr>
        <w:t>a</w:t>
      </w:r>
      <w:r w:rsidRPr="00A528CD">
        <w:rPr>
          <w:rFonts w:asciiTheme="minorHAnsi" w:hAnsiTheme="minorHAnsi" w:cstheme="minorHAnsi"/>
          <w:b/>
          <w:bCs/>
        </w:rPr>
        <w:t xml:space="preserve">cquisition with </w:t>
      </w:r>
      <w:r>
        <w:rPr>
          <w:rFonts w:asciiTheme="minorHAnsi" w:hAnsiTheme="minorHAnsi" w:cstheme="minorHAnsi"/>
          <w:b/>
          <w:bCs/>
        </w:rPr>
        <w:t>r</w:t>
      </w:r>
      <w:r w:rsidRPr="00A528CD">
        <w:rPr>
          <w:rFonts w:asciiTheme="minorHAnsi" w:hAnsiTheme="minorHAnsi" w:cstheme="minorHAnsi"/>
          <w:b/>
          <w:bCs/>
        </w:rPr>
        <w:t xml:space="preserve">elaxation </w:t>
      </w:r>
      <w:r>
        <w:rPr>
          <w:rFonts w:asciiTheme="minorHAnsi" w:hAnsiTheme="minorHAnsi" w:cstheme="minorHAnsi"/>
          <w:b/>
          <w:bCs/>
        </w:rPr>
        <w:t>e</w:t>
      </w:r>
      <w:r w:rsidRPr="00A528CD">
        <w:rPr>
          <w:rFonts w:asciiTheme="minorHAnsi" w:hAnsiTheme="minorHAnsi" w:cstheme="minorHAnsi"/>
          <w:b/>
          <w:bCs/>
        </w:rPr>
        <w:t>nhancement</w:t>
      </w:r>
      <w:r w:rsidR="00917B2A" w:rsidRPr="00205A66">
        <w:rPr>
          <w:rFonts w:asciiTheme="minorHAnsi" w:hAnsiTheme="minorHAnsi" w:cstheme="minorHAnsi"/>
        </w:rPr>
        <w:t xml:space="preserve"> </w:t>
      </w:r>
    </w:p>
    <w:p w14:paraId="2FABED08" w14:textId="77777777" w:rsidR="00A528CD" w:rsidRDefault="00A528CD" w:rsidP="00A528CD">
      <w:pPr>
        <w:pStyle w:val="ListParagraph"/>
        <w:widowControl w:val="0"/>
        <w:autoSpaceDE w:val="0"/>
        <w:autoSpaceDN w:val="0"/>
        <w:adjustRightInd w:val="0"/>
        <w:ind w:left="1627"/>
        <w:rPr>
          <w:rFonts w:asciiTheme="minorHAnsi" w:hAnsiTheme="minorHAnsi" w:cstheme="minorHAnsi"/>
        </w:rPr>
      </w:pPr>
    </w:p>
    <w:p w14:paraId="03658CC8" w14:textId="51BCCA5C" w:rsidR="00917B2A" w:rsidRDefault="00A528CD" w:rsidP="00A528CD">
      <w:pPr>
        <w:pStyle w:val="ListParagraph"/>
        <w:widowControl w:val="0"/>
        <w:numPr>
          <w:ilvl w:val="1"/>
          <w:numId w:val="15"/>
        </w:numPr>
        <w:autoSpaceDE w:val="0"/>
        <w:autoSpaceDN w:val="0"/>
        <w:adjustRightInd w:val="0"/>
        <w:rPr>
          <w:rFonts w:asciiTheme="minorHAnsi" w:hAnsiTheme="minorHAnsi" w:cstheme="minorHAnsi"/>
        </w:rPr>
      </w:pPr>
      <w:r>
        <w:rPr>
          <w:rFonts w:asciiTheme="minorHAnsi" w:hAnsiTheme="minorHAnsi" w:cstheme="minorHAnsi"/>
        </w:rPr>
        <w:t xml:space="preserve">To set up the real-time fMRI </w:t>
      </w:r>
      <w:r>
        <w:rPr>
          <w:rFonts w:asciiTheme="minorHAnsi" w:hAnsiTheme="minorHAnsi" w:cstheme="minorHAnsi"/>
          <w:color w:val="FF0000"/>
        </w:rPr>
        <w:t>(F-M-R-I)</w:t>
      </w:r>
      <w:r>
        <w:rPr>
          <w:rFonts w:asciiTheme="minorHAnsi" w:hAnsiTheme="minorHAnsi" w:cstheme="minorHAnsi"/>
        </w:rPr>
        <w:t xml:space="preserve"> software, open</w:t>
      </w:r>
      <w:r w:rsidR="00917B2A" w:rsidRPr="00A528CD">
        <w:rPr>
          <w:rFonts w:asciiTheme="minorHAnsi" w:hAnsiTheme="minorHAnsi" w:cstheme="minorHAnsi"/>
        </w:rPr>
        <w:t xml:space="preserve"> a terminal window </w:t>
      </w:r>
      <w:r>
        <w:rPr>
          <w:rFonts w:asciiTheme="minorHAnsi" w:hAnsiTheme="minorHAnsi" w:cstheme="minorHAnsi"/>
          <w:b/>
          <w:bCs/>
        </w:rPr>
        <w:t xml:space="preserve">[1] </w:t>
      </w:r>
      <w:r w:rsidR="00917B2A" w:rsidRPr="00A528CD">
        <w:rPr>
          <w:rFonts w:asciiTheme="minorHAnsi" w:hAnsiTheme="minorHAnsi" w:cstheme="minorHAnsi"/>
        </w:rPr>
        <w:t xml:space="preserve">and </w:t>
      </w:r>
      <w:r>
        <w:rPr>
          <w:rFonts w:asciiTheme="minorHAnsi" w:hAnsiTheme="minorHAnsi" w:cstheme="minorHAnsi"/>
        </w:rPr>
        <w:t>use the command to navigate</w:t>
      </w:r>
      <w:r w:rsidR="00917B2A" w:rsidRPr="00A528CD">
        <w:rPr>
          <w:rFonts w:asciiTheme="minorHAnsi" w:hAnsiTheme="minorHAnsi" w:cstheme="minorHAnsi"/>
        </w:rPr>
        <w:t xml:space="preserve"> to the real-time AFNI</w:t>
      </w:r>
      <w:r>
        <w:rPr>
          <w:rFonts w:asciiTheme="minorHAnsi" w:hAnsiTheme="minorHAnsi" w:cstheme="minorHAnsi"/>
        </w:rPr>
        <w:t xml:space="preserve"> </w:t>
      </w:r>
      <w:r>
        <w:rPr>
          <w:rFonts w:asciiTheme="minorHAnsi" w:hAnsiTheme="minorHAnsi" w:cstheme="minorHAnsi"/>
          <w:color w:val="FF0000"/>
        </w:rPr>
        <w:t>(A-F-N-I)</w:t>
      </w:r>
      <w:r w:rsidR="00917B2A" w:rsidRPr="00A528CD">
        <w:rPr>
          <w:rFonts w:asciiTheme="minorHAnsi" w:hAnsiTheme="minorHAnsi" w:cstheme="minorHAnsi"/>
        </w:rPr>
        <w:t xml:space="preserve"> plugin path </w:t>
      </w:r>
      <w:r>
        <w:rPr>
          <w:rFonts w:asciiTheme="minorHAnsi" w:hAnsiTheme="minorHAnsi" w:cstheme="minorHAnsi"/>
          <w:b/>
          <w:bCs/>
        </w:rPr>
        <w:t>[2]</w:t>
      </w:r>
      <w:r>
        <w:rPr>
          <w:rFonts w:asciiTheme="minorHAnsi" w:hAnsiTheme="minorHAnsi" w:cstheme="minorHAnsi"/>
        </w:rPr>
        <w:t>.</w:t>
      </w:r>
    </w:p>
    <w:p w14:paraId="52AC1BD0" w14:textId="77777777" w:rsidR="00A528CD" w:rsidRDefault="00A528CD" w:rsidP="00A528CD">
      <w:pPr>
        <w:pStyle w:val="ListParagraph"/>
        <w:widowControl w:val="0"/>
        <w:autoSpaceDE w:val="0"/>
        <w:autoSpaceDN w:val="0"/>
        <w:adjustRightInd w:val="0"/>
        <w:ind w:left="907"/>
        <w:rPr>
          <w:rFonts w:asciiTheme="minorHAnsi" w:hAnsiTheme="minorHAnsi" w:cstheme="minorHAnsi"/>
        </w:rPr>
      </w:pPr>
    </w:p>
    <w:p w14:paraId="0E14DF07" w14:textId="4C26E3B6" w:rsidR="00A528CD" w:rsidRDefault="00A528CD" w:rsidP="00A528CD">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Talent opening terminal window, with monitor visible in frame</w:t>
      </w:r>
    </w:p>
    <w:p w14:paraId="0AFAA2CC" w14:textId="3C99ADD9" w:rsidR="00A528CD" w:rsidRDefault="00A528CD" w:rsidP="00A528CD">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 xml:space="preserve">: Command being entered, plug path being navigated </w:t>
      </w:r>
      <w:r>
        <w:rPr>
          <w:rFonts w:asciiTheme="minorHAnsi" w:hAnsiTheme="minorHAnsi" w:cstheme="minorHAnsi"/>
          <w:b/>
          <w:bCs/>
        </w:rPr>
        <w:t>TEXT: AFNI: a</w:t>
      </w:r>
      <w:r w:rsidRPr="00A528CD">
        <w:rPr>
          <w:rFonts w:asciiTheme="minorHAnsi" w:hAnsiTheme="minorHAnsi" w:cstheme="minorHAnsi"/>
          <w:b/>
          <w:bCs/>
        </w:rPr>
        <w:t xml:space="preserve">nalysis of </w:t>
      </w:r>
      <w:r w:rsidRPr="00A528CD">
        <w:rPr>
          <w:rFonts w:asciiTheme="minorHAnsi" w:hAnsiTheme="minorHAnsi" w:cstheme="minorHAnsi"/>
          <w:b/>
          <w:bCs/>
        </w:rPr>
        <w:t>f</w:t>
      </w:r>
      <w:r w:rsidRPr="00A528CD">
        <w:rPr>
          <w:rFonts w:asciiTheme="minorHAnsi" w:hAnsiTheme="minorHAnsi" w:cstheme="minorHAnsi"/>
          <w:b/>
          <w:bCs/>
        </w:rPr>
        <w:t xml:space="preserve">unctional </w:t>
      </w:r>
      <w:r w:rsidRPr="00A528CD">
        <w:rPr>
          <w:rFonts w:asciiTheme="minorHAnsi" w:hAnsiTheme="minorHAnsi" w:cstheme="minorHAnsi"/>
          <w:b/>
          <w:bCs/>
        </w:rPr>
        <w:t>ne</w:t>
      </w:r>
      <w:r w:rsidRPr="00A528CD">
        <w:rPr>
          <w:rFonts w:asciiTheme="minorHAnsi" w:hAnsiTheme="minorHAnsi" w:cstheme="minorHAnsi"/>
          <w:b/>
          <w:bCs/>
        </w:rPr>
        <w:t>uro</w:t>
      </w:r>
      <w:r w:rsidRPr="00A528CD">
        <w:rPr>
          <w:rFonts w:asciiTheme="minorHAnsi" w:hAnsiTheme="minorHAnsi" w:cstheme="minorHAnsi"/>
          <w:b/>
          <w:bCs/>
        </w:rPr>
        <w:t>i</w:t>
      </w:r>
      <w:r w:rsidRPr="00A528CD">
        <w:rPr>
          <w:rFonts w:asciiTheme="minorHAnsi" w:hAnsiTheme="minorHAnsi" w:cstheme="minorHAnsi"/>
          <w:b/>
          <w:bCs/>
        </w:rPr>
        <w:t>mages</w:t>
      </w:r>
      <w:r>
        <w:rPr>
          <w:rFonts w:asciiTheme="minorHAnsi" w:hAnsiTheme="minorHAnsi" w:cstheme="minorHAnsi"/>
          <w:b/>
          <w:bCs/>
        </w:rPr>
        <w:t>; script included in</w:t>
      </w:r>
      <w:r w:rsidRPr="00A528CD">
        <w:rPr>
          <w:rFonts w:asciiTheme="minorHAnsi" w:hAnsiTheme="minorHAnsi" w:cstheme="minorHAnsi"/>
          <w:b/>
          <w:bCs/>
        </w:rPr>
        <w:t xml:space="preserve"> </w:t>
      </w:r>
      <w:r w:rsidRPr="00205A66">
        <w:rPr>
          <w:rFonts w:asciiTheme="minorHAnsi" w:hAnsiTheme="minorHAnsi" w:cstheme="minorHAnsi"/>
          <w:b/>
          <w:bCs/>
        </w:rPr>
        <w:t>Supplementary files</w:t>
      </w:r>
    </w:p>
    <w:p w14:paraId="6D792679" w14:textId="77777777" w:rsidR="00917B2A" w:rsidRPr="00205A66" w:rsidRDefault="00917B2A" w:rsidP="00917B2A">
      <w:pPr>
        <w:pStyle w:val="ListParagraph"/>
        <w:ind w:left="0"/>
        <w:rPr>
          <w:rFonts w:asciiTheme="minorHAnsi" w:hAnsiTheme="minorHAnsi" w:cstheme="minorHAnsi"/>
        </w:rPr>
      </w:pPr>
    </w:p>
    <w:p w14:paraId="5BC5EB5D" w14:textId="6D934EF1" w:rsidR="00917B2A" w:rsidRDefault="00A528CD" w:rsidP="00917B2A">
      <w:pPr>
        <w:pStyle w:val="ListParagraph"/>
        <w:widowControl w:val="0"/>
        <w:numPr>
          <w:ilvl w:val="1"/>
          <w:numId w:val="15"/>
        </w:numPr>
        <w:autoSpaceDE w:val="0"/>
        <w:autoSpaceDN w:val="0"/>
        <w:adjustRightInd w:val="0"/>
        <w:rPr>
          <w:rFonts w:asciiTheme="minorHAnsi" w:hAnsiTheme="minorHAnsi" w:cstheme="minorHAnsi"/>
        </w:rPr>
      </w:pPr>
      <w:r>
        <w:rPr>
          <w:rFonts w:asciiTheme="minorHAnsi" w:hAnsiTheme="minorHAnsi" w:cstheme="minorHAnsi"/>
        </w:rPr>
        <w:t>Use the commands as indicated to e</w:t>
      </w:r>
      <w:r w:rsidR="00917B2A" w:rsidRPr="00205A66">
        <w:rPr>
          <w:rFonts w:asciiTheme="minorHAnsi" w:hAnsiTheme="minorHAnsi" w:cstheme="minorHAnsi"/>
        </w:rPr>
        <w:t xml:space="preserve">xecute </w:t>
      </w:r>
      <w:r>
        <w:rPr>
          <w:rFonts w:asciiTheme="minorHAnsi" w:hAnsiTheme="minorHAnsi" w:cstheme="minorHAnsi"/>
        </w:rPr>
        <w:t xml:space="preserve">the </w:t>
      </w:r>
      <w:r w:rsidR="00917B2A" w:rsidRPr="00205A66">
        <w:rPr>
          <w:rFonts w:asciiTheme="minorHAnsi" w:hAnsiTheme="minorHAnsi" w:cstheme="minorHAnsi"/>
        </w:rPr>
        <w:t xml:space="preserve">AFNI software with the real-time plugin </w:t>
      </w:r>
      <w:r>
        <w:rPr>
          <w:rFonts w:asciiTheme="minorHAnsi" w:hAnsiTheme="minorHAnsi" w:cstheme="minorHAnsi"/>
          <w:b/>
          <w:bCs/>
        </w:rPr>
        <w:t>[1]</w:t>
      </w:r>
      <w:r w:rsidR="00917B2A" w:rsidRPr="00205A66">
        <w:rPr>
          <w:rFonts w:asciiTheme="minorHAnsi" w:hAnsiTheme="minorHAnsi" w:cstheme="minorHAnsi"/>
        </w:rPr>
        <w:t xml:space="preserve">. </w:t>
      </w:r>
    </w:p>
    <w:p w14:paraId="474870C1" w14:textId="77777777" w:rsidR="00A528CD" w:rsidRDefault="00A528CD" w:rsidP="00A528CD">
      <w:pPr>
        <w:pStyle w:val="ListParagraph"/>
        <w:widowControl w:val="0"/>
        <w:autoSpaceDE w:val="0"/>
        <w:autoSpaceDN w:val="0"/>
        <w:adjustRightInd w:val="0"/>
        <w:ind w:left="907"/>
        <w:rPr>
          <w:rFonts w:asciiTheme="minorHAnsi" w:hAnsiTheme="minorHAnsi" w:cstheme="minorHAnsi"/>
        </w:rPr>
      </w:pPr>
    </w:p>
    <w:p w14:paraId="6F7B7062" w14:textId="49DD8EC7" w:rsidR="00A528CD" w:rsidRDefault="00A528CD" w:rsidP="00A528CD">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Commands being entered/software being executed</w:t>
      </w:r>
    </w:p>
    <w:p w14:paraId="53BB388A" w14:textId="77777777" w:rsidR="00A528CD" w:rsidRPr="00205A66" w:rsidRDefault="00A528CD" w:rsidP="00A528CD">
      <w:pPr>
        <w:pStyle w:val="ListParagraph"/>
        <w:widowControl w:val="0"/>
        <w:autoSpaceDE w:val="0"/>
        <w:autoSpaceDN w:val="0"/>
        <w:adjustRightInd w:val="0"/>
        <w:ind w:left="1627"/>
        <w:rPr>
          <w:rFonts w:asciiTheme="minorHAnsi" w:hAnsiTheme="minorHAnsi" w:cstheme="minorHAnsi"/>
        </w:rPr>
      </w:pPr>
    </w:p>
    <w:p w14:paraId="7EB0BC2A" w14:textId="4C7BEC64" w:rsidR="00917B2A" w:rsidRDefault="00A528CD" w:rsidP="00A528CD">
      <w:pPr>
        <w:pStyle w:val="ListParagraph"/>
        <w:widowControl w:val="0"/>
        <w:numPr>
          <w:ilvl w:val="1"/>
          <w:numId w:val="15"/>
        </w:numPr>
        <w:autoSpaceDE w:val="0"/>
        <w:autoSpaceDN w:val="0"/>
        <w:adjustRightInd w:val="0"/>
        <w:rPr>
          <w:rFonts w:asciiTheme="minorHAnsi" w:hAnsiTheme="minorHAnsi" w:cstheme="minorHAnsi"/>
        </w:rPr>
      </w:pPr>
      <w:r>
        <w:rPr>
          <w:rFonts w:asciiTheme="minorHAnsi" w:hAnsiTheme="minorHAnsi" w:cstheme="minorHAnsi"/>
        </w:rPr>
        <w:t xml:space="preserve">Use the </w:t>
      </w:r>
      <w:proofErr w:type="spellStart"/>
      <w:r>
        <w:rPr>
          <w:rFonts w:asciiTheme="minorHAnsi" w:hAnsiTheme="minorHAnsi" w:cstheme="minorHAnsi"/>
          <w:b/>
          <w:bCs/>
        </w:rPr>
        <w:t>Dimon</w:t>
      </w:r>
      <w:proofErr w:type="spellEnd"/>
      <w:r>
        <w:rPr>
          <w:rFonts w:asciiTheme="minorHAnsi" w:hAnsiTheme="minorHAnsi" w:cstheme="minorHAnsi"/>
          <w:b/>
          <w:bCs/>
        </w:rPr>
        <w:t xml:space="preserve"> </w:t>
      </w:r>
      <w:r>
        <w:rPr>
          <w:rFonts w:asciiTheme="minorHAnsi" w:hAnsiTheme="minorHAnsi" w:cstheme="minorHAnsi"/>
        </w:rPr>
        <w:t>command and options to m</w:t>
      </w:r>
      <w:r w:rsidR="00917B2A" w:rsidRPr="00205A66">
        <w:rPr>
          <w:rFonts w:asciiTheme="minorHAnsi" w:hAnsiTheme="minorHAnsi" w:cstheme="minorHAnsi"/>
        </w:rPr>
        <w:t xml:space="preserve">onitor </w:t>
      </w:r>
      <w:r>
        <w:rPr>
          <w:rFonts w:asciiTheme="minorHAnsi" w:hAnsiTheme="minorHAnsi" w:cstheme="minorHAnsi"/>
        </w:rPr>
        <w:t xml:space="preserve">the </w:t>
      </w:r>
      <w:r w:rsidR="00917B2A" w:rsidRPr="00205A66">
        <w:rPr>
          <w:rFonts w:asciiTheme="minorHAnsi" w:hAnsiTheme="minorHAnsi" w:cstheme="minorHAnsi"/>
        </w:rPr>
        <w:t xml:space="preserve">upcoming AFNI </w:t>
      </w:r>
      <w:commentRangeStart w:id="3"/>
      <w:r w:rsidR="00917B2A" w:rsidRPr="00205A66">
        <w:rPr>
          <w:rFonts w:asciiTheme="minorHAnsi" w:hAnsiTheme="minorHAnsi" w:cstheme="minorHAnsi"/>
        </w:rPr>
        <w:t xml:space="preserve">BRIK </w:t>
      </w:r>
      <w:commentRangeEnd w:id="3"/>
      <w:r>
        <w:rPr>
          <w:rStyle w:val="CommentReference"/>
          <w:lang w:val="x-none" w:eastAsia="x-none"/>
        </w:rPr>
        <w:commentReference w:id="3"/>
      </w:r>
      <w:r>
        <w:rPr>
          <w:rFonts w:asciiTheme="minorHAnsi" w:hAnsiTheme="minorHAnsi" w:cstheme="minorHAnsi"/>
        </w:rPr>
        <w:t xml:space="preserve">files </w:t>
      </w:r>
      <w:r>
        <w:rPr>
          <w:rFonts w:asciiTheme="minorHAnsi" w:hAnsiTheme="minorHAnsi" w:cstheme="minorHAnsi"/>
          <w:b/>
          <w:bCs/>
        </w:rPr>
        <w:t>[1]</w:t>
      </w:r>
      <w:r>
        <w:rPr>
          <w:rFonts w:asciiTheme="minorHAnsi" w:hAnsiTheme="minorHAnsi" w:cstheme="minorHAnsi"/>
        </w:rPr>
        <w:t>.</w:t>
      </w:r>
    </w:p>
    <w:p w14:paraId="1EDB0AA7" w14:textId="77777777" w:rsidR="00A528CD" w:rsidRDefault="00A528CD" w:rsidP="00A528CD">
      <w:pPr>
        <w:pStyle w:val="ListParagraph"/>
        <w:widowControl w:val="0"/>
        <w:autoSpaceDE w:val="0"/>
        <w:autoSpaceDN w:val="0"/>
        <w:adjustRightInd w:val="0"/>
        <w:ind w:left="907"/>
        <w:rPr>
          <w:rFonts w:asciiTheme="minorHAnsi" w:hAnsiTheme="minorHAnsi" w:cstheme="minorHAnsi"/>
        </w:rPr>
      </w:pPr>
    </w:p>
    <w:p w14:paraId="436A0B8E" w14:textId="08EFE1D2" w:rsidR="00A528CD" w:rsidRDefault="00A528CD" w:rsidP="00A528CD">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Command and options being entered</w:t>
      </w:r>
    </w:p>
    <w:p w14:paraId="3FDAC5D4" w14:textId="77777777" w:rsidR="00A528CD" w:rsidRPr="00205A66" w:rsidRDefault="00A528CD" w:rsidP="00A528CD">
      <w:pPr>
        <w:pStyle w:val="ListParagraph"/>
        <w:widowControl w:val="0"/>
        <w:autoSpaceDE w:val="0"/>
        <w:autoSpaceDN w:val="0"/>
        <w:adjustRightInd w:val="0"/>
        <w:ind w:left="1627"/>
        <w:rPr>
          <w:rFonts w:asciiTheme="minorHAnsi" w:hAnsiTheme="minorHAnsi" w:cstheme="minorHAnsi"/>
        </w:rPr>
      </w:pPr>
    </w:p>
    <w:p w14:paraId="5D2F8507" w14:textId="1CAE7D29" w:rsidR="00917B2A" w:rsidRDefault="00917B2A" w:rsidP="00917B2A">
      <w:pPr>
        <w:pStyle w:val="ListParagraph"/>
        <w:widowControl w:val="0"/>
        <w:numPr>
          <w:ilvl w:val="1"/>
          <w:numId w:val="15"/>
        </w:numPr>
        <w:autoSpaceDE w:val="0"/>
        <w:autoSpaceDN w:val="0"/>
        <w:adjustRightInd w:val="0"/>
        <w:rPr>
          <w:rFonts w:asciiTheme="minorHAnsi" w:hAnsiTheme="minorHAnsi" w:cstheme="minorHAnsi"/>
        </w:rPr>
      </w:pPr>
      <w:r w:rsidRPr="00205A66">
        <w:rPr>
          <w:rFonts w:asciiTheme="minorHAnsi" w:hAnsiTheme="minorHAnsi" w:cstheme="minorHAnsi"/>
        </w:rPr>
        <w:lastRenderedPageBreak/>
        <w:t>Use</w:t>
      </w:r>
      <w:r w:rsidR="00A528CD">
        <w:rPr>
          <w:rFonts w:asciiTheme="minorHAnsi" w:hAnsiTheme="minorHAnsi" w:cstheme="minorHAnsi"/>
        </w:rPr>
        <w:t xml:space="preserve"> the </w:t>
      </w:r>
      <w:proofErr w:type="spellStart"/>
      <w:r w:rsidRPr="00A528CD">
        <w:rPr>
          <w:rFonts w:asciiTheme="minorHAnsi" w:hAnsiTheme="minorHAnsi" w:cstheme="minorHAnsi"/>
          <w:b/>
          <w:bCs/>
        </w:rPr>
        <w:t>pvcmd</w:t>
      </w:r>
      <w:proofErr w:type="spellEnd"/>
      <w:r w:rsidR="00A528CD">
        <w:rPr>
          <w:rFonts w:asciiTheme="minorHAnsi" w:hAnsiTheme="minorHAnsi" w:cstheme="minorHAnsi"/>
          <w:b/>
          <w:bCs/>
        </w:rPr>
        <w:t xml:space="preserve"> </w:t>
      </w:r>
      <w:r w:rsidR="00A528CD">
        <w:rPr>
          <w:rFonts w:asciiTheme="minorHAnsi" w:hAnsiTheme="minorHAnsi" w:cstheme="minorHAnsi"/>
          <w:color w:val="FF0000"/>
        </w:rPr>
        <w:t>(P-V-C-M-D)</w:t>
      </w:r>
      <w:r w:rsidRPr="00205A66">
        <w:rPr>
          <w:rFonts w:asciiTheme="minorHAnsi" w:hAnsiTheme="minorHAnsi" w:cstheme="minorHAnsi"/>
        </w:rPr>
        <w:t xml:space="preserve"> command with the options</w:t>
      </w:r>
      <w:r w:rsidR="00A528CD">
        <w:rPr>
          <w:rFonts w:asciiTheme="minorHAnsi" w:hAnsiTheme="minorHAnsi" w:cstheme="minorHAnsi"/>
        </w:rPr>
        <w:t xml:space="preserve"> as indicated to run the background macro script </w:t>
      </w:r>
      <w:r w:rsidR="00A528CD">
        <w:rPr>
          <w:rFonts w:asciiTheme="minorHAnsi" w:hAnsiTheme="minorHAnsi" w:cstheme="minorHAnsi"/>
          <w:b/>
          <w:bCs/>
        </w:rPr>
        <w:t>[1]</w:t>
      </w:r>
      <w:r w:rsidR="00A528CD">
        <w:rPr>
          <w:rFonts w:asciiTheme="minorHAnsi" w:hAnsiTheme="minorHAnsi" w:cstheme="minorHAnsi"/>
        </w:rPr>
        <w:t>.</w:t>
      </w:r>
    </w:p>
    <w:p w14:paraId="7C2FE532" w14:textId="77777777" w:rsidR="00A528CD" w:rsidRDefault="00A528CD" w:rsidP="00A528CD">
      <w:pPr>
        <w:pStyle w:val="ListParagraph"/>
        <w:widowControl w:val="0"/>
        <w:autoSpaceDE w:val="0"/>
        <w:autoSpaceDN w:val="0"/>
        <w:adjustRightInd w:val="0"/>
        <w:ind w:left="907"/>
        <w:rPr>
          <w:rFonts w:asciiTheme="minorHAnsi" w:hAnsiTheme="minorHAnsi" w:cstheme="minorHAnsi"/>
        </w:rPr>
      </w:pPr>
    </w:p>
    <w:p w14:paraId="5995AFD2" w14:textId="0134D856" w:rsidR="00A528CD" w:rsidRPr="00205A66" w:rsidRDefault="00A528CD" w:rsidP="00A528CD">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Command and options being entered</w:t>
      </w:r>
    </w:p>
    <w:p w14:paraId="389CE278" w14:textId="77777777" w:rsidR="00917B2A" w:rsidRPr="00205A66" w:rsidRDefault="00917B2A" w:rsidP="00917B2A">
      <w:pPr>
        <w:pStyle w:val="ListParagraph"/>
        <w:ind w:left="0"/>
        <w:rPr>
          <w:rFonts w:asciiTheme="minorHAnsi" w:hAnsiTheme="minorHAnsi" w:cstheme="minorHAnsi"/>
        </w:rPr>
      </w:pPr>
    </w:p>
    <w:p w14:paraId="75A8DA00" w14:textId="1F76C593" w:rsidR="00917B2A" w:rsidRDefault="00A528CD" w:rsidP="00917B2A">
      <w:pPr>
        <w:pStyle w:val="ListParagraph"/>
        <w:widowControl w:val="0"/>
        <w:numPr>
          <w:ilvl w:val="1"/>
          <w:numId w:val="15"/>
        </w:numPr>
        <w:autoSpaceDE w:val="0"/>
        <w:autoSpaceDN w:val="0"/>
        <w:adjustRightInd w:val="0"/>
        <w:rPr>
          <w:rFonts w:asciiTheme="minorHAnsi" w:hAnsiTheme="minorHAnsi" w:cstheme="minorHAnsi"/>
        </w:rPr>
      </w:pPr>
      <w:r>
        <w:rPr>
          <w:rFonts w:asciiTheme="minorHAnsi" w:hAnsiTheme="minorHAnsi" w:cstheme="minorHAnsi"/>
        </w:rPr>
        <w:t>T</w:t>
      </w:r>
      <w:r w:rsidR="00917B2A" w:rsidRPr="00205A66">
        <w:rPr>
          <w:rFonts w:asciiTheme="minorHAnsi" w:hAnsiTheme="minorHAnsi" w:cstheme="minorHAnsi"/>
        </w:rPr>
        <w:t xml:space="preserve">o </w:t>
      </w:r>
      <w:r>
        <w:rPr>
          <w:rFonts w:asciiTheme="minorHAnsi" w:hAnsiTheme="minorHAnsi" w:cstheme="minorHAnsi"/>
        </w:rPr>
        <w:t>obtain the</w:t>
      </w:r>
      <w:r w:rsidR="00917B2A" w:rsidRPr="00205A66">
        <w:rPr>
          <w:rFonts w:asciiTheme="minorHAnsi" w:hAnsiTheme="minorHAnsi" w:cstheme="minorHAnsi"/>
        </w:rPr>
        <w:t xml:space="preserve"> </w:t>
      </w:r>
      <w:r w:rsidR="00097BD5">
        <w:rPr>
          <w:rFonts w:asciiTheme="minorHAnsi" w:hAnsiTheme="minorHAnsi" w:cstheme="minorHAnsi"/>
        </w:rPr>
        <w:t xml:space="preserve">EPI </w:t>
      </w:r>
      <w:r w:rsidR="00097BD5">
        <w:rPr>
          <w:rFonts w:asciiTheme="minorHAnsi" w:hAnsiTheme="minorHAnsi" w:cstheme="minorHAnsi"/>
          <w:color w:val="FF0000"/>
        </w:rPr>
        <w:t xml:space="preserve">(E-P-I) </w:t>
      </w:r>
      <w:r w:rsidR="00917B2A" w:rsidRPr="00205A66">
        <w:rPr>
          <w:rFonts w:asciiTheme="minorHAnsi" w:hAnsiTheme="minorHAnsi" w:cstheme="minorHAnsi"/>
        </w:rPr>
        <w:t>acquisition parameters</w:t>
      </w:r>
      <w:r>
        <w:rPr>
          <w:rFonts w:asciiTheme="minorHAnsi" w:hAnsiTheme="minorHAnsi" w:cstheme="minorHAnsi"/>
        </w:rPr>
        <w:t xml:space="preserve">, use the </w:t>
      </w:r>
      <w:r w:rsidRPr="00A528CD">
        <w:rPr>
          <w:rFonts w:asciiTheme="minorHAnsi" w:hAnsiTheme="minorHAnsi" w:cstheme="minorHAnsi"/>
          <w:b/>
          <w:bCs/>
        </w:rPr>
        <w:t xml:space="preserve">exec </w:t>
      </w:r>
      <w:proofErr w:type="spellStart"/>
      <w:r w:rsidRPr="00A528CD">
        <w:rPr>
          <w:rFonts w:asciiTheme="minorHAnsi" w:hAnsiTheme="minorHAnsi" w:cstheme="minorHAnsi"/>
          <w:b/>
          <w:bCs/>
        </w:rPr>
        <w:t>pvcmd</w:t>
      </w:r>
      <w:proofErr w:type="spellEnd"/>
      <w:r w:rsidRPr="00205A66">
        <w:rPr>
          <w:rFonts w:asciiTheme="minorHAnsi" w:hAnsiTheme="minorHAnsi" w:cstheme="minorHAnsi"/>
        </w:rPr>
        <w:t xml:space="preserve"> command </w:t>
      </w:r>
      <w:r>
        <w:rPr>
          <w:rFonts w:asciiTheme="minorHAnsi" w:hAnsiTheme="minorHAnsi" w:cstheme="minorHAnsi"/>
        </w:rPr>
        <w:t>and</w:t>
      </w:r>
      <w:r w:rsidRPr="00205A66">
        <w:rPr>
          <w:rFonts w:asciiTheme="minorHAnsi" w:hAnsiTheme="minorHAnsi" w:cstheme="minorHAnsi"/>
        </w:rPr>
        <w:t xml:space="preserve"> options</w:t>
      </w:r>
      <w:r>
        <w:rPr>
          <w:rFonts w:asciiTheme="minorHAnsi" w:hAnsiTheme="minorHAnsi" w:cstheme="minorHAnsi"/>
        </w:rPr>
        <w:t xml:space="preserve"> </w:t>
      </w:r>
      <w:r>
        <w:rPr>
          <w:rFonts w:asciiTheme="minorHAnsi" w:hAnsiTheme="minorHAnsi" w:cstheme="minorHAnsi"/>
          <w:b/>
          <w:bCs/>
        </w:rPr>
        <w:t>[1</w:t>
      </w:r>
      <w:r w:rsidR="00097BD5">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1210D25F" w14:textId="77777777" w:rsidR="00A528CD" w:rsidRDefault="00A528CD" w:rsidP="00A528CD">
      <w:pPr>
        <w:pStyle w:val="ListParagraph"/>
        <w:widowControl w:val="0"/>
        <w:autoSpaceDE w:val="0"/>
        <w:autoSpaceDN w:val="0"/>
        <w:adjustRightInd w:val="0"/>
        <w:ind w:left="907"/>
        <w:rPr>
          <w:rFonts w:asciiTheme="minorHAnsi" w:hAnsiTheme="minorHAnsi" w:cstheme="minorHAnsi"/>
        </w:rPr>
      </w:pPr>
    </w:p>
    <w:p w14:paraId="7B02308F" w14:textId="0D626FEF" w:rsidR="00A528CD" w:rsidRDefault="00A528CD" w:rsidP="00A528CD">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w:t>
      </w:r>
      <w:r w:rsidR="00097BD5">
        <w:rPr>
          <w:rFonts w:asciiTheme="minorHAnsi" w:hAnsiTheme="minorHAnsi" w:cstheme="minorHAnsi"/>
        </w:rPr>
        <w:t xml:space="preserve"> Command and options being entered </w:t>
      </w:r>
      <w:r w:rsidR="00097BD5">
        <w:rPr>
          <w:rFonts w:asciiTheme="minorHAnsi" w:hAnsiTheme="minorHAnsi" w:cstheme="minorHAnsi"/>
          <w:b/>
          <w:bCs/>
        </w:rPr>
        <w:t xml:space="preserve">TEXT: EPI: </w:t>
      </w:r>
      <w:r w:rsidR="00097BD5" w:rsidRPr="00557997">
        <w:rPr>
          <w:rFonts w:asciiTheme="minorHAnsi" w:hAnsiTheme="minorHAnsi" w:cstheme="minorHAnsi"/>
          <w:b/>
          <w:bCs/>
        </w:rPr>
        <w:t>3D echo-planar imaging</w:t>
      </w:r>
    </w:p>
    <w:p w14:paraId="0C64314D" w14:textId="77777777" w:rsidR="00917B2A" w:rsidRPr="00205A66" w:rsidRDefault="00917B2A" w:rsidP="00917B2A">
      <w:pPr>
        <w:pStyle w:val="ListParagraph"/>
        <w:ind w:left="0"/>
        <w:rPr>
          <w:rFonts w:asciiTheme="minorHAnsi" w:hAnsiTheme="minorHAnsi" w:cstheme="minorHAnsi"/>
        </w:rPr>
      </w:pPr>
    </w:p>
    <w:p w14:paraId="435BCDC8" w14:textId="4A78019D" w:rsidR="00917B2A" w:rsidRDefault="00097BD5" w:rsidP="00097BD5">
      <w:pPr>
        <w:pStyle w:val="ListParagraph"/>
        <w:widowControl w:val="0"/>
        <w:numPr>
          <w:ilvl w:val="1"/>
          <w:numId w:val="15"/>
        </w:numPr>
        <w:autoSpaceDE w:val="0"/>
        <w:autoSpaceDN w:val="0"/>
        <w:adjustRightInd w:val="0"/>
        <w:rPr>
          <w:rFonts w:asciiTheme="minorHAnsi" w:hAnsiTheme="minorHAnsi" w:cstheme="minorHAnsi"/>
        </w:rPr>
      </w:pPr>
      <w:r>
        <w:rPr>
          <w:rFonts w:asciiTheme="minorHAnsi" w:hAnsiTheme="minorHAnsi" w:cstheme="minorHAnsi"/>
        </w:rPr>
        <w:t>T</w:t>
      </w:r>
      <w:r w:rsidR="00917B2A" w:rsidRPr="00205A66">
        <w:rPr>
          <w:rFonts w:asciiTheme="minorHAnsi" w:hAnsiTheme="minorHAnsi" w:cstheme="minorHAnsi"/>
        </w:rPr>
        <w:t xml:space="preserve">o convert </w:t>
      </w:r>
      <w:r>
        <w:rPr>
          <w:rFonts w:asciiTheme="minorHAnsi" w:hAnsiTheme="minorHAnsi" w:cstheme="minorHAnsi"/>
        </w:rPr>
        <w:t>the 3D echo-planar imaging</w:t>
      </w:r>
      <w:r w:rsidR="00917B2A" w:rsidRPr="00205A66">
        <w:rPr>
          <w:rFonts w:asciiTheme="minorHAnsi" w:hAnsiTheme="minorHAnsi" w:cstheme="minorHAnsi"/>
        </w:rPr>
        <w:t xml:space="preserve"> raw data to AFNI files in real-time in the background macro script, </w:t>
      </w:r>
      <w:r>
        <w:rPr>
          <w:rFonts w:asciiTheme="minorHAnsi" w:hAnsiTheme="minorHAnsi" w:cstheme="minorHAnsi"/>
        </w:rPr>
        <w:t>use</w:t>
      </w:r>
      <w:r w:rsidRPr="00205A66">
        <w:rPr>
          <w:rFonts w:asciiTheme="minorHAnsi" w:hAnsiTheme="minorHAnsi" w:cstheme="minorHAnsi"/>
        </w:rPr>
        <w:t xml:space="preserve"> </w:t>
      </w:r>
      <w:r>
        <w:rPr>
          <w:rFonts w:asciiTheme="minorHAnsi" w:hAnsiTheme="minorHAnsi" w:cstheme="minorHAnsi"/>
        </w:rPr>
        <w:t xml:space="preserve">the </w:t>
      </w:r>
      <w:r w:rsidRPr="00097BD5">
        <w:rPr>
          <w:rFonts w:asciiTheme="minorHAnsi" w:hAnsiTheme="minorHAnsi" w:cstheme="minorHAnsi"/>
          <w:b/>
          <w:bCs/>
        </w:rPr>
        <w:t>exec to3d</w:t>
      </w:r>
      <w:r w:rsidRPr="00205A66">
        <w:rPr>
          <w:rFonts w:asciiTheme="minorHAnsi" w:hAnsiTheme="minorHAnsi" w:cstheme="minorHAnsi"/>
        </w:rPr>
        <w:t xml:space="preserve"> command </w:t>
      </w:r>
      <w:r>
        <w:rPr>
          <w:rFonts w:asciiTheme="minorHAnsi" w:hAnsiTheme="minorHAnsi" w:cstheme="minorHAnsi"/>
        </w:rPr>
        <w:t>and</w:t>
      </w:r>
      <w:r w:rsidRPr="00205A66">
        <w:rPr>
          <w:rFonts w:asciiTheme="minorHAnsi" w:hAnsiTheme="minorHAnsi" w:cstheme="minorHAnsi"/>
        </w:rPr>
        <w:t xml:space="preserve"> options</w:t>
      </w:r>
      <w:r>
        <w:rPr>
          <w:rFonts w:asciiTheme="minorHAnsi" w:hAnsiTheme="minorHAnsi" w:cstheme="minorHAnsi"/>
        </w:rPr>
        <w:t xml:space="preserve">, making </w:t>
      </w:r>
      <w:r w:rsidR="00917B2A" w:rsidRPr="00097BD5">
        <w:rPr>
          <w:rFonts w:asciiTheme="minorHAnsi" w:hAnsiTheme="minorHAnsi" w:cstheme="minorHAnsi"/>
        </w:rPr>
        <w:t>sure that EPI geometrical information is consistent with the anatomy orientation</w:t>
      </w:r>
      <w:r>
        <w:rPr>
          <w:rFonts w:asciiTheme="minorHAnsi" w:hAnsiTheme="minorHAnsi" w:cstheme="minorHAnsi"/>
        </w:rPr>
        <w:t xml:space="preserve"> </w:t>
      </w:r>
      <w:r>
        <w:rPr>
          <w:rFonts w:asciiTheme="minorHAnsi" w:hAnsiTheme="minorHAnsi" w:cstheme="minorHAnsi"/>
          <w:b/>
          <w:bCs/>
        </w:rPr>
        <w:t>[1]</w:t>
      </w:r>
      <w:r w:rsidR="00917B2A" w:rsidRPr="00097BD5">
        <w:rPr>
          <w:rFonts w:asciiTheme="minorHAnsi" w:hAnsiTheme="minorHAnsi" w:cstheme="minorHAnsi"/>
        </w:rPr>
        <w:t xml:space="preserve">. </w:t>
      </w:r>
    </w:p>
    <w:p w14:paraId="78E2AF2F" w14:textId="77777777" w:rsidR="00097BD5" w:rsidRDefault="00097BD5" w:rsidP="00097BD5">
      <w:pPr>
        <w:pStyle w:val="ListParagraph"/>
        <w:widowControl w:val="0"/>
        <w:autoSpaceDE w:val="0"/>
        <w:autoSpaceDN w:val="0"/>
        <w:adjustRightInd w:val="0"/>
        <w:ind w:left="907"/>
        <w:rPr>
          <w:rFonts w:asciiTheme="minorHAnsi" w:hAnsiTheme="minorHAnsi" w:cstheme="minorHAnsi"/>
        </w:rPr>
      </w:pPr>
    </w:p>
    <w:p w14:paraId="16A81D48" w14:textId="7C4D2EBF" w:rsidR="00097BD5" w:rsidRDefault="00097BD5" w:rsidP="00097BD5">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Command and options being entered, then shot of EPI geometrical information</w:t>
      </w:r>
    </w:p>
    <w:p w14:paraId="38075BCF" w14:textId="77777777" w:rsidR="00D975C9" w:rsidRDefault="00D975C9" w:rsidP="00D975C9">
      <w:pPr>
        <w:pStyle w:val="ListParagraph"/>
        <w:widowControl w:val="0"/>
        <w:autoSpaceDE w:val="0"/>
        <w:autoSpaceDN w:val="0"/>
        <w:adjustRightInd w:val="0"/>
        <w:ind w:left="1627"/>
        <w:rPr>
          <w:rFonts w:asciiTheme="minorHAnsi" w:hAnsiTheme="minorHAnsi" w:cstheme="minorHAnsi"/>
        </w:rPr>
      </w:pPr>
    </w:p>
    <w:p w14:paraId="218C86CD" w14:textId="31D08B69" w:rsidR="00D975C9" w:rsidRPr="00D975C9" w:rsidRDefault="00D975C9" w:rsidP="00D975C9">
      <w:pPr>
        <w:pStyle w:val="ListParagraph"/>
        <w:widowControl w:val="0"/>
        <w:numPr>
          <w:ilvl w:val="0"/>
          <w:numId w:val="15"/>
        </w:numPr>
        <w:autoSpaceDE w:val="0"/>
        <w:autoSpaceDN w:val="0"/>
        <w:adjustRightInd w:val="0"/>
        <w:rPr>
          <w:rFonts w:asciiTheme="minorHAnsi" w:hAnsiTheme="minorHAnsi" w:cstheme="minorHAnsi"/>
        </w:rPr>
      </w:pPr>
      <w:r w:rsidRPr="00D975C9">
        <w:rPr>
          <w:rFonts w:asciiTheme="minorHAnsi" w:hAnsiTheme="minorHAnsi" w:cstheme="minorHAnsi"/>
          <w:b/>
        </w:rPr>
        <w:t>fMRI</w:t>
      </w:r>
      <w:r w:rsidRPr="00D975C9">
        <w:rPr>
          <w:rFonts w:asciiTheme="minorHAnsi" w:hAnsiTheme="minorHAnsi" w:cstheme="minorHAnsi"/>
          <w:b/>
        </w:rPr>
        <w:t xml:space="preserve"> Response Visualization</w:t>
      </w:r>
    </w:p>
    <w:p w14:paraId="7ADC8D46" w14:textId="77777777" w:rsidR="00917B2A" w:rsidRPr="00205A66" w:rsidRDefault="00917B2A" w:rsidP="00917B2A">
      <w:pPr>
        <w:pStyle w:val="ListParagraph"/>
        <w:tabs>
          <w:tab w:val="left" w:pos="7500"/>
        </w:tabs>
        <w:ind w:left="0"/>
        <w:rPr>
          <w:rFonts w:asciiTheme="minorHAnsi" w:hAnsiTheme="minorHAnsi" w:cstheme="minorHAnsi"/>
        </w:rPr>
      </w:pPr>
    </w:p>
    <w:p w14:paraId="67F2375F" w14:textId="0BA4223A" w:rsidR="00422D57" w:rsidRDefault="00917B2A" w:rsidP="00917B2A">
      <w:pPr>
        <w:pStyle w:val="ListParagraph"/>
        <w:widowControl w:val="0"/>
        <w:numPr>
          <w:ilvl w:val="1"/>
          <w:numId w:val="15"/>
        </w:numPr>
        <w:autoSpaceDE w:val="0"/>
        <w:autoSpaceDN w:val="0"/>
        <w:adjustRightInd w:val="0"/>
        <w:rPr>
          <w:rFonts w:asciiTheme="minorHAnsi" w:hAnsiTheme="minorHAnsi" w:cstheme="minorHAnsi"/>
        </w:rPr>
      </w:pPr>
      <w:r w:rsidRPr="00205A66">
        <w:rPr>
          <w:rFonts w:asciiTheme="minorHAnsi" w:hAnsiTheme="minorHAnsi" w:cstheme="minorHAnsi"/>
        </w:rPr>
        <w:t>T</w:t>
      </w:r>
      <w:r w:rsidR="00D975C9">
        <w:rPr>
          <w:rFonts w:asciiTheme="minorHAnsi" w:hAnsiTheme="minorHAnsi" w:cstheme="minorHAnsi"/>
        </w:rPr>
        <w:t xml:space="preserve">o visualize response electrical stimulation responses by </w:t>
      </w:r>
      <w:proofErr w:type="spellStart"/>
      <w:r w:rsidR="00D975C9">
        <w:rPr>
          <w:rFonts w:asciiTheme="minorHAnsi" w:hAnsiTheme="minorHAnsi" w:cstheme="minorHAnsi"/>
        </w:rPr>
        <w:t>fRMI</w:t>
      </w:r>
      <w:proofErr w:type="spellEnd"/>
      <w:r w:rsidR="00D975C9">
        <w:rPr>
          <w:rFonts w:asciiTheme="minorHAnsi" w:hAnsiTheme="minorHAnsi" w:cstheme="minorHAnsi"/>
        </w:rPr>
        <w:t>, t</w:t>
      </w:r>
      <w:r w:rsidRPr="00205A66">
        <w:rPr>
          <w:rFonts w:asciiTheme="minorHAnsi" w:hAnsiTheme="minorHAnsi" w:cstheme="minorHAnsi"/>
        </w:rPr>
        <w:t xml:space="preserve">urn on an electrical stimulus isolator </w:t>
      </w:r>
      <w:r w:rsidR="00D975C9">
        <w:rPr>
          <w:rFonts w:asciiTheme="minorHAnsi" w:hAnsiTheme="minorHAnsi" w:cstheme="minorHAnsi"/>
          <w:b/>
          <w:bCs/>
        </w:rPr>
        <w:t>[1</w:t>
      </w:r>
      <w:r w:rsidR="006A3560">
        <w:rPr>
          <w:rFonts w:asciiTheme="minorHAnsi" w:hAnsiTheme="minorHAnsi" w:cstheme="minorHAnsi"/>
          <w:b/>
          <w:bCs/>
        </w:rPr>
        <w:t>-TXT</w:t>
      </w:r>
      <w:r w:rsidR="00D975C9">
        <w:rPr>
          <w:rFonts w:asciiTheme="minorHAnsi" w:hAnsiTheme="minorHAnsi" w:cstheme="minorHAnsi"/>
          <w:b/>
          <w:bCs/>
        </w:rPr>
        <w:t xml:space="preserve">] </w:t>
      </w:r>
      <w:r w:rsidRPr="00205A66">
        <w:rPr>
          <w:rFonts w:asciiTheme="minorHAnsi" w:hAnsiTheme="minorHAnsi" w:cstheme="minorHAnsi"/>
        </w:rPr>
        <w:t xml:space="preserve">and </w:t>
      </w:r>
      <w:r w:rsidR="00D975C9">
        <w:rPr>
          <w:rFonts w:asciiTheme="minorHAnsi" w:hAnsiTheme="minorHAnsi" w:cstheme="minorHAnsi"/>
        </w:rPr>
        <w:t xml:space="preserve">use stimulation blocks to </w:t>
      </w:r>
      <w:r w:rsidRPr="00205A66">
        <w:rPr>
          <w:rFonts w:asciiTheme="minorHAnsi" w:hAnsiTheme="minorHAnsi" w:cstheme="minorHAnsi"/>
        </w:rPr>
        <w:t xml:space="preserve">perform electrical forepaw stimulation for </w:t>
      </w:r>
      <w:r w:rsidRPr="00205A66">
        <w:rPr>
          <w:rFonts w:asciiTheme="minorHAnsi" w:hAnsiTheme="minorHAnsi" w:cstheme="minorHAnsi"/>
          <w:lang w:eastAsia="ko-KR"/>
        </w:rPr>
        <w:t>one</w:t>
      </w:r>
      <w:r w:rsidRPr="00205A66">
        <w:rPr>
          <w:rFonts w:asciiTheme="minorHAnsi" w:hAnsiTheme="minorHAnsi" w:cstheme="minorHAnsi"/>
        </w:rPr>
        <w:t xml:space="preserve"> evoked fMRI </w:t>
      </w:r>
      <w:r w:rsidR="00422D57">
        <w:rPr>
          <w:rFonts w:asciiTheme="minorHAnsi" w:hAnsiTheme="minorHAnsi" w:cstheme="minorHAnsi"/>
        </w:rPr>
        <w:t xml:space="preserve">analysis </w:t>
      </w:r>
      <w:r w:rsidR="00422D57">
        <w:rPr>
          <w:rFonts w:asciiTheme="minorHAnsi" w:hAnsiTheme="minorHAnsi" w:cstheme="minorHAnsi"/>
          <w:b/>
          <w:bCs/>
        </w:rPr>
        <w:t>[2-TXT]</w:t>
      </w:r>
      <w:r w:rsidR="00422D57">
        <w:rPr>
          <w:rFonts w:asciiTheme="minorHAnsi" w:hAnsiTheme="minorHAnsi" w:cstheme="minorHAnsi"/>
        </w:rPr>
        <w:t>.</w:t>
      </w:r>
    </w:p>
    <w:p w14:paraId="529DB868" w14:textId="77777777" w:rsidR="00422D57" w:rsidRDefault="00422D57" w:rsidP="00422D57">
      <w:pPr>
        <w:pStyle w:val="ListParagraph"/>
        <w:widowControl w:val="0"/>
        <w:autoSpaceDE w:val="0"/>
        <w:autoSpaceDN w:val="0"/>
        <w:adjustRightInd w:val="0"/>
        <w:ind w:left="907"/>
        <w:rPr>
          <w:rFonts w:asciiTheme="minorHAnsi" w:hAnsiTheme="minorHAnsi" w:cstheme="minorHAnsi"/>
        </w:rPr>
      </w:pPr>
    </w:p>
    <w:p w14:paraId="76C04488" w14:textId="789D4F3D" w:rsidR="00422D57" w:rsidRDefault="00422D57" w:rsidP="00422D57">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WIDE: Talent turning on isolator</w:t>
      </w:r>
      <w:r w:rsidR="006A3560">
        <w:rPr>
          <w:rFonts w:asciiTheme="minorHAnsi" w:hAnsiTheme="minorHAnsi" w:cstheme="minorHAnsi"/>
        </w:rPr>
        <w:t xml:space="preserve"> </w:t>
      </w:r>
      <w:r w:rsidR="006A3560">
        <w:rPr>
          <w:rFonts w:asciiTheme="minorHAnsi" w:hAnsiTheme="minorHAnsi" w:cstheme="minorHAnsi"/>
          <w:b/>
          <w:bCs/>
        </w:rPr>
        <w:t>TEXT: See text for rat preparation and scanner placement details</w:t>
      </w:r>
    </w:p>
    <w:p w14:paraId="7A24AF96" w14:textId="1E2643E3" w:rsidR="00917B2A" w:rsidRPr="00422D57" w:rsidRDefault="00422D57" w:rsidP="00422D57">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Forepaw being stimulated </w:t>
      </w:r>
      <w:r>
        <w:rPr>
          <w:rFonts w:asciiTheme="minorHAnsi" w:hAnsiTheme="minorHAnsi" w:cstheme="minorHAnsi"/>
          <w:b/>
          <w:bCs/>
        </w:rPr>
        <w:t xml:space="preserve">TEXT: </w:t>
      </w:r>
      <w:r w:rsidR="00917B2A" w:rsidRPr="00422D57">
        <w:rPr>
          <w:rFonts w:asciiTheme="minorHAnsi" w:hAnsiTheme="minorHAnsi" w:cstheme="minorHAnsi"/>
          <w:b/>
          <w:bCs/>
          <w:i/>
          <w:iCs/>
        </w:rPr>
        <w:t>e.g.</w:t>
      </w:r>
      <w:r w:rsidR="00917B2A" w:rsidRPr="00422D57">
        <w:rPr>
          <w:rFonts w:asciiTheme="minorHAnsi" w:hAnsiTheme="minorHAnsi" w:cstheme="minorHAnsi"/>
          <w:b/>
          <w:bCs/>
        </w:rPr>
        <w:t>, 3Hz, 4s pulse width 300us, 2.5mA</w:t>
      </w:r>
      <w:r w:rsidR="00917B2A" w:rsidRPr="00422D57">
        <w:rPr>
          <w:rFonts w:asciiTheme="minorHAnsi" w:hAnsiTheme="minorHAnsi" w:cstheme="minorHAnsi"/>
        </w:rPr>
        <w:t xml:space="preserve"> </w:t>
      </w:r>
    </w:p>
    <w:p w14:paraId="3F5D338A" w14:textId="77777777" w:rsidR="00917B2A" w:rsidRPr="00205A66" w:rsidRDefault="00917B2A" w:rsidP="00917B2A">
      <w:pPr>
        <w:pStyle w:val="ListParagraph"/>
        <w:ind w:left="0"/>
        <w:rPr>
          <w:rFonts w:asciiTheme="minorHAnsi" w:hAnsiTheme="minorHAnsi" w:cstheme="minorHAnsi"/>
        </w:rPr>
      </w:pPr>
    </w:p>
    <w:p w14:paraId="5ED6F423" w14:textId="4F12BA12" w:rsidR="00422D57" w:rsidRDefault="00422D57" w:rsidP="00917B2A">
      <w:pPr>
        <w:pStyle w:val="ListParagraph"/>
        <w:widowControl w:val="0"/>
        <w:numPr>
          <w:ilvl w:val="1"/>
          <w:numId w:val="15"/>
        </w:numPr>
        <w:autoSpaceDE w:val="0"/>
        <w:autoSpaceDN w:val="0"/>
        <w:adjustRightInd w:val="0"/>
        <w:rPr>
          <w:rFonts w:asciiTheme="minorHAnsi" w:hAnsiTheme="minorHAnsi" w:cstheme="minorHAnsi"/>
        </w:rPr>
      </w:pPr>
      <w:r>
        <w:rPr>
          <w:rFonts w:asciiTheme="minorHAnsi" w:hAnsiTheme="minorHAnsi" w:cstheme="minorHAnsi"/>
        </w:rPr>
        <w:t xml:space="preserve">At the end of the stimulation, click the </w:t>
      </w:r>
      <w:r>
        <w:rPr>
          <w:rFonts w:asciiTheme="minorHAnsi" w:hAnsiTheme="minorHAnsi" w:cstheme="minorHAnsi"/>
          <w:b/>
          <w:bCs/>
        </w:rPr>
        <w:t xml:space="preserve">Scan </w:t>
      </w:r>
      <w:r>
        <w:rPr>
          <w:rFonts w:asciiTheme="minorHAnsi" w:hAnsiTheme="minorHAnsi" w:cstheme="minorHAnsi"/>
        </w:rPr>
        <w:t>button to r</w:t>
      </w:r>
      <w:r w:rsidR="00917B2A" w:rsidRPr="00205A66">
        <w:rPr>
          <w:rFonts w:asciiTheme="minorHAnsi" w:hAnsiTheme="minorHAnsi" w:cstheme="minorHAnsi"/>
        </w:rPr>
        <w:t>un a T2</w:t>
      </w:r>
      <w:r>
        <w:rPr>
          <w:rFonts w:asciiTheme="minorHAnsi" w:hAnsiTheme="minorHAnsi" w:cstheme="minorHAnsi"/>
        </w:rPr>
        <w:t xml:space="preserve"> star</w:t>
      </w:r>
      <w:r w:rsidR="00917B2A" w:rsidRPr="00205A66">
        <w:rPr>
          <w:rFonts w:asciiTheme="minorHAnsi" w:hAnsiTheme="minorHAnsi" w:cstheme="minorHAnsi"/>
        </w:rPr>
        <w:t xml:space="preserve">-weighted 3D EPI sequence </w:t>
      </w:r>
      <w:r>
        <w:rPr>
          <w:rFonts w:asciiTheme="minorHAnsi" w:hAnsiTheme="minorHAnsi" w:cstheme="minorHAnsi"/>
        </w:rPr>
        <w:t xml:space="preserve">for BOLD </w:t>
      </w:r>
      <w:r>
        <w:rPr>
          <w:rFonts w:asciiTheme="minorHAnsi" w:hAnsiTheme="minorHAnsi" w:cstheme="minorHAnsi"/>
          <w:color w:val="FF0000"/>
        </w:rPr>
        <w:t>(bold)</w:t>
      </w:r>
      <w:r w:rsidR="00917B2A" w:rsidRPr="00205A66">
        <w:rPr>
          <w:rFonts w:asciiTheme="minorHAnsi" w:hAnsiTheme="minorHAnsi" w:cstheme="minorHAnsi"/>
        </w:rPr>
        <w:t xml:space="preserve">-fMRI </w:t>
      </w:r>
      <w:r>
        <w:rPr>
          <w:rFonts w:asciiTheme="minorHAnsi" w:hAnsiTheme="minorHAnsi" w:cstheme="minorHAnsi"/>
        </w:rPr>
        <w:t xml:space="preserve">imaging </w:t>
      </w:r>
      <w:r>
        <w:rPr>
          <w:rFonts w:asciiTheme="minorHAnsi" w:hAnsiTheme="minorHAnsi" w:cstheme="minorHAnsi"/>
          <w:b/>
          <w:bCs/>
        </w:rPr>
        <w:t>[1-TXT]</w:t>
      </w:r>
      <w:r>
        <w:rPr>
          <w:rFonts w:asciiTheme="minorHAnsi" w:hAnsiTheme="minorHAnsi" w:cstheme="minorHAnsi"/>
        </w:rPr>
        <w:t>.</w:t>
      </w:r>
    </w:p>
    <w:p w14:paraId="38001780" w14:textId="77777777" w:rsidR="00422D57" w:rsidRDefault="00422D57" w:rsidP="00422D57">
      <w:pPr>
        <w:pStyle w:val="ListParagraph"/>
        <w:widowControl w:val="0"/>
        <w:autoSpaceDE w:val="0"/>
        <w:autoSpaceDN w:val="0"/>
        <w:adjustRightInd w:val="0"/>
        <w:ind w:left="907"/>
        <w:rPr>
          <w:rFonts w:asciiTheme="minorHAnsi" w:hAnsiTheme="minorHAnsi" w:cstheme="minorHAnsi"/>
        </w:rPr>
      </w:pPr>
    </w:p>
    <w:p w14:paraId="597593FC" w14:textId="5EAE0455" w:rsidR="00422D57" w:rsidRDefault="00422D57" w:rsidP="00422D57">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 xml:space="preserve">: </w:t>
      </w:r>
      <w:r>
        <w:rPr>
          <w:rFonts w:asciiTheme="minorHAnsi" w:hAnsiTheme="minorHAnsi" w:cstheme="minorHAnsi"/>
        </w:rPr>
        <w:t xml:space="preserve">Scan being clicked/performed </w:t>
      </w:r>
      <w:r>
        <w:rPr>
          <w:rFonts w:asciiTheme="minorHAnsi" w:hAnsiTheme="minorHAnsi" w:cstheme="minorHAnsi"/>
          <w:b/>
          <w:bCs/>
        </w:rPr>
        <w:t xml:space="preserve">TEXT: BOLD: </w:t>
      </w:r>
      <w:r w:rsidRPr="00422D57">
        <w:rPr>
          <w:rFonts w:asciiTheme="minorHAnsi" w:hAnsiTheme="minorHAnsi" w:cstheme="minorHAnsi"/>
          <w:b/>
          <w:bCs/>
        </w:rPr>
        <w:t>blood-oxygen-level-dependent</w:t>
      </w:r>
    </w:p>
    <w:p w14:paraId="30AC623A" w14:textId="77777777" w:rsidR="00917B2A" w:rsidRPr="00205A66" w:rsidRDefault="00917B2A" w:rsidP="00917B2A">
      <w:pPr>
        <w:pStyle w:val="ListParagraph"/>
        <w:ind w:left="0"/>
        <w:rPr>
          <w:rFonts w:asciiTheme="minorHAnsi" w:hAnsiTheme="minorHAnsi" w:cstheme="minorHAnsi"/>
        </w:rPr>
      </w:pPr>
    </w:p>
    <w:p w14:paraId="4085E964" w14:textId="54F3B27B" w:rsidR="00917B2A" w:rsidRDefault="00917B2A" w:rsidP="00422D57">
      <w:pPr>
        <w:pStyle w:val="ListParagraph"/>
        <w:widowControl w:val="0"/>
        <w:numPr>
          <w:ilvl w:val="1"/>
          <w:numId w:val="15"/>
        </w:numPr>
        <w:autoSpaceDE w:val="0"/>
        <w:autoSpaceDN w:val="0"/>
        <w:adjustRightInd w:val="0"/>
        <w:rPr>
          <w:rFonts w:asciiTheme="minorHAnsi" w:hAnsiTheme="minorHAnsi" w:cstheme="minorHAnsi"/>
        </w:rPr>
      </w:pPr>
      <w:r w:rsidRPr="00205A66">
        <w:rPr>
          <w:rFonts w:asciiTheme="minorHAnsi" w:hAnsiTheme="minorHAnsi" w:cstheme="minorHAnsi"/>
        </w:rPr>
        <w:t xml:space="preserve">To overlay the EPI images </w:t>
      </w:r>
      <w:r w:rsidR="00422D57">
        <w:rPr>
          <w:rFonts w:asciiTheme="minorHAnsi" w:hAnsiTheme="minorHAnsi" w:cstheme="minorHAnsi"/>
        </w:rPr>
        <w:t>onto</w:t>
      </w:r>
      <w:r w:rsidRPr="00205A66">
        <w:rPr>
          <w:rFonts w:asciiTheme="minorHAnsi" w:hAnsiTheme="minorHAnsi" w:cstheme="minorHAnsi"/>
        </w:rPr>
        <w:t xml:space="preserve"> the anatomical RARE images,</w:t>
      </w:r>
      <w:r w:rsidR="00422D57">
        <w:rPr>
          <w:rFonts w:asciiTheme="minorHAnsi" w:hAnsiTheme="minorHAnsi" w:cstheme="minorHAnsi"/>
        </w:rPr>
        <w:t xml:space="preserve"> first use the command to</w:t>
      </w:r>
      <w:r w:rsidRPr="00205A66">
        <w:rPr>
          <w:rFonts w:asciiTheme="minorHAnsi" w:hAnsiTheme="minorHAnsi" w:cstheme="minorHAnsi"/>
        </w:rPr>
        <w:t xml:space="preserve"> convert the RARE images to an AFNI BRIK dataset </w:t>
      </w:r>
      <w:r w:rsidR="00422D57">
        <w:rPr>
          <w:rFonts w:asciiTheme="minorHAnsi" w:hAnsiTheme="minorHAnsi" w:cstheme="minorHAnsi"/>
          <w:b/>
          <w:bCs/>
        </w:rPr>
        <w:t>[1]</w:t>
      </w:r>
      <w:r w:rsidR="00422D57">
        <w:rPr>
          <w:rFonts w:asciiTheme="minorHAnsi" w:hAnsiTheme="minorHAnsi" w:cstheme="minorHAnsi"/>
        </w:rPr>
        <w:t xml:space="preserve"> and use the script and options to</w:t>
      </w:r>
      <w:r w:rsidRPr="00205A66">
        <w:rPr>
          <w:rFonts w:asciiTheme="minorHAnsi" w:hAnsiTheme="minorHAnsi" w:cstheme="minorHAnsi"/>
        </w:rPr>
        <w:t xml:space="preserve"> register the EPI images to the anatomical images </w:t>
      </w:r>
      <w:r w:rsidR="00422D57">
        <w:rPr>
          <w:rFonts w:asciiTheme="minorHAnsi" w:hAnsiTheme="minorHAnsi" w:cstheme="minorHAnsi"/>
          <w:b/>
          <w:bCs/>
        </w:rPr>
        <w:t>[2]</w:t>
      </w:r>
      <w:r w:rsidR="00422D57">
        <w:rPr>
          <w:rFonts w:asciiTheme="minorHAnsi" w:hAnsiTheme="minorHAnsi" w:cstheme="minorHAnsi"/>
        </w:rPr>
        <w:t>.</w:t>
      </w:r>
    </w:p>
    <w:p w14:paraId="2412EEDA" w14:textId="77777777" w:rsidR="00422D57" w:rsidRDefault="00422D57" w:rsidP="00422D57">
      <w:pPr>
        <w:pStyle w:val="ListParagraph"/>
        <w:widowControl w:val="0"/>
        <w:autoSpaceDE w:val="0"/>
        <w:autoSpaceDN w:val="0"/>
        <w:adjustRightInd w:val="0"/>
        <w:ind w:left="907"/>
        <w:rPr>
          <w:rFonts w:asciiTheme="minorHAnsi" w:hAnsiTheme="minorHAnsi" w:cstheme="minorHAnsi"/>
        </w:rPr>
      </w:pPr>
    </w:p>
    <w:p w14:paraId="04EB60F8" w14:textId="003E2B35" w:rsidR="00422D57" w:rsidRDefault="00422D57" w:rsidP="00422D57">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Command being entered/images being converted</w:t>
      </w:r>
    </w:p>
    <w:p w14:paraId="25CBFE0E" w14:textId="63D2F822" w:rsidR="00422D57" w:rsidRDefault="00422D57" w:rsidP="00422D57">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Script and options being entered/images being registered</w:t>
      </w:r>
    </w:p>
    <w:p w14:paraId="2F861282" w14:textId="77777777" w:rsidR="00422D57" w:rsidRPr="00205A66" w:rsidRDefault="00422D57" w:rsidP="00422D57">
      <w:pPr>
        <w:pStyle w:val="ListParagraph"/>
        <w:widowControl w:val="0"/>
        <w:autoSpaceDE w:val="0"/>
        <w:autoSpaceDN w:val="0"/>
        <w:adjustRightInd w:val="0"/>
        <w:ind w:left="1627"/>
        <w:rPr>
          <w:rFonts w:asciiTheme="minorHAnsi" w:hAnsiTheme="minorHAnsi" w:cstheme="minorHAnsi"/>
        </w:rPr>
      </w:pPr>
    </w:p>
    <w:p w14:paraId="6C578954" w14:textId="7E64CBCC" w:rsidR="00917B2A" w:rsidRDefault="00917B2A" w:rsidP="00917B2A">
      <w:pPr>
        <w:pStyle w:val="ListParagraph"/>
        <w:widowControl w:val="0"/>
        <w:numPr>
          <w:ilvl w:val="1"/>
          <w:numId w:val="15"/>
        </w:numPr>
        <w:autoSpaceDE w:val="0"/>
        <w:autoSpaceDN w:val="0"/>
        <w:adjustRightInd w:val="0"/>
        <w:rPr>
          <w:rFonts w:asciiTheme="minorHAnsi" w:hAnsiTheme="minorHAnsi" w:cstheme="minorHAnsi"/>
        </w:rPr>
      </w:pPr>
      <w:r w:rsidRPr="00205A66">
        <w:rPr>
          <w:rFonts w:asciiTheme="minorHAnsi" w:hAnsiTheme="minorHAnsi" w:cstheme="minorHAnsi"/>
        </w:rPr>
        <w:lastRenderedPageBreak/>
        <w:t>To process functional maps of the BOLD responses,</w:t>
      </w:r>
      <w:r w:rsidRPr="00205A66">
        <w:rPr>
          <w:rFonts w:asciiTheme="minorHAnsi" w:hAnsiTheme="minorHAnsi" w:cstheme="minorHAnsi"/>
          <w:lang w:eastAsia="ko-KR"/>
        </w:rPr>
        <w:t xml:space="preserve"> </w:t>
      </w:r>
      <w:r w:rsidR="00422D57">
        <w:rPr>
          <w:rFonts w:asciiTheme="minorHAnsi" w:hAnsiTheme="minorHAnsi" w:cstheme="minorHAnsi"/>
          <w:lang w:eastAsia="ko-KR"/>
        </w:rPr>
        <w:t xml:space="preserve">use the command and options to </w:t>
      </w:r>
      <w:r w:rsidRPr="00205A66">
        <w:rPr>
          <w:rFonts w:asciiTheme="minorHAnsi" w:hAnsiTheme="minorHAnsi" w:cstheme="minorHAnsi"/>
          <w:lang w:eastAsia="ko-KR"/>
        </w:rPr>
        <w:t>c</w:t>
      </w:r>
      <w:r w:rsidRPr="00205A66">
        <w:rPr>
          <w:rFonts w:asciiTheme="minorHAnsi" w:hAnsiTheme="minorHAnsi" w:cstheme="minorHAnsi"/>
        </w:rPr>
        <w:t xml:space="preserve">alculate the deconvolution of </w:t>
      </w:r>
      <w:r w:rsidR="00422D57">
        <w:rPr>
          <w:rFonts w:asciiTheme="minorHAnsi" w:hAnsiTheme="minorHAnsi" w:cstheme="minorHAnsi"/>
        </w:rPr>
        <w:t xml:space="preserve">the </w:t>
      </w:r>
      <w:r w:rsidRPr="00205A66">
        <w:rPr>
          <w:rFonts w:asciiTheme="minorHAnsi" w:hAnsiTheme="minorHAnsi" w:cstheme="minorHAnsi"/>
        </w:rPr>
        <w:t>3D</w:t>
      </w:r>
      <w:r w:rsidR="00422D57">
        <w:rPr>
          <w:rFonts w:asciiTheme="minorHAnsi" w:hAnsiTheme="minorHAnsi" w:cstheme="minorHAnsi"/>
        </w:rPr>
        <w:t xml:space="preserve"> plus </w:t>
      </w:r>
      <w:r w:rsidRPr="00205A66">
        <w:rPr>
          <w:rFonts w:asciiTheme="minorHAnsi" w:hAnsiTheme="minorHAnsi" w:cstheme="minorHAnsi"/>
        </w:rPr>
        <w:t xml:space="preserve">time dataset with a specific stimulus time series </w:t>
      </w:r>
      <w:r w:rsidR="00422D57">
        <w:rPr>
          <w:rFonts w:asciiTheme="minorHAnsi" w:hAnsiTheme="minorHAnsi" w:cstheme="minorHAnsi"/>
          <w:b/>
          <w:bCs/>
        </w:rPr>
        <w:t>[1]</w:t>
      </w:r>
      <w:r w:rsidR="00422D57">
        <w:rPr>
          <w:rFonts w:asciiTheme="minorHAnsi" w:hAnsiTheme="minorHAnsi" w:cstheme="minorHAnsi"/>
        </w:rPr>
        <w:t>.</w:t>
      </w:r>
      <w:r w:rsidRPr="00205A66">
        <w:rPr>
          <w:rFonts w:asciiTheme="minorHAnsi" w:hAnsiTheme="minorHAnsi" w:cstheme="minorHAnsi"/>
        </w:rPr>
        <w:t xml:space="preserve"> </w:t>
      </w:r>
    </w:p>
    <w:p w14:paraId="7BEB4C96" w14:textId="77777777" w:rsidR="00422D57" w:rsidRDefault="00422D57" w:rsidP="00422D57">
      <w:pPr>
        <w:pStyle w:val="ListParagraph"/>
        <w:widowControl w:val="0"/>
        <w:autoSpaceDE w:val="0"/>
        <w:autoSpaceDN w:val="0"/>
        <w:adjustRightInd w:val="0"/>
        <w:ind w:left="907"/>
        <w:rPr>
          <w:rFonts w:asciiTheme="minorHAnsi" w:hAnsiTheme="minorHAnsi" w:cstheme="minorHAnsi"/>
        </w:rPr>
      </w:pPr>
    </w:p>
    <w:p w14:paraId="3BCB395F" w14:textId="2582B5D4" w:rsidR="00422D57" w:rsidRDefault="00422D57" w:rsidP="00422D57">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Command and options being entered, then deconvolution being calculated</w:t>
      </w:r>
    </w:p>
    <w:p w14:paraId="1C36744F" w14:textId="77777777" w:rsidR="00917B2A" w:rsidRPr="00205A66" w:rsidRDefault="00917B2A" w:rsidP="00917B2A">
      <w:pPr>
        <w:pStyle w:val="ListParagraph"/>
        <w:ind w:left="0"/>
        <w:rPr>
          <w:rFonts w:asciiTheme="minorHAnsi" w:hAnsiTheme="minorHAnsi" w:cstheme="minorHAnsi"/>
        </w:rPr>
      </w:pPr>
    </w:p>
    <w:p w14:paraId="7018AF39" w14:textId="0699D36A" w:rsidR="00917B2A" w:rsidRDefault="00422D57" w:rsidP="00917B2A">
      <w:pPr>
        <w:pStyle w:val="ListParagraph"/>
        <w:widowControl w:val="0"/>
        <w:numPr>
          <w:ilvl w:val="1"/>
          <w:numId w:val="15"/>
        </w:numPr>
        <w:autoSpaceDE w:val="0"/>
        <w:autoSpaceDN w:val="0"/>
        <w:adjustRightInd w:val="0"/>
        <w:rPr>
          <w:rFonts w:asciiTheme="minorHAnsi" w:hAnsiTheme="minorHAnsi" w:cstheme="minorHAnsi"/>
        </w:rPr>
      </w:pPr>
      <w:r>
        <w:rPr>
          <w:rFonts w:asciiTheme="minorHAnsi" w:hAnsiTheme="minorHAnsi" w:cstheme="minorHAnsi"/>
        </w:rPr>
        <w:t>Then, t</w:t>
      </w:r>
      <w:r w:rsidR="00917B2A" w:rsidRPr="00205A66">
        <w:rPr>
          <w:rFonts w:asciiTheme="minorHAnsi" w:hAnsiTheme="minorHAnsi" w:cstheme="minorHAnsi"/>
        </w:rPr>
        <w:t xml:space="preserve">o visualize functional maps of the BOLD signals, </w:t>
      </w:r>
      <w:r>
        <w:rPr>
          <w:rFonts w:asciiTheme="minorHAnsi" w:hAnsiTheme="minorHAnsi" w:cstheme="minorHAnsi"/>
        </w:rPr>
        <w:t>select</w:t>
      </w:r>
      <w:r w:rsidR="00917B2A" w:rsidRPr="00205A66">
        <w:rPr>
          <w:rFonts w:asciiTheme="minorHAnsi" w:hAnsiTheme="minorHAnsi" w:cstheme="minorHAnsi"/>
        </w:rPr>
        <w:t xml:space="preserve"> the </w:t>
      </w:r>
      <w:r w:rsidR="00917B2A" w:rsidRPr="00422D57">
        <w:rPr>
          <w:rFonts w:asciiTheme="minorHAnsi" w:hAnsiTheme="minorHAnsi" w:cstheme="minorHAnsi"/>
          <w:b/>
          <w:bCs/>
        </w:rPr>
        <w:t>Define Overlay</w:t>
      </w:r>
      <w:r w:rsidR="00917B2A" w:rsidRPr="00205A66">
        <w:rPr>
          <w:rFonts w:asciiTheme="minorHAnsi" w:hAnsiTheme="minorHAnsi" w:cstheme="minorHAnsi"/>
        </w:rPr>
        <w:t xml:space="preserve"> option and use the </w:t>
      </w:r>
      <w:r w:rsidR="00917B2A" w:rsidRPr="00422D57">
        <w:rPr>
          <w:rFonts w:asciiTheme="minorHAnsi" w:hAnsiTheme="minorHAnsi" w:cstheme="minorHAnsi"/>
          <w:b/>
          <w:bCs/>
        </w:rPr>
        <w:t>Clusters</w:t>
      </w:r>
      <w:r w:rsidR="00917B2A" w:rsidRPr="00205A66">
        <w:rPr>
          <w:rFonts w:asciiTheme="minorHAnsi" w:hAnsiTheme="minorHAnsi" w:cstheme="minorHAnsi"/>
        </w:rPr>
        <w:t xml:space="preserve"> function from the AFNI user interface menu</w:t>
      </w:r>
      <w:r>
        <w:rPr>
          <w:rFonts w:asciiTheme="minorHAnsi" w:hAnsiTheme="minorHAnsi" w:cstheme="minorHAnsi"/>
        </w:rPr>
        <w:t xml:space="preserve"> to generate</w:t>
      </w:r>
      <w:r w:rsidRPr="00205A66">
        <w:rPr>
          <w:rFonts w:asciiTheme="minorHAnsi" w:hAnsiTheme="minorHAnsi" w:cstheme="minorHAnsi"/>
        </w:rPr>
        <w:t xml:space="preserve"> an interactive clustering in the AFNI software</w:t>
      </w:r>
      <w:r>
        <w:rPr>
          <w:rFonts w:asciiTheme="minorHAnsi" w:hAnsiTheme="minorHAnsi" w:cstheme="minorHAnsi"/>
        </w:rPr>
        <w:t xml:space="preserve"> </w:t>
      </w:r>
      <w:r>
        <w:rPr>
          <w:rFonts w:asciiTheme="minorHAnsi" w:hAnsiTheme="minorHAnsi" w:cstheme="minorHAnsi"/>
          <w:b/>
          <w:bCs/>
        </w:rPr>
        <w:t>[1]</w:t>
      </w:r>
      <w:r w:rsidRPr="00205A66">
        <w:rPr>
          <w:rFonts w:asciiTheme="minorHAnsi" w:hAnsiTheme="minorHAnsi" w:cstheme="minorHAnsi"/>
        </w:rPr>
        <w:t>.</w:t>
      </w:r>
    </w:p>
    <w:p w14:paraId="2F17C24D" w14:textId="77777777" w:rsidR="00422D57" w:rsidRDefault="00422D57" w:rsidP="00422D57">
      <w:pPr>
        <w:pStyle w:val="ListParagraph"/>
        <w:widowControl w:val="0"/>
        <w:autoSpaceDE w:val="0"/>
        <w:autoSpaceDN w:val="0"/>
        <w:adjustRightInd w:val="0"/>
        <w:ind w:left="907"/>
        <w:rPr>
          <w:rFonts w:asciiTheme="minorHAnsi" w:hAnsiTheme="minorHAnsi" w:cstheme="minorHAnsi"/>
        </w:rPr>
      </w:pPr>
    </w:p>
    <w:p w14:paraId="7B7A8640" w14:textId="7C6595D7" w:rsidR="00422D57" w:rsidRPr="00205A66" w:rsidRDefault="00422D57" w:rsidP="00422D57">
      <w:pPr>
        <w:pStyle w:val="ListParagraph"/>
        <w:widowControl w:val="0"/>
        <w:numPr>
          <w:ilvl w:val="2"/>
          <w:numId w:val="15"/>
        </w:numPr>
        <w:autoSpaceDE w:val="0"/>
        <w:autoSpaceDN w:val="0"/>
        <w:adjustRightInd w:val="0"/>
        <w:rPr>
          <w:rFonts w:asciiTheme="minorHAnsi" w:hAnsiTheme="minorHAnsi" w:cstheme="minorHAnsi"/>
        </w:rPr>
      </w:pPr>
      <w:r>
        <w:rPr>
          <w:rFonts w:asciiTheme="minorHAnsi" w:hAnsiTheme="minorHAnsi" w:cstheme="minorHAnsi"/>
        </w:rPr>
        <w:t xml:space="preserve">SCREEN: </w:t>
      </w:r>
      <w:r w:rsidRPr="00A528CD">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Define overlay and Clusters being selected/clustering being generated</w:t>
      </w:r>
    </w:p>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CE0AD2"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1F80BD6"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3E6591">
        <w:rPr>
          <w:rFonts w:asciiTheme="minorHAnsi" w:hAnsiTheme="minorHAnsi" w:cstheme="minorHAnsi"/>
          <w:b/>
          <w:color w:val="000000" w:themeColor="text1"/>
          <w:szCs w:val="24"/>
        </w:rPr>
        <w:t>62</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B9E9826" w:rsidR="009A2050" w:rsidRPr="00A82CFB"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Results: Representat</w:t>
      </w:r>
      <w:r w:rsidRPr="00A82CFB">
        <w:rPr>
          <w:rFonts w:cs="Calibri"/>
          <w:b/>
          <w:i w:val="0"/>
          <w:iCs/>
          <w:color w:val="000000" w:themeColor="text1"/>
          <w:szCs w:val="24"/>
        </w:rPr>
        <w:t xml:space="preserve">ive </w:t>
      </w:r>
      <w:bookmarkStart w:id="4" w:name="_Hlk27388131"/>
      <w:r w:rsidR="00A82CFB" w:rsidRPr="00A82CFB">
        <w:rPr>
          <w:rFonts w:asciiTheme="minorHAnsi" w:hAnsiTheme="minorHAnsi" w:cstheme="minorHAnsi"/>
          <w:b/>
          <w:i w:val="0"/>
          <w:iCs/>
        </w:rPr>
        <w:t>Real-</w:t>
      </w:r>
      <w:r w:rsidR="00A82CFB" w:rsidRPr="00A82CFB">
        <w:rPr>
          <w:rFonts w:asciiTheme="minorHAnsi" w:hAnsiTheme="minorHAnsi" w:cstheme="minorHAnsi"/>
          <w:b/>
          <w:i w:val="0"/>
          <w:iCs/>
        </w:rPr>
        <w:t>T</w:t>
      </w:r>
      <w:r w:rsidR="00A82CFB" w:rsidRPr="00A82CFB">
        <w:rPr>
          <w:rFonts w:asciiTheme="minorHAnsi" w:hAnsiTheme="minorHAnsi" w:cstheme="minorHAnsi"/>
          <w:b/>
          <w:i w:val="0"/>
          <w:iCs/>
        </w:rPr>
        <w:t xml:space="preserve">ime </w:t>
      </w:r>
      <w:r w:rsidR="00A82CFB" w:rsidRPr="00A82CFB">
        <w:rPr>
          <w:rFonts w:asciiTheme="minorHAnsi" w:hAnsiTheme="minorHAnsi" w:cstheme="minorHAnsi"/>
          <w:b/>
          <w:i w:val="0"/>
          <w:iCs/>
        </w:rPr>
        <w:t>V</w:t>
      </w:r>
      <w:r w:rsidR="00A82CFB" w:rsidRPr="00A82CFB">
        <w:rPr>
          <w:rFonts w:asciiTheme="minorHAnsi" w:hAnsiTheme="minorHAnsi" w:cstheme="minorHAnsi"/>
          <w:b/>
          <w:i w:val="0"/>
          <w:iCs/>
        </w:rPr>
        <w:t>oxel-</w:t>
      </w:r>
      <w:r w:rsidR="00A82CFB" w:rsidRPr="00A82CFB">
        <w:rPr>
          <w:rFonts w:asciiTheme="minorHAnsi" w:hAnsiTheme="minorHAnsi" w:cstheme="minorHAnsi"/>
          <w:b/>
          <w:i w:val="0"/>
          <w:iCs/>
        </w:rPr>
        <w:t>W</w:t>
      </w:r>
      <w:r w:rsidR="00A82CFB" w:rsidRPr="00A82CFB">
        <w:rPr>
          <w:rFonts w:asciiTheme="minorHAnsi" w:hAnsiTheme="minorHAnsi" w:cstheme="minorHAnsi"/>
          <w:b/>
          <w:i w:val="0"/>
          <w:iCs/>
        </w:rPr>
        <w:t xml:space="preserve">ise fMRI </w:t>
      </w:r>
      <w:r w:rsidR="00A82CFB" w:rsidRPr="00A82CFB">
        <w:rPr>
          <w:rFonts w:asciiTheme="minorHAnsi" w:hAnsiTheme="minorHAnsi" w:cstheme="minorHAnsi"/>
          <w:b/>
          <w:i w:val="0"/>
          <w:iCs/>
        </w:rPr>
        <w:t>and Functional Maps of BOLD R</w:t>
      </w:r>
      <w:r w:rsidR="00A82CFB" w:rsidRPr="00A82CFB">
        <w:rPr>
          <w:rFonts w:asciiTheme="minorHAnsi" w:hAnsiTheme="minorHAnsi" w:cstheme="minorHAnsi"/>
          <w:b/>
          <w:i w:val="0"/>
          <w:iCs/>
        </w:rPr>
        <w:t>esponses</w:t>
      </w:r>
    </w:p>
    <w:p w14:paraId="0D9672B8" w14:textId="77777777" w:rsidR="00917B2A" w:rsidRPr="00917B2A" w:rsidRDefault="00917B2A" w:rsidP="00917B2A">
      <w:pPr>
        <w:pStyle w:val="ListParagraph"/>
        <w:ind w:left="907"/>
        <w:rPr>
          <w:rFonts w:asciiTheme="minorHAnsi" w:hAnsiTheme="minorHAnsi" w:cstheme="minorHAnsi"/>
        </w:rPr>
      </w:pPr>
    </w:p>
    <w:p w14:paraId="6F05DA12" w14:textId="5C5804F9" w:rsidR="00A82CFB" w:rsidRDefault="00A82CFB" w:rsidP="00917B2A">
      <w:pPr>
        <w:pStyle w:val="ListParagraph"/>
        <w:numPr>
          <w:ilvl w:val="1"/>
          <w:numId w:val="15"/>
        </w:numPr>
        <w:rPr>
          <w:rFonts w:asciiTheme="minorHAnsi" w:hAnsiTheme="minorHAnsi" w:cstheme="minorHAnsi"/>
        </w:rPr>
      </w:pPr>
      <w:r w:rsidRPr="00A82CFB">
        <w:rPr>
          <w:rFonts w:asciiTheme="minorHAnsi" w:hAnsiTheme="minorHAnsi" w:cstheme="minorHAnsi"/>
          <w:bCs/>
        </w:rPr>
        <w:t xml:space="preserve">In </w:t>
      </w:r>
      <w:r>
        <w:rPr>
          <w:rFonts w:asciiTheme="minorHAnsi" w:hAnsiTheme="minorHAnsi" w:cstheme="minorHAnsi"/>
        </w:rPr>
        <w:t xml:space="preserve">this </w:t>
      </w:r>
      <w:r w:rsidRPr="00917B2A">
        <w:rPr>
          <w:rFonts w:asciiTheme="minorHAnsi" w:hAnsiTheme="minorHAnsi" w:cstheme="minorHAnsi"/>
        </w:rPr>
        <w:t>representative real-time voxel-wise BOLD-fMRI time course</w:t>
      </w:r>
      <w:r>
        <w:rPr>
          <w:rFonts w:asciiTheme="minorHAnsi" w:hAnsiTheme="minorHAnsi" w:cstheme="minorHAnsi"/>
        </w:rPr>
        <w:t xml:space="preserve"> </w:t>
      </w:r>
      <w:r>
        <w:rPr>
          <w:rFonts w:asciiTheme="minorHAnsi" w:hAnsiTheme="minorHAnsi" w:cstheme="minorHAnsi"/>
          <w:b/>
          <w:bCs/>
        </w:rPr>
        <w:t>[1]</w:t>
      </w:r>
      <w:r w:rsidRPr="00A82CFB">
        <w:rPr>
          <w:rFonts w:asciiTheme="minorHAnsi" w:hAnsiTheme="minorHAnsi" w:cstheme="minorHAnsi"/>
          <w:bCs/>
        </w:rPr>
        <w:t>,</w:t>
      </w:r>
      <w:r>
        <w:rPr>
          <w:rFonts w:asciiTheme="minorHAnsi" w:hAnsiTheme="minorHAnsi" w:cstheme="minorHAnsi"/>
          <w:b/>
        </w:rPr>
        <w:t xml:space="preserve"> </w:t>
      </w:r>
      <w:r w:rsidR="00917B2A" w:rsidRPr="00917B2A">
        <w:rPr>
          <w:rFonts w:asciiTheme="minorHAnsi" w:hAnsiTheme="minorHAnsi" w:cstheme="minorHAnsi"/>
        </w:rPr>
        <w:t xml:space="preserve">the voxel-wise time course of the contralateral </w:t>
      </w:r>
      <w:r w:rsidR="003E6591" w:rsidRPr="007F08C3">
        <w:rPr>
          <w:rFonts w:asciiTheme="minorHAnsi" w:hAnsiTheme="minorHAnsi" w:cstheme="minorHAnsi"/>
        </w:rPr>
        <w:t>primary forepaw somatosensory cortex</w:t>
      </w:r>
      <w:r>
        <w:rPr>
          <w:rFonts w:asciiTheme="minorHAnsi" w:hAnsiTheme="minorHAnsi" w:cstheme="minorHAnsi"/>
        </w:rPr>
        <w:t xml:space="preserve"> </w:t>
      </w:r>
      <w:r>
        <w:rPr>
          <w:rFonts w:asciiTheme="minorHAnsi" w:hAnsiTheme="minorHAnsi" w:cstheme="minorHAnsi"/>
          <w:b/>
          <w:bCs/>
        </w:rPr>
        <w:t>[2]</w:t>
      </w:r>
      <w:r w:rsidR="00917B2A" w:rsidRPr="00917B2A">
        <w:rPr>
          <w:rFonts w:asciiTheme="minorHAnsi" w:hAnsiTheme="minorHAnsi" w:cstheme="minorHAnsi"/>
        </w:rPr>
        <w:t xml:space="preserve"> corresponding to the block-design paradigm in the real-time acquisition format</w:t>
      </w:r>
      <w:r>
        <w:rPr>
          <w:rFonts w:asciiTheme="minorHAnsi" w:hAnsiTheme="minorHAnsi" w:cstheme="minorHAnsi"/>
        </w:rPr>
        <w:t xml:space="preserve"> after electrical forepaw stimulation can be observed </w:t>
      </w:r>
      <w:r>
        <w:rPr>
          <w:rFonts w:asciiTheme="minorHAnsi" w:hAnsiTheme="minorHAnsi" w:cstheme="minorHAnsi"/>
          <w:b/>
          <w:bCs/>
        </w:rPr>
        <w:t>[3]</w:t>
      </w:r>
      <w:r w:rsidR="00917B2A" w:rsidRPr="00917B2A">
        <w:rPr>
          <w:rFonts w:asciiTheme="minorHAnsi" w:hAnsiTheme="minorHAnsi" w:cstheme="minorHAnsi"/>
        </w:rPr>
        <w:t>.</w:t>
      </w:r>
    </w:p>
    <w:p w14:paraId="46B281CF" w14:textId="77777777" w:rsidR="00A82CFB" w:rsidRDefault="00A82CFB" w:rsidP="00A82CFB">
      <w:pPr>
        <w:pStyle w:val="ListParagraph"/>
        <w:ind w:left="907"/>
        <w:rPr>
          <w:rFonts w:asciiTheme="minorHAnsi" w:hAnsiTheme="minorHAnsi" w:cstheme="minorHAnsi"/>
        </w:rPr>
      </w:pPr>
    </w:p>
    <w:p w14:paraId="656BFA72" w14:textId="7F15D3DA" w:rsidR="00A82CFB" w:rsidRDefault="00A82CFB" w:rsidP="00A82CFB">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p>
    <w:p w14:paraId="036D5C84" w14:textId="4F762498" w:rsidR="00A82CFB" w:rsidRDefault="00A82CFB" w:rsidP="00A82CFB">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A82CFB">
        <w:rPr>
          <w:rFonts w:asciiTheme="minorHAnsi" w:hAnsiTheme="minorHAnsi" w:cstheme="minorHAnsi"/>
          <w:i/>
          <w:iCs/>
          <w:color w:val="4F81BD" w:themeColor="accent1"/>
        </w:rPr>
        <w:t>Video Editor: please emphasize black data line</w:t>
      </w:r>
    </w:p>
    <w:p w14:paraId="0266AFF7" w14:textId="7B452DCE" w:rsidR="00A82CFB" w:rsidRPr="00A82CFB" w:rsidRDefault="00A82CFB" w:rsidP="00A82CFB">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A82CFB">
        <w:rPr>
          <w:rFonts w:asciiTheme="minorHAnsi" w:hAnsiTheme="minorHAnsi" w:cstheme="minorHAnsi"/>
          <w:i/>
          <w:iCs/>
          <w:color w:val="4F81BD" w:themeColor="accent1"/>
        </w:rPr>
        <w:t>Video Editor: please emphasize red data line</w:t>
      </w:r>
    </w:p>
    <w:p w14:paraId="27FB247C" w14:textId="77777777" w:rsidR="00A82CFB" w:rsidRDefault="00A82CFB" w:rsidP="00A82CFB">
      <w:pPr>
        <w:pStyle w:val="ListParagraph"/>
        <w:ind w:left="1627"/>
        <w:rPr>
          <w:rFonts w:asciiTheme="minorHAnsi" w:hAnsiTheme="minorHAnsi" w:cstheme="minorHAnsi"/>
        </w:rPr>
      </w:pPr>
    </w:p>
    <w:p w14:paraId="3A69F17C" w14:textId="22276D86" w:rsidR="00A82CFB" w:rsidRDefault="00A82CFB" w:rsidP="00917B2A">
      <w:pPr>
        <w:pStyle w:val="ListParagraph"/>
        <w:numPr>
          <w:ilvl w:val="1"/>
          <w:numId w:val="15"/>
        </w:numPr>
        <w:rPr>
          <w:rFonts w:asciiTheme="minorHAnsi" w:hAnsiTheme="minorHAnsi" w:cstheme="minorHAnsi"/>
        </w:rPr>
      </w:pPr>
      <w:r>
        <w:rPr>
          <w:rFonts w:asciiTheme="minorHAnsi" w:hAnsiTheme="minorHAnsi" w:cstheme="minorHAnsi"/>
        </w:rPr>
        <w:t xml:space="preserve">As illustrated, </w:t>
      </w:r>
      <w:r w:rsidR="00917B2A" w:rsidRPr="00917B2A">
        <w:rPr>
          <w:rFonts w:asciiTheme="minorHAnsi" w:hAnsiTheme="minorHAnsi" w:cstheme="minorHAnsi"/>
        </w:rPr>
        <w:t>activated BOLD maps corresponding to the electrical forepaw stimulation</w:t>
      </w:r>
      <w:r>
        <w:rPr>
          <w:rFonts w:asciiTheme="minorHAnsi" w:hAnsiTheme="minorHAnsi" w:cstheme="minorHAnsi"/>
        </w:rPr>
        <w:t xml:space="preserve"> can also be generated </w:t>
      </w:r>
      <w:r>
        <w:rPr>
          <w:rFonts w:asciiTheme="minorHAnsi" w:hAnsiTheme="minorHAnsi" w:cstheme="minorHAnsi"/>
          <w:b/>
          <w:bCs/>
        </w:rPr>
        <w:t>[1]</w:t>
      </w:r>
      <w:r>
        <w:rPr>
          <w:rFonts w:asciiTheme="minorHAnsi" w:hAnsiTheme="minorHAnsi" w:cstheme="minorHAnsi"/>
        </w:rPr>
        <w:t xml:space="preserve"> with the activated regions detected and displayed as colored clusters </w:t>
      </w:r>
      <w:r>
        <w:rPr>
          <w:rFonts w:asciiTheme="minorHAnsi" w:hAnsiTheme="minorHAnsi" w:cstheme="minorHAnsi"/>
          <w:b/>
          <w:bCs/>
        </w:rPr>
        <w:t>[2]</w:t>
      </w:r>
      <w:r>
        <w:rPr>
          <w:rFonts w:asciiTheme="minorHAnsi" w:hAnsiTheme="minorHAnsi" w:cstheme="minorHAnsi"/>
        </w:rPr>
        <w:t>.</w:t>
      </w:r>
    </w:p>
    <w:p w14:paraId="7BCF40A3" w14:textId="77777777" w:rsidR="00A82CFB" w:rsidRDefault="00A82CFB" w:rsidP="00A82CFB">
      <w:pPr>
        <w:pStyle w:val="ListParagraph"/>
        <w:ind w:left="907"/>
        <w:rPr>
          <w:rFonts w:asciiTheme="minorHAnsi" w:hAnsiTheme="minorHAnsi" w:cstheme="minorHAnsi"/>
        </w:rPr>
      </w:pPr>
    </w:p>
    <w:p w14:paraId="023CEE53" w14:textId="5DA177A2" w:rsidR="00A82CFB" w:rsidRDefault="00A82CFB" w:rsidP="00A82CFB">
      <w:pPr>
        <w:pStyle w:val="ListParagraph"/>
        <w:numPr>
          <w:ilvl w:val="2"/>
          <w:numId w:val="15"/>
        </w:numPr>
        <w:rPr>
          <w:rFonts w:asciiTheme="minorHAnsi" w:hAnsiTheme="minorHAnsi" w:cstheme="minorHAnsi"/>
        </w:rPr>
      </w:pPr>
      <w:r>
        <w:rPr>
          <w:rFonts w:asciiTheme="minorHAnsi" w:hAnsiTheme="minorHAnsi" w:cstheme="minorHAnsi"/>
        </w:rPr>
        <w:t>LAB MEDIA: Figure 4</w:t>
      </w:r>
    </w:p>
    <w:p w14:paraId="16776668" w14:textId="7794B0DF" w:rsidR="00A82CFB" w:rsidRDefault="00A82CFB" w:rsidP="00A82CFB">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A82CF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yellow and red sections of images</w:t>
      </w:r>
    </w:p>
    <w:p w14:paraId="683D6871" w14:textId="77777777" w:rsidR="00A82CFB" w:rsidRDefault="00A82CFB" w:rsidP="00A82CFB">
      <w:pPr>
        <w:pStyle w:val="ListParagraph"/>
        <w:ind w:left="1627"/>
        <w:rPr>
          <w:rFonts w:asciiTheme="minorHAnsi" w:hAnsiTheme="minorHAnsi" w:cstheme="minorHAnsi"/>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4"/>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CE0AD2"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CE0AD2"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CE0AD2"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Bridget Colvin" w:date="2020-08-05T10:42:00Z" w:initials="BC">
    <w:p w14:paraId="1A08C6C5" w14:textId="0CDF63CC" w:rsidR="00A528CD" w:rsidRPr="00A528CD" w:rsidRDefault="00A528CD">
      <w:pPr>
        <w:pStyle w:val="CommentText"/>
        <w:rPr>
          <w:lang w:val="en-US"/>
        </w:rPr>
      </w:pPr>
      <w:r>
        <w:rPr>
          <w:rStyle w:val="CommentReference"/>
        </w:rPr>
        <w:annotationRef/>
      </w:r>
      <w:r>
        <w:rPr>
          <w:lang w:val="en-US"/>
        </w:rPr>
        <w:t>Authors: Please define. Do you say “brick” or “B-R-I-C-K”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08C6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0B92" w16cex:dateUtc="2020-08-05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08C6C5" w16cid:durableId="22D50B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58ADB" w14:textId="77777777" w:rsidR="00CE0AD2" w:rsidRDefault="00CE0AD2">
      <w:r>
        <w:separator/>
      </w:r>
    </w:p>
    <w:p w14:paraId="166CC652" w14:textId="77777777" w:rsidR="00CE0AD2" w:rsidRDefault="00CE0AD2"/>
  </w:endnote>
  <w:endnote w:type="continuationSeparator" w:id="0">
    <w:p w14:paraId="507311A7" w14:textId="77777777" w:rsidR="00CE0AD2" w:rsidRDefault="00CE0AD2">
      <w:r>
        <w:continuationSeparator/>
      </w:r>
    </w:p>
    <w:p w14:paraId="69791AEB" w14:textId="77777777" w:rsidR="00CE0AD2" w:rsidRDefault="00CE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9C18559"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D31CF">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FA1F3" w14:textId="77777777" w:rsidR="00CE0AD2" w:rsidRDefault="00CE0AD2">
      <w:r>
        <w:separator/>
      </w:r>
    </w:p>
    <w:p w14:paraId="0204C936" w14:textId="77777777" w:rsidR="00CE0AD2" w:rsidRDefault="00CE0AD2"/>
  </w:footnote>
  <w:footnote w:type="continuationSeparator" w:id="0">
    <w:p w14:paraId="1F39FFA0" w14:textId="77777777" w:rsidR="00CE0AD2" w:rsidRDefault="00CE0AD2">
      <w:r>
        <w:continuationSeparator/>
      </w:r>
    </w:p>
    <w:p w14:paraId="0F105E15" w14:textId="77777777" w:rsidR="00CE0AD2" w:rsidRDefault="00CE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FBA3C4E"/>
    <w:multiLevelType w:val="multilevel"/>
    <w:tmpl w:val="EEA84032"/>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55AB3"/>
    <w:rsid w:val="00074929"/>
    <w:rsid w:val="00082CA4"/>
    <w:rsid w:val="00083792"/>
    <w:rsid w:val="0008613B"/>
    <w:rsid w:val="00090BAC"/>
    <w:rsid w:val="00097BD5"/>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166D"/>
    <w:rsid w:val="003B5E26"/>
    <w:rsid w:val="003C32EC"/>
    <w:rsid w:val="003D0847"/>
    <w:rsid w:val="003E2BC9"/>
    <w:rsid w:val="003E6591"/>
    <w:rsid w:val="003F4B52"/>
    <w:rsid w:val="004034B6"/>
    <w:rsid w:val="004114EA"/>
    <w:rsid w:val="00414B4F"/>
    <w:rsid w:val="00422D57"/>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57997"/>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3560"/>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17B2A"/>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28CD"/>
    <w:rsid w:val="00A60320"/>
    <w:rsid w:val="00A72FC5"/>
    <w:rsid w:val="00A730E3"/>
    <w:rsid w:val="00A77CF6"/>
    <w:rsid w:val="00A82CFB"/>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47FB9"/>
    <w:rsid w:val="00B5116D"/>
    <w:rsid w:val="00B6201D"/>
    <w:rsid w:val="00B653B7"/>
    <w:rsid w:val="00B66A14"/>
    <w:rsid w:val="00B7250F"/>
    <w:rsid w:val="00B807E5"/>
    <w:rsid w:val="00B87BC5"/>
    <w:rsid w:val="00BA5DF4"/>
    <w:rsid w:val="00BA719D"/>
    <w:rsid w:val="00BC6DA7"/>
    <w:rsid w:val="00BD159A"/>
    <w:rsid w:val="00BD31CF"/>
    <w:rsid w:val="00BD4346"/>
    <w:rsid w:val="00BE051D"/>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0AD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975C9"/>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5965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n.yu@tuebingen.mpg.de" TargetMode="External"/><Relationship Id="rId13" Type="http://schemas.openxmlformats.org/officeDocument/2006/relationships/hyperlink" Target="mailto:hang.zeng@tuebingen.mpg.de" TargetMode="External"/><Relationship Id="rId18" Type="http://schemas.openxmlformats.org/officeDocument/2006/relationships/hyperlink" Target="https://www.jove.com/account/file-uploader?src=18746263" TargetMode="External"/><Relationship Id="rId26"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jove.com/account/file-uploader?src=18746263" TargetMode="External"/><Relationship Id="rId12" Type="http://schemas.openxmlformats.org/officeDocument/2006/relationships/hyperlink" Target="mailto:sascha.koehler@bruker.com" TargetMode="External"/><Relationship Id="rId17" Type="http://schemas.openxmlformats.org/officeDocument/2006/relationships/hyperlink" Target="https://www.apple.com/support/mac-apps/quicktim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obsproject.com/"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uanyuan.jiang@tuebingen.mpg.d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yan.ma@tuebingen.mpg.de"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kengo.takahashi@tuebingen.mpg.de"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sangcheon.choi@tuebingen.mpg.de" TargetMode="External"/><Relationship Id="rId14" Type="http://schemas.openxmlformats.org/officeDocument/2006/relationships/hyperlink" Target="mailto:qi.wang@tuebingen.mpg.de" TargetMode="External"/><Relationship Id="rId22" Type="http://schemas.microsoft.com/office/2018/08/relationships/commentsExtensible" Target="commentsExtensible.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2009A"/>
    <w:rsid w:val="00137660"/>
    <w:rsid w:val="00151735"/>
    <w:rsid w:val="001565C1"/>
    <w:rsid w:val="001D042B"/>
    <w:rsid w:val="00200671"/>
    <w:rsid w:val="00235EDB"/>
    <w:rsid w:val="002706BD"/>
    <w:rsid w:val="002740E9"/>
    <w:rsid w:val="002E236E"/>
    <w:rsid w:val="002F3597"/>
    <w:rsid w:val="003069C6"/>
    <w:rsid w:val="003120B9"/>
    <w:rsid w:val="00333E56"/>
    <w:rsid w:val="003A55AC"/>
    <w:rsid w:val="003E67C3"/>
    <w:rsid w:val="00412F09"/>
    <w:rsid w:val="00512C25"/>
    <w:rsid w:val="005622C8"/>
    <w:rsid w:val="005B6D04"/>
    <w:rsid w:val="005D2DE1"/>
    <w:rsid w:val="006651B4"/>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D684F"/>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33</TotalTime>
  <Pages>13</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15833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2020-08-05T14:09:00Z</dcterms:created>
  <dcterms:modified xsi:type="dcterms:W3CDTF">2020-08-05T15:22:00Z</dcterms:modified>
</cp:coreProperties>
</file>