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C63892E" w:rsidR="006305D7" w:rsidRPr="00BB6DBA" w:rsidRDefault="006305D7" w:rsidP="00BB6DBA">
      <w:pPr>
        <w:pStyle w:val="NormalWeb"/>
        <w:widowControl/>
        <w:spacing w:before="0" w:beforeAutospacing="0" w:after="0" w:afterAutospacing="0"/>
        <w:rPr>
          <w:color w:val="000000" w:themeColor="text1"/>
        </w:rPr>
      </w:pPr>
      <w:bookmarkStart w:id="0" w:name="_GoBack"/>
      <w:bookmarkEnd w:id="0"/>
      <w:r w:rsidRPr="00BB6DBA">
        <w:rPr>
          <w:b/>
          <w:bCs/>
          <w:color w:val="000000" w:themeColor="text1"/>
        </w:rPr>
        <w:t>TITL</w:t>
      </w:r>
      <w:r w:rsidR="002045C5" w:rsidRPr="00BB6DBA">
        <w:rPr>
          <w:b/>
          <w:bCs/>
          <w:color w:val="000000" w:themeColor="text1"/>
        </w:rPr>
        <w:t>E:</w:t>
      </w:r>
    </w:p>
    <w:p w14:paraId="0C76090E" w14:textId="40FB61D9" w:rsidR="007A4DD6" w:rsidRPr="00BB5EF3" w:rsidRDefault="00A63931" w:rsidP="00BB6DBA">
      <w:pPr>
        <w:widowControl/>
        <w:rPr>
          <w:b/>
          <w:bCs/>
          <w:color w:val="000000" w:themeColor="text1"/>
        </w:rPr>
      </w:pPr>
      <w:r w:rsidRPr="00BB5EF3">
        <w:rPr>
          <w:b/>
          <w:bCs/>
          <w:color w:val="000000" w:themeColor="text1"/>
        </w:rPr>
        <w:t xml:space="preserve">A </w:t>
      </w:r>
      <w:r w:rsidR="00BB6DBA" w:rsidRPr="00BB5EF3">
        <w:rPr>
          <w:b/>
          <w:bCs/>
          <w:color w:val="000000" w:themeColor="text1"/>
        </w:rPr>
        <w:t xml:space="preserve">Single Cell Dissociation Approach for Molecular Analysis of Urinary Bladder in the Mouse Following Spinal Cord Injury </w:t>
      </w:r>
    </w:p>
    <w:p w14:paraId="2E300B21" w14:textId="77777777" w:rsidR="007A4DD6" w:rsidRPr="00BB6DBA" w:rsidRDefault="007A4DD6" w:rsidP="00BB6DBA">
      <w:pPr>
        <w:widowControl/>
        <w:rPr>
          <w:b/>
          <w:bCs/>
          <w:color w:val="000000" w:themeColor="text1"/>
        </w:rPr>
      </w:pPr>
    </w:p>
    <w:p w14:paraId="3D080DA3" w14:textId="4229E216" w:rsidR="006305D7" w:rsidRPr="00BB6DBA" w:rsidRDefault="006305D7" w:rsidP="00BB6DBA">
      <w:pPr>
        <w:widowControl/>
        <w:rPr>
          <w:color w:val="000000" w:themeColor="text1"/>
        </w:rPr>
      </w:pPr>
      <w:r w:rsidRPr="00BB6DBA">
        <w:rPr>
          <w:b/>
          <w:bCs/>
          <w:color w:val="000000" w:themeColor="text1"/>
        </w:rPr>
        <w:t>AUTHORS</w:t>
      </w:r>
      <w:r w:rsidR="000B662E" w:rsidRPr="00BB6DBA">
        <w:rPr>
          <w:b/>
          <w:bCs/>
          <w:color w:val="000000" w:themeColor="text1"/>
        </w:rPr>
        <w:t xml:space="preserve"> </w:t>
      </w:r>
      <w:r w:rsidR="00086FF5" w:rsidRPr="00BB6DBA">
        <w:rPr>
          <w:b/>
          <w:bCs/>
          <w:color w:val="000000" w:themeColor="text1"/>
        </w:rPr>
        <w:t xml:space="preserve">AND </w:t>
      </w:r>
      <w:r w:rsidR="000B662E" w:rsidRPr="00BB6DBA">
        <w:rPr>
          <w:b/>
          <w:bCs/>
          <w:color w:val="000000" w:themeColor="text1"/>
        </w:rPr>
        <w:t>AFFILIATIONS</w:t>
      </w:r>
      <w:r w:rsidR="002045C5" w:rsidRPr="00BB6DBA">
        <w:rPr>
          <w:b/>
          <w:bCs/>
          <w:color w:val="000000" w:themeColor="text1"/>
        </w:rPr>
        <w:t>:</w:t>
      </w:r>
    </w:p>
    <w:p w14:paraId="32B171D0" w14:textId="557C41FF" w:rsidR="007A4DD6" w:rsidRPr="00BB6DBA" w:rsidRDefault="006A169C" w:rsidP="00BB6DBA">
      <w:pPr>
        <w:widowControl/>
        <w:rPr>
          <w:color w:val="000000" w:themeColor="text1"/>
        </w:rPr>
      </w:pPr>
      <w:r w:rsidRPr="00BB6DBA">
        <w:rPr>
          <w:color w:val="000000" w:themeColor="text1"/>
        </w:rPr>
        <w:t>Hussein Atta</w:t>
      </w:r>
      <w:r w:rsidRPr="00BB6DBA">
        <w:rPr>
          <w:bCs/>
          <w:color w:val="000000" w:themeColor="text1"/>
          <w:vertAlign w:val="superscript"/>
        </w:rPr>
        <w:t>1,2*</w:t>
      </w:r>
      <w:r w:rsidRPr="00BB6DBA">
        <w:rPr>
          <w:color w:val="000000" w:themeColor="text1"/>
        </w:rPr>
        <w:t>, Ali Hashemi Gheinani</w:t>
      </w:r>
      <w:r w:rsidRPr="00BB6DBA">
        <w:rPr>
          <w:bCs/>
          <w:color w:val="000000" w:themeColor="text1"/>
          <w:vertAlign w:val="superscript"/>
        </w:rPr>
        <w:t>1,2*</w:t>
      </w:r>
      <w:r w:rsidRPr="00BB6DBA">
        <w:rPr>
          <w:color w:val="000000" w:themeColor="text1"/>
        </w:rPr>
        <w:t>, Amanda Wacker</w:t>
      </w:r>
      <w:r w:rsidRPr="00BB6DBA">
        <w:rPr>
          <w:bCs/>
          <w:color w:val="000000" w:themeColor="text1"/>
          <w:vertAlign w:val="superscript"/>
        </w:rPr>
        <w:t>1</w:t>
      </w:r>
      <w:r w:rsidRPr="00BB6DBA">
        <w:rPr>
          <w:color w:val="000000" w:themeColor="text1"/>
        </w:rPr>
        <w:t>, Yaser Heshmati</w:t>
      </w:r>
      <w:r w:rsidRPr="00BB6DBA">
        <w:rPr>
          <w:bCs/>
          <w:color w:val="000000" w:themeColor="text1"/>
          <w:vertAlign w:val="superscript"/>
        </w:rPr>
        <w:t>3,4,5</w:t>
      </w:r>
      <w:r w:rsidRPr="00BB6DBA">
        <w:rPr>
          <w:color w:val="000000" w:themeColor="text1"/>
        </w:rPr>
        <w:t>, Alex Bigger-Allen</w:t>
      </w:r>
      <w:r w:rsidRPr="00BB6DBA">
        <w:rPr>
          <w:bCs/>
          <w:color w:val="000000" w:themeColor="text1"/>
          <w:vertAlign w:val="superscript"/>
        </w:rPr>
        <w:t>1,6</w:t>
      </w:r>
      <w:r w:rsidRPr="00BB6DBA">
        <w:rPr>
          <w:color w:val="000000" w:themeColor="text1"/>
        </w:rPr>
        <w:t>, George Lambrinos</w:t>
      </w:r>
      <w:r w:rsidRPr="00BB6DBA">
        <w:rPr>
          <w:bCs/>
          <w:color w:val="000000" w:themeColor="text1"/>
          <w:vertAlign w:val="superscript"/>
        </w:rPr>
        <w:t>1,2</w:t>
      </w:r>
      <w:r w:rsidRPr="00BB6DBA">
        <w:rPr>
          <w:color w:val="000000" w:themeColor="text1"/>
        </w:rPr>
        <w:t>, Yao Gao</w:t>
      </w:r>
      <w:r w:rsidRPr="00BB6DBA">
        <w:rPr>
          <w:bCs/>
          <w:color w:val="000000" w:themeColor="text1"/>
          <w:vertAlign w:val="superscript"/>
        </w:rPr>
        <w:t>2,7</w:t>
      </w:r>
      <w:r w:rsidRPr="00BB6DBA">
        <w:rPr>
          <w:color w:val="000000" w:themeColor="text1"/>
        </w:rPr>
        <w:t xml:space="preserve">, Diane </w:t>
      </w:r>
      <w:r w:rsidR="009443A9" w:rsidRPr="00BB6DBA">
        <w:rPr>
          <w:color w:val="000000" w:themeColor="text1"/>
        </w:rPr>
        <w:t xml:space="preserve">R. </w:t>
      </w:r>
      <w:r w:rsidRPr="00BB6DBA">
        <w:rPr>
          <w:color w:val="000000" w:themeColor="text1"/>
        </w:rPr>
        <w:t>Bielenberg</w:t>
      </w:r>
      <w:r w:rsidRPr="00BB6DBA">
        <w:rPr>
          <w:bCs/>
          <w:color w:val="000000" w:themeColor="text1"/>
          <w:vertAlign w:val="superscript"/>
        </w:rPr>
        <w:t>2,7</w:t>
      </w:r>
      <w:r w:rsidRPr="00BB6DBA">
        <w:rPr>
          <w:color w:val="000000" w:themeColor="text1"/>
        </w:rPr>
        <w:t>, Rosalyn M. Adam</w:t>
      </w:r>
      <w:r w:rsidRPr="00BB6DBA">
        <w:rPr>
          <w:bCs/>
          <w:color w:val="000000" w:themeColor="text1"/>
          <w:vertAlign w:val="superscript"/>
        </w:rPr>
        <w:t>1,2</w:t>
      </w:r>
    </w:p>
    <w:p w14:paraId="044CEED4" w14:textId="44F7165E" w:rsidR="00E5097C" w:rsidRPr="00BB6DBA" w:rsidRDefault="00E5097C" w:rsidP="00BB6DBA">
      <w:pPr>
        <w:widowControl/>
        <w:rPr>
          <w:color w:val="000000" w:themeColor="text1"/>
        </w:rPr>
      </w:pPr>
    </w:p>
    <w:p w14:paraId="4B105905" w14:textId="77777777" w:rsidR="006A169C" w:rsidRPr="00BB6DBA" w:rsidRDefault="006A169C" w:rsidP="00BB6DBA">
      <w:pPr>
        <w:widowControl/>
        <w:rPr>
          <w:bCs/>
          <w:color w:val="000000" w:themeColor="text1"/>
        </w:rPr>
      </w:pPr>
      <w:r w:rsidRPr="00BB6DBA">
        <w:rPr>
          <w:bCs/>
          <w:color w:val="000000" w:themeColor="text1"/>
          <w:vertAlign w:val="superscript"/>
        </w:rPr>
        <w:t>1</w:t>
      </w:r>
      <w:r w:rsidRPr="00BB6DBA">
        <w:rPr>
          <w:bCs/>
          <w:color w:val="000000" w:themeColor="text1"/>
        </w:rPr>
        <w:t>Department of Urology, Boston Children's Hospital, Boston, MA, USA</w:t>
      </w:r>
    </w:p>
    <w:p w14:paraId="4D33FF24" w14:textId="77777777" w:rsidR="006A169C" w:rsidRPr="00BB6DBA" w:rsidRDefault="006A169C" w:rsidP="00BB6DBA">
      <w:pPr>
        <w:widowControl/>
        <w:rPr>
          <w:bCs/>
          <w:color w:val="000000" w:themeColor="text1"/>
        </w:rPr>
      </w:pPr>
      <w:r w:rsidRPr="00BB6DBA">
        <w:rPr>
          <w:bCs/>
          <w:color w:val="000000" w:themeColor="text1"/>
          <w:vertAlign w:val="superscript"/>
        </w:rPr>
        <w:t>2</w:t>
      </w:r>
      <w:r w:rsidRPr="00BB6DBA">
        <w:rPr>
          <w:bCs/>
          <w:color w:val="000000" w:themeColor="text1"/>
        </w:rPr>
        <w:t>Department of Surgery, Harvard Medical School, Boston, MA, USA</w:t>
      </w:r>
    </w:p>
    <w:p w14:paraId="5ECFD840" w14:textId="77777777" w:rsidR="006A169C" w:rsidRPr="00BB6DBA" w:rsidRDefault="006A169C" w:rsidP="00BB6DBA">
      <w:pPr>
        <w:widowControl/>
        <w:rPr>
          <w:bCs/>
          <w:color w:val="000000" w:themeColor="text1"/>
        </w:rPr>
      </w:pPr>
      <w:r w:rsidRPr="00BB6DBA">
        <w:rPr>
          <w:bCs/>
          <w:color w:val="000000" w:themeColor="text1"/>
          <w:vertAlign w:val="superscript"/>
        </w:rPr>
        <w:t>3</w:t>
      </w:r>
      <w:r w:rsidRPr="00BB6DBA">
        <w:rPr>
          <w:bCs/>
          <w:color w:val="000000" w:themeColor="text1"/>
        </w:rPr>
        <w:t>Division of Hematology/Oncology, Harvard Medical School Boston, MA, USA</w:t>
      </w:r>
    </w:p>
    <w:p w14:paraId="66A7F6B9" w14:textId="77777777" w:rsidR="006A169C" w:rsidRPr="00BB6DBA" w:rsidRDefault="006A169C" w:rsidP="00BB6DBA">
      <w:pPr>
        <w:widowControl/>
        <w:rPr>
          <w:bCs/>
          <w:color w:val="000000" w:themeColor="text1"/>
          <w:lang w:val="sv-SE"/>
        </w:rPr>
      </w:pPr>
      <w:r w:rsidRPr="00BB6DBA">
        <w:rPr>
          <w:bCs/>
          <w:color w:val="000000" w:themeColor="text1"/>
          <w:vertAlign w:val="superscript"/>
          <w:lang w:val="sv-SE"/>
        </w:rPr>
        <w:t>4</w:t>
      </w:r>
      <w:r w:rsidRPr="00BB6DBA">
        <w:rPr>
          <w:bCs/>
          <w:color w:val="000000" w:themeColor="text1"/>
          <w:lang w:val="sv-SE"/>
        </w:rPr>
        <w:t>Dana-Farber Cancer Institute, Boston, MA, USA</w:t>
      </w:r>
    </w:p>
    <w:p w14:paraId="54B1117D" w14:textId="77777777" w:rsidR="006A169C" w:rsidRPr="00BB6DBA" w:rsidRDefault="006A169C" w:rsidP="00BB6DBA">
      <w:pPr>
        <w:widowControl/>
        <w:rPr>
          <w:bCs/>
          <w:color w:val="000000" w:themeColor="text1"/>
        </w:rPr>
      </w:pPr>
      <w:r w:rsidRPr="00BB6DBA">
        <w:rPr>
          <w:bCs/>
          <w:color w:val="000000" w:themeColor="text1"/>
          <w:vertAlign w:val="superscript"/>
        </w:rPr>
        <w:t>5</w:t>
      </w:r>
      <w:r w:rsidRPr="00BB6DBA">
        <w:rPr>
          <w:bCs/>
          <w:color w:val="000000" w:themeColor="text1"/>
        </w:rPr>
        <w:t>Broad Institute, Boston, MA, USA</w:t>
      </w:r>
    </w:p>
    <w:p w14:paraId="27F8D309" w14:textId="77777777" w:rsidR="006A169C" w:rsidRPr="00BB6DBA" w:rsidRDefault="006A169C" w:rsidP="00BB6DBA">
      <w:pPr>
        <w:widowControl/>
        <w:rPr>
          <w:bCs/>
          <w:color w:val="000000" w:themeColor="text1"/>
        </w:rPr>
      </w:pPr>
      <w:r w:rsidRPr="00BB6DBA">
        <w:rPr>
          <w:bCs/>
          <w:color w:val="000000" w:themeColor="text1"/>
          <w:vertAlign w:val="superscript"/>
        </w:rPr>
        <w:t>6</w:t>
      </w:r>
      <w:r w:rsidRPr="00BB6DBA">
        <w:rPr>
          <w:bCs/>
          <w:color w:val="000000" w:themeColor="text1"/>
        </w:rPr>
        <w:t>Biological Biomedical Sciences Program, Division of Medical Sciences, Harvard Medical School, Boston, MA, USA</w:t>
      </w:r>
    </w:p>
    <w:p w14:paraId="1375DEA4" w14:textId="77777777" w:rsidR="006A169C" w:rsidRPr="00BB6DBA" w:rsidRDefault="006A169C" w:rsidP="00BB6DBA">
      <w:pPr>
        <w:widowControl/>
        <w:rPr>
          <w:bCs/>
          <w:color w:val="000000" w:themeColor="text1"/>
        </w:rPr>
      </w:pPr>
      <w:r w:rsidRPr="00BB6DBA">
        <w:rPr>
          <w:bCs/>
          <w:color w:val="000000" w:themeColor="text1"/>
          <w:vertAlign w:val="superscript"/>
        </w:rPr>
        <w:t>7</w:t>
      </w:r>
      <w:r w:rsidRPr="00BB6DBA">
        <w:rPr>
          <w:bCs/>
          <w:color w:val="000000" w:themeColor="text1"/>
        </w:rPr>
        <w:t xml:space="preserve">Vascular Biology Program, Boston Children's Hospital, Boston, MA, USA </w:t>
      </w:r>
    </w:p>
    <w:p w14:paraId="79DB6BA1" w14:textId="4D80CC80" w:rsidR="008D0B6E" w:rsidRPr="00BB6DBA" w:rsidRDefault="006534FC" w:rsidP="00BB6DBA">
      <w:pPr>
        <w:widowControl/>
        <w:rPr>
          <w:bCs/>
          <w:color w:val="000000" w:themeColor="text1"/>
        </w:rPr>
      </w:pPr>
      <w:r w:rsidRPr="00BB6DBA">
        <w:rPr>
          <w:bCs/>
          <w:color w:val="000000" w:themeColor="text1"/>
        </w:rPr>
        <w:t>* Equal contribution</w:t>
      </w:r>
    </w:p>
    <w:p w14:paraId="61321880" w14:textId="77777777" w:rsidR="00BB6DBA" w:rsidRPr="00BB6DBA" w:rsidRDefault="00BB6DBA" w:rsidP="00BB6DBA">
      <w:pPr>
        <w:widowControl/>
        <w:rPr>
          <w:bCs/>
          <w:color w:val="000000" w:themeColor="text1"/>
        </w:rPr>
      </w:pPr>
    </w:p>
    <w:p w14:paraId="23020799" w14:textId="77777777" w:rsidR="00BB6DBA" w:rsidRPr="00BB6DBA" w:rsidRDefault="00BB6DBA" w:rsidP="00BB6DBA">
      <w:pPr>
        <w:widowControl/>
        <w:rPr>
          <w:b/>
          <w:color w:val="000000" w:themeColor="text1"/>
        </w:rPr>
      </w:pPr>
      <w:r w:rsidRPr="00BB6DBA">
        <w:rPr>
          <w:b/>
          <w:color w:val="000000" w:themeColor="text1"/>
        </w:rPr>
        <w:t xml:space="preserve">Corresponding Author: </w:t>
      </w:r>
    </w:p>
    <w:p w14:paraId="1FEA46E2" w14:textId="77777777" w:rsidR="00BB6DBA" w:rsidRPr="00BB6DBA" w:rsidRDefault="00BB6DBA" w:rsidP="00BB6DBA">
      <w:pPr>
        <w:widowControl/>
        <w:rPr>
          <w:bCs/>
          <w:color w:val="000000" w:themeColor="text1"/>
        </w:rPr>
      </w:pPr>
      <w:r w:rsidRPr="00BB6DBA">
        <w:rPr>
          <w:bCs/>
          <w:color w:val="000000" w:themeColor="text1"/>
        </w:rPr>
        <w:t>Ali Hashemi Gheinani (Ali.HashemiGheinani@childrens.harvard.edu)</w:t>
      </w:r>
    </w:p>
    <w:p w14:paraId="699C8E3D" w14:textId="7AE9BC78" w:rsidR="006534FC" w:rsidRPr="00BB6DBA" w:rsidRDefault="00BB6DBA" w:rsidP="00BB6DBA">
      <w:pPr>
        <w:widowControl/>
        <w:rPr>
          <w:bCs/>
          <w:color w:val="000000" w:themeColor="text1"/>
        </w:rPr>
      </w:pPr>
      <w:r w:rsidRPr="00BB6DBA">
        <w:rPr>
          <w:bCs/>
          <w:color w:val="000000" w:themeColor="text1"/>
        </w:rPr>
        <w:t xml:space="preserve">Rosalyn Adam </w:t>
      </w:r>
      <w:r w:rsidRPr="00BB6DBA">
        <w:rPr>
          <w:bCs/>
          <w:color w:val="000000" w:themeColor="text1"/>
        </w:rPr>
        <w:tab/>
        <w:t>(rosalyn.adam@childrens.harvard.edu)</w:t>
      </w:r>
    </w:p>
    <w:p w14:paraId="73F02F84" w14:textId="77777777" w:rsidR="00BB6DBA" w:rsidRPr="00BB6DBA" w:rsidRDefault="00BB6DBA" w:rsidP="00BB6DBA">
      <w:pPr>
        <w:widowControl/>
        <w:rPr>
          <w:bCs/>
          <w:color w:val="000000" w:themeColor="text1"/>
        </w:rPr>
      </w:pPr>
    </w:p>
    <w:p w14:paraId="39932E12" w14:textId="7CCD47F5" w:rsidR="006F5CE5" w:rsidRPr="00BB6DBA" w:rsidRDefault="006F5CE5" w:rsidP="00BB6DBA">
      <w:pPr>
        <w:widowControl/>
        <w:rPr>
          <w:b/>
          <w:color w:val="000000" w:themeColor="text1"/>
        </w:rPr>
      </w:pPr>
      <w:r w:rsidRPr="00BB6DBA">
        <w:rPr>
          <w:b/>
          <w:color w:val="000000" w:themeColor="text1"/>
        </w:rPr>
        <w:t>Email addresses of co-authors:</w:t>
      </w:r>
    </w:p>
    <w:p w14:paraId="302F459E" w14:textId="6D964D61" w:rsidR="008D0B6E" w:rsidRPr="00BB6DBA" w:rsidRDefault="008D0B6E" w:rsidP="00BB6DBA">
      <w:pPr>
        <w:widowControl/>
        <w:rPr>
          <w:bCs/>
          <w:color w:val="000000" w:themeColor="text1"/>
          <w:lang w:val="sv-SE"/>
        </w:rPr>
      </w:pPr>
      <w:r w:rsidRPr="00BB6DBA">
        <w:rPr>
          <w:bCs/>
          <w:color w:val="000000" w:themeColor="text1"/>
          <w:lang w:val="sv-SE"/>
        </w:rPr>
        <w:t>Hussein Atta</w:t>
      </w:r>
      <w:r w:rsidR="002045C5" w:rsidRPr="00BB6DBA">
        <w:rPr>
          <w:bCs/>
          <w:color w:val="000000" w:themeColor="text1"/>
          <w:lang w:val="sv-SE"/>
        </w:rPr>
        <w:t xml:space="preserve"> (Hussein.atta@childrens.harvard.edu)</w:t>
      </w:r>
    </w:p>
    <w:p w14:paraId="208E788C" w14:textId="0918FBEB" w:rsidR="008D0B6E" w:rsidRPr="00BB6DBA" w:rsidRDefault="008D0B6E" w:rsidP="00BB6DBA">
      <w:pPr>
        <w:widowControl/>
        <w:rPr>
          <w:bCs/>
          <w:color w:val="000000" w:themeColor="text1"/>
        </w:rPr>
      </w:pPr>
      <w:r w:rsidRPr="00BB6DBA">
        <w:rPr>
          <w:bCs/>
          <w:color w:val="000000" w:themeColor="text1"/>
        </w:rPr>
        <w:t>Ali Hashemi Gheinani (Ali.HashemiGheinani@childrens.harvard.edu)</w:t>
      </w:r>
    </w:p>
    <w:p w14:paraId="14B3448A" w14:textId="3B4F0957" w:rsidR="008D0B6E" w:rsidRPr="00BB6DBA" w:rsidRDefault="008D0B6E" w:rsidP="00BB6DBA">
      <w:pPr>
        <w:widowControl/>
        <w:rPr>
          <w:bCs/>
          <w:color w:val="000000" w:themeColor="text1"/>
        </w:rPr>
      </w:pPr>
      <w:r w:rsidRPr="00BB6DBA">
        <w:rPr>
          <w:bCs/>
          <w:color w:val="000000" w:themeColor="text1"/>
        </w:rPr>
        <w:t>Amanda Wacker</w:t>
      </w:r>
      <w:r w:rsidR="002045C5" w:rsidRPr="00BB6DBA">
        <w:rPr>
          <w:bCs/>
          <w:color w:val="000000" w:themeColor="text1"/>
        </w:rPr>
        <w:t xml:space="preserve"> </w:t>
      </w:r>
      <w:r w:rsidR="00C72FD2" w:rsidRPr="00BB6DBA">
        <w:rPr>
          <w:bCs/>
          <w:color w:val="000000" w:themeColor="text1"/>
        </w:rPr>
        <w:t>(alw16e@my.fsu.edu)</w:t>
      </w:r>
    </w:p>
    <w:p w14:paraId="3C592605" w14:textId="64DE3BE0" w:rsidR="008D0B6E" w:rsidRPr="00BB6DBA" w:rsidRDefault="008D0B6E" w:rsidP="00BB6DBA">
      <w:pPr>
        <w:widowControl/>
        <w:rPr>
          <w:bCs/>
          <w:color w:val="000000" w:themeColor="text1"/>
        </w:rPr>
      </w:pPr>
      <w:r w:rsidRPr="00BB6DBA">
        <w:rPr>
          <w:bCs/>
          <w:color w:val="000000" w:themeColor="text1"/>
        </w:rPr>
        <w:t>Yaser Heshmati</w:t>
      </w:r>
      <w:r w:rsidR="002045C5" w:rsidRPr="00BB6DBA">
        <w:rPr>
          <w:bCs/>
          <w:color w:val="000000" w:themeColor="text1"/>
        </w:rPr>
        <w:t xml:space="preserve"> (yaser.heshmati</w:t>
      </w:r>
      <w:r w:rsidR="00796114" w:rsidRPr="00BB6DBA">
        <w:rPr>
          <w:bCs/>
          <w:color w:val="000000" w:themeColor="text1"/>
        </w:rPr>
        <w:t>@</w:t>
      </w:r>
      <w:r w:rsidR="002045C5" w:rsidRPr="00BB6DBA">
        <w:rPr>
          <w:bCs/>
          <w:color w:val="000000" w:themeColor="text1"/>
        </w:rPr>
        <w:t>childrens.harvard.edu)</w:t>
      </w:r>
    </w:p>
    <w:p w14:paraId="43145706" w14:textId="36421AFF" w:rsidR="008D0B6E" w:rsidRPr="00BB6DBA" w:rsidRDefault="008D0B6E" w:rsidP="00BB6DBA">
      <w:pPr>
        <w:widowControl/>
        <w:rPr>
          <w:bCs/>
          <w:color w:val="000000" w:themeColor="text1"/>
        </w:rPr>
      </w:pPr>
      <w:r w:rsidRPr="00BB6DBA">
        <w:rPr>
          <w:bCs/>
          <w:color w:val="000000" w:themeColor="text1"/>
        </w:rPr>
        <w:t>Alex Bigger-Allen</w:t>
      </w:r>
      <w:r w:rsidR="002045C5" w:rsidRPr="00BB6DBA">
        <w:rPr>
          <w:bCs/>
          <w:color w:val="000000" w:themeColor="text1"/>
        </w:rPr>
        <w:t xml:space="preserve"> (</w:t>
      </w:r>
      <w:r w:rsidR="006A169C" w:rsidRPr="00BB6DBA">
        <w:rPr>
          <w:bCs/>
          <w:color w:val="000000" w:themeColor="text1"/>
        </w:rPr>
        <w:t>aab589@g.harvard.edu</w:t>
      </w:r>
      <w:r w:rsidR="002045C5" w:rsidRPr="00BB6DBA">
        <w:rPr>
          <w:bCs/>
          <w:color w:val="000000" w:themeColor="text1"/>
        </w:rPr>
        <w:t>)</w:t>
      </w:r>
    </w:p>
    <w:p w14:paraId="7E5B4669" w14:textId="525250B9" w:rsidR="008D0B6E" w:rsidRPr="00BB6DBA" w:rsidRDefault="008D0B6E" w:rsidP="00BB6DBA">
      <w:pPr>
        <w:widowControl/>
        <w:rPr>
          <w:bCs/>
          <w:color w:val="000000" w:themeColor="text1"/>
        </w:rPr>
      </w:pPr>
      <w:r w:rsidRPr="00BB6DBA">
        <w:rPr>
          <w:bCs/>
          <w:color w:val="000000" w:themeColor="text1"/>
        </w:rPr>
        <w:t xml:space="preserve">George </w:t>
      </w:r>
      <w:proofErr w:type="spellStart"/>
      <w:r w:rsidRPr="00BB6DBA">
        <w:rPr>
          <w:bCs/>
          <w:color w:val="000000" w:themeColor="text1"/>
        </w:rPr>
        <w:t>Lambrinos</w:t>
      </w:r>
      <w:proofErr w:type="spellEnd"/>
      <w:r w:rsidR="002045C5" w:rsidRPr="00BB6DBA">
        <w:rPr>
          <w:bCs/>
          <w:color w:val="000000" w:themeColor="text1"/>
        </w:rPr>
        <w:t xml:space="preserve"> (George.Lambrinos@childrens.harvard.edu)</w:t>
      </w:r>
    </w:p>
    <w:p w14:paraId="1E4E82EA" w14:textId="0F6D054B" w:rsidR="000268CB" w:rsidRPr="00BB6DBA" w:rsidRDefault="000268CB" w:rsidP="00BB6DBA">
      <w:pPr>
        <w:widowControl/>
        <w:rPr>
          <w:bCs/>
          <w:color w:val="000000" w:themeColor="text1"/>
          <w:lang w:val="sv-SE"/>
        </w:rPr>
      </w:pPr>
      <w:r w:rsidRPr="00BB6DBA">
        <w:rPr>
          <w:bCs/>
          <w:color w:val="000000" w:themeColor="text1"/>
          <w:lang w:val="sv-SE"/>
        </w:rPr>
        <w:t>Yao Gao (</w:t>
      </w:r>
      <w:r w:rsidR="00BB6DBA" w:rsidRPr="00BB6DBA">
        <w:fldChar w:fldCharType="begin"/>
      </w:r>
      <w:r w:rsidR="00BB6DBA" w:rsidRPr="00BB6DBA">
        <w:instrText xml:space="preserve"> HYPERLINK "mailto:yao.gao@childrens.harvard.edu" </w:instrText>
      </w:r>
      <w:r w:rsidR="00BB6DBA" w:rsidRPr="00BB6DBA">
        <w:fldChar w:fldCharType="separate"/>
      </w:r>
      <w:r w:rsidR="009443A9" w:rsidRPr="00BB6DBA">
        <w:rPr>
          <w:rStyle w:val="Hyperlink"/>
          <w:bCs/>
          <w:color w:val="000000" w:themeColor="text1"/>
          <w:u w:val="none"/>
          <w:lang w:val="sv-SE"/>
        </w:rPr>
        <w:t>yao.gao@childrens.harvard.edu</w:t>
      </w:r>
      <w:r w:rsidR="00BB6DBA" w:rsidRPr="00BB6DBA">
        <w:rPr>
          <w:rStyle w:val="Hyperlink"/>
          <w:bCs/>
          <w:color w:val="000000" w:themeColor="text1"/>
          <w:u w:val="none"/>
          <w:lang w:val="sv-SE"/>
        </w:rPr>
        <w:fldChar w:fldCharType="end"/>
      </w:r>
      <w:r w:rsidRPr="00BB6DBA">
        <w:rPr>
          <w:bCs/>
          <w:color w:val="000000" w:themeColor="text1"/>
          <w:lang w:val="sv-SE"/>
        </w:rPr>
        <w:t>)</w:t>
      </w:r>
    </w:p>
    <w:p w14:paraId="127A2D8F" w14:textId="77777777" w:rsidR="006A169C" w:rsidRPr="00BB6DBA" w:rsidRDefault="006A169C" w:rsidP="00BB6DBA">
      <w:pPr>
        <w:widowControl/>
        <w:rPr>
          <w:bCs/>
          <w:color w:val="000000" w:themeColor="text1"/>
          <w:lang w:val="sv-SE"/>
        </w:rPr>
      </w:pPr>
      <w:r w:rsidRPr="00BB6DBA">
        <w:rPr>
          <w:bCs/>
          <w:color w:val="000000" w:themeColor="text1"/>
          <w:lang w:val="sv-SE"/>
        </w:rPr>
        <w:t>Diane Bielenberg (</w:t>
      </w:r>
      <w:r w:rsidR="00BB6DBA" w:rsidRPr="00BB6DBA">
        <w:fldChar w:fldCharType="begin"/>
      </w:r>
      <w:r w:rsidR="00BB6DBA" w:rsidRPr="00BB6DBA">
        <w:instrText xml:space="preserve"> HYPERLINK "mailto:diane.bielenberg@childrens.harvard.edu" </w:instrText>
      </w:r>
      <w:r w:rsidR="00BB6DBA" w:rsidRPr="00BB6DBA">
        <w:fldChar w:fldCharType="separate"/>
      </w:r>
      <w:r w:rsidRPr="00BB6DBA">
        <w:rPr>
          <w:rStyle w:val="Hyperlink"/>
          <w:bCs/>
          <w:color w:val="000000" w:themeColor="text1"/>
          <w:u w:val="none"/>
          <w:lang w:val="sv-SE"/>
        </w:rPr>
        <w:t>diane.bielenberg@childrens.harvard.edu</w:t>
      </w:r>
      <w:r w:rsidR="00BB6DBA" w:rsidRPr="00BB6DBA">
        <w:rPr>
          <w:rStyle w:val="Hyperlink"/>
          <w:bCs/>
          <w:color w:val="000000" w:themeColor="text1"/>
          <w:u w:val="none"/>
          <w:lang w:val="sv-SE"/>
        </w:rPr>
        <w:fldChar w:fldCharType="end"/>
      </w:r>
      <w:r w:rsidRPr="00BB6DBA">
        <w:rPr>
          <w:bCs/>
          <w:color w:val="000000" w:themeColor="text1"/>
          <w:lang w:val="sv-SE"/>
        </w:rPr>
        <w:t>)</w:t>
      </w:r>
    </w:p>
    <w:p w14:paraId="2C5A3716" w14:textId="0CDDD5A4" w:rsidR="008D0B6E" w:rsidRPr="00BB6DBA" w:rsidRDefault="008D0B6E" w:rsidP="00BB6DBA">
      <w:pPr>
        <w:widowControl/>
        <w:rPr>
          <w:bCs/>
          <w:color w:val="000000" w:themeColor="text1"/>
        </w:rPr>
      </w:pPr>
      <w:r w:rsidRPr="00BB6DBA">
        <w:rPr>
          <w:bCs/>
          <w:color w:val="000000" w:themeColor="text1"/>
        </w:rPr>
        <w:t>Rosalyn Adam</w:t>
      </w:r>
      <w:r w:rsidR="002045C5" w:rsidRPr="00BB6DBA">
        <w:rPr>
          <w:bCs/>
          <w:color w:val="000000" w:themeColor="text1"/>
        </w:rPr>
        <w:t xml:space="preserve"> </w:t>
      </w:r>
      <w:r w:rsidR="002045C5" w:rsidRPr="00BB6DBA">
        <w:rPr>
          <w:bCs/>
          <w:color w:val="000000" w:themeColor="text1"/>
        </w:rPr>
        <w:tab/>
        <w:t>(rosalyn.adam@childrens.harvard.edu)</w:t>
      </w:r>
    </w:p>
    <w:p w14:paraId="60FCB589" w14:textId="42D11221" w:rsidR="00D04A95" w:rsidRPr="00BB6DBA" w:rsidRDefault="00D04A95" w:rsidP="00BB6DBA">
      <w:pPr>
        <w:widowControl/>
        <w:rPr>
          <w:bCs/>
          <w:color w:val="000000" w:themeColor="text1"/>
        </w:rPr>
      </w:pPr>
    </w:p>
    <w:p w14:paraId="71B79AC9" w14:textId="73313AE2" w:rsidR="006305D7" w:rsidRPr="00BB6DBA" w:rsidRDefault="006305D7" w:rsidP="00BB6DBA">
      <w:pPr>
        <w:pStyle w:val="NormalWeb"/>
        <w:widowControl/>
        <w:spacing w:before="0" w:beforeAutospacing="0" w:after="0" w:afterAutospacing="0"/>
        <w:rPr>
          <w:color w:val="000000" w:themeColor="text1"/>
        </w:rPr>
      </w:pPr>
      <w:r w:rsidRPr="00BB6DBA">
        <w:rPr>
          <w:b/>
          <w:bCs/>
          <w:color w:val="000000" w:themeColor="text1"/>
        </w:rPr>
        <w:t>KEYWORDS:</w:t>
      </w:r>
      <w:r w:rsidRPr="00BB6DBA">
        <w:rPr>
          <w:color w:val="000000" w:themeColor="text1"/>
        </w:rPr>
        <w:t xml:space="preserve"> </w:t>
      </w:r>
    </w:p>
    <w:p w14:paraId="6C0B0781" w14:textId="41DADF7D" w:rsidR="007A4DD6" w:rsidRPr="00BB6DBA" w:rsidRDefault="00E5097C" w:rsidP="00BB6DBA">
      <w:pPr>
        <w:widowControl/>
        <w:rPr>
          <w:color w:val="000000" w:themeColor="text1"/>
        </w:rPr>
      </w:pPr>
      <w:r w:rsidRPr="00BB6DBA">
        <w:rPr>
          <w:color w:val="000000" w:themeColor="text1"/>
        </w:rPr>
        <w:t xml:space="preserve">Spinal </w:t>
      </w:r>
      <w:r w:rsidR="00C72FD2" w:rsidRPr="00BB6DBA">
        <w:rPr>
          <w:color w:val="000000" w:themeColor="text1"/>
        </w:rPr>
        <w:t>cord</w:t>
      </w:r>
      <w:r w:rsidR="00BB6DBA" w:rsidRPr="00BB6DBA">
        <w:rPr>
          <w:color w:val="000000" w:themeColor="text1"/>
        </w:rPr>
        <w:t>,</w:t>
      </w:r>
      <w:r w:rsidR="00C72FD2" w:rsidRPr="00BB6DBA">
        <w:rPr>
          <w:color w:val="000000" w:themeColor="text1"/>
        </w:rPr>
        <w:t xml:space="preserve"> i</w:t>
      </w:r>
      <w:r w:rsidRPr="00BB6DBA">
        <w:rPr>
          <w:color w:val="000000" w:themeColor="text1"/>
        </w:rPr>
        <w:t xml:space="preserve">njury, </w:t>
      </w:r>
      <w:r w:rsidR="007A21AD" w:rsidRPr="00BB6DBA">
        <w:rPr>
          <w:color w:val="000000" w:themeColor="text1"/>
        </w:rPr>
        <w:t>single cell</w:t>
      </w:r>
      <w:r w:rsidR="00BB6DBA" w:rsidRPr="00BB6DBA">
        <w:rPr>
          <w:color w:val="000000" w:themeColor="text1"/>
        </w:rPr>
        <w:t>,</w:t>
      </w:r>
      <w:r w:rsidR="007A21AD" w:rsidRPr="00BB6DBA">
        <w:rPr>
          <w:color w:val="000000" w:themeColor="text1"/>
        </w:rPr>
        <w:t xml:space="preserve"> dissociation, f</w:t>
      </w:r>
      <w:r w:rsidRPr="00BB6DBA">
        <w:rPr>
          <w:color w:val="000000" w:themeColor="text1"/>
        </w:rPr>
        <w:t>low cytometry</w:t>
      </w:r>
      <w:r w:rsidR="00BB6DBA" w:rsidRPr="00BB6DBA">
        <w:rPr>
          <w:color w:val="000000" w:themeColor="text1"/>
        </w:rPr>
        <w:t>, murine</w:t>
      </w:r>
    </w:p>
    <w:p w14:paraId="1CB4E390" w14:textId="77777777" w:rsidR="006305D7" w:rsidRPr="00BB6DBA" w:rsidRDefault="006305D7" w:rsidP="00BB6DBA">
      <w:pPr>
        <w:pStyle w:val="NormalWeb"/>
        <w:widowControl/>
        <w:spacing w:before="0" w:beforeAutospacing="0" w:after="0" w:afterAutospacing="0"/>
        <w:rPr>
          <w:color w:val="000000" w:themeColor="text1"/>
        </w:rPr>
      </w:pPr>
    </w:p>
    <w:p w14:paraId="628AC4B5" w14:textId="78C3D4A2" w:rsidR="006305D7" w:rsidRPr="00BB6DBA" w:rsidRDefault="00086FF5" w:rsidP="00BB6DBA">
      <w:pPr>
        <w:widowControl/>
        <w:rPr>
          <w:color w:val="000000" w:themeColor="text1"/>
        </w:rPr>
      </w:pPr>
      <w:r w:rsidRPr="00BB6DBA">
        <w:rPr>
          <w:b/>
          <w:bCs/>
          <w:color w:val="000000" w:themeColor="text1"/>
        </w:rPr>
        <w:t>SUMMARY</w:t>
      </w:r>
      <w:r w:rsidR="006305D7" w:rsidRPr="00BB6DBA">
        <w:rPr>
          <w:b/>
          <w:bCs/>
          <w:color w:val="000000" w:themeColor="text1"/>
        </w:rPr>
        <w:t>:</w:t>
      </w:r>
      <w:r w:rsidR="006305D7" w:rsidRPr="00BB6DBA">
        <w:rPr>
          <w:color w:val="000000" w:themeColor="text1"/>
        </w:rPr>
        <w:t xml:space="preserve"> </w:t>
      </w:r>
    </w:p>
    <w:p w14:paraId="32798D51" w14:textId="628644F9" w:rsidR="007A4DD6" w:rsidRPr="00BB6DBA" w:rsidRDefault="00C579F0" w:rsidP="00BB6DBA">
      <w:pPr>
        <w:widowControl/>
        <w:rPr>
          <w:color w:val="000000" w:themeColor="text1"/>
        </w:rPr>
      </w:pPr>
      <w:r w:rsidRPr="00BB6DBA">
        <w:rPr>
          <w:color w:val="000000" w:themeColor="text1"/>
        </w:rPr>
        <w:t xml:space="preserve">The goal of this protocol is to apply an optimized tissue dissociation protocol to a mouse model of spinal cord injury and validate the approach for single cell analysis by flow cytometry. </w:t>
      </w:r>
    </w:p>
    <w:p w14:paraId="761028D6" w14:textId="77777777" w:rsidR="006305D7" w:rsidRPr="00BB6DBA" w:rsidRDefault="006305D7" w:rsidP="00BB6DBA">
      <w:pPr>
        <w:widowControl/>
        <w:rPr>
          <w:color w:val="000000" w:themeColor="text1"/>
        </w:rPr>
      </w:pPr>
    </w:p>
    <w:p w14:paraId="64FB8590" w14:textId="567AB1E2" w:rsidR="006305D7" w:rsidRPr="00BB6DBA" w:rsidRDefault="006305D7" w:rsidP="00BB6DBA">
      <w:pPr>
        <w:widowControl/>
        <w:rPr>
          <w:color w:val="000000" w:themeColor="text1"/>
        </w:rPr>
      </w:pPr>
      <w:r w:rsidRPr="00BB6DBA">
        <w:rPr>
          <w:b/>
          <w:bCs/>
          <w:color w:val="000000" w:themeColor="text1"/>
        </w:rPr>
        <w:t>ABSTRACT:</w:t>
      </w:r>
      <w:r w:rsidRPr="00BB6DBA">
        <w:rPr>
          <w:color w:val="000000" w:themeColor="text1"/>
        </w:rPr>
        <w:t xml:space="preserve"> </w:t>
      </w:r>
    </w:p>
    <w:p w14:paraId="71791ACE" w14:textId="35AD44F2" w:rsidR="00DF2053" w:rsidRPr="00BB6DBA" w:rsidRDefault="00DF2053" w:rsidP="00BB6DBA">
      <w:pPr>
        <w:widowControl/>
        <w:rPr>
          <w:color w:val="000000" w:themeColor="text1"/>
        </w:rPr>
      </w:pPr>
      <w:r w:rsidRPr="00BB6DBA">
        <w:rPr>
          <w:color w:val="000000" w:themeColor="text1"/>
        </w:rPr>
        <w:t xml:space="preserve">We describe the implementation of spinal cord injury in mice to elicit detrusor-sphincter dyssynergia, a functional bladder outlet obstruction, and subsequent bladder wall remodeling. To facilitate assessment of the cellular composition of the bladder wall in non-injured control and </w:t>
      </w:r>
      <w:r w:rsidRPr="00BB6DBA">
        <w:rPr>
          <w:color w:val="000000" w:themeColor="text1"/>
        </w:rPr>
        <w:lastRenderedPageBreak/>
        <w:t xml:space="preserve">spinal cord injured mice, we developed an optimized dissociation protocol that supports high cell viability and enables the detection of discrete subpopulations by flow cytometry. </w:t>
      </w:r>
    </w:p>
    <w:p w14:paraId="4F21D1FF" w14:textId="77777777" w:rsidR="00DF2053" w:rsidRPr="00BB6DBA" w:rsidRDefault="00DF2053" w:rsidP="00BB6DBA">
      <w:pPr>
        <w:widowControl/>
        <w:rPr>
          <w:color w:val="000000" w:themeColor="text1"/>
        </w:rPr>
      </w:pPr>
    </w:p>
    <w:p w14:paraId="77F675C6" w14:textId="458A8009" w:rsidR="00BB1F40" w:rsidRPr="00BB6DBA" w:rsidRDefault="00DF2053" w:rsidP="00BB6DBA">
      <w:pPr>
        <w:widowControl/>
        <w:rPr>
          <w:color w:val="000000" w:themeColor="text1"/>
        </w:rPr>
      </w:pPr>
      <w:r w:rsidRPr="00BB6DBA">
        <w:rPr>
          <w:color w:val="000000" w:themeColor="text1"/>
        </w:rPr>
        <w:t xml:space="preserve">Spinal cord injury is created by complete transection of the thoracic spinal cord. At </w:t>
      </w:r>
      <w:r w:rsidR="007F65C0" w:rsidRPr="00BB6DBA">
        <w:rPr>
          <w:color w:val="000000" w:themeColor="text1"/>
        </w:rPr>
        <w:t>the time of tissue harvest</w:t>
      </w:r>
      <w:r w:rsidR="00BB6DBA" w:rsidRPr="00BB6DBA">
        <w:rPr>
          <w:color w:val="000000" w:themeColor="text1"/>
        </w:rPr>
        <w:t>,</w:t>
      </w:r>
      <w:r w:rsidR="00D91489" w:rsidRPr="00BB6DBA">
        <w:rPr>
          <w:color w:val="000000" w:themeColor="text1"/>
        </w:rPr>
        <w:t xml:space="preserve"> </w:t>
      </w:r>
      <w:r w:rsidRPr="00BB6DBA">
        <w:rPr>
          <w:color w:val="000000" w:themeColor="text1"/>
        </w:rPr>
        <w:t xml:space="preserve">the animal is perfused with phosphate-buffered saline under deep anesthesia and bladders are harvested into Tyrode’s buffer. </w:t>
      </w:r>
      <w:r w:rsidR="00BB1F40" w:rsidRPr="00BB6DBA">
        <w:rPr>
          <w:color w:val="000000" w:themeColor="text1"/>
        </w:rPr>
        <w:t xml:space="preserve">Tissues are minced prior to incubation in digestion buffer that has been optimized based on the collagen content of mouse bladder as determined by interrogation of publicly available gene expression databases. Following generation of a single cell suspension, material is analyzed by flow cytometry for assessment of cell viability, cell number and specific subpopulations. We demonstrate that the method yields cell populations with greater than 90% viability, and robust representation of cells of mesenchymal and epithelial origin. This method will enable accurate downstream analysis of discrete cell types in mouse bladder and potentially other organs. </w:t>
      </w:r>
    </w:p>
    <w:p w14:paraId="04DADB22" w14:textId="77777777" w:rsidR="00BB1F40" w:rsidRPr="00BB6DBA" w:rsidRDefault="00BB1F40" w:rsidP="00BB6DBA">
      <w:pPr>
        <w:widowControl/>
        <w:rPr>
          <w:color w:val="000000" w:themeColor="text1"/>
        </w:rPr>
      </w:pPr>
    </w:p>
    <w:p w14:paraId="00D25F73" w14:textId="79E13D2E" w:rsidR="006305D7" w:rsidRPr="00BB6DBA" w:rsidRDefault="006305D7" w:rsidP="00BB6DBA">
      <w:pPr>
        <w:widowControl/>
        <w:rPr>
          <w:color w:val="000000" w:themeColor="text1"/>
        </w:rPr>
      </w:pPr>
      <w:r w:rsidRPr="00BB6DBA">
        <w:rPr>
          <w:b/>
          <w:color w:val="000000" w:themeColor="text1"/>
        </w:rPr>
        <w:t>INTRODUCTION</w:t>
      </w:r>
      <w:r w:rsidRPr="00BB6DBA">
        <w:rPr>
          <w:b/>
          <w:bCs/>
          <w:color w:val="000000" w:themeColor="text1"/>
        </w:rPr>
        <w:t>:</w:t>
      </w:r>
      <w:r w:rsidRPr="00BB6DBA">
        <w:rPr>
          <w:color w:val="000000" w:themeColor="text1"/>
        </w:rPr>
        <w:t xml:space="preserve"> </w:t>
      </w:r>
    </w:p>
    <w:p w14:paraId="2DD35009" w14:textId="77777777" w:rsidR="001601CE" w:rsidRPr="00BB6DBA" w:rsidRDefault="002045C5" w:rsidP="00BB6DBA">
      <w:pPr>
        <w:widowControl/>
        <w:rPr>
          <w:color w:val="000000" w:themeColor="text1"/>
        </w:rPr>
      </w:pPr>
      <w:r w:rsidRPr="00BB6DBA">
        <w:rPr>
          <w:color w:val="000000" w:themeColor="text1"/>
        </w:rPr>
        <w:t xml:space="preserve">Perturbations of normal urinary bladder function can lead to decreased quality of life for many </w:t>
      </w:r>
      <w:r w:rsidR="007A21AD" w:rsidRPr="00BB6DBA">
        <w:rPr>
          <w:color w:val="000000" w:themeColor="text1"/>
        </w:rPr>
        <w:t>individuals</w:t>
      </w:r>
      <w:r w:rsidRPr="00BB6DBA">
        <w:rPr>
          <w:color w:val="000000" w:themeColor="text1"/>
        </w:rPr>
        <w:t xml:space="preserve">. In order to gain a better understanding of how injury or disease derails normal bladder function, it is important to </w:t>
      </w:r>
      <w:r w:rsidR="006249CF" w:rsidRPr="00BB6DBA">
        <w:rPr>
          <w:color w:val="000000" w:themeColor="text1"/>
        </w:rPr>
        <w:t xml:space="preserve">probe </w:t>
      </w:r>
      <w:r w:rsidRPr="00BB6DBA">
        <w:rPr>
          <w:color w:val="000000" w:themeColor="text1"/>
        </w:rPr>
        <w:t>the normal biological state of cells within the bladder</w:t>
      </w:r>
      <w:r w:rsidR="006249CF" w:rsidRPr="00BB6DBA">
        <w:rPr>
          <w:color w:val="000000" w:themeColor="text1"/>
        </w:rPr>
        <w:t xml:space="preserve"> and how they change under experimental perturbation</w:t>
      </w:r>
      <w:r w:rsidRPr="00BB6DBA">
        <w:rPr>
          <w:color w:val="000000" w:themeColor="text1"/>
        </w:rPr>
        <w:t xml:space="preserve">. To date, however, </w:t>
      </w:r>
      <w:r w:rsidR="007E55C9" w:rsidRPr="00BB6DBA">
        <w:rPr>
          <w:color w:val="000000" w:themeColor="text1"/>
        </w:rPr>
        <w:t xml:space="preserve">the </w:t>
      </w:r>
      <w:r w:rsidRPr="00BB6DBA">
        <w:rPr>
          <w:color w:val="000000" w:themeColor="text1"/>
        </w:rPr>
        <w:t>specific cell populations that reside within the urinary bladder</w:t>
      </w:r>
      <w:r w:rsidR="00C72FD2" w:rsidRPr="00BB6DBA">
        <w:rPr>
          <w:color w:val="000000" w:themeColor="text1"/>
        </w:rPr>
        <w:t>, and how they change with injury,</w:t>
      </w:r>
      <w:r w:rsidRPr="00BB6DBA">
        <w:rPr>
          <w:color w:val="000000" w:themeColor="text1"/>
        </w:rPr>
        <w:t xml:space="preserve"> have been incompletely characterized. </w:t>
      </w:r>
    </w:p>
    <w:p w14:paraId="1B19A96E" w14:textId="77777777" w:rsidR="001601CE" w:rsidRPr="00BB6DBA" w:rsidRDefault="001601CE" w:rsidP="00BB6DBA">
      <w:pPr>
        <w:widowControl/>
        <w:rPr>
          <w:color w:val="000000" w:themeColor="text1"/>
        </w:rPr>
      </w:pPr>
    </w:p>
    <w:p w14:paraId="2D9BE8E4" w14:textId="40FCEDE6" w:rsidR="00FE0761" w:rsidRPr="00BB6DBA" w:rsidRDefault="00C72FD2" w:rsidP="00BB6DBA">
      <w:pPr>
        <w:widowControl/>
        <w:rPr>
          <w:color w:val="000000" w:themeColor="text1"/>
        </w:rPr>
      </w:pPr>
      <w:r w:rsidRPr="00BB6DBA">
        <w:rPr>
          <w:color w:val="000000" w:themeColor="text1"/>
        </w:rPr>
        <w:t>Single cell profiling m</w:t>
      </w:r>
      <w:r w:rsidR="00FE0761" w:rsidRPr="00BB6DBA">
        <w:rPr>
          <w:color w:val="000000" w:themeColor="text1"/>
        </w:rPr>
        <w:t xml:space="preserve">ethods such as flow cytometry or </w:t>
      </w:r>
      <w:r w:rsidR="007C797F" w:rsidRPr="00BB6DBA">
        <w:rPr>
          <w:color w:val="000000" w:themeColor="text1"/>
        </w:rPr>
        <w:t xml:space="preserve">single cell </w:t>
      </w:r>
      <w:r w:rsidR="002045C5" w:rsidRPr="00BB6DBA">
        <w:rPr>
          <w:color w:val="000000" w:themeColor="text1"/>
        </w:rPr>
        <w:t>RNA sequencing (</w:t>
      </w:r>
      <w:proofErr w:type="spellStart"/>
      <w:r w:rsidR="002045C5" w:rsidRPr="00BB6DBA">
        <w:rPr>
          <w:color w:val="000000" w:themeColor="text1"/>
        </w:rPr>
        <w:t>scRNA</w:t>
      </w:r>
      <w:proofErr w:type="spellEnd"/>
      <w:r w:rsidR="002045C5" w:rsidRPr="00BB6DBA">
        <w:rPr>
          <w:color w:val="000000" w:themeColor="text1"/>
        </w:rPr>
        <w:t>-seq) ha</w:t>
      </w:r>
      <w:r w:rsidR="007C797F" w:rsidRPr="00BB6DBA">
        <w:rPr>
          <w:color w:val="000000" w:themeColor="text1"/>
        </w:rPr>
        <w:t>ve</w:t>
      </w:r>
      <w:r w:rsidR="002045C5" w:rsidRPr="00BB6DBA">
        <w:rPr>
          <w:color w:val="000000" w:themeColor="text1"/>
        </w:rPr>
        <w:t xml:space="preserve"> the potential to shed light on specific cell types within the bladder. However, </w:t>
      </w:r>
      <w:r w:rsidR="00EA5786" w:rsidRPr="00BB6DBA">
        <w:rPr>
          <w:color w:val="000000" w:themeColor="text1"/>
        </w:rPr>
        <w:t>for these approaches to be informative</w:t>
      </w:r>
      <w:r w:rsidR="002045C5" w:rsidRPr="00BB6DBA">
        <w:rPr>
          <w:color w:val="000000" w:themeColor="text1"/>
        </w:rPr>
        <w:t xml:space="preserve"> tissue must be digested in a manner that does not affect viability, gene expression, and representative cell population percentages of the harvested tissue.</w:t>
      </w:r>
      <w:r w:rsidR="00750F95">
        <w:rPr>
          <w:color w:val="000000" w:themeColor="text1"/>
        </w:rPr>
        <w:t xml:space="preserve"> </w:t>
      </w:r>
      <w:r w:rsidR="00243901" w:rsidRPr="00BB6DBA">
        <w:rPr>
          <w:color w:val="000000" w:themeColor="text1"/>
        </w:rPr>
        <w:t>Protocols that employ e</w:t>
      </w:r>
      <w:r w:rsidR="008E6658" w:rsidRPr="00BB6DBA">
        <w:rPr>
          <w:color w:val="000000" w:themeColor="text1"/>
        </w:rPr>
        <w:t>nzymatic disaggregation can impact surface marker expression through indiscriminate protease activity</w:t>
      </w:r>
      <w:r w:rsidR="005C3960" w:rsidRPr="00BB6DBA">
        <w:rPr>
          <w:color w:val="000000" w:themeColor="text1"/>
        </w:rPr>
        <w:fldChar w:fldCharType="begin">
          <w:fldData xml:space="preserve">PEVuZE5vdGU+PENpdGU+PEF1dGhvcj5HcmFuZ2U8L0F1dGhvcj48WWVhcj4yMDExPC9ZZWFyPjxS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PEVuZE5vdGU+PENpdGU+PEF1dGhvcj5HcmFuZ2U8L0F1dGhvcj48WWVhcj4yMDExPC9ZZWFyPjxS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w:t>
      </w:r>
      <w:r w:rsidR="005C3960" w:rsidRPr="00BB6DBA">
        <w:rPr>
          <w:color w:val="000000" w:themeColor="text1"/>
        </w:rPr>
        <w:fldChar w:fldCharType="end"/>
      </w:r>
      <w:r w:rsidR="00243901" w:rsidRPr="00BB6DBA">
        <w:rPr>
          <w:color w:val="000000" w:themeColor="text1"/>
        </w:rPr>
        <w:t>,</w:t>
      </w:r>
      <w:r w:rsidR="001601CE" w:rsidRPr="00BB6DBA">
        <w:rPr>
          <w:color w:val="000000" w:themeColor="text1"/>
        </w:rPr>
        <w:t xml:space="preserve"> thereby impacting cell identification by flow cytometry,</w:t>
      </w:r>
      <w:r w:rsidR="00243901" w:rsidRPr="00BB6DBA">
        <w:rPr>
          <w:color w:val="000000" w:themeColor="text1"/>
        </w:rPr>
        <w:t xml:space="preserve"> whereas the dissociation process itself can lead to the induction of immediate early genes</w:t>
      </w:r>
      <w:r w:rsidR="001601CE" w:rsidRPr="00BB6DBA">
        <w:rPr>
          <w:color w:val="000000" w:themeColor="text1"/>
        </w:rPr>
        <w:t>, as described recently by Van den Brink and colleagues</w:t>
      </w:r>
      <w:r w:rsidR="005C3960"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2</w:t>
      </w:r>
      <w:r w:rsidR="005C3960" w:rsidRPr="00BB6DBA">
        <w:rPr>
          <w:color w:val="000000" w:themeColor="text1"/>
        </w:rPr>
        <w:fldChar w:fldCharType="end"/>
      </w:r>
      <w:r w:rsidR="00144F6D" w:rsidRPr="00BB6DBA">
        <w:rPr>
          <w:color w:val="000000" w:themeColor="text1"/>
        </w:rPr>
        <w:t>.</w:t>
      </w:r>
      <w:r w:rsidR="008E6658" w:rsidRPr="00BB6DBA">
        <w:rPr>
          <w:color w:val="000000" w:themeColor="text1"/>
        </w:rPr>
        <w:t xml:space="preserve"> </w:t>
      </w:r>
      <w:r w:rsidR="00243901" w:rsidRPr="00BB6DBA">
        <w:rPr>
          <w:color w:val="000000" w:themeColor="text1"/>
        </w:rPr>
        <w:t>The authors showed that a</w:t>
      </w:r>
      <w:r w:rsidR="008E6658" w:rsidRPr="00BB6DBA">
        <w:rPr>
          <w:color w:val="000000" w:themeColor="text1"/>
        </w:rPr>
        <w:t xml:space="preserve">lthough the dissociation-affected subpopulation </w:t>
      </w:r>
      <w:r w:rsidR="00243901" w:rsidRPr="00BB6DBA">
        <w:rPr>
          <w:color w:val="000000" w:themeColor="text1"/>
        </w:rPr>
        <w:t>was</w:t>
      </w:r>
      <w:r w:rsidR="008E6658" w:rsidRPr="00BB6DBA">
        <w:rPr>
          <w:color w:val="000000" w:themeColor="text1"/>
        </w:rPr>
        <w:t xml:space="preserve"> small, it </w:t>
      </w:r>
      <w:r w:rsidR="00243901" w:rsidRPr="00BB6DBA">
        <w:rPr>
          <w:color w:val="000000" w:themeColor="text1"/>
        </w:rPr>
        <w:t>could</w:t>
      </w:r>
      <w:r w:rsidRPr="00BB6DBA">
        <w:rPr>
          <w:color w:val="000000" w:themeColor="text1"/>
        </w:rPr>
        <w:t xml:space="preserve"> </w:t>
      </w:r>
      <w:r w:rsidR="008E6658" w:rsidRPr="00BB6DBA">
        <w:rPr>
          <w:color w:val="000000" w:themeColor="text1"/>
        </w:rPr>
        <w:t xml:space="preserve">trigger a strong contaminating signal in bulk </w:t>
      </w:r>
      <w:r w:rsidR="00243901" w:rsidRPr="00BB6DBA">
        <w:rPr>
          <w:color w:val="000000" w:themeColor="text1"/>
        </w:rPr>
        <w:t xml:space="preserve">expression </w:t>
      </w:r>
      <w:r w:rsidR="008E6658" w:rsidRPr="00BB6DBA">
        <w:rPr>
          <w:color w:val="000000" w:themeColor="text1"/>
        </w:rPr>
        <w:t xml:space="preserve">studies due to the high expression levels of immediate early genes. </w:t>
      </w:r>
      <w:r w:rsidR="006D50F8" w:rsidRPr="00BB6DBA">
        <w:rPr>
          <w:color w:val="000000" w:themeColor="text1"/>
        </w:rPr>
        <w:t>In addition</w:t>
      </w:r>
      <w:r w:rsidR="00243901" w:rsidRPr="00BB6DBA">
        <w:rPr>
          <w:color w:val="000000" w:themeColor="text1"/>
        </w:rPr>
        <w:t xml:space="preserve">, </w:t>
      </w:r>
      <w:r w:rsidR="001E7FE0" w:rsidRPr="00BB6DBA">
        <w:rPr>
          <w:color w:val="000000" w:themeColor="text1"/>
        </w:rPr>
        <w:t>the duration of the dissociation protocol affect</w:t>
      </w:r>
      <w:r w:rsidR="008E6658" w:rsidRPr="00BB6DBA">
        <w:rPr>
          <w:color w:val="000000" w:themeColor="text1"/>
        </w:rPr>
        <w:t>ed</w:t>
      </w:r>
      <w:r w:rsidR="001E7FE0" w:rsidRPr="00BB6DBA">
        <w:rPr>
          <w:color w:val="000000" w:themeColor="text1"/>
        </w:rPr>
        <w:t xml:space="preserve"> detected bulk expression levels of genes </w:t>
      </w:r>
      <w:r w:rsidR="00243901" w:rsidRPr="00BB6DBA">
        <w:rPr>
          <w:color w:val="000000" w:themeColor="text1"/>
        </w:rPr>
        <w:t>shown to be</w:t>
      </w:r>
      <w:r w:rsidR="001E7FE0" w:rsidRPr="00BB6DBA">
        <w:rPr>
          <w:color w:val="000000" w:themeColor="text1"/>
        </w:rPr>
        <w:t xml:space="preserve"> unique to some subpopulations. </w:t>
      </w:r>
      <w:r w:rsidR="00243901" w:rsidRPr="00BB6DBA">
        <w:rPr>
          <w:color w:val="000000" w:themeColor="text1"/>
        </w:rPr>
        <w:t xml:space="preserve">Thus, single cell datasets </w:t>
      </w:r>
      <w:r w:rsidR="00144F6D" w:rsidRPr="00BB6DBA">
        <w:rPr>
          <w:color w:val="000000" w:themeColor="text1"/>
        </w:rPr>
        <w:t xml:space="preserve">generated without accounting for the impact of the dissociation protocol </w:t>
      </w:r>
      <w:r w:rsidR="00243901" w:rsidRPr="00BB6DBA">
        <w:rPr>
          <w:color w:val="000000" w:themeColor="text1"/>
        </w:rPr>
        <w:t xml:space="preserve">may yield </w:t>
      </w:r>
      <w:r w:rsidR="00144F6D" w:rsidRPr="00BB6DBA">
        <w:rPr>
          <w:color w:val="000000" w:themeColor="text1"/>
        </w:rPr>
        <w:t>gene expression changes</w:t>
      </w:r>
      <w:r w:rsidR="00243901" w:rsidRPr="00BB6DBA">
        <w:rPr>
          <w:color w:val="000000" w:themeColor="text1"/>
        </w:rPr>
        <w:t xml:space="preserve"> arising from the dissociation method, as opposed to underlying biology. These observations suggest that published single cell transcriptomics data should be interpreted with caution, and that results should be validated by independent methods. </w:t>
      </w:r>
    </w:p>
    <w:p w14:paraId="238A4129" w14:textId="1085B40B" w:rsidR="00FE0761" w:rsidRPr="00BB6DBA" w:rsidRDefault="00FE0761" w:rsidP="00BB6DBA">
      <w:pPr>
        <w:widowControl/>
        <w:rPr>
          <w:color w:val="000000" w:themeColor="text1"/>
        </w:rPr>
      </w:pPr>
    </w:p>
    <w:p w14:paraId="45452674" w14:textId="6333D16B" w:rsidR="0066775F" w:rsidRPr="00BB6DBA" w:rsidRDefault="0066775F" w:rsidP="00BB6DBA">
      <w:pPr>
        <w:widowControl/>
        <w:rPr>
          <w:color w:val="000000" w:themeColor="text1"/>
        </w:rPr>
      </w:pPr>
      <w:r w:rsidRPr="00BB6DBA">
        <w:rPr>
          <w:color w:val="000000" w:themeColor="text1"/>
        </w:rPr>
        <w:t>Although, harsh and lengthy dissociation methods may alter gene expression in cells</w:t>
      </w:r>
      <w:r w:rsidR="005C3960"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PEVuZE5vdGU+PENpdGU+PEF1dGhvcj52YW4gZGVuIEJyaW5rPC9BdXRob3I+PFllYXI+MjAxNzwv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=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2</w:t>
      </w:r>
      <w:r w:rsidR="005C3960" w:rsidRPr="00BB6DBA">
        <w:rPr>
          <w:color w:val="000000" w:themeColor="text1"/>
        </w:rPr>
        <w:fldChar w:fldCharType="end"/>
      </w:r>
      <w:r w:rsidR="00BB6DBA" w:rsidRPr="00BB6DBA">
        <w:rPr>
          <w:color w:val="000000" w:themeColor="text1"/>
        </w:rPr>
        <w:t>;</w:t>
      </w:r>
      <w:r w:rsidRPr="00BB6DBA">
        <w:rPr>
          <w:color w:val="000000" w:themeColor="text1"/>
        </w:rPr>
        <w:t xml:space="preserve"> </w:t>
      </w:r>
      <w:r w:rsidR="00505601" w:rsidRPr="00BB6DBA">
        <w:rPr>
          <w:color w:val="000000" w:themeColor="text1"/>
        </w:rPr>
        <w:t>effective isolation of cells is essential to obtain accurate representation of the cell types present. S</w:t>
      </w:r>
      <w:r w:rsidRPr="00BB6DBA">
        <w:rPr>
          <w:color w:val="000000" w:themeColor="text1"/>
        </w:rPr>
        <w:t xml:space="preserve">ince </w:t>
      </w:r>
      <w:r w:rsidR="00505601" w:rsidRPr="00BB6DBA">
        <w:rPr>
          <w:color w:val="000000" w:themeColor="text1"/>
        </w:rPr>
        <w:t xml:space="preserve">the </w:t>
      </w:r>
      <w:r w:rsidRPr="00BB6DBA">
        <w:rPr>
          <w:color w:val="000000" w:themeColor="text1"/>
        </w:rPr>
        <w:t xml:space="preserve">bladder is a complex organ comprising multiple cell types, some populations </w:t>
      </w:r>
      <w:r w:rsidR="00505601" w:rsidRPr="00BB6DBA">
        <w:rPr>
          <w:color w:val="000000" w:themeColor="text1"/>
        </w:rPr>
        <w:t>such as</w:t>
      </w:r>
      <w:r w:rsidR="00691F91" w:rsidRPr="00BB6DBA">
        <w:rPr>
          <w:color w:val="000000" w:themeColor="text1"/>
        </w:rPr>
        <w:t xml:space="preserve"> </w:t>
      </w:r>
      <w:r w:rsidRPr="00BB6DBA">
        <w:rPr>
          <w:color w:val="000000" w:themeColor="text1"/>
        </w:rPr>
        <w:t xml:space="preserve">urothelial </w:t>
      </w:r>
      <w:r w:rsidR="00505601" w:rsidRPr="00BB6DBA">
        <w:rPr>
          <w:color w:val="000000" w:themeColor="text1"/>
        </w:rPr>
        <w:t xml:space="preserve">or </w:t>
      </w:r>
      <w:r w:rsidRPr="00BB6DBA">
        <w:rPr>
          <w:color w:val="000000" w:themeColor="text1"/>
        </w:rPr>
        <w:t>stromal cells</w:t>
      </w:r>
      <w:r w:rsidR="00505601" w:rsidRPr="00BB6DBA">
        <w:rPr>
          <w:color w:val="000000" w:themeColor="text1"/>
        </w:rPr>
        <w:t xml:space="preserve"> may be</w:t>
      </w:r>
      <w:r w:rsidRPr="00BB6DBA">
        <w:rPr>
          <w:color w:val="000000" w:themeColor="text1"/>
        </w:rPr>
        <w:t xml:space="preserve"> relatively under-represented </w:t>
      </w:r>
      <w:r w:rsidR="008E6658" w:rsidRPr="00BB6DBA">
        <w:rPr>
          <w:color w:val="000000" w:themeColor="text1"/>
        </w:rPr>
        <w:t xml:space="preserve">whereas </w:t>
      </w:r>
      <w:r w:rsidRPr="00BB6DBA">
        <w:rPr>
          <w:color w:val="000000" w:themeColor="text1"/>
        </w:rPr>
        <w:t>other cell</w:t>
      </w:r>
      <w:r w:rsidR="00505601" w:rsidRPr="00BB6DBA">
        <w:rPr>
          <w:color w:val="000000" w:themeColor="text1"/>
        </w:rPr>
        <w:t xml:space="preserve"> types</w:t>
      </w:r>
      <w:r w:rsidRPr="00BB6DBA">
        <w:rPr>
          <w:color w:val="000000" w:themeColor="text1"/>
        </w:rPr>
        <w:t xml:space="preserve"> such as fibroblasts </w:t>
      </w:r>
      <w:r w:rsidR="00505601" w:rsidRPr="00BB6DBA">
        <w:rPr>
          <w:color w:val="000000" w:themeColor="text1"/>
        </w:rPr>
        <w:t xml:space="preserve">exist </w:t>
      </w:r>
      <w:r w:rsidRPr="00BB6DBA">
        <w:rPr>
          <w:color w:val="000000" w:themeColor="text1"/>
        </w:rPr>
        <w:t xml:space="preserve">within extracellular matrix and </w:t>
      </w:r>
      <w:r w:rsidR="00691F91" w:rsidRPr="00BB6DBA">
        <w:rPr>
          <w:color w:val="000000" w:themeColor="text1"/>
        </w:rPr>
        <w:t>can be challenging</w:t>
      </w:r>
      <w:r w:rsidRPr="00BB6DBA">
        <w:rPr>
          <w:color w:val="000000" w:themeColor="text1"/>
        </w:rPr>
        <w:t xml:space="preserve"> to isolate. </w:t>
      </w:r>
      <w:r w:rsidR="008E6658" w:rsidRPr="00BB6DBA">
        <w:rPr>
          <w:color w:val="000000" w:themeColor="text1"/>
        </w:rPr>
        <w:t>Dissociation becomes</w:t>
      </w:r>
      <w:r w:rsidRPr="00BB6DBA">
        <w:rPr>
          <w:color w:val="000000" w:themeColor="text1"/>
        </w:rPr>
        <w:t xml:space="preserve"> even </w:t>
      </w:r>
      <w:r w:rsidR="008E6658" w:rsidRPr="00BB6DBA">
        <w:rPr>
          <w:color w:val="000000" w:themeColor="text1"/>
        </w:rPr>
        <w:lastRenderedPageBreak/>
        <w:t xml:space="preserve">more challenging </w:t>
      </w:r>
      <w:r w:rsidRPr="00BB6DBA">
        <w:rPr>
          <w:color w:val="000000" w:themeColor="text1"/>
        </w:rPr>
        <w:t xml:space="preserve">if </w:t>
      </w:r>
      <w:r w:rsidR="008E6658" w:rsidRPr="00BB6DBA">
        <w:rPr>
          <w:color w:val="000000" w:themeColor="text1"/>
        </w:rPr>
        <w:t xml:space="preserve">the </w:t>
      </w:r>
      <w:r w:rsidRPr="00BB6DBA">
        <w:rPr>
          <w:color w:val="000000" w:themeColor="text1"/>
        </w:rPr>
        <w:t xml:space="preserve">bladder has </w:t>
      </w:r>
      <w:r w:rsidR="00EF3F29" w:rsidRPr="00BB6DBA">
        <w:rPr>
          <w:color w:val="000000" w:themeColor="text1"/>
        </w:rPr>
        <w:t>undergone significant remodeling and</w:t>
      </w:r>
      <w:r w:rsidRPr="00BB6DBA">
        <w:rPr>
          <w:color w:val="000000" w:themeColor="text1"/>
        </w:rPr>
        <w:t xml:space="preserve"> fibrosis such as </w:t>
      </w:r>
      <w:r w:rsidR="00EF3F29" w:rsidRPr="00BB6DBA">
        <w:rPr>
          <w:color w:val="000000" w:themeColor="text1"/>
        </w:rPr>
        <w:t xml:space="preserve">that </w:t>
      </w:r>
      <w:r w:rsidRPr="00BB6DBA">
        <w:rPr>
          <w:color w:val="000000" w:themeColor="text1"/>
        </w:rPr>
        <w:t>observed in spinal cord injury</w:t>
      </w:r>
      <w:r w:rsidR="005C3960" w:rsidRPr="00BB6DBA">
        <w:rPr>
          <w:color w:val="000000" w:themeColor="text1"/>
        </w:rPr>
        <w:fldChar w:fldCharType="begin">
          <w:fldData xml:space="preserve">PEVuZE5vdGU+PENpdGU+PEF1dGhvcj5TZXRoPC9BdXRob3I+PFllYXI+MjAxMzwvWWVhcj48UmVj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PEVuZE5vdGU+PENpdGU+PEF1dGhvcj5TZXRoPC9BdXRob3I+PFllYXI+MjAxMzwvWWVhcj48UmVj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3,4</w:t>
      </w:r>
      <w:r w:rsidR="005C3960" w:rsidRPr="00BB6DBA">
        <w:rPr>
          <w:color w:val="000000" w:themeColor="text1"/>
        </w:rPr>
        <w:fldChar w:fldCharType="end"/>
      </w:r>
      <w:r w:rsidR="004E5600" w:rsidRPr="00BB6DBA">
        <w:rPr>
          <w:color w:val="000000" w:themeColor="text1"/>
        </w:rPr>
        <w:t xml:space="preserve"> or bladder outlet obstruction</w:t>
      </w:r>
      <w:r w:rsidR="005C3960" w:rsidRPr="00BB6DBA">
        <w:rPr>
          <w:color w:val="000000" w:themeColor="text1"/>
        </w:rPr>
        <w:fldChar w:fldCharType="begin">
          <w:fldData xml:space="preserve">PEVuZE5vdGU+PENpdGU+PEF1dGhvcj5HaGVpbmFuaTwvQXV0aG9yPjxZZWFyPjIwMTc8L1llYXI+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PEVuZE5vdGU+PENpdGU+PEF1dGhvcj5HaGVpbmFuaTwvQXV0aG9yPjxZZWFyPjIwMTc8L1llYXI+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5,6</w:t>
      </w:r>
      <w:r w:rsidR="005C3960" w:rsidRPr="00BB6DBA">
        <w:rPr>
          <w:color w:val="000000" w:themeColor="text1"/>
        </w:rPr>
        <w:fldChar w:fldCharType="end"/>
      </w:r>
      <w:r w:rsidRPr="00BB6DBA">
        <w:rPr>
          <w:color w:val="000000" w:themeColor="text1"/>
        </w:rPr>
        <w:t xml:space="preserve">. </w:t>
      </w:r>
    </w:p>
    <w:p w14:paraId="54370037" w14:textId="77777777" w:rsidR="00FE0761" w:rsidRPr="00BB6DBA" w:rsidRDefault="00FE0761" w:rsidP="00BB6DBA">
      <w:pPr>
        <w:widowControl/>
        <w:rPr>
          <w:color w:val="000000" w:themeColor="text1"/>
        </w:rPr>
      </w:pPr>
    </w:p>
    <w:p w14:paraId="4BDC7AB9" w14:textId="26705F8E" w:rsidR="00545A61" w:rsidRPr="00BB6DBA" w:rsidRDefault="002045C5" w:rsidP="00BB6DBA">
      <w:pPr>
        <w:widowControl/>
        <w:rPr>
          <w:color w:val="000000" w:themeColor="text1"/>
        </w:rPr>
      </w:pPr>
      <w:r w:rsidRPr="00BB6DBA">
        <w:rPr>
          <w:color w:val="000000" w:themeColor="text1"/>
        </w:rPr>
        <w:t xml:space="preserve">Here, we </w:t>
      </w:r>
      <w:r w:rsidR="00A26AED" w:rsidRPr="00BB6DBA">
        <w:rPr>
          <w:color w:val="000000" w:themeColor="text1"/>
        </w:rPr>
        <w:t xml:space="preserve">describe an </w:t>
      </w:r>
      <w:r w:rsidRPr="00BB6DBA">
        <w:rPr>
          <w:color w:val="000000" w:themeColor="text1"/>
        </w:rPr>
        <w:t>optimize</w:t>
      </w:r>
      <w:r w:rsidR="00A26AED" w:rsidRPr="00BB6DBA">
        <w:rPr>
          <w:color w:val="000000" w:themeColor="text1"/>
        </w:rPr>
        <w:t>d</w:t>
      </w:r>
      <w:r w:rsidRPr="00BB6DBA">
        <w:rPr>
          <w:color w:val="000000" w:themeColor="text1"/>
        </w:rPr>
        <w:t xml:space="preserve"> tissue dissociation</w:t>
      </w:r>
      <w:r w:rsidR="007664BC" w:rsidRPr="00BB6DBA">
        <w:rPr>
          <w:color w:val="000000" w:themeColor="text1"/>
        </w:rPr>
        <w:t xml:space="preserve"> method</w:t>
      </w:r>
      <w:r w:rsidRPr="00BB6DBA">
        <w:rPr>
          <w:color w:val="000000" w:themeColor="text1"/>
        </w:rPr>
        <w:t xml:space="preserve"> for downstream </w:t>
      </w:r>
      <w:r w:rsidR="007664BC" w:rsidRPr="00BB6DBA">
        <w:rPr>
          <w:color w:val="000000" w:themeColor="text1"/>
        </w:rPr>
        <w:t>single cell analysis</w:t>
      </w:r>
      <w:r w:rsidR="00505601" w:rsidRPr="00BB6DBA">
        <w:rPr>
          <w:color w:val="000000" w:themeColor="text1"/>
        </w:rPr>
        <w:t xml:space="preserve"> in the spinal cord injured mouse bladder</w:t>
      </w:r>
      <w:r w:rsidR="00A11FCC" w:rsidRPr="00BB6DBA">
        <w:rPr>
          <w:color w:val="000000" w:themeColor="text1"/>
        </w:rPr>
        <w:t>.</w:t>
      </w:r>
      <w:r w:rsidR="007664BC" w:rsidRPr="00BB6DBA">
        <w:rPr>
          <w:color w:val="000000" w:themeColor="text1"/>
        </w:rPr>
        <w:t xml:space="preserve"> </w:t>
      </w:r>
      <w:r w:rsidR="00973B43" w:rsidRPr="00BB6DBA">
        <w:rPr>
          <w:color w:val="000000" w:themeColor="text1"/>
        </w:rPr>
        <w:t>Using flow cytometry</w:t>
      </w:r>
      <w:r w:rsidR="00BB6DBA" w:rsidRPr="00BB6DBA">
        <w:rPr>
          <w:color w:val="000000" w:themeColor="text1"/>
        </w:rPr>
        <w:t>,</w:t>
      </w:r>
      <w:r w:rsidR="00973B43" w:rsidRPr="00BB6DBA">
        <w:rPr>
          <w:color w:val="000000" w:themeColor="text1"/>
        </w:rPr>
        <w:t xml:space="preserve"> </w:t>
      </w:r>
      <w:r w:rsidR="00B02FE7" w:rsidRPr="00BB6DBA">
        <w:rPr>
          <w:color w:val="000000" w:themeColor="text1"/>
        </w:rPr>
        <w:t>w</w:t>
      </w:r>
      <w:r w:rsidR="00A11FCC" w:rsidRPr="00BB6DBA">
        <w:rPr>
          <w:color w:val="000000" w:themeColor="text1"/>
        </w:rPr>
        <w:t>e</w:t>
      </w:r>
      <w:r w:rsidRPr="00BB6DBA">
        <w:rPr>
          <w:color w:val="000000" w:themeColor="text1"/>
        </w:rPr>
        <w:t xml:space="preserve"> compar</w:t>
      </w:r>
      <w:r w:rsidR="00A11FCC" w:rsidRPr="00BB6DBA">
        <w:rPr>
          <w:color w:val="000000" w:themeColor="text1"/>
        </w:rPr>
        <w:t>e</w:t>
      </w:r>
      <w:r w:rsidR="00B02FE7" w:rsidRPr="00BB6DBA">
        <w:rPr>
          <w:color w:val="000000" w:themeColor="text1"/>
        </w:rPr>
        <w:t>d</w:t>
      </w:r>
      <w:r w:rsidRPr="00BB6DBA">
        <w:rPr>
          <w:color w:val="000000" w:themeColor="text1"/>
        </w:rPr>
        <w:t xml:space="preserve"> four enzymatic digestion protocols for their ability to </w:t>
      </w:r>
      <w:r w:rsidR="00A33FA3" w:rsidRPr="00BB6DBA">
        <w:rPr>
          <w:color w:val="000000" w:themeColor="text1"/>
        </w:rPr>
        <w:t xml:space="preserve">yield </w:t>
      </w:r>
      <w:r w:rsidRPr="00BB6DBA">
        <w:rPr>
          <w:color w:val="000000" w:themeColor="text1"/>
        </w:rPr>
        <w:t>a single cell suspension, support cell viability and maintain the correct proportion of cell populations.</w:t>
      </w:r>
      <w:r w:rsidR="00B02FE7" w:rsidRPr="00BB6DBA">
        <w:rPr>
          <w:color w:val="000000" w:themeColor="text1"/>
        </w:rPr>
        <w:t xml:space="preserve"> </w:t>
      </w:r>
      <w:r w:rsidR="00D74026" w:rsidRPr="00BB6DBA">
        <w:rPr>
          <w:color w:val="000000" w:themeColor="text1"/>
        </w:rPr>
        <w:t>Based on this analysis, we conclude that minimizing cell death</w:t>
      </w:r>
      <w:r w:rsidR="00545A61" w:rsidRPr="00BB6DBA">
        <w:rPr>
          <w:color w:val="000000" w:themeColor="text1"/>
        </w:rPr>
        <w:t xml:space="preserve">, cellular aggregates, non-cellular nucleic acids and potential inhibitors of </w:t>
      </w:r>
      <w:r w:rsidR="00784B49" w:rsidRPr="00BB6DBA">
        <w:rPr>
          <w:color w:val="000000" w:themeColor="text1"/>
        </w:rPr>
        <w:t>downstream analysis</w:t>
      </w:r>
      <w:r w:rsidR="00545A61" w:rsidRPr="00BB6DBA">
        <w:rPr>
          <w:color w:val="000000" w:themeColor="text1"/>
        </w:rPr>
        <w:t xml:space="preserve"> </w:t>
      </w:r>
      <w:r w:rsidR="00D74026" w:rsidRPr="00BB6DBA">
        <w:rPr>
          <w:color w:val="000000" w:themeColor="text1"/>
        </w:rPr>
        <w:t xml:space="preserve">are </w:t>
      </w:r>
      <w:r w:rsidR="00545A61" w:rsidRPr="00BB6DBA">
        <w:rPr>
          <w:color w:val="000000" w:themeColor="text1"/>
        </w:rPr>
        <w:t xml:space="preserve">critical to </w:t>
      </w:r>
      <w:r w:rsidR="00784B49" w:rsidRPr="00BB6DBA">
        <w:rPr>
          <w:color w:val="000000" w:themeColor="text1"/>
        </w:rPr>
        <w:t>achieving</w:t>
      </w:r>
      <w:r w:rsidR="00545A61" w:rsidRPr="00BB6DBA">
        <w:rPr>
          <w:color w:val="000000" w:themeColor="text1"/>
        </w:rPr>
        <w:t xml:space="preserve"> high quality data.</w:t>
      </w:r>
      <w:r w:rsidR="00784B49" w:rsidRPr="00BB6DBA">
        <w:rPr>
          <w:color w:val="000000" w:themeColor="text1"/>
        </w:rPr>
        <w:t xml:space="preserve"> </w:t>
      </w:r>
    </w:p>
    <w:p w14:paraId="07FE41BD" w14:textId="77777777" w:rsidR="00545A61" w:rsidRPr="00BB6DBA" w:rsidRDefault="00545A61" w:rsidP="00BB6DBA">
      <w:pPr>
        <w:widowControl/>
        <w:rPr>
          <w:b/>
          <w:color w:val="000000" w:themeColor="text1"/>
        </w:rPr>
      </w:pPr>
    </w:p>
    <w:p w14:paraId="0C412E31" w14:textId="77777777" w:rsidR="00BB6DBA" w:rsidRDefault="006305D7" w:rsidP="00BB6DBA">
      <w:pPr>
        <w:pStyle w:val="ListParagraph"/>
        <w:widowControl/>
        <w:ind w:left="0"/>
        <w:rPr>
          <w:color w:val="000000" w:themeColor="text1"/>
        </w:rPr>
      </w:pPr>
      <w:bookmarkStart w:id="1" w:name="_Hlk38369962"/>
      <w:r w:rsidRPr="00BB6DBA">
        <w:rPr>
          <w:b/>
          <w:color w:val="000000" w:themeColor="text1"/>
        </w:rPr>
        <w:t>PROTOCOL:</w:t>
      </w:r>
      <w:r w:rsidRPr="00BB6DBA">
        <w:rPr>
          <w:color w:val="000000" w:themeColor="text1"/>
        </w:rPr>
        <w:t xml:space="preserve"> </w:t>
      </w:r>
    </w:p>
    <w:p w14:paraId="4BF2737F" w14:textId="1B37ADE3" w:rsidR="00BB6DBA" w:rsidRDefault="00BB6DBA" w:rsidP="00BB6DBA">
      <w:pPr>
        <w:pStyle w:val="ListParagraph"/>
        <w:widowControl/>
        <w:ind w:left="0"/>
        <w:rPr>
          <w:color w:val="000000" w:themeColor="text1"/>
        </w:rPr>
      </w:pPr>
      <w:r w:rsidRPr="00BB6DBA">
        <w:rPr>
          <w:color w:val="000000" w:themeColor="text1"/>
        </w:rPr>
        <w:t>The procedures were performed in strict accordance with the recommendations in the Guide for the Care and Use of Laboratory Animals of the National Institutes of Health. All experiments were approved by the Animal Care and Use Committee of Boston Children’s Hospital.</w:t>
      </w:r>
    </w:p>
    <w:p w14:paraId="4216ACAA" w14:textId="77777777" w:rsidR="00BB6DBA" w:rsidRDefault="00BB6DBA" w:rsidP="00BB6DBA">
      <w:pPr>
        <w:pStyle w:val="ListParagraph"/>
        <w:widowControl/>
        <w:ind w:left="0"/>
        <w:rPr>
          <w:color w:val="000000" w:themeColor="text1"/>
        </w:rPr>
      </w:pPr>
    </w:p>
    <w:p w14:paraId="0BF4AF7A" w14:textId="17806BFD" w:rsidR="00BB6DBA" w:rsidRPr="00BB6DBA" w:rsidRDefault="00BB6DBA" w:rsidP="00BB6DBA">
      <w:pPr>
        <w:pStyle w:val="ListParagraph"/>
        <w:widowControl/>
        <w:ind w:left="0"/>
        <w:rPr>
          <w:color w:val="000000" w:themeColor="text1"/>
        </w:rPr>
      </w:pPr>
      <w:r>
        <w:rPr>
          <w:color w:val="000000" w:themeColor="text1"/>
        </w:rPr>
        <w:t xml:space="preserve">NOTE: </w:t>
      </w:r>
      <w:r w:rsidRPr="00BB6DBA">
        <w:rPr>
          <w:color w:val="000000" w:themeColor="text1"/>
        </w:rPr>
        <w:t xml:space="preserve">Mice were housed in an AAALAC-accredited animal facility with </w:t>
      </w:r>
      <w:r w:rsidRPr="00BB6DBA">
        <w:rPr>
          <w:iCs/>
          <w:color w:val="000000" w:themeColor="text1"/>
        </w:rPr>
        <w:t>ad libitum</w:t>
      </w:r>
      <w:r w:rsidRPr="00BB6DBA">
        <w:rPr>
          <w:color w:val="000000" w:themeColor="text1"/>
        </w:rPr>
        <w:t xml:space="preserve"> access to food and water. Female mice at 8‒12 weeks of age were used for these experiments. Given the nature of the injury, additional nutritional enrichment was provided to mice to ensure their wellbeing. </w:t>
      </w:r>
    </w:p>
    <w:p w14:paraId="073F9FDF" w14:textId="44FC8F52" w:rsidR="00545A61" w:rsidRPr="00BB6DBA" w:rsidRDefault="00545A61" w:rsidP="00BB6DBA">
      <w:pPr>
        <w:widowControl/>
        <w:rPr>
          <w:color w:val="000000" w:themeColor="text1"/>
        </w:rPr>
      </w:pPr>
      <w:bookmarkStart w:id="2" w:name="_Hlk38370419"/>
    </w:p>
    <w:p w14:paraId="59B251E6" w14:textId="172C5346" w:rsidR="008C1F45" w:rsidRPr="00BB6DBA" w:rsidRDefault="00D64412" w:rsidP="00BB6DBA">
      <w:pPr>
        <w:pStyle w:val="ListParagraph"/>
        <w:widowControl/>
        <w:numPr>
          <w:ilvl w:val="0"/>
          <w:numId w:val="52"/>
        </w:numPr>
        <w:rPr>
          <w:b/>
          <w:bCs/>
          <w:color w:val="000000" w:themeColor="text1"/>
        </w:rPr>
      </w:pPr>
      <w:r>
        <w:rPr>
          <w:b/>
          <w:bCs/>
          <w:color w:val="000000" w:themeColor="text1"/>
          <w:highlight w:val="yellow"/>
        </w:rPr>
        <w:t>L</w:t>
      </w:r>
      <w:r w:rsidR="00A8421E" w:rsidRPr="00BB6DBA">
        <w:rPr>
          <w:b/>
          <w:bCs/>
          <w:color w:val="000000" w:themeColor="text1"/>
          <w:highlight w:val="yellow"/>
        </w:rPr>
        <w:t>ow-thoracic spinal cord transection in mice</w:t>
      </w:r>
    </w:p>
    <w:p w14:paraId="62852A2A" w14:textId="77777777" w:rsidR="00444BD3" w:rsidRPr="00BB6DBA" w:rsidRDefault="00444BD3" w:rsidP="00BB6DBA">
      <w:pPr>
        <w:pStyle w:val="ListParagraph"/>
        <w:widowControl/>
        <w:ind w:left="0"/>
        <w:rPr>
          <w:color w:val="000000" w:themeColor="text1"/>
        </w:rPr>
      </w:pPr>
    </w:p>
    <w:p w14:paraId="6F0F201A" w14:textId="0EAD8DB6" w:rsidR="008C1F45" w:rsidRPr="00B408C2" w:rsidRDefault="008C1F45" w:rsidP="00BB6DBA">
      <w:pPr>
        <w:pStyle w:val="ListParagraph"/>
        <w:widowControl/>
        <w:numPr>
          <w:ilvl w:val="1"/>
          <w:numId w:val="52"/>
        </w:numPr>
        <w:rPr>
          <w:b/>
          <w:color w:val="000000" w:themeColor="text1"/>
        </w:rPr>
      </w:pPr>
      <w:r w:rsidRPr="00B408C2">
        <w:rPr>
          <w:b/>
          <w:color w:val="000000" w:themeColor="text1"/>
        </w:rPr>
        <w:t xml:space="preserve">Preparation </w:t>
      </w:r>
      <w:r w:rsidR="00B408C2" w:rsidRPr="00B408C2">
        <w:rPr>
          <w:b/>
          <w:color w:val="000000" w:themeColor="text1"/>
        </w:rPr>
        <w:t>before spinal cord transection</w:t>
      </w:r>
    </w:p>
    <w:p w14:paraId="0EBE0A56" w14:textId="77777777" w:rsidR="00B408C2" w:rsidRPr="00B408C2" w:rsidRDefault="00B408C2" w:rsidP="00BB6DBA">
      <w:pPr>
        <w:pStyle w:val="ListParagraph"/>
        <w:widowControl/>
        <w:ind w:left="0"/>
        <w:rPr>
          <w:color w:val="000000" w:themeColor="text1"/>
        </w:rPr>
      </w:pPr>
    </w:p>
    <w:p w14:paraId="33A8745B" w14:textId="02168D9A" w:rsidR="008C1F45" w:rsidRPr="00BB6DBA" w:rsidRDefault="00B408C2" w:rsidP="00BB6DBA">
      <w:pPr>
        <w:pStyle w:val="ListParagraph"/>
        <w:widowControl/>
        <w:ind w:left="0"/>
        <w:rPr>
          <w:color w:val="000000" w:themeColor="text1"/>
        </w:rPr>
      </w:pPr>
      <w:r w:rsidRPr="00B408C2">
        <w:rPr>
          <w:color w:val="000000" w:themeColor="text1"/>
        </w:rPr>
        <w:t xml:space="preserve">NOTE: </w:t>
      </w:r>
      <w:r w:rsidR="008C1F45" w:rsidRPr="00B408C2">
        <w:rPr>
          <w:color w:val="000000" w:themeColor="text1"/>
        </w:rPr>
        <w:t xml:space="preserve">The surgical instruments required for this procedure are micro </w:t>
      </w:r>
      <w:r w:rsidR="008C1F45" w:rsidRPr="00B408C2">
        <w:rPr>
          <w:rFonts w:asciiTheme="minorHAnsi" w:hAnsiTheme="minorHAnsi" w:cstheme="minorHAnsi"/>
          <w:color w:val="auto"/>
        </w:rPr>
        <w:t xml:space="preserve">dissecting spring scissors, micro dissecting forceps, micro suturing needle driver, hemostats, and 7-0 </w:t>
      </w:r>
      <w:r w:rsidRPr="00B408C2">
        <w:rPr>
          <w:rFonts w:asciiTheme="minorHAnsi" w:hAnsiTheme="minorHAnsi" w:cstheme="minorHAnsi"/>
          <w:color w:val="auto"/>
          <w:shd w:val="clear" w:color="auto" w:fill="FFFFFF"/>
        </w:rPr>
        <w:t>polyglactin 910</w:t>
      </w:r>
      <w:r w:rsidR="008C1F45" w:rsidRPr="00B408C2">
        <w:rPr>
          <w:color w:val="auto"/>
        </w:rPr>
        <w:t xml:space="preserve"> </w:t>
      </w:r>
      <w:r w:rsidR="008C1F45" w:rsidRPr="00B408C2">
        <w:rPr>
          <w:color w:val="000000" w:themeColor="text1"/>
        </w:rPr>
        <w:t>sutures.</w:t>
      </w:r>
      <w:r w:rsidR="008C1F45" w:rsidRPr="00BB6DBA">
        <w:rPr>
          <w:color w:val="000000" w:themeColor="text1"/>
        </w:rPr>
        <w:t xml:space="preserve"> Other surgical supplies required are surgical drapes, sterile sheets for surgical field, gauze sponges, cotton-tip applicators, and 1 mL syringes with 25</w:t>
      </w:r>
      <w:r>
        <w:rPr>
          <w:color w:val="000000" w:themeColor="text1"/>
        </w:rPr>
        <w:t xml:space="preserve"> G</w:t>
      </w:r>
      <w:r w:rsidR="008C1F45" w:rsidRPr="00BB6DBA">
        <w:rPr>
          <w:color w:val="000000" w:themeColor="text1"/>
        </w:rPr>
        <w:t xml:space="preserve"> needles.</w:t>
      </w:r>
    </w:p>
    <w:p w14:paraId="5D3062E7" w14:textId="77777777" w:rsidR="00444BD3" w:rsidRPr="00BB6DBA" w:rsidRDefault="00444BD3" w:rsidP="00BB6DBA">
      <w:pPr>
        <w:pStyle w:val="ListParagraph"/>
        <w:widowControl/>
        <w:ind w:left="0"/>
        <w:rPr>
          <w:b/>
          <w:color w:val="000000" w:themeColor="text1"/>
        </w:rPr>
      </w:pPr>
    </w:p>
    <w:p w14:paraId="33210C4E" w14:textId="64DCC50B" w:rsidR="008C1F45" w:rsidRPr="00BB6DBA" w:rsidRDefault="008C1F45" w:rsidP="00BB6DBA">
      <w:pPr>
        <w:pStyle w:val="ListParagraph"/>
        <w:widowControl/>
        <w:numPr>
          <w:ilvl w:val="2"/>
          <w:numId w:val="52"/>
        </w:numPr>
        <w:rPr>
          <w:b/>
          <w:color w:val="000000" w:themeColor="text1"/>
        </w:rPr>
      </w:pPr>
      <w:r w:rsidRPr="00BB6DBA">
        <w:rPr>
          <w:color w:val="000000" w:themeColor="text1"/>
        </w:rPr>
        <w:t>Autoclave the surgical instruments and supplies prior to the surgery.</w:t>
      </w:r>
    </w:p>
    <w:p w14:paraId="4268BAFE" w14:textId="77777777" w:rsidR="00444BD3" w:rsidRPr="00BB6DBA" w:rsidRDefault="00444BD3" w:rsidP="00BB6DBA">
      <w:pPr>
        <w:widowControl/>
        <w:rPr>
          <w:b/>
          <w:color w:val="000000" w:themeColor="text1"/>
        </w:rPr>
      </w:pPr>
    </w:p>
    <w:p w14:paraId="78E809E3" w14:textId="11E3048C" w:rsidR="00444BD3" w:rsidRPr="00BB6DBA" w:rsidRDefault="008C1F45" w:rsidP="00BB6DBA">
      <w:pPr>
        <w:pStyle w:val="ListParagraph"/>
        <w:widowControl/>
        <w:numPr>
          <w:ilvl w:val="2"/>
          <w:numId w:val="52"/>
        </w:numPr>
        <w:rPr>
          <w:b/>
          <w:color w:val="000000" w:themeColor="text1"/>
        </w:rPr>
      </w:pPr>
      <w:r w:rsidRPr="00BB6DBA">
        <w:rPr>
          <w:color w:val="000000" w:themeColor="text1"/>
        </w:rPr>
        <w:t>Clean the surgical area and the heating pads with alcohol wipes. One heating pad will be used during the surgery and the other for the immediate postoperative period to maintain the animal’s body temperature until regaining full activity.</w:t>
      </w:r>
    </w:p>
    <w:p w14:paraId="6B821838" w14:textId="77777777" w:rsidR="00444BD3" w:rsidRPr="00BB6DBA" w:rsidRDefault="00444BD3" w:rsidP="00BB6DBA">
      <w:pPr>
        <w:widowControl/>
        <w:rPr>
          <w:b/>
          <w:color w:val="000000" w:themeColor="text1"/>
        </w:rPr>
      </w:pPr>
    </w:p>
    <w:p w14:paraId="5F47AFC9" w14:textId="08E09388" w:rsidR="008C1F45" w:rsidRPr="00BB6DBA" w:rsidRDefault="008C1F45" w:rsidP="00BB6DBA">
      <w:pPr>
        <w:pStyle w:val="ListParagraph"/>
        <w:widowControl/>
        <w:numPr>
          <w:ilvl w:val="2"/>
          <w:numId w:val="52"/>
        </w:numPr>
        <w:rPr>
          <w:b/>
          <w:color w:val="000000" w:themeColor="text1"/>
        </w:rPr>
      </w:pPr>
      <w:r w:rsidRPr="00BB5EF3">
        <w:rPr>
          <w:color w:val="000000" w:themeColor="text1"/>
        </w:rPr>
        <w:t>Use magnifying loupes (2.5</w:t>
      </w:r>
      <w:r w:rsidR="00DC2012" w:rsidRPr="00BB5EF3">
        <w:rPr>
          <w:color w:val="000000" w:themeColor="text1"/>
        </w:rPr>
        <w:t>x</w:t>
      </w:r>
      <w:r w:rsidRPr="00BB5EF3">
        <w:rPr>
          <w:color w:val="000000" w:themeColor="text1"/>
        </w:rPr>
        <w:t xml:space="preserve"> or more) to perform the surgical procedure.</w:t>
      </w:r>
    </w:p>
    <w:p w14:paraId="445AF802" w14:textId="77777777" w:rsidR="00444BD3" w:rsidRPr="00BB6DBA" w:rsidRDefault="00444BD3" w:rsidP="00BB6DBA">
      <w:pPr>
        <w:widowControl/>
        <w:rPr>
          <w:b/>
          <w:color w:val="000000" w:themeColor="text1"/>
        </w:rPr>
      </w:pPr>
    </w:p>
    <w:p w14:paraId="1CAF6B14" w14:textId="49075FBC" w:rsidR="008C1F45" w:rsidRPr="00BB6DBA" w:rsidRDefault="008C1F45" w:rsidP="00BB6DBA">
      <w:pPr>
        <w:pStyle w:val="ListParagraph"/>
        <w:widowControl/>
        <w:numPr>
          <w:ilvl w:val="2"/>
          <w:numId w:val="52"/>
        </w:numPr>
        <w:rPr>
          <w:b/>
          <w:color w:val="000000" w:themeColor="text1"/>
        </w:rPr>
      </w:pPr>
      <w:r w:rsidRPr="00BB6DBA">
        <w:rPr>
          <w:color w:val="000000" w:themeColor="text1"/>
        </w:rPr>
        <w:t>Switch on the heating pads, the light source, and the glass bead sterilizer to be ready for use during the procedure.</w:t>
      </w:r>
    </w:p>
    <w:p w14:paraId="53255CF7" w14:textId="77777777" w:rsidR="00444BD3" w:rsidRPr="00BB6DBA" w:rsidRDefault="00444BD3" w:rsidP="00BB6DBA">
      <w:pPr>
        <w:widowControl/>
        <w:rPr>
          <w:b/>
          <w:color w:val="000000" w:themeColor="text1"/>
        </w:rPr>
      </w:pPr>
    </w:p>
    <w:p w14:paraId="14788AF0" w14:textId="41982AFD" w:rsidR="008C1F45" w:rsidRPr="00BB6DBA" w:rsidRDefault="008C1F45" w:rsidP="00BB6DBA">
      <w:pPr>
        <w:pStyle w:val="ListParagraph"/>
        <w:widowControl/>
        <w:numPr>
          <w:ilvl w:val="2"/>
          <w:numId w:val="52"/>
        </w:numPr>
        <w:rPr>
          <w:b/>
          <w:color w:val="000000" w:themeColor="text1"/>
        </w:rPr>
      </w:pPr>
      <w:r w:rsidRPr="00BB6DBA">
        <w:rPr>
          <w:color w:val="000000" w:themeColor="text1"/>
        </w:rPr>
        <w:t>Open the surgical drapes and the instruments. Use sterile gloves to drape the surgical field and place the instruments in the surgical field.</w:t>
      </w:r>
    </w:p>
    <w:p w14:paraId="6DB38437" w14:textId="77777777" w:rsidR="00444BD3" w:rsidRPr="00BB6DBA" w:rsidRDefault="00444BD3" w:rsidP="00BB6DBA">
      <w:pPr>
        <w:widowControl/>
        <w:rPr>
          <w:b/>
          <w:color w:val="000000" w:themeColor="text1"/>
        </w:rPr>
      </w:pPr>
    </w:p>
    <w:p w14:paraId="18CB9ADA" w14:textId="7AD59065" w:rsidR="008C1F45" w:rsidRPr="00BB6DBA" w:rsidRDefault="008C1F45" w:rsidP="00BB6DBA">
      <w:pPr>
        <w:pStyle w:val="ListParagraph"/>
        <w:widowControl/>
        <w:numPr>
          <w:ilvl w:val="1"/>
          <w:numId w:val="52"/>
        </w:numPr>
        <w:rPr>
          <w:b/>
          <w:color w:val="000000" w:themeColor="text1"/>
        </w:rPr>
      </w:pPr>
      <w:r w:rsidRPr="00BB6DBA">
        <w:rPr>
          <w:b/>
          <w:color w:val="000000" w:themeColor="text1"/>
        </w:rPr>
        <w:t xml:space="preserve">Preparation of the </w:t>
      </w:r>
      <w:r w:rsidR="00D64412">
        <w:rPr>
          <w:b/>
          <w:color w:val="000000" w:themeColor="text1"/>
        </w:rPr>
        <w:t>a</w:t>
      </w:r>
      <w:r w:rsidRPr="00BB6DBA">
        <w:rPr>
          <w:b/>
          <w:color w:val="000000" w:themeColor="text1"/>
        </w:rPr>
        <w:t>nimals</w:t>
      </w:r>
    </w:p>
    <w:p w14:paraId="28855575" w14:textId="4BF24923" w:rsidR="008C1F45" w:rsidRPr="00BB6DBA" w:rsidRDefault="008C1F45" w:rsidP="00BB6DBA">
      <w:pPr>
        <w:pStyle w:val="ListParagraph"/>
        <w:widowControl/>
        <w:numPr>
          <w:ilvl w:val="2"/>
          <w:numId w:val="52"/>
        </w:numPr>
        <w:rPr>
          <w:b/>
          <w:color w:val="000000" w:themeColor="text1"/>
        </w:rPr>
      </w:pPr>
      <w:r w:rsidRPr="00BB6DBA">
        <w:rPr>
          <w:color w:val="000000" w:themeColor="text1"/>
        </w:rPr>
        <w:lastRenderedPageBreak/>
        <w:t xml:space="preserve">Bring the mice to the procedure room </w:t>
      </w:r>
      <w:proofErr w:type="gramStart"/>
      <w:r w:rsidRPr="00BB6DBA">
        <w:rPr>
          <w:color w:val="000000" w:themeColor="text1"/>
        </w:rPr>
        <w:t>and also</w:t>
      </w:r>
      <w:proofErr w:type="gramEnd"/>
      <w:r w:rsidRPr="00BB6DBA">
        <w:rPr>
          <w:color w:val="000000" w:themeColor="text1"/>
        </w:rPr>
        <w:t xml:space="preserve"> bring a clean cage for the spinal cord injured mice.</w:t>
      </w:r>
    </w:p>
    <w:p w14:paraId="23C5BFE1" w14:textId="77777777" w:rsidR="00444BD3" w:rsidRPr="00BB6DBA" w:rsidRDefault="00444BD3" w:rsidP="00BB6DBA">
      <w:pPr>
        <w:widowControl/>
        <w:rPr>
          <w:b/>
          <w:color w:val="000000" w:themeColor="text1"/>
        </w:rPr>
      </w:pPr>
    </w:p>
    <w:p w14:paraId="5D28EEC5" w14:textId="54F55AC8" w:rsidR="008C1F45" w:rsidRPr="00DC2012" w:rsidRDefault="008C1F45" w:rsidP="00BB6DBA">
      <w:pPr>
        <w:pStyle w:val="ListParagraph"/>
        <w:widowControl/>
        <w:numPr>
          <w:ilvl w:val="2"/>
          <w:numId w:val="52"/>
        </w:numPr>
        <w:rPr>
          <w:b/>
          <w:color w:val="000000" w:themeColor="text1"/>
        </w:rPr>
      </w:pPr>
      <w:r w:rsidRPr="00DC2012">
        <w:rPr>
          <w:color w:val="000000" w:themeColor="text1"/>
        </w:rPr>
        <w:t>Administer anesthesia by placing the mouse in the induction chamber with isoflurane flow set at 3.0%, oxygen flow at 1 L/min, and suction at 20 mmHg until there is no paw-pinch response.</w:t>
      </w:r>
    </w:p>
    <w:p w14:paraId="65866A52" w14:textId="77777777" w:rsidR="00444BD3" w:rsidRPr="00BB6DBA" w:rsidRDefault="00444BD3" w:rsidP="00BB6DBA">
      <w:pPr>
        <w:widowControl/>
        <w:rPr>
          <w:b/>
          <w:color w:val="000000" w:themeColor="text1"/>
        </w:rPr>
      </w:pPr>
    </w:p>
    <w:p w14:paraId="5A93A419" w14:textId="244DE3EA" w:rsidR="008C1F45" w:rsidRPr="00BB6DBA" w:rsidRDefault="008C1F45" w:rsidP="00BB6DBA">
      <w:pPr>
        <w:pStyle w:val="ListParagraph"/>
        <w:widowControl/>
        <w:numPr>
          <w:ilvl w:val="2"/>
          <w:numId w:val="52"/>
        </w:numPr>
        <w:rPr>
          <w:b/>
          <w:color w:val="000000" w:themeColor="text1"/>
        </w:rPr>
      </w:pPr>
      <w:r w:rsidRPr="00BB6DBA">
        <w:rPr>
          <w:color w:val="000000" w:themeColor="text1"/>
        </w:rPr>
        <w:t>Immediately weigh the animal and then place the animal in the prone position on the heating pad.</w:t>
      </w:r>
    </w:p>
    <w:p w14:paraId="1D59E786" w14:textId="77777777" w:rsidR="00444BD3" w:rsidRPr="00BB6DBA" w:rsidRDefault="00444BD3" w:rsidP="00BB6DBA">
      <w:pPr>
        <w:widowControl/>
        <w:rPr>
          <w:b/>
          <w:color w:val="000000" w:themeColor="text1"/>
        </w:rPr>
      </w:pPr>
    </w:p>
    <w:p w14:paraId="47439052" w14:textId="06C07632" w:rsidR="008C1F45" w:rsidRPr="00BB6DBA" w:rsidRDefault="008C1F45" w:rsidP="00BB6DBA">
      <w:pPr>
        <w:pStyle w:val="ListParagraph"/>
        <w:widowControl/>
        <w:numPr>
          <w:ilvl w:val="2"/>
          <w:numId w:val="52"/>
        </w:numPr>
        <w:rPr>
          <w:b/>
          <w:color w:val="000000" w:themeColor="text1"/>
        </w:rPr>
      </w:pPr>
      <w:r w:rsidRPr="00DC2012">
        <w:rPr>
          <w:color w:val="000000" w:themeColor="text1"/>
        </w:rPr>
        <w:t>Place the anesthetic cone snugly over the mouse's nose, switch the gas flow from the induction chamber to the nose cone, and set the isoflurane flow to 2% and oxygen flow to 1 L/min.</w:t>
      </w:r>
    </w:p>
    <w:p w14:paraId="53BA91F5" w14:textId="77777777" w:rsidR="00444BD3" w:rsidRPr="00BB6DBA" w:rsidRDefault="00444BD3" w:rsidP="00BB6DBA">
      <w:pPr>
        <w:widowControl/>
        <w:rPr>
          <w:b/>
          <w:color w:val="000000" w:themeColor="text1"/>
        </w:rPr>
      </w:pPr>
    </w:p>
    <w:p w14:paraId="617C8F4B" w14:textId="7F3B9928"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Confirm that the animal is adequately anesthetized with the absence of response to paw-pinch.</w:t>
      </w:r>
      <w:r w:rsidRPr="00BB6DBA">
        <w:rPr>
          <w:color w:val="000000" w:themeColor="text1"/>
        </w:rPr>
        <w:t xml:space="preserve"> Tape the animal limbs to the heating pad. Place a rolled piece of gauze sponge under the lower chest to elevate and flex open the lower thoracic vertebrae.</w:t>
      </w:r>
    </w:p>
    <w:p w14:paraId="3516B2FC" w14:textId="77777777" w:rsidR="00444BD3" w:rsidRPr="00BB6DBA" w:rsidRDefault="00444BD3" w:rsidP="00BB6DBA">
      <w:pPr>
        <w:widowControl/>
        <w:rPr>
          <w:b/>
          <w:color w:val="000000" w:themeColor="text1"/>
        </w:rPr>
      </w:pPr>
    </w:p>
    <w:p w14:paraId="0BFAE14C" w14:textId="0EAF77E0" w:rsidR="008C1F45" w:rsidRPr="00DC2012" w:rsidRDefault="008C1F45" w:rsidP="00BB6DBA">
      <w:pPr>
        <w:pStyle w:val="ListParagraph"/>
        <w:widowControl/>
        <w:numPr>
          <w:ilvl w:val="2"/>
          <w:numId w:val="52"/>
        </w:numPr>
        <w:rPr>
          <w:b/>
          <w:color w:val="000000" w:themeColor="text1"/>
        </w:rPr>
      </w:pPr>
      <w:r w:rsidRPr="00BB5EF3">
        <w:rPr>
          <w:color w:val="000000" w:themeColor="text1"/>
        </w:rPr>
        <w:t>Apply ophthalmic lubricant to both eyes. Administer pain medication (Meloxicam, 10 mg/kg, subcutaneously) and antibiotic (Enrofloxacin, 5 mg/kg, subcutaneously).</w:t>
      </w:r>
    </w:p>
    <w:p w14:paraId="7C968458" w14:textId="77777777" w:rsidR="00DC2012" w:rsidRPr="00BB6DBA" w:rsidRDefault="00DC2012" w:rsidP="00DC2012">
      <w:pPr>
        <w:pStyle w:val="ListParagraph"/>
        <w:widowControl/>
        <w:ind w:left="0"/>
        <w:rPr>
          <w:b/>
          <w:color w:val="000000" w:themeColor="text1"/>
        </w:rPr>
      </w:pPr>
    </w:p>
    <w:p w14:paraId="3F0090F3" w14:textId="6E8CA396" w:rsidR="00BA4D8F" w:rsidRPr="00BB6DBA" w:rsidRDefault="00DC2012" w:rsidP="00BB6DBA">
      <w:pPr>
        <w:widowControl/>
        <w:rPr>
          <w:color w:val="000000" w:themeColor="text1"/>
        </w:rPr>
      </w:pPr>
      <w:r>
        <w:rPr>
          <w:color w:val="000000" w:themeColor="text1"/>
        </w:rPr>
        <w:t>NOTE:</w:t>
      </w:r>
      <w:r w:rsidR="00BA4D8F" w:rsidRPr="00BB6DBA">
        <w:rPr>
          <w:color w:val="000000" w:themeColor="text1"/>
        </w:rPr>
        <w:t xml:space="preserve"> End users should use the pain medication </w:t>
      </w:r>
      <w:r w:rsidR="00AB552A" w:rsidRPr="00BB6DBA">
        <w:rPr>
          <w:color w:val="000000" w:themeColor="text1"/>
        </w:rPr>
        <w:t xml:space="preserve">and antibiotics </w:t>
      </w:r>
      <w:r w:rsidR="00BA4D8F" w:rsidRPr="00BB6DBA">
        <w:rPr>
          <w:color w:val="000000" w:themeColor="text1"/>
        </w:rPr>
        <w:t xml:space="preserve">recommended by their local animal care and use committee. </w:t>
      </w:r>
    </w:p>
    <w:p w14:paraId="22A8335F" w14:textId="77777777" w:rsidR="00444BD3" w:rsidRPr="00BB6DBA" w:rsidRDefault="00444BD3" w:rsidP="00BB6DBA">
      <w:pPr>
        <w:widowControl/>
        <w:rPr>
          <w:color w:val="000000" w:themeColor="text1"/>
        </w:rPr>
      </w:pPr>
    </w:p>
    <w:p w14:paraId="504B6B5F" w14:textId="0D2B9484"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Palpate the most prominent spinous process in the thoracic spine which typically corresponds with T13 spinous process</w:t>
      </w:r>
      <w:r w:rsidR="005C3960" w:rsidRPr="00BB6DBA">
        <w:rPr>
          <w:color w:val="000000" w:themeColor="text1"/>
          <w:highlight w:val="yellow"/>
        </w:rPr>
        <w:fldChar w:fldCharType="begin"/>
      </w:r>
      <w:r w:rsidR="00BB6DBA" w:rsidRPr="00BB6DBA">
        <w:rPr>
          <w:color w:val="000000" w:themeColor="text1"/>
          <w:highlight w:val="yellow"/>
        </w:rPr>
        <w:instrText xml:space="preserve"> ADDIN EN.CITE &lt;EndNote&gt;&lt;Cite&gt;&lt;Author&gt;Krishna&lt;/Author&gt;&lt;Year&gt;2013&lt;/Year&gt;&lt;RecNum&gt;5&lt;/RecNum&gt;&lt;DisplayText&gt;&lt;style face="superscript"&gt;7&lt;/style&gt;&lt;/DisplayText&gt;&lt;record&gt;&lt;rec-number&gt;5&lt;/rec-number&gt;&lt;foreign-keys&gt;&lt;key app="EN" db-id="xsrp0swt8avvther0vkxxftdvd59xwdfxdv2" timestamp="1586988171"&gt;5&lt;/key&gt;&lt;/foreign-keys&gt;&lt;ref-type name="Journal Article"&gt;17&lt;/ref-type&gt;&lt;contributors&gt;&lt;authors&gt;&lt;author&gt;Krishna, V.&lt;/author&gt;&lt;author&gt;Andrews, H.&lt;/author&gt;&lt;author&gt;Jin, X.&lt;/author&gt;&lt;author&gt;Yu, J.&lt;/author&gt;&lt;author&gt;Varma, A.&lt;/author&gt;&lt;author&gt;Wen, X.&lt;/author&gt;&lt;author&gt;Kindy, M.&lt;/author&gt;&lt;/authors&gt;&lt;/contributors&gt;&lt;auth-address&gt;Department of Neuroscience, Division of Neurosurgery, Medical University of South Carolina, USA. vibhorkrishna@gmail.com&lt;/auth-address&gt;&lt;titles&gt;&lt;title&gt;A contusion model of severe spinal cord injury in rats&lt;/title&gt;&lt;secondary-title&gt;J Vis Exp&lt;/secondary-title&gt;&lt;/titles&gt;&lt;periodical&gt;&lt;full-title&gt;J Vis Exp&lt;/full-title&gt;&lt;/periodical&gt;&lt;number&gt;78&lt;/number&gt;&lt;edition&gt;2013/08/28&lt;/edition&gt;&lt;keywords&gt;&lt;keyword&gt;Animals&lt;/keyword&gt;&lt;keyword&gt;Contusions/*pathology&lt;/keyword&gt;&lt;keyword&gt;*Disease Models, Animal&lt;/keyword&gt;&lt;keyword&gt;Rats&lt;/keyword&gt;&lt;keyword&gt;Spinal Cord Injuries/*pathology&lt;/keyword&gt;&lt;/keywords&gt;&lt;dates&gt;&lt;year&gt;2013&lt;/year&gt;&lt;pub-dates&gt;&lt;date&gt;Aug 17&lt;/date&gt;&lt;/pub-dates&gt;&lt;/dates&gt;&lt;isbn&gt;1940-087X (Electronic)&amp;#xD;1940-087X (Linking)&lt;/isbn&gt;&lt;accession-num&gt;23979022&lt;/accession-num&gt;&lt;urls&gt;&lt;related-urls&gt;&lt;url&gt;https://www.ncbi.nlm.nih.gov/pubmed/23979022&lt;/url&gt;&lt;/related-urls&gt;&lt;/urls&gt;&lt;custom2&gt;PMC3855925&lt;/custom2&gt;&lt;electronic-resource-num&gt;10.3791/50111&lt;/electronic-resource-num&gt;&lt;/record&gt;&lt;/Cite&gt;&lt;/EndNote&gt;</w:instrText>
      </w:r>
      <w:r w:rsidR="005C3960" w:rsidRPr="00BB6DBA">
        <w:rPr>
          <w:color w:val="000000" w:themeColor="text1"/>
          <w:highlight w:val="yellow"/>
        </w:rPr>
        <w:fldChar w:fldCharType="separate"/>
      </w:r>
      <w:r w:rsidR="00BB6DBA" w:rsidRPr="00BB6DBA">
        <w:rPr>
          <w:noProof/>
          <w:color w:val="000000" w:themeColor="text1"/>
          <w:highlight w:val="yellow"/>
          <w:vertAlign w:val="superscript"/>
        </w:rPr>
        <w:t>7</w:t>
      </w:r>
      <w:r w:rsidR="005C3960" w:rsidRPr="00BB6DBA">
        <w:rPr>
          <w:color w:val="000000" w:themeColor="text1"/>
          <w:highlight w:val="yellow"/>
        </w:rPr>
        <w:fldChar w:fldCharType="end"/>
      </w:r>
      <w:r w:rsidRPr="00BB6DBA">
        <w:rPr>
          <w:color w:val="000000" w:themeColor="text1"/>
          <w:highlight w:val="yellow"/>
        </w:rPr>
        <w:t>. Shave a longitudinal rectangle area on the back of the mouse from the lower neck to just below the most prominent spinous process (T13) and for 1 cm on each side of the midline.</w:t>
      </w:r>
    </w:p>
    <w:p w14:paraId="6B96E3A1" w14:textId="77777777" w:rsidR="00444BD3" w:rsidRPr="00BB6DBA" w:rsidRDefault="00444BD3" w:rsidP="00BB6DBA">
      <w:pPr>
        <w:widowControl/>
        <w:rPr>
          <w:b/>
          <w:color w:val="000000" w:themeColor="text1"/>
        </w:rPr>
      </w:pPr>
    </w:p>
    <w:p w14:paraId="1B4D849A" w14:textId="5A314AB6" w:rsidR="008C1F45" w:rsidRDefault="008C1F45" w:rsidP="00BB6DBA">
      <w:pPr>
        <w:pStyle w:val="ListParagraph"/>
        <w:widowControl/>
        <w:numPr>
          <w:ilvl w:val="1"/>
          <w:numId w:val="52"/>
        </w:numPr>
        <w:rPr>
          <w:b/>
          <w:color w:val="000000" w:themeColor="text1"/>
        </w:rPr>
      </w:pPr>
      <w:r w:rsidRPr="00BB6DBA">
        <w:rPr>
          <w:b/>
          <w:color w:val="000000" w:themeColor="text1"/>
        </w:rPr>
        <w:t>Surgical procedure</w:t>
      </w:r>
    </w:p>
    <w:p w14:paraId="300C0209" w14:textId="77777777" w:rsidR="00DC2012" w:rsidRPr="00BB6DBA" w:rsidRDefault="00DC2012" w:rsidP="00DC2012">
      <w:pPr>
        <w:pStyle w:val="ListParagraph"/>
        <w:widowControl/>
        <w:ind w:left="0"/>
        <w:rPr>
          <w:b/>
          <w:color w:val="000000" w:themeColor="text1"/>
        </w:rPr>
      </w:pPr>
    </w:p>
    <w:p w14:paraId="5EE6457A" w14:textId="59C85DA9" w:rsidR="008C1F45" w:rsidRPr="00BB6DBA" w:rsidRDefault="008C1F45" w:rsidP="00BB6DBA">
      <w:pPr>
        <w:pStyle w:val="ListParagraph"/>
        <w:widowControl/>
        <w:numPr>
          <w:ilvl w:val="2"/>
          <w:numId w:val="52"/>
        </w:numPr>
        <w:rPr>
          <w:b/>
          <w:color w:val="000000" w:themeColor="text1"/>
        </w:rPr>
      </w:pPr>
      <w:r w:rsidRPr="00DC2012">
        <w:rPr>
          <w:color w:val="000000" w:themeColor="text1"/>
          <w:highlight w:val="yellow"/>
        </w:rPr>
        <w:t xml:space="preserve">Prep the shaved area with 10% </w:t>
      </w:r>
      <w:r w:rsidR="00DC2012" w:rsidRPr="00DC2012">
        <w:rPr>
          <w:color w:val="000000" w:themeColor="text1"/>
          <w:highlight w:val="yellow"/>
        </w:rPr>
        <w:t>povidone iodine</w:t>
      </w:r>
      <w:r w:rsidRPr="00DC2012">
        <w:rPr>
          <w:color w:val="000000" w:themeColor="text1"/>
          <w:highlight w:val="yellow"/>
        </w:rPr>
        <w:t xml:space="preserve"> solution and 70% alcohol three times alternatively in a circular fashion starting from the incision site working outward and then cover the animal with sterile 4 </w:t>
      </w:r>
      <w:r w:rsidR="00DC2012" w:rsidRPr="00DC2012">
        <w:rPr>
          <w:color w:val="000000" w:themeColor="text1"/>
          <w:highlight w:val="yellow"/>
        </w:rPr>
        <w:t>x</w:t>
      </w:r>
      <w:r w:rsidRPr="00DC2012">
        <w:rPr>
          <w:color w:val="000000" w:themeColor="text1"/>
          <w:highlight w:val="yellow"/>
        </w:rPr>
        <w:t xml:space="preserve"> 4 gauze sponge with a window in the center overlying the surgical field.</w:t>
      </w:r>
    </w:p>
    <w:p w14:paraId="4FC65FCF" w14:textId="77777777" w:rsidR="00444BD3" w:rsidRPr="00BB6DBA" w:rsidRDefault="00444BD3" w:rsidP="00BB6DBA">
      <w:pPr>
        <w:widowControl/>
        <w:rPr>
          <w:b/>
          <w:color w:val="000000" w:themeColor="text1"/>
        </w:rPr>
      </w:pPr>
    </w:p>
    <w:p w14:paraId="65D764BB" w14:textId="56DCF65F"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Make 1.5</w:t>
      </w:r>
      <w:r w:rsidR="00DC2012">
        <w:rPr>
          <w:color w:val="000000" w:themeColor="text1"/>
          <w:highlight w:val="yellow"/>
        </w:rPr>
        <w:t xml:space="preserve"> </w:t>
      </w:r>
      <w:r w:rsidRPr="00BB6DBA">
        <w:rPr>
          <w:color w:val="000000" w:themeColor="text1"/>
          <w:highlight w:val="yellow"/>
        </w:rPr>
        <w:t>cm incision in the midline of the back using fine scissors that ends at the most prominent spinous process (T13).</w:t>
      </w:r>
      <w:r w:rsidRPr="00BB6DBA">
        <w:rPr>
          <w:color w:val="000000" w:themeColor="text1"/>
        </w:rPr>
        <w:t xml:space="preserve"> The incision should include the skin and superficial fascia. Using scissors separate the skin and superficial fascia on either side to expose the spinous processes and the surrounding paraspinous muscles.</w:t>
      </w:r>
    </w:p>
    <w:p w14:paraId="488C4D1D" w14:textId="77777777" w:rsidR="00444BD3" w:rsidRPr="00BB6DBA" w:rsidRDefault="00444BD3" w:rsidP="00BB6DBA">
      <w:pPr>
        <w:widowControl/>
        <w:rPr>
          <w:b/>
          <w:color w:val="000000" w:themeColor="text1"/>
        </w:rPr>
      </w:pPr>
    </w:p>
    <w:p w14:paraId="73794408" w14:textId="35AE5572"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Using sharp and blunt dissection separate the muscles from the spinous processes and the laminae of T9, T10, and T11 vertebrae</w:t>
      </w:r>
      <w:r w:rsidRPr="00BB6DBA">
        <w:rPr>
          <w:color w:val="000000" w:themeColor="text1"/>
        </w:rPr>
        <w:t>.</w:t>
      </w:r>
    </w:p>
    <w:p w14:paraId="76D51852" w14:textId="77777777" w:rsidR="00444BD3" w:rsidRPr="00BB6DBA" w:rsidRDefault="00444BD3" w:rsidP="00BB6DBA">
      <w:pPr>
        <w:widowControl/>
        <w:rPr>
          <w:b/>
          <w:color w:val="000000" w:themeColor="text1"/>
        </w:rPr>
      </w:pPr>
    </w:p>
    <w:p w14:paraId="7F25C64F" w14:textId="6F9BBE3E"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 xml:space="preserve">Sharply divide the interspinous ligaments between T9 and T10 and between T10 and T11 using fine scissors and then excise the spinous process of T10 and carefully perform T10 </w:t>
      </w:r>
      <w:r w:rsidRPr="00BB6DBA">
        <w:rPr>
          <w:color w:val="000000" w:themeColor="text1"/>
          <w:highlight w:val="yellow"/>
        </w:rPr>
        <w:lastRenderedPageBreak/>
        <w:t>laminectomy bilaterally to expose the spinal cord. Ensure that the laminae are completely excised.</w:t>
      </w:r>
    </w:p>
    <w:p w14:paraId="6941854D" w14:textId="77777777" w:rsidR="00444BD3" w:rsidRPr="00BB6DBA" w:rsidRDefault="00444BD3" w:rsidP="00BB6DBA">
      <w:pPr>
        <w:widowControl/>
        <w:rPr>
          <w:b/>
          <w:color w:val="000000" w:themeColor="text1"/>
        </w:rPr>
      </w:pPr>
    </w:p>
    <w:p w14:paraId="0EFB77CD" w14:textId="21E06C13" w:rsidR="008C1F45" w:rsidRPr="00BB6DBA" w:rsidRDefault="008C1F45" w:rsidP="00BB6DBA">
      <w:pPr>
        <w:pStyle w:val="ListParagraph"/>
        <w:widowControl/>
        <w:numPr>
          <w:ilvl w:val="2"/>
          <w:numId w:val="52"/>
        </w:numPr>
        <w:rPr>
          <w:b/>
          <w:color w:val="000000" w:themeColor="text1"/>
        </w:rPr>
      </w:pPr>
      <w:r w:rsidRPr="00BB6DBA">
        <w:rPr>
          <w:color w:val="000000" w:themeColor="text1"/>
          <w:highlight w:val="yellow"/>
        </w:rPr>
        <w:t>Transect the spinal cord using fine scissors. Minimal bleeding usually occurs at this point due to transection of the spinal cord vessels. Compress the bleeding area with a sterile cotton tipped applicator to achieve hemostasis. After confirming complete hemostasis, close the skin with 7</w:t>
      </w:r>
      <w:r w:rsidR="00DC2012">
        <w:rPr>
          <w:color w:val="000000" w:themeColor="text1"/>
          <w:highlight w:val="yellow"/>
        </w:rPr>
        <w:t>-</w:t>
      </w:r>
      <w:r w:rsidRPr="00BB6DBA">
        <w:rPr>
          <w:color w:val="000000" w:themeColor="text1"/>
          <w:highlight w:val="yellow"/>
        </w:rPr>
        <w:t xml:space="preserve">0 </w:t>
      </w:r>
      <w:r w:rsidR="00DC2012">
        <w:rPr>
          <w:color w:val="000000" w:themeColor="text1"/>
          <w:highlight w:val="yellow"/>
        </w:rPr>
        <w:t>polyglactin 910</w:t>
      </w:r>
      <w:r w:rsidRPr="00BB6DBA">
        <w:rPr>
          <w:color w:val="000000" w:themeColor="text1"/>
          <w:highlight w:val="yellow"/>
        </w:rPr>
        <w:t xml:space="preserve"> continuous sutures.</w:t>
      </w:r>
    </w:p>
    <w:p w14:paraId="5A264AEC" w14:textId="77777777" w:rsidR="00444BD3" w:rsidRPr="00BB6DBA" w:rsidRDefault="00444BD3" w:rsidP="00BB6DBA">
      <w:pPr>
        <w:widowControl/>
        <w:rPr>
          <w:b/>
          <w:color w:val="000000" w:themeColor="text1"/>
        </w:rPr>
      </w:pPr>
    </w:p>
    <w:p w14:paraId="0623E479" w14:textId="6BB8E95B" w:rsidR="008C1F45" w:rsidRPr="00BB6DBA" w:rsidRDefault="008C1F45" w:rsidP="00BB6DBA">
      <w:pPr>
        <w:pStyle w:val="ListParagraph"/>
        <w:widowControl/>
        <w:numPr>
          <w:ilvl w:val="2"/>
          <w:numId w:val="52"/>
        </w:numPr>
        <w:rPr>
          <w:b/>
          <w:color w:val="000000" w:themeColor="text1"/>
        </w:rPr>
      </w:pPr>
      <w:r w:rsidRPr="00BB5EF3">
        <w:rPr>
          <w:color w:val="000000" w:themeColor="text1"/>
          <w:highlight w:val="yellow"/>
        </w:rPr>
        <w:t>Administer 1 mL of saline solution subcutaneously to prevent postoperative dehydration.</w:t>
      </w:r>
    </w:p>
    <w:p w14:paraId="32212162" w14:textId="77777777" w:rsidR="00444BD3" w:rsidRPr="00BB6DBA" w:rsidRDefault="00444BD3" w:rsidP="00BB6DBA">
      <w:pPr>
        <w:widowControl/>
        <w:rPr>
          <w:b/>
          <w:color w:val="000000" w:themeColor="text1"/>
        </w:rPr>
      </w:pPr>
    </w:p>
    <w:p w14:paraId="0E0A734F" w14:textId="150A8983" w:rsidR="008C1F45" w:rsidRDefault="008C1F45" w:rsidP="00BB6DBA">
      <w:pPr>
        <w:pStyle w:val="ListParagraph"/>
        <w:widowControl/>
        <w:numPr>
          <w:ilvl w:val="1"/>
          <w:numId w:val="52"/>
        </w:numPr>
        <w:rPr>
          <w:b/>
          <w:color w:val="000000" w:themeColor="text1"/>
        </w:rPr>
      </w:pPr>
      <w:r w:rsidRPr="00BB6DBA">
        <w:rPr>
          <w:b/>
          <w:color w:val="000000" w:themeColor="text1"/>
        </w:rPr>
        <w:t>Postoperative care</w:t>
      </w:r>
    </w:p>
    <w:p w14:paraId="504A2A2D" w14:textId="77777777" w:rsidR="00DC2012" w:rsidRPr="00BB6DBA" w:rsidRDefault="00DC2012" w:rsidP="00DC2012">
      <w:pPr>
        <w:pStyle w:val="ListParagraph"/>
        <w:widowControl/>
        <w:ind w:left="0"/>
        <w:rPr>
          <w:b/>
          <w:color w:val="000000" w:themeColor="text1"/>
        </w:rPr>
      </w:pPr>
    </w:p>
    <w:p w14:paraId="23E451BC" w14:textId="598CA49C" w:rsidR="008C1F45" w:rsidRPr="00BB6DBA" w:rsidRDefault="008C1F45" w:rsidP="00BB6DBA">
      <w:pPr>
        <w:pStyle w:val="ListParagraph"/>
        <w:widowControl/>
        <w:numPr>
          <w:ilvl w:val="2"/>
          <w:numId w:val="52"/>
        </w:numPr>
        <w:rPr>
          <w:b/>
          <w:color w:val="000000" w:themeColor="text1"/>
        </w:rPr>
      </w:pPr>
      <w:r w:rsidRPr="00BB6DBA">
        <w:rPr>
          <w:color w:val="000000" w:themeColor="text1"/>
        </w:rPr>
        <w:t>Place the animal on a heating pad until full recovery has occurred, then transfer to a cage for only spinal cord injured-mice.</w:t>
      </w:r>
    </w:p>
    <w:p w14:paraId="066ACF9A" w14:textId="77777777" w:rsidR="00444BD3" w:rsidRPr="00BB6DBA" w:rsidRDefault="00444BD3" w:rsidP="00BB6DBA">
      <w:pPr>
        <w:widowControl/>
        <w:rPr>
          <w:b/>
          <w:color w:val="000000" w:themeColor="text1"/>
        </w:rPr>
      </w:pPr>
    </w:p>
    <w:p w14:paraId="7BC532CA" w14:textId="3B087912" w:rsidR="008C1F45" w:rsidRPr="00BB6DBA" w:rsidRDefault="008C1F45" w:rsidP="00BB6DBA">
      <w:pPr>
        <w:pStyle w:val="ListParagraph"/>
        <w:widowControl/>
        <w:numPr>
          <w:ilvl w:val="2"/>
          <w:numId w:val="52"/>
        </w:numPr>
        <w:rPr>
          <w:b/>
          <w:color w:val="000000" w:themeColor="text1"/>
        </w:rPr>
      </w:pPr>
      <w:r w:rsidRPr="00BB6DBA">
        <w:rPr>
          <w:color w:val="000000" w:themeColor="text1"/>
        </w:rPr>
        <w:t>Postoperative care includes observing and weighing the animals daily, and monitoring of the incision site for signs of infection for up to 7 days. Administer 1 mL saline solution, analgesic (</w:t>
      </w:r>
      <w:r w:rsidR="00DC2012">
        <w:rPr>
          <w:color w:val="000000" w:themeColor="text1"/>
        </w:rPr>
        <w:t>m</w:t>
      </w:r>
      <w:r w:rsidRPr="00BB6DBA">
        <w:rPr>
          <w:color w:val="000000" w:themeColor="text1"/>
        </w:rPr>
        <w:t>eloxicam 10 mg/kg), and antibiotic (</w:t>
      </w:r>
      <w:r w:rsidR="00DC2012">
        <w:rPr>
          <w:color w:val="000000" w:themeColor="text1"/>
        </w:rPr>
        <w:t>e</w:t>
      </w:r>
      <w:r w:rsidRPr="00BB6DBA">
        <w:rPr>
          <w:color w:val="000000" w:themeColor="text1"/>
        </w:rPr>
        <w:t>nrofloxacin 5 mg/kg) all subcutaneously daily for 3 days.</w:t>
      </w:r>
    </w:p>
    <w:p w14:paraId="1A7E250C" w14:textId="77777777" w:rsidR="00DC2012" w:rsidRDefault="00DC2012" w:rsidP="00BB6DBA">
      <w:pPr>
        <w:widowControl/>
        <w:rPr>
          <w:color w:val="000000" w:themeColor="text1"/>
        </w:rPr>
      </w:pPr>
    </w:p>
    <w:p w14:paraId="709DC24B" w14:textId="16857FA2" w:rsidR="00AB552A" w:rsidRPr="00BB6DBA" w:rsidRDefault="00DC2012" w:rsidP="00BB6DBA">
      <w:pPr>
        <w:widowControl/>
        <w:rPr>
          <w:color w:val="000000" w:themeColor="text1"/>
        </w:rPr>
      </w:pPr>
      <w:r>
        <w:rPr>
          <w:color w:val="000000" w:themeColor="text1"/>
        </w:rPr>
        <w:t>NOTE:</w:t>
      </w:r>
      <w:r w:rsidR="00AB552A" w:rsidRPr="00BB6DBA">
        <w:rPr>
          <w:color w:val="000000" w:themeColor="text1"/>
        </w:rPr>
        <w:t xml:space="preserve"> End users should use the pain medication and antibiotics recommended by their local animal care and use committee.</w:t>
      </w:r>
    </w:p>
    <w:p w14:paraId="2F1BB742" w14:textId="77777777" w:rsidR="00444BD3" w:rsidRPr="00BB6DBA" w:rsidRDefault="00444BD3" w:rsidP="00BB6DBA">
      <w:pPr>
        <w:widowControl/>
        <w:rPr>
          <w:b/>
          <w:color w:val="000000" w:themeColor="text1"/>
        </w:rPr>
      </w:pPr>
    </w:p>
    <w:p w14:paraId="565D2021" w14:textId="26559916" w:rsidR="00DC2012" w:rsidRPr="00DC2012" w:rsidRDefault="008C1F45" w:rsidP="00DC2012">
      <w:pPr>
        <w:pStyle w:val="ListParagraph"/>
        <w:widowControl/>
        <w:numPr>
          <w:ilvl w:val="2"/>
          <w:numId w:val="52"/>
        </w:numPr>
        <w:rPr>
          <w:b/>
          <w:color w:val="000000" w:themeColor="text1"/>
        </w:rPr>
      </w:pPr>
      <w:r w:rsidRPr="00BB6DBA">
        <w:rPr>
          <w:color w:val="000000" w:themeColor="text1"/>
          <w:highlight w:val="yellow"/>
        </w:rPr>
        <w:t>Perform manual bladder expression (</w:t>
      </w:r>
      <w:proofErr w:type="spellStart"/>
      <w:r w:rsidRPr="00BB6DBA">
        <w:rPr>
          <w:color w:val="000000" w:themeColor="text1"/>
          <w:highlight w:val="yellow"/>
        </w:rPr>
        <w:t>Credé</w:t>
      </w:r>
      <w:proofErr w:type="spellEnd"/>
      <w:r w:rsidRPr="00BB6DBA">
        <w:rPr>
          <w:color w:val="000000" w:themeColor="text1"/>
          <w:highlight w:val="yellow"/>
        </w:rPr>
        <w:t xml:space="preserve"> maneuver) every 12 h until the animal </w:t>
      </w:r>
      <w:proofErr w:type="gramStart"/>
      <w:r w:rsidRPr="00BB6DBA">
        <w:rPr>
          <w:color w:val="000000" w:themeColor="text1"/>
          <w:highlight w:val="yellow"/>
        </w:rPr>
        <w:t>is able to</w:t>
      </w:r>
      <w:proofErr w:type="gramEnd"/>
      <w:r w:rsidRPr="00BB6DBA">
        <w:rPr>
          <w:color w:val="000000" w:themeColor="text1"/>
          <w:highlight w:val="yellow"/>
        </w:rPr>
        <w:t xml:space="preserve"> urinate on its own (usually in 10 to 14 days). Hold the animal with one hand and massage the lower abdomen with the other hand, then feel and gently compress the distended urinary bladder with the index finger and thumb</w:t>
      </w:r>
      <w:r w:rsidRPr="00BB6DBA">
        <w:rPr>
          <w:color w:val="000000" w:themeColor="text1"/>
        </w:rPr>
        <w:t>.</w:t>
      </w:r>
      <w:r w:rsidR="00DC2012">
        <w:rPr>
          <w:color w:val="000000" w:themeColor="text1"/>
        </w:rPr>
        <w:t xml:space="preserve"> </w:t>
      </w:r>
      <w:r w:rsidRPr="00DC2012">
        <w:rPr>
          <w:color w:val="000000" w:themeColor="text1"/>
        </w:rPr>
        <w:t xml:space="preserve">Gentle transient compression should alternate with relaxation. Following manual expression, wash the lower abdomen with tap water and dry gently with paper towel without excessive rubbing. </w:t>
      </w:r>
    </w:p>
    <w:p w14:paraId="068EDB4D" w14:textId="77777777" w:rsidR="00DC2012" w:rsidRDefault="00DC2012" w:rsidP="00DC2012">
      <w:pPr>
        <w:pStyle w:val="ListParagraph"/>
        <w:widowControl/>
        <w:ind w:left="0"/>
        <w:rPr>
          <w:color w:val="000000" w:themeColor="text1"/>
        </w:rPr>
      </w:pPr>
    </w:p>
    <w:p w14:paraId="3F7DE3DA" w14:textId="7B86EC11" w:rsidR="008C1F45" w:rsidRPr="00BB6DBA" w:rsidRDefault="00DC2012" w:rsidP="00DC2012">
      <w:pPr>
        <w:pStyle w:val="ListParagraph"/>
        <w:widowControl/>
        <w:ind w:left="0"/>
        <w:rPr>
          <w:b/>
          <w:color w:val="000000" w:themeColor="text1"/>
        </w:rPr>
      </w:pPr>
      <w:r>
        <w:rPr>
          <w:color w:val="000000" w:themeColor="text1"/>
        </w:rPr>
        <w:t>NOTE</w:t>
      </w:r>
      <w:r w:rsidR="008C1F45" w:rsidRPr="00BB6DBA">
        <w:rPr>
          <w:color w:val="000000" w:themeColor="text1"/>
        </w:rPr>
        <w:t>: A small size of the bladder before the beginning of the expression and wetting of the lower abdomen with urine are indications that the animal has gained the ability to void on its own.</w:t>
      </w:r>
    </w:p>
    <w:p w14:paraId="440FF290" w14:textId="77777777" w:rsidR="00444BD3" w:rsidRPr="00BB6DBA" w:rsidRDefault="00444BD3" w:rsidP="00BB6DBA">
      <w:pPr>
        <w:widowControl/>
        <w:rPr>
          <w:b/>
          <w:color w:val="000000" w:themeColor="text1"/>
        </w:rPr>
      </w:pPr>
    </w:p>
    <w:p w14:paraId="4BF480B0" w14:textId="350919FA" w:rsidR="008C1F45" w:rsidRPr="00BB6DBA" w:rsidRDefault="008C1F45" w:rsidP="00BB6DBA">
      <w:pPr>
        <w:pStyle w:val="ListParagraph"/>
        <w:widowControl/>
        <w:numPr>
          <w:ilvl w:val="2"/>
          <w:numId w:val="52"/>
        </w:numPr>
        <w:rPr>
          <w:b/>
          <w:color w:val="000000" w:themeColor="text1"/>
        </w:rPr>
      </w:pPr>
      <w:r w:rsidRPr="00BB6DBA">
        <w:rPr>
          <w:color w:val="000000" w:themeColor="text1"/>
        </w:rPr>
        <w:t xml:space="preserve">To minimize weight loss, </w:t>
      </w:r>
      <w:r w:rsidR="0043171E" w:rsidRPr="00BB6DBA">
        <w:rPr>
          <w:color w:val="000000" w:themeColor="text1"/>
        </w:rPr>
        <w:t>provide</w:t>
      </w:r>
      <w:r w:rsidRPr="00BB6DBA">
        <w:rPr>
          <w:color w:val="000000" w:themeColor="text1"/>
        </w:rPr>
        <w:t xml:space="preserve"> nutritional enrichment</w:t>
      </w:r>
      <w:r w:rsidR="0043171E" w:rsidRPr="00BB6DBA">
        <w:rPr>
          <w:color w:val="000000" w:themeColor="text1"/>
        </w:rPr>
        <w:t xml:space="preserve"> to mice</w:t>
      </w:r>
      <w:r w:rsidRPr="00BB6DBA">
        <w:rPr>
          <w:color w:val="000000" w:themeColor="text1"/>
        </w:rPr>
        <w:t xml:space="preserve"> in the form of </w:t>
      </w:r>
      <w:r w:rsidR="00DC2012">
        <w:rPr>
          <w:color w:val="000000" w:themeColor="text1"/>
        </w:rPr>
        <w:t>nutritive gel</w:t>
      </w:r>
      <w:r w:rsidRPr="00BB6DBA">
        <w:rPr>
          <w:color w:val="000000" w:themeColor="text1"/>
        </w:rPr>
        <w:t xml:space="preserve"> and other nutritious treats (bacon softies, fruit crunchies and veggie bites) placed on the floor of the cage for easy access.</w:t>
      </w:r>
    </w:p>
    <w:p w14:paraId="4C009894" w14:textId="77777777" w:rsidR="00444BD3" w:rsidRPr="00BB6DBA" w:rsidRDefault="00444BD3" w:rsidP="00BB6DBA">
      <w:pPr>
        <w:widowControl/>
        <w:rPr>
          <w:b/>
          <w:color w:val="000000" w:themeColor="text1"/>
        </w:rPr>
      </w:pPr>
    </w:p>
    <w:p w14:paraId="0DF13C62" w14:textId="77777777" w:rsidR="00DC2012" w:rsidRPr="00DC2012" w:rsidRDefault="00D91489" w:rsidP="00BB6DBA">
      <w:pPr>
        <w:pStyle w:val="ListParagraph"/>
        <w:widowControl/>
        <w:numPr>
          <w:ilvl w:val="2"/>
          <w:numId w:val="52"/>
        </w:numPr>
        <w:rPr>
          <w:b/>
          <w:color w:val="000000" w:themeColor="text1"/>
        </w:rPr>
      </w:pPr>
      <w:r w:rsidRPr="00BB6DBA">
        <w:rPr>
          <w:color w:val="000000" w:themeColor="text1"/>
        </w:rPr>
        <w:t>Euthanize mice at desired times after injury using compressed CO</w:t>
      </w:r>
      <w:r w:rsidRPr="00BB6DBA">
        <w:rPr>
          <w:color w:val="000000" w:themeColor="text1"/>
          <w:vertAlign w:val="subscript"/>
        </w:rPr>
        <w:t>2</w:t>
      </w:r>
      <w:r w:rsidRPr="00BB6DBA">
        <w:rPr>
          <w:color w:val="000000" w:themeColor="text1"/>
        </w:rPr>
        <w:t xml:space="preserve"> or other approved method, following perfusion tissue as described below. </w:t>
      </w:r>
    </w:p>
    <w:p w14:paraId="3C17D4A9" w14:textId="77777777" w:rsidR="00DC2012" w:rsidRDefault="00DC2012" w:rsidP="00DC2012">
      <w:pPr>
        <w:pStyle w:val="ListParagraph"/>
        <w:widowControl/>
        <w:ind w:left="0"/>
        <w:rPr>
          <w:color w:val="000000" w:themeColor="text1"/>
        </w:rPr>
      </w:pPr>
    </w:p>
    <w:p w14:paraId="409B6F06" w14:textId="41396F6D" w:rsidR="00D91489" w:rsidRPr="00BB6DBA" w:rsidRDefault="00DC2012" w:rsidP="00DC2012">
      <w:pPr>
        <w:pStyle w:val="ListParagraph"/>
        <w:widowControl/>
        <w:ind w:left="0"/>
        <w:rPr>
          <w:b/>
          <w:color w:val="000000" w:themeColor="text1"/>
        </w:rPr>
      </w:pPr>
      <w:r>
        <w:rPr>
          <w:color w:val="000000" w:themeColor="text1"/>
        </w:rPr>
        <w:t xml:space="preserve">NOTE: </w:t>
      </w:r>
      <w:r w:rsidR="00D91489" w:rsidRPr="00BB6DBA">
        <w:rPr>
          <w:color w:val="000000" w:themeColor="text1"/>
        </w:rPr>
        <w:t xml:space="preserve">In this study, mice were </w:t>
      </w:r>
      <w:r>
        <w:rPr>
          <w:color w:val="000000" w:themeColor="text1"/>
        </w:rPr>
        <w:t>euthanized</w:t>
      </w:r>
      <w:r w:rsidR="00D91489" w:rsidRPr="00BB6DBA">
        <w:rPr>
          <w:color w:val="000000" w:themeColor="text1"/>
        </w:rPr>
        <w:t xml:space="preserve"> at 8 weeks following SCI. </w:t>
      </w:r>
    </w:p>
    <w:p w14:paraId="681D94E7" w14:textId="77777777" w:rsidR="00444BD3" w:rsidRPr="00BB6DBA" w:rsidRDefault="00444BD3" w:rsidP="00BB6DBA">
      <w:pPr>
        <w:widowControl/>
        <w:rPr>
          <w:b/>
          <w:color w:val="000000" w:themeColor="text1"/>
        </w:rPr>
      </w:pPr>
    </w:p>
    <w:p w14:paraId="20539B68" w14:textId="4C01BAA2" w:rsidR="0043171E" w:rsidRDefault="0043171E" w:rsidP="00BB6DBA">
      <w:pPr>
        <w:pStyle w:val="ListParagraph"/>
        <w:widowControl/>
        <w:numPr>
          <w:ilvl w:val="1"/>
          <w:numId w:val="52"/>
        </w:numPr>
        <w:rPr>
          <w:b/>
          <w:color w:val="000000" w:themeColor="text1"/>
        </w:rPr>
      </w:pPr>
      <w:r w:rsidRPr="00BB6DBA">
        <w:rPr>
          <w:b/>
          <w:color w:val="000000" w:themeColor="text1"/>
        </w:rPr>
        <w:t>Postoperative complications</w:t>
      </w:r>
    </w:p>
    <w:p w14:paraId="7961AEDE" w14:textId="77777777" w:rsidR="00DC2012" w:rsidRPr="00BB6DBA" w:rsidRDefault="00DC2012" w:rsidP="00DC2012">
      <w:pPr>
        <w:pStyle w:val="ListParagraph"/>
        <w:widowControl/>
        <w:ind w:left="0"/>
        <w:rPr>
          <w:b/>
          <w:color w:val="000000" w:themeColor="text1"/>
        </w:rPr>
      </w:pPr>
    </w:p>
    <w:p w14:paraId="029B2ABA" w14:textId="04B07930" w:rsidR="0043171E" w:rsidRPr="00BB6DBA" w:rsidRDefault="0043171E" w:rsidP="00BB6DBA">
      <w:pPr>
        <w:pStyle w:val="ListParagraph"/>
        <w:widowControl/>
        <w:numPr>
          <w:ilvl w:val="2"/>
          <w:numId w:val="52"/>
        </w:numPr>
        <w:rPr>
          <w:b/>
          <w:color w:val="000000" w:themeColor="text1"/>
        </w:rPr>
      </w:pPr>
      <w:r w:rsidRPr="00BB6DBA">
        <w:rPr>
          <w:color w:val="000000" w:themeColor="text1"/>
        </w:rPr>
        <w:lastRenderedPageBreak/>
        <w:t xml:space="preserve">Minimize the potential for rupture </w:t>
      </w:r>
      <w:r w:rsidRPr="00BB6DBA">
        <w:rPr>
          <w:bCs/>
          <w:color w:val="000000" w:themeColor="text1"/>
        </w:rPr>
        <w:t xml:space="preserve">of the bladder due to overzealous manual bladder expression by not fully expressing the bladder. </w:t>
      </w:r>
    </w:p>
    <w:p w14:paraId="719D71C2" w14:textId="77777777" w:rsidR="00444BD3" w:rsidRPr="00BB6DBA" w:rsidRDefault="00444BD3" w:rsidP="00BB6DBA">
      <w:pPr>
        <w:widowControl/>
        <w:rPr>
          <w:b/>
          <w:color w:val="000000" w:themeColor="text1"/>
        </w:rPr>
      </w:pPr>
    </w:p>
    <w:p w14:paraId="7C83CED6" w14:textId="340C935B" w:rsidR="0043171E" w:rsidRPr="00DC2012" w:rsidRDefault="0043171E" w:rsidP="00BB6DBA">
      <w:pPr>
        <w:pStyle w:val="ListParagraph"/>
        <w:widowControl/>
        <w:numPr>
          <w:ilvl w:val="2"/>
          <w:numId w:val="52"/>
        </w:numPr>
        <w:rPr>
          <w:b/>
          <w:color w:val="000000" w:themeColor="text1"/>
        </w:rPr>
      </w:pPr>
      <w:r w:rsidRPr="00BB6DBA">
        <w:rPr>
          <w:bCs/>
          <w:color w:val="000000" w:themeColor="text1"/>
        </w:rPr>
        <w:t xml:space="preserve">Prevent excoriation of the perineal skin from continuous exposure to urine dribbling from incompetent sphincter through washing of the perineal region with tap water. Minimize inflammation through application of triple antibiotic ointment. </w:t>
      </w:r>
    </w:p>
    <w:p w14:paraId="617DD7FB" w14:textId="77777777" w:rsidR="00DC2012" w:rsidRPr="00BB6DBA" w:rsidRDefault="00DC2012" w:rsidP="00DC2012">
      <w:pPr>
        <w:pStyle w:val="ListParagraph"/>
        <w:widowControl/>
        <w:ind w:left="0"/>
        <w:rPr>
          <w:b/>
          <w:color w:val="000000" w:themeColor="text1"/>
        </w:rPr>
      </w:pPr>
    </w:p>
    <w:p w14:paraId="612777B1" w14:textId="1423EA69" w:rsidR="00A8421E" w:rsidRPr="00BB6DBA" w:rsidRDefault="00DC2012" w:rsidP="00BB6DBA">
      <w:pPr>
        <w:pStyle w:val="Heading2"/>
        <w:keepNext w:val="0"/>
        <w:widowControl/>
        <w:numPr>
          <w:ilvl w:val="0"/>
          <w:numId w:val="0"/>
        </w:numPr>
        <w:rPr>
          <w:rFonts w:cs="Calibri"/>
          <w:b w:val="0"/>
          <w:color w:val="000000" w:themeColor="text1"/>
        </w:rPr>
      </w:pPr>
      <w:r>
        <w:rPr>
          <w:rFonts w:cs="Calibri"/>
          <w:b w:val="0"/>
          <w:color w:val="000000" w:themeColor="text1"/>
        </w:rPr>
        <w:t>NOTE:</w:t>
      </w:r>
      <w:r w:rsidR="0043171E" w:rsidRPr="00BB6DBA">
        <w:rPr>
          <w:rFonts w:cs="Calibri"/>
          <w:b w:val="0"/>
          <w:color w:val="000000" w:themeColor="text1"/>
        </w:rPr>
        <w:t xml:space="preserve"> </w:t>
      </w:r>
      <w:r w:rsidR="0043171E" w:rsidRPr="00BB6DBA">
        <w:rPr>
          <w:rFonts w:cs="Calibri"/>
          <w:b w:val="0"/>
          <w:bCs w:val="0"/>
          <w:color w:val="000000" w:themeColor="text1"/>
        </w:rPr>
        <w:t xml:space="preserve">Urethral obstruction due to blood clot during the period of transient hematuria or from semen coagulum due to retrograde ejaculation </w:t>
      </w:r>
      <w:r w:rsidR="004A32C6" w:rsidRPr="00BB6DBA">
        <w:rPr>
          <w:rFonts w:cs="Calibri"/>
          <w:b w:val="0"/>
          <w:bCs w:val="0"/>
          <w:color w:val="000000" w:themeColor="text1"/>
        </w:rPr>
        <w:t xml:space="preserve">in male mice </w:t>
      </w:r>
      <w:r w:rsidR="0043171E" w:rsidRPr="00BB6DBA">
        <w:rPr>
          <w:rFonts w:cs="Calibri"/>
          <w:b w:val="0"/>
          <w:bCs w:val="0"/>
          <w:color w:val="000000" w:themeColor="text1"/>
        </w:rPr>
        <w:t>may occur following spinal cord injury. Complete urethral obstruction in male mice frequently culminates in bladder rupture and death.</w:t>
      </w:r>
      <w:r w:rsidR="004A32C6" w:rsidRPr="00BB6DBA">
        <w:rPr>
          <w:rFonts w:cs="Calibri"/>
          <w:b w:val="0"/>
          <w:bCs w:val="0"/>
          <w:color w:val="000000" w:themeColor="text1"/>
        </w:rPr>
        <w:t xml:space="preserve"> In our experience the frequency of urethral obstruction in male mice that led to death was 10%.</w:t>
      </w:r>
      <w:r w:rsidR="00750F95">
        <w:rPr>
          <w:rFonts w:cs="Calibri"/>
          <w:b w:val="0"/>
          <w:bCs w:val="0"/>
          <w:color w:val="000000" w:themeColor="text1"/>
        </w:rPr>
        <w:t xml:space="preserve"> </w:t>
      </w:r>
    </w:p>
    <w:p w14:paraId="3C7052C1" w14:textId="77777777" w:rsidR="0043171E" w:rsidRPr="00BB6DBA" w:rsidRDefault="0043171E" w:rsidP="00BB6DBA">
      <w:pPr>
        <w:widowControl/>
      </w:pPr>
    </w:p>
    <w:p w14:paraId="04CDC1E0" w14:textId="2ACB8CEA" w:rsidR="00A8421E" w:rsidRDefault="006D65E7" w:rsidP="00BB6DBA">
      <w:pPr>
        <w:pStyle w:val="ListParagraph"/>
        <w:widowControl/>
        <w:numPr>
          <w:ilvl w:val="0"/>
          <w:numId w:val="52"/>
        </w:numPr>
        <w:rPr>
          <w:b/>
          <w:bCs/>
          <w:color w:val="000000" w:themeColor="text1"/>
          <w:highlight w:val="yellow"/>
        </w:rPr>
      </w:pPr>
      <w:r>
        <w:rPr>
          <w:b/>
          <w:bCs/>
          <w:color w:val="000000" w:themeColor="text1"/>
          <w:highlight w:val="yellow"/>
        </w:rPr>
        <w:t>P</w:t>
      </w:r>
      <w:r w:rsidR="0043171E" w:rsidRPr="00BB6DBA">
        <w:rPr>
          <w:b/>
          <w:bCs/>
          <w:color w:val="000000" w:themeColor="text1"/>
          <w:highlight w:val="yellow"/>
        </w:rPr>
        <w:t>erfusion and tissue procurement</w:t>
      </w:r>
    </w:p>
    <w:p w14:paraId="0F5F2574" w14:textId="77777777" w:rsidR="00DC2012" w:rsidRPr="00BB6DBA" w:rsidRDefault="00DC2012" w:rsidP="00DC2012">
      <w:pPr>
        <w:pStyle w:val="ListParagraph"/>
        <w:widowControl/>
        <w:ind w:left="0"/>
        <w:rPr>
          <w:b/>
          <w:bCs/>
          <w:color w:val="000000" w:themeColor="text1"/>
          <w:highlight w:val="yellow"/>
        </w:rPr>
      </w:pPr>
    </w:p>
    <w:p w14:paraId="78E96059" w14:textId="1D4E93E4" w:rsidR="0043171E" w:rsidRDefault="00DC2012" w:rsidP="00BB6DBA">
      <w:pPr>
        <w:pStyle w:val="ListParagraph"/>
        <w:widowControl/>
        <w:ind w:left="0"/>
        <w:rPr>
          <w:color w:val="000000" w:themeColor="text1"/>
        </w:rPr>
      </w:pPr>
      <w:r>
        <w:rPr>
          <w:color w:val="000000" w:themeColor="text1"/>
        </w:rPr>
        <w:t xml:space="preserve">NOTE: </w:t>
      </w:r>
      <w:r w:rsidR="0043171E" w:rsidRPr="00BB6DBA">
        <w:rPr>
          <w:color w:val="000000" w:themeColor="text1"/>
        </w:rPr>
        <w:t>For downstream analyses of certain cell types such as immune cells in peripheral tissues it is beneficial to remove blood by perfusion</w:t>
      </w:r>
      <w:r w:rsidR="00D91489" w:rsidRPr="00BB6DBA">
        <w:rPr>
          <w:color w:val="000000" w:themeColor="text1"/>
        </w:rPr>
        <w:t xml:space="preserve"> at the time of tissue harvest</w:t>
      </w:r>
      <w:r w:rsidR="0043171E" w:rsidRPr="00BB6DBA">
        <w:rPr>
          <w:color w:val="000000" w:themeColor="text1"/>
        </w:rPr>
        <w:t>, as described below.</w:t>
      </w:r>
      <w:r w:rsidR="00D91489" w:rsidRPr="00BB6DBA">
        <w:rPr>
          <w:color w:val="000000" w:themeColor="text1"/>
        </w:rPr>
        <w:t xml:space="preserve"> </w:t>
      </w:r>
    </w:p>
    <w:p w14:paraId="6A8C4A19" w14:textId="77777777" w:rsidR="00DC2012" w:rsidRPr="00BB6DBA" w:rsidRDefault="00DC2012" w:rsidP="00BB6DBA">
      <w:pPr>
        <w:pStyle w:val="ListParagraph"/>
        <w:widowControl/>
        <w:ind w:left="0"/>
        <w:rPr>
          <w:b/>
          <w:bCs/>
          <w:color w:val="000000" w:themeColor="text1"/>
          <w:highlight w:val="yellow"/>
        </w:rPr>
      </w:pPr>
    </w:p>
    <w:p w14:paraId="38864874" w14:textId="74D76841" w:rsidR="0043171E" w:rsidRPr="00BB6DBA" w:rsidRDefault="0043171E" w:rsidP="00BB6DBA">
      <w:pPr>
        <w:pStyle w:val="ListParagraph"/>
        <w:widowControl/>
        <w:numPr>
          <w:ilvl w:val="1"/>
          <w:numId w:val="52"/>
        </w:numPr>
        <w:rPr>
          <w:b/>
          <w:bCs/>
          <w:color w:val="000000" w:themeColor="text1"/>
          <w:highlight w:val="yellow"/>
        </w:rPr>
      </w:pPr>
      <w:r w:rsidRPr="00DC2012">
        <w:rPr>
          <w:color w:val="000000" w:themeColor="text1"/>
        </w:rPr>
        <w:t>Administer anesthesia as mentioned in the surgical procedure (step 3.2) and confirm that the animal is adequately anesthetized with no forepaw-pinch response (the animal is paraplegic, therefore the</w:t>
      </w:r>
      <w:r w:rsidRPr="00BB6DBA">
        <w:rPr>
          <w:color w:val="000000" w:themeColor="text1"/>
        </w:rPr>
        <w:t xml:space="preserve"> hindlimbs have diminished sensation and the </w:t>
      </w:r>
      <w:proofErr w:type="spellStart"/>
      <w:r w:rsidRPr="00BB6DBA">
        <w:rPr>
          <w:color w:val="000000" w:themeColor="text1"/>
        </w:rPr>
        <w:t>hindpaw</w:t>
      </w:r>
      <w:proofErr w:type="spellEnd"/>
      <w:r w:rsidRPr="00BB6DBA">
        <w:rPr>
          <w:color w:val="000000" w:themeColor="text1"/>
        </w:rPr>
        <w:t>-pinch response becomes irrelevant).</w:t>
      </w:r>
    </w:p>
    <w:p w14:paraId="4184CDDA" w14:textId="77777777" w:rsidR="00444BD3" w:rsidRPr="00BB6DBA" w:rsidRDefault="00444BD3" w:rsidP="00BB6DBA">
      <w:pPr>
        <w:widowControl/>
        <w:rPr>
          <w:b/>
          <w:bCs/>
          <w:color w:val="000000" w:themeColor="text1"/>
          <w:highlight w:val="yellow"/>
        </w:rPr>
      </w:pPr>
    </w:p>
    <w:p w14:paraId="3426D5C0" w14:textId="66DFFA84"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rPr>
        <w:t xml:space="preserve">Place the animal in the supine position and swab the abdomen and chest with 70% ethanol to wet the fur </w:t>
      </w:r>
      <w:r w:rsidR="00DC2012">
        <w:rPr>
          <w:color w:val="000000" w:themeColor="text1"/>
        </w:rPr>
        <w:t>to</w:t>
      </w:r>
      <w:r w:rsidRPr="00BB6DBA">
        <w:rPr>
          <w:color w:val="000000" w:themeColor="text1"/>
        </w:rPr>
        <w:t xml:space="preserve"> prevent it from getting into the operating site.</w:t>
      </w:r>
    </w:p>
    <w:p w14:paraId="06DFD8E1" w14:textId="77777777" w:rsidR="00444BD3" w:rsidRPr="00BB6DBA" w:rsidRDefault="00444BD3" w:rsidP="00BB6DBA">
      <w:pPr>
        <w:widowControl/>
        <w:rPr>
          <w:b/>
          <w:bCs/>
          <w:color w:val="000000" w:themeColor="text1"/>
          <w:highlight w:val="yellow"/>
        </w:rPr>
      </w:pPr>
    </w:p>
    <w:p w14:paraId="112B84B9" w14:textId="4660F587" w:rsidR="00DC2012" w:rsidRPr="00BB5EF3" w:rsidRDefault="0043171E" w:rsidP="00BB5EF3">
      <w:pPr>
        <w:pStyle w:val="ListParagraph"/>
        <w:widowControl/>
        <w:numPr>
          <w:ilvl w:val="1"/>
          <w:numId w:val="52"/>
        </w:numPr>
        <w:rPr>
          <w:b/>
          <w:bCs/>
          <w:color w:val="000000" w:themeColor="text1"/>
          <w:highlight w:val="yellow"/>
        </w:rPr>
      </w:pPr>
      <w:r w:rsidRPr="00BB6DBA">
        <w:rPr>
          <w:color w:val="000000" w:themeColor="text1"/>
          <w:highlight w:val="yellow"/>
        </w:rPr>
        <w:t>Perform a midline laparotomy from the pelvis to the diaphragm.</w:t>
      </w:r>
      <w:r w:rsidR="00BB5EF3">
        <w:rPr>
          <w:b/>
          <w:bCs/>
          <w:color w:val="000000" w:themeColor="text1"/>
          <w:highlight w:val="yellow"/>
        </w:rPr>
        <w:t xml:space="preserve"> </w:t>
      </w:r>
      <w:r w:rsidRPr="00BB5EF3">
        <w:rPr>
          <w:color w:val="000000" w:themeColor="text1"/>
          <w:highlight w:val="yellow"/>
        </w:rPr>
        <w:t>Cut the diaphragm away from the ribs.</w:t>
      </w:r>
      <w:r w:rsidRPr="00BB5EF3">
        <w:rPr>
          <w:color w:val="000000" w:themeColor="text1"/>
        </w:rPr>
        <w:t xml:space="preserve"> </w:t>
      </w:r>
    </w:p>
    <w:p w14:paraId="7EF20A79" w14:textId="77777777" w:rsidR="00DC2012" w:rsidRDefault="00DC2012" w:rsidP="00DC2012">
      <w:pPr>
        <w:pStyle w:val="ListParagraph"/>
        <w:widowControl/>
        <w:ind w:left="0"/>
        <w:rPr>
          <w:color w:val="000000" w:themeColor="text1"/>
        </w:rPr>
      </w:pPr>
    </w:p>
    <w:p w14:paraId="30781D2E" w14:textId="58A98256" w:rsidR="0043171E" w:rsidRPr="00BB6DBA" w:rsidRDefault="00DC2012" w:rsidP="00DC2012">
      <w:pPr>
        <w:pStyle w:val="ListParagraph"/>
        <w:widowControl/>
        <w:ind w:left="0"/>
        <w:rPr>
          <w:b/>
          <w:bCs/>
          <w:color w:val="000000" w:themeColor="text1"/>
          <w:highlight w:val="yellow"/>
        </w:rPr>
      </w:pPr>
      <w:r>
        <w:rPr>
          <w:color w:val="000000" w:themeColor="text1"/>
        </w:rPr>
        <w:t xml:space="preserve">NOTE: </w:t>
      </w:r>
      <w:r w:rsidR="0043171E" w:rsidRPr="00BB6DBA">
        <w:rPr>
          <w:color w:val="000000" w:themeColor="text1"/>
        </w:rPr>
        <w:t>Following this step</w:t>
      </w:r>
      <w:r>
        <w:rPr>
          <w:color w:val="000000" w:themeColor="text1"/>
        </w:rPr>
        <w:t>,</w:t>
      </w:r>
      <w:r w:rsidR="0043171E" w:rsidRPr="00BB6DBA">
        <w:rPr>
          <w:color w:val="000000" w:themeColor="text1"/>
        </w:rPr>
        <w:t xml:space="preserve"> speed is important since the thoracic pressure differential no longer exists and the lungs cannot inflate, so the animal begins to suffocate.</w:t>
      </w:r>
    </w:p>
    <w:p w14:paraId="72C72D75" w14:textId="77777777" w:rsidR="00444BD3" w:rsidRPr="00BB6DBA" w:rsidRDefault="00444BD3" w:rsidP="00BB6DBA">
      <w:pPr>
        <w:widowControl/>
        <w:rPr>
          <w:b/>
          <w:bCs/>
          <w:color w:val="000000" w:themeColor="text1"/>
          <w:highlight w:val="yellow"/>
        </w:rPr>
      </w:pPr>
    </w:p>
    <w:p w14:paraId="61376833" w14:textId="75198D53"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Cut the thorax open along the ribs on the left and right side following the bone-cartilage border on a line parallel to the sternum, commencing at the diaphragm and proceeding as far as the first rib.</w:t>
      </w:r>
    </w:p>
    <w:p w14:paraId="24C8F27E" w14:textId="77777777" w:rsidR="00444BD3" w:rsidRPr="00BB6DBA" w:rsidRDefault="00444BD3" w:rsidP="00BB6DBA">
      <w:pPr>
        <w:widowControl/>
        <w:rPr>
          <w:b/>
          <w:bCs/>
          <w:color w:val="000000" w:themeColor="text1"/>
          <w:highlight w:val="yellow"/>
        </w:rPr>
      </w:pPr>
    </w:p>
    <w:p w14:paraId="3B506BF5" w14:textId="4AAFDCF0"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rPr>
        <w:t>Place the complete anterior thoracic wall over the animal’s head and fix it in this position using towel clamps. Do not cut off the anterior thoracic wall as this will cause severe bleeding from the two internal thoracic arteries.</w:t>
      </w:r>
    </w:p>
    <w:p w14:paraId="286D2AD7" w14:textId="77777777" w:rsidR="00444BD3" w:rsidRPr="00BB6DBA" w:rsidRDefault="00444BD3" w:rsidP="00BB6DBA">
      <w:pPr>
        <w:widowControl/>
        <w:rPr>
          <w:b/>
          <w:bCs/>
          <w:color w:val="000000" w:themeColor="text1"/>
          <w:highlight w:val="yellow"/>
        </w:rPr>
      </w:pPr>
    </w:p>
    <w:p w14:paraId="5A492BD7" w14:textId="0C05A10F"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Cut away the pericardium using fine scissors.</w:t>
      </w:r>
    </w:p>
    <w:p w14:paraId="0A964990" w14:textId="77777777" w:rsidR="00444BD3" w:rsidRPr="00BB6DBA" w:rsidRDefault="00444BD3" w:rsidP="00BB6DBA">
      <w:pPr>
        <w:widowControl/>
        <w:rPr>
          <w:b/>
          <w:bCs/>
          <w:color w:val="000000" w:themeColor="text1"/>
          <w:highlight w:val="yellow"/>
        </w:rPr>
      </w:pPr>
    </w:p>
    <w:p w14:paraId="0F3FF951" w14:textId="7E02CE3C" w:rsidR="0043171E" w:rsidRPr="00DC2012"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Connect a 23</w:t>
      </w:r>
      <w:r w:rsidR="00DC2012">
        <w:rPr>
          <w:color w:val="000000" w:themeColor="text1"/>
          <w:highlight w:val="yellow"/>
        </w:rPr>
        <w:t xml:space="preserve"> G</w:t>
      </w:r>
      <w:r w:rsidRPr="00BB6DBA">
        <w:rPr>
          <w:color w:val="000000" w:themeColor="text1"/>
          <w:highlight w:val="yellow"/>
        </w:rPr>
        <w:t xml:space="preserve"> needle to the perfusion apparatus</w:t>
      </w:r>
      <w:r w:rsidR="00DC2012">
        <w:rPr>
          <w:color w:val="000000" w:themeColor="text1"/>
          <w:highlight w:val="yellow"/>
        </w:rPr>
        <w:t>,</w:t>
      </w:r>
      <w:r w:rsidRPr="00BB6DBA">
        <w:rPr>
          <w:color w:val="000000" w:themeColor="text1"/>
          <w:highlight w:val="yellow"/>
        </w:rPr>
        <w:t xml:space="preserve"> then insert it into the left ventricle and slowly into the aorta</w:t>
      </w:r>
      <w:r w:rsidRPr="00BB6DBA">
        <w:rPr>
          <w:color w:val="000000" w:themeColor="text1"/>
        </w:rPr>
        <w:t>, taking care not to puncture it.</w:t>
      </w:r>
    </w:p>
    <w:p w14:paraId="4CAED439" w14:textId="77777777" w:rsidR="00DC2012" w:rsidRPr="00BB6DBA" w:rsidRDefault="00DC2012" w:rsidP="00DC2012">
      <w:pPr>
        <w:pStyle w:val="ListParagraph"/>
        <w:widowControl/>
        <w:ind w:left="0"/>
        <w:rPr>
          <w:b/>
          <w:bCs/>
          <w:color w:val="000000" w:themeColor="text1"/>
          <w:highlight w:val="yellow"/>
        </w:rPr>
      </w:pPr>
    </w:p>
    <w:p w14:paraId="2229CAD8" w14:textId="46C29390" w:rsidR="004A32C6" w:rsidRPr="00BB6DBA" w:rsidRDefault="00DC2012" w:rsidP="00BB6DBA">
      <w:pPr>
        <w:pStyle w:val="ListParagraph"/>
        <w:widowControl/>
        <w:ind w:left="0"/>
        <w:rPr>
          <w:color w:val="000000" w:themeColor="text1"/>
        </w:rPr>
      </w:pPr>
      <w:r>
        <w:rPr>
          <w:color w:val="000000" w:themeColor="text1"/>
        </w:rPr>
        <w:t>NOTE: T</w:t>
      </w:r>
      <w:r w:rsidR="004A32C6" w:rsidRPr="00BB6DBA">
        <w:rPr>
          <w:color w:val="000000" w:themeColor="text1"/>
        </w:rPr>
        <w:t xml:space="preserve">he perfusion apparatus comprises a perfusion pump and 50 mL syringe connected to intravenous tubing. </w:t>
      </w:r>
    </w:p>
    <w:p w14:paraId="25003FEF" w14:textId="77777777" w:rsidR="00444BD3" w:rsidRPr="00BB6DBA" w:rsidRDefault="00444BD3" w:rsidP="00BB6DBA">
      <w:pPr>
        <w:pStyle w:val="ListParagraph"/>
        <w:widowControl/>
        <w:ind w:left="0"/>
        <w:rPr>
          <w:b/>
          <w:bCs/>
          <w:color w:val="000000" w:themeColor="text1"/>
          <w:highlight w:val="yellow"/>
        </w:rPr>
      </w:pPr>
    </w:p>
    <w:p w14:paraId="0E8C2B4D" w14:textId="78560E94"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Start the perfusion and quickly make a small cut with the tip of fine scissors in the right atrium for drainage.</w:t>
      </w:r>
      <w:r w:rsidRPr="00BB6DBA">
        <w:rPr>
          <w:color w:val="000000" w:themeColor="text1"/>
        </w:rPr>
        <w:t xml:space="preserve"> Take care not to introduce air bubbles during fluid infusion.</w:t>
      </w:r>
    </w:p>
    <w:p w14:paraId="55BFCA2E" w14:textId="77777777" w:rsidR="00444BD3" w:rsidRPr="00BB6DBA" w:rsidRDefault="00444BD3" w:rsidP="00BB6DBA">
      <w:pPr>
        <w:widowControl/>
        <w:rPr>
          <w:b/>
          <w:bCs/>
          <w:color w:val="000000" w:themeColor="text1"/>
          <w:highlight w:val="yellow"/>
        </w:rPr>
      </w:pPr>
    </w:p>
    <w:p w14:paraId="06D9B600" w14:textId="401DA8DE" w:rsidR="0043171E" w:rsidRPr="006D65E7"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 xml:space="preserve">Perform perfusion with phosphate buffered saline (PBS) solution run </w:t>
      </w:r>
      <w:r w:rsidRPr="006D65E7">
        <w:rPr>
          <w:color w:val="000000" w:themeColor="text1"/>
          <w:highlight w:val="yellow"/>
        </w:rPr>
        <w:t>at 15 m</w:t>
      </w:r>
      <w:r w:rsidR="00DC2012" w:rsidRPr="006D65E7">
        <w:rPr>
          <w:color w:val="000000" w:themeColor="text1"/>
          <w:highlight w:val="yellow"/>
        </w:rPr>
        <w:t>L</w:t>
      </w:r>
      <w:r w:rsidRPr="006D65E7">
        <w:rPr>
          <w:color w:val="000000" w:themeColor="text1"/>
          <w:highlight w:val="yellow"/>
        </w:rPr>
        <w:t>/min. Perfusion is complete when drainage is clear and lightened color of the liver is achieved (</w:t>
      </w:r>
      <w:r w:rsidRPr="006D65E7">
        <w:rPr>
          <w:b/>
          <w:bCs/>
          <w:color w:val="000000" w:themeColor="text1"/>
          <w:highlight w:val="yellow"/>
        </w:rPr>
        <w:t>Figure 1</w:t>
      </w:r>
      <w:r w:rsidRPr="006D65E7">
        <w:rPr>
          <w:color w:val="000000" w:themeColor="text1"/>
          <w:highlight w:val="yellow"/>
        </w:rPr>
        <w:t>).</w:t>
      </w:r>
    </w:p>
    <w:p w14:paraId="4CE4157B" w14:textId="05E05BCB" w:rsidR="006D65E7" w:rsidRPr="00BB6DBA" w:rsidRDefault="006D65E7" w:rsidP="006D65E7">
      <w:pPr>
        <w:pStyle w:val="ListParagraph"/>
        <w:widowControl/>
        <w:ind w:left="0"/>
        <w:rPr>
          <w:b/>
          <w:bCs/>
          <w:color w:val="000000" w:themeColor="text1"/>
          <w:highlight w:val="yellow"/>
        </w:rPr>
      </w:pPr>
    </w:p>
    <w:p w14:paraId="649C4579" w14:textId="1A93A826" w:rsidR="004A32C6" w:rsidRPr="00BB6DBA" w:rsidRDefault="006D65E7" w:rsidP="00BB6DBA">
      <w:pPr>
        <w:pStyle w:val="ListParagraph"/>
        <w:widowControl/>
        <w:ind w:left="0"/>
        <w:rPr>
          <w:szCs w:val="22"/>
          <w:shd w:val="clear" w:color="auto" w:fill="FFFFFF"/>
        </w:rPr>
      </w:pPr>
      <w:r>
        <w:rPr>
          <w:color w:val="000000" w:themeColor="text1"/>
        </w:rPr>
        <w:t>NOTE:</w:t>
      </w:r>
      <w:r w:rsidR="004A32C6" w:rsidRPr="00BB6DBA">
        <w:rPr>
          <w:color w:val="000000" w:themeColor="text1"/>
        </w:rPr>
        <w:t xml:space="preserve"> </w:t>
      </w:r>
      <w:r>
        <w:rPr>
          <w:color w:val="000000" w:themeColor="text1"/>
        </w:rPr>
        <w:t>T</w:t>
      </w:r>
      <w:r w:rsidR="004A32C6" w:rsidRPr="00BB6DBA">
        <w:rPr>
          <w:color w:val="000000" w:themeColor="text1"/>
        </w:rPr>
        <w:t xml:space="preserve">he average time for perfusion was </w:t>
      </w:r>
      <w:r w:rsidR="004A32C6" w:rsidRPr="00BB6DBA">
        <w:rPr>
          <w:szCs w:val="22"/>
          <w:u w:color="0000FF"/>
        </w:rPr>
        <w:t>3.5–4 min.</w:t>
      </w:r>
      <w:r w:rsidR="00750F95">
        <w:rPr>
          <w:szCs w:val="22"/>
          <w:u w:color="0000FF"/>
        </w:rPr>
        <w:t xml:space="preserve"> </w:t>
      </w:r>
      <w:r w:rsidR="004A32C6" w:rsidRPr="00BB6DBA">
        <w:rPr>
          <w:szCs w:val="22"/>
          <w:shd w:val="clear" w:color="auto" w:fill="FFFFFF"/>
        </w:rPr>
        <w:t>Inadequate perfusion is manifested as slow progression of blanching of tissues and usually is due to incorrect positioning of the needle in the left ventricle. Adjusting the needle and extending the duration of perfusion for 1 to 2 min will ensure adequate perfusion of tissues.</w:t>
      </w:r>
    </w:p>
    <w:p w14:paraId="3C3D8910" w14:textId="77777777" w:rsidR="00444BD3" w:rsidRPr="00BB6DBA" w:rsidRDefault="00444BD3" w:rsidP="00BB6DBA">
      <w:pPr>
        <w:pStyle w:val="ListParagraph"/>
        <w:widowControl/>
        <w:ind w:left="0"/>
        <w:rPr>
          <w:b/>
          <w:bCs/>
          <w:color w:val="000000" w:themeColor="text1"/>
          <w:highlight w:val="yellow"/>
        </w:rPr>
      </w:pPr>
    </w:p>
    <w:p w14:paraId="770FE368" w14:textId="51F8A6DF" w:rsidR="0043171E" w:rsidRPr="00BB6DBA" w:rsidRDefault="0043171E" w:rsidP="00BB6DBA">
      <w:pPr>
        <w:pStyle w:val="ListParagraph"/>
        <w:widowControl/>
        <w:numPr>
          <w:ilvl w:val="1"/>
          <w:numId w:val="52"/>
        </w:numPr>
        <w:rPr>
          <w:b/>
          <w:bCs/>
          <w:color w:val="000000" w:themeColor="text1"/>
          <w:highlight w:val="yellow"/>
        </w:rPr>
      </w:pPr>
      <w:r w:rsidRPr="00BB6DBA">
        <w:rPr>
          <w:color w:val="000000" w:themeColor="text1"/>
          <w:highlight w:val="yellow"/>
        </w:rPr>
        <w:t xml:space="preserve">Discontinue the perfusion and dissect the bladder free from the vascular pedicles and urethra and place it in </w:t>
      </w:r>
      <w:r w:rsidR="006D65E7">
        <w:rPr>
          <w:color w:val="000000" w:themeColor="text1"/>
          <w:highlight w:val="yellow"/>
        </w:rPr>
        <w:t>a microcentrifuge</w:t>
      </w:r>
      <w:r w:rsidRPr="00BB6DBA">
        <w:rPr>
          <w:color w:val="000000" w:themeColor="text1"/>
          <w:highlight w:val="yellow"/>
        </w:rPr>
        <w:t xml:space="preserve"> tube containing ice-cold Tyrode’s solution.</w:t>
      </w:r>
    </w:p>
    <w:p w14:paraId="31D94A1A" w14:textId="77777777" w:rsidR="0043171E" w:rsidRPr="00BB6DBA" w:rsidRDefault="0043171E" w:rsidP="00BB6DBA">
      <w:pPr>
        <w:pStyle w:val="ListParagraph"/>
        <w:widowControl/>
        <w:ind w:left="0"/>
        <w:rPr>
          <w:b/>
          <w:bCs/>
          <w:color w:val="000000" w:themeColor="text1"/>
          <w:highlight w:val="yellow"/>
        </w:rPr>
      </w:pPr>
    </w:p>
    <w:p w14:paraId="742C2D73" w14:textId="57768C45" w:rsidR="00A8421E" w:rsidRPr="006D65E7" w:rsidRDefault="006D65E7" w:rsidP="00BB6DBA">
      <w:pPr>
        <w:pStyle w:val="ListParagraph"/>
        <w:widowControl/>
        <w:numPr>
          <w:ilvl w:val="0"/>
          <w:numId w:val="52"/>
        </w:numPr>
        <w:rPr>
          <w:b/>
          <w:bCs/>
          <w:color w:val="000000" w:themeColor="text1"/>
          <w:highlight w:val="yellow"/>
        </w:rPr>
      </w:pPr>
      <w:r>
        <w:rPr>
          <w:b/>
          <w:color w:val="000000" w:themeColor="text1"/>
        </w:rPr>
        <w:t>D</w:t>
      </w:r>
      <w:r w:rsidR="0043171E" w:rsidRPr="00BB6DBA">
        <w:rPr>
          <w:b/>
          <w:color w:val="000000" w:themeColor="text1"/>
        </w:rPr>
        <w:t>igestion of urinary bladder in control and spinal cord-injured mice</w:t>
      </w:r>
    </w:p>
    <w:p w14:paraId="5D1F4F1D" w14:textId="77777777" w:rsidR="006D65E7" w:rsidRPr="00BB6DBA" w:rsidRDefault="006D65E7" w:rsidP="006D65E7">
      <w:pPr>
        <w:pStyle w:val="ListParagraph"/>
        <w:widowControl/>
        <w:ind w:left="0"/>
        <w:rPr>
          <w:b/>
          <w:bCs/>
          <w:color w:val="000000" w:themeColor="text1"/>
          <w:highlight w:val="yellow"/>
        </w:rPr>
      </w:pPr>
    </w:p>
    <w:p w14:paraId="142752B2" w14:textId="7A454735" w:rsidR="00231DA4" w:rsidRPr="00BB6DBA" w:rsidRDefault="00615497" w:rsidP="00BB6DBA">
      <w:pPr>
        <w:widowControl/>
        <w:rPr>
          <w:b/>
          <w:bCs/>
          <w:color w:val="000000" w:themeColor="text1"/>
          <w:highlight w:val="yellow"/>
        </w:rPr>
      </w:pPr>
      <w:r w:rsidRPr="00615497">
        <w:rPr>
          <w:bCs/>
          <w:color w:val="000000" w:themeColor="text1"/>
        </w:rPr>
        <w:t xml:space="preserve">NOTE: </w:t>
      </w:r>
      <w:r w:rsidR="00231DA4" w:rsidRPr="00615497">
        <w:rPr>
          <w:bCs/>
          <w:color w:val="000000" w:themeColor="text1"/>
        </w:rPr>
        <w:t>In order to formulate an efficient digestion mixture which is tailored for mouse urinary bladder we sought to adjust the unit of enzymes used to degrade the predominant extracellular matrix components such as collagens and hyaluronic acid. Therefore, we used publicly available RNA sequencing data generated by the Mouse ENCODE project (</w:t>
      </w:r>
      <w:proofErr w:type="spellStart"/>
      <w:r w:rsidR="00231DA4" w:rsidRPr="00615497">
        <w:rPr>
          <w:bCs/>
          <w:color w:val="000000" w:themeColor="text1"/>
        </w:rPr>
        <w:t>BioProject</w:t>
      </w:r>
      <w:proofErr w:type="spellEnd"/>
      <w:r w:rsidR="00231DA4" w:rsidRPr="00615497">
        <w:rPr>
          <w:bCs/>
          <w:color w:val="000000" w:themeColor="text1"/>
        </w:rPr>
        <w:t>: PRJNA66167) to extract read</w:t>
      </w:r>
      <w:r w:rsidR="0011726C" w:rsidRPr="00615497">
        <w:rPr>
          <w:bCs/>
          <w:color w:val="000000" w:themeColor="text1"/>
        </w:rPr>
        <w:t>s</w:t>
      </w:r>
      <w:r w:rsidR="00231DA4" w:rsidRPr="00615497">
        <w:rPr>
          <w:bCs/>
          <w:color w:val="000000" w:themeColor="text1"/>
        </w:rPr>
        <w:t xml:space="preserve"> per kilobase per million (RPKM) and Tabula Muris</w:t>
      </w:r>
      <w:r w:rsidR="005C3960" w:rsidRPr="00615497">
        <w:rPr>
          <w:bCs/>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615497">
        <w:rPr>
          <w:bCs/>
          <w:color w:val="000000" w:themeColor="text1"/>
        </w:rPr>
        <w:instrText xml:space="preserve"> ADDIN EN.CITE </w:instrText>
      </w:r>
      <w:r w:rsidR="00BB6DBA" w:rsidRPr="00615497">
        <w:rPr>
          <w:bCs/>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615497">
        <w:rPr>
          <w:bCs/>
          <w:color w:val="000000" w:themeColor="text1"/>
        </w:rPr>
        <w:instrText xml:space="preserve"> ADDIN EN.CITE.DATA </w:instrText>
      </w:r>
      <w:r w:rsidR="00BB6DBA" w:rsidRPr="00615497">
        <w:rPr>
          <w:bCs/>
          <w:color w:val="000000" w:themeColor="text1"/>
        </w:rPr>
      </w:r>
      <w:r w:rsidR="00BB6DBA" w:rsidRPr="00615497">
        <w:rPr>
          <w:bCs/>
          <w:color w:val="000000" w:themeColor="text1"/>
        </w:rPr>
        <w:fldChar w:fldCharType="end"/>
      </w:r>
      <w:r w:rsidR="005C3960" w:rsidRPr="00615497">
        <w:rPr>
          <w:bCs/>
          <w:color w:val="000000" w:themeColor="text1"/>
        </w:rPr>
      </w:r>
      <w:r w:rsidR="005C3960" w:rsidRPr="00615497">
        <w:rPr>
          <w:bCs/>
          <w:color w:val="000000" w:themeColor="text1"/>
        </w:rPr>
        <w:fldChar w:fldCharType="separate"/>
      </w:r>
      <w:r w:rsidR="00BB6DBA" w:rsidRPr="00615497">
        <w:rPr>
          <w:bCs/>
          <w:noProof/>
          <w:color w:val="000000" w:themeColor="text1"/>
          <w:vertAlign w:val="superscript"/>
        </w:rPr>
        <w:t>8</w:t>
      </w:r>
      <w:r w:rsidR="005C3960" w:rsidRPr="00615497">
        <w:rPr>
          <w:bCs/>
          <w:color w:val="000000" w:themeColor="text1"/>
        </w:rPr>
        <w:fldChar w:fldCharType="end"/>
      </w:r>
      <w:r w:rsidR="001F7011" w:rsidRPr="00615497">
        <w:rPr>
          <w:bCs/>
          <w:color w:val="000000" w:themeColor="text1"/>
        </w:rPr>
        <w:t xml:space="preserve"> </w:t>
      </w:r>
      <w:r w:rsidR="00231DA4" w:rsidRPr="00615497">
        <w:rPr>
          <w:bCs/>
          <w:color w:val="000000" w:themeColor="text1"/>
        </w:rPr>
        <w:t>for assessment of spatial expression within bladder. Collagens 1, 3 and 6 were the three most highly expressed genes among 42 different collagens (</w:t>
      </w:r>
      <w:r w:rsidR="00231DA4" w:rsidRPr="00615497">
        <w:rPr>
          <w:b/>
          <w:color w:val="000000" w:themeColor="text1"/>
        </w:rPr>
        <w:t>Figure 2A</w:t>
      </w:r>
      <w:r w:rsidR="00231DA4" w:rsidRPr="00615497">
        <w:rPr>
          <w:bCs/>
          <w:color w:val="000000" w:themeColor="text1"/>
        </w:rPr>
        <w:t>).</w:t>
      </w:r>
      <w:r w:rsidR="00231DA4" w:rsidRPr="00BB6DBA">
        <w:rPr>
          <w:bCs/>
          <w:color w:val="000000" w:themeColor="text1"/>
        </w:rPr>
        <w:t xml:space="preserve"> The expression of those collagens and hyaluronan synthase 1 (Has1) were mostly observed in muscle cells and fibroblasts of the bladder wall (</w:t>
      </w:r>
      <w:r w:rsidR="00231DA4" w:rsidRPr="00615497">
        <w:rPr>
          <w:b/>
          <w:color w:val="000000" w:themeColor="text1"/>
        </w:rPr>
        <w:t>Figure 2B</w:t>
      </w:r>
      <w:r w:rsidR="00231DA4" w:rsidRPr="00BB6DBA">
        <w:rPr>
          <w:bCs/>
          <w:color w:val="000000" w:themeColor="text1"/>
        </w:rPr>
        <w:t>).</w:t>
      </w:r>
    </w:p>
    <w:p w14:paraId="7C10DE4F" w14:textId="77777777" w:rsidR="00231DA4" w:rsidRPr="00BB6DBA" w:rsidRDefault="00231DA4" w:rsidP="00BB6DBA">
      <w:pPr>
        <w:widowControl/>
        <w:rPr>
          <w:b/>
          <w:bCs/>
          <w:color w:val="000000" w:themeColor="text1"/>
          <w:highlight w:val="yellow"/>
        </w:rPr>
      </w:pPr>
    </w:p>
    <w:p w14:paraId="595C6CFB" w14:textId="275C8914" w:rsidR="00A8421E" w:rsidRPr="00615497" w:rsidRDefault="00231DA4" w:rsidP="00BB6DBA">
      <w:pPr>
        <w:pStyle w:val="ListParagraph"/>
        <w:widowControl/>
        <w:numPr>
          <w:ilvl w:val="1"/>
          <w:numId w:val="52"/>
        </w:numPr>
        <w:rPr>
          <w:color w:val="000000" w:themeColor="text1"/>
        </w:rPr>
      </w:pPr>
      <w:r w:rsidRPr="00BB6DBA">
        <w:rPr>
          <w:b/>
          <w:color w:val="000000" w:themeColor="text1"/>
        </w:rPr>
        <w:t>Preparation of buffers and solutions</w:t>
      </w:r>
    </w:p>
    <w:p w14:paraId="24037C50" w14:textId="77777777" w:rsidR="00615497" w:rsidRPr="00BB6DBA" w:rsidRDefault="00615497" w:rsidP="00615497">
      <w:pPr>
        <w:pStyle w:val="ListParagraph"/>
        <w:widowControl/>
        <w:ind w:left="0"/>
        <w:rPr>
          <w:color w:val="000000" w:themeColor="text1"/>
        </w:rPr>
      </w:pPr>
    </w:p>
    <w:p w14:paraId="27882C0C" w14:textId="2A49FFD6" w:rsidR="00231DA4" w:rsidRPr="00CC3532" w:rsidRDefault="00615497" w:rsidP="00CC3532">
      <w:pPr>
        <w:pStyle w:val="ListParagraph"/>
        <w:widowControl/>
        <w:numPr>
          <w:ilvl w:val="2"/>
          <w:numId w:val="52"/>
        </w:numPr>
        <w:rPr>
          <w:b/>
          <w:color w:val="000000" w:themeColor="text1"/>
        </w:rPr>
      </w:pPr>
      <w:r w:rsidRPr="00CC3532">
        <w:rPr>
          <w:bCs/>
          <w:color w:val="000000" w:themeColor="text1"/>
        </w:rPr>
        <w:t>P</w:t>
      </w:r>
      <w:r w:rsidR="00231DA4" w:rsidRPr="00CC3532">
        <w:rPr>
          <w:bCs/>
          <w:color w:val="000000" w:themeColor="text1"/>
        </w:rPr>
        <w:t>repar</w:t>
      </w:r>
      <w:r w:rsidRPr="00CC3532">
        <w:rPr>
          <w:bCs/>
          <w:color w:val="000000" w:themeColor="text1"/>
        </w:rPr>
        <w:t>e</w:t>
      </w:r>
      <w:r w:rsidR="00231DA4" w:rsidRPr="00CC3532">
        <w:rPr>
          <w:bCs/>
          <w:color w:val="000000" w:themeColor="text1"/>
        </w:rPr>
        <w:t xml:space="preserve"> </w:t>
      </w:r>
      <w:r w:rsidRPr="00CC3532">
        <w:rPr>
          <w:bCs/>
          <w:color w:val="000000" w:themeColor="text1"/>
        </w:rPr>
        <w:t>so</w:t>
      </w:r>
      <w:r w:rsidR="00231DA4" w:rsidRPr="00CC3532">
        <w:rPr>
          <w:bCs/>
          <w:color w:val="000000" w:themeColor="text1"/>
        </w:rPr>
        <w:t xml:space="preserve">dium Tyrode </w:t>
      </w:r>
      <w:r w:rsidRPr="00CC3532">
        <w:rPr>
          <w:bCs/>
          <w:color w:val="000000" w:themeColor="text1"/>
        </w:rPr>
        <w:t>s</w:t>
      </w:r>
      <w:r w:rsidR="00231DA4" w:rsidRPr="00CC3532">
        <w:rPr>
          <w:bCs/>
          <w:color w:val="000000" w:themeColor="text1"/>
        </w:rPr>
        <w:t>olution</w:t>
      </w:r>
      <w:r w:rsidR="00CC3532" w:rsidRPr="00CC3532">
        <w:rPr>
          <w:bCs/>
          <w:color w:val="000000" w:themeColor="text1"/>
        </w:rPr>
        <w:t xml:space="preserve"> as</w:t>
      </w:r>
      <w:r w:rsidR="00CC3532">
        <w:rPr>
          <w:color w:val="000000" w:themeColor="text1"/>
        </w:rPr>
        <w:t xml:space="preserve"> per</w:t>
      </w:r>
      <w:r w:rsidR="00231DA4" w:rsidRPr="00CC3532">
        <w:rPr>
          <w:color w:val="000000" w:themeColor="text1"/>
        </w:rPr>
        <w:t xml:space="preserve"> </w:t>
      </w:r>
      <w:r w:rsidR="00231DA4" w:rsidRPr="00CC3532">
        <w:rPr>
          <w:b/>
          <w:bCs/>
          <w:color w:val="000000" w:themeColor="text1"/>
        </w:rPr>
        <w:t>Table 1</w:t>
      </w:r>
      <w:r w:rsidR="00231DA4" w:rsidRPr="00CC3532">
        <w:rPr>
          <w:color w:val="000000" w:themeColor="text1"/>
        </w:rPr>
        <w:t xml:space="preserve"> in </w:t>
      </w:r>
      <w:r w:rsidR="0002238D" w:rsidRPr="00CC3532">
        <w:rPr>
          <w:color w:val="000000" w:themeColor="text1"/>
        </w:rPr>
        <w:t xml:space="preserve">a </w:t>
      </w:r>
      <w:r w:rsidR="00231DA4" w:rsidRPr="00CC3532">
        <w:rPr>
          <w:color w:val="000000" w:themeColor="text1"/>
        </w:rPr>
        <w:t>clean 500 mL bottle.</w:t>
      </w:r>
      <w:r w:rsidRPr="00CC3532">
        <w:rPr>
          <w:color w:val="000000" w:themeColor="text1"/>
        </w:rPr>
        <w:t xml:space="preserve"> </w:t>
      </w:r>
      <w:r w:rsidR="00231DA4" w:rsidRPr="00CC3532">
        <w:rPr>
          <w:color w:val="000000" w:themeColor="text1"/>
        </w:rPr>
        <w:t xml:space="preserve">Add 300 mL </w:t>
      </w:r>
      <w:r w:rsidRPr="00CC3532">
        <w:rPr>
          <w:color w:val="000000" w:themeColor="text1"/>
        </w:rPr>
        <w:t xml:space="preserve">of </w:t>
      </w:r>
      <w:r w:rsidR="00231DA4" w:rsidRPr="00CC3532">
        <w:rPr>
          <w:color w:val="000000" w:themeColor="text1"/>
        </w:rPr>
        <w:t>ddH</w:t>
      </w:r>
      <w:r w:rsidR="00231DA4" w:rsidRPr="00CC3532">
        <w:rPr>
          <w:color w:val="000000" w:themeColor="text1"/>
          <w:vertAlign w:val="subscript"/>
        </w:rPr>
        <w:t>2</w:t>
      </w:r>
      <w:r w:rsidR="00231DA4" w:rsidRPr="00CC3532">
        <w:rPr>
          <w:color w:val="000000" w:themeColor="text1"/>
        </w:rPr>
        <w:t>O.</w:t>
      </w:r>
      <w:r w:rsidR="00CC3532">
        <w:rPr>
          <w:b/>
          <w:color w:val="000000" w:themeColor="text1"/>
        </w:rPr>
        <w:t xml:space="preserve"> </w:t>
      </w:r>
      <w:r w:rsidR="00231DA4" w:rsidRPr="00CC3532">
        <w:rPr>
          <w:color w:val="000000" w:themeColor="text1"/>
        </w:rPr>
        <w:t>The solution is acidic after preparation. Adjust pH to 7.4 using NaOH.</w:t>
      </w:r>
      <w:r w:rsidR="00CC3532">
        <w:rPr>
          <w:b/>
          <w:color w:val="000000" w:themeColor="text1"/>
        </w:rPr>
        <w:t xml:space="preserve"> </w:t>
      </w:r>
      <w:r w:rsidR="00231DA4" w:rsidRPr="00CC3532">
        <w:rPr>
          <w:color w:val="000000" w:themeColor="text1"/>
        </w:rPr>
        <w:t>Bring volume to 500 mL using double distilled H</w:t>
      </w:r>
      <w:r w:rsidR="00231DA4" w:rsidRPr="00CC3532">
        <w:rPr>
          <w:color w:val="000000" w:themeColor="text1"/>
          <w:vertAlign w:val="subscript"/>
        </w:rPr>
        <w:t>2</w:t>
      </w:r>
      <w:r w:rsidR="00231DA4" w:rsidRPr="00CC3532">
        <w:rPr>
          <w:color w:val="000000" w:themeColor="text1"/>
        </w:rPr>
        <w:t>O</w:t>
      </w:r>
      <w:r w:rsidR="00CC3532">
        <w:rPr>
          <w:color w:val="000000" w:themeColor="text1"/>
        </w:rPr>
        <w:t>, then a</w:t>
      </w:r>
      <w:r w:rsidR="00231DA4" w:rsidRPr="00CC3532">
        <w:rPr>
          <w:color w:val="000000" w:themeColor="text1"/>
        </w:rPr>
        <w:t xml:space="preserve">liquot and store at </w:t>
      </w:r>
      <w:r w:rsidR="00CC3532">
        <w:rPr>
          <w:color w:val="000000" w:themeColor="text1"/>
        </w:rPr>
        <w:t>-</w:t>
      </w:r>
      <w:r w:rsidR="00231DA4" w:rsidRPr="00CC3532">
        <w:rPr>
          <w:color w:val="000000" w:themeColor="text1"/>
        </w:rPr>
        <w:t>20 °C.</w:t>
      </w:r>
    </w:p>
    <w:p w14:paraId="008CAB81" w14:textId="77777777" w:rsidR="00CC3532" w:rsidRDefault="00CC3532" w:rsidP="00CC3532">
      <w:pPr>
        <w:widowControl/>
        <w:rPr>
          <w:color w:val="000000" w:themeColor="text1"/>
        </w:rPr>
      </w:pPr>
    </w:p>
    <w:p w14:paraId="795A08EE" w14:textId="36B01BFF" w:rsidR="00231DA4" w:rsidRDefault="00CC3532" w:rsidP="00CC3532">
      <w:pPr>
        <w:widowControl/>
        <w:rPr>
          <w:color w:val="000000" w:themeColor="text1"/>
        </w:rPr>
      </w:pPr>
      <w:r>
        <w:rPr>
          <w:color w:val="000000" w:themeColor="text1"/>
        </w:rPr>
        <w:t>NOTE</w:t>
      </w:r>
      <w:r w:rsidR="00231DA4" w:rsidRPr="00BB6DBA">
        <w:rPr>
          <w:color w:val="000000" w:themeColor="text1"/>
        </w:rPr>
        <w:t>: This buffer maintains the pH and osmotic balance in the digestion buffer and provides the cells with water and essential inorganic ions. It contains magnesium, as well as glucose as an energy source.</w:t>
      </w:r>
      <w:r>
        <w:rPr>
          <w:color w:val="000000" w:themeColor="text1"/>
        </w:rPr>
        <w:t xml:space="preserve"> </w:t>
      </w:r>
      <w:r w:rsidR="00231DA4" w:rsidRPr="00BB6DBA">
        <w:rPr>
          <w:color w:val="000000" w:themeColor="text1"/>
        </w:rPr>
        <w:t>The potassium in the solution provides protective effects on electromechanical activity in the isolated cell solution.</w:t>
      </w:r>
      <w:r>
        <w:rPr>
          <w:color w:val="000000" w:themeColor="text1"/>
        </w:rPr>
        <w:t xml:space="preserve"> </w:t>
      </w:r>
      <w:r w:rsidR="00231DA4" w:rsidRPr="00BB6DBA">
        <w:rPr>
          <w:color w:val="000000" w:themeColor="text1"/>
        </w:rPr>
        <w:t>Powdered salts are hygroscopic and should be protected from moisture. The entire contents of the mix should be used immediately after preparation. Preparing a concentrated salt solution is not recommended as precipitates may form.</w:t>
      </w:r>
      <w:r>
        <w:rPr>
          <w:color w:val="000000" w:themeColor="text1"/>
        </w:rPr>
        <w:t xml:space="preserve"> </w:t>
      </w:r>
      <w:r w:rsidR="00231DA4" w:rsidRPr="00BB6DBA">
        <w:rPr>
          <w:color w:val="000000" w:themeColor="text1"/>
        </w:rPr>
        <w:lastRenderedPageBreak/>
        <w:t xml:space="preserve">Sterilization using filtration (0.22 </w:t>
      </w:r>
      <w:r>
        <w:t>µ</w:t>
      </w:r>
      <w:r w:rsidR="00231DA4" w:rsidRPr="00BB6DBA">
        <w:rPr>
          <w:color w:val="000000" w:themeColor="text1"/>
        </w:rPr>
        <w:t>m filter) can be performed if the cells are going to be cultured after analysis.</w:t>
      </w:r>
    </w:p>
    <w:p w14:paraId="1D2EE061" w14:textId="77777777" w:rsidR="00CC3532" w:rsidRPr="00CC3532" w:rsidRDefault="00CC3532" w:rsidP="00CC3532">
      <w:pPr>
        <w:widowControl/>
        <w:rPr>
          <w:color w:val="000000" w:themeColor="text1"/>
        </w:rPr>
      </w:pPr>
    </w:p>
    <w:p w14:paraId="555293DC" w14:textId="639ABED7" w:rsidR="00231DA4" w:rsidRPr="00CC3532" w:rsidRDefault="00231DA4" w:rsidP="00CC3532">
      <w:pPr>
        <w:pStyle w:val="ListParagraph"/>
        <w:widowControl/>
        <w:numPr>
          <w:ilvl w:val="2"/>
          <w:numId w:val="52"/>
        </w:numPr>
        <w:rPr>
          <w:b/>
          <w:color w:val="000000" w:themeColor="text1"/>
        </w:rPr>
      </w:pPr>
      <w:r w:rsidRPr="00CC3532">
        <w:rPr>
          <w:color w:val="000000" w:themeColor="text1"/>
        </w:rPr>
        <w:t>Prepa</w:t>
      </w:r>
      <w:r w:rsidR="00CC3532" w:rsidRPr="00CC3532">
        <w:rPr>
          <w:color w:val="000000" w:themeColor="text1"/>
        </w:rPr>
        <w:t>re</w:t>
      </w:r>
      <w:r w:rsidRPr="00CC3532">
        <w:rPr>
          <w:color w:val="000000" w:themeColor="text1"/>
        </w:rPr>
        <w:t xml:space="preserve"> enzymatic digestion solution</w:t>
      </w:r>
      <w:r w:rsidR="00CC3532" w:rsidRPr="00CC3532">
        <w:rPr>
          <w:color w:val="000000" w:themeColor="text1"/>
        </w:rPr>
        <w:t xml:space="preserve"> i</w:t>
      </w:r>
      <w:r w:rsidRPr="00CC3532">
        <w:rPr>
          <w:color w:val="000000" w:themeColor="text1"/>
        </w:rPr>
        <w:t>n a 15 mL conical tube</w:t>
      </w:r>
      <w:r w:rsidR="00CC3532">
        <w:rPr>
          <w:color w:val="000000" w:themeColor="text1"/>
        </w:rPr>
        <w:t xml:space="preserve"> by </w:t>
      </w:r>
      <w:r w:rsidRPr="00CC3532">
        <w:rPr>
          <w:color w:val="000000" w:themeColor="text1"/>
        </w:rPr>
        <w:t>add</w:t>
      </w:r>
      <w:r w:rsidR="00CC3532">
        <w:rPr>
          <w:color w:val="000000" w:themeColor="text1"/>
        </w:rPr>
        <w:t>ing</w:t>
      </w:r>
      <w:r w:rsidRPr="00CC3532">
        <w:rPr>
          <w:color w:val="000000" w:themeColor="text1"/>
        </w:rPr>
        <w:t xml:space="preserve"> recommended volumes and amount</w:t>
      </w:r>
      <w:r w:rsidR="00CC3532">
        <w:rPr>
          <w:color w:val="000000" w:themeColor="text1"/>
        </w:rPr>
        <w:t>s</w:t>
      </w:r>
      <w:r w:rsidRPr="00CC3532">
        <w:rPr>
          <w:color w:val="000000" w:themeColor="text1"/>
        </w:rPr>
        <w:t xml:space="preserve"> for each component (</w:t>
      </w:r>
      <w:r w:rsidRPr="00CC3532">
        <w:rPr>
          <w:b/>
          <w:bCs/>
          <w:color w:val="000000" w:themeColor="text1"/>
        </w:rPr>
        <w:t>Table 2</w:t>
      </w:r>
      <w:r w:rsidRPr="00CC3532">
        <w:rPr>
          <w:color w:val="000000" w:themeColor="text1"/>
        </w:rPr>
        <w:t>).</w:t>
      </w:r>
      <w:r w:rsidR="00CC3532">
        <w:rPr>
          <w:b/>
          <w:color w:val="000000" w:themeColor="text1"/>
        </w:rPr>
        <w:t xml:space="preserve"> </w:t>
      </w:r>
      <w:r w:rsidRPr="00CC3532">
        <w:rPr>
          <w:color w:val="000000" w:themeColor="text1"/>
        </w:rPr>
        <w:t xml:space="preserve">Add </w:t>
      </w:r>
      <w:r w:rsidR="00CC3532">
        <w:rPr>
          <w:color w:val="000000" w:themeColor="text1"/>
        </w:rPr>
        <w:t>s</w:t>
      </w:r>
      <w:r w:rsidRPr="00CC3532">
        <w:rPr>
          <w:color w:val="000000" w:themeColor="text1"/>
        </w:rPr>
        <w:t xml:space="preserve">odium Tyrode solution up to 2.5 </w:t>
      </w:r>
      <w:proofErr w:type="spellStart"/>
      <w:r w:rsidRPr="00CC3532">
        <w:rPr>
          <w:color w:val="000000" w:themeColor="text1"/>
        </w:rPr>
        <w:t>mL</w:t>
      </w:r>
      <w:r w:rsidR="00444BD3" w:rsidRPr="00CC3532">
        <w:rPr>
          <w:color w:val="000000" w:themeColor="text1"/>
        </w:rPr>
        <w:t>.</w:t>
      </w:r>
      <w:proofErr w:type="spellEnd"/>
      <w:r w:rsidR="00CC3532">
        <w:rPr>
          <w:b/>
          <w:color w:val="000000" w:themeColor="text1"/>
        </w:rPr>
        <w:t xml:space="preserve"> </w:t>
      </w:r>
      <w:r w:rsidRPr="00CC3532">
        <w:rPr>
          <w:color w:val="000000" w:themeColor="text1"/>
        </w:rPr>
        <w:t>Vortex thoroughly to dissolve.</w:t>
      </w:r>
    </w:p>
    <w:p w14:paraId="429829DB" w14:textId="77777777" w:rsidR="00CC3532" w:rsidRPr="00CC3532" w:rsidRDefault="00CC3532" w:rsidP="00CC3532">
      <w:pPr>
        <w:pStyle w:val="ListParagraph"/>
        <w:widowControl/>
        <w:ind w:left="0"/>
        <w:rPr>
          <w:b/>
          <w:color w:val="000000" w:themeColor="text1"/>
        </w:rPr>
      </w:pPr>
    </w:p>
    <w:p w14:paraId="6B8D17CD" w14:textId="1E18D3C6" w:rsidR="00527DBA" w:rsidRPr="00BB6DBA" w:rsidRDefault="00CC3532" w:rsidP="00BB6DBA">
      <w:pPr>
        <w:widowControl/>
        <w:rPr>
          <w:color w:val="000000" w:themeColor="text1"/>
        </w:rPr>
      </w:pPr>
      <w:r>
        <w:rPr>
          <w:color w:val="000000" w:themeColor="text1"/>
        </w:rPr>
        <w:t>NOTE</w:t>
      </w:r>
      <w:r w:rsidR="00231DA4" w:rsidRPr="00BB6DBA">
        <w:rPr>
          <w:color w:val="000000" w:themeColor="text1"/>
        </w:rPr>
        <w:t xml:space="preserve">: Papain is a sulfhydryl protease from </w:t>
      </w:r>
      <w:proofErr w:type="spellStart"/>
      <w:r w:rsidR="00231DA4" w:rsidRPr="00BB6DBA">
        <w:rPr>
          <w:color w:val="000000" w:themeColor="text1"/>
        </w:rPr>
        <w:t>Carica</w:t>
      </w:r>
      <w:proofErr w:type="spellEnd"/>
      <w:r w:rsidR="00231DA4" w:rsidRPr="00BB6DBA">
        <w:rPr>
          <w:color w:val="000000" w:themeColor="text1"/>
        </w:rPr>
        <w:t xml:space="preserve"> papaya latex. Papain has broad specificity and it will degrade most protein substrates</w:t>
      </w:r>
      <w:r w:rsidR="005C3960" w:rsidRPr="00BB6DBA">
        <w:rPr>
          <w:color w:val="000000" w:themeColor="text1"/>
        </w:rPr>
        <w:fldChar w:fldCharType="begin"/>
      </w:r>
      <w:r w:rsidR="00BB6DBA" w:rsidRPr="00BB6DBA">
        <w:rPr>
          <w:color w:val="000000" w:themeColor="text1"/>
        </w:rPr>
        <w:instrText xml:space="preserve"> ADDIN EN.CITE &lt;EndNote&gt;&lt;Cite&gt;&lt;Author&gt;Gray&lt;/Author&gt;&lt;Year&gt;1984&lt;/Year&gt;&lt;RecNum&gt;8&lt;/RecNum&gt;&lt;DisplayText&gt;&lt;style face="superscript"&gt;9&lt;/style&gt;&lt;/DisplayText&gt;&lt;record&gt;&lt;rec-number&gt;8&lt;/rec-number&gt;&lt;foreign-keys&gt;&lt;key app="EN" db-id="xsrp0swt8avvther0vkxxftdvd59xwdfxdv2" timestamp="1586988249"&gt;8&lt;/key&gt;&lt;/foreign-keys&gt;&lt;ref-type name="Journal Article"&gt;17&lt;/ref-type&gt;&lt;contributors&gt;&lt;authors&gt;&lt;author&gt;Gray, C. J.&lt;/author&gt;&lt;author&gt;Boukouvalas, J.&lt;/author&gt;&lt;author&gt;Szawelski, R. J.&lt;/author&gt;&lt;author&gt;Wharton, C. W.&lt;/author&gt;&lt;/authors&gt;&lt;/contributors&gt;&lt;titles&gt;&lt;title&gt;Benzyloxycarbonylphenylalanylcitrulline p-nitroanilide as a substrate for papain and other plant cysteine proteinases&lt;/title&gt;&lt;secondary-title&gt;Biochem J&lt;/secondary-title&gt;&lt;/titles&gt;&lt;periodical&gt;&lt;full-title&gt;Biochem J&lt;/full-title&gt;&lt;/periodical&gt;&lt;pages&gt;325-8&lt;/pages&gt;&lt;volume&gt;219&lt;/volume&gt;&lt;number&gt;1&lt;/number&gt;&lt;edition&gt;1984/04/01&lt;/edition&gt;&lt;keywords&gt;&lt;keyword&gt;Bromelains/metabolism&lt;/keyword&gt;&lt;keyword&gt;Citrulline/analogs &amp;amp; derivatives/metabolism&lt;/keyword&gt;&lt;keyword&gt;Dipeptides/metabolism&lt;/keyword&gt;&lt;keyword&gt;Ficain/metabolism&lt;/keyword&gt;&lt;keyword&gt;Hydrolysis&lt;/keyword&gt;&lt;keyword&gt;Kinetics&lt;/keyword&gt;&lt;keyword&gt;Oligopeptides/metabolism&lt;/keyword&gt;&lt;keyword&gt;Papain/*metabolism&lt;/keyword&gt;&lt;keyword&gt;Plants/*enzymology&lt;/keyword&gt;&lt;/keywords&gt;&lt;dates&gt;&lt;year&gt;1984&lt;/year&gt;&lt;pub-dates&gt;&lt;date&gt;Apr 1&lt;/date&gt;&lt;/pub-dates&gt;&lt;/dates&gt;&lt;isbn&gt;0264-6021 (Print)&amp;#xD;0264-6021 (Linking)&lt;/isbn&gt;&lt;accession-num&gt;6721861&lt;/accession-num&gt;&lt;urls&gt;&lt;related-urls&gt;&lt;url&gt;https://www.ncbi.nlm.nih.gov/pubmed/6721861&lt;/url&gt;&lt;/related-urls&gt;&lt;/urls&gt;&lt;custom2&gt;PMC1153481&lt;/custom2&gt;&lt;electronic-resource-num&gt;10.1042/bj2190325&lt;/electronic-resource-num&gt;&lt;/record&gt;&lt;/Cite&gt;&lt;/EndNote&gt;</w:instrText>
      </w:r>
      <w:r w:rsidR="005C3960" w:rsidRPr="00BB6DBA">
        <w:rPr>
          <w:color w:val="000000" w:themeColor="text1"/>
        </w:rPr>
        <w:fldChar w:fldCharType="separate"/>
      </w:r>
      <w:r w:rsidR="00BB6DBA" w:rsidRPr="00BB6DBA">
        <w:rPr>
          <w:noProof/>
          <w:color w:val="000000" w:themeColor="text1"/>
          <w:vertAlign w:val="superscript"/>
        </w:rPr>
        <w:t>9</w:t>
      </w:r>
      <w:r w:rsidR="005C3960" w:rsidRPr="00BB6DBA">
        <w:rPr>
          <w:color w:val="000000" w:themeColor="text1"/>
        </w:rPr>
        <w:fldChar w:fldCharType="end"/>
      </w:r>
      <w:r w:rsidR="00231DA4" w:rsidRPr="00BB6DBA">
        <w:rPr>
          <w:color w:val="000000" w:themeColor="text1"/>
        </w:rPr>
        <w:t>. Papain has proved less damaging and more effective than other proteases in cell dissociation protocols</w:t>
      </w:r>
      <w:r w:rsidR="005C3960" w:rsidRPr="00BB6DBA">
        <w:rPr>
          <w:color w:val="000000" w:themeColor="text1"/>
        </w:rPr>
        <w:fldChar w:fldCharType="begin">
          <w:fldData xml:space="preserve">PEVuZE5vdGU+PENpdGU+PEF1dGhvcj5GZW9kb3JvdmE8L0F1dGhvcj48WWVhcj4yMDE1PC9ZZWFy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PEVuZE5vdGU+PENpdGU+PEF1dGhvcj5GZW9kb3JvdmE8L0F1dGhvcj48WWVhcj4yMDE1PC9ZZWFy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10</w:t>
      </w:r>
      <w:r w:rsidR="005C3960" w:rsidRPr="00BB6DBA">
        <w:rPr>
          <w:color w:val="000000" w:themeColor="text1"/>
        </w:rPr>
        <w:fldChar w:fldCharType="end"/>
      </w:r>
      <w:r w:rsidR="00231DA4" w:rsidRPr="00BB6DBA">
        <w:rPr>
          <w:color w:val="000000" w:themeColor="text1"/>
        </w:rPr>
        <w:t>.</w:t>
      </w:r>
      <w:r>
        <w:rPr>
          <w:color w:val="000000" w:themeColor="text1"/>
        </w:rPr>
        <w:t xml:space="preserve"> </w:t>
      </w:r>
      <w:r w:rsidR="00527DBA" w:rsidRPr="00BB6DBA">
        <w:rPr>
          <w:color w:val="000000" w:themeColor="text1"/>
        </w:rPr>
        <w:t xml:space="preserve">We provide details on the </w:t>
      </w:r>
      <w:r>
        <w:rPr>
          <w:color w:val="000000" w:themeColor="text1"/>
        </w:rPr>
        <w:t>four</w:t>
      </w:r>
      <w:r w:rsidR="00527DBA" w:rsidRPr="00BB6DBA">
        <w:rPr>
          <w:color w:val="000000" w:themeColor="text1"/>
        </w:rPr>
        <w:t xml:space="preserve"> dissociation protocols in </w:t>
      </w:r>
      <w:r w:rsidR="00527DBA" w:rsidRPr="00CC3532">
        <w:rPr>
          <w:b/>
          <w:bCs/>
          <w:color w:val="000000" w:themeColor="text1"/>
        </w:rPr>
        <w:t>Table 2</w:t>
      </w:r>
      <w:r w:rsidR="00527DBA" w:rsidRPr="00BB6DBA">
        <w:rPr>
          <w:color w:val="000000" w:themeColor="text1"/>
        </w:rPr>
        <w:t xml:space="preserve">; we observed protocol </w:t>
      </w:r>
      <w:r>
        <w:rPr>
          <w:color w:val="000000" w:themeColor="text1"/>
        </w:rPr>
        <w:t xml:space="preserve">section </w:t>
      </w:r>
      <w:r w:rsidR="00527DBA" w:rsidRPr="00BB6DBA">
        <w:rPr>
          <w:color w:val="000000" w:themeColor="text1"/>
        </w:rPr>
        <w:t xml:space="preserve">3 to support highest viability (93%) of cell suspensions prepared from mouse bladder. </w:t>
      </w:r>
    </w:p>
    <w:p w14:paraId="2EA9ECC1" w14:textId="1FC8A7D2" w:rsidR="00231DA4" w:rsidRPr="00BB6DBA" w:rsidRDefault="00231DA4" w:rsidP="00BB6DBA">
      <w:pPr>
        <w:widowControl/>
        <w:rPr>
          <w:color w:val="000000" w:themeColor="text1"/>
        </w:rPr>
      </w:pPr>
    </w:p>
    <w:p w14:paraId="3795AC1D" w14:textId="2C588DF1" w:rsidR="00231DA4" w:rsidRPr="00CC3532" w:rsidRDefault="00231DA4" w:rsidP="00BB6DBA">
      <w:pPr>
        <w:pStyle w:val="ListParagraph"/>
        <w:widowControl/>
        <w:numPr>
          <w:ilvl w:val="1"/>
          <w:numId w:val="52"/>
        </w:numPr>
        <w:rPr>
          <w:color w:val="000000" w:themeColor="text1"/>
        </w:rPr>
      </w:pPr>
      <w:r w:rsidRPr="00BB6DBA">
        <w:rPr>
          <w:b/>
          <w:color w:val="000000" w:themeColor="text1"/>
        </w:rPr>
        <w:t>Dissociation</w:t>
      </w:r>
      <w:r w:rsidR="00CC3532" w:rsidRPr="00BB6DBA">
        <w:rPr>
          <w:b/>
          <w:color w:val="000000" w:themeColor="text1"/>
        </w:rPr>
        <w:t xml:space="preserve"> procedure and preparation of cell suspension</w:t>
      </w:r>
    </w:p>
    <w:p w14:paraId="1F9A5741" w14:textId="77777777" w:rsidR="00CC3532" w:rsidRPr="00BB6DBA" w:rsidRDefault="00CC3532" w:rsidP="00CC3532">
      <w:pPr>
        <w:pStyle w:val="ListParagraph"/>
        <w:widowControl/>
        <w:ind w:left="0"/>
        <w:rPr>
          <w:color w:val="000000" w:themeColor="text1"/>
        </w:rPr>
      </w:pPr>
    </w:p>
    <w:p w14:paraId="33F19EC7" w14:textId="2B8BE8D8"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Collect </w:t>
      </w:r>
      <w:r w:rsidR="00BB5EF3">
        <w:rPr>
          <w:color w:val="000000" w:themeColor="text1"/>
          <w:highlight w:val="yellow"/>
        </w:rPr>
        <w:t xml:space="preserve">the </w:t>
      </w:r>
      <w:r w:rsidRPr="00BB6DBA">
        <w:rPr>
          <w:color w:val="000000" w:themeColor="text1"/>
          <w:highlight w:val="yellow"/>
        </w:rPr>
        <w:t>bladder from mice post-perfusion.</w:t>
      </w:r>
    </w:p>
    <w:p w14:paraId="1E5924F6" w14:textId="77777777" w:rsidR="00444BD3" w:rsidRPr="00BB6DBA" w:rsidRDefault="00444BD3" w:rsidP="00BB6DBA">
      <w:pPr>
        <w:widowControl/>
        <w:rPr>
          <w:color w:val="000000" w:themeColor="text1"/>
        </w:rPr>
      </w:pPr>
    </w:p>
    <w:p w14:paraId="4887763E" w14:textId="129B1577" w:rsidR="00231DA4" w:rsidRPr="00BB6DBA" w:rsidRDefault="00231DA4" w:rsidP="00BB6DBA">
      <w:pPr>
        <w:pStyle w:val="ListParagraph"/>
        <w:widowControl/>
        <w:numPr>
          <w:ilvl w:val="2"/>
          <w:numId w:val="52"/>
        </w:numPr>
        <w:rPr>
          <w:color w:val="000000" w:themeColor="text1"/>
        </w:rPr>
      </w:pPr>
      <w:r w:rsidRPr="00BB6DBA">
        <w:rPr>
          <w:color w:val="000000" w:themeColor="text1"/>
        </w:rPr>
        <w:t xml:space="preserve">Puncture </w:t>
      </w:r>
      <w:r w:rsidR="00CC3532">
        <w:rPr>
          <w:color w:val="000000" w:themeColor="text1"/>
        </w:rPr>
        <w:t xml:space="preserve">the </w:t>
      </w:r>
      <w:r w:rsidRPr="00BB6DBA">
        <w:rPr>
          <w:color w:val="000000" w:themeColor="text1"/>
        </w:rPr>
        <w:t>bladder to release contents, if any.</w:t>
      </w:r>
    </w:p>
    <w:p w14:paraId="1058B25F" w14:textId="77777777" w:rsidR="00444BD3" w:rsidRPr="00BB6DBA" w:rsidRDefault="00444BD3" w:rsidP="00BB6DBA">
      <w:pPr>
        <w:widowControl/>
        <w:rPr>
          <w:color w:val="000000" w:themeColor="text1"/>
        </w:rPr>
      </w:pPr>
    </w:p>
    <w:p w14:paraId="4F64C1C2" w14:textId="3FD266E7"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Add 100 </w:t>
      </w:r>
      <w:r w:rsidR="00CC3532">
        <w:rPr>
          <w:color w:val="000000" w:themeColor="text1"/>
          <w:highlight w:val="yellow"/>
        </w:rPr>
        <w:t>µ</w:t>
      </w:r>
      <w:r w:rsidRPr="00BB6DBA">
        <w:rPr>
          <w:color w:val="000000" w:themeColor="text1"/>
          <w:highlight w:val="yellow"/>
        </w:rPr>
        <w:t>L</w:t>
      </w:r>
      <w:r w:rsidR="00CC3532">
        <w:rPr>
          <w:color w:val="000000" w:themeColor="text1"/>
          <w:highlight w:val="yellow"/>
        </w:rPr>
        <w:t xml:space="preserve"> of</w:t>
      </w:r>
      <w:r w:rsidRPr="00BB6DBA">
        <w:rPr>
          <w:color w:val="000000" w:themeColor="text1"/>
          <w:highlight w:val="yellow"/>
        </w:rPr>
        <w:t xml:space="preserve"> Tyrode’s solution to an empty 1.5 mL </w:t>
      </w:r>
      <w:r w:rsidR="00CC3532">
        <w:rPr>
          <w:color w:val="000000" w:themeColor="text1"/>
          <w:highlight w:val="yellow"/>
        </w:rPr>
        <w:t>centrifuge</w:t>
      </w:r>
      <w:r w:rsidRPr="00BB6DBA">
        <w:rPr>
          <w:color w:val="000000" w:themeColor="text1"/>
          <w:highlight w:val="yellow"/>
        </w:rPr>
        <w:t xml:space="preserve"> tube and tare. Place the bladder in the tube and weigh again to determine an accurate bladder weight.</w:t>
      </w:r>
    </w:p>
    <w:p w14:paraId="5D9FCAD1" w14:textId="77777777" w:rsidR="00444BD3" w:rsidRPr="00BB6DBA" w:rsidRDefault="00444BD3" w:rsidP="00BB6DBA">
      <w:pPr>
        <w:widowControl/>
        <w:rPr>
          <w:color w:val="000000" w:themeColor="text1"/>
        </w:rPr>
      </w:pPr>
    </w:p>
    <w:p w14:paraId="52E8552A" w14:textId="6DC5877E" w:rsidR="00231DA4" w:rsidRPr="00BB6DBA" w:rsidRDefault="00231DA4" w:rsidP="00BB6DBA">
      <w:pPr>
        <w:pStyle w:val="ListParagraph"/>
        <w:widowControl/>
        <w:numPr>
          <w:ilvl w:val="2"/>
          <w:numId w:val="52"/>
        </w:numPr>
        <w:rPr>
          <w:color w:val="000000" w:themeColor="text1"/>
        </w:rPr>
      </w:pPr>
      <w:r w:rsidRPr="00BB6DBA">
        <w:rPr>
          <w:color w:val="000000" w:themeColor="text1"/>
          <w:highlight w:val="yellow"/>
        </w:rPr>
        <w:t xml:space="preserve">Place bladder on a 10 cm </w:t>
      </w:r>
      <w:r w:rsidR="00BB5EF3">
        <w:rPr>
          <w:color w:val="000000" w:themeColor="text1"/>
          <w:highlight w:val="yellow"/>
        </w:rPr>
        <w:t>P</w:t>
      </w:r>
      <w:r w:rsidRPr="00BB6DBA">
        <w:rPr>
          <w:color w:val="000000" w:themeColor="text1"/>
          <w:highlight w:val="yellow"/>
        </w:rPr>
        <w:t xml:space="preserve">etri dish on ice and add 100 </w:t>
      </w:r>
      <w:r w:rsidR="00CC3532">
        <w:rPr>
          <w:color w:val="000000" w:themeColor="text1"/>
          <w:highlight w:val="yellow"/>
        </w:rPr>
        <w:t>µ</w:t>
      </w:r>
      <w:r w:rsidRPr="00BB6DBA">
        <w:rPr>
          <w:color w:val="000000" w:themeColor="text1"/>
          <w:highlight w:val="yellow"/>
        </w:rPr>
        <w:t>L</w:t>
      </w:r>
      <w:r w:rsidR="00CC3532">
        <w:rPr>
          <w:color w:val="000000" w:themeColor="text1"/>
          <w:highlight w:val="yellow"/>
        </w:rPr>
        <w:t xml:space="preserve"> of </w:t>
      </w:r>
      <w:r w:rsidRPr="00BB6DBA">
        <w:rPr>
          <w:color w:val="000000" w:themeColor="text1"/>
          <w:highlight w:val="yellow"/>
        </w:rPr>
        <w:t>Tyrode’s solution for mincing</w:t>
      </w:r>
      <w:r w:rsidRPr="00BB6DBA">
        <w:rPr>
          <w:color w:val="000000" w:themeColor="text1"/>
        </w:rPr>
        <w:t>.</w:t>
      </w:r>
    </w:p>
    <w:p w14:paraId="18668BA5" w14:textId="77777777" w:rsidR="00444BD3" w:rsidRPr="00BB6DBA" w:rsidRDefault="00444BD3" w:rsidP="00BB6DBA">
      <w:pPr>
        <w:widowControl/>
        <w:rPr>
          <w:color w:val="000000" w:themeColor="text1"/>
        </w:rPr>
      </w:pPr>
    </w:p>
    <w:p w14:paraId="5C5CC965" w14:textId="182230C3" w:rsidR="00231DA4" w:rsidRPr="00BB6DBA" w:rsidRDefault="00D61DD3" w:rsidP="00BB6DBA">
      <w:pPr>
        <w:pStyle w:val="ListParagraph"/>
        <w:widowControl/>
        <w:numPr>
          <w:ilvl w:val="2"/>
          <w:numId w:val="52"/>
        </w:numPr>
        <w:rPr>
          <w:color w:val="000000" w:themeColor="text1"/>
        </w:rPr>
      </w:pPr>
      <w:r w:rsidRPr="00BB6DBA">
        <w:rPr>
          <w:color w:val="000000" w:themeColor="text1"/>
        </w:rPr>
        <w:t>Using surgical scissors, cut pieces as small as possible while minimizing the mincing time to no more than 2</w:t>
      </w:r>
      <w:r w:rsidR="00CC3532" w:rsidRPr="00CC3532">
        <w:rPr>
          <w:color w:val="000000" w:themeColor="text1"/>
        </w:rPr>
        <w:t>‒</w:t>
      </w:r>
      <w:r w:rsidRPr="00BB6DBA">
        <w:rPr>
          <w:color w:val="000000" w:themeColor="text1"/>
        </w:rPr>
        <w:t xml:space="preserve">3 min per bladder. If pooling bladder tissue from multiple animals, mince the bladders all at once. </w:t>
      </w:r>
    </w:p>
    <w:p w14:paraId="02755B2D" w14:textId="77777777" w:rsidR="00444BD3" w:rsidRPr="00BB6DBA" w:rsidRDefault="00444BD3" w:rsidP="00BB6DBA">
      <w:pPr>
        <w:widowControl/>
        <w:rPr>
          <w:color w:val="000000" w:themeColor="text1"/>
        </w:rPr>
      </w:pPr>
    </w:p>
    <w:p w14:paraId="4EE7B7A7" w14:textId="25030726" w:rsidR="00115BC4" w:rsidRPr="00BB5EF3" w:rsidRDefault="00115BC4" w:rsidP="00BB5EF3">
      <w:pPr>
        <w:pStyle w:val="ListParagraph"/>
        <w:widowControl/>
        <w:numPr>
          <w:ilvl w:val="2"/>
          <w:numId w:val="52"/>
        </w:numPr>
        <w:rPr>
          <w:color w:val="000000" w:themeColor="text1"/>
        </w:rPr>
      </w:pPr>
      <w:r w:rsidRPr="00BB6DBA">
        <w:rPr>
          <w:color w:val="000000" w:themeColor="text1"/>
          <w:highlight w:val="yellow"/>
        </w:rPr>
        <w:t xml:space="preserve">Transfer the minced bladder tissue using a wide-bore pipet tip into 2.5 mL </w:t>
      </w:r>
      <w:r w:rsidR="00CC3532">
        <w:rPr>
          <w:color w:val="000000" w:themeColor="text1"/>
          <w:highlight w:val="yellow"/>
        </w:rPr>
        <w:t xml:space="preserve">of </w:t>
      </w:r>
      <w:r w:rsidRPr="00BB6DBA">
        <w:rPr>
          <w:color w:val="000000" w:themeColor="text1"/>
          <w:highlight w:val="yellow"/>
        </w:rPr>
        <w:t xml:space="preserve">digestion </w:t>
      </w:r>
      <w:r w:rsidRPr="00CC3532">
        <w:rPr>
          <w:color w:val="000000" w:themeColor="text1"/>
          <w:highlight w:val="yellow"/>
        </w:rPr>
        <w:t>buffer for each bladder</w:t>
      </w:r>
      <w:r w:rsidRPr="00BB6DBA">
        <w:rPr>
          <w:color w:val="000000" w:themeColor="text1"/>
        </w:rPr>
        <w:t>. Adjust the volume if multiple bladders are pooled.</w:t>
      </w:r>
      <w:r w:rsidR="00BB5EF3">
        <w:rPr>
          <w:color w:val="000000" w:themeColor="text1"/>
        </w:rPr>
        <w:t xml:space="preserve"> </w:t>
      </w:r>
      <w:r w:rsidRPr="00BB5EF3">
        <w:rPr>
          <w:color w:val="000000" w:themeColor="text1"/>
          <w:highlight w:val="yellow"/>
        </w:rPr>
        <w:t xml:space="preserve">Incubate the tissue in digestion solution at 37 </w:t>
      </w:r>
      <w:r w:rsidR="00CC3532" w:rsidRPr="00BB5EF3">
        <w:rPr>
          <w:color w:val="000000" w:themeColor="text1"/>
          <w:highlight w:val="yellow"/>
        </w:rPr>
        <w:t>°</w:t>
      </w:r>
      <w:r w:rsidRPr="00BB5EF3">
        <w:rPr>
          <w:color w:val="000000" w:themeColor="text1"/>
          <w:highlight w:val="yellow"/>
        </w:rPr>
        <w:t>C in an incubator on a nutator mixer for 40 min.</w:t>
      </w:r>
    </w:p>
    <w:p w14:paraId="238DA158" w14:textId="77777777" w:rsidR="00444BD3" w:rsidRPr="00BB6DBA" w:rsidRDefault="00444BD3" w:rsidP="00BB6DBA">
      <w:pPr>
        <w:widowControl/>
        <w:rPr>
          <w:color w:val="000000" w:themeColor="text1"/>
        </w:rPr>
      </w:pPr>
    </w:p>
    <w:p w14:paraId="7621A24F" w14:textId="751BFA4C"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At the end of the incubation period, remove digestion tube from </w:t>
      </w:r>
      <w:r w:rsidR="00CC3532">
        <w:rPr>
          <w:color w:val="000000" w:themeColor="text1"/>
          <w:highlight w:val="yellow"/>
        </w:rPr>
        <w:t xml:space="preserve">the </w:t>
      </w:r>
      <w:r w:rsidRPr="00BB6DBA">
        <w:rPr>
          <w:color w:val="000000" w:themeColor="text1"/>
          <w:highlight w:val="yellow"/>
        </w:rPr>
        <w:t>incubator.</w:t>
      </w:r>
      <w:r w:rsidR="00CC3532">
        <w:rPr>
          <w:color w:val="000000" w:themeColor="text1"/>
        </w:rPr>
        <w:t xml:space="preserve"> </w:t>
      </w:r>
      <w:r w:rsidRPr="00CC3532">
        <w:rPr>
          <w:color w:val="000000" w:themeColor="text1"/>
          <w:highlight w:val="yellow"/>
        </w:rPr>
        <w:t xml:space="preserve">Triturate (pipet up and down) digestion solution using </w:t>
      </w:r>
      <w:r w:rsidR="00CC3532" w:rsidRPr="00CC3532">
        <w:rPr>
          <w:color w:val="000000" w:themeColor="text1"/>
          <w:highlight w:val="yellow"/>
        </w:rPr>
        <w:t xml:space="preserve">a </w:t>
      </w:r>
      <w:r w:rsidRPr="00CC3532">
        <w:rPr>
          <w:color w:val="000000" w:themeColor="text1"/>
          <w:highlight w:val="yellow"/>
        </w:rPr>
        <w:t>5 mL pipette for 1 min.</w:t>
      </w:r>
    </w:p>
    <w:p w14:paraId="10FE3EC6" w14:textId="77777777" w:rsidR="00444BD3" w:rsidRPr="00BB6DBA" w:rsidRDefault="00444BD3" w:rsidP="00BB6DBA">
      <w:pPr>
        <w:widowControl/>
        <w:rPr>
          <w:color w:val="000000" w:themeColor="text1"/>
        </w:rPr>
      </w:pPr>
    </w:p>
    <w:p w14:paraId="255CE1BB" w14:textId="5A387FC8"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Pr>
          <w:color w:val="000000" w:themeColor="text1"/>
          <w:highlight w:val="yellow"/>
        </w:rPr>
        <w:t>°</w:t>
      </w:r>
      <w:r w:rsidRPr="00BB6DBA">
        <w:rPr>
          <w:color w:val="000000" w:themeColor="text1"/>
          <w:highlight w:val="yellow"/>
        </w:rPr>
        <w:t>C</w:t>
      </w:r>
      <w:r w:rsidR="00CC3532">
        <w:rPr>
          <w:color w:val="000000" w:themeColor="text1"/>
          <w:highlight w:val="yellow"/>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w:t>
      </w:r>
      <w:r w:rsidR="00CC3532" w:rsidRPr="00CC3532">
        <w:rPr>
          <w:color w:val="000000" w:themeColor="text1"/>
          <w:highlight w:val="yellow"/>
        </w:rPr>
        <w:t xml:space="preserve">the </w:t>
      </w:r>
      <w:r w:rsidRPr="00CC3532">
        <w:rPr>
          <w:rFonts w:asciiTheme="minorHAnsi" w:hAnsiTheme="minorHAnsi" w:cstheme="minorHAnsi"/>
          <w:color w:val="000000" w:themeColor="text1"/>
          <w:highlight w:val="yellow"/>
        </w:rPr>
        <w:t xml:space="preserve">pellet in 1 mL </w:t>
      </w:r>
      <w:r w:rsidR="00CC3532" w:rsidRPr="00CC3532">
        <w:rPr>
          <w:rFonts w:asciiTheme="minorHAnsi" w:hAnsiTheme="minorHAnsi" w:cstheme="minorHAnsi"/>
          <w:color w:val="auto"/>
          <w:highlight w:val="yellow"/>
        </w:rPr>
        <w:t xml:space="preserve">of </w:t>
      </w:r>
      <w:r w:rsidR="00CC3532" w:rsidRPr="00CC3532">
        <w:rPr>
          <w:rFonts w:asciiTheme="minorHAnsi" w:hAnsiTheme="minorHAnsi" w:cstheme="minorHAnsi"/>
          <w:color w:val="auto"/>
          <w:highlight w:val="yellow"/>
          <w:shd w:val="clear" w:color="auto" w:fill="FFFFFF"/>
        </w:rPr>
        <w:t>cell detachment solution</w:t>
      </w:r>
      <w:r w:rsidRPr="00CC3532">
        <w:rPr>
          <w:rFonts w:asciiTheme="minorHAnsi" w:hAnsiTheme="minorHAnsi" w:cstheme="minorHAnsi"/>
          <w:color w:val="auto"/>
          <w:highlight w:val="yellow"/>
        </w:rPr>
        <w:t>.</w:t>
      </w:r>
      <w:r w:rsidR="00CC3532" w:rsidRPr="00CC3532">
        <w:rPr>
          <w:color w:val="auto"/>
        </w:rPr>
        <w:t xml:space="preserve"> </w:t>
      </w:r>
      <w:r w:rsidRPr="00CC3532">
        <w:rPr>
          <w:color w:val="auto"/>
          <w:highlight w:val="yellow"/>
        </w:rPr>
        <w:t xml:space="preserve">Place in </w:t>
      </w:r>
      <w:r w:rsidR="00CC3532" w:rsidRPr="00CC3532">
        <w:rPr>
          <w:color w:val="auto"/>
          <w:highlight w:val="yellow"/>
        </w:rPr>
        <w:t xml:space="preserve">a </w:t>
      </w:r>
      <w:r w:rsidRPr="00CC3532">
        <w:rPr>
          <w:color w:val="auto"/>
          <w:highlight w:val="yellow"/>
        </w:rPr>
        <w:t xml:space="preserve">37 </w:t>
      </w:r>
      <w:r w:rsidR="00CC3532" w:rsidRPr="00CC3532">
        <w:rPr>
          <w:color w:val="auto"/>
          <w:highlight w:val="yellow"/>
        </w:rPr>
        <w:t>°</w:t>
      </w:r>
      <w:r w:rsidRPr="00CC3532">
        <w:rPr>
          <w:color w:val="auto"/>
          <w:highlight w:val="yellow"/>
        </w:rPr>
        <w:t>C incubator on nutator mixer for 10 min.</w:t>
      </w:r>
    </w:p>
    <w:p w14:paraId="5EA68F34" w14:textId="77777777" w:rsidR="00444BD3" w:rsidRPr="00BB6DBA" w:rsidRDefault="00444BD3" w:rsidP="00BB6DBA">
      <w:pPr>
        <w:widowControl/>
        <w:rPr>
          <w:color w:val="000000" w:themeColor="text1"/>
        </w:rPr>
      </w:pPr>
    </w:p>
    <w:p w14:paraId="3A4562D7" w14:textId="5C2A1F67"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Pr>
          <w:color w:val="000000" w:themeColor="text1"/>
          <w:highlight w:val="yellow"/>
        </w:rPr>
        <w:t>°</w:t>
      </w:r>
      <w:r w:rsidRPr="00BB6DBA">
        <w:rPr>
          <w:color w:val="000000" w:themeColor="text1"/>
          <w:highlight w:val="yellow"/>
        </w:rPr>
        <w:t>C.</w:t>
      </w:r>
      <w:r w:rsidR="00CC3532">
        <w:rPr>
          <w:color w:val="000000" w:themeColor="text1"/>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the pellet in 1 mL </w:t>
      </w:r>
      <w:r w:rsidR="00CC3532" w:rsidRPr="00CC3532">
        <w:rPr>
          <w:color w:val="000000" w:themeColor="text1"/>
          <w:highlight w:val="yellow"/>
        </w:rPr>
        <w:t xml:space="preserve">of </w:t>
      </w:r>
      <w:r w:rsidRPr="00CC3532">
        <w:rPr>
          <w:color w:val="000000" w:themeColor="text1"/>
          <w:highlight w:val="yellow"/>
        </w:rPr>
        <w:t xml:space="preserve">RBC </w:t>
      </w:r>
      <w:r w:rsidR="00CC3532" w:rsidRPr="00CC3532">
        <w:rPr>
          <w:color w:val="000000" w:themeColor="text1"/>
          <w:highlight w:val="yellow"/>
        </w:rPr>
        <w:t>lysis b</w:t>
      </w:r>
      <w:r w:rsidRPr="00CC3532">
        <w:rPr>
          <w:color w:val="000000" w:themeColor="text1"/>
          <w:highlight w:val="yellow"/>
        </w:rPr>
        <w:t>uffer (1x).</w:t>
      </w:r>
      <w:r w:rsidR="00CC3532">
        <w:rPr>
          <w:color w:val="000000" w:themeColor="text1"/>
        </w:rPr>
        <w:t xml:space="preserve"> </w:t>
      </w:r>
      <w:r w:rsidRPr="00CC3532">
        <w:rPr>
          <w:color w:val="000000" w:themeColor="text1"/>
          <w:highlight w:val="yellow"/>
        </w:rPr>
        <w:t>Incubate for 1 min.</w:t>
      </w:r>
    </w:p>
    <w:p w14:paraId="340F9793" w14:textId="77777777" w:rsidR="00444BD3" w:rsidRPr="00BB6DBA" w:rsidRDefault="00444BD3" w:rsidP="00BB6DBA">
      <w:pPr>
        <w:widowControl/>
        <w:rPr>
          <w:color w:val="000000" w:themeColor="text1"/>
        </w:rPr>
      </w:pPr>
    </w:p>
    <w:p w14:paraId="0056D4EC" w14:textId="77777777" w:rsidR="00115BC4" w:rsidRPr="00BB6DBA" w:rsidRDefault="00115BC4" w:rsidP="00BB6DBA">
      <w:pPr>
        <w:pStyle w:val="ListParagraph"/>
        <w:widowControl/>
        <w:numPr>
          <w:ilvl w:val="2"/>
          <w:numId w:val="52"/>
        </w:numPr>
        <w:rPr>
          <w:color w:val="000000" w:themeColor="text1"/>
        </w:rPr>
      </w:pPr>
      <w:r w:rsidRPr="00BB6DBA">
        <w:rPr>
          <w:color w:val="000000" w:themeColor="text1"/>
          <w:highlight w:val="yellow"/>
        </w:rPr>
        <w:t>Add 9 mL PBS to dilute the RBC buffer and stop the RBC lysis.</w:t>
      </w:r>
    </w:p>
    <w:p w14:paraId="30042F6F" w14:textId="77777777" w:rsidR="00444BD3" w:rsidRPr="00BB6DBA" w:rsidRDefault="00444BD3" w:rsidP="00BB6DBA">
      <w:pPr>
        <w:widowControl/>
        <w:rPr>
          <w:color w:val="000000" w:themeColor="text1"/>
        </w:rPr>
      </w:pPr>
    </w:p>
    <w:p w14:paraId="53DD141C" w14:textId="6208F57D" w:rsidR="00115BC4" w:rsidRPr="00BB6DBA" w:rsidRDefault="00115BC4" w:rsidP="00BB6DBA">
      <w:pPr>
        <w:pStyle w:val="ListParagraph"/>
        <w:widowControl/>
        <w:numPr>
          <w:ilvl w:val="2"/>
          <w:numId w:val="52"/>
        </w:numPr>
        <w:rPr>
          <w:color w:val="000000" w:themeColor="text1"/>
        </w:rPr>
      </w:pPr>
      <w:r w:rsidRPr="00BB6DBA">
        <w:rPr>
          <w:color w:val="000000" w:themeColor="text1"/>
          <w:highlight w:val="yellow"/>
        </w:rPr>
        <w:lastRenderedPageBreak/>
        <w:t xml:space="preserve">Pass cells through 70 </w:t>
      </w:r>
      <w:r w:rsidR="00CC3532">
        <w:rPr>
          <w:color w:val="000000" w:themeColor="text1"/>
          <w:highlight w:val="yellow"/>
        </w:rPr>
        <w:t>µ</w:t>
      </w:r>
      <w:r w:rsidRPr="00BB6DBA">
        <w:rPr>
          <w:color w:val="000000" w:themeColor="text1"/>
          <w:highlight w:val="yellow"/>
        </w:rPr>
        <w:t xml:space="preserve">m cell strainer into 50 mL conical tube, using </w:t>
      </w:r>
      <w:r w:rsidR="00CC3532">
        <w:rPr>
          <w:color w:val="000000" w:themeColor="text1"/>
          <w:highlight w:val="yellow"/>
        </w:rPr>
        <w:t xml:space="preserve">the </w:t>
      </w:r>
      <w:r w:rsidRPr="00BB6DBA">
        <w:rPr>
          <w:color w:val="000000" w:themeColor="text1"/>
          <w:highlight w:val="yellow"/>
        </w:rPr>
        <w:t>plunger</w:t>
      </w:r>
      <w:r w:rsidRPr="00BB6DBA">
        <w:rPr>
          <w:color w:val="000000" w:themeColor="text1"/>
        </w:rPr>
        <w:t xml:space="preserve"> from </w:t>
      </w:r>
      <w:r w:rsidR="00CC3532">
        <w:rPr>
          <w:color w:val="000000" w:themeColor="text1"/>
        </w:rPr>
        <w:t xml:space="preserve">a </w:t>
      </w:r>
      <w:r w:rsidRPr="00BB6DBA">
        <w:rPr>
          <w:color w:val="000000" w:themeColor="text1"/>
        </w:rPr>
        <w:t xml:space="preserve">syringe to lightly scrape </w:t>
      </w:r>
      <w:r w:rsidR="00CC3532">
        <w:rPr>
          <w:color w:val="000000" w:themeColor="text1"/>
        </w:rPr>
        <w:t xml:space="preserve">the </w:t>
      </w:r>
      <w:r w:rsidRPr="00BB6DBA">
        <w:rPr>
          <w:color w:val="000000" w:themeColor="text1"/>
        </w:rPr>
        <w:t>cell strainer to ensure full cell passage</w:t>
      </w:r>
      <w:r w:rsidR="00CC3532">
        <w:rPr>
          <w:color w:val="000000" w:themeColor="text1"/>
        </w:rPr>
        <w:t>. Make</w:t>
      </w:r>
      <w:r w:rsidRPr="00BB6DBA">
        <w:rPr>
          <w:color w:val="000000" w:themeColor="text1"/>
        </w:rPr>
        <w:t xml:space="preserve"> sure to collect</w:t>
      </w:r>
      <w:r w:rsidR="00CC3532">
        <w:rPr>
          <w:color w:val="000000" w:themeColor="text1"/>
        </w:rPr>
        <w:t xml:space="preserve"> the</w:t>
      </w:r>
      <w:r w:rsidRPr="00BB6DBA">
        <w:rPr>
          <w:color w:val="000000" w:themeColor="text1"/>
        </w:rPr>
        <w:t xml:space="preserve"> liquid that passes through strainer but might be caught on underside of strainer. </w:t>
      </w:r>
    </w:p>
    <w:p w14:paraId="50138962" w14:textId="77777777" w:rsidR="00444BD3" w:rsidRPr="00BB6DBA" w:rsidRDefault="00444BD3" w:rsidP="00BB6DBA">
      <w:pPr>
        <w:widowControl/>
        <w:rPr>
          <w:color w:val="000000" w:themeColor="text1"/>
        </w:rPr>
      </w:pPr>
    </w:p>
    <w:p w14:paraId="4498B792" w14:textId="6F062840" w:rsidR="00115BC4" w:rsidRPr="00CC3532" w:rsidRDefault="00115BC4" w:rsidP="00CC3532">
      <w:pPr>
        <w:pStyle w:val="ListParagraph"/>
        <w:widowControl/>
        <w:numPr>
          <w:ilvl w:val="2"/>
          <w:numId w:val="52"/>
        </w:numPr>
        <w:rPr>
          <w:color w:val="000000" w:themeColor="text1"/>
        </w:rPr>
      </w:pPr>
      <w:r w:rsidRPr="00BB6DBA">
        <w:rPr>
          <w:color w:val="000000" w:themeColor="text1"/>
          <w:highlight w:val="yellow"/>
        </w:rPr>
        <w:t xml:space="preserve">Centrifuge for 10 min at 350 x </w:t>
      </w:r>
      <w:r w:rsidRPr="00CC3532">
        <w:rPr>
          <w:i/>
          <w:iCs/>
          <w:color w:val="000000" w:themeColor="text1"/>
          <w:highlight w:val="yellow"/>
        </w:rPr>
        <w:t>g</w:t>
      </w:r>
      <w:r w:rsidRPr="00BB6DBA">
        <w:rPr>
          <w:color w:val="000000" w:themeColor="text1"/>
          <w:highlight w:val="yellow"/>
        </w:rPr>
        <w:t xml:space="preserve"> at 4 </w:t>
      </w:r>
      <w:r w:rsidR="00CC3532" w:rsidRPr="00CC3532">
        <w:rPr>
          <w:color w:val="000000" w:themeColor="text1"/>
          <w:highlight w:val="yellow"/>
        </w:rPr>
        <w:t>°</w:t>
      </w:r>
      <w:r w:rsidRPr="00CC3532">
        <w:rPr>
          <w:color w:val="000000" w:themeColor="text1"/>
          <w:highlight w:val="yellow"/>
        </w:rPr>
        <w:t>C.</w:t>
      </w:r>
      <w:r w:rsidR="00CC3532" w:rsidRPr="00CC3532">
        <w:rPr>
          <w:color w:val="000000" w:themeColor="text1"/>
          <w:highlight w:val="yellow"/>
        </w:rPr>
        <w:t xml:space="preserve"> </w:t>
      </w:r>
      <w:r w:rsidRPr="00CC3532">
        <w:rPr>
          <w:color w:val="000000" w:themeColor="text1"/>
          <w:highlight w:val="yellow"/>
        </w:rPr>
        <w:t xml:space="preserve">Remove </w:t>
      </w:r>
      <w:r w:rsidR="00CC3532" w:rsidRPr="00CC3532">
        <w:rPr>
          <w:color w:val="000000" w:themeColor="text1"/>
          <w:highlight w:val="yellow"/>
        </w:rPr>
        <w:t xml:space="preserve">the </w:t>
      </w:r>
      <w:r w:rsidRPr="00CC3532">
        <w:rPr>
          <w:color w:val="000000" w:themeColor="text1"/>
          <w:highlight w:val="yellow"/>
        </w:rPr>
        <w:t xml:space="preserve">supernatant and resuspend the pellet in 200 </w:t>
      </w:r>
      <w:r w:rsidR="00CC3532" w:rsidRPr="00CC3532">
        <w:rPr>
          <w:color w:val="000000" w:themeColor="text1"/>
          <w:highlight w:val="yellow"/>
        </w:rPr>
        <w:t>µ</w:t>
      </w:r>
      <w:r w:rsidRPr="00CC3532">
        <w:rPr>
          <w:color w:val="000000" w:themeColor="text1"/>
          <w:highlight w:val="yellow"/>
        </w:rPr>
        <w:t xml:space="preserve">L </w:t>
      </w:r>
      <w:r w:rsidR="00CC3532" w:rsidRPr="00CC3532">
        <w:rPr>
          <w:color w:val="000000" w:themeColor="text1"/>
          <w:highlight w:val="yellow"/>
        </w:rPr>
        <w:t>of c</w:t>
      </w:r>
      <w:r w:rsidRPr="00CC3532">
        <w:rPr>
          <w:color w:val="000000" w:themeColor="text1"/>
          <w:highlight w:val="yellow"/>
        </w:rPr>
        <w:t xml:space="preserve">ell </w:t>
      </w:r>
      <w:r w:rsidR="00CC3532" w:rsidRPr="00CC3532">
        <w:rPr>
          <w:color w:val="000000" w:themeColor="text1"/>
          <w:highlight w:val="yellow"/>
        </w:rPr>
        <w:t>s</w:t>
      </w:r>
      <w:r w:rsidRPr="00CC3532">
        <w:rPr>
          <w:color w:val="000000" w:themeColor="text1"/>
          <w:highlight w:val="yellow"/>
        </w:rPr>
        <w:t xml:space="preserve">taining </w:t>
      </w:r>
      <w:r w:rsidR="00CC3532" w:rsidRPr="00CC3532">
        <w:rPr>
          <w:color w:val="000000" w:themeColor="text1"/>
          <w:highlight w:val="yellow"/>
        </w:rPr>
        <w:t>b</w:t>
      </w:r>
      <w:r w:rsidRPr="00CC3532">
        <w:rPr>
          <w:color w:val="000000" w:themeColor="text1"/>
          <w:highlight w:val="yellow"/>
        </w:rPr>
        <w:t>uffer (PBS with 2% FBS).</w:t>
      </w:r>
      <w:r w:rsidRPr="00CC3532">
        <w:rPr>
          <w:color w:val="000000" w:themeColor="text1"/>
        </w:rPr>
        <w:t xml:space="preserve"> </w:t>
      </w:r>
    </w:p>
    <w:p w14:paraId="5C65A2FF" w14:textId="77777777" w:rsidR="00444BD3" w:rsidRPr="00BB6DBA" w:rsidRDefault="00444BD3" w:rsidP="00BB6DBA">
      <w:pPr>
        <w:widowControl/>
        <w:rPr>
          <w:color w:val="000000" w:themeColor="text1"/>
        </w:rPr>
      </w:pPr>
    </w:p>
    <w:p w14:paraId="5AA7A729" w14:textId="5A4998B2" w:rsidR="00115BC4" w:rsidRPr="00BB6DBA" w:rsidRDefault="00115BC4" w:rsidP="00BB6DBA">
      <w:pPr>
        <w:pStyle w:val="ListParagraph"/>
        <w:widowControl/>
        <w:numPr>
          <w:ilvl w:val="2"/>
          <w:numId w:val="52"/>
        </w:numPr>
        <w:rPr>
          <w:color w:val="000000" w:themeColor="text1"/>
        </w:rPr>
      </w:pPr>
      <w:r w:rsidRPr="00CC3532">
        <w:rPr>
          <w:color w:val="000000" w:themeColor="text1"/>
        </w:rPr>
        <w:t>Count the cells.</w:t>
      </w:r>
    </w:p>
    <w:p w14:paraId="6C38BA65" w14:textId="77777777" w:rsidR="00D07BE2" w:rsidRPr="00BB6DBA" w:rsidRDefault="00D07BE2" w:rsidP="00BB6DBA">
      <w:pPr>
        <w:widowControl/>
        <w:rPr>
          <w:color w:val="000000" w:themeColor="text1"/>
        </w:rPr>
      </w:pPr>
    </w:p>
    <w:p w14:paraId="74AA0FB8" w14:textId="1F2B09F5" w:rsidR="00A8421E" w:rsidRPr="00BB6DBA" w:rsidRDefault="00231DA4" w:rsidP="00BB6DBA">
      <w:pPr>
        <w:pStyle w:val="ListParagraph"/>
        <w:widowControl/>
        <w:numPr>
          <w:ilvl w:val="1"/>
          <w:numId w:val="52"/>
        </w:numPr>
        <w:rPr>
          <w:color w:val="000000" w:themeColor="text1"/>
        </w:rPr>
      </w:pPr>
      <w:r w:rsidRPr="00BB6DBA">
        <w:rPr>
          <w:b/>
          <w:color w:val="000000" w:themeColor="text1"/>
        </w:rPr>
        <w:t>Immunolabeling of specific cells for flow cytometry</w:t>
      </w:r>
    </w:p>
    <w:p w14:paraId="73B41E96" w14:textId="77777777" w:rsidR="00CC3532" w:rsidRDefault="00CC3532" w:rsidP="00BB6DBA">
      <w:pPr>
        <w:widowControl/>
        <w:rPr>
          <w:bCs/>
          <w:color w:val="000000" w:themeColor="text1"/>
          <w:highlight w:val="yellow"/>
        </w:rPr>
      </w:pPr>
    </w:p>
    <w:p w14:paraId="2DA156BC" w14:textId="63DDA30C" w:rsidR="003B1234" w:rsidRDefault="00CC3532" w:rsidP="00BB6DBA">
      <w:pPr>
        <w:widowControl/>
        <w:rPr>
          <w:bCs/>
          <w:color w:val="000000" w:themeColor="text1"/>
        </w:rPr>
      </w:pPr>
      <w:r w:rsidRPr="00CC3532">
        <w:rPr>
          <w:bCs/>
          <w:color w:val="000000" w:themeColor="text1"/>
        </w:rPr>
        <w:t xml:space="preserve">NOTE: </w:t>
      </w:r>
      <w:r w:rsidR="003B1234" w:rsidRPr="00CC3532">
        <w:rPr>
          <w:bCs/>
          <w:color w:val="000000" w:themeColor="text1"/>
        </w:rPr>
        <w:t xml:space="preserve">To detect different </w:t>
      </w:r>
      <w:r w:rsidR="00E44B8A" w:rsidRPr="00CC3532">
        <w:rPr>
          <w:bCs/>
          <w:color w:val="000000" w:themeColor="text1"/>
        </w:rPr>
        <w:t xml:space="preserve">types of </w:t>
      </w:r>
      <w:r w:rsidR="003B1234" w:rsidRPr="00CC3532">
        <w:rPr>
          <w:bCs/>
          <w:color w:val="000000" w:themeColor="text1"/>
        </w:rPr>
        <w:t>cells in the bladder, we designed a multi-color flow cytometry panel. To perform compensation and devise an appropriate gating strategy, we include unstained and fluorescence minus one (FMO) controls. FMO controls are important to gate positive population, particularly when the positive fraction is dim. The staining procedure is as follows</w:t>
      </w:r>
      <w:r>
        <w:rPr>
          <w:bCs/>
          <w:color w:val="000000" w:themeColor="text1"/>
        </w:rPr>
        <w:t>.</w:t>
      </w:r>
    </w:p>
    <w:p w14:paraId="48C4E644" w14:textId="77777777" w:rsidR="00CC3532" w:rsidRPr="00BB6DBA" w:rsidRDefault="00CC3532" w:rsidP="00BB6DBA">
      <w:pPr>
        <w:widowControl/>
        <w:rPr>
          <w:color w:val="000000" w:themeColor="text1"/>
        </w:rPr>
      </w:pPr>
    </w:p>
    <w:p w14:paraId="70FF40AF" w14:textId="7BABB5C5" w:rsidR="003B1234" w:rsidRPr="00CC3532" w:rsidRDefault="003B1234" w:rsidP="00BB6DBA">
      <w:pPr>
        <w:pStyle w:val="ListParagraph"/>
        <w:widowControl/>
        <w:numPr>
          <w:ilvl w:val="2"/>
          <w:numId w:val="52"/>
        </w:numPr>
        <w:rPr>
          <w:color w:val="000000" w:themeColor="text1"/>
        </w:rPr>
      </w:pPr>
      <w:r w:rsidRPr="00BB5EF3">
        <w:rPr>
          <w:b/>
          <w:color w:val="000000" w:themeColor="text1"/>
        </w:rPr>
        <w:t xml:space="preserve">Blocking </w:t>
      </w:r>
      <w:proofErr w:type="spellStart"/>
      <w:r w:rsidRPr="00BB5EF3">
        <w:rPr>
          <w:b/>
          <w:color w:val="000000" w:themeColor="text1"/>
        </w:rPr>
        <w:t>FcγRII</w:t>
      </w:r>
      <w:proofErr w:type="spellEnd"/>
      <w:r w:rsidRPr="00BB5EF3">
        <w:rPr>
          <w:b/>
          <w:color w:val="000000" w:themeColor="text1"/>
        </w:rPr>
        <w:t>/III receptors on cells</w:t>
      </w:r>
    </w:p>
    <w:p w14:paraId="056937A3" w14:textId="77777777" w:rsidR="00CC3532" w:rsidRPr="00BB6DBA" w:rsidRDefault="00CC3532" w:rsidP="00CC3532">
      <w:pPr>
        <w:pStyle w:val="ListParagraph"/>
        <w:widowControl/>
        <w:ind w:left="0"/>
        <w:rPr>
          <w:color w:val="000000" w:themeColor="text1"/>
        </w:rPr>
      </w:pPr>
    </w:p>
    <w:p w14:paraId="2F47308C" w14:textId="2AE30AE0" w:rsidR="003B1234" w:rsidRDefault="00CC3532" w:rsidP="00BB6DBA">
      <w:pPr>
        <w:widowControl/>
        <w:rPr>
          <w:bCs/>
          <w:color w:val="000000" w:themeColor="text1"/>
        </w:rPr>
      </w:pPr>
      <w:r w:rsidRPr="00CC3532">
        <w:rPr>
          <w:bCs/>
          <w:color w:val="000000" w:themeColor="text1"/>
        </w:rPr>
        <w:t xml:space="preserve">NOTE: </w:t>
      </w:r>
      <w:r>
        <w:rPr>
          <w:bCs/>
          <w:color w:val="000000" w:themeColor="text1"/>
        </w:rPr>
        <w:t>We recommend</w:t>
      </w:r>
      <w:r w:rsidR="003B1234" w:rsidRPr="00CC3532">
        <w:rPr>
          <w:bCs/>
          <w:color w:val="000000" w:themeColor="text1"/>
        </w:rPr>
        <w:t xml:space="preserve"> to block</w:t>
      </w:r>
      <w:r>
        <w:rPr>
          <w:bCs/>
          <w:color w:val="000000" w:themeColor="text1"/>
        </w:rPr>
        <w:t>ing</w:t>
      </w:r>
      <w:r w:rsidR="003B1234" w:rsidRPr="00CC3532">
        <w:rPr>
          <w:bCs/>
          <w:color w:val="000000" w:themeColor="text1"/>
        </w:rPr>
        <w:t xml:space="preserve"> nonspecific binding of monoclonal antibodies by pre-incubation of cells with monoclonal anti-Fc receptor antibodies, or recombinant Fc protein.</w:t>
      </w:r>
    </w:p>
    <w:p w14:paraId="632501C0" w14:textId="77777777" w:rsidR="00CC3532" w:rsidRPr="00BB6DBA" w:rsidRDefault="00CC3532" w:rsidP="00BB6DBA">
      <w:pPr>
        <w:widowControl/>
        <w:rPr>
          <w:color w:val="000000" w:themeColor="text1"/>
        </w:rPr>
      </w:pPr>
    </w:p>
    <w:p w14:paraId="429EFD3B" w14:textId="05EB8420" w:rsidR="003B1234" w:rsidRPr="00BB5EF3" w:rsidRDefault="003B1234" w:rsidP="00BB6DBA">
      <w:pPr>
        <w:pStyle w:val="ListParagraph"/>
        <w:widowControl/>
        <w:numPr>
          <w:ilvl w:val="3"/>
          <w:numId w:val="52"/>
        </w:numPr>
        <w:rPr>
          <w:color w:val="000000" w:themeColor="text1"/>
          <w:highlight w:val="yellow"/>
        </w:rPr>
      </w:pPr>
      <w:r w:rsidRPr="00BB5EF3">
        <w:rPr>
          <w:color w:val="000000" w:themeColor="text1"/>
          <w:highlight w:val="yellow"/>
        </w:rPr>
        <w:t xml:space="preserve">Wash the cells by centrifugation at 350 x </w:t>
      </w:r>
      <w:r w:rsidRPr="00BB5EF3">
        <w:rPr>
          <w:i/>
          <w:iCs/>
          <w:color w:val="000000" w:themeColor="text1"/>
          <w:highlight w:val="yellow"/>
        </w:rPr>
        <w:t>g</w:t>
      </w:r>
      <w:r w:rsidRPr="00BB5EF3">
        <w:rPr>
          <w:color w:val="000000" w:themeColor="text1"/>
          <w:highlight w:val="yellow"/>
        </w:rPr>
        <w:t xml:space="preserve"> for 5 min at 4 °C and add</w:t>
      </w:r>
      <w:r w:rsidR="00CC3532" w:rsidRPr="00BB5EF3">
        <w:rPr>
          <w:color w:val="000000" w:themeColor="text1"/>
          <w:highlight w:val="yellow"/>
        </w:rPr>
        <w:t xml:space="preserve"> cell staining buffer.</w:t>
      </w:r>
    </w:p>
    <w:p w14:paraId="4A1266F8" w14:textId="77777777" w:rsidR="00D07BE2" w:rsidRPr="00BB5EF3" w:rsidRDefault="00D07BE2" w:rsidP="00BB6DBA">
      <w:pPr>
        <w:widowControl/>
        <w:rPr>
          <w:color w:val="000000" w:themeColor="text1"/>
          <w:highlight w:val="yellow"/>
        </w:rPr>
      </w:pPr>
    </w:p>
    <w:p w14:paraId="29DA101B" w14:textId="67ABE89F" w:rsidR="003B1234" w:rsidRPr="00BB6DBA" w:rsidRDefault="003B1234" w:rsidP="00BB6DBA">
      <w:pPr>
        <w:pStyle w:val="ListParagraph"/>
        <w:widowControl/>
        <w:numPr>
          <w:ilvl w:val="3"/>
          <w:numId w:val="52"/>
        </w:numPr>
        <w:rPr>
          <w:color w:val="000000" w:themeColor="text1"/>
        </w:rPr>
      </w:pPr>
      <w:r w:rsidRPr="00BB5EF3">
        <w:rPr>
          <w:color w:val="000000" w:themeColor="text1"/>
          <w:highlight w:val="yellow"/>
        </w:rPr>
        <w:t xml:space="preserve">Discard supernatant and </w:t>
      </w:r>
      <w:r w:rsidR="00BB5EF3">
        <w:rPr>
          <w:color w:val="000000" w:themeColor="text1"/>
          <w:highlight w:val="yellow"/>
        </w:rPr>
        <w:t>b</w:t>
      </w:r>
      <w:r w:rsidRPr="00BB5EF3">
        <w:rPr>
          <w:color w:val="000000" w:themeColor="text1"/>
          <w:highlight w:val="yellow"/>
        </w:rPr>
        <w:t xml:space="preserve">lock </w:t>
      </w:r>
      <w:proofErr w:type="spellStart"/>
      <w:r w:rsidRPr="00BB5EF3">
        <w:rPr>
          <w:color w:val="000000" w:themeColor="text1"/>
          <w:highlight w:val="yellow"/>
        </w:rPr>
        <w:t>FcγRII</w:t>
      </w:r>
      <w:proofErr w:type="spellEnd"/>
      <w:r w:rsidRPr="00BB5EF3">
        <w:rPr>
          <w:color w:val="000000" w:themeColor="text1"/>
          <w:highlight w:val="yellow"/>
        </w:rPr>
        <w:t xml:space="preserve">/III receptors on cells to prevent non-specific antibody staining by adding CD16 </w:t>
      </w:r>
      <w:r w:rsidR="00B04755" w:rsidRPr="00BB5EF3">
        <w:rPr>
          <w:color w:val="000000" w:themeColor="text1"/>
          <w:highlight w:val="yellow"/>
        </w:rPr>
        <w:t>and</w:t>
      </w:r>
      <w:r w:rsidRPr="00BB5EF3">
        <w:rPr>
          <w:color w:val="000000" w:themeColor="text1"/>
          <w:highlight w:val="yellow"/>
        </w:rPr>
        <w:t xml:space="preserve"> CD32 antibodies in </w:t>
      </w:r>
      <w:r w:rsidR="00B04755" w:rsidRPr="00BB5EF3">
        <w:rPr>
          <w:color w:val="000000" w:themeColor="text1"/>
          <w:highlight w:val="yellow"/>
        </w:rPr>
        <w:t>cell staining buffer at dilution of 1:100.</w:t>
      </w:r>
    </w:p>
    <w:p w14:paraId="7ED71630" w14:textId="77777777" w:rsidR="00D07BE2" w:rsidRPr="00BB6DBA" w:rsidRDefault="00D07BE2" w:rsidP="00BB6DBA">
      <w:pPr>
        <w:widowControl/>
        <w:rPr>
          <w:color w:val="000000" w:themeColor="text1"/>
        </w:rPr>
      </w:pPr>
    </w:p>
    <w:p w14:paraId="47113017" w14:textId="45B718A5" w:rsidR="003B1234" w:rsidRDefault="003B1234" w:rsidP="00BB6DBA">
      <w:pPr>
        <w:pStyle w:val="ListParagraph"/>
        <w:widowControl/>
        <w:numPr>
          <w:ilvl w:val="3"/>
          <w:numId w:val="52"/>
        </w:numPr>
        <w:rPr>
          <w:color w:val="000000" w:themeColor="text1"/>
        </w:rPr>
      </w:pPr>
      <w:r w:rsidRPr="00BB6DBA">
        <w:rPr>
          <w:color w:val="000000" w:themeColor="text1"/>
        </w:rPr>
        <w:t>Incubate on ice for 10 min.</w:t>
      </w:r>
    </w:p>
    <w:p w14:paraId="1C393BE6" w14:textId="77777777" w:rsidR="00B04755" w:rsidRPr="00BB6DBA" w:rsidRDefault="00B04755" w:rsidP="00B04755">
      <w:pPr>
        <w:pStyle w:val="ListParagraph"/>
        <w:widowControl/>
        <w:ind w:left="0"/>
        <w:rPr>
          <w:color w:val="000000" w:themeColor="text1"/>
        </w:rPr>
      </w:pPr>
    </w:p>
    <w:p w14:paraId="66ED18EB" w14:textId="6BD96C5A" w:rsidR="003B1234" w:rsidRDefault="00B04755" w:rsidP="00BB6DBA">
      <w:pPr>
        <w:widowControl/>
        <w:rPr>
          <w:color w:val="000000" w:themeColor="text1"/>
        </w:rPr>
      </w:pPr>
      <w:r>
        <w:rPr>
          <w:color w:val="000000" w:themeColor="text1"/>
        </w:rPr>
        <w:t>NOTE:</w:t>
      </w:r>
      <w:r w:rsidR="003B1234" w:rsidRPr="00BB6DBA">
        <w:rPr>
          <w:color w:val="000000" w:themeColor="text1"/>
        </w:rPr>
        <w:t xml:space="preserve"> There is no need to wash the cells; cells can be stained directly after this stage.</w:t>
      </w:r>
    </w:p>
    <w:p w14:paraId="0F1EAF29" w14:textId="77777777" w:rsidR="00B04755" w:rsidRPr="00BB6DBA" w:rsidRDefault="00B04755" w:rsidP="00BB6DBA">
      <w:pPr>
        <w:widowControl/>
        <w:rPr>
          <w:color w:val="000000" w:themeColor="text1"/>
        </w:rPr>
      </w:pPr>
    </w:p>
    <w:p w14:paraId="726A574B" w14:textId="5C0BABC4" w:rsidR="003B1234" w:rsidRPr="00BB5EF3" w:rsidRDefault="003B1234" w:rsidP="00BB6DBA">
      <w:pPr>
        <w:pStyle w:val="ListParagraph"/>
        <w:widowControl/>
        <w:numPr>
          <w:ilvl w:val="2"/>
          <w:numId w:val="52"/>
        </w:numPr>
        <w:rPr>
          <w:color w:val="000000" w:themeColor="text1"/>
        </w:rPr>
      </w:pPr>
      <w:r w:rsidRPr="00BB5EF3">
        <w:rPr>
          <w:b/>
          <w:color w:val="000000" w:themeColor="text1"/>
        </w:rPr>
        <w:t>Staining for FMOs</w:t>
      </w:r>
    </w:p>
    <w:p w14:paraId="46C9774A" w14:textId="77777777" w:rsidR="00B04755" w:rsidRPr="00BB5EF3" w:rsidRDefault="00B04755" w:rsidP="00B04755">
      <w:pPr>
        <w:pStyle w:val="ListParagraph"/>
        <w:widowControl/>
        <w:ind w:left="0"/>
        <w:rPr>
          <w:color w:val="000000" w:themeColor="text1"/>
        </w:rPr>
      </w:pPr>
    </w:p>
    <w:p w14:paraId="1E4DE791" w14:textId="77777777" w:rsidR="00B04755" w:rsidRPr="00BB5EF3" w:rsidRDefault="00B04755" w:rsidP="00BB6DBA">
      <w:pPr>
        <w:pStyle w:val="NormalWeb"/>
        <w:widowControl/>
        <w:spacing w:before="0" w:beforeAutospacing="0" w:after="0" w:afterAutospacing="0"/>
        <w:rPr>
          <w:bCs/>
          <w:color w:val="000000" w:themeColor="text1"/>
        </w:rPr>
      </w:pPr>
      <w:r w:rsidRPr="00BB5EF3">
        <w:rPr>
          <w:bCs/>
          <w:color w:val="000000" w:themeColor="text1"/>
        </w:rPr>
        <w:t xml:space="preserve">NOTE: </w:t>
      </w:r>
      <w:r w:rsidR="009B501D" w:rsidRPr="00BB5EF3">
        <w:rPr>
          <w:bCs/>
          <w:color w:val="000000" w:themeColor="text1"/>
        </w:rPr>
        <w:t xml:space="preserve">A Fluorescence Minus One (FMO) control is a tube of all fluorochromes used in the experiment that contains all the fluorochromes except one. </w:t>
      </w:r>
    </w:p>
    <w:p w14:paraId="0FF9C9F1" w14:textId="77777777" w:rsidR="00B04755" w:rsidRPr="00BB5EF3" w:rsidRDefault="00B04755" w:rsidP="00BB6DBA">
      <w:pPr>
        <w:pStyle w:val="NormalWeb"/>
        <w:widowControl/>
        <w:spacing w:before="0" w:beforeAutospacing="0" w:after="0" w:afterAutospacing="0"/>
        <w:rPr>
          <w:bCs/>
          <w:color w:val="000000" w:themeColor="text1"/>
        </w:rPr>
      </w:pPr>
    </w:p>
    <w:p w14:paraId="1509B040" w14:textId="0216A537" w:rsidR="009B501D" w:rsidRDefault="00B04755" w:rsidP="00BB6DBA">
      <w:pPr>
        <w:pStyle w:val="NormalWeb"/>
        <w:widowControl/>
        <w:spacing w:before="0" w:beforeAutospacing="0" w:after="0" w:afterAutospacing="0"/>
        <w:rPr>
          <w:bCs/>
          <w:color w:val="000000" w:themeColor="text1"/>
        </w:rPr>
      </w:pPr>
      <w:r w:rsidRPr="00BB5EF3">
        <w:rPr>
          <w:bCs/>
          <w:color w:val="000000" w:themeColor="text1"/>
        </w:rPr>
        <w:t xml:space="preserve">3.3.2.1. </w:t>
      </w:r>
      <w:r w:rsidR="009B501D" w:rsidRPr="00BB5EF3">
        <w:rPr>
          <w:bCs/>
          <w:color w:val="000000" w:themeColor="text1"/>
        </w:rPr>
        <w:t xml:space="preserve">For example, if </w:t>
      </w:r>
      <w:r w:rsidRPr="00BB5EF3">
        <w:rPr>
          <w:bCs/>
          <w:color w:val="000000" w:themeColor="text1"/>
        </w:rPr>
        <w:t>one has</w:t>
      </w:r>
      <w:r w:rsidR="009B501D" w:rsidRPr="00BB5EF3">
        <w:rPr>
          <w:bCs/>
          <w:color w:val="000000" w:themeColor="text1"/>
        </w:rPr>
        <w:t xml:space="preserve"> 4 different fluorochromes (A, B C and D + </w:t>
      </w:r>
      <w:r w:rsidR="00BB5EF3" w:rsidRPr="00BB5EF3">
        <w:rPr>
          <w:bCs/>
          <w:color w:val="000000" w:themeColor="text1"/>
        </w:rPr>
        <w:t>Annexin</w:t>
      </w:r>
      <w:r w:rsidR="009B501D" w:rsidRPr="00BB5EF3">
        <w:rPr>
          <w:bCs/>
          <w:color w:val="000000" w:themeColor="text1"/>
        </w:rPr>
        <w:t xml:space="preserve"> V and </w:t>
      </w:r>
      <w:r w:rsidR="0041530D" w:rsidRPr="00BB5EF3">
        <w:rPr>
          <w:bCs/>
          <w:color w:val="000000" w:themeColor="text1"/>
        </w:rPr>
        <w:t>propidium iodide (</w:t>
      </w:r>
      <w:r w:rsidR="009B501D" w:rsidRPr="00BB5EF3">
        <w:rPr>
          <w:bCs/>
          <w:color w:val="000000" w:themeColor="text1"/>
        </w:rPr>
        <w:t>PI</w:t>
      </w:r>
      <w:r w:rsidR="0041530D" w:rsidRPr="00BB5EF3">
        <w:rPr>
          <w:bCs/>
          <w:color w:val="000000" w:themeColor="text1"/>
        </w:rPr>
        <w:t>)</w:t>
      </w:r>
      <w:r w:rsidR="009B501D" w:rsidRPr="00BB5EF3">
        <w:rPr>
          <w:bCs/>
          <w:color w:val="000000" w:themeColor="text1"/>
        </w:rPr>
        <w:t>)</w:t>
      </w:r>
      <w:r w:rsidRPr="00BB5EF3">
        <w:rPr>
          <w:bCs/>
          <w:color w:val="000000" w:themeColor="text1"/>
        </w:rPr>
        <w:t>,</w:t>
      </w:r>
      <w:r w:rsidR="009B501D" w:rsidRPr="00BB5EF3">
        <w:rPr>
          <w:bCs/>
          <w:color w:val="000000" w:themeColor="text1"/>
        </w:rPr>
        <w:t xml:space="preserve"> prepare the FMO tubes as following</w:t>
      </w:r>
      <w:r w:rsidRPr="00BB5EF3">
        <w:rPr>
          <w:bCs/>
          <w:color w:val="000000" w:themeColor="text1"/>
        </w:rPr>
        <w:t xml:space="preserve">. </w:t>
      </w:r>
      <w:r w:rsidR="009B501D" w:rsidRPr="00BB5EF3">
        <w:rPr>
          <w:bCs/>
          <w:color w:val="000000" w:themeColor="text1"/>
        </w:rPr>
        <w:t xml:space="preserve">FMO Tube 1: Antibodies </w:t>
      </w:r>
      <w:r w:rsidR="009B501D" w:rsidRPr="00BB5EF3">
        <w:rPr>
          <w:color w:val="000000" w:themeColor="text1"/>
          <w:shd w:val="clear" w:color="auto" w:fill="FFFFFF"/>
        </w:rPr>
        <w:t>conjugated with</w:t>
      </w:r>
      <w:r w:rsidR="009B501D" w:rsidRPr="00BB5EF3">
        <w:rPr>
          <w:bCs/>
          <w:color w:val="000000" w:themeColor="text1"/>
        </w:rPr>
        <w:t xml:space="preserve"> B,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2: Antibodies </w:t>
      </w:r>
      <w:r w:rsidR="009B501D" w:rsidRPr="00BB5EF3">
        <w:rPr>
          <w:color w:val="000000" w:themeColor="text1"/>
          <w:shd w:val="clear" w:color="auto" w:fill="FFFFFF"/>
        </w:rPr>
        <w:t>conjugated with</w:t>
      </w:r>
      <w:r w:rsidR="009B501D" w:rsidRPr="00BB5EF3">
        <w:rPr>
          <w:bCs/>
          <w:color w:val="000000" w:themeColor="text1"/>
        </w:rPr>
        <w:t xml:space="preserve"> A,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3: Antibodies </w:t>
      </w:r>
      <w:r w:rsidR="009B501D" w:rsidRPr="00BB5EF3">
        <w:rPr>
          <w:color w:val="000000" w:themeColor="text1"/>
          <w:shd w:val="clear" w:color="auto" w:fill="FFFFFF"/>
        </w:rPr>
        <w:t>conjugated with</w:t>
      </w:r>
      <w:r w:rsidR="009B501D" w:rsidRPr="00BB5EF3">
        <w:rPr>
          <w:bCs/>
          <w:color w:val="000000" w:themeColor="text1"/>
        </w:rPr>
        <w:t xml:space="preserve"> A, B, C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 and PI)</w:t>
      </w:r>
      <w:r w:rsidRPr="00BB5EF3">
        <w:rPr>
          <w:bCs/>
          <w:color w:val="000000" w:themeColor="text1"/>
        </w:rPr>
        <w:t xml:space="preserve">; </w:t>
      </w:r>
      <w:r w:rsidR="009B501D" w:rsidRPr="00BB5EF3">
        <w:rPr>
          <w:bCs/>
          <w:color w:val="000000" w:themeColor="text1"/>
        </w:rPr>
        <w:t xml:space="preserve">FMO Tube 4: Antibodies </w:t>
      </w:r>
      <w:r w:rsidR="009B501D" w:rsidRPr="00BB5EF3">
        <w:rPr>
          <w:color w:val="000000" w:themeColor="text1"/>
          <w:shd w:val="clear" w:color="auto" w:fill="FFFFFF"/>
        </w:rPr>
        <w:t>conjugated with</w:t>
      </w:r>
      <w:r w:rsidR="009B501D" w:rsidRPr="00BB5EF3">
        <w:rPr>
          <w:bCs/>
          <w:color w:val="000000" w:themeColor="text1"/>
        </w:rPr>
        <w:t xml:space="preserve"> A, B, C, D </w:t>
      </w:r>
      <w:r w:rsidR="009B501D" w:rsidRPr="00BB5EF3">
        <w:rPr>
          <w:color w:val="000000" w:themeColor="text1"/>
          <w:shd w:val="clear" w:color="auto" w:fill="FFFFFF"/>
        </w:rPr>
        <w:t>fluorochromes </w:t>
      </w:r>
      <w:r w:rsidR="009B501D" w:rsidRPr="00BB5EF3">
        <w:rPr>
          <w:bCs/>
          <w:color w:val="000000" w:themeColor="text1"/>
        </w:rPr>
        <w:t>+ (</w:t>
      </w:r>
      <w:r w:rsidR="00BB5EF3" w:rsidRPr="00BB5EF3">
        <w:rPr>
          <w:bCs/>
          <w:color w:val="000000" w:themeColor="text1"/>
        </w:rPr>
        <w:t>Annexin</w:t>
      </w:r>
      <w:r w:rsidR="009B501D" w:rsidRPr="00BB5EF3">
        <w:rPr>
          <w:bCs/>
          <w:color w:val="000000" w:themeColor="text1"/>
        </w:rPr>
        <w:t xml:space="preserve"> V)</w:t>
      </w:r>
      <w:r w:rsidRPr="00BB5EF3">
        <w:rPr>
          <w:bCs/>
          <w:color w:val="000000" w:themeColor="text1"/>
        </w:rPr>
        <w:t xml:space="preserve">; </w:t>
      </w:r>
      <w:r w:rsidR="009B501D" w:rsidRPr="00BB5EF3">
        <w:rPr>
          <w:bCs/>
          <w:color w:val="000000" w:themeColor="text1"/>
        </w:rPr>
        <w:t xml:space="preserve">FMO Tube 5: Antibodies </w:t>
      </w:r>
      <w:r w:rsidR="009B501D" w:rsidRPr="00BB5EF3">
        <w:rPr>
          <w:color w:val="000000" w:themeColor="text1"/>
          <w:shd w:val="clear" w:color="auto" w:fill="FFFFFF"/>
        </w:rPr>
        <w:t>conjugated with</w:t>
      </w:r>
      <w:r w:rsidR="009B501D" w:rsidRPr="00BB5EF3">
        <w:rPr>
          <w:bCs/>
          <w:color w:val="000000" w:themeColor="text1"/>
        </w:rPr>
        <w:t xml:space="preserve"> A, B, C, D </w:t>
      </w:r>
      <w:r w:rsidR="009B501D" w:rsidRPr="00BB5EF3">
        <w:rPr>
          <w:color w:val="000000" w:themeColor="text1"/>
          <w:shd w:val="clear" w:color="auto" w:fill="FFFFFF"/>
        </w:rPr>
        <w:t>fluorochromes </w:t>
      </w:r>
      <w:r w:rsidR="009B501D" w:rsidRPr="00BB5EF3">
        <w:rPr>
          <w:bCs/>
          <w:color w:val="000000" w:themeColor="text1"/>
        </w:rPr>
        <w:t>+ (PI)</w:t>
      </w:r>
      <w:r w:rsidRPr="00BB5EF3">
        <w:rPr>
          <w:bCs/>
          <w:color w:val="000000" w:themeColor="text1"/>
        </w:rPr>
        <w:t>.</w:t>
      </w:r>
    </w:p>
    <w:p w14:paraId="069E1992" w14:textId="77777777" w:rsidR="00B04755" w:rsidRPr="00BB6DBA" w:rsidRDefault="00B04755" w:rsidP="00BB6DBA">
      <w:pPr>
        <w:pStyle w:val="NormalWeb"/>
        <w:widowControl/>
        <w:spacing w:before="0" w:beforeAutospacing="0" w:after="0" w:afterAutospacing="0"/>
        <w:rPr>
          <w:bCs/>
          <w:color w:val="000000" w:themeColor="text1"/>
        </w:rPr>
      </w:pPr>
    </w:p>
    <w:p w14:paraId="119FFB32" w14:textId="04E1AB21" w:rsidR="009B501D" w:rsidRDefault="00B04755" w:rsidP="00BB6DBA">
      <w:pPr>
        <w:pStyle w:val="ListParagraph"/>
        <w:widowControl/>
        <w:ind w:left="0"/>
        <w:rPr>
          <w:color w:val="000000" w:themeColor="text1"/>
        </w:rPr>
      </w:pPr>
      <w:r>
        <w:rPr>
          <w:color w:val="000000" w:themeColor="text1"/>
        </w:rPr>
        <w:t>3.3.2.1.</w:t>
      </w:r>
      <w:r w:rsidR="009B501D" w:rsidRPr="00BB6DBA">
        <w:rPr>
          <w:color w:val="000000" w:themeColor="text1"/>
        </w:rPr>
        <w:t xml:space="preserve"> </w:t>
      </w:r>
      <w:r>
        <w:rPr>
          <w:color w:val="000000" w:themeColor="text1"/>
        </w:rPr>
        <w:t>C</w:t>
      </w:r>
      <w:r w:rsidR="009B501D" w:rsidRPr="00BB6DBA">
        <w:rPr>
          <w:color w:val="000000" w:themeColor="text1"/>
        </w:rPr>
        <w:t xml:space="preserve">onsider the nature of the conjugated </w:t>
      </w:r>
      <w:r w:rsidR="009B501D" w:rsidRPr="00BB6DBA">
        <w:rPr>
          <w:color w:val="000000" w:themeColor="text1"/>
          <w:shd w:val="clear" w:color="auto" w:fill="FFFFFF"/>
        </w:rPr>
        <w:t xml:space="preserve">fluorochrome for </w:t>
      </w:r>
      <w:r>
        <w:rPr>
          <w:color w:val="000000" w:themeColor="text1"/>
          <w:shd w:val="clear" w:color="auto" w:fill="FFFFFF"/>
        </w:rPr>
        <w:t>the</w:t>
      </w:r>
      <w:r w:rsidR="009B501D" w:rsidRPr="00BB6DBA">
        <w:rPr>
          <w:color w:val="000000" w:themeColor="text1"/>
          <w:shd w:val="clear" w:color="auto" w:fill="FFFFFF"/>
        </w:rPr>
        <w:t xml:space="preserve"> </w:t>
      </w:r>
      <w:r w:rsidR="00BB5EF3">
        <w:rPr>
          <w:color w:val="000000" w:themeColor="text1"/>
          <w:shd w:val="clear" w:color="auto" w:fill="FFFFFF"/>
        </w:rPr>
        <w:t>Annexin</w:t>
      </w:r>
      <w:r w:rsidR="009B501D" w:rsidRPr="00BB6DBA">
        <w:rPr>
          <w:color w:val="000000" w:themeColor="text1"/>
          <w:shd w:val="clear" w:color="auto" w:fill="FFFFFF"/>
        </w:rPr>
        <w:t xml:space="preserve"> V</w:t>
      </w:r>
      <w:r w:rsidR="009B501D" w:rsidRPr="00BB6DBA">
        <w:rPr>
          <w:color w:val="000000" w:themeColor="text1"/>
        </w:rPr>
        <w:t xml:space="preserve"> antibody.</w:t>
      </w:r>
    </w:p>
    <w:p w14:paraId="10A7F98B" w14:textId="77777777" w:rsidR="00B04755" w:rsidRPr="00BB6DBA" w:rsidRDefault="00B04755" w:rsidP="00BB6DBA">
      <w:pPr>
        <w:pStyle w:val="ListParagraph"/>
        <w:widowControl/>
        <w:ind w:left="0"/>
        <w:rPr>
          <w:color w:val="000000" w:themeColor="text1"/>
        </w:rPr>
      </w:pPr>
    </w:p>
    <w:p w14:paraId="1D4FF9AD" w14:textId="1817C8E6" w:rsidR="009B501D" w:rsidRPr="00B04755" w:rsidRDefault="009B501D" w:rsidP="00BB6DBA">
      <w:pPr>
        <w:pStyle w:val="ListParagraph"/>
        <w:widowControl/>
        <w:numPr>
          <w:ilvl w:val="2"/>
          <w:numId w:val="52"/>
        </w:numPr>
        <w:rPr>
          <w:color w:val="000000" w:themeColor="text1"/>
        </w:rPr>
      </w:pPr>
      <w:r w:rsidRPr="00BB5EF3">
        <w:rPr>
          <w:b/>
          <w:bCs/>
          <w:color w:val="000000" w:themeColor="text1"/>
        </w:rPr>
        <w:t>Staining the blocked cells with desired antibodies</w:t>
      </w:r>
    </w:p>
    <w:p w14:paraId="6382D547" w14:textId="77777777" w:rsidR="00B04755" w:rsidRPr="00BB6DBA" w:rsidRDefault="00B04755" w:rsidP="00B04755">
      <w:pPr>
        <w:pStyle w:val="ListParagraph"/>
        <w:widowControl/>
        <w:ind w:left="0"/>
        <w:rPr>
          <w:color w:val="000000" w:themeColor="text1"/>
        </w:rPr>
      </w:pPr>
    </w:p>
    <w:p w14:paraId="40EEF60B" w14:textId="41F68E2D" w:rsidR="009B501D" w:rsidRPr="00BB6DBA" w:rsidRDefault="009B501D" w:rsidP="00BB6DBA">
      <w:pPr>
        <w:pStyle w:val="ListParagraph"/>
        <w:widowControl/>
        <w:numPr>
          <w:ilvl w:val="3"/>
          <w:numId w:val="52"/>
        </w:numPr>
        <w:rPr>
          <w:color w:val="000000" w:themeColor="text1"/>
        </w:rPr>
      </w:pPr>
      <w:r w:rsidRPr="00BB6DBA">
        <w:rPr>
          <w:color w:val="000000" w:themeColor="text1"/>
          <w:highlight w:val="yellow"/>
        </w:rPr>
        <w:t>Incubate blocked cells with appropriate master mixes of fluorophore-conjugated antibodies against the desired proteins for 20 min on ice protected from light.</w:t>
      </w:r>
      <w:r w:rsidRPr="00BB6DBA">
        <w:rPr>
          <w:color w:val="000000" w:themeColor="text1"/>
        </w:rPr>
        <w:t xml:space="preserve"> Remember to include FMOs. </w:t>
      </w:r>
    </w:p>
    <w:p w14:paraId="29DDFA03" w14:textId="77777777" w:rsidR="00D07BE2" w:rsidRPr="00BB6DBA" w:rsidRDefault="00D07BE2" w:rsidP="00BB6DBA">
      <w:pPr>
        <w:widowControl/>
        <w:rPr>
          <w:color w:val="000000" w:themeColor="text1"/>
        </w:rPr>
      </w:pPr>
    </w:p>
    <w:p w14:paraId="5E7B1BCA" w14:textId="73CA1357" w:rsidR="009B501D" w:rsidRPr="00BB6DBA" w:rsidRDefault="009B501D" w:rsidP="00BB6DBA">
      <w:pPr>
        <w:pStyle w:val="ListParagraph"/>
        <w:widowControl/>
        <w:numPr>
          <w:ilvl w:val="3"/>
          <w:numId w:val="52"/>
        </w:numPr>
        <w:rPr>
          <w:color w:val="000000" w:themeColor="text1"/>
        </w:rPr>
      </w:pPr>
      <w:r w:rsidRPr="00BB6DBA">
        <w:rPr>
          <w:color w:val="000000" w:themeColor="text1"/>
          <w:highlight w:val="yellow"/>
        </w:rPr>
        <w:t xml:space="preserve">Wash cells with 1 mL of </w:t>
      </w:r>
      <w:r w:rsidR="00B04755" w:rsidRPr="00BB6DBA">
        <w:rPr>
          <w:color w:val="000000" w:themeColor="text1"/>
          <w:highlight w:val="yellow"/>
        </w:rPr>
        <w:t xml:space="preserve">cell staining buffer </w:t>
      </w:r>
      <w:r w:rsidR="00B04755">
        <w:rPr>
          <w:color w:val="000000" w:themeColor="text1"/>
          <w:highlight w:val="yellow"/>
        </w:rPr>
        <w:t xml:space="preserve">added </w:t>
      </w:r>
      <w:r w:rsidRPr="00BB6DBA">
        <w:rPr>
          <w:color w:val="000000" w:themeColor="text1"/>
          <w:highlight w:val="yellow"/>
        </w:rPr>
        <w:t xml:space="preserve">to each tube and then centrifuge again at 350 x </w:t>
      </w:r>
      <w:r w:rsidRPr="00B04755">
        <w:rPr>
          <w:i/>
          <w:iCs/>
          <w:color w:val="000000" w:themeColor="text1"/>
          <w:highlight w:val="yellow"/>
        </w:rPr>
        <w:t xml:space="preserve">g </w:t>
      </w:r>
      <w:r w:rsidRPr="00BB6DBA">
        <w:rPr>
          <w:color w:val="000000" w:themeColor="text1"/>
          <w:highlight w:val="yellow"/>
        </w:rPr>
        <w:t>for 5 min at 10 °C.</w:t>
      </w:r>
    </w:p>
    <w:p w14:paraId="3AB60371" w14:textId="77777777" w:rsidR="00D07BE2" w:rsidRPr="00BB6DBA" w:rsidRDefault="00D07BE2" w:rsidP="00BB6DBA">
      <w:pPr>
        <w:widowControl/>
        <w:rPr>
          <w:color w:val="000000" w:themeColor="text1"/>
        </w:rPr>
      </w:pPr>
    </w:p>
    <w:p w14:paraId="3BF10D17" w14:textId="428D5200" w:rsidR="009B501D" w:rsidRPr="00B04755" w:rsidRDefault="009B501D" w:rsidP="00B04755">
      <w:pPr>
        <w:pStyle w:val="ListParagraph"/>
        <w:widowControl/>
        <w:numPr>
          <w:ilvl w:val="3"/>
          <w:numId w:val="52"/>
        </w:numPr>
        <w:rPr>
          <w:color w:val="000000" w:themeColor="text1"/>
        </w:rPr>
      </w:pPr>
      <w:r w:rsidRPr="00BB6DBA">
        <w:rPr>
          <w:color w:val="000000" w:themeColor="text1"/>
          <w:highlight w:val="yellow"/>
        </w:rPr>
        <w:t xml:space="preserve">Discard the supernatant and resuspend the cell pellet in 200 µL </w:t>
      </w:r>
      <w:r w:rsidR="00B04755">
        <w:rPr>
          <w:color w:val="000000" w:themeColor="text1"/>
          <w:highlight w:val="yellow"/>
        </w:rPr>
        <w:t xml:space="preserve">of </w:t>
      </w:r>
      <w:r w:rsidR="00B04755" w:rsidRPr="00BB6DBA">
        <w:rPr>
          <w:color w:val="000000" w:themeColor="text1"/>
          <w:highlight w:val="yellow"/>
        </w:rPr>
        <w:t>cell staining buffer</w:t>
      </w:r>
      <w:r w:rsidRPr="00BB6DBA">
        <w:rPr>
          <w:color w:val="000000" w:themeColor="text1"/>
          <w:highlight w:val="yellow"/>
        </w:rPr>
        <w:t>.</w:t>
      </w:r>
      <w:r w:rsidR="00B04755">
        <w:rPr>
          <w:color w:val="000000" w:themeColor="text1"/>
        </w:rPr>
        <w:t xml:space="preserve"> </w:t>
      </w:r>
      <w:r w:rsidRPr="00B04755">
        <w:rPr>
          <w:color w:val="000000" w:themeColor="text1"/>
          <w:highlight w:val="yellow"/>
        </w:rPr>
        <w:t>Keep on ice until fluorescence data can be acquired using a flow cytometer.</w:t>
      </w:r>
    </w:p>
    <w:p w14:paraId="506C2526" w14:textId="77777777" w:rsidR="00D07BE2" w:rsidRPr="00BB6DBA" w:rsidRDefault="00D07BE2" w:rsidP="00BB6DBA">
      <w:pPr>
        <w:widowControl/>
        <w:rPr>
          <w:color w:val="000000" w:themeColor="text1"/>
        </w:rPr>
      </w:pPr>
    </w:p>
    <w:p w14:paraId="3759852A" w14:textId="3B6755E6" w:rsidR="009B501D" w:rsidRPr="00BB5EF3" w:rsidRDefault="00BB5EF3" w:rsidP="00BB6DBA">
      <w:pPr>
        <w:pStyle w:val="ListParagraph"/>
        <w:widowControl/>
        <w:numPr>
          <w:ilvl w:val="2"/>
          <w:numId w:val="52"/>
        </w:numPr>
        <w:rPr>
          <w:color w:val="000000" w:themeColor="text1"/>
          <w:highlight w:val="yellow"/>
        </w:rPr>
      </w:pPr>
      <w:r w:rsidRPr="00BB5EF3">
        <w:rPr>
          <w:b/>
          <w:bCs/>
          <w:color w:val="000000" w:themeColor="text1"/>
          <w:highlight w:val="yellow"/>
        </w:rPr>
        <w:t>Apply Annexin</w:t>
      </w:r>
      <w:r w:rsidR="009B501D" w:rsidRPr="00BB5EF3">
        <w:rPr>
          <w:b/>
          <w:bCs/>
          <w:color w:val="000000" w:themeColor="text1"/>
          <w:highlight w:val="yellow"/>
        </w:rPr>
        <w:t xml:space="preserve"> V/ PI </w:t>
      </w:r>
      <w:r w:rsidR="00B04755" w:rsidRPr="00BB5EF3">
        <w:rPr>
          <w:b/>
          <w:bCs/>
          <w:color w:val="000000" w:themeColor="text1"/>
          <w:highlight w:val="yellow"/>
        </w:rPr>
        <w:t>s</w:t>
      </w:r>
      <w:r w:rsidR="009B501D" w:rsidRPr="00BB5EF3">
        <w:rPr>
          <w:b/>
          <w:bCs/>
          <w:color w:val="000000" w:themeColor="text1"/>
          <w:highlight w:val="yellow"/>
        </w:rPr>
        <w:t>tain</w:t>
      </w:r>
      <w:r w:rsidRPr="00BB5EF3">
        <w:rPr>
          <w:b/>
          <w:bCs/>
          <w:color w:val="000000" w:themeColor="text1"/>
          <w:highlight w:val="yellow"/>
        </w:rPr>
        <w:t>.</w:t>
      </w:r>
    </w:p>
    <w:p w14:paraId="0AAB8562" w14:textId="77777777" w:rsidR="00B04755" w:rsidRPr="00BB6DBA" w:rsidRDefault="00B04755" w:rsidP="00B04755">
      <w:pPr>
        <w:pStyle w:val="ListParagraph"/>
        <w:widowControl/>
        <w:ind w:left="0"/>
        <w:rPr>
          <w:color w:val="000000" w:themeColor="text1"/>
        </w:rPr>
      </w:pPr>
    </w:p>
    <w:p w14:paraId="7B0D1D40" w14:textId="157BD021" w:rsidR="009B501D" w:rsidRPr="00BB6DBA" w:rsidRDefault="009B501D" w:rsidP="00BB6DBA">
      <w:pPr>
        <w:pStyle w:val="ListParagraph"/>
        <w:widowControl/>
        <w:numPr>
          <w:ilvl w:val="3"/>
          <w:numId w:val="52"/>
        </w:numPr>
        <w:rPr>
          <w:color w:val="000000" w:themeColor="text1"/>
        </w:rPr>
      </w:pPr>
      <w:r w:rsidRPr="00BB6DBA">
        <w:rPr>
          <w:color w:val="000000" w:themeColor="text1"/>
        </w:rPr>
        <w:t xml:space="preserve">Prepare </w:t>
      </w:r>
      <w:r w:rsidR="0041530D" w:rsidRPr="00BB6DBA">
        <w:rPr>
          <w:color w:val="000000" w:themeColor="text1"/>
        </w:rPr>
        <w:t>a working solution of PI (</w:t>
      </w:r>
      <w:r w:rsidR="0041530D" w:rsidRPr="00B04755">
        <w:rPr>
          <w:color w:val="auto"/>
        </w:rPr>
        <w:t xml:space="preserve">100 </w:t>
      </w:r>
      <w:proofErr w:type="spellStart"/>
      <w:r w:rsidR="0041530D" w:rsidRPr="00B04755">
        <w:rPr>
          <w:color w:val="auto"/>
        </w:rPr>
        <w:t>μg</w:t>
      </w:r>
      <w:proofErr w:type="spellEnd"/>
      <w:r w:rsidR="0041530D" w:rsidRPr="00B04755">
        <w:rPr>
          <w:color w:val="auto"/>
        </w:rPr>
        <w:t xml:space="preserve">/mL) in </w:t>
      </w:r>
      <w:r w:rsidRPr="00B04755">
        <w:rPr>
          <w:color w:val="auto"/>
        </w:rPr>
        <w:t>1</w:t>
      </w:r>
      <w:r w:rsidR="00B04755" w:rsidRPr="00B04755">
        <w:rPr>
          <w:color w:val="auto"/>
        </w:rPr>
        <w:t>x</w:t>
      </w:r>
      <w:r w:rsidRPr="00B04755">
        <w:rPr>
          <w:color w:val="auto"/>
        </w:rPr>
        <w:t xml:space="preserve"> </w:t>
      </w:r>
      <w:r w:rsidR="00BB5EF3">
        <w:rPr>
          <w:color w:val="auto"/>
        </w:rPr>
        <w:t>Annexin</w:t>
      </w:r>
      <w:r w:rsidRPr="00B04755">
        <w:rPr>
          <w:color w:val="auto"/>
        </w:rPr>
        <w:t xml:space="preserve">-binding buffer </w:t>
      </w:r>
      <w:r w:rsidR="00ED36BD" w:rsidRPr="00B04755">
        <w:rPr>
          <w:color w:val="auto"/>
        </w:rPr>
        <w:t xml:space="preserve">as described </w:t>
      </w:r>
      <w:r w:rsidR="00954CFC" w:rsidRPr="00B04755">
        <w:rPr>
          <w:color w:val="auto"/>
        </w:rPr>
        <w:t xml:space="preserve">in </w:t>
      </w:r>
      <w:r w:rsidR="0041530D" w:rsidRPr="00B04755">
        <w:rPr>
          <w:color w:val="auto"/>
        </w:rPr>
        <w:t>the manufacturer’s protocol</w:t>
      </w:r>
      <w:r w:rsidR="005A4605" w:rsidRPr="00B04755">
        <w:rPr>
          <w:color w:val="auto"/>
        </w:rPr>
        <w:t xml:space="preserve"> for the </w:t>
      </w:r>
      <w:r w:rsidR="00B04755" w:rsidRPr="00B04755">
        <w:rPr>
          <w:color w:val="auto"/>
        </w:rPr>
        <w:t>dead cell apoptosis kit</w:t>
      </w:r>
      <w:r w:rsidR="005A4605" w:rsidRPr="00BB6DBA">
        <w:rPr>
          <w:color w:val="000000" w:themeColor="text1"/>
        </w:rPr>
        <w:t xml:space="preserve">. </w:t>
      </w:r>
    </w:p>
    <w:p w14:paraId="2020DC3F" w14:textId="77777777" w:rsidR="00D07BE2" w:rsidRPr="00BB6DBA" w:rsidRDefault="00D07BE2" w:rsidP="00BB6DBA">
      <w:pPr>
        <w:widowControl/>
        <w:rPr>
          <w:color w:val="000000" w:themeColor="text1"/>
        </w:rPr>
      </w:pPr>
    </w:p>
    <w:p w14:paraId="562117E7" w14:textId="457383BA" w:rsidR="009B501D" w:rsidRPr="00BB6DBA" w:rsidRDefault="0041530D" w:rsidP="00BB6DBA">
      <w:pPr>
        <w:pStyle w:val="ListParagraph"/>
        <w:widowControl/>
        <w:numPr>
          <w:ilvl w:val="3"/>
          <w:numId w:val="52"/>
        </w:numPr>
        <w:rPr>
          <w:color w:val="000000" w:themeColor="text1"/>
        </w:rPr>
      </w:pPr>
      <w:r w:rsidRPr="00BB6DBA">
        <w:rPr>
          <w:color w:val="000000" w:themeColor="text1"/>
        </w:rPr>
        <w:t>Determine the cell density and note the buffer and volume in which they are stored.</w:t>
      </w:r>
    </w:p>
    <w:p w14:paraId="58A002FE" w14:textId="77777777" w:rsidR="00D07BE2" w:rsidRPr="00BB6DBA" w:rsidRDefault="00D07BE2" w:rsidP="00BB6DBA">
      <w:pPr>
        <w:widowControl/>
        <w:rPr>
          <w:color w:val="000000" w:themeColor="text1"/>
        </w:rPr>
      </w:pPr>
    </w:p>
    <w:p w14:paraId="70533047" w14:textId="0758960F" w:rsidR="009B501D" w:rsidRPr="00BB5EF3" w:rsidRDefault="00391B5F" w:rsidP="00BB6DBA">
      <w:pPr>
        <w:pStyle w:val="ListParagraph"/>
        <w:widowControl/>
        <w:numPr>
          <w:ilvl w:val="3"/>
          <w:numId w:val="52"/>
        </w:numPr>
        <w:rPr>
          <w:color w:val="000000" w:themeColor="text1"/>
        </w:rPr>
      </w:pPr>
      <w:r w:rsidRPr="00BB5EF3">
        <w:rPr>
          <w:color w:val="000000" w:themeColor="text1"/>
        </w:rPr>
        <w:t>C</w:t>
      </w:r>
      <w:r w:rsidR="009B501D" w:rsidRPr="00BB5EF3">
        <w:rPr>
          <w:color w:val="000000" w:themeColor="text1"/>
        </w:rPr>
        <w:t xml:space="preserve">entrifuge </w:t>
      </w:r>
      <w:r w:rsidRPr="00BB5EF3">
        <w:rPr>
          <w:color w:val="000000" w:themeColor="text1"/>
        </w:rPr>
        <w:t>samples</w:t>
      </w:r>
      <w:r w:rsidR="009B501D" w:rsidRPr="00BB5EF3">
        <w:rPr>
          <w:color w:val="000000" w:themeColor="text1"/>
        </w:rPr>
        <w:t xml:space="preserve"> </w:t>
      </w:r>
      <w:r w:rsidRPr="00BB5EF3">
        <w:rPr>
          <w:color w:val="000000" w:themeColor="text1"/>
        </w:rPr>
        <w:t xml:space="preserve">at </w:t>
      </w:r>
      <w:r w:rsidR="009B501D" w:rsidRPr="00BB5EF3">
        <w:rPr>
          <w:color w:val="000000" w:themeColor="text1"/>
        </w:rPr>
        <w:t xml:space="preserve">350 x </w:t>
      </w:r>
      <w:r w:rsidR="009B501D" w:rsidRPr="00BB5EF3">
        <w:rPr>
          <w:i/>
          <w:iCs/>
          <w:color w:val="000000" w:themeColor="text1"/>
        </w:rPr>
        <w:t>g</w:t>
      </w:r>
      <w:r w:rsidR="009B501D" w:rsidRPr="00BB5EF3">
        <w:rPr>
          <w:color w:val="000000" w:themeColor="text1"/>
        </w:rPr>
        <w:t xml:space="preserve"> for 5 min</w:t>
      </w:r>
      <w:r w:rsidRPr="00BB5EF3">
        <w:rPr>
          <w:color w:val="000000" w:themeColor="text1"/>
        </w:rPr>
        <w:t>, discard the supernatant and resuspend cells in 1</w:t>
      </w:r>
      <w:r w:rsidR="00B04755" w:rsidRPr="00BB5EF3">
        <w:rPr>
          <w:color w:val="000000" w:themeColor="text1"/>
        </w:rPr>
        <w:t>x</w:t>
      </w:r>
      <w:r w:rsidRPr="00BB5EF3">
        <w:rPr>
          <w:color w:val="000000" w:themeColor="text1"/>
        </w:rPr>
        <w:t xml:space="preserve"> </w:t>
      </w:r>
      <w:r w:rsidR="00BB5EF3" w:rsidRPr="00BB5EF3">
        <w:rPr>
          <w:color w:val="000000" w:themeColor="text1"/>
        </w:rPr>
        <w:t>Annexin</w:t>
      </w:r>
      <w:r w:rsidRPr="00BB5EF3">
        <w:rPr>
          <w:color w:val="000000" w:themeColor="text1"/>
        </w:rPr>
        <w:t xml:space="preserve">-binding buffer to a density of ~1 </w:t>
      </w:r>
      <w:r w:rsidR="00B04755" w:rsidRPr="00BB5EF3">
        <w:rPr>
          <w:color w:val="000000" w:themeColor="text1"/>
        </w:rPr>
        <w:t>x</w:t>
      </w:r>
      <w:r w:rsidRPr="00BB5EF3">
        <w:rPr>
          <w:color w:val="000000" w:themeColor="text1"/>
        </w:rPr>
        <w:t xml:space="preserve"> 10</w:t>
      </w:r>
      <w:r w:rsidRPr="00BB5EF3">
        <w:rPr>
          <w:color w:val="000000" w:themeColor="text1"/>
          <w:vertAlign w:val="superscript"/>
        </w:rPr>
        <w:t xml:space="preserve">6 </w:t>
      </w:r>
      <w:r w:rsidRPr="00BB5EF3">
        <w:rPr>
          <w:color w:val="000000" w:themeColor="text1"/>
        </w:rPr>
        <w:t xml:space="preserve">cells/mL in a volume of 100 </w:t>
      </w:r>
      <w:proofErr w:type="spellStart"/>
      <w:r w:rsidRPr="00BB5EF3">
        <w:rPr>
          <w:color w:val="000000" w:themeColor="text1"/>
        </w:rPr>
        <w:t>μL</w:t>
      </w:r>
      <w:proofErr w:type="spellEnd"/>
      <w:r w:rsidRPr="00BB5EF3">
        <w:rPr>
          <w:color w:val="000000" w:themeColor="text1"/>
        </w:rPr>
        <w:t>.</w:t>
      </w:r>
    </w:p>
    <w:p w14:paraId="53BE9430" w14:textId="77777777" w:rsidR="00D07BE2" w:rsidRPr="00BB5EF3" w:rsidRDefault="00D07BE2" w:rsidP="00BB6DBA">
      <w:pPr>
        <w:widowControl/>
        <w:rPr>
          <w:color w:val="000000" w:themeColor="text1"/>
        </w:rPr>
      </w:pPr>
    </w:p>
    <w:p w14:paraId="18633768" w14:textId="3DC77AE8" w:rsidR="009B501D" w:rsidRPr="00BB5EF3" w:rsidRDefault="009B501D" w:rsidP="00BB6DBA">
      <w:pPr>
        <w:pStyle w:val="ListParagraph"/>
        <w:widowControl/>
        <w:numPr>
          <w:ilvl w:val="3"/>
          <w:numId w:val="52"/>
        </w:numPr>
        <w:rPr>
          <w:color w:val="000000" w:themeColor="text1"/>
        </w:rPr>
      </w:pPr>
      <w:r w:rsidRPr="00BB5EF3">
        <w:rPr>
          <w:color w:val="000000" w:themeColor="text1"/>
        </w:rPr>
        <w:t>Add FITC</w:t>
      </w:r>
      <w:r w:rsidR="0041530D" w:rsidRPr="00BB5EF3">
        <w:rPr>
          <w:color w:val="000000" w:themeColor="text1"/>
        </w:rPr>
        <w:t>-</w:t>
      </w:r>
      <w:r w:rsidR="00BB5EF3" w:rsidRPr="00BB5EF3">
        <w:rPr>
          <w:color w:val="000000" w:themeColor="text1"/>
        </w:rPr>
        <w:t>Annexin</w:t>
      </w:r>
      <w:r w:rsidRPr="00BB5EF3">
        <w:rPr>
          <w:color w:val="000000" w:themeColor="text1"/>
        </w:rPr>
        <w:t xml:space="preserve"> V (</w:t>
      </w:r>
      <w:r w:rsidR="0041530D" w:rsidRPr="00BB5EF3">
        <w:rPr>
          <w:color w:val="000000" w:themeColor="text1"/>
        </w:rPr>
        <w:t xml:space="preserve">5 </w:t>
      </w:r>
      <w:proofErr w:type="spellStart"/>
      <w:r w:rsidR="0041530D" w:rsidRPr="00BB5EF3">
        <w:rPr>
          <w:color w:val="000000" w:themeColor="text1"/>
        </w:rPr>
        <w:t>μL</w:t>
      </w:r>
      <w:proofErr w:type="spellEnd"/>
      <w:r w:rsidRPr="00BB5EF3">
        <w:rPr>
          <w:color w:val="000000" w:themeColor="text1"/>
        </w:rPr>
        <w:t xml:space="preserve">) and PI working solution </w:t>
      </w:r>
      <w:r w:rsidR="0041530D" w:rsidRPr="00BB5EF3">
        <w:rPr>
          <w:color w:val="000000" w:themeColor="text1"/>
        </w:rPr>
        <w:t xml:space="preserve">(1 </w:t>
      </w:r>
      <w:proofErr w:type="spellStart"/>
      <w:r w:rsidR="0041530D" w:rsidRPr="00BB5EF3">
        <w:rPr>
          <w:color w:val="000000" w:themeColor="text1"/>
        </w:rPr>
        <w:t>μL</w:t>
      </w:r>
      <w:proofErr w:type="spellEnd"/>
      <w:r w:rsidR="0041530D" w:rsidRPr="00BB5EF3">
        <w:rPr>
          <w:color w:val="000000" w:themeColor="text1"/>
        </w:rPr>
        <w:t xml:space="preserve">) </w:t>
      </w:r>
      <w:r w:rsidRPr="00BB5EF3">
        <w:rPr>
          <w:color w:val="000000" w:themeColor="text1"/>
        </w:rPr>
        <w:t xml:space="preserve">to each </w:t>
      </w:r>
      <w:r w:rsidR="00391B5F" w:rsidRPr="00BB5EF3">
        <w:rPr>
          <w:color w:val="000000" w:themeColor="text1"/>
        </w:rPr>
        <w:t>sample</w:t>
      </w:r>
      <w:r w:rsidR="0041530D" w:rsidRPr="00BB5EF3">
        <w:rPr>
          <w:color w:val="000000" w:themeColor="text1"/>
        </w:rPr>
        <w:t xml:space="preserve"> (100 </w:t>
      </w:r>
      <w:proofErr w:type="spellStart"/>
      <w:r w:rsidR="0041530D" w:rsidRPr="00BB5EF3">
        <w:rPr>
          <w:color w:val="000000" w:themeColor="text1"/>
        </w:rPr>
        <w:t>μL</w:t>
      </w:r>
      <w:proofErr w:type="spellEnd"/>
      <w:r w:rsidR="0041530D" w:rsidRPr="00BB5EF3">
        <w:rPr>
          <w:color w:val="000000" w:themeColor="text1"/>
        </w:rPr>
        <w:t>), as described in the manufacturer’s protocol, and incubate at room temperature for 15 min</w:t>
      </w:r>
      <w:r w:rsidRPr="00BB5EF3">
        <w:rPr>
          <w:color w:val="000000" w:themeColor="text1"/>
        </w:rPr>
        <w:t>.</w:t>
      </w:r>
    </w:p>
    <w:p w14:paraId="46DCE7A0" w14:textId="77777777" w:rsidR="00D07BE2" w:rsidRPr="00BB5EF3" w:rsidRDefault="00D07BE2" w:rsidP="00BB6DBA">
      <w:pPr>
        <w:widowControl/>
        <w:rPr>
          <w:color w:val="000000" w:themeColor="text1"/>
        </w:rPr>
      </w:pPr>
    </w:p>
    <w:p w14:paraId="3447A479" w14:textId="5954A900" w:rsidR="009B501D" w:rsidRPr="00BB6DBA" w:rsidRDefault="0041530D" w:rsidP="00BB6DBA">
      <w:pPr>
        <w:pStyle w:val="ListParagraph"/>
        <w:widowControl/>
        <w:numPr>
          <w:ilvl w:val="3"/>
          <w:numId w:val="52"/>
        </w:numPr>
        <w:rPr>
          <w:color w:val="000000" w:themeColor="text1"/>
        </w:rPr>
      </w:pPr>
      <w:r w:rsidRPr="00BB5EF3">
        <w:rPr>
          <w:color w:val="000000" w:themeColor="text1"/>
        </w:rPr>
        <w:t>A</w:t>
      </w:r>
      <w:r w:rsidR="009B501D" w:rsidRPr="00BB5EF3">
        <w:rPr>
          <w:color w:val="000000" w:themeColor="text1"/>
        </w:rPr>
        <w:t xml:space="preserve">dd 400 </w:t>
      </w:r>
      <w:proofErr w:type="spellStart"/>
      <w:r w:rsidR="009B501D" w:rsidRPr="00BB5EF3">
        <w:rPr>
          <w:color w:val="000000" w:themeColor="text1"/>
        </w:rPr>
        <w:t>μL</w:t>
      </w:r>
      <w:proofErr w:type="spellEnd"/>
      <w:r w:rsidR="009B501D" w:rsidRPr="00BB5EF3">
        <w:rPr>
          <w:color w:val="000000" w:themeColor="text1"/>
        </w:rPr>
        <w:t xml:space="preserve"> of 1</w:t>
      </w:r>
      <w:r w:rsidR="00B04755" w:rsidRPr="00BB5EF3">
        <w:rPr>
          <w:color w:val="000000" w:themeColor="text1"/>
        </w:rPr>
        <w:t>x</w:t>
      </w:r>
      <w:r w:rsidR="009B501D" w:rsidRPr="00BB5EF3">
        <w:rPr>
          <w:color w:val="000000" w:themeColor="text1"/>
        </w:rPr>
        <w:t xml:space="preserve"> </w:t>
      </w:r>
      <w:r w:rsidR="00BB5EF3" w:rsidRPr="00BB5EF3">
        <w:rPr>
          <w:color w:val="000000" w:themeColor="text1"/>
        </w:rPr>
        <w:t>Annexin</w:t>
      </w:r>
      <w:r w:rsidR="009B501D" w:rsidRPr="00BB5EF3">
        <w:rPr>
          <w:color w:val="000000" w:themeColor="text1"/>
        </w:rPr>
        <w:t>-binding buffer</w:t>
      </w:r>
      <w:r w:rsidR="00391B5F" w:rsidRPr="00BB5EF3">
        <w:rPr>
          <w:color w:val="000000" w:themeColor="text1"/>
        </w:rPr>
        <w:t xml:space="preserve"> to samples</w:t>
      </w:r>
      <w:r w:rsidR="009B501D" w:rsidRPr="00BB5EF3">
        <w:rPr>
          <w:color w:val="000000" w:themeColor="text1"/>
        </w:rPr>
        <w:t>, mix</w:t>
      </w:r>
      <w:r w:rsidR="002C1475" w:rsidRPr="00BB5EF3">
        <w:rPr>
          <w:color w:val="000000" w:themeColor="text1"/>
        </w:rPr>
        <w:t xml:space="preserve"> by inversion</w:t>
      </w:r>
      <w:r w:rsidR="009B501D" w:rsidRPr="00BB5EF3">
        <w:rPr>
          <w:color w:val="000000" w:themeColor="text1"/>
        </w:rPr>
        <w:t xml:space="preserve"> and keep on ice</w:t>
      </w:r>
      <w:r w:rsidR="00391B5F" w:rsidRPr="00BB5EF3">
        <w:rPr>
          <w:color w:val="000000" w:themeColor="text1"/>
        </w:rPr>
        <w:t xml:space="preserve"> until flow cytometry</w:t>
      </w:r>
      <w:r w:rsidR="009B501D" w:rsidRPr="00BB5EF3">
        <w:rPr>
          <w:color w:val="000000" w:themeColor="text1"/>
        </w:rPr>
        <w:t>.</w:t>
      </w:r>
    </w:p>
    <w:p w14:paraId="3CFB3C90" w14:textId="77777777" w:rsidR="00D07BE2" w:rsidRPr="00BB6DBA" w:rsidRDefault="00D07BE2" w:rsidP="00BB6DBA">
      <w:pPr>
        <w:widowControl/>
        <w:rPr>
          <w:color w:val="000000" w:themeColor="text1"/>
        </w:rPr>
      </w:pPr>
    </w:p>
    <w:p w14:paraId="7C4C2CD2" w14:textId="40AD84A4" w:rsidR="009B501D" w:rsidRPr="00B04755" w:rsidRDefault="009B501D" w:rsidP="00BB6DBA">
      <w:pPr>
        <w:pStyle w:val="ListParagraph"/>
        <w:widowControl/>
        <w:numPr>
          <w:ilvl w:val="1"/>
          <w:numId w:val="52"/>
        </w:numPr>
        <w:rPr>
          <w:rStyle w:val="Strong"/>
          <w:b w:val="0"/>
          <w:bCs w:val="0"/>
          <w:color w:val="000000" w:themeColor="text1"/>
        </w:rPr>
      </w:pPr>
      <w:r w:rsidRPr="00BB6DBA">
        <w:rPr>
          <w:rStyle w:val="Strong"/>
          <w:color w:val="000000" w:themeColor="text1"/>
          <w:shd w:val="clear" w:color="auto" w:fill="FFFFFF"/>
        </w:rPr>
        <w:t xml:space="preserve">FACS </w:t>
      </w:r>
      <w:r w:rsidR="00B04755">
        <w:rPr>
          <w:rStyle w:val="Strong"/>
          <w:color w:val="000000" w:themeColor="text1"/>
          <w:shd w:val="clear" w:color="auto" w:fill="FFFFFF"/>
        </w:rPr>
        <w:t>c</w:t>
      </w:r>
      <w:r w:rsidRPr="00BB6DBA">
        <w:rPr>
          <w:rStyle w:val="Strong"/>
          <w:color w:val="000000" w:themeColor="text1"/>
          <w:shd w:val="clear" w:color="auto" w:fill="FFFFFF"/>
        </w:rPr>
        <w:t>alibration</w:t>
      </w:r>
    </w:p>
    <w:p w14:paraId="4786CA9D" w14:textId="77777777" w:rsidR="00B04755" w:rsidRPr="00BB6DBA" w:rsidRDefault="00B04755" w:rsidP="00B04755">
      <w:pPr>
        <w:pStyle w:val="ListParagraph"/>
        <w:widowControl/>
        <w:ind w:left="0"/>
        <w:rPr>
          <w:rStyle w:val="Strong"/>
          <w:b w:val="0"/>
          <w:bCs w:val="0"/>
          <w:color w:val="000000" w:themeColor="text1"/>
        </w:rPr>
      </w:pPr>
    </w:p>
    <w:p w14:paraId="353C694C" w14:textId="49CAA13A" w:rsidR="009B501D" w:rsidRPr="00B04755" w:rsidRDefault="009B501D" w:rsidP="00BB6DBA">
      <w:pPr>
        <w:pStyle w:val="ListParagraph"/>
        <w:widowControl/>
        <w:numPr>
          <w:ilvl w:val="2"/>
          <w:numId w:val="52"/>
        </w:numPr>
        <w:rPr>
          <w:rStyle w:val="Strong"/>
          <w:b w:val="0"/>
          <w:bCs w:val="0"/>
          <w:color w:val="000000" w:themeColor="text1"/>
        </w:rPr>
      </w:pPr>
      <w:r w:rsidRPr="00BB5EF3">
        <w:rPr>
          <w:rStyle w:val="Strong"/>
          <w:color w:val="000000" w:themeColor="text1"/>
          <w:shd w:val="clear" w:color="auto" w:fill="FFFFFF"/>
        </w:rPr>
        <w:t xml:space="preserve">Flow </w:t>
      </w:r>
      <w:r w:rsidR="00B04755" w:rsidRPr="00BB5EF3">
        <w:rPr>
          <w:rStyle w:val="Strong"/>
          <w:color w:val="000000" w:themeColor="text1"/>
          <w:shd w:val="clear" w:color="auto" w:fill="FFFFFF"/>
        </w:rPr>
        <w:t>cytometry and purity control</w:t>
      </w:r>
    </w:p>
    <w:p w14:paraId="7D980EF3" w14:textId="77777777" w:rsidR="00B04755" w:rsidRPr="00BB6DBA" w:rsidRDefault="00B04755" w:rsidP="00B04755">
      <w:pPr>
        <w:pStyle w:val="ListParagraph"/>
        <w:widowControl/>
        <w:ind w:left="0"/>
        <w:rPr>
          <w:rStyle w:val="Strong"/>
          <w:b w:val="0"/>
          <w:bCs w:val="0"/>
          <w:color w:val="000000" w:themeColor="text1"/>
        </w:rPr>
      </w:pPr>
    </w:p>
    <w:p w14:paraId="0CC251F4" w14:textId="3C4C28CB" w:rsidR="00D07BE2" w:rsidRPr="00BB6DBA" w:rsidRDefault="0096272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t xml:space="preserve">Start </w:t>
      </w:r>
      <w:r w:rsidR="009B501D" w:rsidRPr="00BB6DBA">
        <w:rPr>
          <w:rStyle w:val="Strong"/>
          <w:b w:val="0"/>
          <w:bCs w:val="0"/>
          <w:color w:val="000000" w:themeColor="text1"/>
          <w:highlight w:val="yellow"/>
          <w:shd w:val="clear" w:color="auto" w:fill="FFFFFF"/>
        </w:rPr>
        <w:t>flow cytometry</w:t>
      </w:r>
      <w:r w:rsidRPr="00BB6DBA">
        <w:rPr>
          <w:rStyle w:val="Strong"/>
          <w:b w:val="0"/>
          <w:bCs w:val="0"/>
          <w:color w:val="000000" w:themeColor="text1"/>
          <w:highlight w:val="yellow"/>
          <w:shd w:val="clear" w:color="auto" w:fill="FFFFFF"/>
        </w:rPr>
        <w:t xml:space="preserve"> analysis</w:t>
      </w:r>
      <w:r w:rsidR="009B501D" w:rsidRPr="00BB6DBA">
        <w:rPr>
          <w:rStyle w:val="Strong"/>
          <w:b w:val="0"/>
          <w:bCs w:val="0"/>
          <w:color w:val="000000" w:themeColor="text1"/>
          <w:highlight w:val="yellow"/>
          <w:shd w:val="clear" w:color="auto" w:fill="FFFFFF"/>
        </w:rPr>
        <w:t xml:space="preserve"> </w:t>
      </w:r>
      <w:r w:rsidR="00A9373B" w:rsidRPr="00BB6DBA">
        <w:rPr>
          <w:rStyle w:val="Strong"/>
          <w:b w:val="0"/>
          <w:bCs w:val="0"/>
          <w:color w:val="000000" w:themeColor="text1"/>
          <w:highlight w:val="yellow"/>
          <w:shd w:val="clear" w:color="auto" w:fill="FFFFFF"/>
        </w:rPr>
        <w:t xml:space="preserve">by measuring </w:t>
      </w:r>
      <w:r w:rsidR="009B501D" w:rsidRPr="00BB6DBA">
        <w:rPr>
          <w:rStyle w:val="Strong"/>
          <w:b w:val="0"/>
          <w:bCs w:val="0"/>
          <w:color w:val="000000" w:themeColor="text1"/>
          <w:highlight w:val="yellow"/>
          <w:shd w:val="clear" w:color="auto" w:fill="FFFFFF"/>
        </w:rPr>
        <w:t>the unstained cells to de</w:t>
      </w:r>
      <w:r w:rsidR="00152A1C" w:rsidRPr="00BB6DBA">
        <w:rPr>
          <w:rStyle w:val="Strong"/>
          <w:b w:val="0"/>
          <w:bCs w:val="0"/>
          <w:color w:val="000000" w:themeColor="text1"/>
          <w:highlight w:val="yellow"/>
          <w:shd w:val="clear" w:color="auto" w:fill="FFFFFF"/>
        </w:rPr>
        <w:t xml:space="preserve">lineate </w:t>
      </w:r>
      <w:r w:rsidR="009B501D" w:rsidRPr="00BB6DBA">
        <w:rPr>
          <w:rStyle w:val="Strong"/>
          <w:b w:val="0"/>
          <w:bCs w:val="0"/>
          <w:color w:val="000000" w:themeColor="text1"/>
          <w:highlight w:val="yellow"/>
          <w:shd w:val="clear" w:color="auto" w:fill="FFFFFF"/>
        </w:rPr>
        <w:t xml:space="preserve">cell morphology and the </w:t>
      </w:r>
      <w:r w:rsidR="00C60A67" w:rsidRPr="00BB6DBA">
        <w:rPr>
          <w:rStyle w:val="Strong"/>
          <w:b w:val="0"/>
          <w:bCs w:val="0"/>
          <w:color w:val="000000" w:themeColor="text1"/>
          <w:highlight w:val="yellow"/>
          <w:shd w:val="clear" w:color="auto" w:fill="FFFFFF"/>
        </w:rPr>
        <w:t>troughs</w:t>
      </w:r>
      <w:r w:rsidR="009B501D" w:rsidRPr="00BB6DBA">
        <w:rPr>
          <w:rStyle w:val="Strong"/>
          <w:b w:val="0"/>
          <w:bCs w:val="0"/>
          <w:color w:val="000000" w:themeColor="text1"/>
          <w:highlight w:val="yellow"/>
          <w:shd w:val="clear" w:color="auto" w:fill="FFFFFF"/>
        </w:rPr>
        <w:t xml:space="preserve"> of the fluorochromes.</w:t>
      </w:r>
    </w:p>
    <w:p w14:paraId="03D321B5" w14:textId="77777777" w:rsidR="00D07BE2" w:rsidRPr="00BB6DBA" w:rsidRDefault="00D07BE2" w:rsidP="00BB6DBA">
      <w:pPr>
        <w:widowControl/>
        <w:rPr>
          <w:rStyle w:val="Strong"/>
          <w:b w:val="0"/>
          <w:bCs w:val="0"/>
          <w:color w:val="000000" w:themeColor="text1"/>
        </w:rPr>
      </w:pPr>
    </w:p>
    <w:p w14:paraId="7951386F" w14:textId="165C20F7" w:rsidR="009B501D" w:rsidRPr="00B04755" w:rsidRDefault="00A9373B"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t>Adjust</w:t>
      </w:r>
      <w:r w:rsidR="009B501D" w:rsidRPr="00BB6DBA">
        <w:rPr>
          <w:rStyle w:val="Strong"/>
          <w:b w:val="0"/>
          <w:bCs w:val="0"/>
          <w:color w:val="000000" w:themeColor="text1"/>
          <w:highlight w:val="yellow"/>
          <w:shd w:val="clear" w:color="auto" w:fill="FFFFFF"/>
        </w:rPr>
        <w:t xml:space="preserve"> the </w:t>
      </w:r>
      <w:r w:rsidRPr="00BB6DBA">
        <w:rPr>
          <w:rStyle w:val="Strong"/>
          <w:b w:val="0"/>
          <w:bCs w:val="0"/>
          <w:color w:val="000000" w:themeColor="text1"/>
          <w:highlight w:val="yellow"/>
          <w:shd w:val="clear" w:color="auto" w:fill="FFFFFF"/>
        </w:rPr>
        <w:t xml:space="preserve">side </w:t>
      </w:r>
      <w:r w:rsidR="009B501D" w:rsidRPr="00BB6DBA">
        <w:rPr>
          <w:rStyle w:val="Strong"/>
          <w:b w:val="0"/>
          <w:bCs w:val="0"/>
          <w:color w:val="000000" w:themeColor="text1"/>
          <w:highlight w:val="yellow"/>
          <w:shd w:val="clear" w:color="auto" w:fill="FFFFFF"/>
        </w:rPr>
        <w:t>scatter (</w:t>
      </w:r>
      <w:r w:rsidRPr="00BB6DBA">
        <w:rPr>
          <w:rStyle w:val="Strong"/>
          <w:b w:val="0"/>
          <w:bCs w:val="0"/>
          <w:color w:val="000000" w:themeColor="text1"/>
          <w:highlight w:val="yellow"/>
          <w:shd w:val="clear" w:color="auto" w:fill="FFFFFF"/>
        </w:rPr>
        <w:t>S</w:t>
      </w:r>
      <w:r w:rsidR="009B501D" w:rsidRPr="00BB6DBA">
        <w:rPr>
          <w:rStyle w:val="Strong"/>
          <w:b w:val="0"/>
          <w:bCs w:val="0"/>
          <w:color w:val="000000" w:themeColor="text1"/>
          <w:highlight w:val="yellow"/>
          <w:shd w:val="clear" w:color="auto" w:fill="FFFFFF"/>
        </w:rPr>
        <w:t xml:space="preserve">SC) and </w:t>
      </w:r>
      <w:r w:rsidRPr="00BB6DBA">
        <w:rPr>
          <w:rStyle w:val="Strong"/>
          <w:b w:val="0"/>
          <w:bCs w:val="0"/>
          <w:color w:val="000000" w:themeColor="text1"/>
          <w:highlight w:val="yellow"/>
          <w:shd w:val="clear" w:color="auto" w:fill="FFFFFF"/>
        </w:rPr>
        <w:t xml:space="preserve">forward </w:t>
      </w:r>
      <w:r w:rsidR="009B501D" w:rsidRPr="00BB6DBA">
        <w:rPr>
          <w:rStyle w:val="Strong"/>
          <w:b w:val="0"/>
          <w:bCs w:val="0"/>
          <w:color w:val="000000" w:themeColor="text1"/>
          <w:highlight w:val="yellow"/>
          <w:shd w:val="clear" w:color="auto" w:fill="FFFFFF"/>
        </w:rPr>
        <w:t>scatter (</w:t>
      </w:r>
      <w:r w:rsidRPr="00BB6DBA">
        <w:rPr>
          <w:rStyle w:val="Strong"/>
          <w:b w:val="0"/>
          <w:bCs w:val="0"/>
          <w:color w:val="000000" w:themeColor="text1"/>
          <w:highlight w:val="yellow"/>
          <w:shd w:val="clear" w:color="auto" w:fill="FFFFFF"/>
        </w:rPr>
        <w:t>F</w:t>
      </w:r>
      <w:r w:rsidR="009B501D" w:rsidRPr="00BB6DBA">
        <w:rPr>
          <w:rStyle w:val="Strong"/>
          <w:b w:val="0"/>
          <w:bCs w:val="0"/>
          <w:color w:val="000000" w:themeColor="text1"/>
          <w:highlight w:val="yellow"/>
          <w:shd w:val="clear" w:color="auto" w:fill="FFFFFF"/>
        </w:rPr>
        <w:t xml:space="preserve">SC) </w:t>
      </w:r>
      <w:r w:rsidRPr="00BB6DBA">
        <w:rPr>
          <w:rStyle w:val="Strong"/>
          <w:b w:val="0"/>
          <w:bCs w:val="0"/>
          <w:color w:val="000000" w:themeColor="text1"/>
          <w:highlight w:val="yellow"/>
          <w:shd w:val="clear" w:color="auto" w:fill="FFFFFF"/>
        </w:rPr>
        <w:t>by modifying</w:t>
      </w:r>
      <w:r w:rsidR="009B501D" w:rsidRPr="00BB6DBA">
        <w:rPr>
          <w:rStyle w:val="Strong"/>
          <w:b w:val="0"/>
          <w:bCs w:val="0"/>
          <w:color w:val="000000" w:themeColor="text1"/>
          <w:highlight w:val="yellow"/>
          <w:shd w:val="clear" w:color="auto" w:fill="FFFFFF"/>
        </w:rPr>
        <w:t xml:space="preserve"> the voltages of each fluorescence parameter.</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M</w:t>
      </w:r>
      <w:r w:rsidR="009B501D" w:rsidRPr="00B04755">
        <w:rPr>
          <w:rStyle w:val="Strong"/>
          <w:b w:val="0"/>
          <w:bCs w:val="0"/>
          <w:color w:val="000000" w:themeColor="text1"/>
          <w:highlight w:val="yellow"/>
          <w:shd w:val="clear" w:color="auto" w:fill="FFFFFF"/>
        </w:rPr>
        <w:t xml:space="preserve">easure the fluorescence emission at 530 nm </w:t>
      </w:r>
      <w:r w:rsidRPr="00B04755">
        <w:rPr>
          <w:rStyle w:val="Strong"/>
          <w:b w:val="0"/>
          <w:bCs w:val="0"/>
          <w:color w:val="000000" w:themeColor="text1"/>
          <w:highlight w:val="yellow"/>
          <w:shd w:val="clear" w:color="auto" w:fill="FFFFFF"/>
        </w:rPr>
        <w:t>(</w:t>
      </w:r>
      <w:r w:rsidR="00BB5EF3">
        <w:rPr>
          <w:rStyle w:val="Strong"/>
          <w:b w:val="0"/>
          <w:bCs w:val="0"/>
          <w:color w:val="000000" w:themeColor="text1"/>
          <w:highlight w:val="yellow"/>
          <w:shd w:val="clear" w:color="auto" w:fill="FFFFFF"/>
        </w:rPr>
        <w:t>Annexin</w:t>
      </w:r>
      <w:r w:rsidRPr="00B04755">
        <w:rPr>
          <w:rStyle w:val="Strong"/>
          <w:b w:val="0"/>
          <w:bCs w:val="0"/>
          <w:color w:val="000000" w:themeColor="text1"/>
          <w:highlight w:val="yellow"/>
          <w:shd w:val="clear" w:color="auto" w:fill="FFFFFF"/>
        </w:rPr>
        <w:t xml:space="preserve"> V) </w:t>
      </w:r>
      <w:r w:rsidR="009B501D" w:rsidRPr="00B04755">
        <w:rPr>
          <w:rStyle w:val="Strong"/>
          <w:b w:val="0"/>
          <w:bCs w:val="0"/>
          <w:color w:val="000000" w:themeColor="text1"/>
          <w:highlight w:val="yellow"/>
          <w:shd w:val="clear" w:color="auto" w:fill="FFFFFF"/>
        </w:rPr>
        <w:t>and &gt;575 nm</w:t>
      </w:r>
      <w:r w:rsidRPr="00B04755">
        <w:rPr>
          <w:rStyle w:val="Strong"/>
          <w:b w:val="0"/>
          <w:bCs w:val="0"/>
          <w:color w:val="000000" w:themeColor="text1"/>
          <w:highlight w:val="yellow"/>
          <w:shd w:val="clear" w:color="auto" w:fill="FFFFFF"/>
        </w:rPr>
        <w:t xml:space="preserve"> (PI)</w:t>
      </w:r>
      <w:r w:rsidR="009B501D" w:rsidRPr="00B04755">
        <w:rPr>
          <w:rStyle w:val="Strong"/>
          <w:b w:val="0"/>
          <w:bCs w:val="0"/>
          <w:color w:val="000000" w:themeColor="text1"/>
          <w:highlight w:val="yellow"/>
          <w:shd w:val="clear" w:color="auto" w:fill="FFFFFF"/>
        </w:rPr>
        <w:t>.</w:t>
      </w:r>
    </w:p>
    <w:p w14:paraId="60EB0268" w14:textId="77777777" w:rsidR="00D07BE2" w:rsidRPr="00BB6DBA" w:rsidRDefault="00D07BE2" w:rsidP="00BB6DBA">
      <w:pPr>
        <w:widowControl/>
        <w:rPr>
          <w:rStyle w:val="Strong"/>
          <w:b w:val="0"/>
          <w:bCs w:val="0"/>
          <w:color w:val="000000" w:themeColor="text1"/>
        </w:rPr>
      </w:pPr>
    </w:p>
    <w:p w14:paraId="309932EB" w14:textId="04489174" w:rsidR="009B501D" w:rsidRPr="00B04755" w:rsidRDefault="00A9373B"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highlight w:val="yellow"/>
          <w:shd w:val="clear" w:color="auto" w:fill="FFFFFF"/>
        </w:rPr>
        <w:t xml:space="preserve">Define </w:t>
      </w:r>
      <w:r w:rsidR="009B501D" w:rsidRPr="00BB6DBA">
        <w:rPr>
          <w:rStyle w:val="Strong"/>
          <w:b w:val="0"/>
          <w:bCs w:val="0"/>
          <w:color w:val="000000" w:themeColor="text1"/>
          <w:highlight w:val="yellow"/>
          <w:shd w:val="clear" w:color="auto" w:fill="FFFFFF"/>
        </w:rPr>
        <w:t>the negative population in the first decade by using the grids on each dot plot.</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Place each</w:t>
      </w:r>
      <w:r w:rsidR="009B501D" w:rsidRPr="00B04755">
        <w:rPr>
          <w:rStyle w:val="Strong"/>
          <w:b w:val="0"/>
          <w:bCs w:val="0"/>
          <w:color w:val="000000" w:themeColor="text1"/>
          <w:highlight w:val="yellow"/>
          <w:shd w:val="clear" w:color="auto" w:fill="FFFFFF"/>
        </w:rPr>
        <w:t xml:space="preserve"> FMO</w:t>
      </w:r>
      <w:r w:rsidRPr="00B04755">
        <w:rPr>
          <w:rStyle w:val="Strong"/>
          <w:b w:val="0"/>
          <w:bCs w:val="0"/>
          <w:color w:val="000000" w:themeColor="text1"/>
          <w:highlight w:val="yellow"/>
          <w:shd w:val="clear" w:color="auto" w:fill="FFFFFF"/>
        </w:rPr>
        <w:t xml:space="preserve"> control</w:t>
      </w:r>
      <w:r w:rsidR="009B501D" w:rsidRPr="00B04755">
        <w:rPr>
          <w:rStyle w:val="Strong"/>
          <w:b w:val="0"/>
          <w:bCs w:val="0"/>
          <w:color w:val="000000" w:themeColor="text1"/>
          <w:highlight w:val="yellow"/>
          <w:shd w:val="clear" w:color="auto" w:fill="FFFFFF"/>
        </w:rPr>
        <w:t xml:space="preserve"> in the cytometer</w:t>
      </w:r>
      <w:r w:rsidR="003F68FE" w:rsidRPr="00B04755">
        <w:rPr>
          <w:rStyle w:val="Strong"/>
          <w:b w:val="0"/>
          <w:bCs w:val="0"/>
          <w:color w:val="000000" w:themeColor="text1"/>
          <w:highlight w:val="yellow"/>
          <w:shd w:val="clear" w:color="auto" w:fill="FFFFFF"/>
        </w:rPr>
        <w:t xml:space="preserve"> and correct </w:t>
      </w:r>
      <w:r w:rsidR="009B501D" w:rsidRPr="00B04755">
        <w:rPr>
          <w:rStyle w:val="Strong"/>
          <w:b w:val="0"/>
          <w:bCs w:val="0"/>
          <w:color w:val="000000" w:themeColor="text1"/>
          <w:highlight w:val="yellow"/>
          <w:shd w:val="clear" w:color="auto" w:fill="FFFFFF"/>
        </w:rPr>
        <w:t>the spectral overlap until the negative and positive population medians are aligned.</w:t>
      </w:r>
    </w:p>
    <w:p w14:paraId="0311867D" w14:textId="77777777" w:rsidR="00D07BE2" w:rsidRPr="00BB6DBA" w:rsidRDefault="00D07BE2" w:rsidP="00BB6DBA">
      <w:pPr>
        <w:widowControl/>
        <w:rPr>
          <w:rStyle w:val="Strong"/>
          <w:b w:val="0"/>
          <w:bCs w:val="0"/>
          <w:color w:val="000000" w:themeColor="text1"/>
        </w:rPr>
      </w:pPr>
    </w:p>
    <w:p w14:paraId="26E4BCB4" w14:textId="616B290F" w:rsidR="003B1234" w:rsidRPr="00B04755" w:rsidRDefault="003F68FE" w:rsidP="00B04755">
      <w:pPr>
        <w:pStyle w:val="ListParagraph"/>
        <w:widowControl/>
        <w:numPr>
          <w:ilvl w:val="3"/>
          <w:numId w:val="52"/>
        </w:numPr>
        <w:rPr>
          <w:rStyle w:val="Strong"/>
          <w:b w:val="0"/>
          <w:bCs w:val="0"/>
          <w:color w:val="000000" w:themeColor="text1"/>
        </w:rPr>
      </w:pPr>
      <w:r w:rsidRPr="00B04755">
        <w:rPr>
          <w:rStyle w:val="Strong"/>
          <w:b w:val="0"/>
          <w:bCs w:val="0"/>
          <w:color w:val="000000" w:themeColor="text1"/>
          <w:highlight w:val="yellow"/>
          <w:shd w:val="clear" w:color="auto" w:fill="FFFFFF"/>
        </w:rPr>
        <w:lastRenderedPageBreak/>
        <w:t>Measure</w:t>
      </w:r>
      <w:r w:rsidR="009B501D" w:rsidRPr="00B04755">
        <w:rPr>
          <w:rStyle w:val="Strong"/>
          <w:b w:val="0"/>
          <w:bCs w:val="0"/>
          <w:color w:val="000000" w:themeColor="text1"/>
          <w:highlight w:val="yellow"/>
          <w:shd w:val="clear" w:color="auto" w:fill="FFFFFF"/>
        </w:rPr>
        <w:t xml:space="preserve"> 100,000 events</w:t>
      </w:r>
      <w:r w:rsidRPr="00B04755">
        <w:rPr>
          <w:rStyle w:val="Strong"/>
          <w:b w:val="0"/>
          <w:bCs w:val="0"/>
          <w:color w:val="000000" w:themeColor="text1"/>
          <w:highlight w:val="yellow"/>
          <w:shd w:val="clear" w:color="auto" w:fill="FFFFFF"/>
        </w:rPr>
        <w:t>.</w:t>
      </w:r>
      <w:r w:rsidR="00B04755">
        <w:rPr>
          <w:rStyle w:val="Strong"/>
          <w:b w:val="0"/>
          <w:bCs w:val="0"/>
          <w:color w:val="000000" w:themeColor="text1"/>
        </w:rPr>
        <w:t xml:space="preserve"> </w:t>
      </w:r>
      <w:r w:rsidRPr="00B04755">
        <w:rPr>
          <w:rStyle w:val="Strong"/>
          <w:b w:val="0"/>
          <w:bCs w:val="0"/>
          <w:color w:val="000000" w:themeColor="text1"/>
          <w:highlight w:val="yellow"/>
          <w:shd w:val="clear" w:color="auto" w:fill="FFFFFF"/>
        </w:rPr>
        <w:t>Measure</w:t>
      </w:r>
      <w:r w:rsidR="009B501D" w:rsidRPr="00B04755">
        <w:rPr>
          <w:rStyle w:val="Strong"/>
          <w:b w:val="0"/>
          <w:bCs w:val="0"/>
          <w:color w:val="000000" w:themeColor="text1"/>
          <w:highlight w:val="yellow"/>
          <w:shd w:val="clear" w:color="auto" w:fill="FFFFFF"/>
        </w:rPr>
        <w:t xml:space="preserve"> cells </w:t>
      </w:r>
      <w:r w:rsidRPr="00B04755">
        <w:rPr>
          <w:rStyle w:val="Strong"/>
          <w:b w:val="0"/>
          <w:bCs w:val="0"/>
          <w:color w:val="000000" w:themeColor="text1"/>
          <w:highlight w:val="yellow"/>
          <w:shd w:val="clear" w:color="auto" w:fill="FFFFFF"/>
        </w:rPr>
        <w:t xml:space="preserve">stained with specific markers </w:t>
      </w:r>
      <w:r w:rsidR="009B501D" w:rsidRPr="00B04755">
        <w:rPr>
          <w:rStyle w:val="Strong"/>
          <w:b w:val="0"/>
          <w:bCs w:val="0"/>
          <w:color w:val="000000" w:themeColor="text1"/>
          <w:highlight w:val="yellow"/>
          <w:shd w:val="clear" w:color="auto" w:fill="FFFFFF"/>
        </w:rPr>
        <w:t xml:space="preserve">and </w:t>
      </w:r>
      <w:r w:rsidRPr="00B04755">
        <w:rPr>
          <w:rStyle w:val="Strong"/>
          <w:b w:val="0"/>
          <w:bCs w:val="0"/>
          <w:color w:val="000000" w:themeColor="text1"/>
          <w:highlight w:val="yellow"/>
          <w:shd w:val="clear" w:color="auto" w:fill="FFFFFF"/>
        </w:rPr>
        <w:t xml:space="preserve">create gates for </w:t>
      </w:r>
      <w:r w:rsidR="009B501D" w:rsidRPr="00B04755">
        <w:rPr>
          <w:rStyle w:val="Strong"/>
          <w:b w:val="0"/>
          <w:bCs w:val="0"/>
          <w:color w:val="000000" w:themeColor="text1"/>
          <w:highlight w:val="yellow"/>
          <w:shd w:val="clear" w:color="auto" w:fill="FFFFFF"/>
        </w:rPr>
        <w:t>cell populations of interest.</w:t>
      </w:r>
    </w:p>
    <w:p w14:paraId="72BBB8A5" w14:textId="77777777" w:rsidR="00D07BE2" w:rsidRPr="00BB6DBA" w:rsidRDefault="00D07BE2" w:rsidP="00BB6DBA">
      <w:pPr>
        <w:widowControl/>
        <w:rPr>
          <w:color w:val="000000" w:themeColor="text1"/>
        </w:rPr>
      </w:pPr>
    </w:p>
    <w:p w14:paraId="52E11297" w14:textId="54C9CEEE" w:rsidR="00A8421E" w:rsidRPr="00B04755" w:rsidRDefault="009B501D" w:rsidP="00BB6DBA">
      <w:pPr>
        <w:pStyle w:val="ListParagraph"/>
        <w:widowControl/>
        <w:numPr>
          <w:ilvl w:val="1"/>
          <w:numId w:val="52"/>
        </w:numPr>
        <w:rPr>
          <w:rStyle w:val="Strong"/>
          <w:b w:val="0"/>
          <w:bCs w:val="0"/>
          <w:color w:val="000000" w:themeColor="text1"/>
        </w:rPr>
      </w:pPr>
      <w:r w:rsidRPr="00BB5EF3">
        <w:rPr>
          <w:rStyle w:val="Strong"/>
          <w:color w:val="000000" w:themeColor="text1"/>
          <w:shd w:val="clear" w:color="auto" w:fill="FFFFFF"/>
        </w:rPr>
        <w:t xml:space="preserve">Data </w:t>
      </w:r>
      <w:r w:rsidR="00BB5EF3">
        <w:rPr>
          <w:rStyle w:val="Strong"/>
          <w:color w:val="000000" w:themeColor="text1"/>
          <w:shd w:val="clear" w:color="auto" w:fill="FFFFFF"/>
        </w:rPr>
        <w:t>a</w:t>
      </w:r>
      <w:r w:rsidRPr="00BB5EF3">
        <w:rPr>
          <w:rStyle w:val="Strong"/>
          <w:color w:val="000000" w:themeColor="text1"/>
          <w:shd w:val="clear" w:color="auto" w:fill="FFFFFF"/>
        </w:rPr>
        <w:t>nalysis</w:t>
      </w:r>
    </w:p>
    <w:p w14:paraId="4FA5DBF9" w14:textId="77777777" w:rsidR="00B04755" w:rsidRPr="00BB6DBA" w:rsidRDefault="00B04755" w:rsidP="00B04755">
      <w:pPr>
        <w:pStyle w:val="ListParagraph"/>
        <w:widowControl/>
        <w:ind w:left="0"/>
        <w:rPr>
          <w:rStyle w:val="Strong"/>
          <w:b w:val="0"/>
          <w:bCs w:val="0"/>
          <w:color w:val="000000" w:themeColor="text1"/>
        </w:rPr>
      </w:pPr>
    </w:p>
    <w:p w14:paraId="6682E2BF" w14:textId="1192C121" w:rsidR="009B501D" w:rsidRPr="00BB5EF3" w:rsidRDefault="009B501D" w:rsidP="00BB5EF3">
      <w:pPr>
        <w:pStyle w:val="ListParagraph"/>
        <w:widowControl/>
        <w:numPr>
          <w:ilvl w:val="2"/>
          <w:numId w:val="52"/>
        </w:numPr>
        <w:rPr>
          <w:color w:val="000000" w:themeColor="text1"/>
        </w:rPr>
      </w:pPr>
      <w:r w:rsidRPr="00BB6DBA">
        <w:rPr>
          <w:color w:val="000000" w:themeColor="text1"/>
          <w:highlight w:val="yellow"/>
          <w:shd w:val="clear" w:color="auto" w:fill="FFFFFF"/>
        </w:rPr>
        <w:t>Collect the data from the flow cytometer.</w:t>
      </w:r>
      <w:r w:rsidR="00BB5EF3">
        <w:rPr>
          <w:color w:val="000000" w:themeColor="text1"/>
        </w:rPr>
        <w:t xml:space="preserve"> </w:t>
      </w:r>
      <w:r w:rsidRPr="00BB5EF3">
        <w:rPr>
          <w:color w:val="000000" w:themeColor="text1"/>
          <w:highlight w:val="yellow"/>
        </w:rPr>
        <w:t xml:space="preserve">Open </w:t>
      </w:r>
      <w:r w:rsidR="00B04755" w:rsidRPr="00BB5EF3">
        <w:rPr>
          <w:color w:val="000000" w:themeColor="text1"/>
          <w:highlight w:val="yellow"/>
        </w:rPr>
        <w:t xml:space="preserve">the </w:t>
      </w:r>
      <w:r w:rsidRPr="00BB5EF3">
        <w:rPr>
          <w:color w:val="000000" w:themeColor="text1"/>
          <w:highlight w:val="yellow"/>
        </w:rPr>
        <w:t>software</w:t>
      </w:r>
      <w:r w:rsidR="00FF0075" w:rsidRPr="00BB5EF3">
        <w:rPr>
          <w:color w:val="000000" w:themeColor="text1"/>
          <w:highlight w:val="yellow"/>
        </w:rPr>
        <w:t xml:space="preserve"> to visualize </w:t>
      </w:r>
      <w:r w:rsidRPr="00BB5EF3">
        <w:rPr>
          <w:color w:val="000000" w:themeColor="text1"/>
          <w:highlight w:val="yellow"/>
        </w:rPr>
        <w:t xml:space="preserve">the workspace </w:t>
      </w:r>
      <w:r w:rsidR="00FF0075" w:rsidRPr="00BB5EF3">
        <w:rPr>
          <w:color w:val="000000" w:themeColor="text1"/>
          <w:highlight w:val="yellow"/>
        </w:rPr>
        <w:t>for analysis</w:t>
      </w:r>
      <w:r w:rsidRPr="00BB5EF3">
        <w:rPr>
          <w:color w:val="000000" w:themeColor="text1"/>
          <w:highlight w:val="yellow"/>
        </w:rPr>
        <w:t>.</w:t>
      </w:r>
    </w:p>
    <w:p w14:paraId="5EE3C68D" w14:textId="77777777" w:rsidR="00B04755" w:rsidRPr="00BB6DBA" w:rsidRDefault="00B04755" w:rsidP="00B04755">
      <w:pPr>
        <w:pStyle w:val="ListParagraph"/>
        <w:widowControl/>
        <w:ind w:left="0"/>
        <w:rPr>
          <w:color w:val="000000" w:themeColor="text1"/>
        </w:rPr>
      </w:pPr>
    </w:p>
    <w:p w14:paraId="523EC226" w14:textId="255B764B" w:rsidR="009B501D" w:rsidRDefault="009B501D" w:rsidP="00BB6DBA">
      <w:pPr>
        <w:pStyle w:val="ListParagraph"/>
        <w:widowControl/>
        <w:numPr>
          <w:ilvl w:val="2"/>
          <w:numId w:val="52"/>
        </w:numPr>
        <w:rPr>
          <w:b/>
          <w:color w:val="000000" w:themeColor="text1"/>
        </w:rPr>
      </w:pPr>
      <w:r w:rsidRPr="00BB6DBA">
        <w:rPr>
          <w:b/>
          <w:color w:val="000000" w:themeColor="text1"/>
        </w:rPr>
        <w:t>Creating a workspace</w:t>
      </w:r>
    </w:p>
    <w:p w14:paraId="40D5F443" w14:textId="77777777" w:rsidR="00B04755" w:rsidRPr="00BB6DBA" w:rsidRDefault="00B04755" w:rsidP="00B04755">
      <w:pPr>
        <w:pStyle w:val="ListParagraph"/>
        <w:widowControl/>
        <w:ind w:left="0"/>
        <w:rPr>
          <w:b/>
          <w:color w:val="000000" w:themeColor="text1"/>
        </w:rPr>
      </w:pPr>
    </w:p>
    <w:p w14:paraId="63B45505" w14:textId="6BCA0C87" w:rsidR="00D07BE2" w:rsidRPr="00B04755" w:rsidRDefault="00F47CF0" w:rsidP="00B04755">
      <w:pPr>
        <w:pStyle w:val="ListParagraph"/>
        <w:widowControl/>
        <w:numPr>
          <w:ilvl w:val="3"/>
          <w:numId w:val="52"/>
        </w:numPr>
        <w:rPr>
          <w:rStyle w:val="Strong"/>
          <w:b w:val="0"/>
          <w:bCs w:val="0"/>
          <w:color w:val="000000" w:themeColor="text1"/>
        </w:rPr>
      </w:pPr>
      <w:r w:rsidRPr="00B04755">
        <w:rPr>
          <w:rStyle w:val="Strong"/>
          <w:b w:val="0"/>
          <w:bCs w:val="0"/>
          <w:color w:val="000000" w:themeColor="text1"/>
          <w:highlight w:val="yellow"/>
          <w:shd w:val="clear" w:color="auto" w:fill="FFFFFF"/>
        </w:rPr>
        <w:t>Import</w:t>
      </w:r>
      <w:r w:rsidR="009B501D" w:rsidRPr="00B04755">
        <w:rPr>
          <w:rStyle w:val="Strong"/>
          <w:b w:val="0"/>
          <w:bCs w:val="0"/>
          <w:color w:val="000000" w:themeColor="text1"/>
          <w:highlight w:val="yellow"/>
          <w:shd w:val="clear" w:color="auto" w:fill="FFFFFF"/>
        </w:rPr>
        <w:t xml:space="preserve"> FCS files </w:t>
      </w:r>
      <w:r w:rsidRPr="00B04755">
        <w:rPr>
          <w:rStyle w:val="Strong"/>
          <w:b w:val="0"/>
          <w:bCs w:val="0"/>
          <w:color w:val="000000" w:themeColor="text1"/>
          <w:highlight w:val="yellow"/>
          <w:shd w:val="clear" w:color="auto" w:fill="FFFFFF"/>
        </w:rPr>
        <w:t>by dragging them into the workspace</w:t>
      </w:r>
      <w:r w:rsidR="009B501D" w:rsidRPr="00B04755">
        <w:rPr>
          <w:rStyle w:val="Strong"/>
          <w:b w:val="0"/>
          <w:bCs w:val="0"/>
          <w:color w:val="000000" w:themeColor="text1"/>
          <w:highlight w:val="yellow"/>
          <w:shd w:val="clear" w:color="auto" w:fill="FFFFFF"/>
        </w:rPr>
        <w:t>.</w:t>
      </w:r>
      <w:r w:rsidR="009B501D" w:rsidRPr="00BB6DBA">
        <w:rPr>
          <w:rStyle w:val="Strong"/>
          <w:b w:val="0"/>
          <w:bCs w:val="0"/>
          <w:color w:val="000000" w:themeColor="text1"/>
          <w:shd w:val="clear" w:color="auto" w:fill="FFFFFF"/>
        </w:rPr>
        <w:t xml:space="preserve"> Files </w:t>
      </w:r>
      <w:r w:rsidRPr="00BB6DBA">
        <w:rPr>
          <w:rStyle w:val="Strong"/>
          <w:b w:val="0"/>
          <w:bCs w:val="0"/>
          <w:color w:val="000000" w:themeColor="text1"/>
          <w:shd w:val="clear" w:color="auto" w:fill="FFFFFF"/>
        </w:rPr>
        <w:t xml:space="preserve">will </w:t>
      </w:r>
      <w:r w:rsidR="00096476" w:rsidRPr="00BB6DBA">
        <w:rPr>
          <w:rStyle w:val="Strong"/>
          <w:b w:val="0"/>
          <w:bCs w:val="0"/>
          <w:color w:val="000000" w:themeColor="text1"/>
          <w:shd w:val="clear" w:color="auto" w:fill="FFFFFF"/>
        </w:rPr>
        <w:t xml:space="preserve">be visible </w:t>
      </w:r>
      <w:r w:rsidR="009B501D" w:rsidRPr="00BB6DBA">
        <w:rPr>
          <w:rStyle w:val="Strong"/>
          <w:b w:val="0"/>
          <w:bCs w:val="0"/>
          <w:color w:val="000000" w:themeColor="text1"/>
          <w:shd w:val="clear" w:color="auto" w:fill="FFFFFF"/>
        </w:rPr>
        <w:t>in the sample and group section of the workspace.</w:t>
      </w:r>
      <w:r w:rsidR="00B04755">
        <w:rPr>
          <w:rStyle w:val="Strong"/>
          <w:b w:val="0"/>
          <w:bCs w:val="0"/>
          <w:color w:val="000000" w:themeColor="text1"/>
        </w:rPr>
        <w:t xml:space="preserve"> </w:t>
      </w:r>
      <w:r w:rsidR="009B501D" w:rsidRPr="00B04755">
        <w:rPr>
          <w:rStyle w:val="Strong"/>
          <w:b w:val="0"/>
          <w:bCs w:val="0"/>
          <w:color w:val="000000" w:themeColor="text1"/>
          <w:shd w:val="clear" w:color="auto" w:fill="FFFFFF"/>
        </w:rPr>
        <w:t>Double-click in the sample name</w:t>
      </w:r>
      <w:r w:rsidR="00096476" w:rsidRPr="00B04755">
        <w:rPr>
          <w:rStyle w:val="Strong"/>
          <w:b w:val="0"/>
          <w:bCs w:val="0"/>
          <w:color w:val="000000" w:themeColor="text1"/>
          <w:shd w:val="clear" w:color="auto" w:fill="FFFFFF"/>
        </w:rPr>
        <w:t xml:space="preserve"> to open the file. </w:t>
      </w:r>
      <w:bookmarkEnd w:id="2"/>
    </w:p>
    <w:p w14:paraId="350C5215" w14:textId="77777777" w:rsidR="00D07BE2" w:rsidRPr="00BB6DBA" w:rsidRDefault="00D07BE2" w:rsidP="00BB6DBA">
      <w:pPr>
        <w:widowControl/>
        <w:rPr>
          <w:rStyle w:val="Strong"/>
          <w:b w:val="0"/>
          <w:bCs w:val="0"/>
          <w:color w:val="000000" w:themeColor="text1"/>
        </w:rPr>
      </w:pPr>
    </w:p>
    <w:p w14:paraId="3237D12B" w14:textId="071814F4" w:rsidR="009B501D" w:rsidRPr="00B04755" w:rsidRDefault="00096476" w:rsidP="00B04755">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U</w:t>
      </w:r>
      <w:r w:rsidR="009B501D" w:rsidRPr="00BB6DBA">
        <w:rPr>
          <w:rStyle w:val="Strong"/>
          <w:b w:val="0"/>
          <w:bCs w:val="0"/>
          <w:color w:val="000000" w:themeColor="text1"/>
          <w:shd w:val="clear" w:color="auto" w:fill="FFFFFF"/>
        </w:rPr>
        <w:t>se side scatter area</w:t>
      </w:r>
      <w:r w:rsidRPr="00BB6DBA">
        <w:rPr>
          <w:rStyle w:val="Strong"/>
          <w:b w:val="0"/>
          <w:bCs w:val="0"/>
          <w:color w:val="000000" w:themeColor="text1"/>
          <w:shd w:val="clear" w:color="auto" w:fill="FFFFFF"/>
        </w:rPr>
        <w:t xml:space="preserve"> (SSC-A</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for the y-axis </w:t>
      </w:r>
      <w:r w:rsidR="009B501D" w:rsidRPr="00BB6DBA">
        <w:rPr>
          <w:rStyle w:val="Strong"/>
          <w:b w:val="0"/>
          <w:bCs w:val="0"/>
          <w:color w:val="000000" w:themeColor="text1"/>
          <w:shd w:val="clear" w:color="auto" w:fill="FFFFFF"/>
        </w:rPr>
        <w:t>and forward scatter area</w:t>
      </w:r>
      <w:r w:rsidRPr="00BB6DBA">
        <w:rPr>
          <w:rStyle w:val="Strong"/>
          <w:b w:val="0"/>
          <w:bCs w:val="0"/>
          <w:color w:val="000000" w:themeColor="text1"/>
          <w:shd w:val="clear" w:color="auto" w:fill="FFFFFF"/>
        </w:rPr>
        <w:t xml:space="preserve"> (FSC-A)</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for the x-axis </w:t>
      </w:r>
      <w:r w:rsidR="009B501D" w:rsidRPr="00BB6DBA">
        <w:rPr>
          <w:rStyle w:val="Strong"/>
          <w:b w:val="0"/>
          <w:bCs w:val="0"/>
          <w:color w:val="000000" w:themeColor="text1"/>
          <w:shd w:val="clear" w:color="auto" w:fill="FFFFFF"/>
        </w:rPr>
        <w:t>(</w:t>
      </w:r>
      <w:r w:rsidR="009B501D" w:rsidRPr="00B04755">
        <w:rPr>
          <w:rStyle w:val="Strong"/>
          <w:color w:val="000000" w:themeColor="text1"/>
          <w:shd w:val="clear" w:color="auto" w:fill="FFFFFF"/>
        </w:rPr>
        <w:t>Figure 3A</w:t>
      </w:r>
      <w:r w:rsidR="009B501D" w:rsidRPr="00BB6DBA">
        <w:rPr>
          <w:rStyle w:val="Strong"/>
          <w:b w:val="0"/>
          <w:bCs w:val="0"/>
          <w:color w:val="000000" w:themeColor="text1"/>
          <w:shd w:val="clear" w:color="auto" w:fill="FFFFFF"/>
        </w:rPr>
        <w:t>).</w:t>
      </w:r>
      <w:r w:rsidR="00B04755">
        <w:rPr>
          <w:rStyle w:val="Strong"/>
          <w:b w:val="0"/>
          <w:bCs w:val="0"/>
          <w:color w:val="000000" w:themeColor="text1"/>
        </w:rPr>
        <w:t xml:space="preserve"> </w:t>
      </w:r>
      <w:r w:rsidRPr="00B04755">
        <w:rPr>
          <w:rStyle w:val="Strong"/>
          <w:b w:val="0"/>
          <w:bCs w:val="0"/>
          <w:color w:val="000000" w:themeColor="text1"/>
          <w:shd w:val="clear" w:color="auto" w:fill="FFFFFF"/>
        </w:rPr>
        <w:t xml:space="preserve">Click </w:t>
      </w:r>
      <w:r w:rsidR="009B501D" w:rsidRPr="00B04755">
        <w:rPr>
          <w:rStyle w:val="Strong"/>
          <w:b w:val="0"/>
          <w:bCs w:val="0"/>
          <w:color w:val="000000" w:themeColor="text1"/>
          <w:shd w:val="clear" w:color="auto" w:fill="FFFFFF"/>
        </w:rPr>
        <w:t>the icon for polygon gating</w:t>
      </w:r>
      <w:r w:rsidRPr="00B04755">
        <w:rPr>
          <w:rStyle w:val="Strong"/>
          <w:b w:val="0"/>
          <w:bCs w:val="0"/>
          <w:color w:val="000000" w:themeColor="text1"/>
          <w:shd w:val="clear" w:color="auto" w:fill="FFFFFF"/>
        </w:rPr>
        <w:t>.</w:t>
      </w:r>
    </w:p>
    <w:p w14:paraId="7689ABE0" w14:textId="77777777" w:rsidR="00D07BE2" w:rsidRPr="00BB6DBA" w:rsidRDefault="00D07BE2" w:rsidP="00BB6DBA">
      <w:pPr>
        <w:widowControl/>
        <w:rPr>
          <w:rStyle w:val="Strong"/>
          <w:b w:val="0"/>
          <w:bCs w:val="0"/>
          <w:color w:val="000000" w:themeColor="text1"/>
        </w:rPr>
      </w:pPr>
    </w:p>
    <w:p w14:paraId="58F4803B" w14:textId="20B9C638" w:rsidR="009B501D" w:rsidRPr="00BB6DBA"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Create a gate around the cell population of interest in the dot plot by c</w:t>
      </w:r>
      <w:r w:rsidR="009B501D" w:rsidRPr="00BB6DBA">
        <w:rPr>
          <w:rStyle w:val="Strong"/>
          <w:b w:val="0"/>
          <w:bCs w:val="0"/>
          <w:color w:val="000000" w:themeColor="text1"/>
          <w:shd w:val="clear" w:color="auto" w:fill="FFFFFF"/>
        </w:rPr>
        <w:t>lick</w:t>
      </w:r>
      <w:r w:rsidRPr="00BB6DBA">
        <w:rPr>
          <w:rStyle w:val="Strong"/>
          <w:b w:val="0"/>
          <w:bCs w:val="0"/>
          <w:color w:val="000000" w:themeColor="text1"/>
          <w:shd w:val="clear" w:color="auto" w:fill="FFFFFF"/>
        </w:rPr>
        <w:t xml:space="preserve">ing to </w:t>
      </w:r>
      <w:r w:rsidR="009B501D" w:rsidRPr="00BB6DBA">
        <w:rPr>
          <w:rStyle w:val="Strong"/>
          <w:b w:val="0"/>
          <w:bCs w:val="0"/>
          <w:color w:val="000000" w:themeColor="text1"/>
          <w:shd w:val="clear" w:color="auto" w:fill="FFFFFF"/>
        </w:rPr>
        <w:t>make a gate node and then continue clicking around the cell population</w:t>
      </w:r>
      <w:r w:rsidRPr="00BB6DBA">
        <w:rPr>
          <w:rStyle w:val="Strong"/>
          <w:b w:val="0"/>
          <w:bCs w:val="0"/>
          <w:color w:val="000000" w:themeColor="text1"/>
          <w:shd w:val="clear" w:color="auto" w:fill="FFFFFF"/>
        </w:rPr>
        <w:t xml:space="preserve"> until complete</w:t>
      </w:r>
      <w:r w:rsidR="009B501D" w:rsidRPr="00BB6DBA">
        <w:rPr>
          <w:rStyle w:val="Strong"/>
          <w:b w:val="0"/>
          <w:bCs w:val="0"/>
          <w:color w:val="000000" w:themeColor="text1"/>
          <w:shd w:val="clear" w:color="auto" w:fill="FFFFFF"/>
        </w:rPr>
        <w:t>; double click to close the gate.</w:t>
      </w:r>
    </w:p>
    <w:p w14:paraId="45601150" w14:textId="182189CC" w:rsidR="00D07BE2" w:rsidRPr="00BB6DBA" w:rsidRDefault="00D07BE2" w:rsidP="00BB6DBA">
      <w:pPr>
        <w:widowControl/>
        <w:rPr>
          <w:rStyle w:val="Strong"/>
          <w:b w:val="0"/>
          <w:bCs w:val="0"/>
          <w:color w:val="000000" w:themeColor="text1"/>
        </w:rPr>
      </w:pPr>
      <w:r w:rsidRPr="00BB6DBA">
        <w:rPr>
          <w:rStyle w:val="Strong"/>
          <w:b w:val="0"/>
          <w:bCs w:val="0"/>
          <w:color w:val="000000" w:themeColor="text1"/>
        </w:rPr>
        <w:t xml:space="preserve"> </w:t>
      </w:r>
    </w:p>
    <w:p w14:paraId="156696F5" w14:textId="410AAC11" w:rsidR="00096476" w:rsidRPr="00BB6DBA"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N</w:t>
      </w:r>
      <w:r w:rsidR="009B501D" w:rsidRPr="00BB6DBA">
        <w:rPr>
          <w:rStyle w:val="Strong"/>
          <w:b w:val="0"/>
          <w:bCs w:val="0"/>
          <w:color w:val="000000" w:themeColor="text1"/>
          <w:shd w:val="clear" w:color="auto" w:fill="FFFFFF"/>
        </w:rPr>
        <w:t>ame the gate</w:t>
      </w:r>
      <w:r w:rsidRPr="00BB6DBA">
        <w:rPr>
          <w:rStyle w:val="Strong"/>
          <w:b w:val="0"/>
          <w:bCs w:val="0"/>
          <w:color w:val="000000" w:themeColor="text1"/>
          <w:shd w:val="clear" w:color="auto" w:fill="FFFFFF"/>
        </w:rPr>
        <w:t xml:space="preserve"> according to the population captured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r w:rsidR="009B501D" w:rsidRPr="00BB6DBA">
        <w:rPr>
          <w:rStyle w:val="Strong"/>
          <w:b w:val="0"/>
          <w:bCs w:val="0"/>
          <w:color w:val="000000" w:themeColor="text1"/>
          <w:shd w:val="clear" w:color="auto" w:fill="FFFFFF"/>
        </w:rPr>
        <w:t>“All cells”</w:t>
      </w:r>
      <w:r w:rsidRPr="00BB6DBA">
        <w:rPr>
          <w:rStyle w:val="Strong"/>
          <w:b w:val="0"/>
          <w:bCs w:val="0"/>
          <w:color w:val="000000" w:themeColor="text1"/>
          <w:shd w:val="clear" w:color="auto" w:fill="FFFFFF"/>
        </w:rPr>
        <w:t>)</w:t>
      </w:r>
      <w:r w:rsidR="009B501D" w:rsidRPr="00BB6DBA">
        <w:rPr>
          <w:rStyle w:val="Strong"/>
          <w:b w:val="0"/>
          <w:bCs w:val="0"/>
          <w:color w:val="000000" w:themeColor="text1"/>
          <w:shd w:val="clear" w:color="auto" w:fill="FFFFFF"/>
        </w:rPr>
        <w:t xml:space="preserve"> and </w:t>
      </w:r>
      <w:r w:rsidRPr="00BB6DBA">
        <w:rPr>
          <w:rStyle w:val="Strong"/>
          <w:b w:val="0"/>
          <w:bCs w:val="0"/>
          <w:color w:val="000000" w:themeColor="text1"/>
          <w:shd w:val="clear" w:color="auto" w:fill="FFFFFF"/>
        </w:rPr>
        <w:t xml:space="preserve">click </w:t>
      </w:r>
      <w:r w:rsidRPr="00B04755">
        <w:rPr>
          <w:rStyle w:val="Strong"/>
          <w:color w:val="000000" w:themeColor="text1"/>
          <w:shd w:val="clear" w:color="auto" w:fill="FFFFFF"/>
        </w:rPr>
        <w:t>OK</w:t>
      </w:r>
      <w:r w:rsidR="009B501D" w:rsidRPr="00BB6DBA">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p>
    <w:p w14:paraId="3227A28E" w14:textId="77777777" w:rsidR="00B04755" w:rsidRDefault="00B04755" w:rsidP="00BB6DBA">
      <w:pPr>
        <w:pStyle w:val="ListParagraph"/>
        <w:widowControl/>
        <w:ind w:left="0"/>
        <w:rPr>
          <w:rStyle w:val="Strong"/>
          <w:b w:val="0"/>
          <w:bCs w:val="0"/>
          <w:color w:val="000000" w:themeColor="text1"/>
          <w:shd w:val="clear" w:color="auto" w:fill="FFFFFF"/>
        </w:rPr>
      </w:pPr>
    </w:p>
    <w:p w14:paraId="17CDC2EE" w14:textId="3E61A346" w:rsidR="009B501D" w:rsidRPr="00BB6DBA" w:rsidRDefault="00B04755" w:rsidP="00BB6DBA">
      <w:pPr>
        <w:pStyle w:val="ListParagraph"/>
        <w:widowControl/>
        <w:ind w:left="0"/>
        <w:rPr>
          <w:rStyle w:val="Strong"/>
          <w:b w:val="0"/>
          <w:bCs w:val="0"/>
          <w:color w:val="000000" w:themeColor="text1"/>
          <w:shd w:val="clear" w:color="auto" w:fill="FFFFFF"/>
        </w:rPr>
      </w:pPr>
      <w:r>
        <w:rPr>
          <w:rStyle w:val="Strong"/>
          <w:b w:val="0"/>
          <w:bCs w:val="0"/>
          <w:color w:val="000000" w:themeColor="text1"/>
          <w:shd w:val="clear" w:color="auto" w:fill="FFFFFF"/>
        </w:rPr>
        <w:t>NOTE:</w:t>
      </w:r>
      <w:r w:rsidR="00096476" w:rsidRPr="00BB6DBA">
        <w:rPr>
          <w:rStyle w:val="Strong"/>
          <w:b w:val="0"/>
          <w:bCs w:val="0"/>
          <w:color w:val="000000" w:themeColor="text1"/>
          <w:shd w:val="clear" w:color="auto" w:fill="FFFFFF"/>
        </w:rPr>
        <w:t xml:space="preserve"> Double clicking within the “All cells” gate will open a new graph window showing only the events contained in “All cells”.</w:t>
      </w:r>
    </w:p>
    <w:p w14:paraId="55013F53" w14:textId="77777777" w:rsidR="00D07BE2" w:rsidRPr="00BB6DBA" w:rsidRDefault="00D07BE2" w:rsidP="00BB6DBA">
      <w:pPr>
        <w:pStyle w:val="ListParagraph"/>
        <w:widowControl/>
        <w:ind w:left="0"/>
        <w:rPr>
          <w:rStyle w:val="Strong"/>
          <w:b w:val="0"/>
          <w:bCs w:val="0"/>
          <w:color w:val="000000" w:themeColor="text1"/>
        </w:rPr>
      </w:pPr>
    </w:p>
    <w:p w14:paraId="3643E1BD" w14:textId="5D6BF2E6" w:rsidR="00B7272D" w:rsidRPr="00B04755" w:rsidRDefault="00096476"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Adjust</w:t>
      </w:r>
      <w:r w:rsidR="009B501D" w:rsidRPr="00BB6DBA">
        <w:rPr>
          <w:rStyle w:val="Strong"/>
          <w:b w:val="0"/>
          <w:bCs w:val="0"/>
          <w:color w:val="000000" w:themeColor="text1"/>
          <w:shd w:val="clear" w:color="auto" w:fill="FFFFFF"/>
        </w:rPr>
        <w:t xml:space="preserve"> the </w:t>
      </w:r>
      <w:r w:rsidRPr="00BB6DBA">
        <w:rPr>
          <w:rStyle w:val="Strong"/>
          <w:b w:val="0"/>
          <w:bCs w:val="0"/>
          <w:color w:val="000000" w:themeColor="text1"/>
          <w:shd w:val="clear" w:color="auto" w:fill="FFFFFF"/>
        </w:rPr>
        <w:t>y-</w:t>
      </w:r>
      <w:r w:rsidR="009B501D" w:rsidRPr="00BB6DBA">
        <w:rPr>
          <w:rStyle w:val="Strong"/>
          <w:b w:val="0"/>
          <w:bCs w:val="0"/>
          <w:color w:val="000000" w:themeColor="text1"/>
          <w:shd w:val="clear" w:color="auto" w:fill="FFFFFF"/>
        </w:rPr>
        <w:t>axis of the new dot plot</w:t>
      </w:r>
      <w:r w:rsidRPr="00BB6DBA">
        <w:rPr>
          <w:rStyle w:val="Strong"/>
          <w:b w:val="0"/>
          <w:bCs w:val="0"/>
          <w:color w:val="000000" w:themeColor="text1"/>
          <w:shd w:val="clear" w:color="auto" w:fill="FFFFFF"/>
        </w:rPr>
        <w:t xml:space="preserve"> to SSC-H (side scatter height)</w:t>
      </w:r>
      <w:r w:rsidR="009B501D" w:rsidRPr="00BB6DBA">
        <w:rPr>
          <w:rStyle w:val="Strong"/>
          <w:b w:val="0"/>
          <w:bCs w:val="0"/>
          <w:color w:val="000000" w:themeColor="text1"/>
          <w:shd w:val="clear" w:color="auto" w:fill="FFFFFF"/>
        </w:rPr>
        <w:t xml:space="preserve"> by clicking in the black arrow and select to change the y-axis</w:t>
      </w:r>
      <w:r w:rsidR="00B7272D" w:rsidRPr="00BB6DBA">
        <w:rPr>
          <w:rStyle w:val="Strong"/>
          <w:b w:val="0"/>
          <w:bCs w:val="0"/>
          <w:color w:val="000000" w:themeColor="text1"/>
          <w:shd w:val="clear" w:color="auto" w:fill="FFFFFF"/>
        </w:rPr>
        <w:t>.</w:t>
      </w:r>
    </w:p>
    <w:p w14:paraId="11523F25" w14:textId="77777777" w:rsidR="00B04755" w:rsidRPr="00BB6DBA" w:rsidRDefault="00B04755" w:rsidP="00B04755">
      <w:pPr>
        <w:pStyle w:val="ListParagraph"/>
        <w:widowControl/>
        <w:ind w:left="0"/>
        <w:rPr>
          <w:rStyle w:val="Strong"/>
          <w:b w:val="0"/>
          <w:bCs w:val="0"/>
          <w:color w:val="000000" w:themeColor="text1"/>
        </w:rPr>
      </w:pPr>
    </w:p>
    <w:p w14:paraId="167EC79C" w14:textId="204FC4EF" w:rsidR="009B501D"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B7272D" w:rsidRPr="00BB6DBA">
        <w:rPr>
          <w:rStyle w:val="Strong"/>
          <w:b w:val="0"/>
          <w:bCs w:val="0"/>
          <w:color w:val="000000" w:themeColor="text1"/>
          <w:shd w:val="clear" w:color="auto" w:fill="FFFFFF"/>
        </w:rPr>
        <w:t xml:space="preserve"> </w:t>
      </w:r>
      <w:r>
        <w:rPr>
          <w:rStyle w:val="Strong"/>
          <w:b w:val="0"/>
          <w:bCs w:val="0"/>
          <w:color w:val="000000" w:themeColor="text1"/>
          <w:shd w:val="clear" w:color="auto" w:fill="FFFFFF"/>
        </w:rPr>
        <w:t>T</w:t>
      </w:r>
      <w:r w:rsidR="009B501D" w:rsidRPr="00BB6DBA">
        <w:rPr>
          <w:rStyle w:val="Strong"/>
          <w:b w:val="0"/>
          <w:bCs w:val="0"/>
          <w:color w:val="000000" w:themeColor="text1"/>
          <w:shd w:val="clear" w:color="auto" w:fill="FFFFFF"/>
        </w:rPr>
        <w:t xml:space="preserve">his gates for single cells (singlets) and excludes doublets or larger </w:t>
      </w:r>
      <w:r w:rsidR="00B7272D" w:rsidRPr="00BB6DBA">
        <w:rPr>
          <w:rStyle w:val="Strong"/>
          <w:b w:val="0"/>
          <w:bCs w:val="0"/>
          <w:color w:val="000000" w:themeColor="text1"/>
          <w:shd w:val="clear" w:color="auto" w:fill="FFFFFF"/>
        </w:rPr>
        <w:t xml:space="preserve">aggregates </w:t>
      </w:r>
      <w:r w:rsidR="009B501D" w:rsidRPr="00BB6DBA">
        <w:rPr>
          <w:rStyle w:val="Strong"/>
          <w:b w:val="0"/>
          <w:bCs w:val="0"/>
          <w:color w:val="000000" w:themeColor="text1"/>
          <w:shd w:val="clear" w:color="auto" w:fill="FFFFFF"/>
        </w:rPr>
        <w:t>(</w:t>
      </w:r>
      <w:r w:rsidR="009B501D" w:rsidRPr="00B04755">
        <w:rPr>
          <w:rStyle w:val="Strong"/>
          <w:color w:val="000000" w:themeColor="text1"/>
          <w:shd w:val="clear" w:color="auto" w:fill="FFFFFF"/>
        </w:rPr>
        <w:t>Figure 3B</w:t>
      </w:r>
      <w:r w:rsidR="009B501D" w:rsidRPr="00BB6DBA">
        <w:rPr>
          <w:rStyle w:val="Strong"/>
          <w:b w:val="0"/>
          <w:bCs w:val="0"/>
          <w:color w:val="000000" w:themeColor="text1"/>
          <w:shd w:val="clear" w:color="auto" w:fill="FFFFFF"/>
        </w:rPr>
        <w:t xml:space="preserve">). Since single cells have proportional </w:t>
      </w:r>
      <w:r w:rsidR="00B7272D" w:rsidRPr="00BB6DBA">
        <w:rPr>
          <w:rStyle w:val="Strong"/>
          <w:b w:val="0"/>
          <w:bCs w:val="0"/>
          <w:color w:val="000000" w:themeColor="text1"/>
          <w:shd w:val="clear" w:color="auto" w:fill="FFFFFF"/>
        </w:rPr>
        <w:t>width and length</w:t>
      </w:r>
      <w:r w:rsidR="009B501D" w:rsidRPr="00BB6DBA">
        <w:rPr>
          <w:rStyle w:val="Strong"/>
          <w:b w:val="0"/>
          <w:bCs w:val="0"/>
          <w:color w:val="000000" w:themeColor="text1"/>
          <w:shd w:val="clear" w:color="auto" w:fill="FFFFFF"/>
        </w:rPr>
        <w:t xml:space="preserve">, they should </w:t>
      </w:r>
      <w:r w:rsidR="00B7272D" w:rsidRPr="00BB6DBA">
        <w:rPr>
          <w:rStyle w:val="Strong"/>
          <w:b w:val="0"/>
          <w:bCs w:val="0"/>
          <w:color w:val="000000" w:themeColor="text1"/>
          <w:shd w:val="clear" w:color="auto" w:fill="FFFFFF"/>
        </w:rPr>
        <w:t xml:space="preserve">be represented </w:t>
      </w:r>
      <w:r w:rsidR="009B501D" w:rsidRPr="00BB6DBA">
        <w:rPr>
          <w:rStyle w:val="Strong"/>
          <w:b w:val="0"/>
          <w:bCs w:val="0"/>
          <w:color w:val="000000" w:themeColor="text1"/>
          <w:shd w:val="clear" w:color="auto" w:fill="FFFFFF"/>
        </w:rPr>
        <w:t>as a population</w:t>
      </w:r>
      <w:r w:rsidR="00B7272D" w:rsidRPr="00BB6DBA">
        <w:rPr>
          <w:rStyle w:val="Strong"/>
          <w:b w:val="0"/>
          <w:bCs w:val="0"/>
          <w:color w:val="000000" w:themeColor="text1"/>
          <w:shd w:val="clear" w:color="auto" w:fill="FFFFFF"/>
        </w:rPr>
        <w:t xml:space="preserve"> on the diagonal</w:t>
      </w:r>
      <w:r w:rsidR="009B501D" w:rsidRPr="00BB6DBA">
        <w:rPr>
          <w:rStyle w:val="Strong"/>
          <w:b w:val="0"/>
          <w:bCs w:val="0"/>
          <w:color w:val="000000" w:themeColor="text1"/>
          <w:shd w:val="clear" w:color="auto" w:fill="FFFFFF"/>
        </w:rPr>
        <w:t>. Cells falling outside of this diagonal gate are doublets</w:t>
      </w:r>
      <w:r w:rsidR="00B7272D" w:rsidRPr="00BB6DBA">
        <w:rPr>
          <w:rStyle w:val="Strong"/>
          <w:b w:val="0"/>
          <w:bCs w:val="0"/>
          <w:color w:val="000000" w:themeColor="text1"/>
          <w:shd w:val="clear" w:color="auto" w:fill="FFFFFF"/>
        </w:rPr>
        <w:t xml:space="preserve"> or larger</w:t>
      </w:r>
      <w:r w:rsidR="00D07BE2" w:rsidRPr="00BB6DBA">
        <w:rPr>
          <w:rStyle w:val="Strong"/>
          <w:b w:val="0"/>
          <w:bCs w:val="0"/>
          <w:color w:val="000000" w:themeColor="text1"/>
          <w:shd w:val="clear" w:color="auto" w:fill="FFFFFF"/>
        </w:rPr>
        <w:t xml:space="preserve"> aggregates</w:t>
      </w:r>
      <w:r w:rsidR="009B501D" w:rsidRPr="00BB6DBA">
        <w:rPr>
          <w:rStyle w:val="Strong"/>
          <w:b w:val="0"/>
          <w:bCs w:val="0"/>
          <w:color w:val="000000" w:themeColor="text1"/>
          <w:shd w:val="clear" w:color="auto" w:fill="FFFFFF"/>
        </w:rPr>
        <w:t>.</w:t>
      </w:r>
    </w:p>
    <w:p w14:paraId="26A6A129" w14:textId="77777777" w:rsidR="00D07BE2" w:rsidRPr="00BB6DBA" w:rsidRDefault="00D07BE2" w:rsidP="00BB6DBA">
      <w:pPr>
        <w:widowControl/>
        <w:rPr>
          <w:rStyle w:val="Strong"/>
          <w:b w:val="0"/>
          <w:bCs w:val="0"/>
          <w:color w:val="000000" w:themeColor="text1"/>
        </w:rPr>
      </w:pPr>
    </w:p>
    <w:p w14:paraId="723A74CE" w14:textId="2F8CA22E" w:rsidR="009B501D" w:rsidRPr="00BB6DBA" w:rsidRDefault="009B501D"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Double click on the gate to analyze necrotic</w:t>
      </w:r>
      <w:r w:rsidR="00B7272D" w:rsidRPr="00BB6DBA">
        <w:rPr>
          <w:rStyle w:val="Strong"/>
          <w:b w:val="0"/>
          <w:bCs w:val="0"/>
          <w:color w:val="000000" w:themeColor="text1"/>
          <w:shd w:val="clear" w:color="auto" w:fill="FFFFFF"/>
        </w:rPr>
        <w:t xml:space="preserve"> (PI-positive)</w:t>
      </w:r>
      <w:r w:rsidRPr="00BB6DBA">
        <w:rPr>
          <w:rStyle w:val="Strong"/>
          <w:b w:val="0"/>
          <w:bCs w:val="0"/>
          <w:color w:val="000000" w:themeColor="text1"/>
          <w:shd w:val="clear" w:color="auto" w:fill="FFFFFF"/>
        </w:rPr>
        <w:t xml:space="preserve">, early apoptotic </w:t>
      </w:r>
      <w:r w:rsidR="003F2FF8" w:rsidRPr="00BB6DBA">
        <w:rPr>
          <w:rStyle w:val="Strong"/>
          <w:b w:val="0"/>
          <w:bCs w:val="0"/>
          <w:color w:val="000000" w:themeColor="text1"/>
          <w:shd w:val="clear" w:color="auto" w:fill="FFFFFF"/>
        </w:rPr>
        <w:t>(</w:t>
      </w:r>
      <w:r w:rsidR="00BB5EF3">
        <w:rPr>
          <w:rStyle w:val="Strong"/>
          <w:b w:val="0"/>
          <w:bCs w:val="0"/>
          <w:color w:val="000000" w:themeColor="text1"/>
          <w:shd w:val="clear" w:color="auto" w:fill="FFFFFF"/>
        </w:rPr>
        <w:t>Annexin</w:t>
      </w:r>
      <w:r w:rsidR="003F2FF8" w:rsidRPr="00BB6DBA">
        <w:rPr>
          <w:rStyle w:val="Strong"/>
          <w:b w:val="0"/>
          <w:bCs w:val="0"/>
          <w:color w:val="000000" w:themeColor="text1"/>
          <w:shd w:val="clear" w:color="auto" w:fill="FFFFFF"/>
        </w:rPr>
        <w:t xml:space="preserve"> V-positive, PI-negative</w:t>
      </w:r>
      <w:r w:rsidR="00A05EAC" w:rsidRPr="00BB6DBA">
        <w:rPr>
          <w:rStyle w:val="Strong"/>
          <w:b w:val="0"/>
          <w:bCs w:val="0"/>
          <w:color w:val="000000" w:themeColor="text1"/>
          <w:shd w:val="clear" w:color="auto" w:fill="FFFFFF"/>
        </w:rPr>
        <w:t>)</w:t>
      </w:r>
      <w:r w:rsidR="003F2FF8"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and late apoptotic </w:t>
      </w:r>
      <w:r w:rsidR="00A05EAC" w:rsidRPr="00BB6DBA">
        <w:rPr>
          <w:rStyle w:val="Strong"/>
          <w:b w:val="0"/>
          <w:bCs w:val="0"/>
          <w:color w:val="000000" w:themeColor="text1"/>
          <w:shd w:val="clear" w:color="auto" w:fill="FFFFFF"/>
        </w:rPr>
        <w:t>(</w:t>
      </w:r>
      <w:r w:rsidR="00BB5EF3">
        <w:rPr>
          <w:rStyle w:val="Strong"/>
          <w:b w:val="0"/>
          <w:bCs w:val="0"/>
          <w:color w:val="000000" w:themeColor="text1"/>
          <w:shd w:val="clear" w:color="auto" w:fill="FFFFFF"/>
        </w:rPr>
        <w:t>Annexin</w:t>
      </w:r>
      <w:r w:rsidR="00A05EAC" w:rsidRPr="00BB6DBA">
        <w:rPr>
          <w:rStyle w:val="Strong"/>
          <w:b w:val="0"/>
          <w:bCs w:val="0"/>
          <w:color w:val="000000" w:themeColor="text1"/>
          <w:shd w:val="clear" w:color="auto" w:fill="FFFFFF"/>
        </w:rPr>
        <w:t xml:space="preserve"> V-positive, PI-negative) </w:t>
      </w:r>
      <w:r w:rsidRPr="00BB6DBA">
        <w:rPr>
          <w:rStyle w:val="Strong"/>
          <w:b w:val="0"/>
          <w:bCs w:val="0"/>
          <w:color w:val="000000" w:themeColor="text1"/>
          <w:shd w:val="clear" w:color="auto" w:fill="FFFFFF"/>
        </w:rPr>
        <w:t>cells (</w:t>
      </w:r>
      <w:r w:rsidRPr="00B04755">
        <w:rPr>
          <w:rStyle w:val="Strong"/>
          <w:color w:val="000000" w:themeColor="text1"/>
          <w:shd w:val="clear" w:color="auto" w:fill="FFFFFF"/>
        </w:rPr>
        <w:t>Figure 3C</w:t>
      </w:r>
      <w:r w:rsidRPr="00BB6DBA">
        <w:rPr>
          <w:rStyle w:val="Strong"/>
          <w:b w:val="0"/>
          <w:bCs w:val="0"/>
          <w:color w:val="000000" w:themeColor="text1"/>
          <w:shd w:val="clear" w:color="auto" w:fill="FFFFFF"/>
        </w:rPr>
        <w:t>).</w:t>
      </w:r>
    </w:p>
    <w:p w14:paraId="0F0A5F61" w14:textId="77777777" w:rsidR="00D07BE2" w:rsidRPr="00BB6DBA" w:rsidRDefault="00D07BE2" w:rsidP="00BB6DBA">
      <w:pPr>
        <w:widowControl/>
        <w:rPr>
          <w:rStyle w:val="Strong"/>
          <w:b w:val="0"/>
          <w:bCs w:val="0"/>
          <w:color w:val="000000" w:themeColor="text1"/>
        </w:rPr>
      </w:pPr>
    </w:p>
    <w:p w14:paraId="28B53796" w14:textId="65B83434" w:rsidR="009B501D" w:rsidRPr="00B04755" w:rsidRDefault="009B501D"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Label the x-axis as </w:t>
      </w:r>
      <w:r w:rsidR="00BB5EF3">
        <w:rPr>
          <w:rStyle w:val="Strong"/>
          <w:b w:val="0"/>
          <w:bCs w:val="0"/>
          <w:color w:val="000000" w:themeColor="text1"/>
          <w:shd w:val="clear" w:color="auto" w:fill="FFFFFF"/>
        </w:rPr>
        <w:t>Annexin</w:t>
      </w:r>
      <w:r w:rsidRPr="00BB6DBA">
        <w:rPr>
          <w:rStyle w:val="Strong"/>
          <w:b w:val="0"/>
          <w:bCs w:val="0"/>
          <w:color w:val="000000" w:themeColor="text1"/>
          <w:shd w:val="clear" w:color="auto" w:fill="FFFFFF"/>
        </w:rPr>
        <w:t xml:space="preserve"> V and the y-axis as PI.</w:t>
      </w:r>
    </w:p>
    <w:p w14:paraId="631BD0C5" w14:textId="77777777" w:rsidR="00B04755" w:rsidRPr="00BB6DBA" w:rsidRDefault="00B04755" w:rsidP="00B04755">
      <w:pPr>
        <w:pStyle w:val="ListParagraph"/>
        <w:widowControl/>
        <w:ind w:left="0"/>
        <w:rPr>
          <w:rStyle w:val="Strong"/>
          <w:b w:val="0"/>
          <w:bCs w:val="0"/>
          <w:color w:val="000000" w:themeColor="text1"/>
        </w:rPr>
      </w:pPr>
    </w:p>
    <w:p w14:paraId="0AB2A721" w14:textId="0000EFAB" w:rsidR="009B501D"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8C55F5" w:rsidRPr="00BB6DBA">
        <w:rPr>
          <w:rStyle w:val="Strong"/>
          <w:b w:val="0"/>
          <w:bCs w:val="0"/>
          <w:color w:val="000000" w:themeColor="text1"/>
          <w:shd w:val="clear" w:color="auto" w:fill="FFFFFF"/>
        </w:rPr>
        <w:t xml:space="preserve"> In some cases, where signal intensity is low, cell populations may appear to have negative fluorescence values, as a result of correction for background. In this case, it is recommended to perform</w:t>
      </w:r>
      <w:r w:rsidR="009B501D" w:rsidRPr="00BB6DBA">
        <w:rPr>
          <w:rStyle w:val="Strong"/>
          <w:b w:val="0"/>
          <w:bCs w:val="0"/>
          <w:color w:val="000000" w:themeColor="text1"/>
          <w:shd w:val="clear" w:color="auto" w:fill="FFFFFF"/>
        </w:rPr>
        <w:t xml:space="preserve"> a bi-exponential transformation</w:t>
      </w:r>
      <w:r w:rsidR="008C55F5" w:rsidRPr="00BB6DBA">
        <w:rPr>
          <w:rStyle w:val="Strong"/>
          <w:b w:val="0"/>
          <w:bCs w:val="0"/>
          <w:color w:val="000000" w:themeColor="text1"/>
          <w:shd w:val="clear" w:color="auto" w:fill="FFFFFF"/>
        </w:rPr>
        <w:t xml:space="preserve">. To do this, </w:t>
      </w:r>
      <w:r w:rsidR="009B501D" w:rsidRPr="00BB6DBA">
        <w:rPr>
          <w:rStyle w:val="Strong"/>
          <w:b w:val="0"/>
          <w:bCs w:val="0"/>
          <w:color w:val="000000" w:themeColor="text1"/>
          <w:shd w:val="clear" w:color="auto" w:fill="FFFFFF"/>
        </w:rPr>
        <w:t xml:space="preserve">click on the </w:t>
      </w:r>
      <w:r w:rsidR="009B501D" w:rsidRPr="00B04755">
        <w:rPr>
          <w:rStyle w:val="Strong"/>
          <w:color w:val="000000" w:themeColor="text1"/>
          <w:shd w:val="clear" w:color="auto" w:fill="FFFFFF"/>
        </w:rPr>
        <w:t>T</w:t>
      </w:r>
      <w:r w:rsidR="009B501D" w:rsidRPr="00BB6DBA">
        <w:rPr>
          <w:rStyle w:val="Strong"/>
          <w:b w:val="0"/>
          <w:bCs w:val="0"/>
          <w:color w:val="000000" w:themeColor="text1"/>
          <w:shd w:val="clear" w:color="auto" w:fill="FFFFFF"/>
        </w:rPr>
        <w:t xml:space="preserve"> next to the y-axis and choose </w:t>
      </w:r>
      <w:r w:rsidR="009B501D" w:rsidRPr="00B04755">
        <w:rPr>
          <w:rStyle w:val="Strong"/>
          <w:color w:val="000000" w:themeColor="text1"/>
          <w:shd w:val="clear" w:color="auto" w:fill="FFFFFF"/>
        </w:rPr>
        <w:t>Customize Axis</w:t>
      </w:r>
      <w:r w:rsidR="009B501D" w:rsidRPr="00BB6DBA">
        <w:rPr>
          <w:rStyle w:val="Strong"/>
          <w:b w:val="0"/>
          <w:bCs w:val="0"/>
          <w:color w:val="000000" w:themeColor="text1"/>
          <w:shd w:val="clear" w:color="auto" w:fill="FFFFFF"/>
        </w:rPr>
        <w:t xml:space="preserve">. </w:t>
      </w:r>
      <w:r w:rsidR="008C55F5" w:rsidRPr="00BB6DBA">
        <w:rPr>
          <w:rStyle w:val="Strong"/>
          <w:b w:val="0"/>
          <w:bCs w:val="0"/>
          <w:color w:val="000000" w:themeColor="text1"/>
          <w:shd w:val="clear" w:color="auto" w:fill="FFFFFF"/>
        </w:rPr>
        <w:t xml:space="preserve">In </w:t>
      </w:r>
      <w:r w:rsidR="009B501D" w:rsidRPr="00BB6DBA">
        <w:rPr>
          <w:rStyle w:val="Strong"/>
          <w:b w:val="0"/>
          <w:bCs w:val="0"/>
          <w:color w:val="000000" w:themeColor="text1"/>
          <w:shd w:val="clear" w:color="auto" w:fill="FFFFFF"/>
        </w:rPr>
        <w:t xml:space="preserve">the new window change the scale to </w:t>
      </w:r>
      <w:r>
        <w:rPr>
          <w:rStyle w:val="Strong"/>
          <w:b w:val="0"/>
          <w:bCs w:val="0"/>
          <w:color w:val="000000" w:themeColor="text1"/>
          <w:shd w:val="clear" w:color="auto" w:fill="FFFFFF"/>
        </w:rPr>
        <w:t>b</w:t>
      </w:r>
      <w:r w:rsidR="009B501D" w:rsidRPr="00BB6DBA">
        <w:rPr>
          <w:rStyle w:val="Strong"/>
          <w:b w:val="0"/>
          <w:bCs w:val="0"/>
          <w:color w:val="000000" w:themeColor="text1"/>
          <w:shd w:val="clear" w:color="auto" w:fill="FFFFFF"/>
        </w:rPr>
        <w:t>i-exponential (</w:t>
      </w:r>
      <w:proofErr w:type="spellStart"/>
      <w:r w:rsidR="009B501D" w:rsidRPr="00BB6DBA">
        <w:rPr>
          <w:rStyle w:val="Strong"/>
          <w:b w:val="0"/>
          <w:bCs w:val="0"/>
          <w:color w:val="000000" w:themeColor="text1"/>
          <w:shd w:val="clear" w:color="auto" w:fill="FFFFFF"/>
        </w:rPr>
        <w:t>Biex</w:t>
      </w:r>
      <w:proofErr w:type="spellEnd"/>
      <w:r w:rsidR="009B501D" w:rsidRPr="00BB6DBA">
        <w:rPr>
          <w:rStyle w:val="Strong"/>
          <w:b w:val="0"/>
          <w:bCs w:val="0"/>
          <w:color w:val="000000" w:themeColor="text1"/>
          <w:shd w:val="clear" w:color="auto" w:fill="FFFFFF"/>
        </w:rPr>
        <w:t>)</w:t>
      </w:r>
      <w:r w:rsidR="000D42E3" w:rsidRPr="00BB6DBA">
        <w:rPr>
          <w:rStyle w:val="Strong"/>
          <w:b w:val="0"/>
          <w:bCs w:val="0"/>
          <w:color w:val="000000" w:themeColor="text1"/>
          <w:shd w:val="clear" w:color="auto" w:fill="FFFFFF"/>
        </w:rPr>
        <w:t xml:space="preserve">, </w:t>
      </w:r>
      <w:r w:rsidR="009B501D" w:rsidRPr="00BB6DBA">
        <w:rPr>
          <w:rStyle w:val="Strong"/>
          <w:b w:val="0"/>
          <w:bCs w:val="0"/>
          <w:color w:val="000000" w:themeColor="text1"/>
          <w:shd w:val="clear" w:color="auto" w:fill="FFFFFF"/>
        </w:rPr>
        <w:t>add negative values to the ax</w:t>
      </w:r>
      <w:r w:rsidR="000D42E3" w:rsidRPr="00BB6DBA">
        <w:rPr>
          <w:rStyle w:val="Strong"/>
          <w:b w:val="0"/>
          <w:bCs w:val="0"/>
          <w:color w:val="000000" w:themeColor="text1"/>
          <w:shd w:val="clear" w:color="auto" w:fill="FFFFFF"/>
        </w:rPr>
        <w:t>e</w:t>
      </w:r>
      <w:r w:rsidR="009B501D" w:rsidRPr="00BB6DBA">
        <w:rPr>
          <w:rStyle w:val="Strong"/>
          <w:b w:val="0"/>
          <w:bCs w:val="0"/>
          <w:color w:val="000000" w:themeColor="text1"/>
          <w:shd w:val="clear" w:color="auto" w:fill="FFFFFF"/>
        </w:rPr>
        <w:t>s by increasing the width basis</w:t>
      </w:r>
      <w:r w:rsidR="000D42E3" w:rsidRPr="00BB6DBA">
        <w:rPr>
          <w:rStyle w:val="Strong"/>
          <w:b w:val="0"/>
          <w:bCs w:val="0"/>
          <w:color w:val="000000" w:themeColor="text1"/>
          <w:shd w:val="clear" w:color="auto" w:fill="FFFFFF"/>
        </w:rPr>
        <w:t xml:space="preserve"> and</w:t>
      </w:r>
      <w:r w:rsidR="009B501D" w:rsidRPr="00BB6DBA">
        <w:rPr>
          <w:rStyle w:val="Strong"/>
          <w:b w:val="0"/>
          <w:bCs w:val="0"/>
          <w:color w:val="000000" w:themeColor="text1"/>
          <w:shd w:val="clear" w:color="auto" w:fill="FFFFFF"/>
        </w:rPr>
        <w:t xml:space="preserve"> </w:t>
      </w:r>
      <w:r w:rsidR="000D42E3" w:rsidRPr="00BB6DBA">
        <w:rPr>
          <w:rStyle w:val="Strong"/>
          <w:b w:val="0"/>
          <w:bCs w:val="0"/>
          <w:color w:val="000000" w:themeColor="text1"/>
          <w:shd w:val="clear" w:color="auto" w:fill="FFFFFF"/>
        </w:rPr>
        <w:t>c</w:t>
      </w:r>
      <w:r w:rsidR="009B501D" w:rsidRPr="00BB6DBA">
        <w:rPr>
          <w:rStyle w:val="Strong"/>
          <w:b w:val="0"/>
          <w:bCs w:val="0"/>
          <w:color w:val="000000" w:themeColor="text1"/>
          <w:shd w:val="clear" w:color="auto" w:fill="FFFFFF"/>
        </w:rPr>
        <w:t xml:space="preserve">lick </w:t>
      </w:r>
      <w:r w:rsidR="000D42E3" w:rsidRPr="00B04755">
        <w:rPr>
          <w:rStyle w:val="Strong"/>
          <w:color w:val="000000" w:themeColor="text1"/>
          <w:shd w:val="clear" w:color="auto" w:fill="FFFFFF"/>
        </w:rPr>
        <w:t>A</w:t>
      </w:r>
      <w:r w:rsidR="009B501D" w:rsidRPr="00B04755">
        <w:rPr>
          <w:rStyle w:val="Strong"/>
          <w:color w:val="000000" w:themeColor="text1"/>
          <w:shd w:val="clear" w:color="auto" w:fill="FFFFFF"/>
        </w:rPr>
        <w:t>pply</w:t>
      </w:r>
      <w:r w:rsidR="000D42E3" w:rsidRPr="00BB6DBA">
        <w:rPr>
          <w:rStyle w:val="Strong"/>
          <w:b w:val="0"/>
          <w:bCs w:val="0"/>
          <w:color w:val="000000" w:themeColor="text1"/>
          <w:shd w:val="clear" w:color="auto" w:fill="FFFFFF"/>
        </w:rPr>
        <w:t>.</w:t>
      </w:r>
      <w:r w:rsidR="009B501D" w:rsidRPr="00BB6DBA">
        <w:rPr>
          <w:rStyle w:val="Strong"/>
          <w:b w:val="0"/>
          <w:bCs w:val="0"/>
          <w:color w:val="000000" w:themeColor="text1"/>
          <w:shd w:val="clear" w:color="auto" w:fill="FFFFFF"/>
        </w:rPr>
        <w:t xml:space="preserve"> </w:t>
      </w:r>
      <w:r w:rsidR="000D42E3" w:rsidRPr="00BB6DBA">
        <w:rPr>
          <w:rStyle w:val="Strong"/>
          <w:b w:val="0"/>
          <w:bCs w:val="0"/>
          <w:color w:val="000000" w:themeColor="text1"/>
          <w:shd w:val="clear" w:color="auto" w:fill="FFFFFF"/>
        </w:rPr>
        <w:t>This will improve the resolution of events with low signal intensity.</w:t>
      </w:r>
      <w:r w:rsidR="009B501D" w:rsidRPr="00BB6DBA">
        <w:rPr>
          <w:rStyle w:val="Strong"/>
          <w:b w:val="0"/>
          <w:bCs w:val="0"/>
          <w:color w:val="000000" w:themeColor="text1"/>
          <w:shd w:val="clear" w:color="auto" w:fill="FFFFFF"/>
        </w:rPr>
        <w:t xml:space="preserve"> </w:t>
      </w:r>
    </w:p>
    <w:p w14:paraId="329B6EFA" w14:textId="77777777" w:rsidR="00D07BE2" w:rsidRPr="00BB6DBA" w:rsidRDefault="00D07BE2" w:rsidP="00BB6DBA">
      <w:pPr>
        <w:widowControl/>
        <w:rPr>
          <w:rStyle w:val="Strong"/>
          <w:b w:val="0"/>
          <w:bCs w:val="0"/>
          <w:color w:val="000000" w:themeColor="text1"/>
        </w:rPr>
      </w:pPr>
    </w:p>
    <w:p w14:paraId="7127161A" w14:textId="2AB78B0A"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lastRenderedPageBreak/>
        <w:t>Show</w:t>
      </w:r>
      <w:r w:rsidR="009B501D" w:rsidRPr="00BB6DBA">
        <w:rPr>
          <w:rStyle w:val="Strong"/>
          <w:b w:val="0"/>
          <w:bCs w:val="0"/>
          <w:color w:val="000000" w:themeColor="text1"/>
          <w:shd w:val="clear" w:color="auto" w:fill="FFFFFF"/>
        </w:rPr>
        <w:t xml:space="preserve"> data </w:t>
      </w:r>
      <w:r w:rsidRPr="00BB6DBA">
        <w:rPr>
          <w:rStyle w:val="Strong"/>
          <w:b w:val="0"/>
          <w:bCs w:val="0"/>
          <w:color w:val="000000" w:themeColor="text1"/>
          <w:shd w:val="clear" w:color="auto" w:fill="FFFFFF"/>
        </w:rPr>
        <w:t xml:space="preserve">as </w:t>
      </w:r>
      <w:r w:rsidR="009B501D" w:rsidRPr="00BB6DBA">
        <w:rPr>
          <w:rStyle w:val="Strong"/>
          <w:b w:val="0"/>
          <w:bCs w:val="0"/>
          <w:color w:val="000000" w:themeColor="text1"/>
          <w:shd w:val="clear" w:color="auto" w:fill="FFFFFF"/>
        </w:rPr>
        <w:t>a count plot</w:t>
      </w:r>
      <w:r w:rsidRPr="00BB6DBA">
        <w:rPr>
          <w:rStyle w:val="Strong"/>
          <w:b w:val="0"/>
          <w:bCs w:val="0"/>
          <w:color w:val="000000" w:themeColor="text1"/>
          <w:shd w:val="clear" w:color="auto" w:fill="FFFFFF"/>
        </w:rPr>
        <w:t>. Use</w:t>
      </w:r>
      <w:r w:rsidR="009B501D" w:rsidRPr="00BB6DBA">
        <w:rPr>
          <w:rStyle w:val="Strong"/>
          <w:b w:val="0"/>
          <w:bCs w:val="0"/>
          <w:color w:val="000000" w:themeColor="text1"/>
          <w:shd w:val="clear" w:color="auto" w:fill="FFFFFF"/>
        </w:rPr>
        <w:t xml:space="preserve"> the </w:t>
      </w:r>
      <w:r w:rsidR="009B501D" w:rsidRPr="00B04755">
        <w:rPr>
          <w:rStyle w:val="Strong"/>
          <w:color w:val="000000" w:themeColor="text1"/>
          <w:shd w:val="clear" w:color="auto" w:fill="FFFFFF"/>
        </w:rPr>
        <w:t>Option</w:t>
      </w:r>
      <w:r w:rsidR="009B501D" w:rsidRPr="00BB6DBA">
        <w:rPr>
          <w:rStyle w:val="Strong"/>
          <w:b w:val="0"/>
          <w:bCs w:val="0"/>
          <w:color w:val="000000" w:themeColor="text1"/>
          <w:shd w:val="clear" w:color="auto" w:fill="FFFFFF"/>
        </w:rPr>
        <w:t xml:space="preserve"> tab just below the x-axis and select </w:t>
      </w:r>
      <w:r w:rsidRPr="00B04755">
        <w:rPr>
          <w:rStyle w:val="Strong"/>
          <w:color w:val="000000" w:themeColor="text1"/>
          <w:shd w:val="clear" w:color="auto" w:fill="FFFFFF"/>
        </w:rPr>
        <w:t>counter</w:t>
      </w:r>
      <w:r w:rsidRPr="00BB6DBA">
        <w:rPr>
          <w:rStyle w:val="Strong"/>
          <w:b w:val="0"/>
          <w:bCs w:val="0"/>
          <w:color w:val="000000" w:themeColor="text1"/>
          <w:shd w:val="clear" w:color="auto" w:fill="FFFFFF"/>
        </w:rPr>
        <w:t xml:space="preserve"> </w:t>
      </w:r>
      <w:r w:rsidRPr="00B04755">
        <w:rPr>
          <w:rStyle w:val="Strong"/>
          <w:color w:val="000000" w:themeColor="text1"/>
          <w:shd w:val="clear" w:color="auto" w:fill="FFFFFF"/>
        </w:rPr>
        <w:t>plot</w:t>
      </w:r>
      <w:r w:rsidR="00B04755">
        <w:rPr>
          <w:rStyle w:val="Strong"/>
          <w:color w:val="000000" w:themeColor="text1"/>
          <w:shd w:val="clear" w:color="auto" w:fill="FFFFFF"/>
        </w:rPr>
        <w:t xml:space="preserve"> </w:t>
      </w:r>
      <w:r w:rsidR="009B501D" w:rsidRPr="00BB6DBA">
        <w:rPr>
          <w:rStyle w:val="Strong"/>
          <w:b w:val="0"/>
          <w:bCs w:val="0"/>
          <w:color w:val="000000" w:themeColor="text1"/>
          <w:shd w:val="clear" w:color="auto" w:fill="FFFFFF"/>
        </w:rPr>
        <w:t>from the menu</w:t>
      </w:r>
      <w:r w:rsidRPr="00BB6DBA">
        <w:rPr>
          <w:rStyle w:val="Strong"/>
          <w:b w:val="0"/>
          <w:bCs w:val="0"/>
          <w:color w:val="000000" w:themeColor="text1"/>
          <w:shd w:val="clear" w:color="auto" w:fill="FFFFFF"/>
        </w:rPr>
        <w:t>.</w:t>
      </w:r>
    </w:p>
    <w:p w14:paraId="72E31B8B" w14:textId="77777777" w:rsidR="00D07BE2" w:rsidRPr="00BB6DBA" w:rsidRDefault="00D07BE2" w:rsidP="00BB6DBA">
      <w:pPr>
        <w:widowControl/>
        <w:rPr>
          <w:rStyle w:val="Strong"/>
          <w:b w:val="0"/>
          <w:bCs w:val="0"/>
          <w:color w:val="000000" w:themeColor="text1"/>
        </w:rPr>
      </w:pPr>
    </w:p>
    <w:p w14:paraId="0F9429EF" w14:textId="212584EE"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Draw a </w:t>
      </w:r>
      <w:proofErr w:type="spellStart"/>
      <w:r w:rsidR="009B501D" w:rsidRPr="00B04755">
        <w:rPr>
          <w:rStyle w:val="Strong"/>
          <w:color w:val="000000" w:themeColor="text1"/>
          <w:shd w:val="clear" w:color="auto" w:fill="FFFFFF"/>
        </w:rPr>
        <w:t>Quat</w:t>
      </w:r>
      <w:proofErr w:type="spellEnd"/>
      <w:r w:rsidR="009B501D" w:rsidRPr="00BB6DBA">
        <w:rPr>
          <w:rStyle w:val="Strong"/>
          <w:b w:val="0"/>
          <w:bCs w:val="0"/>
          <w:color w:val="000000" w:themeColor="text1"/>
          <w:shd w:val="clear" w:color="auto" w:fill="FFFFFF"/>
        </w:rPr>
        <w:t xml:space="preserve"> gate </w:t>
      </w:r>
      <w:r w:rsidRPr="00BB6DBA">
        <w:rPr>
          <w:rStyle w:val="Strong"/>
          <w:b w:val="0"/>
          <w:bCs w:val="0"/>
          <w:color w:val="000000" w:themeColor="text1"/>
          <w:shd w:val="clear" w:color="auto" w:fill="FFFFFF"/>
        </w:rPr>
        <w:t xml:space="preserve">on the plot </w:t>
      </w:r>
      <w:r w:rsidR="009B501D" w:rsidRPr="00BB6DBA">
        <w:rPr>
          <w:rStyle w:val="Strong"/>
          <w:b w:val="0"/>
          <w:bCs w:val="0"/>
          <w:color w:val="000000" w:themeColor="text1"/>
          <w:shd w:val="clear" w:color="auto" w:fill="FFFFFF"/>
        </w:rPr>
        <w:t xml:space="preserve">to define 4 </w:t>
      </w:r>
      <w:r w:rsidRPr="00BB6DBA">
        <w:rPr>
          <w:rStyle w:val="Strong"/>
          <w:b w:val="0"/>
          <w:bCs w:val="0"/>
          <w:color w:val="000000" w:themeColor="text1"/>
          <w:shd w:val="clear" w:color="auto" w:fill="FFFFFF"/>
        </w:rPr>
        <w:t xml:space="preserve">discrete </w:t>
      </w:r>
      <w:r w:rsidR="009B501D" w:rsidRPr="00BB6DBA">
        <w:rPr>
          <w:rStyle w:val="Strong"/>
          <w:b w:val="0"/>
          <w:bCs w:val="0"/>
          <w:color w:val="000000" w:themeColor="text1"/>
          <w:shd w:val="clear" w:color="auto" w:fill="FFFFFF"/>
        </w:rPr>
        <w:t>target populations.</w:t>
      </w:r>
    </w:p>
    <w:p w14:paraId="771B8238" w14:textId="77777777" w:rsidR="00D07BE2" w:rsidRPr="00BB6DBA" w:rsidRDefault="00D07BE2" w:rsidP="00BB6DBA">
      <w:pPr>
        <w:widowControl/>
        <w:rPr>
          <w:rStyle w:val="Strong"/>
          <w:b w:val="0"/>
          <w:bCs w:val="0"/>
          <w:color w:val="000000" w:themeColor="text1"/>
        </w:rPr>
      </w:pPr>
    </w:p>
    <w:p w14:paraId="3B65A70A" w14:textId="5850467A"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Click at the top of the window to o</w:t>
      </w:r>
      <w:r w:rsidR="009B501D" w:rsidRPr="00BB6DBA">
        <w:rPr>
          <w:rStyle w:val="Strong"/>
          <w:b w:val="0"/>
          <w:bCs w:val="0"/>
          <w:color w:val="000000" w:themeColor="text1"/>
          <w:shd w:val="clear" w:color="auto" w:fill="FFFFFF"/>
        </w:rPr>
        <w:t xml:space="preserve">pen the layout </w:t>
      </w:r>
      <w:r w:rsidRPr="00BB6DBA">
        <w:rPr>
          <w:rStyle w:val="Strong"/>
          <w:b w:val="0"/>
          <w:bCs w:val="0"/>
          <w:color w:val="000000" w:themeColor="text1"/>
          <w:shd w:val="clear" w:color="auto" w:fill="FFFFFF"/>
        </w:rPr>
        <w:t>editor</w:t>
      </w:r>
      <w:r w:rsidR="009B501D" w:rsidRPr="00BB6DBA">
        <w:rPr>
          <w:rStyle w:val="Strong"/>
          <w:b w:val="0"/>
          <w:bCs w:val="0"/>
          <w:color w:val="000000" w:themeColor="text1"/>
          <w:shd w:val="clear" w:color="auto" w:fill="FFFFFF"/>
        </w:rPr>
        <w:t xml:space="preserve">, by clicking in </w:t>
      </w:r>
      <w:r w:rsidR="009B501D" w:rsidRPr="00B04755">
        <w:rPr>
          <w:rStyle w:val="Strong"/>
          <w:color w:val="000000" w:themeColor="text1"/>
          <w:shd w:val="clear" w:color="auto" w:fill="FFFFFF"/>
        </w:rPr>
        <w:t>Layout</w:t>
      </w:r>
      <w:r w:rsidR="009B501D" w:rsidRPr="00BB6DBA">
        <w:rPr>
          <w:rStyle w:val="Strong"/>
          <w:b w:val="0"/>
          <w:bCs w:val="0"/>
          <w:color w:val="000000" w:themeColor="text1"/>
          <w:shd w:val="clear" w:color="auto" w:fill="FFFFFF"/>
        </w:rPr>
        <w:t xml:space="preserve"> </w:t>
      </w:r>
      <w:r w:rsidR="009B501D" w:rsidRPr="00B04755">
        <w:rPr>
          <w:rStyle w:val="Strong"/>
          <w:color w:val="000000" w:themeColor="text1"/>
          <w:shd w:val="clear" w:color="auto" w:fill="FFFFFF"/>
        </w:rPr>
        <w:t>editor</w:t>
      </w:r>
      <w:r w:rsidR="009B501D" w:rsidRPr="00BB6DBA">
        <w:rPr>
          <w:rStyle w:val="Strong"/>
          <w:b w:val="0"/>
          <w:bCs w:val="0"/>
          <w:color w:val="000000" w:themeColor="text1"/>
          <w:shd w:val="clear" w:color="auto" w:fill="FFFFFF"/>
        </w:rPr>
        <w:t xml:space="preserve"> and drag populations in</w:t>
      </w:r>
      <w:r w:rsidRPr="00BB6DBA">
        <w:rPr>
          <w:rStyle w:val="Strong"/>
          <w:b w:val="0"/>
          <w:bCs w:val="0"/>
          <w:color w:val="000000" w:themeColor="text1"/>
          <w:shd w:val="clear" w:color="auto" w:fill="FFFFFF"/>
        </w:rPr>
        <w:t>to</w:t>
      </w:r>
      <w:r w:rsidR="009B501D"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each separate area</w:t>
      </w:r>
      <w:r w:rsidR="009B501D" w:rsidRPr="00BB6DBA">
        <w:rPr>
          <w:rStyle w:val="Strong"/>
          <w:b w:val="0"/>
          <w:bCs w:val="0"/>
          <w:color w:val="000000" w:themeColor="text1"/>
          <w:shd w:val="clear" w:color="auto" w:fill="FFFFFF"/>
        </w:rPr>
        <w:t>.</w:t>
      </w:r>
    </w:p>
    <w:p w14:paraId="03EE197F" w14:textId="77777777" w:rsidR="00D07BE2" w:rsidRPr="00BB6DBA" w:rsidRDefault="00D07BE2" w:rsidP="00BB6DBA">
      <w:pPr>
        <w:widowControl/>
        <w:rPr>
          <w:rStyle w:val="Strong"/>
          <w:b w:val="0"/>
          <w:bCs w:val="0"/>
          <w:color w:val="000000" w:themeColor="text1"/>
        </w:rPr>
      </w:pPr>
    </w:p>
    <w:p w14:paraId="239490F4" w14:textId="57475291" w:rsidR="009B501D"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P</w:t>
      </w:r>
      <w:r w:rsidR="009B501D" w:rsidRPr="00BB6DBA">
        <w:rPr>
          <w:rStyle w:val="Strong"/>
          <w:b w:val="0"/>
          <w:bCs w:val="0"/>
          <w:color w:val="000000" w:themeColor="text1"/>
          <w:shd w:val="clear" w:color="auto" w:fill="FFFFFF"/>
        </w:rPr>
        <w:t>lace plots into the layout editor</w:t>
      </w:r>
      <w:r w:rsidRPr="00BB6DBA">
        <w:rPr>
          <w:rStyle w:val="Strong"/>
          <w:b w:val="0"/>
          <w:bCs w:val="0"/>
          <w:color w:val="000000" w:themeColor="text1"/>
          <w:shd w:val="clear" w:color="auto" w:fill="FFFFFF"/>
        </w:rPr>
        <w:t xml:space="preserve"> by</w:t>
      </w:r>
      <w:r w:rsidR="009B501D" w:rsidRPr="00BB6DBA">
        <w:rPr>
          <w:rStyle w:val="Strong"/>
          <w:b w:val="0"/>
          <w:bCs w:val="0"/>
          <w:color w:val="000000" w:themeColor="text1"/>
          <w:shd w:val="clear" w:color="auto" w:fill="FFFFFF"/>
        </w:rPr>
        <w:t xml:space="preserve"> drag</w:t>
      </w:r>
      <w:r w:rsidRPr="00BB6DBA">
        <w:rPr>
          <w:rStyle w:val="Strong"/>
          <w:b w:val="0"/>
          <w:bCs w:val="0"/>
          <w:color w:val="000000" w:themeColor="text1"/>
          <w:shd w:val="clear" w:color="auto" w:fill="FFFFFF"/>
        </w:rPr>
        <w:t>ging</w:t>
      </w:r>
      <w:r w:rsidR="009B501D" w:rsidRPr="00BB6DBA">
        <w:rPr>
          <w:rStyle w:val="Strong"/>
          <w:b w:val="0"/>
          <w:bCs w:val="0"/>
          <w:color w:val="000000" w:themeColor="text1"/>
          <w:shd w:val="clear" w:color="auto" w:fill="FFFFFF"/>
        </w:rPr>
        <w:t xml:space="preserve"> and drop</w:t>
      </w:r>
      <w:r w:rsidRPr="00BB6DBA">
        <w:rPr>
          <w:rStyle w:val="Strong"/>
          <w:b w:val="0"/>
          <w:bCs w:val="0"/>
          <w:color w:val="000000" w:themeColor="text1"/>
          <w:shd w:val="clear" w:color="auto" w:fill="FFFFFF"/>
        </w:rPr>
        <w:t>ping</w:t>
      </w:r>
      <w:r w:rsidR="009B501D" w:rsidRPr="00BB6DBA">
        <w:rPr>
          <w:rStyle w:val="Strong"/>
          <w:b w:val="0"/>
          <w:bCs w:val="0"/>
          <w:color w:val="000000" w:themeColor="text1"/>
          <w:shd w:val="clear" w:color="auto" w:fill="FFFFFF"/>
        </w:rPr>
        <w:t xml:space="preserve"> populations from the workspace into the layout editor window.</w:t>
      </w:r>
    </w:p>
    <w:p w14:paraId="48BB07CE" w14:textId="77777777" w:rsidR="00D07BE2" w:rsidRPr="00BB6DBA" w:rsidRDefault="00D07BE2" w:rsidP="00BB6DBA">
      <w:pPr>
        <w:widowControl/>
        <w:rPr>
          <w:rStyle w:val="Strong"/>
          <w:b w:val="0"/>
          <w:bCs w:val="0"/>
          <w:color w:val="000000" w:themeColor="text1"/>
        </w:rPr>
      </w:pPr>
    </w:p>
    <w:p w14:paraId="19197CE7" w14:textId="60B61888" w:rsidR="009B501D" w:rsidRDefault="003E63DA" w:rsidP="00BB6DBA">
      <w:pPr>
        <w:pStyle w:val="ListParagraph"/>
        <w:widowControl/>
        <w:numPr>
          <w:ilvl w:val="2"/>
          <w:numId w:val="52"/>
        </w:numPr>
        <w:rPr>
          <w:b/>
          <w:color w:val="000000" w:themeColor="text1"/>
        </w:rPr>
      </w:pPr>
      <w:r w:rsidRPr="00BB6DBA">
        <w:rPr>
          <w:b/>
          <w:color w:val="000000" w:themeColor="text1"/>
        </w:rPr>
        <w:t>Visualizing using histograms</w:t>
      </w:r>
    </w:p>
    <w:p w14:paraId="44D807C7" w14:textId="77777777" w:rsidR="00B04755" w:rsidRPr="00BB6DBA" w:rsidRDefault="00B04755" w:rsidP="00B04755">
      <w:pPr>
        <w:pStyle w:val="ListParagraph"/>
        <w:widowControl/>
        <w:ind w:left="0"/>
        <w:rPr>
          <w:b/>
          <w:color w:val="000000" w:themeColor="text1"/>
        </w:rPr>
      </w:pPr>
    </w:p>
    <w:p w14:paraId="373414B5" w14:textId="7132F140" w:rsidR="003E63DA"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Choose histogram f</w:t>
      </w:r>
      <w:r w:rsidR="003E63DA" w:rsidRPr="00BB6DBA">
        <w:rPr>
          <w:rStyle w:val="Strong"/>
          <w:b w:val="0"/>
          <w:bCs w:val="0"/>
          <w:color w:val="000000" w:themeColor="text1"/>
          <w:shd w:val="clear" w:color="auto" w:fill="FFFFFF"/>
        </w:rPr>
        <w:t xml:space="preserve">rom </w:t>
      </w:r>
      <w:r w:rsidRPr="00BB6DBA">
        <w:rPr>
          <w:rStyle w:val="Strong"/>
          <w:b w:val="0"/>
          <w:bCs w:val="0"/>
          <w:color w:val="000000" w:themeColor="text1"/>
          <w:shd w:val="clear" w:color="auto" w:fill="FFFFFF"/>
        </w:rPr>
        <w:t xml:space="preserve">the </w:t>
      </w:r>
      <w:r w:rsidR="003E63DA" w:rsidRPr="00B04755">
        <w:rPr>
          <w:rStyle w:val="Strong"/>
          <w:color w:val="000000" w:themeColor="text1"/>
          <w:shd w:val="clear" w:color="auto" w:fill="FFFFFF"/>
        </w:rPr>
        <w:t>Options</w:t>
      </w:r>
      <w:r w:rsidR="003E63DA" w:rsidRPr="00BB6DBA">
        <w:rPr>
          <w:rStyle w:val="Strong"/>
          <w:b w:val="0"/>
          <w:bCs w:val="0"/>
          <w:color w:val="000000" w:themeColor="text1"/>
          <w:shd w:val="clear" w:color="auto" w:fill="FFFFFF"/>
        </w:rPr>
        <w:t xml:space="preserve"> tab</w:t>
      </w:r>
      <w:r w:rsidR="00D07BE2" w:rsidRPr="00BB6DBA">
        <w:rPr>
          <w:rStyle w:val="Strong"/>
          <w:b w:val="0"/>
          <w:bCs w:val="0"/>
          <w:color w:val="000000" w:themeColor="text1"/>
          <w:shd w:val="clear" w:color="auto" w:fill="FFFFFF"/>
        </w:rPr>
        <w:t>.</w:t>
      </w:r>
    </w:p>
    <w:p w14:paraId="4A5E176A" w14:textId="77777777" w:rsidR="00D07BE2" w:rsidRPr="00BB6DBA" w:rsidRDefault="00D07BE2" w:rsidP="00BB6DBA">
      <w:pPr>
        <w:widowControl/>
        <w:rPr>
          <w:rStyle w:val="Strong"/>
          <w:b w:val="0"/>
          <w:bCs w:val="0"/>
          <w:color w:val="000000" w:themeColor="text1"/>
        </w:rPr>
      </w:pPr>
    </w:p>
    <w:p w14:paraId="5F9537F9" w14:textId="2E2CCFC2" w:rsidR="008E2CA5" w:rsidRPr="00BB6DBA" w:rsidRDefault="008E2CA5"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Apply a gate to s</w:t>
      </w:r>
      <w:r w:rsidR="003E63DA" w:rsidRPr="00BB6DBA">
        <w:rPr>
          <w:rStyle w:val="Strong"/>
          <w:b w:val="0"/>
          <w:bCs w:val="0"/>
          <w:color w:val="000000" w:themeColor="text1"/>
          <w:shd w:val="clear" w:color="auto" w:fill="FFFFFF"/>
        </w:rPr>
        <w:t xml:space="preserve">elect </w:t>
      </w:r>
      <w:r w:rsidR="00BB5EF3">
        <w:rPr>
          <w:rStyle w:val="Strong"/>
          <w:b w:val="0"/>
          <w:bCs w:val="0"/>
          <w:color w:val="000000" w:themeColor="text1"/>
          <w:shd w:val="clear" w:color="auto" w:fill="FFFFFF"/>
        </w:rPr>
        <w:t>Annexin</w:t>
      </w:r>
      <w:r w:rsidR="003E63DA" w:rsidRPr="00BB6DBA">
        <w:rPr>
          <w:rStyle w:val="Strong"/>
          <w:b w:val="0"/>
          <w:bCs w:val="0"/>
          <w:color w:val="000000" w:themeColor="text1"/>
          <w:shd w:val="clear" w:color="auto" w:fill="FFFFFF"/>
        </w:rPr>
        <w:t xml:space="preserve"> V-positive cells</w:t>
      </w:r>
      <w:r w:rsidRPr="00BB6DBA">
        <w:rPr>
          <w:rStyle w:val="Strong"/>
          <w:b w:val="0"/>
          <w:bCs w:val="0"/>
          <w:color w:val="000000" w:themeColor="text1"/>
          <w:shd w:val="clear" w:color="auto" w:fill="FFFFFF"/>
        </w:rPr>
        <w:t xml:space="preserve">; alternatively, positive and negative populations can be defined by using the </w:t>
      </w:r>
      <w:r w:rsidRPr="00B04755">
        <w:rPr>
          <w:rStyle w:val="Strong"/>
          <w:color w:val="000000" w:themeColor="text1"/>
          <w:shd w:val="clear" w:color="auto" w:fill="FFFFFF"/>
        </w:rPr>
        <w:t>bisector</w:t>
      </w:r>
      <w:r w:rsidRPr="00BB6DBA">
        <w:rPr>
          <w:rStyle w:val="Strong"/>
          <w:b w:val="0"/>
          <w:bCs w:val="0"/>
          <w:color w:val="000000" w:themeColor="text1"/>
          <w:shd w:val="clear" w:color="auto" w:fill="FFFFFF"/>
        </w:rPr>
        <w:t xml:space="preserve"> tool. The sample section must now show the different populations that have been </w:t>
      </w:r>
      <w:r w:rsidR="00B17628" w:rsidRPr="00BB6DBA">
        <w:rPr>
          <w:rStyle w:val="Strong"/>
          <w:b w:val="0"/>
          <w:bCs w:val="0"/>
          <w:color w:val="000000" w:themeColor="text1"/>
          <w:shd w:val="clear" w:color="auto" w:fill="FFFFFF"/>
        </w:rPr>
        <w:t>form</w:t>
      </w:r>
      <w:r w:rsidRPr="00BB6DBA">
        <w:rPr>
          <w:rStyle w:val="Strong"/>
          <w:b w:val="0"/>
          <w:bCs w:val="0"/>
          <w:color w:val="000000" w:themeColor="text1"/>
          <w:shd w:val="clear" w:color="auto" w:fill="FFFFFF"/>
        </w:rPr>
        <w:t xml:space="preserve"> and their hierarchy.</w:t>
      </w:r>
    </w:p>
    <w:p w14:paraId="4E034DE5" w14:textId="77777777" w:rsidR="00D07BE2" w:rsidRPr="00BB6DBA" w:rsidRDefault="00D07BE2" w:rsidP="00BB6DBA">
      <w:pPr>
        <w:widowControl/>
        <w:rPr>
          <w:rStyle w:val="Strong"/>
          <w:b w:val="0"/>
          <w:bCs w:val="0"/>
          <w:color w:val="000000" w:themeColor="text1"/>
        </w:rPr>
      </w:pPr>
    </w:p>
    <w:p w14:paraId="1E23CFEE" w14:textId="54C5C800" w:rsidR="003E63DA" w:rsidRPr="00BB6DBA" w:rsidRDefault="003E63DA" w:rsidP="00BB6DBA">
      <w:pPr>
        <w:pStyle w:val="ListParagraph"/>
        <w:widowControl/>
        <w:numPr>
          <w:ilvl w:val="3"/>
          <w:numId w:val="52"/>
        </w:numPr>
        <w:rPr>
          <w:color w:val="000000" w:themeColor="text1"/>
        </w:rPr>
      </w:pPr>
      <w:r w:rsidRPr="00BB6DBA">
        <w:rPr>
          <w:rStyle w:val="Strong"/>
          <w:b w:val="0"/>
          <w:bCs w:val="0"/>
          <w:color w:val="000000" w:themeColor="text1"/>
          <w:shd w:val="clear" w:color="auto" w:fill="FFFFFF"/>
        </w:rPr>
        <w:t>To compare samples</w:t>
      </w:r>
      <w:r w:rsidR="004326FC" w:rsidRPr="00BB6DBA">
        <w:rPr>
          <w:rStyle w:val="Strong"/>
          <w:b w:val="0"/>
          <w:bCs w:val="0"/>
          <w:color w:val="000000" w:themeColor="text1"/>
          <w:shd w:val="clear" w:color="auto" w:fill="FFFFFF"/>
        </w:rPr>
        <w:t xml:space="preserve">, </w:t>
      </w:r>
      <w:r w:rsidR="00B17628" w:rsidRPr="00BB6DBA">
        <w:rPr>
          <w:rStyle w:val="Strong"/>
          <w:b w:val="0"/>
          <w:bCs w:val="0"/>
          <w:color w:val="000000" w:themeColor="text1"/>
          <w:shd w:val="clear" w:color="auto" w:fill="FFFFFF"/>
        </w:rPr>
        <w:t>drag</w:t>
      </w:r>
      <w:r w:rsidRPr="00BB6DBA">
        <w:rPr>
          <w:rStyle w:val="Strong"/>
          <w:b w:val="0"/>
          <w:bCs w:val="0"/>
          <w:color w:val="000000" w:themeColor="text1"/>
          <w:shd w:val="clear" w:color="auto" w:fill="FFFFFF"/>
        </w:rPr>
        <w:t xml:space="preserve"> all the histograms on top of each other</w:t>
      </w:r>
      <w:r w:rsidR="004326FC"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 xml:space="preserve">right click on the histogram and from </w:t>
      </w:r>
      <w:r w:rsidRPr="00B04755">
        <w:rPr>
          <w:rStyle w:val="Strong"/>
          <w:color w:val="000000" w:themeColor="text1"/>
          <w:shd w:val="clear" w:color="auto" w:fill="FFFFFF"/>
        </w:rPr>
        <w:t>histogram</w:t>
      </w:r>
      <w:r w:rsidRPr="00BB6DBA">
        <w:rPr>
          <w:rStyle w:val="Strong"/>
          <w:b w:val="0"/>
          <w:bCs w:val="0"/>
          <w:color w:val="000000" w:themeColor="text1"/>
          <w:shd w:val="clear" w:color="auto" w:fill="FFFFFF"/>
        </w:rPr>
        <w:t xml:space="preserve"> choose </w:t>
      </w:r>
      <w:r w:rsidRPr="00B04755">
        <w:rPr>
          <w:b/>
          <w:bCs/>
          <w:color w:val="000000" w:themeColor="text1"/>
        </w:rPr>
        <w:t>Stagger</w:t>
      </w:r>
      <w:r w:rsidRPr="00BB6DBA">
        <w:rPr>
          <w:color w:val="000000" w:themeColor="text1"/>
        </w:rPr>
        <w:t xml:space="preserve"> </w:t>
      </w:r>
      <w:r w:rsidRPr="00B04755">
        <w:rPr>
          <w:b/>
          <w:bCs/>
          <w:color w:val="000000" w:themeColor="text1"/>
        </w:rPr>
        <w:t>Offset</w:t>
      </w:r>
      <w:r w:rsidRPr="00BB6DBA">
        <w:rPr>
          <w:color w:val="000000" w:themeColor="text1"/>
        </w:rPr>
        <w:t>.</w:t>
      </w:r>
    </w:p>
    <w:p w14:paraId="0E0BBB83" w14:textId="77777777" w:rsidR="00D07BE2" w:rsidRPr="00BB6DBA" w:rsidRDefault="00D07BE2" w:rsidP="00BB6DBA">
      <w:pPr>
        <w:widowControl/>
        <w:rPr>
          <w:color w:val="000000" w:themeColor="text1"/>
        </w:rPr>
      </w:pPr>
    </w:p>
    <w:p w14:paraId="4279C4B5" w14:textId="317AF973" w:rsidR="003E63DA" w:rsidRPr="00B04755" w:rsidRDefault="003E63DA" w:rsidP="00BB6DBA">
      <w:pPr>
        <w:pStyle w:val="ListParagraph"/>
        <w:widowControl/>
        <w:numPr>
          <w:ilvl w:val="2"/>
          <w:numId w:val="52"/>
        </w:numPr>
        <w:rPr>
          <w:rStyle w:val="Strong"/>
          <w:b w:val="0"/>
          <w:bCs w:val="0"/>
          <w:color w:val="000000" w:themeColor="text1"/>
        </w:rPr>
      </w:pPr>
      <w:r w:rsidRPr="00BB6DBA">
        <w:rPr>
          <w:rStyle w:val="Strong"/>
          <w:color w:val="000000" w:themeColor="text1"/>
          <w:shd w:val="clear" w:color="auto" w:fill="FFFFFF"/>
        </w:rPr>
        <w:t>Add statistical analyses</w:t>
      </w:r>
    </w:p>
    <w:p w14:paraId="55C08BD0" w14:textId="77777777" w:rsidR="00B04755" w:rsidRPr="00BB6DBA" w:rsidRDefault="00B04755" w:rsidP="00B04755">
      <w:pPr>
        <w:pStyle w:val="ListParagraph"/>
        <w:widowControl/>
        <w:ind w:left="0"/>
        <w:rPr>
          <w:rStyle w:val="Strong"/>
          <w:b w:val="0"/>
          <w:bCs w:val="0"/>
          <w:color w:val="000000" w:themeColor="text1"/>
        </w:rPr>
      </w:pPr>
    </w:p>
    <w:p w14:paraId="56E57ADD" w14:textId="34DF5BB9"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O</w:t>
      </w:r>
      <w:r w:rsidR="003E63DA" w:rsidRPr="00BB6DBA">
        <w:rPr>
          <w:rStyle w:val="Strong"/>
          <w:b w:val="0"/>
          <w:bCs w:val="0"/>
          <w:color w:val="000000" w:themeColor="text1"/>
          <w:shd w:val="clear" w:color="auto" w:fill="FFFFFF"/>
        </w:rPr>
        <w:t xml:space="preserve">pen the </w:t>
      </w:r>
      <w:r w:rsidR="003E63DA" w:rsidRPr="00B04755">
        <w:rPr>
          <w:rStyle w:val="Strong"/>
          <w:color w:val="000000" w:themeColor="text1"/>
          <w:shd w:val="clear" w:color="auto" w:fill="FFFFFF"/>
        </w:rPr>
        <w:t>Statistic</w:t>
      </w:r>
      <w:r w:rsidR="003E63DA" w:rsidRPr="00BB6DBA">
        <w:rPr>
          <w:rStyle w:val="Strong"/>
          <w:b w:val="0"/>
          <w:bCs w:val="0"/>
          <w:color w:val="000000" w:themeColor="text1"/>
          <w:shd w:val="clear" w:color="auto" w:fill="FFFFFF"/>
        </w:rPr>
        <w:t xml:space="preserve"> </w:t>
      </w:r>
      <w:r w:rsidR="00B04755">
        <w:rPr>
          <w:rStyle w:val="Strong"/>
          <w:b w:val="0"/>
          <w:bCs w:val="0"/>
          <w:color w:val="000000" w:themeColor="text1"/>
          <w:shd w:val="clear" w:color="auto" w:fill="FFFFFF"/>
        </w:rPr>
        <w:t>t</w:t>
      </w:r>
      <w:r w:rsidR="003E63DA" w:rsidRPr="00BB6DBA">
        <w:rPr>
          <w:rStyle w:val="Strong"/>
          <w:b w:val="0"/>
          <w:bCs w:val="0"/>
          <w:color w:val="000000" w:themeColor="text1"/>
          <w:shd w:val="clear" w:color="auto" w:fill="FFFFFF"/>
        </w:rPr>
        <w:t xml:space="preserve">ab </w:t>
      </w:r>
      <w:r w:rsidRPr="00BB6DBA">
        <w:rPr>
          <w:rStyle w:val="Strong"/>
          <w:b w:val="0"/>
          <w:bCs w:val="0"/>
          <w:color w:val="000000" w:themeColor="text1"/>
          <w:shd w:val="clear" w:color="auto" w:fill="FFFFFF"/>
        </w:rPr>
        <w:t>by double clicking on the population of interest. S</w:t>
      </w:r>
      <w:r w:rsidR="003E63DA" w:rsidRPr="00BB6DBA">
        <w:rPr>
          <w:rStyle w:val="Strong"/>
          <w:b w:val="0"/>
          <w:bCs w:val="0"/>
          <w:color w:val="000000" w:themeColor="text1"/>
          <w:shd w:val="clear" w:color="auto" w:fill="FFFFFF"/>
        </w:rPr>
        <w:t>elect the function to apply and the parameter involved.</w:t>
      </w:r>
    </w:p>
    <w:p w14:paraId="2E66E884" w14:textId="77777777" w:rsidR="00D07BE2" w:rsidRPr="00BB6DBA" w:rsidRDefault="00D07BE2" w:rsidP="00BB6DBA">
      <w:pPr>
        <w:widowControl/>
        <w:rPr>
          <w:rStyle w:val="Strong"/>
          <w:b w:val="0"/>
          <w:bCs w:val="0"/>
          <w:color w:val="000000" w:themeColor="text1"/>
        </w:rPr>
      </w:pPr>
    </w:p>
    <w:p w14:paraId="5E7A147F" w14:textId="29436112"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Repeat with</w:t>
      </w:r>
      <w:r w:rsidR="003E63DA" w:rsidRPr="00BB6DBA">
        <w:rPr>
          <w:rStyle w:val="Strong"/>
          <w:b w:val="0"/>
          <w:bCs w:val="0"/>
          <w:color w:val="000000" w:themeColor="text1"/>
          <w:shd w:val="clear" w:color="auto" w:fill="FFFFFF"/>
        </w:rPr>
        <w:t xml:space="preserve"> other populations, by dragging the </w:t>
      </w:r>
      <w:r w:rsidR="003E63DA" w:rsidRPr="00B04755">
        <w:rPr>
          <w:rStyle w:val="Strong"/>
          <w:color w:val="000000" w:themeColor="text1"/>
          <w:shd w:val="clear" w:color="auto" w:fill="FFFFFF"/>
        </w:rPr>
        <w:t>Sigma</w:t>
      </w:r>
      <w:r w:rsidR="003E63DA" w:rsidRPr="00BB6DBA">
        <w:rPr>
          <w:rStyle w:val="Strong"/>
          <w:b w:val="0"/>
          <w:bCs w:val="0"/>
          <w:color w:val="000000" w:themeColor="text1"/>
          <w:shd w:val="clear" w:color="auto" w:fill="FFFFFF"/>
        </w:rPr>
        <w:t xml:space="preserve"> icon into the population name.</w:t>
      </w:r>
      <w:r w:rsidR="000D0333" w:rsidRPr="00BB6DBA">
        <w:rPr>
          <w:rStyle w:val="Strong"/>
          <w:b w:val="0"/>
          <w:bCs w:val="0"/>
          <w:color w:val="000000" w:themeColor="text1"/>
          <w:shd w:val="clear" w:color="auto" w:fill="FFFFFF"/>
        </w:rPr>
        <w:t xml:space="preserve"> </w:t>
      </w:r>
    </w:p>
    <w:p w14:paraId="45F2968E" w14:textId="77777777" w:rsidR="00D07BE2" w:rsidRPr="00BB6DBA" w:rsidRDefault="00D07BE2" w:rsidP="00BB6DBA">
      <w:pPr>
        <w:widowControl/>
        <w:rPr>
          <w:rStyle w:val="Strong"/>
          <w:b w:val="0"/>
          <w:bCs w:val="0"/>
          <w:color w:val="000000" w:themeColor="text1"/>
        </w:rPr>
      </w:pPr>
    </w:p>
    <w:p w14:paraId="69A0257F" w14:textId="7501EA46" w:rsidR="003E63DA" w:rsidRPr="00BB6DBA" w:rsidRDefault="00154768"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Apply the analysis to all samples by s</w:t>
      </w:r>
      <w:r w:rsidR="003E63DA" w:rsidRPr="00BB6DBA">
        <w:rPr>
          <w:rStyle w:val="Strong"/>
          <w:b w:val="0"/>
          <w:bCs w:val="0"/>
          <w:color w:val="000000" w:themeColor="text1"/>
          <w:shd w:val="clear" w:color="auto" w:fill="FFFFFF"/>
        </w:rPr>
        <w:t>elect</w:t>
      </w:r>
      <w:r w:rsidRPr="00BB6DBA">
        <w:rPr>
          <w:rStyle w:val="Strong"/>
          <w:b w:val="0"/>
          <w:bCs w:val="0"/>
          <w:color w:val="000000" w:themeColor="text1"/>
          <w:shd w:val="clear" w:color="auto" w:fill="FFFFFF"/>
        </w:rPr>
        <w:t>ing</w:t>
      </w:r>
      <w:r w:rsidR="003E63DA" w:rsidRPr="00BB6DBA">
        <w:rPr>
          <w:rStyle w:val="Strong"/>
          <w:b w:val="0"/>
          <w:bCs w:val="0"/>
          <w:color w:val="000000" w:themeColor="text1"/>
          <w:shd w:val="clear" w:color="auto" w:fill="FFFFFF"/>
        </w:rPr>
        <w:t xml:space="preserve"> the gating strategy from the sample</w:t>
      </w:r>
      <w:r w:rsidRPr="00BB6DBA">
        <w:rPr>
          <w:rStyle w:val="Strong"/>
          <w:b w:val="0"/>
          <w:bCs w:val="0"/>
          <w:color w:val="000000" w:themeColor="text1"/>
          <w:shd w:val="clear" w:color="auto" w:fill="FFFFFF"/>
        </w:rPr>
        <w:t xml:space="preserve"> of interest</w:t>
      </w:r>
      <w:r w:rsidR="003E63DA" w:rsidRPr="00BB6DBA">
        <w:rPr>
          <w:rStyle w:val="Strong"/>
          <w:b w:val="0"/>
          <w:bCs w:val="0"/>
          <w:color w:val="000000" w:themeColor="text1"/>
          <w:shd w:val="clear" w:color="auto" w:fill="FFFFFF"/>
        </w:rPr>
        <w:t xml:space="preserve"> and drag</w:t>
      </w:r>
      <w:r w:rsidRPr="00BB6DBA">
        <w:rPr>
          <w:rStyle w:val="Strong"/>
          <w:b w:val="0"/>
          <w:bCs w:val="0"/>
          <w:color w:val="000000" w:themeColor="text1"/>
          <w:shd w:val="clear" w:color="auto" w:fill="FFFFFF"/>
        </w:rPr>
        <w:t>ging</w:t>
      </w:r>
      <w:r w:rsidR="003E63DA" w:rsidRPr="00BB6DBA">
        <w:rPr>
          <w:rStyle w:val="Strong"/>
          <w:b w:val="0"/>
          <w:bCs w:val="0"/>
          <w:color w:val="000000" w:themeColor="text1"/>
          <w:shd w:val="clear" w:color="auto" w:fill="FFFFFF"/>
        </w:rPr>
        <w:t xml:space="preserve"> it into the group</w:t>
      </w:r>
      <w:r w:rsidR="000D0333" w:rsidRPr="00BB6DBA">
        <w:rPr>
          <w:rStyle w:val="Strong"/>
          <w:b w:val="0"/>
          <w:bCs w:val="0"/>
          <w:color w:val="000000" w:themeColor="text1"/>
          <w:shd w:val="clear" w:color="auto" w:fill="FFFFFF"/>
        </w:rPr>
        <w:t xml:space="preserve"> defined by the marker of interest, e.g. </w:t>
      </w:r>
      <w:r w:rsidR="00BB5EF3">
        <w:rPr>
          <w:rStyle w:val="Strong"/>
          <w:b w:val="0"/>
          <w:bCs w:val="0"/>
          <w:color w:val="000000" w:themeColor="text1"/>
          <w:shd w:val="clear" w:color="auto" w:fill="FFFFFF"/>
        </w:rPr>
        <w:t>Annexin</w:t>
      </w:r>
      <w:r w:rsidR="000D0333" w:rsidRPr="00BB6DBA">
        <w:rPr>
          <w:rStyle w:val="Strong"/>
          <w:b w:val="0"/>
          <w:bCs w:val="0"/>
          <w:color w:val="000000" w:themeColor="text1"/>
          <w:shd w:val="clear" w:color="auto" w:fill="FFFFFF"/>
        </w:rPr>
        <w:t xml:space="preserve"> V. </w:t>
      </w:r>
    </w:p>
    <w:p w14:paraId="24BDD0D6" w14:textId="77777777" w:rsidR="00D07BE2" w:rsidRPr="00BB6DBA" w:rsidRDefault="00D07BE2" w:rsidP="00BB6DBA">
      <w:pPr>
        <w:widowControl/>
        <w:rPr>
          <w:rStyle w:val="Strong"/>
          <w:b w:val="0"/>
          <w:bCs w:val="0"/>
          <w:color w:val="000000" w:themeColor="text1"/>
        </w:rPr>
      </w:pPr>
    </w:p>
    <w:p w14:paraId="1582D6AE" w14:textId="7F9827FF" w:rsidR="00E319E0" w:rsidRPr="00BB6DBA" w:rsidRDefault="00D315F2"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Create</w:t>
      </w:r>
      <w:r w:rsidR="003E63DA" w:rsidRPr="00BB6DBA">
        <w:rPr>
          <w:rStyle w:val="Strong"/>
          <w:b w:val="0"/>
          <w:bCs w:val="0"/>
          <w:color w:val="000000" w:themeColor="text1"/>
          <w:shd w:val="clear" w:color="auto" w:fill="FFFFFF"/>
        </w:rPr>
        <w:t xml:space="preserve"> gates in the FMO control samples and </w:t>
      </w:r>
      <w:r w:rsidRPr="00BB6DBA">
        <w:rPr>
          <w:rStyle w:val="Strong"/>
          <w:b w:val="0"/>
          <w:bCs w:val="0"/>
          <w:color w:val="000000" w:themeColor="text1"/>
          <w:shd w:val="clear" w:color="auto" w:fill="FFFFFF"/>
        </w:rPr>
        <w:t xml:space="preserve">define </w:t>
      </w:r>
      <w:r w:rsidR="003E63DA" w:rsidRPr="00BB6DBA">
        <w:rPr>
          <w:rStyle w:val="Strong"/>
          <w:b w:val="0"/>
          <w:bCs w:val="0"/>
          <w:color w:val="000000" w:themeColor="text1"/>
          <w:shd w:val="clear" w:color="auto" w:fill="FFFFFF"/>
        </w:rPr>
        <w:t>negative and positive populations</w:t>
      </w:r>
      <w:r w:rsidRPr="00BB6DBA">
        <w:rPr>
          <w:rStyle w:val="Strong"/>
          <w:b w:val="0"/>
          <w:bCs w:val="0"/>
          <w:color w:val="000000" w:themeColor="text1"/>
          <w:shd w:val="clear" w:color="auto" w:fill="FFFFFF"/>
        </w:rPr>
        <w:t>;</w:t>
      </w:r>
      <w:r w:rsidR="003E63DA" w:rsidRPr="00BB6DBA">
        <w:rPr>
          <w:rStyle w:val="Strong"/>
          <w:b w:val="0"/>
          <w:bCs w:val="0"/>
          <w:color w:val="000000" w:themeColor="text1"/>
          <w:shd w:val="clear" w:color="auto" w:fill="FFFFFF"/>
        </w:rPr>
        <w:t xml:space="preserve"> </w:t>
      </w:r>
      <w:r w:rsidRPr="00BB6DBA">
        <w:rPr>
          <w:rStyle w:val="Strong"/>
          <w:b w:val="0"/>
          <w:bCs w:val="0"/>
          <w:color w:val="000000" w:themeColor="text1"/>
          <w:shd w:val="clear" w:color="auto" w:fill="FFFFFF"/>
        </w:rPr>
        <w:t>this gating strategy will be</w:t>
      </w:r>
      <w:r w:rsidR="003E63DA" w:rsidRPr="00BB6DBA">
        <w:rPr>
          <w:rStyle w:val="Strong"/>
          <w:b w:val="0"/>
          <w:bCs w:val="0"/>
          <w:color w:val="000000" w:themeColor="text1"/>
          <w:shd w:val="clear" w:color="auto" w:fill="FFFFFF"/>
        </w:rPr>
        <w:t xml:space="preserve"> applied to the entire experiment (</w:t>
      </w:r>
      <w:r w:rsidR="003E63DA" w:rsidRPr="00B04755">
        <w:rPr>
          <w:rStyle w:val="Strong"/>
          <w:color w:val="000000" w:themeColor="text1"/>
          <w:shd w:val="clear" w:color="auto" w:fill="FFFFFF"/>
        </w:rPr>
        <w:t>Figure 3D</w:t>
      </w:r>
      <w:r w:rsidR="00B04755" w:rsidRPr="00B04755">
        <w:rPr>
          <w:rStyle w:val="Strong"/>
          <w:color w:val="000000" w:themeColor="text1"/>
          <w:shd w:val="clear" w:color="auto" w:fill="FFFFFF"/>
        </w:rPr>
        <w:t>‒</w:t>
      </w:r>
      <w:r w:rsidR="003E63DA" w:rsidRPr="00B04755">
        <w:rPr>
          <w:rStyle w:val="Strong"/>
          <w:color w:val="000000" w:themeColor="text1"/>
          <w:shd w:val="clear" w:color="auto" w:fill="FFFFFF"/>
        </w:rPr>
        <w:t>F</w:t>
      </w:r>
      <w:r w:rsidR="003E63DA" w:rsidRPr="00BB6DBA">
        <w:rPr>
          <w:rStyle w:val="Strong"/>
          <w:b w:val="0"/>
          <w:bCs w:val="0"/>
          <w:color w:val="000000" w:themeColor="text1"/>
          <w:shd w:val="clear" w:color="auto" w:fill="FFFFFF"/>
        </w:rPr>
        <w:t xml:space="preserve">). </w:t>
      </w:r>
    </w:p>
    <w:p w14:paraId="3DEEC301" w14:textId="348F210E" w:rsidR="003E63DA" w:rsidRPr="00BB6DBA" w:rsidRDefault="00B04755" w:rsidP="00BB6DBA">
      <w:pPr>
        <w:widowControl/>
        <w:rPr>
          <w:rStyle w:val="Strong"/>
          <w:b w:val="0"/>
          <w:bCs w:val="0"/>
          <w:color w:val="000000" w:themeColor="text1"/>
          <w:shd w:val="clear" w:color="auto" w:fill="FFFFFF"/>
        </w:rPr>
      </w:pPr>
      <w:r>
        <w:rPr>
          <w:rStyle w:val="Strong"/>
          <w:b w:val="0"/>
          <w:bCs w:val="0"/>
          <w:color w:val="000000" w:themeColor="text1"/>
          <w:shd w:val="clear" w:color="auto" w:fill="FFFFFF"/>
        </w:rPr>
        <w:t>NOTE:</w:t>
      </w:r>
      <w:r w:rsidR="003E63DA" w:rsidRPr="00BB6DBA">
        <w:rPr>
          <w:rStyle w:val="Strong"/>
          <w:b w:val="0"/>
          <w:bCs w:val="0"/>
          <w:color w:val="000000" w:themeColor="text1"/>
          <w:shd w:val="clear" w:color="auto" w:fill="FFFFFF"/>
        </w:rPr>
        <w:t xml:space="preserve"> Check each sample individually to ensure gating is correct</w:t>
      </w:r>
      <w:r w:rsidR="00D315F2" w:rsidRPr="00BB6DBA">
        <w:rPr>
          <w:rStyle w:val="Strong"/>
          <w:b w:val="0"/>
          <w:bCs w:val="0"/>
          <w:color w:val="000000" w:themeColor="text1"/>
          <w:shd w:val="clear" w:color="auto" w:fill="FFFFFF"/>
        </w:rPr>
        <w:t xml:space="preserve"> and modify where necessary</w:t>
      </w:r>
      <w:r w:rsidR="003E63DA" w:rsidRPr="00BB6DBA">
        <w:rPr>
          <w:rStyle w:val="Strong"/>
          <w:b w:val="0"/>
          <w:bCs w:val="0"/>
          <w:color w:val="000000" w:themeColor="text1"/>
          <w:shd w:val="clear" w:color="auto" w:fill="FFFFFF"/>
        </w:rPr>
        <w:t>.</w:t>
      </w:r>
    </w:p>
    <w:p w14:paraId="28324B4E" w14:textId="77777777" w:rsidR="00D07BE2" w:rsidRPr="00BB6DBA" w:rsidRDefault="00D07BE2" w:rsidP="00BB6DBA">
      <w:pPr>
        <w:widowControl/>
        <w:rPr>
          <w:rStyle w:val="Strong"/>
          <w:b w:val="0"/>
          <w:bCs w:val="0"/>
          <w:color w:val="000000" w:themeColor="text1"/>
        </w:rPr>
      </w:pPr>
    </w:p>
    <w:p w14:paraId="69C6FEF7" w14:textId="5B413159" w:rsidR="003E63DA"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If cells have been stained with marker antibody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CD45) use the corresponding FMO and gate accordingly.</w:t>
      </w:r>
    </w:p>
    <w:p w14:paraId="1875F6A3" w14:textId="77777777" w:rsidR="00D07BE2" w:rsidRPr="00BB6DBA" w:rsidRDefault="00D07BE2" w:rsidP="00BB6DBA">
      <w:pPr>
        <w:widowControl/>
        <w:rPr>
          <w:rStyle w:val="Strong"/>
          <w:b w:val="0"/>
          <w:bCs w:val="0"/>
          <w:color w:val="000000" w:themeColor="text1"/>
        </w:rPr>
      </w:pPr>
    </w:p>
    <w:p w14:paraId="08E10FCF" w14:textId="04404F3D" w:rsidR="003E63DA"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To export the layout, click on </w:t>
      </w:r>
      <w:r w:rsidRPr="00B04755">
        <w:rPr>
          <w:rStyle w:val="Strong"/>
          <w:color w:val="000000" w:themeColor="text1"/>
          <w:shd w:val="clear" w:color="auto" w:fill="FFFFFF"/>
        </w:rPr>
        <w:t xml:space="preserve">File </w:t>
      </w:r>
      <w:r w:rsidR="00B04755">
        <w:rPr>
          <w:rStyle w:val="Strong"/>
          <w:color w:val="000000" w:themeColor="text1"/>
          <w:shd w:val="clear" w:color="auto" w:fill="FFFFFF"/>
        </w:rPr>
        <w:t>|</w:t>
      </w:r>
      <w:r w:rsidRPr="00B04755">
        <w:rPr>
          <w:rStyle w:val="Strong"/>
          <w:color w:val="000000" w:themeColor="text1"/>
          <w:shd w:val="clear" w:color="auto" w:fill="FFFFFF"/>
        </w:rPr>
        <w:t xml:space="preserve"> Export Image</w:t>
      </w:r>
      <w:r w:rsidRPr="00BB6DBA">
        <w:rPr>
          <w:rStyle w:val="Strong"/>
          <w:b w:val="0"/>
          <w:bCs w:val="0"/>
          <w:color w:val="000000" w:themeColor="text1"/>
          <w:shd w:val="clear" w:color="auto" w:fill="FFFFFF"/>
        </w:rPr>
        <w:t xml:space="preserve"> </w:t>
      </w:r>
      <w:r w:rsidR="00B04755" w:rsidRPr="00B04755">
        <w:rPr>
          <w:rStyle w:val="Strong"/>
          <w:color w:val="000000" w:themeColor="text1"/>
          <w:shd w:val="clear" w:color="auto" w:fill="FFFFFF"/>
        </w:rPr>
        <w:t>|</w:t>
      </w:r>
      <w:r w:rsidRPr="00BB6DBA">
        <w:rPr>
          <w:rStyle w:val="Strong"/>
          <w:b w:val="0"/>
          <w:bCs w:val="0"/>
          <w:color w:val="000000" w:themeColor="text1"/>
          <w:shd w:val="clear" w:color="auto" w:fill="FFFFFF"/>
        </w:rPr>
        <w:t xml:space="preserve"> </w:t>
      </w:r>
      <w:r w:rsidR="00B04755">
        <w:rPr>
          <w:rStyle w:val="Strong"/>
          <w:color w:val="000000" w:themeColor="text1"/>
          <w:shd w:val="clear" w:color="auto" w:fill="FFFFFF"/>
        </w:rPr>
        <w:t>S</w:t>
      </w:r>
      <w:r w:rsidRPr="00B04755">
        <w:rPr>
          <w:rStyle w:val="Strong"/>
          <w:color w:val="000000" w:themeColor="text1"/>
          <w:shd w:val="clear" w:color="auto" w:fill="FFFFFF"/>
        </w:rPr>
        <w:t>elect file format</w:t>
      </w:r>
      <w:r w:rsidRPr="00BB6DBA">
        <w:rPr>
          <w:rStyle w:val="Strong"/>
          <w:b w:val="0"/>
          <w:bCs w:val="0"/>
          <w:color w:val="000000" w:themeColor="text1"/>
          <w:shd w:val="clear" w:color="auto" w:fill="FFFFFF"/>
        </w:rPr>
        <w:t xml:space="preserve"> (e.g.</w:t>
      </w:r>
      <w:r w:rsidR="00B04755">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jpg, pdf).</w:t>
      </w:r>
    </w:p>
    <w:p w14:paraId="0123EFC6" w14:textId="77777777" w:rsidR="00D07BE2" w:rsidRPr="00BB6DBA" w:rsidRDefault="00D07BE2" w:rsidP="00BB6DBA">
      <w:pPr>
        <w:widowControl/>
        <w:rPr>
          <w:rStyle w:val="Strong"/>
          <w:b w:val="0"/>
          <w:bCs w:val="0"/>
          <w:color w:val="000000" w:themeColor="text1"/>
        </w:rPr>
      </w:pPr>
    </w:p>
    <w:p w14:paraId="0FB1445B" w14:textId="66A3C20A" w:rsidR="003E63DA" w:rsidRPr="00BB6DBA" w:rsidRDefault="00D315F2"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Click </w:t>
      </w:r>
      <w:r w:rsidR="003E63DA" w:rsidRPr="00B04755">
        <w:rPr>
          <w:rStyle w:val="Strong"/>
          <w:color w:val="000000" w:themeColor="text1"/>
          <w:shd w:val="clear" w:color="auto" w:fill="FFFFFF"/>
        </w:rPr>
        <w:t>Create</w:t>
      </w:r>
      <w:r w:rsidR="003E63DA" w:rsidRPr="00BB6DBA">
        <w:rPr>
          <w:rStyle w:val="Strong"/>
          <w:b w:val="0"/>
          <w:bCs w:val="0"/>
          <w:color w:val="000000" w:themeColor="text1"/>
          <w:shd w:val="clear" w:color="auto" w:fill="FFFFFF"/>
        </w:rPr>
        <w:t xml:space="preserve"> </w:t>
      </w:r>
      <w:r w:rsidR="003E63DA" w:rsidRPr="00B04755">
        <w:rPr>
          <w:rStyle w:val="Strong"/>
          <w:color w:val="000000" w:themeColor="text1"/>
          <w:shd w:val="clear" w:color="auto" w:fill="FFFFFF"/>
        </w:rPr>
        <w:t>Table</w:t>
      </w:r>
      <w:r w:rsidR="003E63DA" w:rsidRPr="00BB6DBA">
        <w:rPr>
          <w:rStyle w:val="Strong"/>
          <w:b w:val="0"/>
          <w:bCs w:val="0"/>
          <w:color w:val="000000" w:themeColor="text1"/>
          <w:shd w:val="clear" w:color="auto" w:fill="FFFFFF"/>
        </w:rPr>
        <w:t xml:space="preserve"> to open a window with the final version of the table.</w:t>
      </w:r>
    </w:p>
    <w:p w14:paraId="0BFB9577" w14:textId="77777777" w:rsidR="00D07BE2" w:rsidRPr="00BB6DBA" w:rsidRDefault="00D07BE2" w:rsidP="00BB6DBA">
      <w:pPr>
        <w:widowControl/>
        <w:rPr>
          <w:rStyle w:val="Strong"/>
          <w:b w:val="0"/>
          <w:bCs w:val="0"/>
          <w:color w:val="000000" w:themeColor="text1"/>
        </w:rPr>
      </w:pPr>
    </w:p>
    <w:p w14:paraId="6ABAE22D" w14:textId="0485F9A7" w:rsidR="00F67703" w:rsidRPr="00BB6DBA" w:rsidRDefault="003E63DA" w:rsidP="00BB6DBA">
      <w:pPr>
        <w:pStyle w:val="ListParagraph"/>
        <w:widowControl/>
        <w:numPr>
          <w:ilvl w:val="3"/>
          <w:numId w:val="52"/>
        </w:numPr>
        <w:rPr>
          <w:rStyle w:val="Strong"/>
          <w:b w:val="0"/>
          <w:bCs w:val="0"/>
          <w:color w:val="000000" w:themeColor="text1"/>
        </w:rPr>
      </w:pPr>
      <w:r w:rsidRPr="00BB6DBA">
        <w:rPr>
          <w:rStyle w:val="Strong"/>
          <w:b w:val="0"/>
          <w:bCs w:val="0"/>
          <w:color w:val="000000" w:themeColor="text1"/>
          <w:shd w:val="clear" w:color="auto" w:fill="FFFFFF"/>
        </w:rPr>
        <w:t xml:space="preserve">Export the table by selecting </w:t>
      </w:r>
      <w:r w:rsidRPr="00B04755">
        <w:rPr>
          <w:rStyle w:val="Strong"/>
          <w:color w:val="000000" w:themeColor="text1"/>
          <w:shd w:val="clear" w:color="auto" w:fill="FFFFFF"/>
        </w:rPr>
        <w:t xml:space="preserve">File </w:t>
      </w:r>
      <w:r w:rsidR="00B04755">
        <w:rPr>
          <w:rStyle w:val="Strong"/>
          <w:color w:val="000000" w:themeColor="text1"/>
          <w:shd w:val="clear" w:color="auto" w:fill="FFFFFF"/>
        </w:rPr>
        <w:t>|</w:t>
      </w:r>
      <w:r w:rsidRPr="00B04755">
        <w:rPr>
          <w:rStyle w:val="Strong"/>
          <w:color w:val="000000" w:themeColor="text1"/>
          <w:shd w:val="clear" w:color="auto" w:fill="FFFFFF"/>
        </w:rPr>
        <w:t xml:space="preserve"> Save As </w:t>
      </w:r>
      <w:r w:rsidR="00B04755">
        <w:rPr>
          <w:rStyle w:val="Strong"/>
          <w:color w:val="000000" w:themeColor="text1"/>
          <w:shd w:val="clear" w:color="auto" w:fill="FFFFFF"/>
        </w:rPr>
        <w:t>|</w:t>
      </w:r>
      <w:r w:rsidRPr="00B04755">
        <w:rPr>
          <w:rStyle w:val="Strong"/>
          <w:color w:val="000000" w:themeColor="text1"/>
          <w:shd w:val="clear" w:color="auto" w:fill="FFFFFF"/>
        </w:rPr>
        <w:t xml:space="preserve"> Filename</w:t>
      </w:r>
      <w:r w:rsidRPr="00BB6DBA">
        <w:rPr>
          <w:rStyle w:val="Strong"/>
          <w:b w:val="0"/>
          <w:bCs w:val="0"/>
          <w:color w:val="000000" w:themeColor="text1"/>
          <w:shd w:val="clear" w:color="auto" w:fill="FFFFFF"/>
        </w:rPr>
        <w:t>.</w:t>
      </w:r>
      <w:bookmarkStart w:id="3" w:name="_Hlk34647982"/>
      <w:bookmarkEnd w:id="1"/>
    </w:p>
    <w:bookmarkEnd w:id="3"/>
    <w:p w14:paraId="78AD6767" w14:textId="77777777" w:rsidR="00887682" w:rsidRPr="00BB6DBA" w:rsidRDefault="00887682" w:rsidP="00BB6DBA">
      <w:pPr>
        <w:pStyle w:val="NormalWeb"/>
        <w:widowControl/>
        <w:spacing w:before="0" w:beforeAutospacing="0" w:after="0" w:afterAutospacing="0"/>
        <w:rPr>
          <w:color w:val="000000" w:themeColor="text1"/>
        </w:rPr>
      </w:pPr>
    </w:p>
    <w:p w14:paraId="6F91F1E1" w14:textId="307DDFD2" w:rsidR="002175DA" w:rsidRDefault="006305D7" w:rsidP="00BB6DBA">
      <w:pPr>
        <w:pStyle w:val="NormalWeb"/>
        <w:widowControl/>
        <w:spacing w:before="0" w:beforeAutospacing="0" w:after="0" w:afterAutospacing="0"/>
        <w:rPr>
          <w:b/>
          <w:color w:val="000000" w:themeColor="text1"/>
        </w:rPr>
      </w:pPr>
      <w:r w:rsidRPr="00BB6DBA">
        <w:rPr>
          <w:b/>
          <w:color w:val="000000" w:themeColor="text1"/>
        </w:rPr>
        <w:t>REPRESENTATIVE RESULTS</w:t>
      </w:r>
      <w:r w:rsidR="00B9528F" w:rsidRPr="00BB6DBA">
        <w:rPr>
          <w:b/>
          <w:color w:val="000000" w:themeColor="text1"/>
        </w:rPr>
        <w:t>:</w:t>
      </w:r>
    </w:p>
    <w:p w14:paraId="68004E62" w14:textId="77777777" w:rsidR="00BB5EF3" w:rsidRPr="00BB6DBA" w:rsidRDefault="00BB5EF3" w:rsidP="00BB6DBA">
      <w:pPr>
        <w:pStyle w:val="NormalWeb"/>
        <w:widowControl/>
        <w:spacing w:before="0" w:beforeAutospacing="0" w:after="0" w:afterAutospacing="0"/>
        <w:rPr>
          <w:rStyle w:val="Strong"/>
          <w:b w:val="0"/>
          <w:bCs w:val="0"/>
          <w:color w:val="000000" w:themeColor="text1"/>
          <w:shd w:val="clear" w:color="auto" w:fill="FFFFFF"/>
        </w:rPr>
      </w:pPr>
    </w:p>
    <w:p w14:paraId="5652DCEB" w14:textId="531F7A31" w:rsidR="00F73EFF" w:rsidRPr="00BB6DBA" w:rsidRDefault="00DA5A1D" w:rsidP="00BB6DBA">
      <w:pPr>
        <w:pStyle w:val="NormalWeb"/>
        <w:widowControl/>
        <w:spacing w:before="0" w:beforeAutospacing="0" w:after="0" w:afterAutospacing="0"/>
        <w:rPr>
          <w:rStyle w:val="Strong"/>
          <w:color w:val="000000" w:themeColor="text1"/>
          <w:shd w:val="clear" w:color="auto" w:fill="FFFFFF"/>
        </w:rPr>
      </w:pPr>
      <w:r w:rsidRPr="00BB6DBA">
        <w:rPr>
          <w:rStyle w:val="Strong"/>
          <w:color w:val="000000" w:themeColor="text1"/>
          <w:shd w:val="clear" w:color="auto" w:fill="FFFFFF"/>
        </w:rPr>
        <w:t>Surgical procedure</w:t>
      </w:r>
    </w:p>
    <w:p w14:paraId="1FDE4EB6" w14:textId="77777777" w:rsidR="00BB5EF3" w:rsidRDefault="00F73EFF" w:rsidP="00BB6DBA">
      <w:pPr>
        <w:pStyle w:val="NormalWeb"/>
        <w:widowControl/>
        <w:spacing w:before="0" w:beforeAutospacing="0" w:after="0" w:afterAutospacing="0"/>
        <w:rPr>
          <w:rStyle w:val="Strong"/>
          <w:b w:val="0"/>
          <w:bCs w:val="0"/>
          <w:color w:val="000000" w:themeColor="text1"/>
          <w:shd w:val="clear" w:color="auto" w:fill="FFFFFF"/>
        </w:rPr>
      </w:pPr>
      <w:r w:rsidRPr="00BB6DBA">
        <w:rPr>
          <w:rStyle w:val="Strong"/>
          <w:b w:val="0"/>
          <w:bCs w:val="0"/>
          <w:color w:val="000000" w:themeColor="text1"/>
          <w:shd w:val="clear" w:color="auto" w:fill="FFFFFF"/>
        </w:rPr>
        <w:t xml:space="preserve">The success </w:t>
      </w:r>
      <w:r w:rsidR="0095396B" w:rsidRPr="00BB6DBA">
        <w:rPr>
          <w:rStyle w:val="Strong"/>
          <w:b w:val="0"/>
          <w:bCs w:val="0"/>
          <w:color w:val="000000" w:themeColor="text1"/>
          <w:shd w:val="clear" w:color="auto" w:fill="FFFFFF"/>
        </w:rPr>
        <w:t xml:space="preserve">of </w:t>
      </w:r>
      <w:r w:rsidR="007F5263" w:rsidRPr="00BB6DBA">
        <w:rPr>
          <w:rStyle w:val="Strong"/>
          <w:b w:val="0"/>
          <w:bCs w:val="0"/>
          <w:color w:val="000000" w:themeColor="text1"/>
          <w:shd w:val="clear" w:color="auto" w:fill="FFFFFF"/>
        </w:rPr>
        <w:t xml:space="preserve">thoracic </w:t>
      </w:r>
      <w:r w:rsidR="0095396B" w:rsidRPr="00BB6DBA">
        <w:rPr>
          <w:rStyle w:val="Strong"/>
          <w:b w:val="0"/>
          <w:bCs w:val="0"/>
          <w:color w:val="000000" w:themeColor="text1"/>
          <w:shd w:val="clear" w:color="auto" w:fill="FFFFFF"/>
        </w:rPr>
        <w:t xml:space="preserve">spinal cord transection is determined by assessment of </w:t>
      </w:r>
      <w:proofErr w:type="gramStart"/>
      <w:r w:rsidR="007F5263" w:rsidRPr="00BB6DBA">
        <w:rPr>
          <w:rStyle w:val="Strong"/>
          <w:b w:val="0"/>
          <w:bCs w:val="0"/>
          <w:color w:val="000000" w:themeColor="text1"/>
          <w:shd w:val="clear" w:color="auto" w:fill="FFFFFF"/>
        </w:rPr>
        <w:t>a number of</w:t>
      </w:r>
      <w:proofErr w:type="gramEnd"/>
      <w:r w:rsidR="007F5263" w:rsidRPr="00BB6DBA">
        <w:rPr>
          <w:rStyle w:val="Strong"/>
          <w:b w:val="0"/>
          <w:bCs w:val="0"/>
          <w:color w:val="000000" w:themeColor="text1"/>
          <w:shd w:val="clear" w:color="auto" w:fill="FFFFFF"/>
        </w:rPr>
        <w:t xml:space="preserve"> </w:t>
      </w:r>
      <w:r w:rsidR="0095396B" w:rsidRPr="00BB6DBA">
        <w:rPr>
          <w:rStyle w:val="Strong"/>
          <w:b w:val="0"/>
          <w:bCs w:val="0"/>
          <w:color w:val="000000" w:themeColor="text1"/>
          <w:shd w:val="clear" w:color="auto" w:fill="FFFFFF"/>
        </w:rPr>
        <w:t>parameters</w:t>
      </w:r>
      <w:r w:rsidR="007F5263" w:rsidRPr="00BB6DBA">
        <w:rPr>
          <w:rStyle w:val="Strong"/>
          <w:b w:val="0"/>
          <w:bCs w:val="0"/>
          <w:color w:val="000000" w:themeColor="text1"/>
          <w:shd w:val="clear" w:color="auto" w:fill="FFFFFF"/>
        </w:rPr>
        <w:t xml:space="preserve">, the most obvious of which is hindlimb paralysis. The </w:t>
      </w:r>
      <w:r w:rsidR="00B7436C" w:rsidRPr="00BB6DBA">
        <w:rPr>
          <w:rStyle w:val="Strong"/>
          <w:b w:val="0"/>
          <w:bCs w:val="0"/>
          <w:color w:val="000000" w:themeColor="text1"/>
          <w:shd w:val="clear" w:color="auto" w:fill="FFFFFF"/>
        </w:rPr>
        <w:t xml:space="preserve">animal </w:t>
      </w:r>
      <w:r w:rsidR="007F5263" w:rsidRPr="00BB6DBA">
        <w:rPr>
          <w:rStyle w:val="Strong"/>
          <w:b w:val="0"/>
          <w:bCs w:val="0"/>
          <w:color w:val="000000" w:themeColor="text1"/>
          <w:shd w:val="clear" w:color="auto" w:fill="FFFFFF"/>
        </w:rPr>
        <w:t xml:space="preserve">moves only using its forelimbs, dragging its hindlimbs. Otherwise activity levels, including feeding, grooming and alertness are typically normal. In addition, </w:t>
      </w:r>
      <w:r w:rsidR="00B7436C" w:rsidRPr="00BB6DBA">
        <w:rPr>
          <w:rStyle w:val="Strong"/>
          <w:b w:val="0"/>
          <w:bCs w:val="0"/>
          <w:color w:val="000000" w:themeColor="text1"/>
          <w:shd w:val="clear" w:color="auto" w:fill="FFFFFF"/>
        </w:rPr>
        <w:t xml:space="preserve">animals </w:t>
      </w:r>
      <w:r w:rsidR="007F5263" w:rsidRPr="00BB6DBA">
        <w:rPr>
          <w:rStyle w:val="Strong"/>
          <w:b w:val="0"/>
          <w:bCs w:val="0"/>
          <w:color w:val="000000" w:themeColor="text1"/>
          <w:shd w:val="clear" w:color="auto" w:fill="FFFFFF"/>
        </w:rPr>
        <w:t xml:space="preserve">lose volitional bladder control resulting in the need for manual bladder expression by the investigator every 12 h until reflex voiding returns at 10 to 14 days after injury. </w:t>
      </w:r>
      <w:r w:rsidR="00E64F9E" w:rsidRPr="00BB6DBA">
        <w:rPr>
          <w:rStyle w:val="Strong"/>
          <w:b w:val="0"/>
          <w:bCs w:val="0"/>
          <w:color w:val="000000" w:themeColor="text1"/>
          <w:shd w:val="clear" w:color="auto" w:fill="FFFFFF"/>
        </w:rPr>
        <w:t>Following euthanasia, additional signs of the success of the injury relate primarily to the increase in bladder-to-body weight ratio, indicative of tissue remodeling. Histological analysis reveals hyperplasia within both the urothelial and smooth muscle compartments</w:t>
      </w:r>
      <w:r w:rsidR="005C3960" w:rsidRPr="00BB6DBA">
        <w:rPr>
          <w:rStyle w:val="Strong"/>
          <w:b w:val="0"/>
          <w:bCs w:val="0"/>
          <w:color w:val="000000" w:themeColor="text1"/>
          <w:shd w:val="clear" w:color="auto" w:fill="FFFFFF"/>
        </w:rPr>
        <w:fldChar w:fldCharType="begin"/>
      </w:r>
      <w:r w:rsidR="00BB6DBA" w:rsidRPr="00BB6DBA">
        <w:rPr>
          <w:rStyle w:val="Strong"/>
          <w:b w:val="0"/>
          <w:bCs w:val="0"/>
          <w:color w:val="000000" w:themeColor="text1"/>
          <w:shd w:val="clear" w:color="auto" w:fill="FFFFFF"/>
        </w:rPr>
        <w:instrText xml:space="preserve"> ADDIN EN.CITE &lt;EndNote&gt;&lt;Cite&gt;&lt;Author&gt;Seth&lt;/Author&gt;&lt;Year&gt;2013&lt;/Year&gt;&lt;RecNum&gt;3&lt;/RecNum&gt;&lt;DisplayText&gt;&lt;style face="superscript"&gt;3&lt;/style&gt;&lt;/DisplayText&gt;&lt;record&gt;&lt;rec-number&gt;3&lt;/rec-number&gt;&lt;foreign-keys&gt;&lt;key app="EN" db-id="xsrp0swt8avvther0vkxxftdvd59xwdfxdv2" timestamp="1586988042"&gt;3&lt;/key&gt;&lt;/foreign-keys&gt;&lt;ref-type name="Journal Article"&gt;17&lt;/ref-type&gt;&lt;contributors&gt;&lt;authors&gt;&lt;author&gt;Seth, A.&lt;/author&gt;&lt;author&gt;Chung, Y. G.&lt;/author&gt;&lt;author&gt;Kim, D.&lt;/author&gt;&lt;author&gt;Ramachandran, A.&lt;/author&gt;&lt;author&gt;Cristofaro, V.&lt;/author&gt;&lt;author&gt;Gomez, P., 3rd&lt;/author&gt;&lt;author&gt;Tu, D.&lt;/author&gt;&lt;author&gt;Huang, L.&lt;/author&gt;&lt;author&gt;Benowitz, L. I.&lt;/author&gt;&lt;author&gt;Di Vizio, D.&lt;/author&gt;&lt;author&gt;Sullivan, M. P.&lt;/author&gt;&lt;author&gt;Adam, R. M.&lt;/author&gt;&lt;/authors&gt;&lt;/contributors&gt;&lt;auth-address&gt;Urological Diseases Research Center, Boston Children&amp;apos;s Hospital, Boston, MA 02115, USA.&lt;/auth-address&gt;&lt;titles&gt;&lt;title&gt;The impact of discrete modes of spinal cord injury on bladder muscle contractility&lt;/title&gt;&lt;secondary-title&gt;BMC Urol&lt;/secondary-title&gt;&lt;/titles&gt;&lt;periodical&gt;&lt;full-title&gt;BMC Urol&lt;/full-title&gt;&lt;/periodical&gt;&lt;pages&gt;24&lt;/pages&gt;&lt;volume&gt;13&lt;/volume&gt;&lt;edition&gt;2013/05/15&lt;/edition&gt;&lt;keywords&gt;&lt;keyword&gt;Animals&lt;/keyword&gt;&lt;keyword&gt;*Disease Models, Animal&lt;/keyword&gt;&lt;keyword&gt;Humans&lt;/keyword&gt;&lt;keyword&gt;*Laminectomy&lt;/keyword&gt;&lt;keyword&gt;Male&lt;/keyword&gt;&lt;keyword&gt;*Muscle Contraction&lt;/keyword&gt;&lt;keyword&gt;Muscle, Smooth/*physiopathology&lt;/keyword&gt;&lt;keyword&gt;Rats&lt;/keyword&gt;&lt;keyword&gt;Rats, Sprague-Dawley&lt;/keyword&gt;&lt;keyword&gt;Species Specificity&lt;/keyword&gt;&lt;keyword&gt;Spinal Cord Compression/*physiopathology&lt;/keyword&gt;&lt;keyword&gt;Spinal Cord Injuries/*physiopathology&lt;/keyword&gt;&lt;keyword&gt;Urinary Bladder/*physiopathology&lt;/keyword&gt;&lt;/keywords&gt;&lt;dates&gt;&lt;year&gt;2013&lt;/year&gt;&lt;pub-dates&gt;&lt;date&gt;May 13&lt;/date&gt;&lt;/pub-dates&gt;&lt;/dates&gt;&lt;isbn&gt;1471-2490 (Electronic)&amp;#xD;1471-2490 (Linking)&lt;/isbn&gt;&lt;accession-num&gt;23668225&lt;/accession-num&gt;&lt;urls&gt;&lt;related-urls&gt;&lt;url&gt;https://www.ncbi.nlm.nih.gov/pubmed/23668225&lt;/url&gt;&lt;/related-urls&gt;&lt;/urls&gt;&lt;custom2&gt;PMC3667057&lt;/custom2&gt;&lt;electronic-resource-num&gt;10.1186/1471-2490-13-24&lt;/electronic-resource-num&gt;&lt;/record&gt;&lt;/Cite&gt;&lt;/EndNote&gt;</w:instrText>
      </w:r>
      <w:r w:rsidR="005C3960" w:rsidRPr="00BB6DBA">
        <w:rPr>
          <w:rStyle w:val="Strong"/>
          <w:b w:val="0"/>
          <w:bCs w:val="0"/>
          <w:color w:val="000000" w:themeColor="text1"/>
          <w:shd w:val="clear" w:color="auto" w:fill="FFFFFF"/>
        </w:rPr>
        <w:fldChar w:fldCharType="separate"/>
      </w:r>
      <w:r w:rsidR="00BB6DBA" w:rsidRPr="00BB6DBA">
        <w:rPr>
          <w:rStyle w:val="Strong"/>
          <w:b w:val="0"/>
          <w:bCs w:val="0"/>
          <w:noProof/>
          <w:color w:val="000000" w:themeColor="text1"/>
          <w:shd w:val="clear" w:color="auto" w:fill="FFFFFF"/>
          <w:vertAlign w:val="superscript"/>
        </w:rPr>
        <w:t>3</w:t>
      </w:r>
      <w:r w:rsidR="005C3960" w:rsidRPr="00BB6DBA">
        <w:rPr>
          <w:rStyle w:val="Strong"/>
          <w:b w:val="0"/>
          <w:bCs w:val="0"/>
          <w:color w:val="000000" w:themeColor="text1"/>
          <w:shd w:val="clear" w:color="auto" w:fill="FFFFFF"/>
        </w:rPr>
        <w:fldChar w:fldCharType="end"/>
      </w:r>
      <w:r w:rsidR="00E64F9E" w:rsidRPr="00BB6DBA">
        <w:rPr>
          <w:rStyle w:val="Strong"/>
          <w:b w:val="0"/>
          <w:bCs w:val="0"/>
          <w:color w:val="000000" w:themeColor="text1"/>
          <w:shd w:val="clear" w:color="auto" w:fill="FFFFFF"/>
        </w:rPr>
        <w:t>.</w:t>
      </w:r>
    </w:p>
    <w:p w14:paraId="19F8464C" w14:textId="118FC349" w:rsidR="00F73EFF" w:rsidRPr="00BB6DBA" w:rsidRDefault="00750F95" w:rsidP="00BB6DBA">
      <w:pPr>
        <w:pStyle w:val="NormalWeb"/>
        <w:widowControl/>
        <w:spacing w:before="0" w:beforeAutospacing="0" w:after="0" w:afterAutospacing="0"/>
        <w:rPr>
          <w:rStyle w:val="Strong"/>
          <w:b w:val="0"/>
          <w:bCs w:val="0"/>
          <w:color w:val="000000" w:themeColor="text1"/>
          <w:shd w:val="clear" w:color="auto" w:fill="FFFFFF"/>
        </w:rPr>
      </w:pPr>
      <w:r>
        <w:rPr>
          <w:rStyle w:val="Strong"/>
          <w:b w:val="0"/>
          <w:bCs w:val="0"/>
          <w:color w:val="000000" w:themeColor="text1"/>
          <w:shd w:val="clear" w:color="auto" w:fill="FFFFFF"/>
        </w:rPr>
        <w:t xml:space="preserve"> </w:t>
      </w:r>
    </w:p>
    <w:p w14:paraId="207DE8BF" w14:textId="3A06D5E9" w:rsidR="00F73EFF" w:rsidRPr="00BB6DBA" w:rsidRDefault="00DA5A1D" w:rsidP="00BB6DBA">
      <w:pPr>
        <w:pStyle w:val="NormalWeb"/>
        <w:widowControl/>
        <w:spacing w:before="0" w:beforeAutospacing="0" w:after="0" w:afterAutospacing="0"/>
        <w:rPr>
          <w:rStyle w:val="Strong"/>
          <w:bCs w:val="0"/>
          <w:color w:val="000000" w:themeColor="text1"/>
          <w:shd w:val="clear" w:color="auto" w:fill="FFFFFF"/>
        </w:rPr>
      </w:pPr>
      <w:r w:rsidRPr="00BB6DBA">
        <w:rPr>
          <w:rStyle w:val="Strong"/>
          <w:bCs w:val="0"/>
          <w:color w:val="000000" w:themeColor="text1"/>
          <w:shd w:val="clear" w:color="auto" w:fill="FFFFFF"/>
        </w:rPr>
        <w:t>Preparation of single cell suspension</w:t>
      </w:r>
    </w:p>
    <w:p w14:paraId="38228487" w14:textId="5D84E94F" w:rsidR="008323E0" w:rsidRPr="00BB6DBA" w:rsidRDefault="00DA5A1D" w:rsidP="00BB6DBA">
      <w:pPr>
        <w:pStyle w:val="NormalWeb"/>
        <w:widowControl/>
        <w:spacing w:before="0" w:beforeAutospacing="0" w:after="0" w:afterAutospacing="0"/>
        <w:rPr>
          <w:rStyle w:val="Strong"/>
          <w:b w:val="0"/>
          <w:bCs w:val="0"/>
          <w:color w:val="000000" w:themeColor="text1"/>
          <w:shd w:val="clear" w:color="auto" w:fill="FFFFFF"/>
        </w:rPr>
      </w:pPr>
      <w:r w:rsidRPr="00BB6DBA">
        <w:rPr>
          <w:rStyle w:val="Strong"/>
          <w:b w:val="0"/>
          <w:bCs w:val="0"/>
          <w:color w:val="000000" w:themeColor="text1"/>
          <w:shd w:val="clear" w:color="auto" w:fill="FFFFFF"/>
        </w:rPr>
        <w:t>Using publicly available expression data, the enrichment of bladder tissue for extracellular matrix proteins was determined (</w:t>
      </w:r>
      <w:r w:rsidRPr="00BB5EF3">
        <w:rPr>
          <w:rStyle w:val="Strong"/>
          <w:color w:val="000000" w:themeColor="text1"/>
          <w:shd w:val="clear" w:color="auto" w:fill="FFFFFF"/>
        </w:rPr>
        <w:t>Figure 2</w:t>
      </w:r>
      <w:r w:rsidR="00F05DF9" w:rsidRPr="00BB6DBA">
        <w:rPr>
          <w:rStyle w:val="Strong"/>
          <w:b w:val="0"/>
          <w:bCs w:val="0"/>
          <w:color w:val="000000" w:themeColor="text1"/>
          <w:shd w:val="clear" w:color="auto" w:fill="FFFFFF"/>
        </w:rPr>
        <w:t>) and</w:t>
      </w:r>
      <w:r w:rsidRPr="00BB6DBA">
        <w:rPr>
          <w:rStyle w:val="Strong"/>
          <w:b w:val="0"/>
          <w:bCs w:val="0"/>
          <w:color w:val="000000" w:themeColor="text1"/>
          <w:shd w:val="clear" w:color="auto" w:fill="FFFFFF"/>
        </w:rPr>
        <w:t xml:space="preserve"> used to inform the formulation of the digestion</w:t>
      </w:r>
      <w:r w:rsidR="00E64F9E" w:rsidRPr="00BB6DBA">
        <w:rPr>
          <w:rStyle w:val="Strong"/>
          <w:b w:val="0"/>
          <w:bCs w:val="0"/>
          <w:color w:val="000000" w:themeColor="text1"/>
          <w:shd w:val="clear" w:color="auto" w:fill="FFFFFF"/>
        </w:rPr>
        <w:t xml:space="preserve"> mix</w:t>
      </w:r>
      <w:r w:rsidR="006D776D" w:rsidRPr="00BB6DBA">
        <w:rPr>
          <w:rStyle w:val="Strong"/>
          <w:b w:val="0"/>
          <w:bCs w:val="0"/>
          <w:color w:val="000000" w:themeColor="text1"/>
          <w:shd w:val="clear" w:color="auto" w:fill="FFFFFF"/>
        </w:rPr>
        <w:t>.</w:t>
      </w:r>
      <w:r w:rsidRPr="00BB6DBA">
        <w:rPr>
          <w:rStyle w:val="Strong"/>
          <w:b w:val="0"/>
          <w:bCs w:val="0"/>
          <w:color w:val="000000" w:themeColor="text1"/>
          <w:shd w:val="clear" w:color="auto" w:fill="FFFFFF"/>
        </w:rPr>
        <w:t xml:space="preserve"> </w:t>
      </w:r>
      <w:r w:rsidR="00D10FEE" w:rsidRPr="00BB6DBA">
        <w:rPr>
          <w:color w:val="000000" w:themeColor="text1"/>
        </w:rPr>
        <w:t xml:space="preserve">Since collagens are key components of </w:t>
      </w:r>
      <w:r w:rsidR="00E64F9E" w:rsidRPr="00BB6DBA">
        <w:rPr>
          <w:color w:val="000000" w:themeColor="text1"/>
        </w:rPr>
        <w:t xml:space="preserve">the </w:t>
      </w:r>
      <w:r w:rsidR="00A424EB" w:rsidRPr="00BB6DBA">
        <w:rPr>
          <w:color w:val="000000" w:themeColor="text1"/>
        </w:rPr>
        <w:t>bladder</w:t>
      </w:r>
      <w:r w:rsidR="00D10FEE" w:rsidRPr="00BB6DBA">
        <w:rPr>
          <w:color w:val="000000" w:themeColor="text1"/>
        </w:rPr>
        <w:t xml:space="preserve"> </w:t>
      </w:r>
      <w:r w:rsidR="00E64F9E" w:rsidRPr="00BB6DBA">
        <w:rPr>
          <w:color w:val="000000" w:themeColor="text1"/>
        </w:rPr>
        <w:t>wall</w:t>
      </w:r>
      <w:r w:rsidR="005C3960" w:rsidRPr="00BB6DBA">
        <w:rPr>
          <w:color w:val="000000" w:themeColor="text1"/>
        </w:rPr>
        <w:fldChar w:fldCharType="begin">
          <w:fldData xml:space="preserve">PEVuZE5vdGU+PENpdGU+PEF1dGhvcj5BaXRrZW48L0F1dGhvcj48WWVhcj4yMDA5PC9ZZWFyPjxS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==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PEVuZE5vdGU+PENpdGU+PEF1dGhvcj5BaXRrZW48L0F1dGhvcj48WWVhcj4yMDA5PC9ZZWFyPjxS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==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11,12</w:t>
      </w:r>
      <w:r w:rsidR="005C3960" w:rsidRPr="00BB6DBA">
        <w:rPr>
          <w:color w:val="000000" w:themeColor="text1"/>
        </w:rPr>
        <w:fldChar w:fldCharType="end"/>
      </w:r>
      <w:r w:rsidR="00D10FEE" w:rsidRPr="00BB6DBA">
        <w:rPr>
          <w:color w:val="000000" w:themeColor="text1"/>
        </w:rPr>
        <w:t>, first we</w:t>
      </w:r>
      <w:r w:rsidR="000D5AEC" w:rsidRPr="00BB6DBA">
        <w:rPr>
          <w:color w:val="000000" w:themeColor="text1"/>
        </w:rPr>
        <w:t xml:space="preserve"> </w:t>
      </w:r>
      <w:r w:rsidR="00E64F9E" w:rsidRPr="00BB6DBA">
        <w:rPr>
          <w:color w:val="000000" w:themeColor="text1"/>
        </w:rPr>
        <w:t xml:space="preserve">sought </w:t>
      </w:r>
      <w:r w:rsidR="000D5AEC" w:rsidRPr="00BB6DBA">
        <w:rPr>
          <w:color w:val="000000" w:themeColor="text1"/>
        </w:rPr>
        <w:t>to determine the most abundant collagen</w:t>
      </w:r>
      <w:r w:rsidR="00E64F9E" w:rsidRPr="00BB6DBA">
        <w:rPr>
          <w:color w:val="000000" w:themeColor="text1"/>
        </w:rPr>
        <w:t>(s)</w:t>
      </w:r>
      <w:r w:rsidR="000D5AEC" w:rsidRPr="00BB6DBA">
        <w:rPr>
          <w:color w:val="000000" w:themeColor="text1"/>
        </w:rPr>
        <w:t xml:space="preserve"> in the mouse bladder using </w:t>
      </w:r>
      <w:r w:rsidR="008323E0" w:rsidRPr="00BB6DBA">
        <w:rPr>
          <w:color w:val="000000" w:themeColor="text1"/>
        </w:rPr>
        <w:t>RNA profiling data sets generated by the Mouse ENCODE project</w:t>
      </w:r>
      <w:r w:rsidR="005C3960" w:rsidRPr="00BB6DBA">
        <w:rPr>
          <w:color w:val="000000" w:themeColor="text1"/>
        </w:rPr>
        <w:fldChar w:fldCharType="begin">
          <w:fldData xml:space="preserve">PEVuZE5vdGU+PENpdGU+PEF1dGhvcj5Db25zb3J0aXVtPC9BdXRob3I+PFllYXI+MjAxMjwvWWVh
cj48UmVjTnVtPjE2PC9SZWNOdW0+PERpc3BsYXlUZXh0PjxzdHlsZSBmYWNlPSJzdXBlcnNjcmlw
dCI+MTM8L3N0eWxlPjwvRGlzcGxheVRleHQ+PHJlY29yZD48cmVjLW51bWJlcj4xNjwvcmVjLW51
bWJlcj48Zm9yZWlnbi1rZXlzPjxrZXkgYXBwPSJFTiIgZGItaWQ9InhzcnAwc3d0OGF2dnRoZXIw
dmt4eGZ0ZHZkNTl4d2RmeGR2MiIgdGltZXN0YW1wPSIxNTg2OTg4MzQ3Ij4xNjwva2V5PjwvZm9y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ZWRpdGlvbj4yMDEyLzA5LzA4PC9lZGl0aW9uPjxrZXl3b3Jkcz48a2V5d29yZD5BbGxlbGVzPC9r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PEVuZE5vdGU+PENpdGU+PEF1dGhvcj5Db25zb3J0aXVtPC9BdXRob3I+PFllYXI+MjAxMjwvWWVh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13</w:t>
      </w:r>
      <w:r w:rsidR="005C3960" w:rsidRPr="00BB6DBA">
        <w:rPr>
          <w:color w:val="000000" w:themeColor="text1"/>
        </w:rPr>
        <w:fldChar w:fldCharType="end"/>
      </w:r>
      <w:r w:rsidR="00D10FEE" w:rsidRPr="00BB6DBA">
        <w:rPr>
          <w:color w:val="000000" w:themeColor="text1"/>
        </w:rPr>
        <w:t>.</w:t>
      </w:r>
      <w:r w:rsidR="008323E0" w:rsidRPr="00BB6DBA">
        <w:rPr>
          <w:color w:val="000000" w:themeColor="text1"/>
        </w:rPr>
        <w:t xml:space="preserve"> </w:t>
      </w:r>
      <w:r w:rsidR="00D10FEE" w:rsidRPr="00BB6DBA">
        <w:rPr>
          <w:color w:val="000000" w:themeColor="text1"/>
        </w:rPr>
        <w:t xml:space="preserve">Our analysis </w:t>
      </w:r>
      <w:r w:rsidR="00F05DF9" w:rsidRPr="00BB6DBA">
        <w:rPr>
          <w:color w:val="000000" w:themeColor="text1"/>
        </w:rPr>
        <w:t>showed</w:t>
      </w:r>
      <w:r w:rsidR="008323E0" w:rsidRPr="00BB6DBA">
        <w:rPr>
          <w:color w:val="000000" w:themeColor="text1"/>
        </w:rPr>
        <w:t xml:space="preserve"> that </w:t>
      </w:r>
      <w:r w:rsidR="000D5AEC" w:rsidRPr="00BB6DBA">
        <w:rPr>
          <w:color w:val="000000" w:themeColor="text1"/>
        </w:rPr>
        <w:t>Collagen 1A1</w:t>
      </w:r>
      <w:r w:rsidR="00121EAC" w:rsidRPr="00BB6DBA">
        <w:rPr>
          <w:color w:val="000000" w:themeColor="text1"/>
        </w:rPr>
        <w:t>,</w:t>
      </w:r>
      <w:r w:rsidR="000D5AEC" w:rsidRPr="00BB6DBA">
        <w:rPr>
          <w:color w:val="000000" w:themeColor="text1"/>
        </w:rPr>
        <w:t xml:space="preserve"> collagen 3A1, collagen 1A2 and collagen 6A1</w:t>
      </w:r>
      <w:r w:rsidR="00D10FEE" w:rsidRPr="00BB6DBA">
        <w:rPr>
          <w:color w:val="000000" w:themeColor="text1"/>
        </w:rPr>
        <w:t xml:space="preserve"> are most abundant collagen types within </w:t>
      </w:r>
      <w:r w:rsidR="00E64F9E" w:rsidRPr="00BB6DBA">
        <w:rPr>
          <w:color w:val="000000" w:themeColor="text1"/>
        </w:rPr>
        <w:t xml:space="preserve">mouse </w:t>
      </w:r>
      <w:r w:rsidR="00D10FEE" w:rsidRPr="00BB6DBA">
        <w:rPr>
          <w:color w:val="000000" w:themeColor="text1"/>
        </w:rPr>
        <w:t>bladder (</w:t>
      </w:r>
      <w:r w:rsidR="00D10FEE" w:rsidRPr="00BB5EF3">
        <w:rPr>
          <w:b/>
          <w:bCs/>
          <w:color w:val="000000" w:themeColor="text1"/>
        </w:rPr>
        <w:t>Figure 2A</w:t>
      </w:r>
      <w:r w:rsidR="00D10FEE" w:rsidRPr="00BB6DBA">
        <w:rPr>
          <w:color w:val="000000" w:themeColor="text1"/>
        </w:rPr>
        <w:t xml:space="preserve">). We also used </w:t>
      </w:r>
      <w:r w:rsidR="00E64F9E" w:rsidRPr="00BB6DBA">
        <w:rPr>
          <w:color w:val="000000" w:themeColor="text1"/>
        </w:rPr>
        <w:t xml:space="preserve">the </w:t>
      </w:r>
      <w:r w:rsidR="00D10FEE" w:rsidRPr="00BB6DBA">
        <w:rPr>
          <w:color w:val="000000" w:themeColor="text1"/>
        </w:rPr>
        <w:t xml:space="preserve">Tabula </w:t>
      </w:r>
      <w:proofErr w:type="spellStart"/>
      <w:r w:rsidR="00D10FEE" w:rsidRPr="00BB6DBA">
        <w:rPr>
          <w:color w:val="000000" w:themeColor="text1"/>
        </w:rPr>
        <w:t>Muris</w:t>
      </w:r>
      <w:proofErr w:type="spellEnd"/>
      <w:r w:rsidR="00D10FEE" w:rsidRPr="00BB6DBA">
        <w:rPr>
          <w:color w:val="000000" w:themeColor="text1"/>
        </w:rPr>
        <w:t xml:space="preserve"> </w:t>
      </w:r>
      <w:r w:rsidR="00753069" w:rsidRPr="00BB6DBA">
        <w:rPr>
          <w:color w:val="000000" w:themeColor="text1"/>
        </w:rPr>
        <w:t>(</w:t>
      </w:r>
      <w:r w:rsidR="0011726C" w:rsidRPr="00BB6DBA">
        <w:rPr>
          <w:color w:val="000000" w:themeColor="text1"/>
        </w:rPr>
        <w:t xml:space="preserve">a </w:t>
      </w:r>
      <w:r w:rsidR="00D10FEE" w:rsidRPr="00BB6DBA">
        <w:rPr>
          <w:color w:val="000000" w:themeColor="text1"/>
        </w:rPr>
        <w:t xml:space="preserve">compendium of single cell transcriptome data from </w:t>
      </w:r>
      <w:r w:rsidR="0011726C" w:rsidRPr="00BB6DBA">
        <w:rPr>
          <w:color w:val="000000" w:themeColor="text1"/>
        </w:rPr>
        <w:t>mouse (</w:t>
      </w:r>
      <w:r w:rsidR="00D10FEE" w:rsidRPr="00BB6DBA">
        <w:rPr>
          <w:color w:val="000000" w:themeColor="text1"/>
        </w:rPr>
        <w:t>Mus musculus</w:t>
      </w:r>
      <w:r w:rsidR="0011726C" w:rsidRPr="00BB6DBA">
        <w:rPr>
          <w:color w:val="000000" w:themeColor="text1"/>
        </w:rPr>
        <w:t>)</w:t>
      </w:r>
      <w:r w:rsidR="00753069" w:rsidRPr="00BB6DBA">
        <w:rPr>
          <w:color w:val="000000" w:themeColor="text1"/>
        </w:rPr>
        <w:t>)</w:t>
      </w:r>
      <w:r w:rsidR="005C3960"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8</w:t>
      </w:r>
      <w:r w:rsidR="005C3960" w:rsidRPr="00BB6DBA">
        <w:rPr>
          <w:color w:val="000000" w:themeColor="text1"/>
        </w:rPr>
        <w:fldChar w:fldCharType="end"/>
      </w:r>
      <w:r w:rsidR="00753069" w:rsidRPr="00BB6DBA">
        <w:rPr>
          <w:color w:val="000000" w:themeColor="text1"/>
        </w:rPr>
        <w:t xml:space="preserve"> </w:t>
      </w:r>
      <w:r w:rsidR="00D10FEE" w:rsidRPr="00BB6DBA">
        <w:rPr>
          <w:color w:val="000000" w:themeColor="text1"/>
        </w:rPr>
        <w:t xml:space="preserve">to determine the </w:t>
      </w:r>
      <w:r w:rsidR="00E64F9E" w:rsidRPr="00BB6DBA">
        <w:rPr>
          <w:color w:val="000000" w:themeColor="text1"/>
        </w:rPr>
        <w:t xml:space="preserve">mRNA expression </w:t>
      </w:r>
      <w:r w:rsidR="00D10FEE" w:rsidRPr="00BB6DBA">
        <w:rPr>
          <w:color w:val="000000" w:themeColor="text1"/>
        </w:rPr>
        <w:t>level of collage</w:t>
      </w:r>
      <w:r w:rsidR="00E64F9E" w:rsidRPr="00BB6DBA">
        <w:rPr>
          <w:color w:val="000000" w:themeColor="text1"/>
        </w:rPr>
        <w:t>ns</w:t>
      </w:r>
      <w:r w:rsidR="00D10FEE" w:rsidRPr="00BB6DBA">
        <w:rPr>
          <w:color w:val="000000" w:themeColor="text1"/>
        </w:rPr>
        <w:t xml:space="preserve"> 1,</w:t>
      </w:r>
      <w:r w:rsidR="0011726C" w:rsidRPr="00BB6DBA">
        <w:rPr>
          <w:color w:val="000000" w:themeColor="text1"/>
        </w:rPr>
        <w:t xml:space="preserve"> </w:t>
      </w:r>
      <w:r w:rsidR="00D10FEE" w:rsidRPr="00BB6DBA">
        <w:rPr>
          <w:color w:val="000000" w:themeColor="text1"/>
        </w:rPr>
        <w:t>3</w:t>
      </w:r>
      <w:r w:rsidR="0011726C" w:rsidRPr="00BB6DBA">
        <w:rPr>
          <w:color w:val="000000" w:themeColor="text1"/>
        </w:rPr>
        <w:t>,</w:t>
      </w:r>
      <w:r w:rsidR="00D10FEE" w:rsidRPr="00BB6DBA">
        <w:rPr>
          <w:color w:val="000000" w:themeColor="text1"/>
        </w:rPr>
        <w:t xml:space="preserve"> 6 and </w:t>
      </w:r>
      <w:r w:rsidR="00753069" w:rsidRPr="00BB6DBA">
        <w:rPr>
          <w:color w:val="000000" w:themeColor="text1"/>
        </w:rPr>
        <w:t xml:space="preserve">hyaluronan. The data allow for direct and controlled comparison of gene expression in cell types shared between tissues. This analysis revealed that the expression of these extracellular matrix components </w:t>
      </w:r>
      <w:r w:rsidR="00121EAC" w:rsidRPr="00BB6DBA">
        <w:rPr>
          <w:color w:val="000000" w:themeColor="text1"/>
        </w:rPr>
        <w:t xml:space="preserve">is </w:t>
      </w:r>
      <w:r w:rsidR="00753069" w:rsidRPr="00BB6DBA">
        <w:rPr>
          <w:color w:val="000000" w:themeColor="text1"/>
        </w:rPr>
        <w:t>more prevalent in the mesenchymal cell types rather than urothelium (</w:t>
      </w:r>
      <w:r w:rsidR="00753069" w:rsidRPr="00BB5EF3">
        <w:rPr>
          <w:b/>
          <w:bCs/>
          <w:color w:val="000000" w:themeColor="text1"/>
        </w:rPr>
        <w:t>Figure 2B</w:t>
      </w:r>
      <w:r w:rsidR="00753069" w:rsidRPr="00BB6DBA">
        <w:rPr>
          <w:color w:val="000000" w:themeColor="text1"/>
        </w:rPr>
        <w:t>).</w:t>
      </w:r>
      <w:r w:rsidR="00750F95">
        <w:rPr>
          <w:color w:val="000000" w:themeColor="text1"/>
        </w:rPr>
        <w:t xml:space="preserve"> </w:t>
      </w:r>
    </w:p>
    <w:p w14:paraId="3F9258DE" w14:textId="77777777" w:rsidR="00C67607" w:rsidRPr="00BB6DBA" w:rsidRDefault="00C67607" w:rsidP="00BB6DBA">
      <w:pPr>
        <w:pStyle w:val="NormalWeb"/>
        <w:widowControl/>
        <w:spacing w:before="0" w:beforeAutospacing="0" w:after="0" w:afterAutospacing="0"/>
        <w:rPr>
          <w:rStyle w:val="Strong"/>
          <w:bCs w:val="0"/>
          <w:color w:val="000000" w:themeColor="text1"/>
          <w:shd w:val="clear" w:color="auto" w:fill="FFFFFF"/>
        </w:rPr>
      </w:pPr>
    </w:p>
    <w:p w14:paraId="0B4DFCA7" w14:textId="0501F6CB" w:rsidR="00C30B09" w:rsidRPr="00BB6DBA" w:rsidRDefault="00C67607" w:rsidP="00BB6DBA">
      <w:pPr>
        <w:pStyle w:val="NormalWeb"/>
        <w:widowControl/>
        <w:spacing w:before="0" w:beforeAutospacing="0" w:after="0" w:afterAutospacing="0"/>
        <w:rPr>
          <w:rStyle w:val="Strong"/>
          <w:bCs w:val="0"/>
          <w:color w:val="000000" w:themeColor="text1"/>
          <w:shd w:val="clear" w:color="auto" w:fill="FFFFFF"/>
        </w:rPr>
      </w:pPr>
      <w:r w:rsidRPr="00BB6DBA">
        <w:rPr>
          <w:rStyle w:val="Strong"/>
          <w:bCs w:val="0"/>
          <w:color w:val="000000" w:themeColor="text1"/>
          <w:shd w:val="clear" w:color="auto" w:fill="FFFFFF"/>
        </w:rPr>
        <w:t>Effect of dissociation on viability of isolated cells from bladder</w:t>
      </w:r>
    </w:p>
    <w:p w14:paraId="295D4E4C" w14:textId="042E8310" w:rsidR="00C67607" w:rsidRPr="00BB6DBA" w:rsidRDefault="002175DA" w:rsidP="00BB6DBA">
      <w:pPr>
        <w:pStyle w:val="NormalWeb"/>
        <w:widowControl/>
        <w:spacing w:before="0" w:beforeAutospacing="0" w:after="0" w:afterAutospacing="0"/>
        <w:rPr>
          <w:color w:val="000000" w:themeColor="text1"/>
          <w:shd w:val="clear" w:color="auto" w:fill="FFFFFF"/>
        </w:rPr>
      </w:pPr>
      <w:r w:rsidRPr="00BB6DBA">
        <w:rPr>
          <w:color w:val="000000" w:themeColor="text1"/>
          <w:shd w:val="clear" w:color="auto" w:fill="FFFFFF"/>
        </w:rPr>
        <w:t>Flow cytometry analysis demonstrated that enzymatic digestion</w:t>
      </w:r>
      <w:r w:rsidR="00527DBA" w:rsidRPr="00BB6DBA">
        <w:rPr>
          <w:color w:val="000000" w:themeColor="text1"/>
          <w:shd w:val="clear" w:color="auto" w:fill="FFFFFF"/>
        </w:rPr>
        <w:t xml:space="preserve"> using the 4 different protocols</w:t>
      </w:r>
      <w:r w:rsidRPr="00BB6DBA">
        <w:rPr>
          <w:color w:val="000000" w:themeColor="text1"/>
          <w:shd w:val="clear" w:color="auto" w:fill="FFFFFF"/>
        </w:rPr>
        <w:t xml:space="preserve"> </w:t>
      </w:r>
      <w:r w:rsidR="00527DBA" w:rsidRPr="00BB6DBA">
        <w:rPr>
          <w:color w:val="000000" w:themeColor="text1"/>
          <w:shd w:val="clear" w:color="auto" w:fill="FFFFFF"/>
        </w:rPr>
        <w:t>yielded viability of 83%, 86%, 93% or 90%, respectively</w:t>
      </w:r>
      <w:r w:rsidR="00C67607" w:rsidRPr="00BB6DBA">
        <w:rPr>
          <w:color w:val="000000" w:themeColor="text1"/>
          <w:shd w:val="clear" w:color="auto" w:fill="FFFFFF"/>
        </w:rPr>
        <w:t xml:space="preserve">. </w:t>
      </w:r>
      <w:r w:rsidR="00527DBA" w:rsidRPr="00BB6DBA">
        <w:rPr>
          <w:color w:val="000000" w:themeColor="text1"/>
          <w:shd w:val="clear" w:color="auto" w:fill="FFFFFF"/>
        </w:rPr>
        <w:t xml:space="preserve">Thus, protocol </w:t>
      </w:r>
      <w:r w:rsidR="00BB5EF3">
        <w:rPr>
          <w:color w:val="000000" w:themeColor="text1"/>
          <w:shd w:val="clear" w:color="auto" w:fill="FFFFFF"/>
        </w:rPr>
        <w:t xml:space="preserve">section </w:t>
      </w:r>
      <w:r w:rsidR="00527DBA" w:rsidRPr="00BB6DBA">
        <w:rPr>
          <w:color w:val="000000" w:themeColor="text1"/>
          <w:shd w:val="clear" w:color="auto" w:fill="FFFFFF"/>
        </w:rPr>
        <w:t xml:space="preserve">3 was deemed most </w:t>
      </w:r>
      <w:r w:rsidR="00BB5EF3" w:rsidRPr="00BB6DBA">
        <w:rPr>
          <w:color w:val="000000" w:themeColor="text1"/>
          <w:shd w:val="clear" w:color="auto" w:fill="FFFFFF"/>
        </w:rPr>
        <w:t>valuable</w:t>
      </w:r>
      <w:r w:rsidR="00527DBA" w:rsidRPr="00BB6DBA">
        <w:rPr>
          <w:color w:val="000000" w:themeColor="text1"/>
          <w:shd w:val="clear" w:color="auto" w:fill="FFFFFF"/>
        </w:rPr>
        <w:t xml:space="preserve"> for preservation of cell viability. </w:t>
      </w:r>
      <w:r w:rsidR="00C67607" w:rsidRPr="00BB6DBA">
        <w:rPr>
          <w:color w:val="000000" w:themeColor="text1"/>
          <w:shd w:val="clear" w:color="auto" w:fill="FFFFFF"/>
        </w:rPr>
        <w:t>We also observed that approximately 4% of th</w:t>
      </w:r>
      <w:r w:rsidR="00D57566" w:rsidRPr="00BB6DBA">
        <w:rPr>
          <w:color w:val="000000" w:themeColor="text1"/>
          <w:shd w:val="clear" w:color="auto" w:fill="FFFFFF"/>
        </w:rPr>
        <w:t>e</w:t>
      </w:r>
      <w:r w:rsidR="00C67607" w:rsidRPr="00BB6DBA">
        <w:rPr>
          <w:color w:val="000000" w:themeColor="text1"/>
          <w:shd w:val="clear" w:color="auto" w:fill="FFFFFF"/>
        </w:rPr>
        <w:t xml:space="preserve"> cells were necrotic (PI</w:t>
      </w:r>
      <w:r w:rsidR="00C67607" w:rsidRPr="00BB6DBA">
        <w:rPr>
          <w:color w:val="000000" w:themeColor="text1"/>
          <w:shd w:val="clear" w:color="auto" w:fill="FFFFFF"/>
          <w:vertAlign w:val="superscript"/>
        </w:rPr>
        <w:t>+</w:t>
      </w:r>
      <w:r w:rsidR="00C67607" w:rsidRPr="00BB6DBA">
        <w:rPr>
          <w:color w:val="000000" w:themeColor="text1"/>
          <w:shd w:val="clear" w:color="auto" w:fill="FFFFFF"/>
        </w:rPr>
        <w:t>/</w:t>
      </w:r>
      <w:r w:rsidR="00BB5EF3">
        <w:rPr>
          <w:color w:val="000000" w:themeColor="text1"/>
          <w:shd w:val="clear" w:color="auto" w:fill="FFFFFF"/>
        </w:rPr>
        <w:t>Annexin</w:t>
      </w:r>
      <w:r w:rsidR="00C67607" w:rsidRPr="00BB6DBA">
        <w:rPr>
          <w:color w:val="000000" w:themeColor="text1"/>
          <w:shd w:val="clear" w:color="auto" w:fill="FFFFFF"/>
        </w:rPr>
        <w:t xml:space="preserve"> V</w:t>
      </w:r>
      <w:r w:rsidR="00C67607" w:rsidRPr="00BB6DBA">
        <w:rPr>
          <w:color w:val="000000" w:themeColor="text1"/>
          <w:shd w:val="clear" w:color="auto" w:fill="FFFFFF"/>
          <w:vertAlign w:val="superscript"/>
        </w:rPr>
        <w:t>-</w:t>
      </w:r>
      <w:r w:rsidR="00C67607" w:rsidRPr="00BB6DBA">
        <w:rPr>
          <w:color w:val="000000" w:themeColor="text1"/>
          <w:shd w:val="clear" w:color="auto" w:fill="FFFFFF"/>
        </w:rPr>
        <w:t>) (</w:t>
      </w:r>
      <w:r w:rsidR="00C67607" w:rsidRPr="00BB5EF3">
        <w:rPr>
          <w:b/>
          <w:bCs/>
          <w:color w:val="000000" w:themeColor="text1"/>
          <w:shd w:val="clear" w:color="auto" w:fill="FFFFFF"/>
        </w:rPr>
        <w:t>Figure</w:t>
      </w:r>
      <w:r w:rsidR="00873F33" w:rsidRPr="00BB5EF3">
        <w:rPr>
          <w:b/>
          <w:bCs/>
          <w:color w:val="000000" w:themeColor="text1"/>
          <w:shd w:val="clear" w:color="auto" w:fill="FFFFFF"/>
        </w:rPr>
        <w:t xml:space="preserve"> </w:t>
      </w:r>
      <w:r w:rsidR="00C67607" w:rsidRPr="00BB5EF3">
        <w:rPr>
          <w:b/>
          <w:bCs/>
          <w:color w:val="000000" w:themeColor="text1"/>
          <w:shd w:val="clear" w:color="auto" w:fill="FFFFFF"/>
        </w:rPr>
        <w:t>4A</w:t>
      </w:r>
      <w:r w:rsidR="00C67607" w:rsidRPr="00BB6DBA">
        <w:rPr>
          <w:color w:val="000000" w:themeColor="text1"/>
          <w:shd w:val="clear" w:color="auto" w:fill="FFFFFF"/>
        </w:rPr>
        <w:t>).</w:t>
      </w:r>
      <w:r w:rsidR="00A04A78" w:rsidRPr="00BB6DBA">
        <w:rPr>
          <w:color w:val="000000" w:themeColor="text1"/>
          <w:shd w:val="clear" w:color="auto" w:fill="FFFFFF"/>
        </w:rPr>
        <w:t xml:space="preserve"> These observations emphasize the efficiency of the digestion protocol </w:t>
      </w:r>
      <w:r w:rsidR="00B356DB" w:rsidRPr="00BB6DBA">
        <w:rPr>
          <w:color w:val="000000" w:themeColor="text1"/>
          <w:shd w:val="clear" w:color="auto" w:fill="FFFFFF"/>
        </w:rPr>
        <w:t xml:space="preserve">and the ensuing </w:t>
      </w:r>
      <w:r w:rsidR="00A04A78" w:rsidRPr="00BB6DBA">
        <w:rPr>
          <w:color w:val="000000" w:themeColor="text1"/>
          <w:shd w:val="clear" w:color="auto" w:fill="FFFFFF"/>
        </w:rPr>
        <w:t xml:space="preserve">benefit </w:t>
      </w:r>
      <w:r w:rsidR="00B356DB" w:rsidRPr="00BB6DBA">
        <w:rPr>
          <w:color w:val="000000" w:themeColor="text1"/>
          <w:shd w:val="clear" w:color="auto" w:fill="FFFFFF"/>
        </w:rPr>
        <w:t>on cell viability.</w:t>
      </w:r>
      <w:r w:rsidR="00750F95">
        <w:rPr>
          <w:color w:val="000000" w:themeColor="text1"/>
          <w:shd w:val="clear" w:color="auto" w:fill="FFFFFF"/>
        </w:rPr>
        <w:t xml:space="preserve"> </w:t>
      </w:r>
    </w:p>
    <w:p w14:paraId="043F4DA1" w14:textId="77777777" w:rsidR="00C67607" w:rsidRPr="00BB6DBA" w:rsidRDefault="00C67607" w:rsidP="00BB6DBA">
      <w:pPr>
        <w:pStyle w:val="NormalWeb"/>
        <w:widowControl/>
        <w:spacing w:before="0" w:beforeAutospacing="0" w:after="0" w:afterAutospacing="0"/>
        <w:rPr>
          <w:color w:val="000000" w:themeColor="text1"/>
          <w:shd w:val="clear" w:color="auto" w:fill="FFFFFF"/>
        </w:rPr>
      </w:pPr>
    </w:p>
    <w:p w14:paraId="2D65D38D" w14:textId="734DD32B" w:rsidR="00C67607" w:rsidRPr="00BB6DBA" w:rsidRDefault="00873F33" w:rsidP="00BB6DBA">
      <w:pPr>
        <w:pStyle w:val="NormalWeb"/>
        <w:widowControl/>
        <w:spacing w:before="0" w:beforeAutospacing="0" w:after="0" w:afterAutospacing="0"/>
        <w:rPr>
          <w:b/>
          <w:color w:val="000000" w:themeColor="text1"/>
          <w:shd w:val="clear" w:color="auto" w:fill="FFFFFF"/>
        </w:rPr>
      </w:pPr>
      <w:r w:rsidRPr="00BB6DBA">
        <w:rPr>
          <w:rStyle w:val="Strong"/>
          <w:bCs w:val="0"/>
          <w:color w:val="000000" w:themeColor="text1"/>
          <w:shd w:val="clear" w:color="auto" w:fill="FFFFFF"/>
        </w:rPr>
        <w:t>Effect of spinal cord injury on different population</w:t>
      </w:r>
      <w:r w:rsidR="00B7436C" w:rsidRPr="00BB6DBA">
        <w:rPr>
          <w:rStyle w:val="Strong"/>
          <w:bCs w:val="0"/>
          <w:color w:val="000000" w:themeColor="text1"/>
          <w:shd w:val="clear" w:color="auto" w:fill="FFFFFF"/>
        </w:rPr>
        <w:t>s</w:t>
      </w:r>
      <w:r w:rsidRPr="00BB6DBA">
        <w:rPr>
          <w:rStyle w:val="Strong"/>
          <w:bCs w:val="0"/>
          <w:color w:val="000000" w:themeColor="text1"/>
          <w:shd w:val="clear" w:color="auto" w:fill="FFFFFF"/>
        </w:rPr>
        <w:t xml:space="preserve"> of cells in the bladder</w:t>
      </w:r>
    </w:p>
    <w:p w14:paraId="39524994" w14:textId="74C176D8" w:rsidR="00C67607" w:rsidRPr="00BB6DBA" w:rsidRDefault="00C67607" w:rsidP="00BB6DBA">
      <w:pPr>
        <w:pStyle w:val="NormalWeb"/>
        <w:widowControl/>
        <w:spacing w:before="0" w:beforeAutospacing="0" w:after="0" w:afterAutospacing="0"/>
        <w:rPr>
          <w:color w:val="000000" w:themeColor="text1"/>
          <w:shd w:val="clear" w:color="auto" w:fill="FFFFFF"/>
        </w:rPr>
      </w:pPr>
      <w:r w:rsidRPr="00BB6DBA">
        <w:rPr>
          <w:color w:val="000000" w:themeColor="text1"/>
          <w:shd w:val="clear" w:color="auto" w:fill="FFFFFF"/>
        </w:rPr>
        <w:t xml:space="preserve">We observed a significant increase in the </w:t>
      </w:r>
      <w:r w:rsidR="00B7436C" w:rsidRPr="00BB6DBA">
        <w:rPr>
          <w:color w:val="000000" w:themeColor="text1"/>
          <w:shd w:val="clear" w:color="auto" w:fill="FFFFFF"/>
        </w:rPr>
        <w:t xml:space="preserve">total </w:t>
      </w:r>
      <w:r w:rsidRPr="00BB6DBA">
        <w:rPr>
          <w:color w:val="000000" w:themeColor="text1"/>
          <w:shd w:val="clear" w:color="auto" w:fill="FFFFFF"/>
        </w:rPr>
        <w:t xml:space="preserve">cell number </w:t>
      </w:r>
      <w:r w:rsidR="00B7436C" w:rsidRPr="00BB6DBA">
        <w:rPr>
          <w:color w:val="000000" w:themeColor="text1"/>
          <w:shd w:val="clear" w:color="auto" w:fill="FFFFFF"/>
        </w:rPr>
        <w:t xml:space="preserve">in </w:t>
      </w:r>
      <w:r w:rsidRPr="00BB6DBA">
        <w:rPr>
          <w:color w:val="000000" w:themeColor="text1"/>
          <w:shd w:val="clear" w:color="auto" w:fill="FFFFFF"/>
        </w:rPr>
        <w:t>bladders of SCI mice compared to controls. The pattern of the dot p</w:t>
      </w:r>
      <w:r w:rsidR="00121EAC" w:rsidRPr="00BB6DBA">
        <w:rPr>
          <w:color w:val="000000" w:themeColor="text1"/>
          <w:shd w:val="clear" w:color="auto" w:fill="FFFFFF"/>
        </w:rPr>
        <w:t>l</w:t>
      </w:r>
      <w:r w:rsidRPr="00BB6DBA">
        <w:rPr>
          <w:color w:val="000000" w:themeColor="text1"/>
          <w:shd w:val="clear" w:color="auto" w:fill="FFFFFF"/>
        </w:rPr>
        <w:t>ot</w:t>
      </w:r>
      <w:r w:rsidR="00121EAC" w:rsidRPr="00BB6DBA">
        <w:rPr>
          <w:color w:val="000000" w:themeColor="text1"/>
          <w:shd w:val="clear" w:color="auto" w:fill="FFFFFF"/>
        </w:rPr>
        <w:t>s</w:t>
      </w:r>
      <w:r w:rsidRPr="00BB6DBA">
        <w:rPr>
          <w:color w:val="000000" w:themeColor="text1"/>
          <w:shd w:val="clear" w:color="auto" w:fill="FFFFFF"/>
        </w:rPr>
        <w:t xml:space="preserve"> obtained from SCI bladders </w:t>
      </w:r>
      <w:r w:rsidR="00121EAC" w:rsidRPr="00BB6DBA">
        <w:rPr>
          <w:color w:val="000000" w:themeColor="text1"/>
          <w:shd w:val="clear" w:color="auto" w:fill="FFFFFF"/>
        </w:rPr>
        <w:t xml:space="preserve">was </w:t>
      </w:r>
      <w:r w:rsidRPr="00BB6DBA">
        <w:rPr>
          <w:color w:val="000000" w:themeColor="text1"/>
          <w:shd w:val="clear" w:color="auto" w:fill="FFFFFF"/>
        </w:rPr>
        <w:t xml:space="preserve">also slightly different </w:t>
      </w:r>
      <w:r w:rsidR="00121EAC" w:rsidRPr="00BB6DBA">
        <w:rPr>
          <w:color w:val="000000" w:themeColor="text1"/>
          <w:shd w:val="clear" w:color="auto" w:fill="FFFFFF"/>
        </w:rPr>
        <w:t xml:space="preserve">consistent with </w:t>
      </w:r>
      <w:r w:rsidRPr="00BB6DBA">
        <w:rPr>
          <w:color w:val="000000" w:themeColor="text1"/>
          <w:shd w:val="clear" w:color="auto" w:fill="FFFFFF"/>
        </w:rPr>
        <w:t>ongoing organ remodeling due to spinal cord injury</w:t>
      </w:r>
      <w:r w:rsidR="00873F33" w:rsidRPr="00BB6DBA">
        <w:rPr>
          <w:color w:val="000000" w:themeColor="text1"/>
          <w:shd w:val="clear" w:color="auto" w:fill="FFFFFF"/>
        </w:rPr>
        <w:t xml:space="preserve"> (</w:t>
      </w:r>
      <w:r w:rsidR="00873F33" w:rsidRPr="00BB5EF3">
        <w:rPr>
          <w:b/>
          <w:bCs/>
          <w:color w:val="000000" w:themeColor="text1"/>
          <w:shd w:val="clear" w:color="auto" w:fill="FFFFFF"/>
        </w:rPr>
        <w:t>Figure 4B</w:t>
      </w:r>
      <w:r w:rsidR="00BB5EF3">
        <w:rPr>
          <w:color w:val="000000" w:themeColor="text1"/>
          <w:shd w:val="clear" w:color="auto" w:fill="FFFFFF"/>
        </w:rPr>
        <w:t>:</w:t>
      </w:r>
      <w:r w:rsidR="002627A3" w:rsidRPr="00BB6DBA">
        <w:rPr>
          <w:color w:val="000000" w:themeColor="text1"/>
          <w:shd w:val="clear" w:color="auto" w:fill="FFFFFF"/>
        </w:rPr>
        <w:t xml:space="preserve"> first column</w:t>
      </w:r>
      <w:r w:rsidR="00873F33" w:rsidRPr="00BB6DBA">
        <w:rPr>
          <w:color w:val="000000" w:themeColor="text1"/>
          <w:shd w:val="clear" w:color="auto" w:fill="FFFFFF"/>
        </w:rPr>
        <w:t>)</w:t>
      </w:r>
      <w:r w:rsidRPr="00BB6DBA">
        <w:rPr>
          <w:color w:val="000000" w:themeColor="text1"/>
          <w:shd w:val="clear" w:color="auto" w:fill="FFFFFF"/>
        </w:rPr>
        <w:t>.</w:t>
      </w:r>
      <w:r w:rsidR="002627A3" w:rsidRPr="00BB6DBA">
        <w:rPr>
          <w:color w:val="000000" w:themeColor="text1"/>
          <w:shd w:val="clear" w:color="auto" w:fill="FFFFFF"/>
        </w:rPr>
        <w:t xml:space="preserve"> Compared to controls, the bladders from SCI animals </w:t>
      </w:r>
      <w:r w:rsidR="00121EAC" w:rsidRPr="00BB6DBA">
        <w:rPr>
          <w:color w:val="000000" w:themeColor="text1"/>
          <w:shd w:val="clear" w:color="auto" w:fill="FFFFFF"/>
        </w:rPr>
        <w:t xml:space="preserve">displayed </w:t>
      </w:r>
      <w:r w:rsidR="002627A3" w:rsidRPr="00BB6DBA">
        <w:rPr>
          <w:color w:val="000000" w:themeColor="text1"/>
          <w:shd w:val="clear" w:color="auto" w:fill="FFFFFF"/>
        </w:rPr>
        <w:t xml:space="preserve">a significant </w:t>
      </w:r>
      <w:r w:rsidR="00121EAC" w:rsidRPr="00BB6DBA">
        <w:rPr>
          <w:color w:val="000000" w:themeColor="text1"/>
          <w:shd w:val="clear" w:color="auto" w:fill="FFFFFF"/>
        </w:rPr>
        <w:t>increase in</w:t>
      </w:r>
      <w:r w:rsidR="002627A3" w:rsidRPr="00BB6DBA">
        <w:rPr>
          <w:color w:val="000000" w:themeColor="text1"/>
          <w:shd w:val="clear" w:color="auto" w:fill="FFFFFF"/>
        </w:rPr>
        <w:t xml:space="preserve"> CD45</w:t>
      </w:r>
      <w:r w:rsidR="00121EAC" w:rsidRPr="00BB6DBA">
        <w:rPr>
          <w:color w:val="000000" w:themeColor="text1"/>
          <w:shd w:val="clear" w:color="auto" w:fill="FFFFFF"/>
        </w:rPr>
        <w:t>-</w:t>
      </w:r>
      <w:r w:rsidR="002627A3" w:rsidRPr="00BB6DBA">
        <w:rPr>
          <w:color w:val="000000" w:themeColor="text1"/>
          <w:shd w:val="clear" w:color="auto" w:fill="FFFFFF"/>
        </w:rPr>
        <w:t>positive cells.</w:t>
      </w:r>
    </w:p>
    <w:p w14:paraId="6358FDDB" w14:textId="77777777" w:rsidR="00C67607" w:rsidRPr="00BB6DBA" w:rsidRDefault="00C67607" w:rsidP="00BB6DBA">
      <w:pPr>
        <w:pStyle w:val="NormalWeb"/>
        <w:widowControl/>
        <w:spacing w:before="0" w:beforeAutospacing="0" w:after="0" w:afterAutospacing="0"/>
        <w:rPr>
          <w:rStyle w:val="Strong"/>
          <w:b w:val="0"/>
          <w:bCs w:val="0"/>
          <w:color w:val="000000" w:themeColor="text1"/>
          <w:shd w:val="clear" w:color="auto" w:fill="FFFFFF"/>
        </w:rPr>
      </w:pPr>
    </w:p>
    <w:p w14:paraId="3C9083F6" w14:textId="7C9C7961" w:rsidR="00B32616" w:rsidRDefault="00B32616" w:rsidP="00BB6DBA">
      <w:pPr>
        <w:widowControl/>
        <w:rPr>
          <w:b/>
          <w:color w:val="000000" w:themeColor="text1"/>
        </w:rPr>
      </w:pPr>
      <w:r w:rsidRPr="00BB6DBA">
        <w:rPr>
          <w:b/>
          <w:color w:val="000000" w:themeColor="text1"/>
        </w:rPr>
        <w:t xml:space="preserve">FIGURE </w:t>
      </w:r>
      <w:r w:rsidR="0013621E" w:rsidRPr="00BB6DBA">
        <w:rPr>
          <w:b/>
          <w:color w:val="000000" w:themeColor="text1"/>
        </w:rPr>
        <w:t xml:space="preserve">AND TABLE </w:t>
      </w:r>
      <w:r w:rsidRPr="00BB6DBA">
        <w:rPr>
          <w:b/>
          <w:color w:val="000000" w:themeColor="text1"/>
        </w:rPr>
        <w:t>LEGENDS:</w:t>
      </w:r>
    </w:p>
    <w:p w14:paraId="19E972D4" w14:textId="77777777" w:rsidR="00BB5EF3" w:rsidRPr="00BB6DBA" w:rsidRDefault="00BB5EF3" w:rsidP="00BB6DBA">
      <w:pPr>
        <w:widowControl/>
        <w:rPr>
          <w:bCs/>
          <w:color w:val="000000" w:themeColor="text1"/>
        </w:rPr>
      </w:pPr>
    </w:p>
    <w:p w14:paraId="5F1BD492" w14:textId="37F6F04F" w:rsidR="008D0989" w:rsidRPr="00BB6DBA" w:rsidRDefault="008D0989" w:rsidP="00BB6DBA">
      <w:pPr>
        <w:widowControl/>
        <w:rPr>
          <w:color w:val="000000" w:themeColor="text1"/>
        </w:rPr>
      </w:pPr>
      <w:r w:rsidRPr="00BB6DBA">
        <w:rPr>
          <w:b/>
          <w:bCs/>
          <w:color w:val="000000" w:themeColor="text1"/>
        </w:rPr>
        <w:lastRenderedPageBreak/>
        <w:t>Figure 1</w:t>
      </w:r>
      <w:r w:rsidR="00BB5EF3">
        <w:rPr>
          <w:b/>
          <w:bCs/>
          <w:color w:val="000000" w:themeColor="text1"/>
        </w:rPr>
        <w:t>:</w:t>
      </w:r>
      <w:r w:rsidRPr="00BB6DBA">
        <w:rPr>
          <w:b/>
          <w:bCs/>
          <w:color w:val="000000" w:themeColor="text1"/>
        </w:rPr>
        <w:t xml:space="preserve"> Representative perfusion completion with lightened color of the liver.</w:t>
      </w:r>
      <w:r w:rsidRPr="00BB6DBA">
        <w:rPr>
          <w:color w:val="000000" w:themeColor="text1"/>
        </w:rPr>
        <w:t xml:space="preserve"> </w:t>
      </w:r>
      <w:r w:rsidR="00BB5EF3">
        <w:rPr>
          <w:color w:val="000000" w:themeColor="text1"/>
        </w:rPr>
        <w:t>(</w:t>
      </w:r>
      <w:r w:rsidRPr="00BB5EF3">
        <w:rPr>
          <w:b/>
          <w:bCs/>
          <w:color w:val="000000" w:themeColor="text1"/>
        </w:rPr>
        <w:t>A</w:t>
      </w:r>
      <w:r w:rsidR="00BB5EF3">
        <w:rPr>
          <w:color w:val="000000" w:themeColor="text1"/>
        </w:rPr>
        <w:t>)</w:t>
      </w:r>
      <w:r w:rsidRPr="00BB6DBA">
        <w:rPr>
          <w:color w:val="000000" w:themeColor="text1"/>
        </w:rPr>
        <w:t xml:space="preserve"> </w:t>
      </w:r>
      <w:r w:rsidR="00BB5EF3">
        <w:rPr>
          <w:color w:val="000000" w:themeColor="text1"/>
        </w:rPr>
        <w:t>D</w:t>
      </w:r>
      <w:r w:rsidRPr="00BB6DBA">
        <w:rPr>
          <w:color w:val="000000" w:themeColor="text1"/>
        </w:rPr>
        <w:t xml:space="preserve">emonstrates the liver color at the beginning of the perfusion. </w:t>
      </w:r>
      <w:r w:rsidR="00BB5EF3">
        <w:rPr>
          <w:color w:val="000000" w:themeColor="text1"/>
        </w:rPr>
        <w:t>(</w:t>
      </w:r>
      <w:r w:rsidRPr="00BB5EF3">
        <w:rPr>
          <w:b/>
          <w:bCs/>
          <w:color w:val="000000" w:themeColor="text1"/>
        </w:rPr>
        <w:t>B</w:t>
      </w:r>
      <w:r w:rsidR="00BB5EF3">
        <w:rPr>
          <w:color w:val="000000" w:themeColor="text1"/>
        </w:rPr>
        <w:t>)</w:t>
      </w:r>
      <w:r w:rsidRPr="00BB6DBA">
        <w:rPr>
          <w:color w:val="000000" w:themeColor="text1"/>
        </w:rPr>
        <w:t xml:space="preserve"> </w:t>
      </w:r>
      <w:r w:rsidR="00BB5EF3">
        <w:rPr>
          <w:color w:val="000000" w:themeColor="text1"/>
        </w:rPr>
        <w:t>S</w:t>
      </w:r>
      <w:r w:rsidRPr="00BB6DBA">
        <w:rPr>
          <w:color w:val="000000" w:themeColor="text1"/>
        </w:rPr>
        <w:t xml:space="preserve">hows the </w:t>
      </w:r>
      <w:r w:rsidR="00897A82" w:rsidRPr="00BB6DBA">
        <w:rPr>
          <w:color w:val="000000" w:themeColor="text1"/>
        </w:rPr>
        <w:t xml:space="preserve">lightened </w:t>
      </w:r>
      <w:r w:rsidRPr="00BB6DBA">
        <w:rPr>
          <w:color w:val="000000" w:themeColor="text1"/>
        </w:rPr>
        <w:t xml:space="preserve">liver color at the end of perfusion. </w:t>
      </w:r>
      <w:r w:rsidR="00BB5EF3">
        <w:rPr>
          <w:color w:val="000000" w:themeColor="text1"/>
        </w:rPr>
        <w:t>T</w:t>
      </w:r>
      <w:r w:rsidRPr="00BB6DBA">
        <w:rPr>
          <w:color w:val="000000" w:themeColor="text1"/>
        </w:rPr>
        <w:t>he mouse in (A) had spinal cord transection two weeks prior to perfusion resulting in bladder hypertrophy and its protrusion out of the pelvis unlike the mouse in (B) that did not have spinal cord injury</w:t>
      </w:r>
      <w:r w:rsidR="00897A82" w:rsidRPr="00BB6DBA">
        <w:rPr>
          <w:color w:val="000000" w:themeColor="text1"/>
        </w:rPr>
        <w:t>; in this case</w:t>
      </w:r>
      <w:r w:rsidRPr="00BB6DBA">
        <w:rPr>
          <w:color w:val="000000" w:themeColor="text1"/>
        </w:rPr>
        <w:t xml:space="preserve"> </w:t>
      </w:r>
      <w:r w:rsidR="00897A82" w:rsidRPr="00BB6DBA">
        <w:rPr>
          <w:color w:val="000000" w:themeColor="text1"/>
        </w:rPr>
        <w:t>the</w:t>
      </w:r>
      <w:r w:rsidRPr="00BB6DBA">
        <w:rPr>
          <w:color w:val="000000" w:themeColor="text1"/>
        </w:rPr>
        <w:t xml:space="preserve"> bladder is small and hidden in the pelvis.</w:t>
      </w:r>
    </w:p>
    <w:p w14:paraId="64E21DA5" w14:textId="77777777" w:rsidR="00AC64E0" w:rsidRPr="00BB6DBA" w:rsidRDefault="00AC64E0" w:rsidP="00BB6DBA">
      <w:pPr>
        <w:widowControl/>
        <w:rPr>
          <w:color w:val="000000" w:themeColor="text1"/>
        </w:rPr>
      </w:pPr>
    </w:p>
    <w:p w14:paraId="3177584D" w14:textId="28D2DB61" w:rsidR="0056433C" w:rsidRPr="00BB6DBA" w:rsidRDefault="00D424DB" w:rsidP="00BB6DBA">
      <w:pPr>
        <w:widowControl/>
        <w:rPr>
          <w:color w:val="000000" w:themeColor="text1"/>
        </w:rPr>
      </w:pPr>
      <w:r w:rsidRPr="00BB6DBA">
        <w:rPr>
          <w:b/>
          <w:bCs/>
          <w:color w:val="000000" w:themeColor="text1"/>
        </w:rPr>
        <w:t>Figure 2</w:t>
      </w:r>
      <w:r w:rsidR="00BB5EF3">
        <w:rPr>
          <w:b/>
          <w:bCs/>
          <w:color w:val="000000" w:themeColor="text1"/>
        </w:rPr>
        <w:t>:</w:t>
      </w:r>
      <w:r w:rsidRPr="00BB6DBA">
        <w:rPr>
          <w:b/>
          <w:bCs/>
          <w:color w:val="000000" w:themeColor="text1"/>
        </w:rPr>
        <w:t xml:space="preserve"> Transcriptomic expression of extracellular matrix</w:t>
      </w:r>
      <w:r w:rsidR="009A40FE" w:rsidRPr="00BB6DBA">
        <w:rPr>
          <w:b/>
          <w:bCs/>
          <w:color w:val="000000" w:themeColor="text1"/>
        </w:rPr>
        <w:t xml:space="preserve"> (ECM)</w:t>
      </w:r>
      <w:r w:rsidRPr="00BB6DBA">
        <w:rPr>
          <w:b/>
          <w:bCs/>
          <w:color w:val="000000" w:themeColor="text1"/>
        </w:rPr>
        <w:t xml:space="preserve"> components in the </w:t>
      </w:r>
      <w:r w:rsidR="00897A82" w:rsidRPr="00BB6DBA">
        <w:rPr>
          <w:b/>
          <w:bCs/>
          <w:color w:val="000000" w:themeColor="text1"/>
        </w:rPr>
        <w:t xml:space="preserve">mouse </w:t>
      </w:r>
      <w:r w:rsidRPr="00BB6DBA">
        <w:rPr>
          <w:b/>
          <w:bCs/>
          <w:color w:val="000000" w:themeColor="text1"/>
        </w:rPr>
        <w:t>bladder.</w:t>
      </w:r>
      <w:r w:rsidR="009A40FE" w:rsidRPr="00BB6DBA">
        <w:rPr>
          <w:b/>
          <w:bCs/>
          <w:color w:val="000000" w:themeColor="text1"/>
        </w:rPr>
        <w:t xml:space="preserve"> </w:t>
      </w:r>
      <w:r w:rsidR="009A40FE" w:rsidRPr="00BB6DBA">
        <w:rPr>
          <w:color w:val="000000" w:themeColor="text1"/>
        </w:rPr>
        <w:t>(</w:t>
      </w:r>
      <w:r w:rsidR="009A40FE" w:rsidRPr="00BB5EF3">
        <w:rPr>
          <w:b/>
          <w:bCs/>
          <w:color w:val="000000" w:themeColor="text1"/>
        </w:rPr>
        <w:t>A</w:t>
      </w:r>
      <w:r w:rsidR="009A40FE" w:rsidRPr="00BB6DBA">
        <w:rPr>
          <w:color w:val="000000" w:themeColor="text1"/>
        </w:rPr>
        <w:t xml:space="preserve">) </w:t>
      </w:r>
      <w:r w:rsidR="00897A82" w:rsidRPr="00BB6DBA">
        <w:rPr>
          <w:color w:val="000000" w:themeColor="text1"/>
        </w:rPr>
        <w:t>B</w:t>
      </w:r>
      <w:r w:rsidR="00B9528F" w:rsidRPr="00BB6DBA">
        <w:rPr>
          <w:color w:val="000000" w:themeColor="text1"/>
        </w:rPr>
        <w:t>ar chart</w:t>
      </w:r>
      <w:r w:rsidR="009A40FE" w:rsidRPr="00BB6DBA">
        <w:rPr>
          <w:color w:val="000000" w:themeColor="text1"/>
        </w:rPr>
        <w:t xml:space="preserve"> of 43 different collagen types. The expression is stated by Reads Per Kilobase of transcript, per </w:t>
      </w:r>
      <w:r w:rsidR="00BB5EF3">
        <w:rPr>
          <w:color w:val="000000" w:themeColor="text1"/>
        </w:rPr>
        <w:t>m</w:t>
      </w:r>
      <w:r w:rsidR="009A40FE" w:rsidRPr="00BB6DBA">
        <w:rPr>
          <w:color w:val="000000" w:themeColor="text1"/>
        </w:rPr>
        <w:t xml:space="preserve">illion mapped reads (RPKM) (data is collected from </w:t>
      </w:r>
      <w:proofErr w:type="spellStart"/>
      <w:r w:rsidR="009A40FE" w:rsidRPr="00BB6DBA">
        <w:rPr>
          <w:color w:val="000000" w:themeColor="text1"/>
        </w:rPr>
        <w:t>BioProject</w:t>
      </w:r>
      <w:proofErr w:type="spellEnd"/>
      <w:r w:rsidR="009A40FE" w:rsidRPr="00BB6DBA">
        <w:rPr>
          <w:color w:val="000000" w:themeColor="text1"/>
        </w:rPr>
        <w:t>: PRJNA66167)</w:t>
      </w:r>
      <w:r w:rsidR="005C3960" w:rsidRPr="00BB6DBA">
        <w:rPr>
          <w:color w:val="000000" w:themeColor="text1"/>
        </w:rPr>
        <w:fldChar w:fldCharType="begin">
          <w:fldData xml:space="preserve">PEVuZE5vdGU+PENpdGU+PEF1dGhvcj5ZdWU8L0F1dGhvcj48WWVhcj4yMDE0PC9ZZWFyPjxSZWNO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PEVuZE5vdGU+PENpdGU+PEF1dGhvcj5ZdWU8L0F1dGhvcj48WWVhcj4yMDE0PC9ZZWFyPjxSZWNO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14</w:t>
      </w:r>
      <w:r w:rsidR="005C3960" w:rsidRPr="00BB6DBA">
        <w:rPr>
          <w:color w:val="000000" w:themeColor="text1"/>
        </w:rPr>
        <w:fldChar w:fldCharType="end"/>
      </w:r>
      <w:r w:rsidR="009A40FE" w:rsidRPr="00BB6DBA">
        <w:rPr>
          <w:color w:val="000000" w:themeColor="text1"/>
        </w:rPr>
        <w:t>.</w:t>
      </w:r>
      <w:r w:rsidR="009F0BEF" w:rsidRPr="00BB6DBA">
        <w:rPr>
          <w:color w:val="000000" w:themeColor="text1"/>
        </w:rPr>
        <w:t xml:space="preserve"> </w:t>
      </w:r>
      <w:r w:rsidR="009A40FE" w:rsidRPr="00BB6DBA">
        <w:rPr>
          <w:color w:val="000000" w:themeColor="text1"/>
        </w:rPr>
        <w:t>(</w:t>
      </w:r>
      <w:r w:rsidR="009A40FE" w:rsidRPr="00BB5EF3">
        <w:rPr>
          <w:b/>
          <w:bCs/>
          <w:color w:val="000000" w:themeColor="text1"/>
        </w:rPr>
        <w:t>B</w:t>
      </w:r>
      <w:r w:rsidR="009A40FE" w:rsidRPr="00BB6DBA">
        <w:rPr>
          <w:color w:val="000000" w:themeColor="text1"/>
        </w:rPr>
        <w:t xml:space="preserve">) </w:t>
      </w:r>
      <w:r w:rsidR="00B9528F" w:rsidRPr="00BB6DBA">
        <w:rPr>
          <w:color w:val="000000" w:themeColor="text1"/>
        </w:rPr>
        <w:t>Violin plots of gene expression in cell types obtained from microfluidic droplet-based 3’-end counting in a pool of male and female dissociated urinary bladder sample</w:t>
      </w:r>
      <w:r w:rsidR="00897A82" w:rsidRPr="00BB6DBA">
        <w:rPr>
          <w:color w:val="000000" w:themeColor="text1"/>
        </w:rPr>
        <w:t>s</w:t>
      </w:r>
      <w:r w:rsidR="00B9528F" w:rsidRPr="00BB6DBA">
        <w:rPr>
          <w:color w:val="000000" w:themeColor="text1"/>
        </w:rPr>
        <w:t xml:space="preserve"> (male and females). </w:t>
      </w:r>
      <w:r w:rsidR="0056433C" w:rsidRPr="00BB6DBA">
        <w:rPr>
          <w:color w:val="000000" w:themeColor="text1"/>
        </w:rPr>
        <w:t>Counts were log-normalized for each cell using the natural logarithm of 1+ counts per million ln(CPM+1)</w:t>
      </w:r>
      <w:r w:rsidR="005C3960"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PEVuZE5vdGU+PENpdGU+PEF1dGhvcj5UYWJ1bGEgTXVyaXM8L0F1dGhvcj48WWVhcj4yMDE4PC9Z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8</w:t>
      </w:r>
      <w:r w:rsidR="005C3960" w:rsidRPr="00BB6DBA">
        <w:rPr>
          <w:color w:val="000000" w:themeColor="text1"/>
        </w:rPr>
        <w:fldChar w:fldCharType="end"/>
      </w:r>
      <w:r w:rsidR="0056433C" w:rsidRPr="00BB6DBA">
        <w:rPr>
          <w:color w:val="000000" w:themeColor="text1"/>
        </w:rPr>
        <w:t xml:space="preserve">. A </w:t>
      </w:r>
      <w:proofErr w:type="spellStart"/>
      <w:r w:rsidR="0056433C" w:rsidRPr="00BB6DBA">
        <w:rPr>
          <w:color w:val="000000" w:themeColor="text1"/>
        </w:rPr>
        <w:t>pseudocount</w:t>
      </w:r>
      <w:proofErr w:type="spellEnd"/>
      <w:r w:rsidR="0056433C" w:rsidRPr="00BB6DBA">
        <w:rPr>
          <w:color w:val="000000" w:themeColor="text1"/>
        </w:rPr>
        <w:t xml:space="preserve"> of 1 CPM was added before taking logarithms.</w:t>
      </w:r>
    </w:p>
    <w:p w14:paraId="1D03BA50" w14:textId="77777777" w:rsidR="009A40FE" w:rsidRPr="00BB6DBA" w:rsidRDefault="009A40FE" w:rsidP="00BB6DBA">
      <w:pPr>
        <w:widowControl/>
        <w:rPr>
          <w:b/>
          <w:bCs/>
          <w:color w:val="000000" w:themeColor="text1"/>
        </w:rPr>
      </w:pPr>
    </w:p>
    <w:p w14:paraId="08209719" w14:textId="01ABF052" w:rsidR="00B9528F" w:rsidRPr="00BB6DBA" w:rsidRDefault="009A40FE" w:rsidP="00BB6DBA">
      <w:pPr>
        <w:widowControl/>
        <w:rPr>
          <w:color w:val="000000" w:themeColor="text1"/>
        </w:rPr>
      </w:pPr>
      <w:r w:rsidRPr="00BB6DBA">
        <w:rPr>
          <w:b/>
          <w:bCs/>
          <w:color w:val="000000" w:themeColor="text1"/>
        </w:rPr>
        <w:t>Figure 3</w:t>
      </w:r>
      <w:r w:rsidR="00BB5EF3">
        <w:rPr>
          <w:b/>
          <w:bCs/>
          <w:color w:val="000000" w:themeColor="text1"/>
        </w:rPr>
        <w:t>:</w:t>
      </w:r>
      <w:r w:rsidR="00D03BAA" w:rsidRPr="00BB6DBA">
        <w:rPr>
          <w:b/>
          <w:bCs/>
          <w:color w:val="000000" w:themeColor="text1"/>
        </w:rPr>
        <w:t xml:space="preserve"> </w:t>
      </w:r>
      <w:r w:rsidR="00B9528F" w:rsidRPr="00BB6DBA">
        <w:rPr>
          <w:b/>
          <w:bCs/>
          <w:color w:val="000000" w:themeColor="text1"/>
        </w:rPr>
        <w:t>Gating strategy and FMO controls to determine fluorescence spread.</w:t>
      </w:r>
      <w:r w:rsidR="00B9528F" w:rsidRPr="00BB6DBA">
        <w:rPr>
          <w:color w:val="000000" w:themeColor="text1"/>
        </w:rPr>
        <w:t xml:space="preserve"> (</w:t>
      </w:r>
      <w:r w:rsidR="00B9528F" w:rsidRPr="00BB5EF3">
        <w:rPr>
          <w:b/>
          <w:bCs/>
          <w:color w:val="000000" w:themeColor="text1"/>
        </w:rPr>
        <w:t>A</w:t>
      </w:r>
      <w:r w:rsidR="00B9528F" w:rsidRPr="00BB6DBA">
        <w:rPr>
          <w:color w:val="000000" w:themeColor="text1"/>
        </w:rPr>
        <w:t xml:space="preserve">) </w:t>
      </w:r>
      <w:r w:rsidR="00897A82" w:rsidRPr="00BB6DBA">
        <w:rPr>
          <w:color w:val="000000" w:themeColor="text1"/>
        </w:rPr>
        <w:t>S</w:t>
      </w:r>
      <w:r w:rsidR="00B9528F" w:rsidRPr="00BB6DBA">
        <w:rPr>
          <w:color w:val="000000" w:themeColor="text1"/>
        </w:rPr>
        <w:t>election of cell population. (</w:t>
      </w:r>
      <w:r w:rsidR="00B9528F" w:rsidRPr="00BB5EF3">
        <w:rPr>
          <w:b/>
          <w:bCs/>
          <w:color w:val="000000" w:themeColor="text1"/>
        </w:rPr>
        <w:t>B</w:t>
      </w:r>
      <w:r w:rsidR="00B9528F" w:rsidRPr="00BB6DBA">
        <w:rPr>
          <w:color w:val="000000" w:themeColor="text1"/>
        </w:rPr>
        <w:t xml:space="preserve">) </w:t>
      </w:r>
      <w:r w:rsidR="00897A82" w:rsidRPr="00BB6DBA">
        <w:rPr>
          <w:color w:val="000000" w:themeColor="text1"/>
        </w:rPr>
        <w:t xml:space="preserve">Gating </w:t>
      </w:r>
      <w:r w:rsidR="00B9528F" w:rsidRPr="00BB6DBA">
        <w:rPr>
          <w:color w:val="000000" w:themeColor="text1"/>
        </w:rPr>
        <w:t>strategy for singlets. (</w:t>
      </w:r>
      <w:r w:rsidR="00B9528F" w:rsidRPr="00BB5EF3">
        <w:rPr>
          <w:b/>
          <w:bCs/>
          <w:color w:val="000000" w:themeColor="text1"/>
        </w:rPr>
        <w:t>C</w:t>
      </w:r>
      <w:r w:rsidR="00B9528F" w:rsidRPr="00BB6DBA">
        <w:rPr>
          <w:color w:val="000000" w:themeColor="text1"/>
        </w:rPr>
        <w:t xml:space="preserve">) </w:t>
      </w:r>
      <w:r w:rsidR="00897A82" w:rsidRPr="00BB6DBA">
        <w:rPr>
          <w:color w:val="000000" w:themeColor="text1"/>
        </w:rPr>
        <w:t xml:space="preserve">Gating </w:t>
      </w:r>
      <w:r w:rsidR="00AD482A" w:rsidRPr="00BB6DBA">
        <w:rPr>
          <w:color w:val="000000" w:themeColor="text1"/>
        </w:rPr>
        <w:t xml:space="preserve">for necrotic, </w:t>
      </w:r>
      <w:r w:rsidR="00897A82" w:rsidRPr="00BB6DBA">
        <w:rPr>
          <w:color w:val="000000" w:themeColor="text1"/>
        </w:rPr>
        <w:t xml:space="preserve">and </w:t>
      </w:r>
      <w:r w:rsidR="00AD482A" w:rsidRPr="00BB6DBA">
        <w:rPr>
          <w:color w:val="000000" w:themeColor="text1"/>
        </w:rPr>
        <w:t xml:space="preserve">early and late apoptotic cells using PI and </w:t>
      </w:r>
      <w:r w:rsidR="00BB5EF3">
        <w:rPr>
          <w:color w:val="000000" w:themeColor="text1"/>
        </w:rPr>
        <w:t>Annexin</w:t>
      </w:r>
      <w:r w:rsidR="00AD482A" w:rsidRPr="00BB6DBA">
        <w:rPr>
          <w:color w:val="000000" w:themeColor="text1"/>
        </w:rPr>
        <w:t xml:space="preserve"> V </w:t>
      </w:r>
      <w:r w:rsidR="00897A82" w:rsidRPr="00BB6DBA">
        <w:rPr>
          <w:color w:val="000000" w:themeColor="text1"/>
        </w:rPr>
        <w:t>antibody</w:t>
      </w:r>
      <w:r w:rsidR="00AD482A" w:rsidRPr="00BB6DBA">
        <w:rPr>
          <w:color w:val="000000" w:themeColor="text1"/>
        </w:rPr>
        <w:t>.</w:t>
      </w:r>
      <w:r w:rsidR="00B9528F" w:rsidRPr="00BB6DBA">
        <w:rPr>
          <w:color w:val="000000" w:themeColor="text1"/>
        </w:rPr>
        <w:t xml:space="preserve"> (</w:t>
      </w:r>
      <w:r w:rsidR="00B9528F" w:rsidRPr="00BB5EF3">
        <w:rPr>
          <w:b/>
          <w:bCs/>
          <w:color w:val="000000" w:themeColor="text1"/>
        </w:rPr>
        <w:t>D</w:t>
      </w:r>
      <w:r w:rsidR="00BB5EF3" w:rsidRPr="00BB5EF3">
        <w:rPr>
          <w:b/>
          <w:bCs/>
          <w:color w:val="000000" w:themeColor="text1"/>
        </w:rPr>
        <w:t>‒</w:t>
      </w:r>
      <w:r w:rsidR="00AD482A" w:rsidRPr="00BB5EF3">
        <w:rPr>
          <w:b/>
          <w:bCs/>
          <w:color w:val="000000" w:themeColor="text1"/>
        </w:rPr>
        <w:t>F</w:t>
      </w:r>
      <w:r w:rsidR="00B9528F" w:rsidRPr="00BB6DBA">
        <w:rPr>
          <w:color w:val="000000" w:themeColor="text1"/>
        </w:rPr>
        <w:t>)</w:t>
      </w:r>
      <w:r w:rsidR="00AD482A" w:rsidRPr="00BB6DBA">
        <w:rPr>
          <w:color w:val="000000" w:themeColor="text1"/>
        </w:rPr>
        <w:t xml:space="preserve"> A schematic dot plot of multicolor flow cytometry (e.g</w:t>
      </w:r>
      <w:r w:rsidR="00580396" w:rsidRPr="00BB6DBA">
        <w:rPr>
          <w:color w:val="000000" w:themeColor="text1"/>
        </w:rPr>
        <w:t>.</w:t>
      </w:r>
      <w:r w:rsidR="00BB5EF3">
        <w:rPr>
          <w:color w:val="000000" w:themeColor="text1"/>
        </w:rPr>
        <w:t>,</w:t>
      </w:r>
      <w:r w:rsidR="00AD482A" w:rsidRPr="00BB6DBA">
        <w:rPr>
          <w:color w:val="000000" w:themeColor="text1"/>
        </w:rPr>
        <w:t xml:space="preserve"> antibodies conjugated with A, B, C, D fluorochromes + (</w:t>
      </w:r>
      <w:r w:rsidR="00BB5EF3">
        <w:rPr>
          <w:color w:val="000000" w:themeColor="text1"/>
        </w:rPr>
        <w:t>Annexin</w:t>
      </w:r>
      <w:r w:rsidR="00AD482A" w:rsidRPr="00BB6DBA">
        <w:rPr>
          <w:color w:val="000000" w:themeColor="text1"/>
        </w:rPr>
        <w:t xml:space="preserve"> V and PI)</w:t>
      </w:r>
      <w:r w:rsidR="00897A82" w:rsidRPr="00BB6DBA">
        <w:rPr>
          <w:color w:val="000000" w:themeColor="text1"/>
        </w:rPr>
        <w:t>. This</w:t>
      </w:r>
      <w:r w:rsidR="00AD482A" w:rsidRPr="00BB6DBA">
        <w:rPr>
          <w:color w:val="000000" w:themeColor="text1"/>
        </w:rPr>
        <w:t xml:space="preserve"> show</w:t>
      </w:r>
      <w:r w:rsidR="00897A82" w:rsidRPr="00BB6DBA">
        <w:rPr>
          <w:color w:val="000000" w:themeColor="text1"/>
        </w:rPr>
        <w:t>s</w:t>
      </w:r>
      <w:r w:rsidR="00AD482A" w:rsidRPr="00BB6DBA">
        <w:rPr>
          <w:color w:val="000000" w:themeColor="text1"/>
        </w:rPr>
        <w:t xml:space="preserve"> the fluorescence spread into the antibody with fluorochrome A channel shown by the FMO control compared to an unstained control. O</w:t>
      </w:r>
      <w:r w:rsidR="00B9528F" w:rsidRPr="00BB6DBA">
        <w:rPr>
          <w:color w:val="000000" w:themeColor="text1"/>
        </w:rPr>
        <w:t xml:space="preserve">range dotted line represents FMO gating boundary compared to unstained boundary in red. </w:t>
      </w:r>
    </w:p>
    <w:p w14:paraId="126D5E16" w14:textId="69E2785B" w:rsidR="009A40FE" w:rsidRPr="00BB6DBA" w:rsidRDefault="009A40FE" w:rsidP="00BB6DBA">
      <w:pPr>
        <w:widowControl/>
        <w:rPr>
          <w:b/>
          <w:bCs/>
          <w:color w:val="000000" w:themeColor="text1"/>
        </w:rPr>
      </w:pPr>
    </w:p>
    <w:p w14:paraId="303034E5" w14:textId="70AAB2CF" w:rsidR="009A40FE" w:rsidRPr="00BB6DBA" w:rsidRDefault="009A40FE" w:rsidP="00BB6DBA">
      <w:pPr>
        <w:widowControl/>
        <w:rPr>
          <w:b/>
          <w:bCs/>
          <w:color w:val="000000" w:themeColor="text1"/>
        </w:rPr>
      </w:pPr>
      <w:r w:rsidRPr="00BB6DBA">
        <w:rPr>
          <w:b/>
          <w:bCs/>
          <w:color w:val="000000" w:themeColor="text1"/>
        </w:rPr>
        <w:t>Figure 4</w:t>
      </w:r>
      <w:r w:rsidR="00BB5EF3">
        <w:rPr>
          <w:b/>
          <w:bCs/>
          <w:color w:val="000000" w:themeColor="text1"/>
        </w:rPr>
        <w:t>:</w:t>
      </w:r>
      <w:r w:rsidR="00F361CC" w:rsidRPr="00BB6DBA">
        <w:rPr>
          <w:b/>
          <w:bCs/>
          <w:color w:val="000000" w:themeColor="text1"/>
        </w:rPr>
        <w:t xml:space="preserve"> Flow cytometry of </w:t>
      </w:r>
      <w:r w:rsidR="00C67607" w:rsidRPr="00BB6DBA">
        <w:rPr>
          <w:b/>
          <w:bCs/>
          <w:color w:val="000000" w:themeColor="text1"/>
        </w:rPr>
        <w:t xml:space="preserve">different </w:t>
      </w:r>
      <w:r w:rsidR="00F361CC" w:rsidRPr="00BB6DBA">
        <w:rPr>
          <w:b/>
          <w:bCs/>
          <w:color w:val="000000" w:themeColor="text1"/>
        </w:rPr>
        <w:t>cell</w:t>
      </w:r>
      <w:r w:rsidR="00C67607" w:rsidRPr="00BB6DBA">
        <w:rPr>
          <w:b/>
          <w:bCs/>
          <w:color w:val="000000" w:themeColor="text1"/>
        </w:rPr>
        <w:t xml:space="preserve"> types in bladder. </w:t>
      </w:r>
      <w:r w:rsidR="00C67607" w:rsidRPr="00BB6DBA">
        <w:rPr>
          <w:color w:val="000000" w:themeColor="text1"/>
        </w:rPr>
        <w:t>(</w:t>
      </w:r>
      <w:r w:rsidR="00C67607" w:rsidRPr="00BB5EF3">
        <w:rPr>
          <w:b/>
          <w:bCs/>
          <w:color w:val="000000" w:themeColor="text1"/>
        </w:rPr>
        <w:t>A</w:t>
      </w:r>
      <w:r w:rsidR="00C67607" w:rsidRPr="00BB6DBA">
        <w:rPr>
          <w:color w:val="000000" w:themeColor="text1"/>
        </w:rPr>
        <w:t xml:space="preserve">) </w:t>
      </w:r>
      <w:r w:rsidR="00BB5EF3">
        <w:rPr>
          <w:color w:val="000000" w:themeColor="text1"/>
        </w:rPr>
        <w:t>Annexin</w:t>
      </w:r>
      <w:r w:rsidR="00C67607" w:rsidRPr="00BB6DBA">
        <w:rPr>
          <w:color w:val="000000" w:themeColor="text1"/>
        </w:rPr>
        <w:t xml:space="preserve"> V/PI double staining flow charts. </w:t>
      </w:r>
      <w:r w:rsidR="007135B4" w:rsidRPr="00BB6DBA">
        <w:rPr>
          <w:color w:val="000000" w:themeColor="text1"/>
        </w:rPr>
        <w:t xml:space="preserve">The different combinations of enzymes and chemical used for each protocol are represented in front of the corresponding viability plot. These data demonstrate highest viability was obtained with </w:t>
      </w:r>
      <w:r w:rsidR="00BB5EF3">
        <w:rPr>
          <w:color w:val="000000" w:themeColor="text1"/>
        </w:rPr>
        <w:t>p</w:t>
      </w:r>
      <w:r w:rsidR="007135B4" w:rsidRPr="00BB6DBA">
        <w:rPr>
          <w:color w:val="000000" w:themeColor="text1"/>
        </w:rPr>
        <w:t xml:space="preserve">rotocol </w:t>
      </w:r>
      <w:r w:rsidR="00BB5EF3">
        <w:rPr>
          <w:color w:val="000000" w:themeColor="text1"/>
        </w:rPr>
        <w:t xml:space="preserve">section </w:t>
      </w:r>
      <w:r w:rsidR="007135B4" w:rsidRPr="00BB6DBA">
        <w:rPr>
          <w:color w:val="000000" w:themeColor="text1"/>
        </w:rPr>
        <w:t xml:space="preserve">3. </w:t>
      </w:r>
      <w:r w:rsidR="00C67607" w:rsidRPr="00BB6DBA">
        <w:rPr>
          <w:color w:val="000000" w:themeColor="text1"/>
        </w:rPr>
        <w:t>(</w:t>
      </w:r>
      <w:r w:rsidR="00C67607" w:rsidRPr="00BB5EF3">
        <w:rPr>
          <w:b/>
          <w:bCs/>
          <w:color w:val="000000" w:themeColor="text1"/>
        </w:rPr>
        <w:t>B</w:t>
      </w:r>
      <w:r w:rsidR="00C67607" w:rsidRPr="00BB6DBA">
        <w:rPr>
          <w:color w:val="000000" w:themeColor="text1"/>
        </w:rPr>
        <w:t xml:space="preserve">) </w:t>
      </w:r>
      <w:r w:rsidR="00505FD5" w:rsidRPr="00BB6DBA">
        <w:rPr>
          <w:color w:val="000000" w:themeColor="text1"/>
        </w:rPr>
        <w:t>Representative histograms illustrating the intensity of Ly-6A/E (Sca-1) and CD326 (Ep-CAM) detected in single channels. (</w:t>
      </w:r>
      <w:r w:rsidR="00505FD5" w:rsidRPr="00BB5EF3">
        <w:rPr>
          <w:b/>
          <w:bCs/>
          <w:color w:val="000000" w:themeColor="text1"/>
        </w:rPr>
        <w:t>C</w:t>
      </w:r>
      <w:r w:rsidR="00505FD5" w:rsidRPr="00BB6DBA">
        <w:rPr>
          <w:color w:val="000000" w:themeColor="text1"/>
        </w:rPr>
        <w:t xml:space="preserve">) </w:t>
      </w:r>
      <w:r w:rsidR="00C67607" w:rsidRPr="00BB6DBA">
        <w:rPr>
          <w:color w:val="000000" w:themeColor="text1"/>
        </w:rPr>
        <w:t xml:space="preserve">Effect of SCI on cell population of the </w:t>
      </w:r>
      <w:r w:rsidR="00897A82" w:rsidRPr="00BB6DBA">
        <w:rPr>
          <w:color w:val="000000" w:themeColor="text1"/>
        </w:rPr>
        <w:t xml:space="preserve">mouse </w:t>
      </w:r>
      <w:r w:rsidR="00C67607" w:rsidRPr="00BB6DBA">
        <w:rPr>
          <w:color w:val="000000" w:themeColor="text1"/>
        </w:rPr>
        <w:t xml:space="preserve">bladder. Upper panel shows </w:t>
      </w:r>
      <w:r w:rsidR="00855C54" w:rsidRPr="00BB6DBA">
        <w:rPr>
          <w:color w:val="000000" w:themeColor="text1"/>
        </w:rPr>
        <w:t xml:space="preserve">results of staining on three dissociated bladders obtained from control non-surgical </w:t>
      </w:r>
      <w:r w:rsidR="00897A82" w:rsidRPr="00BB6DBA">
        <w:rPr>
          <w:color w:val="000000" w:themeColor="text1"/>
        </w:rPr>
        <w:t xml:space="preserve">mice </w:t>
      </w:r>
      <w:r w:rsidR="00855C54" w:rsidRPr="00BB6DBA">
        <w:rPr>
          <w:color w:val="000000" w:themeColor="text1"/>
        </w:rPr>
        <w:t>and lower panel shows the results of staining on three animals</w:t>
      </w:r>
      <w:r w:rsidR="00897A82" w:rsidRPr="00BB6DBA">
        <w:rPr>
          <w:color w:val="000000" w:themeColor="text1"/>
        </w:rPr>
        <w:t xml:space="preserve"> with SCI</w:t>
      </w:r>
      <w:r w:rsidR="00855C54" w:rsidRPr="00BB6DBA">
        <w:rPr>
          <w:color w:val="000000" w:themeColor="text1"/>
        </w:rPr>
        <w:t xml:space="preserve">. </w:t>
      </w:r>
      <w:r w:rsidR="00897A82" w:rsidRPr="00BB6DBA">
        <w:rPr>
          <w:color w:val="000000" w:themeColor="text1"/>
        </w:rPr>
        <w:t>The f</w:t>
      </w:r>
      <w:r w:rsidR="00855C54" w:rsidRPr="00BB6DBA">
        <w:rPr>
          <w:color w:val="000000" w:themeColor="text1"/>
        </w:rPr>
        <w:t xml:space="preserve">irst column is the total cell population. </w:t>
      </w:r>
      <w:r w:rsidR="00897A82" w:rsidRPr="00BB6DBA">
        <w:rPr>
          <w:color w:val="000000" w:themeColor="text1"/>
        </w:rPr>
        <w:t xml:space="preserve">The second </w:t>
      </w:r>
      <w:r w:rsidR="00855C54" w:rsidRPr="00BB6DBA">
        <w:rPr>
          <w:color w:val="000000" w:themeColor="text1"/>
        </w:rPr>
        <w:t xml:space="preserve">column shows the </w:t>
      </w:r>
      <w:r w:rsidR="00FD2340" w:rsidRPr="00BB6DBA">
        <w:rPr>
          <w:color w:val="000000" w:themeColor="text1"/>
        </w:rPr>
        <w:t xml:space="preserve">singlet </w:t>
      </w:r>
      <w:r w:rsidR="00855C54" w:rsidRPr="00BB6DBA">
        <w:rPr>
          <w:color w:val="000000" w:themeColor="text1"/>
        </w:rPr>
        <w:t xml:space="preserve">gating selection. </w:t>
      </w:r>
      <w:r w:rsidR="00FD2340" w:rsidRPr="00BB6DBA">
        <w:rPr>
          <w:color w:val="000000" w:themeColor="text1"/>
        </w:rPr>
        <w:t>The t</w:t>
      </w:r>
      <w:r w:rsidR="00855C54" w:rsidRPr="00BB6DBA">
        <w:rPr>
          <w:color w:val="000000" w:themeColor="text1"/>
        </w:rPr>
        <w:t>hird column shows the subpopulation</w:t>
      </w:r>
      <w:r w:rsidR="00FD2340" w:rsidRPr="00BB6DBA">
        <w:rPr>
          <w:color w:val="000000" w:themeColor="text1"/>
        </w:rPr>
        <w:t xml:space="preserve"> of</w:t>
      </w:r>
      <w:r w:rsidR="00855C54" w:rsidRPr="00BB6DBA">
        <w:rPr>
          <w:color w:val="000000" w:themeColor="text1"/>
        </w:rPr>
        <w:t xml:space="preserve"> live cells that are negative for B-cells, T-cells and NK cells. </w:t>
      </w:r>
      <w:r w:rsidR="00FD2340" w:rsidRPr="00BB6DBA">
        <w:rPr>
          <w:color w:val="000000" w:themeColor="text1"/>
        </w:rPr>
        <w:t>The f</w:t>
      </w:r>
      <w:r w:rsidR="00855C54" w:rsidRPr="00BB6DBA">
        <w:rPr>
          <w:color w:val="000000" w:themeColor="text1"/>
        </w:rPr>
        <w:t>o</w:t>
      </w:r>
      <w:r w:rsidR="00FD2340" w:rsidRPr="00BB6DBA">
        <w:rPr>
          <w:color w:val="000000" w:themeColor="text1"/>
        </w:rPr>
        <w:t>u</w:t>
      </w:r>
      <w:r w:rsidR="00855C54" w:rsidRPr="00BB6DBA">
        <w:rPr>
          <w:color w:val="000000" w:themeColor="text1"/>
        </w:rPr>
        <w:t>rth column shows the staining for live cells positive for CD45.</w:t>
      </w:r>
    </w:p>
    <w:p w14:paraId="5C554802" w14:textId="4537A26B" w:rsidR="009A40FE" w:rsidRPr="00BB6DBA" w:rsidRDefault="009A40FE" w:rsidP="00BB6DBA">
      <w:pPr>
        <w:widowControl/>
        <w:rPr>
          <w:b/>
          <w:bCs/>
          <w:color w:val="000000" w:themeColor="text1"/>
        </w:rPr>
      </w:pPr>
    </w:p>
    <w:p w14:paraId="55DB3310" w14:textId="00253F98" w:rsidR="004707F4" w:rsidRPr="00BB5EF3" w:rsidRDefault="00632038" w:rsidP="00BB6DBA">
      <w:pPr>
        <w:widowControl/>
        <w:rPr>
          <w:b/>
          <w:bCs/>
          <w:color w:val="000000" w:themeColor="text1"/>
        </w:rPr>
      </w:pPr>
      <w:r w:rsidRPr="00BB6DBA">
        <w:rPr>
          <w:b/>
          <w:bCs/>
          <w:color w:val="000000" w:themeColor="text1"/>
        </w:rPr>
        <w:t xml:space="preserve">Table 1: Components for </w:t>
      </w:r>
      <w:r w:rsidR="003E1C7F" w:rsidRPr="00BB6DBA">
        <w:rPr>
          <w:b/>
          <w:bCs/>
          <w:color w:val="000000" w:themeColor="text1"/>
        </w:rPr>
        <w:t xml:space="preserve">preparation of </w:t>
      </w:r>
      <w:r w:rsidRPr="00BB6DBA">
        <w:rPr>
          <w:b/>
          <w:bCs/>
          <w:color w:val="000000" w:themeColor="text1"/>
        </w:rPr>
        <w:t>Tyrode</w:t>
      </w:r>
      <w:r w:rsidR="00B7436C" w:rsidRPr="00BB6DBA">
        <w:rPr>
          <w:b/>
          <w:bCs/>
          <w:color w:val="000000" w:themeColor="text1"/>
        </w:rPr>
        <w:t>’s</w:t>
      </w:r>
      <w:r w:rsidRPr="00BB6DBA">
        <w:rPr>
          <w:b/>
          <w:bCs/>
          <w:color w:val="000000" w:themeColor="text1"/>
        </w:rPr>
        <w:t xml:space="preserve"> solution</w:t>
      </w:r>
      <w:r w:rsidR="009013F3" w:rsidRPr="00BB6DBA">
        <w:rPr>
          <w:b/>
          <w:bCs/>
          <w:color w:val="000000" w:themeColor="text1"/>
        </w:rPr>
        <w:t>.</w:t>
      </w:r>
      <w:r w:rsidR="00BB5EF3">
        <w:rPr>
          <w:b/>
          <w:bCs/>
          <w:color w:val="000000" w:themeColor="text1"/>
        </w:rPr>
        <w:t xml:space="preserve"> </w:t>
      </w:r>
      <w:r w:rsidR="004707F4" w:rsidRPr="00BB6DBA">
        <w:rPr>
          <w:bCs/>
          <w:color w:val="000000" w:themeColor="text1"/>
        </w:rPr>
        <w:t xml:space="preserve">The indicated components are for preparation of 500 mL Tyrode’s solution. </w:t>
      </w:r>
    </w:p>
    <w:p w14:paraId="02166285" w14:textId="77777777" w:rsidR="00AC64E0" w:rsidRPr="00BB6DBA" w:rsidRDefault="00AC64E0" w:rsidP="00BB6DBA">
      <w:pPr>
        <w:widowControl/>
        <w:rPr>
          <w:b/>
          <w:bCs/>
          <w:color w:val="000000" w:themeColor="text1"/>
        </w:rPr>
      </w:pPr>
    </w:p>
    <w:p w14:paraId="79A027A0" w14:textId="43E12C84" w:rsidR="00632038" w:rsidRPr="00BB5EF3" w:rsidRDefault="009013F3" w:rsidP="00BB6DBA">
      <w:pPr>
        <w:widowControl/>
        <w:rPr>
          <w:b/>
          <w:bCs/>
          <w:color w:val="000000" w:themeColor="text1"/>
        </w:rPr>
      </w:pPr>
      <w:r w:rsidRPr="00BB6DBA">
        <w:rPr>
          <w:b/>
          <w:bCs/>
          <w:color w:val="000000" w:themeColor="text1"/>
        </w:rPr>
        <w:t>Table</w:t>
      </w:r>
      <w:r w:rsidR="00BB5EF3">
        <w:rPr>
          <w:b/>
          <w:bCs/>
          <w:color w:val="000000" w:themeColor="text1"/>
        </w:rPr>
        <w:t xml:space="preserve"> </w:t>
      </w:r>
      <w:r w:rsidRPr="00BB6DBA">
        <w:rPr>
          <w:b/>
          <w:bCs/>
          <w:color w:val="000000" w:themeColor="text1"/>
        </w:rPr>
        <w:t xml:space="preserve">2: Components for </w:t>
      </w:r>
      <w:r w:rsidR="003E1C7F" w:rsidRPr="00BB6DBA">
        <w:rPr>
          <w:b/>
          <w:bCs/>
          <w:color w:val="000000" w:themeColor="text1"/>
        </w:rPr>
        <w:t xml:space="preserve">preparation of </w:t>
      </w:r>
      <w:r w:rsidRPr="00BB6DBA">
        <w:rPr>
          <w:b/>
          <w:bCs/>
          <w:color w:val="000000" w:themeColor="text1"/>
        </w:rPr>
        <w:t>digestion buffer.</w:t>
      </w:r>
      <w:r w:rsidR="00BB5EF3">
        <w:rPr>
          <w:b/>
          <w:bCs/>
          <w:color w:val="000000" w:themeColor="text1"/>
        </w:rPr>
        <w:t xml:space="preserve"> </w:t>
      </w:r>
      <w:r w:rsidR="00AC64E0" w:rsidRPr="00BB6DBA">
        <w:rPr>
          <w:bCs/>
          <w:color w:val="000000" w:themeColor="text1"/>
        </w:rPr>
        <w:t xml:space="preserve">The indicated components are for preparation of 2.5 mL digestion mix </w:t>
      </w:r>
      <w:r w:rsidRPr="00BB6DBA">
        <w:rPr>
          <w:bCs/>
          <w:color w:val="000000" w:themeColor="text1"/>
        </w:rPr>
        <w:t>(1 U catalyzes the hydrolysis of 1 µmol a substrate per minute at 37 °C. Refer to the product data sheet for definition of unit of each enzyme)</w:t>
      </w:r>
      <w:r w:rsidR="00AC64E0" w:rsidRPr="00BB6DBA">
        <w:rPr>
          <w:bCs/>
          <w:color w:val="000000" w:themeColor="text1"/>
        </w:rPr>
        <w:t xml:space="preserve">. </w:t>
      </w:r>
    </w:p>
    <w:p w14:paraId="6D20A9CF" w14:textId="77777777" w:rsidR="00632038" w:rsidRPr="00BB6DBA" w:rsidRDefault="00632038" w:rsidP="00BB6DBA">
      <w:pPr>
        <w:widowControl/>
        <w:rPr>
          <w:b/>
          <w:bCs/>
          <w:color w:val="000000" w:themeColor="text1"/>
        </w:rPr>
      </w:pPr>
    </w:p>
    <w:p w14:paraId="64B8CF78" w14:textId="14C942C9" w:rsidR="006305D7" w:rsidRPr="00BB6DBA" w:rsidRDefault="006305D7" w:rsidP="00BB6DBA">
      <w:pPr>
        <w:widowControl/>
        <w:rPr>
          <w:b/>
          <w:color w:val="000000" w:themeColor="text1"/>
        </w:rPr>
      </w:pPr>
      <w:r w:rsidRPr="00BB6DBA">
        <w:rPr>
          <w:b/>
          <w:color w:val="000000" w:themeColor="text1"/>
        </w:rPr>
        <w:t>DISCUSSION</w:t>
      </w:r>
      <w:r w:rsidRPr="00BB6DBA">
        <w:rPr>
          <w:b/>
          <w:bCs/>
          <w:color w:val="000000" w:themeColor="text1"/>
        </w:rPr>
        <w:t xml:space="preserve">: </w:t>
      </w:r>
    </w:p>
    <w:p w14:paraId="0C4A3BB0" w14:textId="664D2AFA" w:rsidR="00064F8E" w:rsidRPr="00BB6DBA" w:rsidRDefault="00714E49" w:rsidP="00BB6DBA">
      <w:pPr>
        <w:widowControl/>
        <w:rPr>
          <w:color w:val="000000" w:themeColor="text1"/>
        </w:rPr>
      </w:pPr>
      <w:r w:rsidRPr="00BB6DBA">
        <w:rPr>
          <w:color w:val="000000" w:themeColor="text1"/>
        </w:rPr>
        <w:t xml:space="preserve">The mouse spinal cord injury model described here provides a reproducible method </w:t>
      </w:r>
      <w:r w:rsidR="00D537E9" w:rsidRPr="00BB6DBA">
        <w:rPr>
          <w:color w:val="000000" w:themeColor="text1"/>
        </w:rPr>
        <w:t xml:space="preserve">to create a functional bladder outlet obstruction due to loss of coordination between bladder contraction </w:t>
      </w:r>
      <w:r w:rsidR="00D537E9" w:rsidRPr="00BB6DBA">
        <w:rPr>
          <w:color w:val="000000" w:themeColor="text1"/>
        </w:rPr>
        <w:lastRenderedPageBreak/>
        <w:t xml:space="preserve">and external urethral sphincter relaxation. This in turn evokes profound remodeling of the bladder wall </w:t>
      </w:r>
      <w:r w:rsidR="006B2901" w:rsidRPr="00BB6DBA">
        <w:rPr>
          <w:color w:val="000000" w:themeColor="text1"/>
        </w:rPr>
        <w:t xml:space="preserve">as early as 2 weeks after injury </w:t>
      </w:r>
      <w:r w:rsidR="00D537E9" w:rsidRPr="00BB6DBA">
        <w:rPr>
          <w:color w:val="000000" w:themeColor="text1"/>
        </w:rPr>
        <w:t>characterized by expansion of urothelial and smooth muscle compartments. Critical steps in implementation of the SCI model in rodents include (</w:t>
      </w:r>
      <w:proofErr w:type="spellStart"/>
      <w:r w:rsidR="00D537E9" w:rsidRPr="00BB6DBA">
        <w:rPr>
          <w:color w:val="000000" w:themeColor="text1"/>
        </w:rPr>
        <w:t>i</w:t>
      </w:r>
      <w:proofErr w:type="spellEnd"/>
      <w:r w:rsidR="00D537E9" w:rsidRPr="00BB6DBA">
        <w:rPr>
          <w:color w:val="000000" w:themeColor="text1"/>
        </w:rPr>
        <w:t>) rigorous attention to manual bladder expression during the period of spinal shock that ensues for 10</w:t>
      </w:r>
      <w:r w:rsidR="00BB5EF3" w:rsidRPr="00BB5EF3">
        <w:rPr>
          <w:color w:val="000000" w:themeColor="text1"/>
        </w:rPr>
        <w:t>‒</w:t>
      </w:r>
      <w:r w:rsidR="00D537E9" w:rsidRPr="00BB6DBA">
        <w:rPr>
          <w:color w:val="000000" w:themeColor="text1"/>
        </w:rPr>
        <w:t xml:space="preserve">14 days after injury; (ii) nutritional enrichment to minimize weight loss; and (iii) mitigation of the potential for urine scalding particularly for experiments that extend beyond the return of reflex voiding. </w:t>
      </w:r>
      <w:r w:rsidR="00522D43" w:rsidRPr="00BB6DBA">
        <w:rPr>
          <w:color w:val="000000" w:themeColor="text1"/>
        </w:rPr>
        <w:t xml:space="preserve">Limitations of the model include the potential for urethral occlusion in mice from blood clots during the period of transient hematuria, and additionally in male mice from semen coagulum following retrograde ejaculation following surgery. </w:t>
      </w:r>
    </w:p>
    <w:p w14:paraId="3CADA8CE" w14:textId="77777777" w:rsidR="00064F8E" w:rsidRPr="00BB6DBA" w:rsidRDefault="00064F8E" w:rsidP="00BB6DBA">
      <w:pPr>
        <w:widowControl/>
        <w:rPr>
          <w:color w:val="000000" w:themeColor="text1"/>
        </w:rPr>
      </w:pPr>
    </w:p>
    <w:p w14:paraId="050972D3" w14:textId="72CB54FB" w:rsidR="00714E49" w:rsidRPr="00BB6DBA" w:rsidRDefault="006A2713" w:rsidP="00BB6DBA">
      <w:pPr>
        <w:widowControl/>
        <w:rPr>
          <w:color w:val="000000" w:themeColor="text1"/>
        </w:rPr>
      </w:pPr>
      <w:r w:rsidRPr="00BB6DBA">
        <w:rPr>
          <w:color w:val="000000" w:themeColor="text1"/>
        </w:rPr>
        <w:t xml:space="preserve">The tissue dissociation approach described here </w:t>
      </w:r>
      <w:r w:rsidR="0078727D" w:rsidRPr="00BB6DBA">
        <w:rPr>
          <w:color w:val="000000" w:themeColor="text1"/>
        </w:rPr>
        <w:t xml:space="preserve">illustrates the importance of considering structural changes in tissues that arise from the experimental insult, in this case significant tissue remodeling following SCI that may influence downstream analyses. </w:t>
      </w:r>
      <w:r w:rsidR="00BD084B" w:rsidRPr="00BB6DBA">
        <w:rPr>
          <w:color w:val="000000" w:themeColor="text1"/>
        </w:rPr>
        <w:t xml:space="preserve">With the </w:t>
      </w:r>
      <w:r w:rsidR="00E41DD1" w:rsidRPr="00BB6DBA">
        <w:rPr>
          <w:color w:val="000000" w:themeColor="text1"/>
        </w:rPr>
        <w:t>increase in</w:t>
      </w:r>
      <w:r w:rsidR="00BD084B" w:rsidRPr="00BB6DBA">
        <w:rPr>
          <w:color w:val="000000" w:themeColor="text1"/>
        </w:rPr>
        <w:t xml:space="preserve"> single cell analyses it is critical to ensure that differences observed in gene expression are not simply a result of dissociation-induced </w:t>
      </w:r>
      <w:proofErr w:type="gramStart"/>
      <w:r w:rsidR="00BD084B" w:rsidRPr="00BB6DBA">
        <w:rPr>
          <w:color w:val="000000" w:themeColor="text1"/>
        </w:rPr>
        <w:t>pertu</w:t>
      </w:r>
      <w:r w:rsidR="004D6AEF" w:rsidRPr="00BB6DBA">
        <w:rPr>
          <w:color w:val="000000" w:themeColor="text1"/>
        </w:rPr>
        <w:t>r</w:t>
      </w:r>
      <w:r w:rsidR="00BD084B" w:rsidRPr="00BB6DBA">
        <w:rPr>
          <w:color w:val="000000" w:themeColor="text1"/>
        </w:rPr>
        <w:t>bations, but</w:t>
      </w:r>
      <w:proofErr w:type="gramEnd"/>
      <w:r w:rsidR="00BD084B" w:rsidRPr="00BB6DBA">
        <w:rPr>
          <w:color w:val="000000" w:themeColor="text1"/>
        </w:rPr>
        <w:t xml:space="preserve"> are truly representative of underlying biological changes relevant to the disease model. </w:t>
      </w:r>
      <w:r w:rsidR="00B205D7" w:rsidRPr="00BB6DBA">
        <w:rPr>
          <w:color w:val="000000" w:themeColor="text1"/>
        </w:rPr>
        <w:t>The use of publicly available expression data allowed us to modify the formulation of digestion buffers to ensure effective digestion of extracellular matrix while maximizing viability. Additional modifications that could be considered in future applications include the addition of actinomycin D, to halt transcription of immediate early genes that are sensitive to the dissociation protocol</w:t>
      </w:r>
      <w:r w:rsidR="005C3960" w:rsidRPr="00BB6DBA">
        <w:rPr>
          <w:color w:val="000000" w:themeColor="text1"/>
        </w:rPr>
        <w:fldChar w:fldCharType="begin">
          <w:fldData xml:space="preserve">PEVuZE5vdGU+PENpdGU+PEF1dGhvcj5XdTwvQXV0aG9yPjxZZWFyPjIwMTc8L1llYXI+PFJlY051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</w:fldData>
        </w:fldChar>
      </w:r>
      <w:r w:rsidR="00BB6DBA" w:rsidRPr="00BB6DBA">
        <w:rPr>
          <w:color w:val="000000" w:themeColor="text1"/>
        </w:rPr>
        <w:instrText xml:space="preserve"> ADDIN EN.CITE </w:instrText>
      </w:r>
      <w:r w:rsidR="00BB6DBA" w:rsidRPr="00BB6DBA">
        <w:rPr>
          <w:color w:val="000000" w:themeColor="text1"/>
        </w:rPr>
        <w:fldChar w:fldCharType="begin">
          <w:fldData xml:space="preserve">PEVuZE5vdGU+PENpdGU+PEF1dGhvcj5XdTwvQXV0aG9yPjxZZWFyPjIwMTc8L1llYXI+PFJlY051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</w:fldData>
        </w:fldChar>
      </w:r>
      <w:r w:rsidR="00BB6DBA" w:rsidRPr="00BB6DBA">
        <w:rPr>
          <w:color w:val="000000" w:themeColor="text1"/>
        </w:rPr>
        <w:instrText xml:space="preserve"> ADDIN EN.CITE.DATA </w:instrText>
      </w:r>
      <w:r w:rsidR="00BB6DBA" w:rsidRPr="00BB6DBA">
        <w:rPr>
          <w:color w:val="000000" w:themeColor="text1"/>
        </w:rPr>
      </w:r>
      <w:r w:rsidR="00BB6DBA" w:rsidRPr="00BB6DBA">
        <w:rPr>
          <w:color w:val="000000" w:themeColor="text1"/>
        </w:rPr>
        <w:fldChar w:fldCharType="end"/>
      </w:r>
      <w:r w:rsidR="005C3960" w:rsidRPr="00BB6DBA">
        <w:rPr>
          <w:color w:val="000000" w:themeColor="text1"/>
        </w:rPr>
      </w:r>
      <w:r w:rsidR="005C3960" w:rsidRPr="00BB6DBA">
        <w:rPr>
          <w:color w:val="000000" w:themeColor="text1"/>
        </w:rPr>
        <w:fldChar w:fldCharType="separate"/>
      </w:r>
      <w:r w:rsidR="00BB6DBA" w:rsidRPr="00BB6DBA">
        <w:rPr>
          <w:noProof/>
          <w:color w:val="000000" w:themeColor="text1"/>
          <w:vertAlign w:val="superscript"/>
        </w:rPr>
        <w:t>15</w:t>
      </w:r>
      <w:r w:rsidR="005C3960" w:rsidRPr="00BB6DBA">
        <w:rPr>
          <w:color w:val="000000" w:themeColor="text1"/>
        </w:rPr>
        <w:fldChar w:fldCharType="end"/>
      </w:r>
      <w:r w:rsidR="0078727D" w:rsidRPr="00BB6DBA">
        <w:rPr>
          <w:color w:val="000000" w:themeColor="text1"/>
        </w:rPr>
        <w:t xml:space="preserve">. </w:t>
      </w:r>
    </w:p>
    <w:p w14:paraId="3E0223DB" w14:textId="77777777" w:rsidR="00B5437D" w:rsidRPr="00BB6DBA" w:rsidRDefault="00B5437D" w:rsidP="00BB6DBA">
      <w:pPr>
        <w:widowControl/>
        <w:rPr>
          <w:color w:val="000000" w:themeColor="text1"/>
        </w:rPr>
      </w:pPr>
    </w:p>
    <w:p w14:paraId="7A1C8D94" w14:textId="0B23C5EF" w:rsidR="0025288F" w:rsidRPr="00BB6DBA" w:rsidRDefault="00B5437D" w:rsidP="00BB6DBA">
      <w:pPr>
        <w:widowControl/>
        <w:rPr>
          <w:color w:val="000000" w:themeColor="text1"/>
        </w:rPr>
      </w:pPr>
      <w:r w:rsidRPr="00BB6DBA">
        <w:rPr>
          <w:color w:val="000000" w:themeColor="text1"/>
        </w:rPr>
        <w:t xml:space="preserve">Pipetting technique is crucial when dissociating tissue or </w:t>
      </w:r>
      <w:r w:rsidR="00F852B6" w:rsidRPr="00BB6DBA">
        <w:rPr>
          <w:color w:val="000000" w:themeColor="text1"/>
        </w:rPr>
        <w:t>transferring</w:t>
      </w:r>
      <w:r w:rsidRPr="00BB6DBA">
        <w:rPr>
          <w:color w:val="000000" w:themeColor="text1"/>
        </w:rPr>
        <w:t xml:space="preserve"> cells</w:t>
      </w:r>
      <w:r w:rsidR="00F852B6" w:rsidRPr="00BB6DBA">
        <w:rPr>
          <w:color w:val="000000" w:themeColor="text1"/>
        </w:rPr>
        <w:t xml:space="preserve"> that</w:t>
      </w:r>
      <w:r w:rsidR="0079113B" w:rsidRPr="00BB6DBA">
        <w:rPr>
          <w:color w:val="000000" w:themeColor="text1"/>
        </w:rPr>
        <w:t xml:space="preserve"> are</w:t>
      </w:r>
      <w:r w:rsidR="00F852B6" w:rsidRPr="00BB6DBA">
        <w:rPr>
          <w:color w:val="000000" w:themeColor="text1"/>
        </w:rPr>
        <w:t xml:space="preserve"> already</w:t>
      </w:r>
      <w:r w:rsidRPr="00BB6DBA">
        <w:rPr>
          <w:color w:val="000000" w:themeColor="text1"/>
        </w:rPr>
        <w:t xml:space="preserve"> in suspension. To </w:t>
      </w:r>
      <w:r w:rsidR="00F852B6" w:rsidRPr="00BB6DBA">
        <w:rPr>
          <w:color w:val="000000" w:themeColor="text1"/>
        </w:rPr>
        <w:t>reduce</w:t>
      </w:r>
      <w:r w:rsidRPr="00BB6DBA">
        <w:rPr>
          <w:color w:val="000000" w:themeColor="text1"/>
        </w:rPr>
        <w:t xml:space="preserve"> physical damage to cells from shearing forces, it is </w:t>
      </w:r>
      <w:r w:rsidR="00F852B6" w:rsidRPr="00BB6DBA">
        <w:rPr>
          <w:color w:val="000000" w:themeColor="text1"/>
        </w:rPr>
        <w:t>important</w:t>
      </w:r>
      <w:r w:rsidRPr="00BB6DBA">
        <w:rPr>
          <w:color w:val="000000" w:themeColor="text1"/>
        </w:rPr>
        <w:t xml:space="preserve"> to pipette gently and slowly during cell resuspension. </w:t>
      </w:r>
      <w:r w:rsidR="00F852B6" w:rsidRPr="00BB6DBA">
        <w:rPr>
          <w:color w:val="000000" w:themeColor="text1"/>
        </w:rPr>
        <w:t xml:space="preserve">It is generally recommended to use </w:t>
      </w:r>
      <w:r w:rsidR="0079113B" w:rsidRPr="00BB6DBA">
        <w:rPr>
          <w:color w:val="000000" w:themeColor="text1"/>
        </w:rPr>
        <w:t>wide</w:t>
      </w:r>
      <w:r w:rsidR="00F852B6" w:rsidRPr="00BB6DBA">
        <w:rPr>
          <w:color w:val="000000" w:themeColor="text1"/>
        </w:rPr>
        <w:t>-</w:t>
      </w:r>
      <w:r w:rsidR="0079113B" w:rsidRPr="00BB6DBA">
        <w:rPr>
          <w:color w:val="000000" w:themeColor="text1"/>
        </w:rPr>
        <w:t>bore pipette t</w:t>
      </w:r>
      <w:r w:rsidR="00F852B6" w:rsidRPr="00BB6DBA">
        <w:rPr>
          <w:color w:val="000000" w:themeColor="text1"/>
        </w:rPr>
        <w:t>ips</w:t>
      </w:r>
      <w:r w:rsidR="0079113B" w:rsidRPr="00BB6DBA">
        <w:rPr>
          <w:color w:val="000000" w:themeColor="text1"/>
        </w:rPr>
        <w:t>.</w:t>
      </w:r>
      <w:r w:rsidR="00750F95">
        <w:rPr>
          <w:color w:val="000000" w:themeColor="text1"/>
        </w:rPr>
        <w:t xml:space="preserve"> </w:t>
      </w:r>
      <w:r w:rsidR="0079113B" w:rsidRPr="00BB6DBA">
        <w:rPr>
          <w:color w:val="000000" w:themeColor="text1"/>
        </w:rPr>
        <w:t xml:space="preserve">If using standard tips, </w:t>
      </w:r>
      <w:r w:rsidR="00F852B6" w:rsidRPr="00BB6DBA">
        <w:rPr>
          <w:color w:val="000000" w:themeColor="text1"/>
        </w:rPr>
        <w:t xml:space="preserve">it is </w:t>
      </w:r>
      <w:r w:rsidR="0079113B" w:rsidRPr="00BB6DBA">
        <w:rPr>
          <w:color w:val="000000" w:themeColor="text1"/>
        </w:rPr>
        <w:t xml:space="preserve">particularly important </w:t>
      </w:r>
      <w:r w:rsidRPr="00BB6DBA">
        <w:rPr>
          <w:color w:val="000000" w:themeColor="text1"/>
        </w:rPr>
        <w:t xml:space="preserve">to pipette cell suspensions gently </w:t>
      </w:r>
      <w:r w:rsidR="0079113B" w:rsidRPr="00BB6DBA">
        <w:rPr>
          <w:color w:val="000000" w:themeColor="text1"/>
        </w:rPr>
        <w:t xml:space="preserve">to avoid </w:t>
      </w:r>
      <w:r w:rsidRPr="00BB6DBA">
        <w:rPr>
          <w:color w:val="000000" w:themeColor="text1"/>
        </w:rPr>
        <w:t>shear</w:t>
      </w:r>
      <w:r w:rsidR="00F852B6" w:rsidRPr="00BB6DBA">
        <w:rPr>
          <w:color w:val="000000" w:themeColor="text1"/>
        </w:rPr>
        <w:t xml:space="preserve"> force</w:t>
      </w:r>
      <w:r w:rsidR="0079113B" w:rsidRPr="00BB6DBA">
        <w:rPr>
          <w:color w:val="000000" w:themeColor="text1"/>
        </w:rPr>
        <w:t>s that would otherwise</w:t>
      </w:r>
      <w:r w:rsidR="00F852B6" w:rsidRPr="00BB6DBA">
        <w:rPr>
          <w:color w:val="000000" w:themeColor="text1"/>
        </w:rPr>
        <w:t xml:space="preserve"> </w:t>
      </w:r>
      <w:r w:rsidRPr="00BB6DBA">
        <w:rPr>
          <w:color w:val="000000" w:themeColor="text1"/>
        </w:rPr>
        <w:t xml:space="preserve">damage cells. </w:t>
      </w:r>
      <w:r w:rsidR="00565A18" w:rsidRPr="00BB6DBA">
        <w:rPr>
          <w:color w:val="000000" w:themeColor="text1"/>
        </w:rPr>
        <w:t xml:space="preserve">Using cell strainers </w:t>
      </w:r>
      <w:r w:rsidR="0079113B" w:rsidRPr="00BB6DBA">
        <w:rPr>
          <w:color w:val="000000" w:themeColor="text1"/>
        </w:rPr>
        <w:t xml:space="preserve">is </w:t>
      </w:r>
      <w:r w:rsidR="00565A18" w:rsidRPr="00BB6DBA">
        <w:rPr>
          <w:color w:val="000000" w:themeColor="text1"/>
        </w:rPr>
        <w:t>unavoidable in this protocol</w:t>
      </w:r>
      <w:r w:rsidR="0025288F" w:rsidRPr="00BB6DBA">
        <w:rPr>
          <w:color w:val="000000" w:themeColor="text1"/>
        </w:rPr>
        <w:t xml:space="preserve">, </w:t>
      </w:r>
      <w:r w:rsidR="00565A18" w:rsidRPr="00BB6DBA">
        <w:rPr>
          <w:color w:val="000000" w:themeColor="text1"/>
        </w:rPr>
        <w:t xml:space="preserve">however, </w:t>
      </w:r>
      <w:r w:rsidR="0025288F" w:rsidRPr="00BB6DBA">
        <w:rPr>
          <w:color w:val="000000" w:themeColor="text1"/>
        </w:rPr>
        <w:t xml:space="preserve">the cell concentration can </w:t>
      </w:r>
      <w:r w:rsidR="00565A18" w:rsidRPr="00BB6DBA">
        <w:rPr>
          <w:color w:val="000000" w:themeColor="text1"/>
        </w:rPr>
        <w:t>decline</w:t>
      </w:r>
      <w:r w:rsidR="0025288F" w:rsidRPr="00BB6DBA">
        <w:rPr>
          <w:color w:val="000000" w:themeColor="text1"/>
        </w:rPr>
        <w:t xml:space="preserve"> by </w:t>
      </w:r>
      <w:r w:rsidR="00565A18" w:rsidRPr="00BB6DBA">
        <w:rPr>
          <w:color w:val="000000" w:themeColor="text1"/>
        </w:rPr>
        <w:t>2</w:t>
      </w:r>
      <w:r w:rsidR="0025288F" w:rsidRPr="00BB6DBA">
        <w:rPr>
          <w:color w:val="000000" w:themeColor="text1"/>
        </w:rPr>
        <w:t>0% or more</w:t>
      </w:r>
      <w:r w:rsidR="00ED1FC5" w:rsidRPr="00BB6DBA">
        <w:rPr>
          <w:color w:val="000000" w:themeColor="text1"/>
        </w:rPr>
        <w:t>, accompanied by</w:t>
      </w:r>
      <w:r w:rsidR="00565A18" w:rsidRPr="00BB6DBA">
        <w:rPr>
          <w:color w:val="000000" w:themeColor="text1"/>
        </w:rPr>
        <w:t xml:space="preserve"> a</w:t>
      </w:r>
      <w:r w:rsidR="0025288F" w:rsidRPr="00BB6DBA">
        <w:rPr>
          <w:color w:val="000000" w:themeColor="text1"/>
        </w:rPr>
        <w:t xml:space="preserve"> volume loss of 100 µ</w:t>
      </w:r>
      <w:r w:rsidR="00ED1FC5" w:rsidRPr="00BB6DBA">
        <w:rPr>
          <w:color w:val="000000" w:themeColor="text1"/>
        </w:rPr>
        <w:t>L</w:t>
      </w:r>
      <w:r w:rsidR="0025288F" w:rsidRPr="00BB6DBA">
        <w:rPr>
          <w:color w:val="000000" w:themeColor="text1"/>
        </w:rPr>
        <w:t xml:space="preserve"> or more.</w:t>
      </w:r>
      <w:r w:rsidR="00565A18" w:rsidRPr="00BB6DBA">
        <w:rPr>
          <w:color w:val="000000" w:themeColor="text1"/>
        </w:rPr>
        <w:t xml:space="preserve"> We recommend </w:t>
      </w:r>
      <w:r w:rsidR="00ED1FC5" w:rsidRPr="00BB6DBA">
        <w:rPr>
          <w:color w:val="000000" w:themeColor="text1"/>
        </w:rPr>
        <w:t>that</w:t>
      </w:r>
      <w:r w:rsidR="00565A18" w:rsidRPr="00BB6DBA">
        <w:rPr>
          <w:color w:val="000000" w:themeColor="text1"/>
        </w:rPr>
        <w:t xml:space="preserve"> cell concentration </w:t>
      </w:r>
      <w:r w:rsidR="00ED1FC5" w:rsidRPr="00BB6DBA">
        <w:rPr>
          <w:color w:val="000000" w:themeColor="text1"/>
        </w:rPr>
        <w:t xml:space="preserve">be determined </w:t>
      </w:r>
      <w:r w:rsidR="00565A18" w:rsidRPr="00BB6DBA">
        <w:rPr>
          <w:color w:val="000000" w:themeColor="text1"/>
        </w:rPr>
        <w:t xml:space="preserve">after straining </w:t>
      </w:r>
      <w:r w:rsidR="00ED1FC5" w:rsidRPr="00BB6DBA">
        <w:rPr>
          <w:color w:val="000000" w:themeColor="text1"/>
        </w:rPr>
        <w:t xml:space="preserve">to ensure </w:t>
      </w:r>
      <w:r w:rsidR="00565A18" w:rsidRPr="00BB6DBA">
        <w:rPr>
          <w:color w:val="000000" w:themeColor="text1"/>
        </w:rPr>
        <w:t>a precise cell count</w:t>
      </w:r>
      <w:r w:rsidR="00ED1FC5" w:rsidRPr="00BB6DBA">
        <w:rPr>
          <w:color w:val="000000" w:themeColor="text1"/>
        </w:rPr>
        <w:t xml:space="preserve">. </w:t>
      </w:r>
    </w:p>
    <w:p w14:paraId="7096B3AA" w14:textId="77777777" w:rsidR="005D67E5" w:rsidRPr="00BB6DBA" w:rsidRDefault="005D67E5" w:rsidP="00BB6DBA">
      <w:pPr>
        <w:widowControl/>
        <w:rPr>
          <w:color w:val="000000" w:themeColor="text1"/>
        </w:rPr>
      </w:pPr>
    </w:p>
    <w:p w14:paraId="2F25D2F5" w14:textId="62F95ED0" w:rsidR="00A070E3" w:rsidRPr="00BB6DBA" w:rsidRDefault="002010B0" w:rsidP="00BB6DBA">
      <w:pPr>
        <w:widowControl/>
        <w:rPr>
          <w:color w:val="000000" w:themeColor="text1"/>
        </w:rPr>
      </w:pPr>
      <w:r w:rsidRPr="00BB6DBA">
        <w:rPr>
          <w:color w:val="000000" w:themeColor="text1"/>
        </w:rPr>
        <w:t xml:space="preserve">In flow cytometry, </w:t>
      </w:r>
      <w:r w:rsidR="00A070E3" w:rsidRPr="00BB6DBA">
        <w:rPr>
          <w:color w:val="000000" w:themeColor="text1"/>
        </w:rPr>
        <w:t xml:space="preserve">FMO </w:t>
      </w:r>
      <w:r w:rsidRPr="00BB6DBA">
        <w:rPr>
          <w:color w:val="000000" w:themeColor="text1"/>
        </w:rPr>
        <w:t xml:space="preserve">controls </w:t>
      </w:r>
      <w:r w:rsidR="00A070E3" w:rsidRPr="00BB6DBA">
        <w:rPr>
          <w:color w:val="000000" w:themeColor="text1"/>
        </w:rPr>
        <w:t xml:space="preserve">provide a measure of </w:t>
      </w:r>
      <w:r w:rsidRPr="00BB6DBA">
        <w:rPr>
          <w:color w:val="000000" w:themeColor="text1"/>
        </w:rPr>
        <w:t>background due to bleed-through of signal from overlapping emission peaks. They are not a measure of</w:t>
      </w:r>
      <w:r w:rsidR="00A070E3" w:rsidRPr="00BB6DBA">
        <w:rPr>
          <w:color w:val="000000" w:themeColor="text1"/>
        </w:rPr>
        <w:t xml:space="preserve"> nonspecific antibody binding</w:t>
      </w:r>
      <w:r w:rsidRPr="00BB6DBA">
        <w:rPr>
          <w:color w:val="000000" w:themeColor="text1"/>
        </w:rPr>
        <w:t xml:space="preserve">, or </w:t>
      </w:r>
      <w:r w:rsidR="00A070E3" w:rsidRPr="00BB6DBA">
        <w:rPr>
          <w:color w:val="000000" w:themeColor="text1"/>
        </w:rPr>
        <w:t xml:space="preserve">background staining that may be present when an antibody is included in that channel. To account for the nonspecific antibody binding, one </w:t>
      </w:r>
      <w:proofErr w:type="gramStart"/>
      <w:r w:rsidR="00A070E3" w:rsidRPr="00BB6DBA">
        <w:rPr>
          <w:color w:val="000000" w:themeColor="text1"/>
        </w:rPr>
        <w:t>has to</w:t>
      </w:r>
      <w:proofErr w:type="gramEnd"/>
      <w:r w:rsidR="00A070E3" w:rsidRPr="00BB6DBA">
        <w:rPr>
          <w:color w:val="000000" w:themeColor="text1"/>
        </w:rPr>
        <w:t xml:space="preserve"> include </w:t>
      </w:r>
      <w:r w:rsidRPr="00BB6DBA">
        <w:rPr>
          <w:color w:val="000000" w:themeColor="text1"/>
        </w:rPr>
        <w:t xml:space="preserve">appropriate </w:t>
      </w:r>
      <w:r w:rsidR="00A070E3" w:rsidRPr="00BB6DBA">
        <w:rPr>
          <w:color w:val="000000" w:themeColor="text1"/>
        </w:rPr>
        <w:t>isotype control</w:t>
      </w:r>
      <w:r w:rsidRPr="00BB6DBA">
        <w:rPr>
          <w:color w:val="000000" w:themeColor="text1"/>
        </w:rPr>
        <w:t>s</w:t>
      </w:r>
      <w:r w:rsidR="00A070E3" w:rsidRPr="00BB6DBA">
        <w:rPr>
          <w:color w:val="000000" w:themeColor="text1"/>
        </w:rPr>
        <w:t>; for the background staining, one needs to include negative controls.</w:t>
      </w:r>
      <w:r w:rsidR="00A070E3" w:rsidRPr="00BB6DBA" w:rsidDel="00A070E3">
        <w:rPr>
          <w:color w:val="000000" w:themeColor="text1"/>
        </w:rPr>
        <w:t xml:space="preserve"> </w:t>
      </w:r>
      <w:r w:rsidRPr="00BB6DBA">
        <w:rPr>
          <w:color w:val="000000" w:themeColor="text1"/>
        </w:rPr>
        <w:t xml:space="preserve">Taken together, these controls ensure </w:t>
      </w:r>
      <w:r w:rsidR="00565690" w:rsidRPr="00BB6DBA">
        <w:rPr>
          <w:color w:val="000000" w:themeColor="text1"/>
        </w:rPr>
        <w:t xml:space="preserve">accurate measurement of cell populations. </w:t>
      </w:r>
    </w:p>
    <w:p w14:paraId="78728D18" w14:textId="706614AE" w:rsidR="00014314" w:rsidRPr="00BB6DBA" w:rsidRDefault="00014314" w:rsidP="00BB6DBA">
      <w:pPr>
        <w:widowControl/>
        <w:rPr>
          <w:color w:val="000000" w:themeColor="text1"/>
        </w:rPr>
      </w:pPr>
    </w:p>
    <w:p w14:paraId="33B4207E" w14:textId="137E03E5" w:rsidR="005C1B1D" w:rsidRPr="00BB6DBA" w:rsidRDefault="00AA03DF" w:rsidP="00BB6DBA">
      <w:pPr>
        <w:pStyle w:val="NormalWeb"/>
        <w:widowControl/>
        <w:spacing w:before="0" w:beforeAutospacing="0" w:after="0" w:afterAutospacing="0"/>
        <w:rPr>
          <w:b/>
          <w:bCs/>
          <w:color w:val="000000" w:themeColor="text1"/>
        </w:rPr>
      </w:pPr>
      <w:r w:rsidRPr="00BB6DBA">
        <w:rPr>
          <w:b/>
          <w:bCs/>
          <w:color w:val="000000" w:themeColor="text1"/>
        </w:rPr>
        <w:t xml:space="preserve">ACKNOWLEDGMENTS: </w:t>
      </w:r>
    </w:p>
    <w:p w14:paraId="246DCD94" w14:textId="44E12E4E" w:rsidR="007A4DD6" w:rsidRPr="00FC2135" w:rsidRDefault="00D56206" w:rsidP="00FC2135">
      <w:pPr>
        <w:pStyle w:val="PlainText"/>
        <w:jc w:val="both"/>
      </w:pPr>
      <w:r w:rsidRPr="00BB6DBA">
        <w:rPr>
          <w:color w:val="000000" w:themeColor="text1"/>
        </w:rPr>
        <w:t>This work was supported by grants from the National Institutes of Health (R01 DK077195</w:t>
      </w:r>
      <w:r w:rsidR="006A169C" w:rsidRPr="00BB6DBA">
        <w:rPr>
          <w:color w:val="000000" w:themeColor="text1"/>
        </w:rPr>
        <w:t xml:space="preserve"> to R.M.A</w:t>
      </w:r>
      <w:r w:rsidRPr="00BB6DBA">
        <w:rPr>
          <w:color w:val="000000" w:themeColor="text1"/>
        </w:rPr>
        <w:t>, R01 DK104641</w:t>
      </w:r>
      <w:r w:rsidR="006A169C" w:rsidRPr="00BB6DBA">
        <w:rPr>
          <w:color w:val="000000" w:themeColor="text1"/>
        </w:rPr>
        <w:t xml:space="preserve"> to R.M.A and D.R.B</w:t>
      </w:r>
      <w:r w:rsidRPr="00BB6DBA">
        <w:rPr>
          <w:color w:val="000000" w:themeColor="text1"/>
        </w:rPr>
        <w:t xml:space="preserve">). </w:t>
      </w:r>
      <w:r w:rsidR="006A169C" w:rsidRPr="00BB6DBA">
        <w:rPr>
          <w:color w:val="000000" w:themeColor="text1"/>
        </w:rPr>
        <w:t xml:space="preserve">We acknowledge valuable input from Dr. Stuart Orkin in the Division of </w:t>
      </w:r>
      <w:r w:rsidR="006A169C" w:rsidRPr="00FC2135">
        <w:rPr>
          <w:color w:val="000000" w:themeColor="text1"/>
        </w:rPr>
        <w:t xml:space="preserve">Hematology/Oncology, Boston Children’s Hospital, Department of Pediatrics, Harvard Medical School and the Dana-Farber Cancer Institute. We also acknowledge </w:t>
      </w:r>
      <w:r w:rsidR="006A169C" w:rsidRPr="00BB6DBA">
        <w:rPr>
          <w:color w:val="000000" w:themeColor="text1"/>
        </w:rPr>
        <w:t>support from Kyle Costa in post-operative care of mice</w:t>
      </w:r>
      <w:r w:rsidR="00A463A7">
        <w:rPr>
          <w:color w:val="000000" w:themeColor="text1"/>
        </w:rPr>
        <w:t xml:space="preserve">, </w:t>
      </w:r>
      <w:r w:rsidR="006A169C" w:rsidRPr="00BB6DBA">
        <w:rPr>
          <w:color w:val="000000" w:themeColor="text1"/>
        </w:rPr>
        <w:t xml:space="preserve">Mary </w:t>
      </w:r>
      <w:proofErr w:type="spellStart"/>
      <w:r w:rsidR="006A169C" w:rsidRPr="00BB6DBA">
        <w:rPr>
          <w:color w:val="000000" w:themeColor="text1"/>
        </w:rPr>
        <w:t>Taglienti</w:t>
      </w:r>
      <w:proofErr w:type="spellEnd"/>
      <w:r w:rsidR="006A169C" w:rsidRPr="00BB6DBA">
        <w:rPr>
          <w:color w:val="000000" w:themeColor="text1"/>
        </w:rPr>
        <w:t xml:space="preserve"> </w:t>
      </w:r>
      <w:r w:rsidR="00A463A7">
        <w:rPr>
          <w:color w:val="000000" w:themeColor="text1"/>
        </w:rPr>
        <w:t xml:space="preserve">and Dr. </w:t>
      </w:r>
      <w:r w:rsidR="00A463A7" w:rsidRPr="00A463A7">
        <w:rPr>
          <w:color w:val="000000" w:themeColor="text1"/>
        </w:rPr>
        <w:t xml:space="preserve">Habiballah Shojaeisaadi </w:t>
      </w:r>
      <w:r w:rsidR="00FC2135">
        <w:rPr>
          <w:color w:val="000000" w:themeColor="text1"/>
        </w:rPr>
        <w:t>(</w:t>
      </w:r>
      <w:r w:rsidR="00FC2135" w:rsidRPr="00FC2135">
        <w:rPr>
          <w:color w:val="000000" w:themeColor="text1"/>
        </w:rPr>
        <w:t>Dr. Yang Shi  Laboratory</w:t>
      </w:r>
      <w:r w:rsidR="00FC2135">
        <w:rPr>
          <w:color w:val="000000" w:themeColor="text1"/>
        </w:rPr>
        <w:t>,</w:t>
      </w:r>
      <w:r w:rsidR="00FC2135" w:rsidRPr="00FC2135">
        <w:rPr>
          <w:color w:val="000000" w:themeColor="text1"/>
        </w:rPr>
        <w:t xml:space="preserve"> Dept. of Pediatrics, Division </w:t>
      </w:r>
      <w:r w:rsidR="00FC2135" w:rsidRPr="00FC2135">
        <w:rPr>
          <w:color w:val="000000" w:themeColor="text1"/>
        </w:rPr>
        <w:lastRenderedPageBreak/>
        <w:t>of Newborn Medicine</w:t>
      </w:r>
      <w:r w:rsidR="00FC2135">
        <w:rPr>
          <w:color w:val="000000" w:themeColor="text1"/>
        </w:rPr>
        <w:t xml:space="preserve">, </w:t>
      </w:r>
      <w:r w:rsidR="00FC2135" w:rsidRPr="00FC2135">
        <w:rPr>
          <w:color w:val="000000" w:themeColor="text1"/>
        </w:rPr>
        <w:t>Dept. of Pediatrics, Division of Newborn Medicine</w:t>
      </w:r>
      <w:r w:rsidR="00FC2135">
        <w:rPr>
          <w:color w:val="000000" w:themeColor="text1"/>
        </w:rPr>
        <w:t>,</w:t>
      </w:r>
      <w:r w:rsidR="00FC2135" w:rsidRPr="00FC2135">
        <w:t xml:space="preserve"> </w:t>
      </w:r>
      <w:r w:rsidR="00FC2135">
        <w:t>Boston Children’s Hospital, Harvard Medical School)</w:t>
      </w:r>
      <w:r w:rsidR="00FC2135" w:rsidRPr="00FC2135">
        <w:rPr>
          <w:color w:val="000000" w:themeColor="text1"/>
        </w:rPr>
        <w:t xml:space="preserve"> </w:t>
      </w:r>
      <w:r w:rsidR="006A169C" w:rsidRPr="00BB6DBA">
        <w:rPr>
          <w:color w:val="000000" w:themeColor="text1"/>
        </w:rPr>
        <w:t>for technical assistance and helpful discussions.</w:t>
      </w:r>
      <w:r w:rsidR="00E073F8" w:rsidRPr="00BB6DBA">
        <w:rPr>
          <w:color w:val="000000" w:themeColor="text1"/>
        </w:rPr>
        <w:t xml:space="preserve"> </w:t>
      </w:r>
    </w:p>
    <w:p w14:paraId="2D96E92E" w14:textId="72F287DC" w:rsidR="00AA03DF" w:rsidRPr="00BB6DBA" w:rsidRDefault="00AA03DF" w:rsidP="00BB6DBA">
      <w:pPr>
        <w:widowControl/>
        <w:rPr>
          <w:b/>
          <w:bCs/>
          <w:color w:val="000000" w:themeColor="text1"/>
        </w:rPr>
      </w:pPr>
    </w:p>
    <w:p w14:paraId="5D52ED8B" w14:textId="440A5ED3" w:rsidR="00AA03DF" w:rsidRPr="00BB6DBA" w:rsidRDefault="00AA03DF" w:rsidP="00BB6DBA">
      <w:pPr>
        <w:pStyle w:val="NormalWeb"/>
        <w:widowControl/>
        <w:spacing w:before="0" w:beforeAutospacing="0" w:after="0" w:afterAutospacing="0"/>
        <w:rPr>
          <w:color w:val="000000" w:themeColor="text1"/>
        </w:rPr>
      </w:pPr>
      <w:r w:rsidRPr="00BB6DBA">
        <w:rPr>
          <w:b/>
          <w:color w:val="000000" w:themeColor="text1"/>
        </w:rPr>
        <w:t>DISCLOSURES</w:t>
      </w:r>
      <w:r w:rsidRPr="00BB6DBA">
        <w:rPr>
          <w:b/>
          <w:bCs/>
          <w:color w:val="000000" w:themeColor="text1"/>
        </w:rPr>
        <w:t xml:space="preserve">: </w:t>
      </w:r>
    </w:p>
    <w:p w14:paraId="4E0C3135" w14:textId="1D4672E4" w:rsidR="007A4DD6" w:rsidRPr="00BB6DBA" w:rsidRDefault="00D56206" w:rsidP="00BB6DBA">
      <w:pPr>
        <w:widowControl/>
        <w:rPr>
          <w:color w:val="000000" w:themeColor="text1"/>
        </w:rPr>
      </w:pPr>
      <w:r w:rsidRPr="00BB6DBA">
        <w:rPr>
          <w:color w:val="000000" w:themeColor="text1"/>
        </w:rPr>
        <w:t xml:space="preserve">No conflicts of interest declared. </w:t>
      </w:r>
    </w:p>
    <w:p w14:paraId="24F1FBD9" w14:textId="77777777" w:rsidR="00EA414B" w:rsidRPr="00BB6DBA" w:rsidRDefault="00EA414B" w:rsidP="00BB6DBA">
      <w:pPr>
        <w:widowControl/>
        <w:rPr>
          <w:color w:val="000000" w:themeColor="text1"/>
        </w:rPr>
      </w:pPr>
    </w:p>
    <w:p w14:paraId="219C1CF6" w14:textId="6311CCEA" w:rsidR="008650F5" w:rsidRPr="00BB6DBA" w:rsidRDefault="009726EE" w:rsidP="00BB6DBA">
      <w:pPr>
        <w:widowControl/>
        <w:rPr>
          <w:b/>
          <w:color w:val="000000" w:themeColor="text1"/>
        </w:rPr>
      </w:pPr>
      <w:r w:rsidRPr="00BB6DBA">
        <w:rPr>
          <w:b/>
          <w:bCs/>
          <w:color w:val="000000" w:themeColor="text1"/>
        </w:rPr>
        <w:t>REFERENCES</w:t>
      </w:r>
      <w:r w:rsidR="00D04760" w:rsidRPr="00BB6DBA">
        <w:rPr>
          <w:b/>
          <w:bCs/>
          <w:color w:val="000000" w:themeColor="text1"/>
        </w:rPr>
        <w:t>:</w:t>
      </w:r>
      <w:r w:rsidRPr="00BB6DBA">
        <w:rPr>
          <w:color w:val="000000" w:themeColor="text1"/>
        </w:rPr>
        <w:t xml:space="preserve"> </w:t>
      </w:r>
    </w:p>
    <w:p w14:paraId="5898275C" w14:textId="77777777" w:rsidR="005C3960" w:rsidRPr="00BB6DBA" w:rsidRDefault="005C3960" w:rsidP="00BB6DBA">
      <w:pPr>
        <w:widowControl/>
        <w:rPr>
          <w:color w:val="000000" w:themeColor="text1"/>
        </w:rPr>
      </w:pPr>
    </w:p>
    <w:p w14:paraId="6ECCC034" w14:textId="3F56CEA4" w:rsidR="00BB6DBA" w:rsidRPr="00BB6DBA" w:rsidRDefault="005C3960" w:rsidP="00BB6DBA">
      <w:pPr>
        <w:pStyle w:val="EndNoteBibliography"/>
        <w:widowControl/>
      </w:pPr>
      <w:r w:rsidRPr="00BB6DBA">
        <w:rPr>
          <w:color w:val="000000" w:themeColor="text1"/>
        </w:rPr>
        <w:fldChar w:fldCharType="begin"/>
      </w:r>
      <w:r w:rsidRPr="00BB6DBA">
        <w:rPr>
          <w:color w:val="000000" w:themeColor="text1"/>
        </w:rPr>
        <w:instrText xml:space="preserve"> ADDIN EN.REFLIST </w:instrText>
      </w:r>
      <w:r w:rsidRPr="00BB6DBA">
        <w:rPr>
          <w:color w:val="000000" w:themeColor="text1"/>
        </w:rPr>
        <w:fldChar w:fldCharType="separate"/>
      </w:r>
      <w:r w:rsidR="00BB6DBA" w:rsidRPr="00BB6DBA">
        <w:t>1</w:t>
      </w:r>
      <w:r w:rsidR="00BB6DBA" w:rsidRPr="00BB6DBA">
        <w:tab/>
        <w:t>Grange, C.</w:t>
      </w:r>
      <w:r w:rsidR="00BB6DBA" w:rsidRPr="00BB6DBA">
        <w:rPr>
          <w:i/>
        </w:rPr>
        <w:t xml:space="preserve"> </w:t>
      </w:r>
      <w:r w:rsidR="00BB5EF3" w:rsidRPr="00BB5EF3">
        <w:t>et al</w:t>
      </w:r>
      <w:r w:rsidR="00BB6DBA" w:rsidRPr="00BB6DBA">
        <w:rPr>
          <w:i/>
        </w:rPr>
        <w:t>.</w:t>
      </w:r>
      <w:r w:rsidR="00BB6DBA" w:rsidRPr="00BB6DBA">
        <w:t xml:space="preserve"> Phenotypic characterization and functional analysis of human tumor immune infiltration after mechanical and enzymatic disaggregation. </w:t>
      </w:r>
      <w:r w:rsidR="00750F95">
        <w:rPr>
          <w:i/>
        </w:rPr>
        <w:t>Journal of Immunological Methods</w:t>
      </w:r>
      <w:r w:rsidR="00BB6DBA" w:rsidRPr="00BB6DBA">
        <w:rPr>
          <w:i/>
        </w:rPr>
        <w:t>.</w:t>
      </w:r>
      <w:r w:rsidR="00BB6DBA" w:rsidRPr="00BB6DBA">
        <w:t xml:space="preserve"> </w:t>
      </w:r>
      <w:r w:rsidR="00BB6DBA" w:rsidRPr="00BB6DBA">
        <w:rPr>
          <w:b/>
        </w:rPr>
        <w:t>372</w:t>
      </w:r>
      <w:r w:rsidR="00BB6DBA" w:rsidRPr="00BB6DBA">
        <w:t xml:space="preserve"> (1-2), 119-126, doi:10.1016/j.jim.2011.07.002, (2011).</w:t>
      </w:r>
    </w:p>
    <w:p w14:paraId="6FC1DA9D" w14:textId="0B4DFD27" w:rsidR="00BB6DBA" w:rsidRPr="00BB6DBA" w:rsidRDefault="00BB6DBA" w:rsidP="00BB6DBA">
      <w:pPr>
        <w:pStyle w:val="EndNoteBibliography"/>
        <w:widowControl/>
      </w:pPr>
      <w:r w:rsidRPr="00BB6DBA">
        <w:t>2</w:t>
      </w:r>
      <w:r w:rsidRPr="00BB6DBA">
        <w:tab/>
        <w:t>van den Brink, S. C.</w:t>
      </w:r>
      <w:r w:rsidRPr="00BB6DBA">
        <w:rPr>
          <w:i/>
        </w:rPr>
        <w:t xml:space="preserve"> </w:t>
      </w:r>
      <w:r w:rsidR="00BB5EF3" w:rsidRPr="00BB5EF3">
        <w:t>et al</w:t>
      </w:r>
      <w:r w:rsidRPr="00BB6DBA">
        <w:rPr>
          <w:i/>
        </w:rPr>
        <w:t>.</w:t>
      </w:r>
      <w:r w:rsidRPr="00BB6DBA">
        <w:t xml:space="preserve"> Single-cell sequencing reveals dissociation-induced gene expression in tissue subpopulations. </w:t>
      </w:r>
      <w:r w:rsidR="00750F95">
        <w:rPr>
          <w:i/>
        </w:rPr>
        <w:t>Nature Methods</w:t>
      </w:r>
      <w:r w:rsidRPr="00BB6DBA">
        <w:rPr>
          <w:i/>
        </w:rPr>
        <w:t>.</w:t>
      </w:r>
      <w:r w:rsidRPr="00BB6DBA">
        <w:t xml:space="preserve"> </w:t>
      </w:r>
      <w:r w:rsidRPr="00BB6DBA">
        <w:rPr>
          <w:b/>
        </w:rPr>
        <w:t>14</w:t>
      </w:r>
      <w:r w:rsidRPr="00BB6DBA">
        <w:t xml:space="preserve"> (10), 935-936, doi:10.1038/nmeth.4437, (2017).</w:t>
      </w:r>
    </w:p>
    <w:p w14:paraId="2FC351D5" w14:textId="53C5EE1F" w:rsidR="00BB6DBA" w:rsidRPr="00BB6DBA" w:rsidRDefault="00BB6DBA" w:rsidP="00BB6DBA">
      <w:pPr>
        <w:pStyle w:val="EndNoteBibliography"/>
        <w:widowControl/>
      </w:pPr>
      <w:r w:rsidRPr="00BB6DBA">
        <w:t>3</w:t>
      </w:r>
      <w:r w:rsidRPr="00BB6DBA">
        <w:tab/>
        <w:t>Seth, A.</w:t>
      </w:r>
      <w:r w:rsidRPr="00BB6DBA">
        <w:rPr>
          <w:i/>
        </w:rPr>
        <w:t xml:space="preserve"> </w:t>
      </w:r>
      <w:r w:rsidR="00BB5EF3" w:rsidRPr="00BB5EF3">
        <w:t>et al</w:t>
      </w:r>
      <w:r w:rsidRPr="00BB6DBA">
        <w:rPr>
          <w:i/>
        </w:rPr>
        <w:t>.</w:t>
      </w:r>
      <w:r w:rsidRPr="00BB6DBA">
        <w:t xml:space="preserve"> The impact of discrete modes of spinal cord injury on bladder muscle contractility. </w:t>
      </w:r>
      <w:r w:rsidR="00750F95">
        <w:rPr>
          <w:i/>
        </w:rPr>
        <w:t>BMC Urology</w:t>
      </w:r>
      <w:r w:rsidRPr="00BB6DBA">
        <w:rPr>
          <w:i/>
        </w:rPr>
        <w:t>.</w:t>
      </w:r>
      <w:r w:rsidRPr="00BB6DBA">
        <w:t xml:space="preserve"> </w:t>
      </w:r>
      <w:r w:rsidRPr="00BB6DBA">
        <w:rPr>
          <w:b/>
        </w:rPr>
        <w:t>13</w:t>
      </w:r>
      <w:r w:rsidRPr="00BB6DBA">
        <w:t xml:space="preserve"> 24, doi:10.1186/1471-2490-13-24, (2013).</w:t>
      </w:r>
    </w:p>
    <w:p w14:paraId="3E012B15" w14:textId="7837D036" w:rsidR="00BB6DBA" w:rsidRPr="00BB6DBA" w:rsidRDefault="00BB6DBA" w:rsidP="00BB6DBA">
      <w:pPr>
        <w:pStyle w:val="EndNoteBibliography"/>
        <w:widowControl/>
      </w:pPr>
      <w:r w:rsidRPr="00BB6DBA">
        <w:t>4</w:t>
      </w:r>
      <w:r w:rsidRPr="00BB6DBA">
        <w:tab/>
        <w:t>Doyle, C.</w:t>
      </w:r>
      <w:r w:rsidRPr="00BB6DBA">
        <w:rPr>
          <w:i/>
        </w:rPr>
        <w:t xml:space="preserve"> </w:t>
      </w:r>
      <w:r w:rsidR="00BB5EF3" w:rsidRPr="00BB5EF3">
        <w:t>et al</w:t>
      </w:r>
      <w:r w:rsidRPr="00BB6DBA">
        <w:rPr>
          <w:i/>
        </w:rPr>
        <w:t>.</w:t>
      </w:r>
      <w:r w:rsidRPr="00BB6DBA">
        <w:t xml:space="preserve"> Inosine attenuates spontaneous activity in the rat neurogenic bladder through an A2B pathway. </w:t>
      </w:r>
      <w:r w:rsidR="00750F95">
        <w:rPr>
          <w:i/>
        </w:rPr>
        <w:t>Scientific Reports</w:t>
      </w:r>
      <w:r w:rsidRPr="00BB6DBA">
        <w:rPr>
          <w:i/>
        </w:rPr>
        <w:t>.</w:t>
      </w:r>
      <w:r w:rsidRPr="00BB6DBA">
        <w:t xml:space="preserve"> </w:t>
      </w:r>
      <w:r w:rsidRPr="00BB6DBA">
        <w:rPr>
          <w:b/>
        </w:rPr>
        <w:t>7</w:t>
      </w:r>
      <w:r w:rsidRPr="00BB6DBA">
        <w:t xml:space="preserve"> 44416, doi:10.1038/srep44416, (2017).</w:t>
      </w:r>
    </w:p>
    <w:p w14:paraId="5A971A6E" w14:textId="49F23DA0" w:rsidR="00BB6DBA" w:rsidRPr="00BB6DBA" w:rsidRDefault="00BB6DBA" w:rsidP="00BB6DBA">
      <w:pPr>
        <w:pStyle w:val="EndNoteBibliography"/>
        <w:widowControl/>
      </w:pPr>
      <w:r w:rsidRPr="00BB6DBA">
        <w:t>5</w:t>
      </w:r>
      <w:r w:rsidRPr="00BB6DBA">
        <w:tab/>
        <w:t>Gheinani, A. H.</w:t>
      </w:r>
      <w:r w:rsidRPr="00BB6DBA">
        <w:rPr>
          <w:i/>
        </w:rPr>
        <w:t xml:space="preserve"> </w:t>
      </w:r>
      <w:r w:rsidR="00BB5EF3" w:rsidRPr="00BB5EF3">
        <w:t>et al</w:t>
      </w:r>
      <w:r w:rsidRPr="00BB6DBA">
        <w:rPr>
          <w:i/>
        </w:rPr>
        <w:t>.</w:t>
      </w:r>
      <w:r w:rsidRPr="00BB6DBA">
        <w:t xml:space="preserve"> Characterization of miRNA-regulated networks, hubs of signaling, and biomarkers in obstruction-induced bladder dysfunction. </w:t>
      </w:r>
      <w:r w:rsidRPr="00BB6DBA">
        <w:rPr>
          <w:i/>
        </w:rPr>
        <w:t>JCI Insight.</w:t>
      </w:r>
      <w:r w:rsidRPr="00BB6DBA">
        <w:t xml:space="preserve"> </w:t>
      </w:r>
      <w:r w:rsidRPr="00BB6DBA">
        <w:rPr>
          <w:b/>
        </w:rPr>
        <w:t>2</w:t>
      </w:r>
      <w:r w:rsidRPr="00BB6DBA">
        <w:t xml:space="preserve"> (2), e89560, doi:10.1172/jci.insight.89560, (2017).</w:t>
      </w:r>
    </w:p>
    <w:p w14:paraId="0BEF518E" w14:textId="624759EF" w:rsidR="00BB6DBA" w:rsidRPr="00BB6DBA" w:rsidRDefault="00BB6DBA" w:rsidP="00BB6DBA">
      <w:pPr>
        <w:pStyle w:val="EndNoteBibliography"/>
        <w:widowControl/>
      </w:pPr>
      <w:r w:rsidRPr="00BB6DBA">
        <w:t>6</w:t>
      </w:r>
      <w:r w:rsidRPr="00BB6DBA">
        <w:tab/>
        <w:t>Gheinani, A. H.</w:t>
      </w:r>
      <w:r w:rsidRPr="00BB6DBA">
        <w:rPr>
          <w:i/>
        </w:rPr>
        <w:t xml:space="preserve"> </w:t>
      </w:r>
      <w:r w:rsidR="00BB5EF3" w:rsidRPr="00BB5EF3">
        <w:t>et al</w:t>
      </w:r>
      <w:r w:rsidRPr="00BB6DBA">
        <w:rPr>
          <w:i/>
        </w:rPr>
        <w:t>.</w:t>
      </w:r>
      <w:r w:rsidRPr="00BB6DBA">
        <w:t xml:space="preserve"> Concordant miRNA and mRNA expression profiles in humans and mice with bladder outlet obstruction. </w:t>
      </w:r>
      <w:r w:rsidR="00750F95">
        <w:rPr>
          <w:i/>
        </w:rPr>
        <w:t>American Journal of Clinical and Experimental Urology</w:t>
      </w:r>
      <w:r w:rsidRPr="00BB6DBA">
        <w:rPr>
          <w:i/>
        </w:rPr>
        <w:t>.</w:t>
      </w:r>
      <w:r w:rsidRPr="00BB6DBA">
        <w:t xml:space="preserve"> </w:t>
      </w:r>
      <w:r w:rsidRPr="00BB6DBA">
        <w:rPr>
          <w:b/>
        </w:rPr>
        <w:t>6</w:t>
      </w:r>
      <w:r w:rsidRPr="00BB6DBA">
        <w:t xml:space="preserve"> (6), 219-233 (2018).</w:t>
      </w:r>
    </w:p>
    <w:p w14:paraId="01CF77C9" w14:textId="43265CAF" w:rsidR="00BB6DBA" w:rsidRPr="00BB6DBA" w:rsidRDefault="00BB6DBA" w:rsidP="00BB6DBA">
      <w:pPr>
        <w:pStyle w:val="EndNoteBibliography"/>
        <w:widowControl/>
      </w:pPr>
      <w:r w:rsidRPr="00BB6DBA">
        <w:t>7</w:t>
      </w:r>
      <w:r w:rsidRPr="00BB6DBA">
        <w:tab/>
        <w:t>Krishna, V.</w:t>
      </w:r>
      <w:r w:rsidRPr="00BB6DBA">
        <w:rPr>
          <w:i/>
        </w:rPr>
        <w:t xml:space="preserve"> </w:t>
      </w:r>
      <w:r w:rsidR="00BB5EF3" w:rsidRPr="00BB5EF3">
        <w:t>et al</w:t>
      </w:r>
      <w:r w:rsidRPr="00BB6DBA">
        <w:rPr>
          <w:i/>
        </w:rPr>
        <w:t>.</w:t>
      </w:r>
      <w:r w:rsidRPr="00BB6DBA">
        <w:t xml:space="preserve"> A contusion model of severe spinal cord injury in rats. </w:t>
      </w:r>
      <w:r w:rsidR="00750F95">
        <w:rPr>
          <w:i/>
        </w:rPr>
        <w:t>Journal of Visualized Experiments</w:t>
      </w:r>
      <w:r w:rsidRPr="00BB6DBA">
        <w:rPr>
          <w:i/>
        </w:rPr>
        <w:t>.</w:t>
      </w:r>
      <w:r w:rsidRPr="00BB6DBA">
        <w:t xml:space="preserve"> (78), doi:10.3791/50111, (2013).</w:t>
      </w:r>
    </w:p>
    <w:p w14:paraId="18487AF0" w14:textId="42B96877" w:rsidR="00BB6DBA" w:rsidRPr="00BB6DBA" w:rsidRDefault="00BB6DBA" w:rsidP="00BB6DBA">
      <w:pPr>
        <w:pStyle w:val="EndNoteBibliography"/>
        <w:widowControl/>
      </w:pPr>
      <w:r w:rsidRPr="00BB6DBA">
        <w:t>8</w:t>
      </w:r>
      <w:r w:rsidRPr="00BB6DBA">
        <w:tab/>
        <w:t>Tabula Muris, C.</w:t>
      </w:r>
      <w:r w:rsidRPr="00BB6DBA">
        <w:rPr>
          <w:i/>
        </w:rPr>
        <w:t xml:space="preserve"> </w:t>
      </w:r>
      <w:r w:rsidR="00BB5EF3" w:rsidRPr="00BB5EF3">
        <w:t>et al</w:t>
      </w:r>
      <w:r w:rsidRPr="00BB6DBA">
        <w:rPr>
          <w:i/>
        </w:rPr>
        <w:t>.</w:t>
      </w:r>
      <w:r w:rsidRPr="00BB6DBA">
        <w:t xml:space="preserve"> Single-cell transcriptomics of 20 mouse organs creates a Tabula Muris. </w:t>
      </w:r>
      <w:r w:rsidRPr="00BB6DBA">
        <w:rPr>
          <w:i/>
        </w:rPr>
        <w:t>Nature.</w:t>
      </w:r>
      <w:r w:rsidRPr="00BB6DBA">
        <w:t xml:space="preserve"> </w:t>
      </w:r>
      <w:r w:rsidRPr="00BB6DBA">
        <w:rPr>
          <w:b/>
        </w:rPr>
        <w:t>562</w:t>
      </w:r>
      <w:r w:rsidRPr="00BB6DBA">
        <w:t xml:space="preserve"> (7727), 367-372, doi:10.1038/s41586-018-0590-4, (2018).</w:t>
      </w:r>
    </w:p>
    <w:p w14:paraId="7FC47743" w14:textId="41A209C2" w:rsidR="00BB6DBA" w:rsidRPr="00BB6DBA" w:rsidRDefault="00BB6DBA" w:rsidP="00BB6DBA">
      <w:pPr>
        <w:pStyle w:val="EndNoteBibliography"/>
        <w:widowControl/>
      </w:pPr>
      <w:r w:rsidRPr="00BB6DBA">
        <w:t>9</w:t>
      </w:r>
      <w:r w:rsidRPr="00BB6DBA">
        <w:tab/>
        <w:t xml:space="preserve">Gray, C. J., Boukouvalas, J., Szawelski, R. J. &amp; Wharton, C. W. Benzyloxycarbonylphenylalanylcitrulline p-nitroanilide as a substrate for papain and other plant cysteine proteinases. </w:t>
      </w:r>
      <w:r w:rsidR="00750F95">
        <w:rPr>
          <w:i/>
        </w:rPr>
        <w:t>Biochemical Journal</w:t>
      </w:r>
      <w:r w:rsidRPr="00BB6DBA">
        <w:rPr>
          <w:i/>
        </w:rPr>
        <w:t>.</w:t>
      </w:r>
      <w:r w:rsidRPr="00BB6DBA">
        <w:t xml:space="preserve"> </w:t>
      </w:r>
      <w:r w:rsidRPr="00BB6DBA">
        <w:rPr>
          <w:b/>
        </w:rPr>
        <w:t>219</w:t>
      </w:r>
      <w:r w:rsidRPr="00BB6DBA">
        <w:t xml:space="preserve"> (1), 325-328, doi:10.1042/bj2190325, (1984).</w:t>
      </w:r>
    </w:p>
    <w:p w14:paraId="4EC5FB3E" w14:textId="77777777" w:rsidR="00BB6DBA" w:rsidRPr="00BB6DBA" w:rsidRDefault="00BB6DBA" w:rsidP="00BB6DBA">
      <w:pPr>
        <w:pStyle w:val="EndNoteBibliography"/>
        <w:widowControl/>
      </w:pPr>
      <w:r w:rsidRPr="00BB6DBA">
        <w:t>10</w:t>
      </w:r>
      <w:r w:rsidRPr="00BB6DBA">
        <w:tab/>
        <w:t xml:space="preserve">Feodorova, Y., Koch, M., Bultman, S., Michalakis, S. &amp; Solovei, I. Quick and reliable method for retina dissociation and separation of rod photoreceptor perikarya from adult mice. </w:t>
      </w:r>
      <w:r w:rsidRPr="00BB6DBA">
        <w:rPr>
          <w:i/>
        </w:rPr>
        <w:t>MethodsX.</w:t>
      </w:r>
      <w:r w:rsidRPr="00BB6DBA">
        <w:t xml:space="preserve"> </w:t>
      </w:r>
      <w:r w:rsidRPr="00BB6DBA">
        <w:rPr>
          <w:b/>
        </w:rPr>
        <w:t>2</w:t>
      </w:r>
      <w:r w:rsidRPr="00BB6DBA">
        <w:t xml:space="preserve"> 39-46, doi:10.1016/j.mex.2015.01.002, (2015).</w:t>
      </w:r>
    </w:p>
    <w:p w14:paraId="025B904E" w14:textId="2A4F678A" w:rsidR="00BB6DBA" w:rsidRPr="00BB6DBA" w:rsidRDefault="00BB6DBA" w:rsidP="00BB6DBA">
      <w:pPr>
        <w:pStyle w:val="EndNoteBibliography"/>
        <w:widowControl/>
      </w:pPr>
      <w:r w:rsidRPr="00BB6DBA">
        <w:t>11</w:t>
      </w:r>
      <w:r w:rsidRPr="00BB6DBA">
        <w:tab/>
        <w:t xml:space="preserve">Aitken, K. J. &amp; Bagli, D. J. The bladder extracellular matrix. Part I: architecture, development and disease. </w:t>
      </w:r>
      <w:r w:rsidR="00750F95">
        <w:rPr>
          <w:i/>
        </w:rPr>
        <w:t>Nature Reviews Urology</w:t>
      </w:r>
      <w:r w:rsidRPr="00BB6DBA">
        <w:rPr>
          <w:i/>
        </w:rPr>
        <w:t>.</w:t>
      </w:r>
      <w:r w:rsidRPr="00BB6DBA">
        <w:t xml:space="preserve"> </w:t>
      </w:r>
      <w:r w:rsidRPr="00BB6DBA">
        <w:rPr>
          <w:b/>
        </w:rPr>
        <w:t>6</w:t>
      </w:r>
      <w:r w:rsidRPr="00BB6DBA">
        <w:t xml:space="preserve"> (11), 596-611, doi:10.1038/nrurol.2009.201, (2009).</w:t>
      </w:r>
    </w:p>
    <w:p w14:paraId="71F44681" w14:textId="1E014C55" w:rsidR="00BB6DBA" w:rsidRPr="00BB6DBA" w:rsidRDefault="00BB6DBA" w:rsidP="00BB6DBA">
      <w:pPr>
        <w:pStyle w:val="EndNoteBibliography"/>
        <w:widowControl/>
      </w:pPr>
      <w:r w:rsidRPr="00BB6DBA">
        <w:t>12</w:t>
      </w:r>
      <w:r w:rsidRPr="00BB6DBA">
        <w:tab/>
        <w:t xml:space="preserve">Aitken, K. J. &amp; Bagli, D. J. The bladder extracellular matrix. Part II: regenerative applications. </w:t>
      </w:r>
      <w:r w:rsidR="00750F95">
        <w:rPr>
          <w:i/>
        </w:rPr>
        <w:t>Nature Reviews Urology</w:t>
      </w:r>
      <w:r w:rsidRPr="00BB6DBA">
        <w:rPr>
          <w:i/>
        </w:rPr>
        <w:t>.</w:t>
      </w:r>
      <w:r w:rsidRPr="00BB6DBA">
        <w:t xml:space="preserve"> </w:t>
      </w:r>
      <w:r w:rsidRPr="00BB6DBA">
        <w:rPr>
          <w:b/>
        </w:rPr>
        <w:t>6</w:t>
      </w:r>
      <w:r w:rsidRPr="00BB6DBA">
        <w:t xml:space="preserve"> (11), 612-621, doi:10.1038/nrurol.2009.202, (2009).</w:t>
      </w:r>
    </w:p>
    <w:p w14:paraId="1FDFB708" w14:textId="77777777" w:rsidR="00BB6DBA" w:rsidRPr="00BB6DBA" w:rsidRDefault="00BB6DBA" w:rsidP="00BB6DBA">
      <w:pPr>
        <w:pStyle w:val="EndNoteBibliography"/>
        <w:widowControl/>
      </w:pPr>
      <w:r w:rsidRPr="00BB6DBA">
        <w:t>13</w:t>
      </w:r>
      <w:r w:rsidRPr="00BB6DBA">
        <w:tab/>
        <w:t xml:space="preserve">Consortium, E. P. An integrated encyclopedia of DNA elements in the human genome. </w:t>
      </w:r>
      <w:r w:rsidRPr="00BB6DBA">
        <w:rPr>
          <w:i/>
        </w:rPr>
        <w:t>Nature.</w:t>
      </w:r>
      <w:r w:rsidRPr="00BB6DBA">
        <w:t xml:space="preserve"> </w:t>
      </w:r>
      <w:r w:rsidRPr="00BB6DBA">
        <w:rPr>
          <w:b/>
        </w:rPr>
        <w:t>489</w:t>
      </w:r>
      <w:r w:rsidRPr="00BB6DBA">
        <w:t xml:space="preserve"> (7414), 57-74, doi:10.1038/nature11247, (2012).</w:t>
      </w:r>
    </w:p>
    <w:p w14:paraId="3E04451D" w14:textId="620AEDE1" w:rsidR="00BB6DBA" w:rsidRPr="00BB6DBA" w:rsidRDefault="00BB6DBA" w:rsidP="00BB6DBA">
      <w:pPr>
        <w:pStyle w:val="EndNoteBibliography"/>
        <w:widowControl/>
      </w:pPr>
      <w:r w:rsidRPr="00BB6DBA">
        <w:t>14</w:t>
      </w:r>
      <w:r w:rsidRPr="00BB6DBA">
        <w:tab/>
        <w:t>Yue, F.</w:t>
      </w:r>
      <w:r w:rsidRPr="00BB6DBA">
        <w:rPr>
          <w:i/>
        </w:rPr>
        <w:t xml:space="preserve"> </w:t>
      </w:r>
      <w:r w:rsidR="00BB5EF3" w:rsidRPr="00BB5EF3">
        <w:t>et al</w:t>
      </w:r>
      <w:r w:rsidRPr="00BB6DBA">
        <w:rPr>
          <w:i/>
        </w:rPr>
        <w:t>.</w:t>
      </w:r>
      <w:r w:rsidRPr="00BB6DBA">
        <w:t xml:space="preserve"> A comparative encyclopedia of DNA elements in the mouse genome. </w:t>
      </w:r>
      <w:r w:rsidRPr="00BB6DBA">
        <w:rPr>
          <w:i/>
        </w:rPr>
        <w:t>Nature.</w:t>
      </w:r>
      <w:r w:rsidRPr="00BB6DBA">
        <w:t xml:space="preserve"> </w:t>
      </w:r>
      <w:r w:rsidRPr="00BB6DBA">
        <w:rPr>
          <w:b/>
        </w:rPr>
        <w:t>515</w:t>
      </w:r>
      <w:r w:rsidRPr="00BB6DBA">
        <w:t xml:space="preserve"> (7527), 355-364, doi:10.1038/nature13992, (2014).</w:t>
      </w:r>
    </w:p>
    <w:p w14:paraId="1BD316CE" w14:textId="77777777" w:rsidR="00BB6DBA" w:rsidRPr="00BB6DBA" w:rsidRDefault="00BB6DBA" w:rsidP="00BB6DBA">
      <w:pPr>
        <w:pStyle w:val="EndNoteBibliography"/>
        <w:widowControl/>
      </w:pPr>
      <w:r w:rsidRPr="00BB6DBA">
        <w:lastRenderedPageBreak/>
        <w:t>15</w:t>
      </w:r>
      <w:r w:rsidRPr="00BB6DBA">
        <w:tab/>
        <w:t xml:space="preserve">Wu, Y. E., Pan, L., Zuo, Y., Li, X. &amp; Hong, W. Detecting Activated Cell Populations Using Single-Cell RNA-Seq. </w:t>
      </w:r>
      <w:r w:rsidRPr="00BB6DBA">
        <w:rPr>
          <w:i/>
        </w:rPr>
        <w:t>Neuron.</w:t>
      </w:r>
      <w:r w:rsidRPr="00BB6DBA">
        <w:t xml:space="preserve"> </w:t>
      </w:r>
      <w:r w:rsidRPr="00BB6DBA">
        <w:rPr>
          <w:b/>
        </w:rPr>
        <w:t>96</w:t>
      </w:r>
      <w:r w:rsidRPr="00BB6DBA">
        <w:t xml:space="preserve"> (2), 313-329 e316, doi:10.1016/j.neuron.2017.09.026, (2017).</w:t>
      </w:r>
    </w:p>
    <w:p w14:paraId="626A41AB" w14:textId="4E3D2C23" w:rsidR="00C17BFF" w:rsidRPr="00BB6DBA" w:rsidRDefault="005C3960" w:rsidP="00BB6DBA">
      <w:pPr>
        <w:widowControl/>
        <w:rPr>
          <w:color w:val="000000" w:themeColor="text1"/>
        </w:rPr>
      </w:pPr>
      <w:r w:rsidRPr="00BB6DBA">
        <w:rPr>
          <w:color w:val="000000" w:themeColor="text1"/>
        </w:rPr>
        <w:fldChar w:fldCharType="end"/>
      </w:r>
    </w:p>
    <w:sectPr w:rsidR="00C17BFF" w:rsidRPr="00BB6DBA" w:rsidSect="00BB6DBA">
      <w:headerReference w:type="default" r:id="rId7"/>
      <w:footerReference w:type="first" r:id="rId8"/>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316E" w14:textId="77777777" w:rsidR="00664560" w:rsidRDefault="00664560" w:rsidP="00621C4E">
      <w:r>
        <w:separator/>
      </w:r>
    </w:p>
  </w:endnote>
  <w:endnote w:type="continuationSeparator" w:id="0">
    <w:p w14:paraId="5E1BAE3B" w14:textId="77777777" w:rsidR="00664560" w:rsidRDefault="006645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5EF3" w:rsidRDefault="00BB5E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C242" w14:textId="77777777" w:rsidR="00664560" w:rsidRDefault="00664560" w:rsidP="00621C4E">
      <w:r>
        <w:separator/>
      </w:r>
    </w:p>
  </w:footnote>
  <w:footnote w:type="continuationSeparator" w:id="0">
    <w:p w14:paraId="26383BAE" w14:textId="77777777" w:rsidR="00664560" w:rsidRDefault="006645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5EF3" w:rsidRPr="006F06E4" w:rsidRDefault="00BB5EF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7CF2"/>
    <w:multiLevelType w:val="hybridMultilevel"/>
    <w:tmpl w:val="4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1B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DD4"/>
    <w:multiLevelType w:val="hybridMultilevel"/>
    <w:tmpl w:val="40B861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0A2BD1"/>
    <w:multiLevelType w:val="hybridMultilevel"/>
    <w:tmpl w:val="7E7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017DB"/>
    <w:multiLevelType w:val="hybridMultilevel"/>
    <w:tmpl w:val="CB5E7E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B7988"/>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121F8"/>
    <w:multiLevelType w:val="hybridMultilevel"/>
    <w:tmpl w:val="BC14F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E97F0A"/>
    <w:multiLevelType w:val="hybridMultilevel"/>
    <w:tmpl w:val="2A28B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C7530"/>
    <w:multiLevelType w:val="hybridMultilevel"/>
    <w:tmpl w:val="203C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B7721"/>
    <w:multiLevelType w:val="hybridMultilevel"/>
    <w:tmpl w:val="9110A2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B6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25379"/>
    <w:multiLevelType w:val="multilevel"/>
    <w:tmpl w:val="211A42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8BD3611"/>
    <w:multiLevelType w:val="multilevel"/>
    <w:tmpl w:val="F54AD752"/>
    <w:lvl w:ilvl="0">
      <w:start w:val="1"/>
      <w:numFmt w:val="decimal"/>
      <w:lvlText w:val="%1."/>
      <w:lvlJc w:val="left"/>
      <w:pPr>
        <w:ind w:left="360" w:hanging="360"/>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B7478A1"/>
    <w:multiLevelType w:val="hybridMultilevel"/>
    <w:tmpl w:val="223815F6"/>
    <w:lvl w:ilvl="0" w:tplc="E31C4E10">
      <w:start w:val="50"/>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D9E6EB5"/>
    <w:multiLevelType w:val="multilevel"/>
    <w:tmpl w:val="2D78B09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4631531"/>
    <w:multiLevelType w:val="hybridMultilevel"/>
    <w:tmpl w:val="0DA6FA3A"/>
    <w:lvl w:ilvl="0" w:tplc="4866F0D6">
      <w:start w:val="1"/>
      <w:numFmt w:val="decimal"/>
      <w:lvlText w:val="%1."/>
      <w:lvlJc w:val="left"/>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E0845"/>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A3902"/>
    <w:multiLevelType w:val="multilevel"/>
    <w:tmpl w:val="475E3A8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45340"/>
    <w:multiLevelType w:val="hybridMultilevel"/>
    <w:tmpl w:val="F1EA36F6"/>
    <w:lvl w:ilvl="0" w:tplc="E6D29A7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05735"/>
    <w:multiLevelType w:val="hybridMultilevel"/>
    <w:tmpl w:val="9A342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43F9D"/>
    <w:multiLevelType w:val="hybridMultilevel"/>
    <w:tmpl w:val="27D68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F7AF4"/>
    <w:multiLevelType w:val="hybridMultilevel"/>
    <w:tmpl w:val="5F1AB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2105D8B"/>
    <w:multiLevelType w:val="hybridMultilevel"/>
    <w:tmpl w:val="211A4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171C6"/>
    <w:multiLevelType w:val="multilevel"/>
    <w:tmpl w:val="475E3A8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19A72B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2" w15:restartNumberingAfterBreak="0">
    <w:nsid w:val="7D340182"/>
    <w:multiLevelType w:val="hybridMultilevel"/>
    <w:tmpl w:val="E9DAD54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7"/>
  </w:num>
  <w:num w:numId="3">
    <w:abstractNumId w:val="9"/>
  </w:num>
  <w:num w:numId="4">
    <w:abstractNumId w:val="34"/>
  </w:num>
  <w:num w:numId="5">
    <w:abstractNumId w:val="19"/>
  </w:num>
  <w:num w:numId="6">
    <w:abstractNumId w:val="31"/>
  </w:num>
  <w:num w:numId="7">
    <w:abstractNumId w:val="0"/>
  </w:num>
  <w:num w:numId="8">
    <w:abstractNumId w:val="20"/>
  </w:num>
  <w:num w:numId="9">
    <w:abstractNumId w:val="22"/>
  </w:num>
  <w:num w:numId="10">
    <w:abstractNumId w:val="35"/>
  </w:num>
  <w:num w:numId="11">
    <w:abstractNumId w:val="44"/>
  </w:num>
  <w:num w:numId="12">
    <w:abstractNumId w:val="4"/>
  </w:num>
  <w:num w:numId="13">
    <w:abstractNumId w:val="38"/>
  </w:num>
  <w:num w:numId="14">
    <w:abstractNumId w:val="50"/>
  </w:num>
  <w:num w:numId="15">
    <w:abstractNumId w:val="24"/>
  </w:num>
  <w:num w:numId="16">
    <w:abstractNumId w:val="18"/>
  </w:num>
  <w:num w:numId="17">
    <w:abstractNumId w:val="42"/>
  </w:num>
  <w:num w:numId="18">
    <w:abstractNumId w:val="26"/>
  </w:num>
  <w:num w:numId="19">
    <w:abstractNumId w:val="46"/>
  </w:num>
  <w:num w:numId="20">
    <w:abstractNumId w:val="7"/>
  </w:num>
  <w:num w:numId="21">
    <w:abstractNumId w:val="48"/>
  </w:num>
  <w:num w:numId="22">
    <w:abstractNumId w:val="45"/>
  </w:num>
  <w:num w:numId="23">
    <w:abstractNumId w:val="28"/>
  </w:num>
  <w:num w:numId="24">
    <w:abstractNumId w:val="51"/>
  </w:num>
  <w:num w:numId="25">
    <w:abstractNumId w:val="14"/>
  </w:num>
  <w:num w:numId="26">
    <w:abstractNumId w:val="2"/>
  </w:num>
  <w:num w:numId="27">
    <w:abstractNumId w:val="13"/>
  </w:num>
  <w:num w:numId="28">
    <w:abstractNumId w:val="53"/>
  </w:num>
  <w:num w:numId="29">
    <w:abstractNumId w:val="1"/>
  </w:num>
  <w:num w:numId="30">
    <w:abstractNumId w:val="16"/>
  </w:num>
  <w:num w:numId="31">
    <w:abstractNumId w:val="8"/>
  </w:num>
  <w:num w:numId="32">
    <w:abstractNumId w:val="36"/>
  </w:num>
  <w:num w:numId="33">
    <w:abstractNumId w:val="40"/>
  </w:num>
  <w:num w:numId="34">
    <w:abstractNumId w:val="32"/>
  </w:num>
  <w:num w:numId="35">
    <w:abstractNumId w:val="21"/>
  </w:num>
  <w:num w:numId="36">
    <w:abstractNumId w:val="47"/>
  </w:num>
  <w:num w:numId="37">
    <w:abstractNumId w:val="33"/>
  </w:num>
  <w:num w:numId="38">
    <w:abstractNumId w:val="41"/>
  </w:num>
  <w:num w:numId="39">
    <w:abstractNumId w:val="17"/>
  </w:num>
  <w:num w:numId="40">
    <w:abstractNumId w:val="39"/>
  </w:num>
  <w:num w:numId="41">
    <w:abstractNumId w:val="5"/>
  </w:num>
  <w:num w:numId="42">
    <w:abstractNumId w:val="15"/>
  </w:num>
  <w:num w:numId="43">
    <w:abstractNumId w:val="10"/>
  </w:num>
  <w:num w:numId="44">
    <w:abstractNumId w:val="30"/>
  </w:num>
  <w:num w:numId="45">
    <w:abstractNumId w:val="6"/>
  </w:num>
  <w:num w:numId="46">
    <w:abstractNumId w:val="43"/>
  </w:num>
  <w:num w:numId="47">
    <w:abstractNumId w:val="23"/>
  </w:num>
  <w:num w:numId="48">
    <w:abstractNumId w:val="52"/>
  </w:num>
  <w:num w:numId="49">
    <w:abstractNumId w:val="3"/>
  </w:num>
  <w:num w:numId="50">
    <w:abstractNumId w:val="49"/>
  </w:num>
  <w:num w:numId="51">
    <w:abstractNumId w:val="12"/>
  </w:num>
  <w:num w:numId="52">
    <w:abstractNumId w:val="29"/>
  </w:num>
  <w:num w:numId="53">
    <w:abstractNumId w:val="25"/>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wNbQ0sjQwMDYyNzJR0lEKTi0uzszPAykwqgUAy6Bc9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CBD"/>
    <w:rsid w:val="00007DBC"/>
    <w:rsid w:val="00007EA1"/>
    <w:rsid w:val="000100F0"/>
    <w:rsid w:val="00010F37"/>
    <w:rsid w:val="000129B2"/>
    <w:rsid w:val="00012FF9"/>
    <w:rsid w:val="0001389C"/>
    <w:rsid w:val="00014314"/>
    <w:rsid w:val="000212AE"/>
    <w:rsid w:val="00021434"/>
    <w:rsid w:val="00021774"/>
    <w:rsid w:val="00021DF3"/>
    <w:rsid w:val="0002238D"/>
    <w:rsid w:val="00022412"/>
    <w:rsid w:val="00023869"/>
    <w:rsid w:val="00024598"/>
    <w:rsid w:val="000268CB"/>
    <w:rsid w:val="000275CA"/>
    <w:rsid w:val="000279B0"/>
    <w:rsid w:val="00027D69"/>
    <w:rsid w:val="00032769"/>
    <w:rsid w:val="0003311E"/>
    <w:rsid w:val="00037B58"/>
    <w:rsid w:val="000425F5"/>
    <w:rsid w:val="00046678"/>
    <w:rsid w:val="00051B73"/>
    <w:rsid w:val="000575CF"/>
    <w:rsid w:val="00060ABE"/>
    <w:rsid w:val="00061A50"/>
    <w:rsid w:val="0006266F"/>
    <w:rsid w:val="0006361B"/>
    <w:rsid w:val="00064104"/>
    <w:rsid w:val="00064F32"/>
    <w:rsid w:val="00064F8E"/>
    <w:rsid w:val="000652E3"/>
    <w:rsid w:val="00066025"/>
    <w:rsid w:val="00067A8F"/>
    <w:rsid w:val="000701D1"/>
    <w:rsid w:val="00077BE9"/>
    <w:rsid w:val="00080A20"/>
    <w:rsid w:val="00082796"/>
    <w:rsid w:val="00082DF4"/>
    <w:rsid w:val="000851B5"/>
    <w:rsid w:val="00086FF5"/>
    <w:rsid w:val="00087C0A"/>
    <w:rsid w:val="0009055E"/>
    <w:rsid w:val="00091788"/>
    <w:rsid w:val="00093BC4"/>
    <w:rsid w:val="000943E6"/>
    <w:rsid w:val="00096476"/>
    <w:rsid w:val="00097929"/>
    <w:rsid w:val="000A1E80"/>
    <w:rsid w:val="000A2118"/>
    <w:rsid w:val="000A3B70"/>
    <w:rsid w:val="000A5153"/>
    <w:rsid w:val="000B10AE"/>
    <w:rsid w:val="000B30BF"/>
    <w:rsid w:val="000B470A"/>
    <w:rsid w:val="000B566B"/>
    <w:rsid w:val="000B595C"/>
    <w:rsid w:val="000B662E"/>
    <w:rsid w:val="000B7294"/>
    <w:rsid w:val="000B75D0"/>
    <w:rsid w:val="000B7F3F"/>
    <w:rsid w:val="000C1CF8"/>
    <w:rsid w:val="000C49CF"/>
    <w:rsid w:val="000C52E9"/>
    <w:rsid w:val="000C57EC"/>
    <w:rsid w:val="000C5B8B"/>
    <w:rsid w:val="000C5CDC"/>
    <w:rsid w:val="000C65DC"/>
    <w:rsid w:val="000C66F3"/>
    <w:rsid w:val="000C6900"/>
    <w:rsid w:val="000D0333"/>
    <w:rsid w:val="000D1C41"/>
    <w:rsid w:val="000D28BF"/>
    <w:rsid w:val="000D31E8"/>
    <w:rsid w:val="000D42E3"/>
    <w:rsid w:val="000D5AEC"/>
    <w:rsid w:val="000D6650"/>
    <w:rsid w:val="000D76E4"/>
    <w:rsid w:val="000E1372"/>
    <w:rsid w:val="000E355C"/>
    <w:rsid w:val="000E3816"/>
    <w:rsid w:val="000E4F77"/>
    <w:rsid w:val="000F265C"/>
    <w:rsid w:val="000F3AFA"/>
    <w:rsid w:val="000F441D"/>
    <w:rsid w:val="000F5712"/>
    <w:rsid w:val="000F6611"/>
    <w:rsid w:val="000F7E22"/>
    <w:rsid w:val="00107554"/>
    <w:rsid w:val="001075E9"/>
    <w:rsid w:val="001104F3"/>
    <w:rsid w:val="001120EF"/>
    <w:rsid w:val="00112EEB"/>
    <w:rsid w:val="00115BC4"/>
    <w:rsid w:val="0011726C"/>
    <w:rsid w:val="001173FF"/>
    <w:rsid w:val="00117B26"/>
    <w:rsid w:val="00120203"/>
    <w:rsid w:val="00120613"/>
    <w:rsid w:val="00121EAC"/>
    <w:rsid w:val="0012421F"/>
    <w:rsid w:val="001248BF"/>
    <w:rsid w:val="0012563A"/>
    <w:rsid w:val="001264DE"/>
    <w:rsid w:val="001313A7"/>
    <w:rsid w:val="0013276F"/>
    <w:rsid w:val="001329CA"/>
    <w:rsid w:val="00133A2F"/>
    <w:rsid w:val="001342B5"/>
    <w:rsid w:val="0013621E"/>
    <w:rsid w:val="0013642E"/>
    <w:rsid w:val="001405A1"/>
    <w:rsid w:val="00142EFE"/>
    <w:rsid w:val="00144F6D"/>
    <w:rsid w:val="00152A1C"/>
    <w:rsid w:val="00152A23"/>
    <w:rsid w:val="0015375E"/>
    <w:rsid w:val="00154768"/>
    <w:rsid w:val="00156B11"/>
    <w:rsid w:val="0015742A"/>
    <w:rsid w:val="001601CE"/>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D21"/>
    <w:rsid w:val="001A0E62"/>
    <w:rsid w:val="001A4A2D"/>
    <w:rsid w:val="001A5715"/>
    <w:rsid w:val="001A7818"/>
    <w:rsid w:val="001B1519"/>
    <w:rsid w:val="001B2122"/>
    <w:rsid w:val="001B2E2D"/>
    <w:rsid w:val="001B5CD2"/>
    <w:rsid w:val="001C0BEE"/>
    <w:rsid w:val="001C1E49"/>
    <w:rsid w:val="001C27C1"/>
    <w:rsid w:val="001C2A98"/>
    <w:rsid w:val="001C3B86"/>
    <w:rsid w:val="001C4D95"/>
    <w:rsid w:val="001D399F"/>
    <w:rsid w:val="001D3D7D"/>
    <w:rsid w:val="001D3FFF"/>
    <w:rsid w:val="001D4997"/>
    <w:rsid w:val="001D625F"/>
    <w:rsid w:val="001D68A4"/>
    <w:rsid w:val="001D7182"/>
    <w:rsid w:val="001D7576"/>
    <w:rsid w:val="001E0E3F"/>
    <w:rsid w:val="001E0E7C"/>
    <w:rsid w:val="001E14A0"/>
    <w:rsid w:val="001E7376"/>
    <w:rsid w:val="001E7FE0"/>
    <w:rsid w:val="001F225C"/>
    <w:rsid w:val="001F7011"/>
    <w:rsid w:val="00200792"/>
    <w:rsid w:val="002010B0"/>
    <w:rsid w:val="00201CFA"/>
    <w:rsid w:val="0020220D"/>
    <w:rsid w:val="00202448"/>
    <w:rsid w:val="00202D15"/>
    <w:rsid w:val="00203951"/>
    <w:rsid w:val="002045C5"/>
    <w:rsid w:val="00204648"/>
    <w:rsid w:val="00205B3F"/>
    <w:rsid w:val="00212EAE"/>
    <w:rsid w:val="00214BEE"/>
    <w:rsid w:val="002175DA"/>
    <w:rsid w:val="002205B8"/>
    <w:rsid w:val="00225720"/>
    <w:rsid w:val="002259E5"/>
    <w:rsid w:val="00226140"/>
    <w:rsid w:val="002274F3"/>
    <w:rsid w:val="0023094C"/>
    <w:rsid w:val="00231DA4"/>
    <w:rsid w:val="00233484"/>
    <w:rsid w:val="0023417B"/>
    <w:rsid w:val="00234303"/>
    <w:rsid w:val="00234BE3"/>
    <w:rsid w:val="00235A90"/>
    <w:rsid w:val="0023624F"/>
    <w:rsid w:val="00241E48"/>
    <w:rsid w:val="0024214E"/>
    <w:rsid w:val="00242623"/>
    <w:rsid w:val="00242D29"/>
    <w:rsid w:val="00243901"/>
    <w:rsid w:val="00250558"/>
    <w:rsid w:val="0025288F"/>
    <w:rsid w:val="0025357C"/>
    <w:rsid w:val="00253672"/>
    <w:rsid w:val="002605D1"/>
    <w:rsid w:val="00260652"/>
    <w:rsid w:val="00261F25"/>
    <w:rsid w:val="002627A3"/>
    <w:rsid w:val="002648A9"/>
    <w:rsid w:val="0026536F"/>
    <w:rsid w:val="0026553C"/>
    <w:rsid w:val="00265610"/>
    <w:rsid w:val="002661A0"/>
    <w:rsid w:val="00266ABD"/>
    <w:rsid w:val="0026790A"/>
    <w:rsid w:val="00267DD5"/>
    <w:rsid w:val="00274A0A"/>
    <w:rsid w:val="00277593"/>
    <w:rsid w:val="002804BC"/>
    <w:rsid w:val="00280909"/>
    <w:rsid w:val="00280918"/>
    <w:rsid w:val="00282AF6"/>
    <w:rsid w:val="0028596A"/>
    <w:rsid w:val="00287085"/>
    <w:rsid w:val="00287DC0"/>
    <w:rsid w:val="00290AF9"/>
    <w:rsid w:val="00291131"/>
    <w:rsid w:val="002967CF"/>
    <w:rsid w:val="00297788"/>
    <w:rsid w:val="002A3285"/>
    <w:rsid w:val="002A34F9"/>
    <w:rsid w:val="002A4180"/>
    <w:rsid w:val="002A484B"/>
    <w:rsid w:val="002A4C77"/>
    <w:rsid w:val="002A4D7A"/>
    <w:rsid w:val="002A64A6"/>
    <w:rsid w:val="002B1FE3"/>
    <w:rsid w:val="002B3301"/>
    <w:rsid w:val="002C1445"/>
    <w:rsid w:val="002C1475"/>
    <w:rsid w:val="002C47D4"/>
    <w:rsid w:val="002C5035"/>
    <w:rsid w:val="002D0F38"/>
    <w:rsid w:val="002D3485"/>
    <w:rsid w:val="002D77E3"/>
    <w:rsid w:val="002E3EFA"/>
    <w:rsid w:val="002F2859"/>
    <w:rsid w:val="002F4D85"/>
    <w:rsid w:val="002F5CB3"/>
    <w:rsid w:val="002F6E3C"/>
    <w:rsid w:val="00301065"/>
    <w:rsid w:val="0030117D"/>
    <w:rsid w:val="00301DAA"/>
    <w:rsid w:val="00301F30"/>
    <w:rsid w:val="003038FD"/>
    <w:rsid w:val="00303C87"/>
    <w:rsid w:val="003108E5"/>
    <w:rsid w:val="003115A8"/>
    <w:rsid w:val="003120CB"/>
    <w:rsid w:val="00313C76"/>
    <w:rsid w:val="003176B9"/>
    <w:rsid w:val="00320153"/>
    <w:rsid w:val="00320367"/>
    <w:rsid w:val="00322871"/>
    <w:rsid w:val="0032416C"/>
    <w:rsid w:val="00326FB3"/>
    <w:rsid w:val="003316D4"/>
    <w:rsid w:val="003321B2"/>
    <w:rsid w:val="003329A5"/>
    <w:rsid w:val="00332BBE"/>
    <w:rsid w:val="00333822"/>
    <w:rsid w:val="00336715"/>
    <w:rsid w:val="003401EC"/>
    <w:rsid w:val="00340DFD"/>
    <w:rsid w:val="00344954"/>
    <w:rsid w:val="00350CD7"/>
    <w:rsid w:val="003516B7"/>
    <w:rsid w:val="00356D66"/>
    <w:rsid w:val="00360C17"/>
    <w:rsid w:val="003621C6"/>
    <w:rsid w:val="003622B8"/>
    <w:rsid w:val="003627C0"/>
    <w:rsid w:val="0036437F"/>
    <w:rsid w:val="00366B76"/>
    <w:rsid w:val="00372EB3"/>
    <w:rsid w:val="00373051"/>
    <w:rsid w:val="00373B8F"/>
    <w:rsid w:val="00376D95"/>
    <w:rsid w:val="00377FBB"/>
    <w:rsid w:val="00385140"/>
    <w:rsid w:val="00391B5F"/>
    <w:rsid w:val="00393CC7"/>
    <w:rsid w:val="00395A37"/>
    <w:rsid w:val="00396302"/>
    <w:rsid w:val="003971F7"/>
    <w:rsid w:val="00397C2E"/>
    <w:rsid w:val="003A16FC"/>
    <w:rsid w:val="003A2C8A"/>
    <w:rsid w:val="003A4FCD"/>
    <w:rsid w:val="003B0944"/>
    <w:rsid w:val="003B1234"/>
    <w:rsid w:val="003B1593"/>
    <w:rsid w:val="003B4381"/>
    <w:rsid w:val="003B63D5"/>
    <w:rsid w:val="003C1043"/>
    <w:rsid w:val="003C1201"/>
    <w:rsid w:val="003C1A30"/>
    <w:rsid w:val="003C6779"/>
    <w:rsid w:val="003C71BE"/>
    <w:rsid w:val="003D033C"/>
    <w:rsid w:val="003D08B2"/>
    <w:rsid w:val="003D2998"/>
    <w:rsid w:val="003D2F0A"/>
    <w:rsid w:val="003D3891"/>
    <w:rsid w:val="003D3FE9"/>
    <w:rsid w:val="003D5D84"/>
    <w:rsid w:val="003E0F4F"/>
    <w:rsid w:val="003E18AC"/>
    <w:rsid w:val="003E1C7F"/>
    <w:rsid w:val="003E210B"/>
    <w:rsid w:val="003E2A12"/>
    <w:rsid w:val="003E3384"/>
    <w:rsid w:val="003E3CA4"/>
    <w:rsid w:val="003E548E"/>
    <w:rsid w:val="003E63DA"/>
    <w:rsid w:val="003F2FF8"/>
    <w:rsid w:val="003F5EC4"/>
    <w:rsid w:val="003F68FE"/>
    <w:rsid w:val="00400E3F"/>
    <w:rsid w:val="00403523"/>
    <w:rsid w:val="00405BDA"/>
    <w:rsid w:val="00407BD7"/>
    <w:rsid w:val="00407EC8"/>
    <w:rsid w:val="0041110A"/>
    <w:rsid w:val="00411624"/>
    <w:rsid w:val="004122AE"/>
    <w:rsid w:val="004148E1"/>
    <w:rsid w:val="00414CFA"/>
    <w:rsid w:val="0041530D"/>
    <w:rsid w:val="00415EC0"/>
    <w:rsid w:val="00417EF9"/>
    <w:rsid w:val="00420BE9"/>
    <w:rsid w:val="00421AA9"/>
    <w:rsid w:val="00423AD8"/>
    <w:rsid w:val="00423FDD"/>
    <w:rsid w:val="00424C85"/>
    <w:rsid w:val="004260BD"/>
    <w:rsid w:val="004263C9"/>
    <w:rsid w:val="0043012F"/>
    <w:rsid w:val="004309BD"/>
    <w:rsid w:val="00430F1F"/>
    <w:rsid w:val="0043171E"/>
    <w:rsid w:val="004326EA"/>
    <w:rsid w:val="004326FC"/>
    <w:rsid w:val="004369DA"/>
    <w:rsid w:val="0044434C"/>
    <w:rsid w:val="0044456B"/>
    <w:rsid w:val="00444BD3"/>
    <w:rsid w:val="004478D2"/>
    <w:rsid w:val="00447BD1"/>
    <w:rsid w:val="004507F3"/>
    <w:rsid w:val="00450AF4"/>
    <w:rsid w:val="00456A57"/>
    <w:rsid w:val="00460377"/>
    <w:rsid w:val="004607DE"/>
    <w:rsid w:val="00462E98"/>
    <w:rsid w:val="004671C7"/>
    <w:rsid w:val="004707F4"/>
    <w:rsid w:val="00472F4D"/>
    <w:rsid w:val="004730BF"/>
    <w:rsid w:val="00474DCB"/>
    <w:rsid w:val="0047535C"/>
    <w:rsid w:val="004762F6"/>
    <w:rsid w:val="00485870"/>
    <w:rsid w:val="00485FE8"/>
    <w:rsid w:val="00492473"/>
    <w:rsid w:val="00492EB5"/>
    <w:rsid w:val="00494F77"/>
    <w:rsid w:val="004950B5"/>
    <w:rsid w:val="00497721"/>
    <w:rsid w:val="004A0229"/>
    <w:rsid w:val="004A2599"/>
    <w:rsid w:val="004A2644"/>
    <w:rsid w:val="004A32C6"/>
    <w:rsid w:val="004A35D2"/>
    <w:rsid w:val="004A5D8E"/>
    <w:rsid w:val="004A71E4"/>
    <w:rsid w:val="004B2F00"/>
    <w:rsid w:val="004B33B5"/>
    <w:rsid w:val="004B398F"/>
    <w:rsid w:val="004B667A"/>
    <w:rsid w:val="004B6E31"/>
    <w:rsid w:val="004C0320"/>
    <w:rsid w:val="004C1D66"/>
    <w:rsid w:val="004C31D7"/>
    <w:rsid w:val="004C4AD2"/>
    <w:rsid w:val="004C6981"/>
    <w:rsid w:val="004D1F21"/>
    <w:rsid w:val="004D268C"/>
    <w:rsid w:val="004D59D8"/>
    <w:rsid w:val="004D5DA1"/>
    <w:rsid w:val="004D6AEF"/>
    <w:rsid w:val="004D7910"/>
    <w:rsid w:val="004E150F"/>
    <w:rsid w:val="004E1DCA"/>
    <w:rsid w:val="004E23A1"/>
    <w:rsid w:val="004E3489"/>
    <w:rsid w:val="004E358A"/>
    <w:rsid w:val="004E3AFA"/>
    <w:rsid w:val="004E5600"/>
    <w:rsid w:val="004E6588"/>
    <w:rsid w:val="004F084E"/>
    <w:rsid w:val="004F2742"/>
    <w:rsid w:val="004F41B9"/>
    <w:rsid w:val="004F7CE0"/>
    <w:rsid w:val="00502A0A"/>
    <w:rsid w:val="00505601"/>
    <w:rsid w:val="00505FD5"/>
    <w:rsid w:val="0050775D"/>
    <w:rsid w:val="00507C50"/>
    <w:rsid w:val="00510080"/>
    <w:rsid w:val="00514D40"/>
    <w:rsid w:val="00517C3A"/>
    <w:rsid w:val="00522D43"/>
    <w:rsid w:val="0052424A"/>
    <w:rsid w:val="00527BF4"/>
    <w:rsid w:val="00527DBA"/>
    <w:rsid w:val="00531CFA"/>
    <w:rsid w:val="005324BE"/>
    <w:rsid w:val="00534F6C"/>
    <w:rsid w:val="00535994"/>
    <w:rsid w:val="0053646D"/>
    <w:rsid w:val="00536D67"/>
    <w:rsid w:val="00540AAD"/>
    <w:rsid w:val="00543EC1"/>
    <w:rsid w:val="00545A61"/>
    <w:rsid w:val="00546458"/>
    <w:rsid w:val="00546866"/>
    <w:rsid w:val="0055087C"/>
    <w:rsid w:val="00553413"/>
    <w:rsid w:val="00553B15"/>
    <w:rsid w:val="00555983"/>
    <w:rsid w:val="00560E31"/>
    <w:rsid w:val="00561BDA"/>
    <w:rsid w:val="00561C72"/>
    <w:rsid w:val="0056433C"/>
    <w:rsid w:val="00565690"/>
    <w:rsid w:val="00565A18"/>
    <w:rsid w:val="00567DBF"/>
    <w:rsid w:val="00580396"/>
    <w:rsid w:val="00581B23"/>
    <w:rsid w:val="0058219C"/>
    <w:rsid w:val="0058707F"/>
    <w:rsid w:val="00591DBD"/>
    <w:rsid w:val="005931FE"/>
    <w:rsid w:val="005A0028"/>
    <w:rsid w:val="005A0ACC"/>
    <w:rsid w:val="005A2F7A"/>
    <w:rsid w:val="005A4605"/>
    <w:rsid w:val="005B0072"/>
    <w:rsid w:val="005B0732"/>
    <w:rsid w:val="005B38A0"/>
    <w:rsid w:val="005B491C"/>
    <w:rsid w:val="005B4DBF"/>
    <w:rsid w:val="005B5DE2"/>
    <w:rsid w:val="005B674C"/>
    <w:rsid w:val="005C1B1D"/>
    <w:rsid w:val="005C24F2"/>
    <w:rsid w:val="005C3960"/>
    <w:rsid w:val="005C7561"/>
    <w:rsid w:val="005D1E57"/>
    <w:rsid w:val="005D2F57"/>
    <w:rsid w:val="005D34F6"/>
    <w:rsid w:val="005D4F1A"/>
    <w:rsid w:val="005D67E5"/>
    <w:rsid w:val="005E1884"/>
    <w:rsid w:val="005F373A"/>
    <w:rsid w:val="005F4F87"/>
    <w:rsid w:val="005F6B0E"/>
    <w:rsid w:val="005F760E"/>
    <w:rsid w:val="005F7B1D"/>
    <w:rsid w:val="0060222A"/>
    <w:rsid w:val="00604967"/>
    <w:rsid w:val="00606F4E"/>
    <w:rsid w:val="00606FE1"/>
    <w:rsid w:val="006070C4"/>
    <w:rsid w:val="00610C21"/>
    <w:rsid w:val="00611907"/>
    <w:rsid w:val="00613116"/>
    <w:rsid w:val="00615497"/>
    <w:rsid w:val="006202A6"/>
    <w:rsid w:val="0062054B"/>
    <w:rsid w:val="00620926"/>
    <w:rsid w:val="00621C4E"/>
    <w:rsid w:val="006249CF"/>
    <w:rsid w:val="00624EAE"/>
    <w:rsid w:val="006252A2"/>
    <w:rsid w:val="006305D7"/>
    <w:rsid w:val="00632038"/>
    <w:rsid w:val="00632F63"/>
    <w:rsid w:val="00633A01"/>
    <w:rsid w:val="00633B97"/>
    <w:rsid w:val="006341F7"/>
    <w:rsid w:val="00634585"/>
    <w:rsid w:val="00635014"/>
    <w:rsid w:val="006369CE"/>
    <w:rsid w:val="006372FC"/>
    <w:rsid w:val="006411CA"/>
    <w:rsid w:val="006448F0"/>
    <w:rsid w:val="00644E95"/>
    <w:rsid w:val="006450C9"/>
    <w:rsid w:val="0064605E"/>
    <w:rsid w:val="006534FC"/>
    <w:rsid w:val="00657BC4"/>
    <w:rsid w:val="006619C8"/>
    <w:rsid w:val="00664560"/>
    <w:rsid w:val="0066775F"/>
    <w:rsid w:val="00670C23"/>
    <w:rsid w:val="00671710"/>
    <w:rsid w:val="00673414"/>
    <w:rsid w:val="0067566F"/>
    <w:rsid w:val="00676079"/>
    <w:rsid w:val="00676ECD"/>
    <w:rsid w:val="00677D0A"/>
    <w:rsid w:val="00681079"/>
    <w:rsid w:val="0068185F"/>
    <w:rsid w:val="00691F91"/>
    <w:rsid w:val="00692F6F"/>
    <w:rsid w:val="006A01CF"/>
    <w:rsid w:val="006A169C"/>
    <w:rsid w:val="006A2713"/>
    <w:rsid w:val="006A60DD"/>
    <w:rsid w:val="006A65AB"/>
    <w:rsid w:val="006B0679"/>
    <w:rsid w:val="006B074C"/>
    <w:rsid w:val="006B2901"/>
    <w:rsid w:val="006B3B84"/>
    <w:rsid w:val="006B4E7C"/>
    <w:rsid w:val="006B558A"/>
    <w:rsid w:val="006B572A"/>
    <w:rsid w:val="006B5D8C"/>
    <w:rsid w:val="006B7032"/>
    <w:rsid w:val="006B72D4"/>
    <w:rsid w:val="006C11CC"/>
    <w:rsid w:val="006C155B"/>
    <w:rsid w:val="006C1AEB"/>
    <w:rsid w:val="006C3089"/>
    <w:rsid w:val="006C57FE"/>
    <w:rsid w:val="006C668E"/>
    <w:rsid w:val="006D3305"/>
    <w:rsid w:val="006D50F8"/>
    <w:rsid w:val="006D65E7"/>
    <w:rsid w:val="006D6843"/>
    <w:rsid w:val="006D776D"/>
    <w:rsid w:val="006E4B63"/>
    <w:rsid w:val="006F06E4"/>
    <w:rsid w:val="006F5CE5"/>
    <w:rsid w:val="006F7B41"/>
    <w:rsid w:val="00702B5D"/>
    <w:rsid w:val="007032BF"/>
    <w:rsid w:val="00703ED2"/>
    <w:rsid w:val="00707B8D"/>
    <w:rsid w:val="007135B4"/>
    <w:rsid w:val="00713636"/>
    <w:rsid w:val="00714B8C"/>
    <w:rsid w:val="00714E49"/>
    <w:rsid w:val="00715365"/>
    <w:rsid w:val="0071675D"/>
    <w:rsid w:val="00717736"/>
    <w:rsid w:val="00726A48"/>
    <w:rsid w:val="00731A16"/>
    <w:rsid w:val="00732B47"/>
    <w:rsid w:val="00735CF5"/>
    <w:rsid w:val="007372AB"/>
    <w:rsid w:val="0074063A"/>
    <w:rsid w:val="00742AA4"/>
    <w:rsid w:val="00743BA1"/>
    <w:rsid w:val="00745F1E"/>
    <w:rsid w:val="0075003E"/>
    <w:rsid w:val="00750F95"/>
    <w:rsid w:val="007515FE"/>
    <w:rsid w:val="00751C36"/>
    <w:rsid w:val="00753069"/>
    <w:rsid w:val="007601D0"/>
    <w:rsid w:val="007603BB"/>
    <w:rsid w:val="0076109D"/>
    <w:rsid w:val="00761675"/>
    <w:rsid w:val="007664BC"/>
    <w:rsid w:val="00767107"/>
    <w:rsid w:val="00773617"/>
    <w:rsid w:val="00773BFD"/>
    <w:rsid w:val="007743B3"/>
    <w:rsid w:val="00774490"/>
    <w:rsid w:val="0077581E"/>
    <w:rsid w:val="00780D4C"/>
    <w:rsid w:val="007819FF"/>
    <w:rsid w:val="00783124"/>
    <w:rsid w:val="0078360C"/>
    <w:rsid w:val="007846FD"/>
    <w:rsid w:val="00784A4C"/>
    <w:rsid w:val="00784B49"/>
    <w:rsid w:val="00784BC6"/>
    <w:rsid w:val="0078523D"/>
    <w:rsid w:val="0078727D"/>
    <w:rsid w:val="007877C2"/>
    <w:rsid w:val="0079113B"/>
    <w:rsid w:val="007931DF"/>
    <w:rsid w:val="0079601C"/>
    <w:rsid w:val="00796114"/>
    <w:rsid w:val="007A0172"/>
    <w:rsid w:val="007A1804"/>
    <w:rsid w:val="007A215A"/>
    <w:rsid w:val="007A21AD"/>
    <w:rsid w:val="007A2511"/>
    <w:rsid w:val="007A260E"/>
    <w:rsid w:val="007A4D4C"/>
    <w:rsid w:val="007A4DD6"/>
    <w:rsid w:val="007A5CB9"/>
    <w:rsid w:val="007B20AE"/>
    <w:rsid w:val="007B643B"/>
    <w:rsid w:val="007B6B07"/>
    <w:rsid w:val="007B6D43"/>
    <w:rsid w:val="007B749A"/>
    <w:rsid w:val="007B7C6E"/>
    <w:rsid w:val="007C797F"/>
    <w:rsid w:val="007D44D7"/>
    <w:rsid w:val="007D621A"/>
    <w:rsid w:val="007D741B"/>
    <w:rsid w:val="007E058A"/>
    <w:rsid w:val="007E1F33"/>
    <w:rsid w:val="007E2887"/>
    <w:rsid w:val="007E5278"/>
    <w:rsid w:val="007E55C9"/>
    <w:rsid w:val="007E6E09"/>
    <w:rsid w:val="007E749C"/>
    <w:rsid w:val="007F1B5C"/>
    <w:rsid w:val="007F5263"/>
    <w:rsid w:val="007F65C0"/>
    <w:rsid w:val="00801257"/>
    <w:rsid w:val="00803B0A"/>
    <w:rsid w:val="00804DED"/>
    <w:rsid w:val="00805B96"/>
    <w:rsid w:val="008105BE"/>
    <w:rsid w:val="008115A5"/>
    <w:rsid w:val="00811D46"/>
    <w:rsid w:val="0081415D"/>
    <w:rsid w:val="00817127"/>
    <w:rsid w:val="00820229"/>
    <w:rsid w:val="00822448"/>
    <w:rsid w:val="00822ABE"/>
    <w:rsid w:val="008244D1"/>
    <w:rsid w:val="00827F51"/>
    <w:rsid w:val="0083104E"/>
    <w:rsid w:val="008323E0"/>
    <w:rsid w:val="00832839"/>
    <w:rsid w:val="008329EF"/>
    <w:rsid w:val="008343BE"/>
    <w:rsid w:val="00836535"/>
    <w:rsid w:val="00840FB4"/>
    <w:rsid w:val="008410B2"/>
    <w:rsid w:val="00841780"/>
    <w:rsid w:val="008500A0"/>
    <w:rsid w:val="008524E5"/>
    <w:rsid w:val="0085351C"/>
    <w:rsid w:val="00853A98"/>
    <w:rsid w:val="0085435A"/>
    <w:rsid w:val="008549CA"/>
    <w:rsid w:val="00854A5C"/>
    <w:rsid w:val="008556C3"/>
    <w:rsid w:val="00855C54"/>
    <w:rsid w:val="0085687C"/>
    <w:rsid w:val="008611C1"/>
    <w:rsid w:val="00861C00"/>
    <w:rsid w:val="008650F5"/>
    <w:rsid w:val="008706C5"/>
    <w:rsid w:val="00873707"/>
    <w:rsid w:val="00873F33"/>
    <w:rsid w:val="00874B20"/>
    <w:rsid w:val="008757C6"/>
    <w:rsid w:val="008763E1"/>
    <w:rsid w:val="00877034"/>
    <w:rsid w:val="0087775C"/>
    <w:rsid w:val="00877EC8"/>
    <w:rsid w:val="00880F36"/>
    <w:rsid w:val="00883485"/>
    <w:rsid w:val="00885530"/>
    <w:rsid w:val="00887682"/>
    <w:rsid w:val="008910D1"/>
    <w:rsid w:val="0089296C"/>
    <w:rsid w:val="00894A29"/>
    <w:rsid w:val="00896ABD"/>
    <w:rsid w:val="00897A82"/>
    <w:rsid w:val="00897AB6"/>
    <w:rsid w:val="00897DA8"/>
    <w:rsid w:val="008A3380"/>
    <w:rsid w:val="008A6112"/>
    <w:rsid w:val="008A7339"/>
    <w:rsid w:val="008A7A9C"/>
    <w:rsid w:val="008B30B6"/>
    <w:rsid w:val="008B48C3"/>
    <w:rsid w:val="008B5218"/>
    <w:rsid w:val="008B5356"/>
    <w:rsid w:val="008B7102"/>
    <w:rsid w:val="008C1F45"/>
    <w:rsid w:val="008C3B7D"/>
    <w:rsid w:val="008C55F5"/>
    <w:rsid w:val="008D0989"/>
    <w:rsid w:val="008D0B6E"/>
    <w:rsid w:val="008D0F90"/>
    <w:rsid w:val="008D3715"/>
    <w:rsid w:val="008D5465"/>
    <w:rsid w:val="008D5E61"/>
    <w:rsid w:val="008D7587"/>
    <w:rsid w:val="008D7EB7"/>
    <w:rsid w:val="008D7EC5"/>
    <w:rsid w:val="008E2CA5"/>
    <w:rsid w:val="008E3684"/>
    <w:rsid w:val="008E57F5"/>
    <w:rsid w:val="008E5E4A"/>
    <w:rsid w:val="008E6658"/>
    <w:rsid w:val="008E7606"/>
    <w:rsid w:val="008F1DAA"/>
    <w:rsid w:val="008F3EBD"/>
    <w:rsid w:val="008F60B2"/>
    <w:rsid w:val="008F6EBB"/>
    <w:rsid w:val="008F7C41"/>
    <w:rsid w:val="009013F3"/>
    <w:rsid w:val="009031E2"/>
    <w:rsid w:val="0091276C"/>
    <w:rsid w:val="009145BE"/>
    <w:rsid w:val="009165AC"/>
    <w:rsid w:val="00916FFC"/>
    <w:rsid w:val="0092053F"/>
    <w:rsid w:val="0092340A"/>
    <w:rsid w:val="00925263"/>
    <w:rsid w:val="009313D9"/>
    <w:rsid w:val="00935B7F"/>
    <w:rsid w:val="00941293"/>
    <w:rsid w:val="009443A9"/>
    <w:rsid w:val="00946372"/>
    <w:rsid w:val="0095032B"/>
    <w:rsid w:val="00950B13"/>
    <w:rsid w:val="00950C17"/>
    <w:rsid w:val="00951FAF"/>
    <w:rsid w:val="0095396B"/>
    <w:rsid w:val="00954740"/>
    <w:rsid w:val="00954CFC"/>
    <w:rsid w:val="009557BC"/>
    <w:rsid w:val="00955AE5"/>
    <w:rsid w:val="0096272A"/>
    <w:rsid w:val="00962E71"/>
    <w:rsid w:val="00963ABC"/>
    <w:rsid w:val="00965D21"/>
    <w:rsid w:val="00967764"/>
    <w:rsid w:val="00970B0E"/>
    <w:rsid w:val="00970BB9"/>
    <w:rsid w:val="009726EE"/>
    <w:rsid w:val="00972CDE"/>
    <w:rsid w:val="009733DD"/>
    <w:rsid w:val="00973B43"/>
    <w:rsid w:val="00975573"/>
    <w:rsid w:val="00976D03"/>
    <w:rsid w:val="0097747F"/>
    <w:rsid w:val="00977B30"/>
    <w:rsid w:val="00982F41"/>
    <w:rsid w:val="00984CCE"/>
    <w:rsid w:val="00985090"/>
    <w:rsid w:val="00987710"/>
    <w:rsid w:val="009904AB"/>
    <w:rsid w:val="00995688"/>
    <w:rsid w:val="009958A6"/>
    <w:rsid w:val="00996456"/>
    <w:rsid w:val="009A04F5"/>
    <w:rsid w:val="009A15EF"/>
    <w:rsid w:val="009A38A5"/>
    <w:rsid w:val="009A40FE"/>
    <w:rsid w:val="009A5B73"/>
    <w:rsid w:val="009A6D38"/>
    <w:rsid w:val="009B0A06"/>
    <w:rsid w:val="009B118B"/>
    <w:rsid w:val="009B1737"/>
    <w:rsid w:val="009B3D4B"/>
    <w:rsid w:val="009B4E63"/>
    <w:rsid w:val="009B501D"/>
    <w:rsid w:val="009B5B99"/>
    <w:rsid w:val="009B6194"/>
    <w:rsid w:val="009B6EFC"/>
    <w:rsid w:val="009B7284"/>
    <w:rsid w:val="009C1FD0"/>
    <w:rsid w:val="009C2DF8"/>
    <w:rsid w:val="009C31BF"/>
    <w:rsid w:val="009C4B45"/>
    <w:rsid w:val="009C68B7"/>
    <w:rsid w:val="009D0834"/>
    <w:rsid w:val="009D095A"/>
    <w:rsid w:val="009D0A1E"/>
    <w:rsid w:val="009D180B"/>
    <w:rsid w:val="009D2AE3"/>
    <w:rsid w:val="009D2C35"/>
    <w:rsid w:val="009D52BC"/>
    <w:rsid w:val="009D55F5"/>
    <w:rsid w:val="009D7D0A"/>
    <w:rsid w:val="009E09D9"/>
    <w:rsid w:val="009E5E32"/>
    <w:rsid w:val="009F01B1"/>
    <w:rsid w:val="009F0BEF"/>
    <w:rsid w:val="009F0DBB"/>
    <w:rsid w:val="009F2403"/>
    <w:rsid w:val="009F2DD5"/>
    <w:rsid w:val="009F3887"/>
    <w:rsid w:val="009F40DC"/>
    <w:rsid w:val="009F659A"/>
    <w:rsid w:val="009F732B"/>
    <w:rsid w:val="00A01FE0"/>
    <w:rsid w:val="00A04A78"/>
    <w:rsid w:val="00A05EAC"/>
    <w:rsid w:val="00A06945"/>
    <w:rsid w:val="00A070E3"/>
    <w:rsid w:val="00A10656"/>
    <w:rsid w:val="00A113C0"/>
    <w:rsid w:val="00A11FCC"/>
    <w:rsid w:val="00A12FA6"/>
    <w:rsid w:val="00A1339B"/>
    <w:rsid w:val="00A14ABA"/>
    <w:rsid w:val="00A20729"/>
    <w:rsid w:val="00A2086D"/>
    <w:rsid w:val="00A24CB6"/>
    <w:rsid w:val="00A25865"/>
    <w:rsid w:val="00A26AED"/>
    <w:rsid w:val="00A26CD2"/>
    <w:rsid w:val="00A27667"/>
    <w:rsid w:val="00A32979"/>
    <w:rsid w:val="00A33FA3"/>
    <w:rsid w:val="00A34A67"/>
    <w:rsid w:val="00A37462"/>
    <w:rsid w:val="00A37AED"/>
    <w:rsid w:val="00A414A0"/>
    <w:rsid w:val="00A424EB"/>
    <w:rsid w:val="00A44944"/>
    <w:rsid w:val="00A459E1"/>
    <w:rsid w:val="00A463A7"/>
    <w:rsid w:val="00A46AC4"/>
    <w:rsid w:val="00A478A5"/>
    <w:rsid w:val="00A52296"/>
    <w:rsid w:val="00A55661"/>
    <w:rsid w:val="00A61B70"/>
    <w:rsid w:val="00A61FA8"/>
    <w:rsid w:val="00A637F4"/>
    <w:rsid w:val="00A63931"/>
    <w:rsid w:val="00A64DF2"/>
    <w:rsid w:val="00A65485"/>
    <w:rsid w:val="00A66E05"/>
    <w:rsid w:val="00A67655"/>
    <w:rsid w:val="00A70753"/>
    <w:rsid w:val="00A712D2"/>
    <w:rsid w:val="00A72001"/>
    <w:rsid w:val="00A82C8A"/>
    <w:rsid w:val="00A8346B"/>
    <w:rsid w:val="00A8421E"/>
    <w:rsid w:val="00A852FF"/>
    <w:rsid w:val="00A87337"/>
    <w:rsid w:val="00A90335"/>
    <w:rsid w:val="00A90C97"/>
    <w:rsid w:val="00A9117A"/>
    <w:rsid w:val="00A92DDC"/>
    <w:rsid w:val="00A9373B"/>
    <w:rsid w:val="00A960C8"/>
    <w:rsid w:val="00A96604"/>
    <w:rsid w:val="00AA03DF"/>
    <w:rsid w:val="00AA1B4F"/>
    <w:rsid w:val="00AA21D8"/>
    <w:rsid w:val="00AA271A"/>
    <w:rsid w:val="00AA3270"/>
    <w:rsid w:val="00AA375A"/>
    <w:rsid w:val="00AA54F3"/>
    <w:rsid w:val="00AA5A0B"/>
    <w:rsid w:val="00AA6B43"/>
    <w:rsid w:val="00AA712F"/>
    <w:rsid w:val="00AA720D"/>
    <w:rsid w:val="00AA7B1F"/>
    <w:rsid w:val="00AB3145"/>
    <w:rsid w:val="00AB367A"/>
    <w:rsid w:val="00AB552A"/>
    <w:rsid w:val="00AB7BF8"/>
    <w:rsid w:val="00AC01D1"/>
    <w:rsid w:val="00AC0AB2"/>
    <w:rsid w:val="00AC0E9F"/>
    <w:rsid w:val="00AC52A5"/>
    <w:rsid w:val="00AC64E0"/>
    <w:rsid w:val="00AC6EFD"/>
    <w:rsid w:val="00AC7151"/>
    <w:rsid w:val="00AD460A"/>
    <w:rsid w:val="00AD482A"/>
    <w:rsid w:val="00AD6A05"/>
    <w:rsid w:val="00AE118B"/>
    <w:rsid w:val="00AE272B"/>
    <w:rsid w:val="00AE3014"/>
    <w:rsid w:val="00AE3E3A"/>
    <w:rsid w:val="00AE73D6"/>
    <w:rsid w:val="00AE77B4"/>
    <w:rsid w:val="00AE7C1A"/>
    <w:rsid w:val="00AE7DF8"/>
    <w:rsid w:val="00AF0D9C"/>
    <w:rsid w:val="00AF13AB"/>
    <w:rsid w:val="00AF1D36"/>
    <w:rsid w:val="00AF280B"/>
    <w:rsid w:val="00AF5F75"/>
    <w:rsid w:val="00AF6001"/>
    <w:rsid w:val="00AF664B"/>
    <w:rsid w:val="00B01A16"/>
    <w:rsid w:val="00B02FE7"/>
    <w:rsid w:val="00B04755"/>
    <w:rsid w:val="00B07D0A"/>
    <w:rsid w:val="00B07F45"/>
    <w:rsid w:val="00B1021A"/>
    <w:rsid w:val="00B10271"/>
    <w:rsid w:val="00B1353A"/>
    <w:rsid w:val="00B140D9"/>
    <w:rsid w:val="00B1481A"/>
    <w:rsid w:val="00B15A1F"/>
    <w:rsid w:val="00B15FE9"/>
    <w:rsid w:val="00B17628"/>
    <w:rsid w:val="00B205D7"/>
    <w:rsid w:val="00B2148A"/>
    <w:rsid w:val="00B220C2"/>
    <w:rsid w:val="00B2276E"/>
    <w:rsid w:val="00B25B32"/>
    <w:rsid w:val="00B261EF"/>
    <w:rsid w:val="00B32616"/>
    <w:rsid w:val="00B356DB"/>
    <w:rsid w:val="00B36AF0"/>
    <w:rsid w:val="00B36C42"/>
    <w:rsid w:val="00B37829"/>
    <w:rsid w:val="00B408C2"/>
    <w:rsid w:val="00B42EA7"/>
    <w:rsid w:val="00B51845"/>
    <w:rsid w:val="00B51923"/>
    <w:rsid w:val="00B5337C"/>
    <w:rsid w:val="00B53FDE"/>
    <w:rsid w:val="00B5437D"/>
    <w:rsid w:val="00B56397"/>
    <w:rsid w:val="00B571DA"/>
    <w:rsid w:val="00B57AED"/>
    <w:rsid w:val="00B6027B"/>
    <w:rsid w:val="00B6070F"/>
    <w:rsid w:val="00B636C8"/>
    <w:rsid w:val="00B65EDB"/>
    <w:rsid w:val="00B67AFF"/>
    <w:rsid w:val="00B67C41"/>
    <w:rsid w:val="00B70B59"/>
    <w:rsid w:val="00B7272D"/>
    <w:rsid w:val="00B73657"/>
    <w:rsid w:val="00B739B3"/>
    <w:rsid w:val="00B7436C"/>
    <w:rsid w:val="00B81B15"/>
    <w:rsid w:val="00B915AE"/>
    <w:rsid w:val="00B939F3"/>
    <w:rsid w:val="00B9528F"/>
    <w:rsid w:val="00BA1735"/>
    <w:rsid w:val="00BA19FA"/>
    <w:rsid w:val="00BA4288"/>
    <w:rsid w:val="00BA4D8F"/>
    <w:rsid w:val="00BA77AF"/>
    <w:rsid w:val="00BB0902"/>
    <w:rsid w:val="00BB1F40"/>
    <w:rsid w:val="00BB1F9C"/>
    <w:rsid w:val="00BB48E5"/>
    <w:rsid w:val="00BB5607"/>
    <w:rsid w:val="00BB5ACA"/>
    <w:rsid w:val="00BB5EF3"/>
    <w:rsid w:val="00BB627F"/>
    <w:rsid w:val="00BB6DBA"/>
    <w:rsid w:val="00BC0C17"/>
    <w:rsid w:val="00BC2362"/>
    <w:rsid w:val="00BC3823"/>
    <w:rsid w:val="00BC5841"/>
    <w:rsid w:val="00BC5E38"/>
    <w:rsid w:val="00BD084B"/>
    <w:rsid w:val="00BD201A"/>
    <w:rsid w:val="00BD2903"/>
    <w:rsid w:val="00BD2DC4"/>
    <w:rsid w:val="00BD2EF0"/>
    <w:rsid w:val="00BD60B4"/>
    <w:rsid w:val="00BD796B"/>
    <w:rsid w:val="00BE40C0"/>
    <w:rsid w:val="00BE445C"/>
    <w:rsid w:val="00BE48C4"/>
    <w:rsid w:val="00BE5F4A"/>
    <w:rsid w:val="00BE62BC"/>
    <w:rsid w:val="00BE7AEF"/>
    <w:rsid w:val="00BF09B0"/>
    <w:rsid w:val="00BF1544"/>
    <w:rsid w:val="00BF1B53"/>
    <w:rsid w:val="00BF246D"/>
    <w:rsid w:val="00BF2682"/>
    <w:rsid w:val="00C0060A"/>
    <w:rsid w:val="00C0231A"/>
    <w:rsid w:val="00C06F06"/>
    <w:rsid w:val="00C17BFF"/>
    <w:rsid w:val="00C20FAD"/>
    <w:rsid w:val="00C2375F"/>
    <w:rsid w:val="00C247CB"/>
    <w:rsid w:val="00C30986"/>
    <w:rsid w:val="00C30B09"/>
    <w:rsid w:val="00C32E66"/>
    <w:rsid w:val="00C3355F"/>
    <w:rsid w:val="00C33A04"/>
    <w:rsid w:val="00C3569A"/>
    <w:rsid w:val="00C36E50"/>
    <w:rsid w:val="00C41C4C"/>
    <w:rsid w:val="00C43F48"/>
    <w:rsid w:val="00C444FD"/>
    <w:rsid w:val="00C448FF"/>
    <w:rsid w:val="00C4497F"/>
    <w:rsid w:val="00C450EC"/>
    <w:rsid w:val="00C45E57"/>
    <w:rsid w:val="00C52F29"/>
    <w:rsid w:val="00C55130"/>
    <w:rsid w:val="00C56CE6"/>
    <w:rsid w:val="00C5745F"/>
    <w:rsid w:val="00C579F0"/>
    <w:rsid w:val="00C60005"/>
    <w:rsid w:val="00C60A67"/>
    <w:rsid w:val="00C60BFF"/>
    <w:rsid w:val="00C61A98"/>
    <w:rsid w:val="00C63201"/>
    <w:rsid w:val="00C64E62"/>
    <w:rsid w:val="00C651D5"/>
    <w:rsid w:val="00C6521B"/>
    <w:rsid w:val="00C65CCC"/>
    <w:rsid w:val="00C65DA9"/>
    <w:rsid w:val="00C67607"/>
    <w:rsid w:val="00C7144E"/>
    <w:rsid w:val="00C72FD2"/>
    <w:rsid w:val="00C7618F"/>
    <w:rsid w:val="00C765A9"/>
    <w:rsid w:val="00C81157"/>
    <w:rsid w:val="00C8162D"/>
    <w:rsid w:val="00C830BB"/>
    <w:rsid w:val="00C83A0B"/>
    <w:rsid w:val="00C83D2E"/>
    <w:rsid w:val="00C842D0"/>
    <w:rsid w:val="00C84ED1"/>
    <w:rsid w:val="00C8521B"/>
    <w:rsid w:val="00C863CC"/>
    <w:rsid w:val="00C86BCC"/>
    <w:rsid w:val="00C9038F"/>
    <w:rsid w:val="00C92AAB"/>
    <w:rsid w:val="00C95D4C"/>
    <w:rsid w:val="00C9637F"/>
    <w:rsid w:val="00C9708A"/>
    <w:rsid w:val="00CA0B30"/>
    <w:rsid w:val="00CA12F8"/>
    <w:rsid w:val="00CA2435"/>
    <w:rsid w:val="00CA4068"/>
    <w:rsid w:val="00CA4B2D"/>
    <w:rsid w:val="00CA67F4"/>
    <w:rsid w:val="00CB37F8"/>
    <w:rsid w:val="00CB7DC3"/>
    <w:rsid w:val="00CC3532"/>
    <w:rsid w:val="00CC5BE1"/>
    <w:rsid w:val="00CC75A2"/>
    <w:rsid w:val="00CC7935"/>
    <w:rsid w:val="00CC7A18"/>
    <w:rsid w:val="00CD0E2F"/>
    <w:rsid w:val="00CD1D49"/>
    <w:rsid w:val="00CD2F20"/>
    <w:rsid w:val="00CD6A97"/>
    <w:rsid w:val="00CD6B20"/>
    <w:rsid w:val="00CE1339"/>
    <w:rsid w:val="00CE40D7"/>
    <w:rsid w:val="00CE61CC"/>
    <w:rsid w:val="00CE6E42"/>
    <w:rsid w:val="00CE7AFF"/>
    <w:rsid w:val="00CF0EAC"/>
    <w:rsid w:val="00CF20B7"/>
    <w:rsid w:val="00CF283B"/>
    <w:rsid w:val="00CF405D"/>
    <w:rsid w:val="00CF6692"/>
    <w:rsid w:val="00CF7441"/>
    <w:rsid w:val="00D00D16"/>
    <w:rsid w:val="00D03BAA"/>
    <w:rsid w:val="00D03C6C"/>
    <w:rsid w:val="00D04760"/>
    <w:rsid w:val="00D04A95"/>
    <w:rsid w:val="00D06288"/>
    <w:rsid w:val="00D068C7"/>
    <w:rsid w:val="00D07BE2"/>
    <w:rsid w:val="00D10FEE"/>
    <w:rsid w:val="00D128A4"/>
    <w:rsid w:val="00D13AA8"/>
    <w:rsid w:val="00D147C8"/>
    <w:rsid w:val="00D15131"/>
    <w:rsid w:val="00D16FA2"/>
    <w:rsid w:val="00D20954"/>
    <w:rsid w:val="00D21C39"/>
    <w:rsid w:val="00D21FC6"/>
    <w:rsid w:val="00D2243A"/>
    <w:rsid w:val="00D315F2"/>
    <w:rsid w:val="00D33393"/>
    <w:rsid w:val="00D33D36"/>
    <w:rsid w:val="00D34D94"/>
    <w:rsid w:val="00D409E2"/>
    <w:rsid w:val="00D424DB"/>
    <w:rsid w:val="00D427D7"/>
    <w:rsid w:val="00D44E62"/>
    <w:rsid w:val="00D51570"/>
    <w:rsid w:val="00D537E9"/>
    <w:rsid w:val="00D556AD"/>
    <w:rsid w:val="00D56206"/>
    <w:rsid w:val="00D57566"/>
    <w:rsid w:val="00D60381"/>
    <w:rsid w:val="00D616DE"/>
    <w:rsid w:val="00D61DD3"/>
    <w:rsid w:val="00D62201"/>
    <w:rsid w:val="00D64412"/>
    <w:rsid w:val="00D651D1"/>
    <w:rsid w:val="00D704C1"/>
    <w:rsid w:val="00D717BB"/>
    <w:rsid w:val="00D7226B"/>
    <w:rsid w:val="00D72707"/>
    <w:rsid w:val="00D74026"/>
    <w:rsid w:val="00D74B6F"/>
    <w:rsid w:val="00D754CF"/>
    <w:rsid w:val="00D75A9C"/>
    <w:rsid w:val="00D7645F"/>
    <w:rsid w:val="00D829C8"/>
    <w:rsid w:val="00D85A20"/>
    <w:rsid w:val="00D87917"/>
    <w:rsid w:val="00D90871"/>
    <w:rsid w:val="00D91489"/>
    <w:rsid w:val="00D9155F"/>
    <w:rsid w:val="00D92166"/>
    <w:rsid w:val="00D93BF4"/>
    <w:rsid w:val="00D9403F"/>
    <w:rsid w:val="00D959B4"/>
    <w:rsid w:val="00D971D7"/>
    <w:rsid w:val="00D97DDF"/>
    <w:rsid w:val="00DA44DE"/>
    <w:rsid w:val="00DA5A1D"/>
    <w:rsid w:val="00DA750B"/>
    <w:rsid w:val="00DB620A"/>
    <w:rsid w:val="00DC15E2"/>
    <w:rsid w:val="00DC2012"/>
    <w:rsid w:val="00DC3832"/>
    <w:rsid w:val="00DC69C5"/>
    <w:rsid w:val="00DC7A51"/>
    <w:rsid w:val="00DD2954"/>
    <w:rsid w:val="00DD3B1E"/>
    <w:rsid w:val="00DE06B2"/>
    <w:rsid w:val="00DE5B5F"/>
    <w:rsid w:val="00DF2053"/>
    <w:rsid w:val="00DF614E"/>
    <w:rsid w:val="00E00696"/>
    <w:rsid w:val="00E03651"/>
    <w:rsid w:val="00E03808"/>
    <w:rsid w:val="00E05327"/>
    <w:rsid w:val="00E060C2"/>
    <w:rsid w:val="00E06324"/>
    <w:rsid w:val="00E073F8"/>
    <w:rsid w:val="00E07B81"/>
    <w:rsid w:val="00E10AFD"/>
    <w:rsid w:val="00E1230D"/>
    <w:rsid w:val="00E12625"/>
    <w:rsid w:val="00E12B11"/>
    <w:rsid w:val="00E12FB0"/>
    <w:rsid w:val="00E14814"/>
    <w:rsid w:val="00E1591B"/>
    <w:rsid w:val="00E16A50"/>
    <w:rsid w:val="00E2117D"/>
    <w:rsid w:val="00E249D5"/>
    <w:rsid w:val="00E25017"/>
    <w:rsid w:val="00E259C3"/>
    <w:rsid w:val="00E26F73"/>
    <w:rsid w:val="00E30A34"/>
    <w:rsid w:val="00E319E0"/>
    <w:rsid w:val="00E33C68"/>
    <w:rsid w:val="00E34EEB"/>
    <w:rsid w:val="00E3687C"/>
    <w:rsid w:val="00E41DD1"/>
    <w:rsid w:val="00E44B8A"/>
    <w:rsid w:val="00E44EB9"/>
    <w:rsid w:val="00E45BDC"/>
    <w:rsid w:val="00E460B7"/>
    <w:rsid w:val="00E46358"/>
    <w:rsid w:val="00E471DC"/>
    <w:rsid w:val="00E5097C"/>
    <w:rsid w:val="00E50EB4"/>
    <w:rsid w:val="00E5239B"/>
    <w:rsid w:val="00E532FC"/>
    <w:rsid w:val="00E559B4"/>
    <w:rsid w:val="00E55BB0"/>
    <w:rsid w:val="00E609E5"/>
    <w:rsid w:val="00E60F27"/>
    <w:rsid w:val="00E64D93"/>
    <w:rsid w:val="00E64F9E"/>
    <w:rsid w:val="00E65EDB"/>
    <w:rsid w:val="00E66927"/>
    <w:rsid w:val="00E677B8"/>
    <w:rsid w:val="00E67E9E"/>
    <w:rsid w:val="00E67FA1"/>
    <w:rsid w:val="00E70512"/>
    <w:rsid w:val="00E7115E"/>
    <w:rsid w:val="00E7387D"/>
    <w:rsid w:val="00E73D53"/>
    <w:rsid w:val="00E744B4"/>
    <w:rsid w:val="00E75111"/>
    <w:rsid w:val="00E77160"/>
    <w:rsid w:val="00E77296"/>
    <w:rsid w:val="00E86F36"/>
    <w:rsid w:val="00E87527"/>
    <w:rsid w:val="00E87EF7"/>
    <w:rsid w:val="00E908C8"/>
    <w:rsid w:val="00E93763"/>
    <w:rsid w:val="00E94A19"/>
    <w:rsid w:val="00E965E6"/>
    <w:rsid w:val="00E96C4C"/>
    <w:rsid w:val="00EA234C"/>
    <w:rsid w:val="00EA2AAE"/>
    <w:rsid w:val="00EA2EC0"/>
    <w:rsid w:val="00EA414B"/>
    <w:rsid w:val="00EA427A"/>
    <w:rsid w:val="00EA5786"/>
    <w:rsid w:val="00EA723B"/>
    <w:rsid w:val="00EB6350"/>
    <w:rsid w:val="00EB66F2"/>
    <w:rsid w:val="00EB687A"/>
    <w:rsid w:val="00EC2F62"/>
    <w:rsid w:val="00EC36D4"/>
    <w:rsid w:val="00EC62EB"/>
    <w:rsid w:val="00EC6E9F"/>
    <w:rsid w:val="00ED1FC5"/>
    <w:rsid w:val="00ED36BD"/>
    <w:rsid w:val="00ED44F0"/>
    <w:rsid w:val="00ED4B33"/>
    <w:rsid w:val="00ED5993"/>
    <w:rsid w:val="00ED7DD6"/>
    <w:rsid w:val="00EE060B"/>
    <w:rsid w:val="00EE15A1"/>
    <w:rsid w:val="00EE2A7C"/>
    <w:rsid w:val="00EE2C42"/>
    <w:rsid w:val="00EE341B"/>
    <w:rsid w:val="00EE4453"/>
    <w:rsid w:val="00EE4BDC"/>
    <w:rsid w:val="00EE5FCE"/>
    <w:rsid w:val="00EE6BBD"/>
    <w:rsid w:val="00EE6E1E"/>
    <w:rsid w:val="00EE705F"/>
    <w:rsid w:val="00EF1462"/>
    <w:rsid w:val="00EF33D0"/>
    <w:rsid w:val="00EF3F29"/>
    <w:rsid w:val="00EF54FD"/>
    <w:rsid w:val="00F026BC"/>
    <w:rsid w:val="00F05DF9"/>
    <w:rsid w:val="00F07F0D"/>
    <w:rsid w:val="00F1074D"/>
    <w:rsid w:val="00F11B42"/>
    <w:rsid w:val="00F13112"/>
    <w:rsid w:val="00F16FE6"/>
    <w:rsid w:val="00F238BD"/>
    <w:rsid w:val="00F24992"/>
    <w:rsid w:val="00F32F2F"/>
    <w:rsid w:val="00F33F3F"/>
    <w:rsid w:val="00F3408D"/>
    <w:rsid w:val="00F35BDD"/>
    <w:rsid w:val="00F35EF0"/>
    <w:rsid w:val="00F35F7D"/>
    <w:rsid w:val="00F361CC"/>
    <w:rsid w:val="00F3781F"/>
    <w:rsid w:val="00F403FD"/>
    <w:rsid w:val="00F41E72"/>
    <w:rsid w:val="00F41F55"/>
    <w:rsid w:val="00F45BDF"/>
    <w:rsid w:val="00F47CF0"/>
    <w:rsid w:val="00F50300"/>
    <w:rsid w:val="00F51287"/>
    <w:rsid w:val="00F5175D"/>
    <w:rsid w:val="00F5414B"/>
    <w:rsid w:val="00F549AF"/>
    <w:rsid w:val="00F56D98"/>
    <w:rsid w:val="00F56E39"/>
    <w:rsid w:val="00F623E9"/>
    <w:rsid w:val="00F63951"/>
    <w:rsid w:val="00F63C86"/>
    <w:rsid w:val="00F67703"/>
    <w:rsid w:val="00F73EFF"/>
    <w:rsid w:val="00F74BC9"/>
    <w:rsid w:val="00F766BE"/>
    <w:rsid w:val="00F77AA4"/>
    <w:rsid w:val="00F77EB9"/>
    <w:rsid w:val="00F80635"/>
    <w:rsid w:val="00F80C0D"/>
    <w:rsid w:val="00F8115F"/>
    <w:rsid w:val="00F815D1"/>
    <w:rsid w:val="00F81E7E"/>
    <w:rsid w:val="00F81F0F"/>
    <w:rsid w:val="00F825F4"/>
    <w:rsid w:val="00F838DF"/>
    <w:rsid w:val="00F83A31"/>
    <w:rsid w:val="00F852B6"/>
    <w:rsid w:val="00F904D2"/>
    <w:rsid w:val="00F91D42"/>
    <w:rsid w:val="00F92AA1"/>
    <w:rsid w:val="00F932DE"/>
    <w:rsid w:val="00F963DD"/>
    <w:rsid w:val="00F9641A"/>
    <w:rsid w:val="00F968A0"/>
    <w:rsid w:val="00F97004"/>
    <w:rsid w:val="00FA067D"/>
    <w:rsid w:val="00FA2045"/>
    <w:rsid w:val="00FA5913"/>
    <w:rsid w:val="00FA5D90"/>
    <w:rsid w:val="00FA7A66"/>
    <w:rsid w:val="00FB1AA9"/>
    <w:rsid w:val="00FB4B5A"/>
    <w:rsid w:val="00FB5963"/>
    <w:rsid w:val="00FB5DAA"/>
    <w:rsid w:val="00FC04B9"/>
    <w:rsid w:val="00FC161A"/>
    <w:rsid w:val="00FC2135"/>
    <w:rsid w:val="00FC23D5"/>
    <w:rsid w:val="00FC4337"/>
    <w:rsid w:val="00FC4C1A"/>
    <w:rsid w:val="00FC628F"/>
    <w:rsid w:val="00FC6468"/>
    <w:rsid w:val="00FC6D49"/>
    <w:rsid w:val="00FD2340"/>
    <w:rsid w:val="00FD4922"/>
    <w:rsid w:val="00FD6461"/>
    <w:rsid w:val="00FD678C"/>
    <w:rsid w:val="00FE0281"/>
    <w:rsid w:val="00FE0761"/>
    <w:rsid w:val="00FE7083"/>
    <w:rsid w:val="00FF0075"/>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49"/>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49"/>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4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63C9"/>
    <w:pPr>
      <w:keepNext/>
      <w:keepLines/>
      <w:numPr>
        <w:ilvl w:val="3"/>
        <w:numId w:val="4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63C9"/>
    <w:pPr>
      <w:keepNext/>
      <w:keepLines/>
      <w:numPr>
        <w:ilvl w:val="4"/>
        <w:numId w:val="4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63C9"/>
    <w:pPr>
      <w:keepNext/>
      <w:keepLines/>
      <w:numPr>
        <w:ilvl w:val="5"/>
        <w:numId w:val="4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263C9"/>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63C9"/>
    <w:pPr>
      <w:keepNext/>
      <w:keepLines/>
      <w:numPr>
        <w:ilvl w:val="7"/>
        <w:numId w:val="4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63C9"/>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8650F5"/>
    <w:pPr>
      <w:jc w:val="center"/>
    </w:pPr>
    <w:rPr>
      <w:noProof/>
    </w:rPr>
  </w:style>
  <w:style w:type="character" w:customStyle="1" w:styleId="EndNoteBibliographyTitleChar">
    <w:name w:val="EndNote Bibliography Title Char"/>
    <w:basedOn w:val="DefaultParagraphFont"/>
    <w:link w:val="EndNoteBibliographyTitle"/>
    <w:rsid w:val="008650F5"/>
    <w:rPr>
      <w:rFonts w:ascii="Calibri" w:hAnsi="Calibri" w:cs="Calibri"/>
      <w:noProof/>
      <w:color w:val="000000"/>
    </w:rPr>
  </w:style>
  <w:style w:type="paragraph" w:customStyle="1" w:styleId="EndNoteBibliography">
    <w:name w:val="EndNote Bibliography"/>
    <w:basedOn w:val="Normal"/>
    <w:link w:val="EndNoteBibliographyChar"/>
    <w:rsid w:val="008650F5"/>
    <w:rPr>
      <w:noProof/>
    </w:rPr>
  </w:style>
  <w:style w:type="character" w:customStyle="1" w:styleId="EndNoteBibliographyChar">
    <w:name w:val="EndNote Bibliography Char"/>
    <w:basedOn w:val="DefaultParagraphFont"/>
    <w:link w:val="EndNoteBibliography"/>
    <w:rsid w:val="008650F5"/>
    <w:rPr>
      <w:rFonts w:ascii="Calibri" w:hAnsi="Calibri" w:cs="Calibri"/>
      <w:noProof/>
      <w:color w:val="000000"/>
    </w:rPr>
  </w:style>
  <w:style w:type="paragraph" w:styleId="Caption">
    <w:name w:val="caption"/>
    <w:basedOn w:val="Normal"/>
    <w:next w:val="Normal"/>
    <w:uiPriority w:val="35"/>
    <w:unhideWhenUsed/>
    <w:qFormat/>
    <w:rsid w:val="00C41C4C"/>
    <w:pPr>
      <w:spacing w:after="200"/>
    </w:pPr>
    <w:rPr>
      <w:i/>
      <w:iCs/>
      <w:color w:val="1F497D" w:themeColor="text2"/>
      <w:sz w:val="18"/>
      <w:szCs w:val="18"/>
    </w:rPr>
  </w:style>
  <w:style w:type="table" w:styleId="TableGrid">
    <w:name w:val="Table Grid"/>
    <w:basedOn w:val="TableNormal"/>
    <w:uiPriority w:val="59"/>
    <w:rsid w:val="0042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263C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4263C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4263C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4263C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263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263C9"/>
    <w:rPr>
      <w:rFonts w:asciiTheme="majorHAnsi" w:eastAsiaTheme="majorEastAsia" w:hAnsiTheme="majorHAnsi" w:cstheme="majorBidi"/>
      <w:i/>
      <w:iCs/>
      <w:color w:val="404040" w:themeColor="text1" w:themeTint="BF"/>
    </w:rPr>
  </w:style>
  <w:style w:type="paragraph" w:styleId="PlainText">
    <w:name w:val="Plain Text"/>
    <w:basedOn w:val="Normal"/>
    <w:link w:val="PlainTextChar"/>
    <w:uiPriority w:val="99"/>
    <w:unhideWhenUsed/>
    <w:rsid w:val="00FC2135"/>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FC213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97793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1599">
      <w:bodyDiv w:val="1"/>
      <w:marLeft w:val="0"/>
      <w:marRight w:val="0"/>
      <w:marTop w:val="0"/>
      <w:marBottom w:val="0"/>
      <w:divBdr>
        <w:top w:val="none" w:sz="0" w:space="0" w:color="auto"/>
        <w:left w:val="none" w:sz="0" w:space="0" w:color="auto"/>
        <w:bottom w:val="none" w:sz="0" w:space="0" w:color="auto"/>
        <w:right w:val="none" w:sz="0" w:space="0" w:color="auto"/>
      </w:divBdr>
    </w:div>
    <w:div w:id="11003696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3519454">
      <w:bodyDiv w:val="1"/>
      <w:marLeft w:val="0"/>
      <w:marRight w:val="0"/>
      <w:marTop w:val="0"/>
      <w:marBottom w:val="0"/>
      <w:divBdr>
        <w:top w:val="none" w:sz="0" w:space="0" w:color="auto"/>
        <w:left w:val="none" w:sz="0" w:space="0" w:color="auto"/>
        <w:bottom w:val="none" w:sz="0" w:space="0" w:color="auto"/>
        <w:right w:val="none" w:sz="0" w:space="0" w:color="auto"/>
      </w:divBdr>
    </w:div>
    <w:div w:id="1730835230">
      <w:bodyDiv w:val="1"/>
      <w:marLeft w:val="0"/>
      <w:marRight w:val="0"/>
      <w:marTop w:val="0"/>
      <w:marBottom w:val="0"/>
      <w:divBdr>
        <w:top w:val="none" w:sz="0" w:space="0" w:color="auto"/>
        <w:left w:val="none" w:sz="0" w:space="0" w:color="auto"/>
        <w:bottom w:val="none" w:sz="0" w:space="0" w:color="auto"/>
        <w:right w:val="none" w:sz="0" w:space="0" w:color="auto"/>
      </w:divBdr>
    </w:div>
    <w:div w:id="1834106215">
      <w:bodyDiv w:val="1"/>
      <w:marLeft w:val="0"/>
      <w:marRight w:val="0"/>
      <w:marTop w:val="0"/>
      <w:marBottom w:val="0"/>
      <w:divBdr>
        <w:top w:val="none" w:sz="0" w:space="0" w:color="auto"/>
        <w:left w:val="none" w:sz="0" w:space="0" w:color="auto"/>
        <w:bottom w:val="none" w:sz="0" w:space="0" w:color="auto"/>
        <w:right w:val="none" w:sz="0" w:space="0" w:color="auto"/>
      </w:divBdr>
      <w:divsChild>
        <w:div w:id="154225409">
          <w:marLeft w:val="0"/>
          <w:marRight w:val="0"/>
          <w:marTop w:val="0"/>
          <w:marBottom w:val="0"/>
          <w:divBdr>
            <w:top w:val="none" w:sz="0" w:space="0" w:color="auto"/>
            <w:left w:val="none" w:sz="0" w:space="0" w:color="auto"/>
            <w:bottom w:val="none" w:sz="0" w:space="0" w:color="auto"/>
            <w:right w:val="none" w:sz="0" w:space="0" w:color="auto"/>
          </w:divBdr>
        </w:div>
        <w:div w:id="380710878">
          <w:marLeft w:val="0"/>
          <w:marRight w:val="0"/>
          <w:marTop w:val="0"/>
          <w:marBottom w:val="0"/>
          <w:divBdr>
            <w:top w:val="none" w:sz="0" w:space="0" w:color="auto"/>
            <w:left w:val="none" w:sz="0" w:space="0" w:color="auto"/>
            <w:bottom w:val="none" w:sz="0" w:space="0" w:color="auto"/>
            <w:right w:val="none" w:sz="0" w:space="0" w:color="auto"/>
          </w:divBdr>
        </w:div>
        <w:div w:id="561454029">
          <w:marLeft w:val="0"/>
          <w:marRight w:val="0"/>
          <w:marTop w:val="0"/>
          <w:marBottom w:val="0"/>
          <w:divBdr>
            <w:top w:val="none" w:sz="0" w:space="0" w:color="auto"/>
            <w:left w:val="none" w:sz="0" w:space="0" w:color="auto"/>
            <w:bottom w:val="none" w:sz="0" w:space="0" w:color="auto"/>
            <w:right w:val="none" w:sz="0" w:space="0" w:color="auto"/>
          </w:divBdr>
        </w:div>
        <w:div w:id="1936205256">
          <w:marLeft w:val="0"/>
          <w:marRight w:val="0"/>
          <w:marTop w:val="0"/>
          <w:marBottom w:val="0"/>
          <w:divBdr>
            <w:top w:val="none" w:sz="0" w:space="0" w:color="auto"/>
            <w:left w:val="none" w:sz="0" w:space="0" w:color="auto"/>
            <w:bottom w:val="none" w:sz="0" w:space="0" w:color="auto"/>
            <w:right w:val="none" w:sz="0" w:space="0" w:color="auto"/>
          </w:divBdr>
        </w:div>
        <w:div w:id="198430831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477442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2020-06-12T16:53:00Z</dcterms:created>
  <dcterms:modified xsi:type="dcterms:W3CDTF">2020-06-12T16:53:00Z</dcterms:modified>
</cp:coreProperties>
</file>