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7E18D" w14:textId="77777777" w:rsidR="0035183E" w:rsidRPr="00B07A3B" w:rsidRDefault="0035183E" w:rsidP="0035183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GoBack"/>
      <w:bookmarkEnd w:id="0"/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>
        <w:rPr>
          <w:rFonts w:asciiTheme="minorHAnsi" w:eastAsia="Times New Roman" w:hAnsiTheme="minorHAnsi" w:cstheme="minorHAnsi"/>
          <w:b/>
          <w:szCs w:val="24"/>
        </w:rPr>
        <w:t>61447</w:t>
      </w:r>
    </w:p>
    <w:p w14:paraId="31B219A7" w14:textId="1F286A28" w:rsidR="00BB02AE" w:rsidRDefault="00BB02AE"/>
    <w:p w14:paraId="1A272391" w14:textId="7777777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5183E">
        <w:rPr>
          <w:rFonts w:asciiTheme="minorHAnsi" w:eastAsia="Times New Roman" w:hAnsiTheme="minorHAnsi" w:cstheme="minorHAnsi"/>
          <w:b/>
          <w:szCs w:val="24"/>
        </w:rPr>
        <w:t xml:space="preserve">Title:   </w:t>
      </w:r>
      <w:r w:rsidRPr="0035183E">
        <w:rPr>
          <w:rStyle w:val="ArticleTitle"/>
          <w:rFonts w:cstheme="minorHAnsi"/>
          <w:sz w:val="24"/>
          <w:szCs w:val="24"/>
        </w:rPr>
        <w:t>Visualization of DNA Repair Proteins Interaction by Immunofluorescence</w:t>
      </w:r>
    </w:p>
    <w:p w14:paraId="6A8C2380" w14:textId="7777777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5769E6" w14:textId="081590C1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5183E">
        <w:rPr>
          <w:rFonts w:asciiTheme="minorHAnsi" w:eastAsia="Times New Roman" w:hAnsiTheme="minorHAnsi" w:cstheme="minorHAnsi"/>
          <w:b/>
          <w:szCs w:val="24"/>
        </w:rPr>
        <w:t xml:space="preserve">Authors and Affiliations: </w:t>
      </w:r>
    </w:p>
    <w:p w14:paraId="4E3ED292" w14:textId="3E5EF62F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Cs/>
          <w:szCs w:val="24"/>
          <w:vertAlign w:val="superscript"/>
        </w:rPr>
      </w:pPr>
      <w:r w:rsidRPr="0035183E">
        <w:rPr>
          <w:rFonts w:asciiTheme="minorHAnsi" w:eastAsia="Times New Roman" w:hAnsiTheme="minorHAnsi" w:cstheme="minorHAnsi"/>
          <w:bCs/>
          <w:szCs w:val="24"/>
        </w:rPr>
        <w:t>Bárbara de la Peña Avalos</w:t>
      </w:r>
      <w:r w:rsidRPr="0035183E">
        <w:rPr>
          <w:rFonts w:asciiTheme="minorHAnsi" w:eastAsia="Times New Roman" w:hAnsiTheme="minorHAnsi" w:cstheme="minorHAnsi"/>
          <w:bCs/>
          <w:szCs w:val="24"/>
          <w:vertAlign w:val="superscript"/>
        </w:rPr>
        <w:t>1,2</w:t>
      </w:r>
      <w:r w:rsidRPr="0035183E">
        <w:rPr>
          <w:rFonts w:asciiTheme="minorHAnsi" w:eastAsia="Times New Roman" w:hAnsiTheme="minorHAnsi" w:cstheme="minorHAnsi"/>
          <w:bCs/>
          <w:szCs w:val="24"/>
        </w:rPr>
        <w:t>, Eloïse Dray</w:t>
      </w:r>
      <w:r w:rsidRPr="0035183E">
        <w:rPr>
          <w:rFonts w:asciiTheme="minorHAnsi" w:eastAsia="Times New Roman" w:hAnsiTheme="minorHAnsi" w:cstheme="minorHAnsi"/>
          <w:bCs/>
          <w:szCs w:val="24"/>
          <w:vertAlign w:val="superscript"/>
        </w:rPr>
        <w:t xml:space="preserve">1,2 </w:t>
      </w:r>
    </w:p>
    <w:p w14:paraId="5B20FDE9" w14:textId="7777777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5183E">
        <w:rPr>
          <w:rFonts w:asciiTheme="minorHAnsi" w:eastAsia="Times New Roman" w:hAnsiTheme="minorHAnsi" w:cstheme="minorHAnsi"/>
          <w:bCs/>
          <w:szCs w:val="24"/>
          <w:vertAlign w:val="superscript"/>
        </w:rPr>
        <w:t>1</w:t>
      </w:r>
      <w:r w:rsidRPr="0035183E">
        <w:rPr>
          <w:rFonts w:asciiTheme="minorHAnsi" w:eastAsia="Times New Roman" w:hAnsiTheme="minorHAnsi" w:cstheme="minorHAnsi"/>
          <w:bCs/>
          <w:szCs w:val="24"/>
        </w:rPr>
        <w:t>Department of Biochemistry and Structural Biology, University of Texas Health Science Center at San Antonio, San Antonio, TX, USA</w:t>
      </w:r>
    </w:p>
    <w:p w14:paraId="1BB9A971" w14:textId="7777777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5183E">
        <w:rPr>
          <w:rFonts w:asciiTheme="minorHAnsi" w:eastAsia="Times New Roman" w:hAnsiTheme="minorHAnsi" w:cstheme="minorHAnsi"/>
          <w:bCs/>
          <w:szCs w:val="24"/>
          <w:vertAlign w:val="superscript"/>
        </w:rPr>
        <w:t>2</w:t>
      </w:r>
      <w:r w:rsidRPr="0035183E">
        <w:rPr>
          <w:rFonts w:asciiTheme="minorHAnsi" w:eastAsia="Times New Roman" w:hAnsiTheme="minorHAnsi" w:cstheme="minorHAnsi"/>
          <w:bCs/>
          <w:szCs w:val="24"/>
        </w:rPr>
        <w:t>Mays Cancer Center, UT Health San Antonio MD Anderson, San Antonio, TX, USA</w:t>
      </w:r>
    </w:p>
    <w:p w14:paraId="6C7D3355" w14:textId="13C0888E" w:rsidR="0035183E" w:rsidRPr="0035183E" w:rsidRDefault="0035183E">
      <w:pPr>
        <w:rPr>
          <w:szCs w:val="24"/>
        </w:rPr>
      </w:pPr>
    </w:p>
    <w:p w14:paraId="3DE9405F" w14:textId="1621FDD8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5183E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857639D" w14:textId="7777777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35183E">
        <w:rPr>
          <w:rFonts w:asciiTheme="minorHAnsi" w:hAnsiTheme="minorHAnsi" w:cstheme="minorHAnsi"/>
          <w:bCs/>
          <w:szCs w:val="24"/>
        </w:rPr>
        <w:t>dray@uthscsa.edu</w:t>
      </w:r>
    </w:p>
    <w:p w14:paraId="0B95557B" w14:textId="7777777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5749AF3F" w14:textId="311402F7" w:rsidR="0035183E" w:rsidRPr="0035183E" w:rsidRDefault="0035183E" w:rsidP="0035183E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35183E">
        <w:rPr>
          <w:rFonts w:asciiTheme="minorHAnsi" w:eastAsia="Times New Roman" w:hAnsiTheme="minorHAnsi" w:cstheme="minorHAnsi"/>
          <w:b/>
          <w:szCs w:val="24"/>
        </w:rPr>
        <w:t>Email Addresses for All Authors:</w:t>
      </w:r>
      <w:r w:rsidRPr="0035183E">
        <w:rPr>
          <w:rFonts w:asciiTheme="minorHAnsi" w:eastAsia="Times New Roman" w:hAnsiTheme="minorHAnsi" w:cstheme="minorHAnsi"/>
          <w:szCs w:val="24"/>
        </w:rPr>
        <w:t xml:space="preserve"> </w:t>
      </w:r>
      <w:bookmarkEnd w:id="1"/>
    </w:p>
    <w:p w14:paraId="40D4EC90" w14:textId="77777777" w:rsidR="0035183E" w:rsidRPr="006A0FDE" w:rsidRDefault="0035183E" w:rsidP="0035183E">
      <w:pPr>
        <w:rPr>
          <w:rFonts w:asciiTheme="minorHAnsi" w:hAnsiTheme="minorHAnsi" w:cstheme="minorHAnsi"/>
          <w:bCs/>
        </w:rPr>
      </w:pPr>
      <w:hyperlink r:id="rId5" w:history="1">
        <w:r w:rsidRPr="006A0FDE">
          <w:rPr>
            <w:rStyle w:val="Hyperlink"/>
            <w:rFonts w:asciiTheme="minorHAnsi" w:hAnsiTheme="minorHAnsi" w:cstheme="minorHAnsi"/>
            <w:bCs/>
          </w:rPr>
          <w:t>delapenaaval@uthscsa.edu</w:t>
        </w:r>
      </w:hyperlink>
    </w:p>
    <w:p w14:paraId="438420A3" w14:textId="77777777" w:rsidR="0035183E" w:rsidRPr="00B07A3B" w:rsidRDefault="0035183E" w:rsidP="0035183E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6" w:history="1">
        <w:r w:rsidRPr="006A0FDE">
          <w:rPr>
            <w:rStyle w:val="Hyperlink"/>
            <w:rFonts w:asciiTheme="minorHAnsi" w:hAnsiTheme="minorHAnsi" w:cstheme="minorHAnsi"/>
            <w:bCs/>
          </w:rPr>
          <w:t>dray@uthscsa.edu</w:t>
        </w:r>
      </w:hyperlink>
    </w:p>
    <w:p w14:paraId="5C43605D" w14:textId="3EE4DC44" w:rsidR="0035183E" w:rsidRDefault="0035183E"/>
    <w:p w14:paraId="6CE2E861" w14:textId="57F9BC9C" w:rsidR="0035183E" w:rsidRDefault="0035183E"/>
    <w:p w14:paraId="22C591C1" w14:textId="2C9D8121" w:rsidR="0035183E" w:rsidRPr="0035183E" w:rsidRDefault="0035183E">
      <w:pPr>
        <w:rPr>
          <w:b/>
          <w:bCs/>
        </w:rPr>
      </w:pPr>
      <w:r w:rsidRPr="0035183E">
        <w:rPr>
          <w:b/>
          <w:bCs/>
        </w:rPr>
        <w:t xml:space="preserve">Screenshot Summary: </w:t>
      </w:r>
    </w:p>
    <w:p w14:paraId="316F919A" w14:textId="239571BD" w:rsidR="0035183E" w:rsidRDefault="0035183E" w:rsidP="0035183E">
      <w:pPr>
        <w:pStyle w:val="ListParagraph"/>
        <w:numPr>
          <w:ilvl w:val="0"/>
          <w:numId w:val="1"/>
        </w:numPr>
      </w:pPr>
      <w:r w:rsidRPr="0035183E">
        <w:t>61447_5.2-5.4_T1</w:t>
      </w:r>
    </w:p>
    <w:p w14:paraId="65617D41" w14:textId="0C1B2CA6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 (Open acquisition software): </w:t>
      </w:r>
      <w:r w:rsidRPr="0035183E">
        <w:rPr>
          <w:color w:val="FF0000"/>
        </w:rPr>
        <w:t>00:00 – 0</w:t>
      </w:r>
      <w:r>
        <w:rPr>
          <w:color w:val="FF0000"/>
        </w:rPr>
        <w:t>1</w:t>
      </w:r>
      <w:r w:rsidRPr="0035183E">
        <w:rPr>
          <w:color w:val="FF0000"/>
        </w:rPr>
        <w:t>:</w:t>
      </w:r>
      <w:r>
        <w:rPr>
          <w:color w:val="FF0000"/>
        </w:rPr>
        <w:t>09</w:t>
      </w:r>
    </w:p>
    <w:p w14:paraId="38B4A3E9" w14:textId="4C30183E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5.2.1 </w:t>
      </w:r>
      <w:r>
        <w:t>–</w:t>
      </w:r>
      <w:r>
        <w:t xml:space="preserve"> 5.2.3 (Select parameters under LSM Imaging): </w:t>
      </w:r>
      <w:r w:rsidRPr="0035183E">
        <w:rPr>
          <w:color w:val="FF0000"/>
        </w:rPr>
        <w:t>0</w:t>
      </w:r>
      <w:r>
        <w:rPr>
          <w:color w:val="FF0000"/>
        </w:rPr>
        <w:t>1</w:t>
      </w:r>
      <w:r w:rsidRPr="0035183E">
        <w:rPr>
          <w:color w:val="FF0000"/>
        </w:rPr>
        <w:t>:</w:t>
      </w:r>
      <w:r>
        <w:rPr>
          <w:color w:val="FF0000"/>
        </w:rPr>
        <w:t>0</w:t>
      </w:r>
      <w:r>
        <w:rPr>
          <w:color w:val="FF0000"/>
        </w:rPr>
        <w:t>9 – 01:30</w:t>
      </w:r>
    </w:p>
    <w:p w14:paraId="37391DED" w14:textId="6D06663C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5.2.4 – 5.2.6 (Select parameters under PMT Setting): </w:t>
      </w:r>
      <w:r>
        <w:rPr>
          <w:color w:val="FF0000"/>
        </w:rPr>
        <w:t>01:30</w:t>
      </w:r>
      <w:r>
        <w:rPr>
          <w:color w:val="FF0000"/>
        </w:rPr>
        <w:t xml:space="preserve"> – 01:47</w:t>
      </w:r>
    </w:p>
    <w:p w14:paraId="787DAE66" w14:textId="4AA6F317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5.2.7 (Select dye and detectors): </w:t>
      </w:r>
      <w:r>
        <w:rPr>
          <w:color w:val="FF0000"/>
        </w:rPr>
        <w:t>01:47</w:t>
      </w:r>
      <w:r>
        <w:rPr>
          <w:color w:val="FF0000"/>
        </w:rPr>
        <w:t xml:space="preserve"> – 02:20</w:t>
      </w:r>
    </w:p>
    <w:p w14:paraId="66A381DA" w14:textId="44819E83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5.2.8 (Turn “ON” Z stacks, under Series): </w:t>
      </w:r>
      <w:r>
        <w:rPr>
          <w:color w:val="FF0000"/>
        </w:rPr>
        <w:t>02:20</w:t>
      </w:r>
      <w:r>
        <w:rPr>
          <w:color w:val="FF0000"/>
        </w:rPr>
        <w:t xml:space="preserve"> – 02:30</w:t>
      </w:r>
    </w:p>
    <w:p w14:paraId="00CD6CE9" w14:textId="3AA85E78" w:rsidR="0035183E" w:rsidRPr="0035183E" w:rsidRDefault="0035183E" w:rsidP="0035183E">
      <w:pPr>
        <w:pStyle w:val="ListParagraph"/>
        <w:numPr>
          <w:ilvl w:val="1"/>
          <w:numId w:val="1"/>
        </w:numPr>
      </w:pPr>
      <w:r>
        <w:t xml:space="preserve">5.3 (Start and adjust Live imaging): </w:t>
      </w:r>
      <w:r>
        <w:rPr>
          <w:color w:val="FF0000"/>
        </w:rPr>
        <w:t>02:30</w:t>
      </w:r>
      <w:r>
        <w:rPr>
          <w:color w:val="FF0000"/>
        </w:rPr>
        <w:t xml:space="preserve"> – 03:03</w:t>
      </w:r>
    </w:p>
    <w:p w14:paraId="683D058C" w14:textId="3CDE7CF5" w:rsidR="0035183E" w:rsidRDefault="0035183E" w:rsidP="0035183E">
      <w:pPr>
        <w:pStyle w:val="ListParagraph"/>
        <w:numPr>
          <w:ilvl w:val="1"/>
          <w:numId w:val="1"/>
        </w:numPr>
      </w:pPr>
      <w:r>
        <w:t>5.2.8</w:t>
      </w:r>
      <w:r>
        <w:t xml:space="preserve"> (Select “Start/End” (15 slices) for Z stacks): </w:t>
      </w:r>
      <w:r>
        <w:rPr>
          <w:color w:val="FF0000"/>
        </w:rPr>
        <w:t>03:03</w:t>
      </w:r>
      <w:r>
        <w:rPr>
          <w:color w:val="FF0000"/>
        </w:rPr>
        <w:t xml:space="preserve"> – 03:44</w:t>
      </w:r>
    </w:p>
    <w:p w14:paraId="5E3EA23E" w14:textId="66F7CD41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5.4 (Start acquisition): </w:t>
      </w:r>
      <w:r>
        <w:rPr>
          <w:color w:val="FF0000"/>
        </w:rPr>
        <w:t>03:44</w:t>
      </w:r>
      <w:r>
        <w:rPr>
          <w:color w:val="FF0000"/>
        </w:rPr>
        <w:t xml:space="preserve"> – 05:09</w:t>
      </w:r>
    </w:p>
    <w:p w14:paraId="021E8BD1" w14:textId="33020F1E" w:rsidR="0035183E" w:rsidRDefault="0035183E" w:rsidP="0035183E">
      <w:pPr>
        <w:pStyle w:val="ListParagraph"/>
        <w:numPr>
          <w:ilvl w:val="0"/>
          <w:numId w:val="1"/>
        </w:numPr>
      </w:pPr>
      <w:r w:rsidRPr="0035183E">
        <w:t>61447_5.2-5.4_T2</w:t>
      </w:r>
    </w:p>
    <w:p w14:paraId="46989EEF" w14:textId="22FF6FF7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 (Open acquisition software): </w:t>
      </w:r>
      <w:r w:rsidR="009323C0" w:rsidRPr="0035183E">
        <w:rPr>
          <w:color w:val="FF0000"/>
        </w:rPr>
        <w:t>00:00 – 0</w:t>
      </w:r>
      <w:r w:rsidR="009323C0">
        <w:rPr>
          <w:color w:val="FF0000"/>
        </w:rPr>
        <w:t>1</w:t>
      </w:r>
      <w:r w:rsidR="009323C0" w:rsidRPr="0035183E">
        <w:rPr>
          <w:color w:val="FF0000"/>
        </w:rPr>
        <w:t>:</w:t>
      </w:r>
      <w:r w:rsidR="009323C0">
        <w:rPr>
          <w:color w:val="FF0000"/>
        </w:rPr>
        <w:t>09</w:t>
      </w:r>
    </w:p>
    <w:p w14:paraId="68161D8C" w14:textId="07DD4A16" w:rsidR="0035183E" w:rsidRDefault="0035183E" w:rsidP="0035183E">
      <w:pPr>
        <w:pStyle w:val="ListParagraph"/>
        <w:numPr>
          <w:ilvl w:val="1"/>
          <w:numId w:val="1"/>
        </w:numPr>
      </w:pPr>
      <w:r>
        <w:t>5.2.1 – 5.2.3 (Select parameters under</w:t>
      </w:r>
      <w:r>
        <w:t xml:space="preserve"> LSM Imaging</w:t>
      </w:r>
      <w:r>
        <w:t xml:space="preserve">): </w:t>
      </w:r>
      <w:r w:rsidR="009323C0" w:rsidRPr="0035183E">
        <w:rPr>
          <w:color w:val="FF0000"/>
        </w:rPr>
        <w:t>0</w:t>
      </w:r>
      <w:r w:rsidR="009323C0">
        <w:rPr>
          <w:color w:val="FF0000"/>
        </w:rPr>
        <w:t>1</w:t>
      </w:r>
      <w:r w:rsidR="009323C0" w:rsidRPr="0035183E">
        <w:rPr>
          <w:color w:val="FF0000"/>
        </w:rPr>
        <w:t>:</w:t>
      </w:r>
      <w:r w:rsidR="009323C0">
        <w:rPr>
          <w:color w:val="FF0000"/>
        </w:rPr>
        <w:t>09 – 01:</w:t>
      </w:r>
      <w:r w:rsidR="009323C0">
        <w:rPr>
          <w:color w:val="FF0000"/>
        </w:rPr>
        <w:t>28</w:t>
      </w:r>
    </w:p>
    <w:p w14:paraId="33788530" w14:textId="26BF280E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5.2.4 – 5.2.6 (Select parameters under </w:t>
      </w:r>
      <w:r>
        <w:t>PMT Setting</w:t>
      </w:r>
      <w:r>
        <w:t>):</w:t>
      </w:r>
      <w:r w:rsidR="009323C0">
        <w:t xml:space="preserve"> </w:t>
      </w:r>
      <w:r w:rsidR="009323C0">
        <w:rPr>
          <w:color w:val="FF0000"/>
        </w:rPr>
        <w:t>01:28</w:t>
      </w:r>
      <w:r w:rsidR="009323C0">
        <w:rPr>
          <w:color w:val="FF0000"/>
        </w:rPr>
        <w:t xml:space="preserve"> – </w:t>
      </w:r>
      <w:r w:rsidR="009323C0">
        <w:rPr>
          <w:color w:val="FF0000"/>
        </w:rPr>
        <w:t>01:47</w:t>
      </w:r>
    </w:p>
    <w:p w14:paraId="319A498C" w14:textId="3B6582E6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5.2.7 (Select dye and detectors): </w:t>
      </w:r>
      <w:r w:rsidR="009323C0">
        <w:rPr>
          <w:color w:val="FF0000"/>
        </w:rPr>
        <w:t>01:47</w:t>
      </w:r>
      <w:r w:rsidR="009323C0">
        <w:rPr>
          <w:color w:val="FF0000"/>
        </w:rPr>
        <w:t xml:space="preserve"> – 02:18</w:t>
      </w:r>
    </w:p>
    <w:p w14:paraId="070441CD" w14:textId="5CE87EAC" w:rsidR="0035183E" w:rsidRDefault="0035183E" w:rsidP="0035183E">
      <w:pPr>
        <w:pStyle w:val="ListParagraph"/>
        <w:numPr>
          <w:ilvl w:val="1"/>
          <w:numId w:val="1"/>
        </w:numPr>
      </w:pPr>
      <w:r>
        <w:t>5.2.8 (Turn “ON” Z stacks</w:t>
      </w:r>
      <w:r>
        <w:t>, under Series</w:t>
      </w:r>
      <w:r>
        <w:t xml:space="preserve">): </w:t>
      </w:r>
      <w:r w:rsidR="009323C0">
        <w:rPr>
          <w:color w:val="FF0000"/>
        </w:rPr>
        <w:t>02:18</w:t>
      </w:r>
      <w:r w:rsidR="009323C0">
        <w:rPr>
          <w:color w:val="FF0000"/>
        </w:rPr>
        <w:t xml:space="preserve"> – 02:27</w:t>
      </w:r>
    </w:p>
    <w:p w14:paraId="7EB7EE7A" w14:textId="5A36E874" w:rsidR="0035183E" w:rsidRDefault="0035183E" w:rsidP="0035183E">
      <w:pPr>
        <w:pStyle w:val="ListParagraph"/>
        <w:numPr>
          <w:ilvl w:val="1"/>
          <w:numId w:val="1"/>
        </w:numPr>
      </w:pPr>
      <w:r>
        <w:t>5.3 (Start and adjust Live imaging):</w:t>
      </w:r>
      <w:r w:rsidR="009323C0">
        <w:t xml:space="preserve"> </w:t>
      </w:r>
      <w:r w:rsidR="009323C0">
        <w:rPr>
          <w:color w:val="FF0000"/>
        </w:rPr>
        <w:t>02:27</w:t>
      </w:r>
      <w:r w:rsidR="009323C0">
        <w:rPr>
          <w:color w:val="FF0000"/>
        </w:rPr>
        <w:t xml:space="preserve"> – 03:06</w:t>
      </w:r>
    </w:p>
    <w:p w14:paraId="495D02F4" w14:textId="5832180E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5.2.8 (Select “Start/End” (15 slices) for Z stacks): </w:t>
      </w:r>
      <w:r w:rsidR="009323C0">
        <w:rPr>
          <w:color w:val="FF0000"/>
        </w:rPr>
        <w:t>03:</w:t>
      </w:r>
      <w:r w:rsidR="009323C0">
        <w:rPr>
          <w:color w:val="FF0000"/>
        </w:rPr>
        <w:t>06 – 03:51</w:t>
      </w:r>
    </w:p>
    <w:p w14:paraId="710ACE48" w14:textId="5468D0F3" w:rsidR="0035183E" w:rsidRDefault="0035183E" w:rsidP="0035183E">
      <w:pPr>
        <w:pStyle w:val="ListParagraph"/>
        <w:numPr>
          <w:ilvl w:val="1"/>
          <w:numId w:val="1"/>
        </w:numPr>
      </w:pPr>
      <w:r>
        <w:t xml:space="preserve">5.4 (Start acquisition): </w:t>
      </w:r>
      <w:r w:rsidR="009323C0">
        <w:rPr>
          <w:color w:val="FF0000"/>
        </w:rPr>
        <w:t>03:51</w:t>
      </w:r>
      <w:r w:rsidR="009323C0">
        <w:rPr>
          <w:color w:val="FF0000"/>
        </w:rPr>
        <w:t xml:space="preserve"> – 05:18</w:t>
      </w:r>
    </w:p>
    <w:p w14:paraId="246820FD" w14:textId="49C659A2" w:rsidR="008662F3" w:rsidRDefault="0035183E" w:rsidP="0035183E">
      <w:pPr>
        <w:pStyle w:val="ListParagraph"/>
        <w:numPr>
          <w:ilvl w:val="0"/>
          <w:numId w:val="1"/>
        </w:numPr>
      </w:pPr>
      <w:r w:rsidRPr="0035183E">
        <w:t>61447_6.1_T1</w:t>
      </w:r>
    </w:p>
    <w:p w14:paraId="59697FE1" w14:textId="4E246781" w:rsidR="008662F3" w:rsidRDefault="008662F3" w:rsidP="009E123D">
      <w:pPr>
        <w:pStyle w:val="ListParagraph"/>
        <w:numPr>
          <w:ilvl w:val="1"/>
          <w:numId w:val="1"/>
        </w:numPr>
      </w:pPr>
      <w:r>
        <w:t xml:space="preserve">6.1 (Open analysis software): </w:t>
      </w:r>
      <w:r w:rsidR="009E123D" w:rsidRPr="0035183E">
        <w:rPr>
          <w:color w:val="FF0000"/>
        </w:rPr>
        <w:t>00:00 – 0</w:t>
      </w:r>
      <w:r w:rsidR="00486D6A">
        <w:rPr>
          <w:color w:val="FF0000"/>
        </w:rPr>
        <w:t>0:21</w:t>
      </w:r>
    </w:p>
    <w:p w14:paraId="2E1B3D14" w14:textId="77667161" w:rsidR="008662F3" w:rsidRDefault="008662F3" w:rsidP="008662F3">
      <w:pPr>
        <w:pStyle w:val="ListParagraph"/>
        <w:numPr>
          <w:ilvl w:val="1"/>
          <w:numId w:val="1"/>
        </w:numPr>
      </w:pPr>
      <w:r>
        <w:t xml:space="preserve">6.1.1 (Press “Batch”, select images to analyze and select output folder): </w:t>
      </w:r>
      <w:r w:rsidR="00486D6A" w:rsidRPr="0035183E">
        <w:rPr>
          <w:color w:val="FF0000"/>
        </w:rPr>
        <w:t>0</w:t>
      </w:r>
      <w:r w:rsidR="00486D6A">
        <w:rPr>
          <w:color w:val="FF0000"/>
        </w:rPr>
        <w:t>0:21</w:t>
      </w:r>
      <w:r w:rsidR="00486D6A">
        <w:rPr>
          <w:color w:val="FF0000"/>
        </w:rPr>
        <w:t xml:space="preserve"> – 00:55 </w:t>
      </w:r>
    </w:p>
    <w:p w14:paraId="753EEF08" w14:textId="6D3230C0" w:rsidR="008662F3" w:rsidRDefault="008662F3" w:rsidP="008662F3">
      <w:pPr>
        <w:pStyle w:val="ListParagraph"/>
        <w:numPr>
          <w:ilvl w:val="1"/>
          <w:numId w:val="1"/>
        </w:numPr>
      </w:pPr>
      <w:r>
        <w:t xml:space="preserve">6.1.2 (Under “Analysis” window, select “Projection”): </w:t>
      </w:r>
      <w:r w:rsidR="00486D6A">
        <w:rPr>
          <w:color w:val="FF0000"/>
        </w:rPr>
        <w:t>00:55</w:t>
      </w:r>
      <w:r w:rsidR="00486D6A">
        <w:rPr>
          <w:color w:val="FF0000"/>
        </w:rPr>
        <w:t xml:space="preserve"> – 01:01</w:t>
      </w:r>
    </w:p>
    <w:p w14:paraId="1C934841" w14:textId="761EF2B9" w:rsidR="008662F3" w:rsidRDefault="008662F3" w:rsidP="008662F3">
      <w:pPr>
        <w:pStyle w:val="ListParagraph"/>
        <w:numPr>
          <w:ilvl w:val="1"/>
          <w:numId w:val="1"/>
        </w:numPr>
      </w:pPr>
      <w:r>
        <w:t xml:space="preserve">6.1.3 (Under “Input/Output Section”, select batch created): </w:t>
      </w:r>
      <w:r w:rsidR="00486D6A">
        <w:rPr>
          <w:color w:val="FF0000"/>
        </w:rPr>
        <w:t>01:01</w:t>
      </w:r>
      <w:r w:rsidR="00486D6A">
        <w:rPr>
          <w:color w:val="FF0000"/>
        </w:rPr>
        <w:t xml:space="preserve"> – 01:06</w:t>
      </w:r>
    </w:p>
    <w:p w14:paraId="75829B84" w14:textId="5C8FC6EF" w:rsidR="008662F3" w:rsidRDefault="008662F3" w:rsidP="008662F3">
      <w:pPr>
        <w:pStyle w:val="ListParagraph"/>
        <w:numPr>
          <w:ilvl w:val="1"/>
          <w:numId w:val="1"/>
        </w:numPr>
      </w:pPr>
      <w:r>
        <w:t xml:space="preserve">6.1.4 (Press “Process” for image to be processed): </w:t>
      </w:r>
      <w:r w:rsidR="00486D6A">
        <w:rPr>
          <w:color w:val="FF0000"/>
        </w:rPr>
        <w:t>01:06</w:t>
      </w:r>
      <w:r w:rsidR="00486D6A">
        <w:rPr>
          <w:color w:val="FF0000"/>
        </w:rPr>
        <w:t xml:space="preserve"> – 01:24</w:t>
      </w:r>
    </w:p>
    <w:p w14:paraId="03B391FB" w14:textId="181F4A05" w:rsidR="008662F3" w:rsidRDefault="008662F3" w:rsidP="008662F3">
      <w:pPr>
        <w:pStyle w:val="ListParagraph"/>
        <w:numPr>
          <w:ilvl w:val="1"/>
          <w:numId w:val="1"/>
        </w:numPr>
      </w:pPr>
      <w:r>
        <w:lastRenderedPageBreak/>
        <w:t xml:space="preserve">6.1.5 (Export images as .tiff files): </w:t>
      </w:r>
      <w:r w:rsidR="00486D6A">
        <w:rPr>
          <w:color w:val="FF0000"/>
        </w:rPr>
        <w:t>01:24</w:t>
      </w:r>
      <w:r w:rsidR="00486D6A">
        <w:rPr>
          <w:color w:val="FF0000"/>
        </w:rPr>
        <w:t xml:space="preserve"> – 0</w:t>
      </w:r>
      <w:r w:rsidR="0021684B">
        <w:rPr>
          <w:color w:val="FF0000"/>
        </w:rPr>
        <w:t>2</w:t>
      </w:r>
      <w:r w:rsidR="00486D6A">
        <w:rPr>
          <w:color w:val="FF0000"/>
        </w:rPr>
        <w:t>:</w:t>
      </w:r>
      <w:r w:rsidR="0021684B">
        <w:rPr>
          <w:color w:val="FF0000"/>
        </w:rPr>
        <w:t>00</w:t>
      </w:r>
    </w:p>
    <w:p w14:paraId="64F1F299" w14:textId="745BABFF" w:rsidR="0035183E" w:rsidRDefault="0035183E" w:rsidP="0035183E">
      <w:pPr>
        <w:pStyle w:val="ListParagraph"/>
        <w:numPr>
          <w:ilvl w:val="0"/>
          <w:numId w:val="1"/>
        </w:numPr>
      </w:pPr>
      <w:r w:rsidRPr="0035183E">
        <w:t>61447_6.1_T</w:t>
      </w:r>
      <w:r>
        <w:t>2</w:t>
      </w:r>
    </w:p>
    <w:p w14:paraId="35E700B6" w14:textId="77777777" w:rsidR="00D731EF" w:rsidRDefault="00D731EF" w:rsidP="00D731EF">
      <w:pPr>
        <w:pStyle w:val="ListParagraph"/>
        <w:numPr>
          <w:ilvl w:val="1"/>
          <w:numId w:val="1"/>
        </w:numPr>
      </w:pPr>
      <w:r>
        <w:t xml:space="preserve">6.1 (Open analysis software): </w:t>
      </w:r>
      <w:r w:rsidRPr="0035183E">
        <w:rPr>
          <w:color w:val="FF0000"/>
        </w:rPr>
        <w:t>00:00 – 0</w:t>
      </w:r>
      <w:r>
        <w:rPr>
          <w:color w:val="FF0000"/>
        </w:rPr>
        <w:t>0:21</w:t>
      </w:r>
    </w:p>
    <w:p w14:paraId="7A131ADC" w14:textId="77777777" w:rsidR="00D731EF" w:rsidRDefault="00D731EF" w:rsidP="00D731EF">
      <w:pPr>
        <w:pStyle w:val="ListParagraph"/>
        <w:numPr>
          <w:ilvl w:val="1"/>
          <w:numId w:val="1"/>
        </w:numPr>
      </w:pPr>
      <w:r>
        <w:t xml:space="preserve">6.1.1 (Press “Batch”, select images to analyze and select output folder): </w:t>
      </w:r>
      <w:r w:rsidRPr="0035183E">
        <w:rPr>
          <w:color w:val="FF0000"/>
        </w:rPr>
        <w:t>0</w:t>
      </w:r>
      <w:r>
        <w:rPr>
          <w:color w:val="FF0000"/>
        </w:rPr>
        <w:t xml:space="preserve">0:21 – 00:55 </w:t>
      </w:r>
    </w:p>
    <w:p w14:paraId="49FA5478" w14:textId="77777777" w:rsidR="00D731EF" w:rsidRDefault="00D731EF" w:rsidP="00D731EF">
      <w:pPr>
        <w:pStyle w:val="ListParagraph"/>
        <w:numPr>
          <w:ilvl w:val="1"/>
          <w:numId w:val="1"/>
        </w:numPr>
      </w:pPr>
      <w:r>
        <w:t xml:space="preserve">6.1.2 (Under “Analysis” window, select “Projection”): </w:t>
      </w:r>
      <w:r>
        <w:rPr>
          <w:color w:val="FF0000"/>
        </w:rPr>
        <w:t>00:55 – 01:01</w:t>
      </w:r>
    </w:p>
    <w:p w14:paraId="238764D3" w14:textId="77777777" w:rsidR="00D731EF" w:rsidRDefault="00D731EF" w:rsidP="00D731EF">
      <w:pPr>
        <w:pStyle w:val="ListParagraph"/>
        <w:numPr>
          <w:ilvl w:val="1"/>
          <w:numId w:val="1"/>
        </w:numPr>
      </w:pPr>
      <w:r>
        <w:t xml:space="preserve">6.1.3 (Under “Input/Output Section”, select batch created): </w:t>
      </w:r>
      <w:r>
        <w:rPr>
          <w:color w:val="FF0000"/>
        </w:rPr>
        <w:t>01:01 – 01:06</w:t>
      </w:r>
    </w:p>
    <w:p w14:paraId="1C33B557" w14:textId="408DEDC0" w:rsidR="00D731EF" w:rsidRDefault="00D731EF" w:rsidP="00D731EF">
      <w:pPr>
        <w:pStyle w:val="ListParagraph"/>
        <w:numPr>
          <w:ilvl w:val="1"/>
          <w:numId w:val="1"/>
        </w:numPr>
      </w:pPr>
      <w:r>
        <w:t xml:space="preserve">6.1.4 (Press “Process” for image to be processed): </w:t>
      </w:r>
      <w:r>
        <w:rPr>
          <w:color w:val="FF0000"/>
        </w:rPr>
        <w:t>01:06 – 01:2</w:t>
      </w:r>
      <w:r w:rsidR="00F54848">
        <w:rPr>
          <w:color w:val="FF0000"/>
        </w:rPr>
        <w:t>2</w:t>
      </w:r>
    </w:p>
    <w:p w14:paraId="7BE25BC1" w14:textId="454861F5" w:rsidR="00D731EF" w:rsidRDefault="00D731EF" w:rsidP="00D731EF">
      <w:pPr>
        <w:pStyle w:val="ListParagraph"/>
        <w:numPr>
          <w:ilvl w:val="1"/>
          <w:numId w:val="1"/>
        </w:numPr>
      </w:pPr>
      <w:r>
        <w:t xml:space="preserve">6.1.5 (Export images as .tiff files): </w:t>
      </w:r>
      <w:r>
        <w:rPr>
          <w:color w:val="FF0000"/>
        </w:rPr>
        <w:t>01:2</w:t>
      </w:r>
      <w:r w:rsidR="00F54848">
        <w:rPr>
          <w:color w:val="FF0000"/>
        </w:rPr>
        <w:t>2</w:t>
      </w:r>
      <w:r>
        <w:rPr>
          <w:color w:val="FF0000"/>
        </w:rPr>
        <w:t xml:space="preserve"> – 0</w:t>
      </w:r>
      <w:r w:rsidR="00F54848">
        <w:rPr>
          <w:color w:val="FF0000"/>
        </w:rPr>
        <w:t>1:57</w:t>
      </w:r>
    </w:p>
    <w:sectPr w:rsidR="00D731EF" w:rsidSect="00936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934725"/>
    <w:multiLevelType w:val="hybridMultilevel"/>
    <w:tmpl w:val="13F2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3E"/>
    <w:rsid w:val="00002105"/>
    <w:rsid w:val="00022ECD"/>
    <w:rsid w:val="00062CE3"/>
    <w:rsid w:val="000A24BB"/>
    <w:rsid w:val="000E27B4"/>
    <w:rsid w:val="000F300E"/>
    <w:rsid w:val="00111C82"/>
    <w:rsid w:val="001358EA"/>
    <w:rsid w:val="001733D4"/>
    <w:rsid w:val="001C0570"/>
    <w:rsid w:val="001D42C1"/>
    <w:rsid w:val="00201110"/>
    <w:rsid w:val="0021684B"/>
    <w:rsid w:val="00234C0E"/>
    <w:rsid w:val="002361EF"/>
    <w:rsid w:val="00246A1A"/>
    <w:rsid w:val="00276EDE"/>
    <w:rsid w:val="00286AA3"/>
    <w:rsid w:val="00291E3C"/>
    <w:rsid w:val="002C356E"/>
    <w:rsid w:val="00300919"/>
    <w:rsid w:val="00326F04"/>
    <w:rsid w:val="00337115"/>
    <w:rsid w:val="003379A1"/>
    <w:rsid w:val="0035183E"/>
    <w:rsid w:val="003677B5"/>
    <w:rsid w:val="003A3476"/>
    <w:rsid w:val="003D516C"/>
    <w:rsid w:val="003E14D9"/>
    <w:rsid w:val="003E7B5B"/>
    <w:rsid w:val="00415A44"/>
    <w:rsid w:val="004436FD"/>
    <w:rsid w:val="00453882"/>
    <w:rsid w:val="00463EB3"/>
    <w:rsid w:val="0047361D"/>
    <w:rsid w:val="00486D6A"/>
    <w:rsid w:val="004A121F"/>
    <w:rsid w:val="00513AE3"/>
    <w:rsid w:val="00513E37"/>
    <w:rsid w:val="005512BD"/>
    <w:rsid w:val="00576ECC"/>
    <w:rsid w:val="005A26C8"/>
    <w:rsid w:val="005B035D"/>
    <w:rsid w:val="005D1CDE"/>
    <w:rsid w:val="006020F8"/>
    <w:rsid w:val="00603253"/>
    <w:rsid w:val="00607E7E"/>
    <w:rsid w:val="00637768"/>
    <w:rsid w:val="006428AD"/>
    <w:rsid w:val="00672FAC"/>
    <w:rsid w:val="0068565D"/>
    <w:rsid w:val="006979EE"/>
    <w:rsid w:val="00712EFF"/>
    <w:rsid w:val="007222A0"/>
    <w:rsid w:val="007275AD"/>
    <w:rsid w:val="00734DDC"/>
    <w:rsid w:val="007E2B25"/>
    <w:rsid w:val="008030C3"/>
    <w:rsid w:val="008059CA"/>
    <w:rsid w:val="008158E0"/>
    <w:rsid w:val="00824CB9"/>
    <w:rsid w:val="00836E48"/>
    <w:rsid w:val="0083773B"/>
    <w:rsid w:val="00851330"/>
    <w:rsid w:val="0085196B"/>
    <w:rsid w:val="00857B61"/>
    <w:rsid w:val="008662F3"/>
    <w:rsid w:val="00876865"/>
    <w:rsid w:val="00895B5C"/>
    <w:rsid w:val="008C0617"/>
    <w:rsid w:val="008C48D4"/>
    <w:rsid w:val="008C607F"/>
    <w:rsid w:val="008D2CFF"/>
    <w:rsid w:val="009323C0"/>
    <w:rsid w:val="00936A55"/>
    <w:rsid w:val="00937302"/>
    <w:rsid w:val="00946A94"/>
    <w:rsid w:val="0095640A"/>
    <w:rsid w:val="00994D17"/>
    <w:rsid w:val="009D4EDD"/>
    <w:rsid w:val="009E123D"/>
    <w:rsid w:val="009F25DB"/>
    <w:rsid w:val="009F4A9C"/>
    <w:rsid w:val="00A03366"/>
    <w:rsid w:val="00A16627"/>
    <w:rsid w:val="00A42D24"/>
    <w:rsid w:val="00A460CF"/>
    <w:rsid w:val="00A551AF"/>
    <w:rsid w:val="00A72A95"/>
    <w:rsid w:val="00A83C24"/>
    <w:rsid w:val="00AA7B7D"/>
    <w:rsid w:val="00AD52C3"/>
    <w:rsid w:val="00B475B6"/>
    <w:rsid w:val="00B54A38"/>
    <w:rsid w:val="00B7510B"/>
    <w:rsid w:val="00BB02AE"/>
    <w:rsid w:val="00C028B4"/>
    <w:rsid w:val="00C05DC5"/>
    <w:rsid w:val="00C10A1D"/>
    <w:rsid w:val="00C13ACD"/>
    <w:rsid w:val="00C2277F"/>
    <w:rsid w:val="00C5664B"/>
    <w:rsid w:val="00C6196F"/>
    <w:rsid w:val="00C8218C"/>
    <w:rsid w:val="00C86F20"/>
    <w:rsid w:val="00C95E85"/>
    <w:rsid w:val="00CA0501"/>
    <w:rsid w:val="00CA62F2"/>
    <w:rsid w:val="00CC576B"/>
    <w:rsid w:val="00CD5F28"/>
    <w:rsid w:val="00CE08F8"/>
    <w:rsid w:val="00CF1A2D"/>
    <w:rsid w:val="00D00312"/>
    <w:rsid w:val="00D731EF"/>
    <w:rsid w:val="00D9109B"/>
    <w:rsid w:val="00D97B80"/>
    <w:rsid w:val="00DF5935"/>
    <w:rsid w:val="00DF6246"/>
    <w:rsid w:val="00E361A1"/>
    <w:rsid w:val="00E6653F"/>
    <w:rsid w:val="00E6666A"/>
    <w:rsid w:val="00EA4F7A"/>
    <w:rsid w:val="00EE5ECC"/>
    <w:rsid w:val="00F01CAF"/>
    <w:rsid w:val="00F077FC"/>
    <w:rsid w:val="00F4068C"/>
    <w:rsid w:val="00F54848"/>
    <w:rsid w:val="00F71CB6"/>
    <w:rsid w:val="00F80FCE"/>
    <w:rsid w:val="00FB16AB"/>
    <w:rsid w:val="00FB185F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A2350"/>
  <w15:chartTrackingRefBased/>
  <w15:docId w15:val="{C8274C2D-195F-FB48-81A0-DA242832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83E"/>
    <w:rPr>
      <w:rFonts w:ascii="Calibri" w:eastAsia="Times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83E"/>
    <w:rPr>
      <w:rFonts w:ascii="Times New Roman" w:eastAsiaTheme="minorHAnsi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3E"/>
    <w:rPr>
      <w:rFonts w:ascii="Times New Roman" w:hAnsi="Times New Roman" w:cs="Times New Roman"/>
      <w:sz w:val="18"/>
      <w:szCs w:val="18"/>
    </w:rPr>
  </w:style>
  <w:style w:type="character" w:customStyle="1" w:styleId="ArticleTitle">
    <w:name w:val="ArticleTitle"/>
    <w:basedOn w:val="DefaultParagraphFont"/>
    <w:uiPriority w:val="1"/>
    <w:qFormat/>
    <w:rsid w:val="0035183E"/>
    <w:rPr>
      <w:rFonts w:asciiTheme="minorHAnsi" w:hAnsiTheme="minorHAnsi"/>
      <w:b/>
      <w:sz w:val="32"/>
    </w:rPr>
  </w:style>
  <w:style w:type="character" w:styleId="Hyperlink">
    <w:name w:val="Hyperlink"/>
    <w:uiPriority w:val="99"/>
    <w:unhideWhenUsed/>
    <w:rsid w:val="003518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y@uthscsa.edu" TargetMode="External"/><Relationship Id="rId5" Type="http://schemas.openxmlformats.org/officeDocument/2006/relationships/hyperlink" Target="mailto:delapenaaval@uthscs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LA PENA</dc:creator>
  <cp:keywords/>
  <dc:description/>
  <cp:lastModifiedBy>BARBARA DE LA PENA</cp:lastModifiedBy>
  <cp:revision>8</cp:revision>
  <dcterms:created xsi:type="dcterms:W3CDTF">2020-06-11T01:15:00Z</dcterms:created>
  <dcterms:modified xsi:type="dcterms:W3CDTF">2020-06-11T01:56:00Z</dcterms:modified>
</cp:coreProperties>
</file>