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A71" w:rsidRDefault="00C02DEB" w:rsidP="00C02DEB">
      <w:pPr>
        <w:rPr>
          <w:rFonts w:ascii="Segoe UI" w:hAnsi="Segoe UI" w:cs="Segoe UI"/>
          <w:color w:val="201F1E"/>
          <w:sz w:val="23"/>
          <w:szCs w:val="23"/>
          <w:lang w:val="en"/>
        </w:rPr>
      </w:pPr>
      <w:r>
        <w:rPr>
          <w:rStyle w:val="Strong"/>
          <w:rFonts w:ascii="Segoe UI" w:hAnsi="Segoe UI" w:cs="Segoe UI"/>
          <w:color w:val="201F1E"/>
          <w:sz w:val="23"/>
          <w:szCs w:val="23"/>
          <w:lang w:val="en"/>
        </w:rPr>
        <w:t>Editorial comments</w:t>
      </w:r>
      <w:proofErr w:type="gramStart"/>
      <w:r>
        <w:rPr>
          <w:rStyle w:val="Strong"/>
          <w:rFonts w:ascii="Segoe UI" w:hAnsi="Segoe UI" w:cs="Segoe UI"/>
          <w:color w:val="201F1E"/>
          <w:sz w:val="23"/>
          <w:szCs w:val="23"/>
          <w:lang w:val="en"/>
        </w:rPr>
        <w:t>:</w:t>
      </w:r>
      <w:proofErr w:type="gramEnd"/>
      <w:r>
        <w:rPr>
          <w:rFonts w:ascii="Segoe UI" w:hAnsi="Segoe UI" w:cs="Segoe UI"/>
          <w:color w:val="201F1E"/>
          <w:sz w:val="23"/>
          <w:szCs w:val="23"/>
          <w:lang w:val="en"/>
        </w:rPr>
        <w:br/>
        <w:t>Changes to be made by the Author(s):</w:t>
      </w:r>
      <w:r>
        <w:rPr>
          <w:rFonts w:ascii="Segoe UI" w:hAnsi="Segoe UI" w:cs="Segoe UI"/>
          <w:color w:val="201F1E"/>
          <w:sz w:val="23"/>
          <w:szCs w:val="23"/>
          <w:lang w:val="en"/>
        </w:rPr>
        <w:br/>
        <w:t xml:space="preserve">1. Please take this opportunity to thoroughly proofread the manuscript to ensure that there are no spelling or grammar issues. The </w:t>
      </w:r>
      <w:proofErr w:type="spellStart"/>
      <w:r>
        <w:rPr>
          <w:rFonts w:ascii="Segoe UI" w:hAnsi="Segoe UI" w:cs="Segoe UI"/>
          <w:color w:val="201F1E"/>
          <w:sz w:val="23"/>
          <w:szCs w:val="23"/>
          <w:lang w:val="en"/>
        </w:rPr>
        <w:t>JoVE</w:t>
      </w:r>
      <w:proofErr w:type="spellEnd"/>
      <w:r>
        <w:rPr>
          <w:rFonts w:ascii="Segoe UI" w:hAnsi="Segoe UI" w:cs="Segoe UI"/>
          <w:color w:val="201F1E"/>
          <w:sz w:val="23"/>
          <w:szCs w:val="23"/>
          <w:lang w:val="en"/>
        </w:rPr>
        <w:t xml:space="preserve"> editor will not copy-edit your manuscript and any errors in the submitted revision may be present in the published version.</w:t>
      </w:r>
    </w:p>
    <w:p w:rsidR="00051A71" w:rsidRDefault="00051A71"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The manuscript was proofread thoroughly and all spelling and grammar issues have been corrected. </w:t>
      </w:r>
    </w:p>
    <w:p w:rsidR="00051A71"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 xml:space="preserve">2. Please format the manuscript as: paragraph Indentation: 0 for both left and right and special: none, Line </w:t>
      </w:r>
      <w:proofErr w:type="spellStart"/>
      <w:r>
        <w:rPr>
          <w:rFonts w:ascii="Segoe UI" w:hAnsi="Segoe UI" w:cs="Segoe UI"/>
          <w:color w:val="201F1E"/>
          <w:sz w:val="23"/>
          <w:szCs w:val="23"/>
          <w:lang w:val="en"/>
        </w:rPr>
        <w:t>spacings</w:t>
      </w:r>
      <w:proofErr w:type="spellEnd"/>
      <w:r>
        <w:rPr>
          <w:rFonts w:ascii="Segoe UI" w:hAnsi="Segoe UI" w:cs="Segoe UI"/>
          <w:color w:val="201F1E"/>
          <w:sz w:val="23"/>
          <w:szCs w:val="23"/>
          <w:lang w:val="en"/>
        </w:rPr>
        <w:t xml:space="preserve">: single. Please include a single line space between each step, </w:t>
      </w:r>
      <w:proofErr w:type="spellStart"/>
      <w:r>
        <w:rPr>
          <w:rFonts w:ascii="Segoe UI" w:hAnsi="Segoe UI" w:cs="Segoe UI"/>
          <w:color w:val="201F1E"/>
          <w:sz w:val="23"/>
          <w:szCs w:val="23"/>
          <w:lang w:val="en"/>
        </w:rPr>
        <w:t>substep</w:t>
      </w:r>
      <w:proofErr w:type="spellEnd"/>
      <w:r>
        <w:rPr>
          <w:rFonts w:ascii="Segoe UI" w:hAnsi="Segoe UI" w:cs="Segoe UI"/>
          <w:color w:val="201F1E"/>
          <w:sz w:val="23"/>
          <w:szCs w:val="23"/>
          <w:lang w:val="en"/>
        </w:rPr>
        <w:t xml:space="preserve"> and note in the protocol section. Please use Calibri 12 points.</w:t>
      </w:r>
    </w:p>
    <w:p w:rsidR="00051A71" w:rsidRDefault="00051A71"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The manuscript was formatted according to the above mentioned requirements. </w:t>
      </w:r>
    </w:p>
    <w:p w:rsidR="00051A71"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3. Please reword lines: 89-92, 93-95, 277-279, as it matches with previously published literature.</w:t>
      </w:r>
    </w:p>
    <w:p w:rsidR="00051A71" w:rsidRDefault="00051A71" w:rsidP="00C02DEB">
      <w:pPr>
        <w:rPr>
          <w:rFonts w:ascii="Segoe UI" w:hAnsi="Segoe UI" w:cs="Segoe UI"/>
          <w:i/>
          <w:color w:val="201F1E"/>
          <w:sz w:val="23"/>
          <w:szCs w:val="23"/>
          <w:lang w:val="en"/>
        </w:rPr>
      </w:pPr>
      <w:r>
        <w:rPr>
          <w:rFonts w:ascii="Segoe UI" w:hAnsi="Segoe UI" w:cs="Segoe UI"/>
          <w:i/>
          <w:color w:val="201F1E"/>
          <w:sz w:val="23"/>
          <w:szCs w:val="23"/>
          <w:lang w:val="en"/>
        </w:rPr>
        <w:t>Lines 89-95 were reworded:</w:t>
      </w:r>
    </w:p>
    <w:p w:rsidR="00051A71" w:rsidRDefault="00051A71" w:rsidP="00C02DEB">
      <w:pPr>
        <w:rPr>
          <w:rFonts w:ascii="Segoe UI" w:hAnsi="Segoe UI" w:cs="Segoe UI"/>
          <w:i/>
          <w:sz w:val="23"/>
          <w:szCs w:val="23"/>
        </w:rPr>
      </w:pPr>
      <w:r w:rsidRPr="00051A71">
        <w:rPr>
          <w:rFonts w:ascii="Segoe UI" w:hAnsi="Segoe UI" w:cs="Segoe UI"/>
          <w:i/>
          <w:color w:val="201F1E"/>
          <w:sz w:val="23"/>
          <w:szCs w:val="23"/>
          <w:lang w:val="en"/>
        </w:rPr>
        <w:t>“</w:t>
      </w:r>
      <w:r w:rsidRPr="00051A71">
        <w:rPr>
          <w:rFonts w:ascii="Segoe UI" w:hAnsi="Segoe UI" w:cs="Segoe UI"/>
          <w:i/>
          <w:sz w:val="23"/>
          <w:szCs w:val="23"/>
        </w:rPr>
        <w:t>Because wildtype rats do not develop atherosclerotic lesions</w:t>
      </w:r>
      <w:hyperlink w:anchor="_ENREF_13" w:tooltip="Touchard, 2006 #808" w:history="1">
        <w:r w:rsidRPr="00051A71">
          <w:rPr>
            <w:rFonts w:ascii="Segoe UI" w:hAnsi="Segoe UI" w:cs="Segoe UI"/>
            <w:i/>
            <w:sz w:val="23"/>
            <w:szCs w:val="23"/>
          </w:rPr>
          <w:fldChar w:fldCharType="begin"/>
        </w:r>
        <w:r w:rsidRPr="00051A71">
          <w:rPr>
            <w:rFonts w:ascii="Segoe UI" w:hAnsi="Segoe UI" w:cs="Segoe UI"/>
            <w:i/>
            <w:sz w:val="23"/>
            <w:szCs w:val="23"/>
          </w:rPr>
          <w:instrText xml:space="preserve"> ADDIN EN.CITE &lt;EndNote&gt;&lt;Cite&gt;&lt;Author&gt;Touchard&lt;/Author&gt;&lt;Year&gt;2006&lt;/Year&gt;&lt;RecNum&gt;808&lt;/RecNum&gt;&lt;DisplayText&gt;&lt;style face="superscript"&gt;13&lt;/style&gt;&lt;/DisplayText&gt;&lt;record&gt;&lt;rec-number&gt;808&lt;/rec-number&gt;&lt;foreign-keys&gt;&lt;key app="EN" db-id="x2ezx9sz4zade9epzae5weez2005v9vpw29x"&gt;808&lt;/key&gt;&lt;/foreign-keys&gt;&lt;ref-type name="Journal Article"&gt;17&lt;/ref-type&gt;&lt;contributors&gt;&lt;authors&gt;&lt;author&gt;Touchard, A. G.&lt;/author&gt;&lt;author&gt;Schwartz, R. S.&lt;/author&gt;&lt;/authors&gt;&lt;/contributors&gt;&lt;titles&gt;&lt;title&gt;Preclinical restenosis models: challenges and successes&lt;/title&gt;&lt;secondary-title&gt;Toxicol Pathol&lt;/secondary-title&gt;&lt;/titles&gt;&lt;pages&gt;11-8&lt;/pages&gt;&lt;volume&gt;34&lt;/volume&gt;&lt;number&gt;1&lt;/number&gt;&lt;dates&gt;&lt;year&gt;2006&lt;/year&gt;&lt;/dates&gt;&lt;isbn&gt;0192-6233 (Print)&amp;#xD;0192-6233 (Linking)&lt;/isbn&gt;&lt;work-type&gt;Research Support, Non-U S Gov&amp;apos;t&amp;#xD;Review&lt;/work-type&gt;&lt;urls&gt;&lt;/urls&gt;&lt;/record&gt;&lt;/Cite&gt;&lt;/EndNote&gt;</w:instrText>
        </w:r>
        <w:r w:rsidRPr="00051A71">
          <w:rPr>
            <w:rFonts w:ascii="Segoe UI" w:hAnsi="Segoe UI" w:cs="Segoe UI"/>
            <w:i/>
            <w:sz w:val="23"/>
            <w:szCs w:val="23"/>
          </w:rPr>
          <w:fldChar w:fldCharType="separate"/>
        </w:r>
        <w:r w:rsidRPr="00051A71">
          <w:rPr>
            <w:rFonts w:ascii="Segoe UI" w:hAnsi="Segoe UI" w:cs="Segoe UI"/>
            <w:i/>
            <w:noProof/>
            <w:sz w:val="23"/>
            <w:szCs w:val="23"/>
            <w:vertAlign w:val="superscript"/>
          </w:rPr>
          <w:t>13</w:t>
        </w:r>
        <w:r w:rsidRPr="00051A71">
          <w:rPr>
            <w:rFonts w:ascii="Segoe UI" w:hAnsi="Segoe UI" w:cs="Segoe UI"/>
            <w:i/>
            <w:sz w:val="23"/>
            <w:szCs w:val="23"/>
          </w:rPr>
          <w:fldChar w:fldCharType="end"/>
        </w:r>
      </w:hyperlink>
      <w:r w:rsidRPr="00051A71">
        <w:rPr>
          <w:rFonts w:ascii="Segoe UI" w:hAnsi="Segoe UI" w:cs="Segoe UI"/>
          <w:i/>
          <w:sz w:val="23"/>
          <w:szCs w:val="23"/>
        </w:rPr>
        <w:t xml:space="preserve">, </w:t>
      </w:r>
      <w:proofErr w:type="spellStart"/>
      <w:r w:rsidRPr="00051A71">
        <w:rPr>
          <w:rFonts w:ascii="Segoe UI" w:hAnsi="Segoe UI" w:cs="Segoe UI"/>
          <w:i/>
          <w:sz w:val="23"/>
          <w:szCs w:val="23"/>
        </w:rPr>
        <w:t>apoE</w:t>
      </w:r>
      <w:proofErr w:type="spellEnd"/>
      <w:r w:rsidRPr="00051A71">
        <w:rPr>
          <w:rFonts w:ascii="Segoe UI" w:hAnsi="Segoe UI" w:cs="Segoe UI"/>
          <w:i/>
          <w:sz w:val="23"/>
          <w:szCs w:val="23"/>
          <w:vertAlign w:val="superscript"/>
        </w:rPr>
        <w:t>-/-</w:t>
      </w:r>
      <w:r w:rsidRPr="00051A71">
        <w:rPr>
          <w:rFonts w:ascii="Segoe UI" w:hAnsi="Segoe UI" w:cs="Segoe UI"/>
          <w:i/>
          <w:sz w:val="23"/>
          <w:szCs w:val="23"/>
        </w:rPr>
        <w:t xml:space="preserve"> rats have been generated using nuclease techniques such as Transcription Activator-Like Effector Nuclease (TALEN)</w:t>
      </w:r>
      <w:hyperlink w:anchor="_ENREF_14" w:tooltip="Wei, 2015 #827" w:history="1">
        <w:r w:rsidRPr="00051A71">
          <w:rPr>
            <w:rFonts w:ascii="Segoe UI" w:hAnsi="Segoe UI" w:cs="Segoe UI"/>
            <w:i/>
            <w:sz w:val="23"/>
            <w:szCs w:val="23"/>
          </w:rPr>
          <w:fldChar w:fldCharType="begin"/>
        </w:r>
        <w:r w:rsidRPr="00051A71">
          <w:rPr>
            <w:rFonts w:ascii="Segoe UI" w:hAnsi="Segoe UI" w:cs="Segoe UI"/>
            <w:i/>
            <w:sz w:val="23"/>
            <w:szCs w:val="23"/>
          </w:rPr>
          <w:instrText xml:space="preserve"> ADDIN EN.CITE &lt;EndNote&gt;&lt;Cite&gt;&lt;Author&gt;Wei&lt;/Author&gt;&lt;Year&gt;2015&lt;/Year&gt;&lt;RecNum&gt;827&lt;/RecNum&gt;&lt;DisplayText&gt;&lt;style face="superscript"&gt;14&lt;/style&gt;&lt;/DisplayText&gt;&lt;record&gt;&lt;rec-number&gt;827&lt;/rec-number&gt;&lt;foreign-keys&gt;&lt;key app="EN" db-id="x2ezx9sz4zade9epzae5weez2005v9vpw29x"&gt;827&lt;/key&gt;&lt;/foreign-keys&gt;&lt;ref-type name="Journal Article"&gt;17&lt;/ref-type&gt;&lt;contributors&gt;&lt;authors&gt;&lt;author&gt;Wei, S.&lt;/author&gt;&lt;author&gt;Zhang, Y.&lt;/author&gt;&lt;author&gt;Su, L.&lt;/author&gt;&lt;author&gt;He, K.&lt;/author&gt;&lt;author&gt;Wang, Q.&lt;/author&gt;&lt;author&gt;Yang, D.&lt;/author&gt;&lt;author&gt;Yang, Y.&lt;/author&gt;&lt;author&gt;Ma, S.&lt;/author&gt;&lt;/authors&gt;&lt;/contributors&gt;&lt;titles&gt;&lt;title&gt;Apolipoprotein E-deficient rats develop atherosclerotic plaques in partially ligated carotid arteries&lt;/title&gt;&lt;secondary-title&gt;Atherosclerosis&lt;/secondary-title&gt;&lt;/titles&gt;&lt;periodical&gt;&lt;full-title&gt;Atherosclerosis&lt;/full-title&gt;&lt;/periodical&gt;&lt;pages&gt;589-92&lt;/pages&gt;&lt;volume&gt;243&lt;/volume&gt;&lt;number&gt;2&lt;/number&gt;&lt;dates&gt;&lt;year&gt;2015&lt;/year&gt;&lt;/dates&gt;&lt;isbn&gt;1879-1484 (Electronic)&amp;#xD;0021-9150 (Linking)&lt;/isbn&gt;&lt;work-type&gt;Research Support, Non-U S Gov&amp;apos;t&lt;/work-type&gt;&lt;urls&gt;&lt;/urls&gt;&lt;/record&gt;&lt;/Cite&gt;&lt;/EndNote&gt;</w:instrText>
        </w:r>
        <w:r w:rsidRPr="00051A71">
          <w:rPr>
            <w:rFonts w:ascii="Segoe UI" w:hAnsi="Segoe UI" w:cs="Segoe UI"/>
            <w:i/>
            <w:sz w:val="23"/>
            <w:szCs w:val="23"/>
          </w:rPr>
          <w:fldChar w:fldCharType="separate"/>
        </w:r>
        <w:r w:rsidRPr="00051A71">
          <w:rPr>
            <w:rFonts w:ascii="Segoe UI" w:hAnsi="Segoe UI" w:cs="Segoe UI"/>
            <w:i/>
            <w:noProof/>
            <w:sz w:val="23"/>
            <w:szCs w:val="23"/>
            <w:vertAlign w:val="superscript"/>
          </w:rPr>
          <w:t>14</w:t>
        </w:r>
        <w:r w:rsidRPr="00051A71">
          <w:rPr>
            <w:rFonts w:ascii="Segoe UI" w:hAnsi="Segoe UI" w:cs="Segoe UI"/>
            <w:i/>
            <w:sz w:val="23"/>
            <w:szCs w:val="23"/>
          </w:rPr>
          <w:fldChar w:fldCharType="end"/>
        </w:r>
      </w:hyperlink>
      <w:r w:rsidRPr="00051A71">
        <w:rPr>
          <w:rFonts w:ascii="Segoe UI" w:hAnsi="Segoe UI" w:cs="Segoe UI"/>
          <w:i/>
          <w:sz w:val="23"/>
          <w:szCs w:val="23"/>
        </w:rPr>
        <w:t>, Clustered Regularly Interspaced Short Palindromic Repeats (CRISPR/Cas9)</w:t>
      </w:r>
      <w:hyperlink w:anchor="_ENREF_15" w:tooltip="Zhao, 2018 #1474" w:history="1">
        <w:r w:rsidRPr="00051A71">
          <w:rPr>
            <w:rFonts w:ascii="Segoe UI" w:hAnsi="Segoe UI" w:cs="Segoe UI"/>
            <w:i/>
            <w:sz w:val="23"/>
            <w:szCs w:val="23"/>
          </w:rPr>
          <w:fldChar w:fldCharType="begin"/>
        </w:r>
        <w:r w:rsidRPr="00051A71">
          <w:rPr>
            <w:rFonts w:ascii="Segoe UI" w:hAnsi="Segoe UI" w:cs="Segoe UI"/>
            <w:i/>
            <w:sz w:val="23"/>
            <w:szCs w:val="23"/>
          </w:rPr>
          <w:instrText xml:space="preserve"> ADDIN EN.CITE &lt;EndNote&gt;&lt;Cite&gt;&lt;Author&gt;Zhao&lt;/Author&gt;&lt;Year&gt;2018&lt;/Year&gt;&lt;RecNum&gt;1474&lt;/RecNum&gt;&lt;DisplayText&gt;&lt;style face="superscript"&gt;15&lt;/style&gt;&lt;/DisplayText&gt;&lt;record&gt;&lt;rec-number&gt;1474&lt;/rec-number&gt;&lt;foreign-keys&gt;&lt;key app="EN" db-id="x2ezx9sz4zade9epzae5weez2005v9vpw29x"&gt;1474&lt;/key&gt;&lt;/foreign-keys&gt;&lt;ref-type name="Journal Article"&gt;17&lt;/ref-type&gt;&lt;contributors&gt;&lt;authors&gt;&lt;author&gt;Zhao, Y.&lt;/author&gt;&lt;author&gt;Yang, Y.&lt;/author&gt;&lt;author&gt;Xing, R.&lt;/author&gt;&lt;author&gt;Cui, X.&lt;/author&gt;&lt;author&gt;Xiao, Y.&lt;/author&gt;&lt;author&gt;Xie, L.&lt;/author&gt;&lt;author&gt;You, P.&lt;/author&gt;&lt;author&gt;Wang, T.&lt;/author&gt;&lt;author&gt;Zeng, L.&lt;/author&gt;&lt;author&gt;Peng, W.&lt;/author&gt;&lt;author&gt;Li, D.&lt;/author&gt;&lt;author&gt;Chen, H.&lt;/author&gt;&lt;author&gt;Liu, M.&lt;/author&gt;&lt;/authors&gt;&lt;/contributors&gt;&lt;titles&gt;&lt;title&gt;Hyperlipidemia induces typical atherosclerosis development in Ldlr and Apoe deficient rats&lt;/title&gt;&lt;secondary-title&gt;Atherosclerosis&lt;/secondary-title&gt;&lt;/titles&gt;&lt;periodical&gt;&lt;full-title&gt;Atherosclerosis&lt;/full-title&gt;&lt;/periodical&gt;&lt;pages&gt;26-35&lt;/pages&gt;&lt;volume&gt;271&lt;/volume&gt;&lt;dates&gt;&lt;year&gt;2018&lt;/year&gt;&lt;/dates&gt;&lt;isbn&gt;1879-1484 (Electronic)&amp;#xD;0021-9150 (Linking)&lt;/isbn&gt;&lt;work-type&gt;Comparative Study&amp;#xD;Research Support, Non-U S Gov&amp;apos;t&lt;/work-type&gt;&lt;urls&gt;&lt;/urls&gt;&lt;/record&gt;&lt;/Cite&gt;&lt;/EndNote&gt;</w:instrText>
        </w:r>
        <w:r w:rsidRPr="00051A71">
          <w:rPr>
            <w:rFonts w:ascii="Segoe UI" w:hAnsi="Segoe UI" w:cs="Segoe UI"/>
            <w:i/>
            <w:sz w:val="23"/>
            <w:szCs w:val="23"/>
          </w:rPr>
          <w:fldChar w:fldCharType="separate"/>
        </w:r>
        <w:r w:rsidRPr="00051A71">
          <w:rPr>
            <w:rFonts w:ascii="Segoe UI" w:hAnsi="Segoe UI" w:cs="Segoe UI"/>
            <w:i/>
            <w:noProof/>
            <w:sz w:val="23"/>
            <w:szCs w:val="23"/>
            <w:vertAlign w:val="superscript"/>
          </w:rPr>
          <w:t>15</w:t>
        </w:r>
        <w:r w:rsidRPr="00051A71">
          <w:rPr>
            <w:rFonts w:ascii="Segoe UI" w:hAnsi="Segoe UI" w:cs="Segoe UI"/>
            <w:i/>
            <w:sz w:val="23"/>
            <w:szCs w:val="23"/>
          </w:rPr>
          <w:fldChar w:fldCharType="end"/>
        </w:r>
      </w:hyperlink>
      <w:r w:rsidRPr="00051A71">
        <w:rPr>
          <w:rFonts w:ascii="Segoe UI" w:hAnsi="Segoe UI" w:cs="Segoe UI"/>
          <w:i/>
          <w:sz w:val="23"/>
          <w:szCs w:val="23"/>
        </w:rPr>
        <w:t>, and Zinc Finger (ZF)</w:t>
      </w:r>
      <w:hyperlink w:anchor="_ENREF_16" w:tooltip="Ekuni, 2014 #826" w:history="1">
        <w:r w:rsidRPr="00051A71">
          <w:rPr>
            <w:rFonts w:ascii="Segoe UI" w:hAnsi="Segoe UI" w:cs="Segoe UI"/>
            <w:i/>
            <w:sz w:val="23"/>
            <w:szCs w:val="23"/>
          </w:rPr>
          <w:fldChar w:fldCharType="begin"/>
        </w:r>
        <w:r w:rsidRPr="00051A71">
          <w:rPr>
            <w:rFonts w:ascii="Segoe UI" w:hAnsi="Segoe UI" w:cs="Segoe UI"/>
            <w:i/>
            <w:sz w:val="23"/>
            <w:szCs w:val="23"/>
          </w:rPr>
          <w:instrText xml:space="preserve"> ADDIN EN.CITE &lt;EndNote&gt;&lt;Cite&gt;&lt;Author&gt;Ekuni&lt;/Author&gt;&lt;Year&gt;2014&lt;/Year&gt;&lt;RecNum&gt;826&lt;/RecNum&gt;&lt;DisplayText&gt;&lt;style face="superscript"&gt;16&lt;/style&gt;&lt;/DisplayText&gt;&lt;record&gt;&lt;rec-number&gt;826&lt;/rec-number&gt;&lt;foreign-keys&gt;&lt;key app="EN" db-id="x2ezx9sz4zade9epzae5weez2005v9vpw29x"&gt;826&lt;/key&gt;&lt;/foreign-keys&gt;&lt;ref-type name="Journal Article"&gt;17&lt;/ref-type&gt;&lt;contributors&gt;&lt;authors&gt;&lt;author&gt;Ekuni, D.&lt;/author&gt;&lt;author&gt;Yoneda, T.&lt;/author&gt;&lt;author&gt;Endo, Y.&lt;/author&gt;&lt;author&gt;Kasuyama, K.&lt;/author&gt;&lt;author&gt;Irie, K.&lt;/author&gt;&lt;author&gt;Mizutani, S.&lt;/author&gt;&lt;author&gt;Azuma, T.&lt;/author&gt;&lt;author&gt;Tomofuji, T.&lt;/author&gt;&lt;author&gt;Morita, M.&lt;/author&gt;&lt;/authors&gt;&lt;/contributors&gt;&lt;titles&gt;&lt;title&gt;Occlusal disharmony accelerates the initiation of atherosclerosis in apoE knockout rats&lt;/title&gt;&lt;secondary-title&gt;Lipids Health Dis&lt;/secondary-title&gt;&lt;/titles&gt;&lt;pages&gt;13-144&lt;/pages&gt;&lt;volume&gt;13&lt;/volume&gt;&lt;number&gt;144&lt;/number&gt;&lt;dates&gt;&lt;year&gt;2014&lt;/year&gt;&lt;/dates&gt;&lt;isbn&gt;1476-511X (Electronic)&amp;#xD;1476-511X (Linking)&lt;/isbn&gt;&lt;work-type&gt;Research Support, Non-U S Gov&amp;apos;t&lt;/work-type&gt;&lt;urls&gt;&lt;/urls&gt;&lt;/record&gt;&lt;/Cite&gt;&lt;/EndNote&gt;</w:instrText>
        </w:r>
        <w:r w:rsidRPr="00051A71">
          <w:rPr>
            <w:rFonts w:ascii="Segoe UI" w:hAnsi="Segoe UI" w:cs="Segoe UI"/>
            <w:i/>
            <w:sz w:val="23"/>
            <w:szCs w:val="23"/>
          </w:rPr>
          <w:fldChar w:fldCharType="separate"/>
        </w:r>
        <w:r w:rsidRPr="00051A71">
          <w:rPr>
            <w:rFonts w:ascii="Segoe UI" w:hAnsi="Segoe UI" w:cs="Segoe UI"/>
            <w:i/>
            <w:noProof/>
            <w:sz w:val="23"/>
            <w:szCs w:val="23"/>
            <w:vertAlign w:val="superscript"/>
          </w:rPr>
          <w:t>16</w:t>
        </w:r>
        <w:r w:rsidRPr="00051A71">
          <w:rPr>
            <w:rFonts w:ascii="Segoe UI" w:hAnsi="Segoe UI" w:cs="Segoe UI"/>
            <w:i/>
            <w:sz w:val="23"/>
            <w:szCs w:val="23"/>
          </w:rPr>
          <w:fldChar w:fldCharType="end"/>
        </w:r>
      </w:hyperlink>
      <w:r w:rsidRPr="00051A71">
        <w:rPr>
          <w:rFonts w:ascii="Segoe UI" w:hAnsi="Segoe UI" w:cs="Segoe UI"/>
          <w:i/>
          <w:sz w:val="23"/>
          <w:szCs w:val="23"/>
        </w:rPr>
        <w:t xml:space="preserve">. </w:t>
      </w:r>
      <w:proofErr w:type="spellStart"/>
      <w:r w:rsidRPr="00051A71">
        <w:rPr>
          <w:rFonts w:ascii="Segoe UI" w:hAnsi="Segoe UI" w:cs="Segoe UI"/>
          <w:i/>
          <w:sz w:val="23"/>
          <w:szCs w:val="23"/>
        </w:rPr>
        <w:t>ApoE</w:t>
      </w:r>
      <w:proofErr w:type="spellEnd"/>
      <w:r w:rsidRPr="00051A71">
        <w:rPr>
          <w:rFonts w:ascii="Segoe UI" w:hAnsi="Segoe UI" w:cs="Segoe UI"/>
          <w:i/>
          <w:sz w:val="23"/>
          <w:szCs w:val="23"/>
          <w:vertAlign w:val="superscript"/>
        </w:rPr>
        <w:t>-/-</w:t>
      </w:r>
      <w:r w:rsidRPr="00051A71">
        <w:rPr>
          <w:rFonts w:ascii="Segoe UI" w:hAnsi="Segoe UI" w:cs="Segoe UI"/>
          <w:i/>
          <w:sz w:val="23"/>
          <w:szCs w:val="23"/>
        </w:rPr>
        <w:t xml:space="preserve"> rats </w:t>
      </w:r>
      <w:r w:rsidR="007F7775">
        <w:rPr>
          <w:rFonts w:ascii="Segoe UI" w:hAnsi="Segoe UI" w:cs="Segoe UI"/>
          <w:i/>
          <w:sz w:val="23"/>
          <w:szCs w:val="23"/>
        </w:rPr>
        <w:t>have been</w:t>
      </w:r>
      <w:r w:rsidRPr="00051A71">
        <w:rPr>
          <w:rFonts w:ascii="Segoe UI" w:hAnsi="Segoe UI" w:cs="Segoe UI"/>
          <w:i/>
          <w:sz w:val="23"/>
          <w:szCs w:val="23"/>
        </w:rPr>
        <w:t xml:space="preserve"> commercially available since 2011. Providing an </w:t>
      </w:r>
      <w:proofErr w:type="spellStart"/>
      <w:r w:rsidRPr="00051A71">
        <w:rPr>
          <w:rFonts w:ascii="Segoe UI" w:hAnsi="Segoe UI" w:cs="Segoe UI"/>
          <w:i/>
          <w:sz w:val="23"/>
          <w:szCs w:val="23"/>
        </w:rPr>
        <w:t>atherogenic</w:t>
      </w:r>
      <w:proofErr w:type="spellEnd"/>
      <w:r w:rsidRPr="00051A71">
        <w:rPr>
          <w:rFonts w:ascii="Segoe UI" w:hAnsi="Segoe UI" w:cs="Segoe UI"/>
          <w:i/>
          <w:sz w:val="23"/>
          <w:szCs w:val="23"/>
        </w:rPr>
        <w:t xml:space="preserve"> background, </w:t>
      </w:r>
      <w:proofErr w:type="spellStart"/>
      <w:r w:rsidRPr="00051A71">
        <w:rPr>
          <w:rFonts w:ascii="Segoe UI" w:hAnsi="Segoe UI" w:cs="Segoe UI"/>
          <w:i/>
          <w:sz w:val="23"/>
          <w:szCs w:val="23"/>
        </w:rPr>
        <w:t>apoE</w:t>
      </w:r>
      <w:proofErr w:type="spellEnd"/>
      <w:r w:rsidRPr="00051A71">
        <w:rPr>
          <w:rFonts w:ascii="Segoe UI" w:hAnsi="Segoe UI" w:cs="Segoe UI"/>
          <w:i/>
          <w:sz w:val="23"/>
          <w:szCs w:val="23"/>
          <w:vertAlign w:val="superscript"/>
        </w:rPr>
        <w:t>-/-</w:t>
      </w:r>
      <w:r w:rsidRPr="00051A71">
        <w:rPr>
          <w:rFonts w:ascii="Segoe UI" w:hAnsi="Segoe UI" w:cs="Segoe UI"/>
          <w:i/>
          <w:sz w:val="23"/>
          <w:szCs w:val="23"/>
        </w:rPr>
        <w:t xml:space="preserve"> rats allow for a more realistic evaluation of human-sized coronary stents, especially with regards to ISR.”</w:t>
      </w:r>
    </w:p>
    <w:p w:rsidR="00051A71" w:rsidRDefault="00051A71" w:rsidP="00C02DEB">
      <w:pPr>
        <w:rPr>
          <w:rFonts w:ascii="Segoe UI" w:hAnsi="Segoe UI" w:cs="Segoe UI"/>
          <w:i/>
          <w:sz w:val="23"/>
          <w:szCs w:val="23"/>
        </w:rPr>
      </w:pPr>
      <w:r>
        <w:rPr>
          <w:rFonts w:ascii="Segoe UI" w:hAnsi="Segoe UI" w:cs="Segoe UI"/>
          <w:i/>
          <w:sz w:val="23"/>
          <w:szCs w:val="23"/>
        </w:rPr>
        <w:t>Lines 277-279 were reworded:</w:t>
      </w:r>
    </w:p>
    <w:p w:rsidR="00051A71" w:rsidRPr="00051A71" w:rsidRDefault="00051A71" w:rsidP="00C02DEB">
      <w:pPr>
        <w:rPr>
          <w:rFonts w:ascii="Segoe UI" w:hAnsi="Segoe UI" w:cs="Segoe UI"/>
          <w:i/>
          <w:sz w:val="23"/>
          <w:szCs w:val="23"/>
        </w:rPr>
      </w:pPr>
      <w:r>
        <w:rPr>
          <w:rFonts w:ascii="Segoe UI" w:hAnsi="Segoe UI" w:cs="Segoe UI"/>
          <w:i/>
          <w:sz w:val="23"/>
          <w:szCs w:val="23"/>
        </w:rPr>
        <w:t>“</w:t>
      </w:r>
      <w:r w:rsidRPr="00051A71">
        <w:rPr>
          <w:rFonts w:ascii="Segoe UI" w:hAnsi="Segoe UI" w:cs="Segoe UI"/>
          <w:i/>
          <w:sz w:val="23"/>
          <w:szCs w:val="23"/>
        </w:rPr>
        <w:t>This model, however, requires a trans-abdominal access to introduce the stent, which is associated with a physical constriction of the aorta to achieve a temporary interruption of blood flow.</w:t>
      </w:r>
      <w:r>
        <w:rPr>
          <w:rFonts w:ascii="Segoe UI" w:hAnsi="Segoe UI" w:cs="Segoe UI"/>
          <w:i/>
          <w:sz w:val="23"/>
          <w:szCs w:val="23"/>
        </w:rPr>
        <w:t>”</w:t>
      </w:r>
    </w:p>
    <w:p w:rsidR="00051A71" w:rsidRDefault="00C02DEB" w:rsidP="00C02DEB">
      <w:pPr>
        <w:rPr>
          <w:rFonts w:ascii="Segoe UI" w:hAnsi="Segoe UI" w:cs="Segoe UI"/>
          <w:color w:val="201F1E"/>
          <w:sz w:val="23"/>
          <w:szCs w:val="23"/>
          <w:lang w:val="en"/>
        </w:rPr>
      </w:pPr>
      <w:r w:rsidRPr="00051A71">
        <w:rPr>
          <w:rFonts w:ascii="Segoe UI" w:hAnsi="Segoe UI" w:cs="Segoe UI"/>
          <w:i/>
          <w:color w:val="201F1E"/>
          <w:sz w:val="23"/>
          <w:szCs w:val="23"/>
          <w:lang w:val="en"/>
        </w:rPr>
        <w:br/>
      </w:r>
      <w:r w:rsidRPr="00051A71">
        <w:rPr>
          <w:rFonts w:ascii="Segoe UI" w:hAnsi="Segoe UI" w:cs="Segoe UI"/>
          <w:color w:val="201F1E"/>
          <w:sz w:val="23"/>
          <w:szCs w:val="23"/>
          <w:lang w:val="en"/>
        </w:rPr>
        <w:t>4. Please ensure that all text in the protocol section is written in the imperative tense as</w:t>
      </w:r>
      <w:r>
        <w:rPr>
          <w:rFonts w:ascii="Segoe UI" w:hAnsi="Segoe UI" w:cs="Segoe UI"/>
          <w:color w:val="201F1E"/>
          <w:sz w:val="23"/>
          <w:szCs w:val="23"/>
          <w:lang w:val="en"/>
        </w:rPr>
        <w:t xml:space="preserve">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051A71" w:rsidRDefault="00051A71"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The imperative tense was used throughout the protocol, and complete sentences were used. </w:t>
      </w:r>
    </w:p>
    <w:p w:rsidR="00051A71"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lastRenderedPageBreak/>
        <w:br/>
        <w:t xml:space="preserve">5. Please adjust the numbering of the Protocol to follow the </w:t>
      </w:r>
      <w:proofErr w:type="spellStart"/>
      <w:r>
        <w:rPr>
          <w:rFonts w:ascii="Segoe UI" w:hAnsi="Segoe UI" w:cs="Segoe UI"/>
          <w:color w:val="201F1E"/>
          <w:sz w:val="23"/>
          <w:szCs w:val="23"/>
          <w:lang w:val="en"/>
        </w:rPr>
        <w:t>JoVE</w:t>
      </w:r>
      <w:proofErr w:type="spellEnd"/>
      <w:r>
        <w:rPr>
          <w:rFonts w:ascii="Segoe UI" w:hAnsi="Segoe UI" w:cs="Segoe UI"/>
          <w:color w:val="201F1E"/>
          <w:sz w:val="23"/>
          <w:szCs w:val="23"/>
          <w:lang w:val="en"/>
        </w:rPr>
        <w:t xml:space="preserve"> Instructions for Authors. For example, 1 should be followed by 1.1 and then 1.1.1 and 1.1.2 if necessary. Please refrain from using bullets, alphabets, or dashes.</w:t>
      </w:r>
    </w:p>
    <w:p w:rsidR="00051A71" w:rsidRDefault="00051A71"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The numbering of the protocol was adjusted accordingly, and any bullets, alphabets, or dashes were removed. </w:t>
      </w:r>
    </w:p>
    <w:p w:rsidR="00051A71"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6. The Protocol should contain only action items that direct the reader to do something.</w:t>
      </w:r>
    </w:p>
    <w:p w:rsidR="00051A71" w:rsidRDefault="00051A71" w:rsidP="00C02DEB">
      <w:pPr>
        <w:rPr>
          <w:rFonts w:ascii="Segoe UI" w:hAnsi="Segoe UI" w:cs="Segoe UI"/>
          <w:i/>
          <w:color w:val="201F1E"/>
          <w:sz w:val="23"/>
          <w:szCs w:val="23"/>
          <w:lang w:val="en"/>
        </w:rPr>
      </w:pPr>
      <w:r>
        <w:rPr>
          <w:rFonts w:ascii="Segoe UI" w:hAnsi="Segoe UI" w:cs="Segoe UI"/>
          <w:i/>
          <w:color w:val="201F1E"/>
          <w:sz w:val="23"/>
          <w:szCs w:val="23"/>
          <w:lang w:val="en"/>
        </w:rPr>
        <w:t>We ensured that the protocol contains only action items that direct the reader to do something.</w:t>
      </w:r>
    </w:p>
    <w:p w:rsidR="00051A71"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7. Please use insert equation function for the all the equations.</w:t>
      </w:r>
    </w:p>
    <w:p w:rsidR="00051A71" w:rsidRDefault="00051A71" w:rsidP="00C02DEB">
      <w:pPr>
        <w:rPr>
          <w:rFonts w:ascii="Segoe UI" w:hAnsi="Segoe UI" w:cs="Segoe UI"/>
          <w:i/>
          <w:color w:val="201F1E"/>
          <w:sz w:val="23"/>
          <w:szCs w:val="23"/>
          <w:lang w:val="en"/>
        </w:rPr>
      </w:pPr>
      <w:r>
        <w:rPr>
          <w:rFonts w:ascii="Segoe UI" w:hAnsi="Segoe UI" w:cs="Segoe UI"/>
          <w:i/>
          <w:color w:val="201F1E"/>
          <w:sz w:val="23"/>
          <w:szCs w:val="23"/>
          <w:lang w:val="en"/>
        </w:rPr>
        <w:t>The “insert equation function” was applied for equations.</w:t>
      </w:r>
    </w:p>
    <w:p w:rsidR="00051A71"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8. Please ensure that individual steps of the protocol should only contain 2-3 actions sentences per step.</w:t>
      </w:r>
    </w:p>
    <w:p w:rsidR="00051A71" w:rsidRDefault="00051A71" w:rsidP="00C02DEB">
      <w:pPr>
        <w:rPr>
          <w:rFonts w:ascii="Segoe UI" w:hAnsi="Segoe UI" w:cs="Segoe UI"/>
          <w:i/>
          <w:color w:val="201F1E"/>
          <w:sz w:val="23"/>
          <w:szCs w:val="23"/>
          <w:lang w:val="en"/>
        </w:rPr>
      </w:pPr>
      <w:r>
        <w:rPr>
          <w:rFonts w:ascii="Segoe UI" w:hAnsi="Segoe UI" w:cs="Segoe UI"/>
          <w:i/>
          <w:color w:val="201F1E"/>
          <w:sz w:val="23"/>
          <w:szCs w:val="23"/>
          <w:lang w:val="en"/>
        </w:rPr>
        <w:t>We ensured that each step contains 2-3 actions sentences only.</w:t>
      </w:r>
    </w:p>
    <w:p w:rsidR="00051A71"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9. Please use complete sentences throughout.</w:t>
      </w:r>
    </w:p>
    <w:p w:rsidR="00051A71" w:rsidRDefault="00051A71"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Any incomplete sentences were changed to complete sentences. </w:t>
      </w:r>
    </w:p>
    <w:p w:rsidR="00051A71"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10. Please ensure you answer the “how” question, i.e., how is the step performed?</w:t>
      </w:r>
    </w:p>
    <w:p w:rsidR="00051A71" w:rsidRDefault="00051A71"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We took care that the description of each step can answer the “how” question. </w:t>
      </w:r>
    </w:p>
    <w:p w:rsidR="00051A71"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11.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8F3E0A" w:rsidRDefault="00051A71"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1.75 pages identifying the essential steps of the protocol were highlighted </w:t>
      </w:r>
      <w:r w:rsidR="008F3E0A">
        <w:rPr>
          <w:rFonts w:ascii="Segoe UI" w:hAnsi="Segoe UI" w:cs="Segoe UI"/>
          <w:i/>
          <w:color w:val="201F1E"/>
          <w:sz w:val="23"/>
          <w:szCs w:val="23"/>
          <w:lang w:val="en"/>
        </w:rPr>
        <w:t xml:space="preserve">for the video. </w:t>
      </w:r>
    </w:p>
    <w:p w:rsidR="008F3E0A"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 xml:space="preserve">12. Please ensure the results are described with respect to your experiment, you performed </w:t>
      </w:r>
      <w:r>
        <w:rPr>
          <w:rFonts w:ascii="Segoe UI" w:hAnsi="Segoe UI" w:cs="Segoe UI"/>
          <w:color w:val="201F1E"/>
          <w:sz w:val="23"/>
          <w:szCs w:val="23"/>
          <w:lang w:val="en"/>
        </w:rPr>
        <w:lastRenderedPageBreak/>
        <w:t>an experiment, how did it help you to conclude what you wanted to and how is it in line with the title.</w:t>
      </w:r>
    </w:p>
    <w:p w:rsidR="008F3E0A" w:rsidRDefault="008F3E0A"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The results are described with respect to the experiment and are in line with the title. We applied the protocol to implant human-sized coronary stents into the rat abdominal aorta of </w:t>
      </w:r>
      <w:proofErr w:type="spellStart"/>
      <w:r>
        <w:rPr>
          <w:rFonts w:ascii="Segoe UI" w:hAnsi="Segoe UI" w:cs="Segoe UI"/>
          <w:i/>
          <w:color w:val="201F1E"/>
          <w:sz w:val="23"/>
          <w:szCs w:val="23"/>
          <w:lang w:val="en"/>
        </w:rPr>
        <w:t>apoE</w:t>
      </w:r>
      <w:proofErr w:type="spellEnd"/>
      <w:r>
        <w:rPr>
          <w:rFonts w:ascii="Segoe UI" w:hAnsi="Segoe UI" w:cs="Segoe UI"/>
          <w:i/>
          <w:color w:val="201F1E"/>
          <w:sz w:val="23"/>
          <w:szCs w:val="23"/>
          <w:vertAlign w:val="superscript"/>
          <w:lang w:val="en"/>
        </w:rPr>
        <w:t>-/-</w:t>
      </w:r>
      <w:r>
        <w:rPr>
          <w:rFonts w:ascii="Segoe UI" w:hAnsi="Segoe UI" w:cs="Segoe UI"/>
          <w:i/>
          <w:color w:val="201F1E"/>
          <w:sz w:val="23"/>
          <w:szCs w:val="23"/>
          <w:lang w:val="en"/>
        </w:rPr>
        <w:t xml:space="preserve"> rats and present the results of the study in the “re</w:t>
      </w:r>
      <w:r w:rsidR="00296375">
        <w:rPr>
          <w:rFonts w:ascii="Segoe UI" w:hAnsi="Segoe UI" w:cs="Segoe UI"/>
          <w:i/>
          <w:color w:val="201F1E"/>
          <w:sz w:val="23"/>
          <w:szCs w:val="23"/>
          <w:lang w:val="en"/>
        </w:rPr>
        <w:t>presentative results” section.</w:t>
      </w:r>
    </w:p>
    <w:p w:rsidR="008F3E0A"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13. Please make a table for 2nd-3rd paragraph of the result section.</w:t>
      </w:r>
    </w:p>
    <w:p w:rsidR="008F3E0A" w:rsidRDefault="008F3E0A" w:rsidP="00C02DEB">
      <w:pPr>
        <w:rPr>
          <w:rFonts w:ascii="Segoe UI" w:hAnsi="Segoe UI" w:cs="Segoe UI"/>
          <w:i/>
          <w:color w:val="201F1E"/>
          <w:sz w:val="23"/>
          <w:szCs w:val="23"/>
          <w:lang w:val="en"/>
        </w:rPr>
      </w:pPr>
      <w:r>
        <w:rPr>
          <w:rFonts w:ascii="Segoe UI" w:hAnsi="Segoe UI" w:cs="Segoe UI"/>
          <w:i/>
          <w:color w:val="201F1E"/>
          <w:sz w:val="23"/>
          <w:szCs w:val="23"/>
          <w:lang w:val="en"/>
        </w:rPr>
        <w:t>We included a table to show the outcome of the study (Table 1).</w:t>
      </w:r>
    </w:p>
    <w:p w:rsidR="008F3E0A"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14.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rFonts w:ascii="Segoe UI" w:hAnsi="Segoe UI" w:cs="Segoe UI"/>
          <w:color w:val="201F1E"/>
          <w:sz w:val="23"/>
          <w:szCs w:val="23"/>
          <w:lang w:val="en"/>
        </w:rPr>
        <w:t>docx</w:t>
      </w:r>
      <w:proofErr w:type="spellEnd"/>
      <w:r>
        <w:rPr>
          <w:rFonts w:ascii="Segoe UI" w:hAnsi="Segoe UI" w:cs="Segoe UI"/>
          <w:color w:val="201F1E"/>
          <w:sz w:val="23"/>
          <w:szCs w:val="23"/>
          <w:lang w:val="en"/>
        </w:rPr>
        <w:t xml:space="preserve"> file to your Editorial Manager account. The Figure must be cited appropriately in the Figure Legend, i.e. “This figure has been modified from [citation].”</w:t>
      </w:r>
    </w:p>
    <w:p w:rsidR="00222044" w:rsidRDefault="008F3E0A" w:rsidP="00C02DEB">
      <w:pPr>
        <w:rPr>
          <w:color w:val="1F497D"/>
          <w:lang w:val="en-GB"/>
        </w:rPr>
      </w:pPr>
      <w:r>
        <w:rPr>
          <w:rFonts w:ascii="Segoe UI" w:hAnsi="Segoe UI" w:cs="Segoe UI"/>
          <w:i/>
          <w:color w:val="201F1E"/>
          <w:sz w:val="23"/>
          <w:szCs w:val="23"/>
          <w:lang w:val="en"/>
        </w:rPr>
        <w:t xml:space="preserve">Explicit copyright permission was obtained. </w:t>
      </w:r>
      <w:r w:rsidR="00EE4E21">
        <w:rPr>
          <w:rFonts w:ascii="Segoe UI" w:hAnsi="Segoe UI" w:cs="Segoe UI"/>
          <w:i/>
          <w:color w:val="201F1E"/>
          <w:sz w:val="23"/>
          <w:szCs w:val="23"/>
          <w:lang w:val="en"/>
        </w:rPr>
        <w:t xml:space="preserve">The figure was cited appropriately. </w:t>
      </w:r>
      <w:r w:rsidR="00222044" w:rsidRPr="00222044">
        <w:rPr>
          <w:rFonts w:ascii="Segoe UI" w:hAnsi="Segoe UI" w:cs="Segoe UI"/>
          <w:i/>
          <w:color w:val="201F1E"/>
          <w:sz w:val="23"/>
          <w:szCs w:val="23"/>
          <w:lang w:val="en"/>
        </w:rPr>
        <w:t>http://creativecommons.org/licenses/by/4.0/</w:t>
      </w:r>
    </w:p>
    <w:p w:rsidR="00EE4E21"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15. As we are a methods journal, please revise the Discussion to explicitly cover the following in detail in 3-6 paragraphs with citations:</w:t>
      </w:r>
      <w:r>
        <w:rPr>
          <w:rFonts w:ascii="Segoe UI" w:hAnsi="Segoe UI" w:cs="Segoe UI"/>
          <w:color w:val="201F1E"/>
          <w:sz w:val="23"/>
          <w:szCs w:val="23"/>
          <w:lang w:val="en"/>
        </w:rPr>
        <w:br/>
        <w:t>a) Critical steps within the protocol</w:t>
      </w:r>
      <w:r>
        <w:rPr>
          <w:rFonts w:ascii="Segoe UI" w:hAnsi="Segoe UI" w:cs="Segoe UI"/>
          <w:color w:val="201F1E"/>
          <w:sz w:val="23"/>
          <w:szCs w:val="23"/>
          <w:lang w:val="en"/>
        </w:rPr>
        <w:br/>
        <w:t>b) Any modifications and troubleshooting of the technique</w:t>
      </w:r>
      <w:r>
        <w:rPr>
          <w:rFonts w:ascii="Segoe UI" w:hAnsi="Segoe UI" w:cs="Segoe UI"/>
          <w:color w:val="201F1E"/>
          <w:sz w:val="23"/>
          <w:szCs w:val="23"/>
          <w:lang w:val="en"/>
        </w:rPr>
        <w:br/>
        <w:t>c) Any limitations of the technique</w:t>
      </w:r>
      <w:r>
        <w:rPr>
          <w:rFonts w:ascii="Segoe UI" w:hAnsi="Segoe UI" w:cs="Segoe UI"/>
          <w:color w:val="201F1E"/>
          <w:sz w:val="23"/>
          <w:szCs w:val="23"/>
          <w:lang w:val="en"/>
        </w:rPr>
        <w:br/>
        <w:t>d) The significance with respect to existing methods</w:t>
      </w:r>
      <w:r>
        <w:rPr>
          <w:rFonts w:ascii="Segoe UI" w:hAnsi="Segoe UI" w:cs="Segoe UI"/>
          <w:color w:val="201F1E"/>
          <w:sz w:val="23"/>
          <w:szCs w:val="23"/>
          <w:lang w:val="en"/>
        </w:rPr>
        <w:br/>
        <w:t>e) Any future applications of the technique</w:t>
      </w:r>
    </w:p>
    <w:p w:rsidR="00EE4E21" w:rsidRDefault="00EE4E21"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The discussion was revised according to the suggested structure above. </w:t>
      </w:r>
    </w:p>
    <w:p w:rsidR="00EE4E21"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16. Please do not abbreviate the journal-title in the reference section.</w:t>
      </w:r>
    </w:p>
    <w:p w:rsidR="00296375" w:rsidRPr="00296375" w:rsidRDefault="00D173E3" w:rsidP="00C02DEB">
      <w:pPr>
        <w:rPr>
          <w:rFonts w:ascii="Segoe UI" w:hAnsi="Segoe UI" w:cs="Segoe UI"/>
          <w:i/>
          <w:color w:val="201F1E"/>
          <w:sz w:val="23"/>
          <w:szCs w:val="23"/>
          <w:lang w:val="en"/>
        </w:rPr>
      </w:pPr>
      <w:r>
        <w:rPr>
          <w:rFonts w:ascii="Segoe UI" w:hAnsi="Segoe UI" w:cs="Segoe UI"/>
          <w:i/>
          <w:color w:val="201F1E"/>
          <w:sz w:val="23"/>
          <w:szCs w:val="23"/>
          <w:lang w:val="en"/>
        </w:rPr>
        <w:t>The full journal title was given in the reference section.</w:t>
      </w:r>
    </w:p>
    <w:p w:rsidR="00EE4E21"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17. Please sort the materials table in alphabetical order.</w:t>
      </w:r>
    </w:p>
    <w:p w:rsidR="00EE4E21" w:rsidRDefault="00EE4E21" w:rsidP="00C02DEB">
      <w:pPr>
        <w:rPr>
          <w:rFonts w:ascii="Segoe UI" w:hAnsi="Segoe UI" w:cs="Segoe UI"/>
          <w:color w:val="201F1E"/>
          <w:sz w:val="23"/>
          <w:szCs w:val="23"/>
          <w:lang w:val="en"/>
        </w:rPr>
      </w:pPr>
      <w:r>
        <w:rPr>
          <w:rFonts w:ascii="Segoe UI" w:hAnsi="Segoe UI" w:cs="Segoe UI"/>
          <w:i/>
          <w:color w:val="201F1E"/>
          <w:sz w:val="23"/>
          <w:szCs w:val="23"/>
          <w:lang w:val="en"/>
        </w:rPr>
        <w:t xml:space="preserve">The materials table was sorted in alphabetical order. </w:t>
      </w:r>
      <w:r w:rsidR="00C02DEB">
        <w:rPr>
          <w:rFonts w:ascii="Segoe UI" w:hAnsi="Segoe UI" w:cs="Segoe UI"/>
          <w:color w:val="201F1E"/>
          <w:sz w:val="23"/>
          <w:szCs w:val="23"/>
          <w:lang w:val="en"/>
        </w:rPr>
        <w:br/>
      </w:r>
      <w:r w:rsidR="00C02DEB">
        <w:rPr>
          <w:rFonts w:ascii="Segoe UI" w:hAnsi="Segoe UI" w:cs="Segoe UI"/>
          <w:color w:val="201F1E"/>
          <w:sz w:val="23"/>
          <w:szCs w:val="23"/>
          <w:lang w:val="en"/>
        </w:rPr>
        <w:br/>
      </w:r>
    </w:p>
    <w:p w:rsidR="00EE4E21" w:rsidRDefault="00C02DEB" w:rsidP="00C02DEB">
      <w:pPr>
        <w:rPr>
          <w:rStyle w:val="Strong"/>
          <w:rFonts w:ascii="Segoe UI" w:hAnsi="Segoe UI" w:cs="Segoe UI"/>
          <w:color w:val="201F1E"/>
          <w:sz w:val="23"/>
          <w:szCs w:val="23"/>
          <w:lang w:val="en"/>
        </w:rPr>
      </w:pPr>
      <w:r>
        <w:rPr>
          <w:rFonts w:ascii="Segoe UI" w:hAnsi="Segoe UI" w:cs="Segoe UI"/>
          <w:color w:val="201F1E"/>
          <w:sz w:val="23"/>
          <w:szCs w:val="23"/>
          <w:lang w:val="en"/>
        </w:rPr>
        <w:lastRenderedPageBreak/>
        <w:br/>
      </w:r>
    </w:p>
    <w:p w:rsidR="00EE4E21" w:rsidRDefault="00C02DEB" w:rsidP="00C02DEB">
      <w:pPr>
        <w:rPr>
          <w:rFonts w:ascii="Segoe UI" w:hAnsi="Segoe UI" w:cs="Segoe UI"/>
          <w:color w:val="201F1E"/>
          <w:sz w:val="23"/>
          <w:szCs w:val="23"/>
          <w:lang w:val="en"/>
        </w:rPr>
      </w:pPr>
      <w:r>
        <w:rPr>
          <w:rStyle w:val="Strong"/>
          <w:rFonts w:ascii="Segoe UI" w:hAnsi="Segoe UI" w:cs="Segoe UI"/>
          <w:color w:val="201F1E"/>
          <w:sz w:val="23"/>
          <w:szCs w:val="23"/>
          <w:lang w:val="en"/>
        </w:rPr>
        <w:t>Reviewers' comments</w:t>
      </w:r>
      <w:proofErr w:type="gramStart"/>
      <w:r>
        <w:rPr>
          <w:rStyle w:val="Strong"/>
          <w:rFonts w:ascii="Segoe UI" w:hAnsi="Segoe UI" w:cs="Segoe UI"/>
          <w:color w:val="201F1E"/>
          <w:sz w:val="23"/>
          <w:szCs w:val="23"/>
          <w:lang w:val="en"/>
        </w:rPr>
        <w:t>:</w:t>
      </w:r>
      <w:proofErr w:type="gramEnd"/>
      <w:r>
        <w:rPr>
          <w:rFonts w:ascii="Segoe UI" w:hAnsi="Segoe UI" w:cs="Segoe UI"/>
          <w:color w:val="201F1E"/>
          <w:sz w:val="23"/>
          <w:szCs w:val="23"/>
          <w:lang w:val="en"/>
        </w:rPr>
        <w:br/>
      </w:r>
      <w:r>
        <w:rPr>
          <w:rFonts w:ascii="Segoe UI" w:hAnsi="Segoe UI" w:cs="Segoe UI"/>
          <w:b/>
          <w:bCs/>
          <w:color w:val="201F1E"/>
          <w:sz w:val="23"/>
          <w:szCs w:val="23"/>
          <w:lang w:val="en"/>
        </w:rPr>
        <w:t>Reviewer #1:</w:t>
      </w:r>
      <w:r>
        <w:rPr>
          <w:rFonts w:ascii="Segoe UI" w:hAnsi="Segoe UI" w:cs="Segoe UI"/>
          <w:color w:val="201F1E"/>
          <w:sz w:val="23"/>
          <w:szCs w:val="23"/>
          <w:lang w:val="en"/>
        </w:rPr>
        <w:br/>
        <w:t>Manuscript Summary:</w:t>
      </w:r>
      <w:r>
        <w:rPr>
          <w:rFonts w:ascii="Segoe UI" w:hAnsi="Segoe UI" w:cs="Segoe UI"/>
          <w:color w:val="201F1E"/>
          <w:sz w:val="23"/>
          <w:szCs w:val="23"/>
          <w:lang w:val="en"/>
        </w:rPr>
        <w:br/>
        <w:t>This protocol describes coronary stent insertion through the femoral artery in rats, avoiding aortic surgical trauma. This protocol is really interesting, addressing many drawbacks on animal stent implantation for research.</w:t>
      </w:r>
      <w:r>
        <w:rPr>
          <w:rFonts w:ascii="Segoe UI" w:hAnsi="Segoe UI" w:cs="Segoe UI"/>
          <w:color w:val="201F1E"/>
          <w:sz w:val="23"/>
          <w:szCs w:val="23"/>
          <w:lang w:val="en"/>
        </w:rPr>
        <w:br/>
      </w:r>
      <w:r>
        <w:rPr>
          <w:rFonts w:ascii="Segoe UI" w:hAnsi="Segoe UI" w:cs="Segoe UI"/>
          <w:color w:val="201F1E"/>
          <w:sz w:val="23"/>
          <w:szCs w:val="23"/>
          <w:lang w:val="en"/>
        </w:rPr>
        <w:br/>
        <w:t>Major Concerns:</w:t>
      </w:r>
      <w:r>
        <w:rPr>
          <w:rFonts w:ascii="Segoe UI" w:hAnsi="Segoe UI" w:cs="Segoe UI"/>
          <w:color w:val="201F1E"/>
          <w:sz w:val="23"/>
          <w:szCs w:val="23"/>
          <w:lang w:val="en"/>
        </w:rPr>
        <w:br/>
        <w:t xml:space="preserve">* **One of the main concern is about femoral artery closure. Reading the protocol, it seems that hemostasis is obtained by manual compression of the </w:t>
      </w:r>
      <w:proofErr w:type="spellStart"/>
      <w:r>
        <w:rPr>
          <w:rFonts w:ascii="Segoe UI" w:hAnsi="Segoe UI" w:cs="Segoe UI"/>
          <w:color w:val="201F1E"/>
          <w:sz w:val="23"/>
          <w:szCs w:val="23"/>
          <w:lang w:val="en"/>
        </w:rPr>
        <w:t>arteriotomy</w:t>
      </w:r>
      <w:proofErr w:type="spellEnd"/>
      <w:r>
        <w:rPr>
          <w:rFonts w:ascii="Segoe UI" w:hAnsi="Segoe UI" w:cs="Segoe UI"/>
          <w:color w:val="201F1E"/>
          <w:sz w:val="23"/>
          <w:szCs w:val="23"/>
          <w:lang w:val="en"/>
        </w:rPr>
        <w:t>. It is very likely, regarding the potential intimal damages, that the femoral artery is occluded after hemostasis is obtained, even though the lower limb seems correctly perfused. Moreover, the authors do not report if they checked femoral artery patency before harvesting the legs. In addition to be a potential cause of post-operative death, limb ischemia can induce a systemic inflammatory reaction, and a potential bias.</w:t>
      </w:r>
    </w:p>
    <w:p w:rsidR="007D089C" w:rsidRDefault="00EE4E21" w:rsidP="00C02DEB">
      <w:pPr>
        <w:rPr>
          <w:rFonts w:ascii="Segoe UI" w:hAnsi="Segoe UI" w:cs="Segoe UI"/>
          <w:i/>
          <w:color w:val="201F1E"/>
          <w:sz w:val="23"/>
          <w:szCs w:val="23"/>
          <w:lang w:val="en"/>
        </w:rPr>
      </w:pPr>
      <w:r>
        <w:rPr>
          <w:rFonts w:ascii="Segoe UI" w:hAnsi="Segoe UI" w:cs="Segoe UI"/>
          <w:i/>
          <w:color w:val="201F1E"/>
          <w:sz w:val="23"/>
          <w:szCs w:val="23"/>
          <w:lang w:val="en"/>
        </w:rPr>
        <w:t>We thank the reviewer for his/her comment</w:t>
      </w:r>
      <w:r w:rsidR="00877303">
        <w:rPr>
          <w:rFonts w:ascii="Segoe UI" w:hAnsi="Segoe UI" w:cs="Segoe UI"/>
          <w:i/>
          <w:color w:val="201F1E"/>
          <w:sz w:val="23"/>
          <w:szCs w:val="23"/>
          <w:lang w:val="en"/>
        </w:rPr>
        <w:t xml:space="preserve"> and provided a more detailed description of the temporary tourniquet during the procedure as well as the closure of the </w:t>
      </w:r>
      <w:proofErr w:type="spellStart"/>
      <w:r w:rsidR="00877303">
        <w:rPr>
          <w:rFonts w:ascii="Segoe UI" w:hAnsi="Segoe UI" w:cs="Segoe UI"/>
          <w:i/>
          <w:color w:val="201F1E"/>
          <w:sz w:val="23"/>
          <w:szCs w:val="23"/>
          <w:lang w:val="en"/>
        </w:rPr>
        <w:t>arteriotomy</w:t>
      </w:r>
      <w:proofErr w:type="spellEnd"/>
      <w:r w:rsidR="00877303">
        <w:rPr>
          <w:rFonts w:ascii="Segoe UI" w:hAnsi="Segoe UI" w:cs="Segoe UI"/>
          <w:i/>
          <w:color w:val="201F1E"/>
          <w:sz w:val="23"/>
          <w:szCs w:val="23"/>
          <w:lang w:val="en"/>
        </w:rPr>
        <w:t xml:space="preserve">. During the surgery, we placed thread loops proximally and distally to the </w:t>
      </w:r>
      <w:proofErr w:type="spellStart"/>
      <w:r w:rsidR="00877303">
        <w:rPr>
          <w:rFonts w:ascii="Segoe UI" w:hAnsi="Segoe UI" w:cs="Segoe UI"/>
          <w:i/>
          <w:color w:val="201F1E"/>
          <w:sz w:val="23"/>
          <w:szCs w:val="23"/>
          <w:lang w:val="en"/>
        </w:rPr>
        <w:t>arteriotomy</w:t>
      </w:r>
      <w:proofErr w:type="spellEnd"/>
      <w:r w:rsidR="00877303">
        <w:rPr>
          <w:rFonts w:ascii="Segoe UI" w:hAnsi="Segoe UI" w:cs="Segoe UI"/>
          <w:i/>
          <w:color w:val="201F1E"/>
          <w:sz w:val="23"/>
          <w:szCs w:val="23"/>
          <w:lang w:val="en"/>
        </w:rPr>
        <w:t xml:space="preserve">. The end of the threads were clamped into the branches of surgical clamps, and by moving the clamp to the side, we created tension to the threads, and the blood flow was temporarily interrupted. After the procedure, we closed the proximal thread </w:t>
      </w:r>
      <w:r w:rsidR="007F7775">
        <w:rPr>
          <w:rFonts w:ascii="Segoe UI" w:hAnsi="Segoe UI" w:cs="Segoe UI"/>
          <w:i/>
          <w:color w:val="201F1E"/>
          <w:sz w:val="23"/>
          <w:szCs w:val="23"/>
          <w:lang w:val="en"/>
        </w:rPr>
        <w:t>sling</w:t>
      </w:r>
      <w:r w:rsidR="00877303">
        <w:rPr>
          <w:rFonts w:ascii="Segoe UI" w:hAnsi="Segoe UI" w:cs="Segoe UI"/>
          <w:i/>
          <w:color w:val="201F1E"/>
          <w:sz w:val="23"/>
          <w:szCs w:val="23"/>
          <w:lang w:val="en"/>
        </w:rPr>
        <w:t>, so the femoral artery was ligated.</w:t>
      </w:r>
      <w:r>
        <w:rPr>
          <w:rFonts w:ascii="Segoe UI" w:hAnsi="Segoe UI" w:cs="Segoe UI"/>
          <w:i/>
          <w:color w:val="201F1E"/>
          <w:sz w:val="23"/>
          <w:szCs w:val="23"/>
          <w:lang w:val="en"/>
        </w:rPr>
        <w:t xml:space="preserve"> </w:t>
      </w:r>
      <w:r w:rsidR="00877303">
        <w:rPr>
          <w:rFonts w:ascii="Segoe UI" w:hAnsi="Segoe UI" w:cs="Segoe UI"/>
          <w:i/>
          <w:color w:val="201F1E"/>
          <w:sz w:val="23"/>
          <w:szCs w:val="23"/>
          <w:lang w:val="en"/>
        </w:rPr>
        <w:t>We know that this technique brings the risk of limb ischemia, however, n</w:t>
      </w:r>
      <w:r w:rsidR="007D089C">
        <w:rPr>
          <w:rFonts w:ascii="Segoe UI" w:hAnsi="Segoe UI" w:cs="Segoe UI"/>
          <w:i/>
          <w:color w:val="201F1E"/>
          <w:sz w:val="23"/>
          <w:szCs w:val="23"/>
          <w:lang w:val="en"/>
        </w:rPr>
        <w:t>one of the rats showed clinical signs of lower limb ischemia during the observation period.</w:t>
      </w:r>
      <w:r w:rsidR="007C4576">
        <w:rPr>
          <w:rFonts w:ascii="Segoe UI" w:hAnsi="Segoe UI" w:cs="Segoe UI"/>
          <w:i/>
          <w:color w:val="201F1E"/>
          <w:sz w:val="23"/>
          <w:szCs w:val="23"/>
          <w:lang w:val="en"/>
        </w:rPr>
        <w:t xml:space="preserve"> We agree that this is still a drawback of the protocol and discussed this point in the limitations section (lines 500</w:t>
      </w:r>
      <w:r w:rsidR="007F7775">
        <w:rPr>
          <w:rFonts w:ascii="Segoe UI" w:hAnsi="Segoe UI" w:cs="Segoe UI"/>
          <w:i/>
          <w:color w:val="201F1E"/>
          <w:sz w:val="23"/>
          <w:szCs w:val="23"/>
          <w:lang w:val="en"/>
        </w:rPr>
        <w:t>-507</w:t>
      </w:r>
      <w:r w:rsidR="007C4576">
        <w:rPr>
          <w:rFonts w:ascii="Segoe UI" w:hAnsi="Segoe UI" w:cs="Segoe UI"/>
          <w:i/>
          <w:color w:val="201F1E"/>
          <w:sz w:val="23"/>
          <w:szCs w:val="23"/>
          <w:lang w:val="en"/>
        </w:rPr>
        <w:t>).</w:t>
      </w:r>
    </w:p>
    <w:p w:rsidR="007D089C"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Minor Concerns</w:t>
      </w:r>
      <w:proofErr w:type="gramStart"/>
      <w:r>
        <w:rPr>
          <w:rFonts w:ascii="Segoe UI" w:hAnsi="Segoe UI" w:cs="Segoe UI"/>
          <w:color w:val="201F1E"/>
          <w:sz w:val="23"/>
          <w:szCs w:val="23"/>
          <w:lang w:val="en"/>
        </w:rPr>
        <w:t>:</w:t>
      </w:r>
      <w:proofErr w:type="gramEnd"/>
      <w:r>
        <w:rPr>
          <w:rFonts w:ascii="Segoe UI" w:hAnsi="Segoe UI" w:cs="Segoe UI"/>
          <w:color w:val="201F1E"/>
          <w:sz w:val="23"/>
          <w:szCs w:val="23"/>
          <w:lang w:val="en"/>
        </w:rPr>
        <w:br/>
        <w:t>From a surgical view, some points remain unclear after reading the manuscript:</w:t>
      </w:r>
      <w:r>
        <w:rPr>
          <w:rFonts w:ascii="Segoe UI" w:hAnsi="Segoe UI" w:cs="Segoe UI"/>
          <w:color w:val="201F1E"/>
          <w:sz w:val="23"/>
          <w:szCs w:val="23"/>
          <w:lang w:val="en"/>
        </w:rPr>
        <w:br/>
        <w:t>* I understood that the femoral access was used for stent insertion. The femoral artery has a very small diameter (around 750microMeter), therefore, implying limitations</w:t>
      </w:r>
      <w:proofErr w:type="gramStart"/>
      <w:r>
        <w:rPr>
          <w:rFonts w:ascii="Segoe UI" w:hAnsi="Segoe UI" w:cs="Segoe UI"/>
          <w:color w:val="201F1E"/>
          <w:sz w:val="23"/>
          <w:szCs w:val="23"/>
          <w:lang w:val="en"/>
        </w:rPr>
        <w:t>:</w:t>
      </w:r>
      <w:proofErr w:type="gramEnd"/>
      <w:r>
        <w:rPr>
          <w:rFonts w:ascii="Segoe UI" w:hAnsi="Segoe UI" w:cs="Segoe UI"/>
          <w:color w:val="201F1E"/>
          <w:sz w:val="23"/>
          <w:szCs w:val="23"/>
          <w:lang w:val="en"/>
        </w:rPr>
        <w:br/>
        <w:t>The stent is made to be inserted in humans through a 4Fr introducer (internal diameter: 1,32mm). Therefore, stent insertion is very likely to induce important intimal damages.</w:t>
      </w:r>
      <w:r>
        <w:rPr>
          <w:rFonts w:ascii="Segoe UI" w:hAnsi="Segoe UI" w:cs="Segoe UI"/>
          <w:color w:val="201F1E"/>
          <w:sz w:val="23"/>
          <w:szCs w:val="23"/>
          <w:lang w:val="en"/>
        </w:rPr>
        <w:br/>
        <w:t xml:space="preserve">There is also a high risk of wall tear when the proximal edge of the stent goes through the </w:t>
      </w:r>
      <w:proofErr w:type="spellStart"/>
      <w:r>
        <w:rPr>
          <w:rFonts w:ascii="Segoe UI" w:hAnsi="Segoe UI" w:cs="Segoe UI"/>
          <w:color w:val="201F1E"/>
          <w:sz w:val="23"/>
          <w:szCs w:val="23"/>
          <w:lang w:val="en"/>
        </w:rPr>
        <w:t>arteriotomy</w:t>
      </w:r>
      <w:proofErr w:type="spellEnd"/>
      <w:r>
        <w:rPr>
          <w:rFonts w:ascii="Segoe UI" w:hAnsi="Segoe UI" w:cs="Segoe UI"/>
          <w:color w:val="201F1E"/>
          <w:sz w:val="23"/>
          <w:szCs w:val="23"/>
          <w:lang w:val="en"/>
        </w:rPr>
        <w:br/>
      </w:r>
      <w:proofErr w:type="gramStart"/>
      <w:r>
        <w:rPr>
          <w:rFonts w:ascii="Segoe UI" w:hAnsi="Segoe UI" w:cs="Segoe UI"/>
          <w:color w:val="201F1E"/>
          <w:sz w:val="23"/>
          <w:szCs w:val="23"/>
          <w:lang w:val="en"/>
        </w:rPr>
        <w:t>These</w:t>
      </w:r>
      <w:proofErr w:type="gramEnd"/>
      <w:r>
        <w:rPr>
          <w:rFonts w:ascii="Segoe UI" w:hAnsi="Segoe UI" w:cs="Segoe UI"/>
          <w:color w:val="201F1E"/>
          <w:sz w:val="23"/>
          <w:szCs w:val="23"/>
          <w:lang w:val="en"/>
        </w:rPr>
        <w:t xml:space="preserve"> points should be discussed.</w:t>
      </w:r>
    </w:p>
    <w:p w:rsidR="001D367E" w:rsidRDefault="007D089C" w:rsidP="00C02DEB">
      <w:pPr>
        <w:rPr>
          <w:rFonts w:ascii="Segoe UI" w:hAnsi="Segoe UI" w:cs="Segoe UI"/>
          <w:i/>
          <w:color w:val="201F1E"/>
          <w:sz w:val="23"/>
          <w:szCs w:val="23"/>
          <w:lang w:val="en"/>
        </w:rPr>
      </w:pPr>
      <w:r>
        <w:rPr>
          <w:rFonts w:ascii="Segoe UI" w:hAnsi="Segoe UI" w:cs="Segoe UI"/>
          <w:i/>
          <w:color w:val="201F1E"/>
          <w:sz w:val="23"/>
          <w:szCs w:val="23"/>
          <w:lang w:val="en"/>
        </w:rPr>
        <w:lastRenderedPageBreak/>
        <w:t>We are sorry about the confusion. Unlike human stent implantation, the stent was not introduced though a sheath introducer. However, we agree with the reviewer that</w:t>
      </w:r>
      <w:r w:rsidR="00C6472C">
        <w:rPr>
          <w:rFonts w:ascii="Segoe UI" w:hAnsi="Segoe UI" w:cs="Segoe UI"/>
          <w:i/>
          <w:color w:val="201F1E"/>
          <w:sz w:val="23"/>
          <w:szCs w:val="23"/>
          <w:lang w:val="en"/>
        </w:rPr>
        <w:t xml:space="preserve"> both the guidewire and</w:t>
      </w:r>
      <w:r>
        <w:rPr>
          <w:rFonts w:ascii="Segoe UI" w:hAnsi="Segoe UI" w:cs="Segoe UI"/>
          <w:i/>
          <w:color w:val="201F1E"/>
          <w:sz w:val="23"/>
          <w:szCs w:val="23"/>
          <w:lang w:val="en"/>
        </w:rPr>
        <w:t xml:space="preserve"> the proximal edge of the stent itself can cause damage to the intima, which cannot be avoided and is an issue with any implantation of intravascular devices, both in</w:t>
      </w:r>
      <w:r w:rsidR="00C6472C">
        <w:rPr>
          <w:rFonts w:ascii="Segoe UI" w:hAnsi="Segoe UI" w:cs="Segoe UI"/>
          <w:i/>
          <w:color w:val="201F1E"/>
          <w:sz w:val="23"/>
          <w:szCs w:val="23"/>
          <w:lang w:val="en"/>
        </w:rPr>
        <w:t xml:space="preserve"> animals and</w:t>
      </w:r>
      <w:r>
        <w:rPr>
          <w:rFonts w:ascii="Segoe UI" w:hAnsi="Segoe UI" w:cs="Segoe UI"/>
          <w:i/>
          <w:color w:val="201F1E"/>
          <w:sz w:val="23"/>
          <w:szCs w:val="23"/>
          <w:lang w:val="en"/>
        </w:rPr>
        <w:t xml:space="preserve"> humans </w:t>
      </w:r>
      <w:r w:rsidR="00AA5316">
        <w:rPr>
          <w:rFonts w:ascii="Segoe UI" w:hAnsi="Segoe UI" w:cs="Segoe UI"/>
          <w:i/>
          <w:color w:val="201F1E"/>
          <w:sz w:val="23"/>
          <w:szCs w:val="23"/>
          <w:lang w:val="en"/>
        </w:rPr>
        <w:t xml:space="preserve">(e.g. Stathopoulos et al. Guidewire-induced coronary artery perforation and tamponade during PCI: in-hospital outcomes and impact on long-term survival. J Invasive </w:t>
      </w:r>
      <w:proofErr w:type="spellStart"/>
      <w:r w:rsidR="00AA5316">
        <w:rPr>
          <w:rFonts w:ascii="Segoe UI" w:hAnsi="Segoe UI" w:cs="Segoe UI"/>
          <w:i/>
          <w:color w:val="201F1E"/>
          <w:sz w:val="23"/>
          <w:szCs w:val="23"/>
          <w:lang w:val="en"/>
        </w:rPr>
        <w:t>Cardiol</w:t>
      </w:r>
      <w:proofErr w:type="spellEnd"/>
      <w:r w:rsidR="00AA5316">
        <w:rPr>
          <w:rFonts w:ascii="Segoe UI" w:hAnsi="Segoe UI" w:cs="Segoe UI"/>
          <w:i/>
          <w:color w:val="201F1E"/>
          <w:sz w:val="23"/>
          <w:szCs w:val="23"/>
          <w:lang w:val="en"/>
        </w:rPr>
        <w:t>. 2014 Aug; 26(8): 371-6</w:t>
      </w:r>
      <w:r w:rsidR="00C6472C">
        <w:rPr>
          <w:rFonts w:ascii="Segoe UI" w:hAnsi="Segoe UI" w:cs="Segoe UI"/>
          <w:i/>
          <w:color w:val="201F1E"/>
          <w:sz w:val="23"/>
          <w:szCs w:val="23"/>
          <w:lang w:val="en"/>
        </w:rPr>
        <w:t>)</w:t>
      </w:r>
      <w:r>
        <w:rPr>
          <w:rFonts w:ascii="Segoe UI" w:hAnsi="Segoe UI" w:cs="Segoe UI"/>
          <w:i/>
          <w:color w:val="201F1E"/>
          <w:sz w:val="23"/>
          <w:szCs w:val="23"/>
          <w:lang w:val="en"/>
        </w:rPr>
        <w:t xml:space="preserve">. </w:t>
      </w:r>
      <w:r w:rsidR="00C6472C">
        <w:rPr>
          <w:rFonts w:ascii="Segoe UI" w:hAnsi="Segoe UI" w:cs="Segoe UI"/>
          <w:i/>
          <w:color w:val="201F1E"/>
          <w:sz w:val="23"/>
          <w:szCs w:val="23"/>
          <w:lang w:val="en"/>
        </w:rPr>
        <w:t>Therefore, we recommend to</w:t>
      </w:r>
      <w:r w:rsidR="00C6472C" w:rsidRPr="00C6472C">
        <w:t xml:space="preserve"> </w:t>
      </w:r>
      <w:r w:rsidR="00C6472C" w:rsidRPr="00C6472C">
        <w:rPr>
          <w:rFonts w:ascii="Segoe UI" w:hAnsi="Segoe UI" w:cs="Segoe UI"/>
          <w:i/>
          <w:color w:val="201F1E"/>
          <w:sz w:val="23"/>
          <w:szCs w:val="23"/>
          <w:lang w:val="en"/>
        </w:rPr>
        <w:t xml:space="preserve">immediately stop further advancing the device when feeling </w:t>
      </w:r>
      <w:r w:rsidR="00C6472C">
        <w:rPr>
          <w:rFonts w:ascii="Segoe UI" w:hAnsi="Segoe UI" w:cs="Segoe UI"/>
          <w:i/>
          <w:color w:val="201F1E"/>
          <w:sz w:val="23"/>
          <w:szCs w:val="23"/>
          <w:lang w:val="en"/>
        </w:rPr>
        <w:t>resistance.</w:t>
      </w:r>
      <w:r w:rsidR="001D367E">
        <w:rPr>
          <w:rFonts w:ascii="Segoe UI" w:hAnsi="Segoe UI" w:cs="Segoe UI"/>
          <w:i/>
          <w:color w:val="201F1E"/>
          <w:sz w:val="23"/>
          <w:szCs w:val="23"/>
          <w:lang w:val="en"/>
        </w:rPr>
        <w:t xml:space="preserve"> We also </w:t>
      </w:r>
      <w:r w:rsidR="00600178">
        <w:rPr>
          <w:rFonts w:ascii="Segoe UI" w:hAnsi="Segoe UI" w:cs="Segoe UI"/>
          <w:i/>
          <w:color w:val="201F1E"/>
          <w:sz w:val="23"/>
          <w:szCs w:val="23"/>
          <w:lang w:val="en"/>
        </w:rPr>
        <w:t>emphasized</w:t>
      </w:r>
      <w:r w:rsidR="001D367E">
        <w:rPr>
          <w:rFonts w:ascii="Segoe UI" w:hAnsi="Segoe UI" w:cs="Segoe UI"/>
          <w:i/>
          <w:color w:val="201F1E"/>
          <w:sz w:val="23"/>
          <w:szCs w:val="23"/>
          <w:lang w:val="en"/>
        </w:rPr>
        <w:t xml:space="preserve"> that this protocol is limited to smaller stent devices (lines 4</w:t>
      </w:r>
      <w:r w:rsidR="007F7775">
        <w:rPr>
          <w:rFonts w:ascii="Segoe UI" w:hAnsi="Segoe UI" w:cs="Segoe UI"/>
          <w:i/>
          <w:color w:val="201F1E"/>
          <w:sz w:val="23"/>
          <w:szCs w:val="23"/>
          <w:lang w:val="en"/>
        </w:rPr>
        <w:t>97</w:t>
      </w:r>
      <w:r w:rsidR="001D367E">
        <w:rPr>
          <w:rFonts w:ascii="Segoe UI" w:hAnsi="Segoe UI" w:cs="Segoe UI"/>
          <w:i/>
          <w:color w:val="201F1E"/>
          <w:sz w:val="23"/>
          <w:szCs w:val="23"/>
          <w:lang w:val="en"/>
        </w:rPr>
        <w:t>-4</w:t>
      </w:r>
      <w:r w:rsidR="007F7775">
        <w:rPr>
          <w:rFonts w:ascii="Segoe UI" w:hAnsi="Segoe UI" w:cs="Segoe UI"/>
          <w:i/>
          <w:color w:val="201F1E"/>
          <w:sz w:val="23"/>
          <w:szCs w:val="23"/>
          <w:lang w:val="en"/>
        </w:rPr>
        <w:t>99</w:t>
      </w:r>
      <w:r w:rsidR="001D367E">
        <w:rPr>
          <w:rFonts w:ascii="Segoe UI" w:hAnsi="Segoe UI" w:cs="Segoe UI"/>
          <w:i/>
          <w:color w:val="201F1E"/>
          <w:sz w:val="23"/>
          <w:szCs w:val="23"/>
          <w:lang w:val="en"/>
        </w:rPr>
        <w:t>).</w:t>
      </w:r>
    </w:p>
    <w:p w:rsidR="009150F5"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 xml:space="preserve">* Stent position is very approximate with deployment about 4-4,5cm after the </w:t>
      </w:r>
      <w:proofErr w:type="spellStart"/>
      <w:r>
        <w:rPr>
          <w:rFonts w:ascii="Segoe UI" w:hAnsi="Segoe UI" w:cs="Segoe UI"/>
          <w:color w:val="201F1E"/>
          <w:sz w:val="23"/>
          <w:szCs w:val="23"/>
          <w:lang w:val="en"/>
        </w:rPr>
        <w:t>arteriotomy</w:t>
      </w:r>
      <w:proofErr w:type="spellEnd"/>
      <w:r>
        <w:rPr>
          <w:rFonts w:ascii="Segoe UI" w:hAnsi="Segoe UI" w:cs="Segoe UI"/>
          <w:color w:val="201F1E"/>
          <w:sz w:val="23"/>
          <w:szCs w:val="23"/>
          <w:lang w:val="en"/>
        </w:rPr>
        <w:t xml:space="preserve">. Opening the abdomen to precisely deploy the device would not be that time consuming, and would avoid potential </w:t>
      </w:r>
      <w:proofErr w:type="spellStart"/>
      <w:r>
        <w:rPr>
          <w:rFonts w:ascii="Segoe UI" w:hAnsi="Segoe UI" w:cs="Segoe UI"/>
          <w:color w:val="201F1E"/>
          <w:sz w:val="23"/>
          <w:szCs w:val="23"/>
          <w:lang w:val="en"/>
        </w:rPr>
        <w:t>misdeployment</w:t>
      </w:r>
      <w:proofErr w:type="spellEnd"/>
    </w:p>
    <w:p w:rsidR="00721282" w:rsidRDefault="009150F5"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We agree with the reviewer that opening the abdomen to </w:t>
      </w:r>
      <w:r w:rsidR="00721282">
        <w:rPr>
          <w:rFonts w:ascii="Segoe UI" w:hAnsi="Segoe UI" w:cs="Segoe UI"/>
          <w:i/>
          <w:color w:val="201F1E"/>
          <w:sz w:val="23"/>
          <w:szCs w:val="23"/>
          <w:lang w:val="en"/>
        </w:rPr>
        <w:t>ensure precise deployment of the stent is helpful, especially for the first several animal surgeries. To our experience, the surgeon gets more familiar with the technique when he/she has performed the protocol several times, and considering the potential risk of infection</w:t>
      </w:r>
      <w:r w:rsidR="001D195F">
        <w:rPr>
          <w:rFonts w:ascii="Segoe UI" w:hAnsi="Segoe UI" w:cs="Segoe UI"/>
          <w:i/>
          <w:color w:val="201F1E"/>
          <w:sz w:val="23"/>
          <w:szCs w:val="23"/>
          <w:lang w:val="en"/>
        </w:rPr>
        <w:t xml:space="preserve"> that is</w:t>
      </w:r>
      <w:r w:rsidR="00721282">
        <w:rPr>
          <w:rFonts w:ascii="Segoe UI" w:hAnsi="Segoe UI" w:cs="Segoe UI"/>
          <w:i/>
          <w:color w:val="201F1E"/>
          <w:sz w:val="23"/>
          <w:szCs w:val="23"/>
          <w:lang w:val="en"/>
        </w:rPr>
        <w:t xml:space="preserve"> associated with laparotomy, it is probably not useful to open the abdominal cavity of each single animal. </w:t>
      </w:r>
      <w:r w:rsidR="001D195F">
        <w:rPr>
          <w:rFonts w:ascii="Segoe UI" w:hAnsi="Segoe UI" w:cs="Segoe UI"/>
          <w:i/>
          <w:color w:val="201F1E"/>
          <w:sz w:val="23"/>
          <w:szCs w:val="23"/>
          <w:lang w:val="en"/>
        </w:rPr>
        <w:t>However, we added the advice to open the abdomen at least for the first several animal procedures</w:t>
      </w:r>
      <w:r w:rsidR="00C7348A">
        <w:rPr>
          <w:rFonts w:ascii="Segoe UI" w:hAnsi="Segoe UI" w:cs="Segoe UI"/>
          <w:i/>
          <w:color w:val="201F1E"/>
          <w:sz w:val="23"/>
          <w:szCs w:val="23"/>
          <w:lang w:val="en"/>
        </w:rPr>
        <w:t xml:space="preserve"> (lines 21</w:t>
      </w:r>
      <w:r w:rsidR="007F7775">
        <w:rPr>
          <w:rFonts w:ascii="Segoe UI" w:hAnsi="Segoe UI" w:cs="Segoe UI"/>
          <w:i/>
          <w:color w:val="201F1E"/>
          <w:sz w:val="23"/>
          <w:szCs w:val="23"/>
          <w:lang w:val="en"/>
        </w:rPr>
        <w:t>5</w:t>
      </w:r>
      <w:r w:rsidR="00C7348A">
        <w:rPr>
          <w:rFonts w:ascii="Segoe UI" w:hAnsi="Segoe UI" w:cs="Segoe UI"/>
          <w:i/>
          <w:color w:val="201F1E"/>
          <w:sz w:val="23"/>
          <w:szCs w:val="23"/>
          <w:lang w:val="en"/>
        </w:rPr>
        <w:t>-21</w:t>
      </w:r>
      <w:r w:rsidR="007F7775">
        <w:rPr>
          <w:rFonts w:ascii="Segoe UI" w:hAnsi="Segoe UI" w:cs="Segoe UI"/>
          <w:i/>
          <w:color w:val="201F1E"/>
          <w:sz w:val="23"/>
          <w:szCs w:val="23"/>
          <w:lang w:val="en"/>
        </w:rPr>
        <w:t>7</w:t>
      </w:r>
      <w:r w:rsidR="00296375">
        <w:rPr>
          <w:rFonts w:ascii="Segoe UI" w:hAnsi="Segoe UI" w:cs="Segoe UI"/>
          <w:i/>
          <w:color w:val="201F1E"/>
          <w:sz w:val="23"/>
          <w:szCs w:val="23"/>
          <w:lang w:val="en"/>
        </w:rPr>
        <w:t>)</w:t>
      </w:r>
      <w:r w:rsidR="001D195F">
        <w:rPr>
          <w:rFonts w:ascii="Segoe UI" w:hAnsi="Segoe UI" w:cs="Segoe UI"/>
          <w:i/>
          <w:color w:val="201F1E"/>
          <w:sz w:val="23"/>
          <w:szCs w:val="23"/>
          <w:lang w:val="en"/>
        </w:rPr>
        <w:t xml:space="preserve">. </w:t>
      </w:r>
      <w:r w:rsidR="001D367E">
        <w:rPr>
          <w:rFonts w:ascii="Segoe UI" w:hAnsi="Segoe UI" w:cs="Segoe UI"/>
          <w:i/>
          <w:color w:val="201F1E"/>
          <w:sz w:val="23"/>
          <w:szCs w:val="23"/>
          <w:lang w:val="en"/>
        </w:rPr>
        <w:t xml:space="preserve">To avoid confusion, the </w:t>
      </w:r>
      <w:r w:rsidR="00600178">
        <w:rPr>
          <w:rFonts w:ascii="Segoe UI" w:hAnsi="Segoe UI" w:cs="Segoe UI"/>
          <w:i/>
          <w:color w:val="201F1E"/>
          <w:sz w:val="23"/>
          <w:szCs w:val="23"/>
          <w:lang w:val="en"/>
        </w:rPr>
        <w:t xml:space="preserve">very approximate direction to advance the stent for 4-4.5 cm was removed. </w:t>
      </w:r>
    </w:p>
    <w:p w:rsidR="001D195F" w:rsidRDefault="00721282" w:rsidP="00C02DEB">
      <w:pPr>
        <w:rPr>
          <w:rFonts w:ascii="Segoe UI" w:hAnsi="Segoe UI" w:cs="Segoe UI"/>
          <w:color w:val="201F1E"/>
          <w:sz w:val="23"/>
          <w:szCs w:val="23"/>
          <w:lang w:val="en"/>
        </w:rPr>
      </w:pPr>
      <w:r>
        <w:rPr>
          <w:rFonts w:ascii="Segoe UI" w:hAnsi="Segoe UI" w:cs="Segoe UI"/>
          <w:i/>
          <w:color w:val="201F1E"/>
          <w:sz w:val="23"/>
          <w:szCs w:val="23"/>
          <w:lang w:val="en"/>
        </w:rPr>
        <w:t xml:space="preserve"> </w:t>
      </w:r>
      <w:r w:rsidR="009150F5">
        <w:rPr>
          <w:rFonts w:ascii="Segoe UI" w:hAnsi="Segoe UI" w:cs="Segoe UI"/>
          <w:i/>
          <w:color w:val="201F1E"/>
          <w:sz w:val="23"/>
          <w:szCs w:val="23"/>
          <w:lang w:val="en"/>
        </w:rPr>
        <w:t xml:space="preserve"> </w:t>
      </w:r>
      <w:r w:rsidR="00C02DEB">
        <w:rPr>
          <w:rFonts w:ascii="Segoe UI" w:hAnsi="Segoe UI" w:cs="Segoe UI"/>
          <w:color w:val="201F1E"/>
          <w:sz w:val="23"/>
          <w:szCs w:val="23"/>
          <w:lang w:val="en"/>
        </w:rPr>
        <w:br/>
        <w:t>* The authors does not report w</w:t>
      </w:r>
      <w:r w:rsidR="001D195F">
        <w:rPr>
          <w:rFonts w:ascii="Segoe UI" w:hAnsi="Segoe UI" w:cs="Segoe UI"/>
          <w:color w:val="201F1E"/>
          <w:sz w:val="23"/>
          <w:szCs w:val="23"/>
          <w:lang w:val="en"/>
        </w:rPr>
        <w:t>h</w:t>
      </w:r>
      <w:r w:rsidR="00C02DEB">
        <w:rPr>
          <w:rFonts w:ascii="Segoe UI" w:hAnsi="Segoe UI" w:cs="Segoe UI"/>
          <w:color w:val="201F1E"/>
          <w:sz w:val="23"/>
          <w:szCs w:val="23"/>
          <w:lang w:val="en"/>
        </w:rPr>
        <w:t>ether they use a wire cutter to decrease the risk of aortic injury with guidewires about 1.8m long…As long as stents are crimped on coaxial shafts, this is not a problem.</w:t>
      </w:r>
    </w:p>
    <w:p w:rsidR="001D195F" w:rsidRDefault="001D195F"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We thank the reviewer for his/her comment and added the advice to cut the wire to facilitate handling (line </w:t>
      </w:r>
      <w:r w:rsidR="00C7348A">
        <w:rPr>
          <w:rFonts w:ascii="Segoe UI" w:hAnsi="Segoe UI" w:cs="Segoe UI"/>
          <w:i/>
          <w:color w:val="201F1E"/>
          <w:sz w:val="23"/>
          <w:szCs w:val="23"/>
          <w:lang w:val="en"/>
        </w:rPr>
        <w:t>2</w:t>
      </w:r>
      <w:r w:rsidR="007F7775">
        <w:rPr>
          <w:rFonts w:ascii="Segoe UI" w:hAnsi="Segoe UI" w:cs="Segoe UI"/>
          <w:i/>
          <w:color w:val="201F1E"/>
          <w:sz w:val="23"/>
          <w:szCs w:val="23"/>
          <w:lang w:val="en"/>
        </w:rPr>
        <w:t>11</w:t>
      </w:r>
      <w:r>
        <w:rPr>
          <w:rFonts w:ascii="Segoe UI" w:hAnsi="Segoe UI" w:cs="Segoe UI"/>
          <w:i/>
          <w:color w:val="201F1E"/>
          <w:sz w:val="23"/>
          <w:szCs w:val="23"/>
          <w:lang w:val="en"/>
        </w:rPr>
        <w:t xml:space="preserve">). </w:t>
      </w:r>
    </w:p>
    <w:p w:rsidR="001D195F"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 The authors should also emphasize the risk of aortic/</w:t>
      </w:r>
      <w:proofErr w:type="spellStart"/>
      <w:r>
        <w:rPr>
          <w:rFonts w:ascii="Segoe UI" w:hAnsi="Segoe UI" w:cs="Segoe UI"/>
          <w:color w:val="201F1E"/>
          <w:sz w:val="23"/>
          <w:szCs w:val="23"/>
          <w:lang w:val="en"/>
        </w:rPr>
        <w:t>cardiaque</w:t>
      </w:r>
      <w:proofErr w:type="spellEnd"/>
      <w:r>
        <w:rPr>
          <w:rFonts w:ascii="Segoe UI" w:hAnsi="Segoe UI" w:cs="Segoe UI"/>
          <w:color w:val="201F1E"/>
          <w:sz w:val="23"/>
          <w:szCs w:val="23"/>
          <w:lang w:val="en"/>
        </w:rPr>
        <w:t xml:space="preserve"> injury if the guidewire tips goes too far in the aorta</w:t>
      </w:r>
    </w:p>
    <w:p w:rsidR="001D195F" w:rsidRDefault="001D195F" w:rsidP="00C02DEB">
      <w:pPr>
        <w:rPr>
          <w:rFonts w:ascii="Segoe UI" w:hAnsi="Segoe UI" w:cs="Segoe UI"/>
          <w:i/>
          <w:color w:val="201F1E"/>
          <w:sz w:val="23"/>
          <w:szCs w:val="23"/>
          <w:lang w:val="en"/>
        </w:rPr>
      </w:pPr>
      <w:r>
        <w:rPr>
          <w:rFonts w:ascii="Segoe UI" w:hAnsi="Segoe UI" w:cs="Segoe UI"/>
          <w:i/>
          <w:color w:val="201F1E"/>
          <w:sz w:val="23"/>
          <w:szCs w:val="23"/>
          <w:lang w:val="en"/>
        </w:rPr>
        <w:t>We agree with the reviewer and made the reader aware of the risk of aortic / cardiac injury if the guidewire tip was advanced too far in the aorta</w:t>
      </w:r>
      <w:r w:rsidR="00C7348A">
        <w:rPr>
          <w:rFonts w:ascii="Segoe UI" w:hAnsi="Segoe UI" w:cs="Segoe UI"/>
          <w:i/>
          <w:color w:val="201F1E"/>
          <w:sz w:val="23"/>
          <w:szCs w:val="23"/>
          <w:lang w:val="en"/>
        </w:rPr>
        <w:t xml:space="preserve"> (line 21</w:t>
      </w:r>
      <w:r w:rsidR="007F7775">
        <w:rPr>
          <w:rFonts w:ascii="Segoe UI" w:hAnsi="Segoe UI" w:cs="Segoe UI"/>
          <w:i/>
          <w:color w:val="201F1E"/>
          <w:sz w:val="23"/>
          <w:szCs w:val="23"/>
          <w:lang w:val="en"/>
        </w:rPr>
        <w:t>5</w:t>
      </w:r>
      <w:r w:rsidR="00DD33DE">
        <w:rPr>
          <w:rFonts w:ascii="Segoe UI" w:hAnsi="Segoe UI" w:cs="Segoe UI"/>
          <w:i/>
          <w:color w:val="201F1E"/>
          <w:sz w:val="23"/>
          <w:szCs w:val="23"/>
          <w:lang w:val="en"/>
        </w:rPr>
        <w:t>)</w:t>
      </w:r>
      <w:r>
        <w:rPr>
          <w:rFonts w:ascii="Segoe UI" w:hAnsi="Segoe UI" w:cs="Segoe UI"/>
          <w:i/>
          <w:color w:val="201F1E"/>
          <w:sz w:val="23"/>
          <w:szCs w:val="23"/>
          <w:lang w:val="en"/>
        </w:rPr>
        <w:t xml:space="preserve">. </w:t>
      </w:r>
    </w:p>
    <w:p w:rsidR="00DE30C0"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 xml:space="preserve">* 2 rats died from stent thrombosis. The authors report introducing </w:t>
      </w:r>
      <w:proofErr w:type="spellStart"/>
      <w:r>
        <w:rPr>
          <w:rFonts w:ascii="Segoe UI" w:hAnsi="Segoe UI" w:cs="Segoe UI"/>
          <w:color w:val="201F1E"/>
          <w:sz w:val="23"/>
          <w:szCs w:val="23"/>
          <w:lang w:val="en"/>
        </w:rPr>
        <w:t>clopidogrel</w:t>
      </w:r>
      <w:proofErr w:type="spellEnd"/>
      <w:r>
        <w:rPr>
          <w:rFonts w:ascii="Segoe UI" w:hAnsi="Segoe UI" w:cs="Segoe UI"/>
          <w:color w:val="201F1E"/>
          <w:sz w:val="23"/>
          <w:szCs w:val="23"/>
          <w:lang w:val="en"/>
        </w:rPr>
        <w:t xml:space="preserve"> the day of the procedure. Introducing it one day before could reduce this risk, increasing the risk of per procedure hemorrhage </w:t>
      </w:r>
      <w:proofErr w:type="gramStart"/>
      <w:r>
        <w:rPr>
          <w:rFonts w:ascii="Segoe UI" w:hAnsi="Segoe UI" w:cs="Segoe UI"/>
          <w:color w:val="201F1E"/>
          <w:sz w:val="23"/>
          <w:szCs w:val="23"/>
          <w:lang w:val="en"/>
        </w:rPr>
        <w:t>though !</w:t>
      </w:r>
      <w:proofErr w:type="gramEnd"/>
      <w:r>
        <w:rPr>
          <w:rFonts w:ascii="Segoe UI" w:hAnsi="Segoe UI" w:cs="Segoe UI"/>
          <w:color w:val="201F1E"/>
          <w:sz w:val="23"/>
          <w:szCs w:val="23"/>
          <w:lang w:val="en"/>
        </w:rPr>
        <w:t xml:space="preserve"> This specific point could be discussed.</w:t>
      </w:r>
    </w:p>
    <w:p w:rsidR="00296375" w:rsidRDefault="00DE30C0" w:rsidP="00C02DEB">
      <w:pPr>
        <w:rPr>
          <w:rFonts w:ascii="Segoe UI" w:hAnsi="Segoe UI" w:cs="Segoe UI"/>
          <w:i/>
          <w:color w:val="201F1E"/>
          <w:sz w:val="23"/>
          <w:szCs w:val="23"/>
          <w:lang w:val="en"/>
        </w:rPr>
      </w:pPr>
      <w:r>
        <w:rPr>
          <w:rFonts w:ascii="Segoe UI" w:hAnsi="Segoe UI" w:cs="Segoe UI"/>
          <w:i/>
          <w:color w:val="201F1E"/>
          <w:sz w:val="23"/>
          <w:szCs w:val="23"/>
          <w:lang w:val="en"/>
        </w:rPr>
        <w:lastRenderedPageBreak/>
        <w:t>We took the reviewer’s comment into consideration in the discussion section</w:t>
      </w:r>
      <w:r w:rsidR="00296375">
        <w:rPr>
          <w:rFonts w:ascii="Segoe UI" w:hAnsi="Segoe UI" w:cs="Segoe UI"/>
          <w:i/>
          <w:color w:val="201F1E"/>
          <w:sz w:val="23"/>
          <w:szCs w:val="23"/>
          <w:lang w:val="en"/>
        </w:rPr>
        <w:t>:</w:t>
      </w:r>
    </w:p>
    <w:p w:rsidR="002F6E1B" w:rsidRDefault="00296375" w:rsidP="00C02DEB">
      <w:pPr>
        <w:rPr>
          <w:rFonts w:ascii="Segoe UI" w:hAnsi="Segoe UI" w:cs="Segoe UI"/>
          <w:color w:val="201F1E"/>
          <w:sz w:val="23"/>
          <w:szCs w:val="23"/>
          <w:lang w:val="en"/>
        </w:rPr>
      </w:pPr>
      <w:r>
        <w:rPr>
          <w:rFonts w:ascii="Segoe UI" w:hAnsi="Segoe UI" w:cs="Segoe UI"/>
          <w:i/>
          <w:color w:val="201F1E"/>
          <w:sz w:val="23"/>
          <w:szCs w:val="23"/>
          <w:lang w:val="en"/>
        </w:rPr>
        <w:t>“</w:t>
      </w:r>
      <w:r w:rsidRPr="00296375">
        <w:rPr>
          <w:rFonts w:ascii="Segoe UI" w:hAnsi="Segoe UI" w:cs="Segoe UI"/>
          <w:i/>
          <w:color w:val="201F1E"/>
          <w:sz w:val="23"/>
          <w:szCs w:val="23"/>
          <w:lang w:val="en"/>
        </w:rPr>
        <w:t xml:space="preserve">To reduce stent thrombosis, animals can be pre-treated for 48 hours with aspirin or receive an intraperitoneal injection of enoxaparin post-operatively. Introducing </w:t>
      </w:r>
      <w:proofErr w:type="spellStart"/>
      <w:r w:rsidRPr="00296375">
        <w:rPr>
          <w:rFonts w:ascii="Segoe UI" w:hAnsi="Segoe UI" w:cs="Segoe UI"/>
          <w:i/>
          <w:color w:val="201F1E"/>
          <w:sz w:val="23"/>
          <w:szCs w:val="23"/>
          <w:lang w:val="en"/>
        </w:rPr>
        <w:t>clopidogrel</w:t>
      </w:r>
      <w:proofErr w:type="spellEnd"/>
      <w:r w:rsidRPr="00296375">
        <w:rPr>
          <w:rFonts w:ascii="Segoe UI" w:hAnsi="Segoe UI" w:cs="Segoe UI"/>
          <w:i/>
          <w:color w:val="201F1E"/>
          <w:sz w:val="23"/>
          <w:szCs w:val="23"/>
          <w:lang w:val="en"/>
        </w:rPr>
        <w:t xml:space="preserve"> one day before surgery might also reduce the risk of thrombosis, but any intensification of the anti-thrombotic therapy at the same time increases the risk of hemorrhage.</w:t>
      </w:r>
      <w:r>
        <w:rPr>
          <w:rFonts w:ascii="Segoe UI" w:hAnsi="Segoe UI" w:cs="Segoe UI"/>
          <w:i/>
          <w:color w:val="201F1E"/>
          <w:sz w:val="23"/>
          <w:szCs w:val="23"/>
          <w:lang w:val="en"/>
        </w:rPr>
        <w:t>”</w:t>
      </w:r>
      <w:r w:rsidRPr="00296375">
        <w:rPr>
          <w:rFonts w:ascii="Segoe UI" w:hAnsi="Segoe UI" w:cs="Segoe UI"/>
          <w:i/>
          <w:color w:val="201F1E"/>
          <w:sz w:val="23"/>
          <w:szCs w:val="23"/>
          <w:lang w:val="en"/>
        </w:rPr>
        <w:t xml:space="preserve"> </w:t>
      </w:r>
      <w:r w:rsidR="00C7348A">
        <w:rPr>
          <w:rFonts w:ascii="Segoe UI" w:hAnsi="Segoe UI" w:cs="Segoe UI"/>
          <w:i/>
          <w:color w:val="201F1E"/>
          <w:sz w:val="23"/>
          <w:szCs w:val="23"/>
          <w:lang w:val="en"/>
        </w:rPr>
        <w:t>(</w:t>
      </w:r>
      <w:proofErr w:type="gramStart"/>
      <w:r w:rsidR="00C7348A">
        <w:rPr>
          <w:rFonts w:ascii="Segoe UI" w:hAnsi="Segoe UI" w:cs="Segoe UI"/>
          <w:i/>
          <w:color w:val="201F1E"/>
          <w:sz w:val="23"/>
          <w:szCs w:val="23"/>
          <w:lang w:val="en"/>
        </w:rPr>
        <w:t>lines</w:t>
      </w:r>
      <w:proofErr w:type="gramEnd"/>
      <w:r w:rsidR="00C7348A">
        <w:rPr>
          <w:rFonts w:ascii="Segoe UI" w:hAnsi="Segoe UI" w:cs="Segoe UI"/>
          <w:i/>
          <w:color w:val="201F1E"/>
          <w:sz w:val="23"/>
          <w:szCs w:val="23"/>
          <w:lang w:val="en"/>
        </w:rPr>
        <w:t xml:space="preserve"> 47</w:t>
      </w:r>
      <w:r w:rsidR="007F7775">
        <w:rPr>
          <w:rFonts w:ascii="Segoe UI" w:hAnsi="Segoe UI" w:cs="Segoe UI"/>
          <w:i/>
          <w:color w:val="201F1E"/>
          <w:sz w:val="23"/>
          <w:szCs w:val="23"/>
          <w:lang w:val="en"/>
        </w:rPr>
        <w:t>7-480</w:t>
      </w:r>
      <w:r>
        <w:rPr>
          <w:rFonts w:ascii="Segoe UI" w:hAnsi="Segoe UI" w:cs="Segoe UI"/>
          <w:i/>
          <w:color w:val="201F1E"/>
          <w:sz w:val="23"/>
          <w:szCs w:val="23"/>
          <w:lang w:val="en"/>
        </w:rPr>
        <w:t>)</w:t>
      </w:r>
      <w:r w:rsidR="00C02DEB">
        <w:rPr>
          <w:rFonts w:ascii="Segoe UI" w:hAnsi="Segoe UI" w:cs="Segoe UI"/>
          <w:color w:val="201F1E"/>
          <w:sz w:val="23"/>
          <w:szCs w:val="23"/>
          <w:lang w:val="en"/>
        </w:rPr>
        <w:br/>
      </w:r>
      <w:r w:rsidR="00C02DEB">
        <w:rPr>
          <w:rFonts w:ascii="Segoe UI" w:hAnsi="Segoe UI" w:cs="Segoe UI"/>
          <w:color w:val="201F1E"/>
          <w:sz w:val="23"/>
          <w:szCs w:val="23"/>
          <w:lang w:val="en"/>
        </w:rPr>
        <w:br/>
      </w:r>
      <w:r w:rsidR="00C02DEB">
        <w:rPr>
          <w:rFonts w:ascii="Segoe UI" w:hAnsi="Segoe UI" w:cs="Segoe UI"/>
          <w:b/>
          <w:bCs/>
          <w:color w:val="201F1E"/>
          <w:sz w:val="23"/>
          <w:szCs w:val="23"/>
          <w:lang w:val="en"/>
        </w:rPr>
        <w:t xml:space="preserve">Reviewer #2: </w:t>
      </w:r>
      <w:r w:rsidR="00C02DEB">
        <w:rPr>
          <w:rFonts w:ascii="Segoe UI" w:hAnsi="Segoe UI" w:cs="Segoe UI"/>
          <w:color w:val="201F1E"/>
          <w:sz w:val="23"/>
          <w:szCs w:val="23"/>
          <w:lang w:val="en"/>
        </w:rPr>
        <w:br/>
        <w:t>Manuscript Summary</w:t>
      </w:r>
      <w:proofErr w:type="gramStart"/>
      <w:r w:rsidR="00C02DEB">
        <w:rPr>
          <w:rFonts w:ascii="Segoe UI" w:hAnsi="Segoe UI" w:cs="Segoe UI"/>
          <w:color w:val="201F1E"/>
          <w:sz w:val="23"/>
          <w:szCs w:val="23"/>
          <w:lang w:val="en"/>
        </w:rPr>
        <w:t>:</w:t>
      </w:r>
      <w:proofErr w:type="gramEnd"/>
      <w:r w:rsidR="00C02DEB">
        <w:rPr>
          <w:rFonts w:ascii="Segoe UI" w:hAnsi="Segoe UI" w:cs="Segoe UI"/>
          <w:color w:val="201F1E"/>
          <w:sz w:val="23"/>
          <w:szCs w:val="23"/>
          <w:lang w:val="en"/>
        </w:rPr>
        <w:br/>
        <w:t xml:space="preserve">The authors describe an interesting animal model for the implantation of human-sized coronary stents into rat abdominal aorta using a </w:t>
      </w:r>
      <w:proofErr w:type="spellStart"/>
      <w:r w:rsidR="00C02DEB">
        <w:rPr>
          <w:rFonts w:ascii="Segoe UI" w:hAnsi="Segoe UI" w:cs="Segoe UI"/>
          <w:color w:val="201F1E"/>
          <w:sz w:val="23"/>
          <w:szCs w:val="23"/>
          <w:lang w:val="en"/>
        </w:rPr>
        <w:t>transfemoral</w:t>
      </w:r>
      <w:proofErr w:type="spellEnd"/>
      <w:r w:rsidR="00C02DEB">
        <w:rPr>
          <w:rFonts w:ascii="Segoe UI" w:hAnsi="Segoe UI" w:cs="Segoe UI"/>
          <w:color w:val="201F1E"/>
          <w:sz w:val="23"/>
          <w:szCs w:val="23"/>
          <w:lang w:val="en"/>
        </w:rPr>
        <w:t xml:space="preserve"> access. The surgical procedure has been applied on 42 animals with a mortality rate of 14%, as previously shown by the same group in a different study (PMID: 31796798). The protocol is detailed and seems to provide the necessary information to reproduce the procedure in experienced hands.</w:t>
      </w:r>
      <w:r w:rsidR="00C02DEB">
        <w:rPr>
          <w:rFonts w:ascii="Segoe UI" w:hAnsi="Segoe UI" w:cs="Segoe UI"/>
          <w:color w:val="201F1E"/>
          <w:sz w:val="23"/>
          <w:szCs w:val="23"/>
          <w:lang w:val="en"/>
        </w:rPr>
        <w:br/>
        <w:t>However, several concerns arise in this study.</w:t>
      </w:r>
      <w:r w:rsidR="00C02DEB">
        <w:rPr>
          <w:rFonts w:ascii="Segoe UI" w:hAnsi="Segoe UI" w:cs="Segoe UI"/>
          <w:color w:val="201F1E"/>
          <w:sz w:val="23"/>
          <w:szCs w:val="23"/>
          <w:lang w:val="en"/>
        </w:rPr>
        <w:br/>
      </w:r>
      <w:r w:rsidR="00C02DEB">
        <w:rPr>
          <w:rFonts w:ascii="Segoe UI" w:hAnsi="Segoe UI" w:cs="Segoe UI"/>
          <w:color w:val="201F1E"/>
          <w:sz w:val="23"/>
          <w:szCs w:val="23"/>
          <w:lang w:val="en"/>
        </w:rPr>
        <w:br/>
        <w:t>Major Concerns</w:t>
      </w:r>
      <w:proofErr w:type="gramStart"/>
      <w:r w:rsidR="00C02DEB">
        <w:rPr>
          <w:rFonts w:ascii="Segoe UI" w:hAnsi="Segoe UI" w:cs="Segoe UI"/>
          <w:color w:val="201F1E"/>
          <w:sz w:val="23"/>
          <w:szCs w:val="23"/>
          <w:lang w:val="en"/>
        </w:rPr>
        <w:t>:</w:t>
      </w:r>
      <w:proofErr w:type="gramEnd"/>
      <w:r w:rsidR="00C02DEB">
        <w:rPr>
          <w:rFonts w:ascii="Segoe UI" w:hAnsi="Segoe UI" w:cs="Segoe UI"/>
          <w:color w:val="201F1E"/>
          <w:sz w:val="23"/>
          <w:szCs w:val="23"/>
          <w:lang w:val="en"/>
        </w:rPr>
        <w:br/>
        <w:t xml:space="preserve">1. Please explain how the </w:t>
      </w:r>
      <w:proofErr w:type="spellStart"/>
      <w:r w:rsidR="00C02DEB">
        <w:rPr>
          <w:rFonts w:ascii="Segoe UI" w:hAnsi="Segoe UI" w:cs="Segoe UI"/>
          <w:color w:val="201F1E"/>
          <w:sz w:val="23"/>
          <w:szCs w:val="23"/>
          <w:lang w:val="en"/>
        </w:rPr>
        <w:t>arteriotomy</w:t>
      </w:r>
      <w:proofErr w:type="spellEnd"/>
      <w:r w:rsidR="00C02DEB">
        <w:rPr>
          <w:rFonts w:ascii="Segoe UI" w:hAnsi="Segoe UI" w:cs="Segoe UI"/>
          <w:color w:val="201F1E"/>
          <w:sz w:val="23"/>
          <w:szCs w:val="23"/>
          <w:lang w:val="en"/>
        </w:rPr>
        <w:t xml:space="preserve"> at the stent insertion site is closed. You mention in the protocol to confirm adequate hemostasis following removal of the balloon catheter, but there is no explanation how you achieve it. This point needs a more detailed explanation, as bleeding at the stent insertion site accounted for a mortality rate of almost 5% in your series.</w:t>
      </w:r>
    </w:p>
    <w:p w:rsidR="002F6E1B" w:rsidRDefault="002F6E1B"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We agree with the reviewer that this point needs a more detailed explanation. </w:t>
      </w:r>
      <w:r w:rsidR="00877303">
        <w:rPr>
          <w:rFonts w:ascii="Segoe UI" w:hAnsi="Segoe UI" w:cs="Segoe UI"/>
          <w:i/>
          <w:color w:val="201F1E"/>
          <w:sz w:val="23"/>
          <w:szCs w:val="23"/>
          <w:lang w:val="en"/>
        </w:rPr>
        <w:t xml:space="preserve">During surgery, we had thread loops placed proximally and distally of the </w:t>
      </w:r>
      <w:proofErr w:type="spellStart"/>
      <w:r w:rsidR="00877303">
        <w:rPr>
          <w:rFonts w:ascii="Segoe UI" w:hAnsi="Segoe UI" w:cs="Segoe UI"/>
          <w:i/>
          <w:color w:val="201F1E"/>
          <w:sz w:val="23"/>
          <w:szCs w:val="23"/>
          <w:lang w:val="en"/>
        </w:rPr>
        <w:t>arteriotomy</w:t>
      </w:r>
      <w:proofErr w:type="spellEnd"/>
      <w:r w:rsidR="00877303">
        <w:rPr>
          <w:rFonts w:ascii="Segoe UI" w:hAnsi="Segoe UI" w:cs="Segoe UI"/>
          <w:i/>
          <w:color w:val="201F1E"/>
          <w:sz w:val="23"/>
          <w:szCs w:val="23"/>
          <w:lang w:val="en"/>
        </w:rPr>
        <w:t>. The ends of the threads were clamped into the branches of vascular clamps, and moving the clamp created tension on the thread, temporarily interrupting blood flow. After the procedure, the thread loop</w:t>
      </w:r>
      <w:r w:rsidR="00C43A6B">
        <w:rPr>
          <w:rFonts w:ascii="Segoe UI" w:hAnsi="Segoe UI" w:cs="Segoe UI"/>
          <w:i/>
          <w:color w:val="201F1E"/>
          <w:sz w:val="23"/>
          <w:szCs w:val="23"/>
          <w:lang w:val="en"/>
        </w:rPr>
        <w:t>s</w:t>
      </w:r>
      <w:r w:rsidR="00877303">
        <w:rPr>
          <w:rFonts w:ascii="Segoe UI" w:hAnsi="Segoe UI" w:cs="Segoe UI"/>
          <w:i/>
          <w:color w:val="201F1E"/>
          <w:sz w:val="23"/>
          <w:szCs w:val="23"/>
          <w:lang w:val="en"/>
        </w:rPr>
        <w:t xml:space="preserve"> w</w:t>
      </w:r>
      <w:r w:rsidR="00C43A6B">
        <w:rPr>
          <w:rFonts w:ascii="Segoe UI" w:hAnsi="Segoe UI" w:cs="Segoe UI"/>
          <w:i/>
          <w:color w:val="201F1E"/>
          <w:sz w:val="23"/>
          <w:szCs w:val="23"/>
          <w:lang w:val="en"/>
        </w:rPr>
        <w:t>ere</w:t>
      </w:r>
      <w:r w:rsidR="00877303">
        <w:rPr>
          <w:rFonts w:ascii="Segoe UI" w:hAnsi="Segoe UI" w:cs="Segoe UI"/>
          <w:i/>
          <w:color w:val="201F1E"/>
          <w:sz w:val="23"/>
          <w:szCs w:val="23"/>
          <w:lang w:val="en"/>
        </w:rPr>
        <w:t xml:space="preserve"> tied, so the femoral artery was ligated. Knowingly accepting a potential risk of lower limb ischemia, none of our rats showed clinical signs of ischemia.</w:t>
      </w:r>
      <w:r w:rsidR="00DC2499">
        <w:rPr>
          <w:rFonts w:ascii="Segoe UI" w:hAnsi="Segoe UI" w:cs="Segoe UI"/>
          <w:i/>
          <w:color w:val="201F1E"/>
          <w:sz w:val="23"/>
          <w:szCs w:val="23"/>
          <w:lang w:val="en"/>
        </w:rPr>
        <w:t xml:space="preserve"> However, as this is a potential draw</w:t>
      </w:r>
      <w:r w:rsidR="00C43A6B">
        <w:rPr>
          <w:rFonts w:ascii="Segoe UI" w:hAnsi="Segoe UI" w:cs="Segoe UI"/>
          <w:i/>
          <w:color w:val="201F1E"/>
          <w:sz w:val="23"/>
          <w:szCs w:val="23"/>
          <w:lang w:val="en"/>
        </w:rPr>
        <w:t>back</w:t>
      </w:r>
      <w:r w:rsidR="00DC2499">
        <w:rPr>
          <w:rFonts w:ascii="Segoe UI" w:hAnsi="Segoe UI" w:cs="Segoe UI"/>
          <w:i/>
          <w:color w:val="201F1E"/>
          <w:sz w:val="23"/>
          <w:szCs w:val="23"/>
          <w:lang w:val="en"/>
        </w:rPr>
        <w:t xml:space="preserve"> of the protocol, we discussed this point in the </w:t>
      </w:r>
      <w:r w:rsidR="00C43A6B">
        <w:rPr>
          <w:rFonts w:ascii="Segoe UI" w:hAnsi="Segoe UI" w:cs="Segoe UI"/>
          <w:i/>
          <w:color w:val="201F1E"/>
          <w:sz w:val="23"/>
          <w:szCs w:val="23"/>
          <w:lang w:val="en"/>
        </w:rPr>
        <w:t>limitations</w:t>
      </w:r>
      <w:r w:rsidR="00DC2499">
        <w:rPr>
          <w:rFonts w:ascii="Segoe UI" w:hAnsi="Segoe UI" w:cs="Segoe UI"/>
          <w:i/>
          <w:color w:val="201F1E"/>
          <w:sz w:val="23"/>
          <w:szCs w:val="23"/>
          <w:lang w:val="en"/>
        </w:rPr>
        <w:t xml:space="preserve"> section</w:t>
      </w:r>
      <w:r w:rsidR="007F7775">
        <w:rPr>
          <w:rFonts w:ascii="Segoe UI" w:hAnsi="Segoe UI" w:cs="Segoe UI"/>
          <w:i/>
          <w:color w:val="201F1E"/>
          <w:sz w:val="23"/>
          <w:szCs w:val="23"/>
          <w:lang w:val="en"/>
        </w:rPr>
        <w:t xml:space="preserve"> (lines</w:t>
      </w:r>
      <w:r w:rsidR="00C7348A">
        <w:rPr>
          <w:rFonts w:ascii="Segoe UI" w:hAnsi="Segoe UI" w:cs="Segoe UI"/>
          <w:i/>
          <w:color w:val="201F1E"/>
          <w:sz w:val="23"/>
          <w:szCs w:val="23"/>
          <w:lang w:val="en"/>
        </w:rPr>
        <w:t xml:space="preserve"> 500</w:t>
      </w:r>
      <w:r w:rsidR="007F7775">
        <w:rPr>
          <w:rFonts w:ascii="Segoe UI" w:hAnsi="Segoe UI" w:cs="Segoe UI"/>
          <w:i/>
          <w:color w:val="201F1E"/>
          <w:sz w:val="23"/>
          <w:szCs w:val="23"/>
          <w:lang w:val="en"/>
        </w:rPr>
        <w:t>-507</w:t>
      </w:r>
      <w:r w:rsidR="00C7348A">
        <w:rPr>
          <w:rFonts w:ascii="Segoe UI" w:hAnsi="Segoe UI" w:cs="Segoe UI"/>
          <w:i/>
          <w:color w:val="201F1E"/>
          <w:sz w:val="23"/>
          <w:szCs w:val="23"/>
          <w:lang w:val="en"/>
        </w:rPr>
        <w:t>)</w:t>
      </w:r>
      <w:r w:rsidR="00DC2499">
        <w:rPr>
          <w:rFonts w:ascii="Segoe UI" w:hAnsi="Segoe UI" w:cs="Segoe UI"/>
          <w:i/>
          <w:color w:val="201F1E"/>
          <w:sz w:val="23"/>
          <w:szCs w:val="23"/>
          <w:lang w:val="en"/>
        </w:rPr>
        <w:t xml:space="preserve">. </w:t>
      </w:r>
    </w:p>
    <w:p w:rsidR="002F6E1B"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2. It would be interesting for the reader to know how long this surgical procedure lasts. Please provide the surgical time, if recorded.</w:t>
      </w:r>
    </w:p>
    <w:p w:rsidR="00D173E3" w:rsidRDefault="002F6E1B" w:rsidP="00C02DEB">
      <w:pPr>
        <w:rPr>
          <w:rFonts w:ascii="Segoe UI" w:hAnsi="Segoe UI" w:cs="Segoe UI"/>
          <w:i/>
          <w:color w:val="201F1E"/>
          <w:sz w:val="23"/>
          <w:szCs w:val="23"/>
          <w:lang w:val="en"/>
        </w:rPr>
      </w:pPr>
      <w:r>
        <w:rPr>
          <w:rFonts w:ascii="Segoe UI" w:hAnsi="Segoe UI" w:cs="Segoe UI"/>
          <w:i/>
          <w:color w:val="201F1E"/>
          <w:sz w:val="23"/>
          <w:szCs w:val="23"/>
          <w:lang w:val="en"/>
        </w:rPr>
        <w:t>Of course the surgical time depends on the surgeon’s expertise and will require more time at the beginning of the study. With some experienc</w:t>
      </w:r>
      <w:r w:rsidR="00D173E3">
        <w:rPr>
          <w:rFonts w:ascii="Segoe UI" w:hAnsi="Segoe UI" w:cs="Segoe UI"/>
          <w:i/>
          <w:color w:val="201F1E"/>
          <w:sz w:val="23"/>
          <w:szCs w:val="23"/>
          <w:lang w:val="en"/>
        </w:rPr>
        <w:t>e, the average surgical time is 20 minutes (line 45</w:t>
      </w:r>
      <w:r w:rsidR="007F7775">
        <w:rPr>
          <w:rFonts w:ascii="Segoe UI" w:hAnsi="Segoe UI" w:cs="Segoe UI"/>
          <w:i/>
          <w:color w:val="201F1E"/>
          <w:sz w:val="23"/>
          <w:szCs w:val="23"/>
          <w:lang w:val="en"/>
        </w:rPr>
        <w:t>9-4</w:t>
      </w:r>
      <w:r w:rsidR="00D173E3">
        <w:rPr>
          <w:rFonts w:ascii="Segoe UI" w:hAnsi="Segoe UI" w:cs="Segoe UI"/>
          <w:i/>
          <w:color w:val="201F1E"/>
          <w:sz w:val="23"/>
          <w:szCs w:val="23"/>
          <w:lang w:val="en"/>
        </w:rPr>
        <w:t>6</w:t>
      </w:r>
      <w:r w:rsidR="007F7775">
        <w:rPr>
          <w:rFonts w:ascii="Segoe UI" w:hAnsi="Segoe UI" w:cs="Segoe UI"/>
          <w:i/>
          <w:color w:val="201F1E"/>
          <w:sz w:val="23"/>
          <w:szCs w:val="23"/>
          <w:lang w:val="en"/>
        </w:rPr>
        <w:t>0</w:t>
      </w:r>
      <w:r w:rsidR="00D173E3">
        <w:rPr>
          <w:rFonts w:ascii="Segoe UI" w:hAnsi="Segoe UI" w:cs="Segoe UI"/>
          <w:i/>
          <w:color w:val="201F1E"/>
          <w:sz w:val="23"/>
          <w:szCs w:val="23"/>
          <w:lang w:val="en"/>
        </w:rPr>
        <w:t xml:space="preserve">). </w:t>
      </w:r>
    </w:p>
    <w:p w:rsidR="002F6E1B"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lastRenderedPageBreak/>
        <w:br/>
        <w:t>3. Please avoid the term: "the animal has to be killed…." (</w:t>
      </w:r>
      <w:proofErr w:type="gramStart"/>
      <w:r>
        <w:rPr>
          <w:rFonts w:ascii="Segoe UI" w:hAnsi="Segoe UI" w:cs="Segoe UI"/>
          <w:color w:val="201F1E"/>
          <w:sz w:val="23"/>
          <w:szCs w:val="23"/>
          <w:lang w:val="en"/>
        </w:rPr>
        <w:t>row</w:t>
      </w:r>
      <w:proofErr w:type="gramEnd"/>
      <w:r>
        <w:rPr>
          <w:rFonts w:ascii="Segoe UI" w:hAnsi="Segoe UI" w:cs="Segoe UI"/>
          <w:color w:val="201F1E"/>
          <w:sz w:val="23"/>
          <w:szCs w:val="23"/>
          <w:lang w:val="en"/>
        </w:rPr>
        <w:t xml:space="preserve"> 195).</w:t>
      </w:r>
    </w:p>
    <w:p w:rsidR="002F6E1B" w:rsidRDefault="002F6E1B" w:rsidP="00C02DEB">
      <w:pPr>
        <w:rPr>
          <w:rFonts w:ascii="Segoe UI" w:hAnsi="Segoe UI" w:cs="Segoe UI"/>
          <w:i/>
          <w:color w:val="201F1E"/>
          <w:sz w:val="23"/>
          <w:szCs w:val="23"/>
          <w:lang w:val="en"/>
        </w:rPr>
      </w:pPr>
      <w:r>
        <w:rPr>
          <w:rFonts w:ascii="Segoe UI" w:hAnsi="Segoe UI" w:cs="Segoe UI"/>
          <w:i/>
          <w:color w:val="201F1E"/>
          <w:sz w:val="23"/>
          <w:szCs w:val="23"/>
          <w:lang w:val="en"/>
        </w:rPr>
        <w:t>The sentence was changed to “</w:t>
      </w:r>
      <w:r w:rsidRPr="002F6E1B">
        <w:rPr>
          <w:rFonts w:ascii="Segoe UI" w:hAnsi="Segoe UI" w:cs="Segoe UI"/>
          <w:i/>
          <w:color w:val="201F1E"/>
          <w:sz w:val="23"/>
          <w:szCs w:val="23"/>
          <w:lang w:val="en"/>
        </w:rPr>
        <w:t xml:space="preserve">Before starting the tissue </w:t>
      </w:r>
      <w:proofErr w:type="spellStart"/>
      <w:r w:rsidRPr="002F6E1B">
        <w:rPr>
          <w:rFonts w:ascii="Segoe UI" w:hAnsi="Segoe UI" w:cs="Segoe UI"/>
          <w:i/>
          <w:color w:val="201F1E"/>
          <w:sz w:val="23"/>
          <w:szCs w:val="23"/>
          <w:lang w:val="en"/>
        </w:rPr>
        <w:t>explantation</w:t>
      </w:r>
      <w:proofErr w:type="spellEnd"/>
      <w:r w:rsidRPr="002F6E1B">
        <w:rPr>
          <w:rFonts w:ascii="Segoe UI" w:hAnsi="Segoe UI" w:cs="Segoe UI"/>
          <w:i/>
          <w:color w:val="201F1E"/>
          <w:sz w:val="23"/>
          <w:szCs w:val="23"/>
          <w:lang w:val="en"/>
        </w:rPr>
        <w:t xml:space="preserve"> at the designated time point, euthanize the animal according to IACUC guidelines.</w:t>
      </w:r>
      <w:r w:rsidR="00C7348A">
        <w:rPr>
          <w:rFonts w:ascii="Segoe UI" w:hAnsi="Segoe UI" w:cs="Segoe UI"/>
          <w:i/>
          <w:color w:val="201F1E"/>
          <w:sz w:val="23"/>
          <w:szCs w:val="23"/>
          <w:lang w:val="en"/>
        </w:rPr>
        <w:t>” (</w:t>
      </w:r>
      <w:proofErr w:type="gramStart"/>
      <w:r w:rsidR="00C7348A">
        <w:rPr>
          <w:rFonts w:ascii="Segoe UI" w:hAnsi="Segoe UI" w:cs="Segoe UI"/>
          <w:i/>
          <w:color w:val="201F1E"/>
          <w:sz w:val="23"/>
          <w:szCs w:val="23"/>
          <w:lang w:val="en"/>
        </w:rPr>
        <w:t>lines</w:t>
      </w:r>
      <w:proofErr w:type="gramEnd"/>
      <w:r w:rsidR="00C7348A">
        <w:rPr>
          <w:rFonts w:ascii="Segoe UI" w:hAnsi="Segoe UI" w:cs="Segoe UI"/>
          <w:i/>
          <w:color w:val="201F1E"/>
          <w:sz w:val="23"/>
          <w:szCs w:val="23"/>
          <w:lang w:val="en"/>
        </w:rPr>
        <w:t xml:space="preserve"> 3</w:t>
      </w:r>
      <w:r w:rsidR="007F7775">
        <w:rPr>
          <w:rFonts w:ascii="Segoe UI" w:hAnsi="Segoe UI" w:cs="Segoe UI"/>
          <w:i/>
          <w:color w:val="201F1E"/>
          <w:sz w:val="23"/>
          <w:szCs w:val="23"/>
          <w:lang w:val="en"/>
        </w:rPr>
        <w:t>24-326</w:t>
      </w:r>
      <w:r>
        <w:rPr>
          <w:rFonts w:ascii="Segoe UI" w:hAnsi="Segoe UI" w:cs="Segoe UI"/>
          <w:i/>
          <w:color w:val="201F1E"/>
          <w:sz w:val="23"/>
          <w:szCs w:val="23"/>
          <w:lang w:val="en"/>
        </w:rPr>
        <w:t>)</w:t>
      </w:r>
    </w:p>
    <w:p w:rsidR="004D32CB"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4. In the discussion section you mention how the trans-iliac stent application is associated with significant higher survival rates when compared to the trans-aortal approach (11% vs. 57%) (PMID: 21195423). However, more recent studies demonstrate a low mortality rate (&lt;10%) with the trans-aorta approach, even in combination with more complex vessel surgery (PMID: 28179543; PMID: 28994804). Please consider this information in the discussion.</w:t>
      </w:r>
    </w:p>
    <w:p w:rsidR="004D32CB" w:rsidRDefault="004D32CB" w:rsidP="00C02DEB">
      <w:pPr>
        <w:rPr>
          <w:rFonts w:ascii="Segoe UI" w:hAnsi="Segoe UI" w:cs="Segoe UI"/>
          <w:i/>
          <w:color w:val="201F1E"/>
          <w:sz w:val="23"/>
          <w:szCs w:val="23"/>
          <w:lang w:val="en"/>
        </w:rPr>
      </w:pPr>
      <w:r>
        <w:rPr>
          <w:rFonts w:ascii="Segoe UI" w:hAnsi="Segoe UI" w:cs="Segoe UI"/>
          <w:i/>
          <w:color w:val="201F1E"/>
          <w:sz w:val="23"/>
          <w:szCs w:val="23"/>
          <w:lang w:val="en"/>
        </w:rPr>
        <w:t>We thank the reviewer for his/her suggestion. We discussed the mortality rates more thoroughly and added the following passage:</w:t>
      </w:r>
    </w:p>
    <w:p w:rsidR="004D32CB" w:rsidRDefault="003B2DCA" w:rsidP="00C02DEB">
      <w:pPr>
        <w:rPr>
          <w:rFonts w:ascii="Segoe UI" w:hAnsi="Segoe UI" w:cs="Segoe UI"/>
          <w:i/>
          <w:color w:val="201F1E"/>
          <w:sz w:val="23"/>
          <w:szCs w:val="23"/>
          <w:lang w:val="en"/>
        </w:rPr>
      </w:pPr>
      <w:r>
        <w:rPr>
          <w:rFonts w:ascii="Segoe UI" w:hAnsi="Segoe UI" w:cs="Segoe UI"/>
          <w:i/>
          <w:color w:val="201F1E"/>
          <w:sz w:val="23"/>
          <w:szCs w:val="23"/>
          <w:lang w:val="en"/>
        </w:rPr>
        <w:t>“</w:t>
      </w:r>
      <w:r w:rsidR="004D32CB" w:rsidRPr="004D32CB">
        <w:rPr>
          <w:rFonts w:ascii="Segoe UI" w:hAnsi="Segoe UI" w:cs="Segoe UI"/>
          <w:i/>
          <w:color w:val="201F1E"/>
          <w:sz w:val="23"/>
          <w:szCs w:val="23"/>
          <w:lang w:val="en"/>
        </w:rPr>
        <w:t>More recent studies, however, reported mortality rates as low as 6% after stent implantation in the rat abdominal aorta even w</w:t>
      </w:r>
      <w:r w:rsidR="004D32CB">
        <w:rPr>
          <w:rFonts w:ascii="Segoe UI" w:hAnsi="Segoe UI" w:cs="Segoe UI"/>
          <w:i/>
          <w:color w:val="201F1E"/>
          <w:sz w:val="23"/>
          <w:szCs w:val="23"/>
          <w:lang w:val="en"/>
        </w:rPr>
        <w:t>ith the trans-aortic access</w:t>
      </w:r>
      <w:r w:rsidR="004D32CB" w:rsidRPr="004D32CB">
        <w:rPr>
          <w:rFonts w:ascii="Segoe UI" w:hAnsi="Segoe UI" w:cs="Segoe UI"/>
          <w:i/>
          <w:color w:val="201F1E"/>
          <w:sz w:val="23"/>
          <w:szCs w:val="23"/>
          <w:lang w:val="en"/>
        </w:rPr>
        <w:t xml:space="preserve">. Still, the combined morbidity and mortality rate was 13.4%, in a study by </w:t>
      </w:r>
      <w:proofErr w:type="spellStart"/>
      <w:r w:rsidR="004D32CB" w:rsidRPr="004D32CB">
        <w:rPr>
          <w:rFonts w:ascii="Segoe UI" w:hAnsi="Segoe UI" w:cs="Segoe UI"/>
          <w:i/>
          <w:color w:val="201F1E"/>
          <w:sz w:val="23"/>
          <w:szCs w:val="23"/>
          <w:lang w:val="en"/>
        </w:rPr>
        <w:t>Nevzati</w:t>
      </w:r>
      <w:proofErr w:type="spellEnd"/>
      <w:r w:rsidR="004D32CB" w:rsidRPr="004D32CB">
        <w:rPr>
          <w:rFonts w:ascii="Segoe UI" w:hAnsi="Segoe UI" w:cs="Segoe UI"/>
          <w:i/>
          <w:color w:val="201F1E"/>
          <w:sz w:val="23"/>
          <w:szCs w:val="23"/>
          <w:lang w:val="en"/>
        </w:rPr>
        <w:t xml:space="preserve"> et al. after implantation of magne</w:t>
      </w:r>
      <w:r w:rsidR="004D32CB">
        <w:rPr>
          <w:rFonts w:ascii="Segoe UI" w:hAnsi="Segoe UI" w:cs="Segoe UI"/>
          <w:i/>
          <w:color w:val="201F1E"/>
          <w:sz w:val="23"/>
          <w:szCs w:val="23"/>
          <w:lang w:val="en"/>
        </w:rPr>
        <w:t>sium stents into the rat aorta</w:t>
      </w:r>
      <w:r w:rsidR="004D32CB" w:rsidRPr="004D32CB">
        <w:rPr>
          <w:rFonts w:ascii="Segoe UI" w:hAnsi="Segoe UI" w:cs="Segoe UI"/>
          <w:i/>
          <w:color w:val="201F1E"/>
          <w:sz w:val="23"/>
          <w:szCs w:val="23"/>
          <w:lang w:val="en"/>
        </w:rPr>
        <w:t>. While neither vessel closure failure nor internal hemorrhage were reported in their series, stent thrombosi</w:t>
      </w:r>
      <w:r w:rsidR="004D32CB">
        <w:rPr>
          <w:rFonts w:ascii="Segoe UI" w:hAnsi="Segoe UI" w:cs="Segoe UI"/>
          <w:i/>
          <w:color w:val="201F1E"/>
          <w:sz w:val="23"/>
          <w:szCs w:val="23"/>
          <w:lang w:val="en"/>
        </w:rPr>
        <w:t>s was evident in 10.5% of rats</w:t>
      </w:r>
      <w:r w:rsidR="004D32CB" w:rsidRPr="004D32CB">
        <w:rPr>
          <w:rFonts w:ascii="Segoe UI" w:hAnsi="Segoe UI" w:cs="Segoe UI"/>
          <w:i/>
          <w:color w:val="201F1E"/>
          <w:sz w:val="23"/>
          <w:szCs w:val="23"/>
          <w:lang w:val="en"/>
        </w:rPr>
        <w:t xml:space="preserve">. On the other hand, Aquarius et al. did not report any stent thrombosis after treating sidewall aneurysms with flow diverters, however, this study used thinner stent strut devices, and dual antiplatelet therapy was </w:t>
      </w:r>
      <w:r w:rsidR="004D32CB">
        <w:rPr>
          <w:rFonts w:ascii="Segoe UI" w:hAnsi="Segoe UI" w:cs="Segoe UI"/>
          <w:i/>
          <w:color w:val="201F1E"/>
          <w:sz w:val="23"/>
          <w:szCs w:val="23"/>
          <w:lang w:val="en"/>
        </w:rPr>
        <w:t>administered to the rats</w:t>
      </w:r>
      <w:r w:rsidR="004D32CB" w:rsidRPr="004D32CB">
        <w:rPr>
          <w:rFonts w:ascii="Segoe UI" w:hAnsi="Segoe UI" w:cs="Segoe UI"/>
          <w:i/>
          <w:color w:val="201F1E"/>
          <w:sz w:val="23"/>
          <w:szCs w:val="23"/>
          <w:lang w:val="en"/>
        </w:rPr>
        <w:t xml:space="preserve">. We tried to strike a balance between the risk of stent thrombosis and bleeding risk and administered </w:t>
      </w:r>
      <w:proofErr w:type="spellStart"/>
      <w:r w:rsidR="004D32CB" w:rsidRPr="004D32CB">
        <w:rPr>
          <w:rFonts w:ascii="Segoe UI" w:hAnsi="Segoe UI" w:cs="Segoe UI"/>
          <w:i/>
          <w:color w:val="201F1E"/>
          <w:sz w:val="23"/>
          <w:szCs w:val="23"/>
          <w:lang w:val="en"/>
        </w:rPr>
        <w:t>clopidogrel</w:t>
      </w:r>
      <w:proofErr w:type="spellEnd"/>
      <w:r w:rsidR="004D32CB" w:rsidRPr="004D32CB">
        <w:rPr>
          <w:rFonts w:ascii="Segoe UI" w:hAnsi="Segoe UI" w:cs="Segoe UI"/>
          <w:i/>
          <w:color w:val="201F1E"/>
          <w:sz w:val="23"/>
          <w:szCs w:val="23"/>
          <w:lang w:val="en"/>
        </w:rPr>
        <w:t xml:space="preserve"> and heparin in our study. While this might have reduced the risk of stent thrombosis, which occurred in 4.76% of rats, it also might have been the reason for the comparatively higher risk of bleeding (9.52% of rats), either because of internal hemorrhage or vessel closure failure.</w:t>
      </w:r>
      <w:r w:rsidR="00864FF8">
        <w:rPr>
          <w:rFonts w:ascii="Segoe UI" w:hAnsi="Segoe UI" w:cs="Segoe UI"/>
          <w:i/>
          <w:color w:val="201F1E"/>
          <w:sz w:val="23"/>
          <w:szCs w:val="23"/>
          <w:lang w:val="en"/>
        </w:rPr>
        <w:t>” (</w:t>
      </w:r>
      <w:proofErr w:type="gramStart"/>
      <w:r w:rsidR="00864FF8">
        <w:rPr>
          <w:rFonts w:ascii="Segoe UI" w:hAnsi="Segoe UI" w:cs="Segoe UI"/>
          <w:i/>
          <w:color w:val="201F1E"/>
          <w:sz w:val="23"/>
          <w:szCs w:val="23"/>
          <w:lang w:val="en"/>
        </w:rPr>
        <w:t>lines</w:t>
      </w:r>
      <w:proofErr w:type="gramEnd"/>
      <w:r w:rsidR="00864FF8">
        <w:rPr>
          <w:rFonts w:ascii="Segoe UI" w:hAnsi="Segoe UI" w:cs="Segoe UI"/>
          <w:i/>
          <w:color w:val="201F1E"/>
          <w:sz w:val="23"/>
          <w:szCs w:val="23"/>
          <w:lang w:val="en"/>
        </w:rPr>
        <w:t xml:space="preserve"> 5</w:t>
      </w:r>
      <w:r w:rsidR="00D8769D">
        <w:rPr>
          <w:rFonts w:ascii="Segoe UI" w:hAnsi="Segoe UI" w:cs="Segoe UI"/>
          <w:i/>
          <w:color w:val="201F1E"/>
          <w:sz w:val="23"/>
          <w:szCs w:val="23"/>
          <w:lang w:val="en"/>
        </w:rPr>
        <w:t>34</w:t>
      </w:r>
      <w:r>
        <w:rPr>
          <w:rFonts w:ascii="Segoe UI" w:hAnsi="Segoe UI" w:cs="Segoe UI"/>
          <w:i/>
          <w:color w:val="201F1E"/>
          <w:sz w:val="23"/>
          <w:szCs w:val="23"/>
          <w:lang w:val="en"/>
        </w:rPr>
        <w:t>ff.)</w:t>
      </w:r>
    </w:p>
    <w:p w:rsidR="004D32CB" w:rsidRPr="004D32CB" w:rsidRDefault="004D32CB"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The above-mentioned studies were cited. </w:t>
      </w:r>
    </w:p>
    <w:p w:rsidR="004D32CB"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5. The non-visualized deployment of a 2,5x8mm stent might lead to an unintentional occlusion of a branching vessel, especially when considering anatomical variations. This point would be worthwhile to discuss in more detail.</w:t>
      </w:r>
    </w:p>
    <w:p w:rsidR="00600178" w:rsidRDefault="004D32CB" w:rsidP="00C02DEB">
      <w:pPr>
        <w:rPr>
          <w:rFonts w:ascii="Segoe UI" w:hAnsi="Segoe UI" w:cs="Segoe UI"/>
          <w:color w:val="201F1E"/>
          <w:sz w:val="23"/>
          <w:szCs w:val="23"/>
          <w:lang w:val="en"/>
        </w:rPr>
      </w:pPr>
      <w:r>
        <w:rPr>
          <w:rFonts w:ascii="Segoe UI" w:hAnsi="Segoe UI" w:cs="Segoe UI"/>
          <w:i/>
          <w:color w:val="201F1E"/>
          <w:sz w:val="23"/>
          <w:szCs w:val="23"/>
          <w:lang w:val="en"/>
        </w:rPr>
        <w:t xml:space="preserve">We agree with the reviewer and advised the reader to confirm adequate stent deployment by laparotomy. </w:t>
      </w:r>
      <w:r w:rsidR="00600178">
        <w:rPr>
          <w:rFonts w:ascii="Segoe UI" w:hAnsi="Segoe UI" w:cs="Segoe UI"/>
          <w:i/>
          <w:color w:val="201F1E"/>
          <w:sz w:val="23"/>
          <w:szCs w:val="23"/>
          <w:lang w:val="en"/>
        </w:rPr>
        <w:t xml:space="preserve">However, as there is still a risk of side branch occlusion which is also present in human coronary stent implantation, we highlighted this eventuality in the discussion section (lines </w:t>
      </w:r>
      <w:r w:rsidR="00864FF8">
        <w:rPr>
          <w:rFonts w:ascii="Segoe UI" w:hAnsi="Segoe UI" w:cs="Segoe UI"/>
          <w:i/>
          <w:color w:val="201F1E"/>
          <w:sz w:val="23"/>
          <w:szCs w:val="23"/>
          <w:lang w:val="en"/>
        </w:rPr>
        <w:t>4</w:t>
      </w:r>
      <w:r w:rsidR="00D8769D">
        <w:rPr>
          <w:rFonts w:ascii="Segoe UI" w:hAnsi="Segoe UI" w:cs="Segoe UI"/>
          <w:i/>
          <w:color w:val="201F1E"/>
          <w:sz w:val="23"/>
          <w:szCs w:val="23"/>
          <w:lang w:val="en"/>
        </w:rPr>
        <w:t>85 - 487</w:t>
      </w:r>
      <w:r w:rsidR="00600178">
        <w:rPr>
          <w:rFonts w:ascii="Segoe UI" w:hAnsi="Segoe UI" w:cs="Segoe UI"/>
          <w:i/>
          <w:color w:val="201F1E"/>
          <w:sz w:val="23"/>
          <w:szCs w:val="23"/>
          <w:lang w:val="en"/>
        </w:rPr>
        <w:t>)</w:t>
      </w:r>
      <w:r w:rsidR="00C02DEB">
        <w:rPr>
          <w:rFonts w:ascii="Segoe UI" w:hAnsi="Segoe UI" w:cs="Segoe UI"/>
          <w:color w:val="201F1E"/>
          <w:sz w:val="23"/>
          <w:szCs w:val="23"/>
          <w:lang w:val="en"/>
        </w:rPr>
        <w:br/>
      </w:r>
      <w:r w:rsidR="00C02DEB">
        <w:rPr>
          <w:rFonts w:ascii="Segoe UI" w:hAnsi="Segoe UI" w:cs="Segoe UI"/>
          <w:color w:val="201F1E"/>
          <w:sz w:val="23"/>
          <w:szCs w:val="23"/>
          <w:lang w:val="en"/>
        </w:rPr>
        <w:br/>
      </w:r>
      <w:r w:rsidR="00C02DEB">
        <w:rPr>
          <w:rFonts w:ascii="Segoe UI" w:hAnsi="Segoe UI" w:cs="Segoe UI"/>
          <w:color w:val="201F1E"/>
          <w:sz w:val="23"/>
          <w:szCs w:val="23"/>
          <w:lang w:val="en"/>
        </w:rPr>
        <w:lastRenderedPageBreak/>
        <w:br/>
      </w:r>
      <w:r w:rsidR="00C02DEB">
        <w:rPr>
          <w:rFonts w:ascii="Segoe UI" w:hAnsi="Segoe UI" w:cs="Segoe UI"/>
          <w:b/>
          <w:bCs/>
          <w:color w:val="201F1E"/>
          <w:sz w:val="23"/>
          <w:szCs w:val="23"/>
          <w:lang w:val="en"/>
        </w:rPr>
        <w:t>Reviewer #3:</w:t>
      </w:r>
      <w:r w:rsidR="00C02DEB">
        <w:rPr>
          <w:rFonts w:ascii="Segoe UI" w:hAnsi="Segoe UI" w:cs="Segoe UI"/>
          <w:color w:val="201F1E"/>
          <w:sz w:val="23"/>
          <w:szCs w:val="23"/>
          <w:lang w:val="en"/>
        </w:rPr>
        <w:br/>
        <w:t>Manuscript Summary:</w:t>
      </w:r>
      <w:r w:rsidR="00C02DEB">
        <w:rPr>
          <w:rFonts w:ascii="Segoe UI" w:hAnsi="Segoe UI" w:cs="Segoe UI"/>
          <w:color w:val="201F1E"/>
          <w:sz w:val="23"/>
          <w:szCs w:val="23"/>
          <w:lang w:val="en"/>
        </w:rPr>
        <w:br/>
        <w:t>The authors describe in adequate detail the implantation of human coronary stents into the abdominal aorta of rats using a trans-femoral access. In general, this is a well-written manuscript which adds a nice dimension to existing literature on stent implantation protocols in murine models. The authors outline the advantages of murine models compared with other animal models and demonstrate the efficacy of their protocol which is thoroughly discussed in an unbiased manner.</w:t>
      </w:r>
      <w:r w:rsidR="00C02DEB">
        <w:rPr>
          <w:rFonts w:ascii="Segoe UI" w:hAnsi="Segoe UI" w:cs="Segoe UI"/>
          <w:color w:val="201F1E"/>
          <w:sz w:val="23"/>
          <w:szCs w:val="23"/>
          <w:lang w:val="en"/>
        </w:rPr>
        <w:br/>
      </w:r>
      <w:r w:rsidR="00C02DEB">
        <w:rPr>
          <w:rFonts w:ascii="Segoe UI" w:hAnsi="Segoe UI" w:cs="Segoe UI"/>
          <w:color w:val="201F1E"/>
          <w:sz w:val="23"/>
          <w:szCs w:val="23"/>
          <w:lang w:val="en"/>
        </w:rPr>
        <w:br/>
        <w:t>Major Concerns</w:t>
      </w:r>
      <w:proofErr w:type="gramStart"/>
      <w:r w:rsidR="00C02DEB">
        <w:rPr>
          <w:rFonts w:ascii="Segoe UI" w:hAnsi="Segoe UI" w:cs="Segoe UI"/>
          <w:color w:val="201F1E"/>
          <w:sz w:val="23"/>
          <w:szCs w:val="23"/>
          <w:lang w:val="en"/>
        </w:rPr>
        <w:t>:</w:t>
      </w:r>
      <w:proofErr w:type="gramEnd"/>
      <w:r w:rsidR="00C02DEB">
        <w:rPr>
          <w:rFonts w:ascii="Segoe UI" w:hAnsi="Segoe UI" w:cs="Segoe UI"/>
          <w:color w:val="201F1E"/>
          <w:sz w:val="23"/>
          <w:szCs w:val="23"/>
          <w:lang w:val="en"/>
        </w:rPr>
        <w:br/>
        <w:t>None.</w:t>
      </w:r>
      <w:r w:rsidR="00C02DEB">
        <w:rPr>
          <w:rFonts w:ascii="Segoe UI" w:hAnsi="Segoe UI" w:cs="Segoe UI"/>
          <w:color w:val="201F1E"/>
          <w:sz w:val="23"/>
          <w:szCs w:val="23"/>
          <w:lang w:val="en"/>
        </w:rPr>
        <w:br/>
      </w:r>
      <w:r w:rsidR="00C02DEB">
        <w:rPr>
          <w:rFonts w:ascii="Segoe UI" w:hAnsi="Segoe UI" w:cs="Segoe UI"/>
          <w:color w:val="201F1E"/>
          <w:sz w:val="23"/>
          <w:szCs w:val="23"/>
          <w:lang w:val="en"/>
        </w:rPr>
        <w:br/>
        <w:t>Minor Concerns:</w:t>
      </w:r>
      <w:r w:rsidR="00C02DEB">
        <w:rPr>
          <w:rFonts w:ascii="Segoe UI" w:hAnsi="Segoe UI" w:cs="Segoe UI"/>
          <w:color w:val="201F1E"/>
          <w:sz w:val="23"/>
          <w:szCs w:val="23"/>
          <w:lang w:val="en"/>
        </w:rPr>
        <w:br/>
        <w:t>The following suggestions are offered to further improve the manuscript:</w:t>
      </w:r>
      <w:r w:rsidR="00C02DEB">
        <w:rPr>
          <w:rFonts w:ascii="Segoe UI" w:hAnsi="Segoe UI" w:cs="Segoe UI"/>
          <w:color w:val="201F1E"/>
          <w:sz w:val="23"/>
          <w:szCs w:val="23"/>
          <w:lang w:val="en"/>
        </w:rPr>
        <w:br/>
      </w:r>
      <w:r w:rsidR="00C02DEB">
        <w:rPr>
          <w:rFonts w:ascii="Segoe UI" w:hAnsi="Segoe UI" w:cs="Segoe UI"/>
          <w:color w:val="201F1E"/>
          <w:sz w:val="23"/>
          <w:szCs w:val="23"/>
          <w:lang w:val="en"/>
        </w:rPr>
        <w:br/>
        <w:t>* Line 130, (Protocol 2.4): Position the rat with its left hind limb fully extended and as in line with its spine as possible so as to create a straight line between femoral artery and aorta. This will facilitate advancing the balloon-mounted stent through the aortic bifurcation.</w:t>
      </w:r>
    </w:p>
    <w:p w:rsid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We thank the reviewer very much for his/her suggestion. The sentences were added to point 2.4 of the protocol. </w:t>
      </w:r>
    </w:p>
    <w:p w:rsidR="00600178"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 Lines 187-190 (Protocol 4.4), 249-250 (Results) &amp; 317-326 (Discussion): Western type diet should start at 6-8 weeks after birth and continue until sacrifice. Atherosclerotic lesions in susceptible strains will develop after 7-14 weeks on the high fat diet. (</w:t>
      </w:r>
      <w:hyperlink r:id="rId4" w:history="1">
        <w:r w:rsidR="00600178" w:rsidRPr="000F1349">
          <w:rPr>
            <w:rStyle w:val="Hyperlink"/>
            <w:rFonts w:ascii="Segoe UI" w:hAnsi="Segoe UI" w:cs="Segoe UI"/>
            <w:sz w:val="23"/>
            <w:szCs w:val="23"/>
            <w:lang w:val="en"/>
          </w:rPr>
          <w:t>https://doi.org/10.1016/B978-0-12-382008-2.00024-6</w:t>
        </w:r>
      </w:hyperlink>
      <w:r>
        <w:rPr>
          <w:rFonts w:ascii="Segoe UI" w:hAnsi="Segoe UI" w:cs="Segoe UI"/>
          <w:color w:val="201F1E"/>
          <w:sz w:val="23"/>
          <w:szCs w:val="23"/>
          <w:lang w:val="en"/>
        </w:rPr>
        <w:t>).</w:t>
      </w:r>
    </w:p>
    <w:p w:rsid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Protocol point 4.4. </w:t>
      </w:r>
      <w:proofErr w:type="gramStart"/>
      <w:r>
        <w:rPr>
          <w:rFonts w:ascii="Segoe UI" w:hAnsi="Segoe UI" w:cs="Segoe UI"/>
          <w:i/>
          <w:color w:val="201F1E"/>
          <w:sz w:val="23"/>
          <w:szCs w:val="23"/>
          <w:lang w:val="en"/>
        </w:rPr>
        <w:t>was</w:t>
      </w:r>
      <w:proofErr w:type="gramEnd"/>
      <w:r>
        <w:rPr>
          <w:rFonts w:ascii="Segoe UI" w:hAnsi="Segoe UI" w:cs="Segoe UI"/>
          <w:i/>
          <w:color w:val="201F1E"/>
          <w:sz w:val="23"/>
          <w:szCs w:val="23"/>
          <w:lang w:val="en"/>
        </w:rPr>
        <w:t xml:space="preserve"> changed accordingly:</w:t>
      </w:r>
    </w:p>
    <w:p w:rsid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t>“</w:t>
      </w:r>
      <w:r w:rsidRPr="00600178">
        <w:rPr>
          <w:rFonts w:ascii="Segoe UI" w:hAnsi="Segoe UI" w:cs="Segoe UI"/>
          <w:i/>
          <w:color w:val="201F1E"/>
          <w:sz w:val="23"/>
          <w:szCs w:val="23"/>
          <w:lang w:val="en"/>
        </w:rPr>
        <w:t>4.4</w:t>
      </w:r>
      <w:r w:rsidRPr="00600178">
        <w:rPr>
          <w:rFonts w:ascii="Segoe UI" w:hAnsi="Segoe UI" w:cs="Segoe UI"/>
          <w:i/>
          <w:color w:val="201F1E"/>
          <w:sz w:val="23"/>
          <w:szCs w:val="23"/>
          <w:lang w:val="en"/>
        </w:rPr>
        <w:tab/>
        <w:t xml:space="preserve">To enhance </w:t>
      </w:r>
      <w:proofErr w:type="spellStart"/>
      <w:r w:rsidRPr="00600178">
        <w:rPr>
          <w:rFonts w:ascii="Segoe UI" w:hAnsi="Segoe UI" w:cs="Segoe UI"/>
          <w:i/>
          <w:color w:val="201F1E"/>
          <w:sz w:val="23"/>
          <w:szCs w:val="23"/>
          <w:lang w:val="en"/>
        </w:rPr>
        <w:t>hypercholesterolemic</w:t>
      </w:r>
      <w:proofErr w:type="spellEnd"/>
      <w:r w:rsidRPr="00600178">
        <w:rPr>
          <w:rFonts w:ascii="Segoe UI" w:hAnsi="Segoe UI" w:cs="Segoe UI"/>
          <w:i/>
          <w:color w:val="201F1E"/>
          <w:sz w:val="23"/>
          <w:szCs w:val="23"/>
          <w:lang w:val="en"/>
        </w:rPr>
        <w:t xml:space="preserve"> conditions and plaque formation, start western diet feeding at 6-8 weeks after birth and continue until sacrifice.</w:t>
      </w:r>
      <w:r>
        <w:rPr>
          <w:rFonts w:ascii="Segoe UI" w:hAnsi="Segoe UI" w:cs="Segoe UI"/>
          <w:i/>
          <w:color w:val="201F1E"/>
          <w:sz w:val="23"/>
          <w:szCs w:val="23"/>
          <w:lang w:val="en"/>
        </w:rPr>
        <w:t>”</w:t>
      </w:r>
    </w:p>
    <w:p w:rsid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We also changed the above-mentioned passage in the results part: </w:t>
      </w:r>
    </w:p>
    <w:p w:rsid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t>“</w:t>
      </w:r>
      <w:r w:rsidRPr="00600178">
        <w:rPr>
          <w:rFonts w:ascii="Segoe UI" w:hAnsi="Segoe UI" w:cs="Segoe UI"/>
          <w:i/>
          <w:color w:val="201F1E"/>
          <w:sz w:val="23"/>
          <w:szCs w:val="23"/>
          <w:lang w:val="en"/>
        </w:rPr>
        <w:t xml:space="preserve">Although an </w:t>
      </w:r>
      <w:proofErr w:type="spellStart"/>
      <w:r w:rsidRPr="00600178">
        <w:rPr>
          <w:rFonts w:ascii="Segoe UI" w:hAnsi="Segoe UI" w:cs="Segoe UI"/>
          <w:i/>
          <w:color w:val="201F1E"/>
          <w:sz w:val="23"/>
          <w:szCs w:val="23"/>
          <w:lang w:val="en"/>
        </w:rPr>
        <w:t>apoE</w:t>
      </w:r>
      <w:proofErr w:type="spellEnd"/>
      <w:r w:rsidRPr="00600178">
        <w:rPr>
          <w:rFonts w:ascii="Segoe UI" w:hAnsi="Segoe UI" w:cs="Segoe UI"/>
          <w:i/>
          <w:color w:val="201F1E"/>
          <w:sz w:val="23"/>
          <w:szCs w:val="23"/>
          <w:lang w:val="en"/>
        </w:rPr>
        <w:t>-/- background rend</w:t>
      </w:r>
      <w:r w:rsidR="00D8769D">
        <w:rPr>
          <w:rFonts w:ascii="Segoe UI" w:hAnsi="Segoe UI" w:cs="Segoe UI"/>
          <w:i/>
          <w:color w:val="201F1E"/>
          <w:sz w:val="23"/>
          <w:szCs w:val="23"/>
          <w:lang w:val="en"/>
        </w:rPr>
        <w:t>er</w:t>
      </w:r>
      <w:r w:rsidRPr="00600178">
        <w:rPr>
          <w:rFonts w:ascii="Segoe UI" w:hAnsi="Segoe UI" w:cs="Segoe UI"/>
          <w:i/>
          <w:color w:val="201F1E"/>
          <w:sz w:val="23"/>
          <w:szCs w:val="23"/>
          <w:lang w:val="en"/>
        </w:rPr>
        <w:t>s animals more susceptible for atherosclerosis, especially when fed western diet, we did not observe any antecedent atherosclerotic plaques i</w:t>
      </w:r>
      <w:r>
        <w:rPr>
          <w:rFonts w:ascii="Segoe UI" w:hAnsi="Segoe UI" w:cs="Segoe UI"/>
          <w:i/>
          <w:color w:val="201F1E"/>
          <w:sz w:val="23"/>
          <w:szCs w:val="23"/>
          <w:lang w:val="en"/>
        </w:rPr>
        <w:t>n our rats, most likely because</w:t>
      </w:r>
      <w:r w:rsidRPr="00600178">
        <w:rPr>
          <w:rFonts w:ascii="Segoe UI" w:hAnsi="Segoe UI" w:cs="Segoe UI"/>
          <w:i/>
          <w:color w:val="201F1E"/>
          <w:sz w:val="23"/>
          <w:szCs w:val="23"/>
          <w:lang w:val="en"/>
        </w:rPr>
        <w:t xml:space="preserve"> western diet was not started until surgery and the subsequent observation period of four weeks was too short for ath</w:t>
      </w:r>
      <w:r>
        <w:rPr>
          <w:rFonts w:ascii="Segoe UI" w:hAnsi="Segoe UI" w:cs="Segoe UI"/>
          <w:i/>
          <w:color w:val="201F1E"/>
          <w:sz w:val="23"/>
          <w:szCs w:val="23"/>
          <w:lang w:val="en"/>
        </w:rPr>
        <w:t>erosclerotic lesion development.” (</w:t>
      </w:r>
      <w:proofErr w:type="gramStart"/>
      <w:r>
        <w:rPr>
          <w:rFonts w:ascii="Segoe UI" w:hAnsi="Segoe UI" w:cs="Segoe UI"/>
          <w:i/>
          <w:color w:val="201F1E"/>
          <w:sz w:val="23"/>
          <w:szCs w:val="23"/>
          <w:lang w:val="en"/>
        </w:rPr>
        <w:t>lines</w:t>
      </w:r>
      <w:proofErr w:type="gramEnd"/>
      <w:r>
        <w:rPr>
          <w:rFonts w:ascii="Segoe UI" w:hAnsi="Segoe UI" w:cs="Segoe UI"/>
          <w:i/>
          <w:color w:val="201F1E"/>
          <w:sz w:val="23"/>
          <w:szCs w:val="23"/>
          <w:lang w:val="en"/>
        </w:rPr>
        <w:t xml:space="preserve"> </w:t>
      </w:r>
      <w:r w:rsidR="00D8769D">
        <w:rPr>
          <w:rFonts w:ascii="Segoe UI" w:hAnsi="Segoe UI" w:cs="Segoe UI"/>
          <w:i/>
          <w:color w:val="201F1E"/>
          <w:sz w:val="23"/>
          <w:szCs w:val="23"/>
          <w:lang w:val="en"/>
        </w:rPr>
        <w:t>404 - 408</w:t>
      </w:r>
      <w:r>
        <w:rPr>
          <w:rFonts w:ascii="Segoe UI" w:hAnsi="Segoe UI" w:cs="Segoe UI"/>
          <w:i/>
          <w:color w:val="201F1E"/>
          <w:sz w:val="23"/>
          <w:szCs w:val="23"/>
          <w:lang w:val="en"/>
        </w:rPr>
        <w:t>)</w:t>
      </w:r>
    </w:p>
    <w:p w:rsid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lastRenderedPageBreak/>
        <w:t>Furthermore, we added the following to the discussion:</w:t>
      </w:r>
    </w:p>
    <w:p w:rsid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t>“</w:t>
      </w:r>
      <w:r w:rsidRPr="00600178">
        <w:rPr>
          <w:rFonts w:ascii="Segoe UI" w:hAnsi="Segoe UI" w:cs="Segoe UI"/>
          <w:i/>
          <w:color w:val="201F1E"/>
          <w:sz w:val="23"/>
          <w:szCs w:val="23"/>
          <w:lang w:val="en"/>
        </w:rPr>
        <w:t>If stent implantation in atherosclerotic lesions is desired, western diet should start at 6-8 weeks after birth and continue until sacrifice. Atherosclerotic lesions in susceptible strains will develop after 7-14 weeks on the high fat diet</w:t>
      </w:r>
      <w:r>
        <w:rPr>
          <w:rFonts w:ascii="Segoe UI" w:hAnsi="Segoe UI" w:cs="Segoe UI"/>
          <w:i/>
          <w:color w:val="201F1E"/>
          <w:sz w:val="23"/>
          <w:szCs w:val="23"/>
          <w:lang w:val="en"/>
        </w:rPr>
        <w:t>.”</w:t>
      </w:r>
      <w:r w:rsidR="003B2DCA">
        <w:rPr>
          <w:rFonts w:ascii="Segoe UI" w:hAnsi="Segoe UI" w:cs="Segoe UI"/>
          <w:i/>
          <w:color w:val="201F1E"/>
          <w:sz w:val="23"/>
          <w:szCs w:val="23"/>
          <w:lang w:val="en"/>
        </w:rPr>
        <w:t xml:space="preserve"> (</w:t>
      </w:r>
      <w:proofErr w:type="gramStart"/>
      <w:r w:rsidR="003B2DCA">
        <w:rPr>
          <w:rFonts w:ascii="Segoe UI" w:hAnsi="Segoe UI" w:cs="Segoe UI"/>
          <w:i/>
          <w:color w:val="201F1E"/>
          <w:sz w:val="23"/>
          <w:szCs w:val="23"/>
          <w:lang w:val="en"/>
        </w:rPr>
        <w:t>lines</w:t>
      </w:r>
      <w:proofErr w:type="gramEnd"/>
      <w:r w:rsidR="003B2DCA">
        <w:rPr>
          <w:rFonts w:ascii="Segoe UI" w:hAnsi="Segoe UI" w:cs="Segoe UI"/>
          <w:i/>
          <w:color w:val="201F1E"/>
          <w:sz w:val="23"/>
          <w:szCs w:val="23"/>
          <w:lang w:val="en"/>
        </w:rPr>
        <w:t xml:space="preserve"> </w:t>
      </w:r>
      <w:r w:rsidR="003B7CC8">
        <w:rPr>
          <w:rFonts w:ascii="Segoe UI" w:hAnsi="Segoe UI" w:cs="Segoe UI"/>
          <w:i/>
          <w:color w:val="201F1E"/>
          <w:sz w:val="23"/>
          <w:szCs w:val="23"/>
          <w:lang w:val="en"/>
        </w:rPr>
        <w:t xml:space="preserve">466 </w:t>
      </w:r>
      <w:proofErr w:type="spellStart"/>
      <w:r w:rsidR="003B7CC8">
        <w:rPr>
          <w:rFonts w:ascii="Segoe UI" w:hAnsi="Segoe UI" w:cs="Segoe UI"/>
          <w:i/>
          <w:color w:val="201F1E"/>
          <w:sz w:val="23"/>
          <w:szCs w:val="23"/>
          <w:lang w:val="en"/>
        </w:rPr>
        <w:t>ff</w:t>
      </w:r>
      <w:proofErr w:type="spellEnd"/>
      <w:r w:rsidR="003B2DCA">
        <w:rPr>
          <w:rFonts w:ascii="Segoe UI" w:hAnsi="Segoe UI" w:cs="Segoe UI"/>
          <w:i/>
          <w:color w:val="201F1E"/>
          <w:sz w:val="23"/>
          <w:szCs w:val="23"/>
          <w:lang w:val="en"/>
        </w:rPr>
        <w:t>)</w:t>
      </w:r>
    </w:p>
    <w:p w:rsidR="00600178"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 Line 185 (Protocol 4.3) &amp; 288-289 (Discussion): To reduce stent thrombosis, animals can be pre-treated for 48 h with aspirin or receive intraperitoneal injection of CLEXANE (Enoxaparin) post-operatively</w:t>
      </w:r>
    </w:p>
    <w:p w:rsid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The reviewer’s suggestion was added to the discussion part (lines </w:t>
      </w:r>
      <w:r w:rsidR="00864FF8">
        <w:rPr>
          <w:rFonts w:ascii="Segoe UI" w:hAnsi="Segoe UI" w:cs="Segoe UI"/>
          <w:i/>
          <w:color w:val="201F1E"/>
          <w:sz w:val="23"/>
          <w:szCs w:val="23"/>
          <w:lang w:val="en"/>
        </w:rPr>
        <w:t>4</w:t>
      </w:r>
      <w:r w:rsidR="003B7CC8">
        <w:rPr>
          <w:rFonts w:ascii="Segoe UI" w:hAnsi="Segoe UI" w:cs="Segoe UI"/>
          <w:i/>
          <w:color w:val="201F1E"/>
          <w:sz w:val="23"/>
          <w:szCs w:val="23"/>
          <w:lang w:val="en"/>
        </w:rPr>
        <w:t>77</w:t>
      </w:r>
      <w:r w:rsidR="00864FF8">
        <w:rPr>
          <w:rFonts w:ascii="Segoe UI" w:hAnsi="Segoe UI" w:cs="Segoe UI"/>
          <w:i/>
          <w:color w:val="201F1E"/>
          <w:sz w:val="23"/>
          <w:szCs w:val="23"/>
          <w:lang w:val="en"/>
        </w:rPr>
        <w:t xml:space="preserve"> - 4</w:t>
      </w:r>
      <w:r w:rsidR="003B7CC8">
        <w:rPr>
          <w:rFonts w:ascii="Segoe UI" w:hAnsi="Segoe UI" w:cs="Segoe UI"/>
          <w:i/>
          <w:color w:val="201F1E"/>
          <w:sz w:val="23"/>
          <w:szCs w:val="23"/>
          <w:lang w:val="en"/>
        </w:rPr>
        <w:t>80</w:t>
      </w:r>
      <w:r>
        <w:rPr>
          <w:rFonts w:ascii="Segoe UI" w:hAnsi="Segoe UI" w:cs="Segoe UI"/>
          <w:i/>
          <w:color w:val="201F1E"/>
          <w:sz w:val="23"/>
          <w:szCs w:val="23"/>
          <w:lang w:val="en"/>
        </w:rPr>
        <w:t xml:space="preserve">), albeit with the caveat that this might increase the risk of hemorrhage. </w:t>
      </w:r>
    </w:p>
    <w:p w:rsidR="00600178"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 xml:space="preserve">* Line 196 (Protocol 5.2): PBS washing and body-perfusion with 4% paraformaldehyde (PFA) solution should be performed via </w:t>
      </w:r>
      <w:proofErr w:type="spellStart"/>
      <w:r>
        <w:rPr>
          <w:rFonts w:ascii="Segoe UI" w:hAnsi="Segoe UI" w:cs="Segoe UI"/>
          <w:color w:val="201F1E"/>
          <w:sz w:val="23"/>
          <w:szCs w:val="23"/>
          <w:lang w:val="en"/>
        </w:rPr>
        <w:t>intracardiac</w:t>
      </w:r>
      <w:proofErr w:type="spellEnd"/>
      <w:r>
        <w:rPr>
          <w:rFonts w:ascii="Segoe UI" w:hAnsi="Segoe UI" w:cs="Segoe UI"/>
          <w:color w:val="201F1E"/>
          <w:sz w:val="23"/>
          <w:szCs w:val="23"/>
          <w:lang w:val="en"/>
        </w:rPr>
        <w:t xml:space="preserve"> puncture before removing the stented segment</w:t>
      </w:r>
    </w:p>
    <w:p w:rsidR="00600178" w:rsidRDefault="00753285" w:rsidP="00753285">
      <w:pPr>
        <w:rPr>
          <w:rFonts w:ascii="Segoe UI" w:hAnsi="Segoe UI" w:cs="Segoe UI"/>
          <w:i/>
          <w:color w:val="201F1E"/>
          <w:sz w:val="23"/>
          <w:szCs w:val="23"/>
          <w:lang w:val="en"/>
        </w:rPr>
      </w:pPr>
      <w:r>
        <w:rPr>
          <w:rFonts w:ascii="Segoe UI" w:hAnsi="Segoe UI" w:cs="Segoe UI"/>
          <w:i/>
          <w:color w:val="201F1E"/>
          <w:sz w:val="23"/>
          <w:szCs w:val="23"/>
          <w:lang w:val="en"/>
        </w:rPr>
        <w:t>We appreciate this suggestion. However, to our experience, body-perfusion with 4% PFA caused artifacts in histology and was therefore not performed.</w:t>
      </w:r>
    </w:p>
    <w:p w:rsidR="00600178"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 Line 305-306 (Discussion): Arterial dissection can be minimized by controlling (and stretching will introducing the balloon catheter) the femoral artery distally with slings using 5/0 or 6/0 silk ties</w:t>
      </w:r>
    </w:p>
    <w:p w:rsidR="00600178" w:rsidRDefault="00600178" w:rsidP="00C02DEB">
      <w:pPr>
        <w:rPr>
          <w:rFonts w:ascii="Segoe UI" w:hAnsi="Segoe UI" w:cs="Segoe UI"/>
          <w:color w:val="201F1E"/>
          <w:sz w:val="23"/>
          <w:szCs w:val="23"/>
          <w:lang w:val="en"/>
        </w:rPr>
      </w:pPr>
      <w:r>
        <w:rPr>
          <w:rFonts w:ascii="Segoe UI" w:hAnsi="Segoe UI" w:cs="Segoe UI"/>
          <w:i/>
          <w:color w:val="201F1E"/>
          <w:sz w:val="23"/>
          <w:szCs w:val="23"/>
          <w:lang w:val="en"/>
        </w:rPr>
        <w:t xml:space="preserve">We thank the reviewer for this advice and added the sentence to the discussion (lines </w:t>
      </w:r>
      <w:r w:rsidR="00864FF8">
        <w:rPr>
          <w:rFonts w:ascii="Segoe UI" w:hAnsi="Segoe UI" w:cs="Segoe UI"/>
          <w:i/>
          <w:color w:val="201F1E"/>
          <w:sz w:val="23"/>
          <w:szCs w:val="23"/>
          <w:lang w:val="en"/>
        </w:rPr>
        <w:t>4</w:t>
      </w:r>
      <w:r w:rsidR="003B7CC8">
        <w:rPr>
          <w:rFonts w:ascii="Segoe UI" w:hAnsi="Segoe UI" w:cs="Segoe UI"/>
          <w:i/>
          <w:color w:val="201F1E"/>
          <w:sz w:val="23"/>
          <w:szCs w:val="23"/>
          <w:lang w:val="en"/>
        </w:rPr>
        <w:t>52</w:t>
      </w:r>
      <w:r w:rsidR="00864FF8">
        <w:rPr>
          <w:rFonts w:ascii="Segoe UI" w:hAnsi="Segoe UI" w:cs="Segoe UI"/>
          <w:i/>
          <w:color w:val="201F1E"/>
          <w:sz w:val="23"/>
          <w:szCs w:val="23"/>
          <w:lang w:val="en"/>
        </w:rPr>
        <w:t>-45</w:t>
      </w:r>
      <w:r w:rsidR="003B7CC8">
        <w:rPr>
          <w:rFonts w:ascii="Segoe UI" w:hAnsi="Segoe UI" w:cs="Segoe UI"/>
          <w:i/>
          <w:color w:val="201F1E"/>
          <w:sz w:val="23"/>
          <w:szCs w:val="23"/>
          <w:lang w:val="en"/>
        </w:rPr>
        <w:t>4</w:t>
      </w:r>
      <w:r>
        <w:rPr>
          <w:rFonts w:ascii="Segoe UI" w:hAnsi="Segoe UI" w:cs="Segoe UI"/>
          <w:i/>
          <w:color w:val="201F1E"/>
          <w:sz w:val="23"/>
          <w:szCs w:val="23"/>
          <w:lang w:val="en"/>
        </w:rPr>
        <w:t>).</w:t>
      </w:r>
      <w:r w:rsidR="00C02DEB">
        <w:rPr>
          <w:rFonts w:ascii="Segoe UI" w:hAnsi="Segoe UI" w:cs="Segoe UI"/>
          <w:color w:val="201F1E"/>
          <w:sz w:val="23"/>
          <w:szCs w:val="23"/>
          <w:lang w:val="en"/>
        </w:rPr>
        <w:br/>
      </w:r>
      <w:r w:rsidR="00C02DEB">
        <w:rPr>
          <w:rFonts w:ascii="Segoe UI" w:hAnsi="Segoe UI" w:cs="Segoe UI"/>
          <w:color w:val="201F1E"/>
          <w:sz w:val="23"/>
          <w:szCs w:val="23"/>
          <w:lang w:val="en"/>
        </w:rPr>
        <w:br/>
      </w:r>
      <w:r w:rsidR="00C02DEB">
        <w:rPr>
          <w:rFonts w:ascii="Segoe UI" w:hAnsi="Segoe UI" w:cs="Segoe UI"/>
          <w:b/>
          <w:bCs/>
          <w:color w:val="201F1E"/>
          <w:sz w:val="23"/>
          <w:szCs w:val="23"/>
          <w:lang w:val="en"/>
        </w:rPr>
        <w:t>Reviewer #4</w:t>
      </w:r>
      <w:proofErr w:type="gramStart"/>
      <w:r w:rsidR="00C02DEB">
        <w:rPr>
          <w:rFonts w:ascii="Segoe UI" w:hAnsi="Segoe UI" w:cs="Segoe UI"/>
          <w:b/>
          <w:bCs/>
          <w:color w:val="201F1E"/>
          <w:sz w:val="23"/>
          <w:szCs w:val="23"/>
          <w:lang w:val="en"/>
        </w:rPr>
        <w:t>:</w:t>
      </w:r>
      <w:proofErr w:type="gramEnd"/>
      <w:r w:rsidR="00C02DEB">
        <w:rPr>
          <w:rFonts w:ascii="Segoe UI" w:hAnsi="Segoe UI" w:cs="Segoe UI"/>
          <w:color w:val="201F1E"/>
          <w:sz w:val="23"/>
          <w:szCs w:val="23"/>
          <w:lang w:val="en"/>
        </w:rPr>
        <w:br/>
        <w:t>Manuscript Summary:</w:t>
      </w:r>
      <w:r w:rsidR="00C02DEB">
        <w:rPr>
          <w:rFonts w:ascii="Segoe UI" w:hAnsi="Segoe UI" w:cs="Segoe UI"/>
          <w:color w:val="201F1E"/>
          <w:sz w:val="23"/>
          <w:szCs w:val="23"/>
          <w:lang w:val="en"/>
        </w:rPr>
        <w:br/>
        <w:t xml:space="preserve">Stent implantation in rodents is one of the most technically demanded models in the field of vascular biology. This protocol describes a reproducible model to study the mechanism underlying in stent restenosis. Herein, a coronary stent was implanted in the rat aorta. The stent in the descending aorta of the </w:t>
      </w:r>
      <w:proofErr w:type="spellStart"/>
      <w:r w:rsidR="00C02DEB">
        <w:rPr>
          <w:rFonts w:ascii="Segoe UI" w:hAnsi="Segoe UI" w:cs="Segoe UI"/>
          <w:color w:val="201F1E"/>
          <w:sz w:val="23"/>
          <w:szCs w:val="23"/>
          <w:lang w:val="en"/>
        </w:rPr>
        <w:t>ApoE</w:t>
      </w:r>
      <w:proofErr w:type="spellEnd"/>
      <w:r w:rsidR="00C02DEB">
        <w:rPr>
          <w:rFonts w:ascii="Segoe UI" w:hAnsi="Segoe UI" w:cs="Segoe UI"/>
          <w:color w:val="201F1E"/>
          <w:sz w:val="23"/>
          <w:szCs w:val="23"/>
          <w:lang w:val="en"/>
        </w:rPr>
        <w:t xml:space="preserve"> KO will simulate the restenosis compromising PCI in patients with CAD.</w:t>
      </w:r>
      <w:r w:rsidR="00C02DEB">
        <w:rPr>
          <w:rFonts w:ascii="Segoe UI" w:hAnsi="Segoe UI" w:cs="Segoe UI"/>
          <w:color w:val="201F1E"/>
          <w:sz w:val="23"/>
          <w:szCs w:val="23"/>
          <w:lang w:val="en"/>
        </w:rPr>
        <w:br/>
      </w:r>
      <w:r w:rsidR="00C02DEB">
        <w:rPr>
          <w:rFonts w:ascii="Segoe UI" w:hAnsi="Segoe UI" w:cs="Segoe UI"/>
          <w:color w:val="201F1E"/>
          <w:sz w:val="23"/>
          <w:szCs w:val="23"/>
          <w:lang w:val="en"/>
        </w:rPr>
        <w:br/>
        <w:t>Major Concerns</w:t>
      </w:r>
      <w:proofErr w:type="gramStart"/>
      <w:r w:rsidR="00C02DEB">
        <w:rPr>
          <w:rFonts w:ascii="Segoe UI" w:hAnsi="Segoe UI" w:cs="Segoe UI"/>
          <w:color w:val="201F1E"/>
          <w:sz w:val="23"/>
          <w:szCs w:val="23"/>
          <w:lang w:val="en"/>
        </w:rPr>
        <w:t>:</w:t>
      </w:r>
      <w:proofErr w:type="gramEnd"/>
      <w:r w:rsidR="00C02DEB">
        <w:rPr>
          <w:rFonts w:ascii="Segoe UI" w:hAnsi="Segoe UI" w:cs="Segoe UI"/>
          <w:color w:val="201F1E"/>
          <w:sz w:val="23"/>
          <w:szCs w:val="23"/>
          <w:lang w:val="en"/>
        </w:rPr>
        <w:br/>
        <w:t>1) Implanting the stent without fluoroscopy requires of missing tips in the manuscript to the operator to notice the place for stent deployment.</w:t>
      </w:r>
    </w:p>
    <w:p w:rsid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lastRenderedPageBreak/>
        <w:t xml:space="preserve">We agree with the reviewer that some advice how to position the stent correctly is warranted and recommended </w:t>
      </w:r>
      <w:r w:rsidR="003B7CC8">
        <w:rPr>
          <w:rFonts w:ascii="Segoe UI" w:hAnsi="Segoe UI" w:cs="Segoe UI"/>
          <w:i/>
          <w:color w:val="201F1E"/>
          <w:sz w:val="23"/>
          <w:szCs w:val="23"/>
          <w:lang w:val="en"/>
        </w:rPr>
        <w:t>opening</w:t>
      </w:r>
      <w:r>
        <w:rPr>
          <w:rFonts w:ascii="Segoe UI" w:hAnsi="Segoe UI" w:cs="Segoe UI"/>
          <w:i/>
          <w:color w:val="201F1E"/>
          <w:sz w:val="23"/>
          <w:szCs w:val="23"/>
          <w:lang w:val="en"/>
        </w:rPr>
        <w:t xml:space="preserve"> the abdomen to verify accurate positioning at least for the first several rats</w:t>
      </w:r>
      <w:r w:rsidR="00FF1240">
        <w:rPr>
          <w:rFonts w:ascii="Segoe UI" w:hAnsi="Segoe UI" w:cs="Segoe UI"/>
          <w:i/>
          <w:color w:val="201F1E"/>
          <w:sz w:val="23"/>
          <w:szCs w:val="23"/>
          <w:lang w:val="en"/>
        </w:rPr>
        <w:t xml:space="preserve"> (lines </w:t>
      </w:r>
      <w:r w:rsidR="003B7CC8">
        <w:rPr>
          <w:rFonts w:ascii="Segoe UI" w:hAnsi="Segoe UI" w:cs="Segoe UI"/>
          <w:i/>
          <w:color w:val="201F1E"/>
          <w:sz w:val="23"/>
          <w:szCs w:val="23"/>
          <w:lang w:val="en"/>
        </w:rPr>
        <w:t>215-</w:t>
      </w:r>
      <w:r w:rsidR="00FF1240">
        <w:rPr>
          <w:rFonts w:ascii="Segoe UI" w:hAnsi="Segoe UI" w:cs="Segoe UI"/>
          <w:i/>
          <w:color w:val="201F1E"/>
          <w:sz w:val="23"/>
          <w:szCs w:val="23"/>
          <w:lang w:val="en"/>
        </w:rPr>
        <w:t>2</w:t>
      </w:r>
      <w:r w:rsidR="003B7CC8">
        <w:rPr>
          <w:rFonts w:ascii="Segoe UI" w:hAnsi="Segoe UI" w:cs="Segoe UI"/>
          <w:i/>
          <w:color w:val="201F1E"/>
          <w:sz w:val="23"/>
          <w:szCs w:val="23"/>
          <w:lang w:val="en"/>
        </w:rPr>
        <w:t>17</w:t>
      </w:r>
      <w:r w:rsidR="00FF1240">
        <w:rPr>
          <w:rFonts w:ascii="Segoe UI" w:hAnsi="Segoe UI" w:cs="Segoe UI"/>
          <w:i/>
          <w:color w:val="201F1E"/>
          <w:sz w:val="23"/>
          <w:szCs w:val="23"/>
          <w:lang w:val="en"/>
        </w:rPr>
        <w:t>)</w:t>
      </w:r>
      <w:r>
        <w:rPr>
          <w:rFonts w:ascii="Segoe UI" w:hAnsi="Segoe UI" w:cs="Segoe UI"/>
          <w:i/>
          <w:color w:val="201F1E"/>
          <w:sz w:val="23"/>
          <w:szCs w:val="23"/>
          <w:lang w:val="en"/>
        </w:rPr>
        <w:t xml:space="preserve">. </w:t>
      </w:r>
    </w:p>
    <w:p w:rsidR="00600178" w:rsidRDefault="00600178" w:rsidP="00C02DEB">
      <w:pPr>
        <w:rPr>
          <w:rFonts w:ascii="Segoe UI" w:hAnsi="Segoe UI" w:cs="Segoe UI"/>
          <w:color w:val="201F1E"/>
          <w:sz w:val="23"/>
          <w:szCs w:val="23"/>
          <w:lang w:val="en"/>
        </w:rPr>
      </w:pPr>
      <w:r>
        <w:rPr>
          <w:rFonts w:ascii="Segoe UI" w:hAnsi="Segoe UI" w:cs="Segoe UI"/>
          <w:i/>
          <w:color w:val="201F1E"/>
          <w:sz w:val="23"/>
          <w:szCs w:val="23"/>
          <w:lang w:val="en"/>
        </w:rPr>
        <w:t xml:space="preserve"> </w:t>
      </w:r>
      <w:r w:rsidR="00C02DEB">
        <w:rPr>
          <w:rFonts w:ascii="Segoe UI" w:hAnsi="Segoe UI" w:cs="Segoe UI"/>
          <w:color w:val="201F1E"/>
          <w:sz w:val="23"/>
          <w:szCs w:val="23"/>
          <w:lang w:val="en"/>
        </w:rPr>
        <w:br/>
        <w:t>2) It is unclear whether the stent was deployed on the top of plaque built-up. The vascular reaction to injury will depend on whether the artery had preexisting disease.</w:t>
      </w:r>
    </w:p>
    <w:p w:rsid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t>We put more emphasis on the lack of preexisting atherosclerotic plaque build-up</w:t>
      </w:r>
      <w:r w:rsidR="00FF1240">
        <w:rPr>
          <w:rFonts w:ascii="Segoe UI" w:hAnsi="Segoe UI" w:cs="Segoe UI"/>
          <w:i/>
          <w:color w:val="201F1E"/>
          <w:sz w:val="23"/>
          <w:szCs w:val="23"/>
          <w:lang w:val="en"/>
        </w:rPr>
        <w:t xml:space="preserve"> (lines </w:t>
      </w:r>
      <w:r w:rsidR="003B7CC8">
        <w:rPr>
          <w:rFonts w:ascii="Segoe UI" w:hAnsi="Segoe UI" w:cs="Segoe UI"/>
          <w:i/>
          <w:color w:val="201F1E"/>
          <w:sz w:val="23"/>
          <w:szCs w:val="23"/>
          <w:lang w:val="en"/>
        </w:rPr>
        <w:t>404 ff.</w:t>
      </w:r>
      <w:r w:rsidR="00864FF8">
        <w:rPr>
          <w:rFonts w:ascii="Segoe UI" w:hAnsi="Segoe UI" w:cs="Segoe UI"/>
          <w:i/>
          <w:color w:val="201F1E"/>
          <w:sz w:val="23"/>
          <w:szCs w:val="23"/>
          <w:lang w:val="en"/>
        </w:rPr>
        <w:t xml:space="preserve"> and 4</w:t>
      </w:r>
      <w:r w:rsidR="003B7CC8">
        <w:rPr>
          <w:rFonts w:ascii="Segoe UI" w:hAnsi="Segoe UI" w:cs="Segoe UI"/>
          <w:i/>
          <w:color w:val="201F1E"/>
          <w:sz w:val="23"/>
          <w:szCs w:val="23"/>
          <w:lang w:val="en"/>
        </w:rPr>
        <w:t>64</w:t>
      </w:r>
      <w:r w:rsidR="00CB6C34">
        <w:rPr>
          <w:rFonts w:ascii="Segoe UI" w:hAnsi="Segoe UI" w:cs="Segoe UI"/>
          <w:i/>
          <w:color w:val="201F1E"/>
          <w:sz w:val="23"/>
          <w:szCs w:val="23"/>
          <w:lang w:val="en"/>
        </w:rPr>
        <w:t>)</w:t>
      </w:r>
      <w:r w:rsidR="005112A7">
        <w:rPr>
          <w:rFonts w:ascii="Segoe UI" w:hAnsi="Segoe UI" w:cs="Segoe UI"/>
          <w:i/>
          <w:color w:val="201F1E"/>
          <w:sz w:val="23"/>
          <w:szCs w:val="23"/>
          <w:lang w:val="en"/>
        </w:rPr>
        <w:t>,</w:t>
      </w:r>
      <w:r>
        <w:rPr>
          <w:rFonts w:ascii="Segoe UI" w:hAnsi="Segoe UI" w:cs="Segoe UI"/>
          <w:i/>
          <w:color w:val="201F1E"/>
          <w:sz w:val="23"/>
          <w:szCs w:val="23"/>
          <w:lang w:val="en"/>
        </w:rPr>
        <w:t xml:space="preserve"> and advised the reader to start western diet as early as possible and to continue it for at least 7 weeks if atherosclerotic lesion development is de</w:t>
      </w:r>
      <w:r w:rsidR="005112A7">
        <w:rPr>
          <w:rFonts w:ascii="Segoe UI" w:hAnsi="Segoe UI" w:cs="Segoe UI"/>
          <w:i/>
          <w:color w:val="201F1E"/>
          <w:sz w:val="23"/>
          <w:szCs w:val="23"/>
          <w:lang w:val="en"/>
        </w:rPr>
        <w:t>sired before stent implantation (lines 4</w:t>
      </w:r>
      <w:r w:rsidR="00864FF8">
        <w:rPr>
          <w:rFonts w:ascii="Segoe UI" w:hAnsi="Segoe UI" w:cs="Segoe UI"/>
          <w:i/>
          <w:color w:val="201F1E"/>
          <w:sz w:val="23"/>
          <w:szCs w:val="23"/>
          <w:lang w:val="en"/>
        </w:rPr>
        <w:t>6</w:t>
      </w:r>
      <w:r w:rsidR="003B7CC8">
        <w:rPr>
          <w:rFonts w:ascii="Segoe UI" w:hAnsi="Segoe UI" w:cs="Segoe UI"/>
          <w:i/>
          <w:color w:val="201F1E"/>
          <w:sz w:val="23"/>
          <w:szCs w:val="23"/>
          <w:lang w:val="en"/>
        </w:rPr>
        <w:t>6</w:t>
      </w:r>
      <w:r w:rsidR="005112A7">
        <w:rPr>
          <w:rFonts w:ascii="Segoe UI" w:hAnsi="Segoe UI" w:cs="Segoe UI"/>
          <w:i/>
          <w:color w:val="201F1E"/>
          <w:sz w:val="23"/>
          <w:szCs w:val="23"/>
          <w:lang w:val="en"/>
        </w:rPr>
        <w:t>-4</w:t>
      </w:r>
      <w:r w:rsidR="003B7CC8">
        <w:rPr>
          <w:rFonts w:ascii="Segoe UI" w:hAnsi="Segoe UI" w:cs="Segoe UI"/>
          <w:i/>
          <w:color w:val="201F1E"/>
          <w:sz w:val="23"/>
          <w:szCs w:val="23"/>
          <w:lang w:val="en"/>
        </w:rPr>
        <w:t>69</w:t>
      </w:r>
      <w:r w:rsidR="005112A7">
        <w:rPr>
          <w:rFonts w:ascii="Segoe UI" w:hAnsi="Segoe UI" w:cs="Segoe UI"/>
          <w:i/>
          <w:color w:val="201F1E"/>
          <w:sz w:val="23"/>
          <w:szCs w:val="23"/>
          <w:lang w:val="en"/>
        </w:rPr>
        <w:t>)</w:t>
      </w:r>
      <w:r>
        <w:rPr>
          <w:rFonts w:ascii="Segoe UI" w:hAnsi="Segoe UI" w:cs="Segoe UI"/>
          <w:i/>
          <w:color w:val="201F1E"/>
          <w:sz w:val="23"/>
          <w:szCs w:val="23"/>
          <w:lang w:val="en"/>
        </w:rPr>
        <w:t xml:space="preserve"> </w:t>
      </w:r>
    </w:p>
    <w:p w:rsidR="00600178"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 xml:space="preserve">3) The use of </w:t>
      </w:r>
      <w:proofErr w:type="spellStart"/>
      <w:r>
        <w:rPr>
          <w:rFonts w:ascii="Segoe UI" w:hAnsi="Segoe UI" w:cs="Segoe UI"/>
          <w:color w:val="201F1E"/>
          <w:sz w:val="23"/>
          <w:szCs w:val="23"/>
          <w:lang w:val="en"/>
        </w:rPr>
        <w:t>ApoE</w:t>
      </w:r>
      <w:proofErr w:type="spellEnd"/>
      <w:r>
        <w:rPr>
          <w:rFonts w:ascii="Segoe UI" w:hAnsi="Segoe UI" w:cs="Segoe UI"/>
          <w:color w:val="201F1E"/>
          <w:sz w:val="23"/>
          <w:szCs w:val="23"/>
          <w:lang w:val="en"/>
        </w:rPr>
        <w:t xml:space="preserve"> null rats increases the cost of the model. The development of atherosclerosis in these animals requires of a long period of HFD feeding. This limitation should be discussed.</w:t>
      </w:r>
    </w:p>
    <w:p w:rsid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t>We thank the reviewer for his/her comment. Both</w:t>
      </w:r>
      <w:r w:rsidR="00864FF8">
        <w:rPr>
          <w:rFonts w:ascii="Segoe UI" w:hAnsi="Segoe UI" w:cs="Segoe UI"/>
          <w:i/>
          <w:color w:val="201F1E"/>
          <w:sz w:val="23"/>
          <w:szCs w:val="23"/>
          <w:lang w:val="en"/>
        </w:rPr>
        <w:t xml:space="preserve"> l</w:t>
      </w:r>
      <w:r w:rsidR="003B7CC8">
        <w:rPr>
          <w:rFonts w:ascii="Segoe UI" w:hAnsi="Segoe UI" w:cs="Segoe UI"/>
          <w:i/>
          <w:color w:val="201F1E"/>
          <w:sz w:val="23"/>
          <w:szCs w:val="23"/>
          <w:lang w:val="en"/>
        </w:rPr>
        <w:t>imitations were added (lines 508-510</w:t>
      </w:r>
      <w:r>
        <w:rPr>
          <w:rFonts w:ascii="Segoe UI" w:hAnsi="Segoe UI" w:cs="Segoe UI"/>
          <w:i/>
          <w:color w:val="201F1E"/>
          <w:sz w:val="23"/>
          <w:szCs w:val="23"/>
          <w:lang w:val="en"/>
        </w:rPr>
        <w:t>).</w:t>
      </w:r>
    </w:p>
    <w:p w:rsidR="00600178"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4) The hemodynamics in the descending aorta differs from that in the coronary plexus. The development of intimal hyperplasia is diminished in that area due to high shear stress and the absence of bifurcations.</w:t>
      </w:r>
    </w:p>
    <w:p w:rsid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We thank the reviewer for bringing up this important limitation. We added these considerations to the discussion (lines </w:t>
      </w:r>
      <w:r w:rsidR="003B7CC8">
        <w:rPr>
          <w:rFonts w:ascii="Segoe UI" w:hAnsi="Segoe UI" w:cs="Segoe UI"/>
          <w:i/>
          <w:color w:val="201F1E"/>
          <w:sz w:val="23"/>
          <w:szCs w:val="23"/>
          <w:lang w:val="en"/>
        </w:rPr>
        <w:t>510-514</w:t>
      </w:r>
      <w:r>
        <w:rPr>
          <w:rFonts w:ascii="Segoe UI" w:hAnsi="Segoe UI" w:cs="Segoe UI"/>
          <w:i/>
          <w:color w:val="201F1E"/>
          <w:sz w:val="23"/>
          <w:szCs w:val="23"/>
          <w:lang w:val="en"/>
        </w:rPr>
        <w:t>).</w:t>
      </w:r>
    </w:p>
    <w:p w:rsidR="00600178"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5) This reviewer doubts that this technique is successfully performed after three animals only.</w:t>
      </w:r>
    </w:p>
    <w:p w:rsid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t xml:space="preserve">We agree that the performance also depends on previous experience with small animal surgery. The according sentence was deleted.  </w:t>
      </w:r>
    </w:p>
    <w:p w:rsidR="00600178"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6) The histology of stented vessels is quite challenging. The authors need to describe better histological procedures to ensure reproducibility.</w:t>
      </w:r>
    </w:p>
    <w:p w:rsidR="00600178" w:rsidRDefault="00600178" w:rsidP="00C02DEB">
      <w:r>
        <w:rPr>
          <w:rFonts w:ascii="Segoe UI" w:hAnsi="Segoe UI" w:cs="Segoe UI"/>
          <w:i/>
          <w:color w:val="201F1E"/>
          <w:sz w:val="23"/>
          <w:szCs w:val="23"/>
          <w:lang w:val="en"/>
        </w:rPr>
        <w:t xml:space="preserve">We believe that this might be beyond the scope of the protocol. However, adequate sources and protocols were cited. </w:t>
      </w:r>
      <w:r w:rsidR="00C02DEB">
        <w:rPr>
          <w:rFonts w:ascii="Segoe UI" w:hAnsi="Segoe UI" w:cs="Segoe UI"/>
          <w:color w:val="201F1E"/>
          <w:sz w:val="23"/>
          <w:szCs w:val="23"/>
          <w:lang w:val="en"/>
        </w:rPr>
        <w:br/>
      </w:r>
      <w:r w:rsidR="00C02DEB">
        <w:rPr>
          <w:rFonts w:ascii="Segoe UI" w:hAnsi="Segoe UI" w:cs="Segoe UI"/>
          <w:color w:val="201F1E"/>
          <w:sz w:val="23"/>
          <w:szCs w:val="23"/>
          <w:lang w:val="en"/>
        </w:rPr>
        <w:br/>
        <w:t>Minor Concerns</w:t>
      </w:r>
      <w:proofErr w:type="gramStart"/>
      <w:r w:rsidR="00C02DEB">
        <w:rPr>
          <w:rFonts w:ascii="Segoe UI" w:hAnsi="Segoe UI" w:cs="Segoe UI"/>
          <w:color w:val="201F1E"/>
          <w:sz w:val="23"/>
          <w:szCs w:val="23"/>
          <w:lang w:val="en"/>
        </w:rPr>
        <w:t>:</w:t>
      </w:r>
      <w:proofErr w:type="gramEnd"/>
      <w:r w:rsidR="00C02DEB">
        <w:rPr>
          <w:rFonts w:ascii="Segoe UI" w:hAnsi="Segoe UI" w:cs="Segoe UI"/>
          <w:color w:val="201F1E"/>
          <w:sz w:val="23"/>
          <w:szCs w:val="23"/>
          <w:lang w:val="en"/>
        </w:rPr>
        <w:br/>
        <w:t>1) How was the animal weight at the time of surgery</w:t>
      </w:r>
      <w:r>
        <w:rPr>
          <w:rFonts w:ascii="Segoe UI" w:hAnsi="Segoe UI" w:cs="Segoe UI"/>
          <w:color w:val="201F1E"/>
          <w:sz w:val="23"/>
          <w:szCs w:val="23"/>
          <w:lang w:val="en"/>
        </w:rPr>
        <w:t>?</w:t>
      </w:r>
      <w:r w:rsidRPr="00600178">
        <w:t xml:space="preserve"> </w:t>
      </w:r>
    </w:p>
    <w:p w:rsid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lastRenderedPageBreak/>
        <w:t>We added the information on body weight:</w:t>
      </w:r>
    </w:p>
    <w:p w:rsidR="00600178" w:rsidRP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t>“</w:t>
      </w:r>
      <w:r w:rsidRPr="00600178">
        <w:rPr>
          <w:rFonts w:ascii="Segoe UI" w:hAnsi="Segoe UI" w:cs="Segoe UI"/>
          <w:i/>
          <w:color w:val="201F1E"/>
          <w:sz w:val="23"/>
          <w:szCs w:val="23"/>
          <w:lang w:val="en"/>
        </w:rPr>
        <w:t xml:space="preserve">Body weight was similar in wildtype </w:t>
      </w:r>
      <w:proofErr w:type="spellStart"/>
      <w:r w:rsidRPr="00600178">
        <w:rPr>
          <w:rFonts w:ascii="Segoe UI" w:hAnsi="Segoe UI" w:cs="Segoe UI"/>
          <w:i/>
          <w:color w:val="201F1E"/>
          <w:sz w:val="23"/>
          <w:szCs w:val="23"/>
          <w:lang w:val="en"/>
        </w:rPr>
        <w:t>apoE</w:t>
      </w:r>
      <w:proofErr w:type="spellEnd"/>
      <w:r w:rsidRPr="00600178">
        <w:rPr>
          <w:rFonts w:ascii="Segoe UI" w:hAnsi="Segoe UI" w:cs="Segoe UI"/>
          <w:i/>
          <w:color w:val="201F1E"/>
          <w:sz w:val="23"/>
          <w:szCs w:val="23"/>
          <w:lang w:val="en"/>
        </w:rPr>
        <w:t xml:space="preserve">+/+ and </w:t>
      </w:r>
      <w:proofErr w:type="spellStart"/>
      <w:r w:rsidRPr="00600178">
        <w:rPr>
          <w:rFonts w:ascii="Segoe UI" w:hAnsi="Segoe UI" w:cs="Segoe UI"/>
          <w:i/>
          <w:color w:val="201F1E"/>
          <w:sz w:val="23"/>
          <w:szCs w:val="23"/>
          <w:lang w:val="en"/>
        </w:rPr>
        <w:t>apoE</w:t>
      </w:r>
      <w:proofErr w:type="spellEnd"/>
      <w:r w:rsidRPr="00600178">
        <w:rPr>
          <w:rFonts w:ascii="Segoe UI" w:hAnsi="Segoe UI" w:cs="Segoe UI"/>
          <w:i/>
          <w:color w:val="201F1E"/>
          <w:sz w:val="23"/>
          <w:szCs w:val="23"/>
          <w:lang w:val="en"/>
        </w:rPr>
        <w:t>-/- rats (530.1 ± 15.94g vs. 513.6 ± 16.45g).</w:t>
      </w:r>
      <w:r>
        <w:rPr>
          <w:rFonts w:ascii="Segoe UI" w:hAnsi="Segoe UI" w:cs="Segoe UI"/>
          <w:i/>
          <w:color w:val="201F1E"/>
          <w:sz w:val="23"/>
          <w:szCs w:val="23"/>
          <w:lang w:val="en"/>
        </w:rPr>
        <w:t>” (</w:t>
      </w:r>
      <w:proofErr w:type="gramStart"/>
      <w:r>
        <w:rPr>
          <w:rFonts w:ascii="Segoe UI" w:hAnsi="Segoe UI" w:cs="Segoe UI"/>
          <w:i/>
          <w:color w:val="201F1E"/>
          <w:sz w:val="23"/>
          <w:szCs w:val="23"/>
          <w:lang w:val="en"/>
        </w:rPr>
        <w:t>lines</w:t>
      </w:r>
      <w:proofErr w:type="gramEnd"/>
      <w:r>
        <w:rPr>
          <w:rFonts w:ascii="Segoe UI" w:hAnsi="Segoe UI" w:cs="Segoe UI"/>
          <w:i/>
          <w:color w:val="201F1E"/>
          <w:sz w:val="23"/>
          <w:szCs w:val="23"/>
          <w:lang w:val="en"/>
        </w:rPr>
        <w:t xml:space="preserve"> </w:t>
      </w:r>
      <w:r w:rsidR="003B7CC8">
        <w:rPr>
          <w:rFonts w:ascii="Segoe UI" w:hAnsi="Segoe UI" w:cs="Segoe UI"/>
          <w:i/>
          <w:color w:val="201F1E"/>
          <w:sz w:val="23"/>
          <w:szCs w:val="23"/>
          <w:lang w:val="en"/>
        </w:rPr>
        <w:t>402-403</w:t>
      </w:r>
      <w:r>
        <w:rPr>
          <w:rFonts w:ascii="Segoe UI" w:hAnsi="Segoe UI" w:cs="Segoe UI"/>
          <w:i/>
          <w:color w:val="201F1E"/>
          <w:sz w:val="23"/>
          <w:szCs w:val="23"/>
          <w:lang w:val="en"/>
        </w:rPr>
        <w:t>)</w:t>
      </w:r>
    </w:p>
    <w:p w:rsidR="001D367E" w:rsidRDefault="00C02DEB" w:rsidP="00C02DEB">
      <w:pPr>
        <w:rPr>
          <w:rFonts w:ascii="Segoe UI" w:hAnsi="Segoe UI" w:cs="Segoe UI"/>
          <w:color w:val="201F1E"/>
          <w:sz w:val="23"/>
          <w:szCs w:val="23"/>
          <w:lang w:val="en"/>
        </w:rPr>
      </w:pPr>
      <w:r>
        <w:rPr>
          <w:rFonts w:ascii="Segoe UI" w:hAnsi="Segoe UI" w:cs="Segoe UI"/>
          <w:color w:val="201F1E"/>
          <w:sz w:val="23"/>
          <w:szCs w:val="23"/>
          <w:lang w:val="en"/>
        </w:rPr>
        <w:br/>
        <w:t>2) Were both female and male used in the study?</w:t>
      </w:r>
    </w:p>
    <w:p w:rsidR="00600178" w:rsidRPr="00600178" w:rsidRDefault="00600178" w:rsidP="00C02DEB">
      <w:pPr>
        <w:rPr>
          <w:rFonts w:ascii="Segoe UI" w:hAnsi="Segoe UI" w:cs="Segoe UI"/>
          <w:i/>
          <w:color w:val="201F1E"/>
          <w:sz w:val="23"/>
          <w:szCs w:val="23"/>
          <w:lang w:val="en"/>
        </w:rPr>
      </w:pPr>
      <w:r>
        <w:rPr>
          <w:rFonts w:ascii="Segoe UI" w:hAnsi="Segoe UI" w:cs="Segoe UI"/>
          <w:i/>
          <w:color w:val="201F1E"/>
          <w:sz w:val="23"/>
          <w:szCs w:val="23"/>
          <w:lang w:val="en"/>
        </w:rPr>
        <w:t>Only male rats were used in the study, and thi</w:t>
      </w:r>
      <w:r w:rsidR="00C61B4C">
        <w:rPr>
          <w:rFonts w:ascii="Segoe UI" w:hAnsi="Segoe UI" w:cs="Segoe UI"/>
          <w:i/>
          <w:color w:val="201F1E"/>
          <w:sz w:val="23"/>
          <w:szCs w:val="23"/>
          <w:lang w:val="en"/>
        </w:rPr>
        <w:t>s information was added (line 3</w:t>
      </w:r>
      <w:r>
        <w:rPr>
          <w:rFonts w:ascii="Segoe UI" w:hAnsi="Segoe UI" w:cs="Segoe UI"/>
          <w:i/>
          <w:color w:val="201F1E"/>
          <w:sz w:val="23"/>
          <w:szCs w:val="23"/>
          <w:lang w:val="en"/>
        </w:rPr>
        <w:t>9</w:t>
      </w:r>
      <w:r w:rsidR="003B7CC8">
        <w:rPr>
          <w:rFonts w:ascii="Segoe UI" w:hAnsi="Segoe UI" w:cs="Segoe UI"/>
          <w:i/>
          <w:color w:val="201F1E"/>
          <w:sz w:val="23"/>
          <w:szCs w:val="23"/>
          <w:lang w:val="en"/>
        </w:rPr>
        <w:t>5</w:t>
      </w:r>
      <w:r>
        <w:rPr>
          <w:rFonts w:ascii="Segoe UI" w:hAnsi="Segoe UI" w:cs="Segoe UI"/>
          <w:i/>
          <w:color w:val="201F1E"/>
          <w:sz w:val="23"/>
          <w:szCs w:val="23"/>
          <w:lang w:val="en"/>
        </w:rPr>
        <w:t>)</w:t>
      </w:r>
      <w:r w:rsidR="003B7CC8">
        <w:rPr>
          <w:rFonts w:ascii="Segoe UI" w:hAnsi="Segoe UI" w:cs="Segoe UI"/>
          <w:i/>
          <w:color w:val="201F1E"/>
          <w:sz w:val="23"/>
          <w:szCs w:val="23"/>
          <w:lang w:val="en"/>
        </w:rPr>
        <w:t>.</w:t>
      </w:r>
      <w:bookmarkStart w:id="0" w:name="_GoBack"/>
      <w:bookmarkEnd w:id="0"/>
    </w:p>
    <w:sectPr w:rsidR="00600178" w:rsidRPr="00600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EB"/>
    <w:rsid w:val="00051A71"/>
    <w:rsid w:val="00175F6C"/>
    <w:rsid w:val="001D195F"/>
    <w:rsid w:val="001D367E"/>
    <w:rsid w:val="00222044"/>
    <w:rsid w:val="00296375"/>
    <w:rsid w:val="002F6E1B"/>
    <w:rsid w:val="003B2DCA"/>
    <w:rsid w:val="003B7CC8"/>
    <w:rsid w:val="004D32CB"/>
    <w:rsid w:val="005112A7"/>
    <w:rsid w:val="00600178"/>
    <w:rsid w:val="006C7D7A"/>
    <w:rsid w:val="00721282"/>
    <w:rsid w:val="00753285"/>
    <w:rsid w:val="007C4576"/>
    <w:rsid w:val="007C7586"/>
    <w:rsid w:val="007D089C"/>
    <w:rsid w:val="007F7775"/>
    <w:rsid w:val="00835423"/>
    <w:rsid w:val="00864FF8"/>
    <w:rsid w:val="00877303"/>
    <w:rsid w:val="008F3E0A"/>
    <w:rsid w:val="009150F5"/>
    <w:rsid w:val="00937135"/>
    <w:rsid w:val="00974847"/>
    <w:rsid w:val="00AA5316"/>
    <w:rsid w:val="00C02DEB"/>
    <w:rsid w:val="00C43A6B"/>
    <w:rsid w:val="00C61B4C"/>
    <w:rsid w:val="00C6472C"/>
    <w:rsid w:val="00C7348A"/>
    <w:rsid w:val="00CB6C34"/>
    <w:rsid w:val="00D173E3"/>
    <w:rsid w:val="00D8769D"/>
    <w:rsid w:val="00DC2499"/>
    <w:rsid w:val="00DD33DE"/>
    <w:rsid w:val="00DE30C0"/>
    <w:rsid w:val="00EE4E21"/>
    <w:rsid w:val="00EF09D5"/>
    <w:rsid w:val="00F262E2"/>
    <w:rsid w:val="00FF1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BB5F2-5125-4AF3-8049-AED90EBF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2DEB"/>
    <w:rPr>
      <w:color w:val="0000FF"/>
      <w:u w:val="single"/>
    </w:rPr>
  </w:style>
  <w:style w:type="character" w:styleId="Strong">
    <w:name w:val="Strong"/>
    <w:basedOn w:val="DefaultParagraphFont"/>
    <w:uiPriority w:val="22"/>
    <w:qFormat/>
    <w:rsid w:val="00C02DEB"/>
    <w:rPr>
      <w:b/>
      <w:bCs/>
    </w:rPr>
  </w:style>
  <w:style w:type="character" w:styleId="FollowedHyperlink">
    <w:name w:val="FollowedHyperlink"/>
    <w:basedOn w:val="DefaultParagraphFont"/>
    <w:uiPriority w:val="99"/>
    <w:semiHidden/>
    <w:unhideWhenUsed/>
    <w:rsid w:val="006001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B978-0-12-382008-2.000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11</Pages>
  <Words>3815</Words>
  <Characters>21750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Cornelissen</dc:creator>
  <cp:keywords/>
  <dc:description/>
  <cp:lastModifiedBy>Anne Cornelissen</cp:lastModifiedBy>
  <cp:revision>11</cp:revision>
  <dcterms:created xsi:type="dcterms:W3CDTF">2020-04-06T15:39:00Z</dcterms:created>
  <dcterms:modified xsi:type="dcterms:W3CDTF">2020-04-18T04:01:00Z</dcterms:modified>
</cp:coreProperties>
</file>