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798CC" w14:textId="6B6360CE" w:rsidR="00F42DD0" w:rsidRPr="00F01F78" w:rsidRDefault="00F42DD0" w:rsidP="00973805">
      <w:pPr>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 xml:space="preserve">We thank the Editor and reviewers for their careful reading of our manuscript. We have now edited the manuscript as per the reviewers’ suggestions. All edits have been </w:t>
      </w:r>
      <w:r w:rsidRPr="00F01F78">
        <w:rPr>
          <w:rStyle w:val="fontstyle01"/>
          <w:rFonts w:ascii="Candara" w:hAnsi="Candara"/>
          <w:color w:val="4F81BD" w:themeColor="accent1"/>
          <w:sz w:val="24"/>
          <w:szCs w:val="24"/>
          <w:highlight w:val="yellow"/>
        </w:rPr>
        <w:t>highlighted yellow</w:t>
      </w:r>
      <w:r w:rsidRPr="00F01F78">
        <w:rPr>
          <w:rStyle w:val="fontstyle01"/>
          <w:rFonts w:ascii="Candara" w:hAnsi="Candara"/>
          <w:color w:val="4F81BD" w:themeColor="accent1"/>
          <w:sz w:val="24"/>
          <w:szCs w:val="24"/>
        </w:rPr>
        <w:t xml:space="preserve"> for the reviewers’ convenience.</w:t>
      </w:r>
    </w:p>
    <w:p w14:paraId="6BAD878C" w14:textId="77777777" w:rsidR="00314CB3" w:rsidRPr="00F01F78" w:rsidRDefault="00314CB3" w:rsidP="00973805">
      <w:pPr>
        <w:jc w:val="both"/>
        <w:rPr>
          <w:rStyle w:val="fontstyle01"/>
          <w:rFonts w:ascii="Candara" w:hAnsi="Candara"/>
          <w:color w:val="4F81BD" w:themeColor="accent1"/>
          <w:sz w:val="28"/>
          <w:szCs w:val="24"/>
        </w:rPr>
      </w:pPr>
      <w:r w:rsidRPr="00F01F78">
        <w:rPr>
          <w:rStyle w:val="fontstyle01"/>
          <w:rFonts w:ascii="Candara" w:hAnsi="Candara"/>
          <w:color w:val="4F81BD" w:themeColor="accent1"/>
          <w:sz w:val="28"/>
          <w:szCs w:val="24"/>
        </w:rPr>
        <w:t>Editor’s comments:</w:t>
      </w:r>
    </w:p>
    <w:p w14:paraId="7B3603F6" w14:textId="77777777" w:rsidR="00314CB3" w:rsidRPr="00F01F78" w:rsidRDefault="00314CB3" w:rsidP="00973805">
      <w:pPr>
        <w:jc w:val="both"/>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1. Please take this opportunity to thoroughly proofread the manuscript to ensure that there are no spelling</w:t>
      </w:r>
      <w:r w:rsidRPr="00F01F78">
        <w:rPr>
          <w:rFonts w:ascii="Candara" w:hAnsi="Candara" w:cs="Arial"/>
          <w:color w:val="4F81BD" w:themeColor="accent1"/>
          <w:sz w:val="24"/>
          <w:szCs w:val="24"/>
        </w:rPr>
        <w:t xml:space="preserve"> </w:t>
      </w:r>
      <w:r w:rsidRPr="00F01F78">
        <w:rPr>
          <w:rStyle w:val="fontstyle01"/>
          <w:rFonts w:ascii="Candara" w:hAnsi="Candara"/>
          <w:color w:val="4F81BD" w:themeColor="accent1"/>
          <w:sz w:val="24"/>
          <w:szCs w:val="24"/>
        </w:rPr>
        <w:t xml:space="preserve">or grammar issues. The </w:t>
      </w:r>
      <w:proofErr w:type="spellStart"/>
      <w:r w:rsidRPr="00F01F78">
        <w:rPr>
          <w:rStyle w:val="fontstyle01"/>
          <w:rFonts w:ascii="Candara" w:hAnsi="Candara"/>
          <w:color w:val="4F81BD" w:themeColor="accent1"/>
          <w:sz w:val="24"/>
          <w:szCs w:val="24"/>
        </w:rPr>
        <w:t>JoVE</w:t>
      </w:r>
      <w:proofErr w:type="spellEnd"/>
      <w:r w:rsidRPr="00F01F78">
        <w:rPr>
          <w:rStyle w:val="fontstyle01"/>
          <w:rFonts w:ascii="Candara" w:hAnsi="Candara"/>
          <w:color w:val="4F81BD" w:themeColor="accent1"/>
          <w:sz w:val="24"/>
          <w:szCs w:val="24"/>
        </w:rPr>
        <w:t xml:space="preserve"> editor will not copy-edit your manuscript and any errors in the submitted</w:t>
      </w:r>
      <w:r w:rsidRPr="00F01F78">
        <w:rPr>
          <w:rFonts w:ascii="Candara" w:hAnsi="Candara" w:cs="Arial"/>
          <w:color w:val="4F81BD" w:themeColor="accent1"/>
          <w:sz w:val="24"/>
          <w:szCs w:val="24"/>
        </w:rPr>
        <w:t xml:space="preserve"> </w:t>
      </w:r>
      <w:r w:rsidRPr="00F01F78">
        <w:rPr>
          <w:rStyle w:val="fontstyle01"/>
          <w:rFonts w:ascii="Candara" w:hAnsi="Candara"/>
          <w:color w:val="4F81BD" w:themeColor="accent1"/>
          <w:sz w:val="24"/>
          <w:szCs w:val="24"/>
        </w:rPr>
        <w:t>revision may be present in the published version.</w:t>
      </w:r>
    </w:p>
    <w:p w14:paraId="6242E92E" w14:textId="77777777" w:rsidR="00314CB3" w:rsidRPr="00F01F78" w:rsidRDefault="00314CB3" w:rsidP="00973805">
      <w:pPr>
        <w:jc w:val="both"/>
        <w:rPr>
          <w:rFonts w:ascii="Candara" w:hAnsi="Candara"/>
          <w:sz w:val="24"/>
          <w:szCs w:val="24"/>
        </w:rPr>
      </w:pPr>
      <w:r w:rsidRPr="00F01F78">
        <w:rPr>
          <w:rFonts w:ascii="Candara" w:hAnsi="Candara"/>
          <w:sz w:val="24"/>
          <w:szCs w:val="24"/>
        </w:rPr>
        <w:t>We thank the editor for the suggestion. We have read the manuscript carefully and corrected all spelling and grammatical mistakes.</w:t>
      </w:r>
    </w:p>
    <w:p w14:paraId="3BF86A72" w14:textId="77777777" w:rsidR="00314CB3" w:rsidRPr="00F01F78" w:rsidRDefault="00314CB3" w:rsidP="00973805">
      <w:pPr>
        <w:jc w:val="both"/>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2. Please submit each figure as a vector image file to ensure high resolution throughout production:(.</w:t>
      </w:r>
      <w:proofErr w:type="spellStart"/>
      <w:r w:rsidRPr="00F01F78">
        <w:rPr>
          <w:rStyle w:val="fontstyle01"/>
          <w:rFonts w:ascii="Candara" w:hAnsi="Candara"/>
          <w:color w:val="4F81BD" w:themeColor="accent1"/>
          <w:sz w:val="24"/>
          <w:szCs w:val="24"/>
        </w:rPr>
        <w:t>psd</w:t>
      </w:r>
      <w:proofErr w:type="spellEnd"/>
      <w:r w:rsidRPr="00F01F78">
        <w:rPr>
          <w:rStyle w:val="fontstyle01"/>
          <w:rFonts w:ascii="Candara" w:hAnsi="Candara"/>
          <w:color w:val="4F81BD" w:themeColor="accent1"/>
          <w:sz w:val="24"/>
          <w:szCs w:val="24"/>
        </w:rPr>
        <w:t>,</w:t>
      </w:r>
      <w:r w:rsidRPr="00F01F78">
        <w:rPr>
          <w:rFonts w:ascii="Candara" w:hAnsi="Candara" w:cs="Arial"/>
          <w:color w:val="4F81BD" w:themeColor="accent1"/>
          <w:sz w:val="24"/>
          <w:szCs w:val="24"/>
        </w:rPr>
        <w:t xml:space="preserve"> </w:t>
      </w:r>
      <w:proofErr w:type="spellStart"/>
      <w:r w:rsidRPr="00F01F78">
        <w:rPr>
          <w:rStyle w:val="fontstyle01"/>
          <w:rFonts w:ascii="Candara" w:hAnsi="Candara"/>
          <w:color w:val="4F81BD" w:themeColor="accent1"/>
          <w:sz w:val="24"/>
          <w:szCs w:val="24"/>
        </w:rPr>
        <w:t>ai</w:t>
      </w:r>
      <w:proofErr w:type="spellEnd"/>
      <w:r w:rsidRPr="00F01F78">
        <w:rPr>
          <w:rStyle w:val="fontstyle01"/>
          <w:rFonts w:ascii="Candara" w:hAnsi="Candara"/>
          <w:color w:val="4F81BD" w:themeColor="accent1"/>
          <w:sz w:val="24"/>
          <w:szCs w:val="24"/>
        </w:rPr>
        <w:t>, .</w:t>
      </w:r>
      <w:proofErr w:type="spellStart"/>
      <w:r w:rsidRPr="00F01F78">
        <w:rPr>
          <w:rStyle w:val="fontstyle01"/>
          <w:rFonts w:ascii="Candara" w:hAnsi="Candara"/>
          <w:color w:val="4F81BD" w:themeColor="accent1"/>
          <w:sz w:val="24"/>
          <w:szCs w:val="24"/>
        </w:rPr>
        <w:t>eps</w:t>
      </w:r>
      <w:proofErr w:type="spellEnd"/>
      <w:r w:rsidRPr="00F01F78">
        <w:rPr>
          <w:rStyle w:val="fontstyle01"/>
          <w:rFonts w:ascii="Candara" w:hAnsi="Candara"/>
          <w:color w:val="4F81BD" w:themeColor="accent1"/>
          <w:sz w:val="24"/>
          <w:szCs w:val="24"/>
        </w:rPr>
        <w:t>.</w:t>
      </w:r>
      <w:r w:rsidR="00F44AC1" w:rsidRPr="00F01F78">
        <w:rPr>
          <w:rStyle w:val="fontstyle01"/>
          <w:rFonts w:ascii="Candara" w:hAnsi="Candara"/>
          <w:color w:val="4F81BD" w:themeColor="accent1"/>
          <w:sz w:val="24"/>
          <w:szCs w:val="24"/>
        </w:rPr>
        <w:t xml:space="preserve">,. </w:t>
      </w:r>
      <w:proofErr w:type="spellStart"/>
      <w:r w:rsidR="00F44AC1" w:rsidRPr="00F01F78">
        <w:rPr>
          <w:rStyle w:val="fontstyle01"/>
          <w:rFonts w:ascii="Candara" w:hAnsi="Candara"/>
          <w:color w:val="4F81BD" w:themeColor="accent1"/>
          <w:sz w:val="24"/>
          <w:szCs w:val="24"/>
        </w:rPr>
        <w:t>svg</w:t>
      </w:r>
      <w:proofErr w:type="spellEnd"/>
      <w:r w:rsidRPr="00F01F78">
        <w:rPr>
          <w:rStyle w:val="fontstyle01"/>
          <w:rFonts w:ascii="Candara" w:hAnsi="Candara"/>
          <w:color w:val="4F81BD" w:themeColor="accent1"/>
          <w:sz w:val="24"/>
          <w:szCs w:val="24"/>
        </w:rPr>
        <w:t>).</w:t>
      </w:r>
    </w:p>
    <w:p w14:paraId="44185DFF" w14:textId="499D4FCC" w:rsidR="00314CB3" w:rsidRPr="00F01F78" w:rsidRDefault="00314CB3" w:rsidP="00973805">
      <w:pPr>
        <w:jc w:val="both"/>
        <w:rPr>
          <w:rStyle w:val="fontstyle01"/>
          <w:rFonts w:ascii="Candara" w:hAnsi="Candara"/>
          <w:color w:val="4F81BD" w:themeColor="accent1"/>
          <w:sz w:val="24"/>
          <w:szCs w:val="24"/>
        </w:rPr>
      </w:pPr>
      <w:r w:rsidRPr="00F01F78">
        <w:rPr>
          <w:rFonts w:ascii="Candara" w:hAnsi="Candara"/>
          <w:sz w:val="24"/>
          <w:szCs w:val="24"/>
        </w:rPr>
        <w:t>We thank the editor for the suggestion. We are submitting all image file</w:t>
      </w:r>
      <w:r w:rsidR="00B458F9" w:rsidRPr="00F01F78">
        <w:rPr>
          <w:rFonts w:ascii="Candara" w:hAnsi="Candara"/>
          <w:sz w:val="24"/>
          <w:szCs w:val="24"/>
        </w:rPr>
        <w:t>s</w:t>
      </w:r>
      <w:r w:rsidRPr="00F01F78">
        <w:rPr>
          <w:rFonts w:ascii="Candara" w:hAnsi="Candara"/>
          <w:sz w:val="24"/>
          <w:szCs w:val="24"/>
        </w:rPr>
        <w:t xml:space="preserve"> as </w:t>
      </w:r>
      <w:r w:rsidR="00B458F9" w:rsidRPr="00F01F78">
        <w:rPr>
          <w:rFonts w:ascii="Candara" w:hAnsi="Candara"/>
          <w:sz w:val="24"/>
          <w:szCs w:val="24"/>
        </w:rPr>
        <w:t>“</w:t>
      </w:r>
      <w:r w:rsidRPr="00F01F78">
        <w:rPr>
          <w:rFonts w:ascii="Candara" w:hAnsi="Candara"/>
          <w:sz w:val="24"/>
          <w:szCs w:val="24"/>
        </w:rPr>
        <w:t>.</w:t>
      </w:r>
      <w:proofErr w:type="spellStart"/>
      <w:r w:rsidRPr="00F01F78">
        <w:rPr>
          <w:rFonts w:ascii="Candara" w:hAnsi="Candara"/>
          <w:sz w:val="24"/>
          <w:szCs w:val="24"/>
        </w:rPr>
        <w:t>psd</w:t>
      </w:r>
      <w:proofErr w:type="spellEnd"/>
      <w:r w:rsidR="00B458F9" w:rsidRPr="00F01F78">
        <w:rPr>
          <w:rFonts w:ascii="Candara" w:hAnsi="Candara"/>
          <w:sz w:val="24"/>
          <w:szCs w:val="24"/>
        </w:rPr>
        <w:t>”</w:t>
      </w:r>
      <w:r w:rsidRPr="00F01F78">
        <w:rPr>
          <w:rFonts w:ascii="Candara" w:hAnsi="Candara"/>
          <w:sz w:val="24"/>
          <w:szCs w:val="24"/>
        </w:rPr>
        <w:t>.</w:t>
      </w:r>
    </w:p>
    <w:p w14:paraId="75DADD85" w14:textId="77777777" w:rsidR="00314CB3" w:rsidRPr="00F01F78" w:rsidRDefault="00314CB3" w:rsidP="00973805">
      <w:pPr>
        <w:jc w:val="both"/>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3. Figure 1: Please include a space between all numbers and units: 48 h instead of 48h</w:t>
      </w:r>
    </w:p>
    <w:p w14:paraId="68712802" w14:textId="77777777" w:rsidR="00314CB3" w:rsidRPr="00F01F78" w:rsidRDefault="00314CB3" w:rsidP="00973805">
      <w:pPr>
        <w:jc w:val="both"/>
        <w:rPr>
          <w:rStyle w:val="fontstyle01"/>
          <w:rFonts w:ascii="Candara" w:hAnsi="Candara"/>
          <w:color w:val="4F81BD" w:themeColor="accent1"/>
          <w:sz w:val="24"/>
          <w:szCs w:val="24"/>
        </w:rPr>
      </w:pPr>
      <w:r w:rsidRPr="00F01F78">
        <w:rPr>
          <w:rFonts w:ascii="Candara" w:hAnsi="Candara"/>
          <w:sz w:val="24"/>
          <w:szCs w:val="24"/>
        </w:rPr>
        <w:t xml:space="preserve">We thank the editor </w:t>
      </w:r>
      <w:r w:rsidR="00F44AC1" w:rsidRPr="00F01F78">
        <w:rPr>
          <w:rFonts w:ascii="Candara" w:hAnsi="Candara"/>
          <w:sz w:val="24"/>
          <w:szCs w:val="24"/>
        </w:rPr>
        <w:t xml:space="preserve">for </w:t>
      </w:r>
      <w:r w:rsidRPr="00F01F78">
        <w:rPr>
          <w:rFonts w:ascii="Candara" w:hAnsi="Candara"/>
          <w:sz w:val="24"/>
          <w:szCs w:val="24"/>
        </w:rPr>
        <w:t>careful reading of the manuscript. We have included space</w:t>
      </w:r>
      <w:r w:rsidR="00F44AC1" w:rsidRPr="00F01F78">
        <w:rPr>
          <w:rFonts w:ascii="Candara" w:hAnsi="Candara"/>
          <w:sz w:val="24"/>
          <w:szCs w:val="24"/>
        </w:rPr>
        <w:t>s</w:t>
      </w:r>
      <w:r w:rsidRPr="00F01F78">
        <w:rPr>
          <w:rFonts w:ascii="Candara" w:hAnsi="Candara"/>
          <w:sz w:val="24"/>
          <w:szCs w:val="24"/>
        </w:rPr>
        <w:t xml:space="preserve"> between all numbers and units in the figure</w:t>
      </w:r>
      <w:r w:rsidR="00F44AC1" w:rsidRPr="00F01F78">
        <w:rPr>
          <w:rFonts w:ascii="Candara" w:hAnsi="Candara"/>
          <w:sz w:val="24"/>
          <w:szCs w:val="24"/>
        </w:rPr>
        <w:t xml:space="preserve"> as suggested</w:t>
      </w:r>
      <w:r w:rsidRPr="00F01F78">
        <w:rPr>
          <w:rFonts w:ascii="Candara" w:hAnsi="Candara"/>
          <w:sz w:val="24"/>
          <w:szCs w:val="24"/>
        </w:rPr>
        <w:t>.</w:t>
      </w:r>
    </w:p>
    <w:p w14:paraId="5818B5C2" w14:textId="77777777" w:rsidR="00314CB3" w:rsidRPr="00F01F78" w:rsidRDefault="00314CB3" w:rsidP="00973805">
      <w:pPr>
        <w:jc w:val="both"/>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 xml:space="preserve">4. Figure 2: Please revise the scale bar to say micrometer (lower case m) instead of </w:t>
      </w:r>
      <w:proofErr w:type="spellStart"/>
      <w:r w:rsidRPr="00F01F78">
        <w:rPr>
          <w:rStyle w:val="fontstyle01"/>
          <w:rFonts w:ascii="Candara" w:hAnsi="Candara"/>
          <w:color w:val="4F81BD" w:themeColor="accent1"/>
          <w:sz w:val="24"/>
          <w:szCs w:val="24"/>
        </w:rPr>
        <w:t>micromolar</w:t>
      </w:r>
      <w:proofErr w:type="spellEnd"/>
      <w:r w:rsidRPr="00F01F78">
        <w:rPr>
          <w:rStyle w:val="fontstyle01"/>
          <w:rFonts w:ascii="Candara" w:hAnsi="Candara"/>
          <w:color w:val="4F81BD" w:themeColor="accent1"/>
          <w:sz w:val="24"/>
          <w:szCs w:val="24"/>
        </w:rPr>
        <w:t xml:space="preserve"> (capital M).</w:t>
      </w:r>
      <w:r w:rsidRPr="00F01F78">
        <w:rPr>
          <w:rFonts w:ascii="Candara" w:hAnsi="Candara" w:cs="Arial"/>
          <w:color w:val="4F81BD" w:themeColor="accent1"/>
          <w:sz w:val="24"/>
          <w:szCs w:val="24"/>
        </w:rPr>
        <w:t xml:space="preserve"> </w:t>
      </w:r>
      <w:r w:rsidRPr="00F01F78">
        <w:rPr>
          <w:rStyle w:val="fontstyle01"/>
          <w:rFonts w:ascii="Candara" w:hAnsi="Candara"/>
          <w:color w:val="4F81BD" w:themeColor="accent1"/>
          <w:sz w:val="24"/>
          <w:szCs w:val="24"/>
        </w:rPr>
        <w:t>Please include a space between all numbers and units: 100 um, etc.</w:t>
      </w:r>
    </w:p>
    <w:p w14:paraId="4701B5EF" w14:textId="77777777" w:rsidR="00314CB3" w:rsidRPr="00F01F78" w:rsidRDefault="00314CB3" w:rsidP="00973805">
      <w:pPr>
        <w:jc w:val="both"/>
        <w:rPr>
          <w:rStyle w:val="fontstyle01"/>
          <w:rFonts w:ascii="Candara" w:hAnsi="Candara"/>
          <w:color w:val="4F81BD" w:themeColor="accent1"/>
          <w:sz w:val="24"/>
          <w:szCs w:val="24"/>
        </w:rPr>
      </w:pPr>
      <w:r w:rsidRPr="00F01F78">
        <w:rPr>
          <w:rFonts w:ascii="Candara" w:hAnsi="Candara"/>
          <w:sz w:val="24"/>
          <w:szCs w:val="24"/>
        </w:rPr>
        <w:t xml:space="preserve">We </w:t>
      </w:r>
      <w:r w:rsidR="00F44AC1" w:rsidRPr="00F01F78">
        <w:rPr>
          <w:rFonts w:ascii="Candara" w:hAnsi="Candara"/>
          <w:sz w:val="24"/>
          <w:szCs w:val="24"/>
        </w:rPr>
        <w:t>apologize for this error</w:t>
      </w:r>
      <w:r w:rsidRPr="00F01F78">
        <w:rPr>
          <w:rFonts w:ascii="Candara" w:hAnsi="Candara"/>
          <w:sz w:val="24"/>
          <w:szCs w:val="24"/>
        </w:rPr>
        <w:t>. We have</w:t>
      </w:r>
      <w:r w:rsidR="00F44AC1" w:rsidRPr="00F01F78">
        <w:rPr>
          <w:rFonts w:ascii="Candara" w:hAnsi="Candara"/>
          <w:sz w:val="24"/>
          <w:szCs w:val="24"/>
        </w:rPr>
        <w:t xml:space="preserve"> now</w:t>
      </w:r>
      <w:r w:rsidRPr="00F01F78">
        <w:rPr>
          <w:rFonts w:ascii="Candara" w:hAnsi="Candara"/>
          <w:sz w:val="24"/>
          <w:szCs w:val="24"/>
        </w:rPr>
        <w:t xml:space="preserve"> revised</w:t>
      </w:r>
      <w:r w:rsidR="00F44AC1" w:rsidRPr="00F01F78">
        <w:rPr>
          <w:rFonts w:ascii="Candara" w:hAnsi="Candara"/>
          <w:sz w:val="24"/>
          <w:szCs w:val="24"/>
        </w:rPr>
        <w:t xml:space="preserve"> the</w:t>
      </w:r>
      <w:r w:rsidRPr="00F01F78">
        <w:rPr>
          <w:rFonts w:ascii="Candara" w:hAnsi="Candara"/>
          <w:sz w:val="24"/>
          <w:szCs w:val="24"/>
        </w:rPr>
        <w:t xml:space="preserve"> scale bar</w:t>
      </w:r>
      <w:r w:rsidR="00F44AC1" w:rsidRPr="00F01F78">
        <w:rPr>
          <w:rFonts w:ascii="Candara" w:hAnsi="Candara"/>
          <w:sz w:val="24"/>
          <w:szCs w:val="24"/>
        </w:rPr>
        <w:t>s</w:t>
      </w:r>
      <w:r w:rsidRPr="00F01F78">
        <w:rPr>
          <w:rFonts w:ascii="Candara" w:hAnsi="Candara"/>
          <w:sz w:val="24"/>
          <w:szCs w:val="24"/>
        </w:rPr>
        <w:t xml:space="preserve"> to say micrometer</w:t>
      </w:r>
      <w:r w:rsidR="00F44AC1" w:rsidRPr="00F01F78">
        <w:rPr>
          <w:rFonts w:ascii="Candara" w:hAnsi="Candara"/>
          <w:sz w:val="24"/>
          <w:szCs w:val="24"/>
        </w:rPr>
        <w:t xml:space="preserve"> (um)</w:t>
      </w:r>
      <w:r w:rsidRPr="00F01F78">
        <w:rPr>
          <w:rFonts w:ascii="Candara" w:hAnsi="Candara"/>
          <w:sz w:val="24"/>
          <w:szCs w:val="24"/>
        </w:rPr>
        <w:t>. We have also included space between numbers and units</w:t>
      </w:r>
      <w:r w:rsidR="00F44AC1" w:rsidRPr="00F01F78">
        <w:rPr>
          <w:rFonts w:ascii="Candara" w:hAnsi="Candara"/>
          <w:sz w:val="24"/>
          <w:szCs w:val="24"/>
        </w:rPr>
        <w:t xml:space="preserve"> as suggested</w:t>
      </w:r>
      <w:r w:rsidRPr="00F01F78">
        <w:rPr>
          <w:rFonts w:ascii="Candara" w:hAnsi="Candara"/>
          <w:sz w:val="24"/>
          <w:szCs w:val="24"/>
        </w:rPr>
        <w:t xml:space="preserve">. </w:t>
      </w:r>
    </w:p>
    <w:p w14:paraId="27AD5F3A" w14:textId="77777777" w:rsidR="00314CB3" w:rsidRPr="00F01F78" w:rsidRDefault="00314CB3" w:rsidP="00973805">
      <w:pPr>
        <w:jc w:val="both"/>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5. Please revise the table of the essential supplies, reagents, and equipment. The table should include the</w:t>
      </w:r>
      <w:r w:rsidRPr="00F01F78">
        <w:rPr>
          <w:rFonts w:ascii="Candara" w:hAnsi="Candara" w:cs="Arial"/>
          <w:color w:val="4F81BD" w:themeColor="accent1"/>
          <w:sz w:val="24"/>
          <w:szCs w:val="24"/>
        </w:rPr>
        <w:t xml:space="preserve"> </w:t>
      </w:r>
      <w:r w:rsidRPr="00F01F78">
        <w:rPr>
          <w:rStyle w:val="fontstyle01"/>
          <w:rFonts w:ascii="Candara" w:hAnsi="Candara"/>
          <w:color w:val="4F81BD" w:themeColor="accent1"/>
          <w:sz w:val="24"/>
          <w:szCs w:val="24"/>
        </w:rPr>
        <w:t xml:space="preserve">name, company, and catalog number of all relevant materials in separate columns in an </w:t>
      </w:r>
      <w:proofErr w:type="spellStart"/>
      <w:r w:rsidRPr="00F01F78">
        <w:rPr>
          <w:rStyle w:val="fontstyle01"/>
          <w:rFonts w:ascii="Candara" w:hAnsi="Candara"/>
          <w:color w:val="4F81BD" w:themeColor="accent1"/>
          <w:sz w:val="24"/>
          <w:szCs w:val="24"/>
        </w:rPr>
        <w:t>xls</w:t>
      </w:r>
      <w:proofErr w:type="spellEnd"/>
      <w:r w:rsidRPr="00F01F78">
        <w:rPr>
          <w:rStyle w:val="fontstyle01"/>
          <w:rFonts w:ascii="Candara" w:hAnsi="Candara"/>
          <w:color w:val="4F81BD" w:themeColor="accent1"/>
          <w:sz w:val="24"/>
          <w:szCs w:val="24"/>
        </w:rPr>
        <w:t>/</w:t>
      </w:r>
      <w:proofErr w:type="spellStart"/>
      <w:r w:rsidRPr="00F01F78">
        <w:rPr>
          <w:rStyle w:val="fontstyle01"/>
          <w:rFonts w:ascii="Candara" w:hAnsi="Candara"/>
          <w:color w:val="4F81BD" w:themeColor="accent1"/>
          <w:sz w:val="24"/>
          <w:szCs w:val="24"/>
        </w:rPr>
        <w:t>xlsx</w:t>
      </w:r>
      <w:proofErr w:type="spellEnd"/>
      <w:r w:rsidRPr="00F01F78">
        <w:rPr>
          <w:rStyle w:val="fontstyle01"/>
          <w:rFonts w:ascii="Candara" w:hAnsi="Candara"/>
          <w:color w:val="4F81BD" w:themeColor="accent1"/>
          <w:sz w:val="24"/>
          <w:szCs w:val="24"/>
        </w:rPr>
        <w:t xml:space="preserve"> file. Please</w:t>
      </w:r>
      <w:r w:rsidRPr="00F01F78">
        <w:rPr>
          <w:rFonts w:ascii="Candara" w:hAnsi="Candara" w:cs="Arial"/>
          <w:color w:val="4F81BD" w:themeColor="accent1"/>
          <w:sz w:val="24"/>
          <w:szCs w:val="24"/>
        </w:rPr>
        <w:t xml:space="preserve"> </w:t>
      </w:r>
      <w:r w:rsidRPr="00F01F78">
        <w:rPr>
          <w:rStyle w:val="fontstyle01"/>
          <w:rFonts w:ascii="Candara" w:hAnsi="Candara"/>
          <w:color w:val="4F81BD" w:themeColor="accent1"/>
          <w:sz w:val="24"/>
          <w:szCs w:val="24"/>
        </w:rPr>
        <w:t>sort the Materials Table alphabetically by the name of the material.</w:t>
      </w:r>
    </w:p>
    <w:p w14:paraId="412AFFE6" w14:textId="77777777" w:rsidR="00314CB3" w:rsidRPr="00F01F78" w:rsidRDefault="00314CB3" w:rsidP="00973805">
      <w:pPr>
        <w:jc w:val="both"/>
        <w:rPr>
          <w:rStyle w:val="fontstyle01"/>
          <w:rFonts w:ascii="Candara" w:hAnsi="Candara"/>
          <w:color w:val="4F81BD" w:themeColor="accent1"/>
          <w:sz w:val="24"/>
          <w:szCs w:val="24"/>
        </w:rPr>
      </w:pPr>
      <w:r w:rsidRPr="00F01F78">
        <w:rPr>
          <w:rFonts w:ascii="Candara" w:hAnsi="Candara"/>
          <w:sz w:val="24"/>
          <w:szCs w:val="24"/>
        </w:rPr>
        <w:t>We thank the editor for the suggestion. We have reviewed the table of essentials. We have also sorted the Materials Table alphabetically by the name of the material.</w:t>
      </w:r>
    </w:p>
    <w:p w14:paraId="29A7ED81" w14:textId="77777777" w:rsidR="00314CB3" w:rsidRPr="00F01F78" w:rsidRDefault="00314CB3" w:rsidP="00973805">
      <w:pPr>
        <w:jc w:val="both"/>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6. Please revise the title to be more concise. Obtaining Human Microglia from Adult Human Brain Tissue.</w:t>
      </w:r>
    </w:p>
    <w:p w14:paraId="2A4F2443" w14:textId="77777777" w:rsidR="00314CB3" w:rsidRPr="00F01F78" w:rsidRDefault="00314CB3" w:rsidP="00973805">
      <w:pPr>
        <w:jc w:val="both"/>
        <w:rPr>
          <w:rStyle w:val="fontstyle01"/>
          <w:rFonts w:ascii="Candara" w:hAnsi="Candara"/>
          <w:color w:val="4F81BD" w:themeColor="accent1"/>
          <w:sz w:val="24"/>
          <w:szCs w:val="24"/>
        </w:rPr>
      </w:pPr>
      <w:r w:rsidRPr="00F01F78">
        <w:rPr>
          <w:rFonts w:ascii="Candara" w:hAnsi="Candara"/>
          <w:sz w:val="24"/>
          <w:szCs w:val="24"/>
        </w:rPr>
        <w:t xml:space="preserve">We thank the editor for the suggestion. We have edited the title as suggested. </w:t>
      </w:r>
    </w:p>
    <w:p w14:paraId="392EF33C" w14:textId="77777777" w:rsidR="00314CB3" w:rsidRPr="00F01F78" w:rsidRDefault="00314CB3" w:rsidP="00973805">
      <w:pPr>
        <w:jc w:val="both"/>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7. Please provide an email for each author.</w:t>
      </w:r>
    </w:p>
    <w:p w14:paraId="593616EB" w14:textId="330B1CC7" w:rsidR="00314CB3" w:rsidRPr="00F01F78" w:rsidRDefault="00314CB3" w:rsidP="00973805">
      <w:pPr>
        <w:jc w:val="both"/>
        <w:rPr>
          <w:rFonts w:ascii="Candara" w:hAnsi="Candara"/>
          <w:sz w:val="24"/>
          <w:szCs w:val="24"/>
        </w:rPr>
      </w:pPr>
      <w:r w:rsidRPr="00F01F78">
        <w:rPr>
          <w:rFonts w:ascii="Candara" w:hAnsi="Candara"/>
          <w:sz w:val="24"/>
          <w:szCs w:val="24"/>
        </w:rPr>
        <w:lastRenderedPageBreak/>
        <w:t>We have included the email id</w:t>
      </w:r>
      <w:r w:rsidR="00F44AC1" w:rsidRPr="00F01F78">
        <w:rPr>
          <w:rFonts w:ascii="Candara" w:hAnsi="Candara"/>
          <w:sz w:val="24"/>
          <w:szCs w:val="24"/>
        </w:rPr>
        <w:t>s</w:t>
      </w:r>
      <w:r w:rsidRPr="00F01F78">
        <w:rPr>
          <w:rFonts w:ascii="Candara" w:hAnsi="Candara"/>
          <w:sz w:val="24"/>
          <w:szCs w:val="24"/>
        </w:rPr>
        <w:t xml:space="preserve"> of all authors. </w:t>
      </w:r>
    </w:p>
    <w:p w14:paraId="0B1A1236" w14:textId="77777777" w:rsidR="00314CB3" w:rsidRPr="00F01F78" w:rsidRDefault="00314CB3" w:rsidP="00973805">
      <w:pPr>
        <w:jc w:val="both"/>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8. Please discuss limitations of the technique in the Discussion.</w:t>
      </w:r>
    </w:p>
    <w:p w14:paraId="0239571F" w14:textId="77777777" w:rsidR="00314CB3" w:rsidRPr="00F01F78" w:rsidRDefault="00314CB3" w:rsidP="00973805">
      <w:pPr>
        <w:jc w:val="both"/>
        <w:rPr>
          <w:rFonts w:ascii="Candara" w:hAnsi="Candara" w:cs="Arial"/>
          <w:color w:val="4F81BD" w:themeColor="accent1"/>
          <w:sz w:val="24"/>
          <w:szCs w:val="24"/>
        </w:rPr>
      </w:pPr>
      <w:r w:rsidRPr="00F01F78">
        <w:rPr>
          <w:rFonts w:ascii="Candara" w:hAnsi="Candara"/>
          <w:sz w:val="24"/>
          <w:szCs w:val="24"/>
        </w:rPr>
        <w:t>We thank the editor for the suggestion. We have now discussed the limitations of the technique in the discussion.</w:t>
      </w:r>
    </w:p>
    <w:p w14:paraId="6CCFE7E5" w14:textId="77777777" w:rsidR="00314CB3" w:rsidRPr="00F01F78" w:rsidRDefault="00314CB3" w:rsidP="00973805">
      <w:pPr>
        <w:jc w:val="both"/>
        <w:rPr>
          <w:rStyle w:val="fontstyle01"/>
          <w:rFonts w:ascii="Candara" w:hAnsi="Candara"/>
          <w:color w:val="4F81BD" w:themeColor="accent1"/>
          <w:sz w:val="28"/>
          <w:szCs w:val="24"/>
        </w:rPr>
      </w:pPr>
      <w:r w:rsidRPr="00F01F78">
        <w:rPr>
          <w:rStyle w:val="fontstyle01"/>
          <w:rFonts w:ascii="Candara" w:hAnsi="Candara"/>
          <w:color w:val="4F81BD" w:themeColor="accent1"/>
          <w:sz w:val="28"/>
          <w:szCs w:val="24"/>
        </w:rPr>
        <w:t>Changes to be made by the Author(s) regarding the video</w:t>
      </w:r>
    </w:p>
    <w:p w14:paraId="7F003FC4" w14:textId="77777777" w:rsidR="00314CB3" w:rsidRPr="00F01F78" w:rsidRDefault="00314CB3" w:rsidP="00973805">
      <w:pPr>
        <w:jc w:val="both"/>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1. Please try to minimize audio gaps to ensure that all steps of the protocol have narration. Avoid long</w:t>
      </w:r>
      <w:r w:rsidRPr="00F01F78">
        <w:rPr>
          <w:rFonts w:ascii="Candara" w:hAnsi="Candara" w:cs="Arial"/>
          <w:color w:val="4F81BD" w:themeColor="accent1"/>
          <w:sz w:val="24"/>
          <w:szCs w:val="24"/>
        </w:rPr>
        <w:t xml:space="preserve"> </w:t>
      </w:r>
      <w:r w:rsidRPr="00F01F78">
        <w:rPr>
          <w:rStyle w:val="fontstyle01"/>
          <w:rFonts w:ascii="Candara" w:hAnsi="Candara"/>
          <w:color w:val="4F81BD" w:themeColor="accent1"/>
          <w:sz w:val="24"/>
          <w:szCs w:val="24"/>
        </w:rPr>
        <w:t>lapses without any narration or audio.</w:t>
      </w:r>
    </w:p>
    <w:p w14:paraId="479B319F" w14:textId="77777777" w:rsidR="00314CB3" w:rsidRPr="00F01F78" w:rsidRDefault="00314CB3" w:rsidP="00973805">
      <w:pPr>
        <w:jc w:val="both"/>
        <w:rPr>
          <w:rStyle w:val="fontstyle01"/>
          <w:rFonts w:ascii="Candara" w:hAnsi="Candara"/>
          <w:color w:val="4F81BD" w:themeColor="accent1"/>
          <w:sz w:val="24"/>
          <w:szCs w:val="24"/>
        </w:rPr>
      </w:pPr>
      <w:r w:rsidRPr="00F01F78">
        <w:rPr>
          <w:rFonts w:ascii="Candara" w:hAnsi="Candara"/>
          <w:sz w:val="24"/>
          <w:szCs w:val="24"/>
        </w:rPr>
        <w:t xml:space="preserve">We thank the editor for </w:t>
      </w:r>
      <w:r w:rsidR="00F44AC1" w:rsidRPr="00F01F78">
        <w:rPr>
          <w:rFonts w:ascii="Candara" w:hAnsi="Candara"/>
          <w:sz w:val="24"/>
          <w:szCs w:val="24"/>
        </w:rPr>
        <w:t xml:space="preserve">this </w:t>
      </w:r>
      <w:r w:rsidRPr="00F01F78">
        <w:rPr>
          <w:rFonts w:ascii="Candara" w:hAnsi="Candara"/>
          <w:sz w:val="24"/>
          <w:szCs w:val="24"/>
        </w:rPr>
        <w:t>suggestion. We have tried to minimize audio gaps in the protocol narration and have edited the video.</w:t>
      </w:r>
    </w:p>
    <w:p w14:paraId="27CB7E80" w14:textId="77777777" w:rsidR="00314CB3" w:rsidRPr="00F01F78" w:rsidRDefault="00314CB3" w:rsidP="00973805">
      <w:pPr>
        <w:jc w:val="both"/>
        <w:rPr>
          <w:rFonts w:ascii="Candara" w:hAnsi="Candara" w:cs="Arial"/>
          <w:color w:val="4F81BD" w:themeColor="accent1"/>
          <w:sz w:val="24"/>
          <w:szCs w:val="24"/>
        </w:rPr>
      </w:pPr>
      <w:r w:rsidRPr="00F01F78">
        <w:rPr>
          <w:rStyle w:val="fontstyle01"/>
          <w:rFonts w:ascii="Candara" w:hAnsi="Candara"/>
          <w:color w:val="4F81BD" w:themeColor="accent1"/>
          <w:sz w:val="24"/>
          <w:szCs w:val="24"/>
        </w:rPr>
        <w:t>2. On-Screen Text and Graphics:</w:t>
      </w:r>
      <w:r w:rsidRPr="00F01F78">
        <w:rPr>
          <w:rFonts w:ascii="Candara" w:hAnsi="Candara" w:cs="Arial"/>
          <w:color w:val="4F81BD" w:themeColor="accent1"/>
          <w:sz w:val="24"/>
          <w:szCs w:val="24"/>
        </w:rPr>
        <w:t xml:space="preserve"> </w:t>
      </w:r>
    </w:p>
    <w:p w14:paraId="44C0B0E4" w14:textId="77777777" w:rsidR="00314CB3" w:rsidRPr="00F01F78" w:rsidRDefault="00314CB3" w:rsidP="00973805">
      <w:pPr>
        <w:jc w:val="both"/>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Please ensure that background colors in all text title cards and figure drawings fully extend to the edges of</w:t>
      </w:r>
      <w:r w:rsidRPr="00F01F78">
        <w:rPr>
          <w:rFonts w:ascii="Candara" w:hAnsi="Candara" w:cs="Arial"/>
          <w:color w:val="4F81BD" w:themeColor="accent1"/>
          <w:sz w:val="24"/>
          <w:szCs w:val="24"/>
        </w:rPr>
        <w:t xml:space="preserve"> </w:t>
      </w:r>
      <w:r w:rsidRPr="00F01F78">
        <w:rPr>
          <w:rStyle w:val="fontstyle01"/>
          <w:rFonts w:ascii="Candara" w:hAnsi="Candara"/>
          <w:color w:val="4F81BD" w:themeColor="accent1"/>
          <w:sz w:val="24"/>
          <w:szCs w:val="24"/>
        </w:rPr>
        <w:t>the screen. Meaning, there should be no black bars on the sides in the chapter title cards such as at 01:06, or in the figures at 09:38. Please make the backgrounds white to match the cards.</w:t>
      </w:r>
    </w:p>
    <w:p w14:paraId="2F4F041B" w14:textId="77777777" w:rsidR="00314CB3" w:rsidRPr="00F01F78" w:rsidRDefault="00314CB3" w:rsidP="00973805">
      <w:pPr>
        <w:jc w:val="both"/>
        <w:rPr>
          <w:rStyle w:val="fontstyle01"/>
          <w:rFonts w:ascii="Candara" w:hAnsi="Candara"/>
          <w:color w:val="4F81BD" w:themeColor="accent1"/>
          <w:sz w:val="24"/>
          <w:szCs w:val="24"/>
        </w:rPr>
      </w:pPr>
      <w:r w:rsidRPr="00F01F78">
        <w:rPr>
          <w:rFonts w:ascii="Candara" w:hAnsi="Candara"/>
          <w:sz w:val="24"/>
          <w:szCs w:val="24"/>
        </w:rPr>
        <w:t xml:space="preserve">We thank the editor for </w:t>
      </w:r>
      <w:r w:rsidR="00F44AC1" w:rsidRPr="00F01F78">
        <w:rPr>
          <w:rFonts w:ascii="Candara" w:hAnsi="Candara"/>
          <w:sz w:val="24"/>
          <w:szCs w:val="24"/>
        </w:rPr>
        <w:t xml:space="preserve">this </w:t>
      </w:r>
      <w:r w:rsidRPr="00F01F78">
        <w:rPr>
          <w:rFonts w:ascii="Candara" w:hAnsi="Candara"/>
          <w:sz w:val="24"/>
          <w:szCs w:val="24"/>
        </w:rPr>
        <w:t xml:space="preserve">suggestion. We have now ensured that background colors in all text title cards and figure drawings fully extend to the edges of the screen. </w:t>
      </w:r>
    </w:p>
    <w:p w14:paraId="055D3B28" w14:textId="77777777" w:rsidR="00314CB3" w:rsidRPr="00F01F78" w:rsidRDefault="00314CB3" w:rsidP="00973805">
      <w:pPr>
        <w:jc w:val="both"/>
        <w:rPr>
          <w:rFonts w:ascii="Candara" w:hAnsi="Candara" w:cs="Arial"/>
          <w:color w:val="4F81BD" w:themeColor="accent1"/>
          <w:sz w:val="24"/>
          <w:szCs w:val="24"/>
        </w:rPr>
      </w:pPr>
      <w:r w:rsidRPr="00F01F78">
        <w:rPr>
          <w:rStyle w:val="fontstyle01"/>
          <w:rFonts w:ascii="Candara" w:hAnsi="Candara"/>
          <w:color w:val="4F81BD" w:themeColor="accent1"/>
          <w:sz w:val="24"/>
          <w:szCs w:val="24"/>
        </w:rPr>
        <w:t>3. Narration Audio:</w:t>
      </w:r>
      <w:r w:rsidRPr="00F01F78">
        <w:rPr>
          <w:rFonts w:ascii="Candara" w:hAnsi="Candara" w:cs="Arial"/>
          <w:color w:val="4F81BD" w:themeColor="accent1"/>
          <w:sz w:val="24"/>
          <w:szCs w:val="24"/>
        </w:rPr>
        <w:t xml:space="preserve"> </w:t>
      </w:r>
    </w:p>
    <w:p w14:paraId="64B31B9C" w14:textId="77777777" w:rsidR="00314CB3" w:rsidRPr="00F01F78" w:rsidRDefault="00314CB3" w:rsidP="00973805">
      <w:pPr>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Narration should be in mono channel audio, meaning the same volume should be heard in the right and left</w:t>
      </w:r>
      <w:r w:rsidRPr="00F01F78">
        <w:rPr>
          <w:rFonts w:ascii="Candara" w:hAnsi="Candara" w:cs="Arial"/>
          <w:color w:val="4F81BD" w:themeColor="accent1"/>
          <w:sz w:val="24"/>
          <w:szCs w:val="24"/>
        </w:rPr>
        <w:t xml:space="preserve"> </w:t>
      </w:r>
      <w:r w:rsidRPr="00F01F78">
        <w:rPr>
          <w:rStyle w:val="fontstyle01"/>
          <w:rFonts w:ascii="Candara" w:hAnsi="Candara"/>
          <w:color w:val="4F81BD" w:themeColor="accent1"/>
          <w:sz w:val="24"/>
          <w:szCs w:val="24"/>
        </w:rPr>
        <w:t>channels. The following sections have narration in stereo, and should be converted to mono.</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01:46-02:09</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03:07-06:27</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06:46-08:41</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09:00-10:22</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xml:space="preserve">Please make sure the audio level peaks are between -12 and -6 </w:t>
      </w:r>
      <w:proofErr w:type="spellStart"/>
      <w:r w:rsidRPr="00F01F78">
        <w:rPr>
          <w:rStyle w:val="fontstyle01"/>
          <w:rFonts w:ascii="Candara" w:hAnsi="Candara"/>
          <w:color w:val="4F81BD" w:themeColor="accent1"/>
          <w:sz w:val="24"/>
          <w:szCs w:val="24"/>
        </w:rPr>
        <w:t>dB.</w:t>
      </w:r>
      <w:proofErr w:type="spellEnd"/>
    </w:p>
    <w:p w14:paraId="463724B6" w14:textId="77777777" w:rsidR="00314CB3" w:rsidRPr="00F01F78" w:rsidRDefault="00314CB3" w:rsidP="00973805">
      <w:pPr>
        <w:rPr>
          <w:rStyle w:val="fontstyle01"/>
          <w:rFonts w:ascii="Candara" w:hAnsi="Candara"/>
          <w:color w:val="4F81BD" w:themeColor="accent1"/>
          <w:sz w:val="24"/>
          <w:szCs w:val="24"/>
        </w:rPr>
      </w:pPr>
      <w:r w:rsidRPr="00F01F78">
        <w:rPr>
          <w:rFonts w:ascii="Candara" w:hAnsi="Candara"/>
          <w:sz w:val="24"/>
          <w:szCs w:val="24"/>
        </w:rPr>
        <w:t xml:space="preserve">We thank the editor for </w:t>
      </w:r>
      <w:r w:rsidR="00F44AC1" w:rsidRPr="00F01F78">
        <w:rPr>
          <w:rFonts w:ascii="Candara" w:hAnsi="Candara"/>
          <w:sz w:val="24"/>
          <w:szCs w:val="24"/>
        </w:rPr>
        <w:t xml:space="preserve">this </w:t>
      </w:r>
      <w:r w:rsidRPr="00F01F78">
        <w:rPr>
          <w:rFonts w:ascii="Candara" w:hAnsi="Candara"/>
          <w:sz w:val="24"/>
          <w:szCs w:val="24"/>
        </w:rPr>
        <w:t xml:space="preserve">suggestion. We have converted the audio to mono channel as suggested. </w:t>
      </w:r>
    </w:p>
    <w:p w14:paraId="4C882951" w14:textId="77777777" w:rsidR="00314CB3" w:rsidRPr="00F01F78" w:rsidRDefault="00314CB3" w:rsidP="00973805">
      <w:pPr>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4. Editing:</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Jump Cuts</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xml:space="preserve">In the video there are some edit points that feature shots with very similar content transitioned over a single frame, causing the content to “jump” on screen. This style of edit </w:t>
      </w:r>
      <w:r w:rsidRPr="00F01F78">
        <w:rPr>
          <w:rStyle w:val="fontstyle01"/>
          <w:rFonts w:ascii="Candara" w:hAnsi="Candara"/>
          <w:color w:val="4F81BD" w:themeColor="accent1"/>
          <w:sz w:val="24"/>
          <w:szCs w:val="24"/>
        </w:rPr>
        <w:lastRenderedPageBreak/>
        <w:t xml:space="preserve">is not appropriate for </w:t>
      </w:r>
      <w:proofErr w:type="spellStart"/>
      <w:r w:rsidRPr="00F01F78">
        <w:rPr>
          <w:rStyle w:val="fontstyle01"/>
          <w:rFonts w:ascii="Candara" w:hAnsi="Candara"/>
          <w:color w:val="4F81BD" w:themeColor="accent1"/>
          <w:sz w:val="24"/>
          <w:szCs w:val="24"/>
        </w:rPr>
        <w:t>JoVE</w:t>
      </w:r>
      <w:proofErr w:type="spellEnd"/>
      <w:r w:rsidRPr="00F01F78">
        <w:rPr>
          <w:rStyle w:val="fontstyle01"/>
          <w:rFonts w:ascii="Candara" w:hAnsi="Candara"/>
          <w:color w:val="4F81BD" w:themeColor="accent1"/>
          <w:sz w:val="24"/>
          <w:szCs w:val="24"/>
        </w:rPr>
        <w:t xml:space="preserve"> videos since it causes confusion and draws attention away from the content. When needing to join very similar shots in succession, use a cross dissolve or fade so the transition between shots is smooth. Here are some points noticed in the video that should be converted to dissolves:</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01:20</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01:42</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01:47</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02:44</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03:40</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03:42</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04:18</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04:44</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05:00</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05:39</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06:26</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07:11</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07:29</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07:46</w:t>
      </w:r>
    </w:p>
    <w:p w14:paraId="1EA5E20B" w14:textId="77777777" w:rsidR="00314CB3" w:rsidRPr="00F01F78" w:rsidRDefault="00314CB3" w:rsidP="00973805">
      <w:pPr>
        <w:rPr>
          <w:rStyle w:val="fontstyle01"/>
          <w:rFonts w:ascii="Candara" w:hAnsi="Candara"/>
          <w:color w:val="4F81BD" w:themeColor="accent1"/>
          <w:sz w:val="24"/>
          <w:szCs w:val="24"/>
        </w:rPr>
      </w:pPr>
      <w:r w:rsidRPr="00F01F78">
        <w:rPr>
          <w:rFonts w:ascii="Candara" w:hAnsi="Candara"/>
          <w:sz w:val="24"/>
          <w:szCs w:val="24"/>
        </w:rPr>
        <w:t xml:space="preserve">We thank the editor for </w:t>
      </w:r>
      <w:r w:rsidR="00F44AC1" w:rsidRPr="00F01F78">
        <w:rPr>
          <w:rFonts w:ascii="Candara" w:hAnsi="Candara"/>
          <w:sz w:val="24"/>
          <w:szCs w:val="24"/>
        </w:rPr>
        <w:t xml:space="preserve">this </w:t>
      </w:r>
      <w:r w:rsidRPr="00F01F78">
        <w:rPr>
          <w:rFonts w:ascii="Candara" w:hAnsi="Candara"/>
          <w:sz w:val="24"/>
          <w:szCs w:val="24"/>
        </w:rPr>
        <w:t xml:space="preserve">suggestion. We have avoided jump cuts and have added dissolve to the transition slides as suggested. </w:t>
      </w:r>
    </w:p>
    <w:p w14:paraId="5CDD7CC3" w14:textId="77777777" w:rsidR="00314CB3" w:rsidRPr="00F01F78" w:rsidRDefault="00314CB3" w:rsidP="00973805">
      <w:pPr>
        <w:rPr>
          <w:rStyle w:val="fontstyle01"/>
          <w:rFonts w:ascii="Candara" w:hAnsi="Candara"/>
          <w:color w:val="4F81BD" w:themeColor="accent1"/>
          <w:sz w:val="24"/>
          <w:szCs w:val="24"/>
        </w:rPr>
      </w:pPr>
      <w:r w:rsidRPr="00F01F78">
        <w:rPr>
          <w:rStyle w:val="fontstyle01"/>
          <w:rFonts w:ascii="Candara" w:hAnsi="Candara"/>
          <w:color w:val="4F81BD" w:themeColor="accent1"/>
          <w:sz w:val="28"/>
          <w:szCs w:val="24"/>
        </w:rPr>
        <w:t>Pacing Considerations</w:t>
      </w:r>
    </w:p>
    <w:p w14:paraId="38082A98" w14:textId="77777777" w:rsidR="00314CB3" w:rsidRPr="00F01F78" w:rsidRDefault="00314CB3" w:rsidP="00973805">
      <w:pPr>
        <w:rPr>
          <w:rStyle w:val="fontstyle01"/>
          <w:rFonts w:ascii="Candara" w:hAnsi="Candara"/>
          <w:color w:val="4F81BD" w:themeColor="accent1"/>
          <w:sz w:val="24"/>
          <w:szCs w:val="24"/>
        </w:rPr>
      </w:pPr>
      <w:r w:rsidRPr="00F01F78">
        <w:rPr>
          <w:rStyle w:val="fontstyle01"/>
          <w:rFonts w:ascii="Candara" w:hAnsi="Candara"/>
          <w:color w:val="4F81BD" w:themeColor="accent1"/>
          <w:sz w:val="24"/>
          <w:szCs w:val="24"/>
        </w:rPr>
        <w:t>• 02:58 Consider shortening this shot of the washing of the sample.</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07:46-08:43 Consider shortening and cutting down this section a bit. Some of the actions can be assumed</w:t>
      </w:r>
      <w:r w:rsidRPr="00F01F78">
        <w:rPr>
          <w:rFonts w:ascii="Candara" w:hAnsi="Candara" w:cs="Arial"/>
          <w:color w:val="4F81BD" w:themeColor="accent1"/>
          <w:sz w:val="24"/>
          <w:szCs w:val="24"/>
        </w:rPr>
        <w:t xml:space="preserve"> </w:t>
      </w:r>
      <w:r w:rsidRPr="00F01F78">
        <w:rPr>
          <w:rStyle w:val="fontstyle01"/>
          <w:rFonts w:ascii="Candara" w:hAnsi="Candara"/>
          <w:color w:val="4F81BD" w:themeColor="accent1"/>
          <w:sz w:val="24"/>
          <w:szCs w:val="24"/>
        </w:rPr>
        <w:t>and some are repeated. Edit it down a bit and move the narration to correspond what we're seeing on screen.</w:t>
      </w:r>
    </w:p>
    <w:p w14:paraId="2C56D652" w14:textId="77777777" w:rsidR="00314CB3" w:rsidRPr="00F01F78" w:rsidRDefault="00314CB3" w:rsidP="00973805">
      <w:pPr>
        <w:rPr>
          <w:rStyle w:val="fontstyle01"/>
          <w:rFonts w:ascii="Candara" w:hAnsi="Candara"/>
          <w:color w:val="4F81BD" w:themeColor="accent1"/>
          <w:sz w:val="24"/>
          <w:szCs w:val="24"/>
        </w:rPr>
      </w:pPr>
      <w:r w:rsidRPr="00F01F78">
        <w:rPr>
          <w:rFonts w:ascii="Candara" w:hAnsi="Candara"/>
          <w:sz w:val="24"/>
          <w:szCs w:val="24"/>
        </w:rPr>
        <w:t>We thank the editor for th</w:t>
      </w:r>
      <w:r w:rsidR="00F44AC1" w:rsidRPr="00F01F78">
        <w:rPr>
          <w:rFonts w:ascii="Candara" w:hAnsi="Candara"/>
          <w:sz w:val="24"/>
          <w:szCs w:val="24"/>
        </w:rPr>
        <w:t>is</w:t>
      </w:r>
      <w:r w:rsidRPr="00F01F78">
        <w:rPr>
          <w:rFonts w:ascii="Candara" w:hAnsi="Candara"/>
          <w:sz w:val="24"/>
          <w:szCs w:val="24"/>
        </w:rPr>
        <w:t xml:space="preserve"> suggestion. We have shortened the protocol on suggested time points. We have also shortened the video at some other time points as recommended. </w:t>
      </w:r>
    </w:p>
    <w:p w14:paraId="1A68DE1C" w14:textId="77777777" w:rsidR="00314CB3" w:rsidRPr="00F01F78" w:rsidRDefault="00314CB3" w:rsidP="00973805">
      <w:pPr>
        <w:rPr>
          <w:rStyle w:val="fontstyle01"/>
          <w:rFonts w:ascii="Candara" w:hAnsi="Candara"/>
          <w:color w:val="4F81BD" w:themeColor="accent1"/>
          <w:sz w:val="24"/>
          <w:szCs w:val="24"/>
        </w:rPr>
      </w:pPr>
      <w:r w:rsidRPr="00F01F78">
        <w:rPr>
          <w:rStyle w:val="fontstyle01"/>
          <w:rFonts w:ascii="Candara" w:hAnsi="Candara"/>
          <w:color w:val="4F81BD" w:themeColor="accent1"/>
          <w:sz w:val="28"/>
          <w:szCs w:val="24"/>
        </w:rPr>
        <w:t>Editing Glitches</w:t>
      </w:r>
      <w:r w:rsidRPr="00F01F78">
        <w:rPr>
          <w:rFonts w:ascii="Candara" w:hAnsi="Candara" w:cs="Arial"/>
          <w:color w:val="4F81BD" w:themeColor="accent1"/>
          <w:sz w:val="24"/>
          <w:szCs w:val="24"/>
        </w:rPr>
        <w:br/>
      </w:r>
      <w:r w:rsidRPr="00F01F78">
        <w:rPr>
          <w:rStyle w:val="fontstyle01"/>
          <w:rFonts w:ascii="Candara" w:hAnsi="Candara"/>
          <w:color w:val="4F81BD" w:themeColor="accent1"/>
          <w:sz w:val="24"/>
          <w:szCs w:val="24"/>
        </w:rPr>
        <w:t>• 09:51 The image behind the dip to white doesn't change before the white starts fading out, so there is a</w:t>
      </w:r>
      <w:r w:rsidRPr="00F01F78">
        <w:rPr>
          <w:rFonts w:ascii="Candara" w:hAnsi="Candara" w:cs="Arial"/>
          <w:color w:val="4F81BD" w:themeColor="accent1"/>
          <w:sz w:val="24"/>
          <w:szCs w:val="24"/>
        </w:rPr>
        <w:t xml:space="preserve"> </w:t>
      </w:r>
      <w:r w:rsidRPr="00F01F78">
        <w:rPr>
          <w:rStyle w:val="fontstyle01"/>
          <w:rFonts w:ascii="Candara" w:hAnsi="Candara"/>
          <w:color w:val="4F81BD" w:themeColor="accent1"/>
          <w:sz w:val="24"/>
          <w:szCs w:val="24"/>
        </w:rPr>
        <w:t>flash of the previous figure here. Move the edit point so that it lines up with center of the fade to white</w:t>
      </w:r>
    </w:p>
    <w:p w14:paraId="441D953D" w14:textId="77777777" w:rsidR="00314CB3" w:rsidRPr="00F01F78" w:rsidRDefault="00314CB3" w:rsidP="00973805">
      <w:pPr>
        <w:rPr>
          <w:rFonts w:ascii="Candara" w:hAnsi="Candara"/>
          <w:color w:val="4F81BD" w:themeColor="accent1"/>
          <w:sz w:val="24"/>
          <w:szCs w:val="24"/>
        </w:rPr>
      </w:pPr>
      <w:r w:rsidRPr="00F01F78">
        <w:rPr>
          <w:rFonts w:ascii="Candara" w:hAnsi="Candara"/>
          <w:sz w:val="24"/>
          <w:szCs w:val="24"/>
        </w:rPr>
        <w:t xml:space="preserve">We thank the editor for </w:t>
      </w:r>
      <w:r w:rsidR="00F44AC1" w:rsidRPr="00F01F78">
        <w:rPr>
          <w:rFonts w:ascii="Candara" w:hAnsi="Candara"/>
          <w:sz w:val="24"/>
          <w:szCs w:val="24"/>
        </w:rPr>
        <w:t xml:space="preserve">this </w:t>
      </w:r>
      <w:r w:rsidRPr="00F01F78">
        <w:rPr>
          <w:rFonts w:ascii="Candara" w:hAnsi="Candara"/>
          <w:sz w:val="24"/>
          <w:szCs w:val="24"/>
        </w:rPr>
        <w:t>suggestion. We have corrected the suggested editing glitch in th</w:t>
      </w:r>
      <w:r w:rsidR="00F44AC1" w:rsidRPr="00F01F78">
        <w:rPr>
          <w:rFonts w:ascii="Candara" w:hAnsi="Candara"/>
          <w:sz w:val="24"/>
          <w:szCs w:val="24"/>
        </w:rPr>
        <w:t>e</w:t>
      </w:r>
      <w:r w:rsidRPr="00F01F78">
        <w:rPr>
          <w:rFonts w:ascii="Candara" w:hAnsi="Candara"/>
          <w:sz w:val="24"/>
          <w:szCs w:val="24"/>
        </w:rPr>
        <w:t xml:space="preserve"> video. </w:t>
      </w:r>
    </w:p>
    <w:p w14:paraId="3DF3206C" w14:textId="77777777" w:rsidR="00314CB3" w:rsidRPr="00F01F78" w:rsidRDefault="00314CB3" w:rsidP="00973805">
      <w:pPr>
        <w:jc w:val="both"/>
        <w:rPr>
          <w:rFonts w:ascii="Candara" w:hAnsi="Candara"/>
          <w:color w:val="4F81BD" w:themeColor="accent1"/>
          <w:sz w:val="24"/>
          <w:szCs w:val="24"/>
        </w:rPr>
      </w:pPr>
    </w:p>
    <w:p w14:paraId="332FB237" w14:textId="77777777" w:rsidR="00314CB3" w:rsidRPr="00F01F78" w:rsidRDefault="00F526A7" w:rsidP="00973805">
      <w:pPr>
        <w:jc w:val="both"/>
        <w:rPr>
          <w:rFonts w:ascii="Candara" w:hAnsi="Candara"/>
          <w:color w:val="4F81BD" w:themeColor="accent1"/>
          <w:sz w:val="28"/>
          <w:szCs w:val="24"/>
        </w:rPr>
      </w:pPr>
      <w:r w:rsidRPr="00F01F78">
        <w:rPr>
          <w:rFonts w:ascii="Candara" w:hAnsi="Candara"/>
          <w:color w:val="4F81BD" w:themeColor="accent1"/>
          <w:sz w:val="28"/>
          <w:szCs w:val="24"/>
        </w:rPr>
        <w:lastRenderedPageBreak/>
        <w:t xml:space="preserve">Reviewer #1 </w:t>
      </w:r>
    </w:p>
    <w:p w14:paraId="47D4BFCC" w14:textId="77777777" w:rsidR="00F526A7" w:rsidRPr="00F01F78" w:rsidRDefault="00F526A7" w:rsidP="00973805">
      <w:pPr>
        <w:jc w:val="both"/>
        <w:rPr>
          <w:rFonts w:ascii="Candara" w:hAnsi="Candara"/>
          <w:color w:val="4F81BD" w:themeColor="accent1"/>
          <w:sz w:val="24"/>
          <w:szCs w:val="24"/>
        </w:rPr>
      </w:pPr>
      <w:r w:rsidRPr="00F01F78">
        <w:rPr>
          <w:rFonts w:ascii="Candara" w:hAnsi="Candara"/>
          <w:color w:val="4F81BD" w:themeColor="accent1"/>
          <w:sz w:val="24"/>
          <w:szCs w:val="24"/>
        </w:rPr>
        <w:t>The protocol of primary cultures of microglia from adult human tissue is very useful. The explanatory video is exhaustive and complete, but the writing of the protocol deserves to be more detailed.</w:t>
      </w:r>
    </w:p>
    <w:p w14:paraId="47CECA74" w14:textId="77777777" w:rsidR="00F526A7" w:rsidRPr="00F01F78" w:rsidRDefault="00F526A7" w:rsidP="00973805">
      <w:pPr>
        <w:jc w:val="both"/>
        <w:rPr>
          <w:rFonts w:ascii="Candara" w:hAnsi="Candara"/>
          <w:color w:val="4F81BD" w:themeColor="accent1"/>
          <w:sz w:val="24"/>
          <w:szCs w:val="24"/>
        </w:rPr>
      </w:pPr>
      <w:r w:rsidRPr="00F01F78">
        <w:rPr>
          <w:rFonts w:ascii="Candara" w:hAnsi="Candara"/>
          <w:color w:val="4F81BD" w:themeColor="accent1"/>
          <w:sz w:val="24"/>
          <w:szCs w:val="24"/>
        </w:rPr>
        <w:t>1. 1.1 Which part of the brain? how many mg of tissue it takes to have a number of cells useful for an</w:t>
      </w:r>
      <w:r w:rsidR="00AD799F" w:rsidRPr="00F01F78">
        <w:rPr>
          <w:rFonts w:ascii="Candara" w:hAnsi="Candara"/>
          <w:color w:val="4F81BD" w:themeColor="accent1"/>
          <w:sz w:val="24"/>
          <w:szCs w:val="24"/>
        </w:rPr>
        <w:t xml:space="preserve"> </w:t>
      </w:r>
      <w:r w:rsidRPr="00F01F78">
        <w:rPr>
          <w:rFonts w:ascii="Candara" w:hAnsi="Candara"/>
          <w:color w:val="4F81BD" w:themeColor="accent1"/>
          <w:sz w:val="24"/>
          <w:szCs w:val="24"/>
        </w:rPr>
        <w:t>experiment? a scheme describing mg of tissue and approximately number of cells may be appropriate.</w:t>
      </w:r>
      <w:r w:rsidR="00AD799F" w:rsidRPr="00F01F78">
        <w:rPr>
          <w:rFonts w:ascii="Candara" w:hAnsi="Candara"/>
          <w:color w:val="4F81BD" w:themeColor="accent1"/>
          <w:sz w:val="24"/>
          <w:szCs w:val="24"/>
        </w:rPr>
        <w:t xml:space="preserve"> </w:t>
      </w:r>
      <w:r w:rsidRPr="00F01F78">
        <w:rPr>
          <w:rFonts w:ascii="Candara" w:hAnsi="Candara"/>
          <w:color w:val="4F81BD" w:themeColor="accent1"/>
          <w:sz w:val="24"/>
          <w:szCs w:val="24"/>
        </w:rPr>
        <w:t xml:space="preserve">Is </w:t>
      </w:r>
      <w:proofErr w:type="spellStart"/>
      <w:r w:rsidRPr="00F01F78">
        <w:rPr>
          <w:rFonts w:ascii="Candara" w:hAnsi="Candara"/>
          <w:color w:val="4F81BD" w:themeColor="accent1"/>
          <w:sz w:val="24"/>
          <w:szCs w:val="24"/>
        </w:rPr>
        <w:t>aCSF</w:t>
      </w:r>
      <w:proofErr w:type="spellEnd"/>
      <w:r w:rsidRPr="00F01F78">
        <w:rPr>
          <w:rFonts w:ascii="Candara" w:hAnsi="Candara"/>
          <w:color w:val="4F81BD" w:themeColor="accent1"/>
          <w:sz w:val="24"/>
          <w:szCs w:val="24"/>
        </w:rPr>
        <w:t xml:space="preserve"> sterile solution?</w:t>
      </w:r>
    </w:p>
    <w:p w14:paraId="633999B5" w14:textId="4C5BC5B3" w:rsidR="0041062B" w:rsidRPr="00F01F78" w:rsidRDefault="0041062B" w:rsidP="00973805">
      <w:pPr>
        <w:jc w:val="both"/>
        <w:rPr>
          <w:rFonts w:ascii="Candara" w:hAnsi="Candara"/>
          <w:color w:val="4F81BD" w:themeColor="accent1"/>
          <w:sz w:val="24"/>
          <w:szCs w:val="24"/>
        </w:rPr>
      </w:pPr>
      <w:r w:rsidRPr="00F01F78">
        <w:rPr>
          <w:rFonts w:ascii="Candara" w:hAnsi="Candara"/>
          <w:sz w:val="24"/>
          <w:szCs w:val="24"/>
        </w:rPr>
        <w:t xml:space="preserve">We thank the reviewer for </w:t>
      </w:r>
      <w:r w:rsidR="00F44AC1" w:rsidRPr="00F01F78">
        <w:rPr>
          <w:rFonts w:ascii="Candara" w:hAnsi="Candara"/>
          <w:sz w:val="24"/>
          <w:szCs w:val="24"/>
        </w:rPr>
        <w:t xml:space="preserve">this </w:t>
      </w:r>
      <w:r w:rsidRPr="00F01F78">
        <w:rPr>
          <w:rFonts w:ascii="Candara" w:hAnsi="Candara"/>
          <w:sz w:val="24"/>
          <w:szCs w:val="24"/>
        </w:rPr>
        <w:t xml:space="preserve">suggestion. The tissue was collected from different sections of the brain. This is one of the advantages of the protocol that it can be applied to tissue collected from any part of the brain. </w:t>
      </w:r>
      <w:r w:rsidR="00B458F9" w:rsidRPr="00F01F78">
        <w:rPr>
          <w:rFonts w:ascii="Candara" w:hAnsi="Candara"/>
          <w:sz w:val="24"/>
          <w:szCs w:val="24"/>
        </w:rPr>
        <w:t>However,</w:t>
      </w:r>
      <w:r w:rsidRPr="00F01F78">
        <w:rPr>
          <w:rFonts w:ascii="Candara" w:hAnsi="Candara"/>
          <w:sz w:val="24"/>
          <w:szCs w:val="24"/>
        </w:rPr>
        <w:t xml:space="preserve"> as the population of microglia varies in different parts of brain the output of isolation may vary. </w:t>
      </w:r>
      <w:r w:rsidR="00F44AC1" w:rsidRPr="00F01F78">
        <w:rPr>
          <w:rFonts w:ascii="Candara" w:hAnsi="Candara"/>
          <w:sz w:val="24"/>
          <w:szCs w:val="24"/>
        </w:rPr>
        <w:t>In the discussion, w</w:t>
      </w:r>
      <w:r w:rsidRPr="00F01F78">
        <w:rPr>
          <w:rFonts w:ascii="Candara" w:hAnsi="Candara"/>
          <w:sz w:val="24"/>
          <w:szCs w:val="24"/>
        </w:rPr>
        <w:t xml:space="preserve">e have mentioned the least amount of tissue from which we were able to </w:t>
      </w:r>
      <w:r w:rsidR="00F44AC1" w:rsidRPr="00F01F78">
        <w:rPr>
          <w:rFonts w:ascii="Candara" w:hAnsi="Candara"/>
          <w:sz w:val="24"/>
          <w:szCs w:val="24"/>
        </w:rPr>
        <w:t xml:space="preserve">successfully </w:t>
      </w:r>
      <w:r w:rsidRPr="00F01F78">
        <w:rPr>
          <w:rFonts w:ascii="Candara" w:hAnsi="Candara"/>
          <w:sz w:val="24"/>
          <w:szCs w:val="24"/>
        </w:rPr>
        <w:t xml:space="preserve">isolate microglia. </w:t>
      </w:r>
      <w:r w:rsidR="007557C9" w:rsidRPr="00F01F78">
        <w:rPr>
          <w:rFonts w:ascii="Candara" w:hAnsi="Candara"/>
          <w:sz w:val="24"/>
          <w:szCs w:val="24"/>
        </w:rPr>
        <w:t>We have not used tissue less than 268 mg</w:t>
      </w:r>
      <w:r w:rsidR="00B458F9" w:rsidRPr="00F01F78">
        <w:rPr>
          <w:rFonts w:ascii="Candara" w:hAnsi="Candara"/>
          <w:sz w:val="24"/>
          <w:szCs w:val="24"/>
        </w:rPr>
        <w:t>,</w:t>
      </w:r>
      <w:r w:rsidR="007557C9" w:rsidRPr="00F01F78">
        <w:rPr>
          <w:rFonts w:ascii="Candara" w:hAnsi="Candara"/>
          <w:sz w:val="24"/>
          <w:szCs w:val="24"/>
        </w:rPr>
        <w:t xml:space="preserve"> but</w:t>
      </w:r>
      <w:r w:rsidR="00B458F9" w:rsidRPr="00F01F78">
        <w:rPr>
          <w:rFonts w:ascii="Candara" w:hAnsi="Candara"/>
          <w:sz w:val="24"/>
          <w:szCs w:val="24"/>
        </w:rPr>
        <w:t>,</w:t>
      </w:r>
      <w:r w:rsidR="007557C9" w:rsidRPr="00F01F78">
        <w:rPr>
          <w:rFonts w:ascii="Candara" w:hAnsi="Candara"/>
          <w:sz w:val="24"/>
          <w:szCs w:val="24"/>
        </w:rPr>
        <w:t xml:space="preserve"> efficiently following the protocol may give results from less amount of tissue. </w:t>
      </w:r>
      <w:r w:rsidR="00774FFE" w:rsidRPr="00F01F78">
        <w:rPr>
          <w:rFonts w:ascii="Candara" w:hAnsi="Candara"/>
          <w:sz w:val="24"/>
          <w:szCs w:val="24"/>
        </w:rPr>
        <w:t>Yes</w:t>
      </w:r>
      <w:r w:rsidR="00F44AC1" w:rsidRPr="00F01F78">
        <w:rPr>
          <w:rFonts w:ascii="Candara" w:hAnsi="Candara"/>
          <w:sz w:val="24"/>
          <w:szCs w:val="24"/>
        </w:rPr>
        <w:t>,</w:t>
      </w:r>
      <w:r w:rsidR="00774FFE" w:rsidRPr="00F01F78">
        <w:rPr>
          <w:rFonts w:ascii="Candara" w:hAnsi="Candara"/>
          <w:sz w:val="24"/>
          <w:szCs w:val="24"/>
        </w:rPr>
        <w:t xml:space="preserve"> </w:t>
      </w:r>
      <w:proofErr w:type="spellStart"/>
      <w:r w:rsidR="00774FFE" w:rsidRPr="00F01F78">
        <w:rPr>
          <w:rFonts w:ascii="Candara" w:hAnsi="Candara"/>
          <w:sz w:val="24"/>
          <w:szCs w:val="24"/>
        </w:rPr>
        <w:t>aCSF</w:t>
      </w:r>
      <w:proofErr w:type="spellEnd"/>
      <w:r w:rsidR="00774FFE" w:rsidRPr="00F01F78">
        <w:rPr>
          <w:rFonts w:ascii="Candara" w:hAnsi="Candara"/>
          <w:sz w:val="24"/>
          <w:szCs w:val="24"/>
        </w:rPr>
        <w:t xml:space="preserve"> is </w:t>
      </w:r>
      <w:r w:rsidR="00F44AC1" w:rsidRPr="00F01F78">
        <w:rPr>
          <w:rFonts w:ascii="Candara" w:hAnsi="Candara"/>
          <w:sz w:val="24"/>
          <w:szCs w:val="24"/>
        </w:rPr>
        <w:t xml:space="preserve">a </w:t>
      </w:r>
      <w:r w:rsidR="00774FFE" w:rsidRPr="00F01F78">
        <w:rPr>
          <w:rFonts w:ascii="Candara" w:hAnsi="Candara"/>
          <w:sz w:val="24"/>
          <w:szCs w:val="24"/>
        </w:rPr>
        <w:t xml:space="preserve">sterile solution. </w:t>
      </w:r>
      <w:proofErr w:type="spellStart"/>
      <w:r w:rsidR="00774FFE" w:rsidRPr="00F01F78">
        <w:rPr>
          <w:rFonts w:ascii="Candara" w:hAnsi="Candara"/>
          <w:sz w:val="24"/>
          <w:szCs w:val="24"/>
        </w:rPr>
        <w:t>aCSF</w:t>
      </w:r>
      <w:proofErr w:type="spellEnd"/>
      <w:r w:rsidR="00774FFE" w:rsidRPr="00F01F78">
        <w:rPr>
          <w:rFonts w:ascii="Candara" w:hAnsi="Candara"/>
          <w:sz w:val="24"/>
          <w:szCs w:val="24"/>
        </w:rPr>
        <w:t xml:space="preserve"> was prepared in autoclaved </w:t>
      </w:r>
      <w:r w:rsidR="00F44AC1" w:rsidRPr="00F01F78">
        <w:rPr>
          <w:rFonts w:ascii="Candara" w:hAnsi="Candara"/>
          <w:sz w:val="24"/>
          <w:szCs w:val="24"/>
        </w:rPr>
        <w:t xml:space="preserve">distilled </w:t>
      </w:r>
      <w:r w:rsidR="00774FFE" w:rsidRPr="00F01F78">
        <w:rPr>
          <w:rFonts w:ascii="Candara" w:hAnsi="Candara"/>
          <w:sz w:val="24"/>
          <w:szCs w:val="24"/>
        </w:rPr>
        <w:t>wat</w:t>
      </w:r>
      <w:r w:rsidR="00FC587B" w:rsidRPr="00F01F78">
        <w:rPr>
          <w:rFonts w:ascii="Candara" w:hAnsi="Candara"/>
          <w:sz w:val="24"/>
          <w:szCs w:val="24"/>
        </w:rPr>
        <w:t xml:space="preserve">er and filtered with </w:t>
      </w:r>
      <w:r w:rsidR="00F44AC1" w:rsidRPr="00F01F78">
        <w:rPr>
          <w:rFonts w:ascii="Candara" w:hAnsi="Candara"/>
          <w:sz w:val="24"/>
          <w:szCs w:val="24"/>
        </w:rPr>
        <w:t xml:space="preserve">a </w:t>
      </w:r>
      <w:r w:rsidR="00FC587B" w:rsidRPr="00F01F78">
        <w:rPr>
          <w:rFonts w:ascii="Candara" w:hAnsi="Candara"/>
          <w:sz w:val="24"/>
          <w:szCs w:val="24"/>
        </w:rPr>
        <w:t xml:space="preserve">0.22 </w:t>
      </w:r>
      <w:proofErr w:type="spellStart"/>
      <w:r w:rsidR="00FC587B" w:rsidRPr="00F01F78">
        <w:rPr>
          <w:rFonts w:ascii="Candara" w:hAnsi="Candara" w:cstheme="minorHAnsi"/>
          <w:sz w:val="24"/>
          <w:szCs w:val="24"/>
        </w:rPr>
        <w:t>μ</w:t>
      </w:r>
      <w:r w:rsidR="00FC587B" w:rsidRPr="00F01F78">
        <w:rPr>
          <w:rFonts w:ascii="Candara" w:hAnsi="Candara"/>
          <w:sz w:val="24"/>
          <w:szCs w:val="24"/>
        </w:rPr>
        <w:t>m</w:t>
      </w:r>
      <w:proofErr w:type="spellEnd"/>
      <w:r w:rsidR="00774FFE" w:rsidRPr="00F01F78">
        <w:rPr>
          <w:rFonts w:ascii="Candara" w:hAnsi="Candara"/>
          <w:sz w:val="24"/>
          <w:szCs w:val="24"/>
        </w:rPr>
        <w:t xml:space="preserve"> syringe filter in </w:t>
      </w:r>
      <w:r w:rsidR="00F44AC1" w:rsidRPr="00F01F78">
        <w:rPr>
          <w:rFonts w:ascii="Candara" w:hAnsi="Candara"/>
          <w:sz w:val="24"/>
          <w:szCs w:val="24"/>
        </w:rPr>
        <w:t>a</w:t>
      </w:r>
      <w:r w:rsidR="00774FFE" w:rsidRPr="00F01F78">
        <w:rPr>
          <w:rFonts w:ascii="Candara" w:hAnsi="Candara"/>
          <w:sz w:val="24"/>
          <w:szCs w:val="24"/>
        </w:rPr>
        <w:t xml:space="preserve"> laminar hood</w:t>
      </w:r>
      <w:r w:rsidR="00F44AC1" w:rsidRPr="00F01F78">
        <w:rPr>
          <w:rFonts w:ascii="Candara" w:hAnsi="Candara"/>
          <w:sz w:val="24"/>
          <w:szCs w:val="24"/>
        </w:rPr>
        <w:t xml:space="preserve"> to ensure sterility</w:t>
      </w:r>
      <w:r w:rsidR="00774FFE" w:rsidRPr="00F01F78">
        <w:rPr>
          <w:rFonts w:ascii="Candara" w:hAnsi="Candara"/>
          <w:sz w:val="24"/>
          <w:szCs w:val="24"/>
        </w:rPr>
        <w:t xml:space="preserve">. </w:t>
      </w:r>
    </w:p>
    <w:p w14:paraId="33CA9F3A" w14:textId="77777777" w:rsidR="00F526A7" w:rsidRPr="00F01F78" w:rsidRDefault="00F526A7" w:rsidP="00973805">
      <w:pPr>
        <w:jc w:val="both"/>
        <w:rPr>
          <w:rFonts w:ascii="Candara" w:hAnsi="Candara"/>
          <w:color w:val="4F81BD" w:themeColor="accent1"/>
          <w:sz w:val="24"/>
          <w:szCs w:val="24"/>
        </w:rPr>
      </w:pPr>
      <w:r w:rsidRPr="00F01F78">
        <w:rPr>
          <w:rFonts w:ascii="Candara" w:hAnsi="Candara"/>
          <w:color w:val="4F81BD" w:themeColor="accent1"/>
          <w:sz w:val="24"/>
          <w:szCs w:val="24"/>
        </w:rPr>
        <w:t>2. 1.3 in aseptic condition?</w:t>
      </w:r>
    </w:p>
    <w:p w14:paraId="7F4B522D" w14:textId="77777777" w:rsidR="00F526A7" w:rsidRPr="00F01F78" w:rsidRDefault="00F526A7" w:rsidP="00973805">
      <w:pPr>
        <w:jc w:val="both"/>
        <w:rPr>
          <w:rFonts w:ascii="Candara" w:hAnsi="Candara"/>
          <w:sz w:val="24"/>
          <w:szCs w:val="24"/>
        </w:rPr>
      </w:pPr>
      <w:r w:rsidRPr="00F01F78">
        <w:rPr>
          <w:rFonts w:ascii="Candara" w:hAnsi="Candara"/>
          <w:sz w:val="24"/>
          <w:szCs w:val="24"/>
        </w:rPr>
        <w:t xml:space="preserve">We thank the reviewer for </w:t>
      </w:r>
      <w:r w:rsidR="00F44AC1" w:rsidRPr="00F01F78">
        <w:rPr>
          <w:rFonts w:ascii="Candara" w:hAnsi="Candara"/>
          <w:sz w:val="24"/>
          <w:szCs w:val="24"/>
        </w:rPr>
        <w:t xml:space="preserve">this </w:t>
      </w:r>
      <w:r w:rsidRPr="00F01F78">
        <w:rPr>
          <w:rFonts w:ascii="Candara" w:hAnsi="Candara"/>
          <w:sz w:val="24"/>
          <w:szCs w:val="24"/>
        </w:rPr>
        <w:t xml:space="preserve">suggestion. We have mentioned </w:t>
      </w:r>
      <w:r w:rsidR="00F44AC1" w:rsidRPr="00F01F78">
        <w:rPr>
          <w:rFonts w:ascii="Candara" w:hAnsi="Candara"/>
          <w:sz w:val="24"/>
          <w:szCs w:val="24"/>
        </w:rPr>
        <w:t>“</w:t>
      </w:r>
      <w:r w:rsidRPr="00F01F78">
        <w:rPr>
          <w:rFonts w:ascii="Candara" w:hAnsi="Candara"/>
          <w:sz w:val="24"/>
          <w:szCs w:val="24"/>
        </w:rPr>
        <w:t>in aseptic condition</w:t>
      </w:r>
      <w:r w:rsidR="00F44AC1" w:rsidRPr="00F01F78">
        <w:rPr>
          <w:rFonts w:ascii="Candara" w:hAnsi="Candara"/>
          <w:sz w:val="24"/>
          <w:szCs w:val="24"/>
        </w:rPr>
        <w:t>”</w:t>
      </w:r>
      <w:r w:rsidRPr="00F01F78">
        <w:rPr>
          <w:rFonts w:ascii="Candara" w:hAnsi="Candara"/>
          <w:sz w:val="24"/>
          <w:szCs w:val="24"/>
        </w:rPr>
        <w:t xml:space="preserve"> at the following step in the protocol.</w:t>
      </w:r>
    </w:p>
    <w:p w14:paraId="079C8DF3" w14:textId="77777777" w:rsidR="00F526A7" w:rsidRPr="00F01F78" w:rsidRDefault="00F526A7" w:rsidP="00973805">
      <w:pPr>
        <w:jc w:val="both"/>
        <w:rPr>
          <w:rFonts w:ascii="Candara" w:hAnsi="Candara"/>
          <w:color w:val="4F81BD" w:themeColor="accent1"/>
          <w:sz w:val="24"/>
          <w:szCs w:val="24"/>
        </w:rPr>
      </w:pPr>
      <w:r w:rsidRPr="00F01F78">
        <w:rPr>
          <w:rFonts w:ascii="Candara" w:hAnsi="Candara"/>
          <w:color w:val="4F81BD" w:themeColor="accent1"/>
          <w:sz w:val="24"/>
          <w:szCs w:val="24"/>
        </w:rPr>
        <w:t>3. 1.4 Warm PBS?</w:t>
      </w:r>
    </w:p>
    <w:p w14:paraId="1BFE51A9" w14:textId="77777777" w:rsidR="00F526A7" w:rsidRPr="00F01F78" w:rsidRDefault="00F526A7" w:rsidP="00973805">
      <w:pPr>
        <w:jc w:val="both"/>
        <w:rPr>
          <w:rFonts w:ascii="Candara" w:hAnsi="Candara"/>
          <w:sz w:val="24"/>
          <w:szCs w:val="24"/>
        </w:rPr>
      </w:pPr>
      <w:r w:rsidRPr="00F01F78">
        <w:rPr>
          <w:rFonts w:ascii="Candara" w:hAnsi="Candara"/>
          <w:sz w:val="24"/>
          <w:szCs w:val="24"/>
        </w:rPr>
        <w:t>We thank the reviewer for the suggestion. At step 1.4 the tissue</w:t>
      </w:r>
      <w:r w:rsidR="00F44AC1" w:rsidRPr="00F01F78">
        <w:rPr>
          <w:rFonts w:ascii="Candara" w:hAnsi="Candara"/>
          <w:sz w:val="24"/>
          <w:szCs w:val="24"/>
        </w:rPr>
        <w:t xml:space="preserve"> was</w:t>
      </w:r>
      <w:r w:rsidRPr="00F01F78">
        <w:rPr>
          <w:rFonts w:ascii="Candara" w:hAnsi="Candara"/>
          <w:sz w:val="24"/>
          <w:szCs w:val="24"/>
        </w:rPr>
        <w:t xml:space="preserve"> kept in </w:t>
      </w:r>
      <w:proofErr w:type="spellStart"/>
      <w:r w:rsidRPr="00F01F78">
        <w:rPr>
          <w:rFonts w:ascii="Candara" w:hAnsi="Candara"/>
          <w:sz w:val="24"/>
          <w:szCs w:val="24"/>
        </w:rPr>
        <w:t>aCSF</w:t>
      </w:r>
      <w:proofErr w:type="spellEnd"/>
      <w:r w:rsidRPr="00F01F78">
        <w:rPr>
          <w:rFonts w:ascii="Candara" w:hAnsi="Candara"/>
          <w:sz w:val="24"/>
          <w:szCs w:val="24"/>
        </w:rPr>
        <w:t xml:space="preserve"> but not PBS as mentioned in the protocol. We have now included keeping the tissue in warm </w:t>
      </w:r>
      <w:proofErr w:type="spellStart"/>
      <w:r w:rsidRPr="00F01F78">
        <w:rPr>
          <w:rFonts w:ascii="Candara" w:hAnsi="Candara"/>
          <w:sz w:val="24"/>
          <w:szCs w:val="24"/>
        </w:rPr>
        <w:t>aCSF</w:t>
      </w:r>
      <w:proofErr w:type="spellEnd"/>
      <w:r w:rsidRPr="00F01F78">
        <w:rPr>
          <w:rFonts w:ascii="Candara" w:hAnsi="Candara"/>
          <w:sz w:val="24"/>
          <w:szCs w:val="24"/>
        </w:rPr>
        <w:t>.</w:t>
      </w:r>
    </w:p>
    <w:p w14:paraId="068F8495" w14:textId="77777777" w:rsidR="00F526A7" w:rsidRPr="00F01F78" w:rsidRDefault="00F526A7" w:rsidP="00973805">
      <w:pPr>
        <w:jc w:val="both"/>
        <w:rPr>
          <w:rFonts w:ascii="Candara" w:hAnsi="Candara"/>
          <w:color w:val="4F81BD" w:themeColor="accent1"/>
          <w:sz w:val="24"/>
          <w:szCs w:val="24"/>
        </w:rPr>
      </w:pPr>
      <w:r w:rsidRPr="00F01F78">
        <w:rPr>
          <w:rFonts w:ascii="Candara" w:hAnsi="Candara"/>
          <w:color w:val="4F81BD" w:themeColor="accent1"/>
          <w:sz w:val="24"/>
          <w:szCs w:val="24"/>
        </w:rPr>
        <w:t xml:space="preserve">4. 1.8 in </w:t>
      </w:r>
      <w:proofErr w:type="gramStart"/>
      <w:r w:rsidRPr="00F01F78">
        <w:rPr>
          <w:rFonts w:ascii="Candara" w:hAnsi="Candara"/>
          <w:color w:val="4F81BD" w:themeColor="accent1"/>
          <w:sz w:val="24"/>
          <w:szCs w:val="24"/>
        </w:rPr>
        <w:t>discussion :</w:t>
      </w:r>
      <w:proofErr w:type="gramEnd"/>
      <w:r w:rsidRPr="00F01F78">
        <w:rPr>
          <w:rFonts w:ascii="Candara" w:hAnsi="Candara"/>
          <w:color w:val="4F81BD" w:themeColor="accent1"/>
          <w:sz w:val="24"/>
          <w:szCs w:val="24"/>
        </w:rPr>
        <w:t xml:space="preserve"> how important is it to cut dice tissue?</w:t>
      </w:r>
    </w:p>
    <w:p w14:paraId="4ADE06D8" w14:textId="0C369878" w:rsidR="00751EE7" w:rsidRPr="00F01F78" w:rsidRDefault="00751EE7" w:rsidP="00973805">
      <w:pPr>
        <w:jc w:val="both"/>
        <w:rPr>
          <w:rFonts w:ascii="Candara" w:hAnsi="Candara"/>
          <w:sz w:val="24"/>
          <w:szCs w:val="24"/>
        </w:rPr>
      </w:pPr>
      <w:r w:rsidRPr="00F01F78">
        <w:rPr>
          <w:rFonts w:ascii="Candara" w:hAnsi="Candara"/>
          <w:sz w:val="24"/>
          <w:szCs w:val="24"/>
        </w:rPr>
        <w:t xml:space="preserve">We thank the reviewer for the valuable suggestion. We have discussed the step in </w:t>
      </w:r>
      <w:r w:rsidR="00B458F9" w:rsidRPr="00F01F78">
        <w:rPr>
          <w:rFonts w:ascii="Candara" w:hAnsi="Candara"/>
          <w:sz w:val="24"/>
          <w:szCs w:val="24"/>
        </w:rPr>
        <w:t xml:space="preserve">the </w:t>
      </w:r>
      <w:r w:rsidRPr="00F01F78">
        <w:rPr>
          <w:rFonts w:ascii="Candara" w:hAnsi="Candara"/>
          <w:sz w:val="24"/>
          <w:szCs w:val="24"/>
        </w:rPr>
        <w:t>discussion</w:t>
      </w:r>
      <w:r w:rsidR="00B458F9" w:rsidRPr="00F01F78">
        <w:rPr>
          <w:rFonts w:ascii="Candara" w:hAnsi="Candara"/>
          <w:sz w:val="24"/>
          <w:szCs w:val="24"/>
        </w:rPr>
        <w:t xml:space="preserve"> section</w:t>
      </w:r>
      <w:r w:rsidRPr="00F01F78">
        <w:rPr>
          <w:rFonts w:ascii="Candara" w:hAnsi="Candara"/>
          <w:sz w:val="24"/>
          <w:szCs w:val="24"/>
        </w:rPr>
        <w:t xml:space="preserve"> </w:t>
      </w:r>
      <w:r w:rsidR="00B458F9" w:rsidRPr="00F01F78">
        <w:rPr>
          <w:rFonts w:ascii="Candara" w:hAnsi="Candara"/>
          <w:sz w:val="24"/>
          <w:szCs w:val="24"/>
        </w:rPr>
        <w:t>emphasizing</w:t>
      </w:r>
      <w:r w:rsidRPr="00F01F78">
        <w:rPr>
          <w:rFonts w:ascii="Candara" w:hAnsi="Candara"/>
          <w:sz w:val="24"/>
          <w:szCs w:val="24"/>
        </w:rPr>
        <w:t xml:space="preserve"> the importance of </w:t>
      </w:r>
      <w:r w:rsidR="00B458F9" w:rsidRPr="00F01F78">
        <w:rPr>
          <w:rFonts w:ascii="Candara" w:hAnsi="Candara"/>
          <w:sz w:val="24"/>
          <w:szCs w:val="24"/>
        </w:rPr>
        <w:t xml:space="preserve">this </w:t>
      </w:r>
      <w:r w:rsidRPr="00F01F78">
        <w:rPr>
          <w:rFonts w:ascii="Candara" w:hAnsi="Candara"/>
          <w:sz w:val="24"/>
          <w:szCs w:val="24"/>
        </w:rPr>
        <w:t xml:space="preserve">step. </w:t>
      </w:r>
    </w:p>
    <w:p w14:paraId="42B96795" w14:textId="34B368C3" w:rsidR="00F526A7" w:rsidRPr="00F01F78" w:rsidRDefault="00E7269E" w:rsidP="00973805">
      <w:pPr>
        <w:jc w:val="both"/>
        <w:rPr>
          <w:rFonts w:ascii="Candara" w:hAnsi="Candara"/>
          <w:color w:val="4F81BD" w:themeColor="accent1"/>
          <w:sz w:val="24"/>
          <w:szCs w:val="24"/>
        </w:rPr>
      </w:pPr>
      <w:r>
        <w:rPr>
          <w:rFonts w:ascii="Candara" w:hAnsi="Candara"/>
          <w:color w:val="4F81BD" w:themeColor="accent1"/>
          <w:sz w:val="24"/>
          <w:szCs w:val="24"/>
        </w:rPr>
        <w:t>5. 1.9 0.25% of try</w:t>
      </w:r>
      <w:r w:rsidR="00F526A7" w:rsidRPr="00F01F78">
        <w:rPr>
          <w:rFonts w:ascii="Candara" w:hAnsi="Candara"/>
          <w:color w:val="4F81BD" w:themeColor="accent1"/>
          <w:sz w:val="24"/>
          <w:szCs w:val="24"/>
        </w:rPr>
        <w:t>psin -EDTA is in PBS?</w:t>
      </w:r>
    </w:p>
    <w:p w14:paraId="5DC7942C" w14:textId="663A2363" w:rsidR="001416A8" w:rsidRPr="00F01F78" w:rsidRDefault="001416A8" w:rsidP="00973805">
      <w:pPr>
        <w:jc w:val="both"/>
        <w:rPr>
          <w:rFonts w:ascii="Candara" w:hAnsi="Candara"/>
          <w:sz w:val="24"/>
          <w:szCs w:val="24"/>
        </w:rPr>
      </w:pPr>
      <w:r w:rsidRPr="00F01F78">
        <w:rPr>
          <w:rFonts w:ascii="Candara" w:hAnsi="Candara"/>
          <w:sz w:val="24"/>
          <w:szCs w:val="24"/>
        </w:rPr>
        <w:t xml:space="preserve">We thank the reviewer for careful reading of the manuscript. The 0.25% trypsin we are using is purchased from </w:t>
      </w:r>
      <w:proofErr w:type="spellStart"/>
      <w:r w:rsidRPr="00F01F78">
        <w:rPr>
          <w:rFonts w:ascii="Candara" w:hAnsi="Candara"/>
          <w:sz w:val="24"/>
          <w:szCs w:val="24"/>
        </w:rPr>
        <w:t>Gibco</w:t>
      </w:r>
      <w:proofErr w:type="spellEnd"/>
      <w:r w:rsidRPr="00F01F78">
        <w:rPr>
          <w:rFonts w:ascii="Candara" w:hAnsi="Candara"/>
          <w:sz w:val="24"/>
          <w:szCs w:val="24"/>
        </w:rPr>
        <w:t xml:space="preserve"> (Catalog no. 25200-056). We are using trypsin directly from </w:t>
      </w:r>
      <w:r w:rsidR="00B458F9" w:rsidRPr="00F01F78">
        <w:rPr>
          <w:rFonts w:ascii="Candara" w:hAnsi="Candara"/>
          <w:sz w:val="24"/>
          <w:szCs w:val="24"/>
        </w:rPr>
        <w:t xml:space="preserve">this </w:t>
      </w:r>
      <w:r w:rsidRPr="00F01F78">
        <w:rPr>
          <w:rFonts w:ascii="Candara" w:hAnsi="Candara"/>
          <w:sz w:val="24"/>
          <w:szCs w:val="24"/>
        </w:rPr>
        <w:t xml:space="preserve">stock. We are not diluting trypsin in PBS or any other solution. </w:t>
      </w:r>
    </w:p>
    <w:p w14:paraId="4C8C3C0B" w14:textId="77777777" w:rsidR="00F526A7" w:rsidRPr="00F01F78" w:rsidRDefault="00F526A7" w:rsidP="00973805">
      <w:pPr>
        <w:jc w:val="both"/>
        <w:rPr>
          <w:rFonts w:ascii="Candara" w:hAnsi="Candara"/>
          <w:color w:val="4F81BD" w:themeColor="accent1"/>
          <w:sz w:val="24"/>
          <w:szCs w:val="24"/>
        </w:rPr>
      </w:pPr>
      <w:r w:rsidRPr="00F01F78">
        <w:rPr>
          <w:rFonts w:ascii="Candara" w:hAnsi="Candara"/>
          <w:color w:val="4F81BD" w:themeColor="accent1"/>
          <w:sz w:val="24"/>
          <w:szCs w:val="24"/>
        </w:rPr>
        <w:t>6. 1.11 is the quantity of neutralizing medium (10 ml) fixed or proportionate to the added trypsin-EDTA?</w:t>
      </w:r>
    </w:p>
    <w:p w14:paraId="3AE84697" w14:textId="5F6C6DC5" w:rsidR="001416A8" w:rsidRPr="00F01F78" w:rsidRDefault="001416A8" w:rsidP="00973805">
      <w:pPr>
        <w:jc w:val="both"/>
        <w:rPr>
          <w:rFonts w:ascii="Candara" w:hAnsi="Candara"/>
          <w:color w:val="4F81BD" w:themeColor="accent1"/>
          <w:sz w:val="24"/>
          <w:szCs w:val="24"/>
        </w:rPr>
      </w:pPr>
      <w:r w:rsidRPr="00F01F78">
        <w:rPr>
          <w:rFonts w:ascii="Candara" w:hAnsi="Candara"/>
          <w:sz w:val="24"/>
          <w:szCs w:val="24"/>
        </w:rPr>
        <w:lastRenderedPageBreak/>
        <w:t xml:space="preserve">We thank the reviewer for careful reading of the manuscript. The volume of trypsin used is proportionate. We have now mentioned </w:t>
      </w:r>
      <w:r w:rsidR="00B458F9" w:rsidRPr="00F01F78">
        <w:rPr>
          <w:rFonts w:ascii="Candara" w:hAnsi="Candara"/>
          <w:sz w:val="24"/>
          <w:szCs w:val="24"/>
        </w:rPr>
        <w:t xml:space="preserve">this </w:t>
      </w:r>
      <w:r w:rsidRPr="00F01F78">
        <w:rPr>
          <w:rFonts w:ascii="Candara" w:hAnsi="Candara"/>
          <w:sz w:val="24"/>
          <w:szCs w:val="24"/>
        </w:rPr>
        <w:t>in the protocol.</w:t>
      </w:r>
    </w:p>
    <w:p w14:paraId="7BE8EB77" w14:textId="76D0B9FD" w:rsidR="00F526A7" w:rsidRPr="00F01F78" w:rsidRDefault="00F526A7" w:rsidP="00973805">
      <w:pPr>
        <w:jc w:val="both"/>
        <w:rPr>
          <w:rFonts w:ascii="Candara" w:hAnsi="Candara"/>
          <w:color w:val="4F81BD" w:themeColor="accent1"/>
          <w:sz w:val="24"/>
          <w:szCs w:val="24"/>
        </w:rPr>
      </w:pPr>
      <w:r w:rsidRPr="00F01F78">
        <w:rPr>
          <w:rFonts w:ascii="Candara" w:hAnsi="Candara"/>
          <w:color w:val="4F81BD" w:themeColor="accent1"/>
          <w:sz w:val="24"/>
          <w:szCs w:val="24"/>
        </w:rPr>
        <w:t>7. 1.14 I don't think it is necessary to specify "suited for adherent cells", unless we need plastic coated, in this case what kind of coating?</w:t>
      </w:r>
    </w:p>
    <w:p w14:paraId="319E218D" w14:textId="77777777" w:rsidR="00B27248" w:rsidRPr="00F01F78" w:rsidRDefault="00B27248" w:rsidP="00973805">
      <w:pPr>
        <w:jc w:val="both"/>
        <w:rPr>
          <w:rFonts w:ascii="Candara" w:hAnsi="Candara"/>
          <w:color w:val="4F81BD" w:themeColor="accent1"/>
          <w:sz w:val="24"/>
          <w:szCs w:val="24"/>
        </w:rPr>
      </w:pPr>
      <w:r w:rsidRPr="00F01F78">
        <w:rPr>
          <w:rFonts w:ascii="Candara" w:hAnsi="Candara"/>
          <w:sz w:val="24"/>
          <w:szCs w:val="24"/>
        </w:rPr>
        <w:t xml:space="preserve">We thank the reviewer for the valuable suggestion. We have specifically used "suited for adherent cells" as we are not using any coating to coat our flask as sued in other protocols. However different </w:t>
      </w:r>
      <w:r w:rsidR="00F44AC1" w:rsidRPr="00F01F78">
        <w:rPr>
          <w:rFonts w:ascii="Candara" w:hAnsi="Candara"/>
          <w:sz w:val="24"/>
          <w:szCs w:val="24"/>
        </w:rPr>
        <w:t xml:space="preserve">manufacturers </w:t>
      </w:r>
      <w:r w:rsidRPr="00F01F78">
        <w:rPr>
          <w:rFonts w:ascii="Candara" w:hAnsi="Candara"/>
          <w:sz w:val="24"/>
          <w:szCs w:val="24"/>
        </w:rPr>
        <w:t>sell flask</w:t>
      </w:r>
      <w:r w:rsidR="00F44AC1" w:rsidRPr="00F01F78">
        <w:rPr>
          <w:rFonts w:ascii="Candara" w:hAnsi="Candara"/>
          <w:sz w:val="24"/>
          <w:szCs w:val="24"/>
        </w:rPr>
        <w:t>s</w:t>
      </w:r>
      <w:r w:rsidRPr="00F01F78">
        <w:rPr>
          <w:rFonts w:ascii="Candara" w:hAnsi="Candara"/>
          <w:sz w:val="24"/>
          <w:szCs w:val="24"/>
        </w:rPr>
        <w:t xml:space="preserve"> specifically mentioning the </w:t>
      </w:r>
      <w:r w:rsidR="00F44AC1" w:rsidRPr="00F01F78">
        <w:rPr>
          <w:rFonts w:ascii="Candara" w:hAnsi="Candara"/>
          <w:sz w:val="24"/>
          <w:szCs w:val="24"/>
        </w:rPr>
        <w:t xml:space="preserve">suitability (or not) of the </w:t>
      </w:r>
      <w:r w:rsidRPr="00F01F78">
        <w:rPr>
          <w:rFonts w:ascii="Candara" w:hAnsi="Candara"/>
          <w:sz w:val="24"/>
          <w:szCs w:val="24"/>
        </w:rPr>
        <w:t>flask for adherent cell culture.</w:t>
      </w:r>
      <w:r w:rsidR="00891FC2" w:rsidRPr="00F01F78">
        <w:rPr>
          <w:rFonts w:ascii="Candara" w:hAnsi="Candara"/>
          <w:sz w:val="24"/>
          <w:szCs w:val="24"/>
        </w:rPr>
        <w:t xml:space="preserve"> That is why we have specifically used "suited for adherent cells" so that the </w:t>
      </w:r>
      <w:r w:rsidR="00AD799F" w:rsidRPr="00F01F78">
        <w:rPr>
          <w:rFonts w:ascii="Candara" w:hAnsi="Candara"/>
          <w:sz w:val="24"/>
          <w:szCs w:val="24"/>
        </w:rPr>
        <w:t>flasks which are</w:t>
      </w:r>
      <w:r w:rsidR="00891FC2" w:rsidRPr="00F01F78">
        <w:rPr>
          <w:rFonts w:ascii="Candara" w:hAnsi="Candara"/>
          <w:sz w:val="24"/>
          <w:szCs w:val="24"/>
        </w:rPr>
        <w:t xml:space="preserve"> not suitable for adherent cell culture may not be used by anyone following the protocol. </w:t>
      </w:r>
      <w:r w:rsidRPr="00F01F78">
        <w:rPr>
          <w:rFonts w:ascii="Candara" w:hAnsi="Candara"/>
          <w:sz w:val="24"/>
          <w:szCs w:val="24"/>
        </w:rPr>
        <w:t xml:space="preserve">There is no separate coating needed in our protocol but the use flask which are not suited for adherent cell might vary </w:t>
      </w:r>
      <w:r w:rsidR="00891FC2" w:rsidRPr="00F01F78">
        <w:rPr>
          <w:rFonts w:ascii="Candara" w:hAnsi="Candara"/>
          <w:sz w:val="24"/>
          <w:szCs w:val="24"/>
        </w:rPr>
        <w:t>the results.</w:t>
      </w:r>
    </w:p>
    <w:p w14:paraId="1A79F8AA" w14:textId="77777777" w:rsidR="00F526A7" w:rsidRPr="00F01F78" w:rsidRDefault="00F526A7" w:rsidP="00973805">
      <w:pPr>
        <w:jc w:val="both"/>
        <w:rPr>
          <w:rFonts w:ascii="Candara" w:hAnsi="Candara"/>
          <w:color w:val="4F81BD" w:themeColor="accent1"/>
          <w:sz w:val="24"/>
          <w:szCs w:val="24"/>
        </w:rPr>
      </w:pPr>
      <w:r w:rsidRPr="00F01F78">
        <w:rPr>
          <w:rFonts w:ascii="Candara" w:hAnsi="Candara"/>
          <w:color w:val="4F81BD" w:themeColor="accent1"/>
          <w:sz w:val="24"/>
          <w:szCs w:val="24"/>
        </w:rPr>
        <w:t>8. 2. it is not cle</w:t>
      </w:r>
      <w:r w:rsidR="00B27248" w:rsidRPr="00F01F78">
        <w:rPr>
          <w:rFonts w:ascii="Candara" w:hAnsi="Candara"/>
          <w:color w:val="4F81BD" w:themeColor="accent1"/>
          <w:sz w:val="24"/>
          <w:szCs w:val="24"/>
        </w:rPr>
        <w:t>ar why this step is necessary. P</w:t>
      </w:r>
      <w:r w:rsidRPr="00F01F78">
        <w:rPr>
          <w:rFonts w:ascii="Candara" w:hAnsi="Candara"/>
          <w:color w:val="4F81BD" w:themeColor="accent1"/>
          <w:sz w:val="24"/>
          <w:szCs w:val="24"/>
        </w:rPr>
        <w:t>lease discuss</w:t>
      </w:r>
      <w:r w:rsidR="00B27248" w:rsidRPr="00F01F78">
        <w:rPr>
          <w:rFonts w:ascii="Candara" w:hAnsi="Candara"/>
          <w:color w:val="4F81BD" w:themeColor="accent1"/>
          <w:sz w:val="24"/>
          <w:szCs w:val="24"/>
        </w:rPr>
        <w:t>.</w:t>
      </w:r>
    </w:p>
    <w:p w14:paraId="54454E73" w14:textId="77777777" w:rsidR="008979AE" w:rsidRPr="00F01F78" w:rsidRDefault="008979AE" w:rsidP="00973805">
      <w:pPr>
        <w:jc w:val="both"/>
        <w:rPr>
          <w:rFonts w:ascii="Candara" w:hAnsi="Candara"/>
          <w:color w:val="4F81BD" w:themeColor="accent1"/>
          <w:sz w:val="24"/>
          <w:szCs w:val="24"/>
        </w:rPr>
      </w:pPr>
      <w:r w:rsidRPr="00F01F78">
        <w:rPr>
          <w:rFonts w:ascii="Candara" w:hAnsi="Candara"/>
          <w:sz w:val="24"/>
          <w:szCs w:val="24"/>
        </w:rPr>
        <w:t xml:space="preserve">We </w:t>
      </w:r>
      <w:r w:rsidR="00F44AC1" w:rsidRPr="00F01F78">
        <w:rPr>
          <w:rFonts w:ascii="Candara" w:hAnsi="Candara"/>
          <w:sz w:val="24"/>
          <w:szCs w:val="24"/>
        </w:rPr>
        <w:t>apologize for the lack of clarity</w:t>
      </w:r>
      <w:r w:rsidRPr="00F01F78">
        <w:rPr>
          <w:rFonts w:ascii="Candara" w:hAnsi="Candara"/>
          <w:sz w:val="24"/>
          <w:szCs w:val="24"/>
        </w:rPr>
        <w:t xml:space="preserve">. We have now discussed the step in the discussion. </w:t>
      </w:r>
    </w:p>
    <w:p w14:paraId="01DF7091" w14:textId="77777777" w:rsidR="00F526A7" w:rsidRPr="00F01F78" w:rsidRDefault="00F526A7" w:rsidP="00973805">
      <w:pPr>
        <w:jc w:val="both"/>
        <w:rPr>
          <w:rFonts w:ascii="Candara" w:hAnsi="Candara"/>
          <w:color w:val="4F81BD" w:themeColor="accent1"/>
          <w:sz w:val="24"/>
          <w:szCs w:val="24"/>
        </w:rPr>
      </w:pPr>
      <w:r w:rsidRPr="00F01F78">
        <w:rPr>
          <w:rFonts w:ascii="Candara" w:hAnsi="Candara"/>
          <w:color w:val="4F81BD" w:themeColor="accent1"/>
          <w:sz w:val="24"/>
          <w:szCs w:val="24"/>
        </w:rPr>
        <w:t>9. 2.1 how many pipes? how many ml per tube?</w:t>
      </w:r>
    </w:p>
    <w:p w14:paraId="73EE1588" w14:textId="77777777" w:rsidR="008E2D78" w:rsidRPr="00F01F78" w:rsidRDefault="008E2D78" w:rsidP="00973805">
      <w:pPr>
        <w:jc w:val="both"/>
        <w:rPr>
          <w:rFonts w:ascii="Candara" w:hAnsi="Candara"/>
          <w:color w:val="4F81BD" w:themeColor="accent1"/>
          <w:sz w:val="24"/>
          <w:szCs w:val="24"/>
        </w:rPr>
      </w:pPr>
      <w:r w:rsidRPr="00F01F78">
        <w:rPr>
          <w:rFonts w:ascii="Candara" w:hAnsi="Candara"/>
          <w:sz w:val="24"/>
          <w:szCs w:val="24"/>
        </w:rPr>
        <w:t xml:space="preserve">We thank the reviewer for the valuable suggestion. We have now added the details in the protocol. </w:t>
      </w:r>
    </w:p>
    <w:p w14:paraId="0FBCFEB8" w14:textId="5DBC127B" w:rsidR="00590F43" w:rsidRPr="00F01F78" w:rsidRDefault="00F526A7" w:rsidP="00973805">
      <w:pPr>
        <w:jc w:val="both"/>
        <w:rPr>
          <w:rFonts w:ascii="Candara" w:hAnsi="Candara"/>
          <w:color w:val="4F81BD" w:themeColor="accent1"/>
          <w:sz w:val="24"/>
          <w:szCs w:val="24"/>
        </w:rPr>
      </w:pPr>
      <w:r w:rsidRPr="00F01F78">
        <w:rPr>
          <w:rFonts w:ascii="Candara" w:hAnsi="Candara"/>
          <w:color w:val="4F81BD" w:themeColor="accent1"/>
          <w:sz w:val="24"/>
          <w:szCs w:val="24"/>
        </w:rPr>
        <w:t xml:space="preserve">10. 2.2 1466xg? exactly 1466xg are needed, 1500xg can't go well? Many centrifuges do not allow this type of </w:t>
      </w:r>
      <w:r w:rsidR="00B458F9" w:rsidRPr="00F01F78">
        <w:rPr>
          <w:rFonts w:ascii="Candara" w:hAnsi="Candara"/>
          <w:color w:val="4F81BD" w:themeColor="accent1"/>
          <w:sz w:val="24"/>
          <w:szCs w:val="24"/>
        </w:rPr>
        <w:t>setting;</w:t>
      </w:r>
      <w:r w:rsidRPr="00F01F78">
        <w:rPr>
          <w:rFonts w:ascii="Candara" w:hAnsi="Candara"/>
          <w:color w:val="4F81BD" w:themeColor="accent1"/>
          <w:sz w:val="24"/>
          <w:szCs w:val="24"/>
        </w:rPr>
        <w:t xml:space="preserve"> it would become an important limitation of the protocol</w:t>
      </w:r>
      <w:r w:rsidR="00B36E31" w:rsidRPr="00F01F78">
        <w:rPr>
          <w:rFonts w:ascii="Candara" w:hAnsi="Candara"/>
          <w:color w:val="4F81BD" w:themeColor="accent1"/>
          <w:sz w:val="24"/>
          <w:szCs w:val="24"/>
        </w:rPr>
        <w:t>.</w:t>
      </w:r>
    </w:p>
    <w:p w14:paraId="60848A12" w14:textId="77777777" w:rsidR="00B36E31" w:rsidRPr="00F01F78" w:rsidRDefault="00B36E31" w:rsidP="00973805">
      <w:pPr>
        <w:jc w:val="both"/>
        <w:rPr>
          <w:rFonts w:ascii="Candara" w:hAnsi="Candara"/>
          <w:sz w:val="24"/>
          <w:szCs w:val="24"/>
        </w:rPr>
      </w:pPr>
      <w:r w:rsidRPr="00F01F78">
        <w:rPr>
          <w:rFonts w:ascii="Candara" w:hAnsi="Candara"/>
          <w:sz w:val="24"/>
          <w:szCs w:val="24"/>
        </w:rPr>
        <w:t>We thank the reviewer for the valuable suggestion</w:t>
      </w:r>
      <w:r w:rsidR="005A0DD7" w:rsidRPr="00F01F78">
        <w:rPr>
          <w:rFonts w:ascii="Candara" w:hAnsi="Candara"/>
          <w:sz w:val="24"/>
          <w:szCs w:val="24"/>
        </w:rPr>
        <w:t xml:space="preserve">. We performed centrifugation at 4000 rpm. But the Jove author guidelines recommend mentioning speed in the terms of </w:t>
      </w:r>
      <w:proofErr w:type="spellStart"/>
      <w:r w:rsidR="005A0DD7" w:rsidRPr="00F01F78">
        <w:rPr>
          <w:rFonts w:ascii="Candara" w:hAnsi="Candara"/>
          <w:sz w:val="24"/>
          <w:szCs w:val="24"/>
        </w:rPr>
        <w:t>Xg</w:t>
      </w:r>
      <w:proofErr w:type="spellEnd"/>
      <w:r w:rsidR="005A0DD7" w:rsidRPr="00F01F78">
        <w:rPr>
          <w:rFonts w:ascii="Candara" w:hAnsi="Candara"/>
          <w:sz w:val="24"/>
          <w:szCs w:val="24"/>
        </w:rPr>
        <w:t xml:space="preserve">. For our centrifuge 4000rpm is 1466 </w:t>
      </w:r>
      <w:proofErr w:type="spellStart"/>
      <w:r w:rsidR="005A0DD7" w:rsidRPr="00F01F78">
        <w:rPr>
          <w:rFonts w:ascii="Candara" w:hAnsi="Candara"/>
          <w:sz w:val="24"/>
          <w:szCs w:val="24"/>
        </w:rPr>
        <w:t>Xg</w:t>
      </w:r>
      <w:proofErr w:type="spellEnd"/>
      <w:r w:rsidR="005A0DD7" w:rsidRPr="00F01F78">
        <w:rPr>
          <w:rFonts w:ascii="Candara" w:hAnsi="Candara"/>
          <w:sz w:val="24"/>
          <w:szCs w:val="24"/>
        </w:rPr>
        <w:t xml:space="preserve">. That is why we have mentioned the speed as 1466 </w:t>
      </w:r>
      <w:proofErr w:type="spellStart"/>
      <w:r w:rsidR="005A0DD7" w:rsidRPr="00F01F78">
        <w:rPr>
          <w:rFonts w:ascii="Candara" w:hAnsi="Candara"/>
          <w:sz w:val="24"/>
          <w:szCs w:val="24"/>
        </w:rPr>
        <w:t>Xg</w:t>
      </w:r>
      <w:proofErr w:type="spellEnd"/>
      <w:r w:rsidR="00292B85" w:rsidRPr="00F01F78">
        <w:rPr>
          <w:rFonts w:ascii="Candara" w:hAnsi="Candara"/>
          <w:sz w:val="24"/>
          <w:szCs w:val="24"/>
        </w:rPr>
        <w:t xml:space="preserve">. </w:t>
      </w:r>
      <w:r w:rsidR="005A0DD7" w:rsidRPr="00F01F78">
        <w:rPr>
          <w:rFonts w:ascii="Candara" w:hAnsi="Candara"/>
          <w:sz w:val="24"/>
          <w:szCs w:val="24"/>
        </w:rPr>
        <w:t xml:space="preserve"> </w:t>
      </w:r>
    </w:p>
    <w:p w14:paraId="57B1BB57" w14:textId="77777777" w:rsidR="000A4524" w:rsidRPr="00F01F78" w:rsidRDefault="000A4524" w:rsidP="00973805">
      <w:pPr>
        <w:jc w:val="both"/>
        <w:rPr>
          <w:rFonts w:ascii="Candara" w:hAnsi="Candara"/>
          <w:sz w:val="24"/>
          <w:szCs w:val="24"/>
        </w:rPr>
      </w:pPr>
    </w:p>
    <w:p w14:paraId="586CDA89" w14:textId="77777777" w:rsidR="000A4524" w:rsidRPr="00F01F78" w:rsidRDefault="000A4524" w:rsidP="00973805">
      <w:pPr>
        <w:jc w:val="both"/>
        <w:rPr>
          <w:rFonts w:ascii="Candara" w:hAnsi="Candara" w:cs="Times New Roman"/>
          <w:color w:val="4F81BD" w:themeColor="accent1"/>
          <w:sz w:val="28"/>
          <w:szCs w:val="24"/>
        </w:rPr>
      </w:pPr>
      <w:r w:rsidRPr="00F01F78">
        <w:rPr>
          <w:rFonts w:ascii="Candara" w:hAnsi="Candara" w:cs="Times New Roman"/>
          <w:color w:val="4F81BD" w:themeColor="accent1"/>
          <w:sz w:val="28"/>
          <w:szCs w:val="24"/>
        </w:rPr>
        <w:t>Reviewer #2:</w:t>
      </w:r>
    </w:p>
    <w:p w14:paraId="6308A31E"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Manuscript Summary:</w:t>
      </w:r>
    </w:p>
    <w:p w14:paraId="5D669E92"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In this manuscript Agrawal et al. propose and demonstrate a method for isolating pure cultures of human brain microglia derived from neurosurgical tissue. The manuscript is easy to follow and the method is well demonstrated visually. Superficially the method appears to work as described, however, their final characterization of microglial purity and phenotype is inadequate and should be further validated. Ensuring the proper classification of the derived cell population is essential to all downstream applications and the overall utility of this method and must be confirmed should this manuscript be suitable for acceptance.</w:t>
      </w:r>
    </w:p>
    <w:p w14:paraId="44DE3DBA"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lastRenderedPageBreak/>
        <w:t>Major Concerns:</w:t>
      </w:r>
    </w:p>
    <w:p w14:paraId="1CF2D79F"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 xml:space="preserve">1. The authors utilize RCA 1 to confirm microglial purity in their culture and demonstrate low contamination with astrocytes via GFAP staining. However, RCA 1 is a lectin, not a specific antibody towards microglial antigens. It can also label endothelial populations which following extended passage can also proliferate and contaminate a culture. Further, it is sometimes used to distinguish </w:t>
      </w:r>
      <w:proofErr w:type="spellStart"/>
      <w:r w:rsidRPr="00F01F78">
        <w:rPr>
          <w:rFonts w:ascii="Candara" w:hAnsi="Candara" w:cs="Times New Roman"/>
          <w:color w:val="4F81BD" w:themeColor="accent1"/>
          <w:sz w:val="24"/>
          <w:szCs w:val="24"/>
        </w:rPr>
        <w:t>tumour</w:t>
      </w:r>
      <w:proofErr w:type="spellEnd"/>
      <w:r w:rsidRPr="00F01F78">
        <w:rPr>
          <w:rFonts w:ascii="Candara" w:hAnsi="Candara" w:cs="Times New Roman"/>
          <w:color w:val="4F81BD" w:themeColor="accent1"/>
          <w:sz w:val="24"/>
          <w:szCs w:val="24"/>
        </w:rPr>
        <w:t xml:space="preserve"> vs. non </w:t>
      </w:r>
      <w:proofErr w:type="spellStart"/>
      <w:r w:rsidRPr="00F01F78">
        <w:rPr>
          <w:rFonts w:ascii="Candara" w:hAnsi="Candara" w:cs="Times New Roman"/>
          <w:color w:val="4F81BD" w:themeColor="accent1"/>
          <w:sz w:val="24"/>
          <w:szCs w:val="24"/>
        </w:rPr>
        <w:t>tumour</w:t>
      </w:r>
      <w:proofErr w:type="spellEnd"/>
      <w:r w:rsidRPr="00F01F78">
        <w:rPr>
          <w:rFonts w:ascii="Candara" w:hAnsi="Candara" w:cs="Times New Roman"/>
          <w:color w:val="4F81BD" w:themeColor="accent1"/>
          <w:sz w:val="24"/>
          <w:szCs w:val="24"/>
        </w:rPr>
        <w:t xml:space="preserve"> tissue and the authors obtained some samples from surgical resections of brain </w:t>
      </w:r>
      <w:proofErr w:type="spellStart"/>
      <w:r w:rsidRPr="00F01F78">
        <w:rPr>
          <w:rFonts w:ascii="Candara" w:hAnsi="Candara" w:cs="Times New Roman"/>
          <w:color w:val="4F81BD" w:themeColor="accent1"/>
          <w:sz w:val="24"/>
          <w:szCs w:val="24"/>
        </w:rPr>
        <w:t>tumour</w:t>
      </w:r>
      <w:proofErr w:type="spellEnd"/>
      <w:r w:rsidRPr="00F01F78">
        <w:rPr>
          <w:rFonts w:ascii="Candara" w:hAnsi="Candara" w:cs="Times New Roman"/>
          <w:color w:val="4F81BD" w:themeColor="accent1"/>
          <w:sz w:val="24"/>
          <w:szCs w:val="24"/>
        </w:rPr>
        <w:t xml:space="preserve"> patients, where the degree of </w:t>
      </w:r>
      <w:proofErr w:type="spellStart"/>
      <w:r w:rsidRPr="00F01F78">
        <w:rPr>
          <w:rFonts w:ascii="Candara" w:hAnsi="Candara" w:cs="Times New Roman"/>
          <w:color w:val="4F81BD" w:themeColor="accent1"/>
          <w:sz w:val="24"/>
          <w:szCs w:val="24"/>
        </w:rPr>
        <w:t>tumour</w:t>
      </w:r>
      <w:proofErr w:type="spellEnd"/>
      <w:r w:rsidRPr="00F01F78">
        <w:rPr>
          <w:rFonts w:ascii="Candara" w:hAnsi="Candara" w:cs="Times New Roman"/>
          <w:color w:val="4F81BD" w:themeColor="accent1"/>
          <w:sz w:val="24"/>
          <w:szCs w:val="24"/>
        </w:rPr>
        <w:t xml:space="preserve"> contamination is unclear.</w:t>
      </w:r>
    </w:p>
    <w:p w14:paraId="2B46BA71"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 xml:space="preserve">The authors should utilize various microglial-specific antibodies to ensure the RCA 1 labelled cells are truly microglia. Suggestions for microglia include PU.1, CSF1R, TREM2, and/or DAP12 as these remain on microglia with extended culturing, unlike certain microglial-specific markers (e.g., TMEM119, P2YR12) which demonstrate downregulation. Additionally, </w:t>
      </w:r>
      <w:proofErr w:type="spellStart"/>
      <w:r w:rsidRPr="00F01F78">
        <w:rPr>
          <w:rFonts w:ascii="Candara" w:hAnsi="Candara" w:cs="Times New Roman"/>
          <w:color w:val="4F81BD" w:themeColor="accent1"/>
          <w:sz w:val="24"/>
          <w:szCs w:val="24"/>
        </w:rPr>
        <w:t>utilising</w:t>
      </w:r>
      <w:proofErr w:type="spellEnd"/>
      <w:r w:rsidRPr="00F01F78">
        <w:rPr>
          <w:rFonts w:ascii="Candara" w:hAnsi="Candara" w:cs="Times New Roman"/>
          <w:color w:val="4F81BD" w:themeColor="accent1"/>
          <w:sz w:val="24"/>
          <w:szCs w:val="24"/>
        </w:rPr>
        <w:t xml:space="preserve"> other various cell type-specific antibodies (OPCs, oligodendrocytes, endothelia, neurons </w:t>
      </w:r>
      <w:proofErr w:type="spellStart"/>
      <w:r w:rsidRPr="00F01F78">
        <w:rPr>
          <w:rFonts w:ascii="Candara" w:hAnsi="Candara" w:cs="Times New Roman"/>
          <w:color w:val="4F81BD" w:themeColor="accent1"/>
          <w:sz w:val="24"/>
          <w:szCs w:val="24"/>
        </w:rPr>
        <w:t>etc</w:t>
      </w:r>
      <w:proofErr w:type="spellEnd"/>
      <w:r w:rsidRPr="00F01F78">
        <w:rPr>
          <w:rFonts w:ascii="Candara" w:hAnsi="Candara" w:cs="Times New Roman"/>
          <w:color w:val="4F81BD" w:themeColor="accent1"/>
          <w:sz w:val="24"/>
          <w:szCs w:val="24"/>
        </w:rPr>
        <w:t>) would be beneficial to appreciate the undescribed contaminating populations as this can alter interpretations of derived functions.</w:t>
      </w:r>
    </w:p>
    <w:p w14:paraId="536B460F" w14:textId="77777777" w:rsidR="00B458F9" w:rsidRPr="00F01F78" w:rsidRDefault="00C27342" w:rsidP="00973805">
      <w:pPr>
        <w:jc w:val="both"/>
        <w:rPr>
          <w:rFonts w:ascii="Candara" w:hAnsi="Candara" w:cs="Times New Roman"/>
        </w:rPr>
      </w:pPr>
      <w:r w:rsidRPr="00F01F78">
        <w:rPr>
          <w:rFonts w:ascii="Candara" w:hAnsi="Candara"/>
          <w:sz w:val="24"/>
          <w:szCs w:val="24"/>
        </w:rPr>
        <w:t xml:space="preserve">We thank the reviewer for the valuable suggestion. </w:t>
      </w:r>
      <w:r w:rsidR="00971545" w:rsidRPr="00F01F78">
        <w:rPr>
          <w:rFonts w:ascii="Candara" w:hAnsi="Candara"/>
          <w:sz w:val="24"/>
          <w:szCs w:val="24"/>
        </w:rPr>
        <w:t xml:space="preserve">We </w:t>
      </w:r>
      <w:r w:rsidR="009A45BF" w:rsidRPr="00F01F78">
        <w:rPr>
          <w:rFonts w:ascii="Candara" w:hAnsi="Candara"/>
          <w:sz w:val="24"/>
          <w:szCs w:val="24"/>
        </w:rPr>
        <w:t xml:space="preserve">would </w:t>
      </w:r>
      <w:r w:rsidR="00971545" w:rsidRPr="00F01F78">
        <w:rPr>
          <w:rFonts w:ascii="Candara" w:hAnsi="Candara"/>
          <w:sz w:val="24"/>
          <w:szCs w:val="24"/>
        </w:rPr>
        <w:t>like to mention that t</w:t>
      </w:r>
      <w:r w:rsidR="003F15FF" w:rsidRPr="00F01F78">
        <w:rPr>
          <w:rFonts w:ascii="Candara" w:hAnsi="Candara"/>
          <w:sz w:val="24"/>
          <w:szCs w:val="24"/>
        </w:rPr>
        <w:t xml:space="preserve">he culture condition of </w:t>
      </w:r>
      <w:r w:rsidR="00971545" w:rsidRPr="00F01F78">
        <w:rPr>
          <w:rFonts w:ascii="Candara" w:hAnsi="Candara"/>
          <w:sz w:val="24"/>
          <w:szCs w:val="24"/>
        </w:rPr>
        <w:t xml:space="preserve">primary </w:t>
      </w:r>
      <w:r w:rsidR="003F15FF" w:rsidRPr="00F01F78">
        <w:rPr>
          <w:rFonts w:ascii="Candara" w:hAnsi="Candara"/>
          <w:sz w:val="24"/>
          <w:szCs w:val="24"/>
        </w:rPr>
        <w:t>endothelial cells</w:t>
      </w:r>
      <w:r w:rsidR="00971545" w:rsidRPr="00F01F78">
        <w:rPr>
          <w:rFonts w:ascii="Candara" w:hAnsi="Candara"/>
          <w:sz w:val="24"/>
          <w:szCs w:val="24"/>
        </w:rPr>
        <w:t xml:space="preserve"> and primary microglia cells are very different. We also culture primary endothelial cells in </w:t>
      </w:r>
      <w:r w:rsidR="00201C72" w:rsidRPr="00F01F78">
        <w:rPr>
          <w:rFonts w:ascii="Candara" w:hAnsi="Candara"/>
          <w:sz w:val="24"/>
          <w:szCs w:val="24"/>
        </w:rPr>
        <w:t xml:space="preserve">our </w:t>
      </w:r>
      <w:r w:rsidR="00971545" w:rsidRPr="00F01F78">
        <w:rPr>
          <w:rFonts w:ascii="Candara" w:hAnsi="Candara"/>
          <w:sz w:val="24"/>
          <w:szCs w:val="24"/>
        </w:rPr>
        <w:t>lab. The coating of the flask with gelatin is one of the major determinants of the successful endothelial cell isolation and culture. The media is different and supplementation of the media with low serum growth supplement is also very critical</w:t>
      </w:r>
      <w:r w:rsidR="00201C72" w:rsidRPr="00F01F78">
        <w:rPr>
          <w:rFonts w:ascii="Candara" w:hAnsi="Candara"/>
          <w:sz w:val="24"/>
          <w:szCs w:val="24"/>
        </w:rPr>
        <w:t xml:space="preserve"> for survival and proliferation of endothelial cells</w:t>
      </w:r>
      <w:r w:rsidR="00971545" w:rsidRPr="00F01F78">
        <w:rPr>
          <w:rFonts w:ascii="Candara" w:hAnsi="Candara"/>
          <w:sz w:val="24"/>
          <w:szCs w:val="24"/>
        </w:rPr>
        <w:t xml:space="preserve">. </w:t>
      </w:r>
      <w:r w:rsidR="00201C72" w:rsidRPr="00F01F78">
        <w:rPr>
          <w:rFonts w:ascii="Candara" w:hAnsi="Candara"/>
          <w:sz w:val="24"/>
          <w:szCs w:val="24"/>
        </w:rPr>
        <w:t>It is highly</w:t>
      </w:r>
      <w:r w:rsidR="00971545" w:rsidRPr="00F01F78">
        <w:rPr>
          <w:rFonts w:ascii="Candara" w:hAnsi="Candara"/>
          <w:sz w:val="24"/>
          <w:szCs w:val="24"/>
        </w:rPr>
        <w:t xml:space="preserve"> unlikely that in our culture condition</w:t>
      </w:r>
      <w:r w:rsidR="00201C72" w:rsidRPr="00F01F78">
        <w:rPr>
          <w:rFonts w:ascii="Candara" w:hAnsi="Candara"/>
          <w:sz w:val="24"/>
          <w:szCs w:val="24"/>
        </w:rPr>
        <w:t>s</w:t>
      </w:r>
      <w:r w:rsidR="00971545" w:rsidRPr="00F01F78">
        <w:rPr>
          <w:rFonts w:ascii="Candara" w:hAnsi="Candara"/>
          <w:sz w:val="24"/>
          <w:szCs w:val="24"/>
        </w:rPr>
        <w:t xml:space="preserve"> endothelial cells will survive. </w:t>
      </w:r>
      <w:r w:rsidR="00201C72" w:rsidRPr="00F01F78">
        <w:rPr>
          <w:rFonts w:ascii="Candara" w:hAnsi="Candara"/>
          <w:sz w:val="24"/>
          <w:szCs w:val="24"/>
        </w:rPr>
        <w:t xml:space="preserve">Cells other than microglia are present as the purity of the culture is 80% and an additional round of purification might be needed for certain experiments. This is one of the limitations of the protocol which we have now discussed in detail in </w:t>
      </w:r>
      <w:r w:rsidR="009A45BF" w:rsidRPr="00F01F78">
        <w:rPr>
          <w:rFonts w:ascii="Candara" w:hAnsi="Candara"/>
          <w:sz w:val="24"/>
          <w:szCs w:val="24"/>
        </w:rPr>
        <w:t xml:space="preserve">the </w:t>
      </w:r>
      <w:r w:rsidR="00201C72" w:rsidRPr="00F01F78">
        <w:rPr>
          <w:rFonts w:ascii="Candara" w:hAnsi="Candara"/>
          <w:sz w:val="24"/>
          <w:szCs w:val="24"/>
        </w:rPr>
        <w:t xml:space="preserve">discussion. </w:t>
      </w:r>
      <w:r w:rsidR="005D2BD4" w:rsidRPr="00F01F78">
        <w:rPr>
          <w:rFonts w:ascii="Candara" w:hAnsi="Candara"/>
          <w:sz w:val="24"/>
          <w:szCs w:val="24"/>
        </w:rPr>
        <w:t xml:space="preserve"> We would also like to mention that </w:t>
      </w:r>
      <w:r w:rsidR="005D2BD4" w:rsidRPr="00F01F78">
        <w:rPr>
          <w:rFonts w:ascii="Candara" w:hAnsi="Candara" w:cs="Times New Roman"/>
        </w:rPr>
        <w:t>RCA1 is routinely used for staining microglia in vivo</w:t>
      </w:r>
      <w:r w:rsidR="00B458F9" w:rsidRPr="00F01F78">
        <w:rPr>
          <w:rFonts w:ascii="Candara" w:hAnsi="Candara" w:cs="Times New Roman"/>
        </w:rPr>
        <w:t xml:space="preserve">. Some references are mentioned here: </w:t>
      </w:r>
    </w:p>
    <w:p w14:paraId="556B9274" w14:textId="131DD273" w:rsidR="00B458F9" w:rsidRPr="00F01F78" w:rsidRDefault="00B458F9" w:rsidP="00973805">
      <w:pPr>
        <w:jc w:val="both"/>
        <w:rPr>
          <w:rFonts w:ascii="Candara" w:hAnsi="Candara" w:cs="Times New Roman"/>
        </w:rPr>
      </w:pPr>
      <w:r w:rsidRPr="00F01F78">
        <w:rPr>
          <w:rFonts w:ascii="Candara" w:hAnsi="Candara" w:cs="Times New Roman"/>
        </w:rPr>
        <w:t xml:space="preserve">1) </w:t>
      </w:r>
      <w:r w:rsidR="005D2BD4" w:rsidRPr="00F01F78">
        <w:rPr>
          <w:rFonts w:ascii="Candara" w:hAnsi="Candara"/>
        </w:rPr>
        <w:t xml:space="preserve">Leslie Freeman, </w:t>
      </w:r>
      <w:proofErr w:type="spellStart"/>
      <w:r w:rsidR="005D2BD4" w:rsidRPr="00F01F78">
        <w:rPr>
          <w:rFonts w:ascii="Candara" w:hAnsi="Candara"/>
        </w:rPr>
        <w:t>Haitao</w:t>
      </w:r>
      <w:proofErr w:type="spellEnd"/>
      <w:r w:rsidR="005D2BD4" w:rsidRPr="00F01F78">
        <w:rPr>
          <w:rFonts w:ascii="Candara" w:hAnsi="Candara"/>
        </w:rPr>
        <w:t xml:space="preserve"> </w:t>
      </w:r>
      <w:proofErr w:type="spellStart"/>
      <w:r w:rsidR="005D2BD4" w:rsidRPr="00F01F78">
        <w:rPr>
          <w:rFonts w:ascii="Candara" w:hAnsi="Candara"/>
        </w:rPr>
        <w:t>Guo</w:t>
      </w:r>
      <w:proofErr w:type="spellEnd"/>
      <w:r w:rsidR="005D2BD4" w:rsidRPr="00F01F78">
        <w:rPr>
          <w:rFonts w:ascii="Candara" w:hAnsi="Candara"/>
        </w:rPr>
        <w:t xml:space="preserve">, Clément David, June </w:t>
      </w:r>
      <w:proofErr w:type="spellStart"/>
      <w:r w:rsidR="005D2BD4" w:rsidRPr="00F01F78">
        <w:rPr>
          <w:rFonts w:ascii="Candara" w:hAnsi="Candara"/>
        </w:rPr>
        <w:t>Brickey</w:t>
      </w:r>
      <w:proofErr w:type="spellEnd"/>
      <w:r w:rsidR="005D2BD4" w:rsidRPr="00F01F78">
        <w:rPr>
          <w:rFonts w:ascii="Candara" w:hAnsi="Candara"/>
        </w:rPr>
        <w:t xml:space="preserve">, </w:t>
      </w:r>
      <w:proofErr w:type="spellStart"/>
      <w:r w:rsidR="005D2BD4" w:rsidRPr="00F01F78">
        <w:rPr>
          <w:rFonts w:ascii="Candara" w:hAnsi="Candara"/>
          <w:b/>
        </w:rPr>
        <w:t>Sushmita</w:t>
      </w:r>
      <w:proofErr w:type="spellEnd"/>
      <w:r w:rsidR="005D2BD4" w:rsidRPr="00F01F78">
        <w:rPr>
          <w:rFonts w:ascii="Candara" w:hAnsi="Candara"/>
          <w:b/>
        </w:rPr>
        <w:t xml:space="preserve"> </w:t>
      </w:r>
      <w:proofErr w:type="spellStart"/>
      <w:r w:rsidR="005D2BD4" w:rsidRPr="00F01F78">
        <w:rPr>
          <w:rFonts w:ascii="Candara" w:hAnsi="Candara"/>
          <w:b/>
        </w:rPr>
        <w:t>Jha</w:t>
      </w:r>
      <w:proofErr w:type="spellEnd"/>
      <w:r w:rsidR="005D2BD4" w:rsidRPr="00F01F78">
        <w:rPr>
          <w:rFonts w:ascii="Candara" w:hAnsi="Candara"/>
          <w:b/>
        </w:rPr>
        <w:t>*</w:t>
      </w:r>
      <w:r w:rsidR="005D2BD4" w:rsidRPr="00F01F78">
        <w:rPr>
          <w:rFonts w:ascii="Candara" w:hAnsi="Candara"/>
        </w:rPr>
        <w:t xml:space="preserve"> and Jenny Ting*, NLR members NLRC4 and NLRP3 mediate sterile inflammasome activation in microglia and astrocytes, </w:t>
      </w:r>
      <w:r w:rsidR="005D2BD4" w:rsidRPr="00F01F78">
        <w:rPr>
          <w:rFonts w:ascii="Candara" w:hAnsi="Candara"/>
          <w:b/>
        </w:rPr>
        <w:t>The Journal of Experimental Medicine</w:t>
      </w:r>
      <w:r w:rsidR="005D2BD4" w:rsidRPr="00F01F78">
        <w:rPr>
          <w:rFonts w:ascii="Candara" w:hAnsi="Candara"/>
        </w:rPr>
        <w:t xml:space="preserve">, DOI: 10.1084/jem.20150237 | Published April 12, 2017, </w:t>
      </w:r>
      <w:r w:rsidR="005D2BD4" w:rsidRPr="00F01F78">
        <w:rPr>
          <w:rFonts w:ascii="Candara" w:hAnsi="Candara"/>
          <w:b/>
        </w:rPr>
        <w:t>*co-corresponding author</w:t>
      </w:r>
      <w:r w:rsidR="005D2BD4" w:rsidRPr="00F01F78">
        <w:rPr>
          <w:rFonts w:ascii="Candara" w:hAnsi="Candara" w:cs="Times New Roman"/>
        </w:rPr>
        <w:t xml:space="preserve"> </w:t>
      </w:r>
    </w:p>
    <w:p w14:paraId="1ADE404A" w14:textId="2932B7B7" w:rsidR="00C27342" w:rsidRPr="00F01F78" w:rsidRDefault="00B458F9" w:rsidP="00973805">
      <w:pPr>
        <w:jc w:val="both"/>
        <w:rPr>
          <w:rFonts w:ascii="Candara" w:eastAsia="Calibri" w:hAnsi="Candara"/>
        </w:rPr>
      </w:pPr>
      <w:r w:rsidRPr="00F01F78">
        <w:rPr>
          <w:rFonts w:ascii="Candara" w:hAnsi="Candara" w:cs="Times New Roman"/>
        </w:rPr>
        <w:t>2)</w:t>
      </w:r>
      <w:r w:rsidR="00D37AF0">
        <w:rPr>
          <w:rFonts w:ascii="Candara" w:hAnsi="Candara" w:cs="Times New Roman"/>
        </w:rPr>
        <w:t xml:space="preserve"> </w:t>
      </w:r>
      <w:r w:rsidRPr="00F01F78">
        <w:rPr>
          <w:rFonts w:ascii="Candara" w:hAnsi="Candara" w:cs="Times New Roman"/>
        </w:rPr>
        <w:t xml:space="preserve"> </w:t>
      </w:r>
      <w:proofErr w:type="spellStart"/>
      <w:r w:rsidR="005D2BD4" w:rsidRPr="00F01F78">
        <w:rPr>
          <w:rFonts w:ascii="Candara" w:eastAsia="Calibri" w:hAnsi="Candara"/>
          <w:b/>
        </w:rPr>
        <w:t>Sushmita</w:t>
      </w:r>
      <w:proofErr w:type="spellEnd"/>
      <w:r w:rsidR="005D2BD4" w:rsidRPr="00F01F78">
        <w:rPr>
          <w:rFonts w:ascii="Candara" w:eastAsia="Calibri" w:hAnsi="Candara"/>
          <w:b/>
        </w:rPr>
        <w:t xml:space="preserve"> </w:t>
      </w:r>
      <w:proofErr w:type="spellStart"/>
      <w:r w:rsidR="005D2BD4" w:rsidRPr="00F01F78">
        <w:rPr>
          <w:rFonts w:ascii="Candara" w:eastAsia="Calibri" w:hAnsi="Candara"/>
          <w:b/>
        </w:rPr>
        <w:t>Jha</w:t>
      </w:r>
      <w:proofErr w:type="spellEnd"/>
      <w:r w:rsidR="005D2BD4" w:rsidRPr="00F01F78">
        <w:rPr>
          <w:rFonts w:ascii="Candara" w:eastAsia="Calibri" w:hAnsi="Candara"/>
          <w:b/>
        </w:rPr>
        <w:t xml:space="preserve"> </w:t>
      </w:r>
      <w:r w:rsidR="005D2BD4" w:rsidRPr="00F01F78">
        <w:rPr>
          <w:rFonts w:ascii="Candara" w:eastAsia="Calibri" w:hAnsi="Candara"/>
        </w:rPr>
        <w:t xml:space="preserve">et.al, </w:t>
      </w:r>
      <w:proofErr w:type="gramStart"/>
      <w:r w:rsidR="005D2BD4" w:rsidRPr="00F01F78">
        <w:rPr>
          <w:rFonts w:ascii="Candara" w:eastAsia="Calibri" w:hAnsi="Candara"/>
        </w:rPr>
        <w:t>The</w:t>
      </w:r>
      <w:proofErr w:type="gramEnd"/>
      <w:r w:rsidR="005D2BD4" w:rsidRPr="00F01F78">
        <w:rPr>
          <w:rFonts w:ascii="Candara" w:eastAsia="Calibri" w:hAnsi="Candara"/>
        </w:rPr>
        <w:t xml:space="preserve"> inflammasome sensor, NLRP3, regulates CNS inflammation and demyelination via caspase-1 and IL-18. </w:t>
      </w:r>
      <w:r w:rsidR="005D2BD4" w:rsidRPr="00F01F78">
        <w:rPr>
          <w:rFonts w:ascii="Candara" w:eastAsia="Calibri" w:hAnsi="Candara"/>
          <w:b/>
          <w:i/>
        </w:rPr>
        <w:t>The Journal of Neuroscience</w:t>
      </w:r>
      <w:r w:rsidR="005D2BD4" w:rsidRPr="00F01F78">
        <w:rPr>
          <w:rFonts w:ascii="Candara" w:eastAsia="Calibri" w:hAnsi="Candara"/>
          <w:i/>
        </w:rPr>
        <w:t>,</w:t>
      </w:r>
      <w:r w:rsidR="005D2BD4" w:rsidRPr="00F01F78">
        <w:rPr>
          <w:rFonts w:ascii="Candara" w:eastAsia="Calibri" w:hAnsi="Candara"/>
        </w:rPr>
        <w:t>2010,30(47):15811–15820</w:t>
      </w:r>
      <w:bookmarkStart w:id="0" w:name="_GoBack"/>
      <w:bookmarkEnd w:id="0"/>
      <w:r w:rsidR="005D2BD4" w:rsidRPr="00F01F78">
        <w:rPr>
          <w:rFonts w:ascii="Candara" w:eastAsia="Calibri" w:hAnsi="Candara"/>
        </w:rPr>
        <w:t>).</w:t>
      </w:r>
    </w:p>
    <w:p w14:paraId="7B882E96" w14:textId="24E4F4BF" w:rsidR="008D6CAD" w:rsidRPr="00F01F78" w:rsidRDefault="008D6CAD" w:rsidP="00973805">
      <w:pPr>
        <w:jc w:val="both"/>
        <w:rPr>
          <w:rFonts w:ascii="Candara" w:hAnsi="Candara" w:cs="Times New Roman"/>
          <w:sz w:val="24"/>
          <w:szCs w:val="24"/>
        </w:rPr>
      </w:pPr>
      <w:r w:rsidRPr="00F01F78">
        <w:rPr>
          <w:rFonts w:ascii="Candara" w:hAnsi="Candara" w:cs="Times New Roman"/>
          <w:sz w:val="24"/>
          <w:szCs w:val="24"/>
        </w:rPr>
        <w:t>3)</w:t>
      </w:r>
      <w:r w:rsidR="00D37AF0">
        <w:rPr>
          <w:rFonts w:ascii="Candara" w:hAnsi="Candara" w:cs="Times New Roman"/>
          <w:sz w:val="24"/>
          <w:szCs w:val="24"/>
        </w:rPr>
        <w:t xml:space="preserve"> </w:t>
      </w:r>
      <w:r w:rsidRPr="00F01F78">
        <w:rPr>
          <w:rFonts w:ascii="Candara" w:hAnsi="Candara" w:cs="Times New Roman"/>
          <w:sz w:val="24"/>
          <w:szCs w:val="24"/>
        </w:rPr>
        <w:t xml:space="preserve">  Plant, S. R. et al. </w:t>
      </w:r>
      <w:proofErr w:type="spellStart"/>
      <w:r w:rsidRPr="00F01F78">
        <w:rPr>
          <w:rFonts w:ascii="Candara" w:hAnsi="Candara" w:cs="Times New Roman"/>
          <w:sz w:val="24"/>
          <w:szCs w:val="24"/>
        </w:rPr>
        <w:t>Lymphotoxin</w:t>
      </w:r>
      <w:proofErr w:type="spellEnd"/>
      <w:r w:rsidRPr="00F01F78">
        <w:rPr>
          <w:rFonts w:ascii="Candara" w:hAnsi="Candara" w:cs="Times New Roman"/>
          <w:sz w:val="24"/>
          <w:szCs w:val="24"/>
        </w:rPr>
        <w:t xml:space="preserve"> beta receptor (Lt </w:t>
      </w:r>
      <w:proofErr w:type="spellStart"/>
      <w:proofErr w:type="gramStart"/>
      <w:r w:rsidRPr="00F01F78">
        <w:rPr>
          <w:rFonts w:ascii="Candara" w:hAnsi="Candara" w:cs="Times New Roman"/>
          <w:sz w:val="24"/>
          <w:szCs w:val="24"/>
        </w:rPr>
        <w:t>betaR</w:t>
      </w:r>
      <w:proofErr w:type="spellEnd"/>
      <w:proofErr w:type="gramEnd"/>
      <w:r w:rsidRPr="00F01F78">
        <w:rPr>
          <w:rFonts w:ascii="Candara" w:hAnsi="Candara" w:cs="Times New Roman"/>
          <w:sz w:val="24"/>
          <w:szCs w:val="24"/>
        </w:rPr>
        <w:t xml:space="preserve">): dual roles in demyelination and </w:t>
      </w:r>
      <w:proofErr w:type="spellStart"/>
      <w:r w:rsidRPr="00F01F78">
        <w:rPr>
          <w:rFonts w:ascii="Candara" w:hAnsi="Candara" w:cs="Times New Roman"/>
          <w:sz w:val="24"/>
          <w:szCs w:val="24"/>
        </w:rPr>
        <w:t>remyelination</w:t>
      </w:r>
      <w:proofErr w:type="spellEnd"/>
      <w:r w:rsidRPr="00F01F78">
        <w:rPr>
          <w:rFonts w:ascii="Candara" w:hAnsi="Candara" w:cs="Times New Roman"/>
          <w:sz w:val="24"/>
          <w:szCs w:val="24"/>
        </w:rPr>
        <w:t xml:space="preserve"> and successful therapeutic intervention using Lt </w:t>
      </w:r>
      <w:proofErr w:type="spellStart"/>
      <w:r w:rsidRPr="00F01F78">
        <w:rPr>
          <w:rFonts w:ascii="Candara" w:hAnsi="Candara" w:cs="Times New Roman"/>
          <w:sz w:val="24"/>
          <w:szCs w:val="24"/>
        </w:rPr>
        <w:t>betaR-Ig</w:t>
      </w:r>
      <w:proofErr w:type="spellEnd"/>
      <w:r w:rsidRPr="00F01F78">
        <w:rPr>
          <w:rFonts w:ascii="Candara" w:hAnsi="Candara" w:cs="Times New Roman"/>
          <w:sz w:val="24"/>
          <w:szCs w:val="24"/>
        </w:rPr>
        <w:t xml:space="preserve"> protein. The Journal </w:t>
      </w:r>
      <w:r w:rsidRPr="00F01F78">
        <w:rPr>
          <w:rFonts w:ascii="Candara" w:hAnsi="Candara" w:cs="Times New Roman"/>
          <w:sz w:val="24"/>
          <w:szCs w:val="24"/>
        </w:rPr>
        <w:lastRenderedPageBreak/>
        <w:t xml:space="preserve">of </w:t>
      </w:r>
      <w:proofErr w:type="gramStart"/>
      <w:r w:rsidRPr="00F01F78">
        <w:rPr>
          <w:rFonts w:ascii="Candara" w:hAnsi="Candara" w:cs="Times New Roman"/>
          <w:sz w:val="24"/>
          <w:szCs w:val="24"/>
        </w:rPr>
        <w:t>neuroscience :</w:t>
      </w:r>
      <w:proofErr w:type="gramEnd"/>
      <w:r w:rsidRPr="00F01F78">
        <w:rPr>
          <w:rFonts w:ascii="Candara" w:hAnsi="Candara" w:cs="Times New Roman"/>
          <w:sz w:val="24"/>
          <w:szCs w:val="24"/>
        </w:rPr>
        <w:t xml:space="preserve"> the official journal of the Society for Neuroscience. 27 (28), 7429-7437, (2007)</w:t>
      </w:r>
    </w:p>
    <w:p w14:paraId="3270254E" w14:textId="77777777" w:rsidR="008D6CAD" w:rsidRPr="00F01F78" w:rsidRDefault="008D6CAD" w:rsidP="00973805">
      <w:pPr>
        <w:jc w:val="both"/>
        <w:rPr>
          <w:rFonts w:ascii="Candara" w:hAnsi="Candara" w:cs="Times New Roman"/>
          <w:sz w:val="24"/>
          <w:szCs w:val="24"/>
        </w:rPr>
      </w:pPr>
      <w:r w:rsidRPr="00F01F78">
        <w:rPr>
          <w:rFonts w:ascii="Candara" w:hAnsi="Candara" w:cs="Times New Roman"/>
          <w:sz w:val="24"/>
          <w:szCs w:val="24"/>
        </w:rPr>
        <w:t xml:space="preserve">4)  Arnett, H. A. et al. The Protective Role of Nitric Oxide in a </w:t>
      </w:r>
      <w:proofErr w:type="spellStart"/>
      <w:r w:rsidRPr="00F01F78">
        <w:rPr>
          <w:rFonts w:ascii="Candara" w:hAnsi="Candara" w:cs="Times New Roman"/>
          <w:sz w:val="24"/>
          <w:szCs w:val="24"/>
        </w:rPr>
        <w:t>Neurotoxicant</w:t>
      </w:r>
      <w:proofErr w:type="spellEnd"/>
      <w:r w:rsidRPr="00F01F78">
        <w:rPr>
          <w:rFonts w:ascii="Candara" w:hAnsi="Candara" w:cs="Times New Roman"/>
          <w:sz w:val="24"/>
          <w:szCs w:val="24"/>
        </w:rPr>
        <w:t xml:space="preserve">- Induced Demyelinating Model. </w:t>
      </w:r>
      <w:proofErr w:type="gramStart"/>
      <w:r w:rsidRPr="00F01F78">
        <w:rPr>
          <w:rFonts w:ascii="Candara" w:hAnsi="Candara" w:cs="Times New Roman"/>
          <w:sz w:val="24"/>
          <w:szCs w:val="24"/>
        </w:rPr>
        <w:t>The Journal of Immunology.</w:t>
      </w:r>
      <w:proofErr w:type="gramEnd"/>
      <w:r w:rsidRPr="00F01F78">
        <w:rPr>
          <w:rFonts w:ascii="Candara" w:hAnsi="Candara" w:cs="Times New Roman"/>
          <w:sz w:val="24"/>
          <w:szCs w:val="24"/>
        </w:rPr>
        <w:t xml:space="preserve"> </w:t>
      </w:r>
      <w:proofErr w:type="gramStart"/>
      <w:r w:rsidRPr="00F01F78">
        <w:rPr>
          <w:rFonts w:ascii="Candara" w:hAnsi="Candara" w:cs="Times New Roman"/>
          <w:sz w:val="24"/>
          <w:szCs w:val="24"/>
        </w:rPr>
        <w:t>168 (1), 427, (2002).</w:t>
      </w:r>
      <w:proofErr w:type="gramEnd"/>
    </w:p>
    <w:p w14:paraId="13540212" w14:textId="77777777" w:rsidR="008D6CAD" w:rsidRPr="00F01F78" w:rsidRDefault="008D6CAD" w:rsidP="00973805">
      <w:pPr>
        <w:jc w:val="both"/>
        <w:rPr>
          <w:rFonts w:ascii="Candara" w:hAnsi="Candara" w:cs="Times New Roman"/>
          <w:sz w:val="24"/>
          <w:szCs w:val="24"/>
        </w:rPr>
      </w:pPr>
      <w:r w:rsidRPr="00F01F78">
        <w:rPr>
          <w:rFonts w:ascii="Candara" w:hAnsi="Candara" w:cs="Times New Roman"/>
          <w:sz w:val="24"/>
          <w:szCs w:val="24"/>
        </w:rPr>
        <w:t xml:space="preserve">5)  Arnett, H. A. et al. TNFα promotes proliferation of oligodendrocyte progenitors and </w:t>
      </w:r>
      <w:proofErr w:type="spellStart"/>
      <w:r w:rsidRPr="00F01F78">
        <w:rPr>
          <w:rFonts w:ascii="Candara" w:hAnsi="Candara" w:cs="Times New Roman"/>
          <w:sz w:val="24"/>
          <w:szCs w:val="24"/>
        </w:rPr>
        <w:t>remyelination</w:t>
      </w:r>
      <w:proofErr w:type="spellEnd"/>
      <w:r w:rsidRPr="00F01F78">
        <w:rPr>
          <w:rFonts w:ascii="Candara" w:hAnsi="Candara" w:cs="Times New Roman"/>
          <w:sz w:val="24"/>
          <w:szCs w:val="24"/>
        </w:rPr>
        <w:t xml:space="preserve">. </w:t>
      </w:r>
      <w:proofErr w:type="gramStart"/>
      <w:r w:rsidRPr="00F01F78">
        <w:rPr>
          <w:rFonts w:ascii="Candara" w:hAnsi="Candara" w:cs="Times New Roman"/>
          <w:sz w:val="24"/>
          <w:szCs w:val="24"/>
        </w:rPr>
        <w:t>Nature Neuroscience.</w:t>
      </w:r>
      <w:proofErr w:type="gramEnd"/>
      <w:r w:rsidRPr="00F01F78">
        <w:rPr>
          <w:rFonts w:ascii="Candara" w:hAnsi="Candara" w:cs="Times New Roman"/>
          <w:sz w:val="24"/>
          <w:szCs w:val="24"/>
        </w:rPr>
        <w:t xml:space="preserve"> </w:t>
      </w:r>
      <w:proofErr w:type="gramStart"/>
      <w:r w:rsidRPr="00F01F78">
        <w:rPr>
          <w:rFonts w:ascii="Candara" w:hAnsi="Candara" w:cs="Times New Roman"/>
          <w:sz w:val="24"/>
          <w:szCs w:val="24"/>
        </w:rPr>
        <w:t>4 (11), 1116-1122, (2001).</w:t>
      </w:r>
      <w:proofErr w:type="gramEnd"/>
    </w:p>
    <w:p w14:paraId="5B5509AF"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2. The authors obtain microglial cultures with ~80% purity in their final method (if the RCA 1 labelling holds true as microglial-specific). Whilst this may be suitable for various applications, including immunocytochemistry, where various functions can be attributed to microglia via the use of co-staining, this could complicate methods where the bulk cell homogenate is used, for example, protein extractions/western blotting or cytokine secretion analysis from cell media. The authors should discuss such caveats of their system.</w:t>
      </w:r>
    </w:p>
    <w:p w14:paraId="68615E41" w14:textId="77777777" w:rsidR="002B7D9C" w:rsidRPr="00F01F78" w:rsidRDefault="002B7D9C" w:rsidP="00973805">
      <w:pPr>
        <w:jc w:val="both"/>
        <w:rPr>
          <w:rFonts w:ascii="Candara" w:hAnsi="Candara" w:cs="Times New Roman"/>
          <w:color w:val="4F81BD" w:themeColor="accent1"/>
          <w:sz w:val="24"/>
          <w:szCs w:val="24"/>
        </w:rPr>
      </w:pPr>
      <w:r w:rsidRPr="00F01F78">
        <w:rPr>
          <w:rFonts w:ascii="Candara" w:hAnsi="Candara"/>
          <w:sz w:val="24"/>
          <w:szCs w:val="24"/>
        </w:rPr>
        <w:t>We thank the reviewer for careful reading of the manuscript. We have now discussed this and other limitations of the protocol in the discussion.</w:t>
      </w:r>
    </w:p>
    <w:p w14:paraId="7A69E217"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3. The authors state "To further assure the quality of the culture we checked the response of isolated microglia for pathogen associated molecular patterns (PAMPs) and damage associated molecular patterns (DAMPs). The expression of cytoplasmic markers was similar to the reported results in the literature where the isolation has been done through different protocol."</w:t>
      </w:r>
    </w:p>
    <w:p w14:paraId="4B137D92"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There is no such data in the manuscript, or no reference to a published paper using this method to produce these results. As such, this should be removed entirely as this is not supported by the available data. Such an inclusion would be incredibly welcomed and would significantly strengthen the appropriateness of this method in downstream applications. As it stands, it is unclear 1) whether RCA 1+ cells are truly microglia, and 2) if so, whether these microglia truly function like microglia in vivo. Obviously these results are imperative to this being a useful protocol for others to follow.</w:t>
      </w:r>
    </w:p>
    <w:p w14:paraId="45C53590" w14:textId="16A765ED" w:rsidR="000A4524" w:rsidRPr="00F01F78" w:rsidRDefault="009A45BF" w:rsidP="00973805">
      <w:pPr>
        <w:jc w:val="both"/>
        <w:rPr>
          <w:rFonts w:ascii="Candara" w:hAnsi="Candara" w:cs="Times New Roman"/>
          <w:sz w:val="24"/>
          <w:szCs w:val="24"/>
        </w:rPr>
      </w:pPr>
      <w:r w:rsidRPr="00F01F78">
        <w:rPr>
          <w:rFonts w:ascii="Candara" w:hAnsi="Candara" w:cs="Times New Roman"/>
          <w:sz w:val="24"/>
          <w:szCs w:val="24"/>
        </w:rPr>
        <w:t>We agree with the reviewers</w:t>
      </w:r>
      <w:r w:rsidR="002A7368" w:rsidRPr="00F01F78">
        <w:rPr>
          <w:rFonts w:ascii="Candara" w:hAnsi="Candara" w:cs="Times New Roman"/>
          <w:sz w:val="24"/>
          <w:szCs w:val="24"/>
        </w:rPr>
        <w:t>’</w:t>
      </w:r>
      <w:r w:rsidRPr="00F01F78">
        <w:rPr>
          <w:rFonts w:ascii="Candara" w:hAnsi="Candara" w:cs="Times New Roman"/>
          <w:sz w:val="24"/>
          <w:szCs w:val="24"/>
        </w:rPr>
        <w:t xml:space="preserve"> comments and concerns. We have now </w:t>
      </w:r>
      <w:r w:rsidR="00673129" w:rsidRPr="00F01F78">
        <w:rPr>
          <w:rFonts w:ascii="Candara" w:hAnsi="Candara" w:cs="Times New Roman"/>
          <w:sz w:val="24"/>
          <w:szCs w:val="24"/>
        </w:rPr>
        <w:t xml:space="preserve">removed </w:t>
      </w:r>
      <w:r w:rsidRPr="00F01F78">
        <w:rPr>
          <w:rFonts w:ascii="Candara" w:hAnsi="Candara" w:cs="Times New Roman"/>
          <w:sz w:val="24"/>
          <w:szCs w:val="24"/>
        </w:rPr>
        <w:t xml:space="preserve">this section as suggested. </w:t>
      </w:r>
    </w:p>
    <w:p w14:paraId="39A4A1E4"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Minor Concerns:</w:t>
      </w:r>
    </w:p>
    <w:p w14:paraId="7BE373BA"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 xml:space="preserve">1. More details are required for the L929 supplement as this appears to be a critical source of growth factors for microglial survival. Most obviously, it is not clear what media these are grown in, and therefore what the base media for this supplement is. The authors should briefly discuss the culture of these cells so that other groups can easily reproduce this </w:t>
      </w:r>
      <w:r w:rsidRPr="00F01F78">
        <w:rPr>
          <w:rFonts w:ascii="Candara" w:hAnsi="Candara" w:cs="Times New Roman"/>
          <w:color w:val="4F81BD" w:themeColor="accent1"/>
          <w:sz w:val="24"/>
          <w:szCs w:val="24"/>
        </w:rPr>
        <w:lastRenderedPageBreak/>
        <w:t xml:space="preserve">protocol. It would also be interesting if the authors could briefly discuss what growth factors this supplement contains. The available growth factors, e.g., </w:t>
      </w:r>
      <w:proofErr w:type="spellStart"/>
      <w:r w:rsidRPr="00F01F78">
        <w:rPr>
          <w:rFonts w:ascii="Candara" w:hAnsi="Candara" w:cs="Times New Roman"/>
          <w:color w:val="4F81BD" w:themeColor="accent1"/>
          <w:sz w:val="24"/>
          <w:szCs w:val="24"/>
        </w:rPr>
        <w:t>TGFb</w:t>
      </w:r>
      <w:proofErr w:type="spellEnd"/>
      <w:r w:rsidRPr="00F01F78">
        <w:rPr>
          <w:rFonts w:ascii="Candara" w:hAnsi="Candara" w:cs="Times New Roman"/>
          <w:color w:val="4F81BD" w:themeColor="accent1"/>
          <w:sz w:val="24"/>
          <w:szCs w:val="24"/>
        </w:rPr>
        <w:t>, M-CSF, or IL-34 can significantly alter microglial phenotypes.</w:t>
      </w:r>
    </w:p>
    <w:p w14:paraId="5FDBA6D9" w14:textId="2EFDE9B3" w:rsidR="006A4970" w:rsidRPr="00F01F78" w:rsidRDefault="006A4970" w:rsidP="00973805">
      <w:pPr>
        <w:jc w:val="both"/>
        <w:rPr>
          <w:rFonts w:ascii="Candara" w:hAnsi="Candara" w:cs="Times New Roman"/>
          <w:color w:val="4F81BD" w:themeColor="accent1"/>
          <w:sz w:val="24"/>
          <w:szCs w:val="24"/>
        </w:rPr>
      </w:pPr>
      <w:r w:rsidRPr="00F01F78">
        <w:rPr>
          <w:rFonts w:ascii="Candara" w:hAnsi="Candara"/>
          <w:sz w:val="24"/>
          <w:szCs w:val="24"/>
        </w:rPr>
        <w:t xml:space="preserve">We thank the reviewer for careful reading of the manuscript. We have mentioned the basal medium for L929 cell culture. We have provided the reference which can be followed to prepare and collect L929 supernatant. We have also mentioned the use of L929 supernatant as the primary source of GM-CSF </w:t>
      </w:r>
      <w:r w:rsidR="002A7368" w:rsidRPr="00F01F78">
        <w:rPr>
          <w:rFonts w:ascii="Candara" w:hAnsi="Candara"/>
          <w:sz w:val="24"/>
          <w:szCs w:val="24"/>
        </w:rPr>
        <w:t>and included</w:t>
      </w:r>
      <w:r w:rsidRPr="00F01F78">
        <w:rPr>
          <w:rFonts w:ascii="Candara" w:hAnsi="Candara"/>
          <w:sz w:val="24"/>
          <w:szCs w:val="24"/>
        </w:rPr>
        <w:t xml:space="preserve"> the reference. </w:t>
      </w:r>
    </w:p>
    <w:p w14:paraId="089CAB7A"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2. The authors state that cells are ready for use on the sixth day of culture. However, it is unclear which days the purity quantification comes from. It would be very useful to know how long the authors can maintain this purity. Certain experiments will likely require cells to remain in culture for several days post-plating, but if these cultures are overrun by other proliferating cells this could prove problematic. The authors should demonstrate this, or at least comment on their experience with this.</w:t>
      </w:r>
    </w:p>
    <w:p w14:paraId="7D6B1639" w14:textId="0AB1E3A8" w:rsidR="00524CE2" w:rsidRPr="00F01F78" w:rsidRDefault="00524CE2" w:rsidP="00973805">
      <w:pPr>
        <w:jc w:val="both"/>
        <w:rPr>
          <w:rFonts w:ascii="Candara" w:hAnsi="Candara" w:cs="Times New Roman"/>
          <w:color w:val="4F81BD" w:themeColor="accent1"/>
          <w:sz w:val="24"/>
          <w:szCs w:val="24"/>
        </w:rPr>
      </w:pPr>
      <w:r w:rsidRPr="00F01F78">
        <w:rPr>
          <w:rFonts w:ascii="Candara" w:hAnsi="Candara"/>
          <w:sz w:val="24"/>
          <w:szCs w:val="24"/>
        </w:rPr>
        <w:t>We thank the reviewer for the valuable suggestion.</w:t>
      </w:r>
      <w:r w:rsidR="00B75B61" w:rsidRPr="00F01F78">
        <w:rPr>
          <w:rFonts w:ascii="Candara" w:hAnsi="Candara"/>
          <w:sz w:val="24"/>
          <w:szCs w:val="24"/>
        </w:rPr>
        <w:t xml:space="preserve"> We </w:t>
      </w:r>
      <w:r w:rsidR="00811411" w:rsidRPr="00F01F78">
        <w:rPr>
          <w:rFonts w:ascii="Candara" w:hAnsi="Candara"/>
          <w:sz w:val="24"/>
          <w:szCs w:val="24"/>
        </w:rPr>
        <w:t>have now mentioned the day, which is 7</w:t>
      </w:r>
      <w:r w:rsidR="00811411" w:rsidRPr="00F01F78">
        <w:rPr>
          <w:rFonts w:ascii="Candara" w:hAnsi="Candara"/>
          <w:sz w:val="24"/>
          <w:szCs w:val="24"/>
          <w:vertAlign w:val="superscript"/>
        </w:rPr>
        <w:t>th</w:t>
      </w:r>
      <w:r w:rsidR="00811411" w:rsidRPr="00F01F78">
        <w:rPr>
          <w:rFonts w:ascii="Candara" w:hAnsi="Candara"/>
          <w:sz w:val="24"/>
          <w:szCs w:val="24"/>
        </w:rPr>
        <w:t xml:space="preserve">, on which we checked the purity of the culture in the discussion section. We have </w:t>
      </w:r>
      <w:r w:rsidR="0013688C" w:rsidRPr="00F01F78">
        <w:rPr>
          <w:rFonts w:ascii="Candara" w:hAnsi="Candara"/>
          <w:sz w:val="24"/>
          <w:szCs w:val="24"/>
        </w:rPr>
        <w:t xml:space="preserve">cultures the cells till 9 days and performed </w:t>
      </w:r>
      <w:r w:rsidR="009A45BF" w:rsidRPr="00F01F78">
        <w:rPr>
          <w:rFonts w:ascii="Candara" w:hAnsi="Candara"/>
          <w:sz w:val="24"/>
          <w:szCs w:val="24"/>
        </w:rPr>
        <w:t>Immunocytochemistry</w:t>
      </w:r>
      <w:r w:rsidR="00811411" w:rsidRPr="00F01F78">
        <w:rPr>
          <w:rFonts w:ascii="Candara" w:hAnsi="Candara"/>
          <w:sz w:val="24"/>
          <w:szCs w:val="24"/>
        </w:rPr>
        <w:t xml:space="preserve"> experiments with the cells</w:t>
      </w:r>
      <w:r w:rsidR="0039268D" w:rsidRPr="00F01F78">
        <w:rPr>
          <w:rFonts w:ascii="Candara" w:hAnsi="Candara"/>
          <w:sz w:val="24"/>
          <w:szCs w:val="24"/>
        </w:rPr>
        <w:t>,</w:t>
      </w:r>
      <w:r w:rsidR="00811411" w:rsidRPr="00F01F78">
        <w:rPr>
          <w:rFonts w:ascii="Candara" w:hAnsi="Candara"/>
          <w:sz w:val="24"/>
          <w:szCs w:val="24"/>
        </w:rPr>
        <w:t xml:space="preserve"> after passaging them </w:t>
      </w:r>
      <w:r w:rsidR="0039268D" w:rsidRPr="00F01F78">
        <w:rPr>
          <w:rFonts w:ascii="Candara" w:hAnsi="Candara"/>
          <w:sz w:val="24"/>
          <w:szCs w:val="24"/>
        </w:rPr>
        <w:t xml:space="preserve">once, </w:t>
      </w:r>
      <w:r w:rsidR="00202631" w:rsidRPr="00F01F78">
        <w:rPr>
          <w:rFonts w:ascii="Candara" w:hAnsi="Candara"/>
          <w:sz w:val="24"/>
          <w:szCs w:val="24"/>
        </w:rPr>
        <w:t xml:space="preserve">on day 9 with satisfactory results. </w:t>
      </w:r>
      <w:r w:rsidR="00811411" w:rsidRPr="00F01F78">
        <w:rPr>
          <w:rFonts w:ascii="Candara" w:hAnsi="Candara"/>
          <w:sz w:val="24"/>
          <w:szCs w:val="24"/>
        </w:rPr>
        <w:t xml:space="preserve">We are also using L929 media supernatant to enhance the growth of microglia cells. However </w:t>
      </w:r>
      <w:r w:rsidR="002A7368" w:rsidRPr="00F01F78">
        <w:rPr>
          <w:rFonts w:ascii="Candara" w:hAnsi="Candara"/>
          <w:sz w:val="24"/>
          <w:szCs w:val="24"/>
        </w:rPr>
        <w:t xml:space="preserve">it </w:t>
      </w:r>
      <w:r w:rsidR="00811411" w:rsidRPr="00F01F78">
        <w:rPr>
          <w:rFonts w:ascii="Candara" w:hAnsi="Candara"/>
          <w:sz w:val="24"/>
          <w:szCs w:val="24"/>
        </w:rPr>
        <w:t>is possible t</w:t>
      </w:r>
      <w:r w:rsidR="00F02607" w:rsidRPr="00F01F78">
        <w:rPr>
          <w:rFonts w:ascii="Candara" w:hAnsi="Candara"/>
          <w:sz w:val="24"/>
          <w:szCs w:val="24"/>
        </w:rPr>
        <w:t>hat the number of other cells might increase with time. T</w:t>
      </w:r>
      <w:r w:rsidR="00811411" w:rsidRPr="00F01F78">
        <w:rPr>
          <w:rFonts w:ascii="Candara" w:hAnsi="Candara"/>
          <w:sz w:val="24"/>
          <w:szCs w:val="24"/>
        </w:rPr>
        <w:t xml:space="preserve">his is one of the limitations of the protocol and we have </w:t>
      </w:r>
      <w:r w:rsidR="00F02607" w:rsidRPr="00F01F78">
        <w:rPr>
          <w:rFonts w:ascii="Candara" w:hAnsi="Candara"/>
          <w:sz w:val="24"/>
          <w:szCs w:val="24"/>
        </w:rPr>
        <w:t xml:space="preserve">now discussed this in discussion. </w:t>
      </w:r>
    </w:p>
    <w:p w14:paraId="10407DAC" w14:textId="77777777" w:rsidR="000A4524" w:rsidRPr="00F01F78" w:rsidRDefault="000A4524" w:rsidP="00973805">
      <w:pPr>
        <w:jc w:val="both"/>
        <w:rPr>
          <w:rFonts w:ascii="Candara" w:hAnsi="Candara" w:cs="Times New Roman"/>
          <w:color w:val="4F81BD" w:themeColor="accent1"/>
          <w:sz w:val="24"/>
          <w:szCs w:val="24"/>
        </w:rPr>
      </w:pPr>
      <w:r w:rsidRPr="00F01F78">
        <w:rPr>
          <w:rFonts w:ascii="Candara" w:hAnsi="Candara" w:cs="Times New Roman"/>
          <w:color w:val="4F81BD" w:themeColor="accent1"/>
          <w:sz w:val="24"/>
          <w:szCs w:val="24"/>
        </w:rPr>
        <w:t>3. The panel in Figure 1 suggesting to collect supernatant into a new flask may confuse readers. The supernatant typically refers to the remaining liquid after solids (hereby containing cells) is centrifuged out. What is being taken here is unattached cells which can then have the chance to attach in a new flask. I would suggest changing this to "non-adherent cells", or a similar synonym, rather than supernatant as this implies only soluble factors.</w:t>
      </w:r>
    </w:p>
    <w:p w14:paraId="1521F7CB" w14:textId="77777777" w:rsidR="000A4524" w:rsidRPr="00F01F78" w:rsidRDefault="006722C6" w:rsidP="00973805">
      <w:pPr>
        <w:jc w:val="both"/>
        <w:rPr>
          <w:rFonts w:ascii="Candara" w:hAnsi="Candara"/>
          <w:color w:val="4F81BD" w:themeColor="accent1"/>
          <w:sz w:val="24"/>
          <w:szCs w:val="24"/>
        </w:rPr>
      </w:pPr>
      <w:r w:rsidRPr="00F01F78">
        <w:rPr>
          <w:rFonts w:ascii="Candara" w:hAnsi="Candara"/>
          <w:sz w:val="24"/>
          <w:szCs w:val="24"/>
        </w:rPr>
        <w:t>We thank the reviewer for careful reading of the manuscript. We have edited the figure and mentioned non-adherent cells in place of supernatant.</w:t>
      </w:r>
    </w:p>
    <w:sectPr w:rsidR="000A4524" w:rsidRPr="00F01F7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02B6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hmita Jha">
    <w15:presenceInfo w15:providerId="Windows Live" w15:userId="f7906e2ff5a03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39"/>
    <w:rsid w:val="00014074"/>
    <w:rsid w:val="000760BD"/>
    <w:rsid w:val="000A4524"/>
    <w:rsid w:val="000B6916"/>
    <w:rsid w:val="0013688C"/>
    <w:rsid w:val="00136E01"/>
    <w:rsid w:val="001416A8"/>
    <w:rsid w:val="001B6C9F"/>
    <w:rsid w:val="00201C72"/>
    <w:rsid w:val="00202631"/>
    <w:rsid w:val="00281272"/>
    <w:rsid w:val="00292B85"/>
    <w:rsid w:val="002A7368"/>
    <w:rsid w:val="002B1675"/>
    <w:rsid w:val="002B7D9C"/>
    <w:rsid w:val="00314CB3"/>
    <w:rsid w:val="00372339"/>
    <w:rsid w:val="0039268D"/>
    <w:rsid w:val="003A56B0"/>
    <w:rsid w:val="003F15FF"/>
    <w:rsid w:val="0041062B"/>
    <w:rsid w:val="00442A2F"/>
    <w:rsid w:val="004548FB"/>
    <w:rsid w:val="004F51A8"/>
    <w:rsid w:val="00524CE2"/>
    <w:rsid w:val="00562013"/>
    <w:rsid w:val="00582E29"/>
    <w:rsid w:val="00590F43"/>
    <w:rsid w:val="005A0DD7"/>
    <w:rsid w:val="005D2BD4"/>
    <w:rsid w:val="00641343"/>
    <w:rsid w:val="006722C6"/>
    <w:rsid w:val="00673129"/>
    <w:rsid w:val="006A4970"/>
    <w:rsid w:val="006C0479"/>
    <w:rsid w:val="00751EE7"/>
    <w:rsid w:val="007557C9"/>
    <w:rsid w:val="00774FFE"/>
    <w:rsid w:val="00811411"/>
    <w:rsid w:val="008123A1"/>
    <w:rsid w:val="00815794"/>
    <w:rsid w:val="008376C7"/>
    <w:rsid w:val="008823DE"/>
    <w:rsid w:val="00891FC2"/>
    <w:rsid w:val="008979AE"/>
    <w:rsid w:val="008D6CAD"/>
    <w:rsid w:val="008E2D78"/>
    <w:rsid w:val="00971545"/>
    <w:rsid w:val="00972562"/>
    <w:rsid w:val="00973805"/>
    <w:rsid w:val="009A45BF"/>
    <w:rsid w:val="00AD799F"/>
    <w:rsid w:val="00B27248"/>
    <w:rsid w:val="00B36E31"/>
    <w:rsid w:val="00B458F9"/>
    <w:rsid w:val="00B75B61"/>
    <w:rsid w:val="00C27342"/>
    <w:rsid w:val="00C60043"/>
    <w:rsid w:val="00CA128B"/>
    <w:rsid w:val="00CE0EF9"/>
    <w:rsid w:val="00D16330"/>
    <w:rsid w:val="00D37AF0"/>
    <w:rsid w:val="00DF6867"/>
    <w:rsid w:val="00DF6DC1"/>
    <w:rsid w:val="00E7269E"/>
    <w:rsid w:val="00E75A2E"/>
    <w:rsid w:val="00F01F78"/>
    <w:rsid w:val="00F02607"/>
    <w:rsid w:val="00F045D2"/>
    <w:rsid w:val="00F42DD0"/>
    <w:rsid w:val="00F44AC1"/>
    <w:rsid w:val="00F526A7"/>
    <w:rsid w:val="00FB09F4"/>
    <w:rsid w:val="00FC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C7"/>
    <w:pPr>
      <w:ind w:left="720"/>
      <w:contextualSpacing/>
    </w:pPr>
  </w:style>
  <w:style w:type="character" w:styleId="SubtleEmphasis">
    <w:name w:val="Subtle Emphasis"/>
    <w:basedOn w:val="DefaultParagraphFont"/>
    <w:uiPriority w:val="19"/>
    <w:qFormat/>
    <w:rsid w:val="008376C7"/>
    <w:rPr>
      <w:i/>
      <w:iCs/>
      <w:color w:val="808080" w:themeColor="text1" w:themeTint="7F"/>
    </w:rPr>
  </w:style>
  <w:style w:type="character" w:customStyle="1" w:styleId="fontstyle01">
    <w:name w:val="fontstyle01"/>
    <w:basedOn w:val="DefaultParagraphFont"/>
    <w:rsid w:val="00314CB3"/>
    <w:rPr>
      <w:rFonts w:ascii="Arial" w:hAnsi="Arial" w:cs="Arial" w:hint="default"/>
      <w:b w:val="0"/>
      <w:bCs w:val="0"/>
      <w:i w:val="0"/>
      <w:iCs w:val="0"/>
      <w:color w:val="000000"/>
      <w:sz w:val="20"/>
      <w:szCs w:val="20"/>
    </w:rPr>
  </w:style>
  <w:style w:type="paragraph" w:styleId="BalloonText">
    <w:name w:val="Balloon Text"/>
    <w:basedOn w:val="Normal"/>
    <w:link w:val="BalloonTextChar"/>
    <w:uiPriority w:val="99"/>
    <w:semiHidden/>
    <w:unhideWhenUsed/>
    <w:rsid w:val="009A4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5BF"/>
    <w:rPr>
      <w:rFonts w:ascii="Segoe UI" w:hAnsi="Segoe UI" w:cs="Segoe UI"/>
      <w:sz w:val="18"/>
      <w:szCs w:val="18"/>
    </w:rPr>
  </w:style>
  <w:style w:type="character" w:styleId="CommentReference">
    <w:name w:val="annotation reference"/>
    <w:basedOn w:val="DefaultParagraphFont"/>
    <w:uiPriority w:val="99"/>
    <w:semiHidden/>
    <w:unhideWhenUsed/>
    <w:rsid w:val="002A7368"/>
    <w:rPr>
      <w:sz w:val="16"/>
      <w:szCs w:val="16"/>
    </w:rPr>
  </w:style>
  <w:style w:type="paragraph" w:styleId="CommentText">
    <w:name w:val="annotation text"/>
    <w:basedOn w:val="Normal"/>
    <w:link w:val="CommentTextChar"/>
    <w:uiPriority w:val="99"/>
    <w:semiHidden/>
    <w:unhideWhenUsed/>
    <w:rsid w:val="002A7368"/>
    <w:pPr>
      <w:spacing w:line="240" w:lineRule="auto"/>
    </w:pPr>
    <w:rPr>
      <w:sz w:val="20"/>
      <w:szCs w:val="20"/>
    </w:rPr>
  </w:style>
  <w:style w:type="character" w:customStyle="1" w:styleId="CommentTextChar">
    <w:name w:val="Comment Text Char"/>
    <w:basedOn w:val="DefaultParagraphFont"/>
    <w:link w:val="CommentText"/>
    <w:uiPriority w:val="99"/>
    <w:semiHidden/>
    <w:rsid w:val="002A7368"/>
    <w:rPr>
      <w:sz w:val="20"/>
      <w:szCs w:val="20"/>
    </w:rPr>
  </w:style>
  <w:style w:type="paragraph" w:styleId="CommentSubject">
    <w:name w:val="annotation subject"/>
    <w:basedOn w:val="CommentText"/>
    <w:next w:val="CommentText"/>
    <w:link w:val="CommentSubjectChar"/>
    <w:uiPriority w:val="99"/>
    <w:semiHidden/>
    <w:unhideWhenUsed/>
    <w:rsid w:val="002A7368"/>
    <w:rPr>
      <w:b/>
      <w:bCs/>
    </w:rPr>
  </w:style>
  <w:style w:type="character" w:customStyle="1" w:styleId="CommentSubjectChar">
    <w:name w:val="Comment Subject Char"/>
    <w:basedOn w:val="CommentTextChar"/>
    <w:link w:val="CommentSubject"/>
    <w:uiPriority w:val="99"/>
    <w:semiHidden/>
    <w:rsid w:val="002A736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C7"/>
    <w:pPr>
      <w:ind w:left="720"/>
      <w:contextualSpacing/>
    </w:pPr>
  </w:style>
  <w:style w:type="character" w:styleId="SubtleEmphasis">
    <w:name w:val="Subtle Emphasis"/>
    <w:basedOn w:val="DefaultParagraphFont"/>
    <w:uiPriority w:val="19"/>
    <w:qFormat/>
    <w:rsid w:val="008376C7"/>
    <w:rPr>
      <w:i/>
      <w:iCs/>
      <w:color w:val="808080" w:themeColor="text1" w:themeTint="7F"/>
    </w:rPr>
  </w:style>
  <w:style w:type="character" w:customStyle="1" w:styleId="fontstyle01">
    <w:name w:val="fontstyle01"/>
    <w:basedOn w:val="DefaultParagraphFont"/>
    <w:rsid w:val="00314CB3"/>
    <w:rPr>
      <w:rFonts w:ascii="Arial" w:hAnsi="Arial" w:cs="Arial" w:hint="default"/>
      <w:b w:val="0"/>
      <w:bCs w:val="0"/>
      <w:i w:val="0"/>
      <w:iCs w:val="0"/>
      <w:color w:val="000000"/>
      <w:sz w:val="20"/>
      <w:szCs w:val="20"/>
    </w:rPr>
  </w:style>
  <w:style w:type="paragraph" w:styleId="BalloonText">
    <w:name w:val="Balloon Text"/>
    <w:basedOn w:val="Normal"/>
    <w:link w:val="BalloonTextChar"/>
    <w:uiPriority w:val="99"/>
    <w:semiHidden/>
    <w:unhideWhenUsed/>
    <w:rsid w:val="009A4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5BF"/>
    <w:rPr>
      <w:rFonts w:ascii="Segoe UI" w:hAnsi="Segoe UI" w:cs="Segoe UI"/>
      <w:sz w:val="18"/>
      <w:szCs w:val="18"/>
    </w:rPr>
  </w:style>
  <w:style w:type="character" w:styleId="CommentReference">
    <w:name w:val="annotation reference"/>
    <w:basedOn w:val="DefaultParagraphFont"/>
    <w:uiPriority w:val="99"/>
    <w:semiHidden/>
    <w:unhideWhenUsed/>
    <w:rsid w:val="002A7368"/>
    <w:rPr>
      <w:sz w:val="16"/>
      <w:szCs w:val="16"/>
    </w:rPr>
  </w:style>
  <w:style w:type="paragraph" w:styleId="CommentText">
    <w:name w:val="annotation text"/>
    <w:basedOn w:val="Normal"/>
    <w:link w:val="CommentTextChar"/>
    <w:uiPriority w:val="99"/>
    <w:semiHidden/>
    <w:unhideWhenUsed/>
    <w:rsid w:val="002A7368"/>
    <w:pPr>
      <w:spacing w:line="240" w:lineRule="auto"/>
    </w:pPr>
    <w:rPr>
      <w:sz w:val="20"/>
      <w:szCs w:val="20"/>
    </w:rPr>
  </w:style>
  <w:style w:type="character" w:customStyle="1" w:styleId="CommentTextChar">
    <w:name w:val="Comment Text Char"/>
    <w:basedOn w:val="DefaultParagraphFont"/>
    <w:link w:val="CommentText"/>
    <w:uiPriority w:val="99"/>
    <w:semiHidden/>
    <w:rsid w:val="002A7368"/>
    <w:rPr>
      <w:sz w:val="20"/>
      <w:szCs w:val="20"/>
    </w:rPr>
  </w:style>
  <w:style w:type="paragraph" w:styleId="CommentSubject">
    <w:name w:val="annotation subject"/>
    <w:basedOn w:val="CommentText"/>
    <w:next w:val="CommentText"/>
    <w:link w:val="CommentSubjectChar"/>
    <w:uiPriority w:val="99"/>
    <w:semiHidden/>
    <w:unhideWhenUsed/>
    <w:rsid w:val="002A7368"/>
    <w:rPr>
      <w:b/>
      <w:bCs/>
    </w:rPr>
  </w:style>
  <w:style w:type="character" w:customStyle="1" w:styleId="CommentSubjectChar">
    <w:name w:val="Comment Subject Char"/>
    <w:basedOn w:val="CommentTextChar"/>
    <w:link w:val="CommentSubject"/>
    <w:uiPriority w:val="99"/>
    <w:semiHidden/>
    <w:rsid w:val="002A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2020-06-22T05:42:00Z</dcterms:created>
  <dcterms:modified xsi:type="dcterms:W3CDTF">2020-06-22T15:19:00Z</dcterms:modified>
</cp:coreProperties>
</file>