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7DC1791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A33E9">
        <w:rPr>
          <w:rFonts w:asciiTheme="minorHAnsi" w:eastAsia="Times New Roman" w:hAnsiTheme="minorHAnsi" w:cstheme="minorHAnsi"/>
          <w:b/>
          <w:szCs w:val="24"/>
        </w:rPr>
        <w:t>61423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C658DB" w14:textId="77777777" w:rsidR="00AA33E9" w:rsidRDefault="004E0C5A" w:rsidP="00AA33E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AA33E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https://www.jove.com/account/file-uploader?src=18734063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1D5419" w14:textId="77777777" w:rsidR="00AA33E9" w:rsidRPr="002F21C3" w:rsidRDefault="004E0C5A" w:rsidP="00AA33E9">
      <w:pPr>
        <w:rPr>
          <w:rFonts w:eastAsia="DengXian"/>
          <w:b/>
          <w:lang w:eastAsia="zh-CN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A33E9" w:rsidRPr="00AA33E9">
        <w:rPr>
          <w:rFonts w:eastAsia="DengXian"/>
          <w:b/>
          <w:sz w:val="32"/>
          <w:szCs w:val="32"/>
          <w:lang w:eastAsia="zh-CN"/>
        </w:rPr>
        <w:t>Pharmacological Validation of the Prepulse Inhibition of Startle Response in Larval Zebrafish Using a Commercial Automated System and Software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3CED9A" w14:textId="77777777" w:rsidR="00AA33E9" w:rsidRPr="002163B5" w:rsidRDefault="00EC3C46" w:rsidP="00AA33E9">
      <w:pPr>
        <w:rPr>
          <w:rFonts w:eastAsia="DengXian"/>
          <w:sz w:val="28"/>
          <w:szCs w:val="28"/>
          <w:vertAlign w:val="superscript"/>
          <w:lang w:eastAsia="zh-CN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A33E9" w:rsidRPr="002163B5">
        <w:rPr>
          <w:rFonts w:eastAsia="DengXian"/>
          <w:b/>
          <w:bCs/>
          <w:sz w:val="28"/>
          <w:szCs w:val="28"/>
          <w:lang w:eastAsia="zh-CN"/>
        </w:rPr>
        <w:t>Nancy Saana Banono</w:t>
      </w:r>
      <w:r w:rsidR="00AA33E9" w:rsidRPr="002163B5">
        <w:rPr>
          <w:rFonts w:eastAsia="DengXian"/>
          <w:b/>
          <w:bCs/>
          <w:sz w:val="28"/>
          <w:szCs w:val="28"/>
          <w:vertAlign w:val="superscript"/>
          <w:lang w:eastAsia="zh-CN"/>
        </w:rPr>
        <w:t>1, 2</w:t>
      </w:r>
      <w:r w:rsidR="00AA33E9" w:rsidRPr="002163B5">
        <w:rPr>
          <w:rFonts w:eastAsia="DengXian"/>
          <w:b/>
          <w:bCs/>
          <w:sz w:val="28"/>
          <w:szCs w:val="28"/>
          <w:lang w:eastAsia="zh-CN"/>
        </w:rPr>
        <w:t xml:space="preserve"> and Camila V. Esguerra</w:t>
      </w:r>
      <w:r w:rsidR="00AA33E9" w:rsidRPr="002163B5">
        <w:rPr>
          <w:rFonts w:eastAsia="DengXian"/>
          <w:b/>
          <w:bCs/>
          <w:sz w:val="28"/>
          <w:szCs w:val="28"/>
          <w:vertAlign w:val="superscript"/>
          <w:lang w:eastAsia="zh-CN"/>
        </w:rPr>
        <w:t>1, 2</w:t>
      </w:r>
    </w:p>
    <w:p w14:paraId="2973FD58" w14:textId="77777777" w:rsidR="00AA33E9" w:rsidRPr="002163B5" w:rsidRDefault="00AA33E9" w:rsidP="00AA33E9">
      <w:pPr>
        <w:rPr>
          <w:rFonts w:eastAsia="DengXian"/>
          <w:sz w:val="28"/>
          <w:szCs w:val="28"/>
          <w:vertAlign w:val="superscript"/>
          <w:lang w:eastAsia="zh-CN"/>
        </w:rPr>
      </w:pPr>
    </w:p>
    <w:p w14:paraId="61CAEEFC" w14:textId="096612AA" w:rsidR="00AA33E9" w:rsidRPr="002163B5" w:rsidRDefault="00AA33E9" w:rsidP="00AA33E9">
      <w:pPr>
        <w:contextualSpacing/>
        <w:rPr>
          <w:rFonts w:eastAsia="DengXian"/>
          <w:color w:val="000000" w:themeColor="text1"/>
          <w:sz w:val="28"/>
          <w:szCs w:val="28"/>
          <w:lang w:eastAsia="zh-CN"/>
        </w:rPr>
      </w:pPr>
      <w:r w:rsidRPr="002163B5">
        <w:rPr>
          <w:rFonts w:eastAsia="DengXian"/>
          <w:color w:val="000000" w:themeColor="text1"/>
          <w:sz w:val="28"/>
          <w:szCs w:val="28"/>
          <w:vertAlign w:val="superscript"/>
          <w:lang w:eastAsia="zh-CN"/>
        </w:rPr>
        <w:t>1</w:t>
      </w:r>
      <w:r w:rsidRPr="002163B5">
        <w:rPr>
          <w:rFonts w:eastAsia="DengXian"/>
          <w:color w:val="000000" w:themeColor="text1"/>
          <w:sz w:val="28"/>
          <w:szCs w:val="28"/>
          <w:lang w:eastAsia="zh-CN"/>
        </w:rPr>
        <w:t>Chemical Neuroscience Group, Centre for Molecular Medicine Norway (NCMM), Faculty of Medicine, University of Oslo</w:t>
      </w:r>
    </w:p>
    <w:p w14:paraId="160C3464" w14:textId="4D9C89FA" w:rsidR="00CA3842" w:rsidRPr="00AA33E9" w:rsidRDefault="00AA33E9" w:rsidP="00AA33E9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A33E9">
        <w:rPr>
          <w:color w:val="000000" w:themeColor="text1"/>
          <w:sz w:val="28"/>
          <w:szCs w:val="28"/>
          <w:vertAlign w:val="superscript"/>
        </w:rPr>
        <w:t>2</w:t>
      </w:r>
      <w:hyperlink r:id="rId8" w:history="1">
        <w:r w:rsidRPr="00AA33E9">
          <w:rPr>
            <w:rStyle w:val="Hyperlink"/>
            <w:rFonts w:eastAsia="DengXian"/>
            <w:color w:val="000000" w:themeColor="text1"/>
            <w:sz w:val="28"/>
            <w:szCs w:val="28"/>
            <w:u w:val="none"/>
            <w:lang w:val="en-GB" w:eastAsia="zh-CN"/>
          </w:rPr>
          <w:t>Section for Pharmacology and Pharmaceutical Biosciences</w:t>
        </w:r>
      </w:hyperlink>
      <w:r w:rsidRPr="00AA33E9">
        <w:rPr>
          <w:rFonts w:eastAsia="DengXian"/>
          <w:color w:val="000000" w:themeColor="text1"/>
          <w:sz w:val="28"/>
          <w:szCs w:val="28"/>
          <w:lang w:eastAsia="zh-CN"/>
        </w:rPr>
        <w:t>, Department of Pharmacy, Faculty of Mathematics and Natural Sciences, University of Oslo</w:t>
      </w:r>
    </w:p>
    <w:p w14:paraId="087627CB" w14:textId="77777777" w:rsidR="00FE0CFC" w:rsidRDefault="00FE0CFC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500FC7F0" w:rsidR="00A36302" w:rsidRPr="002163B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r w:rsidRPr="002163B5">
        <w:rPr>
          <w:rFonts w:asciiTheme="minorHAnsi" w:eastAsia="Times New Roman" w:hAnsiTheme="minorHAnsi" w:cstheme="minorHAnsi"/>
          <w:b/>
          <w:szCs w:val="24"/>
          <w:lang w:val="pt-BR"/>
        </w:rPr>
        <w:t>Corresponding Author:</w:t>
      </w:r>
    </w:p>
    <w:p w14:paraId="0927FACE" w14:textId="77777777" w:rsidR="00AA33E9" w:rsidRPr="002163B5" w:rsidRDefault="00AA33E9" w:rsidP="004E0C5A">
      <w:pPr>
        <w:outlineLvl w:val="0"/>
        <w:rPr>
          <w:lang w:val="pt-BR"/>
        </w:rPr>
      </w:pPr>
      <w:r w:rsidRPr="002163B5">
        <w:rPr>
          <w:rFonts w:eastAsia="DengXian"/>
          <w:lang w:val="pt-BR" w:eastAsia="zh-CN"/>
        </w:rPr>
        <w:t>Camila V. Esguerra</w:t>
      </w:r>
      <w:r w:rsidRPr="002163B5">
        <w:rPr>
          <w:rFonts w:eastAsia="DengXian"/>
          <w:vertAlign w:val="superscript"/>
          <w:lang w:val="pt-BR" w:eastAsia="zh-CN"/>
        </w:rPr>
        <w:t xml:space="preserve"> </w:t>
      </w:r>
    </w:p>
    <w:p w14:paraId="6E853A53" w14:textId="23231983" w:rsidR="00AA33E9" w:rsidRPr="002163B5" w:rsidRDefault="000B0490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hyperlink r:id="rId9" w:history="1">
        <w:r w:rsidR="00AA33E9" w:rsidRPr="002163B5">
          <w:rPr>
            <w:rStyle w:val="Hyperlink"/>
            <w:lang w:val="pt-BR"/>
          </w:rPr>
          <w:t>c.v.esguerra@ncmm.uio.no</w:t>
        </w:r>
      </w:hyperlink>
      <w:r w:rsidR="00AA33E9" w:rsidRPr="002163B5">
        <w:rPr>
          <w:lang w:val="pt-BR"/>
        </w:rPr>
        <w:t xml:space="preserve"> </w:t>
      </w:r>
    </w:p>
    <w:p w14:paraId="1A1E95FF" w14:textId="77777777" w:rsidR="008F248A" w:rsidRPr="002163B5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</w:p>
    <w:p w14:paraId="226D0BF0" w14:textId="24FB34F3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42B2305" w14:textId="419920D4" w:rsidR="00AA33E9" w:rsidRDefault="000B049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AA33E9" w:rsidRPr="00A5451B">
          <w:rPr>
            <w:rStyle w:val="Hyperlink"/>
          </w:rPr>
          <w:t>n.s.banono@ncmm.uio.no</w:t>
        </w:r>
      </w:hyperlink>
      <w:r w:rsidR="00AA33E9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D7197D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57AC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EF0483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57AC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5B1E9BE2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7D6AEA" w:rsidRPr="00457AC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project </w:t>
        </w:r>
        <w:r w:rsidR="007D6AEA" w:rsidRPr="00457AC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</w:t>
        </w:r>
        <w:r w:rsidR="007D6AEA" w:rsidRPr="00457AC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62B7B" w:rsidRPr="00A62B7B">
        <w:rPr>
          <w:rFonts w:asciiTheme="minorHAnsi" w:eastAsia="Times New Roman" w:hAnsiTheme="minorHAnsi" w:cstheme="minorHAnsi"/>
          <w:szCs w:val="24"/>
          <w:highlight w:val="yellow"/>
        </w:rPr>
        <w:t xml:space="preserve">at your earliest convenience </w:t>
      </w:r>
      <w:r w:rsidR="00A62B7B" w:rsidRPr="00A62B7B">
        <w:rPr>
          <w:rFonts w:asciiTheme="minorHAnsi" w:eastAsia="Times New Roman" w:hAnsiTheme="minorHAnsi" w:cstheme="minorHAnsi"/>
          <w:b/>
          <w:bCs/>
          <w:szCs w:val="24"/>
          <w:highlight w:val="yellow"/>
        </w:rPr>
        <w:t>before the shoo</w:t>
      </w:r>
      <w:r w:rsidR="00A62B7B" w:rsidRPr="00A62B7B">
        <w:rPr>
          <w:rFonts w:asciiTheme="minorHAnsi" w:eastAsia="Times New Roman" w:hAnsiTheme="minorHAnsi" w:cstheme="minorHAnsi"/>
          <w:szCs w:val="24"/>
          <w:highlight w:val="yellow"/>
        </w:rPr>
        <w:t>t</w:t>
      </w:r>
      <w:r w:rsidR="00A62B7B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4F5840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628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425667E4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EA4F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9232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7DC778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DAE35D4" w:rsidR="007D61A8" w:rsidRPr="00A453AF" w:rsidRDefault="0028628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Nancy Saana Banono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6C25">
        <w:rPr>
          <w:rFonts w:asciiTheme="minorHAnsi" w:eastAsia="Times New Roman" w:hAnsiTheme="minorHAnsi" w:cstheme="minorHAnsi"/>
          <w:szCs w:val="24"/>
        </w:rPr>
        <w:t>This protocol uses, for the first time,</w:t>
      </w:r>
      <w:r w:rsidR="007D6C25" w:rsidRPr="001E7D3E">
        <w:rPr>
          <w:rFonts w:asciiTheme="minorHAnsi" w:hAnsiTheme="minorHAnsi"/>
        </w:rPr>
        <w:t xml:space="preserve"> </w:t>
      </w:r>
      <w:r w:rsidR="007D6C25">
        <w:rPr>
          <w:rFonts w:asciiTheme="minorHAnsi" w:hAnsiTheme="minorHAnsi"/>
        </w:rPr>
        <w:t>two commercially available systems and software</w:t>
      </w:r>
      <w:r w:rsidR="007D6C25" w:rsidRPr="001E7D3E">
        <w:rPr>
          <w:rFonts w:asciiTheme="minorHAnsi" w:hAnsiTheme="minorHAnsi"/>
        </w:rPr>
        <w:t xml:space="preserve"> </w:t>
      </w:r>
      <w:r w:rsidR="007D6C25">
        <w:t xml:space="preserve">to </w:t>
      </w:r>
      <w:r w:rsidR="007D6C25">
        <w:rPr>
          <w:rFonts w:asciiTheme="minorHAnsi" w:hAnsiTheme="minorHAnsi"/>
        </w:rPr>
        <w:t xml:space="preserve">perform an </w:t>
      </w:r>
      <w:r w:rsidR="007D6C25" w:rsidRPr="001E7D3E">
        <w:rPr>
          <w:rFonts w:asciiTheme="minorHAnsi" w:hAnsiTheme="minorHAnsi"/>
        </w:rPr>
        <w:t>a</w:t>
      </w:r>
      <w:r w:rsidR="007D6C25">
        <w:rPr>
          <w:rFonts w:asciiTheme="minorHAnsi" w:hAnsiTheme="minorHAnsi"/>
        </w:rPr>
        <w:t>coustic</w:t>
      </w:r>
      <w:r w:rsidR="007D6C25" w:rsidRPr="001E7D3E">
        <w:rPr>
          <w:rFonts w:asciiTheme="minorHAnsi" w:hAnsiTheme="minorHAnsi"/>
        </w:rPr>
        <w:t xml:space="preserve"> startle </w:t>
      </w:r>
      <w:r w:rsidR="007D6C25">
        <w:rPr>
          <w:rFonts w:asciiTheme="minorHAnsi" w:hAnsiTheme="minorHAnsi"/>
        </w:rPr>
        <w:t>response and to quantify the extent of prepulse inhibition in larval zebrafish</w:t>
      </w:r>
      <w:r w:rsidR="007D6C25">
        <w:rPr>
          <w:rFonts w:asciiTheme="minorHAnsi" w:hAnsiTheme="minorHAnsi" w:cstheme="minorHAnsi"/>
          <w:b/>
          <w:bCs/>
        </w:rPr>
        <w:t xml:space="preserve"> </w:t>
      </w:r>
      <w:r w:rsidR="007740DB">
        <w:rPr>
          <w:rFonts w:asciiTheme="minorHAnsi" w:hAnsiTheme="minorHAnsi" w:cstheme="minorHAnsi"/>
          <w:b/>
          <w:bCs/>
        </w:rPr>
        <w:t>[</w:t>
      </w:r>
      <w:r w:rsidR="00A453AF">
        <w:rPr>
          <w:rFonts w:asciiTheme="minorHAnsi" w:hAnsiTheme="minorHAnsi" w:cstheme="minorHAnsi"/>
          <w:b/>
          <w:bCs/>
        </w:rPr>
        <w:t>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FE2973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1557E41" w:rsidR="00A453AF" w:rsidRPr="00A453AF" w:rsidRDefault="0028628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Nancy Saana Banono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40DB">
        <w:t>A</w:t>
      </w:r>
      <w:r w:rsidR="007740DB" w:rsidRPr="007740DB">
        <w:t xml:space="preserve">ll the components </w:t>
      </w:r>
      <w:r w:rsidR="007740DB">
        <w:t xml:space="preserve">of the set-up </w:t>
      </w:r>
      <w:r w:rsidR="007740DB" w:rsidRPr="007740DB">
        <w:t>are commercially available</w:t>
      </w:r>
      <w:r w:rsidR="00EB094F">
        <w:t xml:space="preserve"> and,</w:t>
      </w:r>
      <w:r w:rsidR="00EB094F" w:rsidRPr="00EB094F">
        <w:t xml:space="preserve"> </w:t>
      </w:r>
      <w:r w:rsidR="00EB094F" w:rsidRPr="007740DB">
        <w:t>as the protocol is easy to understand and follow</w:t>
      </w:r>
      <w:r w:rsidR="00EB094F">
        <w:t>,</w:t>
      </w:r>
      <w:r w:rsidR="007740DB">
        <w:t xml:space="preserve"> i</w:t>
      </w:r>
      <w:r w:rsidR="007740DB" w:rsidRPr="007740DB">
        <w:t xml:space="preserve">ndividuals with limited </w:t>
      </w:r>
      <w:r w:rsidR="00EB094F" w:rsidRPr="007740DB">
        <w:t xml:space="preserve">coding language </w:t>
      </w:r>
      <w:r w:rsidR="007740DB" w:rsidRPr="007740DB">
        <w:t xml:space="preserve">knowledge can use it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4E6EB02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783B21A" w:rsidR="00A453AF" w:rsidRPr="00A453AF" w:rsidRDefault="0028628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Camila V. Esguerra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40DB">
        <w:t>L</w:t>
      </w:r>
      <w:r w:rsidR="007740DB" w:rsidRPr="007740DB">
        <w:t>aboratories interested in studying cognitive function, neuropsychiatric disorders</w:t>
      </w:r>
      <w:r w:rsidR="00EB094F">
        <w:t>,</w:t>
      </w:r>
      <w:r w:rsidR="007740DB" w:rsidRPr="007740DB">
        <w:t xml:space="preserve"> and hearing will find this PPI setup and protocol useful </w:t>
      </w:r>
      <w:r w:rsidR="00EB094F">
        <w:t>for</w:t>
      </w:r>
      <w:r w:rsidR="007740DB" w:rsidRPr="007740DB">
        <w:t xml:space="preserve"> screening their pharmacological and/or genetic models</w:t>
      </w:r>
      <w:r w:rsidR="00EB094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0769085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A61AF95" w:rsidR="00A453AF" w:rsidRPr="00A453AF" w:rsidRDefault="007740D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Camila V. Esguerra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D6C25">
        <w:rPr>
          <w:rFonts w:asciiTheme="minorHAnsi" w:eastAsia="Times New Roman" w:hAnsiTheme="minorHAnsi" w:cstheme="minorHAnsi"/>
          <w:szCs w:val="24"/>
        </w:rPr>
        <w:t>Be sure to a</w:t>
      </w:r>
      <w:r w:rsidR="007D6C25" w:rsidRPr="007740DB">
        <w:rPr>
          <w:rFonts w:asciiTheme="minorHAnsi" w:eastAsia="Times New Roman" w:hAnsiTheme="minorHAnsi" w:cs="Calibri"/>
          <w:color w:val="000000"/>
          <w:szCs w:val="24"/>
        </w:rPr>
        <w:t xml:space="preserve">lways determine the baseline bend angle of </w:t>
      </w:r>
      <w:r w:rsidR="007D6C25">
        <w:rPr>
          <w:rFonts w:eastAsia="Times New Roman" w:cs="Calibri"/>
          <w:color w:val="000000"/>
        </w:rPr>
        <w:t xml:space="preserve">the </w:t>
      </w:r>
      <w:r w:rsidR="007D6C25" w:rsidRPr="007740DB">
        <w:rPr>
          <w:rFonts w:asciiTheme="minorHAnsi" w:eastAsia="Times New Roman" w:hAnsiTheme="minorHAnsi" w:cs="Calibri"/>
          <w:color w:val="000000"/>
          <w:szCs w:val="24"/>
        </w:rPr>
        <w:t>unstimulated larvae</w:t>
      </w:r>
      <w:r w:rsidR="007D6C25">
        <w:rPr>
          <w:rFonts w:asciiTheme="minorHAnsi" w:eastAsia="Times New Roman" w:hAnsiTheme="minorHAnsi" w:cs="Calibri"/>
          <w:color w:val="000000"/>
          <w:szCs w:val="24"/>
        </w:rPr>
        <w:t xml:space="preserve">, as this will serve as the </w:t>
      </w:r>
      <w:r w:rsidR="007D6C25">
        <w:rPr>
          <w:rFonts w:eastAsia="Times New Roman" w:cs="Calibri"/>
          <w:color w:val="000000"/>
        </w:rPr>
        <w:t>basis</w:t>
      </w:r>
      <w:r w:rsidR="007D6C25">
        <w:rPr>
          <w:rFonts w:asciiTheme="minorHAnsi" w:eastAsia="Times New Roman" w:hAnsiTheme="minorHAnsi" w:cs="Calibri"/>
          <w:color w:val="000000"/>
          <w:szCs w:val="24"/>
        </w:rPr>
        <w:t xml:space="preserve"> for setting the threshold for a positive C-start response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51E4422" w14:textId="77777777" w:rsidR="00C4631B" w:rsidRDefault="00C4631B" w:rsidP="00C4631B">
      <w:pPr>
        <w:pStyle w:val="BodyText"/>
        <w:numPr>
          <w:ilvl w:val="0"/>
          <w:numId w:val="9"/>
        </w:numPr>
        <w:spacing w:before="360"/>
        <w:outlineLvl w:val="0"/>
        <w:rPr>
          <w:b/>
          <w:bCs/>
          <w:i w:val="0"/>
          <w:iCs/>
        </w:rPr>
      </w:pPr>
      <w:r>
        <w:rPr>
          <w:b/>
          <w:bCs/>
          <w:i w:val="0"/>
          <w:iCs/>
        </w:rPr>
        <w:t>Zebrafish Pre-Treatment</w:t>
      </w:r>
    </w:p>
    <w:p w14:paraId="1275BC6C" w14:textId="77777777" w:rsidR="00F228C2" w:rsidRDefault="00C4631B" w:rsidP="00F228C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 evening before the experiment, </w:t>
      </w:r>
      <w:r w:rsidR="00F228C2">
        <w:rPr>
          <w:rFonts w:asciiTheme="minorHAnsi" w:hAnsiTheme="minorHAnsi" w:cstheme="minorHAnsi"/>
          <w:bCs/>
          <w:i w:val="0"/>
          <w:iCs/>
          <w:szCs w:val="24"/>
        </w:rPr>
        <w:t xml:space="preserve">set up matings between wild type adult male and female zebrafish under standard conditions </w:t>
      </w:r>
      <w:r w:rsidR="00F228C2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F228C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9CA23D9" w14:textId="77777777" w:rsidR="00F228C2" w:rsidRPr="00FA42EF" w:rsidRDefault="00F228C2" w:rsidP="00F228C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fish to tank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 w:rsidRPr="00FA42EF">
        <w:rPr>
          <w:b/>
          <w:bCs/>
          <w:i w:val="0"/>
          <w:iCs/>
        </w:rPr>
        <w:t>Here, Tupfel long-fin strain used</w:t>
      </w:r>
    </w:p>
    <w:p w14:paraId="3A930138" w14:textId="423B19DB" w:rsidR="00C4631B" w:rsidRPr="00FA42EF" w:rsidRDefault="00F228C2" w:rsidP="00C4631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 next morning</w:t>
      </w:r>
      <w:r w:rsidR="00C4631B">
        <w:rPr>
          <w:rFonts w:asciiTheme="minorHAnsi" w:hAnsiTheme="minorHAnsi" w:cstheme="minorHAnsi"/>
          <w:bCs/>
          <w:i w:val="0"/>
          <w:iCs/>
          <w:szCs w:val="24"/>
        </w:rPr>
        <w:t xml:space="preserve">, prepare one 310-aliquot of </w:t>
      </w:r>
      <w:r w:rsidR="00C4631B" w:rsidRPr="00FA42EF">
        <w:rPr>
          <w:i w:val="0"/>
          <w:iCs/>
        </w:rPr>
        <w:t>apomorphine</w:t>
      </w:r>
      <w:r w:rsidR="00C4631B">
        <w:rPr>
          <w:i w:val="0"/>
          <w:iCs/>
        </w:rPr>
        <w:t xml:space="preserve">, </w:t>
      </w:r>
      <w:r w:rsidR="00C4631B" w:rsidRPr="00FA42EF">
        <w:rPr>
          <w:i w:val="0"/>
          <w:iCs/>
        </w:rPr>
        <w:t>ketamine</w:t>
      </w:r>
      <w:r w:rsidR="00C4631B">
        <w:rPr>
          <w:i w:val="0"/>
          <w:iCs/>
        </w:rPr>
        <w:t xml:space="preserve">, </w:t>
      </w:r>
      <w:r w:rsidR="00C4631B" w:rsidRPr="00FA42EF">
        <w:rPr>
          <w:i w:val="0"/>
          <w:iCs/>
        </w:rPr>
        <w:t>haloperidol</w:t>
      </w:r>
      <w:r w:rsidR="00C4631B">
        <w:rPr>
          <w:i w:val="0"/>
          <w:iCs/>
        </w:rPr>
        <w:t>,</w:t>
      </w:r>
      <w:r w:rsidR="00C4631B" w:rsidRPr="00FA42EF">
        <w:rPr>
          <w:i w:val="0"/>
          <w:iCs/>
        </w:rPr>
        <w:t xml:space="preserve"> </w:t>
      </w:r>
      <w:r w:rsidR="00C4631B">
        <w:rPr>
          <w:i w:val="0"/>
          <w:iCs/>
        </w:rPr>
        <w:t>or</w:t>
      </w:r>
      <w:r w:rsidR="00C4631B" w:rsidRPr="00FA42EF">
        <w:rPr>
          <w:i w:val="0"/>
          <w:iCs/>
        </w:rPr>
        <w:t xml:space="preserve"> dimethyl sulfoxide</w:t>
      </w:r>
      <w:r w:rsidR="00C4631B">
        <w:rPr>
          <w:i w:val="0"/>
          <w:iCs/>
        </w:rPr>
        <w:t xml:space="preserve"> in medium per larva to be tested</w:t>
      </w:r>
      <w:r w:rsidR="00C4631B" w:rsidRPr="00FA42EF">
        <w:rPr>
          <w:i w:val="0"/>
          <w:iCs/>
        </w:rPr>
        <w:t xml:space="preserve"> </w:t>
      </w:r>
      <w:r w:rsidR="00C4631B" w:rsidRPr="00FA42EF">
        <w:rPr>
          <w:b/>
          <w:bCs/>
          <w:i w:val="0"/>
          <w:iCs/>
        </w:rPr>
        <w:t>[</w:t>
      </w:r>
      <w:r w:rsidR="00C4631B">
        <w:rPr>
          <w:b/>
          <w:bCs/>
          <w:i w:val="0"/>
          <w:iCs/>
        </w:rPr>
        <w:t>1-TXT</w:t>
      </w:r>
      <w:r w:rsidR="00C4631B" w:rsidRPr="00FA42EF">
        <w:rPr>
          <w:b/>
          <w:bCs/>
          <w:i w:val="0"/>
          <w:iCs/>
        </w:rPr>
        <w:t>]</w:t>
      </w:r>
      <w:r w:rsidR="00C4631B">
        <w:rPr>
          <w:i w:val="0"/>
          <w:iCs/>
        </w:rPr>
        <w:t xml:space="preserve"> and add each aliquot to one well of a custom-made, 96-well acrylic plate </w:t>
      </w:r>
      <w:r w:rsidR="00C4631B">
        <w:rPr>
          <w:b/>
          <w:bCs/>
          <w:i w:val="0"/>
          <w:iCs/>
        </w:rPr>
        <w:t>[2-TXT]</w:t>
      </w:r>
      <w:r w:rsidR="00C4631B">
        <w:rPr>
          <w:i w:val="0"/>
          <w:iCs/>
        </w:rPr>
        <w:t>.</w:t>
      </w:r>
    </w:p>
    <w:p w14:paraId="34A2969D" w14:textId="77777777" w:rsidR="00C4631B" w:rsidRPr="00C02B89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</w:t>
      </w:r>
      <w:r w:rsidRPr="00FA42EF">
        <w:rPr>
          <w:i w:val="0"/>
          <w:iCs/>
        </w:rPr>
        <w:t>apomorphine</w:t>
      </w:r>
      <w:r>
        <w:rPr>
          <w:i w:val="0"/>
          <w:iCs/>
        </w:rPr>
        <w:t xml:space="preserve"> to medium, with medium, apomorphine,</w:t>
      </w:r>
      <w:r w:rsidRPr="00FA42EF">
        <w:rPr>
          <w:i w:val="0"/>
          <w:iCs/>
        </w:rPr>
        <w:t xml:space="preserve"> ketamine</w:t>
      </w:r>
      <w:r>
        <w:rPr>
          <w:i w:val="0"/>
          <w:iCs/>
        </w:rPr>
        <w:t xml:space="preserve"> </w:t>
      </w:r>
      <w:r w:rsidRPr="00C02B89">
        <w:rPr>
          <w:i w:val="0"/>
          <w:iCs/>
        </w:rPr>
        <w:t>haloperidol</w:t>
      </w:r>
      <w:r>
        <w:rPr>
          <w:i w:val="0"/>
          <w:iCs/>
        </w:rPr>
        <w:t>,</w:t>
      </w:r>
      <w:r w:rsidRPr="00C02B89">
        <w:rPr>
          <w:i w:val="0"/>
          <w:iCs/>
        </w:rPr>
        <w:t xml:space="preserve"> and DMSO </w:t>
      </w:r>
      <w:r>
        <w:rPr>
          <w:i w:val="0"/>
          <w:iCs/>
        </w:rPr>
        <w:t xml:space="preserve">containers visible in frame </w:t>
      </w:r>
      <w:r>
        <w:rPr>
          <w:b/>
          <w:bCs/>
          <w:i w:val="0"/>
          <w:iCs/>
        </w:rPr>
        <w:t>TEXT: See text for all medium and solution preparation details</w:t>
      </w:r>
    </w:p>
    <w:p w14:paraId="5C78D3A2" w14:textId="77777777" w:rsidR="00C4631B" w:rsidRPr="00C4631B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exposure solution to well(s), with exposure solution containers visible in frame </w:t>
      </w:r>
      <w:r>
        <w:rPr>
          <w:b/>
          <w:bCs/>
          <w:i w:val="0"/>
          <w:iCs/>
        </w:rPr>
        <w:t xml:space="preserve">TEXT: See </w:t>
      </w:r>
      <w:hyperlink r:id="rId14" w:anchor=".XooyLW5uKas" w:history="1">
        <w:r w:rsidRPr="00C02B89">
          <w:rPr>
            <w:rStyle w:val="Hyperlink"/>
            <w:b/>
            <w:bCs/>
            <w:i w:val="0"/>
            <w:iCs/>
          </w:rPr>
          <w:t>https://zenodo.org/record/3739378#.XooyLW5uKas</w:t>
        </w:r>
      </w:hyperlink>
      <w:r w:rsidRPr="00C02B89">
        <w:rPr>
          <w:b/>
          <w:bCs/>
          <w:i w:val="0"/>
          <w:iCs/>
        </w:rPr>
        <w:t xml:space="preserve"> for plate preparation details</w:t>
      </w:r>
    </w:p>
    <w:p w14:paraId="225BDC73" w14:textId="156C9262" w:rsidR="00C4631B" w:rsidRDefault="00C4631B" w:rsidP="00C4631B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add one larva to each well of the test </w:t>
      </w:r>
      <w:r w:rsidR="00864BE0">
        <w:rPr>
          <w:i w:val="0"/>
          <w:iCs/>
        </w:rPr>
        <w:t>plate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set a timer for the appropriate exposure period for each </w:t>
      </w:r>
      <w:r w:rsidR="00864BE0">
        <w:rPr>
          <w:i w:val="0"/>
          <w:iCs/>
        </w:rPr>
        <w:t>treatment</w:t>
      </w:r>
      <w:r>
        <w:rPr>
          <w:i w:val="0"/>
          <w:iCs/>
        </w:rPr>
        <w:t xml:space="preserve"> solution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3924DF26" w14:textId="77777777" w:rsidR="00C4631B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larva to well(s)</w:t>
      </w:r>
    </w:p>
    <w:p w14:paraId="5EC40F02" w14:textId="13116AB3" w:rsidR="00C4631B" w:rsidRPr="00F228C2" w:rsidRDefault="00C4631B" w:rsidP="00F228C2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setting timer </w:t>
      </w:r>
      <w:r>
        <w:rPr>
          <w:b/>
          <w:bCs/>
          <w:i w:val="0"/>
          <w:iCs/>
        </w:rPr>
        <w:t xml:space="preserve">TEXT: </w:t>
      </w:r>
      <w:r w:rsidRPr="00457AC7">
        <w:rPr>
          <w:b/>
          <w:bCs/>
        </w:rPr>
        <w:t>i.e.</w:t>
      </w:r>
      <w:r>
        <w:rPr>
          <w:b/>
          <w:bCs/>
          <w:i w:val="0"/>
          <w:iCs/>
        </w:rPr>
        <w:t>, apomorphine and ketamine 10 min; haloperidol and DMSO 20 min</w:t>
      </w:r>
    </w:p>
    <w:p w14:paraId="3BCD81CE" w14:textId="3824BED4" w:rsidR="00F228C2" w:rsidRPr="00C4631B" w:rsidRDefault="00F228C2" w:rsidP="00F228C2">
      <w:pPr>
        <w:pStyle w:val="BodyText"/>
        <w:numPr>
          <w:ilvl w:val="0"/>
          <w:numId w:val="9"/>
        </w:numPr>
        <w:spacing w:before="360"/>
        <w:outlineLvl w:val="0"/>
        <w:rPr>
          <w:b/>
          <w:bCs/>
          <w:i w:val="0"/>
          <w:iCs/>
        </w:rPr>
      </w:pPr>
      <w:bookmarkStart w:id="1" w:name="_Hlk39137961"/>
      <w:r>
        <w:rPr>
          <w:b/>
          <w:bCs/>
          <w:i w:val="0"/>
          <w:iCs/>
        </w:rPr>
        <w:t>Zebrafish Stimulus Response Tracking</w:t>
      </w:r>
    </w:p>
    <w:bookmarkEnd w:id="1"/>
    <w:p w14:paraId="75EDE2F7" w14:textId="68F0A2FA" w:rsidR="00F228C2" w:rsidRPr="00F228C2" w:rsidRDefault="007D6C25" w:rsidP="00F228C2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While the zebrafish are being treated</w:t>
      </w:r>
      <w:r w:rsidR="00864BE0">
        <w:rPr>
          <w:i w:val="0"/>
          <w:iCs/>
        </w:rPr>
        <w:t>, turn on the</w:t>
      </w:r>
      <w:r w:rsidR="00864BE0" w:rsidRPr="00C02B89">
        <w:t xml:space="preserve"> </w:t>
      </w:r>
      <w:r w:rsidR="00864BE0" w:rsidRPr="00C02B89">
        <w:rPr>
          <w:i w:val="0"/>
          <w:iCs/>
        </w:rPr>
        <w:t>computer, the amplifier system</w:t>
      </w:r>
      <w:r w:rsidR="00864BE0">
        <w:rPr>
          <w:i w:val="0"/>
          <w:iCs/>
        </w:rPr>
        <w:t>,</w:t>
      </w:r>
      <w:r w:rsidR="00864BE0" w:rsidRPr="00C02B89">
        <w:rPr>
          <w:i w:val="0"/>
          <w:iCs/>
        </w:rPr>
        <w:t xml:space="preserve"> and the decibel meter</w:t>
      </w:r>
      <w:r w:rsidR="00864BE0">
        <w:rPr>
          <w:i w:val="0"/>
          <w:iCs/>
        </w:rPr>
        <w:t xml:space="preserve"> </w:t>
      </w:r>
      <w:r w:rsidR="00864BE0">
        <w:rPr>
          <w:b/>
          <w:bCs/>
          <w:i w:val="0"/>
          <w:iCs/>
        </w:rPr>
        <w:t>[1]</w:t>
      </w:r>
      <w:r w:rsidR="00864BE0" w:rsidRPr="0039232E">
        <w:rPr>
          <w:i w:val="0"/>
          <w:iCs/>
        </w:rPr>
        <w:t>.</w:t>
      </w:r>
      <w:r w:rsidR="00864BE0">
        <w:rPr>
          <w:b/>
          <w:bCs/>
          <w:i w:val="0"/>
          <w:iCs/>
        </w:rPr>
        <w:t xml:space="preserve"> </w:t>
      </w:r>
    </w:p>
    <w:p w14:paraId="11D9FCCD" w14:textId="64B563CF" w:rsidR="007D6C25" w:rsidRDefault="00C4631B" w:rsidP="007D6C25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</w:t>
      </w:r>
      <w:r w:rsidR="007D6C25" w:rsidRPr="007D6C25">
        <w:rPr>
          <w:i w:val="0"/>
          <w:iCs/>
        </w:rPr>
        <w:t xml:space="preserve"> </w:t>
      </w:r>
      <w:r w:rsidR="007D6C25">
        <w:rPr>
          <w:i w:val="0"/>
          <w:iCs/>
        </w:rPr>
        <w:t>Talent turning on computer, amplifier, and decibel meter</w:t>
      </w:r>
    </w:p>
    <w:p w14:paraId="5FD6528F" w14:textId="1C7DD77B" w:rsidR="007D6C25" w:rsidRDefault="007D6C25" w:rsidP="007D6C25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At the end of the treatment, </w:t>
      </w:r>
      <w:r>
        <w:rPr>
          <w:i w:val="0"/>
          <w:iCs/>
        </w:rPr>
        <w:t xml:space="preserve">adjust the lighting in the test chamber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>
        <w:rPr>
          <w:i w:val="0"/>
          <w:iCs/>
        </w:rPr>
        <w:t xml:space="preserve">transfer the larva to the test chamber for 5 minutes of acclimation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. </w:t>
      </w:r>
    </w:p>
    <w:p w14:paraId="20D816A3" w14:textId="05D7E13C" w:rsidR="007D6C25" w:rsidRDefault="007D6C25" w:rsidP="007D6C25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adjusting lighting</w:t>
      </w:r>
    </w:p>
    <w:p w14:paraId="22C04388" w14:textId="6B908783" w:rsidR="007D6C25" w:rsidRPr="007D6C25" w:rsidRDefault="007D6C25" w:rsidP="007D6C25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larva to test chamber, with medium container visible in frame</w:t>
      </w:r>
    </w:p>
    <w:p w14:paraId="49B0DCB2" w14:textId="77777777" w:rsidR="00F74FD6" w:rsidRDefault="00F74FD6" w:rsidP="00F74FD6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s</w:t>
      </w:r>
      <w:r w:rsidRPr="00B60E3A">
        <w:rPr>
          <w:i w:val="0"/>
          <w:iCs/>
        </w:rPr>
        <w:t>et</w:t>
      </w:r>
      <w:r>
        <w:rPr>
          <w:i w:val="0"/>
          <w:iCs/>
        </w:rPr>
        <w:t xml:space="preserve"> </w:t>
      </w:r>
      <w:r w:rsidRPr="00B60E3A">
        <w:rPr>
          <w:i w:val="0"/>
          <w:iCs/>
        </w:rPr>
        <w:t>up the camera</w:t>
      </w:r>
      <w:r>
        <w:rPr>
          <w:i w:val="0"/>
          <w:iCs/>
        </w:rPr>
        <w:t xml:space="preserve">, </w:t>
      </w:r>
      <w:r w:rsidRPr="00B60E3A">
        <w:rPr>
          <w:i w:val="0"/>
          <w:iCs/>
        </w:rPr>
        <w:t>launch the camera software and wait for the camera to load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B60E3A">
        <w:rPr>
          <w:i w:val="0"/>
          <w:iCs/>
        </w:rPr>
        <w:t>.</w:t>
      </w:r>
    </w:p>
    <w:p w14:paraId="210F7C05" w14:textId="77777777" w:rsidR="00F74FD6" w:rsidRPr="00B60E3A" w:rsidRDefault="00F74FD6" w:rsidP="00F74FD6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launching software, with monitor visible in frame</w:t>
      </w:r>
      <w:r w:rsidRPr="005C3A4B">
        <w:t xml:space="preserve"> </w:t>
      </w:r>
    </w:p>
    <w:p w14:paraId="6A15A01C" w14:textId="77777777" w:rsidR="00F74FD6" w:rsidRDefault="00F74FD6" w:rsidP="00F74FD6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60E3A">
        <w:rPr>
          <w:i w:val="0"/>
          <w:iCs/>
        </w:rPr>
        <w:t xml:space="preserve">Select </w:t>
      </w:r>
      <w:r w:rsidRPr="00B60E3A">
        <w:rPr>
          <w:b/>
          <w:i w:val="0"/>
          <w:iCs/>
        </w:rPr>
        <w:t>Adjustments</w:t>
      </w:r>
      <w:r w:rsidRPr="00B60E3A">
        <w:rPr>
          <w:i w:val="0"/>
          <w:iCs/>
        </w:rPr>
        <w:t xml:space="preserve"> and set the </w:t>
      </w:r>
      <w:r w:rsidRPr="00B60E3A">
        <w:rPr>
          <w:b/>
          <w:bCs/>
          <w:i w:val="0"/>
          <w:iCs/>
        </w:rPr>
        <w:t>acquisition frame rate</w:t>
      </w:r>
      <w:r w:rsidRPr="00B60E3A">
        <w:rPr>
          <w:i w:val="0"/>
          <w:iCs/>
        </w:rPr>
        <w:t xml:space="preserve"> to 1000</w:t>
      </w:r>
      <w:r>
        <w:rPr>
          <w:i w:val="0"/>
          <w:iCs/>
        </w:rPr>
        <w:t xml:space="preserve">. Then click </w:t>
      </w:r>
      <w:r>
        <w:rPr>
          <w:b/>
          <w:bCs/>
          <w:i w:val="0"/>
          <w:iCs/>
        </w:rPr>
        <w:t>Apply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1F2280E" w14:textId="5E586FB8" w:rsidR="00F74FD6" w:rsidRPr="00873F68" w:rsidRDefault="00F74FD6" w:rsidP="0039232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Adjustments being selected, the acquisition frame rate being set, then Apply being clicked</w:t>
      </w:r>
    </w:p>
    <w:p w14:paraId="14B7C0E7" w14:textId="43528D38" w:rsidR="00C4631B" w:rsidRDefault="00F74FD6" w:rsidP="00C4631B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Launch the </w:t>
      </w:r>
      <w:r w:rsidR="007D6C25">
        <w:rPr>
          <w:i w:val="0"/>
          <w:iCs/>
        </w:rPr>
        <w:t>prepulse inhibition</w:t>
      </w:r>
      <w:r>
        <w:rPr>
          <w:i w:val="0"/>
          <w:iCs/>
        </w:rPr>
        <w:t xml:space="preserve"> generator</w:t>
      </w:r>
      <w:r w:rsidR="007D6C25">
        <w:rPr>
          <w:i w:val="0"/>
          <w:iCs/>
        </w:rPr>
        <w:t xml:space="preserve"> </w:t>
      </w:r>
      <w:r w:rsidR="007D6C25">
        <w:rPr>
          <w:b/>
          <w:bCs/>
          <w:i w:val="0"/>
          <w:iCs/>
        </w:rPr>
        <w:t>[1]</w:t>
      </w:r>
      <w:r w:rsidR="007D6C25">
        <w:rPr>
          <w:i w:val="0"/>
          <w:iCs/>
        </w:rPr>
        <w:t xml:space="preserve"> and </w:t>
      </w:r>
      <w:r w:rsidR="00C4631B">
        <w:rPr>
          <w:i w:val="0"/>
          <w:iCs/>
        </w:rPr>
        <w:t>set the</w:t>
      </w:r>
      <w:r w:rsidR="00C4631B" w:rsidRPr="00C02B89">
        <w:rPr>
          <w:i w:val="0"/>
          <w:iCs/>
        </w:rPr>
        <w:t xml:space="preserve"> i</w:t>
      </w:r>
      <w:r w:rsidR="00C4631B" w:rsidRPr="00C02B89">
        <w:rPr>
          <w:b/>
          <w:bCs/>
          <w:i w:val="0"/>
          <w:iCs/>
        </w:rPr>
        <w:t xml:space="preserve">nter-stimulus interval </w:t>
      </w:r>
      <w:r w:rsidR="00C4631B">
        <w:rPr>
          <w:i w:val="0"/>
          <w:iCs/>
        </w:rPr>
        <w:t>to</w:t>
      </w:r>
      <w:r w:rsidR="00C4631B" w:rsidRPr="00C02B89">
        <w:rPr>
          <w:i w:val="0"/>
          <w:iCs/>
        </w:rPr>
        <w:t xml:space="preserve"> </w:t>
      </w:r>
      <w:r w:rsidR="00C4631B" w:rsidRPr="00C02B89">
        <w:rPr>
          <w:bCs/>
          <w:i w:val="0"/>
          <w:iCs/>
        </w:rPr>
        <w:t>Delay</w:t>
      </w:r>
      <w:r w:rsidR="00C4631B">
        <w:rPr>
          <w:i w:val="0"/>
          <w:iCs/>
        </w:rPr>
        <w:t>, the</w:t>
      </w:r>
      <w:r w:rsidR="00C4631B" w:rsidRPr="00C02B89">
        <w:rPr>
          <w:i w:val="0"/>
          <w:iCs/>
        </w:rPr>
        <w:t xml:space="preserve"> </w:t>
      </w:r>
      <w:r w:rsidR="00C4631B" w:rsidRPr="00C02B89">
        <w:rPr>
          <w:b/>
          <w:bCs/>
          <w:i w:val="0"/>
          <w:iCs/>
        </w:rPr>
        <w:t>inter-trial interval</w:t>
      </w:r>
      <w:r w:rsidR="00C4631B" w:rsidRPr="00C02B89">
        <w:rPr>
          <w:i w:val="0"/>
          <w:iCs/>
        </w:rPr>
        <w:t xml:space="preserve"> </w:t>
      </w:r>
      <w:r w:rsidR="00C4631B">
        <w:rPr>
          <w:i w:val="0"/>
          <w:iCs/>
        </w:rPr>
        <w:t>to</w:t>
      </w:r>
      <w:r w:rsidR="00C4631B" w:rsidRPr="00C02B89">
        <w:rPr>
          <w:i w:val="0"/>
          <w:iCs/>
        </w:rPr>
        <w:t xml:space="preserve"> </w:t>
      </w:r>
      <w:r w:rsidR="00C4631B" w:rsidRPr="00C02B89">
        <w:rPr>
          <w:bCs/>
          <w:i w:val="0"/>
          <w:iCs/>
        </w:rPr>
        <w:t>Acquisition delta time</w:t>
      </w:r>
      <w:r w:rsidR="00C4631B">
        <w:rPr>
          <w:i w:val="0"/>
          <w:iCs/>
        </w:rPr>
        <w:t xml:space="preserve">, and </w:t>
      </w:r>
      <w:r w:rsidR="00C4631B" w:rsidRPr="00C02B89">
        <w:rPr>
          <w:b/>
          <w:bCs/>
          <w:i w:val="0"/>
          <w:iCs/>
        </w:rPr>
        <w:t>the duration of prepulse</w:t>
      </w:r>
      <w:r w:rsidR="00C4631B" w:rsidRPr="00C02B89">
        <w:rPr>
          <w:i w:val="0"/>
          <w:iCs/>
        </w:rPr>
        <w:t xml:space="preserve"> </w:t>
      </w:r>
      <w:r w:rsidR="00C4631B">
        <w:rPr>
          <w:i w:val="0"/>
          <w:iCs/>
        </w:rPr>
        <w:t xml:space="preserve">to </w:t>
      </w:r>
      <w:r w:rsidR="00C4631B" w:rsidRPr="00C02B89">
        <w:rPr>
          <w:i w:val="0"/>
          <w:iCs/>
          <w:highlight w:val="yellow"/>
        </w:rPr>
        <w:t>Authors: to what setting?</w:t>
      </w:r>
      <w:r w:rsidR="00C4631B">
        <w:rPr>
          <w:i w:val="0"/>
          <w:iCs/>
        </w:rPr>
        <w:t xml:space="preserve"> </w:t>
      </w:r>
      <w:r w:rsidR="00C4631B">
        <w:rPr>
          <w:b/>
          <w:bCs/>
          <w:i w:val="0"/>
          <w:iCs/>
        </w:rPr>
        <w:t>[2]</w:t>
      </w:r>
      <w:r w:rsidR="00C4631B" w:rsidRPr="00C02B89">
        <w:rPr>
          <w:i w:val="0"/>
          <w:iCs/>
        </w:rPr>
        <w:t>.</w:t>
      </w:r>
    </w:p>
    <w:p w14:paraId="687017FC" w14:textId="4F55F642" w:rsidR="00C4631B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</w:t>
      </w:r>
      <w:r w:rsidR="007D6C25">
        <w:rPr>
          <w:i w:val="0"/>
          <w:iCs/>
        </w:rPr>
        <w:t>launching generator</w:t>
      </w:r>
      <w:r>
        <w:rPr>
          <w:i w:val="0"/>
          <w:iCs/>
        </w:rPr>
        <w:t>, with monitor visible in frame</w:t>
      </w:r>
    </w:p>
    <w:p w14:paraId="2F5515FC" w14:textId="77777777" w:rsidR="00C4631B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Parameters being set</w:t>
      </w:r>
    </w:p>
    <w:p w14:paraId="6E392C8D" w14:textId="77777777" w:rsidR="00C4631B" w:rsidRDefault="00C4631B" w:rsidP="00C4631B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AF1DF5">
        <w:rPr>
          <w:i w:val="0"/>
          <w:iCs/>
        </w:rPr>
        <w:t xml:space="preserve">To generate a trial list, select </w:t>
      </w:r>
      <w:r w:rsidRPr="00AF1DF5">
        <w:rPr>
          <w:b/>
          <w:i w:val="0"/>
          <w:iCs/>
        </w:rPr>
        <w:t>Add</w:t>
      </w:r>
      <w:r w:rsidRPr="00AF1DF5">
        <w:rPr>
          <w:i w:val="0"/>
          <w:iCs/>
        </w:rPr>
        <w:t xml:space="preserve"> and name the trial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AF1DF5">
        <w:rPr>
          <w:i w:val="0"/>
          <w:iCs/>
        </w:rPr>
        <w:t>.</w:t>
      </w:r>
    </w:p>
    <w:p w14:paraId="226F0C6B" w14:textId="77777777" w:rsidR="00C4631B" w:rsidRDefault="00C4631B" w:rsidP="00C4631B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Add being selected, then trial being named</w:t>
      </w:r>
    </w:p>
    <w:p w14:paraId="75106827" w14:textId="77777777" w:rsidR="00873F68" w:rsidRPr="00AF1DF5" w:rsidRDefault="00873F68" w:rsidP="00873F68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To adjust the lighting, l</w:t>
      </w:r>
      <w:r w:rsidRPr="00AF1DF5">
        <w:rPr>
          <w:bCs/>
          <w:i w:val="0"/>
          <w:iCs/>
        </w:rPr>
        <w:t xml:space="preserve">aunch </w:t>
      </w:r>
      <w:r w:rsidRPr="00AF1DF5">
        <w:rPr>
          <w:b/>
          <w:i w:val="0"/>
          <w:iCs/>
        </w:rPr>
        <w:t>USB measurement computing</w:t>
      </w:r>
      <w:r>
        <w:rPr>
          <w:bCs/>
          <w:i w:val="0"/>
          <w:iCs/>
        </w:rPr>
        <w:t xml:space="preserve"> and </w:t>
      </w:r>
      <w:r w:rsidRPr="00AF1DF5">
        <w:rPr>
          <w:bCs/>
          <w:i w:val="0"/>
          <w:iCs/>
        </w:rPr>
        <w:t xml:space="preserve">select </w:t>
      </w:r>
      <w:r w:rsidRPr="00AF1DF5">
        <w:rPr>
          <w:b/>
          <w:i w:val="0"/>
          <w:iCs/>
        </w:rPr>
        <w:t>analog out</w:t>
      </w:r>
      <w:r w:rsidRPr="00AF1DF5">
        <w:rPr>
          <w:bCs/>
          <w:i w:val="0"/>
          <w:iCs/>
        </w:rPr>
        <w:t xml:space="preserve"> </w:t>
      </w:r>
      <w:r>
        <w:rPr>
          <w:bCs/>
          <w:i w:val="0"/>
          <w:iCs/>
        </w:rPr>
        <w:t>and</w:t>
      </w:r>
      <w:r w:rsidRPr="00AF1DF5">
        <w:rPr>
          <w:bCs/>
          <w:i w:val="0"/>
          <w:iCs/>
        </w:rPr>
        <w:t xml:space="preserve"> </w:t>
      </w:r>
      <w:r w:rsidRPr="00AF1DF5">
        <w:rPr>
          <w:b/>
          <w:i w:val="0"/>
          <w:iCs/>
        </w:rPr>
        <w:t>to D</w:t>
      </w:r>
      <w:r>
        <w:rPr>
          <w:b/>
          <w:i w:val="0"/>
          <w:iCs/>
        </w:rPr>
        <w:t>-</w:t>
      </w:r>
      <w:r w:rsidRPr="00AF1DF5">
        <w:rPr>
          <w:b/>
          <w:i w:val="0"/>
          <w:iCs/>
        </w:rPr>
        <w:t>A OUT O</w:t>
      </w:r>
      <w:r w:rsidRPr="00AF1DF5"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 w:rsidRPr="00AF1DF5">
        <w:rPr>
          <w:bCs/>
          <w:i w:val="0"/>
          <w:iCs/>
        </w:rPr>
        <w:t>.</w:t>
      </w:r>
    </w:p>
    <w:p w14:paraId="5BA8C813" w14:textId="03C7490D" w:rsidR="00873F68" w:rsidRPr="00873F68" w:rsidRDefault="00873F68" w:rsidP="0039232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USB measurement coupling being launched, then analog out and to D/A OUT O being selected</w:t>
      </w:r>
      <w:r w:rsidRPr="00AF1DF5">
        <w:rPr>
          <w:bCs/>
          <w:i w:val="0"/>
          <w:iCs/>
        </w:rPr>
        <w:t xml:space="preserve"> </w:t>
      </w:r>
    </w:p>
    <w:p w14:paraId="2192BA5F" w14:textId="440B092F" w:rsidR="00F74FD6" w:rsidRDefault="0039232E" w:rsidP="00F74FD6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Then, </w:t>
      </w:r>
      <w:r w:rsidR="007D6C25">
        <w:rPr>
          <w:i w:val="0"/>
          <w:iCs/>
        </w:rPr>
        <w:t>in</w:t>
      </w:r>
      <w:r w:rsidR="00F74FD6" w:rsidRPr="00B60E3A">
        <w:rPr>
          <w:i w:val="0"/>
          <w:iCs/>
        </w:rPr>
        <w:t xml:space="preserve"> the </w:t>
      </w:r>
      <w:r w:rsidR="00F74FD6" w:rsidRPr="00B60E3A">
        <w:rPr>
          <w:b/>
          <w:bCs/>
          <w:i w:val="0"/>
          <w:iCs/>
        </w:rPr>
        <w:t>Experiment</w:t>
      </w:r>
      <w:r w:rsidR="00F74FD6" w:rsidRPr="00B60E3A">
        <w:rPr>
          <w:i w:val="0"/>
          <w:iCs/>
        </w:rPr>
        <w:t xml:space="preserve"> menu</w:t>
      </w:r>
      <w:r w:rsidR="007D6C25">
        <w:rPr>
          <w:i w:val="0"/>
          <w:iCs/>
        </w:rPr>
        <w:t>,</w:t>
      </w:r>
      <w:r w:rsidR="00F74FD6" w:rsidRPr="00B60E3A">
        <w:rPr>
          <w:i w:val="0"/>
          <w:iCs/>
        </w:rPr>
        <w:t xml:space="preserve"> click</w:t>
      </w:r>
      <w:r w:rsidR="00F74FD6" w:rsidRPr="00B60E3A">
        <w:rPr>
          <w:b/>
          <w:bCs/>
          <w:i w:val="0"/>
          <w:iCs/>
        </w:rPr>
        <w:t xml:space="preserve"> Run</w:t>
      </w:r>
      <w:r w:rsidR="00F74FD6" w:rsidRPr="00B60E3A">
        <w:rPr>
          <w:i w:val="0"/>
          <w:iCs/>
        </w:rPr>
        <w:t xml:space="preserve"> and select </w:t>
      </w:r>
      <w:r w:rsidR="00F74FD6">
        <w:rPr>
          <w:i w:val="0"/>
          <w:iCs/>
        </w:rPr>
        <w:t xml:space="preserve">the </w:t>
      </w:r>
      <w:r w:rsidR="00F74FD6" w:rsidRPr="00B60E3A">
        <w:rPr>
          <w:i w:val="0"/>
          <w:iCs/>
        </w:rPr>
        <w:t xml:space="preserve">well format </w:t>
      </w:r>
      <w:r w:rsidR="00F74FD6">
        <w:rPr>
          <w:b/>
          <w:bCs/>
          <w:i w:val="0"/>
          <w:iCs/>
        </w:rPr>
        <w:t>[2]</w:t>
      </w:r>
      <w:r w:rsidR="00F74FD6" w:rsidRPr="00B60E3A">
        <w:rPr>
          <w:i w:val="0"/>
          <w:iCs/>
        </w:rPr>
        <w:t>.</w:t>
      </w:r>
    </w:p>
    <w:p w14:paraId="4361FF7A" w14:textId="49F01D01" w:rsidR="00F74FD6" w:rsidRPr="00FE0CFC" w:rsidRDefault="00F74FD6" w:rsidP="0039232E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</w:t>
      </w:r>
      <w:r w:rsidR="007D6C25">
        <w:rPr>
          <w:i w:val="0"/>
          <w:iCs/>
        </w:rPr>
        <w:t xml:space="preserve">Experiment being opened, </w:t>
      </w:r>
      <w:r>
        <w:rPr>
          <w:i w:val="0"/>
          <w:iCs/>
        </w:rPr>
        <w:t>Run being clicked</w:t>
      </w:r>
      <w:r w:rsidR="007D6C25">
        <w:rPr>
          <w:i w:val="0"/>
          <w:iCs/>
        </w:rPr>
        <w:t>,</w:t>
      </w:r>
      <w:r>
        <w:rPr>
          <w:i w:val="0"/>
          <w:iCs/>
        </w:rPr>
        <w:t xml:space="preserve"> and well format being selected</w:t>
      </w:r>
    </w:p>
    <w:p w14:paraId="56A21CEA" w14:textId="0FBC1EF5" w:rsidR="00F74FD6" w:rsidRPr="0039232E" w:rsidRDefault="00F74FD6" w:rsidP="0039232E">
      <w:pPr>
        <w:pStyle w:val="BodyText"/>
        <w:numPr>
          <w:ilvl w:val="0"/>
          <w:numId w:val="9"/>
        </w:numPr>
        <w:spacing w:before="360"/>
        <w:outlineLvl w:val="0"/>
        <w:rPr>
          <w:b/>
          <w:bCs/>
          <w:i w:val="0"/>
          <w:iCs/>
        </w:rPr>
      </w:pPr>
      <w:r>
        <w:rPr>
          <w:b/>
          <w:bCs/>
          <w:i w:val="0"/>
          <w:iCs/>
        </w:rPr>
        <w:lastRenderedPageBreak/>
        <w:t xml:space="preserve">Zebrafish Post </w:t>
      </w:r>
      <w:r w:rsidR="00873F68">
        <w:rPr>
          <w:b/>
          <w:bCs/>
          <w:i w:val="0"/>
          <w:iCs/>
        </w:rPr>
        <w:t>Stimulus Response</w:t>
      </w:r>
      <w:r>
        <w:rPr>
          <w:b/>
          <w:bCs/>
          <w:i w:val="0"/>
          <w:iCs/>
        </w:rPr>
        <w:t xml:space="preserve"> Analysis</w:t>
      </w:r>
    </w:p>
    <w:p w14:paraId="760942B9" w14:textId="5C51BD4C" w:rsidR="00B60E3A" w:rsidRDefault="00B60E3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</w:t>
      </w:r>
      <w:r w:rsidR="00CC397A" w:rsidRPr="00B60E3A">
        <w:rPr>
          <w:i w:val="0"/>
          <w:iCs/>
        </w:rPr>
        <w:t xml:space="preserve"> the analysis software</w:t>
      </w:r>
      <w:r>
        <w:rPr>
          <w:i w:val="0"/>
          <w:iCs/>
        </w:rPr>
        <w:t xml:space="preserve">, select </w:t>
      </w:r>
      <w:r w:rsidR="00CC397A" w:rsidRPr="00B60E3A">
        <w:rPr>
          <w:b/>
          <w:bCs/>
          <w:i w:val="0"/>
          <w:iCs/>
        </w:rPr>
        <w:t>New from template</w:t>
      </w:r>
      <w:r w:rsidR="00CC397A" w:rsidRPr="00B60E3A">
        <w:rPr>
          <w:i w:val="0"/>
          <w:iCs/>
        </w:rPr>
        <w:t xml:space="preserve"> </w:t>
      </w:r>
      <w:r>
        <w:rPr>
          <w:i w:val="0"/>
          <w:iCs/>
        </w:rPr>
        <w:t>and</w:t>
      </w:r>
      <w:r w:rsidR="00CC397A" w:rsidRPr="00B60E3A">
        <w:rPr>
          <w:i w:val="0"/>
          <w:iCs/>
        </w:rPr>
        <w:t xml:space="preserve"> </w:t>
      </w:r>
      <w:r w:rsidR="00CC397A" w:rsidRPr="00B60E3A">
        <w:rPr>
          <w:b/>
          <w:bCs/>
          <w:i w:val="0"/>
          <w:iCs/>
        </w:rPr>
        <w:t>Apply a predefined template</w:t>
      </w:r>
      <w:r w:rsidR="00CC397A" w:rsidRPr="00B60E3A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6D803D2" w14:textId="40431CD1" w:rsidR="00B60E3A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New from template and Apply a predefined template being selected</w:t>
      </w:r>
    </w:p>
    <w:p w14:paraId="6C9DBDF4" w14:textId="7A8D272F" w:rsidR="00B60E3A" w:rsidRPr="00B60E3A" w:rsidRDefault="00B60E3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60E3A">
        <w:rPr>
          <w:i w:val="0"/>
          <w:iCs/>
        </w:rPr>
        <w:t xml:space="preserve">Under the </w:t>
      </w:r>
      <w:r w:rsidR="00CC397A" w:rsidRPr="00B60E3A">
        <w:rPr>
          <w:b/>
          <w:i w:val="0"/>
          <w:iCs/>
        </w:rPr>
        <w:t>Detection settings</w:t>
      </w:r>
      <w:r w:rsidR="00CC397A" w:rsidRPr="00B60E3A">
        <w:rPr>
          <w:i w:val="0"/>
          <w:iCs/>
        </w:rPr>
        <w:t xml:space="preserve">, </w:t>
      </w:r>
      <w:r>
        <w:rPr>
          <w:i w:val="0"/>
          <w:iCs/>
        </w:rPr>
        <w:t xml:space="preserve">set the </w:t>
      </w:r>
      <w:r>
        <w:rPr>
          <w:b/>
          <w:bCs/>
          <w:i w:val="0"/>
          <w:iCs/>
        </w:rPr>
        <w:t>sample rate</w:t>
      </w:r>
      <w:r>
        <w:rPr>
          <w:i w:val="0"/>
          <w:iCs/>
        </w:rPr>
        <w:t xml:space="preserve"> to 25 and select</w:t>
      </w:r>
      <w:r>
        <w:t xml:space="preserve"> </w:t>
      </w:r>
      <w:r w:rsidR="00CC397A" w:rsidRPr="00B60E3A">
        <w:rPr>
          <w:b/>
          <w:i w:val="0"/>
          <w:iCs/>
        </w:rPr>
        <w:t>advanced detection settings</w:t>
      </w:r>
      <w:r>
        <w:rPr>
          <w:b/>
          <w:i w:val="0"/>
          <w:iCs/>
        </w:rPr>
        <w:t xml:space="preserve"> [1]</w:t>
      </w:r>
      <w:r w:rsidR="00CC397A" w:rsidRPr="00B60E3A">
        <w:rPr>
          <w:bCs/>
          <w:i w:val="0"/>
          <w:iCs/>
        </w:rPr>
        <w:t>.</w:t>
      </w:r>
    </w:p>
    <w:p w14:paraId="1425257F" w14:textId="45D6DD09" w:rsidR="00B60E3A" w:rsidRPr="00B60E3A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Sample rate being set, then advanced detection settings being selected</w:t>
      </w:r>
    </w:p>
    <w:p w14:paraId="05F0BFF0" w14:textId="2C31F3A2" w:rsidR="00B60E3A" w:rsidRDefault="00CC397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60E3A">
        <w:rPr>
          <w:i w:val="0"/>
          <w:iCs/>
        </w:rPr>
        <w:t xml:space="preserve">Under </w:t>
      </w:r>
      <w:r w:rsidRPr="00B60E3A">
        <w:rPr>
          <w:b/>
          <w:i w:val="0"/>
          <w:iCs/>
        </w:rPr>
        <w:t>Method</w:t>
      </w:r>
      <w:r w:rsidRPr="00B60E3A">
        <w:rPr>
          <w:i w:val="0"/>
          <w:iCs/>
        </w:rPr>
        <w:t xml:space="preserve">, select </w:t>
      </w:r>
      <w:r w:rsidRPr="00B60E3A">
        <w:rPr>
          <w:b/>
          <w:i w:val="0"/>
          <w:iCs/>
        </w:rPr>
        <w:t>dynamic subtraction</w:t>
      </w:r>
      <w:r w:rsidR="00B60E3A">
        <w:rPr>
          <w:i w:val="0"/>
          <w:iCs/>
        </w:rPr>
        <w:t xml:space="preserve"> and</w:t>
      </w:r>
      <w:r w:rsidRPr="00B60E3A">
        <w:rPr>
          <w:i w:val="0"/>
          <w:iCs/>
        </w:rPr>
        <w:t xml:space="preserve"> </w:t>
      </w:r>
      <w:r w:rsidRPr="00B60E3A">
        <w:rPr>
          <w:b/>
          <w:i w:val="0"/>
          <w:iCs/>
        </w:rPr>
        <w:t>advanced model</w:t>
      </w:r>
      <w:r w:rsidR="00B60E3A">
        <w:rPr>
          <w:b/>
          <w:i w:val="0"/>
          <w:iCs/>
        </w:rPr>
        <w:t>-</w:t>
      </w:r>
      <w:r w:rsidRPr="00B60E3A">
        <w:rPr>
          <w:b/>
          <w:i w:val="0"/>
          <w:iCs/>
        </w:rPr>
        <w:t>adult fish</w:t>
      </w:r>
      <w:r w:rsidR="00B60E3A">
        <w:rPr>
          <w:i w:val="0"/>
          <w:iCs/>
        </w:rPr>
        <w:t xml:space="preserve"> and </w:t>
      </w:r>
      <w:r w:rsidRPr="00B60E3A">
        <w:rPr>
          <w:i w:val="0"/>
          <w:iCs/>
        </w:rPr>
        <w:t xml:space="preserve">set </w:t>
      </w:r>
      <w:r w:rsidR="00B60E3A">
        <w:rPr>
          <w:i w:val="0"/>
          <w:iCs/>
        </w:rPr>
        <w:t xml:space="preserve">the </w:t>
      </w:r>
      <w:r w:rsidRPr="00B60E3A">
        <w:rPr>
          <w:b/>
          <w:i w:val="0"/>
          <w:iCs/>
        </w:rPr>
        <w:t>Subject color compared to background</w:t>
      </w:r>
      <w:r w:rsidRPr="00B60E3A">
        <w:rPr>
          <w:i w:val="0"/>
          <w:iCs/>
        </w:rPr>
        <w:t xml:space="preserve"> </w:t>
      </w:r>
      <w:r w:rsidR="00B60E3A">
        <w:rPr>
          <w:i w:val="0"/>
          <w:iCs/>
        </w:rPr>
        <w:t>to</w:t>
      </w:r>
      <w:r w:rsidRPr="00B60E3A">
        <w:rPr>
          <w:i w:val="0"/>
          <w:iCs/>
        </w:rPr>
        <w:t xml:space="preserve"> </w:t>
      </w:r>
      <w:r w:rsidRPr="00B60E3A">
        <w:rPr>
          <w:bCs/>
          <w:i w:val="0"/>
          <w:iCs/>
        </w:rPr>
        <w:t>Darker</w:t>
      </w:r>
      <w:r w:rsidRPr="00B60E3A">
        <w:rPr>
          <w:i w:val="0"/>
          <w:iCs/>
        </w:rPr>
        <w:t xml:space="preserve"> </w:t>
      </w:r>
      <w:r w:rsidR="00B60E3A">
        <w:rPr>
          <w:b/>
          <w:bCs/>
          <w:i w:val="0"/>
          <w:iCs/>
        </w:rPr>
        <w:t>[1]</w:t>
      </w:r>
      <w:r w:rsidR="00B60E3A">
        <w:rPr>
          <w:i w:val="0"/>
          <w:iCs/>
        </w:rPr>
        <w:t>.</w:t>
      </w:r>
    </w:p>
    <w:p w14:paraId="1A6A0357" w14:textId="135C49A6" w:rsidR="00B60E3A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Dynamic subtraction and advanced model-adult fish being selected, then subject color compared to background being set to darker</w:t>
      </w:r>
    </w:p>
    <w:p w14:paraId="10BFBAFF" w14:textId="188E0DA2" w:rsidR="00CC397A" w:rsidRDefault="00B60E3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M</w:t>
      </w:r>
      <w:r w:rsidR="00CC397A" w:rsidRPr="00B60E3A">
        <w:rPr>
          <w:i w:val="0"/>
          <w:iCs/>
        </w:rPr>
        <w:t>ove the slider to define the larva contrast</w:t>
      </w:r>
      <w:r>
        <w:rPr>
          <w:i w:val="0"/>
          <w:iCs/>
        </w:rPr>
        <w:t xml:space="preserve"> and select </w:t>
      </w:r>
      <w:r w:rsidRPr="00B60E3A">
        <w:rPr>
          <w:b/>
          <w:bCs/>
          <w:i w:val="0"/>
          <w:iCs/>
        </w:rPr>
        <w:t>Erode</w:t>
      </w:r>
      <w:r>
        <w:rPr>
          <w:i w:val="0"/>
          <w:iCs/>
        </w:rPr>
        <w:t xml:space="preserve"> under </w:t>
      </w:r>
      <w:r>
        <w:rPr>
          <w:b/>
          <w:bCs/>
          <w:i w:val="0"/>
          <w:iCs/>
        </w:rPr>
        <w:t>Subject Contour [1]</w:t>
      </w:r>
      <w:r>
        <w:rPr>
          <w:i w:val="0"/>
          <w:iCs/>
        </w:rPr>
        <w:t>.</w:t>
      </w:r>
    </w:p>
    <w:p w14:paraId="716190B8" w14:textId="77777777" w:rsidR="00B60E3A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Slider being removed, then Erode being selected</w:t>
      </w:r>
    </w:p>
    <w:p w14:paraId="6E4034F8" w14:textId="77777777" w:rsidR="00B60E3A" w:rsidRDefault="00B60E3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d</w:t>
      </w:r>
      <w:r w:rsidR="00CC397A" w:rsidRPr="00B60E3A">
        <w:rPr>
          <w:i w:val="0"/>
          <w:iCs/>
        </w:rPr>
        <w:t xml:space="preserve">ilate and increase the </w:t>
      </w:r>
      <w:r w:rsidR="00CC397A" w:rsidRPr="00B60E3A">
        <w:rPr>
          <w:b/>
          <w:bCs/>
          <w:i w:val="0"/>
          <w:iCs/>
        </w:rPr>
        <w:t>contour erosion</w:t>
      </w:r>
      <w:r w:rsidR="00CC397A" w:rsidRPr="00B60E3A">
        <w:rPr>
          <w:i w:val="0"/>
          <w:iCs/>
        </w:rPr>
        <w:t xml:space="preserve"> and </w:t>
      </w:r>
      <w:r w:rsidR="00CC397A" w:rsidRPr="00B60E3A">
        <w:rPr>
          <w:b/>
          <w:bCs/>
          <w:i w:val="0"/>
          <w:iCs/>
        </w:rPr>
        <w:t>dilation values</w:t>
      </w:r>
      <w:r w:rsidR="00CC397A" w:rsidRPr="00B60E3A">
        <w:rPr>
          <w:i w:val="0"/>
          <w:iCs/>
        </w:rPr>
        <w:t xml:space="preserve"> until the animal is completely </w:t>
      </w:r>
      <w:r>
        <w:rPr>
          <w:i w:val="0"/>
          <w:iCs/>
        </w:rPr>
        <w:t xml:space="preserve">visible </w:t>
      </w:r>
      <w:r>
        <w:rPr>
          <w:b/>
          <w:bCs/>
          <w:i w:val="0"/>
          <w:iCs/>
        </w:rPr>
        <w:t>[1]</w:t>
      </w:r>
      <w:r w:rsidR="00CC397A" w:rsidRPr="00B60E3A">
        <w:rPr>
          <w:i w:val="0"/>
          <w:iCs/>
        </w:rPr>
        <w:t>.</w:t>
      </w:r>
    </w:p>
    <w:p w14:paraId="5C11F494" w14:textId="77777777" w:rsidR="00B60E3A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Erosion and dilation being adjusted until larva visible</w:t>
      </w:r>
      <w:r w:rsidR="00CC397A" w:rsidRPr="00B60E3A">
        <w:rPr>
          <w:i w:val="0"/>
          <w:iCs/>
        </w:rPr>
        <w:t xml:space="preserve"> </w:t>
      </w:r>
    </w:p>
    <w:p w14:paraId="4A1804CC" w14:textId="4079DAAB" w:rsidR="00CC397A" w:rsidRDefault="00CC397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60E3A">
        <w:rPr>
          <w:i w:val="0"/>
          <w:iCs/>
        </w:rPr>
        <w:t xml:space="preserve">If some tracks are lost, use the </w:t>
      </w:r>
      <w:r w:rsidRPr="00B60E3A">
        <w:rPr>
          <w:b/>
          <w:bCs/>
          <w:i w:val="0"/>
          <w:iCs/>
        </w:rPr>
        <w:t>track editor</w:t>
      </w:r>
      <w:r w:rsidRPr="00B60E3A">
        <w:rPr>
          <w:i w:val="0"/>
          <w:iCs/>
        </w:rPr>
        <w:t xml:space="preserve"> to adjust the tracked features</w:t>
      </w:r>
      <w:r w:rsidR="00B60E3A">
        <w:rPr>
          <w:i w:val="0"/>
          <w:iCs/>
        </w:rPr>
        <w:t xml:space="preserve"> </w:t>
      </w:r>
      <w:r w:rsidR="00B60E3A">
        <w:rPr>
          <w:b/>
          <w:bCs/>
          <w:i w:val="0"/>
          <w:iCs/>
        </w:rPr>
        <w:t>[1]</w:t>
      </w:r>
      <w:r w:rsidRPr="00B60E3A">
        <w:rPr>
          <w:i w:val="0"/>
          <w:iCs/>
        </w:rPr>
        <w:t>.</w:t>
      </w:r>
    </w:p>
    <w:p w14:paraId="13D74972" w14:textId="77777777" w:rsidR="00F958B2" w:rsidRDefault="00B60E3A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Tracked features being adjusted</w:t>
      </w:r>
    </w:p>
    <w:p w14:paraId="082387A7" w14:textId="2631DF79" w:rsidR="00C4631B" w:rsidRPr="00C4631B" w:rsidRDefault="00CC397A" w:rsidP="00C4631B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F958B2">
        <w:rPr>
          <w:b/>
          <w:bCs/>
          <w:i w:val="0"/>
          <w:iCs/>
        </w:rPr>
        <w:t xml:space="preserve">Analysis </w:t>
      </w:r>
      <w:r w:rsidR="00F958B2">
        <w:rPr>
          <w:b/>
          <w:bCs/>
          <w:i w:val="0"/>
          <w:iCs/>
        </w:rPr>
        <w:t>S</w:t>
      </w:r>
      <w:r w:rsidRPr="00F958B2">
        <w:rPr>
          <w:b/>
          <w:bCs/>
          <w:i w:val="0"/>
          <w:iCs/>
        </w:rPr>
        <w:t>etu</w:t>
      </w:r>
      <w:r w:rsidR="00C4631B">
        <w:rPr>
          <w:b/>
          <w:bCs/>
          <w:i w:val="0"/>
          <w:iCs/>
        </w:rPr>
        <w:t>p</w:t>
      </w:r>
    </w:p>
    <w:p w14:paraId="07A6C52C" w14:textId="0267132F" w:rsidR="00A00D15" w:rsidRDefault="00CC397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958B2">
        <w:rPr>
          <w:i w:val="0"/>
          <w:iCs/>
        </w:rPr>
        <w:lastRenderedPageBreak/>
        <w:t>To select</w:t>
      </w:r>
      <w:r w:rsidR="00C4631B">
        <w:rPr>
          <w:i w:val="0"/>
          <w:iCs/>
        </w:rPr>
        <w:t xml:space="preserve"> the</w:t>
      </w:r>
      <w:r w:rsidRPr="00F958B2">
        <w:rPr>
          <w:i w:val="0"/>
          <w:iCs/>
        </w:rPr>
        <w:t xml:space="preserve"> trials to be analyzed, </w:t>
      </w:r>
      <w:r w:rsidR="00A00D15">
        <w:rPr>
          <w:i w:val="0"/>
          <w:iCs/>
        </w:rPr>
        <w:t>open</w:t>
      </w:r>
      <w:r w:rsidRPr="00F958B2">
        <w:rPr>
          <w:i w:val="0"/>
          <w:iCs/>
        </w:rPr>
        <w:t xml:space="preserve"> </w:t>
      </w:r>
      <w:r w:rsidRPr="00F958B2">
        <w:rPr>
          <w:b/>
          <w:i w:val="0"/>
          <w:iCs/>
        </w:rPr>
        <w:t>Data profiles</w:t>
      </w:r>
      <w:r w:rsidRPr="00F958B2">
        <w:rPr>
          <w:i w:val="0"/>
          <w:iCs/>
        </w:rPr>
        <w:t xml:space="preserve"> </w:t>
      </w:r>
      <w:r w:rsidR="00A00D15">
        <w:rPr>
          <w:b/>
          <w:bCs/>
          <w:i w:val="0"/>
          <w:iCs/>
        </w:rPr>
        <w:t>[1]</w:t>
      </w:r>
      <w:r w:rsidR="00A00D15">
        <w:rPr>
          <w:i w:val="0"/>
          <w:iCs/>
        </w:rPr>
        <w:t xml:space="preserve"> a</w:t>
      </w:r>
      <w:r w:rsidRPr="00F958B2">
        <w:rPr>
          <w:i w:val="0"/>
          <w:iCs/>
        </w:rPr>
        <w:t xml:space="preserve">nd define </w:t>
      </w:r>
      <w:r w:rsidR="00A00D15">
        <w:rPr>
          <w:i w:val="0"/>
          <w:iCs/>
        </w:rPr>
        <w:t xml:space="preserve">the </w:t>
      </w:r>
      <w:r w:rsidRPr="00F958B2">
        <w:rPr>
          <w:i w:val="0"/>
          <w:iCs/>
        </w:rPr>
        <w:t>tracks based on the independent variable of interest</w:t>
      </w:r>
      <w:r w:rsidR="00A00D15">
        <w:rPr>
          <w:i w:val="0"/>
          <w:iCs/>
        </w:rPr>
        <w:t xml:space="preserve"> </w:t>
      </w:r>
      <w:r w:rsidR="00A00D15">
        <w:rPr>
          <w:b/>
          <w:bCs/>
          <w:i w:val="0"/>
          <w:iCs/>
        </w:rPr>
        <w:t>[2]</w:t>
      </w:r>
      <w:r w:rsidRPr="00F958B2">
        <w:rPr>
          <w:i w:val="0"/>
          <w:iCs/>
        </w:rPr>
        <w:t>.</w:t>
      </w:r>
    </w:p>
    <w:p w14:paraId="449FE787" w14:textId="77777777" w:rsidR="00A00D15" w:rsidRDefault="00A00D15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data profiles, with monitor visible in frame</w:t>
      </w:r>
    </w:p>
    <w:p w14:paraId="221CADA3" w14:textId="77777777" w:rsidR="00A00D15" w:rsidRDefault="00A00D15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Track(s) being define</w:t>
      </w:r>
      <w:r w:rsidR="00CC397A" w:rsidRPr="00F958B2">
        <w:rPr>
          <w:i w:val="0"/>
          <w:iCs/>
        </w:rPr>
        <w:t xml:space="preserve"> </w:t>
      </w:r>
    </w:p>
    <w:p w14:paraId="0AC1B561" w14:textId="4458129E" w:rsidR="00A00D15" w:rsidRDefault="00CC397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A00D15">
        <w:rPr>
          <w:b/>
          <w:i w:val="0"/>
          <w:iCs/>
        </w:rPr>
        <w:t>Filter</w:t>
      </w:r>
      <w:r w:rsidRPr="00A00D15">
        <w:rPr>
          <w:i w:val="0"/>
          <w:iCs/>
        </w:rPr>
        <w:t xml:space="preserve"> </w:t>
      </w:r>
      <w:r w:rsidR="00A00D15">
        <w:rPr>
          <w:i w:val="0"/>
          <w:iCs/>
        </w:rPr>
        <w:t xml:space="preserve">the </w:t>
      </w:r>
      <w:r w:rsidRPr="00A00D15">
        <w:rPr>
          <w:i w:val="0"/>
          <w:iCs/>
        </w:rPr>
        <w:t>parts of</w:t>
      </w:r>
      <w:r w:rsidR="00A00D15">
        <w:rPr>
          <w:i w:val="0"/>
          <w:iCs/>
        </w:rPr>
        <w:t xml:space="preserve"> the</w:t>
      </w:r>
      <w:r w:rsidRPr="00A00D15">
        <w:rPr>
          <w:i w:val="0"/>
          <w:iCs/>
        </w:rPr>
        <w:t xml:space="preserve"> trials to be analyzed </w:t>
      </w:r>
      <w:r w:rsidR="00A00D15">
        <w:rPr>
          <w:i w:val="0"/>
          <w:iCs/>
        </w:rPr>
        <w:t>and select</w:t>
      </w:r>
      <w:r w:rsidR="00A00D15">
        <w:rPr>
          <w:i w:val="0"/>
        </w:rPr>
        <w:t xml:space="preserve"> the </w:t>
      </w:r>
      <w:r w:rsidRPr="00A00D15">
        <w:rPr>
          <w:i w:val="0"/>
          <w:iCs/>
        </w:rPr>
        <w:t xml:space="preserve">part of the tracks to be analyzed </w:t>
      </w:r>
      <w:r w:rsidR="00A00D15">
        <w:rPr>
          <w:b/>
          <w:bCs/>
          <w:i w:val="0"/>
          <w:iCs/>
        </w:rPr>
        <w:t>[1-TXT]</w:t>
      </w:r>
      <w:r w:rsidRPr="00A00D15">
        <w:rPr>
          <w:i w:val="0"/>
          <w:iCs/>
        </w:rPr>
        <w:t>.</w:t>
      </w:r>
    </w:p>
    <w:p w14:paraId="787D11A6" w14:textId="77777777" w:rsidR="00A00D15" w:rsidRPr="00A00D15" w:rsidRDefault="00A00D15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Trial being filtered, trial part being selected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>, here data nested for tracks between stimulus onset and 100 ms after onset</w:t>
      </w:r>
    </w:p>
    <w:p w14:paraId="786B55D5" w14:textId="77930CBD" w:rsidR="00CC397A" w:rsidRDefault="00A00D15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</w:t>
      </w:r>
      <w:r w:rsidR="00CC397A" w:rsidRPr="00A00D15">
        <w:rPr>
          <w:i w:val="0"/>
          <w:iCs/>
        </w:rPr>
        <w:t xml:space="preserve">onnect all </w:t>
      </w:r>
      <w:r>
        <w:rPr>
          <w:i w:val="0"/>
          <w:iCs/>
        </w:rPr>
        <w:t xml:space="preserve">of the </w:t>
      </w:r>
      <w:r w:rsidR="00CC397A" w:rsidRPr="00A00D15">
        <w:rPr>
          <w:i w:val="0"/>
          <w:iCs/>
        </w:rPr>
        <w:t>filters and nesting boxes with arrow lines to complete the instruction</w:t>
      </w:r>
      <w:r>
        <w:rPr>
          <w:i w:val="0"/>
          <w:iCs/>
        </w:rPr>
        <w:t xml:space="preserve"> and select </w:t>
      </w:r>
      <w:r>
        <w:rPr>
          <w:b/>
          <w:bCs/>
          <w:i w:val="0"/>
          <w:iCs/>
        </w:rPr>
        <w:t>Analysis profiles</w:t>
      </w:r>
      <w:r>
        <w:rPr>
          <w:i w:val="0"/>
          <w:iCs/>
        </w:rPr>
        <w:t xml:space="preserve"> to specify the variables of interest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EFF5783" w14:textId="77777777" w:rsidR="00572678" w:rsidRDefault="00A00D15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Arrows being placed, then variables being selected</w:t>
      </w:r>
    </w:p>
    <w:p w14:paraId="7E89B00B" w14:textId="542FF9E6" w:rsidR="00CC397A" w:rsidRDefault="00572678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generate</w:t>
      </w:r>
      <w:r w:rsidR="00CC397A" w:rsidRPr="00572678">
        <w:rPr>
          <w:i w:val="0"/>
          <w:iCs/>
        </w:rPr>
        <w:t xml:space="preserve"> </w:t>
      </w:r>
      <w:r w:rsidR="00CC397A" w:rsidRPr="00572678">
        <w:rPr>
          <w:bCs/>
          <w:i w:val="0"/>
          <w:iCs/>
        </w:rPr>
        <w:t>statistics and charts</w:t>
      </w:r>
      <w:r>
        <w:rPr>
          <w:bCs/>
          <w:i w:val="0"/>
          <w:iCs/>
        </w:rPr>
        <w:t xml:space="preserve">, select </w:t>
      </w:r>
      <w:r>
        <w:rPr>
          <w:b/>
          <w:i w:val="0"/>
          <w:iCs/>
        </w:rPr>
        <w:t>Analysis</w:t>
      </w:r>
      <w:r>
        <w:rPr>
          <w:bCs/>
          <w:i w:val="0"/>
          <w:iCs/>
        </w:rPr>
        <w:t xml:space="preserve">, </w:t>
      </w:r>
      <w:r>
        <w:rPr>
          <w:b/>
          <w:i w:val="0"/>
          <w:iCs/>
        </w:rPr>
        <w:t>Results</w:t>
      </w:r>
      <w:r>
        <w:rPr>
          <w:bCs/>
          <w:i w:val="0"/>
          <w:iCs/>
        </w:rPr>
        <w:t xml:space="preserve">, and </w:t>
      </w:r>
      <w:r w:rsidRPr="00572678">
        <w:rPr>
          <w:b/>
          <w:bCs/>
          <w:i w:val="0"/>
          <w:iCs/>
        </w:rPr>
        <w:t>S</w:t>
      </w:r>
      <w:r w:rsidR="00CC397A" w:rsidRPr="00572678">
        <w:rPr>
          <w:b/>
          <w:bCs/>
          <w:i w:val="0"/>
          <w:iCs/>
        </w:rPr>
        <w:t xml:space="preserve">tatistics </w:t>
      </w:r>
      <w:r w:rsidRPr="00572678">
        <w:rPr>
          <w:b/>
          <w:bCs/>
          <w:i w:val="0"/>
          <w:iCs/>
        </w:rPr>
        <w:t>and</w:t>
      </w:r>
      <w:r w:rsidR="00CC397A" w:rsidRPr="00572678">
        <w:rPr>
          <w:b/>
          <w:bCs/>
          <w:i w:val="0"/>
          <w:iCs/>
        </w:rPr>
        <w:t xml:space="preserve"> </w:t>
      </w:r>
      <w:r w:rsidRPr="00572678">
        <w:rPr>
          <w:b/>
          <w:bCs/>
          <w:i w:val="0"/>
          <w:iCs/>
        </w:rPr>
        <w:t>C</w:t>
      </w:r>
      <w:r w:rsidR="00CC397A" w:rsidRPr="00572678">
        <w:rPr>
          <w:b/>
          <w:bCs/>
          <w:i w:val="0"/>
          <w:iCs/>
        </w:rPr>
        <w:t>harts</w:t>
      </w:r>
      <w:r w:rsidRPr="00572678">
        <w:rPr>
          <w:i w:val="0"/>
          <w:iCs/>
        </w:rPr>
        <w:t xml:space="preserve"> and </w:t>
      </w:r>
      <w:r w:rsidR="00CC397A" w:rsidRPr="00572678">
        <w:rPr>
          <w:i w:val="0"/>
          <w:iCs/>
        </w:rPr>
        <w:t xml:space="preserve">click </w:t>
      </w:r>
      <w:r w:rsidRPr="00572678">
        <w:rPr>
          <w:b/>
          <w:bCs/>
          <w:i w:val="0"/>
          <w:iCs/>
        </w:rPr>
        <w:t>C</w:t>
      </w:r>
      <w:r w:rsidR="00CC397A" w:rsidRPr="00572678">
        <w:rPr>
          <w:b/>
          <w:bCs/>
          <w:i w:val="0"/>
          <w:iCs/>
        </w:rPr>
        <w:t>alculate</w:t>
      </w:r>
      <w:r w:rsidRPr="00572678">
        <w:rPr>
          <w:b/>
          <w:bCs/>
          <w:i w:val="0"/>
          <w:iCs/>
        </w:rPr>
        <w:t xml:space="preserve"> [1]</w:t>
      </w:r>
      <w:r w:rsidR="00CC397A" w:rsidRPr="00572678">
        <w:rPr>
          <w:i w:val="0"/>
          <w:iCs/>
        </w:rPr>
        <w:t>.</w:t>
      </w:r>
    </w:p>
    <w:p w14:paraId="241BD0A1" w14:textId="77777777" w:rsidR="00572678" w:rsidRDefault="00572678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Analysis, Results, and Statistics and Charts being selected, then Calculate being clicked</w:t>
      </w:r>
    </w:p>
    <w:p w14:paraId="6EBBA1D9" w14:textId="79ED2F38" w:rsidR="00CC397A" w:rsidRPr="00572678" w:rsidRDefault="00CC397A" w:rsidP="00EA4F37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572678">
        <w:rPr>
          <w:b/>
          <w:i w:val="0"/>
          <w:iCs/>
        </w:rPr>
        <w:t xml:space="preserve">Data </w:t>
      </w:r>
      <w:r w:rsidR="00572678">
        <w:rPr>
          <w:b/>
          <w:i w:val="0"/>
          <w:iCs/>
        </w:rPr>
        <w:t>A</w:t>
      </w:r>
      <w:r w:rsidRPr="00572678">
        <w:rPr>
          <w:b/>
          <w:i w:val="0"/>
          <w:iCs/>
        </w:rPr>
        <w:t>nalysis</w:t>
      </w:r>
    </w:p>
    <w:p w14:paraId="7010A0E1" w14:textId="3787882A" w:rsidR="00CC397A" w:rsidRPr="00B1571E" w:rsidRDefault="00572678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1571E">
        <w:rPr>
          <w:bCs/>
          <w:i w:val="0"/>
          <w:iCs/>
        </w:rPr>
        <w:t xml:space="preserve">To analyze the data, open the </w:t>
      </w:r>
      <w:r w:rsidR="00CC397A" w:rsidRPr="00B1571E">
        <w:rPr>
          <w:i w:val="0"/>
          <w:iCs/>
        </w:rPr>
        <w:t>spreadsheet</w:t>
      </w:r>
      <w:r w:rsidRPr="00B1571E">
        <w:rPr>
          <w:i w:val="0"/>
          <w:iCs/>
        </w:rPr>
        <w:t xml:space="preserve"> file</w:t>
      </w:r>
      <w:r w:rsidR="00CC397A" w:rsidRPr="00B1571E">
        <w:rPr>
          <w:i w:val="0"/>
          <w:iCs/>
        </w:rPr>
        <w:t xml:space="preserve"> containing the trial statistics</w:t>
      </w:r>
      <w:r w:rsidRPr="00B1571E">
        <w:rPr>
          <w:i w:val="0"/>
          <w:iCs/>
        </w:rPr>
        <w:t xml:space="preserve"> </w:t>
      </w:r>
      <w:r w:rsidRPr="00B1571E">
        <w:rPr>
          <w:b/>
          <w:bCs/>
          <w:i w:val="0"/>
          <w:iCs/>
        </w:rPr>
        <w:t>[1]</w:t>
      </w:r>
      <w:r w:rsidR="00B1571E" w:rsidRPr="00B1571E">
        <w:rPr>
          <w:i w:val="0"/>
          <w:iCs/>
        </w:rPr>
        <w:t xml:space="preserve"> and select the </w:t>
      </w:r>
      <w:r w:rsidR="00CC397A" w:rsidRPr="00B1571E">
        <w:rPr>
          <w:b/>
          <w:i w:val="0"/>
          <w:iCs/>
        </w:rPr>
        <w:t xml:space="preserve">Body angle Maximum </w:t>
      </w:r>
      <w:r w:rsidR="00B1571E" w:rsidRPr="00B1571E">
        <w:rPr>
          <w:b/>
          <w:i w:val="0"/>
          <w:iCs/>
        </w:rPr>
        <w:t>D</w:t>
      </w:r>
      <w:r w:rsidR="00CC397A" w:rsidRPr="00B1571E">
        <w:rPr>
          <w:b/>
          <w:i w:val="0"/>
          <w:iCs/>
        </w:rPr>
        <w:t>eg</w:t>
      </w:r>
      <w:r w:rsidR="00B1571E" w:rsidRPr="00B1571E">
        <w:rPr>
          <w:b/>
          <w:i w:val="0"/>
          <w:iCs/>
        </w:rPr>
        <w:t xml:space="preserve"> </w:t>
      </w:r>
      <w:r w:rsidR="00B1571E" w:rsidRPr="00B1571E">
        <w:rPr>
          <w:bCs/>
          <w:i w:val="0"/>
          <w:iCs/>
        </w:rPr>
        <w:t>and</w:t>
      </w:r>
      <w:r w:rsidR="00CC397A" w:rsidRPr="00B1571E">
        <w:rPr>
          <w:b/>
          <w:i w:val="0"/>
          <w:iCs/>
        </w:rPr>
        <w:t xml:space="preserve"> Bent latency </w:t>
      </w:r>
      <w:r w:rsidR="00B1571E" w:rsidRPr="00B1571E">
        <w:rPr>
          <w:i w:val="0"/>
          <w:iCs/>
        </w:rPr>
        <w:t xml:space="preserve">columns </w:t>
      </w:r>
      <w:r w:rsidR="00B1571E" w:rsidRPr="00B1571E">
        <w:rPr>
          <w:b/>
          <w:bCs/>
          <w:i w:val="0"/>
          <w:iCs/>
        </w:rPr>
        <w:t>[2]</w:t>
      </w:r>
      <w:r w:rsidR="00CC397A" w:rsidRPr="00B1571E">
        <w:rPr>
          <w:i w:val="0"/>
          <w:iCs/>
        </w:rPr>
        <w:t>.</w:t>
      </w:r>
    </w:p>
    <w:p w14:paraId="657F74E5" w14:textId="462FF7A6" w:rsidR="00B1571E" w:rsidRDefault="00B1571E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file, with monitor visible in frame</w:t>
      </w:r>
    </w:p>
    <w:p w14:paraId="3C02E44B" w14:textId="77777777" w:rsidR="00B1571E" w:rsidRDefault="00B1571E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Columns being selected</w:t>
      </w:r>
    </w:p>
    <w:p w14:paraId="0D1C6EC1" w14:textId="4103D948" w:rsidR="00CC397A" w:rsidRDefault="00CC397A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B1571E">
        <w:rPr>
          <w:i w:val="0"/>
          <w:iCs/>
        </w:rPr>
        <w:t xml:space="preserve">Consider every change in body angle </w:t>
      </w:r>
      <w:r w:rsidR="00B1571E">
        <w:rPr>
          <w:i w:val="0"/>
          <w:iCs/>
        </w:rPr>
        <w:t>of</w:t>
      </w:r>
      <w:r w:rsidRPr="00B1571E">
        <w:rPr>
          <w:i w:val="0"/>
          <w:iCs/>
        </w:rPr>
        <w:t xml:space="preserve"> 30</w:t>
      </w:r>
      <w:r w:rsidR="00B1571E">
        <w:rPr>
          <w:i w:val="0"/>
          <w:iCs/>
        </w:rPr>
        <w:t xml:space="preserve"> degrees or greater</w:t>
      </w:r>
      <w:r w:rsidRPr="00B1571E">
        <w:rPr>
          <w:i w:val="0"/>
          <w:iCs/>
        </w:rPr>
        <w:t xml:space="preserve"> within a cut-off latency of 50 </w:t>
      </w:r>
      <w:r w:rsidR="00B1571E">
        <w:rPr>
          <w:i w:val="0"/>
          <w:iCs/>
        </w:rPr>
        <w:t>milliseconds</w:t>
      </w:r>
      <w:r w:rsidRPr="00B1571E">
        <w:rPr>
          <w:i w:val="0"/>
          <w:iCs/>
        </w:rPr>
        <w:t xml:space="preserve"> after stimulus onset as a positive C-start response </w:t>
      </w:r>
      <w:r w:rsidR="00B1571E">
        <w:rPr>
          <w:b/>
          <w:bCs/>
          <w:i w:val="0"/>
          <w:iCs/>
        </w:rPr>
        <w:t>[1]</w:t>
      </w:r>
      <w:r w:rsidRPr="00B1571E">
        <w:rPr>
          <w:i w:val="0"/>
          <w:iCs/>
        </w:rPr>
        <w:t xml:space="preserve">. </w:t>
      </w:r>
    </w:p>
    <w:p w14:paraId="4A6D629A" w14:textId="77777777" w:rsidR="00B1571E" w:rsidRDefault="00B1571E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Shot of body angle data Video Editor: please emphasize angles ≥30°</w:t>
      </w:r>
    </w:p>
    <w:p w14:paraId="51FEB791" w14:textId="31792C0F" w:rsidR="00B1571E" w:rsidRPr="00B1571E" w:rsidRDefault="00B1571E" w:rsidP="00EA4F3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c</w:t>
      </w:r>
      <w:r w:rsidR="00CC397A" w:rsidRPr="00B1571E">
        <w:rPr>
          <w:i w:val="0"/>
          <w:iCs/>
        </w:rPr>
        <w:t xml:space="preserve">alculate </w:t>
      </w:r>
      <w:r>
        <w:rPr>
          <w:i w:val="0"/>
          <w:iCs/>
          <w:lang w:val="en-GB"/>
        </w:rPr>
        <w:t xml:space="preserve">the percent pulse inhibition </w:t>
      </w:r>
      <w:r>
        <w:rPr>
          <w:b/>
          <w:bCs/>
          <w:i w:val="0"/>
          <w:iCs/>
          <w:lang w:val="en-GB"/>
        </w:rPr>
        <w:t>[1]</w:t>
      </w:r>
      <w:r>
        <w:rPr>
          <w:i w:val="0"/>
          <w:iCs/>
          <w:lang w:val="en-GB"/>
        </w:rPr>
        <w:t>.</w:t>
      </w:r>
    </w:p>
    <w:p w14:paraId="109BFE37" w14:textId="12E2C23F" w:rsidR="00B1571E" w:rsidRPr="00B1571E" w:rsidRDefault="00B1571E" w:rsidP="00EA4F3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C02B89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%PPI being calculated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6BCD86B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4C2B639C" w:rsidR="009055DD" w:rsidRPr="007D6C25" w:rsidRDefault="007D6C25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D6C2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49206705" w:rsidR="0039232E" w:rsidRDefault="009055DD" w:rsidP="0039232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B1D03E7" w14:textId="7EDE70DA" w:rsidR="0039232E" w:rsidRPr="00B07A3B" w:rsidRDefault="0039232E" w:rsidP="0039232E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7C142BF9" w14:textId="45C76D38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3B6BEED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41EC5AFA" w:rsidR="005E2B7E" w:rsidRPr="00B07A3B" w:rsidRDefault="00873D1A" w:rsidP="0039232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EB75370" w:rsidR="00304363" w:rsidRPr="007C1C6D" w:rsidRDefault="00304363" w:rsidP="00EA4F37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E2E35">
        <w:rPr>
          <w:rFonts w:cs="Calibri"/>
          <w:b/>
          <w:color w:val="000000" w:themeColor="text1"/>
          <w:szCs w:val="24"/>
        </w:rPr>
        <w:t>Zebrafish Larva Acoustic Startle Stimulus Response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919CCC2" w14:textId="1F5273B5" w:rsidR="00A046B0" w:rsidRDefault="00A046B0" w:rsidP="00EA4F37">
      <w:pPr>
        <w:pStyle w:val="ListParagraph"/>
        <w:numPr>
          <w:ilvl w:val="1"/>
          <w:numId w:val="9"/>
        </w:numPr>
      </w:pPr>
      <w:r>
        <w:t>In this analysis, the r</w:t>
      </w:r>
      <w:r w:rsidR="00CC397A" w:rsidRPr="002F21C3">
        <w:t xml:space="preserve">ecorded larvae </w:t>
      </w:r>
      <w:r>
        <w:rPr>
          <w:b/>
          <w:bCs/>
        </w:rPr>
        <w:t xml:space="preserve">[1] </w:t>
      </w:r>
      <w:r w:rsidR="00CC397A" w:rsidRPr="002F21C3">
        <w:t xml:space="preserve">were observed to display the </w:t>
      </w:r>
      <w:r w:rsidR="00CC397A" w:rsidRPr="002A0AD2">
        <w:t>C-start</w:t>
      </w:r>
      <w:r w:rsidR="00CC397A" w:rsidRPr="002F21C3">
        <w:t xml:space="preserve"> response </w:t>
      </w:r>
      <w:r>
        <w:rPr>
          <w:b/>
          <w:bCs/>
        </w:rPr>
        <w:t>[2]</w:t>
      </w:r>
      <w:r w:rsidR="00CC397A" w:rsidRPr="002F21C3">
        <w:t>.</w:t>
      </w:r>
    </w:p>
    <w:p w14:paraId="240DB968" w14:textId="77777777" w:rsidR="00A046B0" w:rsidRDefault="00A046B0" w:rsidP="00A046B0">
      <w:pPr>
        <w:pStyle w:val="ListParagraph"/>
        <w:ind w:left="907"/>
      </w:pPr>
    </w:p>
    <w:p w14:paraId="6A8E96B0" w14:textId="392DBB20" w:rsidR="00A046B0" w:rsidRDefault="00A046B0" w:rsidP="00EA4F37">
      <w:pPr>
        <w:pStyle w:val="ListParagraph"/>
        <w:numPr>
          <w:ilvl w:val="2"/>
          <w:numId w:val="9"/>
        </w:numPr>
      </w:pPr>
      <w:r>
        <w:t>LAB MEDIA: Figure 2A</w:t>
      </w:r>
    </w:p>
    <w:p w14:paraId="2A708255" w14:textId="7361D1F7" w:rsidR="00A046B0" w:rsidRPr="00A046B0" w:rsidRDefault="00A046B0" w:rsidP="00EA4F37">
      <w:pPr>
        <w:pStyle w:val="ListParagraph"/>
        <w:numPr>
          <w:ilvl w:val="2"/>
          <w:numId w:val="9"/>
        </w:numPr>
      </w:pPr>
      <w:r>
        <w:t xml:space="preserve">LAB MEDIA: Figure 2A </w:t>
      </w:r>
      <w:r w:rsidRPr="00A046B0">
        <w:rPr>
          <w:i/>
          <w:iCs/>
          <w:color w:val="4F81BD" w:themeColor="accent1"/>
        </w:rPr>
        <w:t>Video Editor: add Figures 2B and 2C</w:t>
      </w:r>
    </w:p>
    <w:p w14:paraId="0AC0D8BC" w14:textId="77777777" w:rsidR="00A046B0" w:rsidRDefault="00A046B0" w:rsidP="00A046B0">
      <w:pPr>
        <w:pStyle w:val="ListParagraph"/>
        <w:ind w:left="1627"/>
      </w:pPr>
    </w:p>
    <w:p w14:paraId="3F99B010" w14:textId="08F97831" w:rsidR="00A046B0" w:rsidRDefault="00CC397A" w:rsidP="00EA4F37">
      <w:pPr>
        <w:pStyle w:val="ListParagraph"/>
        <w:numPr>
          <w:ilvl w:val="1"/>
          <w:numId w:val="9"/>
        </w:numPr>
      </w:pPr>
      <w:r w:rsidRPr="002F21C3">
        <w:t xml:space="preserve">A stimulus of 70 </w:t>
      </w:r>
      <w:r w:rsidR="00A046B0">
        <w:t>relative decibels</w:t>
      </w:r>
      <w:r w:rsidRPr="002F21C3">
        <w:t xml:space="preserve"> </w:t>
      </w:r>
      <w:r w:rsidR="00A046B0">
        <w:t>is</w:t>
      </w:r>
      <w:r w:rsidRPr="002F21C3">
        <w:t xml:space="preserve"> strong enough to elicit </w:t>
      </w:r>
      <w:r w:rsidR="007D6C25">
        <w:t xml:space="preserve">a </w:t>
      </w:r>
      <w:r w:rsidRPr="002F21C3">
        <w:t xml:space="preserve">response in 70% </w:t>
      </w:r>
      <w:r w:rsidR="00A046B0">
        <w:t xml:space="preserve">or more </w:t>
      </w:r>
      <w:r w:rsidRPr="002F21C3">
        <w:t xml:space="preserve">of the larvae </w:t>
      </w:r>
      <w:r w:rsidR="00A046B0">
        <w:rPr>
          <w:b/>
          <w:bCs/>
        </w:rPr>
        <w:t>[1]</w:t>
      </w:r>
      <w:r w:rsidRPr="002F21C3">
        <w:t>.</w:t>
      </w:r>
    </w:p>
    <w:p w14:paraId="1BF97C89" w14:textId="77777777" w:rsidR="00A046B0" w:rsidRDefault="00A046B0" w:rsidP="00A046B0">
      <w:pPr>
        <w:pStyle w:val="ListParagraph"/>
        <w:ind w:left="907"/>
      </w:pPr>
    </w:p>
    <w:p w14:paraId="37EB02FD" w14:textId="77777777" w:rsidR="00A046B0" w:rsidRDefault="00A046B0" w:rsidP="00EA4F37">
      <w:pPr>
        <w:pStyle w:val="ListParagraph"/>
        <w:numPr>
          <w:ilvl w:val="2"/>
          <w:numId w:val="9"/>
        </w:numPr>
      </w:pPr>
      <w:r>
        <w:t xml:space="preserve">LAB MEDIA: Figure 3A </w:t>
      </w:r>
      <w:r w:rsidRPr="00A046B0">
        <w:rPr>
          <w:i/>
          <w:iCs/>
          <w:color w:val="4F81BD" w:themeColor="accent1"/>
        </w:rPr>
        <w:t>Video Editor: please add/emphasize red dotted lines</w:t>
      </w:r>
      <w:r w:rsidR="00CC397A" w:rsidRPr="00A046B0">
        <w:rPr>
          <w:i/>
          <w:iCs/>
          <w:color w:val="4F81BD" w:themeColor="accent1"/>
        </w:rPr>
        <w:t xml:space="preserve"> </w:t>
      </w:r>
    </w:p>
    <w:p w14:paraId="685D92A8" w14:textId="77777777" w:rsidR="00A046B0" w:rsidRDefault="00A046B0" w:rsidP="00A046B0">
      <w:pPr>
        <w:pStyle w:val="ListParagraph"/>
        <w:ind w:left="907"/>
      </w:pPr>
    </w:p>
    <w:p w14:paraId="32740093" w14:textId="38965D4B" w:rsidR="00CC397A" w:rsidRDefault="00CC397A" w:rsidP="00EA4F37">
      <w:pPr>
        <w:pStyle w:val="ListParagraph"/>
        <w:numPr>
          <w:ilvl w:val="1"/>
          <w:numId w:val="9"/>
        </w:numPr>
      </w:pPr>
      <w:r w:rsidRPr="002F21C3">
        <w:t>When repeatedly presented 30 times at an inter-trial interval of 30 s</w:t>
      </w:r>
      <w:r w:rsidR="00A046B0">
        <w:t xml:space="preserve">econds </w:t>
      </w:r>
      <w:r w:rsidR="00A046B0">
        <w:rPr>
          <w:b/>
          <w:bCs/>
        </w:rPr>
        <w:t>[1]</w:t>
      </w:r>
      <w:r w:rsidRPr="002F21C3">
        <w:t>, the 70</w:t>
      </w:r>
      <w:r w:rsidR="00A046B0">
        <w:t xml:space="preserve">-relative decibel </w:t>
      </w:r>
      <w:r w:rsidRPr="002F21C3">
        <w:t xml:space="preserve">stimulus </w:t>
      </w:r>
      <w:r w:rsidR="00C4631B">
        <w:t>does</w:t>
      </w:r>
      <w:r w:rsidRPr="002F21C3">
        <w:t xml:space="preserve"> not result in larval habituation </w:t>
      </w:r>
      <w:r w:rsidR="00A046B0">
        <w:rPr>
          <w:b/>
          <w:bCs/>
        </w:rPr>
        <w:t>[2]</w:t>
      </w:r>
      <w:r w:rsidRPr="002F21C3">
        <w:t>.</w:t>
      </w:r>
    </w:p>
    <w:p w14:paraId="4D29E957" w14:textId="77777777" w:rsidR="00A046B0" w:rsidRDefault="00A046B0" w:rsidP="00A046B0">
      <w:pPr>
        <w:pStyle w:val="ListParagraph"/>
        <w:ind w:left="907"/>
      </w:pPr>
    </w:p>
    <w:p w14:paraId="441CE9EC" w14:textId="6CB82BAA" w:rsidR="00A046B0" w:rsidRPr="00A046B0" w:rsidRDefault="00A046B0" w:rsidP="00EA4F37">
      <w:pPr>
        <w:pStyle w:val="ListParagraph"/>
        <w:numPr>
          <w:ilvl w:val="2"/>
          <w:numId w:val="9"/>
        </w:numPr>
      </w:pPr>
      <w:r>
        <w:t>LAB MEDIA: Figure 3B</w:t>
      </w:r>
      <w:r w:rsidRPr="00A046B0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add/emphasize data bars</w:t>
      </w:r>
    </w:p>
    <w:p w14:paraId="70700A0C" w14:textId="0FADFFBF" w:rsidR="00A046B0" w:rsidRDefault="00A046B0" w:rsidP="00EA4F37">
      <w:pPr>
        <w:pStyle w:val="ListParagraph"/>
        <w:numPr>
          <w:ilvl w:val="2"/>
          <w:numId w:val="9"/>
        </w:numPr>
      </w:pPr>
      <w:r>
        <w:t>LAB MEDIA: Figure 3B</w:t>
      </w:r>
    </w:p>
    <w:p w14:paraId="2746D34E" w14:textId="3D4B71A3" w:rsidR="00CC397A" w:rsidRPr="002F21C3" w:rsidRDefault="00CC397A" w:rsidP="00A046B0">
      <w:pPr>
        <w:pStyle w:val="ListParagraph"/>
        <w:ind w:left="360"/>
      </w:pPr>
    </w:p>
    <w:p w14:paraId="349BFD2F" w14:textId="5BB05661" w:rsidR="00A046B0" w:rsidRDefault="00A046B0" w:rsidP="00EA4F37">
      <w:pPr>
        <w:pStyle w:val="ListParagraph"/>
        <w:numPr>
          <w:ilvl w:val="1"/>
          <w:numId w:val="9"/>
        </w:numPr>
      </w:pPr>
      <w:r>
        <w:t>P</w:t>
      </w:r>
      <w:r w:rsidR="00CC397A" w:rsidRPr="002F21C3">
        <w:t>repulse stimuli modulate</w:t>
      </w:r>
      <w:r>
        <w:t xml:space="preserve"> the</w:t>
      </w:r>
      <w:r w:rsidR="00CC397A" w:rsidRPr="002F21C3">
        <w:t xml:space="preserve"> larval response to a startle stimulu</w:t>
      </w:r>
      <w:r>
        <w:t xml:space="preserve">s </w:t>
      </w:r>
      <w:r>
        <w:rPr>
          <w:b/>
          <w:bCs/>
        </w:rPr>
        <w:t>[1]</w:t>
      </w:r>
      <w:r w:rsidR="00CC397A" w:rsidRPr="002F21C3">
        <w:t>.</w:t>
      </w:r>
    </w:p>
    <w:p w14:paraId="16EEA49A" w14:textId="77777777" w:rsidR="00A046B0" w:rsidRDefault="00A046B0" w:rsidP="00A046B0">
      <w:pPr>
        <w:pStyle w:val="ListParagraph"/>
        <w:ind w:left="907"/>
      </w:pPr>
    </w:p>
    <w:p w14:paraId="1FD223B3" w14:textId="680F2B84" w:rsidR="00A046B0" w:rsidRDefault="00A046B0" w:rsidP="00EA4F37">
      <w:pPr>
        <w:pStyle w:val="ListParagraph"/>
        <w:numPr>
          <w:ilvl w:val="2"/>
          <w:numId w:val="9"/>
        </w:numPr>
      </w:pPr>
      <w:r>
        <w:t>LAB MEDIA: Figure 4</w:t>
      </w:r>
    </w:p>
    <w:p w14:paraId="2905644F" w14:textId="77777777" w:rsidR="00A046B0" w:rsidRDefault="00A046B0" w:rsidP="00A046B0">
      <w:pPr>
        <w:pStyle w:val="ListParagraph"/>
        <w:ind w:left="1627"/>
      </w:pPr>
    </w:p>
    <w:p w14:paraId="54E08CFC" w14:textId="668910E1" w:rsidR="00A046B0" w:rsidRDefault="00A046B0" w:rsidP="00EA4F37">
      <w:pPr>
        <w:pStyle w:val="ListParagraph"/>
        <w:numPr>
          <w:ilvl w:val="1"/>
          <w:numId w:val="9"/>
        </w:numPr>
      </w:pPr>
      <w:r>
        <w:t>In this analysis, e</w:t>
      </w:r>
      <w:r w:rsidR="00CC397A" w:rsidRPr="002F21C3">
        <w:t>ach tested prepulse stimulus significantly reduced</w:t>
      </w:r>
      <w:r>
        <w:t xml:space="preserve"> the</w:t>
      </w:r>
      <w:r w:rsidR="00CC397A" w:rsidRPr="002F21C3">
        <w:t xml:space="preserve"> larval response to the pulse</w:t>
      </w:r>
      <w:r>
        <w:t xml:space="preserve"> </w:t>
      </w:r>
      <w:r>
        <w:rPr>
          <w:b/>
          <w:bCs/>
        </w:rPr>
        <w:t>[1]</w:t>
      </w:r>
      <w:r w:rsidR="00CC397A" w:rsidRPr="002F21C3">
        <w:t>.</w:t>
      </w:r>
    </w:p>
    <w:p w14:paraId="33597F7A" w14:textId="77777777" w:rsidR="00A046B0" w:rsidRDefault="00A046B0" w:rsidP="00A046B0">
      <w:pPr>
        <w:pStyle w:val="ListParagraph"/>
        <w:ind w:left="907"/>
      </w:pPr>
    </w:p>
    <w:p w14:paraId="5E6868CB" w14:textId="2FF6E06B" w:rsidR="00A046B0" w:rsidRPr="00A046B0" w:rsidRDefault="00A046B0" w:rsidP="00EA4F37">
      <w:pPr>
        <w:pStyle w:val="ListParagraph"/>
        <w:numPr>
          <w:ilvl w:val="2"/>
          <w:numId w:val="9"/>
        </w:numPr>
      </w:pPr>
      <w:r>
        <w:t xml:space="preserve">LAB MEDIA: Figure 4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 add groups of asterisks</w:t>
      </w:r>
    </w:p>
    <w:p w14:paraId="6718CBB3" w14:textId="77777777" w:rsidR="00CC397A" w:rsidRPr="00CC397A" w:rsidRDefault="00CC397A" w:rsidP="00CC397A">
      <w:pPr>
        <w:pStyle w:val="ListParagraph"/>
        <w:ind w:left="907"/>
        <w:rPr>
          <w:b/>
          <w:iCs/>
        </w:rPr>
      </w:pPr>
    </w:p>
    <w:p w14:paraId="334652CD" w14:textId="3D748092" w:rsidR="00A046B0" w:rsidRPr="0039232E" w:rsidRDefault="00A046B0" w:rsidP="00EA4F37">
      <w:pPr>
        <w:pStyle w:val="ListParagraph"/>
        <w:numPr>
          <w:ilvl w:val="1"/>
          <w:numId w:val="9"/>
        </w:numPr>
        <w:rPr>
          <w:iCs/>
        </w:rPr>
      </w:pPr>
      <w:r>
        <w:t>L</w:t>
      </w:r>
      <w:r w:rsidR="00CC397A" w:rsidRPr="00A046B0">
        <w:t xml:space="preserve">arvae pretreated with 10 </w:t>
      </w:r>
      <w:r>
        <w:t>milligrams</w:t>
      </w:r>
      <w:r w:rsidR="00CC397A" w:rsidRPr="00A046B0">
        <w:t>/</w:t>
      </w:r>
      <w:r>
        <w:t>milliliter of</w:t>
      </w:r>
      <w:r w:rsidR="00CC397A" w:rsidRPr="00A046B0">
        <w:t xml:space="preserve"> apomorphine for 10 min</w:t>
      </w:r>
      <w:r>
        <w:t xml:space="preserve">utes </w:t>
      </w:r>
      <w:r w:rsidR="00CC397A" w:rsidRPr="00A046B0">
        <w:t>display an overall reduction in</w:t>
      </w:r>
      <w:r>
        <w:t xml:space="preserve"> percent prepulse inhibition </w:t>
      </w:r>
      <w:r>
        <w:rPr>
          <w:b/>
          <w:bCs/>
        </w:rPr>
        <w:t>[</w:t>
      </w:r>
      <w:r w:rsidR="007D6C25">
        <w:rPr>
          <w:b/>
          <w:bCs/>
        </w:rPr>
        <w:t>1</w:t>
      </w:r>
      <w:r>
        <w:rPr>
          <w:b/>
          <w:bCs/>
        </w:rPr>
        <w:t xml:space="preserve">] </w:t>
      </w:r>
      <w:r w:rsidR="000126E8">
        <w:t xml:space="preserve">at prepulse intensities </w:t>
      </w:r>
      <w:r w:rsidR="0039232E">
        <w:t>of</w:t>
      </w:r>
      <w:r w:rsidR="000126E8">
        <w:t xml:space="preserve"> 53 </w:t>
      </w:r>
      <w:r w:rsidR="000126E8">
        <w:rPr>
          <w:b/>
          <w:bCs/>
        </w:rPr>
        <w:t>[</w:t>
      </w:r>
      <w:r w:rsidR="007D6C25">
        <w:rPr>
          <w:b/>
          <w:bCs/>
        </w:rPr>
        <w:t>2</w:t>
      </w:r>
      <w:r w:rsidR="000126E8">
        <w:rPr>
          <w:b/>
          <w:bCs/>
        </w:rPr>
        <w:t>]</w:t>
      </w:r>
      <w:r w:rsidR="000126E8">
        <w:t xml:space="preserve"> and 56</w:t>
      </w:r>
      <w:r w:rsidR="006F781C">
        <w:t xml:space="preserve"> </w:t>
      </w:r>
      <w:r w:rsidR="006F781C">
        <w:rPr>
          <w:b/>
          <w:bCs/>
        </w:rPr>
        <w:t>[</w:t>
      </w:r>
      <w:r w:rsidR="007D6C25">
        <w:rPr>
          <w:b/>
          <w:bCs/>
        </w:rPr>
        <w:t>3</w:t>
      </w:r>
      <w:r w:rsidR="006F781C">
        <w:rPr>
          <w:b/>
          <w:bCs/>
        </w:rPr>
        <w:t>]</w:t>
      </w:r>
      <w:r w:rsidR="000126E8">
        <w:t xml:space="preserve"> </w:t>
      </w:r>
      <w:r w:rsidR="0039232E">
        <w:t>but n</w:t>
      </w:r>
      <w:r w:rsidR="000126E8">
        <w:t>ot 50 decibels</w:t>
      </w:r>
      <w:r w:rsidR="006F781C">
        <w:t xml:space="preserve"> </w:t>
      </w:r>
      <w:r w:rsidR="006F781C">
        <w:rPr>
          <w:b/>
          <w:bCs/>
        </w:rPr>
        <w:t>[</w:t>
      </w:r>
      <w:r w:rsidR="007D6C25">
        <w:rPr>
          <w:b/>
          <w:bCs/>
        </w:rPr>
        <w:t>4</w:t>
      </w:r>
      <w:r w:rsidR="006F781C">
        <w:rPr>
          <w:b/>
          <w:bCs/>
        </w:rPr>
        <w:t>]</w:t>
      </w:r>
      <w:r w:rsidR="000126E8">
        <w:t xml:space="preserve"> </w:t>
      </w:r>
      <w:r w:rsidR="0039232E">
        <w:t>as</w:t>
      </w:r>
      <w:r w:rsidR="000126E8">
        <w:t xml:space="preserve"> </w:t>
      </w:r>
      <w:r w:rsidR="00CC397A" w:rsidRPr="00A046B0">
        <w:t>compared to E3 control larvae</w:t>
      </w:r>
      <w:r w:rsidR="006F781C">
        <w:t xml:space="preserve"> </w:t>
      </w:r>
      <w:r w:rsidR="006F781C">
        <w:rPr>
          <w:b/>
          <w:bCs/>
        </w:rPr>
        <w:t>[</w:t>
      </w:r>
      <w:r w:rsidR="007D6C25">
        <w:rPr>
          <w:b/>
          <w:bCs/>
        </w:rPr>
        <w:t>5</w:t>
      </w:r>
      <w:r w:rsidR="006F781C">
        <w:rPr>
          <w:b/>
          <w:bCs/>
        </w:rPr>
        <w:t>]</w:t>
      </w:r>
      <w:r w:rsidR="00CC397A" w:rsidRPr="00A046B0">
        <w:t>.</w:t>
      </w:r>
    </w:p>
    <w:p w14:paraId="5D4BC84E" w14:textId="77777777" w:rsidR="0039232E" w:rsidRPr="00A046B0" w:rsidRDefault="0039232E" w:rsidP="0039232E">
      <w:pPr>
        <w:pStyle w:val="ListParagraph"/>
        <w:ind w:left="907"/>
        <w:rPr>
          <w:iCs/>
        </w:rPr>
      </w:pPr>
    </w:p>
    <w:p w14:paraId="49CCB817" w14:textId="646185B5" w:rsid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rPr>
          <w:iCs/>
        </w:rPr>
        <w:t>LAB MEDIA: Figure 5 Apomorphine graph</w:t>
      </w:r>
    </w:p>
    <w:p w14:paraId="395DACA1" w14:textId="572B8097" w:rsidR="006F781C" w:rsidRPr="00A046B0" w:rsidRDefault="006F781C" w:rsidP="006F781C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6C25">
        <w:t>5</w:t>
      </w:r>
      <w:r>
        <w:t xml:space="preserve"> </w:t>
      </w:r>
      <w:r w:rsidR="007D6C25">
        <w:rPr>
          <w:iCs/>
        </w:rPr>
        <w:t xml:space="preserve">Apomorphine </w:t>
      </w:r>
      <w:r>
        <w:t>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53 data bar</w:t>
      </w:r>
    </w:p>
    <w:p w14:paraId="59B4671E" w14:textId="59CE1B32" w:rsidR="006F781C" w:rsidRPr="00A046B0" w:rsidRDefault="006F781C" w:rsidP="006F781C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6C25">
        <w:t>5</w:t>
      </w:r>
      <w:r>
        <w:t xml:space="preserve"> </w:t>
      </w:r>
      <w:r w:rsidR="007D6C25">
        <w:rPr>
          <w:iCs/>
        </w:rPr>
        <w:t xml:space="preserve">Apomorphine </w:t>
      </w:r>
      <w:r>
        <w:t>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grey 56 data bar</w:t>
      </w:r>
    </w:p>
    <w:p w14:paraId="78E4C070" w14:textId="00EA0FD0" w:rsidR="006F781C" w:rsidRPr="007D6C25" w:rsidRDefault="006F781C" w:rsidP="006F781C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6C25">
        <w:t>5</w:t>
      </w:r>
      <w:r w:rsidR="007D6C25" w:rsidRPr="007D6C25">
        <w:rPr>
          <w:iCs/>
        </w:rPr>
        <w:t xml:space="preserve"> </w:t>
      </w:r>
      <w:r w:rsidR="007D6C25">
        <w:rPr>
          <w:iCs/>
        </w:rPr>
        <w:t xml:space="preserve">Apomorphine </w:t>
      </w:r>
      <w:r>
        <w:t>graph</w:t>
      </w:r>
      <w:r w:rsidR="007D6C25"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grey 50 data bar</w:t>
      </w:r>
    </w:p>
    <w:p w14:paraId="22789446" w14:textId="488EDAF4" w:rsidR="007D6C25" w:rsidRPr="00A046B0" w:rsidRDefault="007D6C25" w:rsidP="006F781C">
      <w:pPr>
        <w:pStyle w:val="ListParagraph"/>
        <w:numPr>
          <w:ilvl w:val="2"/>
          <w:numId w:val="9"/>
        </w:numPr>
        <w:rPr>
          <w:iCs/>
        </w:rPr>
      </w:pPr>
      <w:r>
        <w:lastRenderedPageBreak/>
        <w:t>LAB MEDIA: Figure 5</w:t>
      </w:r>
      <w:r w:rsidRPr="007D6C25">
        <w:rPr>
          <w:iCs/>
        </w:rPr>
        <w:t xml:space="preserve"> </w:t>
      </w:r>
      <w:r>
        <w:rPr>
          <w:iCs/>
        </w:rPr>
        <w:t xml:space="preserve">Apomorphine </w:t>
      </w:r>
      <w:r>
        <w:t>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</w:t>
      </w:r>
      <w:r>
        <w:rPr>
          <w:i/>
          <w:iCs/>
          <w:color w:val="4F81BD" w:themeColor="accent1"/>
        </w:rPr>
        <w:t xml:space="preserve"> black data bars</w:t>
      </w:r>
    </w:p>
    <w:p w14:paraId="39C32493" w14:textId="77777777" w:rsidR="005E3BEC" w:rsidRPr="00FE0CFC" w:rsidRDefault="005E3BEC" w:rsidP="0039232E">
      <w:pPr>
        <w:pStyle w:val="ListParagraph"/>
        <w:ind w:left="907"/>
        <w:rPr>
          <w:iCs/>
        </w:rPr>
      </w:pPr>
    </w:p>
    <w:p w14:paraId="3522E178" w14:textId="3EB14882" w:rsidR="007D1447" w:rsidRPr="007D6C25" w:rsidRDefault="007D1447">
      <w:pPr>
        <w:pStyle w:val="ListParagraph"/>
        <w:numPr>
          <w:ilvl w:val="1"/>
          <w:numId w:val="9"/>
        </w:numPr>
        <w:rPr>
          <w:iCs/>
        </w:rPr>
      </w:pPr>
      <w:bookmarkStart w:id="2" w:name="_Hlk39147556"/>
      <w:r>
        <w:t xml:space="preserve">An </w:t>
      </w:r>
      <w:r w:rsidRPr="002F21C3">
        <w:t xml:space="preserve">overall increase in </w:t>
      </w:r>
      <w:r>
        <w:t xml:space="preserve">percent prepulse inhibition is also observed </w:t>
      </w:r>
      <w:r>
        <w:rPr>
          <w:b/>
          <w:bCs/>
        </w:rPr>
        <w:t>[1]</w:t>
      </w:r>
      <w:r w:rsidRPr="002F21C3">
        <w:t xml:space="preserve"> in larvae pretreated with 20</w:t>
      </w:r>
      <w:r>
        <w:t>-micromolar</w:t>
      </w:r>
      <w:r w:rsidRPr="002F21C3">
        <w:t xml:space="preserve"> haloperidol </w:t>
      </w:r>
      <w:r>
        <w:t xml:space="preserve">for 20 minutes at 53 and 56 decibel prepulse intensities </w:t>
      </w:r>
      <w:r>
        <w:rPr>
          <w:b/>
          <w:bCs/>
        </w:rPr>
        <w:t xml:space="preserve">[2] </w:t>
      </w:r>
      <w:r>
        <w:t xml:space="preserve">- but not at 50 decibels </w:t>
      </w:r>
      <w:r>
        <w:rPr>
          <w:b/>
          <w:bCs/>
        </w:rPr>
        <w:t>[3]</w:t>
      </w:r>
      <w:r>
        <w:t xml:space="preserve"> - </w:t>
      </w:r>
      <w:r w:rsidRPr="002F21C3">
        <w:t xml:space="preserve">compared to those in E3 medium </w:t>
      </w:r>
      <w:r>
        <w:rPr>
          <w:b/>
          <w:bCs/>
        </w:rPr>
        <w:t>[4]</w:t>
      </w:r>
      <w:r w:rsidRPr="002F21C3">
        <w:t>.</w:t>
      </w:r>
    </w:p>
    <w:p w14:paraId="3237676A" w14:textId="77777777" w:rsidR="007D6C25" w:rsidRPr="007D1447" w:rsidRDefault="007D6C25" w:rsidP="007D6C25">
      <w:pPr>
        <w:pStyle w:val="ListParagraph"/>
        <w:ind w:left="907"/>
        <w:rPr>
          <w:iCs/>
        </w:rPr>
      </w:pPr>
    </w:p>
    <w:bookmarkEnd w:id="2"/>
    <w:p w14:paraId="0B5A30DB" w14:textId="63072615" w:rsidR="00CC397A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1447">
        <w:t>6</w:t>
      </w:r>
      <w:r>
        <w:t xml:space="preserve"> Haloperidol graph</w:t>
      </w:r>
      <w:r w:rsidR="00CC397A" w:rsidRPr="00A046B0">
        <w:t xml:space="preserve"> </w:t>
      </w:r>
    </w:p>
    <w:p w14:paraId="44ABFE6D" w14:textId="47D94036" w:rsidR="00A046B0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1447">
        <w:t>6</w:t>
      </w:r>
      <w:r>
        <w:t xml:space="preserve"> Haloperidol 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53 </w:t>
      </w:r>
      <w:r w:rsidR="007D6C25">
        <w:rPr>
          <w:i/>
          <w:iCs/>
          <w:color w:val="4F81BD" w:themeColor="accent1"/>
        </w:rPr>
        <w:t xml:space="preserve">and 56 </w:t>
      </w:r>
      <w:r>
        <w:rPr>
          <w:i/>
          <w:iCs/>
          <w:color w:val="4F81BD" w:themeColor="accent1"/>
        </w:rPr>
        <w:t>data bar</w:t>
      </w:r>
      <w:r w:rsidR="007D6C25">
        <w:rPr>
          <w:i/>
          <w:iCs/>
          <w:color w:val="4F81BD" w:themeColor="accent1"/>
        </w:rPr>
        <w:t>s</w:t>
      </w:r>
    </w:p>
    <w:p w14:paraId="22911867" w14:textId="46604534" w:rsidR="00A046B0" w:rsidRPr="007D6C25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7D1447">
        <w:t>6</w:t>
      </w:r>
      <w:r>
        <w:t xml:space="preserve"> Haloperidol 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grey 50 data bar</w:t>
      </w:r>
    </w:p>
    <w:p w14:paraId="764BA52B" w14:textId="0BB520A0" w:rsidR="007D6C25" w:rsidRPr="00A046B0" w:rsidRDefault="007D6C25" w:rsidP="00EA4F37">
      <w:pPr>
        <w:pStyle w:val="ListParagraph"/>
        <w:numPr>
          <w:ilvl w:val="2"/>
          <w:numId w:val="9"/>
        </w:numPr>
        <w:rPr>
          <w:iCs/>
        </w:rPr>
      </w:pPr>
      <w:r>
        <w:t>LAB MEDIA: Figure 6 Haloperidol graph</w:t>
      </w:r>
      <w:r w:rsidRPr="00A046B0"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black data bars</w:t>
      </w:r>
    </w:p>
    <w:p w14:paraId="4D39A7CD" w14:textId="77777777" w:rsidR="00A046B0" w:rsidRPr="00A046B0" w:rsidRDefault="00A046B0" w:rsidP="00A046B0">
      <w:pPr>
        <w:pStyle w:val="ListParagraph"/>
        <w:ind w:left="907"/>
        <w:rPr>
          <w:iCs/>
        </w:rPr>
      </w:pPr>
    </w:p>
    <w:p w14:paraId="55A758C6" w14:textId="3D106EF4" w:rsidR="007D1447" w:rsidRPr="007D6C25" w:rsidRDefault="007D1447" w:rsidP="007D1447">
      <w:pPr>
        <w:pStyle w:val="ListParagraph"/>
        <w:numPr>
          <w:ilvl w:val="1"/>
          <w:numId w:val="9"/>
        </w:numPr>
        <w:rPr>
          <w:iCs/>
        </w:rPr>
      </w:pPr>
      <w:r>
        <w:t>L</w:t>
      </w:r>
      <w:r w:rsidRPr="00A046B0">
        <w:t xml:space="preserve">arvae pretreated with </w:t>
      </w:r>
      <w:r>
        <w:t>1</w:t>
      </w:r>
      <w:r w:rsidR="000126E8">
        <w:t>.</w:t>
      </w:r>
      <w:r w:rsidRPr="00A046B0">
        <w:t>0</w:t>
      </w:r>
      <w:r>
        <w:rPr>
          <w:lang w:val="en-GB"/>
        </w:rPr>
        <w:t>-</w:t>
      </w:r>
      <w:r>
        <w:rPr>
          <w:rFonts w:cs="Calibri"/>
        </w:rPr>
        <w:t>mi</w:t>
      </w:r>
      <w:r w:rsidR="000126E8">
        <w:rPr>
          <w:rFonts w:cs="Calibri"/>
        </w:rPr>
        <w:t>lli</w:t>
      </w:r>
      <w:r>
        <w:rPr>
          <w:rFonts w:cs="Calibri"/>
        </w:rPr>
        <w:t>molar</w:t>
      </w:r>
      <w:r>
        <w:t xml:space="preserve"> of</w:t>
      </w:r>
      <w:r w:rsidRPr="00A046B0">
        <w:t xml:space="preserve"> </w:t>
      </w:r>
      <w:r w:rsidR="000126E8">
        <w:t>ketamine</w:t>
      </w:r>
      <w:r w:rsidRPr="00A046B0">
        <w:t xml:space="preserve"> for </w:t>
      </w:r>
      <w:r w:rsidR="000126E8">
        <w:t>1</w:t>
      </w:r>
      <w:r w:rsidRPr="00A046B0">
        <w:t>0 min</w:t>
      </w:r>
      <w:r>
        <w:t>utes</w:t>
      </w:r>
      <w:r w:rsidRPr="00A046B0">
        <w:t xml:space="preserve"> display an overall reduction in</w:t>
      </w:r>
      <w:r>
        <w:t xml:space="preserve"> percent prepulse inhibition </w:t>
      </w:r>
      <w:r>
        <w:rPr>
          <w:b/>
          <w:bCs/>
        </w:rPr>
        <w:t>[</w:t>
      </w:r>
      <w:r w:rsidR="007D6C25">
        <w:rPr>
          <w:b/>
          <w:bCs/>
        </w:rPr>
        <w:t>1</w:t>
      </w:r>
      <w:r>
        <w:rPr>
          <w:b/>
          <w:bCs/>
        </w:rPr>
        <w:t xml:space="preserve">] </w:t>
      </w:r>
      <w:r w:rsidR="006F781C">
        <w:t xml:space="preserve">at prepulse intensities at 50 and 53 </w:t>
      </w:r>
      <w:r w:rsidR="006F781C">
        <w:rPr>
          <w:b/>
          <w:bCs/>
        </w:rPr>
        <w:t>[</w:t>
      </w:r>
      <w:r w:rsidR="007D6C25">
        <w:rPr>
          <w:b/>
          <w:bCs/>
        </w:rPr>
        <w:t>2</w:t>
      </w:r>
      <w:r w:rsidR="006F781C">
        <w:rPr>
          <w:b/>
          <w:bCs/>
        </w:rPr>
        <w:t>]</w:t>
      </w:r>
      <w:r w:rsidR="006F781C">
        <w:t xml:space="preserve"> </w:t>
      </w:r>
      <w:r w:rsidR="007D6C25">
        <w:t xml:space="preserve">but </w:t>
      </w:r>
      <w:r w:rsidR="006F781C">
        <w:t xml:space="preserve">not 56 </w:t>
      </w:r>
      <w:r w:rsidR="006F781C">
        <w:rPr>
          <w:b/>
          <w:bCs/>
        </w:rPr>
        <w:t>[</w:t>
      </w:r>
      <w:r w:rsidR="007D6C25">
        <w:rPr>
          <w:b/>
          <w:bCs/>
        </w:rPr>
        <w:t>3</w:t>
      </w:r>
      <w:r w:rsidR="006F781C">
        <w:rPr>
          <w:b/>
          <w:bCs/>
        </w:rPr>
        <w:t>]</w:t>
      </w:r>
      <w:r w:rsidR="006F781C">
        <w:t xml:space="preserve"> decibels </w:t>
      </w:r>
      <w:r w:rsidRPr="00A046B0">
        <w:t xml:space="preserve">compared to E3 control larvae </w:t>
      </w:r>
      <w:r>
        <w:rPr>
          <w:b/>
          <w:bCs/>
        </w:rPr>
        <w:t>[</w:t>
      </w:r>
      <w:r w:rsidR="007D6C25">
        <w:rPr>
          <w:b/>
          <w:bCs/>
        </w:rPr>
        <w:t>4</w:t>
      </w:r>
      <w:r>
        <w:rPr>
          <w:b/>
          <w:bCs/>
        </w:rPr>
        <w:t>]</w:t>
      </w:r>
      <w:r w:rsidRPr="00A046B0">
        <w:t>.</w:t>
      </w:r>
    </w:p>
    <w:p w14:paraId="31AFB1C8" w14:textId="77777777" w:rsidR="007D6C25" w:rsidRPr="00A046B0" w:rsidRDefault="007D6C25" w:rsidP="007D6C25">
      <w:pPr>
        <w:pStyle w:val="ListParagraph"/>
        <w:ind w:left="907"/>
        <w:rPr>
          <w:iCs/>
        </w:rPr>
      </w:pPr>
    </w:p>
    <w:p w14:paraId="73E07631" w14:textId="5B40D474" w:rsidR="00A046B0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6F781C">
        <w:t>7</w:t>
      </w:r>
    </w:p>
    <w:p w14:paraId="689F8EEA" w14:textId="45E9FC03" w:rsidR="00CC397A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6F781C">
        <w:t>7</w:t>
      </w:r>
      <w:r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grey 5</w:t>
      </w:r>
      <w:r w:rsidR="006F781C">
        <w:rPr>
          <w:i/>
          <w:iCs/>
          <w:color w:val="4F81BD" w:themeColor="accent1"/>
        </w:rPr>
        <w:t>0</w:t>
      </w:r>
      <w:r>
        <w:rPr>
          <w:i/>
          <w:iCs/>
          <w:color w:val="4F81BD" w:themeColor="accent1"/>
        </w:rPr>
        <w:t xml:space="preserve"> and 5</w:t>
      </w:r>
      <w:r w:rsidR="006F781C">
        <w:rPr>
          <w:i/>
          <w:iCs/>
          <w:color w:val="4F81BD" w:themeColor="accent1"/>
        </w:rPr>
        <w:t>3</w:t>
      </w:r>
      <w:r>
        <w:rPr>
          <w:i/>
          <w:iCs/>
          <w:color w:val="4F81BD" w:themeColor="accent1"/>
        </w:rPr>
        <w:t xml:space="preserve"> data bars</w:t>
      </w:r>
    </w:p>
    <w:p w14:paraId="4278ADA1" w14:textId="1057D0E7" w:rsidR="00A046B0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6F781C">
        <w:t>7</w:t>
      </w:r>
      <w:r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grey 5</w:t>
      </w:r>
      <w:r w:rsidR="006F781C">
        <w:rPr>
          <w:i/>
          <w:iCs/>
          <w:color w:val="4F81BD" w:themeColor="accent1"/>
        </w:rPr>
        <w:t>6</w:t>
      </w:r>
      <w:r>
        <w:rPr>
          <w:i/>
          <w:iCs/>
          <w:color w:val="4F81BD" w:themeColor="accent1"/>
        </w:rPr>
        <w:t xml:space="preserve"> data bar</w:t>
      </w:r>
    </w:p>
    <w:p w14:paraId="13620DEF" w14:textId="13F5ED03" w:rsidR="00A046B0" w:rsidRPr="00A046B0" w:rsidRDefault="00A046B0" w:rsidP="00EA4F37">
      <w:pPr>
        <w:pStyle w:val="ListParagraph"/>
        <w:numPr>
          <w:ilvl w:val="2"/>
          <w:numId w:val="9"/>
        </w:numPr>
        <w:rPr>
          <w:iCs/>
        </w:rPr>
      </w:pPr>
      <w:r>
        <w:t xml:space="preserve">LAB MEDIA: Figure </w:t>
      </w:r>
      <w:r w:rsidR="006F781C">
        <w:t>7</w:t>
      </w:r>
      <w:r>
        <w:t xml:space="preserve"> </w:t>
      </w:r>
      <w:r w:rsidRPr="00A046B0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black data bars</w:t>
      </w:r>
    </w:p>
    <w:p w14:paraId="6F48BEDA" w14:textId="77777777" w:rsidR="00CC397A" w:rsidRPr="00CC397A" w:rsidRDefault="00CC397A" w:rsidP="00CC397A">
      <w:pPr>
        <w:pStyle w:val="ListParagraph"/>
        <w:ind w:left="360"/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2F3D8FA" w:rsidR="00473E1C" w:rsidRDefault="00473E1C" w:rsidP="0039232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FD7B6FA" w14:textId="77777777" w:rsidR="0039232E" w:rsidRPr="0039232E" w:rsidRDefault="0039232E" w:rsidP="0039232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3DE80F9F" w14:textId="3E459FEE" w:rsidR="00B07A3B" w:rsidRPr="007227C7" w:rsidRDefault="001C04FB" w:rsidP="00EA4F37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Nancy Saana Banono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A7DD9">
        <w:rPr>
          <w:rFonts w:asciiTheme="minorHAnsi" w:hAnsiTheme="minorHAnsi" w:cstheme="minorHAnsi"/>
        </w:rPr>
        <w:t xml:space="preserve">Remember to exclude all </w:t>
      </w:r>
      <w:r w:rsidR="00717164">
        <w:rPr>
          <w:rFonts w:asciiTheme="minorHAnsi" w:hAnsiTheme="minorHAnsi" w:cstheme="minorHAnsi"/>
        </w:rPr>
        <w:t xml:space="preserve">of the </w:t>
      </w:r>
      <w:r w:rsidR="003A7DD9">
        <w:rPr>
          <w:rFonts w:asciiTheme="minorHAnsi" w:hAnsiTheme="minorHAnsi" w:cstheme="minorHAnsi"/>
        </w:rPr>
        <w:t xml:space="preserve">larvae that do not meet required </w:t>
      </w:r>
      <w:r w:rsidR="00717164">
        <w:rPr>
          <w:rFonts w:asciiTheme="minorHAnsi" w:hAnsiTheme="minorHAnsi" w:cstheme="minorHAnsi"/>
        </w:rPr>
        <w:t xml:space="preserve">the </w:t>
      </w:r>
      <w:r w:rsidR="003A7DD9">
        <w:rPr>
          <w:rFonts w:asciiTheme="minorHAnsi" w:hAnsiTheme="minorHAnsi" w:cstheme="minorHAnsi"/>
        </w:rPr>
        <w:t xml:space="preserve">conditions </w:t>
      </w:r>
      <w:r w:rsidR="00717164">
        <w:rPr>
          <w:rFonts w:asciiTheme="minorHAnsi" w:hAnsiTheme="minorHAnsi" w:cstheme="minorHAnsi"/>
        </w:rPr>
        <w:t>of the</w:t>
      </w:r>
      <w:r w:rsidR="003A7DD9">
        <w:rPr>
          <w:rFonts w:asciiTheme="minorHAnsi" w:hAnsiTheme="minorHAnsi" w:cstheme="minorHAnsi"/>
        </w:rPr>
        <w:t xml:space="preserve"> PPI calculation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B77DEC4" w:rsidR="007227C7" w:rsidRPr="007227C7" w:rsidRDefault="007227C7" w:rsidP="00EA4F37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3A7DD9">
        <w:rPr>
          <w:rFonts w:asciiTheme="minorHAnsi" w:hAnsiTheme="minorHAnsi" w:cstheme="minorHAnsi"/>
        </w:rPr>
        <w:t>6.2.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D15278B" w14:textId="77777777" w:rsidR="0039232E" w:rsidRPr="0039232E" w:rsidRDefault="0039232E" w:rsidP="0039232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A7D6952" w:rsidR="00B07A3B" w:rsidRPr="007227C7" w:rsidRDefault="002F42C7" w:rsidP="00EA4F37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Nancy Saana Banono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7164">
        <w:rPr>
          <w:rFonts w:asciiTheme="minorHAnsi" w:hAnsiTheme="minorHAnsi" w:cstheme="minorHAnsi"/>
        </w:rPr>
        <w:t>The ki</w:t>
      </w:r>
      <w:r w:rsidR="00A412CB">
        <w:rPr>
          <w:rFonts w:asciiTheme="minorHAnsi" w:hAnsiTheme="minorHAnsi" w:cstheme="minorHAnsi"/>
        </w:rPr>
        <w:t xml:space="preserve">netic properties </w:t>
      </w:r>
      <w:r>
        <w:rPr>
          <w:rFonts w:asciiTheme="minorHAnsi" w:hAnsiTheme="minorHAnsi" w:cstheme="minorHAnsi"/>
        </w:rPr>
        <w:t xml:space="preserve">of </w:t>
      </w:r>
      <w:r w:rsidR="0071716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larval response</w:t>
      </w:r>
      <w:r w:rsidR="007D6C2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acoustic stimuli</w:t>
      </w:r>
      <w:r w:rsidR="0071716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412CB">
        <w:rPr>
          <w:rFonts w:asciiTheme="minorHAnsi" w:hAnsiTheme="minorHAnsi" w:cstheme="minorHAnsi"/>
        </w:rPr>
        <w:t>such as</w:t>
      </w:r>
      <w:r w:rsidR="00717164">
        <w:rPr>
          <w:rFonts w:asciiTheme="minorHAnsi" w:hAnsiTheme="minorHAnsi" w:cstheme="minorHAnsi"/>
        </w:rPr>
        <w:t xml:space="preserve"> the</w:t>
      </w:r>
      <w:r w:rsidR="00A412CB">
        <w:rPr>
          <w:rFonts w:asciiTheme="minorHAnsi" w:hAnsiTheme="minorHAnsi" w:cstheme="minorHAnsi"/>
        </w:rPr>
        <w:t xml:space="preserve"> distance travelled, speed, </w:t>
      </w:r>
      <w:r w:rsidR="00717164">
        <w:rPr>
          <w:rFonts w:asciiTheme="minorHAnsi" w:hAnsiTheme="minorHAnsi" w:cstheme="minorHAnsi"/>
        </w:rPr>
        <w:t xml:space="preserve">and </w:t>
      </w:r>
      <w:r w:rsidR="00A412CB">
        <w:rPr>
          <w:rFonts w:asciiTheme="minorHAnsi" w:hAnsiTheme="minorHAnsi" w:cstheme="minorHAnsi"/>
        </w:rPr>
        <w:t>displacement</w:t>
      </w:r>
      <w:r>
        <w:rPr>
          <w:rFonts w:asciiTheme="minorHAnsi" w:hAnsiTheme="minorHAnsi" w:cstheme="minorHAnsi"/>
        </w:rPr>
        <w:t xml:space="preserve">, </w:t>
      </w:r>
      <w:r w:rsidR="00A412CB">
        <w:rPr>
          <w:rFonts w:asciiTheme="minorHAnsi" w:hAnsiTheme="minorHAnsi" w:cstheme="minorHAnsi"/>
        </w:rPr>
        <w:t xml:space="preserve">can be </w:t>
      </w:r>
      <w:r>
        <w:rPr>
          <w:rFonts w:asciiTheme="minorHAnsi" w:hAnsiTheme="minorHAnsi" w:cstheme="minorHAnsi"/>
        </w:rPr>
        <w:t>extracted by selecting these parameters under the analysis profiles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EA4F37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A1C6E" w14:textId="77777777" w:rsidR="000B0490" w:rsidRDefault="000B0490">
      <w:r>
        <w:separator/>
      </w:r>
    </w:p>
    <w:p w14:paraId="07A15A17" w14:textId="77777777" w:rsidR="000B0490" w:rsidRDefault="000B0490"/>
  </w:endnote>
  <w:endnote w:type="continuationSeparator" w:id="0">
    <w:p w14:paraId="1BA395C8" w14:textId="77777777" w:rsidR="000B0490" w:rsidRDefault="000B0490">
      <w:r>
        <w:continuationSeparator/>
      </w:r>
    </w:p>
    <w:p w14:paraId="6DB5E123" w14:textId="77777777" w:rsidR="000B0490" w:rsidRDefault="000B0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F1DF5" w:rsidRDefault="00AF1DF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F1DF5" w:rsidRDefault="00AF1DF5" w:rsidP="001E230F">
    <w:pPr>
      <w:pStyle w:val="Footer"/>
      <w:ind w:right="360"/>
    </w:pPr>
  </w:p>
  <w:p w14:paraId="10ECA4C8" w14:textId="77777777" w:rsidR="00AF1DF5" w:rsidRDefault="00AF1D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07B86A57" w:rsidR="00AF1DF5" w:rsidRPr="00790E8C" w:rsidRDefault="00AF1DF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E0CF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2412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2412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4BE0" w14:textId="77777777" w:rsidR="000B0490" w:rsidRDefault="000B0490">
      <w:r>
        <w:separator/>
      </w:r>
    </w:p>
    <w:p w14:paraId="5462AB69" w14:textId="77777777" w:rsidR="000B0490" w:rsidRDefault="000B0490"/>
  </w:footnote>
  <w:footnote w:type="continuationSeparator" w:id="0">
    <w:p w14:paraId="65666B4E" w14:textId="77777777" w:rsidR="000B0490" w:rsidRDefault="000B0490">
      <w:r>
        <w:continuationSeparator/>
      </w:r>
    </w:p>
    <w:p w14:paraId="252F89EC" w14:textId="77777777" w:rsidR="000B0490" w:rsidRDefault="000B0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43579894" w:rsidR="00AF1DF5" w:rsidRPr="0039232E" w:rsidRDefault="00AF1DF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9232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32E" w:rsidRPr="003923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923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9232E" w:rsidRPr="003923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923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F1DF5" w:rsidRDefault="00AF1D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26E8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82CA4"/>
    <w:rsid w:val="00083792"/>
    <w:rsid w:val="0008613B"/>
    <w:rsid w:val="00090BAC"/>
    <w:rsid w:val="000B049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EDB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0B2A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04FB"/>
    <w:rsid w:val="001C3C85"/>
    <w:rsid w:val="001C7BBC"/>
    <w:rsid w:val="001E2225"/>
    <w:rsid w:val="001E230F"/>
    <w:rsid w:val="001E52A3"/>
    <w:rsid w:val="001F0890"/>
    <w:rsid w:val="00214268"/>
    <w:rsid w:val="002163B5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628C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42C7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2061"/>
    <w:rsid w:val="0038502C"/>
    <w:rsid w:val="00386777"/>
    <w:rsid w:val="0039232E"/>
    <w:rsid w:val="00395684"/>
    <w:rsid w:val="003A1109"/>
    <w:rsid w:val="003A49C2"/>
    <w:rsid w:val="003A7DD9"/>
    <w:rsid w:val="003B5E26"/>
    <w:rsid w:val="003C32EC"/>
    <w:rsid w:val="003D0847"/>
    <w:rsid w:val="003E2BC9"/>
    <w:rsid w:val="003F4B52"/>
    <w:rsid w:val="004034B6"/>
    <w:rsid w:val="004114EA"/>
    <w:rsid w:val="00414B4F"/>
    <w:rsid w:val="004355F0"/>
    <w:rsid w:val="00440FFA"/>
    <w:rsid w:val="00450B27"/>
    <w:rsid w:val="00453116"/>
    <w:rsid w:val="00455510"/>
    <w:rsid w:val="00456A5D"/>
    <w:rsid w:val="00457AC7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678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3BEC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035D"/>
    <w:rsid w:val="0069665E"/>
    <w:rsid w:val="006A0250"/>
    <w:rsid w:val="006A14A2"/>
    <w:rsid w:val="006A21CB"/>
    <w:rsid w:val="006A6324"/>
    <w:rsid w:val="006B2573"/>
    <w:rsid w:val="006C08AE"/>
    <w:rsid w:val="006C0E87"/>
    <w:rsid w:val="006D193E"/>
    <w:rsid w:val="006D3AC7"/>
    <w:rsid w:val="006D6939"/>
    <w:rsid w:val="006D7676"/>
    <w:rsid w:val="006F781C"/>
    <w:rsid w:val="0071294C"/>
    <w:rsid w:val="00717164"/>
    <w:rsid w:val="007227C7"/>
    <w:rsid w:val="00724E3B"/>
    <w:rsid w:val="00731E5D"/>
    <w:rsid w:val="00745D4B"/>
    <w:rsid w:val="00746865"/>
    <w:rsid w:val="007548F3"/>
    <w:rsid w:val="007574EC"/>
    <w:rsid w:val="0077071A"/>
    <w:rsid w:val="007740DB"/>
    <w:rsid w:val="00777388"/>
    <w:rsid w:val="00790E8C"/>
    <w:rsid w:val="007A4E1D"/>
    <w:rsid w:val="007B0FBB"/>
    <w:rsid w:val="007B3E0E"/>
    <w:rsid w:val="007C1C6D"/>
    <w:rsid w:val="007C421D"/>
    <w:rsid w:val="007D1447"/>
    <w:rsid w:val="007D4222"/>
    <w:rsid w:val="007D61A8"/>
    <w:rsid w:val="007D6AEA"/>
    <w:rsid w:val="007D6C25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4BE0"/>
    <w:rsid w:val="00873D1A"/>
    <w:rsid w:val="00873F68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62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1D21"/>
    <w:rsid w:val="009E4241"/>
    <w:rsid w:val="009F356C"/>
    <w:rsid w:val="009F51F2"/>
    <w:rsid w:val="00A00D15"/>
    <w:rsid w:val="00A046B0"/>
    <w:rsid w:val="00A07468"/>
    <w:rsid w:val="00A20DA8"/>
    <w:rsid w:val="00A218EC"/>
    <w:rsid w:val="00A310D7"/>
    <w:rsid w:val="00A3138F"/>
    <w:rsid w:val="00A319BE"/>
    <w:rsid w:val="00A31F9A"/>
    <w:rsid w:val="00A36302"/>
    <w:rsid w:val="00A412CB"/>
    <w:rsid w:val="00A44EFB"/>
    <w:rsid w:val="00A453AF"/>
    <w:rsid w:val="00A60320"/>
    <w:rsid w:val="00A62B7B"/>
    <w:rsid w:val="00A72FC5"/>
    <w:rsid w:val="00A730E3"/>
    <w:rsid w:val="00A77CF6"/>
    <w:rsid w:val="00A84BA8"/>
    <w:rsid w:val="00A91283"/>
    <w:rsid w:val="00A97CC6"/>
    <w:rsid w:val="00AA132F"/>
    <w:rsid w:val="00AA33E9"/>
    <w:rsid w:val="00AB3338"/>
    <w:rsid w:val="00AC5EF4"/>
    <w:rsid w:val="00AC63FC"/>
    <w:rsid w:val="00AD4F04"/>
    <w:rsid w:val="00AE11E8"/>
    <w:rsid w:val="00AE2E35"/>
    <w:rsid w:val="00AF1DF5"/>
    <w:rsid w:val="00B00969"/>
    <w:rsid w:val="00B01DE0"/>
    <w:rsid w:val="00B07A3B"/>
    <w:rsid w:val="00B13941"/>
    <w:rsid w:val="00B1571E"/>
    <w:rsid w:val="00B340A8"/>
    <w:rsid w:val="00B40E12"/>
    <w:rsid w:val="00B435B8"/>
    <w:rsid w:val="00B4499C"/>
    <w:rsid w:val="00B5116D"/>
    <w:rsid w:val="00B60E3A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2B89"/>
    <w:rsid w:val="00C035C7"/>
    <w:rsid w:val="00C12062"/>
    <w:rsid w:val="00C25580"/>
    <w:rsid w:val="00C34F4C"/>
    <w:rsid w:val="00C4631B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397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412"/>
    <w:rsid w:val="00DE2882"/>
    <w:rsid w:val="00DE46DB"/>
    <w:rsid w:val="00DE66F3"/>
    <w:rsid w:val="00DE7104"/>
    <w:rsid w:val="00DF0865"/>
    <w:rsid w:val="00DF307B"/>
    <w:rsid w:val="00E124D1"/>
    <w:rsid w:val="00E13200"/>
    <w:rsid w:val="00E24673"/>
    <w:rsid w:val="00E24898"/>
    <w:rsid w:val="00E24BCB"/>
    <w:rsid w:val="00E355EE"/>
    <w:rsid w:val="00E44C46"/>
    <w:rsid w:val="00E662CA"/>
    <w:rsid w:val="00E8076C"/>
    <w:rsid w:val="00EA15F6"/>
    <w:rsid w:val="00EA20E5"/>
    <w:rsid w:val="00EA2756"/>
    <w:rsid w:val="00EA4B94"/>
    <w:rsid w:val="00EA4F37"/>
    <w:rsid w:val="00EA60D4"/>
    <w:rsid w:val="00EB094F"/>
    <w:rsid w:val="00EC098C"/>
    <w:rsid w:val="00EC3C46"/>
    <w:rsid w:val="00EC69FF"/>
    <w:rsid w:val="00ED00F1"/>
    <w:rsid w:val="00ED0A22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298F"/>
    <w:rsid w:val="00F146E3"/>
    <w:rsid w:val="00F228C2"/>
    <w:rsid w:val="00F22F5E"/>
    <w:rsid w:val="00F3061E"/>
    <w:rsid w:val="00F35094"/>
    <w:rsid w:val="00F56A75"/>
    <w:rsid w:val="00F60B45"/>
    <w:rsid w:val="00F64FB6"/>
    <w:rsid w:val="00F74FD6"/>
    <w:rsid w:val="00F958B2"/>
    <w:rsid w:val="00F95E8D"/>
    <w:rsid w:val="00FA1A9D"/>
    <w:rsid w:val="00FA42EF"/>
    <w:rsid w:val="00FA695B"/>
    <w:rsid w:val="00FA7A79"/>
    <w:rsid w:val="00FA7D51"/>
    <w:rsid w:val="00FB2B96"/>
    <w:rsid w:val="00FD1497"/>
    <w:rsid w:val="00FD36F8"/>
    <w:rsid w:val="00FE059A"/>
    <w:rsid w:val="00FE0C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.uio.no/farmasi/english/about/organisation/pharm-biosciences/index.html" TargetMode="External"/><Relationship Id="rId13" Type="http://schemas.openxmlformats.org/officeDocument/2006/relationships/hyperlink" Target="https://www.jove.com/account/file-uploader?src=187340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406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.s.banono@ncmm.uio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.v.esguerra@ncmm.uio.no" TargetMode="External"/><Relationship Id="rId14" Type="http://schemas.openxmlformats.org/officeDocument/2006/relationships/hyperlink" Target="https://zenodo.org/record/37393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12430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2020-05-05T14:03:00Z</dcterms:created>
  <dcterms:modified xsi:type="dcterms:W3CDTF">2020-05-05T15:46:00Z</dcterms:modified>
</cp:coreProperties>
</file>