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45036" w14:textId="5AAC1F67" w:rsidR="00F06476" w:rsidRPr="00DE0D59" w:rsidRDefault="006305D7" w:rsidP="003405B5">
      <w:pPr>
        <w:pStyle w:val="Heading2"/>
      </w:pPr>
      <w:r w:rsidRPr="00DE0D59">
        <w:t xml:space="preserve">TITLE: </w:t>
      </w:r>
    </w:p>
    <w:p w14:paraId="5E928C16" w14:textId="022AF516" w:rsidR="006305D7" w:rsidRPr="00DE0D59" w:rsidRDefault="00F80956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zh-CN"/>
        </w:rPr>
        <w:t xml:space="preserve">Modeling </w:t>
      </w:r>
      <w:r w:rsidR="006826CC" w:rsidRPr="00DE0D59">
        <w:rPr>
          <w:rFonts w:asciiTheme="minorHAnsi" w:hAnsiTheme="minorHAnsi" w:cstheme="minorHAnsi" w:hint="eastAsia"/>
          <w:color w:val="auto"/>
          <w:lang w:eastAsia="zh-CN"/>
        </w:rPr>
        <w:t>H</w:t>
      </w:r>
      <w:r w:rsidR="006A0BBF" w:rsidRPr="00DE0D59">
        <w:rPr>
          <w:rFonts w:asciiTheme="minorHAnsi" w:hAnsiTheme="minorHAnsi" w:cstheme="minorHAnsi" w:hint="eastAsia"/>
          <w:color w:val="auto"/>
          <w:lang w:eastAsia="zh-CN"/>
        </w:rPr>
        <w:t xml:space="preserve">epatitis B 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V</w:t>
      </w:r>
      <w:r w:rsidR="006A0BBF" w:rsidRPr="00DE0D59">
        <w:rPr>
          <w:rFonts w:asciiTheme="minorHAnsi" w:hAnsiTheme="minorHAnsi" w:cstheme="minorHAnsi" w:hint="eastAsia"/>
          <w:color w:val="auto"/>
          <w:lang w:eastAsia="zh-CN"/>
        </w:rPr>
        <w:t>irus</w:t>
      </w:r>
      <w:r w:rsidR="006826CC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I</w:t>
      </w:r>
      <w:r w:rsidR="006826CC" w:rsidRPr="00DE0D59">
        <w:rPr>
          <w:rFonts w:asciiTheme="minorHAnsi" w:hAnsiTheme="minorHAnsi" w:cstheme="minorHAnsi" w:hint="eastAsia"/>
          <w:color w:val="auto"/>
          <w:lang w:eastAsia="zh-CN"/>
        </w:rPr>
        <w:t xml:space="preserve">nfection in 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N</w:t>
      </w:r>
      <w:r w:rsidR="006826CC" w:rsidRPr="00DE0D59">
        <w:rPr>
          <w:rFonts w:asciiTheme="minorHAnsi" w:hAnsiTheme="minorHAnsi" w:cstheme="minorHAnsi"/>
          <w:color w:val="auto"/>
          <w:lang w:eastAsia="zh-CN"/>
        </w:rPr>
        <w:t>on-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H</w:t>
      </w:r>
      <w:r w:rsidR="006826CC" w:rsidRPr="00DE0D59">
        <w:rPr>
          <w:rFonts w:asciiTheme="minorHAnsi" w:hAnsiTheme="minorHAnsi" w:cstheme="minorHAnsi"/>
          <w:color w:val="auto"/>
          <w:lang w:eastAsia="zh-CN"/>
        </w:rPr>
        <w:t xml:space="preserve">epatic </w:t>
      </w:r>
      <w:r w:rsidR="006826CC" w:rsidRPr="00DE0D59">
        <w:rPr>
          <w:rFonts w:asciiTheme="minorHAnsi" w:hAnsiTheme="minorHAnsi" w:cstheme="minorHAnsi" w:hint="eastAsia"/>
          <w:color w:val="auto"/>
          <w:lang w:eastAsia="zh-CN"/>
        </w:rPr>
        <w:t>293T</w:t>
      </w:r>
      <w:r w:rsidR="006826CC" w:rsidRPr="00DE0D59">
        <w:rPr>
          <w:rFonts w:asciiTheme="minorHAnsi" w:hAnsiTheme="minorHAnsi" w:cstheme="minorHAnsi"/>
          <w:color w:val="auto"/>
          <w:lang w:eastAsia="zh-CN"/>
        </w:rPr>
        <w:t>-NE-3NRs</w:t>
      </w:r>
      <w:r w:rsidR="001C4A30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C</w:t>
      </w:r>
      <w:r w:rsidR="001C4A30" w:rsidRPr="00DE0D59">
        <w:rPr>
          <w:rFonts w:asciiTheme="minorHAnsi" w:hAnsiTheme="minorHAnsi" w:cstheme="minorHAnsi"/>
          <w:color w:val="auto"/>
          <w:lang w:eastAsia="zh-CN"/>
        </w:rPr>
        <w:t>ells</w:t>
      </w:r>
    </w:p>
    <w:p w14:paraId="2E300B21" w14:textId="77777777" w:rsidR="007A4DD6" w:rsidRPr="00DE0D59" w:rsidRDefault="007A4DD6" w:rsidP="00DE0D59">
      <w:pPr>
        <w:rPr>
          <w:rFonts w:asciiTheme="minorHAnsi" w:hAnsiTheme="minorHAnsi" w:cstheme="minorHAnsi"/>
          <w:b/>
          <w:bCs/>
          <w:color w:val="auto"/>
        </w:rPr>
      </w:pPr>
    </w:p>
    <w:p w14:paraId="3D080DA3" w14:textId="6EFB55E2" w:rsidR="006305D7" w:rsidRPr="00DE0D59" w:rsidRDefault="006305D7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DE0D5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DE0D59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DE0D59">
        <w:rPr>
          <w:rFonts w:asciiTheme="minorHAnsi" w:hAnsiTheme="minorHAnsi" w:cstheme="minorHAnsi"/>
          <w:b/>
          <w:bCs/>
          <w:color w:val="auto"/>
        </w:rPr>
        <w:t>AFFILIATIONS</w:t>
      </w:r>
      <w:r w:rsidRPr="00DE0D59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32B171D0" w14:textId="1E3B6B75" w:rsidR="007A4DD6" w:rsidRPr="00DE0D59" w:rsidRDefault="005B761F" w:rsidP="00DE0D59">
      <w:pPr>
        <w:rPr>
          <w:rFonts w:asciiTheme="minorHAnsi" w:hAnsiTheme="minorHAnsi" w:cstheme="minorHAnsi"/>
          <w:color w:val="auto"/>
          <w:vertAlign w:val="superscript"/>
        </w:rPr>
      </w:pPr>
      <w:proofErr w:type="spellStart"/>
      <w:r w:rsidRPr="00DE0D59">
        <w:rPr>
          <w:rFonts w:asciiTheme="minorHAnsi" w:hAnsiTheme="minorHAnsi" w:cstheme="minorHAnsi"/>
          <w:color w:val="auto"/>
        </w:rPr>
        <w:t>Xiaoyue</w:t>
      </w:r>
      <w:proofErr w:type="spellEnd"/>
      <w:r w:rsidRPr="00DE0D59">
        <w:rPr>
          <w:rFonts w:asciiTheme="minorHAnsi" w:hAnsiTheme="minorHAnsi" w:cstheme="minorHAnsi"/>
          <w:color w:val="auto"/>
        </w:rPr>
        <w:t xml:space="preserve"> Sun</w:t>
      </w:r>
      <w:r w:rsidR="00641A05" w:rsidRPr="00DE0D59">
        <w:rPr>
          <w:rFonts w:asciiTheme="minorHAnsi" w:hAnsiTheme="minorHAnsi" w:cstheme="minorHAnsi"/>
          <w:color w:val="auto"/>
        </w:rPr>
        <w:t>*</w:t>
      </w:r>
      <w:r w:rsidR="00B91997" w:rsidRPr="00DE0D59">
        <w:rPr>
          <w:rFonts w:asciiTheme="minorHAnsi" w:hAnsiTheme="minorHAnsi" w:cstheme="minorHAnsi"/>
          <w:color w:val="auto"/>
          <w:vertAlign w:val="superscript"/>
        </w:rPr>
        <w:t>1,2,3</w:t>
      </w:r>
      <w:r w:rsidRPr="00DE0D5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194D45" w:rsidRPr="00DE0D59">
        <w:rPr>
          <w:rFonts w:asciiTheme="minorHAnsi" w:hAnsiTheme="minorHAnsi" w:cstheme="minorHAnsi"/>
          <w:color w:val="auto"/>
        </w:rPr>
        <w:t>Xiaoqiang</w:t>
      </w:r>
      <w:proofErr w:type="spellEnd"/>
      <w:r w:rsidR="00194D45" w:rsidRPr="00DE0D59">
        <w:rPr>
          <w:rFonts w:asciiTheme="minorHAnsi" w:hAnsiTheme="minorHAnsi" w:cstheme="minorHAnsi"/>
          <w:color w:val="auto"/>
        </w:rPr>
        <w:t xml:space="preserve"> Yang</w:t>
      </w:r>
      <w:r w:rsidR="00641A05" w:rsidRPr="00DE0D59">
        <w:rPr>
          <w:rFonts w:asciiTheme="minorHAnsi" w:hAnsiTheme="minorHAnsi" w:cstheme="minorHAnsi"/>
          <w:color w:val="auto"/>
        </w:rPr>
        <w:t>*</w:t>
      </w:r>
      <w:r w:rsidR="00B91997" w:rsidRPr="00DE0D59">
        <w:rPr>
          <w:rFonts w:asciiTheme="minorHAnsi" w:hAnsiTheme="minorHAnsi" w:cstheme="minorHAnsi" w:hint="eastAsia"/>
          <w:color w:val="auto"/>
          <w:vertAlign w:val="superscript"/>
        </w:rPr>
        <w:t>1,2,3</w:t>
      </w:r>
      <w:r w:rsidR="00194D45" w:rsidRPr="00DE0D59">
        <w:rPr>
          <w:rFonts w:asciiTheme="minorHAnsi" w:hAnsiTheme="minorHAnsi" w:cstheme="minorHAnsi"/>
          <w:color w:val="auto"/>
        </w:rPr>
        <w:t xml:space="preserve">, </w:t>
      </w:r>
      <w:r w:rsidR="007B7F44" w:rsidRPr="00DE0D59">
        <w:rPr>
          <w:rFonts w:asciiTheme="minorHAnsi" w:hAnsiTheme="minorHAnsi" w:cstheme="minorHAnsi"/>
          <w:color w:val="auto"/>
        </w:rPr>
        <w:t>C</w:t>
      </w:r>
      <w:r w:rsidR="00641A05" w:rsidRPr="00DE0D59">
        <w:rPr>
          <w:rFonts w:asciiTheme="minorHAnsi" w:hAnsiTheme="minorHAnsi" w:cstheme="minorHAnsi"/>
          <w:color w:val="auto"/>
        </w:rPr>
        <w:t>h</w:t>
      </w:r>
      <w:r w:rsidR="007B7F44" w:rsidRPr="00DE0D59">
        <w:rPr>
          <w:rFonts w:asciiTheme="minorHAnsi" w:hAnsiTheme="minorHAnsi" w:cstheme="minorHAnsi"/>
          <w:color w:val="auto"/>
        </w:rPr>
        <w:t>ui Zeng</w:t>
      </w:r>
      <w:r w:rsidR="00B91997" w:rsidRPr="00DE0D59">
        <w:rPr>
          <w:rFonts w:asciiTheme="minorHAnsi" w:hAnsiTheme="minorHAnsi" w:cstheme="minorHAnsi" w:hint="eastAsia"/>
          <w:color w:val="auto"/>
          <w:vertAlign w:val="superscript"/>
        </w:rPr>
        <w:t>1,2,3</w:t>
      </w:r>
      <w:r w:rsidR="007B7F44" w:rsidRPr="00DE0D59">
        <w:rPr>
          <w:rFonts w:asciiTheme="minorHAnsi" w:hAnsiTheme="minorHAnsi" w:cstheme="minorHAnsi"/>
          <w:color w:val="auto"/>
        </w:rPr>
        <w:t xml:space="preserve">, </w:t>
      </w:r>
      <w:r w:rsidR="00194D45" w:rsidRPr="00DE0D59">
        <w:rPr>
          <w:rFonts w:asciiTheme="minorHAnsi" w:hAnsiTheme="minorHAnsi" w:cstheme="minorHAnsi" w:hint="eastAsia"/>
          <w:color w:val="auto"/>
        </w:rPr>
        <w:t xml:space="preserve">Fayed Attia </w:t>
      </w:r>
      <w:proofErr w:type="spellStart"/>
      <w:r w:rsidR="00194D45" w:rsidRPr="00DE0D59">
        <w:rPr>
          <w:rFonts w:asciiTheme="minorHAnsi" w:hAnsiTheme="minorHAnsi" w:cstheme="minorHAnsi" w:hint="eastAsia"/>
          <w:color w:val="auto"/>
        </w:rPr>
        <w:t>Koutb</w:t>
      </w:r>
      <w:proofErr w:type="spellEnd"/>
      <w:r w:rsidR="00194D45" w:rsidRPr="00DE0D59">
        <w:rPr>
          <w:rFonts w:asciiTheme="minorHAnsi" w:hAnsiTheme="minorHAnsi" w:cstheme="minorHAnsi" w:hint="eastAsia"/>
          <w:color w:val="auto"/>
        </w:rPr>
        <w:t xml:space="preserve"> Megahed</w:t>
      </w:r>
      <w:r w:rsidR="00B91997" w:rsidRPr="00DE0D59">
        <w:rPr>
          <w:rFonts w:asciiTheme="minorHAnsi" w:hAnsiTheme="minorHAnsi" w:cstheme="minorHAnsi"/>
          <w:color w:val="auto"/>
          <w:vertAlign w:val="superscript"/>
        </w:rPr>
        <w:t>1,2,3</w:t>
      </w:r>
      <w:r w:rsidR="00194D45" w:rsidRPr="00DE0D59">
        <w:rPr>
          <w:rFonts w:asciiTheme="minorHAnsi" w:hAnsiTheme="minorHAnsi" w:cstheme="minorHAnsi"/>
          <w:color w:val="auto"/>
        </w:rPr>
        <w:t>, Qi Zhou</w:t>
      </w:r>
      <w:r w:rsidR="00B91997" w:rsidRPr="00DE0D59">
        <w:rPr>
          <w:rFonts w:asciiTheme="minorHAnsi" w:hAnsiTheme="minorHAnsi" w:cstheme="minorHAnsi"/>
          <w:color w:val="auto"/>
          <w:vertAlign w:val="superscript"/>
        </w:rPr>
        <w:t>1,2,3</w:t>
      </w:r>
      <w:r w:rsidR="00194D45" w:rsidRPr="00DE0D5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A87603" w:rsidRPr="00DE0D59">
        <w:rPr>
          <w:rFonts w:asciiTheme="minorHAnsi" w:hAnsiTheme="minorHAnsi" w:cstheme="minorHAnsi"/>
          <w:color w:val="auto"/>
        </w:rPr>
        <w:t>Tingdan</w:t>
      </w:r>
      <w:r w:rsidR="009F7F1F" w:rsidRPr="00DE0D59">
        <w:rPr>
          <w:rFonts w:asciiTheme="minorHAnsi" w:hAnsiTheme="minorHAnsi" w:cstheme="minorHAnsi"/>
          <w:color w:val="auto"/>
        </w:rPr>
        <w:t>g</w:t>
      </w:r>
      <w:proofErr w:type="spellEnd"/>
      <w:r w:rsidR="00A87603" w:rsidRPr="00DE0D59">
        <w:rPr>
          <w:rFonts w:asciiTheme="minorHAnsi" w:hAnsiTheme="minorHAnsi" w:cstheme="minorHAnsi"/>
          <w:color w:val="auto"/>
        </w:rPr>
        <w:t xml:space="preserve"> Liu</w:t>
      </w:r>
      <w:r w:rsidR="00460F2B" w:rsidRPr="00DE0D59">
        <w:rPr>
          <w:rFonts w:asciiTheme="minorHAnsi" w:hAnsiTheme="minorHAnsi" w:cstheme="minorHAnsi" w:hint="eastAsia"/>
          <w:color w:val="auto"/>
          <w:vertAlign w:val="superscript"/>
        </w:rPr>
        <w:t>1,2,3</w:t>
      </w:r>
      <w:r w:rsidR="00A87603" w:rsidRPr="00DE0D59">
        <w:rPr>
          <w:rFonts w:asciiTheme="minorHAnsi" w:hAnsiTheme="minorHAnsi" w:cstheme="minorHAnsi"/>
          <w:color w:val="auto"/>
        </w:rPr>
        <w:t xml:space="preserve">, </w:t>
      </w:r>
      <w:r w:rsidR="00DC2F7F" w:rsidRPr="00DE0D59">
        <w:rPr>
          <w:rFonts w:asciiTheme="minorHAnsi" w:hAnsiTheme="minorHAnsi" w:cstheme="minorHAnsi"/>
          <w:color w:val="auto"/>
        </w:rPr>
        <w:t>Waqas Iqbal</w:t>
      </w:r>
      <w:r w:rsidR="00DC2F7F" w:rsidRPr="00DE0D59">
        <w:rPr>
          <w:rFonts w:asciiTheme="minorHAnsi" w:hAnsiTheme="minorHAnsi" w:cstheme="minorHAnsi" w:hint="eastAsia"/>
          <w:color w:val="auto"/>
          <w:vertAlign w:val="superscript"/>
        </w:rPr>
        <w:t>1,2,3</w:t>
      </w:r>
      <w:r w:rsidR="00DC2F7F" w:rsidRPr="00DE0D5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194D45" w:rsidRPr="00DE0D59">
        <w:rPr>
          <w:rFonts w:asciiTheme="minorHAnsi" w:hAnsiTheme="minorHAnsi" w:cstheme="minorHAnsi"/>
          <w:color w:val="auto"/>
        </w:rPr>
        <w:t>Pingnan</w:t>
      </w:r>
      <w:proofErr w:type="spellEnd"/>
      <w:r w:rsidR="00194D45" w:rsidRPr="00DE0D59">
        <w:rPr>
          <w:rFonts w:asciiTheme="minorHAnsi" w:hAnsiTheme="minorHAnsi" w:cstheme="minorHAnsi"/>
          <w:color w:val="auto"/>
        </w:rPr>
        <w:t xml:space="preserve"> Sun</w:t>
      </w:r>
      <w:r w:rsidR="00B91997" w:rsidRPr="00DE0D59">
        <w:rPr>
          <w:rFonts w:asciiTheme="minorHAnsi" w:hAnsiTheme="minorHAnsi" w:cstheme="minorHAnsi"/>
          <w:color w:val="auto"/>
          <w:vertAlign w:val="superscript"/>
        </w:rPr>
        <w:t>1,2,3</w:t>
      </w:r>
      <w:r w:rsidR="00194D45" w:rsidRPr="00DE0D59">
        <w:rPr>
          <w:rFonts w:asciiTheme="minorHAnsi" w:hAnsiTheme="minorHAnsi" w:cstheme="minorHAnsi"/>
          <w:color w:val="auto"/>
        </w:rPr>
        <w:t xml:space="preserve">, </w:t>
      </w:r>
      <w:proofErr w:type="spellStart"/>
      <w:r w:rsidR="00194D45" w:rsidRPr="00DE0D59">
        <w:rPr>
          <w:rFonts w:asciiTheme="minorHAnsi" w:hAnsiTheme="minorHAnsi" w:cstheme="minorHAnsi"/>
          <w:color w:val="auto"/>
        </w:rPr>
        <w:t>Xiaoling</w:t>
      </w:r>
      <w:proofErr w:type="spellEnd"/>
      <w:r w:rsidR="00194D45" w:rsidRPr="00DE0D59">
        <w:rPr>
          <w:rFonts w:asciiTheme="minorHAnsi" w:hAnsiTheme="minorHAnsi" w:cstheme="minorHAnsi"/>
          <w:color w:val="auto"/>
        </w:rPr>
        <w:t xml:space="preserve"> Zhou</w:t>
      </w:r>
      <w:r w:rsidR="00B91997" w:rsidRPr="00DE0D59">
        <w:rPr>
          <w:rFonts w:asciiTheme="minorHAnsi" w:hAnsiTheme="minorHAnsi" w:cstheme="minorHAnsi"/>
          <w:color w:val="auto"/>
          <w:vertAlign w:val="superscript"/>
        </w:rPr>
        <w:t>1,2,3</w:t>
      </w:r>
    </w:p>
    <w:p w14:paraId="689636DA" w14:textId="77777777" w:rsidR="00DE0D59" w:rsidRP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0C1BEF3E" w14:textId="6D12FDF9" w:rsidR="00566427" w:rsidRPr="00DE0D59" w:rsidRDefault="00566427" w:rsidP="00DE0D59">
      <w:pPr>
        <w:rPr>
          <w:rFonts w:asciiTheme="minorHAnsi" w:hAnsiTheme="minorHAnsi" w:cstheme="minorHAnsi"/>
          <w:bCs/>
          <w:color w:val="auto"/>
        </w:rPr>
      </w:pPr>
      <w:r w:rsidRPr="00DE0D59">
        <w:rPr>
          <w:rFonts w:asciiTheme="minorHAnsi" w:hAnsiTheme="minorHAnsi" w:cstheme="minorHAnsi" w:hint="eastAsia"/>
          <w:bCs/>
          <w:color w:val="auto"/>
          <w:vertAlign w:val="superscript"/>
        </w:rPr>
        <w:t>1</w:t>
      </w:r>
      <w:r w:rsidRPr="00DE0D59">
        <w:rPr>
          <w:rFonts w:asciiTheme="minorHAnsi" w:hAnsiTheme="minorHAnsi" w:cstheme="minorHAnsi" w:hint="eastAsia"/>
          <w:bCs/>
          <w:color w:val="auto"/>
        </w:rPr>
        <w:t>Stem Cell Research Center, Shantou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University Medical College, Shantou, China</w:t>
      </w:r>
    </w:p>
    <w:p w14:paraId="2FD500A7" w14:textId="53C6E75C" w:rsidR="00566427" w:rsidRPr="00DE0D59" w:rsidRDefault="00566427" w:rsidP="00DE0D59">
      <w:pPr>
        <w:rPr>
          <w:rFonts w:asciiTheme="minorHAnsi" w:hAnsiTheme="minorHAnsi" w:cstheme="minorHAnsi"/>
          <w:bCs/>
          <w:color w:val="auto"/>
        </w:rPr>
      </w:pPr>
      <w:r w:rsidRPr="00DE0D59">
        <w:rPr>
          <w:rFonts w:asciiTheme="minorHAnsi" w:hAnsiTheme="minorHAnsi" w:cstheme="minorHAnsi" w:hint="eastAsia"/>
          <w:bCs/>
          <w:color w:val="auto"/>
          <w:vertAlign w:val="superscript"/>
        </w:rPr>
        <w:t>2</w:t>
      </w:r>
      <w:r w:rsidRPr="00DE0D59">
        <w:rPr>
          <w:rFonts w:asciiTheme="minorHAnsi" w:hAnsiTheme="minorHAnsi" w:cstheme="minorHAnsi" w:hint="eastAsia"/>
          <w:bCs/>
          <w:color w:val="auto"/>
        </w:rPr>
        <w:t>The Center for Reproductive Medicine,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Shantou University Medical College,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Shantou, China</w:t>
      </w:r>
    </w:p>
    <w:p w14:paraId="08B4E34D" w14:textId="42AA7347" w:rsidR="00B90DD3" w:rsidRPr="00DE0D59" w:rsidRDefault="00566427" w:rsidP="00DE0D59">
      <w:pPr>
        <w:rPr>
          <w:rFonts w:asciiTheme="minorHAnsi" w:hAnsiTheme="minorHAnsi" w:cstheme="minorHAnsi"/>
          <w:bCs/>
          <w:color w:val="auto"/>
        </w:rPr>
      </w:pPr>
      <w:r w:rsidRPr="00DE0D59">
        <w:rPr>
          <w:rFonts w:asciiTheme="minorHAnsi" w:hAnsiTheme="minorHAnsi" w:cstheme="minorHAnsi" w:hint="eastAsia"/>
          <w:bCs/>
          <w:color w:val="auto"/>
          <w:vertAlign w:val="superscript"/>
        </w:rPr>
        <w:t>3</w:t>
      </w:r>
      <w:r w:rsidRPr="00DE0D59">
        <w:rPr>
          <w:rFonts w:asciiTheme="minorHAnsi" w:hAnsiTheme="minorHAnsi" w:cstheme="minorHAnsi" w:hint="eastAsia"/>
          <w:bCs/>
          <w:color w:val="auto"/>
        </w:rPr>
        <w:t>Guangdong Provincial Key Laboratory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of Infectious Diseases and Molecular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Immunopathology, Shantou University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Medical College, Shantou, China</w:t>
      </w:r>
    </w:p>
    <w:p w14:paraId="7602303A" w14:textId="77777777" w:rsidR="00DE0D59" w:rsidRPr="00DE0D59" w:rsidRDefault="00DE0D59" w:rsidP="00DE0D59">
      <w:pPr>
        <w:rPr>
          <w:rFonts w:asciiTheme="minorHAnsi" w:hAnsiTheme="minorHAnsi" w:cstheme="minorHAnsi"/>
          <w:bCs/>
          <w:color w:val="auto"/>
        </w:rPr>
      </w:pPr>
    </w:p>
    <w:p w14:paraId="647EE49C" w14:textId="7D064E99" w:rsidR="00641A05" w:rsidRPr="00DE0D59" w:rsidRDefault="00641A05" w:rsidP="00DE0D59">
      <w:pPr>
        <w:rPr>
          <w:rFonts w:asciiTheme="minorHAnsi" w:hAnsiTheme="minorHAnsi" w:cstheme="minorHAnsi"/>
          <w:bCs/>
          <w:color w:val="auto"/>
        </w:rPr>
      </w:pPr>
      <w:r w:rsidRPr="00DE0D59">
        <w:rPr>
          <w:rFonts w:asciiTheme="minorHAnsi" w:hAnsiTheme="minorHAnsi" w:cstheme="minorHAnsi" w:hint="eastAsia"/>
          <w:bCs/>
          <w:color w:val="auto"/>
        </w:rPr>
        <w:t>*These authors contributed equally</w:t>
      </w:r>
    </w:p>
    <w:p w14:paraId="6EB78F36" w14:textId="77777777" w:rsidR="00DE0D59" w:rsidRPr="00DE0D59" w:rsidRDefault="00DE0D59" w:rsidP="00DE0D59">
      <w:pPr>
        <w:rPr>
          <w:rFonts w:asciiTheme="minorHAnsi" w:hAnsiTheme="minorHAnsi" w:cstheme="minorHAnsi"/>
          <w:bCs/>
          <w:color w:val="auto"/>
        </w:rPr>
      </w:pPr>
    </w:p>
    <w:p w14:paraId="0A1B5920" w14:textId="15EB56DB" w:rsidR="00DE0D59" w:rsidRPr="00DE0D59" w:rsidRDefault="001C32FE" w:rsidP="00DE0D59">
      <w:pPr>
        <w:rPr>
          <w:rFonts w:asciiTheme="minorHAnsi" w:hAnsiTheme="minorHAnsi" w:cstheme="minorHAnsi"/>
          <w:bCs/>
          <w:color w:val="auto"/>
        </w:rPr>
      </w:pPr>
      <w:r w:rsidRPr="00DE0D59">
        <w:rPr>
          <w:rFonts w:asciiTheme="minorHAnsi" w:hAnsiTheme="minorHAnsi" w:cstheme="minorHAnsi" w:hint="eastAsia"/>
          <w:bCs/>
          <w:color w:val="auto"/>
        </w:rPr>
        <w:t>Correspond</w:t>
      </w:r>
      <w:r w:rsidR="00DE0D59" w:rsidRPr="00DE0D59">
        <w:rPr>
          <w:rFonts w:asciiTheme="minorHAnsi" w:hAnsiTheme="minorHAnsi" w:cstheme="minorHAnsi"/>
          <w:bCs/>
          <w:color w:val="auto"/>
        </w:rPr>
        <w:t>ing</w:t>
      </w:r>
      <w:r w:rsidRPr="00DE0D59">
        <w:rPr>
          <w:rFonts w:asciiTheme="minorHAnsi" w:hAnsiTheme="minorHAnsi" w:cstheme="minorHAnsi" w:hint="eastAsia"/>
          <w:bCs/>
          <w:color w:val="auto"/>
        </w:rPr>
        <w:t xml:space="preserve"> </w:t>
      </w:r>
      <w:r w:rsidR="00A11EEB" w:rsidRPr="00DE0D59">
        <w:rPr>
          <w:rFonts w:asciiTheme="minorHAnsi" w:hAnsiTheme="minorHAnsi" w:cstheme="minorHAnsi" w:hint="eastAsia"/>
          <w:bCs/>
          <w:color w:val="auto"/>
        </w:rPr>
        <w:t>author</w:t>
      </w:r>
      <w:r w:rsidR="00A11EEB" w:rsidRPr="00DE0D59">
        <w:rPr>
          <w:rFonts w:asciiTheme="minorHAnsi" w:hAnsiTheme="minorHAnsi" w:cstheme="minorHAnsi"/>
          <w:bCs/>
          <w:color w:val="auto"/>
        </w:rPr>
        <w:t>s</w:t>
      </w:r>
      <w:r w:rsidRPr="00DE0D59">
        <w:rPr>
          <w:rFonts w:asciiTheme="minorHAnsi" w:hAnsiTheme="minorHAnsi" w:cstheme="minorHAnsi" w:hint="eastAsia"/>
          <w:bCs/>
          <w:color w:val="auto"/>
        </w:rPr>
        <w:t>:</w:t>
      </w:r>
      <w:r w:rsidRPr="00DE0D59">
        <w:rPr>
          <w:rFonts w:asciiTheme="minorHAnsi" w:hAnsiTheme="minorHAnsi" w:cstheme="minorHAnsi"/>
          <w:bCs/>
          <w:color w:val="auto"/>
        </w:rPr>
        <w:t xml:space="preserve"> </w:t>
      </w:r>
    </w:p>
    <w:p w14:paraId="71030927" w14:textId="0C7761AB" w:rsidR="00DE0D59" w:rsidRPr="00DE0D59" w:rsidRDefault="001C32FE" w:rsidP="00DE0D59">
      <w:pPr>
        <w:rPr>
          <w:rFonts w:asciiTheme="minorHAnsi" w:hAnsiTheme="minorHAnsi" w:cstheme="minorHAnsi"/>
          <w:bCs/>
          <w:color w:val="auto"/>
        </w:rPr>
      </w:pPr>
      <w:proofErr w:type="spellStart"/>
      <w:r w:rsidRPr="00DE0D59">
        <w:rPr>
          <w:rFonts w:asciiTheme="minorHAnsi" w:hAnsiTheme="minorHAnsi" w:cstheme="minorHAnsi"/>
          <w:bCs/>
          <w:color w:val="auto"/>
        </w:rPr>
        <w:t>Pingnan</w:t>
      </w:r>
      <w:proofErr w:type="spellEnd"/>
      <w:r w:rsidRPr="00DE0D59">
        <w:rPr>
          <w:rFonts w:asciiTheme="minorHAnsi" w:hAnsiTheme="minorHAnsi" w:cstheme="minorHAnsi"/>
          <w:bCs/>
          <w:color w:val="auto"/>
        </w:rPr>
        <w:t xml:space="preserve"> Sun </w:t>
      </w:r>
      <w:r w:rsidR="00DE0D59" w:rsidRPr="00DE0D59">
        <w:rPr>
          <w:rFonts w:asciiTheme="minorHAnsi" w:hAnsiTheme="minorHAnsi" w:cstheme="minorHAnsi"/>
          <w:bCs/>
          <w:color w:val="auto"/>
        </w:rPr>
        <w:tab/>
      </w:r>
      <w:r w:rsidR="008C2FF5">
        <w:rPr>
          <w:rFonts w:asciiTheme="minorHAnsi" w:hAnsiTheme="minorHAnsi" w:cstheme="minorHAnsi"/>
          <w:bCs/>
          <w:color w:val="auto"/>
        </w:rPr>
        <w:tab/>
      </w:r>
      <w:r w:rsidR="003D7317">
        <w:rPr>
          <w:rFonts w:asciiTheme="minorHAnsi" w:hAnsiTheme="minorHAnsi" w:cstheme="minorHAnsi"/>
          <w:bCs/>
          <w:color w:val="auto"/>
        </w:rPr>
        <w:tab/>
      </w:r>
      <w:r w:rsidR="00DE0D59" w:rsidRPr="00DE0D59">
        <w:rPr>
          <w:rFonts w:asciiTheme="minorHAnsi" w:hAnsiTheme="minorHAnsi" w:cstheme="minorHAnsi"/>
          <w:bCs/>
          <w:color w:val="auto"/>
        </w:rPr>
        <w:t>(</w:t>
      </w:r>
      <w:hyperlink r:id="rId8" w:history="1">
        <w:r w:rsidRPr="00DE0D59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pnsun@stu.edu.cn</w:t>
        </w:r>
      </w:hyperlink>
      <w:r w:rsidR="00DE0D59" w:rsidRPr="00DE0D59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  <w:r w:rsidRPr="00DE0D59">
        <w:rPr>
          <w:rFonts w:asciiTheme="minorHAnsi" w:hAnsiTheme="minorHAnsi" w:cstheme="minorHAnsi"/>
          <w:bCs/>
          <w:color w:val="auto"/>
        </w:rPr>
        <w:t xml:space="preserve"> </w:t>
      </w:r>
    </w:p>
    <w:p w14:paraId="5A94AFE2" w14:textId="3B12DCA4" w:rsidR="00566427" w:rsidRPr="00DE0D59" w:rsidRDefault="001C32FE" w:rsidP="00DE0D59">
      <w:pPr>
        <w:rPr>
          <w:rFonts w:asciiTheme="minorHAnsi" w:hAnsiTheme="minorHAnsi" w:cstheme="minorHAnsi"/>
          <w:bCs/>
          <w:color w:val="auto"/>
        </w:rPr>
      </w:pPr>
      <w:proofErr w:type="spellStart"/>
      <w:r w:rsidRPr="00DE0D59">
        <w:rPr>
          <w:rFonts w:asciiTheme="minorHAnsi" w:hAnsiTheme="minorHAnsi" w:cstheme="minorHAnsi"/>
          <w:bCs/>
          <w:color w:val="auto"/>
        </w:rPr>
        <w:t>Xiaoling</w:t>
      </w:r>
      <w:proofErr w:type="spellEnd"/>
      <w:r w:rsidRPr="00DE0D59">
        <w:rPr>
          <w:rFonts w:asciiTheme="minorHAnsi" w:hAnsiTheme="minorHAnsi" w:cstheme="minorHAnsi"/>
          <w:bCs/>
          <w:color w:val="auto"/>
        </w:rPr>
        <w:t xml:space="preserve"> Zhou </w:t>
      </w:r>
      <w:r w:rsidR="00DE0D59" w:rsidRPr="00DE0D59">
        <w:rPr>
          <w:rFonts w:asciiTheme="minorHAnsi" w:hAnsiTheme="minorHAnsi" w:cstheme="minorHAnsi"/>
          <w:bCs/>
          <w:color w:val="auto"/>
        </w:rPr>
        <w:tab/>
      </w:r>
      <w:r w:rsidR="008C2FF5">
        <w:rPr>
          <w:rFonts w:asciiTheme="minorHAnsi" w:hAnsiTheme="minorHAnsi" w:cstheme="minorHAnsi"/>
          <w:bCs/>
          <w:color w:val="auto"/>
        </w:rPr>
        <w:tab/>
      </w:r>
      <w:r w:rsidR="003D7317">
        <w:rPr>
          <w:rFonts w:asciiTheme="minorHAnsi" w:hAnsiTheme="minorHAnsi" w:cstheme="minorHAnsi"/>
          <w:bCs/>
          <w:color w:val="auto"/>
        </w:rPr>
        <w:tab/>
      </w:r>
      <w:r w:rsidR="00DE0D59" w:rsidRPr="00DE0D59">
        <w:rPr>
          <w:rFonts w:asciiTheme="minorHAnsi" w:hAnsiTheme="minorHAnsi" w:cstheme="minorHAnsi"/>
          <w:bCs/>
          <w:color w:val="auto"/>
        </w:rPr>
        <w:t>(</w:t>
      </w:r>
      <w:hyperlink r:id="rId9" w:history="1">
        <w:r w:rsidR="00175D31" w:rsidRPr="00DE0D59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xlzhou@stu.edu.cn</w:t>
        </w:r>
      </w:hyperlink>
      <w:r w:rsidR="00DE0D59" w:rsidRPr="00DE0D59">
        <w:rPr>
          <w:rStyle w:val="Hyperlink"/>
          <w:rFonts w:asciiTheme="minorHAnsi" w:hAnsiTheme="minorHAnsi" w:cstheme="minorHAnsi"/>
          <w:bCs/>
          <w:color w:val="auto"/>
          <w:u w:val="none"/>
        </w:rPr>
        <w:t>)</w:t>
      </w:r>
    </w:p>
    <w:p w14:paraId="435944CE" w14:textId="4EDD9B43" w:rsidR="00175D31" w:rsidRDefault="00175D31" w:rsidP="00DE0D59">
      <w:pPr>
        <w:rPr>
          <w:rFonts w:asciiTheme="minorHAnsi" w:hAnsiTheme="minorHAnsi" w:cstheme="minorHAnsi"/>
          <w:bCs/>
          <w:color w:val="auto"/>
        </w:rPr>
      </w:pPr>
    </w:p>
    <w:p w14:paraId="269A447D" w14:textId="3691FD6D" w:rsidR="00DE0D59" w:rsidRDefault="00DE0D59" w:rsidP="00DE0D5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0CD9566A" w14:textId="2C60E91B" w:rsidR="008C2FF5" w:rsidRDefault="008C2FF5" w:rsidP="00DE0D59">
      <w:proofErr w:type="spellStart"/>
      <w:r>
        <w:t>Xiaoyue</w:t>
      </w:r>
      <w:proofErr w:type="spellEnd"/>
      <w:r>
        <w:t xml:space="preserve"> Sun </w:t>
      </w:r>
      <w:r>
        <w:tab/>
      </w:r>
      <w:r>
        <w:tab/>
      </w:r>
      <w:r w:rsidR="003D7317">
        <w:tab/>
      </w:r>
      <w:r>
        <w:t xml:space="preserve">(1204586764@qq.com) </w:t>
      </w:r>
    </w:p>
    <w:p w14:paraId="5663402B" w14:textId="51149D6F" w:rsidR="008C2FF5" w:rsidRDefault="008C2FF5" w:rsidP="00DE0D59">
      <w:proofErr w:type="spellStart"/>
      <w:r>
        <w:t>Xiaoqiang</w:t>
      </w:r>
      <w:proofErr w:type="spellEnd"/>
      <w:r>
        <w:t xml:space="preserve"> Yang </w:t>
      </w:r>
      <w:r>
        <w:tab/>
      </w:r>
      <w:r w:rsidR="003D7317">
        <w:tab/>
      </w:r>
      <w:r>
        <w:t xml:space="preserve">(xqyang2012@qq.com) </w:t>
      </w:r>
    </w:p>
    <w:p w14:paraId="168BB0F3" w14:textId="16A00F45" w:rsidR="008C2FF5" w:rsidRDefault="008C2FF5" w:rsidP="00DE0D59">
      <w:r>
        <w:t xml:space="preserve">Chui Zeng </w:t>
      </w:r>
      <w:r>
        <w:tab/>
      </w:r>
      <w:r>
        <w:tab/>
      </w:r>
      <w:r w:rsidR="003D7317">
        <w:tab/>
      </w:r>
      <w:r>
        <w:t xml:space="preserve">(669206798@qq.com) </w:t>
      </w:r>
    </w:p>
    <w:p w14:paraId="1D2E35BA" w14:textId="1D10268B" w:rsidR="008C2FF5" w:rsidRDefault="008C2FF5" w:rsidP="00DE0D59">
      <w:r>
        <w:t xml:space="preserve">Fayed Attia </w:t>
      </w:r>
      <w:proofErr w:type="spellStart"/>
      <w:r>
        <w:t>Koutb</w:t>
      </w:r>
      <w:proofErr w:type="spellEnd"/>
      <w:r>
        <w:t xml:space="preserve"> </w:t>
      </w:r>
      <w:proofErr w:type="spellStart"/>
      <w:r>
        <w:t>Megahed</w:t>
      </w:r>
      <w:proofErr w:type="spellEnd"/>
      <w:r>
        <w:t xml:space="preserve"> </w:t>
      </w:r>
      <w:r w:rsidR="003D7317">
        <w:tab/>
      </w:r>
      <w:r>
        <w:t xml:space="preserve">(fayed.attia@yahoo.com) </w:t>
      </w:r>
    </w:p>
    <w:p w14:paraId="6EE30B76" w14:textId="2A07B243" w:rsidR="008C2FF5" w:rsidRDefault="008C2FF5" w:rsidP="00DE0D59">
      <w:r>
        <w:t xml:space="preserve">Qi Zhou </w:t>
      </w:r>
      <w:r>
        <w:tab/>
      </w:r>
      <w:r>
        <w:tab/>
      </w:r>
      <w:r w:rsidR="003D7317">
        <w:tab/>
      </w:r>
      <w:r>
        <w:t xml:space="preserve">(1479288377@qq.com) </w:t>
      </w:r>
    </w:p>
    <w:p w14:paraId="1758B76B" w14:textId="70C64036" w:rsidR="008C2FF5" w:rsidRDefault="008C2FF5" w:rsidP="00DE0D59">
      <w:proofErr w:type="spellStart"/>
      <w:r>
        <w:t>Tingdang</w:t>
      </w:r>
      <w:proofErr w:type="spellEnd"/>
      <w:r>
        <w:t xml:space="preserve"> Liu </w:t>
      </w:r>
      <w:r>
        <w:tab/>
      </w:r>
      <w:r>
        <w:tab/>
      </w:r>
      <w:r w:rsidR="003D7317">
        <w:tab/>
      </w:r>
      <w:r>
        <w:t xml:space="preserve">(liutingdang603@163.com) </w:t>
      </w:r>
    </w:p>
    <w:p w14:paraId="19B415D1" w14:textId="1CFAD50F" w:rsidR="00DE0D59" w:rsidRPr="00DE0D59" w:rsidRDefault="008C2FF5" w:rsidP="00DE0D59">
      <w:pPr>
        <w:rPr>
          <w:rFonts w:asciiTheme="minorHAnsi" w:hAnsiTheme="minorHAnsi" w:cstheme="minorHAnsi"/>
          <w:bCs/>
          <w:color w:val="auto"/>
        </w:rPr>
      </w:pPr>
      <w:r>
        <w:t xml:space="preserve">Waqas Iqbal </w:t>
      </w:r>
      <w:r>
        <w:tab/>
      </w:r>
      <w:r>
        <w:tab/>
      </w:r>
      <w:r w:rsidR="003D7317">
        <w:tab/>
      </w:r>
      <w:r>
        <w:t xml:space="preserve">(waqasbiotech@yahoo.com) </w:t>
      </w:r>
    </w:p>
    <w:p w14:paraId="0CC38E92" w14:textId="3F1D7FAD" w:rsidR="00DE0D59" w:rsidRPr="00DE0D59" w:rsidRDefault="00DE0D59" w:rsidP="00DE0D59">
      <w:pPr>
        <w:rPr>
          <w:rFonts w:asciiTheme="minorHAnsi" w:hAnsiTheme="minorHAnsi" w:cstheme="minorHAnsi"/>
          <w:bCs/>
          <w:color w:val="auto"/>
        </w:rPr>
      </w:pPr>
    </w:p>
    <w:p w14:paraId="6C0B0781" w14:textId="7DBC1C35" w:rsidR="007A4DD6" w:rsidRPr="00DE0D59" w:rsidRDefault="006305D7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bCs/>
          <w:color w:val="auto"/>
        </w:rPr>
        <w:t>KEYWORDS:</w:t>
      </w:r>
      <w:r w:rsidRPr="00DE0D59">
        <w:rPr>
          <w:rFonts w:asciiTheme="minorHAnsi" w:hAnsiTheme="minorHAnsi" w:cstheme="minorHAnsi"/>
          <w:color w:val="auto"/>
        </w:rPr>
        <w:t xml:space="preserve"> </w:t>
      </w:r>
    </w:p>
    <w:p w14:paraId="1CB4E390" w14:textId="203B6EA5" w:rsidR="006305D7" w:rsidRPr="00DE0D59" w:rsidRDefault="00DB67CB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HBV</w:t>
      </w:r>
      <w:r w:rsidR="006A0BBF" w:rsidRPr="00DE0D59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/>
          <w:color w:val="auto"/>
        </w:rPr>
        <w:t xml:space="preserve">infection, </w:t>
      </w:r>
      <w:r w:rsidR="00527F79" w:rsidRPr="00DE0D59">
        <w:rPr>
          <w:rFonts w:asciiTheme="minorHAnsi" w:hAnsiTheme="minorHAnsi" w:cstheme="minorHAnsi"/>
          <w:color w:val="auto"/>
        </w:rPr>
        <w:t xml:space="preserve">model, </w:t>
      </w:r>
      <w:r w:rsidR="004F029C" w:rsidRPr="00DE0D59">
        <w:rPr>
          <w:rFonts w:asciiTheme="minorHAnsi" w:hAnsiTheme="minorHAnsi" w:cstheme="minorHAnsi" w:hint="eastAsia"/>
          <w:color w:val="auto"/>
        </w:rPr>
        <w:t>H</w:t>
      </w:r>
      <w:r w:rsidR="004F029C" w:rsidRPr="00DE0D59">
        <w:rPr>
          <w:rFonts w:asciiTheme="minorHAnsi" w:hAnsiTheme="minorHAnsi" w:cstheme="minorHAnsi"/>
          <w:color w:val="auto"/>
        </w:rPr>
        <w:t xml:space="preserve">epG2.2.15, </w:t>
      </w:r>
      <w:proofErr w:type="spellStart"/>
      <w:r w:rsidR="007F4FEE" w:rsidRPr="00DE0D59">
        <w:rPr>
          <w:rFonts w:asciiTheme="minorHAnsi" w:hAnsiTheme="minorHAnsi" w:cstheme="minorHAnsi"/>
          <w:color w:val="auto"/>
        </w:rPr>
        <w:t>H</w:t>
      </w:r>
      <w:r w:rsidR="005079F1" w:rsidRPr="00DE0D59">
        <w:rPr>
          <w:rFonts w:asciiTheme="minorHAnsi" w:hAnsiTheme="minorHAnsi" w:cstheme="minorHAnsi"/>
          <w:color w:val="auto"/>
        </w:rPr>
        <w:t>epG</w:t>
      </w:r>
      <w:proofErr w:type="spellEnd"/>
      <w:r w:rsidR="005079F1" w:rsidRPr="00DE0D59">
        <w:rPr>
          <w:rFonts w:asciiTheme="minorHAnsi" w:hAnsiTheme="minorHAnsi" w:cstheme="minorHAnsi"/>
          <w:color w:val="auto"/>
        </w:rPr>
        <w:t>-NE</w:t>
      </w:r>
      <w:r w:rsidR="007F4FEE" w:rsidRPr="00DE0D59">
        <w:rPr>
          <w:rFonts w:asciiTheme="minorHAnsi" w:hAnsiTheme="minorHAnsi" w:cstheme="minorHAnsi"/>
          <w:color w:val="auto"/>
        </w:rPr>
        <w:t xml:space="preserve">, </w:t>
      </w:r>
      <w:r w:rsidR="004F029C" w:rsidRPr="00DE0D59">
        <w:rPr>
          <w:rFonts w:asciiTheme="minorHAnsi" w:hAnsiTheme="minorHAnsi" w:cstheme="minorHAnsi"/>
          <w:color w:val="auto"/>
        </w:rPr>
        <w:t xml:space="preserve">293T-NE-3NRs, </w:t>
      </w:r>
      <w:r w:rsidRPr="00DE0D59">
        <w:rPr>
          <w:rFonts w:asciiTheme="minorHAnsi" w:hAnsiTheme="minorHAnsi" w:cstheme="minorHAnsi"/>
          <w:color w:val="auto"/>
        </w:rPr>
        <w:t xml:space="preserve">NTCP, </w:t>
      </w:r>
      <w:r w:rsidRPr="00DE0D59">
        <w:rPr>
          <w:rFonts w:asciiTheme="minorHAnsi" w:hAnsiTheme="minorHAnsi" w:cstheme="minorHAnsi" w:hint="eastAsia"/>
          <w:color w:val="auto"/>
        </w:rPr>
        <w:t>nuclear hormone receptors</w:t>
      </w:r>
    </w:p>
    <w:p w14:paraId="4C7D3446" w14:textId="77777777" w:rsidR="007F4FEE" w:rsidRPr="00DE0D59" w:rsidRDefault="007F4FEE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4AAFFB75" w14:textId="22D88394" w:rsidR="00C3180F" w:rsidRPr="00DE0D59" w:rsidRDefault="00086FF5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DE0D59">
        <w:rPr>
          <w:rFonts w:asciiTheme="minorHAnsi" w:hAnsiTheme="minorHAnsi" w:cstheme="minorHAnsi"/>
          <w:b/>
          <w:bCs/>
          <w:color w:val="auto"/>
        </w:rPr>
        <w:t>:</w:t>
      </w:r>
    </w:p>
    <w:p w14:paraId="1D84392A" w14:textId="313E3771" w:rsidR="00C3180F" w:rsidRPr="00DE0D59" w:rsidRDefault="00C3180F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This manuscript describe</w:t>
      </w:r>
      <w:r w:rsidR="008E1515" w:rsidRPr="00DE0D59">
        <w:rPr>
          <w:rFonts w:asciiTheme="minorHAnsi" w:hAnsiTheme="minorHAnsi" w:cstheme="minorHAnsi"/>
          <w:color w:val="auto"/>
        </w:rPr>
        <w:t>s</w:t>
      </w:r>
      <w:r w:rsidRPr="00DE0D59">
        <w:rPr>
          <w:rFonts w:asciiTheme="minorHAnsi" w:hAnsiTheme="minorHAnsi" w:cstheme="minorHAnsi"/>
          <w:color w:val="auto"/>
        </w:rPr>
        <w:t xml:space="preserve"> a </w:t>
      </w:r>
      <w:r w:rsidRPr="00DE0D59">
        <w:rPr>
          <w:rFonts w:asciiTheme="minorHAnsi" w:hAnsiTheme="minorHAnsi" w:cstheme="minorHAnsi" w:hint="eastAsia"/>
          <w:color w:val="auto"/>
        </w:rPr>
        <w:t>detailed</w:t>
      </w:r>
      <w:r w:rsidRPr="00DE0D59">
        <w:rPr>
          <w:rFonts w:asciiTheme="minorHAnsi" w:hAnsiTheme="minorHAnsi" w:cstheme="minorHAnsi"/>
          <w:color w:val="auto"/>
        </w:rPr>
        <w:t xml:space="preserve"> protocol for</w:t>
      </w:r>
      <w:r w:rsidR="00CD3EA1" w:rsidRPr="00DE0D59">
        <w:rPr>
          <w:rFonts w:asciiTheme="minorHAnsi" w:hAnsiTheme="minorHAnsi" w:cstheme="minorHAnsi"/>
          <w:color w:val="auto"/>
        </w:rPr>
        <w:t xml:space="preserve"> Hepatitis B virus (</w:t>
      </w:r>
      <w:r w:rsidRPr="00DE0D59">
        <w:rPr>
          <w:rFonts w:asciiTheme="minorHAnsi" w:hAnsiTheme="minorHAnsi" w:cstheme="minorHAnsi"/>
          <w:color w:val="auto"/>
        </w:rPr>
        <w:t>HBV</w:t>
      </w:r>
      <w:r w:rsidR="00CD3EA1" w:rsidRPr="00DE0D59">
        <w:rPr>
          <w:rFonts w:asciiTheme="minorHAnsi" w:hAnsiTheme="minorHAnsi" w:cstheme="minorHAnsi"/>
          <w:color w:val="auto"/>
        </w:rPr>
        <w:t xml:space="preserve">) </w:t>
      </w:r>
      <w:r w:rsidRPr="00DE0D59">
        <w:rPr>
          <w:rFonts w:asciiTheme="minorHAnsi" w:hAnsiTheme="minorHAnsi" w:cstheme="minorHAnsi"/>
          <w:color w:val="auto"/>
        </w:rPr>
        <w:t xml:space="preserve">infection </w:t>
      </w:r>
      <w:r w:rsidR="008E1515" w:rsidRPr="00DE0D59">
        <w:rPr>
          <w:rFonts w:asciiTheme="minorHAnsi" w:hAnsiTheme="minorHAnsi" w:cstheme="minorHAnsi"/>
          <w:color w:val="auto"/>
        </w:rPr>
        <w:t>in</w:t>
      </w:r>
      <w:r w:rsidR="00625192" w:rsidRPr="00DE0D59">
        <w:rPr>
          <w:rFonts w:asciiTheme="minorHAnsi" w:hAnsiTheme="minorHAnsi" w:cstheme="minorHAnsi"/>
          <w:color w:val="auto"/>
        </w:rPr>
        <w:t xml:space="preserve"> novel engineered 293T cells (293T-NE-3NRs, </w:t>
      </w:r>
      <w:r w:rsidR="00625192" w:rsidRPr="00DE0D59">
        <w:rPr>
          <w:rFonts w:asciiTheme="minorHAnsi" w:hAnsiTheme="minorHAnsi" w:cstheme="minorHAnsi" w:hint="eastAsia"/>
          <w:color w:val="auto"/>
        </w:rPr>
        <w:t>expressing human NTCP, HNF4</w:t>
      </w:r>
      <w:r w:rsidR="00625192" w:rsidRPr="00DE0D59">
        <w:rPr>
          <w:rFonts w:ascii="Times New Roman" w:hAnsi="Times New Roman" w:cs="Times New Roman"/>
          <w:color w:val="auto"/>
        </w:rPr>
        <w:t>α</w:t>
      </w:r>
      <w:r w:rsidR="00625192" w:rsidRPr="00DE0D59">
        <w:rPr>
          <w:rFonts w:asciiTheme="minorHAnsi" w:hAnsiTheme="minorHAnsi" w:cstheme="minorHAnsi" w:hint="eastAsia"/>
          <w:color w:val="auto"/>
        </w:rPr>
        <w:t>, RXR</w:t>
      </w:r>
      <w:r w:rsidR="00625192" w:rsidRPr="00DE0D59">
        <w:rPr>
          <w:rFonts w:ascii="Times New Roman" w:hAnsi="Times New Roman" w:cs="Times New Roman"/>
          <w:color w:val="auto"/>
        </w:rPr>
        <w:t>α</w:t>
      </w:r>
      <w:r w:rsidR="00625192" w:rsidRPr="00DE0D59">
        <w:rPr>
          <w:rFonts w:asciiTheme="minorHAnsi" w:hAnsiTheme="minorHAnsi" w:cstheme="minorHAnsi" w:hint="eastAsia"/>
          <w:color w:val="auto"/>
        </w:rPr>
        <w:t xml:space="preserve"> and PPAR</w:t>
      </w:r>
      <w:r w:rsidR="00625192" w:rsidRPr="00DE0D59">
        <w:rPr>
          <w:rFonts w:ascii="Times New Roman" w:hAnsi="Times New Roman" w:cs="Times New Roman"/>
          <w:color w:val="auto"/>
        </w:rPr>
        <w:t>α</w:t>
      </w:r>
      <w:r w:rsidR="00625192" w:rsidRPr="00DE0D59">
        <w:rPr>
          <w:rFonts w:asciiTheme="minorHAnsi" w:hAnsiTheme="minorHAnsi" w:cstheme="minorHAnsi"/>
          <w:color w:val="auto"/>
        </w:rPr>
        <w:t xml:space="preserve">) and </w:t>
      </w:r>
      <w:r w:rsidR="00B87CD8" w:rsidRPr="00DE0D59">
        <w:rPr>
          <w:rFonts w:asciiTheme="minorHAnsi" w:hAnsiTheme="minorHAnsi" w:cstheme="minorHAnsi"/>
          <w:color w:val="auto"/>
        </w:rPr>
        <w:t xml:space="preserve">traditional </w:t>
      </w:r>
      <w:r w:rsidRPr="00DE0D59">
        <w:rPr>
          <w:rFonts w:asciiTheme="minorHAnsi" w:hAnsiTheme="minorHAnsi" w:cstheme="minorHAnsi"/>
          <w:color w:val="auto"/>
        </w:rPr>
        <w:t>hepatic cells (HepG2-NE</w:t>
      </w:r>
      <w:r w:rsidR="00516C9E" w:rsidRPr="00DE0D59">
        <w:rPr>
          <w:rFonts w:asciiTheme="minorHAnsi" w:hAnsiTheme="minorHAnsi" w:cstheme="minorHAnsi"/>
          <w:color w:val="auto"/>
        </w:rPr>
        <w:t xml:space="preserve">, </w:t>
      </w:r>
      <w:r w:rsidR="00516C9E" w:rsidRPr="00DE0D59">
        <w:rPr>
          <w:rFonts w:asciiTheme="minorHAnsi" w:hAnsiTheme="minorHAnsi" w:cstheme="minorHAnsi" w:hint="eastAsia"/>
          <w:color w:val="auto"/>
        </w:rPr>
        <w:t>expressing human NTCP</w:t>
      </w:r>
      <w:r w:rsidR="00625192" w:rsidRPr="00DE0D59">
        <w:rPr>
          <w:rFonts w:asciiTheme="minorHAnsi" w:hAnsiTheme="minorHAnsi" w:cstheme="minorHAnsi"/>
          <w:color w:val="auto"/>
        </w:rPr>
        <w:t>)</w:t>
      </w:r>
      <w:r w:rsidRPr="00DE0D59">
        <w:rPr>
          <w:rFonts w:asciiTheme="minorHAnsi" w:hAnsiTheme="minorHAnsi" w:cstheme="minorHAnsi"/>
          <w:color w:val="auto"/>
        </w:rPr>
        <w:t>.</w:t>
      </w:r>
    </w:p>
    <w:p w14:paraId="761028D6" w14:textId="77777777" w:rsidR="006305D7" w:rsidRPr="00DE0D59" w:rsidRDefault="006305D7" w:rsidP="00DE0D59">
      <w:pPr>
        <w:rPr>
          <w:rFonts w:asciiTheme="minorHAnsi" w:hAnsiTheme="minorHAnsi" w:cstheme="minorHAnsi"/>
          <w:color w:val="auto"/>
        </w:rPr>
      </w:pPr>
    </w:p>
    <w:p w14:paraId="66D86746" w14:textId="0EB2E516" w:rsidR="00C46659" w:rsidRPr="00DE0D59" w:rsidRDefault="006305D7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bCs/>
          <w:color w:val="auto"/>
        </w:rPr>
        <w:t>ABSTRACT:</w:t>
      </w:r>
      <w:r w:rsidRPr="00DE0D59">
        <w:rPr>
          <w:rFonts w:asciiTheme="minorHAnsi" w:hAnsiTheme="minorHAnsi" w:cstheme="minorHAnsi"/>
          <w:color w:val="auto"/>
        </w:rPr>
        <w:t xml:space="preserve"> </w:t>
      </w:r>
    </w:p>
    <w:p w14:paraId="237C1412" w14:textId="194D84AB" w:rsidR="006A0BBF" w:rsidRPr="00DE0D59" w:rsidRDefault="007D3BAE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 xml:space="preserve">HBV mainly infects human 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hepatocytes,</w:t>
      </w:r>
      <w:r w:rsidRPr="00DE0D59">
        <w:rPr>
          <w:rFonts w:asciiTheme="minorHAnsi" w:hAnsiTheme="minorHAnsi" w:cstheme="minorHAnsi"/>
          <w:color w:val="auto"/>
          <w:lang w:eastAsia="zh-CN"/>
        </w:rPr>
        <w:t xml:space="preserve"> but it </w:t>
      </w:r>
      <w:r w:rsidR="008E1515" w:rsidRPr="00DE0D59">
        <w:rPr>
          <w:rFonts w:asciiTheme="minorHAnsi" w:hAnsiTheme="minorHAnsi" w:cstheme="minorHAnsi"/>
          <w:color w:val="auto"/>
          <w:lang w:eastAsia="zh-CN"/>
        </w:rPr>
        <w:t xml:space="preserve">has </w:t>
      </w:r>
      <w:r w:rsidRPr="00DE0D59">
        <w:rPr>
          <w:rFonts w:asciiTheme="minorHAnsi" w:hAnsiTheme="minorHAnsi" w:cstheme="minorHAnsi"/>
          <w:color w:val="auto"/>
          <w:lang w:eastAsia="zh-CN"/>
        </w:rPr>
        <w:t xml:space="preserve">also been found to infect extrahepatic tissues such as kidney and testis. </w:t>
      </w:r>
      <w:r w:rsidR="002C5BD5" w:rsidRPr="00DE0D59">
        <w:rPr>
          <w:rFonts w:asciiTheme="minorHAnsi" w:hAnsiTheme="minorHAnsi" w:cstheme="minorHAnsi" w:hint="eastAsia"/>
          <w:color w:val="auto"/>
          <w:lang w:eastAsia="zh-CN"/>
        </w:rPr>
        <w:t>Nonetheless</w:t>
      </w:r>
      <w:r w:rsidR="00CD3EA1" w:rsidRPr="00DE0D59">
        <w:rPr>
          <w:rFonts w:asciiTheme="minorHAnsi" w:hAnsiTheme="minorHAnsi" w:cstheme="minorHAnsi"/>
          <w:color w:val="auto"/>
          <w:lang w:eastAsia="zh-CN"/>
        </w:rPr>
        <w:t xml:space="preserve">, </w:t>
      </w:r>
      <w:r w:rsidR="00173E86" w:rsidRPr="00DE0D59">
        <w:rPr>
          <w:rFonts w:asciiTheme="minorHAnsi" w:hAnsiTheme="minorHAnsi" w:cstheme="minorHAnsi" w:hint="eastAsia"/>
          <w:color w:val="auto"/>
          <w:lang w:eastAsia="zh-CN"/>
        </w:rPr>
        <w:t xml:space="preserve">cell-based 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HBV models</w:t>
      </w:r>
      <w:r w:rsidR="00CD3EA1" w:rsidRPr="00DE0D59">
        <w:rPr>
          <w:rFonts w:asciiTheme="minorHAnsi" w:hAnsiTheme="minorHAnsi" w:cstheme="minorHAnsi"/>
          <w:color w:val="auto"/>
          <w:lang w:eastAsia="zh-CN"/>
        </w:rPr>
        <w:t xml:space="preserve"> are limited to </w:t>
      </w:r>
      <w:r w:rsidR="00DE0D59">
        <w:rPr>
          <w:rFonts w:asciiTheme="minorHAnsi" w:hAnsiTheme="minorHAnsi" w:cstheme="minorHAnsi"/>
          <w:color w:val="auto"/>
          <w:lang w:eastAsia="zh-CN"/>
        </w:rPr>
        <w:t>h</w:t>
      </w:r>
      <w:r w:rsidR="00764648" w:rsidRPr="00DE0D59">
        <w:rPr>
          <w:rFonts w:asciiTheme="minorHAnsi" w:hAnsiTheme="minorHAnsi" w:cstheme="minorHAnsi" w:hint="eastAsia"/>
          <w:color w:val="auto"/>
          <w:lang w:eastAsia="zh-CN"/>
        </w:rPr>
        <w:t>epatoma</w:t>
      </w:r>
      <w:r w:rsidR="00173E86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73E86" w:rsidRPr="00DE0D59">
        <w:rPr>
          <w:rFonts w:asciiTheme="minorHAnsi" w:hAnsiTheme="minorHAnsi" w:cstheme="minorHAnsi"/>
          <w:color w:val="auto"/>
          <w:lang w:eastAsia="zh-CN"/>
        </w:rPr>
        <w:t>cell lines</w:t>
      </w:r>
      <w:r w:rsidR="00764648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683D" w:rsidRPr="00DE0D59">
        <w:rPr>
          <w:rFonts w:asciiTheme="minorHAnsi" w:hAnsiTheme="minorHAnsi" w:cstheme="minorHAnsi"/>
          <w:color w:val="auto"/>
          <w:lang w:eastAsia="zh-CN"/>
        </w:rPr>
        <w:t xml:space="preserve">(such as HepG2 and Huh7) </w:t>
      </w:r>
      <w:r w:rsidR="00764648" w:rsidRPr="00DE0D59">
        <w:rPr>
          <w:rFonts w:asciiTheme="minorHAnsi" w:hAnsiTheme="minorHAnsi" w:cstheme="minorHAnsi"/>
          <w:color w:val="auto"/>
          <w:lang w:eastAsia="zh-CN"/>
        </w:rPr>
        <w:t>overexpressing a functional HBV receptor, s</w:t>
      </w:r>
      <w:r w:rsidR="00B43C2D" w:rsidRPr="00DE0D59">
        <w:rPr>
          <w:rFonts w:asciiTheme="minorHAnsi" w:hAnsiTheme="minorHAnsi" w:cstheme="minorHAnsi" w:hint="eastAsia"/>
          <w:color w:val="auto"/>
          <w:lang w:eastAsia="zh-CN"/>
        </w:rPr>
        <w:t>odium taurocholate co-transporting polypeptide (NTCP)</w:t>
      </w:r>
      <w:r w:rsidR="005F683D" w:rsidRPr="00DE0D59">
        <w:rPr>
          <w:rFonts w:asciiTheme="minorHAnsi" w:hAnsiTheme="minorHAnsi" w:cstheme="minorHAnsi"/>
          <w:color w:val="auto"/>
          <w:lang w:eastAsia="zh-CN"/>
        </w:rPr>
        <w:t>.</w:t>
      </w:r>
      <w:r w:rsidR="00764648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C0FBA" w:rsidRPr="00DE0D59">
        <w:rPr>
          <w:rFonts w:asciiTheme="minorHAnsi" w:hAnsiTheme="minorHAnsi" w:cstheme="minorHAnsi"/>
          <w:color w:val="auto"/>
          <w:lang w:eastAsia="zh-CN"/>
        </w:rPr>
        <w:t xml:space="preserve">Here, we </w:t>
      </w:r>
      <w:r w:rsidR="00AC6A49" w:rsidRPr="00DE0D59">
        <w:rPr>
          <w:rFonts w:asciiTheme="minorHAnsi" w:hAnsiTheme="minorHAnsi" w:cstheme="minorHAnsi"/>
          <w:color w:val="auto"/>
          <w:lang w:eastAsia="zh-CN"/>
        </w:rPr>
        <w:t xml:space="preserve">used </w:t>
      </w:r>
      <w:r w:rsidR="00AC6A49" w:rsidRPr="00DE0D59">
        <w:rPr>
          <w:rFonts w:asciiTheme="minorHAnsi" w:hAnsiTheme="minorHAnsi" w:cstheme="minorHAnsi" w:hint="eastAsia"/>
          <w:color w:val="auto"/>
          <w:lang w:eastAsia="zh-CN"/>
        </w:rPr>
        <w:t>293T-NE-3NRs</w:t>
      </w:r>
      <w:r w:rsidR="00AC6A49" w:rsidRPr="00DE0D59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AC6A49" w:rsidRPr="00DE0D59">
        <w:rPr>
          <w:rFonts w:asciiTheme="minorHAnsi" w:hAnsiTheme="minorHAnsi" w:cstheme="minorHAnsi" w:hint="eastAsia"/>
          <w:color w:val="auto"/>
          <w:lang w:eastAsia="zh-CN"/>
        </w:rPr>
        <w:t>expressing human NTCP, HNF4</w:t>
      </w:r>
      <w:r w:rsidR="00AC6A49" w:rsidRPr="00DE0D59">
        <w:rPr>
          <w:rFonts w:ascii="Times New Roman" w:hAnsi="Times New Roman" w:cs="Times New Roman"/>
          <w:color w:val="auto"/>
          <w:lang w:eastAsia="zh-CN"/>
        </w:rPr>
        <w:t>α</w:t>
      </w:r>
      <w:r w:rsidR="00AC6A49" w:rsidRPr="00DE0D59">
        <w:rPr>
          <w:rFonts w:asciiTheme="minorHAnsi" w:hAnsiTheme="minorHAnsi" w:cstheme="minorHAnsi" w:hint="eastAsia"/>
          <w:color w:val="auto"/>
          <w:lang w:eastAsia="zh-CN"/>
        </w:rPr>
        <w:t>, RXR</w:t>
      </w:r>
      <w:r w:rsidR="00AC6A49" w:rsidRPr="00DE0D59">
        <w:rPr>
          <w:rFonts w:ascii="Times New Roman" w:hAnsi="Times New Roman" w:cs="Times New Roman"/>
          <w:color w:val="auto"/>
          <w:lang w:eastAsia="zh-CN"/>
        </w:rPr>
        <w:t>α</w:t>
      </w:r>
      <w:r w:rsidR="00AC6A49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and PPAR</w:t>
      </w:r>
      <w:r w:rsidR="00AC6A49" w:rsidRPr="00DE0D59">
        <w:rPr>
          <w:rFonts w:ascii="Times New Roman" w:hAnsi="Times New Roman" w:cs="Times New Roman"/>
          <w:color w:val="auto"/>
          <w:lang w:eastAsia="zh-CN"/>
        </w:rPr>
        <w:t>α</w:t>
      </w:r>
      <w:r w:rsidR="00AC6A49" w:rsidRPr="00DE0D59">
        <w:rPr>
          <w:rFonts w:asciiTheme="minorHAnsi" w:hAnsiTheme="minorHAnsi" w:cstheme="minorHAnsi" w:hint="eastAsia"/>
          <w:color w:val="auto"/>
          <w:lang w:eastAsia="zh-CN"/>
        </w:rPr>
        <w:t>)</w:t>
      </w:r>
      <w:r w:rsidR="009F661D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73E86" w:rsidRPr="00DE0D59">
        <w:rPr>
          <w:rFonts w:asciiTheme="minorHAnsi" w:hAnsiTheme="minorHAnsi" w:cstheme="minorHAnsi"/>
          <w:color w:val="auto"/>
          <w:lang w:eastAsia="zh-CN"/>
        </w:rPr>
        <w:t xml:space="preserve">and </w:t>
      </w:r>
      <w:r w:rsidR="00516C9E" w:rsidRPr="00DE0D59">
        <w:rPr>
          <w:rFonts w:asciiTheme="minorHAnsi" w:hAnsiTheme="minorHAnsi" w:cstheme="minorHAnsi" w:hint="eastAsia"/>
          <w:color w:val="auto"/>
          <w:lang w:eastAsia="zh-CN"/>
        </w:rPr>
        <w:t>HepG2-NE</w:t>
      </w:r>
      <w:r w:rsidR="00173E86" w:rsidRPr="00DE0D59">
        <w:rPr>
          <w:rFonts w:asciiTheme="minorHAnsi" w:hAnsiTheme="minorHAnsi" w:cstheme="minorHAnsi"/>
          <w:color w:val="auto"/>
          <w:lang w:eastAsia="zh-CN"/>
        </w:rPr>
        <w:t xml:space="preserve"> as model cell lines</w:t>
      </w:r>
      <w:r w:rsidR="00516C9E" w:rsidRPr="00DE0D59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A90E36" w:rsidRPr="00DE0D59">
        <w:rPr>
          <w:rFonts w:asciiTheme="minorHAnsi" w:hAnsiTheme="minorHAnsi" w:cstheme="minorHAnsi"/>
          <w:color w:val="auto"/>
          <w:lang w:eastAsia="zh-CN"/>
        </w:rPr>
        <w:t>HBV infection</w:t>
      </w:r>
      <w:r w:rsidR="00643FE6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63FA" w:rsidRPr="00DE0D59">
        <w:rPr>
          <w:rFonts w:asciiTheme="minorHAnsi" w:hAnsiTheme="minorHAnsi" w:cstheme="minorHAnsi"/>
          <w:color w:val="auto"/>
          <w:lang w:eastAsia="zh-CN"/>
        </w:rPr>
        <w:t>in the</w:t>
      </w:r>
      <w:r w:rsidR="00643FE6">
        <w:rPr>
          <w:rFonts w:asciiTheme="minorHAnsi" w:hAnsiTheme="minorHAnsi" w:cstheme="minorHAnsi"/>
          <w:color w:val="auto"/>
          <w:lang w:eastAsia="zh-CN"/>
        </w:rPr>
        <w:t>se</w:t>
      </w:r>
      <w:r w:rsidR="002363FA" w:rsidRPr="00DE0D59">
        <w:rPr>
          <w:rFonts w:asciiTheme="minorHAnsi" w:hAnsiTheme="minorHAnsi" w:cstheme="minorHAnsi"/>
          <w:color w:val="auto"/>
          <w:lang w:eastAsia="zh-CN"/>
        </w:rPr>
        <w:t xml:space="preserve"> cell </w:t>
      </w:r>
      <w:r w:rsidR="00B832EF" w:rsidRPr="00DE0D59">
        <w:rPr>
          <w:rFonts w:asciiTheme="minorHAnsi" w:hAnsiTheme="minorHAnsi" w:cstheme="minorHAnsi"/>
          <w:color w:val="auto"/>
          <w:lang w:eastAsia="zh-CN"/>
        </w:rPr>
        <w:t>lines</w:t>
      </w:r>
      <w:r w:rsidR="003D7317">
        <w:rPr>
          <w:rFonts w:asciiTheme="minorHAnsi" w:hAnsiTheme="minorHAnsi" w:cstheme="minorHAnsi"/>
          <w:color w:val="auto"/>
          <w:lang w:eastAsia="zh-CN"/>
        </w:rPr>
        <w:t xml:space="preserve"> was performed</w:t>
      </w:r>
      <w:r w:rsidR="00B832EF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DE0D59" w:rsidRPr="00DE0D59">
        <w:rPr>
          <w:rFonts w:asciiTheme="minorHAnsi" w:hAnsiTheme="minorHAnsi" w:cstheme="minorHAnsi"/>
          <w:color w:val="auto"/>
          <w:lang w:eastAsia="zh-CN"/>
        </w:rPr>
        <w:t>either by</w:t>
      </w:r>
      <w:r w:rsidR="00B832EF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36EBC" w:rsidRPr="00DE0D59">
        <w:rPr>
          <w:rFonts w:asciiTheme="minorHAnsi" w:hAnsiTheme="minorHAnsi" w:cstheme="minorHAnsi"/>
          <w:color w:val="auto"/>
          <w:lang w:eastAsia="zh-CN"/>
        </w:rPr>
        <w:t>using</w:t>
      </w:r>
      <w:r w:rsid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363FA" w:rsidRPr="00DE0D59">
        <w:rPr>
          <w:rFonts w:asciiTheme="minorHAnsi" w:hAnsiTheme="minorHAnsi" w:cstheme="minorHAnsi"/>
          <w:color w:val="auto"/>
          <w:lang w:eastAsia="zh-CN"/>
        </w:rPr>
        <w:t xml:space="preserve">concentrated </w:t>
      </w:r>
      <w:r w:rsidR="002363FA" w:rsidRPr="00DE0D59">
        <w:rPr>
          <w:rFonts w:asciiTheme="minorHAnsi" w:hAnsiTheme="minorHAnsi" w:cstheme="minorHAnsi" w:hint="eastAsia"/>
          <w:color w:val="auto"/>
          <w:lang w:eastAsia="zh-CN"/>
        </w:rPr>
        <w:t>HBV virus particles</w:t>
      </w:r>
      <w:r w:rsidR="002363FA" w:rsidRPr="00DE0D59">
        <w:rPr>
          <w:rFonts w:asciiTheme="minorHAnsi" w:hAnsiTheme="minorHAnsi" w:cstheme="minorHAnsi"/>
          <w:color w:val="auto"/>
          <w:lang w:eastAsia="zh-CN"/>
        </w:rPr>
        <w:t xml:space="preserve"> from </w:t>
      </w:r>
      <w:r w:rsidR="002363FA" w:rsidRPr="00DE0D59">
        <w:rPr>
          <w:rFonts w:asciiTheme="minorHAnsi" w:hAnsiTheme="minorHAnsi" w:cstheme="minorHAnsi" w:hint="eastAsia"/>
          <w:color w:val="auto"/>
          <w:lang w:eastAsia="zh-CN"/>
        </w:rPr>
        <w:t>HepG2.2.15</w:t>
      </w:r>
      <w:r w:rsidR="00C9464B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832EF" w:rsidRPr="00DE0D59">
        <w:rPr>
          <w:rFonts w:asciiTheme="minorHAnsi" w:hAnsiTheme="minorHAnsi" w:cstheme="minorHAnsi"/>
          <w:color w:val="auto"/>
          <w:lang w:eastAsia="zh-CN"/>
        </w:rPr>
        <w:t>or co-culturing</w:t>
      </w:r>
      <w:r w:rsid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9464B" w:rsidRPr="00DE0D59">
        <w:rPr>
          <w:rFonts w:asciiTheme="minorHAnsi" w:hAnsiTheme="minorHAnsi" w:cstheme="minorHAnsi" w:hint="eastAsia"/>
          <w:color w:val="auto"/>
          <w:lang w:eastAsia="zh-CN"/>
        </w:rPr>
        <w:t>HepG2.2.15</w:t>
      </w:r>
      <w:r w:rsidR="00C9464B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9464B" w:rsidRPr="00DE0D59">
        <w:rPr>
          <w:rFonts w:asciiTheme="minorHAnsi" w:hAnsiTheme="minorHAnsi" w:cstheme="minorHAnsi" w:hint="eastAsia"/>
          <w:color w:val="auto"/>
          <w:lang w:eastAsia="zh-CN"/>
        </w:rPr>
        <w:t xml:space="preserve">with the target </w:t>
      </w:r>
      <w:r w:rsidR="00B832EF" w:rsidRPr="00DE0D59">
        <w:rPr>
          <w:rFonts w:asciiTheme="minorHAnsi" w:hAnsiTheme="minorHAnsi" w:cstheme="minorHAnsi"/>
          <w:color w:val="auto"/>
          <w:lang w:eastAsia="zh-CN"/>
        </w:rPr>
        <w:t>cell lines</w:t>
      </w:r>
      <w:r w:rsidR="00A90E36" w:rsidRPr="00DE0D59">
        <w:rPr>
          <w:rFonts w:asciiTheme="minorHAnsi" w:hAnsiTheme="minorHAnsi" w:cstheme="minorHAnsi"/>
          <w:color w:val="auto"/>
          <w:lang w:eastAsia="zh-CN"/>
        </w:rPr>
        <w:t xml:space="preserve">. </w:t>
      </w:r>
      <w:proofErr w:type="spellStart"/>
      <w:r w:rsidR="00C9464B" w:rsidRPr="00DE0D59">
        <w:rPr>
          <w:rFonts w:asciiTheme="minorHAnsi" w:hAnsiTheme="minorHAnsi" w:cstheme="minorHAnsi" w:hint="eastAsia"/>
          <w:color w:val="auto"/>
          <w:lang w:eastAsia="zh-CN"/>
        </w:rPr>
        <w:t>HBcAg</w:t>
      </w:r>
      <w:proofErr w:type="spellEnd"/>
      <w:r w:rsidR="00C9464B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DE0D59">
        <w:rPr>
          <w:rFonts w:asciiTheme="minorHAnsi" w:hAnsiTheme="minorHAnsi" w:cstheme="minorHAnsi"/>
          <w:color w:val="auto"/>
          <w:lang w:eastAsia="zh-CN"/>
        </w:rPr>
        <w:t>i</w:t>
      </w:r>
      <w:r w:rsidR="00B832EF" w:rsidRPr="00DE0D59">
        <w:rPr>
          <w:rFonts w:asciiTheme="minorHAnsi" w:hAnsiTheme="minorHAnsi" w:cstheme="minorHAnsi" w:hint="eastAsia"/>
          <w:color w:val="auto"/>
          <w:lang w:eastAsia="zh-CN"/>
        </w:rPr>
        <w:t xml:space="preserve">mmunofluorescence </w:t>
      </w:r>
      <w:r w:rsidR="00B832EF" w:rsidRPr="00DE0D59">
        <w:rPr>
          <w:rFonts w:asciiTheme="minorHAnsi" w:hAnsiTheme="minorHAnsi" w:cstheme="minorHAnsi"/>
          <w:color w:val="auto"/>
          <w:lang w:eastAsia="zh-CN"/>
        </w:rPr>
        <w:t xml:space="preserve">for </w:t>
      </w:r>
      <w:proofErr w:type="spellStart"/>
      <w:r w:rsidR="00B832EF" w:rsidRPr="00DE0D59">
        <w:rPr>
          <w:rFonts w:asciiTheme="minorHAnsi" w:hAnsiTheme="minorHAnsi" w:cstheme="minorHAnsi"/>
          <w:color w:val="auto"/>
          <w:lang w:eastAsia="zh-CN"/>
        </w:rPr>
        <w:t>HBcAg</w:t>
      </w:r>
      <w:proofErr w:type="spellEnd"/>
      <w:r w:rsidR="00B832EF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21D19" w:rsidRPr="00DE0D59">
        <w:rPr>
          <w:rFonts w:asciiTheme="minorHAnsi" w:hAnsiTheme="minorHAnsi" w:cstheme="minorHAnsi" w:hint="eastAsia"/>
          <w:color w:val="auto"/>
          <w:lang w:eastAsia="zh-CN"/>
        </w:rPr>
        <w:t xml:space="preserve">was </w:t>
      </w:r>
      <w:r w:rsidR="00B832EF" w:rsidRPr="00DE0D59">
        <w:rPr>
          <w:rFonts w:asciiTheme="minorHAnsi" w:hAnsiTheme="minorHAnsi" w:cstheme="minorHAnsi"/>
          <w:color w:val="auto"/>
          <w:lang w:eastAsia="zh-CN"/>
        </w:rPr>
        <w:t>performed</w:t>
      </w:r>
      <w:r w:rsidR="00B832EF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21D19" w:rsidRPr="00DE0D59">
        <w:rPr>
          <w:rFonts w:asciiTheme="minorHAnsi" w:hAnsiTheme="minorHAnsi" w:cstheme="minorHAnsi" w:hint="eastAsia"/>
          <w:color w:val="auto"/>
          <w:lang w:eastAsia="zh-CN"/>
        </w:rPr>
        <w:t xml:space="preserve">to </w:t>
      </w:r>
      <w:r w:rsidR="00DE1D09" w:rsidRPr="00DE0D59">
        <w:rPr>
          <w:rFonts w:asciiTheme="minorHAnsi" w:hAnsiTheme="minorHAnsi" w:cstheme="minorHAnsi"/>
          <w:color w:val="auto"/>
          <w:lang w:eastAsia="zh-CN"/>
        </w:rPr>
        <w:t>confirm</w:t>
      </w:r>
      <w:r w:rsid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21D19" w:rsidRPr="00DE0D59">
        <w:rPr>
          <w:rFonts w:asciiTheme="minorHAnsi" w:hAnsiTheme="minorHAnsi" w:cstheme="minorHAnsi" w:hint="eastAsia"/>
          <w:color w:val="auto"/>
          <w:lang w:eastAsia="zh-CN"/>
        </w:rPr>
        <w:t>HBV infection.</w:t>
      </w:r>
      <w:r w:rsidR="003D731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6460" w:rsidRPr="00DE0D59">
        <w:rPr>
          <w:rFonts w:asciiTheme="minorHAnsi" w:hAnsiTheme="minorHAnsi" w:cstheme="minorHAnsi" w:hint="eastAsia"/>
          <w:color w:val="auto"/>
          <w:lang w:eastAsia="zh-CN"/>
        </w:rPr>
        <w:t>Th</w:t>
      </w:r>
      <w:r w:rsidR="00433CC5" w:rsidRPr="00DE0D59">
        <w:rPr>
          <w:rFonts w:asciiTheme="minorHAnsi" w:hAnsiTheme="minorHAnsi" w:cstheme="minorHAnsi"/>
          <w:color w:val="auto"/>
          <w:lang w:eastAsia="zh-CN"/>
        </w:rPr>
        <w:t xml:space="preserve">e </w:t>
      </w:r>
      <w:r w:rsidR="00DE1D09" w:rsidRPr="00DE0D59">
        <w:rPr>
          <w:rFonts w:asciiTheme="minorHAnsi" w:hAnsiTheme="minorHAnsi" w:cstheme="minorHAnsi"/>
          <w:color w:val="auto"/>
          <w:lang w:eastAsia="zh-CN"/>
        </w:rPr>
        <w:t xml:space="preserve">two </w:t>
      </w:r>
      <w:r w:rsidR="00433CC5" w:rsidRPr="00DE0D59">
        <w:rPr>
          <w:rFonts w:asciiTheme="minorHAnsi" w:hAnsiTheme="minorHAnsi" w:cstheme="minorHAnsi"/>
          <w:color w:val="auto"/>
          <w:lang w:eastAsia="zh-CN"/>
        </w:rPr>
        <w:t>methods</w:t>
      </w:r>
      <w:r w:rsidR="003D7317">
        <w:rPr>
          <w:rFonts w:asciiTheme="minorHAnsi" w:hAnsiTheme="minorHAnsi" w:cstheme="minorHAnsi"/>
          <w:color w:val="auto"/>
          <w:lang w:eastAsia="zh-CN"/>
        </w:rPr>
        <w:t xml:space="preserve"> presented</w:t>
      </w:r>
      <w:r w:rsidR="00DE1D09" w:rsidRPr="00DE0D59">
        <w:rPr>
          <w:rFonts w:asciiTheme="minorHAnsi" w:hAnsiTheme="minorHAnsi" w:cstheme="minorHAnsi"/>
          <w:color w:val="auto"/>
          <w:lang w:eastAsia="zh-CN"/>
        </w:rPr>
        <w:t xml:space="preserve"> here </w:t>
      </w:r>
      <w:r w:rsidR="00433CC5" w:rsidRPr="00DE0D59">
        <w:rPr>
          <w:rFonts w:asciiTheme="minorHAnsi" w:hAnsiTheme="minorHAnsi" w:cstheme="minorHAnsi"/>
          <w:color w:val="auto"/>
          <w:lang w:eastAsia="zh-CN"/>
        </w:rPr>
        <w:t xml:space="preserve">will help us study </w:t>
      </w:r>
      <w:r w:rsidR="00EE6460" w:rsidRPr="00DE0D59">
        <w:rPr>
          <w:rFonts w:asciiTheme="minorHAnsi" w:hAnsiTheme="minorHAnsi" w:cstheme="minorHAnsi" w:hint="eastAsia"/>
          <w:color w:val="auto"/>
          <w:lang w:eastAsia="zh-CN"/>
        </w:rPr>
        <w:t>HBV infection</w:t>
      </w:r>
      <w:r w:rsidR="00433CC5" w:rsidRPr="00DE0D59">
        <w:rPr>
          <w:rFonts w:asciiTheme="minorHAnsi" w:hAnsiTheme="minorHAnsi" w:cstheme="minorHAnsi"/>
          <w:color w:val="auto"/>
          <w:lang w:eastAsia="zh-CN"/>
        </w:rPr>
        <w:t xml:space="preserve"> in </w:t>
      </w:r>
      <w:r w:rsidR="00311F05" w:rsidRPr="00DE0D59">
        <w:rPr>
          <w:rFonts w:asciiTheme="minorHAnsi" w:hAnsiTheme="minorHAnsi" w:cstheme="minorHAnsi"/>
          <w:color w:val="auto"/>
          <w:lang w:eastAsia="zh-CN"/>
        </w:rPr>
        <w:t>non-</w:t>
      </w:r>
      <w:r w:rsidR="00311F05" w:rsidRPr="00DE0D59">
        <w:rPr>
          <w:rFonts w:asciiTheme="minorHAnsi" w:hAnsiTheme="minorHAnsi" w:cstheme="minorHAnsi"/>
          <w:color w:val="auto"/>
          <w:lang w:eastAsia="zh-CN"/>
        </w:rPr>
        <w:lastRenderedPageBreak/>
        <w:t xml:space="preserve">hepatic </w:t>
      </w:r>
      <w:r w:rsidR="005A1B28" w:rsidRPr="00DE0D59">
        <w:rPr>
          <w:rFonts w:asciiTheme="minorHAnsi" w:hAnsiTheme="minorHAnsi" w:cstheme="minorHAnsi"/>
          <w:color w:val="auto"/>
          <w:lang w:eastAsia="zh-CN"/>
        </w:rPr>
        <w:t>cell lines</w:t>
      </w:r>
      <w:r w:rsidR="00EE6460" w:rsidRPr="00DE0D59">
        <w:rPr>
          <w:rFonts w:asciiTheme="minorHAnsi" w:hAnsiTheme="minorHAnsi" w:cstheme="minorHAnsi" w:hint="eastAsia"/>
          <w:color w:val="auto"/>
          <w:lang w:eastAsia="zh-CN"/>
        </w:rPr>
        <w:t>.</w:t>
      </w:r>
    </w:p>
    <w:p w14:paraId="7F892400" w14:textId="10E65302" w:rsidR="00C029A3" w:rsidRPr="00060CC6" w:rsidRDefault="00C029A3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1B9686D9" w14:textId="491C1D91" w:rsidR="00BE07CA" w:rsidRPr="00DE0D59" w:rsidRDefault="006305D7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color w:val="auto"/>
        </w:rPr>
        <w:t>INTRODUCTION</w:t>
      </w:r>
      <w:r w:rsidRPr="00DE0D59">
        <w:rPr>
          <w:rFonts w:asciiTheme="minorHAnsi" w:hAnsiTheme="minorHAnsi" w:cstheme="minorHAnsi"/>
          <w:b/>
          <w:bCs/>
          <w:color w:val="auto"/>
        </w:rPr>
        <w:t>:</w:t>
      </w:r>
      <w:r w:rsidRPr="00DE0D59">
        <w:rPr>
          <w:rFonts w:asciiTheme="minorHAnsi" w:hAnsiTheme="minorHAnsi" w:cstheme="minorHAnsi"/>
          <w:color w:val="auto"/>
        </w:rPr>
        <w:t xml:space="preserve"> </w:t>
      </w:r>
    </w:p>
    <w:p w14:paraId="62DE060F" w14:textId="488AFACD" w:rsidR="009275D3" w:rsidRPr="00DE0D59" w:rsidRDefault="00BE07CA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 w:hint="eastAsia"/>
          <w:color w:val="auto"/>
        </w:rPr>
        <w:t>Hepatitis B affects the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lives of more than 2 billion people and is one of </w:t>
      </w:r>
      <w:r w:rsidR="003B52F3" w:rsidRPr="00DE0D59">
        <w:rPr>
          <w:rFonts w:asciiTheme="minorHAnsi" w:hAnsiTheme="minorHAnsi" w:cstheme="minorHAnsi"/>
          <w:color w:val="auto"/>
        </w:rPr>
        <w:t xml:space="preserve">the </w:t>
      </w:r>
      <w:r w:rsidRPr="00DE0D59">
        <w:rPr>
          <w:rFonts w:asciiTheme="minorHAnsi" w:hAnsiTheme="minorHAnsi" w:cstheme="minorHAnsi" w:hint="eastAsia"/>
          <w:color w:val="auto"/>
        </w:rPr>
        <w:t>major threat</w:t>
      </w:r>
      <w:r w:rsidRPr="00DE0D59">
        <w:rPr>
          <w:rFonts w:asciiTheme="minorHAnsi" w:hAnsiTheme="minorHAnsi" w:cstheme="minorHAnsi"/>
          <w:color w:val="auto"/>
        </w:rPr>
        <w:t>s</w:t>
      </w:r>
      <w:r w:rsidRPr="00DE0D59">
        <w:rPr>
          <w:rFonts w:asciiTheme="minorHAnsi" w:hAnsiTheme="minorHAnsi" w:cstheme="minorHAnsi" w:hint="eastAsia"/>
          <w:color w:val="auto"/>
        </w:rPr>
        <w:t xml:space="preserve"> to public health.</w:t>
      </w:r>
      <w:r w:rsidRPr="00DE0D59">
        <w:rPr>
          <w:rFonts w:asciiTheme="minorHAnsi" w:hAnsiTheme="minorHAnsi" w:cstheme="minorHAnsi"/>
          <w:color w:val="auto"/>
        </w:rPr>
        <w:t xml:space="preserve"> A</w:t>
      </w:r>
      <w:r w:rsidRPr="00DE0D59">
        <w:rPr>
          <w:rFonts w:asciiTheme="minorHAnsi" w:hAnsiTheme="minorHAnsi" w:cstheme="minorHAnsi" w:hint="eastAsia"/>
          <w:color w:val="auto"/>
        </w:rPr>
        <w:t>pproximately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257 million people </w:t>
      </w:r>
      <w:r w:rsidR="00E772CD" w:rsidRPr="00DE0D59">
        <w:rPr>
          <w:rFonts w:asciiTheme="minorHAnsi" w:hAnsiTheme="minorHAnsi" w:cstheme="minorHAnsi"/>
          <w:color w:val="auto"/>
        </w:rPr>
        <w:t>are</w:t>
      </w:r>
      <w:r w:rsidR="00E772CD"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>chronically infected with hepatitis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>B virus (HBV) worldwide</w:t>
      </w:r>
      <w:r w:rsidR="00C7196A" w:rsidRPr="00DE0D59">
        <w:rPr>
          <w:rFonts w:asciiTheme="minorHAnsi" w:hAnsiTheme="minorHAnsi" w:cstheme="minorHAnsi"/>
          <w:color w:val="auto"/>
        </w:rPr>
        <w:t>,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>causing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="008C2FF5">
        <w:rPr>
          <w:rFonts w:asciiTheme="minorHAnsi" w:hAnsiTheme="minorHAnsi" w:cstheme="minorHAnsi"/>
          <w:color w:val="auto"/>
        </w:rPr>
        <w:t xml:space="preserve">a </w:t>
      </w:r>
      <w:r w:rsidRPr="00DE0D59">
        <w:rPr>
          <w:rFonts w:asciiTheme="minorHAnsi" w:hAnsiTheme="minorHAnsi" w:cstheme="minorHAnsi"/>
          <w:color w:val="auto"/>
        </w:rPr>
        <w:t xml:space="preserve">big burden to </w:t>
      </w:r>
      <w:r w:rsidR="0032177E">
        <w:rPr>
          <w:rFonts w:asciiTheme="minorHAnsi" w:hAnsiTheme="minorHAnsi" w:cstheme="minorHAnsi"/>
          <w:color w:val="auto"/>
        </w:rPr>
        <w:t xml:space="preserve">the </w:t>
      </w:r>
      <w:r w:rsidRPr="00DE0D59">
        <w:rPr>
          <w:rFonts w:asciiTheme="minorHAnsi" w:hAnsiTheme="minorHAnsi" w:cstheme="minorHAnsi"/>
          <w:color w:val="auto"/>
        </w:rPr>
        <w:t>societ</w:t>
      </w:r>
      <w:r w:rsidRPr="00DE0D59">
        <w:rPr>
          <w:rFonts w:asciiTheme="minorHAnsi" w:hAnsiTheme="minorHAnsi" w:cstheme="minorHAnsi" w:hint="eastAsia"/>
          <w:color w:val="auto"/>
        </w:rPr>
        <w:t>y</w:t>
      </w:r>
      <w:r w:rsidRPr="00DE0D59">
        <w:rPr>
          <w:rFonts w:asciiTheme="minorHAnsi" w:hAnsiTheme="minorHAnsi" w:cstheme="minorHAnsi" w:hint="eastAsia"/>
          <w:color w:val="auto"/>
        </w:rPr>
        <w:fldChar w:fldCharType="begin"/>
      </w:r>
      <w:r w:rsidR="00E5533A" w:rsidRPr="00DE0D59">
        <w:rPr>
          <w:rFonts w:asciiTheme="minorHAnsi" w:hAnsiTheme="minorHAnsi" w:cstheme="minorHAnsi" w:hint="eastAsia"/>
          <w:color w:val="auto"/>
        </w:rPr>
        <w:instrText xml:space="preserve"> ADDIN EN.CITE &lt;EndNote&gt;&lt;Cite&gt;&lt;Author&gt;Organization&lt;/Author&gt;&lt;Year&gt;2017&lt;/Year&gt;&lt;RecNum&gt;11288&lt;/RecNum&gt;&lt;DisplayText&gt;&lt;style face="superscript"&gt;1&lt;/style&gt;&lt;/DisplayText&gt;&lt;record&gt;&lt;rec-number&gt;11288&lt;/rec-number&gt;&lt;foreign-keys&gt;&lt;key app="EN" db-id="r9da0dvwn2e05ue0asdxsppft5zvrawrfzwx"&gt;11288&lt;/key&gt;&lt;/foreign-keys&gt;&lt;ref-type name="Journal Article"&gt;17&lt;/ref-type&gt;&lt;contributors&gt;&lt;authors&gt;&lt;author&gt;World Health Organization&lt;/author&gt;&lt;/authors&gt;&lt;/contributors&gt;&lt;titles&gt;&lt;title&gt;Global hepatitis report, 2017&lt;/title&gt;&lt;secondary-title&gt;Geneva, Switzerland: World Health Organization&lt;/secondary-title&gt;&lt;/titles&gt;&lt;periodical&gt;&lt;full-title&gt;Geneva, Switzerland: World Health Organization&lt;/full-title&gt;&lt;/periodical&gt;&lt;dates&gt;&lt;year&gt;2017&lt;/year&gt;&lt;/dates&gt;&lt;urls&gt;&lt;related-urls&gt;&lt;url&gt;http://apps.who.int/iris/bitstream/handle/10665/255016/9789241565455-eng.pdf?sequence=1&lt;/url&gt;&lt;/related-urls&gt;&lt;/urls&gt;&lt;/record&gt;&lt;/Cite&gt;&lt;/EndNote&gt;</w:instrText>
      </w:r>
      <w:r w:rsidRPr="00DE0D59">
        <w:rPr>
          <w:rFonts w:asciiTheme="minorHAnsi" w:hAnsiTheme="minorHAnsi" w:cstheme="minorHAnsi" w:hint="eastAsia"/>
          <w:color w:val="auto"/>
        </w:rPr>
        <w:fldChar w:fldCharType="separate"/>
      </w:r>
      <w:r w:rsidR="00E5533A" w:rsidRPr="00DE0D59">
        <w:rPr>
          <w:rFonts w:asciiTheme="minorHAnsi" w:hAnsiTheme="minorHAnsi" w:cstheme="minorHAnsi" w:hint="eastAsia"/>
          <w:noProof/>
          <w:color w:val="auto"/>
          <w:vertAlign w:val="superscript"/>
        </w:rPr>
        <w:t>1</w:t>
      </w:r>
      <w:r w:rsidRPr="00DE0D59">
        <w:rPr>
          <w:rFonts w:asciiTheme="minorHAnsi" w:hAnsiTheme="minorHAnsi" w:cstheme="minorHAnsi" w:hint="eastAsia"/>
          <w:color w:val="auto"/>
        </w:rPr>
        <w:fldChar w:fldCharType="end"/>
      </w:r>
      <w:r w:rsidRPr="00DE0D59">
        <w:rPr>
          <w:rFonts w:asciiTheme="minorHAnsi" w:hAnsiTheme="minorHAnsi" w:cstheme="minorHAnsi"/>
          <w:color w:val="auto"/>
        </w:rPr>
        <w:t xml:space="preserve">. </w:t>
      </w:r>
      <w:r w:rsidR="007D7BB0" w:rsidRPr="00DE0D59">
        <w:rPr>
          <w:rFonts w:asciiTheme="minorHAnsi" w:hAnsiTheme="minorHAnsi" w:cstheme="minorHAnsi"/>
          <w:color w:val="auto"/>
        </w:rPr>
        <w:t>Hepatocytes are not the only cells infecte</w:t>
      </w:r>
      <w:r w:rsidR="007D7BB0" w:rsidRPr="00DE0D59">
        <w:rPr>
          <w:rFonts w:asciiTheme="minorHAnsi" w:hAnsiTheme="minorHAnsi" w:cstheme="minorHAnsi" w:hint="eastAsia"/>
          <w:color w:val="auto"/>
        </w:rPr>
        <w:t>d</w:t>
      </w:r>
      <w:r w:rsidR="007D7BB0" w:rsidRPr="00DE0D59">
        <w:rPr>
          <w:rFonts w:asciiTheme="minorHAnsi" w:hAnsiTheme="minorHAnsi" w:cstheme="minorHAnsi"/>
          <w:color w:val="auto"/>
        </w:rPr>
        <w:t xml:space="preserve"> by HBV and other cells in non-hepatic tissue, such as kidney and testis, are also infected by this virus</w:t>
      </w:r>
      <w:r w:rsidR="007E0CBB" w:rsidRPr="00DE0D59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PEVuZE5vdGU+PENpdGU+PEF1dGhvcj5Zb2ZmZTwvQXV0aG9yPjxZZWFyPjE5OTA8L1llYXI+PFJl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</w:fldData>
        </w:fldChar>
      </w:r>
      <w:r w:rsidR="00E5533A" w:rsidRPr="00DE0D59">
        <w:rPr>
          <w:rFonts w:asciiTheme="minorHAnsi" w:hAnsiTheme="minorHAnsi" w:cstheme="minorHAnsi" w:hint="eastAsia"/>
          <w:color w:val="auto"/>
        </w:rPr>
        <w:instrText xml:space="preserve"> ADDIN EN.CITE </w:instrText>
      </w:r>
      <w:r w:rsidR="00E5533A" w:rsidRPr="00DE0D59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PEVuZE5vdGU+PENpdGU+PEF1dGhvcj5Zb2ZmZTwvQXV0aG9yPjxZZWFyPjE5OTA8L1llYXI+PFJl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</w:fldData>
        </w:fldChar>
      </w:r>
      <w:r w:rsidR="00E5533A" w:rsidRPr="00DE0D59">
        <w:rPr>
          <w:rFonts w:asciiTheme="minorHAnsi" w:hAnsiTheme="minorHAnsi" w:cstheme="minorHAnsi" w:hint="eastAsia"/>
          <w:color w:val="auto"/>
        </w:rPr>
        <w:instrText xml:space="preserve"> ADDIN EN.CITE.DATA </w:instrText>
      </w:r>
      <w:r w:rsidR="00E5533A" w:rsidRPr="00DE0D59">
        <w:rPr>
          <w:rFonts w:asciiTheme="minorHAnsi" w:hAnsiTheme="minorHAnsi" w:cstheme="minorHAnsi" w:hint="eastAsia"/>
          <w:color w:val="auto"/>
        </w:rPr>
      </w:r>
      <w:r w:rsidR="00E5533A" w:rsidRPr="00DE0D59">
        <w:rPr>
          <w:rFonts w:asciiTheme="minorHAnsi" w:hAnsiTheme="minorHAnsi" w:cstheme="minorHAnsi" w:hint="eastAsia"/>
          <w:color w:val="auto"/>
        </w:rPr>
        <w:fldChar w:fldCharType="end"/>
      </w:r>
      <w:r w:rsidR="007E0CBB" w:rsidRPr="00DE0D59">
        <w:rPr>
          <w:rFonts w:asciiTheme="minorHAnsi" w:hAnsiTheme="minorHAnsi" w:cstheme="minorHAnsi" w:hint="eastAsia"/>
          <w:color w:val="auto"/>
        </w:rPr>
      </w:r>
      <w:r w:rsidR="007E0CBB" w:rsidRPr="00DE0D59">
        <w:rPr>
          <w:rFonts w:asciiTheme="minorHAnsi" w:hAnsiTheme="minorHAnsi" w:cstheme="minorHAnsi" w:hint="eastAsia"/>
          <w:color w:val="auto"/>
        </w:rPr>
        <w:fldChar w:fldCharType="separate"/>
      </w:r>
      <w:r w:rsidR="00E5533A" w:rsidRPr="00DE0D59">
        <w:rPr>
          <w:rFonts w:asciiTheme="minorHAnsi" w:hAnsiTheme="minorHAnsi" w:cstheme="minorHAnsi" w:hint="eastAsia"/>
          <w:noProof/>
          <w:color w:val="auto"/>
          <w:vertAlign w:val="superscript"/>
        </w:rPr>
        <w:t>2,3</w:t>
      </w:r>
      <w:r w:rsidR="007E0CBB" w:rsidRPr="00DE0D59">
        <w:rPr>
          <w:rFonts w:asciiTheme="minorHAnsi" w:hAnsiTheme="minorHAnsi" w:cstheme="minorHAnsi" w:hint="eastAsia"/>
          <w:color w:val="auto"/>
        </w:rPr>
        <w:fldChar w:fldCharType="end"/>
      </w:r>
      <w:r w:rsidR="007D7BB0" w:rsidRPr="00DE0D59">
        <w:rPr>
          <w:rFonts w:asciiTheme="minorHAnsi" w:hAnsiTheme="minorHAnsi" w:cstheme="minorHAnsi"/>
          <w:color w:val="auto"/>
        </w:rPr>
        <w:t xml:space="preserve">. </w:t>
      </w:r>
      <w:r w:rsidR="00F934D8" w:rsidRPr="00DE0D59">
        <w:rPr>
          <w:rFonts w:asciiTheme="minorHAnsi" w:hAnsiTheme="minorHAnsi" w:cstheme="minorHAnsi"/>
          <w:color w:val="auto"/>
        </w:rPr>
        <w:t>Currently, HBV infection cell model</w:t>
      </w:r>
      <w:r w:rsidR="002B6BFC" w:rsidRPr="00DE0D59">
        <w:rPr>
          <w:rFonts w:asciiTheme="minorHAnsi" w:hAnsiTheme="minorHAnsi" w:cstheme="minorHAnsi"/>
          <w:color w:val="auto"/>
        </w:rPr>
        <w:t>s</w:t>
      </w:r>
      <w:r w:rsidR="00F934D8" w:rsidRPr="00DE0D59">
        <w:rPr>
          <w:rFonts w:asciiTheme="minorHAnsi" w:hAnsiTheme="minorHAnsi" w:cstheme="minorHAnsi"/>
          <w:color w:val="auto"/>
        </w:rPr>
        <w:t xml:space="preserve"> </w:t>
      </w:r>
      <w:r w:rsidR="002B6BFC" w:rsidRPr="00DE0D59">
        <w:rPr>
          <w:rFonts w:asciiTheme="minorHAnsi" w:hAnsiTheme="minorHAnsi" w:cstheme="minorHAnsi"/>
          <w:color w:val="auto"/>
        </w:rPr>
        <w:t>are</w:t>
      </w:r>
      <w:r w:rsidR="00F934D8" w:rsidRPr="00DE0D59">
        <w:rPr>
          <w:rFonts w:asciiTheme="minorHAnsi" w:hAnsiTheme="minorHAnsi" w:cstheme="minorHAnsi"/>
          <w:color w:val="auto"/>
        </w:rPr>
        <w:t xml:space="preserve"> limited to human hepatocytes </w:t>
      </w:r>
      <w:r w:rsidR="002B6BFC" w:rsidRPr="00DE0D59">
        <w:rPr>
          <w:rFonts w:asciiTheme="minorHAnsi" w:hAnsiTheme="minorHAnsi" w:cstheme="minorHAnsi"/>
          <w:color w:val="auto"/>
        </w:rPr>
        <w:t xml:space="preserve">with only few </w:t>
      </w:r>
      <w:r w:rsidR="00F934D8" w:rsidRPr="00DE0D59">
        <w:rPr>
          <w:rFonts w:asciiTheme="minorHAnsi" w:hAnsiTheme="minorHAnsi" w:cstheme="minorHAnsi"/>
          <w:color w:val="auto"/>
        </w:rPr>
        <w:t>non-hepatic cell</w:t>
      </w:r>
      <w:r w:rsidR="002B6BFC" w:rsidRPr="00DE0D59">
        <w:rPr>
          <w:rFonts w:asciiTheme="minorHAnsi" w:hAnsiTheme="minorHAnsi" w:cstheme="minorHAnsi"/>
          <w:color w:val="auto"/>
        </w:rPr>
        <w:t xml:space="preserve"> line models</w:t>
      </w:r>
      <w:r w:rsidR="00F934D8" w:rsidRPr="00DE0D59">
        <w:rPr>
          <w:rFonts w:asciiTheme="minorHAnsi" w:hAnsiTheme="minorHAnsi" w:cstheme="minorHAnsi"/>
          <w:color w:val="auto"/>
        </w:rPr>
        <w:t>.</w:t>
      </w:r>
      <w:r w:rsidR="00136785" w:rsidRPr="00DE0D59">
        <w:rPr>
          <w:rFonts w:asciiTheme="minorHAnsi" w:hAnsiTheme="minorHAnsi" w:cstheme="minorHAnsi"/>
          <w:color w:val="auto"/>
        </w:rPr>
        <w:t xml:space="preserve"> </w:t>
      </w:r>
      <w:r w:rsidR="00136785" w:rsidRPr="00DE0D59">
        <w:rPr>
          <w:rFonts w:asciiTheme="minorHAnsi" w:hAnsiTheme="minorHAnsi" w:cstheme="minorHAnsi" w:hint="eastAsia"/>
          <w:color w:val="auto"/>
        </w:rPr>
        <w:t>T</w:t>
      </w:r>
      <w:r w:rsidR="00136785" w:rsidRPr="00DE0D59">
        <w:rPr>
          <w:rFonts w:asciiTheme="minorHAnsi" w:hAnsiTheme="minorHAnsi" w:cstheme="minorHAnsi"/>
          <w:color w:val="auto"/>
        </w:rPr>
        <w:t>his hamper</w:t>
      </w:r>
      <w:r w:rsidR="00480D6E" w:rsidRPr="00DE0D59">
        <w:rPr>
          <w:rFonts w:asciiTheme="minorHAnsi" w:hAnsiTheme="minorHAnsi" w:cstheme="minorHAnsi"/>
          <w:color w:val="auto"/>
        </w:rPr>
        <w:t>s</w:t>
      </w:r>
      <w:r w:rsidR="00136785" w:rsidRPr="00DE0D59">
        <w:rPr>
          <w:rFonts w:asciiTheme="minorHAnsi" w:hAnsiTheme="minorHAnsi" w:cstheme="minorHAnsi"/>
          <w:color w:val="auto"/>
        </w:rPr>
        <w:t xml:space="preserve"> t</w:t>
      </w:r>
      <w:r w:rsidR="00643FE6">
        <w:rPr>
          <w:rFonts w:asciiTheme="minorHAnsi" w:hAnsiTheme="minorHAnsi" w:cstheme="minorHAnsi"/>
          <w:color w:val="auto"/>
        </w:rPr>
        <w:t>he</w:t>
      </w:r>
      <w:r w:rsidR="00136785" w:rsidRPr="00DE0D59">
        <w:rPr>
          <w:rFonts w:asciiTheme="minorHAnsi" w:hAnsiTheme="minorHAnsi" w:cstheme="minorHAnsi"/>
          <w:color w:val="auto"/>
        </w:rPr>
        <w:t xml:space="preserve"> study </w:t>
      </w:r>
      <w:r w:rsidR="00643FE6">
        <w:rPr>
          <w:rFonts w:asciiTheme="minorHAnsi" w:hAnsiTheme="minorHAnsi" w:cstheme="minorHAnsi"/>
          <w:color w:val="auto"/>
        </w:rPr>
        <w:t xml:space="preserve">of </w:t>
      </w:r>
      <w:r w:rsidR="00136785" w:rsidRPr="00DE0D59">
        <w:rPr>
          <w:rFonts w:asciiTheme="minorHAnsi" w:hAnsiTheme="minorHAnsi" w:cstheme="minorHAnsi"/>
          <w:color w:val="auto"/>
        </w:rPr>
        <w:t xml:space="preserve">HBV infection </w:t>
      </w:r>
      <w:r w:rsidR="007E2FA0" w:rsidRPr="00DE0D59">
        <w:rPr>
          <w:rFonts w:asciiTheme="minorHAnsi" w:hAnsiTheme="minorHAnsi" w:cstheme="minorHAnsi"/>
          <w:color w:val="auto"/>
        </w:rPr>
        <w:t xml:space="preserve">and HBV-related pathology of </w:t>
      </w:r>
      <w:r w:rsidR="00136785" w:rsidRPr="00DE0D59">
        <w:rPr>
          <w:rFonts w:asciiTheme="minorHAnsi" w:hAnsiTheme="minorHAnsi" w:cstheme="minorHAnsi"/>
          <w:color w:val="auto"/>
        </w:rPr>
        <w:t>non-hepatic tissue</w:t>
      </w:r>
      <w:r w:rsidR="00F82C9F" w:rsidRPr="00DE0D59">
        <w:rPr>
          <w:rFonts w:asciiTheme="minorHAnsi" w:hAnsiTheme="minorHAnsi" w:cstheme="minorHAnsi"/>
          <w:color w:val="auto"/>
        </w:rPr>
        <w:t>s</w:t>
      </w:r>
      <w:r w:rsidR="00136785" w:rsidRPr="00DE0D59">
        <w:rPr>
          <w:rFonts w:asciiTheme="minorHAnsi" w:hAnsiTheme="minorHAnsi" w:cstheme="minorHAnsi"/>
          <w:color w:val="auto"/>
        </w:rPr>
        <w:t>. Here we present protocol</w:t>
      </w:r>
      <w:r w:rsidR="00AB02CE" w:rsidRPr="00DE0D59">
        <w:rPr>
          <w:rFonts w:asciiTheme="minorHAnsi" w:hAnsiTheme="minorHAnsi" w:cstheme="minorHAnsi"/>
          <w:color w:val="auto"/>
        </w:rPr>
        <w:t>s</w:t>
      </w:r>
      <w:r w:rsidR="00136785" w:rsidRPr="00DE0D59">
        <w:rPr>
          <w:rFonts w:asciiTheme="minorHAnsi" w:hAnsiTheme="minorHAnsi" w:cstheme="minorHAnsi"/>
          <w:color w:val="auto"/>
        </w:rPr>
        <w:t xml:space="preserve"> </w:t>
      </w:r>
      <w:r w:rsidR="009937A0" w:rsidRPr="00DE0D59">
        <w:rPr>
          <w:rFonts w:asciiTheme="minorHAnsi" w:hAnsiTheme="minorHAnsi" w:cstheme="minorHAnsi"/>
          <w:color w:val="auto"/>
        </w:rPr>
        <w:t xml:space="preserve">to </w:t>
      </w:r>
      <w:r w:rsidR="00136785" w:rsidRPr="00DE0D59">
        <w:rPr>
          <w:rFonts w:asciiTheme="minorHAnsi" w:hAnsiTheme="minorHAnsi" w:cstheme="minorHAnsi"/>
          <w:color w:val="auto"/>
        </w:rPr>
        <w:t xml:space="preserve">study HBV infection in non-hepatic 293T cells as well as in hepatoma-based cells.  </w:t>
      </w:r>
    </w:p>
    <w:p w14:paraId="598AE02A" w14:textId="7D4A764F" w:rsidR="00F87378" w:rsidRPr="00DE0D59" w:rsidRDefault="00BE07CA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4475CCB2" w14:textId="14D6CD89" w:rsidR="00A76DCF" w:rsidRDefault="00AD717F" w:rsidP="00193A8E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</w:rPr>
        <w:t>Sodium taurocholate co</w:t>
      </w:r>
      <w:r>
        <w:rPr>
          <w:rFonts w:asciiTheme="minorHAnsi" w:hAnsiTheme="minorHAnsi" w:cstheme="minorHAnsi"/>
          <w:color w:val="auto"/>
        </w:rPr>
        <w:t>-</w:t>
      </w:r>
      <w:r w:rsidRPr="00DE0D59">
        <w:rPr>
          <w:rFonts w:asciiTheme="minorHAnsi" w:hAnsiTheme="minorHAnsi" w:cstheme="minorHAnsi"/>
          <w:color w:val="auto"/>
        </w:rPr>
        <w:t xml:space="preserve">transporting polypeptide </w:t>
      </w:r>
      <w:r w:rsidRPr="00DE0D59">
        <w:rPr>
          <w:rFonts w:asciiTheme="minorHAnsi" w:hAnsiTheme="minorHAnsi" w:cstheme="minorHAnsi"/>
          <w:color w:val="auto"/>
          <w:lang w:eastAsia="zh-CN"/>
        </w:rPr>
        <w:t>(NTCP)</w:t>
      </w:r>
      <w:r w:rsidRPr="00DE0D59">
        <w:rPr>
          <w:rFonts w:asciiTheme="minorHAnsi" w:hAnsiTheme="minorHAnsi" w:cstheme="minorHAnsi"/>
          <w:color w:val="auto"/>
        </w:rPr>
        <w:t xml:space="preserve"> is a functional receptor for human hepatitis B and</w:t>
      </w:r>
      <w:r>
        <w:rPr>
          <w:rFonts w:asciiTheme="minorHAnsi" w:hAnsiTheme="minorHAnsi" w:cstheme="minorHAnsi"/>
          <w:color w:val="auto"/>
        </w:rPr>
        <w:t xml:space="preserve"> hepatitis</w:t>
      </w:r>
      <w:r w:rsidRPr="00DE0D59">
        <w:rPr>
          <w:rFonts w:asciiTheme="minorHAnsi" w:hAnsiTheme="minorHAnsi" w:cstheme="minorHAnsi"/>
          <w:color w:val="auto"/>
        </w:rPr>
        <w:t xml:space="preserve"> D virus</w:t>
      </w:r>
      <w:r w:rsidRPr="00DE0D59">
        <w:rPr>
          <w:rFonts w:asciiTheme="minorHAnsi" w:hAnsiTheme="minorHAnsi" w:cstheme="minorHAnsi"/>
          <w:color w:val="auto"/>
        </w:rPr>
        <w:fldChar w:fldCharType="begin"/>
      </w:r>
      <w:r>
        <w:rPr>
          <w:rFonts w:asciiTheme="minorHAnsi" w:hAnsiTheme="minorHAnsi" w:cstheme="minorHAnsi" w:hint="eastAsia"/>
          <w:color w:val="auto"/>
        </w:rPr>
        <w:instrText xml:space="preserve"> ADDIN EN.CITE &lt;EndNote&gt;&lt;Cite&gt;&lt;Author&gt;Yan&lt;/Author&gt;&lt;Year&gt;2012&lt;/Year&gt;&lt;RecNum&gt;4&lt;/RecNum&gt;&lt;DisplayText&gt;&lt;style face="superscript"&gt;4&lt;/style&gt;&lt;/DisplayText&gt;&lt;record&gt;&lt;rec-number&gt;4&lt;/rec-number&gt;&lt;foreign-keys&gt;&lt;key app="EN" db-id="xa0pzvftdtatz2eeartvrt0gpawxdw5asrst" timestamp="1581988277"&gt;4&lt;/key&gt;&lt;key app="ENWeb" db-id=""&gt;0&lt;/key&gt;&lt;/foreign-keys&gt;&lt;ref-type name="Journal Article"&gt;17&lt;/ref-type&gt;&lt;contributors&gt;&lt;authors&gt;&lt;author&gt;Yan, Huan&lt;/author&gt;&lt;author&gt;Zhong, Guocai&lt;/author&gt;&lt;author&gt;Xu, Guangwei&lt;/author&gt;&lt;author&gt;He, Wenhui&lt;/author&gt;&lt;author&gt;Jing, Zhiyi&lt;/author&gt;&lt;author&gt;Gao, Zhenchao&lt;/author&gt;&lt;author&gt;Huang, Yi&lt;/author&gt;&lt;author&gt;Qi, Yonghe&lt;/author&gt;&lt;author&gt;Peng, Bo&lt;/author&gt;&lt;author&gt;Wang, Haimin&lt;/author&gt;&lt;author&gt;Fu, Liran&lt;/author&gt;&lt;author&gt;Song, Mei&lt;/author&gt;&lt;author&gt;Chen, Pan&lt;/author&gt;&lt;author&gt;Gao, Wenqing&lt;/author&gt;&lt;author&gt;Ren, Bijie&lt;/author&gt;&lt;author&gt;Sun, Yinyan&lt;/author&gt;&lt;author&gt;Cai, Tao&lt;/author&gt;&lt;author&gt;Feng, Xiaofeng&lt;/author&gt;&lt;author&gt;Sui, Jianhua&lt;/author&gt;&lt;author&gt;Li, Wenhui&lt;/author&gt;&lt;/authors&gt;&lt;/contributors&gt;&lt;titles&gt;&lt;title&gt;Sodium taurocholate cotransporting polypeptide is a functional receptor for human hepatitis B and D virus&lt;/title&gt;&lt;secondary-title&gt;eLife&lt;/secondary-title&gt;&lt;/titles&gt;&lt;periodical&gt;&lt;full-title&gt;Elife&lt;/full-title&gt;&lt;abbr-1&gt;eLife&lt;/abbr-1&gt;&lt;/periodical&gt;&lt;volume&gt;1&lt;/volume&gt;&lt;dates&gt;&lt;year&gt;2012&lt;/year&gt;&lt;/dates&gt;&lt;isbn&gt;2050-084X&lt;/isbn&gt;&lt;urls&gt;&lt;/urls&gt;&lt;electronic-resource-num&gt;10.7554/eLife.00049&lt;/electronic-resource-num&gt;&lt;/record&gt;&lt;/Cite&gt;&lt;/EndNote&gt;</w:instrText>
      </w:r>
      <w:r w:rsidRPr="00DE0D59">
        <w:rPr>
          <w:rFonts w:asciiTheme="minorHAnsi" w:hAnsiTheme="minorHAnsi" w:cstheme="minorHAnsi"/>
          <w:color w:val="auto"/>
        </w:rPr>
        <w:fldChar w:fldCharType="separate"/>
      </w:r>
      <w:r w:rsidRPr="00AD717F">
        <w:rPr>
          <w:rFonts w:asciiTheme="minorHAnsi" w:hAnsiTheme="minorHAnsi" w:cstheme="minorHAnsi" w:hint="eastAsia"/>
          <w:noProof/>
          <w:color w:val="auto"/>
          <w:vertAlign w:val="superscript"/>
        </w:rPr>
        <w:t>4</w:t>
      </w:r>
      <w:r w:rsidRPr="00DE0D59">
        <w:rPr>
          <w:rFonts w:asciiTheme="minorHAnsi" w:hAnsiTheme="minorHAnsi" w:cstheme="minorHAnsi"/>
          <w:color w:val="auto"/>
        </w:rPr>
        <w:fldChar w:fldCharType="end"/>
      </w:r>
      <w:r w:rsidRPr="00DE0D59">
        <w:rPr>
          <w:rFonts w:asciiTheme="minorHAnsi" w:hAnsiTheme="minorHAnsi" w:cstheme="minorHAnsi"/>
          <w:color w:val="auto"/>
          <w:lang w:eastAsia="zh-CN"/>
        </w:rPr>
        <w:t>.</w:t>
      </w:r>
      <w:r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93A8E">
        <w:rPr>
          <w:rFonts w:asciiTheme="minorHAnsi" w:hAnsiTheme="minorHAnsi" w:cstheme="minorHAnsi"/>
          <w:color w:val="auto"/>
          <w:lang w:eastAsia="zh-CN"/>
        </w:rPr>
        <w:t>H</w:t>
      </w:r>
      <w:r w:rsidR="00193A8E" w:rsidRPr="00193A8E">
        <w:rPr>
          <w:rFonts w:asciiTheme="minorHAnsi" w:hAnsiTheme="minorHAnsi" w:cstheme="minorHAnsi" w:hint="eastAsia"/>
          <w:color w:val="auto"/>
          <w:lang w:eastAsia="zh-CN"/>
        </w:rPr>
        <w:t>epatocyte nuclear factor 4</w:t>
      </w:r>
      <w:r w:rsidR="00193A8E" w:rsidRPr="003405B5">
        <w:rPr>
          <w:rFonts w:asciiTheme="minorHAnsi" w:hAnsiTheme="minorHAnsi" w:cstheme="minorHAnsi"/>
          <w:color w:val="auto"/>
          <w:lang w:eastAsia="zh-CN"/>
        </w:rPr>
        <w:t>α (</w:t>
      </w:r>
      <w:r w:rsidR="00193A8E" w:rsidRPr="00724D16">
        <w:rPr>
          <w:rFonts w:asciiTheme="minorHAnsi" w:hAnsiTheme="minorHAnsi" w:cstheme="minorHAnsi" w:hint="eastAsia"/>
          <w:color w:val="auto"/>
          <w:lang w:eastAsia="zh-CN"/>
        </w:rPr>
        <w:t>HNF4</w:t>
      </w:r>
      <w:r w:rsidR="00193A8E" w:rsidRPr="003405B5">
        <w:rPr>
          <w:rFonts w:asciiTheme="minorHAnsi" w:hAnsiTheme="minorHAnsi" w:cstheme="minorHAnsi"/>
          <w:color w:val="auto"/>
          <w:lang w:eastAsia="zh-CN"/>
        </w:rPr>
        <w:t>α)</w:t>
      </w:r>
      <w:r w:rsidR="00193A8E">
        <w:rPr>
          <w:rFonts w:asciiTheme="minorHAnsi" w:hAnsiTheme="minorHAnsi" w:cstheme="minorHAnsi"/>
          <w:color w:val="auto"/>
          <w:lang w:eastAsia="zh-CN"/>
        </w:rPr>
        <w:t>,</w:t>
      </w:r>
      <w:r w:rsidR="00193A8E" w:rsidRPr="00193A8E">
        <w:rPr>
          <w:rFonts w:asciiTheme="minorHAnsi" w:hAnsiTheme="minorHAnsi" w:cstheme="minorHAnsi" w:hint="eastAsia"/>
          <w:color w:val="auto"/>
          <w:lang w:eastAsia="zh-CN"/>
        </w:rPr>
        <w:t xml:space="preserve"> retinoi</w:t>
      </w:r>
      <w:r w:rsidR="00193A8E">
        <w:rPr>
          <w:rFonts w:asciiTheme="minorHAnsi" w:hAnsiTheme="minorHAnsi" w:cstheme="minorHAnsi" w:hint="eastAsia"/>
          <w:color w:val="auto"/>
          <w:lang w:eastAsia="zh-CN"/>
        </w:rPr>
        <w:t>d X receptor</w:t>
      </w:r>
      <w:r w:rsidR="00193A8E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93A8E" w:rsidRPr="003405B5">
        <w:rPr>
          <w:rFonts w:asciiTheme="minorHAnsi" w:hAnsiTheme="minorHAnsi" w:cstheme="minorHAnsi"/>
          <w:color w:val="auto"/>
          <w:lang w:eastAsia="zh-CN"/>
        </w:rPr>
        <w:t xml:space="preserve">α </w:t>
      </w:r>
      <w:r w:rsidR="00193A8E">
        <w:rPr>
          <w:rFonts w:asciiTheme="minorHAnsi" w:hAnsiTheme="minorHAnsi" w:cstheme="minorHAnsi"/>
          <w:color w:val="auto"/>
          <w:lang w:eastAsia="zh-CN"/>
        </w:rPr>
        <w:t>(</w:t>
      </w:r>
      <w:r w:rsidR="00193A8E" w:rsidRPr="00724D16">
        <w:rPr>
          <w:rFonts w:asciiTheme="minorHAnsi" w:hAnsiTheme="minorHAnsi" w:cstheme="minorHAnsi" w:hint="eastAsia"/>
          <w:color w:val="auto"/>
          <w:lang w:eastAsia="zh-CN"/>
        </w:rPr>
        <w:t>RXR</w:t>
      </w:r>
      <w:r w:rsidR="00193A8E" w:rsidRPr="003405B5">
        <w:rPr>
          <w:rFonts w:asciiTheme="minorHAnsi" w:hAnsiTheme="minorHAnsi" w:cstheme="minorHAnsi"/>
          <w:color w:val="auto"/>
          <w:lang w:eastAsia="zh-CN"/>
        </w:rPr>
        <w:t xml:space="preserve">α) and </w:t>
      </w:r>
      <w:r w:rsidR="00193A8E" w:rsidRPr="00193A8E">
        <w:rPr>
          <w:rFonts w:asciiTheme="minorHAnsi" w:hAnsiTheme="minorHAnsi" w:cstheme="minorHAnsi" w:hint="eastAsia"/>
          <w:color w:val="auto"/>
          <w:lang w:eastAsia="zh-CN"/>
        </w:rPr>
        <w:t xml:space="preserve">peroxisome proliferator-activated receptor </w:t>
      </w:r>
      <w:r w:rsidR="00193A8E" w:rsidRPr="003405B5">
        <w:rPr>
          <w:rFonts w:asciiTheme="minorHAnsi" w:hAnsiTheme="minorHAnsi" w:cstheme="minorHAnsi"/>
          <w:color w:val="auto"/>
          <w:lang w:eastAsia="zh-CN"/>
        </w:rPr>
        <w:t>α</w:t>
      </w:r>
      <w:r w:rsidR="00193A8E" w:rsidRPr="00193A8E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93A8E">
        <w:rPr>
          <w:rFonts w:asciiTheme="minorHAnsi" w:hAnsiTheme="minorHAnsi" w:cstheme="minorHAnsi"/>
          <w:color w:val="auto"/>
          <w:lang w:eastAsia="zh-CN"/>
        </w:rPr>
        <w:t>(</w:t>
      </w:r>
      <w:r w:rsidR="00193A8E" w:rsidRPr="00724D16">
        <w:rPr>
          <w:rFonts w:asciiTheme="minorHAnsi" w:hAnsiTheme="minorHAnsi" w:cstheme="minorHAnsi" w:hint="eastAsia"/>
          <w:color w:val="auto"/>
          <w:lang w:eastAsia="zh-CN"/>
        </w:rPr>
        <w:t>PPAR</w:t>
      </w:r>
      <w:r w:rsidR="00193A8E" w:rsidRPr="003405B5">
        <w:rPr>
          <w:rFonts w:asciiTheme="minorHAnsi" w:hAnsiTheme="minorHAnsi" w:cstheme="minorHAnsi"/>
          <w:color w:val="auto"/>
          <w:lang w:eastAsia="zh-CN"/>
        </w:rPr>
        <w:t>α)</w:t>
      </w:r>
      <w:r w:rsidR="00E677A2" w:rsidRPr="00724D16">
        <w:rPr>
          <w:rFonts w:asciiTheme="minorHAnsi" w:hAnsiTheme="minorHAnsi" w:cstheme="minorHAnsi" w:hint="eastAsia"/>
          <w:color w:val="auto"/>
        </w:rPr>
        <w:t xml:space="preserve"> </w:t>
      </w:r>
      <w:r w:rsidR="00E677A2">
        <w:rPr>
          <w:rFonts w:asciiTheme="minorHAnsi" w:hAnsiTheme="minorHAnsi" w:cstheme="minorHAnsi"/>
          <w:color w:val="auto"/>
          <w:lang w:eastAsia="zh-CN"/>
        </w:rPr>
        <w:t>are</w:t>
      </w:r>
      <w:r w:rsidR="00E677A2" w:rsidRPr="00526CB1">
        <w:rPr>
          <w:rFonts w:asciiTheme="minorHAnsi" w:hAnsiTheme="minorHAnsi" w:cstheme="minorHAnsi" w:hint="eastAsia"/>
          <w:color w:val="auto"/>
        </w:rPr>
        <w:t xml:space="preserve"> liver-enriched transcription factors </w:t>
      </w:r>
      <w:r w:rsidR="00E677A2" w:rsidRPr="00724D16">
        <w:rPr>
          <w:rFonts w:asciiTheme="minorHAnsi" w:hAnsiTheme="minorHAnsi" w:cstheme="minorHAnsi" w:hint="eastAsia"/>
          <w:color w:val="auto"/>
        </w:rPr>
        <w:t>restricting viral tropism</w:t>
      </w:r>
      <w:r w:rsidR="00E677A2">
        <w:rPr>
          <w:rFonts w:asciiTheme="minorHAnsi" w:hAnsiTheme="minorHAnsi" w:cstheme="minorHAnsi"/>
          <w:color w:val="auto"/>
        </w:rPr>
        <w:t xml:space="preserve"> of HBV.</w:t>
      </w:r>
      <w:r w:rsidR="00E677A2" w:rsidRPr="00724D16">
        <w:rPr>
          <w:rFonts w:asciiTheme="minorHAnsi" w:hAnsiTheme="minorHAnsi" w:cstheme="minorHAnsi" w:hint="eastAsia"/>
          <w:color w:val="auto"/>
        </w:rPr>
        <w:t xml:space="preserve"> </w:t>
      </w:r>
      <w:r w:rsidR="00E677A2">
        <w:rPr>
          <w:rFonts w:asciiTheme="minorHAnsi" w:hAnsiTheme="minorHAnsi" w:cstheme="minorHAnsi"/>
          <w:color w:val="auto"/>
        </w:rPr>
        <w:t>They</w:t>
      </w:r>
      <w:r w:rsidR="00E677A2" w:rsidRPr="00526CB1">
        <w:rPr>
          <w:rFonts w:asciiTheme="minorHAnsi" w:hAnsiTheme="minorHAnsi" w:cstheme="minorHAnsi" w:hint="eastAsia"/>
          <w:color w:val="auto"/>
        </w:rPr>
        <w:t xml:space="preserve"> </w:t>
      </w:r>
      <w:r w:rsidR="00E677A2" w:rsidRPr="00DE0D59">
        <w:rPr>
          <w:rFonts w:asciiTheme="minorHAnsi" w:hAnsiTheme="minorHAnsi" w:cstheme="minorHAnsi"/>
          <w:color w:val="auto"/>
        </w:rPr>
        <w:t>have been</w:t>
      </w:r>
      <w:r w:rsidR="00E677A2" w:rsidRPr="00DE0D59">
        <w:rPr>
          <w:rFonts w:asciiTheme="minorHAnsi" w:hAnsiTheme="minorHAnsi" w:cstheme="minorHAnsi" w:hint="eastAsia"/>
          <w:color w:val="auto"/>
        </w:rPr>
        <w:t xml:space="preserve"> verified to promote HBV </w:t>
      </w:r>
      <w:proofErr w:type="spellStart"/>
      <w:r w:rsidR="00E677A2">
        <w:rPr>
          <w:rFonts w:asciiTheme="minorHAnsi" w:hAnsiTheme="minorHAnsi" w:cstheme="minorHAnsi" w:hint="eastAsia"/>
          <w:color w:val="auto"/>
        </w:rPr>
        <w:t>pregenomic</w:t>
      </w:r>
      <w:proofErr w:type="spellEnd"/>
      <w:r w:rsidR="00E677A2">
        <w:rPr>
          <w:rFonts w:asciiTheme="minorHAnsi" w:hAnsiTheme="minorHAnsi" w:cstheme="minorHAnsi" w:hint="eastAsia"/>
          <w:color w:val="auto"/>
        </w:rPr>
        <w:t xml:space="preserve"> RNA</w:t>
      </w:r>
      <w:r w:rsidR="00E677A2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E677A2" w:rsidRPr="00B91150">
        <w:rPr>
          <w:rFonts w:asciiTheme="minorHAnsi" w:hAnsiTheme="minorHAnsi" w:cstheme="minorHAnsi" w:hint="eastAsia"/>
          <w:color w:val="auto"/>
        </w:rPr>
        <w:t>synthesis</w:t>
      </w:r>
      <w:r w:rsidR="00E677A2">
        <w:rPr>
          <w:rFonts w:asciiTheme="minorHAnsi" w:hAnsiTheme="minorHAnsi" w:cstheme="minorHAnsi"/>
          <w:color w:val="auto"/>
        </w:rPr>
        <w:t xml:space="preserve"> </w:t>
      </w:r>
      <w:r w:rsidR="00E677A2" w:rsidRPr="00DE0D59">
        <w:rPr>
          <w:rFonts w:asciiTheme="minorHAnsi" w:hAnsiTheme="minorHAnsi" w:cstheme="minorHAnsi"/>
          <w:color w:val="auto"/>
        </w:rPr>
        <w:t xml:space="preserve">and </w:t>
      </w:r>
      <w:r w:rsidR="00E677A2" w:rsidRPr="00DE0D59">
        <w:rPr>
          <w:rFonts w:asciiTheme="minorHAnsi" w:hAnsiTheme="minorHAnsi" w:cstheme="minorHAnsi" w:hint="eastAsia"/>
          <w:color w:val="auto"/>
        </w:rPr>
        <w:t xml:space="preserve">support HBV </w:t>
      </w:r>
      <w:r w:rsidR="00E677A2">
        <w:rPr>
          <w:rFonts w:asciiTheme="minorHAnsi" w:hAnsiTheme="minorHAnsi" w:cstheme="minorHAnsi"/>
          <w:color w:val="auto"/>
        </w:rPr>
        <w:t>replication</w:t>
      </w:r>
      <w:r w:rsidR="00E677A2" w:rsidRPr="00DE0D59">
        <w:rPr>
          <w:rFonts w:asciiTheme="minorHAnsi" w:hAnsiTheme="minorHAnsi" w:cstheme="minorHAnsi" w:hint="eastAsia"/>
          <w:color w:val="auto"/>
        </w:rPr>
        <w:t xml:space="preserve"> in </w:t>
      </w:r>
      <w:r w:rsidR="00E677A2" w:rsidRPr="00B91150">
        <w:rPr>
          <w:rFonts w:asciiTheme="minorHAnsi" w:hAnsiTheme="minorHAnsi" w:cstheme="minorHAnsi" w:hint="eastAsia"/>
          <w:color w:val="auto"/>
        </w:rPr>
        <w:t xml:space="preserve">a </w:t>
      </w:r>
      <w:proofErr w:type="spellStart"/>
      <w:r w:rsidR="00E677A2" w:rsidRPr="00B91150">
        <w:rPr>
          <w:rFonts w:asciiTheme="minorHAnsi" w:hAnsiTheme="minorHAnsi" w:cstheme="minorHAnsi" w:hint="eastAsia"/>
          <w:color w:val="auto"/>
        </w:rPr>
        <w:t>nonhepatoma</w:t>
      </w:r>
      <w:proofErr w:type="spellEnd"/>
      <w:r w:rsidR="00E677A2" w:rsidRPr="00B91150">
        <w:rPr>
          <w:rFonts w:asciiTheme="minorHAnsi" w:hAnsiTheme="minorHAnsi" w:cstheme="minorHAnsi" w:hint="eastAsia"/>
          <w:color w:val="auto"/>
        </w:rPr>
        <w:t xml:space="preserve"> cell line</w:t>
      </w:r>
      <w:r w:rsidR="00E677A2" w:rsidRPr="00DE0D59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PEVuZE5vdGU+PENpdGU+PEF1dGhvcj5UYW5nPC9BdXRob3I+PFllYXI+MjAwMTwvWWVhcj48UmVj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</w:fldData>
        </w:fldChar>
      </w:r>
      <w:r w:rsidR="00E677A2">
        <w:rPr>
          <w:rFonts w:asciiTheme="minorHAnsi" w:hAnsiTheme="minorHAnsi" w:cstheme="minorHAnsi" w:hint="eastAsia"/>
          <w:color w:val="auto"/>
        </w:rPr>
        <w:instrText xml:space="preserve"> ADDIN EN.CITE </w:instrText>
      </w:r>
      <w:r w:rsidR="00E677A2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PEVuZE5vdGU+PENpdGU+PEF1dGhvcj5UYW5nPC9BdXRob3I+PFllYXI+MjAwMTwvWWVhcj48UmVj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</w:fldData>
        </w:fldChar>
      </w:r>
      <w:r w:rsidR="00E677A2">
        <w:rPr>
          <w:rFonts w:asciiTheme="minorHAnsi" w:hAnsiTheme="minorHAnsi" w:cstheme="minorHAnsi" w:hint="eastAsia"/>
          <w:color w:val="auto"/>
        </w:rPr>
        <w:instrText xml:space="preserve"> ADDIN EN.CITE.DATA </w:instrText>
      </w:r>
      <w:r w:rsidR="00E677A2">
        <w:rPr>
          <w:rFonts w:asciiTheme="minorHAnsi" w:hAnsiTheme="minorHAnsi" w:cstheme="minorHAnsi" w:hint="eastAsia"/>
          <w:color w:val="auto"/>
        </w:rPr>
      </w:r>
      <w:r w:rsidR="00E677A2">
        <w:rPr>
          <w:rFonts w:asciiTheme="minorHAnsi" w:hAnsiTheme="minorHAnsi" w:cstheme="minorHAnsi" w:hint="eastAsia"/>
          <w:color w:val="auto"/>
        </w:rPr>
        <w:fldChar w:fldCharType="end"/>
      </w:r>
      <w:r w:rsidR="00E677A2" w:rsidRPr="00DE0D59">
        <w:rPr>
          <w:rFonts w:asciiTheme="minorHAnsi" w:hAnsiTheme="minorHAnsi" w:cstheme="minorHAnsi" w:hint="eastAsia"/>
          <w:color w:val="auto"/>
        </w:rPr>
      </w:r>
      <w:r w:rsidR="00E677A2" w:rsidRPr="00DE0D59">
        <w:rPr>
          <w:rFonts w:asciiTheme="minorHAnsi" w:hAnsiTheme="minorHAnsi" w:cstheme="minorHAnsi" w:hint="eastAsia"/>
          <w:color w:val="auto"/>
        </w:rPr>
        <w:fldChar w:fldCharType="separate"/>
      </w:r>
      <w:r w:rsidR="00E677A2" w:rsidRPr="00AD717F">
        <w:rPr>
          <w:rFonts w:asciiTheme="minorHAnsi" w:hAnsiTheme="minorHAnsi" w:cstheme="minorHAnsi" w:hint="eastAsia"/>
          <w:noProof/>
          <w:color w:val="auto"/>
          <w:vertAlign w:val="superscript"/>
        </w:rPr>
        <w:t>5</w:t>
      </w:r>
      <w:r w:rsidR="00E677A2" w:rsidRPr="00DE0D59">
        <w:rPr>
          <w:rFonts w:asciiTheme="minorHAnsi" w:hAnsiTheme="minorHAnsi" w:cstheme="minorHAnsi" w:hint="eastAsia"/>
          <w:color w:val="auto"/>
        </w:rPr>
        <w:fldChar w:fldCharType="end"/>
      </w:r>
      <w:r w:rsidR="00E677A2" w:rsidRPr="00DE0D59">
        <w:rPr>
          <w:rFonts w:asciiTheme="minorHAnsi" w:hAnsiTheme="minorHAnsi" w:cstheme="minorHAnsi" w:hint="eastAsia"/>
          <w:color w:val="auto"/>
        </w:rPr>
        <w:t>.</w:t>
      </w:r>
      <w:r w:rsidR="00E677A2" w:rsidRPr="00DE0D59">
        <w:rPr>
          <w:rFonts w:asciiTheme="minorHAnsi" w:hAnsiTheme="minorHAnsi" w:cstheme="minorHAnsi"/>
          <w:color w:val="auto"/>
        </w:rPr>
        <w:t xml:space="preserve"> </w:t>
      </w:r>
      <w:r w:rsidR="00155FEB" w:rsidRPr="00DE0D59">
        <w:rPr>
          <w:rFonts w:asciiTheme="minorHAnsi" w:hAnsiTheme="minorHAnsi" w:cstheme="minorHAnsi" w:hint="eastAsia"/>
          <w:color w:val="auto"/>
        </w:rPr>
        <w:t>We constructed three different cell lines, HepG2 cell lines expressing N</w:t>
      </w:r>
      <w:r w:rsidR="006321A5" w:rsidRPr="00DE0D59">
        <w:rPr>
          <w:rFonts w:asciiTheme="minorHAnsi" w:hAnsiTheme="minorHAnsi" w:cstheme="minorHAnsi" w:hint="eastAsia"/>
          <w:color w:val="auto"/>
        </w:rPr>
        <w:t>TCP (HepG2-NE), 293T cell line</w:t>
      </w:r>
      <w:r w:rsidR="00155FEB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155FEB" w:rsidRPr="00DE0D59">
        <w:rPr>
          <w:rFonts w:asciiTheme="minorHAnsi" w:hAnsiTheme="minorHAnsi" w:cstheme="minorHAnsi" w:hint="eastAsia"/>
          <w:color w:val="auto"/>
          <w:lang w:eastAsia="zh-CN"/>
        </w:rPr>
        <w:t>expressing NT</w:t>
      </w:r>
      <w:r w:rsidR="006321A5" w:rsidRPr="00DE0D59">
        <w:rPr>
          <w:rFonts w:asciiTheme="minorHAnsi" w:hAnsiTheme="minorHAnsi" w:cstheme="minorHAnsi" w:hint="eastAsia"/>
          <w:color w:val="auto"/>
          <w:lang w:eastAsia="zh-CN"/>
        </w:rPr>
        <w:t>CP (293T-NE) and 293T cell line</w:t>
      </w:r>
      <w:r w:rsidR="00155FEB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expressing four host genes</w:t>
      </w:r>
      <w:r w:rsidR="000F3125" w:rsidRPr="00DE0D59">
        <w:rPr>
          <w:rFonts w:asciiTheme="minorHAnsi" w:hAnsiTheme="minorHAnsi" w:cstheme="minorHAnsi"/>
          <w:color w:val="auto"/>
          <w:lang w:eastAsia="zh-CN"/>
        </w:rPr>
        <w:t>;</w:t>
      </w:r>
      <w:r w:rsidR="00155FEB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NTCP, HNF4</w:t>
      </w:r>
      <w:r w:rsidR="00155FEB" w:rsidRPr="003405B5">
        <w:rPr>
          <w:rFonts w:asciiTheme="minorHAnsi" w:hAnsiTheme="minorHAnsi" w:cstheme="minorHAnsi"/>
          <w:color w:val="auto"/>
          <w:lang w:eastAsia="zh-CN"/>
        </w:rPr>
        <w:t>α</w:t>
      </w:r>
      <w:r w:rsidR="00155FEB" w:rsidRPr="00DE0D59">
        <w:rPr>
          <w:rFonts w:asciiTheme="minorHAnsi" w:hAnsiTheme="minorHAnsi" w:cstheme="minorHAnsi" w:hint="eastAsia"/>
          <w:color w:val="auto"/>
          <w:lang w:eastAsia="zh-CN"/>
        </w:rPr>
        <w:t>, RXR</w:t>
      </w:r>
      <w:r w:rsidR="00155FEB" w:rsidRPr="003405B5">
        <w:rPr>
          <w:rFonts w:asciiTheme="minorHAnsi" w:hAnsiTheme="minorHAnsi" w:cstheme="minorHAnsi"/>
          <w:color w:val="auto"/>
          <w:lang w:eastAsia="zh-CN"/>
        </w:rPr>
        <w:t>α</w:t>
      </w:r>
      <w:r w:rsidR="00155FEB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and PPAR</w:t>
      </w:r>
      <w:r w:rsidR="00155FEB" w:rsidRPr="003405B5">
        <w:rPr>
          <w:rFonts w:asciiTheme="minorHAnsi" w:hAnsiTheme="minorHAnsi" w:cstheme="minorHAnsi"/>
          <w:color w:val="auto"/>
          <w:lang w:eastAsia="zh-CN"/>
        </w:rPr>
        <w:t>α</w:t>
      </w:r>
      <w:r w:rsidR="00155FEB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155FEB" w:rsidRPr="00DE0D59">
        <w:rPr>
          <w:rFonts w:asciiTheme="minorHAnsi" w:hAnsiTheme="minorHAnsi" w:cstheme="minorHAnsi" w:hint="eastAsia"/>
          <w:color w:val="auto"/>
        </w:rPr>
        <w:t>(293T-NE-3NRs).</w:t>
      </w:r>
      <w:r w:rsidR="008600D5" w:rsidRPr="00DE0D59">
        <w:rPr>
          <w:rFonts w:asciiTheme="minorHAnsi" w:hAnsiTheme="minorHAnsi" w:cstheme="minorHAnsi"/>
          <w:color w:val="auto"/>
        </w:rPr>
        <w:t xml:space="preserve"> </w:t>
      </w:r>
      <w:r w:rsidR="006F03F9">
        <w:rPr>
          <w:rFonts w:asciiTheme="minorHAnsi" w:hAnsiTheme="minorHAnsi" w:cstheme="minorHAnsi"/>
          <w:color w:val="auto"/>
        </w:rPr>
        <w:t>T</w:t>
      </w:r>
      <w:r w:rsidR="00155FEB" w:rsidRPr="00DE0D59">
        <w:rPr>
          <w:rFonts w:asciiTheme="minorHAnsi" w:hAnsiTheme="minorHAnsi" w:cstheme="minorHAnsi" w:hint="eastAsia"/>
          <w:color w:val="auto"/>
        </w:rPr>
        <w:t xml:space="preserve">wo </w:t>
      </w:r>
      <w:r w:rsidR="006F7653" w:rsidRPr="00DE0D59">
        <w:rPr>
          <w:rFonts w:asciiTheme="minorHAnsi" w:hAnsiTheme="minorHAnsi" w:cstheme="minorHAnsi"/>
          <w:color w:val="auto"/>
        </w:rPr>
        <w:t xml:space="preserve">methods for </w:t>
      </w:r>
      <w:r w:rsidR="00155FEB" w:rsidRPr="00DE0D59">
        <w:rPr>
          <w:rFonts w:asciiTheme="minorHAnsi" w:hAnsiTheme="minorHAnsi" w:cstheme="minorHAnsi" w:hint="eastAsia"/>
          <w:color w:val="auto"/>
        </w:rPr>
        <w:t>HBV infection</w:t>
      </w:r>
      <w:r w:rsidR="006F7653" w:rsidRPr="00DE0D59">
        <w:rPr>
          <w:rFonts w:asciiTheme="minorHAnsi" w:hAnsiTheme="minorHAnsi" w:cstheme="minorHAnsi"/>
          <w:color w:val="auto"/>
        </w:rPr>
        <w:t xml:space="preserve"> </w:t>
      </w:r>
      <w:r w:rsidR="006F03F9">
        <w:rPr>
          <w:rFonts w:asciiTheme="minorHAnsi" w:hAnsiTheme="minorHAnsi" w:cstheme="minorHAnsi"/>
          <w:color w:val="auto"/>
        </w:rPr>
        <w:t xml:space="preserve">were developed </w:t>
      </w:r>
      <w:r w:rsidR="006F7653" w:rsidRPr="00DE0D59">
        <w:rPr>
          <w:rFonts w:asciiTheme="minorHAnsi" w:hAnsiTheme="minorHAnsi" w:cstheme="minorHAnsi"/>
          <w:color w:val="auto"/>
        </w:rPr>
        <w:t xml:space="preserve">based on </w:t>
      </w:r>
      <w:r w:rsidR="006F7653" w:rsidRPr="00DE0D59">
        <w:rPr>
          <w:rFonts w:asciiTheme="minorHAnsi" w:hAnsiTheme="minorHAnsi" w:cstheme="minorHAnsi" w:hint="eastAsia"/>
          <w:color w:val="auto"/>
        </w:rPr>
        <w:t>293T-NE-3NRs</w:t>
      </w:r>
      <w:r w:rsidR="00FC57AB" w:rsidRPr="00DE0D59">
        <w:rPr>
          <w:rFonts w:asciiTheme="minorHAnsi" w:hAnsiTheme="minorHAnsi" w:cstheme="minorHAnsi"/>
          <w:color w:val="auto"/>
        </w:rPr>
        <w:t xml:space="preserve"> (</w:t>
      </w:r>
      <w:r w:rsidR="00FC57AB" w:rsidRPr="00261371">
        <w:rPr>
          <w:rFonts w:asciiTheme="minorHAnsi" w:hAnsiTheme="minorHAnsi" w:cstheme="minorHAnsi"/>
          <w:b/>
          <w:bCs/>
          <w:color w:val="auto"/>
        </w:rPr>
        <w:t>Figure 1</w:t>
      </w:r>
      <w:r w:rsidR="00FC57AB" w:rsidRPr="00DE0D59">
        <w:rPr>
          <w:rFonts w:asciiTheme="minorHAnsi" w:hAnsiTheme="minorHAnsi" w:cstheme="minorHAnsi"/>
          <w:color w:val="auto"/>
        </w:rPr>
        <w:t>)</w:t>
      </w:r>
      <w:r w:rsidR="00155FEB" w:rsidRPr="00DE0D59">
        <w:rPr>
          <w:rFonts w:asciiTheme="minorHAnsi" w:hAnsiTheme="minorHAnsi" w:cstheme="minorHAnsi" w:hint="eastAsia"/>
          <w:color w:val="auto"/>
        </w:rPr>
        <w:t>. The first method u</w:t>
      </w:r>
      <w:r w:rsidR="008600D5" w:rsidRPr="00DE0D59">
        <w:rPr>
          <w:rFonts w:asciiTheme="minorHAnsi" w:hAnsiTheme="minorHAnsi" w:cstheme="minorHAnsi" w:hint="eastAsia"/>
          <w:color w:val="auto"/>
        </w:rPr>
        <w:t>se</w:t>
      </w:r>
      <w:r w:rsidR="004D1C3E" w:rsidRPr="00DE0D59">
        <w:rPr>
          <w:rFonts w:asciiTheme="minorHAnsi" w:hAnsiTheme="minorHAnsi" w:cstheme="minorHAnsi"/>
          <w:color w:val="auto"/>
        </w:rPr>
        <w:t>s</w:t>
      </w:r>
      <w:r w:rsidR="008600D5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8D58FD" w:rsidRPr="00DE0D59">
        <w:rPr>
          <w:rFonts w:asciiTheme="minorHAnsi" w:hAnsiTheme="minorHAnsi" w:cstheme="minorHAnsi" w:hint="eastAsia"/>
          <w:color w:val="auto"/>
        </w:rPr>
        <w:t xml:space="preserve">inoculation </w:t>
      </w:r>
      <w:r w:rsidR="008D58FD" w:rsidRPr="00DE0D59">
        <w:rPr>
          <w:rFonts w:asciiTheme="minorHAnsi" w:hAnsiTheme="minorHAnsi" w:cstheme="minorHAnsi"/>
          <w:color w:val="auto"/>
        </w:rPr>
        <w:t xml:space="preserve">in </w:t>
      </w:r>
      <w:r w:rsidR="008D58FD" w:rsidRPr="00DE0D59">
        <w:rPr>
          <w:rFonts w:asciiTheme="minorHAnsi" w:hAnsiTheme="minorHAnsi" w:cstheme="minorHAnsi" w:hint="eastAsia"/>
          <w:color w:val="auto"/>
        </w:rPr>
        <w:t xml:space="preserve">293T-NE-3NRs with </w:t>
      </w:r>
      <w:r w:rsidR="008600D5" w:rsidRPr="00DE0D59">
        <w:rPr>
          <w:rFonts w:asciiTheme="minorHAnsi" w:hAnsiTheme="minorHAnsi" w:cstheme="minorHAnsi" w:hint="eastAsia"/>
          <w:color w:val="auto"/>
        </w:rPr>
        <w:t xml:space="preserve">high </w:t>
      </w:r>
      <w:r w:rsidR="008D58FD" w:rsidRPr="00DE0D59">
        <w:rPr>
          <w:rFonts w:asciiTheme="minorHAnsi" w:hAnsiTheme="minorHAnsi" w:cstheme="minorHAnsi"/>
          <w:color w:val="auto"/>
        </w:rPr>
        <w:t xml:space="preserve">viral </w:t>
      </w:r>
      <w:r w:rsidR="008600D5" w:rsidRPr="00DE0D59">
        <w:rPr>
          <w:rFonts w:asciiTheme="minorHAnsi" w:hAnsiTheme="minorHAnsi" w:cstheme="minorHAnsi" w:hint="eastAsia"/>
          <w:color w:val="auto"/>
        </w:rPr>
        <w:t xml:space="preserve">genome </w:t>
      </w:r>
      <w:r w:rsidR="001C6157" w:rsidRPr="00DE0D59">
        <w:rPr>
          <w:rFonts w:asciiTheme="minorHAnsi" w:hAnsiTheme="minorHAnsi" w:cstheme="minorHAnsi" w:hint="eastAsia"/>
          <w:color w:val="auto"/>
        </w:rPr>
        <w:t>equivalen</w:t>
      </w:r>
      <w:r w:rsidR="001C6157" w:rsidRPr="00DE0D59">
        <w:rPr>
          <w:rFonts w:asciiTheme="minorHAnsi" w:hAnsiTheme="minorHAnsi" w:cstheme="minorHAnsi"/>
          <w:color w:val="auto"/>
        </w:rPr>
        <w:t>ce</w:t>
      </w:r>
      <w:r w:rsidR="001C6157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8600D5" w:rsidRPr="00DE0D59">
        <w:rPr>
          <w:rFonts w:asciiTheme="minorHAnsi" w:hAnsiTheme="minorHAnsi" w:cstheme="minorHAnsi" w:hint="eastAsia"/>
          <w:color w:val="auto"/>
        </w:rPr>
        <w:t>(</w:t>
      </w:r>
      <w:r w:rsidR="008600D5" w:rsidRPr="00DE0D59">
        <w:rPr>
          <w:rFonts w:asciiTheme="minorHAnsi" w:hAnsiTheme="minorHAnsi" w:cstheme="minorHAnsi"/>
          <w:color w:val="auto"/>
        </w:rPr>
        <w:t xml:space="preserve">high </w:t>
      </w:r>
      <w:proofErr w:type="spellStart"/>
      <w:r w:rsidR="008600D5" w:rsidRPr="00DE0D59">
        <w:rPr>
          <w:rFonts w:asciiTheme="minorHAnsi" w:hAnsiTheme="minorHAnsi" w:cstheme="minorHAnsi" w:hint="eastAsia"/>
          <w:color w:val="auto"/>
        </w:rPr>
        <w:t>GEq</w:t>
      </w:r>
      <w:proofErr w:type="spellEnd"/>
      <w:r w:rsidR="008600D5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8600D5" w:rsidRPr="00DE0D59">
        <w:rPr>
          <w:rFonts w:asciiTheme="minorHAnsi" w:hAnsiTheme="minorHAnsi" w:cstheme="minorHAnsi"/>
          <w:color w:val="auto"/>
        </w:rPr>
        <w:t>(</w:t>
      </w:r>
      <w:r w:rsidR="00155FEB" w:rsidRPr="00DE0D59">
        <w:rPr>
          <w:rFonts w:asciiTheme="minorHAnsi" w:hAnsiTheme="minorHAnsi" w:cstheme="minorHAnsi" w:hint="eastAsia"/>
          <w:color w:val="auto"/>
        </w:rPr>
        <w:t>150)</w:t>
      </w:r>
      <w:r w:rsidR="008600D5" w:rsidRPr="00DE0D59">
        <w:rPr>
          <w:rFonts w:asciiTheme="minorHAnsi" w:hAnsiTheme="minorHAnsi" w:cstheme="minorHAnsi"/>
          <w:color w:val="auto"/>
        </w:rPr>
        <w:t>,</w:t>
      </w:r>
      <w:r w:rsidR="00155FEB" w:rsidRPr="00DE0D59">
        <w:rPr>
          <w:rFonts w:asciiTheme="minorHAnsi" w:hAnsiTheme="minorHAnsi" w:cstheme="minorHAnsi" w:hint="eastAsia"/>
          <w:color w:val="auto"/>
        </w:rPr>
        <w:t xml:space="preserve"> DMSO and PEG8000</w:t>
      </w:r>
      <w:r w:rsidR="008600D5" w:rsidRPr="00DE0D59">
        <w:rPr>
          <w:rFonts w:asciiTheme="minorHAnsi" w:hAnsiTheme="minorHAnsi" w:cstheme="minorHAnsi"/>
          <w:color w:val="auto"/>
        </w:rPr>
        <w:t>)</w:t>
      </w:r>
      <w:r w:rsidR="00155FEB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8D58FD" w:rsidRPr="00DE0D59">
        <w:rPr>
          <w:rFonts w:asciiTheme="minorHAnsi" w:hAnsiTheme="minorHAnsi" w:cstheme="minorHAnsi"/>
          <w:color w:val="auto"/>
        </w:rPr>
        <w:t>for</w:t>
      </w:r>
      <w:r w:rsidR="00155FEB" w:rsidRPr="00DE0D59">
        <w:rPr>
          <w:rFonts w:asciiTheme="minorHAnsi" w:hAnsiTheme="minorHAnsi" w:cstheme="minorHAnsi" w:hint="eastAsia"/>
          <w:color w:val="auto"/>
        </w:rPr>
        <w:t xml:space="preserve"> 24 h. The second method </w:t>
      </w:r>
      <w:r w:rsidR="008D58FD" w:rsidRPr="00DE0D59">
        <w:rPr>
          <w:rFonts w:asciiTheme="minorHAnsi" w:hAnsiTheme="minorHAnsi" w:cstheme="minorHAnsi" w:hint="eastAsia"/>
          <w:color w:val="auto"/>
        </w:rPr>
        <w:t xml:space="preserve">employs </w:t>
      </w:r>
      <w:r w:rsidR="00155FEB" w:rsidRPr="00DE0D59">
        <w:rPr>
          <w:rFonts w:asciiTheme="minorHAnsi" w:hAnsiTheme="minorHAnsi" w:cstheme="minorHAnsi" w:hint="eastAsia"/>
          <w:color w:val="auto"/>
        </w:rPr>
        <w:t>co-</w:t>
      </w:r>
      <w:r w:rsidR="008D58FD" w:rsidRPr="00DE0D59">
        <w:rPr>
          <w:rFonts w:asciiTheme="minorHAnsi" w:hAnsiTheme="minorHAnsi" w:cstheme="minorHAnsi" w:hint="eastAsia"/>
          <w:color w:val="auto"/>
        </w:rPr>
        <w:t>cultur</w:t>
      </w:r>
      <w:r w:rsidR="008D58FD" w:rsidRPr="00DE0D59">
        <w:rPr>
          <w:rFonts w:asciiTheme="minorHAnsi" w:hAnsiTheme="minorHAnsi" w:cstheme="minorHAnsi"/>
          <w:color w:val="auto"/>
        </w:rPr>
        <w:t>ing</w:t>
      </w:r>
      <w:r w:rsidR="008D58FD" w:rsidRPr="00DE0D59">
        <w:rPr>
          <w:rFonts w:asciiTheme="minorHAnsi" w:hAnsiTheme="minorHAnsi" w:cstheme="minorHAnsi" w:hint="eastAsia"/>
          <w:color w:val="auto"/>
        </w:rPr>
        <w:t xml:space="preserve"> 293T-NE-3NRs</w:t>
      </w:r>
      <w:r w:rsidR="00155FEB" w:rsidRPr="00DE0D59">
        <w:rPr>
          <w:rFonts w:asciiTheme="minorHAnsi" w:hAnsiTheme="minorHAnsi" w:cstheme="minorHAnsi" w:hint="eastAsia"/>
          <w:color w:val="auto"/>
        </w:rPr>
        <w:t xml:space="preserve"> with HepG2.2.15</w:t>
      </w:r>
      <w:r w:rsidR="008D58FD" w:rsidRPr="00DE0D59">
        <w:rPr>
          <w:rFonts w:asciiTheme="minorHAnsi" w:hAnsiTheme="minorHAnsi" w:cstheme="minorHAnsi"/>
          <w:color w:val="auto"/>
        </w:rPr>
        <w:t xml:space="preserve">, which </w:t>
      </w:r>
      <w:r w:rsidR="00261371" w:rsidRPr="00DE0D59">
        <w:rPr>
          <w:rFonts w:asciiTheme="minorHAnsi" w:hAnsiTheme="minorHAnsi" w:cstheme="minorHAnsi"/>
          <w:color w:val="auto"/>
        </w:rPr>
        <w:t>can produce</w:t>
      </w:r>
      <w:r w:rsidR="00155FEB" w:rsidRPr="00DE0D59">
        <w:rPr>
          <w:rFonts w:asciiTheme="minorHAnsi" w:hAnsiTheme="minorHAnsi" w:cstheme="minorHAnsi" w:hint="eastAsia"/>
          <w:color w:val="auto"/>
        </w:rPr>
        <w:t xml:space="preserve"> HBV </w:t>
      </w:r>
      <w:r w:rsidR="008D58FD" w:rsidRPr="00DE0D59">
        <w:rPr>
          <w:rFonts w:asciiTheme="minorHAnsi" w:hAnsiTheme="minorHAnsi" w:cstheme="minorHAnsi"/>
          <w:color w:val="auto"/>
        </w:rPr>
        <w:t xml:space="preserve">particles </w:t>
      </w:r>
      <w:r w:rsidR="008D58FD" w:rsidRPr="00DE0D59">
        <w:rPr>
          <w:rFonts w:asciiTheme="minorHAnsi" w:hAnsiTheme="minorHAnsi" w:cstheme="minorHAnsi" w:hint="eastAsia"/>
          <w:color w:val="auto"/>
        </w:rPr>
        <w:t xml:space="preserve">(low </w:t>
      </w:r>
      <w:proofErr w:type="spellStart"/>
      <w:r w:rsidR="008D58FD" w:rsidRPr="00DE0D59">
        <w:rPr>
          <w:rFonts w:asciiTheme="minorHAnsi" w:hAnsiTheme="minorHAnsi" w:cstheme="minorHAnsi" w:hint="eastAsia"/>
          <w:color w:val="auto"/>
        </w:rPr>
        <w:t>GEq</w:t>
      </w:r>
      <w:proofErr w:type="spellEnd"/>
      <w:r w:rsidR="008D58FD" w:rsidRPr="00DE0D59">
        <w:rPr>
          <w:rFonts w:asciiTheme="minorHAnsi" w:hAnsiTheme="minorHAnsi" w:cstheme="minorHAnsi" w:hint="eastAsia"/>
          <w:color w:val="auto"/>
        </w:rPr>
        <w:t xml:space="preserve"> (about 1.83) without DMSO and PEG8000), thus closely emulating natural conditions.</w:t>
      </w:r>
    </w:p>
    <w:p w14:paraId="1DBFFA9B" w14:textId="77777777" w:rsidR="00DE0D59" w:rsidRP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74F7A78A" w14:textId="27561958" w:rsidR="00A76DCF" w:rsidRPr="00DE0D59" w:rsidRDefault="00A76DCF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HepG2.2.15 cells are derived from the HepG2 line and chronically secrete infectious HBV</w:t>
      </w:r>
      <w:r w:rsidR="006F03F9">
        <w:rPr>
          <w:rFonts w:asciiTheme="minorHAnsi" w:hAnsiTheme="minorHAnsi" w:cstheme="minorHAnsi"/>
          <w:color w:val="auto"/>
        </w:rPr>
        <w:t>,</w:t>
      </w:r>
      <w:r w:rsidRPr="00DE0D59">
        <w:rPr>
          <w:rFonts w:asciiTheme="minorHAnsi" w:hAnsiTheme="minorHAnsi" w:cstheme="minorHAnsi"/>
          <w:color w:val="auto"/>
        </w:rPr>
        <w:t xml:space="preserve"> as well as subviral particles into the culture medium</w:t>
      </w:r>
      <w:r w:rsidRPr="00DE0D5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PEVuZE5vdGU+PENpdGU+PEF1dGhvcj5TZWxsczwvQXV0aG9yPjxZZWFyPjE5ODc8L1llYXI+PFJl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YWJici0xPjwvYWx0LXBlcmlvZGljYWw+PHBhZ2VzPjEwMDUtOTwvcGFnZXM+PHZvbHVtZT44NDwv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==
</w:fldData>
        </w:fldChar>
      </w:r>
      <w:r w:rsidR="00AD717F">
        <w:rPr>
          <w:rFonts w:asciiTheme="minorHAnsi" w:hAnsiTheme="minorHAnsi" w:cstheme="minorHAnsi" w:hint="eastAsia"/>
          <w:color w:val="auto"/>
        </w:rPr>
        <w:instrText xml:space="preserve"> ADDIN EN.CITE </w:instrText>
      </w:r>
      <w:r w:rsidR="00AD717F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PEVuZE5vdGU+PENpdGU+PEF1dGhvcj5TZWxsczwvQXV0aG9yPjxZZWFyPjE5ODc8L1llYXI+PFJl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==
</w:fldData>
        </w:fldChar>
      </w:r>
      <w:r w:rsidR="00AD717F">
        <w:rPr>
          <w:rFonts w:asciiTheme="minorHAnsi" w:hAnsiTheme="minorHAnsi" w:cstheme="minorHAnsi" w:hint="eastAsia"/>
          <w:color w:val="auto"/>
        </w:rPr>
        <w:instrText xml:space="preserve"> ADDIN EN.CITE.DATA </w:instrText>
      </w:r>
      <w:r w:rsidR="00AD717F">
        <w:rPr>
          <w:rFonts w:asciiTheme="minorHAnsi" w:hAnsiTheme="minorHAnsi" w:cstheme="minorHAnsi" w:hint="eastAsia"/>
          <w:color w:val="auto"/>
        </w:rPr>
      </w:r>
      <w:r w:rsidR="00AD717F">
        <w:rPr>
          <w:rFonts w:asciiTheme="minorHAnsi" w:hAnsiTheme="minorHAnsi" w:cstheme="minorHAnsi" w:hint="eastAsia"/>
          <w:color w:val="auto"/>
        </w:rPr>
        <w:fldChar w:fldCharType="end"/>
      </w:r>
      <w:r w:rsidRPr="00DE0D59">
        <w:rPr>
          <w:rFonts w:asciiTheme="minorHAnsi" w:hAnsiTheme="minorHAnsi" w:cstheme="minorHAnsi"/>
          <w:color w:val="auto"/>
        </w:rPr>
      </w:r>
      <w:r w:rsidRPr="00DE0D59">
        <w:rPr>
          <w:rFonts w:asciiTheme="minorHAnsi" w:hAnsiTheme="minorHAnsi" w:cstheme="minorHAnsi"/>
          <w:color w:val="auto"/>
        </w:rPr>
        <w:fldChar w:fldCharType="separate"/>
      </w:r>
      <w:r w:rsidR="00AD717F" w:rsidRPr="00AD717F">
        <w:rPr>
          <w:rFonts w:asciiTheme="minorHAnsi" w:hAnsiTheme="minorHAnsi" w:cstheme="minorHAnsi" w:hint="eastAsia"/>
          <w:noProof/>
          <w:color w:val="auto"/>
          <w:vertAlign w:val="superscript"/>
        </w:rPr>
        <w:t>6,7</w:t>
      </w:r>
      <w:r w:rsidRPr="00DE0D59">
        <w:rPr>
          <w:rFonts w:asciiTheme="minorHAnsi" w:hAnsiTheme="minorHAnsi" w:cstheme="minorHAnsi"/>
          <w:color w:val="auto"/>
        </w:rPr>
        <w:fldChar w:fldCharType="end"/>
      </w:r>
      <w:r w:rsidRPr="00DE0D59">
        <w:rPr>
          <w:rFonts w:asciiTheme="minorHAnsi" w:hAnsiTheme="minorHAnsi" w:cstheme="minorHAnsi"/>
          <w:color w:val="auto"/>
        </w:rPr>
        <w:t>.</w:t>
      </w:r>
      <w:r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/>
          <w:color w:val="auto"/>
        </w:rPr>
        <w:t>Cyclosporin A (</w:t>
      </w:r>
      <w:proofErr w:type="spellStart"/>
      <w:r w:rsidRPr="00DE0D59">
        <w:rPr>
          <w:rFonts w:asciiTheme="minorHAnsi" w:hAnsiTheme="minorHAnsi" w:cstheme="minorHAnsi"/>
          <w:color w:val="auto"/>
        </w:rPr>
        <w:t>CsA</w:t>
      </w:r>
      <w:proofErr w:type="spellEnd"/>
      <w:r w:rsidRPr="00DE0D59">
        <w:rPr>
          <w:rFonts w:asciiTheme="minorHAnsi" w:hAnsiTheme="minorHAnsi" w:cstheme="minorHAnsi"/>
          <w:color w:val="auto"/>
        </w:rPr>
        <w:t xml:space="preserve">) is an immunosuppressant clinically used for </w:t>
      </w:r>
      <w:r w:rsidR="00E10A48" w:rsidRPr="00DE0D59">
        <w:rPr>
          <w:rFonts w:asciiTheme="minorHAnsi" w:hAnsiTheme="minorHAnsi" w:cstheme="minorHAnsi"/>
          <w:color w:val="auto"/>
        </w:rPr>
        <w:t>the</w:t>
      </w:r>
      <w:r w:rsidR="004D2916" w:rsidRPr="00DE0D59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/>
          <w:color w:val="auto"/>
        </w:rPr>
        <w:t xml:space="preserve">suppression of xenograft </w:t>
      </w:r>
      <w:r w:rsidR="00E10A48" w:rsidRPr="00DE0D59">
        <w:rPr>
          <w:rFonts w:asciiTheme="minorHAnsi" w:hAnsiTheme="minorHAnsi" w:cstheme="minorHAnsi"/>
          <w:color w:val="auto"/>
        </w:rPr>
        <w:t>rejection</w:t>
      </w:r>
      <w:r w:rsidRPr="00DE0D59">
        <w:rPr>
          <w:rFonts w:asciiTheme="minorHAnsi" w:hAnsiTheme="minorHAnsi" w:cstheme="minorHAnsi"/>
          <w:color w:val="auto"/>
        </w:rPr>
        <w:t>.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/>
          <w:color w:val="auto"/>
          <w:lang w:eastAsia="zh-CN"/>
        </w:rPr>
        <w:t xml:space="preserve">Studies have shown that </w:t>
      </w:r>
      <w:proofErr w:type="spellStart"/>
      <w:r w:rsidRPr="00DE0D59">
        <w:rPr>
          <w:rFonts w:asciiTheme="minorHAnsi" w:hAnsiTheme="minorHAnsi" w:cstheme="minorHAnsi"/>
          <w:color w:val="auto"/>
        </w:rPr>
        <w:t>CsA</w:t>
      </w:r>
      <w:proofErr w:type="spellEnd"/>
      <w:r w:rsidRPr="00DE0D59">
        <w:rPr>
          <w:rFonts w:asciiTheme="minorHAnsi" w:hAnsiTheme="minorHAnsi" w:cstheme="minorHAnsi"/>
          <w:color w:val="auto"/>
        </w:rPr>
        <w:t xml:space="preserve"> inhibits HBV entry into cultured hepatocytes by inhibiting the transporter activity of NTCP and blocking the binding of NTCP to large envelope proteins</w:t>
      </w:r>
      <w:r w:rsidRPr="00DE0D5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PEVuZE5vdGU+PENpdGU+PEF1dGhvcj5XYXRhc2hpPC9BdXRob3I+PFllYXI+MjAxNDwvWWVhcj48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</w:fldData>
        </w:fldChar>
      </w:r>
      <w:r w:rsidR="0012712E" w:rsidRPr="00DE0D59">
        <w:rPr>
          <w:rFonts w:asciiTheme="minorHAnsi" w:hAnsiTheme="minorHAnsi" w:cstheme="minorHAnsi" w:hint="eastAsia"/>
          <w:color w:val="auto"/>
        </w:rPr>
        <w:instrText xml:space="preserve"> ADDIN EN.CITE </w:instrText>
      </w:r>
      <w:r w:rsidR="0012712E" w:rsidRPr="00DE0D59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PEVuZE5vdGU+PENpdGU+PEF1dGhvcj5XYXRhc2hpPC9BdXRob3I+PFllYXI+MjAxNDwvWWVhcj48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</w:fldData>
        </w:fldChar>
      </w:r>
      <w:r w:rsidR="0012712E" w:rsidRPr="00DE0D59">
        <w:rPr>
          <w:rFonts w:asciiTheme="minorHAnsi" w:hAnsiTheme="minorHAnsi" w:cstheme="minorHAnsi" w:hint="eastAsia"/>
          <w:color w:val="auto"/>
        </w:rPr>
        <w:instrText xml:space="preserve"> ADDIN EN.CITE.DATA </w:instrText>
      </w:r>
      <w:r w:rsidR="0012712E" w:rsidRPr="00DE0D59">
        <w:rPr>
          <w:rFonts w:asciiTheme="minorHAnsi" w:hAnsiTheme="minorHAnsi" w:cstheme="minorHAnsi" w:hint="eastAsia"/>
          <w:color w:val="auto"/>
        </w:rPr>
      </w:r>
      <w:r w:rsidR="0012712E" w:rsidRPr="00DE0D59">
        <w:rPr>
          <w:rFonts w:asciiTheme="minorHAnsi" w:hAnsiTheme="minorHAnsi" w:cstheme="minorHAnsi" w:hint="eastAsia"/>
          <w:color w:val="auto"/>
        </w:rPr>
        <w:fldChar w:fldCharType="end"/>
      </w:r>
      <w:r w:rsidRPr="00DE0D59">
        <w:rPr>
          <w:rFonts w:asciiTheme="minorHAnsi" w:hAnsiTheme="minorHAnsi" w:cstheme="minorHAnsi"/>
          <w:color w:val="auto"/>
        </w:rPr>
      </w:r>
      <w:r w:rsidRPr="00DE0D59">
        <w:rPr>
          <w:rFonts w:asciiTheme="minorHAnsi" w:hAnsiTheme="minorHAnsi" w:cstheme="minorHAnsi"/>
          <w:color w:val="auto"/>
        </w:rPr>
        <w:fldChar w:fldCharType="separate"/>
      </w:r>
      <w:r w:rsidR="0012712E" w:rsidRPr="00DE0D59">
        <w:rPr>
          <w:rFonts w:asciiTheme="minorHAnsi" w:hAnsiTheme="minorHAnsi" w:cstheme="minorHAnsi" w:hint="eastAsia"/>
          <w:noProof/>
          <w:color w:val="auto"/>
          <w:vertAlign w:val="superscript"/>
        </w:rPr>
        <w:t>8</w:t>
      </w:r>
      <w:r w:rsidRPr="00DE0D59">
        <w:rPr>
          <w:rFonts w:asciiTheme="minorHAnsi" w:hAnsiTheme="minorHAnsi" w:cstheme="minorHAnsi"/>
          <w:color w:val="auto"/>
        </w:rPr>
        <w:fldChar w:fldCharType="end"/>
      </w:r>
      <w:r w:rsidRPr="00DE0D59">
        <w:rPr>
          <w:rFonts w:asciiTheme="minorHAnsi" w:hAnsiTheme="minorHAnsi" w:cstheme="minorHAnsi"/>
          <w:color w:val="auto"/>
        </w:rPr>
        <w:t>.</w:t>
      </w:r>
    </w:p>
    <w:p w14:paraId="4A33DF15" w14:textId="77777777" w:rsidR="00155FEB" w:rsidRPr="00DE0D59" w:rsidRDefault="00155FEB" w:rsidP="00DE0D59">
      <w:pPr>
        <w:rPr>
          <w:rFonts w:asciiTheme="minorHAnsi" w:hAnsiTheme="minorHAnsi" w:cstheme="minorHAnsi"/>
          <w:color w:val="auto"/>
        </w:rPr>
      </w:pPr>
    </w:p>
    <w:p w14:paraId="734037EE" w14:textId="50407D54" w:rsidR="00155FEB" w:rsidRPr="00DE0D59" w:rsidRDefault="00155FEB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 w:hint="eastAsia"/>
          <w:color w:val="auto"/>
        </w:rPr>
        <w:t xml:space="preserve">HepG2-NE </w:t>
      </w:r>
      <w:r w:rsidR="008C2FF5">
        <w:rPr>
          <w:rFonts w:asciiTheme="minorHAnsi" w:hAnsiTheme="minorHAnsi" w:cstheme="minorHAnsi"/>
          <w:color w:val="auto"/>
        </w:rPr>
        <w:t>cells</w:t>
      </w:r>
      <w:r w:rsidRPr="00DE0D59">
        <w:rPr>
          <w:rFonts w:asciiTheme="minorHAnsi" w:hAnsiTheme="minorHAnsi" w:cstheme="minorHAnsi" w:hint="eastAsia"/>
          <w:color w:val="auto"/>
        </w:rPr>
        <w:t xml:space="preserve"> w</w:t>
      </w:r>
      <w:r w:rsidR="008C2FF5">
        <w:rPr>
          <w:rFonts w:asciiTheme="minorHAnsi" w:hAnsiTheme="minorHAnsi" w:cstheme="minorHAnsi"/>
          <w:color w:val="auto"/>
        </w:rPr>
        <w:t>ere</w:t>
      </w:r>
      <w:r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3B4DDB" w:rsidRPr="00DE0D59">
        <w:rPr>
          <w:rFonts w:asciiTheme="minorHAnsi" w:hAnsiTheme="minorHAnsi" w:cstheme="minorHAnsi"/>
          <w:color w:val="auto"/>
        </w:rPr>
        <w:t xml:space="preserve">used as </w:t>
      </w:r>
      <w:r w:rsidRPr="00DE0D59">
        <w:rPr>
          <w:rFonts w:asciiTheme="minorHAnsi" w:hAnsiTheme="minorHAnsi" w:cstheme="minorHAnsi" w:hint="eastAsia"/>
          <w:color w:val="auto"/>
        </w:rPr>
        <w:t xml:space="preserve">positive control </w:t>
      </w:r>
      <w:r w:rsidR="003B4DDB" w:rsidRPr="00DE0D59">
        <w:rPr>
          <w:rFonts w:asciiTheme="minorHAnsi" w:hAnsiTheme="minorHAnsi" w:cstheme="minorHAnsi"/>
          <w:color w:val="auto"/>
        </w:rPr>
        <w:t>whereas</w:t>
      </w:r>
      <w:r w:rsidR="003B4DDB" w:rsidRPr="00DE0D59">
        <w:rPr>
          <w:rFonts w:asciiTheme="minorHAnsi" w:hAnsiTheme="minorHAnsi" w:cstheme="minorHAnsi" w:hint="eastAsia"/>
          <w:color w:val="auto"/>
        </w:rPr>
        <w:t xml:space="preserve">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CsA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3B4DDB" w:rsidRPr="00DE0D59">
        <w:rPr>
          <w:rFonts w:asciiTheme="minorHAnsi" w:hAnsiTheme="minorHAnsi" w:cstheme="minorHAnsi"/>
          <w:color w:val="auto"/>
        </w:rPr>
        <w:t xml:space="preserve">treated </w:t>
      </w:r>
      <w:r w:rsidR="008C2FF5">
        <w:rPr>
          <w:rFonts w:asciiTheme="minorHAnsi" w:hAnsiTheme="minorHAnsi" w:cstheme="minorHAnsi"/>
          <w:color w:val="auto"/>
        </w:rPr>
        <w:t>cells</w:t>
      </w:r>
      <w:r w:rsidRPr="00DE0D59">
        <w:rPr>
          <w:rFonts w:asciiTheme="minorHAnsi" w:hAnsiTheme="minorHAnsi" w:cstheme="minorHAnsi" w:hint="eastAsia"/>
          <w:color w:val="auto"/>
        </w:rPr>
        <w:t xml:space="preserve"> w</w:t>
      </w:r>
      <w:r w:rsidR="003D7317">
        <w:rPr>
          <w:rFonts w:asciiTheme="minorHAnsi" w:hAnsiTheme="minorHAnsi" w:cstheme="minorHAnsi"/>
          <w:color w:val="auto"/>
        </w:rPr>
        <w:t>ere</w:t>
      </w:r>
      <w:r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3B4DDB" w:rsidRPr="00DE0D59">
        <w:rPr>
          <w:rFonts w:asciiTheme="minorHAnsi" w:hAnsiTheme="minorHAnsi" w:cstheme="minorHAnsi"/>
          <w:color w:val="auto"/>
        </w:rPr>
        <w:t>used as</w:t>
      </w:r>
      <w:r w:rsidR="003B4DDB"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negative control. By comparing with the </w:t>
      </w:r>
      <w:r w:rsidR="00F10EED" w:rsidRPr="00DE0D59">
        <w:rPr>
          <w:rFonts w:asciiTheme="minorHAnsi" w:hAnsiTheme="minorHAnsi" w:cstheme="minorHAnsi"/>
          <w:color w:val="auto"/>
        </w:rPr>
        <w:t xml:space="preserve">positive </w:t>
      </w:r>
      <w:r w:rsidRPr="00DE0D59">
        <w:rPr>
          <w:rFonts w:asciiTheme="minorHAnsi" w:hAnsiTheme="minorHAnsi" w:cstheme="minorHAnsi" w:hint="eastAsia"/>
          <w:color w:val="auto"/>
        </w:rPr>
        <w:t xml:space="preserve">and </w:t>
      </w:r>
      <w:r w:rsidR="00F10EED" w:rsidRPr="00DE0D59">
        <w:rPr>
          <w:rFonts w:asciiTheme="minorHAnsi" w:hAnsiTheme="minorHAnsi" w:cstheme="minorHAnsi"/>
          <w:color w:val="auto"/>
        </w:rPr>
        <w:t>negative</w:t>
      </w:r>
      <w:r w:rsidR="00F10EED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F10EED" w:rsidRPr="00DE0D59">
        <w:rPr>
          <w:rFonts w:asciiTheme="minorHAnsi" w:hAnsiTheme="minorHAnsi" w:cstheme="minorHAnsi"/>
          <w:color w:val="auto"/>
        </w:rPr>
        <w:t xml:space="preserve">control </w:t>
      </w:r>
      <w:r w:rsidRPr="00DE0D59">
        <w:rPr>
          <w:rFonts w:asciiTheme="minorHAnsi" w:hAnsiTheme="minorHAnsi" w:cstheme="minorHAnsi" w:hint="eastAsia"/>
          <w:color w:val="auto"/>
        </w:rPr>
        <w:t>group</w:t>
      </w:r>
      <w:r w:rsidR="00F10EED" w:rsidRPr="00DE0D59">
        <w:rPr>
          <w:rFonts w:asciiTheme="minorHAnsi" w:hAnsiTheme="minorHAnsi" w:cstheme="minorHAnsi"/>
          <w:color w:val="auto"/>
        </w:rPr>
        <w:t>s</w:t>
      </w:r>
      <w:r w:rsidR="008C2FF5">
        <w:rPr>
          <w:rFonts w:asciiTheme="minorHAnsi" w:hAnsiTheme="minorHAnsi" w:cstheme="minorHAnsi"/>
          <w:color w:val="auto"/>
        </w:rPr>
        <w:t>,</w:t>
      </w:r>
      <w:r w:rsidRPr="00DE0D59">
        <w:rPr>
          <w:rFonts w:asciiTheme="minorHAnsi" w:hAnsiTheme="minorHAnsi" w:cstheme="minorHAnsi" w:hint="eastAsia"/>
          <w:color w:val="auto"/>
        </w:rPr>
        <w:t xml:space="preserve"> we </w:t>
      </w:r>
      <w:r w:rsidR="008C2FF5">
        <w:rPr>
          <w:rFonts w:asciiTheme="minorHAnsi" w:hAnsiTheme="minorHAnsi" w:cstheme="minorHAnsi"/>
          <w:color w:val="auto"/>
        </w:rPr>
        <w:t>can find</w:t>
      </w:r>
      <w:r w:rsidRPr="00DE0D59">
        <w:rPr>
          <w:rFonts w:asciiTheme="minorHAnsi" w:hAnsiTheme="minorHAnsi" w:cstheme="minorHAnsi" w:hint="eastAsia"/>
          <w:color w:val="auto"/>
        </w:rPr>
        <w:t xml:space="preserve"> out </w:t>
      </w:r>
      <w:r w:rsidR="003B3EEA" w:rsidRPr="00DE0D59">
        <w:rPr>
          <w:rFonts w:asciiTheme="minorHAnsi" w:hAnsiTheme="minorHAnsi" w:cstheme="minorHAnsi"/>
          <w:color w:val="auto"/>
        </w:rPr>
        <w:t xml:space="preserve">which </w:t>
      </w:r>
      <w:r w:rsidRPr="00DE0D59">
        <w:rPr>
          <w:rFonts w:asciiTheme="minorHAnsi" w:hAnsiTheme="minorHAnsi" w:cstheme="minorHAnsi" w:hint="eastAsia"/>
          <w:color w:val="auto"/>
        </w:rPr>
        <w:t xml:space="preserve">host genes play a </w:t>
      </w:r>
      <w:r w:rsidR="003B3EEA" w:rsidRPr="00DE0D59">
        <w:rPr>
          <w:rFonts w:asciiTheme="minorHAnsi" w:hAnsiTheme="minorHAnsi" w:cstheme="minorHAnsi"/>
          <w:color w:val="auto"/>
        </w:rPr>
        <w:t xml:space="preserve">critical </w:t>
      </w:r>
      <w:r w:rsidRPr="00DE0D59">
        <w:rPr>
          <w:rFonts w:asciiTheme="minorHAnsi" w:hAnsiTheme="minorHAnsi" w:cstheme="minorHAnsi" w:hint="eastAsia"/>
          <w:color w:val="auto"/>
        </w:rPr>
        <w:t xml:space="preserve">role in HBV infection. </w:t>
      </w:r>
      <w:r w:rsidR="00F10EED" w:rsidRPr="00DE0D59">
        <w:rPr>
          <w:rFonts w:asciiTheme="minorHAnsi" w:hAnsiTheme="minorHAnsi" w:cstheme="minorHAnsi"/>
          <w:color w:val="auto"/>
        </w:rPr>
        <w:t>Additionally</w:t>
      </w:r>
      <w:r w:rsidRPr="00DE0D59">
        <w:rPr>
          <w:rFonts w:asciiTheme="minorHAnsi" w:hAnsiTheme="minorHAnsi" w:cstheme="minorHAnsi" w:hint="eastAsia"/>
          <w:color w:val="auto"/>
        </w:rPr>
        <w:t xml:space="preserve">, through this mode of HBV infection, we can also find other </w:t>
      </w:r>
      <w:r w:rsidR="00A64996" w:rsidRPr="00DE0D59">
        <w:rPr>
          <w:rFonts w:asciiTheme="minorHAnsi" w:hAnsiTheme="minorHAnsi" w:cstheme="minorHAnsi"/>
          <w:color w:val="auto"/>
        </w:rPr>
        <w:t xml:space="preserve">novel </w:t>
      </w:r>
      <w:r w:rsidRPr="00DE0D59">
        <w:rPr>
          <w:rFonts w:asciiTheme="minorHAnsi" w:hAnsiTheme="minorHAnsi" w:cstheme="minorHAnsi" w:hint="eastAsia"/>
          <w:color w:val="auto"/>
        </w:rPr>
        <w:t xml:space="preserve">mechanisms </w:t>
      </w:r>
      <w:r w:rsidR="0045313F" w:rsidRPr="00DE0D59">
        <w:rPr>
          <w:rFonts w:asciiTheme="minorHAnsi" w:hAnsiTheme="minorHAnsi" w:cstheme="minorHAnsi"/>
          <w:color w:val="auto"/>
        </w:rPr>
        <w:t xml:space="preserve">or </w:t>
      </w:r>
      <w:r w:rsidR="0045313F" w:rsidRPr="00DE0D59">
        <w:rPr>
          <w:rFonts w:asciiTheme="minorHAnsi" w:hAnsiTheme="minorHAnsi" w:cstheme="minorHAnsi" w:hint="eastAsia"/>
          <w:color w:val="auto"/>
        </w:rPr>
        <w:t xml:space="preserve">host genes involved in </w:t>
      </w:r>
      <w:r w:rsidRPr="00DE0D59">
        <w:rPr>
          <w:rFonts w:asciiTheme="minorHAnsi" w:hAnsiTheme="minorHAnsi" w:cstheme="minorHAnsi" w:hint="eastAsia"/>
          <w:color w:val="auto"/>
        </w:rPr>
        <w:t>HBV infection.</w:t>
      </w:r>
    </w:p>
    <w:p w14:paraId="544FB87F" w14:textId="77777777" w:rsidR="00732CEB" w:rsidRPr="00DE0D59" w:rsidRDefault="00732CEB" w:rsidP="00DE0D59">
      <w:pPr>
        <w:rPr>
          <w:rFonts w:asciiTheme="minorHAnsi" w:hAnsiTheme="minorHAnsi" w:cstheme="minorHAnsi"/>
          <w:color w:val="auto"/>
        </w:rPr>
      </w:pPr>
    </w:p>
    <w:p w14:paraId="00AC2E08" w14:textId="031CC2D7" w:rsidR="00547E99" w:rsidRPr="00DE0D59" w:rsidRDefault="006305D7" w:rsidP="00DE0D59">
      <w:pPr>
        <w:rPr>
          <w:rFonts w:asciiTheme="minorHAnsi" w:hAnsiTheme="minorHAnsi" w:cstheme="minorHAnsi"/>
          <w:color w:val="auto"/>
        </w:rPr>
      </w:pPr>
      <w:bookmarkStart w:id="0" w:name="_Hlk39571360"/>
      <w:r w:rsidRPr="00DE0D59">
        <w:rPr>
          <w:rFonts w:asciiTheme="minorHAnsi" w:hAnsiTheme="minorHAnsi" w:cstheme="minorHAnsi"/>
          <w:b/>
          <w:color w:val="auto"/>
        </w:rPr>
        <w:t>PROTOCOL:</w:t>
      </w:r>
      <w:r w:rsidRPr="00DE0D59">
        <w:rPr>
          <w:rFonts w:asciiTheme="minorHAnsi" w:hAnsiTheme="minorHAnsi" w:cstheme="minorHAnsi"/>
          <w:color w:val="auto"/>
        </w:rPr>
        <w:t xml:space="preserve"> </w:t>
      </w:r>
    </w:p>
    <w:p w14:paraId="0CA28E0D" w14:textId="2748A0EC" w:rsidR="005A51B6" w:rsidRPr="00DE0D59" w:rsidRDefault="005A51B6" w:rsidP="00DE0D59">
      <w:pPr>
        <w:rPr>
          <w:rFonts w:asciiTheme="minorHAnsi" w:hAnsiTheme="minorHAnsi" w:cstheme="minorHAnsi"/>
          <w:color w:val="auto"/>
        </w:rPr>
      </w:pPr>
      <w:r w:rsidRPr="00B57BB1">
        <w:rPr>
          <w:rFonts w:asciiTheme="minorHAnsi" w:hAnsiTheme="minorHAnsi" w:cstheme="minorHAnsi"/>
          <w:color w:val="auto"/>
        </w:rPr>
        <w:t>Culture</w:t>
      </w:r>
      <w:r w:rsidR="00741D5E" w:rsidRPr="00B57BB1">
        <w:rPr>
          <w:rFonts w:asciiTheme="minorHAnsi" w:hAnsiTheme="minorHAnsi" w:cstheme="minorHAnsi"/>
          <w:color w:val="auto"/>
        </w:rPr>
        <w:t>,</w:t>
      </w:r>
      <w:r w:rsidRPr="00B57BB1">
        <w:rPr>
          <w:rFonts w:asciiTheme="minorHAnsi" w:hAnsiTheme="minorHAnsi" w:cstheme="minorHAnsi"/>
          <w:color w:val="auto"/>
        </w:rPr>
        <w:t xml:space="preserve"> </w:t>
      </w:r>
      <w:r w:rsidR="00F050AF" w:rsidRPr="00B57BB1">
        <w:rPr>
          <w:rFonts w:asciiTheme="minorHAnsi" w:hAnsiTheme="minorHAnsi" w:cstheme="minorHAnsi"/>
          <w:color w:val="auto"/>
        </w:rPr>
        <w:t xml:space="preserve">collection of </w:t>
      </w:r>
      <w:r w:rsidRPr="00B57BB1">
        <w:rPr>
          <w:rFonts w:asciiTheme="minorHAnsi" w:hAnsiTheme="minorHAnsi" w:cstheme="minorHAnsi"/>
          <w:color w:val="auto"/>
        </w:rPr>
        <w:t>supernatant</w:t>
      </w:r>
      <w:r w:rsidR="00261371" w:rsidRPr="00B57BB1">
        <w:rPr>
          <w:rFonts w:asciiTheme="minorHAnsi" w:hAnsiTheme="minorHAnsi" w:cstheme="minorHAnsi"/>
          <w:color w:val="auto"/>
        </w:rPr>
        <w:t>s</w:t>
      </w:r>
      <w:r w:rsidRPr="00B57BB1">
        <w:rPr>
          <w:rFonts w:asciiTheme="minorHAnsi" w:hAnsiTheme="minorHAnsi" w:cstheme="minorHAnsi"/>
          <w:color w:val="auto"/>
        </w:rPr>
        <w:t xml:space="preserve"> </w:t>
      </w:r>
      <w:r w:rsidR="00F050AF" w:rsidRPr="00B57BB1">
        <w:rPr>
          <w:rFonts w:asciiTheme="minorHAnsi" w:hAnsiTheme="minorHAnsi" w:cstheme="minorHAnsi"/>
          <w:color w:val="auto"/>
        </w:rPr>
        <w:t xml:space="preserve">from </w:t>
      </w:r>
      <w:r w:rsidRPr="00B57BB1">
        <w:rPr>
          <w:rFonts w:asciiTheme="minorHAnsi" w:hAnsiTheme="minorHAnsi" w:cstheme="minorHAnsi"/>
          <w:color w:val="auto"/>
        </w:rPr>
        <w:t>HepG2.2.15 cell</w:t>
      </w:r>
      <w:r w:rsidR="008F71A0" w:rsidRPr="00B57BB1">
        <w:rPr>
          <w:rFonts w:asciiTheme="minorHAnsi" w:hAnsiTheme="minorHAnsi" w:cstheme="minorHAnsi"/>
          <w:color w:val="auto"/>
        </w:rPr>
        <w:t>s</w:t>
      </w:r>
      <w:r w:rsidR="00741D5E" w:rsidRPr="00B57BB1">
        <w:rPr>
          <w:rFonts w:asciiTheme="minorHAnsi" w:hAnsiTheme="minorHAnsi" w:cstheme="minorHAnsi"/>
          <w:color w:val="auto"/>
        </w:rPr>
        <w:t xml:space="preserve"> and HBV infection</w:t>
      </w:r>
      <w:r w:rsidR="001A2B7A" w:rsidRPr="00B57BB1">
        <w:rPr>
          <w:rFonts w:asciiTheme="minorHAnsi" w:hAnsiTheme="minorHAnsi" w:cstheme="minorHAnsi"/>
          <w:color w:val="auto"/>
        </w:rPr>
        <w:t xml:space="preserve"> </w:t>
      </w:r>
      <w:r w:rsidRPr="00B57BB1">
        <w:rPr>
          <w:rFonts w:asciiTheme="minorHAnsi" w:hAnsiTheme="minorHAnsi" w:cstheme="minorHAnsi"/>
          <w:color w:val="auto"/>
        </w:rPr>
        <w:t xml:space="preserve">should be performed in biosafety </w:t>
      </w:r>
      <w:r w:rsidR="006B190C" w:rsidRPr="00B57BB1">
        <w:rPr>
          <w:rFonts w:asciiTheme="minorHAnsi" w:hAnsiTheme="minorHAnsi" w:cstheme="minorHAnsi"/>
          <w:color w:val="auto"/>
        </w:rPr>
        <w:t xml:space="preserve">level </w:t>
      </w:r>
      <w:r w:rsidRPr="00B57BB1">
        <w:rPr>
          <w:rFonts w:asciiTheme="minorHAnsi" w:hAnsiTheme="minorHAnsi" w:cstheme="minorHAnsi"/>
          <w:color w:val="auto"/>
        </w:rPr>
        <w:t xml:space="preserve">II (P2) </w:t>
      </w:r>
      <w:r w:rsidR="006B190C" w:rsidRPr="00B57BB1">
        <w:rPr>
          <w:rFonts w:asciiTheme="minorHAnsi" w:hAnsiTheme="minorHAnsi" w:cstheme="minorHAnsi"/>
          <w:color w:val="auto"/>
        </w:rPr>
        <w:t xml:space="preserve">or biosafety level III (P3) </w:t>
      </w:r>
      <w:r w:rsidRPr="00B57BB1">
        <w:rPr>
          <w:rFonts w:asciiTheme="minorHAnsi" w:hAnsiTheme="minorHAnsi" w:cstheme="minorHAnsi"/>
          <w:color w:val="auto"/>
        </w:rPr>
        <w:t>laborator</w:t>
      </w:r>
      <w:r w:rsidR="00A27046" w:rsidRPr="00B57BB1">
        <w:rPr>
          <w:rFonts w:asciiTheme="minorHAnsi" w:hAnsiTheme="minorHAnsi" w:cstheme="minorHAnsi"/>
          <w:color w:val="auto"/>
        </w:rPr>
        <w:t>y</w:t>
      </w:r>
      <w:r w:rsidR="006B190C" w:rsidRPr="00B57BB1">
        <w:rPr>
          <w:rFonts w:asciiTheme="minorHAnsi" w:hAnsiTheme="minorHAnsi" w:cstheme="minorHAnsi"/>
          <w:color w:val="auto"/>
        </w:rPr>
        <w:t xml:space="preserve"> according to</w:t>
      </w:r>
      <w:r w:rsidR="00FC37DD" w:rsidRPr="00B57BB1">
        <w:rPr>
          <w:rFonts w:asciiTheme="minorHAnsi" w:hAnsiTheme="minorHAnsi" w:cstheme="minorHAnsi"/>
          <w:color w:val="auto"/>
        </w:rPr>
        <w:t xml:space="preserve"> the biosafety guidance in the country</w:t>
      </w:r>
      <w:r w:rsidRPr="00B57BB1">
        <w:rPr>
          <w:rFonts w:asciiTheme="minorHAnsi" w:hAnsiTheme="minorHAnsi" w:cstheme="minorHAnsi"/>
          <w:color w:val="auto"/>
        </w:rPr>
        <w:t>.</w:t>
      </w:r>
      <w:r w:rsidRPr="00B57BB1">
        <w:rPr>
          <w:rFonts w:asciiTheme="minorHAnsi" w:hAnsiTheme="minorHAnsi" w:cstheme="minorHAnsi" w:hint="eastAsia"/>
          <w:color w:val="auto"/>
        </w:rPr>
        <w:t xml:space="preserve"> </w:t>
      </w:r>
      <w:r w:rsidR="00B57BB1">
        <w:rPr>
          <w:rFonts w:asciiTheme="minorHAnsi" w:hAnsiTheme="minorHAnsi" w:cstheme="minorHAnsi"/>
          <w:color w:val="auto"/>
        </w:rPr>
        <w:t>L</w:t>
      </w:r>
      <w:r w:rsidRPr="00B57BB1">
        <w:rPr>
          <w:rFonts w:asciiTheme="minorHAnsi" w:hAnsiTheme="minorHAnsi" w:cstheme="minorHAnsi" w:hint="eastAsia"/>
          <w:color w:val="auto"/>
        </w:rPr>
        <w:t>aboratory</w:t>
      </w:r>
      <w:r w:rsidRPr="00DE0D59">
        <w:rPr>
          <w:rFonts w:asciiTheme="minorHAnsi" w:hAnsiTheme="minorHAnsi" w:cstheme="minorHAnsi" w:hint="eastAsia"/>
          <w:color w:val="auto"/>
        </w:rPr>
        <w:t xml:space="preserve"> safety practices should be followed to ensure the safety of laboratory personnel</w:t>
      </w:r>
      <w:r w:rsidR="0048639C" w:rsidRPr="00DE0D59">
        <w:rPr>
          <w:rFonts w:asciiTheme="minorHAnsi" w:hAnsiTheme="minorHAnsi" w:cstheme="minorHAnsi" w:hint="eastAsia"/>
          <w:color w:val="auto"/>
        </w:rPr>
        <w:t xml:space="preserve">, and all should be vaccinated and detected </w:t>
      </w:r>
      <w:proofErr w:type="spellStart"/>
      <w:r w:rsidR="0048639C" w:rsidRPr="00DE0D59">
        <w:rPr>
          <w:rFonts w:asciiTheme="minorHAnsi" w:hAnsiTheme="minorHAnsi" w:cstheme="minorHAnsi" w:hint="eastAsia"/>
          <w:color w:val="auto"/>
        </w:rPr>
        <w:t>HBsAb</w:t>
      </w:r>
      <w:proofErr w:type="spellEnd"/>
      <w:r w:rsidR="0048639C" w:rsidRPr="00DE0D59">
        <w:rPr>
          <w:rFonts w:asciiTheme="minorHAnsi" w:hAnsiTheme="minorHAnsi" w:cstheme="minorHAnsi" w:hint="eastAsia"/>
          <w:color w:val="auto"/>
        </w:rPr>
        <w:t xml:space="preserve"> positive before </w:t>
      </w:r>
      <w:r w:rsidR="00B57BB1">
        <w:rPr>
          <w:rFonts w:asciiTheme="minorHAnsi" w:hAnsiTheme="minorHAnsi" w:cstheme="minorHAnsi"/>
          <w:color w:val="auto"/>
        </w:rPr>
        <w:t>performing</w:t>
      </w:r>
      <w:r w:rsidR="0048639C" w:rsidRPr="00DE0D59">
        <w:rPr>
          <w:rFonts w:asciiTheme="minorHAnsi" w:hAnsiTheme="minorHAnsi" w:cstheme="minorHAnsi" w:hint="eastAsia"/>
          <w:color w:val="auto"/>
        </w:rPr>
        <w:t xml:space="preserve"> HBV experiments</w:t>
      </w:r>
      <w:r w:rsidR="000A55CA" w:rsidRPr="00DE0D59">
        <w:rPr>
          <w:rFonts w:asciiTheme="minorHAnsi" w:hAnsiTheme="minorHAnsi" w:cstheme="minorHAnsi"/>
          <w:color w:val="auto"/>
        </w:rPr>
        <w:t xml:space="preserve">. </w:t>
      </w:r>
      <w:r w:rsidR="000A55CA" w:rsidRPr="00DE0D59">
        <w:rPr>
          <w:rFonts w:asciiTheme="minorHAnsi" w:hAnsiTheme="minorHAnsi" w:cstheme="minorHAnsi" w:hint="eastAsia"/>
          <w:color w:val="auto"/>
        </w:rPr>
        <w:t xml:space="preserve">Observe the </w:t>
      </w:r>
      <w:r w:rsidR="008C2FF5">
        <w:rPr>
          <w:rFonts w:asciiTheme="minorHAnsi" w:hAnsiTheme="minorHAnsi" w:cstheme="minorHAnsi"/>
          <w:color w:val="auto"/>
        </w:rPr>
        <w:t xml:space="preserve">state of the </w:t>
      </w:r>
      <w:r w:rsidR="000A55CA" w:rsidRPr="00DE0D59">
        <w:rPr>
          <w:rFonts w:asciiTheme="minorHAnsi" w:hAnsiTheme="minorHAnsi" w:cstheme="minorHAnsi" w:hint="eastAsia"/>
          <w:color w:val="auto"/>
        </w:rPr>
        <w:t>cell</w:t>
      </w:r>
      <w:r w:rsidR="008C2FF5">
        <w:rPr>
          <w:rFonts w:asciiTheme="minorHAnsi" w:hAnsiTheme="minorHAnsi" w:cstheme="minorHAnsi"/>
          <w:color w:val="auto"/>
        </w:rPr>
        <w:t>s</w:t>
      </w:r>
      <w:r w:rsidR="000A55CA" w:rsidRPr="00DE0D59">
        <w:rPr>
          <w:rFonts w:asciiTheme="minorHAnsi" w:hAnsiTheme="minorHAnsi" w:cstheme="minorHAnsi" w:hint="eastAsia"/>
          <w:color w:val="auto"/>
        </w:rPr>
        <w:t xml:space="preserve"> at every step before proceeding to the next step.  </w:t>
      </w:r>
      <w:r w:rsidR="008360B7">
        <w:rPr>
          <w:rFonts w:asciiTheme="minorHAnsi" w:hAnsiTheme="minorHAnsi" w:cstheme="minorHAnsi"/>
          <w:color w:val="auto"/>
        </w:rPr>
        <w:t xml:space="preserve">Human </w:t>
      </w:r>
      <w:r w:rsidR="00B45656">
        <w:rPr>
          <w:rFonts w:asciiTheme="minorHAnsi" w:hAnsiTheme="minorHAnsi" w:cstheme="minorHAnsi"/>
          <w:color w:val="auto"/>
        </w:rPr>
        <w:t>s</w:t>
      </w:r>
      <w:r w:rsidR="008360B7">
        <w:rPr>
          <w:rFonts w:asciiTheme="minorHAnsi" w:hAnsiTheme="minorHAnsi" w:cstheme="minorHAnsi"/>
          <w:color w:val="auto"/>
        </w:rPr>
        <w:t>erum</w:t>
      </w:r>
      <w:r w:rsidR="00B45656">
        <w:rPr>
          <w:rFonts w:asciiTheme="minorHAnsi" w:hAnsiTheme="minorHAnsi" w:cstheme="minorHAnsi"/>
          <w:color w:val="auto"/>
        </w:rPr>
        <w:t xml:space="preserve"> samples</w:t>
      </w:r>
      <w:r w:rsidR="008360B7">
        <w:rPr>
          <w:rFonts w:asciiTheme="minorHAnsi" w:hAnsiTheme="minorHAnsi" w:cstheme="minorHAnsi"/>
          <w:color w:val="auto"/>
        </w:rPr>
        <w:t xml:space="preserve"> w</w:t>
      </w:r>
      <w:r w:rsidR="00B45656">
        <w:rPr>
          <w:rFonts w:asciiTheme="minorHAnsi" w:hAnsiTheme="minorHAnsi" w:cstheme="minorHAnsi"/>
          <w:color w:val="auto"/>
        </w:rPr>
        <w:t>ere used</w:t>
      </w:r>
      <w:r w:rsidR="008360B7">
        <w:rPr>
          <w:rFonts w:asciiTheme="minorHAnsi" w:hAnsiTheme="minorHAnsi" w:cstheme="minorHAnsi"/>
          <w:color w:val="auto"/>
        </w:rPr>
        <w:t xml:space="preserve"> in accordance with the approval obtained by the I</w:t>
      </w:r>
      <w:r w:rsidR="00B45656">
        <w:rPr>
          <w:rFonts w:asciiTheme="minorHAnsi" w:hAnsiTheme="minorHAnsi" w:cstheme="minorHAnsi"/>
          <w:color w:val="auto"/>
        </w:rPr>
        <w:t xml:space="preserve">nstitutional </w:t>
      </w:r>
      <w:r w:rsidR="008360B7">
        <w:rPr>
          <w:rFonts w:asciiTheme="minorHAnsi" w:hAnsiTheme="minorHAnsi" w:cstheme="minorHAnsi"/>
          <w:color w:val="auto"/>
        </w:rPr>
        <w:t>R</w:t>
      </w:r>
      <w:r w:rsidR="00B45656">
        <w:rPr>
          <w:rFonts w:asciiTheme="minorHAnsi" w:hAnsiTheme="minorHAnsi" w:cstheme="minorHAnsi"/>
          <w:color w:val="auto"/>
        </w:rPr>
        <w:t xml:space="preserve">eview </w:t>
      </w:r>
      <w:r w:rsidR="008360B7">
        <w:rPr>
          <w:rFonts w:asciiTheme="minorHAnsi" w:hAnsiTheme="minorHAnsi" w:cstheme="minorHAnsi"/>
          <w:color w:val="auto"/>
        </w:rPr>
        <w:t>B</w:t>
      </w:r>
      <w:r w:rsidR="00B45656">
        <w:rPr>
          <w:rFonts w:asciiTheme="minorHAnsi" w:hAnsiTheme="minorHAnsi" w:cstheme="minorHAnsi"/>
          <w:color w:val="auto"/>
        </w:rPr>
        <w:t>oard</w:t>
      </w:r>
      <w:r w:rsidR="008360B7">
        <w:rPr>
          <w:rFonts w:asciiTheme="minorHAnsi" w:hAnsiTheme="minorHAnsi" w:cstheme="minorHAnsi"/>
          <w:color w:val="auto"/>
        </w:rPr>
        <w:t xml:space="preserve"> of </w:t>
      </w:r>
      <w:r w:rsidR="00B45656" w:rsidRPr="00DE0D59">
        <w:rPr>
          <w:rFonts w:asciiTheme="minorHAnsi" w:hAnsiTheme="minorHAnsi" w:cstheme="minorHAnsi" w:hint="eastAsia"/>
          <w:bCs/>
          <w:color w:val="auto"/>
        </w:rPr>
        <w:t>Shantou</w:t>
      </w:r>
      <w:r w:rsidR="00B45656"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B45656" w:rsidRPr="00DE0D59">
        <w:rPr>
          <w:rFonts w:asciiTheme="minorHAnsi" w:hAnsiTheme="minorHAnsi" w:cstheme="minorHAnsi" w:hint="eastAsia"/>
          <w:bCs/>
          <w:color w:val="auto"/>
        </w:rPr>
        <w:t>University Medical College</w:t>
      </w:r>
      <w:r w:rsidR="008360B7">
        <w:rPr>
          <w:rFonts w:asciiTheme="minorHAnsi" w:hAnsiTheme="minorHAnsi" w:cstheme="minorHAnsi"/>
          <w:color w:val="auto"/>
        </w:rPr>
        <w:t>.</w:t>
      </w:r>
    </w:p>
    <w:p w14:paraId="0D219668" w14:textId="77777777" w:rsidR="005A51B6" w:rsidRPr="00DE0D59" w:rsidRDefault="005A51B6" w:rsidP="00DE0D59">
      <w:pPr>
        <w:rPr>
          <w:rFonts w:asciiTheme="minorHAnsi" w:hAnsiTheme="minorHAnsi" w:cstheme="minorHAnsi"/>
          <w:color w:val="auto"/>
        </w:rPr>
      </w:pPr>
    </w:p>
    <w:p w14:paraId="5AFDB593" w14:textId="1D136968" w:rsidR="00DB7315" w:rsidRPr="00DE0D59" w:rsidRDefault="00DB7315" w:rsidP="00F10E7F">
      <w:pPr>
        <w:pStyle w:val="ListParagraph"/>
        <w:numPr>
          <w:ilvl w:val="0"/>
          <w:numId w:val="45"/>
        </w:numPr>
        <w:contextualSpacing w:val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HepG2.2.15 cell</w:t>
      </w:r>
      <w:r w:rsidR="00F10E7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culture</w:t>
      </w:r>
    </w:p>
    <w:p w14:paraId="750125B0" w14:textId="598107B8" w:rsid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6120D43" w14:textId="3843DB74" w:rsidR="00B57BB1" w:rsidRPr="00ED1AC6" w:rsidRDefault="00B57BB1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3405B5">
        <w:rPr>
          <w:rFonts w:asciiTheme="minorHAnsi" w:hAnsiTheme="minorHAnsi" w:cstheme="minorHAnsi"/>
          <w:color w:val="auto"/>
          <w:highlight w:val="yellow"/>
        </w:rPr>
        <w:t>NOTE: HepG2.2.15 cell supernatant, HepG2.2.15 cell supernatant concentrate and all the tips, flasks, plates</w:t>
      </w:r>
      <w:r w:rsidR="006F03F9">
        <w:rPr>
          <w:rFonts w:asciiTheme="minorHAnsi" w:hAnsiTheme="minorHAnsi" w:cstheme="minorHAnsi"/>
          <w:color w:val="auto"/>
          <w:highlight w:val="yellow"/>
        </w:rPr>
        <w:t>,</w:t>
      </w:r>
      <w:r w:rsidRPr="003405B5">
        <w:rPr>
          <w:rFonts w:asciiTheme="minorHAnsi" w:hAnsiTheme="minorHAnsi" w:cstheme="minorHAnsi"/>
          <w:color w:val="auto"/>
          <w:highlight w:val="yellow"/>
        </w:rPr>
        <w:t xml:space="preserve"> and tubes that </w:t>
      </w:r>
      <w:proofErr w:type="gramStart"/>
      <w:r w:rsidRPr="003405B5">
        <w:rPr>
          <w:rFonts w:asciiTheme="minorHAnsi" w:hAnsiTheme="minorHAnsi" w:cstheme="minorHAnsi"/>
          <w:color w:val="auto"/>
          <w:highlight w:val="yellow"/>
        </w:rPr>
        <w:t>come in contact with</w:t>
      </w:r>
      <w:proofErr w:type="gramEnd"/>
      <w:r w:rsidRPr="003405B5">
        <w:rPr>
          <w:rFonts w:asciiTheme="minorHAnsi" w:hAnsiTheme="minorHAnsi" w:cstheme="minorHAnsi"/>
          <w:color w:val="auto"/>
          <w:highlight w:val="yellow"/>
        </w:rPr>
        <w:t xml:space="preserve"> HepG2.2.15 should be disposed after being soaked in 2% virucide overnight.</w:t>
      </w:r>
    </w:p>
    <w:p w14:paraId="30CC6276" w14:textId="77777777" w:rsidR="00B57BB1" w:rsidRDefault="00B57BB1" w:rsidP="00261371">
      <w:pPr>
        <w:rPr>
          <w:rFonts w:asciiTheme="minorHAnsi" w:hAnsiTheme="minorHAnsi" w:cstheme="minorHAnsi"/>
          <w:color w:val="auto"/>
          <w:lang w:eastAsia="zh-CN"/>
        </w:rPr>
      </w:pPr>
    </w:p>
    <w:p w14:paraId="75F804F4" w14:textId="03D8D768" w:rsidR="00DE0D59" w:rsidRPr="00261371" w:rsidRDefault="00261371" w:rsidP="00261371">
      <w:pPr>
        <w:rPr>
          <w:rFonts w:asciiTheme="minorHAnsi" w:hAnsiTheme="minorHAnsi" w:cstheme="minorHAnsi"/>
          <w:color w:val="auto"/>
          <w:lang w:eastAsia="zh-CN"/>
        </w:rPr>
      </w:pP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1.1. </w:t>
      </w:r>
      <w:r w:rsidR="000A55C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Remove the vial containing</w:t>
      </w:r>
      <w:r w:rsidR="001F18C2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HepG</w:t>
      </w:r>
      <w:r w:rsidR="00DB7315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2.2.15 cells </w:t>
      </w:r>
      <w:r w:rsidR="000A55C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from liquid nitrogen and thaw by gentl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y </w:t>
      </w:r>
      <w:r w:rsidR="000A55C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swirling the vial</w:t>
      </w:r>
      <w:r w:rsidR="00DB7315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a 37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˚</w:t>
      </w:r>
      <w:r w:rsidR="00DB7315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C water bath.</w:t>
      </w:r>
      <w:r w:rsidR="00DB7315" w:rsidRPr="00261371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A55CA" w:rsidRPr="00261371">
        <w:rPr>
          <w:rFonts w:asciiTheme="minorHAnsi" w:hAnsiTheme="minorHAnsi" w:cstheme="minorHAnsi"/>
          <w:color w:val="auto"/>
          <w:lang w:eastAsia="zh-CN"/>
        </w:rPr>
        <w:t xml:space="preserve">     </w:t>
      </w:r>
    </w:p>
    <w:p w14:paraId="5E59C8DC" w14:textId="34A9ED0E" w:rsidR="000A55CA" w:rsidRPr="00DE0D59" w:rsidRDefault="000A55CA" w:rsidP="00DE0D59">
      <w:pPr>
        <w:pStyle w:val="ListParagraph"/>
        <w:ind w:left="360"/>
        <w:contextualSpacing w:val="0"/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 xml:space="preserve">                                                                                                           </w:t>
      </w:r>
    </w:p>
    <w:p w14:paraId="522B9DD2" w14:textId="2CDB4E8E" w:rsidR="00DB7315" w:rsidRDefault="00261371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0A55CA" w:rsidRPr="00DE0D59">
        <w:rPr>
          <w:rFonts w:asciiTheme="minorHAnsi" w:hAnsiTheme="minorHAnsi" w:cstheme="minorHAnsi" w:hint="eastAsia"/>
          <w:color w:val="auto"/>
          <w:lang w:eastAsia="zh-CN"/>
        </w:rPr>
        <w:t>To reduce the possibility of contamination, keep the cap out of the water. Thawing should be rapid (approximately 2 min).</w:t>
      </w:r>
    </w:p>
    <w:p w14:paraId="63787DC0" w14:textId="77777777" w:rsidR="00DE0D59" w:rsidRP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</w:p>
    <w:p w14:paraId="59A2650C" w14:textId="77777777" w:rsidR="00261371" w:rsidRDefault="00DB7315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1.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>2</w:t>
      </w:r>
      <w:r w:rsidR="00261371">
        <w:rPr>
          <w:rFonts w:asciiTheme="minorHAnsi" w:hAnsiTheme="minorHAnsi" w:cstheme="minorHAnsi"/>
          <w:color w:val="auto"/>
          <w:lang w:eastAsia="zh-CN"/>
        </w:rPr>
        <w:t>.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Remove the vial from the water bath as soon as the c</w:t>
      </w:r>
      <w:r w:rsidR="005D14A1" w:rsidRPr="00DE0D59">
        <w:rPr>
          <w:rFonts w:asciiTheme="minorHAnsi" w:hAnsiTheme="minorHAnsi" w:cstheme="minorHAnsi"/>
          <w:color w:val="auto"/>
          <w:lang w:eastAsia="zh-CN"/>
        </w:rPr>
        <w:t>ells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are </w:t>
      </w:r>
      <w:r w:rsidR="00261371" w:rsidRPr="00DE0D59">
        <w:rPr>
          <w:rFonts w:asciiTheme="minorHAnsi" w:hAnsiTheme="minorHAnsi" w:cstheme="minorHAnsi"/>
          <w:color w:val="auto"/>
          <w:lang w:eastAsia="zh-CN"/>
        </w:rPr>
        <w:t>thawed and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5D14A1" w:rsidRPr="00DE0D59">
        <w:rPr>
          <w:rFonts w:asciiTheme="minorHAnsi" w:hAnsiTheme="minorHAnsi" w:cstheme="minorHAnsi" w:hint="eastAsia"/>
          <w:color w:val="auto"/>
          <w:lang w:eastAsia="zh-CN"/>
        </w:rPr>
        <w:t>disinfect it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with 70% ethanol. </w:t>
      </w:r>
    </w:p>
    <w:p w14:paraId="4509DEB3" w14:textId="77777777" w:rsidR="00261371" w:rsidRDefault="00261371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</w:p>
    <w:p w14:paraId="6E525DD3" w14:textId="6610E45C" w:rsidR="00DB7315" w:rsidRPr="00DE0D59" w:rsidRDefault="00261371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NOTE: F</w:t>
      </w:r>
      <w:r w:rsidRPr="00DE0D59">
        <w:rPr>
          <w:rFonts w:asciiTheme="minorHAnsi" w:hAnsiTheme="minorHAnsi" w:cstheme="minorHAnsi" w:hint="eastAsia"/>
          <w:color w:val="auto"/>
          <w:lang w:eastAsia="zh-CN"/>
        </w:rPr>
        <w:t>rom this point</w:t>
      </w:r>
      <w:r>
        <w:rPr>
          <w:rFonts w:asciiTheme="minorHAnsi" w:hAnsiTheme="minorHAnsi" w:cstheme="minorHAnsi"/>
          <w:color w:val="auto"/>
          <w:lang w:eastAsia="zh-CN"/>
        </w:rPr>
        <w:t xml:space="preserve"> perform a</w:t>
      </w:r>
      <w:r w:rsidR="00DB7315" w:rsidRPr="00DE0D59">
        <w:rPr>
          <w:rFonts w:asciiTheme="minorHAnsi" w:hAnsiTheme="minorHAnsi" w:cstheme="minorHAnsi" w:hint="eastAsia"/>
          <w:color w:val="auto"/>
          <w:lang w:eastAsia="zh-CN"/>
        </w:rPr>
        <w:t xml:space="preserve">ll </w:t>
      </w:r>
      <w:r w:rsidR="00813052">
        <w:rPr>
          <w:rFonts w:asciiTheme="minorHAnsi" w:hAnsiTheme="minorHAnsi" w:cstheme="minorHAnsi"/>
          <w:color w:val="auto"/>
          <w:lang w:eastAsia="zh-CN"/>
        </w:rPr>
        <w:t>steps</w:t>
      </w:r>
      <w:r w:rsidR="00DB7315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under strict aseptic conditions.</w:t>
      </w:r>
    </w:p>
    <w:p w14:paraId="692A03DD" w14:textId="77777777" w:rsid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</w:p>
    <w:p w14:paraId="6883417F" w14:textId="4BBAB64B" w:rsidR="00DB7315" w:rsidRPr="00DE0D59" w:rsidRDefault="00DB7315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>1.3</w:t>
      </w:r>
      <w:r w:rsidR="00261371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Transfer the </w:t>
      </w:r>
      <w:r w:rsidR="005D14A1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cells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a 25 cm</w:t>
      </w:r>
      <w:r w:rsidRPr="003405B5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2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tissue culture flask and </w:t>
      </w:r>
      <w:r w:rsidR="00D5547B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4 mL </w:t>
      </w:r>
      <w:r w:rsidR="006F03F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>complete culture medium (DMEM containing 10% FBS, penicillin 100 U/mL, streptomycin 0.1 mg/mL). Incubate the cells at 37</w:t>
      </w:r>
      <w:r w:rsidR="00261371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˚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 in a </w:t>
      </w:r>
      <w:r w:rsidR="005D14A1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humidified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incubator</w:t>
      </w:r>
      <w:r w:rsidR="002E1206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>5% CO</w:t>
      </w:r>
      <w:r w:rsidRPr="003405B5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02CEBB5" w14:textId="77777777" w:rsidR="00F725E2" w:rsidRPr="00DE0D59" w:rsidRDefault="00F725E2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</w:p>
    <w:p w14:paraId="2423EA09" w14:textId="01D16230" w:rsidR="00DE0D59" w:rsidRPr="003C6569" w:rsidRDefault="00F10E7F" w:rsidP="003405B5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Collection of </w:t>
      </w:r>
      <w:r w:rsidR="00F20D10" w:rsidRP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HepG2.2.15</w:t>
      </w:r>
      <w:r w:rsidR="000D2F00" w:rsidRP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cell</w:t>
      </w:r>
      <w:r w:rsidRP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culture </w:t>
      </w:r>
      <w:r w:rsidR="000D2F00" w:rsidRP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supernatant</w:t>
      </w:r>
    </w:p>
    <w:p w14:paraId="38FBC3C4" w14:textId="589340A5" w:rsidR="00835E0C" w:rsidRPr="00B57BB1" w:rsidRDefault="000D2F00" w:rsidP="00DE0D59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</w:p>
    <w:p w14:paraId="2B4B408B" w14:textId="7131F8EF" w:rsidR="00F20D10" w:rsidRPr="003405B5" w:rsidRDefault="00DB7315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vertAlign w:val="subscript"/>
          <w:lang w:eastAsia="zh-CN"/>
        </w:rPr>
      </w:pPr>
      <w:r w:rsidRPr="003C6569">
        <w:rPr>
          <w:rFonts w:asciiTheme="minorHAnsi" w:hAnsiTheme="minorHAnsi" w:cstheme="minorHAnsi"/>
          <w:color w:val="auto"/>
          <w:highlight w:val="yellow"/>
          <w:lang w:eastAsia="zh-CN"/>
        </w:rPr>
        <w:t>2.</w:t>
      </w:r>
      <w:r w:rsidR="00835E0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1. Culture HepG2.2.15 cell </w:t>
      </w:r>
      <w:r w:rsidR="00265A93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T25 flasks </w:t>
      </w:r>
      <w:r w:rsidR="00A27046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at 37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˚</w:t>
      </w:r>
      <w:r w:rsidR="00A27046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C, 5% CO</w:t>
      </w:r>
      <w:r w:rsidR="00A27046" w:rsidRPr="003C656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452BA0" w:rsidRPr="003C656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 xml:space="preserve"> </w:t>
      </w:r>
      <w:r w:rsidR="00452BA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in a humidified incubator</w:t>
      </w:r>
      <w:r w:rsidR="00835E0C" w:rsidRPr="003C656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.</w:t>
      </w:r>
      <w:r w:rsidR="00B57BB1" w:rsidRPr="003C656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Change </w:t>
      </w:r>
      <w:r w:rsidR="00F10E7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medium every 3 days.</w:t>
      </w:r>
    </w:p>
    <w:p w14:paraId="1D255CCB" w14:textId="77777777" w:rsidR="00DE0D59" w:rsidRPr="003C656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FB9EF46" w14:textId="4F96E18F" w:rsidR="000D2F00" w:rsidRPr="00DE0D59" w:rsidRDefault="00DB7315" w:rsidP="00DE0D59">
      <w:pPr>
        <w:rPr>
          <w:rFonts w:asciiTheme="minorHAnsi" w:hAnsiTheme="minorHAnsi" w:cstheme="minorHAnsi"/>
          <w:color w:val="auto"/>
          <w:lang w:eastAsia="zh-CN"/>
        </w:rPr>
      </w:pPr>
      <w:r w:rsidRPr="003C6569">
        <w:rPr>
          <w:rFonts w:asciiTheme="minorHAnsi" w:hAnsiTheme="minorHAnsi" w:cstheme="minorHAnsi"/>
          <w:color w:val="auto"/>
          <w:highlight w:val="yellow"/>
          <w:lang w:eastAsia="zh-CN"/>
        </w:rPr>
        <w:t>2.</w:t>
      </w:r>
      <w:r w:rsidR="00835E0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835E0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D5547B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835E0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ollect </w:t>
      </w:r>
      <w:r w:rsidR="00452BA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t</w:t>
      </w:r>
      <w:r w:rsidR="00F10E7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he cell supernatant</w:t>
      </w:r>
      <w:r w:rsidR="00835E0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a 50 mL centrifuge tube</w:t>
      </w:r>
      <w:r w:rsidR="00452BA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835E0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D2F0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Close the lid </w:t>
      </w:r>
      <w:r w:rsidR="00E53F28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firmly </w:t>
      </w:r>
      <w:r w:rsidR="000D2F0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3754E2" w:rsidRPr="003C6569">
        <w:rPr>
          <w:rFonts w:asciiTheme="minorHAnsi" w:hAnsiTheme="minorHAnsi" w:cstheme="minorHAnsi" w:hint="eastAsia"/>
          <w:color w:val="auto"/>
          <w:highlight w:val="yellow"/>
          <w:lang w:eastAsia="zh-CN"/>
        </w:rPr>
        <w:t>wrap it with a</w:t>
      </w:r>
      <w:r w:rsidR="003754E2" w:rsidRPr="003C6569" w:rsidDel="003754E2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paraffin </w:t>
      </w:r>
      <w:r w:rsidR="003754E2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film</w:t>
      </w:r>
      <w:r w:rsidR="000D2F0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3A0B7D95" w14:textId="77777777" w:rsidR="00DE0D59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40FEFB4D" w14:textId="6A57FDD1" w:rsidR="00835E0C" w:rsidRPr="00DE0D59" w:rsidRDefault="00DB7315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2.</w:t>
      </w:r>
      <w:r w:rsidR="001F4FE0">
        <w:rPr>
          <w:rFonts w:asciiTheme="minorHAnsi" w:hAnsiTheme="minorHAnsi" w:cstheme="minorHAnsi"/>
          <w:color w:val="auto"/>
          <w:lang w:eastAsia="zh-CN"/>
        </w:rPr>
        <w:t>3</w:t>
      </w:r>
      <w:r w:rsidR="00B57BB1">
        <w:rPr>
          <w:rFonts w:asciiTheme="minorHAnsi" w:hAnsiTheme="minorHAnsi" w:cstheme="minorHAnsi"/>
          <w:color w:val="auto"/>
          <w:lang w:eastAsia="zh-CN"/>
        </w:rPr>
        <w:t>.</w:t>
      </w:r>
      <w:r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835E0C" w:rsidRPr="00DE0D59">
        <w:rPr>
          <w:rFonts w:asciiTheme="minorHAnsi" w:hAnsiTheme="minorHAnsi" w:cstheme="minorHAnsi"/>
          <w:color w:val="auto"/>
          <w:lang w:eastAsia="zh-CN"/>
        </w:rPr>
        <w:t xml:space="preserve">Store the HepG2.2.15 supernatant at -20 </w:t>
      </w:r>
      <w:r w:rsidR="00B57BB1">
        <w:rPr>
          <w:color w:val="auto"/>
          <w:lang w:eastAsia="zh-CN"/>
        </w:rPr>
        <w:t>˚</w:t>
      </w:r>
      <w:r w:rsidR="00835E0C" w:rsidRPr="00DE0D59">
        <w:rPr>
          <w:rFonts w:asciiTheme="minorHAnsi" w:hAnsiTheme="minorHAnsi" w:cstheme="minorHAnsi"/>
          <w:color w:val="auto"/>
          <w:lang w:eastAsia="zh-CN"/>
        </w:rPr>
        <w:t>C to keep HBV virus active.</w:t>
      </w:r>
    </w:p>
    <w:p w14:paraId="42863534" w14:textId="10FB8328" w:rsidR="001C7EDF" w:rsidRPr="00DE0D59" w:rsidRDefault="00835E0C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</w:p>
    <w:p w14:paraId="7D28C01E" w14:textId="45C00EC6" w:rsidR="00E734FC" w:rsidRDefault="000D2F00" w:rsidP="003405B5">
      <w:pPr>
        <w:pStyle w:val="ListParagraph"/>
        <w:numPr>
          <w:ilvl w:val="0"/>
          <w:numId w:val="45"/>
        </w:numPr>
        <w:contextualSpacing w:val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Concentrat</w:t>
      </w:r>
      <w:r w:rsidR="0058098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ing</w:t>
      </w: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F20D10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HepG2.2.15</w:t>
      </w: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supernatant</w:t>
      </w:r>
    </w:p>
    <w:p w14:paraId="734BBC56" w14:textId="77777777" w:rsidR="00DE0D59" w:rsidRP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</w:p>
    <w:p w14:paraId="44801C3C" w14:textId="3B48C010" w:rsidR="0026411C" w:rsidRPr="00DE0D59" w:rsidRDefault="00DB7315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  <w:r w:rsidRPr="003405B5">
        <w:rPr>
          <w:rFonts w:asciiTheme="minorHAnsi" w:hAnsiTheme="minorHAnsi" w:cstheme="minorHAnsi"/>
          <w:color w:val="auto"/>
          <w:lang w:eastAsia="zh-CN"/>
        </w:rPr>
        <w:t>3.</w:t>
      </w:r>
      <w:r w:rsidR="0026411C" w:rsidRPr="003405B5">
        <w:rPr>
          <w:rFonts w:asciiTheme="minorHAnsi" w:hAnsiTheme="minorHAnsi" w:cstheme="minorHAnsi"/>
          <w:color w:val="auto"/>
          <w:lang w:eastAsia="zh-CN"/>
        </w:rPr>
        <w:t>1</w:t>
      </w:r>
      <w:r w:rsidR="00B57BB1" w:rsidRPr="003405B5">
        <w:rPr>
          <w:rFonts w:asciiTheme="minorHAnsi" w:hAnsiTheme="minorHAnsi" w:cstheme="minorHAnsi"/>
          <w:color w:val="auto"/>
          <w:lang w:eastAsia="zh-CN"/>
        </w:rPr>
        <w:t>.</w:t>
      </w:r>
      <w:r w:rsidR="0026411C" w:rsidRPr="003405B5">
        <w:rPr>
          <w:rFonts w:asciiTheme="minorHAnsi" w:hAnsiTheme="minorHAnsi" w:cstheme="minorHAnsi"/>
          <w:color w:val="auto"/>
          <w:lang w:eastAsia="zh-CN"/>
        </w:rPr>
        <w:t xml:space="preserve"> Remove HepG2.2.15 supernatant from -20 </w:t>
      </w:r>
      <w:r w:rsidR="00F10E7F" w:rsidRPr="003405B5">
        <w:rPr>
          <w:color w:val="auto"/>
          <w:lang w:eastAsia="zh-CN"/>
        </w:rPr>
        <w:t>˚</w:t>
      </w:r>
      <w:r w:rsidR="0026411C" w:rsidRPr="003405B5">
        <w:rPr>
          <w:rFonts w:asciiTheme="minorHAnsi" w:hAnsiTheme="minorHAnsi" w:cstheme="minorHAnsi"/>
          <w:color w:val="auto"/>
          <w:lang w:eastAsia="zh-CN"/>
        </w:rPr>
        <w:t xml:space="preserve">C and </w:t>
      </w:r>
      <w:r w:rsidR="003754E2" w:rsidRPr="003405B5">
        <w:rPr>
          <w:rFonts w:asciiTheme="minorHAnsi" w:hAnsiTheme="minorHAnsi" w:cstheme="minorHAnsi"/>
          <w:color w:val="auto"/>
          <w:lang w:eastAsia="zh-CN"/>
        </w:rPr>
        <w:t>thaw</w:t>
      </w:r>
      <w:r w:rsidR="0026411C" w:rsidRPr="003405B5">
        <w:rPr>
          <w:rFonts w:asciiTheme="minorHAnsi" w:hAnsiTheme="minorHAnsi" w:cstheme="minorHAnsi"/>
          <w:color w:val="auto"/>
          <w:lang w:eastAsia="zh-CN"/>
        </w:rPr>
        <w:t xml:space="preserve"> at 4 </w:t>
      </w:r>
      <w:r w:rsidR="00F10E7F" w:rsidRPr="003405B5">
        <w:rPr>
          <w:color w:val="auto"/>
          <w:lang w:eastAsia="zh-CN"/>
        </w:rPr>
        <w:t>˚</w:t>
      </w:r>
      <w:r w:rsidR="0026411C" w:rsidRPr="003405B5">
        <w:rPr>
          <w:rFonts w:asciiTheme="minorHAnsi" w:hAnsiTheme="minorHAnsi" w:cstheme="minorHAnsi"/>
          <w:color w:val="auto"/>
          <w:lang w:eastAsia="zh-CN"/>
        </w:rPr>
        <w:t>C.</w:t>
      </w:r>
    </w:p>
    <w:p w14:paraId="3FD832C2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5F3D8FCC" w14:textId="305F7FB0" w:rsidR="0026411C" w:rsidRPr="00DE0D59" w:rsidRDefault="00DB7315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3.</w:t>
      </w:r>
      <w:r w:rsidR="0026411C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B57BB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26411C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E338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remove the cell fragments, filter the </w:t>
      </w:r>
      <w:r w:rsidR="00F20D1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HepG2.2.15</w:t>
      </w:r>
      <w:r w:rsidR="00BE338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supernatant </w:t>
      </w:r>
      <w:r w:rsidR="00F10E7F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a 0.45 </w:t>
      </w:r>
      <w:r w:rsidR="00F10E7F" w:rsidRPr="00DE0D59">
        <w:rPr>
          <w:rFonts w:asciiTheme="minorHAnsi" w:hAnsiTheme="minorHAnsi" w:cstheme="minorHAnsi"/>
          <w:color w:val="auto"/>
          <w:highlight w:val="yellow"/>
        </w:rPr>
        <w:t>µm</w:t>
      </w:r>
      <w:r w:rsidR="00F10E7F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membrane 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to a new 50 m</w:t>
      </w:r>
      <w:r w:rsidR="00B57BB1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centr</w:t>
      </w:r>
      <w:r w:rsidR="00F20D1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fuge tub</w:t>
      </w:r>
      <w:r w:rsidR="0035774B" w:rsidRPr="00ED1AC6">
        <w:rPr>
          <w:rFonts w:asciiTheme="minorHAnsi" w:hAnsiTheme="minorHAnsi" w:cstheme="minorHAnsi"/>
          <w:color w:val="auto"/>
          <w:highlight w:val="yellow"/>
          <w:lang w:eastAsia="zh-CN"/>
        </w:rPr>
        <w:t>e</w:t>
      </w:r>
      <w:r w:rsidR="00B57BB1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F10E7F">
        <w:rPr>
          <w:rFonts w:asciiTheme="minorHAnsi" w:hAnsiTheme="minorHAnsi" w:cstheme="minorHAnsi"/>
          <w:color w:val="auto"/>
          <w:lang w:eastAsia="zh-CN"/>
        </w:rPr>
        <w:t xml:space="preserve"> First, b</w:t>
      </w:r>
      <w:r w:rsidR="00471F3A" w:rsidRPr="00DE0D59">
        <w:rPr>
          <w:rFonts w:asciiTheme="minorHAnsi" w:hAnsiTheme="minorHAnsi" w:cstheme="minorHAnsi"/>
          <w:color w:val="auto"/>
          <w:lang w:eastAsia="zh-CN"/>
        </w:rPr>
        <w:t>lock the filter by filtering 10 m</w:t>
      </w:r>
      <w:r w:rsidR="00B57BB1">
        <w:rPr>
          <w:rFonts w:asciiTheme="minorHAnsi" w:hAnsiTheme="minorHAnsi" w:cstheme="minorHAnsi"/>
          <w:color w:val="auto"/>
          <w:lang w:eastAsia="zh-CN"/>
        </w:rPr>
        <w:t>L of</w:t>
      </w:r>
      <w:r w:rsidR="00471F3A" w:rsidRPr="00DE0D59">
        <w:rPr>
          <w:rFonts w:asciiTheme="minorHAnsi" w:hAnsiTheme="minorHAnsi" w:cstheme="minorHAnsi"/>
          <w:color w:val="auto"/>
          <w:lang w:eastAsia="zh-CN"/>
        </w:rPr>
        <w:t xml:space="preserve"> DMEM</w:t>
      </w:r>
      <w:r w:rsidR="00F10E7F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471F3A" w:rsidRPr="00DE0D59">
        <w:rPr>
          <w:rFonts w:asciiTheme="minorHAnsi" w:hAnsiTheme="minorHAnsi" w:cstheme="minorHAnsi"/>
          <w:color w:val="auto"/>
          <w:lang w:eastAsia="zh-CN"/>
        </w:rPr>
        <w:t xml:space="preserve">10% </w:t>
      </w:r>
      <w:r w:rsidR="000F1B22" w:rsidRPr="00DE0D59">
        <w:rPr>
          <w:rFonts w:asciiTheme="minorHAnsi" w:hAnsiTheme="minorHAnsi" w:cstheme="minorHAnsi"/>
          <w:color w:val="auto"/>
          <w:lang w:eastAsia="zh-CN"/>
        </w:rPr>
        <w:t>FBS</w:t>
      </w:r>
      <w:r w:rsidR="00471F3A" w:rsidRPr="00DE0D59">
        <w:rPr>
          <w:rFonts w:asciiTheme="minorHAnsi" w:hAnsiTheme="minorHAnsi" w:cstheme="minorHAnsi"/>
          <w:color w:val="auto"/>
          <w:lang w:eastAsia="zh-CN"/>
        </w:rPr>
        <w:t xml:space="preserve"> before filtering the virus</w:t>
      </w:r>
      <w:r w:rsidR="00F10E7F">
        <w:rPr>
          <w:rFonts w:asciiTheme="minorHAnsi" w:hAnsiTheme="minorHAnsi" w:cstheme="minorHAnsi"/>
          <w:color w:val="auto"/>
          <w:lang w:eastAsia="zh-CN"/>
        </w:rPr>
        <w:t>, then filter the cell culture supernatant</w:t>
      </w:r>
      <w:r w:rsidR="00BE3381" w:rsidRPr="00DE0D59">
        <w:rPr>
          <w:rFonts w:asciiTheme="minorHAnsi" w:hAnsiTheme="minorHAnsi" w:cstheme="minorHAnsi"/>
          <w:color w:val="auto"/>
          <w:lang w:eastAsia="zh-CN"/>
        </w:rPr>
        <w:t>.</w:t>
      </w:r>
    </w:p>
    <w:p w14:paraId="62E1E8F3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2795AC9" w14:textId="1576EE46" w:rsidR="0035774B" w:rsidRPr="00DE0D59" w:rsidRDefault="00DB7315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3.</w:t>
      </w:r>
      <w:r w:rsidR="007D1835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B57BB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7D1835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</w:t>
      </w:r>
      <w:r w:rsidR="002F56F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14 mL </w:t>
      </w:r>
      <w:r w:rsidR="00AE48A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filtered supernatant to a virus concentrat</w:t>
      </w:r>
      <w:r w:rsidR="00F10E7F">
        <w:rPr>
          <w:rFonts w:asciiTheme="minorHAnsi" w:hAnsiTheme="minorHAnsi" w:cstheme="minorHAnsi"/>
          <w:color w:val="auto"/>
          <w:highlight w:val="yellow"/>
          <w:lang w:eastAsia="zh-CN"/>
        </w:rPr>
        <w:t>or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column and close the l</w:t>
      </w:r>
      <w:r w:rsidR="0035774B" w:rsidRPr="0058098F">
        <w:rPr>
          <w:rFonts w:asciiTheme="minorHAnsi" w:hAnsiTheme="minorHAnsi" w:cstheme="minorHAnsi"/>
          <w:color w:val="auto"/>
          <w:highlight w:val="yellow"/>
          <w:lang w:eastAsia="zh-CN"/>
        </w:rPr>
        <w:t>id.</w:t>
      </w:r>
      <w:r w:rsidR="00EC18AE" w:rsidRPr="0058098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5774B" w:rsidRPr="0058098F">
        <w:rPr>
          <w:rFonts w:asciiTheme="minorHAnsi" w:hAnsiTheme="minorHAnsi" w:cstheme="minorHAnsi"/>
          <w:color w:val="auto"/>
          <w:highlight w:val="yellow"/>
          <w:lang w:eastAsia="zh-CN"/>
        </w:rPr>
        <w:t>Ce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ntrifuge </w:t>
      </w:r>
      <w:r w:rsidR="00F10E7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column 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at 3</w:t>
      </w:r>
      <w:r w:rsidR="00B45656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200 </w:t>
      </w:r>
      <w:r w:rsidR="00B57BB1" w:rsidRPr="00B57BB1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 xml:space="preserve">x </w:t>
      </w:r>
      <w:r w:rsidR="0035774B" w:rsidRPr="00B57BB1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>g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35 min in a horizontal spinning centrifuge.</w:t>
      </w:r>
      <w:r w:rsidR="002928A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Collect the </w:t>
      </w:r>
      <w:r w:rsidR="00F20D1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HepG2.2.15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supernatant concentrate (about 200 </w:t>
      </w:r>
      <w:r w:rsidR="00167A6D" w:rsidRPr="00DE0D59">
        <w:rPr>
          <w:rFonts w:asciiTheme="minorHAnsi" w:hAnsiTheme="minorHAnsi" w:cstheme="minorHAnsi"/>
          <w:color w:val="auto"/>
          <w:highlight w:val="yellow"/>
        </w:rPr>
        <w:t>µL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) into a 1.5 m</w:t>
      </w:r>
      <w:r w:rsidR="00167A6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35774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tube.</w:t>
      </w:r>
    </w:p>
    <w:p w14:paraId="5E49DD1C" w14:textId="77777777" w:rsidR="00DE0D59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2871F724" w14:textId="45295062" w:rsidR="007D1835" w:rsidRPr="00DE0D59" w:rsidRDefault="00DB7315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lastRenderedPageBreak/>
        <w:t>3.</w:t>
      </w:r>
      <w:r w:rsidR="002928A9">
        <w:rPr>
          <w:rFonts w:asciiTheme="minorHAnsi" w:hAnsiTheme="minorHAnsi" w:cstheme="minorHAnsi"/>
          <w:color w:val="auto"/>
          <w:lang w:eastAsia="zh-CN"/>
        </w:rPr>
        <w:t>4</w:t>
      </w:r>
      <w:r w:rsidR="00B57BB1">
        <w:rPr>
          <w:rFonts w:asciiTheme="minorHAnsi" w:hAnsiTheme="minorHAnsi" w:cstheme="minorHAnsi"/>
          <w:color w:val="auto"/>
          <w:lang w:eastAsia="zh-CN"/>
        </w:rPr>
        <w:t>.</w:t>
      </w:r>
      <w:r w:rsidR="007D1835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A0004" w:rsidRPr="00DE0D59">
        <w:rPr>
          <w:rFonts w:asciiTheme="minorHAnsi" w:hAnsiTheme="minorHAnsi" w:cstheme="minorHAnsi"/>
          <w:color w:val="auto"/>
          <w:lang w:eastAsia="zh-CN"/>
        </w:rPr>
        <w:t>W</w:t>
      </w:r>
      <w:r w:rsidR="007D1835" w:rsidRPr="00DE0D59">
        <w:rPr>
          <w:rFonts w:asciiTheme="minorHAnsi" w:hAnsiTheme="minorHAnsi" w:cstheme="minorHAnsi" w:hint="eastAsia"/>
          <w:color w:val="auto"/>
          <w:lang w:eastAsia="zh-CN"/>
        </w:rPr>
        <w:t xml:space="preserve">ash the column with DMEM </w:t>
      </w:r>
      <w:r w:rsidR="009869F8" w:rsidRPr="00DE0D59">
        <w:rPr>
          <w:rFonts w:asciiTheme="minorHAnsi" w:hAnsiTheme="minorHAnsi" w:cstheme="minorHAnsi" w:hint="eastAsia"/>
          <w:color w:val="auto"/>
          <w:lang w:eastAsia="zh-CN"/>
        </w:rPr>
        <w:t>on</w:t>
      </w:r>
      <w:r w:rsidR="00285B63">
        <w:rPr>
          <w:rFonts w:asciiTheme="minorHAnsi" w:hAnsiTheme="minorHAnsi" w:cstheme="minorHAnsi"/>
          <w:color w:val="auto"/>
          <w:lang w:eastAsia="zh-CN"/>
        </w:rPr>
        <w:t>ce</w:t>
      </w:r>
      <w:r w:rsidR="009869F8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285B63">
        <w:rPr>
          <w:rFonts w:asciiTheme="minorHAnsi" w:hAnsiTheme="minorHAnsi" w:cstheme="minorHAnsi"/>
          <w:color w:val="auto"/>
          <w:lang w:eastAsia="zh-CN"/>
        </w:rPr>
        <w:t>by adding</w:t>
      </w:r>
      <w:r w:rsidR="00285B63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9869F8" w:rsidRPr="00DE0D59">
        <w:rPr>
          <w:rFonts w:asciiTheme="minorHAnsi" w:hAnsiTheme="minorHAnsi" w:cstheme="minorHAnsi" w:hint="eastAsia"/>
          <w:color w:val="auto"/>
          <w:lang w:eastAsia="zh-CN"/>
        </w:rPr>
        <w:t xml:space="preserve">200 </w:t>
      </w:r>
      <w:r w:rsidR="00B57BB1" w:rsidRPr="00B57BB1">
        <w:rPr>
          <w:rFonts w:asciiTheme="minorHAnsi" w:hAnsiTheme="minorHAnsi" w:cstheme="minorHAnsi"/>
          <w:color w:val="auto"/>
        </w:rPr>
        <w:t>µ</w:t>
      </w:r>
      <w:r w:rsidR="009869F8" w:rsidRPr="00B57BB1">
        <w:rPr>
          <w:rFonts w:asciiTheme="minorHAnsi" w:hAnsiTheme="minorHAnsi" w:cstheme="minorHAnsi"/>
          <w:color w:val="auto"/>
          <w:lang w:eastAsia="zh-CN"/>
        </w:rPr>
        <w:t>L</w:t>
      </w:r>
      <w:r w:rsidR="00B57BB1">
        <w:rPr>
          <w:rFonts w:asciiTheme="minorHAnsi" w:hAnsiTheme="minorHAnsi" w:cstheme="minorHAnsi"/>
          <w:color w:val="auto"/>
          <w:lang w:eastAsia="zh-CN"/>
        </w:rPr>
        <w:t xml:space="preserve"> of</w:t>
      </w:r>
      <w:r w:rsidR="009869F8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DMEM</w:t>
      </w:r>
      <w:r w:rsidR="009A0004" w:rsidRPr="00DE0D59">
        <w:rPr>
          <w:rFonts w:asciiTheme="minorHAnsi" w:hAnsiTheme="minorHAnsi" w:cstheme="minorHAnsi"/>
          <w:color w:val="auto"/>
          <w:lang w:eastAsia="zh-CN"/>
        </w:rPr>
        <w:t xml:space="preserve"> and collect it into a 1.5 mL tube</w:t>
      </w:r>
      <w:r w:rsidR="007D1835" w:rsidRPr="00DE0D59">
        <w:rPr>
          <w:rFonts w:asciiTheme="minorHAnsi" w:hAnsiTheme="minorHAnsi" w:cstheme="minorHAnsi"/>
          <w:color w:val="auto"/>
          <w:lang w:eastAsia="zh-CN"/>
        </w:rPr>
        <w:t>.</w:t>
      </w:r>
    </w:p>
    <w:p w14:paraId="2BD305FD" w14:textId="77777777" w:rsidR="00DE0D59" w:rsidRP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</w:p>
    <w:p w14:paraId="619E7601" w14:textId="7EEED2E2" w:rsidR="000D2F00" w:rsidRPr="00DE0D59" w:rsidRDefault="00856D68" w:rsidP="003405B5">
      <w:pPr>
        <w:pStyle w:val="ListParagraph"/>
        <w:numPr>
          <w:ilvl w:val="0"/>
          <w:numId w:val="45"/>
        </w:numPr>
        <w:contextualSpacing w:val="0"/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Detect</w:t>
      </w:r>
      <w:r w:rsid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ion of</w:t>
      </w: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HBV DNA </w:t>
      </w:r>
      <w:r w:rsidR="00B965BF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in</w:t>
      </w: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supernatant concentrate</w:t>
      </w:r>
    </w:p>
    <w:p w14:paraId="6EF2DDFC" w14:textId="77777777" w:rsidR="00DE0D59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4B92150B" w14:textId="44207E76" w:rsidR="003375DF" w:rsidRPr="00DE0D59" w:rsidRDefault="00F725E2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4.1</w:t>
      </w:r>
      <w:r w:rsidR="00B57BB1">
        <w:rPr>
          <w:rFonts w:asciiTheme="minorHAnsi" w:hAnsiTheme="minorHAnsi" w:cstheme="minorHAnsi"/>
          <w:color w:val="auto"/>
          <w:lang w:eastAsia="zh-CN"/>
        </w:rPr>
        <w:t>.</w:t>
      </w:r>
      <w:r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3375DF" w:rsidRPr="00DE0D59">
        <w:rPr>
          <w:rFonts w:asciiTheme="minorHAnsi" w:hAnsiTheme="minorHAnsi" w:cstheme="minorHAnsi"/>
          <w:color w:val="auto"/>
          <w:lang w:eastAsia="zh-CN"/>
        </w:rPr>
        <w:t xml:space="preserve">Turn on the </w:t>
      </w:r>
      <w:r w:rsidR="0092706C" w:rsidRPr="00DE0D59">
        <w:rPr>
          <w:rFonts w:asciiTheme="minorHAnsi" w:hAnsiTheme="minorHAnsi" w:cstheme="minorHAnsi"/>
          <w:color w:val="auto"/>
          <w:lang w:eastAsia="zh-CN"/>
        </w:rPr>
        <w:t>dry block heater</w:t>
      </w:r>
      <w:r w:rsidR="003375DF" w:rsidRPr="00DE0D59">
        <w:rPr>
          <w:rFonts w:asciiTheme="minorHAnsi" w:hAnsiTheme="minorHAnsi" w:cstheme="minorHAnsi"/>
          <w:color w:val="auto"/>
          <w:lang w:eastAsia="zh-CN"/>
        </w:rPr>
        <w:t xml:space="preserve"> and set </w:t>
      </w:r>
      <w:r w:rsidR="00B74D47" w:rsidRPr="00DE0D59">
        <w:rPr>
          <w:rFonts w:asciiTheme="minorHAnsi" w:hAnsiTheme="minorHAnsi" w:cstheme="minorHAnsi" w:hint="eastAsia"/>
          <w:color w:val="auto"/>
          <w:lang w:eastAsia="zh-CN"/>
        </w:rPr>
        <w:t xml:space="preserve">the temperature </w:t>
      </w:r>
      <w:r w:rsidR="003375DF" w:rsidRPr="00DE0D59">
        <w:rPr>
          <w:rFonts w:asciiTheme="minorHAnsi" w:hAnsiTheme="minorHAnsi" w:cstheme="minorHAnsi"/>
          <w:color w:val="auto"/>
          <w:lang w:eastAsia="zh-CN"/>
        </w:rPr>
        <w:t>to 100</w:t>
      </w:r>
      <w:r w:rsidR="0026677E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F10E7F">
        <w:rPr>
          <w:color w:val="auto"/>
          <w:lang w:eastAsia="zh-CN"/>
        </w:rPr>
        <w:t>˚</w:t>
      </w:r>
      <w:r w:rsidR="0026677E" w:rsidRPr="00DE0D59">
        <w:rPr>
          <w:rFonts w:asciiTheme="minorHAnsi" w:hAnsiTheme="minorHAnsi" w:cstheme="minorHAnsi"/>
          <w:color w:val="auto"/>
          <w:lang w:eastAsia="zh-CN"/>
        </w:rPr>
        <w:t>C.</w:t>
      </w:r>
    </w:p>
    <w:p w14:paraId="1E0B998D" w14:textId="77777777" w:rsidR="00DE0D59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5E4E9E66" w14:textId="6F026BC6" w:rsidR="00291FBD" w:rsidRPr="00DE0D59" w:rsidRDefault="00F725E2" w:rsidP="00DE0D59">
      <w:pPr>
        <w:rPr>
          <w:color w:val="auto"/>
        </w:rPr>
      </w:pPr>
      <w:r w:rsidRPr="00C33B52">
        <w:rPr>
          <w:rFonts w:asciiTheme="minorHAnsi" w:hAnsiTheme="minorHAnsi" w:cstheme="minorHAnsi"/>
          <w:color w:val="auto"/>
          <w:lang w:eastAsia="zh-CN"/>
        </w:rPr>
        <w:t>4.2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FF4F0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526E7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ensure that the concentration of HBV DNA in the </w:t>
      </w:r>
      <w:r w:rsidR="00F20D1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HepG2.2.15</w:t>
      </w:r>
      <w:r w:rsidR="00F526E7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supernatant concentrate </w:t>
      </w:r>
      <w:r w:rsidR="00B965B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is </w:t>
      </w:r>
      <w:r w:rsidR="00F526E7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within the standard curve range, dilute the concentrate 20</w:t>
      </w:r>
      <w:r w:rsidR="0058098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-fold</w:t>
      </w:r>
      <w:r w:rsidR="00F526E7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10E7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by a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dd</w:t>
      </w:r>
      <w:r w:rsidR="00F10E7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ing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10 </w:t>
      </w:r>
      <w:r w:rsidR="00167A6D" w:rsidRPr="003C6569">
        <w:rPr>
          <w:rFonts w:asciiTheme="minorHAnsi" w:hAnsiTheme="minorHAnsi" w:cstheme="minorHAnsi" w:hint="eastAsia"/>
          <w:color w:val="auto"/>
          <w:highlight w:val="yellow"/>
        </w:rPr>
        <w:t>µ</w:t>
      </w:r>
      <w:r w:rsidR="00167A6D" w:rsidRPr="003C6569">
        <w:rPr>
          <w:rFonts w:asciiTheme="minorHAnsi" w:hAnsiTheme="minorHAnsi" w:cstheme="minorHAnsi"/>
          <w:color w:val="auto"/>
          <w:highlight w:val="yellow"/>
        </w:rPr>
        <w:t>L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F20D1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HepG2.2.15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supernatant concentrate to 190 </w:t>
      </w:r>
      <w:r w:rsidR="00167A6D" w:rsidRPr="003C6569">
        <w:rPr>
          <w:rFonts w:asciiTheme="minorHAnsi" w:hAnsiTheme="minorHAnsi" w:cstheme="minorHAnsi" w:hint="eastAsia"/>
          <w:color w:val="auto"/>
          <w:highlight w:val="yellow"/>
        </w:rPr>
        <w:t>µ</w:t>
      </w:r>
      <w:r w:rsidR="00167A6D" w:rsidRPr="003C6569">
        <w:rPr>
          <w:rFonts w:asciiTheme="minorHAnsi" w:hAnsiTheme="minorHAnsi" w:cstheme="minorHAnsi"/>
          <w:color w:val="auto"/>
          <w:highlight w:val="yellow"/>
        </w:rPr>
        <w:t>L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DMEM in a 1.5 m</w:t>
      </w:r>
      <w:r w:rsidR="00167A6D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L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microcentrifuge 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tube</w:t>
      </w:r>
      <w:r w:rsidR="001016DC" w:rsidRPr="00C33B52">
        <w:rPr>
          <w:rFonts w:asciiTheme="minorHAnsi" w:hAnsiTheme="minorHAnsi" w:cstheme="minorHAnsi"/>
          <w:color w:val="auto"/>
          <w:lang w:eastAsia="zh-CN"/>
        </w:rPr>
        <w:t>.</w:t>
      </w:r>
      <w:r w:rsidR="003C4C21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016DC" w:rsidRPr="00C33B52">
        <w:rPr>
          <w:rFonts w:asciiTheme="minorHAnsi" w:hAnsiTheme="minorHAnsi" w:cstheme="minorHAnsi"/>
          <w:color w:val="auto"/>
          <w:lang w:eastAsia="zh-CN"/>
        </w:rPr>
        <w:t xml:space="preserve">Add 200 </w:t>
      </w:r>
      <w:r w:rsidR="00167A6D" w:rsidRPr="00C33B52">
        <w:rPr>
          <w:rFonts w:asciiTheme="minorHAnsi" w:hAnsiTheme="minorHAnsi" w:cstheme="minorHAnsi" w:hint="eastAsia"/>
          <w:color w:val="auto"/>
          <w:lang w:eastAsia="zh-CN"/>
        </w:rPr>
        <w:t>µ</w:t>
      </w:r>
      <w:r w:rsidR="00167A6D" w:rsidRPr="00C33B52">
        <w:rPr>
          <w:rFonts w:asciiTheme="minorHAnsi" w:hAnsiTheme="minorHAnsi" w:cstheme="minorHAnsi"/>
          <w:color w:val="auto"/>
          <w:lang w:eastAsia="zh-CN"/>
        </w:rPr>
        <w:t>L</w:t>
      </w:r>
      <w:r w:rsidR="001016DC" w:rsidRPr="00C33B5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965BF" w:rsidRPr="00C33B52">
        <w:rPr>
          <w:rFonts w:asciiTheme="minorHAnsi" w:hAnsiTheme="minorHAnsi" w:cstheme="minorHAnsi"/>
          <w:color w:val="auto"/>
          <w:lang w:eastAsia="zh-CN"/>
        </w:rPr>
        <w:t xml:space="preserve">of </w:t>
      </w:r>
      <w:r w:rsidR="00A7635C" w:rsidRPr="00C33B52">
        <w:rPr>
          <w:rFonts w:asciiTheme="minorHAnsi" w:hAnsiTheme="minorHAnsi" w:cstheme="minorHAnsi"/>
          <w:color w:val="auto"/>
          <w:lang w:eastAsia="zh-CN"/>
        </w:rPr>
        <w:t>HepG2.2.15 supernatant</w:t>
      </w:r>
      <w:r w:rsidR="001F49B6" w:rsidRPr="00C33B52">
        <w:rPr>
          <w:rFonts w:asciiTheme="minorHAnsi" w:hAnsiTheme="minorHAnsi" w:cstheme="minorHAnsi"/>
          <w:color w:val="auto"/>
          <w:lang w:eastAsia="zh-CN"/>
        </w:rPr>
        <w:t>,</w:t>
      </w:r>
      <w:r w:rsidR="00A7635C" w:rsidRPr="00C33B5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53F34" w:rsidRPr="00C33B52">
        <w:rPr>
          <w:rFonts w:asciiTheme="minorHAnsi" w:hAnsiTheme="minorHAnsi" w:cstheme="minorHAnsi"/>
          <w:color w:val="auto"/>
          <w:lang w:eastAsia="zh-CN"/>
        </w:rPr>
        <w:t>negative control</w:t>
      </w:r>
      <w:r w:rsidR="00FC18FE" w:rsidRPr="00C33B52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FC18FE" w:rsidRPr="00C33B52">
        <w:rPr>
          <w:rFonts w:asciiTheme="minorHAnsi" w:hAnsiTheme="minorHAnsi" w:cstheme="minorHAnsi" w:hint="eastAsia"/>
          <w:color w:val="auto"/>
          <w:lang w:eastAsia="zh-CN"/>
        </w:rPr>
        <w:t>HBV</w:t>
      </w:r>
      <w:r w:rsidR="007D5FC8" w:rsidRPr="00C33B52">
        <w:rPr>
          <w:rFonts w:asciiTheme="minorHAnsi" w:hAnsiTheme="minorHAnsi" w:cstheme="minorHAnsi"/>
          <w:color w:val="auto"/>
          <w:lang w:eastAsia="zh-CN"/>
        </w:rPr>
        <w:t>-</w:t>
      </w:r>
      <w:r w:rsidR="00FC18FE" w:rsidRPr="00C33B52">
        <w:rPr>
          <w:rFonts w:asciiTheme="minorHAnsi" w:hAnsiTheme="minorHAnsi" w:cstheme="minorHAnsi" w:hint="eastAsia"/>
          <w:color w:val="auto"/>
          <w:lang w:eastAsia="zh-CN"/>
        </w:rPr>
        <w:t>negative serum</w:t>
      </w:r>
      <w:r w:rsidR="00FC18FE" w:rsidRPr="00C33B52">
        <w:rPr>
          <w:rFonts w:asciiTheme="minorHAnsi" w:hAnsiTheme="minorHAnsi" w:cstheme="minorHAnsi"/>
          <w:color w:val="auto"/>
          <w:lang w:eastAsia="zh-CN"/>
        </w:rPr>
        <w:t xml:space="preserve"> from healthy donor)</w:t>
      </w:r>
      <w:r w:rsidR="001016DC" w:rsidRPr="00C33B52">
        <w:rPr>
          <w:rFonts w:asciiTheme="minorHAnsi" w:hAnsiTheme="minorHAnsi" w:cstheme="minorHAnsi"/>
          <w:color w:val="auto"/>
          <w:lang w:eastAsia="zh-CN"/>
        </w:rPr>
        <w:t>,</w:t>
      </w:r>
      <w:r w:rsidR="00253F34" w:rsidRPr="00C33B5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>HBV positive control</w:t>
      </w:r>
      <w:r w:rsidR="007D5FC8" w:rsidRPr="00C33B52">
        <w:rPr>
          <w:rFonts w:asciiTheme="minorHAnsi" w:hAnsiTheme="minorHAnsi" w:cstheme="minorHAnsi"/>
          <w:color w:val="auto"/>
          <w:lang w:eastAsia="zh-CN"/>
        </w:rPr>
        <w:t xml:space="preserve"> (</w:t>
      </w:r>
      <w:r w:rsidR="007D5FC8" w:rsidRPr="00C33B52">
        <w:rPr>
          <w:rFonts w:asciiTheme="minorHAnsi" w:hAnsiTheme="minorHAnsi" w:cstheme="minorHAnsi" w:hint="eastAsia"/>
          <w:color w:val="auto"/>
          <w:lang w:eastAsia="zh-CN"/>
        </w:rPr>
        <w:t>HBV-</w:t>
      </w:r>
      <w:r w:rsidR="007D5FC8" w:rsidRPr="00C33B52">
        <w:rPr>
          <w:rFonts w:asciiTheme="minorHAnsi" w:hAnsiTheme="minorHAnsi" w:cstheme="minorHAnsi"/>
          <w:color w:val="auto"/>
          <w:lang w:eastAsia="zh-CN"/>
        </w:rPr>
        <w:t>positive</w:t>
      </w:r>
      <w:r w:rsidR="007D5FC8" w:rsidRPr="00C33B52">
        <w:rPr>
          <w:rFonts w:asciiTheme="minorHAnsi" w:hAnsiTheme="minorHAnsi" w:cstheme="minorHAnsi" w:hint="eastAsia"/>
          <w:color w:val="auto"/>
          <w:lang w:eastAsia="zh-CN"/>
        </w:rPr>
        <w:t xml:space="preserve"> serum from </w:t>
      </w:r>
      <w:r w:rsidR="007D5FC8" w:rsidRPr="00C33B52">
        <w:rPr>
          <w:rFonts w:asciiTheme="minorHAnsi" w:hAnsiTheme="minorHAnsi" w:cstheme="minorHAnsi"/>
          <w:color w:val="auto"/>
          <w:lang w:eastAsia="zh-CN"/>
        </w:rPr>
        <w:t>HBV patient)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 and four </w:t>
      </w:r>
      <w:r w:rsidR="00B57BB1" w:rsidRPr="00C33B52">
        <w:rPr>
          <w:rFonts w:asciiTheme="minorHAnsi" w:hAnsiTheme="minorHAnsi" w:cstheme="minorHAnsi"/>
          <w:color w:val="auto"/>
          <w:lang w:eastAsia="zh-CN"/>
        </w:rPr>
        <w:t xml:space="preserve">dilutions of the </w:t>
      </w:r>
      <w:r w:rsidR="001F49B6" w:rsidRPr="00C33B52">
        <w:rPr>
          <w:rFonts w:asciiTheme="minorHAnsi" w:hAnsiTheme="minorHAnsi" w:cstheme="minorHAnsi"/>
          <w:color w:val="auto"/>
          <w:lang w:eastAsia="zh-CN"/>
        </w:rPr>
        <w:t xml:space="preserve">quantitative 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>references</w:t>
      </w:r>
      <w:r w:rsidR="00310CDB" w:rsidRPr="00C33B5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C6531A" w:rsidRPr="00C33B52">
        <w:rPr>
          <w:rFonts w:asciiTheme="minorHAnsi" w:hAnsiTheme="minorHAnsi" w:cstheme="minorHAnsi"/>
          <w:color w:val="auto"/>
          <w:lang w:eastAsia="zh-CN"/>
        </w:rPr>
        <w:t xml:space="preserve">provided </w:t>
      </w:r>
      <w:r w:rsidR="00B57BB1" w:rsidRPr="00C33B52">
        <w:rPr>
          <w:rFonts w:asciiTheme="minorHAnsi" w:hAnsiTheme="minorHAnsi" w:cstheme="minorHAnsi"/>
          <w:color w:val="auto"/>
          <w:lang w:eastAsia="zh-CN"/>
        </w:rPr>
        <w:t>in</w:t>
      </w:r>
      <w:r w:rsidR="00C6531A" w:rsidRPr="00C33B52">
        <w:rPr>
          <w:rFonts w:asciiTheme="minorHAnsi" w:hAnsiTheme="minorHAnsi" w:cstheme="minorHAnsi"/>
          <w:color w:val="auto"/>
          <w:lang w:eastAsia="zh-CN"/>
        </w:rPr>
        <w:t xml:space="preserve"> the kit 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(2.0 </w:t>
      </w:r>
      <w:r w:rsidR="00B57BB1" w:rsidRPr="00C33B52">
        <w:rPr>
          <w:rFonts w:asciiTheme="minorHAnsi" w:hAnsiTheme="minorHAnsi" w:cstheme="minorHAnsi" w:hint="eastAsia"/>
          <w:color w:val="auto"/>
          <w:lang w:eastAsia="zh-CN"/>
        </w:rPr>
        <w:t>x</w:t>
      </w:r>
      <w:r w:rsidR="00B57BB1" w:rsidRPr="00C33B5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>10</w:t>
      </w:r>
      <w:r w:rsidR="00291FBD" w:rsidRPr="00C33B52">
        <w:rPr>
          <w:rFonts w:asciiTheme="minorHAnsi" w:hAnsiTheme="minorHAnsi" w:cstheme="minorHAnsi"/>
          <w:color w:val="auto"/>
          <w:vertAlign w:val="superscript"/>
          <w:lang w:eastAsia="zh-CN"/>
        </w:rPr>
        <w:t>6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, 2.0 </w:t>
      </w:r>
      <w:r w:rsidR="00B57BB1" w:rsidRPr="00C33B52">
        <w:rPr>
          <w:rFonts w:asciiTheme="minorHAnsi" w:hAnsiTheme="minorHAnsi" w:cstheme="minorHAnsi" w:hint="eastAsia"/>
          <w:color w:val="auto"/>
          <w:lang w:eastAsia="zh-CN"/>
        </w:rPr>
        <w:t>x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 10</w:t>
      </w:r>
      <w:r w:rsidR="00291FBD" w:rsidRPr="00C33B52">
        <w:rPr>
          <w:rFonts w:asciiTheme="minorHAnsi" w:hAnsiTheme="minorHAnsi" w:cstheme="minorHAnsi"/>
          <w:color w:val="auto"/>
          <w:vertAlign w:val="superscript"/>
          <w:lang w:eastAsia="zh-CN"/>
        </w:rPr>
        <w:t>5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, 2.0 </w:t>
      </w:r>
      <w:r w:rsidR="00B57BB1" w:rsidRPr="00C33B52">
        <w:rPr>
          <w:rFonts w:asciiTheme="minorHAnsi" w:hAnsiTheme="minorHAnsi" w:cstheme="minorHAnsi"/>
          <w:color w:val="auto"/>
          <w:lang w:eastAsia="zh-CN"/>
        </w:rPr>
        <w:t xml:space="preserve">x 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>10</w:t>
      </w:r>
      <w:r w:rsidR="00291FBD" w:rsidRPr="00C33B52">
        <w:rPr>
          <w:rFonts w:asciiTheme="minorHAnsi" w:hAnsiTheme="minorHAnsi" w:cstheme="minorHAnsi"/>
          <w:color w:val="auto"/>
          <w:vertAlign w:val="superscript"/>
          <w:lang w:eastAsia="zh-CN"/>
        </w:rPr>
        <w:t>4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, 2.0 </w:t>
      </w:r>
      <w:r w:rsidR="00B57BB1" w:rsidRPr="00C33B52">
        <w:rPr>
          <w:rFonts w:asciiTheme="minorHAnsi" w:hAnsiTheme="minorHAnsi" w:cstheme="minorHAnsi" w:hint="eastAsia"/>
          <w:color w:val="auto"/>
          <w:lang w:eastAsia="zh-CN"/>
        </w:rPr>
        <w:t>x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 10</w:t>
      </w:r>
      <w:r w:rsidR="00291FBD" w:rsidRPr="00C33B52">
        <w:rPr>
          <w:rFonts w:asciiTheme="minorHAnsi" w:hAnsiTheme="minorHAnsi" w:cstheme="minorHAnsi"/>
          <w:color w:val="auto"/>
          <w:vertAlign w:val="superscript"/>
          <w:lang w:eastAsia="zh-CN"/>
        </w:rPr>
        <w:t>3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C6531A" w:rsidRPr="00C33B52">
        <w:rPr>
          <w:rFonts w:asciiTheme="minorHAnsi" w:hAnsiTheme="minorHAnsi" w:cstheme="minorHAnsi"/>
          <w:color w:val="auto"/>
          <w:lang w:eastAsia="zh-CN"/>
        </w:rPr>
        <w:t>GEq</w:t>
      </w:r>
      <w:proofErr w:type="spellEnd"/>
      <w:r w:rsidR="00C6531A" w:rsidRPr="00C33B52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/mL), respectively to </w:t>
      </w:r>
      <w:r w:rsidR="00B57BB1" w:rsidRPr="00C33B52">
        <w:rPr>
          <w:rFonts w:asciiTheme="minorHAnsi" w:hAnsiTheme="minorHAnsi" w:cstheme="minorHAnsi"/>
          <w:color w:val="auto"/>
          <w:lang w:eastAsia="zh-CN"/>
        </w:rPr>
        <w:t xml:space="preserve">separate 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1.5 mL </w:t>
      </w:r>
      <w:r w:rsidR="00B57BB1" w:rsidRPr="00C33B52">
        <w:rPr>
          <w:rFonts w:asciiTheme="minorHAnsi" w:hAnsiTheme="minorHAnsi" w:cstheme="minorHAnsi"/>
          <w:color w:val="auto"/>
          <w:lang w:eastAsia="zh-CN"/>
        </w:rPr>
        <w:t>microcentrifuge</w:t>
      </w:r>
      <w:r w:rsidR="00291FBD" w:rsidRPr="00C33B52">
        <w:rPr>
          <w:rFonts w:asciiTheme="minorHAnsi" w:hAnsiTheme="minorHAnsi" w:cstheme="minorHAnsi"/>
          <w:color w:val="auto"/>
          <w:lang w:eastAsia="zh-CN"/>
        </w:rPr>
        <w:t xml:space="preserve"> tubes.</w:t>
      </w:r>
    </w:p>
    <w:p w14:paraId="078EBA51" w14:textId="77777777" w:rsidR="00DE0D59" w:rsidRPr="00055C4E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77651381" w14:textId="7153A3A1" w:rsidR="001016DC" w:rsidRPr="00DE0D59" w:rsidRDefault="00F725E2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4.</w:t>
      </w:r>
      <w:r w:rsidR="00585C08">
        <w:rPr>
          <w:rFonts w:asciiTheme="minorHAnsi" w:hAnsiTheme="minorHAnsi" w:cstheme="minorHAnsi"/>
          <w:color w:val="auto"/>
          <w:lang w:eastAsia="zh-CN"/>
        </w:rPr>
        <w:t>3</w:t>
      </w:r>
      <w:r w:rsidR="00B57BB1">
        <w:rPr>
          <w:rFonts w:asciiTheme="minorHAnsi" w:hAnsiTheme="minorHAnsi" w:cstheme="minorHAnsi"/>
          <w:color w:val="auto"/>
          <w:lang w:eastAsia="zh-CN"/>
        </w:rPr>
        <w:t>.</w:t>
      </w:r>
      <w:r w:rsidR="00FF4F0C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450 </w:t>
      </w:r>
      <w:r w:rsidR="00167A6D" w:rsidRPr="003C6569">
        <w:rPr>
          <w:rFonts w:asciiTheme="minorHAnsi" w:hAnsiTheme="minorHAnsi" w:cstheme="minorHAnsi" w:hint="eastAsia"/>
          <w:color w:val="auto"/>
          <w:highlight w:val="yellow"/>
        </w:rPr>
        <w:t>µ</w:t>
      </w:r>
      <w:r w:rsidR="00167A6D" w:rsidRPr="003C6569">
        <w:rPr>
          <w:rFonts w:asciiTheme="minorHAnsi" w:hAnsiTheme="minorHAnsi" w:cstheme="minorHAnsi"/>
          <w:color w:val="auto"/>
          <w:highlight w:val="yellow"/>
        </w:rPr>
        <w:t>L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7D5FC8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HBV </w:t>
      </w:r>
      <w:r w:rsidR="001016DC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DNA extract</w:t>
      </w:r>
      <w:r w:rsidR="007D5FC8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ion buffer</w:t>
      </w:r>
      <w:r w:rsidR="001016DC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F49B6" w:rsidRPr="00DE0D59">
        <w:rPr>
          <w:rFonts w:asciiTheme="minorHAnsi" w:hAnsiTheme="minorHAnsi" w:cstheme="minorHAnsi"/>
          <w:color w:val="auto"/>
          <w:lang w:eastAsia="zh-CN"/>
        </w:rPr>
        <w:t xml:space="preserve">from </w:t>
      </w:r>
      <w:r w:rsidR="007D5FC8"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1F49B6" w:rsidRPr="00DE0D59">
        <w:rPr>
          <w:rFonts w:asciiTheme="minorHAnsi" w:hAnsiTheme="minorHAnsi" w:cstheme="minorHAnsi"/>
          <w:color w:val="auto"/>
          <w:lang w:eastAsia="zh-CN"/>
        </w:rPr>
        <w:t xml:space="preserve">kit </w:t>
      </w:r>
      <w:r w:rsidR="001016DC" w:rsidRPr="00DE0D59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463B4D" w:rsidRPr="00DE0D59">
        <w:rPr>
          <w:rFonts w:asciiTheme="minorHAnsi" w:hAnsiTheme="minorHAnsi" w:cstheme="minorHAnsi"/>
          <w:color w:val="auto"/>
          <w:lang w:eastAsia="zh-CN"/>
        </w:rPr>
        <w:t xml:space="preserve">all the above eight </w:t>
      </w:r>
      <w:r w:rsidR="001016DC" w:rsidRPr="00DE0D59">
        <w:rPr>
          <w:rFonts w:asciiTheme="minorHAnsi" w:hAnsiTheme="minorHAnsi" w:cstheme="minorHAnsi"/>
          <w:color w:val="auto"/>
          <w:lang w:eastAsia="zh-CN"/>
        </w:rPr>
        <w:t>1.5 m</w:t>
      </w:r>
      <w:r w:rsidR="00167A6D" w:rsidRPr="00DE0D59">
        <w:rPr>
          <w:rFonts w:asciiTheme="minorHAnsi" w:hAnsiTheme="minorHAnsi" w:cstheme="minorHAnsi"/>
          <w:color w:val="auto"/>
          <w:lang w:eastAsia="zh-CN"/>
        </w:rPr>
        <w:t>L</w:t>
      </w:r>
      <w:r w:rsidR="001016DC" w:rsidRPr="00DE0D59">
        <w:rPr>
          <w:rFonts w:asciiTheme="minorHAnsi" w:hAnsiTheme="minorHAnsi" w:cstheme="minorHAnsi"/>
          <w:color w:val="auto"/>
          <w:lang w:eastAsia="zh-CN"/>
        </w:rPr>
        <w:t xml:space="preserve"> tubes, vortex for 15 s and </w:t>
      </w:r>
      <w:r w:rsidR="00B8338F" w:rsidRPr="00DE0D59">
        <w:rPr>
          <w:rFonts w:asciiTheme="minorHAnsi" w:hAnsiTheme="minorHAnsi" w:cstheme="minorHAnsi"/>
          <w:color w:val="auto"/>
          <w:lang w:eastAsia="zh-CN"/>
        </w:rPr>
        <w:t>spin down</w:t>
      </w:r>
      <w:r w:rsidR="001016DC" w:rsidRPr="00DE0D59">
        <w:rPr>
          <w:rFonts w:asciiTheme="minorHAnsi" w:hAnsiTheme="minorHAnsi" w:cstheme="minorHAnsi"/>
          <w:color w:val="auto"/>
          <w:lang w:eastAsia="zh-CN"/>
        </w:rPr>
        <w:t xml:space="preserve"> for 10 s.</w:t>
      </w:r>
      <w:r w:rsidR="00585C0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7EDF" w:rsidRPr="00DE0D59">
        <w:rPr>
          <w:rFonts w:asciiTheme="minorHAnsi" w:hAnsiTheme="minorHAnsi" w:cstheme="minorHAnsi"/>
          <w:color w:val="auto"/>
          <w:lang w:eastAsia="zh-CN"/>
        </w:rPr>
        <w:t xml:space="preserve">Incubate at 100 </w:t>
      </w:r>
      <w:r w:rsidR="00B57BB1">
        <w:rPr>
          <w:color w:val="auto"/>
          <w:lang w:eastAsia="zh-CN"/>
        </w:rPr>
        <w:t>˚</w:t>
      </w:r>
      <w:r w:rsidR="00B8338F" w:rsidRPr="00DE0D59">
        <w:rPr>
          <w:rFonts w:asciiTheme="minorHAnsi" w:hAnsiTheme="minorHAnsi" w:cstheme="minorHAnsi"/>
          <w:color w:val="auto"/>
          <w:lang w:eastAsia="zh-CN"/>
        </w:rPr>
        <w:t>C</w:t>
      </w:r>
      <w:r w:rsidR="001C7EDF" w:rsidRPr="00DE0D59">
        <w:rPr>
          <w:rFonts w:asciiTheme="minorHAnsi" w:hAnsiTheme="minorHAnsi" w:cstheme="minorHAnsi"/>
          <w:color w:val="auto"/>
          <w:lang w:eastAsia="zh-CN"/>
        </w:rPr>
        <w:t xml:space="preserve"> for 10 min in </w:t>
      </w:r>
      <w:r w:rsidR="0092706C" w:rsidRPr="00DE0D59">
        <w:rPr>
          <w:rFonts w:asciiTheme="minorHAnsi" w:hAnsiTheme="minorHAnsi" w:cstheme="minorHAnsi"/>
          <w:color w:val="auto"/>
          <w:lang w:eastAsia="zh-CN"/>
        </w:rPr>
        <w:t>dry block heater</w:t>
      </w:r>
      <w:r w:rsidR="001C7EDF" w:rsidRPr="00DE0D59">
        <w:rPr>
          <w:rFonts w:asciiTheme="minorHAnsi" w:hAnsiTheme="minorHAnsi" w:cstheme="minorHAnsi"/>
          <w:color w:val="auto"/>
          <w:lang w:eastAsia="zh-CN"/>
        </w:rPr>
        <w:t>.</w:t>
      </w:r>
      <w:r w:rsidR="00585C0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Centrifuge at 12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000 </w:t>
      </w:r>
      <w:r w:rsidR="00B57BB1" w:rsidRPr="003C6569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 xml:space="preserve">x </w:t>
      </w:r>
      <w:r w:rsidR="00167A6D" w:rsidRPr="003C6569">
        <w:rPr>
          <w:rFonts w:asciiTheme="minorHAnsi" w:hAnsiTheme="minorHAnsi" w:cstheme="minorHAnsi"/>
          <w:i/>
          <w:iCs/>
          <w:color w:val="auto"/>
          <w:highlight w:val="yellow"/>
          <w:lang w:eastAsia="zh-CN"/>
        </w:rPr>
        <w:t>g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5 min at room temperature.</w:t>
      </w:r>
    </w:p>
    <w:p w14:paraId="2AA4C59B" w14:textId="77777777" w:rsidR="00DE0D59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025A21C3" w14:textId="4ED0D0CB" w:rsidR="001C7EDF" w:rsidRDefault="00F725E2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4.</w:t>
      </w:r>
      <w:r w:rsidR="00585C08">
        <w:rPr>
          <w:rFonts w:asciiTheme="minorHAnsi" w:hAnsiTheme="minorHAnsi" w:cstheme="minorHAnsi"/>
          <w:color w:val="auto"/>
          <w:lang w:eastAsia="zh-CN"/>
        </w:rPr>
        <w:t>4</w:t>
      </w:r>
      <w:r w:rsidR="00B57BB1">
        <w:rPr>
          <w:rFonts w:asciiTheme="minorHAnsi" w:hAnsiTheme="minorHAnsi" w:cstheme="minorHAnsi"/>
          <w:color w:val="auto"/>
          <w:lang w:eastAsia="zh-CN"/>
        </w:rPr>
        <w:t>.</w:t>
      </w:r>
      <w:r w:rsidR="00FF4F0C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Add 2</w:t>
      </w:r>
      <w:r w:rsidR="00E20439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7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67A6D" w:rsidRPr="003C6569">
        <w:rPr>
          <w:rFonts w:asciiTheme="minorHAnsi" w:hAnsiTheme="minorHAnsi" w:cstheme="minorHAnsi" w:hint="eastAsia"/>
          <w:color w:val="auto"/>
          <w:highlight w:val="yellow"/>
        </w:rPr>
        <w:t>µ</w:t>
      </w:r>
      <w:r w:rsidR="00167A6D" w:rsidRPr="003C6569">
        <w:rPr>
          <w:rFonts w:asciiTheme="minorHAnsi" w:hAnsiTheme="minorHAnsi" w:cstheme="minorHAnsi"/>
          <w:color w:val="auto"/>
          <w:highlight w:val="yellow"/>
        </w:rPr>
        <w:t>L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PCR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master mix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3 </w:t>
      </w:r>
      <w:r w:rsidR="00167A6D" w:rsidRPr="003C6569">
        <w:rPr>
          <w:rFonts w:asciiTheme="minorHAnsi" w:hAnsiTheme="minorHAnsi" w:cstheme="minorHAnsi" w:hint="eastAsia"/>
          <w:color w:val="auto"/>
          <w:highlight w:val="yellow"/>
        </w:rPr>
        <w:t>µ</w:t>
      </w:r>
      <w:r w:rsidR="00167A6D" w:rsidRPr="003C6569">
        <w:rPr>
          <w:rFonts w:asciiTheme="minorHAnsi" w:hAnsiTheme="minorHAnsi" w:cstheme="minorHAnsi"/>
          <w:color w:val="auto"/>
          <w:highlight w:val="yellow"/>
        </w:rPr>
        <w:t>L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of T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aq </w:t>
      </w:r>
      <w:r w:rsidR="00B74D47" w:rsidRPr="003C6569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polymerase 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enzyme to the PCR tubes</w:t>
      </w:r>
      <w:r w:rsidR="001C7EDF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285B63">
        <w:rPr>
          <w:rFonts w:asciiTheme="minorHAnsi" w:hAnsiTheme="minorHAnsi" w:cstheme="minorHAnsi"/>
          <w:color w:val="auto"/>
          <w:lang w:eastAsia="zh-CN"/>
        </w:rPr>
        <w:t xml:space="preserve">placed </w:t>
      </w:r>
      <w:r w:rsidR="001C7EDF" w:rsidRPr="00DE0D59">
        <w:rPr>
          <w:rFonts w:asciiTheme="minorHAnsi" w:hAnsiTheme="minorHAnsi" w:cstheme="minorHAnsi"/>
          <w:color w:val="auto"/>
          <w:lang w:eastAsia="zh-CN"/>
        </w:rPr>
        <w:t>on ice.</w:t>
      </w:r>
    </w:p>
    <w:p w14:paraId="386212CA" w14:textId="77777777" w:rsidR="00655044" w:rsidRPr="00DE0D59" w:rsidRDefault="00655044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2622FA18" w14:textId="623DB8DB" w:rsidR="000C08E4" w:rsidRPr="00DE0D59" w:rsidRDefault="003C6569" w:rsidP="000C08E4">
      <w:pPr>
        <w:rPr>
          <w:rFonts w:asciiTheme="minorHAnsi" w:hAnsiTheme="minorHAnsi" w:cstheme="minorHAnsi"/>
          <w:color w:val="auto"/>
          <w:lang w:eastAsia="zh-CN"/>
        </w:rPr>
      </w:pPr>
      <w:r w:rsidRPr="003405B5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0C08E4" w:rsidRPr="003405B5">
        <w:rPr>
          <w:rFonts w:asciiTheme="minorHAnsi" w:hAnsiTheme="minorHAnsi" w:cstheme="minorHAnsi"/>
          <w:color w:val="auto"/>
          <w:lang w:eastAsia="zh-CN"/>
        </w:rPr>
        <w:t xml:space="preserve">PCR master mix </w:t>
      </w:r>
      <w:r w:rsidR="001E2067" w:rsidRPr="003405B5">
        <w:rPr>
          <w:rFonts w:asciiTheme="minorHAnsi" w:hAnsiTheme="minorHAnsi" w:cstheme="minorHAnsi"/>
          <w:color w:val="auto"/>
          <w:lang w:eastAsia="zh-CN"/>
        </w:rPr>
        <w:t xml:space="preserve">provided </w:t>
      </w:r>
      <w:r>
        <w:rPr>
          <w:rFonts w:asciiTheme="minorHAnsi" w:hAnsiTheme="minorHAnsi" w:cstheme="minorHAnsi"/>
          <w:color w:val="auto"/>
          <w:lang w:eastAsia="zh-CN"/>
        </w:rPr>
        <w:t>in</w:t>
      </w:r>
      <w:r w:rsidR="001E2067" w:rsidRPr="003405B5">
        <w:rPr>
          <w:rFonts w:asciiTheme="minorHAnsi" w:hAnsiTheme="minorHAnsi" w:cstheme="minorHAnsi"/>
          <w:color w:val="auto"/>
          <w:lang w:eastAsia="zh-CN"/>
        </w:rPr>
        <w:t xml:space="preserve"> the kit </w:t>
      </w:r>
      <w:r w:rsidR="000C08E4" w:rsidRPr="003405B5">
        <w:rPr>
          <w:rFonts w:asciiTheme="minorHAnsi" w:hAnsiTheme="minorHAnsi" w:cstheme="minorHAnsi"/>
          <w:color w:val="auto"/>
          <w:lang w:eastAsia="zh-CN"/>
        </w:rPr>
        <w:t>contain the primers against the conserved region of HBV DNA.</w:t>
      </w:r>
    </w:p>
    <w:p w14:paraId="57F297FB" w14:textId="77777777" w:rsidR="00DE0D59" w:rsidRPr="001E2067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45C22186" w14:textId="132D5DF8" w:rsidR="001C7EDF" w:rsidRPr="00DE0D59" w:rsidRDefault="00F725E2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4.</w:t>
      </w:r>
      <w:r w:rsidR="00585C08">
        <w:rPr>
          <w:rFonts w:asciiTheme="minorHAnsi" w:hAnsiTheme="minorHAnsi" w:cstheme="minorHAnsi"/>
          <w:color w:val="auto"/>
          <w:lang w:eastAsia="zh-CN"/>
        </w:rPr>
        <w:t>5</w:t>
      </w:r>
      <w:r w:rsidR="00B57BB1">
        <w:rPr>
          <w:rFonts w:asciiTheme="minorHAnsi" w:hAnsiTheme="minorHAnsi" w:cstheme="minorHAnsi"/>
          <w:color w:val="auto"/>
          <w:lang w:eastAsia="zh-CN"/>
        </w:rPr>
        <w:t>.</w:t>
      </w:r>
      <w:r w:rsidR="00FF4F0C" w:rsidRPr="00DE0D59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Add 20 </w:t>
      </w:r>
      <w:r w:rsidR="00167A6D" w:rsidRPr="003C6569">
        <w:rPr>
          <w:rFonts w:asciiTheme="minorHAnsi" w:hAnsiTheme="minorHAnsi" w:cstheme="minorHAnsi" w:hint="eastAsia"/>
          <w:color w:val="auto"/>
          <w:highlight w:val="yellow"/>
        </w:rPr>
        <w:t>µ</w:t>
      </w:r>
      <w:r w:rsidR="00167A6D" w:rsidRPr="003C6569">
        <w:rPr>
          <w:rFonts w:asciiTheme="minorHAnsi" w:hAnsiTheme="minorHAnsi" w:cstheme="minorHAnsi"/>
          <w:color w:val="auto"/>
          <w:highlight w:val="yellow"/>
        </w:rPr>
        <w:t>L</w:t>
      </w:r>
      <w:r w:rsidR="00167A6D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centrifuged supernatant liquid to the PCR tubes </w:t>
      </w:r>
      <w:r w:rsidR="00285B63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placed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on ice.</w:t>
      </w:r>
      <w:r w:rsidR="00585C08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1C7EDF" w:rsidRPr="00DE0D59">
        <w:rPr>
          <w:rFonts w:asciiTheme="minorHAnsi" w:hAnsiTheme="minorHAnsi" w:cstheme="minorHAnsi"/>
          <w:color w:val="auto"/>
          <w:lang w:eastAsia="zh-CN"/>
        </w:rPr>
        <w:t xml:space="preserve">Cover tightly and </w:t>
      </w:r>
      <w:r w:rsidR="00380677" w:rsidRPr="00DE0D59">
        <w:rPr>
          <w:rFonts w:asciiTheme="minorHAnsi" w:hAnsiTheme="minorHAnsi" w:cstheme="minorHAnsi"/>
          <w:color w:val="auto"/>
          <w:lang w:eastAsia="zh-CN"/>
        </w:rPr>
        <w:t xml:space="preserve">spin down </w:t>
      </w:r>
      <w:r w:rsidR="001C7EDF" w:rsidRPr="00DE0D59">
        <w:rPr>
          <w:rFonts w:asciiTheme="minorHAnsi" w:hAnsiTheme="minorHAnsi" w:cstheme="minorHAnsi"/>
          <w:color w:val="auto"/>
          <w:lang w:eastAsia="zh-CN"/>
        </w:rPr>
        <w:t>for 10 s.</w:t>
      </w:r>
    </w:p>
    <w:p w14:paraId="5DE76E42" w14:textId="77777777" w:rsidR="00DE0D59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39B92863" w14:textId="39875750" w:rsidR="006A48E0" w:rsidRDefault="00F725E2" w:rsidP="0064460A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4.</w:t>
      </w:r>
      <w:r w:rsidR="00585C08">
        <w:rPr>
          <w:rFonts w:asciiTheme="minorHAnsi" w:hAnsiTheme="minorHAnsi" w:cstheme="minorHAnsi"/>
          <w:color w:val="auto"/>
          <w:lang w:eastAsia="zh-CN"/>
        </w:rPr>
        <w:t>6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74D47" w:rsidRPr="003C6569">
        <w:rPr>
          <w:rFonts w:asciiTheme="minorHAnsi" w:hAnsiTheme="minorHAnsi" w:cstheme="minorHAnsi" w:hint="eastAsia"/>
          <w:color w:val="auto"/>
          <w:highlight w:val="yellow"/>
          <w:lang w:eastAsia="zh-CN"/>
        </w:rPr>
        <w:t>Use the following conditions on a real-time PCR machine</w:t>
      </w:r>
      <w:r w:rsidR="001C7ED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: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8338F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93 </w:t>
      </w:r>
      <w:r w:rsidR="00B57BB1" w:rsidRPr="003C6569">
        <w:rPr>
          <w:color w:val="auto"/>
          <w:highlight w:val="yellow"/>
          <w:lang w:eastAsia="zh-CN"/>
        </w:rPr>
        <w:t>˚</w:t>
      </w:r>
      <w:r w:rsidR="00B8338F" w:rsidRPr="003C6569">
        <w:rPr>
          <w:rFonts w:asciiTheme="minorHAnsi" w:hAnsiTheme="minorHAnsi" w:cstheme="minorHAnsi" w:hint="eastAsia"/>
          <w:color w:val="auto"/>
          <w:highlight w:val="yellow"/>
          <w:lang w:eastAsia="zh-CN"/>
        </w:rPr>
        <w:t>C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2 min</w:t>
      </w:r>
      <w:r w:rsidR="00B57BB1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10 cycles of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93 </w:t>
      </w:r>
      <w:r w:rsidR="0064460A" w:rsidRPr="003C6569">
        <w:rPr>
          <w:color w:val="auto"/>
          <w:highlight w:val="yellow"/>
          <w:lang w:eastAsia="zh-CN"/>
        </w:rPr>
        <w:t>˚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 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45 s</w:t>
      </w:r>
      <w:r w:rsidR="0064460A" w:rsidRPr="003C6569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followed by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55 </w:t>
      </w:r>
      <w:r w:rsidR="0064460A" w:rsidRPr="003C6569">
        <w:rPr>
          <w:color w:val="auto"/>
          <w:highlight w:val="yellow"/>
          <w:lang w:eastAsia="zh-CN"/>
        </w:rPr>
        <w:t>˚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60 s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;</w:t>
      </w:r>
      <w:r w:rsidR="006A48E0" w:rsidRPr="003C6569">
        <w:rPr>
          <w:color w:val="auto"/>
          <w:highlight w:val="yellow"/>
        </w:rPr>
        <w:t xml:space="preserve"> 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then 30 cycles of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93 </w:t>
      </w:r>
      <w:r w:rsidR="0064460A" w:rsidRPr="003C6569">
        <w:rPr>
          <w:color w:val="auto"/>
          <w:highlight w:val="yellow"/>
          <w:lang w:eastAsia="zh-CN"/>
        </w:rPr>
        <w:t>˚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30 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 followed by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55 </w:t>
      </w:r>
      <w:r w:rsidR="0064460A" w:rsidRPr="003C6569">
        <w:rPr>
          <w:color w:val="auto"/>
          <w:highlight w:val="yellow"/>
          <w:lang w:eastAsia="zh-CN"/>
        </w:rPr>
        <w:t>˚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for </w:t>
      </w:r>
      <w:r w:rsidR="006A48E0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45 s</w:t>
      </w:r>
      <w:r w:rsidR="008B45E2" w:rsidRP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to carry out real-time PCR</w:t>
      </w:r>
      <w:r w:rsidR="0064460A" w:rsidRPr="003C656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182D75BA" w14:textId="252C5DFE" w:rsidR="0058098F" w:rsidRDefault="0058098F" w:rsidP="0064460A">
      <w:pPr>
        <w:rPr>
          <w:rFonts w:asciiTheme="minorHAnsi" w:hAnsiTheme="minorHAnsi" w:cstheme="minorHAnsi"/>
          <w:color w:val="auto"/>
          <w:lang w:eastAsia="zh-CN"/>
        </w:rPr>
      </w:pPr>
    </w:p>
    <w:p w14:paraId="321EA09B" w14:textId="2A78ED67" w:rsidR="0058098F" w:rsidRDefault="0058098F" w:rsidP="0064460A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/>
          <w:color w:val="auto"/>
          <w:lang w:eastAsia="zh-CN"/>
        </w:rPr>
        <w:t>NOTE: The master mix provided in the commercial</w:t>
      </w:r>
      <w:r w:rsidRPr="001E2067">
        <w:rPr>
          <w:rFonts w:hint="eastAsia"/>
        </w:rPr>
        <w:t xml:space="preserve"> kit </w:t>
      </w:r>
      <w:r>
        <w:t>has</w:t>
      </w:r>
      <w:r w:rsidRPr="001E2067">
        <w:rPr>
          <w:rFonts w:hint="eastAsia"/>
        </w:rPr>
        <w:t xml:space="preserve"> primers against the conserved region of HBV DNA.</w:t>
      </w:r>
    </w:p>
    <w:p w14:paraId="44BABB97" w14:textId="77777777" w:rsidR="00DE0D59" w:rsidRPr="00E2158B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487745BD" w14:textId="0FA89FEC" w:rsidR="00A64CFA" w:rsidRPr="00DE0D59" w:rsidRDefault="00F725E2" w:rsidP="00DE0D59">
      <w:pPr>
        <w:rPr>
          <w:rFonts w:asciiTheme="minorHAnsi" w:hAnsiTheme="minorHAnsi" w:cstheme="minorHAnsi"/>
          <w:color w:val="auto"/>
          <w:lang w:eastAsia="zh-CN"/>
        </w:rPr>
      </w:pP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>4.</w:t>
      </w:r>
      <w:r w:rsidR="00585C08">
        <w:rPr>
          <w:rFonts w:asciiTheme="minorHAnsi" w:hAnsiTheme="minorHAnsi" w:cstheme="minorHAnsi"/>
          <w:color w:val="auto"/>
          <w:highlight w:val="yellow"/>
          <w:lang w:eastAsia="zh-CN"/>
        </w:rPr>
        <w:t>7</w:t>
      </w:r>
      <w:r w:rsidR="00C92EC9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64CF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Export the Ct value</w:t>
      </w:r>
      <w:r w:rsidR="005D793D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s obtained</w:t>
      </w:r>
      <w:r w:rsidR="00A64CF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813052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generate</w:t>
      </w:r>
      <w:r w:rsidR="00A64CF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13052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a</w:t>
      </w:r>
      <w:r w:rsidR="00A64CF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standard curve as </w:t>
      </w:r>
      <w:r w:rsidR="007D17E3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shown in </w:t>
      </w:r>
      <w:r w:rsidR="00A64CFA" w:rsidRPr="003405B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1</w:t>
      </w:r>
      <w:r w:rsidR="00A64CF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</w:t>
      </w:r>
      <w:r w:rsidR="00197938" w:rsidRPr="003405B5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Figure 2</w:t>
      </w:r>
      <w:r w:rsidR="00A64CFA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69DFF483" w14:textId="77777777" w:rsidR="00DE0D59" w:rsidRPr="005D793D" w:rsidRDefault="00DE0D59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0B005431" w14:textId="34AC6E9F" w:rsidR="001016DC" w:rsidRPr="008360B7" w:rsidRDefault="00F725E2">
      <w:pPr>
        <w:rPr>
          <w:rFonts w:asciiTheme="minorHAnsi" w:hAnsiTheme="minorHAnsi" w:cstheme="minorHAnsi"/>
          <w:color w:val="auto"/>
          <w:lang w:eastAsia="zh-CN"/>
        </w:rPr>
      </w:pPr>
      <w:r w:rsidRPr="008360B7">
        <w:rPr>
          <w:rFonts w:asciiTheme="minorHAnsi" w:hAnsiTheme="minorHAnsi" w:cstheme="minorHAnsi"/>
          <w:color w:val="auto"/>
          <w:lang w:eastAsia="zh-CN"/>
        </w:rPr>
        <w:t>4.</w:t>
      </w:r>
      <w:r w:rsidR="00585C08" w:rsidRPr="008360B7">
        <w:rPr>
          <w:rFonts w:asciiTheme="minorHAnsi" w:hAnsiTheme="minorHAnsi" w:cstheme="minorHAnsi"/>
          <w:color w:val="auto"/>
          <w:lang w:eastAsia="zh-CN"/>
        </w:rPr>
        <w:t>8</w:t>
      </w:r>
      <w:r w:rsidR="00C92EC9" w:rsidRPr="008360B7">
        <w:rPr>
          <w:rFonts w:asciiTheme="minorHAnsi" w:hAnsiTheme="minorHAnsi" w:cstheme="minorHAnsi"/>
          <w:color w:val="auto"/>
          <w:lang w:eastAsia="zh-CN"/>
        </w:rPr>
        <w:t>.</w:t>
      </w:r>
      <w:r w:rsidR="00585C08" w:rsidRPr="008360B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034908" w:rsidRPr="008360B7">
        <w:rPr>
          <w:rFonts w:asciiTheme="minorHAnsi" w:hAnsiTheme="minorHAnsi" w:cstheme="minorHAnsi" w:hint="eastAsia"/>
          <w:color w:val="auto"/>
          <w:lang w:eastAsia="zh-CN"/>
        </w:rPr>
        <w:t xml:space="preserve">Based on the standard curve, calculate the HBV DNA concentration of </w:t>
      </w:r>
      <w:r w:rsidR="00F20D10" w:rsidRPr="008360B7">
        <w:rPr>
          <w:rFonts w:asciiTheme="minorHAnsi" w:hAnsiTheme="minorHAnsi" w:cstheme="minorHAnsi" w:hint="eastAsia"/>
          <w:color w:val="auto"/>
          <w:lang w:eastAsia="zh-CN"/>
        </w:rPr>
        <w:t>HepG2.2.15</w:t>
      </w:r>
      <w:r w:rsidR="00034908" w:rsidRPr="008360B7">
        <w:rPr>
          <w:rFonts w:asciiTheme="minorHAnsi" w:hAnsiTheme="minorHAnsi" w:cstheme="minorHAnsi" w:hint="eastAsia"/>
          <w:color w:val="auto"/>
          <w:lang w:eastAsia="zh-CN"/>
        </w:rPr>
        <w:t xml:space="preserve"> supernatant concentrate diluted </w:t>
      </w:r>
      <w:r w:rsidR="00F20D10" w:rsidRPr="008360B7">
        <w:rPr>
          <w:rFonts w:asciiTheme="minorHAnsi" w:hAnsiTheme="minorHAnsi" w:cstheme="minorHAnsi" w:hint="eastAsia"/>
          <w:color w:val="auto"/>
          <w:lang w:eastAsia="zh-CN"/>
        </w:rPr>
        <w:t>20</w:t>
      </w:r>
      <w:r w:rsidR="0064460A" w:rsidRPr="008360B7">
        <w:rPr>
          <w:rFonts w:asciiTheme="minorHAnsi" w:hAnsiTheme="minorHAnsi" w:cstheme="minorHAnsi" w:hint="eastAsia"/>
          <w:color w:val="auto"/>
          <w:lang w:eastAsia="zh-CN"/>
        </w:rPr>
        <w:t>x</w:t>
      </w:r>
      <w:r w:rsidR="00034908" w:rsidRPr="008360B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20D10" w:rsidRPr="008360B7">
        <w:rPr>
          <w:rFonts w:asciiTheme="minorHAnsi" w:hAnsiTheme="minorHAnsi" w:cstheme="minorHAnsi" w:hint="eastAsia"/>
          <w:color w:val="auto"/>
          <w:lang w:eastAsia="zh-CN"/>
        </w:rPr>
        <w:t xml:space="preserve">as </w:t>
      </w:r>
      <w:r w:rsidR="007D17E3" w:rsidRPr="008360B7">
        <w:rPr>
          <w:rFonts w:asciiTheme="minorHAnsi" w:hAnsiTheme="minorHAnsi" w:cstheme="minorHAnsi" w:hint="eastAsia"/>
          <w:color w:val="auto"/>
          <w:lang w:eastAsia="zh-CN"/>
        </w:rPr>
        <w:t xml:space="preserve">shown in </w:t>
      </w:r>
      <w:r w:rsidR="00F20D10" w:rsidRPr="008360B7">
        <w:rPr>
          <w:rFonts w:asciiTheme="minorHAnsi" w:hAnsiTheme="minorHAnsi" w:cstheme="minorHAnsi" w:hint="eastAsia"/>
          <w:b/>
          <w:bCs/>
          <w:color w:val="auto"/>
          <w:lang w:eastAsia="zh-CN"/>
        </w:rPr>
        <w:t xml:space="preserve">Table </w:t>
      </w:r>
      <w:r w:rsidR="002A764C" w:rsidRPr="008360B7">
        <w:rPr>
          <w:rFonts w:asciiTheme="minorHAnsi" w:hAnsiTheme="minorHAnsi" w:cstheme="minorHAnsi" w:hint="eastAsia"/>
          <w:b/>
          <w:bCs/>
          <w:color w:val="auto"/>
          <w:lang w:eastAsia="zh-CN"/>
        </w:rPr>
        <w:t>2</w:t>
      </w:r>
      <w:r w:rsidR="00034908" w:rsidRPr="008360B7">
        <w:rPr>
          <w:rFonts w:asciiTheme="minorHAnsi" w:hAnsiTheme="minorHAnsi" w:cstheme="minorHAnsi" w:hint="eastAsia"/>
          <w:color w:val="auto"/>
          <w:lang w:eastAsia="zh-CN"/>
        </w:rPr>
        <w:t>.</w:t>
      </w:r>
      <w:r w:rsidR="00585C08" w:rsidRPr="008360B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034908" w:rsidRPr="008360B7">
        <w:rPr>
          <w:rFonts w:asciiTheme="minorHAnsi" w:hAnsiTheme="minorHAnsi" w:cstheme="minorHAnsi"/>
          <w:color w:val="auto"/>
          <w:lang w:eastAsia="zh-CN"/>
        </w:rPr>
        <w:t xml:space="preserve">Calculate the HBV DNA concentration of </w:t>
      </w:r>
      <w:r w:rsidR="00F20D10" w:rsidRPr="008360B7">
        <w:rPr>
          <w:rFonts w:asciiTheme="minorHAnsi" w:hAnsiTheme="minorHAnsi" w:cstheme="minorHAnsi"/>
          <w:color w:val="auto"/>
          <w:lang w:eastAsia="zh-CN"/>
        </w:rPr>
        <w:t>HepG2.2.15</w:t>
      </w:r>
      <w:r w:rsidR="00034908" w:rsidRPr="008360B7">
        <w:rPr>
          <w:rFonts w:asciiTheme="minorHAnsi" w:hAnsiTheme="minorHAnsi" w:cstheme="minorHAnsi"/>
          <w:color w:val="auto"/>
          <w:lang w:eastAsia="zh-CN"/>
        </w:rPr>
        <w:t xml:space="preserve"> supernatant concentrate</w:t>
      </w:r>
      <w:r w:rsidR="00F20D10" w:rsidRPr="008360B7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C6FA2" w:rsidRPr="008360B7">
        <w:rPr>
          <w:rFonts w:ascii="Arial" w:hAnsi="Arial" w:cs="Arial"/>
          <w:color w:val="auto"/>
          <w:lang w:eastAsia="zh-CN"/>
        </w:rPr>
        <w:t>(</w:t>
      </w:r>
      <w:r w:rsidR="00F20D10" w:rsidRPr="008360B7">
        <w:rPr>
          <w:rFonts w:asciiTheme="minorHAnsi" w:hAnsiTheme="minorHAnsi" w:cstheme="minorHAnsi"/>
          <w:b/>
          <w:bCs/>
          <w:color w:val="auto"/>
          <w:lang w:eastAsia="zh-CN"/>
        </w:rPr>
        <w:t xml:space="preserve">Table </w:t>
      </w:r>
      <w:r w:rsidR="00901008" w:rsidRPr="008360B7">
        <w:rPr>
          <w:rFonts w:asciiTheme="minorHAnsi" w:hAnsiTheme="minorHAnsi" w:cstheme="minorHAnsi"/>
          <w:b/>
          <w:bCs/>
          <w:color w:val="auto"/>
          <w:lang w:eastAsia="zh-CN"/>
        </w:rPr>
        <w:t>2</w:t>
      </w:r>
      <w:r w:rsidR="004C6FA2" w:rsidRPr="008360B7">
        <w:rPr>
          <w:rFonts w:ascii="Arial" w:hAnsi="Arial" w:cs="Arial"/>
          <w:color w:val="auto"/>
          <w:lang w:eastAsia="zh-CN"/>
        </w:rPr>
        <w:t>)</w:t>
      </w:r>
      <w:r w:rsidR="00034908" w:rsidRPr="008360B7">
        <w:rPr>
          <w:rFonts w:asciiTheme="minorHAnsi" w:hAnsiTheme="minorHAnsi" w:cstheme="minorHAnsi"/>
          <w:color w:val="auto"/>
          <w:lang w:eastAsia="zh-CN"/>
        </w:rPr>
        <w:t>.</w:t>
      </w:r>
    </w:p>
    <w:p w14:paraId="6D0F99F2" w14:textId="77777777" w:rsidR="001E1E96" w:rsidRPr="003405B5" w:rsidRDefault="001E1E96" w:rsidP="003405B5">
      <w:pPr>
        <w:pStyle w:val="ListParagraph"/>
        <w:ind w:left="540"/>
        <w:rPr>
          <w:rFonts w:asciiTheme="minorHAnsi" w:hAnsiTheme="minorHAnsi" w:cstheme="minorHAnsi"/>
          <w:color w:val="auto"/>
          <w:lang w:eastAsia="zh-CN"/>
        </w:rPr>
      </w:pPr>
    </w:p>
    <w:p w14:paraId="34BD8CF5" w14:textId="1FAC8B6F" w:rsidR="001E1E96" w:rsidRPr="003405B5" w:rsidRDefault="00585C08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4.</w:t>
      </w:r>
      <w:r>
        <w:rPr>
          <w:rFonts w:asciiTheme="minorHAnsi" w:hAnsiTheme="minorHAnsi" w:cstheme="minorHAnsi"/>
          <w:color w:val="auto"/>
          <w:lang w:eastAsia="zh-CN"/>
        </w:rPr>
        <w:t>9</w:t>
      </w:r>
      <w:r w:rsidRPr="00585C08">
        <w:rPr>
          <w:rFonts w:asciiTheme="minorHAnsi" w:hAnsiTheme="minorHAnsi" w:cstheme="minorHAnsi" w:hint="eastAsia"/>
          <w:color w:val="auto"/>
          <w:lang w:eastAsia="zh-CN"/>
        </w:rPr>
        <w:t>.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C3303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Divide the HepG2.2.15 supernatant concentrate in aliquots and s</w:t>
      </w:r>
      <w:r w:rsidR="001E1E96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tore at -80 ˚C</w:t>
      </w:r>
      <w:r w:rsidR="00FC3303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until use</w:t>
      </w:r>
      <w:r w:rsidR="001E1E96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0ABFF749" w14:textId="77777777" w:rsidR="0033346D" w:rsidRPr="00585C08" w:rsidRDefault="0033346D" w:rsidP="00DE0D59">
      <w:pPr>
        <w:rPr>
          <w:rFonts w:asciiTheme="minorHAnsi" w:hAnsiTheme="minorHAnsi" w:cstheme="minorHAnsi"/>
          <w:color w:val="auto"/>
          <w:lang w:eastAsia="zh-CN"/>
        </w:rPr>
      </w:pPr>
    </w:p>
    <w:p w14:paraId="2034624B" w14:textId="59BA0A33" w:rsidR="00F8728D" w:rsidRDefault="00EF0317" w:rsidP="00DE0D59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lastRenderedPageBreak/>
        <w:t>5</w:t>
      </w:r>
      <w:r w:rsidRPr="0058098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.  </w:t>
      </w:r>
      <w:r w:rsidR="005D793D" w:rsidRPr="0058098F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In vitro</w:t>
      </w:r>
      <w:r w:rsidR="005D79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3C656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i</w:t>
      </w:r>
      <w:r w:rsidR="005D2457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nfection of </w:t>
      </w:r>
      <w:r w:rsidR="00F20D10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HepG</w:t>
      </w:r>
      <w:r w:rsidR="00B17EFF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2</w:t>
      </w:r>
      <w:r w:rsidR="00F20D10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-NE</w:t>
      </w:r>
      <w:r w:rsidR="005D2457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and 293T-NE-</w:t>
      </w:r>
      <w:r w:rsidR="00A825EA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3NRs</w:t>
      </w:r>
      <w:r w:rsidR="005D793D" w:rsidRPr="005D793D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</w:t>
      </w:r>
      <w:r w:rsidR="005D793D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cells</w:t>
      </w:r>
    </w:p>
    <w:p w14:paraId="40B821E4" w14:textId="77777777" w:rsidR="00DE0D59" w:rsidRP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b/>
          <w:bCs/>
          <w:color w:val="auto"/>
          <w:lang w:eastAsia="zh-CN"/>
        </w:rPr>
      </w:pPr>
    </w:p>
    <w:p w14:paraId="1D5B19B6" w14:textId="33D4BA8F" w:rsidR="00881464" w:rsidRPr="00DE0D59" w:rsidRDefault="00CE37C6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5.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1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Prepare the </w:t>
      </w:r>
      <w:r w:rsid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following 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infection medium in DMEM/F-12: 10% FBS, 4 mM 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glutamine supplement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0.1 mM NEAA, 1 mM Sodium pyruvate, 100 U/mL penicillin, 100 </w:t>
      </w:r>
      <w:proofErr w:type="spellStart"/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/mL streptomycin, 1 </w:t>
      </w:r>
      <w:proofErr w:type="spellStart"/>
      <w:r w:rsidR="00FF4F0C" w:rsidRPr="00DE0D59">
        <w:rPr>
          <w:rFonts w:ascii="Times New Roman" w:hAnsi="Times New Roman" w:cs="Times New Roman"/>
          <w:color w:val="auto"/>
          <w:highlight w:val="yellow"/>
          <w:lang w:eastAsia="zh-CN"/>
        </w:rPr>
        <w:t>μ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g</w:t>
      </w:r>
      <w:proofErr w:type="spellEnd"/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/mL puromycin, 40 ng/mL dexamethasone, 20 </w:t>
      </w:r>
      <w:proofErr w:type="spellStart"/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/mL hydrocortisone and 5 </w:t>
      </w:r>
      <w:proofErr w:type="spellStart"/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μg</w:t>
      </w:r>
      <w:proofErr w:type="spellEnd"/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/mL insulin. Store at 4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92EC9">
        <w:rPr>
          <w:color w:val="auto"/>
          <w:highlight w:val="yellow"/>
          <w:lang w:eastAsia="zh-CN"/>
        </w:rPr>
        <w:t>˚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C.</w:t>
      </w:r>
    </w:p>
    <w:p w14:paraId="250E20F6" w14:textId="1DE7249B" w:rsid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053212D" w14:textId="0B08CCC4" w:rsidR="00265A93" w:rsidRDefault="00265A93" w:rsidP="00DE0D59">
      <w:pPr>
        <w:pStyle w:val="ListParagraph"/>
        <w:ind w:left="0"/>
        <w:contextualSpacing w:val="0"/>
      </w:pPr>
      <w:r>
        <w:t>NOTE: The</w:t>
      </w:r>
      <w:r w:rsidR="00901008">
        <w:t>se</w:t>
      </w:r>
      <w:r>
        <w:t xml:space="preserve"> NTCP positive cells are puromycin-resistant</w:t>
      </w:r>
      <w:r w:rsidR="00901008">
        <w:rPr>
          <w:rFonts w:hint="eastAsia"/>
        </w:rPr>
        <w:fldChar w:fldCharType="begin"/>
      </w:r>
      <w:r w:rsidR="00901008">
        <w:rPr>
          <w:rFonts w:hint="eastAsia"/>
        </w:rPr>
        <w:instrText xml:space="preserve"> ADDIN EN.CITE &lt;EndNote&gt;&lt;Cite&gt;&lt;Author&gt;Yang&lt;/Author&gt;&lt;Year&gt;2020&lt;/Year&gt;&lt;RecNum&gt;11351&lt;/RecNum&gt;&lt;DisplayText&gt;&lt;style face="superscript"&gt;9&lt;/style&gt;&lt;/DisplayText&gt;&lt;record&gt;&lt;rec-number&gt;11351&lt;/rec-number&gt;&lt;foreign-keys&gt;&lt;key app="EN" db-id="r9da0dvwn2e05ue0asdxsppft5zvrawrfzwx"&gt;11351&lt;/key&gt;&lt;/foreign-keys&gt;&lt;ref-type name="Journal Article"&gt;17&lt;/ref-type&gt;&lt;contributors&gt;&lt;authors&gt;&lt;author&gt;Yang, X.&lt;/author&gt;&lt;author&gt;Cai, W.&lt;/author&gt;&lt;author&gt;Sun, X.&lt;/author&gt;&lt;author&gt;Bi, Y.&lt;/author&gt;&lt;author&gt;Zeng, C.&lt;/author&gt;&lt;author&gt;Zhao, X.&lt;/author&gt;&lt;author&gt;Zhou, Q.&lt;/author&gt;&lt;author&gt;Xu, T.&lt;/author&gt;&lt;author&gt;Xie, Q.&lt;/author&gt;&lt;author&gt;Sun, P.&lt;/author&gt;&lt;author&gt;Zhou, X.&lt;/author&gt;&lt;/authors&gt;&lt;/contributors&gt;&lt;auth-address&gt;Stem Cell Research Center, Shantou University Medical College, Shantou, China.&amp;#xD;The Center for Reproductive Medicine, Shantou University Medical College, Shantou, China.&amp;#xD;Guangdong Provincial Key Laboratory of Infectious Diseases and Molecular Immunopathology, Shantou University Medical College, Shantou, China.&amp;#xD;Medical Research Center, Sun Yat-Sen Memorial Hospital, Sun Yat-Sen University, Guangzhou, China.&lt;/auth-address&gt;&lt;titles&gt;&lt;title&gt;Defined host factors support HBV infection in non-hepatic 293T cells&lt;/title&gt;&lt;secondary-title&gt;J Cell Mol Med&lt;/secondary-title&gt;&lt;/titles&gt;&lt;periodical&gt;&lt;full-title&gt;J Cell Mol Med&lt;/full-title&gt;&lt;/periodical&gt;&lt;pages&gt;2507-2518&lt;/pages&gt;&lt;volume&gt;24&lt;/volume&gt;&lt;number&gt;4&lt;/number&gt;&lt;edition&gt;2020/01/14&lt;/edition&gt;&lt;dates&gt;&lt;year&gt;2020&lt;/year&gt;&lt;pub-dates&gt;&lt;date&gt;Feb&lt;/date&gt;&lt;/pub-dates&gt;&lt;/dates&gt;&lt;isbn&gt;1582-4934 (Electronic)&amp;#xD;1582-1838 (Linking)&lt;/isbn&gt;&lt;accession-num&gt;31930674&lt;/accession-num&gt;&lt;urls&gt;&lt;related-urls&gt;&lt;url&gt;http://www.ncbi.nlm.nih.gov/pubmed/31930674&lt;/url&gt;&lt;/related-urls&gt;&lt;/urls&gt;&lt;custom2&gt;7028854&lt;/custom2&gt;&lt;electronic-resource-num&gt;10.1111/jcmm.14944&lt;/electronic-resource-num&gt;&lt;language&gt;eng&lt;/language&gt;&lt;/record&gt;&lt;/Cite&gt;&lt;/EndNote&gt;</w:instrText>
      </w:r>
      <w:r w:rsidR="00901008">
        <w:rPr>
          <w:rFonts w:hint="eastAsia"/>
        </w:rPr>
        <w:fldChar w:fldCharType="separate"/>
      </w:r>
      <w:r w:rsidR="00901008" w:rsidRPr="00901008">
        <w:rPr>
          <w:rFonts w:hint="eastAsia"/>
          <w:noProof/>
          <w:vertAlign w:val="superscript"/>
        </w:rPr>
        <w:t>9</w:t>
      </w:r>
      <w:r w:rsidR="00901008">
        <w:rPr>
          <w:rFonts w:hint="eastAsia"/>
        </w:rPr>
        <w:fldChar w:fldCharType="end"/>
      </w:r>
      <w:r w:rsidR="00901008">
        <w:t>.</w:t>
      </w:r>
    </w:p>
    <w:p w14:paraId="24267093" w14:textId="77777777" w:rsidR="00265A93" w:rsidRDefault="00265A93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1ED521A" w14:textId="3E6C1BD7" w:rsidR="00741BF1" w:rsidRPr="003405B5" w:rsidRDefault="00CE37C6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  <w:r w:rsidRPr="003405B5">
        <w:rPr>
          <w:rFonts w:asciiTheme="minorHAnsi" w:hAnsiTheme="minorHAnsi" w:cstheme="minorHAnsi"/>
          <w:color w:val="auto"/>
          <w:lang w:eastAsia="zh-CN"/>
        </w:rPr>
        <w:t>5.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>2</w:t>
      </w:r>
      <w:r w:rsidR="00C92EC9" w:rsidRPr="003405B5">
        <w:rPr>
          <w:rFonts w:asciiTheme="minorHAnsi" w:hAnsiTheme="minorHAnsi" w:cstheme="minorHAnsi"/>
          <w:color w:val="auto"/>
          <w:lang w:eastAsia="zh-CN"/>
        </w:rPr>
        <w:t>.</w:t>
      </w:r>
      <w:r w:rsidR="00103590" w:rsidRPr="003405B5">
        <w:rPr>
          <w:color w:val="auto"/>
        </w:rPr>
        <w:t xml:space="preserve"> 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>Add 0.1% gelatin to 5 wells of 48</w:t>
      </w:r>
      <w:r w:rsidR="0058098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well-plate, 200 </w:t>
      </w:r>
      <w:r w:rsidR="00D220E1" w:rsidRPr="003405B5">
        <w:rPr>
          <w:rFonts w:asciiTheme="minorHAnsi" w:hAnsiTheme="minorHAnsi" w:cstheme="minorHAnsi"/>
          <w:color w:val="auto"/>
          <w:lang w:eastAsia="zh-CN"/>
        </w:rPr>
        <w:t>μ</w:t>
      </w:r>
      <w:r w:rsidR="00FE6446" w:rsidRPr="003405B5">
        <w:rPr>
          <w:rFonts w:asciiTheme="minorHAnsi" w:hAnsiTheme="minorHAnsi" w:cstheme="minorHAnsi"/>
          <w:color w:val="auto"/>
          <w:lang w:eastAsia="zh-CN"/>
        </w:rPr>
        <w:t>L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4A3B6B" w:rsidRPr="003405B5">
        <w:rPr>
          <w:rFonts w:asciiTheme="minorHAnsi" w:hAnsiTheme="minorHAnsi" w:cstheme="minorHAnsi"/>
          <w:color w:val="auto"/>
          <w:lang w:eastAsia="zh-CN"/>
        </w:rPr>
        <w:t>to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 each well.</w:t>
      </w:r>
      <w:r w:rsidR="00F42495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Incubate the plate at 37 </w:t>
      </w:r>
      <w:r w:rsidR="00C92EC9" w:rsidRPr="003405B5">
        <w:rPr>
          <w:color w:val="auto"/>
          <w:lang w:eastAsia="zh-CN"/>
        </w:rPr>
        <w:t>˚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>C</w:t>
      </w:r>
      <w:r w:rsidR="00741BF1" w:rsidRPr="003405B5">
        <w:rPr>
          <w:color w:val="auto"/>
        </w:rPr>
        <w:t xml:space="preserve"> 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for 2 h, discard the </w:t>
      </w:r>
      <w:r w:rsidR="00611903" w:rsidRPr="003405B5">
        <w:rPr>
          <w:rFonts w:asciiTheme="minorHAnsi" w:hAnsiTheme="minorHAnsi" w:cstheme="minorHAnsi"/>
          <w:color w:val="auto"/>
          <w:lang w:eastAsia="zh-CN"/>
        </w:rPr>
        <w:t>supernatant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>.</w:t>
      </w:r>
      <w:r w:rsidR="00F42495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B74D47" w:rsidRPr="003405B5">
        <w:rPr>
          <w:rFonts w:asciiTheme="minorHAnsi" w:hAnsiTheme="minorHAnsi" w:cstheme="minorHAnsi"/>
          <w:color w:val="auto"/>
          <w:lang w:eastAsia="zh-CN"/>
        </w:rPr>
        <w:t>I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>ncubate the plate at 37</w:t>
      </w:r>
      <w:r w:rsidR="00741BF1" w:rsidRPr="003405B5">
        <w:rPr>
          <w:color w:val="auto"/>
        </w:rPr>
        <w:t xml:space="preserve"> </w:t>
      </w:r>
      <w:r w:rsidR="00C92EC9" w:rsidRPr="003405B5">
        <w:rPr>
          <w:color w:val="auto"/>
          <w:lang w:eastAsia="zh-CN"/>
        </w:rPr>
        <w:t>˚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>C</w:t>
      </w:r>
      <w:r w:rsidR="00741BF1" w:rsidRPr="003405B5">
        <w:rPr>
          <w:color w:val="auto"/>
        </w:rPr>
        <w:t xml:space="preserve"> 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for </w:t>
      </w:r>
      <w:r w:rsidR="00B74D47" w:rsidRPr="003405B5">
        <w:rPr>
          <w:rFonts w:asciiTheme="minorHAnsi" w:hAnsiTheme="minorHAnsi" w:cstheme="minorHAnsi"/>
          <w:color w:val="auto"/>
          <w:lang w:eastAsia="zh-CN"/>
        </w:rPr>
        <w:t xml:space="preserve">another 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>2 h.</w:t>
      </w:r>
    </w:p>
    <w:p w14:paraId="35C9F40C" w14:textId="77777777" w:rsidR="00DE0D59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98188F7" w14:textId="71C09A19" w:rsidR="00881464" w:rsidRPr="00DE0D59" w:rsidRDefault="00CE37C6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5.</w:t>
      </w:r>
      <w:r w:rsidR="00F42495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DE0D59">
        <w:rPr>
          <w:color w:val="auto"/>
          <w:highlight w:val="yellow"/>
        </w:rPr>
        <w:t xml:space="preserve"> </w:t>
      </w:r>
      <w:r w:rsidR="00F42495">
        <w:rPr>
          <w:color w:val="auto"/>
          <w:highlight w:val="yellow"/>
        </w:rPr>
        <w:t>S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eed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HepG2-</w:t>
      </w:r>
      <w:r w:rsidR="00741BF1" w:rsidRPr="00F42495">
        <w:rPr>
          <w:rFonts w:asciiTheme="minorHAnsi" w:hAnsiTheme="minorHAnsi" w:cstheme="minorHAnsi"/>
          <w:color w:val="auto"/>
          <w:highlight w:val="yellow"/>
          <w:lang w:eastAsia="zh-CN"/>
        </w:rPr>
        <w:t>NE</w:t>
      </w:r>
      <w:r w:rsidR="00F42495" w:rsidRP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42495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at a density of 1 x 10</w:t>
      </w:r>
      <w:r w:rsidR="00F42495" w:rsidRPr="003405B5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4</w:t>
      </w:r>
      <w:r w:rsidR="00F42495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cells in 2 wells each</w:t>
      </w:r>
      <w:r w:rsidR="00F42495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F42495" w:rsidRP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Seed 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293T-NE-3NRs</w:t>
      </w:r>
      <w:r w:rsidR="00F42495" w:rsidRP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cells</w:t>
      </w:r>
      <w:r w:rsidR="00741BF1" w:rsidRP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42495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a density of </w:t>
      </w:r>
      <w:r w:rsidR="00741BF1" w:rsidRPr="00F42495">
        <w:rPr>
          <w:rFonts w:asciiTheme="minorHAnsi" w:hAnsiTheme="minorHAnsi" w:cstheme="minorHAnsi"/>
          <w:color w:val="auto"/>
          <w:highlight w:val="yellow"/>
          <w:lang w:eastAsia="zh-CN"/>
        </w:rPr>
        <w:t>1</w:t>
      </w:r>
      <w:r w:rsidR="00C92EC9" w:rsidRP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x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10</w:t>
      </w:r>
      <w:r w:rsidR="00741BF1" w:rsidRPr="00DE0D59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 xml:space="preserve">4 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cells </w:t>
      </w:r>
      <w:r w:rsidR="004A3B6B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2 wells 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each</w:t>
      </w:r>
      <w:r w:rsid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(all-trans retinoic acid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1 </w:t>
      </w:r>
      <w:proofErr w:type="spellStart"/>
      <w:r w:rsidR="00447C14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μ</w:t>
      </w:r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mol</w:t>
      </w:r>
      <w:proofErr w:type="spellEnd"/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/L and </w:t>
      </w:r>
      <w:proofErr w:type="spellStart"/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clofibric</w:t>
      </w:r>
      <w:proofErr w:type="spellEnd"/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acid  at 1 mmol/L final concentrations were added to the medium to activate the PPAR</w:t>
      </w:r>
      <w:r w:rsidR="00447C14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α</w:t>
      </w:r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RXR</w:t>
      </w:r>
      <w:r w:rsidR="00447C14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α</w:t>
      </w:r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nuclear hormone receptors</w:t>
      </w:r>
      <w:r w:rsidR="000B23FE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, respectively</w:t>
      </w:r>
      <w:r w:rsidR="00447C14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)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42495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eed 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293T-NE</w:t>
      </w:r>
      <w:r w:rsidR="00156298" w:rsidRPr="00F4249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156298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156298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1 well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42495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at a density of </w:t>
      </w:r>
      <w:r w:rsidR="00F42495" w:rsidRPr="00F42495">
        <w:rPr>
          <w:rFonts w:asciiTheme="minorHAnsi" w:hAnsiTheme="minorHAnsi" w:cstheme="minorHAnsi"/>
          <w:color w:val="auto"/>
          <w:highlight w:val="yellow"/>
          <w:lang w:eastAsia="zh-CN"/>
        </w:rPr>
        <w:t>1 x 10</w:t>
      </w:r>
      <w:r w:rsidR="00F42495" w:rsidRPr="003D1068">
        <w:rPr>
          <w:rFonts w:asciiTheme="minorHAnsi" w:hAnsiTheme="minorHAnsi" w:cstheme="minorHAnsi" w:hint="eastAsia"/>
          <w:color w:val="auto"/>
          <w:highlight w:val="yellow"/>
          <w:vertAlign w:val="superscript"/>
          <w:lang w:eastAsia="zh-CN"/>
        </w:rPr>
        <w:t>4</w:t>
      </w:r>
      <w:r w:rsidR="00F42495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cells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2CA974D1" w14:textId="77777777" w:rsidR="00DE0D59" w:rsidRPr="00F42495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</w:p>
    <w:p w14:paraId="2D8D3600" w14:textId="52947DC2" w:rsidR="00835239" w:rsidRDefault="00C92EC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t>NOTE:</w:t>
      </w:r>
      <w:r w:rsidR="00835239" w:rsidRPr="00DE0D59">
        <w:rPr>
          <w:rFonts w:asciiTheme="minorHAnsi" w:hAnsiTheme="minorHAnsi" w:cstheme="minorHAnsi"/>
          <w:color w:val="auto"/>
          <w:lang w:eastAsia="zh-CN"/>
        </w:rPr>
        <w:t xml:space="preserve"> P</w:t>
      </w:r>
      <w:r w:rsidR="00835239" w:rsidRPr="00DE0D59">
        <w:rPr>
          <w:rFonts w:asciiTheme="minorHAnsi" w:hAnsiTheme="minorHAnsi" w:cstheme="minorHAnsi" w:hint="eastAsia"/>
          <w:color w:val="auto"/>
          <w:lang w:eastAsia="zh-CN"/>
        </w:rPr>
        <w:t xml:space="preserve">assage the cells at sub-confluence using 0.25% trypsin. Count </w:t>
      </w:r>
      <w:r>
        <w:rPr>
          <w:rFonts w:asciiTheme="minorHAnsi" w:hAnsiTheme="minorHAnsi" w:cstheme="minorHAnsi"/>
          <w:color w:val="auto"/>
          <w:lang w:eastAsia="zh-CN"/>
        </w:rPr>
        <w:t xml:space="preserve">the </w:t>
      </w:r>
      <w:r w:rsidR="00835239" w:rsidRPr="00DE0D59">
        <w:rPr>
          <w:rFonts w:asciiTheme="minorHAnsi" w:hAnsiTheme="minorHAnsi" w:cstheme="minorHAnsi" w:hint="eastAsia"/>
          <w:color w:val="auto"/>
          <w:lang w:eastAsia="zh-CN"/>
        </w:rPr>
        <w:t>cell number and then seed the cells to a</w:t>
      </w:r>
      <w:r w:rsidR="00835239" w:rsidRPr="00DE0D59">
        <w:rPr>
          <w:rFonts w:asciiTheme="minorHAnsi" w:hAnsiTheme="minorHAnsi" w:cstheme="minorHAnsi"/>
          <w:color w:val="auto"/>
          <w:lang w:eastAsia="zh-CN"/>
        </w:rPr>
        <w:t>n</w:t>
      </w:r>
      <w:r w:rsidR="00835239" w:rsidRPr="00DE0D59">
        <w:rPr>
          <w:rFonts w:asciiTheme="minorHAnsi" w:hAnsiTheme="minorHAnsi" w:cstheme="minorHAnsi" w:hint="eastAsia"/>
          <w:color w:val="auto"/>
          <w:lang w:eastAsia="zh-CN"/>
        </w:rPr>
        <w:t xml:space="preserve"> appropriate density</w:t>
      </w:r>
      <w:r w:rsidR="00835239" w:rsidRPr="00DE0D59">
        <w:rPr>
          <w:rFonts w:asciiTheme="minorHAnsi" w:hAnsiTheme="minorHAnsi" w:cstheme="minorHAnsi"/>
          <w:color w:val="auto"/>
          <w:lang w:eastAsia="zh-CN"/>
        </w:rPr>
        <w:t>.</w:t>
      </w:r>
    </w:p>
    <w:p w14:paraId="194C64E6" w14:textId="77777777" w:rsidR="0064460A" w:rsidRPr="00DE0D59" w:rsidRDefault="0064460A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4CE1BF90" w14:textId="5C71B84F" w:rsidR="00741BF1" w:rsidRPr="00DE0D59" w:rsidRDefault="00CE37C6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5.</w:t>
      </w:r>
      <w:r w:rsidR="00156298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Incubate the cell at 37 </w:t>
      </w:r>
      <w:r w:rsidR="00C92EC9">
        <w:rPr>
          <w:color w:val="auto"/>
          <w:highlight w:val="yellow"/>
          <w:lang w:eastAsia="zh-CN"/>
        </w:rPr>
        <w:t>˚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C, 5% CO</w:t>
      </w:r>
      <w:r w:rsidR="00741BF1" w:rsidRPr="00DE0D5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9C1AE8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a humidified incubator 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="00C36C8C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24 h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07179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C36C8C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Observe the cells </w:t>
      </w:r>
      <w:r w:rsidR="008631C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after </w:t>
      </w:r>
      <w:r w:rsidR="00C36C8C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24 h</w:t>
      </w:r>
      <w:r w:rsidR="00741B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8631C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proceed with infection if the cells are healthy.</w:t>
      </w:r>
    </w:p>
    <w:p w14:paraId="042A6987" w14:textId="0924DE31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65554053" w14:textId="0CFA9F96" w:rsidR="00713499" w:rsidRPr="003405B5" w:rsidRDefault="00CE37C6">
      <w:pPr>
        <w:rPr>
          <w:rFonts w:asciiTheme="minorHAnsi" w:hAnsiTheme="minorHAnsi" w:cstheme="minorHAnsi"/>
          <w:color w:val="auto"/>
          <w:lang w:eastAsia="zh-CN"/>
        </w:rPr>
      </w:pPr>
      <w:r w:rsidRPr="00C33B52">
        <w:rPr>
          <w:rFonts w:asciiTheme="minorHAnsi" w:hAnsiTheme="minorHAnsi" w:cstheme="minorHAnsi"/>
          <w:color w:val="auto"/>
          <w:highlight w:val="yellow"/>
          <w:lang w:eastAsia="zh-CN"/>
        </w:rPr>
        <w:t>5.</w:t>
      </w:r>
      <w:r w:rsidR="00156298" w:rsidRPr="00C33B52">
        <w:rPr>
          <w:rFonts w:asciiTheme="minorHAnsi" w:hAnsiTheme="minorHAnsi" w:cstheme="minorHAnsi"/>
          <w:color w:val="auto"/>
          <w:highlight w:val="yellow"/>
          <w:lang w:eastAsia="zh-CN"/>
        </w:rPr>
        <w:t>5</w:t>
      </w:r>
      <w:r w:rsidR="00C92EC9" w:rsidRPr="00C33B52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741BF1" w:rsidRPr="00C33B52">
        <w:rPr>
          <w:color w:val="auto"/>
          <w:highlight w:val="yellow"/>
        </w:rPr>
        <w:t xml:space="preserve"> </w:t>
      </w:r>
      <w:r w:rsidR="00741BF1" w:rsidRPr="00C33B5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Prepare </w:t>
      </w:r>
      <w:r w:rsidR="003C656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the </w:t>
      </w:r>
      <w:r w:rsidR="00741BF1" w:rsidRPr="00C33B5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infection complex as </w:t>
      </w:r>
      <w:r w:rsidR="00C36C8C" w:rsidRPr="00C33B52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mentioned in </w:t>
      </w:r>
      <w:r w:rsidR="00741BF1" w:rsidRPr="00C33B52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Table 3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, add HBV (HepG2.2.15 supernatant concentrate), DMSO, PEG8000 and infection medium to 1.5 mL </w:t>
      </w:r>
      <w:r w:rsidR="00C92EC9" w:rsidRPr="003405B5">
        <w:rPr>
          <w:rFonts w:asciiTheme="minorHAnsi" w:hAnsiTheme="minorHAnsi" w:cstheme="minorHAnsi"/>
          <w:color w:val="auto"/>
          <w:lang w:eastAsia="zh-CN"/>
        </w:rPr>
        <w:t>microcentrifuge</w:t>
      </w:r>
      <w:r w:rsidR="00741BF1" w:rsidRPr="003405B5">
        <w:rPr>
          <w:rFonts w:asciiTheme="minorHAnsi" w:hAnsiTheme="minorHAnsi" w:cstheme="minorHAnsi"/>
          <w:color w:val="auto"/>
          <w:lang w:eastAsia="zh-CN"/>
        </w:rPr>
        <w:t xml:space="preserve"> tube. 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Prepare </w:t>
      </w:r>
      <w:proofErr w:type="spellStart"/>
      <w:r w:rsidR="00FC6C3D" w:rsidRPr="003405B5">
        <w:rPr>
          <w:rFonts w:asciiTheme="minorHAnsi" w:hAnsiTheme="minorHAnsi" w:cstheme="minorHAnsi"/>
          <w:color w:val="auto"/>
          <w:lang w:eastAsia="zh-CN"/>
        </w:rPr>
        <w:t>CsA</w:t>
      </w:r>
      <w:proofErr w:type="spellEnd"/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 stock by dissolving it in DMSO to a concentration of 5 mM and keep the stock at -20 </w:t>
      </w:r>
      <w:r w:rsidR="00FC6C3D" w:rsidRPr="003405B5">
        <w:rPr>
          <w:rFonts w:asciiTheme="minorHAnsi" w:hAnsiTheme="minorHAnsi" w:cstheme="minorHAnsi" w:hint="eastAsia"/>
          <w:color w:val="auto"/>
          <w:lang w:eastAsia="zh-CN"/>
        </w:rPr>
        <w:t>º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C. The working solution of </w:t>
      </w:r>
      <w:proofErr w:type="spellStart"/>
      <w:r w:rsidR="00FC6C3D" w:rsidRPr="003405B5">
        <w:rPr>
          <w:rFonts w:asciiTheme="minorHAnsi" w:hAnsiTheme="minorHAnsi" w:cstheme="minorHAnsi"/>
          <w:color w:val="auto"/>
          <w:lang w:eastAsia="zh-CN"/>
        </w:rPr>
        <w:t>CsA</w:t>
      </w:r>
      <w:proofErr w:type="spellEnd"/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 is 5 </w:t>
      </w:r>
      <w:proofErr w:type="spellStart"/>
      <w:r w:rsidR="003D1068" w:rsidRPr="003405B5">
        <w:rPr>
          <w:rFonts w:asciiTheme="minorHAnsi" w:hAnsiTheme="minorHAnsi" w:cstheme="minorHAnsi"/>
          <w:color w:val="auto"/>
          <w:lang w:eastAsia="zh-CN"/>
        </w:rPr>
        <w:t>μ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>M</w:t>
      </w:r>
      <w:proofErr w:type="spellEnd"/>
      <w:r w:rsidR="00FC6C3D" w:rsidRPr="003405B5">
        <w:rPr>
          <w:rFonts w:asciiTheme="minorHAnsi" w:hAnsiTheme="minorHAnsi" w:cstheme="minorHAnsi"/>
          <w:color w:val="auto"/>
          <w:lang w:eastAsia="zh-CN"/>
        </w:rPr>
        <w:t>.  Seed 1</w:t>
      </w:r>
      <w:r w:rsidR="00FC6C3D" w:rsidRPr="003405B5">
        <w:rPr>
          <w:rFonts w:asciiTheme="minorHAnsi" w:hAnsiTheme="minorHAnsi" w:cstheme="minorHAnsi" w:hint="eastAsia"/>
          <w:color w:val="auto"/>
          <w:lang w:eastAsia="zh-CN"/>
        </w:rPr>
        <w:t>×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>10</w:t>
      </w:r>
      <w:r w:rsidR="00FC6C3D" w:rsidRPr="003405B5">
        <w:rPr>
          <w:rFonts w:asciiTheme="minorHAnsi" w:hAnsiTheme="minorHAnsi" w:cstheme="minorHAnsi"/>
          <w:color w:val="auto"/>
          <w:vertAlign w:val="superscript"/>
          <w:lang w:eastAsia="zh-CN"/>
        </w:rPr>
        <w:t>4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 cells per well of the 48-well plate. Add 100 </w:t>
      </w:r>
      <w:r w:rsidR="003D1068" w:rsidRPr="003405B5">
        <w:rPr>
          <w:rFonts w:asciiTheme="minorHAnsi" w:hAnsiTheme="minorHAnsi" w:cstheme="minorHAnsi"/>
          <w:color w:val="auto"/>
          <w:lang w:eastAsia="zh-CN"/>
        </w:rPr>
        <w:t>μ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L of HepG2.2.15 supernatant concentrate (containing HBV 1.5063 </w:t>
      </w:r>
      <w:r w:rsidR="00FC6C3D" w:rsidRPr="003405B5">
        <w:rPr>
          <w:rFonts w:asciiTheme="minorHAnsi" w:hAnsiTheme="minorHAnsi" w:cstheme="minorHAnsi" w:hint="eastAsia"/>
          <w:color w:val="auto"/>
          <w:lang w:eastAsia="zh-CN"/>
        </w:rPr>
        <w:t>×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>10</w:t>
      </w:r>
      <w:r w:rsidR="00FC6C3D" w:rsidRPr="003405B5">
        <w:rPr>
          <w:rFonts w:asciiTheme="minorHAnsi" w:hAnsiTheme="minorHAnsi" w:cstheme="minorHAnsi"/>
          <w:color w:val="auto"/>
          <w:vertAlign w:val="superscript"/>
          <w:lang w:eastAsia="zh-CN"/>
        </w:rPr>
        <w:t>7</w:t>
      </w:r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FC6C3D" w:rsidRPr="003405B5">
        <w:rPr>
          <w:rFonts w:asciiTheme="minorHAnsi" w:hAnsiTheme="minorHAnsi" w:cstheme="minorHAnsi"/>
          <w:color w:val="auto"/>
          <w:lang w:eastAsia="zh-CN"/>
        </w:rPr>
        <w:t>GEq</w:t>
      </w:r>
      <w:proofErr w:type="spellEnd"/>
      <w:r w:rsidR="00FC6C3D" w:rsidRPr="003405B5">
        <w:rPr>
          <w:rFonts w:asciiTheme="minorHAnsi" w:hAnsiTheme="minorHAnsi" w:cstheme="minorHAnsi"/>
          <w:color w:val="auto"/>
          <w:lang w:eastAsia="zh-CN"/>
        </w:rPr>
        <w:t xml:space="preserve">/mL) to infect cells at 150 </w:t>
      </w:r>
      <w:proofErr w:type="spellStart"/>
      <w:r w:rsidR="00FC6C3D" w:rsidRPr="003405B5">
        <w:rPr>
          <w:rFonts w:asciiTheme="minorHAnsi" w:hAnsiTheme="minorHAnsi" w:cstheme="minorHAnsi"/>
          <w:color w:val="auto"/>
          <w:lang w:eastAsia="zh-CN"/>
        </w:rPr>
        <w:t>GEq</w:t>
      </w:r>
      <w:proofErr w:type="spellEnd"/>
      <w:r w:rsidR="00FC6C3D" w:rsidRPr="003405B5">
        <w:rPr>
          <w:rFonts w:asciiTheme="minorHAnsi" w:hAnsiTheme="minorHAnsi" w:cstheme="minorHAnsi"/>
          <w:color w:val="auto"/>
          <w:lang w:eastAsia="zh-CN"/>
        </w:rPr>
        <w:t>/cell.</w:t>
      </w:r>
      <w:r w:rsidR="00FC6C3D" w:rsidRPr="003405B5" w:rsidDel="00FC6C3D">
        <w:rPr>
          <w:rFonts w:asciiTheme="minorHAnsi" w:hAnsiTheme="minorHAnsi" w:cstheme="minorHAnsi"/>
          <w:color w:val="auto"/>
          <w:lang w:eastAsia="zh-CN"/>
        </w:rPr>
        <w:t xml:space="preserve"> </w:t>
      </w:r>
    </w:p>
    <w:p w14:paraId="4C71A449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C91ECDA" w14:textId="31762043" w:rsidR="002C53CA" w:rsidRPr="00DE0D59" w:rsidRDefault="00CE37C6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5.</w:t>
      </w:r>
      <w:r w:rsidR="00156298">
        <w:rPr>
          <w:rFonts w:asciiTheme="minorHAnsi" w:hAnsiTheme="minorHAnsi" w:cstheme="minorHAnsi"/>
          <w:color w:val="auto"/>
          <w:highlight w:val="yellow"/>
          <w:lang w:eastAsia="zh-CN"/>
        </w:rPr>
        <w:t>6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Add </w:t>
      </w:r>
      <w:r w:rsidR="000F5FF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500 </w:t>
      </w:r>
      <w:r w:rsidR="000F5FF3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μL</w:t>
      </w:r>
      <w:r w:rsidR="000F5FF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B4565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the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infection complex to each well</w:t>
      </w:r>
      <w:r w:rsidR="00156298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i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ncubate the cell</w:t>
      </w:r>
      <w:r w:rsidR="007C71D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37 </w:t>
      </w:r>
      <w:r w:rsidR="00071790">
        <w:rPr>
          <w:color w:val="auto"/>
          <w:highlight w:val="yellow"/>
          <w:lang w:eastAsia="zh-CN"/>
        </w:rPr>
        <w:t>˚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C, 5% CO</w:t>
      </w:r>
      <w:r w:rsidR="002C53CA" w:rsidRPr="00DE0D5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8631C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humidified incubator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for 24 h.</w:t>
      </w:r>
    </w:p>
    <w:p w14:paraId="6255AE2C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D9BB1BE" w14:textId="76E49C02" w:rsidR="002C53CA" w:rsidRPr="00DE0D59" w:rsidRDefault="00CE37C6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5.</w:t>
      </w:r>
      <w:r w:rsidR="00AF2181">
        <w:rPr>
          <w:rFonts w:asciiTheme="minorHAnsi" w:hAnsiTheme="minorHAnsi" w:cstheme="minorHAnsi"/>
          <w:color w:val="auto"/>
          <w:highlight w:val="yellow"/>
          <w:lang w:eastAsia="zh-CN"/>
        </w:rPr>
        <w:t>7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8631C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Wash the cells twice with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500 μ</w:t>
      </w:r>
      <w:r w:rsidR="000B23FE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 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of PBS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before changing the medium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 Add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1 mL </w:t>
      </w:r>
      <w:r w:rsidR="00071790">
        <w:rPr>
          <w:rFonts w:asciiTheme="minorHAnsi" w:hAnsiTheme="minorHAnsi" w:cstheme="minorHAnsi"/>
          <w:color w:val="auto"/>
          <w:highlight w:val="yellow"/>
          <w:lang w:eastAsia="zh-CN"/>
        </w:rPr>
        <w:t>of</w:t>
      </w:r>
      <w:r w:rsidR="00B4565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</w:t>
      </w:r>
      <w:r w:rsidR="0007179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medium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in each well. If the cell state is poor and some cells are floating, change the medium directly. This is day 1 of infection.</w:t>
      </w:r>
      <w:r w:rsidR="00E9220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Change the medium gently every 2 days.</w:t>
      </w:r>
    </w:p>
    <w:p w14:paraId="2B19952F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3C2328C" w14:textId="56FF9587" w:rsidR="002C53CA" w:rsidRPr="00DE0D59" w:rsidRDefault="00CE37C6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5.</w:t>
      </w:r>
      <w:r w:rsidR="00E92206">
        <w:rPr>
          <w:rFonts w:asciiTheme="minorHAnsi" w:hAnsiTheme="minorHAnsi" w:cstheme="minorHAnsi"/>
          <w:color w:val="auto"/>
          <w:highlight w:val="yellow"/>
          <w:lang w:eastAsia="zh-CN"/>
        </w:rPr>
        <w:t>8</w:t>
      </w:r>
      <w:r w:rsidR="00C92EC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71790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day 11, 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wash the cells twice with 500 </w:t>
      </w:r>
      <w:r w:rsidR="00555553" w:rsidRPr="00DE0D59">
        <w:rPr>
          <w:rFonts w:ascii="Times New Roman" w:hAnsi="Times New Roman" w:cs="Times New Roman"/>
          <w:color w:val="auto"/>
          <w:highlight w:val="yellow"/>
          <w:lang w:eastAsia="zh-CN"/>
        </w:rPr>
        <w:t>μ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L of PBS and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fix the cell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ice cold</w:t>
      </w:r>
      <w:r w:rsidR="00071790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2C53C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methanol for immunofluorescence.</w:t>
      </w:r>
    </w:p>
    <w:p w14:paraId="338B8448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</w:rPr>
      </w:pPr>
    </w:p>
    <w:p w14:paraId="63DE6F23" w14:textId="5F7AC689" w:rsidR="00856D68" w:rsidRDefault="00CE37C6" w:rsidP="00DE0D59">
      <w:pPr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b/>
          <w:bCs/>
          <w:color w:val="auto"/>
          <w:highlight w:val="yellow"/>
        </w:rPr>
        <w:t xml:space="preserve">6. </w:t>
      </w:r>
      <w:r w:rsidR="00F20D10" w:rsidRPr="00DE0D59">
        <w:rPr>
          <w:rFonts w:asciiTheme="minorHAnsi" w:hAnsiTheme="minorHAnsi" w:cstheme="minorHAnsi"/>
          <w:b/>
          <w:bCs/>
          <w:color w:val="auto"/>
          <w:highlight w:val="yellow"/>
        </w:rPr>
        <w:t>HepG2.2.15</w:t>
      </w:r>
      <w:r w:rsidR="005124CF" w:rsidRPr="00DE0D59">
        <w:rPr>
          <w:rFonts w:asciiTheme="minorHAnsi" w:hAnsiTheme="minorHAnsi" w:cstheme="minorHAnsi"/>
          <w:b/>
          <w:bCs/>
          <w:color w:val="auto"/>
          <w:highlight w:val="yellow"/>
        </w:rPr>
        <w:t xml:space="preserve"> co-culture with </w:t>
      </w:r>
      <w:r w:rsidR="00F20D10" w:rsidRPr="00DE0D59">
        <w:rPr>
          <w:rFonts w:asciiTheme="minorHAnsi" w:hAnsiTheme="minorHAnsi" w:cstheme="minorHAnsi"/>
          <w:b/>
          <w:bCs/>
          <w:color w:val="auto"/>
          <w:highlight w:val="yellow"/>
        </w:rPr>
        <w:t>H</w:t>
      </w:r>
      <w:r w:rsidR="00B17EFF" w:rsidRPr="00DE0D59">
        <w:rPr>
          <w:rFonts w:asciiTheme="minorHAnsi" w:hAnsiTheme="minorHAnsi" w:cstheme="minorHAnsi"/>
          <w:b/>
          <w:bCs/>
          <w:color w:val="auto"/>
          <w:highlight w:val="yellow"/>
        </w:rPr>
        <w:t>epG2</w:t>
      </w:r>
      <w:r w:rsidR="00F20D10" w:rsidRPr="00DE0D59">
        <w:rPr>
          <w:rFonts w:asciiTheme="minorHAnsi" w:hAnsiTheme="minorHAnsi" w:cstheme="minorHAnsi"/>
          <w:b/>
          <w:bCs/>
          <w:color w:val="auto"/>
          <w:highlight w:val="yellow"/>
        </w:rPr>
        <w:t>-NE</w:t>
      </w:r>
      <w:r w:rsidR="005124CF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/ 293T-NE-</w:t>
      </w:r>
      <w:r w:rsidR="00A825EA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>3NRs</w:t>
      </w:r>
      <w:r w:rsidR="005124CF" w:rsidRPr="00DE0D59">
        <w:rPr>
          <w:rFonts w:asciiTheme="minorHAnsi" w:hAnsiTheme="minorHAnsi" w:cstheme="minorHAnsi"/>
          <w:b/>
          <w:bCs/>
          <w:color w:val="auto"/>
          <w:highlight w:val="yellow"/>
          <w:lang w:eastAsia="zh-CN"/>
        </w:rPr>
        <w:t xml:space="preserve"> / 293T-NE</w:t>
      </w:r>
    </w:p>
    <w:p w14:paraId="041F578E" w14:textId="77777777" w:rsidR="00DE0D59" w:rsidRPr="00DE0D59" w:rsidRDefault="00DE0D59" w:rsidP="00DE0D59">
      <w:pPr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7E9520A0" w14:textId="1AD7054C" w:rsidR="00EE0897" w:rsidRPr="003405B5" w:rsidRDefault="00CE37C6" w:rsidP="00AF2181">
      <w:pPr>
        <w:rPr>
          <w:rFonts w:asciiTheme="minorHAnsi" w:hAnsiTheme="minorHAnsi" w:cstheme="minorHAnsi"/>
          <w:color w:val="auto"/>
          <w:lang w:eastAsia="zh-CN"/>
        </w:rPr>
      </w:pPr>
      <w:r w:rsidRPr="003405B5">
        <w:rPr>
          <w:rFonts w:asciiTheme="minorHAnsi" w:hAnsiTheme="minorHAnsi" w:cstheme="minorHAnsi"/>
          <w:color w:val="auto"/>
          <w:lang w:eastAsia="zh-CN"/>
        </w:rPr>
        <w:t>6.1</w:t>
      </w:r>
      <w:r w:rsidR="00071790" w:rsidRPr="003405B5">
        <w:rPr>
          <w:rFonts w:asciiTheme="minorHAnsi" w:hAnsiTheme="minorHAnsi" w:cstheme="minorHAnsi"/>
          <w:color w:val="auto"/>
          <w:lang w:eastAsia="zh-CN"/>
        </w:rPr>
        <w:t>.</w:t>
      </w:r>
      <w:r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 xml:space="preserve"> Add </w:t>
      </w:r>
      <w:r w:rsidR="00AF2181" w:rsidRPr="00C33B52">
        <w:rPr>
          <w:rFonts w:asciiTheme="minorHAnsi" w:hAnsiTheme="minorHAnsi" w:cstheme="minorHAnsi" w:hint="eastAsia"/>
          <w:color w:val="auto"/>
          <w:lang w:eastAsia="zh-CN"/>
        </w:rPr>
        <w:t>1 mL/well of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>0.1% gelatin to 5 wells of 6</w:t>
      </w:r>
      <w:r w:rsidR="0058098F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>well-plate.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>Incubate</w:t>
      </w:r>
      <w:r w:rsidR="00071790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 xml:space="preserve">the plate at 37 </w:t>
      </w:r>
      <w:r w:rsidR="00071790" w:rsidRPr="003405B5">
        <w:rPr>
          <w:color w:val="auto"/>
          <w:lang w:eastAsia="zh-CN"/>
        </w:rPr>
        <w:t>˚</w:t>
      </w:r>
      <w:r w:rsidR="00730F8B" w:rsidRPr="003405B5">
        <w:rPr>
          <w:rFonts w:asciiTheme="minorHAnsi" w:hAnsiTheme="minorHAnsi" w:cstheme="minorHAnsi"/>
          <w:color w:val="auto"/>
          <w:lang w:eastAsia="zh-CN"/>
        </w:rPr>
        <w:t>C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 xml:space="preserve"> for 2 h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t xml:space="preserve"> and 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 xml:space="preserve">discard the </w:t>
      </w:r>
      <w:r w:rsidR="00611903" w:rsidRPr="003405B5">
        <w:rPr>
          <w:rFonts w:asciiTheme="minorHAnsi" w:hAnsiTheme="minorHAnsi" w:cstheme="minorHAnsi"/>
          <w:color w:val="auto"/>
          <w:lang w:eastAsia="zh-CN"/>
        </w:rPr>
        <w:t>supernatant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>.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t xml:space="preserve"> I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 xml:space="preserve">ncubate the plate 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t xml:space="preserve">again for another 2 h 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 xml:space="preserve">at 37 </w:t>
      </w:r>
      <w:r w:rsidR="0077707B" w:rsidRPr="003405B5">
        <w:rPr>
          <w:color w:val="auto"/>
          <w:lang w:eastAsia="zh-CN"/>
        </w:rPr>
        <w:t>˚</w:t>
      </w:r>
      <w:r w:rsidR="00732CEB" w:rsidRPr="003405B5">
        <w:rPr>
          <w:rFonts w:asciiTheme="minorHAnsi" w:hAnsiTheme="minorHAnsi" w:cstheme="minorHAnsi"/>
          <w:color w:val="auto"/>
          <w:lang w:eastAsia="zh-CN"/>
        </w:rPr>
        <w:t>C</w:t>
      </w:r>
      <w:r w:rsidR="00EE0897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t xml:space="preserve">to </w:t>
      </w:r>
      <w:r w:rsidR="00AF2181" w:rsidRPr="00C33B52">
        <w:rPr>
          <w:rFonts w:asciiTheme="minorHAnsi" w:hAnsiTheme="minorHAnsi" w:cstheme="minorHAnsi" w:hint="eastAsia"/>
          <w:color w:val="auto"/>
          <w:lang w:eastAsia="zh-CN"/>
        </w:rPr>
        <w:t>completely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t xml:space="preserve"> dry </w:t>
      </w:r>
      <w:r w:rsidR="00AF2181" w:rsidRPr="003405B5">
        <w:rPr>
          <w:rFonts w:asciiTheme="minorHAnsi" w:hAnsiTheme="minorHAnsi" w:cstheme="minorHAnsi"/>
          <w:color w:val="auto"/>
          <w:lang w:eastAsia="zh-CN"/>
        </w:rPr>
        <w:lastRenderedPageBreak/>
        <w:t>the well.</w:t>
      </w:r>
    </w:p>
    <w:p w14:paraId="7DEB4C1A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712D42BB" w14:textId="6D8E8A26" w:rsidR="00EE0897" w:rsidRPr="00DE0D59" w:rsidRDefault="00CE37C6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6.</w:t>
      </w:r>
      <w:r w:rsidR="00AF2181">
        <w:rPr>
          <w:rFonts w:asciiTheme="minorHAnsi" w:hAnsiTheme="minorHAnsi" w:cstheme="minorHAnsi"/>
          <w:color w:val="auto"/>
          <w:highlight w:val="yellow"/>
          <w:lang w:eastAsia="zh-CN"/>
        </w:rPr>
        <w:t>2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867B6">
        <w:rPr>
          <w:rFonts w:asciiTheme="minorHAnsi" w:hAnsiTheme="minorHAnsi" w:cstheme="minorHAnsi"/>
          <w:color w:val="auto"/>
          <w:highlight w:val="yellow"/>
          <w:lang w:eastAsia="zh-CN"/>
        </w:rPr>
        <w:t>Seed</w:t>
      </w:r>
      <w:r w:rsidR="00F867B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1</w:t>
      </w:r>
      <w:r w:rsidR="00F867B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867B6">
        <w:rPr>
          <w:rFonts w:asciiTheme="minorHAnsi" w:hAnsiTheme="minorHAnsi" w:cstheme="minorHAnsi" w:hint="eastAsia"/>
          <w:color w:val="auto"/>
          <w:highlight w:val="yellow"/>
          <w:lang w:eastAsia="zh-CN"/>
        </w:rPr>
        <w:t>x</w:t>
      </w:r>
      <w:r w:rsidR="00F867B6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F867B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10</w:t>
      </w:r>
      <w:r w:rsidR="00F867B6" w:rsidRPr="00DE0D59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5</w:t>
      </w:r>
      <w:r w:rsidR="00F867B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cells</w:t>
      </w:r>
      <w:r w:rsidR="00F867B6">
        <w:rPr>
          <w:rFonts w:asciiTheme="minorHAnsi" w:hAnsiTheme="minorHAnsi" w:cstheme="minorHAnsi"/>
          <w:color w:val="auto"/>
          <w:highlight w:val="yellow"/>
          <w:lang w:eastAsia="zh-CN"/>
        </w:rPr>
        <w:t>/well of</w:t>
      </w:r>
      <w:r w:rsidR="00F867B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proofErr w:type="spellStart"/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H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>ep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G</w:t>
      </w:r>
      <w:proofErr w:type="spellEnd"/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-NE </w:t>
      </w:r>
      <w:r w:rsidR="00F867B6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to 2 wells</w:t>
      </w:r>
      <w:r w:rsidR="008202E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</w:t>
      </w:r>
      <w:r w:rsidR="00F867B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293T-NE-3NRs</w:t>
      </w:r>
      <w:r w:rsidR="00F867B6" w:rsidRPr="00F867B6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F867B6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into 2 wells</w:t>
      </w:r>
      <w:r w:rsidR="008202E5">
        <w:rPr>
          <w:rFonts w:asciiTheme="minorHAnsi" w:hAnsiTheme="minorHAnsi" w:cstheme="minorHAnsi"/>
          <w:color w:val="auto"/>
          <w:highlight w:val="yellow"/>
          <w:lang w:eastAsia="zh-CN"/>
        </w:rPr>
        <w:t>,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8751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and </w:t>
      </w:r>
      <w:r w:rsidR="00687513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293T-NE</w:t>
      </w:r>
      <w:r w:rsidR="00687513" w:rsidRPr="00687513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87513">
        <w:rPr>
          <w:rFonts w:asciiTheme="minorHAnsi" w:hAnsiTheme="minorHAnsi" w:cstheme="minorHAnsi"/>
          <w:color w:val="auto"/>
          <w:highlight w:val="yellow"/>
          <w:lang w:eastAsia="zh-CN"/>
        </w:rPr>
        <w:t>in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to 1 well</w:t>
      </w:r>
      <w:r w:rsidR="00687513" w:rsidRPr="00687513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687513" w:rsidRPr="00E945F5">
        <w:rPr>
          <w:rFonts w:asciiTheme="minorHAnsi" w:hAnsiTheme="minorHAnsi" w:cstheme="minorHAnsi" w:hint="eastAsia"/>
          <w:color w:val="auto"/>
          <w:highlight w:val="yellow"/>
          <w:lang w:eastAsia="zh-CN"/>
        </w:rPr>
        <w:t>of the plate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87513">
        <w:rPr>
          <w:rFonts w:asciiTheme="minorHAnsi" w:hAnsiTheme="minorHAnsi" w:cstheme="minorHAnsi"/>
          <w:color w:val="auto"/>
          <w:highlight w:val="yellow"/>
          <w:lang w:eastAsia="zh-CN"/>
        </w:rPr>
        <w:t>See</w:t>
      </w:r>
      <w:r w:rsidR="00687513" w:rsidRPr="00687513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d </w:t>
      </w:r>
      <w:r w:rsidR="00687513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1 x 10</w:t>
      </w:r>
      <w:r w:rsidR="00687513" w:rsidRPr="003405B5">
        <w:rPr>
          <w:rFonts w:asciiTheme="minorHAnsi" w:hAnsiTheme="minorHAnsi" w:cstheme="minorHAnsi"/>
          <w:color w:val="auto"/>
          <w:highlight w:val="yellow"/>
          <w:vertAlign w:val="superscript"/>
          <w:lang w:eastAsia="zh-CN"/>
        </w:rPr>
        <w:t>5</w:t>
      </w:r>
      <w:r w:rsidR="00687513" w:rsidRPr="003405B5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cells/well of</w:t>
      </w:r>
      <w:r w:rsidR="00687513" w:rsidRPr="00687513">
        <w:rPr>
          <w:rFonts w:asciiTheme="minorHAnsi" w:hAnsiTheme="minorHAnsi" w:cstheme="minorHAnsi" w:hint="eastAsia"/>
          <w:color w:val="auto"/>
          <w:highlight w:val="yellow"/>
          <w:lang w:eastAsia="zh-CN"/>
        </w:rPr>
        <w:t xml:space="preserve"> 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HepG2.2.15 </w:t>
      </w:r>
      <w:r w:rsidR="00687513">
        <w:rPr>
          <w:rFonts w:asciiTheme="minorHAnsi" w:hAnsiTheme="minorHAnsi" w:cstheme="minorHAnsi"/>
          <w:color w:val="auto"/>
          <w:highlight w:val="yellow"/>
          <w:lang w:eastAsia="zh-CN"/>
        </w:rPr>
        <w:t>on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to </w:t>
      </w:r>
      <w:r w:rsidR="00C334E2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five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>membrane insert</w:t>
      </w:r>
      <w:r w:rsidR="00AF2181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7D20E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(24 mm, 0.4 </w:t>
      </w:r>
      <w:proofErr w:type="spellStart"/>
      <w:r w:rsidR="007D20E0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μ</w:t>
      </w:r>
      <w:r w:rsidR="007D20E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m</w:t>
      </w:r>
      <w:proofErr w:type="spellEnd"/>
      <w:r w:rsidR="007D20E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pore diameter, u</w:t>
      </w:r>
      <w:r w:rsidR="007D20E0" w:rsidRPr="00AF2181">
        <w:rPr>
          <w:rFonts w:asciiTheme="minorHAnsi" w:hAnsiTheme="minorHAnsi" w:cstheme="minorHAnsi"/>
          <w:color w:val="auto"/>
          <w:highlight w:val="yellow"/>
          <w:lang w:eastAsia="zh-CN"/>
        </w:rPr>
        <w:t>ncoated)</w:t>
      </w:r>
      <w:r w:rsidR="00AF2181" w:rsidRPr="00AF2181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2181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in a separate 6</w:t>
      </w:r>
      <w:r w:rsidR="0058098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F2181" w:rsidRPr="003405B5">
        <w:rPr>
          <w:rFonts w:asciiTheme="minorHAnsi" w:hAnsiTheme="minorHAnsi" w:cstheme="minorHAnsi"/>
          <w:color w:val="auto"/>
          <w:highlight w:val="yellow"/>
          <w:lang w:eastAsia="zh-CN"/>
        </w:rPr>
        <w:t>well plate</w:t>
      </w:r>
      <w:r w:rsidR="00EE0897" w:rsidRPr="00AF2181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D9414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Incubate the cell</w:t>
      </w:r>
      <w:r w:rsidR="00687513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at 37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77707B">
        <w:rPr>
          <w:color w:val="auto"/>
          <w:highlight w:val="yellow"/>
          <w:lang w:eastAsia="zh-CN"/>
        </w:rPr>
        <w:t>˚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, 5% CO</w:t>
      </w:r>
      <w:r w:rsidR="00EE0897" w:rsidRPr="00DE0D5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555553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 a humidified incubator 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for </w:t>
      </w:r>
      <w:r w:rsidR="00156C9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24 h</w:t>
      </w:r>
      <w:r w:rsidR="00EE0897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</w:p>
    <w:p w14:paraId="513F67B0" w14:textId="77777777" w:rsidR="00DE0D59" w:rsidRPr="00687513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0D6E3992" w14:textId="7A2C3A98" w:rsidR="005F2F38" w:rsidRPr="00DE0D59" w:rsidRDefault="00CE37C6" w:rsidP="0077707B">
      <w:pPr>
        <w:rPr>
          <w:rFonts w:asciiTheme="minorHAnsi" w:hAnsiTheme="minorHAnsi" w:cstheme="minorHAnsi"/>
          <w:color w:val="auto"/>
          <w:highlight w:val="yellow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6.</w:t>
      </w:r>
      <w:r w:rsidR="00E92206">
        <w:rPr>
          <w:rFonts w:asciiTheme="minorHAnsi" w:hAnsiTheme="minorHAnsi" w:cstheme="minorHAnsi"/>
          <w:color w:val="auto"/>
          <w:highlight w:val="yellow"/>
          <w:lang w:eastAsia="zh-CN"/>
        </w:rPr>
        <w:t>3</w:t>
      </w:r>
      <w:r w:rsidR="00D9414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D9414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0727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After </w:t>
      </w:r>
      <w:r w:rsidR="00156C9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24 h</w:t>
      </w:r>
      <w:r w:rsidR="000727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, if the cells are all adherent and in good state, prepare for 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co-culture</w:t>
      </w:r>
      <w:r w:rsidR="000727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Discard the medium in the 6-well-plate and 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>cell membrane inserts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6A35B8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Place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>membrane inserts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F20D1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HepG2.2.15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into the 6</w:t>
      </w:r>
      <w:r w:rsidR="0058098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well</w:t>
      </w:r>
      <w:r w:rsidR="0058098F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plate </w:t>
      </w:r>
      <w:r w:rsidR="00D9414A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seeded 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with </w:t>
      </w:r>
      <w:r w:rsidR="00F20D10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HEPG-NE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, 293T-NE-</w:t>
      </w:r>
      <w:r w:rsidR="00A825E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3NRs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and 293T-NE by tweezer</w:t>
      </w:r>
      <w:r w:rsidR="00D9414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5F2F38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E9220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Incubate the cell at 37 </w:t>
      </w:r>
      <w:r w:rsidR="00E92206">
        <w:rPr>
          <w:color w:val="auto"/>
          <w:highlight w:val="yellow"/>
          <w:lang w:eastAsia="zh-CN"/>
        </w:rPr>
        <w:t>˚</w:t>
      </w:r>
      <w:r w:rsidR="00E9220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C, 5% CO</w:t>
      </w:r>
      <w:r w:rsidR="00E92206" w:rsidRPr="00DE0D59">
        <w:rPr>
          <w:rFonts w:asciiTheme="minorHAnsi" w:hAnsiTheme="minorHAnsi" w:cstheme="minorHAnsi"/>
          <w:color w:val="auto"/>
          <w:highlight w:val="yellow"/>
          <w:vertAlign w:val="subscript"/>
          <w:lang w:eastAsia="zh-CN"/>
        </w:rPr>
        <w:t>2</w:t>
      </w:r>
      <w:r w:rsidR="00E92206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in a humidified incubator, change the medium every 3-4 days.</w:t>
      </w:r>
    </w:p>
    <w:p w14:paraId="54B54EF1" w14:textId="77777777" w:rsidR="00DE0D59" w:rsidRPr="002B6376" w:rsidRDefault="00DE0D59" w:rsidP="00DE0D59">
      <w:pPr>
        <w:pStyle w:val="ListParagraph"/>
        <w:ind w:left="0"/>
        <w:contextualSpacing w:val="0"/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3D0A917F" w14:textId="77DDB497" w:rsidR="00483D00" w:rsidRPr="00DE0D59" w:rsidRDefault="003C6569" w:rsidP="003405B5">
      <w:pPr>
        <w:pStyle w:val="ListParagraph"/>
        <w:ind w:left="0"/>
        <w:contextualSpacing w:val="0"/>
        <w:rPr>
          <w:highlight w:val="yellow"/>
          <w:lang w:eastAsia="zh-CN"/>
        </w:rPr>
      </w:pPr>
      <w:r w:rsidRPr="003405B5">
        <w:rPr>
          <w:rFonts w:asciiTheme="minorHAnsi" w:hAnsiTheme="minorHAnsi" w:cstheme="minorHAnsi"/>
          <w:color w:val="auto"/>
          <w:lang w:eastAsia="zh-CN"/>
        </w:rPr>
        <w:t xml:space="preserve">NOTE: </w:t>
      </w:r>
      <w:r w:rsidR="00257336" w:rsidRPr="003405B5">
        <w:rPr>
          <w:rFonts w:asciiTheme="minorHAnsi" w:hAnsiTheme="minorHAnsi" w:cstheme="minorHAnsi"/>
          <w:color w:val="auto"/>
          <w:lang w:eastAsia="zh-CN"/>
        </w:rPr>
        <w:t xml:space="preserve">Set groups as following: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>Well 1</w:t>
      </w:r>
      <w:r>
        <w:rPr>
          <w:rFonts w:asciiTheme="minorHAnsi" w:hAnsiTheme="minorHAnsi" w:cstheme="minorHAnsi"/>
          <w:color w:val="auto"/>
          <w:lang w:eastAsia="zh-CN"/>
        </w:rPr>
        <w:t>:</w:t>
      </w:r>
      <w:r w:rsidR="002B6376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293T-NE </w:t>
      </w:r>
      <w:r w:rsidR="006E7337" w:rsidRPr="003405B5">
        <w:rPr>
          <w:rFonts w:asciiTheme="minorHAnsi" w:hAnsiTheme="minorHAnsi" w:cstheme="minorHAnsi"/>
          <w:color w:val="auto"/>
          <w:lang w:eastAsia="zh-CN"/>
        </w:rPr>
        <w:t xml:space="preserve">co-culture with </w:t>
      </w:r>
      <w:proofErr w:type="spellStart"/>
      <w:r w:rsidR="005F2F38" w:rsidRPr="003405B5">
        <w:rPr>
          <w:rFonts w:asciiTheme="minorHAnsi" w:hAnsiTheme="minorHAnsi" w:cstheme="minorHAnsi"/>
          <w:color w:val="auto"/>
          <w:lang w:eastAsia="zh-CN"/>
        </w:rPr>
        <w:t>HepG</w:t>
      </w:r>
      <w:proofErr w:type="spellEnd"/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 2.2.15; Well 2</w:t>
      </w:r>
      <w:r>
        <w:rPr>
          <w:rFonts w:asciiTheme="minorHAnsi" w:hAnsiTheme="minorHAnsi" w:cstheme="minorHAnsi"/>
          <w:color w:val="auto"/>
          <w:lang w:eastAsia="zh-CN"/>
        </w:rPr>
        <w:t>:</w:t>
      </w:r>
      <w:r w:rsidR="002B6376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HepG2-NE </w:t>
      </w:r>
      <w:r w:rsidR="006E7337" w:rsidRPr="00C33B52">
        <w:rPr>
          <w:rFonts w:asciiTheme="minorHAnsi" w:hAnsiTheme="minorHAnsi" w:cstheme="minorHAnsi" w:hint="eastAsia"/>
          <w:color w:val="auto"/>
          <w:lang w:eastAsia="zh-CN"/>
        </w:rPr>
        <w:t xml:space="preserve">co-culture with </w:t>
      </w:r>
      <w:proofErr w:type="spellStart"/>
      <w:r w:rsidR="005F2F38" w:rsidRPr="003405B5">
        <w:rPr>
          <w:rFonts w:asciiTheme="minorHAnsi" w:hAnsiTheme="minorHAnsi" w:cstheme="minorHAnsi"/>
          <w:color w:val="auto"/>
          <w:lang w:eastAsia="zh-CN"/>
        </w:rPr>
        <w:t>HepG</w:t>
      </w:r>
      <w:proofErr w:type="spellEnd"/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 2.2.15; Well 3</w:t>
      </w:r>
      <w:r>
        <w:rPr>
          <w:rFonts w:asciiTheme="minorHAnsi" w:hAnsiTheme="minorHAnsi" w:cstheme="minorHAnsi"/>
          <w:color w:val="auto"/>
          <w:lang w:eastAsia="zh-CN"/>
        </w:rPr>
        <w:t>:</w:t>
      </w:r>
      <w:r w:rsidR="002B6376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293T-NE-3NRs </w:t>
      </w:r>
      <w:r w:rsidR="006E7337" w:rsidRPr="00C33B52">
        <w:rPr>
          <w:rFonts w:asciiTheme="minorHAnsi" w:hAnsiTheme="minorHAnsi" w:cstheme="minorHAnsi" w:hint="eastAsia"/>
          <w:color w:val="auto"/>
          <w:lang w:eastAsia="zh-CN"/>
        </w:rPr>
        <w:t xml:space="preserve">co-culture with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>HepG2.2.15; Well 4</w:t>
      </w:r>
      <w:r>
        <w:rPr>
          <w:rFonts w:asciiTheme="minorHAnsi" w:hAnsiTheme="minorHAnsi" w:cstheme="minorHAnsi"/>
          <w:color w:val="auto"/>
          <w:lang w:eastAsia="zh-CN"/>
        </w:rPr>
        <w:t>:</w:t>
      </w:r>
      <w:r w:rsidR="002B6376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HepG2-NE </w:t>
      </w:r>
      <w:r w:rsidR="006E7337" w:rsidRPr="00C33B52">
        <w:rPr>
          <w:rFonts w:asciiTheme="minorHAnsi" w:hAnsiTheme="minorHAnsi" w:cstheme="minorHAnsi" w:hint="eastAsia"/>
          <w:color w:val="auto"/>
          <w:lang w:eastAsia="zh-CN"/>
        </w:rPr>
        <w:t xml:space="preserve">co-culture with </w:t>
      </w:r>
      <w:proofErr w:type="spellStart"/>
      <w:r w:rsidR="005F2F38" w:rsidRPr="003405B5">
        <w:rPr>
          <w:rFonts w:asciiTheme="minorHAnsi" w:hAnsiTheme="minorHAnsi" w:cstheme="minorHAnsi"/>
          <w:color w:val="auto"/>
          <w:lang w:eastAsia="zh-CN"/>
        </w:rPr>
        <w:t>HepG</w:t>
      </w:r>
      <w:proofErr w:type="spellEnd"/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 2.2.15</w:t>
      </w:r>
      <w:r w:rsidR="002B6376" w:rsidRPr="003405B5">
        <w:rPr>
          <w:rFonts w:asciiTheme="minorHAnsi" w:hAnsiTheme="minorHAnsi" w:cstheme="minorHAnsi"/>
          <w:color w:val="auto"/>
          <w:lang w:eastAsia="zh-CN"/>
        </w:rPr>
        <w:t xml:space="preserve"> (add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proofErr w:type="spellStart"/>
      <w:r w:rsidR="005F2F38" w:rsidRPr="003405B5">
        <w:rPr>
          <w:rFonts w:asciiTheme="minorHAnsi" w:hAnsiTheme="minorHAnsi" w:cstheme="minorHAnsi"/>
          <w:color w:val="auto"/>
          <w:lang w:eastAsia="zh-CN"/>
        </w:rPr>
        <w:t>CsA</w:t>
      </w:r>
      <w:proofErr w:type="spellEnd"/>
      <w:r w:rsidR="002B6376" w:rsidRPr="003405B5">
        <w:rPr>
          <w:rFonts w:asciiTheme="minorHAnsi" w:hAnsiTheme="minorHAnsi" w:cstheme="minorHAnsi"/>
          <w:color w:val="auto"/>
          <w:lang w:eastAsia="zh-CN"/>
        </w:rPr>
        <w:t>)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>; Well 5</w:t>
      </w:r>
      <w:r>
        <w:rPr>
          <w:rFonts w:asciiTheme="minorHAnsi" w:hAnsiTheme="minorHAnsi" w:cstheme="minorHAnsi"/>
          <w:color w:val="auto"/>
          <w:lang w:eastAsia="zh-CN"/>
        </w:rPr>
        <w:t>:</w:t>
      </w:r>
      <w:r w:rsidR="002B6376" w:rsidRPr="003405B5">
        <w:rPr>
          <w:rFonts w:asciiTheme="minorHAnsi" w:hAnsiTheme="minorHAnsi" w:cstheme="minorHAnsi"/>
          <w:color w:val="auto"/>
          <w:lang w:eastAsia="zh-CN"/>
        </w:rPr>
        <w:t xml:space="preserve">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293T-NE-3NRs </w:t>
      </w:r>
      <w:r w:rsidR="006E7337" w:rsidRPr="00C33B52">
        <w:rPr>
          <w:rFonts w:asciiTheme="minorHAnsi" w:hAnsiTheme="minorHAnsi" w:cstheme="minorHAnsi" w:hint="eastAsia"/>
          <w:color w:val="auto"/>
          <w:lang w:eastAsia="zh-CN"/>
        </w:rPr>
        <w:t xml:space="preserve">co-culture with </w:t>
      </w:r>
      <w:r w:rsidR="005F2F38" w:rsidRPr="003405B5">
        <w:rPr>
          <w:rFonts w:asciiTheme="minorHAnsi" w:hAnsiTheme="minorHAnsi" w:cstheme="minorHAnsi"/>
          <w:color w:val="auto"/>
          <w:lang w:eastAsia="zh-CN"/>
        </w:rPr>
        <w:t xml:space="preserve"> HepG2.2.15 </w:t>
      </w:r>
      <w:r w:rsidR="002B6376" w:rsidRPr="003405B5">
        <w:rPr>
          <w:rFonts w:asciiTheme="minorHAnsi" w:hAnsiTheme="minorHAnsi" w:cstheme="minorHAnsi"/>
          <w:color w:val="auto"/>
          <w:lang w:eastAsia="zh-CN"/>
        </w:rPr>
        <w:t xml:space="preserve">(add </w:t>
      </w:r>
      <w:proofErr w:type="spellStart"/>
      <w:r w:rsidR="005F2F38" w:rsidRPr="003405B5">
        <w:rPr>
          <w:rFonts w:asciiTheme="minorHAnsi" w:hAnsiTheme="minorHAnsi" w:cstheme="minorHAnsi"/>
          <w:color w:val="auto"/>
          <w:lang w:eastAsia="zh-CN"/>
        </w:rPr>
        <w:t>CsA</w:t>
      </w:r>
      <w:proofErr w:type="spellEnd"/>
      <w:r w:rsidR="002B6376" w:rsidRPr="003405B5">
        <w:rPr>
          <w:rFonts w:asciiTheme="minorHAnsi" w:hAnsiTheme="minorHAnsi" w:cstheme="minorHAnsi"/>
          <w:color w:val="auto"/>
          <w:lang w:eastAsia="zh-CN"/>
        </w:rPr>
        <w:t>)</w:t>
      </w:r>
      <w:r w:rsidR="00257336" w:rsidRPr="003405B5">
        <w:rPr>
          <w:rFonts w:asciiTheme="minorHAnsi" w:hAnsiTheme="minorHAnsi" w:cstheme="minorHAnsi"/>
          <w:color w:val="auto"/>
          <w:lang w:eastAsia="zh-CN"/>
        </w:rPr>
        <w:t xml:space="preserve">; </w:t>
      </w:r>
      <w:r w:rsidR="00DD67B9" w:rsidRPr="003405B5">
        <w:rPr>
          <w:lang w:eastAsia="zh-CN"/>
        </w:rPr>
        <w:t xml:space="preserve">Add the </w:t>
      </w:r>
      <w:r w:rsidR="001E6555" w:rsidRPr="003405B5">
        <w:rPr>
          <w:lang w:eastAsia="zh-CN"/>
        </w:rPr>
        <w:t xml:space="preserve">complete </w:t>
      </w:r>
      <w:r w:rsidR="00DD67B9" w:rsidRPr="003405B5">
        <w:rPr>
          <w:lang w:eastAsia="zh-CN"/>
        </w:rPr>
        <w:t xml:space="preserve">medium to </w:t>
      </w:r>
      <w:r w:rsidR="00CB0C6C" w:rsidRPr="003405B5">
        <w:rPr>
          <w:lang w:eastAsia="zh-CN"/>
        </w:rPr>
        <w:t xml:space="preserve">well number </w:t>
      </w:r>
      <w:r w:rsidR="00DD67B9" w:rsidRPr="003405B5">
        <w:rPr>
          <w:lang w:eastAsia="zh-CN"/>
        </w:rPr>
        <w:t>1, 2</w:t>
      </w:r>
      <w:r w:rsidR="00CB0C6C" w:rsidRPr="003405B5">
        <w:rPr>
          <w:lang w:eastAsia="zh-CN"/>
        </w:rPr>
        <w:t xml:space="preserve"> and</w:t>
      </w:r>
      <w:r w:rsidR="00DD67B9" w:rsidRPr="003405B5">
        <w:rPr>
          <w:lang w:eastAsia="zh-CN"/>
        </w:rPr>
        <w:t xml:space="preserve"> 3, add the medium with 5 </w:t>
      </w:r>
      <w:r w:rsidR="00167A6D" w:rsidRPr="003405B5">
        <w:rPr>
          <w:rFonts w:hint="eastAsia"/>
        </w:rPr>
        <w:t>µ</w:t>
      </w:r>
      <w:r w:rsidR="00167A6D" w:rsidRPr="003405B5">
        <w:t xml:space="preserve">M </w:t>
      </w:r>
      <w:proofErr w:type="spellStart"/>
      <w:r w:rsidR="00DD67B9" w:rsidRPr="003405B5">
        <w:rPr>
          <w:lang w:eastAsia="zh-CN"/>
        </w:rPr>
        <w:t>CsA</w:t>
      </w:r>
      <w:proofErr w:type="spellEnd"/>
      <w:r w:rsidR="00DD67B9" w:rsidRPr="003405B5">
        <w:rPr>
          <w:lang w:eastAsia="zh-CN"/>
        </w:rPr>
        <w:t xml:space="preserve"> to </w:t>
      </w:r>
      <w:r w:rsidR="007B1DF5" w:rsidRPr="003405B5">
        <w:rPr>
          <w:lang w:eastAsia="zh-CN"/>
        </w:rPr>
        <w:t xml:space="preserve">well number </w:t>
      </w:r>
      <w:r w:rsidR="00DD67B9" w:rsidRPr="003405B5">
        <w:rPr>
          <w:lang w:eastAsia="zh-CN"/>
        </w:rPr>
        <w:t>4</w:t>
      </w:r>
      <w:r w:rsidR="007B1DF5" w:rsidRPr="003405B5">
        <w:rPr>
          <w:lang w:eastAsia="zh-CN"/>
        </w:rPr>
        <w:t xml:space="preserve"> and</w:t>
      </w:r>
      <w:r w:rsidR="00DD67B9" w:rsidRPr="003405B5">
        <w:rPr>
          <w:lang w:eastAsia="zh-CN"/>
        </w:rPr>
        <w:t xml:space="preserve"> 5 well, about</w:t>
      </w:r>
      <w:r w:rsidR="00AC685D" w:rsidRPr="003405B5">
        <w:rPr>
          <w:lang w:eastAsia="zh-CN"/>
        </w:rPr>
        <w:t xml:space="preserve"> 9 m</w:t>
      </w:r>
      <w:r w:rsidR="00167A6D" w:rsidRPr="003405B5">
        <w:rPr>
          <w:lang w:eastAsia="zh-CN"/>
        </w:rPr>
        <w:t>L</w:t>
      </w:r>
      <w:r w:rsidR="00AC685D" w:rsidRPr="003405B5">
        <w:rPr>
          <w:lang w:eastAsia="zh-CN"/>
        </w:rPr>
        <w:t xml:space="preserve"> </w:t>
      </w:r>
      <w:r w:rsidR="00DD67B9" w:rsidRPr="003405B5">
        <w:rPr>
          <w:lang w:eastAsia="zh-CN"/>
        </w:rPr>
        <w:t>for each well</w:t>
      </w:r>
      <w:r w:rsidR="00AC685D" w:rsidRPr="003405B5">
        <w:rPr>
          <w:lang w:eastAsia="zh-CN"/>
        </w:rPr>
        <w:t xml:space="preserve">, </w:t>
      </w:r>
      <w:r w:rsidR="0075100E" w:rsidRPr="003405B5">
        <w:rPr>
          <w:lang w:eastAsia="zh-CN"/>
        </w:rPr>
        <w:t>make sure the media are in contact i</w:t>
      </w:r>
      <w:r w:rsidR="00AC685D" w:rsidRPr="003405B5">
        <w:rPr>
          <w:lang w:eastAsia="zh-CN"/>
        </w:rPr>
        <w:t xml:space="preserve">n order for virus particles to migrate </w:t>
      </w:r>
      <w:r w:rsidR="0075100E" w:rsidRPr="003405B5">
        <w:rPr>
          <w:lang w:eastAsia="zh-CN"/>
        </w:rPr>
        <w:t xml:space="preserve">from </w:t>
      </w:r>
      <w:proofErr w:type="spellStart"/>
      <w:r w:rsidR="0075100E" w:rsidRPr="003405B5">
        <w:rPr>
          <w:lang w:eastAsia="zh-CN"/>
        </w:rPr>
        <w:t>transwells</w:t>
      </w:r>
      <w:proofErr w:type="spellEnd"/>
      <w:r w:rsidR="0075100E" w:rsidRPr="003405B5">
        <w:rPr>
          <w:lang w:eastAsia="zh-CN"/>
        </w:rPr>
        <w:t xml:space="preserve"> to </w:t>
      </w:r>
      <w:r w:rsidR="00AC685D" w:rsidRPr="003405B5">
        <w:rPr>
          <w:lang w:eastAsia="zh-CN"/>
        </w:rPr>
        <w:t>infect cells.</w:t>
      </w:r>
      <w:r w:rsidR="00DD67B9" w:rsidRPr="003405B5">
        <w:rPr>
          <w:lang w:eastAsia="zh-CN"/>
        </w:rPr>
        <w:t xml:space="preserve"> </w:t>
      </w:r>
    </w:p>
    <w:p w14:paraId="12C266D5" w14:textId="77777777" w:rsidR="00DE0D59" w:rsidRDefault="00DE0D59" w:rsidP="00DE0D59">
      <w:pPr>
        <w:rPr>
          <w:rFonts w:asciiTheme="minorHAnsi" w:hAnsiTheme="minorHAnsi" w:cstheme="minorHAnsi"/>
          <w:color w:val="auto"/>
          <w:highlight w:val="yellow"/>
          <w:lang w:eastAsia="zh-CN"/>
        </w:rPr>
      </w:pPr>
    </w:p>
    <w:p w14:paraId="2196CE96" w14:textId="3C1324FE" w:rsidR="00AC685D" w:rsidRPr="00DE0D59" w:rsidRDefault="00CE37C6" w:rsidP="00DE0D59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highlight w:val="yellow"/>
          <w:lang w:eastAsia="zh-CN"/>
        </w:rPr>
        <w:t>6.</w:t>
      </w:r>
      <w:r w:rsidR="00E92206">
        <w:rPr>
          <w:rFonts w:asciiTheme="minorHAnsi" w:hAnsiTheme="minorHAnsi" w:cstheme="minorHAnsi"/>
          <w:color w:val="auto"/>
          <w:highlight w:val="yellow"/>
          <w:lang w:eastAsia="zh-CN"/>
        </w:rPr>
        <w:t>4</w:t>
      </w:r>
      <w:r w:rsidR="00D9414A">
        <w:rPr>
          <w:rFonts w:asciiTheme="minorHAnsi" w:hAnsiTheme="minorHAnsi" w:cstheme="minorHAnsi"/>
          <w:color w:val="auto"/>
          <w:highlight w:val="yellow"/>
          <w:lang w:eastAsia="zh-CN"/>
        </w:rPr>
        <w:t>.</w:t>
      </w:r>
      <w:r w:rsidR="00D9414A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After 10 days, </w:t>
      </w:r>
      <w:r w:rsidR="00D9414A">
        <w:rPr>
          <w:rFonts w:asciiTheme="minorHAnsi" w:hAnsiTheme="minorHAnsi" w:cstheme="minorHAnsi"/>
          <w:color w:val="auto"/>
          <w:highlight w:val="yellow"/>
          <w:lang w:eastAsia="zh-CN"/>
        </w:rPr>
        <w:t>remove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the 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>membrane inserts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, add PBS to the 6-well-plate and wash gently twice, fix the cell</w:t>
      </w:r>
      <w:r w:rsidR="00D9414A">
        <w:rPr>
          <w:rFonts w:asciiTheme="minorHAnsi" w:hAnsiTheme="minorHAnsi" w:cstheme="minorHAnsi"/>
          <w:color w:val="auto"/>
          <w:highlight w:val="yellow"/>
          <w:lang w:eastAsia="zh-CN"/>
        </w:rPr>
        <w:t>s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 with </w:t>
      </w:r>
      <w:r w:rsidR="0077707B">
        <w:rPr>
          <w:rFonts w:asciiTheme="minorHAnsi" w:hAnsiTheme="minorHAnsi" w:cstheme="minorHAnsi"/>
          <w:color w:val="auto"/>
          <w:highlight w:val="yellow"/>
          <w:lang w:eastAsia="zh-CN"/>
        </w:rPr>
        <w:t>i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ce </w:t>
      </w:r>
      <w:r w:rsidR="00B23CF1" w:rsidRPr="00DE0D59">
        <w:rPr>
          <w:rFonts w:asciiTheme="minorHAnsi" w:hAnsiTheme="minorHAnsi" w:cstheme="minorHAnsi"/>
          <w:color w:val="auto"/>
          <w:highlight w:val="yellow"/>
          <w:lang w:eastAsia="zh-CN"/>
        </w:rPr>
        <w:t xml:space="preserve">cold </w:t>
      </w:r>
      <w:r w:rsidR="00AC685D" w:rsidRPr="00DE0D59">
        <w:rPr>
          <w:rFonts w:asciiTheme="minorHAnsi" w:hAnsiTheme="minorHAnsi" w:cstheme="minorHAnsi"/>
          <w:color w:val="auto"/>
          <w:highlight w:val="yellow"/>
          <w:lang w:eastAsia="zh-CN"/>
        </w:rPr>
        <w:t>methanol for immunofluorescence.</w:t>
      </w:r>
    </w:p>
    <w:p w14:paraId="4BC4533F" w14:textId="77777777" w:rsidR="000727F1" w:rsidRPr="00DE0D59" w:rsidRDefault="000727F1" w:rsidP="00DE0D59">
      <w:pPr>
        <w:rPr>
          <w:rFonts w:asciiTheme="minorHAnsi" w:hAnsiTheme="minorHAnsi" w:cstheme="minorHAnsi"/>
          <w:color w:val="auto"/>
        </w:rPr>
      </w:pPr>
    </w:p>
    <w:p w14:paraId="68097B1D" w14:textId="5E2F7673" w:rsidR="00856D68" w:rsidRPr="00E33FFD" w:rsidRDefault="00CE37C6" w:rsidP="00DE0D59">
      <w:pPr>
        <w:rPr>
          <w:rFonts w:asciiTheme="minorHAnsi" w:hAnsiTheme="minorHAnsi" w:cstheme="minorHAnsi"/>
          <w:b/>
          <w:bCs/>
          <w:color w:val="auto"/>
          <w:lang w:eastAsia="zh-CN"/>
        </w:rPr>
      </w:pPr>
      <w:r w:rsidRPr="003405B5">
        <w:rPr>
          <w:rFonts w:asciiTheme="minorHAnsi" w:hAnsiTheme="minorHAnsi" w:cstheme="minorHAnsi"/>
          <w:b/>
          <w:bCs/>
          <w:color w:val="auto"/>
        </w:rPr>
        <w:t xml:space="preserve">7. </w:t>
      </w:r>
      <w:r w:rsidR="00FA389F" w:rsidRPr="003405B5">
        <w:rPr>
          <w:rFonts w:asciiTheme="minorHAnsi" w:hAnsiTheme="minorHAnsi" w:cstheme="minorHAnsi"/>
          <w:b/>
          <w:bCs/>
          <w:color w:val="auto"/>
        </w:rPr>
        <w:t xml:space="preserve">Perform </w:t>
      </w:r>
      <w:r w:rsidR="00C02B2A" w:rsidRPr="003405B5">
        <w:rPr>
          <w:rFonts w:asciiTheme="minorHAnsi" w:hAnsiTheme="minorHAnsi" w:cstheme="minorHAnsi"/>
          <w:b/>
          <w:bCs/>
          <w:color w:val="auto"/>
        </w:rPr>
        <w:t xml:space="preserve">immunofluorescence </w:t>
      </w:r>
      <w:r w:rsidR="00FA389F" w:rsidRPr="003405B5">
        <w:rPr>
          <w:rFonts w:asciiTheme="minorHAnsi" w:hAnsiTheme="minorHAnsi" w:cstheme="minorHAnsi"/>
          <w:b/>
          <w:bCs/>
          <w:color w:val="auto"/>
          <w:lang w:eastAsia="zh-CN"/>
        </w:rPr>
        <w:t xml:space="preserve">for </w:t>
      </w:r>
      <w:proofErr w:type="spellStart"/>
      <w:r w:rsidR="00C02B2A" w:rsidRPr="003405B5">
        <w:rPr>
          <w:rFonts w:asciiTheme="minorHAnsi" w:hAnsiTheme="minorHAnsi" w:cstheme="minorHAnsi"/>
          <w:b/>
          <w:bCs/>
          <w:color w:val="auto"/>
          <w:lang w:eastAsia="zh-CN"/>
        </w:rPr>
        <w:t>H</w:t>
      </w:r>
      <w:r w:rsidR="000156A0" w:rsidRPr="003405B5">
        <w:rPr>
          <w:rFonts w:asciiTheme="minorHAnsi" w:hAnsiTheme="minorHAnsi" w:cstheme="minorHAnsi"/>
          <w:b/>
          <w:bCs/>
          <w:color w:val="auto"/>
          <w:lang w:eastAsia="zh-CN"/>
        </w:rPr>
        <w:t>B</w:t>
      </w:r>
      <w:r w:rsidR="00334E15" w:rsidRPr="003405B5">
        <w:rPr>
          <w:rFonts w:asciiTheme="minorHAnsi" w:hAnsiTheme="minorHAnsi" w:cstheme="minorHAnsi"/>
          <w:b/>
          <w:bCs/>
          <w:color w:val="auto"/>
          <w:lang w:eastAsia="zh-CN"/>
        </w:rPr>
        <w:t>cAg</w:t>
      </w:r>
      <w:proofErr w:type="spellEnd"/>
    </w:p>
    <w:p w14:paraId="5DE011A9" w14:textId="77777777" w:rsidR="00DE0D59" w:rsidRPr="003405B5" w:rsidRDefault="00DE0D59" w:rsidP="00DE0D59">
      <w:pPr>
        <w:rPr>
          <w:rFonts w:asciiTheme="minorHAnsi" w:hAnsiTheme="minorHAnsi" w:cstheme="minorHAnsi"/>
          <w:b/>
          <w:bCs/>
          <w:color w:val="auto"/>
          <w:highlight w:val="yellow"/>
        </w:rPr>
      </w:pPr>
    </w:p>
    <w:p w14:paraId="5FF5E9D1" w14:textId="5F95BABC" w:rsidR="000156A0" w:rsidRPr="00DE0D59" w:rsidRDefault="00CE37C6" w:rsidP="00DE0D59">
      <w:pPr>
        <w:rPr>
          <w:rFonts w:asciiTheme="minorHAnsi" w:hAnsiTheme="minorHAnsi" w:cstheme="minorHAnsi"/>
          <w:color w:val="auto"/>
        </w:rPr>
      </w:pPr>
      <w:r w:rsidRPr="00E33FFD">
        <w:rPr>
          <w:rFonts w:asciiTheme="minorHAnsi" w:hAnsiTheme="minorHAnsi" w:cstheme="minorHAnsi"/>
          <w:color w:val="auto"/>
          <w:lang w:eastAsia="zh-CN"/>
        </w:rPr>
        <w:t>7.1</w:t>
      </w:r>
      <w:r w:rsidR="00D9414A" w:rsidRPr="00E33FFD">
        <w:rPr>
          <w:rFonts w:asciiTheme="minorHAnsi" w:hAnsiTheme="minorHAnsi" w:cstheme="minorHAnsi"/>
          <w:color w:val="auto"/>
          <w:lang w:eastAsia="zh-CN"/>
        </w:rPr>
        <w:t xml:space="preserve">. </w:t>
      </w:r>
      <w:r w:rsidR="000156A0" w:rsidRPr="00E33FFD">
        <w:rPr>
          <w:rFonts w:asciiTheme="minorHAnsi" w:hAnsiTheme="minorHAnsi" w:cstheme="minorHAnsi"/>
          <w:color w:val="auto"/>
          <w:lang w:eastAsia="zh-CN"/>
        </w:rPr>
        <w:t>Fix the cell</w:t>
      </w:r>
      <w:r w:rsidR="00771070" w:rsidRPr="00E33FFD">
        <w:rPr>
          <w:rFonts w:asciiTheme="minorHAnsi" w:hAnsiTheme="minorHAnsi" w:cstheme="minorHAnsi"/>
          <w:color w:val="auto"/>
          <w:lang w:eastAsia="zh-CN"/>
        </w:rPr>
        <w:t>s</w:t>
      </w:r>
      <w:r w:rsidR="000156A0" w:rsidRPr="00E33FFD">
        <w:rPr>
          <w:rFonts w:asciiTheme="minorHAnsi" w:hAnsiTheme="minorHAnsi" w:cstheme="minorHAnsi"/>
          <w:color w:val="auto"/>
          <w:lang w:eastAsia="zh-CN"/>
        </w:rPr>
        <w:t xml:space="preserve"> with </w:t>
      </w:r>
      <w:r w:rsidR="003C6569">
        <w:rPr>
          <w:rFonts w:asciiTheme="minorHAnsi" w:hAnsiTheme="minorHAnsi" w:cstheme="minorHAnsi"/>
          <w:color w:val="auto"/>
          <w:lang w:eastAsia="zh-CN"/>
        </w:rPr>
        <w:t>i</w:t>
      </w:r>
      <w:r w:rsidR="000156A0" w:rsidRPr="00E33FFD">
        <w:rPr>
          <w:rFonts w:asciiTheme="minorHAnsi" w:hAnsiTheme="minorHAnsi" w:cstheme="minorHAnsi"/>
          <w:color w:val="auto"/>
          <w:lang w:eastAsia="zh-CN"/>
        </w:rPr>
        <w:t>ce</w:t>
      </w:r>
      <w:r w:rsidR="00994D4A" w:rsidRPr="00E33FFD">
        <w:rPr>
          <w:rFonts w:asciiTheme="minorHAnsi" w:hAnsiTheme="minorHAnsi" w:cstheme="minorHAnsi"/>
          <w:color w:val="auto"/>
          <w:lang w:eastAsia="zh-CN"/>
        </w:rPr>
        <w:t xml:space="preserve"> cold</w:t>
      </w:r>
      <w:r w:rsidR="000156A0" w:rsidRPr="00E33FFD">
        <w:rPr>
          <w:rFonts w:asciiTheme="minorHAnsi" w:hAnsiTheme="minorHAnsi" w:cstheme="minorHAnsi"/>
          <w:color w:val="auto"/>
          <w:lang w:eastAsia="zh-CN"/>
        </w:rPr>
        <w:t xml:space="preserve"> methanol</w:t>
      </w:r>
      <w:r w:rsidR="00F8728D" w:rsidRPr="00E33FFD">
        <w:rPr>
          <w:rFonts w:asciiTheme="minorHAnsi" w:hAnsiTheme="minorHAnsi" w:cstheme="minorHAnsi"/>
          <w:color w:val="auto"/>
          <w:lang w:eastAsia="zh-CN"/>
        </w:rPr>
        <w:t xml:space="preserve"> at -20</w:t>
      </w:r>
      <w:r w:rsidR="003C6569">
        <w:rPr>
          <w:rFonts w:asciiTheme="minorHAnsi" w:hAnsiTheme="minorHAnsi" w:cstheme="minorHAnsi"/>
          <w:color w:val="auto"/>
          <w:lang w:eastAsia="zh-CN"/>
        </w:rPr>
        <w:t xml:space="preserve"> ˚</w:t>
      </w:r>
      <w:r w:rsidR="00F8728D" w:rsidRPr="00E33FFD">
        <w:rPr>
          <w:rFonts w:asciiTheme="minorHAnsi" w:hAnsiTheme="minorHAnsi" w:cstheme="minorHAnsi"/>
          <w:color w:val="auto"/>
          <w:lang w:eastAsia="zh-CN"/>
        </w:rPr>
        <w:t>C</w:t>
      </w:r>
      <w:r w:rsidR="000156A0" w:rsidRPr="00E33FFD">
        <w:rPr>
          <w:rFonts w:asciiTheme="minorHAnsi" w:hAnsiTheme="minorHAnsi" w:cstheme="minorHAnsi"/>
          <w:color w:val="auto"/>
          <w:lang w:eastAsia="zh-CN"/>
        </w:rPr>
        <w:t xml:space="preserve"> for more than 3 h.</w:t>
      </w:r>
      <w:r w:rsidR="004B0192">
        <w:rPr>
          <w:rFonts w:asciiTheme="minorHAnsi" w:hAnsiTheme="minorHAnsi" w:cstheme="minorHAnsi"/>
          <w:color w:val="auto"/>
        </w:rPr>
        <w:t xml:space="preserve"> </w:t>
      </w:r>
      <w:r w:rsidR="000156A0" w:rsidRPr="00DE0D59">
        <w:rPr>
          <w:rFonts w:asciiTheme="minorHAnsi" w:hAnsiTheme="minorHAnsi" w:cstheme="minorHAnsi"/>
          <w:color w:val="auto"/>
        </w:rPr>
        <w:t>Discard the methanol</w:t>
      </w:r>
      <w:r w:rsidR="00D9414A">
        <w:rPr>
          <w:rFonts w:asciiTheme="minorHAnsi" w:hAnsiTheme="minorHAnsi" w:cstheme="minorHAnsi"/>
          <w:color w:val="auto"/>
        </w:rPr>
        <w:t xml:space="preserve">. </w:t>
      </w:r>
      <w:r w:rsidR="00D9414A" w:rsidRPr="00D9414A">
        <w:rPr>
          <w:rFonts w:asciiTheme="minorHAnsi" w:hAnsiTheme="minorHAnsi" w:cstheme="minorHAnsi" w:hint="eastAsia"/>
          <w:color w:val="auto"/>
        </w:rPr>
        <w:t xml:space="preserve">Wash </w:t>
      </w:r>
      <w:r w:rsidR="0042474B">
        <w:rPr>
          <w:rFonts w:asciiTheme="minorHAnsi" w:hAnsiTheme="minorHAnsi" w:cstheme="minorHAnsi"/>
          <w:color w:val="auto"/>
        </w:rPr>
        <w:t xml:space="preserve">the </w:t>
      </w:r>
      <w:r w:rsidR="00D9414A">
        <w:rPr>
          <w:rFonts w:asciiTheme="minorHAnsi" w:hAnsiTheme="minorHAnsi" w:cstheme="minorHAnsi"/>
          <w:color w:val="auto"/>
        </w:rPr>
        <w:t>c</w:t>
      </w:r>
      <w:r w:rsidR="00D9414A" w:rsidRPr="00D9414A">
        <w:rPr>
          <w:rFonts w:asciiTheme="minorHAnsi" w:hAnsiTheme="minorHAnsi" w:cstheme="minorHAnsi" w:hint="eastAsia"/>
          <w:color w:val="auto"/>
        </w:rPr>
        <w:t>ells with PBS for 10 min at room temperature on shaker, repeat for 3 times.</w:t>
      </w:r>
      <w:r w:rsidR="00D9414A">
        <w:rPr>
          <w:rFonts w:asciiTheme="minorHAnsi" w:hAnsiTheme="minorHAnsi" w:cstheme="minorHAnsi"/>
          <w:color w:val="auto"/>
        </w:rPr>
        <w:t xml:space="preserve"> </w:t>
      </w:r>
    </w:p>
    <w:p w14:paraId="7E926828" w14:textId="77777777" w:rsid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13058B95" w14:textId="7E20BD2D" w:rsidR="008302A0" w:rsidRPr="00DE0D59" w:rsidRDefault="00CE37C6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7.</w:t>
      </w:r>
      <w:r w:rsidR="004B0192">
        <w:rPr>
          <w:rFonts w:asciiTheme="minorHAnsi" w:hAnsiTheme="minorHAnsi" w:cstheme="minorHAnsi"/>
          <w:color w:val="auto"/>
        </w:rPr>
        <w:t>2</w:t>
      </w:r>
      <w:r w:rsidR="00B4159E">
        <w:rPr>
          <w:rFonts w:asciiTheme="minorHAnsi" w:hAnsiTheme="minorHAnsi" w:cstheme="minorHAnsi"/>
          <w:color w:val="auto"/>
        </w:rPr>
        <w:t>.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="00EC3139" w:rsidRPr="00DE0D59">
        <w:rPr>
          <w:rFonts w:asciiTheme="minorHAnsi" w:hAnsiTheme="minorHAnsi" w:cstheme="minorHAnsi"/>
          <w:color w:val="auto"/>
        </w:rPr>
        <w:t xml:space="preserve">Add 5% BSA (100 </w:t>
      </w:r>
      <w:r w:rsidR="00373674" w:rsidRPr="003405B5">
        <w:rPr>
          <w:rFonts w:asciiTheme="minorHAnsi" w:hAnsiTheme="minorHAnsi" w:cstheme="minorHAnsi"/>
          <w:color w:val="auto"/>
        </w:rPr>
        <w:t>μ</w:t>
      </w:r>
      <w:r w:rsidR="00EC3139" w:rsidRPr="00DE0D59">
        <w:rPr>
          <w:rFonts w:asciiTheme="minorHAnsi" w:hAnsiTheme="minorHAnsi" w:cstheme="minorHAnsi"/>
          <w:color w:val="auto"/>
        </w:rPr>
        <w:t xml:space="preserve">L/48-well-plate, 500 </w:t>
      </w:r>
      <w:r w:rsidR="00373674" w:rsidRPr="003405B5">
        <w:rPr>
          <w:rFonts w:asciiTheme="minorHAnsi" w:hAnsiTheme="minorHAnsi" w:cstheme="minorHAnsi"/>
          <w:color w:val="auto"/>
        </w:rPr>
        <w:t>μ</w:t>
      </w:r>
      <w:r w:rsidR="00EC3139" w:rsidRPr="00DE0D59">
        <w:rPr>
          <w:rFonts w:asciiTheme="minorHAnsi" w:hAnsiTheme="minorHAnsi" w:cstheme="minorHAnsi"/>
          <w:color w:val="auto"/>
        </w:rPr>
        <w:t>L/6-well-plate</w:t>
      </w:r>
      <w:r w:rsidR="008302A0" w:rsidRPr="00DE0D59">
        <w:rPr>
          <w:rFonts w:asciiTheme="minorHAnsi" w:hAnsiTheme="minorHAnsi" w:cstheme="minorHAnsi"/>
          <w:color w:val="auto"/>
        </w:rPr>
        <w:t xml:space="preserve">), shake </w:t>
      </w:r>
      <w:r w:rsidR="00C17236" w:rsidRPr="00DE0D59">
        <w:rPr>
          <w:rFonts w:asciiTheme="minorHAnsi" w:hAnsiTheme="minorHAnsi" w:cstheme="minorHAnsi"/>
          <w:color w:val="auto"/>
        </w:rPr>
        <w:t xml:space="preserve">on </w:t>
      </w:r>
      <w:r w:rsidR="00C17236" w:rsidRPr="00DE0D59">
        <w:rPr>
          <w:rFonts w:asciiTheme="minorHAnsi" w:hAnsiTheme="minorHAnsi" w:cstheme="minorHAnsi" w:hint="eastAsia"/>
          <w:color w:val="auto"/>
        </w:rPr>
        <w:t>horizontal shaker</w:t>
      </w:r>
      <w:r w:rsidR="00C17236" w:rsidRPr="00DE0D59">
        <w:rPr>
          <w:rFonts w:asciiTheme="minorHAnsi" w:hAnsiTheme="minorHAnsi" w:cstheme="minorHAnsi"/>
          <w:color w:val="auto"/>
        </w:rPr>
        <w:t xml:space="preserve"> </w:t>
      </w:r>
      <w:r w:rsidR="008302A0" w:rsidRPr="00DE0D59">
        <w:rPr>
          <w:rFonts w:asciiTheme="minorHAnsi" w:hAnsiTheme="minorHAnsi" w:cstheme="minorHAnsi"/>
          <w:color w:val="auto"/>
        </w:rPr>
        <w:t xml:space="preserve">for 1 h at </w:t>
      </w:r>
      <w:r w:rsidR="00C17236" w:rsidRPr="00DE0D59">
        <w:rPr>
          <w:rFonts w:asciiTheme="minorHAnsi" w:hAnsiTheme="minorHAnsi" w:cstheme="minorHAnsi" w:hint="eastAsia"/>
          <w:color w:val="auto"/>
        </w:rPr>
        <w:t>40 rpm</w:t>
      </w:r>
      <w:r w:rsidR="00C17236" w:rsidRPr="00DE0D59">
        <w:rPr>
          <w:rFonts w:asciiTheme="minorHAnsi" w:hAnsiTheme="minorHAnsi" w:cstheme="minorHAnsi"/>
          <w:color w:val="auto"/>
        </w:rPr>
        <w:t xml:space="preserve"> </w:t>
      </w:r>
      <w:r w:rsidR="001C5CC2" w:rsidRPr="00DE0D59">
        <w:rPr>
          <w:rFonts w:asciiTheme="minorHAnsi" w:hAnsiTheme="minorHAnsi" w:cstheme="minorHAnsi"/>
          <w:color w:val="auto"/>
        </w:rPr>
        <w:t xml:space="preserve">and </w:t>
      </w:r>
      <w:r w:rsidR="008302A0" w:rsidRPr="00DE0D59">
        <w:rPr>
          <w:rFonts w:asciiTheme="minorHAnsi" w:hAnsiTheme="minorHAnsi" w:cstheme="minorHAnsi"/>
          <w:color w:val="auto"/>
        </w:rPr>
        <w:t>room temperature.</w:t>
      </w:r>
    </w:p>
    <w:p w14:paraId="27E812C1" w14:textId="77777777" w:rsid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5DC95BAB" w14:textId="58C00C37" w:rsidR="008302A0" w:rsidRPr="00DE0D59" w:rsidRDefault="00CE37C6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7.</w:t>
      </w:r>
      <w:r w:rsidR="004B0192">
        <w:rPr>
          <w:rFonts w:asciiTheme="minorHAnsi" w:hAnsiTheme="minorHAnsi" w:cstheme="minorHAnsi"/>
          <w:color w:val="auto"/>
        </w:rPr>
        <w:t>3</w:t>
      </w:r>
      <w:r w:rsidR="00B4159E">
        <w:rPr>
          <w:rFonts w:asciiTheme="minorHAnsi" w:hAnsiTheme="minorHAnsi" w:cstheme="minorHAnsi"/>
          <w:color w:val="auto"/>
        </w:rPr>
        <w:t xml:space="preserve">. </w:t>
      </w:r>
      <w:r w:rsidR="008302A0" w:rsidRPr="00DE0D59">
        <w:rPr>
          <w:rFonts w:asciiTheme="minorHAnsi" w:hAnsiTheme="minorHAnsi" w:cstheme="minorHAnsi"/>
          <w:color w:val="auto"/>
        </w:rPr>
        <w:t xml:space="preserve">Add the </w:t>
      </w:r>
      <w:proofErr w:type="spellStart"/>
      <w:r w:rsidR="00933AA9">
        <w:rPr>
          <w:rFonts w:asciiTheme="minorHAnsi" w:hAnsiTheme="minorHAnsi" w:cstheme="minorHAnsi"/>
          <w:color w:val="auto"/>
        </w:rPr>
        <w:t>HBcAg</w:t>
      </w:r>
      <w:proofErr w:type="spellEnd"/>
      <w:r w:rsidR="00933AA9">
        <w:rPr>
          <w:rFonts w:asciiTheme="minorHAnsi" w:hAnsiTheme="minorHAnsi" w:cstheme="minorHAnsi"/>
          <w:color w:val="auto"/>
        </w:rPr>
        <w:t xml:space="preserve"> </w:t>
      </w:r>
      <w:r w:rsidR="008302A0" w:rsidRPr="00DE0D59">
        <w:rPr>
          <w:rFonts w:asciiTheme="minorHAnsi" w:hAnsiTheme="minorHAnsi" w:cstheme="minorHAnsi"/>
          <w:color w:val="auto"/>
        </w:rPr>
        <w:t xml:space="preserve">primary antibody solution (primary antibody: 5% BSA solution =1:200, 100 </w:t>
      </w:r>
      <w:r w:rsidR="00373674" w:rsidRPr="003405B5">
        <w:rPr>
          <w:rFonts w:asciiTheme="minorHAnsi" w:hAnsiTheme="minorHAnsi" w:cstheme="minorHAnsi"/>
          <w:color w:val="auto"/>
        </w:rPr>
        <w:t>μ</w:t>
      </w:r>
      <w:r w:rsidR="008302A0" w:rsidRPr="00DE0D59">
        <w:rPr>
          <w:rFonts w:asciiTheme="minorHAnsi" w:hAnsiTheme="minorHAnsi" w:cstheme="minorHAnsi"/>
          <w:color w:val="auto"/>
        </w:rPr>
        <w:t xml:space="preserve">L / 48-well-plate, 500 </w:t>
      </w:r>
      <w:r w:rsidR="00373674" w:rsidRPr="003405B5">
        <w:rPr>
          <w:rFonts w:asciiTheme="minorHAnsi" w:hAnsiTheme="minorHAnsi" w:cstheme="minorHAnsi"/>
          <w:color w:val="auto"/>
        </w:rPr>
        <w:t>μ</w:t>
      </w:r>
      <w:r w:rsidR="008302A0" w:rsidRPr="00DE0D59">
        <w:rPr>
          <w:rFonts w:asciiTheme="minorHAnsi" w:hAnsiTheme="minorHAnsi" w:cstheme="minorHAnsi"/>
          <w:color w:val="auto"/>
        </w:rPr>
        <w:t>L / 6-well-plate), shake overnight at 4</w:t>
      </w:r>
      <w:r w:rsidR="0058098F">
        <w:rPr>
          <w:rFonts w:asciiTheme="minorHAnsi" w:hAnsiTheme="minorHAnsi" w:cstheme="minorHAnsi"/>
          <w:color w:val="auto"/>
        </w:rPr>
        <w:t xml:space="preserve"> ˚</w:t>
      </w:r>
      <w:r w:rsidR="00657718" w:rsidRPr="00DE0D59">
        <w:rPr>
          <w:rFonts w:asciiTheme="minorHAnsi" w:hAnsiTheme="minorHAnsi" w:cstheme="minorHAnsi"/>
          <w:color w:val="auto"/>
        </w:rPr>
        <w:t>C</w:t>
      </w:r>
      <w:r w:rsidR="008302A0" w:rsidRPr="00DE0D59">
        <w:rPr>
          <w:rFonts w:asciiTheme="minorHAnsi" w:hAnsiTheme="minorHAnsi" w:cstheme="minorHAnsi"/>
          <w:color w:val="auto"/>
        </w:rPr>
        <w:t>.</w:t>
      </w:r>
    </w:p>
    <w:p w14:paraId="456EE9C6" w14:textId="77777777" w:rsid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0C57CED6" w14:textId="65E5C7DA" w:rsidR="000156A0" w:rsidRPr="00DE0D59" w:rsidRDefault="00CE37C6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7.</w:t>
      </w:r>
      <w:r w:rsidR="004B0192">
        <w:rPr>
          <w:rFonts w:asciiTheme="minorHAnsi" w:hAnsiTheme="minorHAnsi" w:cstheme="minorHAnsi"/>
          <w:color w:val="auto"/>
        </w:rPr>
        <w:t>4</w:t>
      </w:r>
      <w:r w:rsidR="00B4159E">
        <w:rPr>
          <w:rFonts w:asciiTheme="minorHAnsi" w:hAnsiTheme="minorHAnsi" w:cstheme="minorHAnsi"/>
          <w:color w:val="auto"/>
        </w:rPr>
        <w:t xml:space="preserve">. </w:t>
      </w:r>
      <w:r w:rsidR="008C671A" w:rsidRPr="00DE0D59">
        <w:rPr>
          <w:rFonts w:asciiTheme="minorHAnsi" w:hAnsiTheme="minorHAnsi" w:cstheme="minorHAnsi"/>
          <w:color w:val="auto"/>
        </w:rPr>
        <w:t xml:space="preserve">Wash wells with </w:t>
      </w:r>
      <w:r w:rsidR="000156A0" w:rsidRPr="00DE0D59">
        <w:rPr>
          <w:rFonts w:asciiTheme="minorHAnsi" w:hAnsiTheme="minorHAnsi" w:cstheme="minorHAnsi"/>
          <w:color w:val="auto"/>
        </w:rPr>
        <w:t>PBST</w:t>
      </w:r>
      <w:r w:rsidR="00D34331" w:rsidRPr="00DE0D59">
        <w:rPr>
          <w:rFonts w:asciiTheme="minorHAnsi" w:hAnsiTheme="minorHAnsi" w:cstheme="minorHAnsi"/>
          <w:color w:val="auto"/>
        </w:rPr>
        <w:t xml:space="preserve"> (</w:t>
      </w:r>
      <w:r w:rsidR="00D34331" w:rsidRPr="00DE0D59">
        <w:rPr>
          <w:rFonts w:asciiTheme="minorHAnsi" w:hAnsiTheme="minorHAnsi" w:cstheme="minorHAnsi" w:hint="eastAsia"/>
          <w:color w:val="auto"/>
        </w:rPr>
        <w:t>PBS with 0.1% tween 20</w:t>
      </w:r>
      <w:r w:rsidR="00D34331" w:rsidRPr="00DE0D59">
        <w:rPr>
          <w:rFonts w:asciiTheme="minorHAnsi" w:hAnsiTheme="minorHAnsi" w:cstheme="minorHAnsi"/>
          <w:color w:val="auto"/>
        </w:rPr>
        <w:t>)</w:t>
      </w:r>
      <w:r w:rsidR="000156A0" w:rsidRPr="00DE0D59">
        <w:rPr>
          <w:rFonts w:asciiTheme="minorHAnsi" w:hAnsiTheme="minorHAnsi" w:cstheme="minorHAnsi"/>
          <w:color w:val="auto"/>
        </w:rPr>
        <w:t>, for 10 min</w:t>
      </w:r>
      <w:r w:rsidR="008C671A" w:rsidRPr="00DE0D59">
        <w:rPr>
          <w:rFonts w:asciiTheme="minorHAnsi" w:hAnsiTheme="minorHAnsi" w:cstheme="minorHAnsi"/>
          <w:color w:val="auto"/>
        </w:rPr>
        <w:t xml:space="preserve"> at room temperature on shaker</w:t>
      </w:r>
      <w:r w:rsidR="000156A0" w:rsidRPr="00DE0D59">
        <w:rPr>
          <w:rFonts w:asciiTheme="minorHAnsi" w:hAnsiTheme="minorHAnsi" w:cstheme="minorHAnsi"/>
          <w:color w:val="auto"/>
        </w:rPr>
        <w:t>, repeat for 3 times.</w:t>
      </w:r>
    </w:p>
    <w:p w14:paraId="5668CD36" w14:textId="77777777" w:rsid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65940B08" w14:textId="3A7428E5" w:rsidR="00372B72" w:rsidRPr="00DE0D59" w:rsidRDefault="00CE37C6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7.</w:t>
      </w:r>
      <w:r w:rsidR="004B0192">
        <w:rPr>
          <w:rFonts w:asciiTheme="minorHAnsi" w:hAnsiTheme="minorHAnsi" w:cstheme="minorHAnsi"/>
          <w:color w:val="auto"/>
        </w:rPr>
        <w:t>5</w:t>
      </w:r>
      <w:r w:rsidR="00B4159E">
        <w:rPr>
          <w:rFonts w:asciiTheme="minorHAnsi" w:hAnsiTheme="minorHAnsi" w:cstheme="minorHAnsi"/>
          <w:color w:val="auto"/>
        </w:rPr>
        <w:t>.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="00372B72" w:rsidRPr="00DE0D59">
        <w:rPr>
          <w:rFonts w:asciiTheme="minorHAnsi" w:hAnsiTheme="minorHAnsi" w:cstheme="minorHAnsi"/>
          <w:color w:val="auto"/>
        </w:rPr>
        <w:t>Add the second antibody solution (</w:t>
      </w:r>
      <w:r w:rsidR="00274923" w:rsidRPr="00274923">
        <w:rPr>
          <w:rFonts w:asciiTheme="minorHAnsi" w:hAnsiTheme="minorHAnsi" w:cstheme="minorHAnsi" w:hint="eastAsia"/>
          <w:color w:val="auto"/>
        </w:rPr>
        <w:t xml:space="preserve">594 labeled </w:t>
      </w:r>
      <w:r w:rsidR="003C6569">
        <w:rPr>
          <w:rFonts w:asciiTheme="minorHAnsi" w:hAnsiTheme="minorHAnsi" w:cstheme="minorHAnsi"/>
          <w:color w:val="auto"/>
        </w:rPr>
        <w:t xml:space="preserve">antibody raised in </w:t>
      </w:r>
      <w:r w:rsidR="00274923" w:rsidRPr="00274923">
        <w:rPr>
          <w:rFonts w:asciiTheme="minorHAnsi" w:hAnsiTheme="minorHAnsi" w:cstheme="minorHAnsi" w:hint="eastAsia"/>
          <w:color w:val="auto"/>
        </w:rPr>
        <w:t>goat against rabbit IgG</w:t>
      </w:r>
      <w:r w:rsidR="00372B72" w:rsidRPr="00DE0D59">
        <w:rPr>
          <w:rFonts w:asciiTheme="minorHAnsi" w:hAnsiTheme="minorHAnsi" w:cstheme="minorHAnsi"/>
          <w:color w:val="auto"/>
        </w:rPr>
        <w:t>: PBS = 1:1</w:t>
      </w:r>
      <w:r w:rsidR="0058098F">
        <w:rPr>
          <w:rFonts w:asciiTheme="minorHAnsi" w:hAnsiTheme="minorHAnsi" w:cstheme="minorHAnsi"/>
          <w:color w:val="auto"/>
        </w:rPr>
        <w:t>,</w:t>
      </w:r>
      <w:r w:rsidR="00372B72" w:rsidRPr="00DE0D59">
        <w:rPr>
          <w:rFonts w:asciiTheme="minorHAnsi" w:hAnsiTheme="minorHAnsi" w:cstheme="minorHAnsi"/>
          <w:color w:val="auto"/>
        </w:rPr>
        <w:t xml:space="preserve">000, 100 </w:t>
      </w:r>
      <w:r w:rsidR="00373674" w:rsidRPr="003405B5">
        <w:rPr>
          <w:rFonts w:asciiTheme="minorHAnsi" w:hAnsiTheme="minorHAnsi" w:cstheme="minorHAnsi"/>
          <w:color w:val="auto"/>
        </w:rPr>
        <w:t>μ</w:t>
      </w:r>
      <w:r w:rsidR="00372B72" w:rsidRPr="00DE0D59">
        <w:rPr>
          <w:rFonts w:asciiTheme="minorHAnsi" w:hAnsiTheme="minorHAnsi" w:cstheme="minorHAnsi"/>
          <w:color w:val="auto"/>
        </w:rPr>
        <w:t xml:space="preserve">L /48-well-plate, 500 </w:t>
      </w:r>
      <w:r w:rsidR="00373674" w:rsidRPr="003405B5">
        <w:rPr>
          <w:rFonts w:asciiTheme="minorHAnsi" w:hAnsiTheme="minorHAnsi" w:cstheme="minorHAnsi"/>
          <w:color w:val="auto"/>
        </w:rPr>
        <w:t>μ</w:t>
      </w:r>
      <w:r w:rsidR="00372B72" w:rsidRPr="00DE0D59">
        <w:rPr>
          <w:rFonts w:asciiTheme="minorHAnsi" w:hAnsiTheme="minorHAnsi" w:cstheme="minorHAnsi"/>
          <w:color w:val="auto"/>
        </w:rPr>
        <w:t xml:space="preserve">L / 6-well-plate), cover the plate with foil and shake for 2 h at room temperature. </w:t>
      </w:r>
    </w:p>
    <w:p w14:paraId="70316DA0" w14:textId="77777777" w:rsid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169E10B7" w14:textId="0EE456DF" w:rsidR="000156A0" w:rsidRPr="00DE0D59" w:rsidRDefault="00CE37C6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7.</w:t>
      </w:r>
      <w:r w:rsidR="004B0192">
        <w:rPr>
          <w:rFonts w:asciiTheme="minorHAnsi" w:hAnsiTheme="minorHAnsi" w:cstheme="minorHAnsi"/>
          <w:color w:val="auto"/>
        </w:rPr>
        <w:t>6</w:t>
      </w:r>
      <w:r w:rsidR="00B4159E">
        <w:rPr>
          <w:rFonts w:asciiTheme="minorHAnsi" w:hAnsiTheme="minorHAnsi" w:cstheme="minorHAnsi"/>
          <w:color w:val="auto"/>
        </w:rPr>
        <w:t xml:space="preserve">. </w:t>
      </w:r>
      <w:r w:rsidR="008C671A" w:rsidRPr="00DE0D59">
        <w:rPr>
          <w:rFonts w:asciiTheme="minorHAnsi" w:hAnsiTheme="minorHAnsi" w:cstheme="minorHAnsi"/>
          <w:color w:val="auto"/>
        </w:rPr>
        <w:t xml:space="preserve">Wash again with </w:t>
      </w:r>
      <w:r w:rsidR="000156A0" w:rsidRPr="00DE0D59">
        <w:rPr>
          <w:rFonts w:asciiTheme="minorHAnsi" w:hAnsiTheme="minorHAnsi" w:cstheme="minorHAnsi"/>
          <w:color w:val="auto"/>
        </w:rPr>
        <w:t>PBST</w:t>
      </w:r>
      <w:r w:rsidR="008C671A" w:rsidRPr="00DE0D59">
        <w:rPr>
          <w:rFonts w:asciiTheme="minorHAnsi" w:hAnsiTheme="minorHAnsi" w:cstheme="minorHAnsi"/>
          <w:color w:val="auto"/>
        </w:rPr>
        <w:t xml:space="preserve"> for three times</w:t>
      </w:r>
      <w:r w:rsidR="000156A0" w:rsidRPr="00DE0D59">
        <w:rPr>
          <w:rFonts w:asciiTheme="minorHAnsi" w:hAnsiTheme="minorHAnsi" w:cstheme="minorHAnsi"/>
          <w:color w:val="auto"/>
        </w:rPr>
        <w:t>, shake for 10 min</w:t>
      </w:r>
      <w:r w:rsidR="008C671A" w:rsidRPr="00DE0D59">
        <w:rPr>
          <w:rFonts w:asciiTheme="minorHAnsi" w:hAnsiTheme="minorHAnsi" w:cstheme="minorHAnsi"/>
          <w:color w:val="auto"/>
        </w:rPr>
        <w:t xml:space="preserve"> each</w:t>
      </w:r>
      <w:r w:rsidR="000156A0" w:rsidRPr="00DE0D59">
        <w:rPr>
          <w:rFonts w:asciiTheme="minorHAnsi" w:hAnsiTheme="minorHAnsi" w:cstheme="minorHAnsi"/>
          <w:color w:val="auto"/>
        </w:rPr>
        <w:t>.</w:t>
      </w:r>
    </w:p>
    <w:p w14:paraId="4EF70246" w14:textId="77777777" w:rsidR="00DE0D59" w:rsidRDefault="00DE0D59" w:rsidP="00DE0D59">
      <w:pPr>
        <w:rPr>
          <w:rFonts w:asciiTheme="minorHAnsi" w:hAnsiTheme="minorHAnsi" w:cstheme="minorHAnsi"/>
          <w:color w:val="auto"/>
        </w:rPr>
      </w:pPr>
    </w:p>
    <w:p w14:paraId="5B9AB580" w14:textId="2F75714B" w:rsidR="000156A0" w:rsidRPr="00DE0D59" w:rsidRDefault="00CE37C6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7.</w:t>
      </w:r>
      <w:r w:rsidR="004B0192">
        <w:rPr>
          <w:rFonts w:asciiTheme="minorHAnsi" w:hAnsiTheme="minorHAnsi" w:cstheme="minorHAnsi"/>
          <w:color w:val="auto"/>
        </w:rPr>
        <w:t>7</w:t>
      </w:r>
      <w:r w:rsidR="00B4159E">
        <w:rPr>
          <w:rFonts w:asciiTheme="minorHAnsi" w:hAnsiTheme="minorHAnsi" w:cstheme="minorHAnsi"/>
          <w:color w:val="auto"/>
        </w:rPr>
        <w:t>.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="00AD0029" w:rsidRPr="00DE0D59">
        <w:rPr>
          <w:rFonts w:asciiTheme="minorHAnsi" w:hAnsiTheme="minorHAnsi" w:cstheme="minorHAnsi"/>
          <w:color w:val="auto"/>
        </w:rPr>
        <w:t xml:space="preserve">Add </w:t>
      </w:r>
      <w:r w:rsidR="006B4456" w:rsidRPr="00DE0D59">
        <w:rPr>
          <w:rFonts w:asciiTheme="minorHAnsi" w:hAnsiTheme="minorHAnsi" w:cstheme="minorHAnsi" w:hint="eastAsia"/>
          <w:color w:val="auto"/>
        </w:rPr>
        <w:t xml:space="preserve">1 </w:t>
      </w:r>
      <w:proofErr w:type="spellStart"/>
      <w:r w:rsidR="006B4456" w:rsidRPr="00DE0D59">
        <w:rPr>
          <w:rFonts w:ascii="Times New Roman" w:hAnsi="Times New Roman" w:cs="Times New Roman"/>
          <w:color w:val="auto"/>
        </w:rPr>
        <w:t>μ</w:t>
      </w:r>
      <w:r w:rsidR="006B4456" w:rsidRPr="00DE0D59">
        <w:rPr>
          <w:rFonts w:asciiTheme="minorHAnsi" w:hAnsiTheme="minorHAnsi" w:cstheme="minorHAnsi" w:hint="eastAsia"/>
          <w:color w:val="auto"/>
        </w:rPr>
        <w:t>g</w:t>
      </w:r>
      <w:proofErr w:type="spellEnd"/>
      <w:r w:rsidR="006B4456" w:rsidRPr="00DE0D59">
        <w:rPr>
          <w:rFonts w:asciiTheme="minorHAnsi" w:hAnsiTheme="minorHAnsi" w:cstheme="minorHAnsi" w:hint="eastAsia"/>
          <w:color w:val="auto"/>
        </w:rPr>
        <w:t xml:space="preserve">/mL </w:t>
      </w:r>
      <w:r w:rsidR="00AD0029" w:rsidRPr="00DE0D59">
        <w:rPr>
          <w:rFonts w:asciiTheme="minorHAnsi" w:hAnsiTheme="minorHAnsi" w:cstheme="minorHAnsi"/>
          <w:color w:val="auto"/>
        </w:rPr>
        <w:t>DAPI, shake for 2 min.</w:t>
      </w:r>
      <w:r w:rsidR="00B4159E">
        <w:rPr>
          <w:rFonts w:asciiTheme="minorHAnsi" w:hAnsiTheme="minorHAnsi" w:cstheme="minorHAnsi"/>
          <w:color w:val="auto"/>
        </w:rPr>
        <w:t xml:space="preserve"> </w:t>
      </w:r>
      <w:r w:rsidR="002624E1" w:rsidRPr="00DE0D59">
        <w:rPr>
          <w:rFonts w:asciiTheme="minorHAnsi" w:hAnsiTheme="minorHAnsi" w:cstheme="minorHAnsi"/>
          <w:color w:val="auto"/>
        </w:rPr>
        <w:t xml:space="preserve">Wash twice with </w:t>
      </w:r>
      <w:r w:rsidR="000156A0" w:rsidRPr="00DE0D59">
        <w:rPr>
          <w:rFonts w:asciiTheme="minorHAnsi" w:hAnsiTheme="minorHAnsi" w:cstheme="minorHAnsi"/>
          <w:color w:val="auto"/>
        </w:rPr>
        <w:t>PBST</w:t>
      </w:r>
      <w:r w:rsidR="002624E1" w:rsidRPr="00DE0D59">
        <w:rPr>
          <w:rFonts w:asciiTheme="minorHAnsi" w:hAnsiTheme="minorHAnsi" w:cstheme="minorHAnsi"/>
          <w:color w:val="auto"/>
        </w:rPr>
        <w:t xml:space="preserve"> on a </w:t>
      </w:r>
      <w:r w:rsidR="000156A0" w:rsidRPr="00DE0D59">
        <w:rPr>
          <w:rFonts w:asciiTheme="minorHAnsi" w:hAnsiTheme="minorHAnsi" w:cstheme="minorHAnsi"/>
          <w:color w:val="auto"/>
        </w:rPr>
        <w:t>shake</w:t>
      </w:r>
      <w:r w:rsidR="002624E1" w:rsidRPr="00DE0D59">
        <w:rPr>
          <w:rFonts w:asciiTheme="minorHAnsi" w:hAnsiTheme="minorHAnsi" w:cstheme="minorHAnsi"/>
          <w:color w:val="auto"/>
        </w:rPr>
        <w:t>r</w:t>
      </w:r>
      <w:r w:rsidR="000156A0" w:rsidRPr="00DE0D59">
        <w:rPr>
          <w:rFonts w:asciiTheme="minorHAnsi" w:hAnsiTheme="minorHAnsi" w:cstheme="minorHAnsi"/>
          <w:color w:val="auto"/>
        </w:rPr>
        <w:t xml:space="preserve"> for 5 min</w:t>
      </w:r>
      <w:r w:rsidR="002624E1" w:rsidRPr="00DE0D59">
        <w:rPr>
          <w:rFonts w:asciiTheme="minorHAnsi" w:hAnsiTheme="minorHAnsi" w:cstheme="minorHAnsi"/>
          <w:color w:val="auto"/>
        </w:rPr>
        <w:t xml:space="preserve"> each</w:t>
      </w:r>
      <w:r w:rsidR="000156A0" w:rsidRPr="00DE0D59">
        <w:rPr>
          <w:rFonts w:asciiTheme="minorHAnsi" w:hAnsiTheme="minorHAnsi" w:cstheme="minorHAnsi"/>
          <w:color w:val="auto"/>
        </w:rPr>
        <w:t>.</w:t>
      </w:r>
      <w:r w:rsidR="00B4159E" w:rsidRPr="00B4159E">
        <w:rPr>
          <w:rFonts w:hint="eastAsia"/>
        </w:rPr>
        <w:t xml:space="preserve"> </w:t>
      </w:r>
      <w:r w:rsidR="00B4159E" w:rsidRPr="00B4159E">
        <w:rPr>
          <w:rFonts w:asciiTheme="minorHAnsi" w:hAnsiTheme="minorHAnsi" w:cstheme="minorHAnsi" w:hint="eastAsia"/>
          <w:color w:val="auto"/>
        </w:rPr>
        <w:t>Discard PBST</w:t>
      </w:r>
      <w:r w:rsidR="00B4159E">
        <w:rPr>
          <w:rFonts w:asciiTheme="minorHAnsi" w:hAnsiTheme="minorHAnsi" w:cstheme="minorHAnsi"/>
          <w:color w:val="auto"/>
        </w:rPr>
        <w:t>.</w:t>
      </w:r>
      <w:r w:rsidR="004B0192">
        <w:rPr>
          <w:rFonts w:asciiTheme="minorHAnsi" w:hAnsiTheme="minorHAnsi" w:cstheme="minorHAnsi"/>
          <w:color w:val="auto"/>
        </w:rPr>
        <w:t xml:space="preserve"> </w:t>
      </w:r>
      <w:r w:rsidR="000156A0" w:rsidRPr="00DE0D59">
        <w:rPr>
          <w:rFonts w:asciiTheme="minorHAnsi" w:hAnsiTheme="minorHAnsi" w:cstheme="minorHAnsi"/>
          <w:color w:val="auto"/>
        </w:rPr>
        <w:t xml:space="preserve">Add PBS and </w:t>
      </w:r>
      <w:r w:rsidR="002624E1" w:rsidRPr="00DE0D59">
        <w:rPr>
          <w:rFonts w:asciiTheme="minorHAnsi" w:hAnsiTheme="minorHAnsi" w:cstheme="minorHAnsi"/>
          <w:color w:val="auto"/>
        </w:rPr>
        <w:t>observe under immunofluorescence microscope</w:t>
      </w:r>
      <w:r w:rsidR="000156A0" w:rsidRPr="00DE0D59">
        <w:rPr>
          <w:rFonts w:asciiTheme="minorHAnsi" w:hAnsiTheme="minorHAnsi" w:cstheme="minorHAnsi"/>
          <w:color w:val="auto"/>
          <w:lang w:eastAsia="zh-CN"/>
        </w:rPr>
        <w:t>.</w:t>
      </w:r>
    </w:p>
    <w:bookmarkEnd w:id="0"/>
    <w:p w14:paraId="5A3B007D" w14:textId="77777777" w:rsidR="00DE0D59" w:rsidRDefault="00DE0D59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53EAB5CC" w14:textId="427694E6" w:rsidR="001C4829" w:rsidRPr="00DE0D59" w:rsidRDefault="006305D7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color w:val="auto"/>
        </w:rPr>
        <w:t>REPRESENTATIVE RESULTS</w:t>
      </w:r>
      <w:r w:rsidR="00EF1462" w:rsidRPr="00DE0D59">
        <w:rPr>
          <w:rFonts w:asciiTheme="minorHAnsi" w:hAnsiTheme="minorHAnsi" w:cstheme="minorHAnsi"/>
          <w:b/>
          <w:color w:val="auto"/>
        </w:rPr>
        <w:t xml:space="preserve">: </w:t>
      </w:r>
    </w:p>
    <w:p w14:paraId="678A55F8" w14:textId="36EBCEED" w:rsidR="00F710EE" w:rsidRPr="00DE0D59" w:rsidRDefault="00F710EE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 w:hint="eastAsia"/>
          <w:color w:val="auto"/>
        </w:rPr>
        <w:t xml:space="preserve">We constructed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pSIN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-NTCP-EGFP plasmid expressing NTCP and EGFP fusion and with puromycin resistance. The plasmid was transfected into HepG2 and 293T cells to construct stable cell lines HepG2-NE and 293T-NE expressing NTCP and EGFP. Plasmids </w:t>
      </w:r>
      <w:r w:rsidR="002247C0" w:rsidRPr="00DE0D59">
        <w:rPr>
          <w:rFonts w:asciiTheme="minorHAnsi" w:hAnsiTheme="minorHAnsi" w:cstheme="minorHAnsi"/>
          <w:color w:val="auto"/>
        </w:rPr>
        <w:t>(</w:t>
      </w:r>
      <w:r w:rsidR="002247C0" w:rsidRPr="00DE0D59">
        <w:rPr>
          <w:rFonts w:asciiTheme="minorHAnsi" w:hAnsiTheme="minorHAnsi" w:cstheme="minorHAnsi" w:hint="eastAsia"/>
          <w:color w:val="auto"/>
        </w:rPr>
        <w:t>pSIN-HNF4</w:t>
      </w:r>
      <w:r w:rsidR="002247C0" w:rsidRPr="003405B5">
        <w:rPr>
          <w:rFonts w:asciiTheme="minorHAnsi" w:hAnsiTheme="minorHAnsi" w:cstheme="minorHAnsi"/>
          <w:color w:val="auto"/>
        </w:rPr>
        <w:t>α</w:t>
      </w:r>
      <w:r w:rsidR="002247C0" w:rsidRPr="00DE0D59">
        <w:rPr>
          <w:rFonts w:asciiTheme="minorHAnsi" w:hAnsiTheme="minorHAnsi" w:cstheme="minorHAnsi" w:hint="eastAsia"/>
          <w:color w:val="auto"/>
        </w:rPr>
        <w:t xml:space="preserve">, </w:t>
      </w:r>
      <w:proofErr w:type="spellStart"/>
      <w:r w:rsidR="002247C0" w:rsidRPr="00DE0D59">
        <w:rPr>
          <w:rFonts w:asciiTheme="minorHAnsi" w:hAnsiTheme="minorHAnsi" w:cstheme="minorHAnsi" w:hint="eastAsia"/>
          <w:color w:val="auto"/>
        </w:rPr>
        <w:t>pSIN</w:t>
      </w:r>
      <w:proofErr w:type="spellEnd"/>
      <w:r w:rsidR="002247C0" w:rsidRPr="00DE0D59">
        <w:rPr>
          <w:rFonts w:asciiTheme="minorHAnsi" w:hAnsiTheme="minorHAnsi" w:cstheme="minorHAnsi" w:hint="eastAsia"/>
          <w:color w:val="auto"/>
        </w:rPr>
        <w:t>-RXR</w:t>
      </w:r>
      <w:r w:rsidR="002247C0" w:rsidRPr="003405B5">
        <w:rPr>
          <w:rFonts w:asciiTheme="minorHAnsi" w:hAnsiTheme="minorHAnsi" w:cstheme="minorHAnsi"/>
          <w:color w:val="auto"/>
        </w:rPr>
        <w:t>α</w:t>
      </w:r>
      <w:r w:rsidR="002247C0" w:rsidRPr="00DE0D59">
        <w:rPr>
          <w:rFonts w:asciiTheme="minorHAnsi" w:hAnsiTheme="minorHAnsi" w:cstheme="minorHAnsi" w:hint="eastAsia"/>
          <w:color w:val="auto"/>
        </w:rPr>
        <w:t xml:space="preserve">, </w:t>
      </w:r>
      <w:proofErr w:type="spellStart"/>
      <w:r w:rsidR="002247C0" w:rsidRPr="00DE0D59">
        <w:rPr>
          <w:rFonts w:asciiTheme="minorHAnsi" w:hAnsiTheme="minorHAnsi" w:cstheme="minorHAnsi" w:hint="eastAsia"/>
          <w:color w:val="auto"/>
        </w:rPr>
        <w:t>pLV</w:t>
      </w:r>
      <w:proofErr w:type="spellEnd"/>
      <w:r w:rsidR="002247C0" w:rsidRPr="00DE0D59">
        <w:rPr>
          <w:rFonts w:asciiTheme="minorHAnsi" w:hAnsiTheme="minorHAnsi" w:cstheme="minorHAnsi" w:hint="eastAsia"/>
          <w:color w:val="auto"/>
        </w:rPr>
        <w:t>-PPAR</w:t>
      </w:r>
      <w:r w:rsidR="002247C0" w:rsidRPr="003405B5">
        <w:rPr>
          <w:rFonts w:asciiTheme="minorHAnsi" w:hAnsiTheme="minorHAnsi" w:cstheme="minorHAnsi"/>
          <w:color w:val="auto"/>
        </w:rPr>
        <w:t>α</w:t>
      </w:r>
      <w:r w:rsidR="002247C0" w:rsidRPr="00DE0D59">
        <w:rPr>
          <w:rFonts w:asciiTheme="minorHAnsi" w:hAnsiTheme="minorHAnsi" w:cstheme="minorHAnsi" w:hint="eastAsia"/>
          <w:color w:val="auto"/>
        </w:rPr>
        <w:t>-</w:t>
      </w:r>
      <w:r w:rsidR="00B40ECE">
        <w:rPr>
          <w:rFonts w:asciiTheme="minorHAnsi" w:hAnsiTheme="minorHAnsi" w:cstheme="minorHAnsi"/>
          <w:color w:val="auto"/>
        </w:rPr>
        <w:t>puro</w:t>
      </w:r>
      <w:r w:rsidR="002247C0" w:rsidRPr="00DE0D59">
        <w:rPr>
          <w:rFonts w:asciiTheme="minorHAnsi" w:hAnsiTheme="minorHAnsi" w:cstheme="minorHAnsi" w:hint="eastAsia"/>
          <w:color w:val="auto"/>
        </w:rPr>
        <w:t>-flag</w:t>
      </w:r>
      <w:r w:rsidR="002247C0" w:rsidRPr="00DE0D59">
        <w:rPr>
          <w:rFonts w:asciiTheme="minorHAnsi" w:hAnsiTheme="minorHAnsi" w:cstheme="minorHAnsi"/>
          <w:color w:val="auto"/>
        </w:rPr>
        <w:t xml:space="preserve">) </w:t>
      </w:r>
      <w:r w:rsidRPr="00DE0D59">
        <w:rPr>
          <w:rFonts w:asciiTheme="minorHAnsi" w:hAnsiTheme="minorHAnsi" w:cstheme="minorHAnsi" w:hint="eastAsia"/>
          <w:color w:val="auto"/>
        </w:rPr>
        <w:t>with puromycin resistance and expression were transfected into 293</w:t>
      </w:r>
      <w:r w:rsidR="00FA7EE1" w:rsidRPr="00DE0D59">
        <w:rPr>
          <w:rFonts w:asciiTheme="minorHAnsi" w:hAnsiTheme="minorHAnsi" w:cstheme="minorHAnsi"/>
          <w:color w:val="auto"/>
        </w:rPr>
        <w:t>T</w:t>
      </w:r>
      <w:r w:rsidRPr="00DE0D59">
        <w:rPr>
          <w:rFonts w:asciiTheme="minorHAnsi" w:hAnsiTheme="minorHAnsi" w:cstheme="minorHAnsi" w:hint="eastAsia"/>
          <w:color w:val="auto"/>
        </w:rPr>
        <w:t>-NE cells to construct a stable cell line expressing 4 host genes</w:t>
      </w:r>
      <w:r w:rsidR="00874149" w:rsidRPr="00DE0D59">
        <w:rPr>
          <w:rFonts w:asciiTheme="minorHAnsi" w:hAnsiTheme="minorHAnsi" w:cstheme="minorHAnsi" w:hint="eastAsia"/>
          <w:color w:val="auto"/>
        </w:rPr>
        <w:fldChar w:fldCharType="begin"/>
      </w:r>
      <w:r w:rsidR="00874149" w:rsidRPr="00DE0D59">
        <w:rPr>
          <w:rFonts w:asciiTheme="minorHAnsi" w:hAnsiTheme="minorHAnsi" w:cstheme="minorHAnsi" w:hint="eastAsia"/>
          <w:color w:val="auto"/>
        </w:rPr>
        <w:instrText xml:space="preserve"> ADDIN EN.CITE &lt;EndNote&gt;&lt;Cite&gt;&lt;Author&gt;Yang&lt;/Author&gt;&lt;Year&gt;2020&lt;/Year&gt;&lt;RecNum&gt;11351&lt;/RecNum&gt;&lt;DisplayText&gt;&lt;style face="superscript"&gt;9&lt;/style&gt;&lt;/DisplayText&gt;&lt;record&gt;&lt;rec-number&gt;11351&lt;/rec-number&gt;&lt;foreign-keys&gt;&lt;key app="EN" db-id="r9da0dvwn2e05ue0asdxsppft5zvrawrfzwx"&gt;11351&lt;/key&gt;&lt;/foreign-keys&gt;&lt;ref-type name="Journal Article"&gt;17&lt;/ref-type&gt;&lt;contributors&gt;&lt;authors&gt;&lt;author&gt;Yang, X.&lt;/author&gt;&lt;author&gt;Cai, W.&lt;/author&gt;&lt;author&gt;Sun, X.&lt;/author&gt;&lt;author&gt;Bi, Y.&lt;/author&gt;&lt;author&gt;Zeng, C.&lt;/author&gt;&lt;author&gt;Zhao, X.&lt;/author&gt;&lt;author&gt;Zhou, Q.&lt;/author&gt;&lt;author&gt;Xu, T.&lt;/author&gt;&lt;author&gt;Xie, Q.&lt;/author&gt;&lt;author&gt;Sun, P.&lt;/author&gt;&lt;author&gt;Zhou, X.&lt;/author&gt;&lt;/authors&gt;&lt;/contributors&gt;&lt;auth-address&gt;Stem Cell Research Center, Shantou University Medical College, Shantou, China.&amp;#xD;The Center for Reproductive Medicine, Shantou University Medical College, Shantou, China.&amp;#xD;Guangdong Provincial Key Laboratory of Infectious Diseases and Molecular Immunopathology, Shantou University Medical College, Shantou, China.&amp;#xD;Medical Research Center, Sun Yat-Sen Memorial Hospital, Sun Yat-Sen University, Guangzhou, China.&lt;/auth-address&gt;&lt;titles&gt;&lt;title&gt;Defined host factors support HBV infection in non-hepatic 293T cells&lt;/title&gt;&lt;secondary-title&gt;J Cell Mol Med&lt;/secondary-title&gt;&lt;/titles&gt;&lt;periodical&gt;&lt;full-title&gt;J Cell Mol Med&lt;/full-title&gt;&lt;/periodical&gt;&lt;pages&gt;2507-2518&lt;/pages&gt;&lt;volume&gt;24&lt;/volume&gt;&lt;number&gt;4&lt;/number&gt;&lt;edition&gt;2020/01/14&lt;/edition&gt;&lt;dates&gt;&lt;year&gt;2020&lt;/year&gt;&lt;pub-dates&gt;&lt;date&gt;Feb&lt;/date&gt;&lt;/pub-dates&gt;&lt;/dates&gt;&lt;isbn&gt;1582-4934 (Electronic)&amp;#xD;1582-1838 (Linking)&lt;/isbn&gt;&lt;accession-num&gt;31930674&lt;/accession-num&gt;&lt;urls&gt;&lt;related-urls&gt;&lt;url&gt;http://www.ncbi.nlm.nih.gov/pubmed/31930674&lt;/url&gt;&lt;/related-urls&gt;&lt;/urls&gt;&lt;custom2&gt;7028854&lt;/custom2&gt;&lt;electronic-resource-num&gt;10.1111/jcmm.14944&lt;/electronic-resource-num&gt;&lt;language&gt;eng&lt;/language&gt;&lt;/record&gt;&lt;/Cite&gt;&lt;/EndNote&gt;</w:instrText>
      </w:r>
      <w:r w:rsidR="00874149" w:rsidRPr="00DE0D59">
        <w:rPr>
          <w:rFonts w:asciiTheme="minorHAnsi" w:hAnsiTheme="minorHAnsi" w:cstheme="minorHAnsi" w:hint="eastAsia"/>
          <w:color w:val="auto"/>
        </w:rPr>
        <w:fldChar w:fldCharType="separate"/>
      </w:r>
      <w:r w:rsidR="00874149" w:rsidRPr="00DE0D59">
        <w:rPr>
          <w:rFonts w:asciiTheme="minorHAnsi" w:hAnsiTheme="minorHAnsi" w:cstheme="minorHAnsi" w:hint="eastAsia"/>
          <w:noProof/>
          <w:color w:val="auto"/>
          <w:vertAlign w:val="superscript"/>
        </w:rPr>
        <w:t>9</w:t>
      </w:r>
      <w:r w:rsidR="00874149" w:rsidRPr="00DE0D59">
        <w:rPr>
          <w:rFonts w:asciiTheme="minorHAnsi" w:hAnsiTheme="minorHAnsi" w:cstheme="minorHAnsi" w:hint="eastAsia"/>
          <w:color w:val="auto"/>
        </w:rPr>
        <w:fldChar w:fldCharType="end"/>
      </w:r>
      <w:r w:rsidRPr="00DE0D59">
        <w:rPr>
          <w:rFonts w:asciiTheme="minorHAnsi" w:hAnsiTheme="minorHAnsi" w:cstheme="minorHAnsi" w:hint="eastAsia"/>
          <w:color w:val="auto"/>
        </w:rPr>
        <w:t>. The expression of NTCP-EGFP can be observed by green fluorescence, and verified by qPCR and western blot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>(data not shown, but see previous work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="00894361" w:rsidRPr="00DE0D59">
        <w:rPr>
          <w:rFonts w:asciiTheme="minorHAnsi" w:hAnsiTheme="minorHAnsi" w:cstheme="minorHAnsi" w:hint="eastAsia"/>
          <w:color w:val="auto"/>
        </w:rPr>
        <w:fldChar w:fldCharType="begin"/>
      </w:r>
      <w:r w:rsidR="0012712E" w:rsidRPr="00DE0D59">
        <w:rPr>
          <w:rFonts w:asciiTheme="minorHAnsi" w:hAnsiTheme="minorHAnsi" w:cstheme="minorHAnsi" w:hint="eastAsia"/>
          <w:color w:val="auto"/>
        </w:rPr>
        <w:instrText xml:space="preserve"> ADDIN EN.CITE &lt;EndNote&gt;&lt;Cite&gt;&lt;Author&gt;Yang&lt;/Author&gt;&lt;Year&gt;2020&lt;/Year&gt;&lt;RecNum&gt;11338&lt;/RecNum&gt;&lt;DisplayText&gt;&lt;style face="superscript"&gt;9&lt;/style&gt;&lt;/DisplayText&gt;&lt;record&gt;&lt;rec-number&gt;11338&lt;/rec-number&gt;&lt;foreign-keys&gt;&lt;key app="EN" db-id="r9da0dvwn2e05ue0asdxsppft5zvrawrfzwx"&gt;11338&lt;/key&gt;&lt;/foreign-keys&gt;&lt;ref-type name="Journal Article"&gt;17&lt;/ref-type&gt;&lt;contributors&gt;&lt;authors&gt;&lt;author&gt;Yang, X.&lt;/author&gt;&lt;author&gt;Cai, W.&lt;/author&gt;&lt;author&gt;Sun, X.&lt;/author&gt;&lt;author&gt;Bi, Y.&lt;/author&gt;&lt;author&gt;Zeng, C.&lt;/author&gt;&lt;author&gt;Zhao, X.&lt;/author&gt;&lt;author&gt;Zhou, Q.&lt;/author&gt;&lt;author&gt;Xu, T.&lt;/author&gt;&lt;author&gt;Xie, Q.&lt;/author&gt;&lt;author&gt;Sun, P.&lt;/author&gt;&lt;author&gt;Zhou, X.&lt;/author&gt;&lt;/authors&gt;&lt;/contributors&gt;&lt;auth-address&gt;Stem Cell Research Center, Shantou University Medical College, Shantou, China.&amp;#xD;The Center for Reproductive Medicine, Shantou University Medical College, Shantou, China.&amp;#xD;Guangdong Provincial Key Laboratory of Infectious Diseases and Molecular Immunopathology, Shantou University Medical College, Shantou, China.&amp;#xD;Medical Research Center, Sun Yat-Sen Memorial Hospital, Sun Yat-Sen University, Guangzhou, China.&lt;/auth-address&gt;&lt;titles&gt;&lt;title&gt;Defined host factors support HBV infection in non-hepatic 293T cells&lt;/title&gt;&lt;secondary-title&gt;J Cell Mol Med&lt;/secondary-title&gt;&lt;/titles&gt;&lt;periodical&gt;&lt;full-title&gt;J Cell Mol Med&lt;/full-title&gt;&lt;/periodical&gt;&lt;pages&gt;2507-2518&lt;/pages&gt;&lt;volume&gt;24&lt;/volume&gt;&lt;number&gt;4&lt;/number&gt;&lt;edition&gt;2020/01/14&lt;/edition&gt;&lt;dates&gt;&lt;year&gt;2020&lt;/year&gt;&lt;pub-dates&gt;&lt;date&gt;Feb&lt;/date&gt;&lt;/pub-dates&gt;&lt;/dates&gt;&lt;isbn&gt;1582-4934 (Electronic)&amp;#xD;1582-1838 (Linking)&lt;/isbn&gt;&lt;accession-num&gt;31930674&lt;/accession-num&gt;&lt;urls&gt;&lt;related-urls&gt;&lt;url&gt;http://www.ncbi.nlm.nih.gov/pubmed/31930674&lt;/url&gt;&lt;/related-urls&gt;&lt;/urls&gt;&lt;custom2&gt;7028854&lt;/custom2&gt;&lt;electronic-resource-num&gt;10.1111/jcmm.14944&lt;/electronic-resource-num&gt;&lt;language&gt;eng&lt;/language&gt;&lt;/record&gt;&lt;/Cite&gt;&lt;/EndNote&gt;</w:instrText>
      </w:r>
      <w:r w:rsidR="00894361" w:rsidRPr="00DE0D59">
        <w:rPr>
          <w:rFonts w:asciiTheme="minorHAnsi" w:hAnsiTheme="minorHAnsi" w:cstheme="minorHAnsi" w:hint="eastAsia"/>
          <w:color w:val="auto"/>
        </w:rPr>
        <w:fldChar w:fldCharType="separate"/>
      </w:r>
      <w:r w:rsidR="0012712E" w:rsidRPr="00DE0D59">
        <w:rPr>
          <w:rFonts w:asciiTheme="minorHAnsi" w:hAnsiTheme="minorHAnsi" w:cstheme="minorHAnsi" w:hint="eastAsia"/>
          <w:noProof/>
          <w:color w:val="auto"/>
          <w:vertAlign w:val="superscript"/>
        </w:rPr>
        <w:t>9</w:t>
      </w:r>
      <w:r w:rsidR="00894361" w:rsidRPr="00DE0D59">
        <w:rPr>
          <w:rFonts w:asciiTheme="minorHAnsi" w:hAnsiTheme="minorHAnsi" w:cstheme="minorHAnsi" w:hint="eastAsia"/>
          <w:color w:val="auto"/>
        </w:rPr>
        <w:fldChar w:fldCharType="end"/>
      </w:r>
      <w:r w:rsidRPr="00DE0D59">
        <w:rPr>
          <w:rFonts w:asciiTheme="minorHAnsi" w:hAnsiTheme="minorHAnsi" w:cstheme="minorHAnsi" w:hint="eastAsia"/>
          <w:color w:val="auto"/>
        </w:rPr>
        <w:t>).</w:t>
      </w:r>
    </w:p>
    <w:p w14:paraId="41110155" w14:textId="77777777" w:rsidR="00F710EE" w:rsidRPr="00DE0D59" w:rsidRDefault="00F710EE" w:rsidP="00DE0D59">
      <w:pPr>
        <w:rPr>
          <w:rFonts w:asciiTheme="minorHAnsi" w:hAnsiTheme="minorHAnsi" w:cstheme="minorHAnsi"/>
          <w:color w:val="auto"/>
        </w:rPr>
      </w:pPr>
    </w:p>
    <w:p w14:paraId="446CE57B" w14:textId="53828A90" w:rsidR="00F710EE" w:rsidRPr="00DE0D59" w:rsidRDefault="00F710EE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 w:hint="eastAsia"/>
          <w:color w:val="auto"/>
        </w:rPr>
        <w:t xml:space="preserve">Primary antibody </w:t>
      </w:r>
      <w:r w:rsidR="00274923">
        <w:rPr>
          <w:rFonts w:asciiTheme="minorHAnsi" w:hAnsiTheme="minorHAnsi" w:cstheme="minorHAnsi"/>
          <w:color w:val="auto"/>
        </w:rPr>
        <w:t xml:space="preserve">of </w:t>
      </w:r>
      <w:proofErr w:type="spellStart"/>
      <w:r w:rsidR="00274923">
        <w:rPr>
          <w:rFonts w:asciiTheme="minorHAnsi" w:hAnsiTheme="minorHAnsi" w:cstheme="minorHAnsi"/>
          <w:color w:val="auto"/>
        </w:rPr>
        <w:t>HBcAg</w:t>
      </w:r>
      <w:proofErr w:type="spellEnd"/>
      <w:r w:rsidR="00274923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and DAPI incubated with fix cells showed a distinct staining when observed using </w:t>
      </w:r>
      <w:r w:rsidR="008023B1" w:rsidRPr="00DE0D59">
        <w:rPr>
          <w:rFonts w:asciiTheme="minorHAnsi" w:hAnsiTheme="minorHAnsi" w:cstheme="minorHAnsi"/>
          <w:color w:val="auto"/>
        </w:rPr>
        <w:t xml:space="preserve">10x </w:t>
      </w:r>
      <w:r w:rsidRPr="00DE0D59">
        <w:rPr>
          <w:rFonts w:asciiTheme="minorHAnsi" w:hAnsiTheme="minorHAnsi" w:cstheme="minorHAnsi" w:hint="eastAsia"/>
          <w:color w:val="auto"/>
        </w:rPr>
        <w:t xml:space="preserve">objective on a </w:t>
      </w:r>
      <w:r w:rsidR="003C6569">
        <w:rPr>
          <w:rFonts w:asciiTheme="minorHAnsi" w:hAnsiTheme="minorHAnsi" w:cstheme="minorHAnsi"/>
          <w:color w:val="auto"/>
        </w:rPr>
        <w:t>f</w:t>
      </w:r>
      <w:r w:rsidRPr="00DE0D59">
        <w:rPr>
          <w:rFonts w:asciiTheme="minorHAnsi" w:hAnsiTheme="minorHAnsi" w:cstheme="minorHAnsi" w:hint="eastAsia"/>
          <w:color w:val="auto"/>
        </w:rPr>
        <w:t xml:space="preserve">luorescent </w:t>
      </w:r>
      <w:r w:rsidR="003C6569">
        <w:rPr>
          <w:rFonts w:asciiTheme="minorHAnsi" w:hAnsiTheme="minorHAnsi" w:cstheme="minorHAnsi"/>
          <w:color w:val="auto"/>
        </w:rPr>
        <w:t>i</w:t>
      </w:r>
      <w:r w:rsidRPr="00DE0D59">
        <w:rPr>
          <w:rFonts w:asciiTheme="minorHAnsi" w:hAnsiTheme="minorHAnsi" w:cstheme="minorHAnsi" w:hint="eastAsia"/>
          <w:color w:val="auto"/>
        </w:rPr>
        <w:t>nverted microscope. Nuclear localization was confirmed by staining with DAPI (</w:t>
      </w:r>
      <w:r w:rsidRPr="0077707B">
        <w:rPr>
          <w:rFonts w:asciiTheme="minorHAnsi" w:hAnsiTheme="minorHAnsi" w:cstheme="minorHAnsi" w:hint="eastAsia"/>
          <w:b/>
          <w:bCs/>
          <w:color w:val="auto"/>
        </w:rPr>
        <w:t xml:space="preserve">Figure </w:t>
      </w:r>
      <w:r w:rsidR="007D35E1" w:rsidRPr="0077707B">
        <w:rPr>
          <w:rFonts w:asciiTheme="minorHAnsi" w:hAnsiTheme="minorHAnsi" w:cstheme="minorHAnsi"/>
          <w:b/>
          <w:bCs/>
          <w:color w:val="auto"/>
        </w:rPr>
        <w:t>3</w:t>
      </w:r>
      <w:r w:rsidR="007D35E1"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and </w:t>
      </w:r>
      <w:r w:rsidR="0077707B" w:rsidRPr="0077707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D35E1" w:rsidRPr="0077707B">
        <w:rPr>
          <w:rFonts w:asciiTheme="minorHAnsi" w:hAnsiTheme="minorHAnsi" w:cstheme="minorHAnsi"/>
          <w:b/>
          <w:bCs/>
          <w:color w:val="auto"/>
        </w:rPr>
        <w:t>4</w:t>
      </w:r>
      <w:r w:rsidRPr="00DE0D59">
        <w:rPr>
          <w:rFonts w:asciiTheme="minorHAnsi" w:hAnsiTheme="minorHAnsi" w:cstheme="minorHAnsi" w:hint="eastAsia"/>
          <w:color w:val="auto"/>
        </w:rPr>
        <w:t xml:space="preserve">-the third column). NTCP-EGFP is expressed on the cell membrane and can be located by </w:t>
      </w:r>
      <w:r w:rsidR="0039490A" w:rsidRPr="00DE0D59">
        <w:rPr>
          <w:rFonts w:asciiTheme="minorHAnsi" w:hAnsiTheme="minorHAnsi" w:cstheme="minorHAnsi"/>
          <w:color w:val="auto"/>
        </w:rPr>
        <w:t xml:space="preserve">the </w:t>
      </w:r>
      <w:r w:rsidRPr="00DE0D59">
        <w:rPr>
          <w:rFonts w:asciiTheme="minorHAnsi" w:hAnsiTheme="minorHAnsi" w:cstheme="minorHAnsi" w:hint="eastAsia"/>
          <w:color w:val="auto"/>
        </w:rPr>
        <w:t>green fluorescence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>(</w:t>
      </w:r>
      <w:r w:rsidRPr="0077707B">
        <w:rPr>
          <w:rFonts w:asciiTheme="minorHAnsi" w:hAnsiTheme="minorHAnsi" w:cstheme="minorHAnsi" w:hint="eastAsia"/>
          <w:b/>
          <w:bCs/>
          <w:color w:val="auto"/>
        </w:rPr>
        <w:t xml:space="preserve">Figure </w:t>
      </w:r>
      <w:r w:rsidR="00692F79" w:rsidRPr="0077707B">
        <w:rPr>
          <w:rFonts w:asciiTheme="minorHAnsi" w:hAnsiTheme="minorHAnsi" w:cstheme="minorHAnsi"/>
          <w:b/>
          <w:bCs/>
          <w:color w:val="auto"/>
        </w:rPr>
        <w:t>3</w:t>
      </w:r>
      <w:r w:rsidR="00692F79"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and </w:t>
      </w:r>
      <w:r w:rsidR="0077707B" w:rsidRPr="0077707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692F79" w:rsidRPr="0077707B">
        <w:rPr>
          <w:rFonts w:asciiTheme="minorHAnsi" w:hAnsiTheme="minorHAnsi" w:cstheme="minorHAnsi"/>
          <w:b/>
          <w:bCs/>
          <w:color w:val="auto"/>
        </w:rPr>
        <w:t>4</w:t>
      </w:r>
      <w:r w:rsidRPr="00DE0D59">
        <w:rPr>
          <w:rFonts w:asciiTheme="minorHAnsi" w:hAnsiTheme="minorHAnsi" w:cstheme="minorHAnsi" w:hint="eastAsia"/>
          <w:color w:val="auto"/>
        </w:rPr>
        <w:t xml:space="preserve">-the second column). The expression sites of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can be located by red fluorescence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>(</w:t>
      </w:r>
      <w:r w:rsidRPr="0077707B">
        <w:rPr>
          <w:rFonts w:asciiTheme="minorHAnsi" w:hAnsiTheme="minorHAnsi" w:cstheme="minorHAnsi" w:hint="eastAsia"/>
          <w:b/>
          <w:bCs/>
          <w:color w:val="auto"/>
        </w:rPr>
        <w:t xml:space="preserve">Figure </w:t>
      </w:r>
      <w:r w:rsidR="00692F79" w:rsidRPr="0077707B">
        <w:rPr>
          <w:rFonts w:asciiTheme="minorHAnsi" w:hAnsiTheme="minorHAnsi" w:cstheme="minorHAnsi"/>
          <w:b/>
          <w:bCs/>
          <w:color w:val="auto"/>
        </w:rPr>
        <w:t>3</w:t>
      </w:r>
      <w:r w:rsidR="00692F79"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and </w:t>
      </w:r>
      <w:r w:rsidR="0077707B" w:rsidRPr="0077707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692F79" w:rsidRPr="0077707B">
        <w:rPr>
          <w:rFonts w:asciiTheme="minorHAnsi" w:hAnsiTheme="minorHAnsi" w:cstheme="minorHAnsi"/>
          <w:b/>
          <w:bCs/>
          <w:color w:val="auto"/>
        </w:rPr>
        <w:t>4</w:t>
      </w:r>
      <w:r w:rsidRPr="00DE0D59">
        <w:rPr>
          <w:rFonts w:asciiTheme="minorHAnsi" w:hAnsiTheme="minorHAnsi" w:cstheme="minorHAnsi" w:hint="eastAsia"/>
          <w:color w:val="auto"/>
        </w:rPr>
        <w:t xml:space="preserve">-the first column). When DAPI, NTCP and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77707B" w:rsidRPr="00DE0D59">
        <w:rPr>
          <w:rFonts w:asciiTheme="minorHAnsi" w:hAnsiTheme="minorHAnsi" w:cstheme="minorHAnsi"/>
          <w:color w:val="auto"/>
        </w:rPr>
        <w:t>are in</w:t>
      </w:r>
      <w:r w:rsidRPr="00DE0D59">
        <w:rPr>
          <w:rFonts w:asciiTheme="minorHAnsi" w:hAnsiTheme="minorHAnsi" w:cstheme="minorHAnsi" w:hint="eastAsia"/>
          <w:color w:val="auto"/>
        </w:rPr>
        <w:t xml:space="preserve"> the same cell, it means that the cell has been successfully infected with HBV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>(</w:t>
      </w:r>
      <w:r w:rsidRPr="0077707B">
        <w:rPr>
          <w:rFonts w:asciiTheme="minorHAnsi" w:hAnsiTheme="minorHAnsi" w:cstheme="minorHAnsi" w:hint="eastAsia"/>
          <w:b/>
          <w:bCs/>
          <w:color w:val="auto"/>
        </w:rPr>
        <w:t xml:space="preserve">Figure </w:t>
      </w:r>
      <w:r w:rsidR="007D35E1" w:rsidRPr="0077707B">
        <w:rPr>
          <w:rFonts w:asciiTheme="minorHAnsi" w:hAnsiTheme="minorHAnsi" w:cstheme="minorHAnsi"/>
          <w:b/>
          <w:bCs/>
          <w:color w:val="auto"/>
        </w:rPr>
        <w:t>3</w:t>
      </w:r>
      <w:r w:rsidR="007D35E1"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and </w:t>
      </w:r>
      <w:r w:rsidR="0077707B" w:rsidRPr="0077707B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7D35E1" w:rsidRPr="0077707B">
        <w:rPr>
          <w:rFonts w:asciiTheme="minorHAnsi" w:hAnsiTheme="minorHAnsi" w:cstheme="minorHAnsi"/>
          <w:b/>
          <w:bCs/>
          <w:color w:val="auto"/>
        </w:rPr>
        <w:t>4</w:t>
      </w:r>
      <w:r w:rsidRPr="00DE0D59">
        <w:rPr>
          <w:rFonts w:asciiTheme="minorHAnsi" w:hAnsiTheme="minorHAnsi" w:cstheme="minorHAnsi" w:hint="eastAsia"/>
          <w:color w:val="auto"/>
        </w:rPr>
        <w:t>-the last column).</w:t>
      </w:r>
    </w:p>
    <w:p w14:paraId="20AC8417" w14:textId="77777777" w:rsidR="00F710EE" w:rsidRPr="00DE0D59" w:rsidRDefault="00F710EE" w:rsidP="00DE0D59">
      <w:pPr>
        <w:rPr>
          <w:rFonts w:asciiTheme="minorHAnsi" w:hAnsiTheme="minorHAnsi" w:cstheme="minorHAnsi"/>
          <w:color w:val="auto"/>
        </w:rPr>
      </w:pPr>
    </w:p>
    <w:p w14:paraId="53A69A79" w14:textId="548FE78D" w:rsidR="00D97236" w:rsidRPr="00DE0D59" w:rsidRDefault="00F710EE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 w:hint="eastAsia"/>
          <w:color w:val="auto"/>
        </w:rPr>
        <w:t xml:space="preserve">The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CsA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group was the negative control.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CsA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prevented HBV from entering cells by </w:t>
      </w:r>
      <w:r w:rsidR="00A722B2" w:rsidRPr="00DE0D59">
        <w:rPr>
          <w:rFonts w:asciiTheme="minorHAnsi" w:hAnsiTheme="minorHAnsi" w:cstheme="minorHAnsi"/>
          <w:color w:val="auto"/>
        </w:rPr>
        <w:t>blocking</w:t>
      </w:r>
      <w:r w:rsidR="00A722B2" w:rsidRPr="00DE0D59">
        <w:rPr>
          <w:rFonts w:asciiTheme="minorHAnsi" w:hAnsiTheme="minorHAnsi" w:cstheme="minorHAnsi" w:hint="eastAsia"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color w:val="auto"/>
        </w:rPr>
        <w:t xml:space="preserve">NTCP. As a positive control, infected HepG2-NTCP-EGFP cells can express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.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was detected in 293T-NE-3NRs cells but not in 293T-NE cells, indicating </w:t>
      </w:r>
      <w:r w:rsidR="00095B09">
        <w:rPr>
          <w:rFonts w:asciiTheme="minorHAnsi" w:hAnsiTheme="minorHAnsi" w:cstheme="minorHAnsi"/>
          <w:color w:val="auto"/>
        </w:rPr>
        <w:t xml:space="preserve">NTCP is not the only </w:t>
      </w:r>
      <w:r w:rsidR="005A555C">
        <w:rPr>
          <w:rFonts w:asciiTheme="minorHAnsi" w:hAnsiTheme="minorHAnsi" w:cstheme="minorHAnsi"/>
          <w:color w:val="auto"/>
        </w:rPr>
        <w:t>factor essential for HBV infection in 293T</w:t>
      </w:r>
      <w:r w:rsidRPr="00DE0D59">
        <w:rPr>
          <w:rFonts w:asciiTheme="minorHAnsi" w:hAnsiTheme="minorHAnsi" w:cstheme="minorHAnsi" w:hint="eastAsia"/>
          <w:color w:val="auto"/>
        </w:rPr>
        <w:t xml:space="preserve">. The immunofluorescence of cells infected with HepG2.2.15 supernatant concentrate was the same as that of cells co-cultured with HepG2.2.15 cell. It showed that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was expressed in 293T-NE-3NRs and HepG2-NE cells, this suggests that </w:t>
      </w:r>
      <w:r w:rsidR="00E47B18" w:rsidRPr="00DE0D59">
        <w:rPr>
          <w:rFonts w:asciiTheme="minorHAnsi" w:hAnsiTheme="minorHAnsi" w:cstheme="minorHAnsi"/>
          <w:color w:val="auto"/>
        </w:rPr>
        <w:t xml:space="preserve">the </w:t>
      </w:r>
      <w:r w:rsidRPr="00DE0D59">
        <w:rPr>
          <w:rFonts w:asciiTheme="minorHAnsi" w:hAnsiTheme="minorHAnsi" w:cstheme="minorHAnsi" w:hint="eastAsia"/>
          <w:color w:val="auto"/>
        </w:rPr>
        <w:t>four host genes (NTCP, HNF4</w:t>
      </w:r>
      <w:r w:rsidR="007A00A1" w:rsidRPr="003405B5">
        <w:rPr>
          <w:rFonts w:asciiTheme="minorHAnsi" w:hAnsiTheme="minorHAnsi" w:cstheme="minorHAnsi"/>
          <w:color w:val="auto"/>
        </w:rPr>
        <w:t>α</w:t>
      </w:r>
      <w:r w:rsidRPr="00DE0D59">
        <w:rPr>
          <w:rFonts w:asciiTheme="minorHAnsi" w:hAnsiTheme="minorHAnsi" w:cstheme="minorHAnsi" w:hint="eastAsia"/>
          <w:color w:val="auto"/>
        </w:rPr>
        <w:t>, RXR</w:t>
      </w:r>
      <w:r w:rsidR="007A00A1" w:rsidRPr="003405B5">
        <w:rPr>
          <w:rFonts w:asciiTheme="minorHAnsi" w:hAnsiTheme="minorHAnsi" w:cstheme="minorHAnsi"/>
          <w:color w:val="auto"/>
        </w:rPr>
        <w:t>α</w:t>
      </w:r>
      <w:r w:rsidRPr="00DE0D59">
        <w:rPr>
          <w:rFonts w:asciiTheme="minorHAnsi" w:hAnsiTheme="minorHAnsi" w:cstheme="minorHAnsi" w:hint="eastAsia"/>
          <w:color w:val="auto"/>
        </w:rPr>
        <w:t xml:space="preserve"> and PPAR</w:t>
      </w:r>
      <w:r w:rsidR="007A00A1" w:rsidRPr="003405B5">
        <w:rPr>
          <w:rFonts w:asciiTheme="minorHAnsi" w:hAnsiTheme="minorHAnsi" w:cstheme="minorHAnsi"/>
          <w:color w:val="auto"/>
        </w:rPr>
        <w:t>α</w:t>
      </w:r>
      <w:r w:rsidRPr="00DE0D59">
        <w:rPr>
          <w:rFonts w:asciiTheme="minorHAnsi" w:hAnsiTheme="minorHAnsi" w:cstheme="minorHAnsi" w:hint="eastAsia"/>
          <w:color w:val="auto"/>
        </w:rPr>
        <w:t xml:space="preserve">) </w:t>
      </w:r>
      <w:r w:rsidR="00E47B18" w:rsidRPr="00DE0D59">
        <w:rPr>
          <w:rFonts w:asciiTheme="minorHAnsi" w:hAnsiTheme="minorHAnsi" w:cstheme="minorHAnsi"/>
          <w:color w:val="auto"/>
        </w:rPr>
        <w:t>facilitates HBV infection</w:t>
      </w:r>
      <w:r w:rsidRPr="00DE0D59">
        <w:rPr>
          <w:rFonts w:asciiTheme="minorHAnsi" w:hAnsiTheme="minorHAnsi" w:cstheme="minorHAnsi" w:hint="eastAsia"/>
          <w:color w:val="auto"/>
        </w:rPr>
        <w:t xml:space="preserve">. But signals for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in 293T-NE-3NRs were lower </w:t>
      </w:r>
      <w:r w:rsidR="00E47B18" w:rsidRPr="00DE0D59">
        <w:rPr>
          <w:rFonts w:asciiTheme="minorHAnsi" w:hAnsiTheme="minorHAnsi" w:cstheme="minorHAnsi"/>
          <w:color w:val="auto"/>
        </w:rPr>
        <w:t xml:space="preserve">compared to </w:t>
      </w:r>
      <w:r w:rsidRPr="00DE0D59">
        <w:rPr>
          <w:rFonts w:asciiTheme="minorHAnsi" w:hAnsiTheme="minorHAnsi" w:cstheme="minorHAnsi" w:hint="eastAsia"/>
          <w:color w:val="auto"/>
        </w:rPr>
        <w:t xml:space="preserve">HepG2-NE, </w:t>
      </w:r>
      <w:r w:rsidR="00536366">
        <w:rPr>
          <w:rFonts w:asciiTheme="minorHAnsi" w:hAnsiTheme="minorHAnsi" w:cstheme="minorHAnsi"/>
          <w:color w:val="auto"/>
        </w:rPr>
        <w:t>indicating HBV infection may be also affected by other host factors</w:t>
      </w:r>
      <w:r w:rsidRPr="00DE0D59">
        <w:rPr>
          <w:rFonts w:asciiTheme="minorHAnsi" w:hAnsiTheme="minorHAnsi" w:cstheme="minorHAnsi" w:hint="eastAsia"/>
          <w:color w:val="auto"/>
        </w:rPr>
        <w:t>.</w:t>
      </w:r>
    </w:p>
    <w:p w14:paraId="49DA932B" w14:textId="77777777" w:rsidR="00D97236" w:rsidRPr="00DE0D59" w:rsidRDefault="00D97236" w:rsidP="00DE0D59">
      <w:pPr>
        <w:rPr>
          <w:rFonts w:asciiTheme="minorHAnsi" w:hAnsiTheme="minorHAnsi" w:cstheme="minorHAnsi"/>
          <w:color w:val="auto"/>
        </w:rPr>
      </w:pPr>
    </w:p>
    <w:p w14:paraId="3869D3BE" w14:textId="6CD6AC9C" w:rsidR="00DD5B9E" w:rsidRPr="00DE0D59" w:rsidRDefault="00B32616" w:rsidP="00DE0D59">
      <w:pPr>
        <w:rPr>
          <w:rFonts w:asciiTheme="minorHAnsi" w:hAnsiTheme="minorHAnsi" w:cstheme="minorHAnsi"/>
          <w:bCs/>
          <w:color w:val="auto"/>
        </w:rPr>
      </w:pPr>
      <w:r w:rsidRPr="00DE0D59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DE0D59">
        <w:rPr>
          <w:rFonts w:asciiTheme="minorHAnsi" w:hAnsiTheme="minorHAnsi" w:cstheme="minorHAnsi"/>
          <w:b/>
          <w:color w:val="auto"/>
        </w:rPr>
        <w:t xml:space="preserve">AND TABLE </w:t>
      </w:r>
      <w:r w:rsidRPr="00DE0D59">
        <w:rPr>
          <w:rFonts w:asciiTheme="minorHAnsi" w:hAnsiTheme="minorHAnsi" w:cstheme="minorHAnsi"/>
          <w:b/>
          <w:color w:val="auto"/>
        </w:rPr>
        <w:t>LEGENDS:</w:t>
      </w:r>
      <w:r w:rsidRPr="00DE0D59">
        <w:rPr>
          <w:rFonts w:asciiTheme="minorHAnsi" w:hAnsiTheme="minorHAnsi" w:cstheme="minorHAnsi"/>
          <w:color w:val="auto"/>
        </w:rPr>
        <w:t xml:space="preserve"> </w:t>
      </w:r>
    </w:p>
    <w:p w14:paraId="4EECE568" w14:textId="134B281C" w:rsidR="00DD5B9E" w:rsidRPr="003C6569" w:rsidRDefault="00DD5B9E" w:rsidP="00DE0D59">
      <w:pPr>
        <w:rPr>
          <w:rFonts w:asciiTheme="minorHAnsi" w:hAnsiTheme="minorHAnsi" w:cstheme="minorHAnsi"/>
          <w:b/>
          <w:bCs/>
          <w:color w:val="auto"/>
        </w:rPr>
      </w:pPr>
      <w:r w:rsidRPr="003C6569">
        <w:rPr>
          <w:rFonts w:asciiTheme="minorHAnsi" w:hAnsiTheme="minorHAnsi" w:cstheme="minorHAnsi" w:hint="eastAsia"/>
          <w:b/>
          <w:bCs/>
          <w:color w:val="auto"/>
        </w:rPr>
        <w:t>Table 1</w:t>
      </w:r>
      <w:r w:rsidR="00C92EC9" w:rsidRPr="003C6569">
        <w:rPr>
          <w:rFonts w:asciiTheme="minorHAnsi" w:hAnsiTheme="minorHAnsi" w:cstheme="minorHAnsi"/>
          <w:b/>
          <w:bCs/>
          <w:color w:val="auto"/>
        </w:rPr>
        <w:t>:</w:t>
      </w:r>
      <w:r w:rsidRPr="003C6569">
        <w:rPr>
          <w:rFonts w:asciiTheme="minorHAnsi" w:hAnsiTheme="minorHAnsi" w:cstheme="minorHAnsi" w:hint="eastAsia"/>
          <w:b/>
          <w:bCs/>
          <w:color w:val="auto"/>
        </w:rPr>
        <w:t xml:space="preserve"> Ct values for the Quantitative references</w:t>
      </w:r>
      <w:r w:rsidRPr="003C6569">
        <w:rPr>
          <w:rFonts w:asciiTheme="minorHAnsi" w:hAnsiTheme="minorHAnsi" w:cstheme="minorHAnsi"/>
          <w:b/>
          <w:bCs/>
          <w:color w:val="auto"/>
        </w:rPr>
        <w:t>.</w:t>
      </w:r>
    </w:p>
    <w:p w14:paraId="6628F83E" w14:textId="77777777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</w:p>
    <w:p w14:paraId="4CC83D90" w14:textId="477506B2" w:rsidR="00DD5B9E" w:rsidRPr="003C6569" w:rsidRDefault="00DD5B9E" w:rsidP="00DE0D59">
      <w:pPr>
        <w:rPr>
          <w:rFonts w:asciiTheme="minorHAnsi" w:hAnsiTheme="minorHAnsi" w:cstheme="minorHAnsi"/>
          <w:color w:val="auto"/>
        </w:rPr>
      </w:pPr>
      <w:r w:rsidRPr="003C6569">
        <w:rPr>
          <w:rFonts w:asciiTheme="minorHAnsi" w:hAnsiTheme="minorHAnsi" w:cstheme="minorHAnsi" w:hint="eastAsia"/>
          <w:b/>
          <w:bCs/>
          <w:color w:val="auto"/>
        </w:rPr>
        <w:t>Table 2</w:t>
      </w:r>
      <w:r w:rsidR="00C92EC9" w:rsidRPr="003C6569">
        <w:rPr>
          <w:rFonts w:asciiTheme="minorHAnsi" w:hAnsiTheme="minorHAnsi" w:cstheme="minorHAnsi"/>
          <w:b/>
          <w:bCs/>
          <w:color w:val="auto"/>
        </w:rPr>
        <w:t>:</w:t>
      </w:r>
      <w:r w:rsidRPr="003C6569">
        <w:rPr>
          <w:rFonts w:asciiTheme="minorHAnsi" w:hAnsiTheme="minorHAnsi" w:cstheme="minorHAnsi" w:hint="eastAsia"/>
          <w:b/>
          <w:bCs/>
          <w:color w:val="auto"/>
        </w:rPr>
        <w:t xml:space="preserve"> Ct values for HBV DNA obtained from HepG2.2.15 supernatant. </w:t>
      </w:r>
      <w:r w:rsidRPr="003C6569">
        <w:rPr>
          <w:rFonts w:asciiTheme="minorHAnsi" w:hAnsiTheme="minorHAnsi" w:cstheme="minorHAnsi" w:hint="eastAsia"/>
          <w:color w:val="auto"/>
        </w:rPr>
        <w:t>Values represent Ct values for HBV DNA obtained from original supernatant, 1/20 dilution or its concentrate.</w:t>
      </w:r>
    </w:p>
    <w:p w14:paraId="38EE8B63" w14:textId="77777777" w:rsidR="00DD5B9E" w:rsidRPr="003C6569" w:rsidRDefault="00DD5B9E" w:rsidP="00DE0D59">
      <w:pPr>
        <w:rPr>
          <w:rFonts w:asciiTheme="minorHAnsi" w:hAnsiTheme="minorHAnsi" w:cstheme="minorHAnsi"/>
          <w:b/>
          <w:bCs/>
          <w:color w:val="auto"/>
        </w:rPr>
      </w:pPr>
    </w:p>
    <w:p w14:paraId="32663925" w14:textId="10AA404C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  <w:r w:rsidRPr="003C6569">
        <w:rPr>
          <w:rFonts w:asciiTheme="minorHAnsi" w:hAnsiTheme="minorHAnsi" w:cstheme="minorHAnsi" w:hint="eastAsia"/>
          <w:b/>
          <w:bCs/>
          <w:color w:val="auto"/>
        </w:rPr>
        <w:t>Table 3</w:t>
      </w:r>
      <w:r w:rsidR="00C92EC9" w:rsidRPr="003C6569">
        <w:rPr>
          <w:rFonts w:asciiTheme="minorHAnsi" w:hAnsiTheme="minorHAnsi" w:cstheme="minorHAnsi"/>
          <w:b/>
          <w:bCs/>
          <w:color w:val="auto"/>
        </w:rPr>
        <w:t>:</w:t>
      </w:r>
      <w:r w:rsidRPr="003C6569">
        <w:rPr>
          <w:rFonts w:asciiTheme="minorHAnsi" w:hAnsiTheme="minorHAnsi" w:cstheme="minorHAnsi" w:hint="eastAsia"/>
          <w:b/>
          <w:bCs/>
          <w:color w:val="auto"/>
        </w:rPr>
        <w:t xml:space="preserve"> Infection complex.</w:t>
      </w:r>
      <w:r w:rsidRPr="00DE0D59">
        <w:rPr>
          <w:rFonts w:asciiTheme="minorHAnsi" w:hAnsiTheme="minorHAnsi" w:cstheme="minorHAnsi" w:hint="eastAsia"/>
          <w:color w:val="auto"/>
        </w:rPr>
        <w:t xml:space="preserve"> The total volume used was 500 µL. Cyclosporine A was used as a negative control.</w:t>
      </w:r>
    </w:p>
    <w:p w14:paraId="16AB14AA" w14:textId="77777777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</w:p>
    <w:p w14:paraId="3C447787" w14:textId="4C3C3FB3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  <w:r w:rsidRPr="00C92EC9">
        <w:rPr>
          <w:rFonts w:asciiTheme="minorHAnsi" w:hAnsiTheme="minorHAnsi" w:cstheme="minorHAnsi" w:hint="eastAsia"/>
          <w:b/>
          <w:bCs/>
          <w:color w:val="auto"/>
        </w:rPr>
        <w:t>Figure 1</w:t>
      </w:r>
      <w:r w:rsidR="00C92EC9" w:rsidRPr="00C92EC9">
        <w:rPr>
          <w:rFonts w:asciiTheme="minorHAnsi" w:hAnsiTheme="minorHAnsi" w:cstheme="minorHAnsi"/>
          <w:b/>
          <w:bCs/>
          <w:color w:val="auto"/>
        </w:rPr>
        <w:t>:</w:t>
      </w:r>
      <w:r w:rsidRPr="00C92EC9">
        <w:rPr>
          <w:rFonts w:asciiTheme="minorHAnsi" w:hAnsiTheme="minorHAnsi" w:cstheme="minorHAnsi" w:hint="eastAsia"/>
          <w:b/>
          <w:bCs/>
          <w:color w:val="auto"/>
        </w:rPr>
        <w:t xml:space="preserve"> A graphical representation of the protocol.</w:t>
      </w:r>
      <w:r w:rsidRPr="00DE0D59">
        <w:rPr>
          <w:rFonts w:asciiTheme="minorHAnsi" w:hAnsiTheme="minorHAnsi" w:cstheme="minorHAnsi" w:hint="eastAsia"/>
          <w:color w:val="auto"/>
        </w:rPr>
        <w:t xml:space="preserve"> HepG2.2.15 </w:t>
      </w:r>
      <w:r w:rsidR="00B45656">
        <w:rPr>
          <w:rFonts w:asciiTheme="minorHAnsi" w:hAnsiTheme="minorHAnsi" w:cstheme="minorHAnsi"/>
          <w:color w:val="auto"/>
        </w:rPr>
        <w:t>we</w:t>
      </w:r>
      <w:r w:rsidRPr="00DE0D59">
        <w:rPr>
          <w:rFonts w:asciiTheme="minorHAnsi" w:hAnsiTheme="minorHAnsi" w:cstheme="minorHAnsi" w:hint="eastAsia"/>
          <w:color w:val="auto"/>
        </w:rPr>
        <w:t>re</w:t>
      </w:r>
      <w:r w:rsidR="00B45656">
        <w:rPr>
          <w:rFonts w:asciiTheme="minorHAnsi" w:hAnsiTheme="minorHAnsi" w:cstheme="minorHAnsi"/>
          <w:color w:val="auto"/>
        </w:rPr>
        <w:t xml:space="preserve"> either</w:t>
      </w:r>
      <w:r w:rsidRPr="00DE0D59">
        <w:rPr>
          <w:rFonts w:asciiTheme="minorHAnsi" w:hAnsiTheme="minorHAnsi" w:cstheme="minorHAnsi" w:hint="eastAsia"/>
          <w:color w:val="auto"/>
        </w:rPr>
        <w:t xml:space="preserve"> co-cultured with 293T-NE-3NRs and infection </w:t>
      </w:r>
      <w:r w:rsidR="00B45656">
        <w:rPr>
          <w:rFonts w:asciiTheme="minorHAnsi" w:hAnsiTheme="minorHAnsi" w:cstheme="minorHAnsi"/>
          <w:color w:val="auto"/>
        </w:rPr>
        <w:t>wa</w:t>
      </w:r>
      <w:r w:rsidRPr="00DE0D59">
        <w:rPr>
          <w:rFonts w:asciiTheme="minorHAnsi" w:hAnsiTheme="minorHAnsi" w:cstheme="minorHAnsi" w:hint="eastAsia"/>
          <w:color w:val="auto"/>
        </w:rPr>
        <w:t xml:space="preserve">s observed using immunofluorescence microscopy or the supernatant containing viral particles </w:t>
      </w:r>
      <w:r w:rsidR="00B45656">
        <w:rPr>
          <w:rFonts w:asciiTheme="minorHAnsi" w:hAnsiTheme="minorHAnsi" w:cstheme="minorHAnsi"/>
          <w:color w:val="auto"/>
        </w:rPr>
        <w:t>wa</w:t>
      </w:r>
      <w:r w:rsidRPr="00DE0D59">
        <w:rPr>
          <w:rFonts w:asciiTheme="minorHAnsi" w:hAnsiTheme="minorHAnsi" w:cstheme="minorHAnsi" w:hint="eastAsia"/>
          <w:color w:val="auto"/>
        </w:rPr>
        <w:t>s concentrated and introduced into 293T-NE-3NRs cultured cells.</w:t>
      </w:r>
    </w:p>
    <w:p w14:paraId="29AA519B" w14:textId="77777777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</w:p>
    <w:p w14:paraId="06097FCE" w14:textId="753DAB10" w:rsidR="00DD5B9E" w:rsidRPr="00C92EC9" w:rsidRDefault="00DD5B9E" w:rsidP="00DE0D59">
      <w:pPr>
        <w:rPr>
          <w:rFonts w:asciiTheme="minorHAnsi" w:hAnsiTheme="minorHAnsi" w:cstheme="minorHAnsi"/>
          <w:b/>
          <w:bCs/>
          <w:color w:val="auto"/>
        </w:rPr>
      </w:pPr>
      <w:r w:rsidRPr="00C92EC9">
        <w:rPr>
          <w:rFonts w:asciiTheme="minorHAnsi" w:hAnsiTheme="minorHAnsi" w:cstheme="minorHAnsi" w:hint="eastAsia"/>
          <w:b/>
          <w:bCs/>
          <w:color w:val="auto"/>
        </w:rPr>
        <w:t>Figure 2</w:t>
      </w:r>
      <w:r w:rsidR="00C92EC9" w:rsidRPr="00C92EC9">
        <w:rPr>
          <w:rFonts w:asciiTheme="minorHAnsi" w:hAnsiTheme="minorHAnsi" w:cstheme="minorHAnsi"/>
          <w:b/>
          <w:bCs/>
          <w:color w:val="auto"/>
        </w:rPr>
        <w:t>:</w:t>
      </w:r>
      <w:r w:rsidRPr="00C92EC9">
        <w:rPr>
          <w:rFonts w:asciiTheme="minorHAnsi" w:hAnsiTheme="minorHAnsi" w:cstheme="minorHAnsi" w:hint="eastAsia"/>
          <w:b/>
          <w:bCs/>
          <w:color w:val="auto"/>
        </w:rPr>
        <w:t xml:space="preserve"> HBV standard curve calculated from the Ct values.</w:t>
      </w:r>
    </w:p>
    <w:p w14:paraId="3578A2CE" w14:textId="77777777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</w:p>
    <w:p w14:paraId="700A8FAD" w14:textId="38E60D53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  <w:r w:rsidRPr="00C92EC9">
        <w:rPr>
          <w:rFonts w:asciiTheme="minorHAnsi" w:hAnsiTheme="minorHAnsi" w:cstheme="minorHAnsi" w:hint="eastAsia"/>
          <w:b/>
          <w:bCs/>
          <w:color w:val="auto"/>
        </w:rPr>
        <w:t>Figure 3</w:t>
      </w:r>
      <w:r w:rsidR="00C92EC9" w:rsidRPr="00C92EC9">
        <w:rPr>
          <w:rFonts w:asciiTheme="minorHAnsi" w:hAnsiTheme="minorHAnsi" w:cstheme="minorHAnsi"/>
          <w:b/>
          <w:bCs/>
          <w:color w:val="auto"/>
        </w:rPr>
        <w:t>:</w:t>
      </w:r>
      <w:r w:rsidRPr="00C92EC9">
        <w:rPr>
          <w:rFonts w:asciiTheme="minorHAnsi" w:hAnsiTheme="minorHAnsi" w:cstheme="minorHAnsi" w:hint="eastAsia"/>
          <w:b/>
          <w:bCs/>
          <w:color w:val="auto"/>
        </w:rPr>
        <w:t xml:space="preserve"> HepG2.2.15 supernatant concentrate was used to infect 293T-NE, 293T-NE-3NRs and HepG2-NE cells with 150 </w:t>
      </w:r>
      <w:proofErr w:type="spellStart"/>
      <w:r w:rsidRPr="00C92EC9">
        <w:rPr>
          <w:rFonts w:asciiTheme="minorHAnsi" w:hAnsiTheme="minorHAnsi" w:cstheme="minorHAnsi" w:hint="eastAsia"/>
          <w:b/>
          <w:bCs/>
          <w:color w:val="auto"/>
        </w:rPr>
        <w:t>GEq</w:t>
      </w:r>
      <w:proofErr w:type="spellEnd"/>
      <w:r w:rsidRPr="00C92EC9">
        <w:rPr>
          <w:rFonts w:asciiTheme="minorHAnsi" w:hAnsiTheme="minorHAnsi" w:cstheme="minorHAnsi" w:hint="eastAsia"/>
          <w:b/>
          <w:bCs/>
          <w:color w:val="auto"/>
        </w:rPr>
        <w:t xml:space="preserve"> per cell.</w:t>
      </w:r>
      <w:r w:rsidRPr="00DE0D59">
        <w:rPr>
          <w:rFonts w:asciiTheme="minorHAnsi" w:hAnsiTheme="minorHAnsi" w:cstheme="minorHAnsi" w:hint="eastAsia"/>
          <w:color w:val="auto"/>
        </w:rPr>
        <w:t xml:space="preserve">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expression was identified by immunofluorescence</w:t>
      </w:r>
      <w:r w:rsidR="000B23FE" w:rsidRPr="00DE0D59">
        <w:rPr>
          <w:rFonts w:asciiTheme="minorHAnsi" w:hAnsiTheme="minorHAnsi" w:cstheme="minorHAnsi"/>
          <w:color w:val="auto"/>
        </w:rPr>
        <w:t xml:space="preserve"> assay</w:t>
      </w:r>
      <w:r w:rsidRPr="00DE0D59">
        <w:rPr>
          <w:rFonts w:asciiTheme="minorHAnsi" w:hAnsiTheme="minorHAnsi" w:cstheme="minorHAnsi" w:hint="eastAsia"/>
          <w:color w:val="auto"/>
        </w:rPr>
        <w:t xml:space="preserve">. </w:t>
      </w:r>
      <w:proofErr w:type="spellStart"/>
      <w:r w:rsidR="00A8389C">
        <w:rPr>
          <w:rFonts w:asciiTheme="minorHAnsi" w:hAnsiTheme="minorHAnsi" w:cstheme="minorHAnsi"/>
          <w:color w:val="auto"/>
        </w:rPr>
        <w:t>HBc</w:t>
      </w:r>
      <w:r w:rsidR="005C0054">
        <w:rPr>
          <w:rFonts w:asciiTheme="minorHAnsi" w:hAnsiTheme="minorHAnsi" w:cstheme="minorHAnsi"/>
          <w:color w:val="auto"/>
        </w:rPr>
        <w:t>Ag</w:t>
      </w:r>
      <w:proofErr w:type="spellEnd"/>
      <w:r w:rsidR="00A8389C">
        <w:rPr>
          <w:rFonts w:asciiTheme="minorHAnsi" w:hAnsiTheme="minorHAnsi" w:cstheme="minorHAnsi"/>
          <w:color w:val="auto"/>
        </w:rPr>
        <w:t xml:space="preserve"> </w:t>
      </w:r>
      <w:r w:rsidR="00F80956">
        <w:rPr>
          <w:rFonts w:asciiTheme="minorHAnsi" w:hAnsiTheme="minorHAnsi" w:cstheme="minorHAnsi"/>
          <w:color w:val="auto"/>
        </w:rPr>
        <w:t xml:space="preserve">was </w:t>
      </w:r>
      <w:r w:rsidR="00A8389C">
        <w:rPr>
          <w:rFonts w:asciiTheme="minorHAnsi" w:hAnsiTheme="minorHAnsi" w:cstheme="minorHAnsi"/>
          <w:color w:val="auto"/>
        </w:rPr>
        <w:t xml:space="preserve">expressed in </w:t>
      </w:r>
      <w:r w:rsidR="00A8389C" w:rsidRPr="00A8389C">
        <w:rPr>
          <w:rFonts w:asciiTheme="minorHAnsi" w:hAnsiTheme="minorHAnsi" w:cstheme="minorHAnsi" w:hint="eastAsia"/>
          <w:color w:val="auto"/>
        </w:rPr>
        <w:t>293T-NE-3NRs and HepG2-NE cells</w:t>
      </w:r>
      <w:r w:rsidR="00F80956">
        <w:rPr>
          <w:rFonts w:asciiTheme="minorHAnsi" w:hAnsiTheme="minorHAnsi" w:cstheme="minorHAnsi"/>
          <w:color w:val="auto"/>
        </w:rPr>
        <w:t>, whereas,</w:t>
      </w:r>
      <w:r w:rsidR="004F2193">
        <w:rPr>
          <w:rFonts w:asciiTheme="minorHAnsi" w:hAnsiTheme="minorHAnsi" w:cstheme="minorHAnsi"/>
          <w:color w:val="auto"/>
        </w:rPr>
        <w:t xml:space="preserve"> no expression was observed</w:t>
      </w:r>
      <w:r w:rsidR="00A8389C">
        <w:rPr>
          <w:rFonts w:asciiTheme="minorHAnsi" w:hAnsiTheme="minorHAnsi" w:cstheme="minorHAnsi"/>
          <w:color w:val="auto"/>
        </w:rPr>
        <w:t xml:space="preserve"> in these</w:t>
      </w:r>
      <w:r w:rsidR="00A8389C" w:rsidRPr="00A8389C">
        <w:rPr>
          <w:rFonts w:asciiTheme="minorHAnsi" w:hAnsiTheme="minorHAnsi" w:cstheme="minorHAnsi" w:hint="eastAsia"/>
          <w:color w:val="auto"/>
        </w:rPr>
        <w:t xml:space="preserve"> cells</w:t>
      </w:r>
      <w:r w:rsidR="00A8389C">
        <w:rPr>
          <w:rFonts w:asciiTheme="minorHAnsi" w:hAnsiTheme="minorHAnsi" w:cstheme="minorHAnsi"/>
          <w:color w:val="auto"/>
        </w:rPr>
        <w:t xml:space="preserve"> treated with </w:t>
      </w:r>
      <w:proofErr w:type="spellStart"/>
      <w:r w:rsidR="00A8389C">
        <w:rPr>
          <w:rFonts w:asciiTheme="minorHAnsi" w:hAnsiTheme="minorHAnsi" w:cstheme="minorHAnsi"/>
          <w:color w:val="auto"/>
        </w:rPr>
        <w:t>CsA</w:t>
      </w:r>
      <w:proofErr w:type="spellEnd"/>
      <w:r w:rsidR="00A8389C">
        <w:rPr>
          <w:rFonts w:asciiTheme="minorHAnsi" w:hAnsiTheme="minorHAnsi" w:cstheme="minorHAnsi"/>
          <w:color w:val="auto"/>
        </w:rPr>
        <w:t xml:space="preserve"> </w:t>
      </w:r>
      <w:r w:rsidR="00D72549">
        <w:rPr>
          <w:rFonts w:asciiTheme="minorHAnsi" w:hAnsiTheme="minorHAnsi" w:cstheme="minorHAnsi"/>
          <w:color w:val="auto"/>
        </w:rPr>
        <w:t>(</w:t>
      </w:r>
      <w:r w:rsidR="004F2193">
        <w:rPr>
          <w:rFonts w:asciiTheme="minorHAnsi" w:hAnsiTheme="minorHAnsi" w:cstheme="minorHAnsi"/>
          <w:color w:val="auto"/>
        </w:rPr>
        <w:t xml:space="preserve">HBV entry </w:t>
      </w:r>
      <w:r w:rsidR="00D72549">
        <w:rPr>
          <w:rFonts w:asciiTheme="minorHAnsi" w:hAnsiTheme="minorHAnsi" w:cstheme="minorHAnsi"/>
          <w:color w:val="auto"/>
        </w:rPr>
        <w:t xml:space="preserve">inhibitor) </w:t>
      </w:r>
      <w:r w:rsidR="00A8389C">
        <w:rPr>
          <w:rFonts w:asciiTheme="minorHAnsi" w:hAnsiTheme="minorHAnsi" w:cstheme="minorHAnsi"/>
          <w:color w:val="auto"/>
        </w:rPr>
        <w:t xml:space="preserve">and </w:t>
      </w:r>
      <w:r w:rsidR="00A8389C" w:rsidRPr="00A8389C">
        <w:rPr>
          <w:rFonts w:asciiTheme="minorHAnsi" w:hAnsiTheme="minorHAnsi" w:cstheme="minorHAnsi" w:hint="eastAsia"/>
          <w:color w:val="auto"/>
        </w:rPr>
        <w:t>293T-NE</w:t>
      </w:r>
      <w:r w:rsidR="00A8389C">
        <w:rPr>
          <w:rFonts w:asciiTheme="minorHAnsi" w:hAnsiTheme="minorHAnsi" w:cstheme="minorHAnsi"/>
          <w:color w:val="auto"/>
        </w:rPr>
        <w:t xml:space="preserve"> cells. </w:t>
      </w:r>
      <w:r w:rsidRPr="00DE0D59">
        <w:rPr>
          <w:rFonts w:asciiTheme="minorHAnsi" w:hAnsiTheme="minorHAnsi" w:cstheme="minorHAnsi" w:hint="eastAsia"/>
          <w:color w:val="auto"/>
        </w:rPr>
        <w:t xml:space="preserve">Scale bar = 100 µm. </w:t>
      </w:r>
    </w:p>
    <w:p w14:paraId="6036CDB1" w14:textId="77777777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</w:p>
    <w:p w14:paraId="317DE43B" w14:textId="5EE7F945" w:rsidR="00DD5B9E" w:rsidRPr="00DE0D59" w:rsidRDefault="00DD5B9E" w:rsidP="00DE0D59">
      <w:pPr>
        <w:rPr>
          <w:rFonts w:asciiTheme="minorHAnsi" w:hAnsiTheme="minorHAnsi" w:cstheme="minorHAnsi"/>
          <w:color w:val="auto"/>
        </w:rPr>
      </w:pPr>
      <w:r w:rsidRPr="00C92EC9">
        <w:rPr>
          <w:rFonts w:asciiTheme="minorHAnsi" w:hAnsiTheme="minorHAnsi" w:cstheme="minorHAnsi" w:hint="eastAsia"/>
          <w:b/>
          <w:bCs/>
          <w:color w:val="auto"/>
        </w:rPr>
        <w:t>Figure 4</w:t>
      </w:r>
      <w:r w:rsidR="00C92EC9" w:rsidRPr="00C92EC9">
        <w:rPr>
          <w:rFonts w:asciiTheme="minorHAnsi" w:hAnsiTheme="minorHAnsi" w:cstheme="minorHAnsi"/>
          <w:b/>
          <w:bCs/>
          <w:color w:val="auto"/>
        </w:rPr>
        <w:t>:</w:t>
      </w:r>
      <w:r w:rsidRPr="00C92EC9">
        <w:rPr>
          <w:rFonts w:asciiTheme="minorHAnsi" w:hAnsiTheme="minorHAnsi" w:cstheme="minorHAnsi" w:hint="eastAsia"/>
          <w:b/>
          <w:bCs/>
          <w:color w:val="auto"/>
        </w:rPr>
        <w:t xml:space="preserve"> 293T-NE, 293T-NE-3NRs </w:t>
      </w:r>
      <w:r w:rsidR="004F2193">
        <w:rPr>
          <w:rFonts w:asciiTheme="minorHAnsi" w:hAnsiTheme="minorHAnsi" w:cstheme="minorHAnsi"/>
          <w:b/>
          <w:bCs/>
          <w:color w:val="auto"/>
        </w:rPr>
        <w:t xml:space="preserve">and </w:t>
      </w:r>
      <w:r w:rsidRPr="00C92EC9">
        <w:rPr>
          <w:rFonts w:asciiTheme="minorHAnsi" w:hAnsiTheme="minorHAnsi" w:cstheme="minorHAnsi" w:hint="eastAsia"/>
          <w:b/>
          <w:bCs/>
          <w:color w:val="auto"/>
        </w:rPr>
        <w:t>HepG2-NE co-cultured with HepG2.2.15 cells.</w:t>
      </w:r>
      <w:r w:rsidRPr="00DE0D59">
        <w:rPr>
          <w:rFonts w:asciiTheme="minorHAnsi" w:hAnsiTheme="minorHAnsi" w:cstheme="minorHAnsi" w:hint="eastAsia"/>
          <w:color w:val="auto"/>
        </w:rPr>
        <w:t xml:space="preserve"> </w:t>
      </w:r>
      <w:proofErr w:type="spellStart"/>
      <w:r w:rsidRPr="00DE0D59">
        <w:rPr>
          <w:rFonts w:asciiTheme="minorHAnsi" w:hAnsiTheme="minorHAnsi" w:cstheme="minorHAnsi" w:hint="eastAsia"/>
          <w:color w:val="auto"/>
        </w:rPr>
        <w:t>HBcAg</w:t>
      </w:r>
      <w:proofErr w:type="spellEnd"/>
      <w:r w:rsidRPr="00DE0D59">
        <w:rPr>
          <w:rFonts w:asciiTheme="minorHAnsi" w:hAnsiTheme="minorHAnsi" w:cstheme="minorHAnsi" w:hint="eastAsia"/>
          <w:color w:val="auto"/>
        </w:rPr>
        <w:t xml:space="preserve"> expression was identified by immunofluorescence</w:t>
      </w:r>
      <w:r w:rsidR="000B23FE" w:rsidRPr="00DE0D59">
        <w:rPr>
          <w:rFonts w:asciiTheme="minorHAnsi" w:hAnsiTheme="minorHAnsi" w:cstheme="minorHAnsi"/>
          <w:color w:val="auto"/>
        </w:rPr>
        <w:t xml:space="preserve"> assay</w:t>
      </w:r>
      <w:r w:rsidRPr="00DE0D59">
        <w:rPr>
          <w:rFonts w:asciiTheme="minorHAnsi" w:hAnsiTheme="minorHAnsi" w:cstheme="minorHAnsi" w:hint="eastAsia"/>
          <w:color w:val="auto"/>
        </w:rPr>
        <w:t xml:space="preserve">. </w:t>
      </w:r>
      <w:proofErr w:type="spellStart"/>
      <w:r w:rsidR="00C568D2" w:rsidRPr="00C568D2">
        <w:rPr>
          <w:rFonts w:asciiTheme="minorHAnsi" w:hAnsiTheme="minorHAnsi" w:cstheme="minorHAnsi" w:hint="eastAsia"/>
          <w:color w:val="auto"/>
        </w:rPr>
        <w:t>HBc</w:t>
      </w:r>
      <w:r w:rsidR="005C0054">
        <w:rPr>
          <w:rFonts w:asciiTheme="minorHAnsi" w:hAnsiTheme="minorHAnsi" w:cstheme="minorHAnsi"/>
          <w:color w:val="auto"/>
        </w:rPr>
        <w:t>Ag</w:t>
      </w:r>
      <w:proofErr w:type="spellEnd"/>
      <w:r w:rsidR="00C568D2" w:rsidRPr="00C568D2">
        <w:rPr>
          <w:rFonts w:asciiTheme="minorHAnsi" w:hAnsiTheme="minorHAnsi" w:cstheme="minorHAnsi" w:hint="eastAsia"/>
          <w:color w:val="auto"/>
        </w:rPr>
        <w:t xml:space="preserve"> </w:t>
      </w:r>
      <w:r w:rsidR="004F2193">
        <w:rPr>
          <w:rFonts w:asciiTheme="minorHAnsi" w:hAnsiTheme="minorHAnsi" w:cstheme="minorHAnsi"/>
          <w:color w:val="auto"/>
        </w:rPr>
        <w:t xml:space="preserve">was </w:t>
      </w:r>
      <w:r w:rsidR="00C568D2" w:rsidRPr="00C568D2">
        <w:rPr>
          <w:rFonts w:asciiTheme="minorHAnsi" w:hAnsiTheme="minorHAnsi" w:cstheme="minorHAnsi" w:hint="eastAsia"/>
          <w:color w:val="auto"/>
        </w:rPr>
        <w:t>expressed in 293T-NE-3NRs and HepG2-NE cells</w:t>
      </w:r>
      <w:r w:rsidR="004F2193" w:rsidRPr="004F2193">
        <w:rPr>
          <w:rFonts w:asciiTheme="minorHAnsi" w:hAnsiTheme="minorHAnsi" w:cstheme="minorHAnsi" w:hint="eastAsia"/>
          <w:color w:val="auto"/>
        </w:rPr>
        <w:t xml:space="preserve">, whereas, no expression was observed in these cells treated with </w:t>
      </w:r>
      <w:proofErr w:type="spellStart"/>
      <w:r w:rsidR="004F2193" w:rsidRPr="004F2193">
        <w:rPr>
          <w:rFonts w:asciiTheme="minorHAnsi" w:hAnsiTheme="minorHAnsi" w:cstheme="minorHAnsi" w:hint="eastAsia"/>
          <w:color w:val="auto"/>
        </w:rPr>
        <w:t>CsA</w:t>
      </w:r>
      <w:proofErr w:type="spellEnd"/>
      <w:r w:rsidR="004F2193" w:rsidRPr="004F2193">
        <w:rPr>
          <w:rFonts w:asciiTheme="minorHAnsi" w:hAnsiTheme="minorHAnsi" w:cstheme="minorHAnsi" w:hint="eastAsia"/>
          <w:color w:val="auto"/>
        </w:rPr>
        <w:t xml:space="preserve"> (HBV entry inhibitor) and 293T-NE cells. </w:t>
      </w:r>
      <w:r w:rsidRPr="00DE0D59">
        <w:rPr>
          <w:rFonts w:asciiTheme="minorHAnsi" w:hAnsiTheme="minorHAnsi" w:cstheme="minorHAnsi" w:hint="eastAsia"/>
          <w:color w:val="auto"/>
        </w:rPr>
        <w:t xml:space="preserve">Scale bar = 100 µm. </w:t>
      </w:r>
    </w:p>
    <w:p w14:paraId="279D7FC5" w14:textId="77777777" w:rsidR="004A38DC" w:rsidRPr="00DE0D59" w:rsidRDefault="004A38DC" w:rsidP="00DE0D59">
      <w:pPr>
        <w:rPr>
          <w:rFonts w:asciiTheme="minorHAnsi" w:hAnsiTheme="minorHAnsi" w:cstheme="minorHAnsi"/>
          <w:color w:val="auto"/>
        </w:rPr>
      </w:pPr>
    </w:p>
    <w:p w14:paraId="61747C1F" w14:textId="1EFF7F27" w:rsidR="008E3395" w:rsidRPr="00DE0D59" w:rsidRDefault="006305D7" w:rsidP="00DE0D59">
      <w:pPr>
        <w:rPr>
          <w:rFonts w:asciiTheme="minorHAnsi" w:hAnsiTheme="minorHAnsi" w:cstheme="minorHAnsi"/>
          <w:b/>
          <w:color w:val="auto"/>
        </w:rPr>
      </w:pPr>
      <w:r w:rsidRPr="00DE0D59">
        <w:rPr>
          <w:rFonts w:asciiTheme="minorHAnsi" w:hAnsiTheme="minorHAnsi" w:cstheme="minorHAnsi"/>
          <w:b/>
          <w:color w:val="auto"/>
        </w:rPr>
        <w:t>DISCUSSION</w:t>
      </w:r>
      <w:r w:rsidRPr="00DE0D59">
        <w:rPr>
          <w:rFonts w:asciiTheme="minorHAnsi" w:hAnsiTheme="minorHAnsi" w:cstheme="minorHAnsi"/>
          <w:b/>
          <w:bCs/>
          <w:color w:val="auto"/>
        </w:rPr>
        <w:t>:</w:t>
      </w:r>
      <w:r w:rsidRPr="00DE0D59">
        <w:rPr>
          <w:rFonts w:asciiTheme="minorHAnsi" w:hAnsiTheme="minorHAnsi" w:cstheme="minorHAnsi"/>
          <w:bCs/>
          <w:color w:val="auto"/>
        </w:rPr>
        <w:t xml:space="preserve"> </w:t>
      </w:r>
    </w:p>
    <w:p w14:paraId="0A165686" w14:textId="5315286E" w:rsidR="00123CAD" w:rsidRDefault="00272ED6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Here</w:t>
      </w:r>
      <w:r w:rsidR="00891EF2" w:rsidRPr="00DE0D59">
        <w:rPr>
          <w:rFonts w:asciiTheme="minorHAnsi" w:hAnsiTheme="minorHAnsi" w:cstheme="minorHAnsi"/>
          <w:color w:val="auto"/>
        </w:rPr>
        <w:t>,</w:t>
      </w:r>
      <w:r w:rsidRPr="00DE0D59">
        <w:rPr>
          <w:rFonts w:asciiTheme="minorHAnsi" w:hAnsiTheme="minorHAnsi" w:cstheme="minorHAnsi"/>
          <w:color w:val="auto"/>
        </w:rPr>
        <w:t xml:space="preserve"> we introduce </w:t>
      </w:r>
      <w:r w:rsidR="00891EF2" w:rsidRPr="00DE0D59">
        <w:rPr>
          <w:rFonts w:asciiTheme="minorHAnsi" w:hAnsiTheme="minorHAnsi" w:cstheme="minorHAnsi" w:hint="eastAsia"/>
          <w:color w:val="auto"/>
        </w:rPr>
        <w:t>protocols for</w:t>
      </w:r>
      <w:r w:rsidRPr="00DE0D59">
        <w:rPr>
          <w:rFonts w:asciiTheme="minorHAnsi" w:hAnsiTheme="minorHAnsi" w:cstheme="minorHAnsi"/>
          <w:color w:val="auto"/>
        </w:rPr>
        <w:t xml:space="preserve"> HBV infection </w:t>
      </w:r>
      <w:r w:rsidR="00577B34" w:rsidRPr="00DE0D59">
        <w:rPr>
          <w:rFonts w:asciiTheme="minorHAnsi" w:hAnsiTheme="minorHAnsi" w:cstheme="minorHAnsi"/>
          <w:color w:val="auto"/>
        </w:rPr>
        <w:t xml:space="preserve">in non-hepatic 293T-NE-3NRs and hepatoma-based </w:t>
      </w:r>
      <w:r w:rsidR="00677A40" w:rsidRPr="00DE0D59">
        <w:rPr>
          <w:rFonts w:asciiTheme="minorHAnsi" w:hAnsiTheme="minorHAnsi" w:cstheme="minorHAnsi"/>
          <w:color w:val="auto"/>
        </w:rPr>
        <w:t>HepG2-NE cells.</w:t>
      </w:r>
      <w:r w:rsidR="00793B3B" w:rsidRPr="00DE0D59">
        <w:rPr>
          <w:rFonts w:asciiTheme="minorHAnsi" w:hAnsiTheme="minorHAnsi" w:cstheme="minorHAnsi"/>
          <w:color w:val="auto"/>
        </w:rPr>
        <w:t xml:space="preserve"> </w:t>
      </w:r>
      <w:r w:rsidR="00793B3B" w:rsidRPr="00DE0D59">
        <w:rPr>
          <w:rFonts w:asciiTheme="minorHAnsi" w:hAnsiTheme="minorHAnsi" w:cstheme="minorHAnsi" w:hint="eastAsia"/>
          <w:color w:val="auto"/>
        </w:rPr>
        <w:t>293T-NE-3NRs</w:t>
      </w:r>
      <w:r w:rsidR="00793B3B" w:rsidRPr="00DE0D59">
        <w:rPr>
          <w:rFonts w:asciiTheme="minorHAnsi" w:hAnsiTheme="minorHAnsi" w:cstheme="minorHAnsi"/>
          <w:color w:val="auto"/>
        </w:rPr>
        <w:t xml:space="preserve"> were suitable for HBV infection</w:t>
      </w:r>
      <w:r w:rsidR="00A10672" w:rsidRPr="00DE0D59">
        <w:rPr>
          <w:rFonts w:asciiTheme="minorHAnsi" w:hAnsiTheme="minorHAnsi" w:cstheme="minorHAnsi"/>
          <w:color w:val="auto"/>
        </w:rPr>
        <w:t xml:space="preserve"> </w:t>
      </w:r>
      <w:r w:rsidR="00891EF2" w:rsidRPr="00DE0D59">
        <w:rPr>
          <w:rFonts w:asciiTheme="minorHAnsi" w:hAnsiTheme="minorHAnsi" w:cstheme="minorHAnsi" w:hint="eastAsia"/>
          <w:color w:val="auto"/>
        </w:rPr>
        <w:t>at both</w:t>
      </w:r>
      <w:r w:rsidR="00A10672" w:rsidRPr="00DE0D59">
        <w:rPr>
          <w:rFonts w:asciiTheme="minorHAnsi" w:hAnsiTheme="minorHAnsi" w:cstheme="minorHAnsi"/>
          <w:color w:val="auto"/>
        </w:rPr>
        <w:t xml:space="preserve"> high </w:t>
      </w:r>
      <w:r w:rsidR="00891EF2" w:rsidRPr="00DE0D59">
        <w:rPr>
          <w:rFonts w:asciiTheme="minorHAnsi" w:hAnsiTheme="minorHAnsi" w:cstheme="minorHAnsi"/>
          <w:color w:val="auto"/>
        </w:rPr>
        <w:t xml:space="preserve">and </w:t>
      </w:r>
      <w:r w:rsidR="00A10672" w:rsidRPr="00DE0D59">
        <w:rPr>
          <w:rFonts w:asciiTheme="minorHAnsi" w:hAnsiTheme="minorHAnsi" w:cstheme="minorHAnsi"/>
          <w:color w:val="auto"/>
        </w:rPr>
        <w:t>low</w:t>
      </w:r>
      <w:r w:rsidR="00F32282" w:rsidRPr="00DE0D59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F32282" w:rsidRPr="00DE0D59">
        <w:rPr>
          <w:rFonts w:asciiTheme="minorHAnsi" w:hAnsiTheme="minorHAnsi" w:cstheme="minorHAnsi"/>
          <w:color w:val="auto"/>
        </w:rPr>
        <w:t>GEq</w:t>
      </w:r>
      <w:proofErr w:type="spellEnd"/>
      <w:r w:rsidR="00A10672" w:rsidRPr="00DE0D59">
        <w:rPr>
          <w:rFonts w:asciiTheme="minorHAnsi" w:hAnsiTheme="minorHAnsi" w:cstheme="minorHAnsi"/>
          <w:color w:val="auto"/>
        </w:rPr>
        <w:t xml:space="preserve">. </w:t>
      </w:r>
      <w:r w:rsidR="00CD79DF" w:rsidRPr="00DE0D59">
        <w:rPr>
          <w:rFonts w:asciiTheme="minorHAnsi" w:hAnsiTheme="minorHAnsi" w:cstheme="minorHAnsi"/>
          <w:color w:val="auto"/>
        </w:rPr>
        <w:t xml:space="preserve">The </w:t>
      </w:r>
      <w:r w:rsidR="00C974F6" w:rsidRPr="00DE0D59">
        <w:rPr>
          <w:rFonts w:asciiTheme="minorHAnsi" w:hAnsiTheme="minorHAnsi" w:cstheme="minorHAnsi" w:hint="eastAsia"/>
          <w:color w:val="auto"/>
        </w:rPr>
        <w:t>following</w:t>
      </w:r>
      <w:r w:rsidR="00C974F6" w:rsidRPr="00DE0D59">
        <w:rPr>
          <w:rFonts w:asciiTheme="minorHAnsi" w:hAnsiTheme="minorHAnsi" w:cstheme="minorHAnsi"/>
          <w:color w:val="auto"/>
        </w:rPr>
        <w:t xml:space="preserve"> </w:t>
      </w:r>
      <w:r w:rsidR="00CD79DF" w:rsidRPr="00DE0D59">
        <w:rPr>
          <w:rFonts w:asciiTheme="minorHAnsi" w:hAnsiTheme="minorHAnsi" w:cstheme="minorHAnsi"/>
          <w:color w:val="auto"/>
        </w:rPr>
        <w:t xml:space="preserve">critical steps 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need to be taken into consideration while </w:t>
      </w:r>
      <w:r w:rsidR="00D16728">
        <w:rPr>
          <w:rFonts w:asciiTheme="minorHAnsi" w:hAnsiTheme="minorHAnsi" w:cstheme="minorHAnsi"/>
          <w:color w:val="auto"/>
        </w:rPr>
        <w:t>using</w:t>
      </w:r>
      <w:r w:rsidR="00D16728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C974F6" w:rsidRPr="00DE0D59">
        <w:rPr>
          <w:rFonts w:asciiTheme="minorHAnsi" w:hAnsiTheme="minorHAnsi" w:cstheme="minorHAnsi" w:hint="eastAsia"/>
          <w:color w:val="auto"/>
        </w:rPr>
        <w:t>our protocol</w:t>
      </w:r>
      <w:r w:rsidR="00325D2F">
        <w:rPr>
          <w:rFonts w:asciiTheme="minorHAnsi" w:hAnsiTheme="minorHAnsi" w:cstheme="minorHAnsi"/>
          <w:color w:val="auto"/>
        </w:rPr>
        <w:t>.</w:t>
      </w:r>
      <w:r w:rsidR="00C974F6" w:rsidRPr="00DE0D59">
        <w:rPr>
          <w:rFonts w:asciiTheme="minorHAnsi" w:hAnsiTheme="minorHAnsi" w:cstheme="minorHAnsi"/>
          <w:color w:val="auto"/>
        </w:rPr>
        <w:t xml:space="preserve"> </w:t>
      </w:r>
      <w:r w:rsidR="006E68D3" w:rsidRPr="00DE0D59">
        <w:rPr>
          <w:rFonts w:asciiTheme="minorHAnsi" w:hAnsiTheme="minorHAnsi" w:cstheme="minorHAnsi"/>
          <w:color w:val="auto"/>
        </w:rPr>
        <w:t>The cell status is an important factor for a successful infection.</w:t>
      </w:r>
      <w:r w:rsidR="00D166AB">
        <w:rPr>
          <w:rFonts w:asciiTheme="minorHAnsi" w:hAnsiTheme="minorHAnsi" w:cstheme="minorHAnsi"/>
          <w:color w:val="auto"/>
        </w:rPr>
        <w:t xml:space="preserve"> </w:t>
      </w:r>
      <w:r w:rsidR="006E68D3" w:rsidRPr="00DE0D59">
        <w:rPr>
          <w:rFonts w:asciiTheme="minorHAnsi" w:hAnsiTheme="minorHAnsi" w:cstheme="minorHAnsi"/>
          <w:color w:val="auto"/>
        </w:rPr>
        <w:t xml:space="preserve">The </w:t>
      </w:r>
      <w:r w:rsidR="006E68D3">
        <w:rPr>
          <w:rFonts w:asciiTheme="minorHAnsi" w:hAnsiTheme="minorHAnsi" w:cstheme="minorHAnsi"/>
          <w:color w:val="auto"/>
        </w:rPr>
        <w:t xml:space="preserve">infection </w:t>
      </w:r>
      <w:r w:rsidR="006E68D3" w:rsidRPr="00DE0D59">
        <w:rPr>
          <w:rFonts w:asciiTheme="minorHAnsi" w:hAnsiTheme="minorHAnsi" w:cstheme="minorHAnsi"/>
          <w:color w:val="auto"/>
        </w:rPr>
        <w:t xml:space="preserve">medium </w:t>
      </w:r>
      <w:r w:rsidR="006E68D3">
        <w:rPr>
          <w:rFonts w:asciiTheme="minorHAnsi" w:hAnsiTheme="minorHAnsi" w:cstheme="minorHAnsi"/>
          <w:color w:val="auto"/>
        </w:rPr>
        <w:t xml:space="preserve">must be changed timely after the </w:t>
      </w:r>
      <w:r w:rsidR="00CD79DF" w:rsidRPr="00DE0D59">
        <w:rPr>
          <w:rFonts w:asciiTheme="minorHAnsi" w:hAnsiTheme="minorHAnsi" w:cstheme="minorHAnsi"/>
          <w:color w:val="auto"/>
        </w:rPr>
        <w:t xml:space="preserve">initial period of HBV infection. </w:t>
      </w:r>
      <w:r w:rsidR="00C974F6" w:rsidRPr="00DE0D59">
        <w:rPr>
          <w:rFonts w:asciiTheme="minorHAnsi" w:hAnsiTheme="minorHAnsi" w:cstheme="minorHAnsi" w:hint="eastAsia"/>
          <w:color w:val="auto"/>
        </w:rPr>
        <w:t>293T-NE-3NRs cells are typically fragile following infection with high viral titers</w:t>
      </w:r>
      <w:r w:rsidR="00C974F6" w:rsidRPr="00DE0D59">
        <w:rPr>
          <w:rFonts w:asciiTheme="minorHAnsi" w:hAnsiTheme="minorHAnsi" w:cstheme="minorHAnsi"/>
          <w:color w:val="auto"/>
        </w:rPr>
        <w:t>.</w:t>
      </w:r>
      <w:r w:rsidR="003A089F">
        <w:rPr>
          <w:rFonts w:asciiTheme="minorHAnsi" w:hAnsiTheme="minorHAnsi" w:cstheme="minorHAnsi"/>
          <w:color w:val="auto"/>
        </w:rPr>
        <w:t xml:space="preserve"> </w:t>
      </w:r>
      <w:r w:rsidR="006E68D3">
        <w:rPr>
          <w:rFonts w:asciiTheme="minorHAnsi" w:hAnsiTheme="minorHAnsi" w:cstheme="minorHAnsi"/>
          <w:color w:val="auto"/>
        </w:rPr>
        <w:t>Therefore, t</w:t>
      </w:r>
      <w:r w:rsidR="00C974F6" w:rsidRPr="00DE0D59">
        <w:rPr>
          <w:rFonts w:asciiTheme="minorHAnsi" w:hAnsiTheme="minorHAnsi" w:cstheme="minorHAnsi" w:hint="eastAsia"/>
          <w:color w:val="auto"/>
        </w:rPr>
        <w:t>he</w:t>
      </w:r>
      <w:r w:rsidR="00CF1FF3">
        <w:rPr>
          <w:rFonts w:asciiTheme="minorHAnsi" w:hAnsiTheme="minorHAnsi" w:cstheme="minorHAnsi"/>
          <w:color w:val="auto"/>
        </w:rPr>
        <w:t>se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 cells </w:t>
      </w:r>
      <w:r w:rsidR="0058098F">
        <w:rPr>
          <w:rFonts w:asciiTheme="minorHAnsi" w:hAnsiTheme="minorHAnsi" w:cstheme="minorHAnsi"/>
          <w:color w:val="auto"/>
        </w:rPr>
        <w:t>must</w:t>
      </w:r>
      <w:r w:rsidR="006E68D3">
        <w:rPr>
          <w:rFonts w:asciiTheme="minorHAnsi" w:hAnsiTheme="minorHAnsi" w:cstheme="minorHAnsi"/>
          <w:color w:val="auto"/>
        </w:rPr>
        <w:t xml:space="preserve"> be washed </w:t>
      </w:r>
      <w:r w:rsidR="00C974F6" w:rsidRPr="00DE0D59">
        <w:rPr>
          <w:rFonts w:asciiTheme="minorHAnsi" w:hAnsiTheme="minorHAnsi" w:cstheme="minorHAnsi" w:hint="eastAsia"/>
          <w:color w:val="auto"/>
        </w:rPr>
        <w:t>gently to avoid detaching the cells</w:t>
      </w:r>
      <w:r w:rsidR="000C17EA" w:rsidRPr="00DE0D59">
        <w:rPr>
          <w:rFonts w:asciiTheme="minorHAnsi" w:hAnsiTheme="minorHAnsi" w:cstheme="minorHAnsi"/>
          <w:color w:val="auto"/>
        </w:rPr>
        <w:t xml:space="preserve"> after 24 h </w:t>
      </w:r>
      <w:r w:rsidR="00D16728">
        <w:rPr>
          <w:rFonts w:asciiTheme="minorHAnsi" w:hAnsiTheme="minorHAnsi" w:cstheme="minorHAnsi"/>
          <w:color w:val="auto"/>
        </w:rPr>
        <w:t xml:space="preserve">of </w:t>
      </w:r>
      <w:r w:rsidR="000C17EA" w:rsidRPr="00DE0D59">
        <w:rPr>
          <w:rFonts w:asciiTheme="minorHAnsi" w:hAnsiTheme="minorHAnsi" w:cstheme="minorHAnsi"/>
          <w:color w:val="auto"/>
        </w:rPr>
        <w:t>infection</w:t>
      </w:r>
      <w:r w:rsidR="00C974F6" w:rsidRPr="00DE0D59">
        <w:rPr>
          <w:rFonts w:asciiTheme="minorHAnsi" w:hAnsiTheme="minorHAnsi" w:cstheme="minorHAnsi"/>
          <w:color w:val="auto"/>
        </w:rPr>
        <w:t xml:space="preserve">. 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When using </w:t>
      </w:r>
      <w:r w:rsidR="00372DD9">
        <w:rPr>
          <w:rFonts w:asciiTheme="minorHAnsi" w:hAnsiTheme="minorHAnsi" w:cstheme="minorHAnsi"/>
          <w:color w:val="auto"/>
        </w:rPr>
        <w:t>membrane inserts for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 culture</w:t>
      </w:r>
      <w:r w:rsidR="006E68D3">
        <w:rPr>
          <w:rFonts w:asciiTheme="minorHAnsi" w:hAnsiTheme="minorHAnsi" w:cstheme="minorHAnsi"/>
          <w:color w:val="auto"/>
        </w:rPr>
        <w:t xml:space="preserve">, we </w:t>
      </w:r>
      <w:r w:rsidR="0058098F">
        <w:rPr>
          <w:rFonts w:asciiTheme="minorHAnsi" w:hAnsiTheme="minorHAnsi" w:cstheme="minorHAnsi"/>
          <w:color w:val="auto"/>
        </w:rPr>
        <w:t>must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 make sure </w:t>
      </w:r>
      <w:r w:rsidR="00E81ABE" w:rsidRPr="00DE0D59">
        <w:rPr>
          <w:rFonts w:asciiTheme="minorHAnsi" w:hAnsiTheme="minorHAnsi" w:cstheme="minorHAnsi"/>
          <w:color w:val="auto"/>
        </w:rPr>
        <w:t xml:space="preserve">the </w:t>
      </w:r>
      <w:r w:rsidR="00E81ABE" w:rsidRPr="00DE0D59">
        <w:rPr>
          <w:rFonts w:asciiTheme="minorHAnsi" w:hAnsiTheme="minorHAnsi" w:cstheme="minorHAnsi" w:hint="eastAsia"/>
          <w:color w:val="auto"/>
        </w:rPr>
        <w:t>initial seeding density</w:t>
      </w:r>
      <w:r w:rsidR="00E81ABE" w:rsidRPr="00DE0D59">
        <w:rPr>
          <w:rFonts w:asciiTheme="minorHAnsi" w:hAnsiTheme="minorHAnsi" w:cstheme="minorHAnsi"/>
          <w:color w:val="auto"/>
        </w:rPr>
        <w:t xml:space="preserve"> is </w:t>
      </w:r>
      <w:r w:rsidR="0058098F" w:rsidRPr="00DE0D59">
        <w:rPr>
          <w:rFonts w:asciiTheme="minorHAnsi" w:hAnsiTheme="minorHAnsi" w:cstheme="minorHAnsi"/>
          <w:color w:val="auto"/>
        </w:rPr>
        <w:t>appropriate,</w:t>
      </w:r>
      <w:r w:rsidR="00E81ABE" w:rsidRPr="00DE0D59">
        <w:rPr>
          <w:rFonts w:asciiTheme="minorHAnsi" w:hAnsiTheme="minorHAnsi" w:cstheme="minorHAnsi"/>
          <w:color w:val="auto"/>
        </w:rPr>
        <w:t xml:space="preserve"> and 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the chamber is sufficiently submerged in media to ensure efficient </w:t>
      </w:r>
      <w:r w:rsidR="00F112BB" w:rsidRPr="00DE0D59">
        <w:rPr>
          <w:rFonts w:asciiTheme="minorHAnsi" w:hAnsiTheme="minorHAnsi" w:cstheme="minorHAnsi"/>
          <w:color w:val="auto"/>
        </w:rPr>
        <w:t>attach</w:t>
      </w:r>
      <w:r w:rsidR="00E424A7" w:rsidRPr="00DE0D59">
        <w:rPr>
          <w:rFonts w:asciiTheme="minorHAnsi" w:hAnsiTheme="minorHAnsi" w:cstheme="minorHAnsi"/>
          <w:color w:val="auto"/>
        </w:rPr>
        <w:t>ment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 of viral particles </w:t>
      </w:r>
      <w:r w:rsidR="00D16728">
        <w:rPr>
          <w:rFonts w:asciiTheme="minorHAnsi" w:hAnsiTheme="minorHAnsi" w:cstheme="minorHAnsi"/>
          <w:color w:val="auto"/>
        </w:rPr>
        <w:t>to</w:t>
      </w:r>
      <w:r w:rsidR="00D16728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C974F6" w:rsidRPr="00DE0D59">
        <w:rPr>
          <w:rFonts w:asciiTheme="minorHAnsi" w:hAnsiTheme="minorHAnsi" w:cstheme="minorHAnsi" w:hint="eastAsia"/>
          <w:color w:val="auto"/>
        </w:rPr>
        <w:t xml:space="preserve">the </w:t>
      </w:r>
      <w:r w:rsidR="000C17EA" w:rsidRPr="00DE0D59">
        <w:rPr>
          <w:rFonts w:asciiTheme="minorHAnsi" w:hAnsiTheme="minorHAnsi" w:cstheme="minorHAnsi" w:hint="eastAsia"/>
          <w:color w:val="auto"/>
        </w:rPr>
        <w:t>293T-NE-3NRs</w:t>
      </w:r>
      <w:r w:rsidR="00D16728">
        <w:rPr>
          <w:rFonts w:asciiTheme="minorHAnsi" w:hAnsiTheme="minorHAnsi" w:cstheme="minorHAnsi"/>
          <w:color w:val="auto"/>
        </w:rPr>
        <w:t xml:space="preserve"> cells</w:t>
      </w:r>
      <w:r w:rsidR="00733A0C" w:rsidRPr="00DE0D59">
        <w:rPr>
          <w:rFonts w:asciiTheme="minorHAnsi" w:hAnsiTheme="minorHAnsi" w:cstheme="minorHAnsi"/>
          <w:color w:val="auto"/>
        </w:rPr>
        <w:t xml:space="preserve">. </w:t>
      </w:r>
      <w:r w:rsidR="00CF1FF3">
        <w:rPr>
          <w:rFonts w:asciiTheme="minorHAnsi" w:hAnsiTheme="minorHAnsi" w:cstheme="minorHAnsi"/>
          <w:color w:val="auto"/>
        </w:rPr>
        <w:t xml:space="preserve">To detect </w:t>
      </w:r>
      <w:proofErr w:type="spellStart"/>
      <w:r w:rsidR="00CF1FF3">
        <w:rPr>
          <w:rFonts w:asciiTheme="minorHAnsi" w:hAnsiTheme="minorHAnsi" w:cstheme="minorHAnsi"/>
          <w:color w:val="auto"/>
        </w:rPr>
        <w:t>HBcAg</w:t>
      </w:r>
      <w:proofErr w:type="spellEnd"/>
      <w:r w:rsidR="00CF1FF3">
        <w:rPr>
          <w:rFonts w:asciiTheme="minorHAnsi" w:hAnsiTheme="minorHAnsi" w:cstheme="minorHAnsi"/>
          <w:color w:val="auto"/>
        </w:rPr>
        <w:t>, we must w</w:t>
      </w:r>
      <w:r w:rsidR="00F955FB" w:rsidRPr="00DE0D59">
        <w:rPr>
          <w:rFonts w:asciiTheme="minorHAnsi" w:hAnsiTheme="minorHAnsi" w:cstheme="minorHAnsi"/>
          <w:color w:val="auto"/>
        </w:rPr>
        <w:t xml:space="preserve">ash the cells gently </w:t>
      </w:r>
      <w:r w:rsidR="00F955FB" w:rsidRPr="00DE0D59">
        <w:rPr>
          <w:rFonts w:asciiTheme="minorHAnsi" w:hAnsiTheme="minorHAnsi" w:cstheme="minorHAnsi" w:hint="eastAsia"/>
          <w:color w:val="auto"/>
        </w:rPr>
        <w:t>before fixation to avoid false positive</w:t>
      </w:r>
      <w:r w:rsidR="00F955FB" w:rsidRPr="00DE0D59">
        <w:rPr>
          <w:rFonts w:asciiTheme="minorHAnsi" w:hAnsiTheme="minorHAnsi" w:cstheme="minorHAnsi"/>
          <w:color w:val="auto"/>
        </w:rPr>
        <w:t xml:space="preserve"> </w:t>
      </w:r>
      <w:r w:rsidR="00F955FB" w:rsidRPr="00DE0D59">
        <w:rPr>
          <w:rFonts w:asciiTheme="minorHAnsi" w:hAnsiTheme="minorHAnsi" w:cstheme="minorHAnsi" w:hint="eastAsia"/>
          <w:color w:val="auto"/>
        </w:rPr>
        <w:t>signals. Care must be taken during washing step as the</w:t>
      </w:r>
      <w:r w:rsidR="00F955FB" w:rsidRPr="00DE0D59">
        <w:rPr>
          <w:rFonts w:asciiTheme="minorHAnsi" w:hAnsiTheme="minorHAnsi" w:cstheme="minorHAnsi"/>
          <w:color w:val="auto"/>
        </w:rPr>
        <w:t xml:space="preserve"> </w:t>
      </w:r>
      <w:r w:rsidR="00F955FB" w:rsidRPr="00DE0D59">
        <w:rPr>
          <w:rFonts w:asciiTheme="minorHAnsi" w:hAnsiTheme="minorHAnsi" w:cstheme="minorHAnsi" w:hint="eastAsia"/>
          <w:color w:val="auto"/>
        </w:rPr>
        <w:t>293T cells tend to</w:t>
      </w:r>
      <w:r w:rsidR="00F955FB" w:rsidRPr="00DE0D59">
        <w:rPr>
          <w:rFonts w:asciiTheme="minorHAnsi" w:hAnsiTheme="minorHAnsi" w:cstheme="minorHAnsi"/>
          <w:color w:val="auto"/>
        </w:rPr>
        <w:t xml:space="preserve"> </w:t>
      </w:r>
      <w:r w:rsidR="00F955FB" w:rsidRPr="00DE0D59">
        <w:rPr>
          <w:rFonts w:asciiTheme="minorHAnsi" w:hAnsiTheme="minorHAnsi" w:cstheme="minorHAnsi" w:hint="eastAsia"/>
          <w:color w:val="auto"/>
        </w:rPr>
        <w:t>detach from the bottom</w:t>
      </w:r>
      <w:r w:rsidR="00F955FB" w:rsidRPr="00DE0D59">
        <w:rPr>
          <w:rFonts w:asciiTheme="minorHAnsi" w:hAnsiTheme="minorHAnsi" w:cstheme="minorHAnsi"/>
          <w:color w:val="auto"/>
        </w:rPr>
        <w:t>.</w:t>
      </w:r>
      <w:r w:rsidR="00C974F6" w:rsidRPr="00DE0D59">
        <w:rPr>
          <w:rFonts w:asciiTheme="minorHAnsi" w:hAnsiTheme="minorHAnsi" w:cstheme="minorHAnsi"/>
          <w:color w:val="auto"/>
        </w:rPr>
        <w:t xml:space="preserve"> </w:t>
      </w:r>
    </w:p>
    <w:p w14:paraId="0B6DC2EB" w14:textId="509D9731" w:rsidR="00FF1E84" w:rsidRDefault="002B245F" w:rsidP="003405B5">
      <w:pPr>
        <w:tabs>
          <w:tab w:val="left" w:pos="8415"/>
        </w:tabs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ab/>
      </w:r>
    </w:p>
    <w:p w14:paraId="344EB30B" w14:textId="393989F2" w:rsidR="00FF1E84" w:rsidRPr="00DE0D59" w:rsidRDefault="002B245F" w:rsidP="00DE0D59">
      <w:pPr>
        <w:rPr>
          <w:rFonts w:asciiTheme="minorHAnsi" w:hAnsiTheme="minorHAnsi" w:cstheme="minorHAnsi"/>
          <w:color w:val="auto"/>
          <w:lang w:eastAsia="zh-CN"/>
        </w:rPr>
      </w:pPr>
      <w:r>
        <w:rPr>
          <w:rFonts w:asciiTheme="minorHAnsi" w:hAnsiTheme="minorHAnsi" w:cstheme="minorHAnsi" w:hint="eastAsia"/>
          <w:color w:val="auto"/>
          <w:lang w:eastAsia="zh-CN"/>
        </w:rPr>
        <w:t>Infecti</w:t>
      </w:r>
      <w:r>
        <w:rPr>
          <w:rFonts w:asciiTheme="minorHAnsi" w:hAnsiTheme="minorHAnsi" w:cstheme="minorHAnsi"/>
          <w:color w:val="auto"/>
          <w:lang w:eastAsia="zh-CN"/>
        </w:rPr>
        <w:t>ng</w:t>
      </w:r>
      <w:r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Pr="002B245F">
        <w:rPr>
          <w:rFonts w:asciiTheme="minorHAnsi" w:hAnsiTheme="minorHAnsi" w:cstheme="minorHAnsi" w:hint="eastAsia"/>
          <w:color w:val="auto"/>
          <w:lang w:eastAsia="zh-CN"/>
        </w:rPr>
        <w:t>293T-NE-3NRs</w:t>
      </w:r>
      <w:r>
        <w:rPr>
          <w:rFonts w:asciiTheme="minorHAnsi" w:hAnsiTheme="minorHAnsi" w:cstheme="minorHAnsi"/>
          <w:color w:val="auto"/>
          <w:lang w:eastAsia="zh-CN"/>
        </w:rPr>
        <w:t xml:space="preserve"> by HBV is not as easy as NTCP-expressing HepG2. Unlike HepG2, these cells are easy to detach from the bottom of the plate during culture. </w:t>
      </w:r>
      <w:r w:rsidR="00882314">
        <w:rPr>
          <w:rFonts w:asciiTheme="minorHAnsi" w:hAnsiTheme="minorHAnsi" w:cstheme="minorHAnsi"/>
          <w:color w:val="auto"/>
          <w:lang w:eastAsia="zh-CN"/>
        </w:rPr>
        <w:t xml:space="preserve">And these cells are more fragile than HepG2 after infection using DMSO and PEG8000 or co-culture with HepG2.2.15 for </w:t>
      </w:r>
      <w:r w:rsidR="00FF5F7B">
        <w:rPr>
          <w:rFonts w:asciiTheme="minorHAnsi" w:hAnsiTheme="minorHAnsi" w:cstheme="minorHAnsi"/>
          <w:color w:val="auto"/>
          <w:lang w:eastAsia="zh-CN"/>
        </w:rPr>
        <w:t xml:space="preserve">10 days without passaging. </w:t>
      </w:r>
      <w:r w:rsidR="009B3956">
        <w:rPr>
          <w:rFonts w:asciiTheme="minorHAnsi" w:hAnsiTheme="minorHAnsi" w:cstheme="minorHAnsi"/>
          <w:color w:val="auto"/>
          <w:lang w:eastAsia="zh-CN"/>
        </w:rPr>
        <w:t xml:space="preserve">Therefore, we need to coat the plate by 0.1% gelatin and seed appropriate cell number into the plate. </w:t>
      </w:r>
      <w:r w:rsidR="009C7807">
        <w:rPr>
          <w:rFonts w:asciiTheme="minorHAnsi" w:hAnsiTheme="minorHAnsi" w:cstheme="minorHAnsi"/>
          <w:color w:val="auto"/>
          <w:lang w:eastAsia="zh-CN"/>
        </w:rPr>
        <w:t xml:space="preserve">More care should be taken to </w:t>
      </w:r>
      <w:r w:rsidR="000B6585">
        <w:rPr>
          <w:rFonts w:asciiTheme="minorHAnsi" w:hAnsiTheme="minorHAnsi" w:cstheme="minorHAnsi"/>
          <w:color w:val="auto"/>
          <w:lang w:eastAsia="zh-CN"/>
        </w:rPr>
        <w:t xml:space="preserve">prevent the cells detaching </w:t>
      </w:r>
      <w:r w:rsidR="009D087E">
        <w:rPr>
          <w:rFonts w:asciiTheme="minorHAnsi" w:hAnsiTheme="minorHAnsi" w:cstheme="minorHAnsi"/>
          <w:color w:val="auto"/>
          <w:lang w:eastAsia="zh-CN"/>
        </w:rPr>
        <w:t>during changing the medium, washing or fixing the cells</w:t>
      </w:r>
      <w:r w:rsidR="009C7807">
        <w:rPr>
          <w:rFonts w:asciiTheme="minorHAnsi" w:hAnsiTheme="minorHAnsi" w:cstheme="minorHAnsi"/>
          <w:color w:val="auto"/>
          <w:lang w:eastAsia="zh-CN"/>
        </w:rPr>
        <w:t xml:space="preserve">. </w:t>
      </w:r>
    </w:p>
    <w:p w14:paraId="33347C60" w14:textId="77777777" w:rsidR="005B423F" w:rsidRPr="00DE0D59" w:rsidRDefault="005B423F" w:rsidP="00DE0D59">
      <w:pPr>
        <w:rPr>
          <w:rFonts w:asciiTheme="minorHAnsi" w:hAnsiTheme="minorHAnsi" w:cstheme="minorHAnsi"/>
          <w:color w:val="auto"/>
        </w:rPr>
      </w:pPr>
    </w:p>
    <w:p w14:paraId="75B5B7DF" w14:textId="51FCDF56" w:rsidR="005B423F" w:rsidRPr="00DE0D59" w:rsidRDefault="005B423F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color w:val="auto"/>
        </w:rPr>
        <w:t>Compared to traditional HBV infection method</w:t>
      </w:r>
      <w:r w:rsidR="00D74356" w:rsidRPr="00DE0D59">
        <w:rPr>
          <w:rFonts w:asciiTheme="minorHAnsi" w:hAnsiTheme="minorHAnsi" w:cstheme="minorHAnsi"/>
          <w:color w:val="auto"/>
        </w:rPr>
        <w:t>s</w:t>
      </w:r>
      <w:r w:rsidRPr="00DE0D59">
        <w:rPr>
          <w:rFonts w:asciiTheme="minorHAnsi" w:hAnsiTheme="minorHAnsi" w:cstheme="minorHAnsi"/>
          <w:color w:val="auto"/>
        </w:rPr>
        <w:t>, we ad</w:t>
      </w:r>
      <w:r w:rsidR="00D74356" w:rsidRPr="00DE0D59">
        <w:rPr>
          <w:rFonts w:asciiTheme="minorHAnsi" w:hAnsiTheme="minorHAnsi" w:cstheme="minorHAnsi"/>
          <w:color w:val="auto"/>
        </w:rPr>
        <w:t>o</w:t>
      </w:r>
      <w:r w:rsidRPr="00DE0D59">
        <w:rPr>
          <w:rFonts w:asciiTheme="minorHAnsi" w:hAnsiTheme="minorHAnsi" w:cstheme="minorHAnsi"/>
          <w:color w:val="auto"/>
        </w:rPr>
        <w:t>pt</w:t>
      </w:r>
      <w:r w:rsidR="00D74356" w:rsidRPr="00DE0D59">
        <w:rPr>
          <w:rFonts w:asciiTheme="minorHAnsi" w:hAnsiTheme="minorHAnsi" w:cstheme="minorHAnsi"/>
          <w:color w:val="auto"/>
        </w:rPr>
        <w:t>ed</w:t>
      </w:r>
      <w:r w:rsidRPr="00DE0D59">
        <w:rPr>
          <w:rFonts w:asciiTheme="minorHAnsi" w:hAnsiTheme="minorHAnsi" w:cstheme="minorHAnsi"/>
          <w:color w:val="auto"/>
        </w:rPr>
        <w:t xml:space="preserve"> a</w:t>
      </w:r>
      <w:r w:rsidR="00372DD9">
        <w:rPr>
          <w:rFonts w:asciiTheme="minorHAnsi" w:hAnsiTheme="minorHAnsi" w:cstheme="minorHAnsi"/>
          <w:color w:val="auto"/>
        </w:rPr>
        <w:t xml:space="preserve">n </w:t>
      </w:r>
      <w:r w:rsidRPr="00DE0D59">
        <w:rPr>
          <w:rFonts w:asciiTheme="minorHAnsi" w:hAnsiTheme="minorHAnsi" w:cstheme="minorHAnsi"/>
          <w:color w:val="auto"/>
        </w:rPr>
        <w:t>engineered 293T cell</w:t>
      </w:r>
      <w:r w:rsidR="00D74356" w:rsidRPr="00DE0D59">
        <w:rPr>
          <w:rFonts w:asciiTheme="minorHAnsi" w:hAnsiTheme="minorHAnsi" w:cstheme="minorHAnsi"/>
          <w:color w:val="auto"/>
        </w:rPr>
        <w:t xml:space="preserve"> line</w:t>
      </w:r>
      <w:r w:rsidRPr="00DE0D59">
        <w:rPr>
          <w:rFonts w:asciiTheme="minorHAnsi" w:hAnsiTheme="minorHAnsi" w:cstheme="minorHAnsi"/>
          <w:color w:val="auto"/>
        </w:rPr>
        <w:t>, 293T-NE-3NRs, as infection model and co-culture</w:t>
      </w:r>
      <w:r w:rsidR="00D74356" w:rsidRPr="00DE0D59">
        <w:rPr>
          <w:rFonts w:asciiTheme="minorHAnsi" w:hAnsiTheme="minorHAnsi" w:cstheme="minorHAnsi"/>
          <w:color w:val="auto"/>
        </w:rPr>
        <w:t>d</w:t>
      </w:r>
      <w:r w:rsidRPr="00DE0D59">
        <w:rPr>
          <w:rFonts w:asciiTheme="minorHAnsi" w:hAnsiTheme="minorHAnsi" w:cstheme="minorHAnsi"/>
          <w:color w:val="auto"/>
        </w:rPr>
        <w:t xml:space="preserve"> </w:t>
      </w:r>
      <w:r w:rsidR="00232AE5" w:rsidRPr="00DE0D59">
        <w:rPr>
          <w:rFonts w:asciiTheme="minorHAnsi" w:hAnsiTheme="minorHAnsi" w:cstheme="minorHAnsi"/>
          <w:color w:val="auto"/>
        </w:rPr>
        <w:t xml:space="preserve">it </w:t>
      </w:r>
      <w:r w:rsidRPr="00DE0D59">
        <w:rPr>
          <w:rFonts w:asciiTheme="minorHAnsi" w:hAnsiTheme="minorHAnsi" w:cstheme="minorHAnsi"/>
          <w:color w:val="auto"/>
        </w:rPr>
        <w:t xml:space="preserve">with </w:t>
      </w:r>
      <w:r w:rsidRPr="00DE0D59">
        <w:rPr>
          <w:rFonts w:asciiTheme="minorHAnsi" w:hAnsiTheme="minorHAnsi" w:cstheme="minorHAnsi" w:hint="eastAsia"/>
          <w:color w:val="auto"/>
        </w:rPr>
        <w:t>HepG2.2.15</w:t>
      </w:r>
      <w:r w:rsidR="00232AE5" w:rsidRPr="00DE0D59">
        <w:rPr>
          <w:rFonts w:asciiTheme="minorHAnsi" w:hAnsiTheme="minorHAnsi" w:cstheme="minorHAnsi"/>
          <w:color w:val="auto"/>
        </w:rPr>
        <w:t xml:space="preserve">. </w:t>
      </w:r>
      <w:r w:rsidR="00673402" w:rsidRPr="00DE0D59">
        <w:rPr>
          <w:rFonts w:asciiTheme="minorHAnsi" w:hAnsiTheme="minorHAnsi" w:cstheme="minorHAnsi"/>
          <w:color w:val="auto"/>
        </w:rPr>
        <w:t>Interesting</w:t>
      </w:r>
      <w:r w:rsidR="00D74356" w:rsidRPr="00DE0D59">
        <w:rPr>
          <w:rFonts w:asciiTheme="minorHAnsi" w:hAnsiTheme="minorHAnsi" w:cstheme="minorHAnsi"/>
          <w:color w:val="auto"/>
        </w:rPr>
        <w:t>ly</w:t>
      </w:r>
      <w:r w:rsidR="00673402" w:rsidRPr="00DE0D59">
        <w:rPr>
          <w:rFonts w:asciiTheme="minorHAnsi" w:hAnsiTheme="minorHAnsi" w:cstheme="minorHAnsi"/>
          <w:color w:val="auto"/>
        </w:rPr>
        <w:t xml:space="preserve">, </w:t>
      </w:r>
      <w:r w:rsidR="00935865" w:rsidRPr="00DE0D59">
        <w:rPr>
          <w:rFonts w:asciiTheme="minorHAnsi" w:hAnsiTheme="minorHAnsi" w:cstheme="minorHAnsi" w:hint="eastAsia"/>
          <w:color w:val="auto"/>
        </w:rPr>
        <w:t>293T-NE-3NRs</w:t>
      </w:r>
      <w:r w:rsidR="00935865" w:rsidRPr="00DE0D59">
        <w:rPr>
          <w:rFonts w:asciiTheme="minorHAnsi" w:hAnsiTheme="minorHAnsi" w:cstheme="minorHAnsi"/>
          <w:color w:val="auto"/>
        </w:rPr>
        <w:t xml:space="preserve"> cells were successfully infected </w:t>
      </w:r>
      <w:r w:rsidR="00D74356" w:rsidRPr="00DE0D59">
        <w:rPr>
          <w:rFonts w:asciiTheme="minorHAnsi" w:hAnsiTheme="minorHAnsi" w:cstheme="minorHAnsi"/>
          <w:color w:val="auto"/>
        </w:rPr>
        <w:t xml:space="preserve">with HBV even </w:t>
      </w:r>
      <w:r w:rsidR="00935865" w:rsidRPr="00DE0D59">
        <w:rPr>
          <w:rFonts w:asciiTheme="minorHAnsi" w:hAnsiTheme="minorHAnsi" w:cstheme="minorHAnsi"/>
          <w:color w:val="auto"/>
        </w:rPr>
        <w:t xml:space="preserve">at low </w:t>
      </w:r>
      <w:proofErr w:type="spellStart"/>
      <w:r w:rsidR="00935865" w:rsidRPr="00DE0D59">
        <w:rPr>
          <w:rFonts w:asciiTheme="minorHAnsi" w:hAnsiTheme="minorHAnsi" w:cstheme="minorHAnsi"/>
          <w:color w:val="auto"/>
        </w:rPr>
        <w:t>GEq</w:t>
      </w:r>
      <w:proofErr w:type="spellEnd"/>
      <w:r w:rsidR="00C35762" w:rsidRPr="00DE0D59">
        <w:rPr>
          <w:rFonts w:asciiTheme="minorHAnsi" w:hAnsiTheme="minorHAnsi" w:cstheme="minorHAnsi"/>
          <w:color w:val="auto"/>
        </w:rPr>
        <w:t xml:space="preserve"> which mimics</w:t>
      </w:r>
      <w:r w:rsidR="00935865" w:rsidRPr="00DE0D59">
        <w:rPr>
          <w:rFonts w:asciiTheme="minorHAnsi" w:hAnsiTheme="minorHAnsi" w:cstheme="minorHAnsi"/>
          <w:color w:val="auto"/>
        </w:rPr>
        <w:t xml:space="preserve"> </w:t>
      </w:r>
      <w:r w:rsidR="00C35762" w:rsidRPr="00DE0D59">
        <w:rPr>
          <w:rFonts w:asciiTheme="minorHAnsi" w:hAnsiTheme="minorHAnsi" w:cstheme="minorHAnsi"/>
          <w:color w:val="auto"/>
        </w:rPr>
        <w:t>natural</w:t>
      </w:r>
      <w:r w:rsidR="00673402" w:rsidRPr="00DE0D59">
        <w:rPr>
          <w:rFonts w:asciiTheme="minorHAnsi" w:hAnsiTheme="minorHAnsi" w:cstheme="minorHAnsi" w:hint="eastAsia"/>
          <w:color w:val="auto"/>
        </w:rPr>
        <w:t xml:space="preserve"> physiological conditions</w:t>
      </w:r>
      <w:r w:rsidR="00C35762" w:rsidRPr="00DE0D59">
        <w:rPr>
          <w:rFonts w:asciiTheme="minorHAnsi" w:hAnsiTheme="minorHAnsi" w:cstheme="minorHAnsi"/>
          <w:color w:val="auto"/>
        </w:rPr>
        <w:t xml:space="preserve"> more accurately</w:t>
      </w:r>
      <w:r w:rsidR="00673402" w:rsidRPr="00DE0D59">
        <w:rPr>
          <w:rFonts w:asciiTheme="minorHAnsi" w:hAnsiTheme="minorHAnsi" w:cstheme="minorHAnsi"/>
          <w:color w:val="auto"/>
        </w:rPr>
        <w:t xml:space="preserve">. </w:t>
      </w:r>
      <w:r w:rsidR="004B47C2">
        <w:rPr>
          <w:rFonts w:asciiTheme="minorHAnsi" w:hAnsiTheme="minorHAnsi" w:cstheme="minorHAnsi"/>
          <w:color w:val="auto"/>
        </w:rPr>
        <w:t xml:space="preserve">Modeling HBV infection in </w:t>
      </w:r>
      <w:r w:rsidR="004B47C2" w:rsidRPr="004B47C2">
        <w:rPr>
          <w:rFonts w:asciiTheme="minorHAnsi" w:hAnsiTheme="minorHAnsi" w:cstheme="minorHAnsi" w:hint="eastAsia"/>
          <w:color w:val="auto"/>
        </w:rPr>
        <w:t>293T-NE-3NRs</w:t>
      </w:r>
      <w:r w:rsidR="004B47C2">
        <w:rPr>
          <w:rFonts w:asciiTheme="minorHAnsi" w:hAnsiTheme="minorHAnsi" w:cstheme="minorHAnsi"/>
          <w:color w:val="auto"/>
        </w:rPr>
        <w:t xml:space="preserve"> is a useful complement to the traditional one due to the </w:t>
      </w:r>
      <w:proofErr w:type="spellStart"/>
      <w:r w:rsidR="004B47C2">
        <w:rPr>
          <w:rFonts w:asciiTheme="minorHAnsi" w:hAnsiTheme="minorHAnsi" w:cstheme="minorHAnsi"/>
          <w:color w:val="auto"/>
        </w:rPr>
        <w:t>nonhepatic</w:t>
      </w:r>
      <w:proofErr w:type="spellEnd"/>
      <w:r w:rsidR="004B47C2">
        <w:rPr>
          <w:rFonts w:asciiTheme="minorHAnsi" w:hAnsiTheme="minorHAnsi" w:cstheme="minorHAnsi"/>
          <w:color w:val="auto"/>
        </w:rPr>
        <w:t xml:space="preserve"> background of these cells</w:t>
      </w:r>
      <w:r w:rsidR="00BB285B">
        <w:rPr>
          <w:rFonts w:asciiTheme="minorHAnsi" w:hAnsiTheme="minorHAnsi" w:cstheme="minorHAnsi"/>
          <w:color w:val="auto"/>
        </w:rPr>
        <w:t>. Application of the method may help us to identify the novel host factors</w:t>
      </w:r>
      <w:r w:rsidR="00460133">
        <w:rPr>
          <w:rFonts w:asciiTheme="minorHAnsi" w:hAnsiTheme="minorHAnsi" w:cstheme="minorHAnsi"/>
          <w:color w:val="auto"/>
        </w:rPr>
        <w:t xml:space="preserve"> although the infection efficiency of this method is not as high as the traditional one</w:t>
      </w:r>
      <w:r w:rsidR="00BB285B">
        <w:rPr>
          <w:rFonts w:asciiTheme="minorHAnsi" w:hAnsiTheme="minorHAnsi" w:cstheme="minorHAnsi"/>
          <w:color w:val="auto"/>
        </w:rPr>
        <w:t>.</w:t>
      </w:r>
      <w:r w:rsidR="00D166AB">
        <w:rPr>
          <w:rFonts w:asciiTheme="minorHAnsi" w:hAnsiTheme="minorHAnsi" w:cstheme="minorHAnsi"/>
          <w:color w:val="auto"/>
        </w:rPr>
        <w:t xml:space="preserve"> </w:t>
      </w:r>
      <w:r w:rsidR="008A22FA" w:rsidRPr="00DE0D59">
        <w:rPr>
          <w:rFonts w:asciiTheme="minorHAnsi" w:hAnsiTheme="minorHAnsi" w:cstheme="minorHAnsi" w:hint="eastAsia"/>
          <w:color w:val="auto"/>
        </w:rPr>
        <w:t>We believe that the</w:t>
      </w:r>
      <w:r w:rsidR="008A22FA" w:rsidRPr="003405B5">
        <w:rPr>
          <w:rFonts w:asciiTheme="minorHAnsi" w:hAnsiTheme="minorHAnsi" w:cstheme="minorHAnsi"/>
          <w:i/>
          <w:color w:val="auto"/>
        </w:rPr>
        <w:t xml:space="preserve"> </w:t>
      </w:r>
      <w:r w:rsidR="008A22FA" w:rsidRPr="007B1487">
        <w:rPr>
          <w:rFonts w:asciiTheme="minorHAnsi" w:hAnsiTheme="minorHAnsi" w:cstheme="minorHAnsi"/>
          <w:color w:val="auto"/>
        </w:rPr>
        <w:t>in vitro</w:t>
      </w:r>
      <w:r w:rsidR="008A22FA" w:rsidRPr="007B1487">
        <w:rPr>
          <w:rFonts w:asciiTheme="minorHAnsi" w:hAnsiTheme="minorHAnsi" w:cstheme="minorHAnsi" w:hint="eastAsia"/>
          <w:color w:val="auto"/>
        </w:rPr>
        <w:t xml:space="preserve"> models</w:t>
      </w:r>
      <w:r w:rsidR="008A22FA" w:rsidRPr="00DE0D59">
        <w:rPr>
          <w:rFonts w:asciiTheme="minorHAnsi" w:hAnsiTheme="minorHAnsi" w:cstheme="minorHAnsi" w:hint="eastAsia"/>
          <w:color w:val="auto"/>
        </w:rPr>
        <w:t xml:space="preserve"> presented in this</w:t>
      </w:r>
      <w:r w:rsidR="008A22FA" w:rsidRPr="00DE0D59">
        <w:rPr>
          <w:rFonts w:asciiTheme="minorHAnsi" w:hAnsiTheme="minorHAnsi" w:cstheme="minorHAnsi"/>
          <w:color w:val="auto"/>
        </w:rPr>
        <w:t xml:space="preserve"> </w:t>
      </w:r>
      <w:r w:rsidR="008A22FA" w:rsidRPr="00DE0D59">
        <w:rPr>
          <w:rFonts w:asciiTheme="minorHAnsi" w:hAnsiTheme="minorHAnsi" w:cstheme="minorHAnsi" w:hint="eastAsia"/>
          <w:color w:val="auto"/>
        </w:rPr>
        <w:t>manuscript will help facilitate new discoveries in the field</w:t>
      </w:r>
      <w:r w:rsidR="008A22FA" w:rsidRPr="00DE0D59">
        <w:rPr>
          <w:rFonts w:asciiTheme="minorHAnsi" w:hAnsiTheme="minorHAnsi" w:cstheme="minorHAnsi"/>
          <w:color w:val="auto"/>
        </w:rPr>
        <w:t>.</w:t>
      </w:r>
    </w:p>
    <w:p w14:paraId="10E119E6" w14:textId="77777777" w:rsidR="00121000" w:rsidRPr="00DE0D59" w:rsidRDefault="00121000" w:rsidP="00DE0D59">
      <w:pPr>
        <w:rPr>
          <w:rFonts w:asciiTheme="minorHAnsi" w:hAnsiTheme="minorHAnsi" w:cstheme="minorHAnsi"/>
          <w:color w:val="auto"/>
        </w:rPr>
      </w:pPr>
    </w:p>
    <w:p w14:paraId="78728D18" w14:textId="482643B5" w:rsidR="00014314" w:rsidRPr="00DE0D59" w:rsidRDefault="00FF1E84" w:rsidP="00DE0D59">
      <w:pPr>
        <w:rPr>
          <w:color w:val="auto"/>
        </w:rPr>
      </w:pPr>
      <w:r w:rsidRPr="00FF1E84">
        <w:rPr>
          <w:rFonts w:asciiTheme="minorHAnsi" w:hAnsiTheme="minorHAnsi" w:cstheme="minorHAnsi" w:hint="eastAsia"/>
          <w:color w:val="auto"/>
        </w:rPr>
        <w:t xml:space="preserve">A limitation to this method is </w:t>
      </w:r>
      <w:r>
        <w:rPr>
          <w:rFonts w:asciiTheme="minorHAnsi" w:hAnsiTheme="minorHAnsi" w:cstheme="minorHAnsi"/>
          <w:color w:val="auto"/>
        </w:rPr>
        <w:t>the infection efficiency</w:t>
      </w:r>
      <w:r w:rsidRPr="00FF1E84">
        <w:rPr>
          <w:rFonts w:asciiTheme="minorHAnsi" w:hAnsiTheme="minorHAnsi" w:cstheme="minorHAnsi" w:hint="eastAsia"/>
          <w:color w:val="auto"/>
        </w:rPr>
        <w:t xml:space="preserve">. </w:t>
      </w:r>
      <w:r w:rsidR="00121000" w:rsidRPr="007B1487">
        <w:rPr>
          <w:rFonts w:asciiTheme="minorHAnsi" w:hAnsiTheme="minorHAnsi" w:cstheme="minorHAnsi" w:hint="eastAsia"/>
          <w:color w:val="auto"/>
        </w:rPr>
        <w:t>T</w:t>
      </w:r>
      <w:r w:rsidR="00121000" w:rsidRPr="007B1487">
        <w:rPr>
          <w:rFonts w:asciiTheme="minorHAnsi" w:hAnsiTheme="minorHAnsi" w:cstheme="minorHAnsi"/>
          <w:color w:val="auto"/>
        </w:rPr>
        <w:t>he</w:t>
      </w:r>
      <w:r w:rsidR="00121000" w:rsidRPr="007B1487">
        <w:rPr>
          <w:rFonts w:asciiTheme="minorHAnsi" w:hAnsiTheme="minorHAnsi" w:cstheme="minorHAnsi" w:hint="eastAsia"/>
          <w:color w:val="auto"/>
        </w:rPr>
        <w:t xml:space="preserve"> </w:t>
      </w:r>
      <w:r w:rsidR="00121000" w:rsidRPr="007B1487">
        <w:rPr>
          <w:rFonts w:asciiTheme="minorHAnsi" w:hAnsiTheme="minorHAnsi" w:cstheme="minorHAnsi"/>
          <w:color w:val="auto"/>
        </w:rPr>
        <w:t xml:space="preserve">in vitro HBV infection is not as </w:t>
      </w:r>
      <w:r w:rsidR="00FE4433" w:rsidRPr="007B1487">
        <w:rPr>
          <w:rFonts w:asciiTheme="minorHAnsi" w:hAnsiTheme="minorHAnsi" w:cstheme="minorHAnsi"/>
          <w:color w:val="auto"/>
        </w:rPr>
        <w:t xml:space="preserve">easy as </w:t>
      </w:r>
      <w:r w:rsidR="00471990" w:rsidRPr="007B1487">
        <w:rPr>
          <w:rFonts w:asciiTheme="minorHAnsi" w:hAnsiTheme="minorHAnsi" w:cstheme="minorHAnsi"/>
          <w:color w:val="auto"/>
        </w:rPr>
        <w:t xml:space="preserve">that </w:t>
      </w:r>
      <w:r w:rsidR="00FE4433" w:rsidRPr="007B1487">
        <w:rPr>
          <w:rFonts w:asciiTheme="minorHAnsi" w:hAnsiTheme="minorHAnsi" w:cstheme="minorHAnsi"/>
          <w:color w:val="auto"/>
        </w:rPr>
        <w:t>in vivo.</w:t>
      </w:r>
      <w:r w:rsidR="00FE4433" w:rsidRPr="007B1487">
        <w:rPr>
          <w:rFonts w:asciiTheme="minorHAnsi" w:hAnsiTheme="minorHAnsi" w:cstheme="minorHAnsi" w:hint="eastAsia"/>
          <w:color w:val="auto"/>
          <w:lang w:eastAsia="zh-CN"/>
        </w:rPr>
        <w:t xml:space="preserve"> </w:t>
      </w:r>
      <w:r w:rsidR="00FE4433" w:rsidRPr="007B1487">
        <w:rPr>
          <w:rFonts w:asciiTheme="minorHAnsi" w:hAnsiTheme="minorHAnsi" w:cstheme="minorHAnsi" w:hint="eastAsia"/>
          <w:color w:val="auto"/>
        </w:rPr>
        <w:t xml:space="preserve">Current </w:t>
      </w:r>
      <w:r w:rsidR="00FE4433" w:rsidRPr="007B1487">
        <w:rPr>
          <w:rFonts w:asciiTheme="minorHAnsi" w:hAnsiTheme="minorHAnsi" w:cstheme="minorHAnsi"/>
          <w:color w:val="auto"/>
        </w:rPr>
        <w:t>in vitro</w:t>
      </w:r>
      <w:r w:rsidR="00FE4433" w:rsidRPr="007B1487">
        <w:rPr>
          <w:rFonts w:asciiTheme="minorHAnsi" w:hAnsiTheme="minorHAnsi" w:cstheme="minorHAnsi" w:hint="eastAsia"/>
          <w:color w:val="auto"/>
        </w:rPr>
        <w:t xml:space="preserve"> models for HBV are limited </w:t>
      </w:r>
      <w:r w:rsidR="00E902A3" w:rsidRPr="007B1487">
        <w:rPr>
          <w:rFonts w:asciiTheme="minorHAnsi" w:hAnsiTheme="minorHAnsi" w:cstheme="minorHAnsi"/>
          <w:color w:val="auto"/>
        </w:rPr>
        <w:t>due to</w:t>
      </w:r>
      <w:r w:rsidR="00372DD9" w:rsidRPr="007B1487">
        <w:rPr>
          <w:rFonts w:asciiTheme="minorHAnsi" w:hAnsiTheme="minorHAnsi" w:cstheme="minorHAnsi"/>
          <w:color w:val="auto"/>
        </w:rPr>
        <w:t xml:space="preserve"> </w:t>
      </w:r>
      <w:r w:rsidR="00FE4433" w:rsidRPr="007B1487">
        <w:rPr>
          <w:rFonts w:asciiTheme="minorHAnsi" w:hAnsiTheme="minorHAnsi" w:cstheme="minorHAnsi" w:hint="eastAsia"/>
          <w:color w:val="auto"/>
        </w:rPr>
        <w:t xml:space="preserve">their poor susceptibility to HBV infection, where extremely high </w:t>
      </w:r>
      <w:proofErr w:type="spellStart"/>
      <w:r w:rsidR="00FE4433" w:rsidRPr="007B1487">
        <w:rPr>
          <w:rFonts w:asciiTheme="minorHAnsi" w:hAnsiTheme="minorHAnsi" w:cstheme="minorHAnsi" w:hint="eastAsia"/>
          <w:color w:val="auto"/>
        </w:rPr>
        <w:t>inocula</w:t>
      </w:r>
      <w:proofErr w:type="spellEnd"/>
      <w:r w:rsidR="00FE4433" w:rsidRPr="007B1487">
        <w:rPr>
          <w:rFonts w:asciiTheme="minorHAnsi" w:hAnsiTheme="minorHAnsi" w:cstheme="minorHAnsi" w:hint="eastAsia"/>
          <w:color w:val="auto"/>
        </w:rPr>
        <w:t xml:space="preserve"> are required to initiate infec</w:t>
      </w:r>
      <w:r w:rsidR="00FE4433" w:rsidRPr="00DE0D59">
        <w:rPr>
          <w:rFonts w:asciiTheme="minorHAnsi" w:hAnsiTheme="minorHAnsi" w:cstheme="minorHAnsi" w:hint="eastAsia"/>
          <w:color w:val="auto"/>
        </w:rPr>
        <w:t>tion and there is no ob</w:t>
      </w:r>
      <w:r w:rsidR="005B0A19" w:rsidRPr="00DE0D59">
        <w:rPr>
          <w:rFonts w:asciiTheme="minorHAnsi" w:hAnsiTheme="minorHAnsi" w:cstheme="minorHAnsi"/>
          <w:color w:val="auto"/>
        </w:rPr>
        <w:t>vious</w:t>
      </w:r>
      <w:r w:rsidR="00FE4433" w:rsidRPr="00DE0D59">
        <w:rPr>
          <w:rFonts w:asciiTheme="minorHAnsi" w:hAnsiTheme="minorHAnsi" w:cstheme="minorHAnsi" w:hint="eastAsia"/>
          <w:color w:val="auto"/>
        </w:rPr>
        <w:t xml:space="preserve"> </w:t>
      </w:r>
      <w:r w:rsidR="00FE4433" w:rsidRPr="00DE0D59">
        <w:rPr>
          <w:rFonts w:asciiTheme="minorHAnsi" w:hAnsiTheme="minorHAnsi" w:cstheme="minorHAnsi" w:hint="eastAsia"/>
          <w:color w:val="auto"/>
        </w:rPr>
        <w:lastRenderedPageBreak/>
        <w:t>viral spread</w:t>
      </w:r>
      <w:r w:rsidR="00055C4E">
        <w:rPr>
          <w:rFonts w:asciiTheme="minorHAnsi" w:hAnsiTheme="minorHAnsi" w:cstheme="minorHAnsi" w:hint="eastAsia"/>
          <w:color w:val="auto"/>
        </w:rPr>
        <w:fldChar w:fldCharType="begin"/>
      </w:r>
      <w:r w:rsidR="00055C4E">
        <w:rPr>
          <w:rFonts w:asciiTheme="minorHAnsi" w:hAnsiTheme="minorHAnsi" w:cstheme="minorHAnsi" w:hint="eastAsia"/>
          <w:color w:val="auto"/>
        </w:rPr>
        <w:instrText xml:space="preserve"> ADDIN EN.CITE &lt;EndNote&gt;&lt;Cite&gt;&lt;Author&gt;Xia&lt;/Author&gt;&lt;Year&gt;2017&lt;/Year&gt;&lt;RecNum&gt;10648&lt;/RecNum&gt;&lt;DisplayText&gt;&lt;style face="superscript"&gt;10&lt;/style&gt;&lt;/DisplayText&gt;&lt;record&gt;&lt;rec-number&gt;10648&lt;/rec-number&gt;&lt;foreign-keys&gt;&lt;key app="EN" db-id="r9da0dvwn2e05ue0asdxsppft5zvrawrfzwx"&gt;10648&lt;/key&gt;&lt;/foreign-keys&gt;&lt;ref-type name="Journal Article"&gt;17&lt;/ref-type&gt;&lt;contributors&gt;&lt;authors&gt;&lt;author&gt;Xia, Y.&lt;/author&gt;&lt;author&gt;Carpentier, A.&lt;/author&gt;&lt;author&gt;Cheng, X.&lt;/author&gt;&lt;author&gt;Block, P. D.&lt;/author&gt;&lt;author&gt;Zhao, Y.&lt;/author&gt;&lt;author&gt;Zhang, Z.&lt;/author&gt;&lt;author&gt;Protzer, U.&lt;/author&gt;&lt;author&gt;Liang, T. J.&lt;/author&gt;&lt;/authors&gt;&lt;/contributors&gt;&lt;auth-address&gt;Liver Diseases Branch, National Institute of Diabetes and Digestive and Kidney Diseases, National Institutes of Health, Bethesda, MD, United States.&amp;#xD;Institute of Virology, Technical University of Munich/Helmholtz Zentrum Munchen, 81675 Munich, Germany; German Center for Infection research (DZIF), Munich partner site, Germany.&amp;#xD;Liver Diseases Branch, National Institute of Diabetes and Digestive and Kidney Diseases, National Institutes of Health, Bethesda, MD, United States. Electronic address: jakel@bdg10.niddk.nih.gov.&lt;/auth-address&gt;&lt;titles&gt;&lt;title&gt;Human stem cell-derived hepatocytes as a model for hepatitis B virus infection, spreading and virus-host interactions&lt;/title&gt;&lt;secondary-title&gt;J Hepatol&lt;/secondary-title&gt;&lt;/titles&gt;&lt;periodical&gt;&lt;full-title&gt;J Hepatol&lt;/full-title&gt;&lt;/periodical&gt;&lt;pages&gt;494-503&lt;/pages&gt;&lt;volume&gt;66&lt;/volume&gt;&lt;number&gt;3&lt;/number&gt;&lt;edition&gt;2016/10/18&lt;/edition&gt;&lt;dates&gt;&lt;year&gt;2017&lt;/year&gt;&lt;pub-dates&gt;&lt;date&gt;Mar&lt;/date&gt;&lt;/pub-dates&gt;&lt;/dates&gt;&lt;isbn&gt;1600-0641 (Electronic)&amp;#xD;0168-8278 (Linking)&lt;/isbn&gt;&lt;accession-num&gt;27746336&lt;/accession-num&gt;&lt;label&gt;** HLCs HBV model&lt;/label&gt;&lt;urls&gt;&lt;related-urls&gt;&lt;url&gt;http://www.ncbi.nlm.nih.gov/pubmed/27746336&lt;/url&gt;&lt;/related-urls&gt;&lt;/urls&gt;&lt;custom2&gt;5316493&lt;/custom2&gt;&lt;electronic-resource-num&gt;S0168-8278(16)30572-4 [pii]&amp;#xD;10.1016/j.jhep.2016.10.009&lt;/electronic-resource-num&gt;&lt;language&gt;eng&lt;/language&gt;&lt;/record&gt;&lt;/Cite&gt;&lt;/EndNote&gt;</w:instrText>
      </w:r>
      <w:r w:rsidR="00055C4E">
        <w:rPr>
          <w:rFonts w:asciiTheme="minorHAnsi" w:hAnsiTheme="minorHAnsi" w:cstheme="minorHAnsi" w:hint="eastAsia"/>
          <w:color w:val="auto"/>
        </w:rPr>
        <w:fldChar w:fldCharType="separate"/>
      </w:r>
      <w:r w:rsidR="00055C4E" w:rsidRPr="00055C4E">
        <w:rPr>
          <w:rFonts w:asciiTheme="minorHAnsi" w:hAnsiTheme="minorHAnsi" w:cstheme="minorHAnsi" w:hint="eastAsia"/>
          <w:noProof/>
          <w:color w:val="auto"/>
          <w:vertAlign w:val="superscript"/>
        </w:rPr>
        <w:t>10</w:t>
      </w:r>
      <w:r w:rsidR="00055C4E">
        <w:rPr>
          <w:rFonts w:asciiTheme="minorHAnsi" w:hAnsiTheme="minorHAnsi" w:cstheme="minorHAnsi" w:hint="eastAsia"/>
          <w:color w:val="auto"/>
        </w:rPr>
        <w:fldChar w:fldCharType="end"/>
      </w:r>
      <w:r w:rsidR="00FE4433" w:rsidRPr="00DE0D59">
        <w:rPr>
          <w:rFonts w:asciiTheme="minorHAnsi" w:hAnsiTheme="minorHAnsi" w:cstheme="minorHAnsi" w:hint="eastAsia"/>
          <w:color w:val="auto"/>
        </w:rPr>
        <w:t>. This is in stark contrast to</w:t>
      </w:r>
      <w:r w:rsidR="00FE4433" w:rsidRPr="00372DD9">
        <w:rPr>
          <w:rFonts w:asciiTheme="minorHAnsi" w:hAnsiTheme="minorHAnsi" w:cstheme="minorHAnsi" w:hint="eastAsia"/>
          <w:iCs/>
          <w:color w:val="auto"/>
        </w:rPr>
        <w:t xml:space="preserve"> in vivo </w:t>
      </w:r>
      <w:r w:rsidR="00FE4433" w:rsidRPr="00DE0D59">
        <w:rPr>
          <w:rFonts w:asciiTheme="minorHAnsi" w:hAnsiTheme="minorHAnsi" w:cstheme="minorHAnsi" w:hint="eastAsia"/>
          <w:color w:val="auto"/>
        </w:rPr>
        <w:t>observations</w:t>
      </w:r>
      <w:r w:rsidR="0012712E" w:rsidRPr="00DE0D59">
        <w:rPr>
          <w:rFonts w:asciiTheme="minorHAnsi" w:hAnsiTheme="minorHAnsi" w:cstheme="minorHAnsi"/>
          <w:color w:val="auto"/>
        </w:rPr>
        <w:t xml:space="preserve"> where </w:t>
      </w:r>
      <w:r w:rsidR="00FE4433" w:rsidRPr="00DE0D59">
        <w:rPr>
          <w:rFonts w:asciiTheme="minorHAnsi" w:hAnsiTheme="minorHAnsi" w:cstheme="minorHAnsi" w:hint="eastAsia"/>
          <w:color w:val="auto"/>
        </w:rPr>
        <w:t xml:space="preserve">a single HBV virion can infect </w:t>
      </w:r>
      <w:r w:rsidR="00692F79" w:rsidRPr="00DE0D59">
        <w:rPr>
          <w:rFonts w:asciiTheme="minorHAnsi" w:hAnsiTheme="minorHAnsi" w:cstheme="minorHAnsi" w:hint="eastAsia"/>
          <w:color w:val="auto"/>
        </w:rPr>
        <w:t>a large portion</w:t>
      </w:r>
      <w:r w:rsidR="00372DD9">
        <w:rPr>
          <w:rFonts w:asciiTheme="minorHAnsi" w:hAnsiTheme="minorHAnsi" w:cstheme="minorHAnsi"/>
          <w:color w:val="auto"/>
        </w:rPr>
        <w:t xml:space="preserve"> </w:t>
      </w:r>
      <w:r w:rsidR="00FE4433" w:rsidRPr="00DE0D59">
        <w:rPr>
          <w:rFonts w:asciiTheme="minorHAnsi" w:hAnsiTheme="minorHAnsi" w:cstheme="minorHAnsi" w:hint="eastAsia"/>
          <w:color w:val="auto"/>
        </w:rPr>
        <w:t>of hepatocytes</w:t>
      </w:r>
      <w:r w:rsidR="00B01EE8" w:rsidRPr="00DE0D59">
        <w:rPr>
          <w:rFonts w:asciiTheme="minorHAnsi" w:hAnsiTheme="minorHAnsi" w:cstheme="minorHAnsi" w:hint="eastAsia"/>
          <w:color w:val="auto"/>
        </w:rPr>
        <w:t xml:space="preserve"> in mere weeks</w:t>
      </w:r>
      <w:r w:rsidR="00287EBE" w:rsidRPr="00DE0D59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PEVuZE5vdGU+PENpdGU+PEF1dGhvcj5PcnRlZ2EtUHJpZXRvPC9BdXRob3I+PFllYXI+MjAxOTwv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</w:fldData>
        </w:fldChar>
      </w:r>
      <w:r w:rsidR="00055C4E">
        <w:rPr>
          <w:rFonts w:asciiTheme="minorHAnsi" w:hAnsiTheme="minorHAnsi" w:cstheme="minorHAnsi" w:hint="eastAsia"/>
          <w:color w:val="auto"/>
        </w:rPr>
        <w:instrText xml:space="preserve"> ADDIN EN.CITE </w:instrText>
      </w:r>
      <w:r w:rsidR="00055C4E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PEVuZE5vdGU+PENpdGU+PEF1dGhvcj5PcnRlZ2EtUHJpZXRvPC9BdXRob3I+PFllYXI+MjAxOTwv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</w:fldData>
        </w:fldChar>
      </w:r>
      <w:r w:rsidR="00055C4E">
        <w:rPr>
          <w:rFonts w:asciiTheme="minorHAnsi" w:hAnsiTheme="minorHAnsi" w:cstheme="minorHAnsi" w:hint="eastAsia"/>
          <w:color w:val="auto"/>
        </w:rPr>
        <w:instrText xml:space="preserve"> ADDIN EN.CITE.DATA </w:instrText>
      </w:r>
      <w:r w:rsidR="00055C4E">
        <w:rPr>
          <w:rFonts w:asciiTheme="minorHAnsi" w:hAnsiTheme="minorHAnsi" w:cstheme="minorHAnsi" w:hint="eastAsia"/>
          <w:color w:val="auto"/>
        </w:rPr>
      </w:r>
      <w:r w:rsidR="00055C4E">
        <w:rPr>
          <w:rFonts w:asciiTheme="minorHAnsi" w:hAnsiTheme="minorHAnsi" w:cstheme="minorHAnsi" w:hint="eastAsia"/>
          <w:color w:val="auto"/>
        </w:rPr>
        <w:fldChar w:fldCharType="end"/>
      </w:r>
      <w:r w:rsidR="00287EBE" w:rsidRPr="00DE0D59">
        <w:rPr>
          <w:rFonts w:asciiTheme="minorHAnsi" w:hAnsiTheme="minorHAnsi" w:cstheme="minorHAnsi" w:hint="eastAsia"/>
          <w:color w:val="auto"/>
        </w:rPr>
      </w:r>
      <w:r w:rsidR="00287EBE" w:rsidRPr="00DE0D59">
        <w:rPr>
          <w:rFonts w:asciiTheme="minorHAnsi" w:hAnsiTheme="minorHAnsi" w:cstheme="minorHAnsi" w:hint="eastAsia"/>
          <w:color w:val="auto"/>
        </w:rPr>
        <w:fldChar w:fldCharType="separate"/>
      </w:r>
      <w:r w:rsidR="00055C4E" w:rsidRPr="00055C4E">
        <w:rPr>
          <w:rFonts w:asciiTheme="minorHAnsi" w:hAnsiTheme="minorHAnsi" w:cstheme="minorHAnsi" w:hint="eastAsia"/>
          <w:noProof/>
          <w:color w:val="auto"/>
          <w:vertAlign w:val="superscript"/>
        </w:rPr>
        <w:t>11,12</w:t>
      </w:r>
      <w:r w:rsidR="00287EBE" w:rsidRPr="00DE0D59">
        <w:rPr>
          <w:rFonts w:asciiTheme="minorHAnsi" w:hAnsiTheme="minorHAnsi" w:cstheme="minorHAnsi" w:hint="eastAsia"/>
          <w:color w:val="auto"/>
        </w:rPr>
        <w:fldChar w:fldCharType="end"/>
      </w:r>
      <w:r w:rsidR="00FE4433" w:rsidRPr="00DE0D59">
        <w:rPr>
          <w:rFonts w:asciiTheme="minorHAnsi" w:hAnsiTheme="minorHAnsi" w:cstheme="minorHAnsi" w:hint="eastAsia"/>
          <w:color w:val="auto"/>
        </w:rPr>
        <w:t>. Thus, the identification of novel host factors which affect HBV replication is greatly beneficial to furthering our understanding of HBV</w:t>
      </w:r>
      <w:r w:rsidR="0029538D" w:rsidRPr="00DE0D59">
        <w:rPr>
          <w:rFonts w:asciiTheme="minorHAnsi" w:hAnsiTheme="minorHAnsi" w:cstheme="minorHAnsi"/>
          <w:color w:val="auto"/>
        </w:rPr>
        <w:t xml:space="preserve"> and </w:t>
      </w:r>
      <w:r w:rsidR="00FE4433" w:rsidRPr="00DE0D59">
        <w:rPr>
          <w:rFonts w:asciiTheme="minorHAnsi" w:hAnsiTheme="minorHAnsi" w:cstheme="minorHAnsi" w:hint="eastAsia"/>
          <w:color w:val="auto"/>
        </w:rPr>
        <w:t>host interactions.</w:t>
      </w:r>
      <w:r w:rsidR="007B1487">
        <w:rPr>
          <w:rFonts w:asciiTheme="minorHAnsi" w:hAnsiTheme="minorHAnsi" w:cstheme="minorHAnsi"/>
          <w:color w:val="auto"/>
        </w:rPr>
        <w:t xml:space="preserve"> </w:t>
      </w:r>
      <w:r w:rsidR="00CE6F7E" w:rsidRPr="00DE0D59">
        <w:rPr>
          <w:rFonts w:asciiTheme="minorHAnsi" w:hAnsiTheme="minorHAnsi" w:cstheme="minorHAnsi" w:hint="eastAsia"/>
          <w:color w:val="auto"/>
        </w:rPr>
        <w:t>Moreover,</w:t>
      </w:r>
      <w:r w:rsidR="00CE6F7E" w:rsidRPr="00DE0D59">
        <w:rPr>
          <w:rFonts w:asciiTheme="minorHAnsi" w:hAnsiTheme="minorHAnsi" w:cstheme="minorHAnsi"/>
          <w:color w:val="auto"/>
        </w:rPr>
        <w:t xml:space="preserve"> by </w:t>
      </w:r>
      <w:r w:rsidR="00A33ECA" w:rsidRPr="00DE0D59">
        <w:rPr>
          <w:rFonts w:asciiTheme="minorHAnsi" w:hAnsiTheme="minorHAnsi" w:cstheme="minorHAnsi"/>
          <w:color w:val="auto"/>
        </w:rPr>
        <w:t xml:space="preserve">mimicking the </w:t>
      </w:r>
      <w:r w:rsidR="00A33ECA" w:rsidRPr="00372DD9">
        <w:rPr>
          <w:rFonts w:asciiTheme="minorHAnsi" w:hAnsiTheme="minorHAnsi" w:cstheme="minorHAnsi"/>
          <w:iCs/>
          <w:color w:val="auto"/>
        </w:rPr>
        <w:t xml:space="preserve">in vivo </w:t>
      </w:r>
      <w:r w:rsidR="00A33ECA" w:rsidRPr="00DE0D59">
        <w:rPr>
          <w:rFonts w:asciiTheme="minorHAnsi" w:hAnsiTheme="minorHAnsi" w:cstheme="minorHAnsi"/>
          <w:color w:val="auto"/>
        </w:rPr>
        <w:t xml:space="preserve">liver </w:t>
      </w:r>
      <w:r w:rsidR="0012712E" w:rsidRPr="00DE0D59">
        <w:rPr>
          <w:rFonts w:asciiTheme="minorHAnsi" w:hAnsiTheme="minorHAnsi" w:cstheme="minorHAnsi" w:hint="eastAsia"/>
          <w:color w:val="auto"/>
        </w:rPr>
        <w:t>or kidney</w:t>
      </w:r>
      <w:r w:rsidR="0012712E" w:rsidRPr="00DE0D59">
        <w:rPr>
          <w:rFonts w:asciiTheme="minorHAnsi" w:hAnsiTheme="minorHAnsi" w:cstheme="minorHAnsi"/>
          <w:color w:val="auto"/>
        </w:rPr>
        <w:t xml:space="preserve"> </w:t>
      </w:r>
      <w:r w:rsidR="00A33ECA" w:rsidRPr="00DE0D59">
        <w:rPr>
          <w:rFonts w:asciiTheme="minorHAnsi" w:hAnsiTheme="minorHAnsi" w:cstheme="minorHAnsi"/>
          <w:color w:val="auto"/>
        </w:rPr>
        <w:t>development, functional organoids can be generated that would more closely recapitulate the physiological functioning of a human liver</w:t>
      </w:r>
      <w:r w:rsidR="0012712E" w:rsidRPr="00DE0D59">
        <w:rPr>
          <w:rFonts w:asciiTheme="minorHAnsi" w:hAnsiTheme="minorHAnsi" w:cstheme="minorHAnsi"/>
          <w:color w:val="auto"/>
        </w:rPr>
        <w:t xml:space="preserve"> </w:t>
      </w:r>
      <w:r w:rsidR="0012712E" w:rsidRPr="00DE0D59">
        <w:rPr>
          <w:rFonts w:asciiTheme="minorHAnsi" w:hAnsiTheme="minorHAnsi" w:cstheme="minorHAnsi" w:hint="eastAsia"/>
          <w:color w:val="auto"/>
        </w:rPr>
        <w:t>or kidney</w:t>
      </w:r>
      <w:r w:rsidR="00D0172B" w:rsidRPr="00DE0D59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PEVuZE5vdGU+PENpdGU+PEF1dGhvcj5OaWU8L0F1dGhvcj48WWVhcj4yMDE4PC9ZZWFyPjxSZWNO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</w:fldData>
        </w:fldChar>
      </w:r>
      <w:r w:rsidR="00055C4E">
        <w:rPr>
          <w:rFonts w:asciiTheme="minorHAnsi" w:hAnsiTheme="minorHAnsi" w:cstheme="minorHAnsi" w:hint="eastAsia"/>
          <w:color w:val="auto"/>
        </w:rPr>
        <w:instrText xml:space="preserve"> ADDIN EN.CITE </w:instrText>
      </w:r>
      <w:r w:rsidR="00055C4E">
        <w:rPr>
          <w:rFonts w:asciiTheme="minorHAnsi" w:hAnsiTheme="minorHAnsi" w:cstheme="minorHAnsi" w:hint="eastAsia"/>
          <w:color w:val="auto"/>
        </w:rPr>
        <w:fldChar w:fldCharType="begin">
          <w:fldData xml:space="preserve">PEVuZE5vdGU+PENpdGU+PEF1dGhvcj5OaWU8L0F1dGhvcj48WWVhcj4yMDE4PC9ZZWFyPjxSZWNO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</w:fldData>
        </w:fldChar>
      </w:r>
      <w:r w:rsidR="00055C4E">
        <w:rPr>
          <w:rFonts w:asciiTheme="minorHAnsi" w:hAnsiTheme="minorHAnsi" w:cstheme="minorHAnsi" w:hint="eastAsia"/>
          <w:color w:val="auto"/>
        </w:rPr>
        <w:instrText xml:space="preserve"> ADDIN EN.CITE.DATA </w:instrText>
      </w:r>
      <w:r w:rsidR="00055C4E">
        <w:rPr>
          <w:rFonts w:asciiTheme="minorHAnsi" w:hAnsiTheme="minorHAnsi" w:cstheme="minorHAnsi" w:hint="eastAsia"/>
          <w:color w:val="auto"/>
        </w:rPr>
      </w:r>
      <w:r w:rsidR="00055C4E">
        <w:rPr>
          <w:rFonts w:asciiTheme="minorHAnsi" w:hAnsiTheme="minorHAnsi" w:cstheme="minorHAnsi" w:hint="eastAsia"/>
          <w:color w:val="auto"/>
        </w:rPr>
        <w:fldChar w:fldCharType="end"/>
      </w:r>
      <w:r w:rsidR="00D0172B" w:rsidRPr="00DE0D59">
        <w:rPr>
          <w:rFonts w:asciiTheme="minorHAnsi" w:hAnsiTheme="minorHAnsi" w:cstheme="minorHAnsi"/>
          <w:color w:val="auto"/>
        </w:rPr>
      </w:r>
      <w:r w:rsidR="00D0172B" w:rsidRPr="00DE0D59">
        <w:rPr>
          <w:rFonts w:asciiTheme="minorHAnsi" w:hAnsiTheme="minorHAnsi" w:cstheme="minorHAnsi"/>
          <w:color w:val="auto"/>
        </w:rPr>
        <w:fldChar w:fldCharType="separate"/>
      </w:r>
      <w:r w:rsidR="00055C4E" w:rsidRPr="00055C4E">
        <w:rPr>
          <w:rFonts w:asciiTheme="minorHAnsi" w:hAnsiTheme="minorHAnsi" w:cstheme="minorHAnsi" w:hint="eastAsia"/>
          <w:noProof/>
          <w:color w:val="auto"/>
          <w:vertAlign w:val="superscript"/>
        </w:rPr>
        <w:t>13,14</w:t>
      </w:r>
      <w:r w:rsidR="00D0172B" w:rsidRPr="00DE0D59">
        <w:rPr>
          <w:rFonts w:asciiTheme="minorHAnsi" w:hAnsiTheme="minorHAnsi" w:cstheme="minorHAnsi"/>
          <w:color w:val="auto"/>
        </w:rPr>
        <w:fldChar w:fldCharType="end"/>
      </w:r>
      <w:r w:rsidR="00A33ECA" w:rsidRPr="00DE0D59">
        <w:rPr>
          <w:rFonts w:asciiTheme="minorHAnsi" w:hAnsiTheme="minorHAnsi" w:cstheme="minorHAnsi"/>
          <w:color w:val="auto"/>
        </w:rPr>
        <w:t>. This would greatly enhance our understanding of HBV infection</w:t>
      </w:r>
      <w:r w:rsidR="00C74CC5" w:rsidRPr="00DE0D59">
        <w:rPr>
          <w:rFonts w:asciiTheme="minorHAnsi" w:hAnsiTheme="minorHAnsi" w:cstheme="minorHAnsi"/>
          <w:color w:val="auto"/>
        </w:rPr>
        <w:t xml:space="preserve">. </w:t>
      </w:r>
    </w:p>
    <w:p w14:paraId="3FDFAA58" w14:textId="77777777" w:rsidR="00937E97" w:rsidRPr="00DE0D59" w:rsidRDefault="00937E97" w:rsidP="00DE0D59">
      <w:pPr>
        <w:rPr>
          <w:rFonts w:asciiTheme="minorHAnsi" w:hAnsiTheme="minorHAnsi" w:cstheme="minorHAnsi"/>
          <w:color w:val="auto"/>
        </w:rPr>
      </w:pPr>
    </w:p>
    <w:p w14:paraId="1734505F" w14:textId="423821F4" w:rsidR="00AA03DF" w:rsidRPr="00DE0D59" w:rsidRDefault="00AA03DF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bCs/>
          <w:color w:val="auto"/>
        </w:rPr>
        <w:t xml:space="preserve">ACKNOWLEDGMENTS: </w:t>
      </w:r>
    </w:p>
    <w:p w14:paraId="2D96E92E" w14:textId="64E60030" w:rsidR="00AA03DF" w:rsidRPr="00DE0D59" w:rsidRDefault="008D0E4B">
      <w:pPr>
        <w:rPr>
          <w:rFonts w:asciiTheme="minorHAnsi" w:hAnsiTheme="minorHAnsi" w:cstheme="minorHAnsi"/>
          <w:bCs/>
          <w:color w:val="auto"/>
        </w:rPr>
      </w:pPr>
      <w:r w:rsidRPr="00DE0D59">
        <w:rPr>
          <w:rFonts w:asciiTheme="minorHAnsi" w:hAnsiTheme="minorHAnsi" w:cstheme="minorHAnsi" w:hint="eastAsia"/>
          <w:bCs/>
          <w:color w:val="auto"/>
        </w:rPr>
        <w:t>This work was supported by</w:t>
      </w:r>
      <w:r w:rsidRPr="00DE0D59">
        <w:rPr>
          <w:rFonts w:asciiTheme="minorHAnsi" w:hAnsiTheme="minorHAnsi" w:cstheme="minorHAnsi"/>
          <w:bCs/>
          <w:color w:val="auto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the National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Natural Science Foundation of China</w:t>
      </w:r>
      <w:r w:rsidRPr="00DE0D59">
        <w:rPr>
          <w:rFonts w:asciiTheme="minorHAnsi" w:hAnsiTheme="minorHAnsi" w:cstheme="minorHAnsi"/>
          <w:bCs/>
          <w:color w:val="auto"/>
        </w:rPr>
        <w:t xml:space="preserve"> (No. </w:t>
      </w:r>
      <w:r w:rsidRPr="00DE0D59">
        <w:rPr>
          <w:rFonts w:asciiTheme="minorHAnsi" w:hAnsiTheme="minorHAnsi" w:cstheme="minorHAnsi" w:hint="eastAsia"/>
          <w:bCs/>
          <w:color w:val="auto"/>
        </w:rPr>
        <w:t>81571994</w:t>
      </w:r>
      <w:r w:rsidRPr="00DE0D59">
        <w:rPr>
          <w:rFonts w:asciiTheme="minorHAnsi" w:hAnsiTheme="minorHAnsi" w:cstheme="minorHAnsi"/>
          <w:bCs/>
          <w:color w:val="auto"/>
        </w:rPr>
        <w:t xml:space="preserve"> to P.N.S.)</w:t>
      </w:r>
      <w:r w:rsidRPr="00DE0D59">
        <w:rPr>
          <w:rFonts w:asciiTheme="minorHAnsi" w:hAnsiTheme="minorHAnsi" w:cstheme="minorHAnsi" w:hint="eastAsia"/>
          <w:bCs/>
          <w:color w:val="auto"/>
        </w:rPr>
        <w:t xml:space="preserve">, </w:t>
      </w:r>
      <w:r w:rsidRPr="00DE0D59">
        <w:rPr>
          <w:rFonts w:asciiTheme="minorHAnsi" w:hAnsiTheme="minorHAnsi" w:cstheme="minorHAnsi"/>
          <w:bCs/>
          <w:color w:val="auto"/>
        </w:rPr>
        <w:t xml:space="preserve">(No. </w:t>
      </w:r>
      <w:r w:rsidRPr="00DE0D59">
        <w:rPr>
          <w:rFonts w:asciiTheme="minorHAnsi" w:hAnsiTheme="minorHAnsi" w:cstheme="minorHAnsi" w:hint="eastAsia"/>
          <w:bCs/>
          <w:color w:val="auto"/>
        </w:rPr>
        <w:t>81570567</w:t>
      </w:r>
      <w:r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and 81870432</w:t>
      </w:r>
      <w:r w:rsidRPr="00DE0D59">
        <w:rPr>
          <w:rFonts w:asciiTheme="minorHAnsi" w:hAnsiTheme="minorHAnsi" w:cstheme="minorHAnsi"/>
          <w:bCs/>
          <w:color w:val="auto"/>
        </w:rPr>
        <w:t xml:space="preserve"> to X.L.Z.)</w:t>
      </w:r>
      <w:r w:rsidR="00C96128" w:rsidRPr="00DE0D59">
        <w:rPr>
          <w:rFonts w:asciiTheme="minorHAnsi" w:hAnsiTheme="minorHAnsi" w:cstheme="minorHAnsi"/>
          <w:bCs/>
          <w:color w:val="auto"/>
        </w:rPr>
        <w:t>,</w:t>
      </w:r>
      <w:r w:rsidR="007C5724" w:rsidRPr="00DE0D59">
        <w:rPr>
          <w:rFonts w:hint="eastAsia"/>
          <w:color w:val="auto"/>
        </w:rPr>
        <w:t xml:space="preserve"> </w:t>
      </w:r>
      <w:r w:rsidR="007C5724" w:rsidRPr="00DE0D59">
        <w:rPr>
          <w:rFonts w:asciiTheme="minorHAnsi" w:hAnsiTheme="minorHAnsi" w:cstheme="minorHAnsi" w:hint="eastAsia"/>
          <w:bCs/>
          <w:color w:val="auto"/>
        </w:rPr>
        <w:t>Research Fund for International Young Scientists</w:t>
      </w:r>
      <w:r w:rsidR="007C5724" w:rsidRPr="00DE0D59">
        <w:rPr>
          <w:rFonts w:asciiTheme="minorHAnsi" w:hAnsiTheme="minorHAnsi" w:cstheme="minorHAnsi"/>
          <w:bCs/>
          <w:color w:val="auto"/>
        </w:rPr>
        <w:t xml:space="preserve"> (No.</w:t>
      </w:r>
      <w:r w:rsidR="00134509" w:rsidRPr="00DE0D59">
        <w:rPr>
          <w:rFonts w:asciiTheme="minorHAnsi" w:hAnsiTheme="minorHAnsi" w:cstheme="minorHAnsi"/>
          <w:bCs/>
          <w:color w:val="auto"/>
        </w:rPr>
        <w:t xml:space="preserve"> </w:t>
      </w:r>
      <w:r w:rsidR="007C5724" w:rsidRPr="00DE0D59">
        <w:rPr>
          <w:rFonts w:asciiTheme="minorHAnsi" w:hAnsiTheme="minorHAnsi" w:cstheme="minorHAnsi" w:hint="eastAsia"/>
          <w:bCs/>
          <w:color w:val="auto"/>
        </w:rPr>
        <w:t>81950410640</w:t>
      </w:r>
      <w:r w:rsidR="007C5724" w:rsidRPr="00DE0D59">
        <w:rPr>
          <w:rFonts w:asciiTheme="minorHAnsi" w:hAnsiTheme="minorHAnsi" w:cstheme="minorHAnsi"/>
          <w:bCs/>
          <w:color w:val="auto"/>
        </w:rPr>
        <w:t xml:space="preserve"> to W.I.)</w:t>
      </w:r>
      <w:r w:rsidRPr="00DE0D59">
        <w:rPr>
          <w:rFonts w:asciiTheme="minorHAnsi" w:hAnsiTheme="minorHAnsi" w:cstheme="minorHAnsi" w:hint="eastAsia"/>
          <w:bCs/>
          <w:color w:val="auto"/>
        </w:rPr>
        <w:t>; The Li Ka Shing Shantou</w:t>
      </w:r>
      <w:r w:rsidR="00C96128" w:rsidRPr="00DE0D5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Pr="00DE0D59">
        <w:rPr>
          <w:rFonts w:asciiTheme="minorHAnsi" w:hAnsiTheme="minorHAnsi" w:cstheme="minorHAnsi" w:hint="eastAsia"/>
          <w:bCs/>
          <w:color w:val="auto"/>
        </w:rPr>
        <w:t>University Foundation</w:t>
      </w:r>
      <w:r w:rsidR="00C96128" w:rsidRPr="00DE0D59">
        <w:rPr>
          <w:rFonts w:asciiTheme="minorHAnsi" w:hAnsiTheme="minorHAnsi" w:cstheme="minorHAnsi"/>
          <w:bCs/>
          <w:color w:val="auto"/>
        </w:rPr>
        <w:t xml:space="preserve"> </w:t>
      </w:r>
      <w:r w:rsidR="00C96128" w:rsidRPr="00DE0D59">
        <w:rPr>
          <w:rFonts w:asciiTheme="minorHAnsi" w:hAnsiTheme="minorHAnsi" w:cstheme="minorHAnsi" w:hint="eastAsia"/>
          <w:bCs/>
          <w:color w:val="auto"/>
        </w:rPr>
        <w:t>(</w:t>
      </w:r>
      <w:r w:rsidR="00FF0FBD" w:rsidRPr="00DE0D59">
        <w:rPr>
          <w:rFonts w:asciiTheme="minorHAnsi" w:hAnsiTheme="minorHAnsi" w:cstheme="minorHAnsi"/>
          <w:bCs/>
          <w:color w:val="auto"/>
        </w:rPr>
        <w:t xml:space="preserve">No. L1111 2008 </w:t>
      </w:r>
      <w:r w:rsidR="00C96128" w:rsidRPr="00DE0D59">
        <w:rPr>
          <w:rFonts w:asciiTheme="minorHAnsi" w:hAnsiTheme="minorHAnsi" w:cstheme="minorHAnsi" w:hint="eastAsia"/>
          <w:bCs/>
          <w:color w:val="auto"/>
        </w:rPr>
        <w:t>to P.N.S.)</w:t>
      </w:r>
      <w:r w:rsidR="00987001">
        <w:rPr>
          <w:rFonts w:asciiTheme="minorHAnsi" w:hAnsiTheme="minorHAnsi" w:cstheme="minorHAnsi"/>
          <w:bCs/>
          <w:color w:val="auto"/>
        </w:rPr>
        <w:t xml:space="preserve">. </w:t>
      </w:r>
      <w:r w:rsidR="00987001" w:rsidRPr="00987001">
        <w:rPr>
          <w:rFonts w:asciiTheme="minorHAnsi" w:hAnsiTheme="minorHAnsi" w:cstheme="minorHAnsi" w:hint="eastAsia"/>
          <w:bCs/>
          <w:color w:val="auto"/>
        </w:rPr>
        <w:t>We would like to</w:t>
      </w:r>
      <w:r w:rsidR="000A58D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987001" w:rsidRPr="00987001">
        <w:rPr>
          <w:rFonts w:asciiTheme="minorHAnsi" w:hAnsiTheme="minorHAnsi" w:cstheme="minorHAnsi" w:hint="eastAsia"/>
          <w:bCs/>
          <w:color w:val="auto"/>
        </w:rPr>
        <w:t xml:space="preserve">thank Prof. </w:t>
      </w:r>
      <w:r w:rsidR="000A58D9" w:rsidRPr="00987001">
        <w:rPr>
          <w:rFonts w:asciiTheme="minorHAnsi" w:hAnsiTheme="minorHAnsi" w:cstheme="minorHAnsi" w:hint="eastAsia"/>
          <w:bCs/>
          <w:color w:val="auto"/>
        </w:rPr>
        <w:t>Stanley Lin from Shantou</w:t>
      </w:r>
      <w:r w:rsidR="000A58D9">
        <w:rPr>
          <w:rFonts w:asciiTheme="minorHAnsi" w:hAnsiTheme="minorHAnsi" w:cstheme="minorHAnsi" w:hint="eastAsia"/>
          <w:bCs/>
          <w:color w:val="auto"/>
          <w:lang w:eastAsia="zh-CN"/>
        </w:rPr>
        <w:t xml:space="preserve"> </w:t>
      </w:r>
      <w:r w:rsidR="000A58D9" w:rsidRPr="00987001">
        <w:rPr>
          <w:rFonts w:asciiTheme="minorHAnsi" w:hAnsiTheme="minorHAnsi" w:cstheme="minorHAnsi" w:hint="eastAsia"/>
          <w:bCs/>
          <w:color w:val="auto"/>
        </w:rPr>
        <w:t xml:space="preserve">University Medical College </w:t>
      </w:r>
      <w:r w:rsidR="00987001" w:rsidRPr="00987001">
        <w:rPr>
          <w:rFonts w:asciiTheme="minorHAnsi" w:hAnsiTheme="minorHAnsi" w:cstheme="minorHAnsi" w:hint="eastAsia"/>
          <w:bCs/>
          <w:color w:val="auto"/>
        </w:rPr>
        <w:t>for useful advice.</w:t>
      </w:r>
    </w:p>
    <w:p w14:paraId="3E5C93DE" w14:textId="77777777" w:rsidR="008D0E4B" w:rsidRPr="00DE0D59" w:rsidRDefault="008D0E4B" w:rsidP="00DE0D5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48AC69B4" w:rsidR="00AA03DF" w:rsidRPr="00DE0D59" w:rsidRDefault="00AA03DF" w:rsidP="00DE0D5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/>
          <w:b/>
          <w:color w:val="auto"/>
        </w:rPr>
        <w:t>DISCLOSURES</w:t>
      </w:r>
      <w:r w:rsidRPr="00DE0D59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29B034C3" w14:textId="7428B197" w:rsidR="00F00917" w:rsidRPr="00DE0D59" w:rsidRDefault="005D78E4" w:rsidP="00DE0D59">
      <w:pPr>
        <w:rPr>
          <w:rFonts w:asciiTheme="minorHAnsi" w:hAnsiTheme="minorHAnsi" w:cstheme="minorHAnsi"/>
          <w:color w:val="auto"/>
        </w:rPr>
      </w:pPr>
      <w:r w:rsidRPr="00DE0D59">
        <w:rPr>
          <w:rFonts w:asciiTheme="minorHAnsi" w:hAnsiTheme="minorHAnsi" w:cstheme="minorHAnsi" w:hint="eastAsia"/>
          <w:color w:val="auto"/>
        </w:rPr>
        <w:t>The authors have nothing to disclose.</w:t>
      </w:r>
    </w:p>
    <w:p w14:paraId="1B563090" w14:textId="77777777" w:rsidR="005D78E4" w:rsidRPr="00DE0D59" w:rsidRDefault="005D78E4" w:rsidP="00DE0D59">
      <w:pPr>
        <w:rPr>
          <w:rFonts w:asciiTheme="minorHAnsi" w:hAnsiTheme="minorHAnsi" w:cstheme="minorHAnsi"/>
          <w:color w:val="auto"/>
        </w:rPr>
      </w:pPr>
    </w:p>
    <w:p w14:paraId="315B4FAD" w14:textId="50AF0F8E" w:rsidR="00B32616" w:rsidRPr="00DE0D59" w:rsidRDefault="009726EE" w:rsidP="00DE0D59">
      <w:pPr>
        <w:rPr>
          <w:rFonts w:asciiTheme="minorHAnsi" w:hAnsiTheme="minorHAnsi" w:cstheme="minorHAnsi"/>
          <w:b/>
          <w:color w:val="auto"/>
        </w:rPr>
      </w:pPr>
      <w:r w:rsidRPr="00DE0D59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DE0D59">
        <w:rPr>
          <w:rFonts w:asciiTheme="minorHAnsi" w:hAnsiTheme="minorHAnsi" w:cstheme="minorHAnsi"/>
          <w:b/>
          <w:bCs/>
          <w:color w:val="auto"/>
        </w:rPr>
        <w:t>:</w:t>
      </w:r>
      <w:r w:rsidRPr="00DE0D59">
        <w:rPr>
          <w:rFonts w:asciiTheme="minorHAnsi" w:hAnsiTheme="minorHAnsi" w:cstheme="minorHAnsi"/>
          <w:color w:val="auto"/>
        </w:rPr>
        <w:t xml:space="preserve"> </w:t>
      </w:r>
    </w:p>
    <w:p w14:paraId="593B0194" w14:textId="77777777" w:rsidR="0058098F" w:rsidRDefault="006907A5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fldChar w:fldCharType="begin"/>
      </w:r>
      <w:r w:rsidRPr="0058098F">
        <w:rPr>
          <w:rFonts w:asciiTheme="minorHAnsi" w:hAnsiTheme="minorHAnsi" w:cstheme="minorHAnsi"/>
          <w:color w:val="auto"/>
          <w:lang w:eastAsia="zh-CN"/>
        </w:rPr>
        <w:instrText xml:space="preserve"> ADDIN EN.REFLIST </w:instrText>
      </w:r>
      <w:r w:rsidRPr="00DE0D59">
        <w:rPr>
          <w:rFonts w:asciiTheme="minorHAnsi" w:hAnsiTheme="minorHAnsi" w:cstheme="minorHAnsi"/>
          <w:color w:val="auto"/>
          <w:lang w:eastAsia="zh-CN"/>
        </w:rPr>
        <w:fldChar w:fldCharType="separate"/>
      </w:r>
      <w:r w:rsidR="002175FC" w:rsidRPr="0058098F">
        <w:rPr>
          <w:rFonts w:cstheme="minorHAnsi" w:hint="eastAsia"/>
          <w:noProof/>
          <w:color w:val="auto"/>
          <w:lang w:eastAsia="zh-CN"/>
        </w:rPr>
        <w:t xml:space="preserve">Organization, W. H. Global hepatitis report, 2017. </w:t>
      </w:r>
      <w:r w:rsidR="002175FC" w:rsidRPr="0058098F">
        <w:rPr>
          <w:rFonts w:cstheme="minorHAnsi" w:hint="eastAsia"/>
          <w:i/>
          <w:noProof/>
          <w:color w:val="auto"/>
          <w:lang w:eastAsia="zh-CN"/>
        </w:rPr>
        <w:t>Geneva, Switzerland: World Health Organization</w:t>
      </w:r>
      <w:r w:rsidR="0058098F" w:rsidRPr="0058098F">
        <w:rPr>
          <w:rFonts w:cstheme="minorHAnsi"/>
          <w:noProof/>
          <w:color w:val="auto"/>
          <w:lang w:eastAsia="zh-CN"/>
        </w:rPr>
        <w:t>.</w:t>
      </w:r>
      <w:r w:rsidR="002175FC" w:rsidRPr="0058098F">
        <w:rPr>
          <w:rFonts w:cstheme="minorHAnsi" w:hint="eastAsia"/>
          <w:noProof/>
          <w:color w:val="auto"/>
          <w:lang w:eastAsia="zh-CN"/>
        </w:rPr>
        <w:t xml:space="preserve"> (2017).</w:t>
      </w:r>
    </w:p>
    <w:p w14:paraId="5FCE64A3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Yoffe, B., Burns, D. K., Bhatt, H. S.</w:t>
      </w:r>
      <w:r w:rsidR="0058098F" w:rsidRPr="0058098F">
        <w:rPr>
          <w:rFonts w:cstheme="minorHAnsi"/>
          <w:noProof/>
          <w:color w:val="auto"/>
          <w:lang w:eastAsia="zh-CN"/>
        </w:rPr>
        <w:t>,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Combes, B. Extrahepatic hepatitis B virus DNA sequences in patients with acute hepatitis B infection. </w:t>
      </w:r>
      <w:r w:rsidRPr="0058098F">
        <w:rPr>
          <w:rFonts w:cstheme="minorHAnsi" w:hint="eastAsia"/>
          <w:i/>
          <w:noProof/>
          <w:color w:val="auto"/>
          <w:lang w:eastAsia="zh-CN"/>
        </w:rPr>
        <w:t>Hepatology</w:t>
      </w:r>
      <w:r w:rsidR="0058098F" w:rsidRPr="0058098F">
        <w:rPr>
          <w:rFonts w:cstheme="minorHAnsi"/>
          <w:i/>
          <w:noProof/>
          <w:color w:val="auto"/>
          <w:lang w:eastAsia="zh-CN"/>
        </w:rPr>
        <w:t>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12</w:t>
      </w:r>
      <w:r w:rsidRPr="0058098F">
        <w:rPr>
          <w:rFonts w:cstheme="minorHAnsi" w:hint="eastAsia"/>
          <w:noProof/>
          <w:color w:val="auto"/>
          <w:lang w:eastAsia="zh-CN"/>
        </w:rPr>
        <w:t>, 187-192 (1990).</w:t>
      </w:r>
    </w:p>
    <w:p w14:paraId="2F081EF1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Mason, A., Wick, M., White, H.</w:t>
      </w:r>
      <w:r w:rsidR="0058098F" w:rsidRPr="0058098F">
        <w:rPr>
          <w:rFonts w:cstheme="minorHAnsi"/>
          <w:noProof/>
          <w:color w:val="auto"/>
          <w:lang w:eastAsia="zh-CN"/>
        </w:rPr>
        <w:t xml:space="preserve">, </w:t>
      </w:r>
      <w:r w:rsidRPr="0058098F">
        <w:rPr>
          <w:rFonts w:cstheme="minorHAnsi" w:hint="eastAsia"/>
          <w:noProof/>
          <w:color w:val="auto"/>
          <w:lang w:eastAsia="zh-CN"/>
        </w:rPr>
        <w:t xml:space="preserve">Perrillo, R. Hepatitis B virus replication in diverse cell types during chronic hepatitis B virus infection. </w:t>
      </w:r>
      <w:r w:rsidRPr="0058098F">
        <w:rPr>
          <w:rFonts w:cstheme="minorHAnsi" w:hint="eastAsia"/>
          <w:i/>
          <w:noProof/>
          <w:color w:val="auto"/>
          <w:lang w:eastAsia="zh-CN"/>
        </w:rPr>
        <w:t>Hepatology</w:t>
      </w:r>
      <w:r w:rsidR="0058098F" w:rsidRPr="0058098F">
        <w:rPr>
          <w:rFonts w:cstheme="minorHAnsi"/>
          <w:i/>
          <w:noProof/>
          <w:color w:val="auto"/>
          <w:lang w:eastAsia="zh-CN"/>
        </w:rPr>
        <w:t>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18</w:t>
      </w:r>
      <w:r w:rsidRPr="0058098F">
        <w:rPr>
          <w:rFonts w:cstheme="minorHAnsi" w:hint="eastAsia"/>
          <w:noProof/>
          <w:color w:val="auto"/>
          <w:lang w:eastAsia="zh-CN"/>
        </w:rPr>
        <w:t>, 781-789 (1993).</w:t>
      </w:r>
    </w:p>
    <w:p w14:paraId="3710038F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Yan, H.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iCs/>
          <w:noProof/>
          <w:color w:val="auto"/>
          <w:lang w:eastAsia="zh-CN"/>
        </w:rPr>
        <w:t>et al.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Sodium taurocholate cotransporting polypeptide is a functional receptor for human hepatitis B and D virus. </w:t>
      </w:r>
      <w:r w:rsidRPr="0058098F">
        <w:rPr>
          <w:rFonts w:cstheme="minorHAnsi" w:hint="eastAsia"/>
          <w:i/>
          <w:noProof/>
          <w:color w:val="auto"/>
          <w:lang w:eastAsia="zh-CN"/>
        </w:rPr>
        <w:t>eLife</w:t>
      </w:r>
      <w:r w:rsidR="0058098F" w:rsidRPr="0058098F">
        <w:rPr>
          <w:rFonts w:cstheme="minorHAnsi"/>
          <w:i/>
          <w:noProof/>
          <w:color w:val="auto"/>
          <w:lang w:eastAsia="zh-CN"/>
        </w:rPr>
        <w:t>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1</w:t>
      </w:r>
      <w:r w:rsidRPr="0058098F">
        <w:rPr>
          <w:rFonts w:cstheme="minorHAnsi" w:hint="eastAsia"/>
          <w:noProof/>
          <w:color w:val="auto"/>
          <w:lang w:eastAsia="zh-CN"/>
        </w:rPr>
        <w:t xml:space="preserve">, </w:t>
      </w:r>
      <w:r w:rsidR="0058098F" w:rsidRPr="0058098F">
        <w:rPr>
          <w:rFonts w:cstheme="minorHAnsi"/>
          <w:noProof/>
          <w:color w:val="auto"/>
          <w:lang w:eastAsia="zh-CN"/>
        </w:rPr>
        <w:t xml:space="preserve">e00049 </w:t>
      </w:r>
      <w:r w:rsidRPr="0058098F">
        <w:rPr>
          <w:rFonts w:cstheme="minorHAnsi" w:hint="eastAsia"/>
          <w:noProof/>
          <w:color w:val="auto"/>
          <w:lang w:eastAsia="zh-CN"/>
        </w:rPr>
        <w:t>(2012).</w:t>
      </w:r>
    </w:p>
    <w:p w14:paraId="340FA160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Tang, H.</w:t>
      </w:r>
      <w:r w:rsidR="0058098F" w:rsidRPr="0058098F">
        <w:rPr>
          <w:rFonts w:cstheme="minorHAnsi"/>
          <w:noProof/>
          <w:color w:val="auto"/>
          <w:lang w:eastAsia="zh-CN"/>
        </w:rPr>
        <w:t xml:space="preserve">, </w:t>
      </w:r>
      <w:r w:rsidRPr="0058098F">
        <w:rPr>
          <w:rFonts w:cstheme="minorHAnsi" w:hint="eastAsia"/>
          <w:noProof/>
          <w:color w:val="auto"/>
          <w:lang w:eastAsia="zh-CN"/>
        </w:rPr>
        <w:t xml:space="preserve">McLachlan, A. Transcriptional regulation of hepatitis B virus by nuclear hormone receptors is a critical determinant of viral tropism. </w:t>
      </w:r>
      <w:r w:rsidRPr="0058098F">
        <w:rPr>
          <w:rFonts w:cstheme="minorHAnsi" w:hint="eastAsia"/>
          <w:i/>
          <w:noProof/>
          <w:color w:val="auto"/>
          <w:lang w:eastAsia="zh-CN"/>
        </w:rPr>
        <w:t>Proceedings of the National Academy of Sciences of the United States of America</w:t>
      </w:r>
      <w:r w:rsidR="0058098F" w:rsidRPr="0058098F">
        <w:rPr>
          <w:rFonts w:cstheme="minorHAnsi"/>
          <w:i/>
          <w:noProof/>
          <w:color w:val="auto"/>
          <w:lang w:eastAsia="zh-CN"/>
        </w:rPr>
        <w:t>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98</w:t>
      </w:r>
      <w:r w:rsidRPr="0058098F">
        <w:rPr>
          <w:rFonts w:cstheme="minorHAnsi" w:hint="eastAsia"/>
          <w:noProof/>
          <w:color w:val="auto"/>
          <w:lang w:eastAsia="zh-CN"/>
        </w:rPr>
        <w:t>, 1841-1846 (2001).</w:t>
      </w:r>
    </w:p>
    <w:p w14:paraId="3B187F86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Sells, M. A., Chen, M. L.</w:t>
      </w:r>
      <w:r w:rsidR="0058098F" w:rsidRPr="0058098F">
        <w:rPr>
          <w:rFonts w:cstheme="minorHAnsi"/>
          <w:noProof/>
          <w:color w:val="auto"/>
          <w:lang w:eastAsia="zh-CN"/>
        </w:rPr>
        <w:t>,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Acs, G. Production of hepatitis B virus particles in Hep G2 cells transfected with cloned hepatitis B virus DNA. </w:t>
      </w:r>
      <w:r w:rsidRPr="0058098F">
        <w:rPr>
          <w:rFonts w:cstheme="minorHAnsi" w:hint="eastAsia"/>
          <w:i/>
          <w:noProof/>
          <w:color w:val="auto"/>
          <w:lang w:eastAsia="zh-CN"/>
        </w:rPr>
        <w:t>Proceedings of the National Academy of Sciences of the United States of America</w:t>
      </w:r>
      <w:r w:rsidR="0058098F" w:rsidRPr="0058098F">
        <w:rPr>
          <w:rFonts w:cstheme="minorHAnsi"/>
          <w:i/>
          <w:noProof/>
          <w:color w:val="auto"/>
          <w:lang w:eastAsia="zh-CN"/>
        </w:rPr>
        <w:t>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84</w:t>
      </w:r>
      <w:r w:rsidRPr="0058098F">
        <w:rPr>
          <w:rFonts w:cstheme="minorHAnsi" w:hint="eastAsia"/>
          <w:noProof/>
          <w:color w:val="auto"/>
          <w:lang w:eastAsia="zh-CN"/>
        </w:rPr>
        <w:t>, 1005-1009 (1987).</w:t>
      </w:r>
    </w:p>
    <w:p w14:paraId="2F604723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Sells, M. A., Zelent, A. Z., Shvartsman, M.</w:t>
      </w:r>
      <w:r w:rsidR="0058098F" w:rsidRPr="0058098F">
        <w:rPr>
          <w:rFonts w:cstheme="minorHAnsi"/>
          <w:noProof/>
          <w:color w:val="auto"/>
          <w:lang w:eastAsia="zh-CN"/>
        </w:rPr>
        <w:t>,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Acs, G. Replicative intermediates of hepatitis B virus in HepG2 cells that produce infectious virions. 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Journal of </w:t>
      </w:r>
      <w:r w:rsidR="0058098F" w:rsidRPr="0058098F">
        <w:rPr>
          <w:rFonts w:cstheme="minorHAnsi"/>
          <w:i/>
          <w:noProof/>
          <w:color w:val="auto"/>
          <w:lang w:eastAsia="zh-CN"/>
        </w:rPr>
        <w:t>V</w:t>
      </w:r>
      <w:r w:rsidRPr="0058098F">
        <w:rPr>
          <w:rFonts w:cstheme="minorHAnsi" w:hint="eastAsia"/>
          <w:i/>
          <w:noProof/>
          <w:color w:val="auto"/>
          <w:lang w:eastAsia="zh-CN"/>
        </w:rPr>
        <w:t>irology</w:t>
      </w:r>
      <w:r w:rsidR="0058098F" w:rsidRPr="0058098F">
        <w:rPr>
          <w:rFonts w:cstheme="minorHAnsi"/>
          <w:i/>
          <w:noProof/>
          <w:color w:val="auto"/>
          <w:lang w:eastAsia="zh-CN"/>
        </w:rPr>
        <w:t>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62</w:t>
      </w:r>
      <w:r w:rsidRPr="0058098F">
        <w:rPr>
          <w:rFonts w:cstheme="minorHAnsi" w:hint="eastAsia"/>
          <w:noProof/>
          <w:color w:val="auto"/>
          <w:lang w:eastAsia="zh-CN"/>
        </w:rPr>
        <w:t>, 2836-2844 (1988).</w:t>
      </w:r>
    </w:p>
    <w:p w14:paraId="7DD4E91B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Watashi, K.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iCs/>
          <w:noProof/>
          <w:color w:val="auto"/>
          <w:lang w:eastAsia="zh-CN"/>
        </w:rPr>
        <w:t>et al.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Cyclosporin A and its analogs inhibit hepatitis B virus entry into cultured hepatocytes through targeting a membrane transporter, sodium taurocholate cotransporting polypeptide (NTCP). </w:t>
      </w:r>
      <w:r w:rsidRPr="0058098F">
        <w:rPr>
          <w:rFonts w:cstheme="minorHAnsi" w:hint="eastAsia"/>
          <w:i/>
          <w:noProof/>
          <w:color w:val="auto"/>
          <w:lang w:eastAsia="zh-CN"/>
        </w:rPr>
        <w:t>Hepatology</w:t>
      </w:r>
      <w:r w:rsidR="0058098F" w:rsidRPr="0058098F">
        <w:rPr>
          <w:rFonts w:cstheme="minorHAnsi"/>
          <w:i/>
          <w:noProof/>
          <w:color w:val="auto"/>
          <w:lang w:eastAsia="zh-CN"/>
        </w:rPr>
        <w:t>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59</w:t>
      </w:r>
      <w:r w:rsidRPr="0058098F">
        <w:rPr>
          <w:rFonts w:cstheme="minorHAnsi" w:hint="eastAsia"/>
          <w:noProof/>
          <w:color w:val="auto"/>
          <w:lang w:eastAsia="zh-CN"/>
        </w:rPr>
        <w:t>, 1726-1737 (2014).</w:t>
      </w:r>
    </w:p>
    <w:p w14:paraId="0D78C429" w14:textId="77777777" w:rsidR="0058098F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Yang, X.</w:t>
      </w:r>
      <w:r w:rsidRPr="0058098F">
        <w:rPr>
          <w:rFonts w:cstheme="minorHAnsi" w:hint="eastAsia"/>
          <w:iCs/>
          <w:noProof/>
          <w:color w:val="auto"/>
          <w:lang w:eastAsia="zh-CN"/>
        </w:rPr>
        <w:t xml:space="preserve"> et al. </w:t>
      </w:r>
      <w:r w:rsidRPr="0058098F">
        <w:rPr>
          <w:rFonts w:cstheme="minorHAnsi" w:hint="eastAsia"/>
          <w:noProof/>
          <w:color w:val="auto"/>
          <w:lang w:eastAsia="zh-CN"/>
        </w:rPr>
        <w:t xml:space="preserve">Defined host factors support HBV infection in non-hepatic 293T cells. </w:t>
      </w:r>
      <w:r w:rsidRPr="0058098F">
        <w:rPr>
          <w:rFonts w:cstheme="minorHAnsi" w:hint="eastAsia"/>
          <w:i/>
          <w:noProof/>
          <w:color w:val="auto"/>
          <w:lang w:eastAsia="zh-CN"/>
        </w:rPr>
        <w:t>J</w:t>
      </w:r>
      <w:r w:rsidR="0058098F" w:rsidRPr="0058098F">
        <w:rPr>
          <w:rFonts w:cstheme="minorHAnsi"/>
          <w:i/>
          <w:noProof/>
          <w:color w:val="auto"/>
          <w:lang w:eastAsia="zh-CN"/>
        </w:rPr>
        <w:t>ournal of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 Cell</w:t>
      </w:r>
      <w:r w:rsidR="0058098F" w:rsidRPr="0058098F">
        <w:rPr>
          <w:rFonts w:cstheme="minorHAnsi"/>
          <w:i/>
          <w:noProof/>
          <w:color w:val="auto"/>
          <w:lang w:eastAsia="zh-CN"/>
        </w:rPr>
        <w:t xml:space="preserve"> and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 Mol</w:t>
      </w:r>
      <w:r w:rsidR="0058098F" w:rsidRPr="0058098F">
        <w:rPr>
          <w:rFonts w:cstheme="minorHAnsi"/>
          <w:i/>
          <w:noProof/>
          <w:color w:val="auto"/>
          <w:lang w:eastAsia="zh-CN"/>
        </w:rPr>
        <w:t>ecular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 Med</w:t>
      </w:r>
      <w:r w:rsidR="0058098F" w:rsidRPr="0058098F">
        <w:rPr>
          <w:rFonts w:cstheme="minorHAnsi"/>
          <w:i/>
          <w:noProof/>
          <w:color w:val="auto"/>
          <w:lang w:eastAsia="zh-CN"/>
        </w:rPr>
        <w:t>icine.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24</w:t>
      </w:r>
      <w:r w:rsidRPr="0058098F">
        <w:rPr>
          <w:rFonts w:cstheme="minorHAnsi" w:hint="eastAsia"/>
          <w:noProof/>
          <w:color w:val="auto"/>
          <w:lang w:eastAsia="zh-CN"/>
        </w:rPr>
        <w:t>, 2507-2518 (2020).</w:t>
      </w:r>
    </w:p>
    <w:p w14:paraId="13156398" w14:textId="77777777" w:rsidR="00916970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58098F">
        <w:rPr>
          <w:rFonts w:cstheme="minorHAnsi" w:hint="eastAsia"/>
          <w:noProof/>
          <w:color w:val="auto"/>
          <w:lang w:eastAsia="zh-CN"/>
        </w:rPr>
        <w:t>Xia, Y.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iCs/>
          <w:noProof/>
          <w:color w:val="auto"/>
          <w:lang w:eastAsia="zh-CN"/>
        </w:rPr>
        <w:t xml:space="preserve">et al. </w:t>
      </w:r>
      <w:r w:rsidRPr="0058098F">
        <w:rPr>
          <w:rFonts w:cstheme="minorHAnsi" w:hint="eastAsia"/>
          <w:noProof/>
          <w:color w:val="auto"/>
          <w:lang w:eastAsia="zh-CN"/>
        </w:rPr>
        <w:t xml:space="preserve">Human stem cell-derived hepatocytes as a model for hepatitis B virus infection, spreading and virus-host interactions. </w:t>
      </w:r>
      <w:r w:rsidRPr="0058098F">
        <w:rPr>
          <w:rFonts w:cstheme="minorHAnsi" w:hint="eastAsia"/>
          <w:i/>
          <w:noProof/>
          <w:color w:val="auto"/>
          <w:lang w:eastAsia="zh-CN"/>
        </w:rPr>
        <w:t>J</w:t>
      </w:r>
      <w:r w:rsidR="0058098F" w:rsidRPr="0058098F">
        <w:rPr>
          <w:rFonts w:cstheme="minorHAnsi"/>
          <w:i/>
          <w:noProof/>
          <w:color w:val="auto"/>
          <w:lang w:eastAsia="zh-CN"/>
        </w:rPr>
        <w:t>ournal of</w:t>
      </w:r>
      <w:r w:rsidRPr="0058098F">
        <w:rPr>
          <w:rFonts w:cstheme="minorHAnsi" w:hint="eastAsia"/>
          <w:i/>
          <w:noProof/>
          <w:color w:val="auto"/>
          <w:lang w:eastAsia="zh-CN"/>
        </w:rPr>
        <w:t xml:space="preserve"> Hepatol</w:t>
      </w:r>
      <w:r w:rsidR="0058098F" w:rsidRPr="0058098F">
        <w:rPr>
          <w:rFonts w:cstheme="minorHAnsi"/>
          <w:i/>
          <w:noProof/>
          <w:color w:val="auto"/>
          <w:lang w:eastAsia="zh-CN"/>
        </w:rPr>
        <w:t>ogy.</w:t>
      </w:r>
      <w:r w:rsidRPr="0058098F">
        <w:rPr>
          <w:rFonts w:cstheme="minorHAnsi" w:hint="eastAsia"/>
          <w:noProof/>
          <w:color w:val="auto"/>
          <w:lang w:eastAsia="zh-CN"/>
        </w:rPr>
        <w:t xml:space="preserve"> </w:t>
      </w:r>
      <w:r w:rsidRPr="0058098F">
        <w:rPr>
          <w:rFonts w:cstheme="minorHAnsi" w:hint="eastAsia"/>
          <w:b/>
          <w:noProof/>
          <w:color w:val="auto"/>
          <w:lang w:eastAsia="zh-CN"/>
        </w:rPr>
        <w:t>66</w:t>
      </w:r>
      <w:r w:rsidRPr="0058098F">
        <w:rPr>
          <w:rFonts w:cstheme="minorHAnsi" w:hint="eastAsia"/>
          <w:noProof/>
          <w:color w:val="auto"/>
          <w:lang w:eastAsia="zh-CN"/>
        </w:rPr>
        <w:t>, 494-503 (2017).</w:t>
      </w:r>
    </w:p>
    <w:p w14:paraId="1D646529" w14:textId="77777777" w:rsidR="00916970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916970">
        <w:rPr>
          <w:rFonts w:cstheme="minorHAnsi" w:hint="eastAsia"/>
          <w:noProof/>
          <w:color w:val="auto"/>
          <w:lang w:eastAsia="zh-CN"/>
        </w:rPr>
        <w:t>Ortega-Prieto, A. M., Cherry, C., Gunn, H.</w:t>
      </w:r>
      <w:r w:rsidR="0058098F" w:rsidRPr="00916970">
        <w:rPr>
          <w:rFonts w:cstheme="minorHAnsi"/>
          <w:noProof/>
          <w:color w:val="auto"/>
          <w:lang w:eastAsia="zh-CN"/>
        </w:rPr>
        <w:t>,</w:t>
      </w:r>
      <w:r w:rsidRPr="00916970">
        <w:rPr>
          <w:rFonts w:cstheme="minorHAnsi" w:hint="eastAsia"/>
          <w:noProof/>
          <w:color w:val="auto"/>
          <w:lang w:eastAsia="zh-CN"/>
        </w:rPr>
        <w:t xml:space="preserve"> Dorner, M. In Vivo Model Systems for Hepatitis B Virus Research. </w:t>
      </w:r>
      <w:r w:rsidRPr="00916970">
        <w:rPr>
          <w:rFonts w:cstheme="minorHAnsi" w:hint="eastAsia"/>
          <w:i/>
          <w:noProof/>
          <w:color w:val="auto"/>
          <w:lang w:eastAsia="zh-CN"/>
        </w:rPr>
        <w:t>ACS Infect</w:t>
      </w:r>
      <w:r w:rsidR="0058098F" w:rsidRPr="00916970">
        <w:rPr>
          <w:rFonts w:cstheme="minorHAnsi"/>
          <w:i/>
          <w:noProof/>
          <w:color w:val="auto"/>
          <w:lang w:eastAsia="zh-CN"/>
        </w:rPr>
        <w:t>ious</w:t>
      </w:r>
      <w:r w:rsidRPr="00916970">
        <w:rPr>
          <w:rFonts w:cstheme="minorHAnsi" w:hint="eastAsia"/>
          <w:i/>
          <w:noProof/>
          <w:color w:val="auto"/>
          <w:lang w:eastAsia="zh-CN"/>
        </w:rPr>
        <w:t xml:space="preserve"> Dis</w:t>
      </w:r>
      <w:r w:rsidR="0058098F" w:rsidRPr="00916970">
        <w:rPr>
          <w:rFonts w:cstheme="minorHAnsi"/>
          <w:i/>
          <w:noProof/>
          <w:color w:val="auto"/>
          <w:lang w:eastAsia="zh-CN"/>
        </w:rPr>
        <w:t>eases.</w:t>
      </w:r>
      <w:r w:rsidRPr="00916970">
        <w:rPr>
          <w:rFonts w:cstheme="minorHAnsi" w:hint="eastAsia"/>
          <w:noProof/>
          <w:color w:val="auto"/>
          <w:lang w:eastAsia="zh-CN"/>
        </w:rPr>
        <w:t xml:space="preserve"> </w:t>
      </w:r>
      <w:r w:rsidRPr="00916970">
        <w:rPr>
          <w:rFonts w:cstheme="minorHAnsi" w:hint="eastAsia"/>
          <w:b/>
          <w:noProof/>
          <w:color w:val="auto"/>
          <w:lang w:eastAsia="zh-CN"/>
        </w:rPr>
        <w:t>5</w:t>
      </w:r>
      <w:r w:rsidRPr="00916970">
        <w:rPr>
          <w:rFonts w:cstheme="minorHAnsi" w:hint="eastAsia"/>
          <w:noProof/>
          <w:color w:val="auto"/>
          <w:lang w:eastAsia="zh-CN"/>
        </w:rPr>
        <w:t>, 688-702 (2019).</w:t>
      </w:r>
    </w:p>
    <w:p w14:paraId="40F1821B" w14:textId="37E96404" w:rsidR="00916970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916970">
        <w:rPr>
          <w:rFonts w:cstheme="minorHAnsi" w:hint="eastAsia"/>
          <w:noProof/>
          <w:color w:val="auto"/>
          <w:lang w:eastAsia="zh-CN"/>
        </w:rPr>
        <w:t xml:space="preserve">Liang, T. J. Hepatitis B: the virus and disease. </w:t>
      </w:r>
      <w:r w:rsidRPr="00916970">
        <w:rPr>
          <w:rFonts w:cstheme="minorHAnsi" w:hint="eastAsia"/>
          <w:i/>
          <w:noProof/>
          <w:color w:val="auto"/>
          <w:lang w:eastAsia="zh-CN"/>
        </w:rPr>
        <w:t>Hepatology</w:t>
      </w:r>
      <w:r w:rsidR="0058098F" w:rsidRPr="00916970">
        <w:rPr>
          <w:rFonts w:cstheme="minorHAnsi"/>
          <w:i/>
          <w:noProof/>
          <w:color w:val="auto"/>
          <w:lang w:eastAsia="zh-CN"/>
        </w:rPr>
        <w:t>.</w:t>
      </w:r>
      <w:r w:rsidRPr="00916970">
        <w:rPr>
          <w:rFonts w:cstheme="minorHAnsi" w:hint="eastAsia"/>
          <w:noProof/>
          <w:color w:val="auto"/>
          <w:lang w:eastAsia="zh-CN"/>
        </w:rPr>
        <w:t xml:space="preserve"> </w:t>
      </w:r>
      <w:r w:rsidRPr="00916970">
        <w:rPr>
          <w:rFonts w:cstheme="minorHAnsi" w:hint="eastAsia"/>
          <w:b/>
          <w:noProof/>
          <w:color w:val="auto"/>
          <w:lang w:eastAsia="zh-CN"/>
        </w:rPr>
        <w:t>49</w:t>
      </w:r>
      <w:r w:rsidRPr="00916970">
        <w:rPr>
          <w:rFonts w:cstheme="minorHAnsi" w:hint="eastAsia"/>
          <w:noProof/>
          <w:color w:val="auto"/>
          <w:lang w:eastAsia="zh-CN"/>
        </w:rPr>
        <w:t>, S13-21 (2009)</w:t>
      </w:r>
      <w:r w:rsidR="00916970">
        <w:rPr>
          <w:rFonts w:cstheme="minorHAnsi"/>
          <w:noProof/>
          <w:color w:val="auto"/>
          <w:lang w:eastAsia="zh-CN"/>
        </w:rPr>
        <w:t>.</w:t>
      </w:r>
    </w:p>
    <w:p w14:paraId="7C512A80" w14:textId="29C8B703" w:rsidR="00916970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916970">
        <w:rPr>
          <w:rFonts w:cstheme="minorHAnsi" w:hint="eastAsia"/>
          <w:noProof/>
          <w:color w:val="auto"/>
          <w:lang w:eastAsia="zh-CN"/>
        </w:rPr>
        <w:lastRenderedPageBreak/>
        <w:t>Nie, Y. Z.</w:t>
      </w:r>
      <w:r w:rsidRPr="00916970">
        <w:rPr>
          <w:rFonts w:cstheme="minorHAnsi" w:hint="eastAsia"/>
          <w:i/>
          <w:noProof/>
          <w:color w:val="auto"/>
          <w:lang w:eastAsia="zh-CN"/>
        </w:rPr>
        <w:t xml:space="preserve"> </w:t>
      </w:r>
      <w:r w:rsidRPr="00916970">
        <w:rPr>
          <w:rFonts w:cstheme="minorHAnsi" w:hint="eastAsia"/>
          <w:iCs/>
          <w:noProof/>
          <w:color w:val="auto"/>
          <w:lang w:eastAsia="zh-CN"/>
        </w:rPr>
        <w:t>et al.</w:t>
      </w:r>
      <w:r w:rsidRPr="00916970">
        <w:rPr>
          <w:rFonts w:cstheme="minorHAnsi" w:hint="eastAsia"/>
          <w:noProof/>
          <w:color w:val="auto"/>
          <w:lang w:eastAsia="zh-CN"/>
        </w:rPr>
        <w:t xml:space="preserve"> Recapitulation of hepatitis B virus-host interactions in liver organoids from human induced pluripotent stem cells. </w:t>
      </w:r>
      <w:r w:rsidRPr="00916970">
        <w:rPr>
          <w:rFonts w:cstheme="minorHAnsi" w:hint="eastAsia"/>
          <w:i/>
          <w:noProof/>
          <w:color w:val="auto"/>
          <w:lang w:eastAsia="zh-CN"/>
        </w:rPr>
        <w:t>EBioMedicine</w:t>
      </w:r>
      <w:r w:rsidR="00536FDA">
        <w:rPr>
          <w:rFonts w:cstheme="minorHAnsi"/>
          <w:i/>
          <w:noProof/>
          <w:color w:val="auto"/>
          <w:lang w:eastAsia="zh-CN"/>
        </w:rPr>
        <w:t>.</w:t>
      </w:r>
      <w:r w:rsidRPr="00916970">
        <w:rPr>
          <w:rFonts w:cstheme="minorHAnsi" w:hint="eastAsia"/>
          <w:noProof/>
          <w:color w:val="auto"/>
          <w:lang w:eastAsia="zh-CN"/>
        </w:rPr>
        <w:t xml:space="preserve"> </w:t>
      </w:r>
      <w:r w:rsidRPr="00916970">
        <w:rPr>
          <w:rFonts w:cstheme="minorHAnsi" w:hint="eastAsia"/>
          <w:b/>
          <w:noProof/>
          <w:color w:val="auto"/>
          <w:lang w:eastAsia="zh-CN"/>
        </w:rPr>
        <w:t>35</w:t>
      </w:r>
      <w:r w:rsidRPr="00916970">
        <w:rPr>
          <w:rFonts w:cstheme="minorHAnsi" w:hint="eastAsia"/>
          <w:noProof/>
          <w:color w:val="auto"/>
          <w:lang w:eastAsia="zh-CN"/>
        </w:rPr>
        <w:t>, 114-123 (2018).</w:t>
      </w:r>
    </w:p>
    <w:p w14:paraId="72410317" w14:textId="78DAC8AA" w:rsidR="002175FC" w:rsidRPr="00916970" w:rsidRDefault="002175FC" w:rsidP="00916970">
      <w:pPr>
        <w:pStyle w:val="ListParagraph"/>
        <w:numPr>
          <w:ilvl w:val="0"/>
          <w:numId w:val="47"/>
        </w:numPr>
        <w:ind w:left="0" w:firstLine="0"/>
        <w:rPr>
          <w:rFonts w:cstheme="minorHAnsi"/>
          <w:noProof/>
          <w:color w:val="auto"/>
          <w:lang w:eastAsia="zh-CN"/>
        </w:rPr>
      </w:pPr>
      <w:r w:rsidRPr="00916970">
        <w:rPr>
          <w:rFonts w:cstheme="minorHAnsi" w:hint="eastAsia"/>
          <w:noProof/>
          <w:color w:val="auto"/>
          <w:lang w:eastAsia="zh-CN"/>
        </w:rPr>
        <w:t xml:space="preserve">Nishinakamura, R. Human kidney organoids: progress and remaining challenges. </w:t>
      </w:r>
      <w:r w:rsidRPr="00916970">
        <w:rPr>
          <w:rFonts w:cstheme="minorHAnsi" w:hint="eastAsia"/>
          <w:i/>
          <w:noProof/>
          <w:color w:val="auto"/>
          <w:lang w:eastAsia="zh-CN"/>
        </w:rPr>
        <w:t>Nat</w:t>
      </w:r>
      <w:r w:rsidR="0058098F" w:rsidRPr="00916970">
        <w:rPr>
          <w:rFonts w:cstheme="minorHAnsi"/>
          <w:i/>
          <w:noProof/>
          <w:color w:val="auto"/>
          <w:lang w:eastAsia="zh-CN"/>
        </w:rPr>
        <w:t>ure</w:t>
      </w:r>
      <w:r w:rsidRPr="00916970">
        <w:rPr>
          <w:rFonts w:cstheme="minorHAnsi" w:hint="eastAsia"/>
          <w:i/>
          <w:noProof/>
          <w:color w:val="auto"/>
          <w:lang w:eastAsia="zh-CN"/>
        </w:rPr>
        <w:t xml:space="preserve"> Rev</w:t>
      </w:r>
      <w:r w:rsidR="0058098F" w:rsidRPr="00916970">
        <w:rPr>
          <w:rFonts w:cstheme="minorHAnsi"/>
          <w:i/>
          <w:noProof/>
          <w:color w:val="auto"/>
          <w:lang w:eastAsia="zh-CN"/>
        </w:rPr>
        <w:t>iews</w:t>
      </w:r>
      <w:r w:rsidRPr="00916970">
        <w:rPr>
          <w:rFonts w:cstheme="minorHAnsi" w:hint="eastAsia"/>
          <w:i/>
          <w:noProof/>
          <w:color w:val="auto"/>
          <w:lang w:eastAsia="zh-CN"/>
        </w:rPr>
        <w:t xml:space="preserve"> Nephrol</w:t>
      </w:r>
      <w:r w:rsidR="0058098F" w:rsidRPr="00916970">
        <w:rPr>
          <w:rFonts w:cstheme="minorHAnsi"/>
          <w:i/>
          <w:noProof/>
          <w:color w:val="auto"/>
          <w:lang w:eastAsia="zh-CN"/>
        </w:rPr>
        <w:t>ogy.</w:t>
      </w:r>
      <w:r w:rsidRPr="00916970">
        <w:rPr>
          <w:rFonts w:cstheme="minorHAnsi" w:hint="eastAsia"/>
          <w:noProof/>
          <w:color w:val="auto"/>
          <w:lang w:eastAsia="zh-CN"/>
        </w:rPr>
        <w:t xml:space="preserve"> </w:t>
      </w:r>
      <w:r w:rsidRPr="00916970">
        <w:rPr>
          <w:rFonts w:cstheme="minorHAnsi" w:hint="eastAsia"/>
          <w:b/>
          <w:noProof/>
          <w:color w:val="auto"/>
          <w:lang w:eastAsia="zh-CN"/>
        </w:rPr>
        <w:t>15</w:t>
      </w:r>
      <w:r w:rsidRPr="00916970">
        <w:rPr>
          <w:rFonts w:cstheme="minorHAnsi" w:hint="eastAsia"/>
          <w:noProof/>
          <w:color w:val="auto"/>
          <w:lang w:eastAsia="zh-CN"/>
        </w:rPr>
        <w:t>, 613-624 (2019).</w:t>
      </w:r>
    </w:p>
    <w:p w14:paraId="65A74626" w14:textId="6575C630" w:rsidR="002175FC" w:rsidRDefault="002175FC" w:rsidP="00916970">
      <w:pPr>
        <w:rPr>
          <w:rFonts w:cstheme="minorHAnsi"/>
          <w:noProof/>
          <w:color w:val="auto"/>
          <w:lang w:eastAsia="zh-CN"/>
        </w:rPr>
      </w:pPr>
    </w:p>
    <w:p w14:paraId="74DD5054" w14:textId="66A23097" w:rsidR="00454E78" w:rsidRPr="00DE0D59" w:rsidRDefault="006907A5" w:rsidP="00916970">
      <w:pPr>
        <w:rPr>
          <w:rFonts w:asciiTheme="minorHAnsi" w:hAnsiTheme="minorHAnsi" w:cstheme="minorHAnsi"/>
          <w:color w:val="auto"/>
          <w:lang w:eastAsia="zh-CN"/>
        </w:rPr>
      </w:pPr>
      <w:r w:rsidRPr="00DE0D59">
        <w:rPr>
          <w:rFonts w:asciiTheme="minorHAnsi" w:hAnsiTheme="minorHAnsi" w:cstheme="minorHAnsi"/>
          <w:color w:val="auto"/>
          <w:lang w:eastAsia="zh-CN"/>
        </w:rPr>
        <w:fldChar w:fldCharType="end"/>
      </w:r>
    </w:p>
    <w:sectPr w:rsidR="00454E78" w:rsidRPr="00DE0D59" w:rsidSect="00B81B1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41E6B2" w14:textId="77777777" w:rsidR="00343438" w:rsidRDefault="00343438" w:rsidP="00621C4E">
      <w:r>
        <w:separator/>
      </w:r>
    </w:p>
  </w:endnote>
  <w:endnote w:type="continuationSeparator" w:id="0">
    <w:p w14:paraId="77E85F27" w14:textId="77777777" w:rsidR="00343438" w:rsidRDefault="0034343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1.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7F2E0D4F" w:rsidR="003405B5" w:rsidRDefault="003405B5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 xml:space="preserve"> of 6</w:t>
        </w:r>
        <w:r>
          <w:rPr>
            <w:noProof/>
          </w:rPr>
          <w:tab/>
        </w:r>
        <w:r>
          <w:rPr>
            <w:noProof/>
          </w:rPr>
          <w:tab/>
          <w:t>revised November 2017</w:t>
        </w:r>
      </w:p>
    </w:sdtContent>
  </w:sdt>
  <w:p w14:paraId="39947363" w14:textId="71AB2B06" w:rsidR="003405B5" w:rsidRPr="00494F77" w:rsidRDefault="003405B5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3405B5" w:rsidRDefault="003405B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90B9A" w14:textId="77777777" w:rsidR="00343438" w:rsidRDefault="00343438" w:rsidP="00621C4E">
      <w:r>
        <w:separator/>
      </w:r>
    </w:p>
  </w:footnote>
  <w:footnote w:type="continuationSeparator" w:id="0">
    <w:p w14:paraId="4C50537D" w14:textId="77777777" w:rsidR="00343438" w:rsidRDefault="0034343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3405B5" w:rsidRPr="006F06E4" w:rsidRDefault="003405B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FDB2F" w14:textId="7E0FED44" w:rsidR="003405B5" w:rsidRPr="006F06E4" w:rsidRDefault="003405B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9FE"/>
    <w:multiLevelType w:val="hybridMultilevel"/>
    <w:tmpl w:val="2336257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C57585"/>
    <w:multiLevelType w:val="hybridMultilevel"/>
    <w:tmpl w:val="9CBED0BC"/>
    <w:lvl w:ilvl="0" w:tplc="E74260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08544052"/>
    <w:multiLevelType w:val="multilevel"/>
    <w:tmpl w:val="A474A8F2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SimSun" w:hAnsiTheme="minorHAnsi" w:cstheme="minorHAnsi"/>
      </w:rPr>
    </w:lvl>
    <w:lvl w:ilvl="1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B37F2"/>
    <w:multiLevelType w:val="multilevel"/>
    <w:tmpl w:val="0409001D"/>
    <w:numStyleLink w:val="1"/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80253"/>
    <w:multiLevelType w:val="multilevel"/>
    <w:tmpl w:val="9A982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DB2AC4"/>
    <w:multiLevelType w:val="hybridMultilevel"/>
    <w:tmpl w:val="7A4E6444"/>
    <w:lvl w:ilvl="0" w:tplc="ADE0EA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2F767C99"/>
    <w:multiLevelType w:val="hybridMultilevel"/>
    <w:tmpl w:val="BC128168"/>
    <w:lvl w:ilvl="0" w:tplc="247AA6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35CA411D"/>
    <w:multiLevelType w:val="hybridMultilevel"/>
    <w:tmpl w:val="6E52D680"/>
    <w:lvl w:ilvl="0" w:tplc="BCAA4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22B1B"/>
    <w:multiLevelType w:val="multilevel"/>
    <w:tmpl w:val="0409001D"/>
    <w:styleLink w:val="1"/>
    <w:lvl w:ilvl="0">
      <w:start w:val="1"/>
      <w:numFmt w:val="bullet"/>
      <w:lvlText w:val=" "/>
      <w:lvlJc w:val="left"/>
      <w:pPr>
        <w:ind w:left="425" w:hanging="425"/>
      </w:pPr>
      <w:rPr>
        <w:rFonts w:ascii="1." w:hAnsi="1." w:hint="default"/>
        <w:color w:val="auto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A342E"/>
    <w:multiLevelType w:val="hybridMultilevel"/>
    <w:tmpl w:val="86D652C8"/>
    <w:lvl w:ilvl="0" w:tplc="FAC01A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3EF8718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10B4B"/>
    <w:multiLevelType w:val="multilevel"/>
    <w:tmpl w:val="650AB89A"/>
    <w:lvl w:ilvl="0">
      <w:start w:val="3"/>
      <w:numFmt w:val="decimal"/>
      <w:lvlText w:val="%1."/>
      <w:lvlJc w:val="left"/>
      <w:pPr>
        <w:ind w:left="644" w:hanging="360"/>
      </w:pPr>
      <w:rPr>
        <w:rFonts w:asciiTheme="minorHAnsi" w:eastAsia="SimSun" w:hAnsiTheme="minorHAnsi" w:cstheme="minorHAnsi" w:hint="eastAsia"/>
      </w:rPr>
    </w:lvl>
    <w:lvl w:ilvl="1">
      <w:start w:val="1"/>
      <w:numFmt w:val="decimal"/>
      <w:lvlText w:val="%2."/>
      <w:lvlJc w:val="left"/>
      <w:pPr>
        <w:ind w:left="845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3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9C71195"/>
    <w:multiLevelType w:val="multilevel"/>
    <w:tmpl w:val="7A801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4F3032C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541A29DA"/>
    <w:multiLevelType w:val="hybridMultilevel"/>
    <w:tmpl w:val="0666D882"/>
    <w:lvl w:ilvl="0" w:tplc="333AC6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98559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3F4607"/>
    <w:multiLevelType w:val="hybridMultilevel"/>
    <w:tmpl w:val="72C8C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41E2AB9"/>
    <w:multiLevelType w:val="multilevel"/>
    <w:tmpl w:val="6E52D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ED7A17"/>
    <w:multiLevelType w:val="multilevel"/>
    <w:tmpl w:val="4DCC2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C303DBA"/>
    <w:multiLevelType w:val="multilevel"/>
    <w:tmpl w:val="73C24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95097"/>
    <w:multiLevelType w:val="hybridMultilevel"/>
    <w:tmpl w:val="1046C85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6" w15:restartNumberingAfterBreak="0">
    <w:nsid w:val="7B0E2048"/>
    <w:multiLevelType w:val="multilevel"/>
    <w:tmpl w:val="5242F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2"/>
  </w:num>
  <w:num w:numId="3">
    <w:abstractNumId w:val="7"/>
  </w:num>
  <w:num w:numId="4">
    <w:abstractNumId w:val="29"/>
  </w:num>
  <w:num w:numId="5">
    <w:abstractNumId w:val="16"/>
  </w:num>
  <w:num w:numId="6">
    <w:abstractNumId w:val="28"/>
  </w:num>
  <w:num w:numId="7">
    <w:abstractNumId w:val="0"/>
  </w:num>
  <w:num w:numId="8">
    <w:abstractNumId w:val="19"/>
  </w:num>
  <w:num w:numId="9">
    <w:abstractNumId w:val="20"/>
  </w:num>
  <w:num w:numId="10">
    <w:abstractNumId w:val="30"/>
  </w:num>
  <w:num w:numId="11">
    <w:abstractNumId w:val="37"/>
  </w:num>
  <w:num w:numId="12">
    <w:abstractNumId w:val="4"/>
  </w:num>
  <w:num w:numId="13">
    <w:abstractNumId w:val="34"/>
  </w:num>
  <w:num w:numId="14">
    <w:abstractNumId w:val="44"/>
  </w:num>
  <w:num w:numId="15">
    <w:abstractNumId w:val="22"/>
  </w:num>
  <w:num w:numId="16">
    <w:abstractNumId w:val="14"/>
  </w:num>
  <w:num w:numId="17">
    <w:abstractNumId w:val="35"/>
  </w:num>
  <w:num w:numId="18">
    <w:abstractNumId w:val="23"/>
  </w:num>
  <w:num w:numId="19">
    <w:abstractNumId w:val="39"/>
  </w:num>
  <w:num w:numId="20">
    <w:abstractNumId w:val="5"/>
  </w:num>
  <w:num w:numId="21">
    <w:abstractNumId w:val="42"/>
  </w:num>
  <w:num w:numId="22">
    <w:abstractNumId w:val="38"/>
  </w:num>
  <w:num w:numId="23">
    <w:abstractNumId w:val="25"/>
  </w:num>
  <w:num w:numId="24">
    <w:abstractNumId w:val="45"/>
  </w:num>
  <w:num w:numId="25">
    <w:abstractNumId w:val="11"/>
  </w:num>
  <w:num w:numId="26">
    <w:abstractNumId w:val="27"/>
  </w:num>
  <w:num w:numId="27">
    <w:abstractNumId w:val="17"/>
  </w:num>
  <w:num w:numId="28">
    <w:abstractNumId w:val="12"/>
  </w:num>
  <w:num w:numId="29">
    <w:abstractNumId w:val="18"/>
  </w:num>
  <w:num w:numId="30">
    <w:abstractNumId w:val="26"/>
  </w:num>
  <w:num w:numId="31">
    <w:abstractNumId w:val="15"/>
  </w:num>
  <w:num w:numId="32">
    <w:abstractNumId w:val="6"/>
  </w:num>
  <w:num w:numId="33">
    <w:abstractNumId w:val="13"/>
  </w:num>
  <w:num w:numId="34">
    <w:abstractNumId w:val="36"/>
  </w:num>
  <w:num w:numId="35">
    <w:abstractNumId w:val="1"/>
  </w:num>
  <w:num w:numId="36">
    <w:abstractNumId w:val="43"/>
  </w:num>
  <w:num w:numId="37">
    <w:abstractNumId w:val="31"/>
  </w:num>
  <w:num w:numId="38">
    <w:abstractNumId w:val="2"/>
  </w:num>
  <w:num w:numId="39">
    <w:abstractNumId w:val="3"/>
  </w:num>
  <w:num w:numId="40">
    <w:abstractNumId w:val="24"/>
  </w:num>
  <w:num w:numId="41">
    <w:abstractNumId w:val="10"/>
  </w:num>
  <w:num w:numId="42">
    <w:abstractNumId w:val="21"/>
  </w:num>
  <w:num w:numId="43">
    <w:abstractNumId w:val="41"/>
  </w:num>
  <w:num w:numId="44">
    <w:abstractNumId w:val="40"/>
  </w:num>
  <w:num w:numId="45">
    <w:abstractNumId w:val="46"/>
  </w:num>
  <w:num w:numId="46">
    <w:abstractNumId w:val="8"/>
  </w:num>
  <w:num w:numId="47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atur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r9da0dvwn2e05ue0asdxsppft5zvrawrfzwx&quot;&gt;My EndNote Library 1-1206&lt;record-ids&gt;&lt;item&gt;3564&lt;/item&gt;&lt;item&gt;3570&lt;/item&gt;&lt;item&gt;10648&lt;/item&gt;&lt;item&gt;11288&lt;/item&gt;&lt;item&gt;11338&lt;/item&gt;&lt;item&gt;11339&lt;/item&gt;&lt;item&gt;11349&lt;/item&gt;&lt;item&gt;11350&lt;/item&gt;&lt;item&gt;11351&lt;/item&gt;&lt;item&gt;11352&lt;/item&gt;&lt;item&gt;11353&lt;/item&gt;&lt;/record-ids&gt;&lt;/item&gt;&lt;/Libraries&gt;"/>
  </w:docVars>
  <w:rsids>
    <w:rsidRoot w:val="00EE705F"/>
    <w:rsid w:val="00000928"/>
    <w:rsid w:val="00001169"/>
    <w:rsid w:val="00001806"/>
    <w:rsid w:val="00005815"/>
    <w:rsid w:val="0000605B"/>
    <w:rsid w:val="000072E3"/>
    <w:rsid w:val="000074CD"/>
    <w:rsid w:val="00007DBC"/>
    <w:rsid w:val="00007EA1"/>
    <w:rsid w:val="000100F0"/>
    <w:rsid w:val="000129B2"/>
    <w:rsid w:val="00012FF9"/>
    <w:rsid w:val="0001389C"/>
    <w:rsid w:val="00014314"/>
    <w:rsid w:val="000156A0"/>
    <w:rsid w:val="000209FD"/>
    <w:rsid w:val="00021187"/>
    <w:rsid w:val="00021434"/>
    <w:rsid w:val="00021774"/>
    <w:rsid w:val="00021DF3"/>
    <w:rsid w:val="00023869"/>
    <w:rsid w:val="00024598"/>
    <w:rsid w:val="000279B0"/>
    <w:rsid w:val="00032769"/>
    <w:rsid w:val="0003307B"/>
    <w:rsid w:val="0003311E"/>
    <w:rsid w:val="00034908"/>
    <w:rsid w:val="00036AC3"/>
    <w:rsid w:val="00037B58"/>
    <w:rsid w:val="00043676"/>
    <w:rsid w:val="0004535A"/>
    <w:rsid w:val="00046E4F"/>
    <w:rsid w:val="00051B73"/>
    <w:rsid w:val="00055C4E"/>
    <w:rsid w:val="00060ABE"/>
    <w:rsid w:val="00060CC6"/>
    <w:rsid w:val="0006176B"/>
    <w:rsid w:val="00061A50"/>
    <w:rsid w:val="0006361B"/>
    <w:rsid w:val="00064104"/>
    <w:rsid w:val="000652E3"/>
    <w:rsid w:val="00066025"/>
    <w:rsid w:val="00067A8F"/>
    <w:rsid w:val="000701D1"/>
    <w:rsid w:val="0007096B"/>
    <w:rsid w:val="00071236"/>
    <w:rsid w:val="00071790"/>
    <w:rsid w:val="000727F1"/>
    <w:rsid w:val="000733AC"/>
    <w:rsid w:val="00080A20"/>
    <w:rsid w:val="00082796"/>
    <w:rsid w:val="00082DF4"/>
    <w:rsid w:val="00086FF5"/>
    <w:rsid w:val="00087C0A"/>
    <w:rsid w:val="00093BC4"/>
    <w:rsid w:val="000943E6"/>
    <w:rsid w:val="00095B09"/>
    <w:rsid w:val="00097929"/>
    <w:rsid w:val="00097DD0"/>
    <w:rsid w:val="000A1E80"/>
    <w:rsid w:val="000A3B70"/>
    <w:rsid w:val="000A41DE"/>
    <w:rsid w:val="000A4539"/>
    <w:rsid w:val="000A5153"/>
    <w:rsid w:val="000A55CA"/>
    <w:rsid w:val="000A58D9"/>
    <w:rsid w:val="000B0590"/>
    <w:rsid w:val="000B10AE"/>
    <w:rsid w:val="000B23FE"/>
    <w:rsid w:val="000B30BF"/>
    <w:rsid w:val="000B4104"/>
    <w:rsid w:val="000B566B"/>
    <w:rsid w:val="000B6585"/>
    <w:rsid w:val="000B662E"/>
    <w:rsid w:val="000B7294"/>
    <w:rsid w:val="000B75D0"/>
    <w:rsid w:val="000B7B3A"/>
    <w:rsid w:val="000C08E4"/>
    <w:rsid w:val="000C17EA"/>
    <w:rsid w:val="000C1CF8"/>
    <w:rsid w:val="000C2B93"/>
    <w:rsid w:val="000C49CF"/>
    <w:rsid w:val="000C52E9"/>
    <w:rsid w:val="000C580D"/>
    <w:rsid w:val="000C5CDC"/>
    <w:rsid w:val="000C65DC"/>
    <w:rsid w:val="000C66F3"/>
    <w:rsid w:val="000C6900"/>
    <w:rsid w:val="000D0355"/>
    <w:rsid w:val="000D2F00"/>
    <w:rsid w:val="000D31E8"/>
    <w:rsid w:val="000D3D97"/>
    <w:rsid w:val="000D76E4"/>
    <w:rsid w:val="000E3816"/>
    <w:rsid w:val="000E4F1F"/>
    <w:rsid w:val="000E4F77"/>
    <w:rsid w:val="000F1B22"/>
    <w:rsid w:val="000F265C"/>
    <w:rsid w:val="000F3125"/>
    <w:rsid w:val="000F3AFA"/>
    <w:rsid w:val="000F5712"/>
    <w:rsid w:val="000F5FF3"/>
    <w:rsid w:val="000F6611"/>
    <w:rsid w:val="000F7029"/>
    <w:rsid w:val="000F779E"/>
    <w:rsid w:val="000F7E22"/>
    <w:rsid w:val="001001F5"/>
    <w:rsid w:val="001016DC"/>
    <w:rsid w:val="001021DC"/>
    <w:rsid w:val="00103590"/>
    <w:rsid w:val="00103A19"/>
    <w:rsid w:val="001104F3"/>
    <w:rsid w:val="00112138"/>
    <w:rsid w:val="00112EEB"/>
    <w:rsid w:val="001173FF"/>
    <w:rsid w:val="00120B3B"/>
    <w:rsid w:val="00121000"/>
    <w:rsid w:val="00121E11"/>
    <w:rsid w:val="0012278D"/>
    <w:rsid w:val="00123CAD"/>
    <w:rsid w:val="0012563A"/>
    <w:rsid w:val="001264DE"/>
    <w:rsid w:val="0012712E"/>
    <w:rsid w:val="001313A7"/>
    <w:rsid w:val="0013276F"/>
    <w:rsid w:val="00134509"/>
    <w:rsid w:val="0013621E"/>
    <w:rsid w:val="0013642E"/>
    <w:rsid w:val="00136785"/>
    <w:rsid w:val="00142EFE"/>
    <w:rsid w:val="001454F8"/>
    <w:rsid w:val="00147C92"/>
    <w:rsid w:val="00150252"/>
    <w:rsid w:val="00150F17"/>
    <w:rsid w:val="00152644"/>
    <w:rsid w:val="00152A23"/>
    <w:rsid w:val="00153523"/>
    <w:rsid w:val="001537EA"/>
    <w:rsid w:val="00154849"/>
    <w:rsid w:val="00155FEB"/>
    <w:rsid w:val="00156298"/>
    <w:rsid w:val="00156C9A"/>
    <w:rsid w:val="00162AC5"/>
    <w:rsid w:val="00162CB7"/>
    <w:rsid w:val="00163726"/>
    <w:rsid w:val="001665C9"/>
    <w:rsid w:val="00166F32"/>
    <w:rsid w:val="001675C5"/>
    <w:rsid w:val="00167A6D"/>
    <w:rsid w:val="00171E5B"/>
    <w:rsid w:val="00171F94"/>
    <w:rsid w:val="00172990"/>
    <w:rsid w:val="00173E86"/>
    <w:rsid w:val="00175D31"/>
    <w:rsid w:val="00175D4E"/>
    <w:rsid w:val="0017668A"/>
    <w:rsid w:val="001766FE"/>
    <w:rsid w:val="001771E7"/>
    <w:rsid w:val="001807C5"/>
    <w:rsid w:val="001822F3"/>
    <w:rsid w:val="001911FF"/>
    <w:rsid w:val="00192006"/>
    <w:rsid w:val="00192DE0"/>
    <w:rsid w:val="00193180"/>
    <w:rsid w:val="00193A8E"/>
    <w:rsid w:val="00194D45"/>
    <w:rsid w:val="00196792"/>
    <w:rsid w:val="00197938"/>
    <w:rsid w:val="001A277A"/>
    <w:rsid w:val="001A2B7A"/>
    <w:rsid w:val="001A585F"/>
    <w:rsid w:val="001A7F31"/>
    <w:rsid w:val="001B0FF4"/>
    <w:rsid w:val="001B1519"/>
    <w:rsid w:val="001B1AF7"/>
    <w:rsid w:val="001B2630"/>
    <w:rsid w:val="001B2E2D"/>
    <w:rsid w:val="001B3935"/>
    <w:rsid w:val="001B547B"/>
    <w:rsid w:val="001B5CD2"/>
    <w:rsid w:val="001C0BEE"/>
    <w:rsid w:val="001C1E49"/>
    <w:rsid w:val="001C27C1"/>
    <w:rsid w:val="001C2A98"/>
    <w:rsid w:val="001C32FE"/>
    <w:rsid w:val="001C4829"/>
    <w:rsid w:val="001C4A30"/>
    <w:rsid w:val="001C4D95"/>
    <w:rsid w:val="001C5CC2"/>
    <w:rsid w:val="001C6157"/>
    <w:rsid w:val="001C7EDF"/>
    <w:rsid w:val="001D0357"/>
    <w:rsid w:val="001D2863"/>
    <w:rsid w:val="001D3C2D"/>
    <w:rsid w:val="001D3D7D"/>
    <w:rsid w:val="001D3FFF"/>
    <w:rsid w:val="001D625F"/>
    <w:rsid w:val="001D68A4"/>
    <w:rsid w:val="001D7576"/>
    <w:rsid w:val="001E0B99"/>
    <w:rsid w:val="001E0E3F"/>
    <w:rsid w:val="001E14A0"/>
    <w:rsid w:val="001E1E96"/>
    <w:rsid w:val="001E2067"/>
    <w:rsid w:val="001E35D1"/>
    <w:rsid w:val="001E37AB"/>
    <w:rsid w:val="001E5284"/>
    <w:rsid w:val="001E6555"/>
    <w:rsid w:val="001E6FF4"/>
    <w:rsid w:val="001E7376"/>
    <w:rsid w:val="001F18C2"/>
    <w:rsid w:val="001F225C"/>
    <w:rsid w:val="001F49B6"/>
    <w:rsid w:val="001F4FE0"/>
    <w:rsid w:val="00201636"/>
    <w:rsid w:val="00201CFA"/>
    <w:rsid w:val="0020220D"/>
    <w:rsid w:val="00202448"/>
    <w:rsid w:val="00202D15"/>
    <w:rsid w:val="002057EF"/>
    <w:rsid w:val="00205B3F"/>
    <w:rsid w:val="00206AE1"/>
    <w:rsid w:val="00206CE2"/>
    <w:rsid w:val="00212EAE"/>
    <w:rsid w:val="00214BEE"/>
    <w:rsid w:val="002175FC"/>
    <w:rsid w:val="002205B8"/>
    <w:rsid w:val="00220DB1"/>
    <w:rsid w:val="002228CF"/>
    <w:rsid w:val="00223ACE"/>
    <w:rsid w:val="002247C0"/>
    <w:rsid w:val="00225720"/>
    <w:rsid w:val="002259E5"/>
    <w:rsid w:val="00226140"/>
    <w:rsid w:val="002274F3"/>
    <w:rsid w:val="0023094C"/>
    <w:rsid w:val="00231464"/>
    <w:rsid w:val="00231E2F"/>
    <w:rsid w:val="00232AE5"/>
    <w:rsid w:val="00232DA3"/>
    <w:rsid w:val="00234154"/>
    <w:rsid w:val="00234BE3"/>
    <w:rsid w:val="002353E5"/>
    <w:rsid w:val="00235A90"/>
    <w:rsid w:val="002363FA"/>
    <w:rsid w:val="00241E48"/>
    <w:rsid w:val="0024214E"/>
    <w:rsid w:val="00242623"/>
    <w:rsid w:val="00247696"/>
    <w:rsid w:val="00250558"/>
    <w:rsid w:val="0025131E"/>
    <w:rsid w:val="00253F34"/>
    <w:rsid w:val="00257336"/>
    <w:rsid w:val="002605D1"/>
    <w:rsid w:val="00260652"/>
    <w:rsid w:val="00261371"/>
    <w:rsid w:val="00261F25"/>
    <w:rsid w:val="002624E1"/>
    <w:rsid w:val="0026411C"/>
    <w:rsid w:val="002648A9"/>
    <w:rsid w:val="00264CA2"/>
    <w:rsid w:val="0026536F"/>
    <w:rsid w:val="0026553C"/>
    <w:rsid w:val="00265A3A"/>
    <w:rsid w:val="00265A93"/>
    <w:rsid w:val="0026677E"/>
    <w:rsid w:val="00267204"/>
    <w:rsid w:val="00267DD5"/>
    <w:rsid w:val="00272ED6"/>
    <w:rsid w:val="00274923"/>
    <w:rsid w:val="00274A0A"/>
    <w:rsid w:val="00277593"/>
    <w:rsid w:val="002807F7"/>
    <w:rsid w:val="00280909"/>
    <w:rsid w:val="00280918"/>
    <w:rsid w:val="00280F0C"/>
    <w:rsid w:val="002819FD"/>
    <w:rsid w:val="00282AF6"/>
    <w:rsid w:val="0028334E"/>
    <w:rsid w:val="0028596A"/>
    <w:rsid w:val="00285B63"/>
    <w:rsid w:val="00287085"/>
    <w:rsid w:val="00287E86"/>
    <w:rsid w:val="00287EBE"/>
    <w:rsid w:val="00290765"/>
    <w:rsid w:val="00290AF9"/>
    <w:rsid w:val="00291FBD"/>
    <w:rsid w:val="00292164"/>
    <w:rsid w:val="002928A9"/>
    <w:rsid w:val="002939B7"/>
    <w:rsid w:val="00294C61"/>
    <w:rsid w:val="0029538D"/>
    <w:rsid w:val="002964B9"/>
    <w:rsid w:val="002967CF"/>
    <w:rsid w:val="00297788"/>
    <w:rsid w:val="002A1D9F"/>
    <w:rsid w:val="002A2C10"/>
    <w:rsid w:val="002A3285"/>
    <w:rsid w:val="002A484B"/>
    <w:rsid w:val="002A64A6"/>
    <w:rsid w:val="002A72FB"/>
    <w:rsid w:val="002A75B3"/>
    <w:rsid w:val="002A764C"/>
    <w:rsid w:val="002B245F"/>
    <w:rsid w:val="002B3301"/>
    <w:rsid w:val="002B536A"/>
    <w:rsid w:val="002B5D33"/>
    <w:rsid w:val="002B6376"/>
    <w:rsid w:val="002B6BFC"/>
    <w:rsid w:val="002B6F77"/>
    <w:rsid w:val="002C43B4"/>
    <w:rsid w:val="002C47D4"/>
    <w:rsid w:val="002C4CB8"/>
    <w:rsid w:val="002C53CA"/>
    <w:rsid w:val="002C5861"/>
    <w:rsid w:val="002C5BD5"/>
    <w:rsid w:val="002C7C9D"/>
    <w:rsid w:val="002D09DC"/>
    <w:rsid w:val="002D0F38"/>
    <w:rsid w:val="002D1E1A"/>
    <w:rsid w:val="002D54AA"/>
    <w:rsid w:val="002D77E3"/>
    <w:rsid w:val="002E1206"/>
    <w:rsid w:val="002E2F3E"/>
    <w:rsid w:val="002E34FB"/>
    <w:rsid w:val="002F0CF1"/>
    <w:rsid w:val="002F1A7B"/>
    <w:rsid w:val="002F2859"/>
    <w:rsid w:val="002F28CC"/>
    <w:rsid w:val="002F298D"/>
    <w:rsid w:val="002F56F1"/>
    <w:rsid w:val="002F6E3C"/>
    <w:rsid w:val="0030117D"/>
    <w:rsid w:val="00301F30"/>
    <w:rsid w:val="003038FD"/>
    <w:rsid w:val="00303C87"/>
    <w:rsid w:val="00304DF4"/>
    <w:rsid w:val="00310292"/>
    <w:rsid w:val="003108E5"/>
    <w:rsid w:val="00310CDB"/>
    <w:rsid w:val="00311F05"/>
    <w:rsid w:val="003120CB"/>
    <w:rsid w:val="0031257F"/>
    <w:rsid w:val="00315EE0"/>
    <w:rsid w:val="00320153"/>
    <w:rsid w:val="00320367"/>
    <w:rsid w:val="0032177E"/>
    <w:rsid w:val="00322871"/>
    <w:rsid w:val="00325167"/>
    <w:rsid w:val="00325D2F"/>
    <w:rsid w:val="00326E41"/>
    <w:rsid w:val="00326FB3"/>
    <w:rsid w:val="0033005E"/>
    <w:rsid w:val="00330A1E"/>
    <w:rsid w:val="003316D4"/>
    <w:rsid w:val="0033346D"/>
    <w:rsid w:val="00333822"/>
    <w:rsid w:val="00334C47"/>
    <w:rsid w:val="00334E15"/>
    <w:rsid w:val="00336715"/>
    <w:rsid w:val="0033738C"/>
    <w:rsid w:val="003375DF"/>
    <w:rsid w:val="003401EC"/>
    <w:rsid w:val="003405B5"/>
    <w:rsid w:val="00340DFD"/>
    <w:rsid w:val="00343438"/>
    <w:rsid w:val="00344954"/>
    <w:rsid w:val="00345304"/>
    <w:rsid w:val="00350A13"/>
    <w:rsid w:val="00350CD7"/>
    <w:rsid w:val="00353395"/>
    <w:rsid w:val="0035774B"/>
    <w:rsid w:val="00360C17"/>
    <w:rsid w:val="003621C6"/>
    <w:rsid w:val="003622B8"/>
    <w:rsid w:val="0036462D"/>
    <w:rsid w:val="00364FC8"/>
    <w:rsid w:val="00366B76"/>
    <w:rsid w:val="00370C0C"/>
    <w:rsid w:val="00372B72"/>
    <w:rsid w:val="00372DD9"/>
    <w:rsid w:val="00373051"/>
    <w:rsid w:val="00373674"/>
    <w:rsid w:val="003736FA"/>
    <w:rsid w:val="00373B8F"/>
    <w:rsid w:val="00374BA6"/>
    <w:rsid w:val="00374DC1"/>
    <w:rsid w:val="003754E2"/>
    <w:rsid w:val="00376D95"/>
    <w:rsid w:val="00377FBB"/>
    <w:rsid w:val="00380677"/>
    <w:rsid w:val="00382671"/>
    <w:rsid w:val="00384C6B"/>
    <w:rsid w:val="00385140"/>
    <w:rsid w:val="00391FFB"/>
    <w:rsid w:val="00392D46"/>
    <w:rsid w:val="00393994"/>
    <w:rsid w:val="003939EB"/>
    <w:rsid w:val="00393CC7"/>
    <w:rsid w:val="0039490A"/>
    <w:rsid w:val="00394CBF"/>
    <w:rsid w:val="00396C67"/>
    <w:rsid w:val="0039710B"/>
    <w:rsid w:val="003971F7"/>
    <w:rsid w:val="003A089F"/>
    <w:rsid w:val="003A16FC"/>
    <w:rsid w:val="003A2DA6"/>
    <w:rsid w:val="003A4FCD"/>
    <w:rsid w:val="003B0944"/>
    <w:rsid w:val="003B12DD"/>
    <w:rsid w:val="003B1593"/>
    <w:rsid w:val="003B30A6"/>
    <w:rsid w:val="003B3EEA"/>
    <w:rsid w:val="003B4381"/>
    <w:rsid w:val="003B45B0"/>
    <w:rsid w:val="003B4DDB"/>
    <w:rsid w:val="003B52F3"/>
    <w:rsid w:val="003B66AC"/>
    <w:rsid w:val="003B7A25"/>
    <w:rsid w:val="003C1043"/>
    <w:rsid w:val="003C1A30"/>
    <w:rsid w:val="003C3DF6"/>
    <w:rsid w:val="003C4A24"/>
    <w:rsid w:val="003C4C21"/>
    <w:rsid w:val="003C6569"/>
    <w:rsid w:val="003C6779"/>
    <w:rsid w:val="003C7336"/>
    <w:rsid w:val="003C7548"/>
    <w:rsid w:val="003D1068"/>
    <w:rsid w:val="003D2998"/>
    <w:rsid w:val="003D2D21"/>
    <w:rsid w:val="003D2F0A"/>
    <w:rsid w:val="003D3368"/>
    <w:rsid w:val="003D3891"/>
    <w:rsid w:val="003D3BBA"/>
    <w:rsid w:val="003D5D84"/>
    <w:rsid w:val="003D630E"/>
    <w:rsid w:val="003D7317"/>
    <w:rsid w:val="003E0F4F"/>
    <w:rsid w:val="003E18AC"/>
    <w:rsid w:val="003E210B"/>
    <w:rsid w:val="003E2A12"/>
    <w:rsid w:val="003E3384"/>
    <w:rsid w:val="003E3CA4"/>
    <w:rsid w:val="003E548E"/>
    <w:rsid w:val="003F1089"/>
    <w:rsid w:val="0040569D"/>
    <w:rsid w:val="004077DC"/>
    <w:rsid w:val="00407EC8"/>
    <w:rsid w:val="0041110A"/>
    <w:rsid w:val="00411624"/>
    <w:rsid w:val="004148E1"/>
    <w:rsid w:val="00414CFA"/>
    <w:rsid w:val="00415EC0"/>
    <w:rsid w:val="004163B6"/>
    <w:rsid w:val="00420BE9"/>
    <w:rsid w:val="00423AD8"/>
    <w:rsid w:val="00423FDD"/>
    <w:rsid w:val="0042474B"/>
    <w:rsid w:val="0042493F"/>
    <w:rsid w:val="00424C85"/>
    <w:rsid w:val="004260BD"/>
    <w:rsid w:val="0043012F"/>
    <w:rsid w:val="00430F1F"/>
    <w:rsid w:val="00432012"/>
    <w:rsid w:val="004326EA"/>
    <w:rsid w:val="00433CC5"/>
    <w:rsid w:val="00436EBC"/>
    <w:rsid w:val="00441E6B"/>
    <w:rsid w:val="0044434C"/>
    <w:rsid w:val="0044456B"/>
    <w:rsid w:val="00447BD1"/>
    <w:rsid w:val="00447C14"/>
    <w:rsid w:val="004507F3"/>
    <w:rsid w:val="00450AF4"/>
    <w:rsid w:val="00452BA0"/>
    <w:rsid w:val="0045313F"/>
    <w:rsid w:val="00454E78"/>
    <w:rsid w:val="00456A57"/>
    <w:rsid w:val="00460133"/>
    <w:rsid w:val="004607DE"/>
    <w:rsid w:val="00460F2B"/>
    <w:rsid w:val="00463B4D"/>
    <w:rsid w:val="00464CDC"/>
    <w:rsid w:val="004671C7"/>
    <w:rsid w:val="00470090"/>
    <w:rsid w:val="00471919"/>
    <w:rsid w:val="00471990"/>
    <w:rsid w:val="00471F3A"/>
    <w:rsid w:val="00472F4D"/>
    <w:rsid w:val="004730BF"/>
    <w:rsid w:val="00474CCF"/>
    <w:rsid w:val="00474DCB"/>
    <w:rsid w:val="0047535C"/>
    <w:rsid w:val="004754E6"/>
    <w:rsid w:val="004762F6"/>
    <w:rsid w:val="00477558"/>
    <w:rsid w:val="00480D6E"/>
    <w:rsid w:val="00483D00"/>
    <w:rsid w:val="004852A9"/>
    <w:rsid w:val="00485870"/>
    <w:rsid w:val="00485FE8"/>
    <w:rsid w:val="0048639C"/>
    <w:rsid w:val="0049121F"/>
    <w:rsid w:val="00492473"/>
    <w:rsid w:val="00492EB5"/>
    <w:rsid w:val="0049371A"/>
    <w:rsid w:val="00494F77"/>
    <w:rsid w:val="00497721"/>
    <w:rsid w:val="004A0229"/>
    <w:rsid w:val="004A0B68"/>
    <w:rsid w:val="004A0DB7"/>
    <w:rsid w:val="004A35D2"/>
    <w:rsid w:val="004A36B1"/>
    <w:rsid w:val="004A38DC"/>
    <w:rsid w:val="004A3992"/>
    <w:rsid w:val="004A3B6B"/>
    <w:rsid w:val="004A71E4"/>
    <w:rsid w:val="004A7562"/>
    <w:rsid w:val="004B0192"/>
    <w:rsid w:val="004B072F"/>
    <w:rsid w:val="004B2F00"/>
    <w:rsid w:val="004B47C2"/>
    <w:rsid w:val="004B6E31"/>
    <w:rsid w:val="004C0135"/>
    <w:rsid w:val="004C1D66"/>
    <w:rsid w:val="004C2F05"/>
    <w:rsid w:val="004C31D7"/>
    <w:rsid w:val="004C4128"/>
    <w:rsid w:val="004C4AD2"/>
    <w:rsid w:val="004C4FCF"/>
    <w:rsid w:val="004C6981"/>
    <w:rsid w:val="004C6FA2"/>
    <w:rsid w:val="004D1C0E"/>
    <w:rsid w:val="004D1C3E"/>
    <w:rsid w:val="004D1F21"/>
    <w:rsid w:val="004D268C"/>
    <w:rsid w:val="004D2916"/>
    <w:rsid w:val="004D5982"/>
    <w:rsid w:val="004D59D8"/>
    <w:rsid w:val="004D5DA1"/>
    <w:rsid w:val="004E0FA9"/>
    <w:rsid w:val="004E150F"/>
    <w:rsid w:val="004E1DCA"/>
    <w:rsid w:val="004E23A1"/>
    <w:rsid w:val="004E3489"/>
    <w:rsid w:val="004E358A"/>
    <w:rsid w:val="004E3A7E"/>
    <w:rsid w:val="004E3AFA"/>
    <w:rsid w:val="004E6588"/>
    <w:rsid w:val="004F029C"/>
    <w:rsid w:val="004F2193"/>
    <w:rsid w:val="004F2742"/>
    <w:rsid w:val="004F447D"/>
    <w:rsid w:val="00502A0A"/>
    <w:rsid w:val="005079F1"/>
    <w:rsid w:val="00507C50"/>
    <w:rsid w:val="005124CF"/>
    <w:rsid w:val="00514D40"/>
    <w:rsid w:val="00516C9E"/>
    <w:rsid w:val="00517C3A"/>
    <w:rsid w:val="005206D5"/>
    <w:rsid w:val="005218D9"/>
    <w:rsid w:val="005236D6"/>
    <w:rsid w:val="00524FB0"/>
    <w:rsid w:val="0052572E"/>
    <w:rsid w:val="00525D65"/>
    <w:rsid w:val="00526CB1"/>
    <w:rsid w:val="00527BF4"/>
    <w:rsid w:val="00527F79"/>
    <w:rsid w:val="005324BE"/>
    <w:rsid w:val="00534CC4"/>
    <w:rsid w:val="00534F6C"/>
    <w:rsid w:val="00535994"/>
    <w:rsid w:val="00535B1F"/>
    <w:rsid w:val="00536118"/>
    <w:rsid w:val="00536366"/>
    <w:rsid w:val="0053646D"/>
    <w:rsid w:val="00536FDA"/>
    <w:rsid w:val="00540AAD"/>
    <w:rsid w:val="0054197B"/>
    <w:rsid w:val="00543EC1"/>
    <w:rsid w:val="00544C76"/>
    <w:rsid w:val="00546458"/>
    <w:rsid w:val="00547C44"/>
    <w:rsid w:val="00547E99"/>
    <w:rsid w:val="0055087C"/>
    <w:rsid w:val="00553413"/>
    <w:rsid w:val="005549CE"/>
    <w:rsid w:val="00555553"/>
    <w:rsid w:val="00555983"/>
    <w:rsid w:val="00556DFE"/>
    <w:rsid w:val="00560E31"/>
    <w:rsid w:val="00561BDA"/>
    <w:rsid w:val="00561FE5"/>
    <w:rsid w:val="0056245D"/>
    <w:rsid w:val="0056361C"/>
    <w:rsid w:val="00566427"/>
    <w:rsid w:val="00571284"/>
    <w:rsid w:val="005724B9"/>
    <w:rsid w:val="00575544"/>
    <w:rsid w:val="00575B9B"/>
    <w:rsid w:val="00577B34"/>
    <w:rsid w:val="0058098F"/>
    <w:rsid w:val="00581B23"/>
    <w:rsid w:val="0058219C"/>
    <w:rsid w:val="00584654"/>
    <w:rsid w:val="00585C08"/>
    <w:rsid w:val="005861BD"/>
    <w:rsid w:val="0058630D"/>
    <w:rsid w:val="0058707F"/>
    <w:rsid w:val="005917AF"/>
    <w:rsid w:val="00591DBD"/>
    <w:rsid w:val="0059274C"/>
    <w:rsid w:val="005931FE"/>
    <w:rsid w:val="005934C2"/>
    <w:rsid w:val="005A0028"/>
    <w:rsid w:val="005A0ACC"/>
    <w:rsid w:val="005A13D2"/>
    <w:rsid w:val="005A1B28"/>
    <w:rsid w:val="005A2CC7"/>
    <w:rsid w:val="005A51B6"/>
    <w:rsid w:val="005A555C"/>
    <w:rsid w:val="005A672D"/>
    <w:rsid w:val="005B0072"/>
    <w:rsid w:val="005B0732"/>
    <w:rsid w:val="005B0A19"/>
    <w:rsid w:val="005B34D8"/>
    <w:rsid w:val="005B38A0"/>
    <w:rsid w:val="005B423F"/>
    <w:rsid w:val="005B491C"/>
    <w:rsid w:val="005B4DBF"/>
    <w:rsid w:val="005B5DE2"/>
    <w:rsid w:val="005B64A4"/>
    <w:rsid w:val="005B674C"/>
    <w:rsid w:val="005B761F"/>
    <w:rsid w:val="005C0054"/>
    <w:rsid w:val="005C24F2"/>
    <w:rsid w:val="005C62EA"/>
    <w:rsid w:val="005C7561"/>
    <w:rsid w:val="005D0EAA"/>
    <w:rsid w:val="005D0EDA"/>
    <w:rsid w:val="005D14A1"/>
    <w:rsid w:val="005D1E57"/>
    <w:rsid w:val="005D2457"/>
    <w:rsid w:val="005D2F57"/>
    <w:rsid w:val="005D34F6"/>
    <w:rsid w:val="005D4F1A"/>
    <w:rsid w:val="005D78E4"/>
    <w:rsid w:val="005D793D"/>
    <w:rsid w:val="005E1884"/>
    <w:rsid w:val="005F2F38"/>
    <w:rsid w:val="005F373A"/>
    <w:rsid w:val="005F426A"/>
    <w:rsid w:val="005F48A2"/>
    <w:rsid w:val="005F4F87"/>
    <w:rsid w:val="005F683D"/>
    <w:rsid w:val="005F697C"/>
    <w:rsid w:val="005F6B0E"/>
    <w:rsid w:val="005F760E"/>
    <w:rsid w:val="005F7B1D"/>
    <w:rsid w:val="006001CC"/>
    <w:rsid w:val="006017E9"/>
    <w:rsid w:val="0060222A"/>
    <w:rsid w:val="00606C79"/>
    <w:rsid w:val="006070C4"/>
    <w:rsid w:val="006075E6"/>
    <w:rsid w:val="00610C21"/>
    <w:rsid w:val="00611903"/>
    <w:rsid w:val="00611907"/>
    <w:rsid w:val="00612F5F"/>
    <w:rsid w:val="00613116"/>
    <w:rsid w:val="0061682A"/>
    <w:rsid w:val="006202A6"/>
    <w:rsid w:val="0062054B"/>
    <w:rsid w:val="00621C4E"/>
    <w:rsid w:val="00622A4B"/>
    <w:rsid w:val="006235AA"/>
    <w:rsid w:val="00624EAE"/>
    <w:rsid w:val="00625192"/>
    <w:rsid w:val="006256A3"/>
    <w:rsid w:val="0062798F"/>
    <w:rsid w:val="006305D7"/>
    <w:rsid w:val="006321A5"/>
    <w:rsid w:val="006322BC"/>
    <w:rsid w:val="00632F63"/>
    <w:rsid w:val="00633701"/>
    <w:rsid w:val="00633A01"/>
    <w:rsid w:val="00633B97"/>
    <w:rsid w:val="006341F7"/>
    <w:rsid w:val="00634585"/>
    <w:rsid w:val="00635014"/>
    <w:rsid w:val="0063584B"/>
    <w:rsid w:val="006369CE"/>
    <w:rsid w:val="006411CA"/>
    <w:rsid w:val="00641A05"/>
    <w:rsid w:val="00643FE6"/>
    <w:rsid w:val="0064460A"/>
    <w:rsid w:val="00644E5E"/>
    <w:rsid w:val="0064605E"/>
    <w:rsid w:val="00646868"/>
    <w:rsid w:val="00650024"/>
    <w:rsid w:val="0065321B"/>
    <w:rsid w:val="00655044"/>
    <w:rsid w:val="00655A43"/>
    <w:rsid w:val="00656BCA"/>
    <w:rsid w:val="00657718"/>
    <w:rsid w:val="006579D5"/>
    <w:rsid w:val="0066178C"/>
    <w:rsid w:val="006619C8"/>
    <w:rsid w:val="00663A6D"/>
    <w:rsid w:val="00671710"/>
    <w:rsid w:val="00673402"/>
    <w:rsid w:val="00673414"/>
    <w:rsid w:val="00674A82"/>
    <w:rsid w:val="00676079"/>
    <w:rsid w:val="00676351"/>
    <w:rsid w:val="00676ECD"/>
    <w:rsid w:val="00677A40"/>
    <w:rsid w:val="00677D0A"/>
    <w:rsid w:val="0068185F"/>
    <w:rsid w:val="006826CC"/>
    <w:rsid w:val="00687513"/>
    <w:rsid w:val="006907A5"/>
    <w:rsid w:val="00692F79"/>
    <w:rsid w:val="006943DC"/>
    <w:rsid w:val="006945C2"/>
    <w:rsid w:val="006A01CF"/>
    <w:rsid w:val="006A0BBF"/>
    <w:rsid w:val="006A35B8"/>
    <w:rsid w:val="006A48E0"/>
    <w:rsid w:val="006A60DD"/>
    <w:rsid w:val="006B0679"/>
    <w:rsid w:val="006B074C"/>
    <w:rsid w:val="006B190C"/>
    <w:rsid w:val="006B31EC"/>
    <w:rsid w:val="006B3B84"/>
    <w:rsid w:val="006B4456"/>
    <w:rsid w:val="006B4E7C"/>
    <w:rsid w:val="006B5D8C"/>
    <w:rsid w:val="006B72D4"/>
    <w:rsid w:val="006C0CA7"/>
    <w:rsid w:val="006C0D07"/>
    <w:rsid w:val="006C11CC"/>
    <w:rsid w:val="006C1AEB"/>
    <w:rsid w:val="006C2A21"/>
    <w:rsid w:val="006C57FE"/>
    <w:rsid w:val="006C668E"/>
    <w:rsid w:val="006C7B06"/>
    <w:rsid w:val="006E4B63"/>
    <w:rsid w:val="006E65FF"/>
    <w:rsid w:val="006E68D3"/>
    <w:rsid w:val="006E7337"/>
    <w:rsid w:val="006F03F9"/>
    <w:rsid w:val="006F06E4"/>
    <w:rsid w:val="006F43DB"/>
    <w:rsid w:val="006F47FD"/>
    <w:rsid w:val="006F7653"/>
    <w:rsid w:val="006F7B41"/>
    <w:rsid w:val="007026F9"/>
    <w:rsid w:val="00702B5D"/>
    <w:rsid w:val="00703ED2"/>
    <w:rsid w:val="00707B75"/>
    <w:rsid w:val="00707B8D"/>
    <w:rsid w:val="00711368"/>
    <w:rsid w:val="00713499"/>
    <w:rsid w:val="00713636"/>
    <w:rsid w:val="00713BB0"/>
    <w:rsid w:val="00714B8C"/>
    <w:rsid w:val="00715FB3"/>
    <w:rsid w:val="0071675D"/>
    <w:rsid w:val="00717736"/>
    <w:rsid w:val="00721145"/>
    <w:rsid w:val="00724D16"/>
    <w:rsid w:val="00727839"/>
    <w:rsid w:val="00730F8B"/>
    <w:rsid w:val="00732905"/>
    <w:rsid w:val="00732B47"/>
    <w:rsid w:val="00732CEB"/>
    <w:rsid w:val="00733A0C"/>
    <w:rsid w:val="00735CF5"/>
    <w:rsid w:val="0074063A"/>
    <w:rsid w:val="00741444"/>
    <w:rsid w:val="00741992"/>
    <w:rsid w:val="00741BF1"/>
    <w:rsid w:val="00741D5E"/>
    <w:rsid w:val="00742AA4"/>
    <w:rsid w:val="00743BA1"/>
    <w:rsid w:val="00745F1E"/>
    <w:rsid w:val="007474CC"/>
    <w:rsid w:val="007479C9"/>
    <w:rsid w:val="0075100E"/>
    <w:rsid w:val="007515FE"/>
    <w:rsid w:val="00751C25"/>
    <w:rsid w:val="00754CDA"/>
    <w:rsid w:val="007560E3"/>
    <w:rsid w:val="007601D0"/>
    <w:rsid w:val="007603BB"/>
    <w:rsid w:val="0076109D"/>
    <w:rsid w:val="007618BD"/>
    <w:rsid w:val="00764648"/>
    <w:rsid w:val="00765AF5"/>
    <w:rsid w:val="00767107"/>
    <w:rsid w:val="00771070"/>
    <w:rsid w:val="007713AB"/>
    <w:rsid w:val="00771FF0"/>
    <w:rsid w:val="00773617"/>
    <w:rsid w:val="00773BFD"/>
    <w:rsid w:val="007743B3"/>
    <w:rsid w:val="00774490"/>
    <w:rsid w:val="0077707B"/>
    <w:rsid w:val="007819FF"/>
    <w:rsid w:val="0078360C"/>
    <w:rsid w:val="00784A4C"/>
    <w:rsid w:val="00784BC6"/>
    <w:rsid w:val="0078523D"/>
    <w:rsid w:val="00785332"/>
    <w:rsid w:val="007867B4"/>
    <w:rsid w:val="00786E53"/>
    <w:rsid w:val="007931DF"/>
    <w:rsid w:val="00793B3B"/>
    <w:rsid w:val="00793CED"/>
    <w:rsid w:val="00796E24"/>
    <w:rsid w:val="007A00A1"/>
    <w:rsid w:val="007A0172"/>
    <w:rsid w:val="007A0426"/>
    <w:rsid w:val="007A12CE"/>
    <w:rsid w:val="007A1804"/>
    <w:rsid w:val="007A2511"/>
    <w:rsid w:val="007A260E"/>
    <w:rsid w:val="007A2863"/>
    <w:rsid w:val="007A4443"/>
    <w:rsid w:val="007A4D4C"/>
    <w:rsid w:val="007A4DD6"/>
    <w:rsid w:val="007A5CB9"/>
    <w:rsid w:val="007B061F"/>
    <w:rsid w:val="007B1487"/>
    <w:rsid w:val="007B1DF5"/>
    <w:rsid w:val="007B20AE"/>
    <w:rsid w:val="007B3090"/>
    <w:rsid w:val="007B6B07"/>
    <w:rsid w:val="007B6D43"/>
    <w:rsid w:val="007B749A"/>
    <w:rsid w:val="007B7C6E"/>
    <w:rsid w:val="007B7F44"/>
    <w:rsid w:val="007C0DA8"/>
    <w:rsid w:val="007C128E"/>
    <w:rsid w:val="007C3271"/>
    <w:rsid w:val="007C5724"/>
    <w:rsid w:val="007C71D3"/>
    <w:rsid w:val="007D17E3"/>
    <w:rsid w:val="007D1835"/>
    <w:rsid w:val="007D20E0"/>
    <w:rsid w:val="007D35E1"/>
    <w:rsid w:val="007D3B51"/>
    <w:rsid w:val="007D3BAE"/>
    <w:rsid w:val="007D44D7"/>
    <w:rsid w:val="007D52FE"/>
    <w:rsid w:val="007D5FC8"/>
    <w:rsid w:val="007D621A"/>
    <w:rsid w:val="007D7BB0"/>
    <w:rsid w:val="007E058A"/>
    <w:rsid w:val="007E0CBB"/>
    <w:rsid w:val="007E0DB9"/>
    <w:rsid w:val="007E2887"/>
    <w:rsid w:val="007E2FA0"/>
    <w:rsid w:val="007E5278"/>
    <w:rsid w:val="007E749C"/>
    <w:rsid w:val="007F1B5C"/>
    <w:rsid w:val="007F3021"/>
    <w:rsid w:val="007F3B74"/>
    <w:rsid w:val="007F4FEE"/>
    <w:rsid w:val="007F664A"/>
    <w:rsid w:val="00801257"/>
    <w:rsid w:val="008012F1"/>
    <w:rsid w:val="00801330"/>
    <w:rsid w:val="008015C8"/>
    <w:rsid w:val="008023B1"/>
    <w:rsid w:val="008023DD"/>
    <w:rsid w:val="00803B0A"/>
    <w:rsid w:val="00804DED"/>
    <w:rsid w:val="00805B96"/>
    <w:rsid w:val="008105BE"/>
    <w:rsid w:val="008115A5"/>
    <w:rsid w:val="00811D46"/>
    <w:rsid w:val="00813052"/>
    <w:rsid w:val="00813687"/>
    <w:rsid w:val="00813BF4"/>
    <w:rsid w:val="0081415D"/>
    <w:rsid w:val="00817888"/>
    <w:rsid w:val="00820229"/>
    <w:rsid w:val="008202E5"/>
    <w:rsid w:val="00822448"/>
    <w:rsid w:val="00822ABE"/>
    <w:rsid w:val="008244D1"/>
    <w:rsid w:val="00827F51"/>
    <w:rsid w:val="008302A0"/>
    <w:rsid w:val="0083104E"/>
    <w:rsid w:val="00831092"/>
    <w:rsid w:val="0083207E"/>
    <w:rsid w:val="008335E1"/>
    <w:rsid w:val="008343BE"/>
    <w:rsid w:val="008351EA"/>
    <w:rsid w:val="00835239"/>
    <w:rsid w:val="00835E0C"/>
    <w:rsid w:val="008360B7"/>
    <w:rsid w:val="00836535"/>
    <w:rsid w:val="00840EB6"/>
    <w:rsid w:val="00840FB4"/>
    <w:rsid w:val="008410B2"/>
    <w:rsid w:val="008435C5"/>
    <w:rsid w:val="008460B5"/>
    <w:rsid w:val="008500A0"/>
    <w:rsid w:val="008519D0"/>
    <w:rsid w:val="008524E5"/>
    <w:rsid w:val="0085351C"/>
    <w:rsid w:val="0085435A"/>
    <w:rsid w:val="008549CA"/>
    <w:rsid w:val="008556C3"/>
    <w:rsid w:val="0085687C"/>
    <w:rsid w:val="00856D68"/>
    <w:rsid w:val="00857B93"/>
    <w:rsid w:val="008600D5"/>
    <w:rsid w:val="008631C1"/>
    <w:rsid w:val="008706C5"/>
    <w:rsid w:val="00870925"/>
    <w:rsid w:val="008718D1"/>
    <w:rsid w:val="00871D2A"/>
    <w:rsid w:val="00872B37"/>
    <w:rsid w:val="00873707"/>
    <w:rsid w:val="0087388C"/>
    <w:rsid w:val="00873C8E"/>
    <w:rsid w:val="00874149"/>
    <w:rsid w:val="00874B20"/>
    <w:rsid w:val="008755AE"/>
    <w:rsid w:val="008757C6"/>
    <w:rsid w:val="008763E1"/>
    <w:rsid w:val="0087775C"/>
    <w:rsid w:val="00877A91"/>
    <w:rsid w:val="00877EC8"/>
    <w:rsid w:val="00880F36"/>
    <w:rsid w:val="00881464"/>
    <w:rsid w:val="00882314"/>
    <w:rsid w:val="00884131"/>
    <w:rsid w:val="00885530"/>
    <w:rsid w:val="00885910"/>
    <w:rsid w:val="00887B98"/>
    <w:rsid w:val="008906E1"/>
    <w:rsid w:val="008910D1"/>
    <w:rsid w:val="00891EF2"/>
    <w:rsid w:val="0089296C"/>
    <w:rsid w:val="00894361"/>
    <w:rsid w:val="00896ABD"/>
    <w:rsid w:val="00897AB6"/>
    <w:rsid w:val="008A03C1"/>
    <w:rsid w:val="008A22FA"/>
    <w:rsid w:val="008A2B42"/>
    <w:rsid w:val="008A3380"/>
    <w:rsid w:val="008A44BF"/>
    <w:rsid w:val="008A75C4"/>
    <w:rsid w:val="008A7A9C"/>
    <w:rsid w:val="008A7BC4"/>
    <w:rsid w:val="008B07BF"/>
    <w:rsid w:val="008B0EBA"/>
    <w:rsid w:val="008B2B93"/>
    <w:rsid w:val="008B45E2"/>
    <w:rsid w:val="008B5218"/>
    <w:rsid w:val="008B7102"/>
    <w:rsid w:val="008C0ACC"/>
    <w:rsid w:val="008C26B2"/>
    <w:rsid w:val="008C2FF5"/>
    <w:rsid w:val="008C3B7D"/>
    <w:rsid w:val="008C5F2E"/>
    <w:rsid w:val="008C6412"/>
    <w:rsid w:val="008C671A"/>
    <w:rsid w:val="008C6C45"/>
    <w:rsid w:val="008D0DEF"/>
    <w:rsid w:val="008D0E4B"/>
    <w:rsid w:val="008D0F90"/>
    <w:rsid w:val="008D3715"/>
    <w:rsid w:val="008D3DF7"/>
    <w:rsid w:val="008D5465"/>
    <w:rsid w:val="008D58FD"/>
    <w:rsid w:val="008D5E61"/>
    <w:rsid w:val="008D7EB7"/>
    <w:rsid w:val="008D7EC5"/>
    <w:rsid w:val="008E1515"/>
    <w:rsid w:val="008E3395"/>
    <w:rsid w:val="008E3684"/>
    <w:rsid w:val="008E4B47"/>
    <w:rsid w:val="008E57F5"/>
    <w:rsid w:val="008E5EAF"/>
    <w:rsid w:val="008E7606"/>
    <w:rsid w:val="008F1DAA"/>
    <w:rsid w:val="008F3EBD"/>
    <w:rsid w:val="008F60B2"/>
    <w:rsid w:val="008F71A0"/>
    <w:rsid w:val="008F7C41"/>
    <w:rsid w:val="00901008"/>
    <w:rsid w:val="009031E2"/>
    <w:rsid w:val="00905353"/>
    <w:rsid w:val="009104E9"/>
    <w:rsid w:val="00910505"/>
    <w:rsid w:val="00911DAD"/>
    <w:rsid w:val="0091276C"/>
    <w:rsid w:val="00912AF6"/>
    <w:rsid w:val="00913002"/>
    <w:rsid w:val="00915240"/>
    <w:rsid w:val="009155EA"/>
    <w:rsid w:val="00915C1C"/>
    <w:rsid w:val="009165AC"/>
    <w:rsid w:val="00916970"/>
    <w:rsid w:val="00916FFC"/>
    <w:rsid w:val="00917CB4"/>
    <w:rsid w:val="0092053F"/>
    <w:rsid w:val="0092340A"/>
    <w:rsid w:val="00924EB5"/>
    <w:rsid w:val="0092706C"/>
    <w:rsid w:val="009275D3"/>
    <w:rsid w:val="009313D9"/>
    <w:rsid w:val="00933704"/>
    <w:rsid w:val="00933AA9"/>
    <w:rsid w:val="00935865"/>
    <w:rsid w:val="00935B7F"/>
    <w:rsid w:val="00937E97"/>
    <w:rsid w:val="00941293"/>
    <w:rsid w:val="0094213B"/>
    <w:rsid w:val="00946372"/>
    <w:rsid w:val="00947906"/>
    <w:rsid w:val="0095097D"/>
    <w:rsid w:val="00950C17"/>
    <w:rsid w:val="00951FAF"/>
    <w:rsid w:val="00954740"/>
    <w:rsid w:val="00955AE5"/>
    <w:rsid w:val="00956C61"/>
    <w:rsid w:val="00962E71"/>
    <w:rsid w:val="00963ABC"/>
    <w:rsid w:val="009643F7"/>
    <w:rsid w:val="00965D21"/>
    <w:rsid w:val="00967764"/>
    <w:rsid w:val="00970B0E"/>
    <w:rsid w:val="00970BB9"/>
    <w:rsid w:val="009726EE"/>
    <w:rsid w:val="00972CDE"/>
    <w:rsid w:val="00973270"/>
    <w:rsid w:val="009733DD"/>
    <w:rsid w:val="00974E94"/>
    <w:rsid w:val="00975573"/>
    <w:rsid w:val="00976D03"/>
    <w:rsid w:val="00977B30"/>
    <w:rsid w:val="00982260"/>
    <w:rsid w:val="00982F41"/>
    <w:rsid w:val="00982F96"/>
    <w:rsid w:val="00984542"/>
    <w:rsid w:val="00985090"/>
    <w:rsid w:val="009869F8"/>
    <w:rsid w:val="00987001"/>
    <w:rsid w:val="00987710"/>
    <w:rsid w:val="009904AB"/>
    <w:rsid w:val="009905A3"/>
    <w:rsid w:val="009937A0"/>
    <w:rsid w:val="00994D4A"/>
    <w:rsid w:val="00995688"/>
    <w:rsid w:val="009958A6"/>
    <w:rsid w:val="00996456"/>
    <w:rsid w:val="0099694E"/>
    <w:rsid w:val="00996A5B"/>
    <w:rsid w:val="009A0004"/>
    <w:rsid w:val="009A04F5"/>
    <w:rsid w:val="009A059D"/>
    <w:rsid w:val="009A0642"/>
    <w:rsid w:val="009A15EF"/>
    <w:rsid w:val="009A38A5"/>
    <w:rsid w:val="009A5B73"/>
    <w:rsid w:val="009A666A"/>
    <w:rsid w:val="009B0ACF"/>
    <w:rsid w:val="009B118B"/>
    <w:rsid w:val="009B1737"/>
    <w:rsid w:val="009B3956"/>
    <w:rsid w:val="009B3D4B"/>
    <w:rsid w:val="009B4DC6"/>
    <w:rsid w:val="009B5B99"/>
    <w:rsid w:val="009B6EFC"/>
    <w:rsid w:val="009C05B7"/>
    <w:rsid w:val="009C14F5"/>
    <w:rsid w:val="009C1933"/>
    <w:rsid w:val="009C1AE8"/>
    <w:rsid w:val="009C1FD0"/>
    <w:rsid w:val="009C2DF8"/>
    <w:rsid w:val="009C2E31"/>
    <w:rsid w:val="009C31BF"/>
    <w:rsid w:val="009C68B7"/>
    <w:rsid w:val="009C7807"/>
    <w:rsid w:val="009D0834"/>
    <w:rsid w:val="009D087E"/>
    <w:rsid w:val="009D0A1E"/>
    <w:rsid w:val="009D14E2"/>
    <w:rsid w:val="009D15E1"/>
    <w:rsid w:val="009D2AE3"/>
    <w:rsid w:val="009D5130"/>
    <w:rsid w:val="009D522C"/>
    <w:rsid w:val="009D52BC"/>
    <w:rsid w:val="009D5C96"/>
    <w:rsid w:val="009D7D0A"/>
    <w:rsid w:val="009E09D9"/>
    <w:rsid w:val="009E3F98"/>
    <w:rsid w:val="009E5A29"/>
    <w:rsid w:val="009F01B1"/>
    <w:rsid w:val="009F0DBB"/>
    <w:rsid w:val="009F3887"/>
    <w:rsid w:val="009F40CE"/>
    <w:rsid w:val="009F4857"/>
    <w:rsid w:val="009F659A"/>
    <w:rsid w:val="009F661D"/>
    <w:rsid w:val="009F732B"/>
    <w:rsid w:val="009F7F1F"/>
    <w:rsid w:val="00A00189"/>
    <w:rsid w:val="00A01FE0"/>
    <w:rsid w:val="00A03F5E"/>
    <w:rsid w:val="00A044E9"/>
    <w:rsid w:val="00A048AE"/>
    <w:rsid w:val="00A04FB8"/>
    <w:rsid w:val="00A06945"/>
    <w:rsid w:val="00A06B3E"/>
    <w:rsid w:val="00A10656"/>
    <w:rsid w:val="00A10672"/>
    <w:rsid w:val="00A107CF"/>
    <w:rsid w:val="00A113C0"/>
    <w:rsid w:val="00A11EEB"/>
    <w:rsid w:val="00A12FA6"/>
    <w:rsid w:val="00A1339B"/>
    <w:rsid w:val="00A14ABA"/>
    <w:rsid w:val="00A23868"/>
    <w:rsid w:val="00A24CB6"/>
    <w:rsid w:val="00A26CD2"/>
    <w:rsid w:val="00A27046"/>
    <w:rsid w:val="00A27667"/>
    <w:rsid w:val="00A277A7"/>
    <w:rsid w:val="00A278AF"/>
    <w:rsid w:val="00A30475"/>
    <w:rsid w:val="00A32979"/>
    <w:rsid w:val="00A33ECA"/>
    <w:rsid w:val="00A34A67"/>
    <w:rsid w:val="00A36C4A"/>
    <w:rsid w:val="00A37462"/>
    <w:rsid w:val="00A459E1"/>
    <w:rsid w:val="00A46AC4"/>
    <w:rsid w:val="00A505F6"/>
    <w:rsid w:val="00A52296"/>
    <w:rsid w:val="00A55661"/>
    <w:rsid w:val="00A5716D"/>
    <w:rsid w:val="00A611DA"/>
    <w:rsid w:val="00A61B70"/>
    <w:rsid w:val="00A61FA8"/>
    <w:rsid w:val="00A637F4"/>
    <w:rsid w:val="00A644F6"/>
    <w:rsid w:val="00A647D0"/>
    <w:rsid w:val="00A64996"/>
    <w:rsid w:val="00A64CFA"/>
    <w:rsid w:val="00A64DF2"/>
    <w:rsid w:val="00A65127"/>
    <w:rsid w:val="00A65154"/>
    <w:rsid w:val="00A65485"/>
    <w:rsid w:val="00A66E05"/>
    <w:rsid w:val="00A679C9"/>
    <w:rsid w:val="00A70753"/>
    <w:rsid w:val="00A712D2"/>
    <w:rsid w:val="00A722B2"/>
    <w:rsid w:val="00A72AD7"/>
    <w:rsid w:val="00A7635C"/>
    <w:rsid w:val="00A76DCF"/>
    <w:rsid w:val="00A77C8C"/>
    <w:rsid w:val="00A825EA"/>
    <w:rsid w:val="00A82C8A"/>
    <w:rsid w:val="00A832AE"/>
    <w:rsid w:val="00A8346B"/>
    <w:rsid w:val="00A8389C"/>
    <w:rsid w:val="00A852FF"/>
    <w:rsid w:val="00A87337"/>
    <w:rsid w:val="00A87603"/>
    <w:rsid w:val="00A90C97"/>
    <w:rsid w:val="00A90E36"/>
    <w:rsid w:val="00A92DDC"/>
    <w:rsid w:val="00A95AD0"/>
    <w:rsid w:val="00A960C8"/>
    <w:rsid w:val="00A96604"/>
    <w:rsid w:val="00A97A60"/>
    <w:rsid w:val="00AA03DF"/>
    <w:rsid w:val="00AA1B4F"/>
    <w:rsid w:val="00AA21D8"/>
    <w:rsid w:val="00AA252F"/>
    <w:rsid w:val="00AA271A"/>
    <w:rsid w:val="00AA3270"/>
    <w:rsid w:val="00AA3B74"/>
    <w:rsid w:val="00AA4D15"/>
    <w:rsid w:val="00AA5165"/>
    <w:rsid w:val="00AA51AE"/>
    <w:rsid w:val="00AA54F3"/>
    <w:rsid w:val="00AA5ED5"/>
    <w:rsid w:val="00AA6B43"/>
    <w:rsid w:val="00AA6CB9"/>
    <w:rsid w:val="00AA720D"/>
    <w:rsid w:val="00AB02CE"/>
    <w:rsid w:val="00AB367A"/>
    <w:rsid w:val="00AB4B4D"/>
    <w:rsid w:val="00AB529D"/>
    <w:rsid w:val="00AB74C1"/>
    <w:rsid w:val="00AB7875"/>
    <w:rsid w:val="00AC01D1"/>
    <w:rsid w:val="00AC040F"/>
    <w:rsid w:val="00AC04B4"/>
    <w:rsid w:val="00AC0AB2"/>
    <w:rsid w:val="00AC0E9F"/>
    <w:rsid w:val="00AC52A5"/>
    <w:rsid w:val="00AC5381"/>
    <w:rsid w:val="00AC685D"/>
    <w:rsid w:val="00AC6A49"/>
    <w:rsid w:val="00AC6EFD"/>
    <w:rsid w:val="00AC7151"/>
    <w:rsid w:val="00AC744C"/>
    <w:rsid w:val="00AD0029"/>
    <w:rsid w:val="00AD0CE6"/>
    <w:rsid w:val="00AD1179"/>
    <w:rsid w:val="00AD460A"/>
    <w:rsid w:val="00AD6A05"/>
    <w:rsid w:val="00AD717F"/>
    <w:rsid w:val="00AD7210"/>
    <w:rsid w:val="00AE118B"/>
    <w:rsid w:val="00AE25B4"/>
    <w:rsid w:val="00AE272B"/>
    <w:rsid w:val="00AE3E3A"/>
    <w:rsid w:val="00AE48A8"/>
    <w:rsid w:val="00AE77B4"/>
    <w:rsid w:val="00AE7C1A"/>
    <w:rsid w:val="00AE7DF8"/>
    <w:rsid w:val="00AF040D"/>
    <w:rsid w:val="00AF0942"/>
    <w:rsid w:val="00AF0D9C"/>
    <w:rsid w:val="00AF13AB"/>
    <w:rsid w:val="00AF18E9"/>
    <w:rsid w:val="00AF1D36"/>
    <w:rsid w:val="00AF2181"/>
    <w:rsid w:val="00AF280B"/>
    <w:rsid w:val="00AF5F75"/>
    <w:rsid w:val="00AF6001"/>
    <w:rsid w:val="00B01A16"/>
    <w:rsid w:val="00B01EE8"/>
    <w:rsid w:val="00B03FB5"/>
    <w:rsid w:val="00B071C8"/>
    <w:rsid w:val="00B07F45"/>
    <w:rsid w:val="00B1021A"/>
    <w:rsid w:val="00B10225"/>
    <w:rsid w:val="00B135E8"/>
    <w:rsid w:val="00B1481A"/>
    <w:rsid w:val="00B15A1F"/>
    <w:rsid w:val="00B15FE9"/>
    <w:rsid w:val="00B17EFF"/>
    <w:rsid w:val="00B2148A"/>
    <w:rsid w:val="00B21682"/>
    <w:rsid w:val="00B21D75"/>
    <w:rsid w:val="00B21EB7"/>
    <w:rsid w:val="00B220C2"/>
    <w:rsid w:val="00B23CF1"/>
    <w:rsid w:val="00B25B32"/>
    <w:rsid w:val="00B31D71"/>
    <w:rsid w:val="00B32616"/>
    <w:rsid w:val="00B32F5A"/>
    <w:rsid w:val="00B36429"/>
    <w:rsid w:val="00B36C42"/>
    <w:rsid w:val="00B40ECE"/>
    <w:rsid w:val="00B4159E"/>
    <w:rsid w:val="00B41E54"/>
    <w:rsid w:val="00B42EA7"/>
    <w:rsid w:val="00B43ADC"/>
    <w:rsid w:val="00B43C2D"/>
    <w:rsid w:val="00B44AF2"/>
    <w:rsid w:val="00B45656"/>
    <w:rsid w:val="00B46575"/>
    <w:rsid w:val="00B4672F"/>
    <w:rsid w:val="00B51845"/>
    <w:rsid w:val="00B51923"/>
    <w:rsid w:val="00B5337C"/>
    <w:rsid w:val="00B53FDE"/>
    <w:rsid w:val="00B56397"/>
    <w:rsid w:val="00B571DA"/>
    <w:rsid w:val="00B57BB1"/>
    <w:rsid w:val="00B6027B"/>
    <w:rsid w:val="00B636C8"/>
    <w:rsid w:val="00B64BC5"/>
    <w:rsid w:val="00B65EDB"/>
    <w:rsid w:val="00B67AFF"/>
    <w:rsid w:val="00B70B59"/>
    <w:rsid w:val="00B70E1A"/>
    <w:rsid w:val="00B73657"/>
    <w:rsid w:val="00B739B3"/>
    <w:rsid w:val="00B74D47"/>
    <w:rsid w:val="00B770A6"/>
    <w:rsid w:val="00B777CF"/>
    <w:rsid w:val="00B810FC"/>
    <w:rsid w:val="00B81B15"/>
    <w:rsid w:val="00B82270"/>
    <w:rsid w:val="00B832EF"/>
    <w:rsid w:val="00B8338F"/>
    <w:rsid w:val="00B8416F"/>
    <w:rsid w:val="00B84C0D"/>
    <w:rsid w:val="00B87CD8"/>
    <w:rsid w:val="00B90DD3"/>
    <w:rsid w:val="00B90FE4"/>
    <w:rsid w:val="00B91150"/>
    <w:rsid w:val="00B91326"/>
    <w:rsid w:val="00B915AE"/>
    <w:rsid w:val="00B91997"/>
    <w:rsid w:val="00B92119"/>
    <w:rsid w:val="00B95E8F"/>
    <w:rsid w:val="00B965BF"/>
    <w:rsid w:val="00BA1735"/>
    <w:rsid w:val="00BA19FA"/>
    <w:rsid w:val="00BA1BFB"/>
    <w:rsid w:val="00BA40AD"/>
    <w:rsid w:val="00BA4288"/>
    <w:rsid w:val="00BA4D5F"/>
    <w:rsid w:val="00BA5D52"/>
    <w:rsid w:val="00BB0902"/>
    <w:rsid w:val="00BB1E0B"/>
    <w:rsid w:val="00BB1F9C"/>
    <w:rsid w:val="00BB27B8"/>
    <w:rsid w:val="00BB285B"/>
    <w:rsid w:val="00BB48E5"/>
    <w:rsid w:val="00BB4E45"/>
    <w:rsid w:val="00BB5607"/>
    <w:rsid w:val="00BB5ACA"/>
    <w:rsid w:val="00BB627F"/>
    <w:rsid w:val="00BC0C17"/>
    <w:rsid w:val="00BC3823"/>
    <w:rsid w:val="00BC5841"/>
    <w:rsid w:val="00BD1FED"/>
    <w:rsid w:val="00BD29B2"/>
    <w:rsid w:val="00BD2EF0"/>
    <w:rsid w:val="00BD3BAC"/>
    <w:rsid w:val="00BD60B4"/>
    <w:rsid w:val="00BD796B"/>
    <w:rsid w:val="00BE07CA"/>
    <w:rsid w:val="00BE23BC"/>
    <w:rsid w:val="00BE3381"/>
    <w:rsid w:val="00BE3C7F"/>
    <w:rsid w:val="00BE40C0"/>
    <w:rsid w:val="00BE4B6C"/>
    <w:rsid w:val="00BE5382"/>
    <w:rsid w:val="00BE5F4A"/>
    <w:rsid w:val="00BE657B"/>
    <w:rsid w:val="00BE7AEF"/>
    <w:rsid w:val="00BF09B0"/>
    <w:rsid w:val="00BF1544"/>
    <w:rsid w:val="00BF1B53"/>
    <w:rsid w:val="00BF1D58"/>
    <w:rsid w:val="00BF246D"/>
    <w:rsid w:val="00BF2682"/>
    <w:rsid w:val="00BF57FA"/>
    <w:rsid w:val="00C029A3"/>
    <w:rsid w:val="00C02B2A"/>
    <w:rsid w:val="00C0680D"/>
    <w:rsid w:val="00C06F06"/>
    <w:rsid w:val="00C17236"/>
    <w:rsid w:val="00C20FAD"/>
    <w:rsid w:val="00C21E02"/>
    <w:rsid w:val="00C2375F"/>
    <w:rsid w:val="00C247CB"/>
    <w:rsid w:val="00C26E83"/>
    <w:rsid w:val="00C3180F"/>
    <w:rsid w:val="00C31D95"/>
    <w:rsid w:val="00C32E66"/>
    <w:rsid w:val="00C334E2"/>
    <w:rsid w:val="00C3355F"/>
    <w:rsid w:val="00C33A04"/>
    <w:rsid w:val="00C33B52"/>
    <w:rsid w:val="00C343F7"/>
    <w:rsid w:val="00C3569A"/>
    <w:rsid w:val="00C35762"/>
    <w:rsid w:val="00C36C8C"/>
    <w:rsid w:val="00C41666"/>
    <w:rsid w:val="00C417B3"/>
    <w:rsid w:val="00C41B6D"/>
    <w:rsid w:val="00C43F48"/>
    <w:rsid w:val="00C448FF"/>
    <w:rsid w:val="00C44EB0"/>
    <w:rsid w:val="00C45E57"/>
    <w:rsid w:val="00C46185"/>
    <w:rsid w:val="00C46659"/>
    <w:rsid w:val="00C52F29"/>
    <w:rsid w:val="00C548D4"/>
    <w:rsid w:val="00C568D2"/>
    <w:rsid w:val="00C56CE6"/>
    <w:rsid w:val="00C5745F"/>
    <w:rsid w:val="00C60005"/>
    <w:rsid w:val="00C61A98"/>
    <w:rsid w:val="00C63201"/>
    <w:rsid w:val="00C64E62"/>
    <w:rsid w:val="00C651D5"/>
    <w:rsid w:val="00C6531A"/>
    <w:rsid w:val="00C65CCC"/>
    <w:rsid w:val="00C67896"/>
    <w:rsid w:val="00C7196A"/>
    <w:rsid w:val="00C73031"/>
    <w:rsid w:val="00C7309D"/>
    <w:rsid w:val="00C74CC5"/>
    <w:rsid w:val="00C7562E"/>
    <w:rsid w:val="00C7618F"/>
    <w:rsid w:val="00C765A9"/>
    <w:rsid w:val="00C76B2A"/>
    <w:rsid w:val="00C81157"/>
    <w:rsid w:val="00C8162D"/>
    <w:rsid w:val="00C830BB"/>
    <w:rsid w:val="00C833F6"/>
    <w:rsid w:val="00C83A0B"/>
    <w:rsid w:val="00C842D0"/>
    <w:rsid w:val="00C84ED1"/>
    <w:rsid w:val="00C86318"/>
    <w:rsid w:val="00C863CC"/>
    <w:rsid w:val="00C9038F"/>
    <w:rsid w:val="00C90AED"/>
    <w:rsid w:val="00C92AAB"/>
    <w:rsid w:val="00C92EC9"/>
    <w:rsid w:val="00C9464B"/>
    <w:rsid w:val="00C95D4C"/>
    <w:rsid w:val="00C96128"/>
    <w:rsid w:val="00C9637F"/>
    <w:rsid w:val="00C9708A"/>
    <w:rsid w:val="00C972E5"/>
    <w:rsid w:val="00C974F6"/>
    <w:rsid w:val="00CA2435"/>
    <w:rsid w:val="00CA2F0E"/>
    <w:rsid w:val="00CA4068"/>
    <w:rsid w:val="00CA67F4"/>
    <w:rsid w:val="00CB0C6C"/>
    <w:rsid w:val="00CB0E9D"/>
    <w:rsid w:val="00CB37F8"/>
    <w:rsid w:val="00CB74C6"/>
    <w:rsid w:val="00CB7DC3"/>
    <w:rsid w:val="00CB7F12"/>
    <w:rsid w:val="00CB7F2D"/>
    <w:rsid w:val="00CC0B32"/>
    <w:rsid w:val="00CC1255"/>
    <w:rsid w:val="00CC5BE1"/>
    <w:rsid w:val="00CC75A2"/>
    <w:rsid w:val="00CC77BF"/>
    <w:rsid w:val="00CC7A18"/>
    <w:rsid w:val="00CD0E2F"/>
    <w:rsid w:val="00CD1D49"/>
    <w:rsid w:val="00CD2F20"/>
    <w:rsid w:val="00CD33B7"/>
    <w:rsid w:val="00CD3EA1"/>
    <w:rsid w:val="00CD51EE"/>
    <w:rsid w:val="00CD6B20"/>
    <w:rsid w:val="00CD79DF"/>
    <w:rsid w:val="00CE1339"/>
    <w:rsid w:val="00CE34C0"/>
    <w:rsid w:val="00CE37C6"/>
    <w:rsid w:val="00CE61CC"/>
    <w:rsid w:val="00CE6E42"/>
    <w:rsid w:val="00CE6F7E"/>
    <w:rsid w:val="00CF128E"/>
    <w:rsid w:val="00CF15AB"/>
    <w:rsid w:val="00CF173F"/>
    <w:rsid w:val="00CF1FF3"/>
    <w:rsid w:val="00CF20B7"/>
    <w:rsid w:val="00CF6692"/>
    <w:rsid w:val="00CF7441"/>
    <w:rsid w:val="00D00D16"/>
    <w:rsid w:val="00D0172B"/>
    <w:rsid w:val="00D01CC2"/>
    <w:rsid w:val="00D03C6C"/>
    <w:rsid w:val="00D04760"/>
    <w:rsid w:val="00D04A95"/>
    <w:rsid w:val="00D06288"/>
    <w:rsid w:val="00D068C7"/>
    <w:rsid w:val="00D06EAA"/>
    <w:rsid w:val="00D10293"/>
    <w:rsid w:val="00D128A4"/>
    <w:rsid w:val="00D13F72"/>
    <w:rsid w:val="00D1446C"/>
    <w:rsid w:val="00D147C8"/>
    <w:rsid w:val="00D15131"/>
    <w:rsid w:val="00D166AB"/>
    <w:rsid w:val="00D16728"/>
    <w:rsid w:val="00D16FA2"/>
    <w:rsid w:val="00D20954"/>
    <w:rsid w:val="00D21C39"/>
    <w:rsid w:val="00D21FC6"/>
    <w:rsid w:val="00D220E1"/>
    <w:rsid w:val="00D2243A"/>
    <w:rsid w:val="00D24905"/>
    <w:rsid w:val="00D277C8"/>
    <w:rsid w:val="00D27F80"/>
    <w:rsid w:val="00D30F22"/>
    <w:rsid w:val="00D33149"/>
    <w:rsid w:val="00D33393"/>
    <w:rsid w:val="00D33D36"/>
    <w:rsid w:val="00D34331"/>
    <w:rsid w:val="00D34D94"/>
    <w:rsid w:val="00D35005"/>
    <w:rsid w:val="00D377B1"/>
    <w:rsid w:val="00D37D1A"/>
    <w:rsid w:val="00D409E2"/>
    <w:rsid w:val="00D41F98"/>
    <w:rsid w:val="00D427D7"/>
    <w:rsid w:val="00D4381F"/>
    <w:rsid w:val="00D44E62"/>
    <w:rsid w:val="00D450CE"/>
    <w:rsid w:val="00D47088"/>
    <w:rsid w:val="00D51570"/>
    <w:rsid w:val="00D5547B"/>
    <w:rsid w:val="00D556AD"/>
    <w:rsid w:val="00D57BA9"/>
    <w:rsid w:val="00D57CE2"/>
    <w:rsid w:val="00D60381"/>
    <w:rsid w:val="00D615FB"/>
    <w:rsid w:val="00D616DE"/>
    <w:rsid w:val="00D62201"/>
    <w:rsid w:val="00D651D1"/>
    <w:rsid w:val="00D65A8F"/>
    <w:rsid w:val="00D678A1"/>
    <w:rsid w:val="00D702AC"/>
    <w:rsid w:val="00D713DB"/>
    <w:rsid w:val="00D717BB"/>
    <w:rsid w:val="00D7226B"/>
    <w:rsid w:val="00D72549"/>
    <w:rsid w:val="00D72707"/>
    <w:rsid w:val="00D74356"/>
    <w:rsid w:val="00D74885"/>
    <w:rsid w:val="00D7494E"/>
    <w:rsid w:val="00D75A9C"/>
    <w:rsid w:val="00D76615"/>
    <w:rsid w:val="00D829C8"/>
    <w:rsid w:val="00D82D75"/>
    <w:rsid w:val="00D82F03"/>
    <w:rsid w:val="00D82F13"/>
    <w:rsid w:val="00D83E39"/>
    <w:rsid w:val="00D84CD2"/>
    <w:rsid w:val="00D85CA5"/>
    <w:rsid w:val="00D876D7"/>
    <w:rsid w:val="00D87833"/>
    <w:rsid w:val="00D90871"/>
    <w:rsid w:val="00D90D8A"/>
    <w:rsid w:val="00D9155F"/>
    <w:rsid w:val="00D9403F"/>
    <w:rsid w:val="00D9414A"/>
    <w:rsid w:val="00D959B4"/>
    <w:rsid w:val="00D969D4"/>
    <w:rsid w:val="00D97236"/>
    <w:rsid w:val="00DA0E0F"/>
    <w:rsid w:val="00DA191F"/>
    <w:rsid w:val="00DA44DE"/>
    <w:rsid w:val="00DA55D2"/>
    <w:rsid w:val="00DB0B6E"/>
    <w:rsid w:val="00DB16E9"/>
    <w:rsid w:val="00DB4B81"/>
    <w:rsid w:val="00DB5102"/>
    <w:rsid w:val="00DB620A"/>
    <w:rsid w:val="00DB67CB"/>
    <w:rsid w:val="00DB7315"/>
    <w:rsid w:val="00DB7327"/>
    <w:rsid w:val="00DB7D28"/>
    <w:rsid w:val="00DC2F7F"/>
    <w:rsid w:val="00DC3832"/>
    <w:rsid w:val="00DC4848"/>
    <w:rsid w:val="00DC7A51"/>
    <w:rsid w:val="00DD0014"/>
    <w:rsid w:val="00DD1335"/>
    <w:rsid w:val="00DD1B69"/>
    <w:rsid w:val="00DD3B1E"/>
    <w:rsid w:val="00DD5B9E"/>
    <w:rsid w:val="00DD67B9"/>
    <w:rsid w:val="00DD6FD8"/>
    <w:rsid w:val="00DD7913"/>
    <w:rsid w:val="00DE07AD"/>
    <w:rsid w:val="00DE0987"/>
    <w:rsid w:val="00DE0D59"/>
    <w:rsid w:val="00DE1D09"/>
    <w:rsid w:val="00DE41B9"/>
    <w:rsid w:val="00DE42A9"/>
    <w:rsid w:val="00DE5B5F"/>
    <w:rsid w:val="00DE7147"/>
    <w:rsid w:val="00DF131C"/>
    <w:rsid w:val="00DF266E"/>
    <w:rsid w:val="00DF614E"/>
    <w:rsid w:val="00DF61FD"/>
    <w:rsid w:val="00DF79F8"/>
    <w:rsid w:val="00E00696"/>
    <w:rsid w:val="00E03651"/>
    <w:rsid w:val="00E03808"/>
    <w:rsid w:val="00E060C2"/>
    <w:rsid w:val="00E06324"/>
    <w:rsid w:val="00E07B81"/>
    <w:rsid w:val="00E10A48"/>
    <w:rsid w:val="00E10AFD"/>
    <w:rsid w:val="00E12B11"/>
    <w:rsid w:val="00E12C9F"/>
    <w:rsid w:val="00E12FB0"/>
    <w:rsid w:val="00E14814"/>
    <w:rsid w:val="00E1591B"/>
    <w:rsid w:val="00E16A50"/>
    <w:rsid w:val="00E20439"/>
    <w:rsid w:val="00E2158B"/>
    <w:rsid w:val="00E21C8A"/>
    <w:rsid w:val="00E21D19"/>
    <w:rsid w:val="00E2223F"/>
    <w:rsid w:val="00E226DB"/>
    <w:rsid w:val="00E249D5"/>
    <w:rsid w:val="00E25017"/>
    <w:rsid w:val="00E26F73"/>
    <w:rsid w:val="00E30A34"/>
    <w:rsid w:val="00E32B99"/>
    <w:rsid w:val="00E33C68"/>
    <w:rsid w:val="00E33FFD"/>
    <w:rsid w:val="00E34EEB"/>
    <w:rsid w:val="00E358B1"/>
    <w:rsid w:val="00E35AAF"/>
    <w:rsid w:val="00E3662F"/>
    <w:rsid w:val="00E3687C"/>
    <w:rsid w:val="00E424A7"/>
    <w:rsid w:val="00E44EB9"/>
    <w:rsid w:val="00E45BDC"/>
    <w:rsid w:val="00E46358"/>
    <w:rsid w:val="00E46674"/>
    <w:rsid w:val="00E471DC"/>
    <w:rsid w:val="00E47B18"/>
    <w:rsid w:val="00E50EB4"/>
    <w:rsid w:val="00E517FE"/>
    <w:rsid w:val="00E532FC"/>
    <w:rsid w:val="00E53F28"/>
    <w:rsid w:val="00E54B9E"/>
    <w:rsid w:val="00E5533A"/>
    <w:rsid w:val="00E559B4"/>
    <w:rsid w:val="00E55BB0"/>
    <w:rsid w:val="00E60347"/>
    <w:rsid w:val="00E609E5"/>
    <w:rsid w:val="00E60F27"/>
    <w:rsid w:val="00E63C4F"/>
    <w:rsid w:val="00E64D93"/>
    <w:rsid w:val="00E653A3"/>
    <w:rsid w:val="00E65EDB"/>
    <w:rsid w:val="00E6666C"/>
    <w:rsid w:val="00E66927"/>
    <w:rsid w:val="00E677A2"/>
    <w:rsid w:val="00E677B8"/>
    <w:rsid w:val="00E67FA1"/>
    <w:rsid w:val="00E702AB"/>
    <w:rsid w:val="00E717E7"/>
    <w:rsid w:val="00E734FC"/>
    <w:rsid w:val="00E73758"/>
    <w:rsid w:val="00E7387D"/>
    <w:rsid w:val="00E73D53"/>
    <w:rsid w:val="00E749D5"/>
    <w:rsid w:val="00E75111"/>
    <w:rsid w:val="00E77296"/>
    <w:rsid w:val="00E772CD"/>
    <w:rsid w:val="00E81ABE"/>
    <w:rsid w:val="00E86E26"/>
    <w:rsid w:val="00E87527"/>
    <w:rsid w:val="00E87EF7"/>
    <w:rsid w:val="00E902A3"/>
    <w:rsid w:val="00E91708"/>
    <w:rsid w:val="00E92206"/>
    <w:rsid w:val="00E93763"/>
    <w:rsid w:val="00E95C5E"/>
    <w:rsid w:val="00E96C4C"/>
    <w:rsid w:val="00E96FF1"/>
    <w:rsid w:val="00EA2AAE"/>
    <w:rsid w:val="00EA2B57"/>
    <w:rsid w:val="00EA2EC0"/>
    <w:rsid w:val="00EA427A"/>
    <w:rsid w:val="00EA4C74"/>
    <w:rsid w:val="00EA614F"/>
    <w:rsid w:val="00EA720C"/>
    <w:rsid w:val="00EA723B"/>
    <w:rsid w:val="00EA778D"/>
    <w:rsid w:val="00EB120C"/>
    <w:rsid w:val="00EB330A"/>
    <w:rsid w:val="00EB6350"/>
    <w:rsid w:val="00EB687A"/>
    <w:rsid w:val="00EC11AD"/>
    <w:rsid w:val="00EC18AE"/>
    <w:rsid w:val="00EC2F62"/>
    <w:rsid w:val="00EC3139"/>
    <w:rsid w:val="00EC515A"/>
    <w:rsid w:val="00EC5DB9"/>
    <w:rsid w:val="00EC62EB"/>
    <w:rsid w:val="00EC6E9F"/>
    <w:rsid w:val="00EC736E"/>
    <w:rsid w:val="00ED062B"/>
    <w:rsid w:val="00ED1AC6"/>
    <w:rsid w:val="00ED44F0"/>
    <w:rsid w:val="00ED4B33"/>
    <w:rsid w:val="00ED5993"/>
    <w:rsid w:val="00ED7DD6"/>
    <w:rsid w:val="00EE0147"/>
    <w:rsid w:val="00EE060B"/>
    <w:rsid w:val="00EE06A8"/>
    <w:rsid w:val="00EE0897"/>
    <w:rsid w:val="00EE1079"/>
    <w:rsid w:val="00EE15A1"/>
    <w:rsid w:val="00EE2841"/>
    <w:rsid w:val="00EE2A7C"/>
    <w:rsid w:val="00EE2C42"/>
    <w:rsid w:val="00EE341B"/>
    <w:rsid w:val="00EE3E89"/>
    <w:rsid w:val="00EE4453"/>
    <w:rsid w:val="00EE5C1B"/>
    <w:rsid w:val="00EE5FCE"/>
    <w:rsid w:val="00EE6460"/>
    <w:rsid w:val="00EE6BBD"/>
    <w:rsid w:val="00EE6E1E"/>
    <w:rsid w:val="00EE705F"/>
    <w:rsid w:val="00EF0317"/>
    <w:rsid w:val="00EF0BA2"/>
    <w:rsid w:val="00EF1462"/>
    <w:rsid w:val="00EF34A6"/>
    <w:rsid w:val="00EF54FD"/>
    <w:rsid w:val="00F00917"/>
    <w:rsid w:val="00F050AF"/>
    <w:rsid w:val="00F06476"/>
    <w:rsid w:val="00F069BD"/>
    <w:rsid w:val="00F07F0D"/>
    <w:rsid w:val="00F10106"/>
    <w:rsid w:val="00F10E7F"/>
    <w:rsid w:val="00F10EED"/>
    <w:rsid w:val="00F112BB"/>
    <w:rsid w:val="00F13112"/>
    <w:rsid w:val="00F15C4F"/>
    <w:rsid w:val="00F15E76"/>
    <w:rsid w:val="00F16FE6"/>
    <w:rsid w:val="00F2045B"/>
    <w:rsid w:val="00F20D10"/>
    <w:rsid w:val="00F238BD"/>
    <w:rsid w:val="00F23C6B"/>
    <w:rsid w:val="00F24992"/>
    <w:rsid w:val="00F256FB"/>
    <w:rsid w:val="00F30008"/>
    <w:rsid w:val="00F31BC2"/>
    <w:rsid w:val="00F3206E"/>
    <w:rsid w:val="00F320BB"/>
    <w:rsid w:val="00F32282"/>
    <w:rsid w:val="00F32F2F"/>
    <w:rsid w:val="00F32F90"/>
    <w:rsid w:val="00F33F3F"/>
    <w:rsid w:val="00F342AE"/>
    <w:rsid w:val="00F342F0"/>
    <w:rsid w:val="00F34D63"/>
    <w:rsid w:val="00F35BDD"/>
    <w:rsid w:val="00F35EF0"/>
    <w:rsid w:val="00F36D22"/>
    <w:rsid w:val="00F3781F"/>
    <w:rsid w:val="00F403FD"/>
    <w:rsid w:val="00F41114"/>
    <w:rsid w:val="00F416B0"/>
    <w:rsid w:val="00F41E72"/>
    <w:rsid w:val="00F42495"/>
    <w:rsid w:val="00F436AF"/>
    <w:rsid w:val="00F45914"/>
    <w:rsid w:val="00F45BDF"/>
    <w:rsid w:val="00F50300"/>
    <w:rsid w:val="00F526E7"/>
    <w:rsid w:val="00F5336F"/>
    <w:rsid w:val="00F53666"/>
    <w:rsid w:val="00F5414B"/>
    <w:rsid w:val="00F56E39"/>
    <w:rsid w:val="00F623E9"/>
    <w:rsid w:val="00F63951"/>
    <w:rsid w:val="00F63C86"/>
    <w:rsid w:val="00F70F7D"/>
    <w:rsid w:val="00F710EE"/>
    <w:rsid w:val="00F725E2"/>
    <w:rsid w:val="00F766BE"/>
    <w:rsid w:val="00F76883"/>
    <w:rsid w:val="00F76CF3"/>
    <w:rsid w:val="00F77EB9"/>
    <w:rsid w:val="00F77FED"/>
    <w:rsid w:val="00F80635"/>
    <w:rsid w:val="00F80956"/>
    <w:rsid w:val="00F8097B"/>
    <w:rsid w:val="00F8115F"/>
    <w:rsid w:val="00F815D1"/>
    <w:rsid w:val="00F81E7E"/>
    <w:rsid w:val="00F81F0F"/>
    <w:rsid w:val="00F825F4"/>
    <w:rsid w:val="00F82C9F"/>
    <w:rsid w:val="00F8355A"/>
    <w:rsid w:val="00F867B6"/>
    <w:rsid w:val="00F87277"/>
    <w:rsid w:val="00F8728D"/>
    <w:rsid w:val="00F87378"/>
    <w:rsid w:val="00F874E5"/>
    <w:rsid w:val="00F877FE"/>
    <w:rsid w:val="00F90B01"/>
    <w:rsid w:val="00F92AA1"/>
    <w:rsid w:val="00F92BF4"/>
    <w:rsid w:val="00F932DE"/>
    <w:rsid w:val="00F934D8"/>
    <w:rsid w:val="00F95096"/>
    <w:rsid w:val="00F955FB"/>
    <w:rsid w:val="00F963DD"/>
    <w:rsid w:val="00F9641A"/>
    <w:rsid w:val="00F97004"/>
    <w:rsid w:val="00FA2045"/>
    <w:rsid w:val="00FA298B"/>
    <w:rsid w:val="00FA389F"/>
    <w:rsid w:val="00FA7A66"/>
    <w:rsid w:val="00FA7EE1"/>
    <w:rsid w:val="00FB1AA9"/>
    <w:rsid w:val="00FB4B5A"/>
    <w:rsid w:val="00FB5963"/>
    <w:rsid w:val="00FB5DAA"/>
    <w:rsid w:val="00FC04B9"/>
    <w:rsid w:val="00FC0A58"/>
    <w:rsid w:val="00FC0FBA"/>
    <w:rsid w:val="00FC161A"/>
    <w:rsid w:val="00FC18FE"/>
    <w:rsid w:val="00FC23D5"/>
    <w:rsid w:val="00FC299C"/>
    <w:rsid w:val="00FC3199"/>
    <w:rsid w:val="00FC3303"/>
    <w:rsid w:val="00FC37DD"/>
    <w:rsid w:val="00FC4337"/>
    <w:rsid w:val="00FC4C1A"/>
    <w:rsid w:val="00FC57AB"/>
    <w:rsid w:val="00FC628F"/>
    <w:rsid w:val="00FC6468"/>
    <w:rsid w:val="00FC6C3D"/>
    <w:rsid w:val="00FC6D49"/>
    <w:rsid w:val="00FC7DC7"/>
    <w:rsid w:val="00FD3E66"/>
    <w:rsid w:val="00FD4922"/>
    <w:rsid w:val="00FD6461"/>
    <w:rsid w:val="00FD7C18"/>
    <w:rsid w:val="00FE0281"/>
    <w:rsid w:val="00FE1C35"/>
    <w:rsid w:val="00FE2D61"/>
    <w:rsid w:val="00FE4433"/>
    <w:rsid w:val="00FE6446"/>
    <w:rsid w:val="00FE695B"/>
    <w:rsid w:val="00FE7083"/>
    <w:rsid w:val="00FF019F"/>
    <w:rsid w:val="00FF075D"/>
    <w:rsid w:val="00FF0FBD"/>
    <w:rsid w:val="00FF1B2A"/>
    <w:rsid w:val="00FF1E84"/>
    <w:rsid w:val="00FF2160"/>
    <w:rsid w:val="00FF30DE"/>
    <w:rsid w:val="00FF3FD4"/>
    <w:rsid w:val="00FF4F0C"/>
    <w:rsid w:val="00FF5A9D"/>
    <w:rsid w:val="00FF5F7B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A720C"/>
    <w:rPr>
      <w:color w:val="808080"/>
    </w:rPr>
  </w:style>
  <w:style w:type="numbering" w:customStyle="1" w:styleId="1">
    <w:name w:val="样式1"/>
    <w:uiPriority w:val="99"/>
    <w:rsid w:val="00AC040F"/>
    <w:pPr>
      <w:numPr>
        <w:numId w:val="31"/>
      </w:numPr>
    </w:pPr>
  </w:style>
  <w:style w:type="table" w:styleId="TableGrid">
    <w:name w:val="Table Grid"/>
    <w:basedOn w:val="TableNormal"/>
    <w:uiPriority w:val="59"/>
    <w:rsid w:val="00AB7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6907A5"/>
    <w:pPr>
      <w:jc w:val="center"/>
    </w:pPr>
  </w:style>
  <w:style w:type="character" w:customStyle="1" w:styleId="EndNoteBibliographyTitle0">
    <w:name w:val="EndNote Bibliography Title 字符"/>
    <w:basedOn w:val="DefaultParagraphFont"/>
    <w:link w:val="EndNoteBibliographyTitle"/>
    <w:rsid w:val="006907A5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6907A5"/>
  </w:style>
  <w:style w:type="character" w:customStyle="1" w:styleId="EndNoteBibliography0">
    <w:name w:val="EndNote Bibliography 字符"/>
    <w:basedOn w:val="DefaultParagraphFont"/>
    <w:link w:val="EndNoteBibliography"/>
    <w:rsid w:val="006907A5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nsun@stu.edu.c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lzhou@stu.edu.c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20090-AE0E-4719-BDDA-AA7E029F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5083</Words>
  <Characters>28975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33991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2013-05-29T14:32:00Z</cp:lastPrinted>
  <dcterms:created xsi:type="dcterms:W3CDTF">2020-05-12T12:53:00Z</dcterms:created>
  <dcterms:modified xsi:type="dcterms:W3CDTF">2020-05-13T14:29:00Z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