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29F3CD5E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9E53C5" w:rsidRPr="009E53C5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9E53C5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 xml:space="preserve">Applying Dynamic Strain on Thin Oxide Films Immobilized on a </w:t>
      </w:r>
      <w:proofErr w:type="spellStart"/>
      <w:r w:rsidR="009E53C5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>Pseudoelastic</w:t>
      </w:r>
      <w:proofErr w:type="spellEnd"/>
      <w:r w:rsidR="009E53C5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 xml:space="preserve"> Nickel-Titanium Alloy</w:t>
      </w:r>
    </w:p>
    <w:p w14:paraId="245176F2" w14:textId="2256BB06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9E53C5" w:rsidRPr="009E53C5">
        <w:t xml:space="preserve"> </w:t>
      </w:r>
      <w:r w:rsidR="009E53C5" w:rsidRPr="009E53C5">
        <w:rPr>
          <w:rFonts w:ascii="Helvetica Neue" w:hAnsi="Helvetica Neue"/>
          <w:b/>
          <w:sz w:val="36"/>
          <w:u w:val="single"/>
        </w:rPr>
        <w:t>July 28th, 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1F6ACC12" w:rsidR="00C07746" w:rsidRPr="00006387" w:rsidRDefault="009E53C5" w:rsidP="00D85731">
            <w:pPr>
              <w:spacing w:after="0"/>
              <w:rPr>
                <w:rFonts w:ascii="Helvetica Neue" w:hAnsi="Helvetica Neue"/>
              </w:rPr>
            </w:pPr>
            <w:hyperlink r:id="rId7" w:history="1">
              <w:proofErr w:type="spellStart"/>
              <w:r>
                <w:rPr>
                  <w:rStyle w:val="Hyperlink"/>
                  <w:rFonts w:ascii="Roboto" w:hAnsi="Roboto"/>
                  <w:color w:val="000000"/>
                  <w:sz w:val="23"/>
                  <w:szCs w:val="23"/>
                  <w:shd w:val="clear" w:color="auto" w:fill="FFFFFF"/>
                </w:rPr>
                <w:t>Hanyu</w:t>
              </w:r>
              <w:proofErr w:type="spellEnd"/>
              <w:r>
                <w:rPr>
                  <w:rStyle w:val="Hyperlink"/>
                  <w:rFonts w:ascii="Roboto" w:hAnsi="Roboto"/>
                  <w:color w:val="000000"/>
                  <w:sz w:val="23"/>
                  <w:szCs w:val="23"/>
                  <w:shd w:val="clear" w:color="auto" w:fill="FFFFFF"/>
                </w:rPr>
                <w:t xml:space="preserve"> Zhang</w:t>
              </w:r>
            </w:hyperlink>
          </w:p>
        </w:tc>
        <w:tc>
          <w:tcPr>
            <w:tcW w:w="5940" w:type="dxa"/>
          </w:tcPr>
          <w:p w14:paraId="25698835" w14:textId="5D28DC43" w:rsidR="00C07746" w:rsidRPr="009E53C5" w:rsidRDefault="009E53C5" w:rsidP="00D8573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E53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Chemical and Nanoscience Center</w:t>
            </w:r>
            <w:r w:rsidRPr="009E53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E53C5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067D1239" w:rsidR="009E53C5" w:rsidRPr="009E53C5" w:rsidRDefault="009E53C5" w:rsidP="009E53C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9E53C5">
                <w:rPr>
                  <w:rStyle w:val="Strong"/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</w:rPr>
                <w:t>National Renewable Energy Laboratory</w:t>
              </w:r>
            </w:hyperlink>
            <w:r w:rsidRPr="009E53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E53C5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9E53C5" w:rsidRPr="009E53C5" w:rsidRDefault="009E53C5" w:rsidP="009E53C5">
            <w:pPr>
              <w:spacing w:after="0"/>
              <w:rPr>
                <w:rFonts w:ascii="Arial" w:hAnsi="Arial" w:cs="Arial"/>
              </w:rPr>
            </w:pPr>
          </w:p>
        </w:tc>
      </w:tr>
      <w:tr w:rsidR="009E53C5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5F239C2A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  <w:hyperlink r:id="rId9" w:history="1">
              <w:r>
                <w:rPr>
                  <w:rStyle w:val="Hyperlink"/>
                  <w:rFonts w:ascii="Roboto" w:hAnsi="Roboto"/>
                  <w:color w:val="000000"/>
                  <w:sz w:val="23"/>
                  <w:szCs w:val="23"/>
                  <w:shd w:val="clear" w:color="auto" w:fill="FFFFFF"/>
                </w:rPr>
                <w:t>Eric E. Benson</w:t>
              </w:r>
            </w:hyperlink>
          </w:p>
        </w:tc>
        <w:tc>
          <w:tcPr>
            <w:tcW w:w="5940" w:type="dxa"/>
          </w:tcPr>
          <w:p w14:paraId="572A253C" w14:textId="12322454" w:rsidR="009E53C5" w:rsidRPr="009E53C5" w:rsidRDefault="009E53C5" w:rsidP="009E53C5">
            <w:pPr>
              <w:spacing w:after="0"/>
              <w:rPr>
                <w:rFonts w:ascii="Arial" w:hAnsi="Arial" w:cs="Arial"/>
              </w:rPr>
            </w:pPr>
            <w:r w:rsidRPr="009E53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Chemical and Nanoscience Center</w:t>
            </w:r>
            <w:r w:rsidRPr="009E53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E53C5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28A8681C" w:rsidR="009E53C5" w:rsidRPr="009E53C5" w:rsidRDefault="009E53C5" w:rsidP="009E53C5">
            <w:pPr>
              <w:spacing w:after="0"/>
              <w:rPr>
                <w:rFonts w:ascii="Arial" w:hAnsi="Arial" w:cs="Arial"/>
              </w:rPr>
            </w:pPr>
            <w:hyperlink r:id="rId10" w:history="1">
              <w:r w:rsidRPr="009E53C5">
                <w:rPr>
                  <w:rStyle w:val="Strong"/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</w:rPr>
                <w:t>National Renewable Energy Laboratory</w:t>
              </w:r>
            </w:hyperlink>
            <w:r w:rsidRPr="009E53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E53C5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9E53C5" w:rsidRPr="009E53C5" w:rsidRDefault="009E53C5" w:rsidP="009E53C5">
            <w:pPr>
              <w:spacing w:after="0"/>
              <w:rPr>
                <w:rFonts w:ascii="Arial" w:hAnsi="Arial" w:cs="Arial"/>
              </w:rPr>
            </w:pPr>
          </w:p>
        </w:tc>
      </w:tr>
      <w:tr w:rsidR="009E53C5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2AACF1DC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  <w:hyperlink r:id="rId11" w:history="1">
              <w:r>
                <w:rPr>
                  <w:rStyle w:val="Hyperlink"/>
                  <w:rFonts w:ascii="Roboto" w:hAnsi="Roboto"/>
                  <w:color w:val="000000"/>
                  <w:sz w:val="23"/>
                  <w:szCs w:val="23"/>
                  <w:shd w:val="clear" w:color="auto" w:fill="FFFFFF"/>
                </w:rPr>
                <w:t>Kurt M. Van Allsburg</w:t>
              </w:r>
            </w:hyperlink>
            <w:r>
              <w:rPr>
                <w:rFonts w:ascii="Roboto" w:hAnsi="Roboto"/>
                <w:color w:val="3D3D3D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5940" w:type="dxa"/>
          </w:tcPr>
          <w:p w14:paraId="4CCABE2C" w14:textId="36747FE3" w:rsidR="009E53C5" w:rsidRPr="009E53C5" w:rsidRDefault="009E53C5" w:rsidP="009E53C5">
            <w:pPr>
              <w:spacing w:after="0"/>
              <w:rPr>
                <w:rFonts w:ascii="Arial" w:hAnsi="Arial" w:cs="Arial"/>
              </w:rPr>
            </w:pPr>
            <w:r w:rsidRPr="009E53C5">
              <w:rPr>
                <w:rFonts w:ascii="Arial" w:hAnsi="Arial" w:cs="Arial"/>
              </w:rPr>
              <w:t>Catalytic Carbon Transformation and Scale-up</w:t>
            </w:r>
          </w:p>
        </w:tc>
      </w:tr>
      <w:tr w:rsidR="009E53C5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5C33A11F" w:rsidR="009E53C5" w:rsidRPr="009E53C5" w:rsidRDefault="009E53C5" w:rsidP="009E53C5">
            <w:pPr>
              <w:spacing w:after="0"/>
              <w:rPr>
                <w:rFonts w:ascii="Arial" w:hAnsi="Arial" w:cs="Arial"/>
              </w:rPr>
            </w:pPr>
            <w:hyperlink r:id="rId12" w:history="1">
              <w:r w:rsidRPr="009E53C5">
                <w:rPr>
                  <w:rStyle w:val="Strong"/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</w:rPr>
                <w:t>National Renewable Energy Laboratory</w:t>
              </w:r>
            </w:hyperlink>
          </w:p>
        </w:tc>
      </w:tr>
      <w:tr w:rsidR="009E53C5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9E53C5" w:rsidRPr="009E53C5" w:rsidRDefault="009E53C5" w:rsidP="009E53C5">
            <w:pPr>
              <w:spacing w:after="0"/>
              <w:rPr>
                <w:rFonts w:ascii="Arial" w:hAnsi="Arial" w:cs="Arial"/>
              </w:rPr>
            </w:pPr>
          </w:p>
        </w:tc>
      </w:tr>
      <w:tr w:rsidR="009E53C5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47C73C98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  <w:hyperlink r:id="rId13" w:history="1">
              <w:r>
                <w:rPr>
                  <w:rStyle w:val="Hyperlink"/>
                  <w:rFonts w:ascii="Roboto" w:hAnsi="Roboto"/>
                  <w:color w:val="000000"/>
                  <w:sz w:val="23"/>
                  <w:szCs w:val="23"/>
                  <w:shd w:val="clear" w:color="auto" w:fill="FFFFFF"/>
                </w:rPr>
                <w:t>Elisa M. Miller</w:t>
              </w:r>
            </w:hyperlink>
          </w:p>
        </w:tc>
        <w:tc>
          <w:tcPr>
            <w:tcW w:w="5940" w:type="dxa"/>
          </w:tcPr>
          <w:p w14:paraId="1B39E5F6" w14:textId="57AB482C" w:rsidR="009E53C5" w:rsidRPr="009E53C5" w:rsidRDefault="009E53C5" w:rsidP="009E53C5">
            <w:pPr>
              <w:spacing w:after="0"/>
              <w:rPr>
                <w:rFonts w:ascii="Arial" w:hAnsi="Arial" w:cs="Arial"/>
              </w:rPr>
            </w:pPr>
            <w:r w:rsidRPr="009E53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Chemical and Nanoscience Center</w:t>
            </w:r>
            <w:r w:rsidRPr="009E53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E53C5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60FC9A7F" w:rsidR="009E53C5" w:rsidRPr="009E53C5" w:rsidRDefault="009E53C5" w:rsidP="009E53C5">
            <w:pPr>
              <w:spacing w:after="0"/>
              <w:rPr>
                <w:rFonts w:ascii="Arial" w:hAnsi="Arial" w:cs="Arial"/>
              </w:rPr>
            </w:pPr>
            <w:hyperlink r:id="rId14" w:history="1">
              <w:r w:rsidRPr="009E53C5">
                <w:rPr>
                  <w:rStyle w:val="Strong"/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</w:rPr>
                <w:t>National Renewable Energy Laboratory</w:t>
              </w:r>
            </w:hyperlink>
            <w:r w:rsidRPr="009E53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E53C5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9E53C5" w:rsidRPr="009E53C5" w:rsidRDefault="009E53C5" w:rsidP="009E53C5">
            <w:pPr>
              <w:spacing w:after="0"/>
              <w:rPr>
                <w:rFonts w:ascii="Arial" w:hAnsi="Arial" w:cs="Arial"/>
              </w:rPr>
            </w:pPr>
          </w:p>
        </w:tc>
      </w:tr>
      <w:tr w:rsidR="009E53C5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416C6B7C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  <w:hyperlink r:id="rId15" w:history="1">
              <w:r>
                <w:rPr>
                  <w:rStyle w:val="Hyperlink"/>
                  <w:rFonts w:ascii="Roboto" w:hAnsi="Roboto"/>
                  <w:color w:val="000000"/>
                  <w:sz w:val="23"/>
                  <w:szCs w:val="23"/>
                  <w:shd w:val="clear" w:color="auto" w:fill="FFFFFF"/>
                </w:rPr>
                <w:t>Drazenka Svedruzic</w:t>
              </w:r>
            </w:hyperlink>
          </w:p>
        </w:tc>
        <w:tc>
          <w:tcPr>
            <w:tcW w:w="5940" w:type="dxa"/>
          </w:tcPr>
          <w:p w14:paraId="0BE5B624" w14:textId="409BCFD7" w:rsidR="009E53C5" w:rsidRPr="009E53C5" w:rsidRDefault="009E53C5" w:rsidP="009E53C5">
            <w:pPr>
              <w:spacing w:after="0"/>
              <w:rPr>
                <w:rFonts w:ascii="Arial" w:hAnsi="Arial" w:cs="Arial"/>
              </w:rPr>
            </w:pPr>
            <w:r w:rsidRPr="009E53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Biosciences</w:t>
            </w:r>
            <w:r w:rsidRPr="009E53C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Center</w:t>
            </w:r>
            <w:r w:rsidRPr="009E53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E53C5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1A2DFD06" w:rsidR="009E53C5" w:rsidRPr="009E53C5" w:rsidRDefault="009E53C5" w:rsidP="009E53C5">
            <w:pPr>
              <w:spacing w:after="0"/>
              <w:rPr>
                <w:rFonts w:ascii="Arial" w:hAnsi="Arial" w:cs="Arial"/>
              </w:rPr>
            </w:pPr>
            <w:hyperlink r:id="rId16" w:history="1">
              <w:r w:rsidRPr="009E53C5">
                <w:rPr>
                  <w:rStyle w:val="Strong"/>
                  <w:rFonts w:ascii="Arial" w:hAnsi="Arial" w:cs="Arial"/>
                  <w:color w:val="000000"/>
                  <w:sz w:val="24"/>
                  <w:szCs w:val="24"/>
                  <w:shd w:val="clear" w:color="auto" w:fill="FFFFFF"/>
                </w:rPr>
                <w:t>National Renewable Energy Laboratory</w:t>
              </w:r>
            </w:hyperlink>
            <w:r w:rsidRPr="009E53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E53C5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9E53C5" w:rsidRPr="00006387" w:rsidRDefault="009E53C5" w:rsidP="009E53C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9E53C5" w:rsidRPr="009E53C5" w:rsidRDefault="009E53C5" w:rsidP="009E53C5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402CB91C" w:rsidR="00D85731" w:rsidRPr="00006387" w:rsidRDefault="002F62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3:34</w:t>
            </w:r>
          </w:p>
        </w:tc>
        <w:tc>
          <w:tcPr>
            <w:tcW w:w="2970" w:type="dxa"/>
          </w:tcPr>
          <w:p w14:paraId="272900D8" w14:textId="527C4188" w:rsidR="00D85731" w:rsidRPr="00006387" w:rsidRDefault="002F62E4" w:rsidP="002F62E4">
            <w:pPr>
              <w:pStyle w:val="ListParagraph"/>
              <w:numPr>
                <w:ilvl w:val="0"/>
                <w:numId w:val="14"/>
              </w:numPr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>The voiceover says “conduct cyclic voltammetry or linear sweep voltammetry measurements” but the cutaway shot is of the strain control window, not a CV measurement.</w:t>
            </w:r>
          </w:p>
        </w:tc>
        <w:tc>
          <w:tcPr>
            <w:tcW w:w="3348" w:type="dxa"/>
          </w:tcPr>
          <w:p w14:paraId="52670EA4" w14:textId="7C77151E" w:rsidR="002F62E4" w:rsidRDefault="002F62E4" w:rsidP="002F62E4">
            <w:pPr>
              <w:pStyle w:val="ListParagraph"/>
              <w:numPr>
                <w:ilvl w:val="0"/>
                <w:numId w:val="1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This cutaway should be replaced with one depicting a cyclic voltammetry or linear sweep voltammetry measurements, or the video should stay on the cell rather than cutting away.</w:t>
            </w:r>
          </w:p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6362C07B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1CDCF2FE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8385774" w:rsidR="00D85731" w:rsidRPr="00006387" w:rsidRDefault="002F62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4:25</w:t>
            </w:r>
          </w:p>
        </w:tc>
        <w:tc>
          <w:tcPr>
            <w:tcW w:w="2520" w:type="dxa"/>
          </w:tcPr>
          <w:p w14:paraId="4808A7B3" w14:textId="49692DCE" w:rsidR="00D85731" w:rsidRPr="00006387" w:rsidRDefault="002F62E4" w:rsidP="002F62E4">
            <w:pPr>
              <w:pStyle w:val="ListParagraph"/>
              <w:ind w:left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 xml:space="preserve">“mercury </w:t>
            </w:r>
            <w:proofErr w:type="spellStart"/>
            <w:r>
              <w:rPr>
                <w:rFonts w:eastAsia="Times New Roman"/>
              </w:rPr>
              <w:t>mercury</w:t>
            </w:r>
            <w:proofErr w:type="spellEnd"/>
            <w:r>
              <w:rPr>
                <w:rFonts w:eastAsia="Times New Roman"/>
              </w:rPr>
              <w:t xml:space="preserve"> oxygen” 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527B924F" w:rsidR="00D85731" w:rsidRPr="00006387" w:rsidRDefault="002F62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>“mercury mercuric oxide”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5F0EDA2" w:rsidR="00D85731" w:rsidRPr="00006387" w:rsidRDefault="002F62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>5:25</w:t>
            </w:r>
          </w:p>
        </w:tc>
        <w:tc>
          <w:tcPr>
            <w:tcW w:w="2520" w:type="dxa"/>
          </w:tcPr>
          <w:p w14:paraId="15902969" w14:textId="6C851AFC" w:rsidR="00D85731" w:rsidRPr="00006387" w:rsidRDefault="002F62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 xml:space="preserve"> “Faradaic” is mispronounced “Faradic” </w:t>
            </w: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2175FB57" w:rsidR="00D85731" w:rsidRPr="00006387" w:rsidRDefault="002F62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>it is pronounced FAIR-A-DAY-IC (is named for Michael Faraday)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50D0B617" w:rsidR="00D85731" w:rsidRPr="00006387" w:rsidRDefault="002F62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>8:05</w:t>
            </w:r>
          </w:p>
        </w:tc>
        <w:tc>
          <w:tcPr>
            <w:tcW w:w="2520" w:type="dxa"/>
          </w:tcPr>
          <w:p w14:paraId="5F7C017F" w14:textId="3F1E89E1" w:rsidR="00D85731" w:rsidRPr="00006387" w:rsidRDefault="002F62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>“Faradaic” is mispronounced “Faradic”</w:t>
            </w: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6ED5F62D" w:rsidR="00D85731" w:rsidRPr="00006387" w:rsidRDefault="002F62E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eastAsia="Times New Roman"/>
              </w:rPr>
              <w:t>it is pronounced FAIR-A-DAY-IC (is named for Michael Faraday)</w:t>
            </w:r>
          </w:p>
        </w:tc>
      </w:tr>
      <w:tr w:rsidR="00FA2C48" w:rsidRPr="00006387" w14:paraId="3190A83E" w14:textId="77777777">
        <w:tc>
          <w:tcPr>
            <w:tcW w:w="1080" w:type="dxa"/>
          </w:tcPr>
          <w:p w14:paraId="49C7C750" w14:textId="77777777" w:rsidR="00FA2C48" w:rsidRPr="00006387" w:rsidRDefault="00FA2C48" w:rsidP="00FA2C48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4A4EC4B2" w:rsidR="00FA2C48" w:rsidRPr="00006387" w:rsidRDefault="00FA2C48" w:rsidP="00FA2C48">
            <w:pPr>
              <w:spacing w:after="0"/>
              <w:rPr>
                <w:rFonts w:ascii="Helvetica Neue" w:hAnsi="Helvetica Neue"/>
              </w:rPr>
            </w:pPr>
            <w:r>
              <w:t>1:24</w:t>
            </w:r>
          </w:p>
        </w:tc>
        <w:tc>
          <w:tcPr>
            <w:tcW w:w="2520" w:type="dxa"/>
          </w:tcPr>
          <w:p w14:paraId="07D66B8F" w14:textId="49DFB4D7" w:rsidR="00FA2C48" w:rsidRPr="00006387" w:rsidRDefault="00FA2C48" w:rsidP="00FA2C48">
            <w:pPr>
              <w:spacing w:after="0"/>
              <w:rPr>
                <w:rFonts w:ascii="Helvetica Neue" w:hAnsi="Helvetica Neue"/>
              </w:rPr>
            </w:pPr>
            <w:r>
              <w:t>the voice says “</w:t>
            </w:r>
            <w:proofErr w:type="gramStart"/>
            <w:r>
              <w:t>0.25 micron</w:t>
            </w:r>
            <w:proofErr w:type="gramEnd"/>
            <w:r>
              <w:t xml:space="preserve"> diamond polish” but the bottle in the video is 0.3 micron</w:t>
            </w:r>
          </w:p>
        </w:tc>
        <w:tc>
          <w:tcPr>
            <w:tcW w:w="1080" w:type="dxa"/>
            <w:shd w:val="clear" w:color="auto" w:fill="auto"/>
          </w:tcPr>
          <w:p w14:paraId="47E9055F" w14:textId="77777777" w:rsidR="00FA2C48" w:rsidRPr="00006387" w:rsidRDefault="00FA2C48" w:rsidP="00FA2C48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3523C442" w:rsidR="00FA2C48" w:rsidRPr="00006387" w:rsidRDefault="00FA2C48" w:rsidP="00FA2C48">
            <w:pPr>
              <w:spacing w:after="0"/>
              <w:rPr>
                <w:rFonts w:ascii="Helvetica Neue" w:hAnsi="Helvetica Neue"/>
              </w:rPr>
            </w:pPr>
            <w:r>
              <w:t>“</w:t>
            </w:r>
            <w:proofErr w:type="gramStart"/>
            <w:r>
              <w:t>0.3 micron</w:t>
            </w:r>
            <w:proofErr w:type="gramEnd"/>
            <w:r>
              <w:t xml:space="preserve"> diamond polish”</w:t>
            </w: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032B17FC" w:rsidR="00D85731" w:rsidRPr="00006387" w:rsidRDefault="00FA2C48" w:rsidP="00D85731">
            <w:pPr>
              <w:spacing w:after="0"/>
              <w:rPr>
                <w:rFonts w:ascii="Helvetica Neue" w:hAnsi="Helvetica Neue"/>
              </w:rPr>
            </w:pPr>
            <w:r>
              <w:t>7:25</w:t>
            </w:r>
          </w:p>
        </w:tc>
        <w:tc>
          <w:tcPr>
            <w:tcW w:w="2520" w:type="dxa"/>
          </w:tcPr>
          <w:p w14:paraId="2DD4A5BE" w14:textId="321A8CE3" w:rsidR="00D85731" w:rsidRPr="00006387" w:rsidRDefault="00FA2C48" w:rsidP="00D85731">
            <w:pPr>
              <w:spacing w:after="0"/>
              <w:rPr>
                <w:rFonts w:ascii="Helvetica Neue" w:hAnsi="Helvetica Neue"/>
              </w:rPr>
            </w:pPr>
            <w:r>
              <w:t xml:space="preserve">“20 min </w:t>
            </w:r>
            <w:proofErr w:type="gramStart"/>
            <w:r>
              <w:t>anneal</w:t>
            </w:r>
            <w:proofErr w:type="gramEnd"/>
            <w:r>
              <w:t xml:space="preserve">” </w:t>
            </w: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0DBBB663" w:rsidR="00D85731" w:rsidRPr="00006387" w:rsidRDefault="00FA2C48" w:rsidP="00D85731">
            <w:pPr>
              <w:spacing w:after="0"/>
              <w:rPr>
                <w:rFonts w:ascii="Helvetica Neue" w:hAnsi="Helvetica Neue"/>
              </w:rPr>
            </w:pPr>
            <w:r>
              <w:t xml:space="preserve">“30 min </w:t>
            </w:r>
            <w:proofErr w:type="gramStart"/>
            <w:r>
              <w:t>anneal</w:t>
            </w:r>
            <w:proofErr w:type="gramEnd"/>
            <w:r>
              <w:t>”</w:t>
            </w: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1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37827" w14:textId="77777777" w:rsidR="007517FE" w:rsidRDefault="007517FE" w:rsidP="00D85731">
      <w:pPr>
        <w:spacing w:after="0" w:line="240" w:lineRule="auto"/>
      </w:pPr>
      <w:r>
        <w:separator/>
      </w:r>
    </w:p>
  </w:endnote>
  <w:endnote w:type="continuationSeparator" w:id="0">
    <w:p w14:paraId="49ACFE46" w14:textId="77777777" w:rsidR="007517FE" w:rsidRDefault="007517F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Roboto">
    <w:altName w:val="Arial"/>
    <w:panose1 w:val="00000000000000000000"/>
    <w:charset w:val="00"/>
    <w:family w:val="roman"/>
    <w:notTrueType/>
    <w:pitch w:val="default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956E9" w14:textId="77777777" w:rsidR="007517FE" w:rsidRDefault="007517FE" w:rsidP="00D85731">
      <w:pPr>
        <w:spacing w:after="0" w:line="240" w:lineRule="auto"/>
      </w:pPr>
      <w:r>
        <w:separator/>
      </w:r>
    </w:p>
  </w:footnote>
  <w:footnote w:type="continuationSeparator" w:id="0">
    <w:p w14:paraId="356AA975" w14:textId="77777777" w:rsidR="007517FE" w:rsidRDefault="007517F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7517FE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8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1435E5"/>
    <w:multiLevelType w:val="hybridMultilevel"/>
    <w:tmpl w:val="B28A0522"/>
    <w:lvl w:ilvl="0" w:tplc="DDDCFA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2F62E4"/>
    <w:rsid w:val="00686420"/>
    <w:rsid w:val="006C730C"/>
    <w:rsid w:val="00721712"/>
    <w:rsid w:val="007517FE"/>
    <w:rsid w:val="008B1E14"/>
    <w:rsid w:val="00956B2A"/>
    <w:rsid w:val="0097248E"/>
    <w:rsid w:val="009E53C5"/>
    <w:rsid w:val="00A6248C"/>
    <w:rsid w:val="00AC04A5"/>
    <w:rsid w:val="00C07746"/>
    <w:rsid w:val="00C755E8"/>
    <w:rsid w:val="00D85731"/>
    <w:rsid w:val="00D87AE3"/>
    <w:rsid w:val="00F27D1E"/>
    <w:rsid w:val="00F7593B"/>
    <w:rsid w:val="00FA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62E4"/>
    <w:pPr>
      <w:spacing w:after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institutions/NA-North-America/US-United-States/CO-Colorado/26378-National-Renewable-Energy-Laboratory" TargetMode="External"/><Relationship Id="rId13" Type="http://schemas.openxmlformats.org/officeDocument/2006/relationships/hyperlink" Target="https://www.jove.com/author/Elisa++M._Mille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uthor/Hanyu_Zhang" TargetMode="External"/><Relationship Id="rId12" Type="http://schemas.openxmlformats.org/officeDocument/2006/relationships/hyperlink" Target="https://www.jove.com/institutions/NA-North-America/US-United-States/CO-Colorado/26378-National-Renewable-Energy-Laboratory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jove.com/institutions/NA-North-America/US-United-States/CO-Colorado/26378-National-Renewable-Energy-Laborato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Kurt++M._Van+Allsbu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jove.com/author/Drazenka_Svedruzic" TargetMode="External"/><Relationship Id="rId10" Type="http://schemas.openxmlformats.org/officeDocument/2006/relationships/hyperlink" Target="https://www.jove.com/institutions/NA-North-America/US-United-States/CO-Colorado/26378-National-Renewable-Energy-Laborator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Eric++E._Benson" TargetMode="External"/><Relationship Id="rId14" Type="http://schemas.openxmlformats.org/officeDocument/2006/relationships/hyperlink" Target="https://www.jove.com/institutions/NA-North-America/US-United-States/CO-Colorado/26378-National-Renewable-Energy-Laborato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Svedruzic, Drazenka</cp:lastModifiedBy>
  <cp:revision>2</cp:revision>
  <cp:lastPrinted>2014-01-24T16:13:00Z</cp:lastPrinted>
  <dcterms:created xsi:type="dcterms:W3CDTF">2020-10-20T17:43:00Z</dcterms:created>
  <dcterms:modified xsi:type="dcterms:W3CDTF">2020-10-20T17:43:00Z</dcterms:modified>
</cp:coreProperties>
</file>