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B47CC" w14:textId="77777777" w:rsidR="00D53442" w:rsidRPr="00424B9A" w:rsidRDefault="00C82007" w:rsidP="00BD2E89">
      <w:pPr>
        <w:jc w:val="both"/>
        <w:rPr>
          <w:rFonts w:ascii="Arial" w:hAnsi="Arial" w:cs="Arial"/>
          <w:sz w:val="22"/>
          <w:szCs w:val="22"/>
        </w:rPr>
      </w:pPr>
      <w:r w:rsidRPr="00424B9A">
        <w:rPr>
          <w:rFonts w:ascii="Arial" w:hAnsi="Arial" w:cs="Arial"/>
          <w:noProof/>
          <w:sz w:val="22"/>
          <w:szCs w:val="22"/>
        </w:rPr>
        <w:drawing>
          <wp:inline distT="0" distB="0" distL="0" distR="0" wp14:anchorId="55C6C6E6" wp14:editId="45C94A8F">
            <wp:extent cx="1360805" cy="489585"/>
            <wp:effectExtent l="0" t="0" r="1079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l="13319" t="18491" r="7587" b="11688"/>
                    <a:stretch>
                      <a:fillRect/>
                    </a:stretch>
                  </pic:blipFill>
                  <pic:spPr bwMode="auto">
                    <a:xfrm>
                      <a:off x="0" y="0"/>
                      <a:ext cx="1360805" cy="489585"/>
                    </a:xfrm>
                    <a:prstGeom prst="rect">
                      <a:avLst/>
                    </a:prstGeom>
                    <a:noFill/>
                    <a:ln>
                      <a:noFill/>
                    </a:ln>
                  </pic:spPr>
                </pic:pic>
              </a:graphicData>
            </a:graphic>
          </wp:inline>
        </w:drawing>
      </w:r>
    </w:p>
    <w:p w14:paraId="225E3634" w14:textId="77777777" w:rsidR="005234DC" w:rsidRPr="00424B9A" w:rsidRDefault="005234DC" w:rsidP="00BD2E89">
      <w:pPr>
        <w:tabs>
          <w:tab w:val="left" w:pos="5040"/>
          <w:tab w:val="left" w:pos="6408"/>
        </w:tabs>
        <w:spacing w:line="240" w:lineRule="exact"/>
        <w:jc w:val="both"/>
        <w:rPr>
          <w:rFonts w:ascii="Arial" w:hAnsi="Arial" w:cs="Arial"/>
          <w:sz w:val="22"/>
          <w:szCs w:val="22"/>
          <w:lang w:eastAsia="zh-CN"/>
        </w:rPr>
      </w:pPr>
    </w:p>
    <w:p w14:paraId="13521B3F" w14:textId="77777777" w:rsidR="005234DC" w:rsidRPr="00424B9A" w:rsidRDefault="00C82007" w:rsidP="00BD2E89">
      <w:pPr>
        <w:tabs>
          <w:tab w:val="left" w:pos="5040"/>
          <w:tab w:val="left" w:pos="6408"/>
        </w:tabs>
        <w:spacing w:line="240" w:lineRule="exact"/>
        <w:jc w:val="both"/>
        <w:rPr>
          <w:rFonts w:ascii="Arial" w:hAnsi="Arial" w:cs="Arial"/>
          <w:sz w:val="22"/>
          <w:szCs w:val="22"/>
          <w:lang w:eastAsia="zh-CN"/>
        </w:rPr>
      </w:pPr>
      <w:r w:rsidRPr="00424B9A">
        <w:rPr>
          <w:rFonts w:ascii="Arial" w:hAnsi="Arial" w:cs="Arial"/>
          <w:noProof/>
          <w:sz w:val="22"/>
          <w:szCs w:val="22"/>
        </w:rPr>
        <mc:AlternateContent>
          <mc:Choice Requires="wps">
            <w:drawing>
              <wp:anchor distT="0" distB="0" distL="114300" distR="114300" simplePos="0" relativeHeight="251657728" behindDoc="0" locked="0" layoutInCell="1" allowOverlap="1" wp14:anchorId="563E2418" wp14:editId="28FB85E3">
                <wp:simplePos x="0" y="0"/>
                <wp:positionH relativeFrom="column">
                  <wp:posOffset>28575</wp:posOffset>
                </wp:positionH>
                <wp:positionV relativeFrom="paragraph">
                  <wp:posOffset>4445</wp:posOffset>
                </wp:positionV>
                <wp:extent cx="640080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272727"/>
                          </a:solidFill>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506C3"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5pt" to="506.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" strokecolor="#272727" strokeweight="2pt">
                <v:shadow on="t" color="black" opacity="24903f" origin=",.5" offset="0,.55556mm"/>
              </v:line>
            </w:pict>
          </mc:Fallback>
        </mc:AlternateContent>
      </w:r>
    </w:p>
    <w:p w14:paraId="4FEBF5C2" w14:textId="77777777" w:rsidR="005234DC" w:rsidRPr="00424B9A" w:rsidRDefault="005234DC" w:rsidP="00BD2E89">
      <w:pPr>
        <w:tabs>
          <w:tab w:val="left" w:pos="5040"/>
          <w:tab w:val="left" w:pos="6408"/>
        </w:tabs>
        <w:spacing w:line="240" w:lineRule="exact"/>
        <w:jc w:val="both"/>
        <w:rPr>
          <w:rFonts w:ascii="Arial" w:hAnsi="Arial" w:cs="Arial"/>
          <w:sz w:val="22"/>
          <w:szCs w:val="22"/>
          <w:lang w:eastAsia="zh-CN"/>
        </w:rPr>
      </w:pPr>
    </w:p>
    <w:p w14:paraId="2A400452" w14:textId="4447166B" w:rsidR="00CB0645" w:rsidRPr="0096543A" w:rsidRDefault="00957A53" w:rsidP="00BD2E89">
      <w:pPr>
        <w:tabs>
          <w:tab w:val="left" w:pos="5040"/>
          <w:tab w:val="left" w:pos="6408"/>
        </w:tabs>
        <w:spacing w:line="240" w:lineRule="exact"/>
        <w:jc w:val="both"/>
        <w:rPr>
          <w:rFonts w:ascii="Arial" w:hAnsi="Arial" w:cs="Arial"/>
          <w:b/>
          <w:sz w:val="22"/>
          <w:szCs w:val="22"/>
        </w:rPr>
      </w:pPr>
      <w:r w:rsidRPr="00424B9A">
        <w:rPr>
          <w:rFonts w:ascii="Arial" w:hAnsi="Arial" w:cs="Arial"/>
          <w:sz w:val="22"/>
          <w:szCs w:val="22"/>
          <w:lang w:eastAsia="zh-CN"/>
        </w:rPr>
        <w:fldChar w:fldCharType="begin"/>
      </w:r>
      <w:r w:rsidRPr="00424B9A">
        <w:rPr>
          <w:rFonts w:ascii="Arial" w:hAnsi="Arial" w:cs="Arial"/>
          <w:sz w:val="22"/>
          <w:szCs w:val="22"/>
          <w:lang w:eastAsia="zh-CN"/>
        </w:rPr>
        <w:instrText xml:space="preserve"> </w:instrText>
      </w:r>
      <w:r w:rsidR="009678ED" w:rsidRPr="00424B9A">
        <w:rPr>
          <w:rFonts w:ascii="Arial" w:hAnsi="Arial" w:cs="Arial"/>
          <w:sz w:val="22"/>
          <w:szCs w:val="22"/>
          <w:lang w:eastAsia="zh-CN"/>
        </w:rPr>
        <w:instrText>April 7</w:instrText>
      </w:r>
      <w:r w:rsidR="009678ED" w:rsidRPr="00424B9A">
        <w:rPr>
          <w:rFonts w:ascii="Arial" w:hAnsi="Arial" w:cs="Arial"/>
          <w:sz w:val="22"/>
          <w:szCs w:val="22"/>
          <w:vertAlign w:val="superscript"/>
          <w:lang w:eastAsia="zh-CN"/>
        </w:rPr>
        <w:instrText>th</w:instrText>
      </w:r>
      <w:r w:rsidR="009678ED" w:rsidRPr="00424B9A">
        <w:rPr>
          <w:rFonts w:ascii="Arial" w:hAnsi="Arial" w:cs="Arial"/>
          <w:sz w:val="22"/>
          <w:szCs w:val="22"/>
          <w:lang w:eastAsia="zh-CN"/>
        </w:rPr>
        <w:instrText>, 2020</w:instrText>
      </w:r>
      <w:r w:rsidRPr="00424B9A">
        <w:rPr>
          <w:rFonts w:ascii="Arial" w:hAnsi="Arial" w:cs="Arial"/>
          <w:sz w:val="22"/>
          <w:szCs w:val="22"/>
          <w:lang w:eastAsia="zh-CN"/>
        </w:rPr>
        <w:instrText xml:space="preserve"> </w:instrText>
      </w:r>
      <w:r w:rsidRPr="00424B9A">
        <w:rPr>
          <w:rFonts w:ascii="Arial" w:hAnsi="Arial" w:cs="Arial"/>
          <w:sz w:val="22"/>
          <w:szCs w:val="22"/>
          <w:lang w:eastAsia="zh-CN"/>
        </w:rPr>
        <w:fldChar w:fldCharType="separate"/>
      </w:r>
      <w:r w:rsidR="009678ED" w:rsidRPr="00424B9A">
        <w:rPr>
          <w:rFonts w:ascii="Arial" w:hAnsi="Arial" w:cs="Arial"/>
          <w:noProof/>
          <w:sz w:val="22"/>
          <w:szCs w:val="22"/>
          <w:lang w:eastAsia="zh-CN"/>
        </w:rPr>
        <w:t xml:space="preserve">April </w:t>
      </w:r>
      <w:r w:rsidR="00BD2E89">
        <w:rPr>
          <w:rFonts w:ascii="Arial" w:hAnsi="Arial" w:cs="Arial"/>
          <w:noProof/>
          <w:sz w:val="22"/>
          <w:szCs w:val="22"/>
          <w:lang w:eastAsia="zh-CN"/>
        </w:rPr>
        <w:t>6</w:t>
      </w:r>
      <w:r w:rsidR="009678ED" w:rsidRPr="00424B9A">
        <w:rPr>
          <w:rFonts w:ascii="Arial" w:hAnsi="Arial" w:cs="Arial"/>
          <w:noProof/>
          <w:sz w:val="22"/>
          <w:szCs w:val="22"/>
          <w:lang w:eastAsia="zh-CN"/>
        </w:rPr>
        <w:t>, 2020</w:t>
      </w:r>
      <w:r w:rsidRPr="00424B9A">
        <w:rPr>
          <w:rFonts w:ascii="Arial" w:hAnsi="Arial" w:cs="Arial"/>
          <w:sz w:val="22"/>
          <w:szCs w:val="22"/>
          <w:lang w:eastAsia="zh-CN"/>
        </w:rPr>
        <w:fldChar w:fldCharType="end"/>
      </w:r>
      <w:r w:rsidR="00D53442" w:rsidRPr="00424B9A">
        <w:rPr>
          <w:rFonts w:ascii="Arial" w:hAnsi="Arial" w:cs="Arial"/>
          <w:sz w:val="22"/>
          <w:szCs w:val="22"/>
        </w:rPr>
        <w:tab/>
      </w:r>
      <w:r w:rsidR="00865E1A" w:rsidRPr="00424B9A">
        <w:rPr>
          <w:rFonts w:ascii="Arial" w:hAnsi="Arial" w:cs="Arial"/>
          <w:b/>
          <w:sz w:val="22"/>
          <w:szCs w:val="22"/>
        </w:rPr>
        <w:t>Alisha DSouza</w:t>
      </w:r>
      <w:r w:rsidR="00206E1F" w:rsidRPr="00424B9A">
        <w:rPr>
          <w:rFonts w:ascii="Arial" w:hAnsi="Arial" w:cs="Arial"/>
          <w:b/>
          <w:sz w:val="22"/>
          <w:szCs w:val="22"/>
        </w:rPr>
        <w:t>, Ph</w:t>
      </w:r>
      <w:r w:rsidR="00865E1A" w:rsidRPr="00424B9A">
        <w:rPr>
          <w:rFonts w:ascii="Arial" w:hAnsi="Arial" w:cs="Arial"/>
          <w:b/>
          <w:sz w:val="22"/>
          <w:szCs w:val="22"/>
        </w:rPr>
        <w:t>.</w:t>
      </w:r>
      <w:r w:rsidR="00206E1F" w:rsidRPr="00424B9A">
        <w:rPr>
          <w:rFonts w:ascii="Arial" w:hAnsi="Arial" w:cs="Arial"/>
          <w:b/>
          <w:sz w:val="22"/>
          <w:szCs w:val="22"/>
        </w:rPr>
        <w:t>D</w:t>
      </w:r>
      <w:r w:rsidR="00865E1A" w:rsidRPr="0096543A">
        <w:rPr>
          <w:rFonts w:ascii="Arial" w:hAnsi="Arial" w:cs="Arial"/>
          <w:b/>
          <w:sz w:val="22"/>
          <w:szCs w:val="22"/>
        </w:rPr>
        <w:t>.</w:t>
      </w:r>
    </w:p>
    <w:p w14:paraId="74F28664" w14:textId="77777777" w:rsidR="00123A73" w:rsidRPr="00424B9A" w:rsidRDefault="00123A73" w:rsidP="00BD2E89">
      <w:pPr>
        <w:tabs>
          <w:tab w:val="left" w:pos="5040"/>
          <w:tab w:val="left" w:pos="6408"/>
        </w:tabs>
        <w:spacing w:line="240" w:lineRule="exact"/>
        <w:jc w:val="both"/>
        <w:rPr>
          <w:rFonts w:ascii="Arial" w:hAnsi="Arial" w:cs="Arial"/>
          <w:sz w:val="22"/>
          <w:szCs w:val="22"/>
        </w:rPr>
      </w:pPr>
      <w:r w:rsidRPr="00424B9A">
        <w:rPr>
          <w:rFonts w:ascii="Arial" w:hAnsi="Arial" w:cs="Arial"/>
          <w:sz w:val="22"/>
          <w:szCs w:val="22"/>
        </w:rPr>
        <w:tab/>
      </w:r>
      <w:r w:rsidR="00865E1A" w:rsidRPr="00424B9A">
        <w:rPr>
          <w:rFonts w:ascii="Arial" w:hAnsi="Arial" w:cs="Arial"/>
          <w:sz w:val="22"/>
          <w:szCs w:val="22"/>
        </w:rPr>
        <w:t>Senior Review Editor</w:t>
      </w:r>
    </w:p>
    <w:p w14:paraId="171AAAE8" w14:textId="77777777" w:rsidR="00CB0645" w:rsidRPr="00424B9A" w:rsidRDefault="00CB0645" w:rsidP="00BD2E89">
      <w:pPr>
        <w:tabs>
          <w:tab w:val="left" w:pos="5040"/>
          <w:tab w:val="left" w:pos="6408"/>
        </w:tabs>
        <w:spacing w:line="240" w:lineRule="exact"/>
        <w:ind w:left="-120"/>
        <w:jc w:val="both"/>
        <w:rPr>
          <w:rFonts w:ascii="Arial" w:hAnsi="Arial" w:cs="Arial"/>
          <w:sz w:val="22"/>
          <w:szCs w:val="22"/>
        </w:rPr>
      </w:pPr>
      <w:r w:rsidRPr="00424B9A">
        <w:rPr>
          <w:rFonts w:ascii="Arial" w:hAnsi="Arial" w:cs="Arial"/>
          <w:sz w:val="22"/>
          <w:szCs w:val="22"/>
        </w:rPr>
        <w:tab/>
      </w:r>
      <w:r w:rsidR="00865E1A" w:rsidRPr="00424B9A">
        <w:rPr>
          <w:rFonts w:ascii="Arial" w:hAnsi="Arial" w:cs="Arial"/>
          <w:sz w:val="22"/>
          <w:szCs w:val="22"/>
        </w:rPr>
        <w:t>Journal of Visualized Experiments</w:t>
      </w:r>
      <w:r w:rsidR="00522AA6" w:rsidRPr="00424B9A">
        <w:rPr>
          <w:rFonts w:ascii="Arial" w:hAnsi="Arial" w:cs="Arial"/>
          <w:sz w:val="22"/>
          <w:szCs w:val="22"/>
        </w:rPr>
        <w:t xml:space="preserve"> (JoVE)</w:t>
      </w:r>
    </w:p>
    <w:p w14:paraId="751B546E" w14:textId="77777777" w:rsidR="00865E1A" w:rsidRPr="00424B9A" w:rsidRDefault="00865E1A" w:rsidP="00BD2E89">
      <w:pPr>
        <w:tabs>
          <w:tab w:val="left" w:pos="5040"/>
          <w:tab w:val="left" w:pos="6408"/>
        </w:tabs>
        <w:spacing w:line="240" w:lineRule="exact"/>
        <w:ind w:left="-120"/>
        <w:jc w:val="both"/>
        <w:rPr>
          <w:rFonts w:ascii="Arial" w:hAnsi="Arial" w:cs="Arial"/>
          <w:sz w:val="22"/>
          <w:szCs w:val="22"/>
          <w:lang w:val="it-IT"/>
        </w:rPr>
      </w:pPr>
      <w:r w:rsidRPr="00424B9A">
        <w:rPr>
          <w:rFonts w:ascii="Arial" w:hAnsi="Arial" w:cs="Arial"/>
          <w:sz w:val="22"/>
          <w:szCs w:val="22"/>
        </w:rPr>
        <w:tab/>
      </w:r>
      <w:r w:rsidRPr="00424B9A">
        <w:rPr>
          <w:rFonts w:ascii="Arial" w:hAnsi="Arial" w:cs="Arial"/>
          <w:sz w:val="22"/>
          <w:szCs w:val="22"/>
          <w:lang w:val="it-IT"/>
        </w:rPr>
        <w:t>1 Alewife Center, Ste, 200</w:t>
      </w:r>
    </w:p>
    <w:p w14:paraId="3482EB1C" w14:textId="77777777" w:rsidR="00123A73" w:rsidRPr="00424B9A" w:rsidRDefault="00865E1A" w:rsidP="00BD2E89">
      <w:pPr>
        <w:tabs>
          <w:tab w:val="left" w:pos="5040"/>
          <w:tab w:val="left" w:pos="6408"/>
        </w:tabs>
        <w:spacing w:line="240" w:lineRule="exact"/>
        <w:ind w:left="-120"/>
        <w:jc w:val="both"/>
        <w:rPr>
          <w:rFonts w:ascii="Arial" w:hAnsi="Arial" w:cs="Arial"/>
          <w:sz w:val="22"/>
          <w:szCs w:val="22"/>
          <w:lang w:val="it-IT"/>
        </w:rPr>
      </w:pPr>
      <w:r w:rsidRPr="00424B9A">
        <w:rPr>
          <w:rFonts w:ascii="Arial" w:hAnsi="Arial" w:cs="Arial"/>
          <w:sz w:val="22"/>
          <w:szCs w:val="22"/>
          <w:lang w:val="it-IT"/>
        </w:rPr>
        <w:t xml:space="preserve">                    </w:t>
      </w:r>
      <w:r w:rsidR="008101CA" w:rsidRPr="00424B9A">
        <w:rPr>
          <w:rFonts w:ascii="Arial" w:hAnsi="Arial" w:cs="Arial"/>
          <w:sz w:val="22"/>
          <w:szCs w:val="22"/>
          <w:lang w:val="it-IT"/>
        </w:rPr>
        <w:t xml:space="preserve">                           </w:t>
      </w:r>
      <w:r w:rsidRPr="00424B9A">
        <w:rPr>
          <w:rFonts w:ascii="Arial" w:hAnsi="Arial" w:cs="Arial"/>
          <w:sz w:val="22"/>
          <w:szCs w:val="22"/>
          <w:lang w:val="it-IT"/>
        </w:rPr>
        <w:t>Cambride, MA</w:t>
      </w:r>
      <w:r w:rsidR="00323DA9" w:rsidRPr="00424B9A">
        <w:rPr>
          <w:rFonts w:ascii="Arial" w:hAnsi="Arial" w:cs="Arial"/>
          <w:sz w:val="22"/>
          <w:szCs w:val="22"/>
          <w:lang w:val="it-IT"/>
        </w:rPr>
        <w:t xml:space="preserve"> 02140</w:t>
      </w:r>
    </w:p>
    <w:p w14:paraId="1D82616C" w14:textId="77777777" w:rsidR="00957A53" w:rsidRPr="00424B9A" w:rsidRDefault="00CB0645" w:rsidP="00BD2E89">
      <w:pPr>
        <w:tabs>
          <w:tab w:val="left" w:pos="5040"/>
          <w:tab w:val="left" w:pos="6408"/>
        </w:tabs>
        <w:spacing w:line="240" w:lineRule="exact"/>
        <w:ind w:left="-120"/>
        <w:jc w:val="both"/>
        <w:rPr>
          <w:rFonts w:ascii="Arial" w:hAnsi="Arial" w:cs="Arial"/>
          <w:sz w:val="22"/>
          <w:szCs w:val="22"/>
        </w:rPr>
      </w:pPr>
      <w:r w:rsidRPr="00424B9A">
        <w:rPr>
          <w:rFonts w:ascii="Arial" w:hAnsi="Arial" w:cs="Arial"/>
          <w:sz w:val="22"/>
          <w:szCs w:val="22"/>
          <w:lang w:val="it-IT"/>
        </w:rPr>
        <w:tab/>
      </w:r>
      <w:r w:rsidR="00865E1A" w:rsidRPr="00424B9A">
        <w:rPr>
          <w:rFonts w:ascii="Arial" w:hAnsi="Arial" w:cs="Arial"/>
          <w:sz w:val="22"/>
          <w:szCs w:val="22"/>
        </w:rPr>
        <w:t>United States of America</w:t>
      </w:r>
    </w:p>
    <w:p w14:paraId="2DE03451" w14:textId="77777777" w:rsidR="00206E1F" w:rsidRPr="00424B9A" w:rsidRDefault="00206E1F" w:rsidP="00BD2E89">
      <w:pPr>
        <w:tabs>
          <w:tab w:val="left" w:pos="5040"/>
          <w:tab w:val="left" w:pos="6408"/>
        </w:tabs>
        <w:spacing w:line="240" w:lineRule="exact"/>
        <w:jc w:val="both"/>
        <w:rPr>
          <w:rFonts w:ascii="Arial" w:hAnsi="Arial" w:cs="Arial"/>
          <w:sz w:val="22"/>
          <w:szCs w:val="22"/>
        </w:rPr>
      </w:pPr>
    </w:p>
    <w:p w14:paraId="0D43D73A" w14:textId="77777777" w:rsidR="009A0D20" w:rsidRPr="00424B9A" w:rsidRDefault="009A0D20" w:rsidP="00BD2E89">
      <w:pPr>
        <w:pStyle w:val="Default"/>
        <w:jc w:val="both"/>
        <w:rPr>
          <w:rFonts w:ascii="Arial" w:hAnsi="Arial" w:cs="Arial"/>
          <w:color w:val="auto"/>
          <w:sz w:val="22"/>
          <w:szCs w:val="22"/>
        </w:rPr>
      </w:pPr>
    </w:p>
    <w:p w14:paraId="7EA490B3" w14:textId="77777777" w:rsidR="00865E1A" w:rsidRPr="00424B9A" w:rsidRDefault="00206E1F" w:rsidP="00BD2E89">
      <w:pPr>
        <w:jc w:val="both"/>
        <w:rPr>
          <w:rFonts w:ascii="Arial" w:eastAsia="Times New Roman" w:hAnsi="Arial" w:cs="Arial"/>
          <w:sz w:val="22"/>
          <w:szCs w:val="22"/>
        </w:rPr>
      </w:pPr>
      <w:r w:rsidRPr="00424B9A">
        <w:rPr>
          <w:rFonts w:ascii="Arial" w:hAnsi="Arial" w:cs="Arial"/>
          <w:sz w:val="22"/>
          <w:szCs w:val="22"/>
        </w:rPr>
        <w:t xml:space="preserve">Re: </w:t>
      </w:r>
      <w:r w:rsidR="00865E1A" w:rsidRPr="00424B9A">
        <w:rPr>
          <w:rFonts w:ascii="Arial" w:hAnsi="Arial" w:cs="Arial"/>
          <w:sz w:val="22"/>
          <w:szCs w:val="22"/>
        </w:rPr>
        <w:t>revised-</w:t>
      </w:r>
      <w:r w:rsidRPr="00424B9A">
        <w:rPr>
          <w:rFonts w:ascii="Arial" w:hAnsi="Arial" w:cs="Arial"/>
          <w:sz w:val="22"/>
          <w:szCs w:val="22"/>
        </w:rPr>
        <w:t>manuscript submission</w:t>
      </w:r>
      <w:r w:rsidR="008A3BAF" w:rsidRPr="00424B9A">
        <w:rPr>
          <w:rFonts w:ascii="Arial" w:hAnsi="Arial" w:cs="Arial"/>
          <w:sz w:val="22"/>
          <w:szCs w:val="22"/>
        </w:rPr>
        <w:t xml:space="preserve"> </w:t>
      </w:r>
      <w:r w:rsidR="00865E1A" w:rsidRPr="00424B9A">
        <w:rPr>
          <w:rFonts w:ascii="Arial" w:eastAsia="Times New Roman" w:hAnsi="Arial" w:cs="Arial"/>
          <w:color w:val="000000"/>
          <w:sz w:val="22"/>
          <w:szCs w:val="22"/>
          <w:bdr w:val="none" w:sz="0" w:space="0" w:color="auto" w:frame="1"/>
          <w:shd w:val="clear" w:color="auto" w:fill="FFFFFF"/>
        </w:rPr>
        <w:br/>
      </w:r>
    </w:p>
    <w:p w14:paraId="0A5031EB" w14:textId="77777777" w:rsidR="008A3BAF" w:rsidRPr="00424B9A" w:rsidRDefault="008A3BAF" w:rsidP="00BD2E89">
      <w:pPr>
        <w:pStyle w:val="Default"/>
        <w:jc w:val="both"/>
        <w:rPr>
          <w:rFonts w:ascii="Arial" w:hAnsi="Arial" w:cs="Arial"/>
          <w:color w:val="auto"/>
          <w:sz w:val="22"/>
          <w:szCs w:val="22"/>
        </w:rPr>
      </w:pPr>
    </w:p>
    <w:p w14:paraId="4197C6D5" w14:textId="77777777" w:rsidR="008A3BAF" w:rsidRPr="00424B9A" w:rsidRDefault="008A3BAF" w:rsidP="00BD2E89">
      <w:pPr>
        <w:pStyle w:val="Default"/>
        <w:jc w:val="both"/>
        <w:rPr>
          <w:rFonts w:ascii="Arial" w:hAnsi="Arial" w:cs="Arial"/>
          <w:color w:val="auto"/>
          <w:sz w:val="22"/>
          <w:szCs w:val="22"/>
        </w:rPr>
      </w:pPr>
    </w:p>
    <w:p w14:paraId="76B3B7A3" w14:textId="77777777" w:rsidR="009A0D20" w:rsidRPr="00424B9A" w:rsidRDefault="00865E1A" w:rsidP="00BD2E89">
      <w:pPr>
        <w:pStyle w:val="Default"/>
        <w:jc w:val="both"/>
        <w:rPr>
          <w:rFonts w:ascii="Arial" w:hAnsi="Arial" w:cs="Arial"/>
          <w:color w:val="auto"/>
          <w:sz w:val="22"/>
          <w:szCs w:val="22"/>
        </w:rPr>
      </w:pPr>
      <w:r w:rsidRPr="00424B9A">
        <w:rPr>
          <w:rFonts w:ascii="Arial" w:hAnsi="Arial" w:cs="Arial"/>
          <w:color w:val="auto"/>
          <w:sz w:val="22"/>
          <w:szCs w:val="22"/>
        </w:rPr>
        <w:t>To: Alisha DSouza, Ph.D.</w:t>
      </w:r>
    </w:p>
    <w:p w14:paraId="6798D562" w14:textId="77777777" w:rsidR="008A3BAF" w:rsidRPr="00424B9A" w:rsidRDefault="008A3BAF" w:rsidP="00BD2E89">
      <w:pPr>
        <w:pStyle w:val="Default"/>
        <w:jc w:val="both"/>
        <w:rPr>
          <w:rFonts w:ascii="Arial" w:hAnsi="Arial" w:cs="Arial"/>
          <w:color w:val="auto"/>
          <w:sz w:val="22"/>
          <w:szCs w:val="22"/>
        </w:rPr>
      </w:pPr>
    </w:p>
    <w:p w14:paraId="6D3F0377" w14:textId="77777777" w:rsidR="00553E41" w:rsidRPr="00424B9A" w:rsidRDefault="00865E1A" w:rsidP="00763CE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424B9A">
        <w:rPr>
          <w:rFonts w:ascii="Arial" w:hAnsi="Arial" w:cs="Arial"/>
          <w:sz w:val="22"/>
          <w:szCs w:val="22"/>
        </w:rPr>
        <w:t>Dear Dr. DSouza</w:t>
      </w:r>
      <w:r w:rsidR="00553E41" w:rsidRPr="00424B9A">
        <w:rPr>
          <w:rFonts w:ascii="Arial" w:hAnsi="Arial" w:cs="Arial"/>
          <w:sz w:val="22"/>
          <w:szCs w:val="22"/>
        </w:rPr>
        <w:t>,</w:t>
      </w:r>
    </w:p>
    <w:p w14:paraId="2574D788" w14:textId="77777777" w:rsidR="00553E41" w:rsidRPr="00424B9A" w:rsidRDefault="00553E4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0E7D3415" w14:textId="77777777" w:rsidR="001E7793" w:rsidRPr="00424B9A" w:rsidRDefault="00323DA9" w:rsidP="00BD2E89">
      <w:pPr>
        <w:jc w:val="both"/>
        <w:rPr>
          <w:rFonts w:ascii="Arial" w:hAnsi="Arial" w:cs="Arial"/>
          <w:sz w:val="22"/>
          <w:szCs w:val="22"/>
        </w:rPr>
      </w:pPr>
      <w:r w:rsidRPr="00424B9A">
        <w:rPr>
          <w:rFonts w:ascii="Arial" w:hAnsi="Arial" w:cs="Arial"/>
          <w:sz w:val="22"/>
          <w:szCs w:val="22"/>
        </w:rPr>
        <w:t xml:space="preserve">We thank you and the reviewers for </w:t>
      </w:r>
      <w:r w:rsidR="00522AA6" w:rsidRPr="00424B9A">
        <w:rPr>
          <w:rFonts w:ascii="Arial" w:hAnsi="Arial" w:cs="Arial"/>
          <w:sz w:val="22"/>
          <w:szCs w:val="22"/>
        </w:rPr>
        <w:t xml:space="preserve">considering and evaluating our manuscript for publication in JoVE as an original article. Based on the </w:t>
      </w:r>
      <w:r w:rsidR="007907C2" w:rsidRPr="00424B9A">
        <w:rPr>
          <w:rFonts w:ascii="Arial" w:hAnsi="Arial" w:cs="Arial"/>
          <w:sz w:val="22"/>
          <w:szCs w:val="22"/>
        </w:rPr>
        <w:t>editor/reviewers’</w:t>
      </w:r>
      <w:r w:rsidR="00522AA6" w:rsidRPr="00424B9A">
        <w:rPr>
          <w:rFonts w:ascii="Arial" w:hAnsi="Arial" w:cs="Arial"/>
          <w:sz w:val="22"/>
          <w:szCs w:val="22"/>
        </w:rPr>
        <w:t xml:space="preserve"> comments, we are pleased to submit a revised version</w:t>
      </w:r>
      <w:r w:rsidR="00553E41" w:rsidRPr="00424B9A">
        <w:rPr>
          <w:rFonts w:ascii="Arial" w:hAnsi="Arial" w:cs="Arial"/>
          <w:sz w:val="22"/>
          <w:szCs w:val="22"/>
        </w:rPr>
        <w:t xml:space="preserve"> entitled, “</w:t>
      </w:r>
      <w:r w:rsidRPr="00424B9A">
        <w:rPr>
          <w:rFonts w:ascii="Arial" w:hAnsi="Arial" w:cs="Arial"/>
          <w:sz w:val="22"/>
          <w:szCs w:val="22"/>
        </w:rPr>
        <w:t>A reproducible method to generate and quantitatively characterize functional and polarized biliary epithelial cysts</w:t>
      </w:r>
      <w:r w:rsidR="00522AA6" w:rsidRPr="00424B9A">
        <w:rPr>
          <w:rFonts w:ascii="Arial" w:eastAsia="Cambria" w:hAnsi="Arial" w:cs="Arial"/>
          <w:sz w:val="22"/>
          <w:szCs w:val="22"/>
        </w:rPr>
        <w:t>”.</w:t>
      </w:r>
    </w:p>
    <w:p w14:paraId="7443BB87" w14:textId="77777777" w:rsidR="001E7793" w:rsidRPr="00424B9A" w:rsidRDefault="001E7793" w:rsidP="00BD2E89">
      <w:pPr>
        <w:jc w:val="both"/>
        <w:rPr>
          <w:rFonts w:ascii="Arial" w:hAnsi="Arial" w:cs="Arial"/>
          <w:sz w:val="22"/>
          <w:szCs w:val="22"/>
        </w:rPr>
      </w:pPr>
    </w:p>
    <w:p w14:paraId="657E2932" w14:textId="77777777" w:rsidR="00522AA6" w:rsidRPr="00424B9A" w:rsidRDefault="00522AA6" w:rsidP="00763CE2">
      <w:pPr>
        <w:jc w:val="both"/>
        <w:rPr>
          <w:rFonts w:ascii="Arial" w:hAnsi="Arial" w:cs="Arial"/>
          <w:sz w:val="22"/>
          <w:szCs w:val="22"/>
        </w:rPr>
      </w:pPr>
      <w:r w:rsidRPr="00424B9A">
        <w:rPr>
          <w:rFonts w:ascii="Arial" w:hAnsi="Arial" w:cs="Arial"/>
          <w:sz w:val="22"/>
          <w:szCs w:val="22"/>
        </w:rPr>
        <w:t xml:space="preserve">We </w:t>
      </w:r>
      <w:r w:rsidR="008101CA" w:rsidRPr="00424B9A">
        <w:rPr>
          <w:rFonts w:ascii="Arial" w:hAnsi="Arial" w:cs="Arial"/>
          <w:sz w:val="22"/>
          <w:szCs w:val="22"/>
        </w:rPr>
        <w:t>appreciate your suggestions to make our</w:t>
      </w:r>
      <w:r w:rsidR="007907C2" w:rsidRPr="00424B9A">
        <w:rPr>
          <w:rFonts w:ascii="Arial" w:hAnsi="Arial" w:cs="Arial"/>
          <w:sz w:val="22"/>
          <w:szCs w:val="22"/>
        </w:rPr>
        <w:t xml:space="preserve"> manuscript more comprehensive and </w:t>
      </w:r>
      <w:r w:rsidRPr="00424B9A">
        <w:rPr>
          <w:rFonts w:ascii="Arial" w:hAnsi="Arial" w:cs="Arial"/>
          <w:sz w:val="22"/>
          <w:szCs w:val="22"/>
        </w:rPr>
        <w:t>have consi</w:t>
      </w:r>
      <w:r w:rsidR="007907C2" w:rsidRPr="00424B9A">
        <w:rPr>
          <w:rFonts w:ascii="Arial" w:hAnsi="Arial" w:cs="Arial"/>
          <w:sz w:val="22"/>
          <w:szCs w:val="22"/>
        </w:rPr>
        <w:t xml:space="preserve">dered all the comments and </w:t>
      </w:r>
      <w:r w:rsidRPr="00424B9A">
        <w:rPr>
          <w:rFonts w:ascii="Arial" w:hAnsi="Arial" w:cs="Arial"/>
          <w:sz w:val="22"/>
          <w:szCs w:val="22"/>
        </w:rPr>
        <w:t>modified the m</w:t>
      </w:r>
      <w:r w:rsidR="009924B4" w:rsidRPr="00424B9A">
        <w:rPr>
          <w:rFonts w:ascii="Arial" w:hAnsi="Arial" w:cs="Arial"/>
          <w:sz w:val="22"/>
          <w:szCs w:val="22"/>
        </w:rPr>
        <w:t>anuscript accordingly. All the modification</w:t>
      </w:r>
      <w:r w:rsidR="007907C2" w:rsidRPr="00424B9A">
        <w:rPr>
          <w:rFonts w:ascii="Arial" w:hAnsi="Arial" w:cs="Arial"/>
          <w:sz w:val="22"/>
          <w:szCs w:val="22"/>
        </w:rPr>
        <w:t>s have been highlighted in blue</w:t>
      </w:r>
      <w:r w:rsidR="009924B4" w:rsidRPr="00424B9A">
        <w:rPr>
          <w:rFonts w:ascii="Arial" w:hAnsi="Arial" w:cs="Arial"/>
          <w:sz w:val="22"/>
          <w:szCs w:val="22"/>
        </w:rPr>
        <w:t xml:space="preserve"> in the revised manuscript. Below we are addressing</w:t>
      </w:r>
      <w:r w:rsidRPr="00424B9A">
        <w:rPr>
          <w:rFonts w:ascii="Arial" w:hAnsi="Arial" w:cs="Arial"/>
          <w:sz w:val="22"/>
          <w:szCs w:val="22"/>
        </w:rPr>
        <w:t xml:space="preserve"> </w:t>
      </w:r>
      <w:r w:rsidR="0048600A" w:rsidRPr="00424B9A">
        <w:rPr>
          <w:rFonts w:ascii="Arial" w:hAnsi="Arial" w:cs="Arial"/>
          <w:sz w:val="22"/>
          <w:szCs w:val="22"/>
        </w:rPr>
        <w:t>in blue</w:t>
      </w:r>
      <w:r w:rsidR="006C7095" w:rsidRPr="00424B9A">
        <w:rPr>
          <w:rFonts w:ascii="Arial" w:hAnsi="Arial" w:cs="Arial"/>
          <w:sz w:val="22"/>
          <w:szCs w:val="22"/>
        </w:rPr>
        <w:t xml:space="preserve"> </w:t>
      </w:r>
      <w:r w:rsidRPr="00424B9A">
        <w:rPr>
          <w:rFonts w:ascii="Arial" w:hAnsi="Arial" w:cs="Arial"/>
          <w:sz w:val="22"/>
          <w:szCs w:val="22"/>
        </w:rPr>
        <w:t xml:space="preserve">point-by-point your concerns. </w:t>
      </w:r>
    </w:p>
    <w:p w14:paraId="33FF4672" w14:textId="77777777" w:rsidR="00592AEF" w:rsidRPr="00424B9A" w:rsidRDefault="00592AEF">
      <w:pPr>
        <w:jc w:val="both"/>
        <w:rPr>
          <w:rFonts w:ascii="Arial" w:hAnsi="Arial" w:cs="Arial"/>
          <w:sz w:val="22"/>
          <w:szCs w:val="22"/>
        </w:rPr>
      </w:pPr>
    </w:p>
    <w:p w14:paraId="633E50BD" w14:textId="77777777" w:rsidR="00794AF5" w:rsidRPr="00424B9A" w:rsidRDefault="00794AF5">
      <w:pPr>
        <w:jc w:val="both"/>
        <w:rPr>
          <w:rFonts w:ascii="Arial" w:hAnsi="Arial" w:cs="Arial"/>
          <w:sz w:val="22"/>
          <w:szCs w:val="22"/>
        </w:rPr>
      </w:pPr>
    </w:p>
    <w:p w14:paraId="68AC4DE1" w14:textId="77777777" w:rsidR="00794AF5" w:rsidRPr="00424B9A" w:rsidRDefault="00794AF5">
      <w:pPr>
        <w:jc w:val="both"/>
        <w:rPr>
          <w:rFonts w:ascii="Arial" w:hAnsi="Arial" w:cs="Arial"/>
          <w:b/>
          <w:sz w:val="22"/>
          <w:szCs w:val="22"/>
        </w:rPr>
      </w:pPr>
      <w:r w:rsidRPr="00424B9A">
        <w:rPr>
          <w:rFonts w:ascii="Arial" w:hAnsi="Arial" w:cs="Arial"/>
          <w:b/>
          <w:sz w:val="22"/>
          <w:szCs w:val="22"/>
        </w:rPr>
        <w:t>Answers to the editorial comments</w:t>
      </w:r>
    </w:p>
    <w:p w14:paraId="3534AE2B" w14:textId="77777777" w:rsidR="00794AF5" w:rsidRPr="00424B9A" w:rsidRDefault="00794AF5">
      <w:pPr>
        <w:jc w:val="both"/>
        <w:rPr>
          <w:rFonts w:ascii="Arial" w:hAnsi="Arial" w:cs="Arial"/>
          <w:color w:val="FF0000"/>
          <w:sz w:val="22"/>
          <w:szCs w:val="22"/>
        </w:rPr>
      </w:pPr>
    </w:p>
    <w:p w14:paraId="410A8402" w14:textId="397B4CA8" w:rsidR="00794AF5" w:rsidRPr="00424B9A" w:rsidRDefault="00794AF5">
      <w:pPr>
        <w:jc w:val="both"/>
        <w:rPr>
          <w:rFonts w:ascii="Arial" w:hAnsi="Arial" w:cs="Arial"/>
          <w:color w:val="0000FF"/>
          <w:sz w:val="22"/>
          <w:szCs w:val="22"/>
        </w:rPr>
      </w:pPr>
      <w:r w:rsidRPr="00424B9A">
        <w:rPr>
          <w:rFonts w:ascii="Arial" w:hAnsi="Arial" w:cs="Arial"/>
          <w:sz w:val="22"/>
          <w:szCs w:val="22"/>
        </w:rPr>
        <w:t xml:space="preserve">• Please take this opportunity to thoroughly proofread the manuscript to ensure that there are no spelling or grammatical error. </w:t>
      </w:r>
      <w:r w:rsidRPr="00424B9A">
        <w:rPr>
          <w:rFonts w:ascii="Arial" w:hAnsi="Arial" w:cs="Arial"/>
          <w:color w:val="0000FF"/>
          <w:sz w:val="22"/>
          <w:szCs w:val="22"/>
        </w:rPr>
        <w:t>The manuscript has been carefully revised and proofread</w:t>
      </w:r>
      <w:r w:rsidR="00BD2E89">
        <w:rPr>
          <w:rFonts w:ascii="Arial" w:hAnsi="Arial" w:cs="Arial"/>
          <w:color w:val="0000FF"/>
          <w:sz w:val="22"/>
          <w:szCs w:val="22"/>
        </w:rPr>
        <w:t xml:space="preserve"> and all our changes are </w:t>
      </w:r>
      <w:r w:rsidR="00452BB3">
        <w:rPr>
          <w:rFonts w:ascii="Arial" w:hAnsi="Arial" w:cs="Arial"/>
          <w:color w:val="0000FF"/>
          <w:sz w:val="22"/>
          <w:szCs w:val="22"/>
        </w:rPr>
        <w:t>underlined in blue</w:t>
      </w:r>
      <w:r w:rsidRPr="00424B9A">
        <w:rPr>
          <w:rFonts w:ascii="Arial" w:hAnsi="Arial" w:cs="Arial"/>
          <w:color w:val="0000FF"/>
          <w:sz w:val="22"/>
          <w:szCs w:val="22"/>
        </w:rPr>
        <w:t>.</w:t>
      </w:r>
    </w:p>
    <w:p w14:paraId="4B771924" w14:textId="77777777" w:rsidR="00794AF5" w:rsidRPr="00424B9A" w:rsidRDefault="00794AF5">
      <w:pPr>
        <w:jc w:val="both"/>
        <w:rPr>
          <w:rFonts w:ascii="Arial" w:hAnsi="Arial" w:cs="Arial"/>
          <w:color w:val="FF0000"/>
          <w:sz w:val="22"/>
          <w:szCs w:val="22"/>
        </w:rPr>
      </w:pPr>
    </w:p>
    <w:p w14:paraId="330C60CE" w14:textId="77777777" w:rsidR="00794AF5" w:rsidRPr="00424B9A" w:rsidRDefault="00794AF5">
      <w:pPr>
        <w:jc w:val="both"/>
        <w:rPr>
          <w:rFonts w:ascii="Arial" w:hAnsi="Arial" w:cs="Arial"/>
          <w:sz w:val="22"/>
          <w:szCs w:val="22"/>
        </w:rPr>
      </w:pPr>
      <w:r w:rsidRPr="00424B9A">
        <w:rPr>
          <w:rFonts w:ascii="Arial" w:hAnsi="Arial" w:cs="Arial"/>
          <w:b/>
          <w:color w:val="000000"/>
          <w:sz w:val="22"/>
          <w:szCs w:val="22"/>
        </w:rPr>
        <w:t>• Protocol Detail:</w:t>
      </w:r>
      <w:r w:rsidRPr="00424B9A">
        <w:rPr>
          <w:rFonts w:ascii="Arial" w:hAnsi="Arial" w:cs="Arial"/>
          <w:color w:val="FF0000"/>
          <w:sz w:val="22"/>
          <w:szCs w:val="22"/>
        </w:rPr>
        <w:t xml:space="preserve"> </w:t>
      </w:r>
      <w:r w:rsidRPr="00424B9A">
        <w:rPr>
          <w:rFonts w:ascii="Arial" w:hAnsi="Arial" w:cs="Arial"/>
          <w:sz w:val="22"/>
          <w:szCs w:val="22"/>
        </w:rPr>
        <w:t>Please note that your protocol will be used to generate the script for the video, and must contain everything that you would like shown in the video</w:t>
      </w:r>
      <w:r w:rsidRPr="00424B9A">
        <w:rPr>
          <w:rFonts w:ascii="Arial" w:hAnsi="Arial" w:cs="Arial"/>
          <w:b/>
          <w:sz w:val="22"/>
          <w:szCs w:val="22"/>
        </w:rPr>
        <w:t xml:space="preserve">. </w:t>
      </w:r>
      <w:r w:rsidRPr="00424B9A">
        <w:rPr>
          <w:rFonts w:ascii="Arial" w:hAnsi="Arial" w:cs="Arial"/>
          <w:sz w:val="22"/>
          <w:szCs w:val="22"/>
        </w:rPr>
        <w:t>Please add more specific details (e.g. button clicks for software actions, numerical values for settings, etc) to your protocol steps. There should be enough detail in each step to supplement the actions seen in the video so that viewers can easily replicate the protocol.</w:t>
      </w:r>
    </w:p>
    <w:p w14:paraId="7CEA99CC" w14:textId="77777777" w:rsidR="007E6367" w:rsidRPr="00424B9A" w:rsidRDefault="00794AF5">
      <w:pPr>
        <w:ind w:left="720"/>
        <w:jc w:val="both"/>
        <w:rPr>
          <w:rFonts w:ascii="Arial" w:hAnsi="Arial" w:cs="Arial"/>
          <w:color w:val="0000FF"/>
          <w:sz w:val="22"/>
          <w:szCs w:val="22"/>
        </w:rPr>
      </w:pPr>
      <w:r w:rsidRPr="00424B9A">
        <w:rPr>
          <w:rFonts w:ascii="Arial" w:hAnsi="Arial" w:cs="Arial"/>
          <w:sz w:val="22"/>
          <w:szCs w:val="22"/>
        </w:rPr>
        <w:t>1) 1.2.1: what is the composition of complete medium?</w:t>
      </w:r>
      <w:r w:rsidR="007E6367" w:rsidRPr="00424B9A">
        <w:rPr>
          <w:rFonts w:ascii="Arial" w:hAnsi="Arial" w:cs="Arial"/>
          <w:sz w:val="22"/>
          <w:szCs w:val="22"/>
        </w:rPr>
        <w:t xml:space="preserve"> </w:t>
      </w:r>
      <w:r w:rsidR="007E6367" w:rsidRPr="00424B9A">
        <w:rPr>
          <w:rFonts w:ascii="Arial" w:hAnsi="Arial" w:cs="Arial"/>
          <w:color w:val="0000FF"/>
          <w:sz w:val="22"/>
          <w:szCs w:val="22"/>
        </w:rPr>
        <w:t xml:space="preserve">The composition of the complete NRC medium is detailed in the </w:t>
      </w:r>
      <w:r w:rsidR="007E6367" w:rsidRPr="00424B9A">
        <w:rPr>
          <w:rFonts w:ascii="Arial" w:hAnsi="Arial" w:cs="Arial"/>
          <w:b/>
          <w:color w:val="0000FF"/>
          <w:sz w:val="22"/>
          <w:szCs w:val="22"/>
        </w:rPr>
        <w:t>Table of Materials.</w:t>
      </w:r>
    </w:p>
    <w:p w14:paraId="4F1B1494" w14:textId="77777777" w:rsidR="00794AF5" w:rsidRPr="00424B9A" w:rsidRDefault="00794AF5">
      <w:pPr>
        <w:jc w:val="both"/>
        <w:rPr>
          <w:rFonts w:ascii="Arial" w:hAnsi="Arial" w:cs="Arial"/>
          <w:sz w:val="22"/>
          <w:szCs w:val="22"/>
        </w:rPr>
      </w:pPr>
    </w:p>
    <w:p w14:paraId="5CF15A24" w14:textId="526E36BB" w:rsidR="00794AF5" w:rsidRPr="00424B9A" w:rsidRDefault="00794AF5">
      <w:pPr>
        <w:jc w:val="both"/>
        <w:rPr>
          <w:rFonts w:ascii="Arial" w:hAnsi="Arial" w:cs="Arial"/>
          <w:color w:val="0000FF"/>
          <w:sz w:val="22"/>
          <w:szCs w:val="22"/>
        </w:rPr>
      </w:pPr>
      <w:r w:rsidRPr="00424B9A">
        <w:rPr>
          <w:rFonts w:ascii="Arial" w:hAnsi="Arial" w:cs="Arial"/>
          <w:color w:val="0000FF"/>
          <w:sz w:val="22"/>
          <w:szCs w:val="22"/>
        </w:rPr>
        <w:t xml:space="preserve">We </w:t>
      </w:r>
      <w:r w:rsidR="007E6367" w:rsidRPr="00424B9A">
        <w:rPr>
          <w:rFonts w:ascii="Arial" w:hAnsi="Arial" w:cs="Arial"/>
          <w:color w:val="0000FF"/>
          <w:sz w:val="22"/>
          <w:szCs w:val="22"/>
        </w:rPr>
        <w:t>have added more specific details to the protocol to</w:t>
      </w:r>
      <w:r w:rsidR="002239D0" w:rsidRPr="00424B9A">
        <w:rPr>
          <w:rFonts w:ascii="Arial" w:hAnsi="Arial" w:cs="Arial"/>
          <w:color w:val="0000FF"/>
          <w:sz w:val="22"/>
          <w:szCs w:val="22"/>
        </w:rPr>
        <w:t xml:space="preserve"> ensure its replicability, </w:t>
      </w:r>
      <w:r w:rsidR="007E6367" w:rsidRPr="00424B9A">
        <w:rPr>
          <w:rFonts w:ascii="Arial" w:hAnsi="Arial" w:cs="Arial"/>
          <w:color w:val="0000FF"/>
          <w:sz w:val="22"/>
          <w:szCs w:val="22"/>
        </w:rPr>
        <w:t xml:space="preserve">such as </w:t>
      </w:r>
      <w:r w:rsidRPr="00424B9A">
        <w:rPr>
          <w:rFonts w:ascii="Arial" w:hAnsi="Arial" w:cs="Arial"/>
          <w:color w:val="0000FF"/>
          <w:sz w:val="22"/>
          <w:szCs w:val="22"/>
        </w:rPr>
        <w:t xml:space="preserve">button clicks for software actions and numerical values used for contrast enhancement of processed images (see the section “2. Cyst quantification” from lines </w:t>
      </w:r>
      <w:r w:rsidR="00BD2E89">
        <w:rPr>
          <w:rFonts w:ascii="Arial" w:hAnsi="Arial" w:cs="Arial"/>
          <w:color w:val="0000FF"/>
          <w:sz w:val="22"/>
          <w:szCs w:val="22"/>
        </w:rPr>
        <w:t>206-321.</w:t>
      </w:r>
    </w:p>
    <w:p w14:paraId="321BF1E4" w14:textId="77777777" w:rsidR="002239D0" w:rsidRPr="00424B9A" w:rsidRDefault="002239D0">
      <w:pPr>
        <w:jc w:val="both"/>
        <w:rPr>
          <w:rFonts w:ascii="Arial" w:hAnsi="Arial" w:cs="Arial"/>
          <w:sz w:val="22"/>
          <w:szCs w:val="22"/>
        </w:rPr>
      </w:pPr>
    </w:p>
    <w:p w14:paraId="751B975C" w14:textId="6936948C" w:rsidR="00794AF5" w:rsidRPr="00424B9A" w:rsidRDefault="00794AF5">
      <w:pPr>
        <w:jc w:val="both"/>
        <w:rPr>
          <w:rFonts w:ascii="Arial" w:hAnsi="Arial" w:cs="Arial"/>
          <w:sz w:val="22"/>
          <w:szCs w:val="22"/>
        </w:rPr>
      </w:pPr>
      <w:r w:rsidRPr="00424B9A">
        <w:rPr>
          <w:rFonts w:ascii="Arial" w:hAnsi="Arial" w:cs="Arial"/>
          <w:b/>
          <w:color w:val="000000"/>
          <w:sz w:val="22"/>
          <w:szCs w:val="22"/>
        </w:rPr>
        <w:t>• Protocol Highlight:</w:t>
      </w:r>
      <w:r w:rsidRPr="00424B9A">
        <w:rPr>
          <w:rFonts w:ascii="Arial" w:hAnsi="Arial" w:cs="Arial"/>
          <w:color w:val="FF0000"/>
          <w:sz w:val="22"/>
          <w:szCs w:val="22"/>
        </w:rPr>
        <w:t xml:space="preserve"> </w:t>
      </w:r>
      <w:r w:rsidRPr="00424B9A">
        <w:rPr>
          <w:rFonts w:ascii="Arial" w:hAnsi="Arial" w:cs="Arial"/>
          <w:sz w:val="22"/>
          <w:szCs w:val="22"/>
        </w:rPr>
        <w:t>After you have made all of the recommended changes to your protocol (listed above), please re-evaluate the length of your protocol section. There is a 10-page limit for the protocol text, and a 3-page limit for filmable content. If your protocol is longer than 3 pages, please highlight ~2.5 pages or less of text (which includes headings and spaces) in yellow, to identify which steps should be visualized to tell the most cohesive story of your protocol steps. I suggest including some quantitative analysis steps.</w:t>
      </w:r>
    </w:p>
    <w:p w14:paraId="3E8A94F7" w14:textId="77777777" w:rsidR="00794AF5" w:rsidRPr="00424B9A" w:rsidRDefault="00794AF5">
      <w:pPr>
        <w:jc w:val="both"/>
        <w:rPr>
          <w:rFonts w:ascii="Arial" w:hAnsi="Arial" w:cs="Arial"/>
          <w:sz w:val="22"/>
          <w:szCs w:val="22"/>
        </w:rPr>
      </w:pPr>
    </w:p>
    <w:p w14:paraId="65819AF9" w14:textId="77777777" w:rsidR="00794AF5" w:rsidRPr="00424B9A" w:rsidRDefault="00794AF5">
      <w:pPr>
        <w:jc w:val="both"/>
        <w:rPr>
          <w:rFonts w:ascii="Arial" w:hAnsi="Arial" w:cs="Arial"/>
          <w:sz w:val="22"/>
          <w:szCs w:val="22"/>
        </w:rPr>
      </w:pPr>
      <w:r w:rsidRPr="00424B9A">
        <w:rPr>
          <w:rFonts w:ascii="Arial" w:hAnsi="Arial" w:cs="Arial"/>
          <w:sz w:val="22"/>
          <w:szCs w:val="22"/>
        </w:rPr>
        <w:t>1) Ensure that the highligh</w:t>
      </w:r>
      <w:r w:rsidR="007E6367" w:rsidRPr="00424B9A">
        <w:rPr>
          <w:rFonts w:ascii="Arial" w:hAnsi="Arial" w:cs="Arial"/>
          <w:sz w:val="22"/>
          <w:szCs w:val="22"/>
        </w:rPr>
        <w:t>ting best represents the title,</w:t>
      </w:r>
      <w:r w:rsidR="0048600A" w:rsidRPr="00424B9A">
        <w:rPr>
          <w:rFonts w:ascii="Arial" w:hAnsi="Arial" w:cs="Arial"/>
          <w:sz w:val="22"/>
          <w:szCs w:val="22"/>
        </w:rPr>
        <w:t xml:space="preserve"> </w:t>
      </w:r>
      <w:r w:rsidRPr="00424B9A">
        <w:rPr>
          <w:rFonts w:ascii="Arial" w:hAnsi="Arial" w:cs="Arial"/>
          <w:sz w:val="22"/>
          <w:szCs w:val="22"/>
        </w:rPr>
        <w:t>I suggest highlighting some quantitative analysis as well.</w:t>
      </w:r>
    </w:p>
    <w:p w14:paraId="38233B18" w14:textId="77777777" w:rsidR="00794AF5" w:rsidRPr="00424B9A" w:rsidRDefault="00794AF5">
      <w:pPr>
        <w:jc w:val="both"/>
        <w:rPr>
          <w:rFonts w:ascii="Arial" w:hAnsi="Arial" w:cs="Arial"/>
          <w:sz w:val="22"/>
          <w:szCs w:val="22"/>
        </w:rPr>
      </w:pPr>
    </w:p>
    <w:p w14:paraId="3A9ECC21" w14:textId="77777777" w:rsidR="00794AF5" w:rsidRPr="00424B9A" w:rsidRDefault="002239D0">
      <w:pPr>
        <w:jc w:val="both"/>
        <w:rPr>
          <w:rFonts w:ascii="Arial" w:hAnsi="Arial" w:cs="Arial"/>
          <w:color w:val="0000FF"/>
          <w:sz w:val="22"/>
          <w:szCs w:val="22"/>
        </w:rPr>
      </w:pPr>
      <w:r w:rsidRPr="00424B9A">
        <w:rPr>
          <w:rFonts w:ascii="Arial" w:hAnsi="Arial" w:cs="Arial"/>
          <w:color w:val="0000FF"/>
          <w:sz w:val="22"/>
          <w:szCs w:val="22"/>
        </w:rPr>
        <w:t>The new highlighted part best represents the title of our manuscript and includes quantitative analysis.</w:t>
      </w:r>
      <w:r w:rsidR="007E6367" w:rsidRPr="00424B9A">
        <w:rPr>
          <w:rFonts w:ascii="Arial" w:hAnsi="Arial" w:cs="Arial"/>
          <w:color w:val="0000FF"/>
          <w:sz w:val="22"/>
          <w:szCs w:val="22"/>
        </w:rPr>
        <w:t xml:space="preserve"> </w:t>
      </w:r>
    </w:p>
    <w:p w14:paraId="7909E19B" w14:textId="77777777" w:rsidR="00794AF5" w:rsidRPr="00424B9A" w:rsidRDefault="00794AF5">
      <w:pPr>
        <w:jc w:val="both"/>
        <w:rPr>
          <w:rFonts w:ascii="Arial" w:hAnsi="Arial" w:cs="Arial"/>
          <w:sz w:val="22"/>
          <w:szCs w:val="22"/>
        </w:rPr>
      </w:pPr>
    </w:p>
    <w:p w14:paraId="0B20EC6D" w14:textId="77777777" w:rsidR="00794AF5" w:rsidRPr="00424B9A" w:rsidRDefault="00794AF5">
      <w:pPr>
        <w:jc w:val="both"/>
        <w:rPr>
          <w:rFonts w:ascii="Arial" w:hAnsi="Arial" w:cs="Arial"/>
          <w:sz w:val="22"/>
          <w:szCs w:val="22"/>
        </w:rPr>
      </w:pPr>
      <w:r w:rsidRPr="00424B9A">
        <w:rPr>
          <w:rFonts w:ascii="Arial" w:hAnsi="Arial" w:cs="Arial"/>
          <w:sz w:val="22"/>
          <w:szCs w:val="22"/>
        </w:rPr>
        <w:t>2)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p>
    <w:p w14:paraId="091AC17B" w14:textId="77777777" w:rsidR="00794AF5" w:rsidRPr="00424B9A" w:rsidRDefault="00794AF5">
      <w:pPr>
        <w:jc w:val="both"/>
        <w:rPr>
          <w:rFonts w:ascii="Arial" w:hAnsi="Arial" w:cs="Arial"/>
          <w:color w:val="008000"/>
          <w:sz w:val="22"/>
          <w:szCs w:val="22"/>
        </w:rPr>
      </w:pPr>
    </w:p>
    <w:p w14:paraId="627D41C8" w14:textId="77777777" w:rsidR="00794AF5" w:rsidRPr="00424B9A" w:rsidRDefault="0048600A">
      <w:pPr>
        <w:jc w:val="both"/>
        <w:rPr>
          <w:rFonts w:ascii="Arial" w:hAnsi="Arial" w:cs="Arial"/>
          <w:color w:val="0000FF"/>
          <w:sz w:val="22"/>
          <w:szCs w:val="22"/>
        </w:rPr>
      </w:pPr>
      <w:r w:rsidRPr="00424B9A">
        <w:rPr>
          <w:rFonts w:ascii="Arial" w:hAnsi="Arial" w:cs="Arial"/>
          <w:color w:val="0000FF"/>
          <w:sz w:val="22"/>
          <w:szCs w:val="22"/>
        </w:rPr>
        <w:t xml:space="preserve">We have taken </w:t>
      </w:r>
      <w:r w:rsidR="002239D0" w:rsidRPr="00424B9A">
        <w:rPr>
          <w:rFonts w:ascii="Arial" w:hAnsi="Arial" w:cs="Arial"/>
          <w:color w:val="0000FF"/>
          <w:sz w:val="22"/>
          <w:szCs w:val="22"/>
        </w:rPr>
        <w:t>care of this in the new version.</w:t>
      </w:r>
    </w:p>
    <w:p w14:paraId="7A517509" w14:textId="77777777" w:rsidR="002239D0" w:rsidRPr="00424B9A" w:rsidRDefault="002239D0">
      <w:pPr>
        <w:jc w:val="both"/>
        <w:rPr>
          <w:rFonts w:ascii="Arial" w:hAnsi="Arial" w:cs="Arial"/>
          <w:color w:val="0000FF"/>
          <w:sz w:val="22"/>
          <w:szCs w:val="22"/>
        </w:rPr>
      </w:pPr>
    </w:p>
    <w:p w14:paraId="2203E33E" w14:textId="77777777" w:rsidR="00794AF5" w:rsidRPr="00424B9A" w:rsidRDefault="00794AF5">
      <w:pPr>
        <w:jc w:val="both"/>
        <w:rPr>
          <w:rFonts w:ascii="Arial" w:hAnsi="Arial" w:cs="Arial"/>
          <w:sz w:val="22"/>
          <w:szCs w:val="22"/>
        </w:rPr>
      </w:pPr>
      <w:r w:rsidRPr="00424B9A">
        <w:rPr>
          <w:rFonts w:ascii="Arial" w:hAnsi="Arial" w:cs="Arial"/>
          <w:sz w:val="22"/>
          <w:szCs w:val="22"/>
        </w:rPr>
        <w:t>3) The highlighted steps should form a cohesive narrative, that is, there must be a logical flow from one highlighted step to the next.</w:t>
      </w:r>
    </w:p>
    <w:p w14:paraId="0A317680" w14:textId="77777777" w:rsidR="00794AF5" w:rsidRPr="00424B9A" w:rsidRDefault="00794AF5">
      <w:pPr>
        <w:jc w:val="both"/>
        <w:rPr>
          <w:rFonts w:ascii="Arial" w:hAnsi="Arial" w:cs="Arial"/>
          <w:sz w:val="22"/>
          <w:szCs w:val="22"/>
        </w:rPr>
      </w:pPr>
    </w:p>
    <w:p w14:paraId="269BD016" w14:textId="77777777" w:rsidR="00794AF5" w:rsidRPr="00424B9A" w:rsidRDefault="00794AF5">
      <w:pPr>
        <w:jc w:val="both"/>
        <w:rPr>
          <w:rFonts w:ascii="Arial" w:hAnsi="Arial" w:cs="Arial"/>
          <w:color w:val="0000FF"/>
          <w:sz w:val="22"/>
          <w:szCs w:val="22"/>
        </w:rPr>
      </w:pPr>
      <w:r w:rsidRPr="00424B9A">
        <w:rPr>
          <w:rFonts w:ascii="Arial" w:hAnsi="Arial" w:cs="Arial"/>
          <w:color w:val="0000FF"/>
          <w:sz w:val="22"/>
          <w:szCs w:val="22"/>
        </w:rPr>
        <w:t>We took this instruction into account to select highlights representing a cohesive narrative scenario for the movie.</w:t>
      </w:r>
    </w:p>
    <w:p w14:paraId="428AAFB0" w14:textId="77777777" w:rsidR="00794AF5" w:rsidRPr="00424B9A" w:rsidRDefault="00794AF5">
      <w:pPr>
        <w:jc w:val="both"/>
        <w:rPr>
          <w:rFonts w:ascii="Arial" w:hAnsi="Arial" w:cs="Arial"/>
          <w:sz w:val="22"/>
          <w:szCs w:val="22"/>
        </w:rPr>
      </w:pPr>
    </w:p>
    <w:p w14:paraId="5D82C8A7" w14:textId="77777777" w:rsidR="00794AF5" w:rsidRPr="00424B9A" w:rsidRDefault="00794AF5">
      <w:pPr>
        <w:jc w:val="both"/>
        <w:rPr>
          <w:rFonts w:ascii="Arial" w:hAnsi="Arial" w:cs="Arial"/>
          <w:sz w:val="22"/>
          <w:szCs w:val="22"/>
        </w:rPr>
      </w:pPr>
      <w:r w:rsidRPr="00424B9A">
        <w:rPr>
          <w:rFonts w:ascii="Arial" w:hAnsi="Arial" w:cs="Arial"/>
          <w:b/>
          <w:sz w:val="22"/>
          <w:szCs w:val="22"/>
        </w:rPr>
        <w:t>• Discussion:</w:t>
      </w:r>
      <w:r w:rsidRPr="00424B9A">
        <w:rPr>
          <w:rFonts w:ascii="Arial" w:hAnsi="Arial" w:cs="Arial"/>
          <w:color w:val="FF0000"/>
          <w:sz w:val="22"/>
          <w:szCs w:val="22"/>
        </w:rPr>
        <w:t xml:space="preserve"> </w:t>
      </w:r>
      <w:r w:rsidRPr="00424B9A">
        <w:rPr>
          <w:rFonts w:ascii="Arial" w:hAnsi="Arial" w:cs="Arial"/>
          <w:sz w:val="22"/>
          <w:szCs w:val="22"/>
        </w:rPr>
        <w:t>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7D58A713" w14:textId="77777777" w:rsidR="00794AF5" w:rsidRPr="00424B9A" w:rsidRDefault="00794AF5">
      <w:pPr>
        <w:jc w:val="both"/>
        <w:rPr>
          <w:rFonts w:ascii="Arial" w:hAnsi="Arial" w:cs="Arial"/>
          <w:color w:val="17049E"/>
          <w:sz w:val="22"/>
          <w:szCs w:val="22"/>
        </w:rPr>
      </w:pPr>
    </w:p>
    <w:p w14:paraId="4D0E8022" w14:textId="7B5716EF" w:rsidR="00794AF5" w:rsidRPr="00424B9A" w:rsidRDefault="00794AF5">
      <w:pPr>
        <w:jc w:val="both"/>
        <w:rPr>
          <w:rFonts w:ascii="Arial" w:hAnsi="Arial" w:cs="Arial"/>
          <w:color w:val="FF6600"/>
          <w:sz w:val="22"/>
          <w:szCs w:val="22"/>
        </w:rPr>
      </w:pPr>
      <w:r w:rsidRPr="00424B9A">
        <w:rPr>
          <w:rFonts w:ascii="Arial" w:hAnsi="Arial" w:cs="Arial"/>
          <w:color w:val="0000FF"/>
          <w:sz w:val="22"/>
          <w:szCs w:val="22"/>
        </w:rPr>
        <w:t>We thank the editor for drawing our attention on these elements. In the revised manuscript, we paid attention at covering all the</w:t>
      </w:r>
      <w:r w:rsidR="00C82007" w:rsidRPr="00424B9A">
        <w:rPr>
          <w:rFonts w:ascii="Arial" w:hAnsi="Arial" w:cs="Arial"/>
          <w:color w:val="0000FF"/>
          <w:sz w:val="22"/>
          <w:szCs w:val="22"/>
        </w:rPr>
        <w:t xml:space="preserve"> </w:t>
      </w:r>
      <w:r w:rsidR="00625296" w:rsidRPr="00424B9A">
        <w:rPr>
          <w:rFonts w:ascii="Arial" w:hAnsi="Arial" w:cs="Arial"/>
          <w:color w:val="0000FF"/>
          <w:sz w:val="22"/>
          <w:szCs w:val="22"/>
        </w:rPr>
        <w:t>significance, critical steps</w:t>
      </w:r>
      <w:r w:rsidRPr="00424B9A">
        <w:rPr>
          <w:rFonts w:ascii="Arial" w:hAnsi="Arial" w:cs="Arial"/>
          <w:color w:val="0000FF"/>
          <w:sz w:val="22"/>
          <w:szCs w:val="22"/>
        </w:rPr>
        <w:t xml:space="preserve">, troubleshooting, </w:t>
      </w:r>
      <w:r w:rsidR="00625296" w:rsidRPr="00424B9A">
        <w:rPr>
          <w:rFonts w:ascii="Arial" w:hAnsi="Arial" w:cs="Arial"/>
          <w:color w:val="0000FF"/>
          <w:sz w:val="22"/>
          <w:szCs w:val="22"/>
        </w:rPr>
        <w:t>and</w:t>
      </w:r>
      <w:r w:rsidRPr="00424B9A">
        <w:rPr>
          <w:rFonts w:ascii="Arial" w:hAnsi="Arial" w:cs="Arial"/>
          <w:color w:val="0000FF"/>
          <w:sz w:val="22"/>
          <w:szCs w:val="22"/>
        </w:rPr>
        <w:t xml:space="preserve"> future appli</w:t>
      </w:r>
      <w:r w:rsidR="0048600A" w:rsidRPr="00424B9A">
        <w:rPr>
          <w:rFonts w:ascii="Arial" w:hAnsi="Arial" w:cs="Arial"/>
          <w:color w:val="0000FF"/>
          <w:sz w:val="22"/>
          <w:szCs w:val="22"/>
        </w:rPr>
        <w:t>cations of our protocol.</w:t>
      </w:r>
    </w:p>
    <w:p w14:paraId="4056787C" w14:textId="77777777" w:rsidR="00794AF5" w:rsidRPr="00424B9A" w:rsidRDefault="00794AF5">
      <w:pPr>
        <w:jc w:val="both"/>
        <w:rPr>
          <w:rFonts w:ascii="Arial" w:hAnsi="Arial" w:cs="Arial"/>
          <w:color w:val="FF0000"/>
          <w:sz w:val="22"/>
          <w:szCs w:val="22"/>
        </w:rPr>
      </w:pPr>
    </w:p>
    <w:p w14:paraId="5059089C" w14:textId="77777777" w:rsidR="00794AF5" w:rsidRPr="00424B9A" w:rsidRDefault="00794AF5">
      <w:pPr>
        <w:jc w:val="both"/>
        <w:rPr>
          <w:rFonts w:ascii="Arial" w:hAnsi="Arial" w:cs="Arial"/>
          <w:sz w:val="22"/>
          <w:szCs w:val="22"/>
        </w:rPr>
      </w:pPr>
      <w:r w:rsidRPr="00424B9A">
        <w:rPr>
          <w:rFonts w:ascii="Arial" w:hAnsi="Arial" w:cs="Arial"/>
          <w:b/>
          <w:sz w:val="22"/>
          <w:szCs w:val="22"/>
        </w:rPr>
        <w:t>• Commercial Language:</w:t>
      </w:r>
      <w:r w:rsidRPr="00424B9A">
        <w:rPr>
          <w:rFonts w:ascii="Arial" w:hAnsi="Arial" w:cs="Arial"/>
          <w:color w:val="FF0000"/>
          <w:sz w:val="22"/>
          <w:szCs w:val="22"/>
        </w:rPr>
        <w:t xml:space="preserve"> </w:t>
      </w:r>
      <w:r w:rsidRPr="00424B9A">
        <w:rPr>
          <w:rFonts w:ascii="Arial" w:hAnsi="Arial" w:cs="Arial"/>
          <w:sz w:val="22"/>
          <w:szCs w:val="22"/>
        </w:rPr>
        <w:t>JoVE is unable to publish manuscripts containing commercial sounding language, including trademark or registered trademark symbols (TM/R) and the mention of company brand names before an instrument or reagent. Examples of commercial sounding language in your manuscript are Matrigel, a Nikon Eclipse, NIS Elements,</w:t>
      </w:r>
    </w:p>
    <w:p w14:paraId="02AC212B" w14:textId="77777777" w:rsidR="00794AF5" w:rsidRPr="00424B9A" w:rsidRDefault="00794AF5">
      <w:pPr>
        <w:jc w:val="both"/>
        <w:rPr>
          <w:rFonts w:ascii="Arial" w:hAnsi="Arial" w:cs="Arial"/>
          <w:sz w:val="22"/>
          <w:szCs w:val="22"/>
        </w:rPr>
      </w:pPr>
      <w:r w:rsidRPr="00424B9A">
        <w:rPr>
          <w:rFonts w:ascii="Arial" w:hAnsi="Arial" w:cs="Arial"/>
          <w:sz w:val="22"/>
          <w:szCs w:val="22"/>
        </w:rPr>
        <w:t>1) Please use MS Word’s find function (Ctrl+F),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20810F97" w14:textId="77777777" w:rsidR="00794AF5" w:rsidRPr="00424B9A" w:rsidRDefault="00794AF5">
      <w:pPr>
        <w:jc w:val="both"/>
        <w:rPr>
          <w:rFonts w:ascii="Arial" w:hAnsi="Arial" w:cs="Arial"/>
          <w:color w:val="FF0000"/>
          <w:sz w:val="22"/>
          <w:szCs w:val="22"/>
        </w:rPr>
      </w:pPr>
    </w:p>
    <w:p w14:paraId="123FEAB4" w14:textId="77777777" w:rsidR="00794AF5" w:rsidRPr="00424B9A" w:rsidRDefault="00CF361B">
      <w:pPr>
        <w:jc w:val="both"/>
        <w:rPr>
          <w:rFonts w:ascii="Arial" w:hAnsi="Arial" w:cs="Arial"/>
          <w:color w:val="0000FF"/>
          <w:sz w:val="22"/>
          <w:szCs w:val="22"/>
        </w:rPr>
      </w:pPr>
      <w:r w:rsidRPr="00424B9A">
        <w:rPr>
          <w:rFonts w:ascii="Arial" w:hAnsi="Arial" w:cs="Arial"/>
          <w:color w:val="0000FF"/>
          <w:sz w:val="22"/>
          <w:szCs w:val="22"/>
        </w:rPr>
        <w:t>W</w:t>
      </w:r>
      <w:r w:rsidR="00794AF5" w:rsidRPr="00424B9A">
        <w:rPr>
          <w:rFonts w:ascii="Arial" w:hAnsi="Arial" w:cs="Arial"/>
          <w:color w:val="0000FF"/>
          <w:sz w:val="22"/>
          <w:szCs w:val="22"/>
        </w:rPr>
        <w:t>e removed all commercial na</w:t>
      </w:r>
      <w:r w:rsidRPr="00424B9A">
        <w:rPr>
          <w:rFonts w:ascii="Arial" w:hAnsi="Arial" w:cs="Arial"/>
          <w:color w:val="0000FF"/>
          <w:sz w:val="22"/>
          <w:szCs w:val="22"/>
        </w:rPr>
        <w:t xml:space="preserve">mes </w:t>
      </w:r>
      <w:r w:rsidR="00CB07D7" w:rsidRPr="00424B9A">
        <w:rPr>
          <w:rFonts w:ascii="Arial" w:hAnsi="Arial" w:cs="Arial"/>
          <w:color w:val="0000FF"/>
          <w:sz w:val="22"/>
          <w:szCs w:val="22"/>
        </w:rPr>
        <w:t>from our manuscript and included</w:t>
      </w:r>
      <w:r w:rsidRPr="00424B9A">
        <w:rPr>
          <w:rFonts w:ascii="Arial" w:hAnsi="Arial" w:cs="Arial"/>
          <w:color w:val="0000FF"/>
          <w:sz w:val="22"/>
          <w:szCs w:val="22"/>
        </w:rPr>
        <w:t xml:space="preserve"> them in the </w:t>
      </w:r>
      <w:r w:rsidRPr="00424B9A">
        <w:rPr>
          <w:rFonts w:ascii="Arial" w:hAnsi="Arial" w:cs="Arial"/>
          <w:b/>
          <w:color w:val="0000FF"/>
          <w:sz w:val="22"/>
          <w:szCs w:val="22"/>
        </w:rPr>
        <w:t>Table of Materials.</w:t>
      </w:r>
    </w:p>
    <w:p w14:paraId="391BB383" w14:textId="77777777" w:rsidR="00794AF5" w:rsidRPr="00424B9A" w:rsidRDefault="00794AF5">
      <w:pPr>
        <w:jc w:val="both"/>
        <w:rPr>
          <w:rFonts w:ascii="Arial" w:hAnsi="Arial" w:cs="Arial"/>
          <w:color w:val="0000FF"/>
          <w:sz w:val="22"/>
          <w:szCs w:val="22"/>
        </w:rPr>
      </w:pPr>
    </w:p>
    <w:p w14:paraId="76C2844D" w14:textId="77777777" w:rsidR="00794AF5" w:rsidRPr="00424B9A" w:rsidRDefault="00794AF5">
      <w:pPr>
        <w:jc w:val="both"/>
        <w:rPr>
          <w:rFonts w:ascii="Arial" w:hAnsi="Arial" w:cs="Arial"/>
          <w:color w:val="FF0000"/>
          <w:sz w:val="22"/>
          <w:szCs w:val="22"/>
        </w:rPr>
      </w:pPr>
      <w:r w:rsidRPr="00424B9A">
        <w:rPr>
          <w:rFonts w:ascii="Arial" w:hAnsi="Arial" w:cs="Arial"/>
          <w:color w:val="000000"/>
          <w:sz w:val="22"/>
          <w:szCs w:val="22"/>
        </w:rPr>
        <w:t>• Table of Materials:</w:t>
      </w:r>
      <w:r w:rsidRPr="00424B9A">
        <w:rPr>
          <w:rFonts w:ascii="Arial" w:hAnsi="Arial" w:cs="Arial"/>
          <w:color w:val="FF0000"/>
          <w:sz w:val="22"/>
          <w:szCs w:val="22"/>
        </w:rPr>
        <w:t xml:space="preserve"> </w:t>
      </w:r>
      <w:r w:rsidRPr="00424B9A">
        <w:rPr>
          <w:rFonts w:ascii="Arial" w:hAnsi="Arial" w:cs="Arial"/>
          <w:sz w:val="22"/>
          <w:szCs w:val="22"/>
        </w:rPr>
        <w:t>Sort by alphabetical order.</w:t>
      </w:r>
    </w:p>
    <w:p w14:paraId="1F5A6467" w14:textId="77777777" w:rsidR="00794AF5" w:rsidRPr="00424B9A" w:rsidRDefault="00794AF5">
      <w:pPr>
        <w:jc w:val="both"/>
        <w:rPr>
          <w:rFonts w:ascii="Arial" w:hAnsi="Arial" w:cs="Arial"/>
          <w:color w:val="FF0000"/>
          <w:sz w:val="22"/>
          <w:szCs w:val="22"/>
        </w:rPr>
      </w:pPr>
    </w:p>
    <w:p w14:paraId="69CA8295" w14:textId="49338428" w:rsidR="00794AF5" w:rsidRPr="00424B9A" w:rsidRDefault="00794AF5">
      <w:pPr>
        <w:jc w:val="both"/>
        <w:rPr>
          <w:rFonts w:ascii="Arial" w:hAnsi="Arial" w:cs="Arial"/>
          <w:color w:val="0000FF"/>
          <w:sz w:val="22"/>
          <w:szCs w:val="22"/>
        </w:rPr>
      </w:pPr>
      <w:r w:rsidRPr="00424B9A">
        <w:rPr>
          <w:rFonts w:ascii="Arial" w:hAnsi="Arial" w:cs="Arial"/>
          <w:color w:val="0000FF"/>
          <w:sz w:val="22"/>
          <w:szCs w:val="22"/>
        </w:rPr>
        <w:t xml:space="preserve">As suggested, we sorted the </w:t>
      </w:r>
      <w:r w:rsidR="00BD2E89" w:rsidRPr="006138C1">
        <w:rPr>
          <w:rFonts w:ascii="Arial" w:hAnsi="Arial" w:cs="Arial"/>
          <w:b/>
          <w:color w:val="0000FF"/>
          <w:sz w:val="22"/>
          <w:szCs w:val="22"/>
        </w:rPr>
        <w:t>Table of Materials</w:t>
      </w:r>
      <w:r w:rsidRPr="00424B9A">
        <w:rPr>
          <w:rFonts w:ascii="Arial" w:hAnsi="Arial" w:cs="Arial"/>
          <w:color w:val="0000FF"/>
          <w:sz w:val="22"/>
          <w:szCs w:val="22"/>
        </w:rPr>
        <w:t xml:space="preserve"> by alphabetical order.</w:t>
      </w:r>
    </w:p>
    <w:p w14:paraId="19006CB1" w14:textId="77777777" w:rsidR="00794AF5" w:rsidRPr="00424B9A" w:rsidRDefault="00794AF5">
      <w:pPr>
        <w:jc w:val="both"/>
        <w:rPr>
          <w:rFonts w:ascii="Arial" w:hAnsi="Arial" w:cs="Arial"/>
          <w:color w:val="FF0000"/>
          <w:sz w:val="22"/>
          <w:szCs w:val="22"/>
        </w:rPr>
      </w:pPr>
    </w:p>
    <w:p w14:paraId="40567E9E" w14:textId="77777777" w:rsidR="00794AF5" w:rsidRPr="00424B9A" w:rsidRDefault="00794AF5">
      <w:pPr>
        <w:jc w:val="both"/>
        <w:rPr>
          <w:rFonts w:ascii="Arial" w:hAnsi="Arial" w:cs="Arial"/>
          <w:sz w:val="22"/>
          <w:szCs w:val="22"/>
        </w:rPr>
      </w:pPr>
      <w:r w:rsidRPr="00424B9A">
        <w:rPr>
          <w:rFonts w:ascii="Arial" w:hAnsi="Arial" w:cs="Arial"/>
          <w:sz w:val="22"/>
          <w:szCs w:val="22"/>
        </w:rPr>
        <w:t>•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p>
    <w:p w14:paraId="514455B4" w14:textId="77777777" w:rsidR="00794AF5" w:rsidRPr="00424B9A" w:rsidRDefault="00794AF5">
      <w:pPr>
        <w:jc w:val="both"/>
        <w:rPr>
          <w:rFonts w:ascii="Arial" w:hAnsi="Arial" w:cs="Arial"/>
          <w:sz w:val="22"/>
          <w:szCs w:val="22"/>
        </w:rPr>
      </w:pPr>
    </w:p>
    <w:p w14:paraId="4598C038" w14:textId="77777777" w:rsidR="00794AF5" w:rsidRPr="00424B9A" w:rsidRDefault="00CB07D7">
      <w:pPr>
        <w:jc w:val="both"/>
        <w:rPr>
          <w:rFonts w:ascii="Arial" w:hAnsi="Arial" w:cs="Arial"/>
          <w:color w:val="0000FF"/>
          <w:sz w:val="22"/>
          <w:szCs w:val="22"/>
        </w:rPr>
      </w:pPr>
      <w:r w:rsidRPr="00424B9A">
        <w:rPr>
          <w:rFonts w:ascii="Arial" w:hAnsi="Arial" w:cs="Arial"/>
          <w:color w:val="0000FF"/>
          <w:sz w:val="22"/>
          <w:szCs w:val="22"/>
        </w:rPr>
        <w:t>N/A</w:t>
      </w:r>
    </w:p>
    <w:p w14:paraId="1012F86B" w14:textId="77777777" w:rsidR="00794AF5" w:rsidRPr="00424B9A" w:rsidRDefault="00794AF5">
      <w:pPr>
        <w:jc w:val="both"/>
        <w:rPr>
          <w:rFonts w:ascii="Arial" w:hAnsi="Arial" w:cs="Arial"/>
          <w:sz w:val="22"/>
          <w:szCs w:val="22"/>
        </w:rPr>
      </w:pPr>
    </w:p>
    <w:p w14:paraId="42D0CCB4" w14:textId="77777777" w:rsidR="007A57E7" w:rsidRPr="00424B9A" w:rsidRDefault="007A57E7">
      <w:pPr>
        <w:jc w:val="both"/>
        <w:rPr>
          <w:rFonts w:ascii="Arial" w:hAnsi="Arial" w:cs="Arial"/>
          <w:b/>
          <w:sz w:val="22"/>
          <w:szCs w:val="22"/>
        </w:rPr>
      </w:pPr>
    </w:p>
    <w:p w14:paraId="5F49F932" w14:textId="77777777" w:rsidR="00794AF5" w:rsidRPr="00424B9A" w:rsidRDefault="00794AF5">
      <w:pPr>
        <w:jc w:val="both"/>
        <w:rPr>
          <w:rFonts w:ascii="Arial" w:hAnsi="Arial" w:cs="Arial"/>
          <w:b/>
          <w:sz w:val="22"/>
          <w:szCs w:val="22"/>
        </w:rPr>
      </w:pPr>
      <w:r w:rsidRPr="00424B9A">
        <w:rPr>
          <w:rFonts w:ascii="Arial" w:hAnsi="Arial" w:cs="Arial"/>
          <w:b/>
          <w:sz w:val="22"/>
          <w:szCs w:val="22"/>
        </w:rPr>
        <w:t xml:space="preserve">Answers to </w:t>
      </w:r>
      <w:r w:rsidR="00C14641" w:rsidRPr="00424B9A">
        <w:rPr>
          <w:rFonts w:ascii="Arial" w:hAnsi="Arial" w:cs="Arial"/>
          <w:b/>
          <w:sz w:val="22"/>
          <w:szCs w:val="22"/>
        </w:rPr>
        <w:t>the reviewers’ comments</w:t>
      </w:r>
    </w:p>
    <w:p w14:paraId="33E9CAE8" w14:textId="77777777" w:rsidR="00794AF5" w:rsidRPr="00424B9A" w:rsidRDefault="00794AF5">
      <w:pPr>
        <w:jc w:val="both"/>
        <w:rPr>
          <w:rFonts w:ascii="Arial" w:hAnsi="Arial" w:cs="Arial"/>
          <w:b/>
          <w:color w:val="FF0000"/>
          <w:sz w:val="22"/>
          <w:szCs w:val="22"/>
        </w:rPr>
      </w:pPr>
    </w:p>
    <w:p w14:paraId="2B19F4A8" w14:textId="77777777" w:rsidR="00794AF5" w:rsidRPr="00424B9A" w:rsidRDefault="00794AF5">
      <w:pPr>
        <w:jc w:val="both"/>
        <w:rPr>
          <w:rFonts w:ascii="Arial" w:hAnsi="Arial" w:cs="Arial"/>
          <w:b/>
          <w:sz w:val="22"/>
          <w:szCs w:val="22"/>
        </w:rPr>
      </w:pPr>
      <w:r w:rsidRPr="00424B9A">
        <w:rPr>
          <w:rFonts w:ascii="Arial" w:hAnsi="Arial" w:cs="Arial"/>
          <w:b/>
          <w:sz w:val="22"/>
          <w:szCs w:val="22"/>
          <w:u w:val="single"/>
        </w:rPr>
        <w:t>Reviewer #1</w:t>
      </w:r>
      <w:r w:rsidRPr="00424B9A">
        <w:rPr>
          <w:rFonts w:ascii="Arial" w:hAnsi="Arial" w:cs="Arial"/>
          <w:b/>
          <w:sz w:val="22"/>
          <w:szCs w:val="22"/>
        </w:rPr>
        <w:t xml:space="preserve">: </w:t>
      </w:r>
    </w:p>
    <w:p w14:paraId="1DCBAAB9" w14:textId="77777777" w:rsidR="00794AF5" w:rsidRPr="00424B9A" w:rsidRDefault="00794AF5">
      <w:pPr>
        <w:jc w:val="both"/>
        <w:rPr>
          <w:rFonts w:ascii="Arial" w:hAnsi="Arial" w:cs="Arial"/>
          <w:sz w:val="22"/>
          <w:szCs w:val="22"/>
        </w:rPr>
      </w:pPr>
      <w:r w:rsidRPr="00424B9A">
        <w:rPr>
          <w:rFonts w:ascii="Arial" w:hAnsi="Arial" w:cs="Arial"/>
          <w:sz w:val="22"/>
          <w:szCs w:val="22"/>
        </w:rPr>
        <w:t>Manuscript Summary:</w:t>
      </w:r>
    </w:p>
    <w:p w14:paraId="29613EF2" w14:textId="77777777" w:rsidR="00794AF5" w:rsidRPr="00424B9A" w:rsidRDefault="00794AF5">
      <w:pPr>
        <w:jc w:val="both"/>
        <w:rPr>
          <w:rFonts w:ascii="Arial" w:hAnsi="Arial" w:cs="Arial"/>
          <w:sz w:val="22"/>
          <w:szCs w:val="22"/>
        </w:rPr>
      </w:pPr>
      <w:r w:rsidRPr="00424B9A">
        <w:rPr>
          <w:rFonts w:ascii="Arial" w:hAnsi="Arial" w:cs="Arial"/>
          <w:sz w:val="22"/>
          <w:szCs w:val="22"/>
        </w:rPr>
        <w:t>The authors present a protocol to generate cholangiocyte cysts in a 3D hydrogel, and a methodology to quantify and characterize the cysts throughout the thickness of the gel (not restricted to a single plane), which would lead to a more objective and quantitative analysis of the characteristics of the cyst population. This would also allow to conduct comparative quantitative assays of cyst formation, varying hydrogel composition, factors, inhibitors etc. to evaluate their effect on organogenesis.</w:t>
      </w:r>
    </w:p>
    <w:p w14:paraId="12B8852F" w14:textId="77777777" w:rsidR="00794AF5" w:rsidRPr="00424B9A" w:rsidRDefault="00794AF5">
      <w:pPr>
        <w:jc w:val="both"/>
        <w:rPr>
          <w:rFonts w:ascii="Arial" w:hAnsi="Arial" w:cs="Arial"/>
          <w:sz w:val="22"/>
          <w:szCs w:val="22"/>
        </w:rPr>
      </w:pPr>
    </w:p>
    <w:p w14:paraId="4BDA298D" w14:textId="77777777" w:rsidR="00794AF5" w:rsidRPr="00424B9A" w:rsidRDefault="00794AF5">
      <w:pPr>
        <w:jc w:val="both"/>
        <w:rPr>
          <w:rFonts w:ascii="Arial" w:hAnsi="Arial" w:cs="Arial"/>
          <w:sz w:val="22"/>
          <w:szCs w:val="22"/>
        </w:rPr>
      </w:pPr>
      <w:r w:rsidRPr="00424B9A">
        <w:rPr>
          <w:rFonts w:ascii="Arial" w:hAnsi="Arial" w:cs="Arial"/>
          <w:sz w:val="22"/>
          <w:szCs w:val="22"/>
        </w:rPr>
        <w:t>Major Concerns:</w:t>
      </w:r>
    </w:p>
    <w:p w14:paraId="0B78D906" w14:textId="77777777" w:rsidR="00794AF5" w:rsidRPr="00424B9A" w:rsidRDefault="00794AF5">
      <w:pPr>
        <w:jc w:val="both"/>
        <w:rPr>
          <w:rFonts w:ascii="Arial" w:hAnsi="Arial" w:cs="Arial"/>
          <w:sz w:val="22"/>
          <w:szCs w:val="22"/>
        </w:rPr>
      </w:pPr>
      <w:r w:rsidRPr="00424B9A">
        <w:rPr>
          <w:rFonts w:ascii="Arial" w:hAnsi="Arial" w:cs="Arial"/>
          <w:sz w:val="22"/>
          <w:szCs w:val="22"/>
        </w:rPr>
        <w:t>* A major concern is the instructions for the image processing methodology. (2.2 &amp; 2.3) These are not clear enough to guide the reader/viewer and some steps can be subject to biais, in particular in identifying the real cysts from "non cysts", and all measurements are manual, not automated.</w:t>
      </w:r>
    </w:p>
    <w:p w14:paraId="362A63A4" w14:textId="4A3898E8" w:rsidR="00794AF5" w:rsidRPr="00424B9A" w:rsidRDefault="00B1370D">
      <w:pPr>
        <w:jc w:val="both"/>
        <w:rPr>
          <w:rFonts w:ascii="Arial" w:hAnsi="Arial" w:cs="Arial"/>
          <w:color w:val="0000FF"/>
          <w:sz w:val="22"/>
          <w:szCs w:val="22"/>
        </w:rPr>
      </w:pPr>
      <w:r w:rsidRPr="00424B9A">
        <w:rPr>
          <w:rFonts w:ascii="Arial" w:hAnsi="Arial" w:cs="Arial"/>
          <w:color w:val="0000FF"/>
          <w:sz w:val="22"/>
          <w:szCs w:val="22"/>
          <w:shd w:val="clear" w:color="auto" w:fill="FFFFFF"/>
        </w:rPr>
        <w:t>In the revised protocol</w:t>
      </w:r>
      <w:r w:rsidR="00794AF5" w:rsidRPr="00424B9A">
        <w:rPr>
          <w:rFonts w:ascii="Arial" w:hAnsi="Arial" w:cs="Arial"/>
          <w:color w:val="0000FF"/>
          <w:sz w:val="22"/>
          <w:szCs w:val="22"/>
          <w:shd w:val="clear" w:color="auto" w:fill="FFFFFF"/>
        </w:rPr>
        <w:t xml:space="preserve"> we </w:t>
      </w:r>
      <w:r w:rsidRPr="00424B9A">
        <w:rPr>
          <w:rFonts w:ascii="Arial" w:hAnsi="Arial" w:cs="Arial"/>
          <w:color w:val="0000FF"/>
          <w:sz w:val="22"/>
          <w:szCs w:val="22"/>
          <w:shd w:val="clear" w:color="auto" w:fill="FFFFFF"/>
        </w:rPr>
        <w:t xml:space="preserve">clarified many points of doubt for the </w:t>
      </w:r>
      <w:r w:rsidR="00794AF5" w:rsidRPr="00424B9A">
        <w:rPr>
          <w:rFonts w:ascii="Arial" w:hAnsi="Arial" w:cs="Arial"/>
          <w:color w:val="0000FF"/>
          <w:sz w:val="22"/>
          <w:szCs w:val="22"/>
          <w:shd w:val="clear" w:color="auto" w:fill="FFFFFF"/>
        </w:rPr>
        <w:t>quantification method and for the correspo</w:t>
      </w:r>
      <w:r w:rsidRPr="00424B9A">
        <w:rPr>
          <w:rFonts w:ascii="Arial" w:hAnsi="Arial" w:cs="Arial"/>
          <w:color w:val="0000FF"/>
          <w:sz w:val="22"/>
          <w:szCs w:val="22"/>
          <w:shd w:val="clear" w:color="auto" w:fill="FFFFFF"/>
        </w:rPr>
        <w:t>nding figures. Below,</w:t>
      </w:r>
      <w:r w:rsidR="00794AF5" w:rsidRPr="00424B9A">
        <w:rPr>
          <w:rFonts w:ascii="Arial" w:hAnsi="Arial" w:cs="Arial"/>
          <w:color w:val="0000FF"/>
          <w:sz w:val="22"/>
          <w:szCs w:val="22"/>
          <w:shd w:val="clear" w:color="auto" w:fill="FFFFFF"/>
        </w:rPr>
        <w:t xml:space="preserve"> we addressed point-by-point each one of your question</w:t>
      </w:r>
      <w:r w:rsidRPr="00424B9A">
        <w:rPr>
          <w:rFonts w:ascii="Arial" w:hAnsi="Arial" w:cs="Arial"/>
          <w:color w:val="0000FF"/>
          <w:sz w:val="22"/>
          <w:szCs w:val="22"/>
          <w:shd w:val="clear" w:color="auto" w:fill="FFFFFF"/>
        </w:rPr>
        <w:t>s</w:t>
      </w:r>
      <w:r w:rsidR="00794AF5" w:rsidRPr="00424B9A">
        <w:rPr>
          <w:rFonts w:ascii="Arial" w:hAnsi="Arial" w:cs="Arial"/>
          <w:color w:val="0000FF"/>
          <w:sz w:val="22"/>
          <w:szCs w:val="22"/>
          <w:shd w:val="clear" w:color="auto" w:fill="FFFFFF"/>
        </w:rPr>
        <w:t>/suggestion</w:t>
      </w:r>
      <w:r w:rsidRPr="00424B9A">
        <w:rPr>
          <w:rFonts w:ascii="Arial" w:hAnsi="Arial" w:cs="Arial"/>
          <w:color w:val="0000FF"/>
          <w:sz w:val="22"/>
          <w:szCs w:val="22"/>
          <w:shd w:val="clear" w:color="auto" w:fill="FFFFFF"/>
        </w:rPr>
        <w:t>s</w:t>
      </w:r>
      <w:r w:rsidR="00794AF5" w:rsidRPr="00424B9A">
        <w:rPr>
          <w:rFonts w:ascii="Arial" w:hAnsi="Arial" w:cs="Arial"/>
          <w:color w:val="0000FF"/>
          <w:sz w:val="22"/>
          <w:szCs w:val="22"/>
          <w:shd w:val="clear" w:color="auto" w:fill="FFFFFF"/>
        </w:rPr>
        <w:t>.</w:t>
      </w:r>
      <w:r w:rsidR="00BD2E89">
        <w:rPr>
          <w:rFonts w:ascii="Arial" w:hAnsi="Arial" w:cs="Arial"/>
          <w:color w:val="0000FF"/>
          <w:sz w:val="22"/>
          <w:szCs w:val="22"/>
          <w:shd w:val="clear" w:color="auto" w:fill="FFFFFF"/>
        </w:rPr>
        <w:t xml:space="preserve"> Our changes are </w:t>
      </w:r>
      <w:r w:rsidR="00F66F14">
        <w:rPr>
          <w:rFonts w:ascii="Arial" w:hAnsi="Arial" w:cs="Arial"/>
          <w:color w:val="0000FF"/>
          <w:sz w:val="22"/>
          <w:szCs w:val="22"/>
          <w:shd w:val="clear" w:color="auto" w:fill="FFFFFF"/>
        </w:rPr>
        <w:t>underlined in blue</w:t>
      </w:r>
      <w:r w:rsidR="00BD2E89">
        <w:rPr>
          <w:rFonts w:ascii="Arial" w:hAnsi="Arial" w:cs="Arial"/>
          <w:color w:val="0000FF"/>
          <w:sz w:val="22"/>
          <w:szCs w:val="22"/>
          <w:shd w:val="clear" w:color="auto" w:fill="FFFFFF"/>
        </w:rPr>
        <w:t>.</w:t>
      </w:r>
    </w:p>
    <w:p w14:paraId="133D67B8" w14:textId="77777777" w:rsidR="00794AF5" w:rsidRPr="00424B9A" w:rsidRDefault="00794AF5">
      <w:pPr>
        <w:jc w:val="both"/>
        <w:rPr>
          <w:rFonts w:ascii="Arial" w:hAnsi="Arial" w:cs="Arial"/>
          <w:color w:val="0000FF"/>
          <w:sz w:val="22"/>
          <w:szCs w:val="22"/>
        </w:rPr>
      </w:pPr>
    </w:p>
    <w:p w14:paraId="35C0A8DB" w14:textId="77777777" w:rsidR="00794AF5" w:rsidRPr="00424B9A" w:rsidRDefault="00794AF5">
      <w:pPr>
        <w:jc w:val="both"/>
        <w:rPr>
          <w:rFonts w:ascii="Arial" w:hAnsi="Arial" w:cs="Arial"/>
          <w:sz w:val="22"/>
          <w:szCs w:val="22"/>
        </w:rPr>
      </w:pPr>
      <w:r w:rsidRPr="00424B9A">
        <w:rPr>
          <w:rFonts w:ascii="Arial" w:hAnsi="Arial" w:cs="Arial"/>
          <w:sz w:val="22"/>
          <w:szCs w:val="22"/>
        </w:rPr>
        <w:t>Please find in the Following some detailed questions and concerns for the substeps of this section.</w:t>
      </w:r>
    </w:p>
    <w:p w14:paraId="3B1A9713" w14:textId="77777777" w:rsidR="00794AF5" w:rsidRPr="00424B9A" w:rsidRDefault="00794AF5">
      <w:pPr>
        <w:jc w:val="both"/>
        <w:rPr>
          <w:rFonts w:ascii="Arial" w:hAnsi="Arial" w:cs="Arial"/>
          <w:sz w:val="22"/>
          <w:szCs w:val="22"/>
        </w:rPr>
      </w:pPr>
    </w:p>
    <w:p w14:paraId="0622929E" w14:textId="77777777" w:rsidR="00794AF5" w:rsidRPr="00424B9A" w:rsidRDefault="00794AF5">
      <w:pPr>
        <w:jc w:val="both"/>
        <w:rPr>
          <w:rFonts w:ascii="Arial" w:hAnsi="Arial" w:cs="Arial"/>
          <w:sz w:val="22"/>
          <w:szCs w:val="22"/>
        </w:rPr>
      </w:pPr>
      <w:r w:rsidRPr="00424B9A">
        <w:rPr>
          <w:rFonts w:ascii="Arial" w:hAnsi="Arial" w:cs="Arial"/>
          <w:sz w:val="22"/>
          <w:szCs w:val="22"/>
        </w:rPr>
        <w:t>2.2.2 Please indicate which thresholding algorithm should be used.</w:t>
      </w:r>
    </w:p>
    <w:p w14:paraId="775F5B49" w14:textId="516A8E0B" w:rsidR="00794AF5" w:rsidRPr="00424B9A" w:rsidRDefault="00B1370D">
      <w:pPr>
        <w:jc w:val="both"/>
        <w:rPr>
          <w:rFonts w:ascii="Arial" w:hAnsi="Arial" w:cs="Arial"/>
          <w:color w:val="0000FF"/>
          <w:sz w:val="22"/>
          <w:szCs w:val="22"/>
        </w:rPr>
      </w:pPr>
      <w:r w:rsidRPr="00424B9A">
        <w:rPr>
          <w:rFonts w:ascii="Arial" w:hAnsi="Arial" w:cs="Arial"/>
          <w:color w:val="0000FF"/>
          <w:sz w:val="22"/>
          <w:szCs w:val="22"/>
        </w:rPr>
        <w:t>In the revised</w:t>
      </w:r>
      <w:r w:rsidR="00794AF5" w:rsidRPr="00424B9A">
        <w:rPr>
          <w:rFonts w:ascii="Arial" w:hAnsi="Arial" w:cs="Arial"/>
          <w:color w:val="0000FF"/>
          <w:sz w:val="22"/>
          <w:szCs w:val="22"/>
        </w:rPr>
        <w:t xml:space="preserve"> manuscript, we clarified the image pr</w:t>
      </w:r>
      <w:r w:rsidR="00365A2C" w:rsidRPr="00424B9A">
        <w:rPr>
          <w:rFonts w:ascii="Arial" w:hAnsi="Arial" w:cs="Arial"/>
          <w:color w:val="0000FF"/>
          <w:sz w:val="22"/>
          <w:szCs w:val="22"/>
        </w:rPr>
        <w:t>ocessing method and incorporated the</w:t>
      </w:r>
      <w:r w:rsidR="00794AF5" w:rsidRPr="00424B9A">
        <w:rPr>
          <w:rFonts w:ascii="Arial" w:hAnsi="Arial" w:cs="Arial"/>
          <w:color w:val="0000FF"/>
          <w:sz w:val="22"/>
          <w:szCs w:val="22"/>
        </w:rPr>
        <w:t xml:space="preserve"> d</w:t>
      </w:r>
      <w:r w:rsidR="00365A2C" w:rsidRPr="00424B9A">
        <w:rPr>
          <w:rFonts w:ascii="Arial" w:hAnsi="Arial" w:cs="Arial"/>
          <w:color w:val="0000FF"/>
          <w:sz w:val="22"/>
          <w:szCs w:val="22"/>
        </w:rPr>
        <w:t>ifferent algorithms used for</w:t>
      </w:r>
      <w:r w:rsidR="00794AF5" w:rsidRPr="00424B9A">
        <w:rPr>
          <w:rFonts w:ascii="Arial" w:hAnsi="Arial" w:cs="Arial"/>
          <w:color w:val="0000FF"/>
          <w:sz w:val="22"/>
          <w:szCs w:val="22"/>
        </w:rPr>
        <w:t xml:space="preserve"> intensity </w:t>
      </w:r>
      <w:r w:rsidR="00365A2C" w:rsidRPr="00424B9A">
        <w:rPr>
          <w:rFonts w:ascii="Arial" w:hAnsi="Arial" w:cs="Arial"/>
          <w:color w:val="0000FF"/>
          <w:sz w:val="22"/>
          <w:szCs w:val="22"/>
        </w:rPr>
        <w:t>projection and</w:t>
      </w:r>
      <w:r w:rsidR="00794AF5" w:rsidRPr="00424B9A">
        <w:rPr>
          <w:rFonts w:ascii="Arial" w:hAnsi="Arial" w:cs="Arial"/>
          <w:color w:val="0000FF"/>
          <w:sz w:val="22"/>
          <w:szCs w:val="22"/>
        </w:rPr>
        <w:t xml:space="preserve"> background subtraction. In particular, </w:t>
      </w:r>
      <w:r w:rsidR="00452393" w:rsidRPr="00424B9A">
        <w:rPr>
          <w:rFonts w:ascii="Arial" w:hAnsi="Arial" w:cs="Arial"/>
          <w:color w:val="0000FF"/>
          <w:sz w:val="22"/>
          <w:szCs w:val="22"/>
        </w:rPr>
        <w:t>lines 2</w:t>
      </w:r>
      <w:r w:rsidR="00BD2E89">
        <w:rPr>
          <w:rFonts w:ascii="Arial" w:hAnsi="Arial" w:cs="Arial"/>
          <w:color w:val="0000FF"/>
          <w:sz w:val="22"/>
          <w:szCs w:val="22"/>
        </w:rPr>
        <w:t>71-283</w:t>
      </w:r>
      <w:r w:rsidR="00452393" w:rsidRPr="00424B9A">
        <w:rPr>
          <w:rFonts w:ascii="Arial" w:hAnsi="Arial" w:cs="Arial"/>
          <w:color w:val="0000FF"/>
          <w:sz w:val="22"/>
          <w:szCs w:val="22"/>
        </w:rPr>
        <w:t xml:space="preserve"> more precisely step</w:t>
      </w:r>
      <w:r w:rsidR="00794AF5" w:rsidRPr="00424B9A">
        <w:rPr>
          <w:rFonts w:ascii="Arial" w:hAnsi="Arial" w:cs="Arial"/>
          <w:color w:val="0000FF"/>
          <w:sz w:val="22"/>
          <w:szCs w:val="22"/>
        </w:rPr>
        <w:t xml:space="preserve"> 2.2.3., that we used a minimum intensity projection, step 2.2.4. we specify the size of the rolling ball radius used for the background subtraction (500 pixels) and we also provide step 2.2.5. contrast enhancement parameters associated to the final projection obtained and used for cyst counting.</w:t>
      </w:r>
    </w:p>
    <w:p w14:paraId="203DFFF3" w14:textId="77777777" w:rsidR="00794AF5" w:rsidRPr="00424B9A" w:rsidRDefault="00794AF5">
      <w:pPr>
        <w:jc w:val="both"/>
        <w:rPr>
          <w:rFonts w:ascii="Arial" w:hAnsi="Arial" w:cs="Arial"/>
          <w:color w:val="0000FF"/>
          <w:sz w:val="22"/>
          <w:szCs w:val="22"/>
        </w:rPr>
      </w:pPr>
    </w:p>
    <w:p w14:paraId="0590CDA5" w14:textId="77777777" w:rsidR="00794AF5" w:rsidRPr="00424B9A" w:rsidRDefault="00794AF5">
      <w:pPr>
        <w:jc w:val="both"/>
        <w:rPr>
          <w:rFonts w:ascii="Arial" w:hAnsi="Arial" w:cs="Arial"/>
          <w:sz w:val="22"/>
          <w:szCs w:val="22"/>
        </w:rPr>
      </w:pPr>
      <w:r w:rsidRPr="00424B9A">
        <w:rPr>
          <w:rFonts w:ascii="Arial" w:hAnsi="Arial" w:cs="Arial"/>
          <w:sz w:val="22"/>
          <w:szCs w:val="22"/>
        </w:rPr>
        <w:t>2.2.3 It is unclear what exactly is being "substracted to the z-stack". The sentence seems to indicate that you are substracting the binary mask (made of 0 or 1) from each (grayscale) image from the Z stack. Or are you using the mask to cut each image and keep only the "black" regions on each image to recalculate a projection? Then what background are you substracting? and what is the purpose of this background substraction as no quantification of the greyscale image is carried out in the next steps.</w:t>
      </w:r>
    </w:p>
    <w:p w14:paraId="3F18869A" w14:textId="22FDC23A" w:rsidR="00794AF5" w:rsidRPr="00424B9A" w:rsidRDefault="00794AF5">
      <w:pPr>
        <w:tabs>
          <w:tab w:val="left" w:pos="1440"/>
          <w:tab w:val="left" w:pos="1441"/>
          <w:tab w:val="left" w:pos="4820"/>
        </w:tabs>
        <w:jc w:val="both"/>
        <w:rPr>
          <w:rFonts w:ascii="Arial" w:hAnsi="Arial" w:cs="Arial"/>
          <w:color w:val="0000FF"/>
          <w:sz w:val="22"/>
          <w:szCs w:val="22"/>
        </w:rPr>
      </w:pPr>
      <w:r w:rsidRPr="00424B9A">
        <w:rPr>
          <w:rFonts w:ascii="Arial" w:hAnsi="Arial" w:cs="Arial"/>
          <w:color w:val="0000FF"/>
          <w:sz w:val="22"/>
          <w:szCs w:val="22"/>
        </w:rPr>
        <w:t>In the</w:t>
      </w:r>
      <w:r w:rsidR="00365A2C" w:rsidRPr="00424B9A">
        <w:rPr>
          <w:rFonts w:ascii="Arial" w:hAnsi="Arial" w:cs="Arial"/>
          <w:color w:val="0000FF"/>
          <w:sz w:val="22"/>
          <w:szCs w:val="22"/>
        </w:rPr>
        <w:t xml:space="preserve"> image processing method presented</w:t>
      </w:r>
      <w:r w:rsidRPr="00424B9A">
        <w:rPr>
          <w:rFonts w:ascii="Arial" w:hAnsi="Arial" w:cs="Arial"/>
          <w:color w:val="0000FF"/>
          <w:sz w:val="22"/>
          <w:szCs w:val="22"/>
        </w:rPr>
        <w:t xml:space="preserve"> (</w:t>
      </w:r>
      <w:r w:rsidRPr="00B07733">
        <w:rPr>
          <w:rFonts w:ascii="Arial" w:hAnsi="Arial" w:cs="Arial"/>
          <w:b/>
          <w:color w:val="0000FF"/>
          <w:sz w:val="22"/>
          <w:szCs w:val="22"/>
        </w:rPr>
        <w:t>Figure 3A</w:t>
      </w:r>
      <w:r w:rsidRPr="00424B9A">
        <w:rPr>
          <w:rFonts w:ascii="Arial" w:hAnsi="Arial" w:cs="Arial"/>
          <w:color w:val="0000FF"/>
          <w:sz w:val="22"/>
          <w:szCs w:val="22"/>
        </w:rPr>
        <w:t xml:space="preserve">), the background subtraction is operated on the minimum intensity projection of the Z-stack and the final cyst counting/cyst size measurements are done on this corrected projection. The purpose of the background subtraction is to segment cyst objects, more contrasted at the level of their cell shell than the hydrogel considered as background. </w:t>
      </w:r>
    </w:p>
    <w:p w14:paraId="2AF0AA3F" w14:textId="77777777" w:rsidR="00794AF5" w:rsidRPr="00424B9A" w:rsidRDefault="00794AF5">
      <w:pPr>
        <w:jc w:val="both"/>
        <w:rPr>
          <w:rFonts w:ascii="Arial" w:hAnsi="Arial" w:cs="Arial"/>
          <w:sz w:val="22"/>
          <w:szCs w:val="22"/>
        </w:rPr>
      </w:pPr>
    </w:p>
    <w:p w14:paraId="6DC006BB" w14:textId="77777777" w:rsidR="00794AF5" w:rsidRPr="00424B9A" w:rsidRDefault="00794AF5">
      <w:pPr>
        <w:jc w:val="both"/>
        <w:rPr>
          <w:rFonts w:ascii="Arial" w:hAnsi="Arial" w:cs="Arial"/>
          <w:sz w:val="22"/>
          <w:szCs w:val="22"/>
        </w:rPr>
      </w:pPr>
      <w:r w:rsidRPr="00424B9A">
        <w:rPr>
          <w:rFonts w:ascii="Arial" w:hAnsi="Arial" w:cs="Arial"/>
          <w:sz w:val="22"/>
          <w:szCs w:val="22"/>
        </w:rPr>
        <w:t xml:space="preserve">2.3.1 "Mean diameter" of the cyst appears to be drawn manually as a line. </w:t>
      </w:r>
    </w:p>
    <w:p w14:paraId="7ACF1796" w14:textId="77777777" w:rsidR="00794AF5" w:rsidRPr="00424B9A" w:rsidRDefault="00794AF5">
      <w:pPr>
        <w:jc w:val="both"/>
        <w:rPr>
          <w:rFonts w:ascii="Arial" w:hAnsi="Arial" w:cs="Arial"/>
          <w:color w:val="0000FF"/>
          <w:sz w:val="22"/>
          <w:szCs w:val="22"/>
        </w:rPr>
      </w:pPr>
      <w:r w:rsidRPr="00424B9A">
        <w:rPr>
          <w:rFonts w:ascii="Arial" w:hAnsi="Arial" w:cs="Arial"/>
          <w:color w:val="0000FF"/>
          <w:sz w:val="22"/>
          <w:szCs w:val="22"/>
        </w:rPr>
        <w:t>Yes, the “mean size” of each cyst is estimated manually since our resulting projections are still very noisy and it would have been difficult to automatize the detection and counting process without inducing errors.</w:t>
      </w:r>
    </w:p>
    <w:p w14:paraId="75C8C5CF" w14:textId="77777777" w:rsidR="00794AF5" w:rsidRPr="00424B9A" w:rsidRDefault="00794AF5">
      <w:pPr>
        <w:jc w:val="both"/>
        <w:rPr>
          <w:rFonts w:ascii="Arial" w:hAnsi="Arial" w:cs="Arial"/>
          <w:color w:val="0000FF"/>
          <w:sz w:val="22"/>
          <w:szCs w:val="22"/>
        </w:rPr>
      </w:pPr>
      <w:r w:rsidRPr="00424B9A">
        <w:rPr>
          <w:rFonts w:ascii="Arial" w:hAnsi="Arial" w:cs="Arial"/>
          <w:color w:val="0000FF"/>
          <w:sz w:val="22"/>
          <w:szCs w:val="22"/>
        </w:rPr>
        <w:t>It is difficult to entirely segment cyst objects from the background (hydrogel). Even after background subtraction, we clearly see that not all the cysts have a constant gray level intensity along their shell. Thus, applying a threshold to binarize cysts would have result</w:t>
      </w:r>
      <w:r w:rsidR="00365A2C" w:rsidRPr="00424B9A">
        <w:rPr>
          <w:rFonts w:ascii="Arial" w:hAnsi="Arial" w:cs="Arial"/>
          <w:color w:val="0000FF"/>
          <w:sz w:val="22"/>
          <w:szCs w:val="22"/>
        </w:rPr>
        <w:t>ed</w:t>
      </w:r>
      <w:r w:rsidRPr="00424B9A">
        <w:rPr>
          <w:rFonts w:ascii="Arial" w:hAnsi="Arial" w:cs="Arial"/>
          <w:color w:val="0000FF"/>
          <w:sz w:val="22"/>
          <w:szCs w:val="22"/>
        </w:rPr>
        <w:t xml:space="preserve"> in partial cyst dete</w:t>
      </w:r>
      <w:r w:rsidR="00365A2C" w:rsidRPr="00424B9A">
        <w:rPr>
          <w:rFonts w:ascii="Arial" w:hAnsi="Arial" w:cs="Arial"/>
          <w:color w:val="0000FF"/>
          <w:sz w:val="22"/>
          <w:szCs w:val="22"/>
        </w:rPr>
        <w:t>ction, thus ultimately leading to</w:t>
      </w:r>
      <w:r w:rsidRPr="00424B9A">
        <w:rPr>
          <w:rFonts w:ascii="Arial" w:hAnsi="Arial" w:cs="Arial"/>
          <w:color w:val="0000FF"/>
          <w:sz w:val="22"/>
          <w:szCs w:val="22"/>
        </w:rPr>
        <w:t xml:space="preserve"> inaccurate size estimation.</w:t>
      </w:r>
    </w:p>
    <w:p w14:paraId="32597AD4" w14:textId="784EC7E1" w:rsidR="00794AF5" w:rsidRPr="00424B9A" w:rsidRDefault="00794AF5">
      <w:pPr>
        <w:jc w:val="both"/>
        <w:rPr>
          <w:rFonts w:ascii="Arial" w:hAnsi="Arial" w:cs="Arial"/>
          <w:color w:val="0000FF"/>
          <w:sz w:val="22"/>
          <w:szCs w:val="22"/>
        </w:rPr>
      </w:pPr>
      <w:r w:rsidRPr="00424B9A">
        <w:rPr>
          <w:rFonts w:ascii="Arial" w:hAnsi="Arial" w:cs="Arial"/>
          <w:color w:val="0000FF"/>
          <w:sz w:val="22"/>
          <w:szCs w:val="22"/>
        </w:rPr>
        <w:t>Additionally, as cyst shells, single cells and aggregates might have the same gray levels and intensity variations, automatizing the detection process (threshold) would have result</w:t>
      </w:r>
      <w:r w:rsidR="00625296" w:rsidRPr="00424B9A">
        <w:rPr>
          <w:rFonts w:ascii="Arial" w:hAnsi="Arial" w:cs="Arial"/>
          <w:color w:val="0000FF"/>
          <w:sz w:val="22"/>
          <w:szCs w:val="22"/>
        </w:rPr>
        <w:t>ed</w:t>
      </w:r>
      <w:r w:rsidRPr="00424B9A">
        <w:rPr>
          <w:rFonts w:ascii="Arial" w:hAnsi="Arial" w:cs="Arial"/>
          <w:color w:val="0000FF"/>
          <w:sz w:val="22"/>
          <w:szCs w:val="22"/>
        </w:rPr>
        <w:t xml:space="preserve"> in </w:t>
      </w:r>
      <w:r w:rsidR="00B07733">
        <w:rPr>
          <w:rFonts w:ascii="Arial" w:hAnsi="Arial" w:cs="Arial"/>
          <w:color w:val="0000FF"/>
          <w:sz w:val="22"/>
          <w:szCs w:val="22"/>
        </w:rPr>
        <w:t>error detection.</w:t>
      </w:r>
      <w:r w:rsidR="00E86CE3">
        <w:rPr>
          <w:rFonts w:ascii="Arial" w:hAnsi="Arial" w:cs="Arial"/>
          <w:color w:val="0000FF"/>
          <w:sz w:val="22"/>
          <w:szCs w:val="22"/>
        </w:rPr>
        <w:t xml:space="preserve"> However, this process is not necessary for other types of hydrogels</w:t>
      </w:r>
      <w:r w:rsidR="00B07733">
        <w:rPr>
          <w:rFonts w:ascii="Arial" w:hAnsi="Arial" w:cs="Arial"/>
          <w:color w:val="0000FF"/>
          <w:sz w:val="22"/>
          <w:szCs w:val="22"/>
        </w:rPr>
        <w:t>,</w:t>
      </w:r>
      <w:r w:rsidR="00E86CE3">
        <w:rPr>
          <w:rFonts w:ascii="Arial" w:hAnsi="Arial" w:cs="Arial"/>
          <w:color w:val="0000FF"/>
          <w:sz w:val="22"/>
          <w:szCs w:val="22"/>
        </w:rPr>
        <w:t xml:space="preserve"> which do not generate such background as BME like hydrogels. Therefore, the protocol described here could be simplified and prone to automation </w:t>
      </w:r>
      <w:r w:rsidR="00F555B5">
        <w:rPr>
          <w:rFonts w:ascii="Arial" w:hAnsi="Arial" w:cs="Arial"/>
          <w:color w:val="0000FF"/>
          <w:sz w:val="22"/>
          <w:szCs w:val="22"/>
        </w:rPr>
        <w:t>of cyst detection.</w:t>
      </w:r>
    </w:p>
    <w:p w14:paraId="2DC9EEC2" w14:textId="77777777" w:rsidR="00794AF5" w:rsidRPr="00424B9A" w:rsidRDefault="00794AF5">
      <w:pPr>
        <w:jc w:val="both"/>
        <w:rPr>
          <w:rFonts w:ascii="Arial" w:hAnsi="Arial" w:cs="Arial"/>
          <w:color w:val="008000"/>
          <w:sz w:val="22"/>
          <w:szCs w:val="22"/>
        </w:rPr>
      </w:pPr>
    </w:p>
    <w:p w14:paraId="36D956DA" w14:textId="77777777" w:rsidR="00794AF5" w:rsidRPr="00424B9A" w:rsidRDefault="00794AF5">
      <w:pPr>
        <w:jc w:val="both"/>
        <w:rPr>
          <w:rFonts w:ascii="Arial" w:hAnsi="Arial" w:cs="Arial"/>
          <w:sz w:val="22"/>
          <w:szCs w:val="22"/>
        </w:rPr>
      </w:pPr>
      <w:r w:rsidRPr="00424B9A">
        <w:rPr>
          <w:rFonts w:ascii="Arial" w:hAnsi="Arial" w:cs="Arial"/>
          <w:sz w:val="22"/>
          <w:szCs w:val="22"/>
        </w:rPr>
        <w:lastRenderedPageBreak/>
        <w:t xml:space="preserve">Wouldn't it be better to fit a circle to the object? </w:t>
      </w:r>
    </w:p>
    <w:p w14:paraId="4AE5C2E2" w14:textId="77777777" w:rsidR="00794AF5" w:rsidRPr="00424B9A" w:rsidRDefault="00794AF5">
      <w:pPr>
        <w:jc w:val="both"/>
        <w:rPr>
          <w:rFonts w:ascii="Arial" w:hAnsi="Arial" w:cs="Arial"/>
          <w:color w:val="0000FF"/>
          <w:sz w:val="22"/>
          <w:szCs w:val="22"/>
        </w:rPr>
      </w:pPr>
      <w:r w:rsidRPr="00424B9A">
        <w:rPr>
          <w:rFonts w:ascii="Arial" w:hAnsi="Arial" w:cs="Arial"/>
          <w:color w:val="0000FF"/>
          <w:sz w:val="22"/>
          <w:szCs w:val="22"/>
        </w:rPr>
        <w:t>We think that fitting a circle to the object would not be appropriate since some cysts are not completely circular. Alternatively, we think that estimating the mean size by a straight line is more adapted and more convenient when identifying around 200 cysts over the whole set of projections analyzed. Based on our calculations, the error estimation of fitting a line on a rounded cyst instead of a circle is less than 5%.</w:t>
      </w:r>
    </w:p>
    <w:p w14:paraId="6B724233" w14:textId="77777777" w:rsidR="000925AB" w:rsidRPr="00424B9A" w:rsidRDefault="000925AB">
      <w:pPr>
        <w:jc w:val="both"/>
        <w:rPr>
          <w:rFonts w:ascii="Arial" w:hAnsi="Arial" w:cs="Arial"/>
          <w:color w:val="000090"/>
          <w:sz w:val="22"/>
          <w:szCs w:val="22"/>
        </w:rPr>
      </w:pPr>
    </w:p>
    <w:p w14:paraId="19628029" w14:textId="77777777" w:rsidR="00794AF5" w:rsidRPr="00424B9A" w:rsidRDefault="00794AF5">
      <w:pPr>
        <w:jc w:val="both"/>
        <w:rPr>
          <w:rFonts w:ascii="Arial" w:hAnsi="Arial" w:cs="Arial"/>
          <w:sz w:val="22"/>
          <w:szCs w:val="22"/>
        </w:rPr>
      </w:pPr>
      <w:r w:rsidRPr="00424B9A">
        <w:rPr>
          <w:rFonts w:ascii="Arial" w:hAnsi="Arial" w:cs="Arial"/>
          <w:sz w:val="22"/>
          <w:szCs w:val="22"/>
        </w:rPr>
        <w:t>Mean diameter should be the result of a calculation over a set of values. Instead of "mean", maybe the term "approximate" diameter should be used.</w:t>
      </w:r>
    </w:p>
    <w:p w14:paraId="72DB7271" w14:textId="4C24DA69" w:rsidR="00794AF5" w:rsidRPr="00424B9A" w:rsidRDefault="000925AB">
      <w:pPr>
        <w:jc w:val="both"/>
        <w:rPr>
          <w:rFonts w:ascii="Arial" w:hAnsi="Arial" w:cs="Arial"/>
          <w:color w:val="0000FF"/>
          <w:sz w:val="22"/>
          <w:szCs w:val="22"/>
        </w:rPr>
      </w:pPr>
      <w:r w:rsidRPr="00424B9A">
        <w:rPr>
          <w:rFonts w:ascii="Arial" w:hAnsi="Arial" w:cs="Arial"/>
          <w:color w:val="0000FF"/>
          <w:sz w:val="22"/>
          <w:szCs w:val="22"/>
        </w:rPr>
        <w:t>We totally agree with this and therefore</w:t>
      </w:r>
      <w:r w:rsidR="00794AF5" w:rsidRPr="00424B9A">
        <w:rPr>
          <w:rFonts w:ascii="Arial" w:hAnsi="Arial" w:cs="Arial"/>
          <w:color w:val="0000FF"/>
          <w:sz w:val="22"/>
          <w:szCs w:val="22"/>
        </w:rPr>
        <w:t>, we replaced the term “mean” in the manuscript by “</w:t>
      </w:r>
      <w:r w:rsidR="00B07733">
        <w:rPr>
          <w:rFonts w:ascii="Arial" w:hAnsi="Arial" w:cs="Arial"/>
          <w:color w:val="0000FF"/>
          <w:sz w:val="22"/>
          <w:szCs w:val="22"/>
        </w:rPr>
        <w:t>approximate</w:t>
      </w:r>
      <w:r w:rsidR="00794AF5" w:rsidRPr="00424B9A">
        <w:rPr>
          <w:rFonts w:ascii="Arial" w:hAnsi="Arial" w:cs="Arial"/>
          <w:color w:val="0000FF"/>
          <w:sz w:val="22"/>
          <w:szCs w:val="22"/>
        </w:rPr>
        <w:t>” (see li</w:t>
      </w:r>
      <w:r w:rsidR="00452393" w:rsidRPr="00424B9A">
        <w:rPr>
          <w:rFonts w:ascii="Arial" w:hAnsi="Arial" w:cs="Arial"/>
          <w:color w:val="0000FF"/>
          <w:sz w:val="22"/>
          <w:szCs w:val="22"/>
        </w:rPr>
        <w:t>ne 2</w:t>
      </w:r>
      <w:r w:rsidR="00B07733">
        <w:rPr>
          <w:rFonts w:ascii="Arial" w:hAnsi="Arial" w:cs="Arial"/>
          <w:color w:val="0000FF"/>
          <w:sz w:val="22"/>
          <w:szCs w:val="22"/>
        </w:rPr>
        <w:t>90</w:t>
      </w:r>
      <w:r w:rsidR="009164D0">
        <w:rPr>
          <w:rFonts w:ascii="Arial" w:hAnsi="Arial" w:cs="Arial"/>
          <w:color w:val="0000FF"/>
          <w:sz w:val="22"/>
          <w:szCs w:val="22"/>
        </w:rPr>
        <w:t>)</w:t>
      </w:r>
      <w:r w:rsidR="00794AF5" w:rsidRPr="00424B9A">
        <w:rPr>
          <w:rFonts w:ascii="Arial" w:hAnsi="Arial" w:cs="Arial"/>
          <w:color w:val="0000FF"/>
          <w:sz w:val="22"/>
          <w:szCs w:val="22"/>
        </w:rPr>
        <w:t>.</w:t>
      </w:r>
    </w:p>
    <w:p w14:paraId="67C2592D" w14:textId="77777777" w:rsidR="00794AF5" w:rsidRPr="00424B9A" w:rsidRDefault="00794AF5">
      <w:pPr>
        <w:jc w:val="both"/>
        <w:rPr>
          <w:rFonts w:ascii="Arial" w:hAnsi="Arial" w:cs="Arial"/>
          <w:color w:val="0000FF"/>
          <w:sz w:val="22"/>
          <w:szCs w:val="22"/>
        </w:rPr>
      </w:pPr>
    </w:p>
    <w:p w14:paraId="25E40491" w14:textId="77777777" w:rsidR="00794AF5" w:rsidRPr="00424B9A" w:rsidRDefault="00794AF5">
      <w:pPr>
        <w:jc w:val="both"/>
        <w:rPr>
          <w:rFonts w:ascii="Arial" w:hAnsi="Arial" w:cs="Arial"/>
          <w:sz w:val="22"/>
          <w:szCs w:val="22"/>
        </w:rPr>
      </w:pPr>
      <w:r w:rsidRPr="00424B9A">
        <w:rPr>
          <w:rFonts w:ascii="Arial" w:hAnsi="Arial" w:cs="Arial"/>
          <w:sz w:val="22"/>
          <w:szCs w:val="22"/>
        </w:rPr>
        <w:t>In this section, the criteria used to determine which objects are cysts should be explicited.</w:t>
      </w:r>
    </w:p>
    <w:p w14:paraId="378FF3C3" w14:textId="77777777" w:rsidR="00794AF5" w:rsidRPr="00424B9A" w:rsidRDefault="00794AF5">
      <w:pPr>
        <w:jc w:val="both"/>
        <w:rPr>
          <w:rFonts w:ascii="Arial" w:hAnsi="Arial" w:cs="Arial"/>
          <w:sz w:val="22"/>
          <w:szCs w:val="22"/>
        </w:rPr>
      </w:pPr>
      <w:r w:rsidRPr="00424B9A">
        <w:rPr>
          <w:rFonts w:ascii="Arial" w:hAnsi="Arial" w:cs="Arial"/>
          <w:sz w:val="22"/>
          <w:szCs w:val="22"/>
        </w:rPr>
        <w:t>These criteria are given in the legend of figure 3 but these appear insufficient to determine the nature of all the objects seen in figure 3: in this respect, do you suggest that there are only 2 cysts on the projection image in A? I would suggest to add either blue or red arrows to ALL the objects of this image to guide the viewer as to which objects should be measured or not.</w:t>
      </w:r>
    </w:p>
    <w:p w14:paraId="28874573" w14:textId="77777777" w:rsidR="00794AF5" w:rsidRPr="00424B9A" w:rsidRDefault="00794AF5">
      <w:pPr>
        <w:jc w:val="both"/>
        <w:rPr>
          <w:rFonts w:ascii="Arial" w:hAnsi="Arial" w:cs="Arial"/>
          <w:color w:val="0000FF"/>
          <w:sz w:val="22"/>
          <w:szCs w:val="22"/>
        </w:rPr>
      </w:pPr>
      <w:r w:rsidRPr="00424B9A">
        <w:rPr>
          <w:rFonts w:ascii="Arial" w:hAnsi="Arial" w:cs="Arial"/>
          <w:color w:val="0000FF"/>
          <w:sz w:val="22"/>
          <w:szCs w:val="22"/>
        </w:rPr>
        <w:t>We</w:t>
      </w:r>
      <w:r w:rsidR="000925AB" w:rsidRPr="00424B9A">
        <w:rPr>
          <w:rFonts w:ascii="Arial" w:hAnsi="Arial" w:cs="Arial"/>
          <w:color w:val="0000FF"/>
          <w:sz w:val="22"/>
          <w:szCs w:val="22"/>
        </w:rPr>
        <w:t xml:space="preserve"> modified Figure 3</w:t>
      </w:r>
      <w:r w:rsidRPr="00424B9A">
        <w:rPr>
          <w:rFonts w:ascii="Arial" w:hAnsi="Arial" w:cs="Arial"/>
          <w:color w:val="0000FF"/>
          <w:sz w:val="22"/>
          <w:szCs w:val="22"/>
        </w:rPr>
        <w:t xml:space="preserve"> in order to show without ambiguity which objects are considered as cysts (blue lines),</w:t>
      </w:r>
      <w:r w:rsidR="00C14641" w:rsidRPr="00424B9A">
        <w:rPr>
          <w:rFonts w:ascii="Arial" w:hAnsi="Arial" w:cs="Arial"/>
          <w:color w:val="0000FF"/>
          <w:sz w:val="22"/>
          <w:szCs w:val="22"/>
        </w:rPr>
        <w:t xml:space="preserve"> and which ones are not considered cysts</w:t>
      </w:r>
      <w:r w:rsidRPr="00424B9A">
        <w:rPr>
          <w:rFonts w:ascii="Arial" w:hAnsi="Arial" w:cs="Arial"/>
          <w:color w:val="0000FF"/>
          <w:sz w:val="22"/>
          <w:szCs w:val="22"/>
        </w:rPr>
        <w:t xml:space="preserve"> (red arrows).</w:t>
      </w:r>
    </w:p>
    <w:p w14:paraId="68801CCC" w14:textId="77777777" w:rsidR="00794AF5" w:rsidRPr="00424B9A" w:rsidRDefault="00794AF5">
      <w:pPr>
        <w:jc w:val="both"/>
        <w:rPr>
          <w:rFonts w:ascii="Arial" w:hAnsi="Arial" w:cs="Arial"/>
          <w:color w:val="0000FF"/>
          <w:sz w:val="22"/>
          <w:szCs w:val="22"/>
        </w:rPr>
      </w:pPr>
    </w:p>
    <w:p w14:paraId="15DDBE04" w14:textId="77777777" w:rsidR="00794AF5" w:rsidRPr="00424B9A" w:rsidRDefault="00794AF5">
      <w:pPr>
        <w:jc w:val="both"/>
        <w:rPr>
          <w:rFonts w:ascii="Arial" w:hAnsi="Arial" w:cs="Arial"/>
          <w:sz w:val="22"/>
          <w:szCs w:val="22"/>
        </w:rPr>
      </w:pPr>
      <w:r w:rsidRPr="00424B9A">
        <w:rPr>
          <w:rFonts w:ascii="Arial" w:hAnsi="Arial" w:cs="Arial"/>
          <w:sz w:val="22"/>
          <w:szCs w:val="22"/>
        </w:rPr>
        <w:t>Along the same reasoning, in figure 5B, the red arrow is pointing to a necrotic cyst, but according to your definition of a cyst in Figure 3, this object shouldn't be identified as a cyst.</w:t>
      </w:r>
    </w:p>
    <w:p w14:paraId="76CF5540" w14:textId="77777777" w:rsidR="00794AF5" w:rsidRPr="00424B9A" w:rsidRDefault="00794AF5">
      <w:pPr>
        <w:jc w:val="both"/>
        <w:rPr>
          <w:rFonts w:ascii="Arial" w:hAnsi="Arial" w:cs="Arial"/>
          <w:color w:val="0000FF"/>
          <w:sz w:val="22"/>
          <w:szCs w:val="22"/>
        </w:rPr>
      </w:pPr>
      <w:r w:rsidRPr="00424B9A">
        <w:rPr>
          <w:rFonts w:ascii="Arial" w:hAnsi="Arial" w:cs="Arial"/>
          <w:color w:val="0000FF"/>
          <w:sz w:val="22"/>
          <w:szCs w:val="22"/>
        </w:rPr>
        <w:t>T</w:t>
      </w:r>
      <w:r w:rsidR="000925AB" w:rsidRPr="00424B9A">
        <w:rPr>
          <w:rFonts w:ascii="Arial" w:hAnsi="Arial" w:cs="Arial"/>
          <w:color w:val="0000FF"/>
          <w:sz w:val="22"/>
          <w:szCs w:val="22"/>
        </w:rPr>
        <w:t xml:space="preserve">o avoid any ambiguity we </w:t>
      </w:r>
      <w:r w:rsidRPr="00424B9A">
        <w:rPr>
          <w:rFonts w:ascii="Arial" w:hAnsi="Arial" w:cs="Arial"/>
          <w:color w:val="0000FF"/>
          <w:sz w:val="22"/>
          <w:szCs w:val="22"/>
        </w:rPr>
        <w:t>remove</w:t>
      </w:r>
      <w:r w:rsidR="000925AB" w:rsidRPr="00424B9A">
        <w:rPr>
          <w:rFonts w:ascii="Arial" w:hAnsi="Arial" w:cs="Arial"/>
          <w:color w:val="0000FF"/>
          <w:sz w:val="22"/>
          <w:szCs w:val="22"/>
        </w:rPr>
        <w:t>d</w:t>
      </w:r>
      <w:r w:rsidRPr="00424B9A">
        <w:rPr>
          <w:rFonts w:ascii="Arial" w:hAnsi="Arial" w:cs="Arial"/>
          <w:color w:val="0000FF"/>
          <w:sz w:val="22"/>
          <w:szCs w:val="22"/>
        </w:rPr>
        <w:t xml:space="preserve"> the phase contrast image</w:t>
      </w:r>
      <w:r w:rsidR="000925AB" w:rsidRPr="00424B9A">
        <w:rPr>
          <w:rFonts w:ascii="Arial" w:hAnsi="Arial" w:cs="Arial"/>
          <w:color w:val="0000FF"/>
          <w:sz w:val="22"/>
          <w:szCs w:val="22"/>
        </w:rPr>
        <w:t xml:space="preserve"> of Figure 5B.</w:t>
      </w:r>
    </w:p>
    <w:p w14:paraId="0B066221" w14:textId="77777777" w:rsidR="00794AF5" w:rsidRPr="00424B9A" w:rsidRDefault="00794AF5">
      <w:pPr>
        <w:jc w:val="both"/>
        <w:rPr>
          <w:rFonts w:ascii="Arial" w:hAnsi="Arial" w:cs="Arial"/>
          <w:color w:val="0000FF"/>
          <w:sz w:val="22"/>
          <w:szCs w:val="22"/>
        </w:rPr>
      </w:pPr>
    </w:p>
    <w:p w14:paraId="0EEF326E" w14:textId="77777777" w:rsidR="00794AF5" w:rsidRPr="00424B9A" w:rsidRDefault="00794AF5">
      <w:pPr>
        <w:jc w:val="both"/>
        <w:rPr>
          <w:rFonts w:ascii="Arial" w:hAnsi="Arial" w:cs="Arial"/>
          <w:sz w:val="22"/>
          <w:szCs w:val="22"/>
        </w:rPr>
      </w:pPr>
      <w:r w:rsidRPr="00424B9A">
        <w:rPr>
          <w:rFonts w:ascii="Arial" w:hAnsi="Arial" w:cs="Arial"/>
          <w:sz w:val="22"/>
          <w:szCs w:val="22"/>
        </w:rPr>
        <w:t>* Section 2.4 needs clarification</w:t>
      </w:r>
    </w:p>
    <w:p w14:paraId="096E6069" w14:textId="77777777" w:rsidR="00794AF5" w:rsidRPr="00424B9A" w:rsidRDefault="00794AF5">
      <w:pPr>
        <w:jc w:val="both"/>
        <w:rPr>
          <w:rFonts w:ascii="Arial" w:hAnsi="Arial" w:cs="Arial"/>
          <w:sz w:val="22"/>
          <w:szCs w:val="22"/>
        </w:rPr>
      </w:pPr>
      <w:r w:rsidRPr="00424B9A">
        <w:rPr>
          <w:rFonts w:ascii="Arial" w:hAnsi="Arial" w:cs="Arial"/>
          <w:sz w:val="22"/>
          <w:szCs w:val="22"/>
        </w:rPr>
        <w:t>2.4.1 Line 258: "#cysts" is present on both side of the formula but mean two different things! Add a ¯ to indicate "average" over "number of cysts" and write the formula the other way round: ¯ (number of cysts)/image = number of cysts/number of images</w:t>
      </w:r>
    </w:p>
    <w:p w14:paraId="6A754354" w14:textId="67BFA68A" w:rsidR="00794AF5" w:rsidRPr="00424B9A" w:rsidRDefault="00794AF5">
      <w:pPr>
        <w:jc w:val="both"/>
        <w:rPr>
          <w:rFonts w:ascii="Arial" w:hAnsi="Arial" w:cs="Arial"/>
          <w:color w:val="0000FF"/>
          <w:sz w:val="22"/>
          <w:szCs w:val="22"/>
        </w:rPr>
      </w:pPr>
      <w:r w:rsidRPr="00424B9A">
        <w:rPr>
          <w:rFonts w:ascii="Arial" w:hAnsi="Arial" w:cs="Arial"/>
          <w:color w:val="0000FF"/>
          <w:sz w:val="22"/>
          <w:szCs w:val="22"/>
        </w:rPr>
        <w:t>In the new version of the manuscript, we rephrased the mathematical magnitudes and the formula to better explain how the cyst formation efficiency is calculated (see sub-sections 2.4.1 and 2.4.2</w:t>
      </w:r>
      <w:r w:rsidR="00FE1822" w:rsidRPr="00424B9A">
        <w:rPr>
          <w:rFonts w:ascii="Arial" w:hAnsi="Arial" w:cs="Arial"/>
          <w:color w:val="0000FF"/>
          <w:sz w:val="22"/>
          <w:szCs w:val="22"/>
        </w:rPr>
        <w:t xml:space="preserve"> from lines 3</w:t>
      </w:r>
      <w:r w:rsidR="00BA32B7">
        <w:rPr>
          <w:rFonts w:ascii="Arial" w:hAnsi="Arial" w:cs="Arial"/>
          <w:color w:val="0000FF"/>
          <w:sz w:val="22"/>
          <w:szCs w:val="22"/>
        </w:rPr>
        <w:t>14-322</w:t>
      </w:r>
      <w:r w:rsidRPr="00424B9A">
        <w:rPr>
          <w:rFonts w:ascii="Arial" w:hAnsi="Arial" w:cs="Arial"/>
          <w:color w:val="0000FF"/>
          <w:sz w:val="22"/>
          <w:szCs w:val="22"/>
        </w:rPr>
        <w:t>).</w:t>
      </w:r>
    </w:p>
    <w:p w14:paraId="2FA4EDA5" w14:textId="77777777" w:rsidR="00794AF5" w:rsidRPr="00424B9A" w:rsidRDefault="00794AF5">
      <w:pPr>
        <w:jc w:val="both"/>
        <w:rPr>
          <w:rFonts w:ascii="Arial" w:hAnsi="Arial" w:cs="Arial"/>
          <w:color w:val="000090"/>
          <w:sz w:val="22"/>
          <w:szCs w:val="22"/>
        </w:rPr>
      </w:pPr>
    </w:p>
    <w:p w14:paraId="653D9DA5" w14:textId="77777777" w:rsidR="00794AF5" w:rsidRPr="00424B9A" w:rsidRDefault="00794AF5">
      <w:pPr>
        <w:jc w:val="both"/>
        <w:rPr>
          <w:rFonts w:ascii="Arial" w:hAnsi="Arial" w:cs="Arial"/>
          <w:sz w:val="22"/>
          <w:szCs w:val="22"/>
        </w:rPr>
      </w:pPr>
      <w:r w:rsidRPr="00424B9A">
        <w:rPr>
          <w:rFonts w:ascii="Arial" w:hAnsi="Arial" w:cs="Arial"/>
          <w:sz w:val="22"/>
          <w:szCs w:val="22"/>
        </w:rPr>
        <w:t>As the same cyst is present on many successive images from the stack, it isn't clear what this "mean number of cysts per image" is supposed to represent.</w:t>
      </w:r>
    </w:p>
    <w:p w14:paraId="07D5A075" w14:textId="3E64D9CB" w:rsidR="00794AF5" w:rsidRPr="00424B9A" w:rsidRDefault="00794AF5">
      <w:pPr>
        <w:jc w:val="both"/>
        <w:rPr>
          <w:rFonts w:ascii="Arial" w:hAnsi="Arial" w:cs="Arial"/>
          <w:color w:val="0000FF"/>
          <w:sz w:val="22"/>
          <w:szCs w:val="22"/>
        </w:rPr>
      </w:pPr>
      <w:r w:rsidRPr="00424B9A">
        <w:rPr>
          <w:rFonts w:ascii="Arial" w:hAnsi="Arial" w:cs="Arial"/>
          <w:color w:val="0000FF"/>
          <w:sz w:val="22"/>
          <w:szCs w:val="22"/>
        </w:rPr>
        <w:t>We thank the reviewer for this observa</w:t>
      </w:r>
      <w:r w:rsidR="000925AB" w:rsidRPr="00424B9A">
        <w:rPr>
          <w:rFonts w:ascii="Arial" w:hAnsi="Arial" w:cs="Arial"/>
          <w:color w:val="0000FF"/>
          <w:sz w:val="22"/>
          <w:szCs w:val="22"/>
        </w:rPr>
        <w:t xml:space="preserve">tion. </w:t>
      </w:r>
      <w:r w:rsidR="00625296" w:rsidRPr="00424B9A">
        <w:rPr>
          <w:rFonts w:ascii="Arial" w:hAnsi="Arial" w:cs="Arial"/>
          <w:color w:val="0000FF"/>
          <w:sz w:val="22"/>
          <w:szCs w:val="22"/>
        </w:rPr>
        <w:t xml:space="preserve">This was </w:t>
      </w:r>
      <w:r w:rsidR="00F555B5">
        <w:rPr>
          <w:rFonts w:ascii="Arial" w:hAnsi="Arial" w:cs="Arial"/>
          <w:color w:val="0000FF"/>
          <w:sz w:val="22"/>
          <w:szCs w:val="22"/>
        </w:rPr>
        <w:t>a</w:t>
      </w:r>
      <w:r w:rsidR="00625296" w:rsidRPr="00424B9A">
        <w:rPr>
          <w:rFonts w:ascii="Arial" w:hAnsi="Arial" w:cs="Arial"/>
          <w:color w:val="0000FF"/>
          <w:sz w:val="22"/>
          <w:szCs w:val="22"/>
        </w:rPr>
        <w:t>n error in selecting the images for the stack</w:t>
      </w:r>
      <w:r w:rsidRPr="00424B9A">
        <w:rPr>
          <w:rFonts w:ascii="Arial" w:hAnsi="Arial" w:cs="Arial"/>
          <w:color w:val="0000FF"/>
          <w:sz w:val="22"/>
          <w:szCs w:val="22"/>
        </w:rPr>
        <w:t>. So we corrected the figures 1 and 3 accordingly. The “mean number of cysts” is obtained by averaging the number of cysts on different projections for each time point.</w:t>
      </w:r>
    </w:p>
    <w:p w14:paraId="29794FFE" w14:textId="77777777" w:rsidR="00794AF5" w:rsidRPr="00424B9A" w:rsidRDefault="00794AF5">
      <w:pPr>
        <w:jc w:val="both"/>
        <w:rPr>
          <w:rFonts w:ascii="Arial" w:hAnsi="Arial" w:cs="Arial"/>
          <w:color w:val="0000FF"/>
          <w:sz w:val="22"/>
          <w:szCs w:val="22"/>
        </w:rPr>
      </w:pPr>
    </w:p>
    <w:p w14:paraId="2DFE928D" w14:textId="77777777" w:rsidR="00794AF5" w:rsidRPr="00424B9A" w:rsidRDefault="00794AF5">
      <w:pPr>
        <w:jc w:val="both"/>
        <w:rPr>
          <w:rFonts w:ascii="Arial" w:hAnsi="Arial" w:cs="Arial"/>
          <w:sz w:val="22"/>
          <w:szCs w:val="22"/>
        </w:rPr>
      </w:pPr>
      <w:r w:rsidRPr="00424B9A">
        <w:rPr>
          <w:rFonts w:ascii="Arial" w:hAnsi="Arial" w:cs="Arial"/>
          <w:sz w:val="22"/>
          <w:szCs w:val="22"/>
        </w:rPr>
        <w:t>2.4.2 How is the mean number of cells/image calculated? From the day 0 stack? It seems that cells have already ag</w:t>
      </w:r>
      <w:r w:rsidR="004B38E9" w:rsidRPr="00424B9A">
        <w:rPr>
          <w:rFonts w:ascii="Arial" w:hAnsi="Arial" w:cs="Arial"/>
          <w:sz w:val="22"/>
          <w:szCs w:val="22"/>
        </w:rPr>
        <w:t>g</w:t>
      </w:r>
      <w:r w:rsidRPr="00424B9A">
        <w:rPr>
          <w:rFonts w:ascii="Arial" w:hAnsi="Arial" w:cs="Arial"/>
          <w:sz w:val="22"/>
          <w:szCs w:val="22"/>
        </w:rPr>
        <w:t>regated at day 0. This should be clarified.</w:t>
      </w:r>
    </w:p>
    <w:p w14:paraId="1A48E572" w14:textId="67EF604C" w:rsidR="00794AF5" w:rsidRPr="00424B9A" w:rsidRDefault="00671CA7">
      <w:pPr>
        <w:jc w:val="both"/>
        <w:rPr>
          <w:rFonts w:ascii="Arial" w:hAnsi="Arial" w:cs="Arial"/>
          <w:color w:val="0000FF"/>
          <w:sz w:val="22"/>
          <w:szCs w:val="22"/>
        </w:rPr>
      </w:pPr>
      <w:r w:rsidRPr="00424B9A">
        <w:rPr>
          <w:rFonts w:ascii="Arial" w:hAnsi="Arial" w:cs="Arial"/>
          <w:color w:val="0000FF"/>
          <w:sz w:val="22"/>
          <w:szCs w:val="22"/>
        </w:rPr>
        <w:t xml:space="preserve">The number is calculated from the initial conditions </w:t>
      </w:r>
      <w:r w:rsidRPr="00424B9A">
        <w:rPr>
          <w:rFonts w:ascii="Arial" w:hAnsi="Arial" w:cs="Arial"/>
          <w:i/>
          <w:color w:val="0000FF"/>
          <w:sz w:val="22"/>
          <w:szCs w:val="22"/>
        </w:rPr>
        <w:t>i</w:t>
      </w:r>
      <w:r w:rsidR="004B38E9" w:rsidRPr="00424B9A">
        <w:rPr>
          <w:rFonts w:ascii="Arial" w:hAnsi="Arial" w:cs="Arial"/>
          <w:i/>
          <w:color w:val="0000FF"/>
          <w:sz w:val="22"/>
          <w:szCs w:val="22"/>
        </w:rPr>
        <w:t>.</w:t>
      </w:r>
      <w:r w:rsidRPr="00424B9A">
        <w:rPr>
          <w:rFonts w:ascii="Arial" w:hAnsi="Arial" w:cs="Arial"/>
          <w:i/>
          <w:color w:val="0000FF"/>
          <w:sz w:val="22"/>
          <w:szCs w:val="22"/>
        </w:rPr>
        <w:t>e</w:t>
      </w:r>
      <w:r w:rsidR="004B38E9" w:rsidRPr="00424B9A">
        <w:rPr>
          <w:rFonts w:ascii="Arial" w:hAnsi="Arial" w:cs="Arial"/>
          <w:i/>
          <w:color w:val="0000FF"/>
          <w:sz w:val="22"/>
          <w:szCs w:val="22"/>
        </w:rPr>
        <w:t>.</w:t>
      </w:r>
      <w:r w:rsidRPr="00424B9A">
        <w:rPr>
          <w:rFonts w:ascii="Arial" w:hAnsi="Arial" w:cs="Arial"/>
          <w:color w:val="0000FF"/>
          <w:sz w:val="22"/>
          <w:szCs w:val="22"/>
        </w:rPr>
        <w:t xml:space="preserve"> the number of seeded cells and the volume of the hydrogel; the number of cells/image is inferred from the height of the stack and the corresponding hydrogel volume. The images made at D0 allow to che</w:t>
      </w:r>
      <w:r w:rsidR="004B38E9" w:rsidRPr="00424B9A">
        <w:rPr>
          <w:rFonts w:ascii="Arial" w:hAnsi="Arial" w:cs="Arial"/>
          <w:color w:val="0000FF"/>
          <w:sz w:val="22"/>
          <w:szCs w:val="22"/>
        </w:rPr>
        <w:t>c</w:t>
      </w:r>
      <w:r w:rsidRPr="00424B9A">
        <w:rPr>
          <w:rFonts w:ascii="Arial" w:hAnsi="Arial" w:cs="Arial"/>
          <w:color w:val="0000FF"/>
          <w:sz w:val="22"/>
          <w:szCs w:val="22"/>
        </w:rPr>
        <w:t>k that cell distribution is uniform throughout the hydrogel volume.</w:t>
      </w:r>
    </w:p>
    <w:p w14:paraId="7996FF0F" w14:textId="77777777" w:rsidR="00794AF5" w:rsidRPr="00424B9A" w:rsidRDefault="00794AF5">
      <w:pPr>
        <w:jc w:val="both"/>
        <w:rPr>
          <w:rFonts w:ascii="Arial" w:hAnsi="Arial" w:cs="Arial"/>
          <w:color w:val="000090"/>
          <w:sz w:val="22"/>
          <w:szCs w:val="22"/>
        </w:rPr>
      </w:pPr>
    </w:p>
    <w:p w14:paraId="30C3C894" w14:textId="77777777" w:rsidR="00794AF5" w:rsidRPr="00424B9A" w:rsidRDefault="00794AF5">
      <w:pPr>
        <w:jc w:val="both"/>
        <w:rPr>
          <w:rFonts w:ascii="Arial" w:hAnsi="Arial" w:cs="Arial"/>
          <w:sz w:val="22"/>
          <w:szCs w:val="22"/>
        </w:rPr>
      </w:pPr>
      <w:r w:rsidRPr="00424B9A">
        <w:rPr>
          <w:rFonts w:ascii="Arial" w:hAnsi="Arial" w:cs="Arial"/>
          <w:sz w:val="22"/>
          <w:szCs w:val="22"/>
        </w:rPr>
        <w:t>* Generally speaking, I think it would make more sense to say that all stacks from day 0,1,..10 must contain the same number of images taken with the same z interval (therefore from an identical volume), and this z interval should be smaller than the size of a single cell (otherwise the final efficiency will be biased).</w:t>
      </w:r>
    </w:p>
    <w:p w14:paraId="61F29F6B" w14:textId="6CB227D0" w:rsidR="00794AF5" w:rsidRPr="00424B9A" w:rsidRDefault="00C14641">
      <w:pPr>
        <w:jc w:val="both"/>
        <w:rPr>
          <w:rFonts w:ascii="Arial" w:hAnsi="Arial" w:cs="Arial"/>
          <w:color w:val="0000FF"/>
          <w:sz w:val="22"/>
          <w:szCs w:val="22"/>
        </w:rPr>
      </w:pPr>
      <w:r w:rsidRPr="00424B9A">
        <w:rPr>
          <w:rFonts w:ascii="Arial" w:hAnsi="Arial" w:cs="Arial"/>
          <w:color w:val="0000FF"/>
          <w:sz w:val="22"/>
          <w:szCs w:val="22"/>
        </w:rPr>
        <w:t xml:space="preserve">We </w:t>
      </w:r>
      <w:r w:rsidR="00671CA7" w:rsidRPr="00424B9A">
        <w:rPr>
          <w:rFonts w:ascii="Arial" w:hAnsi="Arial" w:cs="Arial"/>
          <w:color w:val="0000FF"/>
          <w:sz w:val="22"/>
          <w:szCs w:val="22"/>
        </w:rPr>
        <w:t>have clarified this point</w:t>
      </w:r>
      <w:r w:rsidR="00794AF5" w:rsidRPr="00424B9A">
        <w:rPr>
          <w:rFonts w:ascii="Arial" w:hAnsi="Arial" w:cs="Arial"/>
          <w:color w:val="0000FF"/>
          <w:sz w:val="22"/>
          <w:szCs w:val="22"/>
        </w:rPr>
        <w:t xml:space="preserve"> </w:t>
      </w:r>
      <w:r w:rsidRPr="00424B9A">
        <w:rPr>
          <w:rFonts w:ascii="Arial" w:hAnsi="Arial" w:cs="Arial"/>
          <w:color w:val="0000FF"/>
          <w:sz w:val="22"/>
          <w:szCs w:val="22"/>
        </w:rPr>
        <w:t>by adding various</w:t>
      </w:r>
      <w:r w:rsidR="00794AF5" w:rsidRPr="00424B9A">
        <w:rPr>
          <w:rFonts w:ascii="Arial" w:hAnsi="Arial" w:cs="Arial"/>
          <w:color w:val="0000FF"/>
          <w:sz w:val="22"/>
          <w:szCs w:val="22"/>
        </w:rPr>
        <w:t xml:space="preserve"> notes in the section 2.1 Cyst imaging</w:t>
      </w:r>
      <w:r w:rsidR="00452393" w:rsidRPr="00424B9A">
        <w:rPr>
          <w:rFonts w:ascii="Arial" w:hAnsi="Arial" w:cs="Arial"/>
          <w:color w:val="0000FF"/>
          <w:sz w:val="22"/>
          <w:szCs w:val="22"/>
        </w:rPr>
        <w:t>,</w:t>
      </w:r>
      <w:r w:rsidR="00794AF5" w:rsidRPr="00424B9A">
        <w:rPr>
          <w:rFonts w:ascii="Arial" w:hAnsi="Arial" w:cs="Arial"/>
          <w:color w:val="0000FF"/>
          <w:sz w:val="22"/>
          <w:szCs w:val="22"/>
        </w:rPr>
        <w:t xml:space="preserve"> lines </w:t>
      </w:r>
      <w:r w:rsidR="00452393" w:rsidRPr="00424B9A">
        <w:rPr>
          <w:rFonts w:ascii="Arial" w:hAnsi="Arial" w:cs="Arial"/>
          <w:color w:val="0000FF"/>
          <w:sz w:val="22"/>
          <w:szCs w:val="22"/>
        </w:rPr>
        <w:t>2</w:t>
      </w:r>
      <w:r w:rsidR="00BE0869">
        <w:rPr>
          <w:rFonts w:ascii="Arial" w:hAnsi="Arial" w:cs="Arial"/>
          <w:color w:val="0000FF"/>
          <w:sz w:val="22"/>
          <w:szCs w:val="22"/>
        </w:rPr>
        <w:t>14-216</w:t>
      </w:r>
    </w:p>
    <w:p w14:paraId="33DABAEA" w14:textId="354970DA" w:rsidR="00794AF5" w:rsidRPr="00424B9A" w:rsidRDefault="00671CA7">
      <w:pPr>
        <w:jc w:val="both"/>
        <w:rPr>
          <w:rFonts w:ascii="Arial" w:hAnsi="Arial" w:cs="Arial"/>
          <w:color w:val="0000FF"/>
          <w:sz w:val="22"/>
          <w:szCs w:val="22"/>
        </w:rPr>
      </w:pPr>
      <w:r w:rsidRPr="00424B9A">
        <w:rPr>
          <w:rFonts w:ascii="Arial" w:hAnsi="Arial" w:cs="Arial"/>
          <w:color w:val="0000FF"/>
          <w:sz w:val="22"/>
          <w:szCs w:val="22"/>
        </w:rPr>
        <w:t xml:space="preserve">In our conditions, and according to this magnification, the depth of view allows </w:t>
      </w:r>
      <w:r w:rsidR="00794AF5" w:rsidRPr="00424B9A">
        <w:rPr>
          <w:rFonts w:ascii="Arial" w:hAnsi="Arial" w:cs="Arial"/>
          <w:color w:val="0000FF"/>
          <w:sz w:val="22"/>
          <w:szCs w:val="22"/>
        </w:rPr>
        <w:t>to</w:t>
      </w:r>
      <w:r w:rsidR="00C45056">
        <w:rPr>
          <w:rFonts w:ascii="Arial" w:hAnsi="Arial" w:cs="Arial"/>
          <w:color w:val="0000FF"/>
          <w:sz w:val="22"/>
          <w:szCs w:val="22"/>
        </w:rPr>
        <w:t xml:space="preserve"> </w:t>
      </w:r>
      <w:r w:rsidR="00794AF5" w:rsidRPr="00424B9A">
        <w:rPr>
          <w:rFonts w:ascii="Arial" w:hAnsi="Arial" w:cs="Arial"/>
          <w:color w:val="0000FF"/>
          <w:sz w:val="22"/>
          <w:szCs w:val="22"/>
        </w:rPr>
        <w:t>detect small cell aggregates and differentiate them from cysts</w:t>
      </w:r>
      <w:r w:rsidRPr="00424B9A">
        <w:rPr>
          <w:rFonts w:ascii="Arial" w:hAnsi="Arial" w:cs="Arial"/>
          <w:color w:val="0000FF"/>
          <w:sz w:val="22"/>
          <w:szCs w:val="22"/>
        </w:rPr>
        <w:t xml:space="preserve"> with a Z-step of 20 µm.</w:t>
      </w:r>
      <w:r w:rsidR="000B2F27" w:rsidRPr="00424B9A">
        <w:rPr>
          <w:rFonts w:ascii="Arial" w:hAnsi="Arial" w:cs="Arial"/>
          <w:color w:val="0000FF"/>
          <w:sz w:val="22"/>
          <w:szCs w:val="22"/>
        </w:rPr>
        <w:t>, lines 2</w:t>
      </w:r>
      <w:r w:rsidR="00BE0869">
        <w:rPr>
          <w:rFonts w:ascii="Arial" w:hAnsi="Arial" w:cs="Arial"/>
          <w:color w:val="0000FF"/>
          <w:sz w:val="22"/>
          <w:szCs w:val="22"/>
        </w:rPr>
        <w:t>38-241</w:t>
      </w:r>
    </w:p>
    <w:p w14:paraId="69418430" w14:textId="77777777" w:rsidR="00794AF5" w:rsidRPr="00424B9A" w:rsidRDefault="00794AF5">
      <w:pPr>
        <w:jc w:val="both"/>
        <w:rPr>
          <w:rFonts w:ascii="Arial" w:hAnsi="Arial" w:cs="Arial"/>
          <w:color w:val="000090"/>
          <w:sz w:val="22"/>
          <w:szCs w:val="22"/>
        </w:rPr>
      </w:pPr>
    </w:p>
    <w:p w14:paraId="6D475189" w14:textId="56E0CC58" w:rsidR="00794AF5" w:rsidRPr="00424B9A" w:rsidRDefault="00794AF5">
      <w:pPr>
        <w:jc w:val="both"/>
        <w:rPr>
          <w:rFonts w:ascii="Arial" w:hAnsi="Arial" w:cs="Arial"/>
          <w:sz w:val="22"/>
          <w:szCs w:val="22"/>
        </w:rPr>
      </w:pPr>
      <w:r w:rsidRPr="00424B9A">
        <w:rPr>
          <w:rFonts w:ascii="Arial" w:hAnsi="Arial" w:cs="Arial"/>
          <w:sz w:val="22"/>
          <w:szCs w:val="22"/>
        </w:rPr>
        <w:lastRenderedPageBreak/>
        <w:t xml:space="preserve">Then </w:t>
      </w:r>
      <w:r w:rsidR="00681C17" w:rsidRPr="00424B9A">
        <w:rPr>
          <w:rFonts w:ascii="Arial" w:hAnsi="Arial" w:cs="Arial"/>
          <w:sz w:val="22"/>
          <w:szCs w:val="22"/>
        </w:rPr>
        <w:t xml:space="preserve">the </w:t>
      </w:r>
      <w:r w:rsidRPr="00424B9A">
        <w:rPr>
          <w:rFonts w:ascii="Arial" w:hAnsi="Arial" w:cs="Arial"/>
          <w:sz w:val="22"/>
          <w:szCs w:val="22"/>
        </w:rPr>
        <w:t>efficiency can be calculated directly from a given number of n projection images (i.e. stacks) for each timepoint.</w:t>
      </w:r>
      <w:r w:rsidR="003C51AD" w:rsidRPr="00424B9A">
        <w:rPr>
          <w:rFonts w:ascii="Arial" w:hAnsi="Arial" w:cs="Arial"/>
          <w:sz w:val="22"/>
          <w:szCs w:val="22"/>
        </w:rPr>
        <w:t xml:space="preserve"> </w:t>
      </w:r>
      <w:r w:rsidRPr="00424B9A">
        <w:rPr>
          <w:rFonts w:ascii="Arial" w:hAnsi="Arial" w:cs="Arial"/>
          <w:sz w:val="22"/>
          <w:szCs w:val="22"/>
        </w:rPr>
        <w:t>For robust quantification, a significant number of objects should be counted. This significant number should be discussed.</w:t>
      </w:r>
    </w:p>
    <w:p w14:paraId="5138FD2B" w14:textId="072109A7" w:rsidR="00794AF5" w:rsidRPr="0096543A" w:rsidRDefault="00B361EA">
      <w:pPr>
        <w:jc w:val="both"/>
        <w:rPr>
          <w:rFonts w:ascii="Arial" w:hAnsi="Arial" w:cs="Arial"/>
          <w:color w:val="0000FF"/>
          <w:sz w:val="22"/>
          <w:szCs w:val="22"/>
        </w:rPr>
      </w:pPr>
      <w:r w:rsidRPr="00424B9A">
        <w:rPr>
          <w:rFonts w:ascii="Arial" w:hAnsi="Arial" w:cs="Arial"/>
          <w:color w:val="0000FF"/>
          <w:sz w:val="22"/>
          <w:szCs w:val="22"/>
        </w:rPr>
        <w:t>To be in line with this</w:t>
      </w:r>
      <w:r w:rsidR="00794AF5" w:rsidRPr="00424B9A">
        <w:rPr>
          <w:rFonts w:ascii="Arial" w:hAnsi="Arial" w:cs="Arial"/>
          <w:color w:val="0000FF"/>
          <w:sz w:val="22"/>
          <w:szCs w:val="22"/>
        </w:rPr>
        <w:t xml:space="preserve"> comment, we added a note in the section 2.1</w:t>
      </w:r>
      <w:r w:rsidR="00CE1C9F" w:rsidRPr="00424B9A">
        <w:rPr>
          <w:rFonts w:ascii="Arial" w:hAnsi="Arial" w:cs="Arial"/>
          <w:color w:val="0000FF"/>
          <w:sz w:val="22"/>
          <w:szCs w:val="22"/>
        </w:rPr>
        <w:t>,</w:t>
      </w:r>
      <w:r w:rsidR="00794AF5" w:rsidRPr="00424B9A">
        <w:rPr>
          <w:rFonts w:ascii="Arial" w:hAnsi="Arial" w:cs="Arial"/>
          <w:color w:val="0000FF"/>
          <w:sz w:val="22"/>
          <w:szCs w:val="22"/>
        </w:rPr>
        <w:t xml:space="preserve"> where we precise the number of cysts counted for each time point</w:t>
      </w:r>
      <w:r w:rsidR="000B2F27" w:rsidRPr="00424B9A">
        <w:rPr>
          <w:rFonts w:ascii="Arial" w:hAnsi="Arial" w:cs="Arial"/>
          <w:color w:val="0000FF"/>
          <w:sz w:val="22"/>
          <w:szCs w:val="22"/>
        </w:rPr>
        <w:t>, lines 2</w:t>
      </w:r>
      <w:r w:rsidR="00BE0869">
        <w:rPr>
          <w:rFonts w:ascii="Arial" w:hAnsi="Arial" w:cs="Arial"/>
          <w:color w:val="0000FF"/>
          <w:sz w:val="22"/>
          <w:szCs w:val="22"/>
        </w:rPr>
        <w:t>50-253</w:t>
      </w:r>
      <w:r w:rsidR="00794AF5" w:rsidRPr="00424B9A">
        <w:rPr>
          <w:rFonts w:ascii="Arial" w:hAnsi="Arial" w:cs="Arial"/>
          <w:color w:val="0000FF"/>
          <w:sz w:val="22"/>
          <w:szCs w:val="22"/>
        </w:rPr>
        <w:t xml:space="preserve"> Thus, we are in the </w:t>
      </w:r>
      <m:oMath>
        <m:r>
          <w:rPr>
            <w:rFonts w:ascii="Cambria Math" w:hAnsi="Cambria Math" w:cs="Arial"/>
            <w:color w:val="0000FF"/>
            <w:sz w:val="22"/>
            <w:szCs w:val="22"/>
          </w:rPr>
          <m:t>±</m:t>
        </m:r>
      </m:oMath>
      <w:r w:rsidR="00C14641" w:rsidRPr="0096543A">
        <w:rPr>
          <w:rFonts w:ascii="Arial" w:hAnsi="Arial" w:cs="Arial"/>
          <w:color w:val="0000FF"/>
          <w:sz w:val="22"/>
          <w:szCs w:val="22"/>
        </w:rPr>
        <w:t xml:space="preserve"> </w:t>
      </w:r>
      <w:r w:rsidR="00794AF5" w:rsidRPr="0096543A">
        <w:rPr>
          <w:rFonts w:ascii="Arial" w:hAnsi="Arial" w:cs="Arial"/>
          <w:color w:val="0000FF"/>
          <w:sz w:val="22"/>
          <w:szCs w:val="22"/>
        </w:rPr>
        <w:t>5% error bar for the mean cyst formation efficiency calculated each day.</w:t>
      </w:r>
    </w:p>
    <w:p w14:paraId="1255427A" w14:textId="77777777" w:rsidR="00794AF5" w:rsidRPr="00424B9A" w:rsidRDefault="00794AF5">
      <w:pPr>
        <w:jc w:val="both"/>
        <w:rPr>
          <w:rFonts w:ascii="Arial" w:hAnsi="Arial" w:cs="Arial"/>
          <w:color w:val="000090"/>
          <w:sz w:val="22"/>
          <w:szCs w:val="22"/>
        </w:rPr>
      </w:pPr>
    </w:p>
    <w:p w14:paraId="6BE3EC5A" w14:textId="77777777" w:rsidR="00794AF5" w:rsidRPr="00424B9A" w:rsidRDefault="00794AF5">
      <w:pPr>
        <w:jc w:val="both"/>
        <w:rPr>
          <w:rFonts w:ascii="Arial" w:hAnsi="Arial" w:cs="Arial"/>
          <w:sz w:val="22"/>
          <w:szCs w:val="22"/>
        </w:rPr>
      </w:pPr>
      <w:r w:rsidRPr="00424B9A">
        <w:rPr>
          <w:rFonts w:ascii="Arial" w:hAnsi="Arial" w:cs="Arial"/>
          <w:sz w:val="22"/>
          <w:szCs w:val="22"/>
        </w:rPr>
        <w:t>Efficiency = number of cysts counted in n stack projections from day10/number of cells in n stack projections from day 0 (or x1000 if you want to represent efficiency over a 1000 cells)</w:t>
      </w:r>
    </w:p>
    <w:p w14:paraId="21EF3514" w14:textId="77777777" w:rsidR="00794AF5" w:rsidRPr="00424B9A" w:rsidRDefault="00794AF5">
      <w:pPr>
        <w:jc w:val="both"/>
        <w:rPr>
          <w:rFonts w:ascii="Arial" w:hAnsi="Arial" w:cs="Arial"/>
          <w:color w:val="0000FF"/>
          <w:sz w:val="22"/>
          <w:szCs w:val="22"/>
        </w:rPr>
      </w:pPr>
      <w:r w:rsidRPr="00424B9A">
        <w:rPr>
          <w:rFonts w:ascii="Arial" w:hAnsi="Arial" w:cs="Arial"/>
          <w:color w:val="0000FF"/>
          <w:sz w:val="22"/>
          <w:szCs w:val="22"/>
        </w:rPr>
        <w:t>We really appreciate the reviewer’s help to clarify our manuscript. We hope that based on his/her suggestions, all ambiguities have been solved.</w:t>
      </w:r>
    </w:p>
    <w:p w14:paraId="70D407D2" w14:textId="77777777" w:rsidR="00794AF5" w:rsidRPr="00424B9A" w:rsidRDefault="00794AF5">
      <w:pPr>
        <w:jc w:val="both"/>
        <w:rPr>
          <w:rFonts w:ascii="Arial" w:hAnsi="Arial" w:cs="Arial"/>
          <w:color w:val="0000FF"/>
          <w:sz w:val="22"/>
          <w:szCs w:val="22"/>
        </w:rPr>
      </w:pPr>
    </w:p>
    <w:p w14:paraId="113CEF0A" w14:textId="77777777" w:rsidR="00794AF5" w:rsidRPr="00424B9A" w:rsidRDefault="00794AF5">
      <w:pPr>
        <w:jc w:val="both"/>
        <w:rPr>
          <w:rFonts w:ascii="Arial" w:hAnsi="Arial" w:cs="Arial"/>
          <w:sz w:val="22"/>
          <w:szCs w:val="22"/>
        </w:rPr>
      </w:pPr>
      <w:r w:rsidRPr="00424B9A">
        <w:rPr>
          <w:rFonts w:ascii="Arial" w:hAnsi="Arial" w:cs="Arial"/>
          <w:sz w:val="22"/>
          <w:szCs w:val="22"/>
        </w:rPr>
        <w:t>Minor Concerns:</w:t>
      </w:r>
    </w:p>
    <w:p w14:paraId="69AB0DE6" w14:textId="77777777" w:rsidR="00794AF5" w:rsidRPr="00424B9A" w:rsidRDefault="00794AF5">
      <w:pPr>
        <w:jc w:val="both"/>
        <w:rPr>
          <w:rFonts w:ascii="Arial" w:hAnsi="Arial" w:cs="Arial"/>
          <w:sz w:val="22"/>
          <w:szCs w:val="22"/>
        </w:rPr>
      </w:pPr>
      <w:r w:rsidRPr="00424B9A">
        <w:rPr>
          <w:rFonts w:ascii="Arial" w:hAnsi="Arial" w:cs="Arial"/>
          <w:sz w:val="22"/>
          <w:szCs w:val="22"/>
        </w:rPr>
        <w:t>* I would recommend changing the title of the article to better guide the reader/viewer on what they can learn in this protocol.</w:t>
      </w:r>
    </w:p>
    <w:p w14:paraId="62412464" w14:textId="77777777" w:rsidR="00794AF5" w:rsidRPr="00424B9A" w:rsidRDefault="00C14641">
      <w:pPr>
        <w:jc w:val="both"/>
        <w:rPr>
          <w:rFonts w:ascii="Arial" w:hAnsi="Arial" w:cs="Arial"/>
          <w:sz w:val="22"/>
          <w:szCs w:val="22"/>
        </w:rPr>
      </w:pPr>
      <w:r w:rsidRPr="00424B9A">
        <w:rPr>
          <w:rFonts w:ascii="Arial" w:hAnsi="Arial" w:cs="Arial"/>
          <w:sz w:val="22"/>
          <w:szCs w:val="22"/>
        </w:rPr>
        <w:t>The title currently reads</w:t>
      </w:r>
      <w:r w:rsidR="00794AF5" w:rsidRPr="00424B9A">
        <w:rPr>
          <w:rFonts w:ascii="Arial" w:hAnsi="Arial" w:cs="Arial"/>
          <w:sz w:val="22"/>
          <w:szCs w:val="22"/>
        </w:rPr>
        <w:t>: "A QUANTITATIVE (and..) method to GENERATE (..) cysts", whereas the article explains how to QUANTIFY cyst formation EFFICIENCY</w:t>
      </w:r>
    </w:p>
    <w:p w14:paraId="781E097C" w14:textId="77777777" w:rsidR="00794AF5" w:rsidRPr="00424B9A" w:rsidRDefault="00794AF5">
      <w:pPr>
        <w:jc w:val="both"/>
        <w:rPr>
          <w:rFonts w:ascii="Arial" w:hAnsi="Arial" w:cs="Arial"/>
          <w:sz w:val="22"/>
          <w:szCs w:val="22"/>
        </w:rPr>
      </w:pPr>
      <w:r w:rsidRPr="00424B9A">
        <w:rPr>
          <w:rFonts w:ascii="Arial" w:hAnsi="Arial" w:cs="Arial"/>
          <w:sz w:val="22"/>
          <w:szCs w:val="22"/>
        </w:rPr>
        <w:t>I would also add "cholangiocyte" or "biliary" to the title as the article focuses only on this example (starting off from the first sentences of the abstract) and secretion analysis is also specific to this cell model.</w:t>
      </w:r>
    </w:p>
    <w:p w14:paraId="335ECF3C" w14:textId="77777777" w:rsidR="00794AF5" w:rsidRPr="00424B9A" w:rsidRDefault="00794AF5">
      <w:pPr>
        <w:jc w:val="both"/>
        <w:rPr>
          <w:rFonts w:ascii="Arial" w:hAnsi="Arial" w:cs="Arial"/>
          <w:sz w:val="22"/>
          <w:szCs w:val="22"/>
        </w:rPr>
      </w:pPr>
      <w:r w:rsidRPr="00424B9A">
        <w:rPr>
          <w:rFonts w:ascii="Arial" w:hAnsi="Arial" w:cs="Arial"/>
          <w:sz w:val="22"/>
          <w:szCs w:val="22"/>
        </w:rPr>
        <w:t>For example: A Reproducible method to generate and quantitatively characterize functional and polarized biliary epithelial cysts.</w:t>
      </w:r>
    </w:p>
    <w:p w14:paraId="57410DEF" w14:textId="77777777" w:rsidR="00794AF5" w:rsidRPr="00424B9A" w:rsidRDefault="00794AF5">
      <w:pPr>
        <w:jc w:val="both"/>
        <w:rPr>
          <w:rFonts w:ascii="Arial" w:hAnsi="Arial" w:cs="Arial"/>
          <w:color w:val="0000FF"/>
          <w:sz w:val="22"/>
          <w:szCs w:val="22"/>
        </w:rPr>
      </w:pPr>
      <w:r w:rsidRPr="00424B9A">
        <w:rPr>
          <w:rFonts w:ascii="Arial" w:hAnsi="Arial" w:cs="Arial"/>
          <w:color w:val="0000FF"/>
          <w:sz w:val="22"/>
          <w:szCs w:val="22"/>
        </w:rPr>
        <w:t xml:space="preserve">We changed the title of our manuscript </w:t>
      </w:r>
      <w:r w:rsidR="00B361EA" w:rsidRPr="00424B9A">
        <w:rPr>
          <w:rFonts w:ascii="Arial" w:hAnsi="Arial" w:cs="Arial"/>
          <w:color w:val="0000FF"/>
          <w:sz w:val="22"/>
          <w:szCs w:val="22"/>
        </w:rPr>
        <w:t xml:space="preserve">accordingly as it </w:t>
      </w:r>
      <w:r w:rsidRPr="00424B9A">
        <w:rPr>
          <w:rFonts w:ascii="Arial" w:hAnsi="Arial" w:cs="Arial"/>
          <w:color w:val="0000FF"/>
          <w:sz w:val="22"/>
          <w:szCs w:val="22"/>
        </w:rPr>
        <w:t>best illustrates the purpose of our study.</w:t>
      </w:r>
    </w:p>
    <w:p w14:paraId="75C05B32" w14:textId="77777777" w:rsidR="00794AF5" w:rsidRPr="00424B9A" w:rsidRDefault="00794AF5">
      <w:pPr>
        <w:jc w:val="both"/>
        <w:rPr>
          <w:rFonts w:ascii="Arial" w:hAnsi="Arial" w:cs="Arial"/>
          <w:color w:val="0000FF"/>
          <w:sz w:val="22"/>
          <w:szCs w:val="22"/>
        </w:rPr>
      </w:pPr>
    </w:p>
    <w:p w14:paraId="6F77710A" w14:textId="77777777" w:rsidR="00794AF5" w:rsidRPr="00424B9A" w:rsidRDefault="00794AF5">
      <w:pPr>
        <w:jc w:val="both"/>
        <w:rPr>
          <w:rFonts w:ascii="Arial" w:hAnsi="Arial" w:cs="Arial"/>
          <w:sz w:val="22"/>
          <w:szCs w:val="22"/>
        </w:rPr>
      </w:pPr>
      <w:r w:rsidRPr="00424B9A">
        <w:rPr>
          <w:rFonts w:ascii="Arial" w:hAnsi="Arial" w:cs="Arial"/>
          <w:sz w:val="22"/>
          <w:szCs w:val="22"/>
        </w:rPr>
        <w:t>* Multiple times (lines 39-42; 83-87; 390-392; 516-518) authors mention the lack of quantitative characterization of cyst samples in current publications. But no references are provided.</w:t>
      </w:r>
    </w:p>
    <w:p w14:paraId="543891C8" w14:textId="7EB4B80D" w:rsidR="00794AF5" w:rsidRPr="00424B9A" w:rsidRDefault="00794AF5">
      <w:pPr>
        <w:jc w:val="both"/>
        <w:rPr>
          <w:rFonts w:ascii="Arial" w:hAnsi="Arial" w:cs="Arial"/>
          <w:color w:val="0000FF"/>
          <w:sz w:val="22"/>
          <w:szCs w:val="22"/>
        </w:rPr>
      </w:pPr>
      <w:r w:rsidRPr="00424B9A">
        <w:rPr>
          <w:rFonts w:ascii="Arial" w:hAnsi="Arial" w:cs="Arial"/>
          <w:color w:val="0000FF"/>
          <w:sz w:val="22"/>
          <w:szCs w:val="22"/>
        </w:rPr>
        <w:t>We took these remarks in consideration adding corresponding references to support our ideas.</w:t>
      </w:r>
    </w:p>
    <w:p w14:paraId="193D76F5" w14:textId="77777777" w:rsidR="00794AF5" w:rsidRPr="00424B9A" w:rsidRDefault="00794AF5">
      <w:pPr>
        <w:jc w:val="both"/>
        <w:rPr>
          <w:rFonts w:ascii="Arial" w:hAnsi="Arial" w:cs="Arial"/>
          <w:color w:val="0000FF"/>
          <w:sz w:val="22"/>
          <w:szCs w:val="22"/>
        </w:rPr>
      </w:pPr>
    </w:p>
    <w:p w14:paraId="66094B8D" w14:textId="77777777" w:rsidR="00794AF5" w:rsidRPr="00424B9A" w:rsidRDefault="00794AF5">
      <w:pPr>
        <w:jc w:val="both"/>
        <w:rPr>
          <w:rFonts w:ascii="Arial" w:hAnsi="Arial" w:cs="Arial"/>
          <w:sz w:val="22"/>
          <w:szCs w:val="22"/>
        </w:rPr>
      </w:pPr>
      <w:r w:rsidRPr="00424B9A">
        <w:rPr>
          <w:rFonts w:ascii="Arial" w:hAnsi="Arial" w:cs="Arial"/>
          <w:sz w:val="22"/>
          <w:szCs w:val="22"/>
        </w:rPr>
        <w:t>* Lines 36-37 - what is a "growth hydrogel"? This term is unfamiliar and therefore needs to be defined.</w:t>
      </w:r>
    </w:p>
    <w:p w14:paraId="0DA4430E" w14:textId="646E1833" w:rsidR="00B361EA" w:rsidRPr="00424B9A" w:rsidRDefault="00B361EA">
      <w:pPr>
        <w:jc w:val="both"/>
        <w:rPr>
          <w:rFonts w:ascii="Arial" w:hAnsi="Arial" w:cs="Arial"/>
          <w:color w:val="0000FF"/>
          <w:sz w:val="22"/>
          <w:szCs w:val="22"/>
        </w:rPr>
      </w:pPr>
      <w:r w:rsidRPr="00424B9A">
        <w:rPr>
          <w:rFonts w:ascii="Arial" w:hAnsi="Arial" w:cs="Arial"/>
          <w:color w:val="0000FF"/>
          <w:sz w:val="22"/>
          <w:szCs w:val="22"/>
        </w:rPr>
        <w:t xml:space="preserve">We have removed the term “growth hydrogel” leaving it just as </w:t>
      </w:r>
      <w:r w:rsidR="0060688A" w:rsidRPr="00424B9A">
        <w:rPr>
          <w:rFonts w:ascii="Arial" w:hAnsi="Arial" w:cs="Arial"/>
          <w:color w:val="0000FF"/>
          <w:sz w:val="22"/>
          <w:szCs w:val="22"/>
        </w:rPr>
        <w:t>“</w:t>
      </w:r>
      <w:r w:rsidRPr="00424B9A">
        <w:rPr>
          <w:rFonts w:ascii="Arial" w:hAnsi="Arial" w:cs="Arial"/>
          <w:color w:val="0000FF"/>
          <w:sz w:val="22"/>
          <w:szCs w:val="22"/>
        </w:rPr>
        <w:t>hydrogel</w:t>
      </w:r>
      <w:r w:rsidR="0060688A" w:rsidRPr="00424B9A">
        <w:rPr>
          <w:rFonts w:ascii="Arial" w:hAnsi="Arial" w:cs="Arial"/>
          <w:color w:val="0000FF"/>
          <w:sz w:val="22"/>
          <w:szCs w:val="22"/>
        </w:rPr>
        <w:t>”</w:t>
      </w:r>
      <w:r w:rsidRPr="00424B9A">
        <w:rPr>
          <w:rFonts w:ascii="Arial" w:hAnsi="Arial" w:cs="Arial"/>
          <w:color w:val="0000FF"/>
          <w:sz w:val="22"/>
          <w:szCs w:val="22"/>
        </w:rPr>
        <w:t>.</w:t>
      </w:r>
    </w:p>
    <w:p w14:paraId="71AD39F6" w14:textId="77777777" w:rsidR="00B361EA" w:rsidRPr="00424B9A" w:rsidRDefault="00B361EA">
      <w:pPr>
        <w:jc w:val="both"/>
        <w:rPr>
          <w:rFonts w:ascii="Arial" w:hAnsi="Arial" w:cs="Arial"/>
          <w:color w:val="0000FF"/>
          <w:sz w:val="22"/>
          <w:szCs w:val="22"/>
        </w:rPr>
      </w:pPr>
    </w:p>
    <w:p w14:paraId="1D959651" w14:textId="77777777" w:rsidR="00794AF5" w:rsidRPr="00424B9A" w:rsidRDefault="00794AF5">
      <w:pPr>
        <w:jc w:val="both"/>
        <w:rPr>
          <w:rFonts w:ascii="Arial" w:hAnsi="Arial" w:cs="Arial"/>
          <w:color w:val="008000"/>
          <w:sz w:val="22"/>
          <w:szCs w:val="22"/>
        </w:rPr>
      </w:pPr>
      <w:r w:rsidRPr="00424B9A">
        <w:rPr>
          <w:rFonts w:ascii="Arial" w:hAnsi="Arial" w:cs="Arial"/>
          <w:sz w:val="22"/>
          <w:szCs w:val="22"/>
        </w:rPr>
        <w:t>* In lines 46-48 it is stated that the method allows quantify cyst distribution along the vertical axis, but at the same time in chapters 2.3/2.4 it is stated that cysts' quantification is performed using Z-stack projections which excludes the possibility to follow the distribution in the various planes.</w:t>
      </w:r>
    </w:p>
    <w:p w14:paraId="0EB47653" w14:textId="6498AD53" w:rsidR="00794AF5" w:rsidRPr="00424B9A" w:rsidRDefault="00794AF5">
      <w:pPr>
        <w:jc w:val="both"/>
        <w:rPr>
          <w:rFonts w:ascii="Arial" w:hAnsi="Arial" w:cs="Arial"/>
          <w:color w:val="0000FF"/>
          <w:sz w:val="22"/>
          <w:szCs w:val="22"/>
        </w:rPr>
      </w:pPr>
      <w:r w:rsidRPr="00424B9A">
        <w:rPr>
          <w:rFonts w:ascii="Arial" w:hAnsi="Arial" w:cs="Arial"/>
          <w:color w:val="0000FF"/>
          <w:sz w:val="22"/>
          <w:szCs w:val="22"/>
        </w:rPr>
        <w:t xml:space="preserve">Indeed using Z-stack projections excludes the possibility to probe cyst distribution across the planes. However, to ensure the applicability of the method, we took Z-stacks in the inner part of the gel where cysts are more homogenously distributed than on the edges where hydrogel polymerization heterogeneities </w:t>
      </w:r>
      <w:r w:rsidR="00CE1C9F" w:rsidRPr="00424B9A">
        <w:rPr>
          <w:rFonts w:ascii="Arial" w:hAnsi="Arial" w:cs="Arial"/>
          <w:color w:val="0000FF"/>
          <w:sz w:val="22"/>
          <w:szCs w:val="22"/>
        </w:rPr>
        <w:t>are too</w:t>
      </w:r>
      <w:r w:rsidRPr="00424B9A">
        <w:rPr>
          <w:rFonts w:ascii="Arial" w:hAnsi="Arial" w:cs="Arial"/>
          <w:color w:val="0000FF"/>
          <w:sz w:val="22"/>
          <w:szCs w:val="22"/>
        </w:rPr>
        <w:t xml:space="preserve"> high. </w:t>
      </w:r>
    </w:p>
    <w:p w14:paraId="3C2BF9E9" w14:textId="77777777" w:rsidR="00794AF5" w:rsidRPr="00424B9A" w:rsidRDefault="00794AF5">
      <w:pPr>
        <w:jc w:val="both"/>
        <w:rPr>
          <w:rFonts w:ascii="Arial" w:hAnsi="Arial" w:cs="Arial"/>
          <w:color w:val="0000FF"/>
          <w:sz w:val="22"/>
          <w:szCs w:val="22"/>
        </w:rPr>
      </w:pPr>
    </w:p>
    <w:p w14:paraId="7E1F3C7A" w14:textId="77777777" w:rsidR="00794AF5" w:rsidRPr="00424B9A" w:rsidRDefault="00794AF5">
      <w:pPr>
        <w:jc w:val="both"/>
        <w:rPr>
          <w:rFonts w:ascii="Arial" w:hAnsi="Arial" w:cs="Arial"/>
          <w:sz w:val="22"/>
          <w:szCs w:val="22"/>
        </w:rPr>
      </w:pPr>
      <w:r w:rsidRPr="00424B9A">
        <w:rPr>
          <w:rFonts w:ascii="Arial" w:hAnsi="Arial" w:cs="Arial"/>
          <w:sz w:val="22"/>
          <w:szCs w:val="22"/>
        </w:rPr>
        <w:t>* Line 74. Instead of "non-cyst", maybe use "aggregate" or object with no lumen?</w:t>
      </w:r>
    </w:p>
    <w:p w14:paraId="0F60168D" w14:textId="77777777" w:rsidR="00794AF5" w:rsidRPr="00424B9A" w:rsidRDefault="00794AF5">
      <w:pPr>
        <w:jc w:val="both"/>
        <w:rPr>
          <w:rFonts w:ascii="Arial" w:hAnsi="Arial" w:cs="Arial"/>
          <w:color w:val="0000FF"/>
          <w:sz w:val="22"/>
          <w:szCs w:val="22"/>
        </w:rPr>
      </w:pPr>
      <w:r w:rsidRPr="00424B9A">
        <w:rPr>
          <w:rFonts w:ascii="Arial" w:hAnsi="Arial" w:cs="Arial"/>
          <w:color w:val="0000FF"/>
          <w:sz w:val="22"/>
          <w:szCs w:val="22"/>
        </w:rPr>
        <w:t>We replaced the term “non-cyst” by “aggregate” in the revised manuscript.</w:t>
      </w:r>
    </w:p>
    <w:p w14:paraId="744DC702" w14:textId="77777777" w:rsidR="00794AF5" w:rsidRPr="00424B9A" w:rsidRDefault="00794AF5">
      <w:pPr>
        <w:jc w:val="both"/>
        <w:rPr>
          <w:rFonts w:ascii="Arial" w:hAnsi="Arial" w:cs="Arial"/>
          <w:color w:val="0000FF"/>
          <w:sz w:val="22"/>
          <w:szCs w:val="22"/>
        </w:rPr>
      </w:pPr>
    </w:p>
    <w:p w14:paraId="66D882DF" w14:textId="77777777" w:rsidR="00794AF5" w:rsidRPr="00424B9A" w:rsidRDefault="00794AF5">
      <w:pPr>
        <w:jc w:val="both"/>
        <w:rPr>
          <w:rFonts w:ascii="Arial" w:hAnsi="Arial" w:cs="Arial"/>
          <w:sz w:val="22"/>
          <w:szCs w:val="22"/>
        </w:rPr>
      </w:pPr>
      <w:r w:rsidRPr="00424B9A">
        <w:rPr>
          <w:rFonts w:ascii="Arial" w:hAnsi="Arial" w:cs="Arial"/>
          <w:sz w:val="22"/>
          <w:szCs w:val="22"/>
        </w:rPr>
        <w:t>* Lines 184-188: unclear</w:t>
      </w:r>
    </w:p>
    <w:p w14:paraId="1B219BA0" w14:textId="77777777" w:rsidR="00794AF5" w:rsidRPr="00424B9A" w:rsidRDefault="00794AF5">
      <w:pPr>
        <w:jc w:val="both"/>
        <w:rPr>
          <w:rFonts w:ascii="Arial" w:hAnsi="Arial" w:cs="Arial"/>
          <w:sz w:val="22"/>
          <w:szCs w:val="22"/>
        </w:rPr>
      </w:pPr>
      <w:r w:rsidRPr="00424B9A">
        <w:rPr>
          <w:rFonts w:ascii="Arial" w:hAnsi="Arial" w:cs="Arial"/>
          <w:sz w:val="22"/>
          <w:szCs w:val="22"/>
        </w:rPr>
        <w:t>"the culture medium will change color from red-orange to yellow every day after 2 days of incubation…. change medium every 2 days"</w:t>
      </w:r>
    </w:p>
    <w:p w14:paraId="735C1134" w14:textId="6169CFC6" w:rsidR="00794AF5" w:rsidRPr="00424B9A" w:rsidRDefault="00794AF5">
      <w:pPr>
        <w:jc w:val="both"/>
        <w:rPr>
          <w:rFonts w:ascii="Arial" w:hAnsi="Arial" w:cs="Arial"/>
          <w:sz w:val="22"/>
          <w:szCs w:val="22"/>
        </w:rPr>
      </w:pPr>
      <w:r w:rsidRPr="00424B9A">
        <w:rPr>
          <w:rFonts w:ascii="Arial" w:hAnsi="Arial" w:cs="Arial"/>
          <w:sz w:val="22"/>
          <w:szCs w:val="22"/>
        </w:rPr>
        <w:t>So does the medium change color every day or every other day? (even days: red-orange, odd days: yellow)</w:t>
      </w:r>
    </w:p>
    <w:p w14:paraId="2E0CEE0E" w14:textId="72A90D0D" w:rsidR="00B361EA" w:rsidRPr="00424B9A" w:rsidRDefault="00B361EA">
      <w:pPr>
        <w:jc w:val="both"/>
        <w:rPr>
          <w:rFonts w:ascii="Arial" w:hAnsi="Arial" w:cs="Arial"/>
          <w:color w:val="0000FF"/>
          <w:sz w:val="22"/>
          <w:szCs w:val="22"/>
        </w:rPr>
      </w:pPr>
      <w:r w:rsidRPr="00424B9A">
        <w:rPr>
          <w:rFonts w:ascii="Arial" w:hAnsi="Arial" w:cs="Arial"/>
          <w:color w:val="0000FF"/>
          <w:sz w:val="22"/>
          <w:szCs w:val="22"/>
        </w:rPr>
        <w:t>This line was removed from the manuscript</w:t>
      </w:r>
      <w:r w:rsidR="00130382" w:rsidRPr="00424B9A">
        <w:rPr>
          <w:rFonts w:ascii="Arial" w:hAnsi="Arial" w:cs="Arial"/>
          <w:color w:val="0000FF"/>
          <w:sz w:val="22"/>
          <w:szCs w:val="22"/>
        </w:rPr>
        <w:t xml:space="preserve"> to avoid any ambiguity</w:t>
      </w:r>
      <w:r w:rsidRPr="00424B9A">
        <w:rPr>
          <w:rFonts w:ascii="Arial" w:hAnsi="Arial" w:cs="Arial"/>
          <w:color w:val="0000FF"/>
          <w:sz w:val="22"/>
          <w:szCs w:val="22"/>
        </w:rPr>
        <w:t>.</w:t>
      </w:r>
      <w:r w:rsidR="00130382" w:rsidRPr="00424B9A">
        <w:rPr>
          <w:rFonts w:ascii="Arial" w:hAnsi="Arial" w:cs="Arial"/>
          <w:color w:val="0000FF"/>
          <w:sz w:val="22"/>
          <w:szCs w:val="22"/>
        </w:rPr>
        <w:t xml:space="preserve"> Medium changing is done to preserve cell viability throughout the cell culture process.</w:t>
      </w:r>
    </w:p>
    <w:p w14:paraId="411553CC" w14:textId="77777777" w:rsidR="00B361EA" w:rsidRPr="00424B9A" w:rsidRDefault="00B361EA">
      <w:pPr>
        <w:jc w:val="both"/>
        <w:rPr>
          <w:rFonts w:ascii="Arial" w:hAnsi="Arial" w:cs="Arial"/>
          <w:color w:val="0000FF"/>
          <w:sz w:val="22"/>
          <w:szCs w:val="22"/>
        </w:rPr>
      </w:pPr>
    </w:p>
    <w:p w14:paraId="6A3C823D" w14:textId="77777777" w:rsidR="00794AF5" w:rsidRPr="00424B9A" w:rsidRDefault="00794AF5">
      <w:pPr>
        <w:jc w:val="both"/>
        <w:rPr>
          <w:rFonts w:ascii="Arial" w:hAnsi="Arial" w:cs="Arial"/>
          <w:sz w:val="22"/>
          <w:szCs w:val="22"/>
        </w:rPr>
      </w:pPr>
      <w:r w:rsidRPr="00424B9A">
        <w:rPr>
          <w:rFonts w:ascii="Arial" w:hAnsi="Arial" w:cs="Arial"/>
          <w:sz w:val="22"/>
          <w:szCs w:val="22"/>
        </w:rPr>
        <w:t>* Lines 398+: explicit what values are given in the parenthesis, apparently first and third quartile.</w:t>
      </w:r>
    </w:p>
    <w:p w14:paraId="2E5D42CA" w14:textId="01225370" w:rsidR="00794AF5" w:rsidRPr="00424B9A" w:rsidRDefault="00794AF5">
      <w:pPr>
        <w:jc w:val="both"/>
        <w:rPr>
          <w:rFonts w:ascii="Arial" w:hAnsi="Arial" w:cs="Arial"/>
          <w:color w:val="0000FF"/>
          <w:sz w:val="22"/>
          <w:szCs w:val="22"/>
        </w:rPr>
      </w:pPr>
      <w:r w:rsidRPr="00424B9A">
        <w:rPr>
          <w:rFonts w:ascii="Arial" w:hAnsi="Arial" w:cs="Arial"/>
          <w:color w:val="0000FF"/>
          <w:sz w:val="22"/>
          <w:szCs w:val="22"/>
        </w:rPr>
        <w:lastRenderedPageBreak/>
        <w:t>The values corresponding to each math</w:t>
      </w:r>
      <w:r w:rsidR="00B361EA" w:rsidRPr="00424B9A">
        <w:rPr>
          <w:rFonts w:ascii="Arial" w:hAnsi="Arial" w:cs="Arial"/>
          <w:color w:val="0000FF"/>
          <w:sz w:val="22"/>
          <w:szCs w:val="22"/>
        </w:rPr>
        <w:t>ematical magnitude were specified</w:t>
      </w:r>
      <w:r w:rsidRPr="00424B9A">
        <w:rPr>
          <w:rFonts w:ascii="Arial" w:hAnsi="Arial" w:cs="Arial"/>
          <w:color w:val="0000FF"/>
          <w:sz w:val="22"/>
          <w:szCs w:val="22"/>
        </w:rPr>
        <w:t xml:space="preserve"> in the revised version</w:t>
      </w:r>
      <w:r w:rsidR="00153A67" w:rsidRPr="00424B9A">
        <w:rPr>
          <w:rFonts w:ascii="Arial" w:hAnsi="Arial" w:cs="Arial"/>
          <w:color w:val="0000FF"/>
          <w:sz w:val="22"/>
          <w:szCs w:val="22"/>
        </w:rPr>
        <w:t xml:space="preserve"> (see the Representative results section from line </w:t>
      </w:r>
      <w:r w:rsidR="005456E6">
        <w:rPr>
          <w:rFonts w:ascii="Arial" w:hAnsi="Arial" w:cs="Arial"/>
          <w:color w:val="0000FF"/>
          <w:sz w:val="22"/>
          <w:szCs w:val="22"/>
        </w:rPr>
        <w:t>461</w:t>
      </w:r>
      <w:r w:rsidRPr="00424B9A">
        <w:rPr>
          <w:rFonts w:ascii="Arial" w:hAnsi="Arial" w:cs="Arial"/>
          <w:color w:val="0000FF"/>
          <w:sz w:val="22"/>
          <w:szCs w:val="22"/>
        </w:rPr>
        <w:t>.</w:t>
      </w:r>
    </w:p>
    <w:p w14:paraId="5EF91521" w14:textId="77777777" w:rsidR="00794AF5" w:rsidRPr="00424B9A" w:rsidRDefault="00794AF5">
      <w:pPr>
        <w:jc w:val="both"/>
        <w:rPr>
          <w:rFonts w:ascii="Arial" w:hAnsi="Arial" w:cs="Arial"/>
          <w:sz w:val="22"/>
          <w:szCs w:val="22"/>
        </w:rPr>
      </w:pPr>
    </w:p>
    <w:p w14:paraId="14AC70CD" w14:textId="77777777" w:rsidR="00794AF5" w:rsidRPr="00424B9A" w:rsidRDefault="00794AF5">
      <w:pPr>
        <w:jc w:val="both"/>
        <w:rPr>
          <w:rFonts w:ascii="Arial" w:hAnsi="Arial" w:cs="Arial"/>
          <w:b/>
          <w:sz w:val="22"/>
          <w:szCs w:val="22"/>
        </w:rPr>
      </w:pPr>
      <w:r w:rsidRPr="00424B9A">
        <w:rPr>
          <w:rFonts w:ascii="Arial" w:hAnsi="Arial" w:cs="Arial"/>
          <w:b/>
          <w:sz w:val="22"/>
          <w:szCs w:val="22"/>
          <w:u w:val="single"/>
        </w:rPr>
        <w:t>Reviewer #2</w:t>
      </w:r>
      <w:r w:rsidRPr="00424B9A">
        <w:rPr>
          <w:rFonts w:ascii="Arial" w:hAnsi="Arial" w:cs="Arial"/>
          <w:b/>
          <w:sz w:val="22"/>
          <w:szCs w:val="22"/>
        </w:rPr>
        <w:t>:</w:t>
      </w:r>
    </w:p>
    <w:p w14:paraId="36702BD6" w14:textId="77777777" w:rsidR="00794AF5" w:rsidRPr="00424B9A" w:rsidRDefault="00794AF5">
      <w:pPr>
        <w:jc w:val="both"/>
        <w:rPr>
          <w:rFonts w:ascii="Arial" w:hAnsi="Arial" w:cs="Arial"/>
          <w:sz w:val="22"/>
          <w:szCs w:val="22"/>
        </w:rPr>
      </w:pPr>
      <w:r w:rsidRPr="00424B9A">
        <w:rPr>
          <w:rFonts w:ascii="Arial" w:hAnsi="Arial" w:cs="Arial"/>
          <w:sz w:val="22"/>
          <w:szCs w:val="22"/>
        </w:rPr>
        <w:t>Manuscript Summary:</w:t>
      </w:r>
    </w:p>
    <w:p w14:paraId="084E6F89" w14:textId="77777777" w:rsidR="00794AF5" w:rsidRPr="00424B9A" w:rsidRDefault="00794AF5">
      <w:pPr>
        <w:jc w:val="both"/>
        <w:rPr>
          <w:rFonts w:ascii="Arial" w:hAnsi="Arial" w:cs="Arial"/>
          <w:sz w:val="22"/>
          <w:szCs w:val="22"/>
        </w:rPr>
      </w:pPr>
      <w:r w:rsidRPr="00424B9A">
        <w:rPr>
          <w:rFonts w:ascii="Arial" w:hAnsi="Arial" w:cs="Arial"/>
          <w:sz w:val="22"/>
          <w:szCs w:val="22"/>
        </w:rPr>
        <w:t>In this manuscript, the authors describe a method for 3D characterisation and quantification of biliary cysts.</w:t>
      </w:r>
    </w:p>
    <w:p w14:paraId="24AF0A56" w14:textId="77777777" w:rsidR="00C14641" w:rsidRPr="00424B9A" w:rsidRDefault="00C14641">
      <w:pPr>
        <w:jc w:val="both"/>
        <w:rPr>
          <w:rFonts w:ascii="Arial" w:hAnsi="Arial" w:cs="Arial"/>
          <w:sz w:val="22"/>
          <w:szCs w:val="22"/>
        </w:rPr>
      </w:pPr>
    </w:p>
    <w:p w14:paraId="6A2C3F4F" w14:textId="77777777" w:rsidR="00794AF5" w:rsidRPr="00424B9A" w:rsidRDefault="00794AF5">
      <w:pPr>
        <w:jc w:val="both"/>
        <w:rPr>
          <w:rFonts w:ascii="Arial" w:hAnsi="Arial" w:cs="Arial"/>
          <w:sz w:val="22"/>
          <w:szCs w:val="22"/>
        </w:rPr>
      </w:pPr>
      <w:r w:rsidRPr="00424B9A">
        <w:rPr>
          <w:rFonts w:ascii="Arial" w:hAnsi="Arial" w:cs="Arial"/>
          <w:sz w:val="22"/>
          <w:szCs w:val="22"/>
        </w:rPr>
        <w:t>Major Concerns:</w:t>
      </w:r>
    </w:p>
    <w:p w14:paraId="3E85B123" w14:textId="77777777" w:rsidR="00794AF5" w:rsidRPr="00424B9A" w:rsidRDefault="00794AF5">
      <w:pPr>
        <w:jc w:val="both"/>
        <w:rPr>
          <w:rFonts w:ascii="Arial" w:hAnsi="Arial" w:cs="Arial"/>
          <w:sz w:val="22"/>
          <w:szCs w:val="22"/>
        </w:rPr>
      </w:pPr>
      <w:r w:rsidRPr="00424B9A">
        <w:rPr>
          <w:rFonts w:ascii="Arial" w:hAnsi="Arial" w:cs="Arial"/>
          <w:sz w:val="22"/>
          <w:szCs w:val="22"/>
        </w:rPr>
        <w:t>A key aim of this protocol is to enable quantification of cyst generation. While this is performed for cyst number and size, critical endpoints such as cyst viability, function or polarity have not been quantified. These could, in principle, be performed using the same images processed in ImageJ. A potential application of this protocol is comparison of cyst formation in two different hydrogels (eg, Matrigel v a GMP-compatible hydrogel). The ability to quantify viability and function would significant add to the applications of this protocol.</w:t>
      </w:r>
    </w:p>
    <w:p w14:paraId="29E953B9" w14:textId="77777777" w:rsidR="00794AF5" w:rsidRPr="00424B9A" w:rsidRDefault="00794AF5">
      <w:pPr>
        <w:jc w:val="both"/>
        <w:rPr>
          <w:rFonts w:ascii="Arial" w:hAnsi="Arial" w:cs="Arial"/>
          <w:color w:val="0000FF"/>
          <w:sz w:val="22"/>
          <w:szCs w:val="22"/>
        </w:rPr>
      </w:pPr>
      <w:r w:rsidRPr="00424B9A">
        <w:rPr>
          <w:rFonts w:ascii="Arial" w:hAnsi="Arial" w:cs="Arial"/>
          <w:color w:val="0000FF"/>
          <w:sz w:val="22"/>
          <w:szCs w:val="22"/>
        </w:rPr>
        <w:t xml:space="preserve">This manuscript aims at showing a protocol to apply a consistent method for quantifying mathematical magnitudes over 3D cell objects in hydrogel. As examples, we provide two mathematical magnitudes with the cyst formation efficiency and cyst size measurements. This manuscript exemplifies the method used in another study, which compares the self-organization potential of NRC cysts in both natural </w:t>
      </w:r>
      <w:r w:rsidRPr="00424B9A">
        <w:rPr>
          <w:rFonts w:ascii="Arial" w:hAnsi="Arial" w:cs="Arial"/>
          <w:i/>
          <w:color w:val="0000FF"/>
          <w:sz w:val="22"/>
          <w:szCs w:val="22"/>
        </w:rPr>
        <w:t xml:space="preserve">versus </w:t>
      </w:r>
      <w:r w:rsidRPr="00424B9A">
        <w:rPr>
          <w:rFonts w:ascii="Arial" w:hAnsi="Arial" w:cs="Arial"/>
          <w:color w:val="0000FF"/>
          <w:sz w:val="22"/>
          <w:szCs w:val="22"/>
        </w:rPr>
        <w:t xml:space="preserve">synthetic hydrogels. In this study, cyst viability and cyst functionality were quantified using the method exposed in our manuscript. Thus, as those quantification results were already published, we invite the reviewer to see the work of (Funfak </w:t>
      </w:r>
      <w:r w:rsidRPr="00424B9A">
        <w:rPr>
          <w:rFonts w:ascii="Arial" w:hAnsi="Arial" w:cs="Arial"/>
          <w:i/>
          <w:color w:val="0000FF"/>
          <w:sz w:val="22"/>
          <w:szCs w:val="22"/>
        </w:rPr>
        <w:t>et al.</w:t>
      </w:r>
      <w:r w:rsidRPr="00424B9A">
        <w:rPr>
          <w:rFonts w:ascii="Arial" w:hAnsi="Arial" w:cs="Arial"/>
          <w:color w:val="0000FF"/>
          <w:sz w:val="22"/>
          <w:szCs w:val="22"/>
        </w:rPr>
        <w:t>, 2019).</w:t>
      </w:r>
    </w:p>
    <w:p w14:paraId="773DA909" w14:textId="77777777" w:rsidR="00794AF5" w:rsidRPr="00424B9A" w:rsidRDefault="00794AF5">
      <w:pPr>
        <w:jc w:val="both"/>
        <w:rPr>
          <w:rFonts w:ascii="Arial" w:hAnsi="Arial" w:cs="Arial"/>
          <w:color w:val="000090"/>
          <w:sz w:val="22"/>
          <w:szCs w:val="22"/>
        </w:rPr>
      </w:pPr>
    </w:p>
    <w:p w14:paraId="138AAD64" w14:textId="77777777" w:rsidR="00794AF5" w:rsidRPr="00424B9A" w:rsidRDefault="00794AF5">
      <w:pPr>
        <w:jc w:val="both"/>
        <w:rPr>
          <w:rFonts w:ascii="Arial" w:hAnsi="Arial" w:cs="Arial"/>
          <w:sz w:val="22"/>
          <w:szCs w:val="22"/>
        </w:rPr>
      </w:pPr>
      <w:r w:rsidRPr="00424B9A">
        <w:rPr>
          <w:rFonts w:ascii="Arial" w:hAnsi="Arial" w:cs="Arial"/>
          <w:sz w:val="22"/>
          <w:szCs w:val="22"/>
        </w:rPr>
        <w:t>Minor Concerns:</w:t>
      </w:r>
    </w:p>
    <w:p w14:paraId="4A2A9731" w14:textId="77777777" w:rsidR="00794AF5" w:rsidRPr="00424B9A" w:rsidRDefault="00794AF5">
      <w:pPr>
        <w:jc w:val="both"/>
        <w:rPr>
          <w:rFonts w:ascii="Arial" w:hAnsi="Arial" w:cs="Arial"/>
          <w:sz w:val="22"/>
          <w:szCs w:val="22"/>
        </w:rPr>
      </w:pPr>
      <w:r w:rsidRPr="00424B9A">
        <w:rPr>
          <w:rFonts w:ascii="Arial" w:hAnsi="Arial" w:cs="Arial"/>
          <w:sz w:val="22"/>
          <w:szCs w:val="22"/>
        </w:rPr>
        <w:t xml:space="preserve">It is not clear from the manuscript how many replicates the data relate to. </w:t>
      </w:r>
    </w:p>
    <w:p w14:paraId="5EF6FFAD" w14:textId="77777777" w:rsidR="00794AF5" w:rsidRPr="00424B9A" w:rsidRDefault="00794AF5">
      <w:pPr>
        <w:jc w:val="both"/>
        <w:rPr>
          <w:rFonts w:ascii="Arial" w:hAnsi="Arial" w:cs="Arial"/>
          <w:sz w:val="22"/>
          <w:szCs w:val="22"/>
        </w:rPr>
      </w:pPr>
      <w:r w:rsidRPr="00424B9A">
        <w:rPr>
          <w:rFonts w:ascii="Arial" w:hAnsi="Arial" w:cs="Arial"/>
          <w:sz w:val="22"/>
          <w:szCs w:val="22"/>
        </w:rPr>
        <w:t xml:space="preserve">How reproducible is the protocol and what are the failure rates? </w:t>
      </w:r>
    </w:p>
    <w:p w14:paraId="66E8FE8D" w14:textId="0C55D2E6" w:rsidR="00794AF5" w:rsidRPr="005C6A51" w:rsidRDefault="00794AF5">
      <w:pPr>
        <w:jc w:val="both"/>
        <w:rPr>
          <w:rFonts w:ascii="Arial" w:hAnsi="Arial" w:cs="Arial"/>
          <w:color w:val="0000FF"/>
          <w:sz w:val="22"/>
          <w:szCs w:val="22"/>
        </w:rPr>
      </w:pPr>
      <w:r w:rsidRPr="00424B9A">
        <w:rPr>
          <w:rFonts w:ascii="Arial" w:hAnsi="Arial" w:cs="Arial"/>
          <w:color w:val="0000FF"/>
          <w:sz w:val="22"/>
          <w:szCs w:val="22"/>
        </w:rPr>
        <w:t>We thank the reviewer fo</w:t>
      </w:r>
      <w:r w:rsidR="00B361EA" w:rsidRPr="00424B9A">
        <w:rPr>
          <w:rFonts w:ascii="Arial" w:hAnsi="Arial" w:cs="Arial"/>
          <w:color w:val="0000FF"/>
          <w:sz w:val="22"/>
          <w:szCs w:val="22"/>
        </w:rPr>
        <w:t>r his/her remarks. Indeed, this information was</w:t>
      </w:r>
      <w:r w:rsidRPr="00424B9A">
        <w:rPr>
          <w:rFonts w:ascii="Arial" w:hAnsi="Arial" w:cs="Arial"/>
          <w:color w:val="0000FF"/>
          <w:sz w:val="22"/>
          <w:szCs w:val="22"/>
        </w:rPr>
        <w:t xml:space="preserve"> missing </w:t>
      </w:r>
      <w:r w:rsidR="00CE1C9F" w:rsidRPr="00424B9A">
        <w:rPr>
          <w:rFonts w:ascii="Arial" w:hAnsi="Arial" w:cs="Arial"/>
          <w:color w:val="0000FF"/>
          <w:sz w:val="22"/>
          <w:szCs w:val="22"/>
        </w:rPr>
        <w:t xml:space="preserve">in </w:t>
      </w:r>
      <w:r w:rsidRPr="00424B9A">
        <w:rPr>
          <w:rFonts w:ascii="Arial" w:hAnsi="Arial" w:cs="Arial"/>
          <w:color w:val="0000FF"/>
          <w:sz w:val="22"/>
          <w:szCs w:val="22"/>
        </w:rPr>
        <w:t xml:space="preserve">the previous version of the </w:t>
      </w:r>
      <w:r w:rsidR="00B361EA" w:rsidRPr="00424B9A">
        <w:rPr>
          <w:rFonts w:ascii="Arial" w:hAnsi="Arial" w:cs="Arial"/>
          <w:color w:val="0000FF"/>
          <w:sz w:val="22"/>
          <w:szCs w:val="22"/>
        </w:rPr>
        <w:t xml:space="preserve">manuscript but </w:t>
      </w:r>
      <w:r w:rsidR="00CE1C9F" w:rsidRPr="00424B9A">
        <w:rPr>
          <w:rFonts w:ascii="Arial" w:hAnsi="Arial" w:cs="Arial"/>
          <w:color w:val="0000FF"/>
          <w:sz w:val="22"/>
          <w:szCs w:val="22"/>
        </w:rPr>
        <w:t xml:space="preserve">added </w:t>
      </w:r>
      <w:r w:rsidRPr="00424B9A">
        <w:rPr>
          <w:rFonts w:ascii="Arial" w:hAnsi="Arial" w:cs="Arial"/>
          <w:color w:val="0000FF"/>
          <w:sz w:val="22"/>
          <w:szCs w:val="22"/>
        </w:rPr>
        <w:t xml:space="preserve">in the </w:t>
      </w:r>
      <w:r w:rsidR="00CE1C9F" w:rsidRPr="00424B9A">
        <w:rPr>
          <w:rFonts w:ascii="Arial" w:hAnsi="Arial" w:cs="Arial"/>
          <w:color w:val="0000FF"/>
          <w:sz w:val="22"/>
          <w:szCs w:val="22"/>
        </w:rPr>
        <w:t>revised version</w:t>
      </w:r>
      <w:r w:rsidRPr="00424B9A">
        <w:rPr>
          <w:rFonts w:ascii="Arial" w:hAnsi="Arial" w:cs="Arial"/>
          <w:color w:val="0000FF"/>
          <w:sz w:val="22"/>
          <w:szCs w:val="22"/>
        </w:rPr>
        <w:t xml:space="preserve">. The reproducibility of the protocol is appreciated thanks to the number of cysts counted on the projections at each time point. In our case, counting a minimum of 200 cysts for the set of projections per day allows to consider that cyst generation has succeeded. To this aim, we added </w:t>
      </w:r>
      <w:r w:rsidR="00955704" w:rsidRPr="00424B9A">
        <w:rPr>
          <w:rFonts w:ascii="Arial" w:hAnsi="Arial" w:cs="Arial"/>
          <w:color w:val="0000FF"/>
          <w:sz w:val="22"/>
          <w:szCs w:val="22"/>
        </w:rPr>
        <w:t xml:space="preserve">a </w:t>
      </w:r>
      <w:r w:rsidRPr="00424B9A">
        <w:rPr>
          <w:rFonts w:ascii="Arial" w:hAnsi="Arial" w:cs="Arial"/>
          <w:color w:val="0000FF"/>
          <w:sz w:val="22"/>
          <w:szCs w:val="22"/>
        </w:rPr>
        <w:t xml:space="preserve">note from lines </w:t>
      </w:r>
      <w:r w:rsidR="005C6A51">
        <w:rPr>
          <w:rFonts w:ascii="Arial" w:hAnsi="Arial" w:cs="Arial"/>
          <w:color w:val="0000FF"/>
          <w:sz w:val="22"/>
          <w:szCs w:val="22"/>
        </w:rPr>
        <w:t>250-253</w:t>
      </w:r>
      <w:r w:rsidRPr="00424B9A">
        <w:rPr>
          <w:rFonts w:ascii="Arial" w:hAnsi="Arial" w:cs="Arial"/>
          <w:color w:val="0000FF"/>
          <w:sz w:val="22"/>
          <w:szCs w:val="22"/>
        </w:rPr>
        <w:t xml:space="preserve"> </w:t>
      </w:r>
      <w:r w:rsidRPr="005C6A51">
        <w:rPr>
          <w:rFonts w:ascii="Arial" w:hAnsi="Arial" w:cs="Arial"/>
          <w:color w:val="0000FF"/>
          <w:sz w:val="22"/>
          <w:szCs w:val="22"/>
        </w:rPr>
        <w:t>With this minimum number of cysts counted, we are in a reasonable efficiency error range of ±5% compared to the average. Outside this range, we consider that the protocol failed. However, this estimation about the number of cysts may vary depending on the cell line and the hydrogel type.</w:t>
      </w:r>
    </w:p>
    <w:p w14:paraId="137A67BA" w14:textId="77777777" w:rsidR="00794AF5" w:rsidRPr="00424B9A" w:rsidRDefault="00794AF5">
      <w:pPr>
        <w:jc w:val="both"/>
        <w:rPr>
          <w:rFonts w:ascii="Arial" w:hAnsi="Arial" w:cs="Arial"/>
          <w:color w:val="000090"/>
          <w:sz w:val="22"/>
          <w:szCs w:val="22"/>
        </w:rPr>
      </w:pPr>
    </w:p>
    <w:p w14:paraId="59EA11C0" w14:textId="77777777" w:rsidR="00794AF5" w:rsidRPr="00424B9A" w:rsidRDefault="00794AF5">
      <w:pPr>
        <w:jc w:val="both"/>
        <w:rPr>
          <w:rFonts w:ascii="Arial" w:hAnsi="Arial" w:cs="Arial"/>
          <w:sz w:val="22"/>
          <w:szCs w:val="22"/>
        </w:rPr>
      </w:pPr>
      <w:r w:rsidRPr="00424B9A">
        <w:rPr>
          <w:rFonts w:ascii="Arial" w:hAnsi="Arial" w:cs="Arial"/>
          <w:sz w:val="22"/>
          <w:szCs w:val="22"/>
        </w:rPr>
        <w:t xml:space="preserve">How many sets of experiments were performed? </w:t>
      </w:r>
    </w:p>
    <w:p w14:paraId="03B7E206" w14:textId="281CBD78" w:rsidR="00794AF5" w:rsidRPr="00424B9A" w:rsidRDefault="00794AF5">
      <w:pPr>
        <w:jc w:val="both"/>
        <w:rPr>
          <w:rFonts w:ascii="Arial" w:hAnsi="Arial" w:cs="Arial"/>
          <w:color w:val="0000FF"/>
          <w:sz w:val="22"/>
          <w:szCs w:val="22"/>
        </w:rPr>
      </w:pPr>
      <w:r w:rsidRPr="00424B9A">
        <w:rPr>
          <w:rFonts w:ascii="Arial" w:hAnsi="Arial" w:cs="Arial"/>
          <w:color w:val="0000FF"/>
          <w:sz w:val="22"/>
          <w:szCs w:val="22"/>
        </w:rPr>
        <w:t xml:space="preserve">Three independent experiments were performed to characterize biliary cyst formation efficiency and cyst size distribution. This information was provided in the updated version of the legend of figure 4 from lines </w:t>
      </w:r>
      <w:r w:rsidR="000B2F27" w:rsidRPr="00A31780">
        <w:rPr>
          <w:rFonts w:ascii="Arial" w:hAnsi="Arial" w:cs="Arial"/>
          <w:color w:val="0000FF"/>
          <w:sz w:val="22"/>
          <w:szCs w:val="22"/>
        </w:rPr>
        <w:t>5</w:t>
      </w:r>
      <w:r w:rsidR="001E39E5">
        <w:rPr>
          <w:rFonts w:ascii="Arial" w:hAnsi="Arial" w:cs="Arial"/>
          <w:color w:val="0000FF"/>
          <w:sz w:val="22"/>
          <w:szCs w:val="22"/>
        </w:rPr>
        <w:t>43</w:t>
      </w:r>
      <w:r w:rsidR="000B2F27" w:rsidRPr="00A31780">
        <w:rPr>
          <w:rFonts w:ascii="Arial" w:hAnsi="Arial" w:cs="Arial"/>
          <w:color w:val="0000FF"/>
          <w:sz w:val="22"/>
          <w:szCs w:val="22"/>
        </w:rPr>
        <w:t xml:space="preserve"> and 5</w:t>
      </w:r>
      <w:r w:rsidR="001E39E5">
        <w:rPr>
          <w:rFonts w:ascii="Arial" w:hAnsi="Arial" w:cs="Arial"/>
          <w:color w:val="0000FF"/>
          <w:sz w:val="22"/>
          <w:szCs w:val="22"/>
        </w:rPr>
        <w:t>46</w:t>
      </w:r>
    </w:p>
    <w:p w14:paraId="3D82F72A" w14:textId="77777777" w:rsidR="00794AF5" w:rsidRPr="00A31780" w:rsidRDefault="00794AF5">
      <w:pPr>
        <w:jc w:val="both"/>
        <w:rPr>
          <w:rFonts w:ascii="Arial" w:hAnsi="Arial" w:cs="Arial"/>
          <w:color w:val="008000"/>
          <w:sz w:val="22"/>
          <w:szCs w:val="22"/>
        </w:rPr>
      </w:pPr>
    </w:p>
    <w:p w14:paraId="6450CC8A" w14:textId="77777777" w:rsidR="00794AF5" w:rsidRPr="00424B9A" w:rsidRDefault="00794AF5">
      <w:pPr>
        <w:jc w:val="both"/>
        <w:rPr>
          <w:rFonts w:ascii="Arial" w:hAnsi="Arial" w:cs="Arial"/>
          <w:b/>
          <w:sz w:val="22"/>
          <w:szCs w:val="22"/>
        </w:rPr>
      </w:pPr>
      <w:r w:rsidRPr="00424B9A">
        <w:rPr>
          <w:rFonts w:ascii="Arial" w:hAnsi="Arial" w:cs="Arial"/>
          <w:b/>
          <w:sz w:val="22"/>
          <w:szCs w:val="22"/>
          <w:u w:val="single"/>
        </w:rPr>
        <w:t>Reviewer #3</w:t>
      </w:r>
      <w:r w:rsidRPr="00424B9A">
        <w:rPr>
          <w:rFonts w:ascii="Arial" w:hAnsi="Arial" w:cs="Arial"/>
          <w:b/>
          <w:sz w:val="22"/>
          <w:szCs w:val="22"/>
        </w:rPr>
        <w:t>:</w:t>
      </w:r>
    </w:p>
    <w:p w14:paraId="0AC3B283" w14:textId="77777777" w:rsidR="00794AF5" w:rsidRPr="00424B9A" w:rsidRDefault="00794AF5">
      <w:pPr>
        <w:jc w:val="both"/>
        <w:rPr>
          <w:rFonts w:ascii="Arial" w:hAnsi="Arial" w:cs="Arial"/>
          <w:sz w:val="22"/>
          <w:szCs w:val="22"/>
        </w:rPr>
      </w:pPr>
      <w:r w:rsidRPr="00424B9A">
        <w:rPr>
          <w:rFonts w:ascii="Arial" w:hAnsi="Arial" w:cs="Arial"/>
          <w:sz w:val="22"/>
          <w:szCs w:val="22"/>
        </w:rPr>
        <w:t>Manuscript Summary:</w:t>
      </w:r>
    </w:p>
    <w:p w14:paraId="10A4000B" w14:textId="77777777" w:rsidR="00794AF5" w:rsidRPr="00424B9A" w:rsidRDefault="00794AF5">
      <w:pPr>
        <w:jc w:val="both"/>
        <w:rPr>
          <w:rFonts w:ascii="Arial" w:hAnsi="Arial" w:cs="Arial"/>
          <w:sz w:val="22"/>
          <w:szCs w:val="22"/>
        </w:rPr>
      </w:pPr>
      <w:r w:rsidRPr="00424B9A">
        <w:rPr>
          <w:rFonts w:ascii="Arial" w:hAnsi="Arial" w:cs="Arial"/>
          <w:sz w:val="22"/>
          <w:szCs w:val="22"/>
        </w:rPr>
        <w:t>Bouzhir L. and colleague aim at describe a quantitative and reproducible method enabling the generation of 3D epithelial spheroids using biliary epithelial cells as model.</w:t>
      </w:r>
    </w:p>
    <w:p w14:paraId="7EA25F2A" w14:textId="77777777" w:rsidR="00794AF5" w:rsidRPr="00424B9A" w:rsidRDefault="00794AF5">
      <w:pPr>
        <w:jc w:val="both"/>
        <w:rPr>
          <w:rFonts w:ascii="Arial" w:hAnsi="Arial" w:cs="Arial"/>
          <w:sz w:val="22"/>
          <w:szCs w:val="22"/>
        </w:rPr>
      </w:pPr>
    </w:p>
    <w:p w14:paraId="3629BECD" w14:textId="77777777" w:rsidR="00794AF5" w:rsidRPr="00424B9A" w:rsidRDefault="00794AF5">
      <w:pPr>
        <w:jc w:val="both"/>
        <w:rPr>
          <w:rFonts w:ascii="Arial" w:hAnsi="Arial" w:cs="Arial"/>
          <w:sz w:val="22"/>
          <w:szCs w:val="22"/>
        </w:rPr>
      </w:pPr>
      <w:r w:rsidRPr="00424B9A">
        <w:rPr>
          <w:rFonts w:ascii="Arial" w:hAnsi="Arial" w:cs="Arial"/>
          <w:sz w:val="22"/>
          <w:szCs w:val="22"/>
        </w:rPr>
        <w:t>Major Concerns:</w:t>
      </w:r>
    </w:p>
    <w:p w14:paraId="7A8991B7" w14:textId="77777777" w:rsidR="00794AF5" w:rsidRPr="00424B9A" w:rsidRDefault="00794AF5">
      <w:pPr>
        <w:jc w:val="both"/>
        <w:rPr>
          <w:rFonts w:ascii="Arial" w:hAnsi="Arial" w:cs="Arial"/>
          <w:sz w:val="22"/>
          <w:szCs w:val="22"/>
        </w:rPr>
      </w:pPr>
      <w:r w:rsidRPr="00424B9A">
        <w:rPr>
          <w:rFonts w:ascii="Arial" w:hAnsi="Arial" w:cs="Arial"/>
          <w:sz w:val="22"/>
          <w:szCs w:val="22"/>
        </w:rPr>
        <w:t>Line 252: Section "Quantification of cyst formation efficiency" is difficult to follow and must be better detailed since is the main aim of the manuscript.</w:t>
      </w:r>
    </w:p>
    <w:p w14:paraId="0AA8121E" w14:textId="265A439A" w:rsidR="00794AF5" w:rsidRPr="00424B9A" w:rsidRDefault="00794AF5">
      <w:pPr>
        <w:jc w:val="both"/>
        <w:rPr>
          <w:rFonts w:ascii="Arial" w:hAnsi="Arial" w:cs="Arial"/>
          <w:color w:val="0000FF"/>
          <w:sz w:val="22"/>
          <w:szCs w:val="22"/>
        </w:rPr>
      </w:pPr>
      <w:r w:rsidRPr="00424B9A">
        <w:rPr>
          <w:rFonts w:ascii="Arial" w:hAnsi="Arial" w:cs="Arial"/>
          <w:color w:val="0000FF"/>
          <w:sz w:val="22"/>
          <w:szCs w:val="22"/>
        </w:rPr>
        <w:t>In the revised version, we propose a clarified method to explain how we estimate cyst formation efficiency</w:t>
      </w:r>
      <w:r w:rsidR="00B00212" w:rsidRPr="00424B9A">
        <w:rPr>
          <w:rFonts w:ascii="Arial" w:hAnsi="Arial" w:cs="Arial"/>
          <w:color w:val="0000FF"/>
          <w:sz w:val="22"/>
          <w:szCs w:val="22"/>
        </w:rPr>
        <w:t xml:space="preserve">, lines </w:t>
      </w:r>
      <w:r w:rsidR="001E39E5">
        <w:rPr>
          <w:rFonts w:ascii="Arial" w:hAnsi="Arial" w:cs="Arial"/>
          <w:color w:val="0000FF"/>
          <w:sz w:val="22"/>
          <w:szCs w:val="22"/>
        </w:rPr>
        <w:t>312-321</w:t>
      </w:r>
      <w:r w:rsidRPr="00424B9A">
        <w:rPr>
          <w:rFonts w:ascii="Arial" w:hAnsi="Arial" w:cs="Arial"/>
          <w:color w:val="0000FF"/>
          <w:sz w:val="22"/>
          <w:szCs w:val="22"/>
        </w:rPr>
        <w:t xml:space="preserve"> </w:t>
      </w:r>
    </w:p>
    <w:p w14:paraId="6CCBCD75" w14:textId="77777777" w:rsidR="00794AF5" w:rsidRPr="00A31780" w:rsidRDefault="00794AF5">
      <w:pPr>
        <w:jc w:val="both"/>
        <w:rPr>
          <w:rFonts w:ascii="Arial" w:hAnsi="Arial" w:cs="Arial"/>
          <w:color w:val="000090"/>
          <w:sz w:val="22"/>
          <w:szCs w:val="22"/>
        </w:rPr>
      </w:pPr>
    </w:p>
    <w:p w14:paraId="6195E30F" w14:textId="77777777" w:rsidR="00794AF5" w:rsidRPr="00424B9A" w:rsidRDefault="00794AF5">
      <w:pPr>
        <w:jc w:val="both"/>
        <w:rPr>
          <w:rFonts w:ascii="Arial" w:hAnsi="Arial" w:cs="Arial"/>
          <w:sz w:val="22"/>
          <w:szCs w:val="22"/>
        </w:rPr>
      </w:pPr>
      <w:r w:rsidRPr="00424B9A">
        <w:rPr>
          <w:rFonts w:ascii="Arial" w:hAnsi="Arial" w:cs="Arial"/>
          <w:sz w:val="22"/>
          <w:szCs w:val="22"/>
        </w:rPr>
        <w:lastRenderedPageBreak/>
        <w:t>The "#cell" in Line 260, refers to the number of cells FDA positive at Day 1 of culture or the number of cells seeded?</w:t>
      </w:r>
    </w:p>
    <w:p w14:paraId="4E34A378" w14:textId="7BCB02A9" w:rsidR="00794AF5" w:rsidRPr="00424B9A" w:rsidRDefault="00794AF5">
      <w:pPr>
        <w:jc w:val="both"/>
        <w:rPr>
          <w:rFonts w:ascii="Arial" w:hAnsi="Arial" w:cs="Arial"/>
          <w:color w:val="0000FF"/>
          <w:sz w:val="22"/>
          <w:szCs w:val="22"/>
        </w:rPr>
      </w:pPr>
      <w:r w:rsidRPr="00424B9A">
        <w:rPr>
          <w:rFonts w:ascii="Arial" w:hAnsi="Arial" w:cs="Arial"/>
          <w:color w:val="0000FF"/>
          <w:sz w:val="22"/>
          <w:szCs w:val="22"/>
        </w:rPr>
        <w:t xml:space="preserve">The number of cells refers to the number of cells seeded </w:t>
      </w:r>
      <w:r w:rsidR="00D70750" w:rsidRPr="00424B9A">
        <w:rPr>
          <w:rFonts w:ascii="Arial" w:hAnsi="Arial" w:cs="Arial"/>
          <w:color w:val="0000FF"/>
          <w:sz w:val="22"/>
          <w:szCs w:val="22"/>
        </w:rPr>
        <w:t>and inferred from the</w:t>
      </w:r>
      <w:r w:rsidRPr="00424B9A">
        <w:rPr>
          <w:rFonts w:ascii="Arial" w:hAnsi="Arial" w:cs="Arial"/>
          <w:color w:val="0000FF"/>
          <w:sz w:val="22"/>
          <w:szCs w:val="22"/>
        </w:rPr>
        <w:t xml:space="preserve"> hydrogel</w:t>
      </w:r>
      <w:r w:rsidR="00D70750" w:rsidRPr="00424B9A">
        <w:rPr>
          <w:rFonts w:ascii="Arial" w:hAnsi="Arial" w:cs="Arial"/>
          <w:color w:val="0000FF"/>
          <w:sz w:val="22"/>
          <w:szCs w:val="22"/>
        </w:rPr>
        <w:t xml:space="preserve"> volume</w:t>
      </w:r>
      <w:r w:rsidRPr="00424B9A">
        <w:rPr>
          <w:rFonts w:ascii="Arial" w:hAnsi="Arial" w:cs="Arial"/>
          <w:color w:val="0000FF"/>
          <w:sz w:val="22"/>
          <w:szCs w:val="22"/>
        </w:rPr>
        <w:t xml:space="preserve">. This section was clarified from lines </w:t>
      </w:r>
      <w:r w:rsidR="00177A85" w:rsidRPr="00424B9A">
        <w:rPr>
          <w:rFonts w:ascii="Arial" w:hAnsi="Arial" w:cs="Arial"/>
          <w:color w:val="0000FF"/>
          <w:sz w:val="22"/>
          <w:szCs w:val="22"/>
        </w:rPr>
        <w:t>3</w:t>
      </w:r>
      <w:r w:rsidR="00A32DD2">
        <w:rPr>
          <w:rFonts w:ascii="Arial" w:hAnsi="Arial" w:cs="Arial"/>
          <w:color w:val="0000FF"/>
          <w:sz w:val="22"/>
          <w:szCs w:val="22"/>
        </w:rPr>
        <w:t>17-319</w:t>
      </w:r>
      <w:r w:rsidR="00177A85" w:rsidRPr="00424B9A">
        <w:rPr>
          <w:rFonts w:ascii="Arial" w:hAnsi="Arial" w:cs="Arial"/>
          <w:color w:val="0000FF"/>
          <w:sz w:val="22"/>
          <w:szCs w:val="22"/>
        </w:rPr>
        <w:t>.</w:t>
      </w:r>
    </w:p>
    <w:p w14:paraId="54701772" w14:textId="77777777" w:rsidR="00AC4A38" w:rsidRPr="00424B9A" w:rsidRDefault="00AC4A38">
      <w:pPr>
        <w:jc w:val="both"/>
        <w:rPr>
          <w:rFonts w:ascii="Arial" w:hAnsi="Arial" w:cs="Arial"/>
          <w:color w:val="0000FF"/>
          <w:sz w:val="22"/>
          <w:szCs w:val="22"/>
        </w:rPr>
      </w:pPr>
    </w:p>
    <w:p w14:paraId="6B405CFC" w14:textId="77777777" w:rsidR="00794AF5" w:rsidRPr="00424B9A" w:rsidRDefault="00794AF5">
      <w:pPr>
        <w:jc w:val="both"/>
        <w:rPr>
          <w:rFonts w:ascii="Arial" w:hAnsi="Arial" w:cs="Arial"/>
          <w:sz w:val="22"/>
          <w:szCs w:val="22"/>
        </w:rPr>
      </w:pPr>
      <w:r w:rsidRPr="00424B9A">
        <w:rPr>
          <w:rFonts w:ascii="Arial" w:hAnsi="Arial" w:cs="Arial"/>
          <w:sz w:val="22"/>
          <w:szCs w:val="22"/>
        </w:rPr>
        <w:t>What is the rationale behind multiply the "#cysts/cell" for 1000? Are 1000 cells an explicative number or is the number of cells that have been seeded? If so, why they suggest to seed 2.5x105 cells?</w:t>
      </w:r>
    </w:p>
    <w:p w14:paraId="1F3C10F5" w14:textId="72EF0CEE" w:rsidR="00794AF5" w:rsidRPr="00424B9A" w:rsidRDefault="00794AF5">
      <w:pPr>
        <w:jc w:val="both"/>
        <w:rPr>
          <w:rFonts w:ascii="Arial" w:hAnsi="Arial" w:cs="Arial"/>
          <w:color w:val="0000FF"/>
          <w:sz w:val="22"/>
          <w:szCs w:val="22"/>
        </w:rPr>
      </w:pPr>
      <w:r w:rsidRPr="00424B9A">
        <w:rPr>
          <w:rFonts w:ascii="Arial" w:hAnsi="Arial" w:cs="Arial"/>
          <w:color w:val="0000FF"/>
          <w:sz w:val="22"/>
          <w:szCs w:val="22"/>
        </w:rPr>
        <w:t xml:space="preserve">We thank the reviewer for noticing this ambiguity. The fact to express the ratio number of cysts/number of cells </w:t>
      </w:r>
      <w:r w:rsidR="001715CC" w:rsidRPr="00424B9A">
        <w:rPr>
          <w:rFonts w:ascii="Arial" w:hAnsi="Arial" w:cs="Arial"/>
          <w:color w:val="0000FF"/>
          <w:sz w:val="22"/>
          <w:szCs w:val="22"/>
        </w:rPr>
        <w:t xml:space="preserve">is just a reference to express the </w:t>
      </w:r>
      <w:r w:rsidR="0042151E" w:rsidRPr="00424B9A">
        <w:rPr>
          <w:rFonts w:ascii="Arial" w:hAnsi="Arial" w:cs="Arial"/>
          <w:color w:val="0000FF"/>
          <w:sz w:val="22"/>
          <w:szCs w:val="22"/>
        </w:rPr>
        <w:t>efficiency, which</w:t>
      </w:r>
      <w:r w:rsidR="001715CC" w:rsidRPr="00424B9A">
        <w:rPr>
          <w:rFonts w:ascii="Arial" w:hAnsi="Arial" w:cs="Arial"/>
          <w:color w:val="0000FF"/>
          <w:sz w:val="22"/>
          <w:szCs w:val="22"/>
        </w:rPr>
        <w:t xml:space="preserve"> could </w:t>
      </w:r>
      <w:r w:rsidR="001C4ACF" w:rsidRPr="00424B9A">
        <w:rPr>
          <w:rFonts w:ascii="Arial" w:hAnsi="Arial" w:cs="Arial"/>
          <w:color w:val="0000FF"/>
          <w:sz w:val="22"/>
          <w:szCs w:val="22"/>
        </w:rPr>
        <w:t xml:space="preserve">also </w:t>
      </w:r>
      <w:r w:rsidR="001715CC" w:rsidRPr="00424B9A">
        <w:rPr>
          <w:rFonts w:ascii="Arial" w:hAnsi="Arial" w:cs="Arial"/>
          <w:color w:val="0000FF"/>
          <w:sz w:val="22"/>
          <w:szCs w:val="22"/>
        </w:rPr>
        <w:t>be in %.</w:t>
      </w:r>
    </w:p>
    <w:p w14:paraId="5E633F93" w14:textId="77777777" w:rsidR="00794AF5" w:rsidRPr="00424B9A" w:rsidRDefault="00794AF5">
      <w:pPr>
        <w:jc w:val="both"/>
        <w:rPr>
          <w:rFonts w:ascii="Arial" w:hAnsi="Arial" w:cs="Arial"/>
          <w:sz w:val="22"/>
          <w:szCs w:val="22"/>
        </w:rPr>
      </w:pPr>
    </w:p>
    <w:p w14:paraId="208AC990" w14:textId="77777777" w:rsidR="00794AF5" w:rsidRPr="00424B9A" w:rsidRDefault="00794AF5">
      <w:pPr>
        <w:jc w:val="both"/>
        <w:rPr>
          <w:rFonts w:ascii="Arial" w:hAnsi="Arial" w:cs="Arial"/>
          <w:sz w:val="22"/>
          <w:szCs w:val="22"/>
        </w:rPr>
      </w:pPr>
      <w:r w:rsidRPr="00424B9A">
        <w:rPr>
          <w:rFonts w:ascii="Arial" w:hAnsi="Arial" w:cs="Arial"/>
          <w:sz w:val="22"/>
          <w:szCs w:val="22"/>
        </w:rPr>
        <w:t>Line 293/423: How the authors quantify the fluorescence intake and blockage after VP treatment, in correlation with the number of cysts, should be offered.</w:t>
      </w:r>
    </w:p>
    <w:p w14:paraId="07636704" w14:textId="7696134A" w:rsidR="00794AF5" w:rsidRPr="00424B9A" w:rsidRDefault="00794AF5">
      <w:pPr>
        <w:jc w:val="both"/>
        <w:rPr>
          <w:rFonts w:ascii="Arial" w:hAnsi="Arial" w:cs="Arial"/>
          <w:color w:val="0000FF"/>
          <w:sz w:val="22"/>
          <w:szCs w:val="22"/>
        </w:rPr>
      </w:pPr>
      <w:r w:rsidRPr="00424B9A">
        <w:rPr>
          <w:rFonts w:ascii="Arial" w:hAnsi="Arial" w:cs="Arial"/>
          <w:color w:val="0000FF"/>
          <w:sz w:val="22"/>
          <w:szCs w:val="22"/>
        </w:rPr>
        <w:t xml:space="preserve">These quantifications were made in the paper we recently published (Funfak </w:t>
      </w:r>
      <w:r w:rsidRPr="00424B9A">
        <w:rPr>
          <w:rFonts w:ascii="Arial" w:hAnsi="Arial" w:cs="Arial"/>
          <w:i/>
          <w:color w:val="0000FF"/>
          <w:sz w:val="22"/>
          <w:szCs w:val="22"/>
        </w:rPr>
        <w:t>et al.</w:t>
      </w:r>
      <w:r w:rsidRPr="00424B9A">
        <w:rPr>
          <w:rFonts w:ascii="Arial" w:hAnsi="Arial" w:cs="Arial"/>
          <w:color w:val="0000FF"/>
          <w:sz w:val="22"/>
          <w:szCs w:val="22"/>
        </w:rPr>
        <w:t>, 2019). The same method as the one exposed in the manuscript was used but with an adjustment of the image processing method for fluorescence images.</w:t>
      </w:r>
      <w:r w:rsidR="00CE1C9F" w:rsidRPr="00424B9A">
        <w:rPr>
          <w:rFonts w:ascii="Arial" w:hAnsi="Arial" w:cs="Arial"/>
          <w:color w:val="0000FF"/>
          <w:sz w:val="22"/>
          <w:szCs w:val="22"/>
        </w:rPr>
        <w:t xml:space="preserve"> Because of space limitations, we did not detail the procedure in this protocol</w:t>
      </w:r>
      <w:r w:rsidR="0084411E" w:rsidRPr="00424B9A">
        <w:rPr>
          <w:rFonts w:ascii="Arial" w:hAnsi="Arial" w:cs="Arial"/>
          <w:color w:val="0000FF"/>
          <w:sz w:val="22"/>
          <w:szCs w:val="22"/>
        </w:rPr>
        <w:t>.</w:t>
      </w:r>
    </w:p>
    <w:p w14:paraId="0B73C5CB" w14:textId="77777777" w:rsidR="00794AF5" w:rsidRPr="00424B9A" w:rsidRDefault="00794AF5">
      <w:pPr>
        <w:jc w:val="both"/>
        <w:rPr>
          <w:rFonts w:ascii="Arial" w:hAnsi="Arial" w:cs="Arial"/>
          <w:color w:val="008000"/>
          <w:sz w:val="22"/>
          <w:szCs w:val="22"/>
        </w:rPr>
      </w:pPr>
    </w:p>
    <w:p w14:paraId="7377BF34" w14:textId="77777777" w:rsidR="00794AF5" w:rsidRPr="00424B9A" w:rsidRDefault="00794AF5">
      <w:pPr>
        <w:jc w:val="both"/>
        <w:rPr>
          <w:rFonts w:ascii="Arial" w:hAnsi="Arial" w:cs="Arial"/>
          <w:sz w:val="22"/>
          <w:szCs w:val="22"/>
        </w:rPr>
      </w:pPr>
      <w:r w:rsidRPr="00424B9A">
        <w:rPr>
          <w:rFonts w:ascii="Arial" w:hAnsi="Arial" w:cs="Arial"/>
          <w:sz w:val="22"/>
          <w:szCs w:val="22"/>
        </w:rPr>
        <w:t>Minor Concerns:</w:t>
      </w:r>
    </w:p>
    <w:p w14:paraId="53EF3283" w14:textId="77777777" w:rsidR="00794AF5" w:rsidRPr="00424B9A" w:rsidRDefault="00794AF5">
      <w:pPr>
        <w:jc w:val="both"/>
        <w:rPr>
          <w:rFonts w:ascii="Arial" w:hAnsi="Arial" w:cs="Arial"/>
          <w:sz w:val="22"/>
          <w:szCs w:val="22"/>
        </w:rPr>
      </w:pPr>
      <w:r w:rsidRPr="00424B9A">
        <w:rPr>
          <w:rFonts w:ascii="Arial" w:hAnsi="Arial" w:cs="Arial"/>
          <w:sz w:val="22"/>
          <w:szCs w:val="22"/>
        </w:rPr>
        <w:t>Line 114: spell out "NRCs"</w:t>
      </w:r>
    </w:p>
    <w:p w14:paraId="1A71B8EA" w14:textId="36C021EF" w:rsidR="00794AF5" w:rsidRPr="00424B9A" w:rsidRDefault="00794AF5">
      <w:pPr>
        <w:jc w:val="both"/>
        <w:rPr>
          <w:rFonts w:ascii="Arial" w:hAnsi="Arial" w:cs="Arial"/>
          <w:color w:val="0000FF"/>
          <w:sz w:val="22"/>
          <w:szCs w:val="22"/>
        </w:rPr>
      </w:pPr>
      <w:r w:rsidRPr="00424B9A">
        <w:rPr>
          <w:rFonts w:ascii="Arial" w:hAnsi="Arial" w:cs="Arial"/>
          <w:color w:val="0000FF"/>
          <w:sz w:val="22"/>
          <w:szCs w:val="22"/>
        </w:rPr>
        <w:t xml:space="preserve">We thank the reviewer for this remark. In the revised version of the manuscript, we defined the acronym earlier in the text when it is first cited </w:t>
      </w:r>
      <w:r w:rsidR="0092647E" w:rsidRPr="00424B9A">
        <w:rPr>
          <w:rFonts w:ascii="Arial" w:hAnsi="Arial" w:cs="Arial"/>
          <w:color w:val="0000FF"/>
          <w:sz w:val="22"/>
          <w:szCs w:val="22"/>
        </w:rPr>
        <w:t>on line</w:t>
      </w:r>
      <w:r w:rsidR="00AE5DC0">
        <w:rPr>
          <w:rFonts w:ascii="Arial" w:hAnsi="Arial" w:cs="Arial"/>
          <w:color w:val="0000FF"/>
          <w:sz w:val="22"/>
          <w:szCs w:val="22"/>
        </w:rPr>
        <w:t>s 121-122.</w:t>
      </w:r>
    </w:p>
    <w:p w14:paraId="17CF9D03" w14:textId="77777777" w:rsidR="00794AF5" w:rsidRPr="008E3309" w:rsidRDefault="00794AF5">
      <w:pPr>
        <w:jc w:val="both"/>
        <w:rPr>
          <w:rFonts w:ascii="Arial" w:hAnsi="Arial" w:cs="Arial"/>
          <w:color w:val="0000FF"/>
          <w:sz w:val="22"/>
          <w:szCs w:val="22"/>
        </w:rPr>
      </w:pPr>
    </w:p>
    <w:p w14:paraId="12C731D1" w14:textId="77777777" w:rsidR="00794AF5" w:rsidRPr="00424B9A" w:rsidRDefault="00794AF5">
      <w:pPr>
        <w:jc w:val="both"/>
        <w:rPr>
          <w:rFonts w:ascii="Arial" w:hAnsi="Arial" w:cs="Arial"/>
          <w:sz w:val="22"/>
          <w:szCs w:val="22"/>
        </w:rPr>
      </w:pPr>
      <w:r w:rsidRPr="00424B9A">
        <w:rPr>
          <w:rFonts w:ascii="Arial" w:hAnsi="Arial" w:cs="Arial"/>
          <w:sz w:val="22"/>
          <w:szCs w:val="22"/>
        </w:rPr>
        <w:t>*There are no reference of "figure 4A and 4B" in the described section of the manuscript.</w:t>
      </w:r>
    </w:p>
    <w:p w14:paraId="7ECEDB77" w14:textId="01570D82" w:rsidR="00794AF5" w:rsidRPr="00424B9A" w:rsidRDefault="00794AF5">
      <w:pPr>
        <w:jc w:val="both"/>
        <w:rPr>
          <w:rFonts w:ascii="Arial" w:hAnsi="Arial" w:cs="Arial"/>
          <w:color w:val="0000FF"/>
          <w:sz w:val="22"/>
          <w:szCs w:val="22"/>
        </w:rPr>
      </w:pPr>
      <w:r w:rsidRPr="00424B9A">
        <w:rPr>
          <w:rFonts w:ascii="Arial" w:hAnsi="Arial" w:cs="Arial"/>
          <w:color w:val="0000FF"/>
          <w:sz w:val="22"/>
          <w:szCs w:val="22"/>
        </w:rPr>
        <w:t xml:space="preserve">The references to the figures 4A and 4B are provided in the section “Formation and characterization of cysts” in the section “REPRESENTATIVE RESULTS” </w:t>
      </w:r>
      <w:r w:rsidR="0092647E" w:rsidRPr="00424B9A">
        <w:rPr>
          <w:rFonts w:ascii="Arial" w:hAnsi="Arial" w:cs="Arial"/>
          <w:color w:val="0000FF"/>
          <w:sz w:val="22"/>
          <w:szCs w:val="22"/>
        </w:rPr>
        <w:t>lines 4</w:t>
      </w:r>
      <w:r w:rsidR="00A60EB6">
        <w:rPr>
          <w:rFonts w:ascii="Arial" w:hAnsi="Arial" w:cs="Arial"/>
          <w:color w:val="0000FF"/>
          <w:sz w:val="22"/>
          <w:szCs w:val="22"/>
        </w:rPr>
        <w:t>63-468.</w:t>
      </w:r>
    </w:p>
    <w:p w14:paraId="60C65B71" w14:textId="77777777" w:rsidR="00794AF5" w:rsidRPr="00424B9A" w:rsidRDefault="00794AF5">
      <w:pPr>
        <w:jc w:val="both"/>
        <w:rPr>
          <w:rFonts w:ascii="Arial" w:hAnsi="Arial" w:cs="Arial"/>
          <w:color w:val="0000FF"/>
          <w:sz w:val="22"/>
          <w:szCs w:val="22"/>
        </w:rPr>
      </w:pPr>
    </w:p>
    <w:p w14:paraId="34AED797" w14:textId="77777777" w:rsidR="00794AF5" w:rsidRPr="00424B9A" w:rsidRDefault="00794AF5">
      <w:pPr>
        <w:jc w:val="both"/>
        <w:rPr>
          <w:rFonts w:ascii="Arial" w:hAnsi="Arial" w:cs="Arial"/>
          <w:sz w:val="22"/>
          <w:szCs w:val="22"/>
        </w:rPr>
      </w:pPr>
      <w:r w:rsidRPr="00424B9A">
        <w:rPr>
          <w:rFonts w:ascii="Arial" w:hAnsi="Arial" w:cs="Arial"/>
          <w:sz w:val="22"/>
          <w:szCs w:val="22"/>
        </w:rPr>
        <w:t>*Does the NRCs biliary spheroids maintain the same profile of 2D monolayer culture in term of specific cholangiocytes markers? and in comparison with other 3D hydrogel matrix?</w:t>
      </w:r>
    </w:p>
    <w:p w14:paraId="1681BB54" w14:textId="33BC3A9C" w:rsidR="00794AF5" w:rsidRPr="008E3309" w:rsidRDefault="00D87E61">
      <w:pPr>
        <w:jc w:val="both"/>
        <w:rPr>
          <w:rFonts w:ascii="Arial" w:hAnsi="Arial" w:cs="Arial"/>
          <w:color w:val="0000FF"/>
          <w:sz w:val="22"/>
          <w:szCs w:val="22"/>
        </w:rPr>
      </w:pPr>
      <w:r w:rsidRPr="00424B9A">
        <w:rPr>
          <w:rFonts w:ascii="Arial" w:hAnsi="Arial" w:cs="Arial"/>
          <w:color w:val="0000FF"/>
          <w:sz w:val="22"/>
          <w:szCs w:val="22"/>
        </w:rPr>
        <w:t xml:space="preserve">We thank the reviewer for his/her very interesting question. Comparing the setup of the epithelial polarity between 2D and 3D cultures performed in the laboratory, we observed that the cholangiocyte phenotype is further developed in cysts formed in Matrigel compared to 2D </w:t>
      </w:r>
      <w:r w:rsidR="00424B9A">
        <w:rPr>
          <w:rFonts w:ascii="Arial" w:hAnsi="Arial" w:cs="Arial"/>
          <w:color w:val="0000FF"/>
          <w:sz w:val="22"/>
          <w:szCs w:val="22"/>
        </w:rPr>
        <w:t xml:space="preserve">cell cultures </w:t>
      </w:r>
      <w:r w:rsidRPr="00424B9A">
        <w:rPr>
          <w:rFonts w:ascii="Arial" w:hAnsi="Arial" w:cs="Arial"/>
          <w:color w:val="0000FF"/>
          <w:sz w:val="22"/>
          <w:szCs w:val="22"/>
        </w:rPr>
        <w:t>and other natural and synthetic hydrogels. Early polarity markers such as actin and E-cadherin can be therefore used for the establishment of epithelial polarity in both systems.</w:t>
      </w:r>
    </w:p>
    <w:p w14:paraId="09FC523F" w14:textId="77777777" w:rsidR="00923528" w:rsidRPr="00424B9A" w:rsidRDefault="00923528">
      <w:pPr>
        <w:jc w:val="both"/>
        <w:rPr>
          <w:rFonts w:ascii="Arial" w:hAnsi="Arial" w:cs="Arial"/>
          <w:sz w:val="22"/>
          <w:szCs w:val="22"/>
        </w:rPr>
      </w:pPr>
    </w:p>
    <w:p w14:paraId="2FEBEE5D" w14:textId="77777777" w:rsidR="00522AA6" w:rsidRPr="00424B9A" w:rsidRDefault="00522AA6">
      <w:pPr>
        <w:jc w:val="both"/>
        <w:rPr>
          <w:rFonts w:ascii="Arial" w:hAnsi="Arial" w:cs="Arial"/>
          <w:sz w:val="22"/>
          <w:szCs w:val="22"/>
        </w:rPr>
      </w:pPr>
      <w:r w:rsidRPr="00424B9A">
        <w:rPr>
          <w:rFonts w:ascii="Arial" w:hAnsi="Arial" w:cs="Arial"/>
          <w:sz w:val="22"/>
          <w:szCs w:val="22"/>
        </w:rPr>
        <w:t>We hope you will find this revised version to be suitable for publication in JoVE and would be pleased to provide you with any further information if needed.</w:t>
      </w:r>
    </w:p>
    <w:p w14:paraId="09243776" w14:textId="77777777" w:rsidR="00553E41" w:rsidRPr="00424B9A" w:rsidRDefault="00553E41" w:rsidP="00CC651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4D705CE5" w14:textId="77777777" w:rsidR="005253FF" w:rsidRPr="00424B9A" w:rsidRDefault="005253FF" w:rsidP="00CC6510">
      <w:pPr>
        <w:tabs>
          <w:tab w:val="left" w:pos="6408"/>
        </w:tabs>
        <w:spacing w:line="240" w:lineRule="exact"/>
        <w:jc w:val="both"/>
        <w:rPr>
          <w:rFonts w:ascii="Arial" w:hAnsi="Arial" w:cs="Arial"/>
          <w:sz w:val="22"/>
          <w:szCs w:val="22"/>
        </w:rPr>
      </w:pPr>
    </w:p>
    <w:p w14:paraId="6AA88B6A" w14:textId="77777777" w:rsidR="005B5445" w:rsidRPr="00424B9A" w:rsidRDefault="00A578C1" w:rsidP="00CC6510">
      <w:pPr>
        <w:pStyle w:val="Default"/>
        <w:jc w:val="both"/>
        <w:rPr>
          <w:rFonts w:ascii="Arial" w:hAnsi="Arial" w:cs="Arial"/>
          <w:sz w:val="22"/>
          <w:szCs w:val="22"/>
          <w:lang w:eastAsia="zh-CN"/>
        </w:rPr>
      </w:pPr>
      <w:r w:rsidRPr="00424B9A">
        <w:rPr>
          <w:rFonts w:ascii="Arial" w:hAnsi="Arial" w:cs="Arial"/>
          <w:sz w:val="22"/>
          <w:szCs w:val="22"/>
        </w:rPr>
        <w:t xml:space="preserve">Sincerely, </w:t>
      </w:r>
    </w:p>
    <w:p w14:paraId="5EF9539F" w14:textId="77777777" w:rsidR="004A62B3" w:rsidRPr="00424B9A" w:rsidRDefault="004A62B3" w:rsidP="00665529">
      <w:pPr>
        <w:pStyle w:val="Default"/>
        <w:jc w:val="both"/>
        <w:rPr>
          <w:rFonts w:ascii="Arial" w:hAnsi="Arial" w:cs="Arial"/>
          <w:sz w:val="22"/>
          <w:szCs w:val="22"/>
          <w:lang w:eastAsia="zh-CN"/>
        </w:rPr>
      </w:pPr>
    </w:p>
    <w:p w14:paraId="1E09ED1B" w14:textId="77777777" w:rsidR="002052F5" w:rsidRPr="00424B9A" w:rsidRDefault="002052F5">
      <w:pPr>
        <w:pStyle w:val="Default"/>
        <w:jc w:val="both"/>
        <w:rPr>
          <w:rFonts w:ascii="Arial" w:hAnsi="Arial" w:cs="Arial"/>
          <w:sz w:val="22"/>
          <w:szCs w:val="22"/>
          <w:lang w:eastAsia="zh-CN"/>
        </w:rPr>
      </w:pPr>
    </w:p>
    <w:p w14:paraId="7DD9DF53" w14:textId="77777777" w:rsidR="004A62B3" w:rsidRPr="00424B9A" w:rsidRDefault="002052F5">
      <w:pPr>
        <w:pStyle w:val="Default"/>
        <w:jc w:val="both"/>
        <w:rPr>
          <w:rFonts w:ascii="Arial" w:hAnsi="Arial" w:cs="Arial"/>
          <w:sz w:val="22"/>
          <w:szCs w:val="22"/>
          <w:lang w:eastAsia="zh-CN"/>
        </w:rPr>
      </w:pPr>
      <w:r w:rsidRPr="00424B9A">
        <w:rPr>
          <w:rFonts w:ascii="Arial" w:hAnsi="Arial" w:cs="Arial"/>
          <w:sz w:val="22"/>
          <w:szCs w:val="22"/>
          <w:lang w:eastAsia="zh-CN"/>
        </w:rPr>
        <w:t>Pascale Dupuis-Williams, Ph.D.</w:t>
      </w:r>
    </w:p>
    <w:p w14:paraId="2A596E09" w14:textId="77777777" w:rsidR="004A62B3" w:rsidRPr="00424B9A" w:rsidRDefault="002052F5">
      <w:pPr>
        <w:pStyle w:val="Default"/>
        <w:jc w:val="both"/>
        <w:rPr>
          <w:rFonts w:ascii="Arial" w:hAnsi="Arial" w:cs="Arial"/>
          <w:sz w:val="22"/>
          <w:szCs w:val="22"/>
          <w:lang w:eastAsia="zh-CN"/>
        </w:rPr>
      </w:pPr>
      <w:r w:rsidRPr="00424B9A">
        <w:rPr>
          <w:rFonts w:ascii="Arial" w:hAnsi="Arial" w:cs="Arial"/>
          <w:sz w:val="22"/>
          <w:szCs w:val="22"/>
          <w:lang w:eastAsia="zh-CN"/>
        </w:rPr>
        <w:t xml:space="preserve">Assistant Professor </w:t>
      </w:r>
    </w:p>
    <w:p w14:paraId="43DF24EA" w14:textId="77777777" w:rsidR="00865E1A" w:rsidRPr="00424B9A" w:rsidRDefault="00865E1A">
      <w:pPr>
        <w:pStyle w:val="Default"/>
        <w:jc w:val="both"/>
        <w:rPr>
          <w:rFonts w:ascii="Arial" w:hAnsi="Arial" w:cs="Arial"/>
          <w:sz w:val="22"/>
          <w:szCs w:val="22"/>
          <w:lang w:eastAsia="zh-CN"/>
        </w:rPr>
      </w:pPr>
      <w:r w:rsidRPr="00424B9A">
        <w:rPr>
          <w:rFonts w:ascii="Arial" w:hAnsi="Arial" w:cs="Arial"/>
          <w:sz w:val="22"/>
          <w:szCs w:val="22"/>
          <w:lang w:eastAsia="zh-CN"/>
        </w:rPr>
        <w:t>pascale.dupuis-williams@universite-paris-saclay.fr</w:t>
      </w:r>
    </w:p>
    <w:p w14:paraId="6297F016" w14:textId="77777777" w:rsidR="00865E1A" w:rsidRPr="00424B9A" w:rsidRDefault="00865E1A" w:rsidP="00CC6510">
      <w:pPr>
        <w:tabs>
          <w:tab w:val="left" w:pos="5040"/>
          <w:tab w:val="left" w:pos="6408"/>
        </w:tabs>
        <w:spacing w:line="240" w:lineRule="exact"/>
        <w:ind w:left="-120"/>
        <w:jc w:val="both"/>
        <w:rPr>
          <w:rFonts w:ascii="Arial" w:hAnsi="Arial" w:cs="Arial"/>
          <w:sz w:val="22"/>
          <w:szCs w:val="22"/>
        </w:rPr>
      </w:pPr>
      <w:r w:rsidRPr="00424B9A">
        <w:rPr>
          <w:rFonts w:ascii="Arial" w:hAnsi="Arial" w:cs="Arial"/>
          <w:sz w:val="22"/>
          <w:szCs w:val="22"/>
        </w:rPr>
        <w:t xml:space="preserve"> UMR-S 1193 INSERM</w:t>
      </w:r>
    </w:p>
    <w:p w14:paraId="79E255FA" w14:textId="77777777" w:rsidR="00865E1A" w:rsidRPr="00424B9A" w:rsidRDefault="00865E1A" w:rsidP="00CC6510">
      <w:pPr>
        <w:tabs>
          <w:tab w:val="left" w:pos="5040"/>
          <w:tab w:val="left" w:pos="6408"/>
        </w:tabs>
        <w:spacing w:line="240" w:lineRule="exact"/>
        <w:ind w:left="-120"/>
        <w:jc w:val="both"/>
        <w:rPr>
          <w:rFonts w:ascii="Arial" w:hAnsi="Arial" w:cs="Arial"/>
          <w:sz w:val="22"/>
          <w:szCs w:val="22"/>
          <w:lang w:val="fr-FR"/>
        </w:rPr>
      </w:pPr>
      <w:r w:rsidRPr="00424B9A">
        <w:rPr>
          <w:rFonts w:ascii="Arial" w:hAnsi="Arial" w:cs="Arial"/>
          <w:sz w:val="22"/>
          <w:szCs w:val="22"/>
        </w:rPr>
        <w:t xml:space="preserve"> </w:t>
      </w:r>
      <w:r w:rsidRPr="00424B9A">
        <w:rPr>
          <w:rFonts w:ascii="Arial" w:hAnsi="Arial" w:cs="Arial"/>
          <w:sz w:val="22"/>
          <w:szCs w:val="22"/>
          <w:lang w:val="fr-FR"/>
        </w:rPr>
        <w:t>Physiopathogénèse et traitement des maladies du foie</w:t>
      </w:r>
    </w:p>
    <w:p w14:paraId="7B095DCA" w14:textId="77777777" w:rsidR="00865E1A" w:rsidRPr="00424B9A" w:rsidRDefault="00865E1A" w:rsidP="00CC6510">
      <w:pPr>
        <w:tabs>
          <w:tab w:val="left" w:pos="5040"/>
          <w:tab w:val="left" w:pos="6408"/>
        </w:tabs>
        <w:spacing w:line="240" w:lineRule="exact"/>
        <w:ind w:left="-120"/>
        <w:jc w:val="both"/>
        <w:rPr>
          <w:rFonts w:ascii="Arial" w:hAnsi="Arial" w:cs="Arial"/>
          <w:sz w:val="22"/>
          <w:szCs w:val="22"/>
          <w:lang w:val="fr-FR"/>
        </w:rPr>
      </w:pPr>
      <w:r w:rsidRPr="00424B9A">
        <w:rPr>
          <w:rFonts w:ascii="Arial" w:hAnsi="Arial" w:cs="Arial"/>
          <w:sz w:val="22"/>
          <w:szCs w:val="22"/>
          <w:lang w:val="fr-FR"/>
        </w:rPr>
        <w:t xml:space="preserve"> Bureau 29 - Bat 443 – Rue des Adèles</w:t>
      </w:r>
    </w:p>
    <w:p w14:paraId="316005E5" w14:textId="6CCC50BA" w:rsidR="00865E1A" w:rsidRPr="000577F6" w:rsidRDefault="00865E1A" w:rsidP="00CC6510">
      <w:pPr>
        <w:tabs>
          <w:tab w:val="left" w:pos="5040"/>
          <w:tab w:val="left" w:pos="6408"/>
        </w:tabs>
        <w:spacing w:line="240" w:lineRule="exact"/>
        <w:ind w:left="-120"/>
        <w:jc w:val="both"/>
        <w:rPr>
          <w:rFonts w:ascii="Arial" w:hAnsi="Arial" w:cs="Arial"/>
          <w:sz w:val="22"/>
          <w:szCs w:val="22"/>
          <w:lang w:val="fr-FR"/>
        </w:rPr>
      </w:pPr>
      <w:r w:rsidRPr="00424B9A">
        <w:rPr>
          <w:rFonts w:ascii="Arial" w:hAnsi="Arial" w:cs="Arial"/>
          <w:sz w:val="22"/>
          <w:szCs w:val="22"/>
          <w:lang w:val="fr-FR"/>
        </w:rPr>
        <w:t xml:space="preserve"> Universit</w:t>
      </w:r>
      <w:r w:rsidR="000577F6">
        <w:rPr>
          <w:rFonts w:ascii="Arial" w:hAnsi="Arial" w:cs="Arial"/>
          <w:sz w:val="22"/>
          <w:szCs w:val="22"/>
          <w:lang w:val="fr-FR"/>
        </w:rPr>
        <w:t>é</w:t>
      </w:r>
      <w:r w:rsidRPr="000577F6">
        <w:rPr>
          <w:rFonts w:ascii="Arial" w:hAnsi="Arial" w:cs="Arial"/>
          <w:sz w:val="22"/>
          <w:szCs w:val="22"/>
          <w:lang w:val="fr-FR"/>
        </w:rPr>
        <w:t xml:space="preserve"> Paris Saclay, 9140</w:t>
      </w:r>
      <w:r w:rsidR="003F6C0E">
        <w:rPr>
          <w:rFonts w:ascii="Arial" w:hAnsi="Arial" w:cs="Arial"/>
          <w:sz w:val="22"/>
          <w:szCs w:val="22"/>
          <w:lang w:val="fr-FR"/>
        </w:rPr>
        <w:t>5</w:t>
      </w:r>
      <w:bookmarkStart w:id="0" w:name="_GoBack"/>
      <w:bookmarkEnd w:id="0"/>
      <w:r w:rsidRPr="000577F6">
        <w:rPr>
          <w:rFonts w:ascii="Arial" w:hAnsi="Arial" w:cs="Arial"/>
          <w:sz w:val="22"/>
          <w:szCs w:val="22"/>
          <w:lang w:val="fr-FR"/>
        </w:rPr>
        <w:t xml:space="preserve"> France</w:t>
      </w:r>
    </w:p>
    <w:p w14:paraId="5D09A333" w14:textId="77777777" w:rsidR="00A578C1" w:rsidRPr="00424B9A" w:rsidRDefault="00A578C1">
      <w:pPr>
        <w:pStyle w:val="Default"/>
        <w:jc w:val="both"/>
        <w:rPr>
          <w:rFonts w:ascii="Arial" w:hAnsi="Arial" w:cs="Arial"/>
          <w:sz w:val="22"/>
          <w:szCs w:val="22"/>
          <w:lang w:eastAsia="zh-CN"/>
        </w:rPr>
      </w:pPr>
    </w:p>
    <w:sectPr w:rsidR="00A578C1" w:rsidRPr="00424B9A" w:rsidSect="00F7731B">
      <w:headerReference w:type="even" r:id="rId8"/>
      <w:headerReference w:type="default" r:id="rId9"/>
      <w:type w:val="continuous"/>
      <w:pgSz w:w="12240" w:h="15840"/>
      <w:pgMar w:top="960" w:right="720" w:bottom="720" w:left="1296"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18D6C" w14:textId="77777777" w:rsidR="004E6908" w:rsidRDefault="004E6908">
      <w:r>
        <w:separator/>
      </w:r>
    </w:p>
  </w:endnote>
  <w:endnote w:type="continuationSeparator" w:id="0">
    <w:p w14:paraId="5466835A" w14:textId="77777777" w:rsidR="004E6908" w:rsidRDefault="004E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1B282" w14:textId="77777777" w:rsidR="004E6908" w:rsidRDefault="004E6908">
      <w:r>
        <w:separator/>
      </w:r>
    </w:p>
  </w:footnote>
  <w:footnote w:type="continuationSeparator" w:id="0">
    <w:p w14:paraId="468774D6" w14:textId="77777777" w:rsidR="004E6908" w:rsidRDefault="004E6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CD72A" w14:textId="77777777" w:rsidR="00452BB3" w:rsidRDefault="00452BB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737EF" w14:textId="77777777" w:rsidR="00452BB3" w:rsidRDefault="00452BB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43F6B" w14:textId="77777777" w:rsidR="00452BB3" w:rsidRDefault="00452BB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1FE6C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45002E4"/>
    <w:multiLevelType w:val="hybridMultilevel"/>
    <w:tmpl w:val="8004A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847025"/>
    <w:multiLevelType w:val="hybridMultilevel"/>
    <w:tmpl w:val="3544E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768"/>
    <w:rsid w:val="000074CA"/>
    <w:rsid w:val="00023792"/>
    <w:rsid w:val="000272C5"/>
    <w:rsid w:val="00035880"/>
    <w:rsid w:val="00036046"/>
    <w:rsid w:val="000457A8"/>
    <w:rsid w:val="00055D72"/>
    <w:rsid w:val="000577F6"/>
    <w:rsid w:val="00090738"/>
    <w:rsid w:val="000925AB"/>
    <w:rsid w:val="000A2124"/>
    <w:rsid w:val="000B0B88"/>
    <w:rsid w:val="000B2F27"/>
    <w:rsid w:val="000D28DB"/>
    <w:rsid w:val="000E6A45"/>
    <w:rsid w:val="000E7361"/>
    <w:rsid w:val="000F788A"/>
    <w:rsid w:val="00113E38"/>
    <w:rsid w:val="001151E3"/>
    <w:rsid w:val="001231D7"/>
    <w:rsid w:val="00123A73"/>
    <w:rsid w:val="00130382"/>
    <w:rsid w:val="00153A67"/>
    <w:rsid w:val="001715CC"/>
    <w:rsid w:val="00177A85"/>
    <w:rsid w:val="00181FBD"/>
    <w:rsid w:val="001838C2"/>
    <w:rsid w:val="0019483C"/>
    <w:rsid w:val="00194E13"/>
    <w:rsid w:val="001A06F3"/>
    <w:rsid w:val="001A2B25"/>
    <w:rsid w:val="001B201A"/>
    <w:rsid w:val="001B34CF"/>
    <w:rsid w:val="001B3F93"/>
    <w:rsid w:val="001C4087"/>
    <w:rsid w:val="001C4ACF"/>
    <w:rsid w:val="001D04F5"/>
    <w:rsid w:val="001E39E5"/>
    <w:rsid w:val="001E5251"/>
    <w:rsid w:val="001E7793"/>
    <w:rsid w:val="00200DA4"/>
    <w:rsid w:val="0020459C"/>
    <w:rsid w:val="002052F5"/>
    <w:rsid w:val="00206E1F"/>
    <w:rsid w:val="002239D0"/>
    <w:rsid w:val="0023325C"/>
    <w:rsid w:val="00261A45"/>
    <w:rsid w:val="00263465"/>
    <w:rsid w:val="002867B6"/>
    <w:rsid w:val="002A5038"/>
    <w:rsid w:val="002B1C3C"/>
    <w:rsid w:val="002B4642"/>
    <w:rsid w:val="002E7473"/>
    <w:rsid w:val="002F46D8"/>
    <w:rsid w:val="00313BF5"/>
    <w:rsid w:val="00314CD4"/>
    <w:rsid w:val="00323DA9"/>
    <w:rsid w:val="00324169"/>
    <w:rsid w:val="00336284"/>
    <w:rsid w:val="00351AE4"/>
    <w:rsid w:val="0036154E"/>
    <w:rsid w:val="00365A2C"/>
    <w:rsid w:val="00365F6C"/>
    <w:rsid w:val="0039343B"/>
    <w:rsid w:val="003C51AD"/>
    <w:rsid w:val="003C6600"/>
    <w:rsid w:val="003D1C97"/>
    <w:rsid w:val="003D7BB0"/>
    <w:rsid w:val="003F6C0E"/>
    <w:rsid w:val="00400374"/>
    <w:rsid w:val="00401AA9"/>
    <w:rsid w:val="004036AE"/>
    <w:rsid w:val="00405F23"/>
    <w:rsid w:val="00415C38"/>
    <w:rsid w:val="004202A3"/>
    <w:rsid w:val="0042151E"/>
    <w:rsid w:val="00424B9A"/>
    <w:rsid w:val="00452393"/>
    <w:rsid w:val="00452BB3"/>
    <w:rsid w:val="00452CCB"/>
    <w:rsid w:val="00453E11"/>
    <w:rsid w:val="004651DE"/>
    <w:rsid w:val="004847F3"/>
    <w:rsid w:val="00484E14"/>
    <w:rsid w:val="0048600A"/>
    <w:rsid w:val="004867C3"/>
    <w:rsid w:val="004951C2"/>
    <w:rsid w:val="004A62B3"/>
    <w:rsid w:val="004B38E9"/>
    <w:rsid w:val="004B4AEE"/>
    <w:rsid w:val="004C38ED"/>
    <w:rsid w:val="004D04DF"/>
    <w:rsid w:val="004E6908"/>
    <w:rsid w:val="004F3170"/>
    <w:rsid w:val="00501AB5"/>
    <w:rsid w:val="0051320C"/>
    <w:rsid w:val="0051601D"/>
    <w:rsid w:val="00522AA6"/>
    <w:rsid w:val="005234DC"/>
    <w:rsid w:val="00523969"/>
    <w:rsid w:val="005253FF"/>
    <w:rsid w:val="00526CDF"/>
    <w:rsid w:val="00531D7E"/>
    <w:rsid w:val="005411FC"/>
    <w:rsid w:val="00543832"/>
    <w:rsid w:val="005456E6"/>
    <w:rsid w:val="00547AD5"/>
    <w:rsid w:val="00551453"/>
    <w:rsid w:val="00553E41"/>
    <w:rsid w:val="0055597E"/>
    <w:rsid w:val="005612C0"/>
    <w:rsid w:val="0056613B"/>
    <w:rsid w:val="00571C29"/>
    <w:rsid w:val="00574674"/>
    <w:rsid w:val="00575DDA"/>
    <w:rsid w:val="00592AEF"/>
    <w:rsid w:val="005A2285"/>
    <w:rsid w:val="005A26F2"/>
    <w:rsid w:val="005B5445"/>
    <w:rsid w:val="005B7629"/>
    <w:rsid w:val="005C3D88"/>
    <w:rsid w:val="005C5EA7"/>
    <w:rsid w:val="005C6A51"/>
    <w:rsid w:val="005D1DE6"/>
    <w:rsid w:val="005D3656"/>
    <w:rsid w:val="005D54BA"/>
    <w:rsid w:val="005E3851"/>
    <w:rsid w:val="005E6E9E"/>
    <w:rsid w:val="005F0C5F"/>
    <w:rsid w:val="005F3E49"/>
    <w:rsid w:val="005F4E8D"/>
    <w:rsid w:val="0060688A"/>
    <w:rsid w:val="006138C1"/>
    <w:rsid w:val="00625296"/>
    <w:rsid w:val="00651794"/>
    <w:rsid w:val="00665529"/>
    <w:rsid w:val="00671CA7"/>
    <w:rsid w:val="00681C17"/>
    <w:rsid w:val="006843A9"/>
    <w:rsid w:val="006A1D73"/>
    <w:rsid w:val="006C05C9"/>
    <w:rsid w:val="006C68EB"/>
    <w:rsid w:val="006C7095"/>
    <w:rsid w:val="006D3410"/>
    <w:rsid w:val="006F23B6"/>
    <w:rsid w:val="006F59D6"/>
    <w:rsid w:val="00714782"/>
    <w:rsid w:val="00722E1C"/>
    <w:rsid w:val="007315DB"/>
    <w:rsid w:val="00743190"/>
    <w:rsid w:val="00750536"/>
    <w:rsid w:val="00754245"/>
    <w:rsid w:val="00763CE2"/>
    <w:rsid w:val="00771B24"/>
    <w:rsid w:val="007802FA"/>
    <w:rsid w:val="00785118"/>
    <w:rsid w:val="007907C2"/>
    <w:rsid w:val="00794AF5"/>
    <w:rsid w:val="00794D37"/>
    <w:rsid w:val="007A180A"/>
    <w:rsid w:val="007A57E7"/>
    <w:rsid w:val="007D3768"/>
    <w:rsid w:val="007D46F3"/>
    <w:rsid w:val="007E6367"/>
    <w:rsid w:val="007F2297"/>
    <w:rsid w:val="00805EDD"/>
    <w:rsid w:val="00807CFA"/>
    <w:rsid w:val="008101CA"/>
    <w:rsid w:val="00815A8F"/>
    <w:rsid w:val="00831279"/>
    <w:rsid w:val="0084411E"/>
    <w:rsid w:val="00850182"/>
    <w:rsid w:val="00864A0B"/>
    <w:rsid w:val="00865E1A"/>
    <w:rsid w:val="00867ED8"/>
    <w:rsid w:val="00875863"/>
    <w:rsid w:val="008771C5"/>
    <w:rsid w:val="008819DB"/>
    <w:rsid w:val="008A3BAF"/>
    <w:rsid w:val="008A41EB"/>
    <w:rsid w:val="008A46D7"/>
    <w:rsid w:val="008B27FB"/>
    <w:rsid w:val="008B5E4C"/>
    <w:rsid w:val="008E03A4"/>
    <w:rsid w:val="008E3309"/>
    <w:rsid w:val="008E37CB"/>
    <w:rsid w:val="008F07FB"/>
    <w:rsid w:val="009008B3"/>
    <w:rsid w:val="00905204"/>
    <w:rsid w:val="00905D02"/>
    <w:rsid w:val="00907360"/>
    <w:rsid w:val="00910871"/>
    <w:rsid w:val="009164D0"/>
    <w:rsid w:val="00923528"/>
    <w:rsid w:val="00924808"/>
    <w:rsid w:val="00925187"/>
    <w:rsid w:val="0092647E"/>
    <w:rsid w:val="00927DA4"/>
    <w:rsid w:val="0093015F"/>
    <w:rsid w:val="00936737"/>
    <w:rsid w:val="00937C4B"/>
    <w:rsid w:val="00955704"/>
    <w:rsid w:val="00957A53"/>
    <w:rsid w:val="0096543A"/>
    <w:rsid w:val="009678ED"/>
    <w:rsid w:val="009701BB"/>
    <w:rsid w:val="00973B59"/>
    <w:rsid w:val="009924B4"/>
    <w:rsid w:val="009938B9"/>
    <w:rsid w:val="009A0D20"/>
    <w:rsid w:val="009A53D3"/>
    <w:rsid w:val="009C2195"/>
    <w:rsid w:val="009C27D1"/>
    <w:rsid w:val="009D042F"/>
    <w:rsid w:val="009E40D3"/>
    <w:rsid w:val="009F1C6E"/>
    <w:rsid w:val="009F6EEA"/>
    <w:rsid w:val="00A03456"/>
    <w:rsid w:val="00A0658C"/>
    <w:rsid w:val="00A31780"/>
    <w:rsid w:val="00A32DD2"/>
    <w:rsid w:val="00A578C1"/>
    <w:rsid w:val="00A60EB6"/>
    <w:rsid w:val="00A6141E"/>
    <w:rsid w:val="00A6630F"/>
    <w:rsid w:val="00A745FF"/>
    <w:rsid w:val="00A7735D"/>
    <w:rsid w:val="00AA031B"/>
    <w:rsid w:val="00AB220B"/>
    <w:rsid w:val="00AC4A38"/>
    <w:rsid w:val="00AC5728"/>
    <w:rsid w:val="00AE5DC0"/>
    <w:rsid w:val="00AF2D9F"/>
    <w:rsid w:val="00B00212"/>
    <w:rsid w:val="00B04D98"/>
    <w:rsid w:val="00B07733"/>
    <w:rsid w:val="00B122DE"/>
    <w:rsid w:val="00B1370D"/>
    <w:rsid w:val="00B31493"/>
    <w:rsid w:val="00B361EA"/>
    <w:rsid w:val="00B36755"/>
    <w:rsid w:val="00B438D7"/>
    <w:rsid w:val="00B6645E"/>
    <w:rsid w:val="00B77B7F"/>
    <w:rsid w:val="00B8230F"/>
    <w:rsid w:val="00B94C24"/>
    <w:rsid w:val="00BA2FC4"/>
    <w:rsid w:val="00BA32B7"/>
    <w:rsid w:val="00BA70D2"/>
    <w:rsid w:val="00BB3399"/>
    <w:rsid w:val="00BB5E0E"/>
    <w:rsid w:val="00BD2E89"/>
    <w:rsid w:val="00BE0869"/>
    <w:rsid w:val="00BE3C84"/>
    <w:rsid w:val="00BF5DB2"/>
    <w:rsid w:val="00C14641"/>
    <w:rsid w:val="00C45056"/>
    <w:rsid w:val="00C62F9F"/>
    <w:rsid w:val="00C76426"/>
    <w:rsid w:val="00C81995"/>
    <w:rsid w:val="00C82007"/>
    <w:rsid w:val="00C9100C"/>
    <w:rsid w:val="00CA2AFC"/>
    <w:rsid w:val="00CA4453"/>
    <w:rsid w:val="00CB0645"/>
    <w:rsid w:val="00CB07D7"/>
    <w:rsid w:val="00CB0D8B"/>
    <w:rsid w:val="00CC6510"/>
    <w:rsid w:val="00CD36B3"/>
    <w:rsid w:val="00CE1C9F"/>
    <w:rsid w:val="00CE36D3"/>
    <w:rsid w:val="00CE606C"/>
    <w:rsid w:val="00CF218E"/>
    <w:rsid w:val="00CF361B"/>
    <w:rsid w:val="00CF5ECA"/>
    <w:rsid w:val="00D053EE"/>
    <w:rsid w:val="00D432D2"/>
    <w:rsid w:val="00D52DFB"/>
    <w:rsid w:val="00D53442"/>
    <w:rsid w:val="00D70750"/>
    <w:rsid w:val="00D87E61"/>
    <w:rsid w:val="00DA2819"/>
    <w:rsid w:val="00DB02BF"/>
    <w:rsid w:val="00DB47D6"/>
    <w:rsid w:val="00DB6D8E"/>
    <w:rsid w:val="00DD23A1"/>
    <w:rsid w:val="00DD42D4"/>
    <w:rsid w:val="00DD4D82"/>
    <w:rsid w:val="00DE14FB"/>
    <w:rsid w:val="00DE34BD"/>
    <w:rsid w:val="00E16473"/>
    <w:rsid w:val="00E2232C"/>
    <w:rsid w:val="00E63578"/>
    <w:rsid w:val="00E813A7"/>
    <w:rsid w:val="00E849B6"/>
    <w:rsid w:val="00E86CE3"/>
    <w:rsid w:val="00EA627D"/>
    <w:rsid w:val="00EE702F"/>
    <w:rsid w:val="00F040A7"/>
    <w:rsid w:val="00F07F39"/>
    <w:rsid w:val="00F1030F"/>
    <w:rsid w:val="00F10716"/>
    <w:rsid w:val="00F13316"/>
    <w:rsid w:val="00F41746"/>
    <w:rsid w:val="00F555B5"/>
    <w:rsid w:val="00F66F14"/>
    <w:rsid w:val="00F7731B"/>
    <w:rsid w:val="00FA55DF"/>
    <w:rsid w:val="00FB303F"/>
    <w:rsid w:val="00FC3B40"/>
    <w:rsid w:val="00FC783E"/>
    <w:rsid w:val="00FD60AA"/>
    <w:rsid w:val="00FE1822"/>
    <w:rsid w:val="00FF06C5"/>
    <w:rsid w:val="00FF0F51"/>
    <w:rsid w:val="00FF2BEA"/>
    <w:rsid w:val="00FF406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3C9DB"/>
  <w15:docId w15:val="{9CBA31FA-388B-4ADE-A7EE-807975EB4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textAlignment w:val="baseline"/>
    </w:pPr>
    <w:rPr>
      <w:sz w:val="24"/>
      <w:lang w:val="en-US" w:eastAsia="en-US"/>
    </w:rPr>
  </w:style>
  <w:style w:type="paragraph" w:styleId="Heading1">
    <w:name w:val="heading 1"/>
    <w:basedOn w:val="Normal"/>
    <w:next w:val="Normal"/>
    <w:qFormat/>
    <w:rsid w:val="00D53442"/>
    <w:pPr>
      <w:keepNext/>
      <w:overflowPunct/>
      <w:autoSpaceDE/>
      <w:autoSpaceDN/>
      <w:adjustRightInd/>
      <w:textAlignment w:val="auto"/>
      <w:outlineLvl w:val="0"/>
    </w:pPr>
    <w:rPr>
      <w:rFonts w:eastAsia="Time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648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character" w:styleId="Hyperlink">
    <w:name w:val="Hyperlink"/>
    <w:rsid w:val="009008B3"/>
    <w:rPr>
      <w:color w:val="0000FF"/>
      <w:u w:val="single"/>
    </w:rPr>
  </w:style>
  <w:style w:type="paragraph" w:styleId="BalloonText">
    <w:name w:val="Balloon Text"/>
    <w:basedOn w:val="Normal"/>
    <w:semiHidden/>
    <w:rsid w:val="0055597E"/>
    <w:rPr>
      <w:rFonts w:ascii="Tahoma" w:hAnsi="Tahoma" w:cs="Tahoma"/>
      <w:sz w:val="16"/>
      <w:szCs w:val="16"/>
    </w:rPr>
  </w:style>
  <w:style w:type="paragraph" w:customStyle="1" w:styleId="Default">
    <w:name w:val="Default"/>
    <w:rsid w:val="00A578C1"/>
    <w:pPr>
      <w:autoSpaceDE w:val="0"/>
      <w:autoSpaceDN w:val="0"/>
      <w:adjustRightInd w:val="0"/>
    </w:pPr>
    <w:rPr>
      <w:rFonts w:ascii="Times New Roman" w:hAnsi="Times New Roman"/>
      <w:color w:val="000000"/>
      <w:sz w:val="24"/>
      <w:szCs w:val="24"/>
      <w:lang w:val="en-US" w:eastAsia="en-US"/>
    </w:rPr>
  </w:style>
  <w:style w:type="character" w:customStyle="1" w:styleId="primesectiondetails-locationinfo">
    <w:name w:val="primesection_details-locationinfo"/>
    <w:rsid w:val="00865E1A"/>
  </w:style>
  <w:style w:type="character" w:styleId="CommentReference">
    <w:name w:val="annotation reference"/>
    <w:uiPriority w:val="99"/>
    <w:unhideWhenUsed/>
    <w:rsid w:val="00522AA6"/>
    <w:rPr>
      <w:sz w:val="18"/>
      <w:szCs w:val="18"/>
    </w:rPr>
  </w:style>
  <w:style w:type="paragraph" w:styleId="CommentText">
    <w:name w:val="annotation text"/>
    <w:basedOn w:val="Normal"/>
    <w:link w:val="CommentTextChar"/>
    <w:uiPriority w:val="99"/>
    <w:unhideWhenUsed/>
    <w:rsid w:val="00522AA6"/>
    <w:pPr>
      <w:overflowPunct/>
      <w:autoSpaceDE/>
      <w:autoSpaceDN/>
      <w:adjustRightInd/>
      <w:spacing w:after="160"/>
      <w:textAlignment w:val="auto"/>
    </w:pPr>
    <w:rPr>
      <w:rFonts w:ascii="Cambria" w:eastAsia="Cambria" w:hAnsi="Cambria"/>
      <w:szCs w:val="24"/>
    </w:rPr>
  </w:style>
  <w:style w:type="character" w:customStyle="1" w:styleId="CommentTextChar">
    <w:name w:val="Comment Text Char"/>
    <w:link w:val="CommentText"/>
    <w:uiPriority w:val="99"/>
    <w:rsid w:val="00522AA6"/>
    <w:rPr>
      <w:rFonts w:ascii="Cambria" w:eastAsia="Cambria" w:hAnsi="Cambria"/>
      <w:sz w:val="24"/>
      <w:szCs w:val="24"/>
    </w:rPr>
  </w:style>
  <w:style w:type="paragraph" w:styleId="CommentSubject">
    <w:name w:val="annotation subject"/>
    <w:basedOn w:val="CommentText"/>
    <w:next w:val="CommentText"/>
    <w:link w:val="CommentSubjectChar"/>
    <w:rsid w:val="00625296"/>
    <w:pPr>
      <w:overflowPunct w:val="0"/>
      <w:autoSpaceDE w:val="0"/>
      <w:autoSpaceDN w:val="0"/>
      <w:adjustRightInd w:val="0"/>
      <w:spacing w:after="0"/>
      <w:textAlignment w:val="baseline"/>
    </w:pPr>
    <w:rPr>
      <w:rFonts w:ascii="Times" w:eastAsia="SimSun" w:hAnsi="Times"/>
      <w:b/>
      <w:bCs/>
      <w:sz w:val="20"/>
      <w:szCs w:val="20"/>
    </w:rPr>
  </w:style>
  <w:style w:type="character" w:customStyle="1" w:styleId="CommentSubjectChar">
    <w:name w:val="Comment Subject Char"/>
    <w:link w:val="CommentSubject"/>
    <w:rsid w:val="00625296"/>
    <w:rPr>
      <w:rFonts w:ascii="Cambria" w:eastAsia="Cambria" w:hAnsi="Cambria"/>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035744">
      <w:bodyDiv w:val="1"/>
      <w:marLeft w:val="0"/>
      <w:marRight w:val="0"/>
      <w:marTop w:val="0"/>
      <w:marBottom w:val="0"/>
      <w:divBdr>
        <w:top w:val="none" w:sz="0" w:space="0" w:color="auto"/>
        <w:left w:val="none" w:sz="0" w:space="0" w:color="auto"/>
        <w:bottom w:val="none" w:sz="0" w:space="0" w:color="auto"/>
        <w:right w:val="none" w:sz="0" w:space="0" w:color="auto"/>
      </w:divBdr>
    </w:div>
    <w:div w:id="501512608">
      <w:bodyDiv w:val="1"/>
      <w:marLeft w:val="0"/>
      <w:marRight w:val="0"/>
      <w:marTop w:val="0"/>
      <w:marBottom w:val="0"/>
      <w:divBdr>
        <w:top w:val="none" w:sz="0" w:space="0" w:color="auto"/>
        <w:left w:val="none" w:sz="0" w:space="0" w:color="auto"/>
        <w:bottom w:val="none" w:sz="0" w:space="0" w:color="auto"/>
        <w:right w:val="none" w:sz="0" w:space="0" w:color="auto"/>
      </w:divBdr>
    </w:div>
    <w:div w:id="1912888203">
      <w:bodyDiv w:val="1"/>
      <w:marLeft w:val="0"/>
      <w:marRight w:val="0"/>
      <w:marTop w:val="0"/>
      <w:marBottom w:val="0"/>
      <w:divBdr>
        <w:top w:val="none" w:sz="0" w:space="0" w:color="auto"/>
        <w:left w:val="none" w:sz="0" w:space="0" w:color="auto"/>
        <w:bottom w:val="none" w:sz="0" w:space="0" w:color="auto"/>
        <w:right w:val="none" w:sz="0" w:space="0" w:color="auto"/>
      </w:divBdr>
    </w:div>
    <w:div w:id="1921987669">
      <w:bodyDiv w:val="1"/>
      <w:marLeft w:val="0"/>
      <w:marRight w:val="0"/>
      <w:marTop w:val="0"/>
      <w:marBottom w:val="0"/>
      <w:divBdr>
        <w:top w:val="none" w:sz="0" w:space="0" w:color="auto"/>
        <w:left w:val="none" w:sz="0" w:space="0" w:color="auto"/>
        <w:bottom w:val="none" w:sz="0" w:space="0" w:color="auto"/>
        <w:right w:val="none" w:sz="0" w:space="0" w:color="auto"/>
      </w:divBdr>
    </w:div>
    <w:div w:id="1985357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ayo%20Word%20Templates\Mayo%20Letter.d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Mayo Letter</Template>
  <TotalTime>0</TotalTime>
  <Pages>7</Pages>
  <Words>3351</Words>
  <Characters>19106</Characters>
  <Application>Microsoft Office Word</Application>
  <DocSecurity>0</DocSecurity>
  <Lines>159</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September 21, 1995</vt:lpstr>
      <vt:lpstr>September 21, 1995</vt:lpstr>
    </vt:vector>
  </TitlesOfParts>
  <Company>Mayo Foundation</Company>
  <LinksUpToDate>false</LinksUpToDate>
  <CharactersWithSpaces>22413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21, 1995</dc:title>
  <dc:subject/>
  <dc:creator>Rochester</dc:creator>
  <cp:keywords/>
  <cp:lastModifiedBy>Isabelle Garcin</cp:lastModifiedBy>
  <cp:revision>5</cp:revision>
  <cp:lastPrinted>2009-09-21T05:10:00Z</cp:lastPrinted>
  <dcterms:created xsi:type="dcterms:W3CDTF">2020-04-06T12:49:00Z</dcterms:created>
  <dcterms:modified xsi:type="dcterms:W3CDTF">2020-04-06T16:14:00Z</dcterms:modified>
</cp:coreProperties>
</file>