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AB6C9" w14:textId="467B95A1" w:rsidR="00036AE1" w:rsidRPr="00A77779" w:rsidRDefault="00F65435" w:rsidP="00036AE1">
      <w:pPr>
        <w:pStyle w:val="NormalWeb"/>
        <w:spacing w:before="0" w:beforeAutospacing="0" w:after="0" w:afterAutospacing="0"/>
        <w:rPr>
          <w:rFonts w:asciiTheme="minorHAnsi" w:hAnsiTheme="minorHAnsi" w:cstheme="minorHAnsi"/>
          <w:b/>
          <w:bCs/>
        </w:rPr>
      </w:pPr>
      <w:r w:rsidRPr="00A77779">
        <w:rPr>
          <w:rFonts w:asciiTheme="minorHAnsi" w:hAnsiTheme="minorHAnsi" w:cstheme="minorHAnsi"/>
          <w:b/>
          <w:bCs/>
        </w:rPr>
        <w:t>TITLE:</w:t>
      </w:r>
    </w:p>
    <w:p w14:paraId="3B59970B" w14:textId="2E6F856C" w:rsidR="00036AE1" w:rsidRPr="003C7C11" w:rsidRDefault="00A77779" w:rsidP="00036AE1">
      <w:pPr>
        <w:rPr>
          <w:rFonts w:asciiTheme="minorHAnsi" w:hAnsiTheme="minorHAnsi" w:cs="Times New Roman"/>
          <w:color w:val="auto"/>
        </w:rPr>
      </w:pPr>
      <w:r w:rsidRPr="003C7C11">
        <w:rPr>
          <w:rFonts w:asciiTheme="minorHAnsi" w:hAnsiTheme="minorHAnsi" w:cs="Times New Roman"/>
          <w:color w:val="auto"/>
        </w:rPr>
        <w:t>Genera</w:t>
      </w:r>
      <w:r w:rsidR="00A57299" w:rsidRPr="003C7C11">
        <w:rPr>
          <w:rFonts w:asciiTheme="minorHAnsi" w:hAnsiTheme="minorHAnsi" w:cs="Times New Roman"/>
          <w:color w:val="auto"/>
        </w:rPr>
        <w:t>tion</w:t>
      </w:r>
      <w:r w:rsidRPr="003C7C11">
        <w:rPr>
          <w:rFonts w:asciiTheme="minorHAnsi" w:hAnsiTheme="minorHAnsi" w:cs="Times New Roman"/>
          <w:color w:val="auto"/>
        </w:rPr>
        <w:t xml:space="preserve"> and Quantitative Characteriz</w:t>
      </w:r>
      <w:r w:rsidR="00A57299" w:rsidRPr="003C7C11">
        <w:rPr>
          <w:rFonts w:asciiTheme="minorHAnsi" w:hAnsiTheme="minorHAnsi" w:cs="Times New Roman"/>
          <w:color w:val="auto"/>
        </w:rPr>
        <w:t>ation of</w:t>
      </w:r>
      <w:r w:rsidRPr="003C7C11">
        <w:rPr>
          <w:rFonts w:asciiTheme="minorHAnsi" w:hAnsiTheme="minorHAnsi" w:cs="Times New Roman"/>
          <w:color w:val="auto"/>
        </w:rPr>
        <w:t xml:space="preserve"> Functional and Polarized Biliary Epithelial Cysts</w:t>
      </w:r>
    </w:p>
    <w:p w14:paraId="7BA297DA" w14:textId="77777777" w:rsidR="00036AE1" w:rsidRPr="00A77779" w:rsidRDefault="00036AE1" w:rsidP="00036AE1">
      <w:pPr>
        <w:rPr>
          <w:rFonts w:asciiTheme="minorHAnsi" w:hAnsiTheme="minorHAnsi" w:cstheme="minorHAnsi"/>
          <w:b/>
          <w:bCs/>
        </w:rPr>
      </w:pPr>
    </w:p>
    <w:p w14:paraId="7704525D" w14:textId="07DBC686" w:rsidR="00036AE1" w:rsidRPr="00A77779" w:rsidRDefault="00F65435" w:rsidP="00036AE1">
      <w:pPr>
        <w:rPr>
          <w:rFonts w:asciiTheme="minorHAnsi" w:hAnsiTheme="minorHAnsi" w:cstheme="minorHAnsi"/>
          <w:b/>
          <w:bCs/>
        </w:rPr>
      </w:pPr>
      <w:r w:rsidRPr="00A77779">
        <w:rPr>
          <w:rFonts w:asciiTheme="minorHAnsi" w:hAnsiTheme="minorHAnsi" w:cstheme="minorHAnsi"/>
          <w:b/>
          <w:bCs/>
        </w:rPr>
        <w:t>AUTHORS AND AFFILIATIONS:</w:t>
      </w:r>
    </w:p>
    <w:p w14:paraId="155BC5BE" w14:textId="77777777" w:rsidR="00441BDD" w:rsidRPr="00A77779" w:rsidRDefault="00441BDD" w:rsidP="00036AE1">
      <w:pPr>
        <w:rPr>
          <w:rFonts w:asciiTheme="minorHAnsi" w:hAnsiTheme="minorHAnsi" w:cstheme="minorHAnsi"/>
          <w:bCs/>
          <w:color w:val="808080"/>
        </w:rPr>
      </w:pPr>
    </w:p>
    <w:p w14:paraId="7BD8C406" w14:textId="716673A3" w:rsidR="00036AE1" w:rsidRPr="00A77779" w:rsidRDefault="00F65435" w:rsidP="00036AE1">
      <w:pPr>
        <w:rPr>
          <w:rFonts w:hAnsiTheme="minorHAnsi" w:cstheme="minorHAnsi"/>
          <w:bCs/>
          <w:color w:val="auto"/>
          <w:vertAlign w:val="superscript"/>
        </w:rPr>
      </w:pPr>
      <w:r w:rsidRPr="00A77779">
        <w:rPr>
          <w:rFonts w:hAnsiTheme="minorHAnsi" w:cstheme="minorHAnsi"/>
          <w:bCs/>
          <w:color w:val="auto"/>
        </w:rPr>
        <w:t xml:space="preserve">Latifa </w:t>
      </w:r>
      <w:proofErr w:type="spellStart"/>
      <w:r w:rsidRPr="00A77779">
        <w:rPr>
          <w:rFonts w:hAnsiTheme="minorHAnsi" w:cstheme="minorHAnsi"/>
          <w:bCs/>
          <w:color w:val="auto"/>
        </w:rPr>
        <w:t>Bouzhir</w:t>
      </w:r>
      <w:proofErr w:type="spellEnd"/>
      <w:r w:rsidR="006C1CB0" w:rsidRPr="00A77779">
        <w:rPr>
          <w:rFonts w:hAnsiTheme="minorHAnsi" w:cstheme="minorHAnsi"/>
          <w:bCs/>
          <w:color w:val="auto"/>
        </w:rPr>
        <w:t>*</w:t>
      </w:r>
      <w:r w:rsidRPr="00A77779">
        <w:rPr>
          <w:rFonts w:hAnsiTheme="minorHAnsi" w:cstheme="minorHAnsi"/>
          <w:bCs/>
          <w:color w:val="auto"/>
          <w:vertAlign w:val="superscript"/>
        </w:rPr>
        <w:t>1</w:t>
      </w:r>
      <w:r w:rsidRPr="00A77779">
        <w:rPr>
          <w:rFonts w:hAnsiTheme="minorHAnsi" w:cstheme="minorHAnsi"/>
          <w:bCs/>
          <w:color w:val="auto"/>
        </w:rPr>
        <w:t xml:space="preserve">, Emilie </w:t>
      </w:r>
      <w:proofErr w:type="spellStart"/>
      <w:r w:rsidRPr="00A77779">
        <w:rPr>
          <w:rFonts w:hAnsiTheme="minorHAnsi" w:cstheme="minorHAnsi"/>
          <w:bCs/>
          <w:color w:val="auto"/>
        </w:rPr>
        <w:t>Gontran</w:t>
      </w:r>
      <w:proofErr w:type="spellEnd"/>
      <w:r w:rsidR="006C1CB0" w:rsidRPr="00A77779">
        <w:rPr>
          <w:rFonts w:hAnsiTheme="minorHAnsi" w:cstheme="minorHAnsi"/>
          <w:bCs/>
          <w:color w:val="auto"/>
        </w:rPr>
        <w:t>*</w:t>
      </w:r>
      <w:r w:rsidRPr="00A77779">
        <w:rPr>
          <w:rFonts w:hAnsiTheme="minorHAnsi" w:cstheme="minorHAnsi"/>
          <w:bCs/>
          <w:color w:val="auto"/>
          <w:vertAlign w:val="superscript"/>
        </w:rPr>
        <w:t>1</w:t>
      </w:r>
      <w:r w:rsidRPr="00A77779">
        <w:rPr>
          <w:rFonts w:hAnsiTheme="minorHAnsi" w:cstheme="minorHAnsi"/>
          <w:bCs/>
          <w:color w:val="auto"/>
        </w:rPr>
        <w:t>, Lorena Loarca</w:t>
      </w:r>
      <w:r w:rsidRPr="00A77779">
        <w:rPr>
          <w:rFonts w:hAnsiTheme="minorHAnsi" w:cstheme="minorHAnsi"/>
          <w:bCs/>
          <w:color w:val="auto"/>
          <w:vertAlign w:val="superscript"/>
        </w:rPr>
        <w:t>1</w:t>
      </w:r>
      <w:r w:rsidRPr="00A77779">
        <w:rPr>
          <w:rFonts w:hAnsiTheme="minorHAnsi" w:cstheme="minorHAnsi"/>
          <w:bCs/>
          <w:color w:val="auto"/>
        </w:rPr>
        <w:t xml:space="preserve">, </w:t>
      </w:r>
      <w:proofErr w:type="spellStart"/>
      <w:r w:rsidRPr="00A77779">
        <w:rPr>
          <w:rFonts w:hAnsiTheme="minorHAnsi" w:cstheme="minorHAnsi"/>
          <w:bCs/>
          <w:color w:val="auto"/>
        </w:rPr>
        <w:t>Mauricette</w:t>
      </w:r>
      <w:proofErr w:type="spellEnd"/>
      <w:r w:rsidRPr="00A77779">
        <w:rPr>
          <w:rFonts w:hAnsiTheme="minorHAnsi" w:cstheme="minorHAnsi"/>
          <w:bCs/>
          <w:color w:val="auto"/>
        </w:rPr>
        <w:t xml:space="preserve"> Collado-Hilly</w:t>
      </w:r>
      <w:r w:rsidRPr="00A77779">
        <w:rPr>
          <w:rFonts w:hAnsiTheme="minorHAnsi" w:cstheme="minorHAnsi"/>
          <w:bCs/>
          <w:color w:val="auto"/>
          <w:vertAlign w:val="superscript"/>
        </w:rPr>
        <w:t>1</w:t>
      </w:r>
      <w:r w:rsidRPr="00A77779">
        <w:rPr>
          <w:rFonts w:hAnsiTheme="minorHAnsi" w:cstheme="minorHAnsi"/>
          <w:bCs/>
          <w:color w:val="auto"/>
        </w:rPr>
        <w:t>, Pascale Dupuis-Williams</w:t>
      </w:r>
      <w:r w:rsidRPr="00A77779">
        <w:rPr>
          <w:rFonts w:hAnsiTheme="minorHAnsi" w:cstheme="minorHAnsi"/>
          <w:bCs/>
          <w:color w:val="auto"/>
          <w:vertAlign w:val="superscript"/>
        </w:rPr>
        <w:t>1,2</w:t>
      </w:r>
    </w:p>
    <w:p w14:paraId="026F2775" w14:textId="77777777" w:rsidR="00A77779" w:rsidRPr="00A77779" w:rsidRDefault="00A77779" w:rsidP="00036AE1">
      <w:pPr>
        <w:rPr>
          <w:rFonts w:hAnsiTheme="minorHAnsi" w:cstheme="minorHAnsi"/>
          <w:bCs/>
          <w:color w:val="auto"/>
        </w:rPr>
      </w:pPr>
    </w:p>
    <w:p w14:paraId="01EFAAD1" w14:textId="328C7198" w:rsidR="00036AE1" w:rsidRPr="00C34328" w:rsidRDefault="00F65435" w:rsidP="00036AE1">
      <w:pPr>
        <w:rPr>
          <w:rFonts w:hAnsiTheme="minorHAnsi" w:cstheme="minorHAnsi"/>
          <w:bCs/>
          <w:color w:val="auto"/>
        </w:rPr>
      </w:pPr>
      <w:r w:rsidRPr="00C34328">
        <w:rPr>
          <w:rFonts w:hAnsiTheme="minorHAnsi" w:cstheme="minorHAnsi"/>
          <w:bCs/>
          <w:color w:val="auto"/>
          <w:vertAlign w:val="superscript"/>
        </w:rPr>
        <w:t>1</w:t>
      </w:r>
      <w:r w:rsidRPr="00C34328">
        <w:rPr>
          <w:rFonts w:hAnsiTheme="minorHAnsi" w:cstheme="minorHAnsi"/>
          <w:bCs/>
          <w:color w:val="auto"/>
        </w:rPr>
        <w:t>Université Paris-</w:t>
      </w:r>
      <w:proofErr w:type="spellStart"/>
      <w:r w:rsidRPr="00C34328">
        <w:rPr>
          <w:rFonts w:hAnsiTheme="minorHAnsi" w:cstheme="minorHAnsi"/>
          <w:bCs/>
          <w:color w:val="auto"/>
        </w:rPr>
        <w:t>Saclay</w:t>
      </w:r>
      <w:proofErr w:type="spellEnd"/>
      <w:r w:rsidRPr="00C34328">
        <w:rPr>
          <w:rFonts w:hAnsiTheme="minorHAnsi" w:cstheme="minorHAnsi"/>
          <w:bCs/>
          <w:color w:val="auto"/>
        </w:rPr>
        <w:t xml:space="preserve">, </w:t>
      </w:r>
      <w:proofErr w:type="spellStart"/>
      <w:r w:rsidRPr="00C34328">
        <w:rPr>
          <w:rFonts w:hAnsiTheme="minorHAnsi" w:cstheme="minorHAnsi"/>
          <w:bCs/>
          <w:color w:val="auto"/>
        </w:rPr>
        <w:t>Inserm</w:t>
      </w:r>
      <w:proofErr w:type="spellEnd"/>
      <w:r w:rsidRPr="00C34328">
        <w:rPr>
          <w:rFonts w:hAnsiTheme="minorHAnsi" w:cstheme="minorHAnsi"/>
          <w:bCs/>
          <w:color w:val="auto"/>
        </w:rPr>
        <w:t xml:space="preserve"> U1193, </w:t>
      </w:r>
      <w:proofErr w:type="spellStart"/>
      <w:r w:rsidRPr="00C34328">
        <w:rPr>
          <w:rFonts w:hAnsiTheme="minorHAnsi" w:cstheme="minorHAnsi"/>
          <w:bCs/>
          <w:color w:val="auto"/>
        </w:rPr>
        <w:t>Physiopathogénèse</w:t>
      </w:r>
      <w:proofErr w:type="spellEnd"/>
      <w:r w:rsidRPr="00C34328">
        <w:rPr>
          <w:rFonts w:hAnsiTheme="minorHAnsi" w:cstheme="minorHAnsi"/>
          <w:bCs/>
          <w:color w:val="auto"/>
        </w:rPr>
        <w:t xml:space="preserve"> et </w:t>
      </w:r>
      <w:proofErr w:type="spellStart"/>
      <w:r w:rsidRPr="00C34328">
        <w:rPr>
          <w:rFonts w:hAnsiTheme="minorHAnsi" w:cstheme="minorHAnsi"/>
          <w:bCs/>
          <w:color w:val="auto"/>
        </w:rPr>
        <w:t>traitement</w:t>
      </w:r>
      <w:proofErr w:type="spellEnd"/>
      <w:r w:rsidRPr="00C34328">
        <w:rPr>
          <w:rFonts w:hAnsiTheme="minorHAnsi" w:cstheme="minorHAnsi"/>
          <w:bCs/>
          <w:color w:val="auto"/>
        </w:rPr>
        <w:t xml:space="preserve"> des maladies du </w:t>
      </w:r>
      <w:r w:rsidR="00A332FD" w:rsidRPr="00532B92">
        <w:rPr>
          <w:rFonts w:hAnsiTheme="minorHAnsi" w:cstheme="minorHAnsi"/>
          <w:bCs/>
          <w:color w:val="auto"/>
        </w:rPr>
        <w:t>f</w:t>
      </w:r>
      <w:r w:rsidRPr="00532B92">
        <w:rPr>
          <w:rFonts w:hAnsiTheme="minorHAnsi" w:cstheme="minorHAnsi"/>
          <w:bCs/>
          <w:color w:val="auto"/>
        </w:rPr>
        <w:t>oie,</w:t>
      </w:r>
      <w:r w:rsidR="00BF43EC" w:rsidRPr="00C34328">
        <w:rPr>
          <w:rFonts w:hAnsiTheme="minorHAnsi" w:cstheme="minorHAnsi"/>
          <w:bCs/>
          <w:color w:val="auto"/>
        </w:rPr>
        <w:t xml:space="preserve"> Orsay, Cedex</w:t>
      </w:r>
      <w:r w:rsidRPr="00C34328">
        <w:rPr>
          <w:rFonts w:hAnsiTheme="minorHAnsi" w:cstheme="minorHAnsi"/>
          <w:bCs/>
          <w:color w:val="auto"/>
        </w:rPr>
        <w:t>, France</w:t>
      </w:r>
    </w:p>
    <w:p w14:paraId="58FEB366" w14:textId="3CF19BF5" w:rsidR="00036AE1" w:rsidRPr="00A77779" w:rsidRDefault="00F65435" w:rsidP="00036AE1">
      <w:pPr>
        <w:widowControl/>
        <w:autoSpaceDE/>
        <w:autoSpaceDN/>
        <w:adjustRightInd/>
        <w:jc w:val="left"/>
        <w:rPr>
          <w:rFonts w:hAnsiTheme="minorHAnsi" w:cstheme="minorHAnsi"/>
          <w:lang w:val="fr-FR"/>
        </w:rPr>
      </w:pPr>
      <w:r w:rsidRPr="00A77779">
        <w:rPr>
          <w:rFonts w:hAnsiTheme="minorHAnsi" w:cstheme="minorHAnsi"/>
          <w:bCs/>
          <w:color w:val="auto"/>
          <w:vertAlign w:val="superscript"/>
          <w:lang w:val="fr-FR"/>
        </w:rPr>
        <w:t>2</w:t>
      </w:r>
      <w:r w:rsidRPr="00A77779">
        <w:rPr>
          <w:rFonts w:hAnsiTheme="minorHAnsi" w:cstheme="minorHAnsi"/>
          <w:lang w:val="fr-FR"/>
        </w:rPr>
        <w:t>ESPCI Paris – PSL 10, rue Vauquelin</w:t>
      </w:r>
      <w:r w:rsidR="00A57299">
        <w:rPr>
          <w:rFonts w:hAnsiTheme="minorHAnsi" w:cstheme="minorHAnsi"/>
          <w:lang w:val="fr-FR"/>
        </w:rPr>
        <w:t>,</w:t>
      </w:r>
      <w:r w:rsidRPr="00A77779">
        <w:rPr>
          <w:rFonts w:hAnsiTheme="minorHAnsi" w:cstheme="minorHAnsi"/>
          <w:lang w:val="fr-FR"/>
        </w:rPr>
        <w:t xml:space="preserve"> Paris Cedex 05 </w:t>
      </w:r>
      <w:r w:rsidR="006C1CB0" w:rsidRPr="00A77779">
        <w:rPr>
          <w:rFonts w:hAnsiTheme="minorHAnsi" w:cstheme="minorHAnsi"/>
          <w:lang w:val="fr-FR"/>
        </w:rPr>
        <w:t>France</w:t>
      </w:r>
    </w:p>
    <w:p w14:paraId="344E4DB2" w14:textId="77777777" w:rsidR="00A77779" w:rsidRPr="005B6D58" w:rsidRDefault="00A77779" w:rsidP="00036AE1">
      <w:pPr>
        <w:widowControl/>
        <w:autoSpaceDE/>
        <w:autoSpaceDN/>
        <w:adjustRightInd/>
        <w:jc w:val="left"/>
        <w:rPr>
          <w:rFonts w:hAnsiTheme="minorHAnsi" w:cstheme="minorHAnsi"/>
          <w:lang w:val="fr-FR"/>
        </w:rPr>
      </w:pPr>
    </w:p>
    <w:p w14:paraId="30C549D0" w14:textId="42A7A8EA" w:rsidR="006C1CB0" w:rsidRPr="00A77779" w:rsidRDefault="006C1CB0" w:rsidP="00036AE1">
      <w:pPr>
        <w:widowControl/>
        <w:autoSpaceDE/>
        <w:autoSpaceDN/>
        <w:adjustRightInd/>
        <w:jc w:val="left"/>
        <w:rPr>
          <w:rFonts w:hAnsiTheme="minorHAnsi" w:cstheme="minorHAnsi"/>
        </w:rPr>
      </w:pPr>
      <w:r w:rsidRPr="00A77779">
        <w:rPr>
          <w:rFonts w:hAnsiTheme="minorHAnsi" w:cstheme="minorHAnsi"/>
        </w:rPr>
        <w:t>*</w:t>
      </w:r>
      <w:r w:rsidR="00A77779" w:rsidRPr="00A77779">
        <w:rPr>
          <w:rFonts w:hAnsiTheme="minorHAnsi" w:cstheme="minorHAnsi"/>
        </w:rPr>
        <w:t>These authors contributed equally</w:t>
      </w:r>
    </w:p>
    <w:p w14:paraId="28C7E3E1" w14:textId="5D7251D4" w:rsidR="00036AE1" w:rsidRPr="00A77779" w:rsidRDefault="00036AE1" w:rsidP="00036AE1">
      <w:pPr>
        <w:rPr>
          <w:rFonts w:hAnsiTheme="minorHAnsi" w:cstheme="minorHAnsi"/>
          <w:color w:val="auto"/>
        </w:rPr>
      </w:pPr>
    </w:p>
    <w:p w14:paraId="6278CA79" w14:textId="77777777" w:rsidR="00036AE1" w:rsidRPr="00A77779" w:rsidRDefault="00F65435" w:rsidP="00036AE1">
      <w:pPr>
        <w:rPr>
          <w:rFonts w:hAnsiTheme="minorHAnsi" w:cstheme="minorHAnsi"/>
          <w:bCs/>
          <w:color w:val="auto"/>
        </w:rPr>
      </w:pPr>
      <w:r w:rsidRPr="00A77779">
        <w:rPr>
          <w:rFonts w:hAnsiTheme="minorHAnsi" w:cstheme="minorHAnsi"/>
          <w:bCs/>
          <w:color w:val="auto"/>
        </w:rPr>
        <w:t>Corresponding Author:</w:t>
      </w:r>
    </w:p>
    <w:p w14:paraId="4EFC66CA" w14:textId="318C97E4" w:rsidR="00036AE1" w:rsidRPr="00A77779" w:rsidRDefault="00A77779" w:rsidP="00036AE1">
      <w:pPr>
        <w:rPr>
          <w:rFonts w:hAnsiTheme="minorHAnsi" w:cstheme="minorHAnsi"/>
          <w:bCs/>
          <w:color w:val="auto"/>
        </w:rPr>
      </w:pPr>
      <w:r w:rsidRPr="00A77779">
        <w:rPr>
          <w:rFonts w:hAnsiTheme="minorHAnsi" w:cstheme="minorHAnsi"/>
          <w:bCs/>
          <w:color w:val="auto"/>
        </w:rPr>
        <w:t>Pascale Dupuis-Williams</w:t>
      </w:r>
      <w:r w:rsidRPr="00A77779">
        <w:t xml:space="preserve"> </w:t>
      </w:r>
      <w:r>
        <w:tab/>
        <w:t>(</w:t>
      </w:r>
      <w:r w:rsidRPr="00A77779">
        <w:rPr>
          <w:rFonts w:hAnsiTheme="minorHAnsi" w:cstheme="minorHAnsi"/>
          <w:bCs/>
        </w:rPr>
        <w:t>pascale.dupuis-williams@</w:t>
      </w:r>
      <w:bookmarkStart w:id="0" w:name="_Hlk33705571"/>
      <w:r w:rsidRPr="00A77779">
        <w:rPr>
          <w:rFonts w:hAnsiTheme="minorHAnsi" w:cstheme="minorHAnsi"/>
          <w:bCs/>
        </w:rPr>
        <w:t>universite-paris-saclay.fr</w:t>
      </w:r>
      <w:bookmarkEnd w:id="0"/>
      <w:r>
        <w:rPr>
          <w:rFonts w:hAnsiTheme="minorHAnsi" w:cstheme="minorHAnsi"/>
          <w:bCs/>
        </w:rPr>
        <w:t>)</w:t>
      </w:r>
    </w:p>
    <w:p w14:paraId="56E1E939" w14:textId="77777777" w:rsidR="00036AE1" w:rsidRPr="00A77779" w:rsidRDefault="00036AE1" w:rsidP="00036AE1">
      <w:pPr>
        <w:rPr>
          <w:rFonts w:hAnsiTheme="minorHAnsi" w:cstheme="minorHAnsi"/>
          <w:bCs/>
          <w:color w:val="auto"/>
        </w:rPr>
      </w:pPr>
    </w:p>
    <w:p w14:paraId="33BD055A" w14:textId="4C5980E2" w:rsidR="00036AE1" w:rsidRPr="00A77779" w:rsidRDefault="00F65435" w:rsidP="00036AE1">
      <w:pPr>
        <w:rPr>
          <w:rFonts w:hAnsiTheme="minorHAnsi" w:cstheme="minorHAnsi"/>
          <w:bCs/>
          <w:color w:val="auto"/>
        </w:rPr>
      </w:pPr>
      <w:r w:rsidRPr="00A77779">
        <w:rPr>
          <w:rFonts w:hAnsiTheme="minorHAnsi" w:cstheme="minorHAnsi"/>
          <w:bCs/>
          <w:color w:val="auto"/>
        </w:rPr>
        <w:t>E-mail Addresses of Co-authors:</w:t>
      </w:r>
    </w:p>
    <w:p w14:paraId="758318C5" w14:textId="3BB57785" w:rsidR="00036AE1" w:rsidRPr="00A77779" w:rsidRDefault="00F65435" w:rsidP="00036AE1">
      <w:pPr>
        <w:rPr>
          <w:rFonts w:hAnsiTheme="minorHAnsi" w:cstheme="minorHAnsi"/>
          <w:bCs/>
          <w:color w:val="auto"/>
          <w:lang w:val="fr-FR"/>
        </w:rPr>
      </w:pPr>
      <w:r w:rsidRPr="00A77779">
        <w:rPr>
          <w:rFonts w:hAnsiTheme="minorHAnsi" w:cstheme="minorHAnsi"/>
          <w:bCs/>
          <w:color w:val="auto"/>
          <w:lang w:val="fr-FR"/>
        </w:rPr>
        <w:t xml:space="preserve">Latifa </w:t>
      </w:r>
      <w:proofErr w:type="spellStart"/>
      <w:r w:rsidRPr="00A77779">
        <w:rPr>
          <w:rFonts w:hAnsiTheme="minorHAnsi" w:cstheme="minorHAnsi"/>
          <w:bCs/>
          <w:color w:val="auto"/>
          <w:lang w:val="fr-FR"/>
        </w:rPr>
        <w:t>Bouzhir</w:t>
      </w:r>
      <w:proofErr w:type="spellEnd"/>
      <w:r w:rsidRPr="00A77779">
        <w:rPr>
          <w:rFonts w:hAnsiTheme="minorHAnsi" w:cstheme="minorHAnsi"/>
          <w:bCs/>
          <w:color w:val="auto"/>
          <w:lang w:val="fr-FR"/>
        </w:rPr>
        <w:t xml:space="preserve"> </w:t>
      </w:r>
      <w:r w:rsidR="00A77779">
        <w:rPr>
          <w:rFonts w:hAnsiTheme="minorHAnsi" w:cstheme="minorHAnsi"/>
          <w:bCs/>
          <w:color w:val="auto"/>
          <w:lang w:val="fr-FR"/>
        </w:rPr>
        <w:tab/>
      </w:r>
      <w:r w:rsidR="00A77779">
        <w:rPr>
          <w:rFonts w:hAnsiTheme="minorHAnsi" w:cstheme="minorHAnsi"/>
          <w:bCs/>
          <w:color w:val="auto"/>
          <w:lang w:val="fr-FR"/>
        </w:rPr>
        <w:tab/>
      </w:r>
      <w:r w:rsidR="00A77779">
        <w:rPr>
          <w:rFonts w:hAnsiTheme="minorHAnsi" w:cstheme="minorHAnsi"/>
          <w:bCs/>
          <w:color w:val="auto"/>
          <w:lang w:val="fr-FR"/>
        </w:rPr>
        <w:tab/>
      </w:r>
      <w:r w:rsidRPr="00A77779">
        <w:rPr>
          <w:rFonts w:hAnsiTheme="minorHAnsi" w:cstheme="minorHAnsi"/>
          <w:bCs/>
          <w:color w:val="auto"/>
          <w:lang w:val="fr-FR"/>
        </w:rPr>
        <w:t>(latifa.bouzhir@universite-paris-saclay.fr)</w:t>
      </w:r>
    </w:p>
    <w:p w14:paraId="415A3DEB" w14:textId="6ED967CB" w:rsidR="00036AE1" w:rsidRPr="00A77779" w:rsidRDefault="00F65435" w:rsidP="00036AE1">
      <w:pPr>
        <w:rPr>
          <w:rFonts w:hAnsiTheme="minorHAnsi" w:cstheme="minorHAnsi"/>
          <w:bCs/>
          <w:color w:val="auto"/>
          <w:lang w:val="fr-FR"/>
        </w:rPr>
      </w:pPr>
      <w:r w:rsidRPr="00A77779">
        <w:rPr>
          <w:rFonts w:hAnsiTheme="minorHAnsi" w:cstheme="minorHAnsi"/>
          <w:bCs/>
          <w:color w:val="auto"/>
          <w:lang w:val="fr-FR"/>
        </w:rPr>
        <w:t xml:space="preserve">Emilie Gontran </w:t>
      </w:r>
      <w:r w:rsidR="00A77779">
        <w:rPr>
          <w:rFonts w:hAnsiTheme="minorHAnsi" w:cstheme="minorHAnsi"/>
          <w:bCs/>
          <w:color w:val="auto"/>
          <w:lang w:val="fr-FR"/>
        </w:rPr>
        <w:tab/>
      </w:r>
      <w:r w:rsidR="00A77779">
        <w:rPr>
          <w:rFonts w:hAnsiTheme="minorHAnsi" w:cstheme="minorHAnsi"/>
          <w:bCs/>
          <w:color w:val="auto"/>
          <w:lang w:val="fr-FR"/>
        </w:rPr>
        <w:tab/>
      </w:r>
      <w:r w:rsidRPr="00A77779">
        <w:rPr>
          <w:rFonts w:hAnsiTheme="minorHAnsi" w:cstheme="minorHAnsi"/>
          <w:bCs/>
          <w:color w:val="auto"/>
          <w:lang w:val="fr-FR"/>
        </w:rPr>
        <w:t>(emilie.gontran@universite-paris-saclay.fr)</w:t>
      </w:r>
    </w:p>
    <w:p w14:paraId="3E06400E" w14:textId="709DF185" w:rsidR="00036AE1" w:rsidRPr="00C34328" w:rsidRDefault="00F65435" w:rsidP="00036AE1">
      <w:pPr>
        <w:rPr>
          <w:rFonts w:hAnsiTheme="minorHAnsi" w:cstheme="minorHAnsi"/>
          <w:bCs/>
          <w:color w:val="auto"/>
          <w:lang w:val="fr-FR"/>
        </w:rPr>
      </w:pPr>
      <w:r w:rsidRPr="00C34328">
        <w:rPr>
          <w:rFonts w:hAnsiTheme="minorHAnsi" w:cstheme="minorHAnsi"/>
          <w:bCs/>
          <w:color w:val="auto"/>
          <w:lang w:val="fr-FR"/>
        </w:rPr>
        <w:t xml:space="preserve">Lorena Loarca </w:t>
      </w:r>
      <w:r w:rsidR="00A77779" w:rsidRPr="00C34328">
        <w:rPr>
          <w:rFonts w:hAnsiTheme="minorHAnsi" w:cstheme="minorHAnsi"/>
          <w:bCs/>
          <w:color w:val="auto"/>
          <w:lang w:val="fr-FR"/>
        </w:rPr>
        <w:tab/>
      </w:r>
      <w:r w:rsidR="00A77779" w:rsidRPr="00C34328">
        <w:rPr>
          <w:rFonts w:hAnsiTheme="minorHAnsi" w:cstheme="minorHAnsi"/>
          <w:bCs/>
          <w:color w:val="auto"/>
          <w:lang w:val="fr-FR"/>
        </w:rPr>
        <w:tab/>
      </w:r>
      <w:r w:rsidR="00A77779" w:rsidRPr="00C34328">
        <w:rPr>
          <w:rFonts w:hAnsiTheme="minorHAnsi" w:cstheme="minorHAnsi"/>
          <w:bCs/>
          <w:color w:val="auto"/>
          <w:lang w:val="fr-FR"/>
        </w:rPr>
        <w:tab/>
      </w:r>
      <w:r w:rsidRPr="00C34328">
        <w:rPr>
          <w:rFonts w:hAnsiTheme="minorHAnsi" w:cstheme="minorHAnsi"/>
          <w:bCs/>
          <w:color w:val="auto"/>
          <w:lang w:val="fr-FR"/>
        </w:rPr>
        <w:t>(</w:t>
      </w:r>
      <w:hyperlink r:id="rId8" w:history="1">
        <w:r w:rsidRPr="00C34328">
          <w:rPr>
            <w:rStyle w:val="Hyperlink"/>
            <w:rFonts w:hAnsiTheme="minorHAnsi" w:cstheme="minorHAnsi"/>
            <w:bCs/>
            <w:color w:val="auto"/>
            <w:u w:val="none"/>
            <w:lang w:val="fr-FR"/>
          </w:rPr>
          <w:t>lorena.loarca@universite-paris-saclay.fr</w:t>
        </w:r>
      </w:hyperlink>
      <w:r w:rsidRPr="00C34328">
        <w:rPr>
          <w:rFonts w:hAnsiTheme="minorHAnsi" w:cstheme="minorHAnsi"/>
          <w:bCs/>
          <w:color w:val="auto"/>
          <w:lang w:val="fr-FR"/>
        </w:rPr>
        <w:t>)</w:t>
      </w:r>
    </w:p>
    <w:p w14:paraId="003D0D2E" w14:textId="758BF74B" w:rsidR="00036AE1" w:rsidRPr="00A77779" w:rsidRDefault="00F65435" w:rsidP="00036AE1">
      <w:pPr>
        <w:rPr>
          <w:rFonts w:hAnsiTheme="minorHAnsi" w:cstheme="minorHAnsi"/>
          <w:bCs/>
          <w:color w:val="auto"/>
          <w:lang w:val="fr-FR"/>
        </w:rPr>
      </w:pPr>
      <w:r w:rsidRPr="00A77779">
        <w:rPr>
          <w:rFonts w:hAnsiTheme="minorHAnsi" w:cstheme="minorHAnsi"/>
          <w:bCs/>
          <w:color w:val="auto"/>
          <w:lang w:val="fr-FR"/>
        </w:rPr>
        <w:t xml:space="preserve">Mauricette </w:t>
      </w:r>
      <w:proofErr w:type="spellStart"/>
      <w:r w:rsidRPr="00A77779">
        <w:rPr>
          <w:rFonts w:hAnsiTheme="minorHAnsi" w:cstheme="minorHAnsi"/>
          <w:bCs/>
          <w:color w:val="auto"/>
          <w:lang w:val="fr-FR"/>
        </w:rPr>
        <w:t>Collado-Hilly</w:t>
      </w:r>
      <w:proofErr w:type="spellEnd"/>
      <w:r w:rsidRPr="00A77779">
        <w:rPr>
          <w:rFonts w:hAnsiTheme="minorHAnsi" w:cstheme="minorHAnsi"/>
          <w:bCs/>
          <w:color w:val="auto"/>
          <w:lang w:val="fr-FR"/>
        </w:rPr>
        <w:t xml:space="preserve"> </w:t>
      </w:r>
      <w:r w:rsidR="00A77779">
        <w:rPr>
          <w:rFonts w:hAnsiTheme="minorHAnsi" w:cstheme="minorHAnsi"/>
          <w:bCs/>
          <w:color w:val="auto"/>
          <w:lang w:val="fr-FR"/>
        </w:rPr>
        <w:tab/>
      </w:r>
      <w:r w:rsidRPr="00A77779">
        <w:rPr>
          <w:rFonts w:hAnsiTheme="minorHAnsi" w:cstheme="minorHAnsi"/>
          <w:bCs/>
          <w:color w:val="auto"/>
          <w:lang w:val="fr-FR"/>
        </w:rPr>
        <w:t>(mauricette.collado-hilly@universite-paris-saclay.fr)</w:t>
      </w:r>
    </w:p>
    <w:p w14:paraId="10D43134" w14:textId="77777777" w:rsidR="00036AE1" w:rsidRPr="00A77779" w:rsidRDefault="00036AE1" w:rsidP="00036AE1">
      <w:pPr>
        <w:rPr>
          <w:rFonts w:hAnsiTheme="minorHAnsi" w:cstheme="minorHAnsi"/>
          <w:bCs/>
          <w:color w:val="808080"/>
          <w:lang w:val="fr-FR"/>
        </w:rPr>
      </w:pPr>
    </w:p>
    <w:p w14:paraId="377062BF" w14:textId="22066CA6" w:rsidR="00036AE1" w:rsidRPr="00A77779" w:rsidRDefault="00F65435" w:rsidP="00036AE1">
      <w:pPr>
        <w:pStyle w:val="NormalWeb"/>
        <w:spacing w:before="0" w:beforeAutospacing="0" w:after="0" w:afterAutospacing="0"/>
        <w:rPr>
          <w:rFonts w:hAnsiTheme="minorHAnsi" w:cstheme="minorHAnsi"/>
        </w:rPr>
      </w:pPr>
      <w:r w:rsidRPr="00A77779">
        <w:rPr>
          <w:rFonts w:hAnsiTheme="minorHAnsi" w:cstheme="minorHAnsi"/>
          <w:b/>
          <w:bCs/>
        </w:rPr>
        <w:t>KEYWORDS:</w:t>
      </w:r>
    </w:p>
    <w:p w14:paraId="6D88FE78" w14:textId="1F772A77" w:rsidR="00036AE1" w:rsidRPr="00A77779" w:rsidRDefault="00F65435" w:rsidP="00036AE1">
      <w:pPr>
        <w:pStyle w:val="NormalWeb"/>
        <w:spacing w:before="0" w:beforeAutospacing="0" w:after="0" w:afterAutospacing="0"/>
        <w:rPr>
          <w:rFonts w:hAnsiTheme="minorHAnsi" w:cstheme="minorHAnsi"/>
          <w:color w:val="auto"/>
        </w:rPr>
      </w:pPr>
      <w:proofErr w:type="spellStart"/>
      <w:r w:rsidRPr="00A77779">
        <w:rPr>
          <w:rFonts w:hAnsiTheme="minorHAnsi" w:cstheme="minorHAnsi"/>
          <w:color w:val="auto"/>
        </w:rPr>
        <w:t>cholangiocytes</w:t>
      </w:r>
      <w:proofErr w:type="spellEnd"/>
      <w:r w:rsidRPr="00A77779">
        <w:rPr>
          <w:rFonts w:hAnsiTheme="minorHAnsi" w:cstheme="minorHAnsi"/>
          <w:color w:val="auto"/>
        </w:rPr>
        <w:t xml:space="preserve">, self-organization, lumen, cell polarity, </w:t>
      </w:r>
      <w:r w:rsidR="001D0AF4" w:rsidRPr="00A77779">
        <w:rPr>
          <w:rFonts w:hAnsiTheme="minorHAnsi" w:cstheme="minorHAnsi"/>
          <w:color w:val="auto"/>
        </w:rPr>
        <w:t xml:space="preserve">cysts, </w:t>
      </w:r>
      <w:r w:rsidRPr="00A77779">
        <w:rPr>
          <w:rFonts w:hAnsiTheme="minorHAnsi" w:cstheme="minorHAnsi"/>
          <w:color w:val="auto"/>
        </w:rPr>
        <w:t>organogenesis, bile ducts</w:t>
      </w:r>
    </w:p>
    <w:p w14:paraId="3B972D91" w14:textId="77777777" w:rsidR="00036AE1" w:rsidRPr="00A77779" w:rsidRDefault="00036AE1" w:rsidP="00036AE1">
      <w:pPr>
        <w:pStyle w:val="NormalWeb"/>
        <w:spacing w:before="0" w:beforeAutospacing="0" w:after="0" w:afterAutospacing="0"/>
        <w:rPr>
          <w:rFonts w:hAnsiTheme="minorHAnsi" w:cstheme="minorHAnsi"/>
          <w:color w:val="auto"/>
        </w:rPr>
      </w:pPr>
    </w:p>
    <w:p w14:paraId="31BBE3C6" w14:textId="2F9605B8" w:rsidR="00036AE1" w:rsidRPr="00A77779" w:rsidRDefault="00F65435" w:rsidP="00036AE1">
      <w:pPr>
        <w:rPr>
          <w:rFonts w:hAnsiTheme="minorHAnsi" w:cstheme="minorHAnsi"/>
          <w:b/>
          <w:bCs/>
        </w:rPr>
      </w:pPr>
      <w:r w:rsidRPr="00A77779">
        <w:rPr>
          <w:rFonts w:hAnsiTheme="minorHAnsi" w:cstheme="minorHAnsi"/>
          <w:b/>
          <w:bCs/>
        </w:rPr>
        <w:t>SUMMARY:</w:t>
      </w:r>
    </w:p>
    <w:p w14:paraId="101E0371" w14:textId="08B10A52" w:rsidR="00036AE1" w:rsidRPr="00A77779" w:rsidRDefault="00F65435" w:rsidP="00036AE1">
      <w:pPr>
        <w:widowControl/>
        <w:autoSpaceDE/>
        <w:autoSpaceDN/>
        <w:adjustRightInd/>
        <w:rPr>
          <w:rFonts w:hAnsiTheme="minorHAnsi" w:cstheme="minorHAnsi"/>
          <w:color w:val="0000FF"/>
        </w:rPr>
      </w:pPr>
      <w:r w:rsidRPr="00A77779">
        <w:rPr>
          <w:rFonts w:cstheme="minorHAnsi"/>
          <w:color w:val="000000" w:themeColor="text1"/>
          <w:shd w:val="clear" w:color="auto" w:fill="FDFDFD"/>
        </w:rPr>
        <w:t>Three-dimensional (3D) cellular sy</w:t>
      </w:r>
      <w:r w:rsidR="007756FA" w:rsidRPr="00A77779">
        <w:rPr>
          <w:rFonts w:cstheme="minorHAnsi"/>
          <w:color w:val="000000" w:themeColor="text1"/>
          <w:shd w:val="clear" w:color="auto" w:fill="FDFDFD"/>
        </w:rPr>
        <w:t>stems are</w:t>
      </w:r>
      <w:r w:rsidRPr="00A77779">
        <w:rPr>
          <w:rFonts w:cstheme="minorHAnsi"/>
          <w:color w:val="000000" w:themeColor="text1"/>
          <w:shd w:val="clear" w:color="auto" w:fill="FDFDFD"/>
        </w:rPr>
        <w:t xml:space="preserve"> relevant models for investigating organogenesis. </w:t>
      </w:r>
      <w:r w:rsidR="00A77779">
        <w:rPr>
          <w:rFonts w:hAnsiTheme="minorHAnsi" w:cstheme="minorHAnsi"/>
          <w:shd w:val="clear" w:color="auto" w:fill="FDFDFD"/>
        </w:rPr>
        <w:t>A</w:t>
      </w:r>
      <w:r w:rsidRPr="00A77779">
        <w:rPr>
          <w:rFonts w:hAnsiTheme="minorHAnsi" w:cstheme="minorHAnsi"/>
          <w:shd w:val="clear" w:color="auto" w:fill="FDFDFD"/>
        </w:rPr>
        <w:t xml:space="preserve"> hydrogel-based method for biliary cysts production and their characterization</w:t>
      </w:r>
      <w:r w:rsidR="00A77779">
        <w:rPr>
          <w:rFonts w:hAnsiTheme="minorHAnsi" w:cstheme="minorHAnsi"/>
          <w:shd w:val="clear" w:color="auto" w:fill="FDFDFD"/>
        </w:rPr>
        <w:t xml:space="preserve"> is proposed</w:t>
      </w:r>
      <w:r w:rsidRPr="00A77779">
        <w:rPr>
          <w:rFonts w:hAnsiTheme="minorHAnsi" w:cstheme="minorHAnsi"/>
          <w:shd w:val="clear" w:color="auto" w:fill="FDFDFD"/>
        </w:rPr>
        <w:t xml:space="preserve">. </w:t>
      </w:r>
      <w:r w:rsidR="007756FA" w:rsidRPr="00A77779">
        <w:rPr>
          <w:rFonts w:hAnsiTheme="minorHAnsi" w:cstheme="minorHAnsi"/>
          <w:shd w:val="clear" w:color="auto" w:fill="FDFDFD"/>
        </w:rPr>
        <w:t>T</w:t>
      </w:r>
      <w:r w:rsidRPr="00A77779">
        <w:rPr>
          <w:rFonts w:hAnsiTheme="minorHAnsi" w:cstheme="minorHAnsi"/>
          <w:shd w:val="clear" w:color="auto" w:fill="FDFDFD"/>
        </w:rPr>
        <w:t xml:space="preserve">his protocol unravels the barriers of 3D characterization, with a straightforward and reliable method to assess </w:t>
      </w:r>
      <w:r w:rsidR="002365A0" w:rsidRPr="00A77779">
        <w:rPr>
          <w:rFonts w:hAnsiTheme="minorHAnsi" w:cstheme="minorHAnsi"/>
          <w:shd w:val="clear" w:color="auto" w:fill="FDFDFD"/>
        </w:rPr>
        <w:t xml:space="preserve">cyst formation </w:t>
      </w:r>
      <w:r w:rsidRPr="00A77779">
        <w:rPr>
          <w:rFonts w:hAnsiTheme="minorHAnsi" w:cstheme="minorHAnsi"/>
          <w:shd w:val="clear" w:color="auto" w:fill="FDFDFD"/>
        </w:rPr>
        <w:t xml:space="preserve">efficiency, sizes, </w:t>
      </w:r>
      <w:r w:rsidRPr="00A77779">
        <w:rPr>
          <w:rFonts w:hAnsiTheme="minorHAnsi" w:cstheme="minorHAnsi"/>
          <w:color w:val="000000" w:themeColor="text1"/>
          <w:shd w:val="clear" w:color="auto" w:fill="FDFDFD"/>
        </w:rPr>
        <w:t>and</w:t>
      </w:r>
      <w:r w:rsidR="007756FA" w:rsidRPr="00A77779">
        <w:rPr>
          <w:rFonts w:hAnsiTheme="minorHAnsi" w:cstheme="minorHAnsi"/>
          <w:color w:val="000000" w:themeColor="text1"/>
          <w:shd w:val="clear" w:color="auto" w:fill="FDFDFD"/>
        </w:rPr>
        <w:t xml:space="preserve"> to test</w:t>
      </w:r>
      <w:r w:rsidRPr="00A77779">
        <w:rPr>
          <w:rFonts w:hAnsiTheme="minorHAnsi" w:cstheme="minorHAnsi"/>
          <w:color w:val="000000" w:themeColor="text1"/>
          <w:shd w:val="clear" w:color="auto" w:fill="FDFDFD"/>
        </w:rPr>
        <w:t xml:space="preserve"> </w:t>
      </w:r>
      <w:r w:rsidR="002365A0" w:rsidRPr="00A77779">
        <w:rPr>
          <w:rFonts w:hAnsiTheme="minorHAnsi" w:cstheme="minorHAnsi"/>
          <w:color w:val="000000" w:themeColor="text1"/>
          <w:shd w:val="clear" w:color="auto" w:fill="FDFDFD"/>
        </w:rPr>
        <w:t xml:space="preserve">their </w:t>
      </w:r>
      <w:r w:rsidRPr="00A77779">
        <w:rPr>
          <w:rFonts w:hAnsiTheme="minorHAnsi" w:cstheme="minorHAnsi"/>
          <w:color w:val="000000" w:themeColor="text1"/>
          <w:shd w:val="clear" w:color="auto" w:fill="FDFDFD"/>
        </w:rPr>
        <w:t>functionality</w:t>
      </w:r>
      <w:r w:rsidRPr="00A77779">
        <w:rPr>
          <w:rFonts w:hAnsiTheme="minorHAnsi" w:cstheme="minorHAnsi"/>
          <w:color w:val="0000FF"/>
          <w:shd w:val="clear" w:color="auto" w:fill="FDFDFD"/>
        </w:rPr>
        <w:t>.</w:t>
      </w:r>
    </w:p>
    <w:p w14:paraId="6A76B7BA" w14:textId="77777777" w:rsidR="00036AE1" w:rsidRPr="00A77779" w:rsidRDefault="00036AE1" w:rsidP="00036AE1">
      <w:pPr>
        <w:rPr>
          <w:rFonts w:hAnsiTheme="minorHAnsi" w:cstheme="minorHAnsi"/>
        </w:rPr>
      </w:pPr>
    </w:p>
    <w:p w14:paraId="677344D1" w14:textId="30B86E1A" w:rsidR="00036AE1" w:rsidRPr="00A77779" w:rsidRDefault="00F65435" w:rsidP="00036AE1">
      <w:pPr>
        <w:rPr>
          <w:rFonts w:hAnsiTheme="minorHAnsi" w:cstheme="minorHAnsi"/>
          <w:b/>
          <w:bCs/>
        </w:rPr>
      </w:pPr>
      <w:r w:rsidRPr="00A77779">
        <w:rPr>
          <w:rFonts w:hAnsiTheme="minorHAnsi" w:cstheme="minorHAnsi"/>
          <w:b/>
          <w:bCs/>
        </w:rPr>
        <w:t>ABSTRACT:</w:t>
      </w:r>
    </w:p>
    <w:p w14:paraId="4C23F57E" w14:textId="05ED3F27" w:rsidR="00036AE1" w:rsidRPr="00A77779" w:rsidRDefault="00F65435" w:rsidP="00036AE1">
      <w:pPr>
        <w:tabs>
          <w:tab w:val="left" w:pos="0"/>
        </w:tabs>
        <w:rPr>
          <w:rFonts w:hAnsiTheme="minorHAnsi" w:cstheme="minorHAnsi"/>
          <w:color w:val="auto"/>
        </w:rPr>
      </w:pPr>
      <w:proofErr w:type="spellStart"/>
      <w:r w:rsidRPr="00A77779">
        <w:rPr>
          <w:rFonts w:hAnsiTheme="minorHAnsi" w:cstheme="minorHAnsi"/>
          <w:color w:val="auto"/>
        </w:rPr>
        <w:t>Cholangiocytes</w:t>
      </w:r>
      <w:proofErr w:type="spellEnd"/>
      <w:r w:rsidRPr="00A77779">
        <w:rPr>
          <w:rFonts w:hAnsiTheme="minorHAnsi" w:cstheme="minorHAnsi"/>
          <w:color w:val="auto"/>
        </w:rPr>
        <w:t xml:space="preserve">, the epithelial cells that line up the bile ducts in the liver, </w:t>
      </w:r>
      <w:r w:rsidR="00A77779" w:rsidRPr="00A77779">
        <w:rPr>
          <w:rFonts w:hAnsiTheme="minorHAnsi" w:cstheme="minorHAnsi"/>
          <w:color w:val="auto"/>
        </w:rPr>
        <w:t>oversee</w:t>
      </w:r>
      <w:r w:rsidRPr="00A77779">
        <w:rPr>
          <w:rFonts w:hAnsiTheme="minorHAnsi" w:cstheme="minorHAnsi"/>
          <w:color w:val="auto"/>
        </w:rPr>
        <w:t xml:space="preserve"> bile formation and modification. In the last twenty years, in the context of liver diseases, 3D models based on </w:t>
      </w:r>
      <w:proofErr w:type="spellStart"/>
      <w:r w:rsidRPr="00A77779">
        <w:rPr>
          <w:rFonts w:hAnsiTheme="minorHAnsi" w:cstheme="minorHAnsi"/>
          <w:color w:val="auto"/>
        </w:rPr>
        <w:t>cholangiocytes</w:t>
      </w:r>
      <w:proofErr w:type="spellEnd"/>
      <w:r w:rsidRPr="00A77779">
        <w:rPr>
          <w:rFonts w:hAnsiTheme="minorHAnsi" w:cstheme="minorHAnsi"/>
          <w:color w:val="auto"/>
        </w:rPr>
        <w:t xml:space="preserve"> have emerged such as cysts, spheroids, or tube-like structures to mimic tissue topology for organogenesis, disease modeling, and drug screening studies. These structures have been mainly obtained by embedding </w:t>
      </w:r>
      <w:proofErr w:type="spellStart"/>
      <w:r w:rsidRPr="00A77779">
        <w:rPr>
          <w:rFonts w:hAnsiTheme="minorHAnsi" w:cstheme="minorHAnsi"/>
          <w:color w:val="auto"/>
        </w:rPr>
        <w:t>cholangiocytes</w:t>
      </w:r>
      <w:proofErr w:type="spellEnd"/>
      <w:r w:rsidRPr="00A77779">
        <w:rPr>
          <w:rFonts w:hAnsiTheme="minorHAnsi" w:cstheme="minorHAnsi"/>
          <w:color w:val="auto"/>
        </w:rPr>
        <w:t xml:space="preserve"> in a hydrogel. The main purpose was to study self-organization by addressing epithelial polarity, functional, and morpholog</w:t>
      </w:r>
      <w:r w:rsidR="00A77779">
        <w:rPr>
          <w:rFonts w:hAnsiTheme="minorHAnsi" w:cstheme="minorHAnsi"/>
          <w:color w:val="auto"/>
        </w:rPr>
        <w:t>ical</w:t>
      </w:r>
      <w:r w:rsidRPr="00A77779">
        <w:rPr>
          <w:rFonts w:hAnsiTheme="minorHAnsi" w:cstheme="minorHAnsi"/>
          <w:color w:val="auto"/>
        </w:rPr>
        <w:t xml:space="preserve"> properties. However, very few studies focus on cyst formation efficiency. When </w:t>
      </w:r>
      <w:r w:rsidR="00F04430">
        <w:rPr>
          <w:rFonts w:hAnsiTheme="minorHAnsi" w:cstheme="minorHAnsi"/>
          <w:color w:val="auto"/>
        </w:rPr>
        <w:t>this</w:t>
      </w:r>
      <w:r w:rsidRPr="00A77779">
        <w:rPr>
          <w:rFonts w:hAnsiTheme="minorHAnsi" w:cstheme="minorHAnsi"/>
          <w:color w:val="auto"/>
        </w:rPr>
        <w:t xml:space="preserve"> is the case, the efficiency is often quantified from images of a single plane. Functional assays and structural analysis are performed </w:t>
      </w:r>
      <w:r w:rsidR="00A57299">
        <w:rPr>
          <w:rFonts w:hAnsiTheme="minorHAnsi" w:cstheme="minorHAnsi"/>
          <w:color w:val="auto"/>
        </w:rPr>
        <w:t>without</w:t>
      </w:r>
      <w:r w:rsidRPr="00A77779">
        <w:rPr>
          <w:rFonts w:hAnsiTheme="minorHAnsi" w:cstheme="minorHAnsi"/>
          <w:color w:val="auto"/>
        </w:rPr>
        <w:t xml:space="preserve"> representing the potential heterogeneity of cyst distribution arising from hydrogel polymerization heterogeneities and side effects.</w:t>
      </w:r>
      <w:r w:rsidR="00F04430">
        <w:rPr>
          <w:rFonts w:hAnsiTheme="minorHAnsi" w:cstheme="minorHAnsi"/>
          <w:color w:val="auto"/>
        </w:rPr>
        <w:t xml:space="preserve"> </w:t>
      </w:r>
      <w:r w:rsidR="00A77779" w:rsidRPr="00A77779">
        <w:rPr>
          <w:rFonts w:hAnsiTheme="minorHAnsi" w:cstheme="minorHAnsi"/>
          <w:color w:val="auto"/>
        </w:rPr>
        <w:t>Therefore</w:t>
      </w:r>
      <w:r w:rsidRPr="00A77779">
        <w:rPr>
          <w:rFonts w:hAnsiTheme="minorHAnsi" w:cstheme="minorHAnsi"/>
          <w:color w:val="auto"/>
        </w:rPr>
        <w:t>, the quantitative analysis</w:t>
      </w:r>
      <w:r w:rsidR="00A57299">
        <w:rPr>
          <w:rFonts w:hAnsiTheme="minorHAnsi" w:cstheme="minorHAnsi"/>
          <w:color w:val="auto"/>
        </w:rPr>
        <w:t>,</w:t>
      </w:r>
      <w:r w:rsidRPr="00A77779">
        <w:rPr>
          <w:rFonts w:hAnsiTheme="minorHAnsi" w:cstheme="minorHAnsi"/>
          <w:color w:val="auto"/>
        </w:rPr>
        <w:t xml:space="preserve"> when done, </w:t>
      </w:r>
      <w:r w:rsidR="0028728B" w:rsidRPr="00A77779">
        <w:rPr>
          <w:rFonts w:hAnsiTheme="minorHAnsi" w:cstheme="minorHAnsi"/>
          <w:color w:val="auto"/>
        </w:rPr>
        <w:t>cannot</w:t>
      </w:r>
      <w:r w:rsidRPr="00A77779">
        <w:rPr>
          <w:rFonts w:hAnsiTheme="minorHAnsi" w:cstheme="minorHAnsi"/>
          <w:color w:val="auto"/>
        </w:rPr>
        <w:t xml:space="preserve"> be used </w:t>
      </w:r>
      <w:r w:rsidR="00A57299">
        <w:rPr>
          <w:rFonts w:hAnsiTheme="minorHAnsi" w:cstheme="minorHAnsi"/>
          <w:color w:val="auto"/>
        </w:rPr>
        <w:t>for</w:t>
      </w:r>
      <w:r w:rsidRPr="00A77779">
        <w:rPr>
          <w:rFonts w:hAnsiTheme="minorHAnsi" w:cstheme="minorHAnsi"/>
          <w:color w:val="auto"/>
        </w:rPr>
        <w:t xml:space="preserve"> compar</w:t>
      </w:r>
      <w:r w:rsidR="00A57299">
        <w:rPr>
          <w:rFonts w:hAnsiTheme="minorHAnsi" w:cstheme="minorHAnsi"/>
          <w:color w:val="auto"/>
        </w:rPr>
        <w:t>ison</w:t>
      </w:r>
      <w:r w:rsidRPr="00A77779">
        <w:rPr>
          <w:rFonts w:hAnsiTheme="minorHAnsi" w:cstheme="minorHAnsi"/>
          <w:color w:val="auto"/>
        </w:rPr>
        <w:t xml:space="preserve"> from one article to another. </w:t>
      </w:r>
      <w:r w:rsidRPr="00A77779">
        <w:rPr>
          <w:rFonts w:hAnsiTheme="minorHAnsi" w:cstheme="minorHAnsi"/>
          <w:color w:val="auto"/>
        </w:rPr>
        <w:lastRenderedPageBreak/>
        <w:t xml:space="preserve">Moreover, this methodology does not allow comparisons of 3D growth potential of different matrices and cell types. Additionally, </w:t>
      </w:r>
      <w:r w:rsidR="00A77779">
        <w:rPr>
          <w:rFonts w:hAnsiTheme="minorHAnsi" w:cstheme="minorHAnsi"/>
          <w:color w:val="auto"/>
        </w:rPr>
        <w:t xml:space="preserve">there is </w:t>
      </w:r>
      <w:r w:rsidRPr="00A77779">
        <w:rPr>
          <w:rFonts w:hAnsiTheme="minorHAnsi" w:cstheme="minorHAnsi"/>
          <w:color w:val="auto"/>
        </w:rPr>
        <w:t>no mention</w:t>
      </w:r>
      <w:r w:rsidR="003C7C11">
        <w:rPr>
          <w:rFonts w:hAnsiTheme="minorHAnsi" w:cstheme="minorHAnsi"/>
          <w:color w:val="auto"/>
        </w:rPr>
        <w:t xml:space="preserve"> of the</w:t>
      </w:r>
      <w:r w:rsidRPr="00A77779">
        <w:rPr>
          <w:rFonts w:hAnsiTheme="minorHAnsi" w:cstheme="minorHAnsi"/>
          <w:color w:val="auto"/>
        </w:rPr>
        <w:t xml:space="preserve"> experimental troubleshoot</w:t>
      </w:r>
      <w:r w:rsidR="00A57299">
        <w:rPr>
          <w:rFonts w:hAnsiTheme="minorHAnsi" w:cstheme="minorHAnsi"/>
          <w:color w:val="auto"/>
        </w:rPr>
        <w:t>ing</w:t>
      </w:r>
      <w:r w:rsidRPr="00A77779">
        <w:rPr>
          <w:rFonts w:hAnsiTheme="minorHAnsi" w:cstheme="minorHAnsi"/>
          <w:color w:val="auto"/>
        </w:rPr>
        <w:t xml:space="preserve"> </w:t>
      </w:r>
      <w:r w:rsidR="00CE20B1" w:rsidRPr="00A77779">
        <w:rPr>
          <w:rFonts w:hAnsiTheme="minorHAnsi" w:cstheme="minorHAnsi"/>
          <w:color w:val="auto"/>
        </w:rPr>
        <w:t>for immunostaining cysts.</w:t>
      </w:r>
      <w:r w:rsidRPr="00A77779">
        <w:rPr>
          <w:rFonts w:hAnsiTheme="minorHAnsi" w:cstheme="minorHAnsi"/>
          <w:color w:val="auto"/>
        </w:rPr>
        <w:t xml:space="preserve"> In this article, we provide a reliable and universal method to </w:t>
      </w:r>
      <w:r w:rsidR="003C7C11">
        <w:rPr>
          <w:rFonts w:hAnsiTheme="minorHAnsi" w:cstheme="minorHAnsi"/>
          <w:color w:val="auto"/>
        </w:rPr>
        <w:t>show that</w:t>
      </w:r>
      <w:r w:rsidRPr="00A77779">
        <w:rPr>
          <w:rFonts w:hAnsiTheme="minorHAnsi" w:cstheme="minorHAnsi"/>
          <w:color w:val="auto"/>
        </w:rPr>
        <w:t xml:space="preserve"> the initial cell distribution</w:t>
      </w:r>
      <w:r w:rsidR="003C7C11">
        <w:rPr>
          <w:rFonts w:hAnsiTheme="minorHAnsi" w:cstheme="minorHAnsi"/>
          <w:color w:val="auto"/>
        </w:rPr>
        <w:t xml:space="preserve"> is</w:t>
      </w:r>
      <w:r w:rsidRPr="00A77779">
        <w:rPr>
          <w:rFonts w:hAnsiTheme="minorHAnsi" w:cstheme="minorHAnsi"/>
          <w:color w:val="auto"/>
        </w:rPr>
        <w:t xml:space="preserve"> related to the heterogeneous vertical distribution of cyst formation. </w:t>
      </w:r>
      <w:proofErr w:type="spellStart"/>
      <w:r w:rsidRPr="00A77779">
        <w:rPr>
          <w:rFonts w:hAnsiTheme="minorHAnsi" w:cstheme="minorHAnsi"/>
          <w:color w:val="auto"/>
        </w:rPr>
        <w:t>Cholangiocyte</w:t>
      </w:r>
      <w:proofErr w:type="spellEnd"/>
      <w:r w:rsidRPr="00A77779">
        <w:rPr>
          <w:rFonts w:hAnsiTheme="minorHAnsi" w:cstheme="minorHAnsi"/>
          <w:color w:val="auto"/>
        </w:rPr>
        <w:t xml:space="preserve"> cells embedded in</w:t>
      </w:r>
      <w:r w:rsidR="00BC695A" w:rsidRPr="00A77779">
        <w:rPr>
          <w:rFonts w:hAnsiTheme="minorHAnsi" w:cstheme="minorHAnsi"/>
          <w:color w:val="auto"/>
        </w:rPr>
        <w:t xml:space="preserve"> hydrogel</w:t>
      </w:r>
      <w:r w:rsidRPr="00A77779">
        <w:rPr>
          <w:rFonts w:hAnsiTheme="minorHAnsi" w:cstheme="minorHAnsi"/>
          <w:color w:val="auto"/>
        </w:rPr>
        <w:t xml:space="preserve"> are followed with Z-stacks analysis along the hydrogel depth over the time course of 10 days. With this method, a robust kinetics of cyst formation efficiency </w:t>
      </w:r>
      <w:r w:rsidR="007B67E7" w:rsidRPr="00A77779">
        <w:rPr>
          <w:rFonts w:hAnsiTheme="minorHAnsi" w:cstheme="minorHAnsi"/>
          <w:color w:val="auto"/>
        </w:rPr>
        <w:t xml:space="preserve">and growth </w:t>
      </w:r>
      <w:r w:rsidRPr="00A77779">
        <w:rPr>
          <w:rFonts w:hAnsiTheme="minorHAnsi" w:cstheme="minorHAnsi"/>
          <w:color w:val="auto"/>
        </w:rPr>
        <w:t>is obtained</w:t>
      </w:r>
      <w:r w:rsidR="007B67E7" w:rsidRPr="00A77779">
        <w:rPr>
          <w:rFonts w:hAnsiTheme="minorHAnsi" w:cstheme="minorHAnsi"/>
          <w:color w:val="auto"/>
        </w:rPr>
        <w:t xml:space="preserve">. </w:t>
      </w:r>
      <w:r w:rsidR="00C91154" w:rsidRPr="00A77779">
        <w:rPr>
          <w:rFonts w:hAnsiTheme="minorHAnsi" w:cstheme="minorHAnsi"/>
          <w:color w:val="000000" w:themeColor="text1"/>
        </w:rPr>
        <w:t>We also present methods to evaluate cyst</w:t>
      </w:r>
      <w:r w:rsidRPr="00A77779">
        <w:rPr>
          <w:rFonts w:hAnsiTheme="minorHAnsi" w:cstheme="minorHAnsi"/>
          <w:color w:val="000000" w:themeColor="text1"/>
        </w:rPr>
        <w:t xml:space="preserve"> polarity and secretory function</w:t>
      </w:r>
      <w:r w:rsidR="00200E69" w:rsidRPr="00A77779">
        <w:rPr>
          <w:rFonts w:hAnsiTheme="minorHAnsi" w:cstheme="minorHAnsi"/>
          <w:color w:val="000000" w:themeColor="text1"/>
        </w:rPr>
        <w:t>.</w:t>
      </w:r>
      <w:r w:rsidR="00A57299">
        <w:rPr>
          <w:rFonts w:hAnsiTheme="minorHAnsi" w:cstheme="minorHAnsi"/>
          <w:color w:val="000000" w:themeColor="text1"/>
        </w:rPr>
        <w:t xml:space="preserve"> F</w:t>
      </w:r>
      <w:r w:rsidR="00200E69" w:rsidRPr="00A77779">
        <w:rPr>
          <w:rFonts w:hAnsiTheme="minorHAnsi" w:cstheme="minorHAnsi"/>
          <w:color w:val="000000" w:themeColor="text1"/>
        </w:rPr>
        <w:t>inally</w:t>
      </w:r>
      <w:r w:rsidR="00A57299">
        <w:rPr>
          <w:rFonts w:hAnsiTheme="minorHAnsi" w:cstheme="minorHAnsi"/>
          <w:color w:val="000000" w:themeColor="text1"/>
        </w:rPr>
        <w:t>,</w:t>
      </w:r>
      <w:r w:rsidRPr="00A77779">
        <w:rPr>
          <w:rFonts w:hAnsiTheme="minorHAnsi" w:cstheme="minorHAnsi"/>
          <w:color w:val="000000" w:themeColor="text1"/>
        </w:rPr>
        <w:t xml:space="preserve"> additional tips for optimizing immunostaining protocols</w:t>
      </w:r>
      <w:r w:rsidR="00A57299">
        <w:rPr>
          <w:rFonts w:hAnsiTheme="minorHAnsi" w:cstheme="minorHAnsi"/>
          <w:color w:val="000000" w:themeColor="text1"/>
        </w:rPr>
        <w:t xml:space="preserve"> are provided</w:t>
      </w:r>
      <w:r w:rsidRPr="00A77779">
        <w:rPr>
          <w:rFonts w:hAnsiTheme="minorHAnsi" w:cstheme="minorHAnsi"/>
          <w:color w:val="auto"/>
        </w:rPr>
        <w:t xml:space="preserve"> in order to limit cyst collapse for imaging. This approach can be applied to other 3D cell culture studies, thus opening the possibilities to compare one system to another.</w:t>
      </w:r>
    </w:p>
    <w:p w14:paraId="05BE9AEB" w14:textId="77777777" w:rsidR="0018541B" w:rsidRPr="00A77779" w:rsidRDefault="0018541B" w:rsidP="00036AE1">
      <w:pPr>
        <w:rPr>
          <w:rFonts w:hAnsiTheme="minorHAnsi" w:cstheme="minorHAnsi"/>
          <w:b/>
        </w:rPr>
      </w:pPr>
    </w:p>
    <w:p w14:paraId="4D32E60E" w14:textId="673E91AE" w:rsidR="00036AE1" w:rsidRPr="00A77779" w:rsidRDefault="00F65435" w:rsidP="00036AE1">
      <w:pPr>
        <w:rPr>
          <w:rFonts w:hAnsiTheme="minorHAnsi" w:cstheme="minorHAnsi"/>
          <w:b/>
          <w:bCs/>
        </w:rPr>
      </w:pPr>
      <w:r w:rsidRPr="00A77779">
        <w:rPr>
          <w:rFonts w:hAnsiTheme="minorHAnsi" w:cstheme="minorHAnsi"/>
          <w:b/>
        </w:rPr>
        <w:t>INTRODUCTION</w:t>
      </w:r>
      <w:r w:rsidRPr="00A77779">
        <w:rPr>
          <w:rFonts w:hAnsiTheme="minorHAnsi" w:cstheme="minorHAnsi"/>
          <w:b/>
          <w:bCs/>
        </w:rPr>
        <w:t>:</w:t>
      </w:r>
    </w:p>
    <w:p w14:paraId="7559D2B8" w14:textId="65F0CAC1" w:rsidR="00036AE1" w:rsidRPr="00A77779" w:rsidRDefault="00F65435" w:rsidP="00036AE1">
      <w:pPr>
        <w:rPr>
          <w:rStyle w:val="Policepardfaut1"/>
          <w:rFonts w:hAnsiTheme="minorHAnsi" w:cstheme="minorHAnsi"/>
          <w:color w:val="auto"/>
          <w:lang w:val="en" w:eastAsia="fr-FR"/>
        </w:rPr>
      </w:pPr>
      <w:r w:rsidRPr="00A77779">
        <w:rPr>
          <w:rStyle w:val="Policepardfaut1"/>
          <w:rFonts w:hAnsiTheme="minorHAnsi" w:cstheme="minorHAnsi"/>
          <w:color w:val="auto"/>
        </w:rPr>
        <w:t xml:space="preserve">In the last three decades, the field of </w:t>
      </w:r>
      <w:r w:rsidRPr="00A57299">
        <w:rPr>
          <w:rStyle w:val="Policepardfaut1"/>
          <w:rFonts w:hAnsiTheme="minorHAnsi" w:cstheme="minorHAnsi"/>
          <w:color w:val="auto"/>
        </w:rPr>
        <w:t>in vitro</w:t>
      </w:r>
      <w:r w:rsidRPr="00A77779">
        <w:rPr>
          <w:rStyle w:val="Policepardfaut1"/>
          <w:rFonts w:hAnsiTheme="minorHAnsi" w:cstheme="minorHAnsi"/>
          <w:color w:val="auto"/>
        </w:rPr>
        <w:t xml:space="preserve"> research has advanced towards 3D culture systems. A number of protocols have emerged for culturing cells in 3D as spheroids or aggregates in the presence or absence of a scaffold/matrix, in a drop, in agitation, in microfluidic devices, or floating</w:t>
      </w:r>
      <w:r w:rsidRPr="00A77779">
        <w:rPr>
          <w:rStyle w:val="Policepardfaut1"/>
          <w:rFonts w:hAnsiTheme="minorHAnsi" w:cstheme="minorHAnsi"/>
          <w:color w:val="auto"/>
        </w:rPr>
        <w:fldChar w:fldCharType="begin"/>
      </w:r>
      <w:r w:rsidRPr="00A77779">
        <w:rPr>
          <w:rStyle w:val="Policepardfaut1"/>
          <w:rFonts w:hAnsiTheme="minorHAnsi" w:cstheme="minorHAnsi"/>
          <w:color w:val="auto"/>
        </w:rPr>
        <w:instrText xml:space="preserve"> ADDIN EN.CITE &lt;EndNote&gt;&lt;Cite&gt;&lt;Author&gt;Edmondson&lt;/Author&gt;&lt;Year&gt;2014&lt;/Year&gt;&lt;RecNum&gt;6&lt;/RecNum&gt;&lt;DisplayText&gt;&lt;style face="superscript"&gt;1&lt;/style&gt;&lt;/DisplayText&gt;&lt;record&gt;&lt;rec-number&gt;6&lt;/rec-number&gt;&lt;foreign-keys&gt;&lt;key app="EN" db-id="5xff052wwapzsfevvpmpadw0tevd5xts02re" timestamp="1582714079"&gt;6&lt;/key&gt;&lt;/foreign-keys&gt;&lt;ref-type name="Journal Article"&gt;17&lt;/ref-type&gt;&lt;contributors&gt;&lt;authors&gt;&lt;author&gt;Edmondson, R., Broglie, J.J., Adcock, F., and Yang, L.&lt;/author&gt;&lt;/authors&gt;&lt;/contributors&gt;&lt;titles&gt;&lt;title&gt;Three-Dimensional Cell Culture Systems and Their Applications in Drug Discovery and Cell-Based Biosensors&lt;/title&gt;&lt;secondary-title&gt;&lt;style face="italic" font="default" size="100%"&gt;ASSAY and Drug Development Technologies&lt;/style&gt;&lt;/secondary-title&gt;&lt;/titles&gt;&lt;periodical&gt;&lt;full-title&gt;ASSAY and Drug Development Technologies&lt;/full-title&gt;&lt;/periodical&gt;&lt;pages&gt;207-218&lt;/pages&gt;&lt;volume&gt;12&lt;/volume&gt;&lt;number&gt;4&lt;/number&gt;&lt;dates&gt;&lt;year&gt;2014&lt;/year&gt;&lt;/dates&gt;&lt;urls&gt;&lt;/urls&gt;&lt;/record&gt;&lt;/Cite&gt;&lt;/EndNote&gt;</w:instrText>
      </w:r>
      <w:r w:rsidRPr="00A77779">
        <w:rPr>
          <w:rStyle w:val="Policepardfaut1"/>
          <w:rFonts w:hAnsiTheme="minorHAnsi" w:cstheme="minorHAnsi"/>
          <w:color w:val="auto"/>
        </w:rPr>
        <w:fldChar w:fldCharType="separate"/>
      </w:r>
      <w:r w:rsidRPr="00A77779">
        <w:rPr>
          <w:rStyle w:val="Policepardfaut1"/>
          <w:rFonts w:hAnsiTheme="minorHAnsi" w:cstheme="minorHAnsi"/>
          <w:noProof/>
          <w:color w:val="auto"/>
          <w:vertAlign w:val="superscript"/>
        </w:rPr>
        <w:t>1</w:t>
      </w:r>
      <w:r w:rsidRPr="00A77779">
        <w:rPr>
          <w:rStyle w:val="Policepardfaut1"/>
          <w:rFonts w:hAnsiTheme="minorHAnsi" w:cstheme="minorHAnsi"/>
          <w:color w:val="auto"/>
        </w:rPr>
        <w:fldChar w:fldCharType="end"/>
      </w:r>
      <w:r w:rsidRPr="00A77779">
        <w:rPr>
          <w:rStyle w:val="Policepardfaut1"/>
          <w:rFonts w:hAnsiTheme="minorHAnsi" w:cstheme="minorHAnsi"/>
          <w:color w:val="auto"/>
        </w:rPr>
        <w:t xml:space="preserve">. </w:t>
      </w:r>
      <w:r w:rsidRPr="00A77779">
        <w:rPr>
          <w:rStyle w:val="Policepardfaut1"/>
          <w:rFonts w:hAnsiTheme="minorHAnsi" w:cstheme="minorHAnsi"/>
          <w:color w:val="auto"/>
          <w:lang w:val="en" w:eastAsia="fr-FR"/>
        </w:rPr>
        <w:t>The use of 3D culture methods has proved its advantages over 2</w:t>
      </w:r>
      <w:r w:rsidR="00A57299">
        <w:rPr>
          <w:rStyle w:val="Policepardfaut1"/>
          <w:rFonts w:hAnsiTheme="minorHAnsi" w:cstheme="minorHAnsi"/>
          <w:color w:val="auto"/>
          <w:lang w:val="en" w:eastAsia="fr-FR"/>
        </w:rPr>
        <w:t>-d</w:t>
      </w:r>
      <w:r w:rsidRPr="00A77779">
        <w:rPr>
          <w:rStyle w:val="Policepardfaut1"/>
          <w:rFonts w:hAnsiTheme="minorHAnsi" w:cstheme="minorHAnsi"/>
          <w:color w:val="auto"/>
          <w:lang w:val="en" w:eastAsia="fr-FR"/>
        </w:rPr>
        <w:t>imensional (2D) cultures</w:t>
      </w:r>
      <w:r w:rsidR="00A57299">
        <w:rPr>
          <w:rStyle w:val="Policepardfaut1"/>
          <w:rFonts w:hAnsiTheme="minorHAnsi" w:cstheme="minorHAnsi"/>
          <w:color w:val="auto"/>
          <w:lang w:val="en" w:eastAsia="fr-FR"/>
        </w:rPr>
        <w:t>,</w:t>
      </w:r>
      <w:r w:rsidRPr="00A77779">
        <w:rPr>
          <w:rStyle w:val="Policepardfaut1"/>
          <w:rFonts w:hAnsiTheme="minorHAnsi" w:cstheme="minorHAnsi"/>
          <w:color w:val="auto"/>
          <w:lang w:val="en" w:eastAsia="fr-FR"/>
        </w:rPr>
        <w:t xml:space="preserve"> particular</w:t>
      </w:r>
      <w:r w:rsidR="00A57299">
        <w:rPr>
          <w:rStyle w:val="Policepardfaut1"/>
          <w:rFonts w:hAnsiTheme="minorHAnsi" w:cstheme="minorHAnsi"/>
          <w:color w:val="auto"/>
          <w:lang w:val="en" w:eastAsia="fr-FR"/>
        </w:rPr>
        <w:t>ly</w:t>
      </w:r>
      <w:r w:rsidRPr="00A77779">
        <w:rPr>
          <w:rStyle w:val="Policepardfaut1"/>
          <w:rFonts w:hAnsiTheme="minorHAnsi" w:cstheme="minorHAnsi"/>
          <w:color w:val="auto"/>
          <w:lang w:val="en" w:eastAsia="fr-FR"/>
        </w:rPr>
        <w:t xml:space="preserve"> for epithelial cells, which were shown to self-organize in 3D structures, called cysts or acini</w:t>
      </w:r>
      <w:r w:rsidR="00A57299">
        <w:rPr>
          <w:rStyle w:val="Policepardfaut1"/>
          <w:rFonts w:hAnsiTheme="minorHAnsi" w:cstheme="minorHAnsi"/>
          <w:color w:val="auto"/>
          <w:lang w:val="en" w:eastAsia="fr-FR"/>
        </w:rPr>
        <w:t>.</w:t>
      </w:r>
      <w:r w:rsidRPr="00A77779">
        <w:rPr>
          <w:rStyle w:val="Policepardfaut1"/>
          <w:rFonts w:hAnsiTheme="minorHAnsi" w:cstheme="minorHAnsi"/>
          <w:color w:val="auto"/>
          <w:lang w:val="en" w:eastAsia="fr-FR"/>
        </w:rPr>
        <w:t xml:space="preserve"> </w:t>
      </w:r>
      <w:r w:rsidR="00A57299">
        <w:rPr>
          <w:rStyle w:val="Policepardfaut1"/>
          <w:rFonts w:hAnsiTheme="minorHAnsi" w:cstheme="minorHAnsi"/>
          <w:color w:val="auto"/>
          <w:lang w:val="en" w:eastAsia="fr-FR"/>
        </w:rPr>
        <w:t>In this case,</w:t>
      </w:r>
      <w:r w:rsidRPr="00A77779">
        <w:rPr>
          <w:rStyle w:val="Policepardfaut1"/>
          <w:rFonts w:hAnsiTheme="minorHAnsi" w:cstheme="minorHAnsi"/>
          <w:color w:val="auto"/>
          <w:lang w:val="en" w:eastAsia="fr-FR"/>
        </w:rPr>
        <w:t xml:space="preserve"> the cells form a monolayer encircling a lumen, where cells acquire their full epithelial phenotype with improved physiological specific functions</w:t>
      </w:r>
      <w:r w:rsidRPr="00A77779">
        <w:rPr>
          <w:rStyle w:val="Policepardfaut1"/>
          <w:rFonts w:hAnsiTheme="minorHAnsi" w:cstheme="minorHAnsi"/>
          <w:color w:val="auto"/>
          <w:lang w:val="en" w:eastAsia="fr-FR"/>
        </w:rPr>
        <w:fldChar w:fldCharType="begin"/>
      </w:r>
      <w:r w:rsidRPr="00A77779">
        <w:rPr>
          <w:rStyle w:val="Policepardfaut1"/>
          <w:rFonts w:hAnsiTheme="minorHAnsi" w:cstheme="minorHAnsi"/>
          <w:color w:val="auto"/>
          <w:lang w:val="en" w:eastAsia="fr-FR"/>
        </w:rPr>
        <w:instrText xml:space="preserve"> ADDIN EN.CITE &lt;EndNote&gt;&lt;Cite&gt;&lt;Author&gt;Martín-Belmonte&lt;/Author&gt;&lt;Year&gt;2008&lt;/Year&gt;&lt;RecNum&gt;9&lt;/RecNum&gt;&lt;DisplayText&gt;&lt;style face="superscript"&gt;2&lt;/style&gt;&lt;/DisplayText&gt;&lt;record&gt;&lt;rec-number&gt;9&lt;/rec-number&gt;&lt;foreign-keys&gt;&lt;key app="EN" db-id="5xff052wwapzsfevvpmpadw0tevd5xts02re" timestamp="1582719207"&gt;9&lt;/key&gt;&lt;/foreign-keys&gt;&lt;ref-type name="Journal Article"&gt;17&lt;/ref-type&gt;&lt;contributors&gt;&lt;authors&gt;&lt;author&gt;Martín-Belmonte, F., Yu, W., Rodríguez-Fraticelli, A.E., Ewald, A.J., Werb, Z., et al.&lt;/author&gt;&lt;/authors&gt;&lt;/contributors&gt;&lt;titles&gt;&lt;title&gt;Cell-polarity dynamics controls the mechanism of lumen formation in epithelial morphogenesis.&lt;/title&gt;&lt;secondary-title&gt;&lt;style face="italic" font="default" size="100%"&gt;Current Biology&lt;/style&gt;&lt;/secondary-title&gt;&lt;/titles&gt;&lt;periodical&gt;&lt;full-title&gt;Current Biology&lt;/full-title&gt;&lt;/periodical&gt;&lt;pages&gt;507-513&lt;/pages&gt;&lt;volume&gt;18&lt;/volume&gt;&lt;dates&gt;&lt;year&gt;2008&lt;/year&gt;&lt;/dates&gt;&lt;urls&gt;&lt;/urls&gt;&lt;/record&gt;&lt;/Cite&gt;&lt;/EndNote&gt;</w:instrText>
      </w:r>
      <w:r w:rsidRPr="00A77779">
        <w:rPr>
          <w:rStyle w:val="Policepardfaut1"/>
          <w:rFonts w:hAnsiTheme="minorHAnsi" w:cstheme="minorHAnsi"/>
          <w:color w:val="auto"/>
          <w:lang w:val="en" w:eastAsia="fr-FR"/>
        </w:rPr>
        <w:fldChar w:fldCharType="separate"/>
      </w:r>
      <w:r w:rsidRPr="00A77779">
        <w:rPr>
          <w:rStyle w:val="Policepardfaut1"/>
          <w:rFonts w:hAnsiTheme="minorHAnsi" w:cstheme="minorHAnsi"/>
          <w:noProof/>
          <w:color w:val="auto"/>
          <w:vertAlign w:val="superscript"/>
          <w:lang w:val="en" w:eastAsia="fr-FR"/>
        </w:rPr>
        <w:t>2</w:t>
      </w:r>
      <w:r w:rsidRPr="00A77779">
        <w:rPr>
          <w:rStyle w:val="Policepardfaut1"/>
          <w:rFonts w:hAnsiTheme="minorHAnsi" w:cstheme="minorHAnsi"/>
          <w:color w:val="auto"/>
          <w:lang w:val="en" w:eastAsia="fr-FR"/>
        </w:rPr>
        <w:fldChar w:fldCharType="end"/>
      </w:r>
      <w:r w:rsidRPr="00A77779">
        <w:rPr>
          <w:rStyle w:val="Policepardfaut1"/>
          <w:rFonts w:hAnsiTheme="minorHAnsi" w:cstheme="minorHAnsi"/>
          <w:color w:val="auto"/>
          <w:lang w:val="en" w:eastAsia="fr-FR"/>
        </w:rPr>
        <w:t>.</w:t>
      </w:r>
    </w:p>
    <w:p w14:paraId="26542171" w14:textId="77777777" w:rsidR="00441BDD" w:rsidRPr="00A77779" w:rsidRDefault="00441BDD" w:rsidP="00036AE1">
      <w:pPr>
        <w:rPr>
          <w:rFonts w:hAnsiTheme="minorHAnsi" w:cstheme="minorHAnsi"/>
          <w:color w:val="auto"/>
        </w:rPr>
      </w:pPr>
    </w:p>
    <w:p w14:paraId="11F5D854" w14:textId="622A3214" w:rsidR="00036AE1" w:rsidRPr="00A77779" w:rsidRDefault="00F65435" w:rsidP="00036AE1">
      <w:pPr>
        <w:rPr>
          <w:rFonts w:hAnsiTheme="minorHAnsi" w:cstheme="minorHAnsi"/>
          <w:color w:val="auto"/>
        </w:rPr>
      </w:pPr>
      <w:r w:rsidRPr="00A77779">
        <w:rPr>
          <w:rFonts w:hAnsiTheme="minorHAnsi" w:cstheme="minorHAnsi"/>
          <w:color w:val="auto"/>
        </w:rPr>
        <w:t>Numerous studies have contributed to the development of methods for forming these epithelial organoids in natural matrices. This</w:t>
      </w:r>
      <w:r w:rsidRPr="00A77779">
        <w:rPr>
          <w:rStyle w:val="Policepardfaut1"/>
          <w:rFonts w:hAnsiTheme="minorHAnsi" w:cstheme="minorHAnsi"/>
          <w:color w:val="auto"/>
        </w:rPr>
        <w:t xml:space="preserve"> has allowed to recapitulate </w:t>
      </w:r>
      <w:r w:rsidRPr="00A57299">
        <w:rPr>
          <w:rStyle w:val="Policepardfaut1"/>
          <w:rFonts w:hAnsiTheme="minorHAnsi" w:cstheme="minorHAnsi"/>
          <w:color w:val="auto"/>
        </w:rPr>
        <w:t>in vivo</w:t>
      </w:r>
      <w:r w:rsidRPr="00A77779">
        <w:rPr>
          <w:rStyle w:val="Policepardfaut1"/>
          <w:rFonts w:hAnsiTheme="minorHAnsi" w:cstheme="minorHAnsi"/>
          <w:color w:val="auto"/>
        </w:rPr>
        <w:t xml:space="preserve"> cell-cell and cell-microenvironment interactions, to get the </w:t>
      </w:r>
      <w:r w:rsidRPr="00A77779">
        <w:rPr>
          <w:rFonts w:hAnsiTheme="minorHAnsi" w:cstheme="minorHAnsi"/>
          <w:color w:val="auto"/>
        </w:rPr>
        <w:t>establishment and the stability of the epithelial phenotype</w:t>
      </w:r>
      <w:r w:rsidRPr="00A77779">
        <w:rPr>
          <w:rFonts w:hAnsiTheme="minorHAnsi" w:cstheme="minorHAnsi"/>
          <w:color w:val="auto"/>
        </w:rPr>
        <w:fldChar w:fldCharType="begin">
          <w:fldData xml:space="preserve">PEVuZE5vdGU+PENpdGU+PEF1dGhvcj5EZWJuYXRoPC9BdXRob3I+PFllYXI+MjAwMzwvWWVhcj48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</w:fldData>
        </w:fldChar>
      </w:r>
      <w:r w:rsidRPr="00A77779">
        <w:rPr>
          <w:rFonts w:hAnsiTheme="minorHAnsi" w:cstheme="minorHAnsi"/>
          <w:color w:val="auto"/>
        </w:rPr>
        <w:instrText xml:space="preserve"> ADDIN EN.CITE </w:instrText>
      </w:r>
      <w:r w:rsidRPr="00A77779">
        <w:rPr>
          <w:rFonts w:hAnsiTheme="minorHAnsi" w:cstheme="minorHAnsi"/>
          <w:color w:val="auto"/>
        </w:rPr>
        <w:fldChar w:fldCharType="begin">
          <w:fldData xml:space="preserve">PEVuZE5vdGU+PENpdGU+PEF1dGhvcj5EZWJuYXRoPC9BdXRob3I+PFllYXI+MjAwMzwvWWVhcj48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</w:fldData>
        </w:fldChar>
      </w:r>
      <w:r w:rsidRPr="00A77779">
        <w:rPr>
          <w:rFonts w:hAnsiTheme="minorHAnsi" w:cstheme="minorHAnsi"/>
          <w:color w:val="auto"/>
        </w:rPr>
        <w:instrText xml:space="preserve"> ADDIN EN.CITE.DATA </w:instrText>
      </w:r>
      <w:r w:rsidRPr="00A77779">
        <w:rPr>
          <w:rFonts w:hAnsiTheme="minorHAnsi" w:cstheme="minorHAnsi"/>
          <w:color w:val="auto"/>
        </w:rPr>
      </w:r>
      <w:r w:rsidRPr="00A77779">
        <w:rPr>
          <w:rFonts w:hAnsiTheme="minorHAnsi" w:cstheme="minorHAnsi"/>
          <w:color w:val="auto"/>
        </w:rPr>
        <w:fldChar w:fldCharType="end"/>
      </w:r>
      <w:r w:rsidRPr="00A77779">
        <w:rPr>
          <w:rFonts w:hAnsiTheme="minorHAnsi" w:cstheme="minorHAnsi"/>
          <w:color w:val="auto"/>
        </w:rPr>
      </w:r>
      <w:r w:rsidRPr="00A77779">
        <w:rPr>
          <w:rFonts w:hAnsiTheme="minorHAnsi" w:cstheme="minorHAnsi"/>
          <w:color w:val="auto"/>
        </w:rPr>
        <w:fldChar w:fldCharType="separate"/>
      </w:r>
      <w:r w:rsidRPr="00A77779">
        <w:rPr>
          <w:rFonts w:hAnsiTheme="minorHAnsi" w:cstheme="minorHAnsi"/>
          <w:noProof/>
          <w:color w:val="auto"/>
          <w:vertAlign w:val="superscript"/>
        </w:rPr>
        <w:t>3-7</w:t>
      </w:r>
      <w:r w:rsidRPr="00A77779">
        <w:rPr>
          <w:rFonts w:hAnsiTheme="minorHAnsi" w:cstheme="minorHAnsi"/>
          <w:color w:val="auto"/>
        </w:rPr>
        <w:fldChar w:fldCharType="end"/>
      </w:r>
      <w:r w:rsidRPr="00A77779">
        <w:rPr>
          <w:rFonts w:hAnsiTheme="minorHAnsi" w:cstheme="minorHAnsi"/>
          <w:color w:val="auto"/>
        </w:rPr>
        <w:t>. Recently, and in particular with the aim of developing transplantable organoids and deciphering the requirement of the microenvironment for orchestrating the epithelial program, synthetic hydrogels have been developed to enhance the formation of epithelial acini</w:t>
      </w:r>
      <w:r w:rsidRPr="00A77779">
        <w:rPr>
          <w:rFonts w:hAnsiTheme="minorHAnsi" w:cstheme="minorHAnsi"/>
          <w:color w:val="auto"/>
        </w:rPr>
        <w:fldChar w:fldCharType="begin">
          <w:fldData xml:space="preserve">PEVuZE5vdGU+PENpdGU+PEF1dGhvcj5Ob3dha2E8L0F1dGhvcj48WWVhcj4yMDE3PC9ZZWFyPjxS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</w:fldData>
        </w:fldChar>
      </w:r>
      <w:r w:rsidRPr="00A77779">
        <w:rPr>
          <w:rFonts w:hAnsiTheme="minorHAnsi" w:cstheme="minorHAnsi"/>
          <w:color w:val="auto"/>
        </w:rPr>
        <w:instrText xml:space="preserve"> ADDIN EN.CITE </w:instrText>
      </w:r>
      <w:r w:rsidRPr="00A77779">
        <w:rPr>
          <w:rFonts w:hAnsiTheme="minorHAnsi" w:cstheme="minorHAnsi"/>
          <w:color w:val="auto"/>
        </w:rPr>
        <w:fldChar w:fldCharType="begin">
          <w:fldData xml:space="preserve">PEVuZE5vdGU+PENpdGU+PEF1dGhvcj5Ob3dha2E8L0F1dGhvcj48WWVhcj4yMDE3PC9ZZWFyPjxS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</w:fldData>
        </w:fldChar>
      </w:r>
      <w:r w:rsidRPr="00A77779">
        <w:rPr>
          <w:rFonts w:hAnsiTheme="minorHAnsi" w:cstheme="minorHAnsi"/>
          <w:color w:val="auto"/>
        </w:rPr>
        <w:instrText xml:space="preserve"> ADDIN EN.CITE.DATA </w:instrText>
      </w:r>
      <w:r w:rsidRPr="00A77779">
        <w:rPr>
          <w:rFonts w:hAnsiTheme="minorHAnsi" w:cstheme="minorHAnsi"/>
          <w:color w:val="auto"/>
        </w:rPr>
      </w:r>
      <w:r w:rsidRPr="00A77779">
        <w:rPr>
          <w:rFonts w:hAnsiTheme="minorHAnsi" w:cstheme="minorHAnsi"/>
          <w:color w:val="auto"/>
        </w:rPr>
        <w:fldChar w:fldCharType="end"/>
      </w:r>
      <w:r w:rsidRPr="00A77779">
        <w:rPr>
          <w:rFonts w:hAnsiTheme="minorHAnsi" w:cstheme="minorHAnsi"/>
          <w:color w:val="auto"/>
        </w:rPr>
      </w:r>
      <w:r w:rsidRPr="00A77779">
        <w:rPr>
          <w:rFonts w:hAnsiTheme="minorHAnsi" w:cstheme="minorHAnsi"/>
          <w:color w:val="auto"/>
        </w:rPr>
        <w:fldChar w:fldCharType="separate"/>
      </w:r>
      <w:r w:rsidRPr="00A77779">
        <w:rPr>
          <w:rFonts w:hAnsiTheme="minorHAnsi" w:cstheme="minorHAnsi"/>
          <w:noProof/>
          <w:color w:val="auto"/>
          <w:vertAlign w:val="superscript"/>
        </w:rPr>
        <w:t>8-10</w:t>
      </w:r>
      <w:r w:rsidRPr="00A77779">
        <w:rPr>
          <w:rFonts w:hAnsiTheme="minorHAnsi" w:cstheme="minorHAnsi"/>
          <w:color w:val="auto"/>
        </w:rPr>
        <w:fldChar w:fldCharType="end"/>
      </w:r>
      <w:r w:rsidRPr="00A77779">
        <w:rPr>
          <w:rFonts w:hAnsiTheme="minorHAnsi" w:cstheme="minorHAnsi"/>
          <w:color w:val="auto"/>
        </w:rPr>
        <w:t xml:space="preserve">. </w:t>
      </w:r>
      <w:r w:rsidRPr="00A77779">
        <w:rPr>
          <w:rFonts w:hAnsiTheme="minorHAnsi" w:cstheme="minorHAnsi"/>
          <w:color w:val="000000" w:themeColor="text1"/>
        </w:rPr>
        <w:t xml:space="preserve">Unfortunately, these studies report on qualitative data, or present calculation methods using internal references such as the ratio of cysts over non-cysts </w:t>
      </w:r>
      <w:r w:rsidR="003C7C11">
        <w:rPr>
          <w:rFonts w:hAnsiTheme="minorHAnsi" w:cstheme="minorHAnsi"/>
          <w:color w:val="000000" w:themeColor="text1"/>
        </w:rPr>
        <w:t>i</w:t>
      </w:r>
      <w:r w:rsidRPr="00A77779">
        <w:rPr>
          <w:rFonts w:hAnsiTheme="minorHAnsi" w:cstheme="minorHAnsi"/>
          <w:color w:val="000000" w:themeColor="text1"/>
        </w:rPr>
        <w:t>n a 2D plane</w:t>
      </w:r>
      <w:r w:rsidR="00FC3C78" w:rsidRPr="00A77779">
        <w:rPr>
          <w:rFonts w:hAnsiTheme="minorHAnsi" w:cstheme="minorHAnsi"/>
          <w:color w:val="000000" w:themeColor="text1"/>
        </w:rPr>
        <w:fldChar w:fldCharType="begin">
          <w:fldData xml:space="preserve">PEVuZE5vdGU+PENpdGU+PEF1dGhvcj5PemRlbWlyPC9BdXRob3I+PFllYXI+MjAxNjwvWWVhcj48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</w:fldData>
        </w:fldChar>
      </w:r>
      <w:r w:rsidR="00FC3C78" w:rsidRPr="00A77779">
        <w:rPr>
          <w:rFonts w:hAnsiTheme="minorHAnsi" w:cstheme="minorHAnsi"/>
          <w:color w:val="000000" w:themeColor="text1"/>
        </w:rPr>
        <w:instrText xml:space="preserve"> ADDIN EN.CITE </w:instrText>
      </w:r>
      <w:r w:rsidR="00FC3C78" w:rsidRPr="00A77779">
        <w:rPr>
          <w:rFonts w:hAnsiTheme="minorHAnsi" w:cstheme="minorHAnsi"/>
          <w:color w:val="000000" w:themeColor="text1"/>
        </w:rPr>
        <w:fldChar w:fldCharType="begin">
          <w:fldData xml:space="preserve">PEVuZE5vdGU+PENpdGU+PEF1dGhvcj5PemRlbWlyPC9BdXRob3I+PFllYXI+MjAxNjwvWWVhcj48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</w:fldData>
        </w:fldChar>
      </w:r>
      <w:r w:rsidR="00FC3C78" w:rsidRPr="00A77779">
        <w:rPr>
          <w:rFonts w:hAnsiTheme="minorHAnsi" w:cstheme="minorHAnsi"/>
          <w:color w:val="000000" w:themeColor="text1"/>
        </w:rPr>
        <w:instrText xml:space="preserve"> ADDIN EN.CITE.DATA </w:instrText>
      </w:r>
      <w:r w:rsidR="00FC3C78" w:rsidRPr="00A77779">
        <w:rPr>
          <w:rFonts w:hAnsiTheme="minorHAnsi" w:cstheme="minorHAnsi"/>
          <w:color w:val="000000" w:themeColor="text1"/>
        </w:rPr>
      </w:r>
      <w:r w:rsidR="00FC3C78" w:rsidRPr="00A77779">
        <w:rPr>
          <w:rFonts w:hAnsiTheme="minorHAnsi" w:cstheme="minorHAnsi"/>
          <w:color w:val="000000" w:themeColor="text1"/>
        </w:rPr>
        <w:fldChar w:fldCharType="end"/>
      </w:r>
      <w:r w:rsidR="00FC3C78" w:rsidRPr="00A77779">
        <w:rPr>
          <w:rFonts w:hAnsiTheme="minorHAnsi" w:cstheme="minorHAnsi"/>
          <w:color w:val="000000" w:themeColor="text1"/>
        </w:rPr>
      </w:r>
      <w:r w:rsidR="00FC3C78" w:rsidRPr="00A77779">
        <w:rPr>
          <w:rFonts w:hAnsiTheme="minorHAnsi" w:cstheme="minorHAnsi"/>
          <w:color w:val="000000" w:themeColor="text1"/>
        </w:rPr>
        <w:fldChar w:fldCharType="separate"/>
      </w:r>
      <w:r w:rsidR="00FC3C78" w:rsidRPr="00A77779">
        <w:rPr>
          <w:rFonts w:hAnsiTheme="minorHAnsi" w:cstheme="minorHAnsi"/>
          <w:noProof/>
          <w:color w:val="000000" w:themeColor="text1"/>
          <w:vertAlign w:val="superscript"/>
        </w:rPr>
        <w:t>8-10</w:t>
      </w:r>
      <w:r w:rsidR="00FC3C78" w:rsidRPr="00A77779">
        <w:rPr>
          <w:rFonts w:hAnsiTheme="minorHAnsi" w:cstheme="minorHAnsi"/>
          <w:color w:val="000000" w:themeColor="text1"/>
        </w:rPr>
        <w:fldChar w:fldCharType="end"/>
      </w:r>
      <w:r w:rsidRPr="00A77779">
        <w:rPr>
          <w:rFonts w:hAnsiTheme="minorHAnsi" w:cstheme="minorHAnsi"/>
          <w:color w:val="auto"/>
        </w:rPr>
        <w:t>. This precludes any comparison between different studies in terms of efficiency, stability, or morphological and physiological characterization of the epithelial organoids.</w:t>
      </w:r>
    </w:p>
    <w:p w14:paraId="426F6D3D" w14:textId="77777777" w:rsidR="00441BDD" w:rsidRPr="00A77779" w:rsidRDefault="00441BDD" w:rsidP="00036AE1">
      <w:pPr>
        <w:rPr>
          <w:rFonts w:hAnsiTheme="minorHAnsi" w:cstheme="minorHAnsi"/>
          <w:color w:val="auto"/>
        </w:rPr>
      </w:pPr>
    </w:p>
    <w:p w14:paraId="1F78CF2E" w14:textId="4AA54197" w:rsidR="00036AE1" w:rsidRPr="00A77779" w:rsidRDefault="00F65435" w:rsidP="00036AE1">
      <w:pPr>
        <w:rPr>
          <w:rFonts w:hAnsiTheme="minorHAnsi" w:cstheme="minorHAnsi"/>
          <w:color w:val="auto"/>
        </w:rPr>
      </w:pPr>
      <w:r w:rsidRPr="00A77779">
        <w:rPr>
          <w:rFonts w:hAnsiTheme="minorHAnsi" w:cstheme="minorHAnsi"/>
          <w:color w:val="auto"/>
        </w:rPr>
        <w:t xml:space="preserve">Microencapsulation of epithelial cells in beads using microfluidic devices has allowed for more realistic quantitative and comparative results. Using this technology, organoids from various cell types were formed and </w:t>
      </w:r>
      <w:r w:rsidR="00A57299">
        <w:rPr>
          <w:rFonts w:hAnsiTheme="minorHAnsi" w:cstheme="minorHAnsi"/>
          <w:color w:val="auto"/>
        </w:rPr>
        <w:t>differentiated</w:t>
      </w:r>
      <w:r w:rsidRPr="00A77779">
        <w:rPr>
          <w:rFonts w:hAnsiTheme="minorHAnsi" w:cstheme="minorHAnsi"/>
          <w:color w:val="auto"/>
        </w:rPr>
        <w:t xml:space="preserve"> based on </w:t>
      </w:r>
      <w:r w:rsidR="00A57299">
        <w:rPr>
          <w:rFonts w:hAnsiTheme="minorHAnsi" w:cstheme="minorHAnsi"/>
          <w:color w:val="auto"/>
        </w:rPr>
        <w:t xml:space="preserve">the </w:t>
      </w:r>
      <w:r w:rsidRPr="00A77779">
        <w:rPr>
          <w:rFonts w:hAnsiTheme="minorHAnsi" w:cstheme="minorHAnsi"/>
          <w:color w:val="auto"/>
        </w:rPr>
        <w:t>morphology among different 3D cellular structures</w:t>
      </w:r>
      <w:r w:rsidRPr="00A77779">
        <w:rPr>
          <w:rFonts w:hAnsiTheme="minorHAnsi" w:cstheme="minorHAnsi"/>
          <w:color w:val="auto"/>
        </w:rPr>
        <w:fldChar w:fldCharType="begin"/>
      </w:r>
      <w:r w:rsidRPr="00A77779">
        <w:rPr>
          <w:rFonts w:hAnsiTheme="minorHAnsi" w:cstheme="minorHAnsi"/>
          <w:color w:val="auto"/>
        </w:rPr>
        <w:instrText xml:space="preserve"> ADDIN EN.CITE &lt;EndNote&gt;&lt;Cite&gt;&lt;Author&gt;Dolega&lt;/Author&gt;&lt;Year&gt;2015&lt;/Year&gt;&lt;RecNum&gt;10&lt;/RecNum&gt;&lt;DisplayText&gt;&lt;style face="superscript"&gt;11,12&lt;/style&gt;&lt;/DisplayText&gt;&lt;record&gt;&lt;rec-number&gt;10&lt;/rec-number&gt;&lt;foreign-keys&gt;&lt;key app="EN" db-id="5xff052wwapzsfevvpmpadw0tevd5xts02re" timestamp="1582720139"&gt;10&lt;/key&gt;&lt;/foreign-keys&gt;&lt;ref-type name="Journal Article"&gt;17&lt;/ref-type&gt;&lt;contributors&gt;&lt;authors&gt;&lt;author&gt;Dolega, M.E., Abeille, F., Picollet-D&amp;apos;hahan, N., and Gidrol, X. &lt;/author&gt;&lt;/authors&gt;&lt;/contributors&gt;&lt;titles&gt;&lt;title&gt;Controlled 3D culture in Matrigel microbeads to analyze clonal acinar development&lt;/title&gt;&lt;secondary-title&gt;&lt;style face="italic" font="default" size="100%"&gt;Biomaterials&lt;/style&gt;&lt;/secondary-title&gt;&lt;/titles&gt;&lt;periodical&gt;&lt;full-title&gt;Biomaterials&lt;/full-title&gt;&lt;/periodical&gt;&lt;pages&gt;347-357&lt;/pages&gt;&lt;volume&gt;52&lt;/volume&gt;&lt;dates&gt;&lt;year&gt;2015&lt;/year&gt;&lt;/dates&gt;&lt;urls&gt;&lt;/urls&gt;&lt;/record&gt;&lt;/Cite&gt;&lt;Cite&gt;&lt;Author&gt;Laperrousaz&lt;/Author&gt;&lt;Year&gt;2018&lt;/Year&gt;&lt;RecNum&gt;1&lt;/RecNum&gt;&lt;record&gt;&lt;rec-number&gt;1&lt;/rec-number&gt;&lt;foreign-keys&gt;&lt;key app="EN" db-id="5xff052wwapzsfevvpmpadw0tevd5xts02re" timestamp="1582710889"&gt;1&lt;/key&gt;&lt;/foreign-keys&gt;&lt;ref-type name="Journal Article"&gt;17&lt;/ref-type&gt;&lt;contributors&gt;&lt;authors&gt;&lt;author&gt;&lt;style face="normal" font="default" size="100%"&gt;Laperrousaz, B., Porte, S., Gerbaud, S., Härmä, V., Kermarrec, F., &lt;/style&gt;&lt;style face="italic" font="default" size="100%"&gt;et al.&lt;/style&gt;&lt;/author&gt;&lt;/authors&gt;&lt;/contributors&gt;&lt;titles&gt;&lt;title&gt;Direct transfection of clonal organoids in Matrigel microbeads: a promising approach toward organoid-based genetic screens&lt;/title&gt;&lt;secondary-title&gt;&lt;style face="italic" font="default" size="100%"&gt;Nucleic Acids Research&lt;/style&gt;&lt;/secondary-title&gt;&lt;/titles&gt;&lt;periodical&gt;&lt;full-title&gt;Nucleic Acids Research&lt;/full-title&gt;&lt;/periodical&gt;&lt;volume&gt;46&lt;/volume&gt;&lt;number&gt;12&lt;/number&gt;&lt;dates&gt;&lt;year&gt;2018&lt;/year&gt;&lt;/dates&gt;&lt;urls&gt;&lt;/urls&gt;&lt;electronic-resource-num&gt;doi: 10.1093/nar/gky030&lt;/electronic-resource-num&gt;&lt;/record&gt;&lt;/Cite&gt;&lt;/EndNote&gt;</w:instrText>
      </w:r>
      <w:r w:rsidRPr="00A77779">
        <w:rPr>
          <w:rFonts w:hAnsiTheme="minorHAnsi" w:cstheme="minorHAnsi"/>
          <w:color w:val="auto"/>
        </w:rPr>
        <w:fldChar w:fldCharType="separate"/>
      </w:r>
      <w:r w:rsidRPr="00A77779">
        <w:rPr>
          <w:rFonts w:hAnsiTheme="minorHAnsi" w:cstheme="minorHAnsi"/>
          <w:noProof/>
          <w:color w:val="auto"/>
          <w:vertAlign w:val="superscript"/>
        </w:rPr>
        <w:t>11,12</w:t>
      </w:r>
      <w:r w:rsidRPr="00A77779">
        <w:rPr>
          <w:rFonts w:hAnsiTheme="minorHAnsi" w:cstheme="minorHAnsi"/>
          <w:color w:val="auto"/>
        </w:rPr>
        <w:fldChar w:fldCharType="end"/>
      </w:r>
      <w:r w:rsidRPr="00A77779">
        <w:rPr>
          <w:rFonts w:hAnsiTheme="minorHAnsi" w:cstheme="minorHAnsi"/>
          <w:color w:val="auto"/>
        </w:rPr>
        <w:t xml:space="preserve">. However, this technology is not easy to work with and requires the use of clean rooms </w:t>
      </w:r>
      <w:r w:rsidR="00796E39" w:rsidRPr="00A77779">
        <w:rPr>
          <w:rFonts w:hAnsiTheme="minorHAnsi" w:cstheme="minorHAnsi"/>
          <w:color w:val="auto"/>
        </w:rPr>
        <w:t>to produce</w:t>
      </w:r>
      <w:r w:rsidRPr="00A77779">
        <w:rPr>
          <w:rFonts w:hAnsiTheme="minorHAnsi" w:cstheme="minorHAnsi"/>
          <w:color w:val="auto"/>
        </w:rPr>
        <w:t xml:space="preserve"> the microfluidic devices. This technology has been established for a few types of hydrogels</w:t>
      </w:r>
      <w:r w:rsidR="00796E39">
        <w:rPr>
          <w:rFonts w:hAnsiTheme="minorHAnsi" w:cstheme="minorHAnsi"/>
          <w:color w:val="auto"/>
        </w:rPr>
        <w:t xml:space="preserve"> </w:t>
      </w:r>
      <w:r w:rsidRPr="00A77779">
        <w:rPr>
          <w:rFonts w:hAnsiTheme="minorHAnsi" w:cstheme="minorHAnsi"/>
          <w:color w:val="auto"/>
        </w:rPr>
        <w:t xml:space="preserve">but requires technical adaptation to be applied to other </w:t>
      </w:r>
      <w:r w:rsidR="00796E39" w:rsidRPr="00A77779">
        <w:rPr>
          <w:rFonts w:hAnsiTheme="minorHAnsi" w:cstheme="minorHAnsi"/>
          <w:color w:val="auto"/>
        </w:rPr>
        <w:t>hydrogels</w:t>
      </w:r>
      <w:r w:rsidR="00796E39">
        <w:rPr>
          <w:rFonts w:hAnsiTheme="minorHAnsi" w:cstheme="minorHAnsi"/>
          <w:color w:val="auto"/>
        </w:rPr>
        <w:t>,</w:t>
      </w:r>
      <w:r w:rsidRPr="00A77779">
        <w:rPr>
          <w:rFonts w:hAnsiTheme="minorHAnsi" w:cstheme="minorHAnsi"/>
          <w:color w:val="auto"/>
        </w:rPr>
        <w:t xml:space="preserve"> restricting its versatility.</w:t>
      </w:r>
      <w:r w:rsidR="003C7C11">
        <w:rPr>
          <w:rFonts w:hAnsiTheme="minorHAnsi" w:cstheme="minorHAnsi"/>
          <w:color w:val="auto"/>
        </w:rPr>
        <w:t xml:space="preserve"> </w:t>
      </w:r>
      <w:r w:rsidRPr="00A77779">
        <w:rPr>
          <w:rFonts w:hAnsiTheme="minorHAnsi" w:cstheme="minorHAnsi"/>
          <w:color w:val="auto"/>
        </w:rPr>
        <w:t xml:space="preserve">Therefore, most studies intended to develop epithelial organoids rely on the embedding of epithelial cells in a hydrogel bulk. In these methods, the high heterogeneity of gel structuration and cell distribution inside the whole 3D culture is often neglected. </w:t>
      </w:r>
      <w:r w:rsidR="00A57299">
        <w:rPr>
          <w:rFonts w:hAnsiTheme="minorHAnsi" w:cstheme="minorHAnsi"/>
          <w:color w:val="auto"/>
        </w:rPr>
        <w:t>Therefore</w:t>
      </w:r>
      <w:r w:rsidRPr="00A77779">
        <w:rPr>
          <w:rFonts w:hAnsiTheme="minorHAnsi" w:cstheme="minorHAnsi"/>
          <w:color w:val="auto"/>
        </w:rPr>
        <w:t>, most of the analyses relate to single 2D images, which represent only very roughly the distribution of the various cellular objects in the whole 3D volume.</w:t>
      </w:r>
    </w:p>
    <w:p w14:paraId="453A05C2" w14:textId="77777777" w:rsidR="00796E39" w:rsidRDefault="00796E39" w:rsidP="00036AE1">
      <w:pPr>
        <w:rPr>
          <w:rFonts w:hAnsiTheme="minorHAnsi" w:cstheme="minorHAnsi"/>
          <w:color w:val="auto"/>
        </w:rPr>
      </w:pPr>
    </w:p>
    <w:p w14:paraId="7FBECF0B" w14:textId="0EBB5F0C" w:rsidR="00036AE1" w:rsidRPr="00A77779" w:rsidRDefault="00F65435" w:rsidP="00036AE1">
      <w:pPr>
        <w:rPr>
          <w:rStyle w:val="Policepardfaut1"/>
          <w:rFonts w:hAnsiTheme="minorHAnsi" w:cstheme="minorHAnsi"/>
          <w:color w:val="auto"/>
        </w:rPr>
      </w:pPr>
      <w:r w:rsidRPr="00A77779">
        <w:rPr>
          <w:rFonts w:hAnsiTheme="minorHAnsi" w:cstheme="minorHAnsi"/>
          <w:color w:val="auto"/>
        </w:rPr>
        <w:t xml:space="preserve">Diseases that affect bile ducts, such as cholangiocarcinoma, biliary atresia, primary sclerosing </w:t>
      </w:r>
      <w:r w:rsidRPr="00A77779">
        <w:rPr>
          <w:rFonts w:hAnsiTheme="minorHAnsi" w:cstheme="minorHAnsi"/>
          <w:color w:val="auto"/>
        </w:rPr>
        <w:lastRenderedPageBreak/>
        <w:t>cholangitis, among others, are a major cause of mortality and morbidity. Except for liver transplantation, there are no effective treatments for these conditions</w:t>
      </w:r>
      <w:r w:rsidRPr="00A77779">
        <w:rPr>
          <w:rFonts w:hAnsiTheme="minorHAnsi" w:cstheme="minorHAnsi"/>
          <w:color w:val="auto"/>
        </w:rPr>
        <w:fldChar w:fldCharType="begin"/>
      </w:r>
      <w:r w:rsidRPr="00A77779">
        <w:rPr>
          <w:rFonts w:hAnsiTheme="minorHAnsi" w:cstheme="minorHAnsi"/>
          <w:color w:val="auto"/>
        </w:rPr>
        <w:instrText xml:space="preserve"> ADDIN EN.CITE &lt;EndNote&gt;&lt;Cite&gt;&lt;Author&gt;Lazaridis&lt;/Author&gt;&lt;Year&gt;2015&lt;/Year&gt;&lt;RecNum&gt;3&lt;/RecNum&gt;&lt;DisplayText&gt;&lt;style face="superscript"&gt;13&lt;/style&gt;&lt;/DisplayText&gt;&lt;record&gt;&lt;rec-number&gt;3&lt;/rec-number&gt;&lt;foreign-keys&gt;&lt;key app="EN" db-id="5xff052wwapzsfevvpmpadw0tevd5xts02re" timestamp="1582712205"&gt;3&lt;/key&gt;&lt;/foreign-keys&gt;&lt;ref-type name="Journal Article"&gt;17&lt;/ref-type&gt;&lt;contributors&gt;&lt;authors&gt;&lt;author&gt;Lazaridis, K.N., and LaRusso, N.F.&lt;/author&gt;&lt;/authors&gt;&lt;/contributors&gt;&lt;titles&gt;&lt;title&gt;The Cholangiopathies&lt;/title&gt;&lt;secondary-title&gt;&lt;style face="italic" font="default" size="100%"&gt;Mayo Clinic Proceedings&lt;/style&gt;&lt;/secondary-title&gt;&lt;/titles&gt;&lt;periodical&gt;&lt;full-title&gt;Mayo Clinic Proceedings&lt;/full-title&gt;&lt;/periodical&gt;&lt;pages&gt;791-800&lt;/pages&gt;&lt;volume&gt;90&lt;/volume&gt;&lt;number&gt;6&lt;/number&gt;&lt;dates&gt;&lt;year&gt;2015&lt;/year&gt;&lt;/dates&gt;&lt;urls&gt;&lt;/urls&gt;&lt;/record&gt;&lt;/Cite&gt;&lt;/EndNote&gt;</w:instrText>
      </w:r>
      <w:r w:rsidRPr="00A77779">
        <w:rPr>
          <w:rFonts w:hAnsiTheme="minorHAnsi" w:cstheme="minorHAnsi"/>
          <w:color w:val="auto"/>
        </w:rPr>
        <w:fldChar w:fldCharType="separate"/>
      </w:r>
      <w:r w:rsidRPr="00A77779">
        <w:rPr>
          <w:rFonts w:hAnsiTheme="minorHAnsi" w:cstheme="minorHAnsi"/>
          <w:noProof/>
          <w:color w:val="auto"/>
          <w:vertAlign w:val="superscript"/>
        </w:rPr>
        <w:t>13</w:t>
      </w:r>
      <w:r w:rsidRPr="00A77779">
        <w:rPr>
          <w:rFonts w:hAnsiTheme="minorHAnsi" w:cstheme="minorHAnsi"/>
          <w:color w:val="auto"/>
        </w:rPr>
        <w:fldChar w:fldCharType="end"/>
      </w:r>
      <w:r w:rsidRPr="00A77779">
        <w:rPr>
          <w:rFonts w:hAnsiTheme="minorHAnsi" w:cstheme="minorHAnsi"/>
          <w:color w:val="auto"/>
        </w:rPr>
        <w:t xml:space="preserve">. </w:t>
      </w:r>
      <w:r w:rsidRPr="00A77779">
        <w:rPr>
          <w:rStyle w:val="Policepardfaut1"/>
          <w:rFonts w:hAnsiTheme="minorHAnsi" w:cstheme="minorHAnsi"/>
          <w:color w:val="auto"/>
        </w:rPr>
        <w:t>Efforts to investigate bile duct formation, disease causes, and progression will allow the development of novel therapies</w:t>
      </w:r>
      <w:r w:rsidRPr="00A77779">
        <w:rPr>
          <w:rStyle w:val="Policepardfaut1"/>
          <w:rFonts w:hAnsiTheme="minorHAnsi" w:cstheme="minorHAnsi"/>
          <w:color w:val="auto"/>
        </w:rPr>
        <w:fldChar w:fldCharType="begin"/>
      </w:r>
      <w:r w:rsidRPr="00A77779">
        <w:rPr>
          <w:rStyle w:val="Policepardfaut1"/>
          <w:rFonts w:hAnsiTheme="minorHAnsi" w:cstheme="minorHAnsi"/>
          <w:color w:val="auto"/>
        </w:rPr>
        <w:instrText xml:space="preserve"> ADDIN EN.CITE &lt;EndNote&gt;&lt;Cite&gt;&lt;Author&gt;Tam&lt;/Author&gt;&lt;Year&gt;2018&lt;/Year&gt;&lt;RecNum&gt;8&lt;/RecNum&gt;&lt;DisplayText&gt;&lt;style face="superscript"&gt;14&lt;/style&gt;&lt;/DisplayText&gt;&lt;record&gt;&lt;rec-number&gt;8&lt;/rec-number&gt;&lt;foreign-keys&gt;&lt;key app="EN" db-id="5xff052wwapzsfevvpmpadw0tevd5xts02re" timestamp="1582715016"&gt;8&lt;/key&gt;&lt;/foreign-keys&gt;&lt;ref-type name="Journal Article"&gt;17&lt;/ref-type&gt;&lt;contributors&gt;&lt;authors&gt;&lt;author&gt;Tam, P.K., Yiua, R.S., Lendahl, U., and Andersson, E.R.&lt;/author&gt;&lt;/authors&gt;&lt;/contributors&gt;&lt;titles&gt;&lt;title&gt;Cholangiopathies – Towards a molecular understanding &lt;/title&gt;&lt;secondary-title&gt;&lt;style face="italic" font="default" size="100%"&gt;EBioMedicine&lt;/style&gt;&lt;/secondary-title&gt;&lt;/titles&gt;&lt;periodical&gt;&lt;full-title&gt;EBioMedicine&lt;/full-title&gt;&lt;/periodical&gt;&lt;pages&gt;381-393&lt;/pages&gt;&lt;volume&gt;35&lt;/volume&gt;&lt;dates&gt;&lt;year&gt;2018&lt;/year&gt;&lt;/dates&gt;&lt;urls&gt;&lt;/urls&gt;&lt;/record&gt;&lt;/Cite&gt;&lt;/EndNote&gt;</w:instrText>
      </w:r>
      <w:r w:rsidRPr="00A77779">
        <w:rPr>
          <w:rStyle w:val="Policepardfaut1"/>
          <w:rFonts w:hAnsiTheme="minorHAnsi" w:cstheme="minorHAnsi"/>
          <w:color w:val="auto"/>
        </w:rPr>
        <w:fldChar w:fldCharType="separate"/>
      </w:r>
      <w:r w:rsidRPr="00A77779">
        <w:rPr>
          <w:rStyle w:val="Policepardfaut1"/>
          <w:rFonts w:hAnsiTheme="minorHAnsi" w:cstheme="minorHAnsi"/>
          <w:noProof/>
          <w:color w:val="auto"/>
          <w:vertAlign w:val="superscript"/>
        </w:rPr>
        <w:t>14</w:t>
      </w:r>
      <w:r w:rsidRPr="00A77779">
        <w:rPr>
          <w:rStyle w:val="Policepardfaut1"/>
          <w:rFonts w:hAnsiTheme="minorHAnsi" w:cstheme="minorHAnsi"/>
          <w:color w:val="auto"/>
        </w:rPr>
        <w:fldChar w:fldCharType="end"/>
      </w:r>
      <w:r w:rsidRPr="00A77779">
        <w:rPr>
          <w:rStyle w:val="Policepardfaut1"/>
          <w:rFonts w:hAnsiTheme="minorHAnsi" w:cstheme="minorHAnsi"/>
          <w:color w:val="auto"/>
        </w:rPr>
        <w:t>.</w:t>
      </w:r>
    </w:p>
    <w:p w14:paraId="39BDA68D" w14:textId="77777777" w:rsidR="00441BDD" w:rsidRPr="00A77779" w:rsidRDefault="00441BDD" w:rsidP="00036AE1">
      <w:pPr>
        <w:rPr>
          <w:rFonts w:hAnsiTheme="minorHAnsi" w:cstheme="minorHAnsi"/>
          <w:color w:val="auto"/>
        </w:rPr>
      </w:pPr>
    </w:p>
    <w:p w14:paraId="78B0E82E" w14:textId="21FB18BA" w:rsidR="00036AE1" w:rsidRPr="00A77779" w:rsidRDefault="00F65435" w:rsidP="00036AE1">
      <w:pPr>
        <w:rPr>
          <w:rFonts w:hAnsiTheme="minorHAnsi" w:cstheme="minorHAnsi"/>
          <w:color w:val="auto"/>
        </w:rPr>
      </w:pPr>
      <w:r w:rsidRPr="00A77779">
        <w:rPr>
          <w:rStyle w:val="Policepardfaut1"/>
          <w:rFonts w:hAnsiTheme="minorHAnsi" w:cstheme="minorHAnsi"/>
          <w:color w:val="auto"/>
        </w:rPr>
        <w:t xml:space="preserve">Biliary organotypic models of cysts, spheroids or tube-like structures using normal or patient-derived, differentiated, or progenitor-derived </w:t>
      </w:r>
      <w:proofErr w:type="spellStart"/>
      <w:r w:rsidRPr="00A77779">
        <w:rPr>
          <w:rStyle w:val="Policepardfaut1"/>
          <w:rFonts w:hAnsiTheme="minorHAnsi" w:cstheme="minorHAnsi"/>
          <w:color w:val="auto"/>
        </w:rPr>
        <w:t>cholangiocyte</w:t>
      </w:r>
      <w:proofErr w:type="spellEnd"/>
      <w:r w:rsidRPr="00A77779">
        <w:rPr>
          <w:rStyle w:val="Policepardfaut1"/>
          <w:rFonts w:hAnsiTheme="minorHAnsi" w:cstheme="minorHAnsi"/>
          <w:color w:val="auto"/>
        </w:rPr>
        <w:t xml:space="preserve"> cell lines have been developed</w:t>
      </w:r>
      <w:r w:rsidRPr="00A77779">
        <w:rPr>
          <w:rStyle w:val="Policepardfaut1"/>
          <w:rFonts w:hAnsiTheme="minorHAnsi" w:cstheme="minorHAnsi"/>
          <w:color w:val="auto"/>
        </w:rPr>
        <w:fldChar w:fldCharType="begin">
          <w:fldData xml:space="preserve">PEVuZE5vdGU+PENpdGU+PEF1dGhvcj5Mb2FyY2E8L0F1dGhvcj48WWVhcj4yMDE3PC9ZZWFyPjxS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</w:fldData>
        </w:fldChar>
      </w:r>
      <w:r w:rsidRPr="00A77779">
        <w:rPr>
          <w:rStyle w:val="Policepardfaut1"/>
          <w:rFonts w:hAnsiTheme="minorHAnsi" w:cstheme="minorHAnsi"/>
          <w:color w:val="auto"/>
        </w:rPr>
        <w:instrText xml:space="preserve"> ADDIN EN.CITE </w:instrText>
      </w:r>
      <w:r w:rsidRPr="00A77779">
        <w:rPr>
          <w:rStyle w:val="Policepardfaut1"/>
          <w:rFonts w:hAnsiTheme="minorHAnsi" w:cstheme="minorHAnsi"/>
          <w:color w:val="auto"/>
        </w:rPr>
        <w:fldChar w:fldCharType="begin">
          <w:fldData xml:space="preserve">PEVuZE5vdGU+PENpdGU+PEF1dGhvcj5Mb2FyY2E8L0F1dGhvcj48WWVhcj4yMDE3PC9ZZWFyPjxS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</w:fldData>
        </w:fldChar>
      </w:r>
      <w:r w:rsidRPr="00A77779">
        <w:rPr>
          <w:rStyle w:val="Policepardfaut1"/>
          <w:rFonts w:hAnsiTheme="minorHAnsi" w:cstheme="minorHAnsi"/>
          <w:color w:val="auto"/>
        </w:rPr>
        <w:instrText xml:space="preserve"> ADDIN EN.CITE.DATA </w:instrText>
      </w:r>
      <w:r w:rsidRPr="00A77779">
        <w:rPr>
          <w:rStyle w:val="Policepardfaut1"/>
          <w:rFonts w:hAnsiTheme="minorHAnsi" w:cstheme="minorHAnsi"/>
          <w:color w:val="auto"/>
        </w:rPr>
      </w:r>
      <w:r w:rsidRPr="00A77779">
        <w:rPr>
          <w:rStyle w:val="Policepardfaut1"/>
          <w:rFonts w:hAnsiTheme="minorHAnsi" w:cstheme="minorHAnsi"/>
          <w:color w:val="auto"/>
        </w:rPr>
        <w:fldChar w:fldCharType="end"/>
      </w:r>
      <w:r w:rsidRPr="00A77779">
        <w:rPr>
          <w:rStyle w:val="Policepardfaut1"/>
          <w:rFonts w:hAnsiTheme="minorHAnsi" w:cstheme="minorHAnsi"/>
          <w:color w:val="auto"/>
        </w:rPr>
      </w:r>
      <w:r w:rsidRPr="00A77779">
        <w:rPr>
          <w:rStyle w:val="Policepardfaut1"/>
          <w:rFonts w:hAnsiTheme="minorHAnsi" w:cstheme="minorHAnsi"/>
          <w:color w:val="auto"/>
        </w:rPr>
        <w:fldChar w:fldCharType="separate"/>
      </w:r>
      <w:r w:rsidRPr="00A77779">
        <w:rPr>
          <w:rStyle w:val="Policepardfaut1"/>
          <w:rFonts w:hAnsiTheme="minorHAnsi" w:cstheme="minorHAnsi"/>
          <w:noProof/>
          <w:color w:val="auto"/>
          <w:vertAlign w:val="superscript"/>
        </w:rPr>
        <w:t>15-20</w:t>
      </w:r>
      <w:r w:rsidRPr="00A77779">
        <w:rPr>
          <w:rStyle w:val="Policepardfaut1"/>
          <w:rFonts w:hAnsiTheme="minorHAnsi" w:cstheme="minorHAnsi"/>
          <w:color w:val="auto"/>
        </w:rPr>
        <w:fldChar w:fldCharType="end"/>
      </w:r>
      <w:r w:rsidRPr="00A77779">
        <w:rPr>
          <w:rStyle w:val="Policepardfaut1"/>
          <w:rFonts w:hAnsiTheme="minorHAnsi" w:cstheme="minorHAnsi"/>
          <w:color w:val="auto"/>
        </w:rPr>
        <w:t xml:space="preserve">. Various studies have recapitulated </w:t>
      </w:r>
      <w:proofErr w:type="spellStart"/>
      <w:r w:rsidRPr="00A77779">
        <w:rPr>
          <w:rStyle w:val="Policepardfaut1"/>
          <w:rFonts w:hAnsiTheme="minorHAnsi" w:cstheme="minorHAnsi"/>
          <w:color w:val="auto"/>
        </w:rPr>
        <w:t>cholangiocyte</w:t>
      </w:r>
      <w:proofErr w:type="spellEnd"/>
      <w:r w:rsidRPr="00A77779">
        <w:rPr>
          <w:rStyle w:val="Policepardfaut1"/>
          <w:rFonts w:hAnsiTheme="minorHAnsi" w:cstheme="minorHAnsi"/>
          <w:color w:val="auto"/>
        </w:rPr>
        <w:t xml:space="preserve"> polarity, expression of </w:t>
      </w:r>
      <w:proofErr w:type="spellStart"/>
      <w:r w:rsidRPr="00A77779">
        <w:rPr>
          <w:rStyle w:val="Policepardfaut1"/>
          <w:rFonts w:hAnsiTheme="minorHAnsi" w:cstheme="minorHAnsi"/>
          <w:color w:val="auto"/>
        </w:rPr>
        <w:t>cholangiocyte</w:t>
      </w:r>
      <w:proofErr w:type="spellEnd"/>
      <w:r w:rsidRPr="00A77779">
        <w:rPr>
          <w:rStyle w:val="Policepardfaut1"/>
          <w:rFonts w:hAnsiTheme="minorHAnsi" w:cstheme="minorHAnsi"/>
          <w:color w:val="auto"/>
        </w:rPr>
        <w:t xml:space="preserve"> markers, presence of cilia, </w:t>
      </w:r>
      <w:proofErr w:type="spellStart"/>
      <w:r w:rsidRPr="00A77779">
        <w:rPr>
          <w:rStyle w:val="Policepardfaut1"/>
          <w:rFonts w:hAnsiTheme="minorHAnsi" w:cstheme="minorHAnsi"/>
          <w:color w:val="auto"/>
        </w:rPr>
        <w:t>cholangiocyte</w:t>
      </w:r>
      <w:proofErr w:type="spellEnd"/>
      <w:r w:rsidRPr="00A77779">
        <w:rPr>
          <w:rStyle w:val="Policepardfaut1"/>
          <w:rFonts w:hAnsiTheme="minorHAnsi" w:cstheme="minorHAnsi"/>
          <w:color w:val="auto"/>
        </w:rPr>
        <w:t xml:space="preserve"> secretory and </w:t>
      </w:r>
      <w:proofErr w:type="spellStart"/>
      <w:r w:rsidRPr="00A77779">
        <w:rPr>
          <w:rStyle w:val="Policepardfaut1"/>
          <w:rFonts w:hAnsiTheme="minorHAnsi" w:cstheme="minorHAnsi"/>
          <w:color w:val="auto"/>
        </w:rPr>
        <w:t>reabsorptive</w:t>
      </w:r>
      <w:proofErr w:type="spellEnd"/>
      <w:r w:rsidRPr="00A77779">
        <w:rPr>
          <w:rStyle w:val="Policepardfaut1"/>
          <w:rFonts w:hAnsiTheme="minorHAnsi" w:cstheme="minorHAnsi"/>
          <w:color w:val="auto"/>
        </w:rPr>
        <w:t xml:space="preserve"> ability, and lumen formation and obstruction; all of which represent important characteristics of </w:t>
      </w:r>
      <w:proofErr w:type="spellStart"/>
      <w:r w:rsidRPr="00A77779">
        <w:rPr>
          <w:rStyle w:val="Policepardfaut1"/>
          <w:rFonts w:hAnsiTheme="minorHAnsi" w:cstheme="minorHAnsi"/>
          <w:color w:val="auto"/>
        </w:rPr>
        <w:t>cholangiocyte</w:t>
      </w:r>
      <w:proofErr w:type="spellEnd"/>
      <w:r w:rsidRPr="00A77779">
        <w:rPr>
          <w:rStyle w:val="Policepardfaut1"/>
          <w:rFonts w:hAnsiTheme="minorHAnsi" w:cstheme="minorHAnsi"/>
          <w:color w:val="auto"/>
        </w:rPr>
        <w:t xml:space="preserve"> phenotype, morphology, and function</w:t>
      </w:r>
      <w:r w:rsidRPr="00A77779">
        <w:rPr>
          <w:rStyle w:val="Policepardfaut1"/>
          <w:rFonts w:hAnsiTheme="minorHAnsi" w:cstheme="minorHAnsi"/>
          <w:color w:val="auto"/>
        </w:rPr>
        <w:fldChar w:fldCharType="begin">
          <w:fldData xml:space="preserve">PEVuZE5vdGU+PENpdGU+PEF1dGhvcj5EaWFuYXQ8L0F1dGhvcj48WWVhcj4yMDE0PC9ZZWFyPjxS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</w:fldData>
        </w:fldChar>
      </w:r>
      <w:r w:rsidRPr="00A77779">
        <w:rPr>
          <w:rStyle w:val="Policepardfaut1"/>
          <w:rFonts w:hAnsiTheme="minorHAnsi" w:cstheme="minorHAnsi"/>
          <w:color w:val="auto"/>
        </w:rPr>
        <w:instrText xml:space="preserve"> ADDIN EN.CITE </w:instrText>
      </w:r>
      <w:r w:rsidRPr="00A77779">
        <w:rPr>
          <w:rStyle w:val="Policepardfaut1"/>
          <w:rFonts w:hAnsiTheme="minorHAnsi" w:cstheme="minorHAnsi"/>
          <w:color w:val="auto"/>
        </w:rPr>
        <w:fldChar w:fldCharType="begin">
          <w:fldData xml:space="preserve">PEVuZE5vdGU+PENpdGU+PEF1dGhvcj5EaWFuYXQ8L0F1dGhvcj48WWVhcj4yMDE0PC9ZZWFyPjxS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</w:fldData>
        </w:fldChar>
      </w:r>
      <w:r w:rsidRPr="00A77779">
        <w:rPr>
          <w:rStyle w:val="Policepardfaut1"/>
          <w:rFonts w:hAnsiTheme="minorHAnsi" w:cstheme="minorHAnsi"/>
          <w:color w:val="auto"/>
        </w:rPr>
        <w:instrText xml:space="preserve"> ADDIN EN.CITE.DATA </w:instrText>
      </w:r>
      <w:r w:rsidRPr="00A77779">
        <w:rPr>
          <w:rStyle w:val="Policepardfaut1"/>
          <w:rFonts w:hAnsiTheme="minorHAnsi" w:cstheme="minorHAnsi"/>
          <w:color w:val="auto"/>
        </w:rPr>
      </w:r>
      <w:r w:rsidRPr="00A77779">
        <w:rPr>
          <w:rStyle w:val="Policepardfaut1"/>
          <w:rFonts w:hAnsiTheme="minorHAnsi" w:cstheme="minorHAnsi"/>
          <w:color w:val="auto"/>
        </w:rPr>
        <w:fldChar w:fldCharType="end"/>
      </w:r>
      <w:r w:rsidRPr="00A77779">
        <w:rPr>
          <w:rStyle w:val="Policepardfaut1"/>
          <w:rFonts w:hAnsiTheme="minorHAnsi" w:cstheme="minorHAnsi"/>
          <w:color w:val="auto"/>
        </w:rPr>
      </w:r>
      <w:r w:rsidRPr="00A77779">
        <w:rPr>
          <w:rStyle w:val="Policepardfaut1"/>
          <w:rFonts w:hAnsiTheme="minorHAnsi" w:cstheme="minorHAnsi"/>
          <w:color w:val="auto"/>
        </w:rPr>
        <w:fldChar w:fldCharType="separate"/>
      </w:r>
      <w:r w:rsidRPr="00A77779">
        <w:rPr>
          <w:rStyle w:val="Policepardfaut1"/>
          <w:rFonts w:hAnsiTheme="minorHAnsi" w:cstheme="minorHAnsi"/>
          <w:noProof/>
          <w:color w:val="auto"/>
          <w:vertAlign w:val="superscript"/>
        </w:rPr>
        <w:t>15,17,19</w:t>
      </w:r>
      <w:r w:rsidRPr="00A77779">
        <w:rPr>
          <w:rStyle w:val="Policepardfaut1"/>
          <w:rFonts w:hAnsiTheme="minorHAnsi" w:cstheme="minorHAnsi"/>
          <w:color w:val="auto"/>
        </w:rPr>
        <w:fldChar w:fldCharType="end"/>
      </w:r>
      <w:r w:rsidRPr="00A77779">
        <w:rPr>
          <w:rStyle w:val="Policepardfaut1"/>
          <w:rFonts w:hAnsiTheme="minorHAnsi" w:cstheme="minorHAnsi"/>
          <w:color w:val="auto"/>
        </w:rPr>
        <w:t>. Others have reported maintenance of patient-derived biliary organoids for long periods of time</w:t>
      </w:r>
      <w:r w:rsidRPr="00A77779">
        <w:rPr>
          <w:rStyle w:val="Policepardfaut1"/>
          <w:rFonts w:hAnsiTheme="minorHAnsi" w:cstheme="minorHAnsi"/>
          <w:color w:val="auto"/>
        </w:rPr>
        <w:fldChar w:fldCharType="begin"/>
      </w:r>
      <w:r w:rsidRPr="00A77779">
        <w:rPr>
          <w:rStyle w:val="Policepardfaut1"/>
          <w:rFonts w:hAnsiTheme="minorHAnsi" w:cstheme="minorHAnsi"/>
          <w:color w:val="auto"/>
        </w:rPr>
        <w:instrText xml:space="preserve"> ADDIN EN.CITE &lt;EndNote&gt;&lt;Cite&gt;&lt;Author&gt;Soroka&lt;/Author&gt;&lt;Year&gt;2019&lt;/Year&gt;&lt;RecNum&gt;2&lt;/RecNum&gt;&lt;DisplayText&gt;&lt;style face="superscript"&gt;20&lt;/style&gt;&lt;/DisplayText&gt;&lt;record&gt;&lt;rec-number&gt;2&lt;/rec-number&gt;&lt;foreign-keys&gt;&lt;key app="EN" db-id="5xff052wwapzsfevvpmpadw0tevd5xts02re" timestamp="1582711966"&gt;2&lt;/key&gt;&lt;/foreign-keys&gt;&lt;ref-type name="Journal Article"&gt;17&lt;/ref-type&gt;&lt;contributors&gt;&lt;authors&gt;&lt;author&gt;&lt;style face="normal" font="default" size="100%"&gt;Soroka, J.C., Assis, D.N., Alrabadi, L.S., Roberts, S., Cusack, L., &lt;/style&gt;&lt;style face="italic" font="default" size="100%"&gt;et al.&lt;/style&gt;&lt;/author&gt;&lt;/authors&gt;&lt;/contributors&gt;&lt;titles&gt;&lt;title&gt;Bile-Derived Organoids From Patients With Primary Sclerosing Cholangitis Recapitulate Their Inflammatory Immune Profile &lt;/title&gt;&lt;secondary-title&gt;&lt;style face="italic" font="default" size="100%"&gt;Hepatology&lt;/style&gt;&lt;/secondary-title&gt;&lt;/titles&gt;&lt;periodical&gt;&lt;full-title&gt;Hepatology&lt;/full-title&gt;&lt;/periodical&gt;&lt;pages&gt;871-882&lt;/pages&gt;&lt;volume&gt;70&lt;/volume&gt;&lt;number&gt;3&lt;/number&gt;&lt;dates&gt;&lt;year&gt;2019&lt;/year&gt;&lt;/dates&gt;&lt;urls&gt;&lt;/urls&gt;&lt;/record&gt;&lt;/Cite&gt;&lt;/EndNote&gt;</w:instrText>
      </w:r>
      <w:r w:rsidRPr="00A77779">
        <w:rPr>
          <w:rStyle w:val="Policepardfaut1"/>
          <w:rFonts w:hAnsiTheme="minorHAnsi" w:cstheme="minorHAnsi"/>
          <w:color w:val="auto"/>
        </w:rPr>
        <w:fldChar w:fldCharType="separate"/>
      </w:r>
      <w:r w:rsidRPr="00A77779">
        <w:rPr>
          <w:rStyle w:val="Policepardfaut1"/>
          <w:rFonts w:hAnsiTheme="minorHAnsi" w:cstheme="minorHAnsi"/>
          <w:noProof/>
          <w:color w:val="auto"/>
          <w:vertAlign w:val="superscript"/>
        </w:rPr>
        <w:t>20</w:t>
      </w:r>
      <w:r w:rsidRPr="00A77779">
        <w:rPr>
          <w:rStyle w:val="Policepardfaut1"/>
          <w:rFonts w:hAnsiTheme="minorHAnsi" w:cstheme="minorHAnsi"/>
          <w:color w:val="auto"/>
        </w:rPr>
        <w:fldChar w:fldCharType="end"/>
      </w:r>
      <w:r w:rsidRPr="00A77779">
        <w:rPr>
          <w:rStyle w:val="Policepardfaut1"/>
          <w:rFonts w:hAnsiTheme="minorHAnsi" w:cstheme="minorHAnsi"/>
          <w:color w:val="auto"/>
        </w:rPr>
        <w:t>. Recently, we investigated the role of biochemical and biophysical cues on biliary cyst</w:t>
      </w:r>
      <w:r w:rsidR="004E1457">
        <w:rPr>
          <w:rStyle w:val="Policepardfaut1"/>
          <w:rFonts w:hAnsiTheme="minorHAnsi" w:cstheme="minorHAnsi"/>
          <w:color w:val="auto"/>
        </w:rPr>
        <w:t>s</w:t>
      </w:r>
      <w:r w:rsidRPr="00A77779">
        <w:rPr>
          <w:rStyle w:val="Policepardfaut1"/>
          <w:rFonts w:hAnsiTheme="minorHAnsi" w:cstheme="minorHAnsi"/>
          <w:color w:val="auto"/>
        </w:rPr>
        <w:t xml:space="preserve"> organogenesis</w:t>
      </w:r>
      <w:r w:rsidRPr="00A77779">
        <w:rPr>
          <w:rStyle w:val="Policepardfaut1"/>
          <w:rFonts w:hAnsiTheme="minorHAnsi" w:cstheme="minorHAnsi"/>
          <w:color w:val="auto"/>
        </w:rPr>
        <w:fldChar w:fldCharType="begin"/>
      </w:r>
      <w:r w:rsidRPr="00A77779">
        <w:rPr>
          <w:rStyle w:val="Policepardfaut1"/>
          <w:rFonts w:hAnsiTheme="minorHAnsi" w:cstheme="minorHAnsi"/>
          <w:color w:val="auto"/>
        </w:rPr>
        <w:instrText xml:space="preserve"> ADDIN EN.CITE &lt;EndNote&gt;&lt;Cite&gt;&lt;Author&gt;Funfak&lt;/Author&gt;&lt;Year&gt;2019&lt;/Year&gt;&lt;RecNum&gt;7&lt;/RecNum&gt;&lt;DisplayText&gt;&lt;style face="superscript"&gt;21&lt;/style&gt;&lt;/DisplayText&gt;&lt;record&gt;&lt;rec-number&gt;7&lt;/rec-number&gt;&lt;foreign-keys&gt;&lt;key app="EN" db-id="5xff052wwapzsfevvpmpadw0tevd5xts02re" timestamp="1582714838"&gt;7&lt;/key&gt;&lt;/foreign-keys&gt;&lt;ref-type name="Journal Article"&gt;17&lt;/ref-type&gt;&lt;contributors&gt;&lt;authors&gt;&lt;author&gt;&lt;style face="normal" font="default" size="100%"&gt;Funfak, F., Bouzhir, L., Gontran, E., Minier, N., Dupuis-Williams, P. &lt;/style&gt;&lt;style face="italic" font="default" size="100%"&gt;et al.&lt;/style&gt;&lt;/author&gt;&lt;/authors&gt;&lt;/contributors&gt;&lt;titles&gt;&lt;title&gt;Biophysical Control of Bile Duct Epithelial Morphogenesis in Natural and Synthetic Scaffolds &lt;/title&gt;&lt;secondary-title&gt;&lt;style face="italic" font="default" size="100%"&gt;Frontiers in bioengineering and biotechnology&lt;/style&gt;&lt;/secondary-title&gt;&lt;/titles&gt;&lt;periodical&gt;&lt;full-title&gt;Frontiers in bioengineering and biotechnology&lt;/full-title&gt;&lt;/periodical&gt;&lt;volume&gt;7&lt;/volume&gt;&lt;number&gt;417&lt;/number&gt;&lt;dates&gt;&lt;year&gt;2019&lt;/year&gt;&lt;/dates&gt;&lt;urls&gt;&lt;/urls&gt;&lt;electronic-resource-num&gt;doi: 10.3389/fbioe.2019.00417&lt;/electronic-resource-num&gt;&lt;/record&gt;&lt;/Cite&gt;&lt;/EndNote&gt;</w:instrText>
      </w:r>
      <w:r w:rsidRPr="00A77779">
        <w:rPr>
          <w:rStyle w:val="Policepardfaut1"/>
          <w:rFonts w:hAnsiTheme="minorHAnsi" w:cstheme="minorHAnsi"/>
          <w:color w:val="auto"/>
        </w:rPr>
        <w:fldChar w:fldCharType="separate"/>
      </w:r>
      <w:r w:rsidRPr="00A77779">
        <w:rPr>
          <w:rStyle w:val="Policepardfaut1"/>
          <w:rFonts w:hAnsiTheme="minorHAnsi" w:cstheme="minorHAnsi"/>
          <w:noProof/>
          <w:color w:val="auto"/>
          <w:vertAlign w:val="superscript"/>
        </w:rPr>
        <w:t>21</w:t>
      </w:r>
      <w:r w:rsidRPr="00A77779">
        <w:rPr>
          <w:rStyle w:val="Policepardfaut1"/>
          <w:rFonts w:hAnsiTheme="minorHAnsi" w:cstheme="minorHAnsi"/>
          <w:color w:val="auto"/>
        </w:rPr>
        <w:fldChar w:fldCharType="end"/>
      </w:r>
      <w:r w:rsidRPr="00A77779">
        <w:rPr>
          <w:rStyle w:val="Policepardfaut1"/>
          <w:rFonts w:hAnsiTheme="minorHAnsi" w:cstheme="minorHAnsi"/>
          <w:color w:val="auto"/>
        </w:rPr>
        <w:t>. Importantly, the pathogenesis of biliary atresia was studied in biliary spheroids and tubes</w:t>
      </w:r>
      <w:r w:rsidRPr="00A77779">
        <w:rPr>
          <w:rStyle w:val="Policepardfaut1"/>
          <w:rFonts w:hAnsiTheme="minorHAnsi" w:cstheme="minorHAnsi"/>
          <w:color w:val="auto"/>
        </w:rPr>
        <w:fldChar w:fldCharType="begin"/>
      </w:r>
      <w:r w:rsidRPr="00A77779">
        <w:rPr>
          <w:rStyle w:val="Policepardfaut1"/>
          <w:rFonts w:hAnsiTheme="minorHAnsi" w:cstheme="minorHAnsi"/>
          <w:color w:val="auto"/>
        </w:rPr>
        <w:instrText xml:space="preserve"> ADDIN EN.CITE &lt;EndNote&gt;&lt;Cite&gt;&lt;Author&gt;Du&lt;/Author&gt;&lt;Year&gt;2019&lt;/Year&gt;&lt;RecNum&gt;26&lt;/RecNum&gt;&lt;DisplayText&gt;&lt;style face="superscript"&gt;7,22&lt;/style&gt;&lt;/DisplayText&gt;&lt;record&gt;&lt;rec-number&gt;26&lt;/rec-number&gt;&lt;foreign-keys&gt;&lt;key app="EN" db-id="5xff052wwapzsfevvpmpadw0tevd5xts02re" timestamp="1582812505"&gt;26&lt;/key&gt;&lt;/foreign-keys&gt;&lt;ref-type name="Journal Article"&gt;17&lt;/ref-type&gt;&lt;contributors&gt;&lt;authors&gt;&lt;author&gt;&lt;style face="normal" font="default" size="100%"&gt;Du, Y., Khandekar, G., Llewellyn, J., Polacheck, W., Chen, C.S., &lt;/style&gt;&lt;style face="italic" font="default" size="100%"&gt;et al.  &lt;/style&gt;&lt;/author&gt;&lt;/authors&gt;&lt;/contributors&gt;&lt;titles&gt;&lt;title&gt;A Bile Duct‐on‐a‐Chip With Organ‐Level Functions&lt;/title&gt;&lt;secondary-title&gt;&lt;style face="italic" font="default" size="100%"&gt;Hepatology&lt;/style&gt;&lt;/secondary-title&gt;&lt;/titles&gt;&lt;periodical&gt;&lt;full-title&gt;Hepatology&lt;/full-title&gt;&lt;/periodical&gt;&lt;volume&gt;0&lt;/volume&gt;&lt;number&gt;0&lt;/number&gt;&lt;dates&gt;&lt;year&gt;2019&lt;/year&gt;&lt;/dates&gt;&lt;urls&gt;&lt;/urls&gt;&lt;electronic-resource-num&gt;10.1002/hep.30918 &lt;/electronic-resource-num&gt;&lt;/record&gt;&lt;/Cite&gt;&lt;Cite&gt;&lt;Author&gt;Lorent&lt;/Author&gt;&lt;Year&gt;2015&lt;/Year&gt;&lt;RecNum&gt;27&lt;/RecNum&gt;&lt;record&gt;&lt;rec-number&gt;27&lt;/rec-number&gt;&lt;foreign-keys&gt;&lt;key app="EN" db-id="5xff052wwapzsfevvpmpadw0tevd5xts02re" timestamp="1582813683"&gt;27&lt;/key&gt;&lt;/foreign-keys&gt;&lt;ref-type name="Journal Article"&gt;17&lt;/ref-type&gt;&lt;contributors&gt;&lt;authors&gt;&lt;author&gt;Lorent, K., Gong, W., Koo, K.A., Waisbourd‐Zinman, O., Karjoo, S., et al.&lt;/author&gt;&lt;/authors&gt;&lt;/contributors&gt;&lt;titles&gt;&lt;title&gt;Identification of a plant isoflavonoid that causes biliary atresia&lt;/title&gt;&lt;secondary-title&gt;&lt;style face="italic" font="default" size="100%"&gt;Science Translational Medicine&lt;/style&gt;&lt;/secondary-title&gt;&lt;/titles&gt;&lt;periodical&gt;&lt;full-title&gt;Science Translational Medicine&lt;/full-title&gt;&lt;/periodical&gt;&lt;volume&gt;7&lt;/volume&gt;&lt;number&gt;286&lt;/number&gt;&lt;dates&gt;&lt;year&gt;2015&lt;/year&gt;&lt;/dates&gt;&lt;urls&gt;&lt;/urls&gt;&lt;electronic-resource-num&gt;10.1126/scitranslmed.aaa1652&lt;/electronic-resource-num&gt;&lt;/record&gt;&lt;/Cite&gt;&lt;/EndNote&gt;</w:instrText>
      </w:r>
      <w:r w:rsidRPr="00A77779">
        <w:rPr>
          <w:rStyle w:val="Policepardfaut1"/>
          <w:rFonts w:hAnsiTheme="minorHAnsi" w:cstheme="minorHAnsi"/>
          <w:color w:val="auto"/>
        </w:rPr>
        <w:fldChar w:fldCharType="separate"/>
      </w:r>
      <w:r w:rsidRPr="00A77779">
        <w:rPr>
          <w:rStyle w:val="Policepardfaut1"/>
          <w:rFonts w:hAnsiTheme="minorHAnsi" w:cstheme="minorHAnsi"/>
          <w:noProof/>
          <w:color w:val="auto"/>
          <w:vertAlign w:val="superscript"/>
        </w:rPr>
        <w:t>7,22</w:t>
      </w:r>
      <w:r w:rsidRPr="00A77779">
        <w:rPr>
          <w:rStyle w:val="Policepardfaut1"/>
          <w:rFonts w:hAnsiTheme="minorHAnsi" w:cstheme="minorHAnsi"/>
          <w:color w:val="auto"/>
        </w:rPr>
        <w:fldChar w:fldCharType="end"/>
      </w:r>
      <w:r w:rsidRPr="00A77779">
        <w:rPr>
          <w:rStyle w:val="Policepardfaut1"/>
          <w:rFonts w:hAnsiTheme="minorHAnsi" w:cstheme="minorHAnsi"/>
          <w:color w:val="auto"/>
        </w:rPr>
        <w:t xml:space="preserve">. Furthermore, key features of primary sclerosing cholangitis such as </w:t>
      </w:r>
      <w:proofErr w:type="spellStart"/>
      <w:r w:rsidRPr="00A77779">
        <w:rPr>
          <w:rStyle w:val="Policepardfaut1"/>
          <w:rFonts w:hAnsiTheme="minorHAnsi" w:cstheme="minorHAnsi"/>
          <w:color w:val="auto"/>
        </w:rPr>
        <w:t>cholangiocyte</w:t>
      </w:r>
      <w:proofErr w:type="spellEnd"/>
      <w:r w:rsidRPr="00A77779">
        <w:rPr>
          <w:rStyle w:val="Policepardfaut1"/>
          <w:rFonts w:hAnsiTheme="minorHAnsi" w:cstheme="minorHAnsi"/>
          <w:color w:val="auto"/>
        </w:rPr>
        <w:t xml:space="preserve"> senescence, secretion of pro-inflammatory cytokines</w:t>
      </w:r>
      <w:r w:rsidR="004E1457">
        <w:rPr>
          <w:rStyle w:val="Policepardfaut1"/>
          <w:rFonts w:hAnsiTheme="minorHAnsi" w:cstheme="minorHAnsi"/>
          <w:color w:val="auto"/>
        </w:rPr>
        <w:t>,</w:t>
      </w:r>
      <w:r w:rsidRPr="00A77779">
        <w:rPr>
          <w:rStyle w:val="Policepardfaut1"/>
          <w:rFonts w:hAnsiTheme="minorHAnsi" w:cstheme="minorHAnsi"/>
          <w:color w:val="auto"/>
        </w:rPr>
        <w:t xml:space="preserve"> as well as macrophage recruitment were successfully studied using biliary spheroids</w:t>
      </w:r>
      <w:r w:rsidRPr="00A77779">
        <w:rPr>
          <w:rStyle w:val="Policepardfaut1"/>
          <w:rFonts w:hAnsiTheme="minorHAnsi" w:cstheme="minorHAnsi"/>
          <w:color w:val="auto"/>
        </w:rPr>
        <w:fldChar w:fldCharType="begin"/>
      </w:r>
      <w:r w:rsidRPr="00A77779">
        <w:rPr>
          <w:rStyle w:val="Policepardfaut1"/>
          <w:rFonts w:hAnsiTheme="minorHAnsi" w:cstheme="minorHAnsi"/>
          <w:color w:val="auto"/>
        </w:rPr>
        <w:instrText xml:space="preserve"> ADDIN EN.CITE &lt;EndNote&gt;&lt;Cite&gt;&lt;Author&gt;Loarca&lt;/Author&gt;&lt;Year&gt;2017&lt;/Year&gt;&lt;RecNum&gt;5&lt;/RecNum&gt;&lt;DisplayText&gt;&lt;style face="superscript"&gt;15,20&lt;/style&gt;&lt;/DisplayText&gt;&lt;record&gt;&lt;rec-number&gt;5&lt;/rec-number&gt;&lt;foreign-keys&gt;&lt;key app="EN" db-id="5xff052wwapzsfevvpmpadw0tevd5xts02re" timestamp="1582713513"&gt;5&lt;/key&gt;&lt;/foreign-keys&gt;&lt;ref-type name="Journal Article"&gt;17&lt;/ref-type&gt;&lt;contributors&gt;&lt;authors&gt;&lt;author&gt;&lt;style face="normal" font="default" size="100%"&gt;Loarca, L., De Assuncao, T.M., Jalan-Sakrikar, N., Bronk, S., Krishnan, A. &lt;/style&gt;&lt;style face="italic" font="default" size="100%"&gt;et al.&lt;/style&gt;&lt;/author&gt;&lt;/authors&gt;&lt;/contributors&gt;&lt;titles&gt;&lt;title&gt;Development and characterization of cholangioids from normal and diseased human cholangiocytes as an in vitro model to study primary sclerosing cholangitis &lt;/title&gt;&lt;secondary-title&gt;&lt;style face="italic" font="default" size="100%"&gt;Laboratory Investigation&lt;/style&gt;&lt;/secondary-title&gt;&lt;/titles&gt;&lt;periodical&gt;&lt;full-title&gt;Laboratory Investigation&lt;/full-title&gt;&lt;/periodical&gt;&lt;pages&gt;1385-1396&lt;/pages&gt;&lt;volume&gt;97&lt;/volume&gt;&lt;dates&gt;&lt;year&gt;2017&lt;/year&gt;&lt;/dates&gt;&lt;urls&gt;&lt;/urls&gt;&lt;/record&gt;&lt;/Cite&gt;&lt;Cite&gt;&lt;Author&gt;Soroka&lt;/Author&gt;&lt;Year&gt;2019&lt;/Year&gt;&lt;RecNum&gt;2&lt;/RecNum&gt;&lt;record&gt;&lt;rec-number&gt;2&lt;/rec-number&gt;&lt;foreign-keys&gt;&lt;key app="EN" db-id="5xff052wwapzsfevvpmpadw0tevd5xts02re" timestamp="1582711966"&gt;2&lt;/key&gt;&lt;/foreign-keys&gt;&lt;ref-type name="Journal Article"&gt;17&lt;/ref-type&gt;&lt;contributors&gt;&lt;authors&gt;&lt;author&gt;&lt;style face="normal" font="default" size="100%"&gt;Soroka, J.C., Assis, D.N., Alrabadi, L.S., Roberts, S., Cusack, L., &lt;/style&gt;&lt;style face="italic" font="default" size="100%"&gt;et al.&lt;/style&gt;&lt;/author&gt;&lt;/authors&gt;&lt;/contributors&gt;&lt;titles&gt;&lt;title&gt;Bile-Derived Organoids From Patients With Primary Sclerosing Cholangitis Recapitulate Their Inflammatory Immune Profile &lt;/title&gt;&lt;secondary-title&gt;&lt;style face="italic" font="default" size="100%"&gt;Hepatology&lt;/style&gt;&lt;/secondary-title&gt;&lt;/titles&gt;&lt;periodical&gt;&lt;full-title&gt;Hepatology&lt;/full-title&gt;&lt;/periodical&gt;&lt;pages&gt;871-882&lt;/pages&gt;&lt;volume&gt;70&lt;/volume&gt;&lt;number&gt;3&lt;/number&gt;&lt;dates&gt;&lt;year&gt;2019&lt;/year&gt;&lt;/dates&gt;&lt;urls&gt;&lt;/urls&gt;&lt;/record&gt;&lt;/Cite&gt;&lt;/EndNote&gt;</w:instrText>
      </w:r>
      <w:r w:rsidRPr="00A77779">
        <w:rPr>
          <w:rStyle w:val="Policepardfaut1"/>
          <w:rFonts w:hAnsiTheme="minorHAnsi" w:cstheme="minorHAnsi"/>
          <w:color w:val="auto"/>
        </w:rPr>
        <w:fldChar w:fldCharType="separate"/>
      </w:r>
      <w:r w:rsidRPr="00A77779">
        <w:rPr>
          <w:rStyle w:val="Policepardfaut1"/>
          <w:rFonts w:hAnsiTheme="minorHAnsi" w:cstheme="minorHAnsi"/>
          <w:noProof/>
          <w:color w:val="auto"/>
          <w:vertAlign w:val="superscript"/>
        </w:rPr>
        <w:t>15,20</w:t>
      </w:r>
      <w:r w:rsidRPr="00A77779">
        <w:rPr>
          <w:rStyle w:val="Policepardfaut1"/>
          <w:rFonts w:hAnsiTheme="minorHAnsi" w:cstheme="minorHAnsi"/>
          <w:color w:val="auto"/>
        </w:rPr>
        <w:fldChar w:fldCharType="end"/>
      </w:r>
      <w:r w:rsidRPr="00A77779">
        <w:rPr>
          <w:rStyle w:val="Policepardfaut1"/>
          <w:rFonts w:hAnsiTheme="minorHAnsi" w:cstheme="minorHAnsi"/>
          <w:color w:val="auto"/>
        </w:rPr>
        <w:t xml:space="preserve">. However, reproducible </w:t>
      </w:r>
      <w:r w:rsidRPr="004E1457">
        <w:rPr>
          <w:rStyle w:val="Policepardfaut1"/>
          <w:rFonts w:hAnsiTheme="minorHAnsi" w:cstheme="minorHAnsi"/>
          <w:color w:val="auto"/>
        </w:rPr>
        <w:t>in vitro</w:t>
      </w:r>
      <w:r w:rsidRPr="00A77779">
        <w:rPr>
          <w:rStyle w:val="Policepardfaut1"/>
          <w:rFonts w:hAnsiTheme="minorHAnsi" w:cstheme="minorHAnsi"/>
          <w:color w:val="auto"/>
        </w:rPr>
        <w:t xml:space="preserve"> 3D quantitative models that physiologically modulate </w:t>
      </w:r>
      <w:proofErr w:type="spellStart"/>
      <w:r w:rsidRPr="00A77779">
        <w:rPr>
          <w:rStyle w:val="Policepardfaut1"/>
          <w:rFonts w:hAnsiTheme="minorHAnsi" w:cstheme="minorHAnsi"/>
          <w:color w:val="auto"/>
        </w:rPr>
        <w:t>cholangiocyte</w:t>
      </w:r>
      <w:proofErr w:type="spellEnd"/>
      <w:r w:rsidRPr="00A77779">
        <w:rPr>
          <w:rStyle w:val="Policepardfaut1"/>
          <w:rFonts w:hAnsiTheme="minorHAnsi" w:cstheme="minorHAnsi"/>
          <w:color w:val="auto"/>
        </w:rPr>
        <w:t xml:space="preserve"> phenotype, physiology, and microenvironment where these questions can be addressed are still needed. Moreover, </w:t>
      </w:r>
      <w:r w:rsidR="004E1457">
        <w:rPr>
          <w:rStyle w:val="Policepardfaut1"/>
          <w:rFonts w:hAnsiTheme="minorHAnsi" w:cstheme="minorHAnsi"/>
          <w:color w:val="auto"/>
        </w:rPr>
        <w:t xml:space="preserve">only </w:t>
      </w:r>
      <w:r w:rsidRPr="00A77779">
        <w:rPr>
          <w:rStyle w:val="Policepardfaut1"/>
          <w:rFonts w:hAnsiTheme="minorHAnsi" w:cstheme="minorHAnsi"/>
          <w:color w:val="auto"/>
        </w:rPr>
        <w:t>few publications have reported cyst formation efficiency</w:t>
      </w:r>
      <w:r w:rsidRPr="00A77779">
        <w:rPr>
          <w:rStyle w:val="Policepardfaut1"/>
          <w:rFonts w:hAnsiTheme="minorHAnsi" w:cstheme="minorHAnsi"/>
          <w:color w:val="auto"/>
        </w:rPr>
        <w:fldChar w:fldCharType="begin"/>
      </w:r>
      <w:r w:rsidRPr="00A77779">
        <w:rPr>
          <w:rStyle w:val="Policepardfaut1"/>
          <w:rFonts w:hAnsiTheme="minorHAnsi" w:cstheme="minorHAnsi"/>
          <w:color w:val="auto"/>
        </w:rPr>
        <w:instrText xml:space="preserve"> ADDIN EN.CITE &lt;EndNote&gt;&lt;Cite&gt;&lt;Author&gt;Shiota&lt;/Author&gt;&lt;Year&gt;2019&lt;/Year&gt;&lt;RecNum&gt;31&lt;/RecNum&gt;&lt;DisplayText&gt;&lt;style face="superscript"&gt;21,23&lt;/style&gt;&lt;/DisplayText&gt;&lt;record&gt;&lt;rec-number&gt;31&lt;/rec-number&gt;&lt;foreign-keys&gt;&lt;key app="EN" db-id="5xff052wwapzsfevvpmpadw0tevd5xts02re" timestamp="1582818035"&gt;31&lt;/key&gt;&lt;/foreign-keys&gt;&lt;ref-type name="Journal Article"&gt;17&lt;/ref-type&gt;&lt;contributors&gt;&lt;authors&gt;&lt;author&gt;Shiota, J. Mohamad, N.H., Merchant, J.L., Samuelson, L.C., and Razumilava, N.&lt;/author&gt;&lt;/authors&gt;&lt;/contributors&gt;&lt;titles&gt;&lt;title&gt;Generation of Organoids from Mouse Extrahepatic Bile Ducts &lt;/title&gt;&lt;secondary-title&gt;&lt;style face="italic" font="default" size="100%"&gt;Journal of Visualized Experiments&lt;/style&gt;&lt;/secondary-title&gt;&lt;/titles&gt;&lt;periodical&gt;&lt;full-title&gt;Journal of Visualized Experiments&lt;/full-title&gt;&lt;/periodical&gt;&lt;number&gt;146&lt;/number&gt;&lt;dates&gt;&lt;year&gt;2019&lt;/year&gt;&lt;/dates&gt;&lt;urls&gt;&lt;/urls&gt;&lt;electronic-resource-num&gt;doi:10.3791/59544&lt;/electronic-resource-num&gt;&lt;/record&gt;&lt;/Cite&gt;&lt;Cite&gt;&lt;Author&gt;Funfak&lt;/Author&gt;&lt;Year&gt;2019&lt;/Year&gt;&lt;RecNum&gt;7&lt;/RecNum&gt;&lt;record&gt;&lt;rec-number&gt;7&lt;/rec-number&gt;&lt;foreign-keys&gt;&lt;key app="EN" db-id="5xff052wwapzsfevvpmpadw0tevd5xts02re" timestamp="1582714838"&gt;7&lt;/key&gt;&lt;/foreign-keys&gt;&lt;ref-type name="Journal Article"&gt;17&lt;/ref-type&gt;&lt;contributors&gt;&lt;authors&gt;&lt;author&gt;&lt;style face="normal" font="default" size="100%"&gt;Funfak, F., Bouzhir, L., Gontran, E., Minier, N., Dupuis-Williams, P. &lt;/style&gt;&lt;style face="italic" font="default" size="100%"&gt;et al.&lt;/style&gt;&lt;/author&gt;&lt;/authors&gt;&lt;/contributors&gt;&lt;titles&gt;&lt;title&gt;Biophysical Control of Bile Duct Epithelial Morphogenesis in Natural and Synthetic Scaffolds &lt;/title&gt;&lt;secondary-title&gt;&lt;style face="italic" font="default" size="100%"&gt;Frontiers in bioengineering and biotechnology&lt;/style&gt;&lt;/secondary-title&gt;&lt;/titles&gt;&lt;periodical&gt;&lt;full-title&gt;Frontiers in bioengineering and biotechnology&lt;/full-title&gt;&lt;/periodical&gt;&lt;volume&gt;7&lt;/volume&gt;&lt;number&gt;417&lt;/number&gt;&lt;dates&gt;&lt;year&gt;2019&lt;/year&gt;&lt;/dates&gt;&lt;urls&gt;&lt;/urls&gt;&lt;electronic-resource-num&gt;doi: 10.3389/fbioe.2019.00417&lt;/electronic-resource-num&gt;&lt;/record&gt;&lt;/Cite&gt;&lt;/EndNote&gt;</w:instrText>
      </w:r>
      <w:r w:rsidRPr="00A77779">
        <w:rPr>
          <w:rStyle w:val="Policepardfaut1"/>
          <w:rFonts w:hAnsiTheme="minorHAnsi" w:cstheme="minorHAnsi"/>
          <w:color w:val="auto"/>
        </w:rPr>
        <w:fldChar w:fldCharType="separate"/>
      </w:r>
      <w:r w:rsidRPr="00A77779">
        <w:rPr>
          <w:rStyle w:val="Policepardfaut1"/>
          <w:rFonts w:hAnsiTheme="minorHAnsi" w:cstheme="minorHAnsi"/>
          <w:noProof/>
          <w:color w:val="auto"/>
          <w:vertAlign w:val="superscript"/>
        </w:rPr>
        <w:t>21,23</w:t>
      </w:r>
      <w:r w:rsidRPr="00A77779">
        <w:rPr>
          <w:rStyle w:val="Policepardfaut1"/>
          <w:rFonts w:hAnsiTheme="minorHAnsi" w:cstheme="minorHAnsi"/>
          <w:color w:val="auto"/>
        </w:rPr>
        <w:fldChar w:fldCharType="end"/>
      </w:r>
      <w:r w:rsidRPr="00A77779">
        <w:rPr>
          <w:rStyle w:val="Policepardfaut1"/>
          <w:rFonts w:hAnsiTheme="minorHAnsi" w:cstheme="minorHAnsi"/>
          <w:color w:val="auto"/>
        </w:rPr>
        <w:t xml:space="preserve">. This is an important point to establish, particularly when investigating organogenesis, disease cause, and correlation of drug responses with </w:t>
      </w:r>
      <w:proofErr w:type="spellStart"/>
      <w:r w:rsidRPr="00A77779">
        <w:rPr>
          <w:rStyle w:val="Policepardfaut1"/>
          <w:rFonts w:hAnsiTheme="minorHAnsi" w:cstheme="minorHAnsi"/>
          <w:color w:val="auto"/>
        </w:rPr>
        <w:t>cholangiocyte</w:t>
      </w:r>
      <w:proofErr w:type="spellEnd"/>
      <w:r w:rsidRPr="00A77779">
        <w:rPr>
          <w:rStyle w:val="Policepardfaut1"/>
          <w:rFonts w:hAnsiTheme="minorHAnsi" w:cstheme="minorHAnsi"/>
          <w:color w:val="auto"/>
        </w:rPr>
        <w:t xml:space="preserve"> function and polarization. In addition, with differences in scaffold/matrix used from protocol to protocol, it is difficult to compare between systems. To solve these issues, we propose a quantitative, reliable, and universal method to generate biliary cysts mimicking lumen formation, </w:t>
      </w:r>
      <w:proofErr w:type="spellStart"/>
      <w:r w:rsidRPr="00A77779">
        <w:rPr>
          <w:rStyle w:val="Policepardfaut1"/>
          <w:rFonts w:hAnsiTheme="minorHAnsi" w:cstheme="minorHAnsi"/>
          <w:color w:val="auto"/>
        </w:rPr>
        <w:t>cholangiocyte</w:t>
      </w:r>
      <w:proofErr w:type="spellEnd"/>
      <w:r w:rsidRPr="00A77779">
        <w:rPr>
          <w:rStyle w:val="Policepardfaut1"/>
          <w:rFonts w:hAnsiTheme="minorHAnsi" w:cstheme="minorHAnsi"/>
          <w:color w:val="auto"/>
        </w:rPr>
        <w:t xml:space="preserve"> polarization, and </w:t>
      </w:r>
      <w:proofErr w:type="spellStart"/>
      <w:r w:rsidRPr="00A77779">
        <w:rPr>
          <w:rStyle w:val="Policepardfaut1"/>
          <w:rFonts w:hAnsiTheme="minorHAnsi" w:cstheme="minorHAnsi"/>
          <w:color w:val="auto"/>
        </w:rPr>
        <w:t>cholangiocyte</w:t>
      </w:r>
      <w:proofErr w:type="spellEnd"/>
      <w:r w:rsidRPr="00A77779">
        <w:rPr>
          <w:rStyle w:val="Policepardfaut1"/>
          <w:rFonts w:hAnsiTheme="minorHAnsi" w:cstheme="minorHAnsi"/>
          <w:color w:val="auto"/>
        </w:rPr>
        <w:t xml:space="preserve"> secretory function. Importantly, we present a systematic analysis performed along the Z-axis across the 3D gel when evaluating over time, cyst formation efficiency, size, viability, polarization, and functionality. Furthermore, we used </w:t>
      </w:r>
      <w:r w:rsidR="00852E78" w:rsidRPr="00A77779">
        <w:rPr>
          <w:rStyle w:val="Policepardfaut1"/>
          <w:rFonts w:hAnsiTheme="minorHAnsi" w:cstheme="minorHAnsi"/>
          <w:color w:val="auto"/>
        </w:rPr>
        <w:t xml:space="preserve">a </w:t>
      </w:r>
      <w:r w:rsidR="00852E78" w:rsidRPr="00A77779">
        <w:rPr>
          <w:rStyle w:val="Policepardfaut1"/>
          <w:rFonts w:hAnsiTheme="minorHAnsi" w:cstheme="minorHAnsi"/>
          <w:color w:val="000000" w:themeColor="text1"/>
        </w:rPr>
        <w:t>natural</w:t>
      </w:r>
      <w:r w:rsidR="00852E78" w:rsidRPr="00A77779">
        <w:rPr>
          <w:rStyle w:val="Policepardfaut1"/>
          <w:rFonts w:hAnsiTheme="minorHAnsi" w:cstheme="minorHAnsi"/>
          <w:color w:val="auto"/>
        </w:rPr>
        <w:t xml:space="preserve"> </w:t>
      </w:r>
      <w:r w:rsidR="00BC695A" w:rsidRPr="00A77779">
        <w:rPr>
          <w:rStyle w:val="Policepardfaut1"/>
          <w:rFonts w:hAnsiTheme="minorHAnsi" w:cstheme="minorHAnsi"/>
          <w:color w:val="auto"/>
        </w:rPr>
        <w:t>hydrogel</w:t>
      </w:r>
      <w:r w:rsidRPr="00A77779">
        <w:rPr>
          <w:rStyle w:val="Policepardfaut1"/>
          <w:rFonts w:hAnsiTheme="minorHAnsi" w:cstheme="minorHAnsi"/>
          <w:color w:val="auto"/>
        </w:rPr>
        <w:t xml:space="preserve"> and </w:t>
      </w:r>
      <w:r w:rsidR="007922D6" w:rsidRPr="00A77779">
        <w:rPr>
          <w:rStyle w:val="Policepardfaut1"/>
          <w:rFonts w:hAnsiTheme="minorHAnsi" w:cstheme="minorHAnsi"/>
          <w:color w:val="000000" w:themeColor="text1"/>
        </w:rPr>
        <w:t xml:space="preserve">normal rat </w:t>
      </w:r>
      <w:proofErr w:type="spellStart"/>
      <w:r w:rsidR="007922D6" w:rsidRPr="00A77779">
        <w:rPr>
          <w:rStyle w:val="Policepardfaut1"/>
          <w:rFonts w:hAnsiTheme="minorHAnsi" w:cstheme="minorHAnsi"/>
          <w:color w:val="000000" w:themeColor="text1"/>
        </w:rPr>
        <w:t>cholangiocytes</w:t>
      </w:r>
      <w:proofErr w:type="spellEnd"/>
      <w:r w:rsidR="007922D6" w:rsidRPr="00A77779">
        <w:rPr>
          <w:rStyle w:val="Policepardfaut1"/>
          <w:rFonts w:hAnsiTheme="minorHAnsi" w:cstheme="minorHAnsi"/>
          <w:color w:val="000000" w:themeColor="text1"/>
        </w:rPr>
        <w:t xml:space="preserve"> (</w:t>
      </w:r>
      <w:r w:rsidRPr="00A77779">
        <w:rPr>
          <w:rStyle w:val="Policepardfaut1"/>
          <w:rFonts w:hAnsiTheme="minorHAnsi" w:cstheme="minorHAnsi"/>
          <w:color w:val="000000" w:themeColor="text1"/>
        </w:rPr>
        <w:t>NRC</w:t>
      </w:r>
      <w:r w:rsidR="007922D6" w:rsidRPr="00A77779">
        <w:rPr>
          <w:rStyle w:val="Policepardfaut1"/>
          <w:rFonts w:hAnsiTheme="minorHAnsi" w:cstheme="minorHAnsi"/>
          <w:color w:val="000000" w:themeColor="text1"/>
        </w:rPr>
        <w:t>)</w:t>
      </w:r>
      <w:r w:rsidRPr="00A77779">
        <w:rPr>
          <w:rStyle w:val="Policepardfaut1"/>
          <w:rFonts w:hAnsiTheme="minorHAnsi" w:cstheme="minorHAnsi"/>
          <w:color w:val="000000" w:themeColor="text1"/>
        </w:rPr>
        <w:t>s</w:t>
      </w:r>
      <w:r w:rsidR="004E1457">
        <w:rPr>
          <w:rStyle w:val="Policepardfaut1"/>
          <w:rFonts w:hAnsiTheme="minorHAnsi" w:cstheme="minorHAnsi"/>
          <w:color w:val="000000" w:themeColor="text1"/>
        </w:rPr>
        <w:t>,</w:t>
      </w:r>
      <w:r w:rsidRPr="00A77779">
        <w:rPr>
          <w:rStyle w:val="Policepardfaut1"/>
          <w:rFonts w:hAnsiTheme="minorHAnsi" w:cstheme="minorHAnsi"/>
          <w:color w:val="000000" w:themeColor="text1"/>
        </w:rPr>
        <w:t xml:space="preserve"> </w:t>
      </w:r>
      <w:r w:rsidRPr="00A77779">
        <w:rPr>
          <w:rStyle w:val="Policepardfaut1"/>
          <w:rFonts w:hAnsiTheme="minorHAnsi" w:cstheme="minorHAnsi"/>
          <w:color w:val="auto"/>
        </w:rPr>
        <w:t>as an example for the protocol, but other natural or synthetic hydrogels</w:t>
      </w:r>
      <w:r w:rsidR="004E1457">
        <w:rPr>
          <w:rStyle w:val="Policepardfaut1"/>
          <w:rFonts w:hAnsiTheme="minorHAnsi" w:cstheme="minorHAnsi"/>
          <w:color w:val="auto"/>
        </w:rPr>
        <w:t>,</w:t>
      </w:r>
      <w:r w:rsidRPr="00A77779">
        <w:rPr>
          <w:rStyle w:val="Policepardfaut1"/>
          <w:rFonts w:hAnsiTheme="minorHAnsi" w:cstheme="minorHAnsi"/>
          <w:color w:val="auto"/>
        </w:rPr>
        <w:t xml:space="preserve"> as well as epithelial cells could be used for the formation of 3D cystic structures.</w:t>
      </w:r>
    </w:p>
    <w:p w14:paraId="35C83010" w14:textId="77777777" w:rsidR="00036AE1" w:rsidRPr="00A77779" w:rsidRDefault="00036AE1" w:rsidP="00036AE1">
      <w:pPr>
        <w:rPr>
          <w:rFonts w:hAnsiTheme="minorHAnsi" w:cstheme="minorHAnsi"/>
          <w:color w:val="808080"/>
        </w:rPr>
      </w:pPr>
      <w:bookmarkStart w:id="1" w:name="_Hlk37833777"/>
    </w:p>
    <w:p w14:paraId="5BE89952" w14:textId="4CCE0582" w:rsidR="00036AE1" w:rsidRPr="00A77779" w:rsidRDefault="00F65435" w:rsidP="00036AE1">
      <w:pPr>
        <w:rPr>
          <w:rFonts w:hAnsiTheme="minorHAnsi" w:cstheme="minorHAnsi"/>
          <w:b/>
        </w:rPr>
      </w:pPr>
      <w:bookmarkStart w:id="2" w:name="_Hlk37241428"/>
      <w:r w:rsidRPr="00A77779">
        <w:rPr>
          <w:rFonts w:hAnsiTheme="minorHAnsi" w:cstheme="minorHAnsi"/>
          <w:b/>
        </w:rPr>
        <w:t>PROTOCOL:</w:t>
      </w:r>
    </w:p>
    <w:p w14:paraId="264C0DB6" w14:textId="77777777" w:rsidR="0086587E" w:rsidRPr="00A77779" w:rsidRDefault="0086587E" w:rsidP="00036AE1">
      <w:pPr>
        <w:rPr>
          <w:rFonts w:hAnsiTheme="minorHAnsi" w:cstheme="minorHAnsi"/>
          <w:bCs/>
        </w:rPr>
      </w:pPr>
    </w:p>
    <w:p w14:paraId="054ED1E2" w14:textId="77777777" w:rsidR="00036AE1" w:rsidRPr="00A77779" w:rsidRDefault="00F65435" w:rsidP="00036AE1">
      <w:pPr>
        <w:pStyle w:val="Normal1"/>
        <w:pBdr>
          <w:top w:val="nil"/>
          <w:left w:val="nil"/>
          <w:bottom w:val="nil"/>
          <w:right w:val="nil"/>
          <w:between w:val="nil"/>
        </w:pBdr>
        <w:rPr>
          <w:rFonts w:hAnsiTheme="minorHAnsi" w:cstheme="minorHAnsi"/>
          <w:b/>
          <w:color w:val="000000"/>
        </w:rPr>
      </w:pPr>
      <w:r w:rsidRPr="00A77779">
        <w:rPr>
          <w:rFonts w:hAnsiTheme="minorHAnsi" w:cstheme="minorHAnsi"/>
          <w:b/>
          <w:color w:val="000000"/>
          <w:highlight w:val="yellow"/>
        </w:rPr>
        <w:t>1. Generation of cysts</w:t>
      </w:r>
    </w:p>
    <w:p w14:paraId="3BD67E94"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2EC2C570" w14:textId="2F9C7F40" w:rsidR="00036AE1" w:rsidRPr="00A77779" w:rsidRDefault="004E1457" w:rsidP="00036AE1">
      <w:pPr>
        <w:pStyle w:val="Normal1"/>
        <w:widowControl/>
        <w:pBdr>
          <w:top w:val="nil"/>
          <w:left w:val="nil"/>
          <w:bottom w:val="nil"/>
          <w:right w:val="nil"/>
          <w:between w:val="nil"/>
        </w:pBdr>
        <w:rPr>
          <w:rFonts w:hAnsiTheme="minorHAnsi" w:cstheme="minorHAnsi"/>
          <w:color w:val="000000"/>
        </w:rPr>
      </w:pPr>
      <w:r w:rsidRPr="00A77779">
        <w:rPr>
          <w:rFonts w:hAnsiTheme="minorHAnsi" w:cstheme="minorHAnsi"/>
          <w:color w:val="000000"/>
        </w:rPr>
        <w:t>NOTE:</w:t>
      </w:r>
      <w:r w:rsidR="00F65435" w:rsidRPr="00A77779">
        <w:rPr>
          <w:rFonts w:hAnsiTheme="minorHAnsi" w:cstheme="minorHAnsi"/>
          <w:color w:val="000000"/>
        </w:rPr>
        <w:t xml:space="preserve"> This protocol </w:t>
      </w:r>
      <w:r>
        <w:rPr>
          <w:rFonts w:hAnsiTheme="minorHAnsi" w:cstheme="minorHAnsi"/>
          <w:color w:val="000000"/>
        </w:rPr>
        <w:t>can be performed with</w:t>
      </w:r>
      <w:r w:rsidR="00F65435" w:rsidRPr="00A77779">
        <w:rPr>
          <w:rFonts w:hAnsiTheme="minorHAnsi" w:cstheme="minorHAnsi"/>
          <w:color w:val="000000"/>
        </w:rPr>
        <w:t xml:space="preserve"> any type of hydrogel</w:t>
      </w:r>
      <w:r>
        <w:rPr>
          <w:rFonts w:hAnsiTheme="minorHAnsi" w:cstheme="minorHAnsi"/>
          <w:color w:val="000000"/>
        </w:rPr>
        <w:t>,</w:t>
      </w:r>
      <w:r w:rsidR="00F65435" w:rsidRPr="00A77779">
        <w:rPr>
          <w:rFonts w:hAnsiTheme="minorHAnsi" w:cstheme="minorHAnsi"/>
          <w:color w:val="000000"/>
        </w:rPr>
        <w:t xml:space="preserve"> </w:t>
      </w:r>
      <w:r w:rsidRPr="00A77779">
        <w:rPr>
          <w:rFonts w:hAnsiTheme="minorHAnsi" w:cstheme="minorHAnsi"/>
          <w:color w:val="000000"/>
        </w:rPr>
        <w:t>if</w:t>
      </w:r>
      <w:r w:rsidR="00F65435" w:rsidRPr="00A77779">
        <w:rPr>
          <w:rFonts w:hAnsiTheme="minorHAnsi" w:cstheme="minorHAnsi"/>
          <w:color w:val="000000"/>
        </w:rPr>
        <w:t xml:space="preserve"> the gelation allows embedding of cells. </w:t>
      </w:r>
    </w:p>
    <w:p w14:paraId="011D3315" w14:textId="77777777" w:rsidR="00036AE1" w:rsidRPr="00A77779" w:rsidRDefault="00036AE1" w:rsidP="00036AE1">
      <w:pPr>
        <w:pStyle w:val="Normal1"/>
        <w:pBdr>
          <w:top w:val="nil"/>
          <w:left w:val="nil"/>
          <w:bottom w:val="nil"/>
          <w:right w:val="nil"/>
          <w:between w:val="nil"/>
        </w:pBdr>
        <w:rPr>
          <w:rFonts w:hAnsiTheme="minorHAnsi" w:cstheme="minorHAnsi"/>
          <w:color w:val="808080"/>
        </w:rPr>
      </w:pPr>
    </w:p>
    <w:p w14:paraId="583D547D" w14:textId="5C44EE87" w:rsidR="00036AE1" w:rsidRPr="004E1457" w:rsidRDefault="00F65435" w:rsidP="00036AE1">
      <w:pPr>
        <w:pStyle w:val="Normal1"/>
        <w:numPr>
          <w:ilvl w:val="1"/>
          <w:numId w:val="26"/>
        </w:numPr>
        <w:pBdr>
          <w:top w:val="nil"/>
          <w:left w:val="nil"/>
          <w:bottom w:val="nil"/>
          <w:right w:val="nil"/>
          <w:between w:val="nil"/>
        </w:pBdr>
        <w:rPr>
          <w:rFonts w:hAnsiTheme="minorHAnsi" w:cstheme="minorHAnsi"/>
          <w:bCs/>
          <w:color w:val="000000"/>
          <w:highlight w:val="yellow"/>
        </w:rPr>
      </w:pPr>
      <w:r w:rsidRPr="004E1457">
        <w:rPr>
          <w:rFonts w:hAnsiTheme="minorHAnsi" w:cstheme="minorHAnsi"/>
          <w:bCs/>
          <w:color w:val="000000"/>
          <w:highlight w:val="yellow"/>
        </w:rPr>
        <w:t>Hydrogel coating</w:t>
      </w:r>
    </w:p>
    <w:p w14:paraId="43DF3187"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647BDF7B" w14:textId="2BAE19AE" w:rsidR="00036AE1" w:rsidRPr="00A77779" w:rsidRDefault="004E1457"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NOTE:</w:t>
      </w:r>
      <w:r w:rsidR="00F65435" w:rsidRPr="00A77779">
        <w:rPr>
          <w:rFonts w:hAnsiTheme="minorHAnsi" w:cstheme="minorHAnsi"/>
          <w:color w:val="000000"/>
        </w:rPr>
        <w:t xml:space="preserve"> </w:t>
      </w:r>
      <w:r>
        <w:rPr>
          <w:rFonts w:hAnsiTheme="minorHAnsi" w:cstheme="minorHAnsi"/>
          <w:color w:val="000000"/>
        </w:rPr>
        <w:t>Proper h</w:t>
      </w:r>
      <w:r w:rsidR="00F65435" w:rsidRPr="00A77779">
        <w:rPr>
          <w:rFonts w:hAnsiTheme="minorHAnsi" w:cstheme="minorHAnsi"/>
          <w:color w:val="000000"/>
        </w:rPr>
        <w:t>ydrogel coating of the chamber slide is a critical step to avoid the formation of 2D cell layers on the bottom of the well</w:t>
      </w:r>
      <w:r w:rsidR="00EA3D24" w:rsidRPr="00A77779">
        <w:rPr>
          <w:rFonts w:hAnsiTheme="minorHAnsi" w:cstheme="minorHAnsi"/>
          <w:color w:val="000000"/>
        </w:rPr>
        <w:t>,</w:t>
      </w:r>
      <w:r w:rsidR="00F65435" w:rsidRPr="00A77779">
        <w:rPr>
          <w:rFonts w:hAnsiTheme="minorHAnsi" w:cstheme="minorHAnsi"/>
          <w:color w:val="000000"/>
        </w:rPr>
        <w:t xml:space="preserve"> that might interfere with subsequent cyst imaging and impair the calculation of cyst formation efficiency.</w:t>
      </w:r>
    </w:p>
    <w:p w14:paraId="7F3970E9"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59AD84D1" w14:textId="5C508DF7"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highlight w:val="yellow"/>
        </w:rPr>
        <w:t>1.1.1. To ensure homogeneity of the gel solution, thaw the hydrogel at 4 °C overnight (O/N).</w:t>
      </w:r>
    </w:p>
    <w:p w14:paraId="70CD2E99" w14:textId="77777777" w:rsidR="00036AE1" w:rsidRPr="00A77779" w:rsidRDefault="00036AE1" w:rsidP="00036AE1">
      <w:pPr>
        <w:pStyle w:val="Normal1"/>
        <w:pBdr>
          <w:top w:val="nil"/>
          <w:left w:val="nil"/>
          <w:bottom w:val="nil"/>
          <w:right w:val="nil"/>
          <w:between w:val="nil"/>
        </w:pBdr>
        <w:ind w:left="360"/>
        <w:rPr>
          <w:rFonts w:hAnsiTheme="minorHAnsi" w:cstheme="minorHAnsi"/>
          <w:color w:val="000000"/>
        </w:rPr>
      </w:pPr>
    </w:p>
    <w:p w14:paraId="0A819A46" w14:textId="77777777"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highlight w:val="yellow"/>
        </w:rPr>
        <w:t>1.1.2. Precool pipette tips on ice or O/N at -20 °C and 8-well chamber slide at -20 °C O/N.</w:t>
      </w:r>
      <w:r w:rsidRPr="00A77779">
        <w:rPr>
          <w:rFonts w:hAnsiTheme="minorHAnsi" w:cstheme="minorHAnsi"/>
          <w:color w:val="000000"/>
        </w:rPr>
        <w:t xml:space="preserve"> </w:t>
      </w:r>
    </w:p>
    <w:p w14:paraId="2908181E"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36920294" w14:textId="235819AC"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highlight w:val="yellow"/>
        </w:rPr>
        <w:t>1.1.3. Place the hydrogel and 8-well chamber slide on an ice bucket filled with ice.</w:t>
      </w:r>
      <w:r w:rsidRPr="00A77779">
        <w:rPr>
          <w:rFonts w:hAnsiTheme="minorHAnsi" w:cstheme="minorHAnsi"/>
          <w:color w:val="000000"/>
        </w:rPr>
        <w:t xml:space="preserve"> </w:t>
      </w:r>
    </w:p>
    <w:p w14:paraId="4659F038" w14:textId="77777777" w:rsidR="0086587E" w:rsidRPr="00A77779" w:rsidRDefault="0086587E" w:rsidP="00036AE1">
      <w:pPr>
        <w:pStyle w:val="Normal1"/>
        <w:pBdr>
          <w:top w:val="nil"/>
          <w:left w:val="nil"/>
          <w:bottom w:val="nil"/>
          <w:right w:val="nil"/>
          <w:between w:val="nil"/>
        </w:pBdr>
        <w:rPr>
          <w:rFonts w:hAnsiTheme="minorHAnsi" w:cstheme="minorHAnsi"/>
          <w:color w:val="000000"/>
        </w:rPr>
      </w:pPr>
    </w:p>
    <w:p w14:paraId="48E60CEF" w14:textId="654F2D07"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highlight w:val="yellow"/>
        </w:rPr>
        <w:t>1.1.4. In a 15</w:t>
      </w:r>
      <w:r w:rsidR="004E1457">
        <w:rPr>
          <w:rFonts w:hAnsiTheme="minorHAnsi" w:cstheme="minorHAnsi"/>
          <w:color w:val="000000"/>
          <w:highlight w:val="yellow"/>
        </w:rPr>
        <w:t xml:space="preserve"> </w:t>
      </w:r>
      <w:r w:rsidRPr="00A77779">
        <w:rPr>
          <w:rFonts w:hAnsiTheme="minorHAnsi" w:cstheme="minorHAnsi"/>
          <w:color w:val="000000"/>
          <w:highlight w:val="yellow"/>
        </w:rPr>
        <w:t>mL conical tube, prepare a solution containing 40% hydrogel (V/V) in cold NRC complete medium (</w:t>
      </w:r>
      <w:r w:rsidR="004E1457">
        <w:rPr>
          <w:rFonts w:hAnsiTheme="minorHAnsi" w:cstheme="minorHAnsi"/>
          <w:color w:val="000000"/>
          <w:highlight w:val="yellow"/>
        </w:rPr>
        <w:t xml:space="preserve">see </w:t>
      </w:r>
      <w:r w:rsidRPr="00A77779">
        <w:rPr>
          <w:rFonts w:hAnsiTheme="minorHAnsi" w:cstheme="minorHAnsi"/>
          <w:b/>
          <w:color w:val="000000"/>
          <w:highlight w:val="yellow"/>
        </w:rPr>
        <w:t>Table of Materials</w:t>
      </w:r>
      <w:r w:rsidRPr="00A77779">
        <w:rPr>
          <w:rFonts w:hAnsiTheme="minorHAnsi" w:cstheme="minorHAnsi"/>
          <w:color w:val="000000"/>
          <w:highlight w:val="yellow"/>
        </w:rPr>
        <w:t xml:space="preserve">) and place the tube </w:t>
      </w:r>
      <w:r w:rsidR="004E1457">
        <w:rPr>
          <w:rFonts w:hAnsiTheme="minorHAnsi" w:cstheme="minorHAnsi"/>
          <w:color w:val="000000"/>
          <w:highlight w:val="yellow"/>
        </w:rPr>
        <w:t>o</w:t>
      </w:r>
      <w:r w:rsidRPr="00A77779">
        <w:rPr>
          <w:rFonts w:hAnsiTheme="minorHAnsi" w:cstheme="minorHAnsi"/>
          <w:color w:val="000000"/>
          <w:highlight w:val="yellow"/>
        </w:rPr>
        <w:t>n ice.</w:t>
      </w:r>
      <w:r w:rsidRPr="00A77779">
        <w:rPr>
          <w:rFonts w:hAnsiTheme="minorHAnsi" w:cstheme="minorHAnsi"/>
          <w:color w:val="000000"/>
        </w:rPr>
        <w:t xml:space="preserve"> </w:t>
      </w:r>
    </w:p>
    <w:p w14:paraId="3C8B00F8"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3BB10342" w14:textId="05F03521" w:rsidR="00036AE1" w:rsidRPr="00A77779" w:rsidRDefault="00F65435" w:rsidP="00036AE1">
      <w:pPr>
        <w:pStyle w:val="Normal1"/>
        <w:pBdr>
          <w:top w:val="nil"/>
          <w:left w:val="nil"/>
          <w:bottom w:val="nil"/>
          <w:right w:val="nil"/>
          <w:between w:val="nil"/>
        </w:pBdr>
        <w:rPr>
          <w:rFonts w:hAnsiTheme="minorHAnsi" w:cstheme="minorHAnsi"/>
          <w:color w:val="000000" w:themeColor="text1"/>
        </w:rPr>
      </w:pPr>
      <w:r w:rsidRPr="00A77779">
        <w:rPr>
          <w:rFonts w:hAnsiTheme="minorHAnsi" w:cstheme="minorHAnsi"/>
          <w:color w:val="000000"/>
          <w:highlight w:val="yellow"/>
        </w:rPr>
        <w:t xml:space="preserve">1.1.5. To coat a chamber slide, using cold pipette tips, add 50 μL of hydrogel solution on the center of each well, and spread over the whole surface using a pipette tip, </w:t>
      </w:r>
      <w:r w:rsidRPr="00A77779">
        <w:rPr>
          <w:rFonts w:hAnsiTheme="minorHAnsi" w:cstheme="minorHAnsi"/>
          <w:color w:val="000000" w:themeColor="text1"/>
          <w:highlight w:val="yellow"/>
        </w:rPr>
        <w:t>while holding the chamber slide on ice (</w:t>
      </w:r>
      <w:r w:rsidRPr="00A77779">
        <w:rPr>
          <w:rFonts w:hAnsiTheme="minorHAnsi" w:cstheme="minorHAnsi"/>
          <w:b/>
          <w:color w:val="000000" w:themeColor="text1"/>
          <w:highlight w:val="yellow"/>
        </w:rPr>
        <w:t>Figure 1A</w:t>
      </w:r>
      <w:r w:rsidRPr="00A77779">
        <w:rPr>
          <w:rFonts w:hAnsiTheme="minorHAnsi" w:cstheme="minorHAnsi"/>
          <w:color w:val="000000" w:themeColor="text1"/>
          <w:highlight w:val="yellow"/>
        </w:rPr>
        <w:t>).</w:t>
      </w:r>
    </w:p>
    <w:p w14:paraId="10D6DAAA"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1D8F5D83" w14:textId="5DEE92AA" w:rsidR="00036AE1" w:rsidRPr="00A77779" w:rsidRDefault="004E1457"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NOTE</w:t>
      </w:r>
      <w:r w:rsidR="00F65435" w:rsidRPr="00A77779">
        <w:rPr>
          <w:rFonts w:hAnsiTheme="minorHAnsi" w:cstheme="minorHAnsi"/>
          <w:color w:val="000000"/>
        </w:rPr>
        <w:t>: Spread the hydrogel solution as evenly as possible avoiding bubbles.</w:t>
      </w:r>
    </w:p>
    <w:p w14:paraId="20033572"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36261B80" w14:textId="1FE8B4E1"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highlight w:val="yellow"/>
        </w:rPr>
        <w:t>1.1.6. To polymerize the hydrogel, incubate the chamber slide for at least 15 min at 37 °C, 5% CO</w:t>
      </w:r>
      <w:r w:rsidRPr="00A77779">
        <w:rPr>
          <w:rFonts w:hAnsiTheme="minorHAnsi" w:cstheme="minorHAnsi"/>
          <w:color w:val="000000"/>
          <w:highlight w:val="yellow"/>
          <w:vertAlign w:val="subscript"/>
        </w:rPr>
        <w:t>2</w:t>
      </w:r>
      <w:r w:rsidRPr="00A77779">
        <w:rPr>
          <w:rFonts w:hAnsiTheme="minorHAnsi" w:cstheme="minorHAnsi"/>
          <w:color w:val="000000"/>
          <w:highlight w:val="yellow"/>
        </w:rPr>
        <w:t>.</w:t>
      </w:r>
    </w:p>
    <w:p w14:paraId="6EF9C31B"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7EBED931" w14:textId="030B1ADA" w:rsidR="00036AE1" w:rsidRPr="004E1457" w:rsidRDefault="00F65435" w:rsidP="00036AE1">
      <w:pPr>
        <w:pStyle w:val="Normal1"/>
        <w:numPr>
          <w:ilvl w:val="1"/>
          <w:numId w:val="26"/>
        </w:numPr>
        <w:pBdr>
          <w:top w:val="nil"/>
          <w:left w:val="nil"/>
          <w:bottom w:val="nil"/>
          <w:right w:val="nil"/>
          <w:between w:val="nil"/>
        </w:pBdr>
        <w:rPr>
          <w:rFonts w:hAnsiTheme="minorHAnsi" w:cstheme="minorHAnsi"/>
          <w:bCs/>
          <w:color w:val="000000"/>
          <w:highlight w:val="yellow"/>
        </w:rPr>
      </w:pPr>
      <w:r w:rsidRPr="004E1457">
        <w:rPr>
          <w:rFonts w:hAnsiTheme="minorHAnsi" w:cstheme="minorHAnsi"/>
          <w:bCs/>
          <w:color w:val="000000"/>
          <w:highlight w:val="yellow"/>
        </w:rPr>
        <w:t>Cell preparation</w:t>
      </w:r>
    </w:p>
    <w:p w14:paraId="7A9F2CB3"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4782D1A1" w14:textId="3EAD0FAF" w:rsidR="00036AE1" w:rsidRPr="00A77779" w:rsidRDefault="00F65435" w:rsidP="00036AE1">
      <w:pPr>
        <w:rPr>
          <w:rFonts w:ascii="Times" w:hAnsi="Times" w:cs="Times New Roman"/>
          <w:color w:val="auto"/>
          <w:sz w:val="20"/>
          <w:szCs w:val="20"/>
        </w:rPr>
      </w:pPr>
      <w:r w:rsidRPr="00A77779">
        <w:rPr>
          <w:rFonts w:hAnsiTheme="minorHAnsi" w:cstheme="minorHAnsi"/>
          <w:highlight w:val="yellow"/>
        </w:rPr>
        <w:t>1.2.1. Warm up NRC complete medium, phosphate buffered saline (PBS), and trypsin-</w:t>
      </w:r>
      <w:r w:rsidRPr="00A77779">
        <w:rPr>
          <w:rFonts w:hAnsiTheme="minorHAnsi" w:cstheme="minorHAnsi"/>
          <w:color w:val="000000" w:themeColor="text1"/>
          <w:highlight w:val="yellow"/>
        </w:rPr>
        <w:t xml:space="preserve">ethylenediamine </w:t>
      </w:r>
      <w:proofErr w:type="spellStart"/>
      <w:r w:rsidRPr="00A77779">
        <w:rPr>
          <w:rFonts w:hAnsiTheme="minorHAnsi" w:cstheme="minorHAnsi"/>
          <w:color w:val="000000" w:themeColor="text1"/>
          <w:highlight w:val="yellow"/>
        </w:rPr>
        <w:t>tetraacetic</w:t>
      </w:r>
      <w:proofErr w:type="spellEnd"/>
      <w:r w:rsidRPr="00A77779">
        <w:rPr>
          <w:rFonts w:hAnsiTheme="minorHAnsi" w:cstheme="minorHAnsi"/>
          <w:color w:val="000000" w:themeColor="text1"/>
          <w:highlight w:val="yellow"/>
        </w:rPr>
        <w:t xml:space="preserve"> acid (</w:t>
      </w:r>
      <w:r w:rsidR="0092385D" w:rsidRPr="00A77779">
        <w:rPr>
          <w:rFonts w:hAnsiTheme="minorHAnsi" w:cstheme="minorHAnsi"/>
          <w:color w:val="000000" w:themeColor="text1"/>
          <w:highlight w:val="yellow"/>
        </w:rPr>
        <w:t>trypsin-</w:t>
      </w:r>
      <w:r w:rsidRPr="00A77779">
        <w:rPr>
          <w:rFonts w:hAnsiTheme="minorHAnsi" w:cstheme="minorHAnsi"/>
          <w:color w:val="000000" w:themeColor="text1"/>
          <w:highlight w:val="yellow"/>
        </w:rPr>
        <w:t xml:space="preserve">EDTA) </w:t>
      </w:r>
      <w:r w:rsidRPr="00A77779">
        <w:rPr>
          <w:rFonts w:hAnsiTheme="minorHAnsi" w:cstheme="minorHAnsi"/>
          <w:highlight w:val="yellow"/>
        </w:rPr>
        <w:t xml:space="preserve">in a water bath pre-heated </w:t>
      </w:r>
      <w:r w:rsidR="004E1457">
        <w:rPr>
          <w:rFonts w:hAnsiTheme="minorHAnsi" w:cstheme="minorHAnsi"/>
          <w:highlight w:val="yellow"/>
        </w:rPr>
        <w:t>to</w:t>
      </w:r>
      <w:r w:rsidRPr="00A77779">
        <w:rPr>
          <w:rFonts w:hAnsiTheme="minorHAnsi" w:cstheme="minorHAnsi"/>
          <w:highlight w:val="yellow"/>
        </w:rPr>
        <w:t xml:space="preserve"> 37 °C.</w:t>
      </w:r>
    </w:p>
    <w:p w14:paraId="00B0D80C" w14:textId="77777777" w:rsidR="00036AE1" w:rsidRPr="00A77779" w:rsidRDefault="00036AE1" w:rsidP="00036AE1">
      <w:pPr>
        <w:pStyle w:val="Normal1"/>
        <w:pBdr>
          <w:top w:val="nil"/>
          <w:left w:val="nil"/>
          <w:bottom w:val="nil"/>
          <w:right w:val="nil"/>
          <w:between w:val="nil"/>
        </w:pBdr>
        <w:rPr>
          <w:rFonts w:hAnsiTheme="minorHAnsi" w:cstheme="minorHAnsi"/>
          <w:color w:val="000000"/>
          <w:highlight w:val="yellow"/>
        </w:rPr>
      </w:pPr>
    </w:p>
    <w:p w14:paraId="1B5CED93" w14:textId="6320D3FC" w:rsidR="00036AE1" w:rsidRPr="00A77779" w:rsidRDefault="00F65435" w:rsidP="00036AE1">
      <w:pPr>
        <w:pStyle w:val="Normal1"/>
        <w:pBdr>
          <w:top w:val="nil"/>
          <w:left w:val="nil"/>
          <w:bottom w:val="nil"/>
          <w:right w:val="nil"/>
          <w:between w:val="nil"/>
        </w:pBdr>
        <w:rPr>
          <w:rFonts w:hAnsiTheme="minorHAnsi" w:cstheme="minorHAnsi"/>
          <w:color w:val="000000"/>
          <w:highlight w:val="yellow"/>
        </w:rPr>
      </w:pPr>
      <w:r w:rsidRPr="00A77779">
        <w:rPr>
          <w:rFonts w:hAnsiTheme="minorHAnsi" w:cstheme="minorHAnsi"/>
          <w:color w:val="000000"/>
          <w:highlight w:val="yellow"/>
        </w:rPr>
        <w:t xml:space="preserve">1.2.2 While the hydrogel is polymerizing, </w:t>
      </w:r>
      <w:r w:rsidR="004E1457">
        <w:rPr>
          <w:rFonts w:hAnsiTheme="minorHAnsi" w:cstheme="minorHAnsi"/>
          <w:color w:val="000000"/>
          <w:highlight w:val="yellow"/>
        </w:rPr>
        <w:t xml:space="preserve">ensure that </w:t>
      </w:r>
      <w:r w:rsidR="004E1457" w:rsidRPr="00A77779">
        <w:rPr>
          <w:rFonts w:hAnsiTheme="minorHAnsi" w:cstheme="minorHAnsi"/>
          <w:color w:val="000000"/>
          <w:highlight w:val="yellow"/>
        </w:rPr>
        <w:t xml:space="preserve">NRCs </w:t>
      </w:r>
      <w:r w:rsidR="004E1457">
        <w:rPr>
          <w:rFonts w:hAnsiTheme="minorHAnsi" w:cstheme="minorHAnsi"/>
          <w:color w:val="000000"/>
          <w:highlight w:val="yellow"/>
        </w:rPr>
        <w:t xml:space="preserve">are </w:t>
      </w:r>
      <w:r w:rsidR="004E1457" w:rsidRPr="00A77779">
        <w:rPr>
          <w:rFonts w:hAnsiTheme="minorHAnsi" w:cstheme="minorHAnsi"/>
          <w:color w:val="000000"/>
          <w:highlight w:val="yellow"/>
        </w:rPr>
        <w:t>grown</w:t>
      </w:r>
      <w:r w:rsidRPr="00A77779">
        <w:rPr>
          <w:rFonts w:hAnsiTheme="minorHAnsi" w:cstheme="minorHAnsi"/>
          <w:color w:val="000000"/>
          <w:highlight w:val="yellow"/>
        </w:rPr>
        <w:t xml:space="preserve"> </w:t>
      </w:r>
      <w:r w:rsidR="004E1457">
        <w:rPr>
          <w:rFonts w:hAnsiTheme="minorHAnsi" w:cstheme="minorHAnsi"/>
          <w:color w:val="000000"/>
          <w:highlight w:val="yellow"/>
        </w:rPr>
        <w:t xml:space="preserve">to </w:t>
      </w:r>
      <w:r w:rsidR="004E1457" w:rsidRPr="00A77779">
        <w:rPr>
          <w:rFonts w:hAnsiTheme="minorHAnsi" w:cstheme="minorHAnsi"/>
          <w:color w:val="000000"/>
          <w:highlight w:val="yellow"/>
        </w:rPr>
        <w:t>70% confluency</w:t>
      </w:r>
      <w:r w:rsidR="004E1457">
        <w:rPr>
          <w:rFonts w:hAnsiTheme="minorHAnsi" w:cstheme="minorHAnsi"/>
          <w:color w:val="000000"/>
          <w:highlight w:val="yellow"/>
        </w:rPr>
        <w:t xml:space="preserve"> </w:t>
      </w:r>
      <w:r w:rsidR="004E1457" w:rsidRPr="00A77779">
        <w:rPr>
          <w:rFonts w:hAnsiTheme="minorHAnsi" w:cstheme="minorHAnsi"/>
          <w:color w:val="000000"/>
          <w:highlight w:val="yellow"/>
        </w:rPr>
        <w:t>in a T-25 cm</w:t>
      </w:r>
      <w:r w:rsidR="004E1457" w:rsidRPr="00A77779">
        <w:rPr>
          <w:rFonts w:hAnsiTheme="minorHAnsi" w:cstheme="minorHAnsi"/>
          <w:color w:val="000000"/>
          <w:highlight w:val="yellow"/>
          <w:vertAlign w:val="superscript"/>
        </w:rPr>
        <w:t>2</w:t>
      </w:r>
      <w:r w:rsidR="004E1457" w:rsidRPr="00A77779">
        <w:rPr>
          <w:rFonts w:hAnsiTheme="minorHAnsi" w:cstheme="minorHAnsi"/>
          <w:color w:val="000000"/>
          <w:highlight w:val="yellow"/>
        </w:rPr>
        <w:t xml:space="preserve"> collagen-coated flask</w:t>
      </w:r>
      <w:r w:rsidR="004E1457" w:rsidRPr="00A77779">
        <w:rPr>
          <w:rFonts w:hAnsiTheme="minorHAnsi" w:cstheme="minorHAnsi"/>
          <w:color w:val="000000"/>
          <w:highlight w:val="yellow"/>
        </w:rPr>
        <w:fldChar w:fldCharType="begin"/>
      </w:r>
      <w:r w:rsidR="004E1457" w:rsidRPr="00A77779">
        <w:rPr>
          <w:rFonts w:hAnsiTheme="minorHAnsi" w:cstheme="minorHAnsi"/>
          <w:color w:val="000000"/>
          <w:highlight w:val="yellow"/>
        </w:rPr>
        <w:instrText xml:space="preserve"> ADDIN EN.CITE &lt;EndNote&gt;&lt;Cite&gt;&lt;Author&gt;Funfak&lt;/Author&gt;&lt;Year&gt;2019&lt;/Year&gt;&lt;RecNum&gt;7&lt;/RecNum&gt;&lt;DisplayText&gt;&lt;style face="superscript"&gt;21&lt;/style&gt;&lt;/DisplayText&gt;&lt;record&gt;&lt;rec-number&gt;7&lt;/rec-number&gt;&lt;foreign-keys&gt;&lt;key app="EN" db-id="5xff052wwapzsfevvpmpadw0tevd5xts02re" timestamp="1582714838"&gt;7&lt;/key&gt;&lt;/foreign-keys&gt;&lt;ref-type name="Journal Article"&gt;17&lt;/ref-type&gt;&lt;contributors&gt;&lt;authors&gt;&lt;author&gt;&lt;style face="normal" font="default" size="100%"&gt;Funfak, F., Bouzhir, L., Gontran, E., Minier, N., Dupuis-Williams, P. &lt;/style&gt;&lt;style face="italic" font="default" size="100%"&gt;et al.&lt;/style&gt;&lt;/author&gt;&lt;/authors&gt;&lt;/contributors&gt;&lt;titles&gt;&lt;title&gt;Biophysical Control of Bile Duct Epithelial Morphogenesis in Natural and Synthetic Scaffolds &lt;/title&gt;&lt;secondary-title&gt;&lt;style face="italic" font="default" size="100%"&gt;Frontiers in bioengineering and biotechnology&lt;/style&gt;&lt;/secondary-title&gt;&lt;/titles&gt;&lt;periodical&gt;&lt;full-title&gt;Frontiers in bioengineering and biotechnology&lt;/full-title&gt;&lt;/periodical&gt;&lt;volume&gt;7&lt;/volume&gt;&lt;number&gt;417&lt;/number&gt;&lt;dates&gt;&lt;year&gt;2019&lt;/year&gt;&lt;/dates&gt;&lt;urls&gt;&lt;/urls&gt;&lt;electronic-resource-num&gt;doi: 10.3389/fbioe.2019.00417&lt;/electronic-resource-num&gt;&lt;/record&gt;&lt;/Cite&gt;&lt;/EndNote&gt;</w:instrText>
      </w:r>
      <w:r w:rsidR="004E1457" w:rsidRPr="00A77779">
        <w:rPr>
          <w:rFonts w:hAnsiTheme="minorHAnsi" w:cstheme="minorHAnsi"/>
          <w:color w:val="000000"/>
          <w:highlight w:val="yellow"/>
        </w:rPr>
        <w:fldChar w:fldCharType="separate"/>
      </w:r>
      <w:r w:rsidR="004E1457" w:rsidRPr="00A77779">
        <w:rPr>
          <w:rFonts w:hAnsiTheme="minorHAnsi" w:cstheme="minorHAnsi"/>
          <w:noProof/>
          <w:color w:val="000000"/>
          <w:highlight w:val="yellow"/>
          <w:vertAlign w:val="superscript"/>
        </w:rPr>
        <w:t>21</w:t>
      </w:r>
      <w:r w:rsidR="004E1457" w:rsidRPr="00A77779">
        <w:rPr>
          <w:rFonts w:hAnsiTheme="minorHAnsi" w:cstheme="minorHAnsi"/>
          <w:color w:val="000000"/>
          <w:highlight w:val="yellow"/>
        </w:rPr>
        <w:fldChar w:fldCharType="end"/>
      </w:r>
      <w:r w:rsidR="004E1457" w:rsidRPr="00A77779">
        <w:rPr>
          <w:rFonts w:hAnsiTheme="minorHAnsi" w:cstheme="minorHAnsi"/>
          <w:color w:val="000000"/>
          <w:highlight w:val="yellow"/>
        </w:rPr>
        <w:t>.</w:t>
      </w:r>
      <w:r w:rsidR="004E1457">
        <w:rPr>
          <w:rFonts w:hAnsiTheme="minorHAnsi" w:cstheme="minorHAnsi"/>
          <w:color w:val="000000"/>
          <w:highlight w:val="yellow"/>
        </w:rPr>
        <w:t xml:space="preserve"> Wash the cells</w:t>
      </w:r>
      <w:r w:rsidR="004E1457" w:rsidRPr="00A77779">
        <w:rPr>
          <w:rFonts w:hAnsiTheme="minorHAnsi" w:cstheme="minorHAnsi"/>
          <w:color w:val="000000"/>
          <w:highlight w:val="yellow"/>
        </w:rPr>
        <w:t xml:space="preserve"> </w:t>
      </w:r>
      <w:r w:rsidRPr="00A77779">
        <w:rPr>
          <w:rFonts w:hAnsiTheme="minorHAnsi" w:cstheme="minorHAnsi"/>
          <w:color w:val="000000"/>
          <w:highlight w:val="yellow"/>
        </w:rPr>
        <w:t>once with pre-heated 1</w:t>
      </w:r>
      <w:r w:rsidR="008F6E84">
        <w:rPr>
          <w:rFonts w:hAnsiTheme="minorHAnsi" w:cstheme="minorHAnsi"/>
          <w:color w:val="000000"/>
          <w:highlight w:val="yellow"/>
        </w:rPr>
        <w:t>x</w:t>
      </w:r>
      <w:r w:rsidRPr="00A77779">
        <w:rPr>
          <w:rFonts w:hAnsiTheme="minorHAnsi" w:cstheme="minorHAnsi"/>
          <w:color w:val="000000"/>
          <w:highlight w:val="yellow"/>
        </w:rPr>
        <w:t xml:space="preserve"> PBS</w:t>
      </w:r>
      <w:r w:rsidR="004E1457">
        <w:rPr>
          <w:rFonts w:hAnsiTheme="minorHAnsi" w:cstheme="minorHAnsi"/>
          <w:color w:val="000000"/>
          <w:highlight w:val="yellow"/>
        </w:rPr>
        <w:t>.</w:t>
      </w:r>
      <w:r w:rsidRPr="00A77779">
        <w:rPr>
          <w:rFonts w:hAnsiTheme="minorHAnsi" w:cstheme="minorHAnsi"/>
          <w:color w:val="000000"/>
          <w:highlight w:val="yellow"/>
        </w:rPr>
        <w:t xml:space="preserve"> </w:t>
      </w:r>
      <w:r w:rsidR="004E1457">
        <w:rPr>
          <w:rFonts w:hAnsiTheme="minorHAnsi" w:cstheme="minorHAnsi"/>
          <w:color w:val="000000"/>
          <w:highlight w:val="yellow"/>
        </w:rPr>
        <w:t xml:space="preserve"> </w:t>
      </w:r>
    </w:p>
    <w:p w14:paraId="5712D022" w14:textId="77777777" w:rsidR="00036AE1" w:rsidRPr="00A77779" w:rsidRDefault="00036AE1" w:rsidP="00036AE1">
      <w:pPr>
        <w:pStyle w:val="Normal1"/>
        <w:pBdr>
          <w:top w:val="nil"/>
          <w:left w:val="nil"/>
          <w:bottom w:val="nil"/>
          <w:right w:val="nil"/>
          <w:between w:val="nil"/>
        </w:pBdr>
        <w:rPr>
          <w:rFonts w:hAnsiTheme="minorHAnsi" w:cstheme="minorHAnsi"/>
          <w:color w:val="000000"/>
          <w:highlight w:val="yellow"/>
        </w:rPr>
      </w:pPr>
    </w:p>
    <w:p w14:paraId="07C78262" w14:textId="6EEF24D2"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highlight w:val="yellow"/>
        </w:rPr>
        <w:t>1.2.3. Incubate the NRCs with 5 mL of pre-heated 1</w:t>
      </w:r>
      <w:r w:rsidR="004E1457">
        <w:rPr>
          <w:rFonts w:hAnsiTheme="minorHAnsi" w:cstheme="minorHAnsi"/>
          <w:color w:val="000000"/>
          <w:highlight w:val="yellow"/>
        </w:rPr>
        <w:t>x</w:t>
      </w:r>
      <w:r w:rsidRPr="00A77779">
        <w:rPr>
          <w:rFonts w:hAnsiTheme="minorHAnsi" w:cstheme="minorHAnsi"/>
          <w:color w:val="000000"/>
          <w:highlight w:val="yellow"/>
        </w:rPr>
        <w:t xml:space="preserve"> PBS (for a T-25 cm</w:t>
      </w:r>
      <w:r w:rsidRPr="00A77779">
        <w:rPr>
          <w:rFonts w:hAnsiTheme="minorHAnsi" w:cstheme="minorHAnsi"/>
          <w:color w:val="000000"/>
          <w:highlight w:val="yellow"/>
          <w:vertAlign w:val="superscript"/>
        </w:rPr>
        <w:t>2</w:t>
      </w:r>
      <w:r w:rsidRPr="00A77779">
        <w:rPr>
          <w:rFonts w:hAnsiTheme="minorHAnsi" w:cstheme="minorHAnsi"/>
          <w:color w:val="000000"/>
          <w:highlight w:val="yellow"/>
        </w:rPr>
        <w:t xml:space="preserve"> flask) for 20 min at 37</w:t>
      </w:r>
      <w:r w:rsidR="00F311AC">
        <w:rPr>
          <w:rFonts w:hAnsiTheme="minorHAnsi" w:cstheme="minorHAnsi"/>
          <w:color w:val="000000"/>
          <w:highlight w:val="yellow"/>
        </w:rPr>
        <w:t xml:space="preserve"> </w:t>
      </w:r>
      <w:r w:rsidRPr="00A77779">
        <w:rPr>
          <w:rFonts w:hAnsiTheme="minorHAnsi" w:cstheme="minorHAnsi"/>
          <w:color w:val="000000"/>
          <w:highlight w:val="yellow"/>
        </w:rPr>
        <w:t>°C, 5% CO</w:t>
      </w:r>
      <w:r w:rsidRPr="00A77779">
        <w:rPr>
          <w:rFonts w:hAnsiTheme="minorHAnsi" w:cstheme="minorHAnsi"/>
          <w:color w:val="000000"/>
          <w:highlight w:val="yellow"/>
          <w:vertAlign w:val="subscript"/>
        </w:rPr>
        <w:t>2</w:t>
      </w:r>
      <w:r w:rsidRPr="00A77779">
        <w:rPr>
          <w:rFonts w:hAnsiTheme="minorHAnsi" w:cstheme="minorHAnsi"/>
          <w:color w:val="000000"/>
          <w:highlight w:val="yellow"/>
        </w:rPr>
        <w:t>.</w:t>
      </w:r>
    </w:p>
    <w:p w14:paraId="0BE1931E"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67D58B23" w14:textId="2C84BD15" w:rsidR="00036AE1" w:rsidRPr="00A77779" w:rsidRDefault="004E1457"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 xml:space="preserve">NOTE: </w:t>
      </w:r>
      <w:r w:rsidR="00F65435" w:rsidRPr="00A77779">
        <w:rPr>
          <w:rFonts w:hAnsiTheme="minorHAnsi" w:cstheme="minorHAnsi"/>
          <w:color w:val="000000"/>
        </w:rPr>
        <w:t>This step, which shortens the incubation time with trypsin-EDTA is instrumental in retaining the self-organizing properties of cells.</w:t>
      </w:r>
    </w:p>
    <w:p w14:paraId="0647A21F"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05234207" w14:textId="6202AF17"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highlight w:val="yellow"/>
        </w:rPr>
        <w:t>1.2.4. Discard the PBS, add 1 mL of trypsin-EDTA, and incubate</w:t>
      </w:r>
      <w:r w:rsidR="004E1457">
        <w:rPr>
          <w:rFonts w:hAnsiTheme="minorHAnsi" w:cstheme="minorHAnsi"/>
          <w:color w:val="000000"/>
          <w:highlight w:val="yellow"/>
        </w:rPr>
        <w:t xml:space="preserve"> for</w:t>
      </w:r>
      <w:r w:rsidRPr="00A77779">
        <w:rPr>
          <w:rFonts w:hAnsiTheme="minorHAnsi" w:cstheme="minorHAnsi"/>
          <w:color w:val="000000"/>
          <w:highlight w:val="yellow"/>
        </w:rPr>
        <w:t xml:space="preserve"> 5-10 min at 37 °C, 5% CO</w:t>
      </w:r>
      <w:r w:rsidRPr="00A77779">
        <w:rPr>
          <w:rFonts w:hAnsiTheme="minorHAnsi" w:cstheme="minorHAnsi"/>
          <w:color w:val="000000"/>
          <w:highlight w:val="yellow"/>
          <w:vertAlign w:val="subscript"/>
        </w:rPr>
        <w:t>2</w:t>
      </w:r>
      <w:r w:rsidRPr="00A77779">
        <w:rPr>
          <w:rFonts w:hAnsiTheme="minorHAnsi" w:cstheme="minorHAnsi"/>
          <w:color w:val="000000"/>
          <w:highlight w:val="yellow"/>
        </w:rPr>
        <w:t>.</w:t>
      </w:r>
    </w:p>
    <w:p w14:paraId="34A8B3F3"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470C4DF7" w14:textId="0241E5FE" w:rsidR="00036AE1" w:rsidRPr="00A77779" w:rsidRDefault="00F65435" w:rsidP="00036AE1">
      <w:pPr>
        <w:pStyle w:val="Normal1"/>
        <w:pBdr>
          <w:top w:val="nil"/>
          <w:left w:val="nil"/>
          <w:bottom w:val="nil"/>
          <w:right w:val="nil"/>
          <w:between w:val="nil"/>
        </w:pBdr>
        <w:rPr>
          <w:rFonts w:hAnsiTheme="minorHAnsi" w:cstheme="minorHAnsi"/>
          <w:color w:val="808080"/>
        </w:rPr>
      </w:pPr>
      <w:r w:rsidRPr="00A77779">
        <w:rPr>
          <w:rFonts w:hAnsiTheme="minorHAnsi" w:cstheme="minorHAnsi"/>
          <w:color w:val="000000"/>
          <w:highlight w:val="yellow"/>
        </w:rPr>
        <w:t>1.2.5. Neutralize with 4 mL of pre-heated complete NRC medium</w:t>
      </w:r>
      <w:r w:rsidR="004E1457">
        <w:rPr>
          <w:rFonts w:hAnsiTheme="minorHAnsi" w:cstheme="minorHAnsi"/>
          <w:color w:val="000000"/>
          <w:highlight w:val="yellow"/>
        </w:rPr>
        <w:t>.</w:t>
      </w:r>
      <w:r w:rsidRPr="00A77779">
        <w:rPr>
          <w:rFonts w:hAnsiTheme="minorHAnsi" w:cstheme="minorHAnsi"/>
          <w:color w:val="000000"/>
          <w:highlight w:val="yellow"/>
        </w:rPr>
        <w:t xml:space="preserve"> </w:t>
      </w:r>
      <w:r w:rsidR="004E1457">
        <w:rPr>
          <w:rFonts w:hAnsiTheme="minorHAnsi" w:cstheme="minorHAnsi"/>
          <w:color w:val="000000"/>
          <w:highlight w:val="yellow"/>
        </w:rPr>
        <w:t>C</w:t>
      </w:r>
      <w:r w:rsidRPr="00A77779">
        <w:rPr>
          <w:rFonts w:hAnsiTheme="minorHAnsi" w:cstheme="minorHAnsi"/>
          <w:color w:val="000000"/>
          <w:highlight w:val="yellow"/>
        </w:rPr>
        <w:t>ollect</w:t>
      </w:r>
      <w:r w:rsidR="004E1457">
        <w:rPr>
          <w:rFonts w:hAnsiTheme="minorHAnsi" w:cstheme="minorHAnsi"/>
          <w:color w:val="000000"/>
          <w:highlight w:val="yellow"/>
        </w:rPr>
        <w:t xml:space="preserve"> and</w:t>
      </w:r>
      <w:r w:rsidRPr="00A77779">
        <w:rPr>
          <w:rFonts w:hAnsiTheme="minorHAnsi" w:cstheme="minorHAnsi"/>
          <w:color w:val="000000"/>
          <w:highlight w:val="yellow"/>
        </w:rPr>
        <w:t xml:space="preserve"> transfer </w:t>
      </w:r>
      <w:r w:rsidR="004E1457">
        <w:rPr>
          <w:rFonts w:hAnsiTheme="minorHAnsi" w:cstheme="minorHAnsi"/>
          <w:color w:val="000000"/>
          <w:highlight w:val="yellow"/>
        </w:rPr>
        <w:t xml:space="preserve">the cell suspension </w:t>
      </w:r>
      <w:r w:rsidRPr="00A77779">
        <w:rPr>
          <w:rFonts w:hAnsiTheme="minorHAnsi" w:cstheme="minorHAnsi"/>
          <w:color w:val="000000"/>
          <w:highlight w:val="yellow"/>
        </w:rPr>
        <w:t>into a 15</w:t>
      </w:r>
      <w:r w:rsidR="00F311AC">
        <w:rPr>
          <w:rFonts w:hAnsiTheme="minorHAnsi" w:cstheme="minorHAnsi"/>
          <w:color w:val="000000"/>
          <w:highlight w:val="yellow"/>
        </w:rPr>
        <w:t xml:space="preserve"> </w:t>
      </w:r>
      <w:r w:rsidRPr="00A77779">
        <w:rPr>
          <w:rFonts w:hAnsiTheme="minorHAnsi" w:cstheme="minorHAnsi"/>
          <w:color w:val="000000"/>
          <w:highlight w:val="yellow"/>
        </w:rPr>
        <w:t>mL conical tube, and</w:t>
      </w:r>
      <w:r w:rsidRPr="00A77779">
        <w:rPr>
          <w:rFonts w:hAnsiTheme="minorHAnsi" w:cstheme="minorHAnsi"/>
          <w:color w:val="808080"/>
          <w:highlight w:val="yellow"/>
        </w:rPr>
        <w:t xml:space="preserve"> </w:t>
      </w:r>
      <w:r w:rsidRPr="00A77779">
        <w:rPr>
          <w:rFonts w:hAnsiTheme="minorHAnsi" w:cstheme="minorHAnsi"/>
          <w:color w:val="000000"/>
          <w:highlight w:val="yellow"/>
        </w:rPr>
        <w:t xml:space="preserve">spin at 150 </w:t>
      </w:r>
      <w:r w:rsidRPr="004E1457">
        <w:rPr>
          <w:rFonts w:hAnsiTheme="minorHAnsi" w:cstheme="minorHAnsi"/>
          <w:i/>
          <w:iCs/>
          <w:color w:val="000000"/>
          <w:highlight w:val="yellow"/>
        </w:rPr>
        <w:t>x g</w:t>
      </w:r>
      <w:r w:rsidRPr="00A77779">
        <w:rPr>
          <w:rFonts w:hAnsiTheme="minorHAnsi" w:cstheme="minorHAnsi"/>
          <w:color w:val="000000"/>
          <w:highlight w:val="yellow"/>
        </w:rPr>
        <w:t xml:space="preserve"> for 4 min.</w:t>
      </w:r>
    </w:p>
    <w:p w14:paraId="3E17CAA8" w14:textId="77777777" w:rsidR="00036AE1" w:rsidRPr="00A77779" w:rsidRDefault="00036AE1" w:rsidP="00036AE1">
      <w:pPr>
        <w:pStyle w:val="Normal1"/>
        <w:pBdr>
          <w:top w:val="nil"/>
          <w:left w:val="nil"/>
          <w:bottom w:val="nil"/>
          <w:right w:val="nil"/>
          <w:between w:val="nil"/>
        </w:pBdr>
        <w:rPr>
          <w:rFonts w:hAnsiTheme="minorHAnsi" w:cstheme="minorHAnsi"/>
          <w:color w:val="808080"/>
        </w:rPr>
      </w:pPr>
    </w:p>
    <w:p w14:paraId="31C66546" w14:textId="128C5F81"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highlight w:val="yellow"/>
        </w:rPr>
        <w:t>1.2.6. Discard the medium and resuspend the cell pellet in 5 mL of pre-heated medium.</w:t>
      </w:r>
    </w:p>
    <w:p w14:paraId="23280AE5" w14:textId="77777777" w:rsidR="00036AE1" w:rsidRPr="00A77779" w:rsidRDefault="00036AE1" w:rsidP="00036AE1">
      <w:pPr>
        <w:pStyle w:val="Normal1"/>
        <w:pBdr>
          <w:top w:val="nil"/>
          <w:left w:val="nil"/>
          <w:bottom w:val="nil"/>
          <w:right w:val="nil"/>
          <w:between w:val="nil"/>
        </w:pBdr>
        <w:rPr>
          <w:rFonts w:hAnsiTheme="minorHAnsi" w:cstheme="minorHAnsi"/>
          <w:color w:val="808080"/>
        </w:rPr>
      </w:pPr>
    </w:p>
    <w:p w14:paraId="5236AC36" w14:textId="6ADC9DFF"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highlight w:val="yellow"/>
        </w:rPr>
        <w:t>1.2.7. Using a 40</w:t>
      </w:r>
      <w:r w:rsidR="00F311AC">
        <w:rPr>
          <w:rFonts w:hAnsiTheme="minorHAnsi" w:cstheme="minorHAnsi"/>
          <w:color w:val="000000"/>
          <w:highlight w:val="yellow"/>
        </w:rPr>
        <w:t xml:space="preserve"> </w:t>
      </w:r>
      <w:proofErr w:type="spellStart"/>
      <w:r w:rsidRPr="00A77779">
        <w:rPr>
          <w:rFonts w:hAnsiTheme="minorHAnsi" w:cstheme="minorHAnsi"/>
          <w:color w:val="000000"/>
          <w:highlight w:val="yellow"/>
        </w:rPr>
        <w:t>μm</w:t>
      </w:r>
      <w:proofErr w:type="spellEnd"/>
      <w:r w:rsidRPr="00A77779">
        <w:rPr>
          <w:rFonts w:hAnsiTheme="minorHAnsi" w:cstheme="minorHAnsi"/>
          <w:color w:val="000000"/>
          <w:highlight w:val="yellow"/>
        </w:rPr>
        <w:t xml:space="preserve"> cell strainer, filter the cell solution into a 50</w:t>
      </w:r>
      <w:r w:rsidR="004E1457">
        <w:rPr>
          <w:rFonts w:hAnsiTheme="minorHAnsi" w:cstheme="minorHAnsi"/>
          <w:color w:val="000000"/>
          <w:highlight w:val="yellow"/>
        </w:rPr>
        <w:t xml:space="preserve"> </w:t>
      </w:r>
      <w:r w:rsidRPr="00A77779">
        <w:rPr>
          <w:rFonts w:hAnsiTheme="minorHAnsi" w:cstheme="minorHAnsi"/>
          <w:color w:val="000000"/>
          <w:highlight w:val="yellow"/>
        </w:rPr>
        <w:t>mL conical tube and count the cells.</w:t>
      </w:r>
    </w:p>
    <w:p w14:paraId="1679763A"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4CB9440B" w14:textId="5FE5A887" w:rsidR="00036AE1" w:rsidRPr="00A77779" w:rsidRDefault="004E1457" w:rsidP="00036AE1">
      <w:pPr>
        <w:pStyle w:val="Normal1"/>
        <w:shd w:val="clear" w:color="auto" w:fill="FDFDFD"/>
        <w:rPr>
          <w:rFonts w:hAnsiTheme="minorHAnsi" w:cstheme="minorHAnsi"/>
          <w:color w:val="000000"/>
        </w:rPr>
      </w:pPr>
      <w:r w:rsidRPr="00A77779">
        <w:rPr>
          <w:rFonts w:hAnsiTheme="minorHAnsi" w:cstheme="minorHAnsi"/>
          <w:color w:val="000000"/>
        </w:rPr>
        <w:t>NOTE</w:t>
      </w:r>
      <w:r w:rsidR="00F65435" w:rsidRPr="00A77779">
        <w:rPr>
          <w:rFonts w:hAnsiTheme="minorHAnsi" w:cstheme="minorHAnsi"/>
          <w:color w:val="000000"/>
        </w:rPr>
        <w:t xml:space="preserve">: Passing the cells through a strainer is a critical step for the quantitative results to be reproducible </w:t>
      </w:r>
      <w:r w:rsidR="00F65435" w:rsidRPr="004E1457">
        <w:rPr>
          <w:rFonts w:hAnsiTheme="minorHAnsi" w:cstheme="minorHAnsi"/>
          <w:iCs/>
          <w:color w:val="000000"/>
        </w:rPr>
        <w:t>i.e.</w:t>
      </w:r>
      <w:r>
        <w:rPr>
          <w:rFonts w:hAnsiTheme="minorHAnsi" w:cstheme="minorHAnsi"/>
          <w:iCs/>
          <w:color w:val="000000"/>
        </w:rPr>
        <w:t>,</w:t>
      </w:r>
      <w:r w:rsidR="00F65435" w:rsidRPr="00A77779">
        <w:rPr>
          <w:rFonts w:hAnsiTheme="minorHAnsi" w:cstheme="minorHAnsi"/>
          <w:color w:val="000000"/>
        </w:rPr>
        <w:t xml:space="preserve"> to get </w:t>
      </w:r>
      <w:r w:rsidR="00053864">
        <w:rPr>
          <w:rFonts w:hAnsiTheme="minorHAnsi" w:cstheme="minorHAnsi"/>
          <w:color w:val="000000"/>
        </w:rPr>
        <w:t>almost similar</w:t>
      </w:r>
      <w:r w:rsidR="00F65435" w:rsidRPr="00A77779">
        <w:rPr>
          <w:rFonts w:hAnsiTheme="minorHAnsi" w:cstheme="minorHAnsi"/>
          <w:color w:val="000000"/>
        </w:rPr>
        <w:t xml:space="preserve"> size of cell aggregates to be embedded.</w:t>
      </w:r>
    </w:p>
    <w:p w14:paraId="7A7443F1" w14:textId="77777777" w:rsidR="00036AE1" w:rsidRPr="00A77779" w:rsidRDefault="00036AE1" w:rsidP="00036AE1">
      <w:pPr>
        <w:pStyle w:val="Normal1"/>
        <w:pBdr>
          <w:top w:val="nil"/>
          <w:left w:val="nil"/>
          <w:bottom w:val="nil"/>
          <w:right w:val="nil"/>
          <w:between w:val="nil"/>
        </w:pBdr>
        <w:rPr>
          <w:rFonts w:hAnsiTheme="minorHAnsi" w:cstheme="minorHAnsi"/>
          <w:color w:val="808080"/>
        </w:rPr>
      </w:pPr>
    </w:p>
    <w:p w14:paraId="595F6E9C" w14:textId="0736BE9A"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highlight w:val="yellow"/>
        </w:rPr>
        <w:lastRenderedPageBreak/>
        <w:t xml:space="preserve">1.3. </w:t>
      </w:r>
      <w:r w:rsidRPr="00053864">
        <w:rPr>
          <w:rFonts w:hAnsiTheme="minorHAnsi" w:cstheme="minorHAnsi"/>
          <w:bCs/>
          <w:color w:val="000000"/>
          <w:highlight w:val="yellow"/>
        </w:rPr>
        <w:t>Embedding of cell suspension in hydrogel solution</w:t>
      </w:r>
    </w:p>
    <w:p w14:paraId="3D232C77" w14:textId="77777777" w:rsidR="00036AE1" w:rsidRPr="00A77779" w:rsidRDefault="00036AE1" w:rsidP="00036AE1">
      <w:pPr>
        <w:pStyle w:val="Normal1"/>
        <w:pBdr>
          <w:top w:val="nil"/>
          <w:left w:val="nil"/>
          <w:bottom w:val="nil"/>
          <w:right w:val="nil"/>
          <w:between w:val="nil"/>
        </w:pBdr>
        <w:rPr>
          <w:rFonts w:hAnsiTheme="minorHAnsi" w:cstheme="minorHAnsi"/>
          <w:color w:val="808080"/>
        </w:rPr>
      </w:pPr>
    </w:p>
    <w:p w14:paraId="096DAA40" w14:textId="5EF9D69B" w:rsidR="00036AE1" w:rsidRPr="00A77779" w:rsidRDefault="00F65435" w:rsidP="00036AE1">
      <w:pPr>
        <w:pStyle w:val="Normal1"/>
        <w:pBdr>
          <w:top w:val="nil"/>
          <w:left w:val="nil"/>
          <w:bottom w:val="nil"/>
          <w:right w:val="nil"/>
          <w:between w:val="nil"/>
        </w:pBdr>
        <w:rPr>
          <w:rFonts w:hAnsiTheme="minorHAnsi" w:cstheme="minorHAnsi"/>
          <w:color w:val="000000"/>
          <w:highlight w:val="yellow"/>
        </w:rPr>
      </w:pPr>
      <w:r w:rsidRPr="00A77779">
        <w:rPr>
          <w:rFonts w:hAnsiTheme="minorHAnsi" w:cstheme="minorHAnsi"/>
          <w:color w:val="000000"/>
          <w:highlight w:val="yellow"/>
        </w:rPr>
        <w:t>1.3.1. Prepare a solution of 1</w:t>
      </w:r>
      <w:r w:rsidR="008F6E84">
        <w:rPr>
          <w:rFonts w:hAnsiTheme="minorHAnsi" w:cstheme="minorHAnsi"/>
          <w:color w:val="000000"/>
          <w:highlight w:val="yellow"/>
        </w:rPr>
        <w:t>,</w:t>
      </w:r>
      <w:r w:rsidRPr="00A77779">
        <w:rPr>
          <w:rFonts w:hAnsiTheme="minorHAnsi" w:cstheme="minorHAnsi"/>
          <w:color w:val="000000"/>
          <w:highlight w:val="yellow"/>
        </w:rPr>
        <w:t xml:space="preserve">600 µL of 80% hydrogel </w:t>
      </w:r>
      <w:r w:rsidR="0092385D" w:rsidRPr="00A77779">
        <w:rPr>
          <w:rFonts w:hAnsiTheme="minorHAnsi" w:cstheme="minorHAnsi"/>
          <w:color w:val="000000"/>
          <w:highlight w:val="yellow"/>
        </w:rPr>
        <w:t xml:space="preserve">(V/V) </w:t>
      </w:r>
      <w:r w:rsidRPr="00A77779">
        <w:rPr>
          <w:rFonts w:hAnsiTheme="minorHAnsi" w:cstheme="minorHAnsi"/>
          <w:color w:val="000000"/>
          <w:highlight w:val="yellow"/>
        </w:rPr>
        <w:t>in cold complete NRC medium (tube 1); keep in ice. Dilute 5</w:t>
      </w:r>
      <w:r w:rsidR="00053864">
        <w:rPr>
          <w:rFonts w:hAnsiTheme="minorHAnsi" w:cstheme="minorHAnsi"/>
          <w:color w:val="000000"/>
          <w:highlight w:val="yellow"/>
        </w:rPr>
        <w:t xml:space="preserve"> </w:t>
      </w:r>
      <w:r w:rsidRPr="00A77779">
        <w:rPr>
          <w:rFonts w:hAnsiTheme="minorHAnsi" w:cstheme="minorHAnsi"/>
          <w:color w:val="000000"/>
          <w:highlight w:val="yellow"/>
        </w:rPr>
        <w:t>x</w:t>
      </w:r>
      <w:r w:rsidR="00053864">
        <w:rPr>
          <w:rFonts w:hAnsiTheme="minorHAnsi" w:cstheme="minorHAnsi"/>
          <w:color w:val="000000"/>
          <w:highlight w:val="yellow"/>
        </w:rPr>
        <w:t xml:space="preserve"> </w:t>
      </w:r>
      <w:r w:rsidRPr="00A77779">
        <w:rPr>
          <w:rFonts w:hAnsiTheme="minorHAnsi" w:cstheme="minorHAnsi"/>
          <w:color w:val="000000"/>
          <w:highlight w:val="yellow"/>
        </w:rPr>
        <w:t>10</w:t>
      </w:r>
      <w:r w:rsidRPr="00A77779">
        <w:rPr>
          <w:rFonts w:hAnsiTheme="minorHAnsi" w:cstheme="minorHAnsi"/>
          <w:color w:val="000000"/>
          <w:highlight w:val="yellow"/>
          <w:vertAlign w:val="superscript"/>
        </w:rPr>
        <w:t>5</w:t>
      </w:r>
      <w:r w:rsidRPr="00A77779">
        <w:rPr>
          <w:rFonts w:hAnsiTheme="minorHAnsi" w:cstheme="minorHAnsi"/>
          <w:b/>
          <w:color w:val="000000"/>
          <w:highlight w:val="yellow"/>
        </w:rPr>
        <w:t xml:space="preserve"> </w:t>
      </w:r>
      <w:r w:rsidRPr="00A77779">
        <w:rPr>
          <w:rFonts w:hAnsiTheme="minorHAnsi" w:cstheme="minorHAnsi"/>
          <w:color w:val="000000"/>
          <w:highlight w:val="yellow"/>
        </w:rPr>
        <w:t>cells/mL</w:t>
      </w:r>
      <w:r w:rsidRPr="00A77779">
        <w:rPr>
          <w:rFonts w:hAnsiTheme="minorHAnsi" w:cstheme="minorHAnsi"/>
          <w:b/>
          <w:color w:val="000000"/>
          <w:highlight w:val="yellow"/>
        </w:rPr>
        <w:t xml:space="preserve"> </w:t>
      </w:r>
      <w:r w:rsidRPr="00A77779">
        <w:rPr>
          <w:rFonts w:hAnsiTheme="minorHAnsi" w:cstheme="minorHAnsi"/>
          <w:color w:val="000000"/>
          <w:highlight w:val="yellow"/>
        </w:rPr>
        <w:t>in 1</w:t>
      </w:r>
      <w:r w:rsidR="00053864">
        <w:rPr>
          <w:rFonts w:hAnsiTheme="minorHAnsi" w:cstheme="minorHAnsi"/>
          <w:color w:val="000000"/>
          <w:highlight w:val="yellow"/>
        </w:rPr>
        <w:t>,</w:t>
      </w:r>
      <w:r w:rsidRPr="00A77779">
        <w:rPr>
          <w:rFonts w:hAnsiTheme="minorHAnsi" w:cstheme="minorHAnsi"/>
          <w:color w:val="000000"/>
          <w:highlight w:val="yellow"/>
        </w:rPr>
        <w:t xml:space="preserve">600 µL of cold complete NRC medium (tube 2) and keep </w:t>
      </w:r>
      <w:r w:rsidR="00053864">
        <w:rPr>
          <w:rFonts w:hAnsiTheme="minorHAnsi" w:cstheme="minorHAnsi"/>
          <w:color w:val="000000"/>
          <w:highlight w:val="yellow"/>
        </w:rPr>
        <w:t>o</w:t>
      </w:r>
      <w:r w:rsidRPr="00A77779">
        <w:rPr>
          <w:rFonts w:hAnsiTheme="minorHAnsi" w:cstheme="minorHAnsi"/>
          <w:color w:val="000000"/>
          <w:highlight w:val="yellow"/>
        </w:rPr>
        <w:t>n ice.</w:t>
      </w:r>
    </w:p>
    <w:p w14:paraId="2109FC76" w14:textId="54E43FD2" w:rsidR="002E273A" w:rsidRPr="00A77779" w:rsidRDefault="002E273A" w:rsidP="00036AE1">
      <w:pPr>
        <w:pStyle w:val="Normal1"/>
        <w:pBdr>
          <w:top w:val="nil"/>
          <w:left w:val="nil"/>
          <w:bottom w:val="nil"/>
          <w:right w:val="nil"/>
          <w:between w:val="nil"/>
        </w:pBdr>
        <w:rPr>
          <w:rFonts w:hAnsiTheme="minorHAnsi" w:cstheme="minorHAnsi"/>
          <w:color w:val="000000"/>
          <w:highlight w:val="yellow"/>
        </w:rPr>
      </w:pPr>
    </w:p>
    <w:p w14:paraId="537148E9" w14:textId="1C63FF2E" w:rsidR="002E273A" w:rsidRPr="00A77779" w:rsidRDefault="00053864"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 xml:space="preserve">NOTE: </w:t>
      </w:r>
      <w:r w:rsidR="002E273A" w:rsidRPr="00A77779">
        <w:rPr>
          <w:rFonts w:hAnsiTheme="minorHAnsi" w:cstheme="minorHAnsi"/>
          <w:color w:val="000000"/>
        </w:rPr>
        <w:t xml:space="preserve">This step </w:t>
      </w:r>
      <w:r w:rsidRPr="00A77779">
        <w:rPr>
          <w:rFonts w:hAnsiTheme="minorHAnsi" w:cstheme="minorHAnsi"/>
          <w:color w:val="000000"/>
        </w:rPr>
        <w:t>must</w:t>
      </w:r>
      <w:r w:rsidR="002E273A" w:rsidRPr="00A77779">
        <w:rPr>
          <w:rFonts w:hAnsiTheme="minorHAnsi" w:cstheme="minorHAnsi"/>
          <w:color w:val="000000"/>
        </w:rPr>
        <w:t xml:space="preserve"> be performed quickly to avoid polymerization of the hydrogel while mixing it with the cell suspension and to maintain cell viability.</w:t>
      </w:r>
    </w:p>
    <w:p w14:paraId="4F2904A2" w14:textId="77777777" w:rsidR="00036AE1" w:rsidRPr="00A77779" w:rsidRDefault="00036AE1" w:rsidP="00036AE1">
      <w:pPr>
        <w:pStyle w:val="Normal1"/>
        <w:pBdr>
          <w:top w:val="nil"/>
          <w:left w:val="nil"/>
          <w:bottom w:val="nil"/>
          <w:right w:val="nil"/>
          <w:between w:val="nil"/>
        </w:pBdr>
        <w:rPr>
          <w:rFonts w:hAnsiTheme="minorHAnsi" w:cstheme="minorHAnsi"/>
          <w:color w:val="808080"/>
          <w:highlight w:val="yellow"/>
        </w:rPr>
      </w:pPr>
    </w:p>
    <w:p w14:paraId="73A39B35" w14:textId="78543698"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highlight w:val="yellow"/>
        </w:rPr>
        <w:t>1.3.2. To prepare a cell seeding solution of 2.5</w:t>
      </w:r>
      <w:r w:rsidR="00053864">
        <w:rPr>
          <w:rFonts w:hAnsiTheme="minorHAnsi" w:cstheme="minorHAnsi"/>
          <w:color w:val="000000"/>
          <w:highlight w:val="yellow"/>
        </w:rPr>
        <w:t xml:space="preserve"> </w:t>
      </w:r>
      <w:r w:rsidRPr="00A77779">
        <w:rPr>
          <w:rFonts w:hAnsiTheme="minorHAnsi" w:cstheme="minorHAnsi"/>
          <w:color w:val="000000"/>
          <w:highlight w:val="yellow"/>
        </w:rPr>
        <w:t>x</w:t>
      </w:r>
      <w:r w:rsidR="00053864">
        <w:rPr>
          <w:rFonts w:hAnsiTheme="minorHAnsi" w:cstheme="minorHAnsi"/>
          <w:color w:val="000000"/>
          <w:highlight w:val="yellow"/>
        </w:rPr>
        <w:t xml:space="preserve"> </w:t>
      </w:r>
      <w:r w:rsidRPr="00A77779">
        <w:rPr>
          <w:rFonts w:hAnsiTheme="minorHAnsi" w:cstheme="minorHAnsi"/>
          <w:color w:val="000000"/>
          <w:highlight w:val="yellow"/>
        </w:rPr>
        <w:t>10</w:t>
      </w:r>
      <w:r w:rsidRPr="00A77779">
        <w:rPr>
          <w:rFonts w:hAnsiTheme="minorHAnsi" w:cstheme="minorHAnsi"/>
          <w:color w:val="000000"/>
          <w:highlight w:val="yellow"/>
          <w:vertAlign w:val="superscript"/>
        </w:rPr>
        <w:t>5</w:t>
      </w:r>
      <w:r w:rsidRPr="00A77779">
        <w:rPr>
          <w:rFonts w:hAnsiTheme="minorHAnsi" w:cstheme="minorHAnsi"/>
          <w:color w:val="000000"/>
          <w:highlight w:val="yellow"/>
        </w:rPr>
        <w:t xml:space="preserve"> cells/mL in 40% hydrogel</w:t>
      </w:r>
      <w:r w:rsidR="000B30B7" w:rsidRPr="00A77779">
        <w:rPr>
          <w:rFonts w:hAnsiTheme="minorHAnsi" w:cstheme="minorHAnsi"/>
          <w:color w:val="000000"/>
          <w:highlight w:val="yellow"/>
        </w:rPr>
        <w:t xml:space="preserve"> (V/V)</w:t>
      </w:r>
      <w:r w:rsidRPr="00A77779">
        <w:rPr>
          <w:rFonts w:hAnsiTheme="minorHAnsi" w:cstheme="minorHAnsi"/>
          <w:color w:val="000000"/>
          <w:highlight w:val="yellow"/>
        </w:rPr>
        <w:t>, mix tube 1 and tube 2. Add 400 μL of the cell solution into each well of the hydrogel-coated chamber slide avoiding bubbles (</w:t>
      </w:r>
      <w:r w:rsidRPr="00A77779">
        <w:rPr>
          <w:rFonts w:hAnsiTheme="minorHAnsi" w:cstheme="minorHAnsi"/>
          <w:b/>
          <w:color w:val="000000"/>
          <w:highlight w:val="yellow"/>
        </w:rPr>
        <w:t>Figure 1B</w:t>
      </w:r>
      <w:r w:rsidRPr="00A77779">
        <w:rPr>
          <w:rFonts w:hAnsiTheme="minorHAnsi" w:cstheme="minorHAnsi"/>
          <w:color w:val="000000"/>
          <w:highlight w:val="yellow"/>
        </w:rPr>
        <w:t>).</w:t>
      </w:r>
    </w:p>
    <w:p w14:paraId="668630B8" w14:textId="77777777" w:rsidR="00036AE1" w:rsidRPr="00A77779" w:rsidRDefault="00036AE1" w:rsidP="00036AE1">
      <w:pPr>
        <w:pStyle w:val="Normal1"/>
        <w:pBdr>
          <w:top w:val="nil"/>
          <w:left w:val="nil"/>
          <w:bottom w:val="nil"/>
          <w:right w:val="nil"/>
          <w:between w:val="nil"/>
        </w:pBdr>
        <w:rPr>
          <w:rFonts w:hAnsiTheme="minorHAnsi" w:cstheme="minorHAnsi"/>
          <w:color w:val="808080"/>
        </w:rPr>
      </w:pPr>
    </w:p>
    <w:p w14:paraId="4507F569" w14:textId="71258154" w:rsidR="00036AE1" w:rsidRPr="00A77779" w:rsidRDefault="00F65435" w:rsidP="00036AE1">
      <w:pPr>
        <w:pStyle w:val="Normal1"/>
        <w:pBdr>
          <w:top w:val="nil"/>
          <w:left w:val="nil"/>
          <w:bottom w:val="nil"/>
          <w:right w:val="nil"/>
          <w:between w:val="nil"/>
        </w:pBdr>
        <w:rPr>
          <w:rFonts w:hAnsiTheme="minorHAnsi" w:cstheme="minorHAnsi"/>
          <w:color w:val="000000" w:themeColor="text1"/>
        </w:rPr>
      </w:pPr>
      <w:r w:rsidRPr="00A77779">
        <w:rPr>
          <w:rFonts w:hAnsiTheme="minorHAnsi" w:cstheme="minorHAnsi"/>
          <w:color w:val="000000" w:themeColor="text1"/>
          <w:highlight w:val="yellow"/>
        </w:rPr>
        <w:t xml:space="preserve">1.3.3. </w:t>
      </w:r>
      <w:r w:rsidR="009617CC" w:rsidRPr="00A77779">
        <w:rPr>
          <w:rFonts w:hAnsiTheme="minorHAnsi" w:cstheme="minorHAnsi"/>
          <w:color w:val="000000" w:themeColor="text1"/>
          <w:highlight w:val="yellow"/>
        </w:rPr>
        <w:t>Keep</w:t>
      </w:r>
      <w:r w:rsidRPr="00A77779">
        <w:rPr>
          <w:rFonts w:hAnsiTheme="minorHAnsi" w:cstheme="minorHAnsi"/>
          <w:color w:val="000000" w:themeColor="text1"/>
          <w:highlight w:val="yellow"/>
        </w:rPr>
        <w:t xml:space="preserve"> the chamber slide </w:t>
      </w:r>
      <w:r w:rsidR="00053864">
        <w:rPr>
          <w:rFonts w:hAnsiTheme="minorHAnsi" w:cstheme="minorHAnsi"/>
          <w:color w:val="000000" w:themeColor="text1"/>
          <w:highlight w:val="yellow"/>
        </w:rPr>
        <w:t xml:space="preserve">in an incubator </w:t>
      </w:r>
      <w:r w:rsidRPr="00A77779">
        <w:rPr>
          <w:rFonts w:hAnsiTheme="minorHAnsi" w:cstheme="minorHAnsi"/>
          <w:color w:val="000000" w:themeColor="text1"/>
          <w:highlight w:val="yellow"/>
        </w:rPr>
        <w:t>at 37 °C</w:t>
      </w:r>
      <w:r w:rsidR="00053864">
        <w:rPr>
          <w:rFonts w:hAnsiTheme="minorHAnsi" w:cstheme="minorHAnsi"/>
          <w:color w:val="000000" w:themeColor="text1"/>
          <w:highlight w:val="yellow"/>
        </w:rPr>
        <w:t xml:space="preserve"> with</w:t>
      </w:r>
      <w:r w:rsidRPr="00A77779">
        <w:rPr>
          <w:rFonts w:hAnsiTheme="minorHAnsi" w:cstheme="minorHAnsi"/>
          <w:color w:val="000000" w:themeColor="text1"/>
          <w:highlight w:val="yellow"/>
        </w:rPr>
        <w:t xml:space="preserve"> 5% CO</w:t>
      </w:r>
      <w:r w:rsidRPr="00A77779">
        <w:rPr>
          <w:rFonts w:hAnsiTheme="minorHAnsi" w:cstheme="minorHAnsi"/>
          <w:color w:val="000000" w:themeColor="text1"/>
          <w:highlight w:val="yellow"/>
          <w:vertAlign w:val="subscript"/>
        </w:rPr>
        <w:t>2</w:t>
      </w:r>
      <w:r w:rsidR="009617CC" w:rsidRPr="00A77779">
        <w:rPr>
          <w:rFonts w:hAnsiTheme="minorHAnsi" w:cstheme="minorHAnsi"/>
          <w:color w:val="000000" w:themeColor="text1"/>
          <w:highlight w:val="yellow"/>
          <w:vertAlign w:val="subscript"/>
        </w:rPr>
        <w:t xml:space="preserve"> </w:t>
      </w:r>
      <w:r w:rsidR="009617CC" w:rsidRPr="00A77779">
        <w:rPr>
          <w:rFonts w:hAnsiTheme="minorHAnsi" w:cstheme="minorHAnsi"/>
          <w:color w:val="000000" w:themeColor="text1"/>
          <w:highlight w:val="yellow"/>
        </w:rPr>
        <w:t>until media</w:t>
      </w:r>
      <w:r w:rsidR="009617CC" w:rsidRPr="00A77779">
        <w:rPr>
          <w:rFonts w:hAnsiTheme="minorHAnsi" w:cstheme="minorHAnsi"/>
          <w:color w:val="000000" w:themeColor="text1"/>
          <w:highlight w:val="yellow"/>
          <w:vertAlign w:val="subscript"/>
        </w:rPr>
        <w:t xml:space="preserve"> </w:t>
      </w:r>
      <w:r w:rsidR="009617CC" w:rsidRPr="00A77779">
        <w:rPr>
          <w:rFonts w:hAnsiTheme="minorHAnsi" w:cstheme="minorHAnsi"/>
          <w:color w:val="000000" w:themeColor="text1"/>
          <w:highlight w:val="yellow"/>
        </w:rPr>
        <w:t>chang</w:t>
      </w:r>
      <w:r w:rsidR="00053864">
        <w:rPr>
          <w:rFonts w:hAnsiTheme="minorHAnsi" w:cstheme="minorHAnsi"/>
          <w:color w:val="000000" w:themeColor="text1"/>
          <w:highlight w:val="yellow"/>
        </w:rPr>
        <w:t>e</w:t>
      </w:r>
      <w:r w:rsidRPr="00A77779">
        <w:rPr>
          <w:rFonts w:hAnsiTheme="minorHAnsi" w:cstheme="minorHAnsi"/>
          <w:color w:val="000000" w:themeColor="text1"/>
          <w:highlight w:val="yellow"/>
        </w:rPr>
        <w:t>.</w:t>
      </w:r>
      <w:r w:rsidRPr="00A77779">
        <w:rPr>
          <w:rFonts w:hAnsiTheme="minorHAnsi" w:cstheme="minorHAnsi"/>
          <w:color w:val="000000" w:themeColor="text1"/>
        </w:rPr>
        <w:t xml:space="preserve"> </w:t>
      </w:r>
    </w:p>
    <w:p w14:paraId="5D5E8C91" w14:textId="77777777" w:rsidR="00036AE1" w:rsidRPr="00A77779" w:rsidRDefault="00036AE1" w:rsidP="00036AE1">
      <w:pPr>
        <w:pStyle w:val="Normal1"/>
        <w:pBdr>
          <w:top w:val="nil"/>
          <w:left w:val="nil"/>
          <w:bottom w:val="nil"/>
          <w:right w:val="nil"/>
          <w:between w:val="nil"/>
        </w:pBdr>
        <w:rPr>
          <w:rFonts w:hAnsiTheme="minorHAnsi" w:cstheme="minorHAnsi"/>
          <w:color w:val="808080"/>
        </w:rPr>
      </w:pPr>
    </w:p>
    <w:p w14:paraId="0F438533" w14:textId="01ACDE68"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highlight w:val="yellow"/>
        </w:rPr>
        <w:t>1.3.4. After 2 days in culture, remove 250 μL of</w:t>
      </w:r>
      <w:r w:rsidR="00053864">
        <w:rPr>
          <w:rFonts w:hAnsiTheme="minorHAnsi" w:cstheme="minorHAnsi"/>
          <w:color w:val="000000"/>
          <w:highlight w:val="yellow"/>
        </w:rPr>
        <w:t xml:space="preserve"> the</w:t>
      </w:r>
      <w:r w:rsidRPr="00A77779">
        <w:rPr>
          <w:rFonts w:hAnsiTheme="minorHAnsi" w:cstheme="minorHAnsi"/>
          <w:color w:val="000000"/>
          <w:highlight w:val="yellow"/>
        </w:rPr>
        <w:t xml:space="preserve"> medium from a corner of each well, be careful</w:t>
      </w:r>
      <w:r w:rsidR="00845D7F" w:rsidRPr="00A77779">
        <w:rPr>
          <w:rFonts w:hAnsiTheme="minorHAnsi" w:cstheme="minorHAnsi"/>
          <w:color w:val="000000"/>
          <w:highlight w:val="yellow"/>
        </w:rPr>
        <w:t xml:space="preserve"> to</w:t>
      </w:r>
      <w:r w:rsidRPr="00A77779">
        <w:rPr>
          <w:rFonts w:hAnsiTheme="minorHAnsi" w:cstheme="minorHAnsi"/>
          <w:color w:val="000000"/>
          <w:highlight w:val="yellow"/>
        </w:rPr>
        <w:t xml:space="preserve"> not pipette out the hydrogel. Then, slowly </w:t>
      </w:r>
      <w:r w:rsidR="00053864" w:rsidRPr="00A77779">
        <w:rPr>
          <w:rFonts w:hAnsiTheme="minorHAnsi" w:cstheme="minorHAnsi"/>
          <w:color w:val="000000"/>
          <w:highlight w:val="yellow"/>
        </w:rPr>
        <w:t xml:space="preserve">add </w:t>
      </w:r>
      <w:r w:rsidRPr="00A77779">
        <w:rPr>
          <w:rFonts w:hAnsiTheme="minorHAnsi" w:cstheme="minorHAnsi"/>
          <w:color w:val="000000"/>
          <w:highlight w:val="yellow"/>
        </w:rPr>
        <w:t xml:space="preserve">250 μL of </w:t>
      </w:r>
      <w:r w:rsidR="00053864">
        <w:rPr>
          <w:rFonts w:hAnsiTheme="minorHAnsi" w:cstheme="minorHAnsi"/>
          <w:color w:val="000000"/>
          <w:highlight w:val="yellow"/>
        </w:rPr>
        <w:t xml:space="preserve">the </w:t>
      </w:r>
      <w:r w:rsidRPr="00A77779">
        <w:rPr>
          <w:rFonts w:hAnsiTheme="minorHAnsi" w:cstheme="minorHAnsi"/>
          <w:color w:val="000000"/>
          <w:highlight w:val="yellow"/>
        </w:rPr>
        <w:t>culture medium. Change</w:t>
      </w:r>
      <w:r w:rsidR="00053864">
        <w:rPr>
          <w:rFonts w:hAnsiTheme="minorHAnsi" w:cstheme="minorHAnsi"/>
          <w:color w:val="000000"/>
          <w:highlight w:val="yellow"/>
        </w:rPr>
        <w:t xml:space="preserve"> the</w:t>
      </w:r>
      <w:r w:rsidRPr="00A77779">
        <w:rPr>
          <w:rFonts w:hAnsiTheme="minorHAnsi" w:cstheme="minorHAnsi"/>
          <w:color w:val="000000"/>
          <w:highlight w:val="yellow"/>
        </w:rPr>
        <w:t xml:space="preserve"> medium every 2 days.</w:t>
      </w:r>
      <w:r w:rsidRPr="00A77779">
        <w:rPr>
          <w:rFonts w:hAnsiTheme="minorHAnsi" w:cstheme="minorHAnsi"/>
          <w:color w:val="000000"/>
        </w:rPr>
        <w:t xml:space="preserve"> </w:t>
      </w:r>
    </w:p>
    <w:p w14:paraId="2C59A5EF" w14:textId="77777777" w:rsidR="00036AE1" w:rsidRPr="00A77779" w:rsidRDefault="00036AE1" w:rsidP="00036AE1">
      <w:pPr>
        <w:pStyle w:val="Normal1"/>
        <w:pBdr>
          <w:top w:val="nil"/>
          <w:left w:val="nil"/>
          <w:bottom w:val="nil"/>
          <w:right w:val="nil"/>
          <w:between w:val="nil"/>
        </w:pBdr>
        <w:rPr>
          <w:rFonts w:hAnsiTheme="minorHAnsi" w:cstheme="minorHAnsi"/>
          <w:color w:val="808080"/>
        </w:rPr>
      </w:pPr>
    </w:p>
    <w:p w14:paraId="063F8257" w14:textId="066BDF79" w:rsidR="00036AE1" w:rsidRPr="00A77779" w:rsidRDefault="00053864" w:rsidP="00036AE1">
      <w:pPr>
        <w:pStyle w:val="Normal1"/>
        <w:pBdr>
          <w:top w:val="nil"/>
          <w:left w:val="nil"/>
          <w:bottom w:val="nil"/>
          <w:right w:val="nil"/>
          <w:between w:val="nil"/>
        </w:pBdr>
        <w:rPr>
          <w:rFonts w:hAnsiTheme="minorHAnsi" w:cstheme="minorHAnsi"/>
        </w:rPr>
      </w:pPr>
      <w:r w:rsidRPr="00A77779">
        <w:rPr>
          <w:rFonts w:hAnsiTheme="minorHAnsi" w:cstheme="minorHAnsi"/>
          <w:color w:val="000000"/>
        </w:rPr>
        <w:t>NOTE:</w:t>
      </w:r>
      <w:r w:rsidR="00F65435" w:rsidRPr="00A77779">
        <w:rPr>
          <w:rFonts w:hAnsiTheme="minorHAnsi" w:cstheme="minorHAnsi"/>
          <w:color w:val="000000"/>
        </w:rPr>
        <w:t xml:space="preserve"> Minimize </w:t>
      </w:r>
      <w:r>
        <w:rPr>
          <w:rFonts w:hAnsiTheme="minorHAnsi" w:cstheme="minorHAnsi"/>
          <w:color w:val="000000"/>
        </w:rPr>
        <w:t xml:space="preserve">the </w:t>
      </w:r>
      <w:r w:rsidR="00F65435" w:rsidRPr="00A77779">
        <w:rPr>
          <w:rFonts w:hAnsiTheme="minorHAnsi" w:cstheme="minorHAnsi"/>
          <w:color w:val="000000"/>
        </w:rPr>
        <w:t xml:space="preserve">movement of the chamber slide, particularly during </w:t>
      </w:r>
      <w:r>
        <w:rPr>
          <w:rFonts w:hAnsiTheme="minorHAnsi" w:cstheme="minorHAnsi"/>
          <w:color w:val="000000"/>
        </w:rPr>
        <w:t xml:space="preserve">the </w:t>
      </w:r>
      <w:r w:rsidR="00F65435" w:rsidRPr="00A77779">
        <w:rPr>
          <w:rFonts w:hAnsiTheme="minorHAnsi" w:cstheme="minorHAnsi"/>
          <w:color w:val="000000"/>
        </w:rPr>
        <w:t>cyst initiation.</w:t>
      </w:r>
    </w:p>
    <w:p w14:paraId="4D780624" w14:textId="77777777" w:rsidR="00036AE1" w:rsidRPr="00A77779" w:rsidRDefault="00036AE1" w:rsidP="00036AE1">
      <w:pPr>
        <w:pStyle w:val="Normal1"/>
        <w:pBdr>
          <w:top w:val="nil"/>
          <w:left w:val="nil"/>
          <w:bottom w:val="nil"/>
          <w:right w:val="nil"/>
          <w:between w:val="nil"/>
        </w:pBdr>
        <w:rPr>
          <w:rFonts w:hAnsiTheme="minorHAnsi" w:cstheme="minorHAnsi"/>
        </w:rPr>
      </w:pPr>
    </w:p>
    <w:p w14:paraId="444C3CA2" w14:textId="77777777" w:rsidR="00036AE1" w:rsidRPr="00A77779" w:rsidRDefault="00F65435" w:rsidP="00036AE1">
      <w:pPr>
        <w:pStyle w:val="BodyText"/>
        <w:jc w:val="both"/>
        <w:rPr>
          <w:b/>
          <w:highlight w:val="yellow"/>
        </w:rPr>
      </w:pPr>
      <w:r w:rsidRPr="00053864">
        <w:rPr>
          <w:b/>
          <w:bCs/>
          <w:highlight w:val="yellow"/>
        </w:rPr>
        <w:t>2</w:t>
      </w:r>
      <w:r w:rsidRPr="00A77779">
        <w:rPr>
          <w:highlight w:val="yellow"/>
        </w:rPr>
        <w:t xml:space="preserve">. </w:t>
      </w:r>
      <w:r w:rsidRPr="00A77779">
        <w:rPr>
          <w:b/>
          <w:highlight w:val="yellow"/>
        </w:rPr>
        <w:t>Cyst quantification</w:t>
      </w:r>
    </w:p>
    <w:p w14:paraId="3BBEE69D" w14:textId="77777777" w:rsidR="00036AE1" w:rsidRPr="00A77779" w:rsidRDefault="00036AE1" w:rsidP="00036AE1">
      <w:pPr>
        <w:pStyle w:val="BodyText"/>
        <w:jc w:val="both"/>
        <w:rPr>
          <w:highlight w:val="yellow"/>
        </w:rPr>
      </w:pPr>
    </w:p>
    <w:p w14:paraId="25A1E270" w14:textId="47CF3F93" w:rsidR="00036AE1" w:rsidRPr="00A77779" w:rsidRDefault="00F65435" w:rsidP="00036AE1">
      <w:pPr>
        <w:rPr>
          <w:b/>
        </w:rPr>
      </w:pPr>
      <w:r w:rsidRPr="00A77779">
        <w:rPr>
          <w:highlight w:val="yellow"/>
        </w:rPr>
        <w:t>2.1</w:t>
      </w:r>
      <w:r w:rsidR="00053864">
        <w:rPr>
          <w:highlight w:val="yellow"/>
        </w:rPr>
        <w:t>.</w:t>
      </w:r>
      <w:r w:rsidRPr="00A77779">
        <w:rPr>
          <w:highlight w:val="yellow"/>
        </w:rPr>
        <w:t xml:space="preserve"> </w:t>
      </w:r>
      <w:r w:rsidRPr="00053864">
        <w:rPr>
          <w:bCs/>
          <w:highlight w:val="yellow"/>
        </w:rPr>
        <w:t>Cyst imaging</w:t>
      </w:r>
    </w:p>
    <w:p w14:paraId="4E78AE84" w14:textId="77777777" w:rsidR="00036AE1" w:rsidRPr="00A77779" w:rsidRDefault="00036AE1" w:rsidP="00036AE1">
      <w:pPr>
        <w:rPr>
          <w:b/>
        </w:rPr>
      </w:pPr>
    </w:p>
    <w:p w14:paraId="0058CC53" w14:textId="7555FB3C" w:rsidR="00036AE1" w:rsidRPr="00A77779" w:rsidRDefault="00053864" w:rsidP="00053864">
      <w:pPr>
        <w:tabs>
          <w:tab w:val="left" w:pos="1441"/>
        </w:tabs>
        <w:rPr>
          <w:color w:val="000000" w:themeColor="text1"/>
        </w:rPr>
      </w:pPr>
      <w:r w:rsidRPr="00A77779">
        <w:rPr>
          <w:color w:val="000000" w:themeColor="text1"/>
        </w:rPr>
        <w:t>NOTE:</w:t>
      </w:r>
      <w:r w:rsidR="00F65435" w:rsidRPr="00A77779">
        <w:rPr>
          <w:color w:val="000000" w:themeColor="text1"/>
        </w:rPr>
        <w:t xml:space="preserve"> </w:t>
      </w:r>
      <w:r w:rsidR="000E2BDB" w:rsidRPr="00A77779">
        <w:rPr>
          <w:color w:val="000000" w:themeColor="text1"/>
        </w:rPr>
        <w:t>T</w:t>
      </w:r>
      <w:r w:rsidR="00F65435" w:rsidRPr="00A77779">
        <w:rPr>
          <w:color w:val="000000" w:themeColor="text1"/>
        </w:rPr>
        <w:t>h</w:t>
      </w:r>
      <w:r>
        <w:rPr>
          <w:color w:val="000000" w:themeColor="text1"/>
        </w:rPr>
        <w:t>is</w:t>
      </w:r>
      <w:r w:rsidR="00F65435" w:rsidRPr="00A77779">
        <w:rPr>
          <w:color w:val="000000" w:themeColor="text1"/>
        </w:rPr>
        <w:t xml:space="preserve"> section should be performed quickly</w:t>
      </w:r>
      <w:r>
        <w:rPr>
          <w:color w:val="000000" w:themeColor="text1"/>
        </w:rPr>
        <w:t xml:space="preserve"> </w:t>
      </w:r>
      <w:r w:rsidRPr="00A77779">
        <w:rPr>
          <w:color w:val="000000" w:themeColor="text1"/>
        </w:rPr>
        <w:t xml:space="preserve">to not compromise </w:t>
      </w:r>
      <w:r>
        <w:rPr>
          <w:color w:val="000000" w:themeColor="text1"/>
        </w:rPr>
        <w:t xml:space="preserve">the </w:t>
      </w:r>
      <w:r w:rsidRPr="00A77779">
        <w:rPr>
          <w:color w:val="000000" w:themeColor="text1"/>
        </w:rPr>
        <w:t>cell viability</w:t>
      </w:r>
      <w:r w:rsidR="00F65435" w:rsidRPr="00A77779">
        <w:rPr>
          <w:color w:val="000000" w:themeColor="text1"/>
        </w:rPr>
        <w:t xml:space="preserve"> if the microscope is not equipped with a heating chamber to control CO</w:t>
      </w:r>
      <w:r w:rsidR="00F65435" w:rsidRPr="00A77779">
        <w:rPr>
          <w:color w:val="000000" w:themeColor="text1"/>
          <w:vertAlign w:val="subscript"/>
        </w:rPr>
        <w:t xml:space="preserve">2 </w:t>
      </w:r>
      <w:r w:rsidR="00F65435" w:rsidRPr="00A77779">
        <w:rPr>
          <w:color w:val="000000" w:themeColor="text1"/>
        </w:rPr>
        <w:t>and temperature.</w:t>
      </w:r>
      <w:r>
        <w:rPr>
          <w:color w:val="000000" w:themeColor="text1"/>
        </w:rPr>
        <w:t xml:space="preserve"> </w:t>
      </w:r>
      <w:r w:rsidR="000E2BDB" w:rsidRPr="00A77779">
        <w:rPr>
          <w:color w:val="000000" w:themeColor="text1"/>
        </w:rPr>
        <w:t>I</w:t>
      </w:r>
      <w:r w:rsidR="00F65435" w:rsidRPr="00A77779">
        <w:rPr>
          <w:color w:val="000000" w:themeColor="text1"/>
        </w:rPr>
        <w:t xml:space="preserve">n order to ensure consistent quantification, representative of the cyst distribution in the full hydrogel volume, cysts are imaged via phase-contrast microscopy and serial imaging (Z-stacks), with pre-defined parameters throughout different time points. </w:t>
      </w:r>
    </w:p>
    <w:p w14:paraId="69A337E9" w14:textId="77777777" w:rsidR="00036AE1" w:rsidRPr="00A77779" w:rsidRDefault="00036AE1" w:rsidP="00036AE1">
      <w:pPr>
        <w:tabs>
          <w:tab w:val="left" w:pos="1440"/>
        </w:tabs>
        <w:rPr>
          <w:b/>
        </w:rPr>
      </w:pPr>
    </w:p>
    <w:p w14:paraId="35A4C27C" w14:textId="0A841B49" w:rsidR="00036AE1" w:rsidRPr="00A77779" w:rsidRDefault="00F65435" w:rsidP="00036AE1">
      <w:r w:rsidRPr="00A77779">
        <w:rPr>
          <w:highlight w:val="yellow"/>
        </w:rPr>
        <w:t>2.1.1. Take a Z-stack along the depth of the hydrogel for each time point (</w:t>
      </w:r>
      <w:r w:rsidRPr="00A77779">
        <w:rPr>
          <w:b/>
          <w:bCs/>
          <w:highlight w:val="yellow"/>
        </w:rPr>
        <w:t>Figure 1</w:t>
      </w:r>
      <w:r w:rsidR="00053864">
        <w:rPr>
          <w:b/>
          <w:bCs/>
          <w:highlight w:val="yellow"/>
        </w:rPr>
        <w:t>C,</w:t>
      </w:r>
      <w:r w:rsidR="00410692">
        <w:rPr>
          <w:b/>
          <w:bCs/>
          <w:highlight w:val="yellow"/>
        </w:rPr>
        <w:t xml:space="preserve"> </w:t>
      </w:r>
      <w:r w:rsidRPr="00A77779">
        <w:rPr>
          <w:b/>
          <w:bCs/>
          <w:highlight w:val="yellow"/>
        </w:rPr>
        <w:t>D</w:t>
      </w:r>
      <w:r w:rsidRPr="00A77779">
        <w:rPr>
          <w:highlight w:val="yellow"/>
        </w:rPr>
        <w:t>). In this example, Z-stacks are taken at days 1, 2, 4, 7, and 10.</w:t>
      </w:r>
    </w:p>
    <w:p w14:paraId="0CC5D2EF" w14:textId="77777777" w:rsidR="00036AE1" w:rsidRPr="00A77779" w:rsidRDefault="00036AE1" w:rsidP="00036AE1">
      <w:pPr>
        <w:tabs>
          <w:tab w:val="left" w:pos="1440"/>
          <w:tab w:val="left" w:pos="1441"/>
        </w:tabs>
      </w:pPr>
    </w:p>
    <w:p w14:paraId="1C39E408" w14:textId="25387569" w:rsidR="00036AE1" w:rsidRPr="00A77779" w:rsidRDefault="00053864" w:rsidP="00036AE1">
      <w:pPr>
        <w:tabs>
          <w:tab w:val="left" w:pos="1440"/>
          <w:tab w:val="left" w:pos="1441"/>
        </w:tabs>
        <w:rPr>
          <w:color w:val="000000" w:themeColor="text1"/>
        </w:rPr>
      </w:pPr>
      <w:r w:rsidRPr="00A77779">
        <w:rPr>
          <w:color w:val="000000" w:themeColor="text1"/>
        </w:rPr>
        <w:t>NOTE:</w:t>
      </w:r>
      <w:r w:rsidR="00F65435" w:rsidRPr="00A77779">
        <w:rPr>
          <w:color w:val="000000" w:themeColor="text1"/>
        </w:rPr>
        <w:t xml:space="preserve"> </w:t>
      </w:r>
      <w:r w:rsidR="000E2BDB" w:rsidRPr="00A77779">
        <w:rPr>
          <w:color w:val="000000" w:themeColor="text1"/>
        </w:rPr>
        <w:t>C</w:t>
      </w:r>
      <w:r w:rsidR="00F65435" w:rsidRPr="00A77779">
        <w:rPr>
          <w:color w:val="000000" w:themeColor="text1"/>
        </w:rPr>
        <w:t xml:space="preserve">heck that the initial cell distribution is uniform in the hydrogel to ensure the applicability of this method. </w:t>
      </w:r>
    </w:p>
    <w:p w14:paraId="73EDCC23" w14:textId="77777777" w:rsidR="00036AE1" w:rsidRPr="00A77779" w:rsidRDefault="00036AE1" w:rsidP="00036AE1">
      <w:pPr>
        <w:tabs>
          <w:tab w:val="left" w:pos="1440"/>
          <w:tab w:val="left" w:pos="1441"/>
        </w:tabs>
      </w:pPr>
    </w:p>
    <w:p w14:paraId="04BD54A1" w14:textId="771816F0" w:rsidR="00036AE1" w:rsidRPr="00A77779" w:rsidRDefault="00F65435" w:rsidP="00036AE1">
      <w:pPr>
        <w:tabs>
          <w:tab w:val="left" w:pos="1440"/>
          <w:tab w:val="left" w:pos="1441"/>
        </w:tabs>
      </w:pPr>
      <w:r w:rsidRPr="00A77779">
        <w:rPr>
          <w:highlight w:val="yellow"/>
        </w:rPr>
        <w:t>2.1.1.1.</w:t>
      </w:r>
      <w:r w:rsidRPr="00A77779">
        <w:rPr>
          <w:spacing w:val="9"/>
          <w:highlight w:val="yellow"/>
        </w:rPr>
        <w:t xml:space="preserve"> </w:t>
      </w:r>
      <w:r w:rsidRPr="00A77779">
        <w:rPr>
          <w:highlight w:val="yellow"/>
        </w:rPr>
        <w:t>With a phase-contrast</w:t>
      </w:r>
      <w:r w:rsidRPr="00A77779">
        <w:rPr>
          <w:spacing w:val="9"/>
          <w:highlight w:val="yellow"/>
        </w:rPr>
        <w:t xml:space="preserve"> </w:t>
      </w:r>
      <w:r w:rsidRPr="00A77779">
        <w:rPr>
          <w:highlight w:val="yellow"/>
        </w:rPr>
        <w:t>microscope</w:t>
      </w:r>
      <w:r w:rsidRPr="00A77779">
        <w:rPr>
          <w:spacing w:val="7"/>
          <w:highlight w:val="yellow"/>
        </w:rPr>
        <w:t xml:space="preserve"> </w:t>
      </w:r>
      <w:r w:rsidRPr="00A77779">
        <w:rPr>
          <w:highlight w:val="yellow"/>
        </w:rPr>
        <w:t>equipped with an</w:t>
      </w:r>
      <w:r w:rsidRPr="00A77779">
        <w:rPr>
          <w:spacing w:val="8"/>
          <w:highlight w:val="yellow"/>
        </w:rPr>
        <w:t xml:space="preserve"> </w:t>
      </w:r>
      <w:r w:rsidRPr="00A77779">
        <w:rPr>
          <w:highlight w:val="yellow"/>
        </w:rPr>
        <w:t>image acquisition</w:t>
      </w:r>
      <w:r w:rsidRPr="00A77779">
        <w:rPr>
          <w:spacing w:val="9"/>
          <w:highlight w:val="yellow"/>
        </w:rPr>
        <w:t xml:space="preserve"> </w:t>
      </w:r>
      <w:r w:rsidRPr="00A77779">
        <w:rPr>
          <w:highlight w:val="yellow"/>
        </w:rPr>
        <w:t>software,</w:t>
      </w:r>
      <w:r w:rsidRPr="00A77779">
        <w:rPr>
          <w:spacing w:val="6"/>
          <w:highlight w:val="yellow"/>
        </w:rPr>
        <w:t xml:space="preserve"> </w:t>
      </w:r>
      <w:r w:rsidRPr="00A77779">
        <w:rPr>
          <w:highlight w:val="yellow"/>
        </w:rPr>
        <w:t>select the 10</w:t>
      </w:r>
      <w:r w:rsidR="00053864">
        <w:rPr>
          <w:highlight w:val="yellow"/>
        </w:rPr>
        <w:t>x</w:t>
      </w:r>
      <w:r w:rsidRPr="00A77779">
        <w:rPr>
          <w:highlight w:val="yellow"/>
        </w:rPr>
        <w:t xml:space="preserve"> objective magnification in the manual nose</w:t>
      </w:r>
      <w:r w:rsidR="007B737C">
        <w:rPr>
          <w:highlight w:val="yellow"/>
        </w:rPr>
        <w:t>-</w:t>
      </w:r>
      <w:r w:rsidRPr="00A77779">
        <w:rPr>
          <w:highlight w:val="yellow"/>
        </w:rPr>
        <w:t>piece pad window (</w:t>
      </w:r>
      <w:r w:rsidRPr="00A77779">
        <w:rPr>
          <w:b/>
          <w:highlight w:val="yellow"/>
        </w:rPr>
        <w:t>Figure 2</w:t>
      </w:r>
      <w:proofErr w:type="gramStart"/>
      <w:r w:rsidRPr="00A77779">
        <w:rPr>
          <w:b/>
          <w:highlight w:val="yellow"/>
        </w:rPr>
        <w:t>B(</w:t>
      </w:r>
      <w:proofErr w:type="gramEnd"/>
      <w:r w:rsidRPr="00A77779">
        <w:rPr>
          <w:b/>
          <w:highlight w:val="yellow"/>
        </w:rPr>
        <w:t>1)</w:t>
      </w:r>
      <w:r w:rsidRPr="00A77779">
        <w:rPr>
          <w:highlight w:val="yellow"/>
        </w:rPr>
        <w:t>).</w:t>
      </w:r>
    </w:p>
    <w:p w14:paraId="6E6445FB" w14:textId="77777777" w:rsidR="00036AE1" w:rsidRPr="00A77779" w:rsidRDefault="00036AE1" w:rsidP="00036AE1"/>
    <w:p w14:paraId="17DD8F71" w14:textId="3F8642EF" w:rsidR="00036AE1" w:rsidRPr="00A77779" w:rsidRDefault="00F65435" w:rsidP="00036AE1">
      <w:r w:rsidRPr="00A77779">
        <w:rPr>
          <w:highlight w:val="yellow"/>
        </w:rPr>
        <w:t>2.1.1.2. Switch on the white lamp and select the brightfield imaging</w:t>
      </w:r>
      <w:r w:rsidRPr="00A77779">
        <w:rPr>
          <w:spacing w:val="-32"/>
          <w:highlight w:val="yellow"/>
        </w:rPr>
        <w:t xml:space="preserve"> </w:t>
      </w:r>
      <w:r w:rsidRPr="00A77779">
        <w:rPr>
          <w:highlight w:val="yellow"/>
        </w:rPr>
        <w:t>option.</w:t>
      </w:r>
    </w:p>
    <w:p w14:paraId="29D4B333" w14:textId="77777777" w:rsidR="00036AE1" w:rsidRPr="00A77779" w:rsidRDefault="00036AE1" w:rsidP="00036AE1"/>
    <w:p w14:paraId="5FEB7A80" w14:textId="4E69A03C" w:rsidR="00036AE1" w:rsidRPr="00A77779" w:rsidRDefault="00F65435" w:rsidP="00036AE1">
      <w:pPr>
        <w:tabs>
          <w:tab w:val="left" w:pos="1440"/>
          <w:tab w:val="left" w:pos="1441"/>
        </w:tabs>
      </w:pPr>
      <w:r w:rsidRPr="00A77779">
        <w:rPr>
          <w:highlight w:val="yellow"/>
        </w:rPr>
        <w:t>2.1.1.3. Switch the camera on by selecting the “</w:t>
      </w:r>
      <w:r w:rsidR="007B737C" w:rsidRPr="007B737C">
        <w:rPr>
          <w:b/>
          <w:bCs/>
          <w:highlight w:val="yellow"/>
        </w:rPr>
        <w:t>P</w:t>
      </w:r>
      <w:r w:rsidRPr="007B737C">
        <w:rPr>
          <w:b/>
          <w:bCs/>
          <w:highlight w:val="yellow"/>
        </w:rPr>
        <w:t>lay</w:t>
      </w:r>
      <w:r w:rsidRPr="00A77779">
        <w:rPr>
          <w:highlight w:val="yellow"/>
        </w:rPr>
        <w:t>” button in the bar submenu. Focus on a</w:t>
      </w:r>
      <w:r w:rsidRPr="00A77779">
        <w:rPr>
          <w:spacing w:val="23"/>
          <w:highlight w:val="yellow"/>
        </w:rPr>
        <w:t xml:space="preserve"> </w:t>
      </w:r>
      <w:r w:rsidRPr="00A77779">
        <w:rPr>
          <w:highlight w:val="yellow"/>
        </w:rPr>
        <w:t>field of cysts and set the exposure time (</w:t>
      </w:r>
      <w:r w:rsidRPr="00A77779">
        <w:rPr>
          <w:b/>
          <w:highlight w:val="yellow"/>
        </w:rPr>
        <w:t>Figure 2</w:t>
      </w:r>
      <w:proofErr w:type="gramStart"/>
      <w:r w:rsidRPr="00A77779">
        <w:rPr>
          <w:b/>
          <w:highlight w:val="yellow"/>
        </w:rPr>
        <w:t>B(</w:t>
      </w:r>
      <w:proofErr w:type="gramEnd"/>
      <w:r w:rsidRPr="00A77779">
        <w:rPr>
          <w:b/>
          <w:highlight w:val="yellow"/>
        </w:rPr>
        <w:t>2)</w:t>
      </w:r>
      <w:r w:rsidRPr="00A77779">
        <w:rPr>
          <w:highlight w:val="yellow"/>
        </w:rPr>
        <w:t xml:space="preserve">). Open the </w:t>
      </w:r>
      <w:r w:rsidRPr="007B737C">
        <w:rPr>
          <w:b/>
          <w:bCs/>
          <w:highlight w:val="yellow"/>
        </w:rPr>
        <w:t>Auto Capture Folder</w:t>
      </w:r>
      <w:r w:rsidRPr="00A77779">
        <w:rPr>
          <w:spacing w:val="19"/>
          <w:highlight w:val="yellow"/>
        </w:rPr>
        <w:t xml:space="preserve"> </w:t>
      </w:r>
      <w:r w:rsidRPr="00A77779">
        <w:rPr>
          <w:highlight w:val="yellow"/>
        </w:rPr>
        <w:t xml:space="preserve">window for an </w:t>
      </w:r>
      <w:r w:rsidRPr="00A77779">
        <w:rPr>
          <w:highlight w:val="yellow"/>
        </w:rPr>
        <w:lastRenderedPageBreak/>
        <w:t>automatic saving of images (</w:t>
      </w:r>
      <w:r w:rsidRPr="00A77779">
        <w:rPr>
          <w:b/>
          <w:highlight w:val="yellow"/>
        </w:rPr>
        <w:t>Figure 2</w:t>
      </w:r>
      <w:proofErr w:type="gramStart"/>
      <w:r w:rsidRPr="00A77779">
        <w:rPr>
          <w:b/>
          <w:highlight w:val="yellow"/>
        </w:rPr>
        <w:t>B(</w:t>
      </w:r>
      <w:proofErr w:type="gramEnd"/>
      <w:r w:rsidRPr="00A77779">
        <w:rPr>
          <w:b/>
          <w:highlight w:val="yellow"/>
        </w:rPr>
        <w:t>3)</w:t>
      </w:r>
      <w:r w:rsidRPr="00A77779">
        <w:rPr>
          <w:highlight w:val="yellow"/>
        </w:rPr>
        <w:t>).</w:t>
      </w:r>
    </w:p>
    <w:p w14:paraId="67C76B92" w14:textId="77777777" w:rsidR="00036AE1" w:rsidRPr="00A77779" w:rsidRDefault="00036AE1" w:rsidP="00036AE1">
      <w:pPr>
        <w:tabs>
          <w:tab w:val="left" w:pos="1440"/>
          <w:tab w:val="left" w:pos="1441"/>
        </w:tabs>
      </w:pPr>
    </w:p>
    <w:p w14:paraId="6876AF88" w14:textId="1D336586" w:rsidR="00036AE1" w:rsidRPr="00A77779" w:rsidRDefault="00F65435" w:rsidP="00036AE1">
      <w:pPr>
        <w:tabs>
          <w:tab w:val="left" w:pos="1440"/>
          <w:tab w:val="left" w:pos="1441"/>
        </w:tabs>
      </w:pPr>
      <w:r w:rsidRPr="00A77779">
        <w:rPr>
          <w:highlight w:val="yellow"/>
        </w:rPr>
        <w:t>2.1.1.4.</w:t>
      </w:r>
      <w:r w:rsidRPr="00A77779">
        <w:rPr>
          <w:spacing w:val="30"/>
          <w:highlight w:val="yellow"/>
        </w:rPr>
        <w:t xml:space="preserve"> </w:t>
      </w:r>
      <w:r w:rsidRPr="00A77779">
        <w:rPr>
          <w:highlight w:val="yellow"/>
        </w:rPr>
        <w:t>Open</w:t>
      </w:r>
      <w:r w:rsidRPr="00A77779">
        <w:rPr>
          <w:spacing w:val="32"/>
          <w:highlight w:val="yellow"/>
        </w:rPr>
        <w:t xml:space="preserve"> </w:t>
      </w:r>
      <w:r w:rsidRPr="00A77779">
        <w:rPr>
          <w:highlight w:val="yellow"/>
        </w:rPr>
        <w:t>the</w:t>
      </w:r>
      <w:r w:rsidRPr="00A77779">
        <w:rPr>
          <w:spacing w:val="32"/>
          <w:highlight w:val="yellow"/>
        </w:rPr>
        <w:t xml:space="preserve"> </w:t>
      </w:r>
      <w:r w:rsidRPr="00A77779">
        <w:rPr>
          <w:highlight w:val="yellow"/>
        </w:rPr>
        <w:t>capture</w:t>
      </w:r>
      <w:r w:rsidRPr="00A77779">
        <w:rPr>
          <w:spacing w:val="31"/>
          <w:highlight w:val="yellow"/>
        </w:rPr>
        <w:t xml:space="preserve"> </w:t>
      </w:r>
      <w:r w:rsidRPr="00A77779">
        <w:rPr>
          <w:highlight w:val="yellow"/>
        </w:rPr>
        <w:t>Z-series</w:t>
      </w:r>
      <w:r w:rsidRPr="00A77779">
        <w:rPr>
          <w:spacing w:val="30"/>
          <w:highlight w:val="yellow"/>
        </w:rPr>
        <w:t xml:space="preserve"> </w:t>
      </w:r>
      <w:r w:rsidRPr="00A77779">
        <w:rPr>
          <w:highlight w:val="yellow"/>
        </w:rPr>
        <w:t>window</w:t>
      </w:r>
      <w:r w:rsidRPr="00A77779">
        <w:rPr>
          <w:spacing w:val="31"/>
          <w:highlight w:val="yellow"/>
        </w:rPr>
        <w:t xml:space="preserve"> </w:t>
      </w:r>
      <w:r w:rsidRPr="00A77779">
        <w:rPr>
          <w:highlight w:val="yellow"/>
        </w:rPr>
        <w:t>and</w:t>
      </w:r>
      <w:r w:rsidRPr="00A77779">
        <w:rPr>
          <w:spacing w:val="31"/>
          <w:highlight w:val="yellow"/>
        </w:rPr>
        <w:t xml:space="preserve"> </w:t>
      </w:r>
      <w:r w:rsidRPr="00A77779">
        <w:rPr>
          <w:highlight w:val="yellow"/>
        </w:rPr>
        <w:t>define</w:t>
      </w:r>
      <w:r w:rsidRPr="00A77779">
        <w:rPr>
          <w:spacing w:val="31"/>
          <w:highlight w:val="yellow"/>
        </w:rPr>
        <w:t xml:space="preserve"> </w:t>
      </w:r>
      <w:r w:rsidRPr="00A77779">
        <w:rPr>
          <w:highlight w:val="yellow"/>
        </w:rPr>
        <w:t>with</w:t>
      </w:r>
      <w:r w:rsidRPr="00A77779">
        <w:rPr>
          <w:spacing w:val="32"/>
          <w:highlight w:val="yellow"/>
        </w:rPr>
        <w:t xml:space="preserve"> </w:t>
      </w:r>
      <w:r w:rsidRPr="00A77779">
        <w:rPr>
          <w:highlight w:val="yellow"/>
        </w:rPr>
        <w:t>the</w:t>
      </w:r>
      <w:r w:rsidRPr="00A77779">
        <w:rPr>
          <w:spacing w:val="31"/>
          <w:highlight w:val="yellow"/>
        </w:rPr>
        <w:t xml:space="preserve"> </w:t>
      </w:r>
      <w:r w:rsidRPr="00A77779">
        <w:rPr>
          <w:highlight w:val="yellow"/>
        </w:rPr>
        <w:t>Z</w:t>
      </w:r>
      <w:r w:rsidRPr="00A77779">
        <w:rPr>
          <w:spacing w:val="31"/>
          <w:highlight w:val="yellow"/>
        </w:rPr>
        <w:t xml:space="preserve"> </w:t>
      </w:r>
      <w:r w:rsidRPr="00A77779">
        <w:rPr>
          <w:highlight w:val="yellow"/>
        </w:rPr>
        <w:t>screw</w:t>
      </w:r>
      <w:r w:rsidRPr="00A77779">
        <w:rPr>
          <w:spacing w:val="30"/>
          <w:highlight w:val="yellow"/>
        </w:rPr>
        <w:t xml:space="preserve"> </w:t>
      </w:r>
      <w:r w:rsidRPr="00A77779">
        <w:rPr>
          <w:highlight w:val="yellow"/>
        </w:rPr>
        <w:t>the</w:t>
      </w:r>
      <w:r w:rsidRPr="00A77779">
        <w:rPr>
          <w:spacing w:val="31"/>
          <w:highlight w:val="yellow"/>
        </w:rPr>
        <w:t xml:space="preserve"> </w:t>
      </w:r>
      <w:r w:rsidRPr="00A77779">
        <w:rPr>
          <w:highlight w:val="yellow"/>
        </w:rPr>
        <w:t>top</w:t>
      </w:r>
      <w:r w:rsidRPr="00A77779">
        <w:rPr>
          <w:spacing w:val="31"/>
          <w:highlight w:val="yellow"/>
        </w:rPr>
        <w:t xml:space="preserve"> </w:t>
      </w:r>
      <w:r w:rsidRPr="00A77779">
        <w:rPr>
          <w:highlight w:val="yellow"/>
        </w:rPr>
        <w:t>and</w:t>
      </w:r>
      <w:r w:rsidRPr="00A77779">
        <w:rPr>
          <w:spacing w:val="32"/>
          <w:highlight w:val="yellow"/>
        </w:rPr>
        <w:t xml:space="preserve"> </w:t>
      </w:r>
      <w:r w:rsidRPr="00A77779">
        <w:rPr>
          <w:highlight w:val="yellow"/>
        </w:rPr>
        <w:t>bottom planes of the Z-stack</w:t>
      </w:r>
      <w:r w:rsidRPr="00A77779">
        <w:rPr>
          <w:spacing w:val="35"/>
          <w:highlight w:val="yellow"/>
        </w:rPr>
        <w:t xml:space="preserve"> </w:t>
      </w:r>
      <w:r w:rsidRPr="00A77779">
        <w:rPr>
          <w:highlight w:val="yellow"/>
        </w:rPr>
        <w:t>(same</w:t>
      </w:r>
      <w:r w:rsidRPr="00A77779">
        <w:rPr>
          <w:spacing w:val="33"/>
          <w:highlight w:val="yellow"/>
        </w:rPr>
        <w:t xml:space="preserve"> </w:t>
      </w:r>
      <w:r w:rsidRPr="00A77779">
        <w:rPr>
          <w:highlight w:val="yellow"/>
        </w:rPr>
        <w:t>XY</w:t>
      </w:r>
      <w:r w:rsidRPr="00A77779">
        <w:rPr>
          <w:spacing w:val="36"/>
          <w:highlight w:val="yellow"/>
        </w:rPr>
        <w:t xml:space="preserve"> </w:t>
      </w:r>
      <w:r w:rsidRPr="00A77779">
        <w:rPr>
          <w:highlight w:val="yellow"/>
        </w:rPr>
        <w:t>coordinates</w:t>
      </w:r>
      <w:r w:rsidRPr="00A77779">
        <w:rPr>
          <w:spacing w:val="33"/>
          <w:highlight w:val="yellow"/>
        </w:rPr>
        <w:t xml:space="preserve"> </w:t>
      </w:r>
      <w:r w:rsidRPr="00A77779">
        <w:rPr>
          <w:highlight w:val="yellow"/>
        </w:rPr>
        <w:t>but</w:t>
      </w:r>
      <w:r w:rsidRPr="00A77779">
        <w:rPr>
          <w:spacing w:val="36"/>
          <w:highlight w:val="yellow"/>
        </w:rPr>
        <w:t xml:space="preserve"> </w:t>
      </w:r>
      <w:r w:rsidRPr="00A77779">
        <w:rPr>
          <w:highlight w:val="yellow"/>
        </w:rPr>
        <w:t>different</w:t>
      </w:r>
      <w:r w:rsidRPr="00A77779">
        <w:rPr>
          <w:spacing w:val="36"/>
          <w:highlight w:val="yellow"/>
        </w:rPr>
        <w:t xml:space="preserve"> </w:t>
      </w:r>
      <w:r w:rsidRPr="00A77779">
        <w:rPr>
          <w:highlight w:val="yellow"/>
        </w:rPr>
        <w:t>Z</w:t>
      </w:r>
      <w:r w:rsidRPr="00A77779">
        <w:rPr>
          <w:spacing w:val="35"/>
          <w:highlight w:val="yellow"/>
        </w:rPr>
        <w:t xml:space="preserve"> </w:t>
      </w:r>
      <w:r w:rsidRPr="00A77779">
        <w:rPr>
          <w:highlight w:val="yellow"/>
        </w:rPr>
        <w:t>screened).</w:t>
      </w:r>
      <w:r w:rsidRPr="00A77779">
        <w:rPr>
          <w:spacing w:val="34"/>
          <w:highlight w:val="yellow"/>
        </w:rPr>
        <w:t xml:space="preserve"> </w:t>
      </w:r>
      <w:r w:rsidRPr="00A77779">
        <w:rPr>
          <w:highlight w:val="yellow"/>
        </w:rPr>
        <w:t>Adjust</w:t>
      </w:r>
      <w:r w:rsidRPr="00A77779">
        <w:rPr>
          <w:spacing w:val="36"/>
          <w:highlight w:val="yellow"/>
        </w:rPr>
        <w:t xml:space="preserve"> </w:t>
      </w:r>
      <w:r w:rsidRPr="00A77779">
        <w:rPr>
          <w:highlight w:val="yellow"/>
        </w:rPr>
        <w:t>the</w:t>
      </w:r>
      <w:r w:rsidRPr="00A77779">
        <w:rPr>
          <w:spacing w:val="36"/>
          <w:highlight w:val="yellow"/>
        </w:rPr>
        <w:t xml:space="preserve"> </w:t>
      </w:r>
      <w:r w:rsidRPr="00A77779">
        <w:rPr>
          <w:highlight w:val="yellow"/>
        </w:rPr>
        <w:t>Z-step</w:t>
      </w:r>
      <w:r w:rsidRPr="00A77779">
        <w:rPr>
          <w:spacing w:val="37"/>
          <w:highlight w:val="yellow"/>
        </w:rPr>
        <w:t xml:space="preserve"> </w:t>
      </w:r>
      <w:r w:rsidRPr="00A77779">
        <w:rPr>
          <w:highlight w:val="yellow"/>
        </w:rPr>
        <w:t>depending</w:t>
      </w:r>
      <w:r w:rsidRPr="00A77779">
        <w:rPr>
          <w:spacing w:val="35"/>
          <w:highlight w:val="yellow"/>
        </w:rPr>
        <w:t xml:space="preserve"> </w:t>
      </w:r>
      <w:r w:rsidRPr="00A77779">
        <w:rPr>
          <w:highlight w:val="yellow"/>
        </w:rPr>
        <w:t>on</w:t>
      </w:r>
      <w:r w:rsidRPr="00A77779">
        <w:rPr>
          <w:spacing w:val="34"/>
          <w:highlight w:val="yellow"/>
        </w:rPr>
        <w:t xml:space="preserve"> </w:t>
      </w:r>
      <w:r w:rsidRPr="00A77779">
        <w:rPr>
          <w:highlight w:val="yellow"/>
        </w:rPr>
        <w:t>the objective, the level of resolution and press the button “</w:t>
      </w:r>
      <w:r w:rsidR="007B737C" w:rsidRPr="007B737C">
        <w:rPr>
          <w:b/>
          <w:bCs/>
          <w:highlight w:val="yellow"/>
        </w:rPr>
        <w:t>R</w:t>
      </w:r>
      <w:r w:rsidRPr="007B737C">
        <w:rPr>
          <w:b/>
          <w:bCs/>
          <w:highlight w:val="yellow"/>
        </w:rPr>
        <w:t>un now</w:t>
      </w:r>
      <w:r w:rsidRPr="00A77779">
        <w:rPr>
          <w:highlight w:val="yellow"/>
        </w:rPr>
        <w:t>”</w:t>
      </w:r>
      <w:r w:rsidRPr="00A77779">
        <w:rPr>
          <w:spacing w:val="38"/>
          <w:highlight w:val="yellow"/>
        </w:rPr>
        <w:t xml:space="preserve"> </w:t>
      </w:r>
      <w:r w:rsidRPr="00A77779">
        <w:rPr>
          <w:highlight w:val="yellow"/>
        </w:rPr>
        <w:t>to launch the acquisition (</w:t>
      </w:r>
      <w:r w:rsidRPr="00A77779">
        <w:rPr>
          <w:b/>
          <w:highlight w:val="yellow"/>
        </w:rPr>
        <w:t>Figure 2</w:t>
      </w:r>
      <w:proofErr w:type="gramStart"/>
      <w:r w:rsidRPr="00A77779">
        <w:rPr>
          <w:b/>
          <w:highlight w:val="yellow"/>
        </w:rPr>
        <w:t>B(</w:t>
      </w:r>
      <w:proofErr w:type="gramEnd"/>
      <w:r w:rsidRPr="00A77779">
        <w:rPr>
          <w:b/>
          <w:highlight w:val="yellow"/>
        </w:rPr>
        <w:t>4)</w:t>
      </w:r>
      <w:r w:rsidRPr="00A77779">
        <w:rPr>
          <w:highlight w:val="yellow"/>
        </w:rPr>
        <w:t>).</w:t>
      </w:r>
    </w:p>
    <w:p w14:paraId="2C38D909" w14:textId="77777777" w:rsidR="00036AE1" w:rsidRPr="00A77779" w:rsidRDefault="00036AE1" w:rsidP="00036AE1">
      <w:pPr>
        <w:tabs>
          <w:tab w:val="left" w:pos="1440"/>
          <w:tab w:val="left" w:pos="1441"/>
        </w:tabs>
      </w:pPr>
    </w:p>
    <w:p w14:paraId="1BEB05F0" w14:textId="4238901F" w:rsidR="00036AE1" w:rsidRPr="00A77779" w:rsidRDefault="007B737C" w:rsidP="00036AE1">
      <w:pPr>
        <w:rPr>
          <w:color w:val="000000" w:themeColor="text1"/>
        </w:rPr>
      </w:pPr>
      <w:r w:rsidRPr="00A77779">
        <w:rPr>
          <w:color w:val="000000" w:themeColor="text1"/>
        </w:rPr>
        <w:t xml:space="preserve">NOTE: </w:t>
      </w:r>
      <w:r w:rsidR="008E7D74" w:rsidRPr="00A77779">
        <w:rPr>
          <w:color w:val="000000" w:themeColor="text1"/>
        </w:rPr>
        <w:t>I</w:t>
      </w:r>
      <w:r w:rsidR="00F65435" w:rsidRPr="00A77779">
        <w:rPr>
          <w:color w:val="000000" w:themeColor="text1"/>
        </w:rPr>
        <w:t>n</w:t>
      </w:r>
      <w:r w:rsidR="00F65435" w:rsidRPr="00A77779">
        <w:rPr>
          <w:color w:val="000000" w:themeColor="text1"/>
          <w:spacing w:val="33"/>
        </w:rPr>
        <w:t xml:space="preserve"> </w:t>
      </w:r>
      <w:r w:rsidR="00F65435" w:rsidRPr="00A77779">
        <w:rPr>
          <w:color w:val="000000" w:themeColor="text1"/>
        </w:rPr>
        <w:t>this</w:t>
      </w:r>
      <w:r w:rsidR="00F65435" w:rsidRPr="00A77779">
        <w:rPr>
          <w:color w:val="000000" w:themeColor="text1"/>
          <w:spacing w:val="33"/>
        </w:rPr>
        <w:t xml:space="preserve"> </w:t>
      </w:r>
      <w:r w:rsidR="00F65435" w:rsidRPr="00A77779">
        <w:rPr>
          <w:color w:val="000000" w:themeColor="text1"/>
        </w:rPr>
        <w:t>example,</w:t>
      </w:r>
      <w:r w:rsidR="00F65435" w:rsidRPr="00A77779">
        <w:rPr>
          <w:color w:val="000000" w:themeColor="text1"/>
          <w:spacing w:val="34"/>
        </w:rPr>
        <w:t xml:space="preserve"> </w:t>
      </w:r>
      <w:r w:rsidR="00F65435" w:rsidRPr="00A77779">
        <w:rPr>
          <w:color w:val="000000" w:themeColor="text1"/>
        </w:rPr>
        <w:t>cysts</w:t>
      </w:r>
      <w:r w:rsidR="00F65435" w:rsidRPr="00A77779">
        <w:rPr>
          <w:color w:val="000000" w:themeColor="text1"/>
          <w:spacing w:val="32"/>
        </w:rPr>
        <w:t xml:space="preserve"> </w:t>
      </w:r>
      <w:r w:rsidR="00F65435" w:rsidRPr="00A77779">
        <w:rPr>
          <w:color w:val="000000" w:themeColor="text1"/>
        </w:rPr>
        <w:t>are</w:t>
      </w:r>
      <w:r w:rsidR="00F65435" w:rsidRPr="00A77779">
        <w:rPr>
          <w:color w:val="000000" w:themeColor="text1"/>
          <w:spacing w:val="33"/>
        </w:rPr>
        <w:t xml:space="preserve"> </w:t>
      </w:r>
      <w:r w:rsidR="00F65435" w:rsidRPr="00A77779">
        <w:rPr>
          <w:color w:val="000000" w:themeColor="text1"/>
        </w:rPr>
        <w:t>spread</w:t>
      </w:r>
      <w:r w:rsidR="00F65435" w:rsidRPr="00A77779">
        <w:rPr>
          <w:color w:val="000000" w:themeColor="text1"/>
          <w:spacing w:val="32"/>
        </w:rPr>
        <w:t xml:space="preserve"> </w:t>
      </w:r>
      <w:r w:rsidR="00F65435" w:rsidRPr="00A77779">
        <w:rPr>
          <w:color w:val="000000" w:themeColor="text1"/>
        </w:rPr>
        <w:t>over</w:t>
      </w:r>
      <w:r w:rsidR="00F65435" w:rsidRPr="00A77779">
        <w:rPr>
          <w:color w:val="000000" w:themeColor="text1"/>
          <w:spacing w:val="34"/>
        </w:rPr>
        <w:t xml:space="preserve"> </w:t>
      </w:r>
      <w:r w:rsidR="00F65435" w:rsidRPr="00A77779">
        <w:rPr>
          <w:color w:val="000000" w:themeColor="text1"/>
        </w:rPr>
        <w:t>a</w:t>
      </w:r>
      <w:r w:rsidR="00F65435" w:rsidRPr="00A77779">
        <w:rPr>
          <w:color w:val="000000" w:themeColor="text1"/>
          <w:spacing w:val="30"/>
        </w:rPr>
        <w:t xml:space="preserve"> </w:t>
      </w:r>
      <w:r w:rsidR="00F65435" w:rsidRPr="00A77779">
        <w:rPr>
          <w:color w:val="000000" w:themeColor="text1"/>
        </w:rPr>
        <w:t>hydrogel</w:t>
      </w:r>
      <w:r w:rsidR="00F65435" w:rsidRPr="00A77779">
        <w:rPr>
          <w:color w:val="000000" w:themeColor="text1"/>
          <w:spacing w:val="30"/>
        </w:rPr>
        <w:t xml:space="preserve"> </w:t>
      </w:r>
      <w:r w:rsidR="00F65435" w:rsidRPr="00A77779">
        <w:rPr>
          <w:color w:val="000000" w:themeColor="text1"/>
        </w:rPr>
        <w:t>thickness</w:t>
      </w:r>
      <w:r w:rsidR="00F65435" w:rsidRPr="00A77779">
        <w:rPr>
          <w:color w:val="000000" w:themeColor="text1"/>
          <w:spacing w:val="33"/>
        </w:rPr>
        <w:t xml:space="preserve"> </w:t>
      </w:r>
      <w:r w:rsidR="00F65435" w:rsidRPr="00A77779">
        <w:rPr>
          <w:color w:val="000000" w:themeColor="text1"/>
        </w:rPr>
        <w:t>of</w:t>
      </w:r>
      <w:r w:rsidR="00F65435" w:rsidRPr="00A77779">
        <w:rPr>
          <w:color w:val="000000" w:themeColor="text1"/>
          <w:spacing w:val="35"/>
        </w:rPr>
        <w:t xml:space="preserve"> </w:t>
      </w:r>
      <w:r w:rsidR="00F65435" w:rsidRPr="00A77779">
        <w:rPr>
          <w:color w:val="000000" w:themeColor="text1"/>
        </w:rPr>
        <w:t>520</w:t>
      </w:r>
      <w:r w:rsidR="00F65435" w:rsidRPr="00A77779">
        <w:rPr>
          <w:color w:val="000000" w:themeColor="text1"/>
          <w:spacing w:val="31"/>
        </w:rPr>
        <w:t xml:space="preserve"> </w:t>
      </w:r>
      <w:r w:rsidR="00F65435" w:rsidRPr="00A77779">
        <w:rPr>
          <w:color w:val="000000" w:themeColor="text1"/>
        </w:rPr>
        <w:t xml:space="preserve">µm. </w:t>
      </w:r>
      <w:r>
        <w:rPr>
          <w:color w:val="000000" w:themeColor="text1"/>
        </w:rPr>
        <w:t>26</w:t>
      </w:r>
      <w:r w:rsidR="00F65435" w:rsidRPr="00A77779">
        <w:rPr>
          <w:color w:val="000000" w:themeColor="text1"/>
        </w:rPr>
        <w:t xml:space="preserve"> images are acquired along the hydrogel depth with a 20</w:t>
      </w:r>
      <w:r>
        <w:rPr>
          <w:color w:val="000000" w:themeColor="text1"/>
        </w:rPr>
        <w:t xml:space="preserve"> </w:t>
      </w:r>
      <w:r w:rsidR="00F65435" w:rsidRPr="00A77779">
        <w:rPr>
          <w:color w:val="000000" w:themeColor="text1"/>
        </w:rPr>
        <w:t xml:space="preserve">µm Z-step interval. Depending on the objective, the Z-step should be adjusted </w:t>
      </w:r>
      <w:r w:rsidR="008E7D74" w:rsidRPr="00A77779">
        <w:rPr>
          <w:color w:val="000000" w:themeColor="text1"/>
        </w:rPr>
        <w:t>to not</w:t>
      </w:r>
      <w:r w:rsidR="00F65435" w:rsidRPr="00A77779">
        <w:rPr>
          <w:color w:val="000000" w:themeColor="text1"/>
        </w:rPr>
        <w:t xml:space="preserve"> miss any cyst and to ensure the detection of single cells and aggregates.</w:t>
      </w:r>
    </w:p>
    <w:p w14:paraId="224F8F99" w14:textId="77777777" w:rsidR="00036AE1" w:rsidRPr="00A77779" w:rsidRDefault="00036AE1" w:rsidP="00036AE1">
      <w:pPr>
        <w:tabs>
          <w:tab w:val="left" w:pos="1440"/>
          <w:tab w:val="left" w:pos="1441"/>
        </w:tabs>
        <w:rPr>
          <w:color w:val="000000" w:themeColor="text1"/>
        </w:rPr>
      </w:pPr>
    </w:p>
    <w:p w14:paraId="61449807" w14:textId="77777777" w:rsidR="00036AE1" w:rsidRPr="00A77779" w:rsidRDefault="00F65435" w:rsidP="00036AE1">
      <w:pPr>
        <w:tabs>
          <w:tab w:val="left" w:pos="1440"/>
          <w:tab w:val="left" w:pos="1441"/>
        </w:tabs>
        <w:rPr>
          <w:color w:val="000000" w:themeColor="text1"/>
          <w:highlight w:val="yellow"/>
        </w:rPr>
      </w:pPr>
      <w:r w:rsidRPr="00A77779">
        <w:rPr>
          <w:color w:val="000000" w:themeColor="text1"/>
          <w:highlight w:val="yellow"/>
        </w:rPr>
        <w:t>2.1.1.5. Take at least 3 non-overlapping Z-stacks per well.</w:t>
      </w:r>
    </w:p>
    <w:p w14:paraId="1F892E45" w14:textId="77777777" w:rsidR="00036AE1" w:rsidRPr="00A77779" w:rsidRDefault="00036AE1" w:rsidP="00036AE1">
      <w:pPr>
        <w:tabs>
          <w:tab w:val="left" w:pos="1440"/>
          <w:tab w:val="left" w:pos="1441"/>
        </w:tabs>
        <w:rPr>
          <w:color w:val="000000" w:themeColor="text1"/>
        </w:rPr>
      </w:pPr>
    </w:p>
    <w:p w14:paraId="6CC0CBDB" w14:textId="34CC1B07" w:rsidR="00036AE1" w:rsidRPr="00A77779" w:rsidRDefault="007B737C" w:rsidP="00036AE1">
      <w:pPr>
        <w:tabs>
          <w:tab w:val="left" w:pos="1440"/>
          <w:tab w:val="left" w:pos="1441"/>
        </w:tabs>
        <w:rPr>
          <w:color w:val="000000" w:themeColor="text1"/>
        </w:rPr>
      </w:pPr>
      <w:r w:rsidRPr="00A77779">
        <w:rPr>
          <w:color w:val="000000" w:themeColor="text1"/>
        </w:rPr>
        <w:t xml:space="preserve">NOTE: </w:t>
      </w:r>
      <w:r w:rsidR="0075230D" w:rsidRPr="00A77779">
        <w:rPr>
          <w:color w:val="000000" w:themeColor="text1"/>
        </w:rPr>
        <w:t>T</w:t>
      </w:r>
      <w:r w:rsidR="00F65435" w:rsidRPr="00A77779">
        <w:rPr>
          <w:color w:val="000000" w:themeColor="text1"/>
        </w:rPr>
        <w:t>his sampling is necessary when</w:t>
      </w:r>
      <w:r w:rsidR="0075230D" w:rsidRPr="00A77779">
        <w:rPr>
          <w:color w:val="000000" w:themeColor="text1"/>
        </w:rPr>
        <w:t>,</w:t>
      </w:r>
      <w:r w:rsidR="00F65435" w:rsidRPr="00A77779">
        <w:rPr>
          <w:color w:val="000000" w:themeColor="text1"/>
        </w:rPr>
        <w:t xml:space="preserve"> like in this example, cysts are more numerous in the depth of the gel than on the edges due to heterogeneities in the hydrogel polymerization. </w:t>
      </w:r>
    </w:p>
    <w:p w14:paraId="3B5972A4" w14:textId="77777777" w:rsidR="00036AE1" w:rsidRPr="00A77779" w:rsidRDefault="00036AE1" w:rsidP="00036AE1">
      <w:pPr>
        <w:tabs>
          <w:tab w:val="left" w:pos="1440"/>
          <w:tab w:val="left" w:pos="1441"/>
        </w:tabs>
        <w:rPr>
          <w:color w:val="000000" w:themeColor="text1"/>
        </w:rPr>
      </w:pPr>
    </w:p>
    <w:p w14:paraId="718FCE93" w14:textId="77777777" w:rsidR="00036AE1" w:rsidRPr="00A77779" w:rsidRDefault="00F65435" w:rsidP="00036AE1">
      <w:pPr>
        <w:tabs>
          <w:tab w:val="left" w:pos="1440"/>
          <w:tab w:val="left" w:pos="1441"/>
        </w:tabs>
        <w:rPr>
          <w:color w:val="000000" w:themeColor="text1"/>
        </w:rPr>
      </w:pPr>
      <w:r w:rsidRPr="00A77779">
        <w:rPr>
          <w:color w:val="000000" w:themeColor="text1"/>
        </w:rPr>
        <w:t>2.1.1.6. In order to have a representative dataset repeat step 2.1.1.5. for 3 wells in total.</w:t>
      </w:r>
    </w:p>
    <w:p w14:paraId="34F4C4CE" w14:textId="77777777" w:rsidR="00036AE1" w:rsidRPr="00A77779" w:rsidRDefault="00036AE1" w:rsidP="00036AE1">
      <w:pPr>
        <w:tabs>
          <w:tab w:val="left" w:pos="1440"/>
          <w:tab w:val="left" w:pos="1441"/>
        </w:tabs>
        <w:rPr>
          <w:color w:val="000000" w:themeColor="text1"/>
        </w:rPr>
      </w:pPr>
    </w:p>
    <w:p w14:paraId="2D2EDFCA" w14:textId="296AD0E2" w:rsidR="00036AE1" w:rsidRPr="00A77779" w:rsidRDefault="007B737C" w:rsidP="00036AE1">
      <w:pPr>
        <w:tabs>
          <w:tab w:val="left" w:pos="1440"/>
          <w:tab w:val="left" w:pos="1441"/>
        </w:tabs>
        <w:rPr>
          <w:color w:val="000000" w:themeColor="text1"/>
        </w:rPr>
      </w:pPr>
      <w:r w:rsidRPr="00A77779">
        <w:rPr>
          <w:color w:val="000000" w:themeColor="text1"/>
        </w:rPr>
        <w:t>NOTE:</w:t>
      </w:r>
      <w:r w:rsidR="00F65435" w:rsidRPr="00A77779">
        <w:rPr>
          <w:color w:val="000000" w:themeColor="text1"/>
        </w:rPr>
        <w:t xml:space="preserve"> </w:t>
      </w:r>
      <w:r w:rsidR="0075230D" w:rsidRPr="00A77779">
        <w:rPr>
          <w:color w:val="000000" w:themeColor="text1"/>
        </w:rPr>
        <w:t>T</w:t>
      </w:r>
      <w:r w:rsidR="00F65435" w:rsidRPr="00A77779">
        <w:rPr>
          <w:color w:val="000000" w:themeColor="text1"/>
        </w:rPr>
        <w:t xml:space="preserve">he heterogeneous distribution of cysts depends on the type of hydrogel, its polymerization, and the cell line. Considering </w:t>
      </w:r>
      <w:r>
        <w:rPr>
          <w:color w:val="000000" w:themeColor="text1"/>
        </w:rPr>
        <w:t>three</w:t>
      </w:r>
      <w:r w:rsidR="00F65435" w:rsidRPr="00A77779">
        <w:rPr>
          <w:color w:val="000000" w:themeColor="text1"/>
        </w:rPr>
        <w:t xml:space="preserve"> Z-stacks per well and </w:t>
      </w:r>
      <w:r>
        <w:rPr>
          <w:color w:val="000000" w:themeColor="text1"/>
        </w:rPr>
        <w:t>three</w:t>
      </w:r>
      <w:r w:rsidR="00F65435" w:rsidRPr="00A77779">
        <w:rPr>
          <w:color w:val="000000" w:themeColor="text1"/>
        </w:rPr>
        <w:t xml:space="preserve"> wells per experiment, a minimum of 200 cysts are imaged over </w:t>
      </w:r>
      <w:r>
        <w:rPr>
          <w:color w:val="000000" w:themeColor="text1"/>
        </w:rPr>
        <w:t>nine</w:t>
      </w:r>
      <w:r w:rsidR="00F65435" w:rsidRPr="00A77779">
        <w:rPr>
          <w:color w:val="000000" w:themeColor="text1"/>
        </w:rPr>
        <w:t xml:space="preserve"> Z-stacks to characterize cyst formation and cyst growth at each time point.</w:t>
      </w:r>
    </w:p>
    <w:p w14:paraId="7A4C10C3" w14:textId="77777777" w:rsidR="00036AE1" w:rsidRPr="00A77779" w:rsidRDefault="00036AE1" w:rsidP="00036AE1">
      <w:pPr>
        <w:tabs>
          <w:tab w:val="left" w:pos="1440"/>
          <w:tab w:val="left" w:pos="1441"/>
        </w:tabs>
      </w:pPr>
    </w:p>
    <w:p w14:paraId="5850202D" w14:textId="77777777" w:rsidR="00036AE1" w:rsidRPr="00A77779" w:rsidRDefault="00F65435" w:rsidP="00036AE1">
      <w:pPr>
        <w:tabs>
          <w:tab w:val="left" w:pos="1440"/>
        </w:tabs>
        <w:spacing w:before="39"/>
        <w:rPr>
          <w:b/>
        </w:rPr>
      </w:pPr>
      <w:r w:rsidRPr="00A77779">
        <w:rPr>
          <w:highlight w:val="yellow"/>
        </w:rPr>
        <w:t xml:space="preserve">2.2. </w:t>
      </w:r>
      <w:r w:rsidRPr="007B737C">
        <w:rPr>
          <w:bCs/>
          <w:highlight w:val="yellow"/>
        </w:rPr>
        <w:t>Image</w:t>
      </w:r>
      <w:r w:rsidRPr="007B737C">
        <w:rPr>
          <w:bCs/>
          <w:spacing w:val="-2"/>
          <w:highlight w:val="yellow"/>
        </w:rPr>
        <w:t xml:space="preserve"> </w:t>
      </w:r>
      <w:r w:rsidRPr="007B737C">
        <w:rPr>
          <w:bCs/>
          <w:highlight w:val="yellow"/>
        </w:rPr>
        <w:t>processing</w:t>
      </w:r>
    </w:p>
    <w:p w14:paraId="14EF4F58" w14:textId="77777777" w:rsidR="00036AE1" w:rsidRPr="00A77779" w:rsidRDefault="00036AE1" w:rsidP="00036AE1">
      <w:pPr>
        <w:pStyle w:val="BodyText"/>
        <w:jc w:val="both"/>
      </w:pPr>
    </w:p>
    <w:p w14:paraId="3BC39326" w14:textId="6523D1A3" w:rsidR="00036AE1" w:rsidRPr="00A77779" w:rsidRDefault="007B737C" w:rsidP="00036AE1">
      <w:pPr>
        <w:tabs>
          <w:tab w:val="left" w:pos="1440"/>
        </w:tabs>
        <w:rPr>
          <w:color w:val="000000" w:themeColor="text1"/>
        </w:rPr>
      </w:pPr>
      <w:r w:rsidRPr="00A77779">
        <w:rPr>
          <w:color w:val="000000" w:themeColor="text1"/>
        </w:rPr>
        <w:t>NOTE:</w:t>
      </w:r>
      <w:r w:rsidR="00F65435" w:rsidRPr="00A77779">
        <w:rPr>
          <w:color w:val="000000" w:themeColor="text1"/>
        </w:rPr>
        <w:t xml:space="preserve"> </w:t>
      </w:r>
      <w:r w:rsidR="0075230D" w:rsidRPr="00A77779">
        <w:rPr>
          <w:color w:val="000000" w:themeColor="text1"/>
        </w:rPr>
        <w:t>I</w:t>
      </w:r>
      <w:r w:rsidR="00F65435" w:rsidRPr="00A77779">
        <w:rPr>
          <w:color w:val="000000" w:themeColor="text1"/>
        </w:rPr>
        <w:t>n a hydrogel</w:t>
      </w:r>
      <w:r w:rsidR="009E124D" w:rsidRPr="00A77779">
        <w:rPr>
          <w:color w:val="000000" w:themeColor="text1"/>
        </w:rPr>
        <w:t>,</w:t>
      </w:r>
      <w:r w:rsidR="00F65435" w:rsidRPr="00A77779">
        <w:rPr>
          <w:color w:val="000000" w:themeColor="text1"/>
        </w:rPr>
        <w:t xml:space="preserve"> NRCs can be found as single cells</w:t>
      </w:r>
      <w:r>
        <w:rPr>
          <w:color w:val="000000" w:themeColor="text1"/>
        </w:rPr>
        <w:t>,</w:t>
      </w:r>
      <w:r w:rsidR="00F65435" w:rsidRPr="00A77779">
        <w:rPr>
          <w:color w:val="000000" w:themeColor="text1"/>
        </w:rPr>
        <w:t xml:space="preserve"> cysts or aggregates. Cysts are identified by the presence of a round and thin contrasted cell shell enclosing a lumen, while cell aggregates present an irregular shape and do not have a lumen. Aggregates and single cells have a dense and contrasted appearance (</w:t>
      </w:r>
      <w:r w:rsidR="00F65435" w:rsidRPr="00A77779">
        <w:rPr>
          <w:b/>
          <w:bCs/>
          <w:color w:val="000000" w:themeColor="text1"/>
        </w:rPr>
        <w:t>Figure 3</w:t>
      </w:r>
      <w:proofErr w:type="gramStart"/>
      <w:r w:rsidR="00F65435" w:rsidRPr="00A77779">
        <w:rPr>
          <w:b/>
          <w:bCs/>
          <w:color w:val="000000" w:themeColor="text1"/>
        </w:rPr>
        <w:t>B(</w:t>
      </w:r>
      <w:proofErr w:type="gramEnd"/>
      <w:r w:rsidR="00F65435" w:rsidRPr="00A77779">
        <w:rPr>
          <w:b/>
          <w:bCs/>
          <w:color w:val="000000" w:themeColor="text1"/>
        </w:rPr>
        <w:t>4)</w:t>
      </w:r>
      <w:r w:rsidR="00F65435" w:rsidRPr="00A77779">
        <w:rPr>
          <w:color w:val="000000" w:themeColor="text1"/>
        </w:rPr>
        <w:t>).</w:t>
      </w:r>
    </w:p>
    <w:p w14:paraId="58F0EAC6" w14:textId="77777777" w:rsidR="00036AE1" w:rsidRPr="00A77779" w:rsidRDefault="00036AE1" w:rsidP="00036AE1">
      <w:pPr>
        <w:pStyle w:val="BodyText"/>
        <w:jc w:val="both"/>
        <w:rPr>
          <w:color w:val="000000" w:themeColor="text1"/>
        </w:rPr>
      </w:pPr>
    </w:p>
    <w:p w14:paraId="2D6BA332" w14:textId="45697825" w:rsidR="00036AE1" w:rsidRPr="00F311AC" w:rsidRDefault="00F65435" w:rsidP="00036AE1">
      <w:pPr>
        <w:pStyle w:val="BodyText"/>
        <w:jc w:val="both"/>
        <w:rPr>
          <w:color w:val="000000" w:themeColor="text1"/>
        </w:rPr>
      </w:pPr>
      <w:r w:rsidRPr="00A77779">
        <w:rPr>
          <w:color w:val="000000" w:themeColor="text1"/>
          <w:highlight w:val="yellow"/>
        </w:rPr>
        <w:t>2.2.1. Open the Fiji software</w:t>
      </w:r>
      <w:r w:rsidR="008920F5" w:rsidRPr="00A77779">
        <w:rPr>
          <w:color w:val="000000" w:themeColor="text1"/>
          <w:highlight w:val="yellow"/>
        </w:rPr>
        <w:t>,</w:t>
      </w:r>
      <w:r w:rsidRPr="00A77779">
        <w:rPr>
          <w:color w:val="000000" w:themeColor="text1"/>
          <w:highlight w:val="yellow"/>
        </w:rPr>
        <w:t xml:space="preserve"> open the Z-stack</w:t>
      </w:r>
      <w:r w:rsidR="008920F5" w:rsidRPr="00A77779">
        <w:rPr>
          <w:color w:val="000000" w:themeColor="text1"/>
          <w:highlight w:val="yellow"/>
        </w:rPr>
        <w:t xml:space="preserve"> and go to</w:t>
      </w:r>
      <w:r w:rsidRPr="00A77779">
        <w:rPr>
          <w:color w:val="000000" w:themeColor="text1"/>
          <w:highlight w:val="yellow"/>
        </w:rPr>
        <w:t xml:space="preserve"> the Fiji menu</w:t>
      </w:r>
      <w:r w:rsidR="007B737C">
        <w:rPr>
          <w:color w:val="000000" w:themeColor="text1"/>
          <w:highlight w:val="yellow"/>
        </w:rPr>
        <w:t xml:space="preserve"> and click</w:t>
      </w:r>
      <w:r w:rsidRPr="00A77779">
        <w:rPr>
          <w:color w:val="000000" w:themeColor="text1"/>
          <w:highlight w:val="yellow"/>
        </w:rPr>
        <w:t xml:space="preserve"> </w:t>
      </w:r>
      <w:r w:rsidRPr="007B737C">
        <w:rPr>
          <w:b/>
          <w:bCs/>
          <w:color w:val="000000" w:themeColor="text1"/>
          <w:highlight w:val="yellow"/>
        </w:rPr>
        <w:t>File</w:t>
      </w:r>
      <w:r w:rsidRPr="00A77779">
        <w:rPr>
          <w:color w:val="000000" w:themeColor="text1"/>
          <w:highlight w:val="yellow"/>
        </w:rPr>
        <w:t xml:space="preserve"> </w:t>
      </w:r>
      <w:r w:rsidR="007B737C" w:rsidRPr="007B737C">
        <w:rPr>
          <w:b/>
          <w:bCs/>
          <w:color w:val="000000" w:themeColor="text1"/>
          <w:highlight w:val="yellow"/>
        </w:rPr>
        <w:t>|</w:t>
      </w:r>
      <w:r w:rsidR="007B737C">
        <w:rPr>
          <w:color w:val="000000" w:themeColor="text1"/>
          <w:highlight w:val="yellow"/>
        </w:rPr>
        <w:t xml:space="preserve"> </w:t>
      </w:r>
      <w:r w:rsidRPr="007B737C">
        <w:rPr>
          <w:b/>
          <w:bCs/>
          <w:color w:val="000000" w:themeColor="text1"/>
          <w:highlight w:val="yellow"/>
        </w:rPr>
        <w:t>Open</w:t>
      </w:r>
      <w:r w:rsidR="00A332FD">
        <w:rPr>
          <w:b/>
          <w:bCs/>
          <w:color w:val="000000" w:themeColor="text1"/>
          <w:highlight w:val="yellow"/>
        </w:rPr>
        <w:t xml:space="preserve"> </w:t>
      </w:r>
      <w:r w:rsidR="00A332FD" w:rsidRPr="00410692">
        <w:rPr>
          <w:color w:val="000000" w:themeColor="text1"/>
          <w:highlight w:val="yellow"/>
          <w:u w:val="single" w:color="0000FF"/>
        </w:rPr>
        <w:t>(</w:t>
      </w:r>
      <w:r w:rsidR="00A332FD" w:rsidRPr="00F311AC">
        <w:rPr>
          <w:b/>
          <w:bCs/>
          <w:color w:val="000000" w:themeColor="text1"/>
          <w:highlight w:val="yellow"/>
        </w:rPr>
        <w:t>Supplementary Figure 1</w:t>
      </w:r>
      <w:r w:rsidR="00A332FD" w:rsidRPr="00F311AC">
        <w:rPr>
          <w:color w:val="000000" w:themeColor="text1"/>
          <w:highlight w:val="yellow"/>
        </w:rPr>
        <w:t>)</w:t>
      </w:r>
      <w:r w:rsidR="007B737C" w:rsidRPr="00F311AC">
        <w:rPr>
          <w:color w:val="000000" w:themeColor="text1"/>
          <w:highlight w:val="yellow"/>
        </w:rPr>
        <w:t>.</w:t>
      </w:r>
      <w:r w:rsidRPr="00F311AC">
        <w:rPr>
          <w:color w:val="000000" w:themeColor="text1"/>
          <w:highlight w:val="yellow"/>
        </w:rPr>
        <w:t xml:space="preserve"> </w:t>
      </w:r>
      <w:r w:rsidR="007B737C" w:rsidRPr="00F311AC">
        <w:rPr>
          <w:color w:val="000000" w:themeColor="text1"/>
          <w:highlight w:val="yellow"/>
        </w:rPr>
        <w:t>S</w:t>
      </w:r>
      <w:r w:rsidRPr="00F311AC">
        <w:rPr>
          <w:color w:val="000000" w:themeColor="text1"/>
          <w:highlight w:val="yellow"/>
        </w:rPr>
        <w:t>elect the Z-stack to analyze. If needed, select “</w:t>
      </w:r>
      <w:r w:rsidRPr="00F311AC">
        <w:rPr>
          <w:b/>
          <w:bCs/>
          <w:color w:val="000000" w:themeColor="text1"/>
          <w:highlight w:val="yellow"/>
        </w:rPr>
        <w:t>Virtual Stack</w:t>
      </w:r>
      <w:r w:rsidRPr="00F311AC">
        <w:rPr>
          <w:color w:val="000000" w:themeColor="text1"/>
          <w:highlight w:val="yellow"/>
        </w:rPr>
        <w:t>” option and click “</w:t>
      </w:r>
      <w:r w:rsidRPr="00F311AC">
        <w:rPr>
          <w:b/>
          <w:bCs/>
          <w:color w:val="000000" w:themeColor="text1"/>
          <w:highlight w:val="yellow"/>
        </w:rPr>
        <w:t>Yes</w:t>
      </w:r>
      <w:r w:rsidRPr="00F311AC">
        <w:rPr>
          <w:color w:val="000000" w:themeColor="text1"/>
          <w:highlight w:val="yellow"/>
        </w:rPr>
        <w:t>” for opening (</w:t>
      </w:r>
      <w:r w:rsidRPr="00F311AC">
        <w:rPr>
          <w:b/>
          <w:color w:val="000000" w:themeColor="text1"/>
          <w:highlight w:val="yellow"/>
        </w:rPr>
        <w:t>Figure 3</w:t>
      </w:r>
      <w:proofErr w:type="gramStart"/>
      <w:r w:rsidRPr="00F311AC">
        <w:rPr>
          <w:b/>
          <w:color w:val="000000" w:themeColor="text1"/>
          <w:highlight w:val="yellow"/>
        </w:rPr>
        <w:t>A(</w:t>
      </w:r>
      <w:proofErr w:type="gramEnd"/>
      <w:r w:rsidRPr="00F311AC">
        <w:rPr>
          <w:b/>
          <w:color w:val="000000" w:themeColor="text1"/>
          <w:highlight w:val="yellow"/>
        </w:rPr>
        <w:t>1)</w:t>
      </w:r>
      <w:r w:rsidRPr="00F311AC">
        <w:rPr>
          <w:color w:val="000000" w:themeColor="text1"/>
          <w:highlight w:val="yellow"/>
        </w:rPr>
        <w:t>).</w:t>
      </w:r>
      <w:r w:rsidRPr="00F311AC">
        <w:rPr>
          <w:color w:val="000000" w:themeColor="text1"/>
        </w:rPr>
        <w:t xml:space="preserve"> </w:t>
      </w:r>
    </w:p>
    <w:p w14:paraId="156072E8" w14:textId="77777777" w:rsidR="00036AE1" w:rsidRPr="00F311AC" w:rsidRDefault="00036AE1" w:rsidP="00036AE1">
      <w:pPr>
        <w:pStyle w:val="BodyText"/>
        <w:jc w:val="both"/>
        <w:rPr>
          <w:color w:val="0000FF"/>
        </w:rPr>
      </w:pPr>
    </w:p>
    <w:p w14:paraId="3024FB89" w14:textId="08515EE8" w:rsidR="00036AE1" w:rsidRPr="00F311AC" w:rsidRDefault="00F65435" w:rsidP="00036AE1">
      <w:pPr>
        <w:pStyle w:val="BodyText"/>
        <w:jc w:val="both"/>
        <w:rPr>
          <w:color w:val="000000" w:themeColor="text1"/>
        </w:rPr>
      </w:pPr>
      <w:r w:rsidRPr="00F311AC">
        <w:rPr>
          <w:color w:val="000000" w:themeColor="text1"/>
          <w:highlight w:val="yellow"/>
        </w:rPr>
        <w:t xml:space="preserve">2.2.2. Duplicate the stack via </w:t>
      </w:r>
      <w:r w:rsidRPr="00F311AC">
        <w:rPr>
          <w:b/>
          <w:bCs/>
          <w:color w:val="000000" w:themeColor="text1"/>
          <w:highlight w:val="yellow"/>
        </w:rPr>
        <w:t xml:space="preserve">Image </w:t>
      </w:r>
      <w:r w:rsidR="007B737C" w:rsidRPr="00F311AC">
        <w:rPr>
          <w:b/>
          <w:bCs/>
          <w:color w:val="000000" w:themeColor="text1"/>
          <w:highlight w:val="yellow"/>
        </w:rPr>
        <w:t>|</w:t>
      </w:r>
      <w:r w:rsidRPr="00F311AC">
        <w:rPr>
          <w:b/>
          <w:bCs/>
          <w:color w:val="000000" w:themeColor="text1"/>
          <w:highlight w:val="yellow"/>
        </w:rPr>
        <w:t xml:space="preserve"> Duplicat</w:t>
      </w:r>
      <w:r w:rsidR="007B737C" w:rsidRPr="00F311AC">
        <w:rPr>
          <w:b/>
          <w:bCs/>
          <w:color w:val="000000" w:themeColor="text1"/>
          <w:highlight w:val="yellow"/>
        </w:rPr>
        <w:t>e.</w:t>
      </w:r>
      <w:r w:rsidRPr="00F311AC">
        <w:rPr>
          <w:color w:val="000000" w:themeColor="text1"/>
          <w:highlight w:val="yellow"/>
        </w:rPr>
        <w:t xml:space="preserve"> </w:t>
      </w:r>
      <w:r w:rsidR="007B737C" w:rsidRPr="00F311AC">
        <w:rPr>
          <w:color w:val="000000" w:themeColor="text1"/>
          <w:highlight w:val="yellow"/>
        </w:rPr>
        <w:t>C</w:t>
      </w:r>
      <w:r w:rsidRPr="00F311AC">
        <w:rPr>
          <w:color w:val="000000" w:themeColor="text1"/>
          <w:highlight w:val="yellow"/>
        </w:rPr>
        <w:t>lick on the box “</w:t>
      </w:r>
      <w:r w:rsidRPr="00F311AC">
        <w:rPr>
          <w:b/>
          <w:bCs/>
          <w:color w:val="000000" w:themeColor="text1"/>
          <w:highlight w:val="yellow"/>
        </w:rPr>
        <w:t>Duplicate stack</w:t>
      </w:r>
      <w:r w:rsidRPr="00F311AC">
        <w:rPr>
          <w:color w:val="000000" w:themeColor="text1"/>
          <w:highlight w:val="yellow"/>
        </w:rPr>
        <w:t>” and click “</w:t>
      </w:r>
      <w:r w:rsidRPr="00F311AC">
        <w:rPr>
          <w:b/>
          <w:bCs/>
          <w:color w:val="000000" w:themeColor="text1"/>
          <w:highlight w:val="yellow"/>
        </w:rPr>
        <w:t>OK</w:t>
      </w:r>
      <w:r w:rsidRPr="00F311AC">
        <w:rPr>
          <w:color w:val="000000" w:themeColor="text1"/>
          <w:highlight w:val="yellow"/>
        </w:rPr>
        <w:t>”</w:t>
      </w:r>
      <w:r w:rsidR="00A332FD" w:rsidRPr="00F311AC">
        <w:rPr>
          <w:color w:val="000000" w:themeColor="text1"/>
          <w:highlight w:val="yellow"/>
        </w:rPr>
        <w:t xml:space="preserve"> (</w:t>
      </w:r>
      <w:r w:rsidR="00A332FD" w:rsidRPr="00F311AC">
        <w:rPr>
          <w:b/>
          <w:bCs/>
          <w:color w:val="000000" w:themeColor="text1"/>
          <w:highlight w:val="yellow"/>
        </w:rPr>
        <w:t>Supplementary Figure 2</w:t>
      </w:r>
      <w:r w:rsidR="00A332FD" w:rsidRPr="00F311AC">
        <w:rPr>
          <w:color w:val="000000" w:themeColor="text1"/>
          <w:highlight w:val="yellow"/>
        </w:rPr>
        <w:t>)</w:t>
      </w:r>
      <w:r w:rsidRPr="00F311AC">
        <w:rPr>
          <w:color w:val="000000" w:themeColor="text1"/>
          <w:highlight w:val="yellow"/>
        </w:rPr>
        <w:t>.</w:t>
      </w:r>
    </w:p>
    <w:p w14:paraId="15D274AA" w14:textId="77777777" w:rsidR="00036AE1" w:rsidRPr="00A77779" w:rsidRDefault="00036AE1" w:rsidP="00036AE1">
      <w:pPr>
        <w:pStyle w:val="BodyText"/>
        <w:jc w:val="both"/>
        <w:rPr>
          <w:color w:val="000000" w:themeColor="text1"/>
        </w:rPr>
      </w:pPr>
    </w:p>
    <w:p w14:paraId="45D25295" w14:textId="76EF7D5D" w:rsidR="00036AE1" w:rsidRPr="00A77779" w:rsidRDefault="007B737C" w:rsidP="00036AE1">
      <w:pPr>
        <w:pStyle w:val="BodyText"/>
        <w:jc w:val="both"/>
        <w:rPr>
          <w:color w:val="000000" w:themeColor="text1"/>
        </w:rPr>
      </w:pPr>
      <w:r w:rsidRPr="00A77779">
        <w:rPr>
          <w:color w:val="000000" w:themeColor="text1"/>
        </w:rPr>
        <w:t>NOTE:</w:t>
      </w:r>
      <w:r w:rsidR="00F65435" w:rsidRPr="00A77779">
        <w:rPr>
          <w:color w:val="000000" w:themeColor="text1"/>
        </w:rPr>
        <w:t xml:space="preserve"> </w:t>
      </w:r>
      <w:r w:rsidR="0075230D" w:rsidRPr="00A77779">
        <w:rPr>
          <w:color w:val="000000" w:themeColor="text1"/>
        </w:rPr>
        <w:t>I</w:t>
      </w:r>
      <w:r w:rsidR="00F65435" w:rsidRPr="00A77779">
        <w:rPr>
          <w:color w:val="000000" w:themeColor="text1"/>
        </w:rPr>
        <w:t xml:space="preserve">n this example, Z-stacks are </w:t>
      </w:r>
      <w:proofErr w:type="gramStart"/>
      <w:r w:rsidR="00F65435" w:rsidRPr="00A77779">
        <w:rPr>
          <w:color w:val="000000" w:themeColor="text1"/>
        </w:rPr>
        <w:t>in .nd</w:t>
      </w:r>
      <w:proofErr w:type="gramEnd"/>
      <w:r w:rsidR="00F65435" w:rsidRPr="00A77779">
        <w:rPr>
          <w:color w:val="000000" w:themeColor="text1"/>
        </w:rPr>
        <w:t>2 file format encoded in 16</w:t>
      </w:r>
      <w:r>
        <w:rPr>
          <w:color w:val="000000" w:themeColor="text1"/>
        </w:rPr>
        <w:t xml:space="preserve"> </w:t>
      </w:r>
      <w:r w:rsidR="00F65435" w:rsidRPr="00A77779">
        <w:rPr>
          <w:color w:val="000000" w:themeColor="text1"/>
        </w:rPr>
        <w:t>bits.</w:t>
      </w:r>
    </w:p>
    <w:p w14:paraId="30B6FA24" w14:textId="77777777" w:rsidR="00036AE1" w:rsidRPr="00A77779" w:rsidRDefault="00036AE1" w:rsidP="00036AE1">
      <w:pPr>
        <w:pStyle w:val="BodyText"/>
        <w:jc w:val="both"/>
        <w:rPr>
          <w:color w:val="000000" w:themeColor="text1"/>
        </w:rPr>
      </w:pPr>
    </w:p>
    <w:p w14:paraId="76A71303" w14:textId="5267AA97" w:rsidR="00036AE1" w:rsidRPr="00A77779" w:rsidRDefault="00F65435" w:rsidP="00036AE1">
      <w:pPr>
        <w:pStyle w:val="BodyText"/>
        <w:jc w:val="both"/>
        <w:rPr>
          <w:color w:val="000000" w:themeColor="text1"/>
        </w:rPr>
      </w:pPr>
      <w:r w:rsidRPr="00A77779">
        <w:rPr>
          <w:color w:val="000000" w:themeColor="text1"/>
          <w:highlight w:val="yellow"/>
        </w:rPr>
        <w:t>2.2.3.</w:t>
      </w:r>
      <w:r w:rsidRPr="00A77779">
        <w:rPr>
          <w:color w:val="000000" w:themeColor="text1"/>
          <w:spacing w:val="6"/>
          <w:highlight w:val="yellow"/>
        </w:rPr>
        <w:t xml:space="preserve"> </w:t>
      </w:r>
      <w:r w:rsidRPr="00A77779">
        <w:rPr>
          <w:color w:val="000000" w:themeColor="text1"/>
          <w:highlight w:val="yellow"/>
        </w:rPr>
        <w:t>Create</w:t>
      </w:r>
      <w:r w:rsidRPr="00A77779">
        <w:rPr>
          <w:color w:val="000000" w:themeColor="text1"/>
          <w:spacing w:val="7"/>
          <w:highlight w:val="yellow"/>
        </w:rPr>
        <w:t xml:space="preserve"> a </w:t>
      </w:r>
      <w:r w:rsidRPr="00A77779">
        <w:rPr>
          <w:color w:val="000000" w:themeColor="text1"/>
          <w:highlight w:val="yellow"/>
        </w:rPr>
        <w:t>minimum</w:t>
      </w:r>
      <w:r w:rsidRPr="00A77779">
        <w:rPr>
          <w:color w:val="000000" w:themeColor="text1"/>
          <w:spacing w:val="7"/>
          <w:highlight w:val="yellow"/>
        </w:rPr>
        <w:t xml:space="preserve"> </w:t>
      </w:r>
      <w:r w:rsidRPr="00A77779">
        <w:rPr>
          <w:color w:val="000000" w:themeColor="text1"/>
          <w:highlight w:val="yellow"/>
        </w:rPr>
        <w:t>intensity</w:t>
      </w:r>
      <w:r w:rsidRPr="00A77779">
        <w:rPr>
          <w:color w:val="000000" w:themeColor="text1"/>
          <w:spacing w:val="6"/>
          <w:highlight w:val="yellow"/>
        </w:rPr>
        <w:t xml:space="preserve"> </w:t>
      </w:r>
      <w:r w:rsidRPr="00A77779">
        <w:rPr>
          <w:color w:val="000000" w:themeColor="text1"/>
          <w:highlight w:val="yellow"/>
        </w:rPr>
        <w:t>projection from the duplicated stack.</w:t>
      </w:r>
      <w:r w:rsidRPr="00A77779">
        <w:rPr>
          <w:color w:val="000000" w:themeColor="text1"/>
          <w:spacing w:val="6"/>
          <w:highlight w:val="yellow"/>
        </w:rPr>
        <w:t xml:space="preserve"> </w:t>
      </w:r>
      <w:r w:rsidRPr="00A77779">
        <w:rPr>
          <w:color w:val="000000" w:themeColor="text1"/>
          <w:highlight w:val="yellow"/>
        </w:rPr>
        <w:t>Go to</w:t>
      </w:r>
      <w:r w:rsidRPr="00A77779">
        <w:rPr>
          <w:color w:val="000000" w:themeColor="text1"/>
          <w:spacing w:val="29"/>
          <w:highlight w:val="yellow"/>
        </w:rPr>
        <w:t xml:space="preserve"> </w:t>
      </w:r>
      <w:r w:rsidRPr="00A77779">
        <w:rPr>
          <w:color w:val="000000" w:themeColor="text1"/>
          <w:highlight w:val="yellow"/>
        </w:rPr>
        <w:t>the</w:t>
      </w:r>
      <w:r w:rsidRPr="00A77779">
        <w:rPr>
          <w:color w:val="000000" w:themeColor="text1"/>
          <w:spacing w:val="29"/>
          <w:highlight w:val="yellow"/>
        </w:rPr>
        <w:t xml:space="preserve"> </w:t>
      </w:r>
      <w:r w:rsidRPr="007B737C">
        <w:rPr>
          <w:b/>
          <w:bCs/>
          <w:color w:val="000000" w:themeColor="text1"/>
          <w:highlight w:val="yellow"/>
        </w:rPr>
        <w:t>Image</w:t>
      </w:r>
      <w:r w:rsidRPr="00A77779">
        <w:rPr>
          <w:color w:val="000000" w:themeColor="text1"/>
          <w:spacing w:val="28"/>
          <w:highlight w:val="yellow"/>
        </w:rPr>
        <w:t xml:space="preserve"> </w:t>
      </w:r>
      <w:r w:rsidRPr="007B737C">
        <w:rPr>
          <w:b/>
          <w:bCs/>
          <w:color w:val="000000" w:themeColor="text1"/>
          <w:highlight w:val="yellow"/>
        </w:rPr>
        <w:t>menu</w:t>
      </w:r>
      <w:r w:rsidRPr="007B737C">
        <w:rPr>
          <w:b/>
          <w:bCs/>
          <w:color w:val="000000" w:themeColor="text1"/>
          <w:spacing w:val="30"/>
          <w:highlight w:val="yellow"/>
        </w:rPr>
        <w:t xml:space="preserve"> </w:t>
      </w:r>
      <w:r w:rsidR="00680148">
        <w:rPr>
          <w:b/>
          <w:bCs/>
          <w:color w:val="000000" w:themeColor="text1"/>
          <w:highlight w:val="yellow"/>
        </w:rPr>
        <w:t>|</w:t>
      </w:r>
      <w:r w:rsidRPr="007B737C">
        <w:rPr>
          <w:b/>
          <w:bCs/>
          <w:color w:val="000000" w:themeColor="text1"/>
          <w:spacing w:val="28"/>
          <w:highlight w:val="yellow"/>
        </w:rPr>
        <w:t xml:space="preserve"> </w:t>
      </w:r>
      <w:r w:rsidRPr="007B737C">
        <w:rPr>
          <w:b/>
          <w:bCs/>
          <w:color w:val="000000" w:themeColor="text1"/>
          <w:highlight w:val="yellow"/>
        </w:rPr>
        <w:t>Stacks</w:t>
      </w:r>
      <w:r w:rsidRPr="007B737C">
        <w:rPr>
          <w:b/>
          <w:bCs/>
          <w:color w:val="000000" w:themeColor="text1"/>
          <w:spacing w:val="28"/>
          <w:highlight w:val="yellow"/>
        </w:rPr>
        <w:t xml:space="preserve"> </w:t>
      </w:r>
      <w:r w:rsidR="00680148">
        <w:rPr>
          <w:b/>
          <w:bCs/>
          <w:color w:val="000000" w:themeColor="text1"/>
          <w:highlight w:val="yellow"/>
        </w:rPr>
        <w:t>|</w:t>
      </w:r>
      <w:r w:rsidRPr="007B737C">
        <w:rPr>
          <w:b/>
          <w:bCs/>
          <w:color w:val="000000" w:themeColor="text1"/>
          <w:spacing w:val="29"/>
          <w:highlight w:val="yellow"/>
        </w:rPr>
        <w:t xml:space="preserve"> </w:t>
      </w:r>
      <w:r w:rsidRPr="007B737C">
        <w:rPr>
          <w:b/>
          <w:bCs/>
          <w:color w:val="000000" w:themeColor="text1"/>
          <w:highlight w:val="yellow"/>
        </w:rPr>
        <w:t>Z</w:t>
      </w:r>
      <w:r w:rsidRPr="007B737C">
        <w:rPr>
          <w:b/>
          <w:bCs/>
          <w:color w:val="000000" w:themeColor="text1"/>
          <w:spacing w:val="30"/>
          <w:highlight w:val="yellow"/>
        </w:rPr>
        <w:t xml:space="preserve"> </w:t>
      </w:r>
      <w:r w:rsidRPr="007B737C">
        <w:rPr>
          <w:b/>
          <w:bCs/>
          <w:color w:val="000000" w:themeColor="text1"/>
          <w:highlight w:val="yellow"/>
        </w:rPr>
        <w:t>Project</w:t>
      </w:r>
      <w:r w:rsidR="007B737C">
        <w:rPr>
          <w:color w:val="000000" w:themeColor="text1"/>
          <w:highlight w:val="yellow"/>
        </w:rPr>
        <w:t>. S</w:t>
      </w:r>
      <w:r w:rsidRPr="00A77779">
        <w:rPr>
          <w:color w:val="000000" w:themeColor="text1"/>
          <w:highlight w:val="yellow"/>
        </w:rPr>
        <w:t>elect</w:t>
      </w:r>
      <w:r w:rsidRPr="00A77779">
        <w:rPr>
          <w:color w:val="000000" w:themeColor="text1"/>
          <w:spacing w:val="30"/>
          <w:highlight w:val="yellow"/>
        </w:rPr>
        <w:t xml:space="preserve"> </w:t>
      </w:r>
      <w:r w:rsidRPr="00A77779">
        <w:rPr>
          <w:color w:val="000000" w:themeColor="text1"/>
          <w:highlight w:val="yellow"/>
        </w:rPr>
        <w:t>Projection</w:t>
      </w:r>
      <w:r w:rsidRPr="00A77779">
        <w:rPr>
          <w:color w:val="000000" w:themeColor="text1"/>
          <w:spacing w:val="29"/>
          <w:highlight w:val="yellow"/>
        </w:rPr>
        <w:t xml:space="preserve"> </w:t>
      </w:r>
      <w:r w:rsidRPr="00A77779">
        <w:rPr>
          <w:color w:val="000000" w:themeColor="text1"/>
          <w:highlight w:val="yellow"/>
        </w:rPr>
        <w:t>type</w:t>
      </w:r>
      <w:r w:rsidRPr="00A77779">
        <w:rPr>
          <w:color w:val="000000" w:themeColor="text1"/>
          <w:spacing w:val="29"/>
          <w:highlight w:val="yellow"/>
        </w:rPr>
        <w:t xml:space="preserve"> </w:t>
      </w:r>
      <w:r w:rsidRPr="00A77779">
        <w:rPr>
          <w:color w:val="000000" w:themeColor="text1"/>
          <w:highlight w:val="yellow"/>
        </w:rPr>
        <w:t>“</w:t>
      </w:r>
      <w:r w:rsidRPr="007B737C">
        <w:rPr>
          <w:b/>
          <w:bCs/>
          <w:color w:val="000000" w:themeColor="text1"/>
          <w:highlight w:val="yellow"/>
        </w:rPr>
        <w:t>Min Intensity</w:t>
      </w:r>
      <w:r w:rsidRPr="00A77779">
        <w:rPr>
          <w:color w:val="000000" w:themeColor="text1"/>
          <w:highlight w:val="yellow"/>
        </w:rPr>
        <w:t>” and click “</w:t>
      </w:r>
      <w:r w:rsidRPr="007B737C">
        <w:rPr>
          <w:b/>
          <w:bCs/>
          <w:color w:val="000000" w:themeColor="text1"/>
          <w:highlight w:val="yellow"/>
        </w:rPr>
        <w:t>OK</w:t>
      </w:r>
      <w:r w:rsidRPr="00A77779">
        <w:rPr>
          <w:color w:val="000000" w:themeColor="text1"/>
          <w:highlight w:val="yellow"/>
        </w:rPr>
        <w:t>”</w:t>
      </w:r>
      <w:r w:rsidRPr="00A77779">
        <w:rPr>
          <w:color w:val="000000" w:themeColor="text1"/>
          <w:spacing w:val="28"/>
          <w:highlight w:val="yellow"/>
        </w:rPr>
        <w:t xml:space="preserve"> </w:t>
      </w:r>
      <w:r w:rsidRPr="00A77779">
        <w:rPr>
          <w:color w:val="000000" w:themeColor="text1"/>
          <w:highlight w:val="yellow"/>
        </w:rPr>
        <w:t>(</w:t>
      </w:r>
      <w:r w:rsidRPr="00A77779">
        <w:rPr>
          <w:b/>
          <w:color w:val="000000" w:themeColor="text1"/>
          <w:highlight w:val="yellow"/>
        </w:rPr>
        <w:t>Figure 3</w:t>
      </w:r>
      <w:proofErr w:type="gramStart"/>
      <w:r w:rsidRPr="00A77779">
        <w:rPr>
          <w:b/>
          <w:color w:val="000000" w:themeColor="text1"/>
          <w:highlight w:val="yellow"/>
        </w:rPr>
        <w:t>A(</w:t>
      </w:r>
      <w:proofErr w:type="gramEnd"/>
      <w:r w:rsidRPr="00A77779">
        <w:rPr>
          <w:b/>
          <w:color w:val="000000" w:themeColor="text1"/>
          <w:highlight w:val="yellow"/>
        </w:rPr>
        <w:t>2)</w:t>
      </w:r>
      <w:r w:rsidRPr="00A77779">
        <w:rPr>
          <w:color w:val="000000" w:themeColor="text1"/>
          <w:highlight w:val="yellow"/>
        </w:rPr>
        <w:t>)</w:t>
      </w:r>
    </w:p>
    <w:p w14:paraId="0291556D" w14:textId="4FEFEF2B" w:rsidR="00036AE1" w:rsidRPr="00F311AC" w:rsidRDefault="00A332FD" w:rsidP="00036AE1">
      <w:pPr>
        <w:pStyle w:val="BodyText"/>
        <w:jc w:val="both"/>
        <w:rPr>
          <w:color w:val="000000" w:themeColor="text1"/>
        </w:rPr>
      </w:pPr>
      <w:r w:rsidRPr="00F311AC">
        <w:rPr>
          <w:color w:val="000000" w:themeColor="text1"/>
          <w:highlight w:val="yellow"/>
        </w:rPr>
        <w:t>(</w:t>
      </w:r>
      <w:r w:rsidRPr="00F311AC">
        <w:rPr>
          <w:b/>
          <w:bCs/>
          <w:color w:val="000000" w:themeColor="text1"/>
          <w:highlight w:val="yellow"/>
        </w:rPr>
        <w:t>Supplementary Figure 3</w:t>
      </w:r>
      <w:r w:rsidRPr="00F311AC">
        <w:rPr>
          <w:color w:val="000000" w:themeColor="text1"/>
          <w:highlight w:val="yellow"/>
        </w:rPr>
        <w:t>)</w:t>
      </w:r>
      <w:r w:rsidR="00515D4F" w:rsidRPr="00F311AC">
        <w:rPr>
          <w:color w:val="000000" w:themeColor="text1"/>
          <w:highlight w:val="yellow"/>
        </w:rPr>
        <w:t>.</w:t>
      </w:r>
    </w:p>
    <w:p w14:paraId="42B72488" w14:textId="77777777" w:rsidR="00FB5BF0" w:rsidRPr="00410692" w:rsidRDefault="00FB5BF0" w:rsidP="00036AE1">
      <w:pPr>
        <w:pStyle w:val="BodyText"/>
        <w:jc w:val="both"/>
        <w:rPr>
          <w:color w:val="000000" w:themeColor="text1"/>
          <w:u w:val="single" w:color="0000FF"/>
        </w:rPr>
      </w:pPr>
    </w:p>
    <w:p w14:paraId="1C86E97A" w14:textId="77B06F59" w:rsidR="00036AE1" w:rsidRPr="00A77779" w:rsidRDefault="00F65435" w:rsidP="00036AE1">
      <w:pPr>
        <w:pStyle w:val="BodyText"/>
        <w:jc w:val="both"/>
        <w:rPr>
          <w:color w:val="000000" w:themeColor="text1"/>
        </w:rPr>
      </w:pPr>
      <w:r w:rsidRPr="00A77779">
        <w:rPr>
          <w:color w:val="000000" w:themeColor="text1"/>
          <w:highlight w:val="yellow"/>
        </w:rPr>
        <w:lastRenderedPageBreak/>
        <w:t xml:space="preserve">2.2.4. Subtract the background from the projection. Go to the </w:t>
      </w:r>
      <w:r w:rsidRPr="00680148">
        <w:rPr>
          <w:b/>
          <w:bCs/>
          <w:color w:val="000000" w:themeColor="text1"/>
          <w:highlight w:val="yellow"/>
        </w:rPr>
        <w:t>Process menu</w:t>
      </w:r>
      <w:r w:rsidRPr="00A77779">
        <w:rPr>
          <w:color w:val="000000" w:themeColor="text1"/>
          <w:highlight w:val="yellow"/>
        </w:rPr>
        <w:t xml:space="preserve"> </w:t>
      </w:r>
      <w:r w:rsidR="00680148">
        <w:rPr>
          <w:b/>
          <w:bCs/>
          <w:color w:val="000000" w:themeColor="text1"/>
          <w:highlight w:val="yellow"/>
        </w:rPr>
        <w:t xml:space="preserve">| </w:t>
      </w:r>
      <w:r w:rsidRPr="00680148">
        <w:rPr>
          <w:b/>
          <w:bCs/>
          <w:color w:val="000000" w:themeColor="text1"/>
          <w:highlight w:val="yellow"/>
        </w:rPr>
        <w:t>Subtract Background</w:t>
      </w:r>
      <w:r w:rsidR="00680148">
        <w:rPr>
          <w:color w:val="000000" w:themeColor="text1"/>
          <w:highlight w:val="yellow"/>
        </w:rPr>
        <w:t>.</w:t>
      </w:r>
      <w:r w:rsidRPr="00A77779">
        <w:rPr>
          <w:color w:val="000000" w:themeColor="text1"/>
          <w:highlight w:val="yellow"/>
        </w:rPr>
        <w:t xml:space="preserve"> </w:t>
      </w:r>
      <w:r w:rsidR="00680148">
        <w:rPr>
          <w:color w:val="000000" w:themeColor="text1"/>
          <w:highlight w:val="yellow"/>
        </w:rPr>
        <w:t>T</w:t>
      </w:r>
      <w:r w:rsidRPr="00A77779">
        <w:rPr>
          <w:color w:val="000000" w:themeColor="text1"/>
          <w:highlight w:val="yellow"/>
        </w:rPr>
        <w:t>ype 500.0 pixels of rolling ball radius and click “</w:t>
      </w:r>
      <w:r w:rsidRPr="00680148">
        <w:rPr>
          <w:b/>
          <w:bCs/>
          <w:color w:val="000000" w:themeColor="text1"/>
          <w:highlight w:val="yellow"/>
        </w:rPr>
        <w:t>light background</w:t>
      </w:r>
      <w:r w:rsidRPr="00A77779">
        <w:rPr>
          <w:color w:val="000000" w:themeColor="text1"/>
          <w:highlight w:val="yellow"/>
        </w:rPr>
        <w:t>” to render cysts more contrasted than the background (</w:t>
      </w:r>
      <w:r w:rsidRPr="00A77779">
        <w:rPr>
          <w:b/>
          <w:color w:val="000000" w:themeColor="text1"/>
          <w:highlight w:val="yellow"/>
        </w:rPr>
        <w:t>Figure 3</w:t>
      </w:r>
      <w:proofErr w:type="gramStart"/>
      <w:r w:rsidRPr="00A77779">
        <w:rPr>
          <w:b/>
          <w:color w:val="000000" w:themeColor="text1"/>
          <w:highlight w:val="yellow"/>
        </w:rPr>
        <w:t>A(</w:t>
      </w:r>
      <w:proofErr w:type="gramEnd"/>
      <w:r w:rsidRPr="00A77779">
        <w:rPr>
          <w:b/>
          <w:color w:val="000000" w:themeColor="text1"/>
          <w:highlight w:val="yellow"/>
        </w:rPr>
        <w:t>3</w:t>
      </w:r>
      <w:r w:rsidRPr="00F311AC">
        <w:rPr>
          <w:b/>
          <w:color w:val="000000" w:themeColor="text1"/>
          <w:highlight w:val="yellow"/>
        </w:rPr>
        <w:t>)</w:t>
      </w:r>
      <w:r w:rsidRPr="00F311AC">
        <w:rPr>
          <w:color w:val="000000" w:themeColor="text1"/>
          <w:highlight w:val="yellow"/>
        </w:rPr>
        <w:t>)</w:t>
      </w:r>
      <w:r w:rsidR="00A332FD" w:rsidRPr="00F311AC">
        <w:rPr>
          <w:color w:val="000000" w:themeColor="text1"/>
          <w:highlight w:val="yellow"/>
        </w:rPr>
        <w:t xml:space="preserve"> (</w:t>
      </w:r>
      <w:r w:rsidR="00A332FD" w:rsidRPr="00F311AC">
        <w:rPr>
          <w:b/>
          <w:bCs/>
          <w:color w:val="000000" w:themeColor="text1"/>
          <w:highlight w:val="yellow"/>
        </w:rPr>
        <w:t>Supplementary Figure 4</w:t>
      </w:r>
      <w:r w:rsidR="00A332FD" w:rsidRPr="00F311AC">
        <w:rPr>
          <w:color w:val="000000" w:themeColor="text1"/>
          <w:highlight w:val="yellow"/>
        </w:rPr>
        <w:t>)</w:t>
      </w:r>
      <w:r w:rsidRPr="00F311AC">
        <w:rPr>
          <w:color w:val="000000" w:themeColor="text1"/>
          <w:highlight w:val="yellow"/>
        </w:rPr>
        <w:t>.</w:t>
      </w:r>
    </w:p>
    <w:p w14:paraId="7EB7AD9C" w14:textId="77777777" w:rsidR="00036AE1" w:rsidRPr="00A77779" w:rsidRDefault="00036AE1" w:rsidP="00036AE1">
      <w:pPr>
        <w:tabs>
          <w:tab w:val="left" w:pos="1440"/>
          <w:tab w:val="left" w:pos="1441"/>
          <w:tab w:val="left" w:pos="4820"/>
        </w:tabs>
        <w:rPr>
          <w:color w:val="000000" w:themeColor="text1"/>
        </w:rPr>
      </w:pPr>
    </w:p>
    <w:p w14:paraId="678C24AB" w14:textId="186E971D" w:rsidR="00036AE1" w:rsidRPr="00A77779" w:rsidRDefault="00680148" w:rsidP="00036AE1">
      <w:pPr>
        <w:tabs>
          <w:tab w:val="left" w:pos="1440"/>
          <w:tab w:val="left" w:pos="1441"/>
          <w:tab w:val="left" w:pos="4820"/>
        </w:tabs>
        <w:rPr>
          <w:color w:val="000000" w:themeColor="text1"/>
          <w:highlight w:val="yellow"/>
        </w:rPr>
      </w:pPr>
      <w:r w:rsidRPr="00A77779">
        <w:rPr>
          <w:color w:val="000000" w:themeColor="text1"/>
        </w:rPr>
        <w:t>NOTE:</w:t>
      </w:r>
      <w:r w:rsidR="00F65435" w:rsidRPr="00A77779">
        <w:rPr>
          <w:color w:val="000000" w:themeColor="text1"/>
        </w:rPr>
        <w:t xml:space="preserve"> </w:t>
      </w:r>
      <w:r w:rsidR="003F439A" w:rsidRPr="00A77779">
        <w:rPr>
          <w:color w:val="000000" w:themeColor="text1"/>
        </w:rPr>
        <w:t>T</w:t>
      </w:r>
      <w:r w:rsidR="00F65435" w:rsidRPr="00A77779">
        <w:rPr>
          <w:color w:val="000000" w:themeColor="text1"/>
        </w:rPr>
        <w:t xml:space="preserve">he rolling ball radius defines the size of the region on which background subtraction is operated. This parameter </w:t>
      </w:r>
      <w:r w:rsidRPr="00A77779">
        <w:rPr>
          <w:color w:val="000000" w:themeColor="text1"/>
        </w:rPr>
        <w:t>must</w:t>
      </w:r>
      <w:r w:rsidR="00F65435" w:rsidRPr="00A77779">
        <w:rPr>
          <w:color w:val="000000" w:themeColor="text1"/>
        </w:rPr>
        <w:t xml:space="preserve"> be set to the size of the largest object to identify.</w:t>
      </w:r>
    </w:p>
    <w:p w14:paraId="06679CA6" w14:textId="77777777" w:rsidR="00036AE1" w:rsidRPr="00A77779" w:rsidRDefault="00036AE1" w:rsidP="00036AE1">
      <w:pPr>
        <w:tabs>
          <w:tab w:val="left" w:pos="1440"/>
          <w:tab w:val="left" w:pos="1441"/>
        </w:tabs>
        <w:rPr>
          <w:color w:val="000000" w:themeColor="text1"/>
        </w:rPr>
      </w:pPr>
    </w:p>
    <w:p w14:paraId="4FF14EB1" w14:textId="12027BC3" w:rsidR="00036AE1" w:rsidRPr="00A77779" w:rsidRDefault="00F65435" w:rsidP="00036AE1">
      <w:pPr>
        <w:tabs>
          <w:tab w:val="left" w:pos="1440"/>
          <w:tab w:val="left" w:pos="1441"/>
          <w:tab w:val="left" w:pos="4820"/>
        </w:tabs>
        <w:rPr>
          <w:color w:val="000000" w:themeColor="text1"/>
        </w:rPr>
      </w:pPr>
      <w:r w:rsidRPr="00A77779">
        <w:rPr>
          <w:color w:val="000000" w:themeColor="text1"/>
        </w:rPr>
        <w:t xml:space="preserve">2.2.5. If contrast enhancement is needed, go to </w:t>
      </w:r>
      <w:r w:rsidRPr="00680148">
        <w:rPr>
          <w:b/>
          <w:bCs/>
          <w:color w:val="000000" w:themeColor="text1"/>
        </w:rPr>
        <w:t xml:space="preserve">Image menu </w:t>
      </w:r>
      <w:r w:rsidR="00680148" w:rsidRPr="00680148">
        <w:rPr>
          <w:b/>
          <w:bCs/>
          <w:color w:val="000000" w:themeColor="text1"/>
        </w:rPr>
        <w:t>|</w:t>
      </w:r>
      <w:r w:rsidRPr="00680148">
        <w:rPr>
          <w:b/>
          <w:bCs/>
          <w:color w:val="000000" w:themeColor="text1"/>
        </w:rPr>
        <w:t xml:space="preserve"> Adjust </w:t>
      </w:r>
      <w:r w:rsidR="00680148" w:rsidRPr="00680148">
        <w:rPr>
          <w:b/>
          <w:bCs/>
          <w:color w:val="000000" w:themeColor="text1"/>
        </w:rPr>
        <w:t>|</w:t>
      </w:r>
      <w:r w:rsidRPr="00680148">
        <w:rPr>
          <w:b/>
          <w:bCs/>
          <w:color w:val="000000" w:themeColor="text1"/>
        </w:rPr>
        <w:t xml:space="preserve"> Brightness/Contrast</w:t>
      </w:r>
      <w:r w:rsidR="00680148">
        <w:rPr>
          <w:b/>
          <w:bCs/>
          <w:color w:val="000000" w:themeColor="text1"/>
        </w:rPr>
        <w:t xml:space="preserve"> </w:t>
      </w:r>
      <w:r w:rsidR="00680148" w:rsidRPr="00680148">
        <w:rPr>
          <w:b/>
          <w:bCs/>
          <w:color w:val="000000" w:themeColor="text1"/>
        </w:rPr>
        <w:t>|</w:t>
      </w:r>
      <w:r w:rsidRPr="00680148">
        <w:rPr>
          <w:b/>
          <w:bCs/>
          <w:color w:val="000000" w:themeColor="text1"/>
        </w:rPr>
        <w:t xml:space="preserve"> Auto </w:t>
      </w:r>
      <w:r w:rsidR="00680148" w:rsidRPr="00680148">
        <w:rPr>
          <w:b/>
          <w:bCs/>
          <w:color w:val="000000" w:themeColor="text1"/>
        </w:rPr>
        <w:t>|</w:t>
      </w:r>
      <w:r w:rsidRPr="00680148">
        <w:rPr>
          <w:b/>
          <w:bCs/>
          <w:color w:val="000000" w:themeColor="text1"/>
        </w:rPr>
        <w:t xml:space="preserve"> Apply</w:t>
      </w:r>
      <w:r w:rsidRPr="00A77779">
        <w:rPr>
          <w:color w:val="000000" w:themeColor="text1"/>
        </w:rPr>
        <w:t>. Fiji will automatically optimize brightness and contrast. In (</w:t>
      </w:r>
      <w:r w:rsidRPr="00A77779">
        <w:rPr>
          <w:b/>
          <w:bCs/>
          <w:color w:val="000000" w:themeColor="text1"/>
        </w:rPr>
        <w:t>Figure</w:t>
      </w:r>
      <w:r w:rsidRPr="00A77779">
        <w:rPr>
          <w:b/>
          <w:bCs/>
          <w:color w:val="000000" w:themeColor="text1"/>
          <w:spacing w:val="46"/>
        </w:rPr>
        <w:t xml:space="preserve"> </w:t>
      </w:r>
      <w:r w:rsidRPr="00A77779">
        <w:rPr>
          <w:b/>
          <w:bCs/>
          <w:color w:val="000000" w:themeColor="text1"/>
        </w:rPr>
        <w:t>3</w:t>
      </w:r>
      <w:proofErr w:type="gramStart"/>
      <w:r w:rsidRPr="00A77779">
        <w:rPr>
          <w:b/>
          <w:bCs/>
          <w:color w:val="000000" w:themeColor="text1"/>
        </w:rPr>
        <w:t>A(</w:t>
      </w:r>
      <w:proofErr w:type="gramEnd"/>
      <w:r w:rsidRPr="00A77779">
        <w:rPr>
          <w:b/>
          <w:bCs/>
          <w:color w:val="000000" w:themeColor="text1"/>
        </w:rPr>
        <w:t>3)</w:t>
      </w:r>
      <w:r w:rsidRPr="00A77779">
        <w:rPr>
          <w:color w:val="000000" w:themeColor="text1"/>
        </w:rPr>
        <w:t xml:space="preserve">), the lower and upper gray values were set to 49702 and 65452, </w:t>
      </w:r>
      <w:r w:rsidRPr="00F311AC">
        <w:rPr>
          <w:color w:val="000000" w:themeColor="text1"/>
        </w:rPr>
        <w:t>respectively</w:t>
      </w:r>
      <w:r w:rsidR="00A332FD" w:rsidRPr="00F311AC">
        <w:rPr>
          <w:color w:val="000000" w:themeColor="text1"/>
        </w:rPr>
        <w:t xml:space="preserve"> (</w:t>
      </w:r>
      <w:r w:rsidR="00A332FD" w:rsidRPr="00F311AC">
        <w:rPr>
          <w:b/>
          <w:bCs/>
          <w:color w:val="000000" w:themeColor="text1"/>
        </w:rPr>
        <w:t>Supplementary Figure 5</w:t>
      </w:r>
      <w:r w:rsidR="00A332FD" w:rsidRPr="00F311AC">
        <w:rPr>
          <w:color w:val="000000" w:themeColor="text1"/>
        </w:rPr>
        <w:t>)</w:t>
      </w:r>
      <w:r w:rsidRPr="00F311AC">
        <w:rPr>
          <w:color w:val="000000" w:themeColor="text1"/>
        </w:rPr>
        <w:t>.</w:t>
      </w:r>
    </w:p>
    <w:p w14:paraId="7764B397" w14:textId="77777777" w:rsidR="00036AE1" w:rsidRPr="00A77779" w:rsidRDefault="00036AE1" w:rsidP="00036AE1">
      <w:pPr>
        <w:tabs>
          <w:tab w:val="left" w:pos="1440"/>
          <w:tab w:val="left" w:pos="1441"/>
          <w:tab w:val="left" w:pos="4820"/>
        </w:tabs>
        <w:rPr>
          <w:color w:val="000000" w:themeColor="text1"/>
        </w:rPr>
      </w:pPr>
    </w:p>
    <w:p w14:paraId="6D4A9925" w14:textId="3393D97F" w:rsidR="00036AE1" w:rsidRPr="00A77779" w:rsidRDefault="00680148" w:rsidP="00036AE1">
      <w:pPr>
        <w:tabs>
          <w:tab w:val="left" w:pos="1440"/>
          <w:tab w:val="left" w:pos="1441"/>
        </w:tabs>
        <w:spacing w:before="1"/>
        <w:rPr>
          <w:color w:val="000000" w:themeColor="text1"/>
        </w:rPr>
      </w:pPr>
      <w:r w:rsidRPr="00A77779">
        <w:rPr>
          <w:color w:val="000000" w:themeColor="text1"/>
        </w:rPr>
        <w:t xml:space="preserve">NOTE: </w:t>
      </w:r>
      <w:r w:rsidR="003F439A" w:rsidRPr="00A77779">
        <w:rPr>
          <w:color w:val="000000" w:themeColor="text1"/>
        </w:rPr>
        <w:t>I</w:t>
      </w:r>
      <w:r w:rsidR="00F65435" w:rsidRPr="00A77779">
        <w:rPr>
          <w:color w:val="000000" w:themeColor="text1"/>
        </w:rPr>
        <w:t xml:space="preserve">f the projection is not calibrated, go to the </w:t>
      </w:r>
      <w:r w:rsidR="00F65435" w:rsidRPr="00680148">
        <w:rPr>
          <w:b/>
          <w:bCs/>
          <w:color w:val="000000" w:themeColor="text1"/>
        </w:rPr>
        <w:t xml:space="preserve">Analyze menu </w:t>
      </w:r>
      <w:r w:rsidRPr="00680148">
        <w:rPr>
          <w:b/>
          <w:bCs/>
          <w:color w:val="000000" w:themeColor="text1"/>
        </w:rPr>
        <w:t>|</w:t>
      </w:r>
      <w:r w:rsidR="00F65435" w:rsidRPr="00680148">
        <w:rPr>
          <w:b/>
          <w:bCs/>
          <w:color w:val="000000" w:themeColor="text1"/>
        </w:rPr>
        <w:t xml:space="preserve"> Set scale</w:t>
      </w:r>
      <w:r>
        <w:rPr>
          <w:color w:val="000000" w:themeColor="text1"/>
        </w:rPr>
        <w:t xml:space="preserve"> </w:t>
      </w:r>
      <w:r w:rsidR="00F65435" w:rsidRPr="00A77779">
        <w:rPr>
          <w:color w:val="000000" w:themeColor="text1"/>
        </w:rPr>
        <w:t>and type the corresponding calibration µm/pixel ratio</w:t>
      </w:r>
      <w:r w:rsidR="00A332FD">
        <w:rPr>
          <w:color w:val="000000" w:themeColor="text1"/>
        </w:rPr>
        <w:t xml:space="preserve"> </w:t>
      </w:r>
      <w:r w:rsidR="00A332FD" w:rsidRPr="00F311AC">
        <w:rPr>
          <w:color w:val="000000" w:themeColor="text1"/>
        </w:rPr>
        <w:t>(</w:t>
      </w:r>
      <w:r w:rsidR="00A332FD" w:rsidRPr="00F311AC">
        <w:rPr>
          <w:b/>
          <w:bCs/>
          <w:color w:val="000000" w:themeColor="text1"/>
        </w:rPr>
        <w:t>Supplementary Figure 6</w:t>
      </w:r>
      <w:r w:rsidR="00A332FD" w:rsidRPr="00F311AC">
        <w:rPr>
          <w:color w:val="000000" w:themeColor="text1"/>
        </w:rPr>
        <w:t>)</w:t>
      </w:r>
      <w:r w:rsidR="00F65435" w:rsidRPr="00F311AC">
        <w:rPr>
          <w:color w:val="000000" w:themeColor="text1"/>
        </w:rPr>
        <w:t>.</w:t>
      </w:r>
    </w:p>
    <w:p w14:paraId="61E212DB" w14:textId="77777777" w:rsidR="00036AE1" w:rsidRPr="00A77779" w:rsidRDefault="00036AE1" w:rsidP="00036AE1">
      <w:pPr>
        <w:pStyle w:val="BodyText"/>
        <w:jc w:val="both"/>
      </w:pPr>
    </w:p>
    <w:p w14:paraId="73FBC369" w14:textId="77777777" w:rsidR="00036AE1" w:rsidRPr="00A77779" w:rsidRDefault="00F65435" w:rsidP="00036AE1">
      <w:pPr>
        <w:pStyle w:val="Titre41"/>
        <w:tabs>
          <w:tab w:val="left" w:pos="1440"/>
        </w:tabs>
        <w:spacing w:line="240" w:lineRule="auto"/>
        <w:ind w:left="0" w:firstLine="0"/>
        <w:jc w:val="both"/>
      </w:pPr>
      <w:r w:rsidRPr="00A77779">
        <w:rPr>
          <w:b w:val="0"/>
          <w:highlight w:val="yellow"/>
        </w:rPr>
        <w:t xml:space="preserve">2.3. </w:t>
      </w:r>
      <w:r w:rsidRPr="00680148">
        <w:rPr>
          <w:b w:val="0"/>
          <w:bCs w:val="0"/>
          <w:highlight w:val="yellow"/>
        </w:rPr>
        <w:t>Cyst counting and cyst size</w:t>
      </w:r>
      <w:r w:rsidRPr="00680148">
        <w:rPr>
          <w:b w:val="0"/>
          <w:bCs w:val="0"/>
          <w:spacing w:val="-1"/>
          <w:highlight w:val="yellow"/>
        </w:rPr>
        <w:t xml:space="preserve"> </w:t>
      </w:r>
      <w:r w:rsidRPr="00680148">
        <w:rPr>
          <w:b w:val="0"/>
          <w:bCs w:val="0"/>
          <w:highlight w:val="yellow"/>
        </w:rPr>
        <w:t>measurements</w:t>
      </w:r>
    </w:p>
    <w:p w14:paraId="1C848B68" w14:textId="77777777" w:rsidR="00036AE1" w:rsidRPr="00680148" w:rsidRDefault="00036AE1" w:rsidP="00036AE1">
      <w:pPr>
        <w:tabs>
          <w:tab w:val="left" w:pos="1440"/>
          <w:tab w:val="left" w:pos="1441"/>
        </w:tabs>
        <w:rPr>
          <w:rFonts w:asciiTheme="minorHAnsi" w:hAnsiTheme="minorHAnsi" w:cstheme="minorHAnsi"/>
        </w:rPr>
      </w:pPr>
    </w:p>
    <w:p w14:paraId="23E4DCCA" w14:textId="60835F89" w:rsidR="00036AE1" w:rsidRPr="00F311AC" w:rsidRDefault="00F65435" w:rsidP="00036AE1">
      <w:pPr>
        <w:tabs>
          <w:tab w:val="left" w:pos="1440"/>
          <w:tab w:val="left" w:pos="1441"/>
        </w:tabs>
        <w:rPr>
          <w:color w:val="000000" w:themeColor="text1"/>
          <w:highlight w:val="yellow"/>
        </w:rPr>
      </w:pPr>
      <w:r w:rsidRPr="00680148">
        <w:rPr>
          <w:rFonts w:asciiTheme="minorHAnsi" w:hAnsiTheme="minorHAnsi" w:cstheme="minorHAnsi"/>
          <w:color w:val="000000" w:themeColor="text1"/>
          <w:highlight w:val="yellow"/>
        </w:rPr>
        <w:t>2.3.1.</w:t>
      </w:r>
      <w:r w:rsidRPr="00680148">
        <w:rPr>
          <w:rFonts w:asciiTheme="minorHAnsi" w:hAnsiTheme="minorHAnsi" w:cstheme="minorHAnsi"/>
          <w:color w:val="000000" w:themeColor="text1"/>
          <w:spacing w:val="23"/>
          <w:highlight w:val="yellow"/>
        </w:rPr>
        <w:t xml:space="preserve"> To measure the </w:t>
      </w:r>
      <w:r w:rsidR="00D43DF8" w:rsidRPr="00680148">
        <w:rPr>
          <w:rFonts w:asciiTheme="minorHAnsi" w:hAnsiTheme="minorHAnsi" w:cstheme="minorHAnsi"/>
          <w:color w:val="000000" w:themeColor="text1"/>
          <w:spacing w:val="23"/>
          <w:highlight w:val="yellow"/>
        </w:rPr>
        <w:t xml:space="preserve">approximate </w:t>
      </w:r>
      <w:r w:rsidRPr="00680148">
        <w:rPr>
          <w:rFonts w:asciiTheme="minorHAnsi" w:hAnsiTheme="minorHAnsi" w:cstheme="minorHAnsi"/>
          <w:color w:val="000000" w:themeColor="text1"/>
          <w:spacing w:val="23"/>
          <w:highlight w:val="yellow"/>
        </w:rPr>
        <w:t xml:space="preserve">cyst diameter, select </w:t>
      </w:r>
      <w:r w:rsidRPr="00680148">
        <w:rPr>
          <w:rFonts w:asciiTheme="minorHAnsi" w:hAnsiTheme="minorHAnsi" w:cstheme="minorHAnsi"/>
          <w:color w:val="000000" w:themeColor="text1"/>
          <w:highlight w:val="yellow"/>
        </w:rPr>
        <w:t>the</w:t>
      </w:r>
      <w:r w:rsidRPr="00680148">
        <w:rPr>
          <w:rFonts w:asciiTheme="minorHAnsi" w:hAnsiTheme="minorHAnsi" w:cstheme="minorHAnsi"/>
          <w:color w:val="000000" w:themeColor="text1"/>
          <w:spacing w:val="24"/>
          <w:highlight w:val="yellow"/>
        </w:rPr>
        <w:t xml:space="preserve"> </w:t>
      </w:r>
      <w:r w:rsidR="00680148" w:rsidRPr="00680148">
        <w:rPr>
          <w:rFonts w:asciiTheme="minorHAnsi" w:hAnsiTheme="minorHAnsi" w:cstheme="minorHAnsi"/>
          <w:b/>
          <w:bCs/>
          <w:color w:val="000000" w:themeColor="text1"/>
          <w:highlight w:val="yellow"/>
        </w:rPr>
        <w:t>S</w:t>
      </w:r>
      <w:r w:rsidRPr="00680148">
        <w:rPr>
          <w:rFonts w:asciiTheme="minorHAnsi" w:hAnsiTheme="minorHAnsi" w:cstheme="minorHAnsi"/>
          <w:b/>
          <w:bCs/>
          <w:color w:val="000000" w:themeColor="text1"/>
          <w:highlight w:val="yellow"/>
        </w:rPr>
        <w:t>traight</w:t>
      </w:r>
      <w:r w:rsidR="00680148">
        <w:rPr>
          <w:rFonts w:asciiTheme="minorHAnsi" w:hAnsiTheme="minorHAnsi" w:cstheme="minorHAnsi"/>
          <w:b/>
          <w:bCs/>
          <w:color w:val="000000" w:themeColor="text1"/>
          <w:highlight w:val="yellow"/>
        </w:rPr>
        <w:t>-</w:t>
      </w:r>
      <w:r w:rsidRPr="00680148">
        <w:rPr>
          <w:rFonts w:asciiTheme="minorHAnsi" w:hAnsiTheme="minorHAnsi" w:cstheme="minorHAnsi"/>
          <w:b/>
          <w:bCs/>
          <w:color w:val="000000" w:themeColor="text1"/>
          <w:highlight w:val="yellow"/>
        </w:rPr>
        <w:t>line</w:t>
      </w:r>
      <w:r w:rsidRPr="00680148">
        <w:rPr>
          <w:rFonts w:asciiTheme="minorHAnsi" w:hAnsiTheme="minorHAnsi" w:cstheme="minorHAnsi"/>
          <w:color w:val="000000" w:themeColor="text1"/>
          <w:spacing w:val="47"/>
          <w:highlight w:val="yellow"/>
        </w:rPr>
        <w:t xml:space="preserve"> </w:t>
      </w:r>
      <w:r w:rsidRPr="00680148">
        <w:rPr>
          <w:rFonts w:asciiTheme="minorHAnsi" w:hAnsiTheme="minorHAnsi" w:cstheme="minorHAnsi"/>
          <w:color w:val="000000" w:themeColor="text1"/>
          <w:highlight w:val="yellow"/>
        </w:rPr>
        <w:t>tool</w:t>
      </w:r>
      <w:r w:rsidRPr="00680148">
        <w:rPr>
          <w:rFonts w:asciiTheme="minorHAnsi" w:hAnsiTheme="minorHAnsi" w:cstheme="minorHAnsi"/>
          <w:color w:val="000000" w:themeColor="text1"/>
          <w:spacing w:val="47"/>
          <w:highlight w:val="yellow"/>
        </w:rPr>
        <w:t xml:space="preserve"> </w:t>
      </w:r>
      <w:r w:rsidRPr="00680148">
        <w:rPr>
          <w:rFonts w:asciiTheme="minorHAnsi" w:hAnsiTheme="minorHAnsi" w:cstheme="minorHAnsi"/>
          <w:color w:val="000000" w:themeColor="text1"/>
          <w:highlight w:val="yellow"/>
        </w:rPr>
        <w:t>in</w:t>
      </w:r>
      <w:r w:rsidRPr="00680148">
        <w:rPr>
          <w:rFonts w:asciiTheme="minorHAnsi" w:hAnsiTheme="minorHAnsi" w:cstheme="minorHAnsi"/>
          <w:color w:val="000000" w:themeColor="text1"/>
          <w:spacing w:val="47"/>
          <w:highlight w:val="yellow"/>
        </w:rPr>
        <w:t xml:space="preserve"> </w:t>
      </w:r>
      <w:r w:rsidRPr="00680148">
        <w:rPr>
          <w:rFonts w:asciiTheme="minorHAnsi" w:hAnsiTheme="minorHAnsi" w:cstheme="minorHAnsi"/>
          <w:color w:val="000000" w:themeColor="text1"/>
          <w:highlight w:val="yellow"/>
        </w:rPr>
        <w:t>the</w:t>
      </w:r>
      <w:r w:rsidRPr="00680148">
        <w:rPr>
          <w:rFonts w:asciiTheme="minorHAnsi" w:hAnsiTheme="minorHAnsi" w:cstheme="minorHAnsi"/>
          <w:color w:val="000000" w:themeColor="text1"/>
          <w:spacing w:val="48"/>
          <w:highlight w:val="yellow"/>
        </w:rPr>
        <w:t xml:space="preserve"> </w:t>
      </w:r>
      <w:r w:rsidRPr="00680148">
        <w:rPr>
          <w:rFonts w:asciiTheme="minorHAnsi" w:hAnsiTheme="minorHAnsi" w:cstheme="minorHAnsi"/>
          <w:color w:val="000000" w:themeColor="text1"/>
          <w:highlight w:val="yellow"/>
        </w:rPr>
        <w:t>Fiji</w:t>
      </w:r>
      <w:r w:rsidRPr="00680148">
        <w:rPr>
          <w:rFonts w:asciiTheme="minorHAnsi" w:hAnsiTheme="minorHAnsi" w:cstheme="minorHAnsi"/>
          <w:color w:val="000000" w:themeColor="text1"/>
          <w:spacing w:val="47"/>
          <w:highlight w:val="yellow"/>
        </w:rPr>
        <w:t xml:space="preserve"> </w:t>
      </w:r>
      <w:r w:rsidRPr="00680148">
        <w:rPr>
          <w:rFonts w:asciiTheme="minorHAnsi" w:hAnsiTheme="minorHAnsi" w:cstheme="minorHAnsi"/>
          <w:color w:val="000000" w:themeColor="text1"/>
          <w:highlight w:val="yellow"/>
        </w:rPr>
        <w:t>menu</w:t>
      </w:r>
      <w:r w:rsidRPr="00680148">
        <w:rPr>
          <w:rFonts w:asciiTheme="minorHAnsi" w:hAnsiTheme="minorHAnsi" w:cstheme="minorHAnsi"/>
          <w:color w:val="000000" w:themeColor="text1"/>
          <w:spacing w:val="48"/>
          <w:highlight w:val="yellow"/>
        </w:rPr>
        <w:t xml:space="preserve"> </w:t>
      </w:r>
      <w:r w:rsidRPr="00680148">
        <w:rPr>
          <w:rFonts w:asciiTheme="minorHAnsi" w:hAnsiTheme="minorHAnsi" w:cstheme="minorHAnsi"/>
          <w:color w:val="000000" w:themeColor="text1"/>
          <w:highlight w:val="yellow"/>
        </w:rPr>
        <w:t>and</w:t>
      </w:r>
      <w:r w:rsidRPr="00680148">
        <w:rPr>
          <w:rFonts w:asciiTheme="minorHAnsi" w:hAnsiTheme="minorHAnsi" w:cstheme="minorHAnsi"/>
          <w:color w:val="000000" w:themeColor="text1"/>
          <w:spacing w:val="48"/>
          <w:highlight w:val="yellow"/>
        </w:rPr>
        <w:t xml:space="preserve"> </w:t>
      </w:r>
      <w:r w:rsidRPr="00680148">
        <w:rPr>
          <w:rFonts w:asciiTheme="minorHAnsi" w:hAnsiTheme="minorHAnsi" w:cstheme="minorHAnsi"/>
          <w:color w:val="000000" w:themeColor="text1"/>
          <w:highlight w:val="yellow"/>
        </w:rPr>
        <w:t>draw</w:t>
      </w:r>
      <w:r w:rsidRPr="00680148">
        <w:rPr>
          <w:rFonts w:asciiTheme="minorHAnsi" w:hAnsiTheme="minorHAnsi" w:cstheme="minorHAnsi"/>
          <w:color w:val="000000" w:themeColor="text1"/>
          <w:spacing w:val="52"/>
          <w:highlight w:val="yellow"/>
        </w:rPr>
        <w:t xml:space="preserve"> </w:t>
      </w:r>
      <w:r w:rsidRPr="00680148">
        <w:rPr>
          <w:rFonts w:asciiTheme="minorHAnsi" w:hAnsiTheme="minorHAnsi" w:cstheme="minorHAnsi"/>
          <w:color w:val="000000" w:themeColor="text1"/>
          <w:highlight w:val="yellow"/>
        </w:rPr>
        <w:t>a line across the diameter of e</w:t>
      </w:r>
      <w:r w:rsidRPr="00A77779">
        <w:rPr>
          <w:color w:val="000000" w:themeColor="text1"/>
          <w:highlight w:val="yellow"/>
        </w:rPr>
        <w:t>ach</w:t>
      </w:r>
      <w:r w:rsidRPr="00A77779">
        <w:rPr>
          <w:color w:val="000000" w:themeColor="text1"/>
          <w:spacing w:val="48"/>
          <w:highlight w:val="yellow"/>
        </w:rPr>
        <w:t xml:space="preserve"> </w:t>
      </w:r>
      <w:r w:rsidRPr="00A77779">
        <w:rPr>
          <w:color w:val="000000" w:themeColor="text1"/>
          <w:highlight w:val="yellow"/>
        </w:rPr>
        <w:t>cyst on the final projection (</w:t>
      </w:r>
      <w:r w:rsidRPr="00A77779">
        <w:rPr>
          <w:b/>
          <w:bCs/>
          <w:color w:val="000000" w:themeColor="text1"/>
          <w:highlight w:val="yellow"/>
        </w:rPr>
        <w:t>Figure</w:t>
      </w:r>
      <w:r w:rsidRPr="00A77779">
        <w:rPr>
          <w:b/>
          <w:bCs/>
          <w:color w:val="000000" w:themeColor="text1"/>
          <w:spacing w:val="46"/>
          <w:highlight w:val="yellow"/>
        </w:rPr>
        <w:t xml:space="preserve"> </w:t>
      </w:r>
      <w:r w:rsidRPr="00A77779">
        <w:rPr>
          <w:b/>
          <w:bCs/>
          <w:color w:val="000000" w:themeColor="text1"/>
          <w:highlight w:val="yellow"/>
        </w:rPr>
        <w:t>3</w:t>
      </w:r>
      <w:proofErr w:type="gramStart"/>
      <w:r w:rsidRPr="00A77779">
        <w:rPr>
          <w:b/>
          <w:bCs/>
          <w:color w:val="000000" w:themeColor="text1"/>
          <w:highlight w:val="yellow"/>
        </w:rPr>
        <w:t>B(</w:t>
      </w:r>
      <w:proofErr w:type="gramEnd"/>
      <w:r w:rsidRPr="00A77779">
        <w:rPr>
          <w:b/>
          <w:bCs/>
          <w:color w:val="000000" w:themeColor="text1"/>
          <w:highlight w:val="yellow"/>
        </w:rPr>
        <w:t>4)</w:t>
      </w:r>
      <w:r w:rsidRPr="00A77779">
        <w:rPr>
          <w:color w:val="000000" w:themeColor="text1"/>
          <w:highlight w:val="yellow"/>
        </w:rPr>
        <w:t>).</w:t>
      </w:r>
      <w:r w:rsidRPr="00A77779">
        <w:rPr>
          <w:color w:val="000000" w:themeColor="text1"/>
          <w:spacing w:val="23"/>
          <w:highlight w:val="yellow"/>
        </w:rPr>
        <w:t xml:space="preserve"> </w:t>
      </w:r>
      <w:r w:rsidRPr="00A77779">
        <w:rPr>
          <w:color w:val="000000" w:themeColor="text1"/>
          <w:highlight w:val="yellow"/>
        </w:rPr>
        <w:t>Add</w:t>
      </w:r>
      <w:r w:rsidRPr="00A77779">
        <w:rPr>
          <w:color w:val="000000" w:themeColor="text1"/>
          <w:spacing w:val="24"/>
          <w:highlight w:val="yellow"/>
        </w:rPr>
        <w:t xml:space="preserve"> </w:t>
      </w:r>
      <w:r w:rsidRPr="00A77779">
        <w:rPr>
          <w:color w:val="000000" w:themeColor="text1"/>
          <w:highlight w:val="yellow"/>
        </w:rPr>
        <w:t>the</w:t>
      </w:r>
      <w:r w:rsidRPr="00A77779">
        <w:rPr>
          <w:color w:val="000000" w:themeColor="text1"/>
          <w:spacing w:val="24"/>
          <w:highlight w:val="yellow"/>
        </w:rPr>
        <w:t xml:space="preserve"> </w:t>
      </w:r>
      <w:r w:rsidRPr="00A77779">
        <w:rPr>
          <w:color w:val="000000" w:themeColor="text1"/>
          <w:highlight w:val="yellow"/>
        </w:rPr>
        <w:t>new</w:t>
      </w:r>
      <w:r w:rsidRPr="00A77779">
        <w:rPr>
          <w:color w:val="000000" w:themeColor="text1"/>
          <w:spacing w:val="23"/>
          <w:highlight w:val="yellow"/>
        </w:rPr>
        <w:t xml:space="preserve"> </w:t>
      </w:r>
      <w:r w:rsidRPr="00A77779">
        <w:rPr>
          <w:color w:val="000000" w:themeColor="text1"/>
          <w:highlight w:val="yellow"/>
        </w:rPr>
        <w:t>region</w:t>
      </w:r>
      <w:r w:rsidRPr="00A77779">
        <w:rPr>
          <w:color w:val="000000" w:themeColor="text1"/>
          <w:spacing w:val="26"/>
          <w:highlight w:val="yellow"/>
        </w:rPr>
        <w:t xml:space="preserve"> </w:t>
      </w:r>
      <w:r w:rsidRPr="00A77779">
        <w:rPr>
          <w:color w:val="000000" w:themeColor="text1"/>
          <w:highlight w:val="yellow"/>
        </w:rPr>
        <w:t>of</w:t>
      </w:r>
      <w:r w:rsidRPr="00A77779">
        <w:rPr>
          <w:color w:val="000000" w:themeColor="text1"/>
          <w:spacing w:val="25"/>
          <w:highlight w:val="yellow"/>
        </w:rPr>
        <w:t xml:space="preserve"> </w:t>
      </w:r>
      <w:r w:rsidRPr="00A77779">
        <w:rPr>
          <w:color w:val="000000" w:themeColor="text1"/>
          <w:highlight w:val="yellow"/>
        </w:rPr>
        <w:t>interest</w:t>
      </w:r>
      <w:r w:rsidRPr="00A77779">
        <w:rPr>
          <w:color w:val="000000" w:themeColor="text1"/>
          <w:spacing w:val="24"/>
          <w:highlight w:val="yellow"/>
        </w:rPr>
        <w:t xml:space="preserve"> </w:t>
      </w:r>
      <w:r w:rsidRPr="00A77779">
        <w:rPr>
          <w:color w:val="000000" w:themeColor="text1"/>
          <w:highlight w:val="yellow"/>
        </w:rPr>
        <w:t>(ROI)</w:t>
      </w:r>
      <w:r w:rsidRPr="00A77779">
        <w:rPr>
          <w:color w:val="000000" w:themeColor="text1"/>
          <w:spacing w:val="25"/>
          <w:highlight w:val="yellow"/>
        </w:rPr>
        <w:t xml:space="preserve"> </w:t>
      </w:r>
      <w:r w:rsidRPr="00A77779">
        <w:rPr>
          <w:color w:val="000000" w:themeColor="text1"/>
          <w:highlight w:val="yellow"/>
        </w:rPr>
        <w:t>created</w:t>
      </w:r>
      <w:r w:rsidRPr="00A77779">
        <w:rPr>
          <w:color w:val="000000" w:themeColor="text1"/>
          <w:spacing w:val="25"/>
          <w:highlight w:val="yellow"/>
        </w:rPr>
        <w:t xml:space="preserve"> </w:t>
      </w:r>
      <w:r w:rsidRPr="00A77779">
        <w:rPr>
          <w:color w:val="000000" w:themeColor="text1"/>
          <w:highlight w:val="yellow"/>
        </w:rPr>
        <w:t>for</w:t>
      </w:r>
      <w:r w:rsidRPr="00A77779">
        <w:rPr>
          <w:color w:val="000000" w:themeColor="text1"/>
          <w:spacing w:val="25"/>
          <w:highlight w:val="yellow"/>
        </w:rPr>
        <w:t xml:space="preserve"> </w:t>
      </w:r>
      <w:r w:rsidRPr="00A77779">
        <w:rPr>
          <w:color w:val="000000" w:themeColor="text1"/>
          <w:highlight w:val="yellow"/>
        </w:rPr>
        <w:t>each</w:t>
      </w:r>
      <w:r w:rsidRPr="00A77779">
        <w:rPr>
          <w:color w:val="000000" w:themeColor="text1"/>
          <w:spacing w:val="24"/>
          <w:highlight w:val="yellow"/>
        </w:rPr>
        <w:t xml:space="preserve"> </w:t>
      </w:r>
      <w:r w:rsidRPr="00A77779">
        <w:rPr>
          <w:color w:val="000000" w:themeColor="text1"/>
          <w:highlight w:val="yellow"/>
        </w:rPr>
        <w:t>cyst</w:t>
      </w:r>
      <w:r w:rsidRPr="00A77779">
        <w:rPr>
          <w:color w:val="000000" w:themeColor="text1"/>
          <w:spacing w:val="24"/>
          <w:highlight w:val="yellow"/>
        </w:rPr>
        <w:t xml:space="preserve"> </w:t>
      </w:r>
      <w:r w:rsidRPr="00A77779">
        <w:rPr>
          <w:color w:val="000000" w:themeColor="text1"/>
          <w:highlight w:val="yellow"/>
        </w:rPr>
        <w:t>to</w:t>
      </w:r>
      <w:r w:rsidRPr="00A77779">
        <w:rPr>
          <w:color w:val="000000" w:themeColor="text1"/>
          <w:spacing w:val="24"/>
          <w:highlight w:val="yellow"/>
        </w:rPr>
        <w:t xml:space="preserve"> </w:t>
      </w:r>
      <w:r w:rsidRPr="00A77779">
        <w:rPr>
          <w:color w:val="000000" w:themeColor="text1"/>
          <w:highlight w:val="yellow"/>
        </w:rPr>
        <w:t>the</w:t>
      </w:r>
      <w:r w:rsidRPr="00A77779">
        <w:rPr>
          <w:color w:val="000000" w:themeColor="text1"/>
          <w:spacing w:val="24"/>
          <w:highlight w:val="yellow"/>
        </w:rPr>
        <w:t xml:space="preserve"> </w:t>
      </w:r>
      <w:r w:rsidRPr="00A77779">
        <w:rPr>
          <w:color w:val="000000" w:themeColor="text1"/>
          <w:highlight w:val="yellow"/>
        </w:rPr>
        <w:t>ROI</w:t>
      </w:r>
      <w:r w:rsidRPr="00A77779">
        <w:rPr>
          <w:color w:val="000000" w:themeColor="text1"/>
          <w:spacing w:val="24"/>
          <w:highlight w:val="yellow"/>
        </w:rPr>
        <w:t xml:space="preserve"> </w:t>
      </w:r>
      <w:r w:rsidRPr="00A77779">
        <w:rPr>
          <w:color w:val="000000" w:themeColor="text1"/>
          <w:highlight w:val="yellow"/>
        </w:rPr>
        <w:t>manager</w:t>
      </w:r>
      <w:r w:rsidRPr="00A77779">
        <w:rPr>
          <w:color w:val="000000" w:themeColor="text1"/>
          <w:spacing w:val="24"/>
          <w:highlight w:val="yellow"/>
        </w:rPr>
        <w:t xml:space="preserve">: </w:t>
      </w:r>
      <w:r w:rsidRPr="00A77779">
        <w:rPr>
          <w:color w:val="000000" w:themeColor="text1"/>
          <w:highlight w:val="yellow"/>
        </w:rPr>
        <w:t>press the “</w:t>
      </w:r>
      <w:r w:rsidRPr="00F311AC">
        <w:rPr>
          <w:b/>
          <w:bCs/>
          <w:color w:val="000000" w:themeColor="text1"/>
          <w:highlight w:val="yellow"/>
        </w:rPr>
        <w:t>t</w:t>
      </w:r>
      <w:r w:rsidRPr="00F311AC">
        <w:rPr>
          <w:color w:val="000000" w:themeColor="text1"/>
          <w:highlight w:val="yellow"/>
        </w:rPr>
        <w:t>”</w:t>
      </w:r>
      <w:r w:rsidRPr="00F311AC">
        <w:rPr>
          <w:color w:val="000000" w:themeColor="text1"/>
          <w:spacing w:val="-3"/>
          <w:highlight w:val="yellow"/>
        </w:rPr>
        <w:t xml:space="preserve"> </w:t>
      </w:r>
      <w:r w:rsidRPr="00F311AC">
        <w:rPr>
          <w:color w:val="000000" w:themeColor="text1"/>
          <w:highlight w:val="yellow"/>
        </w:rPr>
        <w:t>shortcut</w:t>
      </w:r>
      <w:r w:rsidRPr="00F311AC">
        <w:rPr>
          <w:color w:val="000000" w:themeColor="text1"/>
          <w:spacing w:val="-4"/>
          <w:highlight w:val="yellow"/>
        </w:rPr>
        <w:t xml:space="preserve"> </w:t>
      </w:r>
      <w:r w:rsidRPr="00F311AC">
        <w:rPr>
          <w:color w:val="000000" w:themeColor="text1"/>
          <w:highlight w:val="yellow"/>
        </w:rPr>
        <w:t>on</w:t>
      </w:r>
      <w:r w:rsidRPr="00F311AC">
        <w:rPr>
          <w:color w:val="000000" w:themeColor="text1"/>
          <w:spacing w:val="-4"/>
          <w:highlight w:val="yellow"/>
        </w:rPr>
        <w:t xml:space="preserve"> </w:t>
      </w:r>
      <w:r w:rsidRPr="00F311AC">
        <w:rPr>
          <w:color w:val="000000" w:themeColor="text1"/>
          <w:highlight w:val="yellow"/>
        </w:rPr>
        <w:t>the</w:t>
      </w:r>
      <w:r w:rsidRPr="00F311AC">
        <w:rPr>
          <w:color w:val="000000" w:themeColor="text1"/>
          <w:spacing w:val="-1"/>
          <w:highlight w:val="yellow"/>
        </w:rPr>
        <w:t xml:space="preserve"> </w:t>
      </w:r>
      <w:r w:rsidRPr="00F311AC">
        <w:rPr>
          <w:color w:val="000000" w:themeColor="text1"/>
          <w:highlight w:val="yellow"/>
        </w:rPr>
        <w:t>keyboard</w:t>
      </w:r>
      <w:r w:rsidRPr="00F311AC">
        <w:rPr>
          <w:color w:val="000000" w:themeColor="text1"/>
          <w:spacing w:val="-4"/>
          <w:highlight w:val="yellow"/>
        </w:rPr>
        <w:t xml:space="preserve"> </w:t>
      </w:r>
      <w:r w:rsidRPr="00F311AC">
        <w:rPr>
          <w:color w:val="000000" w:themeColor="text1"/>
          <w:highlight w:val="yellow"/>
        </w:rPr>
        <w:t>for</w:t>
      </w:r>
      <w:r w:rsidRPr="00F311AC">
        <w:rPr>
          <w:color w:val="000000" w:themeColor="text1"/>
          <w:spacing w:val="-6"/>
          <w:highlight w:val="yellow"/>
        </w:rPr>
        <w:t xml:space="preserve"> </w:t>
      </w:r>
      <w:r w:rsidRPr="00F311AC">
        <w:rPr>
          <w:color w:val="000000" w:themeColor="text1"/>
          <w:highlight w:val="yellow"/>
        </w:rPr>
        <w:t>faster</w:t>
      </w:r>
      <w:r w:rsidRPr="00F311AC">
        <w:rPr>
          <w:color w:val="000000" w:themeColor="text1"/>
          <w:spacing w:val="-3"/>
          <w:highlight w:val="yellow"/>
        </w:rPr>
        <w:t xml:space="preserve"> </w:t>
      </w:r>
      <w:r w:rsidRPr="00F311AC">
        <w:rPr>
          <w:color w:val="000000" w:themeColor="text1"/>
          <w:highlight w:val="yellow"/>
        </w:rPr>
        <w:t>counting and opening of the ROI manager.</w:t>
      </w:r>
      <w:r w:rsidR="00A332FD" w:rsidRPr="00F311AC">
        <w:rPr>
          <w:color w:val="000000" w:themeColor="text1"/>
          <w:highlight w:val="yellow"/>
        </w:rPr>
        <w:t xml:space="preserve"> Click “</w:t>
      </w:r>
      <w:r w:rsidR="00A332FD" w:rsidRPr="00F311AC">
        <w:rPr>
          <w:b/>
          <w:bCs/>
          <w:color w:val="000000" w:themeColor="text1"/>
          <w:highlight w:val="yellow"/>
        </w:rPr>
        <w:t>Show</w:t>
      </w:r>
      <w:r w:rsidR="00A332FD" w:rsidRPr="00F311AC">
        <w:rPr>
          <w:color w:val="000000" w:themeColor="text1"/>
          <w:highlight w:val="yellow"/>
        </w:rPr>
        <w:t xml:space="preserve"> </w:t>
      </w:r>
      <w:r w:rsidR="00A332FD" w:rsidRPr="00F311AC">
        <w:rPr>
          <w:b/>
          <w:bCs/>
          <w:color w:val="000000" w:themeColor="text1"/>
          <w:highlight w:val="yellow"/>
        </w:rPr>
        <w:t>All</w:t>
      </w:r>
      <w:r w:rsidR="00A332FD" w:rsidRPr="00F311AC">
        <w:rPr>
          <w:color w:val="000000" w:themeColor="text1"/>
          <w:highlight w:val="yellow"/>
        </w:rPr>
        <w:t>” to see the counted cysts (</w:t>
      </w:r>
      <w:r w:rsidR="00A332FD" w:rsidRPr="00F311AC">
        <w:rPr>
          <w:b/>
          <w:bCs/>
          <w:color w:val="000000" w:themeColor="text1"/>
          <w:highlight w:val="yellow"/>
        </w:rPr>
        <w:t>Supplementary Figure 7</w:t>
      </w:r>
      <w:r w:rsidR="00A332FD" w:rsidRPr="00F311AC">
        <w:rPr>
          <w:color w:val="000000" w:themeColor="text1"/>
          <w:highlight w:val="yellow"/>
        </w:rPr>
        <w:t>)</w:t>
      </w:r>
      <w:r w:rsidRPr="00F311AC">
        <w:rPr>
          <w:color w:val="000000" w:themeColor="text1"/>
          <w:highlight w:val="yellow"/>
        </w:rPr>
        <w:t xml:space="preserve"> </w:t>
      </w:r>
    </w:p>
    <w:p w14:paraId="1DF6FA37" w14:textId="77777777" w:rsidR="00036AE1" w:rsidRPr="00A77779" w:rsidRDefault="00036AE1" w:rsidP="00036AE1">
      <w:pPr>
        <w:tabs>
          <w:tab w:val="left" w:pos="1440"/>
          <w:tab w:val="left" w:pos="1441"/>
        </w:tabs>
        <w:rPr>
          <w:color w:val="000000" w:themeColor="text1"/>
          <w:highlight w:val="yellow"/>
        </w:rPr>
      </w:pPr>
    </w:p>
    <w:p w14:paraId="26E9D8BD" w14:textId="3AFA899F" w:rsidR="00036AE1" w:rsidRPr="00F311AC" w:rsidRDefault="00F65435" w:rsidP="00036AE1">
      <w:pPr>
        <w:tabs>
          <w:tab w:val="left" w:pos="1440"/>
          <w:tab w:val="left" w:pos="1441"/>
        </w:tabs>
        <w:spacing w:before="1"/>
        <w:rPr>
          <w:color w:val="000000" w:themeColor="text1"/>
        </w:rPr>
      </w:pPr>
      <w:r w:rsidRPr="00A77779">
        <w:rPr>
          <w:color w:val="000000" w:themeColor="text1"/>
          <w:highlight w:val="yellow"/>
        </w:rPr>
        <w:t>2.3.2.</w:t>
      </w:r>
      <w:r w:rsidRPr="00A77779">
        <w:rPr>
          <w:color w:val="000000" w:themeColor="text1"/>
          <w:spacing w:val="16"/>
          <w:highlight w:val="yellow"/>
        </w:rPr>
        <w:t xml:space="preserve"> </w:t>
      </w:r>
      <w:r w:rsidRPr="00A77779">
        <w:rPr>
          <w:color w:val="000000" w:themeColor="text1"/>
          <w:highlight w:val="yellow"/>
        </w:rPr>
        <w:t>Check that no cyst has been left without counting by superimposing the set ROIs from the projection on the Z-stack. To do so</w:t>
      </w:r>
      <w:r w:rsidR="00680148">
        <w:rPr>
          <w:color w:val="000000" w:themeColor="text1"/>
          <w:highlight w:val="yellow"/>
        </w:rPr>
        <w:t>,</w:t>
      </w:r>
      <w:r w:rsidRPr="00A77779">
        <w:rPr>
          <w:color w:val="000000" w:themeColor="text1"/>
          <w:highlight w:val="yellow"/>
        </w:rPr>
        <w:t xml:space="preserve"> click on the </w:t>
      </w:r>
      <w:r w:rsidRPr="00680148">
        <w:rPr>
          <w:b/>
          <w:bCs/>
          <w:color w:val="000000" w:themeColor="text1"/>
          <w:highlight w:val="yellow"/>
        </w:rPr>
        <w:t>Z-stack window</w:t>
      </w:r>
      <w:r w:rsidRPr="00A77779">
        <w:rPr>
          <w:color w:val="000000" w:themeColor="text1"/>
          <w:highlight w:val="yellow"/>
        </w:rPr>
        <w:t xml:space="preserve"> to select it. In the ROI Manager, click “</w:t>
      </w:r>
      <w:r w:rsidRPr="00680148">
        <w:rPr>
          <w:b/>
          <w:bCs/>
          <w:color w:val="000000" w:themeColor="text1"/>
          <w:highlight w:val="yellow"/>
        </w:rPr>
        <w:t>Show All</w:t>
      </w:r>
      <w:r w:rsidRPr="00A77779">
        <w:rPr>
          <w:color w:val="000000" w:themeColor="text1"/>
          <w:highlight w:val="yellow"/>
        </w:rPr>
        <w:t>” and move the cursor along the Z-stack to check that image per image, all cysts have been counted</w:t>
      </w:r>
      <w:r w:rsidR="00A332FD" w:rsidRPr="00F311AC">
        <w:rPr>
          <w:color w:val="000000" w:themeColor="text1"/>
          <w:highlight w:val="yellow"/>
        </w:rPr>
        <w:t xml:space="preserve"> (</w:t>
      </w:r>
      <w:r w:rsidR="00A332FD" w:rsidRPr="00F311AC">
        <w:rPr>
          <w:b/>
          <w:bCs/>
          <w:color w:val="000000" w:themeColor="text1"/>
          <w:highlight w:val="yellow"/>
        </w:rPr>
        <w:t>Supplementary Figure 8</w:t>
      </w:r>
      <w:r w:rsidR="00A332FD" w:rsidRPr="00F311AC">
        <w:rPr>
          <w:color w:val="000000" w:themeColor="text1"/>
          <w:highlight w:val="yellow"/>
        </w:rPr>
        <w:t>)</w:t>
      </w:r>
      <w:r w:rsidRPr="00F311AC">
        <w:rPr>
          <w:color w:val="000000" w:themeColor="text1"/>
          <w:highlight w:val="yellow"/>
        </w:rPr>
        <w:t>.</w:t>
      </w:r>
      <w:r w:rsidRPr="00F311AC">
        <w:rPr>
          <w:color w:val="000000" w:themeColor="text1"/>
        </w:rPr>
        <w:t xml:space="preserve"> </w:t>
      </w:r>
    </w:p>
    <w:p w14:paraId="742C8C72" w14:textId="77777777" w:rsidR="00036AE1" w:rsidRPr="00A77779" w:rsidRDefault="00036AE1" w:rsidP="00036AE1">
      <w:pPr>
        <w:tabs>
          <w:tab w:val="left" w:pos="1440"/>
          <w:tab w:val="left" w:pos="1441"/>
        </w:tabs>
        <w:spacing w:before="1"/>
        <w:rPr>
          <w:color w:val="000000" w:themeColor="text1"/>
        </w:rPr>
      </w:pPr>
    </w:p>
    <w:p w14:paraId="6C14DDAF" w14:textId="2E92D351" w:rsidR="00036AE1" w:rsidRPr="00A77779" w:rsidRDefault="00F65435" w:rsidP="00036AE1">
      <w:pPr>
        <w:tabs>
          <w:tab w:val="left" w:pos="1440"/>
          <w:tab w:val="left" w:pos="1441"/>
        </w:tabs>
        <w:spacing w:before="1"/>
        <w:rPr>
          <w:color w:val="000000" w:themeColor="text1"/>
          <w:highlight w:val="yellow"/>
        </w:rPr>
      </w:pPr>
      <w:r w:rsidRPr="00A77779">
        <w:rPr>
          <w:color w:val="000000" w:themeColor="text1"/>
          <w:highlight w:val="yellow"/>
        </w:rPr>
        <w:t>2.3.3. Once new cysts have been counted and ROIs added on step 2.3.1., select the ROI set and save it via the ROI Manager window</w:t>
      </w:r>
      <w:r w:rsidR="00680148">
        <w:rPr>
          <w:color w:val="000000" w:themeColor="text1"/>
          <w:highlight w:val="yellow"/>
        </w:rPr>
        <w:t xml:space="preserve"> by clicking</w:t>
      </w:r>
      <w:r w:rsidR="00680148" w:rsidRPr="00680148">
        <w:rPr>
          <w:b/>
          <w:bCs/>
          <w:color w:val="000000" w:themeColor="text1"/>
          <w:highlight w:val="yellow"/>
        </w:rPr>
        <w:t xml:space="preserve"> </w:t>
      </w:r>
      <w:r w:rsidRPr="00680148">
        <w:rPr>
          <w:b/>
          <w:bCs/>
          <w:color w:val="000000" w:themeColor="text1"/>
          <w:highlight w:val="yellow"/>
        </w:rPr>
        <w:t xml:space="preserve">More </w:t>
      </w:r>
      <w:r w:rsidR="00680148">
        <w:rPr>
          <w:b/>
          <w:bCs/>
          <w:color w:val="000000" w:themeColor="text1"/>
          <w:highlight w:val="yellow"/>
        </w:rPr>
        <w:t>|</w:t>
      </w:r>
      <w:r w:rsidRPr="00680148">
        <w:rPr>
          <w:b/>
          <w:bCs/>
          <w:color w:val="000000" w:themeColor="text1"/>
          <w:highlight w:val="yellow"/>
        </w:rPr>
        <w:t xml:space="preserve"> </w:t>
      </w:r>
      <w:r w:rsidRPr="00F311AC">
        <w:rPr>
          <w:b/>
          <w:bCs/>
          <w:color w:val="000000" w:themeColor="text1"/>
          <w:highlight w:val="yellow"/>
        </w:rPr>
        <w:t>Sav</w:t>
      </w:r>
      <w:r w:rsidR="00680148" w:rsidRPr="00F311AC">
        <w:rPr>
          <w:b/>
          <w:bCs/>
          <w:color w:val="000000" w:themeColor="text1"/>
          <w:highlight w:val="yellow"/>
        </w:rPr>
        <w:t>e</w:t>
      </w:r>
      <w:r w:rsidR="00581FDD" w:rsidRPr="00F311AC">
        <w:rPr>
          <w:b/>
          <w:bCs/>
          <w:color w:val="000000" w:themeColor="text1"/>
          <w:highlight w:val="yellow"/>
        </w:rPr>
        <w:t xml:space="preserve"> </w:t>
      </w:r>
      <w:r w:rsidR="00581FDD" w:rsidRPr="00F311AC">
        <w:rPr>
          <w:color w:val="000000" w:themeColor="text1"/>
          <w:highlight w:val="yellow"/>
        </w:rPr>
        <w:t>(</w:t>
      </w:r>
      <w:r w:rsidR="00581FDD" w:rsidRPr="00F311AC">
        <w:rPr>
          <w:b/>
          <w:bCs/>
          <w:color w:val="000000" w:themeColor="text1"/>
          <w:highlight w:val="yellow"/>
        </w:rPr>
        <w:t>Supplementary Figure 9</w:t>
      </w:r>
      <w:r w:rsidR="00581FDD" w:rsidRPr="00F311AC">
        <w:rPr>
          <w:color w:val="000000" w:themeColor="text1"/>
          <w:highlight w:val="yellow"/>
        </w:rPr>
        <w:t>)</w:t>
      </w:r>
      <w:r w:rsidRPr="00F311AC">
        <w:rPr>
          <w:color w:val="000000" w:themeColor="text1"/>
          <w:highlight w:val="yellow"/>
        </w:rPr>
        <w:t>.</w:t>
      </w:r>
    </w:p>
    <w:p w14:paraId="77896E8B" w14:textId="77777777" w:rsidR="00036AE1" w:rsidRPr="00A77779" w:rsidRDefault="00036AE1" w:rsidP="00036AE1">
      <w:pPr>
        <w:tabs>
          <w:tab w:val="left" w:pos="1440"/>
          <w:tab w:val="left" w:pos="1441"/>
        </w:tabs>
        <w:rPr>
          <w:color w:val="000000" w:themeColor="text1"/>
          <w:highlight w:val="yellow"/>
        </w:rPr>
      </w:pPr>
    </w:p>
    <w:p w14:paraId="6E62C0F5" w14:textId="03800295" w:rsidR="00036AE1" w:rsidRPr="00A77779" w:rsidRDefault="00F65435" w:rsidP="00036AE1">
      <w:pPr>
        <w:tabs>
          <w:tab w:val="left" w:pos="1440"/>
          <w:tab w:val="left" w:pos="1441"/>
        </w:tabs>
        <w:spacing w:before="1"/>
        <w:rPr>
          <w:color w:val="000000" w:themeColor="text1"/>
          <w:highlight w:val="yellow"/>
        </w:rPr>
      </w:pPr>
      <w:r w:rsidRPr="00A77779">
        <w:rPr>
          <w:color w:val="000000" w:themeColor="text1"/>
          <w:highlight w:val="yellow"/>
        </w:rPr>
        <w:t>2.3.4.</w:t>
      </w:r>
      <w:r w:rsidRPr="00A77779">
        <w:rPr>
          <w:color w:val="000000" w:themeColor="text1"/>
          <w:spacing w:val="16"/>
          <w:highlight w:val="yellow"/>
        </w:rPr>
        <w:t xml:space="preserve"> </w:t>
      </w:r>
      <w:r w:rsidRPr="00A77779">
        <w:rPr>
          <w:color w:val="000000" w:themeColor="text1"/>
          <w:highlight w:val="yellow"/>
        </w:rPr>
        <w:t>Select all ROIs in the ROI Manager and click “</w:t>
      </w:r>
      <w:r w:rsidRPr="00680148">
        <w:rPr>
          <w:b/>
          <w:bCs/>
          <w:color w:val="000000" w:themeColor="text1"/>
          <w:highlight w:val="yellow"/>
        </w:rPr>
        <w:t>Measure</w:t>
      </w:r>
      <w:r w:rsidRPr="00A77779">
        <w:rPr>
          <w:color w:val="000000" w:themeColor="text1"/>
          <w:highlight w:val="yellow"/>
        </w:rPr>
        <w:t>” in the ROI Manager to</w:t>
      </w:r>
      <w:r w:rsidRPr="00A77779">
        <w:rPr>
          <w:color w:val="000000" w:themeColor="text1"/>
          <w:spacing w:val="17"/>
          <w:highlight w:val="yellow"/>
        </w:rPr>
        <w:t xml:space="preserve"> </w:t>
      </w:r>
      <w:r w:rsidRPr="00A77779">
        <w:rPr>
          <w:color w:val="000000" w:themeColor="text1"/>
          <w:highlight w:val="yellow"/>
        </w:rPr>
        <w:t>get</w:t>
      </w:r>
      <w:r w:rsidRPr="00A77779">
        <w:rPr>
          <w:color w:val="000000" w:themeColor="text1"/>
          <w:spacing w:val="15"/>
          <w:highlight w:val="yellow"/>
        </w:rPr>
        <w:t xml:space="preserve"> </w:t>
      </w:r>
      <w:r w:rsidRPr="00A77779">
        <w:rPr>
          <w:color w:val="000000" w:themeColor="text1"/>
          <w:highlight w:val="yellow"/>
        </w:rPr>
        <w:t>the</w:t>
      </w:r>
      <w:r w:rsidRPr="00A77779">
        <w:rPr>
          <w:color w:val="000000" w:themeColor="text1"/>
          <w:spacing w:val="14"/>
          <w:highlight w:val="yellow"/>
        </w:rPr>
        <w:t xml:space="preserve"> </w:t>
      </w:r>
      <w:r w:rsidRPr="00A77779">
        <w:rPr>
          <w:color w:val="000000" w:themeColor="text1"/>
          <w:highlight w:val="yellow"/>
        </w:rPr>
        <w:t>size</w:t>
      </w:r>
      <w:r w:rsidRPr="00A77779">
        <w:rPr>
          <w:color w:val="000000" w:themeColor="text1"/>
          <w:spacing w:val="17"/>
          <w:highlight w:val="yellow"/>
        </w:rPr>
        <w:t xml:space="preserve"> </w:t>
      </w:r>
      <w:r w:rsidRPr="00A77779">
        <w:rPr>
          <w:color w:val="000000" w:themeColor="text1"/>
          <w:highlight w:val="yellow"/>
        </w:rPr>
        <w:t>of</w:t>
      </w:r>
      <w:r w:rsidRPr="00A77779">
        <w:rPr>
          <w:color w:val="000000" w:themeColor="text1"/>
          <w:spacing w:val="15"/>
          <w:highlight w:val="yellow"/>
        </w:rPr>
        <w:t xml:space="preserve"> </w:t>
      </w:r>
      <w:r w:rsidRPr="00A77779">
        <w:rPr>
          <w:color w:val="000000" w:themeColor="text1"/>
          <w:highlight w:val="yellow"/>
        </w:rPr>
        <w:t>each</w:t>
      </w:r>
      <w:r w:rsidRPr="00A77779">
        <w:rPr>
          <w:color w:val="000000" w:themeColor="text1"/>
          <w:spacing w:val="18"/>
          <w:highlight w:val="yellow"/>
        </w:rPr>
        <w:t xml:space="preserve"> </w:t>
      </w:r>
      <w:r w:rsidRPr="00A77779">
        <w:rPr>
          <w:color w:val="000000" w:themeColor="text1"/>
          <w:highlight w:val="yellow"/>
        </w:rPr>
        <w:t>cyst.</w:t>
      </w:r>
      <w:r w:rsidRPr="00A77779">
        <w:rPr>
          <w:color w:val="000000" w:themeColor="text1"/>
          <w:spacing w:val="13"/>
          <w:highlight w:val="yellow"/>
        </w:rPr>
        <w:t xml:space="preserve"> </w:t>
      </w:r>
      <w:r w:rsidRPr="00A77779">
        <w:rPr>
          <w:color w:val="000000" w:themeColor="text1"/>
          <w:highlight w:val="yellow"/>
        </w:rPr>
        <w:t>This</w:t>
      </w:r>
      <w:r w:rsidRPr="00A77779">
        <w:rPr>
          <w:color w:val="000000" w:themeColor="text1"/>
          <w:spacing w:val="17"/>
          <w:highlight w:val="yellow"/>
        </w:rPr>
        <w:t xml:space="preserve"> </w:t>
      </w:r>
      <w:r w:rsidRPr="00A77779">
        <w:rPr>
          <w:color w:val="000000" w:themeColor="text1"/>
          <w:highlight w:val="yellow"/>
        </w:rPr>
        <w:t>will</w:t>
      </w:r>
      <w:r w:rsidRPr="00A77779">
        <w:rPr>
          <w:color w:val="000000" w:themeColor="text1"/>
          <w:spacing w:val="16"/>
          <w:highlight w:val="yellow"/>
        </w:rPr>
        <w:t xml:space="preserve"> </w:t>
      </w:r>
      <w:r w:rsidRPr="00A77779">
        <w:rPr>
          <w:color w:val="000000" w:themeColor="text1"/>
          <w:highlight w:val="yellow"/>
        </w:rPr>
        <w:t>open</w:t>
      </w:r>
      <w:r w:rsidRPr="00A77779">
        <w:rPr>
          <w:color w:val="000000" w:themeColor="text1"/>
          <w:spacing w:val="18"/>
          <w:highlight w:val="yellow"/>
        </w:rPr>
        <w:t xml:space="preserve"> </w:t>
      </w:r>
      <w:r w:rsidRPr="00A77779">
        <w:rPr>
          <w:color w:val="000000" w:themeColor="text1"/>
          <w:highlight w:val="yellow"/>
        </w:rPr>
        <w:t>a</w:t>
      </w:r>
      <w:r w:rsidRPr="00A77779">
        <w:rPr>
          <w:color w:val="000000" w:themeColor="text1"/>
          <w:spacing w:val="15"/>
          <w:highlight w:val="yellow"/>
        </w:rPr>
        <w:t xml:space="preserve"> </w:t>
      </w:r>
      <w:r w:rsidRPr="00A77779">
        <w:rPr>
          <w:color w:val="000000" w:themeColor="text1"/>
          <w:highlight w:val="yellow"/>
        </w:rPr>
        <w:t>new window of measurements named “</w:t>
      </w:r>
      <w:r w:rsidRPr="00680148">
        <w:rPr>
          <w:b/>
          <w:bCs/>
          <w:color w:val="000000" w:themeColor="text1"/>
          <w:highlight w:val="yellow"/>
        </w:rPr>
        <w:t>Results</w:t>
      </w:r>
      <w:r w:rsidRPr="00A77779">
        <w:rPr>
          <w:color w:val="000000" w:themeColor="text1"/>
          <w:highlight w:val="yellow"/>
        </w:rPr>
        <w:t>” numbering each cyst and its estimated</w:t>
      </w:r>
      <w:r w:rsidRPr="00A77779">
        <w:rPr>
          <w:color w:val="000000" w:themeColor="text1"/>
          <w:spacing w:val="2"/>
          <w:highlight w:val="yellow"/>
        </w:rPr>
        <w:t xml:space="preserve"> </w:t>
      </w:r>
      <w:r w:rsidRPr="00A77779">
        <w:rPr>
          <w:color w:val="000000" w:themeColor="text1"/>
          <w:highlight w:val="yellow"/>
        </w:rPr>
        <w:t>size.</w:t>
      </w:r>
      <w:r w:rsidRPr="00A77779">
        <w:rPr>
          <w:color w:val="000000" w:themeColor="text1"/>
          <w:spacing w:val="46"/>
          <w:highlight w:val="yellow"/>
        </w:rPr>
        <w:t xml:space="preserve"> </w:t>
      </w:r>
      <w:r w:rsidRPr="00A77779">
        <w:rPr>
          <w:color w:val="000000" w:themeColor="text1"/>
          <w:highlight w:val="yellow"/>
        </w:rPr>
        <w:t>Then</w:t>
      </w:r>
      <w:r w:rsidRPr="00A77779">
        <w:rPr>
          <w:color w:val="000000" w:themeColor="text1"/>
          <w:spacing w:val="47"/>
          <w:highlight w:val="yellow"/>
        </w:rPr>
        <w:t xml:space="preserve"> </w:t>
      </w:r>
      <w:r w:rsidRPr="00A77779">
        <w:rPr>
          <w:color w:val="000000" w:themeColor="text1"/>
          <w:highlight w:val="yellow"/>
        </w:rPr>
        <w:t>save</w:t>
      </w:r>
      <w:r w:rsidRPr="00A77779">
        <w:rPr>
          <w:color w:val="000000" w:themeColor="text1"/>
          <w:spacing w:val="48"/>
          <w:highlight w:val="yellow"/>
        </w:rPr>
        <w:t xml:space="preserve"> </w:t>
      </w:r>
      <w:r w:rsidRPr="00A77779">
        <w:rPr>
          <w:color w:val="000000" w:themeColor="text1"/>
          <w:highlight w:val="yellow"/>
        </w:rPr>
        <w:t>in</w:t>
      </w:r>
      <w:r w:rsidRPr="00A77779">
        <w:rPr>
          <w:color w:val="000000" w:themeColor="text1"/>
          <w:spacing w:val="48"/>
          <w:highlight w:val="yellow"/>
        </w:rPr>
        <w:t xml:space="preserve"> </w:t>
      </w:r>
      <w:r w:rsidRPr="00A77779">
        <w:rPr>
          <w:color w:val="000000" w:themeColor="text1"/>
          <w:highlight w:val="yellow"/>
        </w:rPr>
        <w:t>.csv</w:t>
      </w:r>
      <w:r w:rsidRPr="00A77779">
        <w:rPr>
          <w:color w:val="000000" w:themeColor="text1"/>
          <w:spacing w:val="47"/>
          <w:highlight w:val="yellow"/>
        </w:rPr>
        <w:t xml:space="preserve"> </w:t>
      </w:r>
      <w:r w:rsidRPr="00A77779">
        <w:rPr>
          <w:color w:val="000000" w:themeColor="text1"/>
          <w:highlight w:val="yellow"/>
        </w:rPr>
        <w:t>format</w:t>
      </w:r>
      <w:r w:rsidRPr="00A77779">
        <w:rPr>
          <w:color w:val="000000" w:themeColor="text1"/>
          <w:spacing w:val="48"/>
          <w:highlight w:val="yellow"/>
        </w:rPr>
        <w:t xml:space="preserve"> </w:t>
      </w:r>
      <w:r w:rsidRPr="00A77779">
        <w:rPr>
          <w:color w:val="000000" w:themeColor="text1"/>
          <w:highlight w:val="yellow"/>
        </w:rPr>
        <w:t>by clicking on the “</w:t>
      </w:r>
      <w:r w:rsidRPr="00680148">
        <w:rPr>
          <w:b/>
          <w:bCs/>
          <w:color w:val="000000" w:themeColor="text1"/>
          <w:highlight w:val="yellow"/>
        </w:rPr>
        <w:t>Results</w:t>
      </w:r>
      <w:r w:rsidRPr="00A77779">
        <w:rPr>
          <w:color w:val="000000" w:themeColor="text1"/>
          <w:highlight w:val="yellow"/>
        </w:rPr>
        <w:t xml:space="preserve">” window and via the menu: </w:t>
      </w:r>
      <w:r w:rsidRPr="00680148">
        <w:rPr>
          <w:b/>
          <w:bCs/>
          <w:color w:val="000000" w:themeColor="text1"/>
          <w:highlight w:val="yellow"/>
        </w:rPr>
        <w:t xml:space="preserve">File </w:t>
      </w:r>
      <w:r w:rsidR="00680148" w:rsidRPr="00680148">
        <w:rPr>
          <w:b/>
          <w:bCs/>
          <w:color w:val="000000" w:themeColor="text1"/>
          <w:highlight w:val="yellow"/>
        </w:rPr>
        <w:t xml:space="preserve">| </w:t>
      </w:r>
      <w:r w:rsidRPr="00680148">
        <w:rPr>
          <w:b/>
          <w:bCs/>
          <w:color w:val="000000" w:themeColor="text1"/>
          <w:highlight w:val="yellow"/>
        </w:rPr>
        <w:t>Save A</w:t>
      </w:r>
      <w:r w:rsidR="00680148">
        <w:rPr>
          <w:b/>
          <w:bCs/>
          <w:color w:val="000000" w:themeColor="text1"/>
          <w:highlight w:val="yellow"/>
        </w:rPr>
        <w:t>s</w:t>
      </w:r>
      <w:r w:rsidR="00581FDD">
        <w:rPr>
          <w:b/>
          <w:bCs/>
          <w:color w:val="000000" w:themeColor="text1"/>
          <w:highlight w:val="yellow"/>
        </w:rPr>
        <w:t xml:space="preserve"> </w:t>
      </w:r>
      <w:r w:rsidR="00581FDD" w:rsidRPr="00F311AC">
        <w:rPr>
          <w:color w:val="000000" w:themeColor="text1"/>
          <w:highlight w:val="yellow"/>
        </w:rPr>
        <w:t>(</w:t>
      </w:r>
      <w:r w:rsidR="00581FDD" w:rsidRPr="00F311AC">
        <w:rPr>
          <w:b/>
          <w:bCs/>
          <w:color w:val="000000" w:themeColor="text1"/>
          <w:highlight w:val="yellow"/>
        </w:rPr>
        <w:t>Supplementary Figure 10</w:t>
      </w:r>
      <w:r w:rsidR="00581FDD" w:rsidRPr="00F311AC">
        <w:rPr>
          <w:color w:val="000000" w:themeColor="text1"/>
          <w:highlight w:val="yellow"/>
        </w:rPr>
        <w:t>)</w:t>
      </w:r>
      <w:r w:rsidRPr="00F311AC">
        <w:rPr>
          <w:color w:val="000000" w:themeColor="text1"/>
          <w:highlight w:val="yellow"/>
        </w:rPr>
        <w:t>.</w:t>
      </w:r>
    </w:p>
    <w:p w14:paraId="5D915796" w14:textId="77777777" w:rsidR="00036AE1" w:rsidRPr="00A77779" w:rsidRDefault="00036AE1" w:rsidP="00036AE1">
      <w:pPr>
        <w:tabs>
          <w:tab w:val="left" w:pos="1440"/>
          <w:tab w:val="left" w:pos="1441"/>
        </w:tabs>
        <w:spacing w:before="1"/>
        <w:rPr>
          <w:color w:val="000000" w:themeColor="text1"/>
        </w:rPr>
      </w:pPr>
    </w:p>
    <w:p w14:paraId="2BD9F494" w14:textId="5B8B76D2" w:rsidR="00036AE1" w:rsidRPr="00A77779" w:rsidRDefault="00680148" w:rsidP="00036AE1">
      <w:pPr>
        <w:tabs>
          <w:tab w:val="left" w:pos="1440"/>
          <w:tab w:val="left" w:pos="1441"/>
        </w:tabs>
        <w:rPr>
          <w:color w:val="000000" w:themeColor="text1"/>
        </w:rPr>
      </w:pPr>
      <w:r w:rsidRPr="00A77779">
        <w:rPr>
          <w:color w:val="000000" w:themeColor="text1"/>
        </w:rPr>
        <w:t>NOTE:</w:t>
      </w:r>
      <w:r w:rsidRPr="00A77779">
        <w:rPr>
          <w:color w:val="000000" w:themeColor="text1"/>
          <w:spacing w:val="7"/>
        </w:rPr>
        <w:t xml:space="preserve"> </w:t>
      </w:r>
      <w:r w:rsidR="004D2044" w:rsidRPr="00A77779">
        <w:rPr>
          <w:color w:val="000000" w:themeColor="text1"/>
        </w:rPr>
        <w:t>A</w:t>
      </w:r>
      <w:r w:rsidR="00F65435" w:rsidRPr="00A77779">
        <w:rPr>
          <w:color w:val="000000" w:themeColor="text1"/>
          <w:spacing w:val="4"/>
        </w:rPr>
        <w:t xml:space="preserve"> </w:t>
      </w:r>
      <w:r w:rsidR="00F65435" w:rsidRPr="00A77779">
        <w:rPr>
          <w:color w:val="000000" w:themeColor="text1"/>
        </w:rPr>
        <w:t>macro</w:t>
      </w:r>
      <w:r w:rsidR="00F65435" w:rsidRPr="00A77779">
        <w:rPr>
          <w:color w:val="000000" w:themeColor="text1"/>
          <w:spacing w:val="5"/>
        </w:rPr>
        <w:t xml:space="preserve"> </w:t>
      </w:r>
      <w:r w:rsidR="00F65435" w:rsidRPr="00A77779">
        <w:rPr>
          <w:color w:val="000000" w:themeColor="text1"/>
        </w:rPr>
        <w:t>can</w:t>
      </w:r>
      <w:r w:rsidR="00F65435" w:rsidRPr="00A77779">
        <w:rPr>
          <w:color w:val="000000" w:themeColor="text1"/>
          <w:spacing w:val="5"/>
        </w:rPr>
        <w:t xml:space="preserve"> </w:t>
      </w:r>
      <w:r w:rsidR="00F65435" w:rsidRPr="00A77779">
        <w:rPr>
          <w:color w:val="000000" w:themeColor="text1"/>
        </w:rPr>
        <w:t>be</w:t>
      </w:r>
      <w:r w:rsidR="00F65435" w:rsidRPr="00A77779">
        <w:rPr>
          <w:color w:val="000000" w:themeColor="text1"/>
          <w:spacing w:val="5"/>
        </w:rPr>
        <w:t xml:space="preserve"> </w:t>
      </w:r>
      <w:r w:rsidR="00F65435" w:rsidRPr="00A77779">
        <w:rPr>
          <w:color w:val="000000" w:themeColor="text1"/>
        </w:rPr>
        <w:t>created</w:t>
      </w:r>
      <w:r w:rsidR="00F65435" w:rsidRPr="00A77779">
        <w:rPr>
          <w:color w:val="000000" w:themeColor="text1"/>
          <w:spacing w:val="7"/>
        </w:rPr>
        <w:t xml:space="preserve"> </w:t>
      </w:r>
      <w:r w:rsidR="00F65435" w:rsidRPr="00A77779">
        <w:rPr>
          <w:color w:val="000000" w:themeColor="text1"/>
        </w:rPr>
        <w:t>to</w:t>
      </w:r>
      <w:r w:rsidR="00F65435" w:rsidRPr="00A77779">
        <w:rPr>
          <w:color w:val="000000" w:themeColor="text1"/>
          <w:spacing w:val="7"/>
        </w:rPr>
        <w:t xml:space="preserve"> semi-</w:t>
      </w:r>
      <w:r w:rsidR="00F65435" w:rsidRPr="00A77779">
        <w:rPr>
          <w:color w:val="000000" w:themeColor="text1"/>
        </w:rPr>
        <w:t>automatically</w:t>
      </w:r>
      <w:r w:rsidR="00F65435" w:rsidRPr="00A77779">
        <w:rPr>
          <w:color w:val="000000" w:themeColor="text1"/>
          <w:spacing w:val="4"/>
        </w:rPr>
        <w:t xml:space="preserve"> </w:t>
      </w:r>
      <w:r w:rsidR="00F65435" w:rsidRPr="00A77779">
        <w:rPr>
          <w:color w:val="000000" w:themeColor="text1"/>
        </w:rPr>
        <w:t>process stacks,</w:t>
      </w:r>
      <w:r w:rsidR="00F65435" w:rsidRPr="00A77779">
        <w:rPr>
          <w:color w:val="000000" w:themeColor="text1"/>
          <w:spacing w:val="4"/>
        </w:rPr>
        <w:t xml:space="preserve"> </w:t>
      </w:r>
      <w:r w:rsidR="00F65435" w:rsidRPr="00A77779">
        <w:rPr>
          <w:color w:val="000000" w:themeColor="text1"/>
        </w:rPr>
        <w:t>estimate cyst number/sizes from the projections,</w:t>
      </w:r>
      <w:r w:rsidR="00F65435" w:rsidRPr="00A77779">
        <w:rPr>
          <w:color w:val="000000" w:themeColor="text1"/>
          <w:spacing w:val="4"/>
        </w:rPr>
        <w:t xml:space="preserve"> </w:t>
      </w:r>
      <w:r w:rsidR="00F65435" w:rsidRPr="00A77779">
        <w:rPr>
          <w:color w:val="000000" w:themeColor="text1"/>
        </w:rPr>
        <w:t>and</w:t>
      </w:r>
      <w:r w:rsidR="00F65435" w:rsidRPr="00A77779">
        <w:rPr>
          <w:color w:val="000000" w:themeColor="text1"/>
          <w:spacing w:val="7"/>
        </w:rPr>
        <w:t xml:space="preserve"> </w:t>
      </w:r>
      <w:r w:rsidR="00F65435" w:rsidRPr="00A77779">
        <w:rPr>
          <w:color w:val="000000" w:themeColor="text1"/>
        </w:rPr>
        <w:t>store</w:t>
      </w:r>
      <w:r w:rsidR="00F65435" w:rsidRPr="00A77779">
        <w:rPr>
          <w:color w:val="000000" w:themeColor="text1"/>
          <w:spacing w:val="5"/>
        </w:rPr>
        <w:t xml:space="preserve"> </w:t>
      </w:r>
      <w:r w:rsidR="00F65435" w:rsidRPr="00A77779">
        <w:rPr>
          <w:color w:val="000000" w:themeColor="text1"/>
        </w:rPr>
        <w:t>the</w:t>
      </w:r>
      <w:r w:rsidR="00F65435" w:rsidRPr="00A77779">
        <w:rPr>
          <w:color w:val="000000" w:themeColor="text1"/>
          <w:spacing w:val="7"/>
        </w:rPr>
        <w:t xml:space="preserve"> </w:t>
      </w:r>
      <w:r w:rsidR="00F65435" w:rsidRPr="00A77779">
        <w:rPr>
          <w:color w:val="000000" w:themeColor="text1"/>
        </w:rPr>
        <w:t>data</w:t>
      </w:r>
      <w:r w:rsidR="00F65435" w:rsidRPr="00A77779">
        <w:rPr>
          <w:color w:val="000000" w:themeColor="text1"/>
          <w:spacing w:val="4"/>
        </w:rPr>
        <w:t xml:space="preserve"> </w:t>
      </w:r>
      <w:r w:rsidR="00F65435" w:rsidRPr="00A77779">
        <w:rPr>
          <w:color w:val="000000" w:themeColor="text1"/>
        </w:rPr>
        <w:t>for</w:t>
      </w:r>
      <w:r w:rsidR="00F65435" w:rsidRPr="00A77779">
        <w:rPr>
          <w:color w:val="000000" w:themeColor="text1"/>
          <w:spacing w:val="36"/>
        </w:rPr>
        <w:t xml:space="preserve"> </w:t>
      </w:r>
      <w:r w:rsidR="00F65435" w:rsidRPr="00A77779">
        <w:rPr>
          <w:color w:val="000000" w:themeColor="text1"/>
        </w:rPr>
        <w:t>faster</w:t>
      </w:r>
      <w:r w:rsidR="00F65435" w:rsidRPr="00A77779">
        <w:rPr>
          <w:color w:val="000000" w:themeColor="text1"/>
          <w:spacing w:val="36"/>
        </w:rPr>
        <w:t xml:space="preserve"> </w:t>
      </w:r>
      <w:r w:rsidR="00F65435" w:rsidRPr="00A77779">
        <w:rPr>
          <w:color w:val="000000" w:themeColor="text1"/>
        </w:rPr>
        <w:t>counting</w:t>
      </w:r>
      <w:r w:rsidR="00F65435" w:rsidRPr="00A77779">
        <w:rPr>
          <w:color w:val="000000" w:themeColor="text1"/>
          <w:spacing w:val="32"/>
        </w:rPr>
        <w:t xml:space="preserve"> </w:t>
      </w:r>
      <w:r w:rsidR="00F65435" w:rsidRPr="00A77779">
        <w:rPr>
          <w:color w:val="000000" w:themeColor="text1"/>
        </w:rPr>
        <w:t>procedure.</w:t>
      </w:r>
      <w:r w:rsidR="00F65435" w:rsidRPr="00A77779">
        <w:rPr>
          <w:color w:val="000000" w:themeColor="text1"/>
          <w:spacing w:val="34"/>
        </w:rPr>
        <w:t xml:space="preserve"> </w:t>
      </w:r>
      <w:r w:rsidR="00F65435" w:rsidRPr="00A77779">
        <w:rPr>
          <w:color w:val="000000" w:themeColor="text1"/>
        </w:rPr>
        <w:t>To</w:t>
      </w:r>
      <w:r w:rsidR="00F65435" w:rsidRPr="00A77779">
        <w:rPr>
          <w:color w:val="000000" w:themeColor="text1"/>
          <w:spacing w:val="36"/>
        </w:rPr>
        <w:t xml:space="preserve"> </w:t>
      </w:r>
      <w:r w:rsidR="00F65435" w:rsidRPr="00A77779">
        <w:rPr>
          <w:color w:val="000000" w:themeColor="text1"/>
        </w:rPr>
        <w:t>do</w:t>
      </w:r>
      <w:r w:rsidR="00F65435" w:rsidRPr="00A77779">
        <w:rPr>
          <w:color w:val="000000" w:themeColor="text1"/>
          <w:spacing w:val="36"/>
        </w:rPr>
        <w:t xml:space="preserve"> </w:t>
      </w:r>
      <w:r w:rsidR="00F65435" w:rsidRPr="00A77779">
        <w:rPr>
          <w:color w:val="000000" w:themeColor="text1"/>
        </w:rPr>
        <w:t>so,</w:t>
      </w:r>
      <w:r w:rsidR="00F65435" w:rsidRPr="00A77779">
        <w:rPr>
          <w:color w:val="000000" w:themeColor="text1"/>
          <w:spacing w:val="33"/>
        </w:rPr>
        <w:t xml:space="preserve"> select </w:t>
      </w:r>
      <w:r w:rsidR="00F65435" w:rsidRPr="00A77779">
        <w:rPr>
          <w:color w:val="000000" w:themeColor="text1"/>
        </w:rPr>
        <w:t>the</w:t>
      </w:r>
      <w:r w:rsidR="00F65435" w:rsidRPr="00A77779">
        <w:rPr>
          <w:color w:val="000000" w:themeColor="text1"/>
          <w:spacing w:val="36"/>
        </w:rPr>
        <w:t xml:space="preserve"> </w:t>
      </w:r>
      <w:r w:rsidR="00F65435" w:rsidRPr="00A77779">
        <w:rPr>
          <w:color w:val="000000" w:themeColor="text1"/>
        </w:rPr>
        <w:t>tool</w:t>
      </w:r>
      <w:r w:rsidR="00F65435" w:rsidRPr="00A77779">
        <w:rPr>
          <w:color w:val="000000" w:themeColor="text1"/>
          <w:spacing w:val="35"/>
        </w:rPr>
        <w:t xml:space="preserve"> </w:t>
      </w:r>
      <w:r w:rsidR="00F65435" w:rsidRPr="00A77779">
        <w:rPr>
          <w:color w:val="000000" w:themeColor="text1"/>
        </w:rPr>
        <w:t>“</w:t>
      </w:r>
      <w:r w:rsidR="00F65435" w:rsidRPr="00680148">
        <w:rPr>
          <w:b/>
          <w:bCs/>
          <w:color w:val="000000" w:themeColor="text1"/>
        </w:rPr>
        <w:t>Record</w:t>
      </w:r>
      <w:r w:rsidR="00F65435" w:rsidRPr="00A77779">
        <w:rPr>
          <w:color w:val="000000" w:themeColor="text1"/>
        </w:rPr>
        <w:t>”</w:t>
      </w:r>
      <w:r w:rsidR="00F65435" w:rsidRPr="00A77779">
        <w:rPr>
          <w:color w:val="000000" w:themeColor="text1"/>
          <w:spacing w:val="35"/>
        </w:rPr>
        <w:t xml:space="preserve"> </w:t>
      </w:r>
      <w:r w:rsidR="00F65435" w:rsidRPr="00A77779">
        <w:rPr>
          <w:color w:val="000000" w:themeColor="text1"/>
        </w:rPr>
        <w:t>in</w:t>
      </w:r>
      <w:r w:rsidR="00F65435" w:rsidRPr="00A77779">
        <w:rPr>
          <w:color w:val="000000" w:themeColor="text1"/>
          <w:spacing w:val="36"/>
        </w:rPr>
        <w:t xml:space="preserve"> </w:t>
      </w:r>
      <w:r w:rsidR="00F65435" w:rsidRPr="00A77779">
        <w:rPr>
          <w:color w:val="000000" w:themeColor="text1"/>
        </w:rPr>
        <w:t>the</w:t>
      </w:r>
      <w:r w:rsidR="00F65435" w:rsidRPr="00A77779">
        <w:rPr>
          <w:color w:val="000000" w:themeColor="text1"/>
          <w:spacing w:val="33"/>
        </w:rPr>
        <w:t xml:space="preserve"> </w:t>
      </w:r>
      <w:r w:rsidR="00F65435" w:rsidRPr="00A77779">
        <w:rPr>
          <w:color w:val="000000" w:themeColor="text1"/>
        </w:rPr>
        <w:t>bar</w:t>
      </w:r>
      <w:r w:rsidR="00F65435" w:rsidRPr="00A77779">
        <w:rPr>
          <w:color w:val="000000" w:themeColor="text1"/>
          <w:spacing w:val="35"/>
        </w:rPr>
        <w:t xml:space="preserve"> </w:t>
      </w:r>
      <w:r w:rsidR="00F65435" w:rsidRPr="00A77779">
        <w:rPr>
          <w:color w:val="000000" w:themeColor="text1"/>
        </w:rPr>
        <w:t>menu</w:t>
      </w:r>
      <w:r>
        <w:rPr>
          <w:color w:val="000000" w:themeColor="text1"/>
        </w:rPr>
        <w:t>, by clicking</w:t>
      </w:r>
      <w:r w:rsidR="00F65435" w:rsidRPr="00A77779">
        <w:rPr>
          <w:color w:val="000000" w:themeColor="text1"/>
          <w:spacing w:val="33"/>
        </w:rPr>
        <w:t xml:space="preserve"> </w:t>
      </w:r>
      <w:r w:rsidR="00F65435" w:rsidRPr="00680148">
        <w:rPr>
          <w:b/>
          <w:bCs/>
          <w:color w:val="000000" w:themeColor="text1"/>
        </w:rPr>
        <w:t>Plugins</w:t>
      </w:r>
      <w:r w:rsidR="00F65435" w:rsidRPr="00680148">
        <w:rPr>
          <w:b/>
          <w:bCs/>
          <w:color w:val="000000" w:themeColor="text1"/>
          <w:spacing w:val="35"/>
        </w:rPr>
        <w:t xml:space="preserve"> </w:t>
      </w:r>
      <w:r w:rsidRPr="00680148">
        <w:rPr>
          <w:b/>
          <w:bCs/>
          <w:color w:val="000000" w:themeColor="text1"/>
        </w:rPr>
        <w:t>|</w:t>
      </w:r>
      <w:r w:rsidR="00F65435" w:rsidRPr="00680148">
        <w:rPr>
          <w:b/>
          <w:bCs/>
          <w:color w:val="000000" w:themeColor="text1"/>
        </w:rPr>
        <w:t xml:space="preserve"> Macros </w:t>
      </w:r>
      <w:r w:rsidRPr="00680148">
        <w:rPr>
          <w:b/>
          <w:bCs/>
          <w:color w:val="000000" w:themeColor="text1"/>
        </w:rPr>
        <w:t>|</w:t>
      </w:r>
      <w:r w:rsidR="00F65435" w:rsidRPr="00680148">
        <w:rPr>
          <w:b/>
          <w:bCs/>
          <w:color w:val="000000" w:themeColor="text1"/>
        </w:rPr>
        <w:t xml:space="preserve"> Record</w:t>
      </w:r>
      <w:r>
        <w:rPr>
          <w:color w:val="000000" w:themeColor="text1"/>
        </w:rPr>
        <w:t>.</w:t>
      </w:r>
    </w:p>
    <w:p w14:paraId="6388987F" w14:textId="77777777" w:rsidR="00036AE1" w:rsidRPr="00A77779" w:rsidRDefault="00036AE1" w:rsidP="00036AE1">
      <w:pPr>
        <w:tabs>
          <w:tab w:val="left" w:pos="1440"/>
          <w:tab w:val="left" w:pos="1441"/>
        </w:tabs>
        <w:spacing w:before="1"/>
        <w:rPr>
          <w:color w:val="000000" w:themeColor="text1"/>
        </w:rPr>
      </w:pPr>
    </w:p>
    <w:p w14:paraId="1A563E75" w14:textId="77777777" w:rsidR="00036AE1" w:rsidRPr="00A77779" w:rsidRDefault="00F65435" w:rsidP="00036AE1">
      <w:pPr>
        <w:pStyle w:val="Titre41"/>
        <w:tabs>
          <w:tab w:val="left" w:pos="1440"/>
        </w:tabs>
        <w:spacing w:line="240" w:lineRule="auto"/>
        <w:ind w:left="0" w:firstLine="0"/>
        <w:jc w:val="both"/>
        <w:rPr>
          <w:color w:val="000000" w:themeColor="text1"/>
        </w:rPr>
      </w:pPr>
      <w:r w:rsidRPr="00A77779">
        <w:rPr>
          <w:b w:val="0"/>
          <w:color w:val="000000" w:themeColor="text1"/>
        </w:rPr>
        <w:t xml:space="preserve">2.4. </w:t>
      </w:r>
      <w:r w:rsidRPr="00680148">
        <w:rPr>
          <w:b w:val="0"/>
          <w:bCs w:val="0"/>
          <w:color w:val="000000" w:themeColor="text1"/>
        </w:rPr>
        <w:t>Quantification of cyst formation efficiency</w:t>
      </w:r>
    </w:p>
    <w:p w14:paraId="79A6C9EB" w14:textId="77777777" w:rsidR="00036AE1" w:rsidRPr="00A77779" w:rsidRDefault="00036AE1" w:rsidP="00036AE1">
      <w:pPr>
        <w:tabs>
          <w:tab w:val="left" w:pos="1440"/>
          <w:tab w:val="left" w:pos="1441"/>
        </w:tabs>
        <w:rPr>
          <w:color w:val="000000" w:themeColor="text1"/>
        </w:rPr>
      </w:pPr>
    </w:p>
    <w:p w14:paraId="0E9D3E26" w14:textId="73950740" w:rsidR="00036AE1" w:rsidRPr="00A77779" w:rsidRDefault="00F65435" w:rsidP="00036AE1">
      <w:pPr>
        <w:tabs>
          <w:tab w:val="left" w:pos="1440"/>
          <w:tab w:val="left" w:pos="1441"/>
        </w:tabs>
        <w:rPr>
          <w:color w:val="000000" w:themeColor="text1"/>
        </w:rPr>
      </w:pPr>
      <w:r w:rsidRPr="00A77779">
        <w:rPr>
          <w:color w:val="000000" w:themeColor="text1"/>
        </w:rPr>
        <w:t>2.4.1.</w:t>
      </w:r>
      <w:r w:rsidRPr="00A77779">
        <w:rPr>
          <w:color w:val="000000" w:themeColor="text1"/>
          <w:spacing w:val="26"/>
        </w:rPr>
        <w:t xml:space="preserve"> </w:t>
      </w:r>
      <w:r w:rsidRPr="00A77779">
        <w:rPr>
          <w:color w:val="000000" w:themeColor="text1"/>
        </w:rPr>
        <w:t>Count</w:t>
      </w:r>
      <w:r w:rsidRPr="00A77779">
        <w:rPr>
          <w:color w:val="000000" w:themeColor="text1"/>
          <w:spacing w:val="26"/>
        </w:rPr>
        <w:t xml:space="preserve"> </w:t>
      </w:r>
      <w:r w:rsidRPr="00A77779">
        <w:rPr>
          <w:color w:val="000000" w:themeColor="text1"/>
        </w:rPr>
        <w:t>the</w:t>
      </w:r>
      <w:r w:rsidRPr="00A77779">
        <w:rPr>
          <w:color w:val="000000" w:themeColor="text1"/>
          <w:spacing w:val="28"/>
        </w:rPr>
        <w:t xml:space="preserve"> </w:t>
      </w:r>
      <w:r w:rsidRPr="00A77779">
        <w:rPr>
          <w:color w:val="000000" w:themeColor="text1"/>
        </w:rPr>
        <w:t>number of</w:t>
      </w:r>
      <w:r w:rsidRPr="00A77779">
        <w:rPr>
          <w:color w:val="000000" w:themeColor="text1"/>
          <w:spacing w:val="29"/>
        </w:rPr>
        <w:t xml:space="preserve"> </w:t>
      </w:r>
      <w:r w:rsidRPr="00A77779">
        <w:rPr>
          <w:color w:val="000000" w:themeColor="text1"/>
        </w:rPr>
        <w:t>cysts</w:t>
      </w:r>
      <w:r w:rsidRPr="00A77779">
        <w:rPr>
          <w:color w:val="000000" w:themeColor="text1"/>
          <w:spacing w:val="28"/>
        </w:rPr>
        <w:t xml:space="preserve"> </w:t>
      </w:r>
      <w:r w:rsidRPr="00A77779">
        <w:rPr>
          <w:color w:val="000000" w:themeColor="text1"/>
        </w:rPr>
        <w:t>at</w:t>
      </w:r>
      <w:r w:rsidRPr="00A77779">
        <w:rPr>
          <w:color w:val="000000" w:themeColor="text1"/>
          <w:spacing w:val="26"/>
        </w:rPr>
        <w:t xml:space="preserve"> </w:t>
      </w:r>
      <w:r w:rsidRPr="00A77779">
        <w:rPr>
          <w:color w:val="000000" w:themeColor="text1"/>
        </w:rPr>
        <w:t>day</w:t>
      </w:r>
      <w:r w:rsidRPr="00A77779">
        <w:rPr>
          <w:color w:val="000000" w:themeColor="text1"/>
          <w:spacing w:val="27"/>
        </w:rPr>
        <w:t xml:space="preserve"> Y, </w:t>
      </w:r>
      <w:r w:rsidR="00A81D07" w:rsidRPr="00A77779">
        <w:rPr>
          <w:color w:val="000000" w:themeColor="text1"/>
          <w:position w:val="-18"/>
        </w:rPr>
        <w:object w:dxaOrig="1080" w:dyaOrig="460" w14:anchorId="01B12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22.2pt" o:ole="">
            <v:imagedata r:id="rId9" o:title=""/>
          </v:shape>
          <o:OLEObject Type="Embed" ProgID="Equation.3" ShapeID="_x0000_i1025" DrawAspect="Content" ObjectID="_1648450106" r:id="rId10"/>
        </w:object>
      </w:r>
      <w:r w:rsidRPr="00A77779" w:rsidDel="001E16B7">
        <w:rPr>
          <w:color w:val="000000" w:themeColor="text1"/>
          <w:spacing w:val="27"/>
        </w:rPr>
        <w:t xml:space="preserve"> </w:t>
      </w:r>
      <w:r w:rsidRPr="00A77779">
        <w:rPr>
          <w:color w:val="000000" w:themeColor="text1"/>
          <w:spacing w:val="27"/>
        </w:rPr>
        <w:t>on a projection (Y=</w:t>
      </w:r>
      <w:r w:rsidRPr="00A77779">
        <w:rPr>
          <w:color w:val="000000" w:themeColor="text1"/>
        </w:rPr>
        <w:t>1,</w:t>
      </w:r>
      <w:r w:rsidRPr="00A77779">
        <w:rPr>
          <w:color w:val="000000" w:themeColor="text1"/>
          <w:spacing w:val="26"/>
        </w:rPr>
        <w:t xml:space="preserve"> </w:t>
      </w:r>
      <w:r w:rsidRPr="00A77779">
        <w:rPr>
          <w:color w:val="000000" w:themeColor="text1"/>
        </w:rPr>
        <w:t>2,</w:t>
      </w:r>
      <w:r w:rsidRPr="00A77779">
        <w:rPr>
          <w:color w:val="000000" w:themeColor="text1"/>
          <w:spacing w:val="28"/>
        </w:rPr>
        <w:t xml:space="preserve"> </w:t>
      </w:r>
      <w:r w:rsidRPr="00A77779">
        <w:rPr>
          <w:color w:val="000000" w:themeColor="text1"/>
        </w:rPr>
        <w:t>4,</w:t>
      </w:r>
      <w:r w:rsidRPr="00A77779">
        <w:rPr>
          <w:color w:val="000000" w:themeColor="text1"/>
          <w:spacing w:val="26"/>
        </w:rPr>
        <w:t xml:space="preserve"> </w:t>
      </w:r>
      <w:r w:rsidRPr="00A77779">
        <w:rPr>
          <w:color w:val="000000" w:themeColor="text1"/>
        </w:rPr>
        <w:t>7</w:t>
      </w:r>
      <w:r w:rsidRPr="00A77779">
        <w:rPr>
          <w:color w:val="000000" w:themeColor="text1"/>
          <w:spacing w:val="29"/>
        </w:rPr>
        <w:t xml:space="preserve"> </w:t>
      </w:r>
      <w:r w:rsidRPr="00A77779">
        <w:rPr>
          <w:color w:val="000000" w:themeColor="text1"/>
        </w:rPr>
        <w:t>or</w:t>
      </w:r>
      <w:r w:rsidRPr="00A77779">
        <w:rPr>
          <w:color w:val="000000" w:themeColor="text1"/>
          <w:spacing w:val="26"/>
        </w:rPr>
        <w:t xml:space="preserve"> </w:t>
      </w:r>
      <w:r w:rsidRPr="00A77779">
        <w:rPr>
          <w:color w:val="000000" w:themeColor="text1"/>
        </w:rPr>
        <w:t>10).</w:t>
      </w:r>
      <w:r w:rsidRPr="00A77779">
        <w:rPr>
          <w:color w:val="000000" w:themeColor="text1"/>
          <w:spacing w:val="26"/>
        </w:rPr>
        <w:t xml:space="preserve"> </w:t>
      </w:r>
    </w:p>
    <w:p w14:paraId="4166025C" w14:textId="77777777" w:rsidR="00036AE1" w:rsidRPr="00A77779" w:rsidRDefault="00036AE1" w:rsidP="00036AE1">
      <w:pPr>
        <w:pStyle w:val="Normal1"/>
        <w:pBdr>
          <w:top w:val="nil"/>
          <w:left w:val="nil"/>
          <w:bottom w:val="nil"/>
          <w:right w:val="nil"/>
          <w:between w:val="nil"/>
        </w:pBdr>
        <w:rPr>
          <w:color w:val="000000" w:themeColor="text1"/>
        </w:rPr>
      </w:pPr>
    </w:p>
    <w:p w14:paraId="7B561AD5" w14:textId="4EFFD6E1" w:rsidR="00924323" w:rsidRPr="00A77779" w:rsidRDefault="00F65435" w:rsidP="00036AE1">
      <w:pPr>
        <w:tabs>
          <w:tab w:val="left" w:pos="1440"/>
          <w:tab w:val="left" w:pos="1441"/>
        </w:tabs>
        <w:rPr>
          <w:rFonts w:cstheme="minorBidi"/>
          <w:color w:val="000000" w:themeColor="text1"/>
        </w:rPr>
      </w:pPr>
      <w:r w:rsidRPr="00A77779">
        <w:rPr>
          <w:rFonts w:cstheme="minorBidi"/>
          <w:color w:val="000000" w:themeColor="text1"/>
        </w:rPr>
        <w:t xml:space="preserve">2.4.2. To calculate the cyst formation efficiency for 1000 cells at day Y, divide the number of cysts counted at that time point by the number of cells seeded at day 0 </w:t>
      </w:r>
      <w:r w:rsidR="007F4434" w:rsidRPr="00A77779">
        <w:rPr>
          <w:rFonts w:cstheme="minorBidi"/>
          <w:color w:val="000000" w:themeColor="text1"/>
        </w:rPr>
        <w:t>inferred from</w:t>
      </w:r>
      <w:r w:rsidRPr="00A77779">
        <w:rPr>
          <w:rFonts w:cstheme="minorBidi"/>
          <w:color w:val="000000" w:themeColor="text1"/>
        </w:rPr>
        <w:t xml:space="preserve"> the</w:t>
      </w:r>
      <w:r w:rsidR="000745A6" w:rsidRPr="00A77779">
        <w:rPr>
          <w:rFonts w:cstheme="minorBidi"/>
          <w:color w:val="000000" w:themeColor="text1"/>
        </w:rPr>
        <w:t xml:space="preserve"> </w:t>
      </w:r>
      <w:r w:rsidRPr="00A77779">
        <w:rPr>
          <w:rFonts w:cstheme="minorBidi"/>
          <w:color w:val="000000" w:themeColor="text1"/>
        </w:rPr>
        <w:t>hydrogel</w:t>
      </w:r>
      <w:r w:rsidR="007F4434" w:rsidRPr="00A77779">
        <w:rPr>
          <w:rFonts w:cstheme="minorBidi"/>
          <w:color w:val="000000" w:themeColor="text1"/>
        </w:rPr>
        <w:t xml:space="preserve"> volume</w:t>
      </w:r>
      <w:r w:rsidR="000745A6" w:rsidRPr="00A77779">
        <w:rPr>
          <w:rFonts w:cstheme="minorBidi"/>
          <w:color w:val="000000" w:themeColor="text1"/>
        </w:rPr>
        <w:t xml:space="preserve"> </w:t>
      </w:r>
      <w:r w:rsidRPr="00A77779">
        <w:rPr>
          <w:rFonts w:cstheme="minorBidi"/>
          <w:color w:val="000000" w:themeColor="text1"/>
        </w:rPr>
        <w:t>and multiply by 100</w:t>
      </w:r>
      <w:r w:rsidRPr="00F311AC">
        <w:rPr>
          <w:rFonts w:cstheme="minorBidi"/>
          <w:color w:val="000000" w:themeColor="text1"/>
        </w:rPr>
        <w:t xml:space="preserve">0 </w:t>
      </w:r>
      <w:r w:rsidRPr="00F311AC">
        <w:rPr>
          <w:color w:val="000000" w:themeColor="text1"/>
        </w:rPr>
        <w:t>(</w:t>
      </w:r>
      <w:r w:rsidRPr="00F311AC">
        <w:rPr>
          <w:b/>
          <w:bCs/>
          <w:color w:val="000000" w:themeColor="text1"/>
        </w:rPr>
        <w:t>Figure 3C</w:t>
      </w:r>
      <w:r w:rsidR="00C00093" w:rsidRPr="00F311AC">
        <w:rPr>
          <w:b/>
          <w:bCs/>
          <w:color w:val="000000" w:themeColor="text1"/>
        </w:rPr>
        <w:t>, Figure 4</w:t>
      </w:r>
      <w:r w:rsidRPr="00F311AC">
        <w:rPr>
          <w:color w:val="000000" w:themeColor="text1"/>
        </w:rPr>
        <w:t>)</w:t>
      </w:r>
      <w:r w:rsidRPr="00F311AC">
        <w:rPr>
          <w:rFonts w:cstheme="minorBidi"/>
          <w:color w:val="000000" w:themeColor="text1"/>
        </w:rPr>
        <w:t>.</w:t>
      </w:r>
      <w:r w:rsidRPr="00A77779">
        <w:rPr>
          <w:rFonts w:cstheme="minorBidi"/>
          <w:color w:val="000000" w:themeColor="text1"/>
        </w:rPr>
        <w:t xml:space="preserve"> </w:t>
      </w:r>
    </w:p>
    <w:p w14:paraId="0CFDD6BC" w14:textId="77777777" w:rsidR="00036AE1" w:rsidRPr="00A77779" w:rsidRDefault="00036AE1" w:rsidP="00036AE1">
      <w:pPr>
        <w:pStyle w:val="Normal1"/>
        <w:rPr>
          <w:color w:val="000000" w:themeColor="text1"/>
        </w:rPr>
      </w:pPr>
    </w:p>
    <w:p w14:paraId="341365AD" w14:textId="226A1EE0" w:rsidR="00856F10" w:rsidRPr="00C00093" w:rsidRDefault="00805948" w:rsidP="00805948">
      <w:pPr>
        <w:pStyle w:val="Normal1"/>
        <w:jc w:val="center"/>
        <w:rPr>
          <w:color w:val="000000" w:themeColor="text1"/>
        </w:rPr>
      </w:pPr>
      <m:oMathPara>
        <m:oMath>
          <m:r>
            <m:rPr>
              <m:sty m:val="p"/>
            </m:rPr>
            <w:rPr>
              <w:rFonts w:ascii="Cambria Math" w:hAnsi="Cambria Math"/>
              <w:color w:val="000000" w:themeColor="text1"/>
            </w:rPr>
            <m:t>cyst formation efficiency=</m:t>
          </m:r>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cysts at day Y</m:t>
                  </m:r>
                </m:sub>
              </m:sSub>
            </m:num>
            <m:den>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cells at day 0</m:t>
                  </m:r>
                </m:sub>
              </m:sSub>
            </m:den>
          </m:f>
          <m:r>
            <m:rPr>
              <m:sty m:val="p"/>
            </m:rPr>
            <w:rPr>
              <w:rFonts w:ascii="Cambria Math" w:hAnsi="Cambria Math"/>
              <w:color w:val="000000" w:themeColor="text1"/>
            </w:rPr>
            <m:t>×1000</m:t>
          </m:r>
        </m:oMath>
      </m:oMathPara>
    </w:p>
    <w:p w14:paraId="25721CBE" w14:textId="77777777" w:rsidR="00805948" w:rsidRPr="00A77779" w:rsidRDefault="00805948" w:rsidP="00036AE1">
      <w:pPr>
        <w:pStyle w:val="Normal1"/>
        <w:rPr>
          <w:color w:val="000000" w:themeColor="text1"/>
        </w:rPr>
      </w:pPr>
    </w:p>
    <w:p w14:paraId="6A3DB71F" w14:textId="77777777" w:rsidR="00036AE1" w:rsidRPr="00A77779" w:rsidRDefault="00F65435" w:rsidP="00036AE1">
      <w:pPr>
        <w:pStyle w:val="Normal1"/>
        <w:pBdr>
          <w:top w:val="nil"/>
          <w:left w:val="nil"/>
          <w:bottom w:val="nil"/>
          <w:right w:val="nil"/>
          <w:between w:val="nil"/>
        </w:pBdr>
        <w:rPr>
          <w:rFonts w:hAnsiTheme="minorHAnsi" w:cstheme="minorHAnsi"/>
          <w:b/>
          <w:color w:val="000000"/>
        </w:rPr>
      </w:pPr>
      <w:r w:rsidRPr="00A77779">
        <w:rPr>
          <w:rFonts w:hAnsiTheme="minorHAnsi" w:cstheme="minorHAnsi"/>
          <w:b/>
          <w:color w:val="000000"/>
        </w:rPr>
        <w:t>3. Cell viability</w:t>
      </w:r>
    </w:p>
    <w:p w14:paraId="5CA6FFCB"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0DAFFF4B" w14:textId="0BEE1B17"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3.1. Prepare a stock solution of fluorescein diacetate (FDA) at 5 mg/mL by dissolving 5 mg of FDA in 1 mL acetone</w:t>
      </w:r>
      <w:r w:rsidR="002E5530" w:rsidRPr="00A77779">
        <w:rPr>
          <w:rFonts w:hAnsiTheme="minorHAnsi" w:cstheme="minorHAnsi"/>
          <w:color w:val="000000"/>
        </w:rPr>
        <w:t xml:space="preserve"> </w:t>
      </w:r>
      <w:r w:rsidRPr="00A77779">
        <w:rPr>
          <w:rFonts w:hAnsiTheme="minorHAnsi" w:cstheme="minorHAnsi"/>
          <w:color w:val="000000"/>
        </w:rPr>
        <w:t xml:space="preserve">and store at -20 °C. </w:t>
      </w:r>
    </w:p>
    <w:p w14:paraId="33E18CFB"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6EEA3D84" w14:textId="130454AE"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3.2</w:t>
      </w:r>
      <w:r w:rsidR="008A2A8B">
        <w:rPr>
          <w:rFonts w:hAnsiTheme="minorHAnsi" w:cstheme="minorHAnsi"/>
          <w:color w:val="000000"/>
        </w:rPr>
        <w:t>.</w:t>
      </w:r>
      <w:r w:rsidRPr="00A77779">
        <w:rPr>
          <w:rFonts w:hAnsiTheme="minorHAnsi" w:cstheme="minorHAnsi"/>
          <w:color w:val="000000"/>
        </w:rPr>
        <w:t xml:space="preserve"> Prepare a stock solution of propidium iodide (PI)</w:t>
      </w:r>
      <w:r w:rsidR="002E5530" w:rsidRPr="00A77779">
        <w:rPr>
          <w:rFonts w:hAnsiTheme="minorHAnsi" w:cstheme="minorHAnsi"/>
          <w:color w:val="000000"/>
        </w:rPr>
        <w:t xml:space="preserve"> </w:t>
      </w:r>
      <w:r w:rsidRPr="00A77779">
        <w:rPr>
          <w:rFonts w:hAnsiTheme="minorHAnsi" w:cstheme="minorHAnsi"/>
          <w:color w:val="000000"/>
        </w:rPr>
        <w:t>at a concentration of 2 mg/mL in deionized water (dH</w:t>
      </w:r>
      <w:r w:rsidRPr="00A77779">
        <w:rPr>
          <w:rFonts w:hAnsiTheme="minorHAnsi" w:cstheme="minorHAnsi"/>
          <w:color w:val="000000"/>
          <w:vertAlign w:val="subscript"/>
        </w:rPr>
        <w:t>2</w:t>
      </w:r>
      <w:r w:rsidRPr="00A77779">
        <w:rPr>
          <w:rFonts w:hAnsiTheme="minorHAnsi" w:cstheme="minorHAnsi"/>
          <w:color w:val="000000"/>
        </w:rPr>
        <w:t>O) and store at 4 °C.</w:t>
      </w:r>
    </w:p>
    <w:p w14:paraId="2B46E3F8"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59A4740A" w14:textId="62DD17E9"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3.3. Prepare NRC medium without fetal calf serum (FCS).</w:t>
      </w:r>
    </w:p>
    <w:p w14:paraId="15048066"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68BE7795" w14:textId="4A1C0959"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3.4. To prepare the FDA/PI staining solution, add 4 μL of FDA stock solution (8 µg/mL final concentration) and 25 μL of PI stock solution (20 µg/mL final concentration) into 2.5 mL of NRC medium without FCS.</w:t>
      </w:r>
    </w:p>
    <w:p w14:paraId="6DFE879C"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58A56EDF" w14:textId="30880C5B"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3.5. Remove</w:t>
      </w:r>
      <w:r w:rsidR="00D42306">
        <w:rPr>
          <w:rFonts w:hAnsiTheme="minorHAnsi" w:cstheme="minorHAnsi"/>
          <w:color w:val="000000"/>
        </w:rPr>
        <w:t xml:space="preserve"> the</w:t>
      </w:r>
      <w:r w:rsidRPr="00A77779">
        <w:rPr>
          <w:rFonts w:hAnsiTheme="minorHAnsi" w:cstheme="minorHAnsi"/>
          <w:color w:val="000000"/>
        </w:rPr>
        <w:t xml:space="preserve"> medium from the chamber slide, add 250 μL of staining solution into each well and incubate 4-5 min in the dark at 37</w:t>
      </w:r>
      <w:r w:rsidR="00D42306">
        <w:rPr>
          <w:rFonts w:hAnsiTheme="minorHAnsi" w:cstheme="minorHAnsi"/>
          <w:color w:val="000000"/>
        </w:rPr>
        <w:t xml:space="preserve"> </w:t>
      </w:r>
      <w:r w:rsidRPr="00A77779">
        <w:rPr>
          <w:rFonts w:hAnsiTheme="minorHAnsi" w:cstheme="minorHAnsi"/>
          <w:color w:val="000000"/>
        </w:rPr>
        <w:t>°C, 5% CO</w:t>
      </w:r>
      <w:r w:rsidRPr="00A77779">
        <w:rPr>
          <w:rFonts w:hAnsiTheme="minorHAnsi" w:cstheme="minorHAnsi"/>
          <w:color w:val="000000"/>
          <w:vertAlign w:val="subscript"/>
        </w:rPr>
        <w:t>2</w:t>
      </w:r>
      <w:r w:rsidRPr="00A77779">
        <w:rPr>
          <w:rFonts w:hAnsiTheme="minorHAnsi" w:cstheme="minorHAnsi"/>
          <w:color w:val="000000"/>
        </w:rPr>
        <w:t xml:space="preserve">. Pipette out the staining solution </w:t>
      </w:r>
      <w:r w:rsidR="00D42306" w:rsidRPr="00A77779">
        <w:rPr>
          <w:rFonts w:hAnsiTheme="minorHAnsi" w:cstheme="minorHAnsi"/>
          <w:color w:val="000000"/>
        </w:rPr>
        <w:t xml:space="preserve">carefully </w:t>
      </w:r>
      <w:r w:rsidRPr="00A77779">
        <w:rPr>
          <w:rFonts w:hAnsiTheme="minorHAnsi" w:cstheme="minorHAnsi"/>
          <w:color w:val="000000"/>
        </w:rPr>
        <w:t>and wash once with 250 μL of 1</w:t>
      </w:r>
      <w:r w:rsidR="00680148">
        <w:rPr>
          <w:rFonts w:hAnsiTheme="minorHAnsi" w:cstheme="minorHAnsi"/>
          <w:color w:val="000000"/>
        </w:rPr>
        <w:t>x</w:t>
      </w:r>
      <w:r w:rsidRPr="00A77779">
        <w:rPr>
          <w:rFonts w:hAnsiTheme="minorHAnsi" w:cstheme="minorHAnsi"/>
          <w:color w:val="000000"/>
        </w:rPr>
        <w:t xml:space="preserve"> PBS.</w:t>
      </w:r>
    </w:p>
    <w:p w14:paraId="5D9B3CF2"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277E0B3F" w14:textId="5C178587" w:rsidR="00036AE1" w:rsidRPr="00A77779" w:rsidRDefault="00F65435" w:rsidP="00036AE1">
      <w:pPr>
        <w:pStyle w:val="Normal1"/>
        <w:rPr>
          <w:rFonts w:hAnsiTheme="minorHAnsi" w:cstheme="minorHAnsi"/>
        </w:rPr>
      </w:pPr>
      <w:r w:rsidRPr="00A77779">
        <w:rPr>
          <w:rFonts w:hAnsiTheme="minorHAnsi" w:cstheme="minorHAnsi"/>
        </w:rPr>
        <w:t xml:space="preserve">3.6. </w:t>
      </w:r>
      <w:r w:rsidR="00680148">
        <w:rPr>
          <w:rFonts w:hAnsiTheme="minorHAnsi" w:cstheme="minorHAnsi"/>
        </w:rPr>
        <w:t>C</w:t>
      </w:r>
      <w:r w:rsidR="00680148" w:rsidRPr="00A77779">
        <w:rPr>
          <w:rFonts w:hAnsiTheme="minorHAnsi" w:cstheme="minorHAnsi"/>
        </w:rPr>
        <w:t xml:space="preserve">arefully </w:t>
      </w:r>
      <w:r w:rsidR="00680148">
        <w:rPr>
          <w:rFonts w:hAnsiTheme="minorHAnsi" w:cstheme="minorHAnsi"/>
        </w:rPr>
        <w:t>a</w:t>
      </w:r>
      <w:r w:rsidRPr="00A77779">
        <w:rPr>
          <w:rFonts w:hAnsiTheme="minorHAnsi" w:cstheme="minorHAnsi"/>
        </w:rPr>
        <w:t xml:space="preserve">dd 250 μL of complete NRC medium to each well and take pictures using an inverted fluorescence microscope with </w:t>
      </w:r>
      <w:r w:rsidR="00D42306">
        <w:rPr>
          <w:rFonts w:hAnsiTheme="minorHAnsi" w:cstheme="minorHAnsi"/>
        </w:rPr>
        <w:t>T</w:t>
      </w:r>
      <w:r w:rsidRPr="00A77779">
        <w:rPr>
          <w:rFonts w:hAnsiTheme="minorHAnsi" w:cstheme="minorHAnsi"/>
        </w:rPr>
        <w:t xml:space="preserve">exas red and </w:t>
      </w:r>
      <w:r w:rsidRPr="00A77779">
        <w:rPr>
          <w:rFonts w:hAnsiTheme="minorHAnsi" w:cstheme="minorHAnsi"/>
          <w:color w:val="222222"/>
        </w:rPr>
        <w:t>fluorescein isothiocyanate (</w:t>
      </w:r>
      <w:r w:rsidRPr="00A77779">
        <w:rPr>
          <w:rFonts w:hAnsiTheme="minorHAnsi" w:cstheme="minorHAnsi"/>
        </w:rPr>
        <w:t xml:space="preserve">FITC) filters. Live cells will be green and dead cells will be red </w:t>
      </w:r>
      <w:r w:rsidRPr="00A77779">
        <w:rPr>
          <w:rFonts w:hAnsiTheme="minorHAnsi" w:cstheme="minorHAnsi"/>
          <w:color w:val="000000"/>
        </w:rPr>
        <w:t>(</w:t>
      </w:r>
      <w:r w:rsidRPr="00A77779">
        <w:rPr>
          <w:rFonts w:hAnsiTheme="minorHAnsi" w:cstheme="minorHAnsi"/>
          <w:b/>
          <w:color w:val="000000"/>
        </w:rPr>
        <w:t>Figure 5A</w:t>
      </w:r>
      <w:r w:rsidRPr="00A77779">
        <w:rPr>
          <w:rFonts w:hAnsiTheme="minorHAnsi" w:cstheme="minorHAnsi"/>
          <w:color w:val="000000"/>
        </w:rPr>
        <w:t>)</w:t>
      </w:r>
      <w:r w:rsidRPr="00A77779">
        <w:rPr>
          <w:rFonts w:hAnsiTheme="minorHAnsi" w:cstheme="minorHAnsi"/>
        </w:rPr>
        <w:t>.</w:t>
      </w:r>
    </w:p>
    <w:p w14:paraId="044EFCD9" w14:textId="009C47C1" w:rsidR="00C87F0F" w:rsidRPr="00A77779" w:rsidRDefault="00C87F0F" w:rsidP="00036AE1">
      <w:pPr>
        <w:pStyle w:val="Normal1"/>
        <w:rPr>
          <w:rFonts w:hAnsiTheme="minorHAnsi" w:cstheme="minorHAnsi"/>
        </w:rPr>
      </w:pPr>
    </w:p>
    <w:p w14:paraId="067970BD" w14:textId="4C014CC8" w:rsidR="00C87F0F" w:rsidRPr="00A77779" w:rsidRDefault="00D42306" w:rsidP="00036AE1">
      <w:pPr>
        <w:pStyle w:val="Normal1"/>
        <w:rPr>
          <w:rFonts w:hAnsiTheme="minorHAnsi" w:cstheme="minorHAnsi"/>
          <w:color w:val="000000" w:themeColor="text1"/>
        </w:rPr>
      </w:pPr>
      <w:r w:rsidRPr="00A77779">
        <w:rPr>
          <w:rFonts w:hAnsiTheme="minorHAnsi" w:cstheme="minorHAnsi"/>
          <w:color w:val="000000" w:themeColor="text1"/>
        </w:rPr>
        <w:t>NOTE:</w:t>
      </w:r>
      <w:r w:rsidR="00C87F0F" w:rsidRPr="00A77779">
        <w:rPr>
          <w:rFonts w:hAnsiTheme="minorHAnsi" w:cstheme="minorHAnsi"/>
          <w:color w:val="000000" w:themeColor="text1"/>
        </w:rPr>
        <w:t xml:space="preserve"> </w:t>
      </w:r>
      <w:r w:rsidR="004D2044" w:rsidRPr="00A77779">
        <w:rPr>
          <w:rFonts w:hAnsiTheme="minorHAnsi" w:cstheme="minorHAnsi"/>
          <w:color w:val="000000" w:themeColor="text1"/>
        </w:rPr>
        <w:t>In order to quantify live/dead cells, t</w:t>
      </w:r>
      <w:r w:rsidR="00C87F0F" w:rsidRPr="00A77779">
        <w:rPr>
          <w:rFonts w:hAnsiTheme="minorHAnsi" w:cstheme="minorHAnsi"/>
          <w:color w:val="000000" w:themeColor="text1"/>
        </w:rPr>
        <w:t xml:space="preserve">ake Z-stacks across the hydrogel volume following </w:t>
      </w:r>
      <w:r>
        <w:rPr>
          <w:rFonts w:hAnsiTheme="minorHAnsi" w:cstheme="minorHAnsi"/>
          <w:color w:val="000000" w:themeColor="text1"/>
        </w:rPr>
        <w:t>step</w:t>
      </w:r>
      <w:r w:rsidR="00C87F0F" w:rsidRPr="00A77779">
        <w:rPr>
          <w:rFonts w:hAnsiTheme="minorHAnsi" w:cstheme="minorHAnsi"/>
          <w:color w:val="000000" w:themeColor="text1"/>
        </w:rPr>
        <w:t xml:space="preserve"> 2 </w:t>
      </w:r>
      <w:r>
        <w:rPr>
          <w:rFonts w:hAnsiTheme="minorHAnsi" w:cstheme="minorHAnsi"/>
          <w:color w:val="000000" w:themeColor="text1"/>
        </w:rPr>
        <w:t xml:space="preserve">to </w:t>
      </w:r>
      <w:r w:rsidR="00C87F0F" w:rsidRPr="00A77779">
        <w:rPr>
          <w:rFonts w:hAnsiTheme="minorHAnsi" w:cstheme="minorHAnsi"/>
          <w:color w:val="000000" w:themeColor="text1"/>
        </w:rPr>
        <w:t>adapt the image processing method for fluorescence.</w:t>
      </w:r>
    </w:p>
    <w:p w14:paraId="52138799" w14:textId="77777777" w:rsidR="00A241F8" w:rsidRPr="00A77779" w:rsidRDefault="00A241F8" w:rsidP="00036AE1">
      <w:pPr>
        <w:pStyle w:val="Normal1"/>
        <w:pBdr>
          <w:top w:val="nil"/>
          <w:left w:val="nil"/>
          <w:bottom w:val="nil"/>
          <w:right w:val="nil"/>
          <w:between w:val="nil"/>
        </w:pBdr>
        <w:rPr>
          <w:rFonts w:hAnsiTheme="minorHAnsi" w:cstheme="minorHAnsi"/>
          <w:b/>
          <w:color w:val="000000"/>
        </w:rPr>
      </w:pPr>
    </w:p>
    <w:p w14:paraId="0636778A" w14:textId="75A83C05" w:rsidR="00036AE1" w:rsidRPr="00A77779" w:rsidRDefault="00F65435" w:rsidP="00036AE1">
      <w:pPr>
        <w:pStyle w:val="Normal1"/>
        <w:pBdr>
          <w:top w:val="nil"/>
          <w:left w:val="nil"/>
          <w:bottom w:val="nil"/>
          <w:right w:val="nil"/>
          <w:between w:val="nil"/>
        </w:pBdr>
        <w:rPr>
          <w:rFonts w:hAnsiTheme="minorHAnsi" w:cstheme="minorHAnsi"/>
          <w:b/>
          <w:color w:val="000000"/>
        </w:rPr>
      </w:pPr>
      <w:r w:rsidRPr="00A77779">
        <w:rPr>
          <w:rFonts w:hAnsiTheme="minorHAnsi" w:cstheme="minorHAnsi"/>
          <w:b/>
          <w:color w:val="000000"/>
        </w:rPr>
        <w:t>4.</w:t>
      </w:r>
      <w:r w:rsidRPr="00A77779">
        <w:rPr>
          <w:rFonts w:hAnsiTheme="minorHAnsi" w:cstheme="minorHAnsi"/>
          <w:color w:val="000000"/>
        </w:rPr>
        <w:t xml:space="preserve"> </w:t>
      </w:r>
      <w:r w:rsidRPr="00A77779">
        <w:rPr>
          <w:rFonts w:hAnsiTheme="minorHAnsi" w:cstheme="minorHAnsi"/>
          <w:b/>
          <w:color w:val="000000"/>
        </w:rPr>
        <w:t>Secretion activity</w:t>
      </w:r>
    </w:p>
    <w:p w14:paraId="72949F01"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4AA4DA34" w14:textId="32388572" w:rsidR="00036AE1" w:rsidRPr="00A77779" w:rsidRDefault="00D42306"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NOTE:</w:t>
      </w:r>
      <w:r w:rsidR="00F65435" w:rsidRPr="00A77779">
        <w:rPr>
          <w:rFonts w:hAnsiTheme="minorHAnsi" w:cstheme="minorHAnsi"/>
          <w:color w:val="000000"/>
        </w:rPr>
        <w:t xml:space="preserve"> The secretion activity through the apical membrane of the </w:t>
      </w:r>
      <w:proofErr w:type="spellStart"/>
      <w:r w:rsidR="00F65435" w:rsidRPr="00A77779">
        <w:rPr>
          <w:rFonts w:hAnsiTheme="minorHAnsi" w:cstheme="minorHAnsi"/>
          <w:color w:val="000000"/>
        </w:rPr>
        <w:t>cholangiocytes</w:t>
      </w:r>
      <w:proofErr w:type="spellEnd"/>
      <w:r w:rsidR="00F65435" w:rsidRPr="00A77779">
        <w:rPr>
          <w:rFonts w:hAnsiTheme="minorHAnsi" w:cstheme="minorHAnsi"/>
          <w:color w:val="000000"/>
        </w:rPr>
        <w:t xml:space="preserve"> is assessed by the secretion of fluorescein in the lumen. Its specificity can be evaluated by doing the same test with Verapamil, a</w:t>
      </w:r>
      <w:r w:rsidR="00223845" w:rsidRPr="00A77779">
        <w:rPr>
          <w:rFonts w:hAnsiTheme="minorHAnsi" w:cstheme="minorHAnsi"/>
          <w:color w:val="000000"/>
        </w:rPr>
        <w:t xml:space="preserve"> multi-drug resistant</w:t>
      </w:r>
      <w:r w:rsidR="00F65435" w:rsidRPr="00A77779">
        <w:rPr>
          <w:rFonts w:hAnsiTheme="minorHAnsi" w:cstheme="minorHAnsi"/>
          <w:color w:val="000000"/>
        </w:rPr>
        <w:t xml:space="preserve"> </w:t>
      </w:r>
      <w:r w:rsidR="00223845" w:rsidRPr="00A77779">
        <w:rPr>
          <w:rFonts w:hAnsiTheme="minorHAnsi" w:cstheme="minorHAnsi"/>
          <w:color w:val="000000"/>
        </w:rPr>
        <w:t>(</w:t>
      </w:r>
      <w:r w:rsidR="00F65435" w:rsidRPr="00A77779">
        <w:rPr>
          <w:rFonts w:hAnsiTheme="minorHAnsi" w:cstheme="minorHAnsi"/>
          <w:color w:val="000000"/>
        </w:rPr>
        <w:t>MDR</w:t>
      </w:r>
      <w:r w:rsidR="00223845" w:rsidRPr="00A77779">
        <w:rPr>
          <w:rFonts w:hAnsiTheme="minorHAnsi" w:cstheme="minorHAnsi"/>
          <w:color w:val="000000"/>
        </w:rPr>
        <w:t>)</w:t>
      </w:r>
      <w:r w:rsidR="00F65435" w:rsidRPr="00A77779">
        <w:rPr>
          <w:rFonts w:hAnsiTheme="minorHAnsi" w:cstheme="minorHAnsi"/>
          <w:color w:val="000000"/>
        </w:rPr>
        <w:t xml:space="preserve"> transporter inhibitor</w:t>
      </w:r>
      <w:r w:rsidR="00F65435" w:rsidRPr="00A77779">
        <w:rPr>
          <w:rFonts w:hAnsiTheme="minorHAnsi" w:cstheme="minorHAnsi"/>
          <w:color w:val="000000"/>
        </w:rPr>
        <w:fldChar w:fldCharType="begin"/>
      </w:r>
      <w:r w:rsidR="00F65435" w:rsidRPr="00A77779">
        <w:rPr>
          <w:rFonts w:hAnsiTheme="minorHAnsi" w:cstheme="minorHAnsi"/>
          <w:color w:val="000000"/>
        </w:rPr>
        <w:instrText xml:space="preserve"> ADDIN EN.CITE &lt;EndNote&gt;&lt;Cite&gt;&lt;Author&gt;Bircsak&lt;/Author&gt;&lt;Year&gt;2013&lt;/Year&gt;&lt;RecNum&gt;32&lt;/RecNum&gt;&lt;DisplayText&gt;&lt;style face="superscript"&gt;24&lt;/style&gt;&lt;/DisplayText&gt;&lt;record&gt;&lt;rec-number&gt;32&lt;/rec-number&gt;&lt;foreign-keys&gt;&lt;key app="EN" db-id="5xff052wwapzsfevvpmpadw0tevd5xts02re" timestamp="1582880438"&gt;32&lt;/key&gt;&lt;/foreign-keys&gt;&lt;ref-type name="Journal Article"&gt;17&lt;/ref-type&gt;&lt;contributors&gt;&lt;authors&gt;&lt;author&gt;Bircsak, K.M., Richardson, J.R., and Aleksunes, L.M.&lt;/author&gt;&lt;/authors&gt;&lt;/contributors&gt;&lt;titles&gt;&lt;title&gt;Inhibition of Human MDR1 and BCRP Transporter ATPase Activity by Organochlorine and Pyrethroid Insecticides&lt;/title&gt;&lt;secondary-title&gt;&lt;style face="italic" font="default" size="100%"&gt;Journal of Biochemical and Molecular Toxicology&lt;/style&gt;&lt;/secondary-title&gt;&lt;/titles&gt;&lt;periodical&gt;&lt;full-title&gt;Journal of Biochemical and Molecular Toxicology&lt;/full-title&gt;&lt;/periodical&gt;&lt;pages&gt;157-164&lt;/pages&gt;&lt;volume&gt;27&lt;/volume&gt;&lt;number&gt;2&lt;/number&gt;&lt;dates&gt;&lt;year&gt;2013&lt;/year&gt;&lt;/dates&gt;&lt;urls&gt;&lt;/urls&gt;&lt;/record&gt;&lt;/Cite&gt;&lt;/EndNote&gt;</w:instrText>
      </w:r>
      <w:r w:rsidR="00F65435" w:rsidRPr="00A77779">
        <w:rPr>
          <w:rFonts w:hAnsiTheme="minorHAnsi" w:cstheme="minorHAnsi"/>
          <w:color w:val="000000"/>
        </w:rPr>
        <w:fldChar w:fldCharType="separate"/>
      </w:r>
      <w:r w:rsidR="00F65435" w:rsidRPr="00A77779">
        <w:rPr>
          <w:rFonts w:hAnsiTheme="minorHAnsi" w:cstheme="minorHAnsi"/>
          <w:noProof/>
          <w:color w:val="000000"/>
          <w:vertAlign w:val="superscript"/>
        </w:rPr>
        <w:t>24</w:t>
      </w:r>
      <w:r w:rsidR="00F65435" w:rsidRPr="00A77779">
        <w:rPr>
          <w:rFonts w:hAnsiTheme="minorHAnsi" w:cstheme="minorHAnsi"/>
          <w:color w:val="000000"/>
        </w:rPr>
        <w:fldChar w:fldCharType="end"/>
      </w:r>
      <w:r w:rsidR="00F65435" w:rsidRPr="00A77779">
        <w:rPr>
          <w:rFonts w:hAnsiTheme="minorHAnsi" w:cstheme="minorHAnsi"/>
          <w:color w:val="000000"/>
        </w:rPr>
        <w:t>.</w:t>
      </w:r>
    </w:p>
    <w:p w14:paraId="3153EC03"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7B91F0E0" w14:textId="00F3720F" w:rsidR="00036AE1" w:rsidRPr="00A77779" w:rsidRDefault="00F65435" w:rsidP="00036AE1">
      <w:pPr>
        <w:pStyle w:val="Normal1"/>
        <w:rPr>
          <w:rFonts w:hAnsiTheme="minorHAnsi" w:cstheme="minorHAnsi"/>
        </w:rPr>
      </w:pPr>
      <w:r w:rsidRPr="00A77779">
        <w:rPr>
          <w:rFonts w:hAnsiTheme="minorHAnsi" w:cstheme="minorHAnsi"/>
        </w:rPr>
        <w:t>4.1. To prepare a staining solution of Hoechst 33258 at 5 µg/mL, add 0.83 μL of Hoechst stock solution (15 mg/mL stock concentration in dH</w:t>
      </w:r>
      <w:r w:rsidRPr="00A77779">
        <w:rPr>
          <w:rFonts w:hAnsiTheme="minorHAnsi" w:cstheme="minorHAnsi"/>
          <w:vertAlign w:val="subscript"/>
        </w:rPr>
        <w:t>2</w:t>
      </w:r>
      <w:r w:rsidRPr="00A77779">
        <w:rPr>
          <w:rFonts w:hAnsiTheme="minorHAnsi" w:cstheme="minorHAnsi"/>
        </w:rPr>
        <w:t>O) in 2.5 mL of NRC medium without FCS.</w:t>
      </w:r>
    </w:p>
    <w:p w14:paraId="28D2ADA6" w14:textId="77777777" w:rsidR="00036AE1" w:rsidRPr="00A77779" w:rsidRDefault="00036AE1" w:rsidP="00036AE1">
      <w:pPr>
        <w:pStyle w:val="Normal1"/>
        <w:rPr>
          <w:rFonts w:hAnsiTheme="minorHAnsi" w:cstheme="minorHAnsi"/>
        </w:rPr>
      </w:pPr>
    </w:p>
    <w:p w14:paraId="355C7EEA" w14:textId="5248DFB8" w:rsidR="00036AE1" w:rsidRPr="00A77779" w:rsidRDefault="00F65435" w:rsidP="00036AE1">
      <w:pPr>
        <w:pStyle w:val="Normal1"/>
        <w:rPr>
          <w:rFonts w:hAnsiTheme="minorHAnsi" w:cstheme="minorHAnsi"/>
        </w:rPr>
      </w:pPr>
      <w:r w:rsidRPr="00A77779">
        <w:rPr>
          <w:rFonts w:hAnsiTheme="minorHAnsi" w:cstheme="minorHAnsi"/>
        </w:rPr>
        <w:t>4.2. Add 250 μL of Hoechst solution in each well and incubate at 37</w:t>
      </w:r>
      <w:r w:rsidR="00D42306">
        <w:rPr>
          <w:rFonts w:hAnsiTheme="minorHAnsi" w:cstheme="minorHAnsi"/>
        </w:rPr>
        <w:t xml:space="preserve"> </w:t>
      </w:r>
      <w:r w:rsidRPr="00A77779">
        <w:rPr>
          <w:rFonts w:hAnsiTheme="minorHAnsi" w:cstheme="minorHAnsi"/>
        </w:rPr>
        <w:t>°C, 5% CO</w:t>
      </w:r>
      <w:r w:rsidRPr="00A77779">
        <w:rPr>
          <w:rFonts w:hAnsiTheme="minorHAnsi" w:cstheme="minorHAnsi"/>
          <w:vertAlign w:val="subscript"/>
        </w:rPr>
        <w:t>2</w:t>
      </w:r>
      <w:r w:rsidRPr="00A77779">
        <w:rPr>
          <w:rFonts w:hAnsiTheme="minorHAnsi" w:cstheme="minorHAnsi"/>
        </w:rPr>
        <w:t xml:space="preserve"> for 15 min.</w:t>
      </w:r>
    </w:p>
    <w:p w14:paraId="387DA708" w14:textId="77777777" w:rsidR="00036AE1" w:rsidRPr="00A77779" w:rsidRDefault="00036AE1" w:rsidP="00036AE1">
      <w:pPr>
        <w:pStyle w:val="Normal1"/>
        <w:pBdr>
          <w:top w:val="nil"/>
          <w:left w:val="nil"/>
          <w:bottom w:val="nil"/>
          <w:right w:val="nil"/>
          <w:between w:val="nil"/>
        </w:pBdr>
        <w:rPr>
          <w:rFonts w:hAnsiTheme="minorHAnsi" w:cstheme="minorHAnsi"/>
        </w:rPr>
      </w:pPr>
    </w:p>
    <w:p w14:paraId="477DB772" w14:textId="48107BD9"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rPr>
        <w:lastRenderedPageBreak/>
        <w:t>4.3. Remove the Hoechst solution and add 250 µL of FDA solution</w:t>
      </w:r>
      <w:r w:rsidR="00D42306">
        <w:rPr>
          <w:rFonts w:hAnsiTheme="minorHAnsi" w:cstheme="minorHAnsi"/>
        </w:rPr>
        <w:t xml:space="preserve"> </w:t>
      </w:r>
      <w:r w:rsidRPr="00A77779">
        <w:rPr>
          <w:rFonts w:hAnsiTheme="minorHAnsi" w:cstheme="minorHAnsi"/>
          <w:color w:val="000000"/>
        </w:rPr>
        <w:t>(8 µg/mL final concentration)</w:t>
      </w:r>
      <w:r w:rsidR="00D42306" w:rsidRPr="00D42306">
        <w:rPr>
          <w:rFonts w:hAnsiTheme="minorHAnsi" w:cstheme="minorHAnsi"/>
        </w:rPr>
        <w:t xml:space="preserve"> </w:t>
      </w:r>
      <w:r w:rsidR="00D42306" w:rsidRPr="00A77779">
        <w:rPr>
          <w:rFonts w:hAnsiTheme="minorHAnsi" w:cstheme="minorHAnsi"/>
        </w:rPr>
        <w:t>in each well</w:t>
      </w:r>
      <w:r w:rsidRPr="00A77779">
        <w:rPr>
          <w:rFonts w:hAnsiTheme="minorHAnsi" w:cstheme="minorHAnsi"/>
          <w:color w:val="000000"/>
        </w:rPr>
        <w:t>. Incubate 4-5 min at 37</w:t>
      </w:r>
      <w:r w:rsidR="00D42306">
        <w:rPr>
          <w:rFonts w:hAnsiTheme="minorHAnsi" w:cstheme="minorHAnsi"/>
          <w:color w:val="000000"/>
        </w:rPr>
        <w:t xml:space="preserve"> </w:t>
      </w:r>
      <w:r w:rsidRPr="00A77779">
        <w:rPr>
          <w:rFonts w:hAnsiTheme="minorHAnsi" w:cstheme="minorHAnsi"/>
          <w:color w:val="000000"/>
        </w:rPr>
        <w:t>°C, 5% CO</w:t>
      </w:r>
      <w:r w:rsidRPr="00A77779">
        <w:rPr>
          <w:rFonts w:hAnsiTheme="minorHAnsi" w:cstheme="minorHAnsi"/>
          <w:color w:val="000000"/>
          <w:vertAlign w:val="subscript"/>
        </w:rPr>
        <w:t>2</w:t>
      </w:r>
      <w:r w:rsidRPr="00A77779">
        <w:rPr>
          <w:rFonts w:hAnsiTheme="minorHAnsi" w:cstheme="minorHAnsi"/>
          <w:color w:val="000000"/>
        </w:rPr>
        <w:t xml:space="preserve">. </w:t>
      </w:r>
    </w:p>
    <w:p w14:paraId="3CF36C94"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61992D46" w14:textId="70E7030D" w:rsidR="00036AE1" w:rsidRPr="00A77779" w:rsidRDefault="00D42306" w:rsidP="00036AE1">
      <w:pPr>
        <w:pStyle w:val="Normal1"/>
        <w:pBdr>
          <w:top w:val="nil"/>
          <w:left w:val="nil"/>
          <w:bottom w:val="nil"/>
          <w:right w:val="nil"/>
          <w:between w:val="nil"/>
        </w:pBdr>
        <w:rPr>
          <w:rFonts w:hAnsiTheme="minorHAnsi" w:cstheme="minorHAnsi"/>
          <w:color w:val="000000" w:themeColor="text1"/>
        </w:rPr>
      </w:pPr>
      <w:r w:rsidRPr="00A77779">
        <w:rPr>
          <w:rFonts w:hAnsiTheme="minorHAnsi" w:cstheme="minorHAnsi"/>
          <w:color w:val="000000" w:themeColor="text1"/>
        </w:rPr>
        <w:t>NOTE:</w:t>
      </w:r>
      <w:r w:rsidR="00F65435" w:rsidRPr="00A77779">
        <w:rPr>
          <w:rFonts w:hAnsiTheme="minorHAnsi" w:cstheme="minorHAnsi"/>
          <w:color w:val="000000" w:themeColor="text1"/>
        </w:rPr>
        <w:t xml:space="preserve"> </w:t>
      </w:r>
      <w:r w:rsidR="00356583" w:rsidRPr="00A77779">
        <w:rPr>
          <w:rFonts w:hAnsiTheme="minorHAnsi" w:cstheme="minorHAnsi"/>
          <w:color w:val="000000" w:themeColor="text1"/>
        </w:rPr>
        <w:t>As soon as cells are exposed to FDA staining solution, the follow up of fluorescein secretion kinetics might be useful to calibrate the time needed for cysts to secrete. To do so, take pictures every min for 1 h via time-lapse imaging. In this example, the time needed to observe NRC secreting cysts in the hydrogel is about 15-20 min.</w:t>
      </w:r>
    </w:p>
    <w:p w14:paraId="4C6AC985"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7BA83F75" w14:textId="2217F396" w:rsidR="00A0568C" w:rsidRPr="008A2A8B" w:rsidRDefault="00F65435" w:rsidP="00A0568C">
      <w:pPr>
        <w:pStyle w:val="Normal1"/>
        <w:pBdr>
          <w:top w:val="nil"/>
          <w:left w:val="nil"/>
          <w:bottom w:val="nil"/>
          <w:right w:val="nil"/>
          <w:between w:val="nil"/>
        </w:pBdr>
        <w:rPr>
          <w:rFonts w:hAnsiTheme="minorHAnsi" w:cstheme="minorHAnsi"/>
        </w:rPr>
      </w:pPr>
      <w:r w:rsidRPr="00A77779">
        <w:rPr>
          <w:rFonts w:hAnsiTheme="minorHAnsi" w:cstheme="minorHAnsi"/>
          <w:color w:val="000000"/>
        </w:rPr>
        <w:t>4.4.</w:t>
      </w:r>
      <w:r w:rsidR="00D42306">
        <w:rPr>
          <w:rFonts w:hAnsiTheme="minorHAnsi" w:cstheme="minorHAnsi"/>
          <w:color w:val="000000"/>
        </w:rPr>
        <w:t xml:space="preserve"> T</w:t>
      </w:r>
      <w:r w:rsidRPr="00A77779">
        <w:rPr>
          <w:rFonts w:hAnsiTheme="minorHAnsi" w:cstheme="minorHAnsi"/>
          <w:color w:val="000000"/>
        </w:rPr>
        <w:t xml:space="preserve">ake images </w:t>
      </w:r>
      <w:r w:rsidRPr="00A77779">
        <w:rPr>
          <w:rFonts w:hAnsiTheme="minorHAnsi" w:cstheme="minorHAnsi"/>
        </w:rPr>
        <w:t xml:space="preserve">using an inverted fluorescence microscope </w:t>
      </w:r>
      <w:r w:rsidR="00D42306">
        <w:rPr>
          <w:rFonts w:hAnsiTheme="minorHAnsi" w:cstheme="minorHAnsi"/>
          <w:color w:val="000000"/>
        </w:rPr>
        <w:t>5</w:t>
      </w:r>
      <w:r w:rsidR="00D42306" w:rsidRPr="00A77779">
        <w:rPr>
          <w:rFonts w:hAnsiTheme="minorHAnsi" w:cstheme="minorHAnsi"/>
          <w:color w:val="000000"/>
        </w:rPr>
        <w:t xml:space="preserve"> min after rinsing with medium without FCS</w:t>
      </w:r>
      <w:r w:rsidR="00D42306">
        <w:rPr>
          <w:rFonts w:hAnsiTheme="minorHAnsi" w:cstheme="minorHAnsi"/>
          <w:color w:val="000000"/>
        </w:rPr>
        <w:t>.</w:t>
      </w:r>
      <w:r w:rsidR="00D42306" w:rsidRPr="00A77779">
        <w:rPr>
          <w:rFonts w:hAnsiTheme="minorHAnsi" w:cstheme="minorHAnsi"/>
        </w:rPr>
        <w:t xml:space="preserve"> </w:t>
      </w:r>
      <w:r w:rsidR="00D42306">
        <w:rPr>
          <w:rFonts w:hAnsiTheme="minorHAnsi" w:cstheme="minorHAnsi"/>
        </w:rPr>
        <w:t xml:space="preserve">Use </w:t>
      </w:r>
      <w:r w:rsidRPr="00A77779">
        <w:rPr>
          <w:rFonts w:hAnsiTheme="minorHAnsi" w:cstheme="minorHAnsi"/>
          <w:color w:val="222222"/>
          <w:shd w:val="clear" w:color="auto" w:fill="FFFFFF"/>
        </w:rPr>
        <w:t>4′,6-diamidino-2-phenylindole (</w:t>
      </w:r>
      <w:r w:rsidRPr="00A77779">
        <w:rPr>
          <w:rFonts w:hAnsiTheme="minorHAnsi" w:cstheme="minorHAnsi"/>
        </w:rPr>
        <w:t xml:space="preserve">DAPI) and FITC filters to reveal nuclei labeling and fluorescein accumulation in the lumen </w:t>
      </w:r>
      <w:r w:rsidRPr="00A77779">
        <w:rPr>
          <w:rFonts w:hAnsiTheme="minorHAnsi" w:cstheme="minorHAnsi"/>
          <w:color w:val="000000"/>
        </w:rPr>
        <w:t>(</w:t>
      </w:r>
      <w:r w:rsidRPr="00A77779">
        <w:rPr>
          <w:rFonts w:hAnsiTheme="minorHAnsi" w:cstheme="minorHAnsi"/>
          <w:b/>
          <w:color w:val="000000"/>
        </w:rPr>
        <w:t>Figure 6A</w:t>
      </w:r>
      <w:r w:rsidRPr="00A77779">
        <w:rPr>
          <w:rFonts w:hAnsiTheme="minorHAnsi" w:cstheme="minorHAnsi"/>
          <w:color w:val="000000"/>
        </w:rPr>
        <w:t>)</w:t>
      </w:r>
      <w:r w:rsidRPr="00A77779">
        <w:rPr>
          <w:rFonts w:hAnsiTheme="minorHAnsi" w:cstheme="minorHAnsi"/>
        </w:rPr>
        <w:t>.</w:t>
      </w:r>
      <w:r w:rsidR="008A2A8B">
        <w:rPr>
          <w:rFonts w:hAnsiTheme="minorHAnsi" w:cstheme="minorHAnsi"/>
        </w:rPr>
        <w:t xml:space="preserve"> </w:t>
      </w:r>
      <w:r w:rsidR="00A0568C" w:rsidRPr="00F311AC">
        <w:rPr>
          <w:rFonts w:hAnsiTheme="minorHAnsi" w:cstheme="minorHAnsi"/>
          <w:color w:val="000000" w:themeColor="text1"/>
        </w:rPr>
        <w:t>To quantify the number of secreting cysts, take Z-stacks as in step 2 and adapt the image processing steps to fluorescent images.</w:t>
      </w:r>
    </w:p>
    <w:p w14:paraId="20E84935" w14:textId="77777777" w:rsidR="00036AE1" w:rsidRPr="00A77779" w:rsidRDefault="00036AE1" w:rsidP="00036AE1">
      <w:pPr>
        <w:pStyle w:val="Normal1"/>
        <w:pBdr>
          <w:top w:val="nil"/>
          <w:left w:val="nil"/>
          <w:bottom w:val="nil"/>
          <w:right w:val="nil"/>
          <w:between w:val="nil"/>
        </w:pBdr>
        <w:rPr>
          <w:rFonts w:hAnsiTheme="minorHAnsi" w:cstheme="minorHAnsi"/>
        </w:rPr>
      </w:pPr>
    </w:p>
    <w:p w14:paraId="0A4D2949" w14:textId="025B6D15" w:rsidR="00036AE1" w:rsidRPr="00A77779" w:rsidRDefault="00D42306" w:rsidP="00036AE1">
      <w:pPr>
        <w:pStyle w:val="Normal1"/>
        <w:pBdr>
          <w:top w:val="nil"/>
          <w:left w:val="nil"/>
          <w:bottom w:val="nil"/>
          <w:right w:val="nil"/>
          <w:between w:val="nil"/>
        </w:pBdr>
        <w:rPr>
          <w:rFonts w:hAnsiTheme="minorHAnsi" w:cstheme="minorHAnsi"/>
        </w:rPr>
      </w:pPr>
      <w:r w:rsidRPr="00A77779">
        <w:rPr>
          <w:rFonts w:hAnsiTheme="minorHAnsi" w:cstheme="minorHAnsi"/>
        </w:rPr>
        <w:t>NOTE:</w:t>
      </w:r>
      <w:r w:rsidR="00F65435" w:rsidRPr="00A77779">
        <w:rPr>
          <w:rFonts w:hAnsiTheme="minorHAnsi" w:cstheme="minorHAnsi"/>
        </w:rPr>
        <w:t xml:space="preserve"> For the Verapamil test, precede the previous process (steps 4.3. to 4.4.) by an incubation with Verapamil, according to the following conditions: </w:t>
      </w:r>
    </w:p>
    <w:p w14:paraId="4D357D62" w14:textId="77777777" w:rsidR="00036AE1" w:rsidRPr="00A77779" w:rsidRDefault="00036AE1" w:rsidP="00036AE1">
      <w:pPr>
        <w:pStyle w:val="Normal1"/>
        <w:pBdr>
          <w:top w:val="nil"/>
          <w:left w:val="nil"/>
          <w:bottom w:val="nil"/>
          <w:right w:val="nil"/>
          <w:between w:val="nil"/>
        </w:pBdr>
        <w:rPr>
          <w:rFonts w:hAnsiTheme="minorHAnsi" w:cstheme="minorHAnsi"/>
        </w:rPr>
      </w:pPr>
    </w:p>
    <w:p w14:paraId="1817E45B" w14:textId="4A52DB73" w:rsidR="00036AE1" w:rsidRPr="00A77779" w:rsidRDefault="00F65435" w:rsidP="00036AE1">
      <w:pPr>
        <w:pStyle w:val="Normal1"/>
        <w:pBdr>
          <w:top w:val="nil"/>
          <w:left w:val="nil"/>
          <w:bottom w:val="nil"/>
          <w:right w:val="nil"/>
          <w:between w:val="nil"/>
        </w:pBdr>
        <w:rPr>
          <w:rFonts w:hAnsiTheme="minorHAnsi" w:cstheme="minorHAnsi"/>
        </w:rPr>
      </w:pPr>
      <w:r w:rsidRPr="00A77779">
        <w:rPr>
          <w:rFonts w:hAnsiTheme="minorHAnsi" w:cstheme="minorHAnsi"/>
        </w:rPr>
        <w:t xml:space="preserve">4.5. Prepare a stock solution of 10 mM Verapamil in dimethyl sulfoxide (DMSO). </w:t>
      </w:r>
      <w:r w:rsidR="00D42306">
        <w:rPr>
          <w:rFonts w:hAnsiTheme="minorHAnsi" w:cstheme="minorHAnsi"/>
        </w:rPr>
        <w:t>To prepare</w:t>
      </w:r>
      <w:r w:rsidRPr="00A77779">
        <w:rPr>
          <w:rFonts w:hAnsiTheme="minorHAnsi" w:cstheme="minorHAnsi"/>
        </w:rPr>
        <w:t xml:space="preserve"> </w:t>
      </w:r>
      <w:r w:rsidR="00D42306" w:rsidRPr="00A77779">
        <w:rPr>
          <w:rFonts w:hAnsiTheme="minorHAnsi" w:cstheme="minorHAnsi"/>
        </w:rPr>
        <w:t xml:space="preserve">10 µM </w:t>
      </w:r>
      <w:r w:rsidRPr="00A77779">
        <w:rPr>
          <w:rFonts w:hAnsiTheme="minorHAnsi" w:cstheme="minorHAnsi"/>
        </w:rPr>
        <w:t xml:space="preserve">working solution, mix 2.5 μL of Verapamil stock solution </w:t>
      </w:r>
      <w:r w:rsidR="00D42306">
        <w:rPr>
          <w:rFonts w:hAnsiTheme="minorHAnsi" w:cstheme="minorHAnsi"/>
        </w:rPr>
        <w:t>with</w:t>
      </w:r>
      <w:r w:rsidRPr="00A77779">
        <w:rPr>
          <w:rFonts w:hAnsiTheme="minorHAnsi" w:cstheme="minorHAnsi"/>
        </w:rPr>
        <w:t xml:space="preserve"> 2.5 mL culture medium without FCS.</w:t>
      </w:r>
    </w:p>
    <w:p w14:paraId="67A04309" w14:textId="6BD24F50" w:rsidR="00036AE1" w:rsidRPr="00A77779" w:rsidRDefault="00036AE1" w:rsidP="00036AE1">
      <w:pPr>
        <w:pStyle w:val="Normal1"/>
        <w:rPr>
          <w:rFonts w:hAnsiTheme="minorHAnsi" w:cstheme="minorHAnsi"/>
        </w:rPr>
      </w:pPr>
    </w:p>
    <w:p w14:paraId="0A389128" w14:textId="11B635F4" w:rsidR="00036AE1" w:rsidRPr="00A77779" w:rsidRDefault="00F65435" w:rsidP="00036AE1">
      <w:pPr>
        <w:pStyle w:val="Normal1"/>
        <w:pBdr>
          <w:top w:val="nil"/>
          <w:left w:val="nil"/>
          <w:bottom w:val="nil"/>
          <w:right w:val="nil"/>
          <w:between w:val="nil"/>
        </w:pBdr>
        <w:rPr>
          <w:rFonts w:hAnsiTheme="minorHAnsi" w:cstheme="minorHAnsi"/>
        </w:rPr>
      </w:pPr>
      <w:r w:rsidRPr="00A77779">
        <w:rPr>
          <w:rFonts w:hAnsiTheme="minorHAnsi" w:cstheme="minorHAnsi"/>
          <w:color w:val="000000"/>
        </w:rPr>
        <w:t>4.</w:t>
      </w:r>
      <w:r w:rsidRPr="00A77779">
        <w:rPr>
          <w:rFonts w:hAnsiTheme="minorHAnsi" w:cstheme="minorHAnsi"/>
        </w:rPr>
        <w:t>6. To assess that the fluorescence in the lumen results from MDR secretion, take another slide and add 250 µL of Verapamil work</w:t>
      </w:r>
      <w:r w:rsidR="00F311AC">
        <w:rPr>
          <w:rFonts w:hAnsiTheme="minorHAnsi" w:cstheme="minorHAnsi"/>
        </w:rPr>
        <w:t>ing</w:t>
      </w:r>
      <w:r w:rsidRPr="00A77779">
        <w:rPr>
          <w:rFonts w:hAnsiTheme="minorHAnsi" w:cstheme="minorHAnsi"/>
        </w:rPr>
        <w:t xml:space="preserve"> solution in each well and incubate 20 min at 37° C, 5% CO</w:t>
      </w:r>
      <w:r w:rsidRPr="00A77779">
        <w:rPr>
          <w:rFonts w:hAnsiTheme="minorHAnsi" w:cstheme="minorHAnsi"/>
          <w:vertAlign w:val="subscript"/>
        </w:rPr>
        <w:t xml:space="preserve">2 </w:t>
      </w:r>
    </w:p>
    <w:p w14:paraId="372559B0" w14:textId="77777777" w:rsidR="00036AE1" w:rsidRPr="00A77779" w:rsidRDefault="00036AE1" w:rsidP="00036AE1">
      <w:pPr>
        <w:pStyle w:val="Normal1"/>
        <w:pBdr>
          <w:top w:val="nil"/>
          <w:left w:val="nil"/>
          <w:bottom w:val="nil"/>
          <w:right w:val="nil"/>
          <w:between w:val="nil"/>
        </w:pBdr>
        <w:rPr>
          <w:rFonts w:hAnsiTheme="minorHAnsi" w:cstheme="minorHAnsi"/>
        </w:rPr>
      </w:pPr>
    </w:p>
    <w:p w14:paraId="2EEE8A95" w14:textId="3B3825F4" w:rsidR="00036AE1" w:rsidRPr="00A77779" w:rsidRDefault="00F65435" w:rsidP="00036AE1">
      <w:pPr>
        <w:pStyle w:val="Normal1"/>
        <w:pBdr>
          <w:top w:val="nil"/>
          <w:left w:val="nil"/>
          <w:bottom w:val="nil"/>
          <w:right w:val="nil"/>
          <w:between w:val="nil"/>
        </w:pBdr>
        <w:rPr>
          <w:rFonts w:hAnsiTheme="minorHAnsi" w:cstheme="minorHAnsi"/>
        </w:rPr>
      </w:pPr>
      <w:r w:rsidRPr="00A77779">
        <w:rPr>
          <w:rFonts w:hAnsiTheme="minorHAnsi" w:cstheme="minorHAnsi"/>
        </w:rPr>
        <w:t>4.7. Remove the solution and add 250 µ</w:t>
      </w:r>
      <w:r w:rsidR="00D42306">
        <w:rPr>
          <w:rFonts w:hAnsiTheme="minorHAnsi" w:cstheme="minorHAnsi"/>
        </w:rPr>
        <w:t>L</w:t>
      </w:r>
      <w:r w:rsidRPr="00A77779">
        <w:rPr>
          <w:rFonts w:hAnsiTheme="minorHAnsi" w:cstheme="minorHAnsi"/>
        </w:rPr>
        <w:t xml:space="preserve"> of FDA solution </w:t>
      </w:r>
      <w:r w:rsidRPr="00A77779">
        <w:rPr>
          <w:rFonts w:hAnsiTheme="minorHAnsi" w:cstheme="minorHAnsi"/>
          <w:color w:val="000000"/>
        </w:rPr>
        <w:t>(8 µg/mL final concentration)</w:t>
      </w:r>
      <w:r w:rsidRPr="00A77779">
        <w:rPr>
          <w:rFonts w:hAnsiTheme="minorHAnsi" w:cstheme="minorHAnsi"/>
        </w:rPr>
        <w:t xml:space="preserve"> into each well. Incubate 4-5 min in the dark at 37</w:t>
      </w:r>
      <w:r w:rsidR="00F311AC">
        <w:rPr>
          <w:rFonts w:hAnsiTheme="minorHAnsi" w:cstheme="minorHAnsi"/>
        </w:rPr>
        <w:t xml:space="preserve"> </w:t>
      </w:r>
      <w:r w:rsidRPr="00A77779">
        <w:rPr>
          <w:rFonts w:hAnsiTheme="minorHAnsi" w:cstheme="minorHAnsi"/>
        </w:rPr>
        <w:t>°C, 5% CO</w:t>
      </w:r>
      <w:r w:rsidRPr="00A77779">
        <w:rPr>
          <w:rFonts w:hAnsiTheme="minorHAnsi" w:cstheme="minorHAnsi"/>
          <w:vertAlign w:val="subscript"/>
        </w:rPr>
        <w:t>2</w:t>
      </w:r>
      <w:r w:rsidRPr="00A77779">
        <w:rPr>
          <w:rFonts w:hAnsiTheme="minorHAnsi" w:cstheme="minorHAnsi"/>
        </w:rPr>
        <w:t>. Then, wash with 250 μL of 1</w:t>
      </w:r>
      <w:r w:rsidR="00D42306">
        <w:rPr>
          <w:rFonts w:hAnsiTheme="minorHAnsi" w:cstheme="minorHAnsi"/>
        </w:rPr>
        <w:t>x</w:t>
      </w:r>
      <w:r w:rsidRPr="00A77779">
        <w:rPr>
          <w:rFonts w:hAnsiTheme="minorHAnsi" w:cstheme="minorHAnsi"/>
        </w:rPr>
        <w:t xml:space="preserve"> PBS, before imaging </w:t>
      </w:r>
      <w:r w:rsidRPr="00A77779">
        <w:rPr>
          <w:rFonts w:hAnsiTheme="minorHAnsi" w:cstheme="minorHAnsi"/>
          <w:color w:val="000000"/>
        </w:rPr>
        <w:t>(</w:t>
      </w:r>
      <w:r w:rsidRPr="00A77779">
        <w:rPr>
          <w:rFonts w:hAnsiTheme="minorHAnsi" w:cstheme="minorHAnsi"/>
          <w:b/>
          <w:color w:val="000000"/>
        </w:rPr>
        <w:t>Figure 6B</w:t>
      </w:r>
      <w:r w:rsidR="00D42306">
        <w:rPr>
          <w:rFonts w:hAnsiTheme="minorHAnsi" w:cstheme="minorHAnsi"/>
          <w:b/>
          <w:color w:val="000000"/>
        </w:rPr>
        <w:t>,</w:t>
      </w:r>
      <w:r w:rsidR="00C9074A">
        <w:rPr>
          <w:rFonts w:hAnsiTheme="minorHAnsi" w:cstheme="minorHAnsi"/>
          <w:b/>
          <w:color w:val="000000"/>
        </w:rPr>
        <w:t xml:space="preserve"> </w:t>
      </w:r>
      <w:r w:rsidRPr="00A77779">
        <w:rPr>
          <w:rFonts w:hAnsiTheme="minorHAnsi" w:cstheme="minorHAnsi"/>
          <w:b/>
          <w:color w:val="000000"/>
        </w:rPr>
        <w:t>C</w:t>
      </w:r>
      <w:r w:rsidRPr="00A77779">
        <w:rPr>
          <w:rFonts w:hAnsiTheme="minorHAnsi" w:cstheme="minorHAnsi"/>
          <w:color w:val="000000"/>
        </w:rPr>
        <w:t>)</w:t>
      </w:r>
      <w:r w:rsidRPr="00A77779">
        <w:rPr>
          <w:rFonts w:hAnsiTheme="minorHAnsi" w:cstheme="minorHAnsi"/>
        </w:rPr>
        <w:t xml:space="preserve">. </w:t>
      </w:r>
    </w:p>
    <w:p w14:paraId="10474136" w14:textId="77777777" w:rsidR="00036AE1" w:rsidRPr="00A77779" w:rsidRDefault="00036AE1" w:rsidP="00036AE1">
      <w:pPr>
        <w:pStyle w:val="Normal1"/>
        <w:rPr>
          <w:rFonts w:hAnsiTheme="minorHAnsi" w:cstheme="minorHAnsi"/>
        </w:rPr>
      </w:pPr>
    </w:p>
    <w:p w14:paraId="189D683F" w14:textId="77777777"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b/>
          <w:color w:val="000000"/>
        </w:rPr>
        <w:t>5.</w:t>
      </w:r>
      <w:r w:rsidRPr="00A77779">
        <w:rPr>
          <w:rFonts w:hAnsiTheme="minorHAnsi" w:cstheme="minorHAnsi"/>
          <w:color w:val="000000"/>
        </w:rPr>
        <w:t xml:space="preserve"> </w:t>
      </w:r>
      <w:r w:rsidRPr="00A77779">
        <w:rPr>
          <w:rFonts w:hAnsiTheme="minorHAnsi" w:cstheme="minorHAnsi"/>
          <w:b/>
          <w:color w:val="000000"/>
        </w:rPr>
        <w:t>Epithelial polarity assessment by immunofluorescence</w:t>
      </w:r>
    </w:p>
    <w:p w14:paraId="69B4F221"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5DB9D37F" w14:textId="39DDFA64"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 xml:space="preserve">5.1. To prepare the fixing solution, </w:t>
      </w:r>
      <w:r w:rsidR="00BB7C91" w:rsidRPr="00A77779">
        <w:rPr>
          <w:rFonts w:hAnsiTheme="minorHAnsi" w:cstheme="minorHAnsi"/>
          <w:color w:val="000000"/>
        </w:rPr>
        <w:t xml:space="preserve">mix 4% </w:t>
      </w:r>
      <w:r w:rsidRPr="00A77779">
        <w:rPr>
          <w:rFonts w:hAnsiTheme="minorHAnsi" w:cstheme="minorHAnsi"/>
          <w:color w:val="000000"/>
        </w:rPr>
        <w:t>formaldehyde with 5% sucrose, in 1</w:t>
      </w:r>
      <w:r w:rsidR="00D42306">
        <w:rPr>
          <w:rFonts w:hAnsiTheme="minorHAnsi" w:cstheme="minorHAnsi"/>
          <w:color w:val="000000"/>
        </w:rPr>
        <w:t xml:space="preserve">x </w:t>
      </w:r>
      <w:r w:rsidRPr="00A77779">
        <w:rPr>
          <w:rFonts w:hAnsiTheme="minorHAnsi" w:cstheme="minorHAnsi"/>
          <w:color w:val="000000"/>
        </w:rPr>
        <w:t>PBS, pH 7.4 and incubate in a water bath pre-heated at 37 °C.</w:t>
      </w:r>
    </w:p>
    <w:p w14:paraId="3CF3A47A"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69F9A107" w14:textId="0C895E0B"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 xml:space="preserve">5.2. To fix the cells, gently pipette out the culture medium from the well without damaging the matrix. </w:t>
      </w:r>
      <w:r w:rsidR="00D42306">
        <w:rPr>
          <w:rFonts w:hAnsiTheme="minorHAnsi" w:cstheme="minorHAnsi"/>
          <w:color w:val="000000"/>
        </w:rPr>
        <w:t>S</w:t>
      </w:r>
      <w:r w:rsidR="00D42306" w:rsidRPr="00A77779">
        <w:rPr>
          <w:rFonts w:hAnsiTheme="minorHAnsi" w:cstheme="minorHAnsi"/>
          <w:color w:val="000000"/>
        </w:rPr>
        <w:t xml:space="preserve">lowly </w:t>
      </w:r>
      <w:r w:rsidR="00D42306">
        <w:rPr>
          <w:rFonts w:hAnsiTheme="minorHAnsi" w:cstheme="minorHAnsi"/>
          <w:color w:val="000000"/>
        </w:rPr>
        <w:t>a</w:t>
      </w:r>
      <w:r w:rsidRPr="00A77779">
        <w:rPr>
          <w:rFonts w:hAnsiTheme="minorHAnsi" w:cstheme="minorHAnsi"/>
          <w:color w:val="000000"/>
        </w:rPr>
        <w:t xml:space="preserve">dd 400 µL of the fixing solution to the side of the wells. Incubate </w:t>
      </w:r>
      <w:r w:rsidR="00D42306">
        <w:rPr>
          <w:rFonts w:hAnsiTheme="minorHAnsi" w:cstheme="minorHAnsi"/>
          <w:color w:val="000000"/>
        </w:rPr>
        <w:t xml:space="preserve">for </w:t>
      </w:r>
      <w:r w:rsidRPr="00A77779">
        <w:rPr>
          <w:rFonts w:hAnsiTheme="minorHAnsi" w:cstheme="minorHAnsi"/>
          <w:color w:val="000000"/>
        </w:rPr>
        <w:t xml:space="preserve">20 min at </w:t>
      </w:r>
      <w:r w:rsidR="00A0568C" w:rsidRPr="00F311AC">
        <w:rPr>
          <w:rFonts w:hAnsiTheme="minorHAnsi" w:cstheme="minorHAnsi"/>
          <w:color w:val="000000"/>
        </w:rPr>
        <w:t>room temperature (</w:t>
      </w:r>
      <w:r w:rsidRPr="00F311AC">
        <w:rPr>
          <w:rFonts w:hAnsiTheme="minorHAnsi" w:cstheme="minorHAnsi"/>
          <w:color w:val="000000"/>
        </w:rPr>
        <w:t>RT</w:t>
      </w:r>
      <w:r w:rsidR="00A0568C" w:rsidRPr="00F311AC">
        <w:rPr>
          <w:rFonts w:hAnsiTheme="minorHAnsi" w:cstheme="minorHAnsi"/>
          <w:color w:val="000000"/>
        </w:rPr>
        <w:t>)</w:t>
      </w:r>
      <w:r w:rsidRPr="00F311AC">
        <w:rPr>
          <w:rFonts w:hAnsiTheme="minorHAnsi" w:cstheme="minorHAnsi"/>
          <w:color w:val="000000"/>
        </w:rPr>
        <w:t>.</w:t>
      </w:r>
    </w:p>
    <w:p w14:paraId="28A3790A"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226732E6" w14:textId="372D206F" w:rsidR="00036AE1" w:rsidRPr="00A77779" w:rsidRDefault="00D42306"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 xml:space="preserve">NOTE: </w:t>
      </w:r>
      <w:r w:rsidR="00F65435" w:rsidRPr="00A77779">
        <w:rPr>
          <w:rFonts w:hAnsiTheme="minorHAnsi" w:cstheme="minorHAnsi"/>
          <w:color w:val="000000"/>
        </w:rPr>
        <w:t xml:space="preserve">Always leave 25 µL of </w:t>
      </w:r>
      <w:r>
        <w:rPr>
          <w:rFonts w:hAnsiTheme="minorHAnsi" w:cstheme="minorHAnsi"/>
          <w:color w:val="000000"/>
        </w:rPr>
        <w:t xml:space="preserve">the </w:t>
      </w:r>
      <w:r w:rsidR="00F65435" w:rsidRPr="00A77779">
        <w:rPr>
          <w:rFonts w:hAnsiTheme="minorHAnsi" w:cstheme="minorHAnsi"/>
          <w:color w:val="000000"/>
        </w:rPr>
        <w:t>liquid above the matrix to prevent its damage.</w:t>
      </w:r>
    </w:p>
    <w:p w14:paraId="6C187938" w14:textId="77777777" w:rsidR="00036AE1" w:rsidRPr="00A77779" w:rsidRDefault="00036AE1" w:rsidP="00036AE1">
      <w:pPr>
        <w:pStyle w:val="Normal1"/>
        <w:pBdr>
          <w:top w:val="nil"/>
          <w:left w:val="nil"/>
          <w:bottom w:val="nil"/>
          <w:right w:val="nil"/>
          <w:between w:val="nil"/>
        </w:pBdr>
        <w:rPr>
          <w:rFonts w:hAnsiTheme="minorHAnsi" w:cstheme="minorHAnsi"/>
          <w:b/>
          <w:color w:val="000000"/>
        </w:rPr>
      </w:pPr>
    </w:p>
    <w:p w14:paraId="01EF471E" w14:textId="14442332"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5.3. Gently remove the fixing solution and wash 3</w:t>
      </w:r>
      <w:r w:rsidR="00D42306">
        <w:rPr>
          <w:rFonts w:hAnsiTheme="minorHAnsi" w:cstheme="minorHAnsi"/>
          <w:color w:val="000000"/>
        </w:rPr>
        <w:t>x</w:t>
      </w:r>
      <w:r w:rsidRPr="00A77779">
        <w:rPr>
          <w:rFonts w:hAnsiTheme="minorHAnsi" w:cstheme="minorHAnsi"/>
          <w:color w:val="000000"/>
        </w:rPr>
        <w:t xml:space="preserve"> with 400 μL of 1</w:t>
      </w:r>
      <w:r w:rsidR="00D42306">
        <w:rPr>
          <w:rFonts w:hAnsiTheme="minorHAnsi" w:cstheme="minorHAnsi"/>
          <w:color w:val="000000"/>
        </w:rPr>
        <w:t>x</w:t>
      </w:r>
      <w:r w:rsidRPr="00A77779">
        <w:rPr>
          <w:rFonts w:hAnsiTheme="minorHAnsi" w:cstheme="minorHAnsi"/>
          <w:color w:val="000000"/>
        </w:rPr>
        <w:t xml:space="preserve"> PBS at (RT).</w:t>
      </w:r>
    </w:p>
    <w:p w14:paraId="5388016B"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23AB5691" w14:textId="62882096"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5.4. Pipette out the PBS, add 400 µL of permeabilization solution (0.5% Triton X-100 in 1</w:t>
      </w:r>
      <w:r w:rsidR="00D42306">
        <w:rPr>
          <w:rFonts w:hAnsiTheme="minorHAnsi" w:cstheme="minorHAnsi"/>
          <w:color w:val="000000"/>
        </w:rPr>
        <w:t>x</w:t>
      </w:r>
      <w:r w:rsidRPr="00A77779">
        <w:rPr>
          <w:rFonts w:hAnsiTheme="minorHAnsi" w:cstheme="minorHAnsi"/>
          <w:color w:val="000000"/>
        </w:rPr>
        <w:t xml:space="preserve"> PBS) and incubate 10 min at RT.</w:t>
      </w:r>
    </w:p>
    <w:p w14:paraId="7F24CA58"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417391B9" w14:textId="2E69515D"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5.5. Gently remove the permeabilization solution, followed by 3 quick washes with 400 μL of 1</w:t>
      </w:r>
      <w:r w:rsidR="00D42306">
        <w:rPr>
          <w:rFonts w:hAnsiTheme="minorHAnsi" w:cstheme="minorHAnsi"/>
          <w:color w:val="000000"/>
        </w:rPr>
        <w:t>x</w:t>
      </w:r>
      <w:r w:rsidRPr="00A77779">
        <w:rPr>
          <w:rFonts w:hAnsiTheme="minorHAnsi" w:cstheme="minorHAnsi"/>
          <w:color w:val="000000"/>
        </w:rPr>
        <w:t xml:space="preserve"> </w:t>
      </w:r>
      <w:r w:rsidRPr="00A77779">
        <w:rPr>
          <w:rFonts w:hAnsiTheme="minorHAnsi" w:cstheme="minorHAnsi"/>
          <w:color w:val="000000"/>
        </w:rPr>
        <w:lastRenderedPageBreak/>
        <w:t>PBS and a long washing step of 30 min at RT.</w:t>
      </w:r>
    </w:p>
    <w:p w14:paraId="09AA3483"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61AD31F2" w14:textId="72D4AB42" w:rsidR="00036AE1" w:rsidRPr="00A77779" w:rsidRDefault="00D42306"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 xml:space="preserve">NOTE: </w:t>
      </w:r>
      <w:r w:rsidR="00F65435" w:rsidRPr="00A77779">
        <w:rPr>
          <w:rFonts w:hAnsiTheme="minorHAnsi" w:cstheme="minorHAnsi"/>
          <w:color w:val="000000"/>
        </w:rPr>
        <w:t>At this step, the slide can be stored at 4</w:t>
      </w:r>
      <w:r>
        <w:rPr>
          <w:rFonts w:hAnsiTheme="minorHAnsi" w:cstheme="minorHAnsi"/>
          <w:color w:val="000000"/>
        </w:rPr>
        <w:t xml:space="preserve"> </w:t>
      </w:r>
      <w:r w:rsidR="00F65435" w:rsidRPr="00A77779">
        <w:rPr>
          <w:rFonts w:hAnsiTheme="minorHAnsi" w:cstheme="minorHAnsi"/>
          <w:color w:val="000000"/>
        </w:rPr>
        <w:t xml:space="preserve">°C for 2 days. In this case, seal the slide with </w:t>
      </w:r>
      <w:r>
        <w:rPr>
          <w:rFonts w:hAnsiTheme="minorHAnsi" w:cstheme="minorHAnsi"/>
          <w:color w:val="000000"/>
        </w:rPr>
        <w:t xml:space="preserve">a </w:t>
      </w:r>
      <w:r w:rsidR="00F65435" w:rsidRPr="00A77779">
        <w:rPr>
          <w:rFonts w:hAnsiTheme="minorHAnsi" w:cstheme="minorHAnsi"/>
          <w:color w:val="000000"/>
        </w:rPr>
        <w:t>paraf</w:t>
      </w:r>
      <w:r>
        <w:rPr>
          <w:rFonts w:hAnsiTheme="minorHAnsi" w:cstheme="minorHAnsi"/>
          <w:color w:val="000000"/>
        </w:rPr>
        <w:t>fin f</w:t>
      </w:r>
      <w:r w:rsidR="00F65435" w:rsidRPr="00A77779">
        <w:rPr>
          <w:rFonts w:hAnsiTheme="minorHAnsi" w:cstheme="minorHAnsi"/>
          <w:color w:val="000000"/>
        </w:rPr>
        <w:t xml:space="preserve">ilm to prevent evaporation and matrix drying. </w:t>
      </w:r>
    </w:p>
    <w:p w14:paraId="4C61FF22" w14:textId="77777777" w:rsidR="00036AE1" w:rsidRPr="00A77779" w:rsidRDefault="00036AE1" w:rsidP="00036AE1">
      <w:pPr>
        <w:pStyle w:val="Normal1"/>
        <w:pBdr>
          <w:top w:val="nil"/>
          <w:left w:val="nil"/>
          <w:bottom w:val="nil"/>
          <w:right w:val="nil"/>
          <w:between w:val="nil"/>
        </w:pBdr>
        <w:rPr>
          <w:rFonts w:hAnsiTheme="minorHAnsi" w:cstheme="minorHAnsi"/>
          <w:b/>
          <w:color w:val="000000"/>
        </w:rPr>
      </w:pPr>
    </w:p>
    <w:p w14:paraId="66859C9B" w14:textId="274B1A56"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5.6. Remove the PBS, add 400 µL of blocking solution containing 0.1% bovine serum albumin (BSA)</w:t>
      </w:r>
      <w:r w:rsidR="00D42306">
        <w:rPr>
          <w:rFonts w:hAnsiTheme="minorHAnsi" w:cstheme="minorHAnsi"/>
          <w:color w:val="000000"/>
        </w:rPr>
        <w:t xml:space="preserve"> and </w:t>
      </w:r>
      <w:r w:rsidRPr="00A77779">
        <w:rPr>
          <w:rFonts w:hAnsiTheme="minorHAnsi" w:cstheme="minorHAnsi"/>
          <w:color w:val="000000"/>
        </w:rPr>
        <w:t>10% goat serum</w:t>
      </w:r>
      <w:r w:rsidR="002E5530" w:rsidRPr="00A77779">
        <w:rPr>
          <w:rFonts w:hAnsiTheme="minorHAnsi" w:cstheme="minorHAnsi"/>
          <w:color w:val="000000"/>
        </w:rPr>
        <w:t xml:space="preserve"> </w:t>
      </w:r>
      <w:r w:rsidRPr="00A77779">
        <w:rPr>
          <w:rFonts w:hAnsiTheme="minorHAnsi" w:cstheme="minorHAnsi"/>
          <w:color w:val="000000"/>
        </w:rPr>
        <w:t>in 1</w:t>
      </w:r>
      <w:r w:rsidR="00D42306">
        <w:rPr>
          <w:rFonts w:hAnsiTheme="minorHAnsi" w:cstheme="minorHAnsi"/>
          <w:color w:val="000000"/>
        </w:rPr>
        <w:t>x</w:t>
      </w:r>
      <w:r w:rsidRPr="00A77779">
        <w:rPr>
          <w:rFonts w:hAnsiTheme="minorHAnsi" w:cstheme="minorHAnsi"/>
          <w:color w:val="000000"/>
        </w:rPr>
        <w:t xml:space="preserve"> PBS and incubate </w:t>
      </w:r>
      <w:r w:rsidR="00D42306">
        <w:rPr>
          <w:rFonts w:hAnsiTheme="minorHAnsi" w:cstheme="minorHAnsi"/>
          <w:color w:val="000000"/>
        </w:rPr>
        <w:t xml:space="preserve">for </w:t>
      </w:r>
      <w:r w:rsidRPr="00A77779">
        <w:rPr>
          <w:rFonts w:hAnsiTheme="minorHAnsi" w:cstheme="minorHAnsi"/>
          <w:color w:val="000000"/>
        </w:rPr>
        <w:t>60 min at RT.</w:t>
      </w:r>
    </w:p>
    <w:p w14:paraId="2ED5DDAC"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5DA5D085" w14:textId="726216EE" w:rsidR="00036AE1" w:rsidRPr="00A77779" w:rsidRDefault="00D42306"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CAUTION:</w:t>
      </w:r>
      <w:r w:rsidR="00F65435" w:rsidRPr="00A77779">
        <w:rPr>
          <w:rFonts w:hAnsiTheme="minorHAnsi" w:cstheme="minorHAnsi"/>
          <w:color w:val="000000"/>
        </w:rPr>
        <w:t xml:space="preserve"> </w:t>
      </w:r>
      <w:r w:rsidR="00221083" w:rsidRPr="00A77779">
        <w:rPr>
          <w:rFonts w:hAnsiTheme="minorHAnsi" w:cstheme="minorHAnsi"/>
          <w:color w:val="000000"/>
        </w:rPr>
        <w:t>C</w:t>
      </w:r>
      <w:r w:rsidR="00F65435" w:rsidRPr="00A77779">
        <w:rPr>
          <w:rFonts w:hAnsiTheme="minorHAnsi" w:cstheme="minorHAnsi"/>
          <w:color w:val="000000"/>
        </w:rPr>
        <w:t xml:space="preserve">oncentrations of BSA higher than 0.1% will result in lumen retraction and further cyst collapse (see </w:t>
      </w:r>
      <w:r w:rsidR="00F65435" w:rsidRPr="00C00093">
        <w:rPr>
          <w:rFonts w:hAnsiTheme="minorHAnsi" w:cstheme="minorHAnsi"/>
          <w:b/>
          <w:bCs/>
          <w:color w:val="000000"/>
        </w:rPr>
        <w:t>Representative Results</w:t>
      </w:r>
      <w:r w:rsidR="00F65435" w:rsidRPr="00A77779">
        <w:rPr>
          <w:rFonts w:hAnsiTheme="minorHAnsi" w:cstheme="minorHAnsi"/>
          <w:color w:val="000000"/>
        </w:rPr>
        <w:t xml:space="preserve"> section) (</w:t>
      </w:r>
      <w:r w:rsidR="00F65435" w:rsidRPr="00A77779">
        <w:rPr>
          <w:rFonts w:hAnsiTheme="minorHAnsi" w:cstheme="minorHAnsi"/>
          <w:b/>
          <w:color w:val="000000"/>
        </w:rPr>
        <w:t>Figure 7A</w:t>
      </w:r>
      <w:r w:rsidR="00F65435" w:rsidRPr="00A77779">
        <w:rPr>
          <w:rFonts w:hAnsiTheme="minorHAnsi" w:cstheme="minorHAnsi"/>
          <w:color w:val="000000"/>
        </w:rPr>
        <w:t>).</w:t>
      </w:r>
    </w:p>
    <w:p w14:paraId="3D3D71A2"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793D1C3B" w14:textId="41A7993B"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5.7. Pipette out the blocking solution and wash once with 400 µL of PBS/0.05% Tween 20 and discard.</w:t>
      </w:r>
    </w:p>
    <w:p w14:paraId="3870EF1B"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5F91B965" w14:textId="69261E3A"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5.8. Add 150 µL of the antibody solution,</w:t>
      </w:r>
      <w:r w:rsidR="00C00093">
        <w:rPr>
          <w:rFonts w:hAnsiTheme="minorHAnsi" w:cstheme="minorHAnsi"/>
          <w:color w:val="000000"/>
        </w:rPr>
        <w:t xml:space="preserve"> e.g.,</w:t>
      </w:r>
      <w:r w:rsidRPr="00A77779">
        <w:rPr>
          <w:rFonts w:hAnsiTheme="minorHAnsi" w:cstheme="minorHAnsi"/>
          <w:color w:val="000000"/>
        </w:rPr>
        <w:t xml:space="preserve"> E-cadherin antibody diluted 1:400 and Phalloidin 568 </w:t>
      </w:r>
      <w:r w:rsidR="00DC2E39" w:rsidRPr="00A77779">
        <w:rPr>
          <w:rFonts w:hAnsiTheme="minorHAnsi" w:cstheme="minorHAnsi"/>
          <w:color w:val="000000"/>
        </w:rPr>
        <w:t>(</w:t>
      </w:r>
      <w:r w:rsidRPr="00A77779">
        <w:rPr>
          <w:rFonts w:hAnsiTheme="minorHAnsi" w:cstheme="minorHAnsi"/>
          <w:color w:val="000000"/>
        </w:rPr>
        <w:t xml:space="preserve">16.2 </w:t>
      </w:r>
      <w:proofErr w:type="spellStart"/>
      <w:r w:rsidRPr="00A77779">
        <w:rPr>
          <w:rFonts w:hAnsiTheme="minorHAnsi" w:cstheme="minorHAnsi"/>
          <w:color w:val="000000"/>
        </w:rPr>
        <w:t>nM</w:t>
      </w:r>
      <w:proofErr w:type="spellEnd"/>
      <w:r w:rsidRPr="00A77779">
        <w:rPr>
          <w:rFonts w:hAnsiTheme="minorHAnsi" w:cstheme="minorHAnsi"/>
          <w:color w:val="000000"/>
        </w:rPr>
        <w:t xml:space="preserve"> final concentration) in 1</w:t>
      </w:r>
      <w:r w:rsidR="00C00093">
        <w:rPr>
          <w:rFonts w:hAnsiTheme="minorHAnsi" w:cstheme="minorHAnsi"/>
          <w:color w:val="000000"/>
        </w:rPr>
        <w:t>x</w:t>
      </w:r>
      <w:r w:rsidRPr="00A77779">
        <w:rPr>
          <w:rFonts w:hAnsiTheme="minorHAnsi" w:cstheme="minorHAnsi"/>
          <w:color w:val="000000"/>
        </w:rPr>
        <w:t xml:space="preserve"> PBS and incubate</w:t>
      </w:r>
      <w:r w:rsidR="00C00093">
        <w:rPr>
          <w:rFonts w:hAnsiTheme="minorHAnsi" w:cstheme="minorHAnsi"/>
          <w:color w:val="000000"/>
        </w:rPr>
        <w:t xml:space="preserve"> for</w:t>
      </w:r>
      <w:r w:rsidRPr="00A77779">
        <w:rPr>
          <w:rFonts w:hAnsiTheme="minorHAnsi" w:cstheme="minorHAnsi"/>
          <w:color w:val="000000"/>
        </w:rPr>
        <w:t xml:space="preserve"> 90 min at RT.</w:t>
      </w:r>
    </w:p>
    <w:p w14:paraId="748248AE"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452B381E" w14:textId="7ED9DEC7" w:rsidR="00036AE1" w:rsidRPr="00A77779" w:rsidRDefault="00C00093"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 xml:space="preserve">NOTE: </w:t>
      </w:r>
      <w:r w:rsidR="00F65435" w:rsidRPr="00A77779">
        <w:rPr>
          <w:rFonts w:hAnsiTheme="minorHAnsi" w:cstheme="minorHAnsi"/>
          <w:color w:val="000000"/>
        </w:rPr>
        <w:t>This dilution of E-cadherin is the same used as in a standard 2D immunofluorescence protocol.</w:t>
      </w:r>
    </w:p>
    <w:p w14:paraId="2614A8F2"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01A221C9" w14:textId="1562BDD1"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5.9. Wash the sample with 400 µL of PBS/0.05% Tween 20, 3</w:t>
      </w:r>
      <w:r w:rsidR="00C00093">
        <w:rPr>
          <w:rFonts w:hAnsiTheme="minorHAnsi" w:cstheme="minorHAnsi"/>
          <w:color w:val="000000"/>
        </w:rPr>
        <w:t>x</w:t>
      </w:r>
      <w:r w:rsidRPr="00A77779">
        <w:rPr>
          <w:rFonts w:hAnsiTheme="minorHAnsi" w:cstheme="minorHAnsi"/>
          <w:color w:val="000000"/>
        </w:rPr>
        <w:t xml:space="preserve">; each time incubating the sample </w:t>
      </w:r>
      <w:r w:rsidR="00C00093">
        <w:rPr>
          <w:rFonts w:hAnsiTheme="minorHAnsi" w:cstheme="minorHAnsi"/>
          <w:color w:val="000000"/>
        </w:rPr>
        <w:t xml:space="preserve">for </w:t>
      </w:r>
      <w:r w:rsidRPr="00A77779">
        <w:rPr>
          <w:rFonts w:hAnsiTheme="minorHAnsi" w:cstheme="minorHAnsi"/>
          <w:color w:val="000000"/>
        </w:rPr>
        <w:t>10 min at RT.</w:t>
      </w:r>
    </w:p>
    <w:p w14:paraId="43F6D5A4"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6F6EC234" w14:textId="6E084B87"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5.10. Add 150 µL of the secondary antibody (goat anti-rabbit IgG Alexa Fluor Plus 647</w:t>
      </w:r>
      <w:r w:rsidR="009D7659" w:rsidRPr="00A77779">
        <w:rPr>
          <w:rFonts w:hAnsiTheme="minorHAnsi" w:cstheme="minorHAnsi"/>
          <w:color w:val="000000"/>
        </w:rPr>
        <w:t>)</w:t>
      </w:r>
      <w:r w:rsidR="002E5530" w:rsidRPr="00A77779">
        <w:rPr>
          <w:rFonts w:hAnsiTheme="minorHAnsi" w:cstheme="minorHAnsi"/>
          <w:color w:val="000000"/>
        </w:rPr>
        <w:t>,</w:t>
      </w:r>
      <w:r w:rsidRPr="00A77779">
        <w:rPr>
          <w:rFonts w:hAnsiTheme="minorHAnsi" w:cstheme="minorHAnsi"/>
          <w:color w:val="000000"/>
        </w:rPr>
        <w:t xml:space="preserve"> diluted 1:500 in 1</w:t>
      </w:r>
      <w:r w:rsidR="00C00093">
        <w:rPr>
          <w:rFonts w:hAnsiTheme="minorHAnsi" w:cstheme="minorHAnsi"/>
          <w:color w:val="000000"/>
        </w:rPr>
        <w:t xml:space="preserve">x </w:t>
      </w:r>
      <w:r w:rsidRPr="00A77779">
        <w:rPr>
          <w:rFonts w:hAnsiTheme="minorHAnsi" w:cstheme="minorHAnsi"/>
          <w:color w:val="000000"/>
        </w:rPr>
        <w:t>PBS and incubate 60 min at RT.</w:t>
      </w:r>
    </w:p>
    <w:p w14:paraId="071D3117" w14:textId="77777777" w:rsidR="00036AE1" w:rsidRPr="00A77779" w:rsidRDefault="00036AE1" w:rsidP="00036AE1">
      <w:pPr>
        <w:pStyle w:val="Normal1"/>
        <w:pBdr>
          <w:top w:val="nil"/>
          <w:left w:val="nil"/>
          <w:bottom w:val="nil"/>
          <w:right w:val="nil"/>
          <w:between w:val="nil"/>
        </w:pBdr>
        <w:rPr>
          <w:rFonts w:hAnsiTheme="minorHAnsi" w:cstheme="minorHAnsi"/>
          <w:color w:val="000000"/>
          <w:highlight w:val="yellow"/>
        </w:rPr>
      </w:pPr>
    </w:p>
    <w:p w14:paraId="05F0FDED" w14:textId="15047337"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5.11. Wash 3</w:t>
      </w:r>
      <w:r w:rsidR="00C00093">
        <w:rPr>
          <w:rFonts w:hAnsiTheme="minorHAnsi" w:cstheme="minorHAnsi"/>
          <w:color w:val="000000"/>
        </w:rPr>
        <w:t>x</w:t>
      </w:r>
      <w:r w:rsidRPr="00A77779">
        <w:rPr>
          <w:rFonts w:hAnsiTheme="minorHAnsi" w:cstheme="minorHAnsi"/>
          <w:color w:val="000000"/>
        </w:rPr>
        <w:t xml:space="preserve"> with 400 µL of PBS/0.05% Tween 20, each time incubating the sample </w:t>
      </w:r>
      <w:r w:rsidR="00C00093">
        <w:rPr>
          <w:rFonts w:hAnsiTheme="minorHAnsi" w:cstheme="minorHAnsi"/>
          <w:color w:val="000000"/>
        </w:rPr>
        <w:t xml:space="preserve">for </w:t>
      </w:r>
      <w:r w:rsidRPr="00A77779">
        <w:rPr>
          <w:rFonts w:hAnsiTheme="minorHAnsi" w:cstheme="minorHAnsi"/>
          <w:color w:val="000000"/>
        </w:rPr>
        <w:t>10 min at RT.</w:t>
      </w:r>
    </w:p>
    <w:p w14:paraId="094A13EA"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79EAAEED" w14:textId="3F77CF8B"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5.12. Wash 3</w:t>
      </w:r>
      <w:r w:rsidR="00C00093">
        <w:rPr>
          <w:rFonts w:hAnsiTheme="minorHAnsi" w:cstheme="minorHAnsi"/>
          <w:color w:val="000000"/>
        </w:rPr>
        <w:t>x</w:t>
      </w:r>
      <w:r w:rsidRPr="00A77779">
        <w:rPr>
          <w:rFonts w:hAnsiTheme="minorHAnsi" w:cstheme="minorHAnsi"/>
          <w:color w:val="000000"/>
        </w:rPr>
        <w:t xml:space="preserve"> with 400 µL of 1</w:t>
      </w:r>
      <w:r w:rsidR="00C00093">
        <w:rPr>
          <w:rFonts w:hAnsiTheme="minorHAnsi" w:cstheme="minorHAnsi"/>
          <w:color w:val="000000"/>
        </w:rPr>
        <w:t xml:space="preserve">x </w:t>
      </w:r>
      <w:r w:rsidRPr="00A77779">
        <w:rPr>
          <w:rFonts w:hAnsiTheme="minorHAnsi" w:cstheme="minorHAnsi"/>
          <w:color w:val="000000"/>
        </w:rPr>
        <w:t xml:space="preserve">PBS, each time incubating the sample </w:t>
      </w:r>
      <w:r w:rsidR="00C00093">
        <w:rPr>
          <w:rFonts w:hAnsiTheme="minorHAnsi" w:cstheme="minorHAnsi"/>
          <w:color w:val="000000"/>
        </w:rPr>
        <w:t xml:space="preserve">for </w:t>
      </w:r>
      <w:r w:rsidRPr="00A77779">
        <w:rPr>
          <w:rFonts w:hAnsiTheme="minorHAnsi" w:cstheme="minorHAnsi"/>
          <w:color w:val="000000"/>
        </w:rPr>
        <w:t xml:space="preserve">10 min at RT. </w:t>
      </w:r>
    </w:p>
    <w:p w14:paraId="3B45BFC5"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7DDAC433" w14:textId="4EC81C52"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5.13. Discard the PBS of the last wash and prepare the chamber slide for visualization via confocal microscopy following one of the two options below</w:t>
      </w:r>
      <w:r w:rsidR="00C00093">
        <w:rPr>
          <w:rFonts w:hAnsiTheme="minorHAnsi" w:cstheme="minorHAnsi"/>
          <w:color w:val="000000"/>
        </w:rPr>
        <w:t>.</w:t>
      </w:r>
    </w:p>
    <w:p w14:paraId="4CA5DE59"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124FE60F" w14:textId="55FAF4A7" w:rsidR="00036AE1" w:rsidRPr="00A77779" w:rsidRDefault="00F65435" w:rsidP="00036AE1">
      <w:pPr>
        <w:rPr>
          <w:rFonts w:hAnsiTheme="minorHAnsi" w:cstheme="minorHAnsi"/>
          <w:color w:val="auto"/>
        </w:rPr>
      </w:pPr>
      <w:r w:rsidRPr="00A77779">
        <w:rPr>
          <w:rFonts w:hAnsiTheme="minorHAnsi" w:cstheme="minorHAnsi"/>
        </w:rPr>
        <w:t>5.13.1. Add 400 μL of 1</w:t>
      </w:r>
      <w:r w:rsidR="00C00093">
        <w:rPr>
          <w:rFonts w:hAnsiTheme="minorHAnsi" w:cstheme="minorHAnsi"/>
        </w:rPr>
        <w:t>x</w:t>
      </w:r>
      <w:r w:rsidRPr="00A77779">
        <w:rPr>
          <w:rFonts w:hAnsiTheme="minorHAnsi" w:cstheme="minorHAnsi"/>
        </w:rPr>
        <w:t xml:space="preserve"> PBS </w:t>
      </w:r>
      <w:r w:rsidR="00C00093">
        <w:rPr>
          <w:rFonts w:hAnsiTheme="minorHAnsi" w:cstheme="minorHAnsi"/>
        </w:rPr>
        <w:t>and</w:t>
      </w:r>
      <w:r w:rsidRPr="00A77779">
        <w:rPr>
          <w:rFonts w:hAnsiTheme="minorHAnsi" w:cstheme="minorHAnsi"/>
        </w:rPr>
        <w:t xml:space="preserve"> 50 μL of </w:t>
      </w:r>
      <w:r w:rsidRPr="00A77779">
        <w:rPr>
          <w:rFonts w:asciiTheme="minorHAnsi" w:hAnsiTheme="minorHAnsi" w:cstheme="minorHAnsi"/>
        </w:rPr>
        <w:t>DAPI</w:t>
      </w:r>
      <w:r w:rsidRPr="00A77779">
        <w:rPr>
          <w:rFonts w:hAnsiTheme="minorHAnsi" w:cstheme="minorHAnsi"/>
        </w:rPr>
        <w:t xml:space="preserve"> per well. The samples can be examined through the bottom of the well without the need of mounting with a coverslip (</w:t>
      </w:r>
      <w:r w:rsidRPr="00A77779">
        <w:rPr>
          <w:rFonts w:hAnsiTheme="minorHAnsi" w:cstheme="minorHAnsi"/>
          <w:b/>
        </w:rPr>
        <w:t>Figure 7B</w:t>
      </w:r>
      <w:r w:rsidRPr="00A77779">
        <w:rPr>
          <w:rFonts w:hAnsiTheme="minorHAnsi" w:cstheme="minorHAnsi"/>
        </w:rPr>
        <w:t>).</w:t>
      </w:r>
    </w:p>
    <w:p w14:paraId="1E398C3E"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20C5E23E" w14:textId="7D279BDF" w:rsidR="00036AE1" w:rsidRPr="00A77779" w:rsidRDefault="00F65435" w:rsidP="00036AE1">
      <w:pPr>
        <w:pStyle w:val="Normal1"/>
        <w:pBdr>
          <w:top w:val="nil"/>
          <w:left w:val="nil"/>
          <w:bottom w:val="nil"/>
          <w:right w:val="nil"/>
          <w:between w:val="nil"/>
        </w:pBdr>
        <w:rPr>
          <w:rFonts w:hAnsiTheme="minorHAnsi" w:cstheme="minorHAnsi"/>
          <w:color w:val="000000"/>
        </w:rPr>
      </w:pPr>
      <w:r w:rsidRPr="00A77779">
        <w:rPr>
          <w:rFonts w:hAnsiTheme="minorHAnsi" w:cstheme="minorHAnsi"/>
          <w:color w:val="000000"/>
        </w:rPr>
        <w:t>5.13.2. Add 100 µL per well of antifade reagent containing DAPI and let the slide drying O/N at RT.</w:t>
      </w:r>
      <w:bookmarkStart w:id="3" w:name="_gjdgxs" w:colFirst="0" w:colLast="0"/>
      <w:bookmarkStart w:id="4" w:name="_30j0zll" w:colFirst="0" w:colLast="0"/>
      <w:bookmarkStart w:id="5" w:name="_1fob9te" w:colFirst="0" w:colLast="0"/>
      <w:bookmarkStart w:id="6" w:name="_r0xigq9qcoj0" w:colFirst="0" w:colLast="0"/>
      <w:bookmarkStart w:id="7" w:name="_3znysh7" w:colFirst="0" w:colLast="0"/>
      <w:bookmarkStart w:id="8" w:name="_2et92p0" w:colFirst="0" w:colLast="0"/>
      <w:bookmarkStart w:id="9" w:name="_tyjcwt" w:colFirst="0" w:colLast="0"/>
      <w:bookmarkEnd w:id="3"/>
      <w:bookmarkEnd w:id="4"/>
      <w:bookmarkEnd w:id="5"/>
      <w:bookmarkEnd w:id="6"/>
      <w:bookmarkEnd w:id="7"/>
      <w:bookmarkEnd w:id="8"/>
      <w:bookmarkEnd w:id="9"/>
    </w:p>
    <w:bookmarkEnd w:id="1"/>
    <w:bookmarkEnd w:id="2"/>
    <w:p w14:paraId="212AA5BE" w14:textId="77777777" w:rsidR="00036AE1" w:rsidRPr="00A77779" w:rsidRDefault="00036AE1" w:rsidP="00036AE1">
      <w:pPr>
        <w:pStyle w:val="Normal1"/>
        <w:pBdr>
          <w:top w:val="nil"/>
          <w:left w:val="nil"/>
          <w:bottom w:val="nil"/>
          <w:right w:val="nil"/>
          <w:between w:val="nil"/>
        </w:pBdr>
        <w:rPr>
          <w:rFonts w:hAnsiTheme="minorHAnsi" w:cstheme="minorHAnsi"/>
          <w:color w:val="000000"/>
        </w:rPr>
      </w:pPr>
    </w:p>
    <w:p w14:paraId="2524F3E8" w14:textId="7E591473" w:rsidR="00036AE1" w:rsidRPr="00A77779" w:rsidRDefault="00F65435" w:rsidP="00036AE1">
      <w:pPr>
        <w:pStyle w:val="NormalWeb"/>
        <w:spacing w:before="0" w:beforeAutospacing="0" w:after="0" w:afterAutospacing="0"/>
        <w:rPr>
          <w:rFonts w:hAnsiTheme="minorHAnsi" w:cstheme="minorHAnsi"/>
          <w:b/>
        </w:rPr>
      </w:pPr>
      <w:r w:rsidRPr="00A77779">
        <w:rPr>
          <w:rFonts w:hAnsiTheme="minorHAnsi" w:cstheme="minorHAnsi"/>
          <w:b/>
        </w:rPr>
        <w:t>REPRESENTATIVE RESULTS:</w:t>
      </w:r>
    </w:p>
    <w:p w14:paraId="3A727F62" w14:textId="77777777" w:rsidR="00441BDD" w:rsidRPr="00A77779" w:rsidRDefault="00441BDD" w:rsidP="00036AE1">
      <w:pPr>
        <w:pStyle w:val="NormalWeb"/>
        <w:spacing w:before="0" w:beforeAutospacing="0" w:after="0" w:afterAutospacing="0"/>
        <w:rPr>
          <w:rFonts w:hAnsiTheme="minorHAnsi" w:cstheme="minorHAnsi"/>
          <w:b/>
          <w:bCs/>
        </w:rPr>
      </w:pPr>
    </w:p>
    <w:p w14:paraId="15ADD34A" w14:textId="5C4B7F34" w:rsidR="00036AE1" w:rsidRPr="00A77779" w:rsidRDefault="00F65435" w:rsidP="00036AE1">
      <w:pPr>
        <w:rPr>
          <w:rFonts w:hAnsiTheme="minorHAnsi" w:cstheme="minorHAnsi"/>
          <w:b/>
          <w:color w:val="auto"/>
        </w:rPr>
      </w:pPr>
      <w:r w:rsidRPr="00A77779">
        <w:rPr>
          <w:rFonts w:hAnsiTheme="minorHAnsi" w:cstheme="minorHAnsi"/>
          <w:b/>
          <w:color w:val="auto"/>
        </w:rPr>
        <w:t>Formation and characterization of cysts</w:t>
      </w:r>
    </w:p>
    <w:p w14:paraId="452FE33C" w14:textId="309C1310" w:rsidR="00036AE1" w:rsidRPr="00A77779" w:rsidRDefault="00F65435" w:rsidP="00036AE1">
      <w:pPr>
        <w:pStyle w:val="NormalWeb"/>
        <w:spacing w:before="0" w:beforeAutospacing="0" w:after="0" w:afterAutospacing="0"/>
        <w:rPr>
          <w:rFonts w:hAnsiTheme="minorHAnsi" w:cstheme="minorHAnsi"/>
          <w:color w:val="auto"/>
        </w:rPr>
      </w:pPr>
      <w:r w:rsidRPr="00A77779">
        <w:rPr>
          <w:rFonts w:hAnsiTheme="minorHAnsi" w:cstheme="minorHAnsi"/>
          <w:color w:val="auto"/>
        </w:rPr>
        <w:t>3D cell culture systems are an important tool to study organogenesis and disease modeling</w:t>
      </w:r>
      <w:r w:rsidRPr="00A77779">
        <w:rPr>
          <w:rFonts w:hAnsiTheme="minorHAnsi" w:cstheme="minorHAnsi"/>
          <w:color w:val="auto"/>
        </w:rPr>
        <w:fldChar w:fldCharType="begin"/>
      </w:r>
      <w:r w:rsidRPr="00A77779">
        <w:rPr>
          <w:rFonts w:hAnsiTheme="minorHAnsi" w:cstheme="minorHAnsi"/>
          <w:color w:val="auto"/>
        </w:rPr>
        <w:instrText xml:space="preserve"> ADDIN EN.CITE &lt;EndNote&gt;&lt;Cite&gt;&lt;Author&gt;Fennema&lt;/Author&gt;&lt;Year&gt;2013&lt;/Year&gt;&lt;RecNum&gt;28&lt;/RecNum&gt;&lt;DisplayText&gt;&lt;style face="superscript"&gt;25&lt;/style&gt;&lt;/DisplayText&gt;&lt;record&gt;&lt;rec-number&gt;28&lt;/rec-number&gt;&lt;foreign-keys&gt;&lt;key app="EN" db-id="5xff052wwapzsfevvpmpadw0tevd5xts02re" timestamp="1582814044"&gt;28&lt;/key&gt;&lt;/foreign-keys&gt;&lt;ref-type name="Journal Article"&gt;17&lt;/ref-type&gt;&lt;contributors&gt;&lt;authors&gt;&lt;author&gt;Fennema, E., Rivron, N., Rouwkema, J., Blitterswijk, C., and Boer, J.&lt;/author&gt;&lt;/authors&gt;&lt;/contributors&gt;&lt;titles&gt;&lt;title&gt;Spheroid culture as a tool for creating 3D complex tissues&lt;/title&gt;&lt;secondary-title&gt;&lt;style face="italic" font="default" size="100%"&gt;Trends in Biotechnology&lt;/style&gt;&lt;/secondary-title&gt;&lt;/titles&gt;&lt;periodical&gt;&lt;full-title&gt;Trends in Biotechnology&lt;/full-title&gt;&lt;/periodical&gt;&lt;pages&gt;108-115&lt;/pages&gt;&lt;volume&gt;31&lt;/volume&gt;&lt;number&gt;2&lt;/number&gt;&lt;dates&gt;&lt;year&gt;2013&lt;/year&gt;&lt;/dates&gt;&lt;urls&gt;&lt;/urls&gt;&lt;/record&gt;&lt;/Cite&gt;&lt;/EndNote&gt;</w:instrText>
      </w:r>
      <w:r w:rsidRPr="00A77779">
        <w:rPr>
          <w:rFonts w:hAnsiTheme="minorHAnsi" w:cstheme="minorHAnsi"/>
          <w:color w:val="auto"/>
        </w:rPr>
        <w:fldChar w:fldCharType="separate"/>
      </w:r>
      <w:r w:rsidRPr="00A77779">
        <w:rPr>
          <w:rFonts w:hAnsiTheme="minorHAnsi" w:cstheme="minorHAnsi"/>
          <w:noProof/>
          <w:color w:val="auto"/>
          <w:vertAlign w:val="superscript"/>
        </w:rPr>
        <w:t>25</w:t>
      </w:r>
      <w:r w:rsidRPr="00A77779">
        <w:rPr>
          <w:rFonts w:hAnsiTheme="minorHAnsi" w:cstheme="minorHAnsi"/>
          <w:color w:val="auto"/>
        </w:rPr>
        <w:fldChar w:fldCharType="end"/>
      </w:r>
      <w:r w:rsidRPr="00A77779">
        <w:rPr>
          <w:rFonts w:hAnsiTheme="minorHAnsi" w:cstheme="minorHAnsi"/>
          <w:color w:val="auto"/>
        </w:rPr>
        <w:t xml:space="preserve">. </w:t>
      </w:r>
      <w:r w:rsidRPr="00A77779">
        <w:rPr>
          <w:rFonts w:hAnsiTheme="minorHAnsi" w:cstheme="minorHAnsi"/>
          <w:color w:val="auto"/>
        </w:rPr>
        <w:lastRenderedPageBreak/>
        <w:t>Unfortunately, most of these methods are qualitative or use internal quantification</w:t>
      </w:r>
      <w:r w:rsidR="00197C9D" w:rsidRPr="00A77779">
        <w:rPr>
          <w:rFonts w:hAnsiTheme="minorHAnsi" w:cstheme="minorHAnsi"/>
          <w:color w:val="auto"/>
        </w:rPr>
        <w:t xml:space="preserve"> </w:t>
      </w:r>
      <w:r w:rsidR="00555069">
        <w:rPr>
          <w:rFonts w:hAnsiTheme="minorHAnsi" w:cstheme="minorHAnsi"/>
          <w:color w:val="auto"/>
        </w:rPr>
        <w:t>performed</w:t>
      </w:r>
      <w:r w:rsidR="00197C9D" w:rsidRPr="00A77779">
        <w:rPr>
          <w:rFonts w:hAnsiTheme="minorHAnsi" w:cstheme="minorHAnsi"/>
          <w:color w:val="auto"/>
        </w:rPr>
        <w:t xml:space="preserve"> </w:t>
      </w:r>
      <w:r w:rsidR="00412A77" w:rsidRPr="00A77779">
        <w:rPr>
          <w:rFonts w:hAnsiTheme="minorHAnsi" w:cstheme="minorHAnsi"/>
          <w:color w:val="000000" w:themeColor="text1"/>
        </w:rPr>
        <w:t>o</w:t>
      </w:r>
      <w:r w:rsidR="00197C9D" w:rsidRPr="00A77779">
        <w:rPr>
          <w:rFonts w:hAnsiTheme="minorHAnsi" w:cstheme="minorHAnsi"/>
          <w:color w:val="000000" w:themeColor="text1"/>
        </w:rPr>
        <w:t>n a single plane</w:t>
      </w:r>
      <w:r w:rsidRPr="00A77779">
        <w:rPr>
          <w:rFonts w:hAnsiTheme="minorHAnsi" w:cstheme="minorHAnsi"/>
          <w:color w:val="0000FF"/>
        </w:rPr>
        <w:t xml:space="preserve"> </w:t>
      </w:r>
      <w:r w:rsidRPr="00A77779">
        <w:rPr>
          <w:rFonts w:hAnsiTheme="minorHAnsi" w:cstheme="minorHAnsi"/>
          <w:color w:val="auto"/>
        </w:rPr>
        <w:t>by comparing the number of cysts versus non-cysts, in variable and often unspecified volumes, preventing any comparison in terms of cyst formation efficiency between the various studies</w:t>
      </w:r>
      <w:r w:rsidR="00197C9D" w:rsidRPr="00A77779">
        <w:rPr>
          <w:rFonts w:hAnsiTheme="minorHAnsi" w:cstheme="minorHAnsi"/>
          <w:color w:val="auto"/>
        </w:rPr>
        <w:fldChar w:fldCharType="begin">
          <w:fldData xml:space="preserve">PEVuZE5vdGU+PENpdGU+PEF1dGhvcj5PemRlbWlyPC9BdXRob3I+PFllYXI+MjAxNjwvWWVhcj48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</w:fldData>
        </w:fldChar>
      </w:r>
      <w:r w:rsidR="00197C9D" w:rsidRPr="00A77779">
        <w:rPr>
          <w:rFonts w:hAnsiTheme="minorHAnsi" w:cstheme="minorHAnsi"/>
          <w:color w:val="auto"/>
        </w:rPr>
        <w:instrText xml:space="preserve"> ADDIN EN.CITE </w:instrText>
      </w:r>
      <w:r w:rsidR="00197C9D" w:rsidRPr="00A77779">
        <w:rPr>
          <w:rFonts w:hAnsiTheme="minorHAnsi" w:cstheme="minorHAnsi"/>
          <w:color w:val="auto"/>
        </w:rPr>
        <w:fldChar w:fldCharType="begin">
          <w:fldData xml:space="preserve">PEVuZE5vdGU+PENpdGU+PEF1dGhvcj5PemRlbWlyPC9BdXRob3I+PFllYXI+MjAxNjwvWWVhcj48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</w:fldData>
        </w:fldChar>
      </w:r>
      <w:r w:rsidR="00197C9D" w:rsidRPr="00A77779">
        <w:rPr>
          <w:rFonts w:hAnsiTheme="minorHAnsi" w:cstheme="minorHAnsi"/>
          <w:color w:val="auto"/>
        </w:rPr>
        <w:instrText xml:space="preserve"> ADDIN EN.CITE.DATA </w:instrText>
      </w:r>
      <w:r w:rsidR="00197C9D" w:rsidRPr="00A77779">
        <w:rPr>
          <w:rFonts w:hAnsiTheme="minorHAnsi" w:cstheme="minorHAnsi"/>
          <w:color w:val="auto"/>
        </w:rPr>
      </w:r>
      <w:r w:rsidR="00197C9D" w:rsidRPr="00A77779">
        <w:rPr>
          <w:rFonts w:hAnsiTheme="minorHAnsi" w:cstheme="minorHAnsi"/>
          <w:color w:val="auto"/>
        </w:rPr>
        <w:fldChar w:fldCharType="end"/>
      </w:r>
      <w:r w:rsidR="00197C9D" w:rsidRPr="00A77779">
        <w:rPr>
          <w:rFonts w:hAnsiTheme="minorHAnsi" w:cstheme="minorHAnsi"/>
          <w:color w:val="auto"/>
        </w:rPr>
      </w:r>
      <w:r w:rsidR="00197C9D" w:rsidRPr="00A77779">
        <w:rPr>
          <w:rFonts w:hAnsiTheme="minorHAnsi" w:cstheme="minorHAnsi"/>
          <w:color w:val="auto"/>
        </w:rPr>
        <w:fldChar w:fldCharType="separate"/>
      </w:r>
      <w:r w:rsidR="00197C9D" w:rsidRPr="00A77779">
        <w:rPr>
          <w:rFonts w:hAnsiTheme="minorHAnsi" w:cstheme="minorHAnsi"/>
          <w:noProof/>
          <w:color w:val="auto"/>
          <w:vertAlign w:val="superscript"/>
        </w:rPr>
        <w:t>7-10,15,18,23</w:t>
      </w:r>
      <w:r w:rsidR="00197C9D" w:rsidRPr="00A77779">
        <w:rPr>
          <w:rFonts w:hAnsiTheme="minorHAnsi" w:cstheme="minorHAnsi"/>
          <w:color w:val="auto"/>
        </w:rPr>
        <w:fldChar w:fldCharType="end"/>
      </w:r>
      <w:r w:rsidRPr="00A77779">
        <w:rPr>
          <w:rFonts w:hAnsiTheme="minorHAnsi" w:cstheme="minorHAnsi"/>
          <w:color w:val="auto"/>
        </w:rPr>
        <w:t>. The method proposed in this protocol, by recording the whole number of cyst</w:t>
      </w:r>
      <w:r w:rsidR="00EE0642" w:rsidRPr="00A77779">
        <w:rPr>
          <w:rFonts w:hAnsiTheme="minorHAnsi" w:cstheme="minorHAnsi"/>
          <w:color w:val="auto"/>
        </w:rPr>
        <w:t>s</w:t>
      </w:r>
      <w:r w:rsidRPr="00A77779">
        <w:rPr>
          <w:rFonts w:hAnsiTheme="minorHAnsi" w:cstheme="minorHAnsi"/>
          <w:color w:val="auto"/>
        </w:rPr>
        <w:t xml:space="preserve"> and their respective sizes over the time of the experiment, allows </w:t>
      </w:r>
      <w:r w:rsidR="00555069">
        <w:rPr>
          <w:rFonts w:hAnsiTheme="minorHAnsi" w:cstheme="minorHAnsi"/>
          <w:color w:val="auto"/>
        </w:rPr>
        <w:t xml:space="preserve">for </w:t>
      </w:r>
      <w:r w:rsidRPr="00A77779">
        <w:rPr>
          <w:rFonts w:hAnsiTheme="minorHAnsi" w:cstheme="minorHAnsi"/>
          <w:color w:val="auto"/>
        </w:rPr>
        <w:t>the analysis of the evolution of cyst formation and growth (</w:t>
      </w:r>
      <w:r w:rsidRPr="00A77779">
        <w:rPr>
          <w:rFonts w:hAnsiTheme="minorHAnsi" w:cstheme="minorHAnsi"/>
          <w:b/>
          <w:bCs/>
          <w:color w:val="auto"/>
        </w:rPr>
        <w:t>Figure 4</w:t>
      </w:r>
      <w:r w:rsidRPr="00A77779">
        <w:rPr>
          <w:rFonts w:hAnsiTheme="minorHAnsi" w:cstheme="minorHAnsi"/>
          <w:color w:val="auto"/>
        </w:rPr>
        <w:t>)</w:t>
      </w:r>
      <w:r w:rsidR="001A509E" w:rsidRPr="00A77779">
        <w:rPr>
          <w:rFonts w:hAnsiTheme="minorHAnsi" w:cstheme="minorHAnsi"/>
          <w:color w:val="auto"/>
        </w:rPr>
        <w:t>.</w:t>
      </w:r>
    </w:p>
    <w:p w14:paraId="16033234" w14:textId="77777777" w:rsidR="00441BDD" w:rsidRPr="00A77779" w:rsidRDefault="00441BDD" w:rsidP="00036AE1">
      <w:pPr>
        <w:pStyle w:val="NormalWeb"/>
        <w:spacing w:before="0" w:beforeAutospacing="0" w:after="0" w:afterAutospacing="0"/>
        <w:rPr>
          <w:rFonts w:hAnsiTheme="minorHAnsi" w:cstheme="minorHAnsi"/>
          <w:color w:val="auto"/>
        </w:rPr>
      </w:pPr>
    </w:p>
    <w:p w14:paraId="447FBA96" w14:textId="211E56FB" w:rsidR="00036AE1" w:rsidRPr="00A77779" w:rsidRDefault="00F65435" w:rsidP="00036AE1">
      <w:pPr>
        <w:pStyle w:val="NormalWeb"/>
        <w:spacing w:before="0" w:beforeAutospacing="0" w:after="0" w:afterAutospacing="0"/>
        <w:rPr>
          <w:rFonts w:hAnsiTheme="minorHAnsi" w:cstheme="minorHAnsi"/>
          <w:color w:val="auto"/>
        </w:rPr>
      </w:pPr>
      <w:r w:rsidRPr="00A77779">
        <w:rPr>
          <w:rFonts w:hAnsiTheme="minorHAnsi" w:cstheme="minorHAnsi"/>
          <w:color w:val="auto"/>
        </w:rPr>
        <w:t xml:space="preserve">Based on phase contrast images, on day 0, 8 hours after cell seeding mostly small cell aggregates are found embedded into the </w:t>
      </w:r>
      <w:r w:rsidR="002F3420" w:rsidRPr="00A77779">
        <w:rPr>
          <w:rFonts w:hAnsiTheme="minorHAnsi" w:cstheme="minorHAnsi"/>
          <w:color w:val="auto"/>
        </w:rPr>
        <w:t>h</w:t>
      </w:r>
      <w:r w:rsidR="004B3095" w:rsidRPr="00A77779">
        <w:rPr>
          <w:rFonts w:hAnsiTheme="minorHAnsi" w:cstheme="minorHAnsi"/>
          <w:color w:val="auto"/>
        </w:rPr>
        <w:t>ydrogel</w:t>
      </w:r>
      <w:r w:rsidRPr="00A77779">
        <w:rPr>
          <w:rFonts w:hAnsiTheme="minorHAnsi" w:cstheme="minorHAnsi"/>
          <w:color w:val="auto"/>
        </w:rPr>
        <w:t>. On day 1, small cysts of median diameter of 42.95 (26.53, 50.47)</w:t>
      </w:r>
      <w:r w:rsidR="00EE0642" w:rsidRPr="00A77779">
        <w:rPr>
          <w:rFonts w:hAnsiTheme="minorHAnsi" w:cstheme="minorHAnsi"/>
          <w:color w:val="auto"/>
        </w:rPr>
        <w:t xml:space="preserve"> (first, third quartile)</w:t>
      </w:r>
      <w:r w:rsidRPr="00A77779">
        <w:rPr>
          <w:rFonts w:hAnsiTheme="minorHAnsi" w:cstheme="minorHAnsi"/>
          <w:color w:val="auto"/>
        </w:rPr>
        <w:t xml:space="preserve"> </w:t>
      </w:r>
      <w:proofErr w:type="spellStart"/>
      <w:r w:rsidRPr="00A77779">
        <w:rPr>
          <w:rFonts w:hAnsiTheme="minorHAnsi" w:cstheme="minorHAnsi"/>
          <w:color w:val="auto"/>
        </w:rPr>
        <w:t>μm</w:t>
      </w:r>
      <w:proofErr w:type="spellEnd"/>
      <w:r w:rsidRPr="00A77779">
        <w:rPr>
          <w:rFonts w:hAnsiTheme="minorHAnsi" w:cstheme="minorHAnsi"/>
          <w:color w:val="auto"/>
        </w:rPr>
        <w:t xml:space="preserve"> and fusion of cysts scattered throughout the </w:t>
      </w:r>
      <w:r w:rsidR="002F3420" w:rsidRPr="00A77779">
        <w:rPr>
          <w:rFonts w:hAnsiTheme="minorHAnsi" w:cstheme="minorHAnsi"/>
          <w:color w:val="auto"/>
        </w:rPr>
        <w:t>h</w:t>
      </w:r>
      <w:r w:rsidR="004B3095" w:rsidRPr="00A77779">
        <w:rPr>
          <w:rFonts w:hAnsiTheme="minorHAnsi" w:cstheme="minorHAnsi"/>
          <w:color w:val="auto"/>
        </w:rPr>
        <w:t>ydrogel</w:t>
      </w:r>
      <w:r w:rsidRPr="00A77779">
        <w:rPr>
          <w:rFonts w:hAnsiTheme="minorHAnsi" w:cstheme="minorHAnsi"/>
          <w:color w:val="auto"/>
        </w:rPr>
        <w:t xml:space="preserve"> are noticeable. By day 4, it is common to observe </w:t>
      </w:r>
      <w:r w:rsidR="00197C9D" w:rsidRPr="00A77779">
        <w:rPr>
          <w:rFonts w:hAnsiTheme="minorHAnsi" w:cstheme="minorHAnsi"/>
          <w:color w:val="auto"/>
        </w:rPr>
        <w:t>aggregate</w:t>
      </w:r>
      <w:r w:rsidRPr="00A77779">
        <w:rPr>
          <w:rFonts w:hAnsiTheme="minorHAnsi" w:cstheme="minorHAnsi"/>
          <w:color w:val="auto"/>
        </w:rPr>
        <w:t xml:space="preserve"> structures as well as cysts of median diameter of 75 (56.48, 97.97) </w:t>
      </w:r>
      <w:proofErr w:type="spellStart"/>
      <w:r w:rsidRPr="00A77779">
        <w:rPr>
          <w:rFonts w:hAnsiTheme="minorHAnsi" w:cstheme="minorHAnsi"/>
          <w:color w:val="auto"/>
        </w:rPr>
        <w:t>μm</w:t>
      </w:r>
      <w:proofErr w:type="spellEnd"/>
      <w:r w:rsidRPr="00A77779">
        <w:rPr>
          <w:rFonts w:hAnsiTheme="minorHAnsi" w:cstheme="minorHAnsi"/>
          <w:color w:val="auto"/>
        </w:rPr>
        <w:t xml:space="preserve">. By days 7 and 10 the median cyst diameter reached 108.67 (75.31, 141.76) </w:t>
      </w:r>
      <w:proofErr w:type="spellStart"/>
      <w:r w:rsidRPr="00A77779">
        <w:rPr>
          <w:rFonts w:hAnsiTheme="minorHAnsi" w:cstheme="minorHAnsi"/>
          <w:color w:val="auto"/>
        </w:rPr>
        <w:t>μm</w:t>
      </w:r>
      <w:proofErr w:type="spellEnd"/>
      <w:r w:rsidRPr="00A77779">
        <w:rPr>
          <w:rFonts w:hAnsiTheme="minorHAnsi" w:cstheme="minorHAnsi"/>
          <w:color w:val="auto"/>
        </w:rPr>
        <w:t xml:space="preserve"> and 186.46 (113.98, 278.29) </w:t>
      </w:r>
      <w:proofErr w:type="spellStart"/>
      <w:r w:rsidRPr="00A77779">
        <w:rPr>
          <w:rFonts w:hAnsiTheme="minorHAnsi" w:cstheme="minorHAnsi"/>
          <w:color w:val="auto"/>
        </w:rPr>
        <w:t>μm</w:t>
      </w:r>
      <w:proofErr w:type="spellEnd"/>
      <w:r w:rsidRPr="00A77779">
        <w:rPr>
          <w:rFonts w:hAnsiTheme="minorHAnsi" w:cstheme="minorHAnsi"/>
          <w:color w:val="auto"/>
        </w:rPr>
        <w:t>, respectively (</w:t>
      </w:r>
      <w:r w:rsidRPr="00A77779">
        <w:rPr>
          <w:rFonts w:hAnsiTheme="minorHAnsi" w:cstheme="minorHAnsi"/>
          <w:b/>
          <w:color w:val="auto"/>
        </w:rPr>
        <w:t>Figure 4A-C</w:t>
      </w:r>
      <w:r w:rsidRPr="00A77779">
        <w:rPr>
          <w:rFonts w:hAnsiTheme="minorHAnsi" w:cstheme="minorHAnsi"/>
          <w:color w:val="auto"/>
        </w:rPr>
        <w:t>). Interestingly, the cyst formation efficiency increases from 70.03 ± 5.05 cysts/1000 cells on day 1 to 99.83 ± 12.81 cysts/1000 cells on day 4 remaining constant t</w:t>
      </w:r>
      <w:r w:rsidR="00532B92">
        <w:rPr>
          <w:rFonts w:hAnsiTheme="minorHAnsi" w:cstheme="minorHAnsi"/>
          <w:color w:val="auto"/>
        </w:rPr>
        <w:t>ill</w:t>
      </w:r>
      <w:r w:rsidRPr="00A77779">
        <w:rPr>
          <w:rFonts w:hAnsiTheme="minorHAnsi" w:cstheme="minorHAnsi"/>
          <w:color w:val="auto"/>
        </w:rPr>
        <w:t xml:space="preserve"> </w:t>
      </w:r>
      <w:r w:rsidR="00532B92">
        <w:rPr>
          <w:rFonts w:hAnsiTheme="minorHAnsi" w:cstheme="minorHAnsi"/>
          <w:color w:val="auto"/>
        </w:rPr>
        <w:t>d</w:t>
      </w:r>
      <w:r w:rsidRPr="00A77779">
        <w:rPr>
          <w:rFonts w:hAnsiTheme="minorHAnsi" w:cstheme="minorHAnsi"/>
          <w:color w:val="auto"/>
        </w:rPr>
        <w:t>ay 10 (</w:t>
      </w:r>
      <w:r w:rsidRPr="00A77779">
        <w:rPr>
          <w:rFonts w:hAnsiTheme="minorHAnsi" w:cstheme="minorHAnsi"/>
          <w:b/>
          <w:color w:val="auto"/>
        </w:rPr>
        <w:t>Figure 4B</w:t>
      </w:r>
      <w:r w:rsidRPr="00A77779">
        <w:rPr>
          <w:rFonts w:hAnsiTheme="minorHAnsi" w:cstheme="minorHAnsi"/>
          <w:color w:val="auto"/>
        </w:rPr>
        <w:t xml:space="preserve">), suggesting that cysts form essentially from cell aggregates that are present at the time of the embedding or that form during the next 48h, through cell migration or the fusion of small cell aggregates. With regards to the cyst size evolution, while the mean size follows a slow and regular slope, the size distribution increases widely along the culture time, illustrating that the various cysts do not grow at the same speed. Interestingly, this can be linked to our observation (not shown) that cysts are not evenly distributed in the </w:t>
      </w:r>
      <w:r w:rsidR="002F3420" w:rsidRPr="00A77779">
        <w:rPr>
          <w:rFonts w:hAnsiTheme="minorHAnsi" w:cstheme="minorHAnsi"/>
          <w:color w:val="auto"/>
        </w:rPr>
        <w:t>h</w:t>
      </w:r>
      <w:r w:rsidR="004B3095" w:rsidRPr="00A77779">
        <w:rPr>
          <w:rFonts w:hAnsiTheme="minorHAnsi" w:cstheme="minorHAnsi"/>
          <w:color w:val="auto"/>
        </w:rPr>
        <w:t>ydrogel</w:t>
      </w:r>
      <w:r w:rsidRPr="00A77779">
        <w:rPr>
          <w:rFonts w:hAnsiTheme="minorHAnsi" w:cstheme="minorHAnsi"/>
          <w:color w:val="auto"/>
        </w:rPr>
        <w:t xml:space="preserve">, the biggest cysts lying in the center of the hydrogel volume. Since the increase of the cyst diameter mainly relies on the secretion activity (since the cell division rate is limited in NRC derived cysts), it can be inferred that this activity is highly dependent on the hydrogel properties that are not homogenous in the cell culture volume. </w:t>
      </w:r>
    </w:p>
    <w:p w14:paraId="67062BD1" w14:textId="77777777" w:rsidR="00441BDD" w:rsidRPr="00A77779" w:rsidRDefault="00441BDD" w:rsidP="00036AE1">
      <w:pPr>
        <w:pStyle w:val="NormalWeb"/>
        <w:spacing w:before="0" w:beforeAutospacing="0" w:after="0" w:afterAutospacing="0"/>
        <w:rPr>
          <w:rFonts w:hAnsiTheme="minorHAnsi" w:cstheme="minorHAnsi"/>
          <w:color w:val="auto"/>
        </w:rPr>
      </w:pPr>
    </w:p>
    <w:p w14:paraId="3C539C30" w14:textId="1E0302A8" w:rsidR="00036AE1" w:rsidRPr="00A77779" w:rsidRDefault="00F65435" w:rsidP="00036AE1">
      <w:pPr>
        <w:pStyle w:val="NormalWeb"/>
        <w:spacing w:before="0" w:beforeAutospacing="0" w:after="0" w:afterAutospacing="0"/>
        <w:rPr>
          <w:rFonts w:hAnsiTheme="minorHAnsi" w:cstheme="minorHAnsi"/>
          <w:color w:val="auto"/>
          <w:shd w:val="clear" w:color="auto" w:fill="FDFDFD"/>
        </w:rPr>
      </w:pPr>
      <w:r w:rsidRPr="00A77779">
        <w:rPr>
          <w:rFonts w:hAnsiTheme="minorHAnsi" w:cstheme="minorHAnsi"/>
          <w:color w:val="auto"/>
          <w:shd w:val="clear" w:color="auto" w:fill="FDFDFD"/>
        </w:rPr>
        <w:t xml:space="preserve">We then confirmed the viability of cells after embedding them into the </w:t>
      </w:r>
      <w:r w:rsidR="002F3420" w:rsidRPr="00A77779">
        <w:rPr>
          <w:rFonts w:hAnsiTheme="minorHAnsi" w:cstheme="minorHAnsi"/>
          <w:color w:val="auto"/>
          <w:shd w:val="clear" w:color="auto" w:fill="FDFDFD"/>
        </w:rPr>
        <w:t>h</w:t>
      </w:r>
      <w:r w:rsidR="004B3095" w:rsidRPr="00A77779">
        <w:rPr>
          <w:rFonts w:hAnsiTheme="minorHAnsi" w:cstheme="minorHAnsi"/>
          <w:color w:val="auto"/>
          <w:shd w:val="clear" w:color="auto" w:fill="FDFDFD"/>
        </w:rPr>
        <w:t>ydrogel</w:t>
      </w:r>
      <w:r w:rsidRPr="00A77779">
        <w:rPr>
          <w:rFonts w:hAnsiTheme="minorHAnsi" w:cstheme="minorHAnsi"/>
          <w:color w:val="auto"/>
          <w:shd w:val="clear" w:color="auto" w:fill="FDFDFD"/>
        </w:rPr>
        <w:t xml:space="preserve"> (day 0) and cysts on day 10 using FDA/PI live staining (</w:t>
      </w:r>
      <w:r w:rsidRPr="00A77779">
        <w:rPr>
          <w:rFonts w:hAnsiTheme="minorHAnsi" w:cstheme="minorHAnsi"/>
          <w:b/>
          <w:color w:val="auto"/>
          <w:shd w:val="clear" w:color="auto" w:fill="FDFDFD"/>
        </w:rPr>
        <w:t>Figure 5A</w:t>
      </w:r>
      <w:r w:rsidRPr="00A77779">
        <w:rPr>
          <w:rFonts w:hAnsiTheme="minorHAnsi" w:cstheme="minorHAnsi"/>
          <w:color w:val="auto"/>
          <w:shd w:val="clear" w:color="auto" w:fill="FDFDFD"/>
        </w:rPr>
        <w:t>). FDA is a non-fluorescent molecule that only live cells, through an enzymatic reaction, are able to convert to the green fluorescent compound fluorescein</w:t>
      </w:r>
      <w:r w:rsidRPr="00A77779">
        <w:rPr>
          <w:rFonts w:hAnsiTheme="minorHAnsi" w:cstheme="minorHAnsi"/>
          <w:color w:val="auto"/>
          <w:shd w:val="clear" w:color="auto" w:fill="FDFDFD"/>
        </w:rPr>
        <w:fldChar w:fldCharType="begin"/>
      </w:r>
      <w:r w:rsidRPr="00A77779">
        <w:rPr>
          <w:rFonts w:hAnsiTheme="minorHAnsi" w:cstheme="minorHAnsi"/>
          <w:color w:val="auto"/>
          <w:shd w:val="clear" w:color="auto" w:fill="FDFDFD"/>
        </w:rPr>
        <w:instrText xml:space="preserve"> ADDIN EN.CITE &lt;EndNote&gt;&lt;Cite&gt;&lt;Author&gt;Kanade&lt;/Author&gt;&lt;Year&gt;2016&lt;/Year&gt;&lt;RecNum&gt;29&lt;/RecNum&gt;&lt;DisplayText&gt;&lt;style face="superscript"&gt;26&lt;/style&gt;&lt;/DisplayText&gt;&lt;record&gt;&lt;rec-number&gt;29&lt;/rec-number&gt;&lt;foreign-keys&gt;&lt;key app="EN" db-id="5xff052wwapzsfevvpmpadw0tevd5xts02re" timestamp="1582814590"&gt;29&lt;/key&gt;&lt;/foreign-keys&gt;&lt;ref-type name="Journal Article"&gt;17&lt;/ref-type&gt;&lt;contributors&gt;&lt;authors&gt;&lt;author&gt;Kanade, S., Nataraj, G., Ubale, M., and Mehta, P. &lt;/author&gt;&lt;/authors&gt;&lt;/contributors&gt;&lt;titles&gt;&lt;title&gt;Fluorescein Diacetate Vital Staining for Detecting Viability of Acid-Fast Bacilli in Patients on Antituberculosis Treatment &lt;/title&gt;&lt;secondary-title&gt;&lt;style face="italic" font="default" size="100%"&gt;International Journal of Mycobacteriology&lt;/style&gt;&lt;/secondary-title&gt;&lt;/titles&gt;&lt;periodical&gt;&lt;full-title&gt;International Journal of Mycobacteriology&lt;/full-title&gt;&lt;/periodical&gt;&lt;pages&gt;294-298&lt;/pages&gt;&lt;volume&gt;5&lt;/volume&gt;&lt;number&gt;3&lt;/number&gt;&lt;dates&gt;&lt;year&gt;2016&lt;/year&gt;&lt;/dates&gt;&lt;urls&gt;&lt;/urls&gt;&lt;/record&gt;&lt;/Cite&gt;&lt;/EndNote&gt;</w:instrText>
      </w:r>
      <w:r w:rsidRPr="00A77779">
        <w:rPr>
          <w:rFonts w:hAnsiTheme="minorHAnsi" w:cstheme="minorHAnsi"/>
          <w:color w:val="auto"/>
          <w:shd w:val="clear" w:color="auto" w:fill="FDFDFD"/>
        </w:rPr>
        <w:fldChar w:fldCharType="separate"/>
      </w:r>
      <w:r w:rsidRPr="00A77779">
        <w:rPr>
          <w:rFonts w:hAnsiTheme="minorHAnsi" w:cstheme="minorHAnsi"/>
          <w:noProof/>
          <w:color w:val="auto"/>
          <w:shd w:val="clear" w:color="auto" w:fill="FDFDFD"/>
          <w:vertAlign w:val="superscript"/>
        </w:rPr>
        <w:t>26</w:t>
      </w:r>
      <w:r w:rsidRPr="00A77779">
        <w:rPr>
          <w:rFonts w:hAnsiTheme="minorHAnsi" w:cstheme="minorHAnsi"/>
          <w:color w:val="auto"/>
          <w:shd w:val="clear" w:color="auto" w:fill="FDFDFD"/>
        </w:rPr>
        <w:fldChar w:fldCharType="end"/>
      </w:r>
      <w:r w:rsidRPr="00A77779">
        <w:rPr>
          <w:rFonts w:hAnsiTheme="minorHAnsi" w:cstheme="minorHAnsi"/>
          <w:color w:val="auto"/>
          <w:shd w:val="clear" w:color="auto" w:fill="FDFDFD"/>
        </w:rPr>
        <w:t>. PI is a non-permeant molecule for live cells that intercalates in the DNA of necrotic cells</w:t>
      </w:r>
      <w:r w:rsidRPr="00A77779">
        <w:rPr>
          <w:rFonts w:hAnsiTheme="minorHAnsi" w:cstheme="minorHAnsi"/>
          <w:color w:val="auto"/>
          <w:shd w:val="clear" w:color="auto" w:fill="FDFDFD"/>
        </w:rPr>
        <w:fldChar w:fldCharType="begin"/>
      </w:r>
      <w:r w:rsidRPr="00A77779">
        <w:rPr>
          <w:rFonts w:hAnsiTheme="minorHAnsi" w:cstheme="minorHAnsi"/>
          <w:color w:val="auto"/>
          <w:shd w:val="clear" w:color="auto" w:fill="FDFDFD"/>
        </w:rPr>
        <w:instrText xml:space="preserve"> ADDIN EN.CITE &lt;EndNote&gt;&lt;Cite&gt;&lt;Author&gt;Rieger&lt;/Author&gt;&lt;Year&gt;2011&lt;/Year&gt;&lt;RecNum&gt;30&lt;/RecNum&gt;&lt;DisplayText&gt;&lt;style face="superscript"&gt;27&lt;/style&gt;&lt;/DisplayText&gt;&lt;record&gt;&lt;rec-number&gt;30&lt;/rec-number&gt;&lt;foreign-keys&gt;&lt;key app="EN" db-id="5xff052wwapzsfevvpmpadw0tevd5xts02re" timestamp="1582815168"&gt;30&lt;/key&gt;&lt;/foreign-keys&gt;&lt;ref-type name="Journal Article"&gt;17&lt;/ref-type&gt;&lt;contributors&gt;&lt;authors&gt;&lt;author&gt;Rieger, A.M., Nelson, K.L., Konowalchuk, J.D., and Barreda, D.R. &lt;/author&gt;&lt;/authors&gt;&lt;/contributors&gt;&lt;titles&gt;&lt;title&gt;Modified Annexin V/Propidium Iodide Apoptosis Assay For Accurate Assessment of Cell Death&lt;/title&gt;&lt;secondary-title&gt;&lt;style face="italic" font="default" size="100%"&gt;Journal of Visualized Experiments&lt;/style&gt;&lt;/secondary-title&gt;&lt;/titles&gt;&lt;periodical&gt;&lt;full-title&gt;Journal of Visualized Experiments&lt;/full-title&gt;&lt;/periodical&gt;&lt;volume&gt;50&lt;/volume&gt;&lt;dates&gt;&lt;year&gt;2011&lt;/year&gt;&lt;/dates&gt;&lt;urls&gt;&lt;/urls&gt;&lt;electronic-resource-num&gt;10.3791/2597&lt;/electronic-resource-num&gt;&lt;/record&gt;&lt;/Cite&gt;&lt;/EndNote&gt;</w:instrText>
      </w:r>
      <w:r w:rsidRPr="00A77779">
        <w:rPr>
          <w:rFonts w:hAnsiTheme="minorHAnsi" w:cstheme="minorHAnsi"/>
          <w:color w:val="auto"/>
          <w:shd w:val="clear" w:color="auto" w:fill="FDFDFD"/>
        </w:rPr>
        <w:fldChar w:fldCharType="separate"/>
      </w:r>
      <w:r w:rsidRPr="00A77779">
        <w:rPr>
          <w:rFonts w:hAnsiTheme="minorHAnsi" w:cstheme="minorHAnsi"/>
          <w:noProof/>
          <w:color w:val="auto"/>
          <w:shd w:val="clear" w:color="auto" w:fill="FDFDFD"/>
          <w:vertAlign w:val="superscript"/>
        </w:rPr>
        <w:t>27</w:t>
      </w:r>
      <w:r w:rsidRPr="00A77779">
        <w:rPr>
          <w:rFonts w:hAnsiTheme="minorHAnsi" w:cstheme="minorHAnsi"/>
          <w:color w:val="auto"/>
          <w:shd w:val="clear" w:color="auto" w:fill="FDFDFD"/>
        </w:rPr>
        <w:fldChar w:fldCharType="end"/>
      </w:r>
      <w:r w:rsidRPr="00A77779">
        <w:rPr>
          <w:rFonts w:hAnsiTheme="minorHAnsi" w:cstheme="minorHAnsi"/>
          <w:color w:val="auto"/>
          <w:shd w:val="clear" w:color="auto" w:fill="FDFDFD"/>
        </w:rPr>
        <w:t xml:space="preserve">. Interestingly, dead cells that represent less than 3% of the whole cells in the culture volume at day 10, are mostly found outside the cysts, as isolated cells or part of small aggregates. However, we noticed that debris from necrotic cells accumulate in some large cysts at day 10 </w:t>
      </w:r>
      <w:r w:rsidRPr="00A77779">
        <w:rPr>
          <w:rFonts w:hAnsiTheme="minorHAnsi" w:cstheme="minorHAnsi"/>
          <w:b/>
          <w:bCs/>
          <w:color w:val="auto"/>
          <w:shd w:val="clear" w:color="auto" w:fill="FDFDFD"/>
        </w:rPr>
        <w:t>(Figure 5B)</w:t>
      </w:r>
      <w:r w:rsidR="00101EFA" w:rsidRPr="00A77779">
        <w:rPr>
          <w:rFonts w:hAnsiTheme="minorHAnsi" w:cstheme="minorHAnsi"/>
          <w:b/>
          <w:bCs/>
          <w:color w:val="auto"/>
          <w:shd w:val="clear" w:color="auto" w:fill="FDFDFD"/>
        </w:rPr>
        <w:t>.</w:t>
      </w:r>
      <w:r w:rsidRPr="00A77779">
        <w:rPr>
          <w:rFonts w:hAnsiTheme="minorHAnsi" w:cstheme="minorHAnsi"/>
          <w:color w:val="auto"/>
          <w:shd w:val="clear" w:color="auto" w:fill="FDFDFD"/>
        </w:rPr>
        <w:t xml:space="preserve"> Therefore, for </w:t>
      </w:r>
      <w:r w:rsidR="00555069">
        <w:rPr>
          <w:rFonts w:hAnsiTheme="minorHAnsi" w:cstheme="minorHAnsi"/>
          <w:color w:val="auto"/>
          <w:shd w:val="clear" w:color="auto" w:fill="FDFDFD"/>
        </w:rPr>
        <w:t xml:space="preserve">the </w:t>
      </w:r>
      <w:r w:rsidRPr="00A77779">
        <w:rPr>
          <w:rFonts w:hAnsiTheme="minorHAnsi" w:cstheme="minorHAnsi"/>
          <w:color w:val="auto"/>
          <w:shd w:val="clear" w:color="auto" w:fill="FDFDFD"/>
        </w:rPr>
        <w:t xml:space="preserve">maintenance of cystic cultures, passaging of cysts is recommended before 10 days in those conditions. </w:t>
      </w:r>
    </w:p>
    <w:p w14:paraId="7ACB3EA6" w14:textId="77777777" w:rsidR="00441BDD" w:rsidRPr="00A77779" w:rsidRDefault="00441BDD" w:rsidP="00036AE1">
      <w:pPr>
        <w:pStyle w:val="NormalWeb"/>
        <w:spacing w:before="0" w:beforeAutospacing="0" w:after="0" w:afterAutospacing="0"/>
        <w:rPr>
          <w:rFonts w:hAnsiTheme="minorHAnsi" w:cstheme="minorHAnsi"/>
          <w:color w:val="auto"/>
          <w:shd w:val="clear" w:color="auto" w:fill="FDFDFD"/>
        </w:rPr>
      </w:pPr>
    </w:p>
    <w:p w14:paraId="6E9BA2F8" w14:textId="722D2CD1" w:rsidR="00036AE1" w:rsidRPr="00A77779" w:rsidRDefault="00F65435" w:rsidP="00036AE1">
      <w:pPr>
        <w:pStyle w:val="NormalWeb"/>
        <w:spacing w:before="0" w:beforeAutospacing="0" w:after="0" w:afterAutospacing="0"/>
        <w:rPr>
          <w:rFonts w:hAnsiTheme="minorHAnsi" w:cstheme="minorHAnsi"/>
          <w:b/>
          <w:color w:val="auto"/>
          <w:shd w:val="clear" w:color="auto" w:fill="FDFDFD"/>
        </w:rPr>
      </w:pPr>
      <w:r w:rsidRPr="00A77779">
        <w:rPr>
          <w:rFonts w:hAnsiTheme="minorHAnsi" w:cstheme="minorHAnsi"/>
          <w:b/>
          <w:color w:val="auto"/>
          <w:shd w:val="clear" w:color="auto" w:fill="FDFDFD"/>
        </w:rPr>
        <w:t>Functional assessment</w:t>
      </w:r>
    </w:p>
    <w:p w14:paraId="08D5C654" w14:textId="4CB26650" w:rsidR="00036AE1" w:rsidRPr="00A77779" w:rsidRDefault="00F65435" w:rsidP="00036AE1">
      <w:pPr>
        <w:pStyle w:val="NormalWeb"/>
        <w:spacing w:before="0" w:beforeAutospacing="0" w:after="0" w:afterAutospacing="0"/>
        <w:rPr>
          <w:rFonts w:hAnsiTheme="minorHAnsi" w:cstheme="minorHAnsi"/>
          <w:color w:val="auto"/>
        </w:rPr>
      </w:pPr>
      <w:r w:rsidRPr="00A77779">
        <w:rPr>
          <w:rFonts w:hAnsiTheme="minorHAnsi" w:cstheme="minorHAnsi"/>
          <w:color w:val="auto"/>
        </w:rPr>
        <w:t xml:space="preserve">In physiological conditions, the main function of </w:t>
      </w:r>
      <w:proofErr w:type="spellStart"/>
      <w:r w:rsidRPr="00A77779">
        <w:rPr>
          <w:rFonts w:hAnsiTheme="minorHAnsi" w:cstheme="minorHAnsi"/>
          <w:color w:val="auto"/>
        </w:rPr>
        <w:t>cholangiocytes</w:t>
      </w:r>
      <w:proofErr w:type="spellEnd"/>
      <w:r w:rsidRPr="00A77779">
        <w:rPr>
          <w:rFonts w:hAnsiTheme="minorHAnsi" w:cstheme="minorHAnsi"/>
          <w:color w:val="auto"/>
        </w:rPr>
        <w:t xml:space="preserve"> is to modify canalicular bile via absorptive and secretory mechanisms of which the MDR channel is a key player</w:t>
      </w:r>
      <w:r w:rsidRPr="00A77779">
        <w:rPr>
          <w:rFonts w:hAnsiTheme="minorHAnsi" w:cstheme="minorHAnsi"/>
          <w:color w:val="auto"/>
        </w:rPr>
        <w:fldChar w:fldCharType="begin"/>
      </w:r>
      <w:r w:rsidRPr="00A77779">
        <w:rPr>
          <w:rFonts w:hAnsiTheme="minorHAnsi" w:cstheme="minorHAnsi"/>
          <w:color w:val="auto"/>
        </w:rPr>
        <w:instrText xml:space="preserve"> ADDIN EN.CITE &lt;EndNote&gt;&lt;Cite&gt;&lt;Author&gt;Tabibian&lt;/Author&gt;&lt;Year&gt;2013&lt;/Year&gt;&lt;RecNum&gt;15&lt;/RecNum&gt;&lt;DisplayText&gt;&lt;style face="superscript"&gt;28&lt;/style&gt;&lt;/DisplayText&gt;&lt;record&gt;&lt;rec-number&gt;15&lt;/rec-number&gt;&lt;foreign-keys&gt;&lt;key app="EN" db-id="5xff052wwapzsfevvpmpadw0tevd5xts02re" timestamp="1582722210"&gt;15&lt;/key&gt;&lt;/foreign-keys&gt;&lt;ref-type name="Journal Article"&gt;17&lt;/ref-type&gt;&lt;contributors&gt;&lt;authors&gt;&lt;author&gt;Tabibian, J.H., Masyuk, A., Masyuk, T.V., O’Hara, S.P., and LaRusso, N.F.&lt;/author&gt;&lt;/authors&gt;&lt;/contributors&gt;&lt;titles&gt;&lt;title&gt;Physiology of Cholangiocytes&lt;/title&gt;&lt;secondary-title&gt;&lt;style face="italic" font="default" size="100%"&gt;Comprehensive Physiology&lt;/style&gt;&lt;/secondary-title&gt;&lt;/titles&gt;&lt;periodical&gt;&lt;full-title&gt;Comprehensive Physiology&lt;/full-title&gt;&lt;/periodical&gt;&lt;pages&gt;doi:10.1002/cphy.c120019.&lt;/pages&gt;&lt;volume&gt;3&lt;/volume&gt;&lt;number&gt;1&lt;/number&gt;&lt;dates&gt;&lt;year&gt;2013&lt;/year&gt;&lt;/dates&gt;&lt;urls&gt;&lt;/urls&gt;&lt;/record&gt;&lt;/Cite&gt;&lt;/EndNote&gt;</w:instrText>
      </w:r>
      <w:r w:rsidRPr="00A77779">
        <w:rPr>
          <w:rFonts w:hAnsiTheme="minorHAnsi" w:cstheme="minorHAnsi"/>
          <w:color w:val="auto"/>
        </w:rPr>
        <w:fldChar w:fldCharType="separate"/>
      </w:r>
      <w:r w:rsidRPr="00A77779">
        <w:rPr>
          <w:rFonts w:hAnsiTheme="minorHAnsi" w:cstheme="minorHAnsi"/>
          <w:noProof/>
          <w:color w:val="auto"/>
          <w:vertAlign w:val="superscript"/>
        </w:rPr>
        <w:t>28</w:t>
      </w:r>
      <w:r w:rsidRPr="00A77779">
        <w:rPr>
          <w:rFonts w:hAnsiTheme="minorHAnsi" w:cstheme="minorHAnsi"/>
          <w:color w:val="auto"/>
        </w:rPr>
        <w:fldChar w:fldCharType="end"/>
      </w:r>
      <w:r w:rsidRPr="00A77779">
        <w:rPr>
          <w:rFonts w:hAnsiTheme="minorHAnsi" w:cstheme="minorHAnsi"/>
          <w:color w:val="auto"/>
        </w:rPr>
        <w:t xml:space="preserve">. To assess </w:t>
      </w:r>
      <w:r w:rsidR="002E7251">
        <w:rPr>
          <w:rFonts w:hAnsiTheme="minorHAnsi" w:cstheme="minorHAnsi"/>
          <w:color w:val="auto"/>
        </w:rPr>
        <w:t xml:space="preserve">the </w:t>
      </w:r>
      <w:r w:rsidRPr="00A77779">
        <w:rPr>
          <w:rFonts w:hAnsiTheme="minorHAnsi" w:cstheme="minorHAnsi"/>
          <w:color w:val="auto"/>
        </w:rPr>
        <w:t xml:space="preserve">functionality of cysts, </w:t>
      </w:r>
      <w:r w:rsidR="002E7251">
        <w:rPr>
          <w:rFonts w:hAnsiTheme="minorHAnsi" w:cstheme="minorHAnsi"/>
          <w:color w:val="auto"/>
        </w:rPr>
        <w:t xml:space="preserve">we incubated </w:t>
      </w:r>
      <w:r w:rsidRPr="00A77779">
        <w:rPr>
          <w:rFonts w:hAnsiTheme="minorHAnsi" w:cstheme="minorHAnsi"/>
          <w:color w:val="auto"/>
        </w:rPr>
        <w:t>day 10 cysts</w:t>
      </w:r>
      <w:r w:rsidR="002E7251">
        <w:rPr>
          <w:rFonts w:hAnsiTheme="minorHAnsi" w:cstheme="minorHAnsi"/>
          <w:color w:val="auto"/>
        </w:rPr>
        <w:t xml:space="preserve"> </w:t>
      </w:r>
      <w:r w:rsidRPr="00A77779">
        <w:rPr>
          <w:rFonts w:hAnsiTheme="minorHAnsi" w:cstheme="minorHAnsi"/>
          <w:color w:val="auto"/>
        </w:rPr>
        <w:t>with FDA/Hoechst and observed formation of fluorescein and its secretion from the basal into the apical luminal space (</w:t>
      </w:r>
      <w:r w:rsidRPr="00A77779">
        <w:rPr>
          <w:rFonts w:hAnsiTheme="minorHAnsi" w:cstheme="minorHAnsi"/>
          <w:b/>
          <w:bCs/>
          <w:color w:val="auto"/>
        </w:rPr>
        <w:t>Figure 6</w:t>
      </w:r>
      <w:proofErr w:type="gramStart"/>
      <w:r w:rsidRPr="00A77779">
        <w:rPr>
          <w:rFonts w:hAnsiTheme="minorHAnsi" w:cstheme="minorHAnsi"/>
          <w:b/>
          <w:bCs/>
          <w:color w:val="auto"/>
        </w:rPr>
        <w:t>A</w:t>
      </w:r>
      <w:r w:rsidR="002E7251">
        <w:rPr>
          <w:rFonts w:hAnsiTheme="minorHAnsi" w:cstheme="minorHAnsi"/>
          <w:b/>
          <w:bCs/>
          <w:color w:val="auto"/>
        </w:rPr>
        <w:t>,</w:t>
      </w:r>
      <w:r w:rsidRPr="00A77779">
        <w:rPr>
          <w:rFonts w:hAnsiTheme="minorHAnsi" w:cstheme="minorHAnsi"/>
          <w:b/>
          <w:bCs/>
          <w:color w:val="auto"/>
        </w:rPr>
        <w:t>B</w:t>
      </w:r>
      <w:proofErr w:type="gramEnd"/>
      <w:r w:rsidRPr="00A77779">
        <w:rPr>
          <w:rFonts w:hAnsiTheme="minorHAnsi" w:cstheme="minorHAnsi"/>
          <w:color w:val="auto"/>
        </w:rPr>
        <w:t>). Thus, confirming that NRCs in cysts retain their secretory functions. Moreover, the secretion of fluorescein was inhibited by pre-treatment of cysts with the MDR inhibitor Verapamil (</w:t>
      </w:r>
      <w:r w:rsidRPr="00A77779">
        <w:rPr>
          <w:rFonts w:hAnsiTheme="minorHAnsi" w:cstheme="minorHAnsi"/>
          <w:b/>
          <w:bCs/>
          <w:color w:val="auto"/>
        </w:rPr>
        <w:t>Figure 6C</w:t>
      </w:r>
      <w:r w:rsidRPr="00A77779">
        <w:rPr>
          <w:rFonts w:hAnsiTheme="minorHAnsi" w:cstheme="minorHAnsi"/>
          <w:color w:val="auto"/>
        </w:rPr>
        <w:t>),</w:t>
      </w:r>
      <w:r w:rsidR="00555069">
        <w:rPr>
          <w:rFonts w:hAnsiTheme="minorHAnsi" w:cstheme="minorHAnsi"/>
          <w:color w:val="auto"/>
        </w:rPr>
        <w:t xml:space="preserve"> showing that </w:t>
      </w:r>
      <w:r w:rsidRPr="00A77779">
        <w:rPr>
          <w:rFonts w:hAnsiTheme="minorHAnsi" w:cstheme="minorHAnsi"/>
          <w:color w:val="auto"/>
        </w:rPr>
        <w:t>the accumulation of fluoresc</w:t>
      </w:r>
      <w:r w:rsidR="008E32E8" w:rsidRPr="00A77779">
        <w:rPr>
          <w:rFonts w:hAnsiTheme="minorHAnsi" w:cstheme="minorHAnsi"/>
          <w:color w:val="auto"/>
        </w:rPr>
        <w:t>ence</w:t>
      </w:r>
      <w:r w:rsidRPr="00A77779">
        <w:rPr>
          <w:rFonts w:hAnsiTheme="minorHAnsi" w:cstheme="minorHAnsi"/>
          <w:color w:val="auto"/>
        </w:rPr>
        <w:t xml:space="preserve"> FDA into the lumen was due to the secretion through MDR transporter and not by leaking from the intercellular space.</w:t>
      </w:r>
    </w:p>
    <w:p w14:paraId="62EBA0BE" w14:textId="77777777" w:rsidR="00441BDD" w:rsidRPr="00A77779" w:rsidRDefault="00441BDD" w:rsidP="00036AE1">
      <w:pPr>
        <w:pStyle w:val="NormalWeb"/>
        <w:spacing w:before="0" w:beforeAutospacing="0" w:after="0" w:afterAutospacing="0"/>
        <w:rPr>
          <w:rFonts w:hAnsiTheme="minorHAnsi" w:cstheme="minorHAnsi"/>
          <w:color w:val="auto"/>
        </w:rPr>
      </w:pPr>
    </w:p>
    <w:p w14:paraId="3294ED8F" w14:textId="0F128F42" w:rsidR="00036AE1" w:rsidRPr="00A77779" w:rsidRDefault="00F65435" w:rsidP="00036AE1">
      <w:pPr>
        <w:rPr>
          <w:rFonts w:hAnsiTheme="minorHAnsi" w:cstheme="minorHAnsi"/>
          <w:b/>
          <w:color w:val="auto"/>
        </w:rPr>
      </w:pPr>
      <w:r w:rsidRPr="00A77779">
        <w:rPr>
          <w:rFonts w:hAnsiTheme="minorHAnsi" w:cstheme="minorHAnsi"/>
          <w:b/>
          <w:color w:val="auto"/>
        </w:rPr>
        <w:t>Assessment of cyst polarity</w:t>
      </w:r>
    </w:p>
    <w:p w14:paraId="057E0BB2" w14:textId="2423700D" w:rsidR="00036AE1" w:rsidRPr="00A77779" w:rsidRDefault="00F65435" w:rsidP="00036AE1">
      <w:pPr>
        <w:rPr>
          <w:rFonts w:hAnsiTheme="minorHAnsi" w:cstheme="minorHAnsi"/>
          <w:color w:val="auto"/>
        </w:rPr>
      </w:pPr>
      <w:r w:rsidRPr="00A77779">
        <w:rPr>
          <w:rFonts w:hAnsiTheme="minorHAnsi" w:cstheme="minorHAnsi"/>
          <w:color w:val="auto"/>
        </w:rPr>
        <w:t>In order to establish polarization of the NRC cysts, we conducted a series of optimization steps in the immunofluorescence protocol. One main hindering in the examination of epithelial cell polarity in the cysts is the frequent collapse of the organoid architecture during the immunofluorescence process, due to the leakage of the fluid contained in the lumen. To circumvent this problem, each step of the immunofluorescence protocol has been evaluated by testing how various conditions might affect the maintenance of cyst structure. We found that modulating the fixing (</w:t>
      </w:r>
      <w:r w:rsidR="00AE4247" w:rsidRPr="00A77779">
        <w:rPr>
          <w:rFonts w:hAnsiTheme="minorHAnsi" w:cstheme="minorHAnsi"/>
          <w:color w:val="auto"/>
        </w:rPr>
        <w:t>formaldehyde</w:t>
      </w:r>
      <w:r w:rsidRPr="00A77779">
        <w:rPr>
          <w:rFonts w:hAnsiTheme="minorHAnsi" w:cstheme="minorHAnsi"/>
          <w:color w:val="auto"/>
        </w:rPr>
        <w:t xml:space="preserve"> (2-4%) + sucrose (5-10%)) or permeabilization conditions (0.1-1% of both Triton X-100 and sucrose) did not have much impact on the cyst architecture. These ranges can be used to strongly fix and gently permeabilize the </w:t>
      </w:r>
      <w:proofErr w:type="spellStart"/>
      <w:r w:rsidRPr="00A77779">
        <w:rPr>
          <w:rFonts w:hAnsiTheme="minorHAnsi" w:cstheme="minorHAnsi"/>
          <w:color w:val="auto"/>
        </w:rPr>
        <w:t>cholangiocytes</w:t>
      </w:r>
      <w:proofErr w:type="spellEnd"/>
      <w:r w:rsidRPr="00A77779">
        <w:rPr>
          <w:rFonts w:hAnsiTheme="minorHAnsi" w:cstheme="minorHAnsi"/>
          <w:color w:val="auto"/>
        </w:rPr>
        <w:t xml:space="preserve"> (</w:t>
      </w:r>
      <w:r w:rsidRPr="00A77779">
        <w:rPr>
          <w:rFonts w:hAnsiTheme="minorHAnsi" w:cstheme="minorHAnsi"/>
          <w:b/>
          <w:color w:val="auto"/>
        </w:rPr>
        <w:t>Figure 7A</w:t>
      </w:r>
      <w:r w:rsidRPr="00A77779">
        <w:rPr>
          <w:rFonts w:hAnsiTheme="minorHAnsi" w:cstheme="minorHAnsi"/>
          <w:color w:val="auto"/>
        </w:rPr>
        <w:t>). However, we observed that keeping BSA at 0.1% or less during saturation is a key step in maintaining cyst integrity, as higher concentrations result in cyst retraction and lumen collapse (</w:t>
      </w:r>
      <w:r w:rsidRPr="00A77779">
        <w:rPr>
          <w:rFonts w:hAnsiTheme="minorHAnsi" w:cstheme="minorHAnsi"/>
          <w:b/>
          <w:color w:val="auto"/>
        </w:rPr>
        <w:t>Figure 7A</w:t>
      </w:r>
      <w:r w:rsidRPr="00A77779">
        <w:rPr>
          <w:rFonts w:hAnsiTheme="minorHAnsi" w:cstheme="minorHAnsi"/>
          <w:color w:val="auto"/>
        </w:rPr>
        <w:t xml:space="preserve">). </w:t>
      </w:r>
    </w:p>
    <w:p w14:paraId="7E8E5A8A" w14:textId="77777777" w:rsidR="00441BDD" w:rsidRPr="00A77779" w:rsidRDefault="00441BDD" w:rsidP="00036AE1">
      <w:pPr>
        <w:rPr>
          <w:rFonts w:hAnsiTheme="minorHAnsi" w:cstheme="minorHAnsi"/>
          <w:color w:val="auto"/>
        </w:rPr>
      </w:pPr>
    </w:p>
    <w:p w14:paraId="4F9353FA" w14:textId="1DF32D10" w:rsidR="00036AE1" w:rsidRPr="00A77779" w:rsidRDefault="00F65435" w:rsidP="00036AE1">
      <w:pPr>
        <w:rPr>
          <w:rFonts w:hAnsiTheme="minorHAnsi" w:cstheme="minorHAnsi"/>
          <w:color w:val="auto"/>
        </w:rPr>
      </w:pPr>
      <w:proofErr w:type="spellStart"/>
      <w:r w:rsidRPr="00A77779">
        <w:rPr>
          <w:rFonts w:hAnsiTheme="minorHAnsi" w:cstheme="minorHAnsi"/>
          <w:color w:val="auto"/>
        </w:rPr>
        <w:t>Cholangiocyte</w:t>
      </w:r>
      <w:proofErr w:type="spellEnd"/>
      <w:r w:rsidRPr="00A77779">
        <w:rPr>
          <w:rFonts w:hAnsiTheme="minorHAnsi" w:cstheme="minorHAnsi"/>
          <w:color w:val="auto"/>
        </w:rPr>
        <w:t xml:space="preserve"> functions are dependent on their proper </w:t>
      </w:r>
      <w:proofErr w:type="spellStart"/>
      <w:r w:rsidRPr="00A77779">
        <w:rPr>
          <w:rFonts w:hAnsiTheme="minorHAnsi" w:cstheme="minorHAnsi"/>
          <w:color w:val="auto"/>
        </w:rPr>
        <w:t>apico</w:t>
      </w:r>
      <w:proofErr w:type="spellEnd"/>
      <w:r w:rsidRPr="00A77779">
        <w:rPr>
          <w:rFonts w:hAnsiTheme="minorHAnsi" w:cstheme="minorHAnsi"/>
          <w:color w:val="auto"/>
        </w:rPr>
        <w:t>-basolateral polarity</w:t>
      </w:r>
      <w:r w:rsidRPr="00A77779">
        <w:rPr>
          <w:rFonts w:hAnsiTheme="minorHAnsi" w:cstheme="minorHAnsi"/>
          <w:color w:val="auto"/>
        </w:rPr>
        <w:fldChar w:fldCharType="begin">
          <w:fldData xml:space="preserve">PEVuZE5vdGU+PENpdGU+PEF1dGhvcj5TcGlybMOsPC9BdXRob3I+PFllYXI+MTk5ODwvWWVhcj48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</w:fldData>
        </w:fldChar>
      </w:r>
      <w:r w:rsidRPr="00A77779">
        <w:rPr>
          <w:rFonts w:hAnsiTheme="minorHAnsi" w:cstheme="minorHAnsi"/>
          <w:color w:val="auto"/>
        </w:rPr>
        <w:instrText xml:space="preserve"> ADDIN EN.CITE </w:instrText>
      </w:r>
      <w:r w:rsidRPr="00A77779">
        <w:rPr>
          <w:rFonts w:hAnsiTheme="minorHAnsi" w:cstheme="minorHAnsi"/>
          <w:color w:val="auto"/>
        </w:rPr>
        <w:fldChar w:fldCharType="begin">
          <w:fldData xml:space="preserve">PEVuZE5vdGU+PENpdGU+PEF1dGhvcj5TcGlybMOsPC9BdXRob3I+PFllYXI+MTk5ODwvWWVhcj48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</w:fldData>
        </w:fldChar>
      </w:r>
      <w:r w:rsidRPr="00A77779">
        <w:rPr>
          <w:rFonts w:hAnsiTheme="minorHAnsi" w:cstheme="minorHAnsi"/>
          <w:color w:val="auto"/>
        </w:rPr>
        <w:instrText xml:space="preserve"> ADDIN EN.CITE.DATA </w:instrText>
      </w:r>
      <w:r w:rsidRPr="00A77779">
        <w:rPr>
          <w:rFonts w:hAnsiTheme="minorHAnsi" w:cstheme="minorHAnsi"/>
          <w:color w:val="auto"/>
        </w:rPr>
      </w:r>
      <w:r w:rsidRPr="00A77779">
        <w:rPr>
          <w:rFonts w:hAnsiTheme="minorHAnsi" w:cstheme="minorHAnsi"/>
          <w:color w:val="auto"/>
        </w:rPr>
        <w:fldChar w:fldCharType="end"/>
      </w:r>
      <w:r w:rsidRPr="00A77779">
        <w:rPr>
          <w:rFonts w:hAnsiTheme="minorHAnsi" w:cstheme="minorHAnsi"/>
          <w:color w:val="auto"/>
        </w:rPr>
      </w:r>
      <w:r w:rsidRPr="00A77779">
        <w:rPr>
          <w:rFonts w:hAnsiTheme="minorHAnsi" w:cstheme="minorHAnsi"/>
          <w:color w:val="auto"/>
        </w:rPr>
        <w:fldChar w:fldCharType="separate"/>
      </w:r>
      <w:r w:rsidRPr="00A77779">
        <w:rPr>
          <w:rFonts w:hAnsiTheme="minorHAnsi" w:cstheme="minorHAnsi"/>
          <w:noProof/>
          <w:color w:val="auto"/>
          <w:vertAlign w:val="superscript"/>
        </w:rPr>
        <w:t>29</w:t>
      </w:r>
      <w:r w:rsidRPr="00A77779">
        <w:rPr>
          <w:rFonts w:hAnsiTheme="minorHAnsi" w:cstheme="minorHAnsi"/>
          <w:color w:val="auto"/>
        </w:rPr>
        <w:fldChar w:fldCharType="end"/>
      </w:r>
      <w:r w:rsidRPr="00A77779">
        <w:rPr>
          <w:rFonts w:hAnsiTheme="minorHAnsi" w:cstheme="minorHAnsi"/>
          <w:color w:val="auto"/>
        </w:rPr>
        <w:t xml:space="preserve">. To verify that the NRC cysts self-assemble in </w:t>
      </w:r>
      <w:r w:rsidR="002F3420" w:rsidRPr="00A77779">
        <w:rPr>
          <w:rFonts w:hAnsiTheme="minorHAnsi" w:cstheme="minorHAnsi"/>
          <w:color w:val="auto"/>
        </w:rPr>
        <w:t>h</w:t>
      </w:r>
      <w:r w:rsidR="004B3095" w:rsidRPr="00A77779">
        <w:rPr>
          <w:rFonts w:hAnsiTheme="minorHAnsi" w:cstheme="minorHAnsi"/>
          <w:color w:val="auto"/>
        </w:rPr>
        <w:t>ydrogel</w:t>
      </w:r>
      <w:r w:rsidRPr="00A77779">
        <w:rPr>
          <w:rFonts w:hAnsiTheme="minorHAnsi" w:cstheme="minorHAnsi"/>
          <w:color w:val="auto"/>
        </w:rPr>
        <w:t xml:space="preserve"> as polarized structures, we confirmed the apical and basolateral localization of F-actin and E-cadherin, respectively. E-cadherin expression in our cysts also indicates that NRCs maintain their epithelial phenotype in </w:t>
      </w:r>
      <w:r w:rsidR="002F3420" w:rsidRPr="00A77779">
        <w:rPr>
          <w:rFonts w:hAnsiTheme="minorHAnsi" w:cstheme="minorHAnsi"/>
          <w:color w:val="auto"/>
        </w:rPr>
        <w:t>h</w:t>
      </w:r>
      <w:r w:rsidR="004B3095" w:rsidRPr="00A77779">
        <w:rPr>
          <w:rFonts w:hAnsiTheme="minorHAnsi" w:cstheme="minorHAnsi"/>
          <w:color w:val="auto"/>
        </w:rPr>
        <w:t>ydrogel</w:t>
      </w:r>
      <w:r w:rsidRPr="00A77779">
        <w:rPr>
          <w:rFonts w:hAnsiTheme="minorHAnsi" w:cstheme="minorHAnsi"/>
          <w:color w:val="auto"/>
        </w:rPr>
        <w:t xml:space="preserve"> (</w:t>
      </w:r>
      <w:r w:rsidRPr="00A77779">
        <w:rPr>
          <w:rFonts w:hAnsiTheme="minorHAnsi" w:cstheme="minorHAnsi"/>
          <w:b/>
          <w:color w:val="auto"/>
        </w:rPr>
        <w:t>Figure 7B</w:t>
      </w:r>
      <w:r w:rsidRPr="00A77779">
        <w:rPr>
          <w:rFonts w:hAnsiTheme="minorHAnsi" w:cstheme="minorHAnsi"/>
          <w:color w:val="auto"/>
        </w:rPr>
        <w:t>) during at least 10 days.</w:t>
      </w:r>
    </w:p>
    <w:p w14:paraId="62096D05" w14:textId="77777777" w:rsidR="00036AE1" w:rsidRPr="00A77779" w:rsidRDefault="00036AE1" w:rsidP="00036AE1">
      <w:pPr>
        <w:rPr>
          <w:rFonts w:hAnsiTheme="minorHAnsi" w:cstheme="minorHAnsi"/>
          <w:color w:val="auto"/>
        </w:rPr>
      </w:pPr>
    </w:p>
    <w:p w14:paraId="07CB8A0B" w14:textId="49B9648E" w:rsidR="007C4973" w:rsidRPr="00A77779" w:rsidRDefault="007C4973" w:rsidP="007C4973">
      <w:pPr>
        <w:rPr>
          <w:rFonts w:cstheme="minorHAnsi"/>
          <w:b/>
        </w:rPr>
      </w:pPr>
      <w:r w:rsidRPr="00A77779">
        <w:rPr>
          <w:rFonts w:cstheme="minorHAnsi"/>
          <w:b/>
        </w:rPr>
        <w:t>FIGURE AND TABLE LEGENDS:</w:t>
      </w:r>
    </w:p>
    <w:p w14:paraId="6853665D" w14:textId="77777777" w:rsidR="00441BDD" w:rsidRPr="00A77779" w:rsidRDefault="00441BDD" w:rsidP="007C4973">
      <w:pPr>
        <w:rPr>
          <w:rFonts w:cstheme="minorHAnsi"/>
          <w:color w:val="808080"/>
        </w:rPr>
      </w:pPr>
    </w:p>
    <w:p w14:paraId="7E423E46" w14:textId="784253E6" w:rsidR="00AD696C" w:rsidRPr="00A77779" w:rsidRDefault="00AD696C" w:rsidP="00AD696C">
      <w:pPr>
        <w:widowControl/>
        <w:autoSpaceDE/>
        <w:autoSpaceDN/>
        <w:adjustRightInd/>
        <w:rPr>
          <w:rFonts w:eastAsiaTheme="minorEastAsia" w:cstheme="minorHAnsi"/>
          <w:color w:val="000000" w:themeColor="text1"/>
          <w:kern w:val="24"/>
        </w:rPr>
      </w:pPr>
      <w:r w:rsidRPr="00A77779">
        <w:rPr>
          <w:rFonts w:eastAsiaTheme="minorEastAsia" w:cstheme="minorHAnsi"/>
          <w:b/>
          <w:bCs/>
          <w:color w:val="000000" w:themeColor="text1"/>
          <w:kern w:val="24"/>
        </w:rPr>
        <w:t xml:space="preserve">Figure 1: Experimental workflow </w:t>
      </w:r>
      <w:r w:rsidR="00263310" w:rsidRPr="00A77779">
        <w:rPr>
          <w:rFonts w:eastAsiaTheme="minorEastAsia" w:cstheme="minorHAnsi"/>
          <w:b/>
          <w:bCs/>
          <w:color w:val="000000" w:themeColor="text1"/>
          <w:kern w:val="24"/>
        </w:rPr>
        <w:t>of</w:t>
      </w:r>
      <w:r w:rsidRPr="00A77779">
        <w:rPr>
          <w:rFonts w:eastAsiaTheme="minorEastAsia" w:cstheme="minorHAnsi"/>
          <w:b/>
          <w:bCs/>
          <w:color w:val="000000" w:themeColor="text1"/>
          <w:kern w:val="24"/>
        </w:rPr>
        <w:t xml:space="preserve"> cyst formation and characterization. </w:t>
      </w:r>
      <w:r w:rsidR="00555069" w:rsidRPr="00555069">
        <w:rPr>
          <w:rFonts w:eastAsiaTheme="minorEastAsia" w:cstheme="minorHAnsi"/>
          <w:color w:val="000000" w:themeColor="text1"/>
          <w:kern w:val="24"/>
        </w:rPr>
        <w:t>(</w:t>
      </w:r>
      <w:r w:rsidRPr="00A77779">
        <w:rPr>
          <w:rFonts w:eastAsiaTheme="minorEastAsia" w:cstheme="minorHAnsi"/>
          <w:b/>
          <w:bCs/>
          <w:color w:val="000000" w:themeColor="text1"/>
          <w:kern w:val="24"/>
        </w:rPr>
        <w:t>A</w:t>
      </w:r>
      <w:r w:rsidR="00555069" w:rsidRPr="00555069">
        <w:rPr>
          <w:rFonts w:eastAsiaTheme="minorEastAsia" w:cstheme="minorHAnsi"/>
          <w:color w:val="000000" w:themeColor="text1"/>
          <w:kern w:val="24"/>
        </w:rPr>
        <w:t>)</w:t>
      </w:r>
      <w:r w:rsidRPr="00A77779">
        <w:rPr>
          <w:rFonts w:eastAsiaTheme="minorEastAsia" w:cstheme="minorHAnsi"/>
          <w:b/>
          <w:bCs/>
          <w:color w:val="000000" w:themeColor="text1"/>
          <w:kern w:val="24"/>
        </w:rPr>
        <w:t xml:space="preserve"> </w:t>
      </w:r>
      <w:r w:rsidRPr="00A77779">
        <w:rPr>
          <w:rFonts w:eastAsiaTheme="minorEastAsia" w:cstheme="minorHAnsi"/>
          <w:color w:val="000000" w:themeColor="text1"/>
          <w:kern w:val="24"/>
        </w:rPr>
        <w:t xml:space="preserve">Hydrogel coating of the chamber slide. </w:t>
      </w:r>
      <w:r w:rsidR="00555069">
        <w:rPr>
          <w:rFonts w:eastAsiaTheme="minorEastAsia" w:cstheme="minorHAnsi"/>
          <w:color w:val="000000" w:themeColor="text1"/>
          <w:kern w:val="24"/>
        </w:rPr>
        <w:t>(</w:t>
      </w:r>
      <w:r w:rsidRPr="00A77779">
        <w:rPr>
          <w:rFonts w:eastAsiaTheme="minorEastAsia" w:cstheme="minorHAnsi"/>
          <w:b/>
          <w:bCs/>
          <w:color w:val="000000" w:themeColor="text1"/>
          <w:kern w:val="24"/>
        </w:rPr>
        <w:t>B</w:t>
      </w:r>
      <w:r w:rsidR="00555069" w:rsidRPr="00555069">
        <w:rPr>
          <w:rFonts w:eastAsiaTheme="minorEastAsia" w:cstheme="minorHAnsi"/>
          <w:color w:val="000000" w:themeColor="text1"/>
          <w:kern w:val="24"/>
        </w:rPr>
        <w:t>)</w:t>
      </w:r>
      <w:r w:rsidRPr="00A77779">
        <w:rPr>
          <w:rFonts w:eastAsiaTheme="minorEastAsia" w:cstheme="minorHAnsi"/>
          <w:b/>
          <w:bCs/>
          <w:color w:val="000000" w:themeColor="text1"/>
          <w:kern w:val="24"/>
        </w:rPr>
        <w:t xml:space="preserve"> </w:t>
      </w:r>
      <w:r w:rsidRPr="00A77779">
        <w:rPr>
          <w:rFonts w:eastAsiaTheme="minorEastAsia" w:cstheme="minorHAnsi"/>
          <w:color w:val="000000" w:themeColor="text1"/>
          <w:kern w:val="24"/>
        </w:rPr>
        <w:t xml:space="preserve">Cell embedding in the hydrogel. </w:t>
      </w:r>
      <w:r w:rsidR="00555069">
        <w:rPr>
          <w:rFonts w:eastAsiaTheme="minorEastAsia" w:cstheme="minorHAnsi"/>
          <w:color w:val="000000" w:themeColor="text1"/>
          <w:kern w:val="24"/>
        </w:rPr>
        <w:t>(</w:t>
      </w:r>
      <w:r w:rsidRPr="00A77779">
        <w:rPr>
          <w:rFonts w:eastAsiaTheme="minorEastAsia" w:cstheme="minorHAnsi"/>
          <w:b/>
          <w:bCs/>
          <w:color w:val="000000" w:themeColor="text1"/>
          <w:kern w:val="24"/>
        </w:rPr>
        <w:t>C</w:t>
      </w:r>
      <w:r w:rsidR="00555069" w:rsidRPr="00555069">
        <w:rPr>
          <w:rFonts w:eastAsiaTheme="minorEastAsia" w:cstheme="minorHAnsi"/>
          <w:color w:val="000000" w:themeColor="text1"/>
          <w:kern w:val="24"/>
        </w:rPr>
        <w:t>)</w:t>
      </w:r>
      <w:r w:rsidRPr="00A77779">
        <w:rPr>
          <w:rFonts w:eastAsiaTheme="minorEastAsia" w:cstheme="minorHAnsi"/>
          <w:b/>
          <w:bCs/>
          <w:color w:val="000000" w:themeColor="text1"/>
          <w:kern w:val="24"/>
        </w:rPr>
        <w:t xml:space="preserve"> </w:t>
      </w:r>
      <w:r w:rsidRPr="00A77779">
        <w:rPr>
          <w:rFonts w:eastAsiaTheme="minorEastAsia" w:cstheme="minorHAnsi"/>
          <w:color w:val="000000" w:themeColor="text1"/>
          <w:kern w:val="24"/>
        </w:rPr>
        <w:t xml:space="preserve">Microscopy of cyst formation. </w:t>
      </w:r>
      <w:r w:rsidR="00555069">
        <w:rPr>
          <w:rFonts w:eastAsiaTheme="minorEastAsia" w:cstheme="minorHAnsi"/>
          <w:color w:val="000000" w:themeColor="text1"/>
          <w:kern w:val="24"/>
        </w:rPr>
        <w:t>(</w:t>
      </w:r>
      <w:r w:rsidRPr="00A77779">
        <w:rPr>
          <w:rFonts w:eastAsiaTheme="minorEastAsia" w:cstheme="minorHAnsi"/>
          <w:b/>
          <w:bCs/>
          <w:color w:val="000000" w:themeColor="text1"/>
          <w:kern w:val="24"/>
        </w:rPr>
        <w:t>D</w:t>
      </w:r>
      <w:r w:rsidR="00555069" w:rsidRPr="00555069">
        <w:rPr>
          <w:rFonts w:eastAsiaTheme="minorEastAsia" w:cstheme="minorHAnsi"/>
          <w:color w:val="000000" w:themeColor="text1"/>
          <w:kern w:val="24"/>
        </w:rPr>
        <w:t>)</w:t>
      </w:r>
      <w:r w:rsidRPr="00A77779">
        <w:rPr>
          <w:rFonts w:eastAsiaTheme="minorEastAsia" w:cstheme="minorHAnsi"/>
          <w:b/>
          <w:bCs/>
          <w:color w:val="000000" w:themeColor="text1"/>
          <w:kern w:val="24"/>
        </w:rPr>
        <w:t xml:space="preserve"> </w:t>
      </w:r>
      <w:r w:rsidRPr="00A77779">
        <w:rPr>
          <w:rFonts w:eastAsiaTheme="minorEastAsia" w:cstheme="minorHAnsi"/>
          <w:color w:val="000000" w:themeColor="text1"/>
          <w:kern w:val="24"/>
        </w:rPr>
        <w:t>A 10-day follow up assessment of cyst growth, viability, functionality, and polarization.</w:t>
      </w:r>
    </w:p>
    <w:p w14:paraId="4E5BFD0A" w14:textId="77777777" w:rsidR="00AD696C" w:rsidRPr="00A77779" w:rsidRDefault="00AD696C" w:rsidP="00AD696C">
      <w:pPr>
        <w:widowControl/>
        <w:autoSpaceDE/>
        <w:autoSpaceDN/>
        <w:adjustRightInd/>
        <w:rPr>
          <w:rFonts w:cstheme="minorHAnsi"/>
          <w:color w:val="000000" w:themeColor="text1"/>
        </w:rPr>
      </w:pPr>
    </w:p>
    <w:p w14:paraId="3A0751E8" w14:textId="295903EA" w:rsidR="00AD696C" w:rsidRPr="00A77779" w:rsidRDefault="00AD696C" w:rsidP="00AD696C">
      <w:pPr>
        <w:widowControl/>
        <w:autoSpaceDE/>
        <w:autoSpaceDN/>
        <w:adjustRightInd/>
        <w:rPr>
          <w:rFonts w:cstheme="minorHAnsi"/>
          <w:color w:val="000000" w:themeColor="text1"/>
        </w:rPr>
      </w:pPr>
      <w:r w:rsidRPr="00A77779">
        <w:rPr>
          <w:rFonts w:cstheme="minorHAnsi"/>
          <w:b/>
          <w:bCs/>
          <w:color w:val="000000" w:themeColor="text1"/>
        </w:rPr>
        <w:t xml:space="preserve">Figure 2: Image acquisition method. </w:t>
      </w:r>
      <w:r w:rsidR="00555069" w:rsidRPr="00555069">
        <w:rPr>
          <w:rFonts w:cstheme="minorHAnsi"/>
          <w:color w:val="000000" w:themeColor="text1"/>
        </w:rPr>
        <w:t>(</w:t>
      </w:r>
      <w:r w:rsidRPr="00A77779">
        <w:rPr>
          <w:rFonts w:cstheme="minorHAnsi"/>
          <w:b/>
          <w:bCs/>
          <w:color w:val="000000" w:themeColor="text1"/>
        </w:rPr>
        <w:t>A</w:t>
      </w:r>
      <w:r w:rsidR="00555069" w:rsidRPr="00555069">
        <w:rPr>
          <w:rFonts w:cstheme="minorHAnsi"/>
          <w:color w:val="000000" w:themeColor="text1"/>
        </w:rPr>
        <w:t>)</w:t>
      </w:r>
      <w:r w:rsidRPr="00A77779">
        <w:rPr>
          <w:rFonts w:cstheme="minorHAnsi"/>
          <w:b/>
          <w:bCs/>
          <w:color w:val="000000" w:themeColor="text1"/>
        </w:rPr>
        <w:t xml:space="preserve"> </w:t>
      </w:r>
      <w:r w:rsidRPr="00A77779">
        <w:rPr>
          <w:rFonts w:cstheme="minorHAnsi"/>
          <w:color w:val="000000" w:themeColor="text1"/>
        </w:rPr>
        <w:t>Workflow of the Z-stack acquisition performed along the hydrogel depth from day 1 to 10: Z-stack acquisition (</w:t>
      </w:r>
      <w:r w:rsidRPr="00555069">
        <w:rPr>
          <w:rFonts w:cstheme="minorHAnsi"/>
          <w:b/>
          <w:bCs/>
          <w:color w:val="000000" w:themeColor="text1"/>
        </w:rPr>
        <w:t>1</w:t>
      </w:r>
      <w:r w:rsidRPr="00A77779">
        <w:rPr>
          <w:rFonts w:cstheme="minorHAnsi"/>
          <w:color w:val="000000" w:themeColor="text1"/>
        </w:rPr>
        <w:t>) image processing of the Z-stack (</w:t>
      </w:r>
      <w:r w:rsidRPr="00555069">
        <w:rPr>
          <w:rFonts w:cstheme="minorHAnsi"/>
          <w:b/>
          <w:bCs/>
          <w:color w:val="000000" w:themeColor="text1"/>
        </w:rPr>
        <w:t>2</w:t>
      </w:r>
      <w:r w:rsidRPr="00A77779">
        <w:rPr>
          <w:rFonts w:cstheme="minorHAnsi"/>
          <w:color w:val="000000" w:themeColor="text1"/>
        </w:rPr>
        <w:t>) generation of a minimum intensity projection</w:t>
      </w:r>
      <w:r w:rsidR="00E62F97" w:rsidRPr="00A77779">
        <w:rPr>
          <w:rFonts w:cstheme="minorHAnsi"/>
          <w:color w:val="000000" w:themeColor="text1"/>
        </w:rPr>
        <w:t xml:space="preserve"> </w:t>
      </w:r>
      <w:r w:rsidR="009D3020" w:rsidRPr="00A77779">
        <w:rPr>
          <w:rFonts w:cstheme="minorHAnsi"/>
          <w:color w:val="000000" w:themeColor="text1"/>
        </w:rPr>
        <w:t>and</w:t>
      </w:r>
      <w:r w:rsidRPr="00A77779">
        <w:rPr>
          <w:rFonts w:cstheme="minorHAnsi"/>
          <w:color w:val="000000" w:themeColor="text1"/>
        </w:rPr>
        <w:t xml:space="preserve"> cyst quantification</w:t>
      </w:r>
      <w:r w:rsidR="003A3FC3" w:rsidRPr="00A77779">
        <w:rPr>
          <w:rFonts w:cstheme="minorHAnsi"/>
          <w:color w:val="000000" w:themeColor="text1"/>
        </w:rPr>
        <w:t xml:space="preserve"> (</w:t>
      </w:r>
      <w:r w:rsidR="003A3FC3" w:rsidRPr="00555069">
        <w:rPr>
          <w:rFonts w:cstheme="minorHAnsi"/>
          <w:b/>
          <w:bCs/>
          <w:color w:val="000000" w:themeColor="text1"/>
        </w:rPr>
        <w:t>3</w:t>
      </w:r>
      <w:r w:rsidR="003A3FC3" w:rsidRPr="00A77779">
        <w:rPr>
          <w:rFonts w:cstheme="minorHAnsi"/>
          <w:color w:val="000000" w:themeColor="text1"/>
        </w:rPr>
        <w:t>)</w:t>
      </w:r>
      <w:r w:rsidRPr="00A77779">
        <w:rPr>
          <w:rFonts w:cstheme="minorHAnsi"/>
          <w:color w:val="000000" w:themeColor="text1"/>
        </w:rPr>
        <w:t xml:space="preserve">. </w:t>
      </w:r>
      <w:r w:rsidR="00555069">
        <w:rPr>
          <w:rFonts w:cstheme="minorHAnsi"/>
          <w:color w:val="000000" w:themeColor="text1"/>
        </w:rPr>
        <w:t>(</w:t>
      </w:r>
      <w:r w:rsidRPr="00A77779">
        <w:rPr>
          <w:rFonts w:cstheme="minorHAnsi"/>
          <w:b/>
          <w:bCs/>
          <w:color w:val="000000" w:themeColor="text1"/>
        </w:rPr>
        <w:t>B</w:t>
      </w:r>
      <w:r w:rsidR="00555069" w:rsidRPr="00555069">
        <w:rPr>
          <w:rFonts w:cstheme="minorHAnsi"/>
          <w:color w:val="000000" w:themeColor="text1"/>
        </w:rPr>
        <w:t>)</w:t>
      </w:r>
      <w:r w:rsidRPr="00A77779">
        <w:rPr>
          <w:rFonts w:cstheme="minorHAnsi"/>
          <w:b/>
          <w:bCs/>
          <w:color w:val="000000" w:themeColor="text1"/>
        </w:rPr>
        <w:t xml:space="preserve"> </w:t>
      </w:r>
      <w:r w:rsidRPr="00A77779">
        <w:rPr>
          <w:rFonts w:cstheme="minorHAnsi"/>
          <w:color w:val="000000" w:themeColor="text1"/>
        </w:rPr>
        <w:t>Image acquisition software screenshot</w:t>
      </w:r>
      <w:r w:rsidR="009D7659" w:rsidRPr="00A77779">
        <w:rPr>
          <w:rFonts w:cstheme="minorHAnsi"/>
          <w:color w:val="000000" w:themeColor="text1"/>
        </w:rPr>
        <w:t>s</w:t>
      </w:r>
      <w:r w:rsidRPr="00A77779">
        <w:rPr>
          <w:rFonts w:cstheme="minorHAnsi"/>
          <w:color w:val="000000" w:themeColor="text1"/>
        </w:rPr>
        <w:t xml:space="preserve"> showing the selection of the objective (</w:t>
      </w:r>
      <w:r w:rsidRPr="00555069">
        <w:rPr>
          <w:rFonts w:cstheme="minorHAnsi"/>
          <w:b/>
          <w:bCs/>
          <w:color w:val="000000" w:themeColor="text1"/>
        </w:rPr>
        <w:t>1</w:t>
      </w:r>
      <w:r w:rsidRPr="00A77779">
        <w:rPr>
          <w:rFonts w:cstheme="minorHAnsi"/>
          <w:color w:val="000000" w:themeColor="text1"/>
        </w:rPr>
        <w:t>), the adjustment of parameters (</w:t>
      </w:r>
      <w:r w:rsidRPr="00555069">
        <w:rPr>
          <w:rFonts w:cstheme="minorHAnsi"/>
          <w:b/>
          <w:bCs/>
          <w:color w:val="000000" w:themeColor="text1"/>
        </w:rPr>
        <w:t>2</w:t>
      </w:r>
      <w:r w:rsidRPr="00A77779">
        <w:rPr>
          <w:rFonts w:cstheme="minorHAnsi"/>
          <w:color w:val="000000" w:themeColor="text1"/>
        </w:rPr>
        <w:t>), the automatic saving of images (</w:t>
      </w:r>
      <w:r w:rsidRPr="00555069">
        <w:rPr>
          <w:rFonts w:cstheme="minorHAnsi"/>
          <w:b/>
          <w:bCs/>
          <w:color w:val="000000" w:themeColor="text1"/>
        </w:rPr>
        <w:t>3</w:t>
      </w:r>
      <w:r w:rsidRPr="00A77779">
        <w:rPr>
          <w:rFonts w:cstheme="minorHAnsi"/>
          <w:color w:val="000000" w:themeColor="text1"/>
        </w:rPr>
        <w:t>), and the Z-stack calibration (</w:t>
      </w:r>
      <w:r w:rsidRPr="00555069">
        <w:rPr>
          <w:rFonts w:cstheme="minorHAnsi"/>
          <w:b/>
          <w:bCs/>
          <w:color w:val="000000" w:themeColor="text1"/>
        </w:rPr>
        <w:t>4</w:t>
      </w:r>
      <w:r w:rsidRPr="00A77779">
        <w:rPr>
          <w:rFonts w:cstheme="minorHAnsi"/>
          <w:color w:val="000000" w:themeColor="text1"/>
        </w:rPr>
        <w:t>).</w:t>
      </w:r>
    </w:p>
    <w:p w14:paraId="45DE12FD" w14:textId="77777777" w:rsidR="00AD696C" w:rsidRPr="00A77779" w:rsidRDefault="00AD696C" w:rsidP="00AD696C">
      <w:pPr>
        <w:widowControl/>
        <w:autoSpaceDE/>
        <w:autoSpaceDN/>
        <w:adjustRightInd/>
        <w:rPr>
          <w:rFonts w:eastAsiaTheme="minorEastAsia" w:cstheme="minorHAnsi"/>
          <w:color w:val="000000" w:themeColor="text1"/>
          <w:kern w:val="24"/>
        </w:rPr>
      </w:pPr>
    </w:p>
    <w:p w14:paraId="738B485A" w14:textId="02CE9654" w:rsidR="00AD696C" w:rsidRPr="00A77779" w:rsidRDefault="00AD696C" w:rsidP="00AD696C">
      <w:pPr>
        <w:widowControl/>
        <w:autoSpaceDE/>
        <w:autoSpaceDN/>
        <w:adjustRightInd/>
        <w:rPr>
          <w:rFonts w:eastAsiaTheme="minorEastAsia" w:cstheme="minorHAnsi"/>
          <w:color w:val="000000" w:themeColor="text1"/>
          <w:kern w:val="24"/>
        </w:rPr>
      </w:pPr>
      <w:r w:rsidRPr="00A77779">
        <w:rPr>
          <w:rFonts w:eastAsiaTheme="minorEastAsia" w:cstheme="minorHAnsi"/>
          <w:b/>
          <w:bCs/>
          <w:color w:val="000000" w:themeColor="text1"/>
          <w:kern w:val="24"/>
        </w:rPr>
        <w:t xml:space="preserve">Figure 3: Method for the quantification of cyst size and cyst formation efficiency. </w:t>
      </w:r>
      <w:r w:rsidR="00555069" w:rsidRPr="00555069">
        <w:rPr>
          <w:rFonts w:eastAsiaTheme="minorEastAsia" w:cstheme="minorHAnsi"/>
          <w:color w:val="000000" w:themeColor="text1"/>
          <w:kern w:val="24"/>
        </w:rPr>
        <w:t>(</w:t>
      </w:r>
      <w:r w:rsidRPr="00A77779">
        <w:rPr>
          <w:rFonts w:eastAsiaTheme="minorEastAsia" w:cstheme="minorHAnsi"/>
          <w:b/>
          <w:bCs/>
          <w:color w:val="000000" w:themeColor="text1"/>
          <w:kern w:val="24"/>
        </w:rPr>
        <w:t>A</w:t>
      </w:r>
      <w:r w:rsidR="00555069" w:rsidRPr="00555069">
        <w:rPr>
          <w:rFonts w:eastAsiaTheme="minorEastAsia" w:cstheme="minorHAnsi"/>
          <w:color w:val="000000" w:themeColor="text1"/>
          <w:kern w:val="24"/>
        </w:rPr>
        <w:t>)</w:t>
      </w:r>
      <w:r w:rsidRPr="00A77779">
        <w:rPr>
          <w:rFonts w:eastAsiaTheme="minorEastAsia" w:cstheme="minorHAnsi"/>
          <w:b/>
          <w:bCs/>
          <w:color w:val="000000" w:themeColor="text1"/>
          <w:kern w:val="24"/>
        </w:rPr>
        <w:t xml:space="preserve"> </w:t>
      </w:r>
      <w:r w:rsidRPr="00A77779">
        <w:rPr>
          <w:rFonts w:eastAsiaTheme="minorEastAsia" w:cstheme="minorHAnsi"/>
          <w:color w:val="000000" w:themeColor="text1"/>
          <w:kern w:val="24"/>
        </w:rPr>
        <w:t>Image processing layout depicting: Z-stack</w:t>
      </w:r>
      <w:r w:rsidR="00D55376">
        <w:rPr>
          <w:rFonts w:eastAsiaTheme="minorEastAsia" w:cstheme="minorHAnsi"/>
          <w:color w:val="000000" w:themeColor="text1"/>
          <w:kern w:val="24"/>
        </w:rPr>
        <w:t>s</w:t>
      </w:r>
      <w:r w:rsidRPr="00A77779">
        <w:rPr>
          <w:rFonts w:eastAsiaTheme="minorEastAsia" w:cstheme="minorHAnsi"/>
          <w:color w:val="000000" w:themeColor="text1"/>
          <w:kern w:val="24"/>
        </w:rPr>
        <w:t xml:space="preserve"> to analyze (</w:t>
      </w:r>
      <w:r w:rsidRPr="00555069">
        <w:rPr>
          <w:rFonts w:eastAsiaTheme="minorEastAsia" w:cstheme="minorHAnsi"/>
          <w:b/>
          <w:bCs/>
          <w:color w:val="000000" w:themeColor="text1"/>
          <w:kern w:val="24"/>
        </w:rPr>
        <w:t>1</w:t>
      </w:r>
      <w:r w:rsidRPr="00A77779">
        <w:rPr>
          <w:rFonts w:eastAsiaTheme="minorEastAsia" w:cstheme="minorHAnsi"/>
          <w:color w:val="000000" w:themeColor="text1"/>
          <w:kern w:val="24"/>
        </w:rPr>
        <w:t>), its minimum intensity Z-projection (</w:t>
      </w:r>
      <w:r w:rsidRPr="00555069">
        <w:rPr>
          <w:rFonts w:eastAsiaTheme="minorEastAsia" w:cstheme="minorHAnsi"/>
          <w:b/>
          <w:bCs/>
          <w:color w:val="000000" w:themeColor="text1"/>
          <w:kern w:val="24"/>
        </w:rPr>
        <w:t>2</w:t>
      </w:r>
      <w:r w:rsidRPr="00A77779">
        <w:rPr>
          <w:rFonts w:eastAsiaTheme="minorEastAsia" w:cstheme="minorHAnsi"/>
          <w:color w:val="000000" w:themeColor="text1"/>
          <w:kern w:val="24"/>
        </w:rPr>
        <w:t>), the final Z-projection after background subtraction (</w:t>
      </w:r>
      <w:r w:rsidRPr="00555069">
        <w:rPr>
          <w:rFonts w:eastAsiaTheme="minorEastAsia" w:cstheme="minorHAnsi"/>
          <w:b/>
          <w:bCs/>
          <w:color w:val="000000" w:themeColor="text1"/>
          <w:kern w:val="24"/>
        </w:rPr>
        <w:t>3</w:t>
      </w:r>
      <w:r w:rsidRPr="00A77779">
        <w:rPr>
          <w:rFonts w:eastAsiaTheme="minorEastAsia" w:cstheme="minorHAnsi"/>
          <w:color w:val="000000" w:themeColor="text1"/>
          <w:kern w:val="24"/>
        </w:rPr>
        <w:t xml:space="preserve">) used for cyst counting and cyst size estimation. </w:t>
      </w:r>
      <w:r w:rsidR="00555069">
        <w:rPr>
          <w:rFonts w:eastAsiaTheme="minorEastAsia" w:cstheme="minorHAnsi"/>
          <w:color w:val="000000" w:themeColor="text1"/>
          <w:kern w:val="24"/>
        </w:rPr>
        <w:t>(</w:t>
      </w:r>
      <w:r w:rsidRPr="00A77779">
        <w:rPr>
          <w:rFonts w:eastAsiaTheme="minorEastAsia" w:cstheme="minorHAnsi"/>
          <w:b/>
          <w:bCs/>
          <w:color w:val="000000" w:themeColor="text1"/>
          <w:kern w:val="24"/>
        </w:rPr>
        <w:t>B</w:t>
      </w:r>
      <w:r w:rsidR="00555069">
        <w:rPr>
          <w:rFonts w:eastAsiaTheme="minorEastAsia" w:cstheme="minorHAnsi"/>
          <w:color w:val="000000" w:themeColor="text1"/>
          <w:kern w:val="24"/>
        </w:rPr>
        <w:t xml:space="preserve">) </w:t>
      </w:r>
      <w:r w:rsidRPr="00A77779">
        <w:rPr>
          <w:rFonts w:eastAsiaTheme="minorEastAsia" w:cstheme="minorHAnsi"/>
          <w:color w:val="000000" w:themeColor="text1"/>
          <w:kern w:val="24"/>
        </w:rPr>
        <w:t>Cyst identification on the projection (</w:t>
      </w:r>
      <w:r w:rsidR="00D55376" w:rsidRPr="00D55376">
        <w:rPr>
          <w:rFonts w:eastAsiaTheme="minorEastAsia" w:cstheme="minorHAnsi"/>
          <w:b/>
          <w:bCs/>
          <w:color w:val="000000" w:themeColor="text1"/>
          <w:kern w:val="24"/>
        </w:rPr>
        <w:t>A</w:t>
      </w:r>
      <w:r w:rsidRPr="00D55376">
        <w:rPr>
          <w:rFonts w:eastAsiaTheme="minorEastAsia" w:cstheme="minorHAnsi"/>
          <w:b/>
          <w:bCs/>
          <w:color w:val="000000" w:themeColor="text1"/>
          <w:kern w:val="24"/>
        </w:rPr>
        <w:t>3</w:t>
      </w:r>
      <w:r w:rsidRPr="00A77779">
        <w:rPr>
          <w:rFonts w:eastAsiaTheme="minorEastAsia" w:cstheme="minorHAnsi"/>
          <w:color w:val="000000" w:themeColor="text1"/>
          <w:kern w:val="24"/>
        </w:rPr>
        <w:t>) with a zoom of the projection (</w:t>
      </w:r>
      <w:r w:rsidRPr="00D55376">
        <w:rPr>
          <w:rFonts w:eastAsiaTheme="minorEastAsia" w:cstheme="minorHAnsi"/>
          <w:b/>
          <w:bCs/>
          <w:color w:val="000000" w:themeColor="text1"/>
          <w:kern w:val="24"/>
        </w:rPr>
        <w:t>4</w:t>
      </w:r>
      <w:r w:rsidRPr="00A77779">
        <w:rPr>
          <w:rFonts w:eastAsiaTheme="minorEastAsia" w:cstheme="minorHAnsi"/>
          <w:color w:val="000000" w:themeColor="text1"/>
          <w:kern w:val="24"/>
        </w:rPr>
        <w:t>) to show the identification of cysts featured by a dark cell shell enclosing a brighter lumen, which are distin</w:t>
      </w:r>
      <w:r w:rsidR="00433A61" w:rsidRPr="00A77779">
        <w:rPr>
          <w:rFonts w:eastAsiaTheme="minorEastAsia" w:cstheme="minorHAnsi"/>
          <w:color w:val="000000" w:themeColor="text1"/>
          <w:kern w:val="24"/>
        </w:rPr>
        <w:t>guished by blue</w:t>
      </w:r>
      <w:r w:rsidRPr="00A77779">
        <w:rPr>
          <w:rFonts w:eastAsiaTheme="minorEastAsia" w:cstheme="minorHAnsi"/>
          <w:color w:val="000000" w:themeColor="text1"/>
          <w:kern w:val="24"/>
        </w:rPr>
        <w:t xml:space="preserve"> lines plotted for diameter measurement </w:t>
      </w:r>
      <w:r w:rsidRPr="00D55376">
        <w:rPr>
          <w:rFonts w:eastAsiaTheme="minorEastAsia" w:cstheme="minorHAnsi"/>
          <w:iCs/>
          <w:color w:val="000000" w:themeColor="text1"/>
          <w:kern w:val="24"/>
        </w:rPr>
        <w:t>vs</w:t>
      </w:r>
      <w:r w:rsidRPr="00A77779">
        <w:rPr>
          <w:rFonts w:eastAsiaTheme="minorEastAsia" w:cstheme="minorHAnsi"/>
          <w:i/>
          <w:color w:val="000000" w:themeColor="text1"/>
          <w:kern w:val="24"/>
        </w:rPr>
        <w:t xml:space="preserve"> </w:t>
      </w:r>
      <w:r w:rsidR="00CD405F" w:rsidRPr="00A77779">
        <w:rPr>
          <w:rFonts w:eastAsiaTheme="minorEastAsia" w:cstheme="minorHAnsi"/>
          <w:color w:val="000000" w:themeColor="text1"/>
          <w:kern w:val="24"/>
        </w:rPr>
        <w:t xml:space="preserve">aggregates </w:t>
      </w:r>
      <w:r w:rsidRPr="00A77779">
        <w:rPr>
          <w:rFonts w:eastAsiaTheme="minorEastAsia" w:cstheme="minorHAnsi"/>
          <w:color w:val="000000" w:themeColor="text1"/>
          <w:kern w:val="24"/>
        </w:rPr>
        <w:t xml:space="preserve">with a dark and irregular </w:t>
      </w:r>
      <w:r w:rsidR="00433A61" w:rsidRPr="00A77779">
        <w:rPr>
          <w:rFonts w:eastAsiaTheme="minorEastAsia" w:cstheme="minorHAnsi"/>
          <w:color w:val="000000" w:themeColor="text1"/>
          <w:kern w:val="24"/>
        </w:rPr>
        <w:t>appearance pointed</w:t>
      </w:r>
      <w:r w:rsidR="00CD405F" w:rsidRPr="00A77779">
        <w:rPr>
          <w:rFonts w:eastAsiaTheme="minorEastAsia" w:cstheme="minorHAnsi"/>
          <w:color w:val="000000" w:themeColor="text1"/>
          <w:kern w:val="24"/>
        </w:rPr>
        <w:t xml:space="preserve"> by</w:t>
      </w:r>
      <w:r w:rsidR="00433A61" w:rsidRPr="00A77779">
        <w:rPr>
          <w:rFonts w:eastAsiaTheme="minorEastAsia" w:cstheme="minorHAnsi"/>
          <w:color w:val="000000" w:themeColor="text1"/>
          <w:kern w:val="24"/>
        </w:rPr>
        <w:t xml:space="preserve"> red</w:t>
      </w:r>
      <w:r w:rsidRPr="00A77779">
        <w:rPr>
          <w:rFonts w:eastAsiaTheme="minorEastAsia" w:cstheme="minorHAnsi"/>
          <w:color w:val="000000" w:themeColor="text1"/>
          <w:kern w:val="24"/>
        </w:rPr>
        <w:t xml:space="preserve"> arrow</w:t>
      </w:r>
      <w:r w:rsidR="00433A61" w:rsidRPr="00A77779">
        <w:rPr>
          <w:rFonts w:eastAsiaTheme="minorEastAsia" w:cstheme="minorHAnsi"/>
          <w:color w:val="000000" w:themeColor="text1"/>
          <w:kern w:val="24"/>
        </w:rPr>
        <w:t>s</w:t>
      </w:r>
      <w:r w:rsidRPr="00A77779">
        <w:rPr>
          <w:rFonts w:eastAsiaTheme="minorEastAsia" w:cstheme="minorHAnsi"/>
          <w:color w:val="000000" w:themeColor="text1"/>
          <w:kern w:val="24"/>
        </w:rPr>
        <w:t xml:space="preserve">. </w:t>
      </w:r>
      <w:r w:rsidR="00D55376">
        <w:rPr>
          <w:rFonts w:eastAsiaTheme="minorEastAsia" w:cstheme="minorHAnsi"/>
          <w:color w:val="000000" w:themeColor="text1"/>
          <w:kern w:val="24"/>
        </w:rPr>
        <w:t>(</w:t>
      </w:r>
      <w:r w:rsidRPr="00A77779">
        <w:rPr>
          <w:rFonts w:eastAsiaTheme="minorEastAsia" w:cstheme="minorHAnsi"/>
          <w:b/>
          <w:bCs/>
          <w:color w:val="000000" w:themeColor="text1"/>
          <w:kern w:val="24"/>
        </w:rPr>
        <w:t>C</w:t>
      </w:r>
      <w:r w:rsidR="00D55376" w:rsidRPr="00D55376">
        <w:rPr>
          <w:rFonts w:eastAsiaTheme="minorEastAsia" w:cstheme="minorHAnsi"/>
          <w:color w:val="000000" w:themeColor="text1"/>
          <w:kern w:val="24"/>
        </w:rPr>
        <w:t>)</w:t>
      </w:r>
      <w:r w:rsidRPr="00A77779">
        <w:rPr>
          <w:rFonts w:eastAsiaTheme="minorEastAsia" w:cstheme="minorHAnsi"/>
          <w:b/>
          <w:bCs/>
          <w:color w:val="000000" w:themeColor="text1"/>
          <w:kern w:val="24"/>
        </w:rPr>
        <w:t xml:space="preserve"> </w:t>
      </w:r>
      <w:r w:rsidRPr="00A77779">
        <w:rPr>
          <w:rFonts w:eastAsiaTheme="minorEastAsia" w:cstheme="minorHAnsi"/>
          <w:color w:val="000000" w:themeColor="text1"/>
          <w:kern w:val="24"/>
        </w:rPr>
        <w:t>The formula for calculation of cyst formation efficiency for 1</w:t>
      </w:r>
      <w:r w:rsidR="00D55376">
        <w:rPr>
          <w:rFonts w:eastAsiaTheme="minorEastAsia" w:cstheme="minorHAnsi"/>
          <w:color w:val="000000" w:themeColor="text1"/>
          <w:kern w:val="24"/>
        </w:rPr>
        <w:t>,</w:t>
      </w:r>
      <w:r w:rsidRPr="00A77779">
        <w:rPr>
          <w:rFonts w:eastAsiaTheme="minorEastAsia" w:cstheme="minorHAnsi"/>
          <w:color w:val="000000" w:themeColor="text1"/>
          <w:kern w:val="24"/>
        </w:rPr>
        <w:t>000 cells.</w:t>
      </w:r>
    </w:p>
    <w:p w14:paraId="416399BC" w14:textId="77777777" w:rsidR="00AD696C" w:rsidRPr="00A77779" w:rsidRDefault="00AD696C" w:rsidP="00AD696C">
      <w:pPr>
        <w:widowControl/>
        <w:autoSpaceDE/>
        <w:autoSpaceDN/>
        <w:adjustRightInd/>
        <w:rPr>
          <w:rFonts w:eastAsiaTheme="minorEastAsia" w:cstheme="minorHAnsi"/>
          <w:color w:val="000000" w:themeColor="text1"/>
          <w:kern w:val="24"/>
        </w:rPr>
      </w:pPr>
    </w:p>
    <w:p w14:paraId="250D90A6" w14:textId="3DBDFDF9" w:rsidR="00AD696C" w:rsidRPr="00A77779" w:rsidRDefault="00AD696C" w:rsidP="00AD696C">
      <w:pPr>
        <w:widowControl/>
        <w:autoSpaceDE/>
        <w:autoSpaceDN/>
        <w:adjustRightInd/>
        <w:rPr>
          <w:rFonts w:cstheme="minorHAnsi"/>
          <w:color w:val="000000" w:themeColor="text1"/>
        </w:rPr>
      </w:pPr>
      <w:r w:rsidRPr="00A77779">
        <w:rPr>
          <w:rFonts w:cstheme="minorHAnsi"/>
          <w:b/>
          <w:bCs/>
          <w:color w:val="000000" w:themeColor="text1"/>
        </w:rPr>
        <w:t xml:space="preserve">Figure 4: Cyst formation efficiency and cyst size distribution in the hydrogel. </w:t>
      </w:r>
      <w:r w:rsidR="00D55376" w:rsidRPr="00D55376">
        <w:rPr>
          <w:rFonts w:cstheme="minorHAnsi"/>
          <w:color w:val="000000" w:themeColor="text1"/>
        </w:rPr>
        <w:t>(</w:t>
      </w:r>
      <w:r w:rsidRPr="00A77779">
        <w:rPr>
          <w:rFonts w:cstheme="minorHAnsi"/>
          <w:b/>
          <w:bCs/>
          <w:color w:val="000000" w:themeColor="text1"/>
        </w:rPr>
        <w:t>A</w:t>
      </w:r>
      <w:r w:rsidR="00D55376" w:rsidRPr="00D55376">
        <w:rPr>
          <w:rFonts w:cstheme="minorHAnsi"/>
          <w:color w:val="000000" w:themeColor="text1"/>
        </w:rPr>
        <w:t>)</w:t>
      </w:r>
      <w:r w:rsidRPr="00A77779">
        <w:rPr>
          <w:rFonts w:cstheme="minorHAnsi"/>
          <w:b/>
          <w:bCs/>
          <w:color w:val="000000" w:themeColor="text1"/>
        </w:rPr>
        <w:t xml:space="preserve"> </w:t>
      </w:r>
      <w:r w:rsidRPr="00A77779">
        <w:rPr>
          <w:rFonts w:cstheme="minorHAnsi"/>
          <w:color w:val="000000" w:themeColor="text1"/>
        </w:rPr>
        <w:t>Time-lapse</w:t>
      </w:r>
      <w:r w:rsidR="00263310" w:rsidRPr="00A77779">
        <w:rPr>
          <w:rFonts w:cstheme="minorHAnsi"/>
          <w:color w:val="000000" w:themeColor="text1"/>
        </w:rPr>
        <w:t xml:space="preserve"> </w:t>
      </w:r>
      <w:r w:rsidRPr="00A77779">
        <w:rPr>
          <w:rFonts w:cstheme="minorHAnsi"/>
          <w:color w:val="000000" w:themeColor="text1"/>
        </w:rPr>
        <w:t>showing representative phase contrast images at days 0, 1, 2, 4, 7, and 10 of the 3D culture</w:t>
      </w:r>
      <w:r w:rsidR="00D55376">
        <w:rPr>
          <w:rFonts w:cstheme="minorHAnsi"/>
          <w:color w:val="000000" w:themeColor="text1"/>
        </w:rPr>
        <w:t>s</w:t>
      </w:r>
      <w:r w:rsidRPr="00A77779">
        <w:rPr>
          <w:rFonts w:cstheme="minorHAnsi"/>
          <w:color w:val="000000" w:themeColor="text1"/>
        </w:rPr>
        <w:t xml:space="preserve">. </w:t>
      </w:r>
      <w:r w:rsidR="00D55376">
        <w:rPr>
          <w:rFonts w:cstheme="minorHAnsi"/>
          <w:color w:val="000000" w:themeColor="text1"/>
        </w:rPr>
        <w:t>(</w:t>
      </w:r>
      <w:r w:rsidRPr="00A77779">
        <w:rPr>
          <w:rFonts w:cstheme="minorHAnsi"/>
          <w:b/>
          <w:bCs/>
          <w:color w:val="000000" w:themeColor="text1"/>
        </w:rPr>
        <w:t>B</w:t>
      </w:r>
      <w:r w:rsidR="00D55376" w:rsidRPr="00D55376">
        <w:rPr>
          <w:rFonts w:cstheme="minorHAnsi"/>
          <w:color w:val="000000" w:themeColor="text1"/>
        </w:rPr>
        <w:t>)</w:t>
      </w:r>
      <w:r w:rsidRPr="00A77779">
        <w:rPr>
          <w:rFonts w:cstheme="minorHAnsi"/>
          <w:b/>
          <w:bCs/>
          <w:color w:val="000000" w:themeColor="text1"/>
        </w:rPr>
        <w:t xml:space="preserve"> </w:t>
      </w:r>
      <w:r w:rsidRPr="00A77779">
        <w:rPr>
          <w:rFonts w:cstheme="minorHAnsi"/>
          <w:color w:val="000000" w:themeColor="text1"/>
        </w:rPr>
        <w:lastRenderedPageBreak/>
        <w:t>Plot graph with the kinetics of</w:t>
      </w:r>
      <w:r w:rsidR="00CE5A81" w:rsidRPr="00A77779">
        <w:rPr>
          <w:rFonts w:cstheme="minorHAnsi"/>
          <w:color w:val="000000" w:themeColor="text1"/>
        </w:rPr>
        <w:t xml:space="preserve"> mean cyst formation efficiency</w:t>
      </w:r>
      <w:r w:rsidRPr="00A77779">
        <w:rPr>
          <w:rFonts w:cstheme="minorHAnsi"/>
          <w:color w:val="000000" w:themeColor="text1"/>
        </w:rPr>
        <w:t xml:space="preserve"> ± SEM</w:t>
      </w:r>
      <w:r w:rsidR="00CE5A81" w:rsidRPr="00A77779">
        <w:rPr>
          <w:rFonts w:cstheme="minorHAnsi"/>
          <w:color w:val="000000" w:themeColor="text1"/>
        </w:rPr>
        <w:t xml:space="preserve"> (n=3)</w:t>
      </w:r>
      <w:r w:rsidRPr="00A77779">
        <w:rPr>
          <w:rFonts w:cstheme="minorHAnsi"/>
          <w:color w:val="000000" w:themeColor="text1"/>
        </w:rPr>
        <w:t xml:space="preserve">. </w:t>
      </w:r>
      <w:r w:rsidR="00D55376">
        <w:rPr>
          <w:rFonts w:cstheme="minorHAnsi"/>
          <w:color w:val="000000" w:themeColor="text1"/>
        </w:rPr>
        <w:t>(</w:t>
      </w:r>
      <w:r w:rsidRPr="00A77779">
        <w:rPr>
          <w:rFonts w:cstheme="minorHAnsi"/>
          <w:b/>
          <w:bCs/>
          <w:color w:val="000000" w:themeColor="text1"/>
        </w:rPr>
        <w:t>C</w:t>
      </w:r>
      <w:r w:rsidR="00D55376" w:rsidRPr="00D55376">
        <w:rPr>
          <w:rFonts w:cstheme="minorHAnsi"/>
          <w:color w:val="000000" w:themeColor="text1"/>
        </w:rPr>
        <w:t>)</w:t>
      </w:r>
      <w:r w:rsidRPr="00A77779">
        <w:rPr>
          <w:rFonts w:cstheme="minorHAnsi"/>
          <w:b/>
          <w:bCs/>
          <w:color w:val="000000" w:themeColor="text1"/>
        </w:rPr>
        <w:t xml:space="preserve"> </w:t>
      </w:r>
      <w:r w:rsidRPr="00A77779">
        <w:rPr>
          <w:rFonts w:cstheme="minorHAnsi"/>
          <w:color w:val="000000" w:themeColor="text1"/>
        </w:rPr>
        <w:t>Box and whisker plot showing the cyst size distribution over the time of culture. Black bars represent the first quartile, the median and the third quartile; lines represent the width of the distribution; black dots represent the minimum and the maximum of the distribution, n=3.</w:t>
      </w:r>
    </w:p>
    <w:p w14:paraId="1472F17F" w14:textId="77777777" w:rsidR="00AD696C" w:rsidRPr="00A77779" w:rsidRDefault="00AD696C" w:rsidP="00AD696C">
      <w:pPr>
        <w:widowControl/>
        <w:autoSpaceDE/>
        <w:autoSpaceDN/>
        <w:adjustRightInd/>
        <w:rPr>
          <w:rFonts w:eastAsiaTheme="minorEastAsia" w:cstheme="minorHAnsi"/>
          <w:color w:val="000000" w:themeColor="text1"/>
          <w:kern w:val="24"/>
        </w:rPr>
      </w:pPr>
    </w:p>
    <w:p w14:paraId="18A749AA" w14:textId="01A6EA3D" w:rsidR="00AD696C" w:rsidRPr="00A77779" w:rsidRDefault="00AD696C" w:rsidP="00AD696C">
      <w:pPr>
        <w:widowControl/>
        <w:autoSpaceDE/>
        <w:autoSpaceDN/>
        <w:adjustRightInd/>
        <w:rPr>
          <w:rFonts w:eastAsiaTheme="minorEastAsia" w:cstheme="minorHAnsi"/>
          <w:color w:val="000000" w:themeColor="text1"/>
          <w:kern w:val="24"/>
        </w:rPr>
      </w:pPr>
      <w:r w:rsidRPr="00A77779">
        <w:rPr>
          <w:rFonts w:eastAsiaTheme="minorEastAsia" w:cstheme="minorHAnsi"/>
          <w:b/>
          <w:bCs/>
          <w:color w:val="000000" w:themeColor="text1"/>
          <w:kern w:val="24"/>
        </w:rPr>
        <w:t>Figure 5: Viability of NRC cysts in the hydrogel.</w:t>
      </w:r>
      <w:r w:rsidRPr="00A77779">
        <w:rPr>
          <w:rFonts w:eastAsiaTheme="minorEastAsia" w:cstheme="minorHAnsi"/>
          <w:color w:val="000000" w:themeColor="text1"/>
          <w:kern w:val="24"/>
        </w:rPr>
        <w:t xml:space="preserve"> </w:t>
      </w:r>
      <w:r w:rsidR="00D55376">
        <w:rPr>
          <w:rFonts w:eastAsiaTheme="minorEastAsia" w:cstheme="minorHAnsi"/>
          <w:color w:val="000000" w:themeColor="text1"/>
          <w:kern w:val="24"/>
        </w:rPr>
        <w:t>(</w:t>
      </w:r>
      <w:r w:rsidRPr="00A77779">
        <w:rPr>
          <w:rFonts w:eastAsiaTheme="minorEastAsia" w:cstheme="minorHAnsi"/>
          <w:b/>
          <w:bCs/>
          <w:color w:val="000000" w:themeColor="text1"/>
          <w:kern w:val="24"/>
        </w:rPr>
        <w:t>A</w:t>
      </w:r>
      <w:r w:rsidR="00D55376" w:rsidRPr="00D55376">
        <w:rPr>
          <w:rFonts w:eastAsiaTheme="minorEastAsia" w:cstheme="minorHAnsi"/>
          <w:color w:val="000000" w:themeColor="text1"/>
          <w:kern w:val="24"/>
        </w:rPr>
        <w:t>)</w:t>
      </w:r>
      <w:r w:rsidRPr="00A77779">
        <w:rPr>
          <w:rFonts w:eastAsiaTheme="minorEastAsia" w:cstheme="minorHAnsi"/>
          <w:b/>
          <w:bCs/>
          <w:color w:val="000000" w:themeColor="text1"/>
          <w:kern w:val="24"/>
        </w:rPr>
        <w:t xml:space="preserve"> </w:t>
      </w:r>
      <w:r w:rsidRPr="00A77779">
        <w:rPr>
          <w:rFonts w:eastAsiaTheme="minorEastAsia" w:cstheme="minorHAnsi"/>
          <w:color w:val="000000" w:themeColor="text1"/>
          <w:kern w:val="24"/>
        </w:rPr>
        <w:t xml:space="preserve">Representative fluorescent live images of cultures at day 0 and at day 10, stained with FDA (green=live) and PI (red=dead). Note that the red fluorescence </w:t>
      </w:r>
      <w:r w:rsidR="00D55376">
        <w:rPr>
          <w:rFonts w:eastAsiaTheme="minorEastAsia" w:cstheme="minorHAnsi"/>
          <w:color w:val="000000" w:themeColor="text1"/>
          <w:kern w:val="24"/>
        </w:rPr>
        <w:t>wa</w:t>
      </w:r>
      <w:r w:rsidRPr="00A77779">
        <w:rPr>
          <w:rFonts w:eastAsiaTheme="minorEastAsia" w:cstheme="minorHAnsi"/>
          <w:color w:val="000000" w:themeColor="text1"/>
          <w:kern w:val="24"/>
        </w:rPr>
        <w:t xml:space="preserve">s mainly associated to single cells. </w:t>
      </w:r>
      <w:r w:rsidR="00D55376">
        <w:rPr>
          <w:rFonts w:eastAsiaTheme="minorEastAsia" w:cstheme="minorHAnsi"/>
          <w:color w:val="000000" w:themeColor="text1"/>
          <w:kern w:val="24"/>
        </w:rPr>
        <w:t>(</w:t>
      </w:r>
      <w:r w:rsidRPr="00A77779">
        <w:rPr>
          <w:rFonts w:eastAsiaTheme="minorEastAsia" w:cstheme="minorHAnsi"/>
          <w:b/>
          <w:bCs/>
          <w:color w:val="000000" w:themeColor="text1"/>
          <w:kern w:val="24"/>
        </w:rPr>
        <w:t>B</w:t>
      </w:r>
      <w:r w:rsidR="00D55376" w:rsidRPr="00D55376">
        <w:rPr>
          <w:rFonts w:eastAsiaTheme="minorEastAsia" w:cstheme="minorHAnsi"/>
          <w:color w:val="000000" w:themeColor="text1"/>
          <w:kern w:val="24"/>
        </w:rPr>
        <w:t>)</w:t>
      </w:r>
      <w:r w:rsidRPr="00A77779">
        <w:rPr>
          <w:rFonts w:eastAsiaTheme="minorEastAsia" w:cstheme="minorHAnsi"/>
          <w:b/>
          <w:bCs/>
          <w:color w:val="000000" w:themeColor="text1"/>
          <w:kern w:val="24"/>
        </w:rPr>
        <w:t xml:space="preserve"> </w:t>
      </w:r>
      <w:r w:rsidRPr="00A77779">
        <w:rPr>
          <w:rFonts w:eastAsiaTheme="minorEastAsia" w:cstheme="minorHAnsi"/>
          <w:color w:val="000000" w:themeColor="text1"/>
          <w:kern w:val="24"/>
        </w:rPr>
        <w:t xml:space="preserve">Representative </w:t>
      </w:r>
      <w:r w:rsidR="00CD405F" w:rsidRPr="00A77779">
        <w:rPr>
          <w:rFonts w:eastAsiaTheme="minorEastAsia" w:cstheme="minorHAnsi"/>
          <w:color w:val="000000" w:themeColor="text1"/>
          <w:kern w:val="24"/>
        </w:rPr>
        <w:t xml:space="preserve">fluorescent </w:t>
      </w:r>
      <w:r w:rsidRPr="00A77779">
        <w:rPr>
          <w:rFonts w:eastAsiaTheme="minorEastAsia" w:cstheme="minorHAnsi"/>
          <w:color w:val="000000" w:themeColor="text1"/>
          <w:kern w:val="24"/>
        </w:rPr>
        <w:t xml:space="preserve">live image of a necrotic cyst at day 10, where the dead cells (in red) </w:t>
      </w:r>
      <w:r w:rsidR="00D55376">
        <w:rPr>
          <w:rFonts w:eastAsiaTheme="minorEastAsia" w:cstheme="minorHAnsi"/>
          <w:color w:val="000000" w:themeColor="text1"/>
          <w:kern w:val="24"/>
        </w:rPr>
        <w:t>were</w:t>
      </w:r>
      <w:r w:rsidRPr="00A77779">
        <w:rPr>
          <w:rFonts w:eastAsiaTheme="minorEastAsia" w:cstheme="minorHAnsi"/>
          <w:color w:val="000000" w:themeColor="text1"/>
          <w:kern w:val="24"/>
        </w:rPr>
        <w:t xml:space="preserve"> seen accumulating in the lumen.</w:t>
      </w:r>
    </w:p>
    <w:p w14:paraId="64C1BEE5" w14:textId="77777777" w:rsidR="00AD696C" w:rsidRPr="00A77779" w:rsidRDefault="00AD696C" w:rsidP="00AD696C">
      <w:pPr>
        <w:widowControl/>
        <w:autoSpaceDE/>
        <w:autoSpaceDN/>
        <w:adjustRightInd/>
        <w:rPr>
          <w:rFonts w:eastAsiaTheme="minorEastAsia" w:cstheme="minorHAnsi"/>
          <w:color w:val="000000" w:themeColor="text1"/>
          <w:kern w:val="24"/>
        </w:rPr>
      </w:pPr>
    </w:p>
    <w:p w14:paraId="77C5439C" w14:textId="57D1EA86" w:rsidR="00AD696C" w:rsidRPr="00A77779" w:rsidRDefault="00AD696C" w:rsidP="00AD696C">
      <w:pPr>
        <w:widowControl/>
        <w:autoSpaceDE/>
        <w:autoSpaceDN/>
        <w:adjustRightInd/>
        <w:rPr>
          <w:rFonts w:eastAsiaTheme="minorEastAsia" w:cstheme="minorHAnsi"/>
          <w:color w:val="000000" w:themeColor="text1"/>
          <w:kern w:val="24"/>
        </w:rPr>
      </w:pPr>
      <w:r w:rsidRPr="00A77779">
        <w:rPr>
          <w:rFonts w:eastAsiaTheme="minorEastAsia" w:cstheme="minorHAnsi"/>
          <w:b/>
          <w:bCs/>
          <w:color w:val="000000" w:themeColor="text1"/>
          <w:kern w:val="24"/>
        </w:rPr>
        <w:t>Figure 6: Functionality of NRC cysts in the hydrogel</w:t>
      </w:r>
      <w:r w:rsidRPr="00A77779">
        <w:rPr>
          <w:rFonts w:eastAsiaTheme="minorEastAsia" w:cstheme="minorHAnsi"/>
          <w:color w:val="000000" w:themeColor="text1"/>
          <w:kern w:val="24"/>
        </w:rPr>
        <w:t xml:space="preserve">. </w:t>
      </w:r>
      <w:r w:rsidR="00D55376">
        <w:rPr>
          <w:rFonts w:eastAsiaTheme="minorEastAsia" w:cstheme="minorHAnsi"/>
          <w:color w:val="000000" w:themeColor="text1"/>
          <w:kern w:val="24"/>
        </w:rPr>
        <w:t>(</w:t>
      </w:r>
      <w:r w:rsidRPr="00A77779">
        <w:rPr>
          <w:rFonts w:eastAsiaTheme="minorEastAsia" w:cstheme="minorHAnsi"/>
          <w:b/>
          <w:bCs/>
          <w:color w:val="000000" w:themeColor="text1"/>
          <w:kern w:val="24"/>
        </w:rPr>
        <w:t>A</w:t>
      </w:r>
      <w:r w:rsidR="00D55376" w:rsidRPr="00D55376">
        <w:rPr>
          <w:rFonts w:eastAsiaTheme="minorEastAsia" w:cstheme="minorHAnsi"/>
          <w:color w:val="000000" w:themeColor="text1"/>
          <w:kern w:val="24"/>
        </w:rPr>
        <w:t>)</w:t>
      </w:r>
      <w:r w:rsidRPr="00A77779">
        <w:rPr>
          <w:rFonts w:eastAsiaTheme="minorEastAsia" w:cstheme="minorHAnsi"/>
          <w:b/>
          <w:bCs/>
          <w:color w:val="000000" w:themeColor="text1"/>
          <w:kern w:val="24"/>
        </w:rPr>
        <w:t xml:space="preserve"> </w:t>
      </w:r>
      <w:r w:rsidRPr="00A77779">
        <w:rPr>
          <w:rFonts w:eastAsiaTheme="minorEastAsia" w:cstheme="minorHAnsi"/>
          <w:color w:val="000000" w:themeColor="text1"/>
          <w:kern w:val="24"/>
        </w:rPr>
        <w:t xml:space="preserve">Representative fluorescent live images of a 10-day cyst where the cell’s layer </w:t>
      </w:r>
      <w:r w:rsidR="00D55376">
        <w:rPr>
          <w:rFonts w:eastAsiaTheme="minorEastAsia" w:cstheme="minorHAnsi"/>
          <w:color w:val="000000" w:themeColor="text1"/>
          <w:kern w:val="24"/>
        </w:rPr>
        <w:t>wa</w:t>
      </w:r>
      <w:r w:rsidRPr="00A77779">
        <w:rPr>
          <w:rFonts w:eastAsiaTheme="minorEastAsia" w:cstheme="minorHAnsi"/>
          <w:color w:val="000000" w:themeColor="text1"/>
          <w:kern w:val="24"/>
        </w:rPr>
        <w:t xml:space="preserve">s revealed by nuclei labeling with Hoechst (blue) and the lumen by the secreted FDA (green). </w:t>
      </w:r>
      <w:r w:rsidR="00D55376">
        <w:rPr>
          <w:rFonts w:eastAsiaTheme="minorEastAsia" w:cstheme="minorHAnsi"/>
          <w:color w:val="000000" w:themeColor="text1"/>
          <w:kern w:val="24"/>
        </w:rPr>
        <w:t>(</w:t>
      </w:r>
      <w:r w:rsidRPr="00A77779">
        <w:rPr>
          <w:rFonts w:eastAsiaTheme="minorEastAsia" w:cstheme="minorHAnsi"/>
          <w:b/>
          <w:bCs/>
          <w:color w:val="000000" w:themeColor="text1"/>
          <w:kern w:val="24"/>
        </w:rPr>
        <w:t>B</w:t>
      </w:r>
      <w:r w:rsidR="00D55376" w:rsidRPr="00D55376">
        <w:rPr>
          <w:rFonts w:eastAsiaTheme="minorEastAsia" w:cstheme="minorHAnsi"/>
          <w:color w:val="000000" w:themeColor="text1"/>
          <w:kern w:val="24"/>
        </w:rPr>
        <w:t>)</w:t>
      </w:r>
      <w:r w:rsidRPr="00A77779">
        <w:rPr>
          <w:rFonts w:eastAsiaTheme="minorEastAsia" w:cstheme="minorHAnsi"/>
          <w:b/>
          <w:bCs/>
          <w:color w:val="000000" w:themeColor="text1"/>
          <w:kern w:val="24"/>
        </w:rPr>
        <w:t xml:space="preserve"> </w:t>
      </w:r>
      <w:r w:rsidRPr="00A77779">
        <w:rPr>
          <w:rFonts w:eastAsiaTheme="minorEastAsia" w:cstheme="minorHAnsi"/>
          <w:color w:val="000000" w:themeColor="text1"/>
          <w:kern w:val="24"/>
        </w:rPr>
        <w:t xml:space="preserve">Representative phase contrast/fluorescent live images after a secretion test with FDA, which </w:t>
      </w:r>
      <w:r w:rsidR="00D55376">
        <w:rPr>
          <w:rFonts w:eastAsiaTheme="minorEastAsia" w:cstheme="minorHAnsi"/>
          <w:color w:val="000000" w:themeColor="text1"/>
          <w:kern w:val="24"/>
        </w:rPr>
        <w:t>wa</w:t>
      </w:r>
      <w:r w:rsidRPr="00A77779">
        <w:rPr>
          <w:rFonts w:eastAsiaTheme="minorEastAsia" w:cstheme="minorHAnsi"/>
          <w:color w:val="000000" w:themeColor="text1"/>
          <w:kern w:val="24"/>
        </w:rPr>
        <w:t xml:space="preserve">s shown accumulated in the lumen. </w:t>
      </w:r>
      <w:r w:rsidR="00D55376">
        <w:rPr>
          <w:rFonts w:eastAsiaTheme="minorEastAsia" w:cstheme="minorHAnsi"/>
          <w:color w:val="000000" w:themeColor="text1"/>
          <w:kern w:val="24"/>
        </w:rPr>
        <w:t>(</w:t>
      </w:r>
      <w:r w:rsidRPr="00A77779">
        <w:rPr>
          <w:rFonts w:eastAsiaTheme="minorEastAsia" w:cstheme="minorHAnsi"/>
          <w:b/>
          <w:bCs/>
          <w:color w:val="000000" w:themeColor="text1"/>
          <w:kern w:val="24"/>
        </w:rPr>
        <w:t>C</w:t>
      </w:r>
      <w:r w:rsidR="00D55376" w:rsidRPr="00D55376">
        <w:rPr>
          <w:rFonts w:eastAsiaTheme="minorEastAsia" w:cstheme="minorHAnsi"/>
          <w:color w:val="000000" w:themeColor="text1"/>
          <w:kern w:val="24"/>
        </w:rPr>
        <w:t>)</w:t>
      </w:r>
      <w:r w:rsidRPr="00A77779">
        <w:rPr>
          <w:rFonts w:eastAsiaTheme="minorEastAsia" w:cstheme="minorHAnsi"/>
          <w:b/>
          <w:bCs/>
          <w:color w:val="000000" w:themeColor="text1"/>
          <w:kern w:val="24"/>
        </w:rPr>
        <w:t xml:space="preserve"> </w:t>
      </w:r>
      <w:r w:rsidRPr="00A77779">
        <w:rPr>
          <w:rFonts w:eastAsiaTheme="minorEastAsia" w:cstheme="minorHAnsi"/>
          <w:color w:val="000000" w:themeColor="text1"/>
          <w:kern w:val="24"/>
        </w:rPr>
        <w:t xml:space="preserve">After the exposition to </w:t>
      </w:r>
      <w:r w:rsidR="00881685" w:rsidRPr="00A77779">
        <w:rPr>
          <w:rFonts w:eastAsiaTheme="minorEastAsia" w:cstheme="minorHAnsi"/>
          <w:color w:val="000000" w:themeColor="text1"/>
          <w:kern w:val="24"/>
        </w:rPr>
        <w:t>V</w:t>
      </w:r>
      <w:r w:rsidRPr="00A77779">
        <w:rPr>
          <w:rFonts w:eastAsiaTheme="minorEastAsia" w:cstheme="minorHAnsi"/>
          <w:color w:val="000000" w:themeColor="text1"/>
          <w:kern w:val="24"/>
        </w:rPr>
        <w:t>erapamil, a</w:t>
      </w:r>
      <w:r w:rsidR="00EA7741" w:rsidRPr="00A77779">
        <w:rPr>
          <w:rFonts w:eastAsiaTheme="minorEastAsia" w:cstheme="minorHAnsi"/>
          <w:color w:val="000000" w:themeColor="text1"/>
          <w:kern w:val="24"/>
        </w:rPr>
        <w:t>n</w:t>
      </w:r>
      <w:r w:rsidRPr="00A77779">
        <w:rPr>
          <w:rFonts w:eastAsiaTheme="minorEastAsia" w:cstheme="minorHAnsi"/>
          <w:color w:val="000000" w:themeColor="text1"/>
          <w:kern w:val="24"/>
        </w:rPr>
        <w:t xml:space="preserve"> MDR inhibitor, representative phase contrast/fluorescent live images of cysts showing that FDA </w:t>
      </w:r>
      <w:r w:rsidR="00D55376">
        <w:rPr>
          <w:rFonts w:eastAsiaTheme="minorEastAsia" w:cstheme="minorHAnsi"/>
          <w:color w:val="000000" w:themeColor="text1"/>
          <w:kern w:val="24"/>
        </w:rPr>
        <w:t>wa</w:t>
      </w:r>
      <w:r w:rsidRPr="00A77779">
        <w:rPr>
          <w:rFonts w:eastAsiaTheme="minorEastAsia" w:cstheme="minorHAnsi"/>
          <w:color w:val="000000" w:themeColor="text1"/>
          <w:kern w:val="24"/>
        </w:rPr>
        <w:t xml:space="preserve">s retained in the cell’s layer. </w:t>
      </w:r>
    </w:p>
    <w:p w14:paraId="65BFB181" w14:textId="77777777" w:rsidR="00AD696C" w:rsidRPr="00A77779" w:rsidRDefault="00AD696C" w:rsidP="00AD696C">
      <w:pPr>
        <w:widowControl/>
        <w:autoSpaceDE/>
        <w:autoSpaceDN/>
        <w:adjustRightInd/>
        <w:rPr>
          <w:rFonts w:eastAsiaTheme="minorEastAsia" w:cstheme="minorHAnsi"/>
          <w:color w:val="000000" w:themeColor="text1"/>
          <w:kern w:val="24"/>
        </w:rPr>
      </w:pPr>
    </w:p>
    <w:p w14:paraId="06098931" w14:textId="301A7C23" w:rsidR="00AD696C" w:rsidRDefault="00AD696C" w:rsidP="00AD696C">
      <w:pPr>
        <w:widowControl/>
        <w:autoSpaceDE/>
        <w:autoSpaceDN/>
        <w:adjustRightInd/>
        <w:rPr>
          <w:rFonts w:eastAsiaTheme="minorEastAsia" w:cstheme="minorHAnsi"/>
          <w:color w:val="000000" w:themeColor="text1"/>
          <w:kern w:val="24"/>
        </w:rPr>
      </w:pPr>
      <w:r w:rsidRPr="00A77779">
        <w:rPr>
          <w:rFonts w:eastAsiaTheme="minorEastAsia" w:cstheme="minorHAnsi"/>
          <w:b/>
          <w:bCs/>
          <w:color w:val="000000" w:themeColor="text1"/>
          <w:kern w:val="24"/>
        </w:rPr>
        <w:t>Figure</w:t>
      </w:r>
      <w:r w:rsidR="008A2A8B">
        <w:rPr>
          <w:rFonts w:eastAsiaTheme="minorEastAsia" w:cstheme="minorHAnsi"/>
          <w:b/>
          <w:bCs/>
          <w:color w:val="000000" w:themeColor="text1"/>
          <w:kern w:val="24"/>
        </w:rPr>
        <w:t xml:space="preserve"> </w:t>
      </w:r>
      <w:r w:rsidRPr="00A77779">
        <w:rPr>
          <w:rFonts w:eastAsiaTheme="minorEastAsia" w:cstheme="minorHAnsi"/>
          <w:b/>
          <w:bCs/>
          <w:color w:val="000000" w:themeColor="text1"/>
          <w:kern w:val="24"/>
        </w:rPr>
        <w:t>7:</w:t>
      </w:r>
      <w:r w:rsidR="008A2A8B">
        <w:rPr>
          <w:rFonts w:eastAsiaTheme="minorEastAsia" w:cstheme="minorHAnsi"/>
          <w:b/>
          <w:bCs/>
          <w:color w:val="000000" w:themeColor="text1"/>
          <w:kern w:val="24"/>
        </w:rPr>
        <w:t xml:space="preserve"> </w:t>
      </w:r>
      <w:r w:rsidRPr="00A77779">
        <w:rPr>
          <w:rFonts w:eastAsiaTheme="minorEastAsia" w:cstheme="minorHAnsi"/>
          <w:b/>
          <w:bCs/>
          <w:color w:val="000000" w:themeColor="text1"/>
          <w:kern w:val="24"/>
        </w:rPr>
        <w:t>Immunofluorescence of NRC</w:t>
      </w:r>
      <w:r w:rsidR="00881685" w:rsidRPr="00A77779">
        <w:rPr>
          <w:rFonts w:eastAsiaTheme="minorEastAsia" w:cstheme="minorHAnsi"/>
          <w:b/>
          <w:bCs/>
          <w:color w:val="000000" w:themeColor="text1"/>
          <w:kern w:val="24"/>
        </w:rPr>
        <w:t xml:space="preserve"> </w:t>
      </w:r>
      <w:r w:rsidRPr="00A77779">
        <w:rPr>
          <w:rFonts w:eastAsiaTheme="minorEastAsia" w:cstheme="minorHAnsi"/>
          <w:b/>
          <w:bCs/>
          <w:color w:val="000000" w:themeColor="text1"/>
          <w:kern w:val="24"/>
        </w:rPr>
        <w:t>cysts in the hydrogel</w:t>
      </w:r>
      <w:r w:rsidRPr="00A77779">
        <w:rPr>
          <w:rFonts w:eastAsiaTheme="minorEastAsia" w:cstheme="minorHAnsi"/>
          <w:bCs/>
          <w:color w:val="000000" w:themeColor="text1"/>
          <w:kern w:val="24"/>
        </w:rPr>
        <w:t>.</w:t>
      </w:r>
      <w:r w:rsidRPr="00A77779">
        <w:rPr>
          <w:rFonts w:eastAsiaTheme="minorEastAsia" w:cstheme="minorHAnsi"/>
          <w:b/>
          <w:bCs/>
          <w:color w:val="000000" w:themeColor="text1"/>
          <w:kern w:val="24"/>
        </w:rPr>
        <w:t xml:space="preserve"> </w:t>
      </w:r>
      <w:r w:rsidR="00D55376" w:rsidRPr="00D55376">
        <w:rPr>
          <w:rFonts w:eastAsiaTheme="minorEastAsia" w:cstheme="minorHAnsi"/>
          <w:color w:val="000000" w:themeColor="text1"/>
          <w:kern w:val="24"/>
        </w:rPr>
        <w:t>(</w:t>
      </w:r>
      <w:r w:rsidRPr="00A77779">
        <w:rPr>
          <w:rFonts w:eastAsiaTheme="minorEastAsia" w:cstheme="minorHAnsi"/>
          <w:b/>
          <w:bCs/>
          <w:color w:val="000000" w:themeColor="text1"/>
          <w:kern w:val="24"/>
        </w:rPr>
        <w:t>A</w:t>
      </w:r>
      <w:r w:rsidR="00D55376" w:rsidRPr="00D55376">
        <w:rPr>
          <w:rFonts w:eastAsiaTheme="minorEastAsia" w:cstheme="minorHAnsi"/>
          <w:color w:val="000000" w:themeColor="text1"/>
          <w:kern w:val="24"/>
        </w:rPr>
        <w:t>)</w:t>
      </w:r>
      <w:r w:rsidR="00D55376">
        <w:rPr>
          <w:rFonts w:eastAsiaTheme="minorEastAsia" w:cstheme="minorHAnsi"/>
          <w:color w:val="000000" w:themeColor="text1"/>
          <w:kern w:val="24"/>
        </w:rPr>
        <w:t xml:space="preserve"> </w:t>
      </w:r>
      <w:r w:rsidRPr="00A77779">
        <w:rPr>
          <w:rFonts w:eastAsiaTheme="minorEastAsia" w:cstheme="minorHAnsi"/>
          <w:color w:val="000000" w:themeColor="text1"/>
          <w:kern w:val="24"/>
        </w:rPr>
        <w:t>Optimization of the immunofluorescence protocol with bright field images showing representative cyst shapes at each step of the protocol.</w:t>
      </w:r>
      <w:r w:rsidR="00881685" w:rsidRPr="00A77779">
        <w:rPr>
          <w:rFonts w:eastAsiaTheme="minorEastAsia" w:cstheme="minorHAnsi"/>
          <w:color w:val="000000" w:themeColor="text1"/>
          <w:kern w:val="24"/>
        </w:rPr>
        <w:t xml:space="preserve"> </w:t>
      </w:r>
      <w:r w:rsidRPr="00A77779">
        <w:rPr>
          <w:rFonts w:eastAsiaTheme="minorEastAsia" w:cstheme="minorHAnsi"/>
          <w:color w:val="000000" w:themeColor="text1"/>
          <w:kern w:val="24"/>
        </w:rPr>
        <w:t>From left to right: (</w:t>
      </w:r>
      <w:r w:rsidRPr="00A77779">
        <w:rPr>
          <w:rFonts w:eastAsiaTheme="minorEastAsia" w:cstheme="minorHAnsi"/>
          <w:b/>
          <w:bCs/>
          <w:color w:val="000000" w:themeColor="text1"/>
          <w:kern w:val="24"/>
        </w:rPr>
        <w:t>Living cyst</w:t>
      </w:r>
      <w:r w:rsidRPr="00A77779">
        <w:rPr>
          <w:rFonts w:eastAsiaTheme="minorEastAsia" w:cstheme="minorHAnsi"/>
          <w:color w:val="000000" w:themeColor="text1"/>
          <w:kern w:val="24"/>
        </w:rPr>
        <w:t>) a liv</w:t>
      </w:r>
      <w:r w:rsidR="00881685" w:rsidRPr="00A77779">
        <w:rPr>
          <w:rFonts w:eastAsiaTheme="minorEastAsia" w:cstheme="minorHAnsi"/>
          <w:color w:val="000000" w:themeColor="text1"/>
          <w:kern w:val="24"/>
        </w:rPr>
        <w:t>e</w:t>
      </w:r>
      <w:r w:rsidRPr="00A77779">
        <w:rPr>
          <w:rFonts w:eastAsiaTheme="minorEastAsia" w:cstheme="minorHAnsi"/>
          <w:color w:val="000000" w:themeColor="text1"/>
          <w:kern w:val="24"/>
        </w:rPr>
        <w:t xml:space="preserve"> cyst in complete medium before fixation, (</w:t>
      </w:r>
      <w:r w:rsidRPr="00A77779">
        <w:rPr>
          <w:rFonts w:eastAsiaTheme="minorEastAsia" w:cstheme="minorHAnsi"/>
          <w:b/>
          <w:bCs/>
          <w:color w:val="000000" w:themeColor="text1"/>
          <w:kern w:val="24"/>
        </w:rPr>
        <w:t>Fixation</w:t>
      </w:r>
      <w:r w:rsidRPr="00A77779">
        <w:rPr>
          <w:rFonts w:eastAsiaTheme="minorEastAsia" w:cstheme="minorHAnsi"/>
          <w:color w:val="000000" w:themeColor="text1"/>
          <w:kern w:val="24"/>
        </w:rPr>
        <w:t>) a cyst after fixation, (</w:t>
      </w:r>
      <w:r w:rsidRPr="00A77779">
        <w:rPr>
          <w:rFonts w:eastAsiaTheme="minorEastAsia" w:cstheme="minorHAnsi"/>
          <w:b/>
          <w:bCs/>
          <w:color w:val="000000" w:themeColor="text1"/>
          <w:kern w:val="24"/>
        </w:rPr>
        <w:t>Permeabilization</w:t>
      </w:r>
      <w:r w:rsidRPr="00A77779">
        <w:rPr>
          <w:rFonts w:eastAsiaTheme="minorEastAsia" w:cstheme="minorHAnsi"/>
          <w:color w:val="000000" w:themeColor="text1"/>
          <w:kern w:val="24"/>
        </w:rPr>
        <w:t>) another cyst after permeabilization, (</w:t>
      </w:r>
      <w:r w:rsidRPr="00A77779">
        <w:rPr>
          <w:rFonts w:eastAsiaTheme="minorEastAsia" w:cstheme="minorHAnsi"/>
          <w:b/>
          <w:bCs/>
          <w:color w:val="000000" w:themeColor="text1"/>
          <w:kern w:val="24"/>
        </w:rPr>
        <w:t>Saturation</w:t>
      </w:r>
      <w:r w:rsidRPr="00A77779">
        <w:rPr>
          <w:rFonts w:eastAsiaTheme="minorEastAsia" w:cstheme="minorHAnsi"/>
          <w:color w:val="000000" w:themeColor="text1"/>
          <w:kern w:val="24"/>
        </w:rPr>
        <w:t>) a cyst after the saturation step and (</w:t>
      </w:r>
      <w:r w:rsidRPr="00A77779">
        <w:rPr>
          <w:rFonts w:eastAsiaTheme="minorEastAsia" w:cstheme="minorHAnsi"/>
          <w:b/>
          <w:bCs/>
          <w:color w:val="000000" w:themeColor="text1"/>
          <w:kern w:val="24"/>
        </w:rPr>
        <w:t>Labeling</w:t>
      </w:r>
      <w:r w:rsidRPr="00A77779">
        <w:rPr>
          <w:rFonts w:eastAsiaTheme="minorEastAsia" w:cstheme="minorHAnsi"/>
          <w:color w:val="000000" w:themeColor="text1"/>
          <w:kern w:val="24"/>
        </w:rPr>
        <w:t xml:space="preserve">) a cyst at the immunolabeling step. </w:t>
      </w:r>
      <w:r w:rsidR="00D55376">
        <w:rPr>
          <w:rFonts w:eastAsiaTheme="minorEastAsia" w:cstheme="minorHAnsi"/>
          <w:color w:val="000000" w:themeColor="text1"/>
          <w:kern w:val="24"/>
        </w:rPr>
        <w:t>(</w:t>
      </w:r>
      <w:r w:rsidRPr="00A77779">
        <w:rPr>
          <w:rFonts w:eastAsiaTheme="minorEastAsia" w:cstheme="minorHAnsi"/>
          <w:b/>
          <w:bCs/>
          <w:color w:val="000000" w:themeColor="text1"/>
          <w:kern w:val="24"/>
        </w:rPr>
        <w:t>B</w:t>
      </w:r>
      <w:r w:rsidR="00D55376" w:rsidRPr="00D55376">
        <w:rPr>
          <w:rFonts w:eastAsiaTheme="minorEastAsia" w:cstheme="minorHAnsi"/>
          <w:color w:val="000000" w:themeColor="text1"/>
          <w:kern w:val="24"/>
        </w:rPr>
        <w:t>)</w:t>
      </w:r>
      <w:r w:rsidRPr="00A77779">
        <w:rPr>
          <w:rFonts w:eastAsiaTheme="minorEastAsia" w:cstheme="minorHAnsi"/>
          <w:b/>
          <w:bCs/>
          <w:color w:val="000000" w:themeColor="text1"/>
          <w:kern w:val="24"/>
        </w:rPr>
        <w:t xml:space="preserve"> </w:t>
      </w:r>
      <w:r w:rsidRPr="00A77779">
        <w:rPr>
          <w:rFonts w:eastAsiaTheme="minorEastAsia" w:cstheme="minorHAnsi"/>
          <w:color w:val="000000" w:themeColor="text1"/>
          <w:kern w:val="24"/>
        </w:rPr>
        <w:t>(1-2): Confocal images of a section through a cyst showing the apical surface marker F-actin (</w:t>
      </w:r>
      <w:proofErr w:type="gramStart"/>
      <w:r w:rsidRPr="00A77779">
        <w:rPr>
          <w:rFonts w:eastAsiaTheme="minorEastAsia" w:cstheme="minorHAnsi"/>
          <w:color w:val="000000" w:themeColor="text1"/>
          <w:kern w:val="24"/>
        </w:rPr>
        <w:t>red-orange</w:t>
      </w:r>
      <w:proofErr w:type="gramEnd"/>
      <w:r w:rsidRPr="00A77779">
        <w:rPr>
          <w:rFonts w:eastAsiaTheme="minorEastAsia" w:cstheme="minorHAnsi"/>
          <w:color w:val="000000" w:themeColor="text1"/>
          <w:kern w:val="24"/>
        </w:rPr>
        <w:t xml:space="preserve">), the basolateral marker E-cadherin (green) and the nuclei stained with DAPI (blue). (3): 3D reconstitution of a set of cysts with the following </w:t>
      </w:r>
      <w:proofErr w:type="spellStart"/>
      <w:r w:rsidRPr="00A77779">
        <w:rPr>
          <w:rFonts w:eastAsiaTheme="minorEastAsia" w:cstheme="minorHAnsi"/>
          <w:color w:val="000000" w:themeColor="text1"/>
          <w:kern w:val="24"/>
        </w:rPr>
        <w:t>labelings</w:t>
      </w:r>
      <w:proofErr w:type="spellEnd"/>
      <w:r w:rsidRPr="00A77779">
        <w:rPr>
          <w:rFonts w:eastAsiaTheme="minorEastAsia" w:cstheme="minorHAnsi"/>
          <w:color w:val="000000" w:themeColor="text1"/>
          <w:kern w:val="24"/>
        </w:rPr>
        <w:t xml:space="preserve">: </w:t>
      </w:r>
      <w:proofErr w:type="gramStart"/>
      <w:r w:rsidRPr="00A77779">
        <w:rPr>
          <w:rFonts w:eastAsiaTheme="minorEastAsia" w:cstheme="minorHAnsi"/>
          <w:color w:val="000000" w:themeColor="text1"/>
          <w:kern w:val="24"/>
        </w:rPr>
        <w:t>red-orange</w:t>
      </w:r>
      <w:proofErr w:type="gramEnd"/>
      <w:r w:rsidRPr="00A77779">
        <w:rPr>
          <w:rFonts w:eastAsiaTheme="minorEastAsia" w:cstheme="minorHAnsi"/>
          <w:color w:val="000000" w:themeColor="text1"/>
          <w:kern w:val="24"/>
        </w:rPr>
        <w:t xml:space="preserve"> for F-actin and green for E-cadherin. </w:t>
      </w:r>
    </w:p>
    <w:p w14:paraId="6E186078" w14:textId="78E20DF4" w:rsidR="00A0568C" w:rsidRPr="00D55376" w:rsidRDefault="00A0568C" w:rsidP="00AD696C">
      <w:pPr>
        <w:widowControl/>
        <w:autoSpaceDE/>
        <w:autoSpaceDN/>
        <w:adjustRightInd/>
        <w:rPr>
          <w:rFonts w:eastAsiaTheme="minorEastAsia" w:cstheme="minorHAnsi"/>
          <w:color w:val="000000" w:themeColor="text1"/>
          <w:kern w:val="24"/>
        </w:rPr>
      </w:pPr>
    </w:p>
    <w:p w14:paraId="133E38B0" w14:textId="01BC512C" w:rsidR="00A0568C" w:rsidRPr="00D55376" w:rsidRDefault="00A0568C" w:rsidP="00AD696C">
      <w:pPr>
        <w:widowControl/>
        <w:autoSpaceDE/>
        <w:autoSpaceDN/>
        <w:adjustRightInd/>
        <w:rPr>
          <w:rFonts w:eastAsiaTheme="minorEastAsia" w:cstheme="minorHAnsi"/>
          <w:color w:val="000000" w:themeColor="text1"/>
          <w:kern w:val="24"/>
        </w:rPr>
      </w:pPr>
      <w:r w:rsidRPr="00D55376">
        <w:rPr>
          <w:rFonts w:eastAsiaTheme="minorEastAsia" w:cstheme="minorHAnsi"/>
          <w:b/>
          <w:bCs/>
          <w:color w:val="000000" w:themeColor="text1"/>
          <w:kern w:val="24"/>
        </w:rPr>
        <w:t>Supplementary Figure 1:</w:t>
      </w:r>
      <w:r w:rsidR="00762ED7" w:rsidRPr="00D55376">
        <w:rPr>
          <w:rFonts w:eastAsiaTheme="minorEastAsia" w:cstheme="minorHAnsi"/>
          <w:b/>
          <w:bCs/>
          <w:color w:val="000000" w:themeColor="text1"/>
          <w:kern w:val="24"/>
        </w:rPr>
        <w:t xml:space="preserve"> Opening of a stack.</w:t>
      </w:r>
      <w:r w:rsidRPr="00D55376">
        <w:rPr>
          <w:rFonts w:eastAsiaTheme="minorEastAsia" w:cstheme="minorHAnsi"/>
          <w:color w:val="000000" w:themeColor="text1"/>
          <w:kern w:val="24"/>
        </w:rPr>
        <w:t xml:space="preserve"> Screenshot captures of the software depicting the procedure to open a Z-stack.</w:t>
      </w:r>
    </w:p>
    <w:p w14:paraId="3D41DFB5" w14:textId="6EDB216E" w:rsidR="00A0568C" w:rsidRPr="00D55376" w:rsidRDefault="00A0568C" w:rsidP="00AD696C">
      <w:pPr>
        <w:widowControl/>
        <w:autoSpaceDE/>
        <w:autoSpaceDN/>
        <w:adjustRightInd/>
        <w:rPr>
          <w:rFonts w:eastAsiaTheme="minorEastAsia" w:cstheme="minorHAnsi"/>
          <w:color w:val="000000" w:themeColor="text1"/>
          <w:kern w:val="24"/>
        </w:rPr>
      </w:pPr>
    </w:p>
    <w:p w14:paraId="679E75F0" w14:textId="127CC11B" w:rsidR="00A0568C" w:rsidRPr="00D55376" w:rsidRDefault="00A0568C" w:rsidP="00AD696C">
      <w:pPr>
        <w:widowControl/>
        <w:autoSpaceDE/>
        <w:autoSpaceDN/>
        <w:adjustRightInd/>
        <w:rPr>
          <w:rFonts w:eastAsiaTheme="minorEastAsia" w:cstheme="minorHAnsi"/>
          <w:color w:val="000000" w:themeColor="text1"/>
          <w:kern w:val="24"/>
        </w:rPr>
      </w:pPr>
      <w:r w:rsidRPr="00D55376">
        <w:rPr>
          <w:rFonts w:eastAsiaTheme="minorEastAsia" w:cstheme="minorHAnsi"/>
          <w:b/>
          <w:bCs/>
          <w:color w:val="000000" w:themeColor="text1"/>
          <w:kern w:val="24"/>
        </w:rPr>
        <w:t xml:space="preserve">Supplementary Figure 2: </w:t>
      </w:r>
      <w:r w:rsidR="004F4232" w:rsidRPr="00D55376">
        <w:rPr>
          <w:rFonts w:eastAsiaTheme="minorEastAsia" w:cstheme="minorHAnsi"/>
          <w:b/>
          <w:bCs/>
          <w:color w:val="000000" w:themeColor="text1"/>
          <w:kern w:val="24"/>
        </w:rPr>
        <w:t xml:space="preserve">Stack duplication. </w:t>
      </w:r>
      <w:r w:rsidRPr="00D55376">
        <w:rPr>
          <w:rFonts w:eastAsiaTheme="minorEastAsia" w:cstheme="minorHAnsi"/>
          <w:color w:val="000000" w:themeColor="text1"/>
          <w:kern w:val="24"/>
        </w:rPr>
        <w:t>Screenshot captures of the software</w:t>
      </w:r>
      <w:r w:rsidR="004F4232" w:rsidRPr="00D55376">
        <w:rPr>
          <w:rFonts w:eastAsiaTheme="minorEastAsia" w:cstheme="minorHAnsi"/>
          <w:color w:val="000000" w:themeColor="text1"/>
          <w:kern w:val="24"/>
        </w:rPr>
        <w:t xml:space="preserve"> showing</w:t>
      </w:r>
      <w:r w:rsidRPr="00D55376">
        <w:rPr>
          <w:rFonts w:eastAsiaTheme="minorEastAsia" w:cstheme="minorHAnsi"/>
          <w:color w:val="000000" w:themeColor="text1"/>
          <w:kern w:val="24"/>
        </w:rPr>
        <w:t xml:space="preserve"> the proc</w:t>
      </w:r>
      <w:r w:rsidR="00A0393A" w:rsidRPr="00D55376">
        <w:rPr>
          <w:rFonts w:eastAsiaTheme="minorEastAsia" w:cstheme="minorHAnsi"/>
          <w:color w:val="000000" w:themeColor="text1"/>
          <w:kern w:val="24"/>
        </w:rPr>
        <w:t>ess</w:t>
      </w:r>
      <w:r w:rsidRPr="00D55376">
        <w:rPr>
          <w:rFonts w:eastAsiaTheme="minorEastAsia" w:cstheme="minorHAnsi"/>
          <w:color w:val="000000" w:themeColor="text1"/>
          <w:kern w:val="24"/>
        </w:rPr>
        <w:t xml:space="preserve"> to duplicate a Z-stack.</w:t>
      </w:r>
    </w:p>
    <w:p w14:paraId="34F9DDAE" w14:textId="3938077A" w:rsidR="00A0568C" w:rsidRPr="00D55376" w:rsidRDefault="00A0568C" w:rsidP="00AD696C">
      <w:pPr>
        <w:widowControl/>
        <w:autoSpaceDE/>
        <w:autoSpaceDN/>
        <w:adjustRightInd/>
        <w:rPr>
          <w:rFonts w:eastAsiaTheme="minorEastAsia" w:cstheme="minorHAnsi"/>
          <w:color w:val="000000" w:themeColor="text1"/>
          <w:kern w:val="24"/>
        </w:rPr>
      </w:pPr>
    </w:p>
    <w:p w14:paraId="35839AB1" w14:textId="09950513" w:rsidR="00A0568C" w:rsidRPr="00D55376" w:rsidRDefault="00A0568C" w:rsidP="00AD696C">
      <w:pPr>
        <w:widowControl/>
        <w:autoSpaceDE/>
        <w:autoSpaceDN/>
        <w:adjustRightInd/>
        <w:rPr>
          <w:rFonts w:eastAsiaTheme="minorEastAsia" w:cstheme="minorHAnsi"/>
          <w:color w:val="000000" w:themeColor="text1"/>
          <w:kern w:val="24"/>
        </w:rPr>
      </w:pPr>
      <w:r w:rsidRPr="00D55376">
        <w:rPr>
          <w:rFonts w:eastAsiaTheme="minorEastAsia" w:cstheme="minorHAnsi"/>
          <w:b/>
          <w:bCs/>
          <w:color w:val="000000" w:themeColor="text1"/>
          <w:kern w:val="24"/>
        </w:rPr>
        <w:t xml:space="preserve">Supplementary Figure </w:t>
      </w:r>
      <w:r w:rsidR="00AC136D" w:rsidRPr="00D55376">
        <w:rPr>
          <w:rFonts w:eastAsiaTheme="minorEastAsia" w:cstheme="minorHAnsi"/>
          <w:b/>
          <w:bCs/>
          <w:color w:val="000000" w:themeColor="text1"/>
          <w:kern w:val="24"/>
        </w:rPr>
        <w:t>3</w:t>
      </w:r>
      <w:r w:rsidRPr="00D55376">
        <w:rPr>
          <w:rFonts w:eastAsiaTheme="minorEastAsia" w:cstheme="minorHAnsi"/>
          <w:b/>
          <w:bCs/>
          <w:color w:val="000000" w:themeColor="text1"/>
          <w:kern w:val="24"/>
        </w:rPr>
        <w:t xml:space="preserve">: </w:t>
      </w:r>
      <w:r w:rsidR="004F4232" w:rsidRPr="00D55376">
        <w:rPr>
          <w:rFonts w:eastAsiaTheme="minorEastAsia" w:cstheme="minorHAnsi"/>
          <w:b/>
          <w:bCs/>
          <w:color w:val="000000" w:themeColor="text1"/>
          <w:kern w:val="24"/>
        </w:rPr>
        <w:t xml:space="preserve">Generation of a minimum intensity projection. </w:t>
      </w:r>
      <w:r w:rsidRPr="00D55376">
        <w:rPr>
          <w:rFonts w:eastAsiaTheme="minorEastAsia" w:cstheme="minorHAnsi"/>
          <w:color w:val="000000" w:themeColor="text1"/>
          <w:kern w:val="24"/>
        </w:rPr>
        <w:t>Screenshot captures of the software</w:t>
      </w:r>
      <w:r w:rsidR="004F4232" w:rsidRPr="00D55376">
        <w:rPr>
          <w:rFonts w:eastAsiaTheme="minorEastAsia" w:cstheme="minorHAnsi"/>
          <w:color w:val="000000" w:themeColor="text1"/>
          <w:kern w:val="24"/>
        </w:rPr>
        <w:t xml:space="preserve"> illustrating</w:t>
      </w:r>
      <w:r w:rsidR="00AC136D" w:rsidRPr="00D55376">
        <w:rPr>
          <w:rFonts w:eastAsiaTheme="minorEastAsia" w:cstheme="minorHAnsi"/>
          <w:color w:val="000000" w:themeColor="text1"/>
          <w:kern w:val="24"/>
        </w:rPr>
        <w:t xml:space="preserve"> the procedure to </w:t>
      </w:r>
      <w:r w:rsidR="004F4232" w:rsidRPr="00D55376">
        <w:rPr>
          <w:rFonts w:eastAsiaTheme="minorEastAsia" w:cstheme="minorHAnsi"/>
          <w:color w:val="000000" w:themeColor="text1"/>
          <w:kern w:val="24"/>
        </w:rPr>
        <w:t>create</w:t>
      </w:r>
      <w:r w:rsidR="00AC136D" w:rsidRPr="00D55376">
        <w:rPr>
          <w:rFonts w:eastAsiaTheme="minorEastAsia" w:cstheme="minorHAnsi"/>
          <w:color w:val="000000" w:themeColor="text1"/>
          <w:kern w:val="24"/>
        </w:rPr>
        <w:t xml:space="preserve"> a minimum intensity projection from the duplicated Z-stack.</w:t>
      </w:r>
    </w:p>
    <w:p w14:paraId="72F469C5" w14:textId="3690C4F6" w:rsidR="00AC136D" w:rsidRPr="00D55376" w:rsidRDefault="00AC136D" w:rsidP="00AD696C">
      <w:pPr>
        <w:widowControl/>
        <w:autoSpaceDE/>
        <w:autoSpaceDN/>
        <w:adjustRightInd/>
        <w:rPr>
          <w:rFonts w:eastAsiaTheme="minorEastAsia" w:cstheme="minorHAnsi"/>
          <w:color w:val="000000" w:themeColor="text1"/>
          <w:kern w:val="24"/>
        </w:rPr>
      </w:pPr>
    </w:p>
    <w:p w14:paraId="6AE0E44F" w14:textId="0E7BFD18" w:rsidR="00AC136D" w:rsidRPr="00D55376" w:rsidRDefault="00AC136D" w:rsidP="00AD696C">
      <w:pPr>
        <w:widowControl/>
        <w:autoSpaceDE/>
        <w:autoSpaceDN/>
        <w:adjustRightInd/>
        <w:rPr>
          <w:rFonts w:eastAsiaTheme="minorEastAsia" w:cstheme="minorHAnsi"/>
          <w:b/>
          <w:bCs/>
          <w:color w:val="000000" w:themeColor="text1"/>
          <w:kern w:val="24"/>
        </w:rPr>
      </w:pPr>
      <w:r w:rsidRPr="00D55376">
        <w:rPr>
          <w:rFonts w:eastAsiaTheme="minorEastAsia" w:cstheme="minorHAnsi"/>
          <w:b/>
          <w:bCs/>
          <w:color w:val="000000" w:themeColor="text1"/>
          <w:kern w:val="24"/>
        </w:rPr>
        <w:t xml:space="preserve">Supplementary Figure 4: </w:t>
      </w:r>
      <w:r w:rsidR="004F4232" w:rsidRPr="00D55376">
        <w:rPr>
          <w:rFonts w:eastAsiaTheme="minorEastAsia" w:cstheme="minorHAnsi"/>
          <w:b/>
          <w:bCs/>
          <w:color w:val="000000" w:themeColor="text1"/>
          <w:kern w:val="24"/>
        </w:rPr>
        <w:t xml:space="preserve">Background removal. </w:t>
      </w:r>
      <w:r w:rsidRPr="00D55376">
        <w:rPr>
          <w:rFonts w:eastAsiaTheme="minorEastAsia" w:cstheme="minorHAnsi"/>
          <w:color w:val="000000" w:themeColor="text1"/>
          <w:kern w:val="24"/>
        </w:rPr>
        <w:t xml:space="preserve">Screenshot captures of the software </w:t>
      </w:r>
      <w:r w:rsidR="004F4232" w:rsidRPr="00D55376">
        <w:rPr>
          <w:rFonts w:eastAsiaTheme="minorEastAsia" w:cstheme="minorHAnsi"/>
          <w:color w:val="000000" w:themeColor="text1"/>
          <w:kern w:val="24"/>
        </w:rPr>
        <w:t>portraying</w:t>
      </w:r>
      <w:r w:rsidRPr="00D55376">
        <w:rPr>
          <w:rFonts w:eastAsiaTheme="minorEastAsia" w:cstheme="minorHAnsi"/>
          <w:color w:val="000000" w:themeColor="text1"/>
          <w:kern w:val="24"/>
        </w:rPr>
        <w:t xml:space="preserve"> the method to remove the background from the Z-stack projection.</w:t>
      </w:r>
    </w:p>
    <w:p w14:paraId="06BF67AA" w14:textId="23DE5C5F" w:rsidR="00AC136D" w:rsidRPr="00D55376" w:rsidRDefault="00AC136D" w:rsidP="00AD696C">
      <w:pPr>
        <w:widowControl/>
        <w:autoSpaceDE/>
        <w:autoSpaceDN/>
        <w:adjustRightInd/>
        <w:rPr>
          <w:rFonts w:eastAsiaTheme="minorEastAsia" w:cstheme="minorHAnsi"/>
          <w:color w:val="000000" w:themeColor="text1"/>
          <w:kern w:val="24"/>
        </w:rPr>
      </w:pPr>
    </w:p>
    <w:p w14:paraId="248A7371" w14:textId="7444629C" w:rsidR="00AC136D" w:rsidRPr="00D55376" w:rsidRDefault="00AC136D" w:rsidP="00AD696C">
      <w:pPr>
        <w:widowControl/>
        <w:autoSpaceDE/>
        <w:autoSpaceDN/>
        <w:adjustRightInd/>
        <w:rPr>
          <w:rFonts w:eastAsiaTheme="minorEastAsia" w:cstheme="minorHAnsi"/>
          <w:color w:val="000000" w:themeColor="text1"/>
          <w:kern w:val="24"/>
        </w:rPr>
      </w:pPr>
      <w:r w:rsidRPr="00D55376">
        <w:rPr>
          <w:rFonts w:eastAsiaTheme="minorEastAsia" w:cstheme="minorHAnsi"/>
          <w:b/>
          <w:bCs/>
          <w:color w:val="000000" w:themeColor="text1"/>
          <w:kern w:val="24"/>
        </w:rPr>
        <w:t xml:space="preserve">Supplementary Figure 5: </w:t>
      </w:r>
      <w:r w:rsidR="004F4232" w:rsidRPr="00D55376">
        <w:rPr>
          <w:rFonts w:eastAsiaTheme="minorEastAsia" w:cstheme="minorHAnsi"/>
          <w:b/>
          <w:bCs/>
          <w:color w:val="000000" w:themeColor="text1"/>
          <w:kern w:val="24"/>
        </w:rPr>
        <w:t>Contrast enhancement.</w:t>
      </w:r>
      <w:r w:rsidRPr="00D55376">
        <w:rPr>
          <w:rFonts w:eastAsiaTheme="minorEastAsia" w:cstheme="minorHAnsi"/>
          <w:b/>
          <w:bCs/>
          <w:color w:val="000000" w:themeColor="text1"/>
          <w:kern w:val="24"/>
        </w:rPr>
        <w:t xml:space="preserve"> </w:t>
      </w:r>
      <w:r w:rsidRPr="00D55376">
        <w:rPr>
          <w:rFonts w:eastAsiaTheme="minorEastAsia" w:cstheme="minorHAnsi"/>
          <w:color w:val="000000" w:themeColor="text1"/>
          <w:kern w:val="24"/>
        </w:rPr>
        <w:t xml:space="preserve">Screenshot captures of the software </w:t>
      </w:r>
      <w:r w:rsidR="004F4232" w:rsidRPr="00D55376">
        <w:rPr>
          <w:rFonts w:eastAsiaTheme="minorEastAsia" w:cstheme="minorHAnsi"/>
          <w:color w:val="000000" w:themeColor="text1"/>
          <w:kern w:val="24"/>
        </w:rPr>
        <w:t>outlining</w:t>
      </w:r>
      <w:r w:rsidRPr="00D55376">
        <w:rPr>
          <w:rFonts w:eastAsiaTheme="minorEastAsia" w:cstheme="minorHAnsi"/>
          <w:color w:val="000000" w:themeColor="text1"/>
          <w:kern w:val="24"/>
        </w:rPr>
        <w:t xml:space="preserve"> the </w:t>
      </w:r>
      <w:r w:rsidR="00A0393A" w:rsidRPr="00D55376">
        <w:rPr>
          <w:rFonts w:eastAsiaTheme="minorEastAsia" w:cstheme="minorHAnsi"/>
          <w:color w:val="000000" w:themeColor="text1"/>
          <w:kern w:val="24"/>
        </w:rPr>
        <w:t>steps</w:t>
      </w:r>
      <w:r w:rsidRPr="00D55376">
        <w:rPr>
          <w:rFonts w:eastAsiaTheme="minorEastAsia" w:cstheme="minorHAnsi"/>
          <w:color w:val="000000" w:themeColor="text1"/>
          <w:kern w:val="24"/>
        </w:rPr>
        <w:t xml:space="preserve"> to enhance the contrast of the Z-stack projection.</w:t>
      </w:r>
    </w:p>
    <w:p w14:paraId="6BBFB217" w14:textId="2DA2C71D" w:rsidR="00AC136D" w:rsidRPr="00D55376" w:rsidRDefault="00AC136D" w:rsidP="00AD696C">
      <w:pPr>
        <w:widowControl/>
        <w:autoSpaceDE/>
        <w:autoSpaceDN/>
        <w:adjustRightInd/>
        <w:rPr>
          <w:rFonts w:eastAsiaTheme="minorEastAsia" w:cstheme="minorHAnsi"/>
          <w:color w:val="000000" w:themeColor="text1"/>
          <w:kern w:val="24"/>
        </w:rPr>
      </w:pPr>
    </w:p>
    <w:p w14:paraId="58BD6060" w14:textId="2C607252" w:rsidR="00AC136D" w:rsidRPr="00D55376" w:rsidRDefault="00AC136D" w:rsidP="00AD696C">
      <w:pPr>
        <w:widowControl/>
        <w:autoSpaceDE/>
        <w:autoSpaceDN/>
        <w:adjustRightInd/>
        <w:rPr>
          <w:rFonts w:eastAsiaTheme="minorEastAsia" w:cstheme="minorHAnsi"/>
          <w:color w:val="000000" w:themeColor="text1"/>
          <w:kern w:val="24"/>
        </w:rPr>
      </w:pPr>
      <w:r w:rsidRPr="00D55376">
        <w:rPr>
          <w:rFonts w:eastAsiaTheme="minorEastAsia" w:cstheme="minorHAnsi"/>
          <w:b/>
          <w:bCs/>
          <w:color w:val="000000" w:themeColor="text1"/>
          <w:kern w:val="24"/>
        </w:rPr>
        <w:lastRenderedPageBreak/>
        <w:t xml:space="preserve">Supplementary Figure 6: </w:t>
      </w:r>
      <w:r w:rsidR="004F4232" w:rsidRPr="00D55376">
        <w:rPr>
          <w:rFonts w:eastAsiaTheme="minorEastAsia" w:cstheme="minorHAnsi"/>
          <w:b/>
          <w:bCs/>
          <w:color w:val="000000" w:themeColor="text1"/>
          <w:kern w:val="24"/>
        </w:rPr>
        <w:t xml:space="preserve">Picture calibration. </w:t>
      </w:r>
      <w:r w:rsidRPr="00D55376">
        <w:rPr>
          <w:rFonts w:eastAsiaTheme="minorEastAsia" w:cstheme="minorHAnsi"/>
          <w:color w:val="000000" w:themeColor="text1"/>
          <w:kern w:val="24"/>
        </w:rPr>
        <w:t>Screenshot captures of the software de</w:t>
      </w:r>
      <w:r w:rsidR="004F4232" w:rsidRPr="00D55376">
        <w:rPr>
          <w:rFonts w:eastAsiaTheme="minorEastAsia" w:cstheme="minorHAnsi"/>
          <w:color w:val="000000" w:themeColor="text1"/>
          <w:kern w:val="24"/>
        </w:rPr>
        <w:t>lineating</w:t>
      </w:r>
      <w:r w:rsidRPr="00D55376">
        <w:rPr>
          <w:rFonts w:eastAsiaTheme="minorEastAsia" w:cstheme="minorHAnsi"/>
          <w:color w:val="000000" w:themeColor="text1"/>
          <w:kern w:val="24"/>
        </w:rPr>
        <w:t xml:space="preserve"> the </w:t>
      </w:r>
      <w:r w:rsidR="00A0393A" w:rsidRPr="00D55376">
        <w:rPr>
          <w:rFonts w:eastAsiaTheme="minorEastAsia" w:cstheme="minorHAnsi"/>
          <w:color w:val="000000" w:themeColor="text1"/>
          <w:kern w:val="24"/>
        </w:rPr>
        <w:t>process</w:t>
      </w:r>
      <w:r w:rsidRPr="00D55376">
        <w:rPr>
          <w:rFonts w:eastAsiaTheme="minorEastAsia" w:cstheme="minorHAnsi"/>
          <w:color w:val="000000" w:themeColor="text1"/>
          <w:kern w:val="24"/>
        </w:rPr>
        <w:t xml:space="preserve"> to calibrate the Z-stack and the Z-stack projection in microns.</w:t>
      </w:r>
    </w:p>
    <w:p w14:paraId="6AA5696D" w14:textId="496D9D0C" w:rsidR="00AC136D" w:rsidRPr="00D55376" w:rsidRDefault="00AC136D" w:rsidP="00AD696C">
      <w:pPr>
        <w:widowControl/>
        <w:autoSpaceDE/>
        <w:autoSpaceDN/>
        <w:adjustRightInd/>
        <w:rPr>
          <w:rFonts w:eastAsiaTheme="minorEastAsia" w:cstheme="minorHAnsi"/>
          <w:color w:val="000000" w:themeColor="text1"/>
          <w:kern w:val="24"/>
        </w:rPr>
      </w:pPr>
    </w:p>
    <w:p w14:paraId="0D2EA2FD" w14:textId="2D8A4CBA" w:rsidR="00AC136D" w:rsidRPr="00D55376" w:rsidRDefault="00AC136D" w:rsidP="00AD696C">
      <w:pPr>
        <w:widowControl/>
        <w:autoSpaceDE/>
        <w:autoSpaceDN/>
        <w:adjustRightInd/>
        <w:rPr>
          <w:rFonts w:eastAsiaTheme="minorEastAsia" w:cstheme="minorHAnsi"/>
          <w:color w:val="000000" w:themeColor="text1"/>
          <w:kern w:val="24"/>
        </w:rPr>
      </w:pPr>
      <w:r w:rsidRPr="00D55376">
        <w:rPr>
          <w:rFonts w:eastAsiaTheme="minorEastAsia" w:cstheme="minorHAnsi"/>
          <w:b/>
          <w:bCs/>
          <w:color w:val="000000" w:themeColor="text1"/>
          <w:kern w:val="24"/>
        </w:rPr>
        <w:t xml:space="preserve">Supplementary Figure 7: </w:t>
      </w:r>
      <w:r w:rsidR="004F4232" w:rsidRPr="00D55376">
        <w:rPr>
          <w:rFonts w:eastAsiaTheme="minorEastAsia" w:cstheme="minorHAnsi"/>
          <w:b/>
          <w:bCs/>
          <w:color w:val="000000" w:themeColor="text1"/>
          <w:kern w:val="24"/>
        </w:rPr>
        <w:t xml:space="preserve">Cyst counting. </w:t>
      </w:r>
      <w:r w:rsidRPr="00D55376">
        <w:rPr>
          <w:rFonts w:eastAsiaTheme="minorEastAsia" w:cstheme="minorHAnsi"/>
          <w:color w:val="000000" w:themeColor="text1"/>
          <w:kern w:val="24"/>
        </w:rPr>
        <w:t xml:space="preserve">Screenshot captures of the software depicting the </w:t>
      </w:r>
      <w:r w:rsidR="003A7A72" w:rsidRPr="00D55376">
        <w:rPr>
          <w:rFonts w:eastAsiaTheme="minorEastAsia" w:cstheme="minorHAnsi"/>
          <w:color w:val="000000" w:themeColor="text1"/>
          <w:kern w:val="24"/>
        </w:rPr>
        <w:t>procedure</w:t>
      </w:r>
      <w:r w:rsidRPr="00D55376">
        <w:rPr>
          <w:rFonts w:eastAsiaTheme="minorEastAsia" w:cstheme="minorHAnsi"/>
          <w:color w:val="000000" w:themeColor="text1"/>
          <w:kern w:val="24"/>
        </w:rPr>
        <w:t xml:space="preserve"> to count cysts on the Z-stack projection with the straight</w:t>
      </w:r>
      <w:r w:rsidR="00D55376">
        <w:rPr>
          <w:rFonts w:eastAsiaTheme="minorEastAsia" w:cstheme="minorHAnsi"/>
          <w:color w:val="000000" w:themeColor="text1"/>
          <w:kern w:val="24"/>
        </w:rPr>
        <w:t>-</w:t>
      </w:r>
      <w:r w:rsidRPr="00D55376">
        <w:rPr>
          <w:rFonts w:eastAsiaTheme="minorEastAsia" w:cstheme="minorHAnsi"/>
          <w:color w:val="000000" w:themeColor="text1"/>
          <w:kern w:val="24"/>
        </w:rPr>
        <w:t>line tool.</w:t>
      </w:r>
    </w:p>
    <w:p w14:paraId="34D3DAB2" w14:textId="619DAC8C" w:rsidR="00AC136D" w:rsidRPr="00D55376" w:rsidRDefault="00AC136D" w:rsidP="00AD696C">
      <w:pPr>
        <w:widowControl/>
        <w:autoSpaceDE/>
        <w:autoSpaceDN/>
        <w:adjustRightInd/>
        <w:rPr>
          <w:rFonts w:eastAsiaTheme="minorEastAsia" w:cstheme="minorHAnsi"/>
          <w:color w:val="000000" w:themeColor="text1"/>
          <w:kern w:val="24"/>
        </w:rPr>
      </w:pPr>
    </w:p>
    <w:p w14:paraId="78F170FD" w14:textId="5477D4C8" w:rsidR="00AC136D" w:rsidRPr="00D55376" w:rsidRDefault="00AC136D" w:rsidP="00AD696C">
      <w:pPr>
        <w:widowControl/>
        <w:autoSpaceDE/>
        <w:autoSpaceDN/>
        <w:adjustRightInd/>
        <w:rPr>
          <w:rFonts w:eastAsiaTheme="minorEastAsia" w:cstheme="minorHAnsi"/>
          <w:color w:val="000000" w:themeColor="text1"/>
          <w:kern w:val="24"/>
        </w:rPr>
      </w:pPr>
      <w:r w:rsidRPr="00D55376">
        <w:rPr>
          <w:rFonts w:eastAsiaTheme="minorEastAsia" w:cstheme="minorHAnsi"/>
          <w:b/>
          <w:bCs/>
          <w:color w:val="000000" w:themeColor="text1"/>
          <w:kern w:val="24"/>
        </w:rPr>
        <w:t xml:space="preserve">Supplementary Figure 8: </w:t>
      </w:r>
      <w:r w:rsidR="00B56343" w:rsidRPr="00D55376">
        <w:rPr>
          <w:rFonts w:eastAsiaTheme="minorEastAsia" w:cstheme="minorHAnsi"/>
          <w:b/>
          <w:bCs/>
          <w:color w:val="000000" w:themeColor="text1"/>
          <w:kern w:val="24"/>
        </w:rPr>
        <w:t xml:space="preserve">Cyst counting check-up. </w:t>
      </w:r>
      <w:r w:rsidRPr="00D55376">
        <w:rPr>
          <w:rFonts w:eastAsiaTheme="minorEastAsia" w:cstheme="minorHAnsi"/>
          <w:color w:val="000000" w:themeColor="text1"/>
          <w:kern w:val="24"/>
        </w:rPr>
        <w:t xml:space="preserve">Screenshot captures of the software </w:t>
      </w:r>
      <w:r w:rsidR="00B56343" w:rsidRPr="00D55376">
        <w:rPr>
          <w:rFonts w:eastAsiaTheme="minorEastAsia" w:cstheme="minorHAnsi"/>
          <w:color w:val="000000" w:themeColor="text1"/>
          <w:kern w:val="24"/>
        </w:rPr>
        <w:t>outlining</w:t>
      </w:r>
      <w:r w:rsidRPr="00D55376">
        <w:rPr>
          <w:rFonts w:eastAsiaTheme="minorEastAsia" w:cstheme="minorHAnsi"/>
          <w:color w:val="000000" w:themeColor="text1"/>
          <w:kern w:val="24"/>
        </w:rPr>
        <w:t xml:space="preserve"> the method to compare the number of cysts counted on the Z-stack projection and the Z-stack.</w:t>
      </w:r>
    </w:p>
    <w:p w14:paraId="135C20DC" w14:textId="2BE52C1A" w:rsidR="00AC136D" w:rsidRPr="00D55376" w:rsidRDefault="00AC136D" w:rsidP="00AD696C">
      <w:pPr>
        <w:widowControl/>
        <w:autoSpaceDE/>
        <w:autoSpaceDN/>
        <w:adjustRightInd/>
        <w:rPr>
          <w:rFonts w:eastAsiaTheme="minorEastAsia" w:cstheme="minorHAnsi"/>
          <w:color w:val="000000" w:themeColor="text1"/>
          <w:kern w:val="24"/>
        </w:rPr>
      </w:pPr>
    </w:p>
    <w:p w14:paraId="11D99A52" w14:textId="18FF1CE6" w:rsidR="00AC136D" w:rsidRPr="00D55376" w:rsidRDefault="00AC136D" w:rsidP="00AD696C">
      <w:pPr>
        <w:widowControl/>
        <w:autoSpaceDE/>
        <w:autoSpaceDN/>
        <w:adjustRightInd/>
        <w:rPr>
          <w:rFonts w:eastAsiaTheme="minorEastAsia" w:cstheme="minorHAnsi"/>
          <w:color w:val="000000" w:themeColor="text1"/>
          <w:kern w:val="24"/>
        </w:rPr>
      </w:pPr>
      <w:r w:rsidRPr="00D55376">
        <w:rPr>
          <w:rFonts w:eastAsiaTheme="minorEastAsia" w:cstheme="minorHAnsi"/>
          <w:b/>
          <w:bCs/>
          <w:color w:val="000000" w:themeColor="text1"/>
          <w:kern w:val="24"/>
        </w:rPr>
        <w:t xml:space="preserve">Supplementary Figure 9: </w:t>
      </w:r>
      <w:r w:rsidR="003A7A72" w:rsidRPr="00D55376">
        <w:rPr>
          <w:rFonts w:eastAsiaTheme="minorEastAsia" w:cstheme="minorHAnsi"/>
          <w:b/>
          <w:bCs/>
          <w:color w:val="000000" w:themeColor="text1"/>
          <w:kern w:val="24"/>
        </w:rPr>
        <w:t xml:space="preserve">ROI saving. </w:t>
      </w:r>
      <w:r w:rsidRPr="00D55376">
        <w:rPr>
          <w:rFonts w:eastAsiaTheme="minorEastAsia" w:cstheme="minorHAnsi"/>
          <w:color w:val="000000" w:themeColor="text1"/>
          <w:kern w:val="24"/>
        </w:rPr>
        <w:t xml:space="preserve">Screenshot captures of the software </w:t>
      </w:r>
      <w:r w:rsidR="003A7A72" w:rsidRPr="00D55376">
        <w:rPr>
          <w:rFonts w:eastAsiaTheme="minorEastAsia" w:cstheme="minorHAnsi"/>
          <w:color w:val="000000" w:themeColor="text1"/>
          <w:kern w:val="24"/>
        </w:rPr>
        <w:t>showing how</w:t>
      </w:r>
      <w:r w:rsidRPr="00D55376">
        <w:rPr>
          <w:rFonts w:eastAsiaTheme="minorEastAsia" w:cstheme="minorHAnsi"/>
          <w:color w:val="000000" w:themeColor="text1"/>
          <w:kern w:val="24"/>
        </w:rPr>
        <w:t xml:space="preserve"> to save the ROI set defined by the </w:t>
      </w:r>
      <w:proofErr w:type="spellStart"/>
      <w:r w:rsidRPr="00D55376">
        <w:rPr>
          <w:rFonts w:eastAsiaTheme="minorEastAsia" w:cstheme="minorHAnsi"/>
          <w:color w:val="000000" w:themeColor="text1"/>
          <w:kern w:val="24"/>
        </w:rPr>
        <w:t>countings</w:t>
      </w:r>
      <w:proofErr w:type="spellEnd"/>
      <w:r w:rsidRPr="00D55376">
        <w:rPr>
          <w:rFonts w:eastAsiaTheme="minorEastAsia" w:cstheme="minorHAnsi"/>
          <w:color w:val="000000" w:themeColor="text1"/>
          <w:kern w:val="24"/>
        </w:rPr>
        <w:t>.</w:t>
      </w:r>
    </w:p>
    <w:p w14:paraId="4E32E5A0" w14:textId="5790151B" w:rsidR="00AC136D" w:rsidRPr="00D55376" w:rsidRDefault="00AC136D" w:rsidP="00AD696C">
      <w:pPr>
        <w:widowControl/>
        <w:autoSpaceDE/>
        <w:autoSpaceDN/>
        <w:adjustRightInd/>
        <w:rPr>
          <w:rFonts w:eastAsiaTheme="minorEastAsia" w:cstheme="minorHAnsi"/>
          <w:color w:val="000000" w:themeColor="text1"/>
          <w:kern w:val="24"/>
        </w:rPr>
      </w:pPr>
    </w:p>
    <w:p w14:paraId="4D868C57" w14:textId="142ADC58" w:rsidR="00AC136D" w:rsidRPr="00D55376" w:rsidRDefault="00AC136D" w:rsidP="00AD696C">
      <w:pPr>
        <w:widowControl/>
        <w:autoSpaceDE/>
        <w:autoSpaceDN/>
        <w:adjustRightInd/>
        <w:rPr>
          <w:rFonts w:cstheme="minorHAnsi"/>
          <w:color w:val="auto"/>
        </w:rPr>
      </w:pPr>
      <w:r w:rsidRPr="00D55376">
        <w:rPr>
          <w:rFonts w:eastAsiaTheme="minorEastAsia" w:cstheme="minorHAnsi"/>
          <w:b/>
          <w:bCs/>
          <w:color w:val="000000" w:themeColor="text1"/>
          <w:kern w:val="24"/>
        </w:rPr>
        <w:t>Supplementary Figure 10:</w:t>
      </w:r>
      <w:r w:rsidR="003A7A72" w:rsidRPr="00D55376">
        <w:rPr>
          <w:rFonts w:eastAsiaTheme="minorEastAsia" w:cstheme="minorHAnsi"/>
          <w:b/>
          <w:bCs/>
          <w:color w:val="000000" w:themeColor="text1"/>
          <w:kern w:val="24"/>
        </w:rPr>
        <w:t xml:space="preserve"> Cyst size and number measurements.</w:t>
      </w:r>
      <w:r w:rsidRPr="00D55376">
        <w:rPr>
          <w:rFonts w:eastAsiaTheme="minorEastAsia" w:cstheme="minorHAnsi"/>
          <w:b/>
          <w:bCs/>
          <w:color w:val="000000" w:themeColor="text1"/>
          <w:kern w:val="24"/>
        </w:rPr>
        <w:t xml:space="preserve"> </w:t>
      </w:r>
      <w:r w:rsidRPr="00D55376">
        <w:rPr>
          <w:rFonts w:eastAsiaTheme="minorEastAsia" w:cstheme="minorHAnsi"/>
          <w:color w:val="000000" w:themeColor="text1"/>
          <w:kern w:val="24"/>
        </w:rPr>
        <w:t xml:space="preserve">Screenshot captures of the software </w:t>
      </w:r>
      <w:r w:rsidR="003A7A72" w:rsidRPr="00D55376">
        <w:rPr>
          <w:rFonts w:eastAsiaTheme="minorEastAsia" w:cstheme="minorHAnsi"/>
          <w:color w:val="000000" w:themeColor="text1"/>
          <w:kern w:val="24"/>
        </w:rPr>
        <w:t>detailing</w:t>
      </w:r>
      <w:r w:rsidRPr="00D55376">
        <w:rPr>
          <w:rFonts w:eastAsiaTheme="minorEastAsia" w:cstheme="minorHAnsi"/>
          <w:color w:val="000000" w:themeColor="text1"/>
          <w:kern w:val="24"/>
        </w:rPr>
        <w:t xml:space="preserve"> </w:t>
      </w:r>
      <w:r w:rsidR="00B56343" w:rsidRPr="00D55376">
        <w:rPr>
          <w:rFonts w:eastAsiaTheme="minorEastAsia" w:cstheme="minorHAnsi"/>
          <w:color w:val="000000" w:themeColor="text1"/>
          <w:kern w:val="24"/>
        </w:rPr>
        <w:t>how</w:t>
      </w:r>
      <w:r w:rsidRPr="00D55376">
        <w:rPr>
          <w:rFonts w:eastAsiaTheme="minorEastAsia" w:cstheme="minorHAnsi"/>
          <w:color w:val="000000" w:themeColor="text1"/>
          <w:kern w:val="24"/>
        </w:rPr>
        <w:t xml:space="preserve"> to measure</w:t>
      </w:r>
      <w:r w:rsidR="00ED6471" w:rsidRPr="00D55376">
        <w:rPr>
          <w:rFonts w:eastAsiaTheme="minorEastAsia" w:cstheme="minorHAnsi"/>
          <w:color w:val="000000" w:themeColor="text1"/>
          <w:kern w:val="24"/>
        </w:rPr>
        <w:t xml:space="preserve"> and save</w:t>
      </w:r>
      <w:r w:rsidRPr="00D55376">
        <w:rPr>
          <w:rFonts w:eastAsiaTheme="minorEastAsia" w:cstheme="minorHAnsi"/>
          <w:color w:val="000000" w:themeColor="text1"/>
          <w:kern w:val="24"/>
        </w:rPr>
        <w:t xml:space="preserve"> cyst size and cyst number from the Z-stack projection and the Z-stack.</w:t>
      </w:r>
    </w:p>
    <w:p w14:paraId="267B8477" w14:textId="737DF605" w:rsidR="007C4973" w:rsidRPr="00A77779" w:rsidRDefault="007C4973" w:rsidP="007C4973">
      <w:pPr>
        <w:widowControl/>
        <w:autoSpaceDE/>
        <w:autoSpaceDN/>
        <w:adjustRightInd/>
        <w:rPr>
          <w:rFonts w:eastAsiaTheme="minorEastAsia" w:cstheme="minorHAnsi"/>
          <w:color w:val="000000" w:themeColor="text1"/>
          <w:kern w:val="24"/>
        </w:rPr>
      </w:pPr>
    </w:p>
    <w:p w14:paraId="6D9C8845" w14:textId="04AAF6A9" w:rsidR="00036AE1" w:rsidRPr="00A77779" w:rsidRDefault="00F65435" w:rsidP="00036AE1">
      <w:pPr>
        <w:rPr>
          <w:rFonts w:hAnsiTheme="minorHAnsi" w:cstheme="minorHAnsi"/>
          <w:b/>
          <w:bCs/>
        </w:rPr>
      </w:pPr>
      <w:r w:rsidRPr="00A77779">
        <w:rPr>
          <w:rFonts w:hAnsiTheme="minorHAnsi" w:cstheme="minorHAnsi"/>
          <w:b/>
        </w:rPr>
        <w:t>DISCUSSION</w:t>
      </w:r>
      <w:r w:rsidRPr="00A77779">
        <w:rPr>
          <w:rFonts w:hAnsiTheme="minorHAnsi" w:cstheme="minorHAnsi"/>
          <w:b/>
          <w:bCs/>
        </w:rPr>
        <w:t>:</w:t>
      </w:r>
    </w:p>
    <w:p w14:paraId="638B1D77" w14:textId="69917F5F" w:rsidR="00036AE1" w:rsidRPr="00A77779" w:rsidRDefault="00F82312" w:rsidP="00036AE1">
      <w:pPr>
        <w:rPr>
          <w:rFonts w:hAnsiTheme="minorHAnsi" w:cstheme="minorHAnsi"/>
          <w:color w:val="000000" w:themeColor="text1"/>
          <w:lang w:val="en"/>
        </w:rPr>
      </w:pPr>
      <w:r w:rsidRPr="00A77779">
        <w:rPr>
          <w:rFonts w:hAnsiTheme="minorHAnsi" w:cstheme="minorHAnsi"/>
          <w:color w:val="000000" w:themeColor="text1"/>
          <w:lang w:val="en"/>
        </w:rPr>
        <w:t>In order to study</w:t>
      </w:r>
      <w:r w:rsidR="00F65435" w:rsidRPr="00A77779">
        <w:rPr>
          <w:rFonts w:hAnsiTheme="minorHAnsi" w:cstheme="minorHAnsi"/>
          <w:color w:val="000000" w:themeColor="text1"/>
          <w:lang w:val="en"/>
        </w:rPr>
        <w:t xml:space="preserve"> organogenesis and maintenance of </w:t>
      </w:r>
      <w:r w:rsidRPr="00A77779">
        <w:rPr>
          <w:rFonts w:hAnsiTheme="minorHAnsi" w:cstheme="minorHAnsi"/>
          <w:color w:val="000000" w:themeColor="text1"/>
          <w:lang w:val="en"/>
        </w:rPr>
        <w:t>3D cellular</w:t>
      </w:r>
      <w:r w:rsidR="00F65435" w:rsidRPr="00A77779">
        <w:rPr>
          <w:rFonts w:hAnsiTheme="minorHAnsi" w:cstheme="minorHAnsi"/>
          <w:color w:val="000000" w:themeColor="text1"/>
          <w:lang w:val="en"/>
        </w:rPr>
        <w:t xml:space="preserve"> structures</w:t>
      </w:r>
      <w:r w:rsidRPr="00A77779">
        <w:rPr>
          <w:rFonts w:hAnsiTheme="minorHAnsi" w:cstheme="minorHAnsi"/>
          <w:color w:val="000000" w:themeColor="text1"/>
          <w:lang w:val="en"/>
        </w:rPr>
        <w:t>,</w:t>
      </w:r>
      <w:r w:rsidRPr="00A77779">
        <w:rPr>
          <w:rFonts w:hAnsiTheme="minorHAnsi" w:cstheme="minorHAnsi"/>
          <w:color w:val="000000" w:themeColor="text1"/>
        </w:rPr>
        <w:t xml:space="preserve"> various tissues have been modelled, using different cellular origins but also </w:t>
      </w:r>
      <w:r w:rsidRPr="00A77779">
        <w:rPr>
          <w:rFonts w:hAnsiTheme="minorHAnsi" w:cstheme="minorHAnsi"/>
          <w:color w:val="000000" w:themeColor="text1"/>
          <w:lang w:val="en"/>
        </w:rPr>
        <w:t>different types of extra-cellular matrices including synthetic hydrogels</w:t>
      </w:r>
      <w:r w:rsidR="00F65435" w:rsidRPr="00A77779">
        <w:rPr>
          <w:rFonts w:hAnsiTheme="minorHAnsi" w:cstheme="minorHAnsi"/>
          <w:color w:val="000000" w:themeColor="text1"/>
          <w:lang w:val="en"/>
        </w:rPr>
        <w:fldChar w:fldCharType="begin">
          <w:fldData xml:space="preserve">PEVuZE5vdGU+PENpdGU+PEF1dGhvcj5GdW5mYWs8L0F1dGhvcj48WWVhcj4yMDE5PC9ZZWFyPjxS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</w:fldData>
        </w:fldChar>
      </w:r>
      <w:r w:rsidR="00F65435" w:rsidRPr="00A77779">
        <w:rPr>
          <w:rFonts w:hAnsiTheme="minorHAnsi" w:cstheme="minorHAnsi"/>
          <w:color w:val="000000" w:themeColor="text1"/>
          <w:lang w:val="en"/>
        </w:rPr>
        <w:instrText xml:space="preserve"> ADDIN EN.CITE </w:instrText>
      </w:r>
      <w:r w:rsidR="00F65435" w:rsidRPr="00A77779">
        <w:rPr>
          <w:rFonts w:hAnsiTheme="minorHAnsi" w:cstheme="minorHAnsi"/>
          <w:color w:val="000000" w:themeColor="text1"/>
          <w:lang w:val="en"/>
        </w:rPr>
        <w:fldChar w:fldCharType="begin">
          <w:fldData xml:space="preserve">PEVuZE5vdGU+PENpdGU+PEF1dGhvcj5GdW5mYWs8L0F1dGhvcj48WWVhcj4yMDE5PC9ZZWFyPjxS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</w:fldData>
        </w:fldChar>
      </w:r>
      <w:r w:rsidR="00F65435" w:rsidRPr="00A77779">
        <w:rPr>
          <w:rFonts w:hAnsiTheme="minorHAnsi" w:cstheme="minorHAnsi"/>
          <w:color w:val="000000" w:themeColor="text1"/>
          <w:lang w:val="en"/>
        </w:rPr>
        <w:instrText xml:space="preserve"> ADDIN EN.CITE.DATA </w:instrText>
      </w:r>
      <w:r w:rsidR="00F65435" w:rsidRPr="00A77779">
        <w:rPr>
          <w:rFonts w:hAnsiTheme="minorHAnsi" w:cstheme="minorHAnsi"/>
          <w:color w:val="000000" w:themeColor="text1"/>
          <w:lang w:val="en"/>
        </w:rPr>
      </w:r>
      <w:r w:rsidR="00F65435" w:rsidRPr="00A77779">
        <w:rPr>
          <w:rFonts w:hAnsiTheme="minorHAnsi" w:cstheme="minorHAnsi"/>
          <w:color w:val="000000" w:themeColor="text1"/>
          <w:lang w:val="en"/>
        </w:rPr>
        <w:fldChar w:fldCharType="end"/>
      </w:r>
      <w:r w:rsidR="00F65435" w:rsidRPr="00A77779">
        <w:rPr>
          <w:rFonts w:hAnsiTheme="minorHAnsi" w:cstheme="minorHAnsi"/>
          <w:color w:val="000000" w:themeColor="text1"/>
          <w:lang w:val="en"/>
        </w:rPr>
      </w:r>
      <w:r w:rsidR="00F65435" w:rsidRPr="00A77779">
        <w:rPr>
          <w:rFonts w:hAnsiTheme="minorHAnsi" w:cstheme="minorHAnsi"/>
          <w:color w:val="000000" w:themeColor="text1"/>
          <w:lang w:val="en"/>
        </w:rPr>
        <w:fldChar w:fldCharType="separate"/>
      </w:r>
      <w:r w:rsidR="00F65435" w:rsidRPr="00A77779">
        <w:rPr>
          <w:rFonts w:hAnsiTheme="minorHAnsi" w:cstheme="minorHAnsi"/>
          <w:noProof/>
          <w:color w:val="000000" w:themeColor="text1"/>
          <w:vertAlign w:val="superscript"/>
          <w:lang w:val="en"/>
        </w:rPr>
        <w:t>8-10,21</w:t>
      </w:r>
      <w:r w:rsidR="00F65435" w:rsidRPr="00A77779">
        <w:rPr>
          <w:rFonts w:hAnsiTheme="minorHAnsi" w:cstheme="minorHAnsi"/>
          <w:color w:val="000000" w:themeColor="text1"/>
          <w:lang w:val="en"/>
        </w:rPr>
        <w:fldChar w:fldCharType="end"/>
      </w:r>
      <w:r w:rsidR="00F65435" w:rsidRPr="00A77779">
        <w:rPr>
          <w:rFonts w:hAnsiTheme="minorHAnsi" w:cstheme="minorHAnsi"/>
          <w:color w:val="000000" w:themeColor="text1"/>
          <w:lang w:val="en"/>
        </w:rPr>
        <w:t xml:space="preserve">. </w:t>
      </w:r>
      <w:r w:rsidRPr="00A77779">
        <w:rPr>
          <w:rFonts w:hAnsiTheme="minorHAnsi" w:cstheme="minorHAnsi"/>
          <w:color w:val="000000" w:themeColor="text1"/>
          <w:lang w:val="en"/>
        </w:rPr>
        <w:t xml:space="preserve">However, due to </w:t>
      </w:r>
      <w:r w:rsidR="00F65435" w:rsidRPr="00A77779">
        <w:rPr>
          <w:rFonts w:hAnsiTheme="minorHAnsi" w:cstheme="minorHAnsi"/>
          <w:color w:val="000000" w:themeColor="text1"/>
          <w:lang w:val="en"/>
        </w:rPr>
        <w:t xml:space="preserve">lack of </w:t>
      </w:r>
      <w:r w:rsidR="00701831" w:rsidRPr="00A77779">
        <w:rPr>
          <w:rFonts w:hAnsiTheme="minorHAnsi" w:cstheme="minorHAnsi"/>
          <w:color w:val="000000" w:themeColor="text1"/>
          <w:lang w:val="en"/>
        </w:rPr>
        <w:t xml:space="preserve">3D </w:t>
      </w:r>
      <w:r w:rsidR="00F65435" w:rsidRPr="00A77779">
        <w:rPr>
          <w:rFonts w:hAnsiTheme="minorHAnsi" w:cstheme="minorHAnsi"/>
          <w:color w:val="000000" w:themeColor="text1"/>
          <w:lang w:val="en"/>
        </w:rPr>
        <w:t xml:space="preserve">quantitative analysis </w:t>
      </w:r>
      <w:r w:rsidRPr="00A77779">
        <w:rPr>
          <w:rFonts w:hAnsiTheme="minorHAnsi" w:cstheme="minorHAnsi"/>
          <w:color w:val="000000" w:themeColor="text1"/>
          <w:lang w:val="en"/>
        </w:rPr>
        <w:t>that allows for comparisons between</w:t>
      </w:r>
      <w:r w:rsidR="00F65435" w:rsidRPr="00A77779">
        <w:rPr>
          <w:rFonts w:hAnsiTheme="minorHAnsi" w:cstheme="minorHAnsi"/>
          <w:color w:val="000000" w:themeColor="text1"/>
          <w:lang w:val="en"/>
        </w:rPr>
        <w:t xml:space="preserve"> methods in terms of organoids formation or functionality</w:t>
      </w:r>
      <w:r w:rsidRPr="00A77779">
        <w:rPr>
          <w:rFonts w:hAnsiTheme="minorHAnsi" w:cstheme="minorHAnsi"/>
          <w:color w:val="000000" w:themeColor="text1"/>
          <w:lang w:val="en"/>
        </w:rPr>
        <w:fldChar w:fldCharType="begin">
          <w:fldData xml:space="preserve">PEVuZE5vdGU+PENpdGU+PEF1dGhvcj5Mb2FyY2E8L0F1dGhvcj48WWVhcj4yMDE3PC9ZZWFyPjxS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</w:fldData>
        </w:fldChar>
      </w:r>
      <w:r w:rsidR="00D50AB0" w:rsidRPr="00A77779">
        <w:rPr>
          <w:rFonts w:hAnsiTheme="minorHAnsi" w:cstheme="minorHAnsi"/>
          <w:color w:val="000000" w:themeColor="text1"/>
          <w:lang w:val="en"/>
        </w:rPr>
        <w:instrText xml:space="preserve"> ADDIN EN.CITE </w:instrText>
      </w:r>
      <w:r w:rsidR="00D50AB0" w:rsidRPr="00A77779">
        <w:rPr>
          <w:rFonts w:hAnsiTheme="minorHAnsi" w:cstheme="minorHAnsi"/>
          <w:color w:val="000000" w:themeColor="text1"/>
          <w:lang w:val="en"/>
        </w:rPr>
        <w:fldChar w:fldCharType="begin">
          <w:fldData xml:space="preserve">PEVuZE5vdGU+PENpdGU+PEF1dGhvcj5Mb2FyY2E8L0F1dGhvcj48WWVhcj4yMDE3PC9ZZWFyPjxS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</w:fldData>
        </w:fldChar>
      </w:r>
      <w:r w:rsidR="00D50AB0" w:rsidRPr="00A77779">
        <w:rPr>
          <w:rFonts w:hAnsiTheme="minorHAnsi" w:cstheme="minorHAnsi"/>
          <w:color w:val="000000" w:themeColor="text1"/>
          <w:lang w:val="en"/>
        </w:rPr>
        <w:instrText xml:space="preserve"> ADDIN EN.CITE.DATA </w:instrText>
      </w:r>
      <w:r w:rsidR="00D50AB0" w:rsidRPr="00A77779">
        <w:rPr>
          <w:rFonts w:hAnsiTheme="minorHAnsi" w:cstheme="minorHAnsi"/>
          <w:color w:val="000000" w:themeColor="text1"/>
          <w:lang w:val="en"/>
        </w:rPr>
      </w:r>
      <w:r w:rsidR="00D50AB0" w:rsidRPr="00A77779">
        <w:rPr>
          <w:rFonts w:hAnsiTheme="minorHAnsi" w:cstheme="minorHAnsi"/>
          <w:color w:val="000000" w:themeColor="text1"/>
          <w:lang w:val="en"/>
        </w:rPr>
        <w:fldChar w:fldCharType="end"/>
      </w:r>
      <w:r w:rsidRPr="00A77779">
        <w:rPr>
          <w:rFonts w:hAnsiTheme="minorHAnsi" w:cstheme="minorHAnsi"/>
          <w:color w:val="000000" w:themeColor="text1"/>
          <w:lang w:val="en"/>
        </w:rPr>
      </w:r>
      <w:r w:rsidRPr="00A77779">
        <w:rPr>
          <w:rFonts w:hAnsiTheme="minorHAnsi" w:cstheme="minorHAnsi"/>
          <w:color w:val="000000" w:themeColor="text1"/>
          <w:lang w:val="en"/>
        </w:rPr>
        <w:fldChar w:fldCharType="separate"/>
      </w:r>
      <w:r w:rsidR="00D50AB0" w:rsidRPr="00A77779">
        <w:rPr>
          <w:rFonts w:hAnsiTheme="minorHAnsi" w:cstheme="minorHAnsi"/>
          <w:noProof/>
          <w:color w:val="000000" w:themeColor="text1"/>
          <w:vertAlign w:val="superscript"/>
          <w:lang w:val="en"/>
        </w:rPr>
        <w:t>7-10,15,18</w:t>
      </w:r>
      <w:r w:rsidRPr="00A77779">
        <w:rPr>
          <w:rFonts w:hAnsiTheme="minorHAnsi" w:cstheme="minorHAnsi"/>
          <w:color w:val="000000" w:themeColor="text1"/>
          <w:lang w:val="en"/>
        </w:rPr>
        <w:fldChar w:fldCharType="end"/>
      </w:r>
      <w:r w:rsidR="00F65435" w:rsidRPr="00A77779">
        <w:rPr>
          <w:rFonts w:hAnsiTheme="minorHAnsi" w:cstheme="minorHAnsi"/>
          <w:color w:val="000000" w:themeColor="text1"/>
          <w:lang w:val="en"/>
        </w:rPr>
        <w:t xml:space="preserve">, </w:t>
      </w:r>
      <w:r w:rsidRPr="00A77779">
        <w:rPr>
          <w:rFonts w:hAnsiTheme="minorHAnsi" w:cstheme="minorHAnsi"/>
          <w:color w:val="000000" w:themeColor="text1"/>
          <w:lang w:val="en"/>
        </w:rPr>
        <w:t>further standardization for hydrogel or drug screening remains out of reach.</w:t>
      </w:r>
    </w:p>
    <w:p w14:paraId="41C4E7D2" w14:textId="77777777" w:rsidR="00441BDD" w:rsidRPr="00A77779" w:rsidRDefault="00441BDD" w:rsidP="00036AE1">
      <w:pPr>
        <w:rPr>
          <w:rFonts w:hAnsiTheme="minorHAnsi" w:cstheme="minorHAnsi"/>
          <w:color w:val="000000" w:themeColor="text1"/>
          <w:lang w:val="en"/>
        </w:rPr>
      </w:pPr>
    </w:p>
    <w:p w14:paraId="06B4F405" w14:textId="0CF53C24" w:rsidR="00450501" w:rsidRPr="00A77779" w:rsidRDefault="00450501" w:rsidP="00450501">
      <w:pPr>
        <w:rPr>
          <w:rFonts w:cs="Times New Roman"/>
          <w:color w:val="000000" w:themeColor="text1"/>
        </w:rPr>
      </w:pPr>
      <w:r w:rsidRPr="00A77779">
        <w:rPr>
          <w:color w:val="000000" w:themeColor="text1"/>
        </w:rPr>
        <w:t>To address these deficiencies, we propose a hydrogel-based, reproducible, and standardized protocol to generate epithelial cell-derived cysts</w:t>
      </w:r>
      <w:r w:rsidR="00D50AB0" w:rsidRPr="00A77779">
        <w:rPr>
          <w:color w:val="000000" w:themeColor="text1"/>
        </w:rPr>
        <w:t>. Here, we</w:t>
      </w:r>
      <w:r w:rsidRPr="00A77779">
        <w:rPr>
          <w:color w:val="000000" w:themeColor="text1"/>
        </w:rPr>
        <w:t xml:space="preserve"> exemplified</w:t>
      </w:r>
      <w:r w:rsidR="00D50AB0" w:rsidRPr="00A77779">
        <w:rPr>
          <w:color w:val="000000" w:themeColor="text1"/>
        </w:rPr>
        <w:t xml:space="preserve"> it</w:t>
      </w:r>
      <w:r w:rsidRPr="00A77779">
        <w:rPr>
          <w:color w:val="000000" w:themeColor="text1"/>
        </w:rPr>
        <w:t xml:space="preserve"> with the formation of biliary cysts in a basal lamina derived hydrogel, from a referenced </w:t>
      </w:r>
      <w:proofErr w:type="spellStart"/>
      <w:r w:rsidRPr="00A77779">
        <w:rPr>
          <w:color w:val="000000" w:themeColor="text1"/>
        </w:rPr>
        <w:t>cholangiocyte</w:t>
      </w:r>
      <w:proofErr w:type="spellEnd"/>
      <w:r w:rsidRPr="00A77779">
        <w:rPr>
          <w:color w:val="000000" w:themeColor="text1"/>
        </w:rPr>
        <w:t xml:space="preserve"> cell line. </w:t>
      </w:r>
      <w:r w:rsidRPr="00A77779">
        <w:rPr>
          <w:rFonts w:cs="Times New Roman"/>
          <w:color w:val="000000" w:themeColor="text1"/>
        </w:rPr>
        <w:t xml:space="preserve">To unlock the limitation of 3D quantification, cyst formation efficiency is calculated relative to the total number of cells seeded into the hydrogel and cyst growth kinetics is measured across a constant hydrogel volume. </w:t>
      </w:r>
    </w:p>
    <w:p w14:paraId="2B660B01" w14:textId="77777777" w:rsidR="00441BDD" w:rsidRPr="00A77779" w:rsidRDefault="00441BDD" w:rsidP="00450501">
      <w:pPr>
        <w:rPr>
          <w:rFonts w:cs="Times New Roman"/>
          <w:color w:val="000000" w:themeColor="text1"/>
        </w:rPr>
      </w:pPr>
    </w:p>
    <w:p w14:paraId="775A0E7D" w14:textId="201ED621" w:rsidR="00465656" w:rsidRPr="00A77779" w:rsidRDefault="00465656" w:rsidP="00465656">
      <w:pPr>
        <w:rPr>
          <w:color w:val="000000" w:themeColor="text1"/>
        </w:rPr>
      </w:pPr>
      <w:r w:rsidRPr="00A77779">
        <w:rPr>
          <w:color w:val="000000" w:themeColor="text1"/>
        </w:rPr>
        <w:t>We provide a series of systematic steps to generate and characterize cysts</w:t>
      </w:r>
      <w:r w:rsidRPr="00A77779">
        <w:rPr>
          <w:rFonts w:cs="Times New Roman"/>
          <w:color w:val="000000" w:themeColor="text1"/>
        </w:rPr>
        <w:t>,</w:t>
      </w:r>
      <w:r w:rsidRPr="00A77779">
        <w:rPr>
          <w:color w:val="000000" w:themeColor="text1"/>
        </w:rPr>
        <w:t xml:space="preserve"> to allow relevant cyst quantitative analysis. To this aim, special efforts have been made to generate a uniform distribution of</w:t>
      </w:r>
      <w:r w:rsidRPr="00A77779">
        <w:rPr>
          <w:rFonts w:cs="Times New Roman"/>
          <w:color w:val="000000" w:themeColor="text1"/>
        </w:rPr>
        <w:t xml:space="preserve"> cell</w:t>
      </w:r>
      <w:r w:rsidRPr="00A77779">
        <w:rPr>
          <w:color w:val="000000" w:themeColor="text1"/>
        </w:rPr>
        <w:t xml:space="preserve"> aggregates at </w:t>
      </w:r>
      <w:r w:rsidRPr="00A77779">
        <w:rPr>
          <w:rFonts w:cs="Times New Roman"/>
          <w:color w:val="000000" w:themeColor="text1"/>
        </w:rPr>
        <w:t>the time of hydrogel embedding</w:t>
      </w:r>
      <w:r w:rsidRPr="00A77779">
        <w:rPr>
          <w:color w:val="000000" w:themeColor="text1"/>
        </w:rPr>
        <w:t xml:space="preserve"> and</w:t>
      </w:r>
      <w:r w:rsidR="00D55376">
        <w:rPr>
          <w:color w:val="000000" w:themeColor="text1"/>
        </w:rPr>
        <w:t xml:space="preserve"> </w:t>
      </w:r>
      <w:r w:rsidRPr="00A77779">
        <w:rPr>
          <w:color w:val="000000" w:themeColor="text1"/>
        </w:rPr>
        <w:t>circumvent the heterogeneity of the hydrogel’s structure</w:t>
      </w:r>
      <w:r w:rsidR="00AE4247" w:rsidRPr="00A77779">
        <w:rPr>
          <w:color w:val="000000" w:themeColor="text1"/>
        </w:rPr>
        <w:t>,</w:t>
      </w:r>
      <w:r w:rsidRPr="00A77779">
        <w:rPr>
          <w:color w:val="000000" w:themeColor="text1"/>
        </w:rPr>
        <w:t xml:space="preserve"> which impacts cyst formation by setting the conditions to have a representative sample for cyst counting.</w:t>
      </w:r>
    </w:p>
    <w:p w14:paraId="24CE5736" w14:textId="77777777" w:rsidR="00441BDD" w:rsidRPr="00A77779" w:rsidRDefault="00441BDD" w:rsidP="00465656">
      <w:pPr>
        <w:rPr>
          <w:color w:val="000000" w:themeColor="text1"/>
        </w:rPr>
      </w:pPr>
    </w:p>
    <w:p w14:paraId="54EAD91B" w14:textId="664D2309" w:rsidR="00465656" w:rsidRPr="00A77779" w:rsidRDefault="00465656" w:rsidP="00465656">
      <w:pPr>
        <w:rPr>
          <w:color w:val="000000" w:themeColor="text1"/>
        </w:rPr>
      </w:pPr>
      <w:r w:rsidRPr="00A77779">
        <w:rPr>
          <w:rFonts w:cs="Times New Roman"/>
          <w:color w:val="000000" w:themeColor="text1"/>
        </w:rPr>
        <w:t>Experimental</w:t>
      </w:r>
      <w:r w:rsidRPr="00A77779">
        <w:rPr>
          <w:color w:val="000000" w:themeColor="text1"/>
        </w:rPr>
        <w:t xml:space="preserve"> reproducibility</w:t>
      </w:r>
      <w:r w:rsidRPr="00A77779">
        <w:rPr>
          <w:rFonts w:cs="Times New Roman"/>
          <w:color w:val="000000" w:themeColor="text1"/>
        </w:rPr>
        <w:t xml:space="preserve"> is addressed through</w:t>
      </w:r>
      <w:r w:rsidRPr="00A77779">
        <w:rPr>
          <w:color w:val="000000" w:themeColor="text1"/>
        </w:rPr>
        <w:t xml:space="preserve"> critical steps such as</w:t>
      </w:r>
      <w:r w:rsidR="00D50AB0" w:rsidRPr="00A77779">
        <w:rPr>
          <w:color w:val="000000" w:themeColor="text1"/>
        </w:rPr>
        <w:t>,</w:t>
      </w:r>
      <w:r w:rsidRPr="00A77779">
        <w:rPr>
          <w:color w:val="000000" w:themeColor="text1"/>
        </w:rPr>
        <w:t xml:space="preserve"> filtering cell suspensions to limit cell aggregate size</w:t>
      </w:r>
      <w:r w:rsidRPr="00A77779">
        <w:rPr>
          <w:rFonts w:cs="Times New Roman"/>
          <w:color w:val="000000" w:themeColor="text1"/>
        </w:rPr>
        <w:t xml:space="preserve"> and pre-coating of the chamber slides prior to cell-hydrogel addition to avoid 2D layer formation when cells contact the surface of the culture vessel. Consistent quantification is solved</w:t>
      </w:r>
      <w:r w:rsidRPr="00A77779">
        <w:rPr>
          <w:color w:val="000000" w:themeColor="text1"/>
        </w:rPr>
        <w:t xml:space="preserve"> taking pictures along the Z-axis of the hydrogel </w:t>
      </w:r>
      <w:r w:rsidRPr="00A77779">
        <w:rPr>
          <w:rFonts w:cs="Times New Roman"/>
          <w:color w:val="000000" w:themeColor="text1"/>
        </w:rPr>
        <w:t xml:space="preserve">with a constant set of parameters </w:t>
      </w:r>
      <w:r w:rsidRPr="00A77779">
        <w:rPr>
          <w:color w:val="000000" w:themeColor="text1"/>
        </w:rPr>
        <w:t xml:space="preserve">across different </w:t>
      </w:r>
      <w:r w:rsidRPr="00A77779">
        <w:rPr>
          <w:rFonts w:cs="Times New Roman"/>
          <w:color w:val="000000" w:themeColor="text1"/>
        </w:rPr>
        <w:t xml:space="preserve">samples and </w:t>
      </w:r>
      <w:r w:rsidRPr="00A77779">
        <w:rPr>
          <w:color w:val="000000" w:themeColor="text1"/>
        </w:rPr>
        <w:t xml:space="preserve">experiments. </w:t>
      </w:r>
    </w:p>
    <w:p w14:paraId="45128673" w14:textId="77777777" w:rsidR="00441BDD" w:rsidRPr="00A77779" w:rsidRDefault="00441BDD" w:rsidP="00465656">
      <w:pPr>
        <w:rPr>
          <w:color w:val="000000" w:themeColor="text1"/>
        </w:rPr>
      </w:pPr>
    </w:p>
    <w:p w14:paraId="4B02B9D5" w14:textId="4D9760D0" w:rsidR="00465656" w:rsidRPr="00A77779" w:rsidRDefault="000436FB" w:rsidP="00465656">
      <w:pPr>
        <w:rPr>
          <w:rFonts w:cs="Times New Roman"/>
          <w:color w:val="000000" w:themeColor="text1"/>
        </w:rPr>
      </w:pPr>
      <w:r>
        <w:rPr>
          <w:rFonts w:cs="Times New Roman"/>
          <w:color w:val="000000" w:themeColor="text1"/>
        </w:rPr>
        <w:t>C</w:t>
      </w:r>
      <w:r w:rsidR="00465656" w:rsidRPr="00A77779">
        <w:rPr>
          <w:rFonts w:cs="Times New Roman"/>
          <w:color w:val="000000" w:themeColor="text1"/>
        </w:rPr>
        <w:t>yst formation efficiency and cyst growth kinetics are estimated from the total number of cells seeded into the hydrogel.</w:t>
      </w:r>
      <w:r w:rsidR="00D55376">
        <w:rPr>
          <w:rFonts w:cs="Times New Roman"/>
          <w:color w:val="000000" w:themeColor="text1"/>
        </w:rPr>
        <w:t xml:space="preserve"> </w:t>
      </w:r>
      <w:r w:rsidR="00465656" w:rsidRPr="00A77779">
        <w:rPr>
          <w:rFonts w:cs="Times New Roman"/>
          <w:color w:val="000000" w:themeColor="text1"/>
        </w:rPr>
        <w:t>Consequently,</w:t>
      </w:r>
      <w:r w:rsidR="00465656" w:rsidRPr="00A77779">
        <w:rPr>
          <w:color w:val="000000" w:themeColor="text1"/>
        </w:rPr>
        <w:t xml:space="preserve"> an </w:t>
      </w:r>
      <w:r w:rsidR="00465656" w:rsidRPr="00A77779">
        <w:rPr>
          <w:rFonts w:cs="Times New Roman"/>
          <w:color w:val="000000" w:themeColor="text1"/>
        </w:rPr>
        <w:t xml:space="preserve">adaptable </w:t>
      </w:r>
      <w:r w:rsidR="00465656" w:rsidRPr="00A77779">
        <w:rPr>
          <w:color w:val="000000" w:themeColor="text1"/>
        </w:rPr>
        <w:t>algorithm for image processing</w:t>
      </w:r>
      <w:r w:rsidR="00465656" w:rsidRPr="00A77779">
        <w:rPr>
          <w:rFonts w:cs="Times New Roman"/>
          <w:color w:val="000000" w:themeColor="text1"/>
        </w:rPr>
        <w:t xml:space="preserve"> is </w:t>
      </w:r>
      <w:r w:rsidR="00465656" w:rsidRPr="00A77779">
        <w:rPr>
          <w:rFonts w:cs="Times New Roman"/>
          <w:color w:val="000000" w:themeColor="text1"/>
        </w:rPr>
        <w:lastRenderedPageBreak/>
        <w:t xml:space="preserve">proposed to segment images for cyst </w:t>
      </w:r>
      <w:r w:rsidR="00465656" w:rsidRPr="00A77779">
        <w:rPr>
          <w:color w:val="000000" w:themeColor="text1"/>
        </w:rPr>
        <w:t xml:space="preserve">counting and </w:t>
      </w:r>
      <w:r w:rsidR="00465656" w:rsidRPr="00A77779">
        <w:rPr>
          <w:rFonts w:cs="Times New Roman"/>
          <w:color w:val="000000" w:themeColor="text1"/>
        </w:rPr>
        <w:t>cyst</w:t>
      </w:r>
      <w:r w:rsidR="00465656" w:rsidRPr="00A77779">
        <w:rPr>
          <w:color w:val="000000" w:themeColor="text1"/>
        </w:rPr>
        <w:t xml:space="preserve"> size</w:t>
      </w:r>
      <w:r w:rsidR="00465656" w:rsidRPr="00A77779">
        <w:rPr>
          <w:rFonts w:cs="Times New Roman"/>
          <w:color w:val="000000" w:themeColor="text1"/>
        </w:rPr>
        <w:t xml:space="preserve"> measurements. The novelty of the method proposed is that </w:t>
      </w:r>
      <w:r w:rsidR="00D55376">
        <w:rPr>
          <w:rFonts w:cs="Times New Roman"/>
          <w:color w:val="000000" w:themeColor="text1"/>
        </w:rPr>
        <w:t xml:space="preserve">the </w:t>
      </w:r>
      <w:r w:rsidR="00465656" w:rsidRPr="00A77779">
        <w:rPr>
          <w:rFonts w:cs="Times New Roman"/>
          <w:color w:val="000000" w:themeColor="text1"/>
        </w:rPr>
        <w:t>counting and measurement</w:t>
      </w:r>
      <w:r w:rsidR="00D55376">
        <w:rPr>
          <w:rFonts w:cs="Times New Roman"/>
          <w:color w:val="000000" w:themeColor="text1"/>
        </w:rPr>
        <w:t>s</w:t>
      </w:r>
      <w:r w:rsidR="00465656" w:rsidRPr="00A77779">
        <w:rPr>
          <w:rFonts w:cs="Times New Roman"/>
          <w:color w:val="000000" w:themeColor="text1"/>
        </w:rPr>
        <w:t xml:space="preserve"> are done on Z-stack projections</w:t>
      </w:r>
      <w:r w:rsidR="00D50AB0" w:rsidRPr="00A77779">
        <w:rPr>
          <w:rFonts w:cs="Times New Roman"/>
          <w:color w:val="000000" w:themeColor="text1"/>
        </w:rPr>
        <w:t>.</w:t>
      </w:r>
      <w:r w:rsidR="00465656" w:rsidRPr="00A77779">
        <w:rPr>
          <w:rFonts w:cs="Times New Roman"/>
          <w:color w:val="000000" w:themeColor="text1"/>
        </w:rPr>
        <w:t xml:space="preserve"> </w:t>
      </w:r>
      <w:r w:rsidR="00D50AB0" w:rsidRPr="00A77779">
        <w:rPr>
          <w:rFonts w:cs="Times New Roman"/>
          <w:color w:val="000000" w:themeColor="text1"/>
        </w:rPr>
        <w:t>A</w:t>
      </w:r>
      <w:r w:rsidR="00465656" w:rsidRPr="00A77779">
        <w:rPr>
          <w:rFonts w:cs="Times New Roman"/>
          <w:color w:val="000000" w:themeColor="text1"/>
        </w:rPr>
        <w:t>fter removal of the specific background, the number of images to analyze</w:t>
      </w:r>
      <w:r w:rsidR="00D50AB0" w:rsidRPr="00A77779">
        <w:rPr>
          <w:rFonts w:cs="Times New Roman"/>
          <w:color w:val="000000" w:themeColor="text1"/>
        </w:rPr>
        <w:t xml:space="preserve"> is restricted</w:t>
      </w:r>
      <w:r w:rsidR="00465656" w:rsidRPr="00A77779">
        <w:rPr>
          <w:rFonts w:cs="Times New Roman"/>
          <w:color w:val="000000" w:themeColor="text1"/>
        </w:rPr>
        <w:t>, allowing for a considerable gain of time and limiting hard disk</w:t>
      </w:r>
      <w:r w:rsidR="00D50AB0" w:rsidRPr="00A77779">
        <w:rPr>
          <w:rFonts w:cs="Times New Roman"/>
          <w:color w:val="000000" w:themeColor="text1"/>
        </w:rPr>
        <w:t>’</w:t>
      </w:r>
      <w:r w:rsidR="00465656" w:rsidRPr="00A77779">
        <w:rPr>
          <w:rFonts w:cs="Times New Roman"/>
          <w:color w:val="000000" w:themeColor="text1"/>
        </w:rPr>
        <w:t>s saturation. Immunofluorescence is a significant tool to analyze 3D cultures at the structural level, in particular polarization, key in proper epithelial cell function</w:t>
      </w:r>
      <w:r w:rsidR="00805BCF" w:rsidRPr="00A77779">
        <w:rPr>
          <w:rFonts w:cs="Times New Roman"/>
          <w:color w:val="000000" w:themeColor="text1"/>
        </w:rPr>
        <w:fldChar w:fldCharType="begin"/>
      </w:r>
      <w:r w:rsidR="00805BCF" w:rsidRPr="00A77779">
        <w:rPr>
          <w:rFonts w:cs="Times New Roman"/>
          <w:color w:val="000000" w:themeColor="text1"/>
        </w:rPr>
        <w:instrText xml:space="preserve"> ADDIN EN.CITE &lt;EndNote&gt;&lt;Cite&gt;&lt;Author&gt;Artym&lt;/Author&gt;&lt;Year&gt;2010&lt;/Year&gt;&lt;RecNum&gt;16&lt;/RecNum&gt;&lt;DisplayText&gt;&lt;style face="superscript"&gt;4&lt;/style&gt;&lt;/DisplayText&gt;&lt;record&gt;&lt;rec-number&gt;16&lt;/rec-number&gt;&lt;foreign-keys&gt;&lt;key app="EN" db-id="5xff052wwapzsfevvpmpadw0tevd5xts02re" timestamp="1582727502"&gt;16&lt;/key&gt;&lt;/foreign-keys&gt;&lt;ref-type name="Journal Article"&gt;17&lt;/ref-type&gt;&lt;contributors&gt;&lt;authors&gt;&lt;author&gt;Artym, V.V., and Matsumoto, K.&lt;/author&gt;&lt;/authors&gt;&lt;/contributors&gt;&lt;titles&gt;&lt;title&gt;Imaging Cells in Three-Dimensional Collagen Matrix&lt;/title&gt;&lt;secondary-title&gt;&lt;style face="italic" font="default" size="100%"&gt;Current procotols in cell biology&lt;/style&gt;&lt;/secondary-title&gt;&lt;/titles&gt;&lt;periodical&gt;&lt;full-title&gt;Current procotols in cell biology&lt;/full-title&gt;&lt;/periodical&gt;&lt;volume&gt;Chapter 10&lt;/volume&gt;&lt;number&gt;Unit 10&lt;/number&gt;&lt;dates&gt;&lt;year&gt;2010&lt;/year&gt;&lt;/dates&gt;&lt;urls&gt;&lt;/urls&gt;&lt;electronic-resource-num&gt;10.1002/0471143030.cb1018s48&lt;/electronic-resource-num&gt;&lt;/record&gt;&lt;/Cite&gt;&lt;/EndNote&gt;</w:instrText>
      </w:r>
      <w:r w:rsidR="00805BCF" w:rsidRPr="00A77779">
        <w:rPr>
          <w:rFonts w:cs="Times New Roman"/>
          <w:color w:val="000000" w:themeColor="text1"/>
        </w:rPr>
        <w:fldChar w:fldCharType="separate"/>
      </w:r>
      <w:r w:rsidR="00805BCF" w:rsidRPr="00A77779">
        <w:rPr>
          <w:rFonts w:cs="Times New Roman"/>
          <w:noProof/>
          <w:color w:val="000000" w:themeColor="text1"/>
          <w:vertAlign w:val="superscript"/>
        </w:rPr>
        <w:t>4</w:t>
      </w:r>
      <w:r w:rsidR="00805BCF" w:rsidRPr="00A77779">
        <w:rPr>
          <w:rFonts w:cs="Times New Roman"/>
          <w:color w:val="000000" w:themeColor="text1"/>
        </w:rPr>
        <w:fldChar w:fldCharType="end"/>
      </w:r>
      <w:r w:rsidR="00465656" w:rsidRPr="00A77779">
        <w:rPr>
          <w:rFonts w:cs="Times New Roman"/>
          <w:color w:val="000000" w:themeColor="text1"/>
        </w:rPr>
        <w:t xml:space="preserve">. Thus, we undertook the task to carefully optimize the fixation, permeabilization, and blocking steps of the immunofluorescence part of our protocol; troubleshooting BSA concentration to prevent cyst retraction and further lumen collapse. </w:t>
      </w:r>
    </w:p>
    <w:p w14:paraId="1FDAB863" w14:textId="77777777" w:rsidR="00441BDD" w:rsidRPr="00A77779" w:rsidRDefault="00441BDD" w:rsidP="00465656">
      <w:pPr>
        <w:rPr>
          <w:rFonts w:cs="Times New Roman"/>
          <w:color w:val="000000" w:themeColor="text1"/>
        </w:rPr>
      </w:pPr>
    </w:p>
    <w:p w14:paraId="202362EF" w14:textId="14062B81" w:rsidR="00465656" w:rsidRPr="00410692" w:rsidRDefault="00465656" w:rsidP="00465656">
      <w:pPr>
        <w:rPr>
          <w:color w:val="000000" w:themeColor="text1"/>
          <w:u w:val="single" w:color="0000FF"/>
        </w:rPr>
      </w:pPr>
      <w:r w:rsidRPr="00A77779">
        <w:rPr>
          <w:color w:val="000000" w:themeColor="text1"/>
        </w:rPr>
        <w:t xml:space="preserve">Altogether </w:t>
      </w:r>
      <w:r w:rsidRPr="00A77779">
        <w:rPr>
          <w:rFonts w:cs="Times New Roman"/>
          <w:color w:val="000000" w:themeColor="text1"/>
        </w:rPr>
        <w:t>the method proposed</w:t>
      </w:r>
      <w:r w:rsidRPr="00A77779">
        <w:rPr>
          <w:color w:val="000000" w:themeColor="text1"/>
        </w:rPr>
        <w:t xml:space="preserve"> </w:t>
      </w:r>
      <w:r w:rsidR="00D55376" w:rsidRPr="00A77779">
        <w:rPr>
          <w:color w:val="000000" w:themeColor="text1"/>
        </w:rPr>
        <w:t>opens</w:t>
      </w:r>
      <w:r w:rsidRPr="00A77779">
        <w:rPr>
          <w:color w:val="000000" w:themeColor="text1"/>
        </w:rPr>
        <w:t xml:space="preserve"> the pathway to </w:t>
      </w:r>
      <w:r w:rsidRPr="00A77779">
        <w:rPr>
          <w:rFonts w:cs="Times New Roman"/>
          <w:color w:val="000000" w:themeColor="text1"/>
        </w:rPr>
        <w:t>generate a simple, reproducible</w:t>
      </w:r>
      <w:r w:rsidR="00D50AB0" w:rsidRPr="00A77779">
        <w:rPr>
          <w:rFonts w:cs="Times New Roman"/>
          <w:color w:val="000000" w:themeColor="text1"/>
        </w:rPr>
        <w:t>,</w:t>
      </w:r>
      <w:r w:rsidRPr="00A77779">
        <w:rPr>
          <w:rFonts w:cs="Times New Roman"/>
          <w:color w:val="000000" w:themeColor="text1"/>
        </w:rPr>
        <w:t xml:space="preserve"> and costly-effective protocol,</w:t>
      </w:r>
      <w:r w:rsidRPr="00A77779">
        <w:rPr>
          <w:color w:val="000000" w:themeColor="text1"/>
        </w:rPr>
        <w:t xml:space="preserve"> 3D cellular cultures</w:t>
      </w:r>
      <w:r w:rsidRPr="00A77779">
        <w:rPr>
          <w:rFonts w:cs="Times New Roman"/>
          <w:color w:val="000000" w:themeColor="text1"/>
        </w:rPr>
        <w:t xml:space="preserve"> and </w:t>
      </w:r>
      <w:r w:rsidRPr="00A77779">
        <w:rPr>
          <w:color w:val="000000" w:themeColor="text1"/>
        </w:rPr>
        <w:t xml:space="preserve">investigate </w:t>
      </w:r>
      <w:r w:rsidRPr="00A77779">
        <w:rPr>
          <w:rFonts w:cs="Times New Roman"/>
          <w:color w:val="000000" w:themeColor="text1"/>
        </w:rPr>
        <w:t>qualitative and quantitative parameters.</w:t>
      </w:r>
      <w:r w:rsidRPr="00A77779">
        <w:rPr>
          <w:color w:val="000000" w:themeColor="text1"/>
        </w:rPr>
        <w:t xml:space="preserve"> Furthermore, </w:t>
      </w:r>
      <w:r w:rsidRPr="00A77779">
        <w:rPr>
          <w:rFonts w:cs="Times New Roman"/>
          <w:color w:val="000000" w:themeColor="text1"/>
        </w:rPr>
        <w:t>this method</w:t>
      </w:r>
      <w:r w:rsidRPr="00A77779">
        <w:rPr>
          <w:color w:val="000000" w:themeColor="text1"/>
        </w:rPr>
        <w:t xml:space="preserve"> allows for comparisons between different types of matrices</w:t>
      </w:r>
      <w:r w:rsidRPr="00A77779">
        <w:rPr>
          <w:rFonts w:cs="Times New Roman"/>
          <w:color w:val="000000" w:themeColor="text1"/>
        </w:rPr>
        <w:t>: using the same method with poly(ethylene glycol) (PEG)-derived hydrogels we could demonstrate that lumen formation and growth are critically dependent on the hydrogel stiffness and adhesiveness, respectively</w:t>
      </w:r>
      <w:r w:rsidR="00906B1A" w:rsidRPr="00A77779">
        <w:rPr>
          <w:rFonts w:cs="Times New Roman"/>
          <w:color w:val="000000" w:themeColor="text1"/>
        </w:rPr>
        <w:fldChar w:fldCharType="begin"/>
      </w:r>
      <w:r w:rsidR="00906B1A" w:rsidRPr="00A77779">
        <w:rPr>
          <w:rFonts w:cs="Times New Roman"/>
          <w:color w:val="000000" w:themeColor="text1"/>
        </w:rPr>
        <w:instrText xml:space="preserve"> ADDIN EN.CITE &lt;EndNote&gt;&lt;Cite&gt;&lt;Author&gt;Funfak&lt;/Author&gt;&lt;Year&gt;2019&lt;/Year&gt;&lt;RecNum&gt;7&lt;/RecNum&gt;&lt;DisplayText&gt;&lt;style face="superscript"&gt;21&lt;/style&gt;&lt;/DisplayText&gt;&lt;record&gt;&lt;rec-number&gt;7&lt;/rec-number&gt;&lt;foreign-keys&gt;&lt;key app="EN" db-id="5xff052wwapzsfevvpmpadw0tevd5xts02re" timestamp="1582714838"&gt;7&lt;/key&gt;&lt;/foreign-keys&gt;&lt;ref-type name="Journal Article"&gt;17&lt;/ref-type&gt;&lt;contributors&gt;&lt;authors&gt;&lt;author&gt;&lt;style face="normal" font="default" size="100%"&gt;Funfak, F., Bouzhir, L., Gontran, E., Minier, N., Dupuis-Williams, P. &lt;/style&gt;&lt;style face="italic" font="default" size="100%"&gt;et al.&lt;/style&gt;&lt;/author&gt;&lt;/authors&gt;&lt;/contributors&gt;&lt;titles&gt;&lt;title&gt;Biophysical Control of Bile Duct Epithelial Morphogenesis in Natural and Synthetic Scaffolds &lt;/title&gt;&lt;secondary-title&gt;&lt;style face="italic" font="default" size="100%"&gt;Frontiers in bioengineering and biotechnology&lt;/style&gt;&lt;/secondary-title&gt;&lt;/titles&gt;&lt;periodical&gt;&lt;full-title&gt;Frontiers in bioengineering and biotechnology&lt;/full-title&gt;&lt;/periodical&gt;&lt;volume&gt;7&lt;/volume&gt;&lt;number&gt;417&lt;/number&gt;&lt;dates&gt;&lt;year&gt;2019&lt;/year&gt;&lt;/dates&gt;&lt;urls&gt;&lt;/urls&gt;&lt;electronic-resource-num&gt;doi: 10.3389/fbioe.2019.00417&lt;/electronic-resource-num&gt;&lt;/record&gt;&lt;/Cite&gt;&lt;/EndNote&gt;</w:instrText>
      </w:r>
      <w:r w:rsidR="00906B1A" w:rsidRPr="00A77779">
        <w:rPr>
          <w:rFonts w:cs="Times New Roman"/>
          <w:color w:val="000000" w:themeColor="text1"/>
        </w:rPr>
        <w:fldChar w:fldCharType="separate"/>
      </w:r>
      <w:r w:rsidR="00906B1A" w:rsidRPr="00A77779">
        <w:rPr>
          <w:rFonts w:cs="Times New Roman"/>
          <w:noProof/>
          <w:color w:val="000000" w:themeColor="text1"/>
          <w:vertAlign w:val="superscript"/>
        </w:rPr>
        <w:t>21</w:t>
      </w:r>
      <w:r w:rsidR="00906B1A" w:rsidRPr="00A77779">
        <w:rPr>
          <w:rFonts w:cs="Times New Roman"/>
          <w:color w:val="000000" w:themeColor="text1"/>
        </w:rPr>
        <w:fldChar w:fldCharType="end"/>
      </w:r>
      <w:r w:rsidRPr="00A77779">
        <w:rPr>
          <w:rFonts w:cs="Times New Roman"/>
          <w:color w:val="000000" w:themeColor="text1"/>
        </w:rPr>
        <w:t xml:space="preserve">. This protocol is also </w:t>
      </w:r>
      <w:r w:rsidRPr="00A77779">
        <w:rPr>
          <w:color w:val="000000" w:themeColor="text1"/>
        </w:rPr>
        <w:t xml:space="preserve">applicable for </w:t>
      </w:r>
      <w:r w:rsidRPr="00A77779">
        <w:rPr>
          <w:rFonts w:cs="Times New Roman"/>
          <w:color w:val="000000" w:themeColor="text1"/>
        </w:rPr>
        <w:t>comparing</w:t>
      </w:r>
      <w:r w:rsidRPr="00A77779">
        <w:rPr>
          <w:color w:val="000000" w:themeColor="text1"/>
        </w:rPr>
        <w:t xml:space="preserve"> formation and function of spheroids derived from different cells</w:t>
      </w:r>
      <w:r w:rsidRPr="00A77779">
        <w:rPr>
          <w:rFonts w:cs="Times New Roman"/>
          <w:color w:val="000000" w:themeColor="text1"/>
        </w:rPr>
        <w:t>, which could parti</w:t>
      </w:r>
      <w:r w:rsidRPr="00D55376">
        <w:rPr>
          <w:rFonts w:cs="Times New Roman"/>
          <w:color w:val="000000" w:themeColor="text1"/>
        </w:rPr>
        <w:t>cipate</w:t>
      </w:r>
      <w:r w:rsidRPr="00D55376">
        <w:rPr>
          <w:color w:val="000000" w:themeColor="text1"/>
        </w:rPr>
        <w:t xml:space="preserve"> to the standardization of tissue-specific epithelial spheroid models</w:t>
      </w:r>
      <w:r w:rsidRPr="00D55376">
        <w:rPr>
          <w:rFonts w:cs="Times New Roman"/>
          <w:color w:val="000000" w:themeColor="text1"/>
        </w:rPr>
        <w:t>.</w:t>
      </w:r>
      <w:r w:rsidR="000436FB" w:rsidRPr="00D55376">
        <w:rPr>
          <w:rFonts w:cs="Times New Roman"/>
          <w:color w:val="000000" w:themeColor="text1"/>
        </w:rPr>
        <w:t xml:space="preserve"> However, a limitation is that </w:t>
      </w:r>
      <w:r w:rsidR="00D55376">
        <w:rPr>
          <w:rFonts w:cs="Times New Roman"/>
          <w:color w:val="000000" w:themeColor="text1"/>
        </w:rPr>
        <w:t xml:space="preserve">the </w:t>
      </w:r>
      <w:r w:rsidR="000436FB" w:rsidRPr="00D55376">
        <w:rPr>
          <w:rFonts w:cs="Times New Roman"/>
          <w:color w:val="000000" w:themeColor="text1"/>
        </w:rPr>
        <w:t>optimization of culture conditions such as culture media</w:t>
      </w:r>
      <w:r w:rsidR="00D6667A" w:rsidRPr="00D55376">
        <w:rPr>
          <w:rFonts w:cs="Times New Roman"/>
          <w:color w:val="000000" w:themeColor="text1"/>
        </w:rPr>
        <w:t xml:space="preserve">, initial cell seeding, and the time needed for cyst formation might </w:t>
      </w:r>
      <w:r w:rsidR="00BB23A2" w:rsidRPr="00D55376">
        <w:rPr>
          <w:rFonts w:cs="Times New Roman"/>
          <w:color w:val="000000" w:themeColor="text1"/>
        </w:rPr>
        <w:t xml:space="preserve">be </w:t>
      </w:r>
      <w:r w:rsidR="00D6667A" w:rsidRPr="00D55376">
        <w:rPr>
          <w:rFonts w:cs="Times New Roman"/>
          <w:color w:val="000000" w:themeColor="text1"/>
        </w:rPr>
        <w:t>require</w:t>
      </w:r>
      <w:r w:rsidR="00BB23A2" w:rsidRPr="00D55376">
        <w:rPr>
          <w:rFonts w:cs="Times New Roman"/>
          <w:color w:val="000000" w:themeColor="text1"/>
        </w:rPr>
        <w:t>d</w:t>
      </w:r>
      <w:r w:rsidR="00D6667A" w:rsidRPr="00D55376">
        <w:rPr>
          <w:rFonts w:cs="Times New Roman"/>
          <w:color w:val="000000" w:themeColor="text1"/>
        </w:rPr>
        <w:t xml:space="preserve"> for other cell types.</w:t>
      </w:r>
      <w:r w:rsidRPr="00D55376">
        <w:rPr>
          <w:color w:val="000000" w:themeColor="text1"/>
        </w:rPr>
        <w:t xml:space="preserve"> In the bile duct field, this </w:t>
      </w:r>
      <w:r w:rsidRPr="00D55376">
        <w:rPr>
          <w:rFonts w:cs="Times New Roman"/>
          <w:color w:val="000000" w:themeColor="text1"/>
        </w:rPr>
        <w:t>work</w:t>
      </w:r>
      <w:r w:rsidRPr="00D55376">
        <w:rPr>
          <w:color w:val="000000" w:themeColor="text1"/>
        </w:rPr>
        <w:t xml:space="preserve"> might contribute to answer questions regarding bile duct organogenesis, as well as molecular pathways of disease, and drug testing</w:t>
      </w:r>
      <w:r w:rsidRPr="00D55376">
        <w:rPr>
          <w:rFonts w:cs="Times New Roman"/>
          <w:color w:val="000000" w:themeColor="text1"/>
        </w:rPr>
        <w:t>.</w:t>
      </w:r>
      <w:r w:rsidR="00D6667A" w:rsidRPr="00D55376">
        <w:rPr>
          <w:rFonts w:cs="Times New Roman"/>
          <w:color w:val="000000" w:themeColor="text1"/>
        </w:rPr>
        <w:t xml:space="preserve"> This protocol will also find its limit when applied to high throughput analysis since some steps like cyst counting and imaging processing are not automatized yet, even though we propose macros for semi-automatizing the imaging process that could be further developed for automatization. The limitation to automatic processing in this case is the image background. This is due to heterogeneous structure of natural complex hydrogels such basement membrane type gels, but we believe that automatization might be applied to transparent gels such as PEG-derived hydrogels.</w:t>
      </w:r>
    </w:p>
    <w:p w14:paraId="0A8B6B73" w14:textId="4EAECDAF" w:rsidR="00465656" w:rsidRPr="00A77779" w:rsidRDefault="00465656" w:rsidP="00450501">
      <w:pPr>
        <w:rPr>
          <w:rFonts w:cs="Times New Roman"/>
          <w:color w:val="000000" w:themeColor="text1"/>
        </w:rPr>
      </w:pPr>
    </w:p>
    <w:p w14:paraId="13723A31" w14:textId="21830BC3" w:rsidR="00036AE1" w:rsidRPr="00A77779" w:rsidRDefault="00F65435" w:rsidP="00036AE1">
      <w:pPr>
        <w:pStyle w:val="NormalWeb"/>
        <w:spacing w:before="0" w:beforeAutospacing="0" w:after="0" w:afterAutospacing="0"/>
        <w:rPr>
          <w:rFonts w:hAnsiTheme="minorHAnsi" w:cstheme="minorHAnsi"/>
          <w:b/>
          <w:bCs/>
        </w:rPr>
      </w:pPr>
      <w:r w:rsidRPr="00A77779">
        <w:rPr>
          <w:rFonts w:hAnsiTheme="minorHAnsi" w:cstheme="minorHAnsi"/>
          <w:b/>
          <w:bCs/>
        </w:rPr>
        <w:t>ACKNOWLEDGMENTS:</w:t>
      </w:r>
    </w:p>
    <w:p w14:paraId="6789F562" w14:textId="77777777" w:rsidR="00D55376" w:rsidRDefault="00F65435" w:rsidP="00036AE1">
      <w:pPr>
        <w:rPr>
          <w:rFonts w:hAnsiTheme="minorHAnsi" w:cstheme="minorHAnsi"/>
          <w:color w:val="auto"/>
        </w:rPr>
      </w:pPr>
      <w:r w:rsidRPr="00A77779">
        <w:rPr>
          <w:rFonts w:hAnsiTheme="minorHAnsi" w:cstheme="minorHAnsi"/>
          <w:color w:val="auto"/>
        </w:rPr>
        <w:t xml:space="preserve">We thank Dr. Nicholas </w:t>
      </w:r>
      <w:proofErr w:type="spellStart"/>
      <w:r w:rsidRPr="00A77779">
        <w:rPr>
          <w:rFonts w:hAnsiTheme="minorHAnsi" w:cstheme="minorHAnsi"/>
          <w:color w:val="auto"/>
        </w:rPr>
        <w:t>LaRusso</w:t>
      </w:r>
      <w:proofErr w:type="spellEnd"/>
      <w:r w:rsidRPr="00A77779">
        <w:rPr>
          <w:rFonts w:hAnsiTheme="minorHAnsi" w:cstheme="minorHAnsi"/>
          <w:color w:val="auto"/>
        </w:rPr>
        <w:t xml:space="preserve"> (Mayo Clinic, Rochester, Minnesota, United States), who kindly provided the NRC cell line.</w:t>
      </w:r>
    </w:p>
    <w:p w14:paraId="7019F0CA" w14:textId="17F68646" w:rsidR="00036AE1" w:rsidRPr="00A77779" w:rsidRDefault="00F65435" w:rsidP="00036AE1">
      <w:pPr>
        <w:rPr>
          <w:rFonts w:hAnsiTheme="minorHAnsi" w:cstheme="minorHAnsi"/>
          <w:color w:val="auto"/>
        </w:rPr>
      </w:pPr>
      <w:r w:rsidRPr="00A77779">
        <w:rPr>
          <w:rFonts w:hAnsiTheme="minorHAnsi" w:cstheme="minorHAnsi"/>
          <w:color w:val="auto"/>
        </w:rPr>
        <w:t xml:space="preserve">This work received the financial support of both the </w:t>
      </w:r>
      <w:proofErr w:type="spellStart"/>
      <w:r w:rsidRPr="00A77779">
        <w:rPr>
          <w:rFonts w:hAnsiTheme="minorHAnsi" w:cstheme="minorHAnsi"/>
          <w:color w:val="auto"/>
        </w:rPr>
        <w:t>iLite</w:t>
      </w:r>
      <w:proofErr w:type="spellEnd"/>
      <w:r w:rsidRPr="00A77779">
        <w:rPr>
          <w:rFonts w:hAnsiTheme="minorHAnsi" w:cstheme="minorHAnsi"/>
          <w:color w:val="auto"/>
        </w:rPr>
        <w:t xml:space="preserve"> RHU program (grant ANR-16-RHUS-0005) and the DHU </w:t>
      </w:r>
      <w:proofErr w:type="spellStart"/>
      <w:r w:rsidRPr="00A77779">
        <w:rPr>
          <w:rFonts w:hAnsiTheme="minorHAnsi" w:cstheme="minorHAnsi"/>
          <w:color w:val="auto"/>
        </w:rPr>
        <w:t>Hepatinov</w:t>
      </w:r>
      <w:proofErr w:type="spellEnd"/>
      <w:r w:rsidRPr="00A77779">
        <w:rPr>
          <w:rFonts w:hAnsiTheme="minorHAnsi" w:cstheme="minorHAnsi"/>
          <w:color w:val="auto"/>
        </w:rPr>
        <w:t>.</w:t>
      </w:r>
    </w:p>
    <w:p w14:paraId="29C753D4" w14:textId="6FA34B98" w:rsidR="00036AE1" w:rsidRPr="00A77779" w:rsidRDefault="00F65435" w:rsidP="00036AE1">
      <w:pPr>
        <w:rPr>
          <w:rFonts w:hAnsiTheme="minorHAnsi" w:cstheme="minorHAnsi"/>
          <w:color w:val="auto"/>
        </w:rPr>
      </w:pPr>
      <w:r w:rsidRPr="00A77779">
        <w:rPr>
          <w:rFonts w:hAnsiTheme="minorHAnsi" w:cstheme="minorHAnsi"/>
          <w:color w:val="auto"/>
        </w:rPr>
        <w:t xml:space="preserve">We thank Isabelle </w:t>
      </w:r>
      <w:proofErr w:type="spellStart"/>
      <w:r w:rsidRPr="00A77779">
        <w:rPr>
          <w:rFonts w:hAnsiTheme="minorHAnsi" w:cstheme="minorHAnsi"/>
          <w:color w:val="auto"/>
        </w:rPr>
        <w:t>Garcin</w:t>
      </w:r>
      <w:proofErr w:type="spellEnd"/>
      <w:r w:rsidRPr="00A77779">
        <w:rPr>
          <w:rFonts w:hAnsiTheme="minorHAnsi" w:cstheme="minorHAnsi"/>
          <w:color w:val="auto"/>
        </w:rPr>
        <w:t xml:space="preserve"> and </w:t>
      </w:r>
      <w:proofErr w:type="spellStart"/>
      <w:r w:rsidRPr="00A77779">
        <w:rPr>
          <w:rFonts w:hAnsiTheme="minorHAnsi" w:cstheme="minorHAnsi"/>
          <w:color w:val="auto"/>
        </w:rPr>
        <w:t>Réseau</w:t>
      </w:r>
      <w:proofErr w:type="spellEnd"/>
      <w:r w:rsidRPr="00A77779">
        <w:rPr>
          <w:rFonts w:hAnsiTheme="minorHAnsi" w:cstheme="minorHAnsi"/>
          <w:color w:val="auto"/>
        </w:rPr>
        <w:t xml:space="preserve"> </w:t>
      </w:r>
      <w:proofErr w:type="spellStart"/>
      <w:r w:rsidRPr="00A77779">
        <w:rPr>
          <w:rFonts w:hAnsiTheme="minorHAnsi" w:cstheme="minorHAnsi"/>
          <w:color w:val="auto"/>
        </w:rPr>
        <w:t>d’Imagerie</w:t>
      </w:r>
      <w:proofErr w:type="spellEnd"/>
      <w:r w:rsidRPr="00A77779">
        <w:rPr>
          <w:rFonts w:hAnsiTheme="minorHAnsi" w:cstheme="minorHAnsi"/>
          <w:color w:val="auto"/>
        </w:rPr>
        <w:t xml:space="preserve"> </w:t>
      </w:r>
      <w:proofErr w:type="spellStart"/>
      <w:r w:rsidRPr="00A77779">
        <w:rPr>
          <w:rFonts w:hAnsiTheme="minorHAnsi" w:cstheme="minorHAnsi"/>
          <w:color w:val="auto"/>
        </w:rPr>
        <w:t>Cellulaire</w:t>
      </w:r>
      <w:proofErr w:type="spellEnd"/>
      <w:r w:rsidRPr="00A77779">
        <w:rPr>
          <w:rFonts w:hAnsiTheme="minorHAnsi" w:cstheme="minorHAnsi"/>
          <w:color w:val="auto"/>
        </w:rPr>
        <w:t xml:space="preserve"> Paris </w:t>
      </w:r>
      <w:proofErr w:type="spellStart"/>
      <w:r w:rsidRPr="00A77779">
        <w:rPr>
          <w:rFonts w:hAnsiTheme="minorHAnsi" w:cstheme="minorHAnsi"/>
          <w:color w:val="auto"/>
        </w:rPr>
        <w:t>Saclay</w:t>
      </w:r>
      <w:proofErr w:type="spellEnd"/>
      <w:r w:rsidRPr="00A77779">
        <w:rPr>
          <w:rFonts w:hAnsiTheme="minorHAnsi" w:cstheme="minorHAnsi"/>
          <w:color w:val="auto"/>
        </w:rPr>
        <w:t xml:space="preserve"> for their support on imaging.</w:t>
      </w:r>
    </w:p>
    <w:p w14:paraId="6697FF9A" w14:textId="77777777" w:rsidR="00036AE1" w:rsidRPr="00A77779" w:rsidRDefault="00036AE1" w:rsidP="00036AE1">
      <w:pPr>
        <w:rPr>
          <w:rFonts w:hAnsiTheme="minorHAnsi" w:cstheme="minorHAnsi"/>
          <w:color w:val="auto"/>
        </w:rPr>
      </w:pPr>
    </w:p>
    <w:p w14:paraId="2DB0A76E" w14:textId="39FE9D2E" w:rsidR="00036AE1" w:rsidRPr="00A77779" w:rsidRDefault="00F65435" w:rsidP="00036AE1">
      <w:pPr>
        <w:pStyle w:val="NormalWeb"/>
        <w:spacing w:before="0" w:beforeAutospacing="0" w:after="0" w:afterAutospacing="0"/>
        <w:rPr>
          <w:rFonts w:hAnsiTheme="minorHAnsi" w:cstheme="minorHAnsi"/>
          <w:b/>
          <w:bCs/>
        </w:rPr>
      </w:pPr>
      <w:r w:rsidRPr="00A77779">
        <w:rPr>
          <w:rFonts w:hAnsiTheme="minorHAnsi" w:cstheme="minorHAnsi"/>
          <w:b/>
        </w:rPr>
        <w:t>DISCLOSURES</w:t>
      </w:r>
      <w:r w:rsidRPr="00A77779">
        <w:rPr>
          <w:rFonts w:hAnsiTheme="minorHAnsi" w:cstheme="minorHAnsi"/>
          <w:b/>
          <w:bCs/>
        </w:rPr>
        <w:t>:</w:t>
      </w:r>
    </w:p>
    <w:p w14:paraId="0563ED97" w14:textId="1CEE281B" w:rsidR="00036AE1" w:rsidRPr="00A77779" w:rsidRDefault="00F65435" w:rsidP="00036AE1">
      <w:pPr>
        <w:pStyle w:val="NormalWeb"/>
        <w:spacing w:before="0" w:beforeAutospacing="0" w:after="0" w:afterAutospacing="0"/>
        <w:rPr>
          <w:rFonts w:hAnsiTheme="minorHAnsi" w:cstheme="minorHAnsi"/>
        </w:rPr>
      </w:pPr>
      <w:r w:rsidRPr="00A77779">
        <w:rPr>
          <w:rFonts w:hAnsiTheme="minorHAnsi" w:cstheme="minorHAnsi"/>
        </w:rPr>
        <w:t>The authors have nothing to disclose.</w:t>
      </w:r>
    </w:p>
    <w:p w14:paraId="42EF8BCB" w14:textId="77777777" w:rsidR="00036AE1" w:rsidRPr="00A77779" w:rsidRDefault="00036AE1" w:rsidP="00036AE1">
      <w:pPr>
        <w:pStyle w:val="NormalWeb"/>
        <w:spacing w:before="0" w:beforeAutospacing="0" w:after="0" w:afterAutospacing="0"/>
        <w:rPr>
          <w:rFonts w:hAnsiTheme="minorHAnsi" w:cstheme="minorHAnsi"/>
          <w:color w:val="808080"/>
        </w:rPr>
      </w:pPr>
    </w:p>
    <w:p w14:paraId="610C6E7B" w14:textId="5786756E" w:rsidR="00036AE1" w:rsidRPr="00A77779" w:rsidRDefault="00F65435" w:rsidP="00036AE1">
      <w:pPr>
        <w:rPr>
          <w:rFonts w:hAnsiTheme="minorHAnsi" w:cstheme="minorHAnsi"/>
          <w:b/>
          <w:bCs/>
        </w:rPr>
      </w:pPr>
      <w:r w:rsidRPr="00A77779">
        <w:rPr>
          <w:rFonts w:hAnsiTheme="minorHAnsi" w:cstheme="minorHAnsi"/>
          <w:b/>
          <w:bCs/>
        </w:rPr>
        <w:t>REFERENCES:</w:t>
      </w:r>
    </w:p>
    <w:p w14:paraId="5C53CF75" w14:textId="77777777" w:rsidR="00A241F8" w:rsidRPr="00A77779" w:rsidRDefault="00A241F8" w:rsidP="00036AE1">
      <w:pPr>
        <w:rPr>
          <w:rFonts w:hAnsiTheme="minorHAnsi" w:cstheme="minorHAnsi"/>
          <w:b/>
        </w:rPr>
      </w:pPr>
    </w:p>
    <w:p w14:paraId="57573909" w14:textId="69DF0542" w:rsidR="0038519A" w:rsidRPr="00A77779" w:rsidRDefault="00F65435" w:rsidP="003D2104">
      <w:pPr>
        <w:pStyle w:val="EndNoteBibliography"/>
      </w:pPr>
      <w:r w:rsidRPr="00A77779">
        <w:rPr>
          <w:rFonts w:hAnsiTheme="minorHAnsi" w:cstheme="minorHAnsi"/>
          <w:color w:val="808080"/>
        </w:rPr>
        <w:fldChar w:fldCharType="begin"/>
      </w:r>
      <w:r w:rsidRPr="00A77779">
        <w:rPr>
          <w:rFonts w:hAnsiTheme="minorHAnsi" w:cstheme="minorHAnsi"/>
          <w:color w:val="808080"/>
        </w:rPr>
        <w:instrText xml:space="preserve"> ADDIN EN.REFLIST </w:instrText>
      </w:r>
      <w:r w:rsidRPr="00A77779">
        <w:rPr>
          <w:rFonts w:hAnsiTheme="minorHAnsi" w:cstheme="minorHAnsi"/>
          <w:color w:val="808080"/>
        </w:rPr>
        <w:fldChar w:fldCharType="separate"/>
      </w:r>
      <w:r w:rsidR="0038519A" w:rsidRPr="00A77779">
        <w:t>1</w:t>
      </w:r>
      <w:r w:rsidR="0038519A" w:rsidRPr="00A77779">
        <w:tab/>
        <w:t>Edmondson, R., Broglie, J.</w:t>
      </w:r>
      <w:r w:rsidR="002E7251">
        <w:t xml:space="preserve"> </w:t>
      </w:r>
      <w:r w:rsidR="0038519A" w:rsidRPr="00A77779">
        <w:t xml:space="preserve">J., Adcock, F., Yang, L. Three-Dimensional Cell Culture Systems and Their Applications in Drug Discovery and Cell-Based Biosensors. </w:t>
      </w:r>
      <w:r w:rsidR="0038519A" w:rsidRPr="00A77779">
        <w:rPr>
          <w:i/>
        </w:rPr>
        <w:t>ASSAY and Drug Development Technologies.</w:t>
      </w:r>
      <w:r w:rsidR="0038519A" w:rsidRPr="00A77779">
        <w:t xml:space="preserve"> </w:t>
      </w:r>
      <w:r w:rsidR="0038519A" w:rsidRPr="00A77779">
        <w:rPr>
          <w:b/>
        </w:rPr>
        <w:t>12</w:t>
      </w:r>
      <w:r w:rsidR="0038519A" w:rsidRPr="00A77779">
        <w:t xml:space="preserve"> (4), 207-218 (2014).</w:t>
      </w:r>
    </w:p>
    <w:p w14:paraId="77A784BE" w14:textId="3087D9F3" w:rsidR="0038519A" w:rsidRPr="00A77779" w:rsidRDefault="0038519A" w:rsidP="003D2104">
      <w:pPr>
        <w:pStyle w:val="EndNoteBibliography"/>
      </w:pPr>
      <w:r w:rsidRPr="00A77779">
        <w:lastRenderedPageBreak/>
        <w:t>2</w:t>
      </w:r>
      <w:r w:rsidRPr="00A77779">
        <w:tab/>
        <w:t xml:space="preserve">Martín-Belmonte, F. </w:t>
      </w:r>
      <w:r w:rsidRPr="002E7251">
        <w:t>et al.</w:t>
      </w:r>
      <w:r w:rsidRPr="00A77779">
        <w:t xml:space="preserve"> Cell-polarity dynamics controls the mechanism of lumen formation in epithelial morphogenesis. </w:t>
      </w:r>
      <w:r w:rsidRPr="00A77779">
        <w:rPr>
          <w:i/>
        </w:rPr>
        <w:t>Current Biology.</w:t>
      </w:r>
      <w:r w:rsidRPr="00A77779">
        <w:t xml:space="preserve"> </w:t>
      </w:r>
      <w:r w:rsidRPr="00A77779">
        <w:rPr>
          <w:b/>
        </w:rPr>
        <w:t>18</w:t>
      </w:r>
      <w:r w:rsidR="0029143F" w:rsidRPr="002E7251">
        <w:rPr>
          <w:bCs/>
        </w:rPr>
        <w:t>,</w:t>
      </w:r>
      <w:r w:rsidRPr="00A77779">
        <w:t xml:space="preserve"> 507-513 (2008).</w:t>
      </w:r>
    </w:p>
    <w:p w14:paraId="6F87F1CF" w14:textId="623D0826" w:rsidR="0038519A" w:rsidRPr="00A77779" w:rsidRDefault="0038519A" w:rsidP="003D2104">
      <w:pPr>
        <w:pStyle w:val="EndNoteBibliography"/>
      </w:pPr>
      <w:r w:rsidRPr="00A77779">
        <w:t>3</w:t>
      </w:r>
      <w:r w:rsidRPr="00A77779">
        <w:tab/>
        <w:t>Debnath, J., Muthuswamy, S.</w:t>
      </w:r>
      <w:r w:rsidR="002E7251">
        <w:t xml:space="preserve"> </w:t>
      </w:r>
      <w:r w:rsidRPr="00A77779">
        <w:t xml:space="preserve">K., Brugge, J. Morphogenesis and oncogenesis of MCF-10A mammary epithelial acini grown in three-dimensional basement membrane cultures. </w:t>
      </w:r>
      <w:r w:rsidRPr="00A77779">
        <w:rPr>
          <w:i/>
        </w:rPr>
        <w:t>Methods.</w:t>
      </w:r>
      <w:r w:rsidRPr="00A77779">
        <w:t xml:space="preserve"> </w:t>
      </w:r>
      <w:r w:rsidRPr="00A77779">
        <w:rPr>
          <w:b/>
        </w:rPr>
        <w:t>30</w:t>
      </w:r>
      <w:r w:rsidRPr="00A77779">
        <w:t xml:space="preserve"> (3), 256-268 (2003).</w:t>
      </w:r>
    </w:p>
    <w:p w14:paraId="6CCD7EE6" w14:textId="309B9346" w:rsidR="0038519A" w:rsidRPr="00A77779" w:rsidRDefault="0038519A" w:rsidP="003D2104">
      <w:pPr>
        <w:pStyle w:val="EndNoteBibliography"/>
      </w:pPr>
      <w:r w:rsidRPr="00A77779">
        <w:t>4</w:t>
      </w:r>
      <w:r w:rsidRPr="00A77779">
        <w:tab/>
        <w:t xml:space="preserve">Artym, V. V., Matsumoto, K. Imaging Cells in Three-Dimensional Collagen Matrix. </w:t>
      </w:r>
      <w:r w:rsidRPr="00A77779">
        <w:rPr>
          <w:i/>
        </w:rPr>
        <w:t xml:space="preserve">Current </w:t>
      </w:r>
      <w:r w:rsidR="002E7251">
        <w:rPr>
          <w:i/>
        </w:rPr>
        <w:t>P</w:t>
      </w:r>
      <w:r w:rsidRPr="00A77779">
        <w:rPr>
          <w:i/>
        </w:rPr>
        <w:t xml:space="preserve">rocotols in </w:t>
      </w:r>
      <w:r w:rsidR="002E7251">
        <w:rPr>
          <w:i/>
        </w:rPr>
        <w:t>C</w:t>
      </w:r>
      <w:r w:rsidRPr="00A77779">
        <w:rPr>
          <w:i/>
        </w:rPr>
        <w:t xml:space="preserve">ell </w:t>
      </w:r>
      <w:r w:rsidR="002E7251">
        <w:rPr>
          <w:i/>
        </w:rPr>
        <w:t>B</w:t>
      </w:r>
      <w:r w:rsidRPr="00A77779">
        <w:rPr>
          <w:i/>
        </w:rPr>
        <w:t>iology.</w:t>
      </w:r>
      <w:r w:rsidRPr="00A77779">
        <w:t xml:space="preserve"> </w:t>
      </w:r>
      <w:r w:rsidRPr="00A77779">
        <w:rPr>
          <w:b/>
        </w:rPr>
        <w:t>Chapter 10</w:t>
      </w:r>
      <w:r w:rsidRPr="00A77779">
        <w:t xml:space="preserve"> (Unit 10) (2010).</w:t>
      </w:r>
    </w:p>
    <w:p w14:paraId="4C8E1D26" w14:textId="45AC0128" w:rsidR="0038519A" w:rsidRPr="00A77779" w:rsidRDefault="0038519A" w:rsidP="003D2104">
      <w:pPr>
        <w:pStyle w:val="EndNoteBibliography"/>
      </w:pPr>
      <w:r w:rsidRPr="00A77779">
        <w:t>5</w:t>
      </w:r>
      <w:r w:rsidRPr="00A77779">
        <w:tab/>
        <w:t>Petersen, O. W., Ronnov-Jessen, L., Howlett, A.</w:t>
      </w:r>
      <w:r w:rsidR="002E7251">
        <w:t xml:space="preserve"> </w:t>
      </w:r>
      <w:r w:rsidRPr="00A77779">
        <w:t>R., Bisell, M.</w:t>
      </w:r>
      <w:r w:rsidR="002E7251">
        <w:t xml:space="preserve"> </w:t>
      </w:r>
      <w:r w:rsidRPr="00A77779">
        <w:t xml:space="preserve">J. Interaction with basement membrane serves to rapidly distinguish growth and differentiation pattern of normal and malignant human breast epithelial cells. </w:t>
      </w:r>
      <w:r w:rsidRPr="00A77779">
        <w:rPr>
          <w:i/>
        </w:rPr>
        <w:t>Proceedings of the National Academy of Sciences of the United States of America.</w:t>
      </w:r>
      <w:r w:rsidRPr="00A77779">
        <w:t xml:space="preserve"> </w:t>
      </w:r>
      <w:r w:rsidRPr="00A77779">
        <w:rPr>
          <w:b/>
        </w:rPr>
        <w:t>89</w:t>
      </w:r>
      <w:r w:rsidR="0029143F" w:rsidRPr="002E7251">
        <w:rPr>
          <w:bCs/>
        </w:rPr>
        <w:t>,</w:t>
      </w:r>
      <w:r w:rsidRPr="00A77779">
        <w:t xml:space="preserve"> 9064-9068 (1992).</w:t>
      </w:r>
    </w:p>
    <w:p w14:paraId="64ECEBDD" w14:textId="4C004443" w:rsidR="0038519A" w:rsidRPr="00A77779" w:rsidRDefault="0038519A" w:rsidP="003D2104">
      <w:pPr>
        <w:pStyle w:val="EndNoteBibliography"/>
      </w:pPr>
      <w:r w:rsidRPr="00A77779">
        <w:t>6</w:t>
      </w:r>
      <w:r w:rsidRPr="00A77779">
        <w:tab/>
        <w:t>Kim, S. P., Lee, D.</w:t>
      </w:r>
      <w:r w:rsidR="002E7251">
        <w:t xml:space="preserve"> </w:t>
      </w:r>
      <w:r w:rsidRPr="00A77779">
        <w:t>H., Park, J.</w:t>
      </w:r>
      <w:r w:rsidR="002E7251">
        <w:t xml:space="preserve"> </w:t>
      </w:r>
      <w:r w:rsidRPr="00A77779">
        <w:t xml:space="preserve">K. Development of hepatocyte spheroids immobilization technique using alternative encapsulation method. </w:t>
      </w:r>
      <w:r w:rsidRPr="00A77779">
        <w:rPr>
          <w:i/>
        </w:rPr>
        <w:t>Biotechnology and Bioprocess Engineering.</w:t>
      </w:r>
      <w:r w:rsidRPr="00A77779">
        <w:t xml:space="preserve"> </w:t>
      </w:r>
      <w:r w:rsidRPr="00A77779">
        <w:rPr>
          <w:b/>
        </w:rPr>
        <w:t>3</w:t>
      </w:r>
      <w:r w:rsidR="0029143F" w:rsidRPr="002E7251">
        <w:rPr>
          <w:bCs/>
        </w:rPr>
        <w:t>,</w:t>
      </w:r>
      <w:r w:rsidRPr="00A77779">
        <w:t xml:space="preserve"> 96-102 (1998).</w:t>
      </w:r>
    </w:p>
    <w:p w14:paraId="7A832EB7" w14:textId="6C177AF3" w:rsidR="0038519A" w:rsidRPr="00A77779" w:rsidRDefault="0038519A" w:rsidP="003D2104">
      <w:pPr>
        <w:pStyle w:val="EndNoteBibliography"/>
      </w:pPr>
      <w:r w:rsidRPr="00A77779">
        <w:t>7</w:t>
      </w:r>
      <w:r w:rsidRPr="00A77779">
        <w:tab/>
        <w:t>Lorent, K.</w:t>
      </w:r>
      <w:r w:rsidRPr="002E7251">
        <w:t xml:space="preserve"> et al.</w:t>
      </w:r>
      <w:r w:rsidRPr="00A77779">
        <w:t xml:space="preserve"> Identification of a plant isoflavonoid that causes biliary atresia. </w:t>
      </w:r>
      <w:r w:rsidRPr="00A77779">
        <w:rPr>
          <w:i/>
        </w:rPr>
        <w:t>Science Translational Medicine.</w:t>
      </w:r>
      <w:r w:rsidRPr="00A77779">
        <w:t xml:space="preserve"> </w:t>
      </w:r>
      <w:r w:rsidRPr="00A77779">
        <w:rPr>
          <w:b/>
        </w:rPr>
        <w:t>7</w:t>
      </w:r>
      <w:r w:rsidRPr="00A77779">
        <w:t xml:space="preserve"> (286)</w:t>
      </w:r>
      <w:r w:rsidR="002E7251" w:rsidRPr="00A77779">
        <w:t xml:space="preserve"> </w:t>
      </w:r>
      <w:r w:rsidR="002E7251">
        <w:t>286ra67</w:t>
      </w:r>
      <w:r w:rsidRPr="00A77779">
        <w:t>, (2015).</w:t>
      </w:r>
    </w:p>
    <w:p w14:paraId="51163076" w14:textId="69DD8BDF" w:rsidR="0038519A" w:rsidRPr="00A77779" w:rsidRDefault="0038519A" w:rsidP="003D2104">
      <w:pPr>
        <w:pStyle w:val="EndNoteBibliography"/>
      </w:pPr>
      <w:r w:rsidRPr="00A77779">
        <w:t>8</w:t>
      </w:r>
      <w:r w:rsidRPr="00A77779">
        <w:tab/>
        <w:t>Nowak, M., Freudenberga, U.,Tsurkana, M.</w:t>
      </w:r>
      <w:r w:rsidR="002E7251">
        <w:t xml:space="preserve"> </w:t>
      </w:r>
      <w:r w:rsidRPr="00A77779">
        <w:t xml:space="preserve">V., Wernera, C., Levental, K.R. Modular GAG-matrices to promote mammary epithelial morphogenesis </w:t>
      </w:r>
      <w:r w:rsidRPr="00A77779">
        <w:rPr>
          <w:i/>
        </w:rPr>
        <w:t>in vitro</w:t>
      </w:r>
      <w:r w:rsidRPr="00A77779">
        <w:t xml:space="preserve">. </w:t>
      </w:r>
      <w:r w:rsidRPr="00A77779">
        <w:rPr>
          <w:i/>
        </w:rPr>
        <w:t>Biomaterials.</w:t>
      </w:r>
      <w:r w:rsidRPr="00A77779">
        <w:t xml:space="preserve"> </w:t>
      </w:r>
      <w:r w:rsidRPr="00A77779">
        <w:rPr>
          <w:b/>
        </w:rPr>
        <w:t>112</w:t>
      </w:r>
      <w:r w:rsidR="0029143F" w:rsidRPr="00A77779">
        <w:rPr>
          <w:b/>
        </w:rPr>
        <w:t>,</w:t>
      </w:r>
      <w:r w:rsidRPr="00A77779">
        <w:t xml:space="preserve"> 20-30 (2017).</w:t>
      </w:r>
    </w:p>
    <w:p w14:paraId="51F73BE9" w14:textId="25796998" w:rsidR="0038519A" w:rsidRPr="00A77779" w:rsidRDefault="0038519A" w:rsidP="003D2104">
      <w:pPr>
        <w:pStyle w:val="EndNoteBibliography"/>
      </w:pPr>
      <w:r w:rsidRPr="00A77779">
        <w:t>9</w:t>
      </w:r>
      <w:r w:rsidRPr="00A77779">
        <w:tab/>
        <w:t xml:space="preserve">Miroshnikova, Y. A. </w:t>
      </w:r>
      <w:r w:rsidRPr="002E7251">
        <w:rPr>
          <w:iCs/>
        </w:rPr>
        <w:t>et al.</w:t>
      </w:r>
      <w:r w:rsidRPr="00A77779">
        <w:t xml:space="preserve"> Engineering Strategies to Recapitulate Epithelial Morphogenesis Within Synthetic Three-Dimensional Extracellular Matrix With Tunable Mechanical Properties </w:t>
      </w:r>
      <w:r w:rsidRPr="00A77779">
        <w:rPr>
          <w:i/>
        </w:rPr>
        <w:t>Physical Biology.</w:t>
      </w:r>
      <w:r w:rsidRPr="00A77779">
        <w:t xml:space="preserve"> </w:t>
      </w:r>
      <w:r w:rsidRPr="00A77779">
        <w:rPr>
          <w:b/>
        </w:rPr>
        <w:t>8</w:t>
      </w:r>
      <w:r w:rsidRPr="00A77779">
        <w:t xml:space="preserve"> (2), 026013</w:t>
      </w:r>
      <w:r w:rsidR="002E7251">
        <w:t xml:space="preserve"> </w:t>
      </w:r>
      <w:r w:rsidRPr="00A77779">
        <w:t>(2011).</w:t>
      </w:r>
    </w:p>
    <w:p w14:paraId="2CA7ABA7" w14:textId="1A75397D" w:rsidR="0038519A" w:rsidRPr="00A77779" w:rsidRDefault="0038519A" w:rsidP="003D2104">
      <w:pPr>
        <w:pStyle w:val="EndNoteBibliography"/>
      </w:pPr>
      <w:r w:rsidRPr="00A77779">
        <w:t>10</w:t>
      </w:r>
      <w:r w:rsidRPr="00A77779">
        <w:tab/>
        <w:t>Ozdemir, T.</w:t>
      </w:r>
      <w:r w:rsidRPr="002E7251">
        <w:t xml:space="preserve"> et al.</w:t>
      </w:r>
      <w:r w:rsidRPr="00A77779">
        <w:t xml:space="preserve"> Tuning Hydrogel Properties to Promote the Assembly of Salivary Gland Spheroids in 3D. </w:t>
      </w:r>
      <w:r w:rsidRPr="00A77779">
        <w:rPr>
          <w:i/>
        </w:rPr>
        <w:t>ACS Biomaterials Science &amp; Engineering.</w:t>
      </w:r>
      <w:r w:rsidRPr="00A77779">
        <w:t xml:space="preserve"> </w:t>
      </w:r>
      <w:r w:rsidRPr="00A77779">
        <w:rPr>
          <w:b/>
        </w:rPr>
        <w:t>2</w:t>
      </w:r>
      <w:r w:rsidRPr="00A77779">
        <w:t xml:space="preserve"> (12), 2217-2230 (2016).</w:t>
      </w:r>
    </w:p>
    <w:p w14:paraId="04B67386" w14:textId="3C193DB6" w:rsidR="0038519A" w:rsidRPr="00A77779" w:rsidRDefault="0038519A" w:rsidP="003D2104">
      <w:pPr>
        <w:pStyle w:val="EndNoteBibliography"/>
      </w:pPr>
      <w:r w:rsidRPr="00A77779">
        <w:t>11</w:t>
      </w:r>
      <w:r w:rsidRPr="00A77779">
        <w:tab/>
        <w:t>Dolega, M. E., Abeille, F., Picollet-D'hahan, N., Gidrol, X.</w:t>
      </w:r>
      <w:r w:rsidR="002E7251">
        <w:t xml:space="preserve"> </w:t>
      </w:r>
      <w:r w:rsidRPr="00A77779">
        <w:t xml:space="preserve">Controlled 3D culture in Matrigel microbeads to analyze clonal acinar development. </w:t>
      </w:r>
      <w:r w:rsidRPr="00A77779">
        <w:rPr>
          <w:i/>
        </w:rPr>
        <w:t>Biomaterials.</w:t>
      </w:r>
      <w:r w:rsidRPr="00A77779">
        <w:t xml:space="preserve"> </w:t>
      </w:r>
      <w:r w:rsidRPr="00A77779">
        <w:rPr>
          <w:b/>
        </w:rPr>
        <w:t>52</w:t>
      </w:r>
      <w:r w:rsidR="0029143F" w:rsidRPr="00A77779">
        <w:rPr>
          <w:b/>
        </w:rPr>
        <w:t>,</w:t>
      </w:r>
      <w:r w:rsidRPr="00A77779">
        <w:t xml:space="preserve"> 347-357 (2015).</w:t>
      </w:r>
    </w:p>
    <w:p w14:paraId="020AA781" w14:textId="60F5D698" w:rsidR="0038519A" w:rsidRPr="00A77779" w:rsidRDefault="0038519A" w:rsidP="003D2104">
      <w:pPr>
        <w:pStyle w:val="EndNoteBibliography"/>
      </w:pPr>
      <w:r w:rsidRPr="00A77779">
        <w:t>12</w:t>
      </w:r>
      <w:r w:rsidRPr="00A77779">
        <w:tab/>
        <w:t>Laperrousaz, B.</w:t>
      </w:r>
      <w:r w:rsidRPr="002E7251">
        <w:rPr>
          <w:iCs/>
        </w:rPr>
        <w:t xml:space="preserve"> et al.</w:t>
      </w:r>
      <w:r w:rsidRPr="00A77779">
        <w:t xml:space="preserve"> Direct transfection of clonal organoids in Matrigel microbeads: a promising approach toward organoid-based genetic screens. </w:t>
      </w:r>
      <w:r w:rsidRPr="00A77779">
        <w:rPr>
          <w:i/>
        </w:rPr>
        <w:t>Nucleic Acids Research.</w:t>
      </w:r>
      <w:r w:rsidRPr="00A77779">
        <w:t xml:space="preserve"> </w:t>
      </w:r>
      <w:r w:rsidRPr="00A77779">
        <w:rPr>
          <w:b/>
        </w:rPr>
        <w:t>46</w:t>
      </w:r>
      <w:r w:rsidRPr="00A77779">
        <w:t xml:space="preserve"> (12), </w:t>
      </w:r>
      <w:r w:rsidR="00040934">
        <w:t>e70</w:t>
      </w:r>
      <w:r w:rsidRPr="00A77779">
        <w:t xml:space="preserve"> (2018).</w:t>
      </w:r>
    </w:p>
    <w:p w14:paraId="22576E3A" w14:textId="62F75E26" w:rsidR="0038519A" w:rsidRPr="00A77779" w:rsidRDefault="0038519A" w:rsidP="003D2104">
      <w:pPr>
        <w:pStyle w:val="EndNoteBibliography"/>
      </w:pPr>
      <w:r w:rsidRPr="00A77779">
        <w:t>13</w:t>
      </w:r>
      <w:r w:rsidRPr="00A77779">
        <w:tab/>
        <w:t>Lazaridis, K. N.,</w:t>
      </w:r>
      <w:r w:rsidR="00040934">
        <w:t xml:space="preserve"> </w:t>
      </w:r>
      <w:r w:rsidRPr="00A77779">
        <w:t>LaRusso, N.</w:t>
      </w:r>
      <w:r w:rsidR="00040934">
        <w:t xml:space="preserve"> </w:t>
      </w:r>
      <w:r w:rsidRPr="00A77779">
        <w:t xml:space="preserve">F. The Cholangiopathies. </w:t>
      </w:r>
      <w:r w:rsidRPr="00A77779">
        <w:rPr>
          <w:i/>
        </w:rPr>
        <w:t>Mayo Clinic Proceedings.</w:t>
      </w:r>
      <w:r w:rsidRPr="00A77779">
        <w:t xml:space="preserve"> </w:t>
      </w:r>
      <w:r w:rsidRPr="00A77779">
        <w:rPr>
          <w:b/>
        </w:rPr>
        <w:t>90</w:t>
      </w:r>
      <w:r w:rsidRPr="00A77779">
        <w:t xml:space="preserve"> (6), 791-800 (2015).</w:t>
      </w:r>
    </w:p>
    <w:p w14:paraId="387CE646" w14:textId="4B4F77BD" w:rsidR="0038519A" w:rsidRPr="005B6D58" w:rsidRDefault="0038519A" w:rsidP="003D2104">
      <w:pPr>
        <w:pStyle w:val="EndNoteBibliography"/>
      </w:pPr>
      <w:r w:rsidRPr="00A77779">
        <w:t>14</w:t>
      </w:r>
      <w:r w:rsidRPr="00A77779">
        <w:tab/>
        <w:t>Tam, P. K., Yiua, R.</w:t>
      </w:r>
      <w:r w:rsidR="00040934">
        <w:t xml:space="preserve"> </w:t>
      </w:r>
      <w:r w:rsidRPr="00A77779">
        <w:t xml:space="preserve">S., Lendahl, U., and Andersson, E.R. Cholangiopathies – Towards a molecular understanding </w:t>
      </w:r>
      <w:r w:rsidRPr="00A77779">
        <w:rPr>
          <w:i/>
        </w:rPr>
        <w:t>EBioMedicine.</w:t>
      </w:r>
      <w:r w:rsidRPr="00A77779">
        <w:t xml:space="preserve"> </w:t>
      </w:r>
      <w:r w:rsidRPr="005B6D58">
        <w:rPr>
          <w:b/>
        </w:rPr>
        <w:t>35</w:t>
      </w:r>
      <w:r w:rsidR="004F24C9" w:rsidRPr="005B6D58">
        <w:rPr>
          <w:bCs/>
        </w:rPr>
        <w:t>,</w:t>
      </w:r>
      <w:r w:rsidRPr="005B6D58">
        <w:t xml:space="preserve"> 381-393 (2018).</w:t>
      </w:r>
    </w:p>
    <w:p w14:paraId="18D648EB" w14:textId="03A2F8CB" w:rsidR="0038519A" w:rsidRPr="00A77779" w:rsidRDefault="0038519A" w:rsidP="003D2104">
      <w:pPr>
        <w:pStyle w:val="EndNoteBibliography"/>
      </w:pPr>
      <w:r w:rsidRPr="005B6D58">
        <w:t>15</w:t>
      </w:r>
      <w:r w:rsidRPr="005B6D58">
        <w:tab/>
        <w:t xml:space="preserve">Loarca, L. </w:t>
      </w:r>
      <w:r w:rsidRPr="005B6D58">
        <w:rPr>
          <w:iCs/>
        </w:rPr>
        <w:t>et al.</w:t>
      </w:r>
      <w:r w:rsidRPr="005B6D58">
        <w:t xml:space="preserve"> </w:t>
      </w:r>
      <w:r w:rsidRPr="00A77779">
        <w:t xml:space="preserve">Development and characterization of cholangioids from normal and diseased human cholangiocytes as an </w:t>
      </w:r>
      <w:r w:rsidRPr="00A77779">
        <w:rPr>
          <w:i/>
          <w:iCs/>
        </w:rPr>
        <w:t>in vitro</w:t>
      </w:r>
      <w:r w:rsidRPr="00A77779">
        <w:t xml:space="preserve"> model to study primary sclerosing cholangitis </w:t>
      </w:r>
      <w:r w:rsidRPr="00A77779">
        <w:rPr>
          <w:i/>
        </w:rPr>
        <w:t>Laboratory Investigation.</w:t>
      </w:r>
      <w:r w:rsidRPr="00A77779">
        <w:t xml:space="preserve"> </w:t>
      </w:r>
      <w:r w:rsidRPr="00A77779">
        <w:rPr>
          <w:b/>
        </w:rPr>
        <w:t>97</w:t>
      </w:r>
      <w:r w:rsidR="004F24C9" w:rsidRPr="00040934">
        <w:rPr>
          <w:bCs/>
        </w:rPr>
        <w:t>,</w:t>
      </w:r>
      <w:r w:rsidRPr="00A77779">
        <w:t xml:space="preserve"> 1385-1396 (2017).</w:t>
      </w:r>
    </w:p>
    <w:p w14:paraId="0627A472" w14:textId="015EBAA6" w:rsidR="0038519A" w:rsidRPr="00A77779" w:rsidRDefault="0038519A" w:rsidP="003D2104">
      <w:pPr>
        <w:pStyle w:val="EndNoteBibliography"/>
      </w:pPr>
      <w:r w:rsidRPr="00A77779">
        <w:t>16</w:t>
      </w:r>
      <w:r w:rsidRPr="00A77779">
        <w:tab/>
        <w:t xml:space="preserve">De Assuncao, T. M., Jalan-Sakrikar, N., Huebert, R. C. Regenerative medicine and the biliary tree. </w:t>
      </w:r>
      <w:r w:rsidRPr="00A77779">
        <w:rPr>
          <w:i/>
        </w:rPr>
        <w:t>Seminars in Liver Disease.</w:t>
      </w:r>
      <w:r w:rsidRPr="00A77779">
        <w:t xml:space="preserve"> </w:t>
      </w:r>
      <w:r w:rsidRPr="00A77779">
        <w:rPr>
          <w:b/>
        </w:rPr>
        <w:t>37</w:t>
      </w:r>
      <w:r w:rsidR="004F24C9" w:rsidRPr="00A77779">
        <w:rPr>
          <w:b/>
        </w:rPr>
        <w:t>,</w:t>
      </w:r>
      <w:r w:rsidRPr="00A77779">
        <w:t xml:space="preserve"> 17-27 (2017).</w:t>
      </w:r>
    </w:p>
    <w:p w14:paraId="116DF9D3" w14:textId="7A840A33" w:rsidR="0038519A" w:rsidRPr="00A77779" w:rsidRDefault="0038519A" w:rsidP="003D2104">
      <w:pPr>
        <w:pStyle w:val="EndNoteBibliography"/>
      </w:pPr>
      <w:r w:rsidRPr="00A77779">
        <w:t>17</w:t>
      </w:r>
      <w:r w:rsidRPr="00A77779">
        <w:tab/>
        <w:t xml:space="preserve">Dianat, N. H. </w:t>
      </w:r>
      <w:r w:rsidRPr="00040934">
        <w:rPr>
          <w:iCs/>
        </w:rPr>
        <w:t>et al.</w:t>
      </w:r>
      <w:r w:rsidR="00040934">
        <w:t xml:space="preserve"> </w:t>
      </w:r>
      <w:r w:rsidRPr="00A77779">
        <w:t xml:space="preserve">Generation of functional cholangiocyte-like cells from human pluripotent stem cells and HepaRG cells. </w:t>
      </w:r>
      <w:r w:rsidRPr="00A77779">
        <w:rPr>
          <w:i/>
        </w:rPr>
        <w:t>Hepatology.</w:t>
      </w:r>
      <w:r w:rsidRPr="00A77779">
        <w:t xml:space="preserve"> </w:t>
      </w:r>
      <w:r w:rsidRPr="00A77779">
        <w:rPr>
          <w:b/>
        </w:rPr>
        <w:t>60</w:t>
      </w:r>
      <w:r w:rsidR="004F24C9" w:rsidRPr="00040934">
        <w:rPr>
          <w:bCs/>
        </w:rPr>
        <w:t>,</w:t>
      </w:r>
      <w:r w:rsidRPr="00040934">
        <w:rPr>
          <w:bCs/>
        </w:rPr>
        <w:t xml:space="preserve"> </w:t>
      </w:r>
      <w:r w:rsidRPr="00A77779">
        <w:t>700-714 (2014).</w:t>
      </w:r>
    </w:p>
    <w:p w14:paraId="680A876D" w14:textId="6855F689" w:rsidR="0038519A" w:rsidRPr="00A77779" w:rsidRDefault="0038519A" w:rsidP="003D2104">
      <w:pPr>
        <w:pStyle w:val="EndNoteBibliography"/>
        <w:rPr>
          <w:lang w:val="it-IT"/>
        </w:rPr>
      </w:pPr>
      <w:r w:rsidRPr="00A77779">
        <w:t>18</w:t>
      </w:r>
      <w:r w:rsidRPr="00A77779">
        <w:tab/>
        <w:t xml:space="preserve">Masyuk, A. I. </w:t>
      </w:r>
      <w:r w:rsidRPr="00040934">
        <w:rPr>
          <w:iCs/>
        </w:rPr>
        <w:t xml:space="preserve">et al. </w:t>
      </w:r>
      <w:r w:rsidRPr="00A77779">
        <w:t xml:space="preserve">Cholangiocyte autophagy contributes to hepatic cystogenesis in polycystic liver disease and represents a potential therapeutic target. </w:t>
      </w:r>
      <w:r w:rsidRPr="00A77779">
        <w:rPr>
          <w:i/>
          <w:lang w:val="it-IT"/>
        </w:rPr>
        <w:t>Hepatology.</w:t>
      </w:r>
      <w:r w:rsidRPr="00A77779">
        <w:rPr>
          <w:lang w:val="it-IT"/>
        </w:rPr>
        <w:t xml:space="preserve"> </w:t>
      </w:r>
      <w:r w:rsidRPr="00A77779">
        <w:rPr>
          <w:b/>
          <w:lang w:val="it-IT"/>
        </w:rPr>
        <w:t>67</w:t>
      </w:r>
      <w:r w:rsidRPr="00A77779">
        <w:rPr>
          <w:lang w:val="it-IT"/>
        </w:rPr>
        <w:t xml:space="preserve"> (3), 1088-1108 (2018).</w:t>
      </w:r>
    </w:p>
    <w:p w14:paraId="0BC258F9" w14:textId="77777777" w:rsidR="0038519A" w:rsidRPr="00A77779" w:rsidRDefault="0038519A" w:rsidP="003D2104">
      <w:pPr>
        <w:pStyle w:val="EndNoteBibliography"/>
      </w:pPr>
      <w:r w:rsidRPr="00A77779">
        <w:rPr>
          <w:lang w:val="it-IT"/>
        </w:rPr>
        <w:t>19</w:t>
      </w:r>
      <w:r w:rsidRPr="00A77779">
        <w:rPr>
          <w:lang w:val="it-IT"/>
        </w:rPr>
        <w:tab/>
        <w:t xml:space="preserve">Sampaziotis, F., Cardoso, M., Madrigal, P., Bertero, A., Saeb-Parsy, K., </w:t>
      </w:r>
      <w:r w:rsidRPr="00A77779">
        <w:rPr>
          <w:i/>
          <w:lang w:val="it-IT"/>
        </w:rPr>
        <w:t>et al.</w:t>
      </w:r>
      <w:r w:rsidRPr="00A77779">
        <w:rPr>
          <w:lang w:val="it-IT"/>
        </w:rPr>
        <w:t xml:space="preserve"> </w:t>
      </w:r>
      <w:r w:rsidRPr="00A77779">
        <w:lastRenderedPageBreak/>
        <w:t xml:space="preserve">Cholangiocytes derived from human induced pluripotent stem cells for disease modeling and drug validation. </w:t>
      </w:r>
      <w:r w:rsidRPr="00A77779">
        <w:rPr>
          <w:i/>
        </w:rPr>
        <w:t>Nature Biotechnology.</w:t>
      </w:r>
      <w:r w:rsidRPr="00A77779">
        <w:t xml:space="preserve"> </w:t>
      </w:r>
      <w:r w:rsidRPr="00A77779">
        <w:rPr>
          <w:b/>
        </w:rPr>
        <w:t>33</w:t>
      </w:r>
      <w:r w:rsidRPr="00A77779">
        <w:t xml:space="preserve"> (8), 845–852 (2015).</w:t>
      </w:r>
    </w:p>
    <w:p w14:paraId="50483E29" w14:textId="32F9ED0C" w:rsidR="0038519A" w:rsidRPr="00A77779" w:rsidRDefault="0038519A" w:rsidP="003D2104">
      <w:pPr>
        <w:pStyle w:val="EndNoteBibliography"/>
      </w:pPr>
      <w:r w:rsidRPr="00A77779">
        <w:t>20</w:t>
      </w:r>
      <w:r w:rsidRPr="00A77779">
        <w:tab/>
        <w:t>Soroka, J. C.</w:t>
      </w:r>
      <w:r w:rsidRPr="00040934">
        <w:rPr>
          <w:iCs/>
        </w:rPr>
        <w:t xml:space="preserve"> et al.</w:t>
      </w:r>
      <w:r w:rsidRPr="00A77779">
        <w:t xml:space="preserve"> Bile-Derived Organoids From Patients With Primary Sclerosing Cholangitis Recapitulate Their Inflammatory Immune Profile</w:t>
      </w:r>
      <w:r w:rsidR="008E641E" w:rsidRPr="00A77779">
        <w:t>.</w:t>
      </w:r>
      <w:r w:rsidRPr="00A77779">
        <w:t xml:space="preserve"> </w:t>
      </w:r>
      <w:r w:rsidRPr="00A77779">
        <w:rPr>
          <w:i/>
        </w:rPr>
        <w:t>Hepatology.</w:t>
      </w:r>
      <w:r w:rsidRPr="00A77779">
        <w:t xml:space="preserve"> </w:t>
      </w:r>
      <w:r w:rsidRPr="00A77779">
        <w:rPr>
          <w:b/>
        </w:rPr>
        <w:t>70</w:t>
      </w:r>
      <w:r w:rsidRPr="00A77779">
        <w:t xml:space="preserve"> (3), 871-882 (2019).</w:t>
      </w:r>
    </w:p>
    <w:p w14:paraId="1CB711A6" w14:textId="09D2A797" w:rsidR="0038519A" w:rsidRPr="00A77779" w:rsidRDefault="0038519A" w:rsidP="003D2104">
      <w:pPr>
        <w:pStyle w:val="EndNoteBibliography"/>
      </w:pPr>
      <w:r w:rsidRPr="00A77779">
        <w:t>21</w:t>
      </w:r>
      <w:r w:rsidRPr="00A77779">
        <w:tab/>
        <w:t>Funfak, F.</w:t>
      </w:r>
      <w:r w:rsidRPr="00040934">
        <w:rPr>
          <w:iCs/>
        </w:rPr>
        <w:t xml:space="preserve"> et al.</w:t>
      </w:r>
      <w:r w:rsidRPr="00A77779">
        <w:t xml:space="preserve"> Biophysical Control of Bile Duct Epithelial Morphogenesis in Natural and Synthetic Scaffolds</w:t>
      </w:r>
      <w:r w:rsidR="003C4793" w:rsidRPr="00A77779">
        <w:t>.</w:t>
      </w:r>
      <w:r w:rsidRPr="00A77779">
        <w:t xml:space="preserve"> </w:t>
      </w:r>
      <w:r w:rsidRPr="00A77779">
        <w:rPr>
          <w:i/>
        </w:rPr>
        <w:t xml:space="preserve">Frontiers in </w:t>
      </w:r>
      <w:r w:rsidR="00040934">
        <w:rPr>
          <w:i/>
        </w:rPr>
        <w:t>B</w:t>
      </w:r>
      <w:r w:rsidRPr="00A77779">
        <w:rPr>
          <w:i/>
        </w:rPr>
        <w:t xml:space="preserve">ioengineering and </w:t>
      </w:r>
      <w:r w:rsidR="00040934">
        <w:rPr>
          <w:i/>
        </w:rPr>
        <w:t>B</w:t>
      </w:r>
      <w:r w:rsidRPr="00A77779">
        <w:rPr>
          <w:i/>
        </w:rPr>
        <w:t>iotechnology.</w:t>
      </w:r>
      <w:r w:rsidRPr="00A77779">
        <w:t xml:space="preserve"> </w:t>
      </w:r>
      <w:r w:rsidRPr="00A77779">
        <w:rPr>
          <w:b/>
        </w:rPr>
        <w:t>7</w:t>
      </w:r>
      <w:r w:rsidRPr="00A77779">
        <w:t xml:space="preserve"> (417),</w:t>
      </w:r>
      <w:r w:rsidR="00040934" w:rsidRPr="00A77779">
        <w:t xml:space="preserve"> </w:t>
      </w:r>
      <w:r w:rsidRPr="00A77779">
        <w:t>417</w:t>
      </w:r>
      <w:r w:rsidR="00040934">
        <w:t xml:space="preserve"> </w:t>
      </w:r>
      <w:r w:rsidRPr="00A77779">
        <w:t>(2019).</w:t>
      </w:r>
    </w:p>
    <w:p w14:paraId="23C2E218" w14:textId="7F153F6D" w:rsidR="0038519A" w:rsidRPr="00A77779" w:rsidRDefault="0038519A" w:rsidP="003D2104">
      <w:pPr>
        <w:pStyle w:val="EndNoteBibliography"/>
      </w:pPr>
      <w:r w:rsidRPr="00A77779">
        <w:t>22</w:t>
      </w:r>
      <w:r w:rsidRPr="00A77779">
        <w:tab/>
        <w:t xml:space="preserve">Du, Y. </w:t>
      </w:r>
      <w:r w:rsidRPr="00040934">
        <w:rPr>
          <w:iCs/>
        </w:rPr>
        <w:t>et al.</w:t>
      </w:r>
      <w:r w:rsidR="008E641E" w:rsidRPr="00040934">
        <w:rPr>
          <w:iCs/>
        </w:rPr>
        <w:t xml:space="preserve"> </w:t>
      </w:r>
      <w:r w:rsidRPr="00A77779">
        <w:t xml:space="preserve"> A Bile Duct‐on‐a‐Chip With Organ‐Level Functions. </w:t>
      </w:r>
      <w:r w:rsidRPr="00A77779">
        <w:rPr>
          <w:i/>
        </w:rPr>
        <w:t>Hepatology.</w:t>
      </w:r>
      <w:r w:rsidRPr="00A77779">
        <w:t xml:space="preserve"> </w:t>
      </w:r>
      <w:r w:rsidRPr="00A77779">
        <w:rPr>
          <w:b/>
        </w:rPr>
        <w:t>0</w:t>
      </w:r>
      <w:r w:rsidRPr="00A77779">
        <w:t xml:space="preserve"> (0), (2019).</w:t>
      </w:r>
    </w:p>
    <w:p w14:paraId="72AEA996" w14:textId="739DEF1C" w:rsidR="0038519A" w:rsidRPr="00A77779" w:rsidRDefault="0038519A" w:rsidP="003D2104">
      <w:pPr>
        <w:pStyle w:val="EndNoteBibliography"/>
      </w:pPr>
      <w:r w:rsidRPr="00A77779">
        <w:t>23</w:t>
      </w:r>
      <w:r w:rsidRPr="00A77779">
        <w:tab/>
        <w:t xml:space="preserve">Shiota, J. M., </w:t>
      </w:r>
      <w:r w:rsidR="00040934">
        <w:t>Mohamad Zaki N. H.</w:t>
      </w:r>
      <w:r w:rsidRPr="00A77779">
        <w:t>, Merchant, J.</w:t>
      </w:r>
      <w:r w:rsidR="00040934">
        <w:t xml:space="preserve"> </w:t>
      </w:r>
      <w:r w:rsidRPr="00A77779">
        <w:t>L., Samuelson, L.</w:t>
      </w:r>
      <w:r w:rsidR="00040934">
        <w:t xml:space="preserve"> </w:t>
      </w:r>
      <w:r w:rsidRPr="00A77779">
        <w:t>C., Razumilava, N. Generation of Organoids from Mouse Extrahepatic Bile Ducts</w:t>
      </w:r>
      <w:r w:rsidR="003C4793" w:rsidRPr="00A77779">
        <w:t>.</w:t>
      </w:r>
      <w:r w:rsidRPr="00A77779">
        <w:t xml:space="preserve"> </w:t>
      </w:r>
      <w:r w:rsidRPr="00A77779">
        <w:rPr>
          <w:i/>
        </w:rPr>
        <w:t>Journal of Visualized Experiments.</w:t>
      </w:r>
      <w:r w:rsidRPr="00A77779">
        <w:t xml:space="preserve"> (146), </w:t>
      </w:r>
      <w:r w:rsidR="00040934">
        <w:t>e</w:t>
      </w:r>
      <w:r w:rsidRPr="00A77779">
        <w:t>59544 (2019).</w:t>
      </w:r>
    </w:p>
    <w:p w14:paraId="61C49C76" w14:textId="642670A1" w:rsidR="0038519A" w:rsidRPr="00A77779" w:rsidRDefault="0038519A" w:rsidP="003D2104">
      <w:pPr>
        <w:pStyle w:val="EndNoteBibliography"/>
      </w:pPr>
      <w:r w:rsidRPr="00A77779">
        <w:t>24</w:t>
      </w:r>
      <w:r w:rsidRPr="00A77779">
        <w:tab/>
        <w:t>Bircsak, K. M., Richardson, J.</w:t>
      </w:r>
      <w:r w:rsidR="00040934">
        <w:t xml:space="preserve"> </w:t>
      </w:r>
      <w:r w:rsidRPr="00A77779">
        <w:t xml:space="preserve">R., Aleksunes, L.M. Inhibition of Human MDR1 and BCRP Transporter ATPase Activity by Organochlorine and Pyrethroid Insecticides. </w:t>
      </w:r>
      <w:r w:rsidRPr="00A77779">
        <w:rPr>
          <w:i/>
        </w:rPr>
        <w:t>Journal of Biochemical and Molecular Toxicology.</w:t>
      </w:r>
      <w:r w:rsidRPr="00A77779">
        <w:t xml:space="preserve"> </w:t>
      </w:r>
      <w:r w:rsidRPr="00A77779">
        <w:rPr>
          <w:b/>
        </w:rPr>
        <w:t>27</w:t>
      </w:r>
      <w:r w:rsidRPr="00A77779">
        <w:t xml:space="preserve"> (2), 157-164 (2013).</w:t>
      </w:r>
    </w:p>
    <w:p w14:paraId="2E67B9D0" w14:textId="4B41A837" w:rsidR="0038519A" w:rsidRPr="00A77779" w:rsidRDefault="0038519A" w:rsidP="003D2104">
      <w:pPr>
        <w:pStyle w:val="EndNoteBibliography"/>
      </w:pPr>
      <w:r w:rsidRPr="00A77779">
        <w:t>25</w:t>
      </w:r>
      <w:r w:rsidRPr="00A77779">
        <w:tab/>
        <w:t xml:space="preserve">Fennema, E., Rivron, N., Rouwkema, J., Blitterswijk, C., Boer, J. Spheroid culture as a tool for creating 3D complex tissues. </w:t>
      </w:r>
      <w:r w:rsidRPr="00A77779">
        <w:rPr>
          <w:i/>
        </w:rPr>
        <w:t>Trends in Biotechnology.</w:t>
      </w:r>
      <w:r w:rsidRPr="00A77779">
        <w:t xml:space="preserve"> </w:t>
      </w:r>
      <w:r w:rsidRPr="00A77779">
        <w:rPr>
          <w:b/>
        </w:rPr>
        <w:t>31</w:t>
      </w:r>
      <w:r w:rsidRPr="00A77779">
        <w:t xml:space="preserve"> (2), 108-115 (2013).</w:t>
      </w:r>
    </w:p>
    <w:p w14:paraId="2A3ECEC0" w14:textId="606F3DD1" w:rsidR="0038519A" w:rsidRPr="00A77779" w:rsidRDefault="0038519A" w:rsidP="003D2104">
      <w:pPr>
        <w:pStyle w:val="EndNoteBibliography"/>
      </w:pPr>
      <w:r w:rsidRPr="00A77779">
        <w:t>26</w:t>
      </w:r>
      <w:r w:rsidRPr="00A77779">
        <w:tab/>
        <w:t>Kanade, S., Nataraj, G., Ubale, M., Mehta, P. Fluorescein Diacetate Vital Staining for Detecting Viability of Acid-Fast Bacilli in Patients on Antituberculosis Treatment</w:t>
      </w:r>
      <w:r w:rsidR="006D1CF5" w:rsidRPr="00A77779">
        <w:t>.</w:t>
      </w:r>
      <w:r w:rsidRPr="00A77779">
        <w:t xml:space="preserve"> </w:t>
      </w:r>
      <w:r w:rsidRPr="00A77779">
        <w:rPr>
          <w:i/>
        </w:rPr>
        <w:t>International Journal of Mycobacteriology.</w:t>
      </w:r>
      <w:r w:rsidRPr="00A77779">
        <w:t xml:space="preserve"> </w:t>
      </w:r>
      <w:r w:rsidRPr="00A77779">
        <w:rPr>
          <w:b/>
        </w:rPr>
        <w:t>5</w:t>
      </w:r>
      <w:r w:rsidRPr="00A77779">
        <w:t xml:space="preserve"> (3), 294-298 (2016).</w:t>
      </w:r>
    </w:p>
    <w:p w14:paraId="234C6276" w14:textId="6083C684" w:rsidR="0038519A" w:rsidRPr="00A77779" w:rsidRDefault="0038519A" w:rsidP="003D2104">
      <w:pPr>
        <w:pStyle w:val="EndNoteBibliography"/>
      </w:pPr>
      <w:r w:rsidRPr="00A77779">
        <w:t>27</w:t>
      </w:r>
      <w:r w:rsidRPr="00A77779">
        <w:tab/>
        <w:t>Rieger, A. M., Nelson, K.</w:t>
      </w:r>
      <w:r w:rsidR="00040934">
        <w:t xml:space="preserve"> </w:t>
      </w:r>
      <w:r w:rsidRPr="00A77779">
        <w:t>L., Konowalchuk, J.</w:t>
      </w:r>
      <w:r w:rsidR="00040934">
        <w:t xml:space="preserve"> </w:t>
      </w:r>
      <w:r w:rsidRPr="00A77779">
        <w:t>D., Barreda, D.</w:t>
      </w:r>
      <w:r w:rsidR="00040934">
        <w:t xml:space="preserve"> </w:t>
      </w:r>
      <w:r w:rsidRPr="00A77779">
        <w:t xml:space="preserve">R. Modified Annexin V/Propidium Iodide Apoptosis Assay For Accurate Assessment of Cell Death. </w:t>
      </w:r>
      <w:r w:rsidRPr="00A77779">
        <w:rPr>
          <w:i/>
        </w:rPr>
        <w:t>Journal of Visualized Experiments.</w:t>
      </w:r>
      <w:r w:rsidRPr="00A77779">
        <w:t xml:space="preserve"> </w:t>
      </w:r>
      <w:r w:rsidRPr="00A77779">
        <w:rPr>
          <w:b/>
        </w:rPr>
        <w:t>50</w:t>
      </w:r>
      <w:r w:rsidRPr="00A77779">
        <w:t xml:space="preserve">, </w:t>
      </w:r>
      <w:r w:rsidR="00040934">
        <w:t>e</w:t>
      </w:r>
      <w:r w:rsidRPr="00A77779">
        <w:t>2597, (2011).</w:t>
      </w:r>
    </w:p>
    <w:p w14:paraId="5BBA3C13" w14:textId="041C674C" w:rsidR="0038519A" w:rsidRPr="00A77779" w:rsidRDefault="0038519A" w:rsidP="003D2104">
      <w:pPr>
        <w:pStyle w:val="EndNoteBibliography"/>
      </w:pPr>
      <w:r w:rsidRPr="00A77779">
        <w:t>28</w:t>
      </w:r>
      <w:r w:rsidRPr="00A77779">
        <w:tab/>
        <w:t>Tabibian, J. H., Masyuk, A., Masyuk, T.</w:t>
      </w:r>
      <w:r w:rsidR="00040934">
        <w:t xml:space="preserve"> </w:t>
      </w:r>
      <w:r w:rsidRPr="00A77779">
        <w:t>V., O’Hara, S.</w:t>
      </w:r>
      <w:r w:rsidR="00040934">
        <w:t xml:space="preserve"> </w:t>
      </w:r>
      <w:r w:rsidRPr="00A77779">
        <w:t>P., LaRusso, N.</w:t>
      </w:r>
      <w:r w:rsidR="00040934">
        <w:t xml:space="preserve"> </w:t>
      </w:r>
      <w:r w:rsidRPr="00A77779">
        <w:t xml:space="preserve">F. Physiology of Cholangiocytes. </w:t>
      </w:r>
      <w:r w:rsidRPr="00A77779">
        <w:rPr>
          <w:i/>
        </w:rPr>
        <w:t>Comprehensive Physiology.</w:t>
      </w:r>
      <w:r w:rsidRPr="00A77779">
        <w:t xml:space="preserve"> </w:t>
      </w:r>
      <w:r w:rsidRPr="00A77779">
        <w:rPr>
          <w:b/>
        </w:rPr>
        <w:t>3</w:t>
      </w:r>
      <w:r w:rsidRPr="00A77779">
        <w:t xml:space="preserve"> (1), 10.1002/cphy.c120019. (2013).</w:t>
      </w:r>
    </w:p>
    <w:p w14:paraId="0FC1E32D" w14:textId="5E5AB66F" w:rsidR="0038519A" w:rsidRPr="00A77779" w:rsidRDefault="0038519A" w:rsidP="003D2104">
      <w:pPr>
        <w:pStyle w:val="EndNoteBibliography"/>
      </w:pPr>
      <w:r w:rsidRPr="00A77779">
        <w:t>29</w:t>
      </w:r>
      <w:r w:rsidRPr="00A77779">
        <w:tab/>
        <w:t>Spirlì, C.</w:t>
      </w:r>
      <w:r w:rsidR="00040934">
        <w:t xml:space="preserve"> </w:t>
      </w:r>
      <w:r w:rsidRPr="00040934">
        <w:rPr>
          <w:iCs/>
        </w:rPr>
        <w:t>et al.</w:t>
      </w:r>
      <w:r w:rsidRPr="00A77779">
        <w:t xml:space="preserve"> Functional polarity of Na</w:t>
      </w:r>
      <w:r w:rsidRPr="00A77779">
        <w:rPr>
          <w:vertAlign w:val="superscript"/>
        </w:rPr>
        <w:t>+</w:t>
      </w:r>
      <w:r w:rsidRPr="00A77779">
        <w:t>/H</w:t>
      </w:r>
      <w:r w:rsidRPr="00A77779">
        <w:rPr>
          <w:vertAlign w:val="superscript"/>
        </w:rPr>
        <w:t>+</w:t>
      </w:r>
      <w:r w:rsidRPr="00A77779">
        <w:t xml:space="preserve"> and Cl</w:t>
      </w:r>
      <w:r w:rsidRPr="00A77779">
        <w:rPr>
          <w:vertAlign w:val="superscript"/>
        </w:rPr>
        <w:t>-</w:t>
      </w:r>
      <w:r w:rsidRPr="00A77779">
        <w:t>/HCO</w:t>
      </w:r>
      <w:r w:rsidRPr="00A77779">
        <w:rPr>
          <w:vertAlign w:val="subscript"/>
        </w:rPr>
        <w:t>3</w:t>
      </w:r>
      <w:r w:rsidRPr="00A77779">
        <w:rPr>
          <w:vertAlign w:val="superscript"/>
        </w:rPr>
        <w:t>-</w:t>
      </w:r>
      <w:r w:rsidRPr="00A77779">
        <w:t xml:space="preserve"> exchangers in a rat cholangiocyte cell line. </w:t>
      </w:r>
      <w:r w:rsidRPr="00A77779">
        <w:rPr>
          <w:i/>
        </w:rPr>
        <w:t>American Journal Physiology.</w:t>
      </w:r>
      <w:r w:rsidRPr="00A77779">
        <w:t xml:space="preserve"> </w:t>
      </w:r>
      <w:r w:rsidRPr="00A77779">
        <w:rPr>
          <w:b/>
        </w:rPr>
        <w:t>275</w:t>
      </w:r>
      <w:r w:rsidR="00606A99" w:rsidRPr="00040934">
        <w:rPr>
          <w:bCs/>
        </w:rPr>
        <w:t>,</w:t>
      </w:r>
      <w:r w:rsidRPr="00A77779">
        <w:t xml:space="preserve"> G1236-G1245 (1998).</w:t>
      </w:r>
    </w:p>
    <w:p w14:paraId="2D45E37C" w14:textId="02CA0745" w:rsidR="00036AE1" w:rsidRPr="00A77779" w:rsidRDefault="00F65435" w:rsidP="003D2104">
      <w:pPr>
        <w:shd w:val="clear" w:color="auto" w:fill="FFFFFF"/>
        <w:textAlignment w:val="top"/>
        <w:rPr>
          <w:rFonts w:ascii="Arial" w:hAnsi="Arial" w:cs="Arial"/>
          <w:sz w:val="20"/>
          <w:szCs w:val="20"/>
        </w:rPr>
      </w:pPr>
      <w:r w:rsidRPr="00A77779">
        <w:rPr>
          <w:rFonts w:hAnsiTheme="minorHAnsi" w:cstheme="minorHAnsi"/>
          <w:color w:val="808080"/>
        </w:rPr>
        <w:fldChar w:fldCharType="end"/>
      </w:r>
    </w:p>
    <w:sectPr w:rsidR="00036AE1" w:rsidRPr="00A77779" w:rsidSect="00036AE1">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1C981" w14:textId="77777777" w:rsidR="005C274D" w:rsidRDefault="005C274D" w:rsidP="00036AE1">
      <w:r>
        <w:separator/>
      </w:r>
    </w:p>
  </w:endnote>
  <w:endnote w:type="continuationSeparator" w:id="0">
    <w:p w14:paraId="3CDB427D" w14:textId="77777777" w:rsidR="005C274D" w:rsidRDefault="005C274D" w:rsidP="0003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52409F86" w14:textId="77777777" w:rsidR="00555069" w:rsidRDefault="00555069">
        <w:pPr>
          <w:pStyle w:val="Footer"/>
        </w:pPr>
        <w:r>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6</w:t>
        </w:r>
        <w:r>
          <w:rPr>
            <w:noProof/>
          </w:rPr>
          <w:tab/>
        </w:r>
        <w:r>
          <w:rPr>
            <w:noProof/>
          </w:rPr>
          <w:tab/>
          <w:t>revised November 2017</w:t>
        </w:r>
      </w:p>
    </w:sdtContent>
  </w:sdt>
  <w:p w14:paraId="1434B7D1" w14:textId="77777777" w:rsidR="00555069" w:rsidRPr="00494F77" w:rsidRDefault="00555069" w:rsidP="00036A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C6A46" w14:textId="77777777" w:rsidR="00555069" w:rsidRDefault="00555069" w:rsidP="00036AE1">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B7058" w14:textId="77777777" w:rsidR="005C274D" w:rsidRDefault="005C274D" w:rsidP="00036AE1">
      <w:r>
        <w:separator/>
      </w:r>
    </w:p>
  </w:footnote>
  <w:footnote w:type="continuationSeparator" w:id="0">
    <w:p w14:paraId="79299C18" w14:textId="77777777" w:rsidR="005C274D" w:rsidRDefault="005C274D" w:rsidP="00036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E9D9" w14:textId="77777777" w:rsidR="00555069" w:rsidRPr="006F06E4" w:rsidRDefault="00555069" w:rsidP="00036AE1">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8DE1D" w14:textId="4C652A06" w:rsidR="00555069" w:rsidRPr="006F06E4" w:rsidRDefault="00555069" w:rsidP="00036AE1">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F37BB"/>
    <w:multiLevelType w:val="multilevel"/>
    <w:tmpl w:val="5EA8B10C"/>
    <w:lvl w:ilvl="0">
      <w:start w:val="1"/>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A6267D1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9438B6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7DE4F9C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hybridMultilevel"/>
    <w:tmpl w:val="9EDE2F82"/>
    <w:lvl w:ilvl="0" w:tplc="415CC424">
      <w:start w:val="1"/>
      <w:numFmt w:val="decimal"/>
      <w:suff w:val="space"/>
      <w:lvlText w:val="%1."/>
      <w:lvlJc w:val="left"/>
      <w:pPr>
        <w:ind w:left="0" w:firstLine="0"/>
      </w:pPr>
      <w:rPr>
        <w:rFonts w:hint="default"/>
      </w:rPr>
    </w:lvl>
    <w:lvl w:ilvl="1" w:tplc="4B1A71C8">
      <w:start w:val="1"/>
      <w:numFmt w:val="decimal"/>
      <w:lvlText w:val="%2."/>
      <w:lvlJc w:val="left"/>
      <w:pPr>
        <w:tabs>
          <w:tab w:val="num" w:pos="1440"/>
        </w:tabs>
        <w:ind w:left="1440" w:hanging="360"/>
      </w:pPr>
      <w:rPr>
        <w:rFonts w:hint="default"/>
      </w:rPr>
    </w:lvl>
    <w:lvl w:ilvl="2" w:tplc="86BE888A">
      <w:start w:val="1"/>
      <w:numFmt w:val="decimal"/>
      <w:lvlText w:val="%3."/>
      <w:lvlJc w:val="left"/>
      <w:pPr>
        <w:tabs>
          <w:tab w:val="num" w:pos="2160"/>
        </w:tabs>
        <w:ind w:left="2160" w:hanging="360"/>
      </w:pPr>
      <w:rPr>
        <w:rFonts w:hint="default"/>
      </w:rPr>
    </w:lvl>
    <w:lvl w:ilvl="3" w:tplc="91E6B5EC">
      <w:start w:val="1"/>
      <w:numFmt w:val="decimal"/>
      <w:lvlText w:val="%4."/>
      <w:lvlJc w:val="left"/>
      <w:pPr>
        <w:tabs>
          <w:tab w:val="num" w:pos="2880"/>
        </w:tabs>
        <w:ind w:left="2880" w:hanging="360"/>
      </w:pPr>
      <w:rPr>
        <w:rFonts w:hint="default"/>
      </w:rPr>
    </w:lvl>
    <w:lvl w:ilvl="4" w:tplc="A05C72E0">
      <w:start w:val="1"/>
      <w:numFmt w:val="decimal"/>
      <w:lvlText w:val="%5."/>
      <w:lvlJc w:val="left"/>
      <w:pPr>
        <w:tabs>
          <w:tab w:val="num" w:pos="3600"/>
        </w:tabs>
        <w:ind w:left="3600" w:hanging="360"/>
      </w:pPr>
      <w:rPr>
        <w:rFonts w:hint="default"/>
      </w:rPr>
    </w:lvl>
    <w:lvl w:ilvl="5" w:tplc="9E1AF68C">
      <w:start w:val="1"/>
      <w:numFmt w:val="decimal"/>
      <w:lvlText w:val="%6."/>
      <w:lvlJc w:val="left"/>
      <w:pPr>
        <w:tabs>
          <w:tab w:val="num" w:pos="4320"/>
        </w:tabs>
        <w:ind w:left="4320" w:hanging="360"/>
      </w:pPr>
      <w:rPr>
        <w:rFonts w:hint="default"/>
      </w:rPr>
    </w:lvl>
    <w:lvl w:ilvl="6" w:tplc="F7D2DC50">
      <w:start w:val="1"/>
      <w:numFmt w:val="decimal"/>
      <w:lvlText w:val="%7."/>
      <w:lvlJc w:val="left"/>
      <w:pPr>
        <w:tabs>
          <w:tab w:val="num" w:pos="5040"/>
        </w:tabs>
        <w:ind w:left="5040" w:hanging="360"/>
      </w:pPr>
      <w:rPr>
        <w:rFonts w:hint="default"/>
      </w:rPr>
    </w:lvl>
    <w:lvl w:ilvl="7" w:tplc="730C0986">
      <w:start w:val="1"/>
      <w:numFmt w:val="decimal"/>
      <w:lvlText w:val="%8."/>
      <w:lvlJc w:val="left"/>
      <w:pPr>
        <w:tabs>
          <w:tab w:val="num" w:pos="5760"/>
        </w:tabs>
        <w:ind w:left="5760" w:hanging="360"/>
      </w:pPr>
      <w:rPr>
        <w:rFonts w:hint="default"/>
      </w:rPr>
    </w:lvl>
    <w:lvl w:ilvl="8" w:tplc="9C14151E">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DBD2B03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ff052wwapzsfevvpmpadw0tevd5xts02re&quot;&gt;Jove L Bouzhir 2020&lt;record-ids&gt;&lt;item&gt;1&lt;/item&gt;&lt;item&gt;2&lt;/item&gt;&lt;item&gt;3&lt;/item&gt;&lt;item&gt;5&lt;/item&gt;&lt;item&gt;6&lt;/item&gt;&lt;item&gt;7&lt;/item&gt;&lt;item&gt;8&lt;/item&gt;&lt;item&gt;9&lt;/item&gt;&lt;item&gt;10&lt;/item&gt;&lt;item&gt;12&lt;/item&gt;&lt;item&gt;13&lt;/item&gt;&lt;item&gt;14&lt;/item&gt;&lt;item&gt;15&lt;/item&gt;&lt;item&gt;16&lt;/item&gt;&lt;item&gt;17&lt;/item&gt;&lt;item&gt;19&lt;/item&gt;&lt;item&gt;20&lt;/item&gt;&lt;item&gt;21&lt;/item&gt;&lt;item&gt;22&lt;/item&gt;&lt;item&gt;23&lt;/item&gt;&lt;item&gt;24&lt;/item&gt;&lt;item&gt;25&lt;/item&gt;&lt;item&gt;26&lt;/item&gt;&lt;item&gt;27&lt;/item&gt;&lt;item&gt;28&lt;/item&gt;&lt;item&gt;29&lt;/item&gt;&lt;item&gt;30&lt;/item&gt;&lt;item&gt;31&lt;/item&gt;&lt;item&gt;32&lt;/item&gt;&lt;/record-ids&gt;&lt;/item&gt;&lt;/Libraries&gt;"/>
  </w:docVars>
  <w:rsids>
    <w:rsidRoot w:val="00F65435"/>
    <w:rsid w:val="00015D11"/>
    <w:rsid w:val="00032C50"/>
    <w:rsid w:val="00036AE1"/>
    <w:rsid w:val="00040934"/>
    <w:rsid w:val="00040F77"/>
    <w:rsid w:val="000434FA"/>
    <w:rsid w:val="000436FB"/>
    <w:rsid w:val="00053864"/>
    <w:rsid w:val="000745A6"/>
    <w:rsid w:val="000B30B7"/>
    <w:rsid w:val="000B45EE"/>
    <w:rsid w:val="000C4B17"/>
    <w:rsid w:val="000E0ABA"/>
    <w:rsid w:val="000E2BDB"/>
    <w:rsid w:val="00101EFA"/>
    <w:rsid w:val="00106C84"/>
    <w:rsid w:val="001242C5"/>
    <w:rsid w:val="00133EFF"/>
    <w:rsid w:val="00155FB9"/>
    <w:rsid w:val="00171EC1"/>
    <w:rsid w:val="0018541B"/>
    <w:rsid w:val="00191A22"/>
    <w:rsid w:val="0019604E"/>
    <w:rsid w:val="00197C9D"/>
    <w:rsid w:val="001A509E"/>
    <w:rsid w:val="001C2DDD"/>
    <w:rsid w:val="001D0AF4"/>
    <w:rsid w:val="001E61CB"/>
    <w:rsid w:val="001F1213"/>
    <w:rsid w:val="00200E69"/>
    <w:rsid w:val="00221083"/>
    <w:rsid w:val="00223845"/>
    <w:rsid w:val="00233F34"/>
    <w:rsid w:val="002365A0"/>
    <w:rsid w:val="002376A7"/>
    <w:rsid w:val="00243026"/>
    <w:rsid w:val="00247228"/>
    <w:rsid w:val="00256158"/>
    <w:rsid w:val="00257EC2"/>
    <w:rsid w:val="00263310"/>
    <w:rsid w:val="0028728B"/>
    <w:rsid w:val="0029143F"/>
    <w:rsid w:val="002E13F7"/>
    <w:rsid w:val="002E273A"/>
    <w:rsid w:val="002E5530"/>
    <w:rsid w:val="002E7251"/>
    <w:rsid w:val="002F1AC3"/>
    <w:rsid w:val="002F3420"/>
    <w:rsid w:val="003016FD"/>
    <w:rsid w:val="003055A3"/>
    <w:rsid w:val="00316526"/>
    <w:rsid w:val="00332258"/>
    <w:rsid w:val="00356583"/>
    <w:rsid w:val="0038519A"/>
    <w:rsid w:val="003932F4"/>
    <w:rsid w:val="003A3FC3"/>
    <w:rsid w:val="003A59E4"/>
    <w:rsid w:val="003A7A72"/>
    <w:rsid w:val="003C4793"/>
    <w:rsid w:val="003C7C11"/>
    <w:rsid w:val="003D2104"/>
    <w:rsid w:val="003E0343"/>
    <w:rsid w:val="003F439A"/>
    <w:rsid w:val="00410692"/>
    <w:rsid w:val="00412A77"/>
    <w:rsid w:val="00412C92"/>
    <w:rsid w:val="004165DE"/>
    <w:rsid w:val="00417199"/>
    <w:rsid w:val="00426B41"/>
    <w:rsid w:val="00433A61"/>
    <w:rsid w:val="00435235"/>
    <w:rsid w:val="00441BDD"/>
    <w:rsid w:val="0044231F"/>
    <w:rsid w:val="00450501"/>
    <w:rsid w:val="004639E8"/>
    <w:rsid w:val="00465656"/>
    <w:rsid w:val="00465B28"/>
    <w:rsid w:val="004968CD"/>
    <w:rsid w:val="004B3095"/>
    <w:rsid w:val="004C73FB"/>
    <w:rsid w:val="004D115F"/>
    <w:rsid w:val="004D2044"/>
    <w:rsid w:val="004E1457"/>
    <w:rsid w:val="004E1F92"/>
    <w:rsid w:val="004E6481"/>
    <w:rsid w:val="004F24C9"/>
    <w:rsid w:val="004F4232"/>
    <w:rsid w:val="00502AD7"/>
    <w:rsid w:val="00515D4F"/>
    <w:rsid w:val="00527A61"/>
    <w:rsid w:val="00530E30"/>
    <w:rsid w:val="00532B92"/>
    <w:rsid w:val="00546FCC"/>
    <w:rsid w:val="00555069"/>
    <w:rsid w:val="005752EF"/>
    <w:rsid w:val="00576953"/>
    <w:rsid w:val="00581FDD"/>
    <w:rsid w:val="005A2592"/>
    <w:rsid w:val="005A404E"/>
    <w:rsid w:val="005B6D58"/>
    <w:rsid w:val="005B7E92"/>
    <w:rsid w:val="005C274D"/>
    <w:rsid w:val="005E2F55"/>
    <w:rsid w:val="005F0F07"/>
    <w:rsid w:val="005F128B"/>
    <w:rsid w:val="005F42EF"/>
    <w:rsid w:val="00602213"/>
    <w:rsid w:val="00606A99"/>
    <w:rsid w:val="006153FD"/>
    <w:rsid w:val="00621526"/>
    <w:rsid w:val="00631FE0"/>
    <w:rsid w:val="0064644D"/>
    <w:rsid w:val="0066285F"/>
    <w:rsid w:val="00674BDC"/>
    <w:rsid w:val="00680148"/>
    <w:rsid w:val="006B06EB"/>
    <w:rsid w:val="006B1C58"/>
    <w:rsid w:val="006C1CB0"/>
    <w:rsid w:val="006C3BE8"/>
    <w:rsid w:val="006C71D9"/>
    <w:rsid w:val="006D1CF5"/>
    <w:rsid w:val="006E2CED"/>
    <w:rsid w:val="00701831"/>
    <w:rsid w:val="007036DD"/>
    <w:rsid w:val="00706D96"/>
    <w:rsid w:val="00711C33"/>
    <w:rsid w:val="00717B53"/>
    <w:rsid w:val="00737F15"/>
    <w:rsid w:val="0075230D"/>
    <w:rsid w:val="0076078A"/>
    <w:rsid w:val="00762ED7"/>
    <w:rsid w:val="00767E3D"/>
    <w:rsid w:val="007756FA"/>
    <w:rsid w:val="007922D6"/>
    <w:rsid w:val="00796791"/>
    <w:rsid w:val="00796E39"/>
    <w:rsid w:val="007A36D9"/>
    <w:rsid w:val="007A489B"/>
    <w:rsid w:val="007B1683"/>
    <w:rsid w:val="007B67E7"/>
    <w:rsid w:val="007B737C"/>
    <w:rsid w:val="007C3322"/>
    <w:rsid w:val="007C4973"/>
    <w:rsid w:val="007E3EA3"/>
    <w:rsid w:val="007E4B7E"/>
    <w:rsid w:val="007F4434"/>
    <w:rsid w:val="007F4DA3"/>
    <w:rsid w:val="0080024D"/>
    <w:rsid w:val="00803DD0"/>
    <w:rsid w:val="00805948"/>
    <w:rsid w:val="00805BCF"/>
    <w:rsid w:val="00807077"/>
    <w:rsid w:val="00827326"/>
    <w:rsid w:val="00832154"/>
    <w:rsid w:val="00832316"/>
    <w:rsid w:val="008407F5"/>
    <w:rsid w:val="008449F3"/>
    <w:rsid w:val="00845D7F"/>
    <w:rsid w:val="00846E28"/>
    <w:rsid w:val="00852E78"/>
    <w:rsid w:val="00854EB2"/>
    <w:rsid w:val="00856F10"/>
    <w:rsid w:val="0086587E"/>
    <w:rsid w:val="00875290"/>
    <w:rsid w:val="00881685"/>
    <w:rsid w:val="008917DB"/>
    <w:rsid w:val="008920F5"/>
    <w:rsid w:val="008A2A8B"/>
    <w:rsid w:val="008A59DB"/>
    <w:rsid w:val="008B46F2"/>
    <w:rsid w:val="008B49B8"/>
    <w:rsid w:val="008D0280"/>
    <w:rsid w:val="008E32E8"/>
    <w:rsid w:val="008E641E"/>
    <w:rsid w:val="008E7D74"/>
    <w:rsid w:val="008F2E0E"/>
    <w:rsid w:val="008F6E84"/>
    <w:rsid w:val="00906B1A"/>
    <w:rsid w:val="0092385D"/>
    <w:rsid w:val="00924323"/>
    <w:rsid w:val="00925045"/>
    <w:rsid w:val="009502C7"/>
    <w:rsid w:val="009617CC"/>
    <w:rsid w:val="009D3020"/>
    <w:rsid w:val="009D7659"/>
    <w:rsid w:val="009E124D"/>
    <w:rsid w:val="009E23C4"/>
    <w:rsid w:val="009E2793"/>
    <w:rsid w:val="009E4E25"/>
    <w:rsid w:val="009F0E09"/>
    <w:rsid w:val="009F1156"/>
    <w:rsid w:val="009F393C"/>
    <w:rsid w:val="00A0393A"/>
    <w:rsid w:val="00A0568C"/>
    <w:rsid w:val="00A1548B"/>
    <w:rsid w:val="00A241F8"/>
    <w:rsid w:val="00A332FD"/>
    <w:rsid w:val="00A3703C"/>
    <w:rsid w:val="00A47CFF"/>
    <w:rsid w:val="00A5563E"/>
    <w:rsid w:val="00A56256"/>
    <w:rsid w:val="00A57299"/>
    <w:rsid w:val="00A60641"/>
    <w:rsid w:val="00A614D0"/>
    <w:rsid w:val="00A67243"/>
    <w:rsid w:val="00A71FC5"/>
    <w:rsid w:val="00A75BA6"/>
    <w:rsid w:val="00A77779"/>
    <w:rsid w:val="00A81D07"/>
    <w:rsid w:val="00A850F3"/>
    <w:rsid w:val="00A97F5A"/>
    <w:rsid w:val="00AA0DAE"/>
    <w:rsid w:val="00AA28EF"/>
    <w:rsid w:val="00AB7EF6"/>
    <w:rsid w:val="00AC136D"/>
    <w:rsid w:val="00AD696C"/>
    <w:rsid w:val="00AE4247"/>
    <w:rsid w:val="00AF17D7"/>
    <w:rsid w:val="00B0363D"/>
    <w:rsid w:val="00B42859"/>
    <w:rsid w:val="00B44E67"/>
    <w:rsid w:val="00B53ECA"/>
    <w:rsid w:val="00B56343"/>
    <w:rsid w:val="00B62F3A"/>
    <w:rsid w:val="00B745F9"/>
    <w:rsid w:val="00B75F1A"/>
    <w:rsid w:val="00B90B68"/>
    <w:rsid w:val="00B92275"/>
    <w:rsid w:val="00BA2C9F"/>
    <w:rsid w:val="00BB23A2"/>
    <w:rsid w:val="00BB4516"/>
    <w:rsid w:val="00BB7C91"/>
    <w:rsid w:val="00BC1F8F"/>
    <w:rsid w:val="00BC2DAA"/>
    <w:rsid w:val="00BC695A"/>
    <w:rsid w:val="00BF24C0"/>
    <w:rsid w:val="00BF43EC"/>
    <w:rsid w:val="00C00093"/>
    <w:rsid w:val="00C01F0F"/>
    <w:rsid w:val="00C16C78"/>
    <w:rsid w:val="00C33C62"/>
    <w:rsid w:val="00C34328"/>
    <w:rsid w:val="00C34F33"/>
    <w:rsid w:val="00C37E74"/>
    <w:rsid w:val="00C57292"/>
    <w:rsid w:val="00C57487"/>
    <w:rsid w:val="00C574C3"/>
    <w:rsid w:val="00C72499"/>
    <w:rsid w:val="00C87F0F"/>
    <w:rsid w:val="00C9074A"/>
    <w:rsid w:val="00C91154"/>
    <w:rsid w:val="00CA11CB"/>
    <w:rsid w:val="00CA23D0"/>
    <w:rsid w:val="00CA3789"/>
    <w:rsid w:val="00CD3967"/>
    <w:rsid w:val="00CD405F"/>
    <w:rsid w:val="00CE20B1"/>
    <w:rsid w:val="00CE5A81"/>
    <w:rsid w:val="00D42306"/>
    <w:rsid w:val="00D43DF8"/>
    <w:rsid w:val="00D50AB0"/>
    <w:rsid w:val="00D55376"/>
    <w:rsid w:val="00D65019"/>
    <w:rsid w:val="00D6667A"/>
    <w:rsid w:val="00D95DB4"/>
    <w:rsid w:val="00D961BD"/>
    <w:rsid w:val="00D97EBE"/>
    <w:rsid w:val="00DA6318"/>
    <w:rsid w:val="00DC1FB1"/>
    <w:rsid w:val="00DC2E39"/>
    <w:rsid w:val="00DE4695"/>
    <w:rsid w:val="00E00F9F"/>
    <w:rsid w:val="00E07490"/>
    <w:rsid w:val="00E12588"/>
    <w:rsid w:val="00E31C97"/>
    <w:rsid w:val="00E32FB7"/>
    <w:rsid w:val="00E62F97"/>
    <w:rsid w:val="00E6751D"/>
    <w:rsid w:val="00E939BB"/>
    <w:rsid w:val="00EA3D24"/>
    <w:rsid w:val="00EA7741"/>
    <w:rsid w:val="00ED6471"/>
    <w:rsid w:val="00EE0642"/>
    <w:rsid w:val="00EF6130"/>
    <w:rsid w:val="00F04430"/>
    <w:rsid w:val="00F23311"/>
    <w:rsid w:val="00F311AC"/>
    <w:rsid w:val="00F5773E"/>
    <w:rsid w:val="00F65435"/>
    <w:rsid w:val="00F70572"/>
    <w:rsid w:val="00F80DE0"/>
    <w:rsid w:val="00F82312"/>
    <w:rsid w:val="00F833EA"/>
    <w:rsid w:val="00FB098D"/>
    <w:rsid w:val="00FB5BF0"/>
    <w:rsid w:val="00FC10D6"/>
    <w:rsid w:val="00FC3C78"/>
    <w:rsid w:val="00FD64ED"/>
    <w:rsid w:val="00FF4580"/>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DE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qFormat/>
    <w:rsid w:val="008D3715"/>
    <w:pPr>
      <w:keepNext/>
      <w:spacing w:before="240" w:after="60"/>
      <w:outlineLvl w:val="0"/>
    </w:pPr>
    <w:rPr>
      <w:rFonts w:cs="Times New Roman"/>
      <w:b/>
      <w:bCs/>
      <w:kern w:val="32"/>
      <w:sz w:val="28"/>
      <w:szCs w:val="32"/>
    </w:rPr>
  </w:style>
  <w:style w:type="paragraph" w:customStyle="1" w:styleId="Heading21">
    <w:name w:val="Heading 21"/>
    <w:basedOn w:val="Normal"/>
    <w:next w:val="Normal"/>
    <w:link w:val="Heading2Char"/>
    <w:qFormat/>
    <w:rsid w:val="007A4D4C"/>
    <w:pPr>
      <w:keepNext/>
      <w:outlineLvl w:val="1"/>
    </w:pPr>
    <w:rPr>
      <w:rFonts w:cs="Times New Roman"/>
      <w:b/>
      <w:bCs/>
      <w:iCs/>
      <w:szCs w:val="28"/>
    </w:rPr>
  </w:style>
  <w:style w:type="paragraph" w:customStyle="1" w:styleId="Heading31">
    <w:name w:val="Heading 31"/>
    <w:basedOn w:val="Normal"/>
    <w:next w:val="Normal"/>
    <w:link w:val="Heading3Char"/>
    <w:uiPriority w:val="9"/>
    <w:unhideWhenUsed/>
    <w:qFormat/>
    <w:rsid w:val="00366B76"/>
    <w:pPr>
      <w:keepNext/>
      <w:keepLines/>
      <w:spacing w:before="200"/>
      <w:outlineLvl w:val="2"/>
    </w:pPr>
    <w:rPr>
      <w:rFonts w:ascii="Cambria" w:eastAsiaTheme="majorEastAsia" w:hAnsiTheme="majorHAnsi" w:cstheme="majorBidi"/>
      <w:b/>
      <w:bCs/>
      <w:color w:val="4F81BD"/>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1"/>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1"/>
    <w:uiPriority w:val="9"/>
    <w:rsid w:val="00366B76"/>
    <w:rPr>
      <w:rFonts w:ascii="Cambria" w:eastAsiaTheme="majorEastAsia" w:hAnsiTheme="majorHAnsi" w:cstheme="majorBidi"/>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Policepardfaut1">
    <w:name w:val="Police par défaut1"/>
    <w:rsid w:val="00595992"/>
  </w:style>
  <w:style w:type="paragraph" w:customStyle="1" w:styleId="EndNoteBibliographyTitle">
    <w:name w:val="EndNote Bibliography Title"/>
    <w:basedOn w:val="Normal"/>
    <w:link w:val="EndNoteBibliographyTitleChar"/>
    <w:rsid w:val="00595992"/>
    <w:pPr>
      <w:jc w:val="center"/>
    </w:pPr>
    <w:rPr>
      <w:noProof/>
    </w:rPr>
  </w:style>
  <w:style w:type="character" w:customStyle="1" w:styleId="EndNoteBibliographyTitleChar">
    <w:name w:val="EndNote Bibliography Title Char"/>
    <w:basedOn w:val="DefaultParagraphFont"/>
    <w:link w:val="EndNoteBibliographyTitle"/>
    <w:rsid w:val="00595992"/>
    <w:rPr>
      <w:rFonts w:ascii="Calibri" w:hAnsi="Calibri" w:cs="Calibri"/>
      <w:noProof/>
      <w:color w:val="000000"/>
      <w:sz w:val="24"/>
      <w:szCs w:val="24"/>
    </w:rPr>
  </w:style>
  <w:style w:type="paragraph" w:customStyle="1" w:styleId="EndNoteBibliography">
    <w:name w:val="EndNote Bibliography"/>
    <w:basedOn w:val="Normal"/>
    <w:link w:val="EndNoteBibliographyChar"/>
    <w:rsid w:val="00595992"/>
    <w:rPr>
      <w:noProof/>
    </w:rPr>
  </w:style>
  <w:style w:type="character" w:customStyle="1" w:styleId="EndNoteBibliographyChar">
    <w:name w:val="EndNote Bibliography Char"/>
    <w:basedOn w:val="DefaultParagraphFont"/>
    <w:link w:val="EndNoteBibliography"/>
    <w:rsid w:val="00595992"/>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2C2B52"/>
    <w:rPr>
      <w:color w:val="605E5C"/>
      <w:shd w:val="clear" w:color="auto" w:fill="E1DFDD"/>
    </w:rPr>
  </w:style>
  <w:style w:type="paragraph" w:customStyle="1" w:styleId="Normal1">
    <w:name w:val="Normal1"/>
    <w:rsid w:val="00241494"/>
    <w:pPr>
      <w:widowControl w:val="0"/>
      <w:jc w:val="both"/>
    </w:pPr>
    <w:rPr>
      <w:rFonts w:ascii="Calibri" w:eastAsia="Calibri" w:hAnsi="Calibri" w:cs="Calibri"/>
      <w:sz w:val="24"/>
      <w:szCs w:val="24"/>
      <w:lang w:eastAsia="fr-FR"/>
    </w:rPr>
  </w:style>
  <w:style w:type="character" w:customStyle="1" w:styleId="cit">
    <w:name w:val="cit"/>
    <w:basedOn w:val="DefaultParagraphFont"/>
    <w:rsid w:val="000A0A2B"/>
  </w:style>
  <w:style w:type="character" w:customStyle="1" w:styleId="fm-vol-iss-date">
    <w:name w:val="fm-vol-iss-date"/>
    <w:basedOn w:val="DefaultParagraphFont"/>
    <w:rsid w:val="000A0A2B"/>
  </w:style>
  <w:style w:type="character" w:customStyle="1" w:styleId="doi">
    <w:name w:val="doi"/>
    <w:basedOn w:val="DefaultParagraphFont"/>
    <w:rsid w:val="000A0A2B"/>
  </w:style>
  <w:style w:type="character" w:customStyle="1" w:styleId="fm-citation-ids-label">
    <w:name w:val="fm-citation-ids-label"/>
    <w:basedOn w:val="DefaultParagraphFont"/>
    <w:rsid w:val="000A0A2B"/>
  </w:style>
  <w:style w:type="character" w:customStyle="1" w:styleId="UnresolvedMention3">
    <w:name w:val="Unresolved Mention3"/>
    <w:basedOn w:val="DefaultParagraphFont"/>
    <w:uiPriority w:val="99"/>
    <w:semiHidden/>
    <w:unhideWhenUsed/>
    <w:rsid w:val="00734C3C"/>
    <w:rPr>
      <w:color w:val="605E5C"/>
      <w:shd w:val="clear" w:color="auto" w:fill="E1DFDD"/>
    </w:rPr>
  </w:style>
  <w:style w:type="paragraph" w:styleId="HTMLPreformatted">
    <w:name w:val="HTML Preformatted"/>
    <w:basedOn w:val="Normal"/>
    <w:link w:val="HTMLPreformattedChar"/>
    <w:uiPriority w:val="99"/>
    <w:semiHidden/>
    <w:unhideWhenUsed/>
    <w:rsid w:val="004D5B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fr-FR" w:eastAsia="fr-FR"/>
    </w:rPr>
  </w:style>
  <w:style w:type="character" w:customStyle="1" w:styleId="HTMLPreformattedChar">
    <w:name w:val="HTML Preformatted Char"/>
    <w:basedOn w:val="DefaultParagraphFont"/>
    <w:link w:val="HTMLPreformatted"/>
    <w:uiPriority w:val="99"/>
    <w:semiHidden/>
    <w:rsid w:val="004D5B06"/>
    <w:rPr>
      <w:rFonts w:ascii="Courier New" w:hAnsi="Courier New" w:cs="Courier New"/>
      <w:lang w:val="fr-FR" w:eastAsia="fr-FR"/>
    </w:rPr>
  </w:style>
  <w:style w:type="paragraph" w:customStyle="1" w:styleId="Titre41">
    <w:name w:val="Titre 41"/>
    <w:basedOn w:val="Normal"/>
    <w:uiPriority w:val="1"/>
    <w:qFormat/>
    <w:rsid w:val="00FF3894"/>
    <w:pPr>
      <w:adjustRightInd/>
      <w:spacing w:line="293" w:lineRule="exact"/>
      <w:ind w:left="1440" w:hanging="729"/>
      <w:jc w:val="left"/>
      <w:outlineLvl w:val="4"/>
    </w:pPr>
    <w:rPr>
      <w:rFonts w:eastAsia="Calibri"/>
      <w:b/>
      <w:bCs/>
      <w:color w:val="auto"/>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character" w:customStyle="1" w:styleId="Policepardfaut2">
    <w:name w:val="Police par défaut2"/>
    <w:rsid w:val="00C91154"/>
  </w:style>
  <w:style w:type="character" w:styleId="PlaceholderText">
    <w:name w:val="Placeholder Text"/>
    <w:basedOn w:val="DefaultParagraphFont"/>
    <w:uiPriority w:val="99"/>
    <w:semiHidden/>
    <w:rsid w:val="00E939BB"/>
    <w:rPr>
      <w:color w:val="808080"/>
    </w:rPr>
  </w:style>
  <w:style w:type="character" w:customStyle="1" w:styleId="UnresolvedMention4">
    <w:name w:val="Unresolved Mention4"/>
    <w:basedOn w:val="DefaultParagraphFont"/>
    <w:uiPriority w:val="99"/>
    <w:semiHidden/>
    <w:unhideWhenUsed/>
    <w:rsid w:val="00A77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34662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3478718">
      <w:bodyDiv w:val="1"/>
      <w:marLeft w:val="0"/>
      <w:marRight w:val="0"/>
      <w:marTop w:val="0"/>
      <w:marBottom w:val="0"/>
      <w:divBdr>
        <w:top w:val="none" w:sz="0" w:space="0" w:color="auto"/>
        <w:left w:val="none" w:sz="0" w:space="0" w:color="auto"/>
        <w:bottom w:val="none" w:sz="0" w:space="0" w:color="auto"/>
        <w:right w:val="none" w:sz="0" w:space="0" w:color="auto"/>
      </w:divBdr>
    </w:div>
    <w:div w:id="69338903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6734">
      <w:bodyDiv w:val="1"/>
      <w:marLeft w:val="0"/>
      <w:marRight w:val="0"/>
      <w:marTop w:val="0"/>
      <w:marBottom w:val="0"/>
      <w:divBdr>
        <w:top w:val="none" w:sz="0" w:space="0" w:color="auto"/>
        <w:left w:val="none" w:sz="0" w:space="0" w:color="auto"/>
        <w:bottom w:val="none" w:sz="0" w:space="0" w:color="auto"/>
        <w:right w:val="none" w:sz="0" w:space="0" w:color="auto"/>
      </w:divBdr>
    </w:div>
    <w:div w:id="97688355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5840730">
      <w:bodyDiv w:val="1"/>
      <w:marLeft w:val="0"/>
      <w:marRight w:val="0"/>
      <w:marTop w:val="0"/>
      <w:marBottom w:val="0"/>
      <w:divBdr>
        <w:top w:val="none" w:sz="0" w:space="0" w:color="auto"/>
        <w:left w:val="none" w:sz="0" w:space="0" w:color="auto"/>
        <w:bottom w:val="none" w:sz="0" w:space="0" w:color="auto"/>
        <w:right w:val="none" w:sz="0" w:space="0" w:color="auto"/>
      </w:divBdr>
    </w:div>
    <w:div w:id="1533110553">
      <w:bodyDiv w:val="1"/>
      <w:marLeft w:val="0"/>
      <w:marRight w:val="0"/>
      <w:marTop w:val="0"/>
      <w:marBottom w:val="0"/>
      <w:divBdr>
        <w:top w:val="none" w:sz="0" w:space="0" w:color="auto"/>
        <w:left w:val="none" w:sz="0" w:space="0" w:color="auto"/>
        <w:bottom w:val="none" w:sz="0" w:space="0" w:color="auto"/>
        <w:right w:val="none" w:sz="0" w:space="0" w:color="auto"/>
      </w:divBdr>
    </w:div>
    <w:div w:id="1592279981">
      <w:bodyDiv w:val="1"/>
      <w:marLeft w:val="0"/>
      <w:marRight w:val="0"/>
      <w:marTop w:val="0"/>
      <w:marBottom w:val="0"/>
      <w:divBdr>
        <w:top w:val="none" w:sz="0" w:space="0" w:color="auto"/>
        <w:left w:val="none" w:sz="0" w:space="0" w:color="auto"/>
        <w:bottom w:val="none" w:sz="0" w:space="0" w:color="auto"/>
        <w:right w:val="none" w:sz="0" w:space="0" w:color="auto"/>
      </w:divBdr>
    </w:div>
    <w:div w:id="169367946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3606770">
      <w:bodyDiv w:val="1"/>
      <w:marLeft w:val="0"/>
      <w:marRight w:val="0"/>
      <w:marTop w:val="0"/>
      <w:marBottom w:val="0"/>
      <w:divBdr>
        <w:top w:val="none" w:sz="0" w:space="0" w:color="auto"/>
        <w:left w:val="none" w:sz="0" w:space="0" w:color="auto"/>
        <w:bottom w:val="none" w:sz="0" w:space="0" w:color="auto"/>
        <w:right w:val="none" w:sz="0" w:space="0" w:color="auto"/>
      </w:divBdr>
    </w:div>
    <w:div w:id="1981380171">
      <w:bodyDiv w:val="1"/>
      <w:marLeft w:val="0"/>
      <w:marRight w:val="0"/>
      <w:marTop w:val="0"/>
      <w:marBottom w:val="0"/>
      <w:divBdr>
        <w:top w:val="none" w:sz="0" w:space="0" w:color="auto"/>
        <w:left w:val="none" w:sz="0" w:space="0" w:color="auto"/>
        <w:bottom w:val="none" w:sz="0" w:space="0" w:color="auto"/>
        <w:right w:val="none" w:sz="0" w:space="0" w:color="auto"/>
      </w:divBdr>
      <w:divsChild>
        <w:div w:id="982348257">
          <w:marLeft w:val="0"/>
          <w:marRight w:val="0"/>
          <w:marTop w:val="0"/>
          <w:marBottom w:val="166"/>
          <w:divBdr>
            <w:top w:val="none" w:sz="0" w:space="0" w:color="auto"/>
            <w:left w:val="none" w:sz="0" w:space="0" w:color="auto"/>
            <w:bottom w:val="none" w:sz="0" w:space="0" w:color="auto"/>
            <w:right w:val="none" w:sz="0" w:space="0" w:color="auto"/>
          </w:divBdr>
          <w:divsChild>
            <w:div w:id="1737166052">
              <w:marLeft w:val="0"/>
              <w:marRight w:val="0"/>
              <w:marTop w:val="0"/>
              <w:marBottom w:val="0"/>
              <w:divBdr>
                <w:top w:val="none" w:sz="0" w:space="0" w:color="auto"/>
                <w:left w:val="none" w:sz="0" w:space="0" w:color="auto"/>
                <w:bottom w:val="none" w:sz="0" w:space="0" w:color="auto"/>
                <w:right w:val="none" w:sz="0" w:space="0" w:color="auto"/>
              </w:divBdr>
              <w:divsChild>
                <w:div w:id="1473062716">
                  <w:marLeft w:val="0"/>
                  <w:marRight w:val="0"/>
                  <w:marTop w:val="0"/>
                  <w:marBottom w:val="0"/>
                  <w:divBdr>
                    <w:top w:val="none" w:sz="0" w:space="0" w:color="auto"/>
                    <w:left w:val="none" w:sz="0" w:space="0" w:color="auto"/>
                    <w:bottom w:val="none" w:sz="0" w:space="0" w:color="auto"/>
                    <w:right w:val="none" w:sz="0" w:space="0" w:color="auto"/>
                  </w:divBdr>
                </w:div>
                <w:div w:id="1047029277">
                  <w:marLeft w:val="0"/>
                  <w:marRight w:val="0"/>
                  <w:marTop w:val="0"/>
                  <w:marBottom w:val="0"/>
                  <w:divBdr>
                    <w:top w:val="none" w:sz="0" w:space="0" w:color="auto"/>
                    <w:left w:val="none" w:sz="0" w:space="0" w:color="auto"/>
                    <w:bottom w:val="none" w:sz="0" w:space="0" w:color="auto"/>
                    <w:right w:val="none" w:sz="0" w:space="0" w:color="auto"/>
                  </w:divBdr>
                </w:div>
                <w:div w:id="368652714">
                  <w:marLeft w:val="240"/>
                  <w:marRight w:val="0"/>
                  <w:marTop w:val="0"/>
                  <w:marBottom w:val="0"/>
                  <w:divBdr>
                    <w:top w:val="none" w:sz="0" w:space="0" w:color="auto"/>
                    <w:left w:val="none" w:sz="0" w:space="0" w:color="auto"/>
                    <w:bottom w:val="none" w:sz="0" w:space="0" w:color="auto"/>
                    <w:right w:val="none" w:sz="0" w:space="0" w:color="auto"/>
                  </w:divBdr>
                  <w:divsChild>
                    <w:div w:id="21778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3294">
              <w:marLeft w:val="0"/>
              <w:marRight w:val="0"/>
              <w:marTop w:val="0"/>
              <w:marBottom w:val="0"/>
              <w:divBdr>
                <w:top w:val="none" w:sz="0" w:space="0" w:color="auto"/>
                <w:left w:val="none" w:sz="0" w:space="0" w:color="auto"/>
                <w:bottom w:val="none" w:sz="0" w:space="0" w:color="auto"/>
                <w:right w:val="none" w:sz="0" w:space="0" w:color="auto"/>
              </w:divBdr>
              <w:divsChild>
                <w:div w:id="141582106">
                  <w:marLeft w:val="0"/>
                  <w:marRight w:val="0"/>
                  <w:marTop w:val="0"/>
                  <w:marBottom w:val="0"/>
                  <w:divBdr>
                    <w:top w:val="none" w:sz="0" w:space="0" w:color="auto"/>
                    <w:left w:val="none" w:sz="0" w:space="0" w:color="auto"/>
                    <w:bottom w:val="none" w:sz="0" w:space="0" w:color="auto"/>
                    <w:right w:val="none" w:sz="0" w:space="0" w:color="auto"/>
                  </w:divBdr>
                </w:div>
                <w:div w:id="476383920">
                  <w:marLeft w:val="0"/>
                  <w:marRight w:val="0"/>
                  <w:marTop w:val="0"/>
                  <w:marBottom w:val="0"/>
                  <w:divBdr>
                    <w:top w:val="none" w:sz="0" w:space="0" w:color="auto"/>
                    <w:left w:val="none" w:sz="0" w:space="0" w:color="auto"/>
                    <w:bottom w:val="none" w:sz="0" w:space="0" w:color="auto"/>
                    <w:right w:val="none" w:sz="0" w:space="0" w:color="auto"/>
                  </w:divBdr>
                </w:div>
                <w:div w:id="41328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5296">
          <w:marLeft w:val="0"/>
          <w:marRight w:val="0"/>
          <w:marTop w:val="166"/>
          <w:marBottom w:val="166"/>
          <w:divBdr>
            <w:top w:val="none" w:sz="0" w:space="0" w:color="auto"/>
            <w:left w:val="none" w:sz="0" w:space="0" w:color="auto"/>
            <w:bottom w:val="none" w:sz="0" w:space="0" w:color="auto"/>
            <w:right w:val="none" w:sz="0" w:space="0" w:color="auto"/>
          </w:divBdr>
          <w:divsChild>
            <w:div w:id="20292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na.loarca@universite-paris-saclay.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FA949-E1F4-41E3-868E-F4D18C93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10061</Words>
  <Characters>57349</Characters>
  <Application>Microsoft Office Word</Application>
  <DocSecurity>0</DocSecurity>
  <Lines>477</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67276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2020-04-15T13:36:00Z</dcterms:created>
  <dcterms:modified xsi:type="dcterms:W3CDTF">2020-04-15T14:02:00Z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