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4DC908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D0AF9">
        <w:rPr>
          <w:rFonts w:asciiTheme="minorHAnsi" w:eastAsia="Times New Roman" w:hAnsiTheme="minorHAnsi" w:cstheme="minorHAnsi"/>
          <w:b/>
          <w:szCs w:val="24"/>
        </w:rPr>
        <w:t>61404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94F58F0" w14:textId="77777777" w:rsidR="000D0AF9" w:rsidRDefault="004E0C5A" w:rsidP="000D0AF9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0D0AF9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https://www.jove.com/account/file-uploader?src=18728268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EF8B858" w14:textId="77777777" w:rsidR="000D0AF9" w:rsidRPr="003C7C11" w:rsidRDefault="004E0C5A" w:rsidP="000D0AF9">
      <w:pPr>
        <w:rPr>
          <w:rFonts w:asciiTheme="minorHAnsi" w:hAnsi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D0AF9" w:rsidRPr="000D0AF9">
        <w:rPr>
          <w:rFonts w:asciiTheme="minorHAnsi" w:hAnsiTheme="minorHAnsi"/>
          <w:b/>
          <w:bCs/>
          <w:sz w:val="32"/>
          <w:szCs w:val="32"/>
        </w:rPr>
        <w:t>Generation and Quantitative Characterization of Functional and Polarized Biliary Epithelial Cysts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60C40A" w14:textId="2B9CC512" w:rsidR="000D0AF9" w:rsidRPr="000D0AF9" w:rsidRDefault="00EC3C46" w:rsidP="000D0AF9">
      <w:pPr>
        <w:rPr>
          <w:rFonts w:hAnsiTheme="minorHAnsi" w:cstheme="minorHAnsi"/>
          <w:b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D0AF9" w:rsidRPr="000D0AF9">
        <w:rPr>
          <w:rFonts w:hAnsiTheme="minorHAnsi" w:cstheme="minorHAnsi"/>
          <w:b/>
          <w:sz w:val="28"/>
          <w:szCs w:val="28"/>
        </w:rPr>
        <w:t xml:space="preserve">Latifa </w:t>
      </w:r>
      <w:proofErr w:type="spellStart"/>
      <w:r w:rsidR="000D0AF9" w:rsidRPr="000D0AF9">
        <w:rPr>
          <w:rFonts w:hAnsiTheme="minorHAnsi" w:cstheme="minorHAnsi"/>
          <w:b/>
          <w:sz w:val="28"/>
          <w:szCs w:val="28"/>
        </w:rPr>
        <w:t>Bouzhir</w:t>
      </w:r>
      <w:proofErr w:type="spellEnd"/>
      <w:r w:rsidR="000D0AF9" w:rsidRPr="000D0AF9">
        <w:rPr>
          <w:rFonts w:hAnsiTheme="minorHAnsi" w:cstheme="minorHAnsi"/>
          <w:b/>
          <w:sz w:val="28"/>
          <w:szCs w:val="28"/>
        </w:rPr>
        <w:t>*</w:t>
      </w:r>
      <w:r w:rsidR="000D0AF9" w:rsidRPr="000D0AF9">
        <w:rPr>
          <w:rFonts w:hAnsiTheme="minorHAnsi" w:cstheme="minorHAnsi"/>
          <w:b/>
          <w:sz w:val="28"/>
          <w:szCs w:val="28"/>
          <w:vertAlign w:val="superscript"/>
        </w:rPr>
        <w:t>1</w:t>
      </w:r>
      <w:r w:rsidR="000D0AF9" w:rsidRPr="000D0AF9">
        <w:rPr>
          <w:rFonts w:hAnsiTheme="minorHAnsi" w:cstheme="minorHAnsi"/>
          <w:b/>
          <w:sz w:val="28"/>
          <w:szCs w:val="28"/>
        </w:rPr>
        <w:t xml:space="preserve">, Emilie </w:t>
      </w:r>
      <w:proofErr w:type="spellStart"/>
      <w:r w:rsidR="000D0AF9" w:rsidRPr="000D0AF9">
        <w:rPr>
          <w:rFonts w:hAnsiTheme="minorHAnsi" w:cstheme="minorHAnsi"/>
          <w:b/>
          <w:sz w:val="28"/>
          <w:szCs w:val="28"/>
        </w:rPr>
        <w:t>Gontran</w:t>
      </w:r>
      <w:proofErr w:type="spellEnd"/>
      <w:r w:rsidR="000D0AF9" w:rsidRPr="000D0AF9">
        <w:rPr>
          <w:rFonts w:hAnsiTheme="minorHAnsi" w:cstheme="minorHAnsi"/>
          <w:b/>
          <w:sz w:val="28"/>
          <w:szCs w:val="28"/>
        </w:rPr>
        <w:t>*</w:t>
      </w:r>
      <w:r w:rsidR="000D0AF9" w:rsidRPr="000D0AF9">
        <w:rPr>
          <w:rFonts w:hAnsiTheme="minorHAnsi" w:cstheme="minorHAnsi"/>
          <w:b/>
          <w:sz w:val="28"/>
          <w:szCs w:val="28"/>
          <w:vertAlign w:val="superscript"/>
        </w:rPr>
        <w:t>1</w:t>
      </w:r>
      <w:r w:rsidR="000D0AF9" w:rsidRPr="000D0AF9">
        <w:rPr>
          <w:rFonts w:hAnsiTheme="minorHAnsi" w:cstheme="minorHAnsi"/>
          <w:b/>
          <w:sz w:val="28"/>
          <w:szCs w:val="28"/>
        </w:rPr>
        <w:t>, Lorena Loarca</w:t>
      </w:r>
      <w:r w:rsidR="000D0AF9" w:rsidRPr="000D0AF9">
        <w:rPr>
          <w:rFonts w:hAnsiTheme="minorHAnsi" w:cstheme="minorHAnsi"/>
          <w:b/>
          <w:sz w:val="28"/>
          <w:szCs w:val="28"/>
          <w:vertAlign w:val="superscript"/>
        </w:rPr>
        <w:t>1</w:t>
      </w:r>
      <w:r w:rsidR="000D0AF9" w:rsidRPr="000D0AF9">
        <w:rPr>
          <w:rFonts w:hAnsiTheme="minorHAnsi" w:cstheme="minorHAnsi"/>
          <w:b/>
          <w:sz w:val="28"/>
          <w:szCs w:val="28"/>
        </w:rPr>
        <w:t xml:space="preserve">, </w:t>
      </w:r>
      <w:proofErr w:type="spellStart"/>
      <w:r w:rsidR="000D0AF9" w:rsidRPr="000D0AF9">
        <w:rPr>
          <w:rFonts w:hAnsiTheme="minorHAnsi" w:cstheme="minorHAnsi"/>
          <w:b/>
          <w:sz w:val="28"/>
          <w:szCs w:val="28"/>
        </w:rPr>
        <w:t>Mauricette</w:t>
      </w:r>
      <w:proofErr w:type="spellEnd"/>
      <w:r w:rsidR="000D0AF9" w:rsidRPr="000D0AF9">
        <w:rPr>
          <w:rFonts w:hAnsiTheme="minorHAnsi" w:cstheme="minorHAnsi"/>
          <w:b/>
          <w:sz w:val="28"/>
          <w:szCs w:val="28"/>
        </w:rPr>
        <w:t xml:space="preserve"> Collado-Hilly</w:t>
      </w:r>
      <w:r w:rsidR="000D0AF9" w:rsidRPr="000D0AF9">
        <w:rPr>
          <w:rFonts w:hAnsiTheme="minorHAnsi" w:cstheme="minorHAnsi"/>
          <w:b/>
          <w:sz w:val="28"/>
          <w:szCs w:val="28"/>
          <w:vertAlign w:val="superscript"/>
        </w:rPr>
        <w:t>1</w:t>
      </w:r>
      <w:r w:rsidR="000D0AF9" w:rsidRPr="000D0AF9">
        <w:rPr>
          <w:rFonts w:hAnsiTheme="minorHAnsi" w:cstheme="minorHAnsi"/>
          <w:b/>
          <w:sz w:val="28"/>
          <w:szCs w:val="28"/>
        </w:rPr>
        <w:t>, Pascale Dupuis-Williams</w:t>
      </w:r>
      <w:r w:rsidR="000D0AF9" w:rsidRPr="000D0AF9">
        <w:rPr>
          <w:rFonts w:hAnsiTheme="minorHAnsi" w:cstheme="minorHAnsi"/>
          <w:b/>
          <w:sz w:val="28"/>
          <w:szCs w:val="28"/>
          <w:vertAlign w:val="superscript"/>
        </w:rPr>
        <w:t>1,2</w:t>
      </w:r>
    </w:p>
    <w:p w14:paraId="38411669" w14:textId="4FFF168E" w:rsidR="000D0AF9" w:rsidRPr="000D0AF9" w:rsidRDefault="000D0AF9" w:rsidP="000D0AF9">
      <w:pPr>
        <w:rPr>
          <w:rFonts w:hAnsiTheme="minorHAnsi" w:cstheme="minorHAnsi"/>
          <w:bCs/>
          <w:sz w:val="28"/>
          <w:szCs w:val="28"/>
        </w:rPr>
      </w:pPr>
      <w:r w:rsidRPr="000D0AF9">
        <w:rPr>
          <w:rFonts w:hAnsiTheme="minorHAnsi" w:cstheme="minorHAnsi"/>
          <w:bCs/>
          <w:sz w:val="28"/>
          <w:szCs w:val="28"/>
        </w:rPr>
        <w:t>*These authors contributed equally to the work</w:t>
      </w:r>
    </w:p>
    <w:p w14:paraId="7B4DA6DF" w14:textId="77777777" w:rsidR="000D0AF9" w:rsidRPr="000D0AF9" w:rsidRDefault="000D0AF9" w:rsidP="000D0AF9">
      <w:pPr>
        <w:rPr>
          <w:rFonts w:hAnsiTheme="minorHAnsi" w:cstheme="minorHAnsi"/>
          <w:bCs/>
          <w:sz w:val="28"/>
          <w:szCs w:val="28"/>
        </w:rPr>
      </w:pPr>
    </w:p>
    <w:p w14:paraId="6D07A0C9" w14:textId="081120ED" w:rsidR="000D0AF9" w:rsidRPr="00046F0B" w:rsidRDefault="000D0AF9" w:rsidP="000D0AF9">
      <w:pPr>
        <w:rPr>
          <w:rFonts w:hAnsiTheme="minorHAnsi" w:cstheme="minorHAnsi"/>
          <w:bCs/>
          <w:sz w:val="28"/>
          <w:szCs w:val="28"/>
          <w:lang w:val="fr-FR"/>
        </w:rPr>
      </w:pPr>
      <w:r w:rsidRPr="00046F0B">
        <w:rPr>
          <w:rFonts w:hAnsiTheme="minorHAnsi" w:cstheme="minorHAnsi"/>
          <w:bCs/>
          <w:sz w:val="28"/>
          <w:szCs w:val="28"/>
          <w:vertAlign w:val="superscript"/>
          <w:lang w:val="fr-FR"/>
        </w:rPr>
        <w:t>1</w:t>
      </w:r>
      <w:r w:rsidRPr="00046F0B">
        <w:rPr>
          <w:rFonts w:hAnsiTheme="minorHAnsi" w:cstheme="minorHAnsi"/>
          <w:bCs/>
          <w:sz w:val="28"/>
          <w:szCs w:val="28"/>
          <w:lang w:val="fr-FR"/>
        </w:rPr>
        <w:t xml:space="preserve">Université Paris-Saclay, Inserm U1193, </w:t>
      </w:r>
      <w:proofErr w:type="spellStart"/>
      <w:r w:rsidRPr="00046F0B">
        <w:rPr>
          <w:rFonts w:hAnsiTheme="minorHAnsi" w:cstheme="minorHAnsi"/>
          <w:bCs/>
          <w:sz w:val="28"/>
          <w:szCs w:val="28"/>
          <w:lang w:val="fr-FR"/>
        </w:rPr>
        <w:t>Physiopathogénèse</w:t>
      </w:r>
      <w:proofErr w:type="spellEnd"/>
      <w:r w:rsidRPr="00046F0B">
        <w:rPr>
          <w:rFonts w:hAnsiTheme="minorHAnsi" w:cstheme="minorHAnsi"/>
          <w:bCs/>
          <w:sz w:val="28"/>
          <w:szCs w:val="28"/>
          <w:lang w:val="fr-FR"/>
        </w:rPr>
        <w:t xml:space="preserve"> et traitement des maladies du foie</w:t>
      </w:r>
    </w:p>
    <w:p w14:paraId="160C3464" w14:textId="18881820" w:rsidR="00CA3842" w:rsidRPr="000D0AF9" w:rsidRDefault="000D0AF9" w:rsidP="000D0AF9">
      <w:pPr>
        <w:contextualSpacing/>
        <w:rPr>
          <w:rFonts w:asciiTheme="minorHAnsi" w:hAnsiTheme="minorHAnsi" w:cstheme="minorHAnsi"/>
          <w:sz w:val="28"/>
          <w:szCs w:val="28"/>
        </w:rPr>
      </w:pPr>
      <w:r w:rsidRPr="00046F0B">
        <w:rPr>
          <w:rFonts w:hAnsiTheme="minorHAnsi" w:cstheme="minorHAnsi"/>
          <w:bCs/>
          <w:sz w:val="28"/>
          <w:szCs w:val="28"/>
          <w:vertAlign w:val="superscript"/>
        </w:rPr>
        <w:t>2</w:t>
      </w:r>
      <w:r w:rsidRPr="00046F0B">
        <w:rPr>
          <w:rFonts w:hAnsiTheme="minorHAnsi" w:cstheme="minorHAnsi"/>
          <w:sz w:val="28"/>
          <w:szCs w:val="28"/>
        </w:rPr>
        <w:t xml:space="preserve">ESPCI Paris – </w:t>
      </w:r>
      <w:r w:rsidR="00447321">
        <w:rPr>
          <w:rFonts w:hAnsiTheme="minorHAnsi" w:cstheme="minorHAnsi"/>
          <w:sz w:val="28"/>
          <w:szCs w:val="28"/>
        </w:rPr>
        <w:t xml:space="preserve">Université </w:t>
      </w:r>
      <w:r w:rsidRPr="00046F0B">
        <w:rPr>
          <w:rFonts w:hAnsiTheme="minorHAnsi" w:cstheme="minorHAnsi"/>
          <w:sz w:val="28"/>
          <w:szCs w:val="28"/>
        </w:rPr>
        <w:t xml:space="preserve">PSL 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95D616F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01DFDB0" w14:textId="77777777" w:rsidR="000D0AF9" w:rsidRDefault="000D0AF9" w:rsidP="004E0C5A">
      <w:pPr>
        <w:outlineLvl w:val="0"/>
      </w:pPr>
      <w:r w:rsidRPr="00A77779">
        <w:rPr>
          <w:rFonts w:hAnsiTheme="minorHAnsi" w:cstheme="minorHAnsi"/>
          <w:bCs/>
        </w:rPr>
        <w:t>Pascale Dupuis-Williams</w:t>
      </w:r>
      <w:r w:rsidRPr="00A77779">
        <w:t xml:space="preserve"> </w:t>
      </w:r>
      <w:r>
        <w:tab/>
      </w:r>
    </w:p>
    <w:p w14:paraId="2E6F944D" w14:textId="28CA0F29" w:rsidR="000D0AF9" w:rsidRDefault="001A728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0D0AF9" w:rsidRPr="002828E1">
          <w:rPr>
            <w:rStyle w:val="Hyperlink"/>
            <w:rFonts w:hAnsiTheme="minorHAnsi" w:cstheme="minorHAnsi"/>
            <w:bCs/>
          </w:rPr>
          <w:t>pascale.dupuis-williams@</w:t>
        </w:r>
        <w:bookmarkStart w:id="0" w:name="_Hlk33705571"/>
        <w:r w:rsidR="000D0AF9" w:rsidRPr="002828E1">
          <w:rPr>
            <w:rStyle w:val="Hyperlink"/>
            <w:rFonts w:hAnsiTheme="minorHAnsi" w:cstheme="minorHAnsi"/>
            <w:bCs/>
          </w:rPr>
          <w:t>universite-paris-saclay.fr</w:t>
        </w:r>
        <w:bookmarkEnd w:id="0"/>
      </w:hyperlink>
      <w:r w:rsidR="000D0AF9">
        <w:rPr>
          <w:rFonts w:hAnsiTheme="minorHAnsi" w:cstheme="minorHAnsi"/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1" w:name="_Hlk25233958"/>
    <w:p w14:paraId="1BA46A1E" w14:textId="5E6B1DBD" w:rsidR="000D0AF9" w:rsidRPr="00046F0B" w:rsidRDefault="000D0AF9" w:rsidP="000D0AF9">
      <w:pPr>
        <w:rPr>
          <w:rFonts w:hAnsiTheme="minorHAnsi" w:cstheme="minorHAnsi"/>
          <w:bCs/>
        </w:rPr>
      </w:pPr>
      <w:r>
        <w:rPr>
          <w:rFonts w:hAnsiTheme="minorHAnsi" w:cstheme="minorHAnsi"/>
          <w:bCs/>
          <w:lang w:val="fr-FR"/>
        </w:rPr>
        <w:fldChar w:fldCharType="begin"/>
      </w:r>
      <w:r w:rsidRPr="00046F0B">
        <w:rPr>
          <w:rFonts w:hAnsiTheme="minorHAnsi" w:cstheme="minorHAnsi"/>
          <w:bCs/>
        </w:rPr>
        <w:instrText xml:space="preserve"> HYPERLINK "mailto:latifa.bouzhir@universite-paris-saclay.fr" </w:instrText>
      </w:r>
      <w:r>
        <w:rPr>
          <w:rFonts w:hAnsiTheme="minorHAnsi" w:cstheme="minorHAnsi"/>
          <w:bCs/>
          <w:lang w:val="fr-FR"/>
        </w:rPr>
        <w:fldChar w:fldCharType="separate"/>
      </w:r>
      <w:r w:rsidRPr="00046F0B">
        <w:rPr>
          <w:rStyle w:val="Hyperlink"/>
          <w:rFonts w:hAnsiTheme="minorHAnsi" w:cstheme="minorHAnsi"/>
          <w:bCs/>
        </w:rPr>
        <w:t>latifa.bouzhir@universite-paris-saclay.fr</w:t>
      </w:r>
      <w:r>
        <w:rPr>
          <w:rFonts w:hAnsiTheme="minorHAnsi" w:cstheme="minorHAnsi"/>
          <w:bCs/>
          <w:lang w:val="fr-FR"/>
        </w:rPr>
        <w:fldChar w:fldCharType="end"/>
      </w:r>
      <w:r w:rsidRPr="00046F0B">
        <w:rPr>
          <w:rFonts w:hAnsiTheme="minorHAnsi" w:cstheme="minorHAnsi"/>
          <w:bCs/>
        </w:rPr>
        <w:t xml:space="preserve"> </w:t>
      </w:r>
    </w:p>
    <w:p w14:paraId="0D87C1A4" w14:textId="4611E768" w:rsidR="000D0AF9" w:rsidRPr="00046F0B" w:rsidRDefault="001A7283" w:rsidP="000D0AF9">
      <w:pPr>
        <w:rPr>
          <w:rFonts w:hAnsiTheme="minorHAnsi" w:cstheme="minorHAnsi"/>
          <w:bCs/>
        </w:rPr>
      </w:pPr>
      <w:hyperlink r:id="rId9" w:history="1">
        <w:r w:rsidR="000D0AF9" w:rsidRPr="00046F0B">
          <w:rPr>
            <w:rStyle w:val="Hyperlink"/>
            <w:rFonts w:hAnsiTheme="minorHAnsi" w:cstheme="minorHAnsi"/>
            <w:bCs/>
          </w:rPr>
          <w:t>emilie.gontran@universite-paris-saclay.fr</w:t>
        </w:r>
      </w:hyperlink>
      <w:r w:rsidR="000D0AF9" w:rsidRPr="00046F0B">
        <w:rPr>
          <w:rFonts w:hAnsiTheme="minorHAnsi" w:cstheme="minorHAnsi"/>
          <w:bCs/>
        </w:rPr>
        <w:t xml:space="preserve"> </w:t>
      </w:r>
    </w:p>
    <w:p w14:paraId="2C1C61A8" w14:textId="4166F91D" w:rsidR="000D0AF9" w:rsidRPr="00046F0B" w:rsidRDefault="001A7283" w:rsidP="000D0AF9">
      <w:pPr>
        <w:rPr>
          <w:rFonts w:hAnsiTheme="minorHAnsi" w:cstheme="minorHAnsi"/>
          <w:bCs/>
        </w:rPr>
      </w:pPr>
      <w:hyperlink r:id="rId10" w:history="1">
        <w:r w:rsidR="000D0AF9" w:rsidRPr="00046F0B">
          <w:rPr>
            <w:rStyle w:val="Hyperlink"/>
            <w:rFonts w:hAnsiTheme="minorHAnsi" w:cstheme="minorHAnsi"/>
            <w:bCs/>
          </w:rPr>
          <w:t>lorena.loarca@universite-paris-saclay.fr</w:t>
        </w:r>
      </w:hyperlink>
    </w:p>
    <w:p w14:paraId="53CD05F9" w14:textId="1FDF7654" w:rsidR="004E0C5A" w:rsidRPr="00B07A3B" w:rsidRDefault="001A7283" w:rsidP="000D0AF9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1" w:history="1">
        <w:r w:rsidR="000D0AF9" w:rsidRPr="00046F0B">
          <w:rPr>
            <w:rStyle w:val="Hyperlink"/>
            <w:rFonts w:hAnsiTheme="minorHAnsi" w:cstheme="minorHAnsi"/>
            <w:bCs/>
          </w:rPr>
          <w:t>mauricette.collado-hilly@universite-paris-saclay.fr</w:t>
        </w:r>
      </w:hyperlink>
      <w:r w:rsidR="000D0AF9" w:rsidRPr="00046F0B">
        <w:rPr>
          <w:rFonts w:hAnsiTheme="minorHAnsi" w:cstheme="minorHAnsi"/>
          <w:bCs/>
        </w:rPr>
        <w:t xml:space="preserve"> </w:t>
      </w:r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4303482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32B5C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79BE85" w14:textId="64ED22F7" w:rsidR="00987081" w:rsidRPr="00F57A43" w:rsidRDefault="00032B5C" w:rsidP="00F57A43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68EEBC1" w14:textId="6F79590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32B5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5EA3BAE8" w14:textId="77777777" w:rsidR="004B34DD" w:rsidRDefault="004B34DD" w:rsidP="00817AB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5309041B" w14:textId="6B20A696" w:rsidR="00987081" w:rsidRPr="00B07A3B" w:rsidRDefault="00987081" w:rsidP="00817AB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7AB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4DF6A3D" w14:textId="77777777" w:rsidR="004B34DD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C7DCF6" w14:textId="77777777" w:rsidR="004B34DD" w:rsidRPr="004B34DD" w:rsidRDefault="004B34DD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4B34DD">
        <w:rPr>
          <w:rFonts w:asciiTheme="minorHAnsi" w:hAnsiTheme="minorHAnsi" w:cstheme="minorHAnsi"/>
          <w:b/>
          <w:sz w:val="22"/>
          <w:szCs w:val="22"/>
        </w:rPr>
        <w:t>Protocol Length</w:t>
      </w:r>
    </w:p>
    <w:p w14:paraId="1BEF6C15" w14:textId="14DC6377" w:rsidR="00C70C90" w:rsidRPr="00B07A3B" w:rsidRDefault="004B34DD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/>
          <w:sz w:val="22"/>
          <w:szCs w:val="22"/>
        </w:rPr>
        <w:t>42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0403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8C2668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E5E4F81" w:rsidR="007D61A8" w:rsidRPr="0010403B" w:rsidRDefault="00D9128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0403B">
        <w:rPr>
          <w:rFonts w:cs="Calibri"/>
          <w:b/>
          <w:szCs w:val="24"/>
          <w:u w:val="single"/>
        </w:rPr>
        <w:t>Pascale Dupuis-Williams</w:t>
      </w:r>
      <w:r w:rsidR="007D61A8" w:rsidRPr="0010403B">
        <w:rPr>
          <w:rFonts w:asciiTheme="minorHAnsi" w:eastAsia="Times New Roman" w:hAnsiTheme="minorHAnsi" w:cstheme="minorHAnsi"/>
          <w:szCs w:val="24"/>
        </w:rPr>
        <w:t>:</w:t>
      </w:r>
      <w:r w:rsidR="009860E2" w:rsidRPr="0010403B">
        <w:rPr>
          <w:rStyle w:val="Policepardfaut1"/>
          <w:rFonts w:hAnsiTheme="minorHAnsi" w:cstheme="minorHAnsi"/>
          <w:szCs w:val="24"/>
        </w:rPr>
        <w:t xml:space="preserve"> </w:t>
      </w:r>
      <w:r w:rsidR="009860E2"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>This is the first protocol</w:t>
      </w:r>
      <w:r w:rsidR="000A0462"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 </w:t>
      </w:r>
      <w:r w:rsidR="001B0586">
        <w:rPr>
          <w:rStyle w:val="Policepardfaut1"/>
          <w:rFonts w:hAnsiTheme="minorHAnsi" w:cstheme="minorHAnsi"/>
          <w:szCs w:val="24"/>
          <w:u w:color="E36C0A" w:themeColor="accent6" w:themeShade="BF"/>
        </w:rPr>
        <w:t>for</w:t>
      </w:r>
      <w:r w:rsidR="000A0462"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 generat</w:t>
      </w:r>
      <w:r w:rsidR="001B0586">
        <w:rPr>
          <w:rStyle w:val="Policepardfaut1"/>
          <w:rFonts w:hAnsiTheme="minorHAnsi" w:cstheme="minorHAnsi"/>
          <w:szCs w:val="24"/>
          <w:u w:color="E36C0A" w:themeColor="accent6" w:themeShade="BF"/>
        </w:rPr>
        <w:t>ing</w:t>
      </w:r>
      <w:r w:rsidR="000A0462"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 biliary cysts</w:t>
      </w:r>
      <w:r w:rsidR="00386A5A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, providing </w:t>
      </w:r>
      <w:r w:rsidR="000A0462"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a systematic </w:t>
      </w:r>
      <w:r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analysis </w:t>
      </w:r>
      <w:r w:rsidR="00447321"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>that allows</w:t>
      </w:r>
      <w:r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 </w:t>
      </w:r>
      <w:r w:rsidR="00386A5A">
        <w:rPr>
          <w:rStyle w:val="Policepardfaut1"/>
          <w:rFonts w:hAnsiTheme="minorHAnsi" w:cstheme="minorHAnsi"/>
          <w:szCs w:val="24"/>
          <w:u w:color="E36C0A" w:themeColor="accent6" w:themeShade="BF"/>
        </w:rPr>
        <w:t>the</w:t>
      </w:r>
      <w:r w:rsidR="00301EB4"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 evaluation of</w:t>
      </w:r>
      <w:r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 cyst formation</w:t>
      </w:r>
      <w:r w:rsidR="00301EB4"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>,</w:t>
      </w:r>
      <w:r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 efficiency</w:t>
      </w:r>
      <w:r w:rsidR="00301EB4"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>,</w:t>
      </w:r>
      <w:r w:rsidR="009860E2"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 and</w:t>
      </w:r>
      <w:r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 size</w:t>
      </w:r>
      <w:r w:rsidR="00386A5A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 over time</w:t>
      </w:r>
      <w:r w:rsidR="009860E2" w:rsidRPr="0010403B">
        <w:rPr>
          <w:rStyle w:val="Policepardfaut1"/>
          <w:rFonts w:hAnsiTheme="minorHAnsi" w:cstheme="minorHAnsi"/>
          <w:szCs w:val="24"/>
          <w:u w:color="E36C0A" w:themeColor="accent6" w:themeShade="BF"/>
        </w:rPr>
        <w:t xml:space="preserve"> </w:t>
      </w:r>
      <w:r w:rsidR="00A453AF" w:rsidRPr="0010403B">
        <w:rPr>
          <w:rFonts w:asciiTheme="minorHAnsi" w:hAnsiTheme="minorHAnsi" w:cstheme="minorHAnsi"/>
          <w:b/>
          <w:bCs/>
          <w:szCs w:val="24"/>
        </w:rPr>
        <w:t>[1]</w:t>
      </w:r>
      <w:r w:rsidR="00A453AF" w:rsidRPr="0010403B">
        <w:rPr>
          <w:rFonts w:asciiTheme="minorHAnsi" w:hAnsiTheme="minorHAnsi" w:cstheme="minorHAnsi"/>
          <w:szCs w:val="24"/>
        </w:rPr>
        <w:t>.</w:t>
      </w:r>
    </w:p>
    <w:p w14:paraId="2717029E" w14:textId="77777777" w:rsidR="00A453AF" w:rsidRPr="0010403B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10403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0403B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10403B">
        <w:rPr>
          <w:rFonts w:cs="Calibri"/>
          <w:bCs/>
          <w:szCs w:val="24"/>
        </w:rPr>
        <w:tab/>
      </w:r>
    </w:p>
    <w:p w14:paraId="0A1B8A72" w14:textId="77777777" w:rsidR="00A453AF" w:rsidRPr="0010403B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4E48496" w:rsidR="00A453AF" w:rsidRPr="0010403B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1040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1040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10403B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0A28C1B" w:rsidR="00A453AF" w:rsidRPr="0010403B" w:rsidRDefault="00B02CB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10403B">
        <w:rPr>
          <w:rStyle w:val="AuthorName"/>
          <w:rFonts w:asciiTheme="minorHAnsi" w:eastAsia="Times" w:hAnsiTheme="minorHAnsi" w:cstheme="minorHAnsi"/>
        </w:rPr>
        <w:t>Pascale Dupuis-Williams</w:t>
      </w:r>
      <w:r w:rsidR="00A453AF" w:rsidRPr="0010403B">
        <w:rPr>
          <w:rFonts w:asciiTheme="minorHAnsi" w:eastAsia="Times New Roman" w:hAnsiTheme="minorHAnsi" w:cstheme="minorHAnsi"/>
          <w:szCs w:val="24"/>
        </w:rPr>
        <w:t>:</w:t>
      </w:r>
      <w:r w:rsidR="007D61A8" w:rsidRPr="0010403B">
        <w:rPr>
          <w:rFonts w:asciiTheme="minorHAnsi" w:eastAsia="Times New Roman" w:hAnsiTheme="minorHAnsi" w:cstheme="minorHAnsi"/>
          <w:szCs w:val="24"/>
        </w:rPr>
        <w:t xml:space="preserve"> </w:t>
      </w:r>
      <w:r w:rsidR="001B0586" w:rsidRPr="0010403B">
        <w:rPr>
          <w:rFonts w:asciiTheme="minorHAnsi" w:hAnsiTheme="minorHAnsi" w:cstheme="minorHAnsi"/>
          <w:color w:val="222222"/>
          <w:szCs w:val="24"/>
          <w:u w:color="984806" w:themeColor="accent6" w:themeShade="80"/>
          <w:shd w:val="clear" w:color="auto" w:fill="F8F9FA"/>
        </w:rPr>
        <w:t>This method allows quantitative assess</w:t>
      </w:r>
      <w:r w:rsidR="001B0586">
        <w:rPr>
          <w:rFonts w:asciiTheme="minorHAnsi" w:hAnsiTheme="minorHAnsi" w:cstheme="minorHAnsi"/>
          <w:color w:val="222222"/>
          <w:szCs w:val="24"/>
          <w:u w:color="984806" w:themeColor="accent6" w:themeShade="80"/>
          <w:shd w:val="clear" w:color="auto" w:fill="F8F9FA"/>
        </w:rPr>
        <w:t>ment of</w:t>
      </w:r>
      <w:r w:rsidR="001B0586" w:rsidRPr="0010403B">
        <w:rPr>
          <w:rFonts w:asciiTheme="minorHAnsi" w:hAnsiTheme="minorHAnsi" w:cstheme="minorHAnsi"/>
          <w:color w:val="222222"/>
          <w:szCs w:val="24"/>
          <w:u w:color="984806" w:themeColor="accent6" w:themeShade="80"/>
          <w:shd w:val="clear" w:color="auto" w:fill="F8F9FA"/>
        </w:rPr>
        <w:t xml:space="preserve"> epithelial cyst formation and makes it possible to evaluate this process as a function of the type of epithelial cells or hydrogel</w:t>
      </w:r>
      <w:r w:rsidR="001B0586" w:rsidRPr="0010403B" w:rsidDel="0077036F">
        <w:rPr>
          <w:szCs w:val="24"/>
          <w:u w:color="E36C0A" w:themeColor="accent6" w:themeShade="BF"/>
        </w:rPr>
        <w:t xml:space="preserve"> </w:t>
      </w:r>
      <w:r w:rsidR="00A453AF" w:rsidRPr="0010403B">
        <w:rPr>
          <w:rFonts w:asciiTheme="minorHAnsi" w:hAnsiTheme="minorHAnsi" w:cstheme="minorHAnsi"/>
          <w:b/>
          <w:bCs/>
          <w:szCs w:val="24"/>
        </w:rPr>
        <w:t>[1]</w:t>
      </w:r>
      <w:r w:rsidR="00A453AF" w:rsidRPr="0010403B">
        <w:rPr>
          <w:rFonts w:asciiTheme="minorHAnsi" w:hAnsiTheme="minorHAnsi" w:cstheme="minorHAnsi"/>
          <w:szCs w:val="24"/>
        </w:rPr>
        <w:t>.</w:t>
      </w:r>
    </w:p>
    <w:p w14:paraId="2B0EC4B6" w14:textId="77777777" w:rsidR="00A453AF" w:rsidRPr="0010403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10403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0403B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1040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7DBF6121" w:rsidR="007D61A8" w:rsidRPr="001040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1040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1040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448A3672" w:rsidR="00A453AF" w:rsidRPr="0010403B" w:rsidRDefault="00650CD9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0403B">
        <w:rPr>
          <w:rStyle w:val="AuthorName"/>
          <w:rFonts w:asciiTheme="minorHAnsi" w:eastAsia="Times" w:hAnsiTheme="minorHAnsi" w:cstheme="minorHAnsi"/>
        </w:rPr>
        <w:t xml:space="preserve">Lorena </w:t>
      </w:r>
      <w:proofErr w:type="spellStart"/>
      <w:r w:rsidRPr="0010403B">
        <w:rPr>
          <w:rStyle w:val="AuthorName"/>
          <w:rFonts w:asciiTheme="minorHAnsi" w:eastAsia="Times" w:hAnsiTheme="minorHAnsi" w:cstheme="minorHAnsi"/>
        </w:rPr>
        <w:t>Loarca</w:t>
      </w:r>
      <w:proofErr w:type="spellEnd"/>
      <w:r w:rsidR="00A453AF" w:rsidRPr="0010403B">
        <w:rPr>
          <w:rFonts w:asciiTheme="minorHAnsi" w:eastAsia="Times New Roman" w:hAnsiTheme="minorHAnsi" w:cstheme="minorHAnsi"/>
          <w:szCs w:val="24"/>
        </w:rPr>
        <w:t>:</w:t>
      </w:r>
      <w:r w:rsidR="007D61A8" w:rsidRPr="0010403B">
        <w:rPr>
          <w:rFonts w:asciiTheme="minorHAnsi" w:eastAsia="Times New Roman" w:hAnsiTheme="minorHAnsi" w:cstheme="minorHAnsi"/>
          <w:szCs w:val="24"/>
        </w:rPr>
        <w:t xml:space="preserve"> </w:t>
      </w:r>
      <w:r w:rsidRPr="0010403B">
        <w:rPr>
          <w:rFonts w:asciiTheme="minorHAnsi" w:hAnsiTheme="minorHAnsi" w:cstheme="minorHAnsi"/>
          <w:szCs w:val="24"/>
          <w:u w:color="E36C0A" w:themeColor="accent6" w:themeShade="BF"/>
        </w:rPr>
        <w:t>Since the therapeutic options for biliary disorders are limited, this protocol opens the door</w:t>
      </w:r>
      <w:r w:rsidR="001B0586">
        <w:rPr>
          <w:rFonts w:asciiTheme="minorHAnsi" w:hAnsiTheme="minorHAnsi" w:cstheme="minorHAnsi"/>
          <w:szCs w:val="24"/>
          <w:u w:color="E36C0A" w:themeColor="accent6" w:themeShade="BF"/>
        </w:rPr>
        <w:t xml:space="preserve"> </w:t>
      </w:r>
      <w:r w:rsidRPr="0010403B">
        <w:rPr>
          <w:rFonts w:asciiTheme="minorHAnsi" w:hAnsiTheme="minorHAnsi" w:cstheme="minorHAnsi"/>
          <w:szCs w:val="24"/>
          <w:u w:color="E36C0A" w:themeColor="accent6" w:themeShade="BF"/>
        </w:rPr>
        <w:t xml:space="preserve">for standardizing drug studies, </w:t>
      </w:r>
      <w:r w:rsidR="001B0586">
        <w:rPr>
          <w:rFonts w:asciiTheme="minorHAnsi" w:hAnsiTheme="minorHAnsi" w:cstheme="minorHAnsi"/>
          <w:szCs w:val="24"/>
          <w:u w:color="E36C0A" w:themeColor="accent6" w:themeShade="BF"/>
        </w:rPr>
        <w:t>identifying</w:t>
      </w:r>
      <w:r w:rsidRPr="0010403B">
        <w:rPr>
          <w:rFonts w:asciiTheme="minorHAnsi" w:hAnsiTheme="minorHAnsi" w:cstheme="minorHAnsi"/>
          <w:szCs w:val="24"/>
          <w:u w:color="E36C0A" w:themeColor="accent6" w:themeShade="BF"/>
        </w:rPr>
        <w:t xml:space="preserve"> novel therapeutic targets</w:t>
      </w:r>
      <w:r w:rsidR="001B0586">
        <w:rPr>
          <w:rFonts w:asciiTheme="minorHAnsi" w:hAnsiTheme="minorHAnsi" w:cstheme="minorHAnsi"/>
          <w:szCs w:val="24"/>
          <w:u w:color="E36C0A" w:themeColor="accent6" w:themeShade="BF"/>
        </w:rPr>
        <w:t>,</w:t>
      </w:r>
      <w:r w:rsidRPr="0010403B">
        <w:rPr>
          <w:rFonts w:asciiTheme="minorHAnsi" w:hAnsiTheme="minorHAnsi" w:cstheme="minorHAnsi"/>
          <w:szCs w:val="24"/>
          <w:u w:color="E36C0A" w:themeColor="accent6" w:themeShade="BF"/>
        </w:rPr>
        <w:t xml:space="preserve"> and understand</w:t>
      </w:r>
      <w:r w:rsidR="001B0586">
        <w:rPr>
          <w:rFonts w:asciiTheme="minorHAnsi" w:hAnsiTheme="minorHAnsi" w:cstheme="minorHAnsi"/>
          <w:szCs w:val="24"/>
          <w:u w:color="E36C0A" w:themeColor="accent6" w:themeShade="BF"/>
        </w:rPr>
        <w:t xml:space="preserve">ing disease </w:t>
      </w:r>
      <w:r w:rsidRPr="0010403B">
        <w:rPr>
          <w:rFonts w:asciiTheme="minorHAnsi" w:hAnsiTheme="minorHAnsi" w:cstheme="minorHAnsi"/>
          <w:szCs w:val="24"/>
          <w:u w:color="E36C0A" w:themeColor="accent6" w:themeShade="BF"/>
        </w:rPr>
        <w:t xml:space="preserve">mechanisms </w:t>
      </w:r>
      <w:r w:rsidR="00A453AF" w:rsidRPr="0010403B">
        <w:rPr>
          <w:rFonts w:asciiTheme="minorHAnsi" w:hAnsiTheme="minorHAnsi" w:cstheme="minorHAnsi"/>
          <w:b/>
          <w:bCs/>
          <w:szCs w:val="24"/>
        </w:rPr>
        <w:t>[1]</w:t>
      </w:r>
      <w:r w:rsidR="00A453AF" w:rsidRPr="0010403B">
        <w:rPr>
          <w:rFonts w:asciiTheme="minorHAnsi" w:hAnsiTheme="minorHAnsi" w:cstheme="minorHAnsi"/>
          <w:szCs w:val="24"/>
        </w:rPr>
        <w:t>.</w:t>
      </w:r>
    </w:p>
    <w:p w14:paraId="65DC46FF" w14:textId="77777777" w:rsidR="00A453AF" w:rsidRPr="0010403B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EE6C23C" w:rsidR="00A453AF" w:rsidRPr="0010403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0403B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5B67406" w14:textId="77777777" w:rsidR="0010403B" w:rsidRPr="0010403B" w:rsidRDefault="0010403B" w:rsidP="0010403B">
      <w:pPr>
        <w:pStyle w:val="ListParagraph"/>
        <w:ind w:left="1627"/>
        <w:rPr>
          <w:rFonts w:cs="Calibri"/>
          <w:szCs w:val="24"/>
        </w:rPr>
      </w:pPr>
    </w:p>
    <w:p w14:paraId="6539B9A7" w14:textId="31FE2BE5" w:rsidR="00A453AF" w:rsidRPr="0010403B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1040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1040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10403B" w:rsidRDefault="00A453AF" w:rsidP="00A453AF">
      <w:pPr>
        <w:rPr>
          <w:rFonts w:cs="Calibri"/>
          <w:szCs w:val="24"/>
        </w:rPr>
      </w:pPr>
    </w:p>
    <w:p w14:paraId="3A345DEB" w14:textId="73723E31" w:rsidR="00A453AF" w:rsidRPr="0010403B" w:rsidRDefault="00650CD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10403B">
        <w:rPr>
          <w:rStyle w:val="AuthorName"/>
          <w:rFonts w:asciiTheme="minorHAnsi" w:eastAsia="Times" w:hAnsiTheme="minorHAnsi" w:cstheme="minorHAnsi"/>
        </w:rPr>
        <w:t xml:space="preserve">Lorena </w:t>
      </w:r>
      <w:proofErr w:type="spellStart"/>
      <w:r w:rsidRPr="0010403B">
        <w:rPr>
          <w:rStyle w:val="AuthorName"/>
          <w:rFonts w:asciiTheme="minorHAnsi" w:eastAsia="Times" w:hAnsiTheme="minorHAnsi" w:cstheme="minorHAnsi"/>
        </w:rPr>
        <w:t>Loarca</w:t>
      </w:r>
      <w:proofErr w:type="spellEnd"/>
      <w:r w:rsidR="0003111B" w:rsidRPr="0010403B">
        <w:rPr>
          <w:rFonts w:asciiTheme="minorHAnsi" w:eastAsia="Times New Roman" w:hAnsiTheme="minorHAnsi" w:cstheme="minorHAnsi"/>
          <w:szCs w:val="24"/>
        </w:rPr>
        <w:t>:</w:t>
      </w:r>
      <w:r w:rsidR="00333FA4" w:rsidRPr="0010403B">
        <w:rPr>
          <w:rFonts w:asciiTheme="minorHAnsi" w:eastAsia="Times New Roman" w:hAnsiTheme="minorHAnsi" w:cstheme="minorHAnsi"/>
          <w:szCs w:val="24"/>
        </w:rPr>
        <w:t xml:space="preserve"> </w:t>
      </w:r>
      <w:r w:rsidR="00473D1F" w:rsidRPr="0010403B">
        <w:rPr>
          <w:szCs w:val="24"/>
          <w:u w:color="E36C0A" w:themeColor="accent6" w:themeShade="BF"/>
        </w:rPr>
        <w:t>T</w:t>
      </w:r>
      <w:r w:rsidRPr="0010403B">
        <w:rPr>
          <w:szCs w:val="24"/>
          <w:u w:color="E36C0A" w:themeColor="accent6" w:themeShade="BF"/>
        </w:rPr>
        <w:t xml:space="preserve">his simple method </w:t>
      </w:r>
      <w:r w:rsidR="001B0586">
        <w:rPr>
          <w:szCs w:val="24"/>
          <w:u w:color="E36C0A" w:themeColor="accent6" w:themeShade="BF"/>
        </w:rPr>
        <w:t>allows i</w:t>
      </w:r>
      <w:r w:rsidRPr="0010403B">
        <w:rPr>
          <w:szCs w:val="24"/>
          <w:u w:color="E36C0A" w:themeColor="accent6" w:themeShade="BF"/>
        </w:rPr>
        <w:t xml:space="preserve">mportant questions </w:t>
      </w:r>
      <w:r w:rsidR="001B0586">
        <w:rPr>
          <w:szCs w:val="24"/>
          <w:u w:color="E36C0A" w:themeColor="accent6" w:themeShade="BF"/>
        </w:rPr>
        <w:t>about the</w:t>
      </w:r>
      <w:r w:rsidRPr="0010403B">
        <w:rPr>
          <w:szCs w:val="24"/>
          <w:u w:color="E36C0A" w:themeColor="accent6" w:themeShade="BF"/>
        </w:rPr>
        <w:t xml:space="preserve"> mechanisms of lumen formation </w:t>
      </w:r>
      <w:r w:rsidR="001B0586">
        <w:rPr>
          <w:szCs w:val="24"/>
          <w:u w:color="E36C0A" w:themeColor="accent6" w:themeShade="BF"/>
        </w:rPr>
        <w:t xml:space="preserve">within the </w:t>
      </w:r>
      <w:r w:rsidRPr="0010403B">
        <w:rPr>
          <w:szCs w:val="24"/>
          <w:u w:color="E36C0A" w:themeColor="accent6" w:themeShade="BF"/>
        </w:rPr>
        <w:t>bioengineering of tubular structures</w:t>
      </w:r>
      <w:r w:rsidR="001B0586">
        <w:rPr>
          <w:szCs w:val="24"/>
          <w:u w:color="E36C0A" w:themeColor="accent6" w:themeShade="BF"/>
        </w:rPr>
        <w:t xml:space="preserve"> field to be addressed</w:t>
      </w:r>
      <w:r w:rsidR="00F25A31" w:rsidRPr="0010403B">
        <w:rPr>
          <w:szCs w:val="24"/>
          <w:u w:color="FF0000"/>
        </w:rPr>
        <w:t xml:space="preserve"> </w:t>
      </w:r>
      <w:r w:rsidR="00A453AF" w:rsidRPr="0010403B">
        <w:rPr>
          <w:rFonts w:asciiTheme="minorHAnsi" w:hAnsiTheme="minorHAnsi" w:cstheme="minorHAnsi"/>
          <w:b/>
          <w:bCs/>
          <w:szCs w:val="24"/>
        </w:rPr>
        <w:t>[1]</w:t>
      </w:r>
      <w:r w:rsidR="00A453AF" w:rsidRPr="0010403B">
        <w:rPr>
          <w:rFonts w:asciiTheme="minorHAnsi" w:hAnsiTheme="minorHAnsi" w:cstheme="minorHAnsi"/>
          <w:szCs w:val="24"/>
        </w:rPr>
        <w:t>.</w:t>
      </w:r>
    </w:p>
    <w:p w14:paraId="0603DF75" w14:textId="77777777" w:rsidR="00A453AF" w:rsidRPr="0010403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6A7FB39E" w14:textId="4834F79D" w:rsidR="00A453AF" w:rsidRPr="001B0586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0403B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10403B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10403B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0403B">
        <w:rPr>
          <w:rFonts w:asciiTheme="minorHAnsi" w:eastAsia="Times New Roman" w:hAnsiTheme="minorHAnsi" w:cstheme="minorHAnsi"/>
          <w:b/>
          <w:szCs w:val="24"/>
        </w:rPr>
        <w:lastRenderedPageBreak/>
        <w:t>Introduction of Demonstrator on Camera</w:t>
      </w:r>
    </w:p>
    <w:p w14:paraId="23C6D603" w14:textId="77777777" w:rsidR="00A453AF" w:rsidRPr="0010403B" w:rsidRDefault="00A453AF" w:rsidP="0010403B">
      <w:pPr>
        <w:rPr>
          <w:rFonts w:cs="Calibri"/>
          <w:szCs w:val="24"/>
        </w:rPr>
      </w:pPr>
    </w:p>
    <w:p w14:paraId="1E0CFC9F" w14:textId="4A463E35" w:rsidR="00A453AF" w:rsidRPr="0010403B" w:rsidRDefault="00225B1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10403B">
        <w:rPr>
          <w:rStyle w:val="AuthorName"/>
          <w:rFonts w:asciiTheme="minorHAnsi" w:eastAsia="Times" w:hAnsiTheme="minorHAnsi" w:cstheme="minorHAnsi"/>
        </w:rPr>
        <w:t>Pascale Dupuis-Williams</w:t>
      </w:r>
      <w:r w:rsidR="007D61A8" w:rsidRPr="0010403B">
        <w:rPr>
          <w:rFonts w:asciiTheme="minorHAnsi" w:eastAsia="Times New Roman" w:hAnsiTheme="minorHAnsi" w:cstheme="minorHAnsi"/>
          <w:szCs w:val="24"/>
        </w:rPr>
        <w:t xml:space="preserve">: </w:t>
      </w:r>
      <w:r w:rsidR="007D61A8" w:rsidRPr="0010403B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Demonstrating the </w:t>
      </w:r>
      <w:r w:rsidR="00DF1CE9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cyst generation and cyst imaging procedures</w:t>
      </w:r>
      <w:r w:rsidR="007D61A8" w:rsidRPr="0010403B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 will be</w:t>
      </w:r>
      <w:r w:rsidR="007218E2" w:rsidRPr="0010403B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 </w:t>
      </w:r>
      <w:r w:rsidR="007218E2" w:rsidRPr="004B34DD">
        <w:rPr>
          <w:color w:val="000000" w:themeColor="text1"/>
          <w:szCs w:val="24"/>
          <w:u w:val="single" w:color="E36C0A" w:themeColor="accent6" w:themeShade="BF"/>
        </w:rPr>
        <w:t xml:space="preserve">Latifa </w:t>
      </w:r>
      <w:proofErr w:type="spellStart"/>
      <w:r w:rsidR="007218E2" w:rsidRPr="004B34DD">
        <w:rPr>
          <w:color w:val="000000" w:themeColor="text1"/>
          <w:szCs w:val="24"/>
          <w:u w:val="single" w:color="E36C0A" w:themeColor="accent6" w:themeShade="BF"/>
        </w:rPr>
        <w:t>Bouzhir</w:t>
      </w:r>
      <w:proofErr w:type="spellEnd"/>
      <w:r w:rsidR="007218E2" w:rsidRPr="004B34DD">
        <w:rPr>
          <w:color w:val="000000" w:themeColor="text1"/>
          <w:szCs w:val="24"/>
          <w:u w:color="E36C0A" w:themeColor="accent6" w:themeShade="BF"/>
        </w:rPr>
        <w:t>, an engineer</w:t>
      </w:r>
      <w:r w:rsidR="00DF1CE9" w:rsidRPr="004B34DD">
        <w:rPr>
          <w:rFonts w:asciiTheme="minorHAnsi" w:eastAsia="Times New Roman" w:hAnsiTheme="minorHAnsi" w:cstheme="minorHAnsi"/>
          <w:color w:val="000000" w:themeColor="text1"/>
          <w:szCs w:val="24"/>
          <w:u w:color="E36C0A" w:themeColor="accent6" w:themeShade="BF"/>
        </w:rPr>
        <w:t xml:space="preserve">, and </w:t>
      </w:r>
      <w:r w:rsidR="00DF1CE9" w:rsidRPr="004B34DD">
        <w:rPr>
          <w:rFonts w:asciiTheme="minorHAnsi" w:eastAsia="Times New Roman" w:hAnsiTheme="minorHAnsi" w:cstheme="minorHAnsi"/>
          <w:color w:val="000000" w:themeColor="text1"/>
          <w:szCs w:val="24"/>
          <w:u w:val="single" w:color="E36C0A" w:themeColor="accent6" w:themeShade="BF"/>
        </w:rPr>
        <w:t xml:space="preserve">Emilie </w:t>
      </w:r>
      <w:proofErr w:type="spellStart"/>
      <w:r w:rsidR="00DF1CE9" w:rsidRPr="004B34DD">
        <w:rPr>
          <w:rFonts w:asciiTheme="minorHAnsi" w:eastAsia="Times New Roman" w:hAnsiTheme="minorHAnsi" w:cstheme="minorHAnsi"/>
          <w:color w:val="000000" w:themeColor="text1"/>
          <w:szCs w:val="24"/>
          <w:u w:val="single" w:color="E36C0A" w:themeColor="accent6" w:themeShade="BF"/>
        </w:rPr>
        <w:t>Gontran</w:t>
      </w:r>
      <w:proofErr w:type="spellEnd"/>
      <w:r w:rsidR="004B34DD">
        <w:rPr>
          <w:rFonts w:asciiTheme="minorHAnsi" w:eastAsia="Times New Roman" w:hAnsiTheme="minorHAnsi" w:cstheme="minorHAnsi"/>
          <w:color w:val="000000" w:themeColor="text1"/>
          <w:szCs w:val="24"/>
          <w:u w:val="single" w:color="E36C0A" w:themeColor="accent6" w:themeShade="BF"/>
        </w:rPr>
        <w:t>,</w:t>
      </w:r>
      <w:r w:rsidR="00DF1CE9" w:rsidRPr="004B34DD">
        <w:rPr>
          <w:rFonts w:asciiTheme="minorHAnsi" w:eastAsia="Times New Roman" w:hAnsiTheme="minorHAnsi" w:cstheme="minorHAnsi"/>
          <w:color w:val="000000" w:themeColor="text1"/>
          <w:szCs w:val="24"/>
          <w:u w:color="E36C0A" w:themeColor="accent6" w:themeShade="BF"/>
        </w:rPr>
        <w:t xml:space="preserve"> </w:t>
      </w:r>
      <w:r w:rsidR="00DF1CE9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a </w:t>
      </w:r>
      <w:r w:rsidR="0006388A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post-doctoral fellow</w:t>
      </w:r>
      <w:r w:rsidR="00DF1CE9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, both from my laboratory</w:t>
      </w:r>
      <w:r w:rsidR="0072177C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 </w:t>
      </w:r>
      <w:r w:rsidR="00A453AF" w:rsidRPr="0010403B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 w:rsidRPr="0010403B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10403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10403B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0403B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10403B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040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124885E2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64C0EDF" w:rsidR="00933861" w:rsidRPr="004C5154" w:rsidRDefault="004C5154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Chamber Slide preparation</w:t>
      </w:r>
    </w:p>
    <w:p w14:paraId="47DAC44D" w14:textId="5D71B7C2" w:rsidR="004C5154" w:rsidRDefault="004C5154" w:rsidP="004C51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beginning an experiment, thaw an appropriate hydrogel solution at 4 degrees Celsius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pre-cool pipette tips and an 8-well chamber slide at minus 20 degrees Celsius</w:t>
      </w:r>
      <w:r w:rsidRPr="004C5154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overnight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550BF34" w14:textId="0D1AC7A2" w:rsidR="004C5154" w:rsidRDefault="004C5154" w:rsidP="004C51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placing solution at 4 °C</w:t>
      </w:r>
      <w:r w:rsidR="00E46911" w:rsidRPr="00E46911">
        <w:rPr>
          <w:color w:val="4F81BD" w:themeColor="accent1"/>
        </w:rPr>
        <w:t xml:space="preserve"> </w:t>
      </w:r>
      <w:r w:rsidR="00E46911" w:rsidRPr="00891DF8">
        <w:rPr>
          <w:color w:val="4F81BD" w:themeColor="accent1"/>
        </w:rPr>
        <w:t>Vide</w:t>
      </w:r>
      <w:r w:rsidR="00E46911">
        <w:rPr>
          <w:color w:val="4F81BD" w:themeColor="accent1"/>
        </w:rPr>
        <w:t>ographer</w:t>
      </w:r>
      <w:r w:rsidR="00E46911" w:rsidRPr="00891DF8">
        <w:rPr>
          <w:color w:val="4F81BD" w:themeColor="accent1"/>
        </w:rPr>
        <w:t xml:space="preserve">: </w:t>
      </w:r>
      <w:r w:rsidR="00E46911">
        <w:rPr>
          <w:color w:val="4F81BD" w:themeColor="accent1"/>
        </w:rPr>
        <w:t>Difficult step</w:t>
      </w:r>
    </w:p>
    <w:p w14:paraId="6790AE73" w14:textId="6FFF6F0D" w:rsidR="004C5154" w:rsidRDefault="004C5154" w:rsidP="004C51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tips and slide at -20 °C</w:t>
      </w:r>
      <w:r w:rsidR="00E46911" w:rsidRPr="00E46911">
        <w:rPr>
          <w:color w:val="4F81BD" w:themeColor="accent1"/>
        </w:rPr>
        <w:t xml:space="preserve"> </w:t>
      </w:r>
      <w:r w:rsidR="00E46911" w:rsidRPr="00891DF8">
        <w:rPr>
          <w:color w:val="4F81BD" w:themeColor="accent1"/>
        </w:rPr>
        <w:t>Vide</w:t>
      </w:r>
      <w:r w:rsidR="00E46911">
        <w:rPr>
          <w:color w:val="4F81BD" w:themeColor="accent1"/>
        </w:rPr>
        <w:t>ographer</w:t>
      </w:r>
      <w:r w:rsidR="00E46911" w:rsidRPr="00891DF8">
        <w:rPr>
          <w:color w:val="4F81BD" w:themeColor="accent1"/>
        </w:rPr>
        <w:t xml:space="preserve">: </w:t>
      </w:r>
      <w:r w:rsidR="00E46911">
        <w:rPr>
          <w:color w:val="4F81BD" w:themeColor="accent1"/>
        </w:rPr>
        <w:t>Difficult step</w:t>
      </w:r>
    </w:p>
    <w:p w14:paraId="06996ABE" w14:textId="2CD4ABDF" w:rsidR="002967FB" w:rsidRPr="004C5154" w:rsidRDefault="004C5154" w:rsidP="004C51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The next morning, </w:t>
      </w:r>
      <w:r w:rsidRPr="004C5154">
        <w:rPr>
          <w:rFonts w:hAnsiTheme="minorHAnsi" w:cstheme="minorHAnsi"/>
          <w:i w:val="0"/>
          <w:iCs/>
          <w:color w:val="000000"/>
        </w:rPr>
        <w:t>p</w:t>
      </w:r>
      <w:r w:rsidR="002967FB" w:rsidRPr="004C5154">
        <w:rPr>
          <w:rFonts w:hAnsiTheme="minorHAnsi" w:cstheme="minorHAnsi"/>
          <w:i w:val="0"/>
          <w:iCs/>
          <w:color w:val="000000"/>
        </w:rPr>
        <w:t xml:space="preserve">lace the hydrogel and 8-well chamber slide on ice </w:t>
      </w:r>
      <w:r>
        <w:rPr>
          <w:rFonts w:hAnsiTheme="minorHAnsi" w:cstheme="minorHAnsi"/>
          <w:b/>
          <w:bCs/>
          <w:i w:val="0"/>
          <w:iCs/>
          <w:color w:val="000000"/>
        </w:rPr>
        <w:t>[1]</w:t>
      </w:r>
      <w:r>
        <w:rPr>
          <w:rFonts w:hAnsiTheme="minorHAnsi" w:cstheme="minorHAnsi"/>
          <w:i w:val="0"/>
          <w:iCs/>
          <w:color w:val="000000"/>
        </w:rPr>
        <w:t xml:space="preserve"> and add the appropriate volume of hydrogel to</w:t>
      </w:r>
      <w:r w:rsidRPr="004C5154">
        <w:rPr>
          <w:rFonts w:hAnsiTheme="minorHAnsi" w:cstheme="minorHAnsi"/>
          <w:color w:val="000000"/>
        </w:rPr>
        <w:t xml:space="preserve"> </w:t>
      </w:r>
      <w:r w:rsidRPr="004C5154">
        <w:rPr>
          <w:rFonts w:hAnsiTheme="minorHAnsi" w:cstheme="minorHAnsi"/>
          <w:i w:val="0"/>
          <w:iCs/>
          <w:color w:val="000000"/>
        </w:rPr>
        <w:t xml:space="preserve">cold </w:t>
      </w:r>
      <w:r w:rsidR="000032AC">
        <w:rPr>
          <w:rFonts w:hAnsiTheme="minorHAnsi" w:cstheme="minorHAnsi"/>
          <w:i w:val="0"/>
          <w:iCs/>
          <w:color w:val="000000"/>
        </w:rPr>
        <w:t xml:space="preserve">normal rat </w:t>
      </w:r>
      <w:proofErr w:type="spellStart"/>
      <w:r w:rsidR="000032AC">
        <w:rPr>
          <w:rFonts w:hAnsiTheme="minorHAnsi" w:cstheme="minorHAnsi"/>
          <w:i w:val="0"/>
          <w:iCs/>
          <w:color w:val="000000"/>
        </w:rPr>
        <w:t>cholangiocyte</w:t>
      </w:r>
      <w:proofErr w:type="spellEnd"/>
      <w:r w:rsidRPr="004C5154">
        <w:rPr>
          <w:rFonts w:hAnsiTheme="minorHAnsi" w:cstheme="minorHAnsi"/>
          <w:i w:val="0"/>
          <w:iCs/>
          <w:color w:val="000000"/>
        </w:rPr>
        <w:t xml:space="preserve"> complete medium</w:t>
      </w:r>
      <w:r>
        <w:rPr>
          <w:rFonts w:hAnsiTheme="minorHAnsi" w:cstheme="minorHAnsi"/>
          <w:i w:val="0"/>
          <w:iCs/>
          <w:color w:val="000000"/>
        </w:rPr>
        <w:t xml:space="preserve"> to obtain 500 microliters of 40% hydrogel solution </w:t>
      </w:r>
      <w:r>
        <w:rPr>
          <w:rFonts w:hAnsiTheme="minorHAnsi" w:cstheme="minorHAnsi"/>
          <w:b/>
          <w:bCs/>
          <w:i w:val="0"/>
          <w:iCs/>
          <w:color w:val="000000"/>
        </w:rPr>
        <w:t>[2-TXT]</w:t>
      </w:r>
      <w:r>
        <w:rPr>
          <w:rFonts w:hAnsiTheme="minorHAnsi" w:cstheme="minorHAnsi"/>
          <w:i w:val="0"/>
          <w:iCs/>
          <w:color w:val="000000"/>
        </w:rPr>
        <w:t>.</w:t>
      </w:r>
    </w:p>
    <w:p w14:paraId="5A6B5BE8" w14:textId="002C632F" w:rsidR="004C5154" w:rsidRPr="004C5154" w:rsidRDefault="004C5154" w:rsidP="004C51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hAnsiTheme="minorHAnsi" w:cstheme="minorHAnsi"/>
          <w:i w:val="0"/>
          <w:iCs/>
          <w:color w:val="000000"/>
        </w:rPr>
        <w:t>Talent placing hydrogel and slide on ice</w:t>
      </w:r>
      <w:r w:rsidR="009109F3" w:rsidRPr="009109F3">
        <w:rPr>
          <w:color w:val="4F81BD" w:themeColor="accent1"/>
        </w:rPr>
        <w:t xml:space="preserve">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 step</w:t>
      </w:r>
    </w:p>
    <w:p w14:paraId="32C0B54F" w14:textId="08F7C17A" w:rsidR="004C5154" w:rsidRPr="004C5154" w:rsidRDefault="004C5154" w:rsidP="004C51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hAnsiTheme="minorHAnsi" w:cstheme="minorHAnsi"/>
          <w:i w:val="0"/>
          <w:iCs/>
          <w:color w:val="000000"/>
        </w:rPr>
        <w:t xml:space="preserve">Talent adding hydrogel to medium, with hydrogel and solution containers visible in frame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 step</w:t>
      </w:r>
      <w:r w:rsidR="009109F3">
        <w:rPr>
          <w:rFonts w:hAnsiTheme="minorHAnsi" w:cstheme="minorHAnsi"/>
          <w:b/>
          <w:bCs/>
          <w:i w:val="0"/>
          <w:iCs/>
          <w:color w:val="000000"/>
        </w:rPr>
        <w:t xml:space="preserve"> </w:t>
      </w:r>
      <w:r>
        <w:rPr>
          <w:rFonts w:hAnsiTheme="minorHAnsi" w:cstheme="minorHAnsi"/>
          <w:b/>
          <w:bCs/>
          <w:i w:val="0"/>
          <w:iCs/>
          <w:color w:val="000000"/>
        </w:rPr>
        <w:t>TEXT: See text for all medium and solution preparation details</w:t>
      </w:r>
    </w:p>
    <w:p w14:paraId="45B25008" w14:textId="22364968" w:rsidR="004C5154" w:rsidRDefault="0083460D" w:rsidP="004C51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Then</w:t>
      </w:r>
      <w:r w:rsidR="004C5154">
        <w:rPr>
          <w:rFonts w:asciiTheme="minorHAnsi" w:hAnsiTheme="minorHAnsi" w:cstheme="minorHAnsi"/>
          <w:bCs/>
          <w:i w:val="0"/>
          <w:iCs/>
          <w:szCs w:val="24"/>
        </w:rPr>
        <w:t xml:space="preserve"> use the cold pipette tips to add 50 microliters of hydrogel solution to the center of each well of the chamber slide </w:t>
      </w:r>
      <w:r w:rsidR="004C5154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4C5154">
        <w:rPr>
          <w:rFonts w:asciiTheme="minorHAnsi" w:hAnsiTheme="minorHAnsi" w:cstheme="minorHAnsi"/>
          <w:bCs/>
          <w:i w:val="0"/>
          <w:iCs/>
          <w:szCs w:val="24"/>
        </w:rPr>
        <w:t xml:space="preserve"> and use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 pipette tip to spread the solution over the entire surface of the well bottom as evenly as possible without bubbles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4D8362D" w14:textId="01FCD86C" w:rsidR="0083460D" w:rsidRDefault="0083460D" w:rsidP="0083460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hydrogel to well(s), with solution container visible in frame</w:t>
      </w:r>
      <w:r w:rsidR="009109F3" w:rsidRPr="009109F3">
        <w:rPr>
          <w:color w:val="4F81BD" w:themeColor="accent1"/>
        </w:rPr>
        <w:t xml:space="preserve">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 step</w:t>
      </w:r>
    </w:p>
    <w:p w14:paraId="64BCCDEC" w14:textId="224F3CDC" w:rsidR="0083460D" w:rsidRDefault="0083460D" w:rsidP="0083460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Solution being spread over well bottom</w:t>
      </w:r>
      <w:r w:rsidR="009109F3" w:rsidRPr="009109F3">
        <w:rPr>
          <w:color w:val="4F81BD" w:themeColor="accent1"/>
        </w:rPr>
        <w:t xml:space="preserve">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 step</w:t>
      </w:r>
    </w:p>
    <w:p w14:paraId="2BCCF82A" w14:textId="6A362605" w:rsidR="0083460D" w:rsidRPr="0083460D" w:rsidRDefault="0083460D" w:rsidP="0083460D">
      <w:pPr>
        <w:pStyle w:val="BodyText"/>
        <w:numPr>
          <w:ilvl w:val="0"/>
          <w:numId w:val="44"/>
        </w:numPr>
        <w:spacing w:before="360"/>
        <w:outlineLvl w:val="0"/>
        <w:rPr>
          <w:rStyle w:val="Policepardfaut1"/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Style w:val="Policepardfaut1"/>
          <w:rFonts w:hAnsiTheme="minorHAnsi" w:cstheme="minorHAnsi"/>
          <w:b/>
          <w:bCs/>
          <w:i w:val="0"/>
          <w:iCs/>
          <w:color w:val="000000" w:themeColor="text1"/>
        </w:rPr>
        <w:t>N</w:t>
      </w:r>
      <w:r w:rsidRPr="0083460D">
        <w:rPr>
          <w:rStyle w:val="Policepardfaut1"/>
          <w:rFonts w:hAnsiTheme="minorHAnsi" w:cstheme="minorHAnsi"/>
          <w:b/>
          <w:bCs/>
          <w:i w:val="0"/>
          <w:iCs/>
          <w:color w:val="000000" w:themeColor="text1"/>
        </w:rPr>
        <w:t xml:space="preserve">ormal </w:t>
      </w:r>
      <w:r>
        <w:rPr>
          <w:rStyle w:val="Policepardfaut1"/>
          <w:rFonts w:hAnsiTheme="minorHAnsi" w:cstheme="minorHAnsi"/>
          <w:b/>
          <w:bCs/>
          <w:i w:val="0"/>
          <w:iCs/>
          <w:color w:val="000000" w:themeColor="text1"/>
        </w:rPr>
        <w:t>R</w:t>
      </w:r>
      <w:r w:rsidRPr="0083460D">
        <w:rPr>
          <w:rStyle w:val="Policepardfaut1"/>
          <w:rFonts w:hAnsiTheme="minorHAnsi" w:cstheme="minorHAnsi"/>
          <w:b/>
          <w:bCs/>
          <w:i w:val="0"/>
          <w:iCs/>
          <w:color w:val="000000" w:themeColor="text1"/>
        </w:rPr>
        <w:t xml:space="preserve">at </w:t>
      </w:r>
      <w:proofErr w:type="spellStart"/>
      <w:r>
        <w:rPr>
          <w:rStyle w:val="Policepardfaut1"/>
          <w:rFonts w:hAnsiTheme="minorHAnsi" w:cstheme="minorHAnsi"/>
          <w:b/>
          <w:bCs/>
          <w:i w:val="0"/>
          <w:iCs/>
          <w:color w:val="000000" w:themeColor="text1"/>
        </w:rPr>
        <w:t>C</w:t>
      </w:r>
      <w:r w:rsidRPr="0083460D">
        <w:rPr>
          <w:rStyle w:val="Policepardfaut1"/>
          <w:rFonts w:hAnsiTheme="minorHAnsi" w:cstheme="minorHAnsi"/>
          <w:b/>
          <w:bCs/>
          <w:i w:val="0"/>
          <w:iCs/>
          <w:color w:val="000000" w:themeColor="text1"/>
        </w:rPr>
        <w:t>holangiocyte</w:t>
      </w:r>
      <w:proofErr w:type="spellEnd"/>
      <w:r>
        <w:rPr>
          <w:rStyle w:val="Policepardfaut1"/>
          <w:rFonts w:hAnsiTheme="minorHAnsi" w:cstheme="minorHAnsi"/>
          <w:b/>
          <w:bCs/>
          <w:i w:val="0"/>
          <w:iCs/>
          <w:color w:val="000000" w:themeColor="text1"/>
        </w:rPr>
        <w:t xml:space="preserve"> Preparation</w:t>
      </w:r>
    </w:p>
    <w:p w14:paraId="3A5D7631" w14:textId="753BC939" w:rsidR="0083460D" w:rsidRPr="0010403B" w:rsidRDefault="00E42BA7" w:rsidP="0083460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10403B">
        <w:rPr>
          <w:rFonts w:asciiTheme="minorHAnsi" w:hAnsiTheme="minorHAnsi" w:cstheme="minorHAnsi"/>
          <w:i w:val="0"/>
          <w:iCs/>
          <w:szCs w:val="24"/>
        </w:rPr>
        <w:t>To prepare the cells for the experiment, w</w:t>
      </w:r>
      <w:r w:rsidR="0083460D" w:rsidRPr="0010403B">
        <w:rPr>
          <w:rFonts w:asciiTheme="minorHAnsi" w:hAnsiTheme="minorHAnsi" w:cstheme="minorHAnsi"/>
          <w:i w:val="0"/>
          <w:iCs/>
          <w:szCs w:val="24"/>
        </w:rPr>
        <w:t xml:space="preserve">hile the hydrogel is polymerizing, wash the cells from a 70% confluent </w:t>
      </w:r>
      <w:r w:rsidR="001C6048" w:rsidRPr="0010403B">
        <w:rPr>
          <w:rFonts w:asciiTheme="minorHAnsi" w:hAnsiTheme="minorHAnsi" w:cstheme="minorHAnsi"/>
          <w:i w:val="0"/>
          <w:iCs/>
          <w:szCs w:val="24"/>
        </w:rPr>
        <w:t xml:space="preserve">normal rat </w:t>
      </w:r>
      <w:proofErr w:type="spellStart"/>
      <w:r w:rsidR="001C6048" w:rsidRPr="0010403B">
        <w:rPr>
          <w:rFonts w:asciiTheme="minorHAnsi" w:hAnsiTheme="minorHAnsi" w:cstheme="minorHAnsi"/>
          <w:i w:val="0"/>
          <w:iCs/>
          <w:szCs w:val="24"/>
        </w:rPr>
        <w:t>cholangiocyte</w:t>
      </w:r>
      <w:proofErr w:type="spellEnd"/>
      <w:r w:rsidR="0083460D" w:rsidRPr="0010403B">
        <w:rPr>
          <w:rFonts w:asciiTheme="minorHAnsi" w:hAnsiTheme="minorHAnsi" w:cstheme="minorHAnsi"/>
          <w:i w:val="0"/>
          <w:iCs/>
          <w:szCs w:val="24"/>
        </w:rPr>
        <w:t xml:space="preserve"> culture with</w:t>
      </w:r>
      <w:r w:rsidR="00E128AF" w:rsidRPr="0010403B">
        <w:rPr>
          <w:rFonts w:asciiTheme="minorHAnsi" w:hAnsiTheme="minorHAnsi" w:cstheme="minorHAnsi"/>
          <w:i w:val="0"/>
          <w:iCs/>
          <w:szCs w:val="24"/>
        </w:rPr>
        <w:t xml:space="preserve"> pre-warmed</w:t>
      </w:r>
      <w:r w:rsidR="0083460D" w:rsidRPr="0010403B">
        <w:rPr>
          <w:rFonts w:asciiTheme="minorHAnsi" w:hAnsiTheme="minorHAnsi" w:cstheme="minorHAnsi"/>
          <w:i w:val="0"/>
          <w:iCs/>
          <w:szCs w:val="24"/>
        </w:rPr>
        <w:t xml:space="preserve"> PBS </w:t>
      </w:r>
      <w:r w:rsidR="0083460D" w:rsidRPr="0010403B">
        <w:rPr>
          <w:rFonts w:asciiTheme="minorHAnsi" w:hAnsiTheme="minorHAnsi" w:cstheme="minorHAnsi"/>
          <w:b/>
          <w:bCs/>
          <w:i w:val="0"/>
          <w:iCs/>
          <w:szCs w:val="24"/>
        </w:rPr>
        <w:t>[1</w:t>
      </w:r>
      <w:r w:rsidR="0010403B">
        <w:rPr>
          <w:rFonts w:asciiTheme="minorHAnsi" w:hAnsiTheme="minorHAnsi" w:cstheme="minorHAnsi"/>
          <w:b/>
          <w:bCs/>
          <w:i w:val="0"/>
          <w:iCs/>
          <w:szCs w:val="24"/>
        </w:rPr>
        <w:t>-TXT</w:t>
      </w:r>
      <w:r w:rsidR="0083460D" w:rsidRPr="0010403B"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="0083460D" w:rsidRPr="0010403B">
        <w:rPr>
          <w:rFonts w:asciiTheme="minorHAnsi" w:hAnsiTheme="minorHAnsi" w:cstheme="minorHAnsi"/>
          <w:i w:val="0"/>
          <w:iCs/>
          <w:szCs w:val="24"/>
        </w:rPr>
        <w:t xml:space="preserve"> and incubate the cells with 5 milliliters of fres</w:t>
      </w:r>
      <w:r w:rsidR="00E128AF" w:rsidRPr="0010403B">
        <w:rPr>
          <w:rFonts w:asciiTheme="minorHAnsi" w:hAnsiTheme="minorHAnsi" w:cstheme="minorHAnsi"/>
          <w:i w:val="0"/>
          <w:iCs/>
          <w:szCs w:val="24"/>
        </w:rPr>
        <w:t>h pre-warmed</w:t>
      </w:r>
      <w:r w:rsidR="0083460D" w:rsidRPr="0010403B">
        <w:rPr>
          <w:rFonts w:asciiTheme="minorHAnsi" w:hAnsiTheme="minorHAnsi" w:cstheme="minorHAnsi"/>
          <w:i w:val="0"/>
          <w:iCs/>
          <w:szCs w:val="24"/>
        </w:rPr>
        <w:t xml:space="preserve"> PBS for 20 minutes in the cell culture incubator </w:t>
      </w:r>
      <w:r w:rsidR="0083460D" w:rsidRPr="0010403B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83460D" w:rsidRPr="0010403B">
        <w:rPr>
          <w:rFonts w:asciiTheme="minorHAnsi" w:hAnsiTheme="minorHAnsi" w:cstheme="minorHAnsi"/>
          <w:i w:val="0"/>
          <w:iCs/>
          <w:szCs w:val="24"/>
        </w:rPr>
        <w:t>.</w:t>
      </w:r>
    </w:p>
    <w:p w14:paraId="19354197" w14:textId="0DA7AAFB" w:rsidR="0083460D" w:rsidRDefault="0083460D" w:rsidP="0083460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WIDE: Talent washing culture, with PBS container visible in frame</w:t>
      </w:r>
      <w:r w:rsidR="0010403B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10403B">
        <w:rPr>
          <w:rFonts w:asciiTheme="minorHAnsi" w:hAnsiTheme="minorHAnsi" w:cstheme="minorHAnsi"/>
          <w:b/>
          <w:bCs/>
          <w:i w:val="0"/>
          <w:iCs/>
          <w:szCs w:val="24"/>
        </w:rPr>
        <w:t>TEXT: Warm PBS, trypsin-EDTA, and medium in 37 °C water bath use</w:t>
      </w:r>
    </w:p>
    <w:p w14:paraId="0795CC70" w14:textId="251A209F" w:rsidR="0083460D" w:rsidRDefault="0083460D" w:rsidP="0083460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PBS to flask, with PBS container visible in frame</w:t>
      </w:r>
    </w:p>
    <w:p w14:paraId="766227AF" w14:textId="0E7A4CB2" w:rsidR="0083460D" w:rsidRPr="0010403B" w:rsidRDefault="0083460D" w:rsidP="0083460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At the end of the incubation, replace the PBS with 1 milliliter </w:t>
      </w:r>
      <w:r w:rsidRPr="0010403B">
        <w:rPr>
          <w:rFonts w:asciiTheme="minorHAnsi" w:hAnsiTheme="minorHAnsi" w:cstheme="minorHAnsi"/>
          <w:i w:val="0"/>
          <w:iCs/>
          <w:szCs w:val="24"/>
        </w:rPr>
        <w:t xml:space="preserve">of </w:t>
      </w:r>
      <w:r w:rsidR="00C33A78" w:rsidRPr="0010403B">
        <w:rPr>
          <w:rFonts w:asciiTheme="minorHAnsi" w:hAnsiTheme="minorHAnsi" w:cstheme="minorHAnsi"/>
          <w:i w:val="0"/>
          <w:iCs/>
          <w:szCs w:val="24"/>
          <w:u w:color="E36C0A" w:themeColor="accent6" w:themeShade="BF"/>
        </w:rPr>
        <w:t>pre-warmed</w:t>
      </w:r>
      <w:r w:rsidR="00C33A78" w:rsidRPr="0010403B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Pr="0010403B">
        <w:rPr>
          <w:rFonts w:asciiTheme="minorHAnsi" w:hAnsiTheme="minorHAnsi" w:cstheme="minorHAnsi"/>
          <w:i w:val="0"/>
          <w:iCs/>
          <w:szCs w:val="24"/>
        </w:rPr>
        <w:t xml:space="preserve">trypsin-EDTA </w:t>
      </w:r>
      <w:r w:rsidRPr="0010403B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Pr="0010403B">
        <w:rPr>
          <w:rFonts w:asciiTheme="minorHAnsi" w:hAnsiTheme="minorHAnsi" w:cstheme="minorHAnsi"/>
          <w:i w:val="0"/>
          <w:iCs/>
          <w:szCs w:val="24"/>
        </w:rPr>
        <w:t xml:space="preserve"> and return the flask to the cell culture incubator for 5-10 minutes </w:t>
      </w:r>
      <w:r w:rsidRPr="0010403B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Pr="0010403B">
        <w:rPr>
          <w:rFonts w:asciiTheme="minorHAnsi" w:hAnsiTheme="minorHAnsi" w:cstheme="minorHAnsi"/>
          <w:i w:val="0"/>
          <w:iCs/>
          <w:szCs w:val="24"/>
        </w:rPr>
        <w:t>.</w:t>
      </w:r>
    </w:p>
    <w:p w14:paraId="5946C374" w14:textId="3BEFFFCB" w:rsidR="0083460D" w:rsidRDefault="0083460D" w:rsidP="0083460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adding </w:t>
      </w:r>
      <w:proofErr w:type="spellStart"/>
      <w:r>
        <w:rPr>
          <w:rFonts w:asciiTheme="minorHAnsi" w:hAnsiTheme="minorHAnsi" w:cstheme="minorHAnsi"/>
          <w:i w:val="0"/>
          <w:iCs/>
          <w:szCs w:val="24"/>
        </w:rPr>
        <w:t>tryspin</w:t>
      </w:r>
      <w:proofErr w:type="spellEnd"/>
      <w:r>
        <w:rPr>
          <w:rFonts w:asciiTheme="minorHAnsi" w:hAnsiTheme="minorHAnsi" w:cstheme="minorHAnsi"/>
          <w:i w:val="0"/>
          <w:iCs/>
          <w:szCs w:val="24"/>
        </w:rPr>
        <w:t>-EDTA to container, with trypsin-EDTA container visible in frame</w:t>
      </w:r>
    </w:p>
    <w:p w14:paraId="0134D8C8" w14:textId="13BEC101" w:rsidR="0083460D" w:rsidRDefault="0083460D" w:rsidP="0083460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flask into incubator</w:t>
      </w:r>
    </w:p>
    <w:p w14:paraId="17FF0B13" w14:textId="48BA2240" w:rsidR="0083460D" w:rsidRDefault="0083460D" w:rsidP="0083460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When the cells have detached, neutralize the reaction with 4 milliliters of </w:t>
      </w:r>
      <w:r w:rsidR="00C33A78">
        <w:rPr>
          <w:rFonts w:asciiTheme="minorHAnsi" w:hAnsiTheme="minorHAnsi" w:cstheme="minorHAnsi"/>
          <w:i w:val="0"/>
          <w:iCs/>
          <w:szCs w:val="24"/>
        </w:rPr>
        <w:t>pre-warmed</w:t>
      </w:r>
      <w:r>
        <w:rPr>
          <w:rFonts w:asciiTheme="minorHAnsi" w:hAnsiTheme="minorHAnsi" w:cstheme="minorHAnsi"/>
          <w:i w:val="0"/>
          <w:iCs/>
          <w:szCs w:val="24"/>
        </w:rPr>
        <w:t xml:space="preserve"> complete </w:t>
      </w:r>
      <w:r w:rsidR="001C6048">
        <w:rPr>
          <w:rFonts w:asciiTheme="minorHAnsi" w:hAnsiTheme="minorHAnsi" w:cstheme="minorHAnsi"/>
          <w:i w:val="0"/>
          <w:iCs/>
          <w:szCs w:val="24"/>
        </w:rPr>
        <w:t xml:space="preserve">normal rat </w:t>
      </w:r>
      <w:proofErr w:type="spellStart"/>
      <w:r w:rsidR="001C6048">
        <w:rPr>
          <w:rFonts w:asciiTheme="minorHAnsi" w:hAnsiTheme="minorHAnsi" w:cstheme="minorHAnsi"/>
          <w:i w:val="0"/>
          <w:iCs/>
          <w:szCs w:val="24"/>
        </w:rPr>
        <w:t>cholangiocyte</w:t>
      </w:r>
      <w:proofErr w:type="spellEnd"/>
      <w:r>
        <w:rPr>
          <w:rFonts w:asciiTheme="minorHAnsi" w:hAnsiTheme="minorHAnsi" w:cstheme="minorHAnsi"/>
          <w:i w:val="0"/>
          <w:iCs/>
          <w:szCs w:val="24"/>
        </w:rPr>
        <w:t xml:space="preserve"> medium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transfer the cells to a 15-milliliter tube for centrifugation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[2-TXT]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8FB7DF6" w14:textId="06E77DDD" w:rsidR="0083460D" w:rsidRDefault="0083460D" w:rsidP="0083460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medium to flask, with medium container visible in frame</w:t>
      </w:r>
    </w:p>
    <w:p w14:paraId="79D43E34" w14:textId="094317C1" w:rsidR="0083460D" w:rsidRPr="0083460D" w:rsidRDefault="0083460D" w:rsidP="0083460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adding cells to tube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4 min, 150 x g, RT</w:t>
      </w:r>
    </w:p>
    <w:p w14:paraId="6DF2F0EC" w14:textId="6829C04F" w:rsidR="0083460D" w:rsidRPr="0010403B" w:rsidRDefault="0083460D" w:rsidP="0083460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10403B">
        <w:rPr>
          <w:rFonts w:asciiTheme="minorHAnsi" w:hAnsiTheme="minorHAnsi" w:cstheme="minorHAnsi"/>
          <w:i w:val="0"/>
          <w:iCs/>
          <w:szCs w:val="24"/>
        </w:rPr>
        <w:t xml:space="preserve">Then resuspend the pellet in 5 milliliters of </w:t>
      </w:r>
      <w:r w:rsidR="00C33A78" w:rsidRPr="0010403B">
        <w:rPr>
          <w:rFonts w:asciiTheme="minorHAnsi" w:hAnsiTheme="minorHAnsi" w:cstheme="minorHAnsi"/>
          <w:i w:val="0"/>
          <w:iCs/>
          <w:szCs w:val="24"/>
          <w:u w:color="E36C0A" w:themeColor="accent6" w:themeShade="BF"/>
        </w:rPr>
        <w:t>pre-warmed</w:t>
      </w:r>
      <w:r w:rsidRPr="0010403B">
        <w:rPr>
          <w:rFonts w:asciiTheme="minorHAnsi" w:hAnsiTheme="minorHAnsi" w:cstheme="minorHAnsi"/>
          <w:i w:val="0"/>
          <w:iCs/>
          <w:szCs w:val="24"/>
          <w:u w:color="E36C0A" w:themeColor="accent6" w:themeShade="BF"/>
        </w:rPr>
        <w:t xml:space="preserve"> medium</w:t>
      </w:r>
      <w:r w:rsidRPr="0010403B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Pr="0010403B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Pr="0010403B">
        <w:rPr>
          <w:rFonts w:asciiTheme="minorHAnsi" w:hAnsiTheme="minorHAnsi" w:cstheme="minorHAnsi"/>
          <w:i w:val="0"/>
          <w:iCs/>
          <w:szCs w:val="24"/>
        </w:rPr>
        <w:t xml:space="preserve"> and filter the cells through a 40-micron strainer into a 50-milliliter tube for counting </w:t>
      </w:r>
      <w:r w:rsidRPr="0010403B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Pr="0010403B">
        <w:rPr>
          <w:rFonts w:asciiTheme="minorHAnsi" w:hAnsiTheme="minorHAnsi" w:cstheme="minorHAnsi"/>
          <w:i w:val="0"/>
          <w:iCs/>
          <w:szCs w:val="24"/>
        </w:rPr>
        <w:t>.</w:t>
      </w:r>
    </w:p>
    <w:p w14:paraId="2032B65F" w14:textId="7A73FDBA" w:rsidR="0083460D" w:rsidRPr="0010403B" w:rsidRDefault="0083460D" w:rsidP="0083460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10403B">
        <w:rPr>
          <w:rFonts w:asciiTheme="minorHAnsi" w:hAnsiTheme="minorHAnsi" w:cstheme="minorHAnsi"/>
          <w:i w:val="0"/>
          <w:iCs/>
          <w:szCs w:val="24"/>
        </w:rPr>
        <w:t>Shot of pellet if visible, then medium being added to tube, with medium container visible in frame</w:t>
      </w:r>
      <w:r w:rsidR="009109F3" w:rsidRPr="009109F3">
        <w:rPr>
          <w:color w:val="4F81BD" w:themeColor="accent1"/>
        </w:rPr>
        <w:t xml:space="preserve">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 step</w:t>
      </w:r>
    </w:p>
    <w:p w14:paraId="4996964C" w14:textId="10F2E88B" w:rsidR="0083460D" w:rsidRPr="0010403B" w:rsidRDefault="0083460D" w:rsidP="0083460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10403B">
        <w:rPr>
          <w:rFonts w:asciiTheme="minorHAnsi" w:hAnsiTheme="minorHAnsi" w:cstheme="minorHAnsi"/>
          <w:i w:val="0"/>
          <w:iCs/>
          <w:szCs w:val="24"/>
        </w:rPr>
        <w:t>Cells being filtered</w:t>
      </w:r>
      <w:r w:rsidR="009109F3" w:rsidRPr="009109F3">
        <w:rPr>
          <w:color w:val="4F81BD" w:themeColor="accent1"/>
        </w:rPr>
        <w:t xml:space="preserve">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 step</w:t>
      </w:r>
    </w:p>
    <w:p w14:paraId="6A6B2016" w14:textId="6AA50FE3" w:rsidR="0083460D" w:rsidRPr="0083460D" w:rsidRDefault="0083460D" w:rsidP="0083460D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b/>
          <w:bCs/>
          <w:i w:val="0"/>
          <w:iCs/>
          <w:szCs w:val="24"/>
        </w:rPr>
        <w:t>Cyst Generation</w:t>
      </w:r>
    </w:p>
    <w:p w14:paraId="61EB6FE5" w14:textId="2EEDEC72" w:rsidR="002967FB" w:rsidRDefault="0083460D" w:rsidP="00993686">
      <w:pPr>
        <w:pStyle w:val="BodyText"/>
        <w:numPr>
          <w:ilvl w:val="1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To generate cysts, add the appropriate volume of hydrogel to cold, complete </w:t>
      </w:r>
      <w:r w:rsidR="001C6048">
        <w:rPr>
          <w:rFonts w:asciiTheme="minorHAnsi" w:hAnsiTheme="minorHAnsi" w:cstheme="minorHAnsi"/>
          <w:i w:val="0"/>
          <w:iCs/>
          <w:szCs w:val="24"/>
        </w:rPr>
        <w:t xml:space="preserve">normal rat </w:t>
      </w:r>
      <w:proofErr w:type="spellStart"/>
      <w:r w:rsidR="001C6048">
        <w:rPr>
          <w:rFonts w:asciiTheme="minorHAnsi" w:hAnsiTheme="minorHAnsi" w:cstheme="minorHAnsi"/>
          <w:i w:val="0"/>
          <w:iCs/>
          <w:szCs w:val="24"/>
        </w:rPr>
        <w:t>cholangiocyte</w:t>
      </w:r>
      <w:proofErr w:type="spellEnd"/>
      <w:r>
        <w:rPr>
          <w:rFonts w:asciiTheme="minorHAnsi" w:hAnsiTheme="minorHAnsi" w:cstheme="minorHAnsi"/>
          <w:i w:val="0"/>
          <w:iCs/>
          <w:szCs w:val="24"/>
        </w:rPr>
        <w:t xml:space="preserve"> medium to obtain</w:t>
      </w:r>
      <w:r w:rsidR="00993686">
        <w:rPr>
          <w:rFonts w:asciiTheme="minorHAnsi" w:hAnsiTheme="minorHAnsi" w:cstheme="minorHAnsi"/>
          <w:i w:val="0"/>
          <w:iCs/>
          <w:szCs w:val="24"/>
        </w:rPr>
        <w:t xml:space="preserve"> 1600 microliters of an 80% hydrogel solution on ice </w:t>
      </w:r>
      <w:r w:rsidR="00993686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993686">
        <w:rPr>
          <w:rFonts w:asciiTheme="minorHAnsi" w:hAnsiTheme="minorHAnsi" w:cstheme="minorHAnsi"/>
          <w:i w:val="0"/>
          <w:iCs/>
          <w:szCs w:val="24"/>
        </w:rPr>
        <w:t xml:space="preserve"> and dilute the cells to a 5</w:t>
      </w:r>
      <w:r w:rsidR="00993686" w:rsidRPr="00993686">
        <w:rPr>
          <w:rFonts w:hAnsiTheme="minorHAnsi" w:cstheme="minorHAnsi"/>
          <w:i w:val="0"/>
          <w:iCs/>
          <w:color w:val="000000"/>
        </w:rPr>
        <w:t xml:space="preserve"> x 10</w:t>
      </w:r>
      <w:r w:rsidR="00993686" w:rsidRPr="00993686">
        <w:rPr>
          <w:rFonts w:hAnsiTheme="minorHAnsi" w:cstheme="minorHAnsi"/>
          <w:i w:val="0"/>
          <w:iCs/>
          <w:color w:val="000000"/>
          <w:vertAlign w:val="superscript"/>
        </w:rPr>
        <w:t>5</w:t>
      </w:r>
      <w:r w:rsidR="00993686" w:rsidRPr="00993686">
        <w:rPr>
          <w:rFonts w:hAnsiTheme="minorHAnsi" w:cstheme="minorHAnsi"/>
          <w:b/>
          <w:i w:val="0"/>
          <w:iCs/>
          <w:color w:val="000000"/>
        </w:rPr>
        <w:t xml:space="preserve"> </w:t>
      </w:r>
      <w:r w:rsidR="00993686" w:rsidRPr="00993686">
        <w:rPr>
          <w:rFonts w:hAnsiTheme="minorHAnsi" w:cstheme="minorHAnsi"/>
          <w:i w:val="0"/>
          <w:iCs/>
          <w:color w:val="000000"/>
        </w:rPr>
        <w:t>cells/</w:t>
      </w:r>
      <w:r w:rsidR="00993686">
        <w:rPr>
          <w:rFonts w:hAnsiTheme="minorHAnsi" w:cstheme="minorHAnsi"/>
          <w:i w:val="0"/>
          <w:iCs/>
          <w:color w:val="000000"/>
        </w:rPr>
        <w:t xml:space="preserve">milliliter of cold complete </w:t>
      </w:r>
      <w:r w:rsidR="00BC6849">
        <w:rPr>
          <w:rFonts w:hAnsiTheme="minorHAnsi" w:cstheme="minorHAnsi"/>
          <w:i w:val="0"/>
          <w:iCs/>
          <w:color w:val="000000"/>
        </w:rPr>
        <w:t xml:space="preserve">normal rat </w:t>
      </w:r>
      <w:proofErr w:type="spellStart"/>
      <w:r w:rsidR="00BC6849">
        <w:rPr>
          <w:rFonts w:hAnsiTheme="minorHAnsi" w:cstheme="minorHAnsi"/>
          <w:i w:val="0"/>
          <w:iCs/>
          <w:color w:val="000000"/>
        </w:rPr>
        <w:t>cholangiocyte</w:t>
      </w:r>
      <w:proofErr w:type="spellEnd"/>
      <w:r w:rsidR="00993686">
        <w:rPr>
          <w:rFonts w:hAnsiTheme="minorHAnsi" w:cstheme="minorHAnsi"/>
          <w:i w:val="0"/>
          <w:iCs/>
          <w:color w:val="000000"/>
        </w:rPr>
        <w:t xml:space="preserve"> medium concentration in 1600 microliters of medium </w:t>
      </w:r>
      <w:r w:rsidR="00993686">
        <w:rPr>
          <w:rFonts w:hAnsiTheme="minorHAnsi" w:cstheme="minorHAnsi"/>
          <w:b/>
          <w:bCs/>
          <w:i w:val="0"/>
          <w:iCs/>
          <w:color w:val="000000"/>
        </w:rPr>
        <w:t>[2]</w:t>
      </w:r>
      <w:r w:rsidR="002967FB" w:rsidRPr="00993686">
        <w:rPr>
          <w:rFonts w:hAnsiTheme="minorHAnsi" w:cstheme="minorHAnsi"/>
          <w:i w:val="0"/>
          <w:iCs/>
          <w:color w:val="000000"/>
        </w:rPr>
        <w:t>.</w:t>
      </w:r>
    </w:p>
    <w:p w14:paraId="22AE36E9" w14:textId="0F50625D" w:rsidR="00993686" w:rsidRPr="0010403B" w:rsidRDefault="00993686" w:rsidP="00993686">
      <w:pPr>
        <w:pStyle w:val="BodyText"/>
        <w:numPr>
          <w:ilvl w:val="2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</w:rPr>
      </w:pPr>
      <w:r w:rsidRPr="0010403B">
        <w:rPr>
          <w:rFonts w:asciiTheme="minorHAnsi" w:hAnsiTheme="minorHAnsi" w:cstheme="minorHAnsi"/>
          <w:i w:val="0"/>
          <w:iCs/>
          <w:szCs w:val="24"/>
        </w:rPr>
        <w:t>WIDE: Talent adding hydrogel to medium, with hydrogel and medium containers visible in frame</w:t>
      </w:r>
      <w:r w:rsidR="009109F3" w:rsidRPr="009109F3">
        <w:rPr>
          <w:color w:val="4F81BD" w:themeColor="accent1"/>
        </w:rPr>
        <w:t xml:space="preserve">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</w:t>
      </w:r>
      <w:r w:rsidR="00E46911">
        <w:rPr>
          <w:color w:val="4F81BD" w:themeColor="accent1"/>
        </w:rPr>
        <w:t>/difficult</w:t>
      </w:r>
      <w:r w:rsidR="009109F3">
        <w:rPr>
          <w:color w:val="4F81BD" w:themeColor="accent1"/>
        </w:rPr>
        <w:t xml:space="preserve"> step</w:t>
      </w:r>
    </w:p>
    <w:p w14:paraId="0DCD727F" w14:textId="4A6F9464" w:rsidR="00993686" w:rsidRPr="00993686" w:rsidRDefault="00993686" w:rsidP="00993686">
      <w:pPr>
        <w:pStyle w:val="BodyText"/>
        <w:numPr>
          <w:ilvl w:val="2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</w:rPr>
      </w:pPr>
      <w:r w:rsidRPr="0010403B">
        <w:rPr>
          <w:rFonts w:asciiTheme="minorHAnsi" w:hAnsiTheme="minorHAnsi" w:cstheme="minorHAnsi"/>
          <w:i w:val="0"/>
          <w:iCs/>
          <w:szCs w:val="24"/>
        </w:rPr>
        <w:lastRenderedPageBreak/>
        <w:t>Talent adding cells to</w:t>
      </w:r>
      <w:r w:rsidR="0059616E" w:rsidRPr="0010403B">
        <w:rPr>
          <w:rFonts w:asciiTheme="minorHAnsi" w:hAnsiTheme="minorHAnsi" w:cstheme="minorHAnsi"/>
          <w:i w:val="0"/>
          <w:iCs/>
          <w:szCs w:val="24"/>
          <w:u w:color="E36C0A" w:themeColor="accent6" w:themeShade="BF"/>
        </w:rPr>
        <w:t xml:space="preserve"> medium</w:t>
      </w:r>
      <w:r w:rsidRPr="0010403B">
        <w:rPr>
          <w:rFonts w:asciiTheme="minorHAnsi" w:hAnsiTheme="minorHAnsi" w:cstheme="minorHAnsi"/>
          <w:i w:val="0"/>
          <w:iCs/>
          <w:szCs w:val="24"/>
        </w:rPr>
        <w:t>, with cell container</w:t>
      </w:r>
      <w:r>
        <w:rPr>
          <w:rFonts w:asciiTheme="minorHAnsi" w:hAnsiTheme="minorHAnsi" w:cstheme="minorHAnsi"/>
          <w:i w:val="0"/>
          <w:iCs/>
          <w:szCs w:val="24"/>
        </w:rPr>
        <w:t xml:space="preserve"> visible in frame</w:t>
      </w:r>
      <w:r w:rsidR="009109F3" w:rsidRPr="009109F3">
        <w:rPr>
          <w:color w:val="4F81BD" w:themeColor="accent1"/>
        </w:rPr>
        <w:t xml:space="preserve">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</w:t>
      </w:r>
      <w:r w:rsidR="00E46911">
        <w:rPr>
          <w:color w:val="4F81BD" w:themeColor="accent1"/>
        </w:rPr>
        <w:t>/difficult</w:t>
      </w:r>
      <w:r w:rsidR="009109F3">
        <w:rPr>
          <w:color w:val="4F81BD" w:themeColor="accent1"/>
        </w:rPr>
        <w:t xml:space="preserve"> step</w:t>
      </w:r>
    </w:p>
    <w:p w14:paraId="7CD38134" w14:textId="0A799C49" w:rsidR="00993686" w:rsidRPr="0010403B" w:rsidRDefault="00993686" w:rsidP="0059616E">
      <w:pPr>
        <w:pStyle w:val="BodyText"/>
        <w:numPr>
          <w:ilvl w:val="1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</w:rPr>
      </w:pPr>
      <w:r w:rsidRPr="0010403B">
        <w:rPr>
          <w:rFonts w:hAnsiTheme="minorHAnsi" w:cstheme="minorHAnsi"/>
          <w:i w:val="0"/>
          <w:iCs/>
          <w:color w:val="000000"/>
        </w:rPr>
        <w:t xml:space="preserve">Immediately mix the cell and hydrogel cell solutions </w:t>
      </w:r>
      <w:r w:rsidRPr="0010403B">
        <w:rPr>
          <w:rFonts w:hAnsiTheme="minorHAnsi" w:cstheme="minorHAnsi"/>
          <w:b/>
          <w:bCs/>
          <w:i w:val="0"/>
          <w:iCs/>
          <w:color w:val="000000"/>
        </w:rPr>
        <w:t>[1]</w:t>
      </w:r>
      <w:r w:rsidRPr="0010403B">
        <w:rPr>
          <w:rFonts w:hAnsiTheme="minorHAnsi" w:cstheme="minorHAnsi"/>
          <w:i w:val="0"/>
          <w:iCs/>
          <w:color w:val="000000"/>
        </w:rPr>
        <w:t xml:space="preserve"> an</w:t>
      </w:r>
      <w:r w:rsidR="00D51EB9" w:rsidRPr="0010403B">
        <w:rPr>
          <w:rFonts w:hAnsiTheme="minorHAnsi" w:cstheme="minorHAnsi"/>
          <w:i w:val="0"/>
          <w:iCs/>
          <w:color w:val="000000"/>
        </w:rPr>
        <w:t>d</w:t>
      </w:r>
      <w:r w:rsidRPr="0010403B">
        <w:rPr>
          <w:rFonts w:hAnsiTheme="minorHAnsi" w:cstheme="minorHAnsi"/>
          <w:i w:val="0"/>
          <w:iCs/>
          <w:color w:val="000000"/>
        </w:rPr>
        <w:t xml:space="preserve"> a</w:t>
      </w:r>
      <w:r w:rsidR="002967FB" w:rsidRPr="0010403B">
        <w:rPr>
          <w:rFonts w:hAnsiTheme="minorHAnsi" w:cstheme="minorHAnsi"/>
          <w:i w:val="0"/>
          <w:iCs/>
          <w:color w:val="000000"/>
        </w:rPr>
        <w:t xml:space="preserve">dd 400 </w:t>
      </w:r>
      <w:r w:rsidRPr="0010403B">
        <w:rPr>
          <w:rFonts w:hAnsiTheme="minorHAnsi" w:cstheme="minorHAnsi"/>
          <w:i w:val="0"/>
          <w:iCs/>
          <w:color w:val="000000"/>
        </w:rPr>
        <w:t>microliters</w:t>
      </w:r>
      <w:r w:rsidR="002967FB" w:rsidRPr="0010403B">
        <w:rPr>
          <w:rFonts w:hAnsiTheme="minorHAnsi" w:cstheme="minorHAnsi"/>
          <w:i w:val="0"/>
          <w:iCs/>
          <w:color w:val="000000"/>
        </w:rPr>
        <w:t xml:space="preserve"> of cell</w:t>
      </w:r>
      <w:r w:rsidRPr="0010403B">
        <w:rPr>
          <w:rFonts w:hAnsiTheme="minorHAnsi" w:cstheme="minorHAnsi"/>
          <w:i w:val="0"/>
          <w:iCs/>
          <w:color w:val="000000"/>
        </w:rPr>
        <w:t>s</w:t>
      </w:r>
      <w:r w:rsidR="002967FB" w:rsidRPr="0010403B">
        <w:rPr>
          <w:rFonts w:hAnsiTheme="minorHAnsi" w:cstheme="minorHAnsi"/>
          <w:i w:val="0"/>
          <w:iCs/>
          <w:color w:val="000000"/>
        </w:rPr>
        <w:t xml:space="preserve"> </w:t>
      </w:r>
      <w:r w:rsidRPr="0010403B">
        <w:rPr>
          <w:rFonts w:hAnsiTheme="minorHAnsi" w:cstheme="minorHAnsi"/>
          <w:i w:val="0"/>
          <w:iCs/>
          <w:color w:val="000000"/>
        </w:rPr>
        <w:t>to</w:t>
      </w:r>
      <w:r w:rsidR="002967FB" w:rsidRPr="0010403B">
        <w:rPr>
          <w:rFonts w:hAnsiTheme="minorHAnsi" w:cstheme="minorHAnsi"/>
          <w:i w:val="0"/>
          <w:iCs/>
          <w:color w:val="000000"/>
        </w:rPr>
        <w:t xml:space="preserve"> each well of the hydrogel-coated chamber slide</w:t>
      </w:r>
      <w:r w:rsidRPr="0010403B">
        <w:rPr>
          <w:rFonts w:hAnsiTheme="minorHAnsi" w:cstheme="minorHAnsi"/>
          <w:i w:val="0"/>
          <w:iCs/>
          <w:color w:val="000000"/>
        </w:rPr>
        <w:t xml:space="preserve">, taking care to </w:t>
      </w:r>
      <w:r w:rsidR="002967FB" w:rsidRPr="0010403B">
        <w:rPr>
          <w:rFonts w:hAnsiTheme="minorHAnsi" w:cstheme="minorHAnsi"/>
          <w:i w:val="0"/>
          <w:iCs/>
          <w:color w:val="000000"/>
        </w:rPr>
        <w:t>avoid</w:t>
      </w:r>
      <w:r w:rsidRPr="0010403B">
        <w:rPr>
          <w:rFonts w:hAnsiTheme="minorHAnsi" w:cstheme="minorHAnsi"/>
          <w:i w:val="0"/>
          <w:iCs/>
          <w:color w:val="000000"/>
        </w:rPr>
        <w:t xml:space="preserve"> </w:t>
      </w:r>
      <w:r w:rsidR="002967FB" w:rsidRPr="0010403B">
        <w:rPr>
          <w:rFonts w:hAnsiTheme="minorHAnsi" w:cstheme="minorHAnsi"/>
          <w:i w:val="0"/>
          <w:iCs/>
          <w:color w:val="000000"/>
        </w:rPr>
        <w:t xml:space="preserve">bubbles </w:t>
      </w:r>
      <w:r w:rsidRPr="0010403B">
        <w:rPr>
          <w:rFonts w:hAnsiTheme="minorHAnsi" w:cstheme="minorHAnsi"/>
          <w:b/>
          <w:bCs/>
          <w:i w:val="0"/>
          <w:iCs/>
          <w:color w:val="000000"/>
        </w:rPr>
        <w:t>[2]</w:t>
      </w:r>
      <w:r w:rsidRPr="0010403B">
        <w:rPr>
          <w:rFonts w:hAnsiTheme="minorHAnsi" w:cstheme="minorHAnsi"/>
          <w:i w:val="0"/>
          <w:iCs/>
          <w:color w:val="000000"/>
        </w:rPr>
        <w:t>.</w:t>
      </w:r>
    </w:p>
    <w:p w14:paraId="15AA06D7" w14:textId="36738BA5" w:rsidR="00993686" w:rsidRPr="0010403B" w:rsidRDefault="00993686" w:rsidP="00993686">
      <w:pPr>
        <w:pStyle w:val="BodyText"/>
        <w:numPr>
          <w:ilvl w:val="2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  <w:u w:color="E36C0A" w:themeColor="accent6" w:themeShade="BF"/>
        </w:rPr>
      </w:pPr>
      <w:r w:rsidRPr="0010403B">
        <w:rPr>
          <w:rFonts w:hAnsiTheme="minorHAnsi" w:cstheme="minorHAnsi"/>
          <w:i w:val="0"/>
          <w:iCs/>
          <w:color w:val="000000"/>
          <w:u w:color="E36C0A" w:themeColor="accent6" w:themeShade="BF"/>
        </w:rPr>
        <w:t>Talent adding cell</w:t>
      </w:r>
      <w:r w:rsidR="00C959E7" w:rsidRPr="0010403B">
        <w:rPr>
          <w:rFonts w:hAnsiTheme="minorHAnsi" w:cstheme="minorHAnsi"/>
          <w:i w:val="0"/>
          <w:iCs/>
          <w:color w:val="000000"/>
          <w:u w:color="E36C0A" w:themeColor="accent6" w:themeShade="BF"/>
        </w:rPr>
        <w:t xml:space="preserve"> solution to hydrogel solution</w:t>
      </w:r>
      <w:r w:rsidR="009109F3" w:rsidRPr="009109F3">
        <w:rPr>
          <w:color w:val="4F81BD" w:themeColor="accent1"/>
        </w:rPr>
        <w:t xml:space="preserve">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 step</w:t>
      </w:r>
    </w:p>
    <w:p w14:paraId="715CB7CA" w14:textId="4EE3555D" w:rsidR="00C959E7" w:rsidRDefault="00C959E7" w:rsidP="00993686">
      <w:pPr>
        <w:pStyle w:val="BodyText"/>
        <w:numPr>
          <w:ilvl w:val="2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  <w:u w:color="E36C0A" w:themeColor="accent6" w:themeShade="BF"/>
        </w:rPr>
      </w:pPr>
      <w:r w:rsidRPr="0010403B">
        <w:rPr>
          <w:rFonts w:hAnsiTheme="minorHAnsi" w:cstheme="minorHAnsi"/>
          <w:i w:val="0"/>
          <w:iCs/>
          <w:color w:val="000000"/>
          <w:u w:color="E36C0A" w:themeColor="accent6" w:themeShade="BF"/>
        </w:rPr>
        <w:t>Talent adding cells-hydrogel solution to well(s)</w:t>
      </w:r>
      <w:r w:rsidR="009109F3" w:rsidRPr="009109F3">
        <w:rPr>
          <w:color w:val="4F81BD" w:themeColor="accent1"/>
        </w:rPr>
        <w:t xml:space="preserve">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 step</w:t>
      </w:r>
    </w:p>
    <w:p w14:paraId="0CE6D7CC" w14:textId="48291C9D" w:rsidR="00891DF8" w:rsidRDefault="00891DF8" w:rsidP="00891DF8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91DF8">
        <w:rPr>
          <w:rStyle w:val="AuthorName"/>
          <w:rFonts w:asciiTheme="minorHAnsi" w:eastAsia="Times" w:hAnsiTheme="minorHAnsi" w:cstheme="minorHAnsi"/>
          <w:lang w:eastAsia="zh-TW"/>
        </w:rPr>
        <w:t xml:space="preserve">Latifa </w:t>
      </w:r>
      <w:proofErr w:type="spellStart"/>
      <w:r w:rsidRPr="00891DF8">
        <w:rPr>
          <w:rStyle w:val="AuthorName"/>
          <w:rFonts w:asciiTheme="minorHAnsi" w:eastAsia="Times" w:hAnsiTheme="minorHAnsi" w:cstheme="minorHAnsi"/>
          <w:lang w:eastAsia="zh-TW"/>
        </w:rPr>
        <w:t>Bouzhir</w:t>
      </w:r>
      <w:proofErr w:type="spellEnd"/>
      <w:r w:rsidRP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: </w:t>
      </w:r>
      <w:r w:rsidR="001B0586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To ensure the acquisition of reproducible and significant results, be sure to handle the</w:t>
      </w:r>
      <w:r w:rsidR="001B0586" w:rsidRPr="0010403B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 hydrogel </w:t>
      </w:r>
      <w:r w:rsidR="001B0586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carefully and to thoroughly mix the</w:t>
      </w:r>
      <w:r w:rsidR="001B0586" w:rsidRPr="0010403B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 initial cell</w:t>
      </w:r>
      <w:r w:rsidR="001B0586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-</w:t>
      </w:r>
      <w:r w:rsidR="001B0586" w:rsidRPr="0010403B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hydrogel </w:t>
      </w:r>
      <w:r w:rsidR="001B0586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solution to obtain a homogenous solution</w:t>
      </w:r>
      <w:r w:rsidR="001B0586" w:rsidRPr="0010403B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Cs w:val="24"/>
          <w:u w:color="E36C0A" w:themeColor="accent6" w:themeShade="BF"/>
        </w:rPr>
        <w:t>[1]</w:t>
      </w:r>
      <w:r w:rsidRPr="00891DF8">
        <w:rPr>
          <w:rFonts w:asciiTheme="minorHAnsi" w:eastAsia="Times New Roman" w:hAnsiTheme="minorHAnsi" w:cstheme="minorHAnsi"/>
          <w:szCs w:val="24"/>
        </w:rPr>
        <w:t>.</w:t>
      </w:r>
    </w:p>
    <w:p w14:paraId="185BE7E2" w14:textId="77777777" w:rsidR="00891DF8" w:rsidRPr="00891DF8" w:rsidRDefault="00891DF8" w:rsidP="00891DF8">
      <w:pPr>
        <w:pStyle w:val="ListParagraph"/>
        <w:spacing w:before="240"/>
        <w:ind w:left="973"/>
        <w:outlineLvl w:val="0"/>
        <w:rPr>
          <w:rFonts w:asciiTheme="minorHAnsi" w:eastAsia="Times New Roman" w:hAnsiTheme="minorHAnsi" w:cstheme="minorHAnsi"/>
          <w:szCs w:val="24"/>
        </w:rPr>
      </w:pPr>
    </w:p>
    <w:p w14:paraId="7C2E079C" w14:textId="1E223403" w:rsidR="00891DF8" w:rsidRPr="00891DF8" w:rsidRDefault="00891DF8" w:rsidP="00891DF8">
      <w:pPr>
        <w:numPr>
          <w:ilvl w:val="2"/>
          <w:numId w:val="44"/>
        </w:numPr>
        <w:contextualSpacing/>
        <w:rPr>
          <w:rFonts w:cs="Calibri"/>
        </w:rPr>
      </w:pPr>
      <w:r w:rsidRPr="003E78B4">
        <w:rPr>
          <w:rFonts w:cs="Calibri"/>
          <w:bCs/>
        </w:rPr>
        <w:t>INTERVIEW: Named talent says the statement above in an interview-style shot, looking slightly off-camera</w:t>
      </w:r>
    </w:p>
    <w:p w14:paraId="32B3AC84" w14:textId="13D025F4" w:rsidR="00993686" w:rsidRDefault="002D37DD" w:rsidP="00993686">
      <w:pPr>
        <w:pStyle w:val="BodyText"/>
        <w:numPr>
          <w:ilvl w:val="1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</w:rPr>
      </w:pPr>
      <w:r>
        <w:rPr>
          <w:rFonts w:hAnsiTheme="minorHAnsi" w:cstheme="minorHAnsi"/>
          <w:i w:val="0"/>
          <w:iCs/>
          <w:color w:val="000000"/>
        </w:rPr>
        <w:t xml:space="preserve">When all of the cells have been seeded, place the slide in the cell culture incubator </w:t>
      </w:r>
      <w:r>
        <w:rPr>
          <w:rFonts w:hAnsiTheme="minorHAnsi" w:cstheme="minorHAnsi"/>
          <w:b/>
          <w:bCs/>
          <w:i w:val="0"/>
          <w:iCs/>
          <w:color w:val="000000"/>
        </w:rPr>
        <w:t>[1]</w:t>
      </w:r>
      <w:r>
        <w:rPr>
          <w:rFonts w:hAnsiTheme="minorHAnsi" w:cstheme="minorHAnsi"/>
          <w:i w:val="0"/>
          <w:iCs/>
          <w:color w:val="000000"/>
        </w:rPr>
        <w:t>.</w:t>
      </w:r>
    </w:p>
    <w:p w14:paraId="6C755BFF" w14:textId="77777777" w:rsidR="002D37DD" w:rsidRDefault="002D37DD" w:rsidP="002D37DD">
      <w:pPr>
        <w:pStyle w:val="BodyText"/>
        <w:numPr>
          <w:ilvl w:val="2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</w:rPr>
      </w:pPr>
      <w:r>
        <w:rPr>
          <w:rFonts w:hAnsiTheme="minorHAnsi" w:cstheme="minorHAnsi"/>
          <w:i w:val="0"/>
          <w:iCs/>
          <w:color w:val="000000"/>
        </w:rPr>
        <w:t>Talent placing slide into incubator</w:t>
      </w:r>
    </w:p>
    <w:p w14:paraId="4E163772" w14:textId="6178E6CB" w:rsidR="002D37DD" w:rsidRDefault="002967FB" w:rsidP="002D37DD">
      <w:pPr>
        <w:pStyle w:val="BodyText"/>
        <w:numPr>
          <w:ilvl w:val="1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</w:rPr>
      </w:pPr>
      <w:r w:rsidRPr="002D37DD">
        <w:rPr>
          <w:rFonts w:hAnsiTheme="minorHAnsi" w:cstheme="minorHAnsi"/>
          <w:i w:val="0"/>
          <w:iCs/>
          <w:color w:val="000000"/>
        </w:rPr>
        <w:t xml:space="preserve">After 2 days in culture, remove 250 </w:t>
      </w:r>
      <w:r w:rsidR="002D37DD">
        <w:rPr>
          <w:rFonts w:hAnsiTheme="minorHAnsi" w:cstheme="minorHAnsi"/>
          <w:i w:val="0"/>
          <w:iCs/>
          <w:color w:val="000000"/>
        </w:rPr>
        <w:t>microliters</w:t>
      </w:r>
      <w:r w:rsidRPr="002D37DD">
        <w:rPr>
          <w:rFonts w:hAnsiTheme="minorHAnsi" w:cstheme="minorHAnsi"/>
          <w:i w:val="0"/>
          <w:iCs/>
          <w:color w:val="000000"/>
        </w:rPr>
        <w:t xml:space="preserve"> of the medium from </w:t>
      </w:r>
      <w:r w:rsidR="002D37DD">
        <w:rPr>
          <w:rFonts w:hAnsiTheme="minorHAnsi" w:cstheme="minorHAnsi"/>
          <w:i w:val="0"/>
          <w:iCs/>
          <w:color w:val="000000"/>
        </w:rPr>
        <w:t>one</w:t>
      </w:r>
      <w:r w:rsidRPr="002D37DD">
        <w:rPr>
          <w:rFonts w:hAnsiTheme="minorHAnsi" w:cstheme="minorHAnsi"/>
          <w:i w:val="0"/>
          <w:iCs/>
          <w:color w:val="000000"/>
        </w:rPr>
        <w:t xml:space="preserve"> corner of each well, </w:t>
      </w:r>
      <w:r w:rsidR="002D37DD">
        <w:rPr>
          <w:rFonts w:hAnsiTheme="minorHAnsi" w:cstheme="minorHAnsi"/>
          <w:i w:val="0"/>
          <w:iCs/>
          <w:color w:val="000000"/>
        </w:rPr>
        <w:t>taking care</w:t>
      </w:r>
      <w:r w:rsidRPr="002D37DD">
        <w:rPr>
          <w:rFonts w:hAnsiTheme="minorHAnsi" w:cstheme="minorHAnsi"/>
          <w:i w:val="0"/>
          <w:iCs/>
          <w:color w:val="000000"/>
        </w:rPr>
        <w:t xml:space="preserve"> not </w:t>
      </w:r>
      <w:r w:rsidR="00D51EB9">
        <w:rPr>
          <w:rFonts w:hAnsiTheme="minorHAnsi" w:cstheme="minorHAnsi"/>
          <w:i w:val="0"/>
          <w:iCs/>
          <w:color w:val="000000"/>
        </w:rPr>
        <w:t>flush</w:t>
      </w:r>
      <w:r w:rsidRPr="002D37DD">
        <w:rPr>
          <w:rFonts w:hAnsiTheme="minorHAnsi" w:cstheme="minorHAnsi"/>
          <w:i w:val="0"/>
          <w:iCs/>
          <w:color w:val="000000"/>
        </w:rPr>
        <w:t xml:space="preserve"> out the hydrogel</w:t>
      </w:r>
      <w:r w:rsidR="002D37DD">
        <w:rPr>
          <w:rFonts w:hAnsiTheme="minorHAnsi" w:cstheme="minorHAnsi"/>
          <w:i w:val="0"/>
          <w:iCs/>
          <w:color w:val="000000"/>
        </w:rPr>
        <w:t xml:space="preserve"> </w:t>
      </w:r>
      <w:r w:rsidR="002D37DD">
        <w:rPr>
          <w:rFonts w:hAnsiTheme="minorHAnsi" w:cstheme="minorHAnsi"/>
          <w:b/>
          <w:bCs/>
          <w:i w:val="0"/>
          <w:iCs/>
          <w:color w:val="000000"/>
        </w:rPr>
        <w:t>[1]</w:t>
      </w:r>
      <w:r w:rsidR="00D51EB9">
        <w:rPr>
          <w:rFonts w:hAnsiTheme="minorHAnsi" w:cstheme="minorHAnsi"/>
          <w:i w:val="0"/>
          <w:iCs/>
          <w:color w:val="000000"/>
        </w:rPr>
        <w:t>, a</w:t>
      </w:r>
      <w:r w:rsidR="002D37DD">
        <w:rPr>
          <w:rFonts w:hAnsiTheme="minorHAnsi" w:cstheme="minorHAnsi"/>
          <w:i w:val="0"/>
          <w:iCs/>
          <w:color w:val="000000"/>
        </w:rPr>
        <w:t xml:space="preserve">nd </w:t>
      </w:r>
      <w:r w:rsidRPr="002D37DD">
        <w:rPr>
          <w:rFonts w:hAnsiTheme="minorHAnsi" w:cstheme="minorHAnsi"/>
          <w:i w:val="0"/>
          <w:iCs/>
          <w:color w:val="000000"/>
        </w:rPr>
        <w:t xml:space="preserve">slowly </w:t>
      </w:r>
      <w:r w:rsidR="002D37DD">
        <w:rPr>
          <w:rFonts w:hAnsiTheme="minorHAnsi" w:cstheme="minorHAnsi"/>
          <w:i w:val="0"/>
          <w:iCs/>
          <w:color w:val="000000"/>
        </w:rPr>
        <w:t>replace the discarded supernatant with</w:t>
      </w:r>
      <w:r w:rsidRPr="002D37DD">
        <w:rPr>
          <w:rFonts w:hAnsiTheme="minorHAnsi" w:cstheme="minorHAnsi"/>
          <w:i w:val="0"/>
          <w:iCs/>
          <w:color w:val="000000"/>
        </w:rPr>
        <w:t xml:space="preserve"> 250 </w:t>
      </w:r>
      <w:r w:rsidR="002D37DD">
        <w:rPr>
          <w:rFonts w:hAnsiTheme="minorHAnsi" w:cstheme="minorHAnsi"/>
          <w:i w:val="0"/>
          <w:iCs/>
          <w:color w:val="000000"/>
        </w:rPr>
        <w:t>microliters</w:t>
      </w:r>
      <w:r w:rsidRPr="002D37DD">
        <w:rPr>
          <w:rFonts w:hAnsiTheme="minorHAnsi" w:cstheme="minorHAnsi"/>
          <w:i w:val="0"/>
          <w:iCs/>
          <w:color w:val="000000"/>
        </w:rPr>
        <w:t xml:space="preserve"> of </w:t>
      </w:r>
      <w:r w:rsidR="002D37DD">
        <w:rPr>
          <w:rFonts w:hAnsiTheme="minorHAnsi" w:cstheme="minorHAnsi"/>
          <w:i w:val="0"/>
          <w:iCs/>
          <w:color w:val="000000"/>
        </w:rPr>
        <w:t>fresh</w:t>
      </w:r>
      <w:r w:rsidRPr="002D37DD">
        <w:rPr>
          <w:rFonts w:hAnsiTheme="minorHAnsi" w:cstheme="minorHAnsi"/>
          <w:i w:val="0"/>
          <w:iCs/>
          <w:color w:val="000000"/>
        </w:rPr>
        <w:t xml:space="preserve"> culture medium</w:t>
      </w:r>
      <w:r w:rsidR="002D37DD">
        <w:rPr>
          <w:rFonts w:hAnsiTheme="minorHAnsi" w:cstheme="minorHAnsi"/>
          <w:i w:val="0"/>
          <w:iCs/>
          <w:color w:val="000000"/>
        </w:rPr>
        <w:t xml:space="preserve"> </w:t>
      </w:r>
      <w:r w:rsidR="002D37DD">
        <w:rPr>
          <w:rFonts w:hAnsiTheme="minorHAnsi" w:cstheme="minorHAnsi"/>
          <w:b/>
          <w:bCs/>
          <w:i w:val="0"/>
          <w:iCs/>
          <w:color w:val="000000"/>
        </w:rPr>
        <w:t>[2-TXT]</w:t>
      </w:r>
      <w:r w:rsidRPr="002D37DD">
        <w:rPr>
          <w:rFonts w:hAnsiTheme="minorHAnsi" w:cstheme="minorHAnsi"/>
          <w:i w:val="0"/>
          <w:iCs/>
          <w:color w:val="000000"/>
        </w:rPr>
        <w:t>.</w:t>
      </w:r>
    </w:p>
    <w:p w14:paraId="28C3EB86" w14:textId="1E1457E3" w:rsidR="002D37DD" w:rsidRDefault="002D37DD" w:rsidP="002D37DD">
      <w:pPr>
        <w:pStyle w:val="BodyText"/>
        <w:numPr>
          <w:ilvl w:val="2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</w:rPr>
      </w:pPr>
      <w:r>
        <w:rPr>
          <w:rFonts w:hAnsiTheme="minorHAnsi" w:cstheme="minorHAnsi"/>
          <w:i w:val="0"/>
          <w:iCs/>
          <w:color w:val="000000"/>
        </w:rPr>
        <w:t>Medium being aspirated</w:t>
      </w:r>
      <w:r w:rsidR="009109F3" w:rsidRPr="009109F3">
        <w:rPr>
          <w:color w:val="4F81BD" w:themeColor="accent1"/>
        </w:rPr>
        <w:t xml:space="preserve">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 step</w:t>
      </w:r>
    </w:p>
    <w:p w14:paraId="6B068889" w14:textId="77A337E9" w:rsidR="00FB4D04" w:rsidRDefault="002D37DD" w:rsidP="00FB4D04">
      <w:pPr>
        <w:pStyle w:val="BodyText"/>
        <w:numPr>
          <w:ilvl w:val="2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</w:rPr>
      </w:pPr>
      <w:r>
        <w:rPr>
          <w:rFonts w:hAnsiTheme="minorHAnsi" w:cstheme="minorHAnsi"/>
          <w:i w:val="0"/>
          <w:iCs/>
          <w:color w:val="000000"/>
        </w:rPr>
        <w:t xml:space="preserve">Medium being added </w:t>
      </w:r>
      <w:r w:rsidR="009109F3" w:rsidRPr="00891DF8">
        <w:rPr>
          <w:color w:val="4F81BD" w:themeColor="accent1"/>
        </w:rPr>
        <w:t>Vide</w:t>
      </w:r>
      <w:r w:rsidR="009109F3">
        <w:rPr>
          <w:color w:val="4F81BD" w:themeColor="accent1"/>
        </w:rPr>
        <w:t>ographer</w:t>
      </w:r>
      <w:r w:rsidR="009109F3" w:rsidRPr="00891DF8">
        <w:rPr>
          <w:color w:val="4F81BD" w:themeColor="accent1"/>
        </w:rPr>
        <w:t xml:space="preserve">: </w:t>
      </w:r>
      <w:r w:rsidR="009109F3">
        <w:rPr>
          <w:color w:val="4F81BD" w:themeColor="accent1"/>
        </w:rPr>
        <w:t>Important step</w:t>
      </w:r>
      <w:r w:rsidR="009109F3">
        <w:rPr>
          <w:rFonts w:hAnsiTheme="minorHAnsi" w:cstheme="minorHAnsi"/>
          <w:b/>
          <w:bCs/>
          <w:i w:val="0"/>
          <w:iCs/>
          <w:color w:val="000000"/>
        </w:rPr>
        <w:t xml:space="preserve"> </w:t>
      </w:r>
      <w:r>
        <w:rPr>
          <w:rFonts w:hAnsiTheme="minorHAnsi" w:cstheme="minorHAnsi"/>
          <w:b/>
          <w:bCs/>
          <w:i w:val="0"/>
          <w:iCs/>
          <w:color w:val="000000"/>
        </w:rPr>
        <w:t>TEXT: Refresh medium every 2 d</w:t>
      </w:r>
    </w:p>
    <w:p w14:paraId="4B7D884A" w14:textId="3FF2D836" w:rsidR="00FB4D04" w:rsidRDefault="002967FB" w:rsidP="00FB4D04">
      <w:pPr>
        <w:pStyle w:val="BodyText"/>
        <w:numPr>
          <w:ilvl w:val="0"/>
          <w:numId w:val="44"/>
        </w:numPr>
        <w:spacing w:before="360"/>
        <w:outlineLvl w:val="0"/>
        <w:rPr>
          <w:rFonts w:hAnsiTheme="minorHAnsi" w:cstheme="minorHAnsi"/>
          <w:i w:val="0"/>
          <w:iCs/>
          <w:color w:val="000000"/>
        </w:rPr>
      </w:pPr>
      <w:r w:rsidRPr="00FB4D04">
        <w:rPr>
          <w:b/>
          <w:i w:val="0"/>
          <w:iCs/>
        </w:rPr>
        <w:t xml:space="preserve">Cyst </w:t>
      </w:r>
      <w:r w:rsidR="00FB4D04">
        <w:rPr>
          <w:b/>
          <w:i w:val="0"/>
          <w:iCs/>
        </w:rPr>
        <w:t>Imaging</w:t>
      </w:r>
    </w:p>
    <w:p w14:paraId="6FEA57E2" w14:textId="20ACD222" w:rsidR="002967FB" w:rsidRDefault="00FB4D04" w:rsidP="00FB4D0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rFonts w:hAnsiTheme="minorHAnsi" w:cstheme="minorHAnsi"/>
          <w:i w:val="0"/>
          <w:iCs/>
          <w:color w:val="000000"/>
        </w:rPr>
        <w:t xml:space="preserve">For cyst imaging, on the appropriate day of culture, </w:t>
      </w:r>
      <w:r>
        <w:rPr>
          <w:i w:val="0"/>
        </w:rPr>
        <w:t xml:space="preserve">select </w:t>
      </w:r>
      <w:r w:rsidRPr="00FB4D04">
        <w:rPr>
          <w:i w:val="0"/>
          <w:iCs/>
        </w:rPr>
        <w:t>the 10x objective</w:t>
      </w:r>
      <w:r>
        <w:rPr>
          <w:i w:val="0"/>
          <w:iCs/>
        </w:rPr>
        <w:t xml:space="preserve"> on</w:t>
      </w:r>
      <w:r w:rsidRPr="00FB4D04">
        <w:rPr>
          <w:i w:val="0"/>
          <w:iCs/>
        </w:rPr>
        <w:t xml:space="preserve"> </w:t>
      </w:r>
      <w:r w:rsidR="00CE0A1A">
        <w:rPr>
          <w:i w:val="0"/>
          <w:iCs/>
        </w:rPr>
        <w:t xml:space="preserve">a </w:t>
      </w:r>
      <w:r w:rsidR="002967FB" w:rsidRPr="00FB4D04">
        <w:rPr>
          <w:i w:val="0"/>
          <w:iCs/>
        </w:rPr>
        <w:t>phase-contrast</w:t>
      </w:r>
      <w:r w:rsidR="002967FB" w:rsidRPr="00FB4D04">
        <w:rPr>
          <w:i w:val="0"/>
          <w:iCs/>
          <w:spacing w:val="9"/>
        </w:rPr>
        <w:t xml:space="preserve"> </w:t>
      </w:r>
      <w:r w:rsidR="002967FB" w:rsidRPr="00FB4D04">
        <w:rPr>
          <w:i w:val="0"/>
          <w:iCs/>
        </w:rPr>
        <w:t>microscope</w:t>
      </w:r>
      <w:r w:rsidR="002967FB" w:rsidRPr="00FB4D04">
        <w:rPr>
          <w:i w:val="0"/>
          <w:iCs/>
          <w:spacing w:val="7"/>
        </w:rPr>
        <w:t xml:space="preserve"> </w:t>
      </w:r>
      <w:r w:rsidR="002967FB" w:rsidRPr="00FB4D04">
        <w:rPr>
          <w:i w:val="0"/>
          <w:iCs/>
        </w:rPr>
        <w:t>equipped with image acquisition</w:t>
      </w:r>
      <w:r w:rsidR="002967FB" w:rsidRPr="00FB4D04">
        <w:rPr>
          <w:i w:val="0"/>
          <w:iCs/>
          <w:spacing w:val="9"/>
        </w:rPr>
        <w:t xml:space="preserve"> </w:t>
      </w:r>
      <w:r w:rsidR="002967FB" w:rsidRPr="00FB4D04">
        <w:rPr>
          <w:i w:val="0"/>
          <w:iCs/>
        </w:rPr>
        <w:t>software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 w:rsidR="009B487D">
        <w:rPr>
          <w:i w:val="0"/>
          <w:iCs/>
        </w:rPr>
        <w:t>,</w:t>
      </w:r>
      <w:r>
        <w:rPr>
          <w:i w:val="0"/>
          <w:iCs/>
        </w:rPr>
        <w:t xml:space="preserve"> </w:t>
      </w:r>
      <w:r w:rsidRPr="00FB4D04">
        <w:rPr>
          <w:i w:val="0"/>
          <w:iCs/>
        </w:rPr>
        <w:t>s</w:t>
      </w:r>
      <w:r w:rsidR="002967FB" w:rsidRPr="00FB4D04">
        <w:rPr>
          <w:i w:val="0"/>
          <w:iCs/>
        </w:rPr>
        <w:t>witch on the white lamp</w:t>
      </w:r>
      <w:r w:rsidR="009B487D">
        <w:rPr>
          <w:i w:val="0"/>
          <w:iCs/>
        </w:rPr>
        <w:t xml:space="preserve"> </w:t>
      </w:r>
      <w:r w:rsidR="009B487D">
        <w:rPr>
          <w:b/>
          <w:bCs/>
          <w:i w:val="0"/>
          <w:iCs/>
        </w:rPr>
        <w:t>[2]</w:t>
      </w:r>
      <w:r w:rsidR="009B487D">
        <w:rPr>
          <w:i w:val="0"/>
          <w:iCs/>
        </w:rPr>
        <w:t>,</w:t>
      </w:r>
      <w:r w:rsidR="002967FB" w:rsidRPr="00FB4D04">
        <w:rPr>
          <w:i w:val="0"/>
          <w:iCs/>
        </w:rPr>
        <w:t xml:space="preserve"> and select the brightfield imaging</w:t>
      </w:r>
      <w:r w:rsidR="002967FB" w:rsidRPr="00FB4D04">
        <w:rPr>
          <w:i w:val="0"/>
          <w:iCs/>
          <w:spacing w:val="-32"/>
        </w:rPr>
        <w:t xml:space="preserve"> </w:t>
      </w:r>
      <w:r w:rsidR="002967FB" w:rsidRPr="00FB4D04">
        <w:rPr>
          <w:i w:val="0"/>
          <w:iCs/>
        </w:rPr>
        <w:t>option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9B487D">
        <w:rPr>
          <w:b/>
          <w:bCs/>
          <w:i w:val="0"/>
          <w:iCs/>
        </w:rPr>
        <w:t>3</w:t>
      </w:r>
      <w:r>
        <w:rPr>
          <w:b/>
          <w:bCs/>
          <w:i w:val="0"/>
          <w:iCs/>
        </w:rPr>
        <w:t>]</w:t>
      </w:r>
      <w:r w:rsidR="002967FB" w:rsidRPr="00FB4D04">
        <w:rPr>
          <w:i w:val="0"/>
          <w:iCs/>
        </w:rPr>
        <w:t>.</w:t>
      </w:r>
    </w:p>
    <w:p w14:paraId="29DDD4EE" w14:textId="796CE2D6" w:rsidR="00FB4D04" w:rsidRPr="00FB4D04" w:rsidRDefault="00FB4D04" w:rsidP="00FB4D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selecting objective</w:t>
      </w:r>
      <w:r w:rsidR="009B487D">
        <w:rPr>
          <w:i w:val="0"/>
          <w:iCs/>
        </w:rPr>
        <w:t xml:space="preserve">, with open acquisition software on monitor visible in frame </w:t>
      </w:r>
      <w:r>
        <w:rPr>
          <w:b/>
          <w:bCs/>
          <w:i w:val="0"/>
          <w:iCs/>
        </w:rPr>
        <w:t xml:space="preserve">TEXT: </w:t>
      </w:r>
      <w:r>
        <w:rPr>
          <w:b/>
          <w:bCs/>
        </w:rPr>
        <w:t>e.g.</w:t>
      </w:r>
      <w:r>
        <w:rPr>
          <w:b/>
          <w:bCs/>
          <w:i w:val="0"/>
          <w:iCs/>
        </w:rPr>
        <w:t xml:space="preserve">, </w:t>
      </w:r>
      <w:r w:rsidRPr="00FB4D04">
        <w:rPr>
          <w:b/>
          <w:bCs/>
          <w:i w:val="0"/>
          <w:iCs/>
        </w:rPr>
        <w:t>1, 2, 4, 7, and 10</w:t>
      </w:r>
    </w:p>
    <w:p w14:paraId="2D23C525" w14:textId="77777777" w:rsidR="009B487D" w:rsidRDefault="00FB4D04" w:rsidP="00FB4D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switching on lamp</w:t>
      </w:r>
      <w:r w:rsidR="009B487D">
        <w:rPr>
          <w:i w:val="0"/>
          <w:iCs/>
        </w:rPr>
        <w:t xml:space="preserve"> </w:t>
      </w:r>
    </w:p>
    <w:p w14:paraId="1E9DE55F" w14:textId="03CD4EA0" w:rsidR="00FB4D04" w:rsidRPr="004B34DD" w:rsidRDefault="009B487D" w:rsidP="00FB4D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4B34DD">
        <w:rPr>
          <w:i w:val="0"/>
          <w:iCs/>
          <w:color w:val="000000" w:themeColor="text1"/>
        </w:rPr>
        <w:t xml:space="preserve">SCREEN: </w:t>
      </w:r>
      <w:r w:rsidR="004063A0" w:rsidRPr="004B34DD">
        <w:rPr>
          <w:i w:val="0"/>
          <w:iCs/>
          <w:color w:val="000000" w:themeColor="text1"/>
        </w:rPr>
        <w:t>JoVE61404_2.1.2_to_2.1.4</w:t>
      </w:r>
      <w:r w:rsidR="00BE75E7" w:rsidRPr="004B34DD">
        <w:rPr>
          <w:i w:val="0"/>
          <w:iCs/>
          <w:color w:val="000000" w:themeColor="text1"/>
        </w:rPr>
        <w:t>: 00:00-00:11</w:t>
      </w:r>
    </w:p>
    <w:p w14:paraId="0F2A5B98" w14:textId="67088413" w:rsidR="00FB4D04" w:rsidRPr="004B34DD" w:rsidRDefault="00FB4D04" w:rsidP="00FB4D0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4B34DD">
        <w:rPr>
          <w:i w:val="0"/>
          <w:iCs/>
          <w:color w:val="000000" w:themeColor="text1"/>
        </w:rPr>
        <w:t xml:space="preserve">Select </w:t>
      </w:r>
      <w:r w:rsidRPr="004B34DD">
        <w:rPr>
          <w:b/>
          <w:bCs/>
          <w:i w:val="0"/>
          <w:iCs/>
          <w:color w:val="000000" w:themeColor="text1"/>
        </w:rPr>
        <w:t>Play</w:t>
      </w:r>
      <w:r w:rsidRPr="004B34DD">
        <w:rPr>
          <w:i w:val="0"/>
          <w:iCs/>
          <w:color w:val="000000" w:themeColor="text1"/>
        </w:rPr>
        <w:t xml:space="preserve"> to switch on the camera and focus</w:t>
      </w:r>
      <w:r w:rsidR="002967FB" w:rsidRPr="004B34DD">
        <w:rPr>
          <w:i w:val="0"/>
          <w:iCs/>
          <w:color w:val="000000" w:themeColor="text1"/>
        </w:rPr>
        <w:t xml:space="preserve"> on a</w:t>
      </w:r>
      <w:r w:rsidR="002967FB" w:rsidRPr="004B34DD">
        <w:rPr>
          <w:i w:val="0"/>
          <w:iCs/>
          <w:color w:val="000000" w:themeColor="text1"/>
          <w:spacing w:val="23"/>
        </w:rPr>
        <w:t xml:space="preserve"> </w:t>
      </w:r>
      <w:r w:rsidR="002967FB" w:rsidRPr="004B34DD">
        <w:rPr>
          <w:i w:val="0"/>
          <w:iCs/>
          <w:color w:val="000000" w:themeColor="text1"/>
        </w:rPr>
        <w:t xml:space="preserve">field of cysts </w:t>
      </w:r>
      <w:r w:rsidRPr="004B34DD">
        <w:rPr>
          <w:b/>
          <w:bCs/>
          <w:i w:val="0"/>
          <w:iCs/>
          <w:color w:val="000000" w:themeColor="text1"/>
        </w:rPr>
        <w:t>[1]</w:t>
      </w:r>
      <w:r w:rsidRPr="004B34DD">
        <w:rPr>
          <w:i w:val="0"/>
          <w:iCs/>
          <w:color w:val="000000" w:themeColor="text1"/>
        </w:rPr>
        <w:t>.</w:t>
      </w:r>
    </w:p>
    <w:p w14:paraId="4CBFAD09" w14:textId="5BE292E6" w:rsidR="00FB4D04" w:rsidRDefault="00FB4D04" w:rsidP="00FB4D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 w:rsidRPr="004B34DD">
        <w:rPr>
          <w:i w:val="0"/>
          <w:iCs/>
          <w:color w:val="000000" w:themeColor="text1"/>
        </w:rPr>
        <w:t xml:space="preserve">SCREEN: </w:t>
      </w:r>
      <w:r w:rsidR="004063A0" w:rsidRPr="004B34DD">
        <w:rPr>
          <w:i w:val="0"/>
          <w:iCs/>
          <w:color w:val="000000" w:themeColor="text1"/>
        </w:rPr>
        <w:t>JoVE61404_2.1.2_to_2.1.4</w:t>
      </w:r>
      <w:r w:rsidR="000C1999" w:rsidRPr="004B34DD">
        <w:rPr>
          <w:i w:val="0"/>
          <w:iCs/>
          <w:color w:val="000000" w:themeColor="text1"/>
        </w:rPr>
        <w:t>: 00:12-00:30</w:t>
      </w:r>
      <w:r w:rsidR="004B34DD" w:rsidRPr="004B34DD">
        <w:rPr>
          <w:i w:val="0"/>
          <w:iCs/>
          <w:color w:val="000000" w:themeColor="text1"/>
        </w:rPr>
        <w:t xml:space="preserve"> </w:t>
      </w:r>
      <w:r w:rsidR="004B34DD" w:rsidRPr="004B34DD">
        <w:rPr>
          <w:color w:val="4F81BD" w:themeColor="accent1"/>
        </w:rPr>
        <w:t>Video Editor: please speed up</w:t>
      </w:r>
    </w:p>
    <w:p w14:paraId="3B212D83" w14:textId="50B041DF" w:rsidR="002967FB" w:rsidRDefault="00FB4D04" w:rsidP="00FB4D0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</w:t>
      </w:r>
      <w:r w:rsidR="002967FB" w:rsidRPr="00FB4D04">
        <w:rPr>
          <w:i w:val="0"/>
          <w:iCs/>
        </w:rPr>
        <w:t xml:space="preserve">et the exposure time </w:t>
      </w:r>
      <w:r>
        <w:rPr>
          <w:i w:val="0"/>
          <w:iCs/>
        </w:rPr>
        <w:t>and</w:t>
      </w:r>
      <w:r w:rsidR="002967FB" w:rsidRPr="00FB4D04">
        <w:rPr>
          <w:i w:val="0"/>
          <w:iCs/>
        </w:rPr>
        <w:t xml:space="preserve"> </w:t>
      </w:r>
      <w:r w:rsidR="009B487D">
        <w:rPr>
          <w:i w:val="0"/>
          <w:iCs/>
        </w:rPr>
        <w:t>o</w:t>
      </w:r>
      <w:r w:rsidR="002967FB" w:rsidRPr="00FB4D04">
        <w:rPr>
          <w:i w:val="0"/>
          <w:iCs/>
        </w:rPr>
        <w:t xml:space="preserve">pen the </w:t>
      </w:r>
      <w:r w:rsidR="002967FB" w:rsidRPr="00FB4D04">
        <w:rPr>
          <w:b/>
          <w:bCs/>
          <w:i w:val="0"/>
          <w:iCs/>
        </w:rPr>
        <w:t>Auto Capture Folder</w:t>
      </w:r>
      <w:r w:rsidR="002967FB" w:rsidRPr="00FB4D04">
        <w:rPr>
          <w:i w:val="0"/>
          <w:iCs/>
          <w:spacing w:val="19"/>
        </w:rPr>
        <w:t xml:space="preserve"> </w:t>
      </w:r>
      <w:r w:rsidR="002967FB" w:rsidRPr="00FB4D04">
        <w:rPr>
          <w:i w:val="0"/>
          <w:iCs/>
        </w:rPr>
        <w:t xml:space="preserve">window </w:t>
      </w:r>
      <w:r>
        <w:rPr>
          <w:i w:val="0"/>
          <w:iCs/>
        </w:rPr>
        <w:t>to allow</w:t>
      </w:r>
      <w:r w:rsidR="002967FB" w:rsidRPr="00FB4D04">
        <w:rPr>
          <w:i w:val="0"/>
          <w:iCs/>
        </w:rPr>
        <w:t xml:space="preserve"> automatic saving of </w:t>
      </w:r>
      <w:r>
        <w:rPr>
          <w:i w:val="0"/>
          <w:iCs/>
        </w:rPr>
        <w:t xml:space="preserve">the </w:t>
      </w:r>
      <w:r w:rsidR="002967FB" w:rsidRPr="00FB4D04">
        <w:rPr>
          <w:i w:val="0"/>
          <w:iCs/>
        </w:rPr>
        <w:t xml:space="preserve">images </w:t>
      </w:r>
      <w:r>
        <w:rPr>
          <w:b/>
          <w:bCs/>
          <w:i w:val="0"/>
          <w:iCs/>
        </w:rPr>
        <w:t>[1]</w:t>
      </w:r>
      <w:r w:rsidR="002967FB" w:rsidRPr="00FB4D04">
        <w:rPr>
          <w:i w:val="0"/>
          <w:iCs/>
        </w:rPr>
        <w:t>.</w:t>
      </w:r>
    </w:p>
    <w:p w14:paraId="784E2AFD" w14:textId="51112EB4" w:rsidR="00FB4D04" w:rsidRDefault="00FB4D04" w:rsidP="00FB4D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4063A0" w:rsidRPr="004B34DD">
        <w:rPr>
          <w:i w:val="0"/>
          <w:iCs/>
          <w:color w:val="000000" w:themeColor="text1"/>
        </w:rPr>
        <w:t>JoVE61404_2.1.2_to_2.1.4</w:t>
      </w:r>
      <w:r w:rsidR="00BE75E7" w:rsidRPr="004B34DD">
        <w:rPr>
          <w:i w:val="0"/>
          <w:iCs/>
          <w:color w:val="000000" w:themeColor="text1"/>
        </w:rPr>
        <w:t xml:space="preserve">: </w:t>
      </w:r>
      <w:r w:rsidR="000C1999" w:rsidRPr="004B34DD">
        <w:rPr>
          <w:i w:val="0"/>
          <w:iCs/>
          <w:color w:val="000000" w:themeColor="text1"/>
        </w:rPr>
        <w:t>00:3</w:t>
      </w:r>
      <w:r w:rsidR="004B34DD" w:rsidRPr="004B34DD">
        <w:rPr>
          <w:i w:val="0"/>
          <w:iCs/>
          <w:color w:val="000000" w:themeColor="text1"/>
        </w:rPr>
        <w:t>4</w:t>
      </w:r>
      <w:r w:rsidR="000C1999" w:rsidRPr="004B34DD">
        <w:rPr>
          <w:i w:val="0"/>
          <w:iCs/>
          <w:color w:val="000000" w:themeColor="text1"/>
        </w:rPr>
        <w:t>-00:</w:t>
      </w:r>
      <w:r w:rsidR="00147717" w:rsidRPr="004B34DD">
        <w:rPr>
          <w:i w:val="0"/>
          <w:iCs/>
          <w:color w:val="000000" w:themeColor="text1"/>
        </w:rPr>
        <w:t>5</w:t>
      </w:r>
      <w:r w:rsidR="004B34DD" w:rsidRPr="004B34DD">
        <w:rPr>
          <w:i w:val="0"/>
          <w:iCs/>
          <w:color w:val="000000" w:themeColor="text1"/>
        </w:rPr>
        <w:t xml:space="preserve">4 </w:t>
      </w:r>
      <w:r w:rsidR="004B34DD" w:rsidRPr="004B34DD">
        <w:rPr>
          <w:color w:val="4F81BD" w:themeColor="accent1"/>
        </w:rPr>
        <w:t>Video Editor: please speed up</w:t>
      </w:r>
    </w:p>
    <w:p w14:paraId="6275A54C" w14:textId="1832E544" w:rsidR="00FB4D04" w:rsidRDefault="002967FB" w:rsidP="00FB4D0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FB4D04">
        <w:rPr>
          <w:i w:val="0"/>
          <w:iCs/>
        </w:rPr>
        <w:t>Open</w:t>
      </w:r>
      <w:r w:rsidRPr="00FB4D04">
        <w:rPr>
          <w:i w:val="0"/>
          <w:iCs/>
          <w:spacing w:val="32"/>
        </w:rPr>
        <w:t xml:space="preserve"> </w:t>
      </w:r>
      <w:r w:rsidRPr="00FB4D04">
        <w:rPr>
          <w:i w:val="0"/>
          <w:iCs/>
        </w:rPr>
        <w:t>the</w:t>
      </w:r>
      <w:r w:rsidRPr="00FB4D04">
        <w:rPr>
          <w:i w:val="0"/>
          <w:iCs/>
          <w:spacing w:val="32"/>
        </w:rPr>
        <w:t xml:space="preserve"> </w:t>
      </w:r>
      <w:r w:rsidRPr="00FB4D04">
        <w:rPr>
          <w:i w:val="0"/>
          <w:iCs/>
        </w:rPr>
        <w:t>capture</w:t>
      </w:r>
      <w:r w:rsidRPr="00FB4D04">
        <w:rPr>
          <w:i w:val="0"/>
          <w:iCs/>
          <w:spacing w:val="31"/>
        </w:rPr>
        <w:t xml:space="preserve"> </w:t>
      </w:r>
      <w:r w:rsidRPr="00FB4D04">
        <w:rPr>
          <w:i w:val="0"/>
          <w:iCs/>
        </w:rPr>
        <w:t>Z-series</w:t>
      </w:r>
      <w:r w:rsidRPr="00FB4D04">
        <w:rPr>
          <w:i w:val="0"/>
          <w:iCs/>
          <w:spacing w:val="30"/>
        </w:rPr>
        <w:t xml:space="preserve"> </w:t>
      </w:r>
      <w:r w:rsidRPr="00FB4D04">
        <w:rPr>
          <w:i w:val="0"/>
          <w:iCs/>
        </w:rPr>
        <w:t>window</w:t>
      </w:r>
      <w:r w:rsidR="00CB0869">
        <w:rPr>
          <w:i w:val="0"/>
          <w:iCs/>
        </w:rPr>
        <w:t xml:space="preserve">, </w:t>
      </w:r>
      <w:r w:rsidR="00CB0869" w:rsidRPr="004B34DD">
        <w:rPr>
          <w:i w:val="0"/>
          <w:iCs/>
          <w:color w:val="000000" w:themeColor="text1"/>
        </w:rPr>
        <w:t xml:space="preserve">reset the </w:t>
      </w:r>
      <w:r w:rsidR="00215574" w:rsidRPr="004B34DD">
        <w:rPr>
          <w:i w:val="0"/>
          <w:iCs/>
          <w:color w:val="000000" w:themeColor="text1"/>
        </w:rPr>
        <w:t>default position</w:t>
      </w:r>
      <w:r w:rsidR="004B34DD">
        <w:rPr>
          <w:i w:val="0"/>
          <w:iCs/>
          <w:color w:val="000000" w:themeColor="text1"/>
        </w:rPr>
        <w:t xml:space="preserve"> </w:t>
      </w:r>
      <w:r w:rsidR="004B34DD">
        <w:rPr>
          <w:b/>
          <w:bCs/>
          <w:i w:val="0"/>
          <w:iCs/>
          <w:color w:val="000000" w:themeColor="text1"/>
        </w:rPr>
        <w:t>[1]</w:t>
      </w:r>
      <w:r w:rsidR="004B34DD" w:rsidRPr="004B34DD">
        <w:rPr>
          <w:i w:val="0"/>
          <w:iCs/>
          <w:color w:val="000000" w:themeColor="text1"/>
        </w:rPr>
        <w:t>,</w:t>
      </w:r>
      <w:r w:rsidR="00F64CEC" w:rsidRPr="004B34DD">
        <w:rPr>
          <w:i w:val="0"/>
          <w:iCs/>
          <w:color w:val="000000" w:themeColor="text1"/>
          <w:spacing w:val="31"/>
        </w:rPr>
        <w:t xml:space="preserve"> </w:t>
      </w:r>
      <w:r w:rsidRPr="00FB4D04">
        <w:rPr>
          <w:i w:val="0"/>
          <w:iCs/>
        </w:rPr>
        <w:t>and</w:t>
      </w:r>
      <w:r w:rsidRPr="00FB4D04">
        <w:rPr>
          <w:i w:val="0"/>
          <w:iCs/>
          <w:spacing w:val="31"/>
        </w:rPr>
        <w:t xml:space="preserve"> </w:t>
      </w:r>
      <w:r w:rsidR="00FB4D04">
        <w:rPr>
          <w:i w:val="0"/>
          <w:iCs/>
        </w:rPr>
        <w:t>use</w:t>
      </w:r>
      <w:r w:rsidRPr="00FB4D04">
        <w:rPr>
          <w:i w:val="0"/>
          <w:iCs/>
          <w:spacing w:val="31"/>
        </w:rPr>
        <w:t xml:space="preserve"> </w:t>
      </w:r>
      <w:r w:rsidRPr="00FB4D04">
        <w:rPr>
          <w:i w:val="0"/>
          <w:iCs/>
        </w:rPr>
        <w:t>the</w:t>
      </w:r>
      <w:r w:rsidRPr="00FB4D04">
        <w:rPr>
          <w:i w:val="0"/>
          <w:iCs/>
          <w:spacing w:val="31"/>
        </w:rPr>
        <w:t xml:space="preserve"> </w:t>
      </w:r>
      <w:r w:rsidRPr="00FB4D04">
        <w:rPr>
          <w:i w:val="0"/>
          <w:iCs/>
        </w:rPr>
        <w:t>Z</w:t>
      </w:r>
      <w:r w:rsidRPr="00FB4D04">
        <w:rPr>
          <w:i w:val="0"/>
          <w:iCs/>
          <w:spacing w:val="31"/>
        </w:rPr>
        <w:t xml:space="preserve"> </w:t>
      </w:r>
      <w:r w:rsidRPr="00FB4D04">
        <w:rPr>
          <w:i w:val="0"/>
          <w:iCs/>
        </w:rPr>
        <w:t>screw</w:t>
      </w:r>
      <w:r w:rsidR="00FB4D04">
        <w:rPr>
          <w:i w:val="0"/>
          <w:iCs/>
        </w:rPr>
        <w:t xml:space="preserve"> to define</w:t>
      </w:r>
      <w:r w:rsidRPr="00FB4D04">
        <w:rPr>
          <w:i w:val="0"/>
          <w:iCs/>
          <w:spacing w:val="30"/>
        </w:rPr>
        <w:t xml:space="preserve"> </w:t>
      </w:r>
      <w:r w:rsidRPr="00FB4D04">
        <w:rPr>
          <w:i w:val="0"/>
          <w:iCs/>
        </w:rPr>
        <w:t>the</w:t>
      </w:r>
      <w:r w:rsidRPr="00FB4D04">
        <w:rPr>
          <w:i w:val="0"/>
          <w:iCs/>
          <w:spacing w:val="31"/>
        </w:rPr>
        <w:t xml:space="preserve"> </w:t>
      </w:r>
      <w:r w:rsidRPr="00FB4D04">
        <w:rPr>
          <w:i w:val="0"/>
          <w:iCs/>
        </w:rPr>
        <w:t>top</w:t>
      </w:r>
      <w:r w:rsidRPr="00FB4D04">
        <w:rPr>
          <w:i w:val="0"/>
          <w:iCs/>
          <w:spacing w:val="31"/>
        </w:rPr>
        <w:t xml:space="preserve"> </w:t>
      </w:r>
      <w:r w:rsidRPr="00FB4D04">
        <w:rPr>
          <w:i w:val="0"/>
          <w:iCs/>
        </w:rPr>
        <w:t>and</w:t>
      </w:r>
      <w:r w:rsidRPr="00FB4D04">
        <w:rPr>
          <w:i w:val="0"/>
          <w:iCs/>
          <w:spacing w:val="32"/>
        </w:rPr>
        <w:t xml:space="preserve"> </w:t>
      </w:r>
      <w:r w:rsidRPr="00FB4D04">
        <w:rPr>
          <w:i w:val="0"/>
          <w:iCs/>
        </w:rPr>
        <w:t>bottom planes of the Z-stack</w:t>
      </w:r>
      <w:r w:rsidR="00FB4D04">
        <w:rPr>
          <w:i w:val="0"/>
          <w:iCs/>
        </w:rPr>
        <w:t>,</w:t>
      </w:r>
      <w:r w:rsidRPr="00FB4D04">
        <w:rPr>
          <w:i w:val="0"/>
          <w:iCs/>
          <w:spacing w:val="34"/>
        </w:rPr>
        <w:t xml:space="preserve"> </w:t>
      </w:r>
      <w:r w:rsidR="00FB4D04">
        <w:rPr>
          <w:i w:val="0"/>
          <w:iCs/>
        </w:rPr>
        <w:t>a</w:t>
      </w:r>
      <w:r w:rsidRPr="00FB4D04">
        <w:rPr>
          <w:i w:val="0"/>
          <w:iCs/>
        </w:rPr>
        <w:t>djust</w:t>
      </w:r>
      <w:r w:rsidR="00FB4D04">
        <w:rPr>
          <w:i w:val="0"/>
          <w:iCs/>
        </w:rPr>
        <w:t>ing</w:t>
      </w:r>
      <w:r w:rsidRPr="00FB4D04">
        <w:rPr>
          <w:i w:val="0"/>
          <w:iCs/>
          <w:spacing w:val="36"/>
        </w:rPr>
        <w:t xml:space="preserve"> </w:t>
      </w:r>
      <w:r w:rsidRPr="00FB4D04">
        <w:rPr>
          <w:i w:val="0"/>
          <w:iCs/>
        </w:rPr>
        <w:t>the</w:t>
      </w:r>
      <w:r w:rsidRPr="00FB4D04">
        <w:rPr>
          <w:i w:val="0"/>
          <w:iCs/>
          <w:spacing w:val="36"/>
        </w:rPr>
        <w:t xml:space="preserve"> </w:t>
      </w:r>
      <w:r w:rsidRPr="00FB4D04">
        <w:rPr>
          <w:i w:val="0"/>
          <w:iCs/>
        </w:rPr>
        <w:t>Z-step</w:t>
      </w:r>
      <w:r w:rsidRPr="00FB4D04">
        <w:rPr>
          <w:i w:val="0"/>
          <w:iCs/>
          <w:spacing w:val="37"/>
        </w:rPr>
        <w:t xml:space="preserve"> </w:t>
      </w:r>
      <w:r w:rsidRPr="00FB4D04">
        <w:rPr>
          <w:i w:val="0"/>
          <w:iCs/>
        </w:rPr>
        <w:t>depending</w:t>
      </w:r>
      <w:r w:rsidRPr="00FB4D04">
        <w:rPr>
          <w:i w:val="0"/>
          <w:iCs/>
          <w:spacing w:val="35"/>
        </w:rPr>
        <w:t xml:space="preserve"> </w:t>
      </w:r>
      <w:r w:rsidRPr="00FB4D04">
        <w:rPr>
          <w:i w:val="0"/>
          <w:iCs/>
        </w:rPr>
        <w:t>on</w:t>
      </w:r>
      <w:r w:rsidRPr="00FB4D04">
        <w:rPr>
          <w:i w:val="0"/>
          <w:iCs/>
          <w:spacing w:val="34"/>
        </w:rPr>
        <w:t xml:space="preserve"> </w:t>
      </w:r>
      <w:r w:rsidRPr="00FB4D04">
        <w:rPr>
          <w:i w:val="0"/>
          <w:iCs/>
        </w:rPr>
        <w:t>the objective</w:t>
      </w:r>
      <w:r w:rsidR="00FB4D04">
        <w:rPr>
          <w:i w:val="0"/>
          <w:iCs/>
        </w:rPr>
        <w:t xml:space="preserve"> and</w:t>
      </w:r>
      <w:r w:rsidRPr="00FB4D04">
        <w:rPr>
          <w:i w:val="0"/>
          <w:iCs/>
        </w:rPr>
        <w:t xml:space="preserve"> the level of resolution </w:t>
      </w:r>
      <w:r w:rsidR="00FB4D04">
        <w:rPr>
          <w:b/>
          <w:bCs/>
          <w:i w:val="0"/>
          <w:iCs/>
        </w:rPr>
        <w:t>[</w:t>
      </w:r>
      <w:r w:rsidR="004B34DD">
        <w:rPr>
          <w:b/>
          <w:bCs/>
          <w:i w:val="0"/>
          <w:iCs/>
        </w:rPr>
        <w:t>2</w:t>
      </w:r>
      <w:r w:rsidR="00FB4D04">
        <w:rPr>
          <w:b/>
          <w:bCs/>
          <w:i w:val="0"/>
          <w:iCs/>
        </w:rPr>
        <w:t>]</w:t>
      </w:r>
      <w:r w:rsidR="00FB4D04">
        <w:rPr>
          <w:i w:val="0"/>
          <w:iCs/>
        </w:rPr>
        <w:t>.</w:t>
      </w:r>
    </w:p>
    <w:p w14:paraId="53E41883" w14:textId="06F426F4" w:rsidR="00FB4D04" w:rsidRPr="004B34DD" w:rsidRDefault="00FB4D04" w:rsidP="00FB4D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</w:rPr>
        <w:t xml:space="preserve">SCREEN: </w:t>
      </w:r>
      <w:r w:rsidR="004063A0" w:rsidRPr="004B34DD">
        <w:rPr>
          <w:i w:val="0"/>
          <w:iCs/>
          <w:color w:val="000000" w:themeColor="text1"/>
        </w:rPr>
        <w:t>JoVE61404_2.1.2_to_2.1.4</w:t>
      </w:r>
      <w:r w:rsidR="00D2372B" w:rsidRPr="004B34DD">
        <w:rPr>
          <w:i w:val="0"/>
          <w:iCs/>
          <w:color w:val="000000" w:themeColor="text1"/>
        </w:rPr>
        <w:t>: 0</w:t>
      </w:r>
      <w:r w:rsidR="004B34DD" w:rsidRPr="004B34DD">
        <w:rPr>
          <w:i w:val="0"/>
          <w:iCs/>
          <w:color w:val="000000" w:themeColor="text1"/>
        </w:rPr>
        <w:t>1</w:t>
      </w:r>
      <w:r w:rsidR="00D2372B" w:rsidRPr="004B34DD">
        <w:rPr>
          <w:i w:val="0"/>
          <w:iCs/>
          <w:color w:val="000000" w:themeColor="text1"/>
        </w:rPr>
        <w:t>:</w:t>
      </w:r>
      <w:r w:rsidR="004B34DD" w:rsidRPr="004B34DD">
        <w:rPr>
          <w:i w:val="0"/>
          <w:iCs/>
          <w:color w:val="000000" w:themeColor="text1"/>
        </w:rPr>
        <w:t>00</w:t>
      </w:r>
      <w:r w:rsidR="00D2372B" w:rsidRPr="004B34DD">
        <w:rPr>
          <w:i w:val="0"/>
          <w:iCs/>
          <w:color w:val="000000" w:themeColor="text1"/>
        </w:rPr>
        <w:t>-0</w:t>
      </w:r>
      <w:r w:rsidR="004B34DD" w:rsidRPr="004B34DD">
        <w:rPr>
          <w:i w:val="0"/>
          <w:iCs/>
          <w:color w:val="000000" w:themeColor="text1"/>
        </w:rPr>
        <w:t xml:space="preserve">1:12 </w:t>
      </w:r>
    </w:p>
    <w:p w14:paraId="62500F96" w14:textId="70FB0E03" w:rsidR="004B34DD" w:rsidRPr="004B34DD" w:rsidRDefault="004B34DD" w:rsidP="00FB4D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FF0000"/>
        </w:rPr>
      </w:pPr>
      <w:r w:rsidRPr="004B34DD">
        <w:rPr>
          <w:i w:val="0"/>
          <w:iCs/>
          <w:color w:val="FF0000"/>
        </w:rPr>
        <w:t xml:space="preserve">Added SCREEN: </w:t>
      </w:r>
      <w:r w:rsidRPr="004B34DD">
        <w:rPr>
          <w:i w:val="0"/>
          <w:iCs/>
          <w:color w:val="FF0000"/>
        </w:rPr>
        <w:t>JoVE61404_2.1.2_to_2.1.4:</w:t>
      </w:r>
      <w:r w:rsidRPr="004B34DD">
        <w:rPr>
          <w:i w:val="0"/>
          <w:iCs/>
          <w:color w:val="FF0000"/>
        </w:rPr>
        <w:t xml:space="preserve"> 01:20-03:05</w:t>
      </w:r>
      <w:r w:rsidRPr="004B34DD">
        <w:rPr>
          <w:color w:val="4F81BD" w:themeColor="accent1"/>
        </w:rPr>
        <w:t xml:space="preserve"> </w:t>
      </w:r>
      <w:r w:rsidRPr="004B34DD">
        <w:rPr>
          <w:color w:val="4F81BD" w:themeColor="accent1"/>
        </w:rPr>
        <w:t>Video Editor: please speed up</w:t>
      </w:r>
    </w:p>
    <w:p w14:paraId="5C9E4733" w14:textId="77777777" w:rsidR="00FB4D04" w:rsidRDefault="00FB4D04" w:rsidP="00FB4D0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</w:t>
      </w:r>
      <w:r w:rsidR="002967FB" w:rsidRPr="00FB4D04">
        <w:rPr>
          <w:i w:val="0"/>
          <w:iCs/>
        </w:rPr>
        <w:t xml:space="preserve"> </w:t>
      </w:r>
      <w:r>
        <w:rPr>
          <w:i w:val="0"/>
          <w:iCs/>
        </w:rPr>
        <w:t xml:space="preserve">click </w:t>
      </w:r>
      <w:r w:rsidR="002967FB" w:rsidRPr="00FB4D04">
        <w:rPr>
          <w:b/>
          <w:bCs/>
          <w:i w:val="0"/>
          <w:iCs/>
        </w:rPr>
        <w:t>Run now</w:t>
      </w:r>
      <w:r w:rsidR="002967FB" w:rsidRPr="00FB4D04">
        <w:rPr>
          <w:i w:val="0"/>
          <w:iCs/>
          <w:spacing w:val="38"/>
        </w:rPr>
        <w:t xml:space="preserve"> </w:t>
      </w:r>
      <w:r w:rsidR="002967FB" w:rsidRPr="00FB4D04">
        <w:rPr>
          <w:i w:val="0"/>
          <w:iCs/>
        </w:rPr>
        <w:t>to launch the acquisition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>.</w:t>
      </w:r>
    </w:p>
    <w:p w14:paraId="2E4D1EB5" w14:textId="6CDD26DF" w:rsidR="00FB4D04" w:rsidRPr="00FB4D04" w:rsidRDefault="00FB4D04" w:rsidP="00FB4D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4063A0" w:rsidRPr="004B34DD">
        <w:rPr>
          <w:i w:val="0"/>
          <w:iCs/>
          <w:color w:val="000000" w:themeColor="text1"/>
        </w:rPr>
        <w:t>JoVE61404_2.1.2_to_2.1.4</w:t>
      </w:r>
      <w:r w:rsidR="005944AC" w:rsidRPr="004B34DD">
        <w:rPr>
          <w:i w:val="0"/>
          <w:iCs/>
          <w:color w:val="000000" w:themeColor="text1"/>
        </w:rPr>
        <w:t>: 03:06-0</w:t>
      </w:r>
      <w:r w:rsidR="000C32A5" w:rsidRPr="004B34DD">
        <w:rPr>
          <w:i w:val="0"/>
          <w:iCs/>
          <w:color w:val="000000" w:themeColor="text1"/>
        </w:rPr>
        <w:t>3</w:t>
      </w:r>
      <w:r w:rsidR="005944AC" w:rsidRPr="004B34DD">
        <w:rPr>
          <w:i w:val="0"/>
          <w:iCs/>
          <w:color w:val="000000" w:themeColor="text1"/>
        </w:rPr>
        <w:t>:5</w:t>
      </w:r>
      <w:r w:rsidR="000C32A5" w:rsidRPr="004B34DD">
        <w:rPr>
          <w:i w:val="0"/>
          <w:iCs/>
          <w:color w:val="000000" w:themeColor="text1"/>
        </w:rPr>
        <w:t>8</w:t>
      </w:r>
      <w:r w:rsidRPr="004B34DD">
        <w:rPr>
          <w:i w:val="0"/>
          <w:iCs/>
          <w:color w:val="000000" w:themeColor="text1"/>
        </w:rPr>
        <w:t xml:space="preserve"> </w:t>
      </w:r>
      <w:r w:rsidR="004B34DD" w:rsidRPr="004B34DD">
        <w:rPr>
          <w:color w:val="4F81BD" w:themeColor="accent1"/>
        </w:rPr>
        <w:t>Video Editor: please speed up</w:t>
      </w:r>
      <w:r w:rsidR="004B34DD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TEXT:</w:t>
      </w:r>
      <w:r>
        <w:rPr>
          <w:i w:val="0"/>
          <w:iCs/>
        </w:rPr>
        <w:t xml:space="preserve"> </w:t>
      </w:r>
      <w:r w:rsidRPr="00FB4D04">
        <w:rPr>
          <w:b/>
          <w:bCs/>
          <w:i w:val="0"/>
          <w:iCs/>
        </w:rPr>
        <w:t>Obtain</w:t>
      </w:r>
      <w:r w:rsidRPr="00FB4D04">
        <w:rPr>
          <w:b/>
          <w:bCs/>
          <w:color w:val="000000" w:themeColor="text1"/>
        </w:rPr>
        <w:t xml:space="preserve"> </w:t>
      </w:r>
      <w:r w:rsidRPr="00FB4D04">
        <w:rPr>
          <w:b/>
          <w:bCs/>
          <w:i w:val="0"/>
          <w:iCs/>
          <w:color w:val="000000" w:themeColor="text1"/>
        </w:rPr>
        <w:t>≥ 3 non-overlapping Z-stacks/well</w:t>
      </w:r>
    </w:p>
    <w:p w14:paraId="0CBD9518" w14:textId="3A639B11" w:rsidR="002967FB" w:rsidRDefault="006A6E38" w:rsidP="00FB4D04">
      <w:pPr>
        <w:pStyle w:val="BodyText"/>
        <w:numPr>
          <w:ilvl w:val="0"/>
          <w:numId w:val="44"/>
        </w:numPr>
        <w:spacing w:before="360"/>
        <w:outlineLvl w:val="0"/>
        <w:rPr>
          <w:b/>
          <w:i w:val="0"/>
          <w:iCs/>
        </w:rPr>
      </w:pPr>
      <w:r>
        <w:rPr>
          <w:b/>
          <w:i w:val="0"/>
          <w:iCs/>
        </w:rPr>
        <w:t>Image Processing</w:t>
      </w:r>
      <w:r w:rsidR="002967FB" w:rsidRPr="00FB4D04">
        <w:rPr>
          <w:b/>
          <w:i w:val="0"/>
          <w:iCs/>
          <w:spacing w:val="-2"/>
        </w:rPr>
        <w:t xml:space="preserve"> </w:t>
      </w:r>
    </w:p>
    <w:p w14:paraId="131A8A05" w14:textId="35CB6D5E" w:rsidR="00FB4D04" w:rsidRDefault="00FB4D04" w:rsidP="00FB4D04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After imaging, open the z-stack in Fiji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. To duplicate the stack, click </w:t>
      </w:r>
      <w:r>
        <w:rPr>
          <w:b/>
          <w:i w:val="0"/>
          <w:iCs/>
        </w:rPr>
        <w:t>Image</w:t>
      </w:r>
      <w:r w:rsidR="009B487D">
        <w:rPr>
          <w:bCs/>
          <w:i w:val="0"/>
          <w:iCs/>
        </w:rPr>
        <w:t>,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Duplicate</w:t>
      </w:r>
      <w:r w:rsidR="009B487D" w:rsidRPr="009B487D">
        <w:rPr>
          <w:bCs/>
          <w:i w:val="0"/>
          <w:iCs/>
        </w:rPr>
        <w:t>,</w:t>
      </w:r>
      <w:r w:rsidR="009B487D">
        <w:rPr>
          <w:b/>
          <w:i w:val="0"/>
          <w:iCs/>
        </w:rPr>
        <w:t xml:space="preserve"> </w:t>
      </w:r>
      <w:r>
        <w:rPr>
          <w:bCs/>
          <w:i w:val="0"/>
          <w:iCs/>
        </w:rPr>
        <w:t xml:space="preserve">and </w:t>
      </w:r>
      <w:r>
        <w:rPr>
          <w:b/>
          <w:i w:val="0"/>
          <w:iCs/>
        </w:rPr>
        <w:t>Duplicate stack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>.</w:t>
      </w:r>
    </w:p>
    <w:p w14:paraId="459DFA62" w14:textId="1BE23A43" w:rsidR="00FB4D04" w:rsidRDefault="00FB4D04" w:rsidP="00FB4D04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WIDE: Talent opening z-stack, with monitor visible in frame</w:t>
      </w:r>
    </w:p>
    <w:p w14:paraId="50E1E911" w14:textId="573BFDE3" w:rsidR="00FB4D04" w:rsidRPr="0010403B" w:rsidRDefault="00FB4D04" w:rsidP="00FB4D04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</w:rPr>
      </w:pPr>
      <w:r w:rsidRPr="0010403B">
        <w:rPr>
          <w:i w:val="0"/>
          <w:iCs/>
        </w:rPr>
        <w:t xml:space="preserve">SCREEN: </w:t>
      </w:r>
      <w:r w:rsidR="007F272E" w:rsidRPr="0010403B">
        <w:rPr>
          <w:i w:val="0"/>
          <w:iCs/>
          <w:u w:color="E36C0A" w:themeColor="accent6" w:themeShade="BF"/>
        </w:rPr>
        <w:t>2.2.1_to_2.2.4_t1:</w:t>
      </w:r>
      <w:r w:rsidR="000E228F" w:rsidRPr="0010403B">
        <w:rPr>
          <w:i w:val="0"/>
          <w:iCs/>
          <w:u w:color="E36C0A" w:themeColor="accent6" w:themeShade="BF"/>
        </w:rPr>
        <w:t xml:space="preserve"> </w:t>
      </w:r>
      <w:r w:rsidR="007F272E" w:rsidRPr="0010403B">
        <w:rPr>
          <w:i w:val="0"/>
          <w:iCs/>
          <w:u w:color="E36C0A" w:themeColor="accent6" w:themeShade="BF"/>
        </w:rPr>
        <w:t>00:00-00:18</w:t>
      </w:r>
      <w:r w:rsidR="00891DF8">
        <w:rPr>
          <w:i w:val="0"/>
          <w:iCs/>
        </w:rPr>
        <w:t xml:space="preserve"> </w:t>
      </w:r>
      <w:r w:rsidR="00891DF8" w:rsidRPr="00891DF8">
        <w:rPr>
          <w:color w:val="4F81BD" w:themeColor="accent1"/>
        </w:rPr>
        <w:t>Video Editor: please speed up</w:t>
      </w:r>
    </w:p>
    <w:p w14:paraId="31882737" w14:textId="2ACD563D" w:rsidR="00FB4D04" w:rsidRPr="0010403B" w:rsidRDefault="00FB4D04" w:rsidP="00FB4D04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</w:rPr>
      </w:pPr>
      <w:r w:rsidRPr="0010403B">
        <w:rPr>
          <w:i w:val="0"/>
          <w:iCs/>
        </w:rPr>
        <w:t>To</w:t>
      </w:r>
      <w:r w:rsidRPr="0010403B">
        <w:rPr>
          <w:color w:val="000000" w:themeColor="text1"/>
        </w:rPr>
        <w:t xml:space="preserve"> </w:t>
      </w:r>
      <w:r w:rsidRPr="0010403B">
        <w:rPr>
          <w:i w:val="0"/>
          <w:iCs/>
          <w:color w:val="000000" w:themeColor="text1"/>
        </w:rPr>
        <w:t>create</w:t>
      </w:r>
      <w:r w:rsidRPr="0010403B">
        <w:rPr>
          <w:i w:val="0"/>
          <w:iCs/>
          <w:color w:val="000000" w:themeColor="text1"/>
          <w:spacing w:val="7"/>
        </w:rPr>
        <w:t xml:space="preserve"> a </w:t>
      </w:r>
      <w:r w:rsidRPr="0010403B">
        <w:rPr>
          <w:i w:val="0"/>
          <w:iCs/>
          <w:color w:val="000000" w:themeColor="text1"/>
        </w:rPr>
        <w:t>minimum</w:t>
      </w:r>
      <w:r w:rsidRPr="0010403B">
        <w:rPr>
          <w:i w:val="0"/>
          <w:iCs/>
          <w:color w:val="000000" w:themeColor="text1"/>
          <w:spacing w:val="7"/>
        </w:rPr>
        <w:t xml:space="preserve"> </w:t>
      </w:r>
      <w:r w:rsidRPr="0010403B">
        <w:rPr>
          <w:i w:val="0"/>
          <w:iCs/>
          <w:color w:val="000000" w:themeColor="text1"/>
        </w:rPr>
        <w:t>intensity</w:t>
      </w:r>
      <w:r w:rsidRPr="0010403B">
        <w:rPr>
          <w:i w:val="0"/>
          <w:iCs/>
          <w:color w:val="000000" w:themeColor="text1"/>
          <w:spacing w:val="6"/>
        </w:rPr>
        <w:t xml:space="preserve"> </w:t>
      </w:r>
      <w:r w:rsidRPr="0010403B">
        <w:rPr>
          <w:i w:val="0"/>
          <w:iCs/>
          <w:color w:val="000000" w:themeColor="text1"/>
        </w:rPr>
        <w:t xml:space="preserve">projection from the duplicated stack, under the </w:t>
      </w:r>
      <w:r w:rsidRPr="0010403B">
        <w:rPr>
          <w:b/>
          <w:bCs/>
          <w:i w:val="0"/>
          <w:iCs/>
          <w:color w:val="000000" w:themeColor="text1"/>
        </w:rPr>
        <w:t>Image</w:t>
      </w:r>
      <w:r w:rsidRPr="0010403B">
        <w:rPr>
          <w:i w:val="0"/>
          <w:iCs/>
          <w:color w:val="000000" w:themeColor="text1"/>
        </w:rPr>
        <w:t xml:space="preserve"> menu, select </w:t>
      </w:r>
      <w:r w:rsidRPr="0010403B">
        <w:rPr>
          <w:b/>
          <w:bCs/>
          <w:i w:val="0"/>
          <w:iCs/>
          <w:color w:val="000000" w:themeColor="text1"/>
        </w:rPr>
        <w:t>Stacks</w:t>
      </w:r>
      <w:r w:rsidRPr="0010403B">
        <w:rPr>
          <w:i w:val="0"/>
          <w:iCs/>
          <w:color w:val="000000" w:themeColor="text1"/>
        </w:rPr>
        <w:t xml:space="preserve"> and </w:t>
      </w:r>
      <w:r w:rsidRPr="0010403B">
        <w:rPr>
          <w:b/>
          <w:bCs/>
          <w:i w:val="0"/>
          <w:iCs/>
          <w:color w:val="000000" w:themeColor="text1"/>
        </w:rPr>
        <w:t>Z project [1]</w:t>
      </w:r>
      <w:r w:rsidRPr="0010403B">
        <w:rPr>
          <w:i w:val="0"/>
          <w:iCs/>
          <w:color w:val="000000" w:themeColor="text1"/>
        </w:rPr>
        <w:t>.</w:t>
      </w:r>
    </w:p>
    <w:p w14:paraId="7F5F08E0" w14:textId="665A5C6D" w:rsidR="00FB4D04" w:rsidRPr="0010403B" w:rsidRDefault="00FB4D04" w:rsidP="00FB4D04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</w:rPr>
      </w:pPr>
      <w:r w:rsidRPr="0010403B">
        <w:rPr>
          <w:i w:val="0"/>
          <w:iCs/>
        </w:rPr>
        <w:lastRenderedPageBreak/>
        <w:t xml:space="preserve">SCREEN: </w:t>
      </w:r>
      <w:r w:rsidR="00743F06" w:rsidRPr="0010403B">
        <w:rPr>
          <w:i w:val="0"/>
          <w:iCs/>
          <w:u w:color="E36C0A" w:themeColor="accent6" w:themeShade="BF"/>
        </w:rPr>
        <w:t>2.2.1_to_2.2.4_t1:</w:t>
      </w:r>
      <w:r w:rsidR="000E228F" w:rsidRPr="0010403B">
        <w:rPr>
          <w:i w:val="0"/>
          <w:iCs/>
          <w:u w:color="E36C0A" w:themeColor="accent6" w:themeShade="BF"/>
        </w:rPr>
        <w:t xml:space="preserve"> </w:t>
      </w:r>
      <w:r w:rsidR="00743F06" w:rsidRPr="0010403B">
        <w:rPr>
          <w:i w:val="0"/>
          <w:iCs/>
          <w:u w:color="E36C0A" w:themeColor="accent6" w:themeShade="BF"/>
        </w:rPr>
        <w:t>00:19-00:24</w:t>
      </w:r>
    </w:p>
    <w:p w14:paraId="2F8D9F31" w14:textId="6720D6D1" w:rsidR="00FB4D04" w:rsidRPr="0010403B" w:rsidRDefault="002967FB" w:rsidP="00FB4D04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</w:rPr>
      </w:pPr>
      <w:r w:rsidRPr="0010403B">
        <w:rPr>
          <w:i w:val="0"/>
          <w:iCs/>
          <w:color w:val="000000" w:themeColor="text1"/>
        </w:rPr>
        <w:t>Select</w:t>
      </w:r>
      <w:r w:rsidRPr="0010403B">
        <w:rPr>
          <w:i w:val="0"/>
          <w:iCs/>
          <w:color w:val="000000" w:themeColor="text1"/>
          <w:spacing w:val="30"/>
        </w:rPr>
        <w:t xml:space="preserve"> </w:t>
      </w:r>
      <w:r w:rsidR="00FB4D04" w:rsidRPr="0010403B">
        <w:rPr>
          <w:i w:val="0"/>
          <w:iCs/>
          <w:color w:val="000000" w:themeColor="text1"/>
        </w:rPr>
        <w:t xml:space="preserve">Minimum Intensity for the </w:t>
      </w:r>
      <w:r w:rsidRPr="0010403B">
        <w:rPr>
          <w:b/>
          <w:bCs/>
          <w:i w:val="0"/>
          <w:iCs/>
          <w:color w:val="000000" w:themeColor="text1"/>
        </w:rPr>
        <w:t>Projection</w:t>
      </w:r>
      <w:r w:rsidRPr="0010403B">
        <w:rPr>
          <w:b/>
          <w:bCs/>
          <w:i w:val="0"/>
          <w:iCs/>
          <w:color w:val="000000" w:themeColor="text1"/>
          <w:spacing w:val="29"/>
        </w:rPr>
        <w:t xml:space="preserve"> </w:t>
      </w:r>
      <w:r w:rsidRPr="0010403B">
        <w:rPr>
          <w:b/>
          <w:bCs/>
          <w:i w:val="0"/>
          <w:iCs/>
          <w:color w:val="000000" w:themeColor="text1"/>
        </w:rPr>
        <w:t>type</w:t>
      </w:r>
      <w:r w:rsidRPr="0010403B">
        <w:rPr>
          <w:i w:val="0"/>
          <w:iCs/>
          <w:color w:val="000000" w:themeColor="text1"/>
        </w:rPr>
        <w:t xml:space="preserve"> and click </w:t>
      </w:r>
      <w:r w:rsidRPr="0010403B">
        <w:rPr>
          <w:b/>
          <w:bCs/>
          <w:i w:val="0"/>
          <w:iCs/>
          <w:color w:val="000000" w:themeColor="text1"/>
        </w:rPr>
        <w:t>OK</w:t>
      </w:r>
      <w:r w:rsidR="00FB4D04" w:rsidRPr="0010403B">
        <w:rPr>
          <w:i w:val="0"/>
          <w:iCs/>
          <w:color w:val="000000" w:themeColor="text1"/>
        </w:rPr>
        <w:t xml:space="preserve"> </w:t>
      </w:r>
      <w:r w:rsidR="00FB4D04" w:rsidRPr="0010403B">
        <w:rPr>
          <w:b/>
          <w:bCs/>
          <w:i w:val="0"/>
          <w:iCs/>
          <w:color w:val="000000" w:themeColor="text1"/>
        </w:rPr>
        <w:t>[1]</w:t>
      </w:r>
      <w:r w:rsidR="00FB4D04" w:rsidRPr="0010403B">
        <w:rPr>
          <w:i w:val="0"/>
          <w:iCs/>
          <w:color w:val="000000" w:themeColor="text1"/>
        </w:rPr>
        <w:t>.</w:t>
      </w:r>
    </w:p>
    <w:p w14:paraId="71DDFCB8" w14:textId="3398A986" w:rsidR="00FB4D04" w:rsidRPr="0010403B" w:rsidRDefault="00FB4D04" w:rsidP="00FB4D04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</w:rPr>
      </w:pPr>
      <w:r w:rsidRPr="0010403B">
        <w:rPr>
          <w:i w:val="0"/>
          <w:iCs/>
        </w:rPr>
        <w:t xml:space="preserve">SCREEN: </w:t>
      </w:r>
      <w:r w:rsidR="00743F06" w:rsidRPr="0010403B">
        <w:rPr>
          <w:i w:val="0"/>
          <w:iCs/>
          <w:u w:color="E36C0A" w:themeColor="accent6" w:themeShade="BF"/>
        </w:rPr>
        <w:t>2.2.1_to_2.2.4_t1:</w:t>
      </w:r>
      <w:r w:rsidR="00A90EAA" w:rsidRPr="0010403B">
        <w:rPr>
          <w:i w:val="0"/>
          <w:iCs/>
          <w:u w:color="E36C0A" w:themeColor="accent6" w:themeShade="BF"/>
        </w:rPr>
        <w:t xml:space="preserve"> </w:t>
      </w:r>
      <w:r w:rsidR="00743F06" w:rsidRPr="0010403B">
        <w:rPr>
          <w:i w:val="0"/>
          <w:iCs/>
          <w:u w:color="E36C0A" w:themeColor="accent6" w:themeShade="BF"/>
        </w:rPr>
        <w:t>00:25-00:2</w:t>
      </w:r>
      <w:r w:rsidR="007E7682" w:rsidRPr="0010403B">
        <w:rPr>
          <w:i w:val="0"/>
          <w:iCs/>
          <w:u w:color="E36C0A" w:themeColor="accent6" w:themeShade="BF"/>
        </w:rPr>
        <w:t>9</w:t>
      </w:r>
    </w:p>
    <w:p w14:paraId="500B0252" w14:textId="323FA83D" w:rsidR="00FB4D04" w:rsidRPr="0010403B" w:rsidRDefault="00FB4D04" w:rsidP="00FB4D04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</w:rPr>
      </w:pPr>
      <w:r w:rsidRPr="0010403B">
        <w:rPr>
          <w:i w:val="0"/>
          <w:iCs/>
        </w:rPr>
        <w:t>To</w:t>
      </w:r>
      <w:r w:rsidRPr="0010403B">
        <w:rPr>
          <w:color w:val="000000" w:themeColor="text1"/>
        </w:rPr>
        <w:t xml:space="preserve"> </w:t>
      </w:r>
      <w:r w:rsidRPr="0010403B">
        <w:rPr>
          <w:i w:val="0"/>
          <w:iCs/>
          <w:color w:val="000000" w:themeColor="text1"/>
        </w:rPr>
        <w:t xml:space="preserve">subtract the background from the projection, under the </w:t>
      </w:r>
      <w:r w:rsidRPr="0010403B">
        <w:rPr>
          <w:b/>
          <w:bCs/>
          <w:i w:val="0"/>
          <w:iCs/>
          <w:color w:val="000000" w:themeColor="text1"/>
        </w:rPr>
        <w:t xml:space="preserve">Process </w:t>
      </w:r>
      <w:r w:rsidRPr="0010403B">
        <w:rPr>
          <w:i w:val="0"/>
          <w:iCs/>
          <w:color w:val="000000" w:themeColor="text1"/>
        </w:rPr>
        <w:t>menu select</w:t>
      </w:r>
      <w:r w:rsidRPr="0010403B">
        <w:rPr>
          <w:b/>
          <w:bCs/>
          <w:i w:val="0"/>
          <w:iCs/>
          <w:color w:val="000000" w:themeColor="text1"/>
        </w:rPr>
        <w:t xml:space="preserve"> Subtract Background</w:t>
      </w:r>
      <w:r w:rsidRPr="0010403B">
        <w:rPr>
          <w:i w:val="0"/>
          <w:iCs/>
          <w:color w:val="000000" w:themeColor="text1"/>
        </w:rPr>
        <w:t xml:space="preserve"> and </w:t>
      </w:r>
      <w:r w:rsidR="006A6E38" w:rsidRPr="0010403B">
        <w:rPr>
          <w:i w:val="0"/>
          <w:iCs/>
          <w:color w:val="000000" w:themeColor="text1"/>
        </w:rPr>
        <w:t>select</w:t>
      </w:r>
      <w:r w:rsidRPr="0010403B">
        <w:rPr>
          <w:i w:val="0"/>
          <w:iCs/>
          <w:color w:val="000000" w:themeColor="text1"/>
        </w:rPr>
        <w:t xml:space="preserve"> 500 pixels of rolling ball radius and </w:t>
      </w:r>
      <w:r w:rsidRPr="0010403B">
        <w:rPr>
          <w:b/>
          <w:bCs/>
          <w:i w:val="0"/>
          <w:iCs/>
          <w:color w:val="000000" w:themeColor="text1"/>
        </w:rPr>
        <w:t>light background</w:t>
      </w:r>
      <w:r w:rsidRPr="0010403B">
        <w:rPr>
          <w:i w:val="0"/>
          <w:iCs/>
          <w:color w:val="000000" w:themeColor="text1"/>
        </w:rPr>
        <w:t xml:space="preserve"> to render </w:t>
      </w:r>
      <w:r w:rsidR="006A6E38" w:rsidRPr="0010403B">
        <w:rPr>
          <w:i w:val="0"/>
          <w:iCs/>
          <w:color w:val="000000" w:themeColor="text1"/>
        </w:rPr>
        <w:t xml:space="preserve">the </w:t>
      </w:r>
      <w:r w:rsidRPr="0010403B">
        <w:rPr>
          <w:i w:val="0"/>
          <w:iCs/>
          <w:color w:val="000000" w:themeColor="text1"/>
        </w:rPr>
        <w:t xml:space="preserve">cysts more contrasted than the background </w:t>
      </w:r>
      <w:r w:rsidR="006A6E38" w:rsidRPr="0010403B">
        <w:rPr>
          <w:b/>
          <w:bCs/>
          <w:i w:val="0"/>
          <w:iCs/>
          <w:color w:val="000000" w:themeColor="text1"/>
        </w:rPr>
        <w:t>[1]</w:t>
      </w:r>
      <w:r w:rsidR="006A6E38" w:rsidRPr="0010403B">
        <w:rPr>
          <w:i w:val="0"/>
          <w:iCs/>
          <w:color w:val="000000" w:themeColor="text1"/>
        </w:rPr>
        <w:t>.</w:t>
      </w:r>
    </w:p>
    <w:p w14:paraId="60E3A7FA" w14:textId="02AC510D" w:rsidR="006A6E38" w:rsidRPr="0010403B" w:rsidRDefault="006A6E38" w:rsidP="006A6E38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</w:rPr>
      </w:pPr>
      <w:r w:rsidRPr="0010403B">
        <w:rPr>
          <w:i w:val="0"/>
          <w:iCs/>
        </w:rPr>
        <w:t xml:space="preserve">SCREEN: </w:t>
      </w:r>
      <w:r w:rsidR="00743F06" w:rsidRPr="0010403B">
        <w:rPr>
          <w:i w:val="0"/>
          <w:iCs/>
          <w:u w:color="E36C0A" w:themeColor="accent6" w:themeShade="BF"/>
        </w:rPr>
        <w:t>2.2.1_to_2.2.4_t1:</w:t>
      </w:r>
      <w:r w:rsidR="00A6633F" w:rsidRPr="0010403B">
        <w:rPr>
          <w:i w:val="0"/>
          <w:iCs/>
          <w:u w:color="E36C0A" w:themeColor="accent6" w:themeShade="BF"/>
        </w:rPr>
        <w:t xml:space="preserve"> </w:t>
      </w:r>
      <w:r w:rsidR="00743F06" w:rsidRPr="0010403B">
        <w:rPr>
          <w:i w:val="0"/>
          <w:iCs/>
          <w:u w:color="E36C0A" w:themeColor="accent6" w:themeShade="BF"/>
        </w:rPr>
        <w:t>00:</w:t>
      </w:r>
      <w:r w:rsidR="007E7682" w:rsidRPr="0010403B">
        <w:rPr>
          <w:i w:val="0"/>
          <w:iCs/>
          <w:u w:color="E36C0A" w:themeColor="accent6" w:themeShade="BF"/>
        </w:rPr>
        <w:t>30</w:t>
      </w:r>
      <w:r w:rsidR="00743F06" w:rsidRPr="0010403B">
        <w:rPr>
          <w:i w:val="0"/>
          <w:iCs/>
          <w:u w:color="E36C0A" w:themeColor="accent6" w:themeShade="BF"/>
        </w:rPr>
        <w:t>-00:40</w:t>
      </w:r>
    </w:p>
    <w:p w14:paraId="7125B34D" w14:textId="4E5C95AC" w:rsidR="009B487D" w:rsidRPr="0010403B" w:rsidRDefault="006A6E38" w:rsidP="009B487D">
      <w:pPr>
        <w:pStyle w:val="BodyText"/>
        <w:numPr>
          <w:ilvl w:val="0"/>
          <w:numId w:val="44"/>
        </w:numPr>
        <w:spacing w:before="360"/>
        <w:outlineLvl w:val="0"/>
        <w:rPr>
          <w:bCs/>
          <w:i w:val="0"/>
          <w:iCs/>
        </w:rPr>
      </w:pPr>
      <w:r w:rsidRPr="0010403B">
        <w:rPr>
          <w:b/>
          <w:bCs/>
          <w:i w:val="0"/>
          <w:iCs/>
        </w:rPr>
        <w:t>Cyst Quantificatio</w:t>
      </w:r>
      <w:r w:rsidR="009B487D" w:rsidRPr="0010403B">
        <w:rPr>
          <w:b/>
          <w:bCs/>
          <w:i w:val="0"/>
          <w:iCs/>
        </w:rPr>
        <w:t>n</w:t>
      </w:r>
    </w:p>
    <w:p w14:paraId="4388BCD6" w14:textId="77777777" w:rsidR="009B487D" w:rsidRPr="0010403B" w:rsidRDefault="009B487D" w:rsidP="009B487D">
      <w:pPr>
        <w:pStyle w:val="BodyText"/>
        <w:ind w:left="907"/>
        <w:outlineLvl w:val="0"/>
        <w:rPr>
          <w:bCs/>
          <w:i w:val="0"/>
          <w:iCs/>
        </w:rPr>
      </w:pPr>
    </w:p>
    <w:p w14:paraId="58004EF4" w14:textId="76AD2E59" w:rsidR="007E41BD" w:rsidRPr="004B34DD" w:rsidRDefault="009E1C57" w:rsidP="009B487D">
      <w:pPr>
        <w:pStyle w:val="BodyText"/>
        <w:numPr>
          <w:ilvl w:val="1"/>
          <w:numId w:val="44"/>
        </w:numPr>
        <w:outlineLvl w:val="0"/>
        <w:rPr>
          <w:bCs/>
          <w:i w:val="0"/>
          <w:iCs/>
          <w:color w:val="000000" w:themeColor="text1"/>
        </w:rPr>
      </w:pPr>
      <w:r w:rsidRPr="004B34DD">
        <w:rPr>
          <w:rFonts w:cs="Calibri"/>
          <w:i w:val="0"/>
          <w:iCs/>
          <w:color w:val="000000" w:themeColor="text1"/>
          <w:szCs w:val="24"/>
        </w:rPr>
        <w:t>To measure the</w:t>
      </w:r>
      <w:r w:rsidRPr="004B34DD">
        <w:rPr>
          <w:rFonts w:eastAsia="Calibri" w:cs="Calibri"/>
          <w:bCs/>
          <w:i w:val="0"/>
          <w:iCs/>
          <w:color w:val="000000" w:themeColor="text1"/>
          <w:szCs w:val="24"/>
        </w:rPr>
        <w:t xml:space="preserve"> </w:t>
      </w:r>
      <w:r w:rsidR="002967FB" w:rsidRPr="004B34DD">
        <w:rPr>
          <w:rFonts w:cs="Calibri"/>
          <w:i w:val="0"/>
          <w:iCs/>
          <w:color w:val="000000" w:themeColor="text1"/>
          <w:spacing w:val="23"/>
          <w:szCs w:val="24"/>
        </w:rPr>
        <w:t xml:space="preserve">approximate cyst diameter, </w:t>
      </w:r>
      <w:r w:rsidR="00673209" w:rsidRPr="004B34DD">
        <w:rPr>
          <w:rFonts w:cs="Calibri"/>
          <w:i w:val="0"/>
          <w:iCs/>
          <w:color w:val="000000" w:themeColor="text1"/>
          <w:spacing w:val="23"/>
          <w:szCs w:val="24"/>
        </w:rPr>
        <w:t xml:space="preserve">zoom on the targeted </w:t>
      </w:r>
      <w:r w:rsidR="009E6765" w:rsidRPr="004B34DD">
        <w:rPr>
          <w:rFonts w:cs="Calibri"/>
          <w:i w:val="0"/>
          <w:iCs/>
          <w:color w:val="000000" w:themeColor="text1"/>
          <w:spacing w:val="23"/>
          <w:szCs w:val="24"/>
        </w:rPr>
        <w:t>cyst</w:t>
      </w:r>
      <w:r w:rsidR="00BC0C11" w:rsidRPr="004B34DD">
        <w:rPr>
          <w:rFonts w:cs="Calibri"/>
          <w:i w:val="0"/>
          <w:iCs/>
          <w:color w:val="000000" w:themeColor="text1"/>
          <w:spacing w:val="23"/>
          <w:szCs w:val="24"/>
        </w:rPr>
        <w:t>,</w:t>
      </w:r>
      <w:r w:rsidR="00673209" w:rsidRPr="004B34DD">
        <w:rPr>
          <w:rFonts w:cs="Calibri"/>
          <w:i w:val="0"/>
          <w:iCs/>
          <w:color w:val="000000" w:themeColor="text1"/>
          <w:spacing w:val="23"/>
          <w:szCs w:val="24"/>
        </w:rPr>
        <w:t xml:space="preserve"> </w:t>
      </w:r>
      <w:r w:rsidR="002967FB" w:rsidRPr="004B34DD">
        <w:rPr>
          <w:rFonts w:cs="Calibri"/>
          <w:i w:val="0"/>
          <w:iCs/>
          <w:color w:val="000000" w:themeColor="text1"/>
          <w:spacing w:val="23"/>
          <w:szCs w:val="24"/>
        </w:rPr>
        <w:t xml:space="preserve">select </w:t>
      </w:r>
      <w:r w:rsidR="002967FB" w:rsidRPr="004B34DD">
        <w:rPr>
          <w:rFonts w:cs="Calibri"/>
          <w:i w:val="0"/>
          <w:iCs/>
          <w:color w:val="000000" w:themeColor="text1"/>
          <w:szCs w:val="24"/>
        </w:rPr>
        <w:t>the</w:t>
      </w:r>
      <w:r w:rsidR="002967FB" w:rsidRPr="004B34DD">
        <w:rPr>
          <w:rFonts w:cs="Calibri"/>
          <w:i w:val="0"/>
          <w:iCs/>
          <w:color w:val="000000" w:themeColor="text1"/>
          <w:spacing w:val="24"/>
          <w:szCs w:val="24"/>
        </w:rPr>
        <w:t xml:space="preserve"> </w:t>
      </w:r>
      <w:proofErr w:type="gramStart"/>
      <w:r w:rsidR="002967FB" w:rsidRPr="004B34DD">
        <w:rPr>
          <w:rFonts w:cs="Calibri"/>
          <w:b/>
          <w:bCs/>
          <w:i w:val="0"/>
          <w:iCs/>
          <w:color w:val="000000" w:themeColor="text1"/>
          <w:szCs w:val="24"/>
        </w:rPr>
        <w:t>Straight</w:t>
      </w:r>
      <w:r w:rsidR="007E41BD" w:rsidRPr="004B34DD">
        <w:rPr>
          <w:rFonts w:cs="Calibri"/>
          <w:b/>
          <w:bCs/>
          <w:i w:val="0"/>
          <w:iCs/>
          <w:color w:val="000000" w:themeColor="text1"/>
          <w:szCs w:val="24"/>
        </w:rPr>
        <w:t xml:space="preserve"> </w:t>
      </w:r>
      <w:r w:rsidR="002967FB" w:rsidRPr="004B34DD">
        <w:rPr>
          <w:rFonts w:cs="Calibri"/>
          <w:b/>
          <w:bCs/>
          <w:i w:val="0"/>
          <w:iCs/>
          <w:color w:val="000000" w:themeColor="text1"/>
          <w:szCs w:val="24"/>
        </w:rPr>
        <w:t>line</w:t>
      </w:r>
      <w:proofErr w:type="gramEnd"/>
      <w:r w:rsidR="002967FB" w:rsidRPr="004B34DD">
        <w:rPr>
          <w:rFonts w:cs="Calibri"/>
          <w:i w:val="0"/>
          <w:iCs/>
          <w:color w:val="000000" w:themeColor="text1"/>
          <w:spacing w:val="47"/>
          <w:szCs w:val="24"/>
        </w:rPr>
        <w:t xml:space="preserve"> </w:t>
      </w:r>
      <w:r w:rsidR="002967FB" w:rsidRPr="004B34DD">
        <w:rPr>
          <w:rFonts w:cs="Calibri"/>
          <w:i w:val="0"/>
          <w:iCs/>
          <w:color w:val="000000" w:themeColor="text1"/>
          <w:szCs w:val="24"/>
        </w:rPr>
        <w:t>tool</w:t>
      </w:r>
      <w:r w:rsidR="002967FB" w:rsidRPr="004B34DD">
        <w:rPr>
          <w:rFonts w:cs="Calibri"/>
          <w:i w:val="0"/>
          <w:iCs/>
          <w:color w:val="000000" w:themeColor="text1"/>
          <w:spacing w:val="47"/>
          <w:szCs w:val="24"/>
        </w:rPr>
        <w:t xml:space="preserve"> </w:t>
      </w:r>
      <w:r w:rsidRPr="004B34DD">
        <w:rPr>
          <w:rFonts w:cs="Calibri"/>
          <w:b/>
          <w:bCs/>
          <w:i w:val="0"/>
          <w:iCs/>
          <w:color w:val="000000" w:themeColor="text1"/>
          <w:szCs w:val="24"/>
        </w:rPr>
        <w:t>[1]</w:t>
      </w:r>
      <w:r w:rsidR="004B34DD" w:rsidRPr="004B34DD">
        <w:rPr>
          <w:rFonts w:cs="Calibri"/>
          <w:i w:val="0"/>
          <w:iCs/>
          <w:color w:val="000000" w:themeColor="text1"/>
          <w:szCs w:val="24"/>
        </w:rPr>
        <w:t>,</w:t>
      </w:r>
      <w:r w:rsidRPr="004B34DD">
        <w:rPr>
          <w:rFonts w:cs="Calibri"/>
          <w:b/>
          <w:bCs/>
          <w:i w:val="0"/>
          <w:iCs/>
          <w:color w:val="000000" w:themeColor="text1"/>
          <w:szCs w:val="24"/>
        </w:rPr>
        <w:t xml:space="preserve"> </w:t>
      </w:r>
      <w:r w:rsidR="007E41BD" w:rsidRPr="004B34DD">
        <w:rPr>
          <w:rFonts w:cs="Calibri"/>
          <w:i w:val="0"/>
          <w:iCs/>
          <w:color w:val="000000" w:themeColor="text1"/>
          <w:szCs w:val="24"/>
        </w:rPr>
        <w:t xml:space="preserve">and press the T button on the keyboard </w:t>
      </w:r>
      <w:r w:rsidR="007E41BD" w:rsidRPr="004B34DD">
        <w:rPr>
          <w:rFonts w:cs="Calibri"/>
          <w:b/>
          <w:bCs/>
          <w:i w:val="0"/>
          <w:iCs/>
          <w:color w:val="000000" w:themeColor="text1"/>
          <w:szCs w:val="24"/>
        </w:rPr>
        <w:t>[2]</w:t>
      </w:r>
      <w:r w:rsidR="007E41BD" w:rsidRPr="004B34DD">
        <w:rPr>
          <w:rFonts w:cs="Calibri"/>
          <w:i w:val="0"/>
          <w:iCs/>
          <w:color w:val="000000" w:themeColor="text1"/>
          <w:szCs w:val="24"/>
        </w:rPr>
        <w:t>.</w:t>
      </w:r>
    </w:p>
    <w:p w14:paraId="37C2DC60" w14:textId="3AFEF3BE" w:rsidR="007E41BD" w:rsidRPr="007E41BD" w:rsidRDefault="009E1C57" w:rsidP="007E41BD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10403B">
        <w:rPr>
          <w:rFonts w:cs="Calibri"/>
          <w:i w:val="0"/>
          <w:iCs/>
          <w:szCs w:val="24"/>
        </w:rPr>
        <w:t>WIDE: Talent selecting line tool, with monitor visible in frame</w:t>
      </w:r>
      <w:r w:rsidR="007E41BD" w:rsidRPr="007E41BD">
        <w:rPr>
          <w:rFonts w:cs="Calibri"/>
          <w:i w:val="0"/>
          <w:iCs/>
          <w:color w:val="000000" w:themeColor="text1"/>
          <w:spacing w:val="24"/>
          <w:szCs w:val="24"/>
        </w:rPr>
        <w:t xml:space="preserve"> </w:t>
      </w:r>
    </w:p>
    <w:p w14:paraId="5DC93E56" w14:textId="20C81B0F" w:rsidR="007E41BD" w:rsidRPr="0010403B" w:rsidRDefault="007E41BD" w:rsidP="007E41BD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10403B">
        <w:rPr>
          <w:rFonts w:cs="Calibri"/>
          <w:i w:val="0"/>
          <w:iCs/>
          <w:color w:val="000000" w:themeColor="text1"/>
          <w:spacing w:val="24"/>
          <w:szCs w:val="24"/>
        </w:rPr>
        <w:t>Talent pressing T button</w:t>
      </w:r>
    </w:p>
    <w:p w14:paraId="26BC2DA2" w14:textId="77777777" w:rsidR="007E41BD" w:rsidRPr="007E41BD" w:rsidRDefault="007E41BD" w:rsidP="007E41BD">
      <w:pPr>
        <w:pStyle w:val="BodyText"/>
        <w:ind w:left="973"/>
        <w:outlineLvl w:val="0"/>
        <w:rPr>
          <w:bCs/>
          <w:i w:val="0"/>
          <w:iCs/>
        </w:rPr>
      </w:pPr>
    </w:p>
    <w:p w14:paraId="293865C4" w14:textId="4C883180" w:rsidR="009E1C57" w:rsidRPr="007E41BD" w:rsidRDefault="007E41BD" w:rsidP="007E41BD">
      <w:pPr>
        <w:pStyle w:val="BodyText"/>
        <w:numPr>
          <w:ilvl w:val="1"/>
          <w:numId w:val="44"/>
        </w:numPr>
        <w:outlineLvl w:val="0"/>
        <w:rPr>
          <w:bCs/>
          <w:i w:val="0"/>
          <w:iCs/>
        </w:rPr>
      </w:pPr>
      <w:r>
        <w:rPr>
          <w:rFonts w:cs="Calibri"/>
          <w:i w:val="0"/>
          <w:iCs/>
          <w:color w:val="000000" w:themeColor="text1"/>
          <w:szCs w:val="24"/>
        </w:rPr>
        <w:t>D</w:t>
      </w:r>
      <w:r w:rsidRPr="0010403B">
        <w:rPr>
          <w:rFonts w:cs="Calibri"/>
          <w:i w:val="0"/>
          <w:iCs/>
          <w:color w:val="000000" w:themeColor="text1"/>
          <w:szCs w:val="24"/>
        </w:rPr>
        <w:t>raw</w:t>
      </w:r>
      <w:r w:rsidRPr="0010403B">
        <w:rPr>
          <w:rFonts w:cs="Calibri"/>
          <w:i w:val="0"/>
          <w:iCs/>
          <w:color w:val="000000" w:themeColor="text1"/>
          <w:spacing w:val="52"/>
          <w:szCs w:val="24"/>
        </w:rPr>
        <w:t xml:space="preserve"> </w:t>
      </w:r>
      <w:r w:rsidRPr="0010403B">
        <w:rPr>
          <w:rFonts w:cs="Calibri"/>
          <w:i w:val="0"/>
          <w:iCs/>
          <w:color w:val="000000" w:themeColor="text1"/>
          <w:szCs w:val="24"/>
        </w:rPr>
        <w:t>a line across the diameter of each</w:t>
      </w:r>
      <w:r w:rsidRPr="0010403B">
        <w:rPr>
          <w:rFonts w:cs="Calibri"/>
          <w:i w:val="0"/>
          <w:iCs/>
          <w:color w:val="000000" w:themeColor="text1"/>
          <w:spacing w:val="48"/>
          <w:szCs w:val="24"/>
        </w:rPr>
        <w:t xml:space="preserve"> </w:t>
      </w:r>
      <w:r w:rsidRPr="0010403B">
        <w:rPr>
          <w:rFonts w:cs="Calibri"/>
          <w:i w:val="0"/>
          <w:iCs/>
          <w:color w:val="000000" w:themeColor="text1"/>
          <w:szCs w:val="24"/>
        </w:rPr>
        <w:t>cyst on the final projection</w:t>
      </w:r>
      <w:r>
        <w:rPr>
          <w:rFonts w:cs="Calibri"/>
          <w:i w:val="0"/>
          <w:iCs/>
          <w:color w:val="000000" w:themeColor="text1"/>
          <w:szCs w:val="24"/>
        </w:rPr>
        <w:t>. The next region of interest created for each cyst will be added to the</w:t>
      </w:r>
      <w:r w:rsidRPr="0010403B">
        <w:rPr>
          <w:rFonts w:cs="Calibri"/>
          <w:i w:val="0"/>
          <w:iCs/>
          <w:color w:val="000000" w:themeColor="text1"/>
          <w:szCs w:val="24"/>
        </w:rPr>
        <w:t xml:space="preserve"> Region of Interest</w:t>
      </w:r>
      <w:r w:rsidRPr="0010403B">
        <w:rPr>
          <w:rFonts w:cs="Calibri"/>
          <w:i w:val="0"/>
          <w:iCs/>
          <w:color w:val="000000" w:themeColor="text1"/>
          <w:spacing w:val="24"/>
          <w:szCs w:val="24"/>
        </w:rPr>
        <w:t xml:space="preserve"> </w:t>
      </w:r>
      <w:r w:rsidRPr="0010403B">
        <w:rPr>
          <w:rFonts w:cs="Calibri"/>
          <w:i w:val="0"/>
          <w:iCs/>
          <w:color w:val="000000" w:themeColor="text1"/>
          <w:szCs w:val="24"/>
        </w:rPr>
        <w:t>manager</w:t>
      </w:r>
      <w:r>
        <w:rPr>
          <w:rFonts w:cs="Calibri"/>
          <w:i w:val="0"/>
          <w:iCs/>
          <w:color w:val="000000" w:themeColor="text1"/>
          <w:szCs w:val="24"/>
        </w:rPr>
        <w:t xml:space="preserve"> </w:t>
      </w:r>
      <w:r w:rsidRPr="0010403B">
        <w:rPr>
          <w:rFonts w:cs="Calibri"/>
          <w:b/>
          <w:bCs/>
          <w:i w:val="0"/>
          <w:iCs/>
          <w:color w:val="000000" w:themeColor="text1"/>
          <w:szCs w:val="24"/>
        </w:rPr>
        <w:t>[2]</w:t>
      </w:r>
      <w:r w:rsidRPr="0010403B">
        <w:rPr>
          <w:rFonts w:cs="Calibri"/>
          <w:i w:val="0"/>
          <w:iCs/>
          <w:color w:val="000000" w:themeColor="text1"/>
          <w:szCs w:val="24"/>
        </w:rPr>
        <w:t>.</w:t>
      </w:r>
    </w:p>
    <w:p w14:paraId="17E9C1F8" w14:textId="058FA9FA" w:rsidR="009E1C57" w:rsidRPr="0010403B" w:rsidRDefault="009E1C57" w:rsidP="009E1C57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10403B">
        <w:rPr>
          <w:i w:val="0"/>
          <w:iCs/>
        </w:rPr>
        <w:t>SCREEN</w:t>
      </w:r>
      <w:r w:rsidRPr="0010403B">
        <w:rPr>
          <w:i w:val="0"/>
          <w:iCs/>
          <w:u w:color="E36C0A" w:themeColor="accent6" w:themeShade="BF"/>
        </w:rPr>
        <w:t xml:space="preserve">: </w:t>
      </w:r>
      <w:bookmarkStart w:id="2" w:name="_Hlk39220788"/>
      <w:r w:rsidR="00743F06" w:rsidRPr="0010403B">
        <w:rPr>
          <w:i w:val="0"/>
          <w:iCs/>
          <w:u w:color="E36C0A" w:themeColor="accent6" w:themeShade="BF"/>
        </w:rPr>
        <w:t>2.3.1_to_2.3.4_t2:</w:t>
      </w:r>
      <w:r w:rsidR="00A6633F" w:rsidRPr="0010403B">
        <w:rPr>
          <w:i w:val="0"/>
          <w:iCs/>
          <w:u w:color="E36C0A" w:themeColor="accent6" w:themeShade="BF"/>
        </w:rPr>
        <w:t xml:space="preserve"> </w:t>
      </w:r>
      <w:r w:rsidR="00743F06" w:rsidRPr="0010403B">
        <w:rPr>
          <w:i w:val="0"/>
          <w:iCs/>
          <w:u w:color="E36C0A" w:themeColor="accent6" w:themeShade="BF"/>
        </w:rPr>
        <w:t>00:</w:t>
      </w:r>
      <w:r w:rsidR="007E41BD">
        <w:rPr>
          <w:i w:val="0"/>
          <w:iCs/>
          <w:u w:color="E36C0A" w:themeColor="accent6" w:themeShade="BF"/>
        </w:rPr>
        <w:t>10</w:t>
      </w:r>
      <w:r w:rsidR="00743F06" w:rsidRPr="0010403B">
        <w:rPr>
          <w:i w:val="0"/>
          <w:iCs/>
          <w:u w:color="E36C0A" w:themeColor="accent6" w:themeShade="BF"/>
        </w:rPr>
        <w:t>-00:</w:t>
      </w:r>
      <w:bookmarkEnd w:id="2"/>
      <w:r w:rsidR="007E41BD">
        <w:rPr>
          <w:i w:val="0"/>
          <w:iCs/>
          <w:u w:color="E36C0A" w:themeColor="accent6" w:themeShade="BF"/>
        </w:rPr>
        <w:t>30</w:t>
      </w:r>
    </w:p>
    <w:p w14:paraId="00C2CEDF" w14:textId="053C1A61" w:rsidR="009E1C57" w:rsidRPr="0010403B" w:rsidRDefault="007E41BD" w:rsidP="00A779FD">
      <w:pPr>
        <w:pStyle w:val="BodyText"/>
        <w:numPr>
          <w:ilvl w:val="1"/>
          <w:numId w:val="44"/>
        </w:numPr>
        <w:tabs>
          <w:tab w:val="left" w:pos="1440"/>
          <w:tab w:val="left" w:pos="1441"/>
        </w:tabs>
        <w:spacing w:before="360"/>
        <w:outlineLvl w:val="0"/>
        <w:rPr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  <w:szCs w:val="24"/>
          <w:u w:color="E36C0A" w:themeColor="accent6" w:themeShade="BF"/>
        </w:rPr>
        <w:t>When all of the cysts have been counted, cl</w:t>
      </w:r>
      <w:r w:rsidR="002967FB" w:rsidRPr="0010403B">
        <w:rPr>
          <w:rFonts w:cs="Calibri"/>
          <w:i w:val="0"/>
          <w:iCs/>
          <w:color w:val="000000" w:themeColor="text1"/>
          <w:szCs w:val="24"/>
          <w:u w:color="E36C0A" w:themeColor="accent6" w:themeShade="BF"/>
        </w:rPr>
        <w:t xml:space="preserve">ick </w:t>
      </w:r>
      <w:r w:rsidR="00290E90" w:rsidRPr="0010403B">
        <w:rPr>
          <w:rFonts w:cs="Calibri"/>
          <w:i w:val="0"/>
          <w:iCs/>
          <w:color w:val="000000" w:themeColor="text1"/>
          <w:szCs w:val="24"/>
          <w:u w:color="E36C0A" w:themeColor="accent6" w:themeShade="BF"/>
        </w:rPr>
        <w:t xml:space="preserve">on the Z-stack window to select it and click </w:t>
      </w:r>
      <w:r w:rsidR="002967FB" w:rsidRPr="0010403B">
        <w:rPr>
          <w:rFonts w:cs="Calibri"/>
          <w:b/>
          <w:bCs/>
          <w:i w:val="0"/>
          <w:iCs/>
          <w:color w:val="000000" w:themeColor="text1"/>
          <w:szCs w:val="24"/>
          <w:u w:color="E36C0A" w:themeColor="accent6" w:themeShade="BF"/>
        </w:rPr>
        <w:t>Show</w:t>
      </w:r>
      <w:r w:rsidR="002967FB" w:rsidRPr="0010403B">
        <w:rPr>
          <w:rFonts w:cs="Calibri"/>
          <w:i w:val="0"/>
          <w:iCs/>
          <w:color w:val="000000" w:themeColor="text1"/>
          <w:szCs w:val="24"/>
          <w:u w:color="E36C0A" w:themeColor="accent6" w:themeShade="BF"/>
        </w:rPr>
        <w:t xml:space="preserve"> </w:t>
      </w:r>
      <w:r w:rsidR="002967FB" w:rsidRPr="0010403B">
        <w:rPr>
          <w:rFonts w:cs="Calibri"/>
          <w:b/>
          <w:bCs/>
          <w:i w:val="0"/>
          <w:iCs/>
          <w:color w:val="000000" w:themeColor="text1"/>
          <w:szCs w:val="24"/>
          <w:u w:color="E36C0A" w:themeColor="accent6" w:themeShade="BF"/>
        </w:rPr>
        <w:t>Al</w:t>
      </w:r>
      <w:r w:rsidR="009E1C57" w:rsidRPr="0010403B">
        <w:rPr>
          <w:rFonts w:cs="Calibri"/>
          <w:b/>
          <w:bCs/>
          <w:i w:val="0"/>
          <w:iCs/>
          <w:color w:val="000000" w:themeColor="text1"/>
          <w:szCs w:val="24"/>
          <w:u w:color="E36C0A" w:themeColor="accent6" w:themeShade="BF"/>
        </w:rPr>
        <w:t>l</w:t>
      </w:r>
      <w:r w:rsidR="002967FB" w:rsidRPr="0010403B">
        <w:rPr>
          <w:rFonts w:cs="Calibri"/>
          <w:i w:val="0"/>
          <w:iCs/>
          <w:color w:val="000000" w:themeColor="text1"/>
          <w:szCs w:val="24"/>
          <w:u w:color="E36C0A" w:themeColor="accent6" w:themeShade="BF"/>
        </w:rPr>
        <w:t xml:space="preserve"> to see the counted cysts</w:t>
      </w:r>
      <w:r>
        <w:rPr>
          <w:rFonts w:cs="Calibri"/>
          <w:i w:val="0"/>
          <w:iCs/>
          <w:color w:val="000000" w:themeColor="text1"/>
          <w:szCs w:val="24"/>
          <w:u w:color="E36C0A" w:themeColor="accent6" w:themeShade="BF"/>
        </w:rPr>
        <w:t xml:space="preserve"> </w:t>
      </w:r>
      <w:r>
        <w:rPr>
          <w:rFonts w:cs="Calibri"/>
          <w:b/>
          <w:bCs/>
          <w:i w:val="0"/>
          <w:iCs/>
          <w:color w:val="000000" w:themeColor="text1"/>
          <w:szCs w:val="24"/>
          <w:u w:color="E36C0A" w:themeColor="accent6" w:themeShade="BF"/>
        </w:rPr>
        <w:t>[1]</w:t>
      </w:r>
      <w:r w:rsidR="009E1C57" w:rsidRPr="0010403B">
        <w:rPr>
          <w:rFonts w:cs="Calibri"/>
          <w:i w:val="0"/>
          <w:iCs/>
          <w:color w:val="000000" w:themeColor="text1"/>
          <w:szCs w:val="24"/>
        </w:rPr>
        <w:t xml:space="preserve">. </w:t>
      </w:r>
    </w:p>
    <w:p w14:paraId="522D4A8E" w14:textId="77777777" w:rsidR="007E41BD" w:rsidRDefault="007E41BD" w:rsidP="007E41BD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10403B">
        <w:rPr>
          <w:i w:val="0"/>
          <w:iCs/>
        </w:rPr>
        <w:t xml:space="preserve">SCREEN: </w:t>
      </w:r>
      <w:r w:rsidRPr="0010403B">
        <w:rPr>
          <w:i w:val="0"/>
          <w:iCs/>
          <w:u w:color="E36C0A" w:themeColor="accent6" w:themeShade="BF"/>
        </w:rPr>
        <w:t>2.3.1_to_2.3.4_t2:</w:t>
      </w:r>
      <w:r>
        <w:rPr>
          <w:i w:val="0"/>
          <w:iCs/>
          <w:u w:color="E36C0A" w:themeColor="accent6" w:themeShade="BF"/>
        </w:rPr>
        <w:t xml:space="preserve"> 00:32-00:40</w:t>
      </w:r>
      <w:r w:rsidRPr="007E41BD">
        <w:rPr>
          <w:rFonts w:cs="Calibri"/>
          <w:i w:val="0"/>
          <w:iCs/>
          <w:color w:val="000000" w:themeColor="text1"/>
          <w:szCs w:val="24"/>
        </w:rPr>
        <w:t xml:space="preserve"> </w:t>
      </w:r>
    </w:p>
    <w:p w14:paraId="28622995" w14:textId="0FA8EEB6" w:rsidR="007E41BD" w:rsidRPr="0010403B" w:rsidRDefault="007E41BD" w:rsidP="007E41BD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>M</w:t>
      </w:r>
      <w:r w:rsidRPr="0010403B">
        <w:rPr>
          <w:rFonts w:cs="Calibri"/>
          <w:i w:val="0"/>
          <w:iCs/>
          <w:color w:val="000000" w:themeColor="text1"/>
          <w:szCs w:val="24"/>
        </w:rPr>
        <w:t>ove</w:t>
      </w:r>
      <w:r w:rsidRPr="0010403B">
        <w:rPr>
          <w:color w:val="000000" w:themeColor="text1"/>
        </w:rPr>
        <w:t xml:space="preserve"> </w:t>
      </w:r>
      <w:r w:rsidRPr="0010403B">
        <w:rPr>
          <w:i w:val="0"/>
          <w:iCs/>
          <w:color w:val="000000" w:themeColor="text1"/>
        </w:rPr>
        <w:t>the cursor along the Z-stack to check that all of the cysts have been counted in each image</w:t>
      </w:r>
      <w:r>
        <w:rPr>
          <w:i w:val="0"/>
          <w:iCs/>
          <w:color w:val="000000" w:themeColor="text1"/>
        </w:rPr>
        <w:t xml:space="preserve">, </w:t>
      </w:r>
      <w:r w:rsidRPr="0010403B">
        <w:rPr>
          <w:i w:val="0"/>
          <w:iCs/>
          <w:color w:val="000000" w:themeColor="text1"/>
        </w:rPr>
        <w:t>add</w:t>
      </w:r>
      <w:r>
        <w:rPr>
          <w:i w:val="0"/>
          <w:iCs/>
          <w:color w:val="000000" w:themeColor="text1"/>
        </w:rPr>
        <w:t>ing</w:t>
      </w:r>
      <w:r w:rsidRPr="0010403B">
        <w:rPr>
          <w:i w:val="0"/>
          <w:iCs/>
          <w:color w:val="000000" w:themeColor="text1"/>
        </w:rPr>
        <w:t xml:space="preserve"> new cysts to the </w:t>
      </w:r>
      <w:r>
        <w:rPr>
          <w:i w:val="0"/>
          <w:iCs/>
          <w:color w:val="000000" w:themeColor="text1"/>
        </w:rPr>
        <w:t>r</w:t>
      </w:r>
      <w:r w:rsidRPr="0010403B">
        <w:rPr>
          <w:i w:val="0"/>
          <w:iCs/>
          <w:color w:val="000000" w:themeColor="text1"/>
        </w:rPr>
        <w:t xml:space="preserve">egion of interest manager </w:t>
      </w:r>
      <w:r>
        <w:rPr>
          <w:i w:val="0"/>
          <w:iCs/>
          <w:color w:val="000000" w:themeColor="text1"/>
        </w:rPr>
        <w:t xml:space="preserve">as necessary </w:t>
      </w:r>
      <w:r w:rsidRPr="0010403B">
        <w:rPr>
          <w:b/>
          <w:bCs/>
          <w:i w:val="0"/>
          <w:iCs/>
          <w:color w:val="000000" w:themeColor="text1"/>
        </w:rPr>
        <w:t>[1]</w:t>
      </w:r>
      <w:r w:rsidRPr="0010403B">
        <w:rPr>
          <w:i w:val="0"/>
          <w:iCs/>
          <w:color w:val="000000" w:themeColor="text1"/>
        </w:rPr>
        <w:t>.</w:t>
      </w:r>
    </w:p>
    <w:p w14:paraId="4FC93ADE" w14:textId="58C01FD6" w:rsidR="009E1C57" w:rsidRPr="0010403B" w:rsidRDefault="009E1C57" w:rsidP="009E1C57">
      <w:pPr>
        <w:pStyle w:val="BodyText"/>
        <w:numPr>
          <w:ilvl w:val="2"/>
          <w:numId w:val="44"/>
        </w:numPr>
        <w:tabs>
          <w:tab w:val="left" w:pos="1440"/>
          <w:tab w:val="left" w:pos="1441"/>
        </w:tabs>
        <w:spacing w:before="360"/>
        <w:outlineLvl w:val="0"/>
        <w:rPr>
          <w:i w:val="0"/>
          <w:iCs/>
          <w:color w:val="000000" w:themeColor="text1"/>
        </w:rPr>
      </w:pPr>
      <w:r w:rsidRPr="0010403B">
        <w:rPr>
          <w:i w:val="0"/>
          <w:iCs/>
        </w:rPr>
        <w:t xml:space="preserve">SCREEN: </w:t>
      </w:r>
      <w:r w:rsidR="007E0A81" w:rsidRPr="0010403B">
        <w:rPr>
          <w:i w:val="0"/>
          <w:iCs/>
          <w:u w:color="E36C0A" w:themeColor="accent6" w:themeShade="BF"/>
        </w:rPr>
        <w:t>2.3.1_to_2.3.4_t2:</w:t>
      </w:r>
      <w:r w:rsidR="00A6633F" w:rsidRPr="0010403B">
        <w:rPr>
          <w:i w:val="0"/>
          <w:iCs/>
          <w:u w:color="E36C0A" w:themeColor="accent6" w:themeShade="BF"/>
        </w:rPr>
        <w:t xml:space="preserve"> </w:t>
      </w:r>
      <w:r w:rsidR="007E0A81" w:rsidRPr="0010403B">
        <w:rPr>
          <w:i w:val="0"/>
          <w:iCs/>
          <w:u w:color="E36C0A" w:themeColor="accent6" w:themeShade="BF"/>
        </w:rPr>
        <w:t>00:</w:t>
      </w:r>
      <w:r w:rsidR="007E41BD">
        <w:rPr>
          <w:i w:val="0"/>
          <w:iCs/>
          <w:u w:color="E36C0A" w:themeColor="accent6" w:themeShade="BF"/>
        </w:rPr>
        <w:t>41</w:t>
      </w:r>
      <w:r w:rsidR="007E0A81" w:rsidRPr="0010403B">
        <w:rPr>
          <w:i w:val="0"/>
          <w:iCs/>
          <w:u w:color="E36C0A" w:themeColor="accent6" w:themeShade="BF"/>
        </w:rPr>
        <w:t>-</w:t>
      </w:r>
      <w:r w:rsidR="007E41BD">
        <w:rPr>
          <w:i w:val="0"/>
          <w:iCs/>
          <w:u w:color="E36C0A" w:themeColor="accent6" w:themeShade="BF"/>
        </w:rPr>
        <w:t>00</w:t>
      </w:r>
      <w:r w:rsidR="007E0A81" w:rsidRPr="0010403B">
        <w:rPr>
          <w:i w:val="0"/>
          <w:iCs/>
          <w:u w:color="E36C0A" w:themeColor="accent6" w:themeShade="BF"/>
        </w:rPr>
        <w:t>:</w:t>
      </w:r>
      <w:r w:rsidR="007E41BD">
        <w:rPr>
          <w:i w:val="0"/>
          <w:iCs/>
          <w:u w:color="E36C0A" w:themeColor="accent6" w:themeShade="BF"/>
        </w:rPr>
        <w:t>50</w:t>
      </w:r>
      <w:r w:rsidR="00891DF8">
        <w:rPr>
          <w:i w:val="0"/>
          <w:iCs/>
          <w:u w:color="E36C0A" w:themeColor="accent6" w:themeShade="BF"/>
        </w:rPr>
        <w:t xml:space="preserve"> </w:t>
      </w:r>
    </w:p>
    <w:p w14:paraId="1DFE87B8" w14:textId="49515BF8" w:rsidR="002967FB" w:rsidRPr="0010403B" w:rsidRDefault="009E1C57" w:rsidP="009E1C57">
      <w:pPr>
        <w:pStyle w:val="BodyText"/>
        <w:numPr>
          <w:ilvl w:val="1"/>
          <w:numId w:val="44"/>
        </w:numPr>
        <w:tabs>
          <w:tab w:val="left" w:pos="1440"/>
          <w:tab w:val="left" w:pos="1441"/>
        </w:tabs>
        <w:spacing w:before="360"/>
        <w:outlineLvl w:val="0"/>
        <w:rPr>
          <w:i w:val="0"/>
          <w:iCs/>
          <w:color w:val="000000" w:themeColor="text1"/>
        </w:rPr>
      </w:pPr>
      <w:r w:rsidRPr="0010403B">
        <w:rPr>
          <w:i w:val="0"/>
          <w:iCs/>
          <w:color w:val="000000" w:themeColor="text1"/>
        </w:rPr>
        <w:t xml:space="preserve">When all of the cysts have been counted, </w:t>
      </w:r>
      <w:r w:rsidR="002967FB" w:rsidRPr="0010403B">
        <w:rPr>
          <w:i w:val="0"/>
          <w:iCs/>
          <w:color w:val="000000" w:themeColor="text1"/>
        </w:rPr>
        <w:t xml:space="preserve">select the </w:t>
      </w:r>
      <w:r w:rsidRPr="0010403B">
        <w:rPr>
          <w:i w:val="0"/>
          <w:iCs/>
          <w:color w:val="000000" w:themeColor="text1"/>
        </w:rPr>
        <w:t>region of interest</w:t>
      </w:r>
      <w:r w:rsidR="002967FB" w:rsidRPr="0010403B">
        <w:rPr>
          <w:i w:val="0"/>
          <w:iCs/>
          <w:color w:val="000000" w:themeColor="text1"/>
        </w:rPr>
        <w:t xml:space="preserve"> set and </w:t>
      </w:r>
      <w:r w:rsidRPr="0010403B">
        <w:rPr>
          <w:i w:val="0"/>
          <w:iCs/>
          <w:color w:val="000000" w:themeColor="text1"/>
        </w:rPr>
        <w:t>click</w:t>
      </w:r>
      <w:r w:rsidR="002967FB" w:rsidRPr="0010403B">
        <w:rPr>
          <w:b/>
          <w:bCs/>
          <w:i w:val="0"/>
          <w:iCs/>
          <w:color w:val="000000" w:themeColor="text1"/>
        </w:rPr>
        <w:t xml:space="preserve"> More </w:t>
      </w:r>
      <w:r w:rsidRPr="0010403B">
        <w:rPr>
          <w:i w:val="0"/>
          <w:iCs/>
          <w:color w:val="000000" w:themeColor="text1"/>
        </w:rPr>
        <w:t>and</w:t>
      </w:r>
      <w:r w:rsidR="002967FB" w:rsidRPr="0010403B">
        <w:rPr>
          <w:b/>
          <w:bCs/>
          <w:i w:val="0"/>
          <w:iCs/>
          <w:color w:val="000000" w:themeColor="text1"/>
        </w:rPr>
        <w:t xml:space="preserve"> Save </w:t>
      </w:r>
      <w:r w:rsidRPr="0010403B">
        <w:rPr>
          <w:i w:val="0"/>
          <w:iCs/>
          <w:color w:val="000000" w:themeColor="text1"/>
        </w:rPr>
        <w:t xml:space="preserve">to save the data </w:t>
      </w:r>
      <w:r w:rsidRPr="0010403B">
        <w:rPr>
          <w:b/>
          <w:bCs/>
          <w:i w:val="0"/>
          <w:iCs/>
          <w:color w:val="000000" w:themeColor="text1"/>
        </w:rPr>
        <w:t>[1]</w:t>
      </w:r>
      <w:r w:rsidR="002967FB" w:rsidRPr="0010403B">
        <w:rPr>
          <w:i w:val="0"/>
          <w:iCs/>
          <w:color w:val="000000" w:themeColor="text1"/>
        </w:rPr>
        <w:t>.</w:t>
      </w:r>
    </w:p>
    <w:p w14:paraId="514224B1" w14:textId="55C92004" w:rsidR="009E1C57" w:rsidRPr="0010403B" w:rsidRDefault="009E1C57" w:rsidP="009E1C57">
      <w:pPr>
        <w:pStyle w:val="BodyText"/>
        <w:numPr>
          <w:ilvl w:val="2"/>
          <w:numId w:val="44"/>
        </w:numPr>
        <w:tabs>
          <w:tab w:val="left" w:pos="1440"/>
          <w:tab w:val="left" w:pos="1441"/>
        </w:tabs>
        <w:spacing w:before="360"/>
        <w:outlineLvl w:val="0"/>
        <w:rPr>
          <w:i w:val="0"/>
          <w:iCs/>
          <w:color w:val="000000" w:themeColor="text1"/>
        </w:rPr>
      </w:pPr>
      <w:r w:rsidRPr="0010403B">
        <w:rPr>
          <w:i w:val="0"/>
          <w:iCs/>
        </w:rPr>
        <w:lastRenderedPageBreak/>
        <w:t xml:space="preserve">SCREEN: </w:t>
      </w:r>
      <w:r w:rsidR="00136ECA" w:rsidRPr="0010403B">
        <w:rPr>
          <w:i w:val="0"/>
          <w:iCs/>
          <w:u w:color="E36C0A" w:themeColor="accent6" w:themeShade="BF"/>
        </w:rPr>
        <w:t>2.3.1_to_2.3.4_t2: 02:27-02:35</w:t>
      </w:r>
    </w:p>
    <w:p w14:paraId="502B41C2" w14:textId="3E7BCA2B" w:rsidR="009E1C57" w:rsidRPr="0010403B" w:rsidRDefault="009E1C57" w:rsidP="009E1C57">
      <w:pPr>
        <w:pStyle w:val="BodyText"/>
        <w:numPr>
          <w:ilvl w:val="1"/>
          <w:numId w:val="44"/>
        </w:numPr>
        <w:tabs>
          <w:tab w:val="left" w:pos="1440"/>
          <w:tab w:val="left" w:pos="1441"/>
        </w:tabs>
        <w:spacing w:before="360"/>
        <w:outlineLvl w:val="0"/>
        <w:rPr>
          <w:i w:val="0"/>
          <w:iCs/>
          <w:color w:val="000000" w:themeColor="text1"/>
        </w:rPr>
      </w:pPr>
      <w:r w:rsidRPr="0010403B">
        <w:rPr>
          <w:i w:val="0"/>
          <w:iCs/>
        </w:rPr>
        <w:t xml:space="preserve">To determine the size of each cysts, </w:t>
      </w:r>
      <w:r w:rsidR="007E41BD">
        <w:rPr>
          <w:i w:val="0"/>
          <w:iCs/>
        </w:rPr>
        <w:t xml:space="preserve">with the regions of interest still selected, </w:t>
      </w:r>
      <w:r w:rsidRPr="0010403B">
        <w:rPr>
          <w:i w:val="0"/>
          <w:iCs/>
        </w:rPr>
        <w:t xml:space="preserve">click </w:t>
      </w:r>
      <w:r w:rsidRPr="0010403B">
        <w:rPr>
          <w:b/>
          <w:bCs/>
          <w:i w:val="0"/>
          <w:iCs/>
        </w:rPr>
        <w:t>Measure</w:t>
      </w:r>
      <w:r w:rsidRPr="0010403B">
        <w:rPr>
          <w:i w:val="0"/>
          <w:iCs/>
        </w:rPr>
        <w:t>. A window listing each cyst and its estimated size will appear</w:t>
      </w:r>
      <w:r w:rsidRPr="0010403B">
        <w:rPr>
          <w:b/>
          <w:bCs/>
          <w:i w:val="0"/>
          <w:iCs/>
        </w:rPr>
        <w:t xml:space="preserve"> [1]</w:t>
      </w:r>
      <w:r w:rsidRPr="0010403B">
        <w:rPr>
          <w:i w:val="0"/>
          <w:iCs/>
        </w:rPr>
        <w:t>.</w:t>
      </w:r>
    </w:p>
    <w:p w14:paraId="37418EC2" w14:textId="2DA81E5B" w:rsidR="009E1C57" w:rsidRPr="0010403B" w:rsidRDefault="009E1C57" w:rsidP="009E1C57">
      <w:pPr>
        <w:pStyle w:val="BodyText"/>
        <w:numPr>
          <w:ilvl w:val="2"/>
          <w:numId w:val="44"/>
        </w:numPr>
        <w:tabs>
          <w:tab w:val="left" w:pos="1440"/>
          <w:tab w:val="left" w:pos="1441"/>
        </w:tabs>
        <w:spacing w:before="360"/>
        <w:outlineLvl w:val="0"/>
        <w:rPr>
          <w:i w:val="0"/>
          <w:iCs/>
          <w:color w:val="000000" w:themeColor="text1"/>
        </w:rPr>
      </w:pPr>
      <w:r w:rsidRPr="0010403B">
        <w:rPr>
          <w:i w:val="0"/>
          <w:iCs/>
        </w:rPr>
        <w:t xml:space="preserve">SCREEN: </w:t>
      </w:r>
      <w:r w:rsidR="00136ECA" w:rsidRPr="0010403B">
        <w:rPr>
          <w:i w:val="0"/>
          <w:iCs/>
          <w:u w:color="E36C0A" w:themeColor="accent6" w:themeShade="BF"/>
        </w:rPr>
        <w:t>2.3.1_to_2.3.4_t2: 02:36-02:</w:t>
      </w:r>
      <w:r w:rsidR="007E41BD">
        <w:rPr>
          <w:i w:val="0"/>
          <w:iCs/>
          <w:u w:color="E36C0A" w:themeColor="accent6" w:themeShade="BF"/>
        </w:rPr>
        <w:t>38</w:t>
      </w:r>
    </w:p>
    <w:p w14:paraId="07DE637B" w14:textId="33032C82" w:rsidR="009E1C57" w:rsidRPr="0010403B" w:rsidRDefault="007E41BD" w:rsidP="009E1C57">
      <w:pPr>
        <w:pStyle w:val="BodyText"/>
        <w:numPr>
          <w:ilvl w:val="1"/>
          <w:numId w:val="44"/>
        </w:numPr>
        <w:tabs>
          <w:tab w:val="left" w:pos="1440"/>
          <w:tab w:val="left" w:pos="1441"/>
        </w:tabs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Then save</w:t>
      </w:r>
      <w:r>
        <w:rPr>
          <w:i w:val="0"/>
          <w:iCs/>
          <w:color w:val="000000" w:themeColor="text1"/>
          <w:spacing w:val="48"/>
        </w:rPr>
        <w:t xml:space="preserve"> </w:t>
      </w:r>
      <w:r w:rsidR="009E1C57" w:rsidRPr="0010403B">
        <w:rPr>
          <w:i w:val="0"/>
          <w:iCs/>
          <w:color w:val="000000" w:themeColor="text1"/>
        </w:rPr>
        <w:t>the data</w:t>
      </w:r>
      <w:r>
        <w:rPr>
          <w:i w:val="0"/>
          <w:iCs/>
          <w:color w:val="000000" w:themeColor="text1"/>
          <w:spacing w:val="48"/>
        </w:rPr>
        <w:t xml:space="preserve"> in </w:t>
      </w:r>
      <w:r w:rsidR="002967FB" w:rsidRPr="0010403B">
        <w:rPr>
          <w:i w:val="0"/>
          <w:iCs/>
          <w:color w:val="000000" w:themeColor="text1"/>
        </w:rPr>
        <w:t>.csv</w:t>
      </w:r>
      <w:r w:rsidR="002967FB" w:rsidRPr="0010403B">
        <w:rPr>
          <w:i w:val="0"/>
          <w:iCs/>
          <w:color w:val="000000" w:themeColor="text1"/>
          <w:spacing w:val="47"/>
        </w:rPr>
        <w:t xml:space="preserve"> </w:t>
      </w:r>
      <w:r w:rsidR="002967FB" w:rsidRPr="0010403B">
        <w:rPr>
          <w:i w:val="0"/>
          <w:iCs/>
          <w:color w:val="000000" w:themeColor="text1"/>
        </w:rPr>
        <w:t>format</w:t>
      </w:r>
      <w:r w:rsidR="002967FB" w:rsidRPr="0010403B">
        <w:rPr>
          <w:b/>
          <w:bCs/>
          <w:i w:val="0"/>
          <w:iCs/>
          <w:color w:val="000000" w:themeColor="text1"/>
        </w:rPr>
        <w:t xml:space="preserve"> </w:t>
      </w:r>
      <w:r w:rsidR="009E1C57" w:rsidRPr="0010403B">
        <w:rPr>
          <w:b/>
          <w:bCs/>
          <w:i w:val="0"/>
          <w:iCs/>
          <w:color w:val="000000" w:themeColor="text1"/>
        </w:rPr>
        <w:t>[1]</w:t>
      </w:r>
      <w:r w:rsidR="009E1C57" w:rsidRPr="0010403B">
        <w:rPr>
          <w:i w:val="0"/>
          <w:iCs/>
          <w:color w:val="000000" w:themeColor="text1"/>
        </w:rPr>
        <w:t>.</w:t>
      </w:r>
    </w:p>
    <w:p w14:paraId="27503289" w14:textId="0B4DD97A" w:rsidR="002967FB" w:rsidRPr="0010403B" w:rsidRDefault="009E1C57" w:rsidP="009E1C57">
      <w:pPr>
        <w:pStyle w:val="BodyText"/>
        <w:numPr>
          <w:ilvl w:val="2"/>
          <w:numId w:val="44"/>
        </w:numPr>
        <w:tabs>
          <w:tab w:val="left" w:pos="1440"/>
          <w:tab w:val="left" w:pos="1441"/>
        </w:tabs>
        <w:spacing w:before="360"/>
        <w:outlineLvl w:val="0"/>
        <w:rPr>
          <w:i w:val="0"/>
          <w:iCs/>
          <w:color w:val="000000" w:themeColor="text1"/>
        </w:rPr>
      </w:pPr>
      <w:r w:rsidRPr="0010403B">
        <w:rPr>
          <w:i w:val="0"/>
          <w:iCs/>
        </w:rPr>
        <w:t xml:space="preserve">SCREEN: </w:t>
      </w:r>
      <w:r w:rsidR="00C474A8" w:rsidRPr="0010403B">
        <w:rPr>
          <w:i w:val="0"/>
          <w:iCs/>
          <w:u w:color="E36C0A" w:themeColor="accent6" w:themeShade="BF"/>
        </w:rPr>
        <w:t>2.3.1_to_2.3.4_t2: 02:45-02:</w:t>
      </w:r>
      <w:r w:rsidR="007E41BD">
        <w:rPr>
          <w:i w:val="0"/>
          <w:iCs/>
          <w:u w:color="E36C0A" w:themeColor="accent6" w:themeShade="BF"/>
        </w:rPr>
        <w:t>49</w:t>
      </w:r>
    </w:p>
    <w:p w14:paraId="4AAF6CAA" w14:textId="77777777" w:rsidR="002967FB" w:rsidRPr="009E1C57" w:rsidRDefault="002967FB" w:rsidP="002967FB">
      <w:pPr>
        <w:rPr>
          <w:iCs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5BD1A29D" w:rsidR="009055DD" w:rsidRPr="00B07A3B" w:rsidRDefault="00891DF8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891DF8">
        <w:rPr>
          <w:rFonts w:asciiTheme="minorHAnsi" w:eastAsia="Times New Roman" w:hAnsiTheme="minorHAnsi" w:cstheme="minorHAnsi"/>
          <w:b/>
          <w:bCs/>
          <w:iCs/>
          <w:szCs w:val="24"/>
        </w:rPr>
        <w:t>A</w:t>
      </w:r>
      <w:r w:rsidR="009055DD" w:rsidRPr="00B07A3B">
        <w:rPr>
          <w:rFonts w:asciiTheme="minorHAnsi" w:eastAsia="Times New Roman" w:hAnsiTheme="minorHAnsi" w:cstheme="minorHAnsi"/>
          <w:b/>
          <w:szCs w:val="24"/>
        </w:rPr>
        <w:t>.</w:t>
      </w:r>
      <w:r w:rsidR="009055DD"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0D8604DD" w:rsidR="009055DD" w:rsidRPr="009109F3" w:rsidRDefault="003D076C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</w:pPr>
      <w:r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2.2</w:t>
      </w:r>
      <w:r w:rsidR="00891DF8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.,</w:t>
      </w:r>
      <w:r w:rsidR="00861974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 xml:space="preserve"> </w:t>
      </w:r>
      <w:r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2.3</w:t>
      </w:r>
      <w:r w:rsidR="00891DF8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.,</w:t>
      </w:r>
      <w:r w:rsidR="00861974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 xml:space="preserve"> </w:t>
      </w:r>
      <w:r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3.4</w:t>
      </w:r>
      <w:r w:rsidR="00891DF8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.,</w:t>
      </w:r>
      <w:r w:rsidR="00861974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 xml:space="preserve"> </w:t>
      </w:r>
      <w:r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4.1</w:t>
      </w:r>
      <w:r w:rsidR="00891DF8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.,</w:t>
      </w:r>
      <w:r w:rsidR="00861974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 xml:space="preserve"> </w:t>
      </w:r>
      <w:r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4.2</w:t>
      </w:r>
      <w:r w:rsidR="00891DF8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.,</w:t>
      </w:r>
      <w:r w:rsidR="00861974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 xml:space="preserve"> </w:t>
      </w:r>
      <w:r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4.</w:t>
      </w:r>
      <w:r w:rsidR="009109F3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5</w:t>
      </w:r>
      <w:r w:rsidR="00891DF8" w:rsidRPr="009109F3">
        <w:rPr>
          <w:rFonts w:asciiTheme="minorHAnsi" w:eastAsia="Times New Roman" w:hAnsiTheme="minorHAnsi" w:cstheme="minorHAnsi"/>
          <w:iCs/>
          <w:color w:val="000000" w:themeColor="text1"/>
          <w:szCs w:val="24"/>
          <w:u w:color="E36C0A" w:themeColor="accent6" w:themeShade="BF"/>
        </w:rPr>
        <w:t>.</w:t>
      </w:r>
    </w:p>
    <w:p w14:paraId="732A1E90" w14:textId="77777777" w:rsidR="009055DD" w:rsidRPr="00891DF8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7605679B" w:rsidR="009055DD" w:rsidRPr="00891DF8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891DF8">
        <w:rPr>
          <w:rFonts w:asciiTheme="minorHAnsi" w:eastAsia="Times New Roman" w:hAnsiTheme="minorHAnsi" w:cstheme="minorHAnsi"/>
          <w:b/>
          <w:szCs w:val="24"/>
        </w:rPr>
        <w:t>B.</w:t>
      </w:r>
      <w:r w:rsidRPr="00891DF8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46B70334" w:rsidR="009055DD" w:rsidRPr="00891DF8" w:rsidRDefault="003D076C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  <w:u w:color="E36C0A" w:themeColor="accent6" w:themeShade="BF"/>
        </w:rPr>
      </w:pPr>
      <w:r w:rsidRPr="00891DF8">
        <w:rPr>
          <w:rFonts w:asciiTheme="minorHAnsi" w:eastAsia="Times New Roman" w:hAnsiTheme="minorHAnsi" w:cstheme="minorHAnsi"/>
          <w:color w:val="000000" w:themeColor="text1"/>
          <w:szCs w:val="24"/>
          <w:u w:color="E36C0A" w:themeColor="accent6" w:themeShade="BF"/>
        </w:rPr>
        <w:t>2.1</w:t>
      </w:r>
      <w:r w:rsidR="00891DF8" w:rsidRPr="00891DF8">
        <w:rPr>
          <w:rFonts w:asciiTheme="minorHAnsi" w:eastAsia="Times New Roman" w:hAnsiTheme="minorHAnsi" w:cstheme="minorHAnsi"/>
          <w:color w:val="000000" w:themeColor="text1"/>
          <w:szCs w:val="24"/>
          <w:u w:color="E36C0A" w:themeColor="accent6" w:themeShade="BF"/>
        </w:rPr>
        <w:t>.,</w:t>
      </w:r>
      <w:r w:rsidR="00861974" w:rsidRPr="00891DF8">
        <w:rPr>
          <w:rFonts w:asciiTheme="minorHAnsi" w:eastAsia="Times New Roman" w:hAnsiTheme="minorHAnsi" w:cstheme="minorHAnsi"/>
          <w:color w:val="000000" w:themeColor="text1"/>
          <w:szCs w:val="24"/>
          <w:u w:color="E36C0A" w:themeColor="accent6" w:themeShade="BF"/>
        </w:rPr>
        <w:t xml:space="preserve"> </w:t>
      </w:r>
      <w:r w:rsidR="00CE5AB7" w:rsidRPr="00891DF8">
        <w:rPr>
          <w:rFonts w:asciiTheme="minorHAnsi" w:eastAsia="Times New Roman" w:hAnsiTheme="minorHAnsi" w:cstheme="minorHAnsi"/>
          <w:color w:val="000000" w:themeColor="text1"/>
          <w:szCs w:val="24"/>
          <w:u w:color="E36C0A" w:themeColor="accent6" w:themeShade="BF"/>
        </w:rPr>
        <w:t>4.2</w:t>
      </w:r>
      <w:r w:rsidR="00891DF8" w:rsidRPr="00891DF8">
        <w:rPr>
          <w:rFonts w:asciiTheme="minorHAnsi" w:eastAsia="Times New Roman" w:hAnsiTheme="minorHAnsi" w:cstheme="minorHAnsi"/>
          <w:color w:val="000000" w:themeColor="text1"/>
          <w:szCs w:val="24"/>
          <w:u w:color="E36C0A" w:themeColor="accent6" w:themeShade="BF"/>
        </w:rPr>
        <w:t>.</w:t>
      </w:r>
      <w:r w:rsidR="00CE5AB7" w:rsidRPr="00891DF8">
        <w:rPr>
          <w:rFonts w:asciiTheme="minorHAnsi" w:eastAsia="Times New Roman" w:hAnsiTheme="minorHAnsi" w:cstheme="minorHAnsi"/>
          <w:bCs/>
          <w:color w:val="000000" w:themeColor="text1"/>
          <w:szCs w:val="24"/>
          <w:u w:color="E36C0A" w:themeColor="accent6" w:themeShade="BF"/>
        </w:rPr>
        <w:t xml:space="preserve"> </w:t>
      </w:r>
    </w:p>
    <w:p w14:paraId="45EE8D71" w14:textId="263D2ACC" w:rsidR="00A72FC5" w:rsidRPr="00891DF8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891DF8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45B88300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AE15BD">
        <w:rPr>
          <w:rFonts w:cs="Calibri"/>
          <w:b/>
          <w:color w:val="000000" w:themeColor="text1"/>
          <w:szCs w:val="24"/>
        </w:rPr>
        <w:t>Cyst Formation, Viability, Functionality, and Polarity Analyses</w:t>
      </w:r>
    </w:p>
    <w:p w14:paraId="2D8B63FC" w14:textId="77777777" w:rsidR="002967FB" w:rsidRDefault="002967FB" w:rsidP="007148EB">
      <w:pPr>
        <w:pStyle w:val="NormalWeb"/>
        <w:spacing w:before="0" w:beforeAutospacing="0" w:after="0" w:afterAutospacing="0"/>
        <w:rPr>
          <w:rFonts w:hAnsiTheme="minorHAnsi" w:cstheme="minorHAnsi"/>
          <w:color w:val="auto"/>
        </w:rPr>
      </w:pPr>
    </w:p>
    <w:p w14:paraId="3ACDB190" w14:textId="76750729" w:rsidR="002967FB" w:rsidRDefault="002967FB" w:rsidP="002967FB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hAnsiTheme="minorHAnsi" w:cstheme="minorHAnsi"/>
          <w:color w:val="auto"/>
        </w:rPr>
      </w:pPr>
      <w:r>
        <w:rPr>
          <w:rFonts w:hAnsiTheme="minorHAnsi" w:cstheme="minorHAnsi"/>
          <w:color w:val="auto"/>
        </w:rPr>
        <w:t>As demonstrated</w:t>
      </w:r>
      <w:r w:rsidRPr="00A77779">
        <w:rPr>
          <w:rFonts w:hAnsiTheme="minorHAnsi" w:cstheme="minorHAnsi"/>
          <w:color w:val="auto"/>
        </w:rPr>
        <w:t xml:space="preserve">, recording the number of cysts </w:t>
      </w:r>
      <w:r>
        <w:rPr>
          <w:rFonts w:hAnsiTheme="minorHAnsi" w:cstheme="minorHAnsi"/>
          <w:b/>
          <w:bCs/>
          <w:color w:val="auto"/>
        </w:rPr>
        <w:t xml:space="preserve">[1] </w:t>
      </w:r>
      <w:r w:rsidRPr="00A77779">
        <w:rPr>
          <w:rFonts w:hAnsiTheme="minorHAnsi" w:cstheme="minorHAnsi"/>
          <w:color w:val="auto"/>
        </w:rPr>
        <w:t xml:space="preserve">and their respective sizes over time allows analysis of the evolution of cyst formation and growth </w:t>
      </w:r>
      <w:r>
        <w:rPr>
          <w:rFonts w:hAnsiTheme="minorHAnsi" w:cstheme="minorHAnsi"/>
          <w:b/>
          <w:bCs/>
          <w:color w:val="auto"/>
        </w:rPr>
        <w:t>[2]</w:t>
      </w:r>
      <w:r w:rsidRPr="00A77779">
        <w:rPr>
          <w:rFonts w:hAnsiTheme="minorHAnsi" w:cstheme="minorHAnsi"/>
          <w:color w:val="auto"/>
        </w:rPr>
        <w:t>.</w:t>
      </w:r>
    </w:p>
    <w:p w14:paraId="7C726CDB" w14:textId="77777777" w:rsidR="002967FB" w:rsidRDefault="002967FB" w:rsidP="002967FB">
      <w:pPr>
        <w:pStyle w:val="NormalWeb"/>
        <w:spacing w:before="0" w:beforeAutospacing="0" w:after="0" w:afterAutospacing="0"/>
        <w:ind w:left="907"/>
        <w:rPr>
          <w:rFonts w:hAnsiTheme="minorHAnsi" w:cstheme="minorHAnsi"/>
          <w:color w:val="auto"/>
        </w:rPr>
      </w:pPr>
    </w:p>
    <w:p w14:paraId="2508B5A1" w14:textId="57EBB7E4" w:rsidR="002967FB" w:rsidRPr="00891DF8" w:rsidRDefault="002967FB" w:rsidP="002967FB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hAnsiTheme="minorHAnsi" w:cstheme="minorHAnsi"/>
          <w:color w:val="auto"/>
        </w:rPr>
      </w:pPr>
      <w:r>
        <w:rPr>
          <w:rFonts w:hAnsiTheme="minorHAnsi" w:cstheme="minorHAnsi"/>
          <w:color w:val="auto"/>
        </w:rPr>
        <w:t xml:space="preserve">LAB MEDIA: </w:t>
      </w:r>
      <w:r w:rsidRPr="00891DF8">
        <w:rPr>
          <w:rFonts w:hAnsiTheme="minorHAnsi" w:cstheme="minorHAnsi"/>
          <w:color w:val="auto"/>
          <w:u w:color="E36C0A" w:themeColor="accent6" w:themeShade="BF"/>
        </w:rPr>
        <w:t xml:space="preserve">Figures </w:t>
      </w:r>
      <w:r w:rsidR="00634345" w:rsidRPr="00891DF8">
        <w:rPr>
          <w:rFonts w:hAnsiTheme="minorHAnsi" w:cstheme="minorHAnsi"/>
          <w:color w:val="auto"/>
          <w:u w:color="E36C0A" w:themeColor="accent6" w:themeShade="BF"/>
        </w:rPr>
        <w:t xml:space="preserve">4A, </w:t>
      </w:r>
      <w:r w:rsidRPr="00891DF8">
        <w:rPr>
          <w:rFonts w:hAnsiTheme="minorHAnsi" w:cstheme="minorHAnsi"/>
          <w:color w:val="auto"/>
          <w:u w:color="E36C0A" w:themeColor="accent6" w:themeShade="BF"/>
        </w:rPr>
        <w:t>4B and 4C</w:t>
      </w:r>
      <w:r w:rsidRPr="00891DF8">
        <w:rPr>
          <w:rFonts w:hAnsiTheme="minorHAnsi" w:cstheme="minorHAnsi"/>
          <w:color w:val="auto"/>
        </w:rPr>
        <w:t xml:space="preserve"> </w:t>
      </w:r>
      <w:r w:rsidRPr="00891DF8">
        <w:rPr>
          <w:rFonts w:hAnsiTheme="minorHAnsi" w:cstheme="minorHAnsi"/>
          <w:i/>
          <w:iCs/>
          <w:color w:val="4F81BD" w:themeColor="accent1"/>
        </w:rPr>
        <w:t>Video Editor: please emphasize Figure 4B</w:t>
      </w:r>
    </w:p>
    <w:p w14:paraId="0E34936C" w14:textId="1E098370" w:rsidR="002967FB" w:rsidRPr="00891DF8" w:rsidRDefault="002967FB" w:rsidP="002967FB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hAnsiTheme="minorHAnsi" w:cstheme="minorHAnsi"/>
          <w:color w:val="auto"/>
          <w:u w:color="E36C0A" w:themeColor="accent6" w:themeShade="BF"/>
        </w:rPr>
      </w:pPr>
      <w:r w:rsidRPr="00891DF8">
        <w:rPr>
          <w:rFonts w:hAnsiTheme="minorHAnsi" w:cstheme="minorHAnsi"/>
          <w:color w:val="auto"/>
        </w:rPr>
        <w:t xml:space="preserve">LAB MEDIA: </w:t>
      </w:r>
      <w:r w:rsidRPr="00891DF8">
        <w:rPr>
          <w:rFonts w:hAnsiTheme="minorHAnsi" w:cstheme="minorHAnsi"/>
          <w:color w:val="auto"/>
          <w:u w:color="E36C0A" w:themeColor="accent6" w:themeShade="BF"/>
        </w:rPr>
        <w:t xml:space="preserve">Figures </w:t>
      </w:r>
      <w:r w:rsidR="00634345" w:rsidRPr="00891DF8">
        <w:rPr>
          <w:rFonts w:hAnsiTheme="minorHAnsi" w:cstheme="minorHAnsi"/>
          <w:color w:val="auto"/>
          <w:u w:color="E36C0A" w:themeColor="accent6" w:themeShade="BF"/>
        </w:rPr>
        <w:t xml:space="preserve">4A, </w:t>
      </w:r>
      <w:r w:rsidRPr="00891DF8">
        <w:rPr>
          <w:rFonts w:hAnsiTheme="minorHAnsi" w:cstheme="minorHAnsi"/>
          <w:color w:val="auto"/>
          <w:u w:color="E36C0A" w:themeColor="accent6" w:themeShade="BF"/>
        </w:rPr>
        <w:t>4B and 4C</w:t>
      </w:r>
      <w:r w:rsidRPr="00891DF8">
        <w:rPr>
          <w:rFonts w:hAnsiTheme="minorHAnsi" w:cstheme="minorHAnsi"/>
          <w:i/>
          <w:iCs/>
          <w:color w:val="4F81BD" w:themeColor="accent1"/>
          <w:u w:color="E36C0A" w:themeColor="accent6" w:themeShade="BF"/>
        </w:rPr>
        <w:t xml:space="preserve"> Video Editor: please emphasize Figure 4</w:t>
      </w:r>
      <w:r w:rsidR="00711625" w:rsidRPr="00891DF8">
        <w:rPr>
          <w:rFonts w:hAnsiTheme="minorHAnsi" w:cstheme="minorHAnsi"/>
          <w:i/>
          <w:iCs/>
          <w:color w:val="4F81BD" w:themeColor="accent1"/>
          <w:u w:color="E36C0A" w:themeColor="accent6" w:themeShade="BF"/>
        </w:rPr>
        <w:t>C</w:t>
      </w:r>
    </w:p>
    <w:p w14:paraId="69E8415A" w14:textId="77777777" w:rsidR="002967FB" w:rsidRPr="00D5584F" w:rsidRDefault="002967FB" w:rsidP="002967FB">
      <w:pPr>
        <w:pStyle w:val="NormalWeb"/>
        <w:spacing w:before="0" w:beforeAutospacing="0" w:after="0" w:afterAutospacing="0"/>
        <w:ind w:left="360"/>
        <w:rPr>
          <w:rFonts w:hAnsiTheme="minorHAnsi" w:cstheme="minorHAnsi"/>
          <w:color w:val="auto"/>
          <w:u w:val="single" w:color="E36C0A" w:themeColor="accent6" w:themeShade="BF"/>
        </w:rPr>
      </w:pPr>
    </w:p>
    <w:p w14:paraId="0052F638" w14:textId="207E97EF" w:rsidR="002967FB" w:rsidRDefault="002967FB" w:rsidP="002967FB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hAnsiTheme="minorHAnsi" w:cstheme="minorHAnsi"/>
          <w:color w:val="auto"/>
          <w:shd w:val="clear" w:color="auto" w:fill="FDFDFD"/>
        </w:rPr>
      </w:pPr>
      <w:r>
        <w:rPr>
          <w:rFonts w:hAnsiTheme="minorHAnsi" w:cstheme="minorHAnsi"/>
          <w:color w:val="auto"/>
          <w:shd w:val="clear" w:color="auto" w:fill="FDFDFD"/>
        </w:rPr>
        <w:t>The</w:t>
      </w:r>
      <w:r w:rsidRPr="00A77779">
        <w:rPr>
          <w:rFonts w:hAnsiTheme="minorHAnsi" w:cstheme="minorHAnsi"/>
          <w:color w:val="auto"/>
          <w:shd w:val="clear" w:color="auto" w:fill="FDFDFD"/>
        </w:rPr>
        <w:t xml:space="preserve"> viability</w:t>
      </w:r>
      <w:r>
        <w:rPr>
          <w:rFonts w:hAnsiTheme="minorHAnsi" w:cstheme="minorHAnsi"/>
          <w:color w:val="auto"/>
          <w:shd w:val="clear" w:color="auto" w:fill="FDFDFD"/>
        </w:rPr>
        <w:t xml:space="preserve"> of the </w:t>
      </w:r>
      <w:r w:rsidR="00FC4BAA">
        <w:rPr>
          <w:rFonts w:hAnsiTheme="minorHAnsi" w:cstheme="minorHAnsi"/>
          <w:color w:val="auto"/>
          <w:shd w:val="clear" w:color="auto" w:fill="FDFDFD"/>
        </w:rPr>
        <w:t xml:space="preserve">starting </w:t>
      </w:r>
      <w:r>
        <w:rPr>
          <w:rFonts w:hAnsiTheme="minorHAnsi" w:cstheme="minorHAnsi"/>
          <w:color w:val="auto"/>
          <w:shd w:val="clear" w:color="auto" w:fill="FDFDFD"/>
        </w:rPr>
        <w:t>cell</w:t>
      </w:r>
      <w:r w:rsidR="00FC4BAA">
        <w:rPr>
          <w:rFonts w:hAnsiTheme="minorHAnsi" w:cstheme="minorHAnsi"/>
          <w:color w:val="auto"/>
          <w:shd w:val="clear" w:color="auto" w:fill="FDFDFD"/>
        </w:rPr>
        <w:t xml:space="preserve"> population</w:t>
      </w:r>
      <w:r w:rsidRPr="00A77779">
        <w:rPr>
          <w:rFonts w:hAnsiTheme="minorHAnsi" w:cstheme="minorHAnsi"/>
          <w:color w:val="auto"/>
          <w:shd w:val="clear" w:color="auto" w:fill="FDFDFD"/>
        </w:rPr>
        <w:t xml:space="preserve"> </w:t>
      </w:r>
      <w:r w:rsidR="007148EB">
        <w:rPr>
          <w:rFonts w:hAnsiTheme="minorHAnsi" w:cstheme="minorHAnsi"/>
          <w:b/>
          <w:bCs/>
          <w:color w:val="auto"/>
          <w:shd w:val="clear" w:color="auto" w:fill="FDFDFD"/>
        </w:rPr>
        <w:t>[1]</w:t>
      </w:r>
      <w:r w:rsidR="007148EB">
        <w:rPr>
          <w:rFonts w:hAnsiTheme="minorHAnsi" w:cstheme="minorHAnsi"/>
          <w:color w:val="auto"/>
          <w:shd w:val="clear" w:color="auto" w:fill="FDFDFD"/>
        </w:rPr>
        <w:t xml:space="preserve"> and the</w:t>
      </w:r>
      <w:r w:rsidR="00FC4BAA">
        <w:rPr>
          <w:rFonts w:hAnsiTheme="minorHAnsi" w:cstheme="minorHAnsi"/>
          <w:color w:val="auto"/>
          <w:shd w:val="clear" w:color="auto" w:fill="FDFDFD"/>
        </w:rPr>
        <w:t xml:space="preserve"> 10-day-old</w:t>
      </w:r>
      <w:r w:rsidR="007148EB">
        <w:rPr>
          <w:rFonts w:hAnsiTheme="minorHAnsi" w:cstheme="minorHAnsi"/>
          <w:color w:val="auto"/>
          <w:shd w:val="clear" w:color="auto" w:fill="FDFDFD"/>
        </w:rPr>
        <w:t xml:space="preserve"> cysts </w:t>
      </w:r>
      <w:r>
        <w:rPr>
          <w:rFonts w:hAnsiTheme="minorHAnsi" w:cstheme="minorHAnsi"/>
          <w:color w:val="auto"/>
          <w:shd w:val="clear" w:color="auto" w:fill="FDFDFD"/>
        </w:rPr>
        <w:t>can be evaluated</w:t>
      </w:r>
      <w:r w:rsidRPr="00A77779">
        <w:rPr>
          <w:rFonts w:hAnsiTheme="minorHAnsi" w:cstheme="minorHAnsi"/>
          <w:color w:val="auto"/>
          <w:shd w:val="clear" w:color="auto" w:fill="FDFDFD"/>
        </w:rPr>
        <w:t xml:space="preserve"> </w:t>
      </w:r>
      <w:r w:rsidR="00FC4BAA">
        <w:rPr>
          <w:rFonts w:hAnsiTheme="minorHAnsi" w:cstheme="minorHAnsi"/>
          <w:color w:val="auto"/>
          <w:shd w:val="clear" w:color="auto" w:fill="FDFDFD"/>
        </w:rPr>
        <w:t>by</w:t>
      </w:r>
      <w:r w:rsidRPr="00A77779">
        <w:rPr>
          <w:rFonts w:hAnsiTheme="minorHAnsi" w:cstheme="minorHAnsi"/>
          <w:color w:val="auto"/>
          <w:shd w:val="clear" w:color="auto" w:fill="FDFDFD"/>
        </w:rPr>
        <w:t xml:space="preserve"> </w:t>
      </w:r>
      <w:r>
        <w:rPr>
          <w:rFonts w:hAnsiTheme="minorHAnsi" w:cstheme="minorHAnsi"/>
          <w:color w:val="auto"/>
          <w:shd w:val="clear" w:color="auto" w:fill="FDFDFD"/>
        </w:rPr>
        <w:t>live dead</w:t>
      </w:r>
      <w:r w:rsidRPr="00A77779">
        <w:rPr>
          <w:rFonts w:hAnsiTheme="minorHAnsi" w:cstheme="minorHAnsi"/>
          <w:color w:val="auto"/>
          <w:shd w:val="clear" w:color="auto" w:fill="FDFDFD"/>
        </w:rPr>
        <w:t xml:space="preserve"> staining </w:t>
      </w:r>
      <w:r>
        <w:rPr>
          <w:rFonts w:hAnsiTheme="minorHAnsi" w:cstheme="minorHAnsi"/>
          <w:b/>
          <w:bCs/>
          <w:color w:val="auto"/>
          <w:shd w:val="clear" w:color="auto" w:fill="FDFDFD"/>
        </w:rPr>
        <w:t>[2]</w:t>
      </w:r>
      <w:r w:rsidRPr="00A77779">
        <w:rPr>
          <w:rFonts w:hAnsiTheme="minorHAnsi" w:cstheme="minorHAnsi"/>
          <w:color w:val="auto"/>
          <w:shd w:val="clear" w:color="auto" w:fill="FDFDFD"/>
        </w:rPr>
        <w:t>.</w:t>
      </w:r>
    </w:p>
    <w:p w14:paraId="6BDE46C0" w14:textId="77777777" w:rsidR="002967FB" w:rsidRDefault="002967FB" w:rsidP="002967FB">
      <w:pPr>
        <w:pStyle w:val="NormalWeb"/>
        <w:spacing w:before="0" w:beforeAutospacing="0" w:after="0" w:afterAutospacing="0"/>
        <w:ind w:left="907"/>
        <w:rPr>
          <w:rFonts w:hAnsiTheme="minorHAnsi" w:cstheme="minorHAnsi"/>
          <w:color w:val="auto"/>
          <w:shd w:val="clear" w:color="auto" w:fill="FDFDFD"/>
        </w:rPr>
      </w:pPr>
    </w:p>
    <w:p w14:paraId="1F0C1EF0" w14:textId="15D2F61F" w:rsidR="002967FB" w:rsidRPr="002967FB" w:rsidRDefault="002967FB" w:rsidP="002967FB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hAnsiTheme="minorHAnsi" w:cstheme="minorHAnsi"/>
          <w:color w:val="auto"/>
          <w:shd w:val="clear" w:color="auto" w:fill="FDFDFD"/>
        </w:rPr>
      </w:pPr>
      <w:r>
        <w:rPr>
          <w:rFonts w:hAnsiTheme="minorHAnsi" w:cstheme="minorHAnsi"/>
          <w:color w:val="auto"/>
          <w:shd w:val="clear" w:color="auto" w:fill="FDFDFD"/>
        </w:rPr>
        <w:t>LAB MEDIA: Figure 5</w:t>
      </w:r>
      <w:r w:rsidR="0020711D">
        <w:rPr>
          <w:rFonts w:hAnsiTheme="minorHAnsi" w:cstheme="minorHAnsi"/>
          <w:color w:val="auto"/>
          <w:shd w:val="clear" w:color="auto" w:fill="FDFDFD"/>
        </w:rPr>
        <w:t>A</w:t>
      </w:r>
      <w:r>
        <w:rPr>
          <w:rFonts w:hAnsiTheme="minorHAnsi" w:cstheme="minorHAnsi"/>
          <w:color w:val="auto"/>
          <w:shd w:val="clear" w:color="auto" w:fill="FDFDFD"/>
        </w:rPr>
        <w:t xml:space="preserve"> </w:t>
      </w:r>
      <w:r w:rsidRPr="002967FB">
        <w:rPr>
          <w:rFonts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hAnsiTheme="minorHAnsi" w:cstheme="minorHAnsi"/>
          <w:i/>
          <w:iCs/>
          <w:color w:val="4F81BD" w:themeColor="accent1"/>
        </w:rPr>
        <w:t>day 0 image/green signal in day 0 image</w:t>
      </w:r>
    </w:p>
    <w:p w14:paraId="05766733" w14:textId="59BCC6D1" w:rsidR="002967FB" w:rsidRPr="002967FB" w:rsidRDefault="002967FB" w:rsidP="002967FB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hAnsiTheme="minorHAnsi" w:cstheme="minorHAnsi"/>
          <w:color w:val="auto"/>
          <w:shd w:val="clear" w:color="auto" w:fill="FDFDFD"/>
        </w:rPr>
      </w:pPr>
      <w:r>
        <w:rPr>
          <w:rFonts w:hAnsiTheme="minorHAnsi" w:cstheme="minorHAnsi"/>
          <w:color w:val="auto"/>
          <w:shd w:val="clear" w:color="auto" w:fill="FDFDFD"/>
        </w:rPr>
        <w:t xml:space="preserve">LAB MEDIA: Figure 5A </w:t>
      </w:r>
      <w:r w:rsidRPr="002967FB">
        <w:rPr>
          <w:rFonts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hAnsiTheme="minorHAnsi" w:cstheme="minorHAnsi"/>
          <w:i/>
          <w:iCs/>
          <w:color w:val="4F81BD" w:themeColor="accent1"/>
        </w:rPr>
        <w:t>day 10 image/green cysts in day 10 image</w:t>
      </w:r>
    </w:p>
    <w:p w14:paraId="3A24162B" w14:textId="77777777" w:rsidR="002967FB" w:rsidRDefault="002967FB" w:rsidP="002967FB">
      <w:pPr>
        <w:pStyle w:val="NormalWeb"/>
        <w:spacing w:before="0" w:beforeAutospacing="0" w:after="0" w:afterAutospacing="0"/>
        <w:ind w:left="1627"/>
        <w:rPr>
          <w:rFonts w:hAnsiTheme="minorHAnsi" w:cstheme="minorHAnsi"/>
          <w:color w:val="auto"/>
          <w:shd w:val="clear" w:color="auto" w:fill="FDFDFD"/>
        </w:rPr>
      </w:pPr>
    </w:p>
    <w:p w14:paraId="12FB2185" w14:textId="728850FF" w:rsidR="002967FB" w:rsidRDefault="002967FB" w:rsidP="002967FB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hAnsiTheme="minorHAnsi" w:cstheme="minorHAnsi"/>
          <w:color w:val="auto"/>
          <w:shd w:val="clear" w:color="auto" w:fill="FDFDFD"/>
        </w:rPr>
      </w:pPr>
      <w:r>
        <w:rPr>
          <w:rFonts w:hAnsiTheme="minorHAnsi" w:cstheme="minorHAnsi"/>
          <w:color w:val="auto"/>
          <w:shd w:val="clear" w:color="auto" w:fill="FDFDFD"/>
        </w:rPr>
        <w:t>D</w:t>
      </w:r>
      <w:r w:rsidRPr="00A77779">
        <w:rPr>
          <w:rFonts w:hAnsiTheme="minorHAnsi" w:cstheme="minorHAnsi"/>
          <w:color w:val="auto"/>
          <w:shd w:val="clear" w:color="auto" w:fill="FDFDFD"/>
        </w:rPr>
        <w:t xml:space="preserve">ead cells represent less than 3% of the </w:t>
      </w:r>
      <w:r w:rsidR="0037575B">
        <w:rPr>
          <w:rFonts w:hAnsiTheme="minorHAnsi" w:cstheme="minorHAnsi"/>
          <w:color w:val="auto"/>
          <w:shd w:val="clear" w:color="auto" w:fill="FDFDFD"/>
        </w:rPr>
        <w:t>cell population</w:t>
      </w:r>
      <w:r w:rsidRPr="00A77779">
        <w:rPr>
          <w:rFonts w:hAnsiTheme="minorHAnsi" w:cstheme="minorHAnsi"/>
          <w:color w:val="auto"/>
          <w:shd w:val="clear" w:color="auto" w:fill="FDFDFD"/>
        </w:rPr>
        <w:t xml:space="preserve"> at day 10</w:t>
      </w:r>
      <w:r>
        <w:rPr>
          <w:rFonts w:hAnsiTheme="minorHAnsi" w:cstheme="minorHAnsi"/>
          <w:color w:val="auto"/>
          <w:shd w:val="clear" w:color="auto" w:fill="FDFDFD"/>
        </w:rPr>
        <w:t xml:space="preserve"> </w:t>
      </w:r>
      <w:r>
        <w:rPr>
          <w:rFonts w:hAnsiTheme="minorHAnsi" w:cstheme="minorHAnsi"/>
          <w:b/>
          <w:bCs/>
          <w:color w:val="auto"/>
          <w:shd w:val="clear" w:color="auto" w:fill="FDFDFD"/>
        </w:rPr>
        <w:t>[1]</w:t>
      </w:r>
      <w:r>
        <w:rPr>
          <w:rFonts w:hAnsiTheme="minorHAnsi" w:cstheme="minorHAnsi"/>
          <w:color w:val="auto"/>
          <w:shd w:val="clear" w:color="auto" w:fill="FDFDFD"/>
        </w:rPr>
        <w:t xml:space="preserve"> and</w:t>
      </w:r>
      <w:r w:rsidRPr="00A77779">
        <w:rPr>
          <w:rFonts w:hAnsiTheme="minorHAnsi" w:cstheme="minorHAnsi"/>
          <w:color w:val="auto"/>
          <w:shd w:val="clear" w:color="auto" w:fill="FDFDFD"/>
        </w:rPr>
        <w:t xml:space="preserve"> are mostly </w:t>
      </w:r>
      <w:r w:rsidR="00FC4BAA">
        <w:rPr>
          <w:rFonts w:hAnsiTheme="minorHAnsi" w:cstheme="minorHAnsi"/>
          <w:color w:val="auto"/>
          <w:shd w:val="clear" w:color="auto" w:fill="FDFDFD"/>
        </w:rPr>
        <w:t>located</w:t>
      </w:r>
      <w:r w:rsidRPr="00A77779">
        <w:rPr>
          <w:rFonts w:hAnsiTheme="minorHAnsi" w:cstheme="minorHAnsi"/>
          <w:color w:val="auto"/>
          <w:shd w:val="clear" w:color="auto" w:fill="FDFDFD"/>
        </w:rPr>
        <w:t xml:space="preserve"> outside</w:t>
      </w:r>
      <w:r>
        <w:rPr>
          <w:rFonts w:hAnsiTheme="minorHAnsi" w:cstheme="minorHAnsi"/>
          <w:color w:val="auto"/>
          <w:shd w:val="clear" w:color="auto" w:fill="FDFDFD"/>
        </w:rPr>
        <w:t xml:space="preserve"> of</w:t>
      </w:r>
      <w:r w:rsidRPr="00A77779">
        <w:rPr>
          <w:rFonts w:hAnsiTheme="minorHAnsi" w:cstheme="minorHAnsi"/>
          <w:color w:val="auto"/>
          <w:shd w:val="clear" w:color="auto" w:fill="FDFDFD"/>
        </w:rPr>
        <w:t xml:space="preserve"> the cysts as isolated cells or </w:t>
      </w:r>
      <w:r w:rsidR="00FC4BAA">
        <w:rPr>
          <w:rFonts w:hAnsiTheme="minorHAnsi" w:cstheme="minorHAnsi"/>
          <w:color w:val="auto"/>
          <w:shd w:val="clear" w:color="auto" w:fill="FDFDFD"/>
        </w:rPr>
        <w:t xml:space="preserve">as </w:t>
      </w:r>
      <w:r w:rsidRPr="00A77779">
        <w:rPr>
          <w:rFonts w:hAnsiTheme="minorHAnsi" w:cstheme="minorHAnsi"/>
          <w:color w:val="auto"/>
          <w:shd w:val="clear" w:color="auto" w:fill="FDFDFD"/>
        </w:rPr>
        <w:t>part of small aggregates</w:t>
      </w:r>
      <w:r>
        <w:rPr>
          <w:rFonts w:hAnsiTheme="minorHAnsi" w:cstheme="minorHAnsi"/>
          <w:color w:val="auto"/>
          <w:shd w:val="clear" w:color="auto" w:fill="FDFDFD"/>
        </w:rPr>
        <w:t xml:space="preserve"> </w:t>
      </w:r>
      <w:r>
        <w:rPr>
          <w:rFonts w:hAnsiTheme="minorHAnsi" w:cstheme="minorHAnsi"/>
          <w:b/>
          <w:bCs/>
          <w:color w:val="auto"/>
          <w:shd w:val="clear" w:color="auto" w:fill="FDFDFD"/>
        </w:rPr>
        <w:t>[2]</w:t>
      </w:r>
      <w:r w:rsidR="007148EB">
        <w:rPr>
          <w:rFonts w:hAnsiTheme="minorHAnsi" w:cstheme="minorHAnsi"/>
          <w:color w:val="auto"/>
          <w:shd w:val="clear" w:color="auto" w:fill="FDFDFD"/>
        </w:rPr>
        <w:t xml:space="preserve">, although some necrotic cell debris accumulation is observed </w:t>
      </w:r>
      <w:r w:rsidR="0037575B">
        <w:rPr>
          <w:rFonts w:hAnsiTheme="minorHAnsi" w:cstheme="minorHAnsi"/>
          <w:color w:val="auto"/>
          <w:shd w:val="clear" w:color="auto" w:fill="FDFDFD"/>
        </w:rPr>
        <w:t>within</w:t>
      </w:r>
      <w:r w:rsidR="007148EB">
        <w:rPr>
          <w:rFonts w:hAnsiTheme="minorHAnsi" w:cstheme="minorHAnsi"/>
          <w:color w:val="auto"/>
          <w:shd w:val="clear" w:color="auto" w:fill="FDFDFD"/>
        </w:rPr>
        <w:t xml:space="preserve"> some large cysts </w:t>
      </w:r>
      <w:r w:rsidR="007148EB">
        <w:rPr>
          <w:rFonts w:hAnsiTheme="minorHAnsi" w:cstheme="minorHAnsi"/>
          <w:b/>
          <w:bCs/>
          <w:color w:val="auto"/>
          <w:shd w:val="clear" w:color="auto" w:fill="FDFDFD"/>
        </w:rPr>
        <w:t>[3]</w:t>
      </w:r>
      <w:r w:rsidR="007148EB">
        <w:rPr>
          <w:rFonts w:hAnsiTheme="minorHAnsi" w:cstheme="minorHAnsi"/>
          <w:color w:val="auto"/>
          <w:shd w:val="clear" w:color="auto" w:fill="FDFDFD"/>
        </w:rPr>
        <w:t>.</w:t>
      </w:r>
    </w:p>
    <w:p w14:paraId="5DB14C67" w14:textId="77777777" w:rsidR="002967FB" w:rsidRDefault="002967FB" w:rsidP="002967FB">
      <w:pPr>
        <w:pStyle w:val="NormalWeb"/>
        <w:spacing w:before="0" w:beforeAutospacing="0" w:after="0" w:afterAutospacing="0"/>
        <w:ind w:left="907"/>
        <w:rPr>
          <w:rFonts w:hAnsiTheme="minorHAnsi" w:cstheme="minorHAnsi"/>
          <w:color w:val="auto"/>
          <w:shd w:val="clear" w:color="auto" w:fill="FDFDFD"/>
        </w:rPr>
      </w:pPr>
    </w:p>
    <w:p w14:paraId="3E0DA58B" w14:textId="47D170FD" w:rsidR="002967FB" w:rsidRDefault="002967FB" w:rsidP="002967FB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hAnsiTheme="minorHAnsi" w:cstheme="minorHAnsi"/>
          <w:color w:val="auto"/>
          <w:shd w:val="clear" w:color="auto" w:fill="FDFDFD"/>
        </w:rPr>
      </w:pPr>
      <w:r>
        <w:rPr>
          <w:rFonts w:hAnsiTheme="minorHAnsi" w:cstheme="minorHAnsi"/>
          <w:color w:val="auto"/>
          <w:shd w:val="clear" w:color="auto" w:fill="FDFDFD"/>
        </w:rPr>
        <w:t>LAB MEDIA: Figure 5B</w:t>
      </w:r>
    </w:p>
    <w:p w14:paraId="48E8753F" w14:textId="1449EC85" w:rsidR="002967FB" w:rsidRPr="002967FB" w:rsidRDefault="002967FB" w:rsidP="002967FB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hAnsiTheme="minorHAnsi" w:cstheme="minorHAnsi"/>
          <w:color w:val="auto"/>
          <w:shd w:val="clear" w:color="auto" w:fill="FDFDFD"/>
        </w:rPr>
      </w:pPr>
      <w:r>
        <w:rPr>
          <w:rFonts w:hAnsiTheme="minorHAnsi" w:cstheme="minorHAnsi"/>
          <w:color w:val="auto"/>
          <w:shd w:val="clear" w:color="auto" w:fill="FDFDFD"/>
        </w:rPr>
        <w:t xml:space="preserve">LAB MEDIA: Figure 5B </w:t>
      </w:r>
      <w:r w:rsidRPr="002967FB">
        <w:rPr>
          <w:rFonts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hAnsiTheme="minorHAnsi" w:cstheme="minorHAnsi"/>
          <w:i/>
          <w:iCs/>
          <w:color w:val="4F81BD" w:themeColor="accent1"/>
        </w:rPr>
        <w:t>red signal outside of green signal in right of image</w:t>
      </w:r>
    </w:p>
    <w:p w14:paraId="438DD5B5" w14:textId="61868183" w:rsidR="002967FB" w:rsidRPr="00A77779" w:rsidRDefault="002967FB" w:rsidP="002967FB">
      <w:pPr>
        <w:pStyle w:val="NormalWeb"/>
        <w:spacing w:before="0" w:beforeAutospacing="0" w:after="0" w:afterAutospacing="0"/>
        <w:rPr>
          <w:rFonts w:hAnsiTheme="minorHAnsi" w:cstheme="minorHAnsi"/>
          <w:b/>
          <w:color w:val="auto"/>
          <w:shd w:val="clear" w:color="auto" w:fill="FDFDFD"/>
        </w:rPr>
      </w:pPr>
    </w:p>
    <w:p w14:paraId="72197ECD" w14:textId="27A5D384" w:rsidR="007148EB" w:rsidRDefault="0037575B" w:rsidP="002967FB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hAnsiTheme="minorHAnsi" w:cstheme="minorHAnsi"/>
          <w:color w:val="auto"/>
        </w:rPr>
      </w:pPr>
      <w:r>
        <w:rPr>
          <w:rFonts w:hAnsiTheme="minorHAnsi" w:cstheme="minorHAnsi"/>
          <w:color w:val="auto"/>
        </w:rPr>
        <w:t>Incubation with</w:t>
      </w:r>
      <w:r w:rsidR="002967FB" w:rsidRPr="00A77779">
        <w:rPr>
          <w:rFonts w:hAnsiTheme="minorHAnsi" w:cstheme="minorHAnsi"/>
          <w:color w:val="auto"/>
        </w:rPr>
        <w:t xml:space="preserve"> </w:t>
      </w:r>
      <w:r w:rsidR="00FC4BAA" w:rsidRPr="00A77779">
        <w:rPr>
          <w:rFonts w:hAnsiTheme="minorHAnsi" w:cstheme="minorHAnsi"/>
        </w:rPr>
        <w:t>fluorescein diacetate</w:t>
      </w:r>
      <w:r w:rsidR="00FC4BAA">
        <w:rPr>
          <w:rFonts w:hAnsiTheme="minorHAnsi" w:cstheme="minorHAnsi"/>
          <w:color w:val="auto"/>
        </w:rPr>
        <w:t xml:space="preserve"> and </w:t>
      </w:r>
      <w:r w:rsidR="002967FB" w:rsidRPr="00A77779">
        <w:rPr>
          <w:rFonts w:hAnsiTheme="minorHAnsi" w:cstheme="minorHAnsi"/>
          <w:color w:val="auto"/>
        </w:rPr>
        <w:t>Hoechst</w:t>
      </w:r>
      <w:r w:rsidR="00FC4BAA">
        <w:rPr>
          <w:rFonts w:hAnsiTheme="minorHAnsi" w:cstheme="minorHAnsi"/>
          <w:color w:val="auto"/>
        </w:rPr>
        <w:t xml:space="preserve"> </w:t>
      </w:r>
      <w:r w:rsidR="00FC4BAA">
        <w:rPr>
          <w:rFonts w:hAnsiTheme="minorHAnsi" w:cstheme="minorHAnsi"/>
          <w:color w:val="FF0000"/>
        </w:rPr>
        <w:t>(</w:t>
      </w:r>
      <w:proofErr w:type="spellStart"/>
      <w:r w:rsidR="00FC4BAA">
        <w:rPr>
          <w:rFonts w:hAnsiTheme="minorHAnsi" w:cstheme="minorHAnsi"/>
          <w:color w:val="FF0000"/>
        </w:rPr>
        <w:t>hookst</w:t>
      </w:r>
      <w:proofErr w:type="spellEnd"/>
      <w:r w:rsidR="00FC4BAA">
        <w:rPr>
          <w:rFonts w:hAnsiTheme="minorHAnsi" w:cstheme="minorHAnsi"/>
          <w:color w:val="FF0000"/>
        </w:rPr>
        <w:t>)</w:t>
      </w:r>
      <w:r w:rsidR="002967FB" w:rsidRPr="00A77779">
        <w:rPr>
          <w:rFonts w:hAnsiTheme="minorHAnsi" w:cstheme="minorHAnsi"/>
          <w:color w:val="auto"/>
        </w:rPr>
        <w:t xml:space="preserve"> </w:t>
      </w:r>
      <w:r w:rsidR="007148EB">
        <w:rPr>
          <w:rFonts w:hAnsiTheme="minorHAnsi" w:cstheme="minorHAnsi"/>
          <w:b/>
          <w:bCs/>
          <w:color w:val="auto"/>
        </w:rPr>
        <w:t xml:space="preserve">[1] </w:t>
      </w:r>
      <w:r>
        <w:rPr>
          <w:rFonts w:hAnsiTheme="minorHAnsi" w:cstheme="minorHAnsi"/>
          <w:color w:val="auto"/>
        </w:rPr>
        <w:t>allows assessment of</w:t>
      </w:r>
      <w:r w:rsidR="002967FB" w:rsidRPr="00A77779">
        <w:rPr>
          <w:rFonts w:hAnsiTheme="minorHAnsi" w:cstheme="minorHAnsi"/>
          <w:color w:val="auto"/>
        </w:rPr>
        <w:t xml:space="preserve"> </w:t>
      </w:r>
      <w:r w:rsidR="007148EB">
        <w:rPr>
          <w:rFonts w:hAnsiTheme="minorHAnsi" w:cstheme="minorHAnsi"/>
          <w:color w:val="auto"/>
        </w:rPr>
        <w:t>the formation and secretion of</w:t>
      </w:r>
      <w:r w:rsidR="002967FB" w:rsidRPr="00A77779">
        <w:rPr>
          <w:rFonts w:hAnsiTheme="minorHAnsi" w:cstheme="minorHAnsi"/>
          <w:color w:val="auto"/>
        </w:rPr>
        <w:t xml:space="preserve"> fluorescein from the basal to the apical luminal space </w:t>
      </w:r>
      <w:r w:rsidR="007148EB">
        <w:rPr>
          <w:rFonts w:hAnsiTheme="minorHAnsi" w:cstheme="minorHAnsi"/>
          <w:b/>
          <w:bCs/>
          <w:color w:val="auto"/>
        </w:rPr>
        <w:t>[2]</w:t>
      </w:r>
      <w:r w:rsidR="007148EB">
        <w:rPr>
          <w:rFonts w:hAnsiTheme="minorHAnsi" w:cstheme="minorHAnsi"/>
          <w:color w:val="auto"/>
        </w:rPr>
        <w:t>.</w:t>
      </w:r>
    </w:p>
    <w:p w14:paraId="0F9431C0" w14:textId="77777777" w:rsidR="007148EB" w:rsidRDefault="007148EB" w:rsidP="007148EB">
      <w:pPr>
        <w:pStyle w:val="NormalWeb"/>
        <w:spacing w:before="0" w:beforeAutospacing="0" w:after="0" w:afterAutospacing="0"/>
        <w:ind w:left="907"/>
        <w:rPr>
          <w:rFonts w:hAnsiTheme="minorHAnsi" w:cstheme="minorHAnsi"/>
          <w:color w:val="auto"/>
        </w:rPr>
      </w:pPr>
    </w:p>
    <w:p w14:paraId="5E71667A" w14:textId="21B85944" w:rsidR="007148EB" w:rsidRPr="007148EB" w:rsidRDefault="007148EB" w:rsidP="007148EB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hAnsiTheme="minorHAnsi" w:cstheme="minorHAnsi"/>
          <w:color w:val="auto"/>
        </w:rPr>
      </w:pPr>
      <w:r>
        <w:rPr>
          <w:rFonts w:hAnsiTheme="minorHAnsi" w:cstheme="minorHAnsi"/>
          <w:color w:val="auto"/>
        </w:rPr>
        <w:t xml:space="preserve">LAB MEDIA: Figures 6A and 6B </w:t>
      </w:r>
      <w:r w:rsidRPr="002967FB">
        <w:rPr>
          <w:rFonts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hAnsiTheme="minorHAnsi" w:cstheme="minorHAnsi"/>
          <w:i/>
          <w:iCs/>
          <w:color w:val="4F81BD" w:themeColor="accent1"/>
        </w:rPr>
        <w:t xml:space="preserve">sequentially </w:t>
      </w:r>
      <w:r w:rsidRPr="002967FB">
        <w:rPr>
          <w:rFonts w:hAnsiTheme="minorHAnsi" w:cstheme="minorHAnsi"/>
          <w:i/>
          <w:iCs/>
          <w:color w:val="4F81BD" w:themeColor="accent1"/>
        </w:rPr>
        <w:t xml:space="preserve">emphasize </w:t>
      </w:r>
      <w:r>
        <w:rPr>
          <w:rFonts w:hAnsiTheme="minorHAnsi" w:cstheme="minorHAnsi"/>
          <w:i/>
          <w:iCs/>
          <w:color w:val="4F81BD" w:themeColor="accent1"/>
        </w:rPr>
        <w:t>Hoechst and FDA images in Figure 6A</w:t>
      </w:r>
    </w:p>
    <w:p w14:paraId="264A6E82" w14:textId="4375B46D" w:rsidR="007148EB" w:rsidRPr="007148EB" w:rsidRDefault="007148EB" w:rsidP="007148EB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hAnsiTheme="minorHAnsi" w:cstheme="minorHAnsi"/>
          <w:color w:val="auto"/>
        </w:rPr>
      </w:pPr>
      <w:r>
        <w:rPr>
          <w:rFonts w:hAnsiTheme="minorHAnsi" w:cstheme="minorHAnsi"/>
          <w:color w:val="auto"/>
        </w:rPr>
        <w:t xml:space="preserve">LAB MEDIA: Figures 6A and 6B </w:t>
      </w:r>
      <w:r w:rsidRPr="002967FB">
        <w:rPr>
          <w:rFonts w:hAnsiTheme="minorHAnsi" w:cstheme="minorHAnsi"/>
          <w:i/>
          <w:iCs/>
          <w:color w:val="4F81BD" w:themeColor="accent1"/>
        </w:rPr>
        <w:t>Video Editor: please emphasize</w:t>
      </w:r>
      <w:r>
        <w:rPr>
          <w:rFonts w:hAnsiTheme="minorHAnsi" w:cstheme="minorHAnsi"/>
          <w:i/>
          <w:iCs/>
          <w:color w:val="4F81BD" w:themeColor="accent1"/>
        </w:rPr>
        <w:t xml:space="preserve"> merge image in Figure 6B</w:t>
      </w:r>
    </w:p>
    <w:p w14:paraId="1597A054" w14:textId="77777777" w:rsidR="007148EB" w:rsidRDefault="007148EB" w:rsidP="007148EB">
      <w:pPr>
        <w:pStyle w:val="NormalWeb"/>
        <w:spacing w:before="0" w:beforeAutospacing="0" w:after="0" w:afterAutospacing="0"/>
        <w:ind w:left="1627"/>
        <w:rPr>
          <w:rFonts w:hAnsiTheme="minorHAnsi" w:cstheme="minorHAnsi"/>
          <w:color w:val="auto"/>
        </w:rPr>
      </w:pPr>
    </w:p>
    <w:p w14:paraId="334C635D" w14:textId="5E2371EE" w:rsidR="002967FB" w:rsidRDefault="007148EB" w:rsidP="002967FB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hAnsiTheme="minorHAnsi" w:cstheme="minorHAnsi"/>
          <w:color w:val="auto"/>
        </w:rPr>
      </w:pPr>
      <w:r>
        <w:rPr>
          <w:rFonts w:hAnsiTheme="minorHAnsi" w:cstheme="minorHAnsi"/>
          <w:color w:val="auto"/>
        </w:rPr>
        <w:t>Notably,</w:t>
      </w:r>
      <w:r w:rsidR="002967FB" w:rsidRPr="00A77779">
        <w:rPr>
          <w:rFonts w:hAnsiTheme="minorHAnsi" w:cstheme="minorHAnsi"/>
          <w:color w:val="auto"/>
        </w:rPr>
        <w:t xml:space="preserve"> the secretion of fluorescein </w:t>
      </w:r>
      <w:r>
        <w:rPr>
          <w:rFonts w:hAnsiTheme="minorHAnsi" w:cstheme="minorHAnsi"/>
          <w:color w:val="auto"/>
        </w:rPr>
        <w:t>is</w:t>
      </w:r>
      <w:r w:rsidR="002967FB" w:rsidRPr="00A77779">
        <w:rPr>
          <w:rFonts w:hAnsiTheme="minorHAnsi" w:cstheme="minorHAnsi"/>
          <w:color w:val="auto"/>
        </w:rPr>
        <w:t xml:space="preserve"> inhibited by pre-treatment with </w:t>
      </w:r>
      <w:r>
        <w:rPr>
          <w:rFonts w:hAnsiTheme="minorHAnsi" w:cstheme="minorHAnsi"/>
          <w:color w:val="auto"/>
        </w:rPr>
        <w:t>a</w:t>
      </w:r>
      <w:r w:rsidR="002967FB" w:rsidRPr="00A77779">
        <w:rPr>
          <w:rFonts w:hAnsiTheme="minorHAnsi" w:cstheme="minorHAnsi"/>
          <w:color w:val="auto"/>
        </w:rPr>
        <w:t xml:space="preserve"> </w:t>
      </w:r>
      <w:r w:rsidR="00FC4BAA" w:rsidRPr="00A77779">
        <w:rPr>
          <w:rFonts w:hAnsiTheme="minorHAnsi" w:cstheme="minorHAnsi"/>
        </w:rPr>
        <w:t>multi-drug resistant</w:t>
      </w:r>
      <w:r w:rsidR="002967FB" w:rsidRPr="00A77779">
        <w:rPr>
          <w:rFonts w:hAnsiTheme="minorHAnsi" w:cstheme="minorHAnsi"/>
          <w:color w:val="auto"/>
        </w:rPr>
        <w:t xml:space="preserve"> inhibitor </w:t>
      </w:r>
      <w:r>
        <w:rPr>
          <w:rFonts w:hAnsiTheme="minorHAnsi" w:cstheme="minorHAnsi"/>
          <w:b/>
          <w:bCs/>
          <w:color w:val="auto"/>
        </w:rPr>
        <w:t>[1]</w:t>
      </w:r>
      <w:r w:rsidR="002967FB" w:rsidRPr="00A77779">
        <w:rPr>
          <w:rFonts w:hAnsiTheme="minorHAnsi" w:cstheme="minorHAnsi"/>
          <w:color w:val="auto"/>
        </w:rPr>
        <w:t>,</w:t>
      </w:r>
      <w:r w:rsidR="002967FB">
        <w:rPr>
          <w:rFonts w:hAnsiTheme="minorHAnsi" w:cstheme="minorHAnsi"/>
          <w:color w:val="auto"/>
        </w:rPr>
        <w:t xml:space="preserve"> </w:t>
      </w:r>
      <w:r>
        <w:rPr>
          <w:rFonts w:hAnsiTheme="minorHAnsi" w:cstheme="minorHAnsi"/>
          <w:color w:val="auto"/>
        </w:rPr>
        <w:t>indicating</w:t>
      </w:r>
      <w:r w:rsidR="002967FB">
        <w:rPr>
          <w:rFonts w:hAnsiTheme="minorHAnsi" w:cstheme="minorHAnsi"/>
          <w:color w:val="auto"/>
        </w:rPr>
        <w:t xml:space="preserve"> that </w:t>
      </w:r>
      <w:r w:rsidR="0037575B" w:rsidRPr="00A77779">
        <w:rPr>
          <w:rFonts w:hAnsiTheme="minorHAnsi" w:cstheme="minorHAnsi"/>
          <w:color w:val="auto"/>
        </w:rPr>
        <w:t>fluorescen</w:t>
      </w:r>
      <w:r w:rsidR="0037575B">
        <w:rPr>
          <w:rFonts w:hAnsiTheme="minorHAnsi" w:cstheme="minorHAnsi"/>
          <w:color w:val="auto"/>
        </w:rPr>
        <w:t>t</w:t>
      </w:r>
      <w:r w:rsidR="0037575B" w:rsidRPr="00A77779">
        <w:rPr>
          <w:rFonts w:hAnsiTheme="minorHAnsi" w:cstheme="minorHAnsi"/>
          <w:color w:val="auto"/>
        </w:rPr>
        <w:t xml:space="preserve"> </w:t>
      </w:r>
      <w:r w:rsidR="00FC4BAA" w:rsidRPr="00A77779">
        <w:rPr>
          <w:rFonts w:hAnsiTheme="minorHAnsi" w:cstheme="minorHAnsi"/>
        </w:rPr>
        <w:t xml:space="preserve">fluorescein </w:t>
      </w:r>
      <w:r w:rsidR="002967FB" w:rsidRPr="00A77779">
        <w:rPr>
          <w:rFonts w:hAnsiTheme="minorHAnsi" w:cstheme="minorHAnsi"/>
          <w:color w:val="auto"/>
        </w:rPr>
        <w:t xml:space="preserve">accumulation </w:t>
      </w:r>
      <w:r w:rsidR="0037575B">
        <w:rPr>
          <w:rFonts w:hAnsiTheme="minorHAnsi" w:cstheme="minorHAnsi"/>
          <w:color w:val="auto"/>
        </w:rPr>
        <w:t>within</w:t>
      </w:r>
      <w:r w:rsidR="002967FB" w:rsidRPr="00A77779">
        <w:rPr>
          <w:rFonts w:hAnsiTheme="minorHAnsi" w:cstheme="minorHAnsi"/>
          <w:color w:val="auto"/>
        </w:rPr>
        <w:t xml:space="preserve"> the lumen </w:t>
      </w:r>
      <w:r>
        <w:rPr>
          <w:rFonts w:hAnsiTheme="minorHAnsi" w:cstheme="minorHAnsi"/>
          <w:color w:val="auto"/>
        </w:rPr>
        <w:t>is</w:t>
      </w:r>
      <w:r w:rsidR="002967FB" w:rsidRPr="00A77779">
        <w:rPr>
          <w:rFonts w:hAnsiTheme="minorHAnsi" w:cstheme="minorHAnsi"/>
          <w:color w:val="auto"/>
        </w:rPr>
        <w:t xml:space="preserve"> due to secretion through</w:t>
      </w:r>
      <w:r>
        <w:rPr>
          <w:rFonts w:hAnsiTheme="minorHAnsi" w:cstheme="minorHAnsi"/>
          <w:color w:val="auto"/>
        </w:rPr>
        <w:t xml:space="preserve"> the</w:t>
      </w:r>
      <w:r w:rsidR="002967FB" w:rsidRPr="00A77779">
        <w:rPr>
          <w:rFonts w:hAnsiTheme="minorHAnsi" w:cstheme="minorHAnsi"/>
          <w:color w:val="auto"/>
        </w:rPr>
        <w:t xml:space="preserve"> </w:t>
      </w:r>
      <w:r w:rsidR="00FC4BAA" w:rsidRPr="00A77779">
        <w:rPr>
          <w:rFonts w:hAnsiTheme="minorHAnsi" w:cstheme="minorHAnsi"/>
        </w:rPr>
        <w:t xml:space="preserve">multi-drug resistant </w:t>
      </w:r>
      <w:r w:rsidR="002967FB" w:rsidRPr="00A77779">
        <w:rPr>
          <w:rFonts w:hAnsiTheme="minorHAnsi" w:cstheme="minorHAnsi"/>
          <w:color w:val="auto"/>
        </w:rPr>
        <w:t>transporter and not leak</w:t>
      </w:r>
      <w:r>
        <w:rPr>
          <w:rFonts w:hAnsiTheme="minorHAnsi" w:cstheme="minorHAnsi"/>
          <w:color w:val="auto"/>
        </w:rPr>
        <w:t>age</w:t>
      </w:r>
      <w:r w:rsidR="002967FB" w:rsidRPr="00A77779">
        <w:rPr>
          <w:rFonts w:hAnsiTheme="minorHAnsi" w:cstheme="minorHAnsi"/>
          <w:color w:val="auto"/>
        </w:rPr>
        <w:t xml:space="preserve"> from the intercellular space</w:t>
      </w:r>
      <w:r>
        <w:rPr>
          <w:rFonts w:hAnsiTheme="minorHAnsi" w:cstheme="minorHAnsi"/>
          <w:color w:val="auto"/>
        </w:rPr>
        <w:t xml:space="preserve"> </w:t>
      </w:r>
      <w:r>
        <w:rPr>
          <w:rFonts w:hAnsiTheme="minorHAnsi" w:cstheme="minorHAnsi"/>
          <w:b/>
          <w:bCs/>
          <w:color w:val="auto"/>
        </w:rPr>
        <w:t>[2]</w:t>
      </w:r>
      <w:r w:rsidR="002967FB" w:rsidRPr="00A77779">
        <w:rPr>
          <w:rFonts w:hAnsiTheme="minorHAnsi" w:cstheme="minorHAnsi"/>
          <w:color w:val="auto"/>
        </w:rPr>
        <w:t>.</w:t>
      </w:r>
    </w:p>
    <w:p w14:paraId="2C05D523" w14:textId="77777777" w:rsidR="007148EB" w:rsidRDefault="007148EB" w:rsidP="007148EB">
      <w:pPr>
        <w:pStyle w:val="NormalWeb"/>
        <w:spacing w:before="0" w:beforeAutospacing="0" w:after="0" w:afterAutospacing="0"/>
        <w:ind w:left="907"/>
        <w:rPr>
          <w:rFonts w:hAnsiTheme="minorHAnsi" w:cstheme="minorHAnsi"/>
          <w:color w:val="auto"/>
        </w:rPr>
      </w:pPr>
    </w:p>
    <w:p w14:paraId="1BC5E7F9" w14:textId="09235BCA" w:rsidR="007148EB" w:rsidRPr="007148EB" w:rsidRDefault="007148EB" w:rsidP="007148EB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hAnsiTheme="minorHAnsi" w:cstheme="minorHAnsi"/>
          <w:color w:val="auto"/>
        </w:rPr>
      </w:pPr>
      <w:r>
        <w:rPr>
          <w:rFonts w:hAnsiTheme="minorHAnsi" w:cstheme="minorHAnsi"/>
          <w:color w:val="auto"/>
        </w:rPr>
        <w:t xml:space="preserve">LAB MEDIA: Figure 6C </w:t>
      </w:r>
      <w:r w:rsidRPr="002967FB">
        <w:rPr>
          <w:rFonts w:hAnsiTheme="minorHAnsi" w:cstheme="minorHAnsi"/>
          <w:i/>
          <w:iCs/>
          <w:color w:val="4F81BD" w:themeColor="accent1"/>
        </w:rPr>
        <w:t>Video Editor: please emphasize</w:t>
      </w:r>
      <w:r>
        <w:rPr>
          <w:rFonts w:hAnsiTheme="minorHAnsi" w:cstheme="minorHAnsi"/>
          <w:i/>
          <w:iCs/>
          <w:color w:val="4F81BD" w:themeColor="accent1"/>
        </w:rPr>
        <w:t xml:space="preserve"> merge image</w:t>
      </w:r>
    </w:p>
    <w:p w14:paraId="66703152" w14:textId="2C850311" w:rsidR="007148EB" w:rsidRPr="00A77779" w:rsidRDefault="007148EB" w:rsidP="007148EB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hAnsiTheme="minorHAnsi" w:cstheme="minorHAnsi"/>
          <w:color w:val="auto"/>
        </w:rPr>
      </w:pPr>
      <w:r>
        <w:rPr>
          <w:rFonts w:hAnsiTheme="minorHAnsi" w:cstheme="minorHAnsi"/>
          <w:color w:val="auto"/>
        </w:rPr>
        <w:lastRenderedPageBreak/>
        <w:t xml:space="preserve">LAB MEDIA: Figure 6C </w:t>
      </w:r>
    </w:p>
    <w:p w14:paraId="6AD599A9" w14:textId="77777777" w:rsidR="002967FB" w:rsidRDefault="002967FB" w:rsidP="002967FB">
      <w:pPr>
        <w:pStyle w:val="ListParagraph"/>
        <w:ind w:left="907"/>
        <w:rPr>
          <w:rFonts w:hAnsiTheme="minorHAnsi" w:cstheme="minorHAnsi"/>
        </w:rPr>
      </w:pPr>
    </w:p>
    <w:p w14:paraId="11D38D13" w14:textId="5BDD1737" w:rsidR="007148EB" w:rsidRDefault="007148EB" w:rsidP="007148EB">
      <w:pPr>
        <w:pStyle w:val="ListParagraph"/>
        <w:numPr>
          <w:ilvl w:val="1"/>
          <w:numId w:val="44"/>
        </w:numPr>
        <w:rPr>
          <w:rFonts w:hAnsiTheme="minorHAnsi" w:cstheme="minorHAnsi"/>
        </w:rPr>
      </w:pPr>
      <w:r>
        <w:rPr>
          <w:rFonts w:hAnsiTheme="minorHAnsi" w:cstheme="minorHAnsi"/>
        </w:rPr>
        <w:t>Staining for</w:t>
      </w:r>
      <w:r w:rsidRPr="002967FB">
        <w:rPr>
          <w:rFonts w:hAnsiTheme="minorHAnsi" w:cstheme="minorHAnsi"/>
        </w:rPr>
        <w:t xml:space="preserve"> E-cadherin expression </w:t>
      </w:r>
      <w:r>
        <w:rPr>
          <w:rFonts w:hAnsiTheme="minorHAnsi" w:cstheme="minorHAnsi"/>
        </w:rPr>
        <w:t>reveals</w:t>
      </w:r>
      <w:r w:rsidRPr="002967FB">
        <w:rPr>
          <w:rFonts w:hAnsiTheme="minorHAnsi" w:cstheme="minorHAnsi"/>
        </w:rPr>
        <w:t xml:space="preserve"> that </w:t>
      </w:r>
      <w:r>
        <w:rPr>
          <w:rFonts w:hAnsiTheme="minorHAnsi" w:cstheme="minorHAnsi"/>
        </w:rPr>
        <w:t xml:space="preserve">the </w:t>
      </w:r>
      <w:r w:rsidR="00E20159">
        <w:rPr>
          <w:rFonts w:hAnsiTheme="minorHAnsi" w:cstheme="minorHAnsi"/>
        </w:rPr>
        <w:t xml:space="preserve">normal rat </w:t>
      </w:r>
      <w:proofErr w:type="spellStart"/>
      <w:r w:rsidR="00E20159">
        <w:rPr>
          <w:rFonts w:hAnsiTheme="minorHAnsi" w:cstheme="minorHAnsi"/>
        </w:rPr>
        <w:t>cholangiocyte</w:t>
      </w:r>
      <w:r w:rsidRPr="002967FB">
        <w:rPr>
          <w:rFonts w:hAnsiTheme="minorHAnsi" w:cstheme="minorHAnsi"/>
        </w:rPr>
        <w:t>s</w:t>
      </w:r>
      <w:proofErr w:type="spellEnd"/>
      <w:r w:rsidRPr="002967FB">
        <w:rPr>
          <w:rFonts w:hAnsiTheme="minorHAnsi" w:cstheme="minorHAnsi"/>
        </w:rPr>
        <w:t xml:space="preserve"> maintain their epithelial phenotype </w:t>
      </w:r>
      <w:r>
        <w:rPr>
          <w:rFonts w:hAnsiTheme="minorHAnsi" w:cstheme="minorHAnsi"/>
        </w:rPr>
        <w:t>in the</w:t>
      </w:r>
      <w:r w:rsidRPr="002967FB">
        <w:rPr>
          <w:rFonts w:hAnsiTheme="minorHAnsi" w:cstheme="minorHAnsi"/>
        </w:rPr>
        <w:t xml:space="preserve"> hydrogel </w:t>
      </w:r>
      <w:r>
        <w:rPr>
          <w:rFonts w:hAnsiTheme="minorHAnsi" w:cstheme="minorHAnsi"/>
        </w:rPr>
        <w:t>for</w:t>
      </w:r>
      <w:r w:rsidRPr="002967FB">
        <w:rPr>
          <w:rFonts w:hAnsiTheme="minorHAnsi" w:cstheme="minorHAnsi"/>
        </w:rPr>
        <w:t xml:space="preserve"> at least 10 days</w:t>
      </w:r>
      <w:r>
        <w:rPr>
          <w:rFonts w:hAnsiTheme="minorHAnsi" w:cstheme="minorHAnsi"/>
        </w:rPr>
        <w:t xml:space="preserve"> </w:t>
      </w:r>
      <w:r>
        <w:rPr>
          <w:rFonts w:hAnsiTheme="minorHAnsi" w:cstheme="minorHAnsi"/>
          <w:b/>
          <w:bCs/>
        </w:rPr>
        <w:t>[1]</w:t>
      </w:r>
      <w:r w:rsidRPr="002967FB">
        <w:rPr>
          <w:rFonts w:hAnsiTheme="minorHAnsi" w:cstheme="minorHAnsi"/>
        </w:rPr>
        <w:t>.</w:t>
      </w:r>
    </w:p>
    <w:p w14:paraId="7BD7DCD4" w14:textId="77777777" w:rsidR="007148EB" w:rsidRDefault="007148EB" w:rsidP="007148EB">
      <w:pPr>
        <w:pStyle w:val="ListParagraph"/>
        <w:ind w:left="907"/>
        <w:rPr>
          <w:rFonts w:hAnsiTheme="minorHAnsi" w:cstheme="minorHAnsi"/>
        </w:rPr>
      </w:pPr>
    </w:p>
    <w:p w14:paraId="233FA36F" w14:textId="77777777" w:rsidR="007148EB" w:rsidRPr="002967FB" w:rsidRDefault="007148EB" w:rsidP="007148EB">
      <w:pPr>
        <w:pStyle w:val="ListParagraph"/>
        <w:numPr>
          <w:ilvl w:val="2"/>
          <w:numId w:val="44"/>
        </w:numPr>
        <w:rPr>
          <w:rFonts w:hAnsiTheme="minorHAnsi" w:cstheme="minorHAnsi"/>
        </w:rPr>
      </w:pPr>
      <w:r>
        <w:rPr>
          <w:rFonts w:hAnsiTheme="minorHAnsi" w:cstheme="minorHAnsi"/>
        </w:rPr>
        <w:t>LAB MEDIA: Figure 7B</w:t>
      </w:r>
      <w:r w:rsidRPr="007148EB">
        <w:rPr>
          <w:rFonts w:hAnsiTheme="minorHAnsi" w:cstheme="minorHAnsi"/>
          <w:i/>
          <w:iCs/>
          <w:color w:val="4F81BD" w:themeColor="accent1"/>
        </w:rPr>
        <w:t xml:space="preserve"> </w:t>
      </w:r>
      <w:r w:rsidRPr="002967FB">
        <w:rPr>
          <w:rFonts w:hAnsiTheme="minorHAnsi" w:cstheme="minorHAnsi"/>
          <w:i/>
          <w:iCs/>
          <w:color w:val="4F81BD" w:themeColor="accent1"/>
        </w:rPr>
        <w:t>Video Editor: please emphasize</w:t>
      </w:r>
      <w:r>
        <w:rPr>
          <w:rFonts w:hAnsiTheme="minorHAnsi" w:cstheme="minorHAnsi"/>
          <w:i/>
          <w:iCs/>
          <w:color w:val="4F81BD" w:themeColor="accent1"/>
        </w:rPr>
        <w:t xml:space="preserve"> green signal in images</w:t>
      </w:r>
    </w:p>
    <w:p w14:paraId="53E1A068" w14:textId="77777777" w:rsidR="007148EB" w:rsidRDefault="007148EB" w:rsidP="007148EB">
      <w:pPr>
        <w:pStyle w:val="ListParagraph"/>
        <w:ind w:left="907"/>
        <w:rPr>
          <w:rFonts w:hAnsiTheme="minorHAnsi" w:cstheme="minorHAnsi"/>
        </w:rPr>
      </w:pPr>
    </w:p>
    <w:p w14:paraId="71F01CA0" w14:textId="753AD75C" w:rsidR="007148EB" w:rsidRDefault="007148EB" w:rsidP="002967FB">
      <w:pPr>
        <w:pStyle w:val="ListParagraph"/>
        <w:numPr>
          <w:ilvl w:val="1"/>
          <w:numId w:val="44"/>
        </w:numPr>
        <w:rPr>
          <w:rFonts w:hAnsiTheme="minorHAnsi" w:cstheme="minorHAnsi"/>
        </w:rPr>
      </w:pPr>
      <w:r>
        <w:rPr>
          <w:rFonts w:hAnsiTheme="minorHAnsi" w:cstheme="minorHAnsi"/>
        </w:rPr>
        <w:t xml:space="preserve">When preparing the cysts for immunofluorescence evaluation </w:t>
      </w:r>
      <w:r>
        <w:rPr>
          <w:rFonts w:hAnsiTheme="minorHAnsi" w:cstheme="minorHAnsi"/>
          <w:b/>
          <w:bCs/>
        </w:rPr>
        <w:t>[1]</w:t>
      </w:r>
      <w:r>
        <w:rPr>
          <w:rFonts w:hAnsiTheme="minorHAnsi" w:cstheme="minorHAnsi"/>
        </w:rPr>
        <w:t>,</w:t>
      </w:r>
      <w:r w:rsidR="002967FB" w:rsidRPr="002967FB">
        <w:rPr>
          <w:rFonts w:hAnsiTheme="minorHAnsi" w:cstheme="minorHAnsi"/>
        </w:rPr>
        <w:t xml:space="preserve"> keeping </w:t>
      </w:r>
      <w:r>
        <w:rPr>
          <w:rFonts w:hAnsiTheme="minorHAnsi" w:cstheme="minorHAnsi"/>
        </w:rPr>
        <w:t>the bovine serum albumin</w:t>
      </w:r>
      <w:r w:rsidR="002967FB" w:rsidRPr="002967FB">
        <w:rPr>
          <w:rFonts w:hAnsiTheme="minorHAnsi" w:cstheme="minorHAnsi"/>
        </w:rPr>
        <w:t xml:space="preserve"> at 0.1% or less during saturation is key </w:t>
      </w:r>
      <w:r w:rsidR="00FC4BAA">
        <w:rPr>
          <w:rFonts w:hAnsiTheme="minorHAnsi" w:cstheme="minorHAnsi"/>
        </w:rPr>
        <w:t>to</w:t>
      </w:r>
      <w:r w:rsidR="002967FB" w:rsidRPr="002967FB">
        <w:rPr>
          <w:rFonts w:hAnsiTheme="minorHAnsi" w:cstheme="minorHAnsi"/>
        </w:rPr>
        <w:t xml:space="preserve"> maintaining cyst integrity, as higher concentrations result in cyst retraction and lumen collapse</w:t>
      </w:r>
      <w:r>
        <w:rPr>
          <w:rFonts w:hAnsiTheme="minorHAnsi" w:cstheme="minorHAnsi"/>
        </w:rPr>
        <w:t xml:space="preserve"> </w:t>
      </w:r>
      <w:r>
        <w:rPr>
          <w:rFonts w:hAnsiTheme="minorHAnsi" w:cstheme="minorHAnsi"/>
          <w:b/>
          <w:bCs/>
        </w:rPr>
        <w:t>[2]</w:t>
      </w:r>
      <w:r>
        <w:rPr>
          <w:rFonts w:hAnsiTheme="minorHAnsi" w:cstheme="minorHAnsi"/>
        </w:rPr>
        <w:t>.</w:t>
      </w:r>
    </w:p>
    <w:p w14:paraId="0CD79D65" w14:textId="77777777" w:rsidR="007148EB" w:rsidRDefault="007148EB" w:rsidP="007148EB">
      <w:pPr>
        <w:pStyle w:val="ListParagraph"/>
        <w:ind w:left="907"/>
        <w:rPr>
          <w:rFonts w:hAnsiTheme="minorHAnsi" w:cstheme="minorHAnsi"/>
        </w:rPr>
      </w:pPr>
    </w:p>
    <w:p w14:paraId="10A2CF9D" w14:textId="61312E72" w:rsidR="007148EB" w:rsidRDefault="007148EB" w:rsidP="007148EB">
      <w:pPr>
        <w:pStyle w:val="ListParagraph"/>
        <w:numPr>
          <w:ilvl w:val="2"/>
          <w:numId w:val="44"/>
        </w:numPr>
        <w:rPr>
          <w:rFonts w:hAnsiTheme="minorHAnsi" w:cstheme="minorHAnsi"/>
        </w:rPr>
      </w:pPr>
      <w:r>
        <w:rPr>
          <w:rFonts w:hAnsiTheme="minorHAnsi" w:cstheme="minorHAnsi"/>
        </w:rPr>
        <w:t>LAB MEDIA: Figure 7A</w:t>
      </w:r>
    </w:p>
    <w:p w14:paraId="36CFB224" w14:textId="481BA3DA" w:rsidR="007148EB" w:rsidRDefault="007148EB" w:rsidP="007148EB">
      <w:pPr>
        <w:pStyle w:val="ListParagraph"/>
        <w:numPr>
          <w:ilvl w:val="2"/>
          <w:numId w:val="44"/>
        </w:numPr>
        <w:rPr>
          <w:rFonts w:hAnsiTheme="minorHAnsi" w:cstheme="minorHAnsi"/>
        </w:rPr>
      </w:pPr>
      <w:r>
        <w:rPr>
          <w:rFonts w:hAnsiTheme="minorHAnsi" w:cstheme="minorHAnsi"/>
        </w:rPr>
        <w:t xml:space="preserve">LAB MEDIA: Figure 7A </w:t>
      </w:r>
      <w:r w:rsidRPr="002967FB">
        <w:rPr>
          <w:rFonts w:hAnsiTheme="minorHAnsi" w:cstheme="minorHAnsi"/>
          <w:i/>
          <w:iCs/>
          <w:color w:val="4F81BD" w:themeColor="accent1"/>
        </w:rPr>
        <w:t>Video Editor: please emphasize</w:t>
      </w:r>
      <w:r>
        <w:rPr>
          <w:rFonts w:hAnsiTheme="minorHAnsi" w:cstheme="minorHAnsi"/>
          <w:i/>
          <w:iCs/>
          <w:color w:val="4F81BD" w:themeColor="accent1"/>
        </w:rPr>
        <w:t xml:space="preserve"> Saturation image</w:t>
      </w:r>
    </w:p>
    <w:p w14:paraId="02C5D0A1" w14:textId="3190059D" w:rsidR="002967FB" w:rsidRPr="007148EB" w:rsidRDefault="002967FB" w:rsidP="007148EB">
      <w:pPr>
        <w:pStyle w:val="ListParagraph"/>
        <w:ind w:left="360"/>
        <w:rPr>
          <w:rFonts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2ACFB1D" w14:textId="77777777" w:rsidR="007148EB" w:rsidRDefault="007148EB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7D3418EB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55B5DCD1" w14:textId="77777777" w:rsidR="00891DF8" w:rsidRPr="00891DF8" w:rsidRDefault="00891DF8" w:rsidP="00891DF8">
      <w:pPr>
        <w:pStyle w:val="ListParagraph"/>
        <w:spacing w:before="240"/>
        <w:ind w:left="973"/>
        <w:outlineLvl w:val="0"/>
        <w:rPr>
          <w:rFonts w:asciiTheme="minorHAnsi" w:eastAsia="Times New Roman" w:hAnsiTheme="minorHAnsi" w:cstheme="minorHAnsi"/>
          <w:szCs w:val="24"/>
        </w:rPr>
      </w:pPr>
    </w:p>
    <w:p w14:paraId="3DE80F9F" w14:textId="422AB091" w:rsidR="00B07A3B" w:rsidRPr="00891DF8" w:rsidRDefault="004363FC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91DF8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Latifa </w:t>
      </w:r>
      <w:proofErr w:type="spellStart"/>
      <w:r w:rsidRPr="00891DF8">
        <w:rPr>
          <w:rFonts w:asciiTheme="minorHAnsi" w:hAnsiTheme="minorHAnsi" w:cstheme="minorHAnsi"/>
          <w:b/>
          <w:szCs w:val="22"/>
          <w:u w:val="single"/>
          <w:lang w:eastAsia="zh-TW"/>
        </w:rPr>
        <w:t>Bouzhir</w:t>
      </w:r>
      <w:proofErr w:type="spellEnd"/>
      <w:r w:rsidR="00072B43" w:rsidRPr="00891DF8">
        <w:rPr>
          <w:rFonts w:asciiTheme="minorHAnsi" w:hAnsiTheme="minorHAnsi" w:cstheme="minorHAnsi"/>
          <w:bCs/>
          <w:szCs w:val="22"/>
          <w:lang w:eastAsia="zh-TW"/>
        </w:rPr>
        <w:t>:</w:t>
      </w:r>
      <w:r w:rsidR="00473E1C" w:rsidRPr="00891DF8">
        <w:rPr>
          <w:rFonts w:asciiTheme="minorHAnsi" w:eastAsia="Times New Roman" w:hAnsiTheme="minorHAnsi" w:cstheme="minorHAnsi"/>
          <w:szCs w:val="24"/>
        </w:rPr>
        <w:t xml:space="preserve"> </w:t>
      </w:r>
      <w:r w:rsid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O</w:t>
      </w:r>
      <w:r w:rsidR="00891DF8" w:rsidRP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vernight</w:t>
      </w:r>
      <w:r w:rsid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 hydrogel t</w:t>
      </w:r>
      <w:r w:rsidR="00362136" w:rsidRP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hawing, </w:t>
      </w:r>
      <w:r w:rsid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pipette tip and chamber slide </w:t>
      </w:r>
      <w:r w:rsidR="00362136" w:rsidRP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pre-cooling, working on ice, and </w:t>
      </w:r>
      <w:r w:rsid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spreading the</w:t>
      </w:r>
      <w:r w:rsidR="00362136" w:rsidRP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 homogeneous cell-hydrogel mixture </w:t>
      </w:r>
      <w:r w:rsid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uniformly onto</w:t>
      </w:r>
      <w:r w:rsidR="00362136" w:rsidRP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 the coated </w:t>
      </w:r>
      <w:r w:rsidR="009E5A2C" w:rsidRP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chamber </w:t>
      </w:r>
      <w:r w:rsidR="00362136" w:rsidRP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slide are </w:t>
      </w:r>
      <w:r w:rsidR="00843DCA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all </w:t>
      </w:r>
      <w:r w:rsidR="00362136" w:rsidRP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>critical</w:t>
      </w:r>
      <w:r w:rsidR="00891DF8">
        <w:rPr>
          <w:rFonts w:asciiTheme="minorHAnsi" w:eastAsia="Times New Roman" w:hAnsiTheme="minorHAnsi" w:cstheme="minorHAnsi"/>
          <w:szCs w:val="24"/>
          <w:u w:color="E36C0A" w:themeColor="accent6" w:themeShade="BF"/>
        </w:rPr>
        <w:t xml:space="preserve"> for experimental success</w:t>
      </w:r>
      <w:r w:rsidR="009E5A2C" w:rsidRPr="00891DF8">
        <w:rPr>
          <w:rFonts w:asciiTheme="minorHAnsi" w:hAnsiTheme="minorHAnsi" w:cstheme="minorHAnsi"/>
          <w:bCs/>
          <w:iCs/>
          <w:szCs w:val="24"/>
          <w:u w:color="E36C0A" w:themeColor="accent6" w:themeShade="BF"/>
        </w:rPr>
        <w:t xml:space="preserve"> </w:t>
      </w:r>
      <w:r w:rsidR="00891DF8" w:rsidRPr="00891DF8">
        <w:rPr>
          <w:rFonts w:asciiTheme="minorHAnsi" w:hAnsiTheme="minorHAnsi" w:cstheme="minorHAnsi"/>
          <w:b/>
          <w:iCs/>
          <w:szCs w:val="24"/>
          <w:u w:color="E36C0A" w:themeColor="accent6" w:themeShade="BF"/>
        </w:rPr>
        <w:t>[</w:t>
      </w:r>
      <w:r w:rsidR="007227C7" w:rsidRPr="00891DF8">
        <w:rPr>
          <w:rFonts w:asciiTheme="minorHAnsi" w:hAnsiTheme="minorHAnsi" w:cstheme="minorHAnsi"/>
          <w:b/>
          <w:bCs/>
        </w:rPr>
        <w:t>1]</w:t>
      </w:r>
      <w:r w:rsidR="007227C7" w:rsidRPr="00891DF8">
        <w:rPr>
          <w:rFonts w:asciiTheme="minorHAnsi" w:hAnsiTheme="minorHAnsi" w:cstheme="minorHAnsi"/>
        </w:rPr>
        <w:t>.</w:t>
      </w:r>
    </w:p>
    <w:p w14:paraId="0AAC1810" w14:textId="77777777" w:rsidR="007227C7" w:rsidRPr="00891DF8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620540A6" w:rsidR="007227C7" w:rsidRPr="00891DF8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891DF8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891DF8">
        <w:rPr>
          <w:rFonts w:asciiTheme="minorHAnsi" w:hAnsiTheme="minorHAnsi" w:cstheme="minorHAnsi"/>
        </w:rPr>
        <w:t xml:space="preserve"> (</w:t>
      </w:r>
      <w:r w:rsidR="00245DD9" w:rsidRPr="00891DF8">
        <w:rPr>
          <w:rFonts w:asciiTheme="minorHAnsi" w:hAnsiTheme="minorHAnsi" w:cstheme="minorHAnsi"/>
        </w:rPr>
        <w:t>2.1</w:t>
      </w:r>
      <w:r w:rsidR="00891DF8" w:rsidRPr="00891DF8">
        <w:rPr>
          <w:rFonts w:asciiTheme="minorHAnsi" w:hAnsiTheme="minorHAnsi" w:cstheme="minorHAnsi"/>
        </w:rPr>
        <w:t>.-</w:t>
      </w:r>
      <w:r w:rsidR="00245DD9" w:rsidRPr="00891DF8">
        <w:rPr>
          <w:rFonts w:asciiTheme="minorHAnsi" w:hAnsiTheme="minorHAnsi" w:cstheme="minorHAnsi"/>
        </w:rPr>
        <w:t>2.3</w:t>
      </w:r>
      <w:r w:rsidR="00891DF8" w:rsidRPr="00891DF8">
        <w:rPr>
          <w:rFonts w:asciiTheme="minorHAnsi" w:hAnsiTheme="minorHAnsi" w:cstheme="minorHAnsi"/>
        </w:rPr>
        <w:t>., 4.1., 4.2.</w:t>
      </w:r>
      <w:r w:rsidRPr="00891DF8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98F1B11" w14:textId="77777777" w:rsidR="00891DF8" w:rsidRPr="00891DF8" w:rsidRDefault="00891DF8" w:rsidP="00891DF8">
      <w:pPr>
        <w:pStyle w:val="ListParagraph"/>
        <w:spacing w:before="240"/>
        <w:ind w:left="973"/>
        <w:outlineLvl w:val="0"/>
        <w:rPr>
          <w:rFonts w:asciiTheme="minorHAnsi" w:eastAsia="Times New Roman" w:hAnsiTheme="minorHAnsi" w:cstheme="minorHAnsi"/>
          <w:szCs w:val="24"/>
        </w:rPr>
      </w:pPr>
    </w:p>
    <w:p w14:paraId="4174546D" w14:textId="510D1063" w:rsidR="00C136A6" w:rsidRPr="00891DF8" w:rsidRDefault="004363FC" w:rsidP="00C136A6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91DF8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Emilie </w:t>
      </w:r>
      <w:proofErr w:type="spellStart"/>
      <w:r w:rsidRPr="00891DF8">
        <w:rPr>
          <w:rFonts w:asciiTheme="minorHAnsi" w:hAnsiTheme="minorHAnsi" w:cstheme="minorHAnsi"/>
          <w:b/>
          <w:szCs w:val="22"/>
          <w:u w:val="single"/>
          <w:lang w:eastAsia="zh-TW"/>
        </w:rPr>
        <w:t>Gontran</w:t>
      </w:r>
      <w:proofErr w:type="spellEnd"/>
      <w:r w:rsidR="007227C7" w:rsidRPr="00891DF8">
        <w:rPr>
          <w:rFonts w:asciiTheme="minorHAnsi" w:eastAsia="Times New Roman" w:hAnsiTheme="minorHAnsi" w:cstheme="minorHAnsi"/>
          <w:szCs w:val="24"/>
        </w:rPr>
        <w:t>:</w:t>
      </w:r>
      <w:r w:rsidR="00473E1C" w:rsidRPr="00891DF8">
        <w:rPr>
          <w:rFonts w:asciiTheme="minorHAnsi" w:eastAsia="Times New Roman" w:hAnsiTheme="minorHAnsi" w:cstheme="minorHAnsi"/>
          <w:szCs w:val="24"/>
        </w:rPr>
        <w:t xml:space="preserve"> </w:t>
      </w:r>
      <w:r w:rsidR="00301EB4" w:rsidRPr="00891DF8">
        <w:rPr>
          <w:rFonts w:asciiTheme="minorHAnsi" w:hAnsiTheme="minorHAnsi" w:cstheme="minorHAnsi"/>
          <w:u w:color="E36C0A" w:themeColor="accent6" w:themeShade="BF"/>
        </w:rPr>
        <w:t xml:space="preserve">This method can </w:t>
      </w:r>
      <w:r w:rsidR="00781A16" w:rsidRPr="00891DF8">
        <w:rPr>
          <w:rFonts w:asciiTheme="minorHAnsi" w:hAnsiTheme="minorHAnsi" w:cstheme="minorHAnsi"/>
          <w:u w:color="E36C0A" w:themeColor="accent6" w:themeShade="BF"/>
        </w:rPr>
        <w:t xml:space="preserve">be </w:t>
      </w:r>
      <w:r w:rsidR="00843DCA">
        <w:rPr>
          <w:rFonts w:asciiTheme="minorHAnsi" w:hAnsiTheme="minorHAnsi" w:cstheme="minorHAnsi"/>
          <w:u w:color="E36C0A" w:themeColor="accent6" w:themeShade="BF"/>
        </w:rPr>
        <w:t>use</w:t>
      </w:r>
      <w:r w:rsidR="00B03F50">
        <w:rPr>
          <w:rFonts w:asciiTheme="minorHAnsi" w:hAnsiTheme="minorHAnsi" w:cstheme="minorHAnsi"/>
          <w:u w:color="E36C0A" w:themeColor="accent6" w:themeShade="BF"/>
        </w:rPr>
        <w:t>d</w:t>
      </w:r>
      <w:r w:rsidR="00781A16" w:rsidRPr="00891DF8">
        <w:rPr>
          <w:rFonts w:asciiTheme="minorHAnsi" w:hAnsiTheme="minorHAnsi" w:cstheme="minorHAnsi"/>
          <w:u w:color="E36C0A" w:themeColor="accent6" w:themeShade="BF"/>
        </w:rPr>
        <w:t xml:space="preserve"> to generate</w:t>
      </w:r>
      <w:r w:rsidR="00301EB4" w:rsidRPr="00891DF8">
        <w:rPr>
          <w:rFonts w:asciiTheme="minorHAnsi" w:hAnsiTheme="minorHAnsi" w:cstheme="minorHAnsi"/>
          <w:u w:color="E36C0A" w:themeColor="accent6" w:themeShade="BF"/>
        </w:rPr>
        <w:t xml:space="preserve"> </w:t>
      </w:r>
      <w:r w:rsidR="00781A16" w:rsidRPr="00891DF8">
        <w:rPr>
          <w:rFonts w:asciiTheme="minorHAnsi" w:hAnsiTheme="minorHAnsi" w:cstheme="minorHAnsi"/>
          <w:u w:color="E36C0A" w:themeColor="accent6" w:themeShade="BF"/>
        </w:rPr>
        <w:t>cysts from</w:t>
      </w:r>
      <w:r w:rsidR="00301EB4" w:rsidRPr="00891DF8">
        <w:rPr>
          <w:rFonts w:asciiTheme="minorHAnsi" w:hAnsiTheme="minorHAnsi" w:cstheme="minorHAnsi"/>
          <w:u w:color="E36C0A" w:themeColor="accent6" w:themeShade="BF"/>
        </w:rPr>
        <w:t xml:space="preserve"> other epithelial cells or hydrogels</w:t>
      </w:r>
      <w:r w:rsidR="00B03F50">
        <w:rPr>
          <w:rFonts w:asciiTheme="minorHAnsi" w:hAnsiTheme="minorHAnsi" w:cstheme="minorHAnsi"/>
          <w:u w:color="E36C0A" w:themeColor="accent6" w:themeShade="BF"/>
        </w:rPr>
        <w:t>, allowing</w:t>
      </w:r>
      <w:r w:rsidR="00301EB4" w:rsidRPr="00891DF8">
        <w:rPr>
          <w:rFonts w:asciiTheme="minorHAnsi" w:hAnsiTheme="minorHAnsi" w:cstheme="minorHAnsi"/>
          <w:u w:color="E36C0A" w:themeColor="accent6" w:themeShade="BF"/>
        </w:rPr>
        <w:t xml:space="preserve"> comparisons for a better understanding of epithelial polarization</w:t>
      </w:r>
      <w:r w:rsidR="007227C7" w:rsidRPr="00891DF8">
        <w:rPr>
          <w:rFonts w:asciiTheme="minorHAnsi" w:hAnsiTheme="minorHAnsi" w:cstheme="minorHAnsi"/>
        </w:rPr>
        <w:t xml:space="preserve"> </w:t>
      </w:r>
      <w:r w:rsidR="007227C7" w:rsidRPr="00891DF8">
        <w:rPr>
          <w:rFonts w:asciiTheme="minorHAnsi" w:hAnsiTheme="minorHAnsi" w:cstheme="minorHAnsi"/>
          <w:b/>
          <w:bCs/>
        </w:rPr>
        <w:t>[1]</w:t>
      </w:r>
      <w:r w:rsidR="007227C7" w:rsidRPr="00891DF8">
        <w:rPr>
          <w:rFonts w:asciiTheme="minorHAnsi" w:hAnsiTheme="minorHAnsi" w:cstheme="minorHAnsi"/>
        </w:rPr>
        <w:t>.</w:t>
      </w:r>
    </w:p>
    <w:p w14:paraId="7498FA5B" w14:textId="77777777" w:rsidR="007227C7" w:rsidRPr="00891DF8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891DF8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891DF8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891DF8">
        <w:rPr>
          <w:rFonts w:asciiTheme="minorHAnsi" w:hAnsiTheme="minorHAnsi" w:cstheme="minorHAnsi"/>
        </w:rPr>
        <w:t xml:space="preserve"> </w:t>
      </w:r>
      <w:r w:rsidRPr="00891DF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9A10342" w14:textId="77777777" w:rsidR="00891DF8" w:rsidRPr="00891DF8" w:rsidRDefault="00891DF8" w:rsidP="00891DF8">
      <w:pPr>
        <w:pStyle w:val="ListParagraph"/>
        <w:spacing w:before="240"/>
        <w:ind w:left="973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221AF61A" w:rsidR="00B07A3B" w:rsidRPr="00891DF8" w:rsidRDefault="004363FC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91DF8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Lorena </w:t>
      </w:r>
      <w:proofErr w:type="spellStart"/>
      <w:r w:rsidRPr="00891DF8">
        <w:rPr>
          <w:rFonts w:asciiTheme="minorHAnsi" w:hAnsiTheme="minorHAnsi" w:cstheme="minorHAnsi"/>
          <w:b/>
          <w:szCs w:val="22"/>
          <w:u w:val="single"/>
          <w:lang w:eastAsia="zh-TW"/>
        </w:rPr>
        <w:t>Loarca</w:t>
      </w:r>
      <w:proofErr w:type="spellEnd"/>
      <w:r w:rsidR="007227C7" w:rsidRPr="00891DF8">
        <w:rPr>
          <w:rFonts w:asciiTheme="minorHAnsi" w:eastAsia="Times New Roman" w:hAnsiTheme="minorHAnsi" w:cstheme="minorHAnsi"/>
          <w:szCs w:val="24"/>
        </w:rPr>
        <w:t>:</w:t>
      </w:r>
      <w:r w:rsidR="00473E1C" w:rsidRPr="00891DF8">
        <w:rPr>
          <w:rFonts w:asciiTheme="minorHAnsi" w:eastAsia="Times New Roman" w:hAnsiTheme="minorHAnsi" w:cstheme="minorHAnsi"/>
          <w:szCs w:val="24"/>
        </w:rPr>
        <w:t xml:space="preserve"> </w:t>
      </w:r>
      <w:r w:rsidR="00301EB4" w:rsidRPr="00891DF8">
        <w:rPr>
          <w:rFonts w:asciiTheme="minorHAnsi" w:hAnsiTheme="minorHAnsi" w:cstheme="minorHAnsi"/>
          <w:u w:color="E36C0A" w:themeColor="accent6" w:themeShade="BF"/>
        </w:rPr>
        <w:t>This quantitative method can be used to test the effect</w:t>
      </w:r>
      <w:r w:rsidR="00B03F50">
        <w:rPr>
          <w:rFonts w:asciiTheme="minorHAnsi" w:hAnsiTheme="minorHAnsi" w:cstheme="minorHAnsi"/>
          <w:u w:color="E36C0A" w:themeColor="accent6" w:themeShade="BF"/>
        </w:rPr>
        <w:t>s</w:t>
      </w:r>
      <w:r w:rsidR="00301EB4" w:rsidRPr="00891DF8">
        <w:rPr>
          <w:rFonts w:asciiTheme="minorHAnsi" w:hAnsiTheme="minorHAnsi" w:cstheme="minorHAnsi"/>
          <w:u w:color="E36C0A" w:themeColor="accent6" w:themeShade="BF"/>
        </w:rPr>
        <w:t xml:space="preserve"> of drugs or genetic mutations on biliary function and organogenesis</w:t>
      </w:r>
      <w:r w:rsidR="000519FB" w:rsidRPr="00891DF8">
        <w:rPr>
          <w:rFonts w:asciiTheme="minorHAnsi" w:hAnsiTheme="minorHAnsi" w:cstheme="minorHAnsi"/>
        </w:rPr>
        <w:t xml:space="preserve"> </w:t>
      </w:r>
      <w:r w:rsidR="000519FB" w:rsidRPr="00891DF8">
        <w:rPr>
          <w:rFonts w:asciiTheme="minorHAnsi" w:hAnsiTheme="minorHAnsi" w:cstheme="minorHAnsi"/>
          <w:b/>
          <w:bCs/>
        </w:rPr>
        <w:t>[1]</w:t>
      </w:r>
      <w:r w:rsidR="000519FB" w:rsidRPr="00891DF8">
        <w:rPr>
          <w:rFonts w:asciiTheme="minorHAnsi" w:hAnsiTheme="minorHAnsi" w:cstheme="minorHAnsi"/>
        </w:rPr>
        <w:t>.</w:t>
      </w:r>
    </w:p>
    <w:p w14:paraId="1E4E479F" w14:textId="77777777" w:rsidR="00891DF8" w:rsidRPr="00891DF8" w:rsidRDefault="00891DF8" w:rsidP="00891DF8">
      <w:pPr>
        <w:pStyle w:val="ListParagraph"/>
        <w:spacing w:before="240"/>
        <w:ind w:left="973"/>
        <w:outlineLvl w:val="0"/>
        <w:rPr>
          <w:rFonts w:asciiTheme="minorHAnsi" w:eastAsia="Times New Roman" w:hAnsiTheme="minorHAnsi" w:cstheme="minorHAnsi"/>
          <w:szCs w:val="24"/>
        </w:rPr>
      </w:pPr>
    </w:p>
    <w:p w14:paraId="14D03683" w14:textId="77777777" w:rsidR="00891DF8" w:rsidRPr="00891DF8" w:rsidRDefault="00891DF8" w:rsidP="00891DF8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891DF8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891DF8">
        <w:rPr>
          <w:rFonts w:asciiTheme="minorHAnsi" w:hAnsiTheme="minorHAnsi" w:cstheme="minorHAnsi"/>
        </w:rPr>
        <w:t xml:space="preserve"> </w:t>
      </w:r>
      <w:r w:rsidRPr="00891DF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FAA671" w14:textId="77777777" w:rsidR="00891DF8" w:rsidRPr="00B07A3B" w:rsidRDefault="00891DF8" w:rsidP="00891DF8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01F8E054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9CFA1" w14:textId="77777777" w:rsidR="001A7283" w:rsidRDefault="001A7283">
      <w:r>
        <w:separator/>
      </w:r>
    </w:p>
    <w:p w14:paraId="0CBF1A13" w14:textId="77777777" w:rsidR="001A7283" w:rsidRDefault="001A7283"/>
  </w:endnote>
  <w:endnote w:type="continuationSeparator" w:id="0">
    <w:p w14:paraId="3D61D9ED" w14:textId="77777777" w:rsidR="001A7283" w:rsidRDefault="001A7283">
      <w:r>
        <w:continuationSeparator/>
      </w:r>
    </w:p>
    <w:p w14:paraId="6DF23A21" w14:textId="77777777" w:rsidR="001A7283" w:rsidRDefault="001A7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A779FD" w:rsidRDefault="00A779F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A779FD" w:rsidRDefault="00A779FD" w:rsidP="001E230F">
    <w:pPr>
      <w:pStyle w:val="Footer"/>
      <w:ind w:right="360"/>
    </w:pPr>
  </w:p>
  <w:p w14:paraId="10ECA4C8" w14:textId="77777777" w:rsidR="00A779FD" w:rsidRDefault="00A779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7F32445" w:rsidR="00A779FD" w:rsidRPr="00790E8C" w:rsidRDefault="00A779F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6413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24495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24495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60ED7" w14:textId="77777777" w:rsidR="001A7283" w:rsidRDefault="001A7283">
      <w:r>
        <w:separator/>
      </w:r>
    </w:p>
    <w:p w14:paraId="25044B03" w14:textId="77777777" w:rsidR="001A7283" w:rsidRDefault="001A7283"/>
  </w:footnote>
  <w:footnote w:type="continuationSeparator" w:id="0">
    <w:p w14:paraId="17E00896" w14:textId="77777777" w:rsidR="001A7283" w:rsidRDefault="001A7283">
      <w:r>
        <w:continuationSeparator/>
      </w:r>
    </w:p>
    <w:p w14:paraId="08B61C1E" w14:textId="77777777" w:rsidR="001A7283" w:rsidRDefault="001A7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92E6FFB" w:rsidR="00A779FD" w:rsidRPr="0010403B" w:rsidRDefault="00A779F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0403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03B" w:rsidRPr="0010403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0403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0403B" w:rsidRPr="0010403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0403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A779FD" w:rsidRDefault="00A779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0F37BB"/>
    <w:multiLevelType w:val="multilevel"/>
    <w:tmpl w:val="5EA8B10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2AC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2B5C"/>
    <w:rsid w:val="00037828"/>
    <w:rsid w:val="00043807"/>
    <w:rsid w:val="00046F0B"/>
    <w:rsid w:val="000519FB"/>
    <w:rsid w:val="0006388A"/>
    <w:rsid w:val="00072B43"/>
    <w:rsid w:val="00074929"/>
    <w:rsid w:val="00082CA4"/>
    <w:rsid w:val="00083792"/>
    <w:rsid w:val="0008613B"/>
    <w:rsid w:val="00090BAC"/>
    <w:rsid w:val="000A0462"/>
    <w:rsid w:val="000B0B1A"/>
    <w:rsid w:val="000B2085"/>
    <w:rsid w:val="000B387A"/>
    <w:rsid w:val="000B4E9A"/>
    <w:rsid w:val="000C1999"/>
    <w:rsid w:val="000C32A5"/>
    <w:rsid w:val="000C39AF"/>
    <w:rsid w:val="000C5EC3"/>
    <w:rsid w:val="000D065F"/>
    <w:rsid w:val="000D0AF9"/>
    <w:rsid w:val="000D17E8"/>
    <w:rsid w:val="000D2C59"/>
    <w:rsid w:val="000D35D9"/>
    <w:rsid w:val="000D67E3"/>
    <w:rsid w:val="000E1C29"/>
    <w:rsid w:val="000E228F"/>
    <w:rsid w:val="000E236A"/>
    <w:rsid w:val="000F05F6"/>
    <w:rsid w:val="001016BD"/>
    <w:rsid w:val="0010403B"/>
    <w:rsid w:val="00104815"/>
    <w:rsid w:val="00106F46"/>
    <w:rsid w:val="001115D1"/>
    <w:rsid w:val="00125924"/>
    <w:rsid w:val="00126973"/>
    <w:rsid w:val="00136ECA"/>
    <w:rsid w:val="00143557"/>
    <w:rsid w:val="001469E6"/>
    <w:rsid w:val="00147717"/>
    <w:rsid w:val="00151824"/>
    <w:rsid w:val="001528A5"/>
    <w:rsid w:val="00162D51"/>
    <w:rsid w:val="00176D6F"/>
    <w:rsid w:val="00177044"/>
    <w:rsid w:val="00177B33"/>
    <w:rsid w:val="001819E3"/>
    <w:rsid w:val="001829B6"/>
    <w:rsid w:val="00184EF9"/>
    <w:rsid w:val="00186379"/>
    <w:rsid w:val="001869F1"/>
    <w:rsid w:val="00191A77"/>
    <w:rsid w:val="001A3CED"/>
    <w:rsid w:val="001A7283"/>
    <w:rsid w:val="001B0586"/>
    <w:rsid w:val="001B1FB6"/>
    <w:rsid w:val="001B3024"/>
    <w:rsid w:val="001B5C46"/>
    <w:rsid w:val="001B7E62"/>
    <w:rsid w:val="001C3C85"/>
    <w:rsid w:val="001C6048"/>
    <w:rsid w:val="001C7BBC"/>
    <w:rsid w:val="001D0026"/>
    <w:rsid w:val="001D5453"/>
    <w:rsid w:val="001E2225"/>
    <w:rsid w:val="001E230F"/>
    <w:rsid w:val="001E525E"/>
    <w:rsid w:val="001E52A3"/>
    <w:rsid w:val="001F0890"/>
    <w:rsid w:val="00205EA6"/>
    <w:rsid w:val="0020711D"/>
    <w:rsid w:val="00214268"/>
    <w:rsid w:val="00215574"/>
    <w:rsid w:val="00225B17"/>
    <w:rsid w:val="002422D6"/>
    <w:rsid w:val="00244CDB"/>
    <w:rsid w:val="00245DD9"/>
    <w:rsid w:val="00247BFF"/>
    <w:rsid w:val="0025310D"/>
    <w:rsid w:val="0025392E"/>
    <w:rsid w:val="002544F1"/>
    <w:rsid w:val="002617AD"/>
    <w:rsid w:val="00264483"/>
    <w:rsid w:val="00265C44"/>
    <w:rsid w:val="00265EAD"/>
    <w:rsid w:val="00265F76"/>
    <w:rsid w:val="00277C90"/>
    <w:rsid w:val="00283E3E"/>
    <w:rsid w:val="00290E90"/>
    <w:rsid w:val="00293B68"/>
    <w:rsid w:val="002967FB"/>
    <w:rsid w:val="002A51DB"/>
    <w:rsid w:val="002A7649"/>
    <w:rsid w:val="002B009A"/>
    <w:rsid w:val="002B025E"/>
    <w:rsid w:val="002B0D88"/>
    <w:rsid w:val="002B26D4"/>
    <w:rsid w:val="002B55D9"/>
    <w:rsid w:val="002C021F"/>
    <w:rsid w:val="002C54DB"/>
    <w:rsid w:val="002D37DD"/>
    <w:rsid w:val="002D52A1"/>
    <w:rsid w:val="002E5588"/>
    <w:rsid w:val="002E7521"/>
    <w:rsid w:val="002F0D42"/>
    <w:rsid w:val="002F3829"/>
    <w:rsid w:val="002F38CF"/>
    <w:rsid w:val="00301EB4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2136"/>
    <w:rsid w:val="00363153"/>
    <w:rsid w:val="00364249"/>
    <w:rsid w:val="0037575B"/>
    <w:rsid w:val="003762F9"/>
    <w:rsid w:val="0038502C"/>
    <w:rsid w:val="00386777"/>
    <w:rsid w:val="00386A5A"/>
    <w:rsid w:val="00392E03"/>
    <w:rsid w:val="0039422A"/>
    <w:rsid w:val="00395684"/>
    <w:rsid w:val="003A1109"/>
    <w:rsid w:val="003A49C2"/>
    <w:rsid w:val="003B5E26"/>
    <w:rsid w:val="003C32EC"/>
    <w:rsid w:val="003D076C"/>
    <w:rsid w:val="003D0847"/>
    <w:rsid w:val="003E2BC9"/>
    <w:rsid w:val="003F4B52"/>
    <w:rsid w:val="004034B6"/>
    <w:rsid w:val="004063A0"/>
    <w:rsid w:val="004114EA"/>
    <w:rsid w:val="00414B4F"/>
    <w:rsid w:val="00426773"/>
    <w:rsid w:val="004363FC"/>
    <w:rsid w:val="00440FFA"/>
    <w:rsid w:val="00447321"/>
    <w:rsid w:val="00450B27"/>
    <w:rsid w:val="00453116"/>
    <w:rsid w:val="00455510"/>
    <w:rsid w:val="00456A5D"/>
    <w:rsid w:val="0046456B"/>
    <w:rsid w:val="00472752"/>
    <w:rsid w:val="0047306D"/>
    <w:rsid w:val="00473D1F"/>
    <w:rsid w:val="00473E1C"/>
    <w:rsid w:val="0048283A"/>
    <w:rsid w:val="00482D4C"/>
    <w:rsid w:val="0049332B"/>
    <w:rsid w:val="00493A57"/>
    <w:rsid w:val="004B34DD"/>
    <w:rsid w:val="004C1095"/>
    <w:rsid w:val="004C2DAD"/>
    <w:rsid w:val="004C5154"/>
    <w:rsid w:val="004D4A4F"/>
    <w:rsid w:val="004D5C8C"/>
    <w:rsid w:val="004E0C5A"/>
    <w:rsid w:val="004E2BE1"/>
    <w:rsid w:val="004E35F1"/>
    <w:rsid w:val="004E3F8E"/>
    <w:rsid w:val="004E53E2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4E7E"/>
    <w:rsid w:val="00557116"/>
    <w:rsid w:val="0055763A"/>
    <w:rsid w:val="00561A6C"/>
    <w:rsid w:val="00565757"/>
    <w:rsid w:val="005829FA"/>
    <w:rsid w:val="00585ECC"/>
    <w:rsid w:val="005944AC"/>
    <w:rsid w:val="0059616E"/>
    <w:rsid w:val="005A02B6"/>
    <w:rsid w:val="005A09D8"/>
    <w:rsid w:val="005A1F5E"/>
    <w:rsid w:val="005A3F8F"/>
    <w:rsid w:val="005A5BA1"/>
    <w:rsid w:val="005B6859"/>
    <w:rsid w:val="005C6D1E"/>
    <w:rsid w:val="005D783F"/>
    <w:rsid w:val="005E2B7E"/>
    <w:rsid w:val="005F18A3"/>
    <w:rsid w:val="005F282D"/>
    <w:rsid w:val="00604177"/>
    <w:rsid w:val="006137EC"/>
    <w:rsid w:val="00634345"/>
    <w:rsid w:val="006346FE"/>
    <w:rsid w:val="00637544"/>
    <w:rsid w:val="006402D4"/>
    <w:rsid w:val="00645B93"/>
    <w:rsid w:val="00650CD9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3209"/>
    <w:rsid w:val="006801B1"/>
    <w:rsid w:val="00686247"/>
    <w:rsid w:val="0069665E"/>
    <w:rsid w:val="006A0250"/>
    <w:rsid w:val="006A14A2"/>
    <w:rsid w:val="006A21CB"/>
    <w:rsid w:val="006A6324"/>
    <w:rsid w:val="006A6E38"/>
    <w:rsid w:val="006B2573"/>
    <w:rsid w:val="006C08AE"/>
    <w:rsid w:val="006C0E87"/>
    <w:rsid w:val="006D3AC7"/>
    <w:rsid w:val="006D6939"/>
    <w:rsid w:val="006D7676"/>
    <w:rsid w:val="006E1804"/>
    <w:rsid w:val="006E7F99"/>
    <w:rsid w:val="00711625"/>
    <w:rsid w:val="0071294C"/>
    <w:rsid w:val="007148EB"/>
    <w:rsid w:val="0072177C"/>
    <w:rsid w:val="007218E2"/>
    <w:rsid w:val="007227C7"/>
    <w:rsid w:val="00724E3B"/>
    <w:rsid w:val="00731E5D"/>
    <w:rsid w:val="007426CA"/>
    <w:rsid w:val="00743F06"/>
    <w:rsid w:val="00745D4B"/>
    <w:rsid w:val="00746865"/>
    <w:rsid w:val="007548F3"/>
    <w:rsid w:val="007574EC"/>
    <w:rsid w:val="0077036F"/>
    <w:rsid w:val="0077071A"/>
    <w:rsid w:val="00777388"/>
    <w:rsid w:val="00781A16"/>
    <w:rsid w:val="00790E8C"/>
    <w:rsid w:val="007A4E1D"/>
    <w:rsid w:val="007B0FBB"/>
    <w:rsid w:val="007B2F20"/>
    <w:rsid w:val="007B3E0E"/>
    <w:rsid w:val="007B5DE2"/>
    <w:rsid w:val="007C1C6D"/>
    <w:rsid w:val="007C421D"/>
    <w:rsid w:val="007D4222"/>
    <w:rsid w:val="007D61A8"/>
    <w:rsid w:val="007D6AEA"/>
    <w:rsid w:val="007E0A81"/>
    <w:rsid w:val="007E41BD"/>
    <w:rsid w:val="007E7682"/>
    <w:rsid w:val="007F16B4"/>
    <w:rsid w:val="007F272E"/>
    <w:rsid w:val="007F48D4"/>
    <w:rsid w:val="007F5167"/>
    <w:rsid w:val="007F5AA8"/>
    <w:rsid w:val="00800AAB"/>
    <w:rsid w:val="00802635"/>
    <w:rsid w:val="00804C75"/>
    <w:rsid w:val="00806B1B"/>
    <w:rsid w:val="00817AB0"/>
    <w:rsid w:val="00817D9F"/>
    <w:rsid w:val="00831FE7"/>
    <w:rsid w:val="00832FA5"/>
    <w:rsid w:val="0083460D"/>
    <w:rsid w:val="00834DC0"/>
    <w:rsid w:val="008373A7"/>
    <w:rsid w:val="0084036F"/>
    <w:rsid w:val="00843DCA"/>
    <w:rsid w:val="00851B3E"/>
    <w:rsid w:val="00854994"/>
    <w:rsid w:val="00857405"/>
    <w:rsid w:val="00857D4B"/>
    <w:rsid w:val="00860BC3"/>
    <w:rsid w:val="00861974"/>
    <w:rsid w:val="00863481"/>
    <w:rsid w:val="00873D1A"/>
    <w:rsid w:val="00875BE8"/>
    <w:rsid w:val="00877B88"/>
    <w:rsid w:val="0088113B"/>
    <w:rsid w:val="00891DF8"/>
    <w:rsid w:val="008A0177"/>
    <w:rsid w:val="008B53F6"/>
    <w:rsid w:val="008D2A6A"/>
    <w:rsid w:val="008D58EC"/>
    <w:rsid w:val="008E74F7"/>
    <w:rsid w:val="008F248A"/>
    <w:rsid w:val="008F7754"/>
    <w:rsid w:val="0090117D"/>
    <w:rsid w:val="009055DD"/>
    <w:rsid w:val="009109F3"/>
    <w:rsid w:val="009114D8"/>
    <w:rsid w:val="009212DD"/>
    <w:rsid w:val="00921AB9"/>
    <w:rsid w:val="00924495"/>
    <w:rsid w:val="009301B8"/>
    <w:rsid w:val="009309CB"/>
    <w:rsid w:val="00931D78"/>
    <w:rsid w:val="00933861"/>
    <w:rsid w:val="00941F06"/>
    <w:rsid w:val="009431F3"/>
    <w:rsid w:val="00947092"/>
    <w:rsid w:val="00951A8E"/>
    <w:rsid w:val="009540CE"/>
    <w:rsid w:val="00954870"/>
    <w:rsid w:val="009625B1"/>
    <w:rsid w:val="00973467"/>
    <w:rsid w:val="00985F44"/>
    <w:rsid w:val="009860E2"/>
    <w:rsid w:val="00987081"/>
    <w:rsid w:val="00993686"/>
    <w:rsid w:val="009A0E7C"/>
    <w:rsid w:val="009A3CBD"/>
    <w:rsid w:val="009B2183"/>
    <w:rsid w:val="009B487D"/>
    <w:rsid w:val="009B4EE3"/>
    <w:rsid w:val="009C041E"/>
    <w:rsid w:val="009C2062"/>
    <w:rsid w:val="009C7AF4"/>
    <w:rsid w:val="009C7B9A"/>
    <w:rsid w:val="009D21B9"/>
    <w:rsid w:val="009D4C73"/>
    <w:rsid w:val="009E1C57"/>
    <w:rsid w:val="009E4241"/>
    <w:rsid w:val="009E5A2C"/>
    <w:rsid w:val="009E6765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55BFF"/>
    <w:rsid w:val="00A60320"/>
    <w:rsid w:val="00A62C4F"/>
    <w:rsid w:val="00A6529F"/>
    <w:rsid w:val="00A6633F"/>
    <w:rsid w:val="00A72FC5"/>
    <w:rsid w:val="00A730E3"/>
    <w:rsid w:val="00A7566A"/>
    <w:rsid w:val="00A779FD"/>
    <w:rsid w:val="00A77CF6"/>
    <w:rsid w:val="00A84BA8"/>
    <w:rsid w:val="00A90EAA"/>
    <w:rsid w:val="00A91283"/>
    <w:rsid w:val="00A95165"/>
    <w:rsid w:val="00A97CC6"/>
    <w:rsid w:val="00AA132F"/>
    <w:rsid w:val="00AB3338"/>
    <w:rsid w:val="00AC5EF4"/>
    <w:rsid w:val="00AC63FC"/>
    <w:rsid w:val="00AC64B8"/>
    <w:rsid w:val="00AC7FF6"/>
    <w:rsid w:val="00AD1AFA"/>
    <w:rsid w:val="00AD4F04"/>
    <w:rsid w:val="00AE11E8"/>
    <w:rsid w:val="00AE15BD"/>
    <w:rsid w:val="00B00969"/>
    <w:rsid w:val="00B02CBE"/>
    <w:rsid w:val="00B03F50"/>
    <w:rsid w:val="00B07A3B"/>
    <w:rsid w:val="00B13941"/>
    <w:rsid w:val="00B2041F"/>
    <w:rsid w:val="00B211E0"/>
    <w:rsid w:val="00B22EA7"/>
    <w:rsid w:val="00B3080E"/>
    <w:rsid w:val="00B340A8"/>
    <w:rsid w:val="00B40D4F"/>
    <w:rsid w:val="00B40E12"/>
    <w:rsid w:val="00B435B8"/>
    <w:rsid w:val="00B4499C"/>
    <w:rsid w:val="00B5116D"/>
    <w:rsid w:val="00B6201D"/>
    <w:rsid w:val="00B653B7"/>
    <w:rsid w:val="00B66A14"/>
    <w:rsid w:val="00B7250F"/>
    <w:rsid w:val="00B74DDC"/>
    <w:rsid w:val="00B807E5"/>
    <w:rsid w:val="00B87BC5"/>
    <w:rsid w:val="00B910A6"/>
    <w:rsid w:val="00BC0C11"/>
    <w:rsid w:val="00BC6849"/>
    <w:rsid w:val="00BC6DA7"/>
    <w:rsid w:val="00BD4346"/>
    <w:rsid w:val="00BE051D"/>
    <w:rsid w:val="00BE75E7"/>
    <w:rsid w:val="00C035C7"/>
    <w:rsid w:val="00C12062"/>
    <w:rsid w:val="00C136A6"/>
    <w:rsid w:val="00C25580"/>
    <w:rsid w:val="00C26B82"/>
    <w:rsid w:val="00C33A78"/>
    <w:rsid w:val="00C34F4C"/>
    <w:rsid w:val="00C474A8"/>
    <w:rsid w:val="00C47C56"/>
    <w:rsid w:val="00C57DD5"/>
    <w:rsid w:val="00C602B2"/>
    <w:rsid w:val="00C64131"/>
    <w:rsid w:val="00C70C90"/>
    <w:rsid w:val="00C7374B"/>
    <w:rsid w:val="00C76976"/>
    <w:rsid w:val="00C770FD"/>
    <w:rsid w:val="00C8109F"/>
    <w:rsid w:val="00C82679"/>
    <w:rsid w:val="00C836F3"/>
    <w:rsid w:val="00C94029"/>
    <w:rsid w:val="00C959E7"/>
    <w:rsid w:val="00C97B11"/>
    <w:rsid w:val="00CA3842"/>
    <w:rsid w:val="00CB039A"/>
    <w:rsid w:val="00CB0869"/>
    <w:rsid w:val="00CB3AA8"/>
    <w:rsid w:val="00CB55B9"/>
    <w:rsid w:val="00CB5DE5"/>
    <w:rsid w:val="00CC0C58"/>
    <w:rsid w:val="00CC29BF"/>
    <w:rsid w:val="00CD515D"/>
    <w:rsid w:val="00CD63B8"/>
    <w:rsid w:val="00CD7F92"/>
    <w:rsid w:val="00CE0A1A"/>
    <w:rsid w:val="00CE10F2"/>
    <w:rsid w:val="00CE4904"/>
    <w:rsid w:val="00CE5AB7"/>
    <w:rsid w:val="00CF22F6"/>
    <w:rsid w:val="00CF6830"/>
    <w:rsid w:val="00CF771C"/>
    <w:rsid w:val="00D00EF4"/>
    <w:rsid w:val="00D0124C"/>
    <w:rsid w:val="00D103FE"/>
    <w:rsid w:val="00D10BFA"/>
    <w:rsid w:val="00D10F00"/>
    <w:rsid w:val="00D1145C"/>
    <w:rsid w:val="00D150D8"/>
    <w:rsid w:val="00D1733A"/>
    <w:rsid w:val="00D2372B"/>
    <w:rsid w:val="00D30007"/>
    <w:rsid w:val="00D300CE"/>
    <w:rsid w:val="00D30C5A"/>
    <w:rsid w:val="00D37C1A"/>
    <w:rsid w:val="00D406D6"/>
    <w:rsid w:val="00D42243"/>
    <w:rsid w:val="00D45AF7"/>
    <w:rsid w:val="00D466AF"/>
    <w:rsid w:val="00D47642"/>
    <w:rsid w:val="00D51EB9"/>
    <w:rsid w:val="00D5584F"/>
    <w:rsid w:val="00D645E9"/>
    <w:rsid w:val="00D649E3"/>
    <w:rsid w:val="00D712A3"/>
    <w:rsid w:val="00D91285"/>
    <w:rsid w:val="00D95C4C"/>
    <w:rsid w:val="00DA117F"/>
    <w:rsid w:val="00DA17FB"/>
    <w:rsid w:val="00DA7A8A"/>
    <w:rsid w:val="00DB0DEE"/>
    <w:rsid w:val="00DB138B"/>
    <w:rsid w:val="00DB5FC5"/>
    <w:rsid w:val="00DB7119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1CE9"/>
    <w:rsid w:val="00DF307B"/>
    <w:rsid w:val="00E02B55"/>
    <w:rsid w:val="00E124D1"/>
    <w:rsid w:val="00E128AF"/>
    <w:rsid w:val="00E13200"/>
    <w:rsid w:val="00E20159"/>
    <w:rsid w:val="00E24673"/>
    <w:rsid w:val="00E24898"/>
    <w:rsid w:val="00E355EE"/>
    <w:rsid w:val="00E42BA7"/>
    <w:rsid w:val="00E44C46"/>
    <w:rsid w:val="00E46911"/>
    <w:rsid w:val="00E662CA"/>
    <w:rsid w:val="00E8076C"/>
    <w:rsid w:val="00EA15F6"/>
    <w:rsid w:val="00EA20E5"/>
    <w:rsid w:val="00EA2756"/>
    <w:rsid w:val="00EA4B94"/>
    <w:rsid w:val="00EA60D4"/>
    <w:rsid w:val="00EA639D"/>
    <w:rsid w:val="00EC098C"/>
    <w:rsid w:val="00EC3AD2"/>
    <w:rsid w:val="00EC3C46"/>
    <w:rsid w:val="00EC69FF"/>
    <w:rsid w:val="00ED00F1"/>
    <w:rsid w:val="00ED0547"/>
    <w:rsid w:val="00ED23F4"/>
    <w:rsid w:val="00ED592D"/>
    <w:rsid w:val="00EE1E2F"/>
    <w:rsid w:val="00EE39ED"/>
    <w:rsid w:val="00EE4460"/>
    <w:rsid w:val="00EE5B22"/>
    <w:rsid w:val="00EF4394"/>
    <w:rsid w:val="00EF4E2B"/>
    <w:rsid w:val="00F0293A"/>
    <w:rsid w:val="00F04B5F"/>
    <w:rsid w:val="00F04E9E"/>
    <w:rsid w:val="00F10CF8"/>
    <w:rsid w:val="00F10FAD"/>
    <w:rsid w:val="00F146E3"/>
    <w:rsid w:val="00F22F5E"/>
    <w:rsid w:val="00F24910"/>
    <w:rsid w:val="00F25A31"/>
    <w:rsid w:val="00F3061E"/>
    <w:rsid w:val="00F35094"/>
    <w:rsid w:val="00F56A75"/>
    <w:rsid w:val="00F57A43"/>
    <w:rsid w:val="00F60B45"/>
    <w:rsid w:val="00F6322D"/>
    <w:rsid w:val="00F64CEC"/>
    <w:rsid w:val="00F64FB6"/>
    <w:rsid w:val="00F91BF0"/>
    <w:rsid w:val="00F95E8D"/>
    <w:rsid w:val="00FA1A9D"/>
    <w:rsid w:val="00FA695B"/>
    <w:rsid w:val="00FA7A79"/>
    <w:rsid w:val="00FA7D51"/>
    <w:rsid w:val="00FB2B96"/>
    <w:rsid w:val="00FB4D04"/>
    <w:rsid w:val="00FC4BAA"/>
    <w:rsid w:val="00FD1497"/>
    <w:rsid w:val="00FD36F8"/>
    <w:rsid w:val="00FE059A"/>
    <w:rsid w:val="00FE6AD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21E3ADBA-5294-5E4D-B4F5-81FC85D4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customStyle="1" w:styleId="Normal1">
    <w:name w:val="Normal1"/>
    <w:rsid w:val="002967FB"/>
    <w:pPr>
      <w:widowControl w:val="0"/>
      <w:jc w:val="both"/>
    </w:pPr>
    <w:rPr>
      <w:rFonts w:ascii="Calibri" w:eastAsia="Calibri" w:hAnsi="Calibri" w:cs="Calibri"/>
      <w:sz w:val="24"/>
      <w:szCs w:val="24"/>
      <w:lang w:eastAsia="fr-FR"/>
    </w:rPr>
  </w:style>
  <w:style w:type="paragraph" w:customStyle="1" w:styleId="Titre41">
    <w:name w:val="Titre 41"/>
    <w:basedOn w:val="Normal"/>
    <w:uiPriority w:val="1"/>
    <w:qFormat/>
    <w:rsid w:val="002967FB"/>
    <w:pPr>
      <w:widowControl w:val="0"/>
      <w:autoSpaceDE w:val="0"/>
      <w:autoSpaceDN w:val="0"/>
      <w:spacing w:line="293" w:lineRule="exact"/>
      <w:ind w:left="1440" w:hanging="729"/>
      <w:outlineLvl w:val="4"/>
    </w:pPr>
    <w:rPr>
      <w:rFonts w:eastAsia="Calibri" w:cs="Calibri"/>
      <w:b/>
      <w:bCs/>
      <w:szCs w:val="24"/>
    </w:rPr>
  </w:style>
  <w:style w:type="character" w:customStyle="1" w:styleId="Policepardfaut1">
    <w:name w:val="Police par défaut1"/>
    <w:rsid w:val="0037575B"/>
  </w:style>
  <w:style w:type="paragraph" w:customStyle="1" w:styleId="Standard">
    <w:name w:val="Standard"/>
    <w:rsid w:val="007B5DE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e.dupuis-williams@universite-paris-saclay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826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uricette.collado-hilly@universite-paris-saclay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orena.loarca@universite-paris-saclay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ie.gontran@universite-paris-saclay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2232</Words>
  <Characters>12724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3</cp:revision>
  <dcterms:created xsi:type="dcterms:W3CDTF">2020-09-11T16:50:00Z</dcterms:created>
  <dcterms:modified xsi:type="dcterms:W3CDTF">2020-09-11T17:00:00Z</dcterms:modified>
</cp:coreProperties>
</file>