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08997" w14:textId="77777777" w:rsidR="00D76B0C" w:rsidRPr="002F0ED8" w:rsidRDefault="00D76B0C" w:rsidP="00115784">
      <w:pPr>
        <w:pStyle w:val="NormalWeb"/>
        <w:spacing w:before="0" w:beforeAutospacing="0" w:after="0" w:afterAutospacing="0"/>
        <w:rPr>
          <w:rFonts w:asciiTheme="minorHAnsi" w:hAnsiTheme="minorHAnsi" w:cstheme="minorHAnsi"/>
        </w:rPr>
      </w:pPr>
      <w:r w:rsidRPr="002F0ED8">
        <w:rPr>
          <w:rFonts w:asciiTheme="minorHAnsi" w:hAnsiTheme="minorHAnsi" w:cstheme="minorHAnsi"/>
          <w:b/>
          <w:bCs/>
        </w:rPr>
        <w:t>TITLE:</w:t>
      </w:r>
      <w:r w:rsidRPr="002F0ED8">
        <w:rPr>
          <w:rFonts w:asciiTheme="minorHAnsi" w:hAnsiTheme="minorHAnsi" w:cstheme="minorHAnsi"/>
        </w:rPr>
        <w:t xml:space="preserve">  </w:t>
      </w:r>
    </w:p>
    <w:p w14:paraId="45BB4B9C" w14:textId="77777777" w:rsidR="00D76B0C" w:rsidRPr="002F0ED8" w:rsidRDefault="00D76B0C" w:rsidP="00115784">
      <w:pPr>
        <w:rPr>
          <w:rFonts w:asciiTheme="minorHAnsi" w:hAnsiTheme="minorHAnsi" w:cstheme="minorHAnsi"/>
          <w:color w:val="auto"/>
          <w:lang w:eastAsia="zh-TW"/>
        </w:rPr>
      </w:pPr>
      <w:r w:rsidRPr="002F0ED8">
        <w:rPr>
          <w:rFonts w:asciiTheme="minorHAnsi" w:hAnsiTheme="minorHAnsi" w:cstheme="minorHAnsi"/>
          <w:color w:val="auto"/>
        </w:rPr>
        <w:t xml:space="preserve">A Preclinical Controlled Cortical Impact Model for </w:t>
      </w:r>
      <w:r w:rsidRPr="002F0ED8">
        <w:rPr>
          <w:rFonts w:asciiTheme="minorHAnsi" w:hAnsiTheme="minorHAnsi" w:cstheme="minorHAnsi"/>
          <w:color w:val="auto"/>
          <w:lang w:eastAsia="zh-TW"/>
        </w:rPr>
        <w:t xml:space="preserve">Traumatic Hemorrhage Contusion and </w:t>
      </w:r>
      <w:r w:rsidRPr="002F0ED8">
        <w:rPr>
          <w:rFonts w:asciiTheme="minorHAnsi" w:hAnsiTheme="minorHAnsi" w:cstheme="minorHAnsi"/>
          <w:color w:val="auto"/>
        </w:rPr>
        <w:t>Neuroinflammation</w:t>
      </w:r>
    </w:p>
    <w:p w14:paraId="3D506CEC" w14:textId="77777777" w:rsidR="00D76B0C" w:rsidRPr="002F0ED8" w:rsidRDefault="00D76B0C" w:rsidP="00115784">
      <w:pPr>
        <w:rPr>
          <w:rFonts w:asciiTheme="minorHAnsi" w:hAnsiTheme="minorHAnsi" w:cstheme="minorHAnsi"/>
          <w:color w:val="808080"/>
        </w:rPr>
      </w:pPr>
    </w:p>
    <w:p w14:paraId="516F7DFD" w14:textId="77777777" w:rsidR="00D76B0C" w:rsidRPr="002F0ED8" w:rsidRDefault="00D76B0C" w:rsidP="00115784">
      <w:pPr>
        <w:rPr>
          <w:rFonts w:asciiTheme="minorHAnsi" w:hAnsiTheme="minorHAnsi" w:cstheme="minorHAnsi"/>
          <w:color w:val="808080" w:themeColor="background1" w:themeShade="80"/>
        </w:rPr>
      </w:pPr>
      <w:r w:rsidRPr="002F0ED8">
        <w:rPr>
          <w:rFonts w:asciiTheme="minorHAnsi" w:hAnsiTheme="minorHAnsi" w:cstheme="minorHAnsi"/>
          <w:b/>
          <w:bCs/>
        </w:rPr>
        <w:t>AUTHORS AND AFFILIATIONS:</w:t>
      </w:r>
    </w:p>
    <w:p w14:paraId="3D412E19" w14:textId="77777777" w:rsidR="00D76B0C" w:rsidRPr="002F0ED8" w:rsidRDefault="00D76B0C" w:rsidP="00115784">
      <w:pPr>
        <w:rPr>
          <w:rFonts w:asciiTheme="minorHAnsi" w:hAnsiTheme="minorHAnsi" w:cstheme="minorHAnsi"/>
          <w:bCs/>
          <w:color w:val="auto"/>
          <w:vertAlign w:val="superscript"/>
        </w:rPr>
      </w:pPr>
      <w:r w:rsidRPr="002F0ED8">
        <w:rPr>
          <w:rFonts w:asciiTheme="minorHAnsi" w:hAnsiTheme="minorHAnsi" w:cstheme="minorHAnsi"/>
          <w:bCs/>
          <w:color w:val="auto"/>
        </w:rPr>
        <w:t>Hung-Fu Lee</w:t>
      </w:r>
      <w:r w:rsidRPr="002F0ED8">
        <w:rPr>
          <w:rFonts w:asciiTheme="minorHAnsi" w:hAnsiTheme="minorHAnsi" w:cstheme="minorHAnsi"/>
          <w:bCs/>
          <w:color w:val="auto"/>
          <w:vertAlign w:val="superscript"/>
        </w:rPr>
        <w:t>1*</w:t>
      </w:r>
      <w:r w:rsidRPr="002F0ED8">
        <w:rPr>
          <w:rFonts w:asciiTheme="minorHAnsi" w:hAnsiTheme="minorHAnsi" w:cstheme="minorHAnsi"/>
          <w:bCs/>
          <w:color w:val="auto"/>
        </w:rPr>
        <w:t>, Chih Hung Chen</w:t>
      </w:r>
      <w:r w:rsidRPr="002F0ED8">
        <w:rPr>
          <w:rFonts w:asciiTheme="minorHAnsi" w:hAnsiTheme="minorHAnsi" w:cstheme="minorHAnsi"/>
          <w:bCs/>
          <w:color w:val="auto"/>
          <w:vertAlign w:val="superscript"/>
        </w:rPr>
        <w:t>2*</w:t>
      </w:r>
      <w:r w:rsidRPr="002F0ED8">
        <w:rPr>
          <w:rFonts w:asciiTheme="minorHAnsi" w:hAnsiTheme="minorHAnsi" w:cstheme="minorHAnsi"/>
          <w:bCs/>
          <w:color w:val="auto"/>
        </w:rPr>
        <w:t>, Che-Feng Chang</w:t>
      </w:r>
      <w:r w:rsidRPr="002F0ED8">
        <w:rPr>
          <w:rFonts w:asciiTheme="minorHAnsi" w:hAnsiTheme="minorHAnsi" w:cstheme="minorHAnsi"/>
          <w:bCs/>
          <w:color w:val="auto"/>
          <w:vertAlign w:val="superscript"/>
        </w:rPr>
        <w:t>2</w:t>
      </w:r>
    </w:p>
    <w:p w14:paraId="08925119" w14:textId="77777777" w:rsidR="00D76B0C" w:rsidRPr="002F0ED8" w:rsidRDefault="00D76B0C" w:rsidP="00115784">
      <w:pPr>
        <w:rPr>
          <w:rFonts w:asciiTheme="minorHAnsi" w:hAnsiTheme="minorHAnsi" w:cstheme="minorHAnsi"/>
          <w:bCs/>
          <w:color w:val="auto"/>
        </w:rPr>
      </w:pPr>
    </w:p>
    <w:p w14:paraId="703DE1A7" w14:textId="43738D08" w:rsidR="00D76B0C" w:rsidRPr="002F0ED8" w:rsidRDefault="00D76B0C" w:rsidP="00115784">
      <w:pPr>
        <w:rPr>
          <w:rFonts w:asciiTheme="minorHAnsi" w:hAnsiTheme="minorHAnsi" w:cstheme="minorHAnsi"/>
          <w:bCs/>
          <w:color w:val="auto"/>
        </w:rPr>
      </w:pPr>
      <w:r w:rsidRPr="002F0ED8">
        <w:rPr>
          <w:rFonts w:asciiTheme="minorHAnsi" w:hAnsiTheme="minorHAnsi" w:cstheme="minorHAnsi"/>
          <w:bCs/>
          <w:color w:val="auto"/>
          <w:vertAlign w:val="superscript"/>
        </w:rPr>
        <w:t>1</w:t>
      </w:r>
      <w:r w:rsidRPr="002F0ED8">
        <w:rPr>
          <w:rFonts w:asciiTheme="minorHAnsi" w:hAnsiTheme="minorHAnsi" w:cstheme="minorHAnsi"/>
          <w:bCs/>
          <w:color w:val="auto"/>
        </w:rPr>
        <w:t>Department of Neurosurgery, Cheng Hsin General Hospital, Taipei, Taiwan</w:t>
      </w:r>
    </w:p>
    <w:p w14:paraId="1106BF01" w14:textId="3E4863FA" w:rsidR="00D76B0C" w:rsidRPr="002F0ED8" w:rsidRDefault="00D76B0C" w:rsidP="00115784">
      <w:pPr>
        <w:rPr>
          <w:rFonts w:asciiTheme="minorHAnsi" w:hAnsiTheme="minorHAnsi" w:cstheme="minorHAnsi"/>
          <w:bCs/>
          <w:color w:val="auto"/>
        </w:rPr>
      </w:pPr>
      <w:r w:rsidRPr="002F0ED8">
        <w:rPr>
          <w:rFonts w:asciiTheme="minorHAnsi" w:hAnsiTheme="minorHAnsi" w:cstheme="minorHAnsi"/>
          <w:bCs/>
          <w:color w:val="auto"/>
          <w:vertAlign w:val="superscript"/>
        </w:rPr>
        <w:t>2</w:t>
      </w:r>
      <w:r w:rsidRPr="002F0ED8">
        <w:rPr>
          <w:rFonts w:asciiTheme="minorHAnsi" w:hAnsiTheme="minorHAnsi" w:cstheme="minorHAnsi"/>
          <w:bCs/>
          <w:color w:val="auto"/>
        </w:rPr>
        <w:t>Graduate Institute of Physiology, College of Medicine, National Taiwan University,</w:t>
      </w:r>
      <w:r w:rsidR="00563C7C">
        <w:rPr>
          <w:rFonts w:asciiTheme="minorHAnsi" w:hAnsiTheme="minorHAnsi" w:cstheme="minorHAnsi"/>
          <w:bCs/>
          <w:color w:val="auto"/>
        </w:rPr>
        <w:t xml:space="preserve"> </w:t>
      </w:r>
      <w:r w:rsidRPr="002F0ED8">
        <w:rPr>
          <w:rFonts w:asciiTheme="minorHAnsi" w:hAnsiTheme="minorHAnsi" w:cstheme="minorHAnsi"/>
          <w:bCs/>
          <w:color w:val="auto"/>
        </w:rPr>
        <w:t>Taipei, Taiwan</w:t>
      </w:r>
    </w:p>
    <w:p w14:paraId="4ADA3C3D" w14:textId="77777777" w:rsidR="00D76B0C" w:rsidRPr="002F0ED8" w:rsidRDefault="00D76B0C" w:rsidP="00115784">
      <w:pPr>
        <w:rPr>
          <w:rFonts w:asciiTheme="minorHAnsi" w:hAnsiTheme="minorHAnsi" w:cstheme="minorHAnsi"/>
          <w:bCs/>
          <w:color w:val="auto"/>
        </w:rPr>
      </w:pPr>
    </w:p>
    <w:p w14:paraId="3145D6D0" w14:textId="77777777" w:rsidR="00D76B0C" w:rsidRPr="002F0ED8" w:rsidRDefault="00D76B0C" w:rsidP="00115784">
      <w:pPr>
        <w:rPr>
          <w:rFonts w:asciiTheme="minorHAnsi" w:hAnsiTheme="minorHAnsi" w:cstheme="minorHAnsi"/>
          <w:bCs/>
          <w:color w:val="auto"/>
        </w:rPr>
      </w:pPr>
      <w:r w:rsidRPr="002F0ED8">
        <w:rPr>
          <w:rFonts w:asciiTheme="minorHAnsi" w:hAnsiTheme="minorHAnsi" w:cstheme="minorHAnsi"/>
          <w:bCs/>
          <w:color w:val="auto"/>
          <w:vertAlign w:val="superscript"/>
        </w:rPr>
        <w:t>*</w:t>
      </w:r>
      <w:r w:rsidRPr="002F0ED8">
        <w:rPr>
          <w:rFonts w:asciiTheme="minorHAnsi" w:hAnsiTheme="minorHAnsi" w:cstheme="minorHAnsi"/>
          <w:bCs/>
          <w:color w:val="auto"/>
        </w:rPr>
        <w:t>These authors contributed equally.</w:t>
      </w:r>
    </w:p>
    <w:p w14:paraId="5F4EBD8E" w14:textId="77777777" w:rsidR="00D76B0C" w:rsidRPr="002F0ED8" w:rsidRDefault="00D76B0C" w:rsidP="00115784">
      <w:pPr>
        <w:rPr>
          <w:rFonts w:asciiTheme="minorHAnsi" w:hAnsiTheme="minorHAnsi" w:cstheme="minorHAnsi"/>
          <w:bCs/>
          <w:color w:val="auto"/>
        </w:rPr>
      </w:pPr>
    </w:p>
    <w:p w14:paraId="694F6BCF" w14:textId="77777777" w:rsidR="00231A90" w:rsidRPr="002F0ED8" w:rsidRDefault="00231A90" w:rsidP="00115784">
      <w:pPr>
        <w:rPr>
          <w:rFonts w:asciiTheme="minorHAnsi" w:hAnsiTheme="minorHAnsi" w:cstheme="minorHAnsi"/>
          <w:bCs/>
          <w:color w:val="auto"/>
        </w:rPr>
      </w:pPr>
      <w:r w:rsidRPr="002F0ED8">
        <w:rPr>
          <w:rFonts w:asciiTheme="minorHAnsi" w:hAnsiTheme="minorHAnsi" w:cstheme="minorHAnsi"/>
          <w:bCs/>
          <w:color w:val="auto"/>
        </w:rPr>
        <w:t xml:space="preserve">Corresponding author: </w:t>
      </w:r>
    </w:p>
    <w:p w14:paraId="26E7CBFA" w14:textId="77777777" w:rsidR="00231A90" w:rsidRPr="002F0ED8" w:rsidRDefault="00231A90" w:rsidP="00115784">
      <w:pPr>
        <w:rPr>
          <w:rFonts w:asciiTheme="minorHAnsi" w:hAnsiTheme="minorHAnsi" w:cstheme="minorHAnsi"/>
          <w:bCs/>
          <w:color w:val="auto"/>
        </w:rPr>
      </w:pPr>
      <w:r w:rsidRPr="002F0ED8">
        <w:rPr>
          <w:rFonts w:asciiTheme="minorHAnsi" w:hAnsiTheme="minorHAnsi" w:cstheme="minorHAnsi"/>
        </w:rPr>
        <w:t>Che-Feng Chang</w:t>
      </w:r>
      <w:r w:rsidRPr="002F0ED8">
        <w:rPr>
          <w:rFonts w:asciiTheme="minorHAnsi" w:hAnsiTheme="minorHAnsi" w:cstheme="minorHAnsi"/>
          <w:bCs/>
          <w:color w:val="auto"/>
        </w:rPr>
        <w:tab/>
        <w:t>(chefengchang@ntu.edu.tw)</w:t>
      </w:r>
    </w:p>
    <w:p w14:paraId="6E8C775C" w14:textId="77777777" w:rsidR="00231A90" w:rsidRDefault="00231A90" w:rsidP="00115784">
      <w:pPr>
        <w:rPr>
          <w:rFonts w:asciiTheme="minorHAnsi" w:hAnsiTheme="minorHAnsi" w:cstheme="minorHAnsi"/>
          <w:bCs/>
          <w:color w:val="auto"/>
        </w:rPr>
      </w:pPr>
    </w:p>
    <w:p w14:paraId="6ACAE22D" w14:textId="62683CE1" w:rsidR="00D76B0C" w:rsidRPr="002F0ED8" w:rsidRDefault="00D76B0C" w:rsidP="00115784">
      <w:pPr>
        <w:rPr>
          <w:rFonts w:asciiTheme="minorHAnsi" w:hAnsiTheme="minorHAnsi" w:cstheme="minorHAnsi"/>
          <w:bCs/>
          <w:color w:val="auto"/>
        </w:rPr>
      </w:pPr>
      <w:r w:rsidRPr="002F0ED8">
        <w:rPr>
          <w:rFonts w:asciiTheme="minorHAnsi" w:hAnsiTheme="minorHAnsi" w:cstheme="minorHAnsi"/>
          <w:bCs/>
          <w:color w:val="auto"/>
        </w:rPr>
        <w:t>Email addresses of co-authors:</w:t>
      </w:r>
    </w:p>
    <w:p w14:paraId="0453C047" w14:textId="77777777" w:rsidR="00D76B0C" w:rsidRPr="002F0ED8" w:rsidRDefault="00D76B0C" w:rsidP="00115784">
      <w:pPr>
        <w:rPr>
          <w:rFonts w:asciiTheme="minorHAnsi" w:hAnsiTheme="minorHAnsi" w:cstheme="minorHAnsi"/>
          <w:bCs/>
          <w:color w:val="auto"/>
        </w:rPr>
      </w:pPr>
      <w:r w:rsidRPr="002F0ED8">
        <w:rPr>
          <w:rFonts w:asciiTheme="minorHAnsi" w:hAnsiTheme="minorHAnsi" w:cstheme="minorHAnsi"/>
          <w:bCs/>
          <w:color w:val="auto"/>
        </w:rPr>
        <w:t>Hung-Fu Lee</w:t>
      </w:r>
      <w:r w:rsidRPr="002F0ED8">
        <w:rPr>
          <w:rFonts w:asciiTheme="minorHAnsi" w:hAnsiTheme="minorHAnsi" w:cstheme="minorHAnsi"/>
          <w:bCs/>
          <w:color w:val="auto"/>
        </w:rPr>
        <w:tab/>
      </w:r>
      <w:r w:rsidRPr="002F0ED8">
        <w:rPr>
          <w:rFonts w:asciiTheme="minorHAnsi" w:hAnsiTheme="minorHAnsi" w:cstheme="minorHAnsi"/>
          <w:bCs/>
          <w:color w:val="auto"/>
        </w:rPr>
        <w:tab/>
        <w:t>(ufae0073@ms7.hinet.net)</w:t>
      </w:r>
    </w:p>
    <w:p w14:paraId="1C0414E0" w14:textId="77777777" w:rsidR="00D76B0C" w:rsidRPr="002F0ED8" w:rsidRDefault="00D76B0C" w:rsidP="00115784">
      <w:pPr>
        <w:rPr>
          <w:rFonts w:asciiTheme="minorHAnsi" w:hAnsiTheme="minorHAnsi" w:cstheme="minorHAnsi"/>
          <w:bCs/>
          <w:color w:val="auto"/>
        </w:rPr>
      </w:pPr>
      <w:r w:rsidRPr="002F0ED8">
        <w:rPr>
          <w:rFonts w:asciiTheme="minorHAnsi" w:hAnsiTheme="minorHAnsi" w:cstheme="minorHAnsi"/>
          <w:bCs/>
          <w:color w:val="auto"/>
        </w:rPr>
        <w:t>Chih Hung Chen</w:t>
      </w:r>
      <w:r w:rsidRPr="002F0ED8">
        <w:rPr>
          <w:rFonts w:asciiTheme="minorHAnsi" w:hAnsiTheme="minorHAnsi" w:cstheme="minorHAnsi"/>
          <w:bCs/>
          <w:color w:val="auto"/>
        </w:rPr>
        <w:tab/>
        <w:t>(to31080@gmail.com)</w:t>
      </w:r>
    </w:p>
    <w:p w14:paraId="540D2539" w14:textId="77777777" w:rsidR="00D76B0C" w:rsidRPr="002F0ED8" w:rsidRDefault="00D76B0C" w:rsidP="00115784">
      <w:pPr>
        <w:rPr>
          <w:rFonts w:asciiTheme="minorHAnsi" w:hAnsiTheme="minorHAnsi" w:cstheme="minorHAnsi"/>
          <w:bCs/>
          <w:color w:val="auto"/>
        </w:rPr>
      </w:pPr>
    </w:p>
    <w:p w14:paraId="1759CEE1" w14:textId="77777777" w:rsidR="00D76B0C" w:rsidRPr="002F0ED8" w:rsidRDefault="00D76B0C" w:rsidP="00115784">
      <w:pPr>
        <w:pStyle w:val="NormalWeb"/>
        <w:spacing w:before="0" w:beforeAutospacing="0" w:after="0" w:afterAutospacing="0"/>
        <w:rPr>
          <w:rFonts w:asciiTheme="minorHAnsi" w:hAnsiTheme="minorHAnsi" w:cstheme="minorHAnsi"/>
        </w:rPr>
      </w:pPr>
      <w:r w:rsidRPr="002F0ED8">
        <w:rPr>
          <w:rFonts w:asciiTheme="minorHAnsi" w:hAnsiTheme="minorHAnsi" w:cstheme="minorHAnsi"/>
          <w:b/>
          <w:bCs/>
        </w:rPr>
        <w:t>KEYWORDS:</w:t>
      </w:r>
      <w:r w:rsidRPr="002F0ED8">
        <w:rPr>
          <w:rFonts w:asciiTheme="minorHAnsi" w:hAnsiTheme="minorHAnsi" w:cstheme="minorHAnsi"/>
        </w:rPr>
        <w:t xml:space="preserve"> </w:t>
      </w:r>
    </w:p>
    <w:p w14:paraId="6B62590A" w14:textId="6EADB140" w:rsidR="00D76B0C" w:rsidRPr="002F0ED8" w:rsidRDefault="005323B9" w:rsidP="00115784">
      <w:pPr>
        <w:pStyle w:val="NormalWeb"/>
        <w:spacing w:before="0" w:beforeAutospacing="0" w:after="0" w:afterAutospacing="0"/>
        <w:rPr>
          <w:rFonts w:asciiTheme="minorHAnsi" w:hAnsiTheme="minorHAnsi" w:cstheme="minorHAnsi"/>
        </w:rPr>
      </w:pPr>
      <w:r>
        <w:rPr>
          <w:rFonts w:asciiTheme="minorHAnsi" w:hAnsiTheme="minorHAnsi" w:cstheme="minorHAnsi"/>
          <w:color w:val="auto"/>
        </w:rPr>
        <w:t>c</w:t>
      </w:r>
      <w:r w:rsidR="00D76B0C" w:rsidRPr="002F0ED8">
        <w:rPr>
          <w:rFonts w:asciiTheme="minorHAnsi" w:hAnsiTheme="minorHAnsi" w:cstheme="minorHAnsi"/>
          <w:color w:val="auto"/>
        </w:rPr>
        <w:t>erebral contusion</w:t>
      </w:r>
      <w:r>
        <w:rPr>
          <w:rFonts w:asciiTheme="minorHAnsi" w:hAnsiTheme="minorHAnsi" w:cstheme="minorHAnsi"/>
          <w:color w:val="auto"/>
        </w:rPr>
        <w:t>,</w:t>
      </w:r>
      <w:r w:rsidR="00D76B0C" w:rsidRPr="002F0ED8">
        <w:rPr>
          <w:rFonts w:asciiTheme="minorHAnsi" w:hAnsiTheme="minorHAnsi" w:cstheme="minorHAnsi"/>
          <w:color w:val="auto"/>
        </w:rPr>
        <w:t xml:space="preserve"> intraparenchymal hemorrhage</w:t>
      </w:r>
      <w:r>
        <w:rPr>
          <w:rFonts w:asciiTheme="minorHAnsi" w:hAnsiTheme="minorHAnsi" w:cstheme="minorHAnsi"/>
          <w:color w:val="auto"/>
        </w:rPr>
        <w:t>,</w:t>
      </w:r>
      <w:r w:rsidR="00D76B0C" w:rsidRPr="002F0ED8">
        <w:rPr>
          <w:rFonts w:asciiTheme="minorHAnsi" w:hAnsiTheme="minorHAnsi" w:cstheme="minorHAnsi"/>
          <w:color w:val="auto"/>
        </w:rPr>
        <w:t xml:space="preserve"> innate immunity</w:t>
      </w:r>
      <w:r>
        <w:rPr>
          <w:rFonts w:asciiTheme="minorHAnsi" w:hAnsiTheme="minorHAnsi" w:cstheme="minorHAnsi"/>
          <w:color w:val="auto"/>
        </w:rPr>
        <w:t>,</w:t>
      </w:r>
      <w:r w:rsidR="00D76B0C" w:rsidRPr="002F0ED8">
        <w:rPr>
          <w:rFonts w:asciiTheme="minorHAnsi" w:hAnsiTheme="minorHAnsi" w:cstheme="minorHAnsi"/>
          <w:color w:val="auto"/>
        </w:rPr>
        <w:t xml:space="preserve"> microglia</w:t>
      </w:r>
      <w:r>
        <w:rPr>
          <w:rFonts w:asciiTheme="minorHAnsi" w:hAnsiTheme="minorHAnsi" w:cstheme="minorHAnsi"/>
          <w:color w:val="auto"/>
        </w:rPr>
        <w:t>,</w:t>
      </w:r>
      <w:r w:rsidR="00D76B0C" w:rsidRPr="002F0ED8">
        <w:rPr>
          <w:rFonts w:asciiTheme="minorHAnsi" w:hAnsiTheme="minorHAnsi" w:cstheme="minorHAnsi"/>
          <w:color w:val="auto"/>
        </w:rPr>
        <w:t xml:space="preserve"> neuroinflammation</w:t>
      </w:r>
      <w:r>
        <w:rPr>
          <w:rFonts w:asciiTheme="minorHAnsi" w:hAnsiTheme="minorHAnsi" w:cstheme="minorHAnsi"/>
          <w:color w:val="auto"/>
        </w:rPr>
        <w:t>,</w:t>
      </w:r>
      <w:r w:rsidR="00D76B0C" w:rsidRPr="002F0ED8">
        <w:rPr>
          <w:rFonts w:asciiTheme="minorHAnsi" w:hAnsiTheme="minorHAnsi" w:cstheme="minorHAnsi"/>
          <w:color w:val="auto"/>
        </w:rPr>
        <w:t xml:space="preserve"> iron toxicity</w:t>
      </w:r>
    </w:p>
    <w:p w14:paraId="36FEC387" w14:textId="77777777" w:rsidR="00D76B0C" w:rsidRPr="002F0ED8" w:rsidRDefault="00D76B0C" w:rsidP="00115784">
      <w:pPr>
        <w:rPr>
          <w:rFonts w:asciiTheme="minorHAnsi" w:hAnsiTheme="minorHAnsi" w:cstheme="minorHAnsi"/>
          <w:b/>
          <w:bCs/>
        </w:rPr>
      </w:pPr>
    </w:p>
    <w:p w14:paraId="669FE549" w14:textId="77777777" w:rsidR="00D76B0C" w:rsidRPr="002F0ED8" w:rsidRDefault="00D76B0C" w:rsidP="00115784">
      <w:pPr>
        <w:rPr>
          <w:rFonts w:asciiTheme="minorHAnsi" w:hAnsiTheme="minorHAnsi" w:cstheme="minorHAnsi"/>
        </w:rPr>
      </w:pPr>
      <w:r w:rsidRPr="002F0ED8">
        <w:rPr>
          <w:rFonts w:asciiTheme="minorHAnsi" w:hAnsiTheme="minorHAnsi" w:cstheme="minorHAnsi"/>
          <w:b/>
          <w:bCs/>
        </w:rPr>
        <w:t>SUMMARY:</w:t>
      </w:r>
      <w:r w:rsidRPr="002F0ED8">
        <w:rPr>
          <w:rFonts w:asciiTheme="minorHAnsi" w:hAnsiTheme="minorHAnsi" w:cstheme="minorHAnsi"/>
        </w:rPr>
        <w:t xml:space="preserve"> </w:t>
      </w:r>
    </w:p>
    <w:p w14:paraId="1F2C1A28" w14:textId="6702BD41" w:rsidR="00D76B0C" w:rsidRPr="002F0ED8" w:rsidRDefault="00D76B0C" w:rsidP="00115784">
      <w:pPr>
        <w:rPr>
          <w:rFonts w:asciiTheme="minorHAnsi" w:hAnsiTheme="minorHAnsi" w:cstheme="minorHAnsi"/>
          <w:color w:val="auto"/>
          <w:lang w:eastAsia="zh-TW"/>
        </w:rPr>
      </w:pPr>
      <w:r w:rsidRPr="002F0ED8">
        <w:rPr>
          <w:rFonts w:asciiTheme="minorHAnsi" w:hAnsiTheme="minorHAnsi" w:cstheme="minorHAnsi"/>
          <w:color w:val="auto"/>
        </w:rPr>
        <w:t>Intraparenchymal hemorrhage</w:t>
      </w:r>
      <w:r w:rsidRPr="002F0ED8">
        <w:rPr>
          <w:rFonts w:asciiTheme="minorHAnsi" w:hAnsiTheme="minorHAnsi" w:cstheme="minorHAnsi"/>
          <w:color w:val="auto"/>
          <w:lang w:eastAsia="zh-TW"/>
        </w:rPr>
        <w:t xml:space="preserve"> and </w:t>
      </w:r>
      <w:r w:rsidRPr="002F0ED8">
        <w:rPr>
          <w:rFonts w:asciiTheme="minorHAnsi" w:hAnsiTheme="minorHAnsi" w:cstheme="minorHAnsi"/>
          <w:color w:val="auto"/>
        </w:rPr>
        <w:t>neuroinflammation</w:t>
      </w:r>
      <w:r w:rsidRPr="002F0ED8">
        <w:rPr>
          <w:rFonts w:asciiTheme="minorHAnsi" w:hAnsiTheme="minorHAnsi" w:cstheme="minorHAnsi"/>
          <w:color w:val="auto"/>
          <w:lang w:eastAsia="zh-TW"/>
        </w:rPr>
        <w:t xml:space="preserve"> accompanied by cerebral contusion </w:t>
      </w:r>
      <w:r w:rsidRPr="002F0ED8">
        <w:rPr>
          <w:rFonts w:asciiTheme="minorHAnsi" w:hAnsiTheme="minorHAnsi" w:cstheme="minorHAnsi"/>
          <w:color w:val="auto"/>
        </w:rPr>
        <w:t xml:space="preserve">can trigger severe secondary brain injury. This protocol details a mouse controlled cortical impact (CCI) model </w:t>
      </w:r>
      <w:r w:rsidRPr="002F0ED8">
        <w:rPr>
          <w:rFonts w:asciiTheme="minorHAnsi" w:hAnsiTheme="minorHAnsi" w:cstheme="minorHAnsi"/>
          <w:color w:val="auto"/>
          <w:lang w:eastAsia="zh-TW"/>
        </w:rPr>
        <w:t xml:space="preserve">allowing researchers to study hemorrhage contusion and </w:t>
      </w:r>
      <w:r>
        <w:rPr>
          <w:rFonts w:asciiTheme="minorHAnsi" w:hAnsiTheme="minorHAnsi" w:cstheme="minorHAnsi"/>
          <w:color w:val="auto"/>
          <w:lang w:eastAsia="zh-TW"/>
        </w:rPr>
        <w:t>post-</w:t>
      </w:r>
      <w:r w:rsidRPr="002F0ED8">
        <w:rPr>
          <w:rFonts w:asciiTheme="minorHAnsi" w:hAnsiTheme="minorHAnsi" w:cstheme="minorHAnsi"/>
          <w:color w:val="auto"/>
          <w:lang w:eastAsia="zh-TW"/>
        </w:rPr>
        <w:t>traumatic immune responses and</w:t>
      </w:r>
      <w:r>
        <w:rPr>
          <w:rFonts w:asciiTheme="minorHAnsi" w:hAnsiTheme="minorHAnsi" w:cstheme="minorHAnsi"/>
          <w:color w:val="auto"/>
          <w:lang w:eastAsia="zh-TW"/>
        </w:rPr>
        <w:t xml:space="preserve"> explore </w:t>
      </w:r>
      <w:r w:rsidRPr="002F0ED8">
        <w:rPr>
          <w:rFonts w:asciiTheme="minorHAnsi" w:hAnsiTheme="minorHAnsi" w:cstheme="minorHAnsi"/>
          <w:color w:val="auto"/>
          <w:lang w:eastAsia="zh-TW"/>
        </w:rPr>
        <w:t>potential therapeutics.</w:t>
      </w:r>
    </w:p>
    <w:p w14:paraId="79F434F0" w14:textId="77777777" w:rsidR="00D76B0C" w:rsidRPr="002F0ED8" w:rsidRDefault="00D76B0C" w:rsidP="00115784">
      <w:pPr>
        <w:rPr>
          <w:rFonts w:asciiTheme="minorHAnsi" w:hAnsiTheme="minorHAnsi" w:cstheme="minorHAnsi"/>
          <w:color w:val="auto"/>
          <w:lang w:eastAsia="zh-TW"/>
        </w:rPr>
      </w:pPr>
    </w:p>
    <w:p w14:paraId="289FD52C" w14:textId="77777777" w:rsidR="00D76B0C" w:rsidRPr="002F0ED8" w:rsidRDefault="00D76B0C" w:rsidP="00115784">
      <w:pPr>
        <w:rPr>
          <w:rFonts w:asciiTheme="minorHAnsi" w:hAnsiTheme="minorHAnsi" w:cstheme="minorHAnsi"/>
          <w:color w:val="808080"/>
        </w:rPr>
      </w:pPr>
      <w:r w:rsidRPr="002F0ED8">
        <w:rPr>
          <w:rFonts w:asciiTheme="minorHAnsi" w:hAnsiTheme="minorHAnsi" w:cstheme="minorHAnsi"/>
          <w:b/>
          <w:bCs/>
        </w:rPr>
        <w:t>ABSTRACT:</w:t>
      </w:r>
    </w:p>
    <w:p w14:paraId="16C1C7BD" w14:textId="0058DC25" w:rsidR="00D76B0C" w:rsidRPr="002F0ED8" w:rsidRDefault="00D76B0C" w:rsidP="00115784">
      <w:pPr>
        <w:rPr>
          <w:rFonts w:asciiTheme="minorHAnsi" w:hAnsiTheme="minorHAnsi" w:cstheme="minorHAnsi"/>
        </w:rPr>
      </w:pPr>
      <w:r w:rsidRPr="002F0ED8">
        <w:rPr>
          <w:rFonts w:asciiTheme="minorHAnsi" w:hAnsiTheme="minorHAnsi" w:cstheme="minorHAnsi"/>
          <w:lang w:eastAsia="zh-TW"/>
        </w:rPr>
        <w:t xml:space="preserve">Cerebral contusion </w:t>
      </w:r>
      <w:r w:rsidRPr="002F0ED8">
        <w:rPr>
          <w:rFonts w:asciiTheme="minorHAnsi" w:hAnsiTheme="minorHAnsi" w:cstheme="minorHAnsi"/>
        </w:rPr>
        <w:t>is a severe medical problem affecting millions of people worldwide each year. There is an urgent need to understand the pathophysiological mechanism and to develop effective therapeutic strategy for this devastating neurological disorder.</w:t>
      </w:r>
      <w:r w:rsidR="00231A90">
        <w:rPr>
          <w:rFonts w:asciiTheme="minorHAnsi" w:hAnsiTheme="minorHAnsi" w:cstheme="minorHAnsi"/>
        </w:rPr>
        <w:t xml:space="preserve"> </w:t>
      </w:r>
      <w:r w:rsidRPr="002F0ED8">
        <w:rPr>
          <w:rFonts w:asciiTheme="minorHAnsi" w:hAnsiTheme="minorHAnsi" w:cstheme="minorHAnsi"/>
          <w:color w:val="auto"/>
        </w:rPr>
        <w:t>Intraparenchymal</w:t>
      </w:r>
      <w:r w:rsidRPr="002F0ED8">
        <w:rPr>
          <w:rFonts w:asciiTheme="minorHAnsi" w:hAnsiTheme="minorHAnsi" w:cstheme="minorHAnsi"/>
          <w:color w:val="auto"/>
          <w:lang w:eastAsia="zh-TW"/>
        </w:rPr>
        <w:t xml:space="preserve"> h</w:t>
      </w:r>
      <w:r w:rsidRPr="002F0ED8">
        <w:rPr>
          <w:rFonts w:asciiTheme="minorHAnsi" w:hAnsiTheme="minorHAnsi" w:cstheme="minorHAnsi"/>
        </w:rPr>
        <w:t xml:space="preserve">emorrhage and post-traumatic inflammatory response induced by initial physical impact can aggravate microglia/macrophage activation and neuroinflammation which subsequently worsen brain pathology. We provide here a controlled cortical impact (CCI) protocol that can reproduce experimental </w:t>
      </w:r>
      <w:r w:rsidRPr="002F0ED8">
        <w:rPr>
          <w:rFonts w:asciiTheme="minorHAnsi" w:hAnsiTheme="minorHAnsi" w:cstheme="minorHAnsi"/>
          <w:lang w:eastAsia="zh-TW"/>
        </w:rPr>
        <w:t>cortical contusion in mice</w:t>
      </w:r>
      <w:r w:rsidR="0093225F">
        <w:rPr>
          <w:rFonts w:asciiTheme="minorHAnsi" w:hAnsiTheme="minorHAnsi" w:cstheme="minorHAnsi"/>
        </w:rPr>
        <w:t xml:space="preserve"> by using a</w:t>
      </w:r>
      <w:r w:rsidRPr="002F0ED8">
        <w:rPr>
          <w:rFonts w:asciiTheme="minorHAnsi" w:hAnsiTheme="minorHAnsi" w:cstheme="minorHAnsi"/>
        </w:rPr>
        <w:t xml:space="preserve"> </w:t>
      </w:r>
      <w:r>
        <w:rPr>
          <w:rFonts w:asciiTheme="minorHAnsi" w:hAnsiTheme="minorHAnsi" w:cstheme="minorHAnsi"/>
        </w:rPr>
        <w:t xml:space="preserve">pneumatic </w:t>
      </w:r>
      <w:r w:rsidRPr="002F0ED8">
        <w:rPr>
          <w:rFonts w:asciiTheme="minorHAnsi" w:hAnsiTheme="minorHAnsi" w:cstheme="minorHAnsi"/>
        </w:rPr>
        <w:t xml:space="preserve">impactor system to deliver mechanical force with </w:t>
      </w:r>
      <w:r>
        <w:rPr>
          <w:rFonts w:asciiTheme="minorHAnsi" w:hAnsiTheme="minorHAnsi" w:cstheme="minorHAnsi"/>
        </w:rPr>
        <w:t>controllable</w:t>
      </w:r>
      <w:r w:rsidRPr="002F0ED8">
        <w:rPr>
          <w:rFonts w:asciiTheme="minorHAnsi" w:hAnsiTheme="minorHAnsi" w:cstheme="minorHAnsi"/>
        </w:rPr>
        <w:t xml:space="preserve"> </w:t>
      </w:r>
      <w:r>
        <w:rPr>
          <w:rFonts w:asciiTheme="minorHAnsi" w:hAnsiTheme="minorHAnsi" w:cstheme="minorHAnsi"/>
        </w:rPr>
        <w:t>magnitude</w:t>
      </w:r>
      <w:r w:rsidRPr="002F0ED8">
        <w:rPr>
          <w:rFonts w:asciiTheme="minorHAnsi" w:hAnsiTheme="minorHAnsi" w:cstheme="minorHAnsi"/>
        </w:rPr>
        <w:t xml:space="preserve"> and velocity onto the dural surface. This preclinical model allows researchers to </w:t>
      </w:r>
      <w:r>
        <w:rPr>
          <w:rFonts w:asciiTheme="minorHAnsi" w:hAnsiTheme="minorHAnsi" w:cstheme="minorHAnsi"/>
        </w:rPr>
        <w:t xml:space="preserve">induce moderately severe focal </w:t>
      </w:r>
      <w:r w:rsidRPr="002F0ED8">
        <w:rPr>
          <w:rFonts w:asciiTheme="minorHAnsi" w:hAnsiTheme="minorHAnsi" w:cstheme="minorHAnsi"/>
          <w:lang w:eastAsia="zh-TW"/>
        </w:rPr>
        <w:t xml:space="preserve">cerebral </w:t>
      </w:r>
      <w:r w:rsidRPr="002F0ED8">
        <w:rPr>
          <w:rFonts w:asciiTheme="minorHAnsi" w:hAnsiTheme="minorHAnsi" w:cstheme="minorHAnsi"/>
          <w:color w:val="auto"/>
          <w:lang w:eastAsia="zh-TW"/>
        </w:rPr>
        <w:t>contusion</w:t>
      </w:r>
      <w:r w:rsidRPr="002F0ED8">
        <w:rPr>
          <w:rFonts w:asciiTheme="minorHAnsi" w:hAnsiTheme="minorHAnsi" w:cstheme="minorHAnsi"/>
        </w:rPr>
        <w:t xml:space="preserve"> </w:t>
      </w:r>
      <w:r>
        <w:rPr>
          <w:rFonts w:asciiTheme="minorHAnsi" w:hAnsiTheme="minorHAnsi" w:cstheme="minorHAnsi"/>
        </w:rPr>
        <w:t xml:space="preserve">in mice and to </w:t>
      </w:r>
      <w:r w:rsidRPr="002F0ED8">
        <w:rPr>
          <w:rFonts w:asciiTheme="minorHAnsi" w:hAnsiTheme="minorHAnsi" w:cstheme="minorHAnsi"/>
        </w:rPr>
        <w:t xml:space="preserve">investigate a wide range of </w:t>
      </w:r>
      <w:r>
        <w:rPr>
          <w:rFonts w:asciiTheme="minorHAnsi" w:hAnsiTheme="minorHAnsi" w:cstheme="minorHAnsi"/>
        </w:rPr>
        <w:t xml:space="preserve">post-traumatic </w:t>
      </w:r>
      <w:r w:rsidRPr="002F0ED8">
        <w:rPr>
          <w:rFonts w:asciiTheme="minorHAnsi" w:hAnsiTheme="minorHAnsi" w:cstheme="minorHAnsi"/>
        </w:rPr>
        <w:t xml:space="preserve">pathological progressions including </w:t>
      </w:r>
      <w:r w:rsidRPr="002F0ED8">
        <w:rPr>
          <w:rFonts w:asciiTheme="minorHAnsi" w:hAnsiTheme="minorHAnsi" w:cstheme="minorHAnsi"/>
          <w:lang w:eastAsia="zh-TW"/>
        </w:rPr>
        <w:t xml:space="preserve">hemorrhage contusion, </w:t>
      </w:r>
      <w:r w:rsidRPr="002F0ED8">
        <w:rPr>
          <w:rFonts w:asciiTheme="minorHAnsi" w:hAnsiTheme="minorHAnsi" w:cstheme="minorHAnsi"/>
        </w:rPr>
        <w:t xml:space="preserve">microglia/macrophage activation, iron toxicity, axonal injury, as well as short-term and long-term neurobehavioral deficits. </w:t>
      </w:r>
      <w:r>
        <w:rPr>
          <w:rFonts w:asciiTheme="minorHAnsi" w:hAnsiTheme="minorHAnsi" w:cstheme="minorHAnsi"/>
        </w:rPr>
        <w:t>T</w:t>
      </w:r>
      <w:r w:rsidRPr="002F0ED8">
        <w:rPr>
          <w:rFonts w:asciiTheme="minorHAnsi" w:hAnsiTheme="minorHAnsi" w:cstheme="minorHAnsi"/>
        </w:rPr>
        <w:t xml:space="preserve">he present protocol can be useful for exploring </w:t>
      </w:r>
      <w:r>
        <w:rPr>
          <w:rFonts w:asciiTheme="minorHAnsi" w:hAnsiTheme="minorHAnsi" w:cstheme="minorHAnsi"/>
        </w:rPr>
        <w:t xml:space="preserve">the long-term effects of and </w:t>
      </w:r>
      <w:r w:rsidRPr="002F0ED8">
        <w:rPr>
          <w:rFonts w:asciiTheme="minorHAnsi" w:hAnsiTheme="minorHAnsi" w:cstheme="minorHAnsi"/>
        </w:rPr>
        <w:t xml:space="preserve">potential interventions </w:t>
      </w:r>
      <w:r>
        <w:rPr>
          <w:rFonts w:asciiTheme="minorHAnsi" w:hAnsiTheme="minorHAnsi" w:cstheme="minorHAnsi"/>
        </w:rPr>
        <w:t xml:space="preserve">for </w:t>
      </w:r>
      <w:r w:rsidRPr="002F0ED8">
        <w:rPr>
          <w:rFonts w:asciiTheme="minorHAnsi" w:hAnsiTheme="minorHAnsi" w:cstheme="minorHAnsi"/>
          <w:lang w:eastAsia="zh-TW"/>
        </w:rPr>
        <w:t xml:space="preserve">cerebral </w:t>
      </w:r>
      <w:r w:rsidRPr="002F0ED8">
        <w:rPr>
          <w:rFonts w:asciiTheme="minorHAnsi" w:hAnsiTheme="minorHAnsi" w:cstheme="minorHAnsi"/>
          <w:color w:val="auto"/>
          <w:lang w:eastAsia="zh-TW"/>
        </w:rPr>
        <w:t>contusion.</w:t>
      </w:r>
    </w:p>
    <w:p w14:paraId="23184D77" w14:textId="77777777" w:rsidR="00D76B0C" w:rsidRPr="002F0ED8" w:rsidRDefault="00D76B0C" w:rsidP="00115784">
      <w:pPr>
        <w:rPr>
          <w:rFonts w:asciiTheme="minorHAnsi" w:hAnsiTheme="minorHAnsi" w:cstheme="minorHAnsi"/>
        </w:rPr>
      </w:pPr>
    </w:p>
    <w:p w14:paraId="1DA0A981" w14:textId="77777777" w:rsidR="007A7A5D" w:rsidRDefault="00D76B0C" w:rsidP="00115784">
      <w:pPr>
        <w:rPr>
          <w:rFonts w:asciiTheme="minorHAnsi" w:hAnsiTheme="minorHAnsi" w:cstheme="minorHAnsi"/>
          <w:color w:val="808080"/>
        </w:rPr>
      </w:pPr>
      <w:r w:rsidRPr="002F0ED8">
        <w:rPr>
          <w:rFonts w:asciiTheme="minorHAnsi" w:hAnsiTheme="minorHAnsi" w:cstheme="minorHAnsi"/>
          <w:b/>
        </w:rPr>
        <w:t>INTRODUCTION</w:t>
      </w:r>
      <w:r w:rsidRPr="002F0ED8">
        <w:rPr>
          <w:rFonts w:asciiTheme="minorHAnsi" w:hAnsiTheme="minorHAnsi" w:cstheme="minorHAnsi"/>
          <w:b/>
          <w:bCs/>
        </w:rPr>
        <w:t>:</w:t>
      </w:r>
      <w:r w:rsidRPr="002F0ED8">
        <w:rPr>
          <w:rFonts w:asciiTheme="minorHAnsi" w:hAnsiTheme="minorHAnsi" w:cstheme="minorHAnsi"/>
        </w:rPr>
        <w:t xml:space="preserve"> </w:t>
      </w:r>
      <w:r w:rsidRPr="002F0ED8">
        <w:rPr>
          <w:rFonts w:asciiTheme="minorHAnsi" w:hAnsiTheme="minorHAnsi" w:cstheme="minorHAnsi"/>
          <w:color w:val="808080"/>
        </w:rPr>
        <w:t xml:space="preserve"> </w:t>
      </w:r>
    </w:p>
    <w:p w14:paraId="7475D3B5" w14:textId="27DB282A" w:rsidR="00D76B0C" w:rsidRPr="007A7A5D" w:rsidRDefault="00D76B0C" w:rsidP="00115784">
      <w:pPr>
        <w:rPr>
          <w:rFonts w:asciiTheme="minorHAnsi" w:hAnsiTheme="minorHAnsi" w:cstheme="minorHAnsi"/>
          <w:color w:val="808080"/>
        </w:rPr>
      </w:pPr>
      <w:r w:rsidRPr="002F0ED8">
        <w:rPr>
          <w:rFonts w:asciiTheme="minorHAnsi" w:hAnsiTheme="minorHAnsi" w:cstheme="minorHAnsi"/>
          <w:lang w:eastAsia="zh-TW"/>
        </w:rPr>
        <w:t>Cerebral contusion is a form of traumatic brain injury that ranks</w:t>
      </w:r>
      <w:r>
        <w:rPr>
          <w:rFonts w:asciiTheme="minorHAnsi" w:hAnsiTheme="minorHAnsi" w:cstheme="minorHAnsi"/>
          <w:lang w:eastAsia="zh-TW"/>
        </w:rPr>
        <w:t xml:space="preserve"> high</w:t>
      </w:r>
      <w:r w:rsidRPr="002F0ED8">
        <w:rPr>
          <w:rFonts w:asciiTheme="minorHAnsi" w:hAnsiTheme="minorHAnsi" w:cstheme="minorHAnsi"/>
          <w:lang w:eastAsia="zh-TW"/>
        </w:rPr>
        <w:t xml:space="preserve"> among the deadliest health issues in modern society</w:t>
      </w:r>
      <w:r w:rsidRPr="008E73CD">
        <w:rPr>
          <w:rFonts w:asciiTheme="minorHAnsi" w:hAnsiTheme="minorHAnsi" w:cstheme="minorHAnsi"/>
          <w:noProof/>
          <w:vertAlign w:val="superscript"/>
        </w:rPr>
        <w:t>1</w:t>
      </w:r>
      <w:r w:rsidRPr="002F0ED8">
        <w:rPr>
          <w:rFonts w:asciiTheme="minorHAnsi" w:hAnsiTheme="minorHAnsi" w:cstheme="minorHAnsi"/>
        </w:rPr>
        <w:t xml:space="preserve">. </w:t>
      </w:r>
      <w:r w:rsidRPr="002F0ED8">
        <w:rPr>
          <w:rFonts w:asciiTheme="minorHAnsi" w:hAnsiTheme="minorHAnsi" w:cstheme="minorHAnsi"/>
          <w:lang w:eastAsia="zh-TW"/>
        </w:rPr>
        <w:t>It</w:t>
      </w:r>
      <w:r w:rsidRPr="002F0ED8">
        <w:rPr>
          <w:rFonts w:asciiTheme="minorHAnsi" w:hAnsiTheme="minorHAnsi" w:cstheme="minorHAnsi"/>
        </w:rPr>
        <w:t xml:space="preserve"> is primarily caused by accidental events such as traffic accident that results in external forces applying mechanical energy to the head. </w:t>
      </w:r>
      <w:r>
        <w:rPr>
          <w:rFonts w:asciiTheme="minorHAnsi" w:hAnsiTheme="minorHAnsi" w:cstheme="minorHAnsi"/>
          <w:lang w:eastAsia="zh-TW"/>
        </w:rPr>
        <w:t>T</w:t>
      </w:r>
      <w:r w:rsidRPr="002F0ED8">
        <w:rPr>
          <w:rFonts w:asciiTheme="minorHAnsi" w:hAnsiTheme="minorHAnsi" w:cstheme="minorHAnsi"/>
          <w:lang w:eastAsia="zh-TW"/>
        </w:rPr>
        <w:t>raumatic brain injury</w:t>
      </w:r>
      <w:r w:rsidRPr="002F0ED8" w:rsidDel="000F5C89">
        <w:rPr>
          <w:rFonts w:asciiTheme="minorHAnsi" w:hAnsiTheme="minorHAnsi" w:cstheme="minorHAnsi"/>
          <w:lang w:eastAsia="zh-TW"/>
        </w:rPr>
        <w:t xml:space="preserve"> </w:t>
      </w:r>
      <w:r w:rsidRPr="002F0ED8">
        <w:rPr>
          <w:rFonts w:asciiTheme="minorHAnsi" w:hAnsiTheme="minorHAnsi" w:cstheme="minorHAnsi"/>
          <w:lang w:eastAsia="zh-TW"/>
        </w:rPr>
        <w:t>affects an approximate of 3.5 million people and accounts for 30% of all acute injury-related deaths in the US each year</w:t>
      </w:r>
      <w:r w:rsidRPr="008E73CD">
        <w:rPr>
          <w:rFonts w:asciiTheme="minorHAnsi" w:hAnsiTheme="minorHAnsi" w:cstheme="minorHAnsi"/>
          <w:noProof/>
          <w:vertAlign w:val="superscript"/>
          <w:lang w:eastAsia="zh-TW"/>
        </w:rPr>
        <w:t>2</w:t>
      </w:r>
      <w:r w:rsidRPr="002F0ED8">
        <w:rPr>
          <w:rFonts w:asciiTheme="minorHAnsi" w:hAnsiTheme="minorHAnsi" w:cstheme="minorHAnsi"/>
          <w:lang w:eastAsia="zh-TW"/>
        </w:rPr>
        <w:t xml:space="preserve">. Patients who survive cerebral contusion oftentimes suffer from long-term </w:t>
      </w:r>
      <w:r w:rsidRPr="002F0ED8">
        <w:rPr>
          <w:rFonts w:asciiTheme="minorHAnsi" w:hAnsiTheme="minorHAnsi" w:cstheme="minorHAnsi"/>
        </w:rPr>
        <w:t>consequences including focal motor weakness, sensory dysfunction, and mental illness</w:t>
      </w:r>
      <w:r w:rsidRPr="008E73CD">
        <w:rPr>
          <w:rFonts w:asciiTheme="minorHAnsi" w:hAnsiTheme="minorHAnsi" w:cstheme="minorHAnsi"/>
          <w:noProof/>
          <w:vertAlign w:val="superscript"/>
        </w:rPr>
        <w:t>1</w:t>
      </w:r>
      <w:r w:rsidRPr="002F0ED8">
        <w:rPr>
          <w:rFonts w:asciiTheme="minorHAnsi" w:hAnsiTheme="minorHAnsi" w:cstheme="minorHAnsi"/>
        </w:rPr>
        <w:t>.</w:t>
      </w:r>
    </w:p>
    <w:p w14:paraId="302F94C4" w14:textId="77777777" w:rsidR="007A7A5D" w:rsidRDefault="007A7A5D" w:rsidP="00115784">
      <w:pPr>
        <w:rPr>
          <w:rFonts w:asciiTheme="minorHAnsi" w:hAnsiTheme="minorHAnsi" w:cstheme="minorHAnsi"/>
        </w:rPr>
      </w:pPr>
    </w:p>
    <w:p w14:paraId="6747CF59" w14:textId="47B970F7" w:rsidR="00D76B0C" w:rsidRPr="002F0ED8" w:rsidRDefault="00D76B0C" w:rsidP="00115784">
      <w:pPr>
        <w:rPr>
          <w:rFonts w:asciiTheme="minorHAnsi" w:hAnsiTheme="minorHAnsi" w:cstheme="minorHAnsi"/>
        </w:rPr>
      </w:pPr>
      <w:r w:rsidRPr="002F0ED8">
        <w:rPr>
          <w:rFonts w:asciiTheme="minorHAnsi" w:hAnsiTheme="minorHAnsi" w:cstheme="minorHAnsi"/>
        </w:rPr>
        <w:t xml:space="preserve">The primary injury of cerebral contusion </w:t>
      </w:r>
      <w:r>
        <w:rPr>
          <w:rFonts w:asciiTheme="minorHAnsi" w:hAnsiTheme="minorHAnsi" w:cstheme="minorHAnsi"/>
        </w:rPr>
        <w:t>is induced</w:t>
      </w:r>
      <w:r w:rsidRPr="002F0ED8">
        <w:rPr>
          <w:rFonts w:asciiTheme="minorHAnsi" w:hAnsiTheme="minorHAnsi" w:cstheme="minorHAnsi"/>
        </w:rPr>
        <w:t xml:space="preserve"> </w:t>
      </w:r>
      <w:r>
        <w:rPr>
          <w:rFonts w:asciiTheme="minorHAnsi" w:hAnsiTheme="minorHAnsi" w:cstheme="minorHAnsi"/>
        </w:rPr>
        <w:t>by</w:t>
      </w:r>
      <w:r w:rsidRPr="002F0ED8">
        <w:rPr>
          <w:rFonts w:asciiTheme="minorHAnsi" w:hAnsiTheme="minorHAnsi" w:cstheme="minorHAnsi"/>
        </w:rPr>
        <w:t xml:space="preserve"> mechanical factors including stretching and tearing forces, leading to immediate parenchymal structure deformation and focal CNS cell death</w:t>
      </w:r>
      <w:r w:rsidRPr="008E73CD">
        <w:rPr>
          <w:rFonts w:asciiTheme="minorHAnsi" w:hAnsiTheme="minorHAnsi" w:cstheme="minorHAnsi"/>
          <w:noProof/>
          <w:vertAlign w:val="superscript"/>
        </w:rPr>
        <w:t>3</w:t>
      </w:r>
      <w:r w:rsidRPr="002F0ED8">
        <w:rPr>
          <w:rFonts w:asciiTheme="minorHAnsi" w:hAnsiTheme="minorHAnsi" w:cstheme="minorHAnsi"/>
        </w:rPr>
        <w:t>. Hemorrhage contusion is a general term for brain hemorrhages due to vascular tear at the site of head trauma</w:t>
      </w:r>
      <w:r w:rsidRPr="008E73CD">
        <w:rPr>
          <w:rFonts w:asciiTheme="minorHAnsi" w:hAnsiTheme="minorHAnsi" w:cstheme="minorHAnsi"/>
          <w:noProof/>
          <w:vertAlign w:val="superscript"/>
        </w:rPr>
        <w:t>4</w:t>
      </w:r>
      <w:r w:rsidRPr="002F0ED8">
        <w:rPr>
          <w:rFonts w:asciiTheme="minorHAnsi" w:hAnsiTheme="minorHAnsi" w:cstheme="minorHAnsi"/>
        </w:rPr>
        <w:t xml:space="preserve">. Specifically, </w:t>
      </w:r>
      <w:r w:rsidRPr="002F0ED8">
        <w:rPr>
          <w:rFonts w:asciiTheme="minorHAnsi" w:hAnsiTheme="minorHAnsi" w:cstheme="minorHAnsi"/>
          <w:color w:val="auto"/>
        </w:rPr>
        <w:t>intraparenchymal</w:t>
      </w:r>
      <w:r w:rsidRPr="002F0ED8">
        <w:rPr>
          <w:rFonts w:asciiTheme="minorHAnsi" w:hAnsiTheme="minorHAnsi" w:cstheme="minorHAnsi"/>
          <w:color w:val="auto"/>
          <w:lang w:eastAsia="zh-TW"/>
        </w:rPr>
        <w:t xml:space="preserve"> h</w:t>
      </w:r>
      <w:r w:rsidRPr="002F0ED8">
        <w:rPr>
          <w:rFonts w:asciiTheme="minorHAnsi" w:hAnsiTheme="minorHAnsi" w:cstheme="minorHAnsi"/>
        </w:rPr>
        <w:t>emorrhage occurs immediately after a cerebral contusion leading to delayed hematoma formation</w:t>
      </w:r>
      <w:r>
        <w:rPr>
          <w:rFonts w:asciiTheme="minorHAnsi" w:hAnsiTheme="minorHAnsi" w:cstheme="minorHAnsi"/>
        </w:rPr>
        <w:t>. Within the hematoma, hemoglobin and free iron released from the lysed red blood cells can further trigger</w:t>
      </w:r>
      <w:r w:rsidRPr="002F0ED8">
        <w:rPr>
          <w:rFonts w:asciiTheme="minorHAnsi" w:hAnsiTheme="minorHAnsi" w:cstheme="minorHAnsi"/>
        </w:rPr>
        <w:t xml:space="preserve"> blood</w:t>
      </w:r>
      <w:r>
        <w:rPr>
          <w:rFonts w:asciiTheme="minorHAnsi" w:hAnsiTheme="minorHAnsi" w:cstheme="minorHAnsi"/>
        </w:rPr>
        <w:t>-related</w:t>
      </w:r>
      <w:r w:rsidRPr="002F0ED8">
        <w:rPr>
          <w:rFonts w:asciiTheme="minorHAnsi" w:hAnsiTheme="minorHAnsi" w:cstheme="minorHAnsi"/>
        </w:rPr>
        <w:t xml:space="preserve"> toxicity</w:t>
      </w:r>
      <w:r w:rsidRPr="004F63B3">
        <w:rPr>
          <w:rFonts w:asciiTheme="minorHAnsi" w:hAnsiTheme="minorHAnsi" w:cstheme="minorHAnsi"/>
          <w:noProof/>
          <w:vertAlign w:val="superscript"/>
        </w:rPr>
        <w:t>5,6</w:t>
      </w:r>
      <w:r w:rsidRPr="002F0ED8">
        <w:rPr>
          <w:rFonts w:asciiTheme="minorHAnsi" w:hAnsiTheme="minorHAnsi" w:cstheme="minorHAnsi"/>
        </w:rPr>
        <w:t xml:space="preserve"> which cause herniation, brain edema, and intracranial pressure elevation</w:t>
      </w:r>
      <w:r w:rsidRPr="000443CF">
        <w:rPr>
          <w:rFonts w:asciiTheme="minorHAnsi" w:hAnsiTheme="minorHAnsi" w:cstheme="minorHAnsi"/>
          <w:noProof/>
          <w:vertAlign w:val="superscript"/>
        </w:rPr>
        <w:t>5,6</w:t>
      </w:r>
      <w:r w:rsidRPr="002F0ED8">
        <w:rPr>
          <w:rFonts w:asciiTheme="minorHAnsi" w:hAnsiTheme="minorHAnsi" w:cstheme="minorHAnsi"/>
        </w:rPr>
        <w:t>. The collaborative function</w:t>
      </w:r>
      <w:r>
        <w:rPr>
          <w:rFonts w:asciiTheme="minorHAnsi" w:hAnsiTheme="minorHAnsi" w:cstheme="minorHAnsi"/>
        </w:rPr>
        <w:t>s</w:t>
      </w:r>
      <w:r w:rsidRPr="002F0ED8">
        <w:rPr>
          <w:rFonts w:asciiTheme="minorHAnsi" w:hAnsiTheme="minorHAnsi" w:cstheme="minorHAnsi"/>
        </w:rPr>
        <w:t xml:space="preserve"> of neurons (axons), glia, blood vessels, and supportive tissue are also compromised by the mass effect of hematoma</w:t>
      </w:r>
      <w:r w:rsidRPr="000443CF">
        <w:rPr>
          <w:rFonts w:asciiTheme="minorHAnsi" w:hAnsiTheme="minorHAnsi" w:cstheme="minorHAnsi"/>
          <w:noProof/>
          <w:vertAlign w:val="superscript"/>
        </w:rPr>
        <w:t>7</w:t>
      </w:r>
      <w:r w:rsidRPr="002F0ED8">
        <w:rPr>
          <w:rFonts w:asciiTheme="minorHAnsi" w:hAnsiTheme="minorHAnsi" w:cstheme="minorHAnsi"/>
        </w:rPr>
        <w:t>. Additionally, persistent and diffuse neuroinflammation with progressive neurodegeneration continue for months and cause secondary damage in the brain</w:t>
      </w:r>
      <w:r w:rsidRPr="000443CF">
        <w:rPr>
          <w:rFonts w:asciiTheme="minorHAnsi" w:hAnsiTheme="minorHAnsi" w:cstheme="minorHAnsi"/>
          <w:noProof/>
          <w:vertAlign w:val="superscript"/>
        </w:rPr>
        <w:t>8</w:t>
      </w:r>
      <w:r w:rsidRPr="002F0ED8">
        <w:rPr>
          <w:rFonts w:asciiTheme="minorHAnsi" w:hAnsiTheme="minorHAnsi" w:cstheme="minorHAnsi"/>
        </w:rPr>
        <w:t>.</w:t>
      </w:r>
    </w:p>
    <w:p w14:paraId="1E6CA90D" w14:textId="77777777" w:rsidR="007A7A5D" w:rsidRDefault="007A7A5D" w:rsidP="00115784">
      <w:pPr>
        <w:rPr>
          <w:rFonts w:asciiTheme="minorHAnsi" w:hAnsiTheme="minorHAnsi" w:cstheme="minorHAnsi"/>
        </w:rPr>
      </w:pPr>
    </w:p>
    <w:p w14:paraId="48EA6844" w14:textId="6C9B572F" w:rsidR="00D76B0C" w:rsidRPr="002F0ED8" w:rsidRDefault="00D76B0C" w:rsidP="00115784">
      <w:pPr>
        <w:rPr>
          <w:rFonts w:asciiTheme="minorHAnsi" w:hAnsiTheme="minorHAnsi" w:cstheme="minorHAnsi"/>
        </w:rPr>
      </w:pPr>
      <w:r w:rsidRPr="002F0ED8">
        <w:rPr>
          <w:rFonts w:asciiTheme="minorHAnsi" w:hAnsiTheme="minorHAnsi" w:cstheme="minorHAnsi"/>
        </w:rPr>
        <w:t>Microglia activation is one of many important pathological features of cerebral contusion</w:t>
      </w:r>
      <w:r w:rsidRPr="000443CF">
        <w:rPr>
          <w:rFonts w:asciiTheme="minorHAnsi" w:hAnsiTheme="minorHAnsi" w:cstheme="minorHAnsi"/>
          <w:noProof/>
          <w:vertAlign w:val="superscript"/>
        </w:rPr>
        <w:t>9,10</w:t>
      </w:r>
      <w:r w:rsidRPr="002F0ED8">
        <w:rPr>
          <w:rFonts w:asciiTheme="minorHAnsi" w:hAnsiTheme="minorHAnsi" w:cstheme="minorHAnsi"/>
        </w:rPr>
        <w:t>. After sensing the damage-associated molecular patterns (DAMPs) and leak</w:t>
      </w:r>
      <w:r w:rsidRPr="002F0ED8">
        <w:rPr>
          <w:rFonts w:asciiTheme="minorHAnsi" w:hAnsiTheme="minorHAnsi" w:cstheme="minorHAnsi"/>
          <w:lang w:eastAsia="zh-TW"/>
        </w:rPr>
        <w:t>ed</w:t>
      </w:r>
      <w:r w:rsidRPr="002F0ED8">
        <w:rPr>
          <w:rFonts w:asciiTheme="minorHAnsi" w:hAnsiTheme="minorHAnsi" w:cstheme="minorHAnsi"/>
        </w:rPr>
        <w:t xml:space="preserve"> blood in the injured tissue, activated microglia trigger neuroinflammation which furthers secondary brain damage</w:t>
      </w:r>
      <w:r w:rsidRPr="000443CF">
        <w:rPr>
          <w:rFonts w:asciiTheme="minorHAnsi" w:hAnsiTheme="minorHAnsi" w:cstheme="minorHAnsi"/>
          <w:noProof/>
          <w:vertAlign w:val="superscript"/>
        </w:rPr>
        <w:t>11</w:t>
      </w:r>
      <w:r w:rsidRPr="002F0ED8">
        <w:rPr>
          <w:rFonts w:asciiTheme="minorHAnsi" w:hAnsiTheme="minorHAnsi" w:cstheme="minorHAnsi"/>
        </w:rPr>
        <w:t xml:space="preserve">. In addition, chemoattractant released from microglia promotes peripheral immune cell infiltration into the traumatic territory resulting in </w:t>
      </w:r>
      <w:r>
        <w:rPr>
          <w:rFonts w:asciiTheme="minorHAnsi" w:hAnsiTheme="minorHAnsi" w:cstheme="minorHAnsi"/>
        </w:rPr>
        <w:t xml:space="preserve">production of </w:t>
      </w:r>
      <w:r w:rsidRPr="002F0ED8">
        <w:rPr>
          <w:rFonts w:asciiTheme="minorHAnsi" w:hAnsiTheme="minorHAnsi" w:cstheme="minorHAnsi"/>
        </w:rPr>
        <w:t>reactive oxygen species and pro-inflammatory cytokines. This creates a self-perpetuating pro-inflammatory environment which triggers progressive brain injury</w:t>
      </w:r>
      <w:r w:rsidRPr="000443CF">
        <w:rPr>
          <w:rFonts w:asciiTheme="minorHAnsi" w:hAnsiTheme="minorHAnsi" w:cstheme="minorHAnsi"/>
          <w:noProof/>
          <w:vertAlign w:val="superscript"/>
        </w:rPr>
        <w:t>9,12</w:t>
      </w:r>
      <w:r w:rsidRPr="002F0ED8">
        <w:rPr>
          <w:rFonts w:asciiTheme="minorHAnsi" w:hAnsiTheme="minorHAnsi" w:cstheme="minorHAnsi"/>
        </w:rPr>
        <w:t>. Meanwhile, microglia with an alternative</w:t>
      </w:r>
      <w:r>
        <w:rPr>
          <w:rFonts w:asciiTheme="minorHAnsi" w:hAnsiTheme="minorHAnsi" w:cstheme="minorHAnsi"/>
        </w:rPr>
        <w:t>ly</w:t>
      </w:r>
      <w:r w:rsidRPr="002F0ED8">
        <w:rPr>
          <w:rFonts w:asciiTheme="minorHAnsi" w:hAnsiTheme="minorHAnsi" w:cstheme="minorHAnsi"/>
        </w:rPr>
        <w:t xml:space="preserve"> activated phenotype can contribute to tissue homeostatic restoration and brain repair through clearing debris from the injured tissue</w:t>
      </w:r>
      <w:r w:rsidRPr="000443CF">
        <w:rPr>
          <w:rFonts w:asciiTheme="minorHAnsi" w:hAnsiTheme="minorHAnsi" w:cstheme="minorHAnsi"/>
          <w:noProof/>
          <w:vertAlign w:val="superscript"/>
        </w:rPr>
        <w:t>13</w:t>
      </w:r>
      <w:r w:rsidRPr="002F0ED8">
        <w:rPr>
          <w:rFonts w:asciiTheme="minorHAnsi" w:hAnsiTheme="minorHAnsi" w:cstheme="minorHAnsi"/>
        </w:rPr>
        <w:t>. Prevention of secondary neuroinflammation by reducing detrimental microglia</w:t>
      </w:r>
      <w:r>
        <w:rPr>
          <w:rFonts w:asciiTheme="minorHAnsi" w:hAnsiTheme="minorHAnsi" w:cstheme="minorHAnsi"/>
        </w:rPr>
        <w:t>l</w:t>
      </w:r>
      <w:r w:rsidRPr="002F0ED8">
        <w:rPr>
          <w:rFonts w:asciiTheme="minorHAnsi" w:hAnsiTheme="minorHAnsi" w:cstheme="minorHAnsi"/>
        </w:rPr>
        <w:t xml:space="preserve"> immune responses has been shown to be particularly useful for promoting brain recovery from </w:t>
      </w:r>
      <w:r w:rsidRPr="002F0ED8">
        <w:rPr>
          <w:rFonts w:asciiTheme="minorHAnsi" w:hAnsiTheme="minorHAnsi" w:cstheme="minorHAnsi"/>
          <w:lang w:eastAsia="zh-TW"/>
        </w:rPr>
        <w:t>cerebral contusion</w:t>
      </w:r>
      <w:r w:rsidRPr="000443CF">
        <w:rPr>
          <w:rFonts w:asciiTheme="minorHAnsi" w:hAnsiTheme="minorHAnsi" w:cstheme="minorHAnsi"/>
          <w:noProof/>
          <w:vertAlign w:val="superscript"/>
        </w:rPr>
        <w:t>3,9,10,12</w:t>
      </w:r>
      <w:r w:rsidRPr="002F0ED8">
        <w:rPr>
          <w:rFonts w:asciiTheme="minorHAnsi" w:hAnsiTheme="minorHAnsi" w:cstheme="minorHAnsi"/>
        </w:rPr>
        <w:t>.</w:t>
      </w:r>
    </w:p>
    <w:p w14:paraId="15C6ED91" w14:textId="77777777" w:rsidR="007A7A5D" w:rsidRDefault="007A7A5D" w:rsidP="00115784">
      <w:pPr>
        <w:rPr>
          <w:rFonts w:asciiTheme="minorHAnsi" w:hAnsiTheme="minorHAnsi" w:cstheme="minorHAnsi"/>
        </w:rPr>
      </w:pPr>
    </w:p>
    <w:p w14:paraId="25E2442F" w14:textId="77777777" w:rsidR="007A7A5D" w:rsidRDefault="00D76B0C" w:rsidP="00115784">
      <w:pPr>
        <w:rPr>
          <w:rFonts w:asciiTheme="minorHAnsi" w:hAnsiTheme="minorHAnsi" w:cstheme="minorHAnsi"/>
        </w:rPr>
      </w:pPr>
      <w:r>
        <w:rPr>
          <w:rFonts w:asciiTheme="minorHAnsi" w:hAnsiTheme="minorHAnsi" w:cstheme="minorHAnsi"/>
        </w:rPr>
        <w:t>S</w:t>
      </w:r>
      <w:r w:rsidRPr="002F0ED8">
        <w:rPr>
          <w:rFonts w:asciiTheme="minorHAnsi" w:hAnsiTheme="minorHAnsi" w:cstheme="minorHAnsi"/>
        </w:rPr>
        <w:t xml:space="preserve">everal </w:t>
      </w:r>
      <w:r>
        <w:rPr>
          <w:rFonts w:asciiTheme="minorHAnsi" w:hAnsiTheme="minorHAnsi" w:cstheme="minorHAnsi"/>
        </w:rPr>
        <w:t>preclinical</w:t>
      </w:r>
      <w:r w:rsidRPr="002F0ED8">
        <w:rPr>
          <w:rFonts w:asciiTheme="minorHAnsi" w:hAnsiTheme="minorHAnsi" w:cstheme="minorHAnsi"/>
        </w:rPr>
        <w:t xml:space="preserve"> models have been </w:t>
      </w:r>
      <w:r>
        <w:rPr>
          <w:rFonts w:asciiTheme="minorHAnsi" w:hAnsiTheme="minorHAnsi" w:cstheme="minorHAnsi"/>
        </w:rPr>
        <w:t>developed</w:t>
      </w:r>
      <w:r w:rsidRPr="002F0ED8">
        <w:rPr>
          <w:rFonts w:asciiTheme="minorHAnsi" w:hAnsiTheme="minorHAnsi" w:cstheme="minorHAnsi"/>
        </w:rPr>
        <w:t xml:space="preserve"> for studying </w:t>
      </w:r>
      <w:r w:rsidRPr="002F0ED8">
        <w:rPr>
          <w:rFonts w:asciiTheme="minorHAnsi" w:hAnsiTheme="minorHAnsi" w:cstheme="minorHAnsi"/>
          <w:lang w:eastAsia="zh-TW"/>
        </w:rPr>
        <w:t>traumatic brain injury</w:t>
      </w:r>
      <w:r w:rsidRPr="002F0ED8" w:rsidDel="00F42FFA">
        <w:rPr>
          <w:rFonts w:asciiTheme="minorHAnsi" w:hAnsiTheme="minorHAnsi" w:cstheme="minorHAnsi"/>
          <w:lang w:eastAsia="zh-TW"/>
        </w:rPr>
        <w:t xml:space="preserve"> </w:t>
      </w:r>
      <w:r w:rsidRPr="002F0ED8">
        <w:rPr>
          <w:rFonts w:asciiTheme="minorHAnsi" w:hAnsiTheme="minorHAnsi" w:cstheme="minorHAnsi"/>
        </w:rPr>
        <w:t>including weight-drop model, lateral fluid percussion injury, and blast wave model</w:t>
      </w:r>
      <w:r w:rsidRPr="000443CF">
        <w:rPr>
          <w:rFonts w:asciiTheme="minorHAnsi" w:hAnsiTheme="minorHAnsi" w:cstheme="minorHAnsi"/>
          <w:noProof/>
          <w:vertAlign w:val="superscript"/>
        </w:rPr>
        <w:t>14,15</w:t>
      </w:r>
      <w:r w:rsidRPr="002F0ED8">
        <w:rPr>
          <w:rFonts w:asciiTheme="minorHAnsi" w:hAnsiTheme="minorHAnsi" w:cstheme="minorHAnsi"/>
        </w:rPr>
        <w:t xml:space="preserve">. </w:t>
      </w:r>
      <w:r w:rsidRPr="002F0ED8">
        <w:rPr>
          <w:rFonts w:asciiTheme="minorHAnsi" w:hAnsiTheme="minorHAnsi" w:cstheme="minorHAnsi"/>
          <w:color w:val="000000" w:themeColor="text1"/>
        </w:rPr>
        <w:t>However, these models each have their weakness including high mortality rate during the procedure</w:t>
      </w:r>
      <w:r>
        <w:rPr>
          <w:rFonts w:asciiTheme="minorHAnsi" w:hAnsiTheme="minorHAnsi" w:cstheme="minorHAnsi"/>
          <w:color w:val="000000" w:themeColor="text1"/>
        </w:rPr>
        <w:t xml:space="preserve">, </w:t>
      </w:r>
      <w:r w:rsidRPr="002F0ED8">
        <w:rPr>
          <w:rFonts w:asciiTheme="minorHAnsi" w:hAnsiTheme="minorHAnsi" w:cstheme="minorHAnsi"/>
          <w:color w:val="000000" w:themeColor="text1"/>
        </w:rPr>
        <w:t>low reproducibility of histological results</w:t>
      </w:r>
      <w:r>
        <w:rPr>
          <w:rFonts w:asciiTheme="minorHAnsi" w:hAnsiTheme="minorHAnsi" w:cstheme="minorHAnsi"/>
          <w:color w:val="000000" w:themeColor="text1"/>
        </w:rPr>
        <w:t>, and high variability of</w:t>
      </w:r>
      <w:r w:rsidRPr="00BD61C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inflicted injury </w:t>
      </w:r>
      <w:r w:rsidRPr="00BD61CC">
        <w:rPr>
          <w:rFonts w:asciiTheme="minorHAnsi" w:hAnsiTheme="minorHAnsi" w:cstheme="minorHAnsi"/>
          <w:color w:val="000000" w:themeColor="text1"/>
        </w:rPr>
        <w:t>between</w:t>
      </w:r>
      <w:r>
        <w:rPr>
          <w:rFonts w:asciiTheme="minorHAnsi" w:hAnsiTheme="minorHAnsi" w:cstheme="minorHAnsi"/>
          <w:color w:val="000000" w:themeColor="text1"/>
        </w:rPr>
        <w:t xml:space="preserve"> </w:t>
      </w:r>
      <w:r w:rsidRPr="00BD61CC">
        <w:rPr>
          <w:rFonts w:asciiTheme="minorHAnsi" w:hAnsiTheme="minorHAnsi" w:cstheme="minorHAnsi"/>
          <w:color w:val="000000" w:themeColor="text1"/>
        </w:rPr>
        <w:t>laboratories</w:t>
      </w:r>
      <w:r w:rsidRPr="000443CF">
        <w:rPr>
          <w:rFonts w:asciiTheme="minorHAnsi" w:hAnsiTheme="minorHAnsi" w:cstheme="minorHAnsi"/>
          <w:noProof/>
          <w:color w:val="000000" w:themeColor="text1"/>
          <w:vertAlign w:val="superscript"/>
        </w:rPr>
        <w:t>16,17</w:t>
      </w:r>
      <w:r w:rsidRPr="002F0ED8">
        <w:rPr>
          <w:rFonts w:asciiTheme="minorHAnsi" w:hAnsiTheme="minorHAnsi" w:cstheme="minorHAnsi"/>
          <w:color w:val="000000" w:themeColor="text1"/>
        </w:rPr>
        <w:t xml:space="preserve">. </w:t>
      </w:r>
      <w:r w:rsidRPr="002F0ED8">
        <w:rPr>
          <w:rFonts w:asciiTheme="minorHAnsi" w:hAnsiTheme="minorHAnsi" w:cstheme="minorHAnsi"/>
        </w:rPr>
        <w:t xml:space="preserve">In comparison, the controlled cortical impact (CCI) </w:t>
      </w:r>
      <w:r>
        <w:rPr>
          <w:rFonts w:asciiTheme="minorHAnsi" w:hAnsiTheme="minorHAnsi" w:cstheme="minorHAnsi"/>
        </w:rPr>
        <w:t>model is</w:t>
      </w:r>
      <w:r w:rsidRPr="002F0ED8">
        <w:rPr>
          <w:rFonts w:asciiTheme="minorHAnsi" w:hAnsiTheme="minorHAnsi" w:cstheme="minorHAnsi"/>
        </w:rPr>
        <w:t xml:space="preserve"> more adequate for studying </w:t>
      </w:r>
      <w:r>
        <w:rPr>
          <w:rFonts w:asciiTheme="minorHAnsi" w:hAnsiTheme="minorHAnsi" w:cstheme="minorHAnsi"/>
        </w:rPr>
        <w:t xml:space="preserve">focal </w:t>
      </w:r>
      <w:r w:rsidRPr="002F0ED8">
        <w:rPr>
          <w:rFonts w:asciiTheme="minorHAnsi" w:hAnsiTheme="minorHAnsi" w:cstheme="minorHAnsi"/>
          <w:lang w:eastAsia="zh-TW"/>
        </w:rPr>
        <w:t>cerebral contusion</w:t>
      </w:r>
      <w:r w:rsidRPr="002F0ED8">
        <w:rPr>
          <w:rFonts w:asciiTheme="minorHAnsi" w:hAnsiTheme="minorHAnsi" w:cstheme="minorHAnsi"/>
        </w:rPr>
        <w:t xml:space="preserve"> </w:t>
      </w:r>
      <w:r>
        <w:rPr>
          <w:rFonts w:asciiTheme="minorHAnsi" w:hAnsiTheme="minorHAnsi" w:cstheme="minorHAnsi"/>
        </w:rPr>
        <w:t>because of</w:t>
      </w:r>
      <w:r w:rsidRPr="002F0ED8">
        <w:rPr>
          <w:rFonts w:asciiTheme="minorHAnsi" w:hAnsiTheme="minorHAnsi" w:cstheme="minorHAnsi"/>
        </w:rPr>
        <w:t xml:space="preserve"> its precise control and high reproducibility</w:t>
      </w:r>
      <w:r w:rsidRPr="000443CF">
        <w:rPr>
          <w:rFonts w:asciiTheme="minorHAnsi" w:hAnsiTheme="minorHAnsi" w:cstheme="minorHAnsi"/>
          <w:noProof/>
          <w:vertAlign w:val="superscript"/>
        </w:rPr>
        <w:t>14,15,18,19</w:t>
      </w:r>
      <w:r w:rsidRPr="002F0ED8">
        <w:rPr>
          <w:rFonts w:asciiTheme="minorHAnsi" w:hAnsiTheme="minorHAnsi" w:cstheme="minorHAnsi"/>
        </w:rPr>
        <w:t>.</w:t>
      </w:r>
      <w:r>
        <w:rPr>
          <w:rFonts w:asciiTheme="minorHAnsi" w:hAnsiTheme="minorHAnsi" w:cstheme="minorHAnsi"/>
        </w:rPr>
        <w:t xml:space="preserve"> </w:t>
      </w:r>
    </w:p>
    <w:p w14:paraId="63AED7DC" w14:textId="72235837" w:rsidR="00D76B0C" w:rsidRDefault="00D76B0C" w:rsidP="00115784">
      <w:pPr>
        <w:rPr>
          <w:rFonts w:asciiTheme="minorHAnsi" w:hAnsiTheme="minorHAnsi" w:cstheme="minorHAnsi"/>
        </w:rPr>
      </w:pPr>
      <w:r>
        <w:rPr>
          <w:rFonts w:asciiTheme="minorHAnsi" w:hAnsiTheme="minorHAnsi" w:cstheme="minorHAnsi"/>
        </w:rPr>
        <w:t xml:space="preserve">Furthermore, through manipulating the biomechanical deformation parameters such as velocity and depth of impact, </w:t>
      </w:r>
      <w:r w:rsidRPr="002F0ED8">
        <w:rPr>
          <w:rFonts w:asciiTheme="minorHAnsi" w:hAnsiTheme="minorHAnsi" w:cstheme="minorHAnsi"/>
        </w:rPr>
        <w:t xml:space="preserve">the severity of the </w:t>
      </w:r>
      <w:r>
        <w:rPr>
          <w:rFonts w:asciiTheme="minorHAnsi" w:hAnsiTheme="minorHAnsi" w:cstheme="minorHAnsi"/>
        </w:rPr>
        <w:t xml:space="preserve">induced </w:t>
      </w:r>
      <w:r w:rsidRPr="002F0ED8">
        <w:rPr>
          <w:rFonts w:asciiTheme="minorHAnsi" w:hAnsiTheme="minorHAnsi" w:cstheme="minorHAnsi"/>
        </w:rPr>
        <w:t xml:space="preserve">damage can be controlled to produce a wide range of injury magnitudes, allowing researchers to mimic different levels of impairment </w:t>
      </w:r>
      <w:r>
        <w:rPr>
          <w:rFonts w:asciiTheme="minorHAnsi" w:hAnsiTheme="minorHAnsi" w:cstheme="minorHAnsi"/>
        </w:rPr>
        <w:t xml:space="preserve">oftentimes seen </w:t>
      </w:r>
      <w:r w:rsidRPr="002F0ED8">
        <w:rPr>
          <w:rFonts w:asciiTheme="minorHAnsi" w:hAnsiTheme="minorHAnsi" w:cstheme="minorHAnsi"/>
        </w:rPr>
        <w:t>in patients</w:t>
      </w:r>
      <w:r w:rsidRPr="000443CF">
        <w:rPr>
          <w:rFonts w:asciiTheme="minorHAnsi" w:hAnsiTheme="minorHAnsi" w:cstheme="minorHAnsi"/>
          <w:noProof/>
          <w:vertAlign w:val="superscript"/>
        </w:rPr>
        <w:t>17</w:t>
      </w:r>
      <w:r w:rsidRPr="002F0ED8">
        <w:rPr>
          <w:rFonts w:asciiTheme="minorHAnsi" w:hAnsiTheme="minorHAnsi" w:cstheme="minorHAnsi"/>
        </w:rPr>
        <w:t>.</w:t>
      </w:r>
      <w:r>
        <w:rPr>
          <w:rFonts w:asciiTheme="minorHAnsi" w:hAnsiTheme="minorHAnsi" w:cstheme="minorHAnsi"/>
        </w:rPr>
        <w:t xml:space="preserve"> The preclinical model of CCI was first developed in 1896</w:t>
      </w:r>
      <w:r w:rsidRPr="000443CF">
        <w:rPr>
          <w:rFonts w:asciiTheme="minorHAnsi" w:hAnsiTheme="minorHAnsi" w:cstheme="minorHAnsi"/>
          <w:noProof/>
          <w:vertAlign w:val="superscript"/>
        </w:rPr>
        <w:t>20</w:t>
      </w:r>
      <w:r>
        <w:rPr>
          <w:rFonts w:asciiTheme="minorHAnsi" w:hAnsiTheme="minorHAnsi" w:cstheme="minorHAnsi"/>
        </w:rPr>
        <w:t>. Since then, CCI has been the broadest applicable model to be modified for</w:t>
      </w:r>
      <w:r w:rsidR="008627DC">
        <w:rPr>
          <w:rFonts w:asciiTheme="minorHAnsi" w:hAnsiTheme="minorHAnsi" w:cstheme="minorHAnsi"/>
        </w:rPr>
        <w:t xml:space="preserve"> the</w:t>
      </w:r>
      <w:r>
        <w:rPr>
          <w:rFonts w:asciiTheme="minorHAnsi" w:hAnsiTheme="minorHAnsi" w:cstheme="minorHAnsi"/>
        </w:rPr>
        <w:t xml:space="preserve"> use in primates</w:t>
      </w:r>
      <w:r w:rsidRPr="000443CF">
        <w:rPr>
          <w:rFonts w:asciiTheme="minorHAnsi" w:hAnsiTheme="minorHAnsi" w:cstheme="minorHAnsi"/>
          <w:noProof/>
          <w:vertAlign w:val="superscript"/>
        </w:rPr>
        <w:t>21</w:t>
      </w:r>
      <w:r>
        <w:rPr>
          <w:rFonts w:asciiTheme="minorHAnsi" w:hAnsiTheme="minorHAnsi" w:cstheme="minorHAnsi"/>
        </w:rPr>
        <w:t>, swine</w:t>
      </w:r>
      <w:r w:rsidRPr="000443CF">
        <w:rPr>
          <w:rFonts w:asciiTheme="minorHAnsi" w:hAnsiTheme="minorHAnsi" w:cstheme="minorHAnsi"/>
          <w:noProof/>
          <w:vertAlign w:val="superscript"/>
        </w:rPr>
        <w:t>22</w:t>
      </w:r>
      <w:r>
        <w:rPr>
          <w:rFonts w:asciiTheme="minorHAnsi" w:hAnsiTheme="minorHAnsi" w:cstheme="minorHAnsi"/>
        </w:rPr>
        <w:t>, sheep</w:t>
      </w:r>
      <w:r w:rsidRPr="000443CF">
        <w:rPr>
          <w:rFonts w:asciiTheme="minorHAnsi" w:hAnsiTheme="minorHAnsi" w:cstheme="minorHAnsi"/>
          <w:noProof/>
          <w:vertAlign w:val="superscript"/>
        </w:rPr>
        <w:t>23</w:t>
      </w:r>
      <w:r>
        <w:rPr>
          <w:rFonts w:asciiTheme="minorHAnsi" w:hAnsiTheme="minorHAnsi" w:cstheme="minorHAnsi"/>
        </w:rPr>
        <w:t>, rats</w:t>
      </w:r>
      <w:r w:rsidRPr="000443CF">
        <w:rPr>
          <w:rFonts w:asciiTheme="minorHAnsi" w:hAnsiTheme="minorHAnsi" w:cstheme="minorHAnsi"/>
          <w:noProof/>
          <w:vertAlign w:val="superscript"/>
        </w:rPr>
        <w:t>24</w:t>
      </w:r>
      <w:r>
        <w:rPr>
          <w:rFonts w:asciiTheme="minorHAnsi" w:hAnsiTheme="minorHAnsi" w:cstheme="minorHAnsi"/>
        </w:rPr>
        <w:t>, and mice</w:t>
      </w:r>
      <w:r w:rsidRPr="000443CF">
        <w:rPr>
          <w:rFonts w:asciiTheme="minorHAnsi" w:hAnsiTheme="minorHAnsi" w:cstheme="minorHAnsi"/>
          <w:noProof/>
          <w:vertAlign w:val="superscript"/>
        </w:rPr>
        <w:t>25</w:t>
      </w:r>
      <w:r>
        <w:rPr>
          <w:rFonts w:asciiTheme="minorHAnsi" w:hAnsiTheme="minorHAnsi" w:cstheme="minorHAnsi"/>
        </w:rPr>
        <w:t>.</w:t>
      </w:r>
      <w:r w:rsidRPr="00491E83">
        <w:rPr>
          <w:rFonts w:asciiTheme="minorHAnsi" w:hAnsiTheme="minorHAnsi" w:cstheme="minorHAnsi"/>
        </w:rPr>
        <w:t xml:space="preserve"> </w:t>
      </w:r>
      <w:r w:rsidRPr="002F0ED8">
        <w:rPr>
          <w:rFonts w:asciiTheme="minorHAnsi" w:hAnsiTheme="minorHAnsi" w:cstheme="minorHAnsi"/>
        </w:rPr>
        <w:t xml:space="preserve">Together these features make CCI </w:t>
      </w:r>
      <w:r>
        <w:rPr>
          <w:rFonts w:asciiTheme="minorHAnsi" w:hAnsiTheme="minorHAnsi" w:cstheme="minorHAnsi"/>
        </w:rPr>
        <w:t xml:space="preserve">one of </w:t>
      </w:r>
      <w:r w:rsidRPr="002F0ED8">
        <w:rPr>
          <w:rFonts w:asciiTheme="minorHAnsi" w:hAnsiTheme="minorHAnsi" w:cstheme="minorHAnsi"/>
        </w:rPr>
        <w:t xml:space="preserve">the most suitable </w:t>
      </w:r>
      <w:r w:rsidRPr="002F0ED8">
        <w:rPr>
          <w:rFonts w:asciiTheme="minorHAnsi" w:hAnsiTheme="minorHAnsi" w:cstheme="minorHAnsi"/>
        </w:rPr>
        <w:lastRenderedPageBreak/>
        <w:t xml:space="preserve">experimental </w:t>
      </w:r>
      <w:r w:rsidRPr="002F0ED8">
        <w:rPr>
          <w:rFonts w:asciiTheme="minorHAnsi" w:hAnsiTheme="minorHAnsi" w:cstheme="minorHAnsi"/>
          <w:lang w:eastAsia="zh-TW"/>
        </w:rPr>
        <w:t xml:space="preserve">cerebral contusion </w:t>
      </w:r>
      <w:r w:rsidRPr="002F0ED8">
        <w:rPr>
          <w:rFonts w:asciiTheme="minorHAnsi" w:hAnsiTheme="minorHAnsi" w:cstheme="minorHAnsi"/>
        </w:rPr>
        <w:t>model</w:t>
      </w:r>
      <w:r>
        <w:rPr>
          <w:rFonts w:asciiTheme="minorHAnsi" w:hAnsiTheme="minorHAnsi" w:cstheme="minorHAnsi"/>
        </w:rPr>
        <w:t>s</w:t>
      </w:r>
      <w:r w:rsidRPr="000443CF">
        <w:rPr>
          <w:rFonts w:asciiTheme="minorHAnsi" w:hAnsiTheme="minorHAnsi" w:cstheme="minorHAnsi"/>
          <w:noProof/>
          <w:vertAlign w:val="superscript"/>
        </w:rPr>
        <w:t>26</w:t>
      </w:r>
      <w:r w:rsidRPr="002F0ED8">
        <w:rPr>
          <w:rFonts w:asciiTheme="minorHAnsi" w:hAnsiTheme="minorHAnsi" w:cstheme="minorHAnsi"/>
        </w:rPr>
        <w:t>.</w:t>
      </w:r>
    </w:p>
    <w:p w14:paraId="03434054" w14:textId="77777777" w:rsidR="007A7A5D" w:rsidRDefault="007A7A5D" w:rsidP="00115784">
      <w:pPr>
        <w:rPr>
          <w:rFonts w:asciiTheme="minorHAnsi" w:hAnsiTheme="minorHAnsi" w:cstheme="minorHAnsi"/>
        </w:rPr>
      </w:pPr>
    </w:p>
    <w:p w14:paraId="459C06FC" w14:textId="0E94F337" w:rsidR="00D76B0C" w:rsidRDefault="00D76B0C" w:rsidP="00115784">
      <w:pPr>
        <w:rPr>
          <w:rFonts w:asciiTheme="minorHAnsi" w:hAnsiTheme="minorHAnsi" w:cstheme="minorHAnsi"/>
        </w:rPr>
      </w:pPr>
      <w:r>
        <w:rPr>
          <w:rFonts w:asciiTheme="minorHAnsi" w:hAnsiTheme="minorHAnsi" w:cstheme="minorHAnsi"/>
        </w:rPr>
        <w:t xml:space="preserve">Our laboratory uses </w:t>
      </w:r>
      <w:r w:rsidRPr="002F0ED8">
        <w:rPr>
          <w:rFonts w:asciiTheme="minorHAnsi" w:hAnsiTheme="minorHAnsi" w:cstheme="minorHAnsi"/>
        </w:rPr>
        <w:t>a</w:t>
      </w:r>
      <w:r>
        <w:rPr>
          <w:rFonts w:asciiTheme="minorHAnsi" w:hAnsiTheme="minorHAnsi" w:cstheme="minorHAnsi"/>
        </w:rPr>
        <w:t xml:space="preserve"> commercially available pneumatic CCI </w:t>
      </w:r>
      <w:r w:rsidRPr="002F0ED8">
        <w:rPr>
          <w:rFonts w:asciiTheme="minorHAnsi" w:hAnsiTheme="minorHAnsi" w:cstheme="minorHAnsi"/>
        </w:rPr>
        <w:t xml:space="preserve">impact system </w:t>
      </w:r>
      <w:r>
        <w:rPr>
          <w:rFonts w:asciiTheme="minorHAnsi" w:hAnsiTheme="minorHAnsi" w:cstheme="minorHAnsi"/>
        </w:rPr>
        <w:t xml:space="preserve">and tested biomechanical deformation parameters to produce </w:t>
      </w:r>
      <w:r w:rsidRPr="00491E83">
        <w:rPr>
          <w:rFonts w:asciiTheme="minorHAnsi" w:hAnsiTheme="minorHAnsi" w:cstheme="minorHAnsi"/>
        </w:rPr>
        <w:t xml:space="preserve">moderately </w:t>
      </w:r>
      <w:r>
        <w:rPr>
          <w:rFonts w:asciiTheme="minorHAnsi" w:hAnsiTheme="minorHAnsi" w:cstheme="minorHAnsi"/>
        </w:rPr>
        <w:t xml:space="preserve">severe focal </w:t>
      </w:r>
      <w:r w:rsidRPr="002F0ED8">
        <w:rPr>
          <w:rFonts w:asciiTheme="minorHAnsi" w:hAnsiTheme="minorHAnsi" w:cstheme="minorHAnsi"/>
          <w:lang w:eastAsia="zh-TW"/>
        </w:rPr>
        <w:t>cerebral contusion</w:t>
      </w:r>
      <w:r>
        <w:rPr>
          <w:rFonts w:asciiTheme="minorHAnsi" w:hAnsiTheme="minorHAnsi" w:cstheme="minorHAnsi"/>
          <w:lang w:eastAsia="zh-TW"/>
        </w:rPr>
        <w:t xml:space="preserve"> that </w:t>
      </w:r>
      <w:r w:rsidRPr="0009176A">
        <w:rPr>
          <w:rFonts w:asciiTheme="minorHAnsi" w:hAnsiTheme="minorHAnsi" w:cstheme="minorHAnsi"/>
          <w:lang w:eastAsia="zh-TW"/>
        </w:rPr>
        <w:t>territorialize</w:t>
      </w:r>
      <w:r>
        <w:rPr>
          <w:rFonts w:asciiTheme="minorHAnsi" w:hAnsiTheme="minorHAnsi" w:cstheme="minorHAnsi"/>
          <w:lang w:eastAsia="zh-TW"/>
        </w:rPr>
        <w:t>s the primary sensory and motor cortical areas without damaging the hippocampus</w:t>
      </w:r>
      <w:r w:rsidRPr="000443CF">
        <w:rPr>
          <w:rFonts w:asciiTheme="minorHAnsi" w:hAnsiTheme="minorHAnsi" w:cstheme="minorHAnsi"/>
          <w:noProof/>
          <w:vertAlign w:val="superscript"/>
          <w:lang w:eastAsia="zh-TW"/>
        </w:rPr>
        <w:t>27,28</w:t>
      </w:r>
      <w:r>
        <w:rPr>
          <w:rFonts w:asciiTheme="minorHAnsi" w:hAnsiTheme="minorHAnsi" w:cstheme="minorHAnsi"/>
          <w:lang w:eastAsia="zh-TW"/>
        </w:rPr>
        <w:t xml:space="preserve">. </w:t>
      </w:r>
      <w:r>
        <w:rPr>
          <w:rFonts w:asciiTheme="minorHAnsi" w:hAnsiTheme="minorHAnsi" w:cstheme="minorHAnsi"/>
        </w:rPr>
        <w:t>We and others demonstrated that this</w:t>
      </w:r>
      <w:r w:rsidRPr="002F0ED8">
        <w:rPr>
          <w:rFonts w:asciiTheme="minorHAnsi" w:hAnsiTheme="minorHAnsi" w:cstheme="minorHAnsi"/>
        </w:rPr>
        <w:t xml:space="preserve"> </w:t>
      </w:r>
      <w:r>
        <w:rPr>
          <w:rFonts w:asciiTheme="minorHAnsi" w:hAnsiTheme="minorHAnsi" w:cstheme="minorHAnsi"/>
        </w:rPr>
        <w:t>CCI procedure can be used to study</w:t>
      </w:r>
      <w:r w:rsidRPr="002F0ED8">
        <w:rPr>
          <w:rFonts w:asciiTheme="minorHAnsi" w:hAnsiTheme="minorHAnsi" w:cstheme="minorHAnsi"/>
        </w:rPr>
        <w:t xml:space="preserve"> clinical features of human cerebral contusion including brain tissue loss, neuronal injury, intraparenchymal hemorrhage, neuroinflammation, and </w:t>
      </w:r>
      <w:r>
        <w:rPr>
          <w:rFonts w:asciiTheme="minorHAnsi" w:hAnsiTheme="minorHAnsi" w:cstheme="minorHAnsi"/>
        </w:rPr>
        <w:t xml:space="preserve">sensorimotor </w:t>
      </w:r>
      <w:r w:rsidRPr="002F0ED8">
        <w:rPr>
          <w:rFonts w:asciiTheme="minorHAnsi" w:hAnsiTheme="minorHAnsi" w:cstheme="minorHAnsi"/>
        </w:rPr>
        <w:t>deficiency</w:t>
      </w:r>
      <w:r w:rsidRPr="000443CF">
        <w:rPr>
          <w:rFonts w:asciiTheme="minorHAnsi" w:hAnsiTheme="minorHAnsi" w:cstheme="minorHAnsi"/>
          <w:noProof/>
          <w:vertAlign w:val="superscript"/>
        </w:rPr>
        <w:t>24,25,27-30</w:t>
      </w:r>
      <w:r>
        <w:rPr>
          <w:rFonts w:asciiTheme="minorHAnsi" w:hAnsiTheme="minorHAnsi" w:cstheme="minorHAnsi"/>
        </w:rPr>
        <w:t>.</w:t>
      </w:r>
      <w:r w:rsidRPr="009B3FB8">
        <w:rPr>
          <w:rFonts w:asciiTheme="minorHAnsi" w:hAnsiTheme="minorHAnsi" w:cstheme="minorHAnsi"/>
        </w:rPr>
        <w:t xml:space="preserve"> </w:t>
      </w:r>
      <w:r>
        <w:rPr>
          <w:rFonts w:asciiTheme="minorHAnsi" w:hAnsiTheme="minorHAnsi" w:cstheme="minorHAnsi"/>
        </w:rPr>
        <w:t>Here, we detail a</w:t>
      </w:r>
      <w:r w:rsidRPr="002F0ED8">
        <w:rPr>
          <w:rFonts w:asciiTheme="minorHAnsi" w:hAnsiTheme="minorHAnsi" w:cstheme="minorHAnsi"/>
        </w:rPr>
        <w:t xml:space="preserve"> standard </w:t>
      </w:r>
      <w:r>
        <w:rPr>
          <w:rFonts w:asciiTheme="minorHAnsi" w:hAnsiTheme="minorHAnsi" w:cstheme="minorHAnsi"/>
        </w:rPr>
        <w:t xml:space="preserve">protocol to perform mouse CCI </w:t>
      </w:r>
      <w:r w:rsidRPr="002F0ED8">
        <w:rPr>
          <w:rFonts w:asciiTheme="minorHAnsi" w:hAnsiTheme="minorHAnsi" w:cstheme="minorHAnsi"/>
        </w:rPr>
        <w:t>which</w:t>
      </w:r>
      <w:r w:rsidRPr="00AE2B04">
        <w:rPr>
          <w:rFonts w:asciiTheme="minorHAnsi" w:hAnsiTheme="minorHAnsi" w:cstheme="minorHAnsi"/>
        </w:rPr>
        <w:t xml:space="preserve"> </w:t>
      </w:r>
      <w:r w:rsidRPr="002F0ED8">
        <w:rPr>
          <w:rFonts w:asciiTheme="minorHAnsi" w:hAnsiTheme="minorHAnsi" w:cstheme="minorHAnsi"/>
        </w:rPr>
        <w:t>allows one to ask questions regarding CCI-induced myelin loss, iron de</w:t>
      </w:r>
      <w:r>
        <w:rPr>
          <w:rFonts w:asciiTheme="minorHAnsi" w:hAnsiTheme="minorHAnsi" w:cstheme="minorHAnsi"/>
        </w:rPr>
        <w:t>position, CNS inflammation,</w:t>
      </w:r>
      <w:r w:rsidRPr="00AE2B04">
        <w:rPr>
          <w:rFonts w:asciiTheme="minorHAnsi" w:hAnsiTheme="minorHAnsi" w:cstheme="minorHAnsi"/>
        </w:rPr>
        <w:t xml:space="preserve"> </w:t>
      </w:r>
      <w:r w:rsidRPr="002F0ED8">
        <w:rPr>
          <w:rFonts w:asciiTheme="minorHAnsi" w:hAnsiTheme="minorHAnsi" w:cstheme="minorHAnsi"/>
        </w:rPr>
        <w:t>hemorrhagic toxicity</w:t>
      </w:r>
      <w:r>
        <w:rPr>
          <w:rFonts w:asciiTheme="minorHAnsi" w:hAnsiTheme="minorHAnsi" w:cstheme="minorHAnsi"/>
        </w:rPr>
        <w:t xml:space="preserve"> and </w:t>
      </w:r>
      <w:r w:rsidRPr="002F0ED8">
        <w:rPr>
          <w:rFonts w:asciiTheme="minorHAnsi" w:hAnsiTheme="minorHAnsi" w:cstheme="minorHAnsi"/>
        </w:rPr>
        <w:t xml:space="preserve">the </w:t>
      </w:r>
      <w:r>
        <w:rPr>
          <w:rFonts w:asciiTheme="minorHAnsi" w:hAnsiTheme="minorHAnsi" w:cstheme="minorHAnsi"/>
        </w:rPr>
        <w:t>responses</w:t>
      </w:r>
      <w:r w:rsidRPr="002F0ED8">
        <w:rPr>
          <w:rFonts w:asciiTheme="minorHAnsi" w:hAnsiTheme="minorHAnsi" w:cstheme="minorHAnsi"/>
        </w:rPr>
        <w:t xml:space="preserve"> of microglia/macrophages in the a</w:t>
      </w:r>
      <w:r>
        <w:rPr>
          <w:rFonts w:asciiTheme="minorHAnsi" w:hAnsiTheme="minorHAnsi" w:cstheme="minorHAnsi"/>
        </w:rPr>
        <w:t>ftermath of focal cerebral contusion.</w:t>
      </w:r>
    </w:p>
    <w:p w14:paraId="0DC4D940" w14:textId="77777777" w:rsidR="00300715" w:rsidRDefault="00300715" w:rsidP="00115784">
      <w:pPr>
        <w:rPr>
          <w:rFonts w:asciiTheme="minorHAnsi" w:hAnsiTheme="minorHAnsi" w:cstheme="minorHAnsi"/>
        </w:rPr>
      </w:pPr>
    </w:p>
    <w:p w14:paraId="3BEED2C9" w14:textId="77777777" w:rsidR="00D76B0C" w:rsidRPr="002F0ED8" w:rsidRDefault="00D76B0C" w:rsidP="00115784">
      <w:pPr>
        <w:rPr>
          <w:rFonts w:asciiTheme="minorHAnsi" w:hAnsiTheme="minorHAnsi" w:cstheme="minorHAnsi"/>
          <w:color w:val="808080" w:themeColor="background1" w:themeShade="80"/>
        </w:rPr>
      </w:pPr>
      <w:r w:rsidRPr="002F0ED8">
        <w:rPr>
          <w:rFonts w:asciiTheme="minorHAnsi" w:hAnsiTheme="minorHAnsi" w:cstheme="minorHAnsi"/>
          <w:b/>
        </w:rPr>
        <w:t>PROTOCOL:</w:t>
      </w:r>
      <w:r w:rsidRPr="002F0ED8">
        <w:rPr>
          <w:rFonts w:asciiTheme="minorHAnsi" w:hAnsiTheme="minorHAnsi" w:cstheme="minorHAnsi"/>
        </w:rPr>
        <w:t xml:space="preserve"> </w:t>
      </w:r>
    </w:p>
    <w:p w14:paraId="54194D5A" w14:textId="77777777" w:rsidR="00D76B0C" w:rsidRPr="002F0ED8" w:rsidRDefault="00D76B0C" w:rsidP="00115784">
      <w:pPr>
        <w:rPr>
          <w:rFonts w:asciiTheme="minorHAnsi" w:hAnsiTheme="minorHAnsi" w:cstheme="minorHAnsi"/>
          <w:lang w:eastAsia="zh-TW"/>
        </w:rPr>
      </w:pPr>
      <w:r w:rsidRPr="002F0ED8">
        <w:rPr>
          <w:rFonts w:asciiTheme="minorHAnsi" w:hAnsiTheme="minorHAnsi" w:cstheme="minorHAnsi"/>
          <w:lang w:eastAsia="zh-TW"/>
        </w:rPr>
        <w:t>All procedures described in this protocol were conducted under the approval of the Institutional Animal Care and Use Committee at Cheng Hsin General Hospital and National Taiwan University College of Medicine</w:t>
      </w:r>
      <w:r>
        <w:rPr>
          <w:rFonts w:asciiTheme="minorHAnsi" w:hAnsiTheme="minorHAnsi" w:cstheme="minorHAnsi"/>
          <w:lang w:eastAsia="zh-TW"/>
        </w:rPr>
        <w:t>. Eight- to ten-week-old male C57BL/6 wild type mice were used in this protocol.</w:t>
      </w:r>
    </w:p>
    <w:p w14:paraId="69B9487D" w14:textId="77777777" w:rsidR="00D76B0C" w:rsidRPr="002F0ED8" w:rsidRDefault="00D76B0C" w:rsidP="00115784">
      <w:pPr>
        <w:rPr>
          <w:rFonts w:asciiTheme="minorHAnsi" w:hAnsiTheme="minorHAnsi" w:cstheme="minorHAnsi"/>
          <w:highlight w:val="yellow"/>
          <w:lang w:eastAsia="zh-TW"/>
        </w:rPr>
      </w:pPr>
      <w:r w:rsidRPr="002F0ED8">
        <w:rPr>
          <w:rFonts w:asciiTheme="minorHAnsi" w:hAnsiTheme="minorHAnsi" w:cstheme="minorHAnsi"/>
          <w:highlight w:val="yellow"/>
          <w:lang w:eastAsia="zh-TW"/>
        </w:rPr>
        <w:t xml:space="preserve">        </w:t>
      </w:r>
    </w:p>
    <w:p w14:paraId="041ED89A" w14:textId="77777777" w:rsidR="00D76B0C" w:rsidRPr="007F159F" w:rsidRDefault="00D76B0C" w:rsidP="00115784">
      <w:pPr>
        <w:rPr>
          <w:rFonts w:asciiTheme="minorHAnsi" w:hAnsiTheme="minorHAnsi" w:cstheme="minorHAnsi"/>
          <w:b/>
        </w:rPr>
      </w:pPr>
      <w:r w:rsidRPr="007F159F">
        <w:rPr>
          <w:rFonts w:asciiTheme="minorHAnsi" w:hAnsiTheme="minorHAnsi" w:cstheme="minorHAnsi"/>
          <w:b/>
        </w:rPr>
        <w:t>1. Anesthesia induction</w:t>
      </w:r>
    </w:p>
    <w:p w14:paraId="2E6842B8" w14:textId="77777777" w:rsidR="00D76B0C" w:rsidRPr="007F159F" w:rsidRDefault="00D76B0C" w:rsidP="00115784">
      <w:pPr>
        <w:rPr>
          <w:rFonts w:asciiTheme="minorHAnsi" w:hAnsiTheme="minorHAnsi" w:cstheme="minorHAnsi"/>
          <w:b/>
        </w:rPr>
      </w:pPr>
    </w:p>
    <w:p w14:paraId="70D45E37" w14:textId="50E01130" w:rsidR="00D76B0C" w:rsidRPr="007F159F" w:rsidRDefault="00D76B0C" w:rsidP="00115784">
      <w:pPr>
        <w:rPr>
          <w:rFonts w:asciiTheme="minorHAnsi" w:hAnsiTheme="minorHAnsi" w:cstheme="minorHAnsi"/>
        </w:rPr>
      </w:pPr>
      <w:r w:rsidRPr="00563C7C">
        <w:rPr>
          <w:rFonts w:asciiTheme="minorHAnsi" w:hAnsiTheme="minorHAnsi" w:cstheme="minorHAnsi"/>
        </w:rPr>
        <w:t>1.1</w:t>
      </w:r>
      <w:r w:rsidR="00563C7C">
        <w:rPr>
          <w:rFonts w:asciiTheme="minorHAnsi" w:hAnsiTheme="minorHAnsi" w:cstheme="minorHAnsi"/>
        </w:rPr>
        <w:t>.</w:t>
      </w:r>
      <w:r w:rsidRPr="00563C7C">
        <w:rPr>
          <w:rFonts w:asciiTheme="minorHAnsi" w:hAnsiTheme="minorHAnsi" w:cstheme="minorHAnsi"/>
        </w:rPr>
        <w:t xml:space="preserve"> Anesthetize the mouse with ~4% isof</w:t>
      </w:r>
      <w:r w:rsidRPr="007A7A5D">
        <w:rPr>
          <w:rFonts w:asciiTheme="minorHAnsi" w:hAnsiTheme="minorHAnsi" w:cstheme="minorHAnsi"/>
        </w:rPr>
        <w:t>lurane mixed with room air at ~0.2 L/min in an induction chamber connected to the isoflurane vaporizer.</w:t>
      </w:r>
    </w:p>
    <w:p w14:paraId="1E2F47DD" w14:textId="77777777" w:rsidR="00D76B0C" w:rsidRPr="007F159F" w:rsidRDefault="00D76B0C" w:rsidP="00115784">
      <w:pPr>
        <w:rPr>
          <w:rFonts w:asciiTheme="minorHAnsi" w:hAnsiTheme="minorHAnsi" w:cstheme="minorHAnsi"/>
        </w:rPr>
      </w:pPr>
    </w:p>
    <w:p w14:paraId="16E4A1B6" w14:textId="51B901B9" w:rsidR="00D76B0C" w:rsidRPr="007F159F" w:rsidRDefault="00D76B0C" w:rsidP="00115784">
      <w:pPr>
        <w:rPr>
          <w:rFonts w:asciiTheme="minorHAnsi" w:hAnsiTheme="minorHAnsi" w:cstheme="minorHAnsi"/>
        </w:rPr>
      </w:pPr>
      <w:r w:rsidRPr="00D97088">
        <w:rPr>
          <w:rFonts w:asciiTheme="minorHAnsi" w:hAnsiTheme="minorHAnsi" w:cstheme="minorHAnsi"/>
        </w:rPr>
        <w:t>1.2</w:t>
      </w:r>
      <w:r w:rsidR="00563C7C">
        <w:rPr>
          <w:rFonts w:asciiTheme="minorHAnsi" w:hAnsiTheme="minorHAnsi" w:cstheme="minorHAnsi"/>
        </w:rPr>
        <w:t>.</w:t>
      </w:r>
      <w:r w:rsidRPr="00D97088">
        <w:rPr>
          <w:rFonts w:asciiTheme="minorHAnsi" w:hAnsiTheme="minorHAnsi" w:cstheme="minorHAnsi"/>
        </w:rPr>
        <w:t xml:space="preserve"> Ensure the respiratory pattern is smooth. </w:t>
      </w:r>
      <w:r w:rsidRPr="00697463">
        <w:rPr>
          <w:rFonts w:asciiTheme="minorHAnsi" w:hAnsiTheme="minorHAnsi" w:cstheme="minorHAnsi"/>
          <w:highlight w:val="yellow"/>
        </w:rPr>
        <w:t>Check the depth of anesthesia by confirming a lack of toe-pinch reflex in the animal.</w:t>
      </w:r>
    </w:p>
    <w:p w14:paraId="5C1C6DFA" w14:textId="77777777" w:rsidR="00D76B0C" w:rsidRPr="007F159F" w:rsidRDefault="00D76B0C" w:rsidP="00115784">
      <w:pPr>
        <w:rPr>
          <w:rFonts w:asciiTheme="minorHAnsi" w:hAnsiTheme="minorHAnsi" w:cstheme="minorHAnsi"/>
        </w:rPr>
      </w:pPr>
    </w:p>
    <w:p w14:paraId="49B3E5C3" w14:textId="77777777" w:rsidR="00D76B0C" w:rsidRPr="00697463" w:rsidRDefault="00D76B0C" w:rsidP="00115784">
      <w:pPr>
        <w:rPr>
          <w:rFonts w:asciiTheme="minorHAnsi" w:hAnsiTheme="minorHAnsi" w:cstheme="minorHAnsi"/>
          <w:b/>
          <w:highlight w:val="yellow"/>
        </w:rPr>
      </w:pPr>
      <w:r w:rsidRPr="00697463">
        <w:rPr>
          <w:rFonts w:asciiTheme="minorHAnsi" w:hAnsiTheme="minorHAnsi" w:cstheme="minorHAnsi"/>
          <w:b/>
          <w:highlight w:val="yellow"/>
        </w:rPr>
        <w:t>2. Pre-surgical preparation</w:t>
      </w:r>
    </w:p>
    <w:p w14:paraId="158250CB" w14:textId="77777777" w:rsidR="00D76B0C" w:rsidRPr="00697463" w:rsidRDefault="00D76B0C" w:rsidP="00115784">
      <w:pPr>
        <w:rPr>
          <w:rFonts w:asciiTheme="minorHAnsi" w:hAnsiTheme="minorHAnsi" w:cstheme="minorHAnsi"/>
          <w:b/>
          <w:highlight w:val="yellow"/>
        </w:rPr>
      </w:pPr>
    </w:p>
    <w:p w14:paraId="43624540" w14:textId="7E94B129" w:rsidR="00D76B0C" w:rsidRPr="007F159F" w:rsidRDefault="00D76B0C" w:rsidP="00115784">
      <w:pPr>
        <w:rPr>
          <w:rFonts w:asciiTheme="minorHAnsi" w:hAnsiTheme="minorHAnsi" w:cstheme="minorHAnsi"/>
        </w:rPr>
      </w:pPr>
      <w:r w:rsidRPr="00697463">
        <w:rPr>
          <w:rFonts w:asciiTheme="minorHAnsi" w:hAnsiTheme="minorHAnsi" w:cstheme="minorHAnsi"/>
          <w:highlight w:val="yellow"/>
        </w:rPr>
        <w:t>2.1</w:t>
      </w:r>
      <w:r w:rsidR="00563C7C">
        <w:rPr>
          <w:rFonts w:asciiTheme="minorHAnsi" w:hAnsiTheme="minorHAnsi" w:cstheme="minorHAnsi"/>
          <w:highlight w:val="yellow"/>
        </w:rPr>
        <w:t>.</w:t>
      </w:r>
      <w:r w:rsidRPr="00697463">
        <w:rPr>
          <w:rFonts w:asciiTheme="minorHAnsi" w:hAnsiTheme="minorHAnsi" w:cstheme="minorHAnsi"/>
          <w:highlight w:val="yellow"/>
        </w:rPr>
        <w:t xml:space="preserve"> Shave the mouse head with electrical clippers in a caudal to rostral direction. Do not trim the mouse whiskers.</w:t>
      </w:r>
    </w:p>
    <w:p w14:paraId="2C07895C" w14:textId="5587A79F" w:rsidR="00D76B0C" w:rsidRPr="007F159F" w:rsidRDefault="00D76B0C" w:rsidP="00115784">
      <w:pPr>
        <w:rPr>
          <w:rFonts w:asciiTheme="minorHAnsi" w:hAnsiTheme="minorHAnsi" w:cstheme="minorHAnsi"/>
        </w:rPr>
      </w:pPr>
    </w:p>
    <w:p w14:paraId="382D517C" w14:textId="77777777" w:rsidR="00D76B0C" w:rsidRPr="007F159F" w:rsidRDefault="00D76B0C" w:rsidP="00115784">
      <w:pPr>
        <w:rPr>
          <w:rFonts w:asciiTheme="minorHAnsi" w:hAnsiTheme="minorHAnsi" w:cstheme="minorHAnsi"/>
        </w:rPr>
      </w:pPr>
      <w:r w:rsidRPr="007F159F">
        <w:rPr>
          <w:rFonts w:asciiTheme="minorHAnsi" w:hAnsiTheme="minorHAnsi" w:cstheme="minorHAnsi"/>
        </w:rPr>
        <w:t>NOTE: Loss of whiskers may influence the accuracy of subsequent behavioral test results.</w:t>
      </w:r>
    </w:p>
    <w:p w14:paraId="3D9BCB54" w14:textId="77777777" w:rsidR="00D76B0C" w:rsidRPr="007F159F" w:rsidRDefault="00D76B0C" w:rsidP="00115784">
      <w:pPr>
        <w:rPr>
          <w:rFonts w:asciiTheme="minorHAnsi" w:hAnsiTheme="minorHAnsi" w:cstheme="minorHAnsi"/>
        </w:rPr>
      </w:pPr>
    </w:p>
    <w:p w14:paraId="1CD421B8" w14:textId="551D05A5" w:rsidR="00D76B0C" w:rsidRPr="007F159F" w:rsidRDefault="00D76B0C" w:rsidP="00115784">
      <w:pPr>
        <w:rPr>
          <w:rFonts w:asciiTheme="minorHAnsi" w:hAnsiTheme="minorHAnsi" w:cstheme="minorHAnsi"/>
        </w:rPr>
      </w:pPr>
      <w:r w:rsidRPr="00697463">
        <w:rPr>
          <w:rFonts w:asciiTheme="minorHAnsi" w:hAnsiTheme="minorHAnsi" w:cstheme="minorHAnsi"/>
          <w:highlight w:val="yellow"/>
        </w:rPr>
        <w:t>2.2</w:t>
      </w:r>
      <w:r w:rsidR="00563C7C">
        <w:rPr>
          <w:rFonts w:asciiTheme="minorHAnsi" w:hAnsiTheme="minorHAnsi" w:cstheme="minorHAnsi"/>
          <w:highlight w:val="yellow"/>
        </w:rPr>
        <w:t>.</w:t>
      </w:r>
      <w:r w:rsidRPr="00697463">
        <w:rPr>
          <w:rFonts w:asciiTheme="minorHAnsi" w:hAnsiTheme="minorHAnsi" w:cstheme="minorHAnsi"/>
          <w:highlight w:val="yellow"/>
        </w:rPr>
        <w:t xml:space="preserve"> Place the mouse onto the stereotaxic frame. Carefully insert the ear bars into the ear canals. Ensure the mouse head is stabilized by both ear bars equally.</w:t>
      </w:r>
    </w:p>
    <w:p w14:paraId="111E5F45" w14:textId="77777777" w:rsidR="00D76B0C" w:rsidRPr="007F159F" w:rsidRDefault="00D76B0C" w:rsidP="00115784">
      <w:pPr>
        <w:rPr>
          <w:rFonts w:asciiTheme="minorHAnsi" w:hAnsiTheme="minorHAnsi" w:cstheme="minorHAnsi"/>
        </w:rPr>
      </w:pPr>
    </w:p>
    <w:p w14:paraId="5539A239" w14:textId="0E270EFB" w:rsidR="00D76B0C" w:rsidRPr="007F159F" w:rsidRDefault="00D76B0C" w:rsidP="00115784">
      <w:pPr>
        <w:rPr>
          <w:rFonts w:asciiTheme="minorHAnsi" w:hAnsiTheme="minorHAnsi" w:cstheme="minorHAnsi"/>
        </w:rPr>
      </w:pPr>
      <w:r w:rsidRPr="007F159F">
        <w:rPr>
          <w:rFonts w:asciiTheme="minorHAnsi" w:hAnsiTheme="minorHAnsi" w:cstheme="minorHAnsi"/>
        </w:rPr>
        <w:t>2.3</w:t>
      </w:r>
      <w:r w:rsidR="00563C7C">
        <w:rPr>
          <w:rFonts w:asciiTheme="minorHAnsi" w:hAnsiTheme="minorHAnsi" w:cstheme="minorHAnsi"/>
        </w:rPr>
        <w:t>.</w:t>
      </w:r>
      <w:r w:rsidRPr="007F159F">
        <w:rPr>
          <w:rFonts w:asciiTheme="minorHAnsi" w:hAnsiTheme="minorHAnsi" w:cstheme="minorHAnsi"/>
        </w:rPr>
        <w:t xml:space="preserve"> Bring in the nose cone and </w:t>
      </w:r>
      <w:r w:rsidRPr="00697463">
        <w:rPr>
          <w:rFonts w:asciiTheme="minorHAnsi" w:hAnsiTheme="minorHAnsi" w:cstheme="minorHAnsi"/>
          <w:highlight w:val="yellow"/>
        </w:rPr>
        <w:t>maintain anesthesia at 1% - 2% isoflurane for the duration of the surgery.</w:t>
      </w:r>
      <w:r w:rsidRPr="007F159F">
        <w:rPr>
          <w:rFonts w:asciiTheme="minorHAnsi" w:hAnsiTheme="minorHAnsi" w:cstheme="minorHAnsi"/>
        </w:rPr>
        <w:t xml:space="preserve"> </w:t>
      </w:r>
    </w:p>
    <w:p w14:paraId="1F113B7A" w14:textId="77777777" w:rsidR="00D76B0C" w:rsidRPr="007F159F" w:rsidRDefault="00D76B0C" w:rsidP="00115784">
      <w:pPr>
        <w:rPr>
          <w:rFonts w:asciiTheme="minorHAnsi" w:hAnsiTheme="minorHAnsi" w:cstheme="minorHAnsi"/>
        </w:rPr>
      </w:pPr>
    </w:p>
    <w:p w14:paraId="732377D5" w14:textId="04BBA6B5" w:rsidR="00D76B0C" w:rsidRPr="007F159F" w:rsidRDefault="00D76B0C" w:rsidP="00115784">
      <w:pPr>
        <w:rPr>
          <w:rFonts w:asciiTheme="minorHAnsi" w:hAnsiTheme="minorHAnsi" w:cstheme="minorHAnsi"/>
        </w:rPr>
      </w:pPr>
      <w:r w:rsidRPr="00697463">
        <w:rPr>
          <w:rFonts w:asciiTheme="minorHAnsi" w:hAnsiTheme="minorHAnsi" w:cstheme="minorHAnsi"/>
          <w:highlight w:val="yellow"/>
        </w:rPr>
        <w:t>2.4</w:t>
      </w:r>
      <w:r w:rsidR="00563C7C">
        <w:rPr>
          <w:rFonts w:asciiTheme="minorHAnsi" w:hAnsiTheme="minorHAnsi" w:cstheme="minorHAnsi"/>
          <w:highlight w:val="yellow"/>
        </w:rPr>
        <w:t>.</w:t>
      </w:r>
      <w:r w:rsidRPr="00697463">
        <w:rPr>
          <w:rFonts w:asciiTheme="minorHAnsi" w:hAnsiTheme="minorHAnsi" w:cstheme="minorHAnsi"/>
          <w:highlight w:val="yellow"/>
        </w:rPr>
        <w:t xml:space="preserve"> Apply </w:t>
      </w:r>
      <w:r w:rsidR="007A7A5D" w:rsidRPr="00697463">
        <w:rPr>
          <w:rFonts w:asciiTheme="minorHAnsi" w:hAnsiTheme="minorHAnsi" w:cstheme="minorHAnsi"/>
          <w:highlight w:val="yellow"/>
        </w:rPr>
        <w:t>petroleum jelly</w:t>
      </w:r>
      <w:r w:rsidRPr="00697463">
        <w:rPr>
          <w:rFonts w:asciiTheme="minorHAnsi" w:hAnsiTheme="minorHAnsi" w:cstheme="minorHAnsi"/>
          <w:highlight w:val="yellow"/>
        </w:rPr>
        <w:t xml:space="preserve"> to both eyes to prevent drying out during the surgery.</w:t>
      </w:r>
      <w:r w:rsidRPr="007F159F">
        <w:rPr>
          <w:rFonts w:asciiTheme="minorHAnsi" w:hAnsiTheme="minorHAnsi" w:cstheme="minorHAnsi"/>
        </w:rPr>
        <w:t xml:space="preserve"> Keep the animal on a heating pad to maintain a body temperature of 37</w:t>
      </w:r>
      <w:r w:rsidR="00AE1492">
        <w:rPr>
          <w:rFonts w:asciiTheme="minorHAnsi" w:hAnsiTheme="minorHAnsi" w:cstheme="minorHAnsi"/>
        </w:rPr>
        <w:t xml:space="preserve"> </w:t>
      </w:r>
      <w:r w:rsidRPr="007F159F">
        <w:rPr>
          <w:rFonts w:asciiTheme="minorHAnsi" w:hAnsiTheme="minorHAnsi" w:cstheme="minorHAnsi"/>
        </w:rPr>
        <w:t>˚C.</w:t>
      </w:r>
    </w:p>
    <w:p w14:paraId="32B90F48" w14:textId="77777777" w:rsidR="00D76B0C" w:rsidRPr="007F159F" w:rsidRDefault="00D76B0C" w:rsidP="00115784">
      <w:pPr>
        <w:rPr>
          <w:rFonts w:asciiTheme="minorHAnsi" w:hAnsiTheme="minorHAnsi" w:cstheme="minorHAnsi"/>
        </w:rPr>
      </w:pPr>
    </w:p>
    <w:p w14:paraId="008BFC06" w14:textId="2BC57A5D" w:rsidR="00D76B0C" w:rsidRPr="007F159F" w:rsidRDefault="00D76B0C" w:rsidP="00115784">
      <w:pPr>
        <w:rPr>
          <w:rFonts w:asciiTheme="minorHAnsi" w:hAnsiTheme="minorHAnsi" w:cstheme="minorHAnsi"/>
        </w:rPr>
      </w:pPr>
      <w:r w:rsidRPr="00697463">
        <w:rPr>
          <w:rFonts w:asciiTheme="minorHAnsi" w:hAnsiTheme="minorHAnsi" w:cstheme="minorHAnsi"/>
          <w:highlight w:val="yellow"/>
        </w:rPr>
        <w:t>2.5</w:t>
      </w:r>
      <w:r w:rsidR="00563C7C">
        <w:rPr>
          <w:rFonts w:asciiTheme="minorHAnsi" w:hAnsiTheme="minorHAnsi" w:cstheme="minorHAnsi"/>
          <w:highlight w:val="yellow"/>
        </w:rPr>
        <w:t>.</w:t>
      </w:r>
      <w:r w:rsidRPr="00697463">
        <w:rPr>
          <w:rFonts w:asciiTheme="minorHAnsi" w:hAnsiTheme="minorHAnsi" w:cstheme="minorHAnsi"/>
          <w:highlight w:val="yellow"/>
        </w:rPr>
        <w:t xml:space="preserve"> Disinfect the shaved head with betadine followed by 70% alcohol using sterile cotton swabs. Repeat three times.</w:t>
      </w:r>
    </w:p>
    <w:p w14:paraId="155034DE" w14:textId="77777777" w:rsidR="00D76B0C" w:rsidRPr="007F159F" w:rsidRDefault="00D76B0C" w:rsidP="00115784">
      <w:pPr>
        <w:rPr>
          <w:rFonts w:asciiTheme="minorHAnsi" w:hAnsiTheme="minorHAnsi" w:cstheme="minorHAnsi"/>
        </w:rPr>
      </w:pPr>
    </w:p>
    <w:p w14:paraId="4108F574" w14:textId="77777777" w:rsidR="00D76B0C" w:rsidRPr="00697463" w:rsidRDefault="00D76B0C" w:rsidP="00115784">
      <w:pPr>
        <w:rPr>
          <w:rFonts w:asciiTheme="minorHAnsi" w:hAnsiTheme="minorHAnsi" w:cstheme="minorHAnsi"/>
          <w:b/>
          <w:highlight w:val="yellow"/>
        </w:rPr>
      </w:pPr>
      <w:r w:rsidRPr="00697463">
        <w:rPr>
          <w:rFonts w:asciiTheme="minorHAnsi" w:hAnsiTheme="minorHAnsi" w:cstheme="minorHAnsi"/>
          <w:b/>
          <w:highlight w:val="yellow"/>
        </w:rPr>
        <w:t>3. CCI surgery</w:t>
      </w:r>
    </w:p>
    <w:p w14:paraId="0FBD2917" w14:textId="77777777" w:rsidR="00D76B0C" w:rsidRPr="00697463" w:rsidRDefault="00D76B0C" w:rsidP="00115784">
      <w:pPr>
        <w:rPr>
          <w:rFonts w:asciiTheme="minorHAnsi" w:hAnsiTheme="minorHAnsi" w:cstheme="minorHAnsi"/>
          <w:b/>
          <w:highlight w:val="yellow"/>
        </w:rPr>
      </w:pPr>
    </w:p>
    <w:p w14:paraId="66DE0D27" w14:textId="02FAF294" w:rsidR="00D76B0C" w:rsidRPr="007F159F" w:rsidRDefault="00D76B0C" w:rsidP="00115784">
      <w:pPr>
        <w:rPr>
          <w:rFonts w:asciiTheme="minorHAnsi" w:hAnsiTheme="minorHAnsi" w:cstheme="minorHAnsi"/>
        </w:rPr>
      </w:pPr>
      <w:r w:rsidRPr="00697463">
        <w:rPr>
          <w:rFonts w:asciiTheme="minorHAnsi" w:hAnsiTheme="minorHAnsi" w:cstheme="minorHAnsi"/>
          <w:highlight w:val="yellow"/>
        </w:rPr>
        <w:t>3.1</w:t>
      </w:r>
      <w:r w:rsidR="00563C7C">
        <w:rPr>
          <w:rFonts w:asciiTheme="minorHAnsi" w:hAnsiTheme="minorHAnsi" w:cstheme="minorHAnsi"/>
          <w:highlight w:val="yellow"/>
        </w:rPr>
        <w:t>.</w:t>
      </w:r>
      <w:r w:rsidRPr="00697463">
        <w:rPr>
          <w:rFonts w:asciiTheme="minorHAnsi" w:hAnsiTheme="minorHAnsi" w:cstheme="minorHAnsi"/>
          <w:highlight w:val="yellow"/>
        </w:rPr>
        <w:t xml:space="preserve"> Administer 100 µ</w:t>
      </w:r>
      <w:r w:rsidR="007A7A5D" w:rsidRPr="00697463">
        <w:rPr>
          <w:rFonts w:asciiTheme="minorHAnsi" w:hAnsiTheme="minorHAnsi" w:cstheme="minorHAnsi"/>
          <w:highlight w:val="yellow"/>
        </w:rPr>
        <w:t>L of</w:t>
      </w:r>
      <w:r w:rsidRPr="00697463">
        <w:rPr>
          <w:rFonts w:asciiTheme="minorHAnsi" w:hAnsiTheme="minorHAnsi" w:cstheme="minorHAnsi"/>
          <w:highlight w:val="yellow"/>
        </w:rPr>
        <w:t xml:space="preserve"> Bupivacaine (0.25%) subcutaneously using a 31</w:t>
      </w:r>
      <w:r w:rsidR="007A7A5D" w:rsidRPr="00697463">
        <w:rPr>
          <w:rFonts w:asciiTheme="minorHAnsi" w:hAnsiTheme="minorHAnsi" w:cstheme="minorHAnsi"/>
          <w:highlight w:val="yellow"/>
        </w:rPr>
        <w:t xml:space="preserve"> G</w:t>
      </w:r>
      <w:r w:rsidRPr="00697463">
        <w:rPr>
          <w:rFonts w:asciiTheme="minorHAnsi" w:hAnsiTheme="minorHAnsi" w:cstheme="minorHAnsi"/>
          <w:highlight w:val="yellow"/>
        </w:rPr>
        <w:t xml:space="preserve"> insulin needle prior to </w:t>
      </w:r>
      <w:r w:rsidR="007A7A5D" w:rsidRPr="00697463">
        <w:rPr>
          <w:rFonts w:asciiTheme="minorHAnsi" w:hAnsiTheme="minorHAnsi" w:cstheme="minorHAnsi"/>
          <w:highlight w:val="yellow"/>
        </w:rPr>
        <w:t xml:space="preserve">the </w:t>
      </w:r>
      <w:r w:rsidRPr="00697463">
        <w:rPr>
          <w:rFonts w:asciiTheme="minorHAnsi" w:hAnsiTheme="minorHAnsi" w:cstheme="minorHAnsi"/>
          <w:highlight w:val="yellow"/>
        </w:rPr>
        <w:t>incision. Gently massage the injection site for better absorption.</w:t>
      </w:r>
    </w:p>
    <w:p w14:paraId="6FAB7B0A" w14:textId="77777777" w:rsidR="00D76B0C" w:rsidRPr="007F159F" w:rsidRDefault="00D76B0C" w:rsidP="00115784">
      <w:pPr>
        <w:rPr>
          <w:rFonts w:asciiTheme="minorHAnsi" w:hAnsiTheme="minorHAnsi" w:cstheme="minorHAnsi"/>
        </w:rPr>
      </w:pPr>
    </w:p>
    <w:p w14:paraId="209C21BA" w14:textId="77777777" w:rsidR="00D76B0C" w:rsidRPr="007F159F" w:rsidRDefault="00D76B0C" w:rsidP="00115784">
      <w:pPr>
        <w:rPr>
          <w:rFonts w:asciiTheme="minorHAnsi" w:hAnsiTheme="minorHAnsi" w:cstheme="minorHAnsi"/>
        </w:rPr>
      </w:pPr>
      <w:r w:rsidRPr="007F159F">
        <w:rPr>
          <w:rFonts w:asciiTheme="minorHAnsi" w:hAnsiTheme="minorHAnsi" w:cstheme="minorHAnsi"/>
        </w:rPr>
        <w:t>NOTE: This local anesthetic provides pain relief directly at the site of surgery.</w:t>
      </w:r>
    </w:p>
    <w:p w14:paraId="20C6900C" w14:textId="77777777" w:rsidR="00D76B0C" w:rsidRPr="007F159F" w:rsidRDefault="00D76B0C" w:rsidP="00115784">
      <w:pPr>
        <w:rPr>
          <w:rFonts w:asciiTheme="minorHAnsi" w:hAnsiTheme="minorHAnsi" w:cstheme="minorHAnsi"/>
        </w:rPr>
      </w:pPr>
    </w:p>
    <w:p w14:paraId="7C90EE07" w14:textId="5A94C7E0" w:rsidR="00D76B0C" w:rsidRPr="007F159F" w:rsidRDefault="00D76B0C" w:rsidP="00115784">
      <w:pPr>
        <w:rPr>
          <w:rFonts w:asciiTheme="minorHAnsi" w:hAnsiTheme="minorHAnsi" w:cstheme="minorHAnsi"/>
        </w:rPr>
      </w:pPr>
      <w:r w:rsidRPr="00697463">
        <w:rPr>
          <w:rFonts w:asciiTheme="minorHAnsi" w:hAnsiTheme="minorHAnsi" w:cstheme="minorHAnsi"/>
          <w:highlight w:val="yellow"/>
        </w:rPr>
        <w:t>3.2</w:t>
      </w:r>
      <w:r w:rsidR="00563C7C">
        <w:rPr>
          <w:rFonts w:asciiTheme="minorHAnsi" w:hAnsiTheme="minorHAnsi" w:cstheme="minorHAnsi"/>
          <w:highlight w:val="yellow"/>
        </w:rPr>
        <w:t>.</w:t>
      </w:r>
      <w:r w:rsidRPr="00697463">
        <w:rPr>
          <w:rFonts w:asciiTheme="minorHAnsi" w:hAnsiTheme="minorHAnsi" w:cstheme="minorHAnsi"/>
          <w:highlight w:val="yellow"/>
        </w:rPr>
        <w:t xml:space="preserve"> Make a longitudinal incision (~1.5 cm) along the midline on the scalp with scissors</w:t>
      </w:r>
      <w:r w:rsidRPr="00115784">
        <w:rPr>
          <w:rFonts w:asciiTheme="minorHAnsi" w:hAnsiTheme="minorHAnsi" w:cstheme="minorHAnsi"/>
          <w:highlight w:val="yellow"/>
        </w:rPr>
        <w:t>. Use a hemostat to hold the skin off to the right side and allow the exposed skull to dry for 1 min. Use a sterile cotton swab to clean away any residual blood and tissues on the skull.</w:t>
      </w:r>
      <w:r w:rsidRPr="007F159F">
        <w:rPr>
          <w:rFonts w:asciiTheme="minorHAnsi" w:hAnsiTheme="minorHAnsi" w:cstheme="minorHAnsi"/>
        </w:rPr>
        <w:t xml:space="preserve"> </w:t>
      </w:r>
    </w:p>
    <w:p w14:paraId="5F08824B" w14:textId="77777777" w:rsidR="00D76B0C" w:rsidRPr="007F159F" w:rsidRDefault="00D76B0C" w:rsidP="00115784">
      <w:pPr>
        <w:rPr>
          <w:rFonts w:asciiTheme="minorHAnsi" w:hAnsiTheme="minorHAnsi" w:cstheme="minorHAnsi"/>
        </w:rPr>
      </w:pPr>
    </w:p>
    <w:p w14:paraId="647B6BE8" w14:textId="6829C089" w:rsidR="00D76B0C" w:rsidRPr="00E70346" w:rsidRDefault="00D76B0C" w:rsidP="00115784">
      <w:pPr>
        <w:rPr>
          <w:rFonts w:asciiTheme="minorHAnsi" w:hAnsiTheme="minorHAnsi" w:cstheme="minorHAnsi"/>
          <w:highlight w:val="magenta"/>
        </w:rPr>
      </w:pPr>
      <w:r w:rsidRPr="00697463">
        <w:rPr>
          <w:rFonts w:asciiTheme="minorHAnsi" w:hAnsiTheme="minorHAnsi" w:cstheme="minorHAnsi"/>
          <w:highlight w:val="yellow"/>
        </w:rPr>
        <w:t>3.3</w:t>
      </w:r>
      <w:r w:rsidR="00563C7C">
        <w:rPr>
          <w:rFonts w:asciiTheme="minorHAnsi" w:hAnsiTheme="minorHAnsi" w:cstheme="minorHAnsi"/>
          <w:highlight w:val="yellow"/>
        </w:rPr>
        <w:t>.</w:t>
      </w:r>
      <w:r w:rsidRPr="00697463">
        <w:rPr>
          <w:rFonts w:asciiTheme="minorHAnsi" w:hAnsiTheme="minorHAnsi" w:cstheme="minorHAnsi"/>
          <w:highlight w:val="yellow"/>
        </w:rPr>
        <w:t xml:space="preserve"> Check that the mouse head is level in the horizontal plane.</w:t>
      </w:r>
    </w:p>
    <w:p w14:paraId="6DE79C5D" w14:textId="77777777" w:rsidR="00D76B0C" w:rsidRPr="00E70346" w:rsidRDefault="00D76B0C" w:rsidP="00115784">
      <w:pPr>
        <w:rPr>
          <w:rFonts w:asciiTheme="minorHAnsi" w:hAnsiTheme="minorHAnsi" w:cstheme="minorHAnsi"/>
          <w:highlight w:val="magenta"/>
        </w:rPr>
      </w:pPr>
    </w:p>
    <w:p w14:paraId="69668A01" w14:textId="2AD9511F" w:rsidR="00D76B0C" w:rsidRPr="007F159F" w:rsidRDefault="00D76B0C" w:rsidP="00115784">
      <w:pPr>
        <w:rPr>
          <w:rFonts w:asciiTheme="minorHAnsi" w:hAnsiTheme="minorHAnsi" w:cstheme="minorHAnsi"/>
        </w:rPr>
      </w:pPr>
      <w:r w:rsidRPr="00697463">
        <w:rPr>
          <w:rFonts w:asciiTheme="minorHAnsi" w:hAnsiTheme="minorHAnsi" w:cstheme="minorHAnsi"/>
          <w:highlight w:val="yellow"/>
        </w:rPr>
        <w:t>3.3.1</w:t>
      </w:r>
      <w:r w:rsidR="00563C7C">
        <w:rPr>
          <w:rFonts w:asciiTheme="minorHAnsi" w:hAnsiTheme="minorHAnsi" w:cstheme="minorHAnsi"/>
          <w:highlight w:val="yellow"/>
        </w:rPr>
        <w:t>.</w:t>
      </w:r>
      <w:r w:rsidRPr="00697463">
        <w:rPr>
          <w:rFonts w:asciiTheme="minorHAnsi" w:hAnsiTheme="minorHAnsi" w:cstheme="minorHAnsi"/>
          <w:highlight w:val="yellow"/>
        </w:rPr>
        <w:t xml:space="preserve"> Identify anatomical landmarks Bregma and Lambda</w:t>
      </w:r>
      <w:r w:rsidR="00945C29" w:rsidRPr="00697463">
        <w:rPr>
          <w:rFonts w:asciiTheme="minorHAnsi" w:hAnsiTheme="minorHAnsi" w:cstheme="minorHAnsi"/>
          <w:highlight w:val="yellow"/>
        </w:rPr>
        <w:t xml:space="preserve"> and mark both </w:t>
      </w:r>
      <w:r w:rsidR="009202BB">
        <w:rPr>
          <w:rFonts w:asciiTheme="minorHAnsi" w:hAnsiTheme="minorHAnsi" w:cstheme="minorHAnsi"/>
          <w:highlight w:val="yellow"/>
        </w:rPr>
        <w:t>locations</w:t>
      </w:r>
      <w:r w:rsidR="00945C29" w:rsidRPr="00697463">
        <w:rPr>
          <w:rFonts w:asciiTheme="minorHAnsi" w:hAnsiTheme="minorHAnsi" w:cstheme="minorHAnsi"/>
          <w:highlight w:val="yellow"/>
        </w:rPr>
        <w:t xml:space="preserve"> with a pencil</w:t>
      </w:r>
      <w:r w:rsidR="00945C29" w:rsidRPr="00563C7C">
        <w:rPr>
          <w:rFonts w:asciiTheme="minorHAnsi" w:hAnsiTheme="minorHAnsi" w:cstheme="minorHAnsi"/>
          <w:highlight w:val="yellow"/>
        </w:rPr>
        <w:t>.</w:t>
      </w:r>
    </w:p>
    <w:p w14:paraId="1DC929B3" w14:textId="77777777" w:rsidR="00D76B0C" w:rsidRPr="007F159F" w:rsidRDefault="00D76B0C" w:rsidP="00115784">
      <w:pPr>
        <w:rPr>
          <w:rFonts w:asciiTheme="minorHAnsi" w:hAnsiTheme="minorHAnsi" w:cstheme="minorHAnsi"/>
        </w:rPr>
      </w:pPr>
    </w:p>
    <w:p w14:paraId="495169A1" w14:textId="71625400" w:rsidR="00D76B0C" w:rsidRPr="00A635D4" w:rsidRDefault="00D76B0C" w:rsidP="00115784">
      <w:pPr>
        <w:rPr>
          <w:rFonts w:asciiTheme="minorHAnsi" w:hAnsiTheme="minorHAnsi" w:cstheme="minorHAnsi"/>
        </w:rPr>
      </w:pPr>
      <w:r w:rsidRPr="00697463">
        <w:rPr>
          <w:rFonts w:asciiTheme="minorHAnsi" w:hAnsiTheme="minorHAnsi" w:cstheme="minorHAnsi"/>
          <w:highlight w:val="yellow"/>
        </w:rPr>
        <w:t>3.3.2</w:t>
      </w:r>
      <w:r w:rsidR="00563C7C">
        <w:rPr>
          <w:rFonts w:asciiTheme="minorHAnsi" w:hAnsiTheme="minorHAnsi" w:cstheme="minorHAnsi"/>
          <w:highlight w:val="yellow"/>
        </w:rPr>
        <w:t>.</w:t>
      </w:r>
      <w:r w:rsidRPr="00697463">
        <w:rPr>
          <w:rFonts w:asciiTheme="minorHAnsi" w:hAnsiTheme="minorHAnsi" w:cstheme="minorHAnsi"/>
          <w:highlight w:val="yellow"/>
        </w:rPr>
        <w:t xml:space="preserve"> Ensure that the head of the animal is level in the rostral-caudal direction</w:t>
      </w:r>
      <w:r w:rsidR="00DE656E">
        <w:rPr>
          <w:rFonts w:asciiTheme="minorHAnsi" w:hAnsiTheme="minorHAnsi" w:cstheme="minorHAnsi"/>
          <w:highlight w:val="yellow"/>
        </w:rPr>
        <w:t>.</w:t>
      </w:r>
      <w:r w:rsidR="004A4985">
        <w:rPr>
          <w:rFonts w:asciiTheme="minorHAnsi" w:hAnsiTheme="minorHAnsi" w:cstheme="minorHAnsi"/>
          <w:highlight w:val="yellow"/>
        </w:rPr>
        <w:t xml:space="preserve"> </w:t>
      </w:r>
      <w:r w:rsidR="00DE656E">
        <w:rPr>
          <w:rFonts w:asciiTheme="minorHAnsi" w:hAnsiTheme="minorHAnsi" w:cstheme="minorHAnsi"/>
          <w:highlight w:val="yellow"/>
        </w:rPr>
        <w:t>Do this</w:t>
      </w:r>
      <w:r w:rsidRPr="00697463">
        <w:rPr>
          <w:rFonts w:asciiTheme="minorHAnsi" w:hAnsiTheme="minorHAnsi" w:cstheme="minorHAnsi"/>
          <w:highlight w:val="yellow"/>
        </w:rPr>
        <w:t xml:space="preserve"> by measuring the Z coordinates of both Bregma and Lambda</w:t>
      </w:r>
      <w:r w:rsidRPr="00CE02CE">
        <w:rPr>
          <w:rFonts w:asciiTheme="minorHAnsi" w:hAnsiTheme="minorHAnsi" w:cstheme="minorHAnsi"/>
        </w:rPr>
        <w:t xml:space="preserve"> using a 31</w:t>
      </w:r>
      <w:r w:rsidR="007A7A5D">
        <w:rPr>
          <w:rFonts w:asciiTheme="minorHAnsi" w:hAnsiTheme="minorHAnsi" w:cstheme="minorHAnsi"/>
        </w:rPr>
        <w:t xml:space="preserve"> G</w:t>
      </w:r>
      <w:r w:rsidRPr="00CE02CE">
        <w:rPr>
          <w:rFonts w:asciiTheme="minorHAnsi" w:hAnsiTheme="minorHAnsi" w:cstheme="minorHAnsi"/>
        </w:rPr>
        <w:t xml:space="preserve"> insulin needle </w:t>
      </w:r>
      <w:r w:rsidRPr="00E84E29">
        <w:rPr>
          <w:rFonts w:asciiTheme="minorHAnsi" w:hAnsiTheme="minorHAnsi" w:cstheme="minorHAnsi"/>
        </w:rPr>
        <w:t>attached to</w:t>
      </w:r>
      <w:r w:rsidRPr="00A635D4">
        <w:rPr>
          <w:rFonts w:asciiTheme="minorHAnsi" w:hAnsiTheme="minorHAnsi" w:cstheme="minorHAnsi"/>
        </w:rPr>
        <w:t xml:space="preserve"> the stereotaxic frame.</w:t>
      </w:r>
    </w:p>
    <w:p w14:paraId="534E28C4" w14:textId="4C6DA508" w:rsidR="00D76B0C" w:rsidRPr="00EF06A6" w:rsidRDefault="00D76B0C" w:rsidP="00115784">
      <w:pPr>
        <w:rPr>
          <w:rFonts w:asciiTheme="minorHAnsi" w:hAnsiTheme="minorHAnsi" w:cstheme="minorHAnsi"/>
        </w:rPr>
      </w:pPr>
    </w:p>
    <w:p w14:paraId="787EDAE4" w14:textId="1806F6A0" w:rsidR="00D76B0C" w:rsidRPr="007F159F" w:rsidRDefault="00D76B0C" w:rsidP="00115784">
      <w:pPr>
        <w:rPr>
          <w:rFonts w:asciiTheme="minorHAnsi" w:hAnsiTheme="minorHAnsi" w:cstheme="minorHAnsi"/>
        </w:rPr>
      </w:pPr>
      <w:r w:rsidRPr="00EF06A6">
        <w:rPr>
          <w:rFonts w:asciiTheme="minorHAnsi" w:hAnsiTheme="minorHAnsi" w:cstheme="minorHAnsi"/>
        </w:rPr>
        <w:t xml:space="preserve">NOTE: </w:t>
      </w:r>
      <w:r w:rsidRPr="007F159F">
        <w:rPr>
          <w:rFonts w:asciiTheme="minorHAnsi" w:hAnsiTheme="minorHAnsi" w:cstheme="minorHAnsi"/>
        </w:rPr>
        <w:t>Adjust the ear</w:t>
      </w:r>
      <w:r w:rsidRPr="00CE02CE">
        <w:rPr>
          <w:rFonts w:asciiTheme="minorHAnsi" w:hAnsiTheme="minorHAnsi" w:cstheme="minorHAnsi"/>
        </w:rPr>
        <w:t xml:space="preserve"> bar </w:t>
      </w:r>
      <w:r w:rsidRPr="007F159F">
        <w:rPr>
          <w:rFonts w:asciiTheme="minorHAnsi" w:hAnsiTheme="minorHAnsi" w:cstheme="minorHAnsi"/>
        </w:rPr>
        <w:t>vertically if necessary.</w:t>
      </w:r>
    </w:p>
    <w:p w14:paraId="35A0480D" w14:textId="77777777" w:rsidR="00D76B0C" w:rsidRPr="007F159F" w:rsidRDefault="00D76B0C" w:rsidP="00115784">
      <w:pPr>
        <w:rPr>
          <w:rFonts w:asciiTheme="minorHAnsi" w:hAnsiTheme="minorHAnsi" w:cstheme="minorHAnsi"/>
        </w:rPr>
      </w:pPr>
    </w:p>
    <w:p w14:paraId="60F8F1DD" w14:textId="32A1A3A0" w:rsidR="00D76B0C" w:rsidRPr="007F159F" w:rsidRDefault="00D76B0C" w:rsidP="00115784">
      <w:pPr>
        <w:rPr>
          <w:rFonts w:asciiTheme="minorHAnsi" w:hAnsiTheme="minorHAnsi" w:cstheme="minorHAnsi"/>
        </w:rPr>
      </w:pPr>
      <w:r w:rsidRPr="00697463">
        <w:rPr>
          <w:rFonts w:asciiTheme="minorHAnsi" w:hAnsiTheme="minorHAnsi" w:cstheme="minorHAnsi"/>
          <w:highlight w:val="yellow"/>
        </w:rPr>
        <w:t>3.3.3</w:t>
      </w:r>
      <w:r w:rsidR="00563C7C">
        <w:rPr>
          <w:rFonts w:asciiTheme="minorHAnsi" w:hAnsiTheme="minorHAnsi" w:cstheme="minorHAnsi"/>
          <w:highlight w:val="yellow"/>
        </w:rPr>
        <w:t>.</w:t>
      </w:r>
      <w:r w:rsidRPr="00697463">
        <w:rPr>
          <w:rFonts w:asciiTheme="minorHAnsi" w:hAnsiTheme="minorHAnsi" w:cstheme="minorHAnsi"/>
          <w:highlight w:val="yellow"/>
        </w:rPr>
        <w:t xml:space="preserve"> </w:t>
      </w:r>
      <w:r w:rsidR="00DE656E">
        <w:rPr>
          <w:rFonts w:asciiTheme="minorHAnsi" w:hAnsiTheme="minorHAnsi" w:cstheme="minorHAnsi"/>
          <w:highlight w:val="yellow"/>
        </w:rPr>
        <w:t>Perform</w:t>
      </w:r>
      <w:r w:rsidRPr="00697463">
        <w:rPr>
          <w:rFonts w:asciiTheme="minorHAnsi" w:hAnsiTheme="minorHAnsi" w:cstheme="minorHAnsi"/>
          <w:highlight w:val="yellow"/>
        </w:rPr>
        <w:t xml:space="preserve"> for the horizontal positionin</w:t>
      </w:r>
      <w:r w:rsidRPr="00DE656E">
        <w:rPr>
          <w:rFonts w:asciiTheme="minorHAnsi" w:hAnsiTheme="minorHAnsi" w:cstheme="minorHAnsi"/>
          <w:highlight w:val="yellow"/>
        </w:rPr>
        <w:t>g o</w:t>
      </w:r>
      <w:r w:rsidRPr="00115784">
        <w:rPr>
          <w:rFonts w:asciiTheme="minorHAnsi" w:hAnsiTheme="minorHAnsi" w:cstheme="minorHAnsi"/>
          <w:highlight w:val="yellow"/>
        </w:rPr>
        <w:t xml:space="preserve">f the animal head </w:t>
      </w:r>
      <w:r w:rsidR="00DE656E">
        <w:rPr>
          <w:rFonts w:asciiTheme="minorHAnsi" w:hAnsiTheme="minorHAnsi" w:cstheme="minorHAnsi"/>
          <w:highlight w:val="yellow"/>
        </w:rPr>
        <w:t xml:space="preserve">by following the same procedure of </w:t>
      </w:r>
      <w:r w:rsidRPr="00115784">
        <w:rPr>
          <w:rFonts w:asciiTheme="minorHAnsi" w:hAnsiTheme="minorHAnsi" w:cstheme="minorHAnsi"/>
          <w:highlight w:val="yellow"/>
        </w:rPr>
        <w:t xml:space="preserve">checking the Z coordinates at the midline </w:t>
      </w:r>
      <w:r w:rsidR="00DE656E">
        <w:rPr>
          <w:rFonts w:asciiTheme="minorHAnsi" w:hAnsiTheme="minorHAnsi" w:cstheme="minorHAnsi"/>
          <w:highlight w:val="yellow"/>
        </w:rPr>
        <w:t>along with</w:t>
      </w:r>
      <w:r w:rsidRPr="00115784">
        <w:rPr>
          <w:rFonts w:asciiTheme="minorHAnsi" w:hAnsiTheme="minorHAnsi" w:cstheme="minorHAnsi"/>
          <w:highlight w:val="yellow"/>
        </w:rPr>
        <w:t xml:space="preserve"> two corresponding locations on the left and right side of the midline and adjust the ear bars if needed.</w:t>
      </w:r>
    </w:p>
    <w:p w14:paraId="49638EA4" w14:textId="5E3020E1" w:rsidR="00D76B0C" w:rsidRPr="007F159F" w:rsidRDefault="00D76B0C" w:rsidP="00115784">
      <w:pPr>
        <w:rPr>
          <w:rFonts w:asciiTheme="minorHAnsi" w:hAnsiTheme="minorHAnsi" w:cstheme="minorHAnsi"/>
        </w:rPr>
      </w:pPr>
    </w:p>
    <w:p w14:paraId="0B63FDE0" w14:textId="77777777" w:rsidR="00D76B0C" w:rsidRPr="007F159F" w:rsidRDefault="00D76B0C" w:rsidP="00115784">
      <w:pPr>
        <w:rPr>
          <w:rFonts w:asciiTheme="minorHAnsi" w:hAnsiTheme="minorHAnsi" w:cstheme="minorHAnsi"/>
        </w:rPr>
      </w:pPr>
      <w:r w:rsidRPr="007F159F">
        <w:rPr>
          <w:rFonts w:asciiTheme="minorHAnsi" w:hAnsiTheme="minorHAnsi" w:cstheme="minorHAnsi"/>
        </w:rPr>
        <w:t xml:space="preserve">NOTE: A level and stable placement of the animal head is crucial for the reproducibility and reliability of the CCI model. </w:t>
      </w:r>
    </w:p>
    <w:p w14:paraId="160F3B1E" w14:textId="77777777" w:rsidR="00D76B0C" w:rsidRPr="007F159F" w:rsidRDefault="00D76B0C" w:rsidP="00115784">
      <w:pPr>
        <w:rPr>
          <w:rFonts w:asciiTheme="minorHAnsi" w:hAnsiTheme="minorHAnsi" w:cstheme="minorHAnsi"/>
        </w:rPr>
      </w:pPr>
    </w:p>
    <w:p w14:paraId="615B9EFA" w14:textId="031A8D10" w:rsidR="00D76B0C" w:rsidRPr="007F159F" w:rsidRDefault="00D76B0C" w:rsidP="00115784">
      <w:pPr>
        <w:rPr>
          <w:rFonts w:asciiTheme="minorHAnsi" w:hAnsiTheme="minorHAnsi" w:cstheme="minorHAnsi"/>
          <w:lang w:eastAsia="zh-TW"/>
        </w:rPr>
      </w:pPr>
      <w:r w:rsidRPr="00697463">
        <w:rPr>
          <w:rFonts w:asciiTheme="minorHAnsi" w:hAnsiTheme="minorHAnsi" w:cstheme="minorHAnsi"/>
          <w:highlight w:val="yellow"/>
        </w:rPr>
        <w:t>3.4</w:t>
      </w:r>
      <w:r w:rsidR="00563C7C">
        <w:rPr>
          <w:rFonts w:asciiTheme="minorHAnsi" w:hAnsiTheme="minorHAnsi" w:cstheme="minorHAnsi"/>
          <w:highlight w:val="yellow"/>
        </w:rPr>
        <w:t>.</w:t>
      </w:r>
      <w:r w:rsidRPr="00697463">
        <w:rPr>
          <w:rFonts w:asciiTheme="minorHAnsi" w:hAnsiTheme="minorHAnsi" w:cstheme="minorHAnsi"/>
          <w:highlight w:val="yellow"/>
        </w:rPr>
        <w:t xml:space="preserve"> Use the same 31</w:t>
      </w:r>
      <w:r w:rsidR="007A7A5D" w:rsidRPr="00697463">
        <w:rPr>
          <w:rFonts w:asciiTheme="minorHAnsi" w:hAnsiTheme="minorHAnsi" w:cstheme="minorHAnsi"/>
          <w:highlight w:val="yellow"/>
        </w:rPr>
        <w:t xml:space="preserve"> G</w:t>
      </w:r>
      <w:r w:rsidRPr="00697463">
        <w:rPr>
          <w:rFonts w:asciiTheme="minorHAnsi" w:hAnsiTheme="minorHAnsi" w:cstheme="minorHAnsi"/>
          <w:highlight w:val="yellow"/>
        </w:rPr>
        <w:t xml:space="preserve"> insulin needle to identify the craniectomy site. Set the XY origin to Bregma and laterally move the needle 3</w:t>
      </w:r>
      <w:r w:rsidR="007A7A5D" w:rsidRPr="00697463">
        <w:rPr>
          <w:rFonts w:asciiTheme="minorHAnsi" w:hAnsiTheme="minorHAnsi" w:cstheme="minorHAnsi"/>
          <w:highlight w:val="yellow"/>
        </w:rPr>
        <w:t xml:space="preserve"> </w:t>
      </w:r>
      <w:r w:rsidRPr="00697463">
        <w:rPr>
          <w:rFonts w:asciiTheme="minorHAnsi" w:hAnsiTheme="minorHAnsi" w:cstheme="minorHAnsi"/>
          <w:highlight w:val="yellow"/>
        </w:rPr>
        <w:t>mm to the right. Mark this position as the site of craniectomy and draw a circle 4 mm in diameter on the skull with a pencil.</w:t>
      </w:r>
      <w:r w:rsidRPr="007F159F">
        <w:rPr>
          <w:rFonts w:asciiTheme="minorHAnsi" w:hAnsiTheme="minorHAnsi" w:cstheme="minorHAnsi"/>
        </w:rPr>
        <w:t xml:space="preserve"> </w:t>
      </w:r>
    </w:p>
    <w:p w14:paraId="12EEB5B0" w14:textId="77777777" w:rsidR="00D76B0C" w:rsidRPr="007F159F" w:rsidRDefault="00D76B0C" w:rsidP="00115784">
      <w:pPr>
        <w:rPr>
          <w:rFonts w:asciiTheme="minorHAnsi" w:hAnsiTheme="minorHAnsi" w:cstheme="minorHAnsi"/>
        </w:rPr>
      </w:pPr>
    </w:p>
    <w:p w14:paraId="6ABCE4BF" w14:textId="3F42B54B" w:rsidR="00D76B0C" w:rsidRPr="007F159F" w:rsidRDefault="00D76B0C" w:rsidP="00115784">
      <w:pPr>
        <w:rPr>
          <w:rFonts w:asciiTheme="minorHAnsi" w:hAnsiTheme="minorHAnsi" w:cstheme="minorHAnsi"/>
        </w:rPr>
      </w:pPr>
      <w:r w:rsidRPr="00697463">
        <w:rPr>
          <w:rFonts w:asciiTheme="minorHAnsi" w:hAnsiTheme="minorHAnsi" w:cstheme="minorHAnsi"/>
          <w:highlight w:val="yellow"/>
        </w:rPr>
        <w:t>3.5</w:t>
      </w:r>
      <w:r w:rsidR="00563C7C">
        <w:rPr>
          <w:rFonts w:asciiTheme="minorHAnsi" w:hAnsiTheme="minorHAnsi" w:cstheme="minorHAnsi"/>
          <w:highlight w:val="yellow"/>
        </w:rPr>
        <w:t>.</w:t>
      </w:r>
      <w:r w:rsidRPr="00697463">
        <w:rPr>
          <w:rFonts w:asciiTheme="minorHAnsi" w:hAnsiTheme="minorHAnsi" w:cstheme="minorHAnsi"/>
          <w:highlight w:val="yellow"/>
        </w:rPr>
        <w:t xml:space="preserve"> Use a high-speed micro drill with a trephine (4 mm diameter) to cut along the pencil-outlined circle to create a 4 mm diameter open hole.</w:t>
      </w:r>
      <w:r w:rsidRPr="007F159F">
        <w:rPr>
          <w:rFonts w:asciiTheme="minorHAnsi" w:hAnsiTheme="minorHAnsi" w:cstheme="minorHAnsi"/>
        </w:rPr>
        <w:t xml:space="preserve"> Use a speed setting of 20</w:t>
      </w:r>
      <w:r w:rsidR="00AE1492">
        <w:rPr>
          <w:rFonts w:asciiTheme="minorHAnsi" w:hAnsiTheme="minorHAnsi" w:cstheme="minorHAnsi"/>
        </w:rPr>
        <w:t>,</w:t>
      </w:r>
      <w:r w:rsidRPr="007F159F">
        <w:rPr>
          <w:rFonts w:asciiTheme="minorHAnsi" w:hAnsiTheme="minorHAnsi" w:cstheme="minorHAnsi"/>
        </w:rPr>
        <w:t>000 rpm. Avoid applying excess pressure.</w:t>
      </w:r>
    </w:p>
    <w:p w14:paraId="6BA05BFC" w14:textId="77777777" w:rsidR="00D76B0C" w:rsidRPr="007F159F" w:rsidRDefault="00D76B0C" w:rsidP="00115784">
      <w:pPr>
        <w:rPr>
          <w:rFonts w:asciiTheme="minorHAnsi" w:hAnsiTheme="minorHAnsi" w:cstheme="minorHAnsi"/>
        </w:rPr>
      </w:pPr>
    </w:p>
    <w:p w14:paraId="01F5C245" w14:textId="2A185074" w:rsidR="00D76B0C" w:rsidRPr="007F159F" w:rsidRDefault="00D76B0C" w:rsidP="00115784">
      <w:pPr>
        <w:rPr>
          <w:rFonts w:asciiTheme="minorHAnsi" w:hAnsiTheme="minorHAnsi" w:cstheme="minorHAnsi"/>
        </w:rPr>
      </w:pPr>
      <w:r w:rsidRPr="007F159F">
        <w:rPr>
          <w:rFonts w:asciiTheme="minorHAnsi" w:hAnsiTheme="minorHAnsi" w:cstheme="minorHAnsi"/>
        </w:rPr>
        <w:t xml:space="preserve">NOTE: Perform this step quickly </w:t>
      </w:r>
      <w:r w:rsidR="003B0722">
        <w:rPr>
          <w:rFonts w:asciiTheme="minorHAnsi" w:hAnsiTheme="minorHAnsi" w:cstheme="minorHAnsi"/>
        </w:rPr>
        <w:t xml:space="preserve">(usually within 30 s to 1 min) </w:t>
      </w:r>
      <w:r w:rsidRPr="007F159F">
        <w:rPr>
          <w:rFonts w:asciiTheme="minorHAnsi" w:hAnsiTheme="minorHAnsi" w:cstheme="minorHAnsi"/>
        </w:rPr>
        <w:t xml:space="preserve">to prevent any thermal damage to the brain. Applying excess pressure while drilling may lead to accidental penetration that could compress and injure the brain surface. </w:t>
      </w:r>
    </w:p>
    <w:p w14:paraId="4C2A7DF3" w14:textId="77777777" w:rsidR="00D76B0C" w:rsidRPr="007F159F" w:rsidRDefault="00D76B0C" w:rsidP="00115784">
      <w:pPr>
        <w:rPr>
          <w:rFonts w:asciiTheme="minorHAnsi" w:hAnsiTheme="minorHAnsi" w:cstheme="minorHAnsi"/>
        </w:rPr>
      </w:pPr>
    </w:p>
    <w:p w14:paraId="152EA58E" w14:textId="3391430F" w:rsidR="00D76B0C" w:rsidRPr="007F159F" w:rsidRDefault="00D76B0C" w:rsidP="00115784">
      <w:pPr>
        <w:rPr>
          <w:rFonts w:asciiTheme="minorHAnsi" w:hAnsiTheme="minorHAnsi" w:cstheme="minorHAnsi"/>
        </w:rPr>
      </w:pPr>
      <w:r w:rsidRPr="00697463">
        <w:rPr>
          <w:rFonts w:asciiTheme="minorHAnsi" w:hAnsiTheme="minorHAnsi" w:cstheme="minorHAnsi"/>
          <w:highlight w:val="yellow"/>
        </w:rPr>
        <w:t>3.6</w:t>
      </w:r>
      <w:r w:rsidR="00563C7C">
        <w:rPr>
          <w:rFonts w:asciiTheme="minorHAnsi" w:hAnsiTheme="minorHAnsi" w:cstheme="minorHAnsi"/>
          <w:highlight w:val="yellow"/>
        </w:rPr>
        <w:t>.</w:t>
      </w:r>
      <w:r w:rsidRPr="00697463">
        <w:rPr>
          <w:rFonts w:asciiTheme="minorHAnsi" w:hAnsiTheme="minorHAnsi" w:cstheme="minorHAnsi"/>
          <w:highlight w:val="yellow"/>
        </w:rPr>
        <w:t xml:space="preserve"> Carefully remove the bone flap with tweezer and temporally store it in ice cold normal saline.</w:t>
      </w:r>
      <w:r w:rsidRPr="007F159F">
        <w:rPr>
          <w:rFonts w:asciiTheme="minorHAnsi" w:hAnsiTheme="minorHAnsi" w:cstheme="minorHAnsi"/>
        </w:rPr>
        <w:t xml:space="preserve"> </w:t>
      </w:r>
      <w:r w:rsidRPr="00115784">
        <w:rPr>
          <w:rFonts w:asciiTheme="minorHAnsi" w:hAnsiTheme="minorHAnsi" w:cstheme="minorHAnsi"/>
          <w:highlight w:val="yellow"/>
        </w:rPr>
        <w:t>Gently rinse the hole with normal saline before applying pressure on the brain surface with the cotton swab tip to stop bleeding.</w:t>
      </w:r>
      <w:r w:rsidRPr="007F159F">
        <w:rPr>
          <w:rFonts w:asciiTheme="minorHAnsi" w:hAnsiTheme="minorHAnsi" w:cstheme="minorHAnsi"/>
        </w:rPr>
        <w:t xml:space="preserve"> </w:t>
      </w:r>
    </w:p>
    <w:p w14:paraId="3991EDA3" w14:textId="77777777" w:rsidR="00D76B0C" w:rsidRPr="007F159F" w:rsidRDefault="00D76B0C" w:rsidP="00115784">
      <w:pPr>
        <w:rPr>
          <w:rFonts w:asciiTheme="minorHAnsi" w:hAnsiTheme="minorHAnsi" w:cstheme="minorHAnsi"/>
        </w:rPr>
      </w:pPr>
    </w:p>
    <w:p w14:paraId="2E5650C5" w14:textId="33CBEE1E" w:rsidR="00D76B0C" w:rsidRPr="007F159F" w:rsidRDefault="00D76B0C" w:rsidP="00115784">
      <w:pPr>
        <w:rPr>
          <w:rFonts w:asciiTheme="minorHAnsi" w:hAnsiTheme="minorHAnsi" w:cstheme="minorHAnsi"/>
        </w:rPr>
      </w:pPr>
      <w:r w:rsidRPr="00697463">
        <w:rPr>
          <w:rFonts w:asciiTheme="minorHAnsi" w:hAnsiTheme="minorHAnsi" w:cstheme="minorHAnsi"/>
          <w:highlight w:val="yellow"/>
        </w:rPr>
        <w:t>3.7</w:t>
      </w:r>
      <w:r w:rsidR="00563C7C">
        <w:rPr>
          <w:rFonts w:asciiTheme="minorHAnsi" w:hAnsiTheme="minorHAnsi" w:cstheme="minorHAnsi"/>
          <w:highlight w:val="yellow"/>
        </w:rPr>
        <w:t>.</w:t>
      </w:r>
      <w:r w:rsidRPr="00697463">
        <w:rPr>
          <w:rFonts w:asciiTheme="minorHAnsi" w:hAnsiTheme="minorHAnsi" w:cstheme="minorHAnsi"/>
          <w:highlight w:val="yellow"/>
        </w:rPr>
        <w:t xml:space="preserve"> Set the 2.5 mm diameter rounded impactor tip on the CCI device to an angle of 22.5˚. Zero the impact tip to the dural surface. Set the impact parameters on the control box to a velocity of 4</w:t>
      </w:r>
      <w:r w:rsidR="008627DC">
        <w:rPr>
          <w:rFonts w:asciiTheme="minorHAnsi" w:hAnsiTheme="minorHAnsi" w:cstheme="minorHAnsi"/>
          <w:highlight w:val="yellow"/>
        </w:rPr>
        <w:t xml:space="preserve"> </w:t>
      </w:r>
      <w:r w:rsidRPr="00697463">
        <w:rPr>
          <w:rFonts w:asciiTheme="minorHAnsi" w:hAnsiTheme="minorHAnsi" w:cstheme="minorHAnsi"/>
          <w:highlight w:val="yellow"/>
        </w:rPr>
        <w:t>m/s and a deformation depth of 2 mm. Retract the metal tip.</w:t>
      </w:r>
    </w:p>
    <w:p w14:paraId="40656524" w14:textId="77777777" w:rsidR="00D76B0C" w:rsidRPr="007F159F" w:rsidRDefault="00D76B0C" w:rsidP="00115784">
      <w:pPr>
        <w:rPr>
          <w:rFonts w:asciiTheme="minorHAnsi" w:hAnsiTheme="minorHAnsi" w:cstheme="minorHAnsi"/>
        </w:rPr>
      </w:pPr>
    </w:p>
    <w:p w14:paraId="0CE5EC2D" w14:textId="4221D3BD" w:rsidR="00D76B0C" w:rsidRPr="007F159F" w:rsidRDefault="00D76B0C" w:rsidP="00115784">
      <w:pPr>
        <w:rPr>
          <w:rFonts w:asciiTheme="minorHAnsi" w:hAnsiTheme="minorHAnsi" w:cstheme="minorHAnsi"/>
        </w:rPr>
      </w:pPr>
      <w:r w:rsidRPr="007F159F">
        <w:rPr>
          <w:rFonts w:asciiTheme="minorHAnsi" w:hAnsiTheme="minorHAnsi" w:cstheme="minorHAnsi"/>
        </w:rPr>
        <w:t>NOTE: Zeroing the tip while it is statically and slightly pressed against the dural surface in the full stroke position improves the accuracy of the zero point and the reproducibility of the injury level.</w:t>
      </w:r>
    </w:p>
    <w:p w14:paraId="6BA22282" w14:textId="77777777" w:rsidR="00D76B0C" w:rsidRPr="007F159F" w:rsidRDefault="00D76B0C" w:rsidP="00115784">
      <w:pPr>
        <w:rPr>
          <w:rFonts w:asciiTheme="minorHAnsi" w:hAnsiTheme="minorHAnsi" w:cstheme="minorHAnsi"/>
        </w:rPr>
      </w:pPr>
    </w:p>
    <w:p w14:paraId="4612BCDA" w14:textId="09D355B5" w:rsidR="00D76B0C" w:rsidRPr="00697463" w:rsidRDefault="00D76B0C" w:rsidP="00115784">
      <w:pPr>
        <w:rPr>
          <w:rFonts w:asciiTheme="minorHAnsi" w:hAnsiTheme="minorHAnsi" w:cstheme="minorHAnsi"/>
          <w:highlight w:val="yellow"/>
        </w:rPr>
      </w:pPr>
      <w:r w:rsidRPr="00697463">
        <w:rPr>
          <w:rFonts w:asciiTheme="minorHAnsi" w:hAnsiTheme="minorHAnsi" w:cstheme="minorHAnsi"/>
          <w:highlight w:val="yellow"/>
        </w:rPr>
        <w:t>3.8</w:t>
      </w:r>
      <w:r w:rsidR="00563C7C">
        <w:rPr>
          <w:rFonts w:asciiTheme="minorHAnsi" w:hAnsiTheme="minorHAnsi" w:cstheme="minorHAnsi"/>
          <w:highlight w:val="yellow"/>
        </w:rPr>
        <w:t>.</w:t>
      </w:r>
      <w:r w:rsidRPr="00697463">
        <w:rPr>
          <w:rFonts w:asciiTheme="minorHAnsi" w:hAnsiTheme="minorHAnsi" w:cstheme="minorHAnsi"/>
          <w:highlight w:val="yellow"/>
        </w:rPr>
        <w:t xml:space="preserve"> Discharge the piston to generate impaction on the brain. Place a sterile cotton swab onto the injured area to stop bleeding.</w:t>
      </w:r>
    </w:p>
    <w:p w14:paraId="57E3D920" w14:textId="77777777" w:rsidR="00D76B0C" w:rsidRPr="00697463" w:rsidRDefault="00D76B0C" w:rsidP="00115784">
      <w:pPr>
        <w:rPr>
          <w:rFonts w:asciiTheme="minorHAnsi" w:hAnsiTheme="minorHAnsi" w:cstheme="minorHAnsi"/>
          <w:highlight w:val="yellow"/>
        </w:rPr>
      </w:pPr>
    </w:p>
    <w:p w14:paraId="5B0D89F9" w14:textId="46D61665" w:rsidR="00D76B0C" w:rsidRPr="007F159F" w:rsidRDefault="00D76B0C" w:rsidP="00115784">
      <w:pPr>
        <w:rPr>
          <w:rFonts w:asciiTheme="minorHAnsi" w:hAnsiTheme="minorHAnsi" w:cstheme="minorHAnsi"/>
        </w:rPr>
      </w:pPr>
      <w:r w:rsidRPr="00697463">
        <w:rPr>
          <w:rFonts w:asciiTheme="minorHAnsi" w:hAnsiTheme="minorHAnsi" w:cstheme="minorHAnsi"/>
          <w:highlight w:val="yellow"/>
        </w:rPr>
        <w:t>3.9</w:t>
      </w:r>
      <w:r w:rsidR="00563C7C">
        <w:rPr>
          <w:rFonts w:asciiTheme="minorHAnsi" w:hAnsiTheme="minorHAnsi" w:cstheme="minorHAnsi"/>
          <w:highlight w:val="yellow"/>
        </w:rPr>
        <w:t>.</w:t>
      </w:r>
      <w:r w:rsidRPr="00697463">
        <w:rPr>
          <w:rFonts w:asciiTheme="minorHAnsi" w:hAnsiTheme="minorHAnsi" w:cstheme="minorHAnsi"/>
          <w:highlight w:val="yellow"/>
        </w:rPr>
        <w:t xml:space="preserve"> Place the bone flap back to the mouse brain and secure with dental cement. Close the scalp with tissue adhesive (</w:t>
      </w:r>
      <w:r w:rsidR="007A7A5D" w:rsidRPr="00697463">
        <w:rPr>
          <w:rFonts w:asciiTheme="minorHAnsi" w:hAnsiTheme="minorHAnsi" w:cstheme="minorHAnsi"/>
          <w:highlight w:val="yellow"/>
        </w:rPr>
        <w:t xml:space="preserve">e.g., </w:t>
      </w:r>
      <w:r w:rsidRPr="00697463">
        <w:rPr>
          <w:rFonts w:asciiTheme="minorHAnsi" w:hAnsiTheme="minorHAnsi" w:cstheme="minorHAnsi"/>
          <w:highlight w:val="yellow"/>
        </w:rPr>
        <w:t>3M Vetbond).</w:t>
      </w:r>
    </w:p>
    <w:p w14:paraId="3172FE22" w14:textId="77777777" w:rsidR="00D76B0C" w:rsidRPr="007F159F" w:rsidRDefault="00D76B0C" w:rsidP="00115784">
      <w:pPr>
        <w:rPr>
          <w:rFonts w:asciiTheme="minorHAnsi" w:hAnsiTheme="minorHAnsi" w:cstheme="minorHAnsi"/>
        </w:rPr>
      </w:pPr>
    </w:p>
    <w:p w14:paraId="238C2EAD" w14:textId="77777777" w:rsidR="00D76B0C" w:rsidRPr="00697463" w:rsidRDefault="00D76B0C" w:rsidP="00115784">
      <w:pPr>
        <w:rPr>
          <w:rFonts w:asciiTheme="minorHAnsi" w:hAnsiTheme="minorHAnsi" w:cstheme="minorHAnsi"/>
          <w:b/>
          <w:highlight w:val="yellow"/>
        </w:rPr>
      </w:pPr>
      <w:r w:rsidRPr="00697463">
        <w:rPr>
          <w:rFonts w:asciiTheme="minorHAnsi" w:hAnsiTheme="minorHAnsi" w:cstheme="minorHAnsi"/>
          <w:b/>
          <w:highlight w:val="yellow"/>
        </w:rPr>
        <w:t>4. Postoperative recovery</w:t>
      </w:r>
    </w:p>
    <w:p w14:paraId="53E771E5" w14:textId="77777777" w:rsidR="00D76B0C" w:rsidRPr="00697463" w:rsidRDefault="00D76B0C" w:rsidP="00115784">
      <w:pPr>
        <w:rPr>
          <w:rFonts w:asciiTheme="minorHAnsi" w:hAnsiTheme="minorHAnsi" w:cstheme="minorHAnsi"/>
          <w:b/>
          <w:highlight w:val="yellow"/>
        </w:rPr>
      </w:pPr>
    </w:p>
    <w:p w14:paraId="7109503B" w14:textId="24123A82" w:rsidR="00D76B0C" w:rsidRPr="00CE02CE" w:rsidRDefault="00D76B0C" w:rsidP="00115784">
      <w:pPr>
        <w:rPr>
          <w:rFonts w:asciiTheme="minorHAnsi" w:hAnsiTheme="minorHAnsi" w:cstheme="minorHAnsi"/>
        </w:rPr>
      </w:pPr>
      <w:r w:rsidRPr="00697463">
        <w:rPr>
          <w:rFonts w:asciiTheme="minorHAnsi" w:hAnsiTheme="minorHAnsi" w:cstheme="minorHAnsi"/>
          <w:highlight w:val="yellow"/>
        </w:rPr>
        <w:t>4.1</w:t>
      </w:r>
      <w:r w:rsidR="00563C7C">
        <w:rPr>
          <w:rFonts w:asciiTheme="minorHAnsi" w:hAnsiTheme="minorHAnsi" w:cstheme="minorHAnsi"/>
          <w:highlight w:val="yellow"/>
        </w:rPr>
        <w:t>.</w:t>
      </w:r>
      <w:r w:rsidRPr="00697463">
        <w:rPr>
          <w:rFonts w:asciiTheme="minorHAnsi" w:hAnsiTheme="minorHAnsi" w:cstheme="minorHAnsi"/>
          <w:highlight w:val="yellow"/>
        </w:rPr>
        <w:t xml:space="preserve"> Place the mouse in a clean recovery cage with bedding under the heat lamp until full recovery.</w:t>
      </w:r>
      <w:r w:rsidRPr="00CE02CE">
        <w:rPr>
          <w:rFonts w:asciiTheme="minorHAnsi" w:hAnsiTheme="minorHAnsi" w:cstheme="minorHAnsi"/>
        </w:rPr>
        <w:t xml:space="preserve"> </w:t>
      </w:r>
    </w:p>
    <w:p w14:paraId="0D57D2CF" w14:textId="77777777" w:rsidR="00D76B0C" w:rsidRPr="00E84E29" w:rsidRDefault="00D76B0C" w:rsidP="00115784">
      <w:pPr>
        <w:rPr>
          <w:rFonts w:asciiTheme="minorHAnsi" w:hAnsiTheme="minorHAnsi" w:cstheme="minorHAnsi"/>
        </w:rPr>
      </w:pPr>
    </w:p>
    <w:p w14:paraId="7D3F0DE9" w14:textId="54D2A608" w:rsidR="00D76B0C" w:rsidRPr="007F159F" w:rsidRDefault="00D76B0C" w:rsidP="00115784">
      <w:pPr>
        <w:rPr>
          <w:rFonts w:asciiTheme="minorHAnsi" w:hAnsiTheme="minorHAnsi" w:cstheme="minorHAnsi"/>
          <w:lang w:eastAsia="zh-TW"/>
        </w:rPr>
      </w:pPr>
      <w:r w:rsidRPr="00EF06A6">
        <w:rPr>
          <w:rFonts w:asciiTheme="minorHAnsi" w:hAnsiTheme="minorHAnsi" w:cstheme="minorHAnsi"/>
        </w:rPr>
        <w:t>4.2</w:t>
      </w:r>
      <w:r w:rsidR="00563C7C">
        <w:rPr>
          <w:rFonts w:asciiTheme="minorHAnsi" w:hAnsiTheme="minorHAnsi" w:cstheme="minorHAnsi"/>
        </w:rPr>
        <w:t>.</w:t>
      </w:r>
      <w:r w:rsidRPr="00EF06A6">
        <w:rPr>
          <w:rFonts w:asciiTheme="minorHAnsi" w:hAnsiTheme="minorHAnsi" w:cstheme="minorHAnsi"/>
        </w:rPr>
        <w:t xml:space="preserve"> Provide moistened chow food and subcutaneously administer ketoprofen </w:t>
      </w:r>
      <w:r w:rsidRPr="000443CF">
        <w:rPr>
          <w:rFonts w:asciiTheme="minorHAnsi" w:hAnsiTheme="minorHAnsi" w:cstheme="minorHAnsi"/>
        </w:rPr>
        <w:t>(5 mg/kg) for two consecutive days after surgery.</w:t>
      </w:r>
    </w:p>
    <w:p w14:paraId="7705A51E" w14:textId="77777777" w:rsidR="00D76B0C" w:rsidRPr="007F159F" w:rsidRDefault="00D76B0C" w:rsidP="00115784">
      <w:pPr>
        <w:rPr>
          <w:rFonts w:asciiTheme="minorHAnsi" w:hAnsiTheme="minorHAnsi" w:cstheme="minorHAnsi"/>
          <w:color w:val="808080" w:themeColor="background1" w:themeShade="80"/>
        </w:rPr>
      </w:pPr>
    </w:p>
    <w:p w14:paraId="32969782" w14:textId="342C483D" w:rsidR="007320DF" w:rsidRDefault="00D76B0C" w:rsidP="00115784">
      <w:pPr>
        <w:rPr>
          <w:rFonts w:asciiTheme="minorHAnsi" w:hAnsiTheme="minorHAnsi" w:cstheme="minorHAnsi"/>
        </w:rPr>
      </w:pPr>
      <w:r w:rsidRPr="007F159F">
        <w:rPr>
          <w:rFonts w:asciiTheme="minorHAnsi" w:hAnsiTheme="minorHAnsi" w:cstheme="minorHAnsi"/>
        </w:rPr>
        <w:t>4.3</w:t>
      </w:r>
      <w:r w:rsidR="00563C7C">
        <w:rPr>
          <w:rFonts w:asciiTheme="minorHAnsi" w:hAnsiTheme="minorHAnsi" w:cstheme="minorHAnsi"/>
        </w:rPr>
        <w:t>.</w:t>
      </w:r>
      <w:r w:rsidRPr="007F159F">
        <w:rPr>
          <w:rFonts w:asciiTheme="minorHAnsi" w:hAnsiTheme="minorHAnsi" w:cstheme="minorHAnsi"/>
        </w:rPr>
        <w:t xml:space="preserve"> Perform the above procedures except steps</w:t>
      </w:r>
      <w:r w:rsidRPr="002F0ED8">
        <w:rPr>
          <w:rFonts w:asciiTheme="minorHAnsi" w:hAnsiTheme="minorHAnsi" w:cstheme="minorHAnsi"/>
        </w:rPr>
        <w:t xml:space="preserve"> 3.7 and 3.8 for sham control animals.</w:t>
      </w:r>
    </w:p>
    <w:p w14:paraId="013A2A29" w14:textId="36BB6B3E" w:rsidR="00D76B0C" w:rsidRDefault="00D76B0C" w:rsidP="00115784">
      <w:pPr>
        <w:pStyle w:val="NormalWeb"/>
        <w:spacing w:before="0" w:beforeAutospacing="0" w:after="0" w:afterAutospacing="0"/>
        <w:rPr>
          <w:rFonts w:asciiTheme="minorHAnsi" w:hAnsiTheme="minorHAnsi" w:cstheme="minorHAnsi"/>
          <w:b/>
        </w:rPr>
      </w:pPr>
    </w:p>
    <w:p w14:paraId="4F0E02FD" w14:textId="75DA46FA" w:rsidR="007320DF" w:rsidRDefault="007320DF" w:rsidP="00115784">
      <w:pPr>
        <w:pStyle w:val="NormalWeb"/>
        <w:spacing w:before="0" w:beforeAutospacing="0" w:after="0" w:afterAutospacing="0"/>
        <w:rPr>
          <w:rFonts w:asciiTheme="minorHAnsi" w:hAnsiTheme="minorHAnsi" w:cstheme="minorHAnsi"/>
          <w:b/>
        </w:rPr>
      </w:pPr>
      <w:r w:rsidRPr="007320DF">
        <w:rPr>
          <w:rFonts w:asciiTheme="minorHAnsi" w:hAnsiTheme="minorHAnsi" w:cstheme="minorHAnsi"/>
          <w:b/>
        </w:rPr>
        <w:t>5. Mouse euthanasia</w:t>
      </w:r>
      <w:r w:rsidR="008627DC">
        <w:rPr>
          <w:rFonts w:asciiTheme="minorHAnsi" w:hAnsiTheme="minorHAnsi" w:cstheme="minorHAnsi"/>
          <w:b/>
        </w:rPr>
        <w:t xml:space="preserve"> </w:t>
      </w:r>
    </w:p>
    <w:p w14:paraId="5B6E2506" w14:textId="09C51B17" w:rsidR="008627DC" w:rsidRDefault="008627DC" w:rsidP="00115784">
      <w:pPr>
        <w:pStyle w:val="NormalWeb"/>
        <w:spacing w:before="0" w:beforeAutospacing="0" w:after="0" w:afterAutospacing="0"/>
        <w:rPr>
          <w:rFonts w:asciiTheme="minorHAnsi" w:hAnsiTheme="minorHAnsi" w:cstheme="minorHAnsi"/>
        </w:rPr>
      </w:pPr>
    </w:p>
    <w:p w14:paraId="279A433A" w14:textId="7CEE7E7B" w:rsidR="008627DC" w:rsidRPr="00563C7C" w:rsidRDefault="008627DC" w:rsidP="00115784">
      <w:pPr>
        <w:pStyle w:val="NormalWeb"/>
        <w:spacing w:before="0" w:beforeAutospacing="0" w:after="0" w:afterAutospacing="0"/>
        <w:rPr>
          <w:rFonts w:asciiTheme="minorHAnsi" w:hAnsiTheme="minorHAnsi" w:cstheme="minorHAnsi"/>
        </w:rPr>
      </w:pPr>
      <w:r>
        <w:rPr>
          <w:rFonts w:asciiTheme="minorHAnsi" w:hAnsiTheme="minorHAnsi" w:cstheme="minorHAnsi"/>
        </w:rPr>
        <w:t>5.1. Euthanize mice on the day of study by isoflurane overdose</w:t>
      </w:r>
      <w:r w:rsidRPr="00596CF2">
        <w:rPr>
          <w:rFonts w:asciiTheme="minorHAnsi" w:hAnsiTheme="minorHAnsi" w:cstheme="minorHAnsi"/>
        </w:rPr>
        <w:t xml:space="preserve"> </w:t>
      </w:r>
      <w:r>
        <w:rPr>
          <w:rFonts w:asciiTheme="minorHAnsi" w:hAnsiTheme="minorHAnsi" w:cstheme="minorHAnsi"/>
        </w:rPr>
        <w:t xml:space="preserve">and then </w:t>
      </w:r>
      <w:r w:rsidRPr="00596CF2">
        <w:rPr>
          <w:rFonts w:asciiTheme="minorHAnsi" w:hAnsiTheme="minorHAnsi" w:cstheme="minorHAnsi"/>
        </w:rPr>
        <w:t>decapitation</w:t>
      </w:r>
      <w:r>
        <w:rPr>
          <w:rFonts w:asciiTheme="minorHAnsi" w:hAnsiTheme="minorHAnsi" w:cstheme="minorHAnsi"/>
        </w:rPr>
        <w:t>.</w:t>
      </w:r>
    </w:p>
    <w:p w14:paraId="6411DBC3" w14:textId="77777777" w:rsidR="008627DC" w:rsidRPr="007320DF" w:rsidRDefault="008627DC" w:rsidP="00115784">
      <w:pPr>
        <w:pStyle w:val="NormalWeb"/>
        <w:spacing w:before="0" w:beforeAutospacing="0" w:after="0" w:afterAutospacing="0"/>
        <w:rPr>
          <w:rFonts w:asciiTheme="minorHAnsi" w:hAnsiTheme="minorHAnsi" w:cstheme="minorHAnsi"/>
          <w:b/>
        </w:rPr>
      </w:pPr>
    </w:p>
    <w:p w14:paraId="2690481B" w14:textId="3BF30D47" w:rsidR="007320DF" w:rsidRDefault="008627DC" w:rsidP="00115784">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7320DF">
        <w:rPr>
          <w:rFonts w:asciiTheme="minorHAnsi" w:hAnsiTheme="minorHAnsi" w:cstheme="minorHAnsi"/>
        </w:rPr>
        <w:t>Several strategies can be used to euthanize the experimental animals</w:t>
      </w:r>
      <w:r w:rsidR="00596CF2">
        <w:rPr>
          <w:rFonts w:asciiTheme="minorHAnsi" w:hAnsiTheme="minorHAnsi" w:cstheme="minorHAnsi"/>
        </w:rPr>
        <w:t xml:space="preserve"> prior to </w:t>
      </w:r>
      <w:r w:rsidR="00DC5E7F">
        <w:rPr>
          <w:rFonts w:asciiTheme="minorHAnsi" w:hAnsiTheme="minorHAnsi" w:cstheme="minorHAnsi"/>
        </w:rPr>
        <w:t xml:space="preserve">the </w:t>
      </w:r>
      <w:r w:rsidR="00596CF2">
        <w:rPr>
          <w:rFonts w:asciiTheme="minorHAnsi" w:hAnsiTheme="minorHAnsi" w:cstheme="minorHAnsi"/>
        </w:rPr>
        <w:t>sample collection</w:t>
      </w:r>
      <w:r w:rsidR="007320DF">
        <w:rPr>
          <w:rFonts w:asciiTheme="minorHAnsi" w:hAnsiTheme="minorHAnsi" w:cstheme="minorHAnsi"/>
        </w:rPr>
        <w:t xml:space="preserve">. </w:t>
      </w:r>
    </w:p>
    <w:p w14:paraId="7E84BEFA" w14:textId="77777777" w:rsidR="008627DC" w:rsidRDefault="008627DC" w:rsidP="00115784">
      <w:pPr>
        <w:pStyle w:val="NormalWeb"/>
        <w:spacing w:before="0" w:beforeAutospacing="0" w:after="0" w:afterAutospacing="0"/>
        <w:rPr>
          <w:rFonts w:asciiTheme="minorHAnsi" w:hAnsiTheme="minorHAnsi" w:cstheme="minorHAnsi"/>
          <w:bCs/>
        </w:rPr>
      </w:pPr>
    </w:p>
    <w:p w14:paraId="1B048A1C" w14:textId="3FCB5236" w:rsidR="008627DC" w:rsidRPr="008627DC" w:rsidRDefault="008627DC" w:rsidP="00115784">
      <w:pPr>
        <w:pStyle w:val="NormalWeb"/>
        <w:spacing w:before="0" w:beforeAutospacing="0" w:after="0" w:afterAutospacing="0"/>
        <w:rPr>
          <w:rFonts w:asciiTheme="minorHAnsi" w:hAnsiTheme="minorHAnsi" w:cstheme="minorHAnsi"/>
          <w:bCs/>
        </w:rPr>
      </w:pPr>
      <w:r w:rsidRPr="008627DC">
        <w:rPr>
          <w:rFonts w:asciiTheme="minorHAnsi" w:hAnsiTheme="minorHAnsi" w:cstheme="minorHAnsi"/>
          <w:bCs/>
        </w:rPr>
        <w:t>5.2.</w:t>
      </w:r>
      <w:r>
        <w:rPr>
          <w:rFonts w:asciiTheme="minorHAnsi" w:hAnsiTheme="minorHAnsi" w:cstheme="minorHAnsi"/>
          <w:bCs/>
        </w:rPr>
        <w:t xml:space="preserve"> Collect brain samples for</w:t>
      </w:r>
      <w:r w:rsidR="00DC5E7F">
        <w:rPr>
          <w:rFonts w:asciiTheme="minorHAnsi" w:hAnsiTheme="minorHAnsi" w:cstheme="minorHAnsi"/>
          <w:bCs/>
        </w:rPr>
        <w:t xml:space="preserve"> histological analysis</w:t>
      </w:r>
      <w:r>
        <w:rPr>
          <w:rFonts w:asciiTheme="minorHAnsi" w:hAnsiTheme="minorHAnsi" w:cstheme="minorHAnsi"/>
          <w:bCs/>
        </w:rPr>
        <w:t xml:space="preserve">.  </w:t>
      </w:r>
      <w:r w:rsidRPr="008627DC">
        <w:rPr>
          <w:rFonts w:asciiTheme="minorHAnsi" w:hAnsiTheme="minorHAnsi" w:cstheme="minorHAnsi"/>
          <w:bCs/>
        </w:rPr>
        <w:t xml:space="preserve"> </w:t>
      </w:r>
    </w:p>
    <w:p w14:paraId="489444D9" w14:textId="77777777" w:rsidR="008627DC" w:rsidRDefault="008627DC" w:rsidP="00115784">
      <w:pPr>
        <w:pStyle w:val="NormalWeb"/>
        <w:spacing w:before="0" w:beforeAutospacing="0" w:after="0" w:afterAutospacing="0"/>
        <w:rPr>
          <w:rFonts w:asciiTheme="minorHAnsi" w:hAnsiTheme="minorHAnsi" w:cstheme="minorHAnsi"/>
          <w:b/>
        </w:rPr>
      </w:pPr>
    </w:p>
    <w:p w14:paraId="2F701906" w14:textId="6D2F3F17" w:rsidR="00D76B0C" w:rsidRPr="002F0ED8" w:rsidRDefault="00D76B0C" w:rsidP="00115784">
      <w:pPr>
        <w:pStyle w:val="NormalWeb"/>
        <w:spacing w:before="0" w:beforeAutospacing="0" w:after="0" w:afterAutospacing="0"/>
        <w:rPr>
          <w:rFonts w:asciiTheme="minorHAnsi" w:hAnsiTheme="minorHAnsi" w:cstheme="minorHAnsi"/>
          <w:b/>
        </w:rPr>
      </w:pPr>
      <w:r w:rsidRPr="002F0ED8">
        <w:rPr>
          <w:rFonts w:asciiTheme="minorHAnsi" w:hAnsiTheme="minorHAnsi" w:cstheme="minorHAnsi"/>
          <w:b/>
        </w:rPr>
        <w:t>REPRESENTATIVE RESULTS:</w:t>
      </w:r>
    </w:p>
    <w:p w14:paraId="7A7CC282" w14:textId="14C06DE6" w:rsidR="00D76B0C" w:rsidRDefault="00D76B0C" w:rsidP="00115784">
      <w:pPr>
        <w:pStyle w:val="NormalWeb"/>
        <w:spacing w:before="0" w:beforeAutospacing="0" w:after="0" w:afterAutospacing="0"/>
        <w:rPr>
          <w:rFonts w:asciiTheme="minorHAnsi" w:hAnsiTheme="minorHAnsi" w:cstheme="minorHAnsi"/>
          <w:b/>
          <w:color w:val="auto"/>
        </w:rPr>
      </w:pPr>
      <w:r>
        <w:rPr>
          <w:rFonts w:asciiTheme="minorHAnsi" w:hAnsiTheme="minorHAnsi" w:cstheme="minorHAnsi"/>
          <w:b/>
          <w:color w:val="auto"/>
        </w:rPr>
        <w:t>Illustration of stereotactic placement and craniotomy procedure.</w:t>
      </w:r>
    </w:p>
    <w:p w14:paraId="1F3EFDF0" w14:textId="3CA289D4" w:rsidR="00D76B0C" w:rsidRDefault="00D76B0C" w:rsidP="0011578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The CCI model is </w:t>
      </w:r>
      <w:r w:rsidR="003E4881">
        <w:rPr>
          <w:rFonts w:asciiTheme="minorHAnsi" w:hAnsiTheme="minorHAnsi" w:cstheme="minorHAnsi"/>
          <w:color w:val="auto"/>
        </w:rPr>
        <w:t xml:space="preserve">known </w:t>
      </w:r>
      <w:r>
        <w:rPr>
          <w:rFonts w:asciiTheme="minorHAnsi" w:hAnsiTheme="minorHAnsi" w:cstheme="minorHAnsi"/>
          <w:color w:val="auto"/>
        </w:rPr>
        <w:t>for its stability and reproducibility in producing injury ranging from mild to severe</w:t>
      </w:r>
      <w:r w:rsidRPr="000443CF">
        <w:rPr>
          <w:rFonts w:asciiTheme="minorHAnsi" w:hAnsiTheme="minorHAnsi" w:cstheme="minorHAnsi"/>
          <w:noProof/>
          <w:color w:val="auto"/>
          <w:vertAlign w:val="superscript"/>
        </w:rPr>
        <w:t>18</w:t>
      </w:r>
      <w:r>
        <w:rPr>
          <w:rFonts w:asciiTheme="minorHAnsi" w:hAnsiTheme="minorHAnsi" w:cstheme="minorHAnsi"/>
          <w:color w:val="auto"/>
        </w:rPr>
        <w:t xml:space="preserve">. Proper </w:t>
      </w:r>
      <w:r w:rsidRPr="002B06E7">
        <w:rPr>
          <w:rFonts w:asciiTheme="minorHAnsi" w:hAnsiTheme="minorHAnsi" w:cstheme="minorHAnsi"/>
          <w:color w:val="auto"/>
        </w:rPr>
        <w:t>stereotactic</w:t>
      </w:r>
      <w:r>
        <w:rPr>
          <w:rFonts w:asciiTheme="minorHAnsi" w:hAnsiTheme="minorHAnsi" w:cstheme="minorHAnsi"/>
          <w:color w:val="auto"/>
        </w:rPr>
        <w:t xml:space="preserve"> technique </w:t>
      </w:r>
      <w:r w:rsidRPr="002B06E7">
        <w:rPr>
          <w:rFonts w:asciiTheme="minorHAnsi" w:hAnsiTheme="minorHAnsi" w:cstheme="minorHAnsi"/>
          <w:color w:val="auto"/>
        </w:rPr>
        <w:t>and craniotomy procedure</w:t>
      </w:r>
      <w:r>
        <w:rPr>
          <w:rFonts w:asciiTheme="minorHAnsi" w:hAnsiTheme="minorHAnsi" w:cstheme="minorHAnsi"/>
          <w:color w:val="auto"/>
        </w:rPr>
        <w:t xml:space="preserve"> are major determinants in producing stable and reproducible CCI-induced brain injury (</w:t>
      </w:r>
      <w:r w:rsidRPr="007A7A5D">
        <w:rPr>
          <w:rFonts w:asciiTheme="minorHAnsi" w:hAnsiTheme="minorHAnsi" w:cstheme="minorHAnsi"/>
          <w:b/>
          <w:color w:val="auto"/>
        </w:rPr>
        <w:t>Figure 1A</w:t>
      </w:r>
      <w:r w:rsidR="007A7A5D">
        <w:rPr>
          <w:rFonts w:asciiTheme="minorHAnsi" w:hAnsiTheme="minorHAnsi" w:cstheme="minorHAnsi"/>
          <w:color w:val="auto"/>
        </w:rPr>
        <w:t>,</w:t>
      </w:r>
      <w:r w:rsidRPr="007A7A5D">
        <w:rPr>
          <w:rFonts w:asciiTheme="minorHAnsi" w:hAnsiTheme="minorHAnsi" w:cstheme="minorHAnsi"/>
          <w:b/>
          <w:color w:val="auto"/>
        </w:rPr>
        <w:t>B</w:t>
      </w:r>
      <w:r>
        <w:rPr>
          <w:rFonts w:asciiTheme="minorHAnsi" w:hAnsiTheme="minorHAnsi" w:cstheme="minorHAnsi"/>
          <w:color w:val="auto"/>
        </w:rPr>
        <w:t xml:space="preserve">). An ideal </w:t>
      </w:r>
      <w:r w:rsidRPr="002B06E7">
        <w:rPr>
          <w:rFonts w:asciiTheme="minorHAnsi" w:hAnsiTheme="minorHAnsi" w:cstheme="minorHAnsi"/>
          <w:color w:val="auto"/>
        </w:rPr>
        <w:t>craniotomy</w:t>
      </w:r>
      <w:r>
        <w:rPr>
          <w:rFonts w:asciiTheme="minorHAnsi" w:hAnsiTheme="minorHAnsi" w:cstheme="minorHAnsi"/>
          <w:color w:val="auto"/>
        </w:rPr>
        <w:t xml:space="preserve"> </w:t>
      </w:r>
      <w:r w:rsidRPr="00A154F3">
        <w:rPr>
          <w:rFonts w:asciiTheme="minorHAnsi" w:hAnsiTheme="minorHAnsi" w:cstheme="minorHAnsi"/>
          <w:color w:val="auto"/>
        </w:rPr>
        <w:t>procedure</w:t>
      </w:r>
      <w:r>
        <w:rPr>
          <w:rFonts w:asciiTheme="minorHAnsi" w:hAnsiTheme="minorHAnsi" w:cstheme="minorHAnsi"/>
          <w:color w:val="auto"/>
        </w:rPr>
        <w:t xml:space="preserve"> would cause minimal histological injury in the sham-operated brain</w:t>
      </w:r>
      <w:r w:rsidRPr="000443CF">
        <w:rPr>
          <w:rFonts w:asciiTheme="minorHAnsi" w:hAnsiTheme="minorHAnsi" w:cstheme="minorHAnsi"/>
          <w:noProof/>
          <w:color w:val="auto"/>
          <w:vertAlign w:val="superscript"/>
        </w:rPr>
        <w:t>27,28</w:t>
      </w:r>
      <w:r>
        <w:rPr>
          <w:rFonts w:asciiTheme="minorHAnsi" w:hAnsiTheme="minorHAnsi" w:cstheme="minorHAnsi"/>
          <w:color w:val="auto"/>
        </w:rPr>
        <w:t xml:space="preserve"> as shown (</w:t>
      </w:r>
      <w:r w:rsidRPr="007A7A5D">
        <w:rPr>
          <w:rFonts w:asciiTheme="minorHAnsi" w:hAnsiTheme="minorHAnsi" w:cstheme="minorHAnsi"/>
          <w:b/>
          <w:color w:val="auto"/>
        </w:rPr>
        <w:t>Figure 1C</w:t>
      </w:r>
      <w:r>
        <w:rPr>
          <w:rFonts w:asciiTheme="minorHAnsi" w:hAnsiTheme="minorHAnsi" w:cstheme="minorHAnsi"/>
          <w:color w:val="auto"/>
        </w:rPr>
        <w:t>).</w:t>
      </w:r>
    </w:p>
    <w:p w14:paraId="4EA09011" w14:textId="77777777" w:rsidR="00D76B0C" w:rsidRDefault="00D76B0C" w:rsidP="00115784">
      <w:pPr>
        <w:pStyle w:val="NormalWeb"/>
        <w:spacing w:before="0" w:beforeAutospacing="0" w:after="0" w:afterAutospacing="0"/>
        <w:rPr>
          <w:rFonts w:asciiTheme="minorHAnsi" w:hAnsiTheme="minorHAnsi" w:cstheme="minorHAnsi"/>
          <w:color w:val="auto"/>
        </w:rPr>
      </w:pPr>
    </w:p>
    <w:p w14:paraId="00C3B8A4" w14:textId="77777777" w:rsidR="00D76B0C" w:rsidRPr="002F0ED8" w:rsidRDefault="00D76B0C" w:rsidP="00115784">
      <w:pPr>
        <w:pStyle w:val="NormalWeb"/>
        <w:spacing w:before="0" w:beforeAutospacing="0" w:after="0" w:afterAutospacing="0"/>
        <w:rPr>
          <w:rFonts w:asciiTheme="minorHAnsi" w:hAnsiTheme="minorHAnsi" w:cstheme="minorHAnsi"/>
          <w:b/>
          <w:color w:val="auto"/>
        </w:rPr>
      </w:pPr>
      <w:r w:rsidRPr="002F0ED8">
        <w:rPr>
          <w:rFonts w:asciiTheme="minorHAnsi" w:hAnsiTheme="minorHAnsi" w:cstheme="minorHAnsi"/>
          <w:b/>
          <w:color w:val="auto"/>
        </w:rPr>
        <w:t>C</w:t>
      </w:r>
      <w:r w:rsidRPr="002F0ED8">
        <w:rPr>
          <w:rFonts w:asciiTheme="minorHAnsi" w:hAnsiTheme="minorHAnsi" w:cstheme="minorHAnsi"/>
          <w:b/>
          <w:color w:val="auto"/>
          <w:lang w:eastAsia="zh-TW"/>
        </w:rPr>
        <w:t xml:space="preserve">CI </w:t>
      </w:r>
      <w:r w:rsidRPr="002F0ED8">
        <w:rPr>
          <w:rFonts w:asciiTheme="minorHAnsi" w:hAnsiTheme="minorHAnsi" w:cstheme="minorHAnsi"/>
          <w:b/>
          <w:color w:val="auto"/>
        </w:rPr>
        <w:t xml:space="preserve">induces long-term </w:t>
      </w:r>
      <w:r w:rsidRPr="002F0ED8">
        <w:rPr>
          <w:rFonts w:asciiTheme="minorHAnsi" w:hAnsiTheme="minorHAnsi" w:cstheme="minorHAnsi"/>
          <w:b/>
          <w:color w:val="auto"/>
          <w:lang w:eastAsia="zh-TW"/>
        </w:rPr>
        <w:t>brain</w:t>
      </w:r>
      <w:r w:rsidRPr="002F0ED8">
        <w:rPr>
          <w:rFonts w:asciiTheme="minorHAnsi" w:hAnsiTheme="minorHAnsi" w:cstheme="minorHAnsi"/>
          <w:b/>
          <w:color w:val="auto"/>
        </w:rPr>
        <w:t xml:space="preserve"> damage, blood-related toxicity, and neuroinflammation.</w:t>
      </w:r>
    </w:p>
    <w:p w14:paraId="6F8F2499" w14:textId="58FD0AF0" w:rsidR="00D76B0C" w:rsidRPr="002F0ED8" w:rsidRDefault="00D76B0C" w:rsidP="00115784">
      <w:pPr>
        <w:rPr>
          <w:rFonts w:asciiTheme="minorHAnsi" w:hAnsiTheme="minorHAnsi" w:cstheme="minorHAnsi"/>
        </w:rPr>
      </w:pPr>
      <w:r w:rsidRPr="002F0ED8">
        <w:rPr>
          <w:rFonts w:asciiTheme="minorHAnsi" w:hAnsiTheme="minorHAnsi" w:cstheme="minorHAnsi"/>
        </w:rPr>
        <w:t>To evaluate brain damage, axonal loss, hemorrhagic pathology, and microglia/macrophages activation induced by CCI, we performed a battery of histological analysis including N</w:t>
      </w:r>
      <w:r w:rsidR="00BE7BCC">
        <w:rPr>
          <w:rFonts w:asciiTheme="minorHAnsi" w:hAnsiTheme="minorHAnsi" w:cstheme="minorHAnsi"/>
        </w:rPr>
        <w:t>issl</w:t>
      </w:r>
      <w:r w:rsidR="00BE7BCC">
        <w:rPr>
          <w:rFonts w:asciiTheme="minorHAnsi" w:hAnsiTheme="minorHAnsi" w:cstheme="minorHAnsi" w:hint="eastAsia"/>
          <w:lang w:eastAsia="zh-TW"/>
        </w:rPr>
        <w:t xml:space="preserve"> </w:t>
      </w:r>
      <w:r w:rsidRPr="002F0ED8">
        <w:rPr>
          <w:rFonts w:asciiTheme="minorHAnsi" w:hAnsiTheme="minorHAnsi" w:cstheme="minorHAnsi"/>
        </w:rPr>
        <w:lastRenderedPageBreak/>
        <w:t xml:space="preserve">(neurons), luxol fast blue (myelin), Ly76 (erythrocytes), Iba1 </w:t>
      </w:r>
      <w:r w:rsidR="005E33E4">
        <w:rPr>
          <w:rFonts w:asciiTheme="minorHAnsi" w:hAnsiTheme="minorHAnsi" w:cstheme="minorHAnsi"/>
        </w:rPr>
        <w:t xml:space="preserve"> </w:t>
      </w:r>
      <w:r w:rsidRPr="002F0ED8">
        <w:rPr>
          <w:rFonts w:asciiTheme="minorHAnsi" w:hAnsiTheme="minorHAnsi" w:cstheme="minorHAnsi"/>
        </w:rPr>
        <w:t xml:space="preserve">(microglia/macrophages), and Perls </w:t>
      </w:r>
      <w:r w:rsidR="005E33E4">
        <w:rPr>
          <w:rFonts w:asciiTheme="minorHAnsi" w:hAnsiTheme="minorHAnsi" w:cstheme="minorHAnsi"/>
        </w:rPr>
        <w:t xml:space="preserve">  </w:t>
      </w:r>
      <w:r w:rsidRPr="002F0ED8">
        <w:rPr>
          <w:rFonts w:asciiTheme="minorHAnsi" w:hAnsiTheme="minorHAnsi" w:cstheme="minorHAnsi"/>
        </w:rPr>
        <w:t>(ferric iron) staining on injured brain slices from acute to chronic phases of CCI</w:t>
      </w:r>
      <w:r w:rsidR="007320DF" w:rsidRPr="00563C7C">
        <w:rPr>
          <w:rFonts w:asciiTheme="minorHAnsi" w:hAnsiTheme="minorHAnsi" w:cstheme="minorHAnsi"/>
          <w:vertAlign w:val="superscript"/>
        </w:rPr>
        <w:t>25, 27-32</w:t>
      </w:r>
      <w:r w:rsidRPr="002F0ED8">
        <w:rPr>
          <w:rFonts w:asciiTheme="minorHAnsi" w:hAnsiTheme="minorHAnsi" w:cstheme="minorHAnsi"/>
        </w:rPr>
        <w:t>. Changes in brain damage (</w:t>
      </w:r>
      <w:r w:rsidRPr="002F0ED8">
        <w:rPr>
          <w:rFonts w:asciiTheme="minorHAnsi" w:hAnsiTheme="minorHAnsi" w:cstheme="minorHAnsi"/>
          <w:b/>
        </w:rPr>
        <w:t xml:space="preserve">Figure </w:t>
      </w:r>
      <w:r>
        <w:rPr>
          <w:rFonts w:asciiTheme="minorHAnsi" w:hAnsiTheme="minorHAnsi" w:cstheme="minorHAnsi"/>
          <w:b/>
        </w:rPr>
        <w:t>2</w:t>
      </w:r>
      <w:r w:rsidRPr="002F0ED8">
        <w:rPr>
          <w:rFonts w:asciiTheme="minorHAnsi" w:hAnsiTheme="minorHAnsi" w:cstheme="minorHAnsi"/>
          <w:b/>
        </w:rPr>
        <w:t>A</w:t>
      </w:r>
      <w:r w:rsidRPr="002F0ED8">
        <w:rPr>
          <w:rFonts w:asciiTheme="minorHAnsi" w:hAnsiTheme="minorHAnsi" w:cstheme="minorHAnsi"/>
        </w:rPr>
        <w:t>) and corpus callosum (axon) loss (</w:t>
      </w:r>
      <w:r w:rsidRPr="002F0ED8">
        <w:rPr>
          <w:rFonts w:asciiTheme="minorHAnsi" w:hAnsiTheme="minorHAnsi" w:cstheme="minorHAnsi"/>
          <w:b/>
        </w:rPr>
        <w:t xml:space="preserve">Figure </w:t>
      </w:r>
      <w:r>
        <w:rPr>
          <w:rFonts w:asciiTheme="minorHAnsi" w:hAnsiTheme="minorHAnsi" w:cstheme="minorHAnsi"/>
          <w:b/>
        </w:rPr>
        <w:t>2</w:t>
      </w:r>
      <w:r w:rsidRPr="002F0ED8">
        <w:rPr>
          <w:rFonts w:asciiTheme="minorHAnsi" w:hAnsiTheme="minorHAnsi" w:cstheme="minorHAnsi"/>
          <w:b/>
        </w:rPr>
        <w:t>B</w:t>
      </w:r>
      <w:r w:rsidRPr="002F0ED8">
        <w:rPr>
          <w:rFonts w:asciiTheme="minorHAnsi" w:hAnsiTheme="minorHAnsi" w:cstheme="minorHAnsi"/>
        </w:rPr>
        <w:t>) were observed at days 1, 3, 7, and 28 after CCI. In addition, unilateral brain atrophy on the contusion side was seen at day 28 post-CCI (</w:t>
      </w:r>
      <w:r w:rsidRPr="002F0ED8">
        <w:rPr>
          <w:rFonts w:asciiTheme="minorHAnsi" w:hAnsiTheme="minorHAnsi" w:cstheme="minorHAnsi"/>
          <w:b/>
        </w:rPr>
        <w:t xml:space="preserve">Figure </w:t>
      </w:r>
      <w:r>
        <w:rPr>
          <w:rFonts w:asciiTheme="minorHAnsi" w:hAnsiTheme="minorHAnsi" w:cstheme="minorHAnsi"/>
          <w:b/>
        </w:rPr>
        <w:t>2</w:t>
      </w:r>
      <w:r w:rsidRPr="002F0ED8">
        <w:rPr>
          <w:rFonts w:asciiTheme="minorHAnsi" w:hAnsiTheme="minorHAnsi" w:cstheme="minorHAnsi"/>
        </w:rPr>
        <w:t xml:space="preserve">). </w:t>
      </w:r>
      <w:r>
        <w:rPr>
          <w:rFonts w:asciiTheme="minorHAnsi" w:hAnsiTheme="minorHAnsi" w:cstheme="minorHAnsi"/>
        </w:rPr>
        <w:t>A successful CCI procedure produces focal injury between Bregma +1.42 mm and -1.34</w:t>
      </w:r>
      <w:r w:rsidR="005E33E4">
        <w:rPr>
          <w:rFonts w:asciiTheme="minorHAnsi" w:hAnsiTheme="minorHAnsi" w:cstheme="minorHAnsi"/>
        </w:rPr>
        <w:t xml:space="preserve"> </w:t>
      </w:r>
      <w:r>
        <w:rPr>
          <w:rFonts w:asciiTheme="minorHAnsi" w:hAnsiTheme="minorHAnsi" w:cstheme="minorHAnsi"/>
        </w:rPr>
        <w:t>mm at the coronal level</w:t>
      </w:r>
      <w:r w:rsidRPr="000443CF">
        <w:rPr>
          <w:rFonts w:asciiTheme="minorHAnsi" w:hAnsiTheme="minorHAnsi" w:cstheme="minorHAnsi"/>
          <w:noProof/>
          <w:vertAlign w:val="superscript"/>
        </w:rPr>
        <w:t>27,30</w:t>
      </w:r>
      <w:r>
        <w:rPr>
          <w:rFonts w:asciiTheme="minorHAnsi" w:hAnsiTheme="minorHAnsi" w:cstheme="minorHAnsi"/>
        </w:rPr>
        <w:t xml:space="preserve">. Injury severity peaks around days 3 to 5 post-CCI the core of which centers </w:t>
      </w:r>
      <w:r w:rsidRPr="003B6D5B">
        <w:rPr>
          <w:rFonts w:asciiTheme="minorHAnsi" w:hAnsiTheme="minorHAnsi" w:cstheme="minorHAnsi"/>
        </w:rPr>
        <w:t>approximately</w:t>
      </w:r>
      <w:r>
        <w:rPr>
          <w:rFonts w:asciiTheme="minorHAnsi" w:hAnsiTheme="minorHAnsi" w:cstheme="minorHAnsi"/>
        </w:rPr>
        <w:t xml:space="preserve"> around Bregma +0.02</w:t>
      </w:r>
      <w:r w:rsidR="005E33E4">
        <w:rPr>
          <w:rFonts w:asciiTheme="minorHAnsi" w:hAnsiTheme="minorHAnsi" w:cstheme="minorHAnsi"/>
        </w:rPr>
        <w:t xml:space="preserve"> </w:t>
      </w:r>
      <w:r>
        <w:rPr>
          <w:rFonts w:asciiTheme="minorHAnsi" w:hAnsiTheme="minorHAnsi" w:cstheme="minorHAnsi"/>
        </w:rPr>
        <w:t xml:space="preserve">mm at the coronal level along with </w:t>
      </w:r>
      <w:r w:rsidRPr="004D2DC1">
        <w:rPr>
          <w:rFonts w:asciiTheme="minorHAnsi" w:hAnsiTheme="minorHAnsi" w:cstheme="minorHAnsi"/>
        </w:rPr>
        <w:t>corpus callosum</w:t>
      </w:r>
      <w:r>
        <w:rPr>
          <w:rFonts w:asciiTheme="minorHAnsi" w:hAnsiTheme="minorHAnsi" w:cstheme="minorHAnsi"/>
        </w:rPr>
        <w:t xml:space="preserve"> and striatal injuries</w:t>
      </w:r>
      <w:r w:rsidRPr="000443CF">
        <w:rPr>
          <w:rFonts w:asciiTheme="minorHAnsi" w:hAnsiTheme="minorHAnsi" w:cstheme="minorHAnsi"/>
          <w:noProof/>
          <w:vertAlign w:val="superscript"/>
        </w:rPr>
        <w:t>25,28,31,32</w:t>
      </w:r>
      <w:r>
        <w:rPr>
          <w:rFonts w:asciiTheme="minorHAnsi" w:hAnsiTheme="minorHAnsi" w:cstheme="minorHAnsi"/>
        </w:rPr>
        <w:t xml:space="preserve">. Neuroinflammation was revealed by </w:t>
      </w:r>
      <w:r w:rsidRPr="002F0ED8">
        <w:rPr>
          <w:rFonts w:asciiTheme="minorHAnsi" w:hAnsiTheme="minorHAnsi" w:cstheme="minorHAnsi"/>
        </w:rPr>
        <w:t>Iba1-positive activated microglia/macrophages accumulat</w:t>
      </w:r>
      <w:r>
        <w:rPr>
          <w:rFonts w:asciiTheme="minorHAnsi" w:hAnsiTheme="minorHAnsi" w:cstheme="minorHAnsi"/>
        </w:rPr>
        <w:t>ion</w:t>
      </w:r>
      <w:r w:rsidRPr="002F0ED8">
        <w:rPr>
          <w:rFonts w:asciiTheme="minorHAnsi" w:hAnsiTheme="minorHAnsi" w:cstheme="minorHAnsi"/>
        </w:rPr>
        <w:t xml:space="preserve"> around the border of the brain contusion area where the </w:t>
      </w:r>
      <w:r w:rsidRPr="002F0ED8">
        <w:rPr>
          <w:rFonts w:asciiTheme="minorHAnsi" w:hAnsiTheme="minorHAnsi" w:cstheme="minorHAnsi"/>
          <w:color w:val="auto"/>
        </w:rPr>
        <w:t xml:space="preserve">intraparenchymal hemorrhage was </w:t>
      </w:r>
      <w:r>
        <w:rPr>
          <w:rFonts w:asciiTheme="minorHAnsi" w:hAnsiTheme="minorHAnsi" w:cstheme="minorHAnsi"/>
          <w:color w:val="auto"/>
        </w:rPr>
        <w:t xml:space="preserve">also </w:t>
      </w:r>
      <w:r w:rsidRPr="002F0ED8">
        <w:rPr>
          <w:rFonts w:asciiTheme="minorHAnsi" w:hAnsiTheme="minorHAnsi" w:cstheme="minorHAnsi"/>
          <w:color w:val="auto"/>
        </w:rPr>
        <w:t>detect</w:t>
      </w:r>
      <w:r>
        <w:rPr>
          <w:rFonts w:asciiTheme="minorHAnsi" w:hAnsiTheme="minorHAnsi" w:cstheme="minorHAnsi"/>
          <w:color w:val="auto"/>
        </w:rPr>
        <w:t>able</w:t>
      </w:r>
      <w:r w:rsidRPr="002F0ED8">
        <w:rPr>
          <w:rFonts w:asciiTheme="minorHAnsi" w:hAnsiTheme="minorHAnsi" w:cstheme="minorHAnsi"/>
          <w:color w:val="auto"/>
        </w:rPr>
        <w:t xml:space="preserve"> by the</w:t>
      </w:r>
      <w:r w:rsidRPr="002F0ED8">
        <w:rPr>
          <w:rFonts w:asciiTheme="minorHAnsi" w:hAnsiTheme="minorHAnsi" w:cstheme="minorHAnsi"/>
        </w:rPr>
        <w:t xml:space="preserve"> Ly76-positive </w:t>
      </w:r>
      <w:r>
        <w:rPr>
          <w:rFonts w:asciiTheme="minorHAnsi" w:hAnsiTheme="minorHAnsi" w:cstheme="minorHAnsi"/>
        </w:rPr>
        <w:t>staining from</w:t>
      </w:r>
      <w:r w:rsidRPr="002F0ED8">
        <w:rPr>
          <w:rFonts w:asciiTheme="minorHAnsi" w:hAnsiTheme="minorHAnsi" w:cstheme="minorHAnsi"/>
        </w:rPr>
        <w:t xml:space="preserve"> days </w:t>
      </w:r>
      <w:r>
        <w:rPr>
          <w:rFonts w:asciiTheme="minorHAnsi" w:hAnsiTheme="minorHAnsi" w:cstheme="minorHAnsi"/>
        </w:rPr>
        <w:t>1 to</w:t>
      </w:r>
      <w:r w:rsidRPr="002F0ED8">
        <w:rPr>
          <w:rFonts w:asciiTheme="minorHAnsi" w:hAnsiTheme="minorHAnsi" w:cstheme="minorHAnsi"/>
        </w:rPr>
        <w:t xml:space="preserve"> 7 post-CCI (</w:t>
      </w:r>
      <w:r w:rsidRPr="002F0ED8">
        <w:rPr>
          <w:rFonts w:asciiTheme="minorHAnsi" w:hAnsiTheme="minorHAnsi" w:cstheme="minorHAnsi"/>
          <w:b/>
        </w:rPr>
        <w:t xml:space="preserve">Figure </w:t>
      </w:r>
      <w:r>
        <w:rPr>
          <w:rFonts w:asciiTheme="minorHAnsi" w:hAnsiTheme="minorHAnsi" w:cstheme="minorHAnsi"/>
          <w:b/>
        </w:rPr>
        <w:t>3</w:t>
      </w:r>
      <w:r w:rsidRPr="002F0ED8">
        <w:rPr>
          <w:rFonts w:asciiTheme="minorHAnsi" w:hAnsiTheme="minorHAnsi" w:cstheme="minorHAnsi"/>
          <w:b/>
          <w:lang w:eastAsia="zh-TW"/>
        </w:rPr>
        <w:t>B</w:t>
      </w:r>
      <w:r w:rsidRPr="002F0ED8">
        <w:rPr>
          <w:rFonts w:asciiTheme="minorHAnsi" w:hAnsiTheme="minorHAnsi" w:cstheme="minorHAnsi"/>
        </w:rPr>
        <w:t>). A mixture of red blood cells (RBCs) with ruptured and intact cell morphology was observed at day 7 post-CCI (</w:t>
      </w:r>
      <w:r w:rsidRPr="002F0ED8">
        <w:rPr>
          <w:rFonts w:asciiTheme="minorHAnsi" w:hAnsiTheme="minorHAnsi" w:cstheme="minorHAnsi"/>
          <w:b/>
        </w:rPr>
        <w:t xml:space="preserve">Figure </w:t>
      </w:r>
      <w:r>
        <w:rPr>
          <w:rFonts w:asciiTheme="minorHAnsi" w:hAnsiTheme="minorHAnsi" w:cstheme="minorHAnsi"/>
          <w:b/>
          <w:lang w:eastAsia="zh-TW"/>
        </w:rPr>
        <w:t>3</w:t>
      </w:r>
      <w:r w:rsidRPr="002F0ED8">
        <w:rPr>
          <w:rFonts w:asciiTheme="minorHAnsi" w:hAnsiTheme="minorHAnsi" w:cstheme="minorHAnsi"/>
          <w:b/>
        </w:rPr>
        <w:t>B</w:t>
      </w:r>
      <w:r w:rsidRPr="002F0ED8">
        <w:rPr>
          <w:rFonts w:asciiTheme="minorHAnsi" w:hAnsiTheme="minorHAnsi" w:cstheme="minorHAnsi"/>
        </w:rPr>
        <w:t>)</w:t>
      </w:r>
      <w:r>
        <w:rPr>
          <w:rFonts w:asciiTheme="minorHAnsi" w:hAnsiTheme="minorHAnsi" w:cstheme="minorHAnsi"/>
        </w:rPr>
        <w:t xml:space="preserve"> suggesting the RBCs were lysed at this stage. This phenomenon</w:t>
      </w:r>
      <w:r w:rsidRPr="002F0ED8">
        <w:rPr>
          <w:rFonts w:asciiTheme="minorHAnsi" w:hAnsiTheme="minorHAnsi" w:cstheme="minorHAnsi"/>
        </w:rPr>
        <w:t xml:space="preserve"> is consistent with </w:t>
      </w:r>
      <w:r>
        <w:rPr>
          <w:rFonts w:asciiTheme="minorHAnsi" w:hAnsiTheme="minorHAnsi" w:cstheme="minorHAnsi"/>
        </w:rPr>
        <w:t xml:space="preserve">the observation </w:t>
      </w:r>
      <w:r w:rsidRPr="002F0ED8">
        <w:rPr>
          <w:rFonts w:asciiTheme="minorHAnsi" w:hAnsiTheme="minorHAnsi" w:cstheme="minorHAnsi"/>
        </w:rPr>
        <w:t>that ferric iron deposition was detectable in the contusion region from days 7 to 28 post-CCI (</w:t>
      </w:r>
      <w:r w:rsidRPr="002F0ED8">
        <w:rPr>
          <w:rFonts w:asciiTheme="minorHAnsi" w:hAnsiTheme="minorHAnsi" w:cstheme="minorHAnsi"/>
          <w:b/>
        </w:rPr>
        <w:t xml:space="preserve">Figure </w:t>
      </w:r>
      <w:r>
        <w:rPr>
          <w:rFonts w:asciiTheme="minorHAnsi" w:hAnsiTheme="minorHAnsi" w:cstheme="minorHAnsi"/>
          <w:b/>
        </w:rPr>
        <w:t>3</w:t>
      </w:r>
      <w:r w:rsidRPr="002F0ED8">
        <w:rPr>
          <w:rFonts w:asciiTheme="minorHAnsi" w:hAnsiTheme="minorHAnsi" w:cstheme="minorHAnsi"/>
          <w:b/>
        </w:rPr>
        <w:t>C</w:t>
      </w:r>
      <w:r w:rsidRPr="002F0ED8">
        <w:rPr>
          <w:rFonts w:asciiTheme="minorHAnsi" w:hAnsiTheme="minorHAnsi" w:cstheme="minorHAnsi"/>
        </w:rPr>
        <w:t xml:space="preserve">). </w:t>
      </w:r>
      <w:r>
        <w:rPr>
          <w:rFonts w:asciiTheme="minorHAnsi" w:hAnsiTheme="minorHAnsi" w:cstheme="minorHAnsi"/>
        </w:rPr>
        <w:t xml:space="preserve">As CCI also induces </w:t>
      </w:r>
      <w:r w:rsidRPr="004D2DC1">
        <w:rPr>
          <w:rFonts w:asciiTheme="minorHAnsi" w:hAnsiTheme="minorHAnsi" w:cstheme="minorHAnsi"/>
        </w:rPr>
        <w:t>corpus callosum</w:t>
      </w:r>
      <w:r>
        <w:rPr>
          <w:rFonts w:asciiTheme="minorHAnsi" w:hAnsiTheme="minorHAnsi" w:cstheme="minorHAnsi"/>
        </w:rPr>
        <w:t xml:space="preserve"> and striatal injuries,</w:t>
      </w:r>
      <w:r w:rsidRPr="002F0ED8">
        <w:rPr>
          <w:rFonts w:asciiTheme="minorHAnsi" w:hAnsiTheme="minorHAnsi" w:cstheme="minorHAnsi"/>
        </w:rPr>
        <w:t xml:space="preserve"> activated microglia/macrophages are observed in the striatum far away from the contusion site (</w:t>
      </w:r>
      <w:r w:rsidRPr="002F0ED8">
        <w:rPr>
          <w:rFonts w:asciiTheme="minorHAnsi" w:hAnsiTheme="minorHAnsi" w:cstheme="minorHAnsi"/>
          <w:b/>
        </w:rPr>
        <w:t xml:space="preserve">Figure </w:t>
      </w:r>
      <w:r>
        <w:rPr>
          <w:rFonts w:asciiTheme="minorHAnsi" w:hAnsiTheme="minorHAnsi" w:cstheme="minorHAnsi"/>
          <w:b/>
        </w:rPr>
        <w:t>3</w:t>
      </w:r>
      <w:r w:rsidRPr="002F0ED8">
        <w:rPr>
          <w:rFonts w:asciiTheme="minorHAnsi" w:hAnsiTheme="minorHAnsi" w:cstheme="minorHAnsi"/>
          <w:b/>
          <w:lang w:eastAsia="zh-TW"/>
        </w:rPr>
        <w:t>D</w:t>
      </w:r>
      <w:r w:rsidRPr="002F0ED8">
        <w:rPr>
          <w:rFonts w:asciiTheme="minorHAnsi" w:hAnsiTheme="minorHAnsi" w:cstheme="minorHAnsi"/>
        </w:rPr>
        <w:t>) from days 3 to 28 post-CCI. These observations indicate that the CCI method can reproduce the pathological features closely resembl</w:t>
      </w:r>
      <w:r>
        <w:rPr>
          <w:rFonts w:asciiTheme="minorHAnsi" w:hAnsiTheme="minorHAnsi" w:cstheme="minorHAnsi"/>
        </w:rPr>
        <w:t>ing</w:t>
      </w:r>
      <w:r w:rsidRPr="002F0ED8">
        <w:rPr>
          <w:rFonts w:asciiTheme="minorHAnsi" w:hAnsiTheme="minorHAnsi" w:cstheme="minorHAnsi"/>
        </w:rPr>
        <w:t xml:space="preserve"> human cerebral contusion including neuronal</w:t>
      </w:r>
      <w:r>
        <w:rPr>
          <w:rFonts w:asciiTheme="minorHAnsi" w:hAnsiTheme="minorHAnsi" w:cstheme="minorHAnsi"/>
        </w:rPr>
        <w:t>/axonal</w:t>
      </w:r>
      <w:r w:rsidRPr="002F0ED8">
        <w:rPr>
          <w:rFonts w:asciiTheme="minorHAnsi" w:hAnsiTheme="minorHAnsi" w:cstheme="minorHAnsi"/>
        </w:rPr>
        <w:t xml:space="preserve"> injury, </w:t>
      </w:r>
      <w:r w:rsidRPr="002F0ED8">
        <w:rPr>
          <w:rFonts w:asciiTheme="minorHAnsi" w:hAnsiTheme="minorHAnsi" w:cstheme="minorHAnsi"/>
          <w:color w:val="auto"/>
        </w:rPr>
        <w:t>intraparenchymal</w:t>
      </w:r>
      <w:r w:rsidRPr="002F0ED8" w:rsidDel="00043443">
        <w:rPr>
          <w:rFonts w:asciiTheme="minorHAnsi" w:hAnsiTheme="minorHAnsi" w:cstheme="minorHAnsi"/>
        </w:rPr>
        <w:t xml:space="preserve"> </w:t>
      </w:r>
      <w:r w:rsidRPr="002F0ED8">
        <w:rPr>
          <w:rFonts w:asciiTheme="minorHAnsi" w:hAnsiTheme="minorHAnsi" w:cstheme="minorHAnsi"/>
        </w:rPr>
        <w:t>hemorrhage</w:t>
      </w:r>
      <w:r>
        <w:rPr>
          <w:rFonts w:asciiTheme="minorHAnsi" w:hAnsiTheme="minorHAnsi" w:cstheme="minorHAnsi"/>
        </w:rPr>
        <w:t>,</w:t>
      </w:r>
      <w:r w:rsidRPr="002F0ED8">
        <w:rPr>
          <w:rFonts w:asciiTheme="minorHAnsi" w:hAnsiTheme="minorHAnsi" w:cstheme="minorHAnsi"/>
        </w:rPr>
        <w:t xml:space="preserve"> and CNS inflammation.</w:t>
      </w:r>
    </w:p>
    <w:p w14:paraId="617BE430" w14:textId="77777777" w:rsidR="00D76B0C" w:rsidRPr="002F0ED8" w:rsidRDefault="00D76B0C" w:rsidP="00115784">
      <w:pPr>
        <w:rPr>
          <w:rFonts w:asciiTheme="minorHAnsi" w:hAnsiTheme="minorHAnsi" w:cstheme="minorHAnsi"/>
          <w:color w:val="808080" w:themeColor="background1" w:themeShade="80"/>
        </w:rPr>
      </w:pPr>
    </w:p>
    <w:p w14:paraId="0A8FA1F7" w14:textId="5AB9B65A" w:rsidR="00D76B0C" w:rsidRPr="00C009BE" w:rsidRDefault="00D76B0C" w:rsidP="00115784">
      <w:pPr>
        <w:rPr>
          <w:rFonts w:asciiTheme="minorHAnsi" w:hAnsiTheme="minorHAnsi" w:cstheme="minorHAnsi"/>
          <w:color w:val="808080"/>
        </w:rPr>
      </w:pPr>
      <w:r w:rsidRPr="002F0ED8">
        <w:rPr>
          <w:rFonts w:asciiTheme="minorHAnsi" w:hAnsiTheme="minorHAnsi" w:cstheme="minorHAnsi"/>
          <w:b/>
        </w:rPr>
        <w:t>FIGURE AND TABLE LEGENDS:</w:t>
      </w:r>
    </w:p>
    <w:p w14:paraId="43453F98" w14:textId="163C174B" w:rsidR="00D76B0C" w:rsidRPr="007A7A5D" w:rsidRDefault="00D76B0C" w:rsidP="00115784">
      <w:pPr>
        <w:pStyle w:val="NormalWeb"/>
        <w:spacing w:before="0" w:beforeAutospacing="0" w:after="0" w:afterAutospacing="0"/>
        <w:rPr>
          <w:rFonts w:asciiTheme="minorHAnsi" w:hAnsiTheme="minorHAnsi" w:cstheme="minorHAnsi"/>
        </w:rPr>
      </w:pPr>
      <w:r>
        <w:rPr>
          <w:rFonts w:asciiTheme="minorHAnsi" w:hAnsiTheme="minorHAnsi" w:cstheme="minorHAnsi"/>
          <w:b/>
        </w:rPr>
        <w:t xml:space="preserve">Figure 1: Representative images of </w:t>
      </w:r>
      <w:r>
        <w:rPr>
          <w:rFonts w:asciiTheme="minorHAnsi" w:hAnsiTheme="minorHAnsi" w:cstheme="minorHAnsi"/>
          <w:b/>
          <w:color w:val="auto"/>
        </w:rPr>
        <w:t>stereotactic and craniotomy procedures and histology of sham-operated brains.</w:t>
      </w:r>
      <w:r>
        <w:rPr>
          <w:rFonts w:asciiTheme="minorHAnsi" w:hAnsiTheme="minorHAnsi" w:cstheme="minorHAnsi"/>
          <w:color w:val="auto"/>
        </w:rPr>
        <w:t xml:space="preserve"> (</w:t>
      </w:r>
      <w:r w:rsidRPr="007A7A5D">
        <w:rPr>
          <w:rFonts w:asciiTheme="minorHAnsi" w:hAnsiTheme="minorHAnsi" w:cstheme="minorHAnsi"/>
          <w:b/>
          <w:color w:val="auto"/>
        </w:rPr>
        <w:t>A</w:t>
      </w:r>
      <w:r>
        <w:rPr>
          <w:rFonts w:asciiTheme="minorHAnsi" w:hAnsiTheme="minorHAnsi" w:cstheme="minorHAnsi"/>
          <w:color w:val="auto"/>
        </w:rPr>
        <w:t xml:space="preserve">) The mouse head was </w:t>
      </w:r>
      <w:r w:rsidRPr="00673B2E">
        <w:rPr>
          <w:rFonts w:asciiTheme="minorHAnsi" w:hAnsiTheme="minorHAnsi" w:cstheme="minorHAnsi"/>
          <w:color w:val="auto"/>
        </w:rPr>
        <w:t>levelly</w:t>
      </w:r>
      <w:r>
        <w:rPr>
          <w:rFonts w:asciiTheme="minorHAnsi" w:hAnsiTheme="minorHAnsi" w:cstheme="minorHAnsi"/>
          <w:color w:val="auto"/>
        </w:rPr>
        <w:t xml:space="preserve"> and stably placed on the stereotactic frame. Notice the readings on the horizontal and vertical scales of the ear bars are the same. (</w:t>
      </w:r>
      <w:r w:rsidRPr="007A7A5D">
        <w:rPr>
          <w:rFonts w:asciiTheme="minorHAnsi" w:hAnsiTheme="minorHAnsi" w:cstheme="minorHAnsi"/>
          <w:b/>
          <w:color w:val="auto"/>
        </w:rPr>
        <w:t>B</w:t>
      </w:r>
      <w:r>
        <w:rPr>
          <w:rFonts w:asciiTheme="minorHAnsi" w:hAnsiTheme="minorHAnsi" w:cstheme="minorHAnsi"/>
          <w:color w:val="auto"/>
        </w:rPr>
        <w:t xml:space="preserve">) The bone flap was removed after </w:t>
      </w:r>
      <w:r w:rsidRPr="00516548">
        <w:rPr>
          <w:rFonts w:asciiTheme="minorHAnsi" w:hAnsiTheme="minorHAnsi" w:cstheme="minorHAnsi"/>
          <w:color w:val="auto"/>
        </w:rPr>
        <w:t>craniotomy</w:t>
      </w:r>
      <w:r>
        <w:rPr>
          <w:rFonts w:asciiTheme="minorHAnsi" w:hAnsiTheme="minorHAnsi" w:cstheme="minorHAnsi"/>
          <w:color w:val="auto"/>
        </w:rPr>
        <w:t xml:space="preserve"> (</w:t>
      </w:r>
      <w:r>
        <w:rPr>
          <w:rFonts w:asciiTheme="minorHAnsi" w:hAnsiTheme="minorHAnsi" w:cstheme="minorHAnsi"/>
          <w:b/>
          <w:color w:val="auto"/>
        </w:rPr>
        <w:t>left</w:t>
      </w:r>
      <w:r>
        <w:rPr>
          <w:rFonts w:asciiTheme="minorHAnsi" w:hAnsiTheme="minorHAnsi" w:cstheme="minorHAnsi"/>
          <w:color w:val="auto"/>
        </w:rPr>
        <w:t>) and r</w:t>
      </w:r>
      <w:r w:rsidRPr="00516548">
        <w:rPr>
          <w:rFonts w:asciiTheme="minorHAnsi" w:hAnsiTheme="minorHAnsi" w:cstheme="minorHAnsi"/>
          <w:color w:val="auto"/>
        </w:rPr>
        <w:t xml:space="preserve">epresentative </w:t>
      </w:r>
      <w:r>
        <w:rPr>
          <w:rFonts w:asciiTheme="minorHAnsi" w:hAnsiTheme="minorHAnsi" w:cstheme="minorHAnsi"/>
          <w:color w:val="auto"/>
        </w:rPr>
        <w:t>images of brain</w:t>
      </w:r>
      <w:r>
        <w:rPr>
          <w:rFonts w:asciiTheme="minorHAnsi" w:hAnsiTheme="minorHAnsi" w:cstheme="minorHAnsi" w:hint="eastAsia"/>
          <w:color w:val="auto"/>
          <w:lang w:eastAsia="zh-TW"/>
        </w:rPr>
        <w:t xml:space="preserve"> </w:t>
      </w:r>
      <w:r>
        <w:rPr>
          <w:rFonts w:asciiTheme="minorHAnsi" w:hAnsiTheme="minorHAnsi" w:cstheme="minorHAnsi"/>
          <w:color w:val="auto"/>
          <w:lang w:eastAsia="zh-TW"/>
        </w:rPr>
        <w:t xml:space="preserve">surface </w:t>
      </w:r>
      <w:r>
        <w:rPr>
          <w:rFonts w:asciiTheme="minorHAnsi" w:hAnsiTheme="minorHAnsi" w:cstheme="minorHAnsi" w:hint="eastAsia"/>
          <w:color w:val="auto"/>
          <w:lang w:eastAsia="zh-TW"/>
        </w:rPr>
        <w:t>a</w:t>
      </w:r>
      <w:r>
        <w:rPr>
          <w:rFonts w:asciiTheme="minorHAnsi" w:hAnsiTheme="minorHAnsi" w:cstheme="minorHAnsi"/>
          <w:color w:val="auto"/>
          <w:lang w:eastAsia="zh-TW"/>
        </w:rPr>
        <w:t>fter</w:t>
      </w:r>
      <w:r>
        <w:rPr>
          <w:rFonts w:asciiTheme="minorHAnsi" w:hAnsiTheme="minorHAnsi" w:cstheme="minorHAnsi"/>
          <w:color w:val="auto"/>
        </w:rPr>
        <w:t xml:space="preserve"> proper (</w:t>
      </w:r>
      <w:r w:rsidRPr="007A7A5D">
        <w:rPr>
          <w:rFonts w:asciiTheme="minorHAnsi" w:hAnsiTheme="minorHAnsi" w:cstheme="minorHAnsi"/>
          <w:b/>
          <w:color w:val="auto"/>
        </w:rPr>
        <w:t>middle</w:t>
      </w:r>
      <w:r>
        <w:rPr>
          <w:rFonts w:asciiTheme="minorHAnsi" w:hAnsiTheme="minorHAnsi" w:cstheme="minorHAnsi"/>
          <w:color w:val="auto"/>
        </w:rPr>
        <w:t xml:space="preserve">) and </w:t>
      </w:r>
      <w:r w:rsidRPr="00516548">
        <w:rPr>
          <w:rFonts w:asciiTheme="minorHAnsi" w:hAnsiTheme="minorHAnsi" w:cstheme="minorHAnsi"/>
          <w:color w:val="auto"/>
        </w:rPr>
        <w:t xml:space="preserve">faulty </w:t>
      </w:r>
      <w:r>
        <w:rPr>
          <w:rFonts w:asciiTheme="minorHAnsi" w:hAnsiTheme="minorHAnsi" w:cstheme="minorHAnsi"/>
          <w:color w:val="auto"/>
        </w:rPr>
        <w:t>(</w:t>
      </w:r>
      <w:r w:rsidRPr="007A7A5D">
        <w:rPr>
          <w:rFonts w:asciiTheme="minorHAnsi" w:hAnsiTheme="minorHAnsi" w:cstheme="minorHAnsi"/>
          <w:b/>
          <w:color w:val="auto"/>
        </w:rPr>
        <w:t>right</w:t>
      </w:r>
      <w:r>
        <w:rPr>
          <w:rFonts w:asciiTheme="minorHAnsi" w:hAnsiTheme="minorHAnsi" w:cstheme="minorHAnsi"/>
          <w:color w:val="auto"/>
        </w:rPr>
        <w:t xml:space="preserve">) </w:t>
      </w:r>
      <w:r w:rsidRPr="00516548">
        <w:rPr>
          <w:rFonts w:asciiTheme="minorHAnsi" w:hAnsiTheme="minorHAnsi" w:cstheme="minorHAnsi"/>
          <w:color w:val="auto"/>
        </w:rPr>
        <w:t>craniotomy</w:t>
      </w:r>
      <w:r>
        <w:rPr>
          <w:rFonts w:asciiTheme="minorHAnsi" w:hAnsiTheme="minorHAnsi" w:cstheme="minorHAnsi"/>
          <w:color w:val="auto"/>
        </w:rPr>
        <w:t xml:space="preserve"> are shown. (</w:t>
      </w:r>
      <w:r w:rsidRPr="007A7A5D">
        <w:rPr>
          <w:rFonts w:asciiTheme="minorHAnsi" w:hAnsiTheme="minorHAnsi" w:cstheme="minorHAnsi"/>
          <w:b/>
          <w:color w:val="auto"/>
        </w:rPr>
        <w:t>C</w:t>
      </w:r>
      <w:r>
        <w:rPr>
          <w:rFonts w:asciiTheme="minorHAnsi" w:hAnsiTheme="minorHAnsi" w:cstheme="minorHAnsi"/>
          <w:color w:val="auto"/>
        </w:rPr>
        <w:t xml:space="preserve">) </w:t>
      </w:r>
      <w:r w:rsidRPr="002F0ED8">
        <w:rPr>
          <w:rFonts w:asciiTheme="minorHAnsi" w:hAnsiTheme="minorHAnsi" w:cstheme="minorHAnsi"/>
        </w:rPr>
        <w:t>Representative images</w:t>
      </w:r>
      <w:r>
        <w:rPr>
          <w:rFonts w:asciiTheme="minorHAnsi" w:hAnsiTheme="minorHAnsi" w:cstheme="minorHAnsi"/>
        </w:rPr>
        <w:t xml:space="preserve"> of </w:t>
      </w:r>
      <w:r w:rsidRPr="002F0ED8">
        <w:rPr>
          <w:rFonts w:asciiTheme="minorHAnsi" w:hAnsiTheme="minorHAnsi" w:cstheme="minorHAnsi"/>
        </w:rPr>
        <w:t>cresyl violet</w:t>
      </w:r>
      <w:r>
        <w:rPr>
          <w:rFonts w:asciiTheme="minorHAnsi" w:hAnsiTheme="minorHAnsi" w:cstheme="minorHAnsi"/>
        </w:rPr>
        <w:t xml:space="preserve"> (</w:t>
      </w:r>
      <w:r>
        <w:rPr>
          <w:rFonts w:asciiTheme="minorHAnsi" w:hAnsiTheme="minorHAnsi" w:cstheme="minorHAnsi"/>
          <w:b/>
        </w:rPr>
        <w:t>left</w:t>
      </w:r>
      <w:r>
        <w:rPr>
          <w:rFonts w:asciiTheme="minorHAnsi" w:hAnsiTheme="minorHAnsi" w:cstheme="minorHAnsi"/>
        </w:rPr>
        <w:t xml:space="preserve">) and </w:t>
      </w:r>
      <w:r w:rsidRPr="002F0ED8">
        <w:rPr>
          <w:rFonts w:asciiTheme="minorHAnsi" w:hAnsiTheme="minorHAnsi" w:cstheme="minorHAnsi"/>
        </w:rPr>
        <w:t>luxol fast blue</w:t>
      </w:r>
      <w:r>
        <w:rPr>
          <w:rFonts w:asciiTheme="minorHAnsi" w:hAnsiTheme="minorHAnsi" w:cstheme="minorHAnsi"/>
        </w:rPr>
        <w:t xml:space="preserve"> (</w:t>
      </w:r>
      <w:r>
        <w:rPr>
          <w:rFonts w:asciiTheme="minorHAnsi" w:hAnsiTheme="minorHAnsi" w:cstheme="minorHAnsi"/>
          <w:b/>
        </w:rPr>
        <w:t>right</w:t>
      </w:r>
      <w:r>
        <w:rPr>
          <w:rFonts w:asciiTheme="minorHAnsi" w:hAnsiTheme="minorHAnsi" w:cstheme="minorHAnsi"/>
        </w:rPr>
        <w:t>)</w:t>
      </w:r>
      <w:r w:rsidRPr="00172F0B">
        <w:rPr>
          <w:rFonts w:asciiTheme="minorHAnsi" w:hAnsiTheme="minorHAnsi" w:cstheme="minorHAnsi"/>
        </w:rPr>
        <w:t xml:space="preserve">stained </w:t>
      </w:r>
      <w:r>
        <w:rPr>
          <w:rFonts w:asciiTheme="minorHAnsi" w:hAnsiTheme="minorHAnsi" w:cstheme="minorHAnsi"/>
        </w:rPr>
        <w:t>sham-operated</w:t>
      </w:r>
      <w:r w:rsidRPr="00172F0B">
        <w:rPr>
          <w:rFonts w:asciiTheme="minorHAnsi" w:hAnsiTheme="minorHAnsi" w:cstheme="minorHAnsi"/>
        </w:rPr>
        <w:t xml:space="preserve"> brain sections</w:t>
      </w:r>
      <w:r>
        <w:rPr>
          <w:rFonts w:asciiTheme="minorHAnsi" w:hAnsiTheme="minorHAnsi" w:cstheme="minorHAnsi"/>
        </w:rPr>
        <w:t xml:space="preserve"> at day 3.</w:t>
      </w:r>
    </w:p>
    <w:p w14:paraId="52A59344" w14:textId="77777777" w:rsidR="00D76B0C" w:rsidRDefault="00D76B0C" w:rsidP="00115784">
      <w:pPr>
        <w:rPr>
          <w:rFonts w:asciiTheme="minorHAnsi" w:hAnsiTheme="minorHAnsi" w:cstheme="minorHAnsi"/>
          <w:b/>
        </w:rPr>
      </w:pPr>
    </w:p>
    <w:p w14:paraId="350F8ADE" w14:textId="1A5663DA" w:rsidR="00D76B0C" w:rsidRPr="002F0ED8" w:rsidRDefault="00D76B0C" w:rsidP="00115784">
      <w:pPr>
        <w:rPr>
          <w:rFonts w:asciiTheme="minorHAnsi" w:hAnsiTheme="minorHAnsi" w:cstheme="minorHAnsi"/>
          <w:b/>
        </w:rPr>
      </w:pPr>
      <w:r w:rsidRPr="002F0ED8">
        <w:rPr>
          <w:rFonts w:asciiTheme="minorHAnsi" w:hAnsiTheme="minorHAnsi" w:cstheme="minorHAnsi"/>
          <w:b/>
        </w:rPr>
        <w:t xml:space="preserve">Figure </w:t>
      </w:r>
      <w:r>
        <w:rPr>
          <w:rFonts w:asciiTheme="minorHAnsi" w:hAnsiTheme="minorHAnsi" w:cstheme="minorHAnsi"/>
          <w:b/>
        </w:rPr>
        <w:t>2</w:t>
      </w:r>
      <w:r w:rsidRPr="002F0ED8">
        <w:rPr>
          <w:rFonts w:asciiTheme="minorHAnsi" w:hAnsiTheme="minorHAnsi" w:cstheme="minorHAnsi"/>
          <w:b/>
        </w:rPr>
        <w:t xml:space="preserve">: Brain tissue damage and myelin loss in CCI-induced cerebral contusion. </w:t>
      </w:r>
      <w:r w:rsidRPr="002F0ED8">
        <w:rPr>
          <w:rFonts w:asciiTheme="minorHAnsi" w:hAnsiTheme="minorHAnsi" w:cstheme="minorHAnsi"/>
        </w:rPr>
        <w:t>(</w:t>
      </w:r>
      <w:r w:rsidRPr="002F0ED8">
        <w:rPr>
          <w:rFonts w:asciiTheme="minorHAnsi" w:hAnsiTheme="minorHAnsi" w:cstheme="minorHAnsi"/>
          <w:b/>
        </w:rPr>
        <w:t>A</w:t>
      </w:r>
      <w:r w:rsidRPr="002F0ED8">
        <w:rPr>
          <w:rFonts w:asciiTheme="minorHAnsi" w:hAnsiTheme="minorHAnsi" w:cstheme="minorHAnsi"/>
        </w:rPr>
        <w:t>) Representative images of cresyl violet-stained brain sections after CCI at days 1, 3, 7, and 28. The dotted line indicates the contusion area. Scale bar = 1 mm. (</w:t>
      </w:r>
      <w:r w:rsidRPr="002F0ED8">
        <w:rPr>
          <w:rFonts w:asciiTheme="minorHAnsi" w:hAnsiTheme="minorHAnsi" w:cstheme="minorHAnsi"/>
          <w:b/>
        </w:rPr>
        <w:t>B</w:t>
      </w:r>
      <w:r w:rsidRPr="002F0ED8">
        <w:rPr>
          <w:rFonts w:asciiTheme="minorHAnsi" w:hAnsiTheme="minorHAnsi" w:cstheme="minorHAnsi"/>
        </w:rPr>
        <w:t xml:space="preserve">) Representative luxol fast blue-stained CCI brain sections at days 1,3,7, and 28. The residual myelin at corpus callosum are outlined by dotted line. Scale bar = 1 mm. </w:t>
      </w:r>
    </w:p>
    <w:p w14:paraId="304F4775" w14:textId="77777777" w:rsidR="00D76B0C" w:rsidRPr="002F0ED8" w:rsidRDefault="00D76B0C" w:rsidP="00115784">
      <w:pPr>
        <w:rPr>
          <w:rFonts w:asciiTheme="minorHAnsi" w:hAnsiTheme="minorHAnsi" w:cstheme="minorHAnsi"/>
        </w:rPr>
      </w:pPr>
    </w:p>
    <w:p w14:paraId="6C75210D" w14:textId="782C3C50" w:rsidR="00D76B0C" w:rsidRPr="002F0ED8" w:rsidRDefault="00D76B0C" w:rsidP="00115784">
      <w:pPr>
        <w:rPr>
          <w:rFonts w:asciiTheme="minorHAnsi" w:hAnsiTheme="minorHAnsi" w:cstheme="minorHAnsi"/>
        </w:rPr>
      </w:pPr>
      <w:r w:rsidRPr="002F0ED8">
        <w:rPr>
          <w:rFonts w:asciiTheme="minorHAnsi" w:hAnsiTheme="minorHAnsi" w:cstheme="minorHAnsi"/>
          <w:b/>
        </w:rPr>
        <w:t>Figure</w:t>
      </w:r>
      <w:r w:rsidR="00115784">
        <w:rPr>
          <w:rFonts w:asciiTheme="minorHAnsi" w:hAnsiTheme="minorHAnsi" w:cstheme="minorHAnsi"/>
          <w:b/>
        </w:rPr>
        <w:t xml:space="preserve"> </w:t>
      </w:r>
      <w:r>
        <w:rPr>
          <w:rFonts w:asciiTheme="minorHAnsi" w:hAnsiTheme="minorHAnsi" w:cstheme="minorHAnsi"/>
          <w:b/>
        </w:rPr>
        <w:t>3</w:t>
      </w:r>
      <w:r w:rsidRPr="002F0ED8">
        <w:rPr>
          <w:rFonts w:asciiTheme="minorHAnsi" w:hAnsiTheme="minorHAnsi" w:cstheme="minorHAnsi"/>
          <w:b/>
        </w:rPr>
        <w:t xml:space="preserve">: CCI-induced intraparenchymal hemorrhage and neuroinflammation. </w:t>
      </w:r>
      <w:r w:rsidRPr="002F0ED8">
        <w:rPr>
          <w:rFonts w:asciiTheme="minorHAnsi" w:hAnsiTheme="minorHAnsi" w:cstheme="minorHAnsi"/>
        </w:rPr>
        <w:t>(</w:t>
      </w:r>
      <w:r w:rsidRPr="002F0ED8">
        <w:rPr>
          <w:rFonts w:asciiTheme="minorHAnsi" w:hAnsiTheme="minorHAnsi" w:cstheme="minorHAnsi"/>
          <w:b/>
        </w:rPr>
        <w:t>A</w:t>
      </w:r>
      <w:r w:rsidRPr="002F0ED8">
        <w:rPr>
          <w:rFonts w:asciiTheme="minorHAnsi" w:hAnsiTheme="minorHAnsi" w:cstheme="minorHAnsi"/>
        </w:rPr>
        <w:t>)</w:t>
      </w:r>
      <w:r w:rsidRPr="002F0ED8">
        <w:rPr>
          <w:rFonts w:asciiTheme="minorHAnsi" w:hAnsiTheme="minorHAnsi" w:cstheme="minorHAnsi"/>
          <w:b/>
        </w:rPr>
        <w:t xml:space="preserve"> </w:t>
      </w:r>
      <w:r w:rsidRPr="002F0ED8">
        <w:rPr>
          <w:rFonts w:asciiTheme="minorHAnsi" w:hAnsiTheme="minorHAnsi" w:cstheme="minorHAnsi"/>
        </w:rPr>
        <w:t>Representative cresyl violet</w:t>
      </w:r>
      <w:r w:rsidR="007A7A5D">
        <w:rPr>
          <w:rFonts w:asciiTheme="minorHAnsi" w:hAnsiTheme="minorHAnsi" w:cstheme="minorHAnsi"/>
        </w:rPr>
        <w:t xml:space="preserve"> </w:t>
      </w:r>
      <w:r w:rsidRPr="002F0ED8">
        <w:rPr>
          <w:rFonts w:asciiTheme="minorHAnsi" w:hAnsiTheme="minorHAnsi" w:cstheme="minorHAnsi"/>
        </w:rPr>
        <w:t xml:space="preserve">stained CCI brain section shows </w:t>
      </w:r>
      <w:r>
        <w:rPr>
          <w:rFonts w:asciiTheme="minorHAnsi" w:hAnsiTheme="minorHAnsi" w:cstheme="minorHAnsi"/>
        </w:rPr>
        <w:t>boxed regions</w:t>
      </w:r>
      <w:r w:rsidRPr="002F0ED8">
        <w:rPr>
          <w:rFonts w:asciiTheme="minorHAnsi" w:hAnsiTheme="minorHAnsi" w:cstheme="minorHAnsi"/>
        </w:rPr>
        <w:t xml:space="preserve"> selected for Iba1/Ly76 (red), Perls (yellow), and Iba1 (green) imaging. (</w:t>
      </w:r>
      <w:r w:rsidRPr="002F0ED8">
        <w:rPr>
          <w:rFonts w:asciiTheme="minorHAnsi" w:hAnsiTheme="minorHAnsi" w:cstheme="minorHAnsi"/>
          <w:b/>
        </w:rPr>
        <w:t>B</w:t>
      </w:r>
      <w:r w:rsidRPr="002F0ED8">
        <w:rPr>
          <w:rFonts w:asciiTheme="minorHAnsi" w:hAnsiTheme="minorHAnsi" w:cstheme="minorHAnsi"/>
        </w:rPr>
        <w:t>) Representative immunostaining of activated microglia/macrophage marker Iba1 (green), RBC marker Ly76 (red), and nuclear marker DAPI (blue). The dotted line indicates the border of contusion region. Scale bar = 100 µm in the full images and 50 µm in the inset images. (</w:t>
      </w:r>
      <w:r w:rsidRPr="002F0ED8">
        <w:rPr>
          <w:rFonts w:asciiTheme="minorHAnsi" w:hAnsiTheme="minorHAnsi" w:cstheme="minorHAnsi"/>
          <w:b/>
        </w:rPr>
        <w:t>C</w:t>
      </w:r>
      <w:r w:rsidRPr="002F0ED8">
        <w:rPr>
          <w:rFonts w:asciiTheme="minorHAnsi" w:hAnsiTheme="minorHAnsi" w:cstheme="minorHAnsi"/>
        </w:rPr>
        <w:t>) Representative Perls staining show iron deposition in the contusion region at days 1, 3, 7, and 28 post-CCI. Scale bar = 100 µm. (</w:t>
      </w:r>
      <w:r w:rsidRPr="002F0ED8">
        <w:rPr>
          <w:rFonts w:asciiTheme="minorHAnsi" w:hAnsiTheme="minorHAnsi" w:cstheme="minorHAnsi"/>
          <w:b/>
        </w:rPr>
        <w:t>D</w:t>
      </w:r>
      <w:r w:rsidRPr="002F0ED8">
        <w:rPr>
          <w:rFonts w:asciiTheme="minorHAnsi" w:hAnsiTheme="minorHAnsi" w:cstheme="minorHAnsi"/>
        </w:rPr>
        <w:t xml:space="preserve">) Representative images of activated microglia/macrophage marker Iba1 (green) expression at days 1, 3, 7, and 28 post-CCI. Scale bar = 100 µm in the full images and 50 µm in the inset </w:t>
      </w:r>
      <w:r>
        <w:rPr>
          <w:rFonts w:asciiTheme="minorHAnsi" w:hAnsiTheme="minorHAnsi" w:cstheme="minorHAnsi"/>
        </w:rPr>
        <w:t>images.</w:t>
      </w:r>
    </w:p>
    <w:p w14:paraId="6481EFD9" w14:textId="77777777" w:rsidR="00D76B0C" w:rsidRPr="002F0ED8" w:rsidRDefault="00D76B0C" w:rsidP="00115784">
      <w:pPr>
        <w:rPr>
          <w:rFonts w:asciiTheme="minorHAnsi" w:hAnsiTheme="minorHAnsi" w:cstheme="minorHAnsi"/>
          <w:color w:val="808080" w:themeColor="background1" w:themeShade="80"/>
        </w:rPr>
      </w:pPr>
    </w:p>
    <w:p w14:paraId="67DB490C" w14:textId="77777777" w:rsidR="00D76B0C" w:rsidRPr="002F0ED8" w:rsidRDefault="00D76B0C" w:rsidP="00115784">
      <w:pPr>
        <w:rPr>
          <w:rFonts w:asciiTheme="minorHAnsi" w:hAnsiTheme="minorHAnsi" w:cstheme="minorHAnsi"/>
          <w:b/>
        </w:rPr>
      </w:pPr>
      <w:r w:rsidRPr="002F0ED8">
        <w:rPr>
          <w:rFonts w:asciiTheme="minorHAnsi" w:hAnsiTheme="minorHAnsi" w:cstheme="minorHAnsi"/>
          <w:b/>
        </w:rPr>
        <w:lastRenderedPageBreak/>
        <w:t>DISCUSSION</w:t>
      </w:r>
      <w:r w:rsidRPr="002F0ED8">
        <w:rPr>
          <w:rFonts w:asciiTheme="minorHAnsi" w:hAnsiTheme="minorHAnsi" w:cstheme="minorHAnsi"/>
          <w:b/>
          <w:bCs/>
        </w:rPr>
        <w:t xml:space="preserve">: </w:t>
      </w:r>
    </w:p>
    <w:p w14:paraId="628E3CCE" w14:textId="3CA323AA" w:rsidR="00D76B0C" w:rsidRPr="002F0ED8" w:rsidRDefault="00D76B0C" w:rsidP="00115784">
      <w:pPr>
        <w:rPr>
          <w:rFonts w:asciiTheme="minorHAnsi" w:hAnsiTheme="minorHAnsi" w:cstheme="minorHAnsi"/>
        </w:rPr>
      </w:pPr>
      <w:r w:rsidRPr="002F0ED8">
        <w:rPr>
          <w:rFonts w:asciiTheme="minorHAnsi" w:hAnsiTheme="minorHAnsi" w:cstheme="minorHAnsi"/>
        </w:rPr>
        <w:t xml:space="preserve">The CCI protocol produces highly reproducible mechanical injury to the brain for cerebral contusion research. </w:t>
      </w:r>
      <w:r w:rsidR="002A7B9C">
        <w:rPr>
          <w:rFonts w:asciiTheme="minorHAnsi" w:hAnsiTheme="minorHAnsi" w:cstheme="minorHAnsi"/>
        </w:rPr>
        <w:t>T</w:t>
      </w:r>
      <w:r w:rsidRPr="002F0ED8">
        <w:rPr>
          <w:rFonts w:asciiTheme="minorHAnsi" w:hAnsiTheme="minorHAnsi" w:cstheme="minorHAnsi"/>
        </w:rPr>
        <w:t>he following steps</w:t>
      </w:r>
      <w:r w:rsidR="002A7B9C">
        <w:rPr>
          <w:rFonts w:asciiTheme="minorHAnsi" w:hAnsiTheme="minorHAnsi" w:cstheme="minorHAnsi"/>
        </w:rPr>
        <w:t xml:space="preserve"> are</w:t>
      </w:r>
      <w:r w:rsidRPr="002F0ED8">
        <w:rPr>
          <w:rFonts w:asciiTheme="minorHAnsi" w:hAnsiTheme="minorHAnsi" w:cstheme="minorHAnsi"/>
        </w:rPr>
        <w:t xml:space="preserve"> crucial for generating consistent </w:t>
      </w:r>
      <w:r w:rsidRPr="002F0ED8">
        <w:rPr>
          <w:rFonts w:asciiTheme="minorHAnsi" w:hAnsiTheme="minorHAnsi" w:cstheme="minorHAnsi"/>
          <w:lang w:eastAsia="zh-TW"/>
        </w:rPr>
        <w:t>brain injury in animals</w:t>
      </w:r>
      <w:r w:rsidRPr="002F0ED8">
        <w:rPr>
          <w:rFonts w:asciiTheme="minorHAnsi" w:hAnsiTheme="minorHAnsi" w:cstheme="minorHAnsi"/>
        </w:rPr>
        <w:t xml:space="preserve"> </w:t>
      </w:r>
      <w:r w:rsidR="003F318E">
        <w:rPr>
          <w:rFonts w:asciiTheme="minorHAnsi" w:hAnsiTheme="minorHAnsi" w:cstheme="minorHAnsi"/>
        </w:rPr>
        <w:t xml:space="preserve">using this </w:t>
      </w:r>
      <w:r w:rsidRPr="002F0ED8">
        <w:rPr>
          <w:rFonts w:asciiTheme="minorHAnsi" w:hAnsiTheme="minorHAnsi" w:cstheme="minorHAnsi"/>
        </w:rPr>
        <w:t>CCI</w:t>
      </w:r>
      <w:r w:rsidR="002A7B9C">
        <w:rPr>
          <w:rFonts w:asciiTheme="minorHAnsi" w:hAnsiTheme="minorHAnsi" w:cstheme="minorHAnsi"/>
        </w:rPr>
        <w:t xml:space="preserve"> protocol.</w:t>
      </w:r>
    </w:p>
    <w:p w14:paraId="11C78636" w14:textId="77777777" w:rsidR="007A7A5D" w:rsidRDefault="007A7A5D" w:rsidP="00115784">
      <w:pPr>
        <w:rPr>
          <w:rFonts w:asciiTheme="minorHAnsi" w:hAnsiTheme="minorHAnsi" w:cstheme="minorHAnsi"/>
        </w:rPr>
      </w:pPr>
    </w:p>
    <w:p w14:paraId="05BF96D0" w14:textId="7DA082D1" w:rsidR="00D76B0C" w:rsidRPr="002F0ED8" w:rsidRDefault="00D76B0C" w:rsidP="00115784">
      <w:pPr>
        <w:rPr>
          <w:rFonts w:asciiTheme="minorHAnsi" w:hAnsiTheme="minorHAnsi" w:cstheme="minorHAnsi"/>
        </w:rPr>
      </w:pPr>
      <w:r w:rsidRPr="002F0ED8">
        <w:rPr>
          <w:rFonts w:asciiTheme="minorHAnsi" w:hAnsiTheme="minorHAnsi" w:cstheme="minorHAnsi"/>
        </w:rPr>
        <w:t xml:space="preserve">First, the mouse head should be stably </w:t>
      </w:r>
      <w:r>
        <w:rPr>
          <w:rFonts w:asciiTheme="minorHAnsi" w:hAnsiTheme="minorHAnsi" w:cstheme="minorHAnsi"/>
        </w:rPr>
        <w:t>mounted</w:t>
      </w:r>
      <w:r w:rsidRPr="002F0ED8">
        <w:rPr>
          <w:rFonts w:asciiTheme="minorHAnsi" w:hAnsiTheme="minorHAnsi" w:cstheme="minorHAnsi"/>
        </w:rPr>
        <w:t xml:space="preserve"> on the stereotaxic frame and the anatomical landmarks Bregma and Lambda always in the same horizontal plane. </w:t>
      </w:r>
      <w:r>
        <w:rPr>
          <w:rFonts w:asciiTheme="minorHAnsi" w:hAnsiTheme="minorHAnsi" w:cstheme="minorHAnsi"/>
        </w:rPr>
        <w:t xml:space="preserve">Unsteady or unlevel head placement oftentimes result in varied </w:t>
      </w:r>
      <w:r w:rsidRPr="002F0ED8">
        <w:rPr>
          <w:rFonts w:asciiTheme="minorHAnsi" w:hAnsiTheme="minorHAnsi" w:cstheme="minorHAnsi"/>
        </w:rPr>
        <w:t>injury level</w:t>
      </w:r>
      <w:r>
        <w:rPr>
          <w:rFonts w:asciiTheme="minorHAnsi" w:hAnsiTheme="minorHAnsi" w:cstheme="minorHAnsi"/>
        </w:rPr>
        <w:t>s</w:t>
      </w:r>
      <w:r w:rsidRPr="002F0ED8">
        <w:rPr>
          <w:rFonts w:asciiTheme="minorHAnsi" w:hAnsiTheme="minorHAnsi" w:cstheme="minorHAnsi"/>
        </w:rPr>
        <w:t xml:space="preserve"> between animals. To ensure </w:t>
      </w:r>
      <w:r>
        <w:rPr>
          <w:rFonts w:asciiTheme="minorHAnsi" w:hAnsiTheme="minorHAnsi" w:cstheme="minorHAnsi"/>
        </w:rPr>
        <w:t>the animal head is safely secured</w:t>
      </w:r>
      <w:r w:rsidRPr="002F0ED8">
        <w:rPr>
          <w:rFonts w:asciiTheme="minorHAnsi" w:hAnsiTheme="minorHAnsi" w:cstheme="minorHAnsi"/>
        </w:rPr>
        <w:t xml:space="preserve">, use </w:t>
      </w:r>
      <w:r>
        <w:rPr>
          <w:rFonts w:asciiTheme="minorHAnsi" w:hAnsiTheme="minorHAnsi" w:cstheme="minorHAnsi"/>
        </w:rPr>
        <w:t xml:space="preserve">a pair of </w:t>
      </w:r>
      <w:r w:rsidRPr="002F0ED8">
        <w:rPr>
          <w:rFonts w:asciiTheme="minorHAnsi" w:hAnsiTheme="minorHAnsi" w:cstheme="minorHAnsi"/>
        </w:rPr>
        <w:t xml:space="preserve">forceps to </w:t>
      </w:r>
      <w:r>
        <w:rPr>
          <w:rFonts w:asciiTheme="minorHAnsi" w:hAnsiTheme="minorHAnsi" w:cstheme="minorHAnsi"/>
        </w:rPr>
        <w:t xml:space="preserve">gently nudge </w:t>
      </w:r>
      <w:r w:rsidRPr="002F0ED8">
        <w:rPr>
          <w:rFonts w:asciiTheme="minorHAnsi" w:hAnsiTheme="minorHAnsi" w:cstheme="minorHAnsi"/>
        </w:rPr>
        <w:t xml:space="preserve">the mouse head laterally. The head </w:t>
      </w:r>
      <w:r>
        <w:rPr>
          <w:rFonts w:asciiTheme="minorHAnsi" w:hAnsiTheme="minorHAnsi" w:cstheme="minorHAnsi"/>
        </w:rPr>
        <w:t>needs</w:t>
      </w:r>
      <w:r w:rsidRPr="002F0ED8">
        <w:rPr>
          <w:rFonts w:asciiTheme="minorHAnsi" w:hAnsiTheme="minorHAnsi" w:cstheme="minorHAnsi"/>
        </w:rPr>
        <w:t xml:space="preserve"> to be laterally immobile</w:t>
      </w:r>
      <w:r>
        <w:rPr>
          <w:rFonts w:asciiTheme="minorHAnsi" w:hAnsiTheme="minorHAnsi" w:cstheme="minorHAnsi"/>
        </w:rPr>
        <w:t xml:space="preserve"> and any movement is indicative of an incorrect placement of the ear bars</w:t>
      </w:r>
      <w:r w:rsidRPr="002F0ED8">
        <w:rPr>
          <w:rFonts w:asciiTheme="minorHAnsi" w:hAnsiTheme="minorHAnsi" w:cstheme="minorHAnsi"/>
        </w:rPr>
        <w:t xml:space="preserve">. </w:t>
      </w:r>
      <w:r>
        <w:rPr>
          <w:rFonts w:asciiTheme="minorHAnsi" w:hAnsiTheme="minorHAnsi" w:cstheme="minorHAnsi"/>
        </w:rPr>
        <w:t>Last</w:t>
      </w:r>
      <w:r w:rsidRPr="002F0ED8">
        <w:rPr>
          <w:rFonts w:asciiTheme="minorHAnsi" w:hAnsiTheme="minorHAnsi" w:cstheme="minorHAnsi"/>
        </w:rPr>
        <w:t xml:space="preserve">, </w:t>
      </w:r>
      <w:r>
        <w:rPr>
          <w:rFonts w:asciiTheme="minorHAnsi" w:hAnsiTheme="minorHAnsi" w:cstheme="minorHAnsi"/>
        </w:rPr>
        <w:t xml:space="preserve">gently </w:t>
      </w:r>
      <w:r w:rsidRPr="002F0ED8">
        <w:rPr>
          <w:rFonts w:asciiTheme="minorHAnsi" w:hAnsiTheme="minorHAnsi" w:cstheme="minorHAnsi"/>
        </w:rPr>
        <w:t xml:space="preserve">suspend the mouse body by lifting </w:t>
      </w:r>
      <w:r>
        <w:rPr>
          <w:rFonts w:asciiTheme="minorHAnsi" w:hAnsiTheme="minorHAnsi" w:cstheme="minorHAnsi"/>
        </w:rPr>
        <w:t>its</w:t>
      </w:r>
      <w:r w:rsidRPr="002F0ED8">
        <w:rPr>
          <w:rFonts w:asciiTheme="minorHAnsi" w:hAnsiTheme="minorHAnsi" w:cstheme="minorHAnsi"/>
        </w:rPr>
        <w:t xml:space="preserve"> tail to confirm </w:t>
      </w:r>
      <w:r>
        <w:rPr>
          <w:rFonts w:asciiTheme="minorHAnsi" w:hAnsiTheme="minorHAnsi" w:cstheme="minorHAnsi"/>
        </w:rPr>
        <w:t xml:space="preserve">that </w:t>
      </w:r>
      <w:r w:rsidRPr="002F0ED8">
        <w:rPr>
          <w:rFonts w:asciiTheme="minorHAnsi" w:hAnsiTheme="minorHAnsi" w:cstheme="minorHAnsi"/>
        </w:rPr>
        <w:t>the head is firmly fixed on the stereotaxic frame.</w:t>
      </w:r>
    </w:p>
    <w:p w14:paraId="14372440" w14:textId="77777777" w:rsidR="007A7A5D" w:rsidRDefault="007A7A5D" w:rsidP="00115784">
      <w:pPr>
        <w:rPr>
          <w:rFonts w:asciiTheme="minorHAnsi" w:hAnsiTheme="minorHAnsi" w:cstheme="minorHAnsi"/>
        </w:rPr>
      </w:pPr>
    </w:p>
    <w:p w14:paraId="2209533A" w14:textId="5FB09453" w:rsidR="00D76B0C" w:rsidRPr="002F0ED8" w:rsidRDefault="00D76B0C" w:rsidP="00115784">
      <w:pPr>
        <w:rPr>
          <w:rFonts w:asciiTheme="minorHAnsi" w:hAnsiTheme="minorHAnsi" w:cstheme="minorHAnsi"/>
        </w:rPr>
      </w:pPr>
      <w:r w:rsidRPr="002F0ED8">
        <w:rPr>
          <w:rFonts w:asciiTheme="minorHAnsi" w:hAnsiTheme="minorHAnsi" w:cstheme="minorHAnsi"/>
        </w:rPr>
        <w:t>Next, avoid damaging the dura mater when drilling into the skull by applying even pressure along the circular path as mechanical damage to the dura mater can cause unnecessary injury to the brain. Use great care to inspect the depth of drilling by gently tapping the bone window with a pair of fine forceps. In addition, heat generated during prolonged drilling process also induces cortical injury. In our protocol we use trephine rather than the round tip drill bit seen in most other CCI protocols</w:t>
      </w:r>
      <w:r w:rsidRPr="000443CF">
        <w:rPr>
          <w:rFonts w:asciiTheme="minorHAnsi" w:hAnsiTheme="minorHAnsi" w:cstheme="minorHAnsi"/>
          <w:noProof/>
          <w:vertAlign w:val="superscript"/>
        </w:rPr>
        <w:t>33,34</w:t>
      </w:r>
      <w:r w:rsidRPr="002F0ED8">
        <w:rPr>
          <w:rFonts w:asciiTheme="minorHAnsi" w:hAnsiTheme="minorHAnsi" w:cstheme="minorHAnsi"/>
        </w:rPr>
        <w:t xml:space="preserve"> to shorten the duration of craniotomy. Ice cold saline can be applied onto the skull during the drilling step for additional protection against heat. After drilling, the bone flap must be gently lifted without damaging the brain tissue underneath. Keeping a consistent size of the drilled bone window between animals is crucial for ensuring a consistent level of intracranial pressure and degree of brain deformation.</w:t>
      </w:r>
    </w:p>
    <w:p w14:paraId="5C8280AC" w14:textId="77777777" w:rsidR="007A7A5D" w:rsidRDefault="007A7A5D" w:rsidP="00115784">
      <w:pPr>
        <w:rPr>
          <w:rFonts w:asciiTheme="minorHAnsi" w:hAnsiTheme="minorHAnsi" w:cstheme="minorHAnsi"/>
        </w:rPr>
      </w:pPr>
    </w:p>
    <w:p w14:paraId="5ACA8B3F" w14:textId="544B016C" w:rsidR="00D76B0C" w:rsidRPr="002F0ED8" w:rsidRDefault="00D76B0C" w:rsidP="00115784">
      <w:pPr>
        <w:rPr>
          <w:rFonts w:asciiTheme="minorHAnsi" w:hAnsiTheme="minorHAnsi" w:cstheme="minorHAnsi"/>
        </w:rPr>
      </w:pPr>
      <w:r w:rsidRPr="002F0ED8">
        <w:rPr>
          <w:rFonts w:asciiTheme="minorHAnsi" w:hAnsiTheme="minorHAnsi" w:cstheme="minorHAnsi"/>
        </w:rPr>
        <w:t>Furthermore, the impact</w:t>
      </w:r>
      <w:r>
        <w:rPr>
          <w:rFonts w:asciiTheme="minorHAnsi" w:hAnsiTheme="minorHAnsi" w:cstheme="minorHAnsi"/>
        </w:rPr>
        <w:t>or</w:t>
      </w:r>
      <w:r w:rsidRPr="002F0ED8">
        <w:rPr>
          <w:rFonts w:asciiTheme="minorHAnsi" w:hAnsiTheme="minorHAnsi" w:cstheme="minorHAnsi"/>
        </w:rPr>
        <w:t xml:space="preserve"> tip must be properly positioned at the center of the bone window and slightly pressed against the dural surface in order to generate consistent brain damage. Depth variance of tip zeroing on the dural surface can affect the extent of CCI injury. </w:t>
      </w:r>
    </w:p>
    <w:p w14:paraId="430D7F50" w14:textId="77777777" w:rsidR="007A7A5D" w:rsidRDefault="007A7A5D" w:rsidP="00115784">
      <w:pPr>
        <w:rPr>
          <w:rFonts w:asciiTheme="minorHAnsi" w:hAnsiTheme="minorHAnsi" w:cstheme="minorHAnsi"/>
        </w:rPr>
      </w:pPr>
    </w:p>
    <w:p w14:paraId="274CCC0D" w14:textId="3FBCA4DD" w:rsidR="00D76B0C" w:rsidRPr="002F0ED8" w:rsidRDefault="00D76B0C" w:rsidP="00115784">
      <w:pPr>
        <w:rPr>
          <w:rFonts w:asciiTheme="minorHAnsi" w:hAnsiTheme="minorHAnsi" w:cstheme="minorHAnsi"/>
        </w:rPr>
      </w:pPr>
      <w:r w:rsidRPr="002F0ED8">
        <w:rPr>
          <w:rFonts w:asciiTheme="minorHAnsi" w:hAnsiTheme="minorHAnsi" w:cstheme="minorHAnsi"/>
        </w:rPr>
        <w:t xml:space="preserve">Lastly, the bone flap should be repositioned and well secured after impaction. In fact, removing the bone flap prior to the mechanical impact </w:t>
      </w:r>
      <w:r>
        <w:rPr>
          <w:rFonts w:asciiTheme="minorHAnsi" w:hAnsiTheme="minorHAnsi" w:cstheme="minorHAnsi"/>
        </w:rPr>
        <w:t>is</w:t>
      </w:r>
      <w:r w:rsidRPr="002F0ED8">
        <w:rPr>
          <w:rFonts w:asciiTheme="minorHAnsi" w:hAnsiTheme="minorHAnsi" w:cstheme="minorHAnsi"/>
        </w:rPr>
        <w:t xml:space="preserve"> not relevant to human cerebral contusion. Therefore, repositioning bone flap immediately after the CCI helps maintain </w:t>
      </w:r>
      <w:r>
        <w:rPr>
          <w:rFonts w:asciiTheme="minorHAnsi" w:hAnsiTheme="minorHAnsi" w:cstheme="minorHAnsi"/>
        </w:rPr>
        <w:t>a consistent</w:t>
      </w:r>
      <w:r w:rsidRPr="002F0ED8">
        <w:rPr>
          <w:rFonts w:asciiTheme="minorHAnsi" w:hAnsiTheme="minorHAnsi" w:cstheme="minorHAnsi"/>
        </w:rPr>
        <w:t xml:space="preserve"> intracranial pressure in the closed head between animals during the subsequent disease progression.</w:t>
      </w:r>
    </w:p>
    <w:p w14:paraId="4757DC06" w14:textId="77777777" w:rsidR="007A7A5D" w:rsidRDefault="007A7A5D" w:rsidP="00115784">
      <w:pPr>
        <w:rPr>
          <w:rFonts w:asciiTheme="minorHAnsi" w:hAnsiTheme="minorHAnsi" w:cstheme="minorHAnsi"/>
        </w:rPr>
      </w:pPr>
    </w:p>
    <w:p w14:paraId="6AA028E7" w14:textId="4B78C1D4" w:rsidR="007A7A5D" w:rsidRDefault="00D76B0C" w:rsidP="00115784">
      <w:pPr>
        <w:rPr>
          <w:rFonts w:asciiTheme="minorHAnsi" w:hAnsiTheme="minorHAnsi" w:cstheme="minorHAnsi"/>
        </w:rPr>
      </w:pPr>
      <w:r w:rsidRPr="002F0ED8">
        <w:rPr>
          <w:rFonts w:asciiTheme="minorHAnsi" w:hAnsiTheme="minorHAnsi" w:cstheme="minorHAnsi"/>
        </w:rPr>
        <w:t>High reproducibility, low mortality, and ease of controlling severity are among the many strengths of using a CCI model</w:t>
      </w:r>
      <w:r w:rsidRPr="000443CF">
        <w:rPr>
          <w:rFonts w:asciiTheme="minorHAnsi" w:hAnsiTheme="minorHAnsi" w:cstheme="minorHAnsi"/>
          <w:noProof/>
          <w:vertAlign w:val="superscript"/>
        </w:rPr>
        <w:t>14-16,18,34</w:t>
      </w:r>
      <w:r w:rsidRPr="002F0ED8">
        <w:rPr>
          <w:rFonts w:asciiTheme="minorHAnsi" w:hAnsiTheme="minorHAnsi" w:cstheme="minorHAnsi"/>
        </w:rPr>
        <w:t xml:space="preserve">. </w:t>
      </w:r>
      <w:r w:rsidR="00527B98">
        <w:rPr>
          <w:rFonts w:asciiTheme="minorHAnsi" w:hAnsiTheme="minorHAnsi" w:cstheme="minorHAnsi"/>
        </w:rPr>
        <w:t>The requirement of</w:t>
      </w:r>
      <w:r w:rsidR="00527B98" w:rsidRPr="002F0ED8">
        <w:rPr>
          <w:rFonts w:asciiTheme="minorHAnsi" w:hAnsiTheme="minorHAnsi" w:cstheme="minorHAnsi"/>
        </w:rPr>
        <w:t xml:space="preserve"> anesthesia and craniotomy </w:t>
      </w:r>
      <w:r w:rsidR="00527B98">
        <w:rPr>
          <w:rFonts w:asciiTheme="minorHAnsi" w:hAnsiTheme="minorHAnsi" w:cstheme="minorHAnsi"/>
        </w:rPr>
        <w:t xml:space="preserve">during the procedure </w:t>
      </w:r>
      <w:r w:rsidR="00381A36">
        <w:rPr>
          <w:rFonts w:asciiTheme="minorHAnsi" w:hAnsiTheme="minorHAnsi" w:cstheme="minorHAnsi"/>
        </w:rPr>
        <w:t xml:space="preserve">are </w:t>
      </w:r>
      <w:r w:rsidR="00527B98">
        <w:rPr>
          <w:rFonts w:asciiTheme="minorHAnsi" w:hAnsiTheme="minorHAnsi" w:cstheme="minorHAnsi"/>
        </w:rPr>
        <w:t xml:space="preserve">the </w:t>
      </w:r>
      <w:r w:rsidR="002B0612">
        <w:rPr>
          <w:rFonts w:asciiTheme="minorHAnsi" w:hAnsiTheme="minorHAnsi" w:cstheme="minorHAnsi"/>
        </w:rPr>
        <w:t xml:space="preserve">major </w:t>
      </w:r>
      <w:r w:rsidR="00527B98">
        <w:rPr>
          <w:rFonts w:asciiTheme="minorHAnsi" w:hAnsiTheme="minorHAnsi" w:cstheme="minorHAnsi"/>
        </w:rPr>
        <w:t>limitation</w:t>
      </w:r>
      <w:r w:rsidR="00381A36">
        <w:rPr>
          <w:rFonts w:asciiTheme="minorHAnsi" w:hAnsiTheme="minorHAnsi" w:cstheme="minorHAnsi"/>
        </w:rPr>
        <w:t>s</w:t>
      </w:r>
      <w:r w:rsidR="00527B98">
        <w:rPr>
          <w:rFonts w:asciiTheme="minorHAnsi" w:hAnsiTheme="minorHAnsi" w:cstheme="minorHAnsi"/>
        </w:rPr>
        <w:t xml:space="preserve"> of CCI model. Meanwhile, the neurologic deficits are usually resolved within days to weeks in rodents whereas human patients’ deficits can persist for months. However, no single animal model can mimic all clinical features. T</w:t>
      </w:r>
      <w:r w:rsidRPr="002F0ED8">
        <w:rPr>
          <w:rFonts w:asciiTheme="minorHAnsi" w:hAnsiTheme="minorHAnsi" w:cstheme="minorHAnsi"/>
        </w:rPr>
        <w:t xml:space="preserve">he CCI model is </w:t>
      </w:r>
      <w:r w:rsidR="00527B98">
        <w:rPr>
          <w:rFonts w:asciiTheme="minorHAnsi" w:hAnsiTheme="minorHAnsi" w:cstheme="minorHAnsi"/>
        </w:rPr>
        <w:t xml:space="preserve">still </w:t>
      </w:r>
      <w:r>
        <w:rPr>
          <w:rFonts w:asciiTheme="minorHAnsi" w:hAnsiTheme="minorHAnsi" w:cstheme="minorHAnsi"/>
        </w:rPr>
        <w:t>highly</w:t>
      </w:r>
      <w:r w:rsidRPr="002F0ED8">
        <w:rPr>
          <w:rFonts w:asciiTheme="minorHAnsi" w:hAnsiTheme="minorHAnsi" w:cstheme="minorHAnsi"/>
        </w:rPr>
        <w:t xml:space="preserve"> reliable and </w:t>
      </w:r>
      <w:r>
        <w:rPr>
          <w:rFonts w:asciiTheme="minorHAnsi" w:hAnsiTheme="minorHAnsi" w:cstheme="minorHAnsi"/>
        </w:rPr>
        <w:t>oftentimes the</w:t>
      </w:r>
      <w:r w:rsidRPr="002F0ED8">
        <w:rPr>
          <w:rFonts w:asciiTheme="minorHAnsi" w:hAnsiTheme="minorHAnsi" w:cstheme="minorHAnsi"/>
        </w:rPr>
        <w:t xml:space="preserve"> preferred method to study short- and long-term pathophysiological events and to search for potential therapeutics for cerebral contusion</w:t>
      </w:r>
      <w:r w:rsidRPr="000443CF">
        <w:rPr>
          <w:rFonts w:asciiTheme="minorHAnsi" w:hAnsiTheme="minorHAnsi" w:cstheme="minorHAnsi"/>
          <w:noProof/>
          <w:vertAlign w:val="superscript"/>
        </w:rPr>
        <w:t>14,15</w:t>
      </w:r>
      <w:r w:rsidRPr="002F0ED8">
        <w:rPr>
          <w:rFonts w:asciiTheme="minorHAnsi" w:hAnsiTheme="minorHAnsi" w:cstheme="minorHAnsi"/>
        </w:rPr>
        <w:t>.</w:t>
      </w:r>
      <w:r>
        <w:rPr>
          <w:rFonts w:asciiTheme="minorHAnsi" w:hAnsiTheme="minorHAnsi" w:cstheme="minorHAnsi"/>
        </w:rPr>
        <w:t xml:space="preserve"> </w:t>
      </w:r>
      <w:r w:rsidRPr="002F0ED8">
        <w:rPr>
          <w:rFonts w:asciiTheme="minorHAnsi" w:hAnsiTheme="minorHAnsi" w:cstheme="minorHAnsi"/>
        </w:rPr>
        <w:t xml:space="preserve">Here we described the application of </w:t>
      </w:r>
      <w:r>
        <w:rPr>
          <w:rFonts w:asciiTheme="minorHAnsi" w:hAnsiTheme="minorHAnsi" w:cstheme="minorHAnsi"/>
        </w:rPr>
        <w:t xml:space="preserve">a </w:t>
      </w:r>
      <w:r w:rsidRPr="002F0ED8">
        <w:rPr>
          <w:rFonts w:asciiTheme="minorHAnsi" w:hAnsiTheme="minorHAnsi" w:cstheme="minorHAnsi"/>
        </w:rPr>
        <w:t xml:space="preserve">CCI </w:t>
      </w:r>
      <w:r>
        <w:rPr>
          <w:rFonts w:asciiTheme="minorHAnsi" w:hAnsiTheme="minorHAnsi" w:cstheme="minorHAnsi"/>
        </w:rPr>
        <w:t xml:space="preserve">model </w:t>
      </w:r>
      <w:r w:rsidRPr="002F0ED8">
        <w:rPr>
          <w:rFonts w:asciiTheme="minorHAnsi" w:hAnsiTheme="minorHAnsi" w:cstheme="minorHAnsi"/>
        </w:rPr>
        <w:t>to study hemorrhage contusion and secondary CNS inflammation after cerebral contusion.</w:t>
      </w:r>
      <w:r w:rsidR="00300715">
        <w:rPr>
          <w:rFonts w:asciiTheme="minorHAnsi" w:hAnsiTheme="minorHAnsi" w:cstheme="minorHAnsi"/>
        </w:rPr>
        <w:t xml:space="preserve"> </w:t>
      </w:r>
      <w:r>
        <w:rPr>
          <w:rFonts w:asciiTheme="minorHAnsi" w:hAnsiTheme="minorHAnsi" w:cstheme="minorHAnsi"/>
        </w:rPr>
        <w:t xml:space="preserve">This protocol demonstrates a </w:t>
      </w:r>
      <w:r w:rsidRPr="008E73CD">
        <w:rPr>
          <w:rFonts w:asciiTheme="minorHAnsi" w:hAnsiTheme="minorHAnsi" w:cstheme="minorHAnsi"/>
        </w:rPr>
        <w:t xml:space="preserve">moderately </w:t>
      </w:r>
      <w:r>
        <w:rPr>
          <w:rFonts w:asciiTheme="minorHAnsi" w:hAnsiTheme="minorHAnsi" w:cstheme="minorHAnsi"/>
        </w:rPr>
        <w:t>severe</w:t>
      </w:r>
      <w:r w:rsidRPr="002F0ED8">
        <w:rPr>
          <w:rFonts w:asciiTheme="minorHAnsi" w:hAnsiTheme="minorHAnsi" w:cstheme="minorHAnsi"/>
        </w:rPr>
        <w:t xml:space="preserve"> CCI</w:t>
      </w:r>
      <w:r>
        <w:rPr>
          <w:rFonts w:asciiTheme="minorHAnsi" w:hAnsiTheme="minorHAnsi" w:cstheme="minorHAnsi"/>
        </w:rPr>
        <w:t xml:space="preserve"> that produces focal brain injury in the </w:t>
      </w:r>
      <w:r>
        <w:rPr>
          <w:rFonts w:asciiTheme="minorHAnsi" w:hAnsiTheme="minorHAnsi" w:cstheme="minorHAnsi"/>
          <w:lang w:eastAsia="zh-TW"/>
        </w:rPr>
        <w:t xml:space="preserve">primary sensory and motor cortical areas without </w:t>
      </w:r>
      <w:r>
        <w:rPr>
          <w:rFonts w:asciiTheme="minorHAnsi" w:hAnsiTheme="minorHAnsi" w:cstheme="minorHAnsi"/>
          <w:lang w:eastAsia="zh-TW"/>
        </w:rPr>
        <w:lastRenderedPageBreak/>
        <w:t>damaging the hippocampus</w:t>
      </w:r>
      <w:r w:rsidRPr="000443CF">
        <w:rPr>
          <w:rFonts w:asciiTheme="minorHAnsi" w:hAnsiTheme="minorHAnsi" w:cstheme="minorHAnsi"/>
          <w:noProof/>
          <w:vertAlign w:val="superscript"/>
          <w:lang w:eastAsia="zh-TW"/>
        </w:rPr>
        <w:t>27,28</w:t>
      </w:r>
      <w:r>
        <w:rPr>
          <w:rFonts w:asciiTheme="minorHAnsi" w:hAnsiTheme="minorHAnsi" w:cstheme="minorHAnsi"/>
          <w:lang w:eastAsia="zh-TW"/>
        </w:rPr>
        <w:t>.</w:t>
      </w:r>
      <w:r w:rsidRPr="00FD217E">
        <w:rPr>
          <w:rFonts w:asciiTheme="minorHAnsi" w:hAnsiTheme="minorHAnsi" w:cstheme="minorHAnsi"/>
        </w:rPr>
        <w:t xml:space="preserve"> </w:t>
      </w:r>
      <w:r w:rsidRPr="002F0ED8">
        <w:rPr>
          <w:rFonts w:asciiTheme="minorHAnsi" w:hAnsiTheme="minorHAnsi" w:cstheme="minorHAnsi"/>
        </w:rPr>
        <w:t>Depending on the research purpose, velocity and depth of impact, size of impact</w:t>
      </w:r>
      <w:r>
        <w:rPr>
          <w:rFonts w:asciiTheme="minorHAnsi" w:hAnsiTheme="minorHAnsi" w:cstheme="minorHAnsi"/>
        </w:rPr>
        <w:t>or</w:t>
      </w:r>
      <w:r w:rsidRPr="002F0ED8">
        <w:rPr>
          <w:rFonts w:asciiTheme="minorHAnsi" w:hAnsiTheme="minorHAnsi" w:cstheme="minorHAnsi"/>
        </w:rPr>
        <w:t xml:space="preserve"> tip, and position of </w:t>
      </w:r>
      <w:r>
        <w:rPr>
          <w:rFonts w:asciiTheme="minorHAnsi" w:hAnsiTheme="minorHAnsi" w:cstheme="minorHAnsi"/>
        </w:rPr>
        <w:t xml:space="preserve">the </w:t>
      </w:r>
      <w:r w:rsidRPr="002F0ED8">
        <w:rPr>
          <w:rFonts w:asciiTheme="minorHAnsi" w:hAnsiTheme="minorHAnsi" w:cstheme="minorHAnsi"/>
        </w:rPr>
        <w:t>impaction can all be modified to create various severity of injury</w:t>
      </w:r>
      <w:r>
        <w:rPr>
          <w:rFonts w:asciiTheme="minorHAnsi" w:hAnsiTheme="minorHAnsi" w:cstheme="minorHAnsi"/>
        </w:rPr>
        <w:t xml:space="preserve"> in different brain regions</w:t>
      </w:r>
      <w:r w:rsidRPr="000443CF">
        <w:rPr>
          <w:rFonts w:asciiTheme="minorHAnsi" w:hAnsiTheme="minorHAnsi" w:cstheme="minorHAnsi"/>
          <w:noProof/>
          <w:vertAlign w:val="superscript"/>
        </w:rPr>
        <w:t>35</w:t>
      </w:r>
      <w:r w:rsidRPr="002F0ED8">
        <w:rPr>
          <w:rFonts w:asciiTheme="minorHAnsi" w:hAnsiTheme="minorHAnsi" w:cstheme="minorHAnsi"/>
        </w:rPr>
        <w:t>.</w:t>
      </w:r>
      <w:r>
        <w:rPr>
          <w:rFonts w:asciiTheme="minorHAnsi" w:hAnsiTheme="minorHAnsi" w:cstheme="minorHAnsi"/>
        </w:rPr>
        <w:t xml:space="preserve"> </w:t>
      </w:r>
    </w:p>
    <w:p w14:paraId="1728917B" w14:textId="77777777" w:rsidR="007A7A5D" w:rsidRDefault="007A7A5D" w:rsidP="00115784">
      <w:pPr>
        <w:rPr>
          <w:rFonts w:asciiTheme="minorHAnsi" w:hAnsiTheme="minorHAnsi" w:cstheme="minorHAnsi"/>
        </w:rPr>
      </w:pPr>
    </w:p>
    <w:p w14:paraId="483CD23C" w14:textId="7F0FFFEA" w:rsidR="00D76B0C" w:rsidRDefault="00D76B0C" w:rsidP="00115784">
      <w:pPr>
        <w:rPr>
          <w:rFonts w:asciiTheme="minorHAnsi" w:hAnsiTheme="minorHAnsi" w:cstheme="minorHAnsi"/>
        </w:rPr>
      </w:pPr>
      <w:r>
        <w:rPr>
          <w:rFonts w:asciiTheme="minorHAnsi" w:hAnsiTheme="minorHAnsi" w:cstheme="minorHAnsi"/>
        </w:rPr>
        <w:t xml:space="preserve">Although we have applied this protocol in studying </w:t>
      </w:r>
      <w:r w:rsidRPr="0074148A">
        <w:rPr>
          <w:rFonts w:asciiTheme="minorHAnsi" w:hAnsiTheme="minorHAnsi" w:cstheme="minorHAnsi"/>
        </w:rPr>
        <w:t>traumatic</w:t>
      </w:r>
      <w:r>
        <w:rPr>
          <w:rFonts w:asciiTheme="minorHAnsi" w:hAnsiTheme="minorHAnsi" w:cstheme="minorHAnsi"/>
        </w:rPr>
        <w:t xml:space="preserve"> intraparenchymal hemorrhage, this CCI model can also be used to study other </w:t>
      </w:r>
      <w:r w:rsidR="00F66897">
        <w:rPr>
          <w:rFonts w:asciiTheme="minorHAnsi" w:hAnsiTheme="minorHAnsi" w:cstheme="minorHAnsi"/>
        </w:rPr>
        <w:t>types of</w:t>
      </w:r>
      <w:r w:rsidR="003B0722">
        <w:rPr>
          <w:rFonts w:asciiTheme="minorHAnsi" w:hAnsiTheme="minorHAnsi" w:cstheme="minorHAnsi"/>
        </w:rPr>
        <w:t xml:space="preserve"> focal injury</w:t>
      </w:r>
      <w:r>
        <w:rPr>
          <w:rFonts w:asciiTheme="minorHAnsi" w:hAnsiTheme="minorHAnsi" w:cstheme="minorHAnsi"/>
        </w:rPr>
        <w:t xml:space="preserve"> such as </w:t>
      </w:r>
      <w:r w:rsidR="00F66897" w:rsidRPr="00F66897">
        <w:rPr>
          <w:rFonts w:asciiTheme="minorHAnsi" w:hAnsiTheme="minorHAnsi" w:cstheme="minorHAnsi"/>
        </w:rPr>
        <w:t>traumatic subara</w:t>
      </w:r>
      <w:r w:rsidR="00F66897">
        <w:rPr>
          <w:rFonts w:asciiTheme="minorHAnsi" w:hAnsiTheme="minorHAnsi" w:cstheme="minorHAnsi"/>
        </w:rPr>
        <w:t>chnoid hemorrhage (tSAH), subdural he</w:t>
      </w:r>
      <w:r w:rsidR="00BA510B">
        <w:rPr>
          <w:rFonts w:asciiTheme="minorHAnsi" w:hAnsiTheme="minorHAnsi" w:cstheme="minorHAnsi"/>
        </w:rPr>
        <w:t>morrhage</w:t>
      </w:r>
      <w:r w:rsidR="00F66897">
        <w:rPr>
          <w:rFonts w:asciiTheme="minorHAnsi" w:hAnsiTheme="minorHAnsi" w:cstheme="minorHAnsi"/>
        </w:rPr>
        <w:t xml:space="preserve"> (SDH), and e</w:t>
      </w:r>
      <w:r w:rsidR="00F66897" w:rsidRPr="00F66897">
        <w:rPr>
          <w:rFonts w:asciiTheme="minorHAnsi" w:hAnsiTheme="minorHAnsi" w:cstheme="minorHAnsi"/>
        </w:rPr>
        <w:t>pidural he</w:t>
      </w:r>
      <w:r w:rsidR="00BA510B">
        <w:rPr>
          <w:rFonts w:asciiTheme="minorHAnsi" w:hAnsiTheme="minorHAnsi" w:cstheme="minorHAnsi"/>
        </w:rPr>
        <w:t>morrhage</w:t>
      </w:r>
      <w:r w:rsidR="00F66897" w:rsidRPr="00F66897">
        <w:rPr>
          <w:rFonts w:asciiTheme="minorHAnsi" w:hAnsiTheme="minorHAnsi" w:cstheme="minorHAnsi"/>
        </w:rPr>
        <w:t xml:space="preserve"> (EDH)</w:t>
      </w:r>
      <w:r w:rsidRPr="000443CF">
        <w:rPr>
          <w:rFonts w:asciiTheme="minorHAnsi" w:hAnsiTheme="minorHAnsi" w:cstheme="minorHAnsi"/>
          <w:noProof/>
          <w:vertAlign w:val="superscript"/>
        </w:rPr>
        <w:t>1,7</w:t>
      </w:r>
      <w:r>
        <w:rPr>
          <w:rFonts w:asciiTheme="minorHAnsi" w:hAnsiTheme="minorHAnsi" w:cstheme="minorHAnsi"/>
        </w:rPr>
        <w:t>. While adult animal was used for the representative study, this CCI protocol with modification can also be applied to neonates to study the effect of cerebral contusion in the immature brain based on the goal of study</w:t>
      </w:r>
      <w:r w:rsidRPr="000443CF">
        <w:rPr>
          <w:rFonts w:asciiTheme="minorHAnsi" w:hAnsiTheme="minorHAnsi" w:cstheme="minorHAnsi"/>
          <w:noProof/>
          <w:vertAlign w:val="superscript"/>
        </w:rPr>
        <w:t>36,37</w:t>
      </w:r>
      <w:r>
        <w:rPr>
          <w:rFonts w:asciiTheme="minorHAnsi" w:hAnsiTheme="minorHAnsi" w:cstheme="minorHAnsi"/>
        </w:rPr>
        <w:t>. A</w:t>
      </w:r>
      <w:r w:rsidRPr="002F0ED8">
        <w:rPr>
          <w:rFonts w:asciiTheme="minorHAnsi" w:hAnsiTheme="minorHAnsi" w:cstheme="minorHAnsi"/>
        </w:rPr>
        <w:t xml:space="preserve"> CCI </w:t>
      </w:r>
      <w:r>
        <w:rPr>
          <w:rFonts w:asciiTheme="minorHAnsi" w:hAnsiTheme="minorHAnsi" w:cstheme="minorHAnsi"/>
        </w:rPr>
        <w:t xml:space="preserve">model </w:t>
      </w:r>
      <w:r w:rsidRPr="002F0ED8">
        <w:rPr>
          <w:rFonts w:asciiTheme="minorHAnsi" w:hAnsiTheme="minorHAnsi" w:cstheme="minorHAnsi"/>
        </w:rPr>
        <w:t>can not only</w:t>
      </w:r>
      <w:r>
        <w:rPr>
          <w:rFonts w:asciiTheme="minorHAnsi" w:hAnsiTheme="minorHAnsi" w:cstheme="minorHAnsi"/>
        </w:rPr>
        <w:t xml:space="preserve"> facilitate study of single cerebral contusion but also </w:t>
      </w:r>
      <w:r w:rsidRPr="002F0ED8">
        <w:rPr>
          <w:rFonts w:asciiTheme="minorHAnsi" w:hAnsiTheme="minorHAnsi" w:cstheme="minorHAnsi"/>
        </w:rPr>
        <w:t>repetitive mechanical cerebral impact that is relevant to people at high risk of multiple brain injuries such as military personnel</w:t>
      </w:r>
      <w:r w:rsidRPr="000443CF">
        <w:rPr>
          <w:rFonts w:asciiTheme="minorHAnsi" w:hAnsiTheme="minorHAnsi" w:cstheme="minorHAnsi"/>
          <w:noProof/>
          <w:vertAlign w:val="superscript"/>
        </w:rPr>
        <w:t>19</w:t>
      </w:r>
      <w:r w:rsidRPr="002F0ED8">
        <w:rPr>
          <w:rFonts w:asciiTheme="minorHAnsi" w:hAnsiTheme="minorHAnsi" w:cstheme="minorHAnsi"/>
        </w:rPr>
        <w:t>.</w:t>
      </w:r>
      <w:r>
        <w:rPr>
          <w:rFonts w:asciiTheme="minorHAnsi" w:hAnsiTheme="minorHAnsi" w:cstheme="minorHAnsi"/>
        </w:rPr>
        <w:t xml:space="preserve"> Finally, we suggest that researchers perform pilot experiment to fine-tune the biomechanical parameters in the CCI model to better meet their research goal.</w:t>
      </w:r>
    </w:p>
    <w:p w14:paraId="605A1486" w14:textId="77777777" w:rsidR="00300715" w:rsidRPr="00300715" w:rsidRDefault="00300715" w:rsidP="00115784">
      <w:pPr>
        <w:rPr>
          <w:rFonts w:asciiTheme="minorHAnsi" w:hAnsiTheme="minorHAnsi" w:cstheme="minorHAnsi"/>
        </w:rPr>
      </w:pPr>
    </w:p>
    <w:p w14:paraId="7AD23284" w14:textId="77777777" w:rsidR="00D76B0C" w:rsidRPr="002F0ED8" w:rsidRDefault="00D76B0C" w:rsidP="00115784">
      <w:pPr>
        <w:pStyle w:val="NormalWeb"/>
        <w:spacing w:before="0" w:beforeAutospacing="0" w:after="0" w:afterAutospacing="0"/>
        <w:rPr>
          <w:rFonts w:asciiTheme="minorHAnsi" w:hAnsiTheme="minorHAnsi" w:cstheme="minorHAnsi"/>
          <w:color w:val="808080"/>
        </w:rPr>
      </w:pPr>
      <w:r w:rsidRPr="002F0ED8">
        <w:rPr>
          <w:rFonts w:asciiTheme="minorHAnsi" w:hAnsiTheme="minorHAnsi" w:cstheme="minorHAnsi"/>
          <w:b/>
          <w:bCs/>
        </w:rPr>
        <w:t xml:space="preserve">ACKNOWLEDGMENTS:  </w:t>
      </w:r>
    </w:p>
    <w:p w14:paraId="6CE8E9FC" w14:textId="77777777" w:rsidR="00D76B0C" w:rsidRPr="002F0ED8" w:rsidRDefault="00D76B0C" w:rsidP="00115784">
      <w:pPr>
        <w:rPr>
          <w:rFonts w:asciiTheme="minorHAnsi" w:hAnsiTheme="minorHAnsi" w:cstheme="minorHAnsi"/>
          <w:bCs/>
          <w:color w:val="auto"/>
        </w:rPr>
      </w:pPr>
      <w:r w:rsidRPr="002F0ED8">
        <w:rPr>
          <w:rFonts w:asciiTheme="minorHAnsi" w:hAnsiTheme="minorHAnsi" w:cstheme="minorHAnsi"/>
          <w:color w:val="auto"/>
        </w:rPr>
        <w:t>We thank Danye Jiang for editing the manuscript and insightful input.</w:t>
      </w:r>
      <w:r w:rsidRPr="002F0ED8">
        <w:rPr>
          <w:rFonts w:asciiTheme="minorHAnsi" w:hAnsiTheme="minorHAnsi" w:cstheme="minorHAnsi"/>
          <w:color w:val="auto"/>
          <w:lang w:eastAsia="zh-TW"/>
        </w:rPr>
        <w:t xml:space="preserve"> We thank </w:t>
      </w:r>
      <w:r w:rsidRPr="002F0ED8">
        <w:rPr>
          <w:rFonts w:asciiTheme="minorHAnsi" w:hAnsiTheme="minorHAnsi" w:cstheme="minorHAnsi"/>
          <w:bCs/>
          <w:color w:val="auto"/>
        </w:rPr>
        <w:t>Jhih Syuan Lin for assisting in manuscript preparation. This work was supported by the Ministry of Science and Technology of Taiwan (MOST 107-2320-B-002-063-MY2) to C.-F.C.</w:t>
      </w:r>
    </w:p>
    <w:p w14:paraId="3E656873" w14:textId="77777777" w:rsidR="00D76B0C" w:rsidRPr="002F0ED8" w:rsidRDefault="00D76B0C" w:rsidP="00115784">
      <w:pPr>
        <w:rPr>
          <w:rFonts w:asciiTheme="minorHAnsi" w:hAnsiTheme="minorHAnsi" w:cstheme="minorHAnsi"/>
          <w:b/>
          <w:bCs/>
        </w:rPr>
      </w:pPr>
    </w:p>
    <w:p w14:paraId="5364E003" w14:textId="77777777" w:rsidR="00D76B0C" w:rsidRPr="002F0ED8" w:rsidRDefault="00D76B0C" w:rsidP="00115784">
      <w:pPr>
        <w:pStyle w:val="NormalWeb"/>
        <w:spacing w:before="0" w:beforeAutospacing="0" w:after="0" w:afterAutospacing="0"/>
        <w:rPr>
          <w:rFonts w:asciiTheme="minorHAnsi" w:hAnsiTheme="minorHAnsi" w:cstheme="minorHAnsi"/>
          <w:color w:val="808080"/>
        </w:rPr>
      </w:pPr>
      <w:r w:rsidRPr="002F0ED8">
        <w:rPr>
          <w:rFonts w:asciiTheme="minorHAnsi" w:hAnsiTheme="minorHAnsi" w:cstheme="minorHAnsi"/>
          <w:b/>
        </w:rPr>
        <w:t>DISCLOSURES</w:t>
      </w:r>
      <w:r w:rsidRPr="002F0ED8">
        <w:rPr>
          <w:rFonts w:asciiTheme="minorHAnsi" w:hAnsiTheme="minorHAnsi" w:cstheme="minorHAnsi"/>
          <w:b/>
          <w:bCs/>
        </w:rPr>
        <w:t xml:space="preserve">: </w:t>
      </w:r>
    </w:p>
    <w:p w14:paraId="5FF2C3EE" w14:textId="77777777" w:rsidR="00D76B0C" w:rsidRPr="002F0ED8" w:rsidRDefault="00D76B0C" w:rsidP="00115784">
      <w:pPr>
        <w:rPr>
          <w:rFonts w:asciiTheme="minorHAnsi" w:hAnsiTheme="minorHAnsi" w:cstheme="minorHAnsi"/>
          <w:color w:val="auto"/>
        </w:rPr>
      </w:pPr>
      <w:r w:rsidRPr="002F0ED8">
        <w:rPr>
          <w:rFonts w:asciiTheme="minorHAnsi" w:hAnsiTheme="minorHAnsi" w:cstheme="minorHAnsi"/>
          <w:color w:val="auto"/>
        </w:rPr>
        <w:t>The authors have nothing to disclose.</w:t>
      </w:r>
    </w:p>
    <w:p w14:paraId="7F53706D" w14:textId="77777777" w:rsidR="00D76B0C" w:rsidRPr="002F0ED8" w:rsidRDefault="00D76B0C" w:rsidP="00115784">
      <w:pPr>
        <w:rPr>
          <w:rFonts w:asciiTheme="minorHAnsi" w:hAnsiTheme="minorHAnsi" w:cstheme="minorHAnsi"/>
          <w:color w:val="auto"/>
        </w:rPr>
      </w:pPr>
    </w:p>
    <w:p w14:paraId="71B2BA7F" w14:textId="11BD965A" w:rsidR="00D76B0C" w:rsidRDefault="00D76B0C" w:rsidP="00115784">
      <w:pPr>
        <w:rPr>
          <w:rFonts w:asciiTheme="minorHAnsi" w:hAnsiTheme="minorHAnsi" w:cstheme="minorHAnsi"/>
          <w:b/>
          <w:color w:val="808080"/>
        </w:rPr>
      </w:pPr>
      <w:r w:rsidRPr="002F0ED8">
        <w:rPr>
          <w:rFonts w:asciiTheme="minorHAnsi" w:hAnsiTheme="minorHAnsi" w:cstheme="minorHAnsi"/>
          <w:b/>
          <w:bCs/>
        </w:rPr>
        <w:t>REFERENCES:</w:t>
      </w:r>
      <w:r w:rsidRPr="002F0ED8">
        <w:rPr>
          <w:rFonts w:asciiTheme="minorHAnsi" w:hAnsiTheme="minorHAnsi" w:cstheme="minorHAnsi"/>
        </w:rPr>
        <w:t xml:space="preserve"> </w:t>
      </w:r>
    </w:p>
    <w:p w14:paraId="6AC772CF" w14:textId="77777777" w:rsidR="00F12992" w:rsidRDefault="001C294A" w:rsidP="00115784">
      <w:pPr>
        <w:pStyle w:val="BodyText"/>
        <w:numPr>
          <w:ilvl w:val="0"/>
          <w:numId w:val="38"/>
        </w:numPr>
        <w:ind w:left="0" w:firstLine="0"/>
        <w:jc w:val="both"/>
      </w:pPr>
      <w:r w:rsidRPr="00AA4F03">
        <w:t>Maas, A. I. R. et al. Traumatic brain injury: integrated approaches to improve prevention, clinical care, and research</w:t>
      </w:r>
      <w:r w:rsidRPr="005E33E4">
        <w:rPr>
          <w:i/>
          <w:iCs/>
        </w:rPr>
        <w:t>. The Lancet Neurology.</w:t>
      </w:r>
      <w:r w:rsidRPr="00AA4F03">
        <w:t xml:space="preserve"> </w:t>
      </w:r>
      <w:r w:rsidRPr="005E33E4">
        <w:rPr>
          <w:b/>
          <w:bCs/>
        </w:rPr>
        <w:t xml:space="preserve">16 </w:t>
      </w:r>
      <w:r w:rsidRPr="00AA4F03">
        <w:t>(12), 987-1048 (2017).</w:t>
      </w:r>
    </w:p>
    <w:p w14:paraId="7D26BFEE" w14:textId="77777777" w:rsidR="00F12992" w:rsidRDefault="001C294A" w:rsidP="00115784">
      <w:pPr>
        <w:pStyle w:val="BodyText"/>
        <w:numPr>
          <w:ilvl w:val="0"/>
          <w:numId w:val="38"/>
        </w:numPr>
        <w:ind w:left="0" w:firstLine="0"/>
        <w:jc w:val="both"/>
      </w:pPr>
      <w:r w:rsidRPr="00AA4F03">
        <w:t>Taylor, C. A., Bell, J. M., Breiding, M. J.</w:t>
      </w:r>
      <w:r w:rsidR="005E33E4">
        <w:t>,</w:t>
      </w:r>
      <w:r w:rsidRPr="00AA4F03">
        <w:t xml:space="preserve"> Xu, L. Traumatic Brain Injury-Related Emergency Department Visits, Hospitalizations, and Deaths - United States, 2007 and 2013. </w:t>
      </w:r>
      <w:r w:rsidRPr="00F12992">
        <w:rPr>
          <w:i/>
          <w:iCs/>
        </w:rPr>
        <w:t xml:space="preserve">Morbidity and Mortality Weekly Report Surveillance Summaries. </w:t>
      </w:r>
      <w:r w:rsidRPr="00F12992">
        <w:rPr>
          <w:b/>
          <w:bCs/>
        </w:rPr>
        <w:t>66</w:t>
      </w:r>
      <w:r w:rsidRPr="00AA4F03">
        <w:t xml:space="preserve"> (9), 1-16 (2017).</w:t>
      </w:r>
    </w:p>
    <w:p w14:paraId="572B0E08" w14:textId="77777777" w:rsidR="00F12992" w:rsidRDefault="001C294A" w:rsidP="00115784">
      <w:pPr>
        <w:pStyle w:val="BodyText"/>
        <w:numPr>
          <w:ilvl w:val="0"/>
          <w:numId w:val="38"/>
        </w:numPr>
        <w:ind w:left="0" w:firstLine="0"/>
        <w:jc w:val="both"/>
      </w:pPr>
      <w:r w:rsidRPr="00AA4F03">
        <w:t xml:space="preserve">Pearn, M. L. et al. Pathophysiology Associated with Traumatic Brain Injury: Current Treatments and Potential Novel Therapeutics. </w:t>
      </w:r>
      <w:r w:rsidRPr="00F12992">
        <w:rPr>
          <w:i/>
        </w:rPr>
        <w:t>Cellular and Molecular Neurobiology.</w:t>
      </w:r>
      <w:r w:rsidRPr="00AA4F03">
        <w:t xml:space="preserve"> </w:t>
      </w:r>
      <w:r w:rsidRPr="00F12992">
        <w:rPr>
          <w:b/>
        </w:rPr>
        <w:t>37</w:t>
      </w:r>
      <w:r w:rsidRPr="00AA4F03">
        <w:t xml:space="preserve"> (4), 571-585 (2017).</w:t>
      </w:r>
    </w:p>
    <w:p w14:paraId="544284A6" w14:textId="77777777" w:rsidR="00F12992" w:rsidRDefault="001C294A" w:rsidP="00115784">
      <w:pPr>
        <w:pStyle w:val="BodyText"/>
        <w:numPr>
          <w:ilvl w:val="0"/>
          <w:numId w:val="38"/>
        </w:numPr>
        <w:ind w:left="0" w:firstLine="0"/>
        <w:jc w:val="both"/>
      </w:pPr>
      <w:r w:rsidRPr="00AA4F03">
        <w:t xml:space="preserve">Nyanzu, M. et al. Improving on Laboratory Traumatic Brain Injury Models to Achieve Better Results. </w:t>
      </w:r>
      <w:r w:rsidRPr="00F12992">
        <w:rPr>
          <w:i/>
        </w:rPr>
        <w:t>International Journal of Medical Sciences.</w:t>
      </w:r>
      <w:r w:rsidRPr="00AA4F03">
        <w:t xml:space="preserve"> </w:t>
      </w:r>
      <w:r w:rsidRPr="00F12992">
        <w:rPr>
          <w:b/>
        </w:rPr>
        <w:t>14</w:t>
      </w:r>
      <w:r w:rsidRPr="00AA4F03">
        <w:t xml:space="preserve"> (5), 494-505 (2017).</w:t>
      </w:r>
    </w:p>
    <w:p w14:paraId="66D61960" w14:textId="77777777" w:rsidR="00F12992" w:rsidRDefault="001C294A" w:rsidP="00115784">
      <w:pPr>
        <w:pStyle w:val="BodyText"/>
        <w:numPr>
          <w:ilvl w:val="0"/>
          <w:numId w:val="38"/>
        </w:numPr>
        <w:ind w:left="0" w:firstLine="0"/>
        <w:jc w:val="both"/>
      </w:pPr>
      <w:r w:rsidRPr="00AA4F03">
        <w:t xml:space="preserve">Zhao, M. et al. Iron-induced neuronal damage in a rat model of post-traumatic stress disorder. </w:t>
      </w:r>
      <w:r w:rsidRPr="00F12992">
        <w:rPr>
          <w:i/>
        </w:rPr>
        <w:t>Neuroscience.</w:t>
      </w:r>
      <w:r w:rsidRPr="00AA4F03">
        <w:t xml:space="preserve"> </w:t>
      </w:r>
      <w:r w:rsidRPr="00F12992">
        <w:rPr>
          <w:b/>
        </w:rPr>
        <w:t>330</w:t>
      </w:r>
      <w:r w:rsidR="002E314F" w:rsidRPr="00563C7C">
        <w:t>,</w:t>
      </w:r>
      <w:r w:rsidRPr="00AA4F03">
        <w:t xml:space="preserve"> 90-99 (2016).</w:t>
      </w:r>
    </w:p>
    <w:p w14:paraId="6A32F77B" w14:textId="77777777" w:rsidR="00F12992" w:rsidRDefault="001C294A" w:rsidP="00115784">
      <w:pPr>
        <w:pStyle w:val="BodyText"/>
        <w:numPr>
          <w:ilvl w:val="0"/>
          <w:numId w:val="38"/>
        </w:numPr>
        <w:ind w:left="0" w:firstLine="0"/>
        <w:jc w:val="both"/>
      </w:pPr>
      <w:r w:rsidRPr="00AA4F03">
        <w:t xml:space="preserve">Cepeda, S. et al. Contrecoup Traumatic Intracerebral Hemorrhage: A Geometric Study of the Impact Site and Association with Hemorrhagic Progression. </w:t>
      </w:r>
      <w:r w:rsidRPr="00F12992">
        <w:rPr>
          <w:i/>
        </w:rPr>
        <w:t>Journal of Neurotrauma.</w:t>
      </w:r>
      <w:r w:rsidRPr="00AA4F03">
        <w:t xml:space="preserve"> </w:t>
      </w:r>
      <w:r w:rsidRPr="00F12992">
        <w:rPr>
          <w:b/>
        </w:rPr>
        <w:t>33</w:t>
      </w:r>
      <w:r w:rsidRPr="00AA4F03">
        <w:t xml:space="preserve"> (11), 1034-1046 (2016).</w:t>
      </w:r>
    </w:p>
    <w:p w14:paraId="54DCDF8A" w14:textId="77777777" w:rsidR="00F12992" w:rsidRDefault="001C294A" w:rsidP="00115784">
      <w:pPr>
        <w:pStyle w:val="BodyText"/>
        <w:numPr>
          <w:ilvl w:val="0"/>
          <w:numId w:val="38"/>
        </w:numPr>
        <w:ind w:left="0" w:firstLine="0"/>
        <w:jc w:val="both"/>
      </w:pPr>
      <w:r w:rsidRPr="00AA4F03">
        <w:t>Robicsek, S. A., Bhattacharya, A., Rabai, F., Shukla, K.</w:t>
      </w:r>
      <w:r w:rsidR="00F12992">
        <w:t>,</w:t>
      </w:r>
      <w:r w:rsidRPr="00AA4F03">
        <w:t xml:space="preserve"> Dore, S. Blood-Related Toxicity after Traumatic Brain Injury: Potential Targets for Neuroprotection. </w:t>
      </w:r>
      <w:r w:rsidRPr="00F12992">
        <w:rPr>
          <w:i/>
        </w:rPr>
        <w:t>Molecular Neurobiology.</w:t>
      </w:r>
      <w:r w:rsidRPr="00AA4F03">
        <w:t xml:space="preserve"> </w:t>
      </w:r>
      <w:r w:rsidRPr="00F12992">
        <w:rPr>
          <w:b/>
        </w:rPr>
        <w:t>57</w:t>
      </w:r>
      <w:r w:rsidRPr="00AA4F03">
        <w:t xml:space="preserve"> (1), 159-178 (2020).</w:t>
      </w:r>
    </w:p>
    <w:p w14:paraId="3A9EE57D" w14:textId="77777777" w:rsidR="00F12992" w:rsidRDefault="001C294A" w:rsidP="00115784">
      <w:pPr>
        <w:pStyle w:val="BodyText"/>
        <w:numPr>
          <w:ilvl w:val="0"/>
          <w:numId w:val="38"/>
        </w:numPr>
        <w:ind w:left="0" w:firstLine="0"/>
        <w:jc w:val="both"/>
      </w:pPr>
      <w:r w:rsidRPr="00AA4F03">
        <w:t>Morganti-Kossmann, M. C., Semple, B. D., Hellewell, S. C., Bye, N.</w:t>
      </w:r>
      <w:r w:rsidR="00F12992">
        <w:t>,</w:t>
      </w:r>
      <w:r w:rsidRPr="00AA4F03">
        <w:t xml:space="preserve"> Ziebell, J. M. The complexity of neuroinflammation consequent to traumatic brain injury: from research evidence </w:t>
      </w:r>
      <w:r w:rsidRPr="00AA4F03">
        <w:lastRenderedPageBreak/>
        <w:t xml:space="preserve">to potential treatments. </w:t>
      </w:r>
      <w:r w:rsidRPr="00F12992">
        <w:rPr>
          <w:i/>
        </w:rPr>
        <w:t>Acta Neuropathologica.</w:t>
      </w:r>
      <w:r w:rsidRPr="00AA4F03">
        <w:t xml:space="preserve"> </w:t>
      </w:r>
      <w:r w:rsidRPr="00F12992">
        <w:rPr>
          <w:b/>
        </w:rPr>
        <w:t>137</w:t>
      </w:r>
      <w:r w:rsidRPr="00AA4F03">
        <w:t xml:space="preserve"> (5), 731-755 (2019).</w:t>
      </w:r>
    </w:p>
    <w:p w14:paraId="21D251AD" w14:textId="77777777" w:rsidR="00F12992" w:rsidRDefault="001C294A" w:rsidP="00115784">
      <w:pPr>
        <w:pStyle w:val="BodyText"/>
        <w:numPr>
          <w:ilvl w:val="0"/>
          <w:numId w:val="38"/>
        </w:numPr>
        <w:ind w:left="0" w:firstLine="0"/>
        <w:jc w:val="both"/>
      </w:pPr>
      <w:r w:rsidRPr="00AA4F03">
        <w:t xml:space="preserve">Ramlackhansingh, A. F. et al. Inflammation after trauma: microglial activation and traumatic brain injury. </w:t>
      </w:r>
      <w:r w:rsidRPr="00F12992">
        <w:rPr>
          <w:i/>
        </w:rPr>
        <w:t>Annals of Neurology.</w:t>
      </w:r>
      <w:r w:rsidRPr="00AA4F03">
        <w:t xml:space="preserve"> </w:t>
      </w:r>
      <w:r w:rsidRPr="00F12992">
        <w:rPr>
          <w:b/>
        </w:rPr>
        <w:t>70</w:t>
      </w:r>
      <w:r w:rsidRPr="00AA4F03">
        <w:t xml:space="preserve"> (3), 374-383 (2011).</w:t>
      </w:r>
    </w:p>
    <w:p w14:paraId="7730F275" w14:textId="77777777" w:rsidR="00F12992" w:rsidRDefault="001C294A" w:rsidP="00115784">
      <w:pPr>
        <w:pStyle w:val="BodyText"/>
        <w:numPr>
          <w:ilvl w:val="0"/>
          <w:numId w:val="38"/>
        </w:numPr>
        <w:ind w:left="0" w:firstLine="0"/>
        <w:jc w:val="both"/>
      </w:pPr>
      <w:r w:rsidRPr="00AA4F03">
        <w:t xml:space="preserve">Wang, G. H. et al. Microglia/macrophage polarization dynamics in white matter after traumatic brain injury. </w:t>
      </w:r>
      <w:r w:rsidRPr="00F12992">
        <w:rPr>
          <w:i/>
        </w:rPr>
        <w:t>Journal of Cerebral Blood Flow &amp; Metabolism.</w:t>
      </w:r>
      <w:r w:rsidRPr="00AA4F03">
        <w:t xml:space="preserve"> </w:t>
      </w:r>
      <w:r w:rsidRPr="00F12992">
        <w:rPr>
          <w:b/>
        </w:rPr>
        <w:t>33</w:t>
      </w:r>
      <w:r w:rsidRPr="00AA4F03">
        <w:t xml:space="preserve"> (12), 1864-1874 (2013).</w:t>
      </w:r>
    </w:p>
    <w:p w14:paraId="390ABC41" w14:textId="77777777" w:rsidR="00F12992" w:rsidRDefault="001C294A" w:rsidP="00115784">
      <w:pPr>
        <w:pStyle w:val="BodyText"/>
        <w:numPr>
          <w:ilvl w:val="0"/>
          <w:numId w:val="38"/>
        </w:numPr>
        <w:ind w:left="0" w:firstLine="0"/>
        <w:jc w:val="both"/>
      </w:pPr>
      <w:r w:rsidRPr="00AA4F03">
        <w:t>Karve, I. P., Taylor, J. M.</w:t>
      </w:r>
      <w:r w:rsidR="00F12992">
        <w:t xml:space="preserve">, </w:t>
      </w:r>
      <w:r w:rsidRPr="00AA4F03">
        <w:t xml:space="preserve">Crack, P. J. The contribution of astrocytes and microglia to traumatic brain injury. </w:t>
      </w:r>
      <w:r w:rsidRPr="00F12992">
        <w:rPr>
          <w:i/>
        </w:rPr>
        <w:t>British Journal of Pharmacology.</w:t>
      </w:r>
      <w:r w:rsidRPr="00AA4F03">
        <w:t xml:space="preserve"> </w:t>
      </w:r>
      <w:r w:rsidRPr="00F12992">
        <w:rPr>
          <w:b/>
        </w:rPr>
        <w:t>173</w:t>
      </w:r>
      <w:r w:rsidRPr="00AA4F03">
        <w:t xml:space="preserve"> (4), 692-702 (2016).</w:t>
      </w:r>
    </w:p>
    <w:p w14:paraId="54316739" w14:textId="77777777" w:rsidR="00F12992" w:rsidRDefault="001C294A" w:rsidP="00115784">
      <w:pPr>
        <w:pStyle w:val="BodyText"/>
        <w:numPr>
          <w:ilvl w:val="0"/>
          <w:numId w:val="38"/>
        </w:numPr>
        <w:ind w:left="0" w:firstLine="0"/>
        <w:jc w:val="both"/>
      </w:pPr>
      <w:r w:rsidRPr="00AA4F03">
        <w:t>Huber-Lang, M., Lambris, J. D.</w:t>
      </w:r>
      <w:r w:rsidR="00F12992">
        <w:t xml:space="preserve">, </w:t>
      </w:r>
      <w:r w:rsidRPr="00AA4F03">
        <w:t xml:space="preserve">Ward, P. A. Innate immune responses to trauma. </w:t>
      </w:r>
      <w:r w:rsidRPr="00F12992">
        <w:rPr>
          <w:i/>
        </w:rPr>
        <w:t>Nature Immunology.</w:t>
      </w:r>
      <w:r w:rsidRPr="00AA4F03">
        <w:t xml:space="preserve"> </w:t>
      </w:r>
      <w:r w:rsidRPr="00F12992">
        <w:rPr>
          <w:b/>
        </w:rPr>
        <w:t>19</w:t>
      </w:r>
      <w:r w:rsidRPr="00AA4F03">
        <w:t xml:space="preserve"> (4), 327-341 (2018).</w:t>
      </w:r>
    </w:p>
    <w:p w14:paraId="0FE67AE6" w14:textId="77777777" w:rsidR="00F12992" w:rsidRDefault="001C294A" w:rsidP="00115784">
      <w:pPr>
        <w:pStyle w:val="BodyText"/>
        <w:numPr>
          <w:ilvl w:val="0"/>
          <w:numId w:val="38"/>
        </w:numPr>
        <w:ind w:left="0" w:firstLine="0"/>
        <w:jc w:val="both"/>
      </w:pPr>
      <w:r w:rsidRPr="00AA4F03">
        <w:t>Russo, M. V.</w:t>
      </w:r>
      <w:r w:rsidR="00F12992">
        <w:t>,</w:t>
      </w:r>
      <w:r w:rsidRPr="00AA4F03">
        <w:t xml:space="preserve"> McGavern, D. B. Inflammatory neuroprotection following traumatic brain injury. </w:t>
      </w:r>
      <w:r w:rsidRPr="00F12992">
        <w:rPr>
          <w:i/>
        </w:rPr>
        <w:t>Science.</w:t>
      </w:r>
      <w:r w:rsidRPr="00AA4F03">
        <w:t xml:space="preserve"> </w:t>
      </w:r>
      <w:r w:rsidRPr="00F12992">
        <w:rPr>
          <w:b/>
        </w:rPr>
        <w:t>353</w:t>
      </w:r>
      <w:r w:rsidRPr="00AA4F03">
        <w:t xml:space="preserve"> (6301), 783-785 (2016).</w:t>
      </w:r>
    </w:p>
    <w:p w14:paraId="296AF130" w14:textId="77777777" w:rsidR="00F12992" w:rsidRDefault="001C294A" w:rsidP="00115784">
      <w:pPr>
        <w:pStyle w:val="BodyText"/>
        <w:numPr>
          <w:ilvl w:val="0"/>
          <w:numId w:val="38"/>
        </w:numPr>
        <w:ind w:left="0" w:firstLine="0"/>
        <w:jc w:val="both"/>
      </w:pPr>
      <w:r w:rsidRPr="00AA4F03">
        <w:t>Xiong, Y., Mahmood, A.</w:t>
      </w:r>
      <w:r w:rsidR="00F12992">
        <w:t>,</w:t>
      </w:r>
      <w:r w:rsidRPr="00AA4F03">
        <w:t xml:space="preserve"> Chopp, M. Animal models of traumatic brain injury. </w:t>
      </w:r>
      <w:r w:rsidRPr="00F12992">
        <w:rPr>
          <w:i/>
        </w:rPr>
        <w:t>Nature Reviews Neuroscience.</w:t>
      </w:r>
      <w:r w:rsidRPr="00AA4F03">
        <w:t xml:space="preserve"> </w:t>
      </w:r>
      <w:r w:rsidRPr="00F12992">
        <w:rPr>
          <w:b/>
        </w:rPr>
        <w:t>14</w:t>
      </w:r>
      <w:r w:rsidRPr="00AA4F03">
        <w:t xml:space="preserve"> (2), 128-142 (2013).</w:t>
      </w:r>
    </w:p>
    <w:p w14:paraId="0F616DDB" w14:textId="77777777" w:rsidR="00F12992" w:rsidRDefault="001C294A" w:rsidP="00115784">
      <w:pPr>
        <w:pStyle w:val="BodyText"/>
        <w:numPr>
          <w:ilvl w:val="0"/>
          <w:numId w:val="38"/>
        </w:numPr>
        <w:ind w:left="0" w:firstLine="0"/>
        <w:jc w:val="both"/>
      </w:pPr>
      <w:r w:rsidRPr="00AA4F03">
        <w:t>Johnson, V. E., Meaney, D. F., Cullen, D. K.</w:t>
      </w:r>
      <w:r w:rsidR="00F12992">
        <w:t>,</w:t>
      </w:r>
      <w:r w:rsidRPr="00AA4F03">
        <w:t xml:space="preserve"> Smith, D. H. Animal models of traumatic brain injury. </w:t>
      </w:r>
      <w:r w:rsidRPr="00F12992">
        <w:rPr>
          <w:i/>
        </w:rPr>
        <w:t>Handbook of Clinical Neurology.</w:t>
      </w:r>
      <w:r w:rsidRPr="00AA4F03">
        <w:t xml:space="preserve"> </w:t>
      </w:r>
      <w:r w:rsidRPr="00F12992">
        <w:rPr>
          <w:b/>
        </w:rPr>
        <w:t>127</w:t>
      </w:r>
      <w:r w:rsidR="00F12992" w:rsidRPr="00F12992">
        <w:rPr>
          <w:bCs/>
        </w:rPr>
        <w:t>,</w:t>
      </w:r>
      <w:r w:rsidRPr="00AA4F03">
        <w:t xml:space="preserve"> 115-128 (2015).</w:t>
      </w:r>
    </w:p>
    <w:p w14:paraId="6DE7FED4" w14:textId="77777777" w:rsidR="00F12992" w:rsidRDefault="001C294A" w:rsidP="00115784">
      <w:pPr>
        <w:pStyle w:val="BodyText"/>
        <w:numPr>
          <w:ilvl w:val="0"/>
          <w:numId w:val="38"/>
        </w:numPr>
        <w:ind w:left="0" w:firstLine="0"/>
        <w:jc w:val="both"/>
      </w:pPr>
      <w:r w:rsidRPr="00AA4F03">
        <w:t>Albert-Weissenberger, C.</w:t>
      </w:r>
      <w:r w:rsidR="00F12992">
        <w:t>,</w:t>
      </w:r>
      <w:r w:rsidRPr="00AA4F03">
        <w:t xml:space="preserve"> Siren, A. L. Experimental traumatic brain injury. </w:t>
      </w:r>
      <w:r w:rsidRPr="00F12992">
        <w:rPr>
          <w:i/>
        </w:rPr>
        <w:t>Experimental &amp; Translational Stroke Medicine.</w:t>
      </w:r>
      <w:r w:rsidRPr="00AA4F03">
        <w:t xml:space="preserve"> </w:t>
      </w:r>
      <w:r w:rsidRPr="00F12992">
        <w:rPr>
          <w:b/>
        </w:rPr>
        <w:t>2</w:t>
      </w:r>
      <w:r w:rsidRPr="00AA4F03">
        <w:t xml:space="preserve"> (1), 16 (2010).</w:t>
      </w:r>
    </w:p>
    <w:p w14:paraId="551C2B0C" w14:textId="77777777" w:rsidR="00F12992" w:rsidRDefault="001C294A" w:rsidP="00115784">
      <w:pPr>
        <w:pStyle w:val="BodyText"/>
        <w:numPr>
          <w:ilvl w:val="0"/>
          <w:numId w:val="38"/>
        </w:numPr>
        <w:ind w:left="0" w:firstLine="0"/>
        <w:jc w:val="both"/>
      </w:pPr>
      <w:r w:rsidRPr="00AA4F03">
        <w:t>Ma, X., Aravind, A., Pfister, B. J., Chandra, N.</w:t>
      </w:r>
      <w:r w:rsidR="00F12992">
        <w:t>,</w:t>
      </w:r>
      <w:r w:rsidRPr="00AA4F03">
        <w:t xml:space="preserve"> Haorah, J. Animal Models of Traumatic Brain Injury and Assessment of Injury Severity. </w:t>
      </w:r>
      <w:r w:rsidRPr="00F12992">
        <w:rPr>
          <w:i/>
        </w:rPr>
        <w:t>Molecular Neurobiology.</w:t>
      </w:r>
      <w:r w:rsidRPr="00AA4F03">
        <w:t xml:space="preserve"> </w:t>
      </w:r>
      <w:r w:rsidRPr="00F12992">
        <w:rPr>
          <w:b/>
        </w:rPr>
        <w:t>56</w:t>
      </w:r>
      <w:r w:rsidRPr="00AA4F03">
        <w:t xml:space="preserve"> (8), 5332-5345 (2019)</w:t>
      </w:r>
      <w:r w:rsidR="00F12992">
        <w:t>.</w:t>
      </w:r>
    </w:p>
    <w:p w14:paraId="052165B2" w14:textId="77777777" w:rsidR="00F12992" w:rsidRDefault="001C294A" w:rsidP="00115784">
      <w:pPr>
        <w:pStyle w:val="BodyText"/>
        <w:numPr>
          <w:ilvl w:val="0"/>
          <w:numId w:val="38"/>
        </w:numPr>
        <w:ind w:left="0" w:firstLine="0"/>
        <w:jc w:val="both"/>
      </w:pPr>
      <w:r w:rsidRPr="00AA4F03">
        <w:t>Osier, N. D., Korpon, J. R.</w:t>
      </w:r>
      <w:r w:rsidR="00F12992">
        <w:t>,</w:t>
      </w:r>
      <w:r w:rsidRPr="00AA4F03">
        <w:t xml:space="preserve"> Dixon, C. E. in Brain Neurotrauma: Molecular, Neuropsychological, and Rehabilitation Aspects. </w:t>
      </w:r>
      <w:r w:rsidRPr="00F12992">
        <w:rPr>
          <w:i/>
        </w:rPr>
        <w:t>Frontiers in Neuroengineering (ed F. H. Kobeissy)</w:t>
      </w:r>
      <w:r w:rsidR="002E314F">
        <w:t xml:space="preserve"> </w:t>
      </w:r>
      <w:r w:rsidRPr="00AA4F03">
        <w:t>(2015).</w:t>
      </w:r>
    </w:p>
    <w:p w14:paraId="11361F29" w14:textId="77777777" w:rsidR="00F12992" w:rsidRDefault="001C294A" w:rsidP="00115784">
      <w:pPr>
        <w:pStyle w:val="BodyText"/>
        <w:numPr>
          <w:ilvl w:val="0"/>
          <w:numId w:val="38"/>
        </w:numPr>
        <w:ind w:left="0" w:firstLine="0"/>
        <w:jc w:val="both"/>
      </w:pPr>
      <w:r w:rsidRPr="00AA4F03">
        <w:t>Osier, N. D.</w:t>
      </w:r>
      <w:r w:rsidR="00F12992">
        <w:t xml:space="preserve">, </w:t>
      </w:r>
      <w:r w:rsidRPr="00AA4F03">
        <w:t xml:space="preserve">Dixon, C. E. The Controlled Cortical Impact Model: Applications, Considerations for Researchers, and Future Directions. </w:t>
      </w:r>
      <w:r w:rsidRPr="00F12992">
        <w:rPr>
          <w:i/>
        </w:rPr>
        <w:t>Frontiers in Neurology.</w:t>
      </w:r>
      <w:r w:rsidRPr="00AA4F03">
        <w:t xml:space="preserve"> </w:t>
      </w:r>
      <w:r w:rsidRPr="00F12992">
        <w:rPr>
          <w:b/>
        </w:rPr>
        <w:t>7</w:t>
      </w:r>
      <w:r w:rsidR="002E314F" w:rsidRPr="00F12992">
        <w:rPr>
          <w:bCs/>
        </w:rPr>
        <w:t>,</w:t>
      </w:r>
      <w:r w:rsidRPr="00AA4F03">
        <w:t xml:space="preserve"> 134 (2016).</w:t>
      </w:r>
    </w:p>
    <w:p w14:paraId="30276767" w14:textId="77777777" w:rsidR="00F12992" w:rsidRDefault="001C294A" w:rsidP="00115784">
      <w:pPr>
        <w:pStyle w:val="BodyText"/>
        <w:numPr>
          <w:ilvl w:val="0"/>
          <w:numId w:val="38"/>
        </w:numPr>
        <w:ind w:left="0" w:firstLine="0"/>
        <w:jc w:val="both"/>
      </w:pPr>
      <w:r w:rsidRPr="00AA4F03">
        <w:t xml:space="preserve">Kramer, S. P. VI. A Contribution to the Theory of Cerebral Concussion. </w:t>
      </w:r>
      <w:r w:rsidRPr="00F12992">
        <w:rPr>
          <w:i/>
        </w:rPr>
        <w:t>Annals of Surgery.</w:t>
      </w:r>
      <w:r w:rsidRPr="00AA4F03">
        <w:t xml:space="preserve"> </w:t>
      </w:r>
      <w:r w:rsidRPr="00F12992">
        <w:rPr>
          <w:b/>
        </w:rPr>
        <w:t>23</w:t>
      </w:r>
      <w:r w:rsidRPr="00AA4F03">
        <w:t xml:space="preserve"> (2), 163-173 (1896).</w:t>
      </w:r>
    </w:p>
    <w:p w14:paraId="28FDF0C6" w14:textId="77777777" w:rsidR="00F12992" w:rsidRDefault="001C294A" w:rsidP="00115784">
      <w:pPr>
        <w:pStyle w:val="BodyText"/>
        <w:numPr>
          <w:ilvl w:val="0"/>
          <w:numId w:val="38"/>
        </w:numPr>
        <w:ind w:left="0" w:firstLine="0"/>
        <w:jc w:val="both"/>
      </w:pPr>
      <w:r w:rsidRPr="00AA4F03">
        <w:t xml:space="preserve">King, C. et al. Brain temperature profiles during epidural cooling with the ChillerPad in a monkey model of traumatic brain injury. </w:t>
      </w:r>
      <w:r w:rsidRPr="00F12992">
        <w:rPr>
          <w:i/>
        </w:rPr>
        <w:t>Journal of Neurotrauma.</w:t>
      </w:r>
      <w:r w:rsidRPr="00AA4F03">
        <w:t xml:space="preserve"> </w:t>
      </w:r>
      <w:r w:rsidRPr="00F12992">
        <w:rPr>
          <w:b/>
        </w:rPr>
        <w:t>27</w:t>
      </w:r>
      <w:r w:rsidRPr="00AA4F03">
        <w:t xml:space="preserve"> (10), 1895-1903 (2010)</w:t>
      </w:r>
      <w:r w:rsidR="00F12992">
        <w:t>.</w:t>
      </w:r>
    </w:p>
    <w:p w14:paraId="1723F7B1" w14:textId="77777777" w:rsidR="00F12992" w:rsidRDefault="001C294A" w:rsidP="00115784">
      <w:pPr>
        <w:pStyle w:val="BodyText"/>
        <w:numPr>
          <w:ilvl w:val="0"/>
          <w:numId w:val="38"/>
        </w:numPr>
        <w:ind w:left="0" w:firstLine="0"/>
        <w:jc w:val="both"/>
      </w:pPr>
      <w:r w:rsidRPr="00AA4F03">
        <w:t xml:space="preserve">Costine, B. A. et al. Neuron-specific enolase, but not S100B or myelin basic protein, increases in peripheral blood corresponding to lesion volume after cortical impact in piglets. </w:t>
      </w:r>
      <w:r w:rsidRPr="00F12992">
        <w:rPr>
          <w:i/>
        </w:rPr>
        <w:t>Journal of Neurotrauma.</w:t>
      </w:r>
      <w:r w:rsidRPr="00AA4F03">
        <w:t xml:space="preserve"> </w:t>
      </w:r>
      <w:r w:rsidRPr="00F12992">
        <w:rPr>
          <w:b/>
        </w:rPr>
        <w:t>29</w:t>
      </w:r>
      <w:r w:rsidRPr="00AA4F03">
        <w:t xml:space="preserve"> (17), 2689-2695 (2012).</w:t>
      </w:r>
    </w:p>
    <w:p w14:paraId="61C8B701" w14:textId="77777777" w:rsidR="00F12992" w:rsidRDefault="001C294A" w:rsidP="00115784">
      <w:pPr>
        <w:pStyle w:val="BodyText"/>
        <w:numPr>
          <w:ilvl w:val="0"/>
          <w:numId w:val="38"/>
        </w:numPr>
        <w:ind w:left="0" w:firstLine="0"/>
        <w:jc w:val="both"/>
      </w:pPr>
      <w:r w:rsidRPr="00AA4F03">
        <w:t>Anderson, R. W., Brown, C. J., Blumbergs, P. C., McLean, A. J.</w:t>
      </w:r>
      <w:r w:rsidR="00F12992">
        <w:t xml:space="preserve">, </w:t>
      </w:r>
      <w:r w:rsidRPr="00AA4F03">
        <w:t xml:space="preserve">Jones, N. R. Impact mechanics and axonal injury in a sheep model. </w:t>
      </w:r>
      <w:r w:rsidRPr="00F12992">
        <w:rPr>
          <w:i/>
        </w:rPr>
        <w:t>Journal of Neurotrauma.</w:t>
      </w:r>
      <w:r w:rsidRPr="00AA4F03">
        <w:t xml:space="preserve"> </w:t>
      </w:r>
      <w:r w:rsidRPr="00F12992">
        <w:rPr>
          <w:b/>
        </w:rPr>
        <w:t>20</w:t>
      </w:r>
      <w:r w:rsidRPr="00AA4F03">
        <w:t xml:space="preserve"> (10), 961-974 (2003).</w:t>
      </w:r>
    </w:p>
    <w:p w14:paraId="5E72E396" w14:textId="77777777" w:rsidR="00F12992" w:rsidRDefault="001C294A" w:rsidP="00115784">
      <w:pPr>
        <w:pStyle w:val="BodyText"/>
        <w:numPr>
          <w:ilvl w:val="0"/>
          <w:numId w:val="38"/>
        </w:numPr>
        <w:ind w:left="0" w:firstLine="0"/>
        <w:jc w:val="both"/>
      </w:pPr>
      <w:r w:rsidRPr="00AA4F03">
        <w:t>Chen, S., Pickard, J. D.</w:t>
      </w:r>
      <w:r w:rsidR="00F12992">
        <w:t>,</w:t>
      </w:r>
      <w:r w:rsidRPr="00AA4F03">
        <w:t xml:space="preserve"> Harris, N. G. Time course of cellular pathology after controlled cortical impact injury. </w:t>
      </w:r>
      <w:r w:rsidRPr="00F12992">
        <w:rPr>
          <w:i/>
        </w:rPr>
        <w:t>Experimental Neurology.</w:t>
      </w:r>
      <w:r w:rsidRPr="00AA4F03">
        <w:t xml:space="preserve"> </w:t>
      </w:r>
      <w:r w:rsidRPr="00F12992">
        <w:rPr>
          <w:b/>
        </w:rPr>
        <w:t>182</w:t>
      </w:r>
      <w:r w:rsidRPr="00AA4F03">
        <w:t xml:space="preserve"> (1), 87-102 (2003).</w:t>
      </w:r>
    </w:p>
    <w:p w14:paraId="5E3AC790" w14:textId="77777777" w:rsidR="00F12992" w:rsidRDefault="001C294A" w:rsidP="00115784">
      <w:pPr>
        <w:pStyle w:val="BodyText"/>
        <w:numPr>
          <w:ilvl w:val="0"/>
          <w:numId w:val="38"/>
        </w:numPr>
        <w:ind w:left="0" w:firstLine="0"/>
        <w:jc w:val="both"/>
      </w:pPr>
      <w:r w:rsidRPr="00AA4F03">
        <w:t>Lee, H. F., Lin, J. S.</w:t>
      </w:r>
      <w:r w:rsidR="00F12992">
        <w:t xml:space="preserve">, </w:t>
      </w:r>
      <w:r w:rsidRPr="00AA4F03">
        <w:t xml:space="preserve">Chang, C. F. Acute Kahweol Treatment Attenuates Traumatic Brain Injury Neuroinflammation and Functional Deficits. </w:t>
      </w:r>
      <w:r w:rsidRPr="00F12992">
        <w:rPr>
          <w:i/>
        </w:rPr>
        <w:t>Nutrients.</w:t>
      </w:r>
      <w:r w:rsidRPr="00AA4F03">
        <w:t xml:space="preserve"> </w:t>
      </w:r>
      <w:r w:rsidRPr="00F12992">
        <w:rPr>
          <w:b/>
        </w:rPr>
        <w:t>11</w:t>
      </w:r>
      <w:r w:rsidRPr="00AA4F03">
        <w:t xml:space="preserve"> (10)</w:t>
      </w:r>
      <w:r w:rsidR="00F12992">
        <w:t xml:space="preserve"> e2301</w:t>
      </w:r>
      <w:r w:rsidRPr="00AA4F03">
        <w:t xml:space="preserve"> (2019).</w:t>
      </w:r>
    </w:p>
    <w:p w14:paraId="7DB98F95" w14:textId="77777777" w:rsidR="00F12992" w:rsidRDefault="001C294A" w:rsidP="00115784">
      <w:pPr>
        <w:pStyle w:val="BodyText"/>
        <w:numPr>
          <w:ilvl w:val="0"/>
          <w:numId w:val="38"/>
        </w:numPr>
        <w:ind w:left="0" w:firstLine="0"/>
        <w:jc w:val="both"/>
      </w:pPr>
      <w:r w:rsidRPr="00AA4F03">
        <w:t>Dixon, C. E., Clifton, G. L., Lighthall, J. W., Yaghmai, A. A.</w:t>
      </w:r>
      <w:r w:rsidR="00F12992">
        <w:t>,</w:t>
      </w:r>
      <w:r w:rsidRPr="00AA4F03">
        <w:t xml:space="preserve"> Hayes, R. L. A controlled cortical impact model of traumatic brain injury in the rat. </w:t>
      </w:r>
      <w:r w:rsidRPr="00F12992">
        <w:rPr>
          <w:i/>
        </w:rPr>
        <w:t>Journal of Neuroscience Methods.</w:t>
      </w:r>
      <w:r w:rsidRPr="00AA4F03">
        <w:t xml:space="preserve"> </w:t>
      </w:r>
      <w:r w:rsidRPr="00F12992">
        <w:rPr>
          <w:b/>
        </w:rPr>
        <w:t>39</w:t>
      </w:r>
      <w:r w:rsidRPr="00AA4F03">
        <w:t xml:space="preserve"> (3), 253-262 (1991).</w:t>
      </w:r>
    </w:p>
    <w:p w14:paraId="48EF6C9E" w14:textId="77777777" w:rsidR="00F12992" w:rsidRDefault="001C294A" w:rsidP="00115784">
      <w:pPr>
        <w:pStyle w:val="BodyText"/>
        <w:numPr>
          <w:ilvl w:val="0"/>
          <w:numId w:val="38"/>
        </w:numPr>
        <w:ind w:left="0" w:firstLine="0"/>
        <w:jc w:val="both"/>
      </w:pPr>
      <w:r w:rsidRPr="00AA4F03">
        <w:t xml:space="preserve">Hung, T. H. et al. Deletion or inhibition of soluble epoxide hydrolase protects against brain damage and reduces microglia-mediated neuroinflammation in traumatic brain injury. </w:t>
      </w:r>
      <w:r w:rsidRPr="00F12992">
        <w:rPr>
          <w:i/>
        </w:rPr>
        <w:t>Oncotarget.</w:t>
      </w:r>
      <w:r w:rsidRPr="00AA4F03">
        <w:t xml:space="preserve"> </w:t>
      </w:r>
      <w:r w:rsidRPr="00F12992">
        <w:rPr>
          <w:b/>
        </w:rPr>
        <w:t>8</w:t>
      </w:r>
      <w:r w:rsidRPr="00AA4F03">
        <w:t xml:space="preserve"> (61), 103236-103260 (2017).</w:t>
      </w:r>
    </w:p>
    <w:p w14:paraId="04B3FBC5" w14:textId="77777777" w:rsidR="00F12992" w:rsidRDefault="001C294A" w:rsidP="00115784">
      <w:pPr>
        <w:pStyle w:val="BodyText"/>
        <w:numPr>
          <w:ilvl w:val="0"/>
          <w:numId w:val="38"/>
        </w:numPr>
        <w:ind w:left="0" w:firstLine="0"/>
        <w:jc w:val="both"/>
      </w:pPr>
      <w:r w:rsidRPr="00AA4F03">
        <w:t xml:space="preserve">Wu, C. H. et al. Post-injury treatment with 7,8-dihydroxyflavone, a TrkB receptor agonist, </w:t>
      </w:r>
      <w:r w:rsidRPr="00AA4F03">
        <w:lastRenderedPageBreak/>
        <w:t xml:space="preserve">protects against experimental traumatic brain injury via PI3K/Akt signaling. </w:t>
      </w:r>
      <w:r w:rsidRPr="00F12992">
        <w:rPr>
          <w:i/>
        </w:rPr>
        <w:t>PLoS One.</w:t>
      </w:r>
      <w:r w:rsidRPr="00AA4F03">
        <w:t xml:space="preserve"> </w:t>
      </w:r>
      <w:r w:rsidRPr="00F12992">
        <w:rPr>
          <w:b/>
        </w:rPr>
        <w:t>9</w:t>
      </w:r>
      <w:r w:rsidRPr="00AA4F03">
        <w:t xml:space="preserve"> (11), e113397 (2014).</w:t>
      </w:r>
    </w:p>
    <w:p w14:paraId="7417639D" w14:textId="77777777" w:rsidR="00F12992" w:rsidRDefault="001C294A" w:rsidP="00115784">
      <w:pPr>
        <w:pStyle w:val="BodyText"/>
        <w:numPr>
          <w:ilvl w:val="0"/>
          <w:numId w:val="38"/>
        </w:numPr>
        <w:ind w:left="0" w:firstLine="0"/>
        <w:jc w:val="both"/>
      </w:pPr>
      <w:r w:rsidRPr="00AA4F03">
        <w:t>Chen, S. F., Su, W. S., Wu, C. H., Lan, T. H.</w:t>
      </w:r>
      <w:r w:rsidR="00F12992">
        <w:t xml:space="preserve">, </w:t>
      </w:r>
      <w:r w:rsidRPr="00AA4F03">
        <w:t xml:space="preserve">Yang, F. Y. Transcranial Ultrasound Stimulation Improves Long-Term Functional Outcomes and Protects Against Brain Damage in Traumatic Brain Injury. </w:t>
      </w:r>
      <w:r w:rsidRPr="00F12992">
        <w:rPr>
          <w:i/>
        </w:rPr>
        <w:t>Molecular Neurobiology.</w:t>
      </w:r>
      <w:r w:rsidRPr="00AA4F03">
        <w:t xml:space="preserve"> </w:t>
      </w:r>
      <w:r w:rsidRPr="00F12992">
        <w:rPr>
          <w:b/>
        </w:rPr>
        <w:t>55</w:t>
      </w:r>
      <w:r w:rsidRPr="00AA4F03">
        <w:t xml:space="preserve"> (8), 7079-7089 (2018).</w:t>
      </w:r>
    </w:p>
    <w:p w14:paraId="1E3375CC" w14:textId="77777777" w:rsidR="00F12992" w:rsidRDefault="001C294A" w:rsidP="00115784">
      <w:pPr>
        <w:pStyle w:val="BodyText"/>
        <w:numPr>
          <w:ilvl w:val="0"/>
          <w:numId w:val="38"/>
        </w:numPr>
        <w:ind w:left="0" w:firstLine="0"/>
        <w:jc w:val="both"/>
      </w:pPr>
      <w:r w:rsidRPr="00AA4F03">
        <w:t>Su, W. S., Wu, C. H., Chen, S. F.</w:t>
      </w:r>
      <w:r w:rsidR="00F12992">
        <w:t xml:space="preserve">, </w:t>
      </w:r>
      <w:r w:rsidRPr="00AA4F03">
        <w:t xml:space="preserve">Yang, F. Y. Low-intensity pulsed ultrasound improves behavioral and histological outcomes after experimental traumatic brain injury. </w:t>
      </w:r>
      <w:r w:rsidRPr="00F12992">
        <w:rPr>
          <w:i/>
        </w:rPr>
        <w:t>Scientific Reports.</w:t>
      </w:r>
      <w:r w:rsidRPr="00AA4F03">
        <w:t xml:space="preserve"> </w:t>
      </w:r>
      <w:r w:rsidRPr="00F12992">
        <w:rPr>
          <w:b/>
        </w:rPr>
        <w:t>7</w:t>
      </w:r>
      <w:r w:rsidRPr="00AA4F03">
        <w:t xml:space="preserve"> (1), 15524 (2017).</w:t>
      </w:r>
    </w:p>
    <w:p w14:paraId="06BF05DA" w14:textId="77777777" w:rsidR="00F12992" w:rsidRDefault="001C294A" w:rsidP="00115784">
      <w:pPr>
        <w:pStyle w:val="BodyText"/>
        <w:numPr>
          <w:ilvl w:val="0"/>
          <w:numId w:val="38"/>
        </w:numPr>
        <w:ind w:left="0" w:firstLine="0"/>
        <w:jc w:val="both"/>
      </w:pPr>
      <w:r w:rsidRPr="00AA4F03">
        <w:t xml:space="preserve">Chen, S. F. et al. Salidroside improves behavioral and histological outcomes and reduces apoptosis via PI3K/Akt signaling after experimental traumatic brain injury. </w:t>
      </w:r>
      <w:r w:rsidRPr="00F12992">
        <w:rPr>
          <w:i/>
        </w:rPr>
        <w:t>PLoS One.</w:t>
      </w:r>
      <w:r w:rsidRPr="00AA4F03">
        <w:t xml:space="preserve"> </w:t>
      </w:r>
      <w:r w:rsidRPr="00F12992">
        <w:rPr>
          <w:b/>
        </w:rPr>
        <w:t>7</w:t>
      </w:r>
      <w:r w:rsidRPr="00AA4F03">
        <w:t xml:space="preserve"> (9), e45763 (2012).</w:t>
      </w:r>
    </w:p>
    <w:p w14:paraId="57EE016E" w14:textId="77777777" w:rsidR="00F12992" w:rsidRDefault="001C294A" w:rsidP="00115784">
      <w:pPr>
        <w:pStyle w:val="BodyText"/>
        <w:numPr>
          <w:ilvl w:val="0"/>
          <w:numId w:val="38"/>
        </w:numPr>
        <w:ind w:left="0" w:firstLine="0"/>
        <w:jc w:val="both"/>
      </w:pPr>
      <w:r w:rsidRPr="00AA4F03">
        <w:t xml:space="preserve">Chen, C. C. et al. Berberine protects against neuronal damage via suppression of glia-mediated inflammation in traumatic brain injury. </w:t>
      </w:r>
      <w:r w:rsidRPr="00F12992">
        <w:rPr>
          <w:i/>
        </w:rPr>
        <w:t>PLoS One.</w:t>
      </w:r>
      <w:r w:rsidRPr="00AA4F03">
        <w:t xml:space="preserve"> </w:t>
      </w:r>
      <w:r w:rsidRPr="00F12992">
        <w:rPr>
          <w:b/>
        </w:rPr>
        <w:t>9</w:t>
      </w:r>
      <w:r w:rsidRPr="00AA4F03">
        <w:t xml:space="preserve"> (12), e115694 (2014).</w:t>
      </w:r>
    </w:p>
    <w:p w14:paraId="356F91C1" w14:textId="77777777" w:rsidR="00F12992" w:rsidRDefault="001C294A" w:rsidP="00115784">
      <w:pPr>
        <w:pStyle w:val="BodyText"/>
        <w:numPr>
          <w:ilvl w:val="0"/>
          <w:numId w:val="38"/>
        </w:numPr>
        <w:ind w:left="0" w:firstLine="0"/>
        <w:jc w:val="both"/>
      </w:pPr>
      <w:r w:rsidRPr="00AA4F03">
        <w:t>Furmanski, O., Nieves, M. D.</w:t>
      </w:r>
      <w:r w:rsidR="00F12992">
        <w:t>,</w:t>
      </w:r>
      <w:r w:rsidRPr="00AA4F03">
        <w:t xml:space="preserve"> Doughty, M. L. Controlled Cortical Impact Model of Mouse Brain Injury with Therapeutic Transplantation of Human Induced Pluripotent Stem Cell-Derived Neural Cells. </w:t>
      </w:r>
      <w:r w:rsidRPr="00F12992">
        <w:rPr>
          <w:i/>
        </w:rPr>
        <w:t>Journal of Visualized experiments.</w:t>
      </w:r>
      <w:r w:rsidRPr="00AA4F03">
        <w:t xml:space="preserve"> (149)</w:t>
      </w:r>
      <w:r w:rsidR="00F12992">
        <w:t>, e</w:t>
      </w:r>
      <w:r w:rsidR="00F12992" w:rsidRPr="00F12992">
        <w:rPr>
          <w:bCs/>
        </w:rPr>
        <w:t>59561</w:t>
      </w:r>
      <w:r w:rsidRPr="00AA4F03">
        <w:t xml:space="preserve"> (2019).</w:t>
      </w:r>
    </w:p>
    <w:p w14:paraId="70676EE5" w14:textId="77777777" w:rsidR="00F12992" w:rsidRDefault="001C294A" w:rsidP="00115784">
      <w:pPr>
        <w:pStyle w:val="BodyText"/>
        <w:numPr>
          <w:ilvl w:val="0"/>
          <w:numId w:val="38"/>
        </w:numPr>
        <w:ind w:left="0" w:firstLine="0"/>
        <w:jc w:val="both"/>
      </w:pPr>
      <w:r w:rsidRPr="00AA4F03">
        <w:t>Romine, J., Gao, X.</w:t>
      </w:r>
      <w:r w:rsidR="00F12992">
        <w:t>,</w:t>
      </w:r>
      <w:r w:rsidRPr="00AA4F03">
        <w:t xml:space="preserve"> Chen, J. Controlled cortical impact model for traumatic brain injury. </w:t>
      </w:r>
      <w:r w:rsidRPr="00F12992">
        <w:rPr>
          <w:i/>
        </w:rPr>
        <w:t>Journal of Visualized experiments.</w:t>
      </w:r>
      <w:r w:rsidRPr="00AA4F03">
        <w:t xml:space="preserve"> (90), e51781 (2014).</w:t>
      </w:r>
    </w:p>
    <w:p w14:paraId="18B975F9" w14:textId="77777777" w:rsidR="00F12992" w:rsidRDefault="001C294A" w:rsidP="00115784">
      <w:pPr>
        <w:pStyle w:val="BodyText"/>
        <w:numPr>
          <w:ilvl w:val="0"/>
          <w:numId w:val="38"/>
        </w:numPr>
        <w:ind w:left="0" w:firstLine="0"/>
        <w:jc w:val="both"/>
      </w:pPr>
      <w:r w:rsidRPr="00AA4F03">
        <w:t>Saatman, K. E., Feeko, K. J., Pape, R. L.</w:t>
      </w:r>
      <w:r w:rsidR="00F12992">
        <w:t>,</w:t>
      </w:r>
      <w:r w:rsidRPr="00AA4F03">
        <w:t xml:space="preserve"> Raghupathi, R. Differential behavioral and histopathological responses to graded cortical impact injury in mice. </w:t>
      </w:r>
      <w:r w:rsidRPr="00F12992">
        <w:rPr>
          <w:i/>
        </w:rPr>
        <w:t>Journal of Neurotrauma.</w:t>
      </w:r>
      <w:r w:rsidRPr="00AA4F03">
        <w:t xml:space="preserve"> </w:t>
      </w:r>
      <w:r w:rsidRPr="00F12992">
        <w:rPr>
          <w:b/>
        </w:rPr>
        <w:t>23</w:t>
      </w:r>
      <w:r w:rsidRPr="00AA4F03">
        <w:t xml:space="preserve"> (8), 1241-1253 (2006).</w:t>
      </w:r>
    </w:p>
    <w:p w14:paraId="4EF86AEB" w14:textId="77777777" w:rsidR="00F12992" w:rsidRDefault="001C294A" w:rsidP="00115784">
      <w:pPr>
        <w:pStyle w:val="BodyText"/>
        <w:numPr>
          <w:ilvl w:val="0"/>
          <w:numId w:val="38"/>
        </w:numPr>
        <w:ind w:left="0" w:firstLine="0"/>
        <w:jc w:val="both"/>
      </w:pPr>
      <w:r w:rsidRPr="00AA4F03">
        <w:t xml:space="preserve">Robertson, C. L. et al. Cerebral glucose metabolism in an immature rat model of pediatric traumatic brain injury. </w:t>
      </w:r>
      <w:r w:rsidRPr="00F12992">
        <w:rPr>
          <w:i/>
        </w:rPr>
        <w:t>Journal of Neurotrauma.</w:t>
      </w:r>
      <w:r w:rsidRPr="00AA4F03">
        <w:t xml:space="preserve"> </w:t>
      </w:r>
      <w:r w:rsidRPr="00F12992">
        <w:rPr>
          <w:b/>
        </w:rPr>
        <w:t>30</w:t>
      </w:r>
      <w:r w:rsidRPr="00AA4F03">
        <w:t xml:space="preserve"> (24), 2066-2072 (2013).</w:t>
      </w:r>
    </w:p>
    <w:p w14:paraId="50D7CCCD" w14:textId="4F4D0A89" w:rsidR="00C96E25" w:rsidRDefault="001C294A" w:rsidP="00115784">
      <w:pPr>
        <w:pStyle w:val="BodyText"/>
        <w:numPr>
          <w:ilvl w:val="0"/>
          <w:numId w:val="38"/>
        </w:numPr>
        <w:ind w:left="0" w:firstLine="0"/>
        <w:jc w:val="both"/>
      </w:pPr>
      <w:r w:rsidRPr="00AA4F03">
        <w:t>Adelson, P. D., Fellows-Mayle, W., Kochanek, P. M.</w:t>
      </w:r>
      <w:r w:rsidR="00F12992">
        <w:t xml:space="preserve">, </w:t>
      </w:r>
      <w:r w:rsidRPr="00AA4F03">
        <w:t xml:space="preserve">Dixon, C. E. Morris water maze function and histologic characterization of two age-at-injury experimental models of controlled cortical impact in the immature rat. </w:t>
      </w:r>
      <w:r w:rsidRPr="00F12992">
        <w:rPr>
          <w:i/>
        </w:rPr>
        <w:t>Child's Nervous System.</w:t>
      </w:r>
      <w:r w:rsidRPr="00AA4F03">
        <w:t xml:space="preserve"> </w:t>
      </w:r>
      <w:r w:rsidRPr="00F12992">
        <w:rPr>
          <w:b/>
        </w:rPr>
        <w:t>29</w:t>
      </w:r>
      <w:r w:rsidRPr="00AA4F03">
        <w:t xml:space="preserve"> (1), 43-53 (2013).</w:t>
      </w:r>
    </w:p>
    <w:sectPr w:rsidR="00C96E25" w:rsidSect="007A7A5D">
      <w:headerReference w:type="default" r:id="rId7"/>
      <w:footerReference w:type="firs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27C9E" w14:textId="77777777" w:rsidR="007D44A3" w:rsidRDefault="007D44A3">
      <w:r>
        <w:separator/>
      </w:r>
    </w:p>
  </w:endnote>
  <w:endnote w:type="continuationSeparator" w:id="0">
    <w:p w14:paraId="57993EC5" w14:textId="77777777" w:rsidR="007D44A3" w:rsidRDefault="007D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93180" w14:textId="77777777" w:rsidR="00C44DF7" w:rsidRDefault="00AA4F0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53EEF" w14:textId="77777777" w:rsidR="007D44A3" w:rsidRDefault="007D44A3">
      <w:r>
        <w:separator/>
      </w:r>
    </w:p>
  </w:footnote>
  <w:footnote w:type="continuationSeparator" w:id="0">
    <w:p w14:paraId="4D56D577" w14:textId="77777777" w:rsidR="007D44A3" w:rsidRDefault="007D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4D472" w14:textId="77777777" w:rsidR="00C44DF7" w:rsidRPr="006F06E4" w:rsidRDefault="00AA4F0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3716"/>
    <w:multiLevelType w:val="multilevel"/>
    <w:tmpl w:val="28F24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7B2FDC"/>
    <w:multiLevelType w:val="multilevel"/>
    <w:tmpl w:val="7C403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F169B"/>
    <w:multiLevelType w:val="hybridMultilevel"/>
    <w:tmpl w:val="BA3647DA"/>
    <w:lvl w:ilvl="0" w:tplc="C4BE20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5F45DF"/>
    <w:multiLevelType w:val="hybridMultilevel"/>
    <w:tmpl w:val="7D164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50D0370"/>
    <w:multiLevelType w:val="multilevel"/>
    <w:tmpl w:val="0D7A4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5171F4"/>
    <w:multiLevelType w:val="hybridMultilevel"/>
    <w:tmpl w:val="EEC8F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E49D5"/>
    <w:multiLevelType w:val="hybridMultilevel"/>
    <w:tmpl w:val="4FFE5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D129D"/>
    <w:multiLevelType w:val="multilevel"/>
    <w:tmpl w:val="A73C543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F0F73"/>
    <w:multiLevelType w:val="multilevel"/>
    <w:tmpl w:val="D06A25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6236F"/>
    <w:multiLevelType w:val="hybridMultilevel"/>
    <w:tmpl w:val="DC02F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8"/>
  </w:num>
  <w:num w:numId="3">
    <w:abstractNumId w:val="6"/>
  </w:num>
  <w:num w:numId="4">
    <w:abstractNumId w:val="26"/>
  </w:num>
  <w:num w:numId="5">
    <w:abstractNumId w:val="16"/>
  </w:num>
  <w:num w:numId="6">
    <w:abstractNumId w:val="25"/>
  </w:num>
  <w:num w:numId="7">
    <w:abstractNumId w:val="0"/>
  </w:num>
  <w:num w:numId="8">
    <w:abstractNumId w:val="18"/>
  </w:num>
  <w:num w:numId="9">
    <w:abstractNumId w:val="20"/>
  </w:num>
  <w:num w:numId="10">
    <w:abstractNumId w:val="27"/>
  </w:num>
  <w:num w:numId="11">
    <w:abstractNumId w:val="31"/>
  </w:num>
  <w:num w:numId="12">
    <w:abstractNumId w:val="2"/>
  </w:num>
  <w:num w:numId="13">
    <w:abstractNumId w:val="29"/>
  </w:num>
  <w:num w:numId="14">
    <w:abstractNumId w:val="35"/>
  </w:num>
  <w:num w:numId="15">
    <w:abstractNumId w:val="22"/>
  </w:num>
  <w:num w:numId="16">
    <w:abstractNumId w:val="14"/>
  </w:num>
  <w:num w:numId="17">
    <w:abstractNumId w:val="30"/>
  </w:num>
  <w:num w:numId="18">
    <w:abstractNumId w:val="23"/>
  </w:num>
  <w:num w:numId="19">
    <w:abstractNumId w:val="33"/>
  </w:num>
  <w:num w:numId="20">
    <w:abstractNumId w:val="3"/>
  </w:num>
  <w:num w:numId="21">
    <w:abstractNumId w:val="34"/>
  </w:num>
  <w:num w:numId="22">
    <w:abstractNumId w:val="32"/>
  </w:num>
  <w:num w:numId="23">
    <w:abstractNumId w:val="24"/>
  </w:num>
  <w:num w:numId="24">
    <w:abstractNumId w:val="36"/>
  </w:num>
  <w:num w:numId="25">
    <w:abstractNumId w:val="11"/>
  </w:num>
  <w:num w:numId="26">
    <w:abstractNumId w:val="1"/>
  </w:num>
  <w:num w:numId="27">
    <w:abstractNumId w:val="9"/>
  </w:num>
  <w:num w:numId="28">
    <w:abstractNumId w:val="37"/>
  </w:num>
  <w:num w:numId="29">
    <w:abstractNumId w:val="7"/>
  </w:num>
  <w:num w:numId="30">
    <w:abstractNumId w:val="17"/>
  </w:num>
  <w:num w:numId="31">
    <w:abstractNumId w:val="5"/>
  </w:num>
  <w:num w:numId="32">
    <w:abstractNumId w:val="19"/>
  </w:num>
  <w:num w:numId="33">
    <w:abstractNumId w:val="10"/>
  </w:num>
  <w:num w:numId="34">
    <w:abstractNumId w:val="13"/>
  </w:num>
  <w:num w:numId="35">
    <w:abstractNumId w:val="21"/>
  </w:num>
  <w:num w:numId="36">
    <w:abstractNumId w:val="12"/>
  </w:num>
  <w:num w:numId="37">
    <w:abstractNumId w:val="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76B0C"/>
    <w:rsid w:val="00041002"/>
    <w:rsid w:val="00067D4B"/>
    <w:rsid w:val="000B60F7"/>
    <w:rsid w:val="000C2719"/>
    <w:rsid w:val="000E2EF8"/>
    <w:rsid w:val="00115784"/>
    <w:rsid w:val="00141B10"/>
    <w:rsid w:val="00147BE1"/>
    <w:rsid w:val="00151001"/>
    <w:rsid w:val="001B17BC"/>
    <w:rsid w:val="001C294A"/>
    <w:rsid w:val="001D3666"/>
    <w:rsid w:val="001E16EA"/>
    <w:rsid w:val="00231A90"/>
    <w:rsid w:val="002A7B9C"/>
    <w:rsid w:val="002B0612"/>
    <w:rsid w:val="002E314F"/>
    <w:rsid w:val="00300715"/>
    <w:rsid w:val="003355FD"/>
    <w:rsid w:val="00381A36"/>
    <w:rsid w:val="003B0722"/>
    <w:rsid w:val="003B2C81"/>
    <w:rsid w:val="003D19A3"/>
    <w:rsid w:val="003E1DD5"/>
    <w:rsid w:val="003E4881"/>
    <w:rsid w:val="003F318E"/>
    <w:rsid w:val="004A4985"/>
    <w:rsid w:val="004F58F6"/>
    <w:rsid w:val="00527B98"/>
    <w:rsid w:val="005323B9"/>
    <w:rsid w:val="00560BF3"/>
    <w:rsid w:val="00563C7C"/>
    <w:rsid w:val="00567617"/>
    <w:rsid w:val="0057549E"/>
    <w:rsid w:val="00585BA0"/>
    <w:rsid w:val="005933F7"/>
    <w:rsid w:val="00596CF2"/>
    <w:rsid w:val="005A5107"/>
    <w:rsid w:val="005E33E4"/>
    <w:rsid w:val="00697463"/>
    <w:rsid w:val="007320DF"/>
    <w:rsid w:val="007A7A5D"/>
    <w:rsid w:val="007D44A3"/>
    <w:rsid w:val="00802501"/>
    <w:rsid w:val="008627DC"/>
    <w:rsid w:val="008A3253"/>
    <w:rsid w:val="009202BB"/>
    <w:rsid w:val="0093225F"/>
    <w:rsid w:val="00945C29"/>
    <w:rsid w:val="00982B2E"/>
    <w:rsid w:val="009E2A76"/>
    <w:rsid w:val="00A236F2"/>
    <w:rsid w:val="00AA0FA3"/>
    <w:rsid w:val="00AA4F03"/>
    <w:rsid w:val="00AE1492"/>
    <w:rsid w:val="00B643BF"/>
    <w:rsid w:val="00B86B97"/>
    <w:rsid w:val="00BA510B"/>
    <w:rsid w:val="00BE7BCC"/>
    <w:rsid w:val="00C96E25"/>
    <w:rsid w:val="00CE24B2"/>
    <w:rsid w:val="00CE4498"/>
    <w:rsid w:val="00D76B0C"/>
    <w:rsid w:val="00D97088"/>
    <w:rsid w:val="00DC5E7F"/>
    <w:rsid w:val="00DE1A4B"/>
    <w:rsid w:val="00DE656E"/>
    <w:rsid w:val="00E10B2F"/>
    <w:rsid w:val="00E308F3"/>
    <w:rsid w:val="00E50B42"/>
    <w:rsid w:val="00E70346"/>
    <w:rsid w:val="00E76AE6"/>
    <w:rsid w:val="00F12992"/>
    <w:rsid w:val="00F66897"/>
    <w:rsid w:val="00F67EBC"/>
    <w:rsid w:val="00F9241C"/>
    <w:rsid w:val="00FA4C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DF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B0C"/>
    <w:pPr>
      <w:widowControl w:val="0"/>
      <w:autoSpaceDE w:val="0"/>
      <w:autoSpaceDN w:val="0"/>
      <w:adjustRightInd w:val="0"/>
      <w:spacing w:after="0" w:line="240" w:lineRule="auto"/>
      <w:jc w:val="both"/>
    </w:pPr>
    <w:rPr>
      <w:rFonts w:ascii="Calibri" w:eastAsia="PMingLiU" w:hAnsi="Calibri" w:cs="Calibri"/>
      <w:color w:val="000000"/>
      <w:sz w:val="24"/>
      <w:szCs w:val="24"/>
      <w:lang w:eastAsia="en-US"/>
    </w:rPr>
  </w:style>
  <w:style w:type="paragraph" w:styleId="Heading1">
    <w:name w:val="heading 1"/>
    <w:basedOn w:val="Normal"/>
    <w:next w:val="Normal"/>
    <w:link w:val="Heading1Char"/>
    <w:qFormat/>
    <w:rsid w:val="00D76B0C"/>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D76B0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D76B0C"/>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76B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6B0C"/>
    <w:rPr>
      <w:rFonts w:ascii="Calibri" w:eastAsia="PMingLiU" w:hAnsi="Calibri" w:cs="Times New Roman"/>
      <w:b/>
      <w:bCs/>
      <w:color w:val="000000"/>
      <w:kern w:val="32"/>
      <w:sz w:val="28"/>
      <w:szCs w:val="32"/>
      <w:lang w:eastAsia="en-US"/>
    </w:rPr>
  </w:style>
  <w:style w:type="character" w:customStyle="1" w:styleId="Heading2Char">
    <w:name w:val="Heading 2 Char"/>
    <w:link w:val="Heading2"/>
    <w:rsid w:val="00D76B0C"/>
    <w:rPr>
      <w:rFonts w:ascii="Calibri" w:eastAsia="PMingLiU" w:hAnsi="Calibri" w:cs="Times New Roman"/>
      <w:b/>
      <w:bCs/>
      <w:iCs/>
      <w:color w:val="000000"/>
      <w:sz w:val="24"/>
      <w:szCs w:val="28"/>
      <w:lang w:eastAsia="en-US"/>
    </w:rPr>
  </w:style>
  <w:style w:type="character" w:customStyle="1" w:styleId="Heading3Char">
    <w:name w:val="Heading 3 Char"/>
    <w:basedOn w:val="DefaultParagraphFont"/>
    <w:link w:val="Heading3"/>
    <w:uiPriority w:val="9"/>
    <w:rsid w:val="00D76B0C"/>
    <w:rPr>
      <w:rFonts w:asciiTheme="majorHAnsi" w:eastAsiaTheme="majorEastAsia" w:hAnsiTheme="majorHAnsi" w:cstheme="majorBidi"/>
      <w:b/>
      <w:bCs/>
      <w:color w:val="5B9BD5" w:themeColor="accent1"/>
      <w:sz w:val="24"/>
      <w:szCs w:val="24"/>
      <w:lang w:eastAsia="en-US"/>
    </w:rPr>
  </w:style>
  <w:style w:type="character" w:customStyle="1" w:styleId="Heading4Char">
    <w:name w:val="Heading 4 Char"/>
    <w:basedOn w:val="DefaultParagraphFont"/>
    <w:link w:val="Heading4"/>
    <w:uiPriority w:val="9"/>
    <w:semiHidden/>
    <w:rsid w:val="00D76B0C"/>
    <w:rPr>
      <w:rFonts w:asciiTheme="majorHAnsi" w:eastAsiaTheme="majorEastAsia" w:hAnsiTheme="majorHAnsi" w:cstheme="majorBidi"/>
      <w:i/>
      <w:iCs/>
      <w:color w:val="2E74B5" w:themeColor="accent1" w:themeShade="BF"/>
      <w:sz w:val="24"/>
      <w:szCs w:val="24"/>
      <w:lang w:eastAsia="en-US"/>
    </w:rPr>
  </w:style>
  <w:style w:type="paragraph" w:styleId="NormalWeb">
    <w:name w:val="Normal (Web)"/>
    <w:basedOn w:val="Normal"/>
    <w:rsid w:val="00D76B0C"/>
    <w:pPr>
      <w:spacing w:before="100" w:beforeAutospacing="1" w:after="100" w:afterAutospacing="1"/>
    </w:pPr>
  </w:style>
  <w:style w:type="character" w:styleId="Hyperlink">
    <w:name w:val="Hyperlink"/>
    <w:uiPriority w:val="99"/>
    <w:rsid w:val="00D76B0C"/>
    <w:rPr>
      <w:color w:val="0000FF"/>
      <w:u w:val="single"/>
    </w:rPr>
  </w:style>
  <w:style w:type="paragraph" w:styleId="Header">
    <w:name w:val="header"/>
    <w:basedOn w:val="Normal"/>
    <w:link w:val="HeaderChar"/>
    <w:rsid w:val="00D76B0C"/>
    <w:pPr>
      <w:tabs>
        <w:tab w:val="center" w:pos="4680"/>
        <w:tab w:val="right" w:pos="9360"/>
      </w:tabs>
    </w:pPr>
  </w:style>
  <w:style w:type="character" w:customStyle="1" w:styleId="HeaderChar">
    <w:name w:val="Header Char"/>
    <w:link w:val="Header"/>
    <w:rsid w:val="00D76B0C"/>
    <w:rPr>
      <w:rFonts w:ascii="Calibri" w:eastAsia="PMingLiU" w:hAnsi="Calibri" w:cs="Calibri"/>
      <w:color w:val="000000"/>
      <w:sz w:val="24"/>
      <w:szCs w:val="24"/>
      <w:lang w:eastAsia="en-US"/>
    </w:rPr>
  </w:style>
  <w:style w:type="paragraph" w:styleId="Footer">
    <w:name w:val="footer"/>
    <w:basedOn w:val="Normal"/>
    <w:link w:val="FooterChar"/>
    <w:uiPriority w:val="99"/>
    <w:rsid w:val="00D76B0C"/>
    <w:pPr>
      <w:tabs>
        <w:tab w:val="center" w:pos="4680"/>
        <w:tab w:val="right" w:pos="9360"/>
      </w:tabs>
    </w:pPr>
  </w:style>
  <w:style w:type="character" w:customStyle="1" w:styleId="FooterChar">
    <w:name w:val="Footer Char"/>
    <w:link w:val="Footer"/>
    <w:uiPriority w:val="99"/>
    <w:rsid w:val="00D76B0C"/>
    <w:rPr>
      <w:rFonts w:ascii="Calibri" w:eastAsia="PMingLiU" w:hAnsi="Calibri" w:cs="Calibri"/>
      <w:color w:val="000000"/>
      <w:sz w:val="24"/>
      <w:szCs w:val="24"/>
      <w:lang w:eastAsia="en-US"/>
    </w:rPr>
  </w:style>
  <w:style w:type="character" w:styleId="CommentReference">
    <w:name w:val="annotation reference"/>
    <w:rsid w:val="00D76B0C"/>
    <w:rPr>
      <w:sz w:val="18"/>
      <w:szCs w:val="18"/>
    </w:rPr>
  </w:style>
  <w:style w:type="paragraph" w:styleId="CommentText">
    <w:name w:val="annotation text"/>
    <w:basedOn w:val="Normal"/>
    <w:link w:val="CommentTextChar"/>
    <w:rsid w:val="00D76B0C"/>
  </w:style>
  <w:style w:type="character" w:customStyle="1" w:styleId="CommentTextChar">
    <w:name w:val="Comment Text Char"/>
    <w:link w:val="CommentText"/>
    <w:rsid w:val="00D76B0C"/>
    <w:rPr>
      <w:rFonts w:ascii="Calibri" w:eastAsia="PMingLiU" w:hAnsi="Calibri" w:cs="Calibri"/>
      <w:color w:val="000000"/>
      <w:sz w:val="24"/>
      <w:szCs w:val="24"/>
      <w:lang w:eastAsia="en-US"/>
    </w:rPr>
  </w:style>
  <w:style w:type="paragraph" w:styleId="CommentSubject">
    <w:name w:val="annotation subject"/>
    <w:basedOn w:val="CommentText"/>
    <w:next w:val="CommentText"/>
    <w:link w:val="CommentSubjectChar"/>
    <w:rsid w:val="00D76B0C"/>
    <w:rPr>
      <w:b/>
      <w:bCs/>
      <w:sz w:val="20"/>
      <w:szCs w:val="20"/>
    </w:rPr>
  </w:style>
  <w:style w:type="character" w:customStyle="1" w:styleId="CommentSubjectChar">
    <w:name w:val="Comment Subject Char"/>
    <w:link w:val="CommentSubject"/>
    <w:rsid w:val="00D76B0C"/>
    <w:rPr>
      <w:rFonts w:ascii="Calibri" w:eastAsia="PMingLiU" w:hAnsi="Calibri" w:cs="Calibri"/>
      <w:b/>
      <w:bCs/>
      <w:color w:val="000000"/>
      <w:sz w:val="20"/>
      <w:szCs w:val="20"/>
      <w:lang w:eastAsia="en-US"/>
    </w:rPr>
  </w:style>
  <w:style w:type="paragraph" w:styleId="BalloonText">
    <w:name w:val="Balloon Text"/>
    <w:basedOn w:val="Normal"/>
    <w:link w:val="BalloonTextChar"/>
    <w:rsid w:val="00D76B0C"/>
    <w:rPr>
      <w:rFonts w:ascii="Lucida Grande" w:hAnsi="Lucida Grande"/>
      <w:sz w:val="18"/>
      <w:szCs w:val="18"/>
    </w:rPr>
  </w:style>
  <w:style w:type="character" w:customStyle="1" w:styleId="BalloonTextChar">
    <w:name w:val="Balloon Text Char"/>
    <w:link w:val="BalloonText"/>
    <w:rsid w:val="00D76B0C"/>
    <w:rPr>
      <w:rFonts w:ascii="Lucida Grande" w:eastAsia="PMingLiU" w:hAnsi="Lucida Grande" w:cs="Calibri"/>
      <w:color w:val="000000"/>
      <w:sz w:val="18"/>
      <w:szCs w:val="18"/>
      <w:lang w:eastAsia="en-US"/>
    </w:rPr>
  </w:style>
  <w:style w:type="character" w:styleId="PageNumber">
    <w:name w:val="page number"/>
    <w:basedOn w:val="DefaultParagraphFont"/>
    <w:rsid w:val="00D76B0C"/>
  </w:style>
  <w:style w:type="character" w:styleId="FollowedHyperlink">
    <w:name w:val="FollowedHyperlink"/>
    <w:rsid w:val="00D76B0C"/>
    <w:rPr>
      <w:color w:val="800080"/>
      <w:u w:val="single"/>
    </w:rPr>
  </w:style>
  <w:style w:type="character" w:customStyle="1" w:styleId="apple-converted-space">
    <w:name w:val="apple-converted-space"/>
    <w:basedOn w:val="DefaultParagraphFont"/>
    <w:rsid w:val="00D76B0C"/>
  </w:style>
  <w:style w:type="character" w:styleId="IntenseEmphasis">
    <w:name w:val="Intense Emphasis"/>
    <w:qFormat/>
    <w:rsid w:val="00D76B0C"/>
    <w:rPr>
      <w:b/>
      <w:bCs/>
      <w:i/>
      <w:iCs/>
      <w:color w:val="4F81BD"/>
    </w:rPr>
  </w:style>
  <w:style w:type="paragraph" w:customStyle="1" w:styleId="Exampletext">
    <w:name w:val="Example text"/>
    <w:basedOn w:val="Normal"/>
    <w:link w:val="ExampletextChar"/>
    <w:qFormat/>
    <w:rsid w:val="00D76B0C"/>
    <w:pPr>
      <w:spacing w:after="240"/>
    </w:pPr>
    <w:rPr>
      <w:color w:val="7F7F7F"/>
    </w:rPr>
  </w:style>
  <w:style w:type="character" w:customStyle="1" w:styleId="ExampletextChar">
    <w:name w:val="Example text Char"/>
    <w:link w:val="Exampletext"/>
    <w:rsid w:val="00D76B0C"/>
    <w:rPr>
      <w:rFonts w:ascii="Calibri" w:eastAsia="PMingLiU" w:hAnsi="Calibri" w:cs="Calibri"/>
      <w:color w:val="7F7F7F"/>
      <w:sz w:val="24"/>
      <w:szCs w:val="24"/>
      <w:lang w:eastAsia="en-US"/>
    </w:rPr>
  </w:style>
  <w:style w:type="paragraph" w:styleId="ListParagraph">
    <w:name w:val="List Paragraph"/>
    <w:basedOn w:val="Normal"/>
    <w:uiPriority w:val="34"/>
    <w:qFormat/>
    <w:rsid w:val="00D76B0C"/>
    <w:pPr>
      <w:ind w:left="720"/>
      <w:contextualSpacing/>
    </w:pPr>
  </w:style>
  <w:style w:type="paragraph" w:styleId="Revision">
    <w:name w:val="Revision"/>
    <w:hidden/>
    <w:uiPriority w:val="99"/>
    <w:semiHidden/>
    <w:rsid w:val="00D76B0C"/>
    <w:pPr>
      <w:spacing w:after="0" w:line="240" w:lineRule="auto"/>
    </w:pPr>
    <w:rPr>
      <w:rFonts w:ascii="Calibri" w:eastAsia="PMingLiU" w:hAnsi="Calibri" w:cs="Calibri"/>
      <w:color w:val="000000"/>
      <w:sz w:val="24"/>
      <w:szCs w:val="24"/>
      <w:lang w:eastAsia="en-US"/>
    </w:rPr>
  </w:style>
  <w:style w:type="paragraph" w:styleId="BodyText">
    <w:name w:val="Body Text"/>
    <w:basedOn w:val="Normal"/>
    <w:link w:val="BodyTextChar"/>
    <w:uiPriority w:val="1"/>
    <w:qFormat/>
    <w:rsid w:val="00D76B0C"/>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D76B0C"/>
    <w:rPr>
      <w:rFonts w:ascii="Calibri" w:eastAsia="Calibri" w:hAnsi="Calibri" w:cs="Calibri"/>
      <w:sz w:val="24"/>
      <w:szCs w:val="24"/>
      <w:lang w:eastAsia="en-US"/>
    </w:rPr>
  </w:style>
  <w:style w:type="character" w:styleId="Strong">
    <w:name w:val="Strong"/>
    <w:basedOn w:val="DefaultParagraphFont"/>
    <w:uiPriority w:val="22"/>
    <w:qFormat/>
    <w:rsid w:val="00D76B0C"/>
    <w:rPr>
      <w:b/>
      <w:bCs/>
    </w:rPr>
  </w:style>
  <w:style w:type="character" w:styleId="Emphasis">
    <w:name w:val="Emphasis"/>
    <w:basedOn w:val="DefaultParagraphFont"/>
    <w:uiPriority w:val="20"/>
    <w:qFormat/>
    <w:rsid w:val="00D76B0C"/>
    <w:rPr>
      <w:i/>
      <w:iCs/>
    </w:rPr>
  </w:style>
  <w:style w:type="character" w:styleId="LineNumber">
    <w:name w:val="line number"/>
    <w:basedOn w:val="DefaultParagraphFont"/>
    <w:uiPriority w:val="99"/>
    <w:semiHidden/>
    <w:unhideWhenUsed/>
    <w:rsid w:val="00D76B0C"/>
  </w:style>
  <w:style w:type="character" w:customStyle="1" w:styleId="UnresolvedMention1">
    <w:name w:val="Unresolved Mention1"/>
    <w:basedOn w:val="DefaultParagraphFont"/>
    <w:uiPriority w:val="99"/>
    <w:semiHidden/>
    <w:unhideWhenUsed/>
    <w:rsid w:val="00D76B0C"/>
    <w:rPr>
      <w:color w:val="808080"/>
      <w:shd w:val="clear" w:color="auto" w:fill="E6E6E6"/>
    </w:rPr>
  </w:style>
  <w:style w:type="paragraph" w:customStyle="1" w:styleId="EndNoteBibliography">
    <w:name w:val="EndNote Bibliography"/>
    <w:basedOn w:val="Normal"/>
    <w:link w:val="EndNoteBibliography0"/>
    <w:rsid w:val="00D76B0C"/>
    <w:pPr>
      <w:autoSpaceDE/>
      <w:autoSpaceDN/>
      <w:adjustRightInd/>
    </w:pPr>
    <w:rPr>
      <w:rFonts w:eastAsiaTheme="minorEastAsia"/>
      <w:noProof/>
      <w:color w:val="auto"/>
      <w:kern w:val="2"/>
      <w:szCs w:val="22"/>
      <w:lang w:eastAsia="zh-TW"/>
    </w:rPr>
  </w:style>
  <w:style w:type="character" w:customStyle="1" w:styleId="EndNoteBibliography0">
    <w:name w:val="EndNote Bibliography 字元"/>
    <w:basedOn w:val="DefaultParagraphFont"/>
    <w:link w:val="EndNoteBibliography"/>
    <w:rsid w:val="00D76B0C"/>
    <w:rPr>
      <w:rFonts w:ascii="Calibri" w:hAnsi="Calibri" w:cs="Calibri"/>
      <w:noProof/>
      <w:kern w:val="2"/>
      <w:sz w:val="24"/>
    </w:rPr>
  </w:style>
  <w:style w:type="paragraph" w:customStyle="1" w:styleId="EndNoteBibliographyTitle">
    <w:name w:val="EndNote Bibliography Title"/>
    <w:basedOn w:val="Normal"/>
    <w:link w:val="EndNoteBibliographyTitleChar"/>
    <w:rsid w:val="00D76B0C"/>
    <w:pPr>
      <w:jc w:val="center"/>
    </w:pPr>
    <w:rPr>
      <w:noProof/>
    </w:rPr>
  </w:style>
  <w:style w:type="character" w:customStyle="1" w:styleId="EndNoteBibliographyTitleChar">
    <w:name w:val="EndNote Bibliography Title Char"/>
    <w:basedOn w:val="DefaultParagraphFont"/>
    <w:link w:val="EndNoteBibliographyTitle"/>
    <w:rsid w:val="00D76B0C"/>
    <w:rPr>
      <w:rFonts w:ascii="Calibri" w:eastAsia="PMingLiU" w:hAnsi="Calibri" w:cs="Calibri"/>
      <w:noProof/>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4121</Words>
  <Characters>23495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2020-05-22T13:05:00Z</dcterms:created>
  <dcterms:modified xsi:type="dcterms:W3CDTF">2020-05-22T13:53:00Z</dcterms:modified>
</cp:coreProperties>
</file>