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CA0E21" w14:textId="77777777" w:rsidR="001E2132" w:rsidRPr="00A73A11" w:rsidRDefault="001E2132">
      <w:r w:rsidRPr="00A73A11">
        <w:rPr>
          <w:rFonts w:ascii="Helvetica Neue" w:hAnsi="Helvetica Neue" w:cs="Helvetica Neue"/>
          <w:b/>
          <w:i/>
        </w:rPr>
        <w:t>Dear Author(s),</w:t>
      </w:r>
    </w:p>
    <w:p w14:paraId="7B8CEBCA" w14:textId="77777777" w:rsidR="001E2132" w:rsidRPr="00A73A11" w:rsidRDefault="001E2132">
      <w:r w:rsidRPr="00A73A11">
        <w:rPr>
          <w:rFonts w:ascii="Helvetica Neue" w:hAnsi="Helvetica Neue" w:cs="Helvetica Neue"/>
          <w:b/>
          <w:i/>
        </w:rPr>
        <w:t xml:space="preserve">This document is for you to list any changes to the online text/PDF of your article.   Please be aware that our policy is to do a single complimentary revision, so it is critical that all participants in this project offer their comments collectively.   In addition, please make sure that your comments are easily interpreted and transparent. </w:t>
      </w:r>
    </w:p>
    <w:p w14:paraId="683EA27C" w14:textId="77777777" w:rsidR="001E2132" w:rsidRPr="00A73A11" w:rsidRDefault="001E2132">
      <w:r w:rsidRPr="00A73A11">
        <w:rPr>
          <w:rFonts w:ascii="Helvetica Neue" w:hAnsi="Helvetica Neue" w:cs="Helvetica Neue"/>
          <w:b/>
          <w:i/>
        </w:rPr>
        <w:t>Have fun!</w:t>
      </w:r>
    </w:p>
    <w:p w14:paraId="45EC63DC" w14:textId="2A6E70F4" w:rsidR="001E2132" w:rsidRDefault="001E2132">
      <w:pPr>
        <w:rPr>
          <w:rFonts w:ascii="Helvetica Neue" w:hAnsi="Helvetica Neue" w:cs="Helvetica Neue"/>
          <w:b/>
          <w:sz w:val="36"/>
        </w:rPr>
      </w:pPr>
      <w:r w:rsidRPr="00A73A11">
        <w:rPr>
          <w:rFonts w:ascii="Helvetica Neue" w:hAnsi="Helvetica Neue" w:cs="Helvetica Neue"/>
          <w:b/>
          <w:sz w:val="36"/>
          <w:u w:val="single"/>
        </w:rPr>
        <w:t>Protocol Name:</w:t>
      </w:r>
      <w:r w:rsidR="00D82020">
        <w:rPr>
          <w:rFonts w:ascii="Helvetica Neue" w:hAnsi="Helvetica Neue" w:cs="Helvetica Neue"/>
          <w:b/>
          <w:sz w:val="36"/>
          <w:u w:val="single"/>
        </w:rPr>
        <w:t xml:space="preserve"> </w:t>
      </w:r>
      <w:r w:rsidR="00D82020" w:rsidRPr="00D82020">
        <w:rPr>
          <w:rFonts w:ascii="Helvetica Neue" w:hAnsi="Helvetica Neue" w:cs="Helvetica Neue"/>
          <w:b/>
          <w:sz w:val="36"/>
        </w:rPr>
        <w:t>Quantification of Insoluble Protein Aggregation in Caenorhabditis elegans during Aging with a Novel Data-Independent Acquisition Workflow</w:t>
      </w:r>
    </w:p>
    <w:p w14:paraId="69F004C0" w14:textId="68B0CE99" w:rsidR="00D82020" w:rsidRPr="00D82020" w:rsidRDefault="00D82020">
      <w:r w:rsidRPr="00D82020">
        <w:t>Submission ID #: 61366</w:t>
      </w:r>
    </w:p>
    <w:p w14:paraId="18BFCF95" w14:textId="0F333A64" w:rsidR="001E2132" w:rsidRPr="00D82020" w:rsidRDefault="001E2132">
      <w:r w:rsidRPr="00A73A11">
        <w:rPr>
          <w:rFonts w:ascii="Helvetica Neue" w:hAnsi="Helvetica Neue" w:cs="Helvetica Neue"/>
          <w:b/>
          <w:sz w:val="36"/>
          <w:u w:val="single"/>
        </w:rPr>
        <w:t>Date:</w:t>
      </w:r>
      <w:r w:rsidR="00D82020">
        <w:rPr>
          <w:rFonts w:ascii="Helvetica Neue" w:hAnsi="Helvetica Neue" w:cs="Helvetica Neue"/>
          <w:b/>
          <w:sz w:val="36"/>
          <w:u w:val="single"/>
        </w:rPr>
        <w:t xml:space="preserve"> </w:t>
      </w:r>
      <w:r w:rsidR="00D82020" w:rsidRPr="00D82020">
        <w:rPr>
          <w:rFonts w:ascii="Helvetica Neue" w:hAnsi="Helvetica Neue" w:cs="Helvetica Neue"/>
          <w:b/>
          <w:sz w:val="36"/>
        </w:rPr>
        <w:t>August 1, 2020</w:t>
      </w:r>
    </w:p>
    <w:p w14:paraId="118B46BF" w14:textId="77777777" w:rsidR="001E2132" w:rsidRPr="00A73A11" w:rsidRDefault="001E2132">
      <w:r w:rsidRPr="00A73A11">
        <w:rPr>
          <w:rFonts w:ascii="Helvetica Neue" w:hAnsi="Helvetica Neue" w:cs="Helvetica Neue"/>
          <w:b/>
          <w:sz w:val="32"/>
          <w:u w:val="single"/>
        </w:rPr>
        <w:t>Online Text/PDF Protocol</w:t>
      </w:r>
    </w:p>
    <w:p w14:paraId="2725C908" w14:textId="77777777" w:rsidR="001E2132" w:rsidRPr="00A73A11" w:rsidRDefault="001E2132">
      <w:r w:rsidRPr="00A73A11">
        <w:rPr>
          <w:rFonts w:ascii="Helvetica Neue" w:hAnsi="Helvetica Neue" w:cs="Helvetica Neue"/>
        </w:rPr>
        <w:t xml:space="preserve">Please use this table to address changes that need to be made to the online text/PDF document. Both the online text and PDF are generated from the HTML template of your article. Since the PDF is generated from the HTML by our conversion software, it may contain formatting errors. For major structural changes or more than 10 spelling or grammatical mistakes, we will require re-upload of the entire document.     </w:t>
      </w:r>
    </w:p>
    <w:tbl>
      <w:tblPr>
        <w:tblW w:w="0" w:type="auto"/>
        <w:tblInd w:w="108" w:type="dxa"/>
        <w:tblLayout w:type="fixed"/>
        <w:tblLook w:val="0000" w:firstRow="0" w:lastRow="0" w:firstColumn="0" w:lastColumn="0" w:noHBand="0" w:noVBand="0"/>
      </w:tblPr>
      <w:tblGrid>
        <w:gridCol w:w="1072"/>
        <w:gridCol w:w="2057"/>
        <w:gridCol w:w="2769"/>
        <w:gridCol w:w="3509"/>
      </w:tblGrid>
      <w:tr w:rsidR="001E2132" w:rsidRPr="00A73A11" w14:paraId="383F1E30" w14:textId="77777777">
        <w:tc>
          <w:tcPr>
            <w:tcW w:w="1072" w:type="dxa"/>
            <w:tcBorders>
              <w:top w:val="single" w:sz="4" w:space="0" w:color="000000"/>
              <w:left w:val="single" w:sz="4" w:space="0" w:color="000000"/>
              <w:bottom w:val="single" w:sz="4" w:space="0" w:color="000000"/>
            </w:tcBorders>
            <w:shd w:val="clear" w:color="auto" w:fill="auto"/>
          </w:tcPr>
          <w:p w14:paraId="6F9E01DC" w14:textId="77777777" w:rsidR="001E2132" w:rsidRPr="00A73A11" w:rsidRDefault="001E2132">
            <w:pPr>
              <w:snapToGrid w:val="0"/>
              <w:rPr>
                <w:rFonts w:ascii="Helvetica Neue" w:hAnsi="Helvetica Neue" w:cs="Helvetica Neue"/>
              </w:rPr>
            </w:pPr>
          </w:p>
        </w:tc>
        <w:tc>
          <w:tcPr>
            <w:tcW w:w="2057" w:type="dxa"/>
            <w:tcBorders>
              <w:top w:val="single" w:sz="4" w:space="0" w:color="000000"/>
              <w:left w:val="single" w:sz="4" w:space="0" w:color="000000"/>
              <w:bottom w:val="single" w:sz="4" w:space="0" w:color="000000"/>
            </w:tcBorders>
            <w:shd w:val="clear" w:color="auto" w:fill="auto"/>
          </w:tcPr>
          <w:p w14:paraId="1BBA397A" w14:textId="77777777" w:rsidR="001E2132" w:rsidRPr="00A73A11" w:rsidRDefault="001E2132">
            <w:r w:rsidRPr="00A73A11">
              <w:rPr>
                <w:rFonts w:ascii="Helvetica Neue" w:hAnsi="Helvetica Neue" w:cs="Helvetica Neue"/>
                <w:b/>
              </w:rPr>
              <w:t>Protocol Step</w:t>
            </w:r>
          </w:p>
        </w:tc>
        <w:tc>
          <w:tcPr>
            <w:tcW w:w="2769" w:type="dxa"/>
            <w:tcBorders>
              <w:top w:val="single" w:sz="4" w:space="0" w:color="000000"/>
              <w:left w:val="single" w:sz="4" w:space="0" w:color="000000"/>
              <w:bottom w:val="single" w:sz="4" w:space="0" w:color="000000"/>
            </w:tcBorders>
            <w:shd w:val="clear" w:color="auto" w:fill="auto"/>
          </w:tcPr>
          <w:p w14:paraId="523BCE2B" w14:textId="77777777" w:rsidR="001E2132" w:rsidRPr="00A73A11" w:rsidRDefault="001E2132">
            <w:r w:rsidRPr="00A73A11">
              <w:rPr>
                <w:rFonts w:ascii="Helvetica Neue" w:hAnsi="Helvetica Neue" w:cs="Helvetica Neue"/>
                <w:b/>
              </w:rPr>
              <w:t>Comment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5B612116" w14:textId="77777777" w:rsidR="001E2132" w:rsidRPr="00A73A11" w:rsidRDefault="001E2132">
            <w:r w:rsidRPr="00A73A11">
              <w:rPr>
                <w:rFonts w:ascii="Helvetica Neue" w:hAnsi="Helvetica Neue" w:cs="Helvetica Neue"/>
                <w:b/>
              </w:rPr>
              <w:t>Requested Change (highlight in bold)</w:t>
            </w:r>
          </w:p>
        </w:tc>
      </w:tr>
      <w:tr w:rsidR="001E2132" w:rsidRPr="00A73A11" w14:paraId="06656C00" w14:textId="77777777">
        <w:tc>
          <w:tcPr>
            <w:tcW w:w="1072" w:type="dxa"/>
            <w:tcBorders>
              <w:top w:val="single" w:sz="4" w:space="0" w:color="000000"/>
              <w:left w:val="single" w:sz="4" w:space="0" w:color="000000"/>
              <w:bottom w:val="single" w:sz="4" w:space="0" w:color="000000"/>
            </w:tcBorders>
            <w:shd w:val="clear" w:color="auto" w:fill="auto"/>
          </w:tcPr>
          <w:p w14:paraId="6875DF11" w14:textId="77777777" w:rsidR="001E2132" w:rsidRPr="00A73A11" w:rsidRDefault="001E2132">
            <w:r w:rsidRPr="00A73A11">
              <w:rPr>
                <w:rFonts w:ascii="Helvetica Neue" w:hAnsi="Helvetica Neue" w:cs="Helvetica Neue"/>
                <w:i/>
              </w:rPr>
              <w:t>Example</w:t>
            </w:r>
          </w:p>
        </w:tc>
        <w:tc>
          <w:tcPr>
            <w:tcW w:w="2057" w:type="dxa"/>
            <w:tcBorders>
              <w:top w:val="single" w:sz="4" w:space="0" w:color="000000"/>
              <w:left w:val="single" w:sz="4" w:space="0" w:color="000000"/>
              <w:bottom w:val="single" w:sz="4" w:space="0" w:color="000000"/>
            </w:tcBorders>
            <w:shd w:val="clear" w:color="auto" w:fill="auto"/>
          </w:tcPr>
          <w:p w14:paraId="0CFB81E5" w14:textId="77777777" w:rsidR="001E2132" w:rsidRPr="00A73A11" w:rsidRDefault="001E2132">
            <w:r w:rsidRPr="00A73A11">
              <w:rPr>
                <w:rFonts w:ascii="Helvetica Neue" w:hAnsi="Helvetica Neue" w:cs="Helvetica Neue"/>
                <w:i/>
              </w:rPr>
              <w:t>1.1</w:t>
            </w:r>
          </w:p>
        </w:tc>
        <w:tc>
          <w:tcPr>
            <w:tcW w:w="2769" w:type="dxa"/>
            <w:tcBorders>
              <w:top w:val="single" w:sz="4" w:space="0" w:color="000000"/>
              <w:left w:val="single" w:sz="4" w:space="0" w:color="000000"/>
              <w:bottom w:val="single" w:sz="4" w:space="0" w:color="000000"/>
            </w:tcBorders>
            <w:shd w:val="clear" w:color="auto" w:fill="auto"/>
          </w:tcPr>
          <w:p w14:paraId="27B2E531" w14:textId="77777777" w:rsidR="001E2132" w:rsidRPr="00A73A11" w:rsidRDefault="001E2132">
            <w:r w:rsidRPr="00A73A11">
              <w:rPr>
                <w:rFonts w:ascii="Helvetica Neue" w:hAnsi="Helvetica Neue" w:cs="Helvetica Neue"/>
                <w:i/>
              </w:rPr>
              <w:t>Step says “Centrifuge lysate at 2,000 x g.”</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150F48B8" w14:textId="77777777" w:rsidR="001E2132" w:rsidRPr="00A73A11" w:rsidRDefault="001E2132">
            <w:r w:rsidRPr="00A73A11">
              <w:rPr>
                <w:rFonts w:ascii="Helvetica Neue" w:hAnsi="Helvetica Neue" w:cs="Helvetica Neue"/>
                <w:i/>
              </w:rPr>
              <w:t xml:space="preserve">Please correct to “Centrifuge lysate at </w:t>
            </w:r>
            <w:r w:rsidRPr="00A73A11">
              <w:rPr>
                <w:rFonts w:ascii="Helvetica Neue" w:hAnsi="Helvetica Neue" w:cs="Helvetica Neue"/>
                <w:b/>
                <w:i/>
              </w:rPr>
              <w:t>4,000</w:t>
            </w:r>
            <w:r w:rsidRPr="00A73A11">
              <w:rPr>
                <w:rFonts w:ascii="Helvetica Neue" w:hAnsi="Helvetica Neue" w:cs="Helvetica Neue"/>
                <w:i/>
              </w:rPr>
              <w:t xml:space="preserve"> x g.”</w:t>
            </w:r>
          </w:p>
        </w:tc>
      </w:tr>
      <w:tr w:rsidR="001E2132" w:rsidRPr="00A73A11" w14:paraId="2C2E089A" w14:textId="77777777">
        <w:tc>
          <w:tcPr>
            <w:tcW w:w="1072" w:type="dxa"/>
            <w:tcBorders>
              <w:top w:val="single" w:sz="4" w:space="0" w:color="000000"/>
              <w:left w:val="single" w:sz="4" w:space="0" w:color="000000"/>
              <w:bottom w:val="single" w:sz="4" w:space="0" w:color="000000"/>
            </w:tcBorders>
            <w:shd w:val="clear" w:color="auto" w:fill="auto"/>
          </w:tcPr>
          <w:p w14:paraId="7BECF577" w14:textId="77777777" w:rsidR="001E2132" w:rsidRPr="00A73A11" w:rsidRDefault="001E2132">
            <w:r w:rsidRPr="00A73A11">
              <w:rPr>
                <w:rFonts w:ascii="Helvetica Neue" w:hAnsi="Helvetica Neue" w:cs="Helvetica Neue"/>
              </w:rPr>
              <w:t>1.</w:t>
            </w:r>
          </w:p>
        </w:tc>
        <w:tc>
          <w:tcPr>
            <w:tcW w:w="2057" w:type="dxa"/>
            <w:tcBorders>
              <w:top w:val="single" w:sz="4" w:space="0" w:color="000000"/>
              <w:left w:val="single" w:sz="4" w:space="0" w:color="000000"/>
              <w:bottom w:val="single" w:sz="4" w:space="0" w:color="000000"/>
            </w:tcBorders>
            <w:shd w:val="clear" w:color="auto" w:fill="auto"/>
          </w:tcPr>
          <w:p w14:paraId="4C91E2A5" w14:textId="77777777" w:rsidR="001E2132" w:rsidRPr="00A73A11" w:rsidRDefault="00A73A11">
            <w:pPr>
              <w:snapToGrid w:val="0"/>
              <w:rPr>
                <w:rFonts w:ascii="Helvetica Neue" w:hAnsi="Helvetica Neue" w:cs="Helvetica Neue"/>
              </w:rPr>
            </w:pPr>
            <w:r w:rsidRPr="00A73A11">
              <w:rPr>
                <w:rFonts w:ascii="Helvetica Neue" w:hAnsi="Helvetica Neue" w:cs="Helvetica Neue"/>
              </w:rPr>
              <w:t>5.2.1</w:t>
            </w:r>
          </w:p>
        </w:tc>
        <w:tc>
          <w:tcPr>
            <w:tcW w:w="2769" w:type="dxa"/>
            <w:tcBorders>
              <w:top w:val="single" w:sz="4" w:space="0" w:color="000000"/>
              <w:left w:val="single" w:sz="4" w:space="0" w:color="000000"/>
              <w:bottom w:val="single" w:sz="4" w:space="0" w:color="000000"/>
            </w:tcBorders>
            <w:shd w:val="clear" w:color="auto" w:fill="auto"/>
          </w:tcPr>
          <w:p w14:paraId="13B0BD12" w14:textId="66E3BDE8" w:rsidR="001E2132" w:rsidRPr="00A73A11" w:rsidRDefault="00515FC7">
            <w:pPr>
              <w:snapToGrid w:val="0"/>
              <w:rPr>
                <w:rFonts w:ascii="Helvetica Neue" w:hAnsi="Helvetica Neue" w:cs="Helvetica Neue"/>
              </w:rPr>
            </w:pPr>
            <w:r>
              <w:rPr>
                <w:rFonts w:ascii="Helvetica Neue" w:hAnsi="Helvetica Neue" w:cs="Helvetica Neue"/>
              </w:rPr>
              <w:t>Step s</w:t>
            </w:r>
            <w:r w:rsidR="00A73A11" w:rsidRPr="00A73A11">
              <w:rPr>
                <w:rFonts w:ascii="Helvetica Neue" w:hAnsi="Helvetica Neue" w:cs="Helvetica Neue"/>
              </w:rPr>
              <w:t>ays “</w:t>
            </w:r>
            <w:r>
              <w:rPr>
                <w:rFonts w:ascii="Helvetica Neue" w:hAnsi="Helvetica Neue" w:cs="Helvetica Neue"/>
              </w:rPr>
              <w:t xml:space="preserve">Wash and </w:t>
            </w:r>
            <w:r w:rsidR="00A73A11" w:rsidRPr="00A73A11">
              <w:rPr>
                <w:rFonts w:ascii="Helvetica Neue" w:hAnsi="Helvetica Neue" w:cs="Helvetica Neue"/>
              </w:rPr>
              <w:t xml:space="preserve">desalt the loaded </w:t>
            </w:r>
            <w:r w:rsidR="00A73A11">
              <w:rPr>
                <w:rFonts w:ascii="Helvetica Neue" w:hAnsi="Helvetica Neue" w:cs="Helvetica Neue"/>
              </w:rPr>
              <w:t>peptides = with loading solvent</w:t>
            </w:r>
            <w:r>
              <w:rPr>
                <w:rFonts w:ascii="Helvetica Neue" w:hAnsi="Helvetica Neue" w:cs="Helvetica Neue"/>
              </w:rPr>
              <w:t>…</w:t>
            </w:r>
            <w:r w:rsidR="00A73A11" w:rsidRPr="00A73A11">
              <w:rPr>
                <w:rFonts w:ascii="Helvetica Neue" w:hAnsi="Helvetica Neue" w:cs="Helvetica Neue"/>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7E5208F1" w14:textId="1968B497" w:rsidR="001E2132" w:rsidRPr="00A73A11" w:rsidRDefault="00515FC7">
            <w:pPr>
              <w:snapToGrid w:val="0"/>
              <w:rPr>
                <w:rFonts w:ascii="Helvetica Neue" w:hAnsi="Helvetica Neue" w:cs="Helvetica Neue"/>
              </w:rPr>
            </w:pPr>
            <w:r>
              <w:rPr>
                <w:rFonts w:ascii="Helvetica Neue" w:hAnsi="Helvetica Neue" w:cs="Helvetica Neue"/>
              </w:rPr>
              <w:t xml:space="preserve">Please remove the symbol ‘=’ </w:t>
            </w:r>
            <w:r w:rsidR="00A73A11">
              <w:rPr>
                <w:rFonts w:ascii="Helvetica Neue" w:hAnsi="Helvetica Neue" w:cs="Helvetica Neue"/>
              </w:rPr>
              <w:t>Please correct to “</w:t>
            </w:r>
            <w:r>
              <w:rPr>
                <w:rFonts w:ascii="Helvetica Neue" w:hAnsi="Helvetica Neue" w:cs="Helvetica Neue"/>
              </w:rPr>
              <w:t xml:space="preserve">Wash and </w:t>
            </w:r>
            <w:r w:rsidR="00A73A11">
              <w:rPr>
                <w:rFonts w:ascii="Helvetica Neue" w:hAnsi="Helvetica Neue" w:cs="Helvetica Neue"/>
              </w:rPr>
              <w:t>desalt the loaded peptides with loading solvent</w:t>
            </w:r>
            <w:r>
              <w:rPr>
                <w:rFonts w:ascii="Helvetica Neue" w:hAnsi="Helvetica Neue" w:cs="Helvetica Neue"/>
              </w:rPr>
              <w:t>…</w:t>
            </w:r>
            <w:r w:rsidR="00A73A11">
              <w:rPr>
                <w:rFonts w:ascii="Helvetica Neue" w:hAnsi="Helvetica Neue" w:cs="Helvetica Neue"/>
              </w:rPr>
              <w:t>”</w:t>
            </w:r>
          </w:p>
        </w:tc>
      </w:tr>
      <w:tr w:rsidR="001E2132" w:rsidRPr="00A73A11" w14:paraId="4030AA5D" w14:textId="77777777">
        <w:tc>
          <w:tcPr>
            <w:tcW w:w="1072" w:type="dxa"/>
            <w:tcBorders>
              <w:top w:val="single" w:sz="4" w:space="0" w:color="000000"/>
              <w:left w:val="single" w:sz="4" w:space="0" w:color="000000"/>
              <w:bottom w:val="single" w:sz="4" w:space="0" w:color="000000"/>
            </w:tcBorders>
            <w:shd w:val="clear" w:color="auto" w:fill="auto"/>
          </w:tcPr>
          <w:p w14:paraId="7D0CC9F1" w14:textId="77777777" w:rsidR="001E2132" w:rsidRPr="00A73A11" w:rsidRDefault="001E2132">
            <w:r w:rsidRPr="00A73A11">
              <w:rPr>
                <w:rFonts w:ascii="Helvetica Neue" w:hAnsi="Helvetica Neue" w:cs="Helvetica Neue"/>
              </w:rPr>
              <w:t>2.</w:t>
            </w:r>
          </w:p>
        </w:tc>
        <w:tc>
          <w:tcPr>
            <w:tcW w:w="2057" w:type="dxa"/>
            <w:tcBorders>
              <w:top w:val="single" w:sz="4" w:space="0" w:color="000000"/>
              <w:left w:val="single" w:sz="4" w:space="0" w:color="000000"/>
              <w:bottom w:val="single" w:sz="4" w:space="0" w:color="000000"/>
            </w:tcBorders>
            <w:shd w:val="clear" w:color="auto" w:fill="auto"/>
          </w:tcPr>
          <w:p w14:paraId="6EAC261F" w14:textId="77777777" w:rsidR="001E2132" w:rsidRPr="00A73A11" w:rsidRDefault="00F27C81">
            <w:pPr>
              <w:snapToGrid w:val="0"/>
              <w:rPr>
                <w:rFonts w:ascii="Helvetica Neue" w:hAnsi="Helvetica Neue" w:cs="Helvetica Neue"/>
              </w:rPr>
            </w:pPr>
            <w:r>
              <w:rPr>
                <w:rFonts w:ascii="Helvetica Neue" w:hAnsi="Helvetica Neue" w:cs="Helvetica Neue"/>
              </w:rPr>
              <w:t>First paragraph in Introduction</w:t>
            </w:r>
          </w:p>
        </w:tc>
        <w:tc>
          <w:tcPr>
            <w:tcW w:w="2769" w:type="dxa"/>
            <w:tcBorders>
              <w:top w:val="single" w:sz="4" w:space="0" w:color="000000"/>
              <w:left w:val="single" w:sz="4" w:space="0" w:color="000000"/>
              <w:bottom w:val="single" w:sz="4" w:space="0" w:color="000000"/>
            </w:tcBorders>
            <w:shd w:val="clear" w:color="auto" w:fill="auto"/>
          </w:tcPr>
          <w:p w14:paraId="5D3F71F7" w14:textId="29864980" w:rsidR="001E2132" w:rsidRPr="00A73A11" w:rsidRDefault="00515FC7">
            <w:pPr>
              <w:snapToGrid w:val="0"/>
              <w:rPr>
                <w:rFonts w:ascii="Helvetica Neue" w:hAnsi="Helvetica Neue" w:cs="Helvetica Neue"/>
              </w:rPr>
            </w:pPr>
            <w:r>
              <w:rPr>
                <w:rFonts w:ascii="Helvetica Neue" w:hAnsi="Helvetica Neue" w:cs="Helvetica Neue"/>
              </w:rPr>
              <w:t>It s</w:t>
            </w:r>
            <w:r w:rsidR="00F27C81">
              <w:rPr>
                <w:rFonts w:ascii="Helvetica Neue" w:hAnsi="Helvetica Neue" w:cs="Helvetica Neue"/>
              </w:rPr>
              <w:t>ays “</w:t>
            </w:r>
            <w:r>
              <w:rPr>
                <w:rFonts w:ascii="Helvetica Neue" w:hAnsi="Helvetica Neue" w:cs="Helvetica Neue"/>
              </w:rPr>
              <w:t xml:space="preserve">…modulates the </w:t>
            </w:r>
            <w:r w:rsidR="00F27C81">
              <w:rPr>
                <w:rFonts w:ascii="Helvetica Neue" w:hAnsi="Helvetica Neue" w:cs="Helvetica Neue"/>
              </w:rPr>
              <w:t xml:space="preserve">lifespan of </w:t>
            </w:r>
            <w:r w:rsidR="00F27C81" w:rsidRPr="00515FC7">
              <w:rPr>
                <w:rFonts w:ascii="Helvetica Neue" w:hAnsi="Helvetica Neue" w:cs="Helvetica Neue"/>
                <w:i/>
                <w:iCs/>
              </w:rPr>
              <w:t>Caenorhabditis elegans</w:t>
            </w:r>
            <w:r>
              <w:rPr>
                <w:rFonts w:ascii="Helvetica Neue" w:hAnsi="Helvetica Neue" w:cs="Helvetica Neue"/>
                <w:i/>
                <w:iCs/>
              </w:rPr>
              <w:t xml:space="preserve"> </w:t>
            </w:r>
            <w:r w:rsidRPr="00515FC7">
              <w:rPr>
                <w:rFonts w:ascii="Helvetica Neue" w:hAnsi="Helvetica Neue" w:cs="Helvetica Neue"/>
              </w:rPr>
              <w:t>in the context of</w:t>
            </w:r>
            <w:r>
              <w:rPr>
                <w:rFonts w:ascii="Helvetica Neue" w:hAnsi="Helvetica Neue" w:cs="Helvetica Neue"/>
                <w:i/>
                <w:iCs/>
              </w:rPr>
              <w:t>….</w:t>
            </w:r>
            <w:r w:rsidR="00F27C81">
              <w:rPr>
                <w:rFonts w:ascii="Helvetica Neue" w:hAnsi="Helvetica Neue" w:cs="Helvetica Neue"/>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6603F090" w14:textId="55417220" w:rsidR="001E2132" w:rsidRPr="00A73A11" w:rsidRDefault="00F27C81">
            <w:pPr>
              <w:snapToGrid w:val="0"/>
              <w:rPr>
                <w:rFonts w:ascii="Helvetica Neue" w:hAnsi="Helvetica Neue" w:cs="Helvetica Neue"/>
              </w:rPr>
            </w:pPr>
            <w:r>
              <w:rPr>
                <w:rFonts w:ascii="Helvetica Neue" w:hAnsi="Helvetica Neue" w:cs="Helvetica Neue"/>
              </w:rPr>
              <w:t>Please c</w:t>
            </w:r>
            <w:r w:rsidR="00C26CC8">
              <w:rPr>
                <w:rFonts w:ascii="Helvetica Neue" w:hAnsi="Helvetica Neue" w:cs="Helvetica Neue"/>
              </w:rPr>
              <w:t>orrect</w:t>
            </w:r>
            <w:r>
              <w:rPr>
                <w:rFonts w:ascii="Helvetica Neue" w:hAnsi="Helvetica Neue" w:cs="Helvetica Neue"/>
              </w:rPr>
              <w:t xml:space="preserve"> to </w:t>
            </w:r>
            <w:r w:rsidR="00515FC7">
              <w:rPr>
                <w:rFonts w:ascii="Helvetica Neue" w:hAnsi="Helvetica Neue" w:cs="Helvetica Neue"/>
              </w:rPr>
              <w:t>“…modulates the</w:t>
            </w:r>
            <w:r w:rsidR="00515FC7">
              <w:rPr>
                <w:rFonts w:ascii="Helvetica Neue" w:hAnsi="Helvetica Neue" w:cs="Helvetica Neue"/>
              </w:rPr>
              <w:t xml:space="preserve"> </w:t>
            </w:r>
            <w:r>
              <w:rPr>
                <w:rFonts w:ascii="Helvetica Neue" w:hAnsi="Helvetica Neue" w:cs="Helvetica Neue"/>
              </w:rPr>
              <w:t xml:space="preserve">lifespan of </w:t>
            </w:r>
            <w:r w:rsidRPr="00515FC7">
              <w:rPr>
                <w:rFonts w:ascii="Helvetica Neue" w:hAnsi="Helvetica Neue" w:cs="Helvetica Neue"/>
                <w:i/>
                <w:iCs/>
              </w:rPr>
              <w:t>Caenorhabditis elegans</w:t>
            </w:r>
            <w:r>
              <w:rPr>
                <w:rFonts w:ascii="Helvetica Neue" w:hAnsi="Helvetica Neue" w:cs="Helvetica Neue"/>
              </w:rPr>
              <w:t xml:space="preserve"> </w:t>
            </w:r>
            <w:r w:rsidRPr="00B14507">
              <w:rPr>
                <w:rFonts w:ascii="Helvetica Neue" w:hAnsi="Helvetica Neue" w:cs="Helvetica Neue"/>
                <w:b/>
                <w:bCs/>
              </w:rPr>
              <w:t>(</w:t>
            </w:r>
            <w:r w:rsidRPr="00515FC7">
              <w:rPr>
                <w:rFonts w:ascii="Helvetica Neue" w:hAnsi="Helvetica Neue" w:cs="Helvetica Neue"/>
                <w:b/>
                <w:bCs/>
                <w:i/>
                <w:iCs/>
              </w:rPr>
              <w:t>C. elegans</w:t>
            </w:r>
            <w:r w:rsidRPr="00B14507">
              <w:rPr>
                <w:rFonts w:ascii="Helvetica Neue" w:hAnsi="Helvetica Neue" w:cs="Helvetica Neue"/>
                <w:b/>
                <w:bCs/>
              </w:rPr>
              <w:t>)</w:t>
            </w:r>
            <w:r w:rsidR="00515FC7" w:rsidRPr="00515FC7">
              <w:rPr>
                <w:rFonts w:ascii="Helvetica Neue" w:hAnsi="Helvetica Neue" w:cs="Helvetica Neue"/>
              </w:rPr>
              <w:t xml:space="preserve"> </w:t>
            </w:r>
            <w:r w:rsidR="00515FC7" w:rsidRPr="00515FC7">
              <w:rPr>
                <w:rFonts w:ascii="Helvetica Neue" w:hAnsi="Helvetica Neue" w:cs="Helvetica Neue"/>
              </w:rPr>
              <w:t>in the context of</w:t>
            </w:r>
            <w:r w:rsidR="00515FC7">
              <w:rPr>
                <w:rFonts w:ascii="Helvetica Neue" w:hAnsi="Helvetica Neue" w:cs="Helvetica Neue"/>
                <w:i/>
                <w:iCs/>
              </w:rPr>
              <w:t>….</w:t>
            </w:r>
            <w:r>
              <w:rPr>
                <w:rFonts w:ascii="Helvetica Neue" w:hAnsi="Helvetica Neue" w:cs="Helvetica Neue"/>
              </w:rPr>
              <w:t>”</w:t>
            </w:r>
          </w:p>
        </w:tc>
      </w:tr>
      <w:tr w:rsidR="001E2132" w:rsidRPr="00A73A11" w14:paraId="7D219CDB" w14:textId="77777777">
        <w:tc>
          <w:tcPr>
            <w:tcW w:w="1072" w:type="dxa"/>
            <w:tcBorders>
              <w:top w:val="single" w:sz="4" w:space="0" w:color="000000"/>
              <w:left w:val="single" w:sz="4" w:space="0" w:color="000000"/>
              <w:bottom w:val="single" w:sz="4" w:space="0" w:color="000000"/>
            </w:tcBorders>
            <w:shd w:val="clear" w:color="auto" w:fill="auto"/>
          </w:tcPr>
          <w:p w14:paraId="26049AC3" w14:textId="77777777" w:rsidR="001E2132" w:rsidRPr="00A73A11" w:rsidRDefault="001E2132">
            <w:r w:rsidRPr="00A73A11">
              <w:rPr>
                <w:rFonts w:ascii="Helvetica Neue" w:hAnsi="Helvetica Neue" w:cs="Helvetica Neue"/>
              </w:rPr>
              <w:lastRenderedPageBreak/>
              <w:t>3.</w:t>
            </w:r>
          </w:p>
        </w:tc>
        <w:tc>
          <w:tcPr>
            <w:tcW w:w="2057" w:type="dxa"/>
            <w:tcBorders>
              <w:top w:val="single" w:sz="4" w:space="0" w:color="000000"/>
              <w:left w:val="single" w:sz="4" w:space="0" w:color="000000"/>
              <w:bottom w:val="single" w:sz="4" w:space="0" w:color="000000"/>
            </w:tcBorders>
            <w:shd w:val="clear" w:color="auto" w:fill="auto"/>
          </w:tcPr>
          <w:p w14:paraId="19B1F0AD" w14:textId="651CF7CF" w:rsidR="001E2132" w:rsidRPr="00A73A11" w:rsidRDefault="001A7FD4">
            <w:pPr>
              <w:snapToGrid w:val="0"/>
              <w:rPr>
                <w:rFonts w:ascii="Helvetica Neue" w:hAnsi="Helvetica Neue" w:cs="Helvetica Neue"/>
              </w:rPr>
            </w:pPr>
            <w:r>
              <w:rPr>
                <w:rFonts w:ascii="Helvetica Neue" w:hAnsi="Helvetica Neue" w:cs="Helvetica Neue"/>
              </w:rPr>
              <w:t>6.4.</w:t>
            </w:r>
            <w:r w:rsidR="00515FC7">
              <w:rPr>
                <w:rFonts w:ascii="Helvetica Neue" w:hAnsi="Helvetica Neue" w:cs="Helvetica Neue"/>
              </w:rPr>
              <w:t>2</w:t>
            </w:r>
          </w:p>
        </w:tc>
        <w:tc>
          <w:tcPr>
            <w:tcW w:w="2769" w:type="dxa"/>
            <w:tcBorders>
              <w:top w:val="single" w:sz="4" w:space="0" w:color="000000"/>
              <w:left w:val="single" w:sz="4" w:space="0" w:color="000000"/>
              <w:bottom w:val="single" w:sz="4" w:space="0" w:color="000000"/>
            </w:tcBorders>
            <w:shd w:val="clear" w:color="auto" w:fill="auto"/>
          </w:tcPr>
          <w:p w14:paraId="3C8204D9" w14:textId="77777777" w:rsidR="00F410D6" w:rsidRDefault="00F410D6" w:rsidP="00515FC7">
            <w:pPr>
              <w:snapToGrid w:val="0"/>
              <w:rPr>
                <w:rFonts w:ascii="Helvetica Neue" w:hAnsi="Helvetica Neue" w:cs="Helvetica Neue"/>
              </w:rPr>
            </w:pPr>
            <w:r>
              <w:rPr>
                <w:rFonts w:ascii="Helvetica Neue" w:hAnsi="Helvetica Neue" w:cs="Helvetica Neue"/>
              </w:rPr>
              <w:t>Step s</w:t>
            </w:r>
            <w:r w:rsidRPr="00A73A11">
              <w:rPr>
                <w:rFonts w:ascii="Helvetica Neue" w:hAnsi="Helvetica Neue" w:cs="Helvetica Neue"/>
              </w:rPr>
              <w:t xml:space="preserve">ays </w:t>
            </w:r>
          </w:p>
          <w:p w14:paraId="1B9F6206" w14:textId="0BC26AA5" w:rsidR="00515FC7" w:rsidRPr="00515FC7" w:rsidRDefault="00F410D6" w:rsidP="00515FC7">
            <w:pPr>
              <w:snapToGrid w:val="0"/>
              <w:rPr>
                <w:rFonts w:ascii="Helvetica Neue" w:hAnsi="Helvetica Neue" w:cs="Helvetica Neue"/>
              </w:rPr>
            </w:pPr>
            <w:r>
              <w:rPr>
                <w:rFonts w:ascii="Helvetica Neue" w:hAnsi="Helvetica Neue" w:cs="Helvetica Neue"/>
              </w:rPr>
              <w:t>“</w:t>
            </w:r>
            <w:r w:rsidR="00515FC7" w:rsidRPr="00515FC7">
              <w:rPr>
                <w:rFonts w:ascii="Helvetica Neue" w:hAnsi="Helvetica Neue" w:cs="Helvetica Neue"/>
              </w:rPr>
              <w:t>Set up the parameters in the template schema as the following:</w:t>
            </w:r>
          </w:p>
          <w:p w14:paraId="4C8050BA" w14:textId="77777777" w:rsidR="00515FC7" w:rsidRPr="00515FC7" w:rsidRDefault="00515FC7" w:rsidP="00515FC7">
            <w:pPr>
              <w:snapToGrid w:val="0"/>
              <w:rPr>
                <w:rFonts w:ascii="Helvetica Neue" w:hAnsi="Helvetica Neue" w:cs="Helvetica Neue"/>
              </w:rPr>
            </w:pPr>
            <w:r w:rsidRPr="00515FC7">
              <w:rPr>
                <w:rFonts w:ascii="Helvetica Neue" w:hAnsi="Helvetica Neue" w:cs="Helvetica Neue"/>
              </w:rPr>
              <w:t>1) under identification select PTM localization (probability cutoff = 0.75).</w:t>
            </w:r>
          </w:p>
          <w:p w14:paraId="5A6ADB69" w14:textId="3622C8F1" w:rsidR="001E2132" w:rsidRPr="00A73A11" w:rsidRDefault="00515FC7" w:rsidP="00515FC7">
            <w:pPr>
              <w:snapToGrid w:val="0"/>
              <w:rPr>
                <w:rFonts w:ascii="Helvetica Neue" w:hAnsi="Helvetica Neue" w:cs="Helvetica Neue"/>
              </w:rPr>
            </w:pPr>
            <w:r w:rsidRPr="00515FC7">
              <w:rPr>
                <w:rFonts w:ascii="Helvetica Neue" w:hAnsi="Helvetica Neue" w:cs="Helvetica Neue"/>
              </w:rPr>
              <w:t xml:space="preserve">2) under quantification, select Major Group Quantity as Sum peptide quantity, set up Major Group N as Max 7 and Min 1, select Minor Group Quantity as Sum precursor quantity, and set up Minor Group N as Max 10 and Min 1, and selected Data Filtering as </w:t>
            </w:r>
            <w:proofErr w:type="spellStart"/>
            <w:r w:rsidRPr="00515FC7">
              <w:rPr>
                <w:rFonts w:ascii="Helvetica Neue" w:hAnsi="Helvetica Neue" w:cs="Helvetica Neue"/>
              </w:rPr>
              <w:t>Qvalue</w:t>
            </w:r>
            <w:proofErr w:type="spellEnd"/>
            <w:r w:rsidRPr="00515FC7">
              <w:rPr>
                <w:rFonts w:ascii="Helvetica Neue" w:hAnsi="Helvetica Neue" w:cs="Helvetica Neue"/>
              </w:rPr>
              <w:t xml:space="preserve"> sparse and do not select Cross Run Normalization.</w:t>
            </w:r>
            <w:r w:rsidR="00F410D6">
              <w:rPr>
                <w:rFonts w:ascii="Helvetica Neue" w:hAnsi="Helvetica Neue" w:cs="Helvetica Neue"/>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5D3FDE13" w14:textId="67B204A7" w:rsidR="000B69CF" w:rsidRPr="00A73A11" w:rsidRDefault="001A7FD4" w:rsidP="000B69CF">
            <w:pPr>
              <w:snapToGrid w:val="0"/>
              <w:rPr>
                <w:rFonts w:ascii="Helvetica Neue" w:hAnsi="Helvetica Neue" w:cs="Helvetica Neue"/>
              </w:rPr>
            </w:pPr>
            <w:r>
              <w:rPr>
                <w:rFonts w:ascii="Helvetica Neue" w:hAnsi="Helvetica Neue" w:cs="Helvetica Neue"/>
              </w:rPr>
              <w:t xml:space="preserve">Please </w:t>
            </w:r>
            <w:r w:rsidRPr="000B69CF">
              <w:rPr>
                <w:rFonts w:ascii="Helvetica Neue" w:hAnsi="Helvetica Neue" w:cs="Helvetica Neue"/>
                <w:b/>
                <w:bCs/>
              </w:rPr>
              <w:t>bold</w:t>
            </w:r>
            <w:r w:rsidR="00D667D4">
              <w:rPr>
                <w:rFonts w:ascii="Helvetica Neue" w:hAnsi="Helvetica Neue" w:cs="Helvetica Neue"/>
              </w:rPr>
              <w:t xml:space="preserve"> </w:t>
            </w:r>
            <w:r w:rsidR="00515FC7">
              <w:rPr>
                <w:rFonts w:ascii="Helvetica Neue" w:hAnsi="Helvetica Neue" w:cs="Helvetica Neue"/>
              </w:rPr>
              <w:t>the following words as indicated below</w:t>
            </w:r>
            <w:r w:rsidR="000B69CF">
              <w:rPr>
                <w:rFonts w:ascii="Helvetica Neue" w:hAnsi="Helvetica Neue" w:cs="Helvetica Neue"/>
              </w:rPr>
              <w:t>:</w:t>
            </w:r>
          </w:p>
          <w:p w14:paraId="2A0B8DD4" w14:textId="51B2BBE4" w:rsidR="000B69CF" w:rsidRPr="00515FC7" w:rsidRDefault="00F410D6" w:rsidP="000B69CF">
            <w:pPr>
              <w:snapToGrid w:val="0"/>
              <w:rPr>
                <w:rFonts w:ascii="Helvetica Neue" w:hAnsi="Helvetica Neue" w:cs="Helvetica Neue"/>
              </w:rPr>
            </w:pPr>
            <w:r>
              <w:rPr>
                <w:rFonts w:ascii="Helvetica Neue" w:hAnsi="Helvetica Neue" w:cs="Helvetica Neue"/>
              </w:rPr>
              <w:t>“</w:t>
            </w:r>
            <w:r w:rsidR="000B69CF" w:rsidRPr="00515FC7">
              <w:rPr>
                <w:rFonts w:ascii="Helvetica Neue" w:hAnsi="Helvetica Neue" w:cs="Helvetica Neue"/>
              </w:rPr>
              <w:t>Set up the parameters in the template schema as the following:</w:t>
            </w:r>
          </w:p>
          <w:p w14:paraId="184CD130" w14:textId="77777777" w:rsidR="000B69CF" w:rsidRPr="00515FC7" w:rsidRDefault="000B69CF" w:rsidP="000B69CF">
            <w:pPr>
              <w:snapToGrid w:val="0"/>
              <w:rPr>
                <w:rFonts w:ascii="Helvetica Neue" w:hAnsi="Helvetica Neue" w:cs="Helvetica Neue"/>
              </w:rPr>
            </w:pPr>
            <w:r w:rsidRPr="00515FC7">
              <w:rPr>
                <w:rFonts w:ascii="Helvetica Neue" w:hAnsi="Helvetica Neue" w:cs="Helvetica Neue"/>
              </w:rPr>
              <w:t xml:space="preserve">1) under </w:t>
            </w:r>
            <w:r w:rsidRPr="000B69CF">
              <w:rPr>
                <w:rFonts w:ascii="Helvetica Neue" w:hAnsi="Helvetica Neue" w:cs="Helvetica Neue"/>
                <w:b/>
                <w:bCs/>
              </w:rPr>
              <w:t>identification</w:t>
            </w:r>
            <w:r w:rsidRPr="00515FC7">
              <w:rPr>
                <w:rFonts w:ascii="Helvetica Neue" w:hAnsi="Helvetica Neue" w:cs="Helvetica Neue"/>
              </w:rPr>
              <w:t xml:space="preserve"> select </w:t>
            </w:r>
            <w:r w:rsidRPr="000B69CF">
              <w:rPr>
                <w:rFonts w:ascii="Helvetica Neue" w:hAnsi="Helvetica Neue" w:cs="Helvetica Neue"/>
                <w:b/>
                <w:bCs/>
              </w:rPr>
              <w:t>PTM localization</w:t>
            </w:r>
            <w:r w:rsidRPr="00515FC7">
              <w:rPr>
                <w:rFonts w:ascii="Helvetica Neue" w:hAnsi="Helvetica Neue" w:cs="Helvetica Neue"/>
              </w:rPr>
              <w:t xml:space="preserve"> (probability cutoff = 0.75).</w:t>
            </w:r>
          </w:p>
          <w:p w14:paraId="50703EAF" w14:textId="1E03AFBC" w:rsidR="00CA35E6" w:rsidRPr="00A73A11" w:rsidRDefault="000B69CF" w:rsidP="000B69CF">
            <w:pPr>
              <w:snapToGrid w:val="0"/>
              <w:rPr>
                <w:rFonts w:ascii="Helvetica Neue" w:hAnsi="Helvetica Neue" w:cs="Helvetica Neue"/>
              </w:rPr>
            </w:pPr>
            <w:r w:rsidRPr="00515FC7">
              <w:rPr>
                <w:rFonts w:ascii="Helvetica Neue" w:hAnsi="Helvetica Neue" w:cs="Helvetica Neue"/>
              </w:rPr>
              <w:t xml:space="preserve">2) under </w:t>
            </w:r>
            <w:r w:rsidRPr="000B69CF">
              <w:rPr>
                <w:rFonts w:ascii="Helvetica Neue" w:hAnsi="Helvetica Neue" w:cs="Helvetica Neue"/>
                <w:b/>
                <w:bCs/>
              </w:rPr>
              <w:t>quantification</w:t>
            </w:r>
            <w:r w:rsidRPr="00515FC7">
              <w:rPr>
                <w:rFonts w:ascii="Helvetica Neue" w:hAnsi="Helvetica Neue" w:cs="Helvetica Neue"/>
              </w:rPr>
              <w:t xml:space="preserve">, select </w:t>
            </w:r>
            <w:r w:rsidRPr="000B69CF">
              <w:rPr>
                <w:rFonts w:ascii="Helvetica Neue" w:hAnsi="Helvetica Neue" w:cs="Helvetica Neue"/>
                <w:b/>
                <w:bCs/>
              </w:rPr>
              <w:t>Major Group Quantity</w:t>
            </w:r>
            <w:r w:rsidRPr="00515FC7">
              <w:rPr>
                <w:rFonts w:ascii="Helvetica Neue" w:hAnsi="Helvetica Neue" w:cs="Helvetica Neue"/>
              </w:rPr>
              <w:t xml:space="preserve"> as </w:t>
            </w:r>
            <w:r w:rsidRPr="000B69CF">
              <w:rPr>
                <w:rFonts w:ascii="Helvetica Neue" w:hAnsi="Helvetica Neue" w:cs="Helvetica Neue"/>
                <w:b/>
                <w:bCs/>
              </w:rPr>
              <w:t>Sum peptide quantity</w:t>
            </w:r>
            <w:r w:rsidRPr="00515FC7">
              <w:rPr>
                <w:rFonts w:ascii="Helvetica Neue" w:hAnsi="Helvetica Neue" w:cs="Helvetica Neue"/>
              </w:rPr>
              <w:t xml:space="preserve">, set up </w:t>
            </w:r>
            <w:r w:rsidRPr="000B69CF">
              <w:rPr>
                <w:rFonts w:ascii="Helvetica Neue" w:hAnsi="Helvetica Neue" w:cs="Helvetica Neue"/>
                <w:b/>
                <w:bCs/>
              </w:rPr>
              <w:t>Major Group N</w:t>
            </w:r>
            <w:r w:rsidRPr="00515FC7">
              <w:rPr>
                <w:rFonts w:ascii="Helvetica Neue" w:hAnsi="Helvetica Neue" w:cs="Helvetica Neue"/>
              </w:rPr>
              <w:t xml:space="preserve"> as </w:t>
            </w:r>
            <w:r w:rsidRPr="000B69CF">
              <w:rPr>
                <w:rFonts w:ascii="Helvetica Neue" w:hAnsi="Helvetica Neue" w:cs="Helvetica Neue"/>
                <w:b/>
                <w:bCs/>
              </w:rPr>
              <w:t>Max 7</w:t>
            </w:r>
            <w:r w:rsidRPr="00515FC7">
              <w:rPr>
                <w:rFonts w:ascii="Helvetica Neue" w:hAnsi="Helvetica Neue" w:cs="Helvetica Neue"/>
              </w:rPr>
              <w:t xml:space="preserve"> and </w:t>
            </w:r>
            <w:r w:rsidRPr="000B69CF">
              <w:rPr>
                <w:rFonts w:ascii="Helvetica Neue" w:hAnsi="Helvetica Neue" w:cs="Helvetica Neue"/>
                <w:b/>
                <w:bCs/>
              </w:rPr>
              <w:t>Min 1</w:t>
            </w:r>
            <w:r w:rsidRPr="00515FC7">
              <w:rPr>
                <w:rFonts w:ascii="Helvetica Neue" w:hAnsi="Helvetica Neue" w:cs="Helvetica Neue"/>
              </w:rPr>
              <w:t xml:space="preserve">, select </w:t>
            </w:r>
            <w:r w:rsidRPr="000B69CF">
              <w:rPr>
                <w:rFonts w:ascii="Helvetica Neue" w:hAnsi="Helvetica Neue" w:cs="Helvetica Neue"/>
                <w:b/>
                <w:bCs/>
              </w:rPr>
              <w:t>Minor Group Quantity</w:t>
            </w:r>
            <w:r w:rsidRPr="00515FC7">
              <w:rPr>
                <w:rFonts w:ascii="Helvetica Neue" w:hAnsi="Helvetica Neue" w:cs="Helvetica Neue"/>
              </w:rPr>
              <w:t xml:space="preserve"> as </w:t>
            </w:r>
            <w:r w:rsidRPr="000B69CF">
              <w:rPr>
                <w:rFonts w:ascii="Helvetica Neue" w:hAnsi="Helvetica Neue" w:cs="Helvetica Neue"/>
                <w:b/>
                <w:bCs/>
              </w:rPr>
              <w:t>Sum precursor quantity</w:t>
            </w:r>
            <w:r w:rsidRPr="00515FC7">
              <w:rPr>
                <w:rFonts w:ascii="Helvetica Neue" w:hAnsi="Helvetica Neue" w:cs="Helvetica Neue"/>
              </w:rPr>
              <w:t xml:space="preserve">, and set up </w:t>
            </w:r>
            <w:r w:rsidRPr="000B69CF">
              <w:rPr>
                <w:rFonts w:ascii="Helvetica Neue" w:hAnsi="Helvetica Neue" w:cs="Helvetica Neue"/>
                <w:b/>
                <w:bCs/>
              </w:rPr>
              <w:t>Minor Group N</w:t>
            </w:r>
            <w:r w:rsidRPr="00515FC7">
              <w:rPr>
                <w:rFonts w:ascii="Helvetica Neue" w:hAnsi="Helvetica Neue" w:cs="Helvetica Neue"/>
              </w:rPr>
              <w:t xml:space="preserve"> as </w:t>
            </w:r>
            <w:r w:rsidRPr="000B69CF">
              <w:rPr>
                <w:rFonts w:ascii="Helvetica Neue" w:hAnsi="Helvetica Neue" w:cs="Helvetica Neue"/>
                <w:b/>
                <w:bCs/>
              </w:rPr>
              <w:t>Max 10</w:t>
            </w:r>
            <w:r w:rsidRPr="00515FC7">
              <w:rPr>
                <w:rFonts w:ascii="Helvetica Neue" w:hAnsi="Helvetica Neue" w:cs="Helvetica Neue"/>
              </w:rPr>
              <w:t xml:space="preserve"> and </w:t>
            </w:r>
            <w:r w:rsidRPr="000B69CF">
              <w:rPr>
                <w:rFonts w:ascii="Helvetica Neue" w:hAnsi="Helvetica Neue" w:cs="Helvetica Neue"/>
                <w:b/>
                <w:bCs/>
              </w:rPr>
              <w:t>Min 1</w:t>
            </w:r>
            <w:r w:rsidRPr="00515FC7">
              <w:rPr>
                <w:rFonts w:ascii="Helvetica Neue" w:hAnsi="Helvetica Neue" w:cs="Helvetica Neue"/>
              </w:rPr>
              <w:t xml:space="preserve">, and selected </w:t>
            </w:r>
            <w:r w:rsidRPr="000B69CF">
              <w:rPr>
                <w:rFonts w:ascii="Helvetica Neue" w:hAnsi="Helvetica Neue" w:cs="Helvetica Neue"/>
                <w:b/>
                <w:bCs/>
              </w:rPr>
              <w:t>Data Filtering</w:t>
            </w:r>
            <w:r w:rsidRPr="00515FC7">
              <w:rPr>
                <w:rFonts w:ascii="Helvetica Neue" w:hAnsi="Helvetica Neue" w:cs="Helvetica Neue"/>
              </w:rPr>
              <w:t xml:space="preserve"> as </w:t>
            </w:r>
            <w:proofErr w:type="spellStart"/>
            <w:r w:rsidRPr="000B69CF">
              <w:rPr>
                <w:rFonts w:ascii="Helvetica Neue" w:hAnsi="Helvetica Neue" w:cs="Helvetica Neue"/>
                <w:b/>
                <w:bCs/>
              </w:rPr>
              <w:t>Qvalue</w:t>
            </w:r>
            <w:proofErr w:type="spellEnd"/>
            <w:r w:rsidRPr="000B69CF">
              <w:rPr>
                <w:rFonts w:ascii="Helvetica Neue" w:hAnsi="Helvetica Neue" w:cs="Helvetica Neue"/>
                <w:b/>
                <w:bCs/>
              </w:rPr>
              <w:t xml:space="preserve"> sparse</w:t>
            </w:r>
            <w:r w:rsidRPr="00515FC7">
              <w:rPr>
                <w:rFonts w:ascii="Helvetica Neue" w:hAnsi="Helvetica Neue" w:cs="Helvetica Neue"/>
              </w:rPr>
              <w:t xml:space="preserve"> and do not select </w:t>
            </w:r>
            <w:r w:rsidRPr="000B69CF">
              <w:rPr>
                <w:rFonts w:ascii="Helvetica Neue" w:hAnsi="Helvetica Neue" w:cs="Helvetica Neue"/>
                <w:b/>
                <w:bCs/>
              </w:rPr>
              <w:t>Cross Run Normalization</w:t>
            </w:r>
            <w:r w:rsidRPr="00515FC7">
              <w:rPr>
                <w:rFonts w:ascii="Helvetica Neue" w:hAnsi="Helvetica Neue" w:cs="Helvetica Neue"/>
              </w:rPr>
              <w:t>.</w:t>
            </w:r>
            <w:r w:rsidR="00F410D6">
              <w:rPr>
                <w:rFonts w:ascii="Helvetica Neue" w:hAnsi="Helvetica Neue" w:cs="Helvetica Neue"/>
              </w:rPr>
              <w:t>”</w:t>
            </w:r>
          </w:p>
        </w:tc>
      </w:tr>
      <w:tr w:rsidR="001E2132" w:rsidRPr="00A73A11" w14:paraId="148CD9D6" w14:textId="77777777">
        <w:tc>
          <w:tcPr>
            <w:tcW w:w="1072" w:type="dxa"/>
            <w:tcBorders>
              <w:top w:val="single" w:sz="4" w:space="0" w:color="000000"/>
              <w:left w:val="single" w:sz="4" w:space="0" w:color="000000"/>
              <w:bottom w:val="single" w:sz="4" w:space="0" w:color="000000"/>
            </w:tcBorders>
            <w:shd w:val="clear" w:color="auto" w:fill="auto"/>
          </w:tcPr>
          <w:p w14:paraId="0D8B833C" w14:textId="77777777" w:rsidR="001E2132" w:rsidRPr="00A73A11" w:rsidRDefault="001E2132">
            <w:r w:rsidRPr="00A73A11">
              <w:rPr>
                <w:rFonts w:ascii="Helvetica Neue" w:hAnsi="Helvetica Neue" w:cs="Helvetica Neue"/>
              </w:rPr>
              <w:t>4.</w:t>
            </w:r>
          </w:p>
        </w:tc>
        <w:tc>
          <w:tcPr>
            <w:tcW w:w="2057" w:type="dxa"/>
            <w:tcBorders>
              <w:top w:val="single" w:sz="4" w:space="0" w:color="000000"/>
              <w:left w:val="single" w:sz="4" w:space="0" w:color="000000"/>
              <w:bottom w:val="single" w:sz="4" w:space="0" w:color="000000"/>
            </w:tcBorders>
            <w:shd w:val="clear" w:color="auto" w:fill="auto"/>
          </w:tcPr>
          <w:p w14:paraId="3C364A12" w14:textId="0821DCD2" w:rsidR="001E2132" w:rsidRPr="00A73A11" w:rsidRDefault="00F410D6">
            <w:pPr>
              <w:snapToGrid w:val="0"/>
              <w:rPr>
                <w:rFonts w:ascii="Helvetica Neue" w:hAnsi="Helvetica Neue" w:cs="Helvetica Neue"/>
              </w:rPr>
            </w:pPr>
            <w:r>
              <w:rPr>
                <w:rFonts w:ascii="Helvetica Neue" w:hAnsi="Helvetica Neue" w:cs="Helvetica Neue"/>
              </w:rPr>
              <w:t>In the ‘Representative Results’ Section</w:t>
            </w:r>
          </w:p>
        </w:tc>
        <w:tc>
          <w:tcPr>
            <w:tcW w:w="2769" w:type="dxa"/>
            <w:tcBorders>
              <w:top w:val="single" w:sz="4" w:space="0" w:color="000000"/>
              <w:left w:val="single" w:sz="4" w:space="0" w:color="000000"/>
              <w:bottom w:val="single" w:sz="4" w:space="0" w:color="000000"/>
            </w:tcBorders>
            <w:shd w:val="clear" w:color="auto" w:fill="auto"/>
          </w:tcPr>
          <w:p w14:paraId="74167E7A" w14:textId="77777777" w:rsidR="00F410D6" w:rsidRDefault="00F410D6" w:rsidP="00F410D6">
            <w:pPr>
              <w:snapToGrid w:val="0"/>
              <w:rPr>
                <w:rFonts w:ascii="Helvetica Neue" w:hAnsi="Helvetica Neue" w:cs="Helvetica Neue"/>
              </w:rPr>
            </w:pPr>
            <w:r>
              <w:rPr>
                <w:rFonts w:ascii="Helvetica Neue" w:hAnsi="Helvetica Neue" w:cs="Helvetica Neue"/>
              </w:rPr>
              <w:t xml:space="preserve">It says </w:t>
            </w:r>
          </w:p>
          <w:p w14:paraId="09C47400" w14:textId="1C1F33E4" w:rsidR="001E2132" w:rsidRPr="00A73A11" w:rsidRDefault="00F410D6" w:rsidP="00F410D6">
            <w:pPr>
              <w:snapToGrid w:val="0"/>
              <w:rPr>
                <w:rFonts w:ascii="Helvetica Neue" w:hAnsi="Helvetica Neue" w:cs="Helvetica Neue"/>
              </w:rPr>
            </w:pPr>
            <w:r>
              <w:rPr>
                <w:rFonts w:ascii="Helvetica Neue" w:hAnsi="Helvetica Neue" w:cs="Helvetica Neue"/>
              </w:rPr>
              <w:t>“</w:t>
            </w:r>
            <w:r w:rsidRPr="00F410D6">
              <w:rPr>
                <w:rFonts w:ascii="Helvetica Neue" w:hAnsi="Helvetica Neue" w:cs="Helvetica Neue"/>
              </w:rPr>
              <w:t xml:space="preserve">The </w:t>
            </w:r>
            <w:proofErr w:type="spellStart"/>
            <w:r w:rsidRPr="00F410D6">
              <w:rPr>
                <w:rFonts w:ascii="Helvetica Neue" w:hAnsi="Helvetica Neue" w:cs="Helvetica Neue"/>
              </w:rPr>
              <w:t>sonicator</w:t>
            </w:r>
            <w:proofErr w:type="spellEnd"/>
            <w:r w:rsidRPr="00F410D6">
              <w:rPr>
                <w:rFonts w:ascii="Helvetica Neue" w:hAnsi="Helvetica Neue" w:cs="Helvetica Neue"/>
              </w:rPr>
              <w:t xml:space="preserve"> that we used greatly increases the efficiency and reproducibility of worm lysis by lysing multiple </w:t>
            </w:r>
            <w:proofErr w:type="gramStart"/>
            <w:r w:rsidRPr="00F410D6">
              <w:rPr>
                <w:rFonts w:ascii="Helvetica Neue" w:hAnsi="Helvetica Neue" w:cs="Helvetica Neue"/>
              </w:rPr>
              <w:t>worms</w:t>
            </w:r>
            <w:proofErr w:type="gramEnd"/>
            <w:r w:rsidRPr="00F410D6">
              <w:rPr>
                <w:rFonts w:ascii="Helvetica Neue" w:hAnsi="Helvetica Neue" w:cs="Helvetica Neue"/>
              </w:rPr>
              <w:t xml:space="preserve"> samples simultaneously in a temperature-controlled water bath</w:t>
            </w:r>
            <w:r>
              <w:rPr>
                <w:rFonts w:ascii="Helvetica Neue" w:hAnsi="Helvetica Neue" w:cs="Helvetica Neue"/>
              </w:rPr>
              <w:t xml:space="preserve"> …”</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229637AC" w14:textId="46A2EDB9" w:rsidR="00F410D6" w:rsidRDefault="00F410D6" w:rsidP="001A7FD4">
            <w:pPr>
              <w:snapToGrid w:val="0"/>
              <w:rPr>
                <w:rFonts w:ascii="Helvetica Neue" w:hAnsi="Helvetica Neue" w:cs="Helvetica Neue"/>
              </w:rPr>
            </w:pPr>
            <w:r>
              <w:rPr>
                <w:rFonts w:ascii="Helvetica Neue" w:hAnsi="Helvetica Neue" w:cs="Helvetica Neue"/>
              </w:rPr>
              <w:t>Please correct to:</w:t>
            </w:r>
          </w:p>
          <w:p w14:paraId="50A2E736" w14:textId="61BD84C6" w:rsidR="001E2132" w:rsidRPr="00A73A11" w:rsidRDefault="00F410D6" w:rsidP="001A7FD4">
            <w:pPr>
              <w:snapToGrid w:val="0"/>
              <w:rPr>
                <w:rFonts w:ascii="Helvetica Neue" w:hAnsi="Helvetica Neue" w:cs="Helvetica Neue"/>
              </w:rPr>
            </w:pPr>
            <w:r>
              <w:rPr>
                <w:rFonts w:ascii="Helvetica Neue" w:hAnsi="Helvetica Neue" w:cs="Helvetica Neue"/>
              </w:rPr>
              <w:t>“</w:t>
            </w:r>
            <w:r w:rsidRPr="00F410D6">
              <w:rPr>
                <w:rFonts w:ascii="Helvetica Neue" w:hAnsi="Helvetica Neue" w:cs="Helvetica Neue"/>
              </w:rPr>
              <w:t>The sonic</w:t>
            </w:r>
            <w:proofErr w:type="spellStart"/>
            <w:r w:rsidRPr="00F410D6">
              <w:rPr>
                <w:rFonts w:ascii="Helvetica Neue" w:hAnsi="Helvetica Neue" w:cs="Helvetica Neue"/>
              </w:rPr>
              <w:t>ator</w:t>
            </w:r>
            <w:proofErr w:type="spellEnd"/>
            <w:r w:rsidRPr="00F410D6">
              <w:rPr>
                <w:rFonts w:ascii="Helvetica Neue" w:hAnsi="Helvetica Neue" w:cs="Helvetica Neue"/>
              </w:rPr>
              <w:t xml:space="preserve"> that we used greatly increases the efficiency and reproducibility of worm lysis by lysing multiple </w:t>
            </w:r>
            <w:r w:rsidRPr="00F410D6">
              <w:rPr>
                <w:rFonts w:ascii="Helvetica Neue" w:hAnsi="Helvetica Neue" w:cs="Helvetica Neue"/>
                <w:b/>
                <w:bCs/>
              </w:rPr>
              <w:t>worm</w:t>
            </w:r>
            <w:r>
              <w:rPr>
                <w:rFonts w:ascii="Helvetica Neue" w:hAnsi="Helvetica Neue" w:cs="Helvetica Neue"/>
                <w:b/>
                <w:bCs/>
              </w:rPr>
              <w:t xml:space="preserve"> </w:t>
            </w:r>
            <w:r w:rsidRPr="00F410D6">
              <w:rPr>
                <w:rFonts w:ascii="Helvetica Neue" w:hAnsi="Helvetica Neue" w:cs="Helvetica Neue"/>
              </w:rPr>
              <w:t>samples simultaneously in a temperature-controlled water bath</w:t>
            </w:r>
            <w:r>
              <w:rPr>
                <w:rFonts w:ascii="Helvetica Neue" w:hAnsi="Helvetica Neue" w:cs="Helvetica Neue"/>
              </w:rPr>
              <w:t xml:space="preserve"> …”</w:t>
            </w:r>
          </w:p>
        </w:tc>
      </w:tr>
      <w:tr w:rsidR="00787368" w:rsidRPr="00A73A11" w14:paraId="58C1A760" w14:textId="77777777">
        <w:tc>
          <w:tcPr>
            <w:tcW w:w="1072" w:type="dxa"/>
            <w:tcBorders>
              <w:top w:val="single" w:sz="4" w:space="0" w:color="000000"/>
              <w:left w:val="single" w:sz="4" w:space="0" w:color="000000"/>
              <w:bottom w:val="single" w:sz="4" w:space="0" w:color="000000"/>
            </w:tcBorders>
            <w:shd w:val="clear" w:color="auto" w:fill="auto"/>
          </w:tcPr>
          <w:p w14:paraId="7A8DAAB3" w14:textId="77777777" w:rsidR="00787368" w:rsidRPr="00A73A11" w:rsidRDefault="00787368" w:rsidP="00787368">
            <w:r w:rsidRPr="00A73A11">
              <w:rPr>
                <w:rFonts w:ascii="Helvetica Neue" w:hAnsi="Helvetica Neue" w:cs="Helvetica Neue"/>
              </w:rPr>
              <w:t>5.</w:t>
            </w:r>
          </w:p>
        </w:tc>
        <w:tc>
          <w:tcPr>
            <w:tcW w:w="2057" w:type="dxa"/>
            <w:tcBorders>
              <w:top w:val="single" w:sz="4" w:space="0" w:color="000000"/>
              <w:left w:val="single" w:sz="4" w:space="0" w:color="000000"/>
              <w:bottom w:val="single" w:sz="4" w:space="0" w:color="000000"/>
            </w:tcBorders>
            <w:shd w:val="clear" w:color="auto" w:fill="auto"/>
          </w:tcPr>
          <w:p w14:paraId="27DA8B91" w14:textId="6A17E677" w:rsidR="00787368" w:rsidRPr="00A73A11" w:rsidRDefault="00787368" w:rsidP="00787368">
            <w:pPr>
              <w:snapToGrid w:val="0"/>
              <w:rPr>
                <w:rFonts w:ascii="Helvetica Neue" w:hAnsi="Helvetica Neue" w:cs="Helvetica Neue"/>
              </w:rPr>
            </w:pPr>
            <w:r>
              <w:rPr>
                <w:rFonts w:ascii="Helvetica Neue" w:hAnsi="Helvetica Neue" w:cs="Helvetica Neue"/>
              </w:rPr>
              <w:t>In the ‘Representative Results’ Section</w:t>
            </w:r>
          </w:p>
        </w:tc>
        <w:tc>
          <w:tcPr>
            <w:tcW w:w="2769" w:type="dxa"/>
            <w:tcBorders>
              <w:top w:val="single" w:sz="4" w:space="0" w:color="000000"/>
              <w:left w:val="single" w:sz="4" w:space="0" w:color="000000"/>
              <w:bottom w:val="single" w:sz="4" w:space="0" w:color="000000"/>
            </w:tcBorders>
            <w:shd w:val="clear" w:color="auto" w:fill="auto"/>
          </w:tcPr>
          <w:p w14:paraId="12640350" w14:textId="34A9FBF3" w:rsidR="00787368" w:rsidRDefault="00787368" w:rsidP="00787368">
            <w:pPr>
              <w:snapToGrid w:val="0"/>
              <w:rPr>
                <w:rFonts w:ascii="Helvetica Neue" w:hAnsi="Helvetica Neue" w:cs="Helvetica Neue"/>
              </w:rPr>
            </w:pPr>
            <w:r>
              <w:rPr>
                <w:rFonts w:ascii="Helvetica Neue" w:hAnsi="Helvetica Neue" w:cs="Helvetica Neue"/>
              </w:rPr>
              <w:t xml:space="preserve">It says </w:t>
            </w:r>
          </w:p>
          <w:p w14:paraId="0628FAF1" w14:textId="6CC7FD24" w:rsidR="00787368" w:rsidRPr="00A73A11" w:rsidRDefault="00787368" w:rsidP="00787368">
            <w:pPr>
              <w:snapToGrid w:val="0"/>
              <w:rPr>
                <w:rFonts w:ascii="Helvetica Neue" w:hAnsi="Helvetica Neue" w:cs="Helvetica Neue"/>
              </w:rPr>
            </w:pPr>
            <w:r>
              <w:rPr>
                <w:rFonts w:ascii="Helvetica Neue" w:hAnsi="Helvetica Neue" w:cs="Helvetica Neue"/>
              </w:rPr>
              <w:t>“</w:t>
            </w:r>
            <w:r w:rsidRPr="00787368">
              <w:rPr>
                <w:rFonts w:ascii="Helvetica Neue" w:hAnsi="Helvetica Neue" w:cs="Helvetica Neue"/>
              </w:rPr>
              <w:t xml:space="preserve">We applied this protocol to extract and isolate the </w:t>
            </w:r>
            <w:proofErr w:type="spellStart"/>
            <w:r w:rsidRPr="00787368">
              <w:rPr>
                <w:rFonts w:ascii="Helvetica Neue" w:hAnsi="Helvetica Neue" w:cs="Helvetica Neue"/>
              </w:rPr>
              <w:t>insolublome</w:t>
            </w:r>
            <w:proofErr w:type="spellEnd"/>
            <w:r w:rsidRPr="00787368">
              <w:rPr>
                <w:rFonts w:ascii="Helvetica Neue" w:hAnsi="Helvetica Neue" w:cs="Helvetica Neue"/>
              </w:rPr>
              <w:t xml:space="preserve"> from ~3,000 aged and young N2 </w:t>
            </w:r>
            <w:r w:rsidRPr="00787368">
              <w:rPr>
                <w:rFonts w:ascii="Helvetica Neue" w:hAnsi="Helvetica Neue" w:cs="Helvetica Neue"/>
                <w:i/>
                <w:iCs/>
              </w:rPr>
              <w:t xml:space="preserve">C. </w:t>
            </w:r>
            <w:r w:rsidRPr="00787368">
              <w:rPr>
                <w:rFonts w:ascii="Helvetica Neue" w:hAnsi="Helvetica Neue" w:cs="Helvetica Neue"/>
                <w:i/>
                <w:iCs/>
              </w:rPr>
              <w:lastRenderedPageBreak/>
              <w:t xml:space="preserve">elegans </w:t>
            </w:r>
            <w:r w:rsidRPr="00787368">
              <w:rPr>
                <w:rFonts w:ascii="Helvetica Neue" w:hAnsi="Helvetica Neue" w:cs="Helvetica Neue"/>
              </w:rPr>
              <w:t xml:space="preserve">(two </w:t>
            </w:r>
            <w:proofErr w:type="spellStart"/>
            <w:r w:rsidRPr="00787368">
              <w:rPr>
                <w:rFonts w:ascii="Helvetica Neue" w:hAnsi="Helvetica Neue" w:cs="Helvetica Neue"/>
              </w:rPr>
              <w:t>bilogical</w:t>
            </w:r>
            <w:proofErr w:type="spellEnd"/>
            <w:r w:rsidRPr="00787368">
              <w:rPr>
                <w:rFonts w:ascii="Helvetica Neue" w:hAnsi="Helvetica Neue" w:cs="Helvetica Neue"/>
              </w:rPr>
              <w:t xml:space="preserve"> replicates for each condition</w:t>
            </w:r>
            <w:proofErr w:type="gramStart"/>
            <w:r w:rsidRPr="00787368">
              <w:rPr>
                <w:rFonts w:ascii="Helvetica Neue" w:hAnsi="Helvetica Neue" w:cs="Helvetica Neue"/>
              </w:rPr>
              <w:t>),</w:t>
            </w:r>
            <w:r>
              <w:rPr>
                <w:rFonts w:ascii="Helvetica Neue" w:hAnsi="Helvetica Neue" w:cs="Helvetica Neue"/>
              </w:rPr>
              <w:t>…</w:t>
            </w:r>
            <w:proofErr w:type="gramEnd"/>
            <w:r>
              <w:rPr>
                <w:rFonts w:ascii="Helvetica Neue" w:hAnsi="Helvetica Neue" w:cs="Helvetica Neue"/>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2204FEA6" w14:textId="77777777" w:rsidR="00787368" w:rsidRDefault="00787368" w:rsidP="00787368">
            <w:pPr>
              <w:snapToGrid w:val="0"/>
              <w:rPr>
                <w:rFonts w:ascii="Helvetica Neue" w:hAnsi="Helvetica Neue" w:cs="Helvetica Neue"/>
              </w:rPr>
            </w:pPr>
            <w:r>
              <w:rPr>
                <w:rFonts w:ascii="Helvetica Neue" w:hAnsi="Helvetica Neue" w:cs="Helvetica Neue"/>
              </w:rPr>
              <w:lastRenderedPageBreak/>
              <w:t>Please correct to:</w:t>
            </w:r>
          </w:p>
          <w:p w14:paraId="6D2FAB0B" w14:textId="4F4747D6" w:rsidR="00787368" w:rsidRPr="00A73A11" w:rsidRDefault="00787368" w:rsidP="00787368">
            <w:pPr>
              <w:snapToGrid w:val="0"/>
              <w:rPr>
                <w:rFonts w:ascii="Helvetica Neue" w:hAnsi="Helvetica Neue" w:cs="Helvetica Neue"/>
              </w:rPr>
            </w:pPr>
            <w:r>
              <w:rPr>
                <w:rFonts w:ascii="Helvetica Neue" w:hAnsi="Helvetica Neue" w:cs="Helvetica Neue"/>
              </w:rPr>
              <w:t>“</w:t>
            </w:r>
            <w:r w:rsidRPr="00787368">
              <w:rPr>
                <w:rFonts w:ascii="Helvetica Neue" w:hAnsi="Helvetica Neue" w:cs="Helvetica Neue"/>
              </w:rPr>
              <w:t xml:space="preserve">We applied this protocol to extract and isolate the </w:t>
            </w:r>
            <w:proofErr w:type="spellStart"/>
            <w:r w:rsidRPr="00787368">
              <w:rPr>
                <w:rFonts w:ascii="Helvetica Neue" w:hAnsi="Helvetica Neue" w:cs="Helvetica Neue"/>
              </w:rPr>
              <w:t>insolublome</w:t>
            </w:r>
            <w:proofErr w:type="spellEnd"/>
            <w:r w:rsidRPr="00787368">
              <w:rPr>
                <w:rFonts w:ascii="Helvetica Neue" w:hAnsi="Helvetica Neue" w:cs="Helvetica Neue"/>
              </w:rPr>
              <w:t xml:space="preserve"> from ~3,000 aged and young N2 </w:t>
            </w:r>
            <w:r w:rsidRPr="00787368">
              <w:rPr>
                <w:rFonts w:ascii="Helvetica Neue" w:hAnsi="Helvetica Neue" w:cs="Helvetica Neue"/>
                <w:i/>
                <w:iCs/>
              </w:rPr>
              <w:t>C. elegans</w:t>
            </w:r>
            <w:r w:rsidRPr="00787368">
              <w:rPr>
                <w:rFonts w:ascii="Helvetica Neue" w:hAnsi="Helvetica Neue" w:cs="Helvetica Neue"/>
              </w:rPr>
              <w:t xml:space="preserve"> (two </w:t>
            </w:r>
            <w:r w:rsidRPr="00787368">
              <w:rPr>
                <w:rFonts w:ascii="Helvetica Neue" w:hAnsi="Helvetica Neue" w:cs="Helvetica Neue"/>
                <w:b/>
                <w:bCs/>
              </w:rPr>
              <w:lastRenderedPageBreak/>
              <w:t>bi</w:t>
            </w:r>
            <w:r>
              <w:rPr>
                <w:rFonts w:ascii="Helvetica Neue" w:hAnsi="Helvetica Neue" w:cs="Helvetica Neue"/>
                <w:b/>
                <w:bCs/>
              </w:rPr>
              <w:t>o</w:t>
            </w:r>
            <w:r w:rsidRPr="00787368">
              <w:rPr>
                <w:rFonts w:ascii="Helvetica Neue" w:hAnsi="Helvetica Neue" w:cs="Helvetica Neue"/>
                <w:b/>
                <w:bCs/>
              </w:rPr>
              <w:t>logical</w:t>
            </w:r>
            <w:r w:rsidRPr="00787368">
              <w:rPr>
                <w:rFonts w:ascii="Helvetica Neue" w:hAnsi="Helvetica Neue" w:cs="Helvetica Neue"/>
              </w:rPr>
              <w:t xml:space="preserve"> replicates for each condition</w:t>
            </w:r>
            <w:proofErr w:type="gramStart"/>
            <w:r w:rsidRPr="00787368">
              <w:rPr>
                <w:rFonts w:ascii="Helvetica Neue" w:hAnsi="Helvetica Neue" w:cs="Helvetica Neue"/>
              </w:rPr>
              <w:t>),</w:t>
            </w:r>
            <w:r>
              <w:rPr>
                <w:rFonts w:ascii="Helvetica Neue" w:hAnsi="Helvetica Neue" w:cs="Helvetica Neue"/>
              </w:rPr>
              <w:t>…</w:t>
            </w:r>
            <w:proofErr w:type="gramEnd"/>
            <w:r>
              <w:rPr>
                <w:rFonts w:ascii="Helvetica Neue" w:hAnsi="Helvetica Neue" w:cs="Helvetica Neue"/>
              </w:rPr>
              <w:t>”</w:t>
            </w:r>
          </w:p>
        </w:tc>
      </w:tr>
      <w:tr w:rsidR="006B2721" w:rsidRPr="00A73A11" w14:paraId="48DFCBD3" w14:textId="77777777">
        <w:tc>
          <w:tcPr>
            <w:tcW w:w="1072" w:type="dxa"/>
            <w:tcBorders>
              <w:top w:val="single" w:sz="4" w:space="0" w:color="000000"/>
              <w:left w:val="single" w:sz="4" w:space="0" w:color="000000"/>
              <w:bottom w:val="single" w:sz="4" w:space="0" w:color="000000"/>
            </w:tcBorders>
            <w:shd w:val="clear" w:color="auto" w:fill="auto"/>
          </w:tcPr>
          <w:p w14:paraId="183EFAC0" w14:textId="77777777" w:rsidR="006B2721" w:rsidRPr="00A73A11" w:rsidRDefault="006B2721" w:rsidP="006B2721">
            <w:r w:rsidRPr="00A73A11">
              <w:rPr>
                <w:rFonts w:ascii="Helvetica Neue" w:hAnsi="Helvetica Neue" w:cs="Helvetica Neue"/>
              </w:rPr>
              <w:t>6.</w:t>
            </w:r>
          </w:p>
        </w:tc>
        <w:tc>
          <w:tcPr>
            <w:tcW w:w="2057" w:type="dxa"/>
            <w:tcBorders>
              <w:top w:val="single" w:sz="4" w:space="0" w:color="000000"/>
              <w:left w:val="single" w:sz="4" w:space="0" w:color="000000"/>
              <w:bottom w:val="single" w:sz="4" w:space="0" w:color="000000"/>
            </w:tcBorders>
            <w:shd w:val="clear" w:color="auto" w:fill="auto"/>
          </w:tcPr>
          <w:p w14:paraId="4326484E" w14:textId="50D795BA" w:rsidR="006B2721" w:rsidRPr="00A73A11" w:rsidRDefault="006B2721" w:rsidP="006B2721">
            <w:pPr>
              <w:snapToGrid w:val="0"/>
              <w:rPr>
                <w:rFonts w:ascii="Helvetica Neue" w:hAnsi="Helvetica Neue" w:cs="Helvetica Neue"/>
              </w:rPr>
            </w:pPr>
            <w:r>
              <w:rPr>
                <w:rFonts w:ascii="Helvetica Neue" w:hAnsi="Helvetica Neue" w:cs="Helvetica Neue"/>
              </w:rPr>
              <w:t>In the ‘Representative Results’ Section</w:t>
            </w:r>
          </w:p>
        </w:tc>
        <w:tc>
          <w:tcPr>
            <w:tcW w:w="2769" w:type="dxa"/>
            <w:tcBorders>
              <w:top w:val="single" w:sz="4" w:space="0" w:color="000000"/>
              <w:left w:val="single" w:sz="4" w:space="0" w:color="000000"/>
              <w:bottom w:val="single" w:sz="4" w:space="0" w:color="000000"/>
            </w:tcBorders>
            <w:shd w:val="clear" w:color="auto" w:fill="auto"/>
          </w:tcPr>
          <w:p w14:paraId="14DB34D3" w14:textId="77777777" w:rsidR="006B2721" w:rsidRDefault="006B2721" w:rsidP="006B2721">
            <w:pPr>
              <w:snapToGrid w:val="0"/>
              <w:rPr>
                <w:rFonts w:ascii="Helvetica Neue" w:hAnsi="Helvetica Neue" w:cs="Helvetica Neue"/>
              </w:rPr>
            </w:pPr>
            <w:r>
              <w:rPr>
                <w:rFonts w:ascii="Helvetica Neue" w:hAnsi="Helvetica Neue" w:cs="Helvetica Neue"/>
              </w:rPr>
              <w:t>It says:</w:t>
            </w:r>
          </w:p>
          <w:p w14:paraId="2EB0A6CA" w14:textId="296F61AF" w:rsidR="006B2721" w:rsidRPr="00A73A11" w:rsidRDefault="006B2721" w:rsidP="006B2721">
            <w:pPr>
              <w:snapToGrid w:val="0"/>
              <w:rPr>
                <w:rFonts w:ascii="Helvetica Neue" w:hAnsi="Helvetica Neue" w:cs="Helvetica Neue"/>
              </w:rPr>
            </w:pPr>
            <w:r>
              <w:rPr>
                <w:rFonts w:ascii="Helvetica Neue" w:hAnsi="Helvetica Neue" w:cs="Helvetica Neue"/>
              </w:rPr>
              <w:t>“</w:t>
            </w:r>
            <w:r w:rsidRPr="006B2721">
              <w:rPr>
                <w:rFonts w:ascii="Helvetica Neue" w:hAnsi="Helvetica Neue" w:cs="Helvetica Neue"/>
              </w:rPr>
              <w:t xml:space="preserve">As demonstrated in Figure 2, </w:t>
            </w:r>
            <w:proofErr w:type="spellStart"/>
            <w:r w:rsidRPr="006B2721">
              <w:rPr>
                <w:rFonts w:ascii="Helvetica Neue" w:hAnsi="Helvetica Neue" w:cs="Helvetica Neue"/>
              </w:rPr>
              <w:t>insolublome</w:t>
            </w:r>
            <w:proofErr w:type="spellEnd"/>
            <w:r w:rsidRPr="006B2721">
              <w:rPr>
                <w:rFonts w:ascii="Helvetica Neue" w:hAnsi="Helvetica Neue" w:cs="Helvetica Neue"/>
              </w:rPr>
              <w:t xml:space="preserve"> sample from N2 aged worms (lanes 2 and 3, biological replicate experiments) has</w:t>
            </w:r>
            <w:r>
              <w:rPr>
                <w:rFonts w:ascii="Helvetica Neue" w:hAnsi="Helvetica Neue" w:cs="Helvetica Neue"/>
              </w:rPr>
              <w:t xml:space="preserve"> …”</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4F283DCB" w14:textId="77777777" w:rsidR="00F40B78" w:rsidRDefault="00F40B78" w:rsidP="00F40B78">
            <w:pPr>
              <w:snapToGrid w:val="0"/>
              <w:rPr>
                <w:rFonts w:ascii="Helvetica Neue" w:hAnsi="Helvetica Neue" w:cs="Helvetica Neue"/>
              </w:rPr>
            </w:pPr>
            <w:r>
              <w:rPr>
                <w:rFonts w:ascii="Helvetica Neue" w:hAnsi="Helvetica Neue" w:cs="Helvetica Neue"/>
              </w:rPr>
              <w:t>Please correct to:</w:t>
            </w:r>
          </w:p>
          <w:p w14:paraId="49FB4DAD" w14:textId="66EBC42A" w:rsidR="006B2721" w:rsidRPr="00A73A11" w:rsidRDefault="006B2721" w:rsidP="006B2721">
            <w:pPr>
              <w:snapToGrid w:val="0"/>
              <w:rPr>
                <w:rFonts w:ascii="Helvetica Neue" w:hAnsi="Helvetica Neue" w:cs="Helvetica Neue"/>
              </w:rPr>
            </w:pPr>
            <w:r>
              <w:rPr>
                <w:rFonts w:ascii="Helvetica Neue" w:hAnsi="Helvetica Neue" w:cs="Helvetica Neue"/>
              </w:rPr>
              <w:t>“</w:t>
            </w:r>
            <w:r w:rsidRPr="006B2721">
              <w:rPr>
                <w:rFonts w:ascii="Helvetica Neue" w:hAnsi="Helvetica Neue" w:cs="Helvetica Neue"/>
              </w:rPr>
              <w:t xml:space="preserve">As demonstrated in Figure 2, </w:t>
            </w:r>
            <w:r w:rsidRPr="006B2721">
              <w:rPr>
                <w:rFonts w:ascii="Helvetica Neue" w:hAnsi="Helvetica Neue" w:cs="Helvetica Neue"/>
                <w:b/>
                <w:bCs/>
              </w:rPr>
              <w:t>the</w:t>
            </w:r>
            <w:r>
              <w:rPr>
                <w:rFonts w:ascii="Helvetica Neue" w:hAnsi="Helvetica Neue" w:cs="Helvetica Neue"/>
              </w:rPr>
              <w:t xml:space="preserve"> </w:t>
            </w:r>
            <w:proofErr w:type="spellStart"/>
            <w:r w:rsidRPr="006B2721">
              <w:rPr>
                <w:rFonts w:ascii="Helvetica Neue" w:hAnsi="Helvetica Neue" w:cs="Helvetica Neue"/>
              </w:rPr>
              <w:t>insolublome</w:t>
            </w:r>
            <w:proofErr w:type="spellEnd"/>
            <w:r w:rsidRPr="006B2721">
              <w:rPr>
                <w:rFonts w:ascii="Helvetica Neue" w:hAnsi="Helvetica Neue" w:cs="Helvetica Neue"/>
              </w:rPr>
              <w:t xml:space="preserve"> sample from N2 aged worms (lanes 2 and 3, biological replicate experiments) has</w:t>
            </w:r>
            <w:r>
              <w:rPr>
                <w:rFonts w:ascii="Helvetica Neue" w:hAnsi="Helvetica Neue" w:cs="Helvetica Neue"/>
              </w:rPr>
              <w:t xml:space="preserve"> …”</w:t>
            </w:r>
          </w:p>
        </w:tc>
      </w:tr>
      <w:tr w:rsidR="006B2721" w:rsidRPr="00A73A11" w14:paraId="6FA1C186" w14:textId="77777777">
        <w:tc>
          <w:tcPr>
            <w:tcW w:w="1072" w:type="dxa"/>
            <w:tcBorders>
              <w:top w:val="single" w:sz="4" w:space="0" w:color="000000"/>
              <w:left w:val="single" w:sz="4" w:space="0" w:color="000000"/>
              <w:bottom w:val="single" w:sz="4" w:space="0" w:color="000000"/>
            </w:tcBorders>
            <w:shd w:val="clear" w:color="auto" w:fill="auto"/>
          </w:tcPr>
          <w:p w14:paraId="4C9B3FA8" w14:textId="77777777" w:rsidR="006B2721" w:rsidRPr="00A73A11" w:rsidRDefault="006B2721" w:rsidP="006B2721">
            <w:r w:rsidRPr="00A73A11">
              <w:rPr>
                <w:rFonts w:ascii="Helvetica Neue" w:hAnsi="Helvetica Neue" w:cs="Helvetica Neue"/>
              </w:rPr>
              <w:t>7.</w:t>
            </w:r>
          </w:p>
        </w:tc>
        <w:tc>
          <w:tcPr>
            <w:tcW w:w="2057" w:type="dxa"/>
            <w:tcBorders>
              <w:top w:val="single" w:sz="4" w:space="0" w:color="000000"/>
              <w:left w:val="single" w:sz="4" w:space="0" w:color="000000"/>
              <w:bottom w:val="single" w:sz="4" w:space="0" w:color="000000"/>
            </w:tcBorders>
            <w:shd w:val="clear" w:color="auto" w:fill="auto"/>
          </w:tcPr>
          <w:p w14:paraId="7AE60058" w14:textId="0DC30C21" w:rsidR="006B2721" w:rsidRPr="00A73A11" w:rsidRDefault="00F40B78" w:rsidP="006B2721">
            <w:pPr>
              <w:snapToGrid w:val="0"/>
              <w:rPr>
                <w:rFonts w:ascii="Helvetica Neue" w:hAnsi="Helvetica Neue" w:cs="Helvetica Neue"/>
              </w:rPr>
            </w:pPr>
            <w:r>
              <w:rPr>
                <w:rFonts w:ascii="Helvetica Neue" w:hAnsi="Helvetica Neue" w:cs="Helvetica Neue"/>
              </w:rPr>
              <w:t>In the ‘Representative Results’ Section</w:t>
            </w:r>
          </w:p>
        </w:tc>
        <w:tc>
          <w:tcPr>
            <w:tcW w:w="2769" w:type="dxa"/>
            <w:tcBorders>
              <w:top w:val="single" w:sz="4" w:space="0" w:color="000000"/>
              <w:left w:val="single" w:sz="4" w:space="0" w:color="000000"/>
              <w:bottom w:val="single" w:sz="4" w:space="0" w:color="000000"/>
            </w:tcBorders>
            <w:shd w:val="clear" w:color="auto" w:fill="auto"/>
          </w:tcPr>
          <w:p w14:paraId="5A56DF31" w14:textId="77777777" w:rsidR="00F40B78" w:rsidRDefault="00F40B78" w:rsidP="006B2721">
            <w:pPr>
              <w:snapToGrid w:val="0"/>
              <w:rPr>
                <w:rFonts w:ascii="Helvetica Neue" w:hAnsi="Helvetica Neue" w:cs="Helvetica Neue"/>
              </w:rPr>
            </w:pPr>
            <w:r>
              <w:rPr>
                <w:rFonts w:ascii="Helvetica Neue" w:hAnsi="Helvetica Neue" w:cs="Helvetica Neue"/>
              </w:rPr>
              <w:t xml:space="preserve">It </w:t>
            </w:r>
            <w:proofErr w:type="spellStart"/>
            <w:r>
              <w:rPr>
                <w:rFonts w:ascii="Helvetica Neue" w:hAnsi="Helvetica Neue" w:cs="Helvetica Neue"/>
              </w:rPr>
              <w:t>says:</w:t>
            </w:r>
          </w:p>
          <w:p w14:paraId="64A83AE2" w14:textId="10E0156E" w:rsidR="006B2721" w:rsidRPr="00A73A11" w:rsidRDefault="00F40B78" w:rsidP="006B2721">
            <w:pPr>
              <w:snapToGrid w:val="0"/>
              <w:rPr>
                <w:rFonts w:ascii="Helvetica Neue" w:hAnsi="Helvetica Neue" w:cs="Helvetica Neue"/>
              </w:rPr>
            </w:pPr>
            <w:proofErr w:type="spellEnd"/>
            <w:r>
              <w:rPr>
                <w:rFonts w:ascii="Helvetica Neue" w:hAnsi="Helvetica Neue" w:cs="Helvetica Neue"/>
              </w:rPr>
              <w:t>“</w:t>
            </w:r>
            <w:r w:rsidRPr="00F40B78">
              <w:rPr>
                <w:rFonts w:ascii="Helvetica Neue" w:hAnsi="Helvetica Neue" w:cs="Helvetica Neue"/>
              </w:rPr>
              <w:t xml:space="preserve">The biological pathways revealed by the KEGG analysis of </w:t>
            </w:r>
            <w:proofErr w:type="spellStart"/>
            <w:r w:rsidRPr="00F40B78">
              <w:rPr>
                <w:rFonts w:ascii="Helvetica Neue" w:hAnsi="Helvetica Neue" w:cs="Helvetica Neue"/>
              </w:rPr>
              <w:t>insolublome</w:t>
            </w:r>
            <w:proofErr w:type="spellEnd"/>
            <w:r w:rsidRPr="00F40B78">
              <w:rPr>
                <w:rFonts w:ascii="Helvetica Neue" w:hAnsi="Helvetica Neue" w:cs="Helvetica Neue"/>
              </w:rPr>
              <w:t xml:space="preserve"> from this study have also been identified in past thus validating our methodology</w:t>
            </w:r>
            <w:r>
              <w:rPr>
                <w:rFonts w:ascii="Helvetica Neue" w:hAnsi="Helvetica Neue" w:cs="Helvetica Neue"/>
              </w:rPr>
              <w:t xml:space="preserve"> </w:t>
            </w:r>
            <w:proofErr w:type="gramStart"/>
            <w:r>
              <w:rPr>
                <w:rFonts w:ascii="Helvetica Neue" w:hAnsi="Helvetica Neue" w:cs="Helvetica Neue"/>
              </w:rPr>
              <w:t>…..</w:t>
            </w:r>
            <w:proofErr w:type="gramEnd"/>
            <w:r>
              <w:rPr>
                <w:rFonts w:ascii="Helvetica Neue" w:hAnsi="Helvetica Neue" w:cs="Helvetica Neue"/>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55D77B19" w14:textId="77777777" w:rsidR="00F40B78" w:rsidRDefault="00F40B78" w:rsidP="00F40B78">
            <w:pPr>
              <w:snapToGrid w:val="0"/>
              <w:rPr>
                <w:rFonts w:ascii="Helvetica Neue" w:hAnsi="Helvetica Neue" w:cs="Helvetica Neue"/>
              </w:rPr>
            </w:pPr>
            <w:r>
              <w:rPr>
                <w:rFonts w:ascii="Helvetica Neue" w:hAnsi="Helvetica Neue" w:cs="Helvetica Neue"/>
              </w:rPr>
              <w:t>Please correct to:</w:t>
            </w:r>
          </w:p>
          <w:p w14:paraId="24E7E750" w14:textId="3C85F035" w:rsidR="006B2721" w:rsidRPr="00A73A11" w:rsidRDefault="00F40B78" w:rsidP="006B2721">
            <w:pPr>
              <w:snapToGrid w:val="0"/>
              <w:rPr>
                <w:rFonts w:ascii="Helvetica Neue" w:hAnsi="Helvetica Neue" w:cs="Helvetica Neue"/>
              </w:rPr>
            </w:pPr>
            <w:r>
              <w:rPr>
                <w:rFonts w:ascii="Helvetica Neue" w:hAnsi="Helvetica Neue" w:cs="Helvetica Neue"/>
              </w:rPr>
              <w:t>“</w:t>
            </w:r>
            <w:r w:rsidRPr="00F40B78">
              <w:rPr>
                <w:rFonts w:ascii="Helvetica Neue" w:hAnsi="Helvetica Neue" w:cs="Helvetica Neue"/>
              </w:rPr>
              <w:t xml:space="preserve">The biological pathways revealed by the KEGG analysis of </w:t>
            </w:r>
            <w:proofErr w:type="spellStart"/>
            <w:r w:rsidRPr="00F40B78">
              <w:rPr>
                <w:rFonts w:ascii="Helvetica Neue" w:hAnsi="Helvetica Neue" w:cs="Helvetica Neue"/>
              </w:rPr>
              <w:t>insolublome</w:t>
            </w:r>
            <w:proofErr w:type="spellEnd"/>
            <w:r w:rsidRPr="00F40B78">
              <w:rPr>
                <w:rFonts w:ascii="Helvetica Neue" w:hAnsi="Helvetica Neue" w:cs="Helvetica Neue"/>
              </w:rPr>
              <w:t xml:space="preserve"> from this study have also been identified in </w:t>
            </w:r>
            <w:r w:rsidRPr="00F40B78">
              <w:rPr>
                <w:rFonts w:ascii="Helvetica Neue" w:hAnsi="Helvetica Neue" w:cs="Helvetica Neue"/>
                <w:b/>
                <w:bCs/>
              </w:rPr>
              <w:t>the</w:t>
            </w:r>
            <w:r>
              <w:rPr>
                <w:rFonts w:ascii="Helvetica Neue" w:hAnsi="Helvetica Neue" w:cs="Helvetica Neue"/>
              </w:rPr>
              <w:t xml:space="preserve"> </w:t>
            </w:r>
            <w:r w:rsidRPr="00F40B78">
              <w:rPr>
                <w:rFonts w:ascii="Helvetica Neue" w:hAnsi="Helvetica Neue" w:cs="Helvetica Neue"/>
              </w:rPr>
              <w:t>past thus validating our methodology</w:t>
            </w:r>
            <w:r>
              <w:rPr>
                <w:rFonts w:ascii="Helvetica Neue" w:hAnsi="Helvetica Neue" w:cs="Helvetica Neue"/>
              </w:rPr>
              <w:t xml:space="preserve"> </w:t>
            </w:r>
            <w:proofErr w:type="gramStart"/>
            <w:r>
              <w:rPr>
                <w:rFonts w:ascii="Helvetica Neue" w:hAnsi="Helvetica Neue" w:cs="Helvetica Neue"/>
              </w:rPr>
              <w:t>…..</w:t>
            </w:r>
            <w:proofErr w:type="gramEnd"/>
            <w:r>
              <w:rPr>
                <w:rFonts w:ascii="Helvetica Neue" w:hAnsi="Helvetica Neue" w:cs="Helvetica Neue"/>
              </w:rPr>
              <w:t>”</w:t>
            </w:r>
          </w:p>
        </w:tc>
      </w:tr>
      <w:tr w:rsidR="006B2721" w:rsidRPr="00A73A11" w14:paraId="73222E8E" w14:textId="77777777">
        <w:tc>
          <w:tcPr>
            <w:tcW w:w="1072" w:type="dxa"/>
            <w:tcBorders>
              <w:top w:val="single" w:sz="4" w:space="0" w:color="000000"/>
              <w:left w:val="single" w:sz="4" w:space="0" w:color="000000"/>
              <w:bottom w:val="single" w:sz="4" w:space="0" w:color="000000"/>
            </w:tcBorders>
            <w:shd w:val="clear" w:color="auto" w:fill="auto"/>
          </w:tcPr>
          <w:p w14:paraId="70699E58" w14:textId="7DAF78AD" w:rsidR="006B2721" w:rsidRPr="00A73A11" w:rsidRDefault="00663FE5" w:rsidP="006B2721">
            <w:r>
              <w:rPr>
                <w:rFonts w:ascii="Helvetica Neue" w:hAnsi="Helvetica Neue" w:cs="Helvetica Neue"/>
              </w:rPr>
              <w:t>8</w:t>
            </w:r>
            <w:r w:rsidR="006B2721" w:rsidRPr="00A73A11">
              <w:rPr>
                <w:rFonts w:ascii="Helvetica Neue" w:hAnsi="Helvetica Neue" w:cs="Helvetica Neue"/>
              </w:rPr>
              <w:t>.</w:t>
            </w:r>
          </w:p>
        </w:tc>
        <w:tc>
          <w:tcPr>
            <w:tcW w:w="2057" w:type="dxa"/>
            <w:tcBorders>
              <w:top w:val="single" w:sz="4" w:space="0" w:color="000000"/>
              <w:left w:val="single" w:sz="4" w:space="0" w:color="000000"/>
              <w:bottom w:val="single" w:sz="4" w:space="0" w:color="000000"/>
            </w:tcBorders>
            <w:shd w:val="clear" w:color="auto" w:fill="auto"/>
          </w:tcPr>
          <w:p w14:paraId="1EEC8A69" w14:textId="02A0ECE4" w:rsidR="006B2721" w:rsidRPr="00A73A11" w:rsidRDefault="00EA65F0" w:rsidP="006B2721">
            <w:pPr>
              <w:snapToGrid w:val="0"/>
              <w:rPr>
                <w:rFonts w:ascii="Helvetica Neue" w:hAnsi="Helvetica Neue" w:cs="Helvetica Neue"/>
              </w:rPr>
            </w:pPr>
            <w:r>
              <w:rPr>
                <w:rFonts w:ascii="Helvetica Neue" w:hAnsi="Helvetica Neue" w:cs="Helvetica Neue"/>
              </w:rPr>
              <w:t>In the ‘Discussion’ section</w:t>
            </w:r>
          </w:p>
        </w:tc>
        <w:tc>
          <w:tcPr>
            <w:tcW w:w="2769" w:type="dxa"/>
            <w:tcBorders>
              <w:top w:val="single" w:sz="4" w:space="0" w:color="000000"/>
              <w:left w:val="single" w:sz="4" w:space="0" w:color="000000"/>
              <w:bottom w:val="single" w:sz="4" w:space="0" w:color="000000"/>
            </w:tcBorders>
            <w:shd w:val="clear" w:color="auto" w:fill="auto"/>
          </w:tcPr>
          <w:p w14:paraId="48E0DD35" w14:textId="77777777" w:rsidR="00EA65F0" w:rsidRDefault="00EA65F0" w:rsidP="006B2721">
            <w:pPr>
              <w:snapToGrid w:val="0"/>
              <w:rPr>
                <w:rFonts w:ascii="Helvetica Neue" w:hAnsi="Helvetica Neue" w:cs="Helvetica Neue"/>
              </w:rPr>
            </w:pPr>
            <w:r>
              <w:rPr>
                <w:rFonts w:ascii="Helvetica Neue" w:hAnsi="Helvetica Neue" w:cs="Helvetica Neue"/>
              </w:rPr>
              <w:t>It says:</w:t>
            </w:r>
          </w:p>
          <w:p w14:paraId="73869C1B" w14:textId="3FE4D58A" w:rsidR="006B2721" w:rsidRPr="00A73A11" w:rsidRDefault="00EA65F0" w:rsidP="006B2721">
            <w:pPr>
              <w:snapToGrid w:val="0"/>
              <w:rPr>
                <w:rFonts w:ascii="Helvetica Neue" w:hAnsi="Helvetica Neue" w:cs="Helvetica Neue"/>
              </w:rPr>
            </w:pPr>
            <w:r>
              <w:rPr>
                <w:rFonts w:ascii="Helvetica Neue" w:hAnsi="Helvetica Neue" w:cs="Helvetica Neue"/>
              </w:rPr>
              <w:t>“</w:t>
            </w:r>
            <w:r w:rsidRPr="00EA65F0">
              <w:rPr>
                <w:rFonts w:ascii="Helvetica Neue" w:hAnsi="Helvetica Neue" w:cs="Helvetica Neue"/>
              </w:rPr>
              <w:t xml:space="preserve">Use of the highly efficient </w:t>
            </w:r>
            <w:proofErr w:type="spellStart"/>
            <w:r w:rsidRPr="00EA65F0">
              <w:rPr>
                <w:rFonts w:ascii="Helvetica Neue" w:hAnsi="Helvetica Neue" w:cs="Helvetica Neue"/>
              </w:rPr>
              <w:t>sonicator</w:t>
            </w:r>
            <w:proofErr w:type="spellEnd"/>
            <w:r w:rsidRPr="00EA65F0">
              <w:rPr>
                <w:rFonts w:ascii="Helvetica Neue" w:hAnsi="Helvetica Neue" w:cs="Helvetica Neue"/>
              </w:rPr>
              <w:t xml:space="preserve"> for worm lysis allows efficient extraction of the </w:t>
            </w:r>
            <w:proofErr w:type="spellStart"/>
            <w:r w:rsidRPr="00EA65F0">
              <w:rPr>
                <w:rFonts w:ascii="Helvetica Neue" w:hAnsi="Helvetica Neue" w:cs="Helvetica Neue"/>
              </w:rPr>
              <w:t>insolublome</w:t>
            </w:r>
            <w:proofErr w:type="spellEnd"/>
            <w:r w:rsidRPr="00EA65F0">
              <w:rPr>
                <w:rFonts w:ascii="Helvetica Neue" w:hAnsi="Helvetica Neue" w:cs="Helvetica Neue"/>
              </w:rPr>
              <w:t xml:space="preserve"> allowing good protein coverage and cost-effective label-free DIA MS analysis for quantify the </w:t>
            </w:r>
            <w:proofErr w:type="spellStart"/>
            <w:r w:rsidRPr="00EA65F0">
              <w:rPr>
                <w:rFonts w:ascii="Helvetica Neue" w:hAnsi="Helvetica Neue" w:cs="Helvetica Neue"/>
              </w:rPr>
              <w:t>insolublome</w:t>
            </w:r>
            <w:proofErr w:type="spellEnd"/>
            <w:r>
              <w:rPr>
                <w:rFonts w:ascii="Helvetica Neue" w:hAnsi="Helvetica Neue" w:cs="Helvetica Neue"/>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240220A2" w14:textId="77777777" w:rsidR="00EA65F0" w:rsidRDefault="00EA65F0" w:rsidP="00EA65F0">
            <w:pPr>
              <w:snapToGrid w:val="0"/>
              <w:rPr>
                <w:rFonts w:ascii="Helvetica Neue" w:hAnsi="Helvetica Neue" w:cs="Helvetica Neue"/>
              </w:rPr>
            </w:pPr>
            <w:r>
              <w:rPr>
                <w:rFonts w:ascii="Helvetica Neue" w:hAnsi="Helvetica Neue" w:cs="Helvetica Neue"/>
              </w:rPr>
              <w:t>Please correct to:</w:t>
            </w:r>
          </w:p>
          <w:p w14:paraId="0E1FC055" w14:textId="3E60AEEA" w:rsidR="006B2721" w:rsidRPr="00A73A11" w:rsidRDefault="00EA65F0" w:rsidP="006B2721">
            <w:pPr>
              <w:snapToGrid w:val="0"/>
              <w:rPr>
                <w:rFonts w:ascii="Helvetica Neue" w:hAnsi="Helvetica Neue" w:cs="Helvetica Neue"/>
              </w:rPr>
            </w:pPr>
            <w:r>
              <w:rPr>
                <w:rFonts w:ascii="Helvetica Neue" w:hAnsi="Helvetica Neue" w:cs="Helvetica Neue"/>
              </w:rPr>
              <w:t>“</w:t>
            </w:r>
            <w:r w:rsidRPr="00EA65F0">
              <w:rPr>
                <w:rFonts w:ascii="Helvetica Neue" w:hAnsi="Helvetica Neue" w:cs="Helvetica Neue"/>
              </w:rPr>
              <w:t xml:space="preserve">Use of the highly efficient </w:t>
            </w:r>
            <w:proofErr w:type="spellStart"/>
            <w:r w:rsidRPr="00EA65F0">
              <w:rPr>
                <w:rFonts w:ascii="Helvetica Neue" w:hAnsi="Helvetica Neue" w:cs="Helvetica Neue"/>
              </w:rPr>
              <w:t>sonicator</w:t>
            </w:r>
            <w:proofErr w:type="spellEnd"/>
            <w:r w:rsidRPr="00EA65F0">
              <w:rPr>
                <w:rFonts w:ascii="Helvetica Neue" w:hAnsi="Helvetica Neue" w:cs="Helvetica Neue"/>
              </w:rPr>
              <w:t xml:space="preserve"> for worm lysis allows efficient extraction of the </w:t>
            </w:r>
            <w:proofErr w:type="spellStart"/>
            <w:r w:rsidRPr="00EA65F0">
              <w:rPr>
                <w:rFonts w:ascii="Helvetica Neue" w:hAnsi="Helvetica Neue" w:cs="Helvetica Neue"/>
              </w:rPr>
              <w:t>insolublome</w:t>
            </w:r>
            <w:proofErr w:type="spellEnd"/>
            <w:r w:rsidRPr="00EA65F0">
              <w:rPr>
                <w:rFonts w:ascii="Helvetica Neue" w:hAnsi="Helvetica Neue" w:cs="Helvetica Neue"/>
              </w:rPr>
              <w:t xml:space="preserve"> allowing good protein coverage and cost-effective label-free DIA MS analysis </w:t>
            </w:r>
            <w:r w:rsidRPr="00EA65F0">
              <w:rPr>
                <w:rFonts w:ascii="Helvetica Neue" w:hAnsi="Helvetica Neue" w:cs="Helvetica Neue"/>
                <w:b/>
                <w:bCs/>
              </w:rPr>
              <w:t>to</w:t>
            </w:r>
            <w:r w:rsidRPr="00EA65F0">
              <w:rPr>
                <w:rFonts w:ascii="Helvetica Neue" w:hAnsi="Helvetica Neue" w:cs="Helvetica Neue"/>
              </w:rPr>
              <w:t xml:space="preserve"> quantify the </w:t>
            </w:r>
            <w:proofErr w:type="spellStart"/>
            <w:r w:rsidRPr="00EA65F0">
              <w:rPr>
                <w:rFonts w:ascii="Helvetica Neue" w:hAnsi="Helvetica Neue" w:cs="Helvetica Neue"/>
              </w:rPr>
              <w:t>insolublome</w:t>
            </w:r>
            <w:proofErr w:type="spellEnd"/>
            <w:r>
              <w:rPr>
                <w:rFonts w:ascii="Helvetica Neue" w:hAnsi="Helvetica Neue" w:cs="Helvetica Neue"/>
              </w:rPr>
              <w:t>”</w:t>
            </w:r>
          </w:p>
        </w:tc>
      </w:tr>
      <w:tr w:rsidR="00EA65F0" w:rsidRPr="00A73A11" w14:paraId="471C93FC" w14:textId="77777777">
        <w:tc>
          <w:tcPr>
            <w:tcW w:w="1072" w:type="dxa"/>
            <w:tcBorders>
              <w:top w:val="single" w:sz="4" w:space="0" w:color="000000"/>
              <w:left w:val="single" w:sz="4" w:space="0" w:color="000000"/>
              <w:bottom w:val="single" w:sz="4" w:space="0" w:color="000000"/>
            </w:tcBorders>
            <w:shd w:val="clear" w:color="auto" w:fill="auto"/>
          </w:tcPr>
          <w:p w14:paraId="0160E7D7" w14:textId="51158AF2" w:rsidR="00EA65F0" w:rsidRPr="00A73A11" w:rsidRDefault="00663FE5" w:rsidP="00EA65F0">
            <w:r>
              <w:rPr>
                <w:rFonts w:ascii="Helvetica Neue" w:hAnsi="Helvetica Neue" w:cs="Helvetica Neue"/>
              </w:rPr>
              <w:t>9</w:t>
            </w:r>
            <w:r w:rsidR="00EA65F0" w:rsidRPr="00A73A11">
              <w:rPr>
                <w:rFonts w:ascii="Helvetica Neue" w:hAnsi="Helvetica Neue" w:cs="Helvetica Neue"/>
              </w:rPr>
              <w:t>.</w:t>
            </w:r>
          </w:p>
        </w:tc>
        <w:tc>
          <w:tcPr>
            <w:tcW w:w="2057" w:type="dxa"/>
            <w:tcBorders>
              <w:top w:val="single" w:sz="4" w:space="0" w:color="000000"/>
              <w:left w:val="single" w:sz="4" w:space="0" w:color="000000"/>
              <w:bottom w:val="single" w:sz="4" w:space="0" w:color="000000"/>
            </w:tcBorders>
            <w:shd w:val="clear" w:color="auto" w:fill="auto"/>
          </w:tcPr>
          <w:p w14:paraId="7DAAC618" w14:textId="6F54CA24" w:rsidR="00EA65F0" w:rsidRPr="00A73A11" w:rsidRDefault="00EA65F0" w:rsidP="00EA65F0">
            <w:pPr>
              <w:snapToGrid w:val="0"/>
              <w:rPr>
                <w:rFonts w:ascii="Helvetica Neue" w:hAnsi="Helvetica Neue" w:cs="Helvetica Neue"/>
              </w:rPr>
            </w:pPr>
            <w:r>
              <w:rPr>
                <w:rFonts w:ascii="Helvetica Neue" w:hAnsi="Helvetica Neue" w:cs="Helvetica Neue"/>
              </w:rPr>
              <w:t>Last sentence i</w:t>
            </w:r>
            <w:r>
              <w:rPr>
                <w:rFonts w:ascii="Helvetica Neue" w:hAnsi="Helvetica Neue" w:cs="Helvetica Neue"/>
              </w:rPr>
              <w:t>n the ‘Discussion’ section</w:t>
            </w:r>
          </w:p>
        </w:tc>
        <w:tc>
          <w:tcPr>
            <w:tcW w:w="2769" w:type="dxa"/>
            <w:tcBorders>
              <w:top w:val="single" w:sz="4" w:space="0" w:color="000000"/>
              <w:left w:val="single" w:sz="4" w:space="0" w:color="000000"/>
              <w:bottom w:val="single" w:sz="4" w:space="0" w:color="000000"/>
            </w:tcBorders>
            <w:shd w:val="clear" w:color="auto" w:fill="auto"/>
          </w:tcPr>
          <w:p w14:paraId="7872B2F3" w14:textId="77777777" w:rsidR="00EA65F0" w:rsidRDefault="00EA65F0" w:rsidP="00EA65F0">
            <w:pPr>
              <w:snapToGrid w:val="0"/>
              <w:rPr>
                <w:rFonts w:ascii="Helvetica Neue" w:hAnsi="Helvetica Neue" w:cs="Helvetica Neue"/>
              </w:rPr>
            </w:pPr>
            <w:r>
              <w:rPr>
                <w:rFonts w:ascii="Helvetica Neue" w:hAnsi="Helvetica Neue" w:cs="Helvetica Neue"/>
              </w:rPr>
              <w:t>It says:</w:t>
            </w:r>
          </w:p>
          <w:p w14:paraId="1B7E8042" w14:textId="219BFE2C" w:rsidR="00EA65F0" w:rsidRPr="00A73A11" w:rsidRDefault="00EA65F0" w:rsidP="00EA65F0">
            <w:pPr>
              <w:snapToGrid w:val="0"/>
              <w:rPr>
                <w:rFonts w:ascii="Helvetica Neue" w:hAnsi="Helvetica Neue" w:cs="Helvetica Neue"/>
              </w:rPr>
            </w:pPr>
            <w:r>
              <w:rPr>
                <w:rFonts w:ascii="Helvetica Neue" w:hAnsi="Helvetica Neue" w:cs="Helvetica Neue"/>
              </w:rPr>
              <w:t>“</w:t>
            </w:r>
            <w:r w:rsidRPr="00EA65F0">
              <w:rPr>
                <w:rFonts w:ascii="Helvetica Neue" w:hAnsi="Helvetica Neue" w:cs="Helvetica Neue"/>
              </w:rPr>
              <w:t xml:space="preserve">For example, in ongoing studies we are applying this workflow to investigate protein profiles of </w:t>
            </w:r>
            <w:proofErr w:type="spellStart"/>
            <w:r w:rsidRPr="00EA65F0">
              <w:rPr>
                <w:rFonts w:ascii="Helvetica Neue" w:hAnsi="Helvetica Neue" w:cs="Helvetica Neue"/>
              </w:rPr>
              <w:t>insolublome</w:t>
            </w:r>
            <w:proofErr w:type="spellEnd"/>
            <w:r w:rsidRPr="00EA65F0">
              <w:rPr>
                <w:rFonts w:ascii="Helvetica Neue" w:hAnsi="Helvetica Neue" w:cs="Helvetica Neue"/>
              </w:rPr>
              <w:t xml:space="preserve"> and </w:t>
            </w:r>
            <w:proofErr w:type="spellStart"/>
            <w:r w:rsidRPr="00EA65F0">
              <w:rPr>
                <w:rFonts w:ascii="Helvetica Neue" w:hAnsi="Helvetica Neue" w:cs="Helvetica Neue"/>
              </w:rPr>
              <w:t>proteostasis</w:t>
            </w:r>
            <w:proofErr w:type="spellEnd"/>
            <w:r w:rsidRPr="00EA65F0">
              <w:rPr>
                <w:rFonts w:ascii="Helvetica Neue" w:hAnsi="Helvetica Neue" w:cs="Helvetica Neue"/>
              </w:rPr>
              <w:t xml:space="preserve"> in various Alzheimer’s </w:t>
            </w:r>
            <w:r w:rsidRPr="00EA65F0">
              <w:rPr>
                <w:rFonts w:ascii="Helvetica Neue" w:hAnsi="Helvetica Neue" w:cs="Helvetica Neue"/>
              </w:rPr>
              <w:lastRenderedPageBreak/>
              <w:t xml:space="preserve">disease (AD) </w:t>
            </w:r>
            <w:r w:rsidRPr="00EA65F0">
              <w:rPr>
                <w:rFonts w:ascii="Helvetica Neue" w:hAnsi="Helvetica Neue" w:cs="Helvetica Neue"/>
                <w:i/>
                <w:iCs/>
              </w:rPr>
              <w:t>C. elegans</w:t>
            </w:r>
            <w:r w:rsidRPr="00EA65F0">
              <w:rPr>
                <w:rFonts w:ascii="Helvetica Neue" w:hAnsi="Helvetica Neue" w:cs="Helvetica Neue"/>
              </w:rPr>
              <w:t xml:space="preserve"> models including Ab, tau, and dual Ab/tau worms with or without different drug interventions for future high-throughput drug screening.</w:t>
            </w:r>
            <w:r>
              <w:rPr>
                <w:rFonts w:ascii="Helvetica Neue" w:hAnsi="Helvetica Neue" w:cs="Helvetica Neue"/>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22FF9B53" w14:textId="77777777" w:rsidR="00EA65F0" w:rsidRDefault="00EA65F0" w:rsidP="00EA65F0">
            <w:pPr>
              <w:snapToGrid w:val="0"/>
              <w:rPr>
                <w:rFonts w:ascii="Helvetica Neue" w:hAnsi="Helvetica Neue" w:cs="Helvetica Neue"/>
              </w:rPr>
            </w:pPr>
            <w:r>
              <w:rPr>
                <w:rFonts w:ascii="Helvetica Neue" w:hAnsi="Helvetica Neue" w:cs="Helvetica Neue"/>
              </w:rPr>
              <w:lastRenderedPageBreak/>
              <w:t>Please correct to:</w:t>
            </w:r>
          </w:p>
          <w:p w14:paraId="5F0B1474" w14:textId="25D92234" w:rsidR="00EA65F0" w:rsidRPr="00A73A11" w:rsidRDefault="00EA65F0" w:rsidP="00EA65F0">
            <w:pPr>
              <w:snapToGrid w:val="0"/>
              <w:rPr>
                <w:rFonts w:ascii="Helvetica Neue" w:hAnsi="Helvetica Neue" w:cs="Helvetica Neue"/>
              </w:rPr>
            </w:pPr>
            <w:r>
              <w:rPr>
                <w:rFonts w:ascii="Helvetica Neue" w:hAnsi="Helvetica Neue" w:cs="Helvetica Neue"/>
              </w:rPr>
              <w:t>“</w:t>
            </w:r>
            <w:r w:rsidRPr="00EA65F0">
              <w:rPr>
                <w:rFonts w:ascii="Helvetica Neue" w:hAnsi="Helvetica Neue" w:cs="Helvetica Neue"/>
              </w:rPr>
              <w:t xml:space="preserve">For example, in ongoing studies we are applying this workflow to investigate protein profiles of </w:t>
            </w:r>
            <w:proofErr w:type="spellStart"/>
            <w:r w:rsidRPr="00EA65F0">
              <w:rPr>
                <w:rFonts w:ascii="Helvetica Neue" w:hAnsi="Helvetica Neue" w:cs="Helvetica Neue"/>
              </w:rPr>
              <w:t>insolublome</w:t>
            </w:r>
            <w:proofErr w:type="spellEnd"/>
            <w:r w:rsidRPr="00EA65F0">
              <w:rPr>
                <w:rFonts w:ascii="Helvetica Neue" w:hAnsi="Helvetica Neue" w:cs="Helvetica Neue"/>
              </w:rPr>
              <w:t xml:space="preserve"> and </w:t>
            </w:r>
            <w:proofErr w:type="spellStart"/>
            <w:r w:rsidRPr="00EA65F0">
              <w:rPr>
                <w:rFonts w:ascii="Helvetica Neue" w:hAnsi="Helvetica Neue" w:cs="Helvetica Neue"/>
              </w:rPr>
              <w:t>proteostasis</w:t>
            </w:r>
            <w:proofErr w:type="spellEnd"/>
            <w:r w:rsidRPr="00EA65F0">
              <w:rPr>
                <w:rFonts w:ascii="Helvetica Neue" w:hAnsi="Helvetica Neue" w:cs="Helvetica Neue"/>
              </w:rPr>
              <w:t xml:space="preserve"> in various Alzheimer’s disease (AD) </w:t>
            </w:r>
            <w:r w:rsidRPr="00EA65F0">
              <w:rPr>
                <w:rFonts w:ascii="Helvetica Neue" w:hAnsi="Helvetica Neue" w:cs="Helvetica Neue"/>
                <w:i/>
                <w:iCs/>
              </w:rPr>
              <w:t>C. elegans</w:t>
            </w:r>
            <w:r w:rsidRPr="00EA65F0">
              <w:rPr>
                <w:rFonts w:ascii="Helvetica Neue" w:hAnsi="Helvetica Neue" w:cs="Helvetica Neue"/>
              </w:rPr>
              <w:t xml:space="preserve"> models including </w:t>
            </w:r>
            <w:proofErr w:type="spellStart"/>
            <w:r w:rsidRPr="00EA65F0">
              <w:rPr>
                <w:rFonts w:ascii="Helvetica Neue" w:hAnsi="Helvetica Neue" w:cs="Helvetica Neue"/>
                <w:b/>
                <w:bCs/>
              </w:rPr>
              <w:t>Ab</w:t>
            </w:r>
            <w:r w:rsidRPr="00EA65F0">
              <w:rPr>
                <w:rFonts w:ascii="Helvetica Neue" w:hAnsi="Helvetica Neue" w:cs="Helvetica Neue"/>
                <w:b/>
                <w:bCs/>
              </w:rPr>
              <w:t>eta</w:t>
            </w:r>
            <w:proofErr w:type="spellEnd"/>
            <w:r w:rsidRPr="00EA65F0">
              <w:rPr>
                <w:rFonts w:ascii="Helvetica Neue" w:hAnsi="Helvetica Neue" w:cs="Helvetica Neue"/>
              </w:rPr>
              <w:t xml:space="preserve">, tau, and dual </w:t>
            </w:r>
            <w:proofErr w:type="spellStart"/>
            <w:r w:rsidRPr="00EA65F0">
              <w:rPr>
                <w:rFonts w:ascii="Helvetica Neue" w:hAnsi="Helvetica Neue" w:cs="Helvetica Neue"/>
                <w:b/>
                <w:bCs/>
              </w:rPr>
              <w:t>Ab</w:t>
            </w:r>
            <w:r w:rsidRPr="00EA65F0">
              <w:rPr>
                <w:rFonts w:ascii="Helvetica Neue" w:hAnsi="Helvetica Neue" w:cs="Helvetica Neue"/>
                <w:b/>
                <w:bCs/>
              </w:rPr>
              <w:t>eta</w:t>
            </w:r>
            <w:proofErr w:type="spellEnd"/>
            <w:r w:rsidRPr="00EA65F0">
              <w:rPr>
                <w:rFonts w:ascii="Helvetica Neue" w:hAnsi="Helvetica Neue" w:cs="Helvetica Neue"/>
              </w:rPr>
              <w:t xml:space="preserve">/tau </w:t>
            </w:r>
            <w:r w:rsidRPr="00EA65F0">
              <w:rPr>
                <w:rFonts w:ascii="Helvetica Neue" w:hAnsi="Helvetica Neue" w:cs="Helvetica Neue"/>
              </w:rPr>
              <w:lastRenderedPageBreak/>
              <w:t>worms with or without different drug interventions for future high-throughput drug screening.</w:t>
            </w:r>
            <w:r>
              <w:rPr>
                <w:rFonts w:ascii="Helvetica Neue" w:hAnsi="Helvetica Neue" w:cs="Helvetica Neue"/>
              </w:rPr>
              <w:t>”</w:t>
            </w:r>
          </w:p>
        </w:tc>
      </w:tr>
    </w:tbl>
    <w:p w14:paraId="524586FD" w14:textId="77777777" w:rsidR="001E2132" w:rsidRPr="00A73A11" w:rsidRDefault="001E2132">
      <w:pPr>
        <w:spacing w:after="0" w:line="240" w:lineRule="auto"/>
        <w:ind w:right="252"/>
        <w:rPr>
          <w:rFonts w:ascii="Helvetica Neue" w:hAnsi="Helvetica Neue" w:cs="Helvetica Neue"/>
          <w:sz w:val="24"/>
        </w:rPr>
      </w:pPr>
    </w:p>
    <w:p w14:paraId="50588947" w14:textId="77777777" w:rsidR="001E2132" w:rsidRPr="00A73A11" w:rsidRDefault="001E2132">
      <w:pPr>
        <w:spacing w:after="0" w:line="240" w:lineRule="auto"/>
        <w:ind w:left="-90"/>
      </w:pPr>
    </w:p>
    <w:sectPr w:rsidR="001E2132" w:rsidRPr="00A73A11">
      <w:headerReference w:type="default" r:id="rId7"/>
      <w:headerReference w:type="first" r:id="rId8"/>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1B6005" w14:textId="77777777" w:rsidR="007B78B3" w:rsidRDefault="007B78B3">
      <w:pPr>
        <w:spacing w:after="0" w:line="240" w:lineRule="auto"/>
      </w:pPr>
      <w:r>
        <w:separator/>
      </w:r>
    </w:p>
  </w:endnote>
  <w:endnote w:type="continuationSeparator" w:id="0">
    <w:p w14:paraId="35599FAD" w14:textId="77777777" w:rsidR="007B78B3" w:rsidRDefault="007B7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1C5E37" w14:textId="77777777" w:rsidR="007B78B3" w:rsidRDefault="007B78B3">
      <w:pPr>
        <w:spacing w:after="0" w:line="240" w:lineRule="auto"/>
      </w:pPr>
      <w:r>
        <w:separator/>
      </w:r>
    </w:p>
  </w:footnote>
  <w:footnote w:type="continuationSeparator" w:id="0">
    <w:p w14:paraId="14F0AE0C" w14:textId="77777777" w:rsidR="007B78B3" w:rsidRDefault="007B7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84CCE" w14:textId="77777777" w:rsidR="001E2132" w:rsidRDefault="00CA35E6">
    <w:pPr>
      <w:pStyle w:val="Header"/>
    </w:pPr>
    <w:r>
      <w:rPr>
        <w:noProof/>
      </w:rPr>
      <w:drawing>
        <wp:inline distT="0" distB="0" distL="0" distR="0" wp14:anchorId="5017EE98" wp14:editId="41291961">
          <wp:extent cx="6671310" cy="108140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l="-8" t="-53" r="-8" b="-53"/>
                  <a:stretch>
                    <a:fillRect/>
                  </a:stretch>
                </pic:blipFill>
                <pic:spPr bwMode="auto">
                  <a:xfrm>
                    <a:off x="0" y="0"/>
                    <a:ext cx="6671310" cy="1081405"/>
                  </a:xfrm>
                  <a:prstGeom prst="rect">
                    <a:avLst/>
                  </a:prstGeom>
                  <a:solidFill>
                    <a:srgbClr val="FFFFFF">
                      <a:alpha val="0"/>
                    </a:srgbClr>
                  </a:solid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C619E" w14:textId="77777777" w:rsidR="001E2132" w:rsidRDefault="001E2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267F46"/>
    <w:multiLevelType w:val="multilevel"/>
    <w:tmpl w:val="FDEC0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05"/>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0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11"/>
    <w:rsid w:val="000B69CF"/>
    <w:rsid w:val="001A7FD4"/>
    <w:rsid w:val="001E2132"/>
    <w:rsid w:val="002C5B22"/>
    <w:rsid w:val="00515FC7"/>
    <w:rsid w:val="00663FE5"/>
    <w:rsid w:val="0069351F"/>
    <w:rsid w:val="006B2721"/>
    <w:rsid w:val="00787368"/>
    <w:rsid w:val="007B78B3"/>
    <w:rsid w:val="007E3915"/>
    <w:rsid w:val="008A6427"/>
    <w:rsid w:val="00914065"/>
    <w:rsid w:val="009D62D0"/>
    <w:rsid w:val="00A73A11"/>
    <w:rsid w:val="00B14507"/>
    <w:rsid w:val="00BE49AB"/>
    <w:rsid w:val="00C06A37"/>
    <w:rsid w:val="00C26CC8"/>
    <w:rsid w:val="00CA35E6"/>
    <w:rsid w:val="00D667D4"/>
    <w:rsid w:val="00D82020"/>
    <w:rsid w:val="00D84FA0"/>
    <w:rsid w:val="00EA65F0"/>
    <w:rsid w:val="00F27C81"/>
    <w:rsid w:val="00F40B78"/>
    <w:rsid w:val="00F41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ED58D43"/>
  <w15:chartTrackingRefBased/>
  <w15:docId w15:val="{BC64AA59-958C-0D44-9DC6-735D969B1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rPr>
      <w:rFonts w:ascii="Symbol" w:hAnsi="Symbol" w:cs="Symbol" w:hint="default"/>
    </w:rPr>
  </w:style>
  <w:style w:type="character" w:customStyle="1" w:styleId="WW8Num10z0">
    <w:name w:val="WW8Num10z0"/>
  </w:style>
  <w:style w:type="character" w:customStyle="1" w:styleId="WW8Num11z0">
    <w:name w:val="WW8Num11z0"/>
    <w:rPr>
      <w:rFonts w:ascii="Symbol" w:hAnsi="Symbol" w:cs="Symbol" w:hint="default"/>
    </w:rPr>
  </w:style>
  <w:style w:type="character" w:customStyle="1" w:styleId="WW8Num12z0">
    <w:name w:val="WW8Num12z0"/>
    <w:rPr>
      <w:rFonts w:ascii="Symbol" w:hAnsi="Symbol" w:cs="Symbol" w:hint="default"/>
      <w:sz w:val="20"/>
    </w:rPr>
  </w:style>
  <w:style w:type="character" w:customStyle="1" w:styleId="WW8Num12z1">
    <w:name w:val="WW8Num12z1"/>
    <w:rPr>
      <w:rFonts w:ascii="Courier New" w:hAnsi="Courier New" w:cs="Courier New" w:hint="default"/>
      <w:sz w:val="20"/>
    </w:rPr>
  </w:style>
  <w:style w:type="character" w:customStyle="1" w:styleId="WW8Num12z2">
    <w:name w:val="WW8Num12z2"/>
    <w:rPr>
      <w:rFonts w:ascii="Wingdings" w:hAnsi="Wingdings" w:cs="Wingdings" w:hint="default"/>
      <w:sz w:val="20"/>
    </w:rPr>
  </w:style>
  <w:style w:type="character" w:customStyle="1" w:styleId="WW8Num13z0">
    <w:name w:val="WW8Num13z0"/>
    <w:rPr>
      <w:rFonts w:ascii="Wingdings" w:hAnsi="Wingdings" w:cs="Wingdings" w:hint="default"/>
      <w:sz w:val="20"/>
    </w:rPr>
  </w:style>
  <w:style w:type="character" w:customStyle="1" w:styleId="WW8Num13z1">
    <w:name w:val="WW8Num13z1"/>
    <w:rPr>
      <w:rFonts w:ascii="Courier New" w:hAnsi="Courier New" w:cs="Courier New" w:hint="default"/>
      <w:sz w:val="20"/>
    </w:rPr>
  </w:style>
  <w:style w:type="character" w:styleId="DefaultParagraphFont0">
    <w:name w:val="Default Paragraph Font"/>
  </w:style>
  <w:style w:type="character" w:styleId="Hyperlink">
    <w:name w:val="Hyperlink"/>
    <w:rPr>
      <w:color w:val="0000FF"/>
      <w:u w:val="single"/>
    </w:rPr>
  </w:style>
  <w:style w:type="character" w:customStyle="1" w:styleId="il">
    <w:name w:val="il"/>
    <w:basedOn w:val="DefaultParagraphFont0"/>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0"/>
  </w:style>
  <w:style w:type="character" w:customStyle="1" w:styleId="FooterChar">
    <w:name w:val="Footer Char"/>
    <w:basedOn w:val="DefaultParagraphFont0"/>
  </w:style>
  <w:style w:type="character" w:styleId="Strong">
    <w:name w:val="Strong"/>
    <w:qFormat/>
    <w:rPr>
      <w:b/>
      <w:bCs/>
    </w:rPr>
  </w:style>
  <w:style w:type="character" w:styleId="Emphasis">
    <w:name w:val="Emphasis"/>
    <w:qFormat/>
    <w:rPr>
      <w:i/>
      <w:iCs/>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styleId="BalloonText">
    <w:name w:val="Balloon Text"/>
    <w:basedOn w:val="Normal"/>
    <w:pPr>
      <w:spacing w:after="0" w:line="240" w:lineRule="auto"/>
    </w:pPr>
    <w:rPr>
      <w:rFonts w:ascii="Tahoma" w:hAnsi="Tahoma" w:cs="Tahoma"/>
      <w:sz w:val="16"/>
      <w:szCs w:val="16"/>
    </w:r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styleId="NormalWeb">
    <w:name w:val="Normal (Web)"/>
    <w:basedOn w:val="Normal"/>
    <w:pPr>
      <w:spacing w:before="280" w:after="280" w:line="240" w:lineRule="auto"/>
    </w:pPr>
    <w:rPr>
      <w:rFonts w:ascii="Times New Roman" w:eastAsia="Times New Roman" w:hAnsi="Times New Roman"/>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13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Birgit Schilling</cp:lastModifiedBy>
  <cp:revision>3</cp:revision>
  <cp:lastPrinted>2020-08-01T21:18:00Z</cp:lastPrinted>
  <dcterms:created xsi:type="dcterms:W3CDTF">2020-08-01T21:24:00Z</dcterms:created>
  <dcterms:modified xsi:type="dcterms:W3CDTF">2020-08-01T21:26:00Z</dcterms:modified>
</cp:coreProperties>
</file>