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C5BA6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E30F7">
        <w:rPr>
          <w:rFonts w:asciiTheme="minorHAnsi" w:eastAsia="Times New Roman" w:hAnsiTheme="minorHAnsi" w:cstheme="minorHAnsi"/>
          <w:b/>
          <w:szCs w:val="24"/>
        </w:rPr>
        <w:t>61349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21D44ED" w14:textId="77777777" w:rsidR="00DE30F7" w:rsidRDefault="004E0C5A" w:rsidP="00DE30F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DE30F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https://www.jove.com/account/file-uploader?src=18711493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7435061" w14:textId="77777777" w:rsidR="00DE30F7" w:rsidRPr="00490122" w:rsidRDefault="004E0C5A" w:rsidP="00DE30F7">
      <w:pPr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0" w:name="_Hlk48504934"/>
      <w:r w:rsidR="00DE30F7" w:rsidRPr="00DE30F7">
        <w:rPr>
          <w:rFonts w:asciiTheme="minorHAnsi" w:hAnsiTheme="minorHAnsi" w:cstheme="minorHAnsi"/>
          <w:b/>
          <w:bCs/>
          <w:sz w:val="32"/>
          <w:szCs w:val="32"/>
        </w:rPr>
        <w:t>Evaluating Usability Aspects of a Mixed Reality Solution for Immersive Analytics in Industry 4.0 Scenarios</w:t>
      </w:r>
    </w:p>
    <w:bookmarkEnd w:id="0"/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B7E54CF" w14:textId="5E25ACE9" w:rsidR="00DE30F7" w:rsidRPr="00DE30F7" w:rsidRDefault="00EC3C46" w:rsidP="00DE30F7">
      <w:pPr>
        <w:contextualSpacing/>
        <w:rPr>
          <w:rFonts w:asciiTheme="minorHAnsi" w:hAnsiTheme="minorHAnsi"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Burkhard Hoppenstedt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Thomas Probst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Manfred Reichert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Winfried Schlee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Klaus Kammerer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Myra Spiliopoulou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Johannes Schobel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Michael Winter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Anna Felnhofer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5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Oswald D. Kothgassner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6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</w:rPr>
        <w:t>, and Rüdiger Pryss</w:t>
      </w:r>
      <w:r w:rsidR="00DE30F7" w:rsidRPr="00DE30F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7</w:t>
      </w:r>
    </w:p>
    <w:p w14:paraId="38888787" w14:textId="77777777" w:rsidR="00DE30F7" w:rsidRPr="00DE30F7" w:rsidRDefault="00DE30F7" w:rsidP="00DE30F7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68C42978" w14:textId="66673F82" w:rsidR="00DE30F7" w:rsidRPr="00DE30F7" w:rsidRDefault="00DE30F7" w:rsidP="00DE30F7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bookmarkStart w:id="1" w:name="_Hlk31734557"/>
      <w:r w:rsidRPr="00DE30F7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bookmarkEnd w:id="1"/>
      <w:r w:rsidRPr="00DE30F7">
        <w:rPr>
          <w:rFonts w:asciiTheme="minorHAnsi" w:hAnsiTheme="minorHAnsi" w:cstheme="minorHAnsi"/>
          <w:bCs/>
          <w:sz w:val="28"/>
          <w:szCs w:val="28"/>
        </w:rPr>
        <w:t>Institute of Databases and Information Systems, Ulm University</w:t>
      </w:r>
    </w:p>
    <w:p w14:paraId="4877E238" w14:textId="21FC4867" w:rsidR="00DE30F7" w:rsidRPr="00DE30F7" w:rsidRDefault="00DE30F7" w:rsidP="00DE30F7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DE30F7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DE30F7">
        <w:rPr>
          <w:rFonts w:asciiTheme="minorHAnsi" w:hAnsiTheme="minorHAnsi" w:cstheme="minorHAnsi"/>
          <w:bCs/>
          <w:sz w:val="28"/>
          <w:szCs w:val="28"/>
        </w:rPr>
        <w:t>Department for Psychotherapy and Biopsychosocial Health, Danube University Krems</w:t>
      </w:r>
    </w:p>
    <w:p w14:paraId="205884F8" w14:textId="20AB5259" w:rsidR="00DE30F7" w:rsidRPr="00DE30F7" w:rsidRDefault="00DE30F7" w:rsidP="00DE30F7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DE30F7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DE30F7">
        <w:rPr>
          <w:rFonts w:asciiTheme="minorHAnsi" w:hAnsiTheme="minorHAnsi" w:cstheme="minorHAnsi"/>
          <w:bCs/>
          <w:sz w:val="28"/>
          <w:szCs w:val="28"/>
        </w:rPr>
        <w:t xml:space="preserve">Department of Psychiatry and Psychotherapy, University of Regensburg </w:t>
      </w:r>
    </w:p>
    <w:p w14:paraId="7EF1F36F" w14:textId="5CE6E822" w:rsidR="00DE30F7" w:rsidRPr="00DE30F7" w:rsidRDefault="00DE30F7" w:rsidP="00DE30F7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DE30F7">
        <w:rPr>
          <w:rFonts w:asciiTheme="minorHAnsi" w:hAnsiTheme="minorHAnsi" w:cstheme="minorHAnsi"/>
          <w:bCs/>
          <w:sz w:val="28"/>
          <w:szCs w:val="28"/>
          <w:vertAlign w:val="superscript"/>
        </w:rPr>
        <w:t>5</w:t>
      </w:r>
      <w:r w:rsidRPr="00DE30F7">
        <w:rPr>
          <w:rFonts w:asciiTheme="minorHAnsi" w:hAnsiTheme="minorHAnsi" w:cstheme="minorHAnsi"/>
          <w:bCs/>
          <w:sz w:val="28"/>
          <w:szCs w:val="28"/>
        </w:rPr>
        <w:t>Department of Pediatrics and Adolescent Medicine, Medical University of Vienna</w:t>
      </w:r>
    </w:p>
    <w:p w14:paraId="2314E542" w14:textId="6782F393" w:rsidR="00DE30F7" w:rsidRPr="00DE30F7" w:rsidRDefault="00DE30F7" w:rsidP="00DE30F7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DE30F7">
        <w:rPr>
          <w:rFonts w:asciiTheme="minorHAnsi" w:hAnsiTheme="minorHAnsi" w:cstheme="minorHAnsi"/>
          <w:bCs/>
          <w:sz w:val="28"/>
          <w:szCs w:val="28"/>
          <w:vertAlign w:val="superscript"/>
        </w:rPr>
        <w:t>6</w:t>
      </w:r>
      <w:r w:rsidRPr="00DE30F7">
        <w:rPr>
          <w:rFonts w:asciiTheme="minorHAnsi" w:hAnsiTheme="minorHAnsi" w:cstheme="minorHAnsi"/>
          <w:bCs/>
          <w:sz w:val="28"/>
          <w:szCs w:val="28"/>
        </w:rPr>
        <w:t>Department of Child and Adolescent Psychiatry, Medical University of Vienna</w:t>
      </w:r>
    </w:p>
    <w:p w14:paraId="2A4193C5" w14:textId="25C7470A" w:rsidR="004E0C5A" w:rsidRPr="00DE30F7" w:rsidRDefault="00DE30F7" w:rsidP="00DE30F7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DE30F7">
        <w:rPr>
          <w:rFonts w:asciiTheme="minorHAnsi" w:hAnsiTheme="minorHAnsi" w:cstheme="minorHAnsi"/>
          <w:bCs/>
          <w:i w:val="0"/>
          <w:iCs/>
          <w:sz w:val="28"/>
          <w:szCs w:val="28"/>
          <w:vertAlign w:val="superscript"/>
        </w:rPr>
        <w:t>7</w:t>
      </w:r>
      <w:r w:rsidRPr="00DE30F7">
        <w:rPr>
          <w:rFonts w:asciiTheme="minorHAnsi" w:hAnsiTheme="minorHAnsi" w:cstheme="minorHAnsi"/>
          <w:bCs/>
          <w:i w:val="0"/>
          <w:iCs/>
          <w:sz w:val="28"/>
          <w:szCs w:val="28"/>
        </w:rPr>
        <w:t>Institute of Clinical Epidemiology and Biometry, University of Würzburg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39937A6F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9CCBF8D" w14:textId="3F8AC52C" w:rsidR="00AC17CA" w:rsidRPr="00AC17CA" w:rsidRDefault="00AC17C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AC17CA">
        <w:rPr>
          <w:rFonts w:asciiTheme="minorHAnsi" w:hAnsiTheme="minorHAnsi" w:cstheme="minorHAnsi"/>
          <w:szCs w:val="24"/>
        </w:rPr>
        <w:t>Rüdiger Pryss</w:t>
      </w:r>
    </w:p>
    <w:p w14:paraId="2FD66FEA" w14:textId="77777777" w:rsidR="00F07857" w:rsidRDefault="00F77854" w:rsidP="004E0C5A">
      <w:pPr>
        <w:outlineLvl w:val="0"/>
        <w:rPr>
          <w:rFonts w:eastAsia="Arial" w:cs="Calibri"/>
          <w:color w:val="000000" w:themeColor="text1"/>
          <w:lang w:val="en-GB"/>
        </w:rPr>
      </w:pPr>
      <w:hyperlink r:id="rId8" w:history="1">
        <w:r w:rsidR="00AD41BC" w:rsidRPr="00F658D4">
          <w:rPr>
            <w:rStyle w:val="Hyperlink"/>
            <w:rFonts w:eastAsia="Arial" w:cs="Calibri"/>
            <w:lang w:val="en-GB"/>
          </w:rPr>
          <w:t>Ruediger.pryss@uni-wuerzburg.de</w:t>
        </w:r>
      </w:hyperlink>
      <w:r w:rsidR="00AD41BC" w:rsidRPr="00F658D4">
        <w:rPr>
          <w:rFonts w:eastAsia="Arial" w:cs="Calibri"/>
          <w:color w:val="000000" w:themeColor="text1"/>
          <w:lang w:val="en-GB"/>
        </w:rPr>
        <w:t xml:space="preserve"> </w:t>
      </w:r>
      <w:r w:rsidR="009A2050" w:rsidRPr="00F658D4">
        <w:rPr>
          <w:rFonts w:eastAsia="Arial" w:cs="Calibri"/>
          <w:color w:val="000000" w:themeColor="text1"/>
          <w:lang w:val="en-GB"/>
        </w:rPr>
        <w:tab/>
      </w:r>
      <w:r w:rsidR="00F658D4" w:rsidRPr="00F658D4">
        <w:rPr>
          <w:rFonts w:eastAsia="Arial" w:cs="Calibri"/>
          <w:color w:val="000000" w:themeColor="text1"/>
          <w:lang w:val="en-GB"/>
        </w:rPr>
        <w:br/>
      </w:r>
    </w:p>
    <w:p w14:paraId="6646B762" w14:textId="6902E9F6" w:rsidR="00F658D4" w:rsidRDefault="00F658D4" w:rsidP="004E0C5A">
      <w:pPr>
        <w:outlineLvl w:val="0"/>
        <w:rPr>
          <w:rFonts w:eastAsia="Arial" w:cs="Calibri"/>
          <w:color w:val="000000" w:themeColor="text1"/>
          <w:lang w:val="en-GB"/>
        </w:rPr>
      </w:pPr>
      <w:r w:rsidRPr="00F658D4">
        <w:rPr>
          <w:rFonts w:eastAsia="Arial" w:cs="Calibri"/>
          <w:color w:val="000000" w:themeColor="text1"/>
          <w:lang w:val="en-GB"/>
        </w:rPr>
        <w:t>Bur</w:t>
      </w:r>
      <w:r>
        <w:rPr>
          <w:rFonts w:eastAsia="Arial" w:cs="Calibri"/>
          <w:color w:val="000000" w:themeColor="text1"/>
          <w:lang w:val="en-GB"/>
        </w:rPr>
        <w:t xml:space="preserve">khard </w:t>
      </w:r>
      <w:proofErr w:type="spellStart"/>
      <w:r>
        <w:rPr>
          <w:rFonts w:eastAsia="Arial" w:cs="Calibri"/>
          <w:color w:val="000000" w:themeColor="text1"/>
          <w:lang w:val="en-GB"/>
        </w:rPr>
        <w:t>Hoppenstedt</w:t>
      </w:r>
      <w:proofErr w:type="spellEnd"/>
    </w:p>
    <w:p w14:paraId="1C05AD5C" w14:textId="77777777" w:rsidR="00F07857" w:rsidRDefault="00F77854" w:rsidP="004E0C5A">
      <w:pPr>
        <w:outlineLvl w:val="0"/>
        <w:rPr>
          <w:rStyle w:val="Hyperlink"/>
          <w:rFonts w:eastAsia="Arial" w:cs="Calibri"/>
          <w:lang w:val="en-GB"/>
        </w:rPr>
      </w:pPr>
      <w:hyperlink r:id="rId9" w:history="1">
        <w:r w:rsidR="00F658D4" w:rsidRPr="00B03E99">
          <w:rPr>
            <w:rStyle w:val="Hyperlink"/>
            <w:rFonts w:eastAsia="Arial" w:cs="Calibri"/>
            <w:lang w:val="en-GB"/>
          </w:rPr>
          <w:t>Burkhard.hoppenstedt@uni-ulm.de</w:t>
        </w:r>
      </w:hyperlink>
    </w:p>
    <w:p w14:paraId="42992ACB" w14:textId="59994BEF" w:rsidR="00F07857" w:rsidRPr="00F07857" w:rsidRDefault="00F77854" w:rsidP="00F07857">
      <w:pPr>
        <w:rPr>
          <w:rFonts w:ascii="Times New Roman" w:eastAsia="Times New Roman" w:hAnsi="Times New Roman"/>
          <w:szCs w:val="24"/>
        </w:rPr>
      </w:pPr>
      <w:hyperlink r:id="rId10" w:history="1">
        <w:r w:rsidR="00F07857" w:rsidRPr="00F07857">
          <w:rPr>
            <w:rStyle w:val="Hyperlink"/>
            <w:rFonts w:ascii="Roboto" w:eastAsia="Times New Roman" w:hAnsi="Roboto"/>
            <w:sz w:val="21"/>
            <w:szCs w:val="21"/>
            <w:shd w:val="clear" w:color="auto" w:fill="FFFFFF"/>
          </w:rPr>
          <w:t>burkhard.hoppenstedt@googlemail.com</w:t>
        </w:r>
      </w:hyperlink>
      <w:r w:rsidR="00F07857">
        <w:rPr>
          <w:rFonts w:ascii="Roboto" w:eastAsia="Times New Roman" w:hAnsi="Roboto"/>
          <w:color w:val="555555"/>
          <w:sz w:val="21"/>
          <w:szCs w:val="21"/>
          <w:shd w:val="clear" w:color="auto" w:fill="FFFFFF"/>
        </w:rPr>
        <w:t xml:space="preserve"> </w:t>
      </w:r>
    </w:p>
    <w:p w14:paraId="396A2AE1" w14:textId="4617DCBB" w:rsidR="00167E30" w:rsidRPr="00F07857" w:rsidRDefault="00F658D4" w:rsidP="004E0C5A">
      <w:pPr>
        <w:outlineLvl w:val="0"/>
        <w:rPr>
          <w:rFonts w:eastAsia="Arial" w:cs="Calibri"/>
          <w:color w:val="000000" w:themeColor="text1"/>
          <w:lang w:val="en-GB"/>
        </w:rPr>
      </w:pPr>
      <w:r>
        <w:rPr>
          <w:rFonts w:eastAsia="Arial" w:cs="Calibri"/>
          <w:color w:val="000000" w:themeColor="text1"/>
          <w:lang w:val="en-GB"/>
        </w:rPr>
        <w:br/>
      </w:r>
      <w:r w:rsidR="00167E30">
        <w:rPr>
          <w:rFonts w:asciiTheme="minorHAnsi" w:hAnsiTheme="minorHAnsi" w:cstheme="minorHAnsi"/>
          <w:b/>
        </w:rPr>
        <w:t>Co-Authors:</w:t>
      </w:r>
    </w:p>
    <w:p w14:paraId="1DDCDCE7" w14:textId="37431C3E" w:rsidR="00F658D4" w:rsidRDefault="00F77854" w:rsidP="009A2050">
      <w:pPr>
        <w:rPr>
          <w:rFonts w:asciiTheme="minorHAnsi" w:hAnsiTheme="minorHAnsi" w:cstheme="minorHAnsi"/>
        </w:rPr>
      </w:pPr>
      <w:hyperlink r:id="rId11" w:history="1">
        <w:r w:rsidR="00F658D4" w:rsidRPr="00B03E99">
          <w:rPr>
            <w:rStyle w:val="Hyperlink"/>
            <w:rFonts w:asciiTheme="minorHAnsi" w:hAnsiTheme="minorHAnsi" w:cstheme="minorHAnsi"/>
          </w:rPr>
          <w:t>Thomas.Probst@donau-uni.ac.at</w:t>
        </w:r>
      </w:hyperlink>
      <w:r w:rsidR="00F658D4">
        <w:rPr>
          <w:rFonts w:asciiTheme="minorHAnsi" w:hAnsiTheme="minorHAnsi" w:cstheme="minorHAnsi"/>
        </w:rPr>
        <w:br/>
      </w:r>
      <w:hyperlink r:id="rId12" w:history="1">
        <w:r w:rsidR="00F658D4" w:rsidRPr="00B03E99">
          <w:rPr>
            <w:rStyle w:val="Hyperlink"/>
            <w:rFonts w:asciiTheme="minorHAnsi" w:hAnsiTheme="minorHAnsi" w:cstheme="minorHAnsi"/>
          </w:rPr>
          <w:t>manfred.reichert@uni-ulm.de</w:t>
        </w:r>
      </w:hyperlink>
      <w:r w:rsidR="00F658D4">
        <w:rPr>
          <w:rFonts w:asciiTheme="minorHAnsi" w:hAnsiTheme="minorHAnsi" w:cstheme="minorHAnsi"/>
        </w:rPr>
        <w:br/>
      </w:r>
      <w:hyperlink r:id="rId13" w:history="1">
        <w:r w:rsidR="00F658D4" w:rsidRPr="00B03E99">
          <w:rPr>
            <w:rStyle w:val="Hyperlink"/>
            <w:rFonts w:asciiTheme="minorHAnsi" w:hAnsiTheme="minorHAnsi" w:cstheme="minorHAnsi"/>
          </w:rPr>
          <w:t>winfried.schlee@tinnitusresearch.org</w:t>
        </w:r>
      </w:hyperlink>
      <w:r w:rsidR="00F658D4">
        <w:rPr>
          <w:rFonts w:asciiTheme="minorHAnsi" w:hAnsiTheme="minorHAnsi" w:cstheme="minorHAnsi"/>
        </w:rPr>
        <w:br/>
      </w:r>
      <w:hyperlink r:id="rId14" w:history="1">
        <w:r w:rsidR="00F658D4" w:rsidRPr="00B03E99">
          <w:rPr>
            <w:rStyle w:val="Hyperlink"/>
            <w:rFonts w:asciiTheme="minorHAnsi" w:hAnsiTheme="minorHAnsi" w:cstheme="minorHAnsi"/>
          </w:rPr>
          <w:t>klaus.kammerer@uni-ulm.de</w:t>
        </w:r>
      </w:hyperlink>
      <w:r w:rsidR="00F658D4">
        <w:rPr>
          <w:rFonts w:asciiTheme="minorHAnsi" w:hAnsiTheme="minorHAnsi" w:cstheme="minorHAnsi"/>
        </w:rPr>
        <w:br/>
      </w:r>
      <w:hyperlink r:id="rId15" w:history="1">
        <w:r w:rsidR="00F658D4" w:rsidRPr="00B03E99">
          <w:rPr>
            <w:rStyle w:val="Hyperlink"/>
            <w:rFonts w:asciiTheme="minorHAnsi" w:hAnsiTheme="minorHAnsi" w:cstheme="minorHAnsi"/>
          </w:rPr>
          <w:t>myra@ovgu.de</w:t>
        </w:r>
      </w:hyperlink>
      <w:r w:rsidR="00F658D4">
        <w:rPr>
          <w:rFonts w:asciiTheme="minorHAnsi" w:hAnsiTheme="minorHAnsi" w:cstheme="minorHAnsi"/>
        </w:rPr>
        <w:br/>
      </w:r>
      <w:hyperlink r:id="rId16" w:history="1">
        <w:r w:rsidR="00F658D4" w:rsidRPr="00B03E99">
          <w:rPr>
            <w:rStyle w:val="Hyperlink"/>
            <w:rFonts w:asciiTheme="minorHAnsi" w:hAnsiTheme="minorHAnsi" w:cstheme="minorHAnsi"/>
          </w:rPr>
          <w:t>johannes.schobel@uni-ulm.de</w:t>
        </w:r>
      </w:hyperlink>
      <w:r w:rsidR="00F658D4">
        <w:rPr>
          <w:rFonts w:asciiTheme="minorHAnsi" w:hAnsiTheme="minorHAnsi" w:cstheme="minorHAnsi"/>
        </w:rPr>
        <w:br/>
      </w:r>
      <w:hyperlink r:id="rId17" w:history="1">
        <w:r w:rsidR="00F658D4" w:rsidRPr="00B03E99">
          <w:rPr>
            <w:rStyle w:val="Hyperlink"/>
            <w:rFonts w:asciiTheme="minorHAnsi" w:hAnsiTheme="minorHAnsi" w:cstheme="minorHAnsi"/>
          </w:rPr>
          <w:t>michael.winter@uni-ulm.de</w:t>
        </w:r>
      </w:hyperlink>
      <w:r w:rsidR="00F658D4">
        <w:rPr>
          <w:rFonts w:asciiTheme="minorHAnsi" w:hAnsiTheme="minorHAnsi" w:cstheme="minorHAnsi"/>
        </w:rPr>
        <w:br/>
      </w:r>
      <w:hyperlink r:id="rId18" w:history="1">
        <w:r w:rsidR="00F658D4" w:rsidRPr="00B03E99">
          <w:rPr>
            <w:rStyle w:val="Hyperlink"/>
            <w:rFonts w:asciiTheme="minorHAnsi" w:hAnsiTheme="minorHAnsi" w:cstheme="minorHAnsi"/>
          </w:rPr>
          <w:t>anna.felnhofer@meduniwien.ac.at</w:t>
        </w:r>
      </w:hyperlink>
      <w:r w:rsidR="00F658D4">
        <w:rPr>
          <w:rFonts w:asciiTheme="minorHAnsi" w:hAnsiTheme="minorHAnsi" w:cstheme="minorHAnsi"/>
        </w:rPr>
        <w:br/>
      </w:r>
      <w:hyperlink r:id="rId19" w:history="1">
        <w:r w:rsidR="00F658D4" w:rsidRPr="00B03E99">
          <w:rPr>
            <w:rStyle w:val="Hyperlink"/>
            <w:rFonts w:asciiTheme="minorHAnsi" w:hAnsiTheme="minorHAnsi" w:cstheme="minorHAnsi"/>
          </w:rPr>
          <w:t>oswald.kothgassner@meduniwien.ac.at</w:t>
        </w:r>
      </w:hyperlink>
      <w:r w:rsidR="00F658D4">
        <w:rPr>
          <w:rFonts w:asciiTheme="minorHAnsi" w:hAnsiTheme="minorHAnsi" w:cstheme="minorHAnsi"/>
        </w:rPr>
        <w:br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47E1A5F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F16D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F658D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4464ACCD" w14:textId="77777777" w:rsidR="009F16DA" w:rsidRDefault="009F16DA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520A2F4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658D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08B1B547" w:rsidR="007544FB" w:rsidRPr="006D3C9C" w:rsidRDefault="00F77854" w:rsidP="00477051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8D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7CA66996" w:rsidR="00787138" w:rsidRPr="00B5116D" w:rsidRDefault="007544FB" w:rsidP="0047705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658D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787138" w:rsidRPr="00B5116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54CA978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F6AC3E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F16DA">
        <w:rPr>
          <w:rFonts w:asciiTheme="minorHAnsi" w:hAnsiTheme="minorHAnsi" w:cstheme="minorHAnsi"/>
          <w:b/>
          <w:color w:val="000000" w:themeColor="text1"/>
          <w:szCs w:val="24"/>
        </w:rPr>
        <w:t>25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47705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72D967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F8580A" w14:textId="3697B342" w:rsidR="00BF48A3" w:rsidRPr="00BF48A3" w:rsidRDefault="00F658D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Burkhard </w:t>
      </w:r>
      <w:proofErr w:type="spellStart"/>
      <w:r>
        <w:rPr>
          <w:rStyle w:val="AuthorName"/>
          <w:rFonts w:asciiTheme="minorHAnsi" w:eastAsia="Times" w:hAnsiTheme="minorHAnsi" w:cstheme="minorHAnsi"/>
        </w:rPr>
        <w:t>Hoppenstedt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77051">
        <w:rPr>
          <w:rFonts w:asciiTheme="minorHAnsi" w:eastAsia="Times New Roman" w:hAnsiTheme="minorHAnsi" w:cstheme="minorHAnsi"/>
          <w:szCs w:val="24"/>
        </w:rPr>
        <w:t xml:space="preserve">Performing </w:t>
      </w:r>
      <w:r w:rsidR="00477051">
        <w:rPr>
          <w:rFonts w:asciiTheme="minorHAnsi" w:hAnsiTheme="minorHAnsi" w:cstheme="minorHAnsi"/>
        </w:rPr>
        <w:t>d</w:t>
      </w:r>
      <w:r w:rsidR="00BF48A3">
        <w:rPr>
          <w:rFonts w:asciiTheme="minorHAnsi" w:hAnsiTheme="minorHAnsi" w:cstheme="minorHAnsi"/>
        </w:rPr>
        <w:t xml:space="preserve">ata </w:t>
      </w:r>
      <w:r w:rsidR="00477051">
        <w:rPr>
          <w:rFonts w:asciiTheme="minorHAnsi" w:hAnsiTheme="minorHAnsi" w:cstheme="minorHAnsi"/>
        </w:rPr>
        <w:t>a</w:t>
      </w:r>
      <w:r w:rsidR="00BF48A3">
        <w:rPr>
          <w:rFonts w:asciiTheme="minorHAnsi" w:hAnsiTheme="minorHAnsi" w:cstheme="minorHAnsi"/>
        </w:rPr>
        <w:t>nalytics with smart glasses</w:t>
      </w:r>
      <w:r>
        <w:rPr>
          <w:rFonts w:asciiTheme="minorHAnsi" w:hAnsiTheme="minorHAnsi" w:cstheme="minorHAnsi"/>
        </w:rPr>
        <w:t xml:space="preserve"> has enormous potential in the context of Industry 4.0, as </w:t>
      </w:r>
      <w:r w:rsidR="0047705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data can be </w:t>
      </w:r>
      <w:r w:rsidR="00BF48A3">
        <w:rPr>
          <w:rFonts w:asciiTheme="minorHAnsi" w:hAnsiTheme="minorHAnsi" w:cstheme="minorHAnsi"/>
        </w:rPr>
        <w:t>analyzed directly at a machine site</w:t>
      </w:r>
      <w:r w:rsidR="00477051">
        <w:rPr>
          <w:rFonts w:asciiTheme="minorHAnsi" w:hAnsiTheme="minorHAnsi" w:cstheme="minorHAnsi"/>
        </w:rPr>
        <w:t xml:space="preserve"> </w:t>
      </w:r>
      <w:r w:rsidR="00477051">
        <w:rPr>
          <w:rFonts w:asciiTheme="minorHAnsi" w:hAnsiTheme="minorHAnsi" w:cstheme="minorHAnsi"/>
          <w:b/>
          <w:bCs/>
        </w:rPr>
        <w:t>[1]</w:t>
      </w:r>
      <w:r w:rsidR="00BF48A3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AF2B13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BFF62CC" w:rsidR="00A453AF" w:rsidRPr="00A453AF" w:rsidRDefault="00BF48A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Burkhard </w:t>
      </w:r>
      <w:proofErr w:type="spellStart"/>
      <w:r>
        <w:rPr>
          <w:rStyle w:val="AuthorName"/>
          <w:rFonts w:asciiTheme="minorHAnsi" w:eastAsia="Times" w:hAnsiTheme="minorHAnsi" w:cstheme="minorHAnsi"/>
        </w:rPr>
        <w:t>Hoppenstedt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77051">
        <w:rPr>
          <w:rFonts w:asciiTheme="minorHAnsi" w:hAnsiTheme="minorHAnsi" w:cstheme="minorHAnsi"/>
        </w:rPr>
        <w:t>Using smart glasses, the</w:t>
      </w:r>
      <w:r>
        <w:rPr>
          <w:rFonts w:asciiTheme="minorHAnsi" w:hAnsiTheme="minorHAnsi" w:cstheme="minorHAnsi"/>
        </w:rPr>
        <w:t xml:space="preserve"> operator is able to analyze data while </w:t>
      </w:r>
      <w:r w:rsidR="00477051">
        <w:rPr>
          <w:rFonts w:asciiTheme="minorHAnsi" w:hAnsiTheme="minorHAnsi" w:cstheme="minorHAnsi"/>
        </w:rPr>
        <w:t>keeping the</w:t>
      </w:r>
      <w:r>
        <w:rPr>
          <w:rFonts w:asciiTheme="minorHAnsi" w:hAnsiTheme="minorHAnsi" w:cstheme="minorHAnsi"/>
        </w:rPr>
        <w:t xml:space="preserve"> hands free </w:t>
      </w:r>
      <w:r w:rsidR="00477051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maintenance </w:t>
      </w:r>
      <w:r w:rsidR="00DA74D7">
        <w:rPr>
          <w:rFonts w:asciiTheme="minorHAnsi" w:hAnsiTheme="minorHAnsi" w:cstheme="minorHAnsi"/>
        </w:rPr>
        <w:t>work</w:t>
      </w:r>
      <w:r w:rsidR="00477051">
        <w:rPr>
          <w:rFonts w:asciiTheme="minorHAnsi" w:hAnsiTheme="minorHAnsi" w:cstheme="minorHAnsi"/>
        </w:rPr>
        <w:t xml:space="preserve"> </w:t>
      </w:r>
      <w:r w:rsidR="00DA74D7" w:rsidRPr="00A453AF">
        <w:rPr>
          <w:rFonts w:asciiTheme="minorHAnsi" w:hAnsiTheme="minorHAnsi" w:cstheme="minorHAnsi"/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477051" w:rsidRDefault="00A453AF" w:rsidP="00477051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45E741D6" w:rsidR="001016BD" w:rsidRPr="009F16DA" w:rsidRDefault="007D61A8" w:rsidP="009F16DA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9F16DA">
        <w:rPr>
          <w:rFonts w:asciiTheme="minorHAnsi" w:eastAsia="Times New Roman" w:hAnsiTheme="minorHAnsi" w:cstheme="minorHAnsi"/>
          <w:szCs w:val="24"/>
        </w:rPr>
        <w:t xml:space="preserve">human subjects have been approved by the </w:t>
      </w:r>
      <w:r w:rsidR="00766467">
        <w:rPr>
          <w:rFonts w:asciiTheme="minorHAnsi" w:eastAsia="Times New Roman" w:hAnsiTheme="minorHAnsi" w:cstheme="minorHAnsi"/>
          <w:szCs w:val="24"/>
        </w:rPr>
        <w:t>Ethics committee of Ulm University.</w:t>
      </w:r>
    </w:p>
    <w:p w14:paraId="5EB9FA3C" w14:textId="77777777" w:rsidR="00477051" w:rsidRDefault="0047705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1F6E1F78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9612AE0" w14:textId="1B099F6B" w:rsidR="009A1E4B" w:rsidRPr="00847D85" w:rsidRDefault="009F16DA" w:rsidP="009A1E4B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</w:rPr>
      </w:pPr>
      <w:r>
        <w:rPr>
          <w:b/>
          <w:bCs/>
          <w:i w:val="0"/>
          <w:iCs/>
        </w:rPr>
        <w:t>Experimental</w:t>
      </w:r>
      <w:r w:rsidR="00847D85">
        <w:rPr>
          <w:b/>
          <w:bCs/>
          <w:i w:val="0"/>
          <w:iCs/>
        </w:rPr>
        <w:t xml:space="preserve"> Preparation</w:t>
      </w:r>
    </w:p>
    <w:p w14:paraId="0BE8A359" w14:textId="7BFDCDAC" w:rsidR="00847D85" w:rsidRDefault="00847D85" w:rsidP="00847D8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Perform the experiment in a room equipped with a desktop computer and </w:t>
      </w:r>
      <w:r w:rsidRPr="00847D85">
        <w:rPr>
          <w:rFonts w:asciiTheme="minorHAnsi" w:hAnsiTheme="minorHAnsi" w:cstheme="minorHAnsi"/>
          <w:i w:val="0"/>
          <w:iCs/>
        </w:rPr>
        <w:t>mixed reality smartglasses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0F34B458" w14:textId="76E67A44" w:rsidR="00847D85" w:rsidRDefault="00847D85" w:rsidP="00847D8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welcoming Participant into room, with computer and glasses visible in frame</w:t>
      </w:r>
    </w:p>
    <w:p w14:paraId="02ED81A3" w14:textId="12C46B88" w:rsidR="00847D85" w:rsidRDefault="00847D85" w:rsidP="00847D8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Ask the Participant to put on a skin conductance measurement device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have the Participant rest for </w:t>
      </w:r>
      <w:r w:rsidR="00766467">
        <w:rPr>
          <w:rFonts w:asciiTheme="minorHAnsi" w:hAnsiTheme="minorHAnsi" w:cstheme="minorHAnsi"/>
          <w:i w:val="0"/>
          <w:iCs/>
        </w:rPr>
        <w:t>5 minutes</w:t>
      </w:r>
      <w:r>
        <w:rPr>
          <w:rFonts w:asciiTheme="minorHAnsi" w:hAnsiTheme="minorHAnsi" w:cstheme="minorHAnsi"/>
          <w:i w:val="0"/>
          <w:iCs/>
        </w:rPr>
        <w:t xml:space="preserve"> to acquire a baseline stress level measurement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FE82133" w14:textId="3EA496AC" w:rsidR="00847D85" w:rsidRPr="00847D85" w:rsidRDefault="00847D85" w:rsidP="00847D8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giving device/Participant putting on device </w:t>
      </w:r>
      <w:r w:rsidR="00782357" w:rsidRPr="00782357">
        <w:rPr>
          <w:rFonts w:asciiTheme="minorHAnsi" w:hAnsiTheme="minorHAnsi" w:cstheme="minorHAnsi"/>
          <w:color w:val="4F81BD" w:themeColor="accent1"/>
        </w:rPr>
        <w:t>Videographer: Difficult step</w:t>
      </w:r>
      <w:r w:rsidR="00782357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Alternate device use between subsequent participants</w:t>
      </w:r>
    </w:p>
    <w:p w14:paraId="16577397" w14:textId="4D853597" w:rsidR="00847D85" w:rsidRDefault="00847D85" w:rsidP="00847D8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Participant resting while wearing device</w:t>
      </w:r>
    </w:p>
    <w:p w14:paraId="28A93E70" w14:textId="69DA58E7" w:rsidR="009A1E4B" w:rsidRDefault="00847D85" w:rsidP="00847D8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i</w:t>
      </w:r>
      <w:r w:rsidR="009A1E4B" w:rsidRPr="00847D85">
        <w:rPr>
          <w:rFonts w:asciiTheme="minorHAnsi" w:hAnsiTheme="minorHAnsi" w:cstheme="minorHAnsi"/>
          <w:i w:val="0"/>
          <w:iCs/>
        </w:rPr>
        <w:t xml:space="preserve">nform the </w:t>
      </w:r>
      <w:r w:rsidRPr="00847D85">
        <w:rPr>
          <w:rFonts w:asciiTheme="minorHAnsi" w:hAnsiTheme="minorHAnsi" w:cstheme="minorHAnsi"/>
          <w:i w:val="0"/>
          <w:iCs/>
        </w:rPr>
        <w:t>P</w:t>
      </w:r>
      <w:r w:rsidR="009A1E4B" w:rsidRPr="00847D85">
        <w:rPr>
          <w:rFonts w:asciiTheme="minorHAnsi" w:hAnsiTheme="minorHAnsi" w:cstheme="minorHAnsi"/>
          <w:i w:val="0"/>
          <w:iCs/>
        </w:rPr>
        <w:t>articipant that the experiment will take 40 to 50 minutes</w:t>
      </w:r>
      <w:r w:rsidRPr="00847D85">
        <w:rPr>
          <w:rFonts w:asciiTheme="minorHAnsi" w:hAnsiTheme="minorHAnsi" w:cstheme="minorHAnsi"/>
          <w:i w:val="0"/>
          <w:iCs/>
        </w:rPr>
        <w:t xml:space="preserve"> </w:t>
      </w:r>
      <w:r w:rsidRPr="00847D85">
        <w:rPr>
          <w:rFonts w:asciiTheme="minorHAnsi" w:hAnsiTheme="minorHAnsi" w:cstheme="minorHAnsi"/>
          <w:b/>
          <w:bCs/>
          <w:i w:val="0"/>
          <w:iCs/>
        </w:rPr>
        <w:t>[1]</w:t>
      </w:r>
      <w:r w:rsidRPr="00847D85">
        <w:rPr>
          <w:rFonts w:asciiTheme="minorHAnsi" w:hAnsiTheme="minorHAnsi" w:cstheme="minorHAnsi"/>
          <w:i w:val="0"/>
          <w:iCs/>
        </w:rPr>
        <w:t xml:space="preserve"> and ask the Partici</w:t>
      </w:r>
      <w:r>
        <w:rPr>
          <w:rFonts w:asciiTheme="minorHAnsi" w:hAnsiTheme="minorHAnsi" w:cstheme="minorHAnsi"/>
          <w:i w:val="0"/>
          <w:iCs/>
        </w:rPr>
        <w:t>p</w:t>
      </w:r>
      <w:r w:rsidRPr="00847D85">
        <w:rPr>
          <w:rFonts w:asciiTheme="minorHAnsi" w:hAnsiTheme="minorHAnsi" w:cstheme="minorHAnsi"/>
          <w:i w:val="0"/>
          <w:iCs/>
        </w:rPr>
        <w:t xml:space="preserve">ant </w:t>
      </w:r>
      <w:r w:rsidR="009A1E4B" w:rsidRPr="00847D85">
        <w:rPr>
          <w:rFonts w:asciiTheme="minorHAnsi" w:hAnsiTheme="minorHAnsi" w:cstheme="minorHAnsi"/>
          <w:i w:val="0"/>
          <w:iCs/>
        </w:rPr>
        <w:t xml:space="preserve">to fill out </w:t>
      </w:r>
      <w:r>
        <w:rPr>
          <w:rFonts w:asciiTheme="minorHAnsi" w:hAnsiTheme="minorHAnsi" w:cstheme="minorHAnsi"/>
          <w:i w:val="0"/>
          <w:iCs/>
        </w:rPr>
        <w:t>a</w:t>
      </w:r>
      <w:r w:rsidR="009A1E4B" w:rsidRPr="00847D85">
        <w:rPr>
          <w:rFonts w:asciiTheme="minorHAnsi" w:hAnsiTheme="minorHAnsi" w:cstheme="minorHAnsi"/>
          <w:i w:val="0"/>
          <w:iCs/>
        </w:rPr>
        <w:t xml:space="preserve"> State-Trait Anxiety </w:t>
      </w:r>
      <w:r>
        <w:rPr>
          <w:rFonts w:asciiTheme="minorHAnsi" w:hAnsiTheme="minorHAnsi" w:cstheme="minorHAnsi"/>
          <w:i w:val="0"/>
          <w:iCs/>
        </w:rPr>
        <w:t>Inventory</w:t>
      </w:r>
      <w:r w:rsidR="009A1E4B" w:rsidRPr="00847D85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questionnaire</w:t>
      </w:r>
      <w:r w:rsidR="009A1E4B" w:rsidRPr="00847D85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for</w:t>
      </w:r>
      <w:r w:rsidR="009A1E4B" w:rsidRPr="00847D85">
        <w:rPr>
          <w:rFonts w:asciiTheme="minorHAnsi" w:hAnsiTheme="minorHAnsi" w:cstheme="minorHAnsi"/>
          <w:i w:val="0"/>
          <w:iCs/>
        </w:rPr>
        <w:t xml:space="preserve"> measur</w:t>
      </w:r>
      <w:r>
        <w:rPr>
          <w:rFonts w:asciiTheme="minorHAnsi" w:hAnsiTheme="minorHAnsi" w:cstheme="minorHAnsi"/>
          <w:i w:val="0"/>
          <w:iCs/>
        </w:rPr>
        <w:t>ing</w:t>
      </w:r>
      <w:r w:rsidR="009A1E4B" w:rsidRPr="00847D85">
        <w:rPr>
          <w:rFonts w:asciiTheme="minorHAnsi" w:hAnsiTheme="minorHAnsi" w:cstheme="minorHAnsi"/>
          <w:i w:val="0"/>
          <w:iCs/>
        </w:rPr>
        <w:t xml:space="preserve"> perceived stress during the experiment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9A1E4B" w:rsidRPr="00847D85">
        <w:rPr>
          <w:rFonts w:asciiTheme="minorHAnsi" w:hAnsiTheme="minorHAnsi" w:cstheme="minorHAnsi"/>
          <w:i w:val="0"/>
          <w:iCs/>
        </w:rPr>
        <w:t>.</w:t>
      </w:r>
    </w:p>
    <w:p w14:paraId="42C7A7B6" w14:textId="28D690B0" w:rsidR="00847D85" w:rsidRDefault="00847D85" w:rsidP="00847D8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explaining experimental time period</w:t>
      </w:r>
    </w:p>
    <w:p w14:paraId="4A7976F8" w14:textId="3297B0B6" w:rsidR="00847D85" w:rsidRPr="00847D85" w:rsidRDefault="00847D85" w:rsidP="00847D8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giving Participant questionnaire/Participant filling out questionnaire</w:t>
      </w:r>
    </w:p>
    <w:p w14:paraId="7FCD1E8F" w14:textId="77777777" w:rsidR="009A1E4B" w:rsidRPr="006828A8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7B1A45E9" w14:textId="76554786" w:rsidR="009A1E4B" w:rsidRPr="00352921" w:rsidRDefault="00847D85" w:rsidP="00352921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847D85">
        <w:rPr>
          <w:rFonts w:asciiTheme="minorHAnsi" w:hAnsiTheme="minorHAnsi" w:cstheme="minorHAnsi"/>
          <w:b/>
          <w:bCs/>
          <w:color w:val="auto"/>
        </w:rPr>
        <w:t>M</w:t>
      </w:r>
      <w:r w:rsidR="009A1E4B" w:rsidRPr="00847D85">
        <w:rPr>
          <w:rFonts w:asciiTheme="minorHAnsi" w:hAnsiTheme="minorHAnsi" w:cstheme="minorHAnsi"/>
          <w:b/>
          <w:bCs/>
          <w:color w:val="auto"/>
        </w:rPr>
        <w:t xml:space="preserve">ental </w:t>
      </w:r>
      <w:r w:rsidRPr="00847D85">
        <w:rPr>
          <w:rFonts w:asciiTheme="minorHAnsi" w:hAnsiTheme="minorHAnsi" w:cstheme="minorHAnsi"/>
          <w:b/>
          <w:bCs/>
          <w:color w:val="auto"/>
        </w:rPr>
        <w:t>R</w:t>
      </w:r>
      <w:r w:rsidR="009A1E4B" w:rsidRPr="00847D85">
        <w:rPr>
          <w:rFonts w:asciiTheme="minorHAnsi" w:hAnsiTheme="minorHAnsi" w:cstheme="minorHAnsi"/>
          <w:b/>
          <w:bCs/>
          <w:color w:val="auto"/>
        </w:rPr>
        <w:t xml:space="preserve">otation </w:t>
      </w:r>
      <w:r w:rsidRPr="00847D85">
        <w:rPr>
          <w:rFonts w:asciiTheme="minorHAnsi" w:hAnsiTheme="minorHAnsi" w:cstheme="minorHAnsi"/>
          <w:b/>
          <w:bCs/>
          <w:color w:val="auto"/>
        </w:rPr>
        <w:t>T</w:t>
      </w:r>
      <w:r w:rsidR="009A1E4B" w:rsidRPr="00847D85">
        <w:rPr>
          <w:rFonts w:asciiTheme="minorHAnsi" w:hAnsiTheme="minorHAnsi" w:cstheme="minorHAnsi"/>
          <w:b/>
          <w:bCs/>
          <w:color w:val="auto"/>
        </w:rPr>
        <w:t>est</w:t>
      </w:r>
      <w:r w:rsidR="00352921">
        <w:rPr>
          <w:rFonts w:asciiTheme="minorHAnsi" w:hAnsiTheme="minorHAnsi" w:cstheme="minorHAnsi"/>
          <w:b/>
          <w:bCs/>
          <w:color w:val="auto"/>
        </w:rPr>
        <w:t xml:space="preserve"> and </w:t>
      </w:r>
      <w:r w:rsidR="00352921" w:rsidRPr="00352921">
        <w:rPr>
          <w:rFonts w:asciiTheme="minorHAnsi" w:hAnsiTheme="minorHAnsi" w:cstheme="minorHAnsi"/>
          <w:b/>
          <w:bCs/>
          <w:color w:val="auto"/>
        </w:rPr>
        <w:t>Spatial Sound Ability</w:t>
      </w:r>
      <w:r w:rsidR="00352921">
        <w:rPr>
          <w:rFonts w:asciiTheme="minorHAnsi" w:hAnsiTheme="minorHAnsi" w:cstheme="minorHAnsi"/>
          <w:color w:val="auto"/>
        </w:rPr>
        <w:t xml:space="preserve"> </w:t>
      </w:r>
      <w:r w:rsidR="00352921" w:rsidRPr="00352921">
        <w:rPr>
          <w:rFonts w:asciiTheme="minorHAnsi" w:hAnsiTheme="minorHAnsi" w:cstheme="minorHAnsi"/>
          <w:b/>
          <w:bCs/>
          <w:color w:val="auto"/>
        </w:rPr>
        <w:t>Evaluat</w:t>
      </w:r>
      <w:r w:rsidR="00352921">
        <w:rPr>
          <w:rFonts w:asciiTheme="minorHAnsi" w:hAnsiTheme="minorHAnsi" w:cstheme="minorHAnsi"/>
          <w:b/>
          <w:bCs/>
          <w:color w:val="auto"/>
        </w:rPr>
        <w:t>ion</w:t>
      </w:r>
    </w:p>
    <w:p w14:paraId="07DC43B8" w14:textId="77777777" w:rsidR="00847D85" w:rsidRDefault="00847D85" w:rsidP="00847D85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6C7440FB" w14:textId="42EDCA94" w:rsidR="00352921" w:rsidRDefault="00352921" w:rsidP="00352921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perform a mental rotation test, have the Participant sit in from of the desktop computer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inform the Participant that they will have t</w:t>
      </w:r>
      <w:r w:rsidR="009A1E4B" w:rsidRPr="006828A8">
        <w:rPr>
          <w:rFonts w:asciiTheme="minorHAnsi" w:hAnsiTheme="minorHAnsi" w:cstheme="minorHAnsi"/>
          <w:color w:val="auto"/>
        </w:rPr>
        <w:t xml:space="preserve">o identify similar objects </w:t>
      </w:r>
      <w:r>
        <w:rPr>
          <w:rFonts w:asciiTheme="minorHAnsi" w:hAnsiTheme="minorHAnsi" w:cstheme="minorHAnsi"/>
          <w:color w:val="auto"/>
        </w:rPr>
        <w:t>with</w:t>
      </w:r>
      <w:r w:rsidR="009A1E4B" w:rsidRPr="006828A8">
        <w:rPr>
          <w:rFonts w:asciiTheme="minorHAnsi" w:hAnsiTheme="minorHAnsi" w:cstheme="minorHAnsi"/>
          <w:color w:val="auto"/>
        </w:rPr>
        <w:t xml:space="preserve"> different positions in a simulated 3D space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9A1E4B" w:rsidRPr="006828A8">
        <w:rPr>
          <w:rFonts w:asciiTheme="minorHAnsi" w:hAnsiTheme="minorHAnsi" w:cstheme="minorHAnsi"/>
          <w:color w:val="auto"/>
        </w:rPr>
        <w:t>.</w:t>
      </w:r>
    </w:p>
    <w:p w14:paraId="37817119" w14:textId="77777777" w:rsidR="00352921" w:rsidRDefault="00352921" w:rsidP="0035292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69E28CD1" w14:textId="237E8CDB" w:rsidR="00352921" w:rsidRDefault="00352921" w:rsidP="00352921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gesturing/Participant sitting in front of computer</w:t>
      </w:r>
      <w:r w:rsidR="00782357">
        <w:rPr>
          <w:rFonts w:asciiTheme="minorHAnsi" w:hAnsiTheme="minorHAnsi" w:cstheme="minorHAnsi"/>
          <w:color w:val="auto"/>
        </w:rPr>
        <w:t xml:space="preserve"> </w:t>
      </w:r>
      <w:r w:rsidR="00782357" w:rsidRPr="0078235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217AB337" w14:textId="211DCDF3" w:rsidR="009A1E4B" w:rsidRPr="006828A8" w:rsidRDefault="00352921" w:rsidP="00352921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explaining test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</w:p>
    <w:p w14:paraId="7B3A1B98" w14:textId="77777777" w:rsidR="009A1E4B" w:rsidRPr="006828A8" w:rsidRDefault="009A1E4B" w:rsidP="009A1E4B">
      <w:pPr>
        <w:pStyle w:val="ListParagraph"/>
        <w:ind w:left="0"/>
        <w:rPr>
          <w:rFonts w:asciiTheme="minorHAnsi" w:hAnsiTheme="minorHAnsi" w:cstheme="minorHAnsi"/>
        </w:rPr>
      </w:pPr>
    </w:p>
    <w:p w14:paraId="452546E0" w14:textId="6F6654EF" w:rsidR="00352921" w:rsidRDefault="009A1E4B" w:rsidP="00352921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6828A8">
        <w:rPr>
          <w:rFonts w:asciiTheme="minorHAnsi" w:hAnsiTheme="minorHAnsi" w:cstheme="minorHAnsi"/>
          <w:color w:val="auto"/>
        </w:rPr>
        <w:t xml:space="preserve">Inform </w:t>
      </w:r>
      <w:r w:rsidR="00352921">
        <w:rPr>
          <w:rFonts w:asciiTheme="minorHAnsi" w:hAnsiTheme="minorHAnsi" w:cstheme="minorHAnsi"/>
          <w:color w:val="auto"/>
        </w:rPr>
        <w:t>the P</w:t>
      </w:r>
      <w:r w:rsidRPr="006828A8">
        <w:rPr>
          <w:rFonts w:asciiTheme="minorHAnsi" w:hAnsiTheme="minorHAnsi" w:cstheme="minorHAnsi"/>
          <w:color w:val="auto"/>
        </w:rPr>
        <w:t xml:space="preserve">articipant that only two of the five shown objects </w:t>
      </w:r>
      <w:r w:rsidR="00352921">
        <w:rPr>
          <w:rFonts w:asciiTheme="minorHAnsi" w:hAnsiTheme="minorHAnsi" w:cstheme="minorHAnsi"/>
          <w:color w:val="auto"/>
        </w:rPr>
        <w:t>will be</w:t>
      </w:r>
      <w:r w:rsidRPr="006828A8">
        <w:rPr>
          <w:rFonts w:asciiTheme="minorHAnsi" w:hAnsiTheme="minorHAnsi" w:cstheme="minorHAnsi"/>
          <w:color w:val="auto"/>
        </w:rPr>
        <w:t xml:space="preserve"> similar </w:t>
      </w:r>
      <w:r w:rsidR="00352921"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6828A8">
        <w:rPr>
          <w:rFonts w:asciiTheme="minorHAnsi" w:hAnsiTheme="minorHAnsi" w:cstheme="minorHAnsi"/>
          <w:color w:val="auto"/>
        </w:rPr>
        <w:t xml:space="preserve">and that they will have 2 minutes </w:t>
      </w:r>
      <w:r w:rsidR="00352921">
        <w:rPr>
          <w:rFonts w:asciiTheme="minorHAnsi" w:hAnsiTheme="minorHAnsi" w:cstheme="minorHAnsi"/>
          <w:color w:val="auto"/>
        </w:rPr>
        <w:t>to complete</w:t>
      </w:r>
      <w:r w:rsidRPr="006828A8">
        <w:rPr>
          <w:rFonts w:asciiTheme="minorHAnsi" w:hAnsiTheme="minorHAnsi" w:cstheme="minorHAnsi"/>
          <w:color w:val="auto"/>
        </w:rPr>
        <w:t xml:space="preserve"> </w:t>
      </w:r>
      <w:r w:rsidR="00352921">
        <w:rPr>
          <w:rFonts w:asciiTheme="minorHAnsi" w:hAnsiTheme="minorHAnsi" w:cstheme="minorHAnsi"/>
          <w:color w:val="auto"/>
        </w:rPr>
        <w:t xml:space="preserve">seven tasks </w:t>
      </w:r>
      <w:r w:rsidR="00352921">
        <w:rPr>
          <w:rFonts w:asciiTheme="minorHAnsi" w:hAnsiTheme="minorHAnsi" w:cstheme="minorHAnsi"/>
          <w:b/>
          <w:bCs/>
          <w:color w:val="auto"/>
        </w:rPr>
        <w:t>[2]</w:t>
      </w:r>
      <w:r w:rsidRPr="006828A8">
        <w:rPr>
          <w:rFonts w:asciiTheme="minorHAnsi" w:hAnsiTheme="minorHAnsi" w:cstheme="minorHAnsi"/>
          <w:color w:val="auto"/>
        </w:rPr>
        <w:t>.</w:t>
      </w:r>
    </w:p>
    <w:p w14:paraId="6CED8BA0" w14:textId="77777777" w:rsidR="00352921" w:rsidRDefault="00352921" w:rsidP="0035292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6935D419" w14:textId="2C5463D8" w:rsidR="00352921" w:rsidRDefault="00C34843" w:rsidP="00352921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SCREEN</w:t>
      </w:r>
      <w:r w:rsidR="00352921">
        <w:rPr>
          <w:rFonts w:asciiTheme="minorHAnsi" w:hAnsiTheme="minorHAnsi" w:cstheme="minorHAnsi"/>
          <w:color w:val="auto"/>
        </w:rPr>
        <w:t xml:space="preserve">: </w:t>
      </w:r>
      <w:r w:rsidR="00352921" w:rsidRPr="00352921">
        <w:rPr>
          <w:rFonts w:asciiTheme="minorHAnsi" w:hAnsiTheme="minorHAnsi" w:cstheme="minorHAnsi"/>
          <w:color w:val="auto"/>
          <w:highlight w:val="yellow"/>
        </w:rPr>
        <w:t xml:space="preserve">To be </w:t>
      </w:r>
      <w:r w:rsidR="00357DAF">
        <w:rPr>
          <w:rFonts w:asciiTheme="minorHAnsi" w:hAnsiTheme="minorHAnsi" w:cstheme="minorHAnsi"/>
          <w:color w:val="auto"/>
          <w:highlight w:val="yellow"/>
        </w:rPr>
        <w:t>acquired</w:t>
      </w:r>
      <w:r w:rsidR="00352921" w:rsidRPr="00352921">
        <w:rPr>
          <w:rFonts w:asciiTheme="minorHAnsi" w:hAnsiTheme="minorHAnsi" w:cstheme="minorHAnsi"/>
          <w:color w:val="auto"/>
          <w:highlight w:val="yellow"/>
        </w:rPr>
        <w:t xml:space="preserve"> by Authors</w:t>
      </w:r>
      <w:r w:rsidR="00352921">
        <w:rPr>
          <w:rFonts w:asciiTheme="minorHAnsi" w:hAnsiTheme="minorHAnsi" w:cstheme="minorHAnsi"/>
          <w:color w:val="auto"/>
        </w:rPr>
        <w:t>: Representative shot of object(s)</w:t>
      </w:r>
      <w:r w:rsidR="000947CC">
        <w:rPr>
          <w:rFonts w:asciiTheme="minorHAnsi" w:hAnsiTheme="minorHAnsi" w:cstheme="minorHAnsi"/>
          <w:color w:val="auto"/>
        </w:rPr>
        <w:t xml:space="preserve"> </w:t>
      </w:r>
    </w:p>
    <w:p w14:paraId="12120089" w14:textId="1C4EEB30" w:rsidR="009A1E4B" w:rsidRPr="00352921" w:rsidRDefault="00352921" w:rsidP="009A1E4B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Participant at computer, completing task(s), with monitor visible in frame</w:t>
      </w:r>
    </w:p>
    <w:p w14:paraId="61B31309" w14:textId="77777777" w:rsidR="009A1E4B" w:rsidRPr="006828A8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39C9137" w14:textId="14D14EEF" w:rsidR="009A1E4B" w:rsidRDefault="00352921" w:rsidP="00352921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perform a spatial sound ability evaluation, e</w:t>
      </w:r>
      <w:r w:rsidR="009A1E4B" w:rsidRPr="006828A8">
        <w:rPr>
          <w:rFonts w:asciiTheme="minorHAnsi" w:hAnsiTheme="minorHAnsi" w:cstheme="minorHAnsi"/>
          <w:color w:val="auto"/>
        </w:rPr>
        <w:t>xplain to</w:t>
      </w:r>
      <w:r>
        <w:rPr>
          <w:rFonts w:asciiTheme="minorHAnsi" w:hAnsiTheme="minorHAnsi" w:cstheme="minorHAnsi"/>
          <w:color w:val="auto"/>
        </w:rPr>
        <w:t xml:space="preserve"> the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</w:t>
      </w:r>
      <w:r w:rsidR="009A1E4B" w:rsidRPr="006828A8">
        <w:rPr>
          <w:rFonts w:asciiTheme="minorHAnsi" w:hAnsiTheme="minorHAnsi" w:cstheme="minorHAnsi"/>
          <w:color w:val="auto"/>
        </w:rPr>
        <w:t>articipant that six sound</w:t>
      </w:r>
      <w:r>
        <w:rPr>
          <w:rFonts w:asciiTheme="minorHAnsi" w:hAnsiTheme="minorHAnsi" w:cstheme="minorHAnsi"/>
          <w:color w:val="auto"/>
        </w:rPr>
        <w:t>s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will </w:t>
      </w:r>
      <w:r w:rsidR="009F16DA">
        <w:rPr>
          <w:rFonts w:asciiTheme="minorHAnsi" w:hAnsiTheme="minorHAnsi" w:cstheme="minorHAnsi"/>
          <w:color w:val="auto"/>
        </w:rPr>
        <w:t xml:space="preserve">also </w:t>
      </w:r>
      <w:r>
        <w:rPr>
          <w:rFonts w:asciiTheme="minorHAnsi" w:hAnsiTheme="minorHAnsi" w:cstheme="minorHAnsi"/>
          <w:color w:val="auto"/>
        </w:rPr>
        <w:t xml:space="preserve">be played for 13 seconds per sound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that the Participant will</w:t>
      </w:r>
      <w:r w:rsidR="009A1E4B" w:rsidRPr="006828A8">
        <w:rPr>
          <w:rFonts w:asciiTheme="minorHAnsi" w:hAnsiTheme="minorHAnsi" w:cstheme="minorHAnsi"/>
          <w:color w:val="auto"/>
        </w:rPr>
        <w:t xml:space="preserve"> have to detect the direction </w:t>
      </w:r>
      <w:r>
        <w:rPr>
          <w:rFonts w:asciiTheme="minorHAnsi" w:hAnsiTheme="minorHAnsi" w:cstheme="minorHAnsi"/>
          <w:color w:val="auto"/>
        </w:rPr>
        <w:t>from</w:t>
      </w:r>
      <w:r w:rsidR="009A1E4B" w:rsidRPr="006828A8">
        <w:rPr>
          <w:rFonts w:asciiTheme="minorHAnsi" w:hAnsiTheme="minorHAnsi" w:cstheme="minorHAnsi"/>
          <w:color w:val="auto"/>
        </w:rPr>
        <w:t xml:space="preserve"> which the sound</w:t>
      </w:r>
      <w:r>
        <w:rPr>
          <w:rFonts w:asciiTheme="minorHAnsi" w:hAnsiTheme="minorHAnsi" w:cstheme="minorHAnsi"/>
          <w:color w:val="auto"/>
        </w:rPr>
        <w:t>s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are made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9A1E4B" w:rsidRPr="006828A8">
        <w:rPr>
          <w:rFonts w:asciiTheme="minorHAnsi" w:hAnsiTheme="minorHAnsi" w:cstheme="minorHAnsi"/>
          <w:color w:val="auto"/>
        </w:rPr>
        <w:t>.</w:t>
      </w:r>
    </w:p>
    <w:p w14:paraId="379E4B64" w14:textId="77777777" w:rsidR="00352921" w:rsidRDefault="00352921" w:rsidP="00352921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2B8E977B" w14:textId="677A1CBF" w:rsidR="00352921" w:rsidRDefault="00352921" w:rsidP="00352921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explaining sounds to Participant sitting at computer</w:t>
      </w:r>
    </w:p>
    <w:p w14:paraId="52ADB9FB" w14:textId="0ACF164C" w:rsidR="00352921" w:rsidRPr="006828A8" w:rsidRDefault="00352921" w:rsidP="00352921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Participant listening/indicating direction of sound </w:t>
      </w:r>
      <w:r w:rsidR="00782357" w:rsidRPr="0078235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782357">
        <w:rPr>
          <w:rFonts w:asciiTheme="minorHAnsi" w:hAnsiTheme="minorHAnsi" w:cstheme="minorHAnsi"/>
          <w:i/>
          <w:iCs/>
          <w:color w:val="4F81BD" w:themeColor="accent1"/>
        </w:rPr>
        <w:t xml:space="preserve">; </w:t>
      </w:r>
      <w:r w:rsidRPr="00352921">
        <w:rPr>
          <w:rFonts w:asciiTheme="minorHAnsi" w:hAnsiTheme="minorHAnsi" w:cstheme="minorHAnsi"/>
          <w:i/>
          <w:iCs/>
          <w:color w:val="4F81BD" w:themeColor="accent1"/>
        </w:rPr>
        <w:t>Videographer/Video Editor: please include sound as possible</w:t>
      </w:r>
    </w:p>
    <w:p w14:paraId="487BC040" w14:textId="77777777" w:rsidR="009A1E4B" w:rsidRPr="006828A8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E8B25D9" w14:textId="3FDEBA28" w:rsidR="009A1E4B" w:rsidRDefault="00352921" w:rsidP="00352921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  <w:r w:rsidRPr="00352921">
        <w:rPr>
          <w:rFonts w:asciiTheme="minorHAnsi" w:hAnsiTheme="minorHAnsi" w:cstheme="minorHAnsi"/>
          <w:b/>
          <w:bCs/>
          <w:color w:val="auto"/>
        </w:rPr>
        <w:t>O</w:t>
      </w:r>
      <w:r w:rsidR="009A1E4B" w:rsidRPr="00352921">
        <w:rPr>
          <w:rFonts w:asciiTheme="minorHAnsi" w:hAnsiTheme="minorHAnsi" w:cstheme="minorHAnsi"/>
          <w:b/>
          <w:bCs/>
          <w:color w:val="auto"/>
        </w:rPr>
        <w:t xml:space="preserve">utlier </w:t>
      </w:r>
      <w:r w:rsidRPr="00352921">
        <w:rPr>
          <w:rFonts w:asciiTheme="minorHAnsi" w:hAnsiTheme="minorHAnsi" w:cstheme="minorHAnsi"/>
          <w:b/>
          <w:bCs/>
          <w:color w:val="auto"/>
        </w:rPr>
        <w:t>D</w:t>
      </w:r>
      <w:r w:rsidR="009A1E4B" w:rsidRPr="00352921">
        <w:rPr>
          <w:rFonts w:asciiTheme="minorHAnsi" w:hAnsiTheme="minorHAnsi" w:cstheme="minorHAnsi"/>
          <w:b/>
          <w:bCs/>
          <w:color w:val="auto"/>
        </w:rPr>
        <w:t xml:space="preserve">etection </w:t>
      </w:r>
      <w:r w:rsidRPr="00352921">
        <w:rPr>
          <w:rFonts w:asciiTheme="minorHAnsi" w:hAnsiTheme="minorHAnsi" w:cstheme="minorHAnsi"/>
          <w:b/>
          <w:bCs/>
          <w:color w:val="auto"/>
        </w:rPr>
        <w:t>S</w:t>
      </w:r>
      <w:r w:rsidR="009A1E4B" w:rsidRPr="00352921">
        <w:rPr>
          <w:rFonts w:asciiTheme="minorHAnsi" w:hAnsiTheme="minorHAnsi" w:cstheme="minorHAnsi"/>
          <w:b/>
          <w:bCs/>
          <w:color w:val="auto"/>
        </w:rPr>
        <w:t>kill</w:t>
      </w:r>
      <w:r w:rsidRPr="00352921">
        <w:rPr>
          <w:rFonts w:asciiTheme="minorHAnsi" w:hAnsiTheme="minorHAnsi" w:cstheme="minorHAnsi"/>
          <w:b/>
          <w:bCs/>
          <w:color w:val="auto"/>
        </w:rPr>
        <w:t xml:space="preserve"> Evaluation</w:t>
      </w:r>
    </w:p>
    <w:p w14:paraId="5E985B62" w14:textId="77777777" w:rsidR="00352921" w:rsidRDefault="00352921" w:rsidP="00352921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577229E3" w14:textId="25C8F398" w:rsidR="007406A9" w:rsidRDefault="00227B52" w:rsidP="007406A9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perform an outlier detection skill evaluation, have the Participant put on</w:t>
      </w:r>
      <w:r w:rsidRPr="00227B5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Pr="006828A8">
        <w:rPr>
          <w:rFonts w:asciiTheme="minorHAnsi" w:hAnsiTheme="minorHAnsi" w:cstheme="minorHAnsi"/>
          <w:color w:val="auto"/>
        </w:rPr>
        <w:t>mixed reality smartglasses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7406A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406A9">
        <w:rPr>
          <w:rFonts w:asciiTheme="minorHAnsi" w:hAnsiTheme="minorHAnsi" w:cstheme="minorHAnsi"/>
          <w:color w:val="auto"/>
        </w:rPr>
        <w:t xml:space="preserve">and explain that </w:t>
      </w:r>
      <w:r w:rsidR="00E3225E">
        <w:rPr>
          <w:rFonts w:asciiTheme="minorHAnsi" w:hAnsiTheme="minorHAnsi" w:cstheme="minorHAnsi"/>
          <w:color w:val="auto"/>
        </w:rPr>
        <w:t xml:space="preserve">8 </w:t>
      </w:r>
      <w:r w:rsidR="009A1E4B" w:rsidRPr="006828A8">
        <w:rPr>
          <w:rFonts w:asciiTheme="minorHAnsi" w:hAnsiTheme="minorHAnsi" w:cstheme="minorHAnsi"/>
          <w:color w:val="auto"/>
        </w:rPr>
        <w:t>outliers must be found within the world created for the mixed reality smartglasses</w:t>
      </w:r>
      <w:r w:rsidR="007406A9">
        <w:rPr>
          <w:rFonts w:asciiTheme="minorHAnsi" w:hAnsiTheme="minorHAnsi" w:cstheme="minorHAnsi"/>
          <w:color w:val="auto"/>
        </w:rPr>
        <w:t xml:space="preserve"> </w:t>
      </w:r>
      <w:r w:rsidR="007406A9">
        <w:rPr>
          <w:rFonts w:asciiTheme="minorHAnsi" w:hAnsiTheme="minorHAnsi" w:cstheme="minorHAnsi"/>
          <w:b/>
          <w:bCs/>
          <w:color w:val="auto"/>
        </w:rPr>
        <w:t>[2]</w:t>
      </w:r>
      <w:r w:rsidR="009A1E4B" w:rsidRPr="006828A8">
        <w:rPr>
          <w:rFonts w:asciiTheme="minorHAnsi" w:hAnsiTheme="minorHAnsi" w:cstheme="minorHAnsi"/>
          <w:color w:val="auto"/>
        </w:rPr>
        <w:t>.</w:t>
      </w:r>
    </w:p>
    <w:p w14:paraId="77B27C3D" w14:textId="77777777" w:rsidR="007406A9" w:rsidRDefault="007406A9" w:rsidP="007406A9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090EECFA" w14:textId="77777777" w:rsidR="007406A9" w:rsidRDefault="007406A9" w:rsidP="007406A9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giving glasses to Participant/Participant putting on glasses</w:t>
      </w:r>
    </w:p>
    <w:p w14:paraId="3A430755" w14:textId="1AB89300" w:rsidR="009A1E4B" w:rsidRPr="006828A8" w:rsidRDefault="007406A9" w:rsidP="007406A9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explaining to Participant wearing glasses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</w:p>
    <w:p w14:paraId="387D2AA3" w14:textId="77777777" w:rsidR="009A1E4B" w:rsidRPr="006828A8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54CFA76" w14:textId="6BC1B19D" w:rsidR="00E3225E" w:rsidRDefault="00E3225E" w:rsidP="00E3225E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Explain</w:t>
      </w:r>
      <w:r w:rsidR="009A1E4B" w:rsidRPr="006828A8">
        <w:rPr>
          <w:rFonts w:asciiTheme="minorHAnsi" w:hAnsiTheme="minorHAnsi" w:cstheme="minorHAnsi"/>
          <w:color w:val="auto"/>
        </w:rPr>
        <w:t xml:space="preserve"> that an outlier is a red-marked point</w:t>
      </w:r>
      <w:r>
        <w:rPr>
          <w:rFonts w:asciiTheme="minorHAnsi" w:hAnsiTheme="minorHAnsi" w:cstheme="minorHAnsi"/>
          <w:color w:val="auto"/>
        </w:rPr>
        <w:t xml:space="preserve"> within a group of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white</w:t>
      </w:r>
      <w:r w:rsidR="009A1E4B" w:rsidRPr="006828A8">
        <w:rPr>
          <w:rFonts w:asciiTheme="minorHAnsi" w:hAnsiTheme="minorHAnsi" w:cstheme="minorHAnsi"/>
          <w:color w:val="auto"/>
        </w:rPr>
        <w:t xml:space="preserve"> points</w:t>
      </w:r>
      <w:r>
        <w:rPr>
          <w:rFonts w:asciiTheme="minorHAnsi" w:hAnsiTheme="minorHAnsi" w:cstheme="minorHAnsi"/>
          <w:color w:val="auto"/>
        </w:rPr>
        <w:t xml:space="preserve"> that will turn green </w:t>
      </w:r>
      <w:r w:rsidR="00477051">
        <w:rPr>
          <w:rFonts w:asciiTheme="minorHAnsi" w:hAnsiTheme="minorHAnsi" w:cstheme="minorHAnsi"/>
          <w:color w:val="auto"/>
        </w:rPr>
        <w:t>when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 Participant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 w:rsidR="00477051">
        <w:rPr>
          <w:rFonts w:asciiTheme="minorHAnsi" w:hAnsiTheme="minorHAnsi" w:cstheme="minorHAnsi"/>
          <w:color w:val="auto"/>
        </w:rPr>
        <w:t>detects the red-colored point by directing</w:t>
      </w:r>
      <w:r w:rsidR="009A1E4B" w:rsidRPr="006828A8">
        <w:rPr>
          <w:rFonts w:asciiTheme="minorHAnsi" w:hAnsiTheme="minorHAnsi" w:cstheme="minorHAnsi"/>
          <w:color w:val="auto"/>
        </w:rPr>
        <w:t xml:space="preserve"> their gaze it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</w:t>
      </w:r>
      <w:r w:rsidR="00357DAF">
        <w:rPr>
          <w:rFonts w:asciiTheme="minorHAnsi" w:hAnsiTheme="minorHAnsi" w:cstheme="minorHAnsi"/>
          <w:b/>
          <w:bCs/>
          <w:color w:val="auto"/>
        </w:rPr>
        <w:t>1</w:t>
      </w:r>
      <w:r>
        <w:rPr>
          <w:rFonts w:asciiTheme="minorHAnsi" w:hAnsiTheme="minorHAnsi" w:cstheme="minorHAnsi"/>
          <w:b/>
          <w:bCs/>
          <w:color w:val="auto"/>
        </w:rPr>
        <w:t>]</w:t>
      </w:r>
      <w:r w:rsidR="000947CC">
        <w:rPr>
          <w:rFonts w:asciiTheme="minorHAnsi" w:hAnsiTheme="minorHAnsi" w:cstheme="minorHAnsi"/>
          <w:b/>
          <w:bCs/>
          <w:color w:val="auto"/>
        </w:rPr>
        <w:t>[2]</w:t>
      </w:r>
      <w:r w:rsidR="009A1E4B" w:rsidRPr="006828A8">
        <w:rPr>
          <w:rFonts w:asciiTheme="minorHAnsi" w:hAnsiTheme="minorHAnsi" w:cstheme="minorHAnsi"/>
          <w:color w:val="auto"/>
        </w:rPr>
        <w:t>.</w:t>
      </w:r>
    </w:p>
    <w:p w14:paraId="2F411CA5" w14:textId="77777777" w:rsidR="00E3225E" w:rsidRDefault="00E3225E" w:rsidP="00E3225E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1B3046A7" w14:textId="77777777" w:rsidR="000947CC" w:rsidRPr="000947CC" w:rsidRDefault="00C34843" w:rsidP="00E3225E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SCREEN</w:t>
      </w:r>
      <w:r w:rsidR="00E3225E">
        <w:rPr>
          <w:rFonts w:asciiTheme="minorHAnsi" w:hAnsiTheme="minorHAnsi" w:cstheme="minorHAnsi"/>
          <w:color w:val="auto"/>
        </w:rPr>
        <w:t xml:space="preserve">: </w:t>
      </w:r>
      <w:r w:rsidR="00E3225E" w:rsidRPr="00E3225E">
        <w:rPr>
          <w:rFonts w:asciiTheme="minorHAnsi" w:hAnsiTheme="minorHAnsi" w:cstheme="minorHAnsi"/>
          <w:color w:val="auto"/>
          <w:highlight w:val="yellow"/>
        </w:rPr>
        <w:t>To be provided by Authors</w:t>
      </w:r>
      <w:r w:rsidR="00E3225E">
        <w:rPr>
          <w:rFonts w:asciiTheme="minorHAnsi" w:hAnsiTheme="minorHAnsi" w:cstheme="minorHAnsi"/>
          <w:color w:val="auto"/>
        </w:rPr>
        <w:t xml:space="preserve">: </w:t>
      </w:r>
      <w:r w:rsidR="00357DAF">
        <w:rPr>
          <w:rFonts w:asciiTheme="minorHAnsi" w:hAnsiTheme="minorHAnsi" w:cstheme="minorHAnsi"/>
          <w:color w:val="auto"/>
        </w:rPr>
        <w:t xml:space="preserve">Video showing red-marked point within group of white points, then red point turning green </w:t>
      </w:r>
      <w:r w:rsidR="00E3225E" w:rsidRPr="00E3225E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red </w:t>
      </w:r>
      <w:r w:rsidR="00357DAF">
        <w:rPr>
          <w:rFonts w:asciiTheme="minorHAnsi" w:hAnsiTheme="minorHAnsi" w:cstheme="minorHAnsi"/>
          <w:i/>
          <w:iCs/>
          <w:color w:val="4F81BD" w:themeColor="accent1"/>
        </w:rPr>
        <w:t xml:space="preserve">and white and green </w:t>
      </w:r>
      <w:r w:rsidR="00E3225E" w:rsidRPr="00E3225E">
        <w:rPr>
          <w:rFonts w:asciiTheme="minorHAnsi" w:hAnsiTheme="minorHAnsi" w:cstheme="minorHAnsi"/>
          <w:i/>
          <w:iCs/>
          <w:color w:val="4F81BD" w:themeColor="accent1"/>
        </w:rPr>
        <w:t>point</w:t>
      </w:r>
      <w:r w:rsidR="00357DAF">
        <w:rPr>
          <w:rFonts w:asciiTheme="minorHAnsi" w:hAnsiTheme="minorHAnsi" w:cstheme="minorHAnsi"/>
          <w:i/>
          <w:iCs/>
          <w:color w:val="4F81BD" w:themeColor="accent1"/>
        </w:rPr>
        <w:t>s when mentioned</w:t>
      </w:r>
      <w:r w:rsidR="000947CC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34D97220" w14:textId="6BF53175" w:rsidR="009A1E4B" w:rsidRPr="00E3225E" w:rsidRDefault="000947CC" w:rsidP="00E3225E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Talent explaining about points </w:t>
      </w:r>
      <w:r w:rsidRPr="00E3225E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use only if 4.2.1. not able to be captured by authors</w:t>
      </w:r>
    </w:p>
    <w:p w14:paraId="14FC1756" w14:textId="77777777" w:rsidR="009A1E4B" w:rsidRPr="006828A8" w:rsidRDefault="009A1E4B" w:rsidP="009A1E4B">
      <w:pPr>
        <w:pStyle w:val="ListParagraph"/>
        <w:ind w:left="0"/>
        <w:rPr>
          <w:rFonts w:asciiTheme="minorHAnsi" w:hAnsiTheme="minorHAnsi" w:cstheme="minorHAnsi"/>
        </w:rPr>
      </w:pPr>
    </w:p>
    <w:p w14:paraId="3EF698AC" w14:textId="76ED2C72" w:rsidR="00E3225E" w:rsidRDefault="00E3225E" w:rsidP="00E3225E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Further explain that</w:t>
      </w:r>
      <w:r w:rsidR="009A1E4B" w:rsidRPr="006828A8">
        <w:rPr>
          <w:rFonts w:asciiTheme="minorHAnsi" w:hAnsiTheme="minorHAnsi" w:cstheme="minorHAnsi"/>
          <w:color w:val="auto"/>
        </w:rPr>
        <w:t xml:space="preserve"> not only visual help </w:t>
      </w:r>
      <w:r w:rsidR="00782357">
        <w:rPr>
          <w:rFonts w:asciiTheme="minorHAnsi" w:hAnsiTheme="minorHAnsi" w:cstheme="minorHAnsi"/>
          <w:color w:val="auto"/>
        </w:rPr>
        <w:t>will be</w:t>
      </w:r>
      <w:r w:rsidR="009A1E4B" w:rsidRPr="006828A8">
        <w:rPr>
          <w:rFonts w:asciiTheme="minorHAnsi" w:hAnsiTheme="minorHAnsi" w:cstheme="minorHAnsi"/>
          <w:color w:val="auto"/>
        </w:rPr>
        <w:t xml:space="preserve"> provided, </w:t>
      </w:r>
      <w:r>
        <w:rPr>
          <w:rFonts w:asciiTheme="minorHAnsi" w:hAnsiTheme="minorHAnsi" w:cstheme="minorHAnsi"/>
          <w:color w:val="auto"/>
        </w:rPr>
        <w:t xml:space="preserve">but that </w:t>
      </w:r>
      <w:r w:rsidR="009A1E4B" w:rsidRPr="006828A8">
        <w:rPr>
          <w:rFonts w:asciiTheme="minorHAnsi" w:hAnsiTheme="minorHAnsi" w:cstheme="minorHAnsi"/>
          <w:color w:val="auto"/>
        </w:rPr>
        <w:t xml:space="preserve">environmental </w:t>
      </w:r>
      <w:r>
        <w:rPr>
          <w:rFonts w:asciiTheme="minorHAnsi" w:hAnsiTheme="minorHAnsi" w:cstheme="minorHAnsi"/>
          <w:color w:val="auto"/>
        </w:rPr>
        <w:t>sound cues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will also be included t</w:t>
      </w:r>
      <w:r w:rsidR="009A1E4B" w:rsidRPr="006828A8">
        <w:rPr>
          <w:rFonts w:asciiTheme="minorHAnsi" w:hAnsiTheme="minorHAnsi" w:cstheme="minorHAnsi"/>
          <w:color w:val="auto"/>
        </w:rPr>
        <w:t xml:space="preserve">o </w:t>
      </w:r>
      <w:r>
        <w:rPr>
          <w:rFonts w:asciiTheme="minorHAnsi" w:hAnsiTheme="minorHAnsi" w:cstheme="minorHAnsi"/>
          <w:color w:val="auto"/>
        </w:rPr>
        <w:t>help locate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9A1E4B" w:rsidRPr="006828A8">
        <w:rPr>
          <w:rFonts w:asciiTheme="minorHAnsi" w:hAnsiTheme="minorHAnsi" w:cstheme="minorHAnsi"/>
          <w:color w:val="auto"/>
        </w:rPr>
        <w:t>outliers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9A1E4B" w:rsidRPr="006828A8">
        <w:rPr>
          <w:rFonts w:asciiTheme="minorHAnsi" w:hAnsiTheme="minorHAnsi" w:cstheme="minorHAnsi"/>
          <w:color w:val="auto"/>
        </w:rPr>
        <w:t>.</w:t>
      </w:r>
    </w:p>
    <w:p w14:paraId="394B2589" w14:textId="77777777" w:rsidR="00E3225E" w:rsidRDefault="00E3225E" w:rsidP="00E3225E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1A2C9486" w14:textId="32C5ED2C" w:rsidR="00E3225E" w:rsidRDefault="00E3225E" w:rsidP="00E3225E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indicating to Participant with glasses while sound is played </w:t>
      </w:r>
      <w:r w:rsidRPr="00E3225E">
        <w:rPr>
          <w:rFonts w:asciiTheme="minorHAnsi" w:hAnsiTheme="minorHAnsi" w:cstheme="minorHAnsi"/>
          <w:i/>
          <w:iCs/>
          <w:color w:val="4F81BD" w:themeColor="accent1"/>
        </w:rPr>
        <w:t>Videographer/Video Editor: please include sound</w:t>
      </w:r>
      <w:r w:rsidRPr="00E3225E">
        <w:rPr>
          <w:rFonts w:asciiTheme="minorHAnsi" w:hAnsiTheme="minorHAnsi" w:cstheme="minorHAnsi"/>
          <w:color w:val="4F81BD" w:themeColor="accent1"/>
        </w:rPr>
        <w:t xml:space="preserve"> </w:t>
      </w:r>
    </w:p>
    <w:p w14:paraId="7ED1FAD3" w14:textId="77777777" w:rsidR="009A1E4B" w:rsidRPr="006828A8" w:rsidRDefault="009A1E4B" w:rsidP="009A1E4B">
      <w:pPr>
        <w:pStyle w:val="ListParagraph"/>
        <w:ind w:left="0"/>
        <w:rPr>
          <w:rFonts w:asciiTheme="minorHAnsi" w:hAnsiTheme="minorHAnsi" w:cstheme="minorHAnsi"/>
        </w:rPr>
      </w:pPr>
    </w:p>
    <w:p w14:paraId="7DA53E3A" w14:textId="4C0C9CBC" w:rsidR="00E3225E" w:rsidRDefault="009F16DA" w:rsidP="00E3225E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i</w:t>
      </w:r>
      <w:r w:rsidR="00E3225E">
        <w:rPr>
          <w:rFonts w:asciiTheme="minorHAnsi" w:hAnsiTheme="minorHAnsi" w:cstheme="minorHAnsi"/>
          <w:color w:val="auto"/>
        </w:rPr>
        <w:t>nform the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 w:rsidR="00E3225E">
        <w:rPr>
          <w:rFonts w:asciiTheme="minorHAnsi" w:hAnsiTheme="minorHAnsi" w:cstheme="minorHAnsi"/>
          <w:color w:val="auto"/>
        </w:rPr>
        <w:t>P</w:t>
      </w:r>
      <w:r w:rsidR="009A1E4B" w:rsidRPr="006828A8">
        <w:rPr>
          <w:rFonts w:asciiTheme="minorHAnsi" w:hAnsiTheme="minorHAnsi" w:cstheme="minorHAnsi"/>
          <w:color w:val="auto"/>
        </w:rPr>
        <w:t xml:space="preserve">articipant </w:t>
      </w:r>
      <w:r w:rsidR="00E3225E">
        <w:rPr>
          <w:rFonts w:asciiTheme="minorHAnsi" w:hAnsiTheme="minorHAnsi" w:cstheme="minorHAnsi"/>
          <w:color w:val="auto"/>
        </w:rPr>
        <w:t>that the</w:t>
      </w:r>
      <w:r w:rsidR="009A1E4B" w:rsidRPr="006828A8">
        <w:rPr>
          <w:rFonts w:asciiTheme="minorHAnsi" w:hAnsiTheme="minorHAnsi" w:cstheme="minorHAnsi"/>
          <w:color w:val="auto"/>
        </w:rPr>
        <w:t xml:space="preserve"> required time for each task, </w:t>
      </w:r>
      <w:r w:rsidR="00E3225E">
        <w:rPr>
          <w:rFonts w:asciiTheme="minorHAnsi" w:hAnsiTheme="minorHAnsi" w:cstheme="minorHAnsi"/>
          <w:color w:val="auto"/>
        </w:rPr>
        <w:t xml:space="preserve">the </w:t>
      </w:r>
      <w:r w:rsidR="009A1E4B" w:rsidRPr="006828A8">
        <w:rPr>
          <w:rFonts w:asciiTheme="minorHAnsi" w:hAnsiTheme="minorHAnsi" w:cstheme="minorHAnsi"/>
          <w:color w:val="auto"/>
        </w:rPr>
        <w:t xml:space="preserve">length of walking, and their final moving position </w:t>
      </w:r>
      <w:r w:rsidR="00E3225E">
        <w:rPr>
          <w:rFonts w:asciiTheme="minorHAnsi" w:hAnsiTheme="minorHAnsi" w:cstheme="minorHAnsi"/>
          <w:color w:val="auto"/>
        </w:rPr>
        <w:t>in</w:t>
      </w:r>
      <w:r w:rsidR="009A1E4B" w:rsidRPr="006828A8">
        <w:rPr>
          <w:rFonts w:asciiTheme="minorHAnsi" w:hAnsiTheme="minorHAnsi" w:cstheme="minorHAnsi"/>
          <w:color w:val="auto"/>
        </w:rPr>
        <w:t xml:space="preserve"> relat</w:t>
      </w:r>
      <w:r w:rsidR="00E3225E">
        <w:rPr>
          <w:rFonts w:asciiTheme="minorHAnsi" w:hAnsiTheme="minorHAnsi" w:cstheme="minorHAnsi"/>
          <w:color w:val="auto"/>
        </w:rPr>
        <w:t>ion</w:t>
      </w:r>
      <w:r w:rsidR="009A1E4B" w:rsidRPr="006828A8">
        <w:rPr>
          <w:rFonts w:asciiTheme="minorHAnsi" w:hAnsiTheme="minorHAnsi" w:cstheme="minorHAnsi"/>
          <w:color w:val="auto"/>
        </w:rPr>
        <w:t xml:space="preserve"> to their starting position</w:t>
      </w:r>
      <w:r w:rsidR="00E3225E">
        <w:rPr>
          <w:rFonts w:asciiTheme="minorHAnsi" w:hAnsiTheme="minorHAnsi" w:cstheme="minorHAnsi"/>
          <w:color w:val="auto"/>
        </w:rPr>
        <w:t xml:space="preserve"> will be recorded </w:t>
      </w:r>
      <w:r w:rsidR="00E3225E">
        <w:rPr>
          <w:rFonts w:asciiTheme="minorHAnsi" w:hAnsiTheme="minorHAnsi" w:cstheme="minorHAnsi"/>
          <w:b/>
          <w:bCs/>
          <w:color w:val="auto"/>
        </w:rPr>
        <w:t>[1]</w:t>
      </w:r>
      <w:r w:rsidR="009A1E4B" w:rsidRPr="006828A8">
        <w:rPr>
          <w:rFonts w:asciiTheme="minorHAnsi" w:hAnsiTheme="minorHAnsi" w:cstheme="minorHAnsi"/>
          <w:color w:val="auto"/>
        </w:rPr>
        <w:t>.</w:t>
      </w:r>
    </w:p>
    <w:p w14:paraId="48DA3283" w14:textId="77777777" w:rsidR="00E3225E" w:rsidRDefault="00E3225E" w:rsidP="00E3225E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10CDF53F" w14:textId="7BB31C21" w:rsidR="00E3225E" w:rsidRDefault="00E3225E" w:rsidP="00E3225E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explaining while Participant with glasses is moving and locating point</w:t>
      </w:r>
    </w:p>
    <w:p w14:paraId="36AE25AC" w14:textId="77777777" w:rsidR="009A1E4B" w:rsidRPr="006828A8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1E7FB38" w14:textId="7C851CB9" w:rsidR="009A1E4B" w:rsidRPr="00E3225E" w:rsidRDefault="00E3225E" w:rsidP="00E3225E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  <w:r w:rsidRPr="00E3225E">
        <w:rPr>
          <w:rFonts w:asciiTheme="minorHAnsi" w:hAnsiTheme="minorHAnsi" w:cstheme="minorHAnsi"/>
          <w:b/>
          <w:bCs/>
          <w:color w:val="auto"/>
        </w:rPr>
        <w:t>C</w:t>
      </w:r>
      <w:r w:rsidR="009A1E4B" w:rsidRPr="00E3225E">
        <w:rPr>
          <w:rFonts w:asciiTheme="minorHAnsi" w:hAnsiTheme="minorHAnsi" w:cstheme="minorHAnsi"/>
          <w:b/>
          <w:bCs/>
          <w:color w:val="auto"/>
        </w:rPr>
        <w:t xml:space="preserve">luster </w:t>
      </w:r>
      <w:r w:rsidRPr="00E3225E">
        <w:rPr>
          <w:rFonts w:asciiTheme="minorHAnsi" w:hAnsiTheme="minorHAnsi" w:cstheme="minorHAnsi"/>
          <w:b/>
          <w:bCs/>
          <w:color w:val="auto"/>
        </w:rPr>
        <w:t>R</w:t>
      </w:r>
      <w:r w:rsidR="009A1E4B" w:rsidRPr="00E3225E">
        <w:rPr>
          <w:rFonts w:asciiTheme="minorHAnsi" w:hAnsiTheme="minorHAnsi" w:cstheme="minorHAnsi"/>
          <w:b/>
          <w:bCs/>
          <w:color w:val="auto"/>
        </w:rPr>
        <w:t xml:space="preserve">ecognition </w:t>
      </w:r>
      <w:r w:rsidRPr="00E3225E">
        <w:rPr>
          <w:rFonts w:asciiTheme="minorHAnsi" w:hAnsiTheme="minorHAnsi" w:cstheme="minorHAnsi"/>
          <w:b/>
          <w:bCs/>
          <w:color w:val="auto"/>
        </w:rPr>
        <w:t>S</w:t>
      </w:r>
      <w:r w:rsidR="009A1E4B" w:rsidRPr="00E3225E">
        <w:rPr>
          <w:rFonts w:asciiTheme="minorHAnsi" w:hAnsiTheme="minorHAnsi" w:cstheme="minorHAnsi"/>
          <w:b/>
          <w:bCs/>
          <w:color w:val="auto"/>
        </w:rPr>
        <w:t>kill</w:t>
      </w:r>
      <w:r w:rsidRPr="00E3225E">
        <w:rPr>
          <w:rFonts w:asciiTheme="minorHAnsi" w:hAnsiTheme="minorHAnsi" w:cstheme="minorHAnsi"/>
          <w:b/>
          <w:bCs/>
          <w:color w:val="auto"/>
        </w:rPr>
        <w:t xml:space="preserve"> Evaluation</w:t>
      </w:r>
    </w:p>
    <w:p w14:paraId="19ABE809" w14:textId="77777777" w:rsidR="00E3225E" w:rsidRDefault="00E3225E" w:rsidP="00E3225E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color w:val="auto"/>
        </w:rPr>
      </w:pPr>
    </w:p>
    <w:p w14:paraId="5BF466E7" w14:textId="424A8267" w:rsidR="00BB3008" w:rsidRDefault="00BB3008" w:rsidP="00BB3008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perform a cluster recognition skill evaluation, explain to the P</w:t>
      </w:r>
      <w:r w:rsidR="009A1E4B" w:rsidRPr="00BB3008">
        <w:rPr>
          <w:rFonts w:asciiTheme="minorHAnsi" w:hAnsiTheme="minorHAnsi" w:cstheme="minorHAnsi"/>
          <w:color w:val="auto"/>
        </w:rPr>
        <w:t xml:space="preserve">articipant </w:t>
      </w:r>
      <w:r>
        <w:rPr>
          <w:rFonts w:asciiTheme="minorHAnsi" w:hAnsiTheme="minorHAnsi" w:cstheme="minorHAnsi"/>
          <w:color w:val="auto"/>
        </w:rPr>
        <w:t>that they will need to locate</w:t>
      </w:r>
      <w:r w:rsidR="009A1E4B" w:rsidRPr="00BB300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six</w:t>
      </w:r>
      <w:r w:rsidR="009A1E4B" w:rsidRPr="00BB3008">
        <w:rPr>
          <w:rFonts w:asciiTheme="minorHAnsi" w:hAnsiTheme="minorHAnsi" w:cstheme="minorHAnsi"/>
          <w:color w:val="auto"/>
        </w:rPr>
        <w:t xml:space="preserve"> clusters within the world created with the used mixed reality smartglasses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,</w:t>
      </w:r>
      <w:r w:rsidR="009A1E4B" w:rsidRPr="00BB300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</w:t>
      </w:r>
      <w:r w:rsidR="009A1E4B" w:rsidRPr="00BB3008">
        <w:rPr>
          <w:rFonts w:asciiTheme="minorHAnsi" w:hAnsiTheme="minorHAnsi" w:cstheme="minorHAnsi"/>
          <w:color w:val="auto"/>
        </w:rPr>
        <w:t>mphasiz</w:t>
      </w:r>
      <w:r>
        <w:rPr>
          <w:rFonts w:asciiTheme="minorHAnsi" w:hAnsiTheme="minorHAnsi" w:cstheme="minorHAnsi"/>
          <w:color w:val="auto"/>
        </w:rPr>
        <w:t>ing</w:t>
      </w:r>
      <w:r w:rsidR="009A1E4B" w:rsidRPr="00BB300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that</w:t>
      </w:r>
      <w:r w:rsidR="009A1E4B" w:rsidRPr="00BB3008">
        <w:rPr>
          <w:rFonts w:asciiTheme="minorHAnsi" w:hAnsiTheme="minorHAnsi" w:cstheme="minorHAnsi"/>
          <w:color w:val="auto"/>
        </w:rPr>
        <w:t xml:space="preserve"> the </w:t>
      </w:r>
      <w:r>
        <w:rPr>
          <w:rFonts w:asciiTheme="minorHAnsi" w:hAnsiTheme="minorHAnsi" w:cstheme="minorHAnsi"/>
          <w:color w:val="auto"/>
        </w:rPr>
        <w:t>P</w:t>
      </w:r>
      <w:r w:rsidR="009A1E4B" w:rsidRPr="00BB3008">
        <w:rPr>
          <w:rFonts w:asciiTheme="minorHAnsi" w:hAnsiTheme="minorHAnsi" w:cstheme="minorHAnsi"/>
          <w:color w:val="auto"/>
        </w:rPr>
        <w:t xml:space="preserve">articipants </w:t>
      </w:r>
      <w:r>
        <w:rPr>
          <w:rFonts w:asciiTheme="minorHAnsi" w:hAnsiTheme="minorHAnsi" w:cstheme="minorHAnsi"/>
          <w:color w:val="auto"/>
        </w:rPr>
        <w:t>will have</w:t>
      </w:r>
      <w:r w:rsidR="009A1E4B" w:rsidRPr="00BB3008">
        <w:rPr>
          <w:rFonts w:asciiTheme="minorHAnsi" w:hAnsiTheme="minorHAnsi" w:cstheme="minorHAnsi"/>
          <w:color w:val="auto"/>
        </w:rPr>
        <w:t xml:space="preserve"> to distinguish between overlapping clusters by </w:t>
      </w:r>
      <w:r>
        <w:rPr>
          <w:rFonts w:asciiTheme="minorHAnsi" w:hAnsiTheme="minorHAnsi" w:cstheme="minorHAnsi"/>
          <w:color w:val="auto"/>
        </w:rPr>
        <w:t>navigating</w:t>
      </w:r>
      <w:r w:rsidR="009A1E4B" w:rsidRPr="00BB3008">
        <w:rPr>
          <w:rFonts w:asciiTheme="minorHAnsi" w:hAnsiTheme="minorHAnsi" w:cstheme="minorHAnsi"/>
          <w:color w:val="auto"/>
        </w:rPr>
        <w:t xml:space="preserve"> around the</w:t>
      </w:r>
      <w:r>
        <w:rPr>
          <w:rFonts w:asciiTheme="minorHAnsi" w:hAnsiTheme="minorHAnsi" w:cstheme="minorHAnsi"/>
          <w:color w:val="auto"/>
        </w:rPr>
        <w:t xml:space="preserve"> clusters using voice commands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9A1E4B" w:rsidRPr="00BB3008">
        <w:rPr>
          <w:rFonts w:asciiTheme="minorHAnsi" w:hAnsiTheme="minorHAnsi" w:cstheme="minorHAnsi"/>
          <w:color w:val="auto"/>
        </w:rPr>
        <w:t>.</w:t>
      </w:r>
    </w:p>
    <w:p w14:paraId="44A00580" w14:textId="77777777" w:rsidR="00BB3008" w:rsidRDefault="00BB3008" w:rsidP="00BB300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30598E1D" w14:textId="77777777" w:rsidR="00BB3008" w:rsidRDefault="00BB3008" w:rsidP="00BB3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explaining clusters to Participant wearing glasses</w:t>
      </w:r>
    </w:p>
    <w:p w14:paraId="564AAAAE" w14:textId="45972711" w:rsidR="009A1E4B" w:rsidRDefault="00BB3008" w:rsidP="00BB3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explaining while Participant wearing glasses uses voice commands</w:t>
      </w:r>
      <w:r w:rsidR="009A1E4B" w:rsidRPr="00BB3008">
        <w:rPr>
          <w:rFonts w:asciiTheme="minorHAnsi" w:hAnsiTheme="minorHAnsi" w:cstheme="minorHAnsi"/>
          <w:color w:val="auto"/>
        </w:rPr>
        <w:t xml:space="preserve"> </w:t>
      </w:r>
      <w:r w:rsidR="00782357" w:rsidRPr="00782357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4516168" w14:textId="77777777" w:rsidR="00BB3008" w:rsidRDefault="00BB3008" w:rsidP="00BB3008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3958832A" w14:textId="1E99C8AE" w:rsidR="00BB3008" w:rsidRDefault="00BB3008" w:rsidP="00BB3008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When all six </w:t>
      </w:r>
      <w:r w:rsidR="00782357">
        <w:rPr>
          <w:rFonts w:asciiTheme="minorHAnsi" w:hAnsiTheme="minorHAnsi" w:cstheme="minorHAnsi"/>
          <w:color w:val="auto"/>
        </w:rPr>
        <w:t xml:space="preserve">of the </w:t>
      </w:r>
      <w:r>
        <w:rPr>
          <w:rFonts w:asciiTheme="minorHAnsi" w:hAnsiTheme="minorHAnsi" w:cstheme="minorHAnsi"/>
          <w:color w:val="auto"/>
        </w:rPr>
        <w:t xml:space="preserve">clusters have been located, have the Participant sit at the computer without the smartglasses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explain that the same type of clusters must now be detected within the computer software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11710E42" w14:textId="77777777" w:rsidR="00BB3008" w:rsidRDefault="00BB3008" w:rsidP="00BB300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7BDE9C09" w14:textId="0E6C26B6" w:rsidR="00BB3008" w:rsidRDefault="00BB3008" w:rsidP="00BB3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Participant taking off glasses and sitting down</w:t>
      </w:r>
    </w:p>
    <w:p w14:paraId="5BE2489D" w14:textId="0F729EE9" w:rsidR="00BB3008" w:rsidRDefault="00BB3008" w:rsidP="00BB3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indicating </w:t>
      </w:r>
      <w:r w:rsidR="00C512B5">
        <w:rPr>
          <w:rFonts w:asciiTheme="minorHAnsi" w:hAnsiTheme="minorHAnsi" w:cstheme="minorHAnsi"/>
          <w:color w:val="auto"/>
        </w:rPr>
        <w:t xml:space="preserve">clusters on </w:t>
      </w:r>
      <w:r>
        <w:rPr>
          <w:rFonts w:asciiTheme="minorHAnsi" w:hAnsiTheme="minorHAnsi" w:cstheme="minorHAnsi"/>
          <w:color w:val="auto"/>
        </w:rPr>
        <w:t>computer</w:t>
      </w:r>
      <w:r w:rsidR="00C512B5">
        <w:rPr>
          <w:rFonts w:asciiTheme="minorHAnsi" w:hAnsiTheme="minorHAnsi" w:cstheme="minorHAnsi"/>
          <w:color w:val="auto"/>
        </w:rPr>
        <w:t>, with monitor visible in frame</w:t>
      </w:r>
      <w:r w:rsidR="00782357" w:rsidRPr="00782357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58801B7" w14:textId="77777777" w:rsidR="00C512B5" w:rsidRDefault="00C512B5" w:rsidP="00C512B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07023202" w14:textId="76A13D04" w:rsidR="009A1E4B" w:rsidRDefault="00C512B5" w:rsidP="00C512B5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At the end of the desktop evaluation, ask the Participant to fill out a new </w:t>
      </w:r>
      <w:r w:rsidR="009A1E4B" w:rsidRPr="006828A8">
        <w:rPr>
          <w:rFonts w:asciiTheme="minorHAnsi" w:hAnsiTheme="minorHAnsi" w:cstheme="minorHAnsi"/>
          <w:color w:val="auto"/>
        </w:rPr>
        <w:t>State-Trait Anxiety Inventory questionnair</w:t>
      </w:r>
      <w:r>
        <w:rPr>
          <w:rFonts w:asciiTheme="minorHAnsi" w:hAnsiTheme="minorHAnsi" w:cstheme="minorHAnsi"/>
          <w:color w:val="auto"/>
        </w:rPr>
        <w:t>e,</w:t>
      </w:r>
      <w:r w:rsidR="009A1E4B" w:rsidRPr="006828A8">
        <w:rPr>
          <w:rFonts w:asciiTheme="minorHAnsi" w:hAnsiTheme="minorHAnsi" w:cstheme="minorHAnsi"/>
          <w:color w:val="auto"/>
        </w:rPr>
        <w:t xml:space="preserve"> a self-developed questionnaire </w:t>
      </w:r>
      <w:r w:rsidR="009F16DA">
        <w:rPr>
          <w:rFonts w:asciiTheme="minorHAnsi" w:hAnsiTheme="minorHAnsi" w:cstheme="minorHAnsi"/>
          <w:color w:val="auto"/>
        </w:rPr>
        <w:t>for</w:t>
      </w:r>
      <w:r w:rsidR="009A1E4B" w:rsidRPr="006828A8">
        <w:rPr>
          <w:rFonts w:asciiTheme="minorHAnsi" w:hAnsiTheme="minorHAnsi" w:cstheme="minorHAnsi"/>
          <w:color w:val="auto"/>
        </w:rPr>
        <w:t xml:space="preserve"> gather</w:t>
      </w:r>
      <w:r w:rsidR="009F16DA">
        <w:rPr>
          <w:rFonts w:asciiTheme="minorHAnsi" w:hAnsiTheme="minorHAnsi" w:cstheme="minorHAnsi"/>
          <w:color w:val="auto"/>
        </w:rPr>
        <w:t>ing</w:t>
      </w:r>
      <w:r w:rsidR="009A1E4B" w:rsidRPr="006828A8">
        <w:rPr>
          <w:rFonts w:asciiTheme="minorHAnsi" w:hAnsiTheme="minorHAnsi" w:cstheme="minorHAnsi"/>
          <w:color w:val="auto"/>
        </w:rPr>
        <w:t xml:space="preserve"> subjective feedback, and a demographic questionnaire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9A1E4B" w:rsidRPr="006828A8">
        <w:rPr>
          <w:rFonts w:asciiTheme="minorHAnsi" w:hAnsiTheme="minorHAnsi" w:cstheme="minorHAnsi"/>
          <w:color w:val="auto"/>
        </w:rPr>
        <w:t>.</w:t>
      </w:r>
    </w:p>
    <w:p w14:paraId="309A0ADA" w14:textId="77777777" w:rsidR="00C512B5" w:rsidRDefault="00C512B5" w:rsidP="00C512B5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38D03D9C" w14:textId="0EB1BD6C" w:rsidR="00C512B5" w:rsidRPr="006828A8" w:rsidRDefault="00C512B5" w:rsidP="00C512B5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giving questionnaires to Participant</w:t>
      </w:r>
    </w:p>
    <w:p w14:paraId="7A452614" w14:textId="77777777" w:rsidR="009A1E4B" w:rsidRPr="006828A8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9D2C5AD" w14:textId="6426C96B" w:rsidR="009A1E4B" w:rsidRDefault="00C512B5" w:rsidP="009A1E4B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have the</w:t>
      </w:r>
      <w:r w:rsidR="009A1E4B" w:rsidRPr="006828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</w:t>
      </w:r>
      <w:r w:rsidR="009A1E4B" w:rsidRPr="006828A8">
        <w:rPr>
          <w:rFonts w:asciiTheme="minorHAnsi" w:hAnsiTheme="minorHAnsi" w:cstheme="minorHAnsi"/>
          <w:color w:val="auto"/>
        </w:rPr>
        <w:t>articipants remove the skin conductance measurement device</w:t>
      </w:r>
      <w:r w:rsidRPr="00C512B5">
        <w:rPr>
          <w:rFonts w:asciiTheme="minorHAnsi" w:hAnsiTheme="minorHAnsi" w:cstheme="minorHAnsi"/>
          <w:b/>
          <w:bCs/>
          <w:color w:val="auto"/>
          <w:vertAlign w:val="superscript"/>
        </w:rPr>
        <w:t xml:space="preserve"> </w:t>
      </w:r>
      <w:r w:rsidRPr="00C512B5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thank the Participant for the participation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3F0A0CA6" w14:textId="77777777" w:rsidR="00C512B5" w:rsidRDefault="00C512B5" w:rsidP="00C512B5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17599E9E" w14:textId="38F771FD" w:rsidR="00C512B5" w:rsidRDefault="00C512B5" w:rsidP="00C512B5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gesturing/Participant removing device</w:t>
      </w:r>
    </w:p>
    <w:p w14:paraId="07DCB82D" w14:textId="70E569E3" w:rsidR="00C512B5" w:rsidRPr="006828A8" w:rsidRDefault="00C512B5" w:rsidP="00C512B5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shaking Participant hand or smiling/nodding head or similar</w:t>
      </w:r>
    </w:p>
    <w:p w14:paraId="35F653CB" w14:textId="77777777" w:rsidR="009A1E4B" w:rsidRPr="006828A8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8FED3C0" w14:textId="77777777" w:rsidR="009A1E4B" w:rsidRPr="00490122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30E277F" w14:textId="77777777" w:rsidR="009A1E4B" w:rsidRDefault="009A1E4B" w:rsidP="009A1E4B"/>
    <w:p w14:paraId="7F465192" w14:textId="77777777" w:rsidR="009A2050" w:rsidRDefault="009A2050" w:rsidP="009A2050"/>
    <w:p w14:paraId="39412C0E" w14:textId="77777777" w:rsidR="00477051" w:rsidRDefault="00477051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66F3FD16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0B0CC479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3DA1CD8" w14:textId="36E23FE8" w:rsidR="00477051" w:rsidRPr="00782357" w:rsidRDefault="00477051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82357">
        <w:rPr>
          <w:rFonts w:asciiTheme="minorHAnsi" w:eastAsia="Times New Roman" w:hAnsiTheme="minorHAnsi" w:cstheme="minorHAnsi"/>
          <w:color w:val="000000" w:themeColor="text1"/>
          <w:szCs w:val="24"/>
        </w:rPr>
        <w:t>3.1.1., 3.3.2., 5.1.2., 5.2.2.</w:t>
      </w:r>
    </w:p>
    <w:p w14:paraId="73C447ED" w14:textId="77777777" w:rsidR="00477051" w:rsidRPr="00782357" w:rsidRDefault="00477051" w:rsidP="004455A0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1DAFA0E0" w14:textId="7458BFFE" w:rsidR="004455A0" w:rsidRPr="00782357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82357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8235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0BCA659E" w:rsidR="004455A0" w:rsidRPr="00782357" w:rsidRDefault="00766467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782357">
        <w:rPr>
          <w:rFonts w:asciiTheme="minorHAnsi" w:eastAsia="Times New Roman" w:hAnsiTheme="minorHAnsi" w:cstheme="minorHAnsi"/>
          <w:color w:val="000000" w:themeColor="text1"/>
          <w:szCs w:val="24"/>
        </w:rPr>
        <w:t>2.2.1</w:t>
      </w:r>
      <w:r w:rsidR="00477051" w:rsidRPr="00782357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78235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correct positioning of the device. Unfortunately, the monitoring of values cannot be done live. Therefore, values can only be checked afterwards.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97B0D54" w:rsidR="009A2050" w:rsidRPr="009A1E4B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DE50D4">
        <w:rPr>
          <w:rFonts w:asciiTheme="minorHAnsi" w:hAnsiTheme="minorHAnsi" w:cstheme="minorHAnsi"/>
          <w:b/>
          <w:i w:val="0"/>
          <w:iCs/>
        </w:rPr>
        <w:t>Multilevel Model Analyses</w:t>
      </w:r>
    </w:p>
    <w:p w14:paraId="424C45FD" w14:textId="77777777" w:rsidR="009A1E4B" w:rsidRPr="00490122" w:rsidRDefault="009A1E4B" w:rsidP="009A1E4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2E53B70" w14:textId="7864295F" w:rsidR="009A1E4B" w:rsidRPr="009A1E4B" w:rsidRDefault="009A1E4B" w:rsidP="009A1E4B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 this representative analysis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</w:rPr>
        <w:t>l</w:t>
      </w:r>
      <w:r w:rsidRPr="009A1E4B">
        <w:rPr>
          <w:rFonts w:asciiTheme="minorHAnsi" w:hAnsiTheme="minorHAnsi" w:cstheme="minorHAnsi"/>
        </w:rPr>
        <w:t xml:space="preserve">ow and high performers </w:t>
      </w:r>
      <w:r>
        <w:rPr>
          <w:rFonts w:asciiTheme="minorHAnsi" w:hAnsiTheme="minorHAnsi" w:cstheme="minorHAnsi"/>
        </w:rPr>
        <w:t>demonstrated</w:t>
      </w:r>
      <w:r w:rsidRPr="009A1E4B">
        <w:rPr>
          <w:rFonts w:asciiTheme="minorHAnsi" w:hAnsiTheme="minorHAnsi" w:cstheme="minorHAnsi"/>
        </w:rPr>
        <w:t xml:space="preserve"> no differences in their baseline variables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although</w:t>
      </w:r>
      <w:r w:rsidRPr="009A1E4B">
        <w:rPr>
          <w:rFonts w:asciiTheme="minorHAnsi" w:hAnsiTheme="minorHAnsi" w:cstheme="minorHAnsi"/>
        </w:rPr>
        <w:t xml:space="preserve"> the low performers had a higher percentage of female participants than high performers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9A1E4B">
        <w:rPr>
          <w:rFonts w:asciiTheme="minorHAnsi" w:hAnsiTheme="minorHAnsi" w:cstheme="minorHAnsi"/>
        </w:rPr>
        <w:t>and high performers were younger than low performers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9A1E4B">
        <w:rPr>
          <w:rFonts w:asciiTheme="minorHAnsi" w:hAnsiTheme="minorHAnsi" w:cstheme="minorHAnsi"/>
        </w:rPr>
        <w:t>.</w:t>
      </w:r>
    </w:p>
    <w:p w14:paraId="35942BAE" w14:textId="77777777" w:rsidR="009A1E4B" w:rsidRPr="009A1E4B" w:rsidRDefault="009A1E4B" w:rsidP="009A1E4B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44472506" w14:textId="61C67B9E" w:rsidR="009A1E4B" w:rsidRDefault="009A1E4B" w:rsidP="009A1E4B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Table 2</w:t>
      </w:r>
    </w:p>
    <w:p w14:paraId="16815662" w14:textId="3A379BCC" w:rsidR="009A1E4B" w:rsidRDefault="009A1E4B" w:rsidP="009A1E4B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Table 2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>Video Editor: please emphasize rows from Gender, n (%) to Master</w:t>
      </w:r>
    </w:p>
    <w:p w14:paraId="0260A2FA" w14:textId="54A3F660" w:rsidR="009A1E4B" w:rsidRPr="009A1E4B" w:rsidRDefault="009A1E4B" w:rsidP="009A1E4B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Table 2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Low </w:t>
      </w:r>
      <w:proofErr w:type="spellStart"/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Performer:Female</w:t>
      </w:r>
      <w:proofErr w:type="spellEnd"/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data cell</w:t>
      </w:r>
    </w:p>
    <w:p w14:paraId="649BF06D" w14:textId="1A89DBD3" w:rsidR="009A1E4B" w:rsidRPr="009A1E4B" w:rsidRDefault="009A1E4B" w:rsidP="009A1E4B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Table 2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High Performer: &lt;25 and 25-35 data cells</w:t>
      </w:r>
    </w:p>
    <w:p w14:paraId="5095ED4C" w14:textId="77777777" w:rsidR="009A1E4B" w:rsidRPr="009A1E4B" w:rsidRDefault="009A1E4B" w:rsidP="009A1E4B">
      <w:pPr>
        <w:pStyle w:val="ListParagraph"/>
        <w:ind w:left="360"/>
        <w:rPr>
          <w:rFonts w:asciiTheme="minorHAnsi" w:hAnsiTheme="minorHAnsi" w:cstheme="minorHAnsi"/>
        </w:rPr>
      </w:pPr>
    </w:p>
    <w:p w14:paraId="5E2BBC69" w14:textId="380B9A6E" w:rsidR="009A1E4B" w:rsidRDefault="009A1E4B" w:rsidP="009A1E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9A1E4B">
        <w:rPr>
          <w:rFonts w:asciiTheme="minorHAnsi" w:hAnsiTheme="minorHAnsi" w:cstheme="minorHAnsi"/>
        </w:rPr>
        <w:t>or the cluster recognition task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A1E4B">
        <w:rPr>
          <w:rFonts w:asciiTheme="minorHAnsi" w:hAnsiTheme="minorHAnsi" w:cstheme="minorHAnsi"/>
        </w:rPr>
        <w:t xml:space="preserve">, low and high performers did not differ significantly </w:t>
      </w:r>
      <w:r w:rsidR="009F16DA">
        <w:rPr>
          <w:rFonts w:asciiTheme="minorHAnsi" w:hAnsiTheme="minorHAnsi" w:cstheme="minorHAnsi"/>
        </w:rPr>
        <w:t>between</w:t>
      </w:r>
      <w:r w:rsidRPr="009A1E4B">
        <w:rPr>
          <w:rFonts w:asciiTheme="minorHAnsi" w:hAnsiTheme="minorHAnsi" w:cstheme="minorHAnsi"/>
        </w:rPr>
        <w:t xml:space="preserve"> the 2D application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9A1E4B">
        <w:rPr>
          <w:rFonts w:asciiTheme="minorHAnsi" w:hAnsiTheme="minorHAnsi" w:cstheme="minorHAnsi"/>
        </w:rPr>
        <w:t xml:space="preserve">and 3D approach </w:t>
      </w:r>
      <w:r>
        <w:rPr>
          <w:rFonts w:asciiTheme="minorHAnsi" w:hAnsiTheme="minorHAnsi" w:cstheme="minorHAnsi"/>
          <w:b/>
          <w:bCs/>
        </w:rPr>
        <w:t>[</w:t>
      </w:r>
      <w:r w:rsidR="00C3484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9A1E4B">
        <w:rPr>
          <w:rFonts w:asciiTheme="minorHAnsi" w:hAnsiTheme="minorHAnsi" w:cstheme="minorHAnsi"/>
        </w:rPr>
        <w:t>.</w:t>
      </w:r>
    </w:p>
    <w:p w14:paraId="547BD836" w14:textId="77777777" w:rsidR="009A1E4B" w:rsidRDefault="009A1E4B" w:rsidP="009A1E4B">
      <w:pPr>
        <w:pStyle w:val="ListParagraph"/>
        <w:ind w:left="907"/>
        <w:rPr>
          <w:rFonts w:asciiTheme="minorHAnsi" w:hAnsiTheme="minorHAnsi" w:cstheme="minorHAnsi"/>
        </w:rPr>
      </w:pPr>
    </w:p>
    <w:p w14:paraId="33A3F1E3" w14:textId="75C3F33B" w:rsidR="009A1E4B" w:rsidRDefault="009A1E4B" w:rsidP="009A1E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3</w:t>
      </w:r>
    </w:p>
    <w:p w14:paraId="79570A54" w14:textId="2147F42F" w:rsidR="009A1E4B" w:rsidRPr="007D6E51" w:rsidRDefault="009A1E4B" w:rsidP="009A1E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C34843">
        <w:rPr>
          <w:rFonts w:asciiTheme="minorHAnsi" w:hAnsiTheme="minorHAnsi" w:cstheme="minorHAnsi"/>
          <w:i/>
          <w:iCs/>
          <w:color w:val="4F81BD" w:themeColor="accent1"/>
        </w:rPr>
        <w:t xml:space="preserve"> Time with desktop across tasks and Alteration of time with </w:t>
      </w:r>
      <w:proofErr w:type="spellStart"/>
      <w:r w:rsidR="00C34843">
        <w:rPr>
          <w:rFonts w:asciiTheme="minorHAnsi" w:hAnsiTheme="minorHAnsi" w:cstheme="minorHAnsi"/>
          <w:i/>
          <w:iCs/>
          <w:color w:val="4F81BD" w:themeColor="accent1"/>
        </w:rPr>
        <w:t>Hololens</w:t>
      </w:r>
      <w:proofErr w:type="spellEnd"/>
      <w:r w:rsidR="00C34843">
        <w:rPr>
          <w:rFonts w:asciiTheme="minorHAnsi" w:hAnsiTheme="minorHAnsi" w:cstheme="minorHAnsi"/>
          <w:i/>
          <w:iCs/>
          <w:color w:val="4F81BD" w:themeColor="accent1"/>
        </w:rPr>
        <w:t xml:space="preserve"> across tasks rows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7F7A36F7" w14:textId="77777777" w:rsidR="00F26A9A" w:rsidRPr="00C34843" w:rsidRDefault="00F26A9A" w:rsidP="00C34843">
      <w:pPr>
        <w:rPr>
          <w:rFonts w:asciiTheme="minorHAnsi" w:hAnsiTheme="minorHAnsi" w:cstheme="minorHAnsi"/>
        </w:rPr>
      </w:pPr>
    </w:p>
    <w:p w14:paraId="71DCD21D" w14:textId="06CF5CBC" w:rsidR="00F26A9A" w:rsidRDefault="009A1E4B" w:rsidP="009A1E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9A1E4B">
        <w:rPr>
          <w:rFonts w:asciiTheme="minorHAnsi" w:hAnsiTheme="minorHAnsi" w:cstheme="minorHAnsi"/>
        </w:rPr>
        <w:t>For the outlier</w:t>
      </w:r>
      <w:r w:rsidR="00F26A9A">
        <w:rPr>
          <w:rFonts w:asciiTheme="minorHAnsi" w:hAnsiTheme="minorHAnsi" w:cstheme="minorHAnsi"/>
        </w:rPr>
        <w:t xml:space="preserve"> </w:t>
      </w:r>
      <w:r w:rsidRPr="009A1E4B">
        <w:rPr>
          <w:rFonts w:asciiTheme="minorHAnsi" w:hAnsiTheme="minorHAnsi" w:cstheme="minorHAnsi"/>
        </w:rPr>
        <w:t>detection task, high performers were significantly faster than low performers</w:t>
      </w:r>
      <w:r w:rsidR="00F26A9A">
        <w:rPr>
          <w:rFonts w:asciiTheme="minorHAnsi" w:hAnsiTheme="minorHAnsi" w:cstheme="minorHAnsi"/>
        </w:rPr>
        <w:t xml:space="preserve"> </w:t>
      </w:r>
      <w:r w:rsidR="00F26A9A">
        <w:rPr>
          <w:rFonts w:asciiTheme="minorHAnsi" w:hAnsiTheme="minorHAnsi" w:cstheme="minorHAnsi"/>
          <w:b/>
          <w:bCs/>
        </w:rPr>
        <w:t>[1]</w:t>
      </w:r>
      <w:r w:rsidR="00F26A9A">
        <w:rPr>
          <w:rFonts w:asciiTheme="minorHAnsi" w:hAnsiTheme="minorHAnsi" w:cstheme="minorHAnsi"/>
        </w:rPr>
        <w:t xml:space="preserve"> and</w:t>
      </w:r>
      <w:r w:rsidRPr="009A1E4B">
        <w:rPr>
          <w:rFonts w:asciiTheme="minorHAnsi" w:hAnsiTheme="minorHAnsi" w:cstheme="minorHAnsi"/>
        </w:rPr>
        <w:t xml:space="preserve"> required a shorter walking distance to solve the tasks</w:t>
      </w:r>
      <w:r w:rsidR="00F26A9A">
        <w:rPr>
          <w:rFonts w:asciiTheme="minorHAnsi" w:hAnsiTheme="minorHAnsi" w:cstheme="minorHAnsi"/>
        </w:rPr>
        <w:t xml:space="preserve"> </w:t>
      </w:r>
      <w:r w:rsidR="00F26A9A">
        <w:rPr>
          <w:rFonts w:asciiTheme="minorHAnsi" w:hAnsiTheme="minorHAnsi" w:cstheme="minorHAnsi"/>
          <w:b/>
          <w:bCs/>
        </w:rPr>
        <w:t>[2]</w:t>
      </w:r>
      <w:r w:rsidRPr="009A1E4B">
        <w:rPr>
          <w:rFonts w:asciiTheme="minorHAnsi" w:hAnsiTheme="minorHAnsi" w:cstheme="minorHAnsi"/>
        </w:rPr>
        <w:t>.</w:t>
      </w:r>
    </w:p>
    <w:p w14:paraId="5C2552AA" w14:textId="77777777" w:rsidR="00F26A9A" w:rsidRDefault="00F26A9A" w:rsidP="00F26A9A">
      <w:pPr>
        <w:pStyle w:val="ListParagraph"/>
        <w:ind w:left="907"/>
        <w:rPr>
          <w:rFonts w:asciiTheme="minorHAnsi" w:hAnsiTheme="minorHAnsi" w:cstheme="minorHAnsi"/>
        </w:rPr>
      </w:pPr>
    </w:p>
    <w:p w14:paraId="1EE130B5" w14:textId="79B6C7E6" w:rsidR="00F26A9A" w:rsidRDefault="00F26A9A" w:rsidP="00F26A9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Alteration of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BoundingBox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, Pathlength,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PathVariance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PathMean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,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AngleVariance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,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AngleMean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for high performer across tasks rows</w:t>
      </w:r>
    </w:p>
    <w:p w14:paraId="40B2C86F" w14:textId="1C6D6059" w:rsidR="00F26A9A" w:rsidRDefault="00F26A9A" w:rsidP="00F26A9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3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Pathlength for low performer across tasks and Alteration of Pathlength for high perform across tasks rows</w:t>
      </w:r>
    </w:p>
    <w:p w14:paraId="561D1AC4" w14:textId="77777777" w:rsidR="009A1E4B" w:rsidRPr="009A1E4B" w:rsidRDefault="009A1E4B" w:rsidP="00F26A9A">
      <w:pPr>
        <w:pStyle w:val="ListParagraph"/>
        <w:ind w:left="360"/>
        <w:rPr>
          <w:rFonts w:asciiTheme="minorHAnsi" w:hAnsiTheme="minorHAnsi" w:cstheme="minorHAnsi"/>
        </w:rPr>
      </w:pPr>
    </w:p>
    <w:p w14:paraId="5614224B" w14:textId="4D4224AA" w:rsidR="00F26A9A" w:rsidRDefault="00F26A9A" w:rsidP="00F26A9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Indeed,</w:t>
      </w:r>
      <w:r w:rsidR="009A1E4B" w:rsidRPr="009A1E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9A1E4B" w:rsidRPr="009A1E4B">
        <w:rPr>
          <w:rFonts w:asciiTheme="minorHAnsi" w:hAnsiTheme="minorHAnsi" w:cstheme="minorHAnsi"/>
        </w:rPr>
        <w:t xml:space="preserve">he </w:t>
      </w:r>
      <w:proofErr w:type="spellStart"/>
      <w:r w:rsidR="009A1E4B" w:rsidRPr="009A1E4B">
        <w:rPr>
          <w:rFonts w:asciiTheme="minorHAnsi" w:hAnsiTheme="minorHAnsi" w:cstheme="minorHAnsi"/>
        </w:rPr>
        <w:t>BoundingBox</w:t>
      </w:r>
      <w:proofErr w:type="spellEnd"/>
      <w:r w:rsidR="009A1E4B" w:rsidRPr="009A1E4B">
        <w:rPr>
          <w:rFonts w:asciiTheme="minorHAnsi" w:hAnsiTheme="minorHAnsi" w:cstheme="minorHAnsi"/>
        </w:rPr>
        <w:t xml:space="preserve">, Pathlength, </w:t>
      </w:r>
      <w:proofErr w:type="spellStart"/>
      <w:r w:rsidR="009A1E4B" w:rsidRPr="009A1E4B">
        <w:rPr>
          <w:rFonts w:asciiTheme="minorHAnsi" w:hAnsiTheme="minorHAnsi" w:cstheme="minorHAnsi"/>
        </w:rPr>
        <w:t>PathVariance</w:t>
      </w:r>
      <w:proofErr w:type="spellEnd"/>
      <w:r w:rsidR="009A1E4B" w:rsidRPr="009A1E4B">
        <w:rPr>
          <w:rFonts w:asciiTheme="minorHAnsi" w:hAnsiTheme="minorHAnsi" w:cstheme="minorHAnsi"/>
        </w:rPr>
        <w:t xml:space="preserve">, </w:t>
      </w:r>
      <w:proofErr w:type="spellStart"/>
      <w:r w:rsidR="009A1E4B" w:rsidRPr="009A1E4B">
        <w:rPr>
          <w:rFonts w:asciiTheme="minorHAnsi" w:hAnsiTheme="minorHAnsi" w:cstheme="minorHAnsi"/>
        </w:rPr>
        <w:t>PathMean</w:t>
      </w:r>
      <w:proofErr w:type="spellEnd"/>
      <w:r w:rsidR="009A1E4B" w:rsidRPr="009A1E4B">
        <w:rPr>
          <w:rFonts w:asciiTheme="minorHAnsi" w:hAnsiTheme="minorHAnsi" w:cstheme="minorHAnsi"/>
        </w:rPr>
        <w:t xml:space="preserve">, Angle-Variance, and </w:t>
      </w:r>
      <w:proofErr w:type="spellStart"/>
      <w:r w:rsidR="009A1E4B" w:rsidRPr="009A1E4B">
        <w:rPr>
          <w:rFonts w:asciiTheme="minorHAnsi" w:hAnsiTheme="minorHAnsi" w:cstheme="minorHAnsi"/>
        </w:rPr>
        <w:t>AngleMean</w:t>
      </w:r>
      <w:proofErr w:type="spellEnd"/>
      <w:r w:rsidR="009A1E4B" w:rsidRPr="009A1E4B">
        <w:rPr>
          <w:rFonts w:asciiTheme="minorHAnsi" w:hAnsiTheme="minorHAnsi" w:cstheme="minorHAnsi"/>
        </w:rPr>
        <w:t xml:space="preserve"> </w:t>
      </w:r>
      <w:r w:rsidR="009F16DA">
        <w:rPr>
          <w:rFonts w:asciiTheme="minorHAnsi" w:hAnsiTheme="minorHAnsi" w:cstheme="minorHAnsi"/>
        </w:rPr>
        <w:t xml:space="preserve">values </w:t>
      </w:r>
      <w:r w:rsidR="009A1E4B" w:rsidRPr="009A1E4B">
        <w:rPr>
          <w:rFonts w:asciiTheme="minorHAnsi" w:hAnsiTheme="minorHAnsi" w:cstheme="minorHAnsi"/>
        </w:rPr>
        <w:t>increased significantly from task to task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although t</w:t>
      </w:r>
      <w:r w:rsidR="009A1E4B" w:rsidRPr="009A1E4B">
        <w:rPr>
          <w:rFonts w:asciiTheme="minorHAnsi" w:hAnsiTheme="minorHAnsi" w:cstheme="minorHAnsi"/>
        </w:rPr>
        <w:t>he recorded time</w:t>
      </w:r>
      <w:r>
        <w:rPr>
          <w:rFonts w:asciiTheme="minorHAnsi" w:hAnsiTheme="minorHAnsi" w:cstheme="minorHAnsi"/>
        </w:rPr>
        <w:t xml:space="preserve"> </w:t>
      </w:r>
      <w:r w:rsidR="009F16DA">
        <w:rPr>
          <w:rFonts w:asciiTheme="minorHAnsi" w:hAnsiTheme="minorHAnsi" w:cstheme="minorHAnsi"/>
        </w:rPr>
        <w:t>showed little change</w:t>
      </w:r>
      <w:r w:rsidR="009A1E4B" w:rsidRPr="009A1E4B">
        <w:rPr>
          <w:rFonts w:asciiTheme="minorHAnsi" w:hAnsiTheme="minorHAnsi" w:cstheme="minorHAnsi"/>
        </w:rPr>
        <w:t xml:space="preserve"> from task to task using the mixed reality smartglasses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A5FB5A9" w14:textId="77777777" w:rsidR="00F26A9A" w:rsidRDefault="00F26A9A" w:rsidP="00F26A9A">
      <w:pPr>
        <w:pStyle w:val="ListParagraph"/>
        <w:ind w:left="907"/>
        <w:rPr>
          <w:rFonts w:asciiTheme="minorHAnsi" w:hAnsiTheme="minorHAnsi" w:cstheme="minorHAnsi"/>
        </w:rPr>
      </w:pPr>
    </w:p>
    <w:p w14:paraId="3598B010" w14:textId="35087957" w:rsidR="009A1E4B" w:rsidRPr="00F26A9A" w:rsidRDefault="00F26A9A" w:rsidP="00F26A9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4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all “Alteration from task to task” rows</w:t>
      </w:r>
    </w:p>
    <w:p w14:paraId="2123CFFB" w14:textId="7524CCD7" w:rsidR="00F26A9A" w:rsidRPr="009A1E4B" w:rsidRDefault="00F26A9A" w:rsidP="00F26A9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4</w:t>
      </w:r>
    </w:p>
    <w:p w14:paraId="34126C4A" w14:textId="77777777" w:rsidR="00F26A9A" w:rsidRDefault="00F26A9A" w:rsidP="00F26A9A">
      <w:pPr>
        <w:pStyle w:val="ListParagraph"/>
        <w:ind w:left="907"/>
        <w:rPr>
          <w:rFonts w:asciiTheme="minorHAnsi" w:hAnsiTheme="minorHAnsi" w:cstheme="minorHAnsi"/>
        </w:rPr>
      </w:pPr>
    </w:p>
    <w:p w14:paraId="519CAE2F" w14:textId="79AEDFCE" w:rsidR="009A1E4B" w:rsidRDefault="00F26A9A" w:rsidP="00F26A9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9A1E4B" w:rsidRPr="009A1E4B">
        <w:rPr>
          <w:rFonts w:asciiTheme="minorHAnsi" w:hAnsiTheme="minorHAnsi" w:cstheme="minorHAnsi"/>
        </w:rPr>
        <w:t xml:space="preserve">ased on the spatial sounds, the participants were able to solve the tasks in the outlier detection case quicker than without using spatial sounds </w:t>
      </w:r>
      <w:r>
        <w:rPr>
          <w:rFonts w:asciiTheme="minorHAnsi" w:hAnsiTheme="minorHAnsi" w:cstheme="minorHAnsi"/>
          <w:b/>
          <w:bCs/>
        </w:rPr>
        <w:t>[1]</w:t>
      </w:r>
      <w:r w:rsidR="009A1E4B" w:rsidRPr="009A1E4B">
        <w:rPr>
          <w:rFonts w:asciiTheme="minorHAnsi" w:hAnsiTheme="minorHAnsi" w:cstheme="minorHAnsi"/>
        </w:rPr>
        <w:t>.</w:t>
      </w:r>
    </w:p>
    <w:p w14:paraId="44CCC830" w14:textId="77777777" w:rsidR="00F26A9A" w:rsidRDefault="00F26A9A" w:rsidP="00F26A9A">
      <w:pPr>
        <w:pStyle w:val="ListParagraph"/>
        <w:ind w:left="907"/>
        <w:rPr>
          <w:rFonts w:asciiTheme="minorHAnsi" w:hAnsiTheme="minorHAnsi" w:cstheme="minorHAnsi"/>
        </w:rPr>
      </w:pPr>
    </w:p>
    <w:p w14:paraId="2C84B209" w14:textId="1A50F0C9" w:rsidR="00F26A9A" w:rsidRPr="009A1E4B" w:rsidRDefault="00F26A9A" w:rsidP="00F26A9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5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“without sound across tasks” rows</w:t>
      </w:r>
    </w:p>
    <w:p w14:paraId="003D8DBF" w14:textId="77777777" w:rsidR="00F26A9A" w:rsidRDefault="00F26A9A" w:rsidP="00F26A9A">
      <w:pPr>
        <w:pStyle w:val="ListParagraph"/>
        <w:ind w:left="907"/>
        <w:rPr>
          <w:rFonts w:asciiTheme="minorHAnsi" w:hAnsiTheme="minorHAnsi" w:cstheme="minorHAnsi"/>
        </w:rPr>
      </w:pPr>
    </w:p>
    <w:p w14:paraId="6C37D8FD" w14:textId="01C48BAE" w:rsidR="00F26A9A" w:rsidRDefault="00F26A9A" w:rsidP="00F26A9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Notably, the </w:t>
      </w:r>
      <w:r w:rsidRPr="00490122">
        <w:rPr>
          <w:rFonts w:asciiTheme="minorHAnsi" w:hAnsiTheme="minorHAnsi" w:cstheme="minorHAnsi"/>
        </w:rPr>
        <w:t>State-Trait Anxiety Inventory</w:t>
      </w:r>
      <w:r>
        <w:rPr>
          <w:rFonts w:asciiTheme="minorHAnsi" w:hAnsiTheme="minorHAnsi" w:cstheme="minorHAnsi"/>
        </w:rPr>
        <w:t xml:space="preserve"> scores did not demonstrate significant differences between the pre- and post-task assessment</w:t>
      </w:r>
      <w:r w:rsidR="009F16D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4D74975" w14:textId="77777777" w:rsidR="00F26A9A" w:rsidRDefault="00F26A9A" w:rsidP="00F26A9A">
      <w:pPr>
        <w:pStyle w:val="ListParagraph"/>
        <w:ind w:left="907"/>
        <w:rPr>
          <w:rFonts w:asciiTheme="minorHAnsi" w:hAnsiTheme="minorHAnsi" w:cstheme="minorHAnsi"/>
        </w:rPr>
      </w:pPr>
    </w:p>
    <w:p w14:paraId="6A7F1F11" w14:textId="163573FE" w:rsidR="00F26A9A" w:rsidRDefault="00F26A9A" w:rsidP="00F26A9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10</w:t>
      </w:r>
    </w:p>
    <w:p w14:paraId="188BE4ED" w14:textId="77777777" w:rsidR="009A1E4B" w:rsidRPr="009A1E4B" w:rsidRDefault="009A1E4B" w:rsidP="00F26A9A">
      <w:pPr>
        <w:pStyle w:val="ListParagraph"/>
        <w:ind w:left="360"/>
        <w:rPr>
          <w:rFonts w:asciiTheme="minorHAnsi" w:hAnsiTheme="minorHAnsi" w:cstheme="minorHAnsi"/>
        </w:rPr>
      </w:pPr>
    </w:p>
    <w:p w14:paraId="649D9F7D" w14:textId="442A933C" w:rsidR="00CC3229" w:rsidRDefault="00CC3229" w:rsidP="00F26A9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addition, small but s</w:t>
      </w:r>
      <w:r w:rsidR="009A1E4B" w:rsidRPr="009A1E4B">
        <w:rPr>
          <w:rFonts w:asciiTheme="minorHAnsi" w:hAnsiTheme="minorHAnsi" w:cstheme="minorHAnsi"/>
        </w:rPr>
        <w:t>ignificantly faster cluster recognition times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were observed</w:t>
      </w:r>
      <w:r w:rsidR="009A1E4B" w:rsidRPr="009A1E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when participants used</w:t>
      </w:r>
      <w:r w:rsidRPr="009A1E4B">
        <w:rPr>
          <w:rFonts w:asciiTheme="minorHAnsi" w:hAnsiTheme="minorHAnsi" w:cstheme="minorHAnsi"/>
        </w:rPr>
        <w:t xml:space="preserve"> </w:t>
      </w:r>
      <w:r w:rsidR="009F16DA">
        <w:rPr>
          <w:rFonts w:asciiTheme="minorHAnsi" w:hAnsiTheme="minorHAnsi" w:cstheme="minorHAnsi"/>
        </w:rPr>
        <w:t xml:space="preserve">the </w:t>
      </w:r>
      <w:r w:rsidRPr="009A1E4B">
        <w:rPr>
          <w:rFonts w:asciiTheme="minorHAnsi" w:hAnsiTheme="minorHAnsi" w:cstheme="minorHAnsi"/>
        </w:rPr>
        <w:t>mixed reality smartglasses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compared to </w:t>
      </w:r>
      <w:r w:rsidR="009F16DA">
        <w:rPr>
          <w:rFonts w:asciiTheme="minorHAnsi" w:hAnsiTheme="minorHAnsi" w:cstheme="minorHAnsi"/>
        </w:rPr>
        <w:t>those</w:t>
      </w:r>
      <w:r>
        <w:rPr>
          <w:rFonts w:asciiTheme="minorHAnsi" w:hAnsiTheme="minorHAnsi" w:cstheme="minorHAnsi"/>
        </w:rPr>
        <w:t xml:space="preserve"> observed when the </w:t>
      </w:r>
      <w:r w:rsidR="00C3484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articipants used</w:t>
      </w:r>
      <w:r w:rsidR="009A1E4B" w:rsidRPr="009A1E4B">
        <w:rPr>
          <w:rFonts w:asciiTheme="minorHAnsi" w:hAnsiTheme="minorHAnsi" w:cstheme="minorHAnsi"/>
        </w:rPr>
        <w:t xml:space="preserve"> </w:t>
      </w:r>
      <w:r w:rsidR="009F16DA">
        <w:rPr>
          <w:rFonts w:asciiTheme="minorHAnsi" w:hAnsiTheme="minorHAnsi" w:cstheme="minorHAnsi"/>
        </w:rPr>
        <w:t>the</w:t>
      </w:r>
      <w:r w:rsidR="009A1E4B" w:rsidRPr="009A1E4B">
        <w:rPr>
          <w:rFonts w:asciiTheme="minorHAnsi" w:hAnsiTheme="minorHAnsi" w:cstheme="minorHAnsi"/>
        </w:rPr>
        <w:t xml:space="preserve"> desktop computer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206CCD1" w14:textId="77777777" w:rsidR="00CC3229" w:rsidRDefault="00CC3229" w:rsidP="00CC3229">
      <w:pPr>
        <w:pStyle w:val="ListParagraph"/>
        <w:ind w:left="907"/>
        <w:rPr>
          <w:rFonts w:asciiTheme="minorHAnsi" w:hAnsiTheme="minorHAnsi" w:cstheme="minorHAnsi"/>
        </w:rPr>
      </w:pPr>
    </w:p>
    <w:p w14:paraId="29C91EC6" w14:textId="2FBC7B4B" w:rsidR="00CC3229" w:rsidRPr="00CC3229" w:rsidRDefault="00CC3229" w:rsidP="00CC322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6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emphasize Alteration of time with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Hololens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across tasks row</w:t>
      </w:r>
    </w:p>
    <w:p w14:paraId="6CD2AB7C" w14:textId="7507A76B" w:rsidR="00CC3229" w:rsidRPr="00CC3229" w:rsidRDefault="00CC3229" w:rsidP="00CC322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6 </w:t>
      </w:r>
      <w:r w:rsidRPr="009A1E4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Time with desktop across tasks</w:t>
      </w:r>
    </w:p>
    <w:p w14:paraId="42268F7C" w14:textId="77777777" w:rsidR="009A1E4B" w:rsidRPr="00AA4AC9" w:rsidRDefault="009A1E4B" w:rsidP="009A1E4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0AA0E9F8" w14:textId="73083FF1" w:rsidR="005F27E1" w:rsidRPr="00B21F99" w:rsidRDefault="00766467" w:rsidP="00B21F99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Burkhard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Hoppenstedt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477051">
        <w:rPr>
          <w:i w:val="0"/>
          <w:iCs/>
        </w:rPr>
        <w:t>As f</w:t>
      </w:r>
      <w:r w:rsidR="00B21F99">
        <w:rPr>
          <w:i w:val="0"/>
          <w:iCs/>
        </w:rPr>
        <w:t xml:space="preserve">iltering for experts in this new domain is essential, we </w:t>
      </w:r>
      <w:r w:rsidR="00477051">
        <w:rPr>
          <w:i w:val="0"/>
          <w:iCs/>
        </w:rPr>
        <w:t xml:space="preserve">have </w:t>
      </w:r>
      <w:r w:rsidR="00B21F99">
        <w:rPr>
          <w:i w:val="0"/>
          <w:iCs/>
        </w:rPr>
        <w:t xml:space="preserve">included many </w:t>
      </w:r>
      <w:r w:rsidR="00DA74D7">
        <w:rPr>
          <w:i w:val="0"/>
          <w:iCs/>
        </w:rPr>
        <w:t>pretests</w:t>
      </w:r>
      <w:r w:rsidR="00477051">
        <w:rPr>
          <w:i w:val="0"/>
          <w:iCs/>
        </w:rPr>
        <w:t xml:space="preserve"> </w:t>
      </w:r>
      <w:r w:rsidR="00477051">
        <w:rPr>
          <w:b/>
          <w:bCs/>
          <w:i w:val="0"/>
          <w:iCs/>
        </w:rPr>
        <w:t>[1]</w:t>
      </w:r>
      <w:r w:rsidR="00B21F99">
        <w:rPr>
          <w:i w:val="0"/>
          <w:iCs/>
        </w:rPr>
        <w:t>.</w:t>
      </w:r>
    </w:p>
    <w:p w14:paraId="75BEB707" w14:textId="422037D0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477051">
        <w:rPr>
          <w:rFonts w:asciiTheme="minorHAnsi" w:hAnsiTheme="minorHAnsi" w:cstheme="minorHAnsi"/>
          <w:i w:val="0"/>
          <w:iCs/>
        </w:rPr>
        <w:t>3.1.1., 3.2.2.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0CFF4831" w:rsidR="005F27E1" w:rsidRPr="005F27E1" w:rsidRDefault="00B21F99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Burkhard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Hoppenstedt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477051">
        <w:rPr>
          <w:i w:val="0"/>
          <w:iCs/>
        </w:rPr>
        <w:t>Although we</w:t>
      </w:r>
      <w:r>
        <w:rPr>
          <w:i w:val="0"/>
          <w:iCs/>
        </w:rPr>
        <w:t xml:space="preserve"> tested the methods in a neutral room</w:t>
      </w:r>
      <w:r w:rsidR="00477051">
        <w:rPr>
          <w:i w:val="0"/>
          <w:iCs/>
        </w:rPr>
        <w:t>, i</w:t>
      </w:r>
      <w:r>
        <w:rPr>
          <w:i w:val="0"/>
          <w:iCs/>
        </w:rPr>
        <w:t>t would be interesting to see real machine instructors in a factory setting analyzing their data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8F228" w14:textId="77777777" w:rsidR="00F77854" w:rsidRDefault="00F77854">
      <w:r>
        <w:separator/>
      </w:r>
    </w:p>
    <w:p w14:paraId="764EABD0" w14:textId="77777777" w:rsidR="00F77854" w:rsidRDefault="00F77854"/>
  </w:endnote>
  <w:endnote w:type="continuationSeparator" w:id="0">
    <w:p w14:paraId="1641CB74" w14:textId="77777777" w:rsidR="00F77854" w:rsidRDefault="00F77854">
      <w:r>
        <w:continuationSeparator/>
      </w:r>
    </w:p>
    <w:p w14:paraId="7526D24A" w14:textId="77777777" w:rsidR="00F77854" w:rsidRDefault="00F77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Roboto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B3008" w:rsidRDefault="00BB300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B3008" w:rsidRDefault="00BB3008" w:rsidP="001E230F">
    <w:pPr>
      <w:pStyle w:val="Footer"/>
      <w:ind w:right="360"/>
    </w:pPr>
  </w:p>
  <w:p w14:paraId="10ECA4C8" w14:textId="77777777" w:rsidR="00BB3008" w:rsidRDefault="00BB30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8E49390" w:rsidR="00BB3008" w:rsidRPr="00790E8C" w:rsidRDefault="00BB300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3484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D8CDB" w14:textId="77777777" w:rsidR="00F77854" w:rsidRDefault="00F77854">
      <w:r>
        <w:separator/>
      </w:r>
    </w:p>
    <w:p w14:paraId="3B915E0A" w14:textId="77777777" w:rsidR="00F77854" w:rsidRDefault="00F77854"/>
  </w:footnote>
  <w:footnote w:type="continuationSeparator" w:id="0">
    <w:p w14:paraId="4753D650" w14:textId="77777777" w:rsidR="00F77854" w:rsidRDefault="00F77854">
      <w:r>
        <w:continuationSeparator/>
      </w:r>
    </w:p>
    <w:p w14:paraId="7651A0AA" w14:textId="77777777" w:rsidR="00F77854" w:rsidRDefault="00F77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90D37BF" w:rsidR="00BB3008" w:rsidRPr="00477051" w:rsidRDefault="00BB300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7705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051" w:rsidRPr="004770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770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477051" w:rsidRPr="004770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 FOR</w:t>
    </w:r>
    <w:r w:rsidRPr="004770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FILMING</w:t>
    </w:r>
  </w:p>
  <w:p w14:paraId="6D83E341" w14:textId="77777777" w:rsidR="00BB3008" w:rsidRDefault="00BB30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704AEB"/>
    <w:multiLevelType w:val="multilevel"/>
    <w:tmpl w:val="AB323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2268"/>
    <w:rsid w:val="00037828"/>
    <w:rsid w:val="00041DB1"/>
    <w:rsid w:val="00043807"/>
    <w:rsid w:val="00045054"/>
    <w:rsid w:val="00047BCC"/>
    <w:rsid w:val="000519FB"/>
    <w:rsid w:val="00074929"/>
    <w:rsid w:val="00082CA4"/>
    <w:rsid w:val="00083792"/>
    <w:rsid w:val="0008613B"/>
    <w:rsid w:val="00090BAC"/>
    <w:rsid w:val="000947C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27B52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488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668"/>
    <w:rsid w:val="00352921"/>
    <w:rsid w:val="00355D9B"/>
    <w:rsid w:val="0035669D"/>
    <w:rsid w:val="00357DAF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5D7"/>
    <w:rsid w:val="00473E1C"/>
    <w:rsid w:val="00477051"/>
    <w:rsid w:val="0048283A"/>
    <w:rsid w:val="00482D4C"/>
    <w:rsid w:val="0049332B"/>
    <w:rsid w:val="00493A57"/>
    <w:rsid w:val="004975A3"/>
    <w:rsid w:val="004A12F9"/>
    <w:rsid w:val="004A5B5F"/>
    <w:rsid w:val="004B20EB"/>
    <w:rsid w:val="004C1095"/>
    <w:rsid w:val="004C22AD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72801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06A9"/>
    <w:rsid w:val="00745D4B"/>
    <w:rsid w:val="00746865"/>
    <w:rsid w:val="007544FB"/>
    <w:rsid w:val="007548F3"/>
    <w:rsid w:val="007574EC"/>
    <w:rsid w:val="00766467"/>
    <w:rsid w:val="0077071A"/>
    <w:rsid w:val="00777388"/>
    <w:rsid w:val="00782357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D6E51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7D85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40B8"/>
    <w:rsid w:val="00977157"/>
    <w:rsid w:val="00985F44"/>
    <w:rsid w:val="00987081"/>
    <w:rsid w:val="00991D70"/>
    <w:rsid w:val="009A0E7C"/>
    <w:rsid w:val="009A1E4B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16DA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5551"/>
    <w:rsid w:val="00A463A8"/>
    <w:rsid w:val="00A60320"/>
    <w:rsid w:val="00A72FC5"/>
    <w:rsid w:val="00A730E3"/>
    <w:rsid w:val="00A734E0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17CA"/>
    <w:rsid w:val="00AC5EF4"/>
    <w:rsid w:val="00AC63FC"/>
    <w:rsid w:val="00AD0D38"/>
    <w:rsid w:val="00AD1C31"/>
    <w:rsid w:val="00AD41BC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21F99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B3008"/>
    <w:rsid w:val="00BC6DA7"/>
    <w:rsid w:val="00BD159A"/>
    <w:rsid w:val="00BD4346"/>
    <w:rsid w:val="00BE051D"/>
    <w:rsid w:val="00BF48A3"/>
    <w:rsid w:val="00C035C7"/>
    <w:rsid w:val="00C12062"/>
    <w:rsid w:val="00C166D7"/>
    <w:rsid w:val="00C24492"/>
    <w:rsid w:val="00C25580"/>
    <w:rsid w:val="00C32213"/>
    <w:rsid w:val="00C34843"/>
    <w:rsid w:val="00C34F4C"/>
    <w:rsid w:val="00C36294"/>
    <w:rsid w:val="00C512B5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3229"/>
    <w:rsid w:val="00CD515D"/>
    <w:rsid w:val="00CD54F9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63E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A74D7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0F7"/>
    <w:rsid w:val="00DE46DB"/>
    <w:rsid w:val="00DE50D4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225E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07857"/>
    <w:rsid w:val="00F10CF8"/>
    <w:rsid w:val="00F10FAD"/>
    <w:rsid w:val="00F146E3"/>
    <w:rsid w:val="00F22F5E"/>
    <w:rsid w:val="00F257A0"/>
    <w:rsid w:val="00F26A9A"/>
    <w:rsid w:val="00F3061E"/>
    <w:rsid w:val="00F33EED"/>
    <w:rsid w:val="00F35094"/>
    <w:rsid w:val="00F4466D"/>
    <w:rsid w:val="00F463BE"/>
    <w:rsid w:val="00F56A75"/>
    <w:rsid w:val="00F60B45"/>
    <w:rsid w:val="00F64FB6"/>
    <w:rsid w:val="00F658D4"/>
    <w:rsid w:val="00F65BB3"/>
    <w:rsid w:val="00F77854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ediger.pryss@uni-wuerzburg.de" TargetMode="External"/><Relationship Id="rId13" Type="http://schemas.openxmlformats.org/officeDocument/2006/relationships/hyperlink" Target="mailto:winfried.schlee@tinnitusresearch.org" TargetMode="External"/><Relationship Id="rId18" Type="http://schemas.openxmlformats.org/officeDocument/2006/relationships/hyperlink" Target="mailto:anna.felnhofer@meduniwien.ac.a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jove.com/account/file-uploader?src=18711493" TargetMode="External"/><Relationship Id="rId12" Type="http://schemas.openxmlformats.org/officeDocument/2006/relationships/hyperlink" Target="mailto:manfred.reichert@uni-ulm.de" TargetMode="External"/><Relationship Id="rId17" Type="http://schemas.openxmlformats.org/officeDocument/2006/relationships/hyperlink" Target="mailto:michael.winter@uni-ulm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johannes.schobel@uni-ulm.d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omas.Probst@donau-uni.ac.a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yra@ovgu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urkhard.hoppenstedt@googlemail.com" TargetMode="External"/><Relationship Id="rId19" Type="http://schemas.openxmlformats.org/officeDocument/2006/relationships/hyperlink" Target="mailto:oswald.kothgassner@meduniwien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khard.hoppenstedt@uni-ulm.de" TargetMode="External"/><Relationship Id="rId14" Type="http://schemas.openxmlformats.org/officeDocument/2006/relationships/hyperlink" Target="mailto:klaus.kammerer@uni-ulm.d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1815</Words>
  <Characters>10350</Characters>
  <Application>Microsoft Office Word</Application>
  <DocSecurity>0</DocSecurity>
  <Lines>86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10</cp:revision>
  <dcterms:created xsi:type="dcterms:W3CDTF">2020-09-18T17:09:00Z</dcterms:created>
  <dcterms:modified xsi:type="dcterms:W3CDTF">2020-10-15T11:10:00Z</dcterms:modified>
</cp:coreProperties>
</file>