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4B3727" w14:textId="77777777" w:rsidR="00FE7441" w:rsidRPr="00FE7441" w:rsidRDefault="00B32616" w:rsidP="002301EC">
      <w:pPr>
        <w:jc w:val="left"/>
        <w:rPr>
          <w:rFonts w:asciiTheme="minorHAnsi" w:hAnsiTheme="minorHAnsi" w:cstheme="minorHAnsi"/>
          <w:color w:val="auto"/>
        </w:rPr>
      </w:pPr>
      <w:bookmarkStart w:id="0" w:name="Title"/>
      <w:r w:rsidRPr="00FE7441">
        <w:rPr>
          <w:rFonts w:asciiTheme="minorHAnsi" w:hAnsiTheme="minorHAnsi" w:cstheme="minorHAnsi"/>
          <w:b/>
          <w:color w:val="auto"/>
        </w:rPr>
        <w:t>TITLE</w:t>
      </w:r>
      <w:bookmarkEnd w:id="0"/>
      <w:r w:rsidRPr="00FE7441">
        <w:rPr>
          <w:rFonts w:asciiTheme="minorHAnsi" w:hAnsiTheme="minorHAnsi" w:cstheme="minorHAnsi"/>
          <w:b/>
          <w:color w:val="auto"/>
        </w:rPr>
        <w:t>:</w:t>
      </w:r>
      <w:r w:rsidR="009D2AE3" w:rsidRPr="00FE7441">
        <w:rPr>
          <w:rFonts w:asciiTheme="minorHAnsi" w:hAnsiTheme="minorHAnsi" w:cstheme="minorHAnsi"/>
          <w:color w:val="auto"/>
        </w:rPr>
        <w:t xml:space="preserve"> </w:t>
      </w:r>
    </w:p>
    <w:p w14:paraId="33260620" w14:textId="505059E0" w:rsidR="00B32616" w:rsidRPr="00FE7441" w:rsidRDefault="003D0FC3" w:rsidP="002301EC">
      <w:pPr>
        <w:jc w:val="left"/>
        <w:rPr>
          <w:rFonts w:asciiTheme="minorHAnsi" w:hAnsiTheme="minorHAnsi" w:cstheme="minorHAnsi"/>
          <w:color w:val="auto"/>
        </w:rPr>
      </w:pPr>
      <w:r w:rsidRPr="00FE7441">
        <w:rPr>
          <w:rFonts w:asciiTheme="minorHAnsi" w:hAnsiTheme="minorHAnsi" w:cstheme="minorHAnsi"/>
          <w:color w:val="auto"/>
        </w:rPr>
        <w:t xml:space="preserve">Dissection </w:t>
      </w:r>
      <w:r w:rsidR="00FE7441" w:rsidRPr="00FE7441">
        <w:rPr>
          <w:rFonts w:asciiTheme="minorHAnsi" w:hAnsiTheme="minorHAnsi" w:cstheme="minorHAnsi"/>
          <w:color w:val="auto"/>
        </w:rPr>
        <w:t>and Isolation of Murine Glia from Multiple Central Nervous System Regions</w:t>
      </w:r>
    </w:p>
    <w:p w14:paraId="35CBFB54" w14:textId="77777777" w:rsidR="00955D35" w:rsidRPr="00FE7441" w:rsidRDefault="00955D35" w:rsidP="002301EC">
      <w:pPr>
        <w:jc w:val="left"/>
        <w:rPr>
          <w:rFonts w:asciiTheme="minorHAnsi" w:hAnsiTheme="minorHAnsi" w:cstheme="minorHAnsi"/>
          <w:color w:val="auto"/>
        </w:rPr>
      </w:pPr>
    </w:p>
    <w:p w14:paraId="387C7ECA" w14:textId="07409AFC" w:rsidR="00205B3F" w:rsidRPr="00FE7441" w:rsidRDefault="00B32616" w:rsidP="002301EC">
      <w:pPr>
        <w:jc w:val="left"/>
        <w:rPr>
          <w:rFonts w:asciiTheme="minorHAnsi" w:hAnsiTheme="minorHAnsi" w:cstheme="minorHAnsi"/>
          <w:b/>
          <w:bCs/>
          <w:color w:val="auto"/>
        </w:rPr>
      </w:pPr>
      <w:bookmarkStart w:id="1" w:name="Authors_and_Affiliations"/>
      <w:r w:rsidRPr="00FE7441">
        <w:rPr>
          <w:rFonts w:asciiTheme="minorHAnsi" w:hAnsiTheme="minorHAnsi" w:cstheme="minorHAnsi"/>
          <w:b/>
          <w:bCs/>
          <w:color w:val="auto"/>
        </w:rPr>
        <w:t xml:space="preserve">AUTHORS </w:t>
      </w:r>
      <w:r w:rsidR="00086FF5" w:rsidRPr="00FE7441">
        <w:rPr>
          <w:rFonts w:asciiTheme="minorHAnsi" w:hAnsiTheme="minorHAnsi" w:cstheme="minorHAnsi"/>
          <w:b/>
          <w:bCs/>
          <w:color w:val="auto"/>
        </w:rPr>
        <w:t xml:space="preserve">AND </w:t>
      </w:r>
      <w:r w:rsidRPr="00FE7441">
        <w:rPr>
          <w:rFonts w:asciiTheme="minorHAnsi" w:hAnsiTheme="minorHAnsi" w:cstheme="minorHAnsi"/>
          <w:b/>
          <w:bCs/>
          <w:color w:val="auto"/>
        </w:rPr>
        <w:t>AFFILIATIONS</w:t>
      </w:r>
      <w:bookmarkEnd w:id="1"/>
      <w:r w:rsidRPr="00FE7441">
        <w:rPr>
          <w:rFonts w:asciiTheme="minorHAnsi" w:hAnsiTheme="minorHAnsi" w:cstheme="minorHAnsi"/>
          <w:b/>
          <w:bCs/>
          <w:color w:val="auto"/>
        </w:rPr>
        <w:t xml:space="preserve">: </w:t>
      </w:r>
    </w:p>
    <w:p w14:paraId="6F5C117F" w14:textId="11B0DCF5" w:rsidR="003D0FC3" w:rsidRPr="00FE7441" w:rsidRDefault="003D0FC3" w:rsidP="002301EC">
      <w:pPr>
        <w:jc w:val="left"/>
        <w:rPr>
          <w:rFonts w:asciiTheme="minorHAnsi" w:hAnsiTheme="minorHAnsi" w:cstheme="minorHAnsi"/>
          <w:color w:val="auto"/>
          <w:vertAlign w:val="superscript"/>
        </w:rPr>
      </w:pPr>
      <w:r w:rsidRPr="00FE7441">
        <w:rPr>
          <w:rFonts w:asciiTheme="minorHAnsi" w:hAnsiTheme="minorHAnsi" w:cstheme="minorHAnsi"/>
          <w:color w:val="auto"/>
        </w:rPr>
        <w:t>Maksim Sinyuk</w:t>
      </w:r>
      <w:r w:rsidRPr="00FE7441">
        <w:rPr>
          <w:rFonts w:asciiTheme="minorHAnsi" w:hAnsiTheme="minorHAnsi" w:cstheme="minorHAnsi"/>
          <w:color w:val="auto"/>
          <w:vertAlign w:val="superscript"/>
        </w:rPr>
        <w:t>1</w:t>
      </w:r>
      <w:r w:rsidRPr="00FE7441">
        <w:rPr>
          <w:rFonts w:asciiTheme="minorHAnsi" w:hAnsiTheme="minorHAnsi" w:cstheme="minorHAnsi"/>
          <w:color w:val="auto"/>
        </w:rPr>
        <w:t>, Jessica L. Williams</w:t>
      </w:r>
      <w:r w:rsidRPr="00FE7441">
        <w:rPr>
          <w:rFonts w:asciiTheme="minorHAnsi" w:hAnsiTheme="minorHAnsi" w:cstheme="minorHAnsi"/>
          <w:color w:val="auto"/>
          <w:vertAlign w:val="superscript"/>
        </w:rPr>
        <w:t>1,2</w:t>
      </w:r>
    </w:p>
    <w:p w14:paraId="54866127" w14:textId="15C75226" w:rsidR="003D0FC3" w:rsidRPr="00FE7441" w:rsidRDefault="003D0FC3" w:rsidP="002301EC">
      <w:pPr>
        <w:jc w:val="left"/>
        <w:rPr>
          <w:rFonts w:asciiTheme="minorHAnsi" w:hAnsiTheme="minorHAnsi" w:cstheme="minorHAnsi"/>
          <w:bCs/>
          <w:i/>
          <w:color w:val="auto"/>
        </w:rPr>
      </w:pPr>
    </w:p>
    <w:p w14:paraId="5992FD78" w14:textId="77777777" w:rsidR="003D0FC3" w:rsidRPr="00FE7441" w:rsidRDefault="003D0FC3" w:rsidP="002301EC">
      <w:pPr>
        <w:jc w:val="left"/>
        <w:rPr>
          <w:rFonts w:asciiTheme="minorHAnsi" w:hAnsiTheme="minorHAnsi" w:cstheme="minorHAnsi"/>
          <w:color w:val="auto"/>
        </w:rPr>
      </w:pPr>
      <w:r w:rsidRPr="00FE7441">
        <w:rPr>
          <w:rFonts w:asciiTheme="minorHAnsi" w:hAnsiTheme="minorHAnsi" w:cstheme="minorHAnsi"/>
          <w:color w:val="auto"/>
          <w:vertAlign w:val="superscript"/>
        </w:rPr>
        <w:t>1</w:t>
      </w:r>
      <w:r w:rsidRPr="00FE7441">
        <w:rPr>
          <w:rFonts w:asciiTheme="minorHAnsi" w:hAnsiTheme="minorHAnsi" w:cstheme="minorHAnsi"/>
          <w:color w:val="auto"/>
        </w:rPr>
        <w:t xml:space="preserve">Department of Neurosciences, Lerner Research Institute, Cleveland Clinic Foundation, Cleveland, OH </w:t>
      </w:r>
    </w:p>
    <w:p w14:paraId="7712D9EE" w14:textId="43C34804" w:rsidR="003D0FC3" w:rsidRPr="00FE7441" w:rsidRDefault="003D0FC3" w:rsidP="002301EC">
      <w:pPr>
        <w:jc w:val="left"/>
        <w:rPr>
          <w:rFonts w:asciiTheme="minorHAnsi" w:hAnsiTheme="minorHAnsi" w:cstheme="minorHAnsi"/>
          <w:color w:val="auto"/>
        </w:rPr>
      </w:pPr>
      <w:r w:rsidRPr="00FE7441">
        <w:rPr>
          <w:rFonts w:asciiTheme="minorHAnsi" w:hAnsiTheme="minorHAnsi" w:cstheme="minorHAnsi"/>
          <w:color w:val="auto"/>
          <w:vertAlign w:val="superscript"/>
        </w:rPr>
        <w:t>2</w:t>
      </w:r>
      <w:r w:rsidRPr="00FE7441">
        <w:rPr>
          <w:rFonts w:asciiTheme="minorHAnsi" w:hAnsiTheme="minorHAnsi" w:cstheme="minorHAnsi"/>
          <w:color w:val="auto"/>
        </w:rPr>
        <w:t>Brain Health Research Institute, Kent State University, Kent, OH</w:t>
      </w:r>
    </w:p>
    <w:p w14:paraId="35AE8F28" w14:textId="65D0ADA9" w:rsidR="003D0FC3" w:rsidRPr="00FE7441" w:rsidRDefault="003D0FC3" w:rsidP="002301EC">
      <w:pPr>
        <w:jc w:val="left"/>
        <w:rPr>
          <w:rFonts w:asciiTheme="minorHAnsi" w:hAnsiTheme="minorHAnsi" w:cstheme="minorHAnsi"/>
          <w:color w:val="auto"/>
        </w:rPr>
      </w:pPr>
    </w:p>
    <w:p w14:paraId="3C282791" w14:textId="77777777" w:rsidR="00FE7441" w:rsidRPr="00FE7441" w:rsidRDefault="00FE7441" w:rsidP="002301EC">
      <w:pPr>
        <w:jc w:val="left"/>
        <w:rPr>
          <w:rFonts w:asciiTheme="minorHAnsi" w:hAnsiTheme="minorHAnsi" w:cstheme="minorHAnsi"/>
          <w:color w:val="auto"/>
        </w:rPr>
      </w:pPr>
      <w:r>
        <w:rPr>
          <w:rFonts w:asciiTheme="minorHAnsi" w:hAnsiTheme="minorHAnsi" w:cstheme="minorHAnsi"/>
          <w:color w:val="auto"/>
        </w:rPr>
        <w:t>C</w:t>
      </w:r>
      <w:r w:rsidRPr="00FE7441">
        <w:rPr>
          <w:rFonts w:asciiTheme="minorHAnsi" w:hAnsiTheme="minorHAnsi" w:cstheme="minorHAnsi"/>
          <w:color w:val="auto"/>
        </w:rPr>
        <w:t>orresponding author:</w:t>
      </w:r>
    </w:p>
    <w:p w14:paraId="6B82AFDA" w14:textId="77777777" w:rsidR="00FE7441" w:rsidRPr="00FE7441" w:rsidRDefault="00FE7441" w:rsidP="002301EC">
      <w:pPr>
        <w:jc w:val="left"/>
        <w:rPr>
          <w:rFonts w:asciiTheme="minorHAnsi" w:hAnsiTheme="minorHAnsi" w:cstheme="minorHAnsi"/>
          <w:color w:val="auto"/>
        </w:rPr>
      </w:pPr>
      <w:r w:rsidRPr="00FE7441">
        <w:rPr>
          <w:rFonts w:asciiTheme="minorHAnsi" w:hAnsiTheme="minorHAnsi" w:cstheme="minorHAnsi"/>
          <w:color w:val="auto"/>
        </w:rPr>
        <w:t>Jessica L. Williams</w:t>
      </w:r>
      <w:r w:rsidRPr="00FE7441">
        <w:rPr>
          <w:rFonts w:asciiTheme="minorHAnsi" w:hAnsiTheme="minorHAnsi" w:cstheme="minorHAnsi"/>
          <w:color w:val="auto"/>
        </w:rPr>
        <w:tab/>
      </w:r>
      <w:r>
        <w:rPr>
          <w:rFonts w:asciiTheme="minorHAnsi" w:hAnsiTheme="minorHAnsi" w:cstheme="minorHAnsi"/>
          <w:color w:val="auto"/>
        </w:rPr>
        <w:t>(</w:t>
      </w:r>
      <w:r w:rsidRPr="00FE7441">
        <w:rPr>
          <w:rFonts w:asciiTheme="minorHAnsi" w:hAnsiTheme="minorHAnsi" w:cstheme="minorHAnsi"/>
          <w:color w:val="auto"/>
        </w:rPr>
        <w:t>williaj39@ccf.org</w:t>
      </w:r>
      <w:r>
        <w:rPr>
          <w:rFonts w:asciiTheme="minorHAnsi" w:hAnsiTheme="minorHAnsi" w:cstheme="minorHAnsi"/>
          <w:color w:val="auto"/>
        </w:rPr>
        <w:t>)</w:t>
      </w:r>
    </w:p>
    <w:p w14:paraId="5F99814D" w14:textId="77777777" w:rsidR="00FE7441" w:rsidRDefault="00FE7441" w:rsidP="002301EC">
      <w:pPr>
        <w:jc w:val="left"/>
        <w:rPr>
          <w:rFonts w:asciiTheme="minorHAnsi" w:hAnsiTheme="minorHAnsi" w:cstheme="minorHAnsi"/>
          <w:color w:val="auto"/>
        </w:rPr>
      </w:pPr>
    </w:p>
    <w:p w14:paraId="0624B9D0" w14:textId="4641A666" w:rsidR="003D0FC3" w:rsidRPr="00FE7441" w:rsidRDefault="003D0FC3" w:rsidP="002301EC">
      <w:pPr>
        <w:jc w:val="left"/>
        <w:rPr>
          <w:rFonts w:asciiTheme="minorHAnsi" w:hAnsiTheme="minorHAnsi" w:cstheme="minorHAnsi"/>
          <w:color w:val="auto"/>
        </w:rPr>
      </w:pPr>
      <w:r w:rsidRPr="00FE7441">
        <w:rPr>
          <w:rFonts w:asciiTheme="minorHAnsi" w:hAnsiTheme="minorHAnsi" w:cstheme="minorHAnsi"/>
          <w:color w:val="auto"/>
        </w:rPr>
        <w:t>Email address of co-authors:</w:t>
      </w:r>
    </w:p>
    <w:p w14:paraId="49F90C2C" w14:textId="5B1026D9" w:rsidR="003D0FC3" w:rsidRPr="00FE7441" w:rsidRDefault="003D0FC3" w:rsidP="002301EC">
      <w:pPr>
        <w:jc w:val="left"/>
        <w:rPr>
          <w:rFonts w:asciiTheme="minorHAnsi" w:hAnsiTheme="minorHAnsi" w:cstheme="minorHAnsi"/>
          <w:color w:val="auto"/>
        </w:rPr>
      </w:pPr>
      <w:r w:rsidRPr="00FE7441">
        <w:rPr>
          <w:rFonts w:asciiTheme="minorHAnsi" w:hAnsiTheme="minorHAnsi" w:cstheme="minorHAnsi"/>
          <w:color w:val="auto"/>
        </w:rPr>
        <w:t xml:space="preserve">Maksim </w:t>
      </w:r>
      <w:proofErr w:type="spellStart"/>
      <w:r w:rsidRPr="00FE7441">
        <w:rPr>
          <w:rFonts w:asciiTheme="minorHAnsi" w:hAnsiTheme="minorHAnsi" w:cstheme="minorHAnsi"/>
          <w:color w:val="auto"/>
        </w:rPr>
        <w:t>Sinyuk</w:t>
      </w:r>
      <w:proofErr w:type="spellEnd"/>
      <w:r w:rsidRPr="00FE7441">
        <w:rPr>
          <w:rFonts w:asciiTheme="minorHAnsi" w:hAnsiTheme="minorHAnsi" w:cstheme="minorHAnsi"/>
          <w:color w:val="auto"/>
        </w:rPr>
        <w:tab/>
      </w:r>
      <w:r w:rsidR="00FE7441">
        <w:rPr>
          <w:rFonts w:asciiTheme="minorHAnsi" w:hAnsiTheme="minorHAnsi" w:cstheme="minorHAnsi"/>
          <w:color w:val="auto"/>
        </w:rPr>
        <w:t>(</w:t>
      </w:r>
      <w:r w:rsidR="00FE7441" w:rsidRPr="00FE7441">
        <w:rPr>
          <w:rFonts w:asciiTheme="minorHAnsi" w:hAnsiTheme="minorHAnsi" w:cstheme="minorHAnsi"/>
          <w:color w:val="auto"/>
        </w:rPr>
        <w:t>sinyukm@ccf.org</w:t>
      </w:r>
      <w:r w:rsidR="00FE7441" w:rsidRPr="00FE7441">
        <w:rPr>
          <w:rStyle w:val="Hyperlink"/>
          <w:rFonts w:asciiTheme="minorHAnsi" w:hAnsiTheme="minorHAnsi" w:cstheme="minorHAnsi"/>
          <w:color w:val="auto"/>
          <w:u w:val="none"/>
        </w:rPr>
        <w:t>)</w:t>
      </w:r>
    </w:p>
    <w:p w14:paraId="20620466" w14:textId="668D9A98" w:rsidR="0077581E" w:rsidRPr="00FE7441" w:rsidRDefault="0077581E" w:rsidP="002301EC">
      <w:pPr>
        <w:pStyle w:val="NormalWeb"/>
        <w:spacing w:before="0" w:beforeAutospacing="0" w:after="0" w:afterAutospacing="0"/>
        <w:jc w:val="left"/>
        <w:rPr>
          <w:rFonts w:asciiTheme="minorHAnsi" w:hAnsiTheme="minorHAnsi" w:cstheme="minorHAnsi"/>
          <w:bCs/>
          <w:color w:val="auto"/>
        </w:rPr>
      </w:pPr>
    </w:p>
    <w:p w14:paraId="62BD392E" w14:textId="77777777" w:rsidR="00FE7441" w:rsidRPr="00FE7441" w:rsidRDefault="00D04760" w:rsidP="002301EC">
      <w:pPr>
        <w:contextualSpacing/>
        <w:jc w:val="left"/>
        <w:rPr>
          <w:rFonts w:asciiTheme="minorHAnsi" w:hAnsiTheme="minorHAnsi" w:cstheme="minorHAnsi"/>
          <w:color w:val="auto"/>
        </w:rPr>
      </w:pPr>
      <w:bookmarkStart w:id="2" w:name="Keywords"/>
      <w:r w:rsidRPr="00FE7441">
        <w:rPr>
          <w:rFonts w:asciiTheme="minorHAnsi" w:hAnsiTheme="minorHAnsi" w:cstheme="minorHAnsi"/>
          <w:b/>
          <w:bCs/>
          <w:color w:val="auto"/>
        </w:rPr>
        <w:t>KEYWORDS</w:t>
      </w:r>
      <w:bookmarkEnd w:id="2"/>
      <w:r w:rsidRPr="00FE7441">
        <w:rPr>
          <w:rFonts w:asciiTheme="minorHAnsi" w:hAnsiTheme="minorHAnsi" w:cstheme="minorHAnsi"/>
          <w:b/>
          <w:bCs/>
          <w:color w:val="auto"/>
        </w:rPr>
        <w:t>:</w:t>
      </w:r>
      <w:r w:rsidRPr="00FE7441">
        <w:rPr>
          <w:rFonts w:asciiTheme="minorHAnsi" w:hAnsiTheme="minorHAnsi" w:cstheme="minorHAnsi"/>
          <w:color w:val="auto"/>
        </w:rPr>
        <w:t xml:space="preserve"> </w:t>
      </w:r>
    </w:p>
    <w:p w14:paraId="5BEA9B44" w14:textId="3498E99C" w:rsidR="003D0FC3" w:rsidRPr="00FE7441" w:rsidRDefault="00FE7441" w:rsidP="002301EC">
      <w:pPr>
        <w:contextualSpacing/>
        <w:jc w:val="left"/>
        <w:rPr>
          <w:rFonts w:asciiTheme="minorHAnsi" w:hAnsiTheme="minorHAnsi" w:cstheme="minorHAnsi"/>
          <w:color w:val="auto"/>
        </w:rPr>
      </w:pPr>
      <w:r w:rsidRPr="00FE7441">
        <w:rPr>
          <w:rFonts w:asciiTheme="minorHAnsi" w:hAnsiTheme="minorHAnsi" w:cstheme="minorHAnsi"/>
          <w:color w:val="auto"/>
        </w:rPr>
        <w:t>g</w:t>
      </w:r>
      <w:r w:rsidR="003D0FC3" w:rsidRPr="00FE7441">
        <w:rPr>
          <w:rFonts w:asciiTheme="minorHAnsi" w:hAnsiTheme="minorHAnsi" w:cstheme="minorHAnsi"/>
          <w:color w:val="auto"/>
        </w:rPr>
        <w:t xml:space="preserve">lia, </w:t>
      </w:r>
      <w:r w:rsidRPr="00FE7441">
        <w:rPr>
          <w:rFonts w:asciiTheme="minorHAnsi" w:hAnsiTheme="minorHAnsi" w:cstheme="minorHAnsi"/>
          <w:color w:val="auto"/>
        </w:rPr>
        <w:t>r</w:t>
      </w:r>
      <w:r w:rsidR="003D0FC3" w:rsidRPr="00FE7441">
        <w:rPr>
          <w:rFonts w:asciiTheme="minorHAnsi" w:hAnsiTheme="minorHAnsi" w:cstheme="minorHAnsi"/>
          <w:color w:val="auto"/>
        </w:rPr>
        <w:t xml:space="preserve">egional heterogeneity, </w:t>
      </w:r>
      <w:r w:rsidRPr="00FE7441">
        <w:rPr>
          <w:rFonts w:asciiTheme="minorHAnsi" w:hAnsiTheme="minorHAnsi" w:cstheme="minorHAnsi"/>
          <w:color w:val="auto"/>
        </w:rPr>
        <w:t>o</w:t>
      </w:r>
      <w:r w:rsidR="003D0FC3" w:rsidRPr="00FE7441">
        <w:rPr>
          <w:rFonts w:asciiTheme="minorHAnsi" w:hAnsiTheme="minorHAnsi" w:cstheme="minorHAnsi"/>
          <w:color w:val="auto"/>
        </w:rPr>
        <w:t xml:space="preserve">ligodendrocyte precursor cell, </w:t>
      </w:r>
      <w:r w:rsidRPr="00FE7441">
        <w:rPr>
          <w:rFonts w:asciiTheme="minorHAnsi" w:hAnsiTheme="minorHAnsi" w:cstheme="minorHAnsi"/>
          <w:color w:val="auto"/>
        </w:rPr>
        <w:t>m</w:t>
      </w:r>
      <w:r w:rsidR="003D0FC3" w:rsidRPr="00FE7441">
        <w:rPr>
          <w:rFonts w:asciiTheme="minorHAnsi" w:hAnsiTheme="minorHAnsi" w:cstheme="minorHAnsi"/>
          <w:color w:val="auto"/>
        </w:rPr>
        <w:t xml:space="preserve">icroglia, </w:t>
      </w:r>
      <w:r w:rsidRPr="00FE7441">
        <w:rPr>
          <w:rFonts w:asciiTheme="minorHAnsi" w:hAnsiTheme="minorHAnsi" w:cstheme="minorHAnsi"/>
          <w:color w:val="auto"/>
        </w:rPr>
        <w:t>a</w:t>
      </w:r>
      <w:r w:rsidR="003D0FC3" w:rsidRPr="00FE7441">
        <w:rPr>
          <w:rFonts w:asciiTheme="minorHAnsi" w:hAnsiTheme="minorHAnsi" w:cstheme="minorHAnsi"/>
          <w:color w:val="auto"/>
        </w:rPr>
        <w:t xml:space="preserve">strocyte, </w:t>
      </w:r>
      <w:r w:rsidRPr="00FE7441">
        <w:rPr>
          <w:rFonts w:asciiTheme="minorHAnsi" w:hAnsiTheme="minorHAnsi" w:cstheme="minorHAnsi"/>
          <w:color w:val="auto"/>
        </w:rPr>
        <w:t>i</w:t>
      </w:r>
      <w:r w:rsidR="003D0FC3" w:rsidRPr="00FE7441">
        <w:rPr>
          <w:rFonts w:asciiTheme="minorHAnsi" w:hAnsiTheme="minorHAnsi" w:cstheme="minorHAnsi"/>
          <w:color w:val="auto"/>
        </w:rPr>
        <w:t>n vitro culture, immunocytochemistry</w:t>
      </w:r>
    </w:p>
    <w:p w14:paraId="2680B1E5" w14:textId="610CEFC5" w:rsidR="00D97DDF" w:rsidRPr="00FE7441" w:rsidRDefault="00D97DDF" w:rsidP="002301EC">
      <w:pPr>
        <w:pStyle w:val="NormalWeb"/>
        <w:spacing w:before="0" w:beforeAutospacing="0" w:after="0" w:afterAutospacing="0"/>
        <w:jc w:val="left"/>
        <w:rPr>
          <w:rFonts w:asciiTheme="minorHAnsi" w:hAnsiTheme="minorHAnsi" w:cstheme="minorHAnsi"/>
          <w:color w:val="auto"/>
        </w:rPr>
      </w:pPr>
    </w:p>
    <w:p w14:paraId="5D96FB48" w14:textId="77777777" w:rsidR="00FE7441" w:rsidRPr="00FE7441" w:rsidRDefault="003971F7" w:rsidP="002301EC">
      <w:pPr>
        <w:contextualSpacing/>
        <w:jc w:val="left"/>
        <w:rPr>
          <w:rFonts w:asciiTheme="minorHAnsi" w:hAnsiTheme="minorHAnsi" w:cstheme="minorHAnsi"/>
          <w:color w:val="auto"/>
        </w:rPr>
      </w:pPr>
      <w:r w:rsidRPr="00FE7441">
        <w:rPr>
          <w:rFonts w:asciiTheme="minorHAnsi" w:hAnsiTheme="minorHAnsi" w:cstheme="minorHAnsi"/>
          <w:b/>
          <w:bCs/>
          <w:color w:val="auto"/>
        </w:rPr>
        <w:t>SUMMARY</w:t>
      </w:r>
      <w:r w:rsidR="00B32616" w:rsidRPr="00FE7441">
        <w:rPr>
          <w:rFonts w:asciiTheme="minorHAnsi" w:hAnsiTheme="minorHAnsi" w:cstheme="minorHAnsi"/>
          <w:b/>
          <w:bCs/>
          <w:color w:val="auto"/>
        </w:rPr>
        <w:t>:</w:t>
      </w:r>
      <w:r w:rsidR="00B32616" w:rsidRPr="00FE7441">
        <w:rPr>
          <w:rFonts w:asciiTheme="minorHAnsi" w:hAnsiTheme="minorHAnsi" w:cstheme="minorHAnsi"/>
          <w:color w:val="auto"/>
        </w:rPr>
        <w:t xml:space="preserve"> </w:t>
      </w:r>
    </w:p>
    <w:p w14:paraId="0B1D17A3" w14:textId="77F42EA1" w:rsidR="00B760DA" w:rsidRPr="00FE7441" w:rsidRDefault="00B760DA" w:rsidP="002301EC">
      <w:pPr>
        <w:contextualSpacing/>
        <w:jc w:val="left"/>
        <w:rPr>
          <w:rFonts w:asciiTheme="minorHAnsi" w:hAnsiTheme="minorHAnsi" w:cstheme="minorHAnsi"/>
          <w:color w:val="auto"/>
        </w:rPr>
      </w:pPr>
      <w:r w:rsidRPr="00FE7441">
        <w:rPr>
          <w:rFonts w:asciiTheme="minorHAnsi" w:hAnsiTheme="minorHAnsi" w:cstheme="minorHAnsi"/>
          <w:color w:val="auto"/>
        </w:rPr>
        <w:t>Here we present a protocol for in vitro isolation of multiple glial cell populations from</w:t>
      </w:r>
      <w:r w:rsidR="00EF3A9B">
        <w:rPr>
          <w:rFonts w:asciiTheme="minorHAnsi" w:hAnsiTheme="minorHAnsi" w:cstheme="minorHAnsi"/>
          <w:color w:val="auto"/>
        </w:rPr>
        <w:t xml:space="preserve"> a</w:t>
      </w:r>
      <w:r w:rsidRPr="00FE7441">
        <w:rPr>
          <w:rFonts w:asciiTheme="minorHAnsi" w:hAnsiTheme="minorHAnsi" w:cstheme="minorHAnsi"/>
          <w:color w:val="auto"/>
        </w:rPr>
        <w:t xml:space="preserve"> mouse CNS.</w:t>
      </w:r>
      <w:r w:rsidR="00FE7441">
        <w:rPr>
          <w:rFonts w:asciiTheme="minorHAnsi" w:hAnsiTheme="minorHAnsi" w:cstheme="minorHAnsi"/>
          <w:color w:val="auto"/>
        </w:rPr>
        <w:t xml:space="preserve"> </w:t>
      </w:r>
      <w:r w:rsidRPr="00FE7441">
        <w:rPr>
          <w:rFonts w:asciiTheme="minorHAnsi" w:hAnsiTheme="minorHAnsi" w:cstheme="minorHAnsi"/>
          <w:color w:val="auto"/>
        </w:rPr>
        <w:t xml:space="preserve">This method allows for the segregation of regional microglia, oligodendrocyte precursor cells, and astrocytes to study the phenotypes of each in a variety of culture systems. </w:t>
      </w:r>
    </w:p>
    <w:p w14:paraId="450E1C82" w14:textId="77777777" w:rsidR="00BA3DA9" w:rsidRPr="00FE7441" w:rsidRDefault="00BA3DA9" w:rsidP="002301EC">
      <w:pPr>
        <w:jc w:val="left"/>
        <w:rPr>
          <w:rFonts w:asciiTheme="minorHAnsi" w:hAnsiTheme="minorHAnsi" w:cstheme="minorHAnsi"/>
          <w:color w:val="auto"/>
        </w:rPr>
      </w:pPr>
      <w:bookmarkStart w:id="3" w:name="Long_Abstract"/>
    </w:p>
    <w:p w14:paraId="7912550A" w14:textId="395D70D4" w:rsidR="004043C1" w:rsidRPr="00FE7441" w:rsidRDefault="00B32616" w:rsidP="002301EC">
      <w:pPr>
        <w:jc w:val="left"/>
        <w:rPr>
          <w:rFonts w:asciiTheme="minorHAnsi" w:hAnsiTheme="minorHAnsi" w:cstheme="minorHAnsi"/>
          <w:color w:val="auto"/>
        </w:rPr>
      </w:pPr>
      <w:r w:rsidRPr="00FE7441">
        <w:rPr>
          <w:rFonts w:asciiTheme="minorHAnsi" w:hAnsiTheme="minorHAnsi" w:cstheme="minorHAnsi"/>
          <w:b/>
          <w:bCs/>
          <w:color w:val="auto"/>
        </w:rPr>
        <w:t>ABSTRACT</w:t>
      </w:r>
      <w:bookmarkEnd w:id="3"/>
      <w:r w:rsidRPr="00FE7441">
        <w:rPr>
          <w:rFonts w:asciiTheme="minorHAnsi" w:hAnsiTheme="minorHAnsi" w:cstheme="minorHAnsi"/>
          <w:b/>
          <w:bCs/>
          <w:color w:val="auto"/>
        </w:rPr>
        <w:t>:</w:t>
      </w:r>
      <w:r w:rsidRPr="00FE7441">
        <w:rPr>
          <w:rFonts w:asciiTheme="minorHAnsi" w:hAnsiTheme="minorHAnsi" w:cstheme="minorHAnsi"/>
          <w:color w:val="auto"/>
        </w:rPr>
        <w:t xml:space="preserve"> </w:t>
      </w:r>
    </w:p>
    <w:p w14:paraId="4122E5CC" w14:textId="2AB7C973" w:rsidR="0001484C" w:rsidRPr="00FE7441" w:rsidRDefault="0001484C" w:rsidP="002301EC">
      <w:pPr>
        <w:contextualSpacing/>
        <w:jc w:val="left"/>
        <w:rPr>
          <w:rFonts w:asciiTheme="minorHAnsi" w:hAnsiTheme="minorHAnsi" w:cstheme="minorHAnsi"/>
          <w:color w:val="auto"/>
        </w:rPr>
      </w:pPr>
      <w:r w:rsidRPr="00FE7441">
        <w:rPr>
          <w:rFonts w:asciiTheme="minorHAnsi" w:hAnsiTheme="minorHAnsi" w:cstheme="minorHAnsi"/>
          <w:color w:val="auto"/>
        </w:rPr>
        <w:t xml:space="preserve">The methods presented here demonstrate laboratory procedures for the dissection of four different regions of the central nervous system (CNS) from murine neonates for the isolation of glial subpopulations. The purpose of the procedure is to dissociate microglia, oligodendrocyte progenitor cells (OPCs), and astrocytes from cortical, cerebellar, brainstem, and spinal cord tissue to facilitate further in vitro analysis. The CNS region isolation procedures allow for </w:t>
      </w:r>
      <w:r w:rsidR="00EF3A9B">
        <w:rPr>
          <w:rFonts w:asciiTheme="minorHAnsi" w:hAnsiTheme="minorHAnsi" w:cstheme="minorHAnsi"/>
          <w:color w:val="auto"/>
        </w:rPr>
        <w:t xml:space="preserve">the </w:t>
      </w:r>
      <w:r w:rsidRPr="00FE7441">
        <w:rPr>
          <w:rFonts w:asciiTheme="minorHAnsi" w:hAnsiTheme="minorHAnsi" w:cstheme="minorHAnsi"/>
          <w:color w:val="auto"/>
        </w:rPr>
        <w:t xml:space="preserve">determination of regional heterogeneity among glia in multiple cell culture systems. Rapid CNS region isolation is performed, followed by </w:t>
      </w:r>
      <w:r w:rsidR="00FE7441">
        <w:rPr>
          <w:rFonts w:asciiTheme="minorHAnsi" w:hAnsiTheme="minorHAnsi" w:cstheme="minorHAnsi"/>
          <w:color w:val="auto"/>
        </w:rPr>
        <w:t xml:space="preserve">the </w:t>
      </w:r>
      <w:r w:rsidRPr="00FE7441">
        <w:rPr>
          <w:rFonts w:asciiTheme="minorHAnsi" w:hAnsiTheme="minorHAnsi" w:cstheme="minorHAnsi"/>
          <w:color w:val="auto"/>
        </w:rPr>
        <w:t xml:space="preserve">mechanical removal of meninges to prevent meningeal cell contamination of glia. This protocol combines gentle tissue dissociation and plating on a specified matrix designed to preserve cell integrity and adherence. Isolating mixed glia from multiple CNS regions provides a comprehensive analysis of potentially heterogenous glia while maximizing the use of individual experimental animals. Additionally, following dissociation of regional tissue, mixed glia </w:t>
      </w:r>
      <w:proofErr w:type="gramStart"/>
      <w:r w:rsidRPr="00FE7441">
        <w:rPr>
          <w:rFonts w:asciiTheme="minorHAnsi" w:hAnsiTheme="minorHAnsi" w:cstheme="minorHAnsi"/>
          <w:color w:val="auto"/>
        </w:rPr>
        <w:t>are</w:t>
      </w:r>
      <w:proofErr w:type="gramEnd"/>
      <w:r w:rsidRPr="00FE7441">
        <w:rPr>
          <w:rFonts w:asciiTheme="minorHAnsi" w:hAnsiTheme="minorHAnsi" w:cstheme="minorHAnsi"/>
          <w:color w:val="auto"/>
        </w:rPr>
        <w:t xml:space="preserve"> further divided into multiple cell types including microglia, OPCs, and astrocytes for use in either single cell type, </w:t>
      </w:r>
      <w:r w:rsidR="00FE7441">
        <w:rPr>
          <w:rFonts w:asciiTheme="minorHAnsi" w:hAnsiTheme="minorHAnsi" w:cstheme="minorHAnsi"/>
          <w:color w:val="auto"/>
        </w:rPr>
        <w:t>cell culture plate inserts</w:t>
      </w:r>
      <w:r w:rsidRPr="00FE7441">
        <w:rPr>
          <w:rFonts w:asciiTheme="minorHAnsi" w:hAnsiTheme="minorHAnsi" w:cstheme="minorHAnsi"/>
          <w:color w:val="auto"/>
        </w:rPr>
        <w:t>, or co-culture systems. Overall, the demonstrated techniques provide a comprehensive protocol of broad applicability for careful dissection of four individual CNS regions from murine neonates and includes methods for the isolation of three individual glia cell types to examine regional heterogeneity in any number of in vitro cell culture systems or assays.</w:t>
      </w:r>
    </w:p>
    <w:p w14:paraId="7A047CAD" w14:textId="77B97E64" w:rsidR="00B32616" w:rsidRPr="00FE7441" w:rsidRDefault="00B32616" w:rsidP="002301EC">
      <w:pPr>
        <w:jc w:val="left"/>
        <w:rPr>
          <w:rFonts w:asciiTheme="minorHAnsi" w:hAnsiTheme="minorHAnsi" w:cstheme="minorHAnsi"/>
          <w:color w:val="auto"/>
        </w:rPr>
      </w:pPr>
    </w:p>
    <w:p w14:paraId="209D8633" w14:textId="767D3E48" w:rsidR="00B32616" w:rsidRPr="00FE7441" w:rsidRDefault="00B32616" w:rsidP="002301EC">
      <w:pPr>
        <w:jc w:val="left"/>
        <w:rPr>
          <w:rFonts w:asciiTheme="minorHAnsi" w:hAnsiTheme="minorHAnsi" w:cstheme="minorHAnsi"/>
          <w:color w:val="auto"/>
        </w:rPr>
      </w:pPr>
      <w:bookmarkStart w:id="4" w:name="Introduction"/>
      <w:r w:rsidRPr="00FE7441">
        <w:rPr>
          <w:rFonts w:asciiTheme="minorHAnsi" w:hAnsiTheme="minorHAnsi" w:cstheme="minorHAnsi"/>
          <w:b/>
          <w:color w:val="auto"/>
        </w:rPr>
        <w:lastRenderedPageBreak/>
        <w:t>INTRODUCTION</w:t>
      </w:r>
      <w:bookmarkEnd w:id="4"/>
      <w:r w:rsidRPr="00FE7441">
        <w:rPr>
          <w:rFonts w:asciiTheme="minorHAnsi" w:hAnsiTheme="minorHAnsi" w:cstheme="minorHAnsi"/>
          <w:b/>
          <w:bCs/>
          <w:color w:val="auto"/>
        </w:rPr>
        <w:t>:</w:t>
      </w:r>
      <w:r w:rsidRPr="00FE7441">
        <w:rPr>
          <w:rFonts w:asciiTheme="minorHAnsi" w:hAnsiTheme="minorHAnsi" w:cstheme="minorHAnsi"/>
          <w:color w:val="auto"/>
        </w:rPr>
        <w:t xml:space="preserve"> </w:t>
      </w:r>
    </w:p>
    <w:p w14:paraId="09A2F867" w14:textId="6C865965" w:rsidR="00E419C5" w:rsidRPr="00FE7441" w:rsidRDefault="00E419C5" w:rsidP="002301EC">
      <w:pPr>
        <w:jc w:val="left"/>
        <w:rPr>
          <w:rFonts w:asciiTheme="minorHAnsi" w:hAnsiTheme="minorHAnsi" w:cstheme="minorHAnsi"/>
          <w:color w:val="auto"/>
        </w:rPr>
      </w:pPr>
      <w:r w:rsidRPr="00FE7441">
        <w:rPr>
          <w:rFonts w:asciiTheme="minorHAnsi" w:hAnsiTheme="minorHAnsi" w:cstheme="minorHAnsi"/>
          <w:color w:val="auto"/>
        </w:rPr>
        <w:t>Glia</w:t>
      </w:r>
      <w:r w:rsidR="00C96C2F" w:rsidRPr="00FE7441">
        <w:rPr>
          <w:rFonts w:asciiTheme="minorHAnsi" w:hAnsiTheme="minorHAnsi" w:cstheme="minorHAnsi"/>
          <w:color w:val="auto"/>
        </w:rPr>
        <w:t xml:space="preserve"> </w:t>
      </w:r>
      <w:r w:rsidRPr="00FE7441">
        <w:rPr>
          <w:rFonts w:asciiTheme="minorHAnsi" w:hAnsiTheme="minorHAnsi" w:cstheme="minorHAnsi"/>
          <w:color w:val="auto"/>
        </w:rPr>
        <w:t>are necessary for proper neuronal function in the CNS. They are composed of three major subpopulations, astrocytes, oligodendrocytes, and microglia, each with a different, yet indispensable role</w:t>
      </w:r>
      <w:r w:rsidRPr="00FE7441">
        <w:rPr>
          <w:rFonts w:asciiTheme="minorHAnsi" w:hAnsiTheme="minorHAnsi" w:cstheme="minorHAnsi"/>
          <w:color w:val="auto"/>
        </w:rPr>
        <w:fldChar w:fldCharType="begin"/>
      </w:r>
      <w:r w:rsidR="006903B5" w:rsidRPr="00FE7441">
        <w:rPr>
          <w:rFonts w:asciiTheme="minorHAnsi" w:hAnsiTheme="minorHAnsi" w:cstheme="minorHAnsi"/>
          <w:color w:val="auto"/>
        </w:rPr>
        <w:instrText xml:space="preserve"> ADDIN EN.CITE &lt;EndNote&gt;&lt;Cite&gt;&lt;Author&gt;Fields&lt;/Author&gt;&lt;Year&gt;2014&lt;/Year&gt;&lt;RecNum&gt;606&lt;/RecNum&gt;&lt;DisplayText&gt;&lt;style face="superscript"&gt;1&lt;/style&gt;&lt;/DisplayText&gt;&lt;record&gt;&lt;rec-number&gt;606&lt;/rec-number&gt;&lt;foreign-keys&gt;&lt;key app="EN" db-id="2rzxtstsm9zfwoevzwmx9txyxr95rtfa9eps" timestamp="1579286372"&gt;606&lt;/key&gt;&lt;/foreign-keys&gt;&lt;ref-type name="Journal Article"&gt;17&lt;/ref-type&gt;&lt;contributors&gt;&lt;authors&gt;&lt;author&gt;Fields, R. Douglas&lt;/author&gt;&lt;author&gt;Araque, Alfonso&lt;/author&gt;&lt;author&gt;Johansen-Berg, Heidi&lt;/author&gt;&lt;author&gt;Lim, Soo-Siang&lt;/author&gt;&lt;author&gt;Lynch, Gary&lt;/author&gt;&lt;author&gt;Nave, Klaus-Armin&lt;/author&gt;&lt;author&gt;Nedergaard, Maiken&lt;/author&gt;&lt;author&gt;Perez, Ray&lt;/author&gt;&lt;author&gt;Sejnowski, Terrence&lt;/author&gt;&lt;author&gt;Wake, Hiroaki&lt;/author&gt;&lt;/authors&gt;&lt;/contributors&gt;&lt;titles&gt;&lt;title&gt;Glial Biology in Learning and Cognition&lt;/title&gt;&lt;secondary-title&gt;The Neuroscientist&lt;/secondary-title&gt;&lt;/titles&gt;&lt;periodical&gt;&lt;full-title&gt;The Neuroscientist&lt;/full-title&gt;&lt;/periodical&gt;&lt;pages&gt;426-431&lt;/pages&gt;&lt;volume&gt;20&lt;/volume&gt;&lt;number&gt;5&lt;/number&gt;&lt;keywords&gt;&lt;keyword&gt;memory,astrocyte,microglia,oligodendrocyte,myelin,synaptic plasticity,neuron–glia interactions&lt;/keyword&gt;&lt;/keywords&gt;&lt;dates&gt;&lt;year&gt;2014&lt;/year&gt;&lt;/dates&gt;&lt;accession-num&gt;24122821&lt;/accession-num&gt;&lt;urls&gt;&lt;related-urls&gt;&lt;url&gt;https://journals.sagepub.com/doi/abs/10.1177/1073858413504465&lt;/url&gt;&lt;/related-urls&gt;&lt;/urls&gt;&lt;electronic-resource-num&gt;10.1177/1073858413504465&lt;/electronic-resource-num&gt;&lt;/record&gt;&lt;/Cite&gt;&lt;/EndNote&gt;</w:instrText>
      </w:r>
      <w:r w:rsidRPr="00FE7441">
        <w:rPr>
          <w:rFonts w:asciiTheme="minorHAnsi" w:hAnsiTheme="minorHAnsi" w:cstheme="minorHAnsi"/>
          <w:color w:val="auto"/>
        </w:rPr>
        <w:fldChar w:fldCharType="separate"/>
      </w:r>
      <w:r w:rsidR="006903B5" w:rsidRPr="00FE7441">
        <w:rPr>
          <w:rFonts w:asciiTheme="minorHAnsi" w:hAnsiTheme="minorHAnsi" w:cstheme="minorHAnsi"/>
          <w:noProof/>
          <w:color w:val="auto"/>
          <w:vertAlign w:val="superscript"/>
        </w:rPr>
        <w:t>1</w:t>
      </w:r>
      <w:r w:rsidRPr="00FE7441">
        <w:rPr>
          <w:rFonts w:asciiTheme="minorHAnsi" w:hAnsiTheme="minorHAnsi" w:cstheme="minorHAnsi"/>
          <w:color w:val="auto"/>
        </w:rPr>
        <w:fldChar w:fldCharType="end"/>
      </w:r>
      <w:r w:rsidRPr="00FE7441">
        <w:rPr>
          <w:rFonts w:asciiTheme="minorHAnsi" w:hAnsiTheme="minorHAnsi" w:cstheme="minorHAnsi"/>
          <w:color w:val="auto"/>
        </w:rPr>
        <w:t xml:space="preserve">. </w:t>
      </w:r>
      <w:r w:rsidR="00C96C2F" w:rsidRPr="00FE7441">
        <w:rPr>
          <w:rFonts w:asciiTheme="minorHAnsi" w:hAnsiTheme="minorHAnsi" w:cstheme="minorHAnsi"/>
          <w:color w:val="auto"/>
        </w:rPr>
        <w:t>W</w:t>
      </w:r>
      <w:r w:rsidRPr="00FE7441">
        <w:rPr>
          <w:rFonts w:asciiTheme="minorHAnsi" w:hAnsiTheme="minorHAnsi" w:cstheme="minorHAnsi"/>
          <w:color w:val="auto"/>
        </w:rPr>
        <w:t xml:space="preserve">ithout </w:t>
      </w:r>
      <w:r w:rsidR="00EF3A9B">
        <w:rPr>
          <w:rFonts w:asciiTheme="minorHAnsi" w:hAnsiTheme="minorHAnsi" w:cstheme="minorHAnsi"/>
          <w:color w:val="auto"/>
        </w:rPr>
        <w:t xml:space="preserve">the </w:t>
      </w:r>
      <w:r w:rsidR="00C96C2F" w:rsidRPr="00FE7441">
        <w:rPr>
          <w:rFonts w:asciiTheme="minorHAnsi" w:hAnsiTheme="minorHAnsi" w:cstheme="minorHAnsi"/>
          <w:color w:val="auto"/>
        </w:rPr>
        <w:t>proper</w:t>
      </w:r>
      <w:r w:rsidRPr="00FE7441">
        <w:rPr>
          <w:rFonts w:asciiTheme="minorHAnsi" w:hAnsiTheme="minorHAnsi" w:cstheme="minorHAnsi"/>
          <w:color w:val="auto"/>
        </w:rPr>
        <w:t xml:space="preserve"> glial cell </w:t>
      </w:r>
      <w:r w:rsidR="00C96C2F" w:rsidRPr="00FE7441">
        <w:rPr>
          <w:rFonts w:asciiTheme="minorHAnsi" w:hAnsiTheme="minorHAnsi" w:cstheme="minorHAnsi"/>
          <w:color w:val="auto"/>
        </w:rPr>
        <w:t xml:space="preserve">diversity and </w:t>
      </w:r>
      <w:r w:rsidRPr="00FE7441">
        <w:rPr>
          <w:rFonts w:asciiTheme="minorHAnsi" w:hAnsiTheme="minorHAnsi" w:cstheme="minorHAnsi"/>
          <w:color w:val="auto"/>
        </w:rPr>
        <w:t xml:space="preserve">activity, neuronal function would be severely impacted, leading to CNS impairment. </w:t>
      </w:r>
      <w:r w:rsidR="00117B9D" w:rsidRPr="00FE7441">
        <w:rPr>
          <w:rFonts w:asciiTheme="minorHAnsi" w:hAnsiTheme="minorHAnsi" w:cstheme="minorHAnsi"/>
          <w:color w:val="auto"/>
        </w:rPr>
        <w:t>G</w:t>
      </w:r>
      <w:r w:rsidRPr="00FE7441">
        <w:rPr>
          <w:rFonts w:asciiTheme="minorHAnsi" w:hAnsiTheme="minorHAnsi" w:cstheme="minorHAnsi"/>
          <w:color w:val="auto"/>
        </w:rPr>
        <w:t>lia are capable of influencing neurotransmission, and each cell type does so in a unique manner. Glial cells in the brain have the capacity to communicate amongst themselves</w:t>
      </w:r>
      <w:r w:rsidR="00EF3A9B">
        <w:rPr>
          <w:rFonts w:asciiTheme="minorHAnsi" w:hAnsiTheme="minorHAnsi" w:cstheme="minorHAnsi"/>
          <w:color w:val="auto"/>
        </w:rPr>
        <w:t>,</w:t>
      </w:r>
      <w:r w:rsidRPr="00FE7441">
        <w:rPr>
          <w:rFonts w:asciiTheme="minorHAnsi" w:hAnsiTheme="minorHAnsi" w:cstheme="minorHAnsi"/>
          <w:color w:val="auto"/>
        </w:rPr>
        <w:t xml:space="preserve"> as well as with neuronal cells, in order to facilitate proper CNS function</w:t>
      </w:r>
      <w:r w:rsidRPr="00FE7441">
        <w:rPr>
          <w:rFonts w:asciiTheme="minorHAnsi" w:hAnsiTheme="minorHAnsi" w:cstheme="minorHAnsi"/>
          <w:color w:val="auto"/>
        </w:rPr>
        <w:fldChar w:fldCharType="begin"/>
      </w:r>
      <w:r w:rsidR="006903B5" w:rsidRPr="00FE7441">
        <w:rPr>
          <w:rFonts w:asciiTheme="minorHAnsi" w:hAnsiTheme="minorHAnsi" w:cstheme="minorHAnsi"/>
          <w:color w:val="auto"/>
        </w:rPr>
        <w:instrText xml:space="preserve"> ADDIN EN.CITE &lt;EndNote&gt;&lt;Cite&gt;&lt;Author&gt;Nuriya&lt;/Author&gt;&lt;Year&gt;2016&lt;/Year&gt;&lt;RecNum&gt;610&lt;/RecNum&gt;&lt;DisplayText&gt;&lt;style face="superscript"&gt;2&lt;/style&gt;&lt;/DisplayText&gt;&lt;record&gt;&lt;rec-number&gt;610&lt;/rec-number&gt;&lt;foreign-keys&gt;&lt;key app="EN" db-id="2rzxtstsm9zfwoevzwmx9txyxr95rtfa9eps" timestamp="1579633093"&gt;610&lt;/key&gt;&lt;/foreign-keys&gt;&lt;ref-type name="Journal Article"&gt;17&lt;/ref-type&gt;&lt;contributors&gt;&lt;authors&gt;&lt;author&gt;Nuriya, M.&lt;/author&gt;&lt;author&gt;Hirase, H.&lt;/author&gt;&lt;/authors&gt;&lt;/contributors&gt;&lt;auth-address&gt;Keio University, Shinjuku, Tokyo, Japan.&amp;#xD;RIKEN Brain Science Institute, Wako, Saitama, Japan. Electronic address: hirase@brain.riken.jp.&lt;/auth-address&gt;&lt;titles&gt;&lt;title&gt;Involvement of astrocytes in neurovascular communication&lt;/title&gt;&lt;secondary-title&gt;Prog Brain Res&lt;/secondary-title&gt;&lt;alt-title&gt;Progress in brain research&lt;/alt-title&gt;&lt;/titles&gt;&lt;periodical&gt;&lt;full-title&gt;Prog Brain Res&lt;/full-title&gt;&lt;abbr-1&gt;Progress in brain research&lt;/abbr-1&gt;&lt;/periodical&gt;&lt;alt-periodical&gt;&lt;full-title&gt;Prog Brain Res&lt;/full-title&gt;&lt;abbr-1&gt;Progress in brain research&lt;/abbr-1&gt;&lt;/alt-periodical&gt;&lt;pages&gt;41-62&lt;/pages&gt;&lt;volume&gt;225&lt;/volume&gt;&lt;edition&gt;2016/05/01&lt;/edition&gt;&lt;keywords&gt;&lt;keyword&gt;Animals&lt;/keyword&gt;&lt;keyword&gt;Astrocytes/*physiology&lt;/keyword&gt;&lt;keyword&gt;Cell Communication/*physiology&lt;/keyword&gt;&lt;keyword&gt;Cerebrovascular Circulation/*physiology&lt;/keyword&gt;&lt;keyword&gt;*Aqp4&lt;/keyword&gt;&lt;keyword&gt;*Astrocyte&lt;/keyword&gt;&lt;keyword&gt;*Calcium&lt;/keyword&gt;&lt;keyword&gt;*Endfeet&lt;/keyword&gt;&lt;keyword&gt;*Gap junction&lt;/keyword&gt;&lt;keyword&gt;*Neurovascular coupling&lt;/keyword&gt;&lt;keyword&gt;*Potassium&lt;/keyword&gt;&lt;/keywords&gt;&lt;dates&gt;&lt;year&gt;2016&lt;/year&gt;&lt;/dates&gt;&lt;isbn&gt;0079-6123&lt;/isbn&gt;&lt;accession-num&gt;27130410&lt;/accession-num&gt;&lt;urls&gt;&lt;/urls&gt;&lt;electronic-resource-num&gt;10.1016/bs.pbr.2016.02.001&lt;/electronic-resource-num&gt;&lt;remote-database-provider&gt;NLM&lt;/remote-database-provider&gt;&lt;language&gt;eng&lt;/language&gt;&lt;/record&gt;&lt;/Cite&gt;&lt;/EndNote&gt;</w:instrText>
      </w:r>
      <w:r w:rsidRPr="00FE7441">
        <w:rPr>
          <w:rFonts w:asciiTheme="minorHAnsi" w:hAnsiTheme="minorHAnsi" w:cstheme="minorHAnsi"/>
          <w:color w:val="auto"/>
        </w:rPr>
        <w:fldChar w:fldCharType="separate"/>
      </w:r>
      <w:r w:rsidR="006903B5" w:rsidRPr="00FE7441">
        <w:rPr>
          <w:rFonts w:asciiTheme="minorHAnsi" w:hAnsiTheme="minorHAnsi" w:cstheme="minorHAnsi"/>
          <w:noProof/>
          <w:color w:val="auto"/>
          <w:vertAlign w:val="superscript"/>
        </w:rPr>
        <w:t>2</w:t>
      </w:r>
      <w:r w:rsidRPr="00FE7441">
        <w:rPr>
          <w:rFonts w:asciiTheme="minorHAnsi" w:hAnsiTheme="minorHAnsi" w:cstheme="minorHAnsi"/>
          <w:color w:val="auto"/>
        </w:rPr>
        <w:fldChar w:fldCharType="end"/>
      </w:r>
      <w:r w:rsidRPr="00FE7441">
        <w:rPr>
          <w:rFonts w:asciiTheme="minorHAnsi" w:hAnsiTheme="minorHAnsi" w:cstheme="minorHAnsi"/>
          <w:color w:val="auto"/>
        </w:rPr>
        <w:t>. Oligodendrocytes increase the speed of electrical transmission through the formation of a myelin sheath</w:t>
      </w:r>
      <w:r w:rsidR="009549BA" w:rsidRPr="00FE7441">
        <w:rPr>
          <w:rFonts w:asciiTheme="minorHAnsi" w:hAnsiTheme="minorHAnsi" w:cstheme="minorHAnsi"/>
          <w:color w:val="auto"/>
        </w:rPr>
        <w:t>, which facilitates</w:t>
      </w:r>
      <w:r w:rsidRPr="00FE7441">
        <w:rPr>
          <w:rFonts w:asciiTheme="minorHAnsi" w:hAnsiTheme="minorHAnsi" w:cstheme="minorHAnsi"/>
          <w:color w:val="auto"/>
        </w:rPr>
        <w:t xml:space="preserve"> the clustering of ion channels at the nodes of Ranvier, the sites of neuronal action potential generation</w:t>
      </w:r>
      <w:r w:rsidRPr="00FE7441">
        <w:rPr>
          <w:rFonts w:asciiTheme="minorHAnsi" w:hAnsiTheme="minorHAnsi" w:cstheme="minorHAnsi"/>
          <w:color w:val="auto"/>
        </w:rPr>
        <w:fldChar w:fldCharType="begin"/>
      </w:r>
      <w:r w:rsidR="006903B5" w:rsidRPr="00FE7441">
        <w:rPr>
          <w:rFonts w:asciiTheme="minorHAnsi" w:hAnsiTheme="minorHAnsi" w:cstheme="minorHAnsi"/>
          <w:color w:val="auto"/>
        </w:rPr>
        <w:instrText xml:space="preserve"> ADDIN EN.CITE &lt;EndNote&gt;&lt;Cite&gt;&lt;Author&gt;Nave&lt;/Author&gt;&lt;Year&gt;2010&lt;/Year&gt;&lt;RecNum&gt;607&lt;/RecNum&gt;&lt;DisplayText&gt;&lt;style face="superscript"&gt;3&lt;/style&gt;&lt;/DisplayText&gt;&lt;record&gt;&lt;rec-number&gt;607&lt;/rec-number&gt;&lt;foreign-keys&gt;&lt;key app="EN" db-id="2rzxtstsm9zfwoevzwmx9txyxr95rtfa9eps" timestamp="1579286726"&gt;607&lt;/key&gt;&lt;/foreign-keys&gt;&lt;ref-type name="Journal Article"&gt;17&lt;/ref-type&gt;&lt;contributors&gt;&lt;authors&gt;&lt;author&gt;Nave, K. A.&lt;/author&gt;&lt;/authors&gt;&lt;/contributors&gt;&lt;auth-address&gt;Department of Neurogenetics, Max Planck Institute of Experimental Medicine, Hermann-Rein-Strasse 3, 37075 Gottingen, Germany. nave@em.mpg.de&lt;/auth-address&gt;&lt;titles&gt;&lt;title&gt;Myelination and support of axonal integrity by glia&lt;/title&gt;&lt;secondary-title&gt;Nature&lt;/secondary-title&gt;&lt;alt-title&gt;Nature&lt;/alt-title&gt;&lt;/titles&gt;&lt;periodical&gt;&lt;full-title&gt;Nature&lt;/full-title&gt;&lt;/periodical&gt;&lt;alt-periodical&gt;&lt;full-title&gt;Nature&lt;/full-title&gt;&lt;/alt-periodical&gt;&lt;pages&gt;244-52&lt;/pages&gt;&lt;volume&gt;468&lt;/volume&gt;&lt;number&gt;7321&lt;/number&gt;&lt;edition&gt;2010/11/12&lt;/edition&gt;&lt;keywords&gt;&lt;keyword&gt;Animals&lt;/keyword&gt;&lt;keyword&gt;Axons/*physiology&lt;/keyword&gt;&lt;keyword&gt;Cell Communication&lt;/keyword&gt;&lt;keyword&gt;Cognition/physiology&lt;/keyword&gt;&lt;keyword&gt;Demyelinating Diseases/pathology/physiopathology&lt;/keyword&gt;&lt;keyword&gt;Humans&lt;/keyword&gt;&lt;keyword&gt;Inflammation/pathology/physiopathology&lt;/keyword&gt;&lt;keyword&gt;Myelin Sheath/*metabolism&lt;/keyword&gt;&lt;keyword&gt;Neuroglia/*physiology&lt;/keyword&gt;&lt;/keywords&gt;&lt;dates&gt;&lt;year&gt;2010&lt;/year&gt;&lt;pub-dates&gt;&lt;date&gt;Nov 11&lt;/date&gt;&lt;/pub-dates&gt;&lt;/dates&gt;&lt;isbn&gt;0028-0836&lt;/isbn&gt;&lt;accession-num&gt;21068833&lt;/accession-num&gt;&lt;urls&gt;&lt;/urls&gt;&lt;electronic-resource-num&gt;10.1038/nature09614&lt;/electronic-resource-num&gt;&lt;remote-database-provider&gt;NLM&lt;/remote-database-provider&gt;&lt;language&gt;eng&lt;/language&gt;&lt;/record&gt;&lt;/Cite&gt;&lt;/EndNote&gt;</w:instrText>
      </w:r>
      <w:r w:rsidRPr="00FE7441">
        <w:rPr>
          <w:rFonts w:asciiTheme="minorHAnsi" w:hAnsiTheme="minorHAnsi" w:cstheme="minorHAnsi"/>
          <w:color w:val="auto"/>
        </w:rPr>
        <w:fldChar w:fldCharType="separate"/>
      </w:r>
      <w:r w:rsidR="006903B5" w:rsidRPr="00FE7441">
        <w:rPr>
          <w:rFonts w:asciiTheme="minorHAnsi" w:hAnsiTheme="minorHAnsi" w:cstheme="minorHAnsi"/>
          <w:noProof/>
          <w:color w:val="auto"/>
          <w:vertAlign w:val="superscript"/>
        </w:rPr>
        <w:t>3</w:t>
      </w:r>
      <w:r w:rsidRPr="00FE7441">
        <w:rPr>
          <w:rFonts w:asciiTheme="minorHAnsi" w:hAnsiTheme="minorHAnsi" w:cstheme="minorHAnsi"/>
          <w:color w:val="auto"/>
        </w:rPr>
        <w:fldChar w:fldCharType="end"/>
      </w:r>
      <w:r w:rsidRPr="00FE7441">
        <w:rPr>
          <w:rFonts w:asciiTheme="minorHAnsi" w:hAnsiTheme="minorHAnsi" w:cstheme="minorHAnsi"/>
          <w:color w:val="auto"/>
        </w:rPr>
        <w:t xml:space="preserve">. Microglia are critical for the pruning of synapses by monitoring synaptic transmission and </w:t>
      </w:r>
      <w:r w:rsidR="00D374AE" w:rsidRPr="00FE7441">
        <w:rPr>
          <w:rFonts w:asciiTheme="minorHAnsi" w:hAnsiTheme="minorHAnsi" w:cstheme="minorHAnsi"/>
          <w:color w:val="auto"/>
        </w:rPr>
        <w:t>“</w:t>
      </w:r>
      <w:r w:rsidRPr="00FE7441">
        <w:rPr>
          <w:rFonts w:asciiTheme="minorHAnsi" w:hAnsiTheme="minorHAnsi" w:cstheme="minorHAnsi"/>
          <w:color w:val="auto"/>
        </w:rPr>
        <w:t>rewir</w:t>
      </w:r>
      <w:r w:rsidR="00D374AE" w:rsidRPr="00FE7441">
        <w:rPr>
          <w:rFonts w:asciiTheme="minorHAnsi" w:hAnsiTheme="minorHAnsi" w:cstheme="minorHAnsi"/>
          <w:color w:val="auto"/>
        </w:rPr>
        <w:t>ing”</w:t>
      </w:r>
      <w:r w:rsidRPr="00FE7441">
        <w:rPr>
          <w:rFonts w:asciiTheme="minorHAnsi" w:hAnsiTheme="minorHAnsi" w:cstheme="minorHAnsi"/>
          <w:color w:val="auto"/>
        </w:rPr>
        <w:t xml:space="preserve"> </w:t>
      </w:r>
      <w:r w:rsidR="00D374AE" w:rsidRPr="00FE7441">
        <w:rPr>
          <w:rFonts w:asciiTheme="minorHAnsi" w:hAnsiTheme="minorHAnsi" w:cstheme="minorHAnsi"/>
          <w:color w:val="auto"/>
        </w:rPr>
        <w:t>neuronal</w:t>
      </w:r>
      <w:r w:rsidRPr="00FE7441">
        <w:rPr>
          <w:rFonts w:asciiTheme="minorHAnsi" w:hAnsiTheme="minorHAnsi" w:cstheme="minorHAnsi"/>
          <w:color w:val="auto"/>
        </w:rPr>
        <w:t xml:space="preserve"> connections </w:t>
      </w:r>
      <w:r w:rsidR="00D374AE" w:rsidRPr="00FE7441">
        <w:rPr>
          <w:rFonts w:asciiTheme="minorHAnsi" w:hAnsiTheme="minorHAnsi" w:cstheme="minorHAnsi"/>
          <w:color w:val="auto"/>
        </w:rPr>
        <w:t>following</w:t>
      </w:r>
      <w:r w:rsidRPr="00FE7441">
        <w:rPr>
          <w:rFonts w:asciiTheme="minorHAnsi" w:hAnsiTheme="minorHAnsi" w:cstheme="minorHAnsi"/>
          <w:color w:val="auto"/>
        </w:rPr>
        <w:t xml:space="preserve"> injury</w:t>
      </w:r>
      <w:r w:rsidRPr="00FE7441">
        <w:rPr>
          <w:rFonts w:asciiTheme="minorHAnsi" w:hAnsiTheme="minorHAnsi" w:cstheme="minorHAnsi"/>
          <w:color w:val="auto"/>
        </w:rPr>
        <w:fldChar w:fldCharType="begin"/>
      </w:r>
      <w:r w:rsidR="006903B5" w:rsidRPr="00FE7441">
        <w:rPr>
          <w:rFonts w:asciiTheme="minorHAnsi" w:hAnsiTheme="minorHAnsi" w:cstheme="minorHAnsi"/>
          <w:color w:val="auto"/>
        </w:rPr>
        <w:instrText xml:space="preserve"> ADDIN EN.CITE &lt;EndNote&gt;&lt;Cite&gt;&lt;Author&gt;Wake&lt;/Author&gt;&lt;Year&gt;2013&lt;/Year&gt;&lt;RecNum&gt;608&lt;/RecNum&gt;&lt;DisplayText&gt;&lt;style face="superscript"&gt;4&lt;/style&gt;&lt;/DisplayText&gt;&lt;record&gt;&lt;rec-number&gt;608&lt;/rec-number&gt;&lt;foreign-keys&gt;&lt;key app="EN" db-id="2rzxtstsm9zfwoevzwmx9txyxr95rtfa9eps" timestamp="1579286741"&gt;608&lt;/key&gt;&lt;/foreign-keys&gt;&lt;ref-type name="Journal Article"&gt;17&lt;/ref-type&gt;&lt;contributors&gt;&lt;authors&gt;&lt;author&gt;Wake, H.&lt;/author&gt;&lt;author&gt;Moorhouse, A. J.&lt;/author&gt;&lt;author&gt;Miyamoto, A.&lt;/author&gt;&lt;author&gt;Nabekura, J.&lt;/author&gt;&lt;/authors&gt;&lt;/contributors&gt;&lt;auth-address&gt;Nervous System Development and Plasticity Section, The Eunice Kennedy Shriver National Institute of Child Health and Human Development, Bethesda, MD, USA.&lt;/auth-address&gt;&lt;titles&gt;&lt;title&gt;Microglia: actively surveying and shaping neuronal circuit structure and function&lt;/title&gt;&lt;secondary-title&gt;Trends Neurosci&lt;/secondary-title&gt;&lt;alt-title&gt;Trends in neurosciences&lt;/alt-title&gt;&lt;/titles&gt;&lt;periodical&gt;&lt;full-title&gt;Trends Neurosci&lt;/full-title&gt;&lt;abbr-1&gt;Trends in neurosciences&lt;/abbr-1&gt;&lt;/periodical&gt;&lt;alt-periodical&gt;&lt;full-title&gt;Trends Neurosci&lt;/full-title&gt;&lt;abbr-1&gt;Trends in neurosciences&lt;/abbr-1&gt;&lt;/alt-periodical&gt;&lt;pages&gt;209-17&lt;/pages&gt;&lt;volume&gt;36&lt;/volume&gt;&lt;number&gt;4&lt;/number&gt;&lt;edition&gt;2012/12/25&lt;/edition&gt;&lt;keywords&gt;&lt;keyword&gt;Animals&lt;/keyword&gt;&lt;keyword&gt;Humans&lt;/keyword&gt;&lt;keyword&gt;Mental Disorders/pathology&lt;/keyword&gt;&lt;keyword&gt;Microglia/*physiology&lt;/keyword&gt;&lt;keyword&gt;Nerve Net/*physiology&lt;/keyword&gt;&lt;keyword&gt;Neuronal Plasticity/physiology&lt;/keyword&gt;&lt;keyword&gt;Neurons/*physiology&lt;/keyword&gt;&lt;keyword&gt;Synapses/*physiology&lt;/keyword&gt;&lt;/keywords&gt;&lt;dates&gt;&lt;year&gt;2013&lt;/year&gt;&lt;pub-dates&gt;&lt;date&gt;Apr&lt;/date&gt;&lt;/pub-dates&gt;&lt;/dates&gt;&lt;isbn&gt;0166-2236&lt;/isbn&gt;&lt;accession-num&gt;23260014&lt;/accession-num&gt;&lt;urls&gt;&lt;/urls&gt;&lt;electronic-resource-num&gt;10.1016/j.tins.2012.11.007&lt;/electronic-resource-num&gt;&lt;remote-database-provider&gt;NLM&lt;/remote-database-provider&gt;&lt;language&gt;eng&lt;/language&gt;&lt;/record&gt;&lt;/Cite&gt;&lt;/EndNote&gt;</w:instrText>
      </w:r>
      <w:r w:rsidRPr="00FE7441">
        <w:rPr>
          <w:rFonts w:asciiTheme="minorHAnsi" w:hAnsiTheme="minorHAnsi" w:cstheme="minorHAnsi"/>
          <w:color w:val="auto"/>
        </w:rPr>
        <w:fldChar w:fldCharType="separate"/>
      </w:r>
      <w:r w:rsidR="006903B5" w:rsidRPr="00FE7441">
        <w:rPr>
          <w:rFonts w:asciiTheme="minorHAnsi" w:hAnsiTheme="minorHAnsi" w:cstheme="minorHAnsi"/>
          <w:noProof/>
          <w:color w:val="auto"/>
          <w:vertAlign w:val="superscript"/>
        </w:rPr>
        <w:t>4</w:t>
      </w:r>
      <w:r w:rsidRPr="00FE7441">
        <w:rPr>
          <w:rFonts w:asciiTheme="minorHAnsi" w:hAnsiTheme="minorHAnsi" w:cstheme="minorHAnsi"/>
          <w:color w:val="auto"/>
        </w:rPr>
        <w:fldChar w:fldCharType="end"/>
      </w:r>
      <w:r w:rsidRPr="00FE7441">
        <w:rPr>
          <w:rFonts w:asciiTheme="minorHAnsi" w:hAnsiTheme="minorHAnsi" w:cstheme="minorHAnsi"/>
          <w:color w:val="auto"/>
        </w:rPr>
        <w:t xml:space="preserve">. In addition, </w:t>
      </w:r>
      <w:r w:rsidR="00B85813" w:rsidRPr="00FE7441">
        <w:rPr>
          <w:rFonts w:asciiTheme="minorHAnsi" w:hAnsiTheme="minorHAnsi" w:cstheme="minorHAnsi"/>
          <w:color w:val="auto"/>
        </w:rPr>
        <w:t>microglia</w:t>
      </w:r>
      <w:r w:rsidRPr="00FE7441">
        <w:rPr>
          <w:rFonts w:asciiTheme="minorHAnsi" w:hAnsiTheme="minorHAnsi" w:cstheme="minorHAnsi"/>
          <w:color w:val="auto"/>
        </w:rPr>
        <w:t xml:space="preserve"> are the </w:t>
      </w:r>
      <w:r w:rsidR="00B85813" w:rsidRPr="00FE7441">
        <w:rPr>
          <w:rFonts w:asciiTheme="minorHAnsi" w:hAnsiTheme="minorHAnsi" w:cstheme="minorHAnsi"/>
          <w:color w:val="auto"/>
        </w:rPr>
        <w:t>most abundant</w:t>
      </w:r>
      <w:r w:rsidRPr="00FE7441">
        <w:rPr>
          <w:rFonts w:asciiTheme="minorHAnsi" w:hAnsiTheme="minorHAnsi" w:cstheme="minorHAnsi"/>
          <w:color w:val="auto"/>
        </w:rPr>
        <w:t xml:space="preserve"> resident immune cell of the CNS, acting as the </w:t>
      </w:r>
      <w:r w:rsidR="00B85813" w:rsidRPr="00FE7441">
        <w:rPr>
          <w:rFonts w:asciiTheme="minorHAnsi" w:hAnsiTheme="minorHAnsi" w:cstheme="minorHAnsi"/>
          <w:color w:val="auto"/>
        </w:rPr>
        <w:t>primary</w:t>
      </w:r>
      <w:r w:rsidRPr="00FE7441">
        <w:rPr>
          <w:rFonts w:asciiTheme="minorHAnsi" w:hAnsiTheme="minorHAnsi" w:cstheme="minorHAnsi"/>
          <w:color w:val="auto"/>
        </w:rPr>
        <w:t xml:space="preserve"> form of </w:t>
      </w:r>
      <w:r w:rsidR="00B85813" w:rsidRPr="00FE7441">
        <w:rPr>
          <w:rFonts w:asciiTheme="minorHAnsi" w:hAnsiTheme="minorHAnsi" w:cstheme="minorHAnsi"/>
          <w:color w:val="auto"/>
        </w:rPr>
        <w:t>host</w:t>
      </w:r>
      <w:r w:rsidRPr="00FE7441">
        <w:rPr>
          <w:rFonts w:asciiTheme="minorHAnsi" w:hAnsiTheme="minorHAnsi" w:cstheme="minorHAnsi"/>
          <w:color w:val="auto"/>
        </w:rPr>
        <w:t xml:space="preserve"> defense against pathogens</w:t>
      </w:r>
      <w:r w:rsidRPr="00FE7441">
        <w:rPr>
          <w:rFonts w:asciiTheme="minorHAnsi" w:hAnsiTheme="minorHAnsi" w:cstheme="minorHAnsi"/>
          <w:color w:val="auto"/>
        </w:rPr>
        <w:fldChar w:fldCharType="begin"/>
      </w:r>
      <w:r w:rsidR="006903B5" w:rsidRPr="00FE7441">
        <w:rPr>
          <w:rFonts w:asciiTheme="minorHAnsi" w:hAnsiTheme="minorHAnsi" w:cstheme="minorHAnsi"/>
          <w:color w:val="auto"/>
        </w:rPr>
        <w:instrText xml:space="preserve"> ADDIN EN.CITE &lt;EndNote&gt;&lt;Cite&gt;&lt;Author&gt;Kierdorf&lt;/Author&gt;&lt;Year&gt;2017&lt;/Year&gt;&lt;RecNum&gt;611&lt;/RecNum&gt;&lt;DisplayText&gt;&lt;style face="superscript"&gt;5&lt;/style&gt;&lt;/DisplayText&gt;&lt;record&gt;&lt;rec-number&gt;611&lt;/rec-number&gt;&lt;foreign-keys&gt;&lt;key app="EN" db-id="2rzxtstsm9zfwoevzwmx9txyxr95rtfa9eps" timestamp="1579633853"&gt;611&lt;/key&gt;&lt;/foreign-keys&gt;&lt;ref-type name="Journal Article"&gt;17&lt;/ref-type&gt;&lt;contributors&gt;&lt;authors&gt;&lt;author&gt;Kierdorf, Katrin&lt;/author&gt;&lt;author&gt;Prinz, Marco&lt;/author&gt;&lt;/authors&gt;&lt;/contributors&gt;&lt;titles&gt;&lt;title&gt;Microglia in steady state&lt;/title&gt;&lt;secondary-title&gt;The Journal of Clinical Investigation&lt;/secondary-title&gt;&lt;/titles&gt;&lt;periodical&gt;&lt;full-title&gt;J Clin Invest&lt;/full-title&gt;&lt;abbr-1&gt;The Journal of clinical investigation&lt;/abbr-1&gt;&lt;/periodical&gt;&lt;pages&gt;3201-3209&lt;/pages&gt;&lt;volume&gt;127&lt;/volume&gt;&lt;number&gt;9&lt;/number&gt;&lt;dates&gt;&lt;year&gt;2017&lt;/year&gt;&lt;pub-dates&gt;&lt;date&gt;09/01/&lt;/date&gt;&lt;/pub-dates&gt;&lt;/dates&gt;&lt;publisher&gt;The American Society for Clinical Investigation&lt;/publisher&gt;&lt;isbn&gt;0021-9738&lt;/isbn&gt;&lt;urls&gt;&lt;related-urls&gt;&lt;url&gt;https://doi.org/10.1172/JCI90602&lt;/url&gt;&lt;/related-urls&gt;&lt;/urls&gt;&lt;electronic-resource-num&gt;10.1172/JCI90602&lt;/electronic-resource-num&gt;&lt;/record&gt;&lt;/Cite&gt;&lt;/EndNote&gt;</w:instrText>
      </w:r>
      <w:r w:rsidRPr="00FE7441">
        <w:rPr>
          <w:rFonts w:asciiTheme="minorHAnsi" w:hAnsiTheme="minorHAnsi" w:cstheme="minorHAnsi"/>
          <w:color w:val="auto"/>
        </w:rPr>
        <w:fldChar w:fldCharType="separate"/>
      </w:r>
      <w:r w:rsidR="006903B5" w:rsidRPr="00FE7441">
        <w:rPr>
          <w:rFonts w:asciiTheme="minorHAnsi" w:hAnsiTheme="minorHAnsi" w:cstheme="minorHAnsi"/>
          <w:noProof/>
          <w:color w:val="auto"/>
          <w:vertAlign w:val="superscript"/>
        </w:rPr>
        <w:t>5</w:t>
      </w:r>
      <w:r w:rsidRPr="00FE7441">
        <w:rPr>
          <w:rFonts w:asciiTheme="minorHAnsi" w:hAnsiTheme="minorHAnsi" w:cstheme="minorHAnsi"/>
          <w:color w:val="auto"/>
        </w:rPr>
        <w:fldChar w:fldCharType="end"/>
      </w:r>
      <w:r w:rsidRPr="00FE7441">
        <w:rPr>
          <w:rFonts w:asciiTheme="minorHAnsi" w:hAnsiTheme="minorHAnsi" w:cstheme="minorHAnsi"/>
          <w:color w:val="auto"/>
        </w:rPr>
        <w:t>. Astrocytes can regulate synaptic transmission between neurons by modifying the concentration of extracellular potassium</w:t>
      </w:r>
      <w:r w:rsidRPr="00FE7441">
        <w:rPr>
          <w:rFonts w:asciiTheme="minorHAnsi" w:hAnsiTheme="minorHAnsi" w:cstheme="minorHAnsi"/>
          <w:color w:val="auto"/>
        </w:rPr>
        <w:fldChar w:fldCharType="begin">
          <w:fldData xml:space="preserve">PEVuZE5vdGU+PENpdGU+PEF1dGhvcj5IZXJ0ejwvQXV0aG9yPjxZZWFyPjIwMTY8L1llYXI+PFJl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</w:fldData>
        </w:fldChar>
      </w:r>
      <w:r w:rsidR="006903B5" w:rsidRPr="00FE7441">
        <w:rPr>
          <w:rFonts w:asciiTheme="minorHAnsi" w:hAnsiTheme="minorHAnsi" w:cstheme="minorHAnsi"/>
          <w:color w:val="auto"/>
        </w:rPr>
        <w:instrText xml:space="preserve"> ADDIN EN.CITE </w:instrText>
      </w:r>
      <w:r w:rsidR="006903B5" w:rsidRPr="00FE7441">
        <w:rPr>
          <w:rFonts w:asciiTheme="minorHAnsi" w:hAnsiTheme="minorHAnsi" w:cstheme="minorHAnsi"/>
          <w:color w:val="auto"/>
        </w:rPr>
        <w:fldChar w:fldCharType="begin">
          <w:fldData xml:space="preserve">PEVuZE5vdGU+PENpdGU+PEF1dGhvcj5IZXJ0ejwvQXV0aG9yPjxZZWFyPjIwMTY8L1llYXI+PFJl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</w:fldData>
        </w:fldChar>
      </w:r>
      <w:r w:rsidR="006903B5" w:rsidRPr="00FE7441">
        <w:rPr>
          <w:rFonts w:asciiTheme="minorHAnsi" w:hAnsiTheme="minorHAnsi" w:cstheme="minorHAnsi"/>
          <w:color w:val="auto"/>
        </w:rPr>
        <w:instrText xml:space="preserve"> ADDIN EN.CITE.DATA </w:instrText>
      </w:r>
      <w:r w:rsidR="006903B5" w:rsidRPr="00FE7441">
        <w:rPr>
          <w:rFonts w:asciiTheme="minorHAnsi" w:hAnsiTheme="minorHAnsi" w:cstheme="minorHAnsi"/>
          <w:color w:val="auto"/>
        </w:rPr>
      </w:r>
      <w:r w:rsidR="006903B5" w:rsidRPr="00FE7441">
        <w:rPr>
          <w:rFonts w:asciiTheme="minorHAnsi" w:hAnsiTheme="minorHAnsi" w:cstheme="minorHAnsi"/>
          <w:color w:val="auto"/>
        </w:rPr>
        <w:fldChar w:fldCharType="end"/>
      </w:r>
      <w:r w:rsidRPr="00FE7441">
        <w:rPr>
          <w:rFonts w:asciiTheme="minorHAnsi" w:hAnsiTheme="minorHAnsi" w:cstheme="minorHAnsi"/>
          <w:color w:val="auto"/>
        </w:rPr>
      </w:r>
      <w:r w:rsidRPr="00FE7441">
        <w:rPr>
          <w:rFonts w:asciiTheme="minorHAnsi" w:hAnsiTheme="minorHAnsi" w:cstheme="minorHAnsi"/>
          <w:color w:val="auto"/>
        </w:rPr>
        <w:fldChar w:fldCharType="separate"/>
      </w:r>
      <w:r w:rsidR="006903B5" w:rsidRPr="00FE7441">
        <w:rPr>
          <w:rFonts w:asciiTheme="minorHAnsi" w:hAnsiTheme="minorHAnsi" w:cstheme="minorHAnsi"/>
          <w:noProof/>
          <w:color w:val="auto"/>
          <w:vertAlign w:val="superscript"/>
        </w:rPr>
        <w:t>6</w:t>
      </w:r>
      <w:r w:rsidRPr="00FE7441">
        <w:rPr>
          <w:rFonts w:asciiTheme="minorHAnsi" w:hAnsiTheme="minorHAnsi" w:cstheme="minorHAnsi"/>
          <w:color w:val="auto"/>
        </w:rPr>
        <w:fldChar w:fldCharType="end"/>
      </w:r>
      <w:r w:rsidRPr="00FE7441">
        <w:rPr>
          <w:rFonts w:asciiTheme="minorHAnsi" w:hAnsiTheme="minorHAnsi" w:cstheme="minorHAnsi"/>
          <w:color w:val="auto"/>
        </w:rPr>
        <w:t xml:space="preserve">. They also </w:t>
      </w:r>
      <w:r w:rsidR="005C7121" w:rsidRPr="00FE7441">
        <w:rPr>
          <w:rFonts w:asciiTheme="minorHAnsi" w:hAnsiTheme="minorHAnsi" w:cstheme="minorHAnsi"/>
          <w:color w:val="auto"/>
        </w:rPr>
        <w:t>have</w:t>
      </w:r>
      <w:r w:rsidRPr="00FE7441">
        <w:rPr>
          <w:rFonts w:asciiTheme="minorHAnsi" w:hAnsiTheme="minorHAnsi" w:cstheme="minorHAnsi"/>
          <w:color w:val="auto"/>
        </w:rPr>
        <w:t xml:space="preserve"> roles in controlling local blood flow</w:t>
      </w:r>
      <w:r w:rsidRPr="00FE7441">
        <w:rPr>
          <w:rFonts w:asciiTheme="minorHAnsi" w:hAnsiTheme="minorHAnsi" w:cstheme="minorHAnsi"/>
          <w:color w:val="auto"/>
        </w:rPr>
        <w:fldChar w:fldCharType="begin"/>
      </w:r>
      <w:r w:rsidR="006903B5" w:rsidRPr="00FE7441">
        <w:rPr>
          <w:rFonts w:asciiTheme="minorHAnsi" w:hAnsiTheme="minorHAnsi" w:cstheme="minorHAnsi"/>
          <w:color w:val="auto"/>
        </w:rPr>
        <w:instrText xml:space="preserve"> ADDIN EN.CITE &lt;EndNote&gt;&lt;Cite&gt;&lt;Author&gt;Gordon&lt;/Author&gt;&lt;Year&gt;2016&lt;/Year&gt;&lt;RecNum&gt;613&lt;/RecNum&gt;&lt;DisplayText&gt;&lt;style face="superscript"&gt;7&lt;/style&gt;&lt;/DisplayText&gt;&lt;record&gt;&lt;rec-number&gt;613&lt;/rec-number&gt;&lt;foreign-keys&gt;&lt;key app="EN" db-id="2rzxtstsm9zfwoevzwmx9txyxr95rtfa9eps" timestamp="1579634406"&gt;613&lt;/key&gt;&lt;/foreign-keys&gt;&lt;ref-type name="Journal Article"&gt;17&lt;/ref-type&gt;&lt;contributors&gt;&lt;authors&gt;&lt;author&gt;Gordon, G. R.&lt;/author&gt;&lt;author&gt;Howarth, C.&lt;/author&gt;&lt;author&gt;MacVicar, B. A.&lt;/author&gt;&lt;/authors&gt;&lt;/contributors&gt;&lt;auth-address&gt;Department of Psychiatry, University of British Columbia, Vancouver, BC, Canada. gordong@ucalgary.ca.&amp;#xD;Department of Psychiatry, University of British Columbia, Vancouver, BC, Canada.&lt;/auth-address&gt;&lt;titles&gt;&lt;title&gt;Bidirectional Control of Blood Flow by Astrocytes: A Role for Tissue Oxygen and Other Metabolic Factors&lt;/title&gt;&lt;secondary-title&gt;Adv Exp Med Biol&lt;/secondary-title&gt;&lt;alt-title&gt;Advances in experimental medicine and biology&lt;/alt-title&gt;&lt;/titles&gt;&lt;periodical&gt;&lt;full-title&gt;Adv Exp Med Biol&lt;/full-title&gt;&lt;abbr-1&gt;Advances in experimental medicine and biology&lt;/abbr-1&gt;&lt;/periodical&gt;&lt;alt-periodical&gt;&lt;full-title&gt;Adv Exp Med Biol&lt;/full-title&gt;&lt;abbr-1&gt;Advances in experimental medicine and biology&lt;/abbr-1&gt;&lt;/alt-periodical&gt;&lt;pages&gt;209-19&lt;/pages&gt;&lt;volume&gt;903&lt;/volume&gt;&lt;edition&gt;2016/06/28&lt;/edition&gt;&lt;keywords&gt;&lt;keyword&gt;Animals&lt;/keyword&gt;&lt;keyword&gt;Astrocytes/*metabolism&lt;/keyword&gt;&lt;keyword&gt;Brain/*metabolism&lt;/keyword&gt;&lt;keyword&gt;Cerebrovascular Circulation/*physiology&lt;/keyword&gt;&lt;keyword&gt;Energy Metabolism&lt;/keyword&gt;&lt;keyword&gt;Humans&lt;/keyword&gt;&lt;keyword&gt;Oxygen/*metabolism&lt;/keyword&gt;&lt;keyword&gt;Vasoconstriction&lt;/keyword&gt;&lt;keyword&gt;*Brain&lt;/keyword&gt;&lt;keyword&gt;*Cerebral blood flow&lt;/keyword&gt;&lt;keyword&gt;*Glutamate&lt;/keyword&gt;&lt;keyword&gt;*Nitric oxide&lt;/keyword&gt;&lt;/keywords&gt;&lt;dates&gt;&lt;year&gt;2016&lt;/year&gt;&lt;/dates&gt;&lt;isbn&gt;0065-2598 (Print)&amp;#xD;0065-2598&lt;/isbn&gt;&lt;accession-num&gt;27343099&lt;/accession-num&gt;&lt;urls&gt;&lt;/urls&gt;&lt;electronic-resource-num&gt;10.1007/978-1-4899-7678-9_15&lt;/electronic-resource-num&gt;&lt;remote-database-provider&gt;NLM&lt;/remote-database-provider&gt;&lt;language&gt;eng&lt;/language&gt;&lt;/record&gt;&lt;/Cite&gt;&lt;/EndNote&gt;</w:instrText>
      </w:r>
      <w:r w:rsidRPr="00FE7441">
        <w:rPr>
          <w:rFonts w:asciiTheme="minorHAnsi" w:hAnsiTheme="minorHAnsi" w:cstheme="minorHAnsi"/>
          <w:color w:val="auto"/>
        </w:rPr>
        <w:fldChar w:fldCharType="separate"/>
      </w:r>
      <w:r w:rsidR="006903B5" w:rsidRPr="00FE7441">
        <w:rPr>
          <w:rFonts w:asciiTheme="minorHAnsi" w:hAnsiTheme="minorHAnsi" w:cstheme="minorHAnsi"/>
          <w:noProof/>
          <w:color w:val="auto"/>
          <w:vertAlign w:val="superscript"/>
        </w:rPr>
        <w:t>7</w:t>
      </w:r>
      <w:r w:rsidRPr="00FE7441">
        <w:rPr>
          <w:rFonts w:asciiTheme="minorHAnsi" w:hAnsiTheme="minorHAnsi" w:cstheme="minorHAnsi"/>
          <w:color w:val="auto"/>
        </w:rPr>
        <w:fldChar w:fldCharType="end"/>
      </w:r>
      <w:r w:rsidRPr="00FE7441">
        <w:rPr>
          <w:rFonts w:asciiTheme="minorHAnsi" w:hAnsiTheme="minorHAnsi" w:cstheme="minorHAnsi"/>
          <w:color w:val="auto"/>
        </w:rPr>
        <w:t xml:space="preserve">, releasing and taking up </w:t>
      </w:r>
      <w:proofErr w:type="spellStart"/>
      <w:r w:rsidRPr="00FE7441">
        <w:rPr>
          <w:rFonts w:asciiTheme="minorHAnsi" w:hAnsiTheme="minorHAnsi" w:cstheme="minorHAnsi"/>
          <w:color w:val="auto"/>
        </w:rPr>
        <w:t>neuromodulatory</w:t>
      </w:r>
      <w:proofErr w:type="spellEnd"/>
      <w:r w:rsidRPr="00FE7441">
        <w:rPr>
          <w:rFonts w:asciiTheme="minorHAnsi" w:hAnsiTheme="minorHAnsi" w:cstheme="minorHAnsi"/>
          <w:color w:val="auto"/>
        </w:rPr>
        <w:t xml:space="preserve"> elements</w:t>
      </w:r>
      <w:r w:rsidRPr="00FE7441">
        <w:rPr>
          <w:rFonts w:asciiTheme="minorHAnsi" w:hAnsiTheme="minorHAnsi" w:cstheme="minorHAnsi"/>
          <w:color w:val="auto"/>
        </w:rPr>
        <w:fldChar w:fldCharType="begin">
          <w:fldData xml:space="preserve">PEVuZE5vdGU+PENpdGU+PEF1dGhvcj5TY2huZWlkZXI8L0F1dGhvcj48WWVhcj4yMDE5PC9ZZWFy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</w:fldData>
        </w:fldChar>
      </w:r>
      <w:r w:rsidR="006903B5" w:rsidRPr="00FE7441">
        <w:rPr>
          <w:rFonts w:asciiTheme="minorHAnsi" w:hAnsiTheme="minorHAnsi" w:cstheme="minorHAnsi"/>
          <w:color w:val="auto"/>
        </w:rPr>
        <w:instrText xml:space="preserve"> ADDIN EN.CITE </w:instrText>
      </w:r>
      <w:r w:rsidR="006903B5" w:rsidRPr="00FE7441">
        <w:rPr>
          <w:rFonts w:asciiTheme="minorHAnsi" w:hAnsiTheme="minorHAnsi" w:cstheme="minorHAnsi"/>
          <w:color w:val="auto"/>
        </w:rPr>
        <w:fldChar w:fldCharType="begin">
          <w:fldData xml:space="preserve">PEVuZE5vdGU+PENpdGU+PEF1dGhvcj5TY2huZWlkZXI8L0F1dGhvcj48WWVhcj4yMDE5PC9ZZWFy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</w:fldData>
        </w:fldChar>
      </w:r>
      <w:r w:rsidR="006903B5" w:rsidRPr="00FE7441">
        <w:rPr>
          <w:rFonts w:asciiTheme="minorHAnsi" w:hAnsiTheme="minorHAnsi" w:cstheme="minorHAnsi"/>
          <w:color w:val="auto"/>
        </w:rPr>
        <w:instrText xml:space="preserve"> ADDIN EN.CITE.DATA </w:instrText>
      </w:r>
      <w:r w:rsidR="006903B5" w:rsidRPr="00FE7441">
        <w:rPr>
          <w:rFonts w:asciiTheme="minorHAnsi" w:hAnsiTheme="minorHAnsi" w:cstheme="minorHAnsi"/>
          <w:color w:val="auto"/>
        </w:rPr>
      </w:r>
      <w:r w:rsidR="006903B5" w:rsidRPr="00FE7441">
        <w:rPr>
          <w:rFonts w:asciiTheme="minorHAnsi" w:hAnsiTheme="minorHAnsi" w:cstheme="minorHAnsi"/>
          <w:color w:val="auto"/>
        </w:rPr>
        <w:fldChar w:fldCharType="end"/>
      </w:r>
      <w:r w:rsidRPr="00FE7441">
        <w:rPr>
          <w:rFonts w:asciiTheme="minorHAnsi" w:hAnsiTheme="minorHAnsi" w:cstheme="minorHAnsi"/>
          <w:color w:val="auto"/>
        </w:rPr>
      </w:r>
      <w:r w:rsidRPr="00FE7441">
        <w:rPr>
          <w:rFonts w:asciiTheme="minorHAnsi" w:hAnsiTheme="minorHAnsi" w:cstheme="minorHAnsi"/>
          <w:color w:val="auto"/>
        </w:rPr>
        <w:fldChar w:fldCharType="separate"/>
      </w:r>
      <w:r w:rsidR="006903B5" w:rsidRPr="00FE7441">
        <w:rPr>
          <w:rFonts w:asciiTheme="minorHAnsi" w:hAnsiTheme="minorHAnsi" w:cstheme="minorHAnsi"/>
          <w:noProof/>
          <w:color w:val="auto"/>
          <w:vertAlign w:val="superscript"/>
        </w:rPr>
        <w:t>8</w:t>
      </w:r>
      <w:r w:rsidRPr="00FE7441">
        <w:rPr>
          <w:rFonts w:asciiTheme="minorHAnsi" w:hAnsiTheme="minorHAnsi" w:cstheme="minorHAnsi"/>
          <w:color w:val="auto"/>
        </w:rPr>
        <w:fldChar w:fldCharType="end"/>
      </w:r>
      <w:r w:rsidRPr="00FE7441">
        <w:rPr>
          <w:rFonts w:asciiTheme="minorHAnsi" w:hAnsiTheme="minorHAnsi" w:cstheme="minorHAnsi"/>
          <w:color w:val="auto"/>
        </w:rPr>
        <w:t xml:space="preserve">, and </w:t>
      </w:r>
      <w:r w:rsidR="009946E8" w:rsidRPr="00FE7441">
        <w:rPr>
          <w:rFonts w:asciiTheme="minorHAnsi" w:hAnsiTheme="minorHAnsi" w:cstheme="minorHAnsi"/>
          <w:color w:val="auto"/>
        </w:rPr>
        <w:t xml:space="preserve">have a </w:t>
      </w:r>
      <w:r w:rsidR="005C7121" w:rsidRPr="00FE7441">
        <w:rPr>
          <w:rFonts w:asciiTheme="minorHAnsi" w:hAnsiTheme="minorHAnsi" w:cstheme="minorHAnsi"/>
          <w:color w:val="auto"/>
        </w:rPr>
        <w:t>key</w:t>
      </w:r>
      <w:r w:rsidRPr="00FE7441">
        <w:rPr>
          <w:rFonts w:asciiTheme="minorHAnsi" w:hAnsiTheme="minorHAnsi" w:cstheme="minorHAnsi"/>
          <w:color w:val="auto"/>
        </w:rPr>
        <w:t xml:space="preserve"> role in blood</w:t>
      </w:r>
      <w:r w:rsidR="009946E8" w:rsidRPr="00FE7441">
        <w:rPr>
          <w:rFonts w:asciiTheme="minorHAnsi" w:hAnsiTheme="minorHAnsi" w:cstheme="minorHAnsi"/>
          <w:color w:val="auto"/>
        </w:rPr>
        <w:t>-</w:t>
      </w:r>
      <w:r w:rsidRPr="00FE7441">
        <w:rPr>
          <w:rFonts w:asciiTheme="minorHAnsi" w:hAnsiTheme="minorHAnsi" w:cstheme="minorHAnsi"/>
          <w:color w:val="auto"/>
        </w:rPr>
        <w:t xml:space="preserve">brain barrier </w:t>
      </w:r>
      <w:r w:rsidR="009946E8" w:rsidRPr="00FE7441">
        <w:rPr>
          <w:rFonts w:asciiTheme="minorHAnsi" w:hAnsiTheme="minorHAnsi" w:cstheme="minorHAnsi"/>
          <w:color w:val="auto"/>
        </w:rPr>
        <w:t>maintenance</w:t>
      </w:r>
      <w:r w:rsidRPr="00FE7441">
        <w:rPr>
          <w:rFonts w:asciiTheme="minorHAnsi" w:hAnsiTheme="minorHAnsi" w:cstheme="minorHAnsi"/>
          <w:color w:val="auto"/>
        </w:rPr>
        <w:fldChar w:fldCharType="begin">
          <w:fldData xml:space="preserve">PEVuZE5vdGU+PENpdGU+PEF1dGhvcj5TaGFyaWY8L0F1dGhvcj48WWVhcj4yMDE4PC9ZZWFyPjxS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==
</w:fldData>
        </w:fldChar>
      </w:r>
      <w:r w:rsidR="006903B5" w:rsidRPr="00FE7441">
        <w:rPr>
          <w:rFonts w:asciiTheme="minorHAnsi" w:hAnsiTheme="minorHAnsi" w:cstheme="minorHAnsi"/>
          <w:color w:val="auto"/>
        </w:rPr>
        <w:instrText xml:space="preserve"> ADDIN EN.CITE </w:instrText>
      </w:r>
      <w:r w:rsidR="006903B5" w:rsidRPr="00FE7441">
        <w:rPr>
          <w:rFonts w:asciiTheme="minorHAnsi" w:hAnsiTheme="minorHAnsi" w:cstheme="minorHAnsi"/>
          <w:color w:val="auto"/>
        </w:rPr>
        <w:fldChar w:fldCharType="begin">
          <w:fldData xml:space="preserve">PEVuZE5vdGU+PENpdGU+PEF1dGhvcj5TaGFyaWY8L0F1dGhvcj48WWVhcj4yMDE4PC9ZZWFyPjxS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==
</w:fldData>
        </w:fldChar>
      </w:r>
      <w:r w:rsidR="006903B5" w:rsidRPr="00FE7441">
        <w:rPr>
          <w:rFonts w:asciiTheme="minorHAnsi" w:hAnsiTheme="minorHAnsi" w:cstheme="minorHAnsi"/>
          <w:color w:val="auto"/>
        </w:rPr>
        <w:instrText xml:space="preserve"> ADDIN EN.CITE.DATA </w:instrText>
      </w:r>
      <w:r w:rsidR="006903B5" w:rsidRPr="00FE7441">
        <w:rPr>
          <w:rFonts w:asciiTheme="minorHAnsi" w:hAnsiTheme="minorHAnsi" w:cstheme="minorHAnsi"/>
          <w:color w:val="auto"/>
        </w:rPr>
      </w:r>
      <w:r w:rsidR="006903B5" w:rsidRPr="00FE7441">
        <w:rPr>
          <w:rFonts w:asciiTheme="minorHAnsi" w:hAnsiTheme="minorHAnsi" w:cstheme="minorHAnsi"/>
          <w:color w:val="auto"/>
        </w:rPr>
        <w:fldChar w:fldCharType="end"/>
      </w:r>
      <w:r w:rsidRPr="00FE7441">
        <w:rPr>
          <w:rFonts w:asciiTheme="minorHAnsi" w:hAnsiTheme="minorHAnsi" w:cstheme="minorHAnsi"/>
          <w:color w:val="auto"/>
        </w:rPr>
      </w:r>
      <w:r w:rsidRPr="00FE7441">
        <w:rPr>
          <w:rFonts w:asciiTheme="minorHAnsi" w:hAnsiTheme="minorHAnsi" w:cstheme="minorHAnsi"/>
          <w:color w:val="auto"/>
        </w:rPr>
        <w:fldChar w:fldCharType="separate"/>
      </w:r>
      <w:r w:rsidR="006903B5" w:rsidRPr="00FE7441">
        <w:rPr>
          <w:rFonts w:asciiTheme="minorHAnsi" w:hAnsiTheme="minorHAnsi" w:cstheme="minorHAnsi"/>
          <w:noProof/>
          <w:color w:val="auto"/>
          <w:vertAlign w:val="superscript"/>
        </w:rPr>
        <w:t>9</w:t>
      </w:r>
      <w:r w:rsidRPr="00FE7441">
        <w:rPr>
          <w:rFonts w:asciiTheme="minorHAnsi" w:hAnsiTheme="minorHAnsi" w:cstheme="minorHAnsi"/>
          <w:color w:val="auto"/>
        </w:rPr>
        <w:fldChar w:fldCharType="end"/>
      </w:r>
      <w:r w:rsidRPr="00FE7441">
        <w:rPr>
          <w:rFonts w:asciiTheme="minorHAnsi" w:hAnsiTheme="minorHAnsi" w:cstheme="minorHAnsi"/>
          <w:color w:val="auto"/>
        </w:rPr>
        <w:t xml:space="preserve">. Thus, each glial subtype is </w:t>
      </w:r>
      <w:r w:rsidR="005C7121" w:rsidRPr="00FE7441">
        <w:rPr>
          <w:rFonts w:asciiTheme="minorHAnsi" w:hAnsiTheme="minorHAnsi" w:cstheme="minorHAnsi"/>
          <w:color w:val="auto"/>
        </w:rPr>
        <w:t xml:space="preserve">critical </w:t>
      </w:r>
      <w:r w:rsidRPr="00FE7441">
        <w:rPr>
          <w:rFonts w:asciiTheme="minorHAnsi" w:hAnsiTheme="minorHAnsi" w:cstheme="minorHAnsi"/>
          <w:color w:val="auto"/>
        </w:rPr>
        <w:t>for CNS function, as defects in any type have long been associated with a wide variety of pathological states, including psychiatric diseases, epilepsy, and neurodegenerative conditions</w:t>
      </w:r>
      <w:r w:rsidRPr="00FE7441">
        <w:rPr>
          <w:rFonts w:asciiTheme="minorHAnsi" w:hAnsiTheme="minorHAnsi" w:cstheme="minorHAnsi"/>
          <w:color w:val="auto"/>
        </w:rPr>
        <w:fldChar w:fldCharType="begin">
          <w:fldData xml:space="preserve">PEVuZE5vdGU+PENpdGU+PEF1dGhvcj52b24gQmVybmhhcmRpPC9BdXRob3I+PFllYXI+MjAxNjwv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</w:fldData>
        </w:fldChar>
      </w:r>
      <w:r w:rsidR="006903B5" w:rsidRPr="00FE7441">
        <w:rPr>
          <w:rFonts w:asciiTheme="minorHAnsi" w:hAnsiTheme="minorHAnsi" w:cstheme="minorHAnsi"/>
          <w:color w:val="auto"/>
        </w:rPr>
        <w:instrText xml:space="preserve"> ADDIN EN.CITE </w:instrText>
      </w:r>
      <w:r w:rsidR="006903B5" w:rsidRPr="00FE7441">
        <w:rPr>
          <w:rFonts w:asciiTheme="minorHAnsi" w:hAnsiTheme="minorHAnsi" w:cstheme="minorHAnsi"/>
          <w:color w:val="auto"/>
        </w:rPr>
        <w:fldChar w:fldCharType="begin">
          <w:fldData xml:space="preserve">PEVuZE5vdGU+PENpdGU+PEF1dGhvcj52b24gQmVybmhhcmRpPC9BdXRob3I+PFllYXI+MjAxNjwv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</w:fldData>
        </w:fldChar>
      </w:r>
      <w:r w:rsidR="006903B5" w:rsidRPr="00FE7441">
        <w:rPr>
          <w:rFonts w:asciiTheme="minorHAnsi" w:hAnsiTheme="minorHAnsi" w:cstheme="minorHAnsi"/>
          <w:color w:val="auto"/>
        </w:rPr>
        <w:instrText xml:space="preserve"> ADDIN EN.CITE.DATA </w:instrText>
      </w:r>
      <w:r w:rsidR="006903B5" w:rsidRPr="00FE7441">
        <w:rPr>
          <w:rFonts w:asciiTheme="minorHAnsi" w:hAnsiTheme="minorHAnsi" w:cstheme="minorHAnsi"/>
          <w:color w:val="auto"/>
        </w:rPr>
      </w:r>
      <w:r w:rsidR="006903B5" w:rsidRPr="00FE7441">
        <w:rPr>
          <w:rFonts w:asciiTheme="minorHAnsi" w:hAnsiTheme="minorHAnsi" w:cstheme="minorHAnsi"/>
          <w:color w:val="auto"/>
        </w:rPr>
        <w:fldChar w:fldCharType="end"/>
      </w:r>
      <w:r w:rsidRPr="00FE7441">
        <w:rPr>
          <w:rFonts w:asciiTheme="minorHAnsi" w:hAnsiTheme="minorHAnsi" w:cstheme="minorHAnsi"/>
          <w:color w:val="auto"/>
        </w:rPr>
      </w:r>
      <w:r w:rsidRPr="00FE7441">
        <w:rPr>
          <w:rFonts w:asciiTheme="minorHAnsi" w:hAnsiTheme="minorHAnsi" w:cstheme="minorHAnsi"/>
          <w:color w:val="auto"/>
        </w:rPr>
        <w:fldChar w:fldCharType="separate"/>
      </w:r>
      <w:r w:rsidR="006903B5" w:rsidRPr="00FE7441">
        <w:rPr>
          <w:rFonts w:asciiTheme="minorHAnsi" w:hAnsiTheme="minorHAnsi" w:cstheme="minorHAnsi"/>
          <w:noProof/>
          <w:color w:val="auto"/>
          <w:vertAlign w:val="superscript"/>
        </w:rPr>
        <w:t>10</w:t>
      </w:r>
      <w:r w:rsidRPr="00FE7441">
        <w:rPr>
          <w:rFonts w:asciiTheme="minorHAnsi" w:hAnsiTheme="minorHAnsi" w:cstheme="minorHAnsi"/>
          <w:color w:val="auto"/>
        </w:rPr>
        <w:fldChar w:fldCharType="end"/>
      </w:r>
      <w:r w:rsidRPr="00FE7441">
        <w:rPr>
          <w:rFonts w:asciiTheme="minorHAnsi" w:hAnsiTheme="minorHAnsi" w:cstheme="minorHAnsi"/>
          <w:color w:val="auto"/>
        </w:rPr>
        <w:t xml:space="preserve">. </w:t>
      </w:r>
    </w:p>
    <w:p w14:paraId="4C203666" w14:textId="77777777" w:rsidR="00E419C5" w:rsidRPr="00FE7441" w:rsidRDefault="00E419C5" w:rsidP="002301EC">
      <w:pPr>
        <w:jc w:val="left"/>
        <w:rPr>
          <w:rFonts w:asciiTheme="minorHAnsi" w:hAnsiTheme="minorHAnsi" w:cstheme="minorHAnsi"/>
          <w:color w:val="auto"/>
        </w:rPr>
      </w:pPr>
    </w:p>
    <w:p w14:paraId="0AD3BCA0" w14:textId="3D64589D" w:rsidR="00E419C5" w:rsidRPr="00FE7441" w:rsidRDefault="00E419C5" w:rsidP="002301EC">
      <w:pPr>
        <w:jc w:val="left"/>
        <w:rPr>
          <w:rFonts w:asciiTheme="minorHAnsi" w:hAnsiTheme="minorHAnsi" w:cstheme="minorHAnsi"/>
          <w:color w:val="auto"/>
        </w:rPr>
      </w:pPr>
      <w:r w:rsidRPr="00FE7441">
        <w:rPr>
          <w:rFonts w:asciiTheme="minorHAnsi" w:hAnsiTheme="minorHAnsi" w:cstheme="minorHAnsi"/>
          <w:color w:val="auto"/>
        </w:rPr>
        <w:t xml:space="preserve">The greatest obstacle in the study of CNS pathobiology is the inability to investigate human cells in the context of their microenvironmental niche. Human biopsy tissue is </w:t>
      </w:r>
      <w:r w:rsidR="00EF3A9B" w:rsidRPr="00FE7441">
        <w:rPr>
          <w:rFonts w:asciiTheme="minorHAnsi" w:hAnsiTheme="minorHAnsi" w:cstheme="minorHAnsi"/>
          <w:color w:val="auto"/>
        </w:rPr>
        <w:t>most collected</w:t>
      </w:r>
      <w:r w:rsidRPr="00FE7441">
        <w:rPr>
          <w:rFonts w:asciiTheme="minorHAnsi" w:hAnsiTheme="minorHAnsi" w:cstheme="minorHAnsi"/>
          <w:color w:val="auto"/>
        </w:rPr>
        <w:t xml:space="preserve"> post-mortem and cells can easily be damaged or lost during </w:t>
      </w:r>
      <w:r w:rsidR="0068383F">
        <w:rPr>
          <w:rFonts w:asciiTheme="minorHAnsi" w:hAnsiTheme="minorHAnsi" w:cstheme="minorHAnsi"/>
          <w:color w:val="auto"/>
        </w:rPr>
        <w:t xml:space="preserve">the </w:t>
      </w:r>
      <w:r w:rsidRPr="00FE7441">
        <w:rPr>
          <w:rFonts w:asciiTheme="minorHAnsi" w:hAnsiTheme="minorHAnsi" w:cstheme="minorHAnsi"/>
          <w:color w:val="auto"/>
        </w:rPr>
        <w:t xml:space="preserve">extraction and processing. Furthermore, it is a challenge to keep human cells alive and viable </w:t>
      </w:r>
      <w:r w:rsidRPr="0068383F">
        <w:rPr>
          <w:rFonts w:asciiTheme="minorHAnsi" w:hAnsiTheme="minorHAnsi" w:cstheme="minorHAnsi"/>
          <w:iCs/>
          <w:color w:val="auto"/>
        </w:rPr>
        <w:t>in vitro</w:t>
      </w:r>
      <w:r w:rsidRPr="00FE7441">
        <w:rPr>
          <w:rFonts w:asciiTheme="minorHAnsi" w:hAnsiTheme="minorHAnsi" w:cstheme="minorHAnsi"/>
          <w:color w:val="auto"/>
        </w:rPr>
        <w:t xml:space="preserve"> for any length of time without deriving immortalized cell lines from tumors, at which point they no longer accurately reflect their normal physiological properties</w:t>
      </w:r>
      <w:r w:rsidRPr="00FE7441">
        <w:rPr>
          <w:rFonts w:asciiTheme="minorHAnsi" w:hAnsiTheme="minorHAnsi" w:cstheme="minorHAnsi"/>
          <w:color w:val="auto"/>
        </w:rPr>
        <w:fldChar w:fldCharType="begin">
          <w:fldData xml:space="preserve">PEVuZE5vdGU+PENpdGU+PEF1dGhvcj5Hb3Jkb248L0F1dGhvcj48WWVhcj4yMDEzPC9ZZWFyPjxS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</w:fldData>
        </w:fldChar>
      </w:r>
      <w:r w:rsidR="006903B5" w:rsidRPr="00FE7441">
        <w:rPr>
          <w:rFonts w:asciiTheme="minorHAnsi" w:hAnsiTheme="minorHAnsi" w:cstheme="minorHAnsi"/>
          <w:color w:val="auto"/>
        </w:rPr>
        <w:instrText xml:space="preserve"> ADDIN EN.CITE </w:instrText>
      </w:r>
      <w:r w:rsidR="006903B5" w:rsidRPr="00FE7441">
        <w:rPr>
          <w:rFonts w:asciiTheme="minorHAnsi" w:hAnsiTheme="minorHAnsi" w:cstheme="minorHAnsi"/>
          <w:color w:val="auto"/>
        </w:rPr>
        <w:fldChar w:fldCharType="begin">
          <w:fldData xml:space="preserve">PEVuZE5vdGU+PENpdGU+PEF1dGhvcj5Hb3Jkb248L0F1dGhvcj48WWVhcj4yMDEzPC9ZZWFyPjxS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</w:fldData>
        </w:fldChar>
      </w:r>
      <w:r w:rsidR="006903B5" w:rsidRPr="00FE7441">
        <w:rPr>
          <w:rFonts w:asciiTheme="minorHAnsi" w:hAnsiTheme="minorHAnsi" w:cstheme="minorHAnsi"/>
          <w:color w:val="auto"/>
        </w:rPr>
        <w:instrText xml:space="preserve"> ADDIN EN.CITE.DATA </w:instrText>
      </w:r>
      <w:r w:rsidR="006903B5" w:rsidRPr="00FE7441">
        <w:rPr>
          <w:rFonts w:asciiTheme="minorHAnsi" w:hAnsiTheme="minorHAnsi" w:cstheme="minorHAnsi"/>
          <w:color w:val="auto"/>
        </w:rPr>
      </w:r>
      <w:r w:rsidR="006903B5" w:rsidRPr="00FE7441">
        <w:rPr>
          <w:rFonts w:asciiTheme="minorHAnsi" w:hAnsiTheme="minorHAnsi" w:cstheme="minorHAnsi"/>
          <w:color w:val="auto"/>
        </w:rPr>
        <w:fldChar w:fldCharType="end"/>
      </w:r>
      <w:r w:rsidRPr="00FE7441">
        <w:rPr>
          <w:rFonts w:asciiTheme="minorHAnsi" w:hAnsiTheme="minorHAnsi" w:cstheme="minorHAnsi"/>
          <w:color w:val="auto"/>
        </w:rPr>
      </w:r>
      <w:r w:rsidRPr="00FE7441">
        <w:rPr>
          <w:rFonts w:asciiTheme="minorHAnsi" w:hAnsiTheme="minorHAnsi" w:cstheme="minorHAnsi"/>
          <w:color w:val="auto"/>
        </w:rPr>
        <w:fldChar w:fldCharType="separate"/>
      </w:r>
      <w:r w:rsidR="006903B5" w:rsidRPr="00FE7441">
        <w:rPr>
          <w:rFonts w:asciiTheme="minorHAnsi" w:hAnsiTheme="minorHAnsi" w:cstheme="minorHAnsi"/>
          <w:noProof/>
          <w:color w:val="auto"/>
          <w:vertAlign w:val="superscript"/>
        </w:rPr>
        <w:t>11,12</w:t>
      </w:r>
      <w:r w:rsidRPr="00FE7441">
        <w:rPr>
          <w:rFonts w:asciiTheme="minorHAnsi" w:hAnsiTheme="minorHAnsi" w:cstheme="minorHAnsi"/>
          <w:color w:val="auto"/>
        </w:rPr>
        <w:fldChar w:fldCharType="end"/>
      </w:r>
      <w:r w:rsidRPr="00FE7441">
        <w:rPr>
          <w:rFonts w:asciiTheme="minorHAnsi" w:hAnsiTheme="minorHAnsi" w:cstheme="minorHAnsi"/>
          <w:color w:val="auto"/>
        </w:rPr>
        <w:t xml:space="preserve">. </w:t>
      </w:r>
      <w:r w:rsidR="00DA7442" w:rsidRPr="00FE7441">
        <w:rPr>
          <w:rFonts w:asciiTheme="minorHAnsi" w:hAnsiTheme="minorHAnsi" w:cstheme="minorHAnsi"/>
          <w:color w:val="auto"/>
        </w:rPr>
        <w:t>Additionally, there is a significant amount of regional heterogeneity among individual glia cell types</w:t>
      </w:r>
      <w:r w:rsidR="00DA7442" w:rsidRPr="00FE7441">
        <w:rPr>
          <w:rFonts w:asciiTheme="minorHAnsi" w:hAnsiTheme="minorHAnsi" w:cstheme="minorHAnsi"/>
          <w:color w:val="auto"/>
        </w:rPr>
        <w:fldChar w:fldCharType="begin">
          <w:fldData xml:space="preserve">PEVuZE5vdGU+PENpdGU+PEF1dGhvcj5CYXlyYWt0YXI8L0F1dGhvcj48WWVhcj4yMDE1PC9ZZWFy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</w:fldData>
        </w:fldChar>
      </w:r>
      <w:r w:rsidR="00DB2577" w:rsidRPr="00FE7441">
        <w:rPr>
          <w:rFonts w:asciiTheme="minorHAnsi" w:hAnsiTheme="minorHAnsi" w:cstheme="minorHAnsi"/>
          <w:color w:val="auto"/>
        </w:rPr>
        <w:instrText xml:space="preserve"> ADDIN EN.CITE </w:instrText>
      </w:r>
      <w:r w:rsidR="00DB2577" w:rsidRPr="00FE7441">
        <w:rPr>
          <w:rFonts w:asciiTheme="minorHAnsi" w:hAnsiTheme="minorHAnsi" w:cstheme="minorHAnsi"/>
          <w:color w:val="auto"/>
        </w:rPr>
        <w:fldChar w:fldCharType="begin">
          <w:fldData xml:space="preserve">PEVuZE5vdGU+PENpdGU+PEF1dGhvcj5CYXlyYWt0YXI8L0F1dGhvcj48WWVhcj4yMDE1PC9ZZWFy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</w:fldData>
        </w:fldChar>
      </w:r>
      <w:r w:rsidR="00DB2577" w:rsidRPr="00FE7441">
        <w:rPr>
          <w:rFonts w:asciiTheme="minorHAnsi" w:hAnsiTheme="minorHAnsi" w:cstheme="minorHAnsi"/>
          <w:color w:val="auto"/>
        </w:rPr>
        <w:instrText xml:space="preserve"> ADDIN EN.CITE.DATA </w:instrText>
      </w:r>
      <w:r w:rsidR="00DB2577" w:rsidRPr="00FE7441">
        <w:rPr>
          <w:rFonts w:asciiTheme="minorHAnsi" w:hAnsiTheme="minorHAnsi" w:cstheme="minorHAnsi"/>
          <w:color w:val="auto"/>
        </w:rPr>
      </w:r>
      <w:r w:rsidR="00DB2577" w:rsidRPr="00FE7441">
        <w:rPr>
          <w:rFonts w:asciiTheme="minorHAnsi" w:hAnsiTheme="minorHAnsi" w:cstheme="minorHAnsi"/>
          <w:color w:val="auto"/>
        </w:rPr>
        <w:fldChar w:fldCharType="end"/>
      </w:r>
      <w:r w:rsidR="00DA7442" w:rsidRPr="00FE7441">
        <w:rPr>
          <w:rFonts w:asciiTheme="minorHAnsi" w:hAnsiTheme="minorHAnsi" w:cstheme="minorHAnsi"/>
          <w:color w:val="auto"/>
        </w:rPr>
      </w:r>
      <w:r w:rsidR="00DA7442" w:rsidRPr="00FE7441">
        <w:rPr>
          <w:rFonts w:asciiTheme="minorHAnsi" w:hAnsiTheme="minorHAnsi" w:cstheme="minorHAnsi"/>
          <w:color w:val="auto"/>
        </w:rPr>
        <w:fldChar w:fldCharType="separate"/>
      </w:r>
      <w:r w:rsidR="00DB2577" w:rsidRPr="00FE7441">
        <w:rPr>
          <w:rFonts w:asciiTheme="minorHAnsi" w:hAnsiTheme="minorHAnsi" w:cstheme="minorHAnsi"/>
          <w:noProof/>
          <w:color w:val="auto"/>
          <w:vertAlign w:val="superscript"/>
        </w:rPr>
        <w:t>13-15</w:t>
      </w:r>
      <w:r w:rsidR="00DA7442" w:rsidRPr="00FE7441">
        <w:rPr>
          <w:rFonts w:asciiTheme="minorHAnsi" w:hAnsiTheme="minorHAnsi" w:cstheme="minorHAnsi"/>
          <w:color w:val="auto"/>
        </w:rPr>
        <w:fldChar w:fldCharType="end"/>
      </w:r>
      <w:r w:rsidR="00DA7442" w:rsidRPr="00FE7441">
        <w:rPr>
          <w:rFonts w:asciiTheme="minorHAnsi" w:hAnsiTheme="minorHAnsi" w:cstheme="minorHAnsi"/>
          <w:color w:val="auto"/>
        </w:rPr>
        <w:t xml:space="preserve">, and obtaining regional CNS samples from individual patients is nearly impossible. </w:t>
      </w:r>
      <w:r w:rsidRPr="00FE7441">
        <w:rPr>
          <w:rFonts w:asciiTheme="minorHAnsi" w:hAnsiTheme="minorHAnsi" w:cstheme="minorHAnsi"/>
          <w:color w:val="auto"/>
        </w:rPr>
        <w:t xml:space="preserve">As such, it is necessary to develop alternative models to study </w:t>
      </w:r>
      <w:r w:rsidR="00904E9D" w:rsidRPr="00FE7441">
        <w:rPr>
          <w:rFonts w:asciiTheme="minorHAnsi" w:hAnsiTheme="minorHAnsi" w:cstheme="minorHAnsi"/>
          <w:color w:val="auto"/>
        </w:rPr>
        <w:t xml:space="preserve">the contribution of </w:t>
      </w:r>
      <w:r w:rsidR="008B3D1F" w:rsidRPr="00FE7441">
        <w:rPr>
          <w:rFonts w:asciiTheme="minorHAnsi" w:hAnsiTheme="minorHAnsi" w:cstheme="minorHAnsi"/>
          <w:color w:val="auto"/>
        </w:rPr>
        <w:t xml:space="preserve">regional </w:t>
      </w:r>
      <w:r w:rsidR="00904E9D" w:rsidRPr="00FE7441">
        <w:rPr>
          <w:rFonts w:asciiTheme="minorHAnsi" w:hAnsiTheme="minorHAnsi" w:cstheme="minorHAnsi"/>
          <w:color w:val="auto"/>
        </w:rPr>
        <w:t xml:space="preserve">glia in specific </w:t>
      </w:r>
      <w:r w:rsidRPr="00FE7441">
        <w:rPr>
          <w:rFonts w:asciiTheme="minorHAnsi" w:hAnsiTheme="minorHAnsi" w:cstheme="minorHAnsi"/>
          <w:color w:val="auto"/>
        </w:rPr>
        <w:t xml:space="preserve">CNS disorders. </w:t>
      </w:r>
    </w:p>
    <w:p w14:paraId="77F80A3B" w14:textId="77777777" w:rsidR="00E419C5" w:rsidRPr="00FE7441" w:rsidRDefault="00E419C5" w:rsidP="002301EC">
      <w:pPr>
        <w:jc w:val="left"/>
        <w:rPr>
          <w:rFonts w:asciiTheme="minorHAnsi" w:hAnsiTheme="minorHAnsi" w:cstheme="minorHAnsi"/>
          <w:color w:val="auto"/>
        </w:rPr>
      </w:pPr>
    </w:p>
    <w:p w14:paraId="63E894B2" w14:textId="7A237944" w:rsidR="00E419C5" w:rsidRPr="00FE7441" w:rsidRDefault="00E419C5" w:rsidP="002301EC">
      <w:pPr>
        <w:jc w:val="left"/>
        <w:rPr>
          <w:rFonts w:asciiTheme="minorHAnsi" w:hAnsiTheme="minorHAnsi" w:cstheme="minorHAnsi"/>
          <w:color w:val="auto"/>
        </w:rPr>
      </w:pPr>
      <w:r w:rsidRPr="00FE7441">
        <w:rPr>
          <w:rFonts w:asciiTheme="minorHAnsi" w:hAnsiTheme="minorHAnsi" w:cstheme="minorHAnsi"/>
          <w:color w:val="auto"/>
        </w:rPr>
        <w:t xml:space="preserve">Here, we describe an </w:t>
      </w:r>
      <w:r w:rsidRPr="0068383F">
        <w:rPr>
          <w:rFonts w:asciiTheme="minorHAnsi" w:hAnsiTheme="minorHAnsi" w:cstheme="minorHAnsi"/>
          <w:iCs/>
          <w:color w:val="auto"/>
        </w:rPr>
        <w:t>in vitro</w:t>
      </w:r>
      <w:r w:rsidRPr="00FE7441">
        <w:rPr>
          <w:rFonts w:asciiTheme="minorHAnsi" w:hAnsiTheme="minorHAnsi" w:cstheme="minorHAnsi"/>
          <w:i/>
          <w:color w:val="auto"/>
        </w:rPr>
        <w:t xml:space="preserve"> </w:t>
      </w:r>
      <w:r w:rsidRPr="00FE7441">
        <w:rPr>
          <w:rFonts w:asciiTheme="minorHAnsi" w:hAnsiTheme="minorHAnsi" w:cstheme="minorHAnsi"/>
          <w:color w:val="auto"/>
        </w:rPr>
        <w:t xml:space="preserve">system using mouse CNS region-specific isolation of multiple glial subpopulations, allowing for the manipulation and quantification of microglia, oligodendrocyte precursor cells (OPCs), </w:t>
      </w:r>
      <w:r w:rsidR="00141ACC" w:rsidRPr="00FE7441">
        <w:rPr>
          <w:rFonts w:asciiTheme="minorHAnsi" w:hAnsiTheme="minorHAnsi" w:cstheme="minorHAnsi"/>
          <w:color w:val="auto"/>
        </w:rPr>
        <w:t xml:space="preserve">which give rise to mature oligodendrocytes, </w:t>
      </w:r>
      <w:r w:rsidRPr="00FE7441">
        <w:rPr>
          <w:rFonts w:asciiTheme="minorHAnsi" w:hAnsiTheme="minorHAnsi" w:cstheme="minorHAnsi"/>
          <w:color w:val="auto"/>
        </w:rPr>
        <w:t>and astrocytes. Each population can be independently isolated and subjected to a wide var</w:t>
      </w:r>
      <w:r w:rsidR="000A54E9" w:rsidRPr="00FE7441">
        <w:rPr>
          <w:rFonts w:asciiTheme="minorHAnsi" w:hAnsiTheme="minorHAnsi" w:cstheme="minorHAnsi"/>
          <w:color w:val="auto"/>
        </w:rPr>
        <w:t>iety of experimental techniques</w:t>
      </w:r>
      <w:r w:rsidRPr="00FE7441">
        <w:rPr>
          <w:rFonts w:asciiTheme="minorHAnsi" w:hAnsiTheme="minorHAnsi" w:cstheme="minorHAnsi"/>
          <w:color w:val="auto"/>
        </w:rPr>
        <w:t xml:space="preserve"> including </w:t>
      </w:r>
      <w:r w:rsidR="00F361E6" w:rsidRPr="00FE7441">
        <w:rPr>
          <w:rFonts w:asciiTheme="minorHAnsi" w:hAnsiTheme="minorHAnsi" w:cstheme="minorHAnsi"/>
          <w:color w:val="auto"/>
        </w:rPr>
        <w:t>drug or molecule treatment, immunocytochemistry</w:t>
      </w:r>
      <w:r w:rsidRPr="00FE7441">
        <w:rPr>
          <w:rFonts w:asciiTheme="minorHAnsi" w:hAnsiTheme="minorHAnsi" w:cstheme="minorHAnsi"/>
          <w:color w:val="auto"/>
        </w:rPr>
        <w:t>, protein/RNA extraction</w:t>
      </w:r>
      <w:r w:rsidR="00F361E6" w:rsidRPr="00FE7441">
        <w:rPr>
          <w:rFonts w:asciiTheme="minorHAnsi" w:hAnsiTheme="minorHAnsi" w:cstheme="minorHAnsi"/>
          <w:color w:val="auto"/>
        </w:rPr>
        <w:t xml:space="preserve"> and analysis</w:t>
      </w:r>
      <w:r w:rsidRPr="00FE7441">
        <w:rPr>
          <w:rFonts w:asciiTheme="minorHAnsi" w:hAnsiTheme="minorHAnsi" w:cstheme="minorHAnsi"/>
          <w:color w:val="auto"/>
        </w:rPr>
        <w:t>, and other co-culture systems depend</w:t>
      </w:r>
      <w:r w:rsidR="00215F37" w:rsidRPr="00FE7441">
        <w:rPr>
          <w:rFonts w:asciiTheme="minorHAnsi" w:hAnsiTheme="minorHAnsi" w:cstheme="minorHAnsi"/>
          <w:color w:val="auto"/>
        </w:rPr>
        <w:t>ing on experimental necessity. Additionally, t</w:t>
      </w:r>
      <w:r w:rsidRPr="00FE7441">
        <w:rPr>
          <w:rFonts w:asciiTheme="minorHAnsi" w:hAnsiTheme="minorHAnsi" w:cstheme="minorHAnsi"/>
          <w:color w:val="auto"/>
        </w:rPr>
        <w:t xml:space="preserve">his </w:t>
      </w:r>
      <w:r w:rsidR="00215F37" w:rsidRPr="00FE7441">
        <w:rPr>
          <w:rFonts w:asciiTheme="minorHAnsi" w:hAnsiTheme="minorHAnsi" w:cstheme="minorHAnsi"/>
          <w:color w:val="auto"/>
        </w:rPr>
        <w:t>isolation technique</w:t>
      </w:r>
      <w:r w:rsidRPr="00FE7441">
        <w:rPr>
          <w:rFonts w:asciiTheme="minorHAnsi" w:hAnsiTheme="minorHAnsi" w:cstheme="minorHAnsi"/>
          <w:color w:val="auto"/>
        </w:rPr>
        <w:t xml:space="preserve"> </w:t>
      </w:r>
      <w:r w:rsidR="00215F37" w:rsidRPr="00FE7441">
        <w:rPr>
          <w:rFonts w:asciiTheme="minorHAnsi" w:hAnsiTheme="minorHAnsi" w:cstheme="minorHAnsi"/>
          <w:color w:val="auto"/>
        </w:rPr>
        <w:t>yields high cell number, allowing</w:t>
      </w:r>
      <w:r w:rsidRPr="00FE7441">
        <w:rPr>
          <w:rFonts w:asciiTheme="minorHAnsi" w:hAnsiTheme="minorHAnsi" w:cstheme="minorHAnsi"/>
          <w:color w:val="auto"/>
        </w:rPr>
        <w:t xml:space="preserve"> for the characterization and investigation of each glial population in a high-throughput manner. </w:t>
      </w:r>
      <w:r w:rsidR="00215F37" w:rsidRPr="00FE7441">
        <w:rPr>
          <w:rFonts w:asciiTheme="minorHAnsi" w:hAnsiTheme="minorHAnsi" w:cstheme="minorHAnsi"/>
          <w:color w:val="auto"/>
        </w:rPr>
        <w:t>I</w:t>
      </w:r>
      <w:r w:rsidRPr="00FE7441">
        <w:rPr>
          <w:rFonts w:asciiTheme="minorHAnsi" w:hAnsiTheme="minorHAnsi" w:cstheme="minorHAnsi"/>
          <w:color w:val="auto"/>
        </w:rPr>
        <w:t xml:space="preserve">t </w:t>
      </w:r>
      <w:r w:rsidR="00215F37" w:rsidRPr="00FE7441">
        <w:rPr>
          <w:rFonts w:asciiTheme="minorHAnsi" w:hAnsiTheme="minorHAnsi" w:cstheme="minorHAnsi"/>
          <w:color w:val="auto"/>
        </w:rPr>
        <w:t xml:space="preserve">also </w:t>
      </w:r>
      <w:r w:rsidRPr="00FE7441">
        <w:rPr>
          <w:rFonts w:asciiTheme="minorHAnsi" w:hAnsiTheme="minorHAnsi" w:cstheme="minorHAnsi"/>
          <w:color w:val="auto"/>
        </w:rPr>
        <w:t xml:space="preserve">enables the study of CNS cell differentiation, growth, and proliferation in response to a wide variety of microenvironmental stimuli in a controlled manner in order to avoid confounding factors which are typically present in an </w:t>
      </w:r>
      <w:r w:rsidRPr="0068383F">
        <w:rPr>
          <w:rFonts w:asciiTheme="minorHAnsi" w:hAnsiTheme="minorHAnsi" w:cstheme="minorHAnsi"/>
          <w:iCs/>
          <w:color w:val="auto"/>
        </w:rPr>
        <w:t>in vivo</w:t>
      </w:r>
      <w:r w:rsidRPr="00FE7441">
        <w:rPr>
          <w:rFonts w:asciiTheme="minorHAnsi" w:hAnsiTheme="minorHAnsi" w:cstheme="minorHAnsi"/>
          <w:color w:val="auto"/>
        </w:rPr>
        <w:t xml:space="preserve"> setting. Lastly, </w:t>
      </w:r>
      <w:r w:rsidR="00215F37" w:rsidRPr="00FE7441">
        <w:rPr>
          <w:rFonts w:asciiTheme="minorHAnsi" w:hAnsiTheme="minorHAnsi" w:cstheme="minorHAnsi"/>
          <w:color w:val="auto"/>
        </w:rPr>
        <w:t>this cell isolation technique</w:t>
      </w:r>
      <w:r w:rsidRPr="00FE7441">
        <w:rPr>
          <w:rFonts w:asciiTheme="minorHAnsi" w:hAnsiTheme="minorHAnsi" w:cstheme="minorHAnsi"/>
          <w:color w:val="auto"/>
        </w:rPr>
        <w:t xml:space="preserve"> facilitates the manipulation of glial cell populations within different CNS regions to investigate how </w:t>
      </w:r>
      <w:r w:rsidR="00215F37" w:rsidRPr="00FE7441">
        <w:rPr>
          <w:rFonts w:asciiTheme="minorHAnsi" w:hAnsiTheme="minorHAnsi" w:cstheme="minorHAnsi"/>
          <w:color w:val="auto"/>
        </w:rPr>
        <w:t>regional glia interact with</w:t>
      </w:r>
      <w:r w:rsidRPr="00FE7441">
        <w:rPr>
          <w:rFonts w:asciiTheme="minorHAnsi" w:hAnsiTheme="minorHAnsi" w:cstheme="minorHAnsi"/>
          <w:color w:val="auto"/>
        </w:rPr>
        <w:t xml:space="preserve"> each other and </w:t>
      </w:r>
      <w:r w:rsidR="00215F37" w:rsidRPr="00FE7441">
        <w:rPr>
          <w:rFonts w:asciiTheme="minorHAnsi" w:hAnsiTheme="minorHAnsi" w:cstheme="minorHAnsi"/>
          <w:color w:val="auto"/>
        </w:rPr>
        <w:t xml:space="preserve">respond to varying stimuli, </w:t>
      </w:r>
      <w:r w:rsidRPr="00FE7441">
        <w:rPr>
          <w:rFonts w:asciiTheme="minorHAnsi" w:hAnsiTheme="minorHAnsi" w:cstheme="minorHAnsi"/>
          <w:color w:val="auto"/>
        </w:rPr>
        <w:t xml:space="preserve">allowing for </w:t>
      </w:r>
      <w:r w:rsidR="00215F37" w:rsidRPr="00FE7441">
        <w:rPr>
          <w:rFonts w:asciiTheme="minorHAnsi" w:hAnsiTheme="minorHAnsi" w:cstheme="minorHAnsi"/>
          <w:color w:val="auto"/>
        </w:rPr>
        <w:t>precision and reproducibility</w:t>
      </w:r>
      <w:r w:rsidRPr="00FE7441">
        <w:rPr>
          <w:rFonts w:asciiTheme="minorHAnsi" w:hAnsiTheme="minorHAnsi" w:cstheme="minorHAnsi"/>
          <w:color w:val="auto"/>
        </w:rPr>
        <w:t xml:space="preserve">. </w:t>
      </w:r>
    </w:p>
    <w:p w14:paraId="6E38076C" w14:textId="57A16D75" w:rsidR="00B32616" w:rsidRPr="00FE7441" w:rsidRDefault="00B32616" w:rsidP="002301EC">
      <w:pPr>
        <w:jc w:val="left"/>
        <w:rPr>
          <w:rFonts w:asciiTheme="minorHAnsi" w:hAnsiTheme="minorHAnsi" w:cstheme="minorHAnsi"/>
          <w:b/>
          <w:color w:val="auto"/>
        </w:rPr>
      </w:pPr>
    </w:p>
    <w:p w14:paraId="53292DDF" w14:textId="14A05675" w:rsidR="00ED5993" w:rsidRPr="00FE7441" w:rsidRDefault="00B32616" w:rsidP="002301EC">
      <w:pPr>
        <w:jc w:val="left"/>
        <w:rPr>
          <w:rFonts w:asciiTheme="minorHAnsi" w:hAnsiTheme="minorHAnsi" w:cstheme="minorHAnsi"/>
          <w:color w:val="auto"/>
        </w:rPr>
      </w:pPr>
      <w:bookmarkStart w:id="5" w:name="Protocol"/>
      <w:r w:rsidRPr="00FE7441">
        <w:rPr>
          <w:rFonts w:asciiTheme="minorHAnsi" w:hAnsiTheme="minorHAnsi" w:cstheme="minorHAnsi"/>
          <w:b/>
          <w:color w:val="auto"/>
        </w:rPr>
        <w:t>PROTOCOL</w:t>
      </w:r>
      <w:bookmarkEnd w:id="5"/>
      <w:r w:rsidRPr="00FE7441">
        <w:rPr>
          <w:rFonts w:asciiTheme="minorHAnsi" w:hAnsiTheme="minorHAnsi" w:cstheme="minorHAnsi"/>
          <w:b/>
          <w:bCs/>
          <w:color w:val="auto"/>
        </w:rPr>
        <w:t>:</w:t>
      </w:r>
      <w:r w:rsidRPr="00FE7441">
        <w:rPr>
          <w:rFonts w:asciiTheme="minorHAnsi" w:hAnsiTheme="minorHAnsi" w:cstheme="minorHAnsi"/>
          <w:color w:val="auto"/>
        </w:rPr>
        <w:t xml:space="preserve"> </w:t>
      </w:r>
    </w:p>
    <w:p w14:paraId="449FF10C" w14:textId="7C8A11C9" w:rsidR="003971F7" w:rsidRPr="00FE7441" w:rsidRDefault="003971F7" w:rsidP="002301EC">
      <w:pPr>
        <w:jc w:val="left"/>
        <w:rPr>
          <w:rFonts w:asciiTheme="minorHAnsi" w:hAnsiTheme="minorHAnsi" w:cstheme="minorHAnsi"/>
          <w:color w:val="auto"/>
        </w:rPr>
      </w:pPr>
    </w:p>
    <w:p w14:paraId="6B302130" w14:textId="0CAD780E" w:rsidR="00E756B1" w:rsidRPr="00FE7441" w:rsidRDefault="00E756B1" w:rsidP="002301EC">
      <w:pPr>
        <w:contextualSpacing/>
        <w:jc w:val="left"/>
        <w:rPr>
          <w:rFonts w:asciiTheme="minorHAnsi" w:hAnsiTheme="minorHAnsi" w:cstheme="minorHAnsi"/>
          <w:color w:val="auto"/>
        </w:rPr>
      </w:pPr>
      <w:r w:rsidRPr="00FE7441">
        <w:rPr>
          <w:rFonts w:asciiTheme="minorHAnsi" w:hAnsiTheme="minorHAnsi" w:cstheme="minorHAnsi"/>
          <w:color w:val="auto"/>
        </w:rPr>
        <w:t xml:space="preserve">NOTE: All animal studies were authorized and approved by the Cleveland Clinic Lerner Research Institute Institutional </w:t>
      </w:r>
      <w:r w:rsidR="00345193" w:rsidRPr="00FE7441">
        <w:rPr>
          <w:rFonts w:asciiTheme="minorHAnsi" w:hAnsiTheme="minorHAnsi" w:cstheme="minorHAnsi"/>
          <w:color w:val="auto"/>
        </w:rPr>
        <w:t xml:space="preserve">Animal </w:t>
      </w:r>
      <w:r w:rsidRPr="00FE7441">
        <w:rPr>
          <w:rFonts w:asciiTheme="minorHAnsi" w:hAnsiTheme="minorHAnsi" w:cstheme="minorHAnsi"/>
          <w:color w:val="auto"/>
        </w:rPr>
        <w:t xml:space="preserve">Care and Use Committee. </w:t>
      </w:r>
    </w:p>
    <w:p w14:paraId="30761158" w14:textId="77777777" w:rsidR="00E756B1" w:rsidRPr="00FE7441" w:rsidRDefault="00E756B1" w:rsidP="002301EC">
      <w:pPr>
        <w:contextualSpacing/>
        <w:jc w:val="left"/>
        <w:rPr>
          <w:rFonts w:asciiTheme="minorHAnsi" w:hAnsiTheme="minorHAnsi" w:cstheme="minorHAnsi"/>
          <w:color w:val="auto"/>
        </w:rPr>
      </w:pPr>
    </w:p>
    <w:p w14:paraId="3C842DD1" w14:textId="4C7A9BE7" w:rsidR="00E756B1" w:rsidRPr="00FE7441" w:rsidRDefault="00E756B1" w:rsidP="002301EC">
      <w:pPr>
        <w:pStyle w:val="ListParagraph"/>
        <w:widowControl/>
        <w:numPr>
          <w:ilvl w:val="0"/>
          <w:numId w:val="30"/>
        </w:numPr>
        <w:autoSpaceDE/>
        <w:autoSpaceDN/>
        <w:adjustRightInd/>
        <w:ind w:left="0" w:firstLine="0"/>
        <w:jc w:val="left"/>
        <w:rPr>
          <w:rFonts w:asciiTheme="minorHAnsi" w:hAnsiTheme="minorHAnsi" w:cstheme="minorHAnsi"/>
          <w:b/>
          <w:color w:val="auto"/>
        </w:rPr>
      </w:pPr>
      <w:r w:rsidRPr="00FE7441">
        <w:rPr>
          <w:rFonts w:asciiTheme="minorHAnsi" w:hAnsiTheme="minorHAnsi" w:cstheme="minorHAnsi"/>
          <w:b/>
          <w:color w:val="auto"/>
        </w:rPr>
        <w:t>Prepare media and supplies for dissection</w:t>
      </w:r>
    </w:p>
    <w:p w14:paraId="610B794E" w14:textId="77777777" w:rsidR="00B61C98" w:rsidRPr="00FE7441" w:rsidRDefault="00B61C98" w:rsidP="002301EC">
      <w:pPr>
        <w:jc w:val="left"/>
        <w:rPr>
          <w:rFonts w:asciiTheme="minorHAnsi" w:hAnsiTheme="minorHAnsi" w:cstheme="minorHAnsi"/>
          <w:color w:val="auto"/>
        </w:rPr>
      </w:pPr>
    </w:p>
    <w:p w14:paraId="3489C586" w14:textId="75718DD9" w:rsidR="00E756B1" w:rsidRPr="00FE7441" w:rsidRDefault="00BA0FFF" w:rsidP="002301EC">
      <w:pPr>
        <w:jc w:val="left"/>
        <w:rPr>
          <w:rFonts w:asciiTheme="minorHAnsi" w:hAnsiTheme="minorHAnsi" w:cstheme="minorHAnsi"/>
          <w:color w:val="auto"/>
        </w:rPr>
      </w:pPr>
      <w:r w:rsidRPr="00FE7441">
        <w:rPr>
          <w:rFonts w:asciiTheme="minorHAnsi" w:hAnsiTheme="minorHAnsi" w:cstheme="minorHAnsi"/>
          <w:color w:val="auto"/>
        </w:rPr>
        <w:t xml:space="preserve">NOTE: </w:t>
      </w:r>
      <w:r w:rsidR="00DE14CD">
        <w:rPr>
          <w:rFonts w:asciiTheme="minorHAnsi" w:hAnsiTheme="minorHAnsi" w:cstheme="minorHAnsi"/>
          <w:color w:val="auto"/>
        </w:rPr>
        <w:t xml:space="preserve">All buffer and media recipes are provided in </w:t>
      </w:r>
      <w:r w:rsidR="00DE14CD" w:rsidRPr="00DE14CD">
        <w:rPr>
          <w:rFonts w:asciiTheme="minorHAnsi" w:hAnsiTheme="minorHAnsi" w:cstheme="minorHAnsi"/>
          <w:b/>
          <w:bCs/>
          <w:color w:val="auto"/>
        </w:rPr>
        <w:t>Table 1</w:t>
      </w:r>
      <w:r w:rsidR="00DE14CD">
        <w:rPr>
          <w:rFonts w:asciiTheme="minorHAnsi" w:hAnsiTheme="minorHAnsi" w:cstheme="minorHAnsi"/>
          <w:color w:val="auto"/>
        </w:rPr>
        <w:t>. T</w:t>
      </w:r>
      <w:r w:rsidRPr="00FE7441">
        <w:rPr>
          <w:rFonts w:asciiTheme="minorHAnsi" w:hAnsiTheme="minorHAnsi" w:cstheme="minorHAnsi"/>
          <w:color w:val="auto"/>
        </w:rPr>
        <w:t>his procedure is done under sterile conditions in a tissue culture designated biosafety cabinet.</w:t>
      </w:r>
    </w:p>
    <w:p w14:paraId="0AD4AF89" w14:textId="77777777" w:rsidR="00B61C98" w:rsidRPr="00FE7441" w:rsidRDefault="00B61C98" w:rsidP="002301EC">
      <w:pPr>
        <w:pStyle w:val="ListParagraph"/>
        <w:widowControl/>
        <w:autoSpaceDE/>
        <w:autoSpaceDN/>
        <w:adjustRightInd/>
        <w:ind w:left="0"/>
        <w:jc w:val="left"/>
        <w:rPr>
          <w:rFonts w:asciiTheme="minorHAnsi" w:hAnsiTheme="minorHAnsi" w:cstheme="minorHAnsi"/>
          <w:color w:val="auto"/>
        </w:rPr>
      </w:pPr>
    </w:p>
    <w:p w14:paraId="246B6D50" w14:textId="7B8162DC" w:rsidR="00E756B1" w:rsidRPr="00FE7441" w:rsidRDefault="00E756B1" w:rsidP="002301EC">
      <w:pPr>
        <w:pStyle w:val="ListParagraph"/>
        <w:widowControl/>
        <w:numPr>
          <w:ilvl w:val="1"/>
          <w:numId w:val="29"/>
        </w:numPr>
        <w:autoSpaceDE/>
        <w:autoSpaceDN/>
        <w:adjustRightInd/>
        <w:ind w:left="0" w:firstLine="0"/>
        <w:jc w:val="left"/>
        <w:rPr>
          <w:rFonts w:asciiTheme="minorHAnsi" w:hAnsiTheme="minorHAnsi" w:cstheme="minorHAnsi"/>
          <w:color w:val="auto"/>
        </w:rPr>
      </w:pPr>
      <w:r w:rsidRPr="00FE7441">
        <w:rPr>
          <w:rFonts w:asciiTheme="minorHAnsi" w:hAnsiTheme="minorHAnsi" w:cstheme="minorHAnsi"/>
          <w:color w:val="auto"/>
        </w:rPr>
        <w:t xml:space="preserve">Prepare </w:t>
      </w:r>
      <w:r w:rsidR="00E47663" w:rsidRPr="00FE7441">
        <w:rPr>
          <w:rFonts w:asciiTheme="minorHAnsi" w:hAnsiTheme="minorHAnsi" w:cstheme="minorHAnsi"/>
          <w:color w:val="auto"/>
        </w:rPr>
        <w:t xml:space="preserve">and </w:t>
      </w:r>
      <w:r w:rsidRPr="00FE7441">
        <w:rPr>
          <w:rFonts w:asciiTheme="minorHAnsi" w:hAnsiTheme="minorHAnsi" w:cstheme="minorHAnsi"/>
          <w:color w:val="auto"/>
        </w:rPr>
        <w:t xml:space="preserve">sterile filter </w:t>
      </w:r>
      <w:r w:rsidR="007758F5" w:rsidRPr="00FE7441">
        <w:rPr>
          <w:rFonts w:asciiTheme="minorHAnsi" w:hAnsiTheme="minorHAnsi" w:cstheme="minorHAnsi"/>
          <w:color w:val="auto"/>
        </w:rPr>
        <w:t>mixed glia</w:t>
      </w:r>
      <w:r w:rsidRPr="00FE7441">
        <w:rPr>
          <w:rFonts w:asciiTheme="minorHAnsi" w:hAnsiTheme="minorHAnsi" w:cstheme="minorHAnsi"/>
          <w:color w:val="auto"/>
        </w:rPr>
        <w:t xml:space="preserve"> media </w:t>
      </w:r>
      <w:r w:rsidR="001D149F" w:rsidRPr="00FE7441">
        <w:rPr>
          <w:rFonts w:asciiTheme="minorHAnsi" w:hAnsiTheme="minorHAnsi" w:cstheme="minorHAnsi"/>
          <w:color w:val="auto"/>
        </w:rPr>
        <w:t>(MGM)</w:t>
      </w:r>
      <w:r w:rsidRPr="00FE7441">
        <w:rPr>
          <w:rFonts w:asciiTheme="minorHAnsi" w:hAnsiTheme="minorHAnsi" w:cstheme="minorHAnsi"/>
          <w:color w:val="auto"/>
        </w:rPr>
        <w:t>. Th</w:t>
      </w:r>
      <w:r w:rsidR="001D149F" w:rsidRPr="00FE7441">
        <w:rPr>
          <w:rFonts w:asciiTheme="minorHAnsi" w:hAnsiTheme="minorHAnsi" w:cstheme="minorHAnsi"/>
          <w:color w:val="auto"/>
        </w:rPr>
        <w:t>is can be done the day before and stored at</w:t>
      </w:r>
      <w:r w:rsidRPr="00FE7441">
        <w:rPr>
          <w:rFonts w:asciiTheme="minorHAnsi" w:hAnsiTheme="minorHAnsi" w:cstheme="minorHAnsi"/>
          <w:color w:val="auto"/>
        </w:rPr>
        <w:t xml:space="preserve"> 4</w:t>
      </w:r>
      <w:r w:rsidR="000C5621">
        <w:rPr>
          <w:rFonts w:asciiTheme="minorHAnsi" w:hAnsiTheme="minorHAnsi" w:cstheme="minorHAnsi"/>
          <w:color w:val="auto"/>
        </w:rPr>
        <w:t xml:space="preserve"> </w:t>
      </w:r>
      <w:r w:rsidRPr="00FE7441">
        <w:rPr>
          <w:rFonts w:asciiTheme="minorHAnsi" w:hAnsiTheme="minorHAnsi" w:cstheme="minorHAnsi"/>
          <w:color w:val="auto"/>
        </w:rPr>
        <w:t xml:space="preserve">°C. </w:t>
      </w:r>
    </w:p>
    <w:p w14:paraId="25C79BD7" w14:textId="77777777" w:rsidR="00B61C98" w:rsidRPr="00FE7441" w:rsidRDefault="00B61C98" w:rsidP="002301EC">
      <w:pPr>
        <w:pStyle w:val="ListParagraph"/>
        <w:widowControl/>
        <w:autoSpaceDE/>
        <w:autoSpaceDN/>
        <w:adjustRightInd/>
        <w:ind w:left="0"/>
        <w:jc w:val="left"/>
        <w:rPr>
          <w:rFonts w:asciiTheme="minorHAnsi" w:hAnsiTheme="minorHAnsi" w:cstheme="minorHAnsi"/>
          <w:color w:val="auto"/>
        </w:rPr>
      </w:pPr>
    </w:p>
    <w:p w14:paraId="18AD6327" w14:textId="107B0FC5" w:rsidR="008C1810" w:rsidRPr="0068383F" w:rsidRDefault="008C1810" w:rsidP="0068383F">
      <w:pPr>
        <w:pStyle w:val="ListParagraph"/>
        <w:widowControl/>
        <w:numPr>
          <w:ilvl w:val="1"/>
          <w:numId w:val="29"/>
        </w:numPr>
        <w:autoSpaceDE/>
        <w:autoSpaceDN/>
        <w:adjustRightInd/>
        <w:ind w:left="0" w:firstLine="0"/>
        <w:jc w:val="left"/>
        <w:rPr>
          <w:rFonts w:asciiTheme="minorHAnsi" w:hAnsiTheme="minorHAnsi" w:cstheme="minorHAnsi"/>
          <w:color w:val="auto"/>
        </w:rPr>
      </w:pPr>
      <w:r w:rsidRPr="00FE7441">
        <w:rPr>
          <w:rFonts w:asciiTheme="minorHAnsi" w:hAnsiTheme="minorHAnsi" w:cstheme="minorHAnsi"/>
          <w:color w:val="auto"/>
        </w:rPr>
        <w:t>Dilute fibronectin at a 1:100 concentration with sterile H</w:t>
      </w:r>
      <w:r w:rsidRPr="00FE7441">
        <w:rPr>
          <w:rFonts w:asciiTheme="minorHAnsi" w:hAnsiTheme="minorHAnsi" w:cstheme="minorHAnsi"/>
          <w:color w:val="auto"/>
          <w:vertAlign w:val="subscript"/>
        </w:rPr>
        <w:t>2</w:t>
      </w:r>
      <w:r w:rsidRPr="00FE7441">
        <w:rPr>
          <w:rFonts w:asciiTheme="minorHAnsi" w:hAnsiTheme="minorHAnsi" w:cstheme="minorHAnsi"/>
          <w:color w:val="auto"/>
        </w:rPr>
        <w:t>O</w:t>
      </w:r>
      <w:r w:rsidR="00E21FBA" w:rsidRPr="00FE7441">
        <w:rPr>
          <w:rFonts w:asciiTheme="minorHAnsi" w:hAnsiTheme="minorHAnsi" w:cstheme="minorHAnsi"/>
          <w:color w:val="auto"/>
        </w:rPr>
        <w:t xml:space="preserve">. The volume of diluted fibronectin will depend of the number of pups </w:t>
      </w:r>
      <w:r w:rsidR="008902ED" w:rsidRPr="00FE7441">
        <w:rPr>
          <w:rFonts w:asciiTheme="minorHAnsi" w:hAnsiTheme="minorHAnsi" w:cstheme="minorHAnsi"/>
          <w:color w:val="auto"/>
        </w:rPr>
        <w:t xml:space="preserve">and CNS region </w:t>
      </w:r>
      <w:r w:rsidR="00E21FBA" w:rsidRPr="00FE7441">
        <w:rPr>
          <w:rFonts w:asciiTheme="minorHAnsi" w:hAnsiTheme="minorHAnsi" w:cstheme="minorHAnsi"/>
          <w:color w:val="auto"/>
        </w:rPr>
        <w:t>used</w:t>
      </w:r>
      <w:r w:rsidR="008902ED" w:rsidRPr="00FE7441">
        <w:rPr>
          <w:rFonts w:asciiTheme="minorHAnsi" w:hAnsiTheme="minorHAnsi" w:cstheme="minorHAnsi"/>
          <w:color w:val="auto"/>
        </w:rPr>
        <w:t xml:space="preserve"> for the experiment</w:t>
      </w:r>
      <w:r w:rsidR="0068383F">
        <w:rPr>
          <w:rFonts w:asciiTheme="minorHAnsi" w:hAnsiTheme="minorHAnsi" w:cstheme="minorHAnsi"/>
          <w:color w:val="auto"/>
        </w:rPr>
        <w:t xml:space="preserve">. </w:t>
      </w:r>
      <w:r w:rsidR="00E21FBA" w:rsidRPr="0068383F">
        <w:rPr>
          <w:rFonts w:asciiTheme="minorHAnsi" w:hAnsiTheme="minorHAnsi" w:cstheme="minorHAnsi"/>
          <w:color w:val="auto"/>
        </w:rPr>
        <w:t xml:space="preserve">Use </w:t>
      </w:r>
      <w:r w:rsidR="0068383F">
        <w:rPr>
          <w:rFonts w:asciiTheme="minorHAnsi" w:hAnsiTheme="minorHAnsi" w:cstheme="minorHAnsi"/>
          <w:color w:val="auto"/>
        </w:rPr>
        <w:t>one</w:t>
      </w:r>
      <w:r w:rsidRPr="0068383F">
        <w:rPr>
          <w:rFonts w:asciiTheme="minorHAnsi" w:hAnsiTheme="minorHAnsi" w:cstheme="minorHAnsi"/>
          <w:color w:val="auto"/>
        </w:rPr>
        <w:t xml:space="preserve"> </w:t>
      </w:r>
      <w:r w:rsidR="00E21FBA" w:rsidRPr="0068383F">
        <w:rPr>
          <w:rFonts w:asciiTheme="minorHAnsi" w:hAnsiTheme="minorHAnsi" w:cstheme="minorHAnsi"/>
          <w:color w:val="auto"/>
        </w:rPr>
        <w:t>T25 flask for 1 cortex</w:t>
      </w:r>
      <w:r w:rsidR="0068383F">
        <w:rPr>
          <w:rFonts w:asciiTheme="minorHAnsi" w:hAnsiTheme="minorHAnsi" w:cstheme="minorHAnsi"/>
          <w:color w:val="auto"/>
        </w:rPr>
        <w:t>, one</w:t>
      </w:r>
      <w:r w:rsidR="00F74AA0" w:rsidRPr="0068383F">
        <w:rPr>
          <w:rFonts w:asciiTheme="minorHAnsi" w:hAnsiTheme="minorHAnsi" w:cstheme="minorHAnsi"/>
          <w:color w:val="auto"/>
        </w:rPr>
        <w:t xml:space="preserve"> T25 flask for 2-4 cerebella</w:t>
      </w:r>
      <w:r w:rsidR="0068383F">
        <w:rPr>
          <w:rFonts w:asciiTheme="minorHAnsi" w:hAnsiTheme="minorHAnsi" w:cstheme="minorHAnsi"/>
          <w:color w:val="auto"/>
        </w:rPr>
        <w:t xml:space="preserve">, one </w:t>
      </w:r>
      <w:r w:rsidR="00E21FBA" w:rsidRPr="0068383F">
        <w:rPr>
          <w:rFonts w:asciiTheme="minorHAnsi" w:hAnsiTheme="minorHAnsi" w:cstheme="minorHAnsi"/>
          <w:color w:val="auto"/>
        </w:rPr>
        <w:t xml:space="preserve">T25 flask for </w:t>
      </w:r>
      <w:r w:rsidR="00C33C70" w:rsidRPr="0068383F">
        <w:rPr>
          <w:rFonts w:asciiTheme="minorHAnsi" w:hAnsiTheme="minorHAnsi" w:cstheme="minorHAnsi"/>
          <w:color w:val="auto"/>
        </w:rPr>
        <w:t>2-4</w:t>
      </w:r>
      <w:r w:rsidR="00697B7E" w:rsidRPr="0068383F">
        <w:rPr>
          <w:rFonts w:asciiTheme="minorHAnsi" w:hAnsiTheme="minorHAnsi" w:cstheme="minorHAnsi"/>
          <w:color w:val="auto"/>
        </w:rPr>
        <w:t xml:space="preserve"> brain stems</w:t>
      </w:r>
      <w:r w:rsidR="0068383F">
        <w:rPr>
          <w:rFonts w:asciiTheme="minorHAnsi" w:hAnsiTheme="minorHAnsi" w:cstheme="minorHAnsi"/>
          <w:color w:val="auto"/>
        </w:rPr>
        <w:t xml:space="preserve"> and one</w:t>
      </w:r>
      <w:r w:rsidR="00697B7E" w:rsidRPr="0068383F">
        <w:rPr>
          <w:rFonts w:asciiTheme="minorHAnsi" w:hAnsiTheme="minorHAnsi" w:cstheme="minorHAnsi"/>
          <w:color w:val="auto"/>
        </w:rPr>
        <w:t xml:space="preserve"> T25 flask for </w:t>
      </w:r>
      <w:r w:rsidR="00F74AA0" w:rsidRPr="0068383F">
        <w:rPr>
          <w:rFonts w:asciiTheme="minorHAnsi" w:hAnsiTheme="minorHAnsi" w:cstheme="minorHAnsi"/>
          <w:color w:val="auto"/>
        </w:rPr>
        <w:t>2</w:t>
      </w:r>
      <w:r w:rsidR="00C33C70" w:rsidRPr="0068383F">
        <w:rPr>
          <w:rFonts w:asciiTheme="minorHAnsi" w:hAnsiTheme="minorHAnsi" w:cstheme="minorHAnsi"/>
          <w:color w:val="auto"/>
        </w:rPr>
        <w:t>-4</w:t>
      </w:r>
      <w:r w:rsidR="00697B7E" w:rsidRPr="0068383F">
        <w:rPr>
          <w:rFonts w:asciiTheme="minorHAnsi" w:hAnsiTheme="minorHAnsi" w:cstheme="minorHAnsi"/>
          <w:color w:val="auto"/>
        </w:rPr>
        <w:t xml:space="preserve"> spinal cords. </w:t>
      </w:r>
    </w:p>
    <w:p w14:paraId="7ABB49A4" w14:textId="77777777" w:rsidR="0049069B" w:rsidRPr="00FE7441" w:rsidRDefault="0049069B" w:rsidP="002301EC">
      <w:pPr>
        <w:pStyle w:val="ListParagraph"/>
        <w:ind w:left="0"/>
        <w:jc w:val="left"/>
        <w:rPr>
          <w:rFonts w:asciiTheme="minorHAnsi" w:hAnsiTheme="minorHAnsi" w:cstheme="minorHAnsi"/>
          <w:color w:val="auto"/>
        </w:rPr>
      </w:pPr>
    </w:p>
    <w:p w14:paraId="08B9AA04" w14:textId="5E9C1E30" w:rsidR="0049069B" w:rsidRPr="00FE7441" w:rsidRDefault="0049069B" w:rsidP="002301EC">
      <w:pPr>
        <w:widowControl/>
        <w:autoSpaceDE/>
        <w:autoSpaceDN/>
        <w:adjustRightInd/>
        <w:jc w:val="left"/>
        <w:rPr>
          <w:rFonts w:asciiTheme="minorHAnsi" w:hAnsiTheme="minorHAnsi" w:cstheme="minorHAnsi"/>
          <w:color w:val="auto"/>
        </w:rPr>
      </w:pPr>
      <w:r w:rsidRPr="00FE7441">
        <w:rPr>
          <w:rFonts w:asciiTheme="minorHAnsi" w:hAnsiTheme="minorHAnsi" w:cstheme="minorHAnsi"/>
          <w:color w:val="auto"/>
        </w:rPr>
        <w:t xml:space="preserve">NOTE: Combining tissue from the same region using the criteria listed above will allow adequate dissociation without altering the protocol described below. Combining more tissue than described in Step 1.2 will require further optimization of dissociation reagent concentrations. </w:t>
      </w:r>
    </w:p>
    <w:p w14:paraId="468B4C5D" w14:textId="77777777" w:rsidR="00B61C98" w:rsidRPr="00FE7441" w:rsidRDefault="00B61C98" w:rsidP="002301EC">
      <w:pPr>
        <w:pStyle w:val="ListParagraph"/>
        <w:widowControl/>
        <w:autoSpaceDE/>
        <w:autoSpaceDN/>
        <w:adjustRightInd/>
        <w:ind w:left="0"/>
        <w:jc w:val="left"/>
        <w:rPr>
          <w:rFonts w:asciiTheme="minorHAnsi" w:hAnsiTheme="minorHAnsi" w:cstheme="minorHAnsi"/>
          <w:color w:val="auto"/>
        </w:rPr>
      </w:pPr>
    </w:p>
    <w:p w14:paraId="4EC19646" w14:textId="09F56445" w:rsidR="008C1810" w:rsidRPr="00FE7441" w:rsidRDefault="00BA0FFF" w:rsidP="002301EC">
      <w:pPr>
        <w:pStyle w:val="ListParagraph"/>
        <w:widowControl/>
        <w:numPr>
          <w:ilvl w:val="1"/>
          <w:numId w:val="29"/>
        </w:numPr>
        <w:autoSpaceDE/>
        <w:autoSpaceDN/>
        <w:adjustRightInd/>
        <w:ind w:left="0" w:firstLine="0"/>
        <w:jc w:val="left"/>
        <w:rPr>
          <w:rFonts w:asciiTheme="minorHAnsi" w:hAnsiTheme="minorHAnsi" w:cstheme="minorHAnsi"/>
          <w:color w:val="auto"/>
        </w:rPr>
      </w:pPr>
      <w:r w:rsidRPr="00FE7441">
        <w:rPr>
          <w:rFonts w:asciiTheme="minorHAnsi" w:hAnsiTheme="minorHAnsi" w:cstheme="minorHAnsi"/>
          <w:color w:val="auto"/>
        </w:rPr>
        <w:t>Pipette 3 mL</w:t>
      </w:r>
      <w:r w:rsidR="0068383F">
        <w:rPr>
          <w:rFonts w:asciiTheme="minorHAnsi" w:hAnsiTheme="minorHAnsi" w:cstheme="minorHAnsi"/>
          <w:color w:val="auto"/>
        </w:rPr>
        <w:t xml:space="preserve"> of</w:t>
      </w:r>
      <w:r w:rsidRPr="00FE7441">
        <w:rPr>
          <w:rFonts w:asciiTheme="minorHAnsi" w:hAnsiTheme="minorHAnsi" w:cstheme="minorHAnsi"/>
          <w:color w:val="auto"/>
        </w:rPr>
        <w:t xml:space="preserve"> diluted fibronectin into</w:t>
      </w:r>
      <w:r w:rsidR="008C1810" w:rsidRPr="00FE7441">
        <w:rPr>
          <w:rFonts w:asciiTheme="minorHAnsi" w:hAnsiTheme="minorHAnsi" w:cstheme="minorHAnsi"/>
          <w:color w:val="auto"/>
        </w:rPr>
        <w:t xml:space="preserve"> T25 flask</w:t>
      </w:r>
      <w:r w:rsidR="00C94EA3" w:rsidRPr="00FE7441">
        <w:rPr>
          <w:rFonts w:asciiTheme="minorHAnsi" w:hAnsiTheme="minorHAnsi" w:cstheme="minorHAnsi"/>
          <w:color w:val="auto"/>
        </w:rPr>
        <w:t>s</w:t>
      </w:r>
      <w:r w:rsidR="008C1810" w:rsidRPr="00FE7441">
        <w:rPr>
          <w:rFonts w:asciiTheme="minorHAnsi" w:hAnsiTheme="minorHAnsi" w:cstheme="minorHAnsi"/>
          <w:color w:val="auto"/>
        </w:rPr>
        <w:t xml:space="preserve"> at room temperature </w:t>
      </w:r>
      <w:r w:rsidRPr="00FE7441">
        <w:rPr>
          <w:rFonts w:asciiTheme="minorHAnsi" w:hAnsiTheme="minorHAnsi" w:cstheme="minorHAnsi"/>
          <w:color w:val="auto"/>
        </w:rPr>
        <w:t>and allow to sit for 2 min</w:t>
      </w:r>
      <w:r w:rsidR="008C1810" w:rsidRPr="00FE7441">
        <w:rPr>
          <w:rFonts w:asciiTheme="minorHAnsi" w:hAnsiTheme="minorHAnsi" w:cstheme="minorHAnsi"/>
          <w:color w:val="auto"/>
        </w:rPr>
        <w:t xml:space="preserve">. </w:t>
      </w:r>
    </w:p>
    <w:p w14:paraId="48A4238F" w14:textId="77777777" w:rsidR="00B61C98" w:rsidRPr="00FE7441" w:rsidRDefault="00B61C98" w:rsidP="002301EC">
      <w:pPr>
        <w:pStyle w:val="ListParagraph"/>
        <w:widowControl/>
        <w:autoSpaceDE/>
        <w:autoSpaceDN/>
        <w:adjustRightInd/>
        <w:ind w:left="0"/>
        <w:jc w:val="left"/>
        <w:rPr>
          <w:rFonts w:asciiTheme="minorHAnsi" w:hAnsiTheme="minorHAnsi" w:cstheme="minorHAnsi"/>
          <w:color w:val="auto"/>
        </w:rPr>
      </w:pPr>
    </w:p>
    <w:p w14:paraId="73AEE3BA" w14:textId="1A4AD2CC" w:rsidR="008C1810" w:rsidRPr="00FE7441" w:rsidRDefault="008C1810" w:rsidP="002301EC">
      <w:pPr>
        <w:pStyle w:val="ListParagraph"/>
        <w:widowControl/>
        <w:numPr>
          <w:ilvl w:val="1"/>
          <w:numId w:val="29"/>
        </w:numPr>
        <w:autoSpaceDE/>
        <w:autoSpaceDN/>
        <w:adjustRightInd/>
        <w:ind w:left="0" w:firstLine="0"/>
        <w:jc w:val="left"/>
        <w:rPr>
          <w:rFonts w:asciiTheme="minorHAnsi" w:hAnsiTheme="minorHAnsi" w:cstheme="minorHAnsi"/>
          <w:color w:val="auto"/>
        </w:rPr>
      </w:pPr>
      <w:r w:rsidRPr="00FE7441">
        <w:rPr>
          <w:rFonts w:asciiTheme="minorHAnsi" w:hAnsiTheme="minorHAnsi" w:cstheme="minorHAnsi"/>
          <w:color w:val="auto"/>
        </w:rPr>
        <w:t>Aspirate the fibronectin and allow flasks to dry overnight</w:t>
      </w:r>
      <w:r w:rsidR="002B32B2" w:rsidRPr="00FE7441">
        <w:rPr>
          <w:rFonts w:asciiTheme="minorHAnsi" w:hAnsiTheme="minorHAnsi" w:cstheme="minorHAnsi"/>
          <w:color w:val="auto"/>
        </w:rPr>
        <w:t xml:space="preserve"> with flask lid loosened</w:t>
      </w:r>
      <w:r w:rsidRPr="00FE7441">
        <w:rPr>
          <w:rFonts w:asciiTheme="minorHAnsi" w:hAnsiTheme="minorHAnsi" w:cstheme="minorHAnsi"/>
          <w:color w:val="auto"/>
        </w:rPr>
        <w:t xml:space="preserve">. </w:t>
      </w:r>
    </w:p>
    <w:p w14:paraId="54E261BD" w14:textId="77777777" w:rsidR="008C1810" w:rsidRPr="00FE7441" w:rsidRDefault="008C1810" w:rsidP="002301EC">
      <w:pPr>
        <w:widowControl/>
        <w:autoSpaceDE/>
        <w:autoSpaceDN/>
        <w:adjustRightInd/>
        <w:jc w:val="left"/>
        <w:rPr>
          <w:rFonts w:asciiTheme="minorHAnsi" w:hAnsiTheme="minorHAnsi" w:cstheme="minorHAnsi"/>
          <w:color w:val="auto"/>
        </w:rPr>
      </w:pPr>
    </w:p>
    <w:p w14:paraId="4079E12F" w14:textId="6BECF074" w:rsidR="00CF2A36" w:rsidRPr="00FE7441" w:rsidRDefault="00F73B4F" w:rsidP="002301EC">
      <w:pPr>
        <w:pStyle w:val="ListParagraph"/>
        <w:widowControl/>
        <w:numPr>
          <w:ilvl w:val="0"/>
          <w:numId w:val="29"/>
        </w:numPr>
        <w:autoSpaceDE/>
        <w:autoSpaceDN/>
        <w:adjustRightInd/>
        <w:ind w:left="0" w:firstLine="0"/>
        <w:jc w:val="left"/>
        <w:rPr>
          <w:rFonts w:asciiTheme="minorHAnsi" w:hAnsiTheme="minorHAnsi" w:cstheme="minorHAnsi"/>
          <w:b/>
          <w:color w:val="auto"/>
        </w:rPr>
      </w:pPr>
      <w:r w:rsidRPr="00FE7441">
        <w:rPr>
          <w:rFonts w:asciiTheme="minorHAnsi" w:hAnsiTheme="minorHAnsi" w:cstheme="minorHAnsi"/>
          <w:b/>
          <w:color w:val="auto"/>
        </w:rPr>
        <w:t>C</w:t>
      </w:r>
      <w:r w:rsidR="00CF2A36" w:rsidRPr="00FE7441">
        <w:rPr>
          <w:rFonts w:asciiTheme="minorHAnsi" w:hAnsiTheme="minorHAnsi" w:cstheme="minorHAnsi"/>
          <w:b/>
          <w:color w:val="auto"/>
        </w:rPr>
        <w:t xml:space="preserve">ortex, </w:t>
      </w:r>
      <w:r w:rsidRPr="00FE7441">
        <w:rPr>
          <w:rFonts w:asciiTheme="minorHAnsi" w:hAnsiTheme="minorHAnsi" w:cstheme="minorHAnsi"/>
          <w:b/>
          <w:color w:val="auto"/>
        </w:rPr>
        <w:t xml:space="preserve">cerebellum, </w:t>
      </w:r>
      <w:r w:rsidR="00CF2A36" w:rsidRPr="00FE7441">
        <w:rPr>
          <w:rFonts w:asciiTheme="minorHAnsi" w:hAnsiTheme="minorHAnsi" w:cstheme="minorHAnsi"/>
          <w:b/>
          <w:color w:val="auto"/>
        </w:rPr>
        <w:t xml:space="preserve">brainstem, and spinal cord dissection </w:t>
      </w:r>
    </w:p>
    <w:p w14:paraId="2F25E9DE" w14:textId="77777777" w:rsidR="00E6329D" w:rsidRPr="00FE7441" w:rsidRDefault="00E6329D" w:rsidP="002301EC">
      <w:pPr>
        <w:contextualSpacing/>
        <w:jc w:val="left"/>
        <w:rPr>
          <w:rFonts w:asciiTheme="minorHAnsi" w:hAnsiTheme="minorHAnsi" w:cstheme="minorHAnsi"/>
          <w:color w:val="auto"/>
        </w:rPr>
      </w:pPr>
    </w:p>
    <w:p w14:paraId="4002DBE3" w14:textId="7A0B99D8" w:rsidR="00CF2A36" w:rsidRPr="00FE7441" w:rsidRDefault="00CF2A36" w:rsidP="002301EC">
      <w:pPr>
        <w:contextualSpacing/>
        <w:jc w:val="left"/>
        <w:rPr>
          <w:rFonts w:asciiTheme="minorHAnsi" w:hAnsiTheme="minorHAnsi" w:cstheme="minorHAnsi"/>
          <w:b/>
          <w:color w:val="auto"/>
        </w:rPr>
      </w:pPr>
      <w:r w:rsidRPr="00FE7441">
        <w:rPr>
          <w:rFonts w:asciiTheme="minorHAnsi" w:hAnsiTheme="minorHAnsi" w:cstheme="minorHAnsi"/>
          <w:color w:val="auto"/>
        </w:rPr>
        <w:t>NOTE: This procedure can be done on the benchtop and require</w:t>
      </w:r>
      <w:r w:rsidR="006072DA" w:rsidRPr="00FE7441">
        <w:rPr>
          <w:rFonts w:asciiTheme="minorHAnsi" w:hAnsiTheme="minorHAnsi" w:cstheme="minorHAnsi"/>
          <w:color w:val="auto"/>
        </w:rPr>
        <w:t>s</w:t>
      </w:r>
      <w:r w:rsidRPr="00FE7441">
        <w:rPr>
          <w:rFonts w:asciiTheme="minorHAnsi" w:hAnsiTheme="minorHAnsi" w:cstheme="minorHAnsi"/>
          <w:color w:val="auto"/>
        </w:rPr>
        <w:t xml:space="preserve"> a dissection scope. </w:t>
      </w:r>
      <w:r w:rsidR="006072DA" w:rsidRPr="00FE7441">
        <w:rPr>
          <w:rFonts w:asciiTheme="minorHAnsi" w:hAnsiTheme="minorHAnsi" w:cstheme="minorHAnsi"/>
          <w:color w:val="auto"/>
        </w:rPr>
        <w:t xml:space="preserve">Use strict </w:t>
      </w:r>
      <w:r w:rsidRPr="00FE7441">
        <w:rPr>
          <w:rFonts w:asciiTheme="minorHAnsi" w:hAnsiTheme="minorHAnsi" w:cstheme="minorHAnsi"/>
          <w:color w:val="auto"/>
        </w:rPr>
        <w:t xml:space="preserve">aseptic technique for all steps of the procedure and minimize </w:t>
      </w:r>
      <w:r w:rsidR="006072DA" w:rsidRPr="00FE7441">
        <w:rPr>
          <w:rFonts w:asciiTheme="minorHAnsi" w:hAnsiTheme="minorHAnsi" w:cstheme="minorHAnsi"/>
          <w:color w:val="auto"/>
        </w:rPr>
        <w:t xml:space="preserve">tissue exposure </w:t>
      </w:r>
      <w:r w:rsidRPr="00FE7441">
        <w:rPr>
          <w:rFonts w:asciiTheme="minorHAnsi" w:hAnsiTheme="minorHAnsi" w:cstheme="minorHAnsi"/>
          <w:color w:val="auto"/>
        </w:rPr>
        <w:t xml:space="preserve">to </w:t>
      </w:r>
      <w:r w:rsidR="0068383F">
        <w:rPr>
          <w:rFonts w:asciiTheme="minorHAnsi" w:hAnsiTheme="minorHAnsi" w:cstheme="minorHAnsi"/>
          <w:color w:val="auto"/>
        </w:rPr>
        <w:t xml:space="preserve">the </w:t>
      </w:r>
      <w:r w:rsidRPr="00FE7441">
        <w:rPr>
          <w:rFonts w:asciiTheme="minorHAnsi" w:hAnsiTheme="minorHAnsi" w:cstheme="minorHAnsi"/>
          <w:color w:val="auto"/>
        </w:rPr>
        <w:t xml:space="preserve">room air. </w:t>
      </w:r>
      <w:r w:rsidRPr="00FE7441">
        <w:rPr>
          <w:rFonts w:asciiTheme="minorHAnsi" w:hAnsiTheme="minorHAnsi" w:cstheme="minorHAnsi"/>
          <w:color w:val="auto"/>
          <w:shd w:val="clear" w:color="auto" w:fill="FFFFFF"/>
        </w:rPr>
        <w:t xml:space="preserve">Keep all media chilled on ice during dissection to ensure </w:t>
      </w:r>
      <w:r w:rsidR="005850DB" w:rsidRPr="00FE7441">
        <w:rPr>
          <w:rFonts w:asciiTheme="minorHAnsi" w:hAnsiTheme="minorHAnsi" w:cstheme="minorHAnsi"/>
          <w:color w:val="auto"/>
          <w:shd w:val="clear" w:color="auto" w:fill="FFFFFF"/>
        </w:rPr>
        <w:t xml:space="preserve">maximal </w:t>
      </w:r>
      <w:r w:rsidRPr="00FE7441">
        <w:rPr>
          <w:rFonts w:asciiTheme="minorHAnsi" w:hAnsiTheme="minorHAnsi" w:cstheme="minorHAnsi"/>
          <w:color w:val="auto"/>
          <w:shd w:val="clear" w:color="auto" w:fill="FFFFFF"/>
        </w:rPr>
        <w:t xml:space="preserve">tissue </w:t>
      </w:r>
      <w:r w:rsidR="005850DB" w:rsidRPr="00FE7441">
        <w:rPr>
          <w:rFonts w:asciiTheme="minorHAnsi" w:hAnsiTheme="minorHAnsi" w:cstheme="minorHAnsi"/>
          <w:color w:val="auto"/>
          <w:shd w:val="clear" w:color="auto" w:fill="FFFFFF"/>
        </w:rPr>
        <w:t>preservation</w:t>
      </w:r>
      <w:r w:rsidRPr="00FE7441">
        <w:rPr>
          <w:rFonts w:asciiTheme="minorHAnsi" w:hAnsiTheme="minorHAnsi" w:cstheme="minorHAnsi"/>
          <w:color w:val="auto"/>
          <w:shd w:val="clear" w:color="auto" w:fill="FFFFFF"/>
        </w:rPr>
        <w:t xml:space="preserve">. </w:t>
      </w:r>
      <w:r w:rsidR="00965F5A" w:rsidRPr="00FE7441">
        <w:rPr>
          <w:rFonts w:asciiTheme="minorHAnsi" w:hAnsiTheme="minorHAnsi" w:cstheme="minorHAnsi"/>
          <w:color w:val="auto"/>
          <w:shd w:val="clear" w:color="auto" w:fill="FFFFFF"/>
        </w:rPr>
        <w:t xml:space="preserve">Alternatively, this procedure could be done in a hood that allows the use of an internal dissection scope. </w:t>
      </w:r>
    </w:p>
    <w:p w14:paraId="6CFF4D8D" w14:textId="77777777" w:rsidR="00CF2A36" w:rsidRPr="00FE7441" w:rsidRDefault="00CF2A36" w:rsidP="002301EC">
      <w:pPr>
        <w:contextualSpacing/>
        <w:jc w:val="left"/>
        <w:rPr>
          <w:rFonts w:asciiTheme="minorHAnsi" w:hAnsiTheme="minorHAnsi" w:cstheme="minorHAnsi"/>
          <w:color w:val="auto"/>
          <w:shd w:val="clear" w:color="auto" w:fill="FFFFFF"/>
        </w:rPr>
      </w:pPr>
    </w:p>
    <w:p w14:paraId="08BE8FE8" w14:textId="67AB35E2" w:rsidR="00CF2A36" w:rsidRPr="00FE7441" w:rsidRDefault="00CF2A36" w:rsidP="002301EC">
      <w:pPr>
        <w:pStyle w:val="ListParagraph"/>
        <w:widowControl/>
        <w:numPr>
          <w:ilvl w:val="1"/>
          <w:numId w:val="29"/>
        </w:numPr>
        <w:autoSpaceDE/>
        <w:autoSpaceDN/>
        <w:adjustRightInd/>
        <w:ind w:left="0" w:firstLine="0"/>
        <w:jc w:val="left"/>
        <w:rPr>
          <w:rFonts w:asciiTheme="minorHAnsi" w:hAnsiTheme="minorHAnsi" w:cstheme="minorHAnsi"/>
          <w:color w:val="auto"/>
          <w:shd w:val="clear" w:color="auto" w:fill="FFFFFF"/>
        </w:rPr>
      </w:pPr>
      <w:r w:rsidRPr="00FE7441">
        <w:rPr>
          <w:rFonts w:asciiTheme="minorHAnsi" w:hAnsiTheme="minorHAnsi" w:cstheme="minorHAnsi"/>
          <w:color w:val="auto"/>
          <w:shd w:val="clear" w:color="auto" w:fill="FFFFFF"/>
        </w:rPr>
        <w:t>Wipe all areas with 70% ethanol.</w:t>
      </w:r>
    </w:p>
    <w:p w14:paraId="3621C000" w14:textId="77777777" w:rsidR="00B61C98" w:rsidRPr="00FE7441" w:rsidRDefault="00B61C98" w:rsidP="002301EC">
      <w:pPr>
        <w:pStyle w:val="ListParagraph"/>
        <w:widowControl/>
        <w:autoSpaceDE/>
        <w:autoSpaceDN/>
        <w:adjustRightInd/>
        <w:ind w:left="0"/>
        <w:jc w:val="left"/>
        <w:rPr>
          <w:rFonts w:asciiTheme="minorHAnsi" w:hAnsiTheme="minorHAnsi" w:cstheme="minorHAnsi"/>
          <w:color w:val="auto"/>
          <w:shd w:val="clear" w:color="auto" w:fill="FFFFFF"/>
        </w:rPr>
      </w:pPr>
    </w:p>
    <w:p w14:paraId="11A36298" w14:textId="2BFB495B" w:rsidR="00CF2A36" w:rsidRPr="00FE7441" w:rsidRDefault="006802EE" w:rsidP="002301EC">
      <w:pPr>
        <w:pStyle w:val="ListParagraph"/>
        <w:widowControl/>
        <w:numPr>
          <w:ilvl w:val="1"/>
          <w:numId w:val="29"/>
        </w:numPr>
        <w:autoSpaceDE/>
        <w:autoSpaceDN/>
        <w:adjustRightInd/>
        <w:ind w:left="0" w:firstLine="0"/>
        <w:jc w:val="left"/>
        <w:rPr>
          <w:rFonts w:asciiTheme="minorHAnsi" w:hAnsiTheme="minorHAnsi" w:cstheme="minorHAnsi"/>
          <w:color w:val="auto"/>
          <w:shd w:val="clear" w:color="auto" w:fill="FFFFFF"/>
        </w:rPr>
      </w:pPr>
      <w:r w:rsidRPr="00FE7441">
        <w:rPr>
          <w:rFonts w:asciiTheme="minorHAnsi" w:hAnsiTheme="minorHAnsi" w:cstheme="minorHAnsi"/>
          <w:color w:val="auto"/>
          <w:shd w:val="clear" w:color="auto" w:fill="FFFFFF"/>
        </w:rPr>
        <w:t xml:space="preserve">Pipette </w:t>
      </w:r>
      <w:r w:rsidR="00CF2A36" w:rsidRPr="00FE7441">
        <w:rPr>
          <w:rFonts w:asciiTheme="minorHAnsi" w:hAnsiTheme="minorHAnsi" w:cstheme="minorHAnsi"/>
          <w:color w:val="auto"/>
          <w:shd w:val="clear" w:color="auto" w:fill="FFFFFF"/>
        </w:rPr>
        <w:t>10 mL of PBS/</w:t>
      </w:r>
      <w:r w:rsidR="0068383F">
        <w:rPr>
          <w:rFonts w:asciiTheme="minorHAnsi" w:hAnsiTheme="minorHAnsi" w:cstheme="minorHAnsi"/>
          <w:color w:val="auto"/>
          <w:shd w:val="clear" w:color="auto" w:fill="FFFFFF"/>
        </w:rPr>
        <w:t>a</w:t>
      </w:r>
      <w:r w:rsidR="00CF2A36" w:rsidRPr="00FE7441">
        <w:rPr>
          <w:rFonts w:asciiTheme="minorHAnsi" w:hAnsiTheme="minorHAnsi" w:cstheme="minorHAnsi"/>
          <w:color w:val="auto"/>
          <w:shd w:val="clear" w:color="auto" w:fill="FFFFFF"/>
        </w:rPr>
        <w:t>ntibiotic solution (PA</w:t>
      </w:r>
      <w:r w:rsidRPr="00FE7441">
        <w:rPr>
          <w:rFonts w:asciiTheme="minorHAnsi" w:hAnsiTheme="minorHAnsi" w:cstheme="minorHAnsi"/>
          <w:color w:val="auto"/>
          <w:shd w:val="clear" w:color="auto" w:fill="FFFFFF"/>
        </w:rPr>
        <w:t>S</w:t>
      </w:r>
      <w:r w:rsidR="00CF2A36" w:rsidRPr="00FE7441">
        <w:rPr>
          <w:rFonts w:asciiTheme="minorHAnsi" w:hAnsiTheme="minorHAnsi" w:cstheme="minorHAnsi"/>
          <w:color w:val="auto"/>
          <w:shd w:val="clear" w:color="auto" w:fill="FFFFFF"/>
        </w:rPr>
        <w:t>)</w:t>
      </w:r>
      <w:r w:rsidRPr="00FE7441">
        <w:rPr>
          <w:rFonts w:asciiTheme="minorHAnsi" w:hAnsiTheme="minorHAnsi" w:cstheme="minorHAnsi"/>
          <w:color w:val="auto"/>
          <w:shd w:val="clear" w:color="auto" w:fill="FFFFFF"/>
        </w:rPr>
        <w:t xml:space="preserve"> into a 10 cm </w:t>
      </w:r>
      <w:r w:rsidR="0068383F">
        <w:rPr>
          <w:rFonts w:asciiTheme="minorHAnsi" w:hAnsiTheme="minorHAnsi" w:cstheme="minorHAnsi"/>
          <w:color w:val="auto"/>
          <w:shd w:val="clear" w:color="auto" w:fill="FFFFFF"/>
        </w:rPr>
        <w:t>P</w:t>
      </w:r>
      <w:r w:rsidRPr="00FE7441">
        <w:rPr>
          <w:rFonts w:asciiTheme="minorHAnsi" w:hAnsiTheme="minorHAnsi" w:cstheme="minorHAnsi"/>
          <w:color w:val="auto"/>
          <w:shd w:val="clear" w:color="auto" w:fill="FFFFFF"/>
        </w:rPr>
        <w:t>etri dish</w:t>
      </w:r>
      <w:r w:rsidR="00CF2A36" w:rsidRPr="00FE7441">
        <w:rPr>
          <w:rFonts w:asciiTheme="minorHAnsi" w:hAnsiTheme="minorHAnsi" w:cstheme="minorHAnsi"/>
          <w:color w:val="auto"/>
          <w:shd w:val="clear" w:color="auto" w:fill="FFFFFF"/>
        </w:rPr>
        <w:t>.</w:t>
      </w:r>
      <w:r w:rsidRPr="00FE7441">
        <w:rPr>
          <w:rFonts w:asciiTheme="minorHAnsi" w:hAnsiTheme="minorHAnsi" w:cstheme="minorHAnsi"/>
          <w:color w:val="auto"/>
          <w:shd w:val="clear" w:color="auto" w:fill="FFFFFF"/>
        </w:rPr>
        <w:t xml:space="preserve"> Prepare one </w:t>
      </w:r>
      <w:r w:rsidR="0068383F">
        <w:rPr>
          <w:rFonts w:asciiTheme="minorHAnsi" w:hAnsiTheme="minorHAnsi" w:cstheme="minorHAnsi"/>
          <w:color w:val="auto"/>
          <w:shd w:val="clear" w:color="auto" w:fill="FFFFFF"/>
        </w:rPr>
        <w:t>P</w:t>
      </w:r>
      <w:r w:rsidRPr="00FE7441">
        <w:rPr>
          <w:rFonts w:asciiTheme="minorHAnsi" w:hAnsiTheme="minorHAnsi" w:cstheme="minorHAnsi"/>
          <w:color w:val="auto"/>
          <w:shd w:val="clear" w:color="auto" w:fill="FFFFFF"/>
        </w:rPr>
        <w:t xml:space="preserve">etri dish for each </w:t>
      </w:r>
      <w:r w:rsidR="00F60D52" w:rsidRPr="00FE7441">
        <w:rPr>
          <w:rFonts w:asciiTheme="minorHAnsi" w:hAnsiTheme="minorHAnsi" w:cstheme="minorHAnsi"/>
          <w:color w:val="auto"/>
          <w:shd w:val="clear" w:color="auto" w:fill="FFFFFF"/>
        </w:rPr>
        <w:t>pup</w:t>
      </w:r>
      <w:r w:rsidRPr="00FE7441">
        <w:rPr>
          <w:rFonts w:asciiTheme="minorHAnsi" w:hAnsiTheme="minorHAnsi" w:cstheme="minorHAnsi"/>
          <w:color w:val="auto"/>
          <w:shd w:val="clear" w:color="auto" w:fill="FFFFFF"/>
        </w:rPr>
        <w:t xml:space="preserve"> to be dissected. </w:t>
      </w:r>
      <w:r w:rsidR="004A70B0" w:rsidRPr="00FE7441">
        <w:rPr>
          <w:rFonts w:asciiTheme="minorHAnsi" w:hAnsiTheme="minorHAnsi" w:cstheme="minorHAnsi"/>
          <w:color w:val="auto"/>
          <w:shd w:val="clear" w:color="auto" w:fill="FFFFFF"/>
        </w:rPr>
        <w:t xml:space="preserve">Set on ice to keep </w:t>
      </w:r>
      <w:r w:rsidR="0068383F">
        <w:rPr>
          <w:rFonts w:asciiTheme="minorHAnsi" w:hAnsiTheme="minorHAnsi" w:cstheme="minorHAnsi"/>
          <w:color w:val="auto"/>
          <w:shd w:val="clear" w:color="auto" w:fill="FFFFFF"/>
        </w:rPr>
        <w:t xml:space="preserve">the </w:t>
      </w:r>
      <w:r w:rsidR="004A70B0" w:rsidRPr="00FE7441">
        <w:rPr>
          <w:rFonts w:asciiTheme="minorHAnsi" w:hAnsiTheme="minorHAnsi" w:cstheme="minorHAnsi"/>
          <w:color w:val="auto"/>
          <w:shd w:val="clear" w:color="auto" w:fill="FFFFFF"/>
        </w:rPr>
        <w:t>solution chilled.</w:t>
      </w:r>
    </w:p>
    <w:p w14:paraId="753BC940" w14:textId="77777777" w:rsidR="00B61C98" w:rsidRPr="00FE7441" w:rsidRDefault="00B61C98" w:rsidP="002301EC">
      <w:pPr>
        <w:pStyle w:val="ListParagraph"/>
        <w:widowControl/>
        <w:autoSpaceDE/>
        <w:autoSpaceDN/>
        <w:adjustRightInd/>
        <w:ind w:left="0"/>
        <w:jc w:val="left"/>
        <w:rPr>
          <w:rFonts w:asciiTheme="minorHAnsi" w:hAnsiTheme="minorHAnsi" w:cstheme="minorHAnsi"/>
          <w:color w:val="auto"/>
          <w:shd w:val="clear" w:color="auto" w:fill="FFFFFF"/>
        </w:rPr>
      </w:pPr>
    </w:p>
    <w:p w14:paraId="440A143F" w14:textId="34348CEF" w:rsidR="00CF2A36" w:rsidRPr="00FE7441" w:rsidRDefault="00CF3C4E" w:rsidP="002301EC">
      <w:pPr>
        <w:pStyle w:val="ListParagraph"/>
        <w:widowControl/>
        <w:numPr>
          <w:ilvl w:val="1"/>
          <w:numId w:val="29"/>
        </w:numPr>
        <w:autoSpaceDE/>
        <w:autoSpaceDN/>
        <w:adjustRightInd/>
        <w:ind w:left="0" w:firstLine="0"/>
        <w:jc w:val="left"/>
        <w:rPr>
          <w:rFonts w:asciiTheme="minorHAnsi" w:hAnsiTheme="minorHAnsi" w:cstheme="minorHAnsi"/>
          <w:color w:val="auto"/>
          <w:shd w:val="clear" w:color="auto" w:fill="FFFFFF"/>
        </w:rPr>
      </w:pPr>
      <w:r w:rsidRPr="00FE7441">
        <w:rPr>
          <w:rFonts w:asciiTheme="minorHAnsi" w:hAnsiTheme="minorHAnsi" w:cstheme="minorHAnsi"/>
          <w:color w:val="auto"/>
          <w:shd w:val="clear" w:color="auto" w:fill="FFFFFF"/>
        </w:rPr>
        <w:lastRenderedPageBreak/>
        <w:t>In a disinfected tissue culture hood, p</w:t>
      </w:r>
      <w:r w:rsidR="00475B60" w:rsidRPr="00FE7441">
        <w:rPr>
          <w:rFonts w:asciiTheme="minorHAnsi" w:hAnsiTheme="minorHAnsi" w:cstheme="minorHAnsi"/>
          <w:color w:val="auto"/>
          <w:shd w:val="clear" w:color="auto" w:fill="FFFFFF"/>
        </w:rPr>
        <w:t>ipette 9</w:t>
      </w:r>
      <w:r w:rsidR="00CF2A36" w:rsidRPr="00FE7441">
        <w:rPr>
          <w:rFonts w:asciiTheme="minorHAnsi" w:hAnsiTheme="minorHAnsi" w:cstheme="minorHAnsi"/>
          <w:color w:val="auto"/>
          <w:shd w:val="clear" w:color="auto" w:fill="FFFFFF"/>
        </w:rPr>
        <w:t xml:space="preserve"> mL of DMEM </w:t>
      </w:r>
      <w:r w:rsidR="00475B60" w:rsidRPr="00FE7441">
        <w:rPr>
          <w:rFonts w:asciiTheme="minorHAnsi" w:hAnsiTheme="minorHAnsi" w:cstheme="minorHAnsi"/>
          <w:color w:val="auto"/>
          <w:shd w:val="clear" w:color="auto" w:fill="FFFFFF"/>
        </w:rPr>
        <w:t>(</w:t>
      </w:r>
      <w:r w:rsidR="00CF2A36" w:rsidRPr="002301EC">
        <w:rPr>
          <w:rFonts w:asciiTheme="minorHAnsi" w:hAnsiTheme="minorHAnsi" w:cstheme="minorHAnsi"/>
          <w:bCs/>
          <w:color w:val="auto"/>
          <w:shd w:val="clear" w:color="auto" w:fill="FFFFFF"/>
        </w:rPr>
        <w:t>with no additives</w:t>
      </w:r>
      <w:r w:rsidR="00475B60" w:rsidRPr="00FE7441">
        <w:rPr>
          <w:rFonts w:asciiTheme="minorHAnsi" w:hAnsiTheme="minorHAnsi" w:cstheme="minorHAnsi"/>
          <w:color w:val="auto"/>
          <w:shd w:val="clear" w:color="auto" w:fill="FFFFFF"/>
        </w:rPr>
        <w:t>)</w:t>
      </w:r>
      <w:r w:rsidR="00713D27" w:rsidRPr="00FE7441">
        <w:rPr>
          <w:rFonts w:asciiTheme="minorHAnsi" w:hAnsiTheme="minorHAnsi" w:cstheme="minorHAnsi"/>
          <w:color w:val="auto"/>
          <w:shd w:val="clear" w:color="auto" w:fill="FFFFFF"/>
        </w:rPr>
        <w:t xml:space="preserve"> into 4</w:t>
      </w:r>
      <w:r w:rsidR="00CF2A36" w:rsidRPr="00FE7441">
        <w:rPr>
          <w:rFonts w:asciiTheme="minorHAnsi" w:hAnsiTheme="minorHAnsi" w:cstheme="minorHAnsi"/>
          <w:color w:val="auto"/>
          <w:shd w:val="clear" w:color="auto" w:fill="FFFFFF"/>
        </w:rPr>
        <w:t xml:space="preserve"> separate 1</w:t>
      </w:r>
      <w:r w:rsidR="00713D27" w:rsidRPr="00FE7441">
        <w:rPr>
          <w:rFonts w:asciiTheme="minorHAnsi" w:hAnsiTheme="minorHAnsi" w:cstheme="minorHAnsi"/>
          <w:color w:val="auto"/>
          <w:shd w:val="clear" w:color="auto" w:fill="FFFFFF"/>
        </w:rPr>
        <w:t>5</w:t>
      </w:r>
      <w:r w:rsidR="002301EC">
        <w:rPr>
          <w:rFonts w:asciiTheme="minorHAnsi" w:hAnsiTheme="minorHAnsi" w:cstheme="minorHAnsi"/>
          <w:color w:val="auto"/>
          <w:shd w:val="clear" w:color="auto" w:fill="FFFFFF"/>
        </w:rPr>
        <w:t xml:space="preserve"> </w:t>
      </w:r>
      <w:r w:rsidR="00CF2A36" w:rsidRPr="00FE7441">
        <w:rPr>
          <w:rFonts w:asciiTheme="minorHAnsi" w:hAnsiTheme="minorHAnsi" w:cstheme="minorHAnsi"/>
          <w:color w:val="auto"/>
          <w:shd w:val="clear" w:color="auto" w:fill="FFFFFF"/>
        </w:rPr>
        <w:t>mL conical tubes</w:t>
      </w:r>
      <w:r w:rsidRPr="00FE7441">
        <w:rPr>
          <w:rFonts w:asciiTheme="minorHAnsi" w:hAnsiTheme="minorHAnsi" w:cstheme="minorHAnsi"/>
          <w:color w:val="auto"/>
          <w:shd w:val="clear" w:color="auto" w:fill="FFFFFF"/>
        </w:rPr>
        <w:t>, one for each CNS region</w:t>
      </w:r>
      <w:r w:rsidR="00713D27" w:rsidRPr="00FE7441">
        <w:rPr>
          <w:rFonts w:asciiTheme="minorHAnsi" w:hAnsiTheme="minorHAnsi" w:cstheme="minorHAnsi"/>
          <w:color w:val="auto"/>
          <w:shd w:val="clear" w:color="auto" w:fill="FFFFFF"/>
        </w:rPr>
        <w:t>, replace tube cap</w:t>
      </w:r>
      <w:r w:rsidR="0068383F">
        <w:rPr>
          <w:rFonts w:asciiTheme="minorHAnsi" w:hAnsiTheme="minorHAnsi" w:cstheme="minorHAnsi"/>
          <w:color w:val="auto"/>
          <w:shd w:val="clear" w:color="auto" w:fill="FFFFFF"/>
        </w:rPr>
        <w:t>s</w:t>
      </w:r>
      <w:r w:rsidR="00713D27" w:rsidRPr="00FE7441">
        <w:rPr>
          <w:rFonts w:asciiTheme="minorHAnsi" w:hAnsiTheme="minorHAnsi" w:cstheme="minorHAnsi"/>
          <w:color w:val="auto"/>
          <w:shd w:val="clear" w:color="auto" w:fill="FFFFFF"/>
        </w:rPr>
        <w:t xml:space="preserve">, and </w:t>
      </w:r>
      <w:r w:rsidR="00E627CC" w:rsidRPr="00FE7441">
        <w:rPr>
          <w:rFonts w:asciiTheme="minorHAnsi" w:hAnsiTheme="minorHAnsi" w:cstheme="minorHAnsi"/>
          <w:color w:val="auto"/>
          <w:shd w:val="clear" w:color="auto" w:fill="FFFFFF"/>
        </w:rPr>
        <w:t>put</w:t>
      </w:r>
      <w:r w:rsidR="00713D27" w:rsidRPr="00FE7441">
        <w:rPr>
          <w:rFonts w:asciiTheme="minorHAnsi" w:hAnsiTheme="minorHAnsi" w:cstheme="minorHAnsi"/>
          <w:color w:val="auto"/>
          <w:shd w:val="clear" w:color="auto" w:fill="FFFFFF"/>
        </w:rPr>
        <w:t xml:space="preserve"> on ice</w:t>
      </w:r>
      <w:r w:rsidR="00CF2A36" w:rsidRPr="00FE7441">
        <w:rPr>
          <w:rFonts w:asciiTheme="minorHAnsi" w:hAnsiTheme="minorHAnsi" w:cstheme="minorHAnsi"/>
          <w:color w:val="auto"/>
          <w:shd w:val="clear" w:color="auto" w:fill="FFFFFF"/>
        </w:rPr>
        <w:t xml:space="preserve">. </w:t>
      </w:r>
      <w:r w:rsidR="001E0D5A" w:rsidRPr="00FE7441">
        <w:rPr>
          <w:rFonts w:asciiTheme="minorHAnsi" w:hAnsiTheme="minorHAnsi" w:cstheme="minorHAnsi"/>
          <w:color w:val="auto"/>
          <w:shd w:val="clear" w:color="auto" w:fill="FFFFFF"/>
        </w:rPr>
        <w:t xml:space="preserve">Place ice bucket with tubes within reaching distance from </w:t>
      </w:r>
      <w:r w:rsidR="0068383F">
        <w:rPr>
          <w:rFonts w:asciiTheme="minorHAnsi" w:hAnsiTheme="minorHAnsi" w:cstheme="minorHAnsi"/>
          <w:color w:val="auto"/>
          <w:shd w:val="clear" w:color="auto" w:fill="FFFFFF"/>
        </w:rPr>
        <w:t xml:space="preserve">the </w:t>
      </w:r>
      <w:r w:rsidR="001E0D5A" w:rsidRPr="00FE7441">
        <w:rPr>
          <w:rFonts w:asciiTheme="minorHAnsi" w:hAnsiTheme="minorHAnsi" w:cstheme="minorHAnsi"/>
          <w:color w:val="auto"/>
          <w:shd w:val="clear" w:color="auto" w:fill="FFFFFF"/>
        </w:rPr>
        <w:t>dissection scope.</w:t>
      </w:r>
    </w:p>
    <w:p w14:paraId="558ED17A" w14:textId="77777777" w:rsidR="00B61C98" w:rsidRPr="00FE7441" w:rsidRDefault="00B61C98" w:rsidP="002301EC">
      <w:pPr>
        <w:pStyle w:val="ListParagraph"/>
        <w:widowControl/>
        <w:autoSpaceDE/>
        <w:autoSpaceDN/>
        <w:adjustRightInd/>
        <w:ind w:left="0"/>
        <w:jc w:val="left"/>
        <w:rPr>
          <w:rFonts w:asciiTheme="minorHAnsi" w:hAnsiTheme="minorHAnsi" w:cstheme="minorHAnsi"/>
          <w:color w:val="auto"/>
          <w:shd w:val="clear" w:color="auto" w:fill="FFFFFF"/>
        </w:rPr>
      </w:pPr>
    </w:p>
    <w:p w14:paraId="51B7831C" w14:textId="3992E8A2" w:rsidR="00CF2A36" w:rsidRPr="00FE7441" w:rsidRDefault="00CF2A36" w:rsidP="002301EC">
      <w:pPr>
        <w:pStyle w:val="ListParagraph"/>
        <w:widowControl/>
        <w:numPr>
          <w:ilvl w:val="1"/>
          <w:numId w:val="29"/>
        </w:numPr>
        <w:autoSpaceDE/>
        <w:autoSpaceDN/>
        <w:adjustRightInd/>
        <w:ind w:left="0" w:firstLine="0"/>
        <w:jc w:val="left"/>
        <w:rPr>
          <w:rFonts w:asciiTheme="minorHAnsi" w:hAnsiTheme="minorHAnsi" w:cstheme="minorHAnsi"/>
          <w:color w:val="auto"/>
          <w:shd w:val="clear" w:color="auto" w:fill="FFFFFF"/>
        </w:rPr>
      </w:pPr>
      <w:r w:rsidRPr="00FE7441">
        <w:rPr>
          <w:rFonts w:asciiTheme="minorHAnsi" w:hAnsiTheme="minorHAnsi" w:cstheme="minorHAnsi"/>
          <w:color w:val="auto"/>
          <w:shd w:val="clear" w:color="auto" w:fill="FFFFFF"/>
        </w:rPr>
        <w:t xml:space="preserve">Place </w:t>
      </w:r>
      <w:r w:rsidR="00E627CC" w:rsidRPr="00FE7441">
        <w:rPr>
          <w:rFonts w:asciiTheme="minorHAnsi" w:hAnsiTheme="minorHAnsi" w:cstheme="minorHAnsi"/>
          <w:color w:val="auto"/>
          <w:shd w:val="clear" w:color="auto" w:fill="FFFFFF"/>
        </w:rPr>
        <w:t xml:space="preserve">10 cm </w:t>
      </w:r>
      <w:r w:rsidR="002301EC">
        <w:rPr>
          <w:rFonts w:asciiTheme="minorHAnsi" w:hAnsiTheme="minorHAnsi" w:cstheme="minorHAnsi"/>
          <w:color w:val="auto"/>
          <w:shd w:val="clear" w:color="auto" w:fill="FFFFFF"/>
        </w:rPr>
        <w:t>P</w:t>
      </w:r>
      <w:r w:rsidR="00E627CC" w:rsidRPr="00FE7441">
        <w:rPr>
          <w:rFonts w:asciiTheme="minorHAnsi" w:hAnsiTheme="minorHAnsi" w:cstheme="minorHAnsi"/>
          <w:color w:val="auto"/>
          <w:shd w:val="clear" w:color="auto" w:fill="FFFFFF"/>
        </w:rPr>
        <w:t xml:space="preserve">etri dish prepared in </w:t>
      </w:r>
      <w:r w:rsidR="00730D64">
        <w:rPr>
          <w:rFonts w:asciiTheme="minorHAnsi" w:hAnsiTheme="minorHAnsi" w:cstheme="minorHAnsi"/>
          <w:color w:val="auto"/>
          <w:shd w:val="clear" w:color="auto" w:fill="FFFFFF"/>
        </w:rPr>
        <w:t>s</w:t>
      </w:r>
      <w:r w:rsidR="00E627CC" w:rsidRPr="00FE7441">
        <w:rPr>
          <w:rFonts w:asciiTheme="minorHAnsi" w:hAnsiTheme="minorHAnsi" w:cstheme="minorHAnsi"/>
          <w:color w:val="auto"/>
          <w:shd w:val="clear" w:color="auto" w:fill="FFFFFF"/>
        </w:rPr>
        <w:t xml:space="preserve">tep 2.2 </w:t>
      </w:r>
      <w:r w:rsidRPr="00FE7441">
        <w:rPr>
          <w:rFonts w:asciiTheme="minorHAnsi" w:hAnsiTheme="minorHAnsi" w:cstheme="minorHAnsi"/>
          <w:color w:val="auto"/>
          <w:shd w:val="clear" w:color="auto" w:fill="FFFFFF"/>
        </w:rPr>
        <w:t xml:space="preserve">on </w:t>
      </w:r>
      <w:r w:rsidR="00662A0C" w:rsidRPr="00FE7441">
        <w:rPr>
          <w:rFonts w:asciiTheme="minorHAnsi" w:hAnsiTheme="minorHAnsi" w:cstheme="minorHAnsi"/>
          <w:color w:val="auto"/>
          <w:shd w:val="clear" w:color="auto" w:fill="FFFFFF"/>
        </w:rPr>
        <w:t xml:space="preserve">disinfected </w:t>
      </w:r>
      <w:r w:rsidRPr="00FE7441">
        <w:rPr>
          <w:rFonts w:asciiTheme="minorHAnsi" w:hAnsiTheme="minorHAnsi" w:cstheme="minorHAnsi"/>
          <w:color w:val="auto"/>
          <w:shd w:val="clear" w:color="auto" w:fill="FFFFFF"/>
        </w:rPr>
        <w:t>dissection scope</w:t>
      </w:r>
      <w:r w:rsidR="00E627CC" w:rsidRPr="00FE7441">
        <w:rPr>
          <w:rFonts w:asciiTheme="minorHAnsi" w:hAnsiTheme="minorHAnsi" w:cstheme="minorHAnsi"/>
          <w:color w:val="auto"/>
          <w:shd w:val="clear" w:color="auto" w:fill="FFFFFF"/>
        </w:rPr>
        <w:t xml:space="preserve"> stage</w:t>
      </w:r>
      <w:r w:rsidRPr="00FE7441">
        <w:rPr>
          <w:rFonts w:asciiTheme="minorHAnsi" w:hAnsiTheme="minorHAnsi" w:cstheme="minorHAnsi"/>
          <w:color w:val="auto"/>
          <w:shd w:val="clear" w:color="auto" w:fill="FFFFFF"/>
        </w:rPr>
        <w:t xml:space="preserve">. </w:t>
      </w:r>
    </w:p>
    <w:p w14:paraId="41D71647" w14:textId="77777777" w:rsidR="00B61C98" w:rsidRPr="00FE7441" w:rsidRDefault="00B61C98" w:rsidP="002301EC">
      <w:pPr>
        <w:pStyle w:val="ListParagraph"/>
        <w:widowControl/>
        <w:autoSpaceDE/>
        <w:autoSpaceDN/>
        <w:adjustRightInd/>
        <w:ind w:left="0"/>
        <w:jc w:val="left"/>
        <w:rPr>
          <w:rFonts w:asciiTheme="minorHAnsi" w:hAnsiTheme="minorHAnsi" w:cstheme="minorHAnsi"/>
          <w:color w:val="auto"/>
          <w:shd w:val="clear" w:color="auto" w:fill="FFFFFF"/>
        </w:rPr>
      </w:pPr>
    </w:p>
    <w:p w14:paraId="082DBB4B" w14:textId="19589445" w:rsidR="00CF2A36" w:rsidRPr="00FE7441" w:rsidRDefault="002808F8" w:rsidP="002301EC">
      <w:pPr>
        <w:pStyle w:val="ListParagraph"/>
        <w:widowControl/>
        <w:numPr>
          <w:ilvl w:val="1"/>
          <w:numId w:val="29"/>
        </w:numPr>
        <w:autoSpaceDE/>
        <w:autoSpaceDN/>
        <w:adjustRightInd/>
        <w:ind w:left="0" w:firstLine="0"/>
        <w:jc w:val="left"/>
        <w:rPr>
          <w:rFonts w:asciiTheme="minorHAnsi" w:hAnsiTheme="minorHAnsi" w:cstheme="minorHAnsi"/>
          <w:color w:val="auto"/>
          <w:shd w:val="clear" w:color="auto" w:fill="FFFFFF"/>
        </w:rPr>
      </w:pPr>
      <w:r w:rsidRPr="00FE7441">
        <w:rPr>
          <w:rFonts w:asciiTheme="minorHAnsi" w:hAnsiTheme="minorHAnsi" w:cstheme="minorHAnsi"/>
          <w:color w:val="auto"/>
          <w:shd w:val="clear" w:color="auto" w:fill="FFFFFF"/>
        </w:rPr>
        <w:t>Anesthetize and e</w:t>
      </w:r>
      <w:r w:rsidR="00CF2A36" w:rsidRPr="00FE7441">
        <w:rPr>
          <w:rFonts w:asciiTheme="minorHAnsi" w:hAnsiTheme="minorHAnsi" w:cstheme="minorHAnsi"/>
          <w:color w:val="auto"/>
          <w:shd w:val="clear" w:color="auto" w:fill="FFFFFF"/>
        </w:rPr>
        <w:t xml:space="preserve">uthanize </w:t>
      </w:r>
      <w:r w:rsidR="00865DF7" w:rsidRPr="00FE7441">
        <w:rPr>
          <w:rFonts w:asciiTheme="minorHAnsi" w:hAnsiTheme="minorHAnsi" w:cstheme="minorHAnsi"/>
          <w:color w:val="auto"/>
          <w:shd w:val="clear" w:color="auto" w:fill="FFFFFF"/>
        </w:rPr>
        <w:t>mouse</w:t>
      </w:r>
      <w:r w:rsidR="00CF2A36" w:rsidRPr="00FE7441">
        <w:rPr>
          <w:rFonts w:asciiTheme="minorHAnsi" w:hAnsiTheme="minorHAnsi" w:cstheme="minorHAnsi"/>
          <w:color w:val="auto"/>
          <w:shd w:val="clear" w:color="auto" w:fill="FFFFFF"/>
        </w:rPr>
        <w:t xml:space="preserve"> pup </w:t>
      </w:r>
      <w:r w:rsidRPr="00FE7441">
        <w:rPr>
          <w:rFonts w:asciiTheme="minorHAnsi" w:hAnsiTheme="minorHAnsi" w:cstheme="minorHAnsi"/>
          <w:color w:val="auto"/>
          <w:shd w:val="clear" w:color="auto" w:fill="FFFFFF"/>
        </w:rPr>
        <w:t xml:space="preserve">according to institutional protocol </w:t>
      </w:r>
      <w:r w:rsidR="00840594" w:rsidRPr="00FE7441">
        <w:rPr>
          <w:rFonts w:asciiTheme="minorHAnsi" w:hAnsiTheme="minorHAnsi" w:cstheme="minorHAnsi"/>
          <w:color w:val="auto"/>
          <w:shd w:val="clear" w:color="auto" w:fill="FFFFFF"/>
        </w:rPr>
        <w:t>and remove the head by</w:t>
      </w:r>
      <w:r w:rsidR="00CF2A36" w:rsidRPr="00FE7441">
        <w:rPr>
          <w:rFonts w:asciiTheme="minorHAnsi" w:hAnsiTheme="minorHAnsi" w:cstheme="minorHAnsi"/>
          <w:color w:val="auto"/>
          <w:shd w:val="clear" w:color="auto" w:fill="FFFFFF"/>
        </w:rPr>
        <w:t xml:space="preserve"> </w:t>
      </w:r>
      <w:r w:rsidR="00865DF7" w:rsidRPr="00FE7441">
        <w:rPr>
          <w:rFonts w:asciiTheme="minorHAnsi" w:hAnsiTheme="minorHAnsi" w:cstheme="minorHAnsi"/>
          <w:color w:val="auto"/>
          <w:shd w:val="clear" w:color="auto" w:fill="FFFFFF"/>
        </w:rPr>
        <w:t xml:space="preserve">rapid </w:t>
      </w:r>
      <w:r w:rsidR="00CF2A36" w:rsidRPr="00FE7441">
        <w:rPr>
          <w:rFonts w:asciiTheme="minorHAnsi" w:hAnsiTheme="minorHAnsi" w:cstheme="minorHAnsi"/>
          <w:color w:val="auto"/>
          <w:shd w:val="clear" w:color="auto" w:fill="FFFFFF"/>
        </w:rPr>
        <w:t>decapitation with sharp scissors.</w:t>
      </w:r>
    </w:p>
    <w:p w14:paraId="058EAF26" w14:textId="77777777" w:rsidR="002301EC" w:rsidRPr="002301EC" w:rsidRDefault="002301EC" w:rsidP="002301EC">
      <w:pPr>
        <w:pStyle w:val="ListParagraph"/>
        <w:ind w:left="2160"/>
        <w:jc w:val="left"/>
        <w:rPr>
          <w:rFonts w:asciiTheme="minorHAnsi" w:hAnsiTheme="minorHAnsi" w:cstheme="minorHAnsi"/>
          <w:color w:val="auto"/>
          <w:shd w:val="clear" w:color="auto" w:fill="FFFFFF"/>
        </w:rPr>
      </w:pPr>
    </w:p>
    <w:p w14:paraId="4DE2023F" w14:textId="77777777" w:rsidR="002301EC" w:rsidRPr="002301EC" w:rsidRDefault="002301EC" w:rsidP="002301EC">
      <w:pPr>
        <w:jc w:val="left"/>
        <w:rPr>
          <w:rFonts w:asciiTheme="minorHAnsi" w:hAnsiTheme="minorHAnsi" w:cstheme="minorHAnsi"/>
          <w:color w:val="auto"/>
          <w:shd w:val="clear" w:color="auto" w:fill="FFFFFF"/>
        </w:rPr>
      </w:pPr>
      <w:r w:rsidRPr="002301EC">
        <w:rPr>
          <w:rFonts w:asciiTheme="minorHAnsi" w:hAnsiTheme="minorHAnsi" w:cstheme="minorHAnsi"/>
          <w:color w:val="auto"/>
          <w:shd w:val="clear" w:color="auto" w:fill="FFFFFF"/>
        </w:rPr>
        <w:t xml:space="preserve">NOTE: Postnatal day (P) 3-5 pups are used. Older pups have a more developed CNS and may not be an adequate source of expanding glial cells. Younger pups (P) 0-2 may yield a higher number of glia and can be used; however, spinal cord tissue is very difficult to dissect at this young age due to size. </w:t>
      </w:r>
    </w:p>
    <w:p w14:paraId="174E4ED0" w14:textId="77777777" w:rsidR="00B61C98" w:rsidRPr="00FE7441" w:rsidRDefault="00B61C98" w:rsidP="002301EC">
      <w:pPr>
        <w:widowControl/>
        <w:autoSpaceDE/>
        <w:autoSpaceDN/>
        <w:adjustRightInd/>
        <w:jc w:val="left"/>
        <w:rPr>
          <w:rFonts w:asciiTheme="minorHAnsi" w:hAnsiTheme="minorHAnsi" w:cstheme="minorHAnsi"/>
          <w:color w:val="auto"/>
          <w:shd w:val="clear" w:color="auto" w:fill="FFFFFF"/>
        </w:rPr>
      </w:pPr>
    </w:p>
    <w:p w14:paraId="5D76D1DC" w14:textId="7293ED61" w:rsidR="00CF2A36" w:rsidRPr="00FE7441" w:rsidRDefault="00756631" w:rsidP="002301EC">
      <w:pPr>
        <w:pStyle w:val="ListParagraph"/>
        <w:widowControl/>
        <w:numPr>
          <w:ilvl w:val="1"/>
          <w:numId w:val="29"/>
        </w:numPr>
        <w:autoSpaceDE/>
        <w:autoSpaceDN/>
        <w:adjustRightInd/>
        <w:ind w:left="0" w:firstLine="0"/>
        <w:jc w:val="left"/>
        <w:rPr>
          <w:rFonts w:asciiTheme="minorHAnsi" w:hAnsiTheme="minorHAnsi" w:cstheme="minorHAnsi"/>
          <w:color w:val="auto"/>
          <w:shd w:val="clear" w:color="auto" w:fill="FFFFFF"/>
        </w:rPr>
      </w:pPr>
      <w:r w:rsidRPr="00FE7441">
        <w:rPr>
          <w:rFonts w:asciiTheme="minorHAnsi" w:hAnsiTheme="minorHAnsi" w:cstheme="minorHAnsi"/>
          <w:color w:val="auto"/>
          <w:shd w:val="clear" w:color="auto" w:fill="FFFFFF"/>
        </w:rPr>
        <w:t xml:space="preserve">Clean the </w:t>
      </w:r>
      <w:r w:rsidR="00856EB0" w:rsidRPr="00FE7441">
        <w:rPr>
          <w:rFonts w:asciiTheme="minorHAnsi" w:hAnsiTheme="minorHAnsi" w:cstheme="minorHAnsi"/>
          <w:color w:val="auto"/>
          <w:shd w:val="clear" w:color="auto" w:fill="FFFFFF"/>
        </w:rPr>
        <w:t xml:space="preserve">pup’s </w:t>
      </w:r>
      <w:r w:rsidRPr="00FE7441">
        <w:rPr>
          <w:rFonts w:asciiTheme="minorHAnsi" w:hAnsiTheme="minorHAnsi" w:cstheme="minorHAnsi"/>
          <w:color w:val="auto"/>
          <w:shd w:val="clear" w:color="auto" w:fill="FFFFFF"/>
        </w:rPr>
        <w:t>skin</w:t>
      </w:r>
      <w:r w:rsidR="00E01ECB" w:rsidRPr="00FE7441">
        <w:rPr>
          <w:rFonts w:asciiTheme="minorHAnsi" w:hAnsiTheme="minorHAnsi" w:cstheme="minorHAnsi"/>
          <w:color w:val="auto"/>
          <w:shd w:val="clear" w:color="auto" w:fill="FFFFFF"/>
        </w:rPr>
        <w:t xml:space="preserve"> using </w:t>
      </w:r>
      <w:r w:rsidR="00CF2A36" w:rsidRPr="00FE7441">
        <w:rPr>
          <w:rFonts w:asciiTheme="minorHAnsi" w:hAnsiTheme="minorHAnsi" w:cstheme="minorHAnsi"/>
          <w:color w:val="auto"/>
          <w:shd w:val="clear" w:color="auto" w:fill="FFFFFF"/>
        </w:rPr>
        <w:t xml:space="preserve">70% ethanol. </w:t>
      </w:r>
    </w:p>
    <w:p w14:paraId="04C5AA4E" w14:textId="77777777" w:rsidR="00B61C98" w:rsidRPr="00FE7441" w:rsidRDefault="00B61C98" w:rsidP="002301EC">
      <w:pPr>
        <w:pStyle w:val="ListParagraph"/>
        <w:widowControl/>
        <w:autoSpaceDE/>
        <w:autoSpaceDN/>
        <w:adjustRightInd/>
        <w:ind w:left="0"/>
        <w:jc w:val="left"/>
        <w:rPr>
          <w:rFonts w:asciiTheme="minorHAnsi" w:hAnsiTheme="minorHAnsi" w:cstheme="minorHAnsi"/>
          <w:color w:val="auto"/>
          <w:shd w:val="clear" w:color="auto" w:fill="FFFFFF"/>
        </w:rPr>
      </w:pPr>
    </w:p>
    <w:p w14:paraId="325DC5CE" w14:textId="24494574" w:rsidR="00CF2A36" w:rsidRPr="00FE7441" w:rsidRDefault="00CF2A36" w:rsidP="002301EC">
      <w:pPr>
        <w:pStyle w:val="ListParagraph"/>
        <w:widowControl/>
        <w:numPr>
          <w:ilvl w:val="1"/>
          <w:numId w:val="29"/>
        </w:numPr>
        <w:autoSpaceDE/>
        <w:autoSpaceDN/>
        <w:adjustRightInd/>
        <w:ind w:left="0" w:firstLine="0"/>
        <w:jc w:val="left"/>
        <w:rPr>
          <w:rFonts w:asciiTheme="minorHAnsi" w:hAnsiTheme="minorHAnsi" w:cstheme="minorHAnsi"/>
          <w:color w:val="auto"/>
          <w:highlight w:val="yellow"/>
          <w:shd w:val="clear" w:color="auto" w:fill="FFFFFF"/>
        </w:rPr>
      </w:pPr>
      <w:r w:rsidRPr="00FE7441">
        <w:rPr>
          <w:rFonts w:asciiTheme="minorHAnsi" w:hAnsiTheme="minorHAnsi" w:cstheme="minorHAnsi"/>
          <w:color w:val="auto"/>
          <w:highlight w:val="yellow"/>
          <w:shd w:val="clear" w:color="auto" w:fill="FFFFFF"/>
        </w:rPr>
        <w:t xml:space="preserve">Using fine scissors, cut </w:t>
      </w:r>
      <w:r w:rsidR="001C3272" w:rsidRPr="00FE7441">
        <w:rPr>
          <w:rFonts w:asciiTheme="minorHAnsi" w:hAnsiTheme="minorHAnsi" w:cstheme="minorHAnsi"/>
          <w:color w:val="auto"/>
          <w:highlight w:val="yellow"/>
          <w:shd w:val="clear" w:color="auto" w:fill="FFFFFF"/>
        </w:rPr>
        <w:t xml:space="preserve">the cutaneous layer </w:t>
      </w:r>
      <w:r w:rsidRPr="00FE7441">
        <w:rPr>
          <w:rFonts w:asciiTheme="minorHAnsi" w:hAnsiTheme="minorHAnsi" w:cstheme="minorHAnsi"/>
          <w:color w:val="auto"/>
          <w:highlight w:val="yellow"/>
          <w:shd w:val="clear" w:color="auto" w:fill="FFFFFF"/>
        </w:rPr>
        <w:t>along the midline</w:t>
      </w:r>
      <w:r w:rsidR="0077766A" w:rsidRPr="00FE7441">
        <w:rPr>
          <w:rFonts w:asciiTheme="minorHAnsi" w:hAnsiTheme="minorHAnsi" w:cstheme="minorHAnsi"/>
          <w:color w:val="auto"/>
          <w:highlight w:val="yellow"/>
          <w:shd w:val="clear" w:color="auto" w:fill="FFFFFF"/>
        </w:rPr>
        <w:t xml:space="preserve"> of the head of the animal</w:t>
      </w:r>
      <w:r w:rsidR="001C3272" w:rsidRPr="00FE7441">
        <w:rPr>
          <w:rFonts w:asciiTheme="minorHAnsi" w:hAnsiTheme="minorHAnsi" w:cstheme="minorHAnsi"/>
          <w:color w:val="auto"/>
          <w:highlight w:val="yellow"/>
          <w:shd w:val="clear" w:color="auto" w:fill="FFFFFF"/>
        </w:rPr>
        <w:t xml:space="preserve">, starting </w:t>
      </w:r>
      <w:r w:rsidR="008245AA" w:rsidRPr="00FE7441">
        <w:rPr>
          <w:rFonts w:asciiTheme="minorHAnsi" w:hAnsiTheme="minorHAnsi" w:cstheme="minorHAnsi"/>
          <w:color w:val="auto"/>
          <w:highlight w:val="yellow"/>
          <w:shd w:val="clear" w:color="auto" w:fill="FFFFFF"/>
        </w:rPr>
        <w:t>caudally</w:t>
      </w:r>
      <w:r w:rsidR="001C3272" w:rsidRPr="00FE7441">
        <w:rPr>
          <w:rFonts w:asciiTheme="minorHAnsi" w:hAnsiTheme="minorHAnsi" w:cstheme="minorHAnsi"/>
          <w:color w:val="auto"/>
          <w:highlight w:val="yellow"/>
          <w:shd w:val="clear" w:color="auto" w:fill="FFFFFF"/>
        </w:rPr>
        <w:t xml:space="preserve"> and moving </w:t>
      </w:r>
      <w:r w:rsidR="008245AA" w:rsidRPr="00FE7441">
        <w:rPr>
          <w:rFonts w:asciiTheme="minorHAnsi" w:hAnsiTheme="minorHAnsi" w:cstheme="minorHAnsi"/>
          <w:color w:val="auto"/>
          <w:highlight w:val="yellow"/>
          <w:shd w:val="clear" w:color="auto" w:fill="FFFFFF"/>
        </w:rPr>
        <w:t>rostral</w:t>
      </w:r>
      <w:r w:rsidR="001C3272" w:rsidRPr="00FE7441">
        <w:rPr>
          <w:rFonts w:asciiTheme="minorHAnsi" w:hAnsiTheme="minorHAnsi" w:cstheme="minorHAnsi"/>
          <w:color w:val="auto"/>
          <w:highlight w:val="yellow"/>
          <w:shd w:val="clear" w:color="auto" w:fill="FFFFFF"/>
        </w:rPr>
        <w:t>,</w:t>
      </w:r>
      <w:r w:rsidRPr="00FE7441">
        <w:rPr>
          <w:rFonts w:asciiTheme="minorHAnsi" w:hAnsiTheme="minorHAnsi" w:cstheme="minorHAnsi"/>
          <w:color w:val="auto"/>
          <w:highlight w:val="yellow"/>
          <w:shd w:val="clear" w:color="auto" w:fill="FFFFFF"/>
        </w:rPr>
        <w:t xml:space="preserve"> </w:t>
      </w:r>
      <w:r w:rsidR="001C3272" w:rsidRPr="00FE7441">
        <w:rPr>
          <w:rFonts w:asciiTheme="minorHAnsi" w:hAnsiTheme="minorHAnsi" w:cstheme="minorHAnsi"/>
          <w:color w:val="auto"/>
          <w:highlight w:val="yellow"/>
          <w:shd w:val="clear" w:color="auto" w:fill="FFFFFF"/>
        </w:rPr>
        <w:t xml:space="preserve">until reaching the snout. </w:t>
      </w:r>
      <w:r w:rsidR="003A0DBD" w:rsidRPr="00FE7441">
        <w:rPr>
          <w:rFonts w:asciiTheme="minorHAnsi" w:hAnsiTheme="minorHAnsi" w:cstheme="minorHAnsi"/>
          <w:color w:val="auto"/>
          <w:highlight w:val="yellow"/>
          <w:shd w:val="clear" w:color="auto" w:fill="FFFFFF"/>
        </w:rPr>
        <w:t>Avoid</w:t>
      </w:r>
      <w:r w:rsidRPr="00FE7441">
        <w:rPr>
          <w:rFonts w:asciiTheme="minorHAnsi" w:hAnsiTheme="minorHAnsi" w:cstheme="minorHAnsi"/>
          <w:color w:val="auto"/>
          <w:highlight w:val="yellow"/>
          <w:shd w:val="clear" w:color="auto" w:fill="FFFFFF"/>
        </w:rPr>
        <w:t xml:space="preserve"> cut</w:t>
      </w:r>
      <w:r w:rsidR="003A0DBD" w:rsidRPr="00FE7441">
        <w:rPr>
          <w:rFonts w:asciiTheme="minorHAnsi" w:hAnsiTheme="minorHAnsi" w:cstheme="minorHAnsi"/>
          <w:color w:val="auto"/>
          <w:highlight w:val="yellow"/>
          <w:shd w:val="clear" w:color="auto" w:fill="FFFFFF"/>
        </w:rPr>
        <w:t>ting</w:t>
      </w:r>
      <w:r w:rsidRPr="00FE7441">
        <w:rPr>
          <w:rFonts w:asciiTheme="minorHAnsi" w:hAnsiTheme="minorHAnsi" w:cstheme="minorHAnsi"/>
          <w:color w:val="auto"/>
          <w:highlight w:val="yellow"/>
          <w:shd w:val="clear" w:color="auto" w:fill="FFFFFF"/>
        </w:rPr>
        <w:t xml:space="preserve"> </w:t>
      </w:r>
      <w:r w:rsidR="0077766A" w:rsidRPr="00FE7441">
        <w:rPr>
          <w:rFonts w:asciiTheme="minorHAnsi" w:hAnsiTheme="minorHAnsi" w:cstheme="minorHAnsi"/>
          <w:color w:val="auto"/>
          <w:highlight w:val="yellow"/>
          <w:shd w:val="clear" w:color="auto" w:fill="FFFFFF"/>
        </w:rPr>
        <w:t xml:space="preserve">deeply </w:t>
      </w:r>
      <w:r w:rsidRPr="00FE7441">
        <w:rPr>
          <w:rFonts w:asciiTheme="minorHAnsi" w:hAnsiTheme="minorHAnsi" w:cstheme="minorHAnsi"/>
          <w:color w:val="auto"/>
          <w:highlight w:val="yellow"/>
          <w:shd w:val="clear" w:color="auto" w:fill="FFFFFF"/>
        </w:rPr>
        <w:t xml:space="preserve">into the </w:t>
      </w:r>
      <w:r w:rsidR="001C3272" w:rsidRPr="00FE7441">
        <w:rPr>
          <w:rFonts w:asciiTheme="minorHAnsi" w:hAnsiTheme="minorHAnsi" w:cstheme="minorHAnsi"/>
          <w:color w:val="auto"/>
          <w:highlight w:val="yellow"/>
          <w:shd w:val="clear" w:color="auto" w:fill="FFFFFF"/>
        </w:rPr>
        <w:t>skull</w:t>
      </w:r>
      <w:r w:rsidR="0077766A" w:rsidRPr="00FE7441">
        <w:rPr>
          <w:rFonts w:asciiTheme="minorHAnsi" w:hAnsiTheme="minorHAnsi" w:cstheme="minorHAnsi"/>
          <w:color w:val="auto"/>
          <w:highlight w:val="yellow"/>
          <w:shd w:val="clear" w:color="auto" w:fill="FFFFFF"/>
        </w:rPr>
        <w:t xml:space="preserve"> to avoid </w:t>
      </w:r>
      <w:r w:rsidR="0068383F">
        <w:rPr>
          <w:rFonts w:asciiTheme="minorHAnsi" w:hAnsiTheme="minorHAnsi" w:cstheme="minorHAnsi"/>
          <w:color w:val="auto"/>
          <w:highlight w:val="yellow"/>
          <w:shd w:val="clear" w:color="auto" w:fill="FFFFFF"/>
        </w:rPr>
        <w:t xml:space="preserve">any </w:t>
      </w:r>
      <w:r w:rsidR="0077766A" w:rsidRPr="00FE7441">
        <w:rPr>
          <w:rFonts w:asciiTheme="minorHAnsi" w:hAnsiTheme="minorHAnsi" w:cstheme="minorHAnsi"/>
          <w:color w:val="auto"/>
          <w:highlight w:val="yellow"/>
          <w:shd w:val="clear" w:color="auto" w:fill="FFFFFF"/>
        </w:rPr>
        <w:t>tissue damage</w:t>
      </w:r>
      <w:r w:rsidRPr="00FE7441">
        <w:rPr>
          <w:rFonts w:asciiTheme="minorHAnsi" w:hAnsiTheme="minorHAnsi" w:cstheme="minorHAnsi"/>
          <w:color w:val="auto"/>
          <w:highlight w:val="yellow"/>
          <w:shd w:val="clear" w:color="auto" w:fill="FFFFFF"/>
        </w:rPr>
        <w:t xml:space="preserve">.  </w:t>
      </w:r>
    </w:p>
    <w:p w14:paraId="1743D677" w14:textId="77777777" w:rsidR="00B61C98" w:rsidRPr="00FE7441" w:rsidRDefault="00B61C98" w:rsidP="002301EC">
      <w:pPr>
        <w:pStyle w:val="ListParagraph"/>
        <w:widowControl/>
        <w:autoSpaceDE/>
        <w:autoSpaceDN/>
        <w:adjustRightInd/>
        <w:ind w:left="0"/>
        <w:jc w:val="left"/>
        <w:rPr>
          <w:rFonts w:asciiTheme="minorHAnsi" w:hAnsiTheme="minorHAnsi" w:cstheme="minorHAnsi"/>
          <w:color w:val="auto"/>
          <w:highlight w:val="yellow"/>
          <w:shd w:val="clear" w:color="auto" w:fill="FFFFFF"/>
        </w:rPr>
      </w:pPr>
    </w:p>
    <w:p w14:paraId="57466DE0" w14:textId="0E4CDC61" w:rsidR="002A6AF3" w:rsidRPr="00FE7441" w:rsidRDefault="008245AA" w:rsidP="002301EC">
      <w:pPr>
        <w:pStyle w:val="ListParagraph"/>
        <w:widowControl/>
        <w:numPr>
          <w:ilvl w:val="1"/>
          <w:numId w:val="29"/>
        </w:numPr>
        <w:autoSpaceDE/>
        <w:autoSpaceDN/>
        <w:adjustRightInd/>
        <w:ind w:left="0" w:firstLine="0"/>
        <w:jc w:val="left"/>
        <w:rPr>
          <w:rFonts w:asciiTheme="minorHAnsi" w:hAnsiTheme="minorHAnsi" w:cstheme="minorHAnsi"/>
          <w:color w:val="auto"/>
          <w:shd w:val="clear" w:color="auto" w:fill="FFFFFF"/>
        </w:rPr>
      </w:pPr>
      <w:r w:rsidRPr="00FE7441">
        <w:rPr>
          <w:rFonts w:asciiTheme="minorHAnsi" w:hAnsiTheme="minorHAnsi" w:cstheme="minorHAnsi"/>
          <w:color w:val="auto"/>
          <w:highlight w:val="yellow"/>
          <w:shd w:val="clear" w:color="auto" w:fill="FFFFFF"/>
        </w:rPr>
        <w:t>Angling</w:t>
      </w:r>
      <w:r w:rsidR="00CF2A36" w:rsidRPr="00FE7441">
        <w:rPr>
          <w:rFonts w:asciiTheme="minorHAnsi" w:hAnsiTheme="minorHAnsi" w:cstheme="minorHAnsi"/>
          <w:color w:val="auto"/>
          <w:highlight w:val="yellow"/>
          <w:shd w:val="clear" w:color="auto" w:fill="FFFFFF"/>
        </w:rPr>
        <w:t xml:space="preserve"> the head down</w:t>
      </w:r>
      <w:r w:rsidRPr="00FE7441">
        <w:rPr>
          <w:rFonts w:asciiTheme="minorHAnsi" w:hAnsiTheme="minorHAnsi" w:cstheme="minorHAnsi"/>
          <w:color w:val="auto"/>
          <w:highlight w:val="yellow"/>
          <w:shd w:val="clear" w:color="auto" w:fill="FFFFFF"/>
        </w:rPr>
        <w:t>, pull cutaneous layer to each side of the skull and using spring scissors, make a</w:t>
      </w:r>
      <w:r w:rsidR="002A6AF3" w:rsidRPr="00FE7441">
        <w:rPr>
          <w:rFonts w:asciiTheme="minorHAnsi" w:hAnsiTheme="minorHAnsi" w:cstheme="minorHAnsi"/>
          <w:color w:val="auto"/>
          <w:highlight w:val="yellow"/>
          <w:shd w:val="clear" w:color="auto" w:fill="FFFFFF"/>
        </w:rPr>
        <w:t>n</w:t>
      </w:r>
      <w:r w:rsidRPr="00FE7441">
        <w:rPr>
          <w:rFonts w:asciiTheme="minorHAnsi" w:hAnsiTheme="minorHAnsi" w:cstheme="minorHAnsi"/>
          <w:color w:val="auto"/>
          <w:highlight w:val="yellow"/>
          <w:shd w:val="clear" w:color="auto" w:fill="FFFFFF"/>
        </w:rPr>
        <w:t xml:space="preserve"> incision </w:t>
      </w:r>
      <w:r w:rsidR="002A6AF3" w:rsidRPr="00FE7441">
        <w:rPr>
          <w:rFonts w:asciiTheme="minorHAnsi" w:hAnsiTheme="minorHAnsi" w:cstheme="minorHAnsi"/>
          <w:color w:val="auto"/>
          <w:highlight w:val="yellow"/>
          <w:shd w:val="clear" w:color="auto" w:fill="FFFFFF"/>
        </w:rPr>
        <w:t>along the</w:t>
      </w:r>
      <w:r w:rsidRPr="00FE7441">
        <w:rPr>
          <w:rFonts w:asciiTheme="minorHAnsi" w:hAnsiTheme="minorHAnsi" w:cstheme="minorHAnsi"/>
          <w:color w:val="auto"/>
          <w:highlight w:val="yellow"/>
          <w:shd w:val="clear" w:color="auto" w:fill="FFFFFF"/>
        </w:rPr>
        <w:t xml:space="preserve"> skull</w:t>
      </w:r>
      <w:r w:rsidR="00CF2A36" w:rsidRPr="00FE7441">
        <w:rPr>
          <w:rFonts w:asciiTheme="minorHAnsi" w:hAnsiTheme="minorHAnsi" w:cstheme="minorHAnsi"/>
          <w:color w:val="auto"/>
          <w:highlight w:val="yellow"/>
          <w:shd w:val="clear" w:color="auto" w:fill="FFFFFF"/>
        </w:rPr>
        <w:t xml:space="preserve"> </w:t>
      </w:r>
      <w:r w:rsidR="002A6AF3" w:rsidRPr="00FE7441">
        <w:rPr>
          <w:rFonts w:asciiTheme="minorHAnsi" w:hAnsiTheme="minorHAnsi" w:cstheme="minorHAnsi"/>
          <w:color w:val="auto"/>
          <w:highlight w:val="yellow"/>
          <w:shd w:val="clear" w:color="auto" w:fill="FFFFFF"/>
        </w:rPr>
        <w:t xml:space="preserve">midline, </w:t>
      </w:r>
      <w:r w:rsidR="00C06C67" w:rsidRPr="00FE7441">
        <w:rPr>
          <w:rFonts w:asciiTheme="minorHAnsi" w:hAnsiTheme="minorHAnsi" w:cstheme="minorHAnsi"/>
          <w:color w:val="auto"/>
          <w:highlight w:val="yellow"/>
          <w:shd w:val="clear" w:color="auto" w:fill="FFFFFF"/>
        </w:rPr>
        <w:t xml:space="preserve">starting </w:t>
      </w:r>
      <w:r w:rsidR="00A6623C" w:rsidRPr="00FE7441">
        <w:rPr>
          <w:rFonts w:asciiTheme="minorHAnsi" w:hAnsiTheme="minorHAnsi" w:cstheme="minorHAnsi"/>
          <w:color w:val="auto"/>
          <w:highlight w:val="yellow"/>
          <w:shd w:val="clear" w:color="auto" w:fill="FFFFFF"/>
        </w:rPr>
        <w:t>at</w:t>
      </w:r>
      <w:r w:rsidR="00C06C67" w:rsidRPr="00FE7441">
        <w:rPr>
          <w:rFonts w:asciiTheme="minorHAnsi" w:hAnsiTheme="minorHAnsi" w:cstheme="minorHAnsi"/>
          <w:color w:val="auto"/>
          <w:highlight w:val="yellow"/>
          <w:shd w:val="clear" w:color="auto" w:fill="FFFFFF"/>
        </w:rPr>
        <w:t xml:space="preserve"> the foramen magnum, </w:t>
      </w:r>
      <w:r w:rsidR="002A6AF3" w:rsidRPr="00FE7441">
        <w:rPr>
          <w:rFonts w:asciiTheme="minorHAnsi" w:hAnsiTheme="minorHAnsi" w:cstheme="minorHAnsi"/>
          <w:color w:val="auto"/>
          <w:highlight w:val="yellow"/>
          <w:shd w:val="clear" w:color="auto" w:fill="FFFFFF"/>
        </w:rPr>
        <w:t>again cutting caudal to rostral.</w:t>
      </w:r>
    </w:p>
    <w:p w14:paraId="095A35F4" w14:textId="77777777" w:rsidR="00B61C98" w:rsidRPr="00FE7441" w:rsidRDefault="00B61C98" w:rsidP="002301EC">
      <w:pPr>
        <w:pStyle w:val="ListParagraph"/>
        <w:widowControl/>
        <w:autoSpaceDE/>
        <w:autoSpaceDN/>
        <w:adjustRightInd/>
        <w:ind w:left="0"/>
        <w:jc w:val="left"/>
        <w:rPr>
          <w:rFonts w:asciiTheme="minorHAnsi" w:hAnsiTheme="minorHAnsi" w:cstheme="minorHAnsi"/>
          <w:color w:val="auto"/>
          <w:highlight w:val="yellow"/>
          <w:shd w:val="clear" w:color="auto" w:fill="FFFFFF"/>
        </w:rPr>
      </w:pPr>
    </w:p>
    <w:p w14:paraId="527A445B" w14:textId="724D76E8" w:rsidR="00CF2A36" w:rsidRPr="00FE7441" w:rsidRDefault="002A6AF3" w:rsidP="002301EC">
      <w:pPr>
        <w:pStyle w:val="ListParagraph"/>
        <w:widowControl/>
        <w:numPr>
          <w:ilvl w:val="1"/>
          <w:numId w:val="29"/>
        </w:numPr>
        <w:autoSpaceDE/>
        <w:autoSpaceDN/>
        <w:adjustRightInd/>
        <w:ind w:left="0" w:firstLine="0"/>
        <w:jc w:val="left"/>
        <w:rPr>
          <w:rFonts w:asciiTheme="minorHAnsi" w:hAnsiTheme="minorHAnsi" w:cstheme="minorHAnsi"/>
          <w:color w:val="auto"/>
          <w:highlight w:val="yellow"/>
          <w:shd w:val="clear" w:color="auto" w:fill="FFFFFF"/>
        </w:rPr>
      </w:pPr>
      <w:r w:rsidRPr="00FE7441">
        <w:rPr>
          <w:rFonts w:asciiTheme="minorHAnsi" w:hAnsiTheme="minorHAnsi" w:cstheme="minorHAnsi"/>
          <w:color w:val="auto"/>
          <w:highlight w:val="yellow"/>
          <w:shd w:val="clear" w:color="auto" w:fill="FFFFFF"/>
        </w:rPr>
        <w:t>W</w:t>
      </w:r>
      <w:r w:rsidR="00CF2A36" w:rsidRPr="00FE7441">
        <w:rPr>
          <w:rFonts w:asciiTheme="minorHAnsi" w:hAnsiTheme="minorHAnsi" w:cstheme="minorHAnsi"/>
          <w:color w:val="auto"/>
          <w:highlight w:val="yellow"/>
          <w:shd w:val="clear" w:color="auto" w:fill="FFFFFF"/>
        </w:rPr>
        <w:t xml:space="preserve">ith </w:t>
      </w:r>
      <w:r w:rsidRPr="00FE7441">
        <w:rPr>
          <w:rFonts w:asciiTheme="minorHAnsi" w:hAnsiTheme="minorHAnsi" w:cstheme="minorHAnsi"/>
          <w:color w:val="auto"/>
          <w:highlight w:val="yellow"/>
          <w:shd w:val="clear" w:color="auto" w:fill="FFFFFF"/>
        </w:rPr>
        <w:t>fine-tipped</w:t>
      </w:r>
      <w:r w:rsidR="00CF2A36" w:rsidRPr="00FE7441">
        <w:rPr>
          <w:rFonts w:asciiTheme="minorHAnsi" w:hAnsiTheme="minorHAnsi" w:cstheme="minorHAnsi"/>
          <w:color w:val="auto"/>
          <w:highlight w:val="yellow"/>
          <w:shd w:val="clear" w:color="auto" w:fill="FFFFFF"/>
        </w:rPr>
        <w:t xml:space="preserve"> forceps</w:t>
      </w:r>
      <w:r w:rsidRPr="00FE7441">
        <w:rPr>
          <w:rFonts w:asciiTheme="minorHAnsi" w:hAnsiTheme="minorHAnsi" w:cstheme="minorHAnsi"/>
          <w:color w:val="auto"/>
          <w:highlight w:val="yellow"/>
          <w:shd w:val="clear" w:color="auto" w:fill="FFFFFF"/>
        </w:rPr>
        <w:t>,</w:t>
      </w:r>
      <w:r w:rsidR="00CF2A36" w:rsidRPr="00FE7441">
        <w:rPr>
          <w:rFonts w:asciiTheme="minorHAnsi" w:hAnsiTheme="minorHAnsi" w:cstheme="minorHAnsi"/>
          <w:color w:val="auto"/>
          <w:highlight w:val="yellow"/>
          <w:shd w:val="clear" w:color="auto" w:fill="FFFFFF"/>
        </w:rPr>
        <w:t xml:space="preserve"> </w:t>
      </w:r>
      <w:r w:rsidRPr="00FE7441">
        <w:rPr>
          <w:rFonts w:asciiTheme="minorHAnsi" w:hAnsiTheme="minorHAnsi" w:cstheme="minorHAnsi"/>
          <w:color w:val="auto"/>
          <w:highlight w:val="yellow"/>
          <w:shd w:val="clear" w:color="auto" w:fill="FFFFFF"/>
        </w:rPr>
        <w:t>pull the skull halves to the right and left sides</w:t>
      </w:r>
      <w:r w:rsidR="00A85E5A" w:rsidRPr="00FE7441">
        <w:rPr>
          <w:rFonts w:asciiTheme="minorHAnsi" w:hAnsiTheme="minorHAnsi" w:cstheme="minorHAnsi"/>
          <w:color w:val="auto"/>
          <w:highlight w:val="yellow"/>
          <w:shd w:val="clear" w:color="auto" w:fill="FFFFFF"/>
        </w:rPr>
        <w:t>, exposing the cortex, cerebellum, and brainstem</w:t>
      </w:r>
      <w:r w:rsidRPr="00FE7441">
        <w:rPr>
          <w:rFonts w:asciiTheme="minorHAnsi" w:hAnsiTheme="minorHAnsi" w:cstheme="minorHAnsi"/>
          <w:color w:val="auto"/>
          <w:highlight w:val="yellow"/>
          <w:shd w:val="clear" w:color="auto" w:fill="FFFFFF"/>
        </w:rPr>
        <w:t xml:space="preserve">. </w:t>
      </w:r>
    </w:p>
    <w:p w14:paraId="5CC9FA0A" w14:textId="77777777" w:rsidR="00B61C98" w:rsidRPr="00FE7441" w:rsidRDefault="00B61C98" w:rsidP="002301EC">
      <w:pPr>
        <w:pStyle w:val="ListParagraph"/>
        <w:widowControl/>
        <w:autoSpaceDE/>
        <w:autoSpaceDN/>
        <w:adjustRightInd/>
        <w:ind w:left="0"/>
        <w:jc w:val="left"/>
        <w:rPr>
          <w:rFonts w:asciiTheme="minorHAnsi" w:hAnsiTheme="minorHAnsi" w:cstheme="minorHAnsi"/>
          <w:color w:val="auto"/>
          <w:highlight w:val="yellow"/>
          <w:shd w:val="clear" w:color="auto" w:fill="FFFFFF"/>
        </w:rPr>
      </w:pPr>
    </w:p>
    <w:p w14:paraId="379D2CB4" w14:textId="5412455C" w:rsidR="00CF2A36" w:rsidRPr="00FE7441" w:rsidRDefault="00CF2A36" w:rsidP="002301EC">
      <w:pPr>
        <w:pStyle w:val="ListParagraph"/>
        <w:widowControl/>
        <w:numPr>
          <w:ilvl w:val="1"/>
          <w:numId w:val="29"/>
        </w:numPr>
        <w:autoSpaceDE/>
        <w:autoSpaceDN/>
        <w:adjustRightInd/>
        <w:ind w:left="0" w:firstLine="0"/>
        <w:jc w:val="left"/>
        <w:rPr>
          <w:rFonts w:asciiTheme="minorHAnsi" w:hAnsiTheme="minorHAnsi" w:cstheme="minorHAnsi"/>
          <w:color w:val="auto"/>
          <w:highlight w:val="yellow"/>
          <w:shd w:val="clear" w:color="auto" w:fill="FFFFFF"/>
        </w:rPr>
      </w:pPr>
      <w:r w:rsidRPr="00FE7441">
        <w:rPr>
          <w:rFonts w:asciiTheme="minorHAnsi" w:hAnsiTheme="minorHAnsi" w:cstheme="minorHAnsi"/>
          <w:color w:val="auto"/>
          <w:highlight w:val="yellow"/>
          <w:shd w:val="clear" w:color="auto" w:fill="FFFFFF"/>
        </w:rPr>
        <w:t xml:space="preserve">Once exposed, gently </w:t>
      </w:r>
      <w:r w:rsidR="00FB4D24" w:rsidRPr="00FE7441">
        <w:rPr>
          <w:rFonts w:asciiTheme="minorHAnsi" w:hAnsiTheme="minorHAnsi" w:cstheme="minorHAnsi"/>
          <w:color w:val="auto"/>
          <w:highlight w:val="yellow"/>
          <w:shd w:val="clear" w:color="auto" w:fill="FFFFFF"/>
        </w:rPr>
        <w:t>lift</w:t>
      </w:r>
      <w:r w:rsidRPr="00FE7441">
        <w:rPr>
          <w:rFonts w:asciiTheme="minorHAnsi" w:hAnsiTheme="minorHAnsi" w:cstheme="minorHAnsi"/>
          <w:color w:val="auto"/>
          <w:highlight w:val="yellow"/>
          <w:shd w:val="clear" w:color="auto" w:fill="FFFFFF"/>
        </w:rPr>
        <w:t xml:space="preserve"> the brain </w:t>
      </w:r>
      <w:r w:rsidR="00FB4D24" w:rsidRPr="00FE7441">
        <w:rPr>
          <w:rFonts w:asciiTheme="minorHAnsi" w:hAnsiTheme="minorHAnsi" w:cstheme="minorHAnsi"/>
          <w:color w:val="auto"/>
          <w:highlight w:val="yellow"/>
          <w:shd w:val="clear" w:color="auto" w:fill="FFFFFF"/>
        </w:rPr>
        <w:t xml:space="preserve">out of the skull and </w:t>
      </w:r>
      <w:r w:rsidRPr="00FE7441">
        <w:rPr>
          <w:rFonts w:asciiTheme="minorHAnsi" w:hAnsiTheme="minorHAnsi" w:cstheme="minorHAnsi"/>
          <w:color w:val="auto"/>
          <w:highlight w:val="yellow"/>
          <w:shd w:val="clear" w:color="auto" w:fill="FFFFFF"/>
        </w:rPr>
        <w:t xml:space="preserve">into the </w:t>
      </w:r>
      <w:r w:rsidR="006E59F8" w:rsidRPr="00FE7441">
        <w:rPr>
          <w:rFonts w:asciiTheme="minorHAnsi" w:hAnsiTheme="minorHAnsi" w:cstheme="minorHAnsi"/>
          <w:color w:val="auto"/>
          <w:highlight w:val="yellow"/>
          <w:shd w:val="clear" w:color="auto" w:fill="FFFFFF"/>
        </w:rPr>
        <w:t xml:space="preserve">10 cm </w:t>
      </w:r>
      <w:r w:rsidR="0068383F">
        <w:rPr>
          <w:rFonts w:asciiTheme="minorHAnsi" w:hAnsiTheme="minorHAnsi" w:cstheme="minorHAnsi"/>
          <w:color w:val="auto"/>
          <w:highlight w:val="yellow"/>
          <w:shd w:val="clear" w:color="auto" w:fill="FFFFFF"/>
        </w:rPr>
        <w:t>P</w:t>
      </w:r>
      <w:r w:rsidR="006E59F8" w:rsidRPr="00FE7441">
        <w:rPr>
          <w:rFonts w:asciiTheme="minorHAnsi" w:hAnsiTheme="minorHAnsi" w:cstheme="minorHAnsi"/>
          <w:color w:val="auto"/>
          <w:highlight w:val="yellow"/>
          <w:shd w:val="clear" w:color="auto" w:fill="FFFFFF"/>
        </w:rPr>
        <w:t>etri dish prepared in Step 2.2</w:t>
      </w:r>
      <w:r w:rsidRPr="00FE7441">
        <w:rPr>
          <w:rFonts w:asciiTheme="minorHAnsi" w:hAnsiTheme="minorHAnsi" w:cstheme="minorHAnsi"/>
          <w:color w:val="auto"/>
          <w:highlight w:val="yellow"/>
          <w:shd w:val="clear" w:color="auto" w:fill="FFFFFF"/>
        </w:rPr>
        <w:t xml:space="preserve">. </w:t>
      </w:r>
      <w:r w:rsidR="008437F0" w:rsidRPr="00FE7441">
        <w:rPr>
          <w:rFonts w:asciiTheme="minorHAnsi" w:hAnsiTheme="minorHAnsi" w:cstheme="minorHAnsi"/>
          <w:color w:val="auto"/>
          <w:highlight w:val="yellow"/>
          <w:shd w:val="clear" w:color="auto" w:fill="FFFFFF"/>
        </w:rPr>
        <w:t>Ensure t</w:t>
      </w:r>
      <w:r w:rsidRPr="00FE7441">
        <w:rPr>
          <w:rFonts w:asciiTheme="minorHAnsi" w:hAnsiTheme="minorHAnsi" w:cstheme="minorHAnsi"/>
          <w:color w:val="auto"/>
          <w:highlight w:val="yellow"/>
          <w:shd w:val="clear" w:color="auto" w:fill="FFFFFF"/>
        </w:rPr>
        <w:t>he brain remain</w:t>
      </w:r>
      <w:r w:rsidR="008437F0" w:rsidRPr="00FE7441">
        <w:rPr>
          <w:rFonts w:asciiTheme="minorHAnsi" w:hAnsiTheme="minorHAnsi" w:cstheme="minorHAnsi"/>
          <w:color w:val="auto"/>
          <w:highlight w:val="yellow"/>
          <w:shd w:val="clear" w:color="auto" w:fill="FFFFFF"/>
        </w:rPr>
        <w:t>s</w:t>
      </w:r>
      <w:r w:rsidRPr="00FE7441">
        <w:rPr>
          <w:rFonts w:asciiTheme="minorHAnsi" w:hAnsiTheme="minorHAnsi" w:cstheme="minorHAnsi"/>
          <w:color w:val="auto"/>
          <w:highlight w:val="yellow"/>
          <w:shd w:val="clear" w:color="auto" w:fill="FFFFFF"/>
        </w:rPr>
        <w:t xml:space="preserve"> undamaged to preserve anatomical structure</w:t>
      </w:r>
      <w:r w:rsidR="008437F0" w:rsidRPr="00FE7441">
        <w:rPr>
          <w:rFonts w:asciiTheme="minorHAnsi" w:hAnsiTheme="minorHAnsi" w:cstheme="minorHAnsi"/>
          <w:color w:val="auto"/>
          <w:highlight w:val="yellow"/>
          <w:shd w:val="clear" w:color="auto" w:fill="FFFFFF"/>
        </w:rPr>
        <w:t xml:space="preserve">, with the </w:t>
      </w:r>
      <w:r w:rsidRPr="00FE7441">
        <w:rPr>
          <w:rFonts w:asciiTheme="minorHAnsi" w:hAnsiTheme="minorHAnsi" w:cstheme="minorHAnsi"/>
          <w:color w:val="auto"/>
          <w:highlight w:val="yellow"/>
          <w:shd w:val="clear" w:color="auto" w:fill="FFFFFF"/>
        </w:rPr>
        <w:t>hindbrain attached.</w:t>
      </w:r>
    </w:p>
    <w:p w14:paraId="168985B2" w14:textId="77777777" w:rsidR="004043C1" w:rsidRPr="00FE7441" w:rsidRDefault="004043C1" w:rsidP="002301EC">
      <w:pPr>
        <w:pStyle w:val="ListParagraph"/>
        <w:widowControl/>
        <w:autoSpaceDE/>
        <w:autoSpaceDN/>
        <w:adjustRightInd/>
        <w:ind w:left="0"/>
        <w:jc w:val="left"/>
        <w:rPr>
          <w:rFonts w:asciiTheme="minorHAnsi" w:hAnsiTheme="minorHAnsi" w:cstheme="minorHAnsi"/>
          <w:color w:val="auto"/>
          <w:highlight w:val="yellow"/>
          <w:shd w:val="clear" w:color="auto" w:fill="FFFFFF"/>
        </w:rPr>
      </w:pPr>
    </w:p>
    <w:p w14:paraId="23C8C079" w14:textId="3467085B" w:rsidR="00CF2A36" w:rsidRPr="00FE7441" w:rsidRDefault="006B50E5" w:rsidP="002301EC">
      <w:pPr>
        <w:pStyle w:val="ListParagraph"/>
        <w:widowControl/>
        <w:numPr>
          <w:ilvl w:val="1"/>
          <w:numId w:val="29"/>
        </w:numPr>
        <w:autoSpaceDE/>
        <w:autoSpaceDN/>
        <w:adjustRightInd/>
        <w:ind w:left="0" w:firstLine="0"/>
        <w:jc w:val="left"/>
        <w:rPr>
          <w:rFonts w:asciiTheme="minorHAnsi" w:hAnsiTheme="minorHAnsi" w:cstheme="minorHAnsi"/>
          <w:color w:val="auto"/>
          <w:highlight w:val="yellow"/>
          <w:shd w:val="clear" w:color="auto" w:fill="FFFFFF"/>
        </w:rPr>
      </w:pPr>
      <w:r w:rsidRPr="00FE7441">
        <w:rPr>
          <w:rFonts w:asciiTheme="minorHAnsi" w:hAnsiTheme="minorHAnsi" w:cstheme="minorHAnsi"/>
          <w:color w:val="auto"/>
          <w:highlight w:val="yellow"/>
          <w:shd w:val="clear" w:color="auto" w:fill="FFFFFF"/>
        </w:rPr>
        <w:t xml:space="preserve">Using fine, </w:t>
      </w:r>
      <w:r w:rsidR="005E791F" w:rsidRPr="00FE7441">
        <w:rPr>
          <w:rFonts w:asciiTheme="minorHAnsi" w:hAnsiTheme="minorHAnsi" w:cstheme="minorHAnsi"/>
          <w:color w:val="auto"/>
          <w:highlight w:val="yellow"/>
          <w:shd w:val="clear" w:color="auto" w:fill="FFFFFF"/>
        </w:rPr>
        <w:t>curved-</w:t>
      </w:r>
      <w:r w:rsidRPr="00FE7441">
        <w:rPr>
          <w:rFonts w:asciiTheme="minorHAnsi" w:hAnsiTheme="minorHAnsi" w:cstheme="minorHAnsi"/>
          <w:color w:val="auto"/>
          <w:highlight w:val="yellow"/>
          <w:shd w:val="clear" w:color="auto" w:fill="FFFFFF"/>
        </w:rPr>
        <w:t>tip</w:t>
      </w:r>
      <w:r w:rsidR="005E791F" w:rsidRPr="00FE7441">
        <w:rPr>
          <w:rFonts w:asciiTheme="minorHAnsi" w:hAnsiTheme="minorHAnsi" w:cstheme="minorHAnsi"/>
          <w:color w:val="auto"/>
          <w:highlight w:val="yellow"/>
          <w:shd w:val="clear" w:color="auto" w:fill="FFFFFF"/>
        </w:rPr>
        <w:t>ped</w:t>
      </w:r>
      <w:r w:rsidRPr="00FE7441">
        <w:rPr>
          <w:rFonts w:asciiTheme="minorHAnsi" w:hAnsiTheme="minorHAnsi" w:cstheme="minorHAnsi"/>
          <w:color w:val="auto"/>
          <w:highlight w:val="yellow"/>
          <w:shd w:val="clear" w:color="auto" w:fill="FFFFFF"/>
        </w:rPr>
        <w:t xml:space="preserve"> forceps</w:t>
      </w:r>
      <w:r w:rsidR="00756A08" w:rsidRPr="00FE7441">
        <w:rPr>
          <w:rFonts w:asciiTheme="minorHAnsi" w:hAnsiTheme="minorHAnsi" w:cstheme="minorHAnsi"/>
          <w:color w:val="auto"/>
          <w:highlight w:val="yellow"/>
          <w:shd w:val="clear" w:color="auto" w:fill="FFFFFF"/>
        </w:rPr>
        <w:t xml:space="preserve"> with the point of the forceps facing upward, </w:t>
      </w:r>
      <w:r w:rsidRPr="00FE7441">
        <w:rPr>
          <w:rFonts w:asciiTheme="minorHAnsi" w:hAnsiTheme="minorHAnsi" w:cstheme="minorHAnsi"/>
          <w:color w:val="auto"/>
          <w:highlight w:val="yellow"/>
          <w:shd w:val="clear" w:color="auto" w:fill="FFFFFF"/>
        </w:rPr>
        <w:t>pinch off the cerebellum</w:t>
      </w:r>
      <w:r w:rsidR="00326807" w:rsidRPr="00FE7441">
        <w:rPr>
          <w:rFonts w:asciiTheme="minorHAnsi" w:hAnsiTheme="minorHAnsi" w:cstheme="minorHAnsi"/>
          <w:color w:val="auto"/>
          <w:highlight w:val="yellow"/>
          <w:shd w:val="clear" w:color="auto" w:fill="FFFFFF"/>
        </w:rPr>
        <w:t>. Remove the meninges</w:t>
      </w:r>
      <w:r w:rsidRPr="00FE7441">
        <w:rPr>
          <w:rFonts w:asciiTheme="minorHAnsi" w:hAnsiTheme="minorHAnsi" w:cstheme="minorHAnsi"/>
          <w:color w:val="auto"/>
          <w:highlight w:val="yellow"/>
          <w:shd w:val="clear" w:color="auto" w:fill="FFFFFF"/>
        </w:rPr>
        <w:t xml:space="preserve"> and place in designated 15</w:t>
      </w:r>
      <w:r w:rsidR="002301EC">
        <w:rPr>
          <w:rFonts w:asciiTheme="minorHAnsi" w:hAnsiTheme="minorHAnsi" w:cstheme="minorHAnsi"/>
          <w:color w:val="auto"/>
          <w:highlight w:val="yellow"/>
          <w:shd w:val="clear" w:color="auto" w:fill="FFFFFF"/>
        </w:rPr>
        <w:t xml:space="preserve"> </w:t>
      </w:r>
      <w:r w:rsidRPr="00FE7441">
        <w:rPr>
          <w:rFonts w:asciiTheme="minorHAnsi" w:hAnsiTheme="minorHAnsi" w:cstheme="minorHAnsi"/>
          <w:color w:val="auto"/>
          <w:highlight w:val="yellow"/>
          <w:shd w:val="clear" w:color="auto" w:fill="FFFFFF"/>
        </w:rPr>
        <w:t>mL conical tube in ice bucket</w:t>
      </w:r>
      <w:r w:rsidR="00CF2A36" w:rsidRPr="00FE7441">
        <w:rPr>
          <w:rFonts w:asciiTheme="minorHAnsi" w:hAnsiTheme="minorHAnsi" w:cstheme="minorHAnsi"/>
          <w:color w:val="auto"/>
          <w:highlight w:val="yellow"/>
          <w:shd w:val="clear" w:color="auto" w:fill="FFFFFF"/>
        </w:rPr>
        <w:t xml:space="preserve">. </w:t>
      </w:r>
    </w:p>
    <w:p w14:paraId="43072D7B" w14:textId="77777777" w:rsidR="00B61C98" w:rsidRPr="00FE7441" w:rsidRDefault="00B61C98" w:rsidP="002301EC">
      <w:pPr>
        <w:pStyle w:val="ListParagraph"/>
        <w:widowControl/>
        <w:autoSpaceDE/>
        <w:autoSpaceDN/>
        <w:adjustRightInd/>
        <w:ind w:left="0"/>
        <w:jc w:val="left"/>
        <w:rPr>
          <w:rFonts w:asciiTheme="minorHAnsi" w:hAnsiTheme="minorHAnsi" w:cstheme="minorHAnsi"/>
          <w:color w:val="auto"/>
          <w:highlight w:val="yellow"/>
          <w:shd w:val="clear" w:color="auto" w:fill="FFFFFF"/>
        </w:rPr>
      </w:pPr>
    </w:p>
    <w:p w14:paraId="678C9595" w14:textId="5960D66E" w:rsidR="00CF2A36" w:rsidRPr="00FE7441" w:rsidRDefault="0068383F" w:rsidP="002301EC">
      <w:pPr>
        <w:pStyle w:val="ListParagraph"/>
        <w:widowControl/>
        <w:numPr>
          <w:ilvl w:val="1"/>
          <w:numId w:val="29"/>
        </w:numPr>
        <w:autoSpaceDE/>
        <w:autoSpaceDN/>
        <w:adjustRightInd/>
        <w:ind w:left="0" w:firstLine="0"/>
        <w:jc w:val="left"/>
        <w:rPr>
          <w:rFonts w:asciiTheme="minorHAnsi" w:hAnsiTheme="minorHAnsi" w:cstheme="minorHAnsi"/>
          <w:color w:val="auto"/>
          <w:highlight w:val="yellow"/>
          <w:shd w:val="clear" w:color="auto" w:fill="FFFFFF"/>
        </w:rPr>
      </w:pPr>
      <w:r>
        <w:rPr>
          <w:rFonts w:asciiTheme="minorHAnsi" w:hAnsiTheme="minorHAnsi" w:cstheme="minorHAnsi"/>
          <w:color w:val="auto"/>
          <w:highlight w:val="yellow"/>
          <w:shd w:val="clear" w:color="auto" w:fill="FFFFFF"/>
        </w:rPr>
        <w:t>Ensure that t</w:t>
      </w:r>
      <w:r w:rsidR="00CF2A36" w:rsidRPr="00FE7441">
        <w:rPr>
          <w:rFonts w:asciiTheme="minorHAnsi" w:hAnsiTheme="minorHAnsi" w:cstheme="minorHAnsi"/>
          <w:color w:val="auto"/>
          <w:highlight w:val="yellow"/>
          <w:shd w:val="clear" w:color="auto" w:fill="FFFFFF"/>
        </w:rPr>
        <w:t xml:space="preserve">he brainstem </w:t>
      </w:r>
      <w:r w:rsidR="00FF7256" w:rsidRPr="00FE7441">
        <w:rPr>
          <w:rFonts w:asciiTheme="minorHAnsi" w:hAnsiTheme="minorHAnsi" w:cstheme="minorHAnsi"/>
          <w:color w:val="auto"/>
          <w:highlight w:val="yellow"/>
          <w:shd w:val="clear" w:color="auto" w:fill="FFFFFF"/>
        </w:rPr>
        <w:t>is</w:t>
      </w:r>
      <w:r w:rsidR="00CF2A36" w:rsidRPr="00FE7441">
        <w:rPr>
          <w:rFonts w:asciiTheme="minorHAnsi" w:hAnsiTheme="minorHAnsi" w:cstheme="minorHAnsi"/>
          <w:color w:val="auto"/>
          <w:highlight w:val="yellow"/>
          <w:shd w:val="clear" w:color="auto" w:fill="FFFFFF"/>
        </w:rPr>
        <w:t xml:space="preserve"> directly </w:t>
      </w:r>
      <w:r w:rsidR="00FF7256" w:rsidRPr="00FE7441">
        <w:rPr>
          <w:rFonts w:asciiTheme="minorHAnsi" w:hAnsiTheme="minorHAnsi" w:cstheme="minorHAnsi"/>
          <w:color w:val="auto"/>
          <w:highlight w:val="yellow"/>
          <w:shd w:val="clear" w:color="auto" w:fill="FFFFFF"/>
        </w:rPr>
        <w:t xml:space="preserve">ventral to </w:t>
      </w:r>
      <w:r w:rsidR="00CF2A36" w:rsidRPr="00FE7441">
        <w:rPr>
          <w:rFonts w:asciiTheme="minorHAnsi" w:hAnsiTheme="minorHAnsi" w:cstheme="minorHAnsi"/>
          <w:color w:val="auto"/>
          <w:highlight w:val="yellow"/>
          <w:shd w:val="clear" w:color="auto" w:fill="FFFFFF"/>
        </w:rPr>
        <w:t xml:space="preserve">the cerebellum and </w:t>
      </w:r>
      <w:r w:rsidR="00FF7256" w:rsidRPr="00FE7441">
        <w:rPr>
          <w:rFonts w:asciiTheme="minorHAnsi" w:hAnsiTheme="minorHAnsi" w:cstheme="minorHAnsi"/>
          <w:color w:val="auto"/>
          <w:highlight w:val="yellow"/>
          <w:shd w:val="clear" w:color="auto" w:fill="FFFFFF"/>
        </w:rPr>
        <w:t xml:space="preserve">is visible after removal of the cerebellum. Remove </w:t>
      </w:r>
      <w:r>
        <w:rPr>
          <w:rFonts w:asciiTheme="minorHAnsi" w:hAnsiTheme="minorHAnsi" w:cstheme="minorHAnsi"/>
          <w:color w:val="auto"/>
          <w:highlight w:val="yellow"/>
          <w:shd w:val="clear" w:color="auto" w:fill="FFFFFF"/>
        </w:rPr>
        <w:t xml:space="preserve">it </w:t>
      </w:r>
      <w:r w:rsidR="00FF7256" w:rsidRPr="00FE7441">
        <w:rPr>
          <w:rFonts w:asciiTheme="minorHAnsi" w:hAnsiTheme="minorHAnsi" w:cstheme="minorHAnsi"/>
          <w:color w:val="auto"/>
          <w:highlight w:val="yellow"/>
          <w:shd w:val="clear" w:color="auto" w:fill="FFFFFF"/>
        </w:rPr>
        <w:t>with</w:t>
      </w:r>
      <w:r w:rsidR="00CF2A36" w:rsidRPr="00FE7441">
        <w:rPr>
          <w:rFonts w:asciiTheme="minorHAnsi" w:hAnsiTheme="minorHAnsi" w:cstheme="minorHAnsi"/>
          <w:color w:val="auto"/>
          <w:highlight w:val="yellow"/>
          <w:shd w:val="clear" w:color="auto" w:fill="FFFFFF"/>
        </w:rPr>
        <w:t xml:space="preserve"> fine</w:t>
      </w:r>
      <w:r w:rsidR="00FF7256" w:rsidRPr="00FE7441">
        <w:rPr>
          <w:rFonts w:asciiTheme="minorHAnsi" w:hAnsiTheme="minorHAnsi" w:cstheme="minorHAnsi"/>
          <w:color w:val="auto"/>
          <w:highlight w:val="yellow"/>
          <w:shd w:val="clear" w:color="auto" w:fill="FFFFFF"/>
        </w:rPr>
        <w:t>-tipped</w:t>
      </w:r>
      <w:r w:rsidR="00CF2A36" w:rsidRPr="00FE7441">
        <w:rPr>
          <w:rFonts w:asciiTheme="minorHAnsi" w:hAnsiTheme="minorHAnsi" w:cstheme="minorHAnsi"/>
          <w:color w:val="auto"/>
          <w:highlight w:val="yellow"/>
          <w:shd w:val="clear" w:color="auto" w:fill="FFFFFF"/>
        </w:rPr>
        <w:t xml:space="preserve"> forceps</w:t>
      </w:r>
      <w:r w:rsidR="00940781" w:rsidRPr="00FE7441">
        <w:rPr>
          <w:rFonts w:asciiTheme="minorHAnsi" w:hAnsiTheme="minorHAnsi" w:cstheme="minorHAnsi"/>
          <w:color w:val="auto"/>
          <w:highlight w:val="yellow"/>
          <w:shd w:val="clear" w:color="auto" w:fill="FFFFFF"/>
        </w:rPr>
        <w:t>, remove meninges,</w:t>
      </w:r>
      <w:r w:rsidR="00FF7256" w:rsidRPr="00FE7441">
        <w:rPr>
          <w:rFonts w:asciiTheme="minorHAnsi" w:hAnsiTheme="minorHAnsi" w:cstheme="minorHAnsi"/>
          <w:color w:val="auto"/>
          <w:highlight w:val="yellow"/>
          <w:shd w:val="clear" w:color="auto" w:fill="FFFFFF"/>
        </w:rPr>
        <w:t xml:space="preserve"> and place in designated 15</w:t>
      </w:r>
      <w:r w:rsidR="002301EC">
        <w:rPr>
          <w:rFonts w:asciiTheme="minorHAnsi" w:hAnsiTheme="minorHAnsi" w:cstheme="minorHAnsi"/>
          <w:color w:val="auto"/>
          <w:highlight w:val="yellow"/>
          <w:shd w:val="clear" w:color="auto" w:fill="FFFFFF"/>
        </w:rPr>
        <w:t xml:space="preserve"> </w:t>
      </w:r>
      <w:r w:rsidR="00FF7256" w:rsidRPr="00FE7441">
        <w:rPr>
          <w:rFonts w:asciiTheme="minorHAnsi" w:hAnsiTheme="minorHAnsi" w:cstheme="minorHAnsi"/>
          <w:color w:val="auto"/>
          <w:highlight w:val="yellow"/>
          <w:shd w:val="clear" w:color="auto" w:fill="FFFFFF"/>
        </w:rPr>
        <w:t xml:space="preserve">mL conical tube in ice bucket. </w:t>
      </w:r>
    </w:p>
    <w:p w14:paraId="262889D3" w14:textId="77777777" w:rsidR="00B61C98" w:rsidRPr="00FE7441" w:rsidRDefault="00B61C98" w:rsidP="002301EC">
      <w:pPr>
        <w:pStyle w:val="ListParagraph"/>
        <w:widowControl/>
        <w:autoSpaceDE/>
        <w:autoSpaceDN/>
        <w:adjustRightInd/>
        <w:ind w:left="0"/>
        <w:jc w:val="left"/>
        <w:rPr>
          <w:rFonts w:asciiTheme="minorHAnsi" w:hAnsiTheme="minorHAnsi" w:cstheme="minorHAnsi"/>
          <w:color w:val="auto"/>
          <w:highlight w:val="yellow"/>
          <w:shd w:val="clear" w:color="auto" w:fill="FFFFFF"/>
        </w:rPr>
      </w:pPr>
    </w:p>
    <w:p w14:paraId="7C63193A" w14:textId="5214A618" w:rsidR="00510ADE" w:rsidRPr="00FE7441" w:rsidRDefault="00510ADE" w:rsidP="002301EC">
      <w:pPr>
        <w:pStyle w:val="ListParagraph"/>
        <w:widowControl/>
        <w:numPr>
          <w:ilvl w:val="1"/>
          <w:numId w:val="29"/>
        </w:numPr>
        <w:autoSpaceDE/>
        <w:autoSpaceDN/>
        <w:adjustRightInd/>
        <w:ind w:left="0" w:firstLine="0"/>
        <w:jc w:val="left"/>
        <w:rPr>
          <w:rFonts w:asciiTheme="minorHAnsi" w:hAnsiTheme="minorHAnsi" w:cstheme="minorHAnsi"/>
          <w:color w:val="auto"/>
          <w:highlight w:val="yellow"/>
          <w:shd w:val="clear" w:color="auto" w:fill="FFFFFF"/>
        </w:rPr>
      </w:pPr>
      <w:r w:rsidRPr="00FE7441">
        <w:rPr>
          <w:rFonts w:asciiTheme="minorHAnsi" w:hAnsiTheme="minorHAnsi" w:cstheme="minorHAnsi"/>
          <w:color w:val="auto"/>
          <w:highlight w:val="yellow"/>
          <w:shd w:val="clear" w:color="auto" w:fill="FFFFFF"/>
        </w:rPr>
        <w:t>Separate the midbrain from the cortex, remove cortical meninges, and place in designated 15</w:t>
      </w:r>
      <w:r w:rsidR="002301EC">
        <w:rPr>
          <w:rFonts w:asciiTheme="minorHAnsi" w:hAnsiTheme="minorHAnsi" w:cstheme="minorHAnsi"/>
          <w:color w:val="auto"/>
          <w:highlight w:val="yellow"/>
          <w:shd w:val="clear" w:color="auto" w:fill="FFFFFF"/>
        </w:rPr>
        <w:t xml:space="preserve"> </w:t>
      </w:r>
      <w:r w:rsidRPr="00FE7441">
        <w:rPr>
          <w:rFonts w:asciiTheme="minorHAnsi" w:hAnsiTheme="minorHAnsi" w:cstheme="minorHAnsi"/>
          <w:color w:val="auto"/>
          <w:highlight w:val="yellow"/>
          <w:shd w:val="clear" w:color="auto" w:fill="FFFFFF"/>
        </w:rPr>
        <w:t>mL conical tube in ice bucket.</w:t>
      </w:r>
    </w:p>
    <w:p w14:paraId="64B58D70" w14:textId="77777777" w:rsidR="00B61C98" w:rsidRPr="00FE7441" w:rsidRDefault="00B61C98" w:rsidP="002301EC">
      <w:pPr>
        <w:pStyle w:val="ListParagraph"/>
        <w:widowControl/>
        <w:autoSpaceDE/>
        <w:autoSpaceDN/>
        <w:adjustRightInd/>
        <w:ind w:left="0"/>
        <w:jc w:val="left"/>
        <w:rPr>
          <w:rFonts w:asciiTheme="minorHAnsi" w:hAnsiTheme="minorHAnsi" w:cstheme="minorHAnsi"/>
          <w:color w:val="auto"/>
          <w:shd w:val="clear" w:color="auto" w:fill="FFFFFF"/>
        </w:rPr>
      </w:pPr>
    </w:p>
    <w:p w14:paraId="2999D509" w14:textId="4FEEC5AD" w:rsidR="00437A53" w:rsidRPr="00FE7441" w:rsidRDefault="00CF2A36" w:rsidP="002301EC">
      <w:pPr>
        <w:pStyle w:val="ListParagraph"/>
        <w:widowControl/>
        <w:numPr>
          <w:ilvl w:val="1"/>
          <w:numId w:val="29"/>
        </w:numPr>
        <w:autoSpaceDE/>
        <w:autoSpaceDN/>
        <w:adjustRightInd/>
        <w:ind w:left="0" w:firstLine="0"/>
        <w:jc w:val="left"/>
        <w:rPr>
          <w:rFonts w:asciiTheme="minorHAnsi" w:hAnsiTheme="minorHAnsi" w:cstheme="minorHAnsi"/>
          <w:color w:val="auto"/>
          <w:shd w:val="clear" w:color="auto" w:fill="FFFFFF"/>
        </w:rPr>
      </w:pPr>
      <w:r w:rsidRPr="00FE7441">
        <w:rPr>
          <w:rFonts w:asciiTheme="minorHAnsi" w:hAnsiTheme="minorHAnsi" w:cstheme="minorHAnsi"/>
          <w:color w:val="auto"/>
          <w:shd w:val="clear" w:color="auto" w:fill="FFFFFF"/>
        </w:rPr>
        <w:t>To remove the spinal cord, place the decapitated mouse pup in a supine</w:t>
      </w:r>
      <w:r w:rsidR="00CB0545" w:rsidRPr="00FE7441">
        <w:rPr>
          <w:rFonts w:asciiTheme="minorHAnsi" w:hAnsiTheme="minorHAnsi" w:cstheme="minorHAnsi"/>
          <w:color w:val="auto"/>
          <w:shd w:val="clear" w:color="auto" w:fill="FFFFFF"/>
        </w:rPr>
        <w:t xml:space="preserve"> </w:t>
      </w:r>
      <w:r w:rsidR="00BB461A" w:rsidRPr="00FE7441">
        <w:rPr>
          <w:rFonts w:asciiTheme="minorHAnsi" w:hAnsiTheme="minorHAnsi" w:cstheme="minorHAnsi"/>
          <w:color w:val="auto"/>
          <w:shd w:val="clear" w:color="auto" w:fill="FFFFFF"/>
        </w:rPr>
        <w:t xml:space="preserve">position </w:t>
      </w:r>
      <w:r w:rsidR="00CB0545" w:rsidRPr="00FE7441">
        <w:rPr>
          <w:rFonts w:asciiTheme="minorHAnsi" w:hAnsiTheme="minorHAnsi" w:cstheme="minorHAnsi"/>
          <w:color w:val="auto"/>
          <w:shd w:val="clear" w:color="auto" w:fill="FFFFFF"/>
        </w:rPr>
        <w:t>(</w:t>
      </w:r>
      <w:r w:rsidR="00BB461A" w:rsidRPr="00FE7441">
        <w:rPr>
          <w:rFonts w:asciiTheme="minorHAnsi" w:hAnsiTheme="minorHAnsi" w:cstheme="minorHAnsi"/>
          <w:color w:val="auto"/>
          <w:shd w:val="clear" w:color="auto" w:fill="FFFFFF"/>
        </w:rPr>
        <w:t>lying face upward</w:t>
      </w:r>
      <w:r w:rsidR="00F71593" w:rsidRPr="00FE7441">
        <w:rPr>
          <w:rFonts w:asciiTheme="minorHAnsi" w:hAnsiTheme="minorHAnsi" w:cstheme="minorHAnsi"/>
          <w:color w:val="auto"/>
          <w:shd w:val="clear" w:color="auto" w:fill="FFFFFF"/>
        </w:rPr>
        <w:t>)</w:t>
      </w:r>
      <w:r w:rsidRPr="00FE7441">
        <w:rPr>
          <w:rFonts w:asciiTheme="minorHAnsi" w:hAnsiTheme="minorHAnsi" w:cstheme="minorHAnsi"/>
          <w:color w:val="auto"/>
          <w:shd w:val="clear" w:color="auto" w:fill="FFFFFF"/>
        </w:rPr>
        <w:t xml:space="preserve"> with the sev</w:t>
      </w:r>
      <w:r w:rsidR="00F71593" w:rsidRPr="00FE7441">
        <w:rPr>
          <w:rFonts w:asciiTheme="minorHAnsi" w:hAnsiTheme="minorHAnsi" w:cstheme="minorHAnsi"/>
          <w:color w:val="auto"/>
          <w:shd w:val="clear" w:color="auto" w:fill="FFFFFF"/>
        </w:rPr>
        <w:t>ered vertebral column elevated towards the investigator</w:t>
      </w:r>
      <w:r w:rsidRPr="00FE7441">
        <w:rPr>
          <w:rFonts w:asciiTheme="minorHAnsi" w:hAnsiTheme="minorHAnsi" w:cstheme="minorHAnsi"/>
          <w:color w:val="auto"/>
          <w:shd w:val="clear" w:color="auto" w:fill="FFFFFF"/>
        </w:rPr>
        <w:t>.</w:t>
      </w:r>
      <w:r w:rsidR="00F71593" w:rsidRPr="00FE7441">
        <w:rPr>
          <w:rFonts w:asciiTheme="minorHAnsi" w:hAnsiTheme="minorHAnsi" w:cstheme="minorHAnsi"/>
          <w:color w:val="auto"/>
          <w:shd w:val="clear" w:color="auto" w:fill="FFFFFF"/>
        </w:rPr>
        <w:t xml:space="preserve"> </w:t>
      </w:r>
    </w:p>
    <w:p w14:paraId="1D34AE62" w14:textId="77777777" w:rsidR="00E864C3" w:rsidRPr="00FE7441" w:rsidRDefault="00E864C3" w:rsidP="002301EC">
      <w:pPr>
        <w:pStyle w:val="ListParagraph"/>
        <w:widowControl/>
        <w:autoSpaceDE/>
        <w:autoSpaceDN/>
        <w:adjustRightInd/>
        <w:ind w:left="0"/>
        <w:jc w:val="left"/>
        <w:rPr>
          <w:rFonts w:asciiTheme="minorHAnsi" w:hAnsiTheme="minorHAnsi" w:cstheme="minorHAnsi"/>
          <w:color w:val="auto"/>
          <w:shd w:val="clear" w:color="auto" w:fill="FFFFFF"/>
        </w:rPr>
      </w:pPr>
    </w:p>
    <w:p w14:paraId="15C07F2D" w14:textId="77777777" w:rsidR="00CF2A36" w:rsidRPr="00FE7441" w:rsidRDefault="00CF2A36" w:rsidP="002301EC">
      <w:pPr>
        <w:pStyle w:val="ListParagraph"/>
        <w:widowControl/>
        <w:numPr>
          <w:ilvl w:val="1"/>
          <w:numId w:val="29"/>
        </w:numPr>
        <w:autoSpaceDE/>
        <w:autoSpaceDN/>
        <w:adjustRightInd/>
        <w:ind w:left="0" w:firstLine="0"/>
        <w:jc w:val="left"/>
        <w:rPr>
          <w:rFonts w:asciiTheme="minorHAnsi" w:hAnsiTheme="minorHAnsi" w:cstheme="minorHAnsi"/>
          <w:color w:val="auto"/>
          <w:shd w:val="clear" w:color="auto" w:fill="FFFFFF"/>
        </w:rPr>
      </w:pPr>
      <w:r w:rsidRPr="00FE7441">
        <w:rPr>
          <w:rFonts w:asciiTheme="minorHAnsi" w:hAnsiTheme="minorHAnsi" w:cstheme="minorHAnsi"/>
          <w:color w:val="auto"/>
          <w:shd w:val="clear" w:color="auto" w:fill="FFFFFF"/>
        </w:rPr>
        <w:lastRenderedPageBreak/>
        <w:t xml:space="preserve">Spray again with 70% ethanol. </w:t>
      </w:r>
    </w:p>
    <w:p w14:paraId="6F35BDB0" w14:textId="77777777" w:rsidR="00B61C98" w:rsidRPr="00FE7441" w:rsidRDefault="00B61C98" w:rsidP="002301EC">
      <w:pPr>
        <w:pStyle w:val="ListParagraph"/>
        <w:widowControl/>
        <w:autoSpaceDE/>
        <w:autoSpaceDN/>
        <w:adjustRightInd/>
        <w:ind w:left="0"/>
        <w:jc w:val="left"/>
        <w:rPr>
          <w:rFonts w:asciiTheme="minorHAnsi" w:hAnsiTheme="minorHAnsi" w:cstheme="minorHAnsi"/>
          <w:color w:val="auto"/>
          <w:shd w:val="clear" w:color="auto" w:fill="FFFFFF"/>
        </w:rPr>
      </w:pPr>
    </w:p>
    <w:p w14:paraId="14DBA636" w14:textId="20CF5670" w:rsidR="00CF2A36" w:rsidRPr="00FE7441" w:rsidRDefault="00CF2A36" w:rsidP="002301EC">
      <w:pPr>
        <w:pStyle w:val="ListParagraph"/>
        <w:widowControl/>
        <w:numPr>
          <w:ilvl w:val="1"/>
          <w:numId w:val="29"/>
        </w:numPr>
        <w:autoSpaceDE/>
        <w:autoSpaceDN/>
        <w:adjustRightInd/>
        <w:ind w:left="0" w:firstLine="0"/>
        <w:jc w:val="left"/>
        <w:rPr>
          <w:rFonts w:asciiTheme="minorHAnsi" w:hAnsiTheme="minorHAnsi" w:cstheme="minorHAnsi"/>
          <w:color w:val="auto"/>
          <w:shd w:val="clear" w:color="auto" w:fill="FFFFFF"/>
        </w:rPr>
      </w:pPr>
      <w:r w:rsidRPr="00FE7441">
        <w:rPr>
          <w:rFonts w:asciiTheme="minorHAnsi" w:hAnsiTheme="minorHAnsi" w:cstheme="minorHAnsi"/>
          <w:color w:val="auto"/>
          <w:shd w:val="clear" w:color="auto" w:fill="FFFFFF"/>
        </w:rPr>
        <w:t xml:space="preserve">Cut along </w:t>
      </w:r>
      <w:r w:rsidR="009B2E0C" w:rsidRPr="00FE7441">
        <w:rPr>
          <w:rFonts w:asciiTheme="minorHAnsi" w:hAnsiTheme="minorHAnsi" w:cstheme="minorHAnsi"/>
          <w:color w:val="auto"/>
          <w:shd w:val="clear" w:color="auto" w:fill="FFFFFF"/>
        </w:rPr>
        <w:t>the</w:t>
      </w:r>
      <w:r w:rsidRPr="00FE7441">
        <w:rPr>
          <w:rFonts w:asciiTheme="minorHAnsi" w:hAnsiTheme="minorHAnsi" w:cstheme="minorHAnsi"/>
          <w:color w:val="auto"/>
          <w:shd w:val="clear" w:color="auto" w:fill="FFFFFF"/>
        </w:rPr>
        <w:t xml:space="preserve"> lateral side</w:t>
      </w:r>
      <w:r w:rsidR="009B2E0C" w:rsidRPr="00FE7441">
        <w:rPr>
          <w:rFonts w:asciiTheme="minorHAnsi" w:hAnsiTheme="minorHAnsi" w:cstheme="minorHAnsi"/>
          <w:color w:val="auto"/>
          <w:shd w:val="clear" w:color="auto" w:fill="FFFFFF"/>
        </w:rPr>
        <w:t>s</w:t>
      </w:r>
      <w:r w:rsidRPr="00FE7441">
        <w:rPr>
          <w:rFonts w:asciiTheme="minorHAnsi" w:hAnsiTheme="minorHAnsi" w:cstheme="minorHAnsi"/>
          <w:color w:val="auto"/>
          <w:shd w:val="clear" w:color="auto" w:fill="FFFFFF"/>
        </w:rPr>
        <w:t xml:space="preserve"> of the vertebral column</w:t>
      </w:r>
      <w:r w:rsidR="00773FC3" w:rsidRPr="00FE7441">
        <w:rPr>
          <w:rFonts w:asciiTheme="minorHAnsi" w:hAnsiTheme="minorHAnsi" w:cstheme="minorHAnsi"/>
          <w:color w:val="auto"/>
          <w:shd w:val="clear" w:color="auto" w:fill="FFFFFF"/>
        </w:rPr>
        <w:t>, in a rostral to caudal direction,</w:t>
      </w:r>
      <w:r w:rsidRPr="00FE7441">
        <w:rPr>
          <w:rFonts w:asciiTheme="minorHAnsi" w:hAnsiTheme="minorHAnsi" w:cstheme="minorHAnsi"/>
          <w:color w:val="auto"/>
          <w:shd w:val="clear" w:color="auto" w:fill="FFFFFF"/>
        </w:rPr>
        <w:t xml:space="preserve"> through the rib cage until reaching the hind limbs. </w:t>
      </w:r>
      <w:r w:rsidR="003160AE" w:rsidRPr="00FE7441">
        <w:rPr>
          <w:rFonts w:asciiTheme="minorHAnsi" w:hAnsiTheme="minorHAnsi" w:cstheme="minorHAnsi"/>
          <w:color w:val="auto"/>
          <w:shd w:val="clear" w:color="auto" w:fill="FFFFFF"/>
        </w:rPr>
        <w:t>While cutting, push back the internal organs until the vertebral column is visible.</w:t>
      </w:r>
    </w:p>
    <w:p w14:paraId="2530E8D6" w14:textId="77777777" w:rsidR="00B61C98" w:rsidRPr="00FE7441" w:rsidRDefault="00B61C98" w:rsidP="002301EC">
      <w:pPr>
        <w:pStyle w:val="ListParagraph"/>
        <w:widowControl/>
        <w:autoSpaceDE/>
        <w:autoSpaceDN/>
        <w:adjustRightInd/>
        <w:ind w:left="0"/>
        <w:jc w:val="left"/>
        <w:rPr>
          <w:rFonts w:asciiTheme="minorHAnsi" w:hAnsiTheme="minorHAnsi" w:cstheme="minorHAnsi"/>
          <w:color w:val="auto"/>
          <w:shd w:val="clear" w:color="auto" w:fill="FFFFFF"/>
        </w:rPr>
      </w:pPr>
    </w:p>
    <w:p w14:paraId="49841652" w14:textId="0E04C629" w:rsidR="00CF2A36" w:rsidRPr="00FE7441" w:rsidRDefault="003160AE" w:rsidP="002301EC">
      <w:pPr>
        <w:pStyle w:val="ListParagraph"/>
        <w:widowControl/>
        <w:numPr>
          <w:ilvl w:val="1"/>
          <w:numId w:val="29"/>
        </w:numPr>
        <w:autoSpaceDE/>
        <w:autoSpaceDN/>
        <w:adjustRightInd/>
        <w:ind w:left="0" w:firstLine="0"/>
        <w:jc w:val="left"/>
        <w:rPr>
          <w:rFonts w:asciiTheme="minorHAnsi" w:hAnsiTheme="minorHAnsi" w:cstheme="minorHAnsi"/>
          <w:color w:val="auto"/>
          <w:shd w:val="clear" w:color="auto" w:fill="FFFFFF"/>
        </w:rPr>
      </w:pPr>
      <w:r w:rsidRPr="00FE7441">
        <w:rPr>
          <w:rFonts w:asciiTheme="minorHAnsi" w:hAnsiTheme="minorHAnsi" w:cstheme="minorHAnsi"/>
          <w:color w:val="auto"/>
          <w:shd w:val="clear" w:color="auto" w:fill="FFFFFF"/>
        </w:rPr>
        <w:t xml:space="preserve">Cut along each lateral side of the vertebral column until it is isolated and place </w:t>
      </w:r>
      <w:r w:rsidR="00510ADE" w:rsidRPr="00FE7441">
        <w:rPr>
          <w:rFonts w:asciiTheme="minorHAnsi" w:hAnsiTheme="minorHAnsi" w:cstheme="minorHAnsi"/>
          <w:color w:val="auto"/>
          <w:shd w:val="clear" w:color="auto" w:fill="FFFFFF"/>
        </w:rPr>
        <w:t xml:space="preserve">in the 10 cm </w:t>
      </w:r>
      <w:r w:rsidR="0068383F">
        <w:rPr>
          <w:rFonts w:asciiTheme="minorHAnsi" w:hAnsiTheme="minorHAnsi" w:cstheme="minorHAnsi"/>
          <w:color w:val="auto"/>
          <w:shd w:val="clear" w:color="auto" w:fill="FFFFFF"/>
        </w:rPr>
        <w:t>P</w:t>
      </w:r>
      <w:r w:rsidR="00510ADE" w:rsidRPr="00FE7441">
        <w:rPr>
          <w:rFonts w:asciiTheme="minorHAnsi" w:hAnsiTheme="minorHAnsi" w:cstheme="minorHAnsi"/>
          <w:color w:val="auto"/>
          <w:shd w:val="clear" w:color="auto" w:fill="FFFFFF"/>
        </w:rPr>
        <w:t>etri dish prepared in Step 2.2.</w:t>
      </w:r>
    </w:p>
    <w:p w14:paraId="222D178C" w14:textId="77777777" w:rsidR="00B61C98" w:rsidRPr="00FE7441" w:rsidRDefault="00B61C98" w:rsidP="002301EC">
      <w:pPr>
        <w:pStyle w:val="ListParagraph"/>
        <w:widowControl/>
        <w:autoSpaceDE/>
        <w:autoSpaceDN/>
        <w:adjustRightInd/>
        <w:ind w:left="0"/>
        <w:jc w:val="left"/>
        <w:rPr>
          <w:rFonts w:asciiTheme="minorHAnsi" w:hAnsiTheme="minorHAnsi" w:cstheme="minorHAnsi"/>
          <w:color w:val="auto"/>
          <w:highlight w:val="yellow"/>
          <w:shd w:val="clear" w:color="auto" w:fill="FFFFFF"/>
        </w:rPr>
      </w:pPr>
    </w:p>
    <w:p w14:paraId="6B59242C" w14:textId="565D7D6D" w:rsidR="00CF2A36" w:rsidRPr="00FE7441" w:rsidRDefault="00510ADE" w:rsidP="002301EC">
      <w:pPr>
        <w:pStyle w:val="ListParagraph"/>
        <w:widowControl/>
        <w:numPr>
          <w:ilvl w:val="1"/>
          <w:numId w:val="29"/>
        </w:numPr>
        <w:autoSpaceDE/>
        <w:autoSpaceDN/>
        <w:adjustRightInd/>
        <w:ind w:left="0" w:firstLine="0"/>
        <w:jc w:val="left"/>
        <w:rPr>
          <w:rFonts w:asciiTheme="minorHAnsi" w:hAnsiTheme="minorHAnsi" w:cstheme="minorHAnsi"/>
          <w:color w:val="auto"/>
          <w:highlight w:val="yellow"/>
          <w:shd w:val="clear" w:color="auto" w:fill="FFFFFF"/>
        </w:rPr>
      </w:pPr>
      <w:r w:rsidRPr="00FE7441">
        <w:rPr>
          <w:rFonts w:asciiTheme="minorHAnsi" w:hAnsiTheme="minorHAnsi" w:cstheme="minorHAnsi"/>
          <w:color w:val="auto"/>
          <w:highlight w:val="yellow"/>
          <w:shd w:val="clear" w:color="auto" w:fill="FFFFFF"/>
        </w:rPr>
        <w:t>With ventral side up, u</w:t>
      </w:r>
      <w:r w:rsidR="00CF2A36" w:rsidRPr="00FE7441">
        <w:rPr>
          <w:rFonts w:asciiTheme="minorHAnsi" w:hAnsiTheme="minorHAnsi" w:cstheme="minorHAnsi"/>
          <w:color w:val="auto"/>
          <w:highlight w:val="yellow"/>
          <w:shd w:val="clear" w:color="auto" w:fill="FFFFFF"/>
        </w:rPr>
        <w:t xml:space="preserve">sing fine spring scissors, </w:t>
      </w:r>
      <w:r w:rsidR="00585A9C" w:rsidRPr="00FE7441">
        <w:rPr>
          <w:rFonts w:asciiTheme="minorHAnsi" w:hAnsiTheme="minorHAnsi" w:cstheme="minorHAnsi"/>
          <w:color w:val="auto"/>
          <w:highlight w:val="yellow"/>
          <w:shd w:val="clear" w:color="auto" w:fill="FFFFFF"/>
        </w:rPr>
        <w:t xml:space="preserve">alternate </w:t>
      </w:r>
      <w:r w:rsidR="00CF2A36" w:rsidRPr="00FE7441">
        <w:rPr>
          <w:rFonts w:asciiTheme="minorHAnsi" w:hAnsiTheme="minorHAnsi" w:cstheme="minorHAnsi"/>
          <w:color w:val="auto"/>
          <w:highlight w:val="yellow"/>
          <w:shd w:val="clear" w:color="auto" w:fill="FFFFFF"/>
        </w:rPr>
        <w:t>cut</w:t>
      </w:r>
      <w:r w:rsidR="00585A9C" w:rsidRPr="00FE7441">
        <w:rPr>
          <w:rFonts w:asciiTheme="minorHAnsi" w:hAnsiTheme="minorHAnsi" w:cstheme="minorHAnsi"/>
          <w:color w:val="auto"/>
          <w:highlight w:val="yellow"/>
          <w:shd w:val="clear" w:color="auto" w:fill="FFFFFF"/>
        </w:rPr>
        <w:t>ting</w:t>
      </w:r>
      <w:r w:rsidR="00CF2A36" w:rsidRPr="00FE7441">
        <w:rPr>
          <w:rFonts w:asciiTheme="minorHAnsi" w:hAnsiTheme="minorHAnsi" w:cstheme="minorHAnsi"/>
          <w:color w:val="auto"/>
          <w:highlight w:val="yellow"/>
          <w:shd w:val="clear" w:color="auto" w:fill="FFFFFF"/>
        </w:rPr>
        <w:t xml:space="preserve"> </w:t>
      </w:r>
      <w:r w:rsidR="00585A9C" w:rsidRPr="00FE7441">
        <w:rPr>
          <w:rFonts w:asciiTheme="minorHAnsi" w:hAnsiTheme="minorHAnsi" w:cstheme="minorHAnsi"/>
          <w:color w:val="auto"/>
          <w:highlight w:val="yellow"/>
          <w:shd w:val="clear" w:color="auto" w:fill="FFFFFF"/>
        </w:rPr>
        <w:t>the right and left sides of each vertebrae</w:t>
      </w:r>
      <w:r w:rsidR="00CF2A36" w:rsidRPr="00FE7441">
        <w:rPr>
          <w:rFonts w:asciiTheme="minorHAnsi" w:hAnsiTheme="minorHAnsi" w:cstheme="minorHAnsi"/>
          <w:color w:val="auto"/>
          <w:highlight w:val="yellow"/>
          <w:shd w:val="clear" w:color="auto" w:fill="FFFFFF"/>
        </w:rPr>
        <w:t xml:space="preserve"> until reaching the lumbar region</w:t>
      </w:r>
      <w:r w:rsidR="00585A9C" w:rsidRPr="00FE7441">
        <w:rPr>
          <w:rFonts w:asciiTheme="minorHAnsi" w:hAnsiTheme="minorHAnsi" w:cstheme="minorHAnsi"/>
          <w:color w:val="auto"/>
          <w:highlight w:val="yellow"/>
          <w:shd w:val="clear" w:color="auto" w:fill="FFFFFF"/>
        </w:rPr>
        <w:t xml:space="preserve"> to expose </w:t>
      </w:r>
      <w:r w:rsidR="0068383F">
        <w:rPr>
          <w:rFonts w:asciiTheme="minorHAnsi" w:hAnsiTheme="minorHAnsi" w:cstheme="minorHAnsi"/>
          <w:color w:val="auto"/>
          <w:highlight w:val="yellow"/>
          <w:shd w:val="clear" w:color="auto" w:fill="FFFFFF"/>
        </w:rPr>
        <w:t xml:space="preserve">the </w:t>
      </w:r>
      <w:r w:rsidR="00585A9C" w:rsidRPr="00FE7441">
        <w:rPr>
          <w:rFonts w:asciiTheme="minorHAnsi" w:hAnsiTheme="minorHAnsi" w:cstheme="minorHAnsi"/>
          <w:color w:val="auto"/>
          <w:highlight w:val="yellow"/>
          <w:shd w:val="clear" w:color="auto" w:fill="FFFFFF"/>
        </w:rPr>
        <w:t>spinal cord tissue</w:t>
      </w:r>
      <w:r w:rsidR="00CF2A36" w:rsidRPr="00FE7441">
        <w:rPr>
          <w:rFonts w:asciiTheme="minorHAnsi" w:hAnsiTheme="minorHAnsi" w:cstheme="minorHAnsi"/>
          <w:color w:val="auto"/>
          <w:highlight w:val="yellow"/>
          <w:shd w:val="clear" w:color="auto" w:fill="FFFFFF"/>
        </w:rPr>
        <w:t>.</w:t>
      </w:r>
    </w:p>
    <w:p w14:paraId="618BB950" w14:textId="77777777" w:rsidR="00B61C98" w:rsidRPr="00FE7441" w:rsidRDefault="00B61C98" w:rsidP="002301EC">
      <w:pPr>
        <w:widowControl/>
        <w:autoSpaceDE/>
        <w:autoSpaceDN/>
        <w:adjustRightInd/>
        <w:jc w:val="left"/>
        <w:rPr>
          <w:rFonts w:asciiTheme="minorHAnsi" w:hAnsiTheme="minorHAnsi" w:cstheme="minorHAnsi"/>
          <w:color w:val="auto"/>
          <w:highlight w:val="yellow"/>
          <w:shd w:val="clear" w:color="auto" w:fill="FFFFFF"/>
        </w:rPr>
      </w:pPr>
    </w:p>
    <w:p w14:paraId="0B9DD916" w14:textId="3F595626" w:rsidR="008B3281" w:rsidRPr="00FE7441" w:rsidRDefault="00CF2A36" w:rsidP="002301EC">
      <w:pPr>
        <w:pStyle w:val="ListParagraph"/>
        <w:widowControl/>
        <w:numPr>
          <w:ilvl w:val="1"/>
          <w:numId w:val="29"/>
        </w:numPr>
        <w:autoSpaceDE/>
        <w:autoSpaceDN/>
        <w:adjustRightInd/>
        <w:ind w:left="0" w:firstLine="0"/>
        <w:jc w:val="left"/>
        <w:rPr>
          <w:rFonts w:asciiTheme="minorHAnsi" w:hAnsiTheme="minorHAnsi" w:cstheme="minorHAnsi"/>
          <w:color w:val="auto"/>
          <w:highlight w:val="yellow"/>
          <w:shd w:val="clear" w:color="auto" w:fill="FFFFFF"/>
        </w:rPr>
      </w:pPr>
      <w:r w:rsidRPr="00FE7441">
        <w:rPr>
          <w:rFonts w:asciiTheme="minorHAnsi" w:hAnsiTheme="minorHAnsi" w:cstheme="minorHAnsi"/>
          <w:color w:val="auto"/>
          <w:highlight w:val="yellow"/>
          <w:shd w:val="clear" w:color="auto" w:fill="FFFFFF"/>
        </w:rPr>
        <w:t xml:space="preserve">Gently </w:t>
      </w:r>
      <w:r w:rsidR="00510ADE" w:rsidRPr="00FE7441">
        <w:rPr>
          <w:rFonts w:asciiTheme="minorHAnsi" w:hAnsiTheme="minorHAnsi" w:cstheme="minorHAnsi"/>
          <w:color w:val="auto"/>
          <w:highlight w:val="yellow"/>
          <w:shd w:val="clear" w:color="auto" w:fill="FFFFFF"/>
        </w:rPr>
        <w:t>remove</w:t>
      </w:r>
      <w:r w:rsidRPr="00FE7441">
        <w:rPr>
          <w:rFonts w:asciiTheme="minorHAnsi" w:hAnsiTheme="minorHAnsi" w:cstheme="minorHAnsi"/>
          <w:color w:val="auto"/>
          <w:highlight w:val="yellow"/>
          <w:shd w:val="clear" w:color="auto" w:fill="FFFFFF"/>
        </w:rPr>
        <w:t xml:space="preserve"> the spinal cord and the meninges with fine</w:t>
      </w:r>
      <w:r w:rsidR="00364837" w:rsidRPr="00FE7441">
        <w:rPr>
          <w:rFonts w:asciiTheme="minorHAnsi" w:hAnsiTheme="minorHAnsi" w:cstheme="minorHAnsi"/>
          <w:color w:val="auto"/>
          <w:highlight w:val="yellow"/>
          <w:shd w:val="clear" w:color="auto" w:fill="FFFFFF"/>
        </w:rPr>
        <w:t>-tipped</w:t>
      </w:r>
      <w:r w:rsidRPr="00FE7441">
        <w:rPr>
          <w:rFonts w:asciiTheme="minorHAnsi" w:hAnsiTheme="minorHAnsi" w:cstheme="minorHAnsi"/>
          <w:color w:val="auto"/>
          <w:highlight w:val="yellow"/>
          <w:shd w:val="clear" w:color="auto" w:fill="FFFFFF"/>
        </w:rPr>
        <w:t xml:space="preserve"> forceps under the dissecting </w:t>
      </w:r>
      <w:r w:rsidR="00364837" w:rsidRPr="00FE7441">
        <w:rPr>
          <w:rFonts w:asciiTheme="minorHAnsi" w:hAnsiTheme="minorHAnsi" w:cstheme="minorHAnsi"/>
          <w:color w:val="auto"/>
          <w:highlight w:val="yellow"/>
          <w:shd w:val="clear" w:color="auto" w:fill="FFFFFF"/>
        </w:rPr>
        <w:t>microscope.</w:t>
      </w:r>
      <w:r w:rsidR="00575DE8" w:rsidRPr="00FE7441">
        <w:rPr>
          <w:rFonts w:asciiTheme="minorHAnsi" w:hAnsiTheme="minorHAnsi" w:cstheme="minorHAnsi"/>
          <w:color w:val="auto"/>
          <w:highlight w:val="yellow"/>
          <w:shd w:val="clear" w:color="auto" w:fill="FFFFFF"/>
        </w:rPr>
        <w:t xml:space="preserve"> Place in designated 15</w:t>
      </w:r>
      <w:r w:rsidR="0068383F">
        <w:rPr>
          <w:rFonts w:asciiTheme="minorHAnsi" w:hAnsiTheme="minorHAnsi" w:cstheme="minorHAnsi"/>
          <w:color w:val="auto"/>
          <w:highlight w:val="yellow"/>
          <w:shd w:val="clear" w:color="auto" w:fill="FFFFFF"/>
        </w:rPr>
        <w:t xml:space="preserve"> </w:t>
      </w:r>
      <w:r w:rsidR="00575DE8" w:rsidRPr="00FE7441">
        <w:rPr>
          <w:rFonts w:asciiTheme="minorHAnsi" w:hAnsiTheme="minorHAnsi" w:cstheme="minorHAnsi"/>
          <w:color w:val="auto"/>
          <w:highlight w:val="yellow"/>
          <w:shd w:val="clear" w:color="auto" w:fill="FFFFFF"/>
        </w:rPr>
        <w:t>mL conical tube in ice bucket.</w:t>
      </w:r>
    </w:p>
    <w:p w14:paraId="147324FA" w14:textId="77777777" w:rsidR="008B3281" w:rsidRPr="00FE7441" w:rsidRDefault="008B3281" w:rsidP="002301EC">
      <w:pPr>
        <w:widowControl/>
        <w:autoSpaceDE/>
        <w:autoSpaceDN/>
        <w:adjustRightInd/>
        <w:jc w:val="left"/>
        <w:rPr>
          <w:rFonts w:asciiTheme="minorHAnsi" w:hAnsiTheme="minorHAnsi" w:cstheme="minorHAnsi"/>
          <w:color w:val="auto"/>
          <w:highlight w:val="yellow"/>
          <w:shd w:val="clear" w:color="auto" w:fill="FFFFFF"/>
        </w:rPr>
      </w:pPr>
    </w:p>
    <w:p w14:paraId="0DA4A927" w14:textId="6C04374B" w:rsidR="00B61C98" w:rsidRPr="00FE7441" w:rsidRDefault="004043C1" w:rsidP="002301EC">
      <w:pPr>
        <w:pStyle w:val="ListParagraph"/>
        <w:widowControl/>
        <w:numPr>
          <w:ilvl w:val="1"/>
          <w:numId w:val="29"/>
        </w:numPr>
        <w:autoSpaceDE/>
        <w:autoSpaceDN/>
        <w:adjustRightInd/>
        <w:ind w:left="0" w:firstLine="0"/>
        <w:jc w:val="left"/>
        <w:rPr>
          <w:rFonts w:asciiTheme="minorHAnsi" w:hAnsiTheme="minorHAnsi" w:cstheme="minorHAnsi"/>
          <w:color w:val="auto"/>
          <w:shd w:val="clear" w:color="auto" w:fill="FFFFFF"/>
        </w:rPr>
      </w:pPr>
      <w:r w:rsidRPr="00FE7441">
        <w:rPr>
          <w:rFonts w:asciiTheme="minorHAnsi" w:hAnsiTheme="minorHAnsi" w:cstheme="minorHAnsi"/>
          <w:color w:val="auto"/>
          <w:shd w:val="clear" w:color="auto" w:fill="FFFFFF"/>
        </w:rPr>
        <w:t xml:space="preserve">Repeat </w:t>
      </w:r>
      <w:r w:rsidR="00730D64">
        <w:rPr>
          <w:rFonts w:asciiTheme="minorHAnsi" w:hAnsiTheme="minorHAnsi" w:cstheme="minorHAnsi"/>
          <w:color w:val="auto"/>
          <w:shd w:val="clear" w:color="auto" w:fill="FFFFFF"/>
        </w:rPr>
        <w:t>s</w:t>
      </w:r>
      <w:r w:rsidRPr="00FE7441">
        <w:rPr>
          <w:rFonts w:asciiTheme="minorHAnsi" w:hAnsiTheme="minorHAnsi" w:cstheme="minorHAnsi"/>
          <w:color w:val="auto"/>
          <w:shd w:val="clear" w:color="auto" w:fill="FFFFFF"/>
        </w:rPr>
        <w:t>teps 2.5.-2.</w:t>
      </w:r>
      <w:r w:rsidR="001755D3" w:rsidRPr="00FE7441">
        <w:rPr>
          <w:rFonts w:asciiTheme="minorHAnsi" w:hAnsiTheme="minorHAnsi" w:cstheme="minorHAnsi"/>
          <w:color w:val="auto"/>
          <w:shd w:val="clear" w:color="auto" w:fill="FFFFFF"/>
        </w:rPr>
        <w:t>19</w:t>
      </w:r>
      <w:r w:rsidRPr="00FE7441">
        <w:rPr>
          <w:rFonts w:asciiTheme="minorHAnsi" w:hAnsiTheme="minorHAnsi" w:cstheme="minorHAnsi"/>
          <w:color w:val="auto"/>
          <w:shd w:val="clear" w:color="auto" w:fill="FFFFFF"/>
        </w:rPr>
        <w:t xml:space="preserve"> </w:t>
      </w:r>
      <w:r w:rsidR="00003B31" w:rsidRPr="00FE7441">
        <w:rPr>
          <w:rFonts w:asciiTheme="minorHAnsi" w:hAnsiTheme="minorHAnsi" w:cstheme="minorHAnsi"/>
          <w:color w:val="auto"/>
          <w:shd w:val="clear" w:color="auto" w:fill="FFFFFF"/>
        </w:rPr>
        <w:t>for each pup</w:t>
      </w:r>
      <w:r w:rsidR="002D3386" w:rsidRPr="00FE7441">
        <w:rPr>
          <w:rFonts w:asciiTheme="minorHAnsi" w:hAnsiTheme="minorHAnsi" w:cstheme="minorHAnsi"/>
          <w:color w:val="auto"/>
          <w:shd w:val="clear" w:color="auto" w:fill="FFFFFF"/>
        </w:rPr>
        <w:t>, combining</w:t>
      </w:r>
      <w:r w:rsidR="00003B31" w:rsidRPr="00FE7441">
        <w:rPr>
          <w:rFonts w:asciiTheme="minorHAnsi" w:hAnsiTheme="minorHAnsi" w:cstheme="minorHAnsi"/>
          <w:color w:val="auto"/>
          <w:shd w:val="clear" w:color="auto" w:fill="FFFFFF"/>
        </w:rPr>
        <w:t xml:space="preserve"> tissue </w:t>
      </w:r>
      <w:r w:rsidR="002D3386" w:rsidRPr="00FE7441">
        <w:rPr>
          <w:rFonts w:asciiTheme="minorHAnsi" w:hAnsiTheme="minorHAnsi" w:cstheme="minorHAnsi"/>
          <w:color w:val="auto"/>
          <w:shd w:val="clear" w:color="auto" w:fill="FFFFFF"/>
        </w:rPr>
        <w:t xml:space="preserve">from the same region to fit the criteria outlined in </w:t>
      </w:r>
      <w:r w:rsidR="00730D64">
        <w:rPr>
          <w:rFonts w:asciiTheme="minorHAnsi" w:hAnsiTheme="minorHAnsi" w:cstheme="minorHAnsi"/>
          <w:color w:val="auto"/>
          <w:shd w:val="clear" w:color="auto" w:fill="FFFFFF"/>
        </w:rPr>
        <w:t>s</w:t>
      </w:r>
      <w:r w:rsidR="002D3386" w:rsidRPr="00FE7441">
        <w:rPr>
          <w:rFonts w:asciiTheme="minorHAnsi" w:hAnsiTheme="minorHAnsi" w:cstheme="minorHAnsi"/>
          <w:color w:val="auto"/>
          <w:shd w:val="clear" w:color="auto" w:fill="FFFFFF"/>
        </w:rPr>
        <w:t>tep 1.2 for each prepared T25 flask.</w:t>
      </w:r>
    </w:p>
    <w:p w14:paraId="4B5A23CF" w14:textId="77777777" w:rsidR="002D3386" w:rsidRPr="00FE7441" w:rsidRDefault="002D3386" w:rsidP="002301EC">
      <w:pPr>
        <w:widowControl/>
        <w:autoSpaceDE/>
        <w:autoSpaceDN/>
        <w:adjustRightInd/>
        <w:jc w:val="left"/>
        <w:rPr>
          <w:rFonts w:asciiTheme="minorHAnsi" w:hAnsiTheme="minorHAnsi" w:cstheme="minorHAnsi"/>
          <w:color w:val="auto"/>
          <w:shd w:val="clear" w:color="auto" w:fill="FFFFFF"/>
        </w:rPr>
      </w:pPr>
    </w:p>
    <w:p w14:paraId="6C906AEA" w14:textId="20A5F0D4" w:rsidR="00234735" w:rsidRPr="00FE7441" w:rsidRDefault="00234735" w:rsidP="002301EC">
      <w:pPr>
        <w:widowControl/>
        <w:autoSpaceDE/>
        <w:autoSpaceDN/>
        <w:adjustRightInd/>
        <w:jc w:val="left"/>
        <w:rPr>
          <w:rFonts w:asciiTheme="minorHAnsi" w:hAnsiTheme="minorHAnsi" w:cstheme="minorHAnsi"/>
          <w:color w:val="auto"/>
          <w:shd w:val="clear" w:color="auto" w:fill="FFFFFF"/>
        </w:rPr>
      </w:pPr>
      <w:r w:rsidRPr="00FE7441">
        <w:rPr>
          <w:rFonts w:asciiTheme="minorHAnsi" w:hAnsiTheme="minorHAnsi" w:cstheme="minorHAnsi"/>
          <w:color w:val="auto"/>
          <w:shd w:val="clear" w:color="auto" w:fill="FFFFFF"/>
        </w:rPr>
        <w:t xml:space="preserve">NOTE: </w:t>
      </w:r>
      <w:r w:rsidR="00700C59" w:rsidRPr="00FE7441">
        <w:rPr>
          <w:rFonts w:asciiTheme="minorHAnsi" w:hAnsiTheme="minorHAnsi" w:cstheme="minorHAnsi"/>
          <w:color w:val="auto"/>
          <w:shd w:val="clear" w:color="auto" w:fill="FFFFFF"/>
        </w:rPr>
        <w:t>R</w:t>
      </w:r>
      <w:r w:rsidRPr="00FE7441">
        <w:rPr>
          <w:rFonts w:asciiTheme="minorHAnsi" w:hAnsiTheme="minorHAnsi" w:cstheme="minorHAnsi"/>
          <w:color w:val="auto"/>
          <w:shd w:val="clear" w:color="auto" w:fill="FFFFFF"/>
        </w:rPr>
        <w:t>emov</w:t>
      </w:r>
      <w:r w:rsidR="00700C59" w:rsidRPr="00FE7441">
        <w:rPr>
          <w:rFonts w:asciiTheme="minorHAnsi" w:hAnsiTheme="minorHAnsi" w:cstheme="minorHAnsi"/>
          <w:color w:val="auto"/>
          <w:shd w:val="clear" w:color="auto" w:fill="FFFFFF"/>
        </w:rPr>
        <w:t>e</w:t>
      </w:r>
      <w:r w:rsidRPr="00FE7441">
        <w:rPr>
          <w:rFonts w:asciiTheme="minorHAnsi" w:hAnsiTheme="minorHAnsi" w:cstheme="minorHAnsi"/>
          <w:color w:val="auto"/>
          <w:shd w:val="clear" w:color="auto" w:fill="FFFFFF"/>
        </w:rPr>
        <w:t xml:space="preserve"> </w:t>
      </w:r>
      <w:r w:rsidR="00700C59" w:rsidRPr="00FE7441">
        <w:rPr>
          <w:rFonts w:asciiTheme="minorHAnsi" w:hAnsiTheme="minorHAnsi" w:cstheme="minorHAnsi"/>
          <w:color w:val="auto"/>
          <w:shd w:val="clear" w:color="auto" w:fill="FFFFFF"/>
        </w:rPr>
        <w:t>the</w:t>
      </w:r>
      <w:r w:rsidRPr="00FE7441">
        <w:rPr>
          <w:rFonts w:asciiTheme="minorHAnsi" w:hAnsiTheme="minorHAnsi" w:cstheme="minorHAnsi"/>
          <w:color w:val="auto"/>
          <w:shd w:val="clear" w:color="auto" w:fill="FFFFFF"/>
        </w:rPr>
        <w:t xml:space="preserve"> meninges </w:t>
      </w:r>
      <w:r w:rsidR="008877C7" w:rsidRPr="00FE7441">
        <w:rPr>
          <w:rFonts w:asciiTheme="minorHAnsi" w:hAnsiTheme="minorHAnsi" w:cstheme="minorHAnsi"/>
          <w:color w:val="auto"/>
          <w:shd w:val="clear" w:color="auto" w:fill="FFFFFF"/>
        </w:rPr>
        <w:t>as complete</w:t>
      </w:r>
      <w:r w:rsidR="00700C59" w:rsidRPr="00FE7441">
        <w:rPr>
          <w:rFonts w:asciiTheme="minorHAnsi" w:hAnsiTheme="minorHAnsi" w:cstheme="minorHAnsi"/>
          <w:color w:val="auto"/>
          <w:shd w:val="clear" w:color="auto" w:fill="FFFFFF"/>
        </w:rPr>
        <w:t>ly</w:t>
      </w:r>
      <w:r w:rsidR="008877C7" w:rsidRPr="00FE7441">
        <w:rPr>
          <w:rFonts w:asciiTheme="minorHAnsi" w:hAnsiTheme="minorHAnsi" w:cstheme="minorHAnsi"/>
          <w:color w:val="auto"/>
          <w:shd w:val="clear" w:color="auto" w:fill="FFFFFF"/>
        </w:rPr>
        <w:t xml:space="preserve"> as possible. If a significant </w:t>
      </w:r>
      <w:proofErr w:type="gramStart"/>
      <w:r w:rsidR="008877C7" w:rsidRPr="00FE7441">
        <w:rPr>
          <w:rFonts w:asciiTheme="minorHAnsi" w:hAnsiTheme="minorHAnsi" w:cstheme="minorHAnsi"/>
          <w:color w:val="auto"/>
          <w:shd w:val="clear" w:color="auto" w:fill="FFFFFF"/>
        </w:rPr>
        <w:t>amount</w:t>
      </w:r>
      <w:proofErr w:type="gramEnd"/>
      <w:r w:rsidR="008877C7" w:rsidRPr="00FE7441">
        <w:rPr>
          <w:rFonts w:asciiTheme="minorHAnsi" w:hAnsiTheme="minorHAnsi" w:cstheme="minorHAnsi"/>
          <w:color w:val="auto"/>
          <w:shd w:val="clear" w:color="auto" w:fill="FFFFFF"/>
        </w:rPr>
        <w:t xml:space="preserve"> of meninges remain, t</w:t>
      </w:r>
      <w:r w:rsidRPr="00FE7441">
        <w:rPr>
          <w:rFonts w:asciiTheme="minorHAnsi" w:hAnsiTheme="minorHAnsi" w:cstheme="minorHAnsi"/>
          <w:color w:val="auto"/>
          <w:shd w:val="clear" w:color="auto" w:fill="FFFFFF"/>
        </w:rPr>
        <w:t xml:space="preserve">he fibroblast-like phenotype of meningeal cells will </w:t>
      </w:r>
      <w:r w:rsidR="008877C7" w:rsidRPr="00FE7441">
        <w:rPr>
          <w:rFonts w:asciiTheme="minorHAnsi" w:hAnsiTheme="minorHAnsi" w:cstheme="minorHAnsi"/>
          <w:color w:val="auto"/>
          <w:shd w:val="clear" w:color="auto" w:fill="FFFFFF"/>
        </w:rPr>
        <w:t xml:space="preserve">outgrow and overwhelm the cell culture. </w:t>
      </w:r>
      <w:r w:rsidR="008B3281" w:rsidRPr="00FE7441">
        <w:rPr>
          <w:rFonts w:asciiTheme="minorHAnsi" w:hAnsiTheme="minorHAnsi" w:cstheme="minorHAnsi"/>
          <w:color w:val="auto"/>
          <w:shd w:val="clear" w:color="auto" w:fill="FFFFFF"/>
        </w:rPr>
        <w:t>Multiple spinal cords</w:t>
      </w:r>
      <w:r w:rsidR="007F04AE" w:rsidRPr="00FE7441">
        <w:rPr>
          <w:rFonts w:asciiTheme="minorHAnsi" w:hAnsiTheme="minorHAnsi" w:cstheme="minorHAnsi"/>
          <w:color w:val="auto"/>
          <w:shd w:val="clear" w:color="auto" w:fill="FFFFFF"/>
        </w:rPr>
        <w:t>, of equal phenotype,</w:t>
      </w:r>
      <w:r w:rsidR="008B3281" w:rsidRPr="00FE7441">
        <w:rPr>
          <w:rFonts w:asciiTheme="minorHAnsi" w:hAnsiTheme="minorHAnsi" w:cstheme="minorHAnsi"/>
          <w:color w:val="auto"/>
          <w:shd w:val="clear" w:color="auto" w:fill="FFFFFF"/>
        </w:rPr>
        <w:t xml:space="preserve"> can be combined </w:t>
      </w:r>
      <w:r w:rsidR="007F04AE" w:rsidRPr="00FE7441">
        <w:rPr>
          <w:rFonts w:asciiTheme="minorHAnsi" w:hAnsiTheme="minorHAnsi" w:cstheme="minorHAnsi"/>
          <w:color w:val="auto"/>
          <w:shd w:val="clear" w:color="auto" w:fill="FFFFFF"/>
        </w:rPr>
        <w:t xml:space="preserve">in order to generate a specific cell culture. </w:t>
      </w:r>
      <w:r w:rsidR="00700C59" w:rsidRPr="00FE7441">
        <w:rPr>
          <w:rFonts w:asciiTheme="minorHAnsi" w:hAnsiTheme="minorHAnsi" w:cstheme="minorHAnsi"/>
          <w:color w:val="auto"/>
          <w:shd w:val="clear" w:color="auto" w:fill="FFFFFF"/>
        </w:rPr>
        <w:t>Take care</w:t>
      </w:r>
      <w:r w:rsidR="007F04AE" w:rsidRPr="00FE7441">
        <w:rPr>
          <w:rFonts w:asciiTheme="minorHAnsi" w:hAnsiTheme="minorHAnsi" w:cstheme="minorHAnsi"/>
          <w:color w:val="auto"/>
          <w:shd w:val="clear" w:color="auto" w:fill="FFFFFF"/>
        </w:rPr>
        <w:t xml:space="preserve"> to ensure that overcrowding of cells does not occur, which may lead to </w:t>
      </w:r>
      <w:r w:rsidR="00700C59" w:rsidRPr="00FE7441">
        <w:rPr>
          <w:rFonts w:asciiTheme="minorHAnsi" w:hAnsiTheme="minorHAnsi" w:cstheme="minorHAnsi"/>
          <w:color w:val="auto"/>
          <w:shd w:val="clear" w:color="auto" w:fill="FFFFFF"/>
        </w:rPr>
        <w:t xml:space="preserve">glial </w:t>
      </w:r>
      <w:r w:rsidR="007F04AE" w:rsidRPr="00FE7441">
        <w:rPr>
          <w:rFonts w:asciiTheme="minorHAnsi" w:hAnsiTheme="minorHAnsi" w:cstheme="minorHAnsi"/>
          <w:color w:val="auto"/>
          <w:shd w:val="clear" w:color="auto" w:fill="FFFFFF"/>
        </w:rPr>
        <w:t xml:space="preserve">apoptosis </w:t>
      </w:r>
      <w:r w:rsidR="00700C59" w:rsidRPr="00FE7441">
        <w:rPr>
          <w:rFonts w:asciiTheme="minorHAnsi" w:hAnsiTheme="minorHAnsi" w:cstheme="minorHAnsi"/>
          <w:color w:val="auto"/>
          <w:shd w:val="clear" w:color="auto" w:fill="FFFFFF"/>
        </w:rPr>
        <w:t xml:space="preserve">and differential phenotypes. </w:t>
      </w:r>
    </w:p>
    <w:p w14:paraId="1E9D24B0" w14:textId="5A2EB1A1" w:rsidR="00CF2A36" w:rsidRPr="00FE7441" w:rsidRDefault="00287C90" w:rsidP="002301EC">
      <w:pPr>
        <w:tabs>
          <w:tab w:val="left" w:pos="1011"/>
        </w:tabs>
        <w:contextualSpacing/>
        <w:jc w:val="left"/>
        <w:rPr>
          <w:rFonts w:asciiTheme="minorHAnsi" w:hAnsiTheme="minorHAnsi" w:cstheme="minorHAnsi"/>
          <w:color w:val="auto"/>
          <w:shd w:val="clear" w:color="auto" w:fill="FFFFFF"/>
        </w:rPr>
      </w:pPr>
      <w:r w:rsidRPr="00FE7441">
        <w:rPr>
          <w:rFonts w:asciiTheme="minorHAnsi" w:hAnsiTheme="minorHAnsi" w:cstheme="minorHAnsi"/>
          <w:color w:val="auto"/>
          <w:shd w:val="clear" w:color="auto" w:fill="FFFFFF"/>
        </w:rPr>
        <w:tab/>
      </w:r>
    </w:p>
    <w:p w14:paraId="4CC4224C" w14:textId="0878C53E" w:rsidR="007E1000" w:rsidRPr="002301EC" w:rsidRDefault="007E1000" w:rsidP="002301EC">
      <w:pPr>
        <w:pStyle w:val="ListParagraph"/>
        <w:widowControl/>
        <w:numPr>
          <w:ilvl w:val="0"/>
          <w:numId w:val="29"/>
        </w:numPr>
        <w:autoSpaceDE/>
        <w:autoSpaceDN/>
        <w:adjustRightInd/>
        <w:ind w:left="0" w:firstLine="0"/>
        <w:jc w:val="left"/>
        <w:rPr>
          <w:rFonts w:asciiTheme="minorHAnsi" w:hAnsiTheme="minorHAnsi" w:cstheme="minorHAnsi"/>
          <w:b/>
          <w:color w:val="auto"/>
          <w:highlight w:val="yellow"/>
          <w:shd w:val="clear" w:color="auto" w:fill="FFFFFF"/>
        </w:rPr>
      </w:pPr>
      <w:r w:rsidRPr="002301EC">
        <w:rPr>
          <w:rFonts w:asciiTheme="minorHAnsi" w:hAnsiTheme="minorHAnsi" w:cstheme="minorHAnsi"/>
          <w:b/>
          <w:color w:val="auto"/>
          <w:highlight w:val="yellow"/>
          <w:shd w:val="clear" w:color="auto" w:fill="FFFFFF"/>
        </w:rPr>
        <w:t xml:space="preserve">Tissue </w:t>
      </w:r>
      <w:r w:rsidR="00FE2AD1" w:rsidRPr="002301EC">
        <w:rPr>
          <w:rFonts w:asciiTheme="minorHAnsi" w:hAnsiTheme="minorHAnsi" w:cstheme="minorHAnsi"/>
          <w:b/>
          <w:color w:val="auto"/>
          <w:highlight w:val="yellow"/>
          <w:shd w:val="clear" w:color="auto" w:fill="FFFFFF"/>
        </w:rPr>
        <w:t>dissociation</w:t>
      </w:r>
      <w:r w:rsidRPr="002301EC">
        <w:rPr>
          <w:rFonts w:asciiTheme="minorHAnsi" w:hAnsiTheme="minorHAnsi" w:cstheme="minorHAnsi"/>
          <w:b/>
          <w:color w:val="auto"/>
          <w:highlight w:val="yellow"/>
          <w:shd w:val="clear" w:color="auto" w:fill="FFFFFF"/>
        </w:rPr>
        <w:t xml:space="preserve"> </w:t>
      </w:r>
    </w:p>
    <w:p w14:paraId="748B0C03" w14:textId="77777777" w:rsidR="00FE7441" w:rsidRDefault="00FE7441" w:rsidP="002301EC">
      <w:pPr>
        <w:contextualSpacing/>
        <w:jc w:val="left"/>
        <w:rPr>
          <w:rFonts w:asciiTheme="minorHAnsi" w:hAnsiTheme="minorHAnsi" w:cstheme="minorHAnsi"/>
          <w:color w:val="auto"/>
          <w:shd w:val="clear" w:color="auto" w:fill="FFFFFF"/>
        </w:rPr>
      </w:pPr>
    </w:p>
    <w:p w14:paraId="113CD098" w14:textId="4D6D78FA" w:rsidR="00C0413A" w:rsidRPr="00FE7441" w:rsidRDefault="007E1000" w:rsidP="002301EC">
      <w:pPr>
        <w:contextualSpacing/>
        <w:jc w:val="left"/>
        <w:rPr>
          <w:rFonts w:asciiTheme="minorHAnsi" w:hAnsiTheme="minorHAnsi" w:cstheme="minorHAnsi"/>
          <w:color w:val="auto"/>
          <w:shd w:val="clear" w:color="auto" w:fill="FFFFFF"/>
        </w:rPr>
      </w:pPr>
      <w:r w:rsidRPr="00FE7441">
        <w:rPr>
          <w:rFonts w:asciiTheme="minorHAnsi" w:hAnsiTheme="minorHAnsi" w:cstheme="minorHAnsi"/>
          <w:color w:val="auto"/>
          <w:shd w:val="clear" w:color="auto" w:fill="FFFFFF"/>
        </w:rPr>
        <w:t xml:space="preserve">NOTE: All the following procedures </w:t>
      </w:r>
      <w:r w:rsidR="005E4E73" w:rsidRPr="00FE7441">
        <w:rPr>
          <w:rFonts w:asciiTheme="minorHAnsi" w:hAnsiTheme="minorHAnsi" w:cstheme="minorHAnsi"/>
          <w:color w:val="auto"/>
          <w:shd w:val="clear" w:color="auto" w:fill="FFFFFF"/>
        </w:rPr>
        <w:t>are</w:t>
      </w:r>
      <w:r w:rsidRPr="00FE7441">
        <w:rPr>
          <w:rFonts w:asciiTheme="minorHAnsi" w:hAnsiTheme="minorHAnsi" w:cstheme="minorHAnsi"/>
          <w:color w:val="auto"/>
          <w:shd w:val="clear" w:color="auto" w:fill="FFFFFF"/>
        </w:rPr>
        <w:t xml:space="preserve"> carried out in a sterile </w:t>
      </w:r>
      <w:r w:rsidR="0046799A" w:rsidRPr="00FE7441">
        <w:rPr>
          <w:rFonts w:asciiTheme="minorHAnsi" w:hAnsiTheme="minorHAnsi" w:cstheme="minorHAnsi"/>
          <w:color w:val="auto"/>
          <w:shd w:val="clear" w:color="auto" w:fill="FFFFFF"/>
        </w:rPr>
        <w:t>tissue culture</w:t>
      </w:r>
      <w:r w:rsidR="0068383F">
        <w:rPr>
          <w:rFonts w:asciiTheme="minorHAnsi" w:hAnsiTheme="minorHAnsi" w:cstheme="minorHAnsi"/>
          <w:color w:val="auto"/>
          <w:shd w:val="clear" w:color="auto" w:fill="FFFFFF"/>
        </w:rPr>
        <w:t xml:space="preserve"> </w:t>
      </w:r>
      <w:r w:rsidR="0046799A" w:rsidRPr="00FE7441">
        <w:rPr>
          <w:rFonts w:asciiTheme="minorHAnsi" w:hAnsiTheme="minorHAnsi" w:cstheme="minorHAnsi"/>
          <w:color w:val="auto"/>
          <w:shd w:val="clear" w:color="auto" w:fill="FFFFFF"/>
        </w:rPr>
        <w:t>designated biosafety cabinet</w:t>
      </w:r>
      <w:r w:rsidRPr="00FE7441">
        <w:rPr>
          <w:rFonts w:asciiTheme="minorHAnsi" w:hAnsiTheme="minorHAnsi" w:cstheme="minorHAnsi"/>
          <w:color w:val="auto"/>
          <w:shd w:val="clear" w:color="auto" w:fill="FFFFFF"/>
        </w:rPr>
        <w:t xml:space="preserve"> </w:t>
      </w:r>
      <w:r w:rsidR="0046799A" w:rsidRPr="00FE7441">
        <w:rPr>
          <w:rFonts w:asciiTheme="minorHAnsi" w:hAnsiTheme="minorHAnsi" w:cstheme="minorHAnsi"/>
          <w:color w:val="auto"/>
          <w:shd w:val="clear" w:color="auto" w:fill="FFFFFF"/>
        </w:rPr>
        <w:t>using</w:t>
      </w:r>
      <w:r w:rsidRPr="00FE7441">
        <w:rPr>
          <w:rFonts w:asciiTheme="minorHAnsi" w:hAnsiTheme="minorHAnsi" w:cstheme="minorHAnsi"/>
          <w:color w:val="auto"/>
          <w:shd w:val="clear" w:color="auto" w:fill="FFFFFF"/>
        </w:rPr>
        <w:t xml:space="preserve"> </w:t>
      </w:r>
      <w:r w:rsidR="0046799A" w:rsidRPr="00FE7441">
        <w:rPr>
          <w:rFonts w:asciiTheme="minorHAnsi" w:hAnsiTheme="minorHAnsi" w:cstheme="minorHAnsi"/>
          <w:color w:val="auto"/>
          <w:shd w:val="clear" w:color="auto" w:fill="FFFFFF"/>
        </w:rPr>
        <w:t>aseptic technique</w:t>
      </w:r>
      <w:r w:rsidR="00C533A1" w:rsidRPr="00FE7441">
        <w:rPr>
          <w:rFonts w:asciiTheme="minorHAnsi" w:hAnsiTheme="minorHAnsi" w:cstheme="minorHAnsi"/>
          <w:color w:val="auto"/>
          <w:shd w:val="clear" w:color="auto" w:fill="FFFFFF"/>
        </w:rPr>
        <w:t xml:space="preserve"> and sterile materials</w:t>
      </w:r>
      <w:r w:rsidRPr="00FE7441">
        <w:rPr>
          <w:rFonts w:asciiTheme="minorHAnsi" w:hAnsiTheme="minorHAnsi" w:cstheme="minorHAnsi"/>
          <w:color w:val="auto"/>
          <w:shd w:val="clear" w:color="auto" w:fill="FFFFFF"/>
        </w:rPr>
        <w:t xml:space="preserve">. </w:t>
      </w:r>
    </w:p>
    <w:p w14:paraId="7AF0C105" w14:textId="77777777" w:rsidR="007E1000" w:rsidRPr="00FE7441" w:rsidRDefault="007E1000" w:rsidP="002301EC">
      <w:pPr>
        <w:contextualSpacing/>
        <w:jc w:val="left"/>
        <w:rPr>
          <w:rFonts w:asciiTheme="minorHAnsi" w:hAnsiTheme="minorHAnsi" w:cstheme="minorHAnsi"/>
          <w:color w:val="auto"/>
          <w:shd w:val="clear" w:color="auto" w:fill="FFFFFF"/>
        </w:rPr>
      </w:pPr>
    </w:p>
    <w:p w14:paraId="3A9B8265" w14:textId="5EE8B32F" w:rsidR="007E1000" w:rsidRPr="00FE7441" w:rsidRDefault="007E1000" w:rsidP="002301EC">
      <w:pPr>
        <w:pStyle w:val="ListParagraph"/>
        <w:widowControl/>
        <w:numPr>
          <w:ilvl w:val="1"/>
          <w:numId w:val="29"/>
        </w:numPr>
        <w:autoSpaceDE/>
        <w:autoSpaceDN/>
        <w:adjustRightInd/>
        <w:ind w:left="0" w:firstLine="0"/>
        <w:jc w:val="left"/>
        <w:rPr>
          <w:rFonts w:asciiTheme="minorHAnsi" w:hAnsiTheme="minorHAnsi" w:cstheme="minorHAnsi"/>
          <w:color w:val="auto"/>
          <w:highlight w:val="yellow"/>
          <w:shd w:val="clear" w:color="auto" w:fill="FFFFFF"/>
        </w:rPr>
      </w:pPr>
      <w:r w:rsidRPr="00FE7441">
        <w:rPr>
          <w:rFonts w:asciiTheme="minorHAnsi" w:hAnsiTheme="minorHAnsi" w:cstheme="minorHAnsi"/>
          <w:color w:val="auto"/>
          <w:highlight w:val="yellow"/>
          <w:shd w:val="clear" w:color="auto" w:fill="FFFFFF"/>
        </w:rPr>
        <w:t xml:space="preserve">Add 1 mL </w:t>
      </w:r>
      <w:r w:rsidR="002301EC">
        <w:rPr>
          <w:rFonts w:asciiTheme="minorHAnsi" w:hAnsiTheme="minorHAnsi" w:cstheme="minorHAnsi"/>
          <w:color w:val="auto"/>
          <w:highlight w:val="yellow"/>
          <w:shd w:val="clear" w:color="auto" w:fill="FFFFFF"/>
        </w:rPr>
        <w:t xml:space="preserve">of </w:t>
      </w:r>
      <w:r w:rsidR="00DD10CE" w:rsidRPr="00FE7441">
        <w:rPr>
          <w:rFonts w:asciiTheme="minorHAnsi" w:hAnsiTheme="minorHAnsi" w:cstheme="minorHAnsi"/>
          <w:color w:val="auto"/>
          <w:highlight w:val="yellow"/>
          <w:shd w:val="clear" w:color="auto" w:fill="FFFFFF"/>
        </w:rPr>
        <w:t>0.</w:t>
      </w:r>
      <w:r w:rsidR="0027577F" w:rsidRPr="00FE7441">
        <w:rPr>
          <w:rFonts w:asciiTheme="minorHAnsi" w:hAnsiTheme="minorHAnsi" w:cstheme="minorHAnsi"/>
          <w:color w:val="auto"/>
          <w:highlight w:val="yellow"/>
          <w:shd w:val="clear" w:color="auto" w:fill="FFFFFF"/>
        </w:rPr>
        <w:t>0</w:t>
      </w:r>
      <w:r w:rsidR="00DD10CE" w:rsidRPr="00FE7441">
        <w:rPr>
          <w:rFonts w:asciiTheme="minorHAnsi" w:hAnsiTheme="minorHAnsi" w:cstheme="minorHAnsi"/>
          <w:color w:val="auto"/>
          <w:highlight w:val="yellow"/>
          <w:shd w:val="clear" w:color="auto" w:fill="FFFFFF"/>
        </w:rPr>
        <w:t>5% t</w:t>
      </w:r>
      <w:r w:rsidRPr="00FE7441">
        <w:rPr>
          <w:rFonts w:asciiTheme="minorHAnsi" w:hAnsiTheme="minorHAnsi" w:cstheme="minorHAnsi"/>
          <w:color w:val="auto"/>
          <w:highlight w:val="yellow"/>
          <w:shd w:val="clear" w:color="auto" w:fill="FFFFFF"/>
        </w:rPr>
        <w:t xml:space="preserve">rypsin containing 0.53 mM EDTA to </w:t>
      </w:r>
      <w:r w:rsidR="00F430E4" w:rsidRPr="00FE7441">
        <w:rPr>
          <w:rFonts w:asciiTheme="minorHAnsi" w:hAnsiTheme="minorHAnsi" w:cstheme="minorHAnsi"/>
          <w:color w:val="auto"/>
          <w:highlight w:val="yellow"/>
          <w:shd w:val="clear" w:color="auto" w:fill="FFFFFF"/>
        </w:rPr>
        <w:t>each 15</w:t>
      </w:r>
      <w:r w:rsidR="0068383F">
        <w:rPr>
          <w:rFonts w:asciiTheme="minorHAnsi" w:hAnsiTheme="minorHAnsi" w:cstheme="minorHAnsi"/>
          <w:color w:val="auto"/>
          <w:highlight w:val="yellow"/>
          <w:shd w:val="clear" w:color="auto" w:fill="FFFFFF"/>
        </w:rPr>
        <w:t xml:space="preserve"> </w:t>
      </w:r>
      <w:r w:rsidR="00F430E4" w:rsidRPr="00FE7441">
        <w:rPr>
          <w:rFonts w:asciiTheme="minorHAnsi" w:hAnsiTheme="minorHAnsi" w:cstheme="minorHAnsi"/>
          <w:color w:val="auto"/>
          <w:highlight w:val="yellow"/>
          <w:shd w:val="clear" w:color="auto" w:fill="FFFFFF"/>
        </w:rPr>
        <w:t>mL conical tube of 9 mL DMEM and tissue</w:t>
      </w:r>
      <w:r w:rsidRPr="00FE7441">
        <w:rPr>
          <w:rFonts w:asciiTheme="minorHAnsi" w:hAnsiTheme="minorHAnsi" w:cstheme="minorHAnsi"/>
          <w:color w:val="auto"/>
          <w:highlight w:val="yellow"/>
          <w:shd w:val="clear" w:color="auto" w:fill="FFFFFF"/>
        </w:rPr>
        <w:t xml:space="preserve"> </w:t>
      </w:r>
      <w:r w:rsidR="00F430E4" w:rsidRPr="00FE7441">
        <w:rPr>
          <w:rFonts w:asciiTheme="minorHAnsi" w:hAnsiTheme="minorHAnsi" w:cstheme="minorHAnsi"/>
          <w:color w:val="auto"/>
          <w:highlight w:val="yellow"/>
          <w:shd w:val="clear" w:color="auto" w:fill="FFFFFF"/>
        </w:rPr>
        <w:t>to begin</w:t>
      </w:r>
      <w:r w:rsidRPr="00FE7441">
        <w:rPr>
          <w:rFonts w:asciiTheme="minorHAnsi" w:hAnsiTheme="minorHAnsi" w:cstheme="minorHAnsi"/>
          <w:color w:val="auto"/>
          <w:highlight w:val="yellow"/>
          <w:shd w:val="clear" w:color="auto" w:fill="FFFFFF"/>
        </w:rPr>
        <w:t xml:space="preserve"> tissue lysis. </w:t>
      </w:r>
    </w:p>
    <w:p w14:paraId="0596B884" w14:textId="77777777" w:rsidR="00F174C1" w:rsidRPr="00FE7441" w:rsidRDefault="00F174C1" w:rsidP="002301EC">
      <w:pPr>
        <w:pStyle w:val="ListParagraph"/>
        <w:widowControl/>
        <w:autoSpaceDE/>
        <w:autoSpaceDN/>
        <w:adjustRightInd/>
        <w:ind w:left="0"/>
        <w:jc w:val="left"/>
        <w:rPr>
          <w:rFonts w:asciiTheme="minorHAnsi" w:hAnsiTheme="minorHAnsi" w:cstheme="minorHAnsi"/>
          <w:color w:val="auto"/>
          <w:shd w:val="clear" w:color="auto" w:fill="FFFFFF"/>
        </w:rPr>
      </w:pPr>
    </w:p>
    <w:p w14:paraId="403B4338" w14:textId="59AC880A" w:rsidR="0069361A" w:rsidRPr="00FE7441" w:rsidRDefault="00F174C1" w:rsidP="002301EC">
      <w:pPr>
        <w:pStyle w:val="ListParagraph"/>
        <w:widowControl/>
        <w:autoSpaceDE/>
        <w:autoSpaceDN/>
        <w:adjustRightInd/>
        <w:ind w:left="0"/>
        <w:jc w:val="left"/>
        <w:rPr>
          <w:rFonts w:asciiTheme="minorHAnsi" w:hAnsiTheme="minorHAnsi" w:cstheme="minorHAnsi"/>
          <w:color w:val="auto"/>
          <w:highlight w:val="yellow"/>
          <w:shd w:val="clear" w:color="auto" w:fill="FFFFFF"/>
        </w:rPr>
      </w:pPr>
      <w:r w:rsidRPr="00FE7441">
        <w:rPr>
          <w:rFonts w:asciiTheme="minorHAnsi" w:hAnsiTheme="minorHAnsi" w:cstheme="minorHAnsi"/>
          <w:color w:val="auto"/>
          <w:shd w:val="clear" w:color="auto" w:fill="FFFFFF"/>
        </w:rPr>
        <w:t xml:space="preserve">NOTE: </w:t>
      </w:r>
      <w:r w:rsidRPr="00FE7441">
        <w:rPr>
          <w:color w:val="auto"/>
        </w:rPr>
        <w:t>DMEM contain</w:t>
      </w:r>
      <w:r w:rsidR="00AB47D1" w:rsidRPr="00FE7441">
        <w:rPr>
          <w:color w:val="auto"/>
        </w:rPr>
        <w:t>s</w:t>
      </w:r>
      <w:r w:rsidRPr="00FE7441">
        <w:rPr>
          <w:color w:val="auto"/>
        </w:rPr>
        <w:t xml:space="preserve"> a high amount of </w:t>
      </w:r>
      <w:r w:rsidR="00AB47D1" w:rsidRPr="00FE7441">
        <w:rPr>
          <w:color w:val="auto"/>
        </w:rPr>
        <w:t>c</w:t>
      </w:r>
      <w:r w:rsidRPr="00FE7441">
        <w:rPr>
          <w:color w:val="auto"/>
        </w:rPr>
        <w:t xml:space="preserve">alcium chloride, </w:t>
      </w:r>
      <w:r w:rsidR="00AB47D1" w:rsidRPr="00FE7441">
        <w:rPr>
          <w:color w:val="auto"/>
        </w:rPr>
        <w:t xml:space="preserve">which can act as an inhibitor of </w:t>
      </w:r>
      <w:r w:rsidRPr="00FE7441">
        <w:rPr>
          <w:color w:val="auto"/>
        </w:rPr>
        <w:t xml:space="preserve">trypsin. </w:t>
      </w:r>
      <w:r w:rsidR="00AB47D1" w:rsidRPr="00FE7441">
        <w:rPr>
          <w:color w:val="auto"/>
        </w:rPr>
        <w:t>If</w:t>
      </w:r>
      <w:r w:rsidRPr="00FE7441">
        <w:rPr>
          <w:color w:val="auto"/>
        </w:rPr>
        <w:t xml:space="preserve"> dissociation </w:t>
      </w:r>
      <w:r w:rsidR="00AB47D1" w:rsidRPr="00FE7441">
        <w:rPr>
          <w:color w:val="auto"/>
        </w:rPr>
        <w:t>is not complete</w:t>
      </w:r>
      <w:r w:rsidR="00B02FAA" w:rsidRPr="00FE7441">
        <w:rPr>
          <w:color w:val="auto"/>
        </w:rPr>
        <w:t xml:space="preserve"> following the outlined steps</w:t>
      </w:r>
      <w:r w:rsidR="00AB47D1" w:rsidRPr="00FE7441">
        <w:rPr>
          <w:color w:val="auto"/>
        </w:rPr>
        <w:t xml:space="preserve">, </w:t>
      </w:r>
      <w:r w:rsidRPr="00FE7441">
        <w:rPr>
          <w:color w:val="auto"/>
        </w:rPr>
        <w:t>H</w:t>
      </w:r>
      <w:r w:rsidR="00AB47D1" w:rsidRPr="00FE7441">
        <w:rPr>
          <w:color w:val="auto"/>
        </w:rPr>
        <w:t>anks</w:t>
      </w:r>
      <w:r w:rsidR="00BE7188" w:rsidRPr="00FE7441">
        <w:rPr>
          <w:color w:val="auto"/>
        </w:rPr>
        <w:t>’</w:t>
      </w:r>
      <w:r w:rsidR="00AB47D1" w:rsidRPr="00FE7441">
        <w:rPr>
          <w:color w:val="auto"/>
        </w:rPr>
        <w:t xml:space="preserve"> Balanced Salt Solution</w:t>
      </w:r>
      <w:r w:rsidRPr="00FE7441">
        <w:rPr>
          <w:color w:val="auto"/>
        </w:rPr>
        <w:t xml:space="preserve"> without calcium or magnesium</w:t>
      </w:r>
      <w:r w:rsidR="00AB47D1" w:rsidRPr="00FE7441">
        <w:rPr>
          <w:color w:val="auto"/>
        </w:rPr>
        <w:t xml:space="preserve"> can be used</w:t>
      </w:r>
      <w:r w:rsidRPr="00FE7441">
        <w:rPr>
          <w:color w:val="auto"/>
        </w:rPr>
        <w:t>. After trypsinization, the enzyme can be neutralized by adding</w:t>
      </w:r>
      <w:r w:rsidR="00BE7188" w:rsidRPr="00FE7441">
        <w:rPr>
          <w:color w:val="auto"/>
        </w:rPr>
        <w:t xml:space="preserve"> </w:t>
      </w:r>
      <w:r w:rsidR="00B02FAA" w:rsidRPr="00FE7441">
        <w:rPr>
          <w:color w:val="auto"/>
        </w:rPr>
        <w:t>a trypsin inhibitor, although calcium should be added back to the solution as it is a cofactor for DNase</w:t>
      </w:r>
      <w:r w:rsidR="00494BC0" w:rsidRPr="00FE7441">
        <w:rPr>
          <w:color w:val="auto"/>
        </w:rPr>
        <w:t xml:space="preserve"> I</w:t>
      </w:r>
      <w:r w:rsidR="00B02FAA" w:rsidRPr="00FE7441">
        <w:rPr>
          <w:color w:val="auto"/>
        </w:rPr>
        <w:t>, which is used in subsequent steps</w:t>
      </w:r>
      <w:r w:rsidRPr="00FE7441">
        <w:rPr>
          <w:color w:val="auto"/>
        </w:rPr>
        <w:t>.</w:t>
      </w:r>
      <w:r w:rsidRPr="00FE7441">
        <w:rPr>
          <w:color w:val="auto"/>
        </w:rPr>
        <w:br/>
      </w:r>
    </w:p>
    <w:p w14:paraId="7AE64058" w14:textId="37DAD0EB" w:rsidR="007E1000" w:rsidRPr="00FE7441" w:rsidRDefault="007E1000" w:rsidP="002301EC">
      <w:pPr>
        <w:pStyle w:val="ListParagraph"/>
        <w:widowControl/>
        <w:numPr>
          <w:ilvl w:val="1"/>
          <w:numId w:val="29"/>
        </w:numPr>
        <w:autoSpaceDE/>
        <w:autoSpaceDN/>
        <w:adjustRightInd/>
        <w:ind w:left="0" w:firstLine="0"/>
        <w:jc w:val="left"/>
        <w:rPr>
          <w:rFonts w:asciiTheme="minorHAnsi" w:hAnsiTheme="minorHAnsi" w:cstheme="minorHAnsi"/>
          <w:color w:val="auto"/>
          <w:highlight w:val="yellow"/>
          <w:shd w:val="clear" w:color="auto" w:fill="FFFFFF"/>
        </w:rPr>
      </w:pPr>
      <w:r w:rsidRPr="00FE7441">
        <w:rPr>
          <w:rFonts w:asciiTheme="minorHAnsi" w:hAnsiTheme="minorHAnsi" w:cstheme="minorHAnsi"/>
          <w:color w:val="auto"/>
          <w:highlight w:val="yellow"/>
          <w:shd w:val="clear" w:color="auto" w:fill="FFFFFF"/>
        </w:rPr>
        <w:t>Triturate with a 10 mL pipette approximately 20</w:t>
      </w:r>
      <w:r w:rsidR="0068383F">
        <w:rPr>
          <w:rFonts w:asciiTheme="minorHAnsi" w:hAnsiTheme="minorHAnsi" w:cstheme="minorHAnsi"/>
          <w:color w:val="auto"/>
          <w:highlight w:val="yellow"/>
          <w:shd w:val="clear" w:color="auto" w:fill="FFFFFF"/>
        </w:rPr>
        <w:t>x</w:t>
      </w:r>
      <w:r w:rsidRPr="00FE7441">
        <w:rPr>
          <w:rFonts w:asciiTheme="minorHAnsi" w:hAnsiTheme="minorHAnsi" w:cstheme="minorHAnsi"/>
          <w:color w:val="auto"/>
          <w:highlight w:val="yellow"/>
          <w:shd w:val="clear" w:color="auto" w:fill="FFFFFF"/>
        </w:rPr>
        <w:t xml:space="preserve">. </w:t>
      </w:r>
    </w:p>
    <w:p w14:paraId="1CFB7250" w14:textId="77777777" w:rsidR="0069361A" w:rsidRPr="00FE7441" w:rsidRDefault="0069361A" w:rsidP="002301EC">
      <w:pPr>
        <w:pStyle w:val="ListParagraph"/>
        <w:widowControl/>
        <w:autoSpaceDE/>
        <w:autoSpaceDN/>
        <w:adjustRightInd/>
        <w:ind w:left="0"/>
        <w:jc w:val="left"/>
        <w:rPr>
          <w:rFonts w:asciiTheme="minorHAnsi" w:hAnsiTheme="minorHAnsi" w:cstheme="minorHAnsi"/>
          <w:color w:val="auto"/>
          <w:highlight w:val="yellow"/>
          <w:shd w:val="clear" w:color="auto" w:fill="FFFFFF"/>
        </w:rPr>
      </w:pPr>
    </w:p>
    <w:p w14:paraId="6E3F6B99" w14:textId="22606059" w:rsidR="007E1000" w:rsidRPr="00FE7441" w:rsidRDefault="007E1000" w:rsidP="002301EC">
      <w:pPr>
        <w:pStyle w:val="ListParagraph"/>
        <w:widowControl/>
        <w:numPr>
          <w:ilvl w:val="1"/>
          <w:numId w:val="29"/>
        </w:numPr>
        <w:autoSpaceDE/>
        <w:autoSpaceDN/>
        <w:adjustRightInd/>
        <w:ind w:left="0" w:firstLine="0"/>
        <w:jc w:val="left"/>
        <w:rPr>
          <w:rFonts w:asciiTheme="minorHAnsi" w:hAnsiTheme="minorHAnsi" w:cstheme="minorHAnsi"/>
          <w:color w:val="auto"/>
          <w:highlight w:val="yellow"/>
          <w:shd w:val="clear" w:color="auto" w:fill="FFFFFF"/>
        </w:rPr>
      </w:pPr>
      <w:r w:rsidRPr="00FE7441">
        <w:rPr>
          <w:rFonts w:asciiTheme="minorHAnsi" w:hAnsiTheme="minorHAnsi" w:cstheme="minorHAnsi"/>
          <w:color w:val="auto"/>
          <w:highlight w:val="yellow"/>
          <w:shd w:val="clear" w:color="auto" w:fill="FFFFFF"/>
        </w:rPr>
        <w:t>Transfer the cell suspension</w:t>
      </w:r>
      <w:r w:rsidR="00137D2F" w:rsidRPr="00FE7441">
        <w:rPr>
          <w:rFonts w:asciiTheme="minorHAnsi" w:hAnsiTheme="minorHAnsi" w:cstheme="minorHAnsi"/>
          <w:color w:val="auto"/>
          <w:highlight w:val="yellow"/>
          <w:shd w:val="clear" w:color="auto" w:fill="FFFFFF"/>
        </w:rPr>
        <w:t>s</w:t>
      </w:r>
      <w:r w:rsidRPr="00FE7441">
        <w:rPr>
          <w:rFonts w:asciiTheme="minorHAnsi" w:hAnsiTheme="minorHAnsi" w:cstheme="minorHAnsi"/>
          <w:color w:val="auto"/>
          <w:highlight w:val="yellow"/>
          <w:shd w:val="clear" w:color="auto" w:fill="FFFFFF"/>
        </w:rPr>
        <w:t xml:space="preserve"> to empty 50</w:t>
      </w:r>
      <w:r w:rsidR="00B64620">
        <w:rPr>
          <w:rFonts w:asciiTheme="minorHAnsi" w:hAnsiTheme="minorHAnsi" w:cstheme="minorHAnsi"/>
          <w:color w:val="auto"/>
          <w:highlight w:val="yellow"/>
          <w:shd w:val="clear" w:color="auto" w:fill="FFFFFF"/>
        </w:rPr>
        <w:t xml:space="preserve"> </w:t>
      </w:r>
      <w:r w:rsidRPr="00FE7441">
        <w:rPr>
          <w:rFonts w:asciiTheme="minorHAnsi" w:hAnsiTheme="minorHAnsi" w:cstheme="minorHAnsi"/>
          <w:color w:val="auto"/>
          <w:highlight w:val="yellow"/>
          <w:shd w:val="clear" w:color="auto" w:fill="FFFFFF"/>
        </w:rPr>
        <w:t>mL conical tube</w:t>
      </w:r>
      <w:r w:rsidR="00137D2F" w:rsidRPr="00FE7441">
        <w:rPr>
          <w:rFonts w:asciiTheme="minorHAnsi" w:hAnsiTheme="minorHAnsi" w:cstheme="minorHAnsi"/>
          <w:color w:val="auto"/>
          <w:highlight w:val="yellow"/>
          <w:shd w:val="clear" w:color="auto" w:fill="FFFFFF"/>
        </w:rPr>
        <w:t>s</w:t>
      </w:r>
      <w:r w:rsidRPr="00FE7441">
        <w:rPr>
          <w:rFonts w:asciiTheme="minorHAnsi" w:hAnsiTheme="minorHAnsi" w:cstheme="minorHAnsi"/>
          <w:color w:val="auto"/>
          <w:highlight w:val="yellow"/>
          <w:shd w:val="clear" w:color="auto" w:fill="FFFFFF"/>
        </w:rPr>
        <w:t xml:space="preserve">. </w:t>
      </w:r>
    </w:p>
    <w:p w14:paraId="1408077E" w14:textId="77777777" w:rsidR="0069361A" w:rsidRPr="00FE7441" w:rsidRDefault="0069361A" w:rsidP="002301EC">
      <w:pPr>
        <w:pStyle w:val="ListParagraph"/>
        <w:widowControl/>
        <w:autoSpaceDE/>
        <w:autoSpaceDN/>
        <w:adjustRightInd/>
        <w:ind w:left="0"/>
        <w:jc w:val="left"/>
        <w:rPr>
          <w:rFonts w:asciiTheme="minorHAnsi" w:hAnsiTheme="minorHAnsi" w:cstheme="minorHAnsi"/>
          <w:color w:val="auto"/>
          <w:highlight w:val="yellow"/>
          <w:shd w:val="clear" w:color="auto" w:fill="FFFFFF"/>
        </w:rPr>
      </w:pPr>
    </w:p>
    <w:p w14:paraId="120FC1B3" w14:textId="26B245C9" w:rsidR="007E1000" w:rsidRPr="00FE7441" w:rsidRDefault="007E1000" w:rsidP="002301EC">
      <w:pPr>
        <w:pStyle w:val="ListParagraph"/>
        <w:widowControl/>
        <w:numPr>
          <w:ilvl w:val="1"/>
          <w:numId w:val="29"/>
        </w:numPr>
        <w:autoSpaceDE/>
        <w:autoSpaceDN/>
        <w:adjustRightInd/>
        <w:ind w:left="0" w:firstLine="0"/>
        <w:jc w:val="left"/>
        <w:rPr>
          <w:rFonts w:asciiTheme="minorHAnsi" w:hAnsiTheme="minorHAnsi" w:cstheme="minorHAnsi"/>
          <w:color w:val="auto"/>
          <w:highlight w:val="yellow"/>
          <w:shd w:val="clear" w:color="auto" w:fill="FFFFFF"/>
        </w:rPr>
      </w:pPr>
      <w:r w:rsidRPr="00FE7441">
        <w:rPr>
          <w:rFonts w:asciiTheme="minorHAnsi" w:hAnsiTheme="minorHAnsi" w:cstheme="minorHAnsi"/>
          <w:color w:val="auto"/>
          <w:highlight w:val="yellow"/>
          <w:shd w:val="clear" w:color="auto" w:fill="FFFFFF"/>
        </w:rPr>
        <w:t>Incubate the solution at 37</w:t>
      </w:r>
      <w:r w:rsidR="002301EC">
        <w:rPr>
          <w:rFonts w:asciiTheme="minorHAnsi" w:hAnsiTheme="minorHAnsi" w:cstheme="minorHAnsi"/>
          <w:color w:val="auto"/>
          <w:highlight w:val="yellow"/>
          <w:shd w:val="clear" w:color="auto" w:fill="FFFFFF"/>
        </w:rPr>
        <w:t xml:space="preserve"> </w:t>
      </w:r>
      <w:r w:rsidRPr="00FE7441">
        <w:rPr>
          <w:rFonts w:asciiTheme="minorHAnsi" w:hAnsiTheme="minorHAnsi" w:cstheme="minorHAnsi"/>
          <w:color w:val="auto"/>
          <w:highlight w:val="yellow"/>
          <w:shd w:val="clear" w:color="auto" w:fill="FFFFFF"/>
        </w:rPr>
        <w:t>°C, 5% CO</w:t>
      </w:r>
      <w:r w:rsidRPr="00FE7441">
        <w:rPr>
          <w:rFonts w:asciiTheme="minorHAnsi" w:hAnsiTheme="minorHAnsi" w:cstheme="minorHAnsi"/>
          <w:color w:val="auto"/>
          <w:highlight w:val="yellow"/>
          <w:shd w:val="clear" w:color="auto" w:fill="FFFFFF"/>
          <w:vertAlign w:val="subscript"/>
        </w:rPr>
        <w:t>2</w:t>
      </w:r>
      <w:r w:rsidR="0090053A" w:rsidRPr="00FE7441">
        <w:rPr>
          <w:rFonts w:asciiTheme="minorHAnsi" w:hAnsiTheme="minorHAnsi" w:cstheme="minorHAnsi"/>
          <w:color w:val="auto"/>
          <w:highlight w:val="yellow"/>
          <w:shd w:val="clear" w:color="auto" w:fill="FFFFFF"/>
        </w:rPr>
        <w:t xml:space="preserve"> for 15 min</w:t>
      </w:r>
      <w:r w:rsidRPr="00FE7441">
        <w:rPr>
          <w:rFonts w:asciiTheme="minorHAnsi" w:hAnsiTheme="minorHAnsi" w:cstheme="minorHAnsi"/>
          <w:color w:val="auto"/>
          <w:highlight w:val="yellow"/>
          <w:shd w:val="clear" w:color="auto" w:fill="FFFFFF"/>
        </w:rPr>
        <w:t xml:space="preserve">, </w:t>
      </w:r>
      <w:r w:rsidR="005D6972" w:rsidRPr="00FE7441">
        <w:rPr>
          <w:rFonts w:asciiTheme="minorHAnsi" w:hAnsiTheme="minorHAnsi" w:cstheme="minorHAnsi"/>
          <w:color w:val="auto"/>
          <w:highlight w:val="yellow"/>
          <w:shd w:val="clear" w:color="auto" w:fill="FFFFFF"/>
        </w:rPr>
        <w:t>gently agitating</w:t>
      </w:r>
      <w:r w:rsidRPr="00FE7441">
        <w:rPr>
          <w:rFonts w:asciiTheme="minorHAnsi" w:hAnsiTheme="minorHAnsi" w:cstheme="minorHAnsi"/>
          <w:color w:val="auto"/>
          <w:highlight w:val="yellow"/>
          <w:shd w:val="clear" w:color="auto" w:fill="FFFFFF"/>
        </w:rPr>
        <w:t xml:space="preserve"> the </w:t>
      </w:r>
      <w:r w:rsidR="0090053A" w:rsidRPr="00FE7441">
        <w:rPr>
          <w:rFonts w:asciiTheme="minorHAnsi" w:hAnsiTheme="minorHAnsi" w:cstheme="minorHAnsi"/>
          <w:color w:val="auto"/>
          <w:highlight w:val="yellow"/>
          <w:shd w:val="clear" w:color="auto" w:fill="FFFFFF"/>
        </w:rPr>
        <w:t>lysates after 8 min</w:t>
      </w:r>
      <w:r w:rsidRPr="00FE7441">
        <w:rPr>
          <w:rFonts w:asciiTheme="minorHAnsi" w:hAnsiTheme="minorHAnsi" w:cstheme="minorHAnsi"/>
          <w:color w:val="auto"/>
          <w:highlight w:val="yellow"/>
          <w:shd w:val="clear" w:color="auto" w:fill="FFFFFF"/>
        </w:rPr>
        <w:t xml:space="preserve">. </w:t>
      </w:r>
    </w:p>
    <w:p w14:paraId="19A1D0C1" w14:textId="77777777" w:rsidR="0069361A" w:rsidRPr="00FE7441" w:rsidRDefault="0069361A" w:rsidP="002301EC">
      <w:pPr>
        <w:pStyle w:val="ListParagraph"/>
        <w:widowControl/>
        <w:autoSpaceDE/>
        <w:autoSpaceDN/>
        <w:adjustRightInd/>
        <w:ind w:left="0"/>
        <w:jc w:val="left"/>
        <w:rPr>
          <w:rFonts w:asciiTheme="minorHAnsi" w:hAnsiTheme="minorHAnsi" w:cstheme="minorHAnsi"/>
          <w:color w:val="auto"/>
          <w:highlight w:val="yellow"/>
          <w:shd w:val="clear" w:color="auto" w:fill="FFFFFF"/>
        </w:rPr>
      </w:pPr>
    </w:p>
    <w:p w14:paraId="01869FE9" w14:textId="5ACFF52B" w:rsidR="007E1000" w:rsidRPr="00FE7441" w:rsidRDefault="007E1000" w:rsidP="002301EC">
      <w:pPr>
        <w:pStyle w:val="ListParagraph"/>
        <w:widowControl/>
        <w:numPr>
          <w:ilvl w:val="1"/>
          <w:numId w:val="29"/>
        </w:numPr>
        <w:autoSpaceDE/>
        <w:autoSpaceDN/>
        <w:adjustRightInd/>
        <w:ind w:left="0" w:firstLine="0"/>
        <w:jc w:val="left"/>
        <w:rPr>
          <w:rFonts w:asciiTheme="minorHAnsi" w:hAnsiTheme="minorHAnsi" w:cstheme="minorHAnsi"/>
          <w:color w:val="auto"/>
          <w:highlight w:val="yellow"/>
          <w:shd w:val="clear" w:color="auto" w:fill="FFFFFF"/>
        </w:rPr>
      </w:pPr>
      <w:r w:rsidRPr="00FE7441">
        <w:rPr>
          <w:rFonts w:asciiTheme="minorHAnsi" w:hAnsiTheme="minorHAnsi" w:cstheme="minorHAnsi"/>
          <w:color w:val="auto"/>
          <w:highlight w:val="yellow"/>
          <w:shd w:val="clear" w:color="auto" w:fill="FFFFFF"/>
        </w:rPr>
        <w:t xml:space="preserve">Add 5 mL of </w:t>
      </w:r>
      <w:r w:rsidR="001C321B" w:rsidRPr="00FE7441">
        <w:rPr>
          <w:rFonts w:asciiTheme="minorHAnsi" w:hAnsiTheme="minorHAnsi" w:cstheme="minorHAnsi"/>
          <w:color w:val="auto"/>
          <w:highlight w:val="yellow"/>
          <w:shd w:val="clear" w:color="auto" w:fill="FFFFFF"/>
        </w:rPr>
        <w:t>MGM</w:t>
      </w:r>
      <w:r w:rsidRPr="00FE7441">
        <w:rPr>
          <w:rFonts w:asciiTheme="minorHAnsi" w:hAnsiTheme="minorHAnsi" w:cstheme="minorHAnsi"/>
          <w:color w:val="auto"/>
          <w:highlight w:val="yellow"/>
          <w:shd w:val="clear" w:color="auto" w:fill="FFFFFF"/>
        </w:rPr>
        <w:t xml:space="preserve"> and 200 µL (5 mg/mL) DNase I </w:t>
      </w:r>
      <w:r w:rsidR="000D4B24" w:rsidRPr="00FE7441">
        <w:rPr>
          <w:rFonts w:asciiTheme="minorHAnsi" w:hAnsiTheme="minorHAnsi" w:cstheme="minorHAnsi"/>
          <w:color w:val="auto"/>
          <w:highlight w:val="yellow"/>
          <w:shd w:val="clear" w:color="auto" w:fill="FFFFFF"/>
        </w:rPr>
        <w:t xml:space="preserve">to each tube </w:t>
      </w:r>
      <w:r w:rsidR="00C17B8C" w:rsidRPr="00FE7441">
        <w:rPr>
          <w:rFonts w:asciiTheme="minorHAnsi" w:hAnsiTheme="minorHAnsi" w:cstheme="minorHAnsi"/>
          <w:color w:val="auto"/>
          <w:highlight w:val="yellow"/>
          <w:shd w:val="clear" w:color="auto" w:fill="FFFFFF"/>
        </w:rPr>
        <w:t xml:space="preserve">for a final concentration of </w:t>
      </w:r>
      <w:r w:rsidRPr="00FE7441">
        <w:rPr>
          <w:rFonts w:asciiTheme="minorHAnsi" w:hAnsiTheme="minorHAnsi" w:cstheme="minorHAnsi"/>
          <w:color w:val="auto"/>
          <w:highlight w:val="yellow"/>
        </w:rPr>
        <w:t>50 µg/</w:t>
      </w:r>
      <w:proofErr w:type="spellStart"/>
      <w:r w:rsidRPr="00FE7441">
        <w:rPr>
          <w:rFonts w:asciiTheme="minorHAnsi" w:hAnsiTheme="minorHAnsi" w:cstheme="minorHAnsi"/>
          <w:color w:val="auto"/>
          <w:highlight w:val="yellow"/>
        </w:rPr>
        <w:t>mL.</w:t>
      </w:r>
      <w:proofErr w:type="spellEnd"/>
      <w:r w:rsidRPr="00FE7441">
        <w:rPr>
          <w:rFonts w:asciiTheme="minorHAnsi" w:hAnsiTheme="minorHAnsi" w:cstheme="minorHAnsi"/>
          <w:color w:val="auto"/>
          <w:highlight w:val="yellow"/>
        </w:rPr>
        <w:t xml:space="preserve"> </w:t>
      </w:r>
    </w:p>
    <w:p w14:paraId="0D827E1F" w14:textId="77777777" w:rsidR="0069361A" w:rsidRPr="00FE7441" w:rsidRDefault="0069361A" w:rsidP="002301EC">
      <w:pPr>
        <w:pStyle w:val="ListParagraph"/>
        <w:widowControl/>
        <w:autoSpaceDE/>
        <w:autoSpaceDN/>
        <w:adjustRightInd/>
        <w:ind w:left="0"/>
        <w:jc w:val="left"/>
        <w:rPr>
          <w:rFonts w:asciiTheme="minorHAnsi" w:hAnsiTheme="minorHAnsi" w:cstheme="minorHAnsi"/>
          <w:color w:val="auto"/>
          <w:highlight w:val="yellow"/>
          <w:shd w:val="clear" w:color="auto" w:fill="FFFFFF"/>
        </w:rPr>
      </w:pPr>
    </w:p>
    <w:p w14:paraId="24B163BF" w14:textId="591337BF" w:rsidR="007E1000" w:rsidRPr="00FE7441" w:rsidRDefault="007E1000" w:rsidP="002301EC">
      <w:pPr>
        <w:pStyle w:val="ListParagraph"/>
        <w:widowControl/>
        <w:numPr>
          <w:ilvl w:val="1"/>
          <w:numId w:val="29"/>
        </w:numPr>
        <w:autoSpaceDE/>
        <w:autoSpaceDN/>
        <w:adjustRightInd/>
        <w:ind w:left="0" w:firstLine="0"/>
        <w:jc w:val="left"/>
        <w:rPr>
          <w:rFonts w:asciiTheme="minorHAnsi" w:hAnsiTheme="minorHAnsi" w:cstheme="minorHAnsi"/>
          <w:color w:val="auto"/>
          <w:highlight w:val="yellow"/>
          <w:shd w:val="clear" w:color="auto" w:fill="FFFFFF"/>
        </w:rPr>
      </w:pPr>
      <w:r w:rsidRPr="00FE7441">
        <w:rPr>
          <w:rFonts w:asciiTheme="minorHAnsi" w:hAnsiTheme="minorHAnsi" w:cstheme="minorHAnsi"/>
          <w:color w:val="auto"/>
          <w:highlight w:val="yellow"/>
          <w:shd w:val="clear" w:color="auto" w:fill="FFFFFF"/>
        </w:rPr>
        <w:t xml:space="preserve">Triturate </w:t>
      </w:r>
      <w:r w:rsidR="002725F3" w:rsidRPr="00FE7441">
        <w:rPr>
          <w:rFonts w:asciiTheme="minorHAnsi" w:hAnsiTheme="minorHAnsi" w:cstheme="minorHAnsi"/>
          <w:color w:val="auto"/>
          <w:highlight w:val="yellow"/>
          <w:shd w:val="clear" w:color="auto" w:fill="FFFFFF"/>
        </w:rPr>
        <w:t xml:space="preserve">each lysate </w:t>
      </w:r>
      <w:r w:rsidRPr="00FE7441">
        <w:rPr>
          <w:rFonts w:asciiTheme="minorHAnsi" w:hAnsiTheme="minorHAnsi" w:cstheme="minorHAnsi"/>
          <w:color w:val="auto"/>
          <w:highlight w:val="yellow"/>
          <w:shd w:val="clear" w:color="auto" w:fill="FFFFFF"/>
        </w:rPr>
        <w:t xml:space="preserve">with </w:t>
      </w:r>
      <w:r w:rsidR="0090053A" w:rsidRPr="00FE7441">
        <w:rPr>
          <w:rFonts w:asciiTheme="minorHAnsi" w:hAnsiTheme="minorHAnsi" w:cstheme="minorHAnsi"/>
          <w:color w:val="auto"/>
          <w:highlight w:val="yellow"/>
          <w:shd w:val="clear" w:color="auto" w:fill="FFFFFF"/>
        </w:rPr>
        <w:t xml:space="preserve">a </w:t>
      </w:r>
      <w:r w:rsidRPr="00FE7441">
        <w:rPr>
          <w:rFonts w:asciiTheme="minorHAnsi" w:hAnsiTheme="minorHAnsi" w:cstheme="minorHAnsi"/>
          <w:color w:val="auto"/>
          <w:highlight w:val="yellow"/>
          <w:shd w:val="clear" w:color="auto" w:fill="FFFFFF"/>
        </w:rPr>
        <w:t>10 mL pipette 1</w:t>
      </w:r>
      <w:r w:rsidR="00B64620">
        <w:rPr>
          <w:rFonts w:asciiTheme="minorHAnsi" w:hAnsiTheme="minorHAnsi" w:cstheme="minorHAnsi"/>
          <w:color w:val="auto"/>
          <w:highlight w:val="yellow"/>
          <w:shd w:val="clear" w:color="auto" w:fill="FFFFFF"/>
        </w:rPr>
        <w:t>0x</w:t>
      </w:r>
      <w:r w:rsidR="0090053A" w:rsidRPr="00FE7441">
        <w:rPr>
          <w:rFonts w:asciiTheme="minorHAnsi" w:hAnsiTheme="minorHAnsi" w:cstheme="minorHAnsi"/>
          <w:color w:val="auto"/>
          <w:highlight w:val="yellow"/>
          <w:shd w:val="clear" w:color="auto" w:fill="FFFFFF"/>
        </w:rPr>
        <w:t>.</w:t>
      </w:r>
    </w:p>
    <w:p w14:paraId="71DC4B5F" w14:textId="77777777" w:rsidR="0069361A" w:rsidRPr="00FE7441" w:rsidRDefault="0069361A" w:rsidP="002301EC">
      <w:pPr>
        <w:pStyle w:val="ListParagraph"/>
        <w:widowControl/>
        <w:autoSpaceDE/>
        <w:autoSpaceDN/>
        <w:adjustRightInd/>
        <w:ind w:left="0"/>
        <w:jc w:val="left"/>
        <w:rPr>
          <w:rFonts w:asciiTheme="minorHAnsi" w:hAnsiTheme="minorHAnsi" w:cstheme="minorHAnsi"/>
          <w:color w:val="auto"/>
          <w:highlight w:val="yellow"/>
          <w:shd w:val="clear" w:color="auto" w:fill="FFFFFF"/>
        </w:rPr>
      </w:pPr>
    </w:p>
    <w:p w14:paraId="444C4F69" w14:textId="0EA0EAF2" w:rsidR="007E1000" w:rsidRPr="00FE7441" w:rsidRDefault="007E1000" w:rsidP="002301EC">
      <w:pPr>
        <w:pStyle w:val="ListParagraph"/>
        <w:widowControl/>
        <w:numPr>
          <w:ilvl w:val="1"/>
          <w:numId w:val="29"/>
        </w:numPr>
        <w:autoSpaceDE/>
        <w:autoSpaceDN/>
        <w:adjustRightInd/>
        <w:ind w:left="0" w:firstLine="0"/>
        <w:jc w:val="left"/>
        <w:rPr>
          <w:rFonts w:asciiTheme="minorHAnsi" w:hAnsiTheme="minorHAnsi" w:cstheme="minorHAnsi"/>
          <w:color w:val="auto"/>
          <w:highlight w:val="yellow"/>
          <w:shd w:val="clear" w:color="auto" w:fill="FFFFFF"/>
        </w:rPr>
      </w:pPr>
      <w:r w:rsidRPr="00FE7441">
        <w:rPr>
          <w:rFonts w:asciiTheme="minorHAnsi" w:hAnsiTheme="minorHAnsi" w:cstheme="minorHAnsi"/>
          <w:color w:val="auto"/>
          <w:highlight w:val="yellow"/>
          <w:shd w:val="clear" w:color="auto" w:fill="FFFFFF"/>
        </w:rPr>
        <w:t>Let the cell suspension</w:t>
      </w:r>
      <w:r w:rsidR="001A39BE" w:rsidRPr="00FE7441">
        <w:rPr>
          <w:rFonts w:asciiTheme="minorHAnsi" w:hAnsiTheme="minorHAnsi" w:cstheme="minorHAnsi"/>
          <w:color w:val="auto"/>
          <w:highlight w:val="yellow"/>
          <w:shd w:val="clear" w:color="auto" w:fill="FFFFFF"/>
        </w:rPr>
        <w:t>s</w:t>
      </w:r>
      <w:r w:rsidRPr="00FE7441">
        <w:rPr>
          <w:rFonts w:asciiTheme="minorHAnsi" w:hAnsiTheme="minorHAnsi" w:cstheme="minorHAnsi"/>
          <w:color w:val="auto"/>
          <w:highlight w:val="yellow"/>
          <w:shd w:val="clear" w:color="auto" w:fill="FFFFFF"/>
        </w:rPr>
        <w:t xml:space="preserve"> sit for 3 m</w:t>
      </w:r>
      <w:r w:rsidR="000A7825" w:rsidRPr="00FE7441">
        <w:rPr>
          <w:rFonts w:asciiTheme="minorHAnsi" w:hAnsiTheme="minorHAnsi" w:cstheme="minorHAnsi"/>
          <w:color w:val="auto"/>
          <w:highlight w:val="yellow"/>
          <w:shd w:val="clear" w:color="auto" w:fill="FFFFFF"/>
        </w:rPr>
        <w:t>in at room temperature to allow non-dissociated tissue to settle at the bottom of the tube</w:t>
      </w:r>
      <w:r w:rsidR="001A39BE" w:rsidRPr="00FE7441">
        <w:rPr>
          <w:rFonts w:asciiTheme="minorHAnsi" w:hAnsiTheme="minorHAnsi" w:cstheme="minorHAnsi"/>
          <w:color w:val="auto"/>
          <w:highlight w:val="yellow"/>
          <w:shd w:val="clear" w:color="auto" w:fill="FFFFFF"/>
        </w:rPr>
        <w:t>s</w:t>
      </w:r>
      <w:r w:rsidRPr="00FE7441">
        <w:rPr>
          <w:rFonts w:asciiTheme="minorHAnsi" w:hAnsiTheme="minorHAnsi" w:cstheme="minorHAnsi"/>
          <w:color w:val="auto"/>
          <w:highlight w:val="yellow"/>
          <w:shd w:val="clear" w:color="auto" w:fill="FFFFFF"/>
        </w:rPr>
        <w:t xml:space="preserve">. </w:t>
      </w:r>
    </w:p>
    <w:p w14:paraId="5958E3F5" w14:textId="77777777" w:rsidR="0069361A" w:rsidRPr="00FE7441" w:rsidRDefault="0069361A" w:rsidP="002301EC">
      <w:pPr>
        <w:pStyle w:val="ListParagraph"/>
        <w:widowControl/>
        <w:autoSpaceDE/>
        <w:autoSpaceDN/>
        <w:adjustRightInd/>
        <w:ind w:left="0"/>
        <w:jc w:val="left"/>
        <w:rPr>
          <w:rFonts w:asciiTheme="minorHAnsi" w:hAnsiTheme="minorHAnsi" w:cstheme="minorHAnsi"/>
          <w:color w:val="auto"/>
          <w:highlight w:val="yellow"/>
          <w:shd w:val="clear" w:color="auto" w:fill="FFFFFF"/>
        </w:rPr>
      </w:pPr>
    </w:p>
    <w:p w14:paraId="3E8F36E4" w14:textId="71102A81" w:rsidR="007E1000" w:rsidRPr="00FE7441" w:rsidRDefault="007E1000" w:rsidP="002301EC">
      <w:pPr>
        <w:pStyle w:val="ListParagraph"/>
        <w:widowControl/>
        <w:numPr>
          <w:ilvl w:val="1"/>
          <w:numId w:val="29"/>
        </w:numPr>
        <w:autoSpaceDE/>
        <w:autoSpaceDN/>
        <w:adjustRightInd/>
        <w:ind w:left="0" w:firstLine="0"/>
        <w:jc w:val="left"/>
        <w:rPr>
          <w:rFonts w:asciiTheme="minorHAnsi" w:hAnsiTheme="minorHAnsi" w:cstheme="minorHAnsi"/>
          <w:color w:val="auto"/>
          <w:shd w:val="clear" w:color="auto" w:fill="FFFFFF"/>
        </w:rPr>
      </w:pPr>
      <w:r w:rsidRPr="00FE7441">
        <w:rPr>
          <w:rFonts w:asciiTheme="minorHAnsi" w:hAnsiTheme="minorHAnsi" w:cstheme="minorHAnsi"/>
          <w:color w:val="auto"/>
          <w:highlight w:val="yellow"/>
          <w:shd w:val="clear" w:color="auto" w:fill="FFFFFF"/>
        </w:rPr>
        <w:t>Transfer the cell suspension</w:t>
      </w:r>
      <w:r w:rsidR="001A39BE" w:rsidRPr="00FE7441">
        <w:rPr>
          <w:rFonts w:asciiTheme="minorHAnsi" w:hAnsiTheme="minorHAnsi" w:cstheme="minorHAnsi"/>
          <w:color w:val="auto"/>
          <w:highlight w:val="yellow"/>
          <w:shd w:val="clear" w:color="auto" w:fill="FFFFFF"/>
        </w:rPr>
        <w:t>s</w:t>
      </w:r>
      <w:r w:rsidRPr="00FE7441">
        <w:rPr>
          <w:rFonts w:asciiTheme="minorHAnsi" w:hAnsiTheme="minorHAnsi" w:cstheme="minorHAnsi"/>
          <w:color w:val="auto"/>
          <w:highlight w:val="yellow"/>
          <w:shd w:val="clear" w:color="auto" w:fill="FFFFFF"/>
        </w:rPr>
        <w:t xml:space="preserve"> to new 50</w:t>
      </w:r>
      <w:r w:rsidR="002301EC">
        <w:rPr>
          <w:rFonts w:asciiTheme="minorHAnsi" w:hAnsiTheme="minorHAnsi" w:cstheme="minorHAnsi"/>
          <w:color w:val="auto"/>
          <w:highlight w:val="yellow"/>
          <w:shd w:val="clear" w:color="auto" w:fill="FFFFFF"/>
        </w:rPr>
        <w:t xml:space="preserve"> </w:t>
      </w:r>
      <w:r w:rsidRPr="00FE7441">
        <w:rPr>
          <w:rFonts w:asciiTheme="minorHAnsi" w:hAnsiTheme="minorHAnsi" w:cstheme="minorHAnsi"/>
          <w:color w:val="auto"/>
          <w:highlight w:val="yellow"/>
          <w:shd w:val="clear" w:color="auto" w:fill="FFFFFF"/>
        </w:rPr>
        <w:t xml:space="preserve">mL </w:t>
      </w:r>
      <w:r w:rsidR="001A39BE" w:rsidRPr="00FE7441">
        <w:rPr>
          <w:rFonts w:asciiTheme="minorHAnsi" w:hAnsiTheme="minorHAnsi" w:cstheme="minorHAnsi"/>
          <w:color w:val="auto"/>
          <w:highlight w:val="yellow"/>
          <w:shd w:val="clear" w:color="auto" w:fill="FFFFFF"/>
        </w:rPr>
        <w:t xml:space="preserve">conical </w:t>
      </w:r>
      <w:r w:rsidRPr="00FE7441">
        <w:rPr>
          <w:rFonts w:asciiTheme="minorHAnsi" w:hAnsiTheme="minorHAnsi" w:cstheme="minorHAnsi"/>
          <w:color w:val="auto"/>
          <w:highlight w:val="yellow"/>
          <w:shd w:val="clear" w:color="auto" w:fill="FFFFFF"/>
        </w:rPr>
        <w:t>tube</w:t>
      </w:r>
      <w:r w:rsidR="001A39BE" w:rsidRPr="00FE7441">
        <w:rPr>
          <w:rFonts w:asciiTheme="minorHAnsi" w:hAnsiTheme="minorHAnsi" w:cstheme="minorHAnsi"/>
          <w:color w:val="auto"/>
          <w:highlight w:val="yellow"/>
          <w:shd w:val="clear" w:color="auto" w:fill="FFFFFF"/>
        </w:rPr>
        <w:t>s</w:t>
      </w:r>
      <w:r w:rsidRPr="00FE7441">
        <w:rPr>
          <w:rFonts w:asciiTheme="minorHAnsi" w:hAnsiTheme="minorHAnsi" w:cstheme="minorHAnsi"/>
          <w:color w:val="auto"/>
          <w:highlight w:val="yellow"/>
          <w:shd w:val="clear" w:color="auto" w:fill="FFFFFF"/>
        </w:rPr>
        <w:t xml:space="preserve">, leaving behind </w:t>
      </w:r>
      <w:r w:rsidR="00137D2F" w:rsidRPr="00FE7441">
        <w:rPr>
          <w:rFonts w:asciiTheme="minorHAnsi" w:hAnsiTheme="minorHAnsi" w:cstheme="minorHAnsi"/>
          <w:color w:val="auto"/>
          <w:highlight w:val="yellow"/>
          <w:shd w:val="clear" w:color="auto" w:fill="FFFFFF"/>
        </w:rPr>
        <w:t>the non-dissociated tissue</w:t>
      </w:r>
      <w:r w:rsidRPr="00FE7441">
        <w:rPr>
          <w:rFonts w:asciiTheme="minorHAnsi" w:hAnsiTheme="minorHAnsi" w:cstheme="minorHAnsi"/>
          <w:color w:val="auto"/>
          <w:highlight w:val="yellow"/>
          <w:shd w:val="clear" w:color="auto" w:fill="FFFFFF"/>
        </w:rPr>
        <w:t>.</w:t>
      </w:r>
      <w:r w:rsidRPr="00FE7441">
        <w:rPr>
          <w:rFonts w:asciiTheme="minorHAnsi" w:hAnsiTheme="minorHAnsi" w:cstheme="minorHAnsi"/>
          <w:color w:val="auto"/>
          <w:shd w:val="clear" w:color="auto" w:fill="FFFFFF"/>
        </w:rPr>
        <w:t xml:space="preserve"> </w:t>
      </w:r>
    </w:p>
    <w:p w14:paraId="32B7C765" w14:textId="77777777" w:rsidR="0069361A" w:rsidRPr="00FE7441" w:rsidRDefault="0069361A" w:rsidP="002301EC">
      <w:pPr>
        <w:contextualSpacing/>
        <w:jc w:val="left"/>
        <w:rPr>
          <w:rFonts w:asciiTheme="minorHAnsi" w:hAnsiTheme="minorHAnsi" w:cstheme="minorHAnsi"/>
          <w:color w:val="auto"/>
          <w:shd w:val="clear" w:color="auto" w:fill="FFFFFF"/>
        </w:rPr>
      </w:pPr>
    </w:p>
    <w:p w14:paraId="17398C6B" w14:textId="7C31A249" w:rsidR="007E1000" w:rsidRPr="00FE7441" w:rsidRDefault="007E1000" w:rsidP="002301EC">
      <w:pPr>
        <w:contextualSpacing/>
        <w:jc w:val="left"/>
        <w:rPr>
          <w:rFonts w:asciiTheme="minorHAnsi" w:hAnsiTheme="minorHAnsi" w:cstheme="minorHAnsi"/>
          <w:color w:val="auto"/>
          <w:shd w:val="clear" w:color="auto" w:fill="FFFFFF"/>
        </w:rPr>
      </w:pPr>
      <w:r w:rsidRPr="00FE7441">
        <w:rPr>
          <w:rFonts w:asciiTheme="minorHAnsi" w:hAnsiTheme="minorHAnsi" w:cstheme="minorHAnsi"/>
          <w:color w:val="auto"/>
          <w:shd w:val="clear" w:color="auto" w:fill="FFFFFF"/>
        </w:rPr>
        <w:t xml:space="preserve">NOTE: </w:t>
      </w:r>
      <w:r w:rsidR="00E121D4" w:rsidRPr="00FE7441">
        <w:rPr>
          <w:rFonts w:asciiTheme="minorHAnsi" w:hAnsiTheme="minorHAnsi" w:cstheme="minorHAnsi"/>
          <w:color w:val="auto"/>
          <w:shd w:val="clear" w:color="auto" w:fill="FFFFFF"/>
        </w:rPr>
        <w:t>T</w:t>
      </w:r>
      <w:r w:rsidR="0046799A" w:rsidRPr="00FE7441">
        <w:rPr>
          <w:rFonts w:asciiTheme="minorHAnsi" w:hAnsiTheme="minorHAnsi" w:cstheme="minorHAnsi"/>
          <w:color w:val="auto"/>
          <w:shd w:val="clear" w:color="auto" w:fill="FFFFFF"/>
        </w:rPr>
        <w:t xml:space="preserve">he lysis and trituration </w:t>
      </w:r>
      <w:r w:rsidRPr="00FE7441">
        <w:rPr>
          <w:rFonts w:asciiTheme="minorHAnsi" w:hAnsiTheme="minorHAnsi" w:cstheme="minorHAnsi"/>
          <w:color w:val="auto"/>
          <w:shd w:val="clear" w:color="auto" w:fill="FFFFFF"/>
        </w:rPr>
        <w:t xml:space="preserve">steps described above </w:t>
      </w:r>
      <w:r w:rsidR="00333243" w:rsidRPr="00FE7441">
        <w:rPr>
          <w:rFonts w:asciiTheme="minorHAnsi" w:hAnsiTheme="minorHAnsi" w:cstheme="minorHAnsi"/>
          <w:color w:val="auto"/>
          <w:shd w:val="clear" w:color="auto" w:fill="FFFFFF"/>
        </w:rPr>
        <w:t>significantly</w:t>
      </w:r>
      <w:r w:rsidRPr="00FE7441">
        <w:rPr>
          <w:rFonts w:asciiTheme="minorHAnsi" w:hAnsiTheme="minorHAnsi" w:cstheme="minorHAnsi"/>
          <w:color w:val="auto"/>
          <w:shd w:val="clear" w:color="auto" w:fill="FFFFFF"/>
        </w:rPr>
        <w:t xml:space="preserve"> limit</w:t>
      </w:r>
      <w:r w:rsidR="00333243" w:rsidRPr="00FE7441">
        <w:rPr>
          <w:rFonts w:asciiTheme="minorHAnsi" w:hAnsiTheme="minorHAnsi" w:cstheme="minorHAnsi"/>
          <w:color w:val="auto"/>
          <w:shd w:val="clear" w:color="auto" w:fill="FFFFFF"/>
        </w:rPr>
        <w:t>s</w:t>
      </w:r>
      <w:r w:rsidRPr="00FE7441">
        <w:rPr>
          <w:rFonts w:asciiTheme="minorHAnsi" w:hAnsiTheme="minorHAnsi" w:cstheme="minorHAnsi"/>
          <w:color w:val="auto"/>
          <w:shd w:val="clear" w:color="auto" w:fill="FFFFFF"/>
        </w:rPr>
        <w:t xml:space="preserve"> the amount of non-dissociated tissue. </w:t>
      </w:r>
    </w:p>
    <w:p w14:paraId="0F106E3D" w14:textId="77777777" w:rsidR="0069361A" w:rsidRPr="00FE7441" w:rsidRDefault="0069361A" w:rsidP="002301EC">
      <w:pPr>
        <w:pStyle w:val="ListParagraph"/>
        <w:widowControl/>
        <w:autoSpaceDE/>
        <w:autoSpaceDN/>
        <w:adjustRightInd/>
        <w:ind w:left="0"/>
        <w:jc w:val="left"/>
        <w:rPr>
          <w:rFonts w:asciiTheme="minorHAnsi" w:hAnsiTheme="minorHAnsi" w:cstheme="minorHAnsi"/>
          <w:color w:val="auto"/>
          <w:shd w:val="clear" w:color="auto" w:fill="FFFFFF"/>
        </w:rPr>
      </w:pPr>
    </w:p>
    <w:p w14:paraId="15CC9235" w14:textId="5D82CFFB" w:rsidR="007E1000" w:rsidRPr="00FE7441" w:rsidRDefault="007E1000" w:rsidP="002301EC">
      <w:pPr>
        <w:pStyle w:val="ListParagraph"/>
        <w:widowControl/>
        <w:numPr>
          <w:ilvl w:val="1"/>
          <w:numId w:val="29"/>
        </w:numPr>
        <w:autoSpaceDE/>
        <w:autoSpaceDN/>
        <w:adjustRightInd/>
        <w:ind w:left="0" w:firstLine="0"/>
        <w:jc w:val="left"/>
        <w:rPr>
          <w:rFonts w:asciiTheme="minorHAnsi" w:hAnsiTheme="minorHAnsi" w:cstheme="minorHAnsi"/>
          <w:color w:val="auto"/>
          <w:shd w:val="clear" w:color="auto" w:fill="FFFFFF"/>
        </w:rPr>
      </w:pPr>
      <w:r w:rsidRPr="00FE7441">
        <w:rPr>
          <w:rFonts w:asciiTheme="minorHAnsi" w:hAnsiTheme="minorHAnsi" w:cstheme="minorHAnsi"/>
          <w:color w:val="auto"/>
          <w:shd w:val="clear" w:color="auto" w:fill="FFFFFF"/>
        </w:rPr>
        <w:t xml:space="preserve">Centrifuge </w:t>
      </w:r>
      <w:r w:rsidR="000E10A4" w:rsidRPr="00FE7441">
        <w:rPr>
          <w:rFonts w:asciiTheme="minorHAnsi" w:hAnsiTheme="minorHAnsi" w:cstheme="minorHAnsi"/>
          <w:color w:val="auto"/>
          <w:shd w:val="clear" w:color="auto" w:fill="FFFFFF"/>
        </w:rPr>
        <w:t xml:space="preserve">the tubes at </w:t>
      </w:r>
      <w:r w:rsidR="00BA3DA9" w:rsidRPr="00FE7441">
        <w:rPr>
          <w:rFonts w:asciiTheme="minorHAnsi" w:hAnsiTheme="minorHAnsi" w:cstheme="minorHAnsi"/>
          <w:color w:val="auto"/>
          <w:shd w:val="clear" w:color="auto" w:fill="FFFFFF"/>
        </w:rPr>
        <w:t xml:space="preserve">300 </w:t>
      </w:r>
      <w:r w:rsidR="006C1E87" w:rsidRPr="00FE7441">
        <w:rPr>
          <w:rFonts w:asciiTheme="minorHAnsi" w:hAnsiTheme="minorHAnsi" w:cstheme="minorHAnsi"/>
          <w:color w:val="auto"/>
          <w:shd w:val="clear" w:color="auto" w:fill="FFFFFF"/>
        </w:rPr>
        <w:t xml:space="preserve">x </w:t>
      </w:r>
      <w:r w:rsidR="006C1E87" w:rsidRPr="00FE7441">
        <w:rPr>
          <w:rFonts w:asciiTheme="minorHAnsi" w:hAnsiTheme="minorHAnsi" w:cstheme="minorHAnsi"/>
          <w:i/>
          <w:color w:val="auto"/>
          <w:shd w:val="clear" w:color="auto" w:fill="FFFFFF"/>
        </w:rPr>
        <w:t>g</w:t>
      </w:r>
      <w:r w:rsidR="000E10A4" w:rsidRPr="00FE7441">
        <w:rPr>
          <w:rFonts w:asciiTheme="minorHAnsi" w:hAnsiTheme="minorHAnsi" w:cstheme="minorHAnsi"/>
          <w:color w:val="auto"/>
          <w:shd w:val="clear" w:color="auto" w:fill="FFFFFF"/>
        </w:rPr>
        <w:t xml:space="preserve"> for 3 min</w:t>
      </w:r>
      <w:r w:rsidRPr="00FE7441">
        <w:rPr>
          <w:rFonts w:asciiTheme="minorHAnsi" w:hAnsiTheme="minorHAnsi" w:cstheme="minorHAnsi"/>
          <w:color w:val="auto"/>
          <w:shd w:val="clear" w:color="auto" w:fill="FFFFFF"/>
        </w:rPr>
        <w:t xml:space="preserve"> at 4</w:t>
      </w:r>
      <w:r w:rsidR="002301EC">
        <w:rPr>
          <w:rFonts w:asciiTheme="minorHAnsi" w:hAnsiTheme="minorHAnsi" w:cstheme="minorHAnsi"/>
          <w:color w:val="auto"/>
          <w:shd w:val="clear" w:color="auto" w:fill="FFFFFF"/>
        </w:rPr>
        <w:t xml:space="preserve"> </w:t>
      </w:r>
      <w:r w:rsidRPr="00FE7441">
        <w:rPr>
          <w:rFonts w:asciiTheme="minorHAnsi" w:hAnsiTheme="minorHAnsi" w:cstheme="minorHAnsi"/>
          <w:color w:val="auto"/>
          <w:shd w:val="clear" w:color="auto" w:fill="FFFFFF"/>
        </w:rPr>
        <w:t>°C</w:t>
      </w:r>
      <w:r w:rsidR="000E10A4" w:rsidRPr="00FE7441">
        <w:rPr>
          <w:rFonts w:asciiTheme="minorHAnsi" w:hAnsiTheme="minorHAnsi" w:cstheme="minorHAnsi"/>
          <w:color w:val="auto"/>
          <w:shd w:val="clear" w:color="auto" w:fill="FFFFFF"/>
        </w:rPr>
        <w:t xml:space="preserve"> without </w:t>
      </w:r>
      <w:r w:rsidR="006C1E87" w:rsidRPr="00FE7441">
        <w:rPr>
          <w:rFonts w:asciiTheme="minorHAnsi" w:hAnsiTheme="minorHAnsi" w:cstheme="minorHAnsi"/>
          <w:color w:val="auto"/>
          <w:shd w:val="clear" w:color="auto" w:fill="FFFFFF"/>
        </w:rPr>
        <w:t>brake</w:t>
      </w:r>
      <w:r w:rsidRPr="00FE7441">
        <w:rPr>
          <w:rFonts w:asciiTheme="minorHAnsi" w:hAnsiTheme="minorHAnsi" w:cstheme="minorHAnsi"/>
          <w:color w:val="auto"/>
          <w:shd w:val="clear" w:color="auto" w:fill="FFFFFF"/>
        </w:rPr>
        <w:t xml:space="preserve">. </w:t>
      </w:r>
    </w:p>
    <w:p w14:paraId="7F4B49BB" w14:textId="77777777" w:rsidR="0069361A" w:rsidRPr="00FE7441" w:rsidRDefault="0069361A" w:rsidP="002301EC">
      <w:pPr>
        <w:pStyle w:val="ListParagraph"/>
        <w:widowControl/>
        <w:autoSpaceDE/>
        <w:autoSpaceDN/>
        <w:adjustRightInd/>
        <w:ind w:left="0"/>
        <w:jc w:val="left"/>
        <w:rPr>
          <w:rFonts w:asciiTheme="minorHAnsi" w:hAnsiTheme="minorHAnsi" w:cstheme="minorHAnsi"/>
          <w:color w:val="auto"/>
          <w:shd w:val="clear" w:color="auto" w:fill="FFFFFF"/>
        </w:rPr>
      </w:pPr>
    </w:p>
    <w:p w14:paraId="6411AA9B" w14:textId="7AF5D97F" w:rsidR="007E1000" w:rsidRPr="00FE7441" w:rsidRDefault="007E1000" w:rsidP="002301EC">
      <w:pPr>
        <w:pStyle w:val="ListParagraph"/>
        <w:widowControl/>
        <w:numPr>
          <w:ilvl w:val="1"/>
          <w:numId w:val="29"/>
        </w:numPr>
        <w:autoSpaceDE/>
        <w:autoSpaceDN/>
        <w:adjustRightInd/>
        <w:ind w:left="0" w:firstLine="0"/>
        <w:jc w:val="left"/>
        <w:rPr>
          <w:rFonts w:asciiTheme="minorHAnsi" w:hAnsiTheme="minorHAnsi" w:cstheme="minorHAnsi"/>
          <w:color w:val="auto"/>
          <w:shd w:val="clear" w:color="auto" w:fill="FFFFFF"/>
        </w:rPr>
      </w:pPr>
      <w:r w:rsidRPr="00FE7441">
        <w:rPr>
          <w:rFonts w:asciiTheme="minorHAnsi" w:hAnsiTheme="minorHAnsi" w:cstheme="minorHAnsi"/>
          <w:color w:val="auto"/>
          <w:shd w:val="clear" w:color="auto" w:fill="FFFFFF"/>
        </w:rPr>
        <w:t>Aspirate the supernatant and resuspend the remaining cell pellet</w:t>
      </w:r>
      <w:r w:rsidR="00845E22" w:rsidRPr="00FE7441">
        <w:rPr>
          <w:rFonts w:asciiTheme="minorHAnsi" w:hAnsiTheme="minorHAnsi" w:cstheme="minorHAnsi"/>
          <w:color w:val="auto"/>
          <w:shd w:val="clear" w:color="auto" w:fill="FFFFFF"/>
        </w:rPr>
        <w:t>s</w:t>
      </w:r>
      <w:r w:rsidRPr="00FE7441">
        <w:rPr>
          <w:rFonts w:asciiTheme="minorHAnsi" w:hAnsiTheme="minorHAnsi" w:cstheme="minorHAnsi"/>
          <w:color w:val="auto"/>
          <w:shd w:val="clear" w:color="auto" w:fill="FFFFFF"/>
        </w:rPr>
        <w:t xml:space="preserve"> in 5 mL of </w:t>
      </w:r>
      <w:r w:rsidR="00845E22" w:rsidRPr="00FE7441">
        <w:rPr>
          <w:rFonts w:asciiTheme="minorHAnsi" w:hAnsiTheme="minorHAnsi" w:cstheme="minorHAnsi"/>
          <w:color w:val="auto"/>
          <w:shd w:val="clear" w:color="auto" w:fill="FFFFFF"/>
        </w:rPr>
        <w:t>MGM</w:t>
      </w:r>
      <w:r w:rsidRPr="00FE7441">
        <w:rPr>
          <w:rFonts w:asciiTheme="minorHAnsi" w:hAnsiTheme="minorHAnsi" w:cstheme="minorHAnsi"/>
          <w:color w:val="auto"/>
          <w:shd w:val="clear" w:color="auto" w:fill="FFFFFF"/>
        </w:rPr>
        <w:t xml:space="preserve">. </w:t>
      </w:r>
    </w:p>
    <w:p w14:paraId="2600379D" w14:textId="77777777" w:rsidR="0069361A" w:rsidRPr="00FE7441" w:rsidRDefault="0069361A" w:rsidP="002301EC">
      <w:pPr>
        <w:pStyle w:val="ListParagraph"/>
        <w:widowControl/>
        <w:autoSpaceDE/>
        <w:autoSpaceDN/>
        <w:adjustRightInd/>
        <w:ind w:left="0"/>
        <w:jc w:val="left"/>
        <w:rPr>
          <w:rFonts w:asciiTheme="minorHAnsi" w:hAnsiTheme="minorHAnsi" w:cstheme="minorHAnsi"/>
          <w:color w:val="auto"/>
          <w:shd w:val="clear" w:color="auto" w:fill="FFFFFF"/>
        </w:rPr>
      </w:pPr>
    </w:p>
    <w:p w14:paraId="14CAF4B9" w14:textId="7A78D98E" w:rsidR="007E1000" w:rsidRPr="00FE7441" w:rsidRDefault="007E1000" w:rsidP="002301EC">
      <w:pPr>
        <w:pStyle w:val="ListParagraph"/>
        <w:widowControl/>
        <w:numPr>
          <w:ilvl w:val="1"/>
          <w:numId w:val="29"/>
        </w:numPr>
        <w:autoSpaceDE/>
        <w:autoSpaceDN/>
        <w:adjustRightInd/>
        <w:ind w:left="0" w:firstLine="0"/>
        <w:jc w:val="left"/>
        <w:rPr>
          <w:rFonts w:asciiTheme="minorHAnsi" w:hAnsiTheme="minorHAnsi" w:cstheme="minorHAnsi"/>
          <w:color w:val="auto"/>
          <w:highlight w:val="yellow"/>
          <w:shd w:val="clear" w:color="auto" w:fill="FFFFFF"/>
        </w:rPr>
      </w:pPr>
      <w:r w:rsidRPr="00FE7441">
        <w:rPr>
          <w:rFonts w:asciiTheme="minorHAnsi" w:hAnsiTheme="minorHAnsi" w:cstheme="minorHAnsi"/>
          <w:color w:val="auto"/>
          <w:highlight w:val="yellow"/>
          <w:shd w:val="clear" w:color="auto" w:fill="FFFFFF"/>
        </w:rPr>
        <w:t xml:space="preserve">Triturate the pellet with a </w:t>
      </w:r>
      <w:r w:rsidR="004F247C" w:rsidRPr="00FE7441">
        <w:rPr>
          <w:rFonts w:asciiTheme="minorHAnsi" w:hAnsiTheme="minorHAnsi" w:cstheme="minorHAnsi"/>
          <w:color w:val="auto"/>
          <w:highlight w:val="yellow"/>
          <w:shd w:val="clear" w:color="auto" w:fill="FFFFFF"/>
        </w:rPr>
        <w:t>5</w:t>
      </w:r>
      <w:r w:rsidRPr="00FE7441">
        <w:rPr>
          <w:rFonts w:asciiTheme="minorHAnsi" w:hAnsiTheme="minorHAnsi" w:cstheme="minorHAnsi"/>
          <w:color w:val="auto"/>
          <w:highlight w:val="yellow"/>
          <w:shd w:val="clear" w:color="auto" w:fill="FFFFFF"/>
        </w:rPr>
        <w:t xml:space="preserve"> mL pipette 20</w:t>
      </w:r>
      <w:r w:rsidR="00B64620">
        <w:rPr>
          <w:rFonts w:asciiTheme="minorHAnsi" w:hAnsiTheme="minorHAnsi" w:cstheme="minorHAnsi"/>
          <w:color w:val="auto"/>
          <w:highlight w:val="yellow"/>
          <w:shd w:val="clear" w:color="auto" w:fill="FFFFFF"/>
        </w:rPr>
        <w:t>x</w:t>
      </w:r>
      <w:r w:rsidRPr="00FE7441">
        <w:rPr>
          <w:rFonts w:asciiTheme="minorHAnsi" w:hAnsiTheme="minorHAnsi" w:cstheme="minorHAnsi"/>
          <w:color w:val="auto"/>
          <w:highlight w:val="yellow"/>
          <w:shd w:val="clear" w:color="auto" w:fill="FFFFFF"/>
        </w:rPr>
        <w:t xml:space="preserve">. </w:t>
      </w:r>
    </w:p>
    <w:p w14:paraId="46F28123" w14:textId="77777777" w:rsidR="0069361A" w:rsidRPr="00FE7441" w:rsidRDefault="0069361A" w:rsidP="002301EC">
      <w:pPr>
        <w:pStyle w:val="ListParagraph"/>
        <w:widowControl/>
        <w:autoSpaceDE/>
        <w:autoSpaceDN/>
        <w:adjustRightInd/>
        <w:ind w:left="0"/>
        <w:jc w:val="left"/>
        <w:rPr>
          <w:rFonts w:asciiTheme="minorHAnsi" w:hAnsiTheme="minorHAnsi" w:cstheme="minorHAnsi"/>
          <w:color w:val="auto"/>
          <w:highlight w:val="yellow"/>
          <w:shd w:val="clear" w:color="auto" w:fill="FFFFFF"/>
        </w:rPr>
      </w:pPr>
    </w:p>
    <w:p w14:paraId="491B0CB6" w14:textId="7CF00AF6" w:rsidR="007E1000" w:rsidRPr="00FE7441" w:rsidRDefault="00715EEF" w:rsidP="002301EC">
      <w:pPr>
        <w:pStyle w:val="ListParagraph"/>
        <w:widowControl/>
        <w:numPr>
          <w:ilvl w:val="1"/>
          <w:numId w:val="29"/>
        </w:numPr>
        <w:autoSpaceDE/>
        <w:autoSpaceDN/>
        <w:adjustRightInd/>
        <w:ind w:left="0" w:firstLine="0"/>
        <w:jc w:val="left"/>
        <w:rPr>
          <w:rFonts w:asciiTheme="minorHAnsi" w:hAnsiTheme="minorHAnsi" w:cstheme="minorHAnsi"/>
          <w:color w:val="auto"/>
          <w:highlight w:val="yellow"/>
          <w:shd w:val="clear" w:color="auto" w:fill="FFFFFF"/>
        </w:rPr>
      </w:pPr>
      <w:r w:rsidRPr="00FE7441">
        <w:rPr>
          <w:rFonts w:asciiTheme="minorHAnsi" w:hAnsiTheme="minorHAnsi" w:cstheme="minorHAnsi"/>
          <w:color w:val="auto"/>
          <w:highlight w:val="yellow"/>
          <w:shd w:val="clear" w:color="auto" w:fill="FFFFFF"/>
        </w:rPr>
        <w:t>Plate the 5 mL cell suspensions o</w:t>
      </w:r>
      <w:r w:rsidR="007E1000" w:rsidRPr="00FE7441">
        <w:rPr>
          <w:rFonts w:asciiTheme="minorHAnsi" w:hAnsiTheme="minorHAnsi" w:cstheme="minorHAnsi"/>
          <w:color w:val="auto"/>
          <w:highlight w:val="yellow"/>
          <w:shd w:val="clear" w:color="auto" w:fill="FFFFFF"/>
        </w:rPr>
        <w:t>n coated T25 flask</w:t>
      </w:r>
      <w:r w:rsidRPr="00FE7441">
        <w:rPr>
          <w:rFonts w:asciiTheme="minorHAnsi" w:hAnsiTheme="minorHAnsi" w:cstheme="minorHAnsi"/>
          <w:color w:val="auto"/>
          <w:highlight w:val="yellow"/>
          <w:shd w:val="clear" w:color="auto" w:fill="FFFFFF"/>
        </w:rPr>
        <w:t>s</w:t>
      </w:r>
      <w:r w:rsidR="007E1000" w:rsidRPr="00FE7441">
        <w:rPr>
          <w:rFonts w:asciiTheme="minorHAnsi" w:hAnsiTheme="minorHAnsi" w:cstheme="minorHAnsi"/>
          <w:color w:val="auto"/>
          <w:highlight w:val="yellow"/>
          <w:shd w:val="clear" w:color="auto" w:fill="FFFFFF"/>
        </w:rPr>
        <w:t xml:space="preserve">. </w:t>
      </w:r>
    </w:p>
    <w:p w14:paraId="2E4B1001" w14:textId="77777777" w:rsidR="0069361A" w:rsidRPr="00FE7441" w:rsidRDefault="0069361A" w:rsidP="002301EC">
      <w:pPr>
        <w:pStyle w:val="ListParagraph"/>
        <w:widowControl/>
        <w:autoSpaceDE/>
        <w:autoSpaceDN/>
        <w:adjustRightInd/>
        <w:ind w:left="0"/>
        <w:jc w:val="left"/>
        <w:rPr>
          <w:rFonts w:asciiTheme="minorHAnsi" w:hAnsiTheme="minorHAnsi" w:cstheme="minorHAnsi"/>
          <w:color w:val="auto"/>
          <w:highlight w:val="yellow"/>
          <w:shd w:val="clear" w:color="auto" w:fill="FFFFFF"/>
        </w:rPr>
      </w:pPr>
    </w:p>
    <w:p w14:paraId="689DE700" w14:textId="4B4F7184" w:rsidR="00C0413A" w:rsidRPr="00FE7441" w:rsidRDefault="007E1000" w:rsidP="002301EC">
      <w:pPr>
        <w:pStyle w:val="ListParagraph"/>
        <w:widowControl/>
        <w:numPr>
          <w:ilvl w:val="1"/>
          <w:numId w:val="29"/>
        </w:numPr>
        <w:autoSpaceDE/>
        <w:autoSpaceDN/>
        <w:adjustRightInd/>
        <w:ind w:left="0" w:firstLine="0"/>
        <w:jc w:val="left"/>
        <w:rPr>
          <w:rFonts w:asciiTheme="minorHAnsi" w:hAnsiTheme="minorHAnsi" w:cstheme="minorHAnsi"/>
          <w:color w:val="auto"/>
          <w:highlight w:val="yellow"/>
          <w:shd w:val="clear" w:color="auto" w:fill="FFFFFF"/>
        </w:rPr>
      </w:pPr>
      <w:r w:rsidRPr="00FE7441">
        <w:rPr>
          <w:rFonts w:asciiTheme="minorHAnsi" w:hAnsiTheme="minorHAnsi" w:cstheme="minorHAnsi"/>
          <w:color w:val="auto"/>
          <w:highlight w:val="yellow"/>
          <w:shd w:val="clear" w:color="auto" w:fill="FFFFFF"/>
        </w:rPr>
        <w:t>Incubate the cells at 37</w:t>
      </w:r>
      <w:r w:rsidR="00B64620">
        <w:rPr>
          <w:rFonts w:asciiTheme="minorHAnsi" w:hAnsiTheme="minorHAnsi" w:cstheme="minorHAnsi"/>
          <w:color w:val="auto"/>
          <w:highlight w:val="yellow"/>
          <w:shd w:val="clear" w:color="auto" w:fill="FFFFFF"/>
        </w:rPr>
        <w:t xml:space="preserve"> </w:t>
      </w:r>
      <w:r w:rsidRPr="00FE7441">
        <w:rPr>
          <w:rFonts w:asciiTheme="minorHAnsi" w:hAnsiTheme="minorHAnsi" w:cstheme="minorHAnsi"/>
          <w:color w:val="auto"/>
          <w:highlight w:val="yellow"/>
          <w:shd w:val="clear" w:color="auto" w:fill="FFFFFF"/>
        </w:rPr>
        <w:t>°C, 5% CO</w:t>
      </w:r>
      <w:r w:rsidRPr="00FE7441">
        <w:rPr>
          <w:rFonts w:asciiTheme="minorHAnsi" w:hAnsiTheme="minorHAnsi" w:cstheme="minorHAnsi"/>
          <w:color w:val="auto"/>
          <w:highlight w:val="yellow"/>
          <w:shd w:val="clear" w:color="auto" w:fill="FFFFFF"/>
          <w:vertAlign w:val="subscript"/>
        </w:rPr>
        <w:t>2</w:t>
      </w:r>
      <w:r w:rsidRPr="00FE7441">
        <w:rPr>
          <w:rFonts w:asciiTheme="minorHAnsi" w:hAnsiTheme="minorHAnsi" w:cstheme="minorHAnsi"/>
          <w:color w:val="auto"/>
          <w:highlight w:val="yellow"/>
          <w:shd w:val="clear" w:color="auto" w:fill="FFFFFF"/>
        </w:rPr>
        <w:t xml:space="preserve"> and change media initially</w:t>
      </w:r>
      <w:r w:rsidR="002E3452" w:rsidRPr="00FE7441">
        <w:rPr>
          <w:rFonts w:asciiTheme="minorHAnsi" w:hAnsiTheme="minorHAnsi" w:cstheme="minorHAnsi"/>
          <w:color w:val="auto"/>
          <w:highlight w:val="yellow"/>
          <w:shd w:val="clear" w:color="auto" w:fill="FFFFFF"/>
        </w:rPr>
        <w:t xml:space="preserve"> after 24 h</w:t>
      </w:r>
      <w:r w:rsidRPr="00FE7441">
        <w:rPr>
          <w:rFonts w:asciiTheme="minorHAnsi" w:hAnsiTheme="minorHAnsi" w:cstheme="minorHAnsi"/>
          <w:color w:val="auto"/>
          <w:highlight w:val="yellow"/>
          <w:shd w:val="clear" w:color="auto" w:fill="FFFFFF"/>
        </w:rPr>
        <w:t xml:space="preserve"> to remove cell debris. </w:t>
      </w:r>
    </w:p>
    <w:p w14:paraId="08D85EB4" w14:textId="77777777" w:rsidR="003D4703" w:rsidRPr="00FE7441" w:rsidRDefault="003D4703" w:rsidP="002301EC">
      <w:pPr>
        <w:pStyle w:val="ListParagraph"/>
        <w:ind w:left="0"/>
        <w:jc w:val="left"/>
        <w:rPr>
          <w:rFonts w:asciiTheme="minorHAnsi" w:hAnsiTheme="minorHAnsi" w:cstheme="minorHAnsi"/>
          <w:color w:val="auto"/>
          <w:shd w:val="clear" w:color="auto" w:fill="FFFFFF"/>
        </w:rPr>
      </w:pPr>
    </w:p>
    <w:p w14:paraId="3A177896" w14:textId="12A7E512" w:rsidR="003D4703" w:rsidRPr="00FE7441" w:rsidRDefault="003D4703" w:rsidP="002301EC">
      <w:pPr>
        <w:widowControl/>
        <w:autoSpaceDE/>
        <w:autoSpaceDN/>
        <w:adjustRightInd/>
        <w:jc w:val="left"/>
        <w:rPr>
          <w:rFonts w:asciiTheme="minorHAnsi" w:hAnsiTheme="minorHAnsi" w:cstheme="minorHAnsi"/>
          <w:color w:val="auto"/>
          <w:shd w:val="clear" w:color="auto" w:fill="FFFFFF"/>
        </w:rPr>
      </w:pPr>
      <w:r w:rsidRPr="00FE7441">
        <w:rPr>
          <w:rFonts w:asciiTheme="minorHAnsi" w:hAnsiTheme="minorHAnsi" w:cstheme="minorHAnsi"/>
          <w:color w:val="auto"/>
          <w:shd w:val="clear" w:color="auto" w:fill="FFFFFF"/>
        </w:rPr>
        <w:t xml:space="preserve">NOTE: Some protocols recommend an initial media change after 72 h. Optimization of this step may be required. </w:t>
      </w:r>
    </w:p>
    <w:p w14:paraId="383A7815" w14:textId="77777777" w:rsidR="0069361A" w:rsidRPr="00FE7441" w:rsidRDefault="0069361A" w:rsidP="002301EC">
      <w:pPr>
        <w:pStyle w:val="ListParagraph"/>
        <w:widowControl/>
        <w:autoSpaceDE/>
        <w:autoSpaceDN/>
        <w:adjustRightInd/>
        <w:ind w:left="0"/>
        <w:jc w:val="left"/>
        <w:rPr>
          <w:rFonts w:asciiTheme="minorHAnsi" w:hAnsiTheme="minorHAnsi" w:cstheme="minorHAnsi"/>
          <w:color w:val="auto"/>
          <w:shd w:val="clear" w:color="auto" w:fill="FFFFFF"/>
        </w:rPr>
      </w:pPr>
    </w:p>
    <w:p w14:paraId="4062ED12" w14:textId="32C33620" w:rsidR="007E1000" w:rsidRPr="00FE7441" w:rsidRDefault="005D71D2" w:rsidP="002301EC">
      <w:pPr>
        <w:pStyle w:val="ListParagraph"/>
        <w:widowControl/>
        <w:numPr>
          <w:ilvl w:val="1"/>
          <w:numId w:val="29"/>
        </w:numPr>
        <w:autoSpaceDE/>
        <w:autoSpaceDN/>
        <w:adjustRightInd/>
        <w:ind w:left="0" w:firstLine="0"/>
        <w:jc w:val="left"/>
        <w:rPr>
          <w:rFonts w:asciiTheme="minorHAnsi" w:hAnsiTheme="minorHAnsi" w:cstheme="minorHAnsi"/>
          <w:color w:val="auto"/>
          <w:shd w:val="clear" w:color="auto" w:fill="FFFFFF"/>
        </w:rPr>
      </w:pPr>
      <w:r w:rsidRPr="00FE7441">
        <w:rPr>
          <w:rFonts w:asciiTheme="minorHAnsi" w:hAnsiTheme="minorHAnsi" w:cstheme="minorHAnsi"/>
          <w:color w:val="auto"/>
          <w:shd w:val="clear" w:color="auto" w:fill="FFFFFF"/>
        </w:rPr>
        <w:t>Perform a 100%</w:t>
      </w:r>
      <w:r w:rsidR="007E1000" w:rsidRPr="00FE7441">
        <w:rPr>
          <w:rFonts w:asciiTheme="minorHAnsi" w:hAnsiTheme="minorHAnsi" w:cstheme="minorHAnsi"/>
          <w:color w:val="auto"/>
          <w:shd w:val="clear" w:color="auto" w:fill="FFFFFF"/>
        </w:rPr>
        <w:t xml:space="preserve"> media </w:t>
      </w:r>
      <w:r w:rsidRPr="00FE7441">
        <w:rPr>
          <w:rFonts w:asciiTheme="minorHAnsi" w:hAnsiTheme="minorHAnsi" w:cstheme="minorHAnsi"/>
          <w:color w:val="auto"/>
          <w:shd w:val="clear" w:color="auto" w:fill="FFFFFF"/>
        </w:rPr>
        <w:t xml:space="preserve">change </w:t>
      </w:r>
      <w:r w:rsidR="00B335D5" w:rsidRPr="00FE7441">
        <w:rPr>
          <w:rFonts w:asciiTheme="minorHAnsi" w:hAnsiTheme="minorHAnsi" w:cstheme="minorHAnsi"/>
          <w:color w:val="auto"/>
          <w:shd w:val="clear" w:color="auto" w:fill="FFFFFF"/>
        </w:rPr>
        <w:t xml:space="preserve">with MGM </w:t>
      </w:r>
      <w:r w:rsidR="007E1000" w:rsidRPr="00FE7441">
        <w:rPr>
          <w:rFonts w:asciiTheme="minorHAnsi" w:hAnsiTheme="minorHAnsi" w:cstheme="minorHAnsi"/>
          <w:color w:val="auto"/>
          <w:shd w:val="clear" w:color="auto" w:fill="FFFFFF"/>
        </w:rPr>
        <w:t xml:space="preserve">every 48-72 h until </w:t>
      </w:r>
      <w:r w:rsidRPr="00FE7441">
        <w:rPr>
          <w:rFonts w:asciiTheme="minorHAnsi" w:hAnsiTheme="minorHAnsi" w:cstheme="minorHAnsi"/>
          <w:color w:val="auto"/>
          <w:shd w:val="clear" w:color="auto" w:fill="FFFFFF"/>
        </w:rPr>
        <w:t xml:space="preserve">cells are 80% </w:t>
      </w:r>
      <w:r w:rsidR="00C0413A" w:rsidRPr="00FE7441">
        <w:rPr>
          <w:rFonts w:asciiTheme="minorHAnsi" w:hAnsiTheme="minorHAnsi" w:cstheme="minorHAnsi"/>
          <w:color w:val="auto"/>
          <w:shd w:val="clear" w:color="auto" w:fill="FFFFFF"/>
        </w:rPr>
        <w:t>confluent (</w:t>
      </w:r>
      <w:r w:rsidR="007E1000" w:rsidRPr="00FE7441">
        <w:rPr>
          <w:rFonts w:asciiTheme="minorHAnsi" w:hAnsiTheme="minorHAnsi" w:cstheme="minorHAnsi"/>
          <w:color w:val="auto"/>
          <w:shd w:val="clear" w:color="auto" w:fill="FFFFFF"/>
        </w:rPr>
        <w:t xml:space="preserve">approximately 5-7 days). </w:t>
      </w:r>
    </w:p>
    <w:p w14:paraId="6C79FFBF" w14:textId="77777777" w:rsidR="0069361A" w:rsidRPr="00FE7441" w:rsidRDefault="0069361A" w:rsidP="002301EC">
      <w:pPr>
        <w:jc w:val="left"/>
        <w:rPr>
          <w:rFonts w:asciiTheme="minorHAnsi" w:hAnsiTheme="minorHAnsi" w:cstheme="minorHAnsi"/>
          <w:color w:val="auto"/>
          <w:highlight w:val="yellow"/>
        </w:rPr>
      </w:pPr>
    </w:p>
    <w:p w14:paraId="39DC4362" w14:textId="25FA1B72" w:rsidR="00C0413A" w:rsidRPr="00FE7441" w:rsidRDefault="00C0413A" w:rsidP="002301EC">
      <w:pPr>
        <w:jc w:val="left"/>
        <w:rPr>
          <w:rFonts w:asciiTheme="minorHAnsi" w:hAnsiTheme="minorHAnsi" w:cstheme="minorHAnsi"/>
          <w:b/>
          <w:color w:val="auto"/>
        </w:rPr>
      </w:pPr>
      <w:r w:rsidRPr="00FE7441">
        <w:rPr>
          <w:rFonts w:asciiTheme="minorHAnsi" w:hAnsiTheme="minorHAnsi" w:cstheme="minorHAnsi"/>
          <w:color w:val="auto"/>
        </w:rPr>
        <w:t>NOTE: All media must be warmed to 37</w:t>
      </w:r>
      <w:r w:rsidR="002301EC">
        <w:rPr>
          <w:rFonts w:asciiTheme="minorHAnsi" w:hAnsiTheme="minorHAnsi" w:cstheme="minorHAnsi"/>
          <w:color w:val="auto"/>
        </w:rPr>
        <w:t xml:space="preserve"> </w:t>
      </w:r>
      <w:r w:rsidRPr="00FE7441">
        <w:rPr>
          <w:rFonts w:asciiTheme="minorHAnsi" w:hAnsiTheme="minorHAnsi" w:cstheme="minorHAnsi"/>
          <w:color w:val="auto"/>
        </w:rPr>
        <w:t>°C before media changes.</w:t>
      </w:r>
    </w:p>
    <w:p w14:paraId="1DBD7020" w14:textId="77777777" w:rsidR="00C0413A" w:rsidRPr="00FE7441" w:rsidRDefault="00C0413A" w:rsidP="002301EC">
      <w:pPr>
        <w:widowControl/>
        <w:autoSpaceDE/>
        <w:autoSpaceDN/>
        <w:adjustRightInd/>
        <w:jc w:val="left"/>
        <w:rPr>
          <w:rFonts w:asciiTheme="minorHAnsi" w:hAnsiTheme="minorHAnsi" w:cstheme="minorHAnsi"/>
          <w:color w:val="auto"/>
          <w:shd w:val="clear" w:color="auto" w:fill="FFFFFF"/>
        </w:rPr>
      </w:pPr>
    </w:p>
    <w:p w14:paraId="7A06CD9D" w14:textId="5211278F" w:rsidR="00837D83" w:rsidRPr="00FE7441" w:rsidRDefault="009531ED" w:rsidP="002301EC">
      <w:pPr>
        <w:pStyle w:val="ListParagraph"/>
        <w:widowControl/>
        <w:numPr>
          <w:ilvl w:val="0"/>
          <w:numId w:val="29"/>
        </w:numPr>
        <w:autoSpaceDE/>
        <w:autoSpaceDN/>
        <w:adjustRightInd/>
        <w:ind w:left="0" w:firstLine="0"/>
        <w:jc w:val="left"/>
        <w:rPr>
          <w:rFonts w:asciiTheme="minorHAnsi" w:hAnsiTheme="minorHAnsi" w:cstheme="minorHAnsi"/>
          <w:b/>
          <w:color w:val="auto"/>
          <w:shd w:val="clear" w:color="auto" w:fill="FFFFFF"/>
        </w:rPr>
      </w:pPr>
      <w:r w:rsidRPr="00FE7441">
        <w:rPr>
          <w:rFonts w:asciiTheme="minorHAnsi" w:hAnsiTheme="minorHAnsi" w:cstheme="minorHAnsi"/>
          <w:b/>
          <w:color w:val="auto"/>
          <w:shd w:val="clear" w:color="auto" w:fill="FFFFFF"/>
        </w:rPr>
        <w:t>Microglia i</w:t>
      </w:r>
      <w:r w:rsidR="00837D83" w:rsidRPr="00FE7441">
        <w:rPr>
          <w:rFonts w:asciiTheme="minorHAnsi" w:hAnsiTheme="minorHAnsi" w:cstheme="minorHAnsi"/>
          <w:b/>
          <w:color w:val="auto"/>
          <w:shd w:val="clear" w:color="auto" w:fill="FFFFFF"/>
        </w:rPr>
        <w:t xml:space="preserve">solation </w:t>
      </w:r>
    </w:p>
    <w:p w14:paraId="1EE4D5E7" w14:textId="77777777" w:rsidR="007A336C" w:rsidRPr="00FE7441" w:rsidRDefault="007A336C" w:rsidP="002301EC">
      <w:pPr>
        <w:pStyle w:val="ListParagraph"/>
        <w:widowControl/>
        <w:autoSpaceDE/>
        <w:autoSpaceDN/>
        <w:adjustRightInd/>
        <w:ind w:left="0"/>
        <w:jc w:val="left"/>
        <w:rPr>
          <w:rFonts w:asciiTheme="minorHAnsi" w:hAnsiTheme="minorHAnsi" w:cstheme="minorHAnsi"/>
          <w:color w:val="auto"/>
          <w:shd w:val="clear" w:color="auto" w:fill="FFFFFF"/>
        </w:rPr>
      </w:pPr>
    </w:p>
    <w:p w14:paraId="1CE697DE" w14:textId="5C8F11DD" w:rsidR="00DE0105" w:rsidRPr="00FE7441" w:rsidRDefault="00DE0105" w:rsidP="002301EC">
      <w:pPr>
        <w:pStyle w:val="ListParagraph"/>
        <w:widowControl/>
        <w:numPr>
          <w:ilvl w:val="1"/>
          <w:numId w:val="29"/>
        </w:numPr>
        <w:autoSpaceDE/>
        <w:autoSpaceDN/>
        <w:adjustRightInd/>
        <w:ind w:left="0" w:firstLine="0"/>
        <w:jc w:val="left"/>
        <w:rPr>
          <w:rFonts w:asciiTheme="minorHAnsi" w:hAnsiTheme="minorHAnsi" w:cstheme="minorHAnsi"/>
          <w:color w:val="auto"/>
          <w:shd w:val="clear" w:color="auto" w:fill="FFFFFF"/>
        </w:rPr>
      </w:pPr>
      <w:r w:rsidRPr="00FE7441">
        <w:rPr>
          <w:rFonts w:asciiTheme="minorHAnsi" w:hAnsiTheme="minorHAnsi" w:cstheme="minorHAnsi"/>
          <w:color w:val="auto"/>
          <w:shd w:val="clear" w:color="auto" w:fill="FFFFFF"/>
        </w:rPr>
        <w:t xml:space="preserve">Once mixed glia cultures have reached 80% confluency, prepare flasks for shaking by </w:t>
      </w:r>
      <w:r w:rsidR="006C4D16" w:rsidRPr="00FE7441">
        <w:rPr>
          <w:rFonts w:asciiTheme="minorHAnsi" w:hAnsiTheme="minorHAnsi" w:cstheme="minorHAnsi"/>
          <w:color w:val="auto"/>
          <w:shd w:val="clear" w:color="auto" w:fill="FFFFFF"/>
        </w:rPr>
        <w:t xml:space="preserve">tightening lids and sealing with </w:t>
      </w:r>
      <w:r w:rsidR="00B64620">
        <w:rPr>
          <w:rFonts w:asciiTheme="minorHAnsi" w:hAnsiTheme="minorHAnsi" w:cstheme="minorHAnsi"/>
          <w:color w:val="auto"/>
          <w:shd w:val="clear" w:color="auto" w:fill="FFFFFF"/>
        </w:rPr>
        <w:t>p</w:t>
      </w:r>
      <w:r w:rsidR="006C4D16" w:rsidRPr="00FE7441">
        <w:rPr>
          <w:rFonts w:asciiTheme="minorHAnsi" w:hAnsiTheme="minorHAnsi" w:cstheme="minorHAnsi"/>
          <w:color w:val="auto"/>
          <w:shd w:val="clear" w:color="auto" w:fill="FFFFFF"/>
        </w:rPr>
        <w:t>araf</w:t>
      </w:r>
      <w:r w:rsidR="00B64620">
        <w:rPr>
          <w:rFonts w:asciiTheme="minorHAnsi" w:hAnsiTheme="minorHAnsi" w:cstheme="minorHAnsi"/>
          <w:color w:val="auto"/>
          <w:shd w:val="clear" w:color="auto" w:fill="FFFFFF"/>
        </w:rPr>
        <w:t>fin film</w:t>
      </w:r>
      <w:r w:rsidR="006C4D16" w:rsidRPr="00FE7441">
        <w:rPr>
          <w:rFonts w:asciiTheme="minorHAnsi" w:hAnsiTheme="minorHAnsi" w:cstheme="minorHAnsi"/>
          <w:color w:val="auto"/>
          <w:shd w:val="clear" w:color="auto" w:fill="FFFFFF"/>
        </w:rPr>
        <w:t xml:space="preserve">. </w:t>
      </w:r>
    </w:p>
    <w:p w14:paraId="0850CA6A" w14:textId="77777777" w:rsidR="0069361A" w:rsidRPr="00FE7441" w:rsidRDefault="0069361A" w:rsidP="002301EC">
      <w:pPr>
        <w:pStyle w:val="ListParagraph"/>
        <w:widowControl/>
        <w:autoSpaceDE/>
        <w:autoSpaceDN/>
        <w:adjustRightInd/>
        <w:ind w:left="0"/>
        <w:jc w:val="left"/>
        <w:rPr>
          <w:rFonts w:asciiTheme="minorHAnsi" w:hAnsiTheme="minorHAnsi" w:cstheme="minorHAnsi"/>
          <w:color w:val="auto"/>
          <w:shd w:val="clear" w:color="auto" w:fill="FFFFFF"/>
        </w:rPr>
      </w:pPr>
    </w:p>
    <w:p w14:paraId="390ECFA5" w14:textId="64D0ECA2" w:rsidR="00837D83" w:rsidRPr="00FE7441" w:rsidRDefault="00DE0105" w:rsidP="002301EC">
      <w:pPr>
        <w:pStyle w:val="ListParagraph"/>
        <w:widowControl/>
        <w:numPr>
          <w:ilvl w:val="1"/>
          <w:numId w:val="29"/>
        </w:numPr>
        <w:autoSpaceDE/>
        <w:autoSpaceDN/>
        <w:adjustRightInd/>
        <w:ind w:left="0" w:firstLine="0"/>
        <w:jc w:val="left"/>
        <w:rPr>
          <w:rFonts w:asciiTheme="minorHAnsi" w:hAnsiTheme="minorHAnsi" w:cstheme="minorHAnsi"/>
          <w:color w:val="auto"/>
          <w:shd w:val="clear" w:color="auto" w:fill="FFFFFF"/>
        </w:rPr>
      </w:pPr>
      <w:r w:rsidRPr="00FE7441">
        <w:rPr>
          <w:rFonts w:asciiTheme="minorHAnsi" w:hAnsiTheme="minorHAnsi" w:cstheme="minorHAnsi"/>
          <w:color w:val="auto"/>
          <w:shd w:val="clear" w:color="auto" w:fill="FFFFFF"/>
        </w:rPr>
        <w:t xml:space="preserve">To remove microglia from mixed glial cultures, </w:t>
      </w:r>
      <w:r w:rsidR="00271E68" w:rsidRPr="00FE7441">
        <w:rPr>
          <w:rFonts w:asciiTheme="minorHAnsi" w:hAnsiTheme="minorHAnsi" w:cstheme="minorHAnsi"/>
          <w:color w:val="auto"/>
          <w:shd w:val="clear" w:color="auto" w:fill="FFFFFF"/>
        </w:rPr>
        <w:t>secure flasks horizontally on an orbital shaker inside of a 37</w:t>
      </w:r>
      <w:r w:rsidR="00B64620">
        <w:rPr>
          <w:rFonts w:asciiTheme="minorHAnsi" w:hAnsiTheme="minorHAnsi" w:cstheme="minorHAnsi"/>
          <w:color w:val="auto"/>
          <w:shd w:val="clear" w:color="auto" w:fill="FFFFFF"/>
        </w:rPr>
        <w:t xml:space="preserve"> </w:t>
      </w:r>
      <w:r w:rsidR="00271E68" w:rsidRPr="00FE7441">
        <w:rPr>
          <w:rFonts w:asciiTheme="minorHAnsi" w:hAnsiTheme="minorHAnsi" w:cstheme="minorHAnsi"/>
          <w:color w:val="auto"/>
          <w:shd w:val="clear" w:color="auto" w:fill="FFFFFF"/>
        </w:rPr>
        <w:t>°C incubator. S</w:t>
      </w:r>
      <w:r w:rsidR="00837D83" w:rsidRPr="00FE7441">
        <w:rPr>
          <w:rFonts w:asciiTheme="minorHAnsi" w:hAnsiTheme="minorHAnsi" w:cstheme="minorHAnsi"/>
          <w:color w:val="auto"/>
          <w:shd w:val="clear" w:color="auto" w:fill="FFFFFF"/>
        </w:rPr>
        <w:t>h</w:t>
      </w:r>
      <w:r w:rsidR="00271E68" w:rsidRPr="00FE7441">
        <w:rPr>
          <w:rFonts w:asciiTheme="minorHAnsi" w:hAnsiTheme="minorHAnsi" w:cstheme="minorHAnsi"/>
          <w:color w:val="auto"/>
          <w:shd w:val="clear" w:color="auto" w:fill="FFFFFF"/>
        </w:rPr>
        <w:t xml:space="preserve">ake flasks at </w:t>
      </w:r>
      <w:r w:rsidR="00BA3DA9" w:rsidRPr="00FE7441">
        <w:rPr>
          <w:rFonts w:asciiTheme="minorHAnsi" w:hAnsiTheme="minorHAnsi" w:cstheme="minorHAnsi"/>
          <w:color w:val="auto"/>
          <w:shd w:val="clear" w:color="auto" w:fill="FFFFFF"/>
        </w:rPr>
        <w:t xml:space="preserve">15 </w:t>
      </w:r>
      <w:r w:rsidR="0020006D" w:rsidRPr="00FE7441">
        <w:rPr>
          <w:rFonts w:asciiTheme="minorHAnsi" w:hAnsiTheme="minorHAnsi" w:cstheme="minorHAnsi"/>
          <w:color w:val="auto"/>
          <w:shd w:val="clear" w:color="auto" w:fill="FFFFFF"/>
        </w:rPr>
        <w:t xml:space="preserve">x </w:t>
      </w:r>
      <w:r w:rsidR="0020006D" w:rsidRPr="00FE7441">
        <w:rPr>
          <w:rFonts w:asciiTheme="minorHAnsi" w:hAnsiTheme="minorHAnsi" w:cstheme="minorHAnsi"/>
          <w:i/>
          <w:color w:val="auto"/>
          <w:shd w:val="clear" w:color="auto" w:fill="FFFFFF"/>
        </w:rPr>
        <w:t>g</w:t>
      </w:r>
      <w:r w:rsidR="00271E68" w:rsidRPr="00FE7441">
        <w:rPr>
          <w:rFonts w:asciiTheme="minorHAnsi" w:hAnsiTheme="minorHAnsi" w:cstheme="minorHAnsi"/>
          <w:color w:val="auto"/>
          <w:shd w:val="clear" w:color="auto" w:fill="FFFFFF"/>
        </w:rPr>
        <w:t xml:space="preserve"> for 1 h.</w:t>
      </w:r>
    </w:p>
    <w:p w14:paraId="70FA51BC" w14:textId="77777777" w:rsidR="0069361A" w:rsidRPr="00FE7441" w:rsidRDefault="0069361A" w:rsidP="002301EC">
      <w:pPr>
        <w:pStyle w:val="ListParagraph"/>
        <w:widowControl/>
        <w:autoSpaceDE/>
        <w:autoSpaceDN/>
        <w:adjustRightInd/>
        <w:ind w:left="0"/>
        <w:jc w:val="left"/>
        <w:rPr>
          <w:rFonts w:asciiTheme="minorHAnsi" w:hAnsiTheme="minorHAnsi" w:cstheme="minorHAnsi"/>
          <w:color w:val="auto"/>
          <w:highlight w:val="yellow"/>
          <w:shd w:val="clear" w:color="auto" w:fill="FFFFFF"/>
        </w:rPr>
      </w:pPr>
    </w:p>
    <w:p w14:paraId="3910CD14" w14:textId="3AB9B930" w:rsidR="00837D83" w:rsidRPr="00FE7441" w:rsidRDefault="00FE04A9" w:rsidP="002301EC">
      <w:pPr>
        <w:pStyle w:val="ListParagraph"/>
        <w:widowControl/>
        <w:numPr>
          <w:ilvl w:val="1"/>
          <w:numId w:val="29"/>
        </w:numPr>
        <w:autoSpaceDE/>
        <w:autoSpaceDN/>
        <w:adjustRightInd/>
        <w:ind w:left="0" w:firstLine="0"/>
        <w:jc w:val="left"/>
        <w:rPr>
          <w:rFonts w:asciiTheme="minorHAnsi" w:hAnsiTheme="minorHAnsi" w:cstheme="minorHAnsi"/>
          <w:color w:val="auto"/>
          <w:shd w:val="clear" w:color="auto" w:fill="FFFFFF"/>
        </w:rPr>
      </w:pPr>
      <w:r w:rsidRPr="00FE7441">
        <w:rPr>
          <w:rFonts w:asciiTheme="minorHAnsi" w:hAnsiTheme="minorHAnsi" w:cstheme="minorHAnsi"/>
          <w:color w:val="auto"/>
          <w:shd w:val="clear" w:color="auto" w:fill="FFFFFF"/>
        </w:rPr>
        <w:t>Remove media and</w:t>
      </w:r>
      <w:r w:rsidR="00837D83" w:rsidRPr="00FE7441">
        <w:rPr>
          <w:rFonts w:asciiTheme="minorHAnsi" w:hAnsiTheme="minorHAnsi" w:cstheme="minorHAnsi"/>
          <w:color w:val="auto"/>
          <w:shd w:val="clear" w:color="auto" w:fill="FFFFFF"/>
        </w:rPr>
        <w:t xml:space="preserve"> pipette </w:t>
      </w:r>
      <w:r w:rsidRPr="00FE7441">
        <w:rPr>
          <w:rFonts w:asciiTheme="minorHAnsi" w:hAnsiTheme="minorHAnsi" w:cstheme="minorHAnsi"/>
          <w:color w:val="auto"/>
          <w:shd w:val="clear" w:color="auto" w:fill="FFFFFF"/>
        </w:rPr>
        <w:t>into a 15</w:t>
      </w:r>
      <w:r w:rsidR="00B64620">
        <w:rPr>
          <w:rFonts w:asciiTheme="minorHAnsi" w:hAnsiTheme="minorHAnsi" w:cstheme="minorHAnsi"/>
          <w:color w:val="auto"/>
          <w:shd w:val="clear" w:color="auto" w:fill="FFFFFF"/>
        </w:rPr>
        <w:t xml:space="preserve"> </w:t>
      </w:r>
      <w:r w:rsidRPr="00FE7441">
        <w:rPr>
          <w:rFonts w:asciiTheme="minorHAnsi" w:hAnsiTheme="minorHAnsi" w:cstheme="minorHAnsi"/>
          <w:color w:val="auto"/>
          <w:shd w:val="clear" w:color="auto" w:fill="FFFFFF"/>
        </w:rPr>
        <w:t>mL conical tube. R</w:t>
      </w:r>
      <w:r w:rsidR="00837D83" w:rsidRPr="00FE7441">
        <w:rPr>
          <w:rFonts w:asciiTheme="minorHAnsi" w:hAnsiTheme="minorHAnsi" w:cstheme="minorHAnsi"/>
          <w:color w:val="auto"/>
          <w:shd w:val="clear" w:color="auto" w:fill="FFFFFF"/>
        </w:rPr>
        <w:t xml:space="preserve">inse </w:t>
      </w:r>
      <w:r w:rsidRPr="00FE7441">
        <w:rPr>
          <w:rFonts w:asciiTheme="minorHAnsi" w:hAnsiTheme="minorHAnsi" w:cstheme="minorHAnsi"/>
          <w:color w:val="auto"/>
          <w:shd w:val="clear" w:color="auto" w:fill="FFFFFF"/>
        </w:rPr>
        <w:t>flasks twice with 3 mL warm MGM, adding wash to the 15</w:t>
      </w:r>
      <w:r w:rsidR="00B64620">
        <w:rPr>
          <w:rFonts w:asciiTheme="minorHAnsi" w:hAnsiTheme="minorHAnsi" w:cstheme="minorHAnsi"/>
          <w:color w:val="auto"/>
          <w:shd w:val="clear" w:color="auto" w:fill="FFFFFF"/>
        </w:rPr>
        <w:t xml:space="preserve"> </w:t>
      </w:r>
      <w:r w:rsidRPr="00FE7441">
        <w:rPr>
          <w:rFonts w:asciiTheme="minorHAnsi" w:hAnsiTheme="minorHAnsi" w:cstheme="minorHAnsi"/>
          <w:color w:val="auto"/>
          <w:shd w:val="clear" w:color="auto" w:fill="FFFFFF"/>
        </w:rPr>
        <w:t>mL conical tubes</w:t>
      </w:r>
      <w:r w:rsidR="00837D83" w:rsidRPr="00FE7441">
        <w:rPr>
          <w:rFonts w:asciiTheme="minorHAnsi" w:hAnsiTheme="minorHAnsi" w:cstheme="minorHAnsi"/>
          <w:color w:val="auto"/>
          <w:shd w:val="clear" w:color="auto" w:fill="FFFFFF"/>
        </w:rPr>
        <w:t xml:space="preserve">. </w:t>
      </w:r>
      <w:r w:rsidRPr="00FE7441">
        <w:rPr>
          <w:rFonts w:asciiTheme="minorHAnsi" w:hAnsiTheme="minorHAnsi" w:cstheme="minorHAnsi"/>
          <w:color w:val="auto"/>
          <w:shd w:val="clear" w:color="auto" w:fill="FFFFFF"/>
        </w:rPr>
        <w:t>These are the microglia.</w:t>
      </w:r>
    </w:p>
    <w:p w14:paraId="5C28B570" w14:textId="77777777" w:rsidR="0069361A" w:rsidRPr="00FE7441" w:rsidRDefault="0069361A" w:rsidP="002301EC">
      <w:pPr>
        <w:pStyle w:val="ListParagraph"/>
        <w:widowControl/>
        <w:autoSpaceDE/>
        <w:autoSpaceDN/>
        <w:adjustRightInd/>
        <w:ind w:left="0"/>
        <w:jc w:val="left"/>
        <w:rPr>
          <w:rFonts w:asciiTheme="minorHAnsi" w:hAnsiTheme="minorHAnsi" w:cstheme="minorHAnsi"/>
          <w:color w:val="auto"/>
          <w:shd w:val="clear" w:color="auto" w:fill="FFFFFF"/>
        </w:rPr>
      </w:pPr>
    </w:p>
    <w:p w14:paraId="54984464" w14:textId="5D4931ED" w:rsidR="00837D83" w:rsidRPr="00FE7441" w:rsidRDefault="00FE04A9" w:rsidP="002301EC">
      <w:pPr>
        <w:pStyle w:val="ListParagraph"/>
        <w:widowControl/>
        <w:numPr>
          <w:ilvl w:val="1"/>
          <w:numId w:val="29"/>
        </w:numPr>
        <w:autoSpaceDE/>
        <w:autoSpaceDN/>
        <w:adjustRightInd/>
        <w:ind w:left="0" w:firstLine="0"/>
        <w:jc w:val="left"/>
        <w:rPr>
          <w:rFonts w:asciiTheme="minorHAnsi" w:hAnsiTheme="minorHAnsi" w:cstheme="minorHAnsi"/>
          <w:color w:val="auto"/>
          <w:shd w:val="clear" w:color="auto" w:fill="FFFFFF"/>
        </w:rPr>
      </w:pPr>
      <w:r w:rsidRPr="00FE7441">
        <w:rPr>
          <w:rFonts w:asciiTheme="minorHAnsi" w:hAnsiTheme="minorHAnsi" w:cstheme="minorHAnsi"/>
          <w:color w:val="auto"/>
          <w:shd w:val="clear" w:color="auto" w:fill="FFFFFF"/>
        </w:rPr>
        <w:t>Add</w:t>
      </w:r>
      <w:r w:rsidR="00837D83" w:rsidRPr="00FE7441">
        <w:rPr>
          <w:rFonts w:asciiTheme="minorHAnsi" w:hAnsiTheme="minorHAnsi" w:cstheme="minorHAnsi"/>
          <w:color w:val="auto"/>
          <w:shd w:val="clear" w:color="auto" w:fill="FFFFFF"/>
        </w:rPr>
        <w:t xml:space="preserve"> 5 mL of </w:t>
      </w:r>
      <w:r w:rsidRPr="00FE7441">
        <w:rPr>
          <w:rFonts w:asciiTheme="minorHAnsi" w:hAnsiTheme="minorHAnsi" w:cstheme="minorHAnsi"/>
          <w:color w:val="auto"/>
          <w:shd w:val="clear" w:color="auto" w:fill="FFFFFF"/>
        </w:rPr>
        <w:t>warm, fresh</w:t>
      </w:r>
      <w:r w:rsidR="00837D83" w:rsidRPr="00FE7441">
        <w:rPr>
          <w:rFonts w:asciiTheme="minorHAnsi" w:hAnsiTheme="minorHAnsi" w:cstheme="minorHAnsi"/>
          <w:color w:val="auto"/>
          <w:shd w:val="clear" w:color="auto" w:fill="FFFFFF"/>
        </w:rPr>
        <w:t xml:space="preserve"> </w:t>
      </w:r>
      <w:r w:rsidRPr="00FE7441">
        <w:rPr>
          <w:rFonts w:asciiTheme="minorHAnsi" w:hAnsiTheme="minorHAnsi" w:cstheme="minorHAnsi"/>
          <w:color w:val="auto"/>
          <w:shd w:val="clear" w:color="auto" w:fill="FFFFFF"/>
        </w:rPr>
        <w:t>MGM</w:t>
      </w:r>
      <w:r w:rsidR="00837D83" w:rsidRPr="00FE7441">
        <w:rPr>
          <w:rFonts w:asciiTheme="minorHAnsi" w:hAnsiTheme="minorHAnsi" w:cstheme="minorHAnsi"/>
          <w:color w:val="auto"/>
          <w:shd w:val="clear" w:color="auto" w:fill="FFFFFF"/>
        </w:rPr>
        <w:t xml:space="preserve"> to the culture</w:t>
      </w:r>
      <w:r w:rsidRPr="00FE7441">
        <w:rPr>
          <w:rFonts w:asciiTheme="minorHAnsi" w:hAnsiTheme="minorHAnsi" w:cstheme="minorHAnsi"/>
          <w:color w:val="auto"/>
          <w:shd w:val="clear" w:color="auto" w:fill="FFFFFF"/>
        </w:rPr>
        <w:t xml:space="preserve"> flasks</w:t>
      </w:r>
      <w:r w:rsidR="00837D83" w:rsidRPr="00FE7441">
        <w:rPr>
          <w:rFonts w:asciiTheme="minorHAnsi" w:hAnsiTheme="minorHAnsi" w:cstheme="minorHAnsi"/>
          <w:color w:val="auto"/>
          <w:shd w:val="clear" w:color="auto" w:fill="FFFFFF"/>
        </w:rPr>
        <w:t xml:space="preserve">. </w:t>
      </w:r>
    </w:p>
    <w:p w14:paraId="050729A7" w14:textId="77777777" w:rsidR="0069361A" w:rsidRPr="00FE7441" w:rsidRDefault="0069361A" w:rsidP="002301EC">
      <w:pPr>
        <w:pStyle w:val="ListParagraph"/>
        <w:widowControl/>
        <w:autoSpaceDE/>
        <w:autoSpaceDN/>
        <w:adjustRightInd/>
        <w:ind w:left="0"/>
        <w:jc w:val="left"/>
        <w:rPr>
          <w:rFonts w:asciiTheme="minorHAnsi" w:hAnsiTheme="minorHAnsi" w:cstheme="minorHAnsi"/>
          <w:color w:val="auto"/>
          <w:shd w:val="clear" w:color="auto" w:fill="FFFFFF"/>
        </w:rPr>
      </w:pPr>
    </w:p>
    <w:p w14:paraId="70849F25" w14:textId="2CEF7D9A" w:rsidR="00837D83" w:rsidRPr="00FE7441" w:rsidRDefault="00837D83" w:rsidP="002301EC">
      <w:pPr>
        <w:pStyle w:val="ListParagraph"/>
        <w:widowControl/>
        <w:numPr>
          <w:ilvl w:val="1"/>
          <w:numId w:val="29"/>
        </w:numPr>
        <w:autoSpaceDE/>
        <w:autoSpaceDN/>
        <w:adjustRightInd/>
        <w:ind w:left="0" w:firstLine="0"/>
        <w:jc w:val="left"/>
        <w:rPr>
          <w:rFonts w:asciiTheme="minorHAnsi" w:hAnsiTheme="minorHAnsi" w:cstheme="minorHAnsi"/>
          <w:color w:val="auto"/>
          <w:shd w:val="clear" w:color="auto" w:fill="FFFFFF"/>
        </w:rPr>
      </w:pPr>
      <w:r w:rsidRPr="00FE7441">
        <w:rPr>
          <w:rFonts w:asciiTheme="minorHAnsi" w:hAnsiTheme="minorHAnsi" w:cstheme="minorHAnsi"/>
          <w:color w:val="auto"/>
          <w:shd w:val="clear" w:color="auto" w:fill="FFFFFF"/>
        </w:rPr>
        <w:t>Reseal flasks with paraf</w:t>
      </w:r>
      <w:r w:rsidR="00B64620">
        <w:rPr>
          <w:rFonts w:asciiTheme="minorHAnsi" w:hAnsiTheme="minorHAnsi" w:cstheme="minorHAnsi"/>
          <w:color w:val="auto"/>
          <w:shd w:val="clear" w:color="auto" w:fill="FFFFFF"/>
        </w:rPr>
        <w:t>fin film</w:t>
      </w:r>
      <w:r w:rsidR="008D0D66" w:rsidRPr="00FE7441">
        <w:rPr>
          <w:rFonts w:asciiTheme="minorHAnsi" w:hAnsiTheme="minorHAnsi" w:cstheme="minorHAnsi"/>
          <w:color w:val="auto"/>
          <w:shd w:val="clear" w:color="auto" w:fill="FFFFFF"/>
        </w:rPr>
        <w:t>, secure flasks horizontally on shaker,</w:t>
      </w:r>
      <w:r w:rsidRPr="00FE7441">
        <w:rPr>
          <w:rFonts w:asciiTheme="minorHAnsi" w:hAnsiTheme="minorHAnsi" w:cstheme="minorHAnsi"/>
          <w:color w:val="auto"/>
          <w:shd w:val="clear" w:color="auto" w:fill="FFFFFF"/>
        </w:rPr>
        <w:t xml:space="preserve"> and shake at</w:t>
      </w:r>
      <w:r w:rsidR="00BA3DA9" w:rsidRPr="00FE7441">
        <w:rPr>
          <w:rFonts w:asciiTheme="minorHAnsi" w:hAnsiTheme="minorHAnsi" w:cstheme="minorHAnsi"/>
          <w:color w:val="auto"/>
          <w:shd w:val="clear" w:color="auto" w:fill="FFFFFF"/>
        </w:rPr>
        <w:t xml:space="preserve"> </w:t>
      </w:r>
      <w:r w:rsidR="0020006D" w:rsidRPr="00FE7441">
        <w:rPr>
          <w:rFonts w:asciiTheme="minorHAnsi" w:hAnsiTheme="minorHAnsi" w:cstheme="minorHAnsi"/>
          <w:color w:val="auto"/>
          <w:shd w:val="clear" w:color="auto" w:fill="FFFFFF"/>
        </w:rPr>
        <w:t xml:space="preserve">15 x </w:t>
      </w:r>
      <w:r w:rsidR="0020006D" w:rsidRPr="00FE7441">
        <w:rPr>
          <w:rFonts w:asciiTheme="minorHAnsi" w:hAnsiTheme="minorHAnsi" w:cstheme="minorHAnsi"/>
          <w:i/>
          <w:color w:val="auto"/>
          <w:shd w:val="clear" w:color="auto" w:fill="FFFFFF"/>
        </w:rPr>
        <w:t>g</w:t>
      </w:r>
      <w:r w:rsidRPr="00FE7441">
        <w:rPr>
          <w:rFonts w:asciiTheme="minorHAnsi" w:hAnsiTheme="minorHAnsi" w:cstheme="minorHAnsi"/>
          <w:color w:val="auto"/>
          <w:shd w:val="clear" w:color="auto" w:fill="FFFFFF"/>
        </w:rPr>
        <w:t xml:space="preserve"> at 37</w:t>
      </w:r>
      <w:r w:rsidR="00B64620">
        <w:rPr>
          <w:rFonts w:asciiTheme="minorHAnsi" w:hAnsiTheme="minorHAnsi" w:cstheme="minorHAnsi"/>
          <w:color w:val="auto"/>
          <w:shd w:val="clear" w:color="auto" w:fill="FFFFFF"/>
        </w:rPr>
        <w:t xml:space="preserve"> </w:t>
      </w:r>
      <w:r w:rsidRPr="00FE7441">
        <w:rPr>
          <w:rFonts w:asciiTheme="minorHAnsi" w:hAnsiTheme="minorHAnsi" w:cstheme="minorHAnsi"/>
          <w:color w:val="auto"/>
          <w:shd w:val="clear" w:color="auto" w:fill="FFFFFF"/>
        </w:rPr>
        <w:t>°C</w:t>
      </w:r>
      <w:r w:rsidR="008D0D66" w:rsidRPr="00FE7441">
        <w:rPr>
          <w:rFonts w:asciiTheme="minorHAnsi" w:hAnsiTheme="minorHAnsi" w:cstheme="minorHAnsi"/>
          <w:color w:val="auto"/>
          <w:shd w:val="clear" w:color="auto" w:fill="FFFFFF"/>
        </w:rPr>
        <w:t xml:space="preserve"> for 15 h</w:t>
      </w:r>
      <w:r w:rsidR="00753B7C" w:rsidRPr="00FE7441">
        <w:rPr>
          <w:rFonts w:asciiTheme="minorHAnsi" w:hAnsiTheme="minorHAnsi" w:cstheme="minorHAnsi"/>
          <w:color w:val="auto"/>
          <w:shd w:val="clear" w:color="auto" w:fill="FFFFFF"/>
        </w:rPr>
        <w:t xml:space="preserve"> for separation of OPCs from astrocytes</w:t>
      </w:r>
      <w:r w:rsidRPr="00FE7441">
        <w:rPr>
          <w:rFonts w:asciiTheme="minorHAnsi" w:hAnsiTheme="minorHAnsi" w:cstheme="minorHAnsi"/>
          <w:color w:val="auto"/>
          <w:shd w:val="clear" w:color="auto" w:fill="FFFFFF"/>
        </w:rPr>
        <w:t xml:space="preserve">. </w:t>
      </w:r>
    </w:p>
    <w:p w14:paraId="1AC6FE45" w14:textId="77777777" w:rsidR="0069361A" w:rsidRPr="00FE7441" w:rsidRDefault="0069361A" w:rsidP="002301EC">
      <w:pPr>
        <w:pStyle w:val="ListParagraph"/>
        <w:ind w:left="0"/>
        <w:jc w:val="left"/>
        <w:rPr>
          <w:rFonts w:asciiTheme="minorHAnsi" w:hAnsiTheme="minorHAnsi" w:cstheme="minorHAnsi"/>
          <w:color w:val="auto"/>
          <w:shd w:val="clear" w:color="auto" w:fill="FFFFFF"/>
        </w:rPr>
      </w:pPr>
    </w:p>
    <w:p w14:paraId="2ADA4115" w14:textId="3BE2670A" w:rsidR="00837D83" w:rsidRPr="00FE7441" w:rsidRDefault="00837D83" w:rsidP="002301EC">
      <w:pPr>
        <w:pStyle w:val="ListParagraph"/>
        <w:ind w:left="0"/>
        <w:jc w:val="left"/>
        <w:rPr>
          <w:rFonts w:asciiTheme="minorHAnsi" w:hAnsiTheme="minorHAnsi" w:cstheme="minorHAnsi"/>
          <w:color w:val="auto"/>
          <w:shd w:val="clear" w:color="auto" w:fill="FFFFFF"/>
        </w:rPr>
      </w:pPr>
      <w:r w:rsidRPr="00FE7441">
        <w:rPr>
          <w:rFonts w:asciiTheme="minorHAnsi" w:hAnsiTheme="minorHAnsi" w:cstheme="minorHAnsi"/>
          <w:color w:val="auto"/>
          <w:shd w:val="clear" w:color="auto" w:fill="FFFFFF"/>
        </w:rPr>
        <w:t xml:space="preserve">NOTE: </w:t>
      </w:r>
      <w:r w:rsidR="00D02192" w:rsidRPr="00FE7441">
        <w:rPr>
          <w:rFonts w:asciiTheme="minorHAnsi" w:hAnsiTheme="minorHAnsi" w:cstheme="minorHAnsi"/>
          <w:color w:val="auto"/>
          <w:shd w:val="clear" w:color="auto" w:fill="FFFFFF"/>
        </w:rPr>
        <w:t>This step can be done overnight, but the 15</w:t>
      </w:r>
      <w:r w:rsidR="00B64620">
        <w:rPr>
          <w:rFonts w:asciiTheme="minorHAnsi" w:hAnsiTheme="minorHAnsi" w:cstheme="minorHAnsi"/>
          <w:color w:val="auto"/>
          <w:shd w:val="clear" w:color="auto" w:fill="FFFFFF"/>
        </w:rPr>
        <w:t xml:space="preserve"> </w:t>
      </w:r>
      <w:r w:rsidR="00D02192" w:rsidRPr="00FE7441">
        <w:rPr>
          <w:rFonts w:asciiTheme="minorHAnsi" w:hAnsiTheme="minorHAnsi" w:cstheme="minorHAnsi"/>
          <w:color w:val="auto"/>
          <w:shd w:val="clear" w:color="auto" w:fill="FFFFFF"/>
        </w:rPr>
        <w:t>h shake time is critical as e</w:t>
      </w:r>
      <w:r w:rsidRPr="00FE7441">
        <w:rPr>
          <w:rFonts w:asciiTheme="minorHAnsi" w:hAnsiTheme="minorHAnsi" w:cstheme="minorHAnsi"/>
          <w:color w:val="auto"/>
          <w:shd w:val="clear" w:color="auto" w:fill="FFFFFF"/>
        </w:rPr>
        <w:t xml:space="preserve">xcess time </w:t>
      </w:r>
      <w:r w:rsidR="00E461BF" w:rsidRPr="00FE7441">
        <w:rPr>
          <w:rFonts w:asciiTheme="minorHAnsi" w:hAnsiTheme="minorHAnsi" w:cstheme="minorHAnsi"/>
          <w:color w:val="auto"/>
          <w:shd w:val="clear" w:color="auto" w:fill="FFFFFF"/>
        </w:rPr>
        <w:t xml:space="preserve">may result in </w:t>
      </w:r>
      <w:r w:rsidRPr="00FE7441">
        <w:rPr>
          <w:rFonts w:asciiTheme="minorHAnsi" w:hAnsiTheme="minorHAnsi" w:cstheme="minorHAnsi"/>
          <w:color w:val="auto"/>
          <w:shd w:val="clear" w:color="auto" w:fill="FFFFFF"/>
        </w:rPr>
        <w:t>cell death.</w:t>
      </w:r>
    </w:p>
    <w:p w14:paraId="68D896F7" w14:textId="77777777" w:rsidR="0069361A" w:rsidRPr="00FE7441" w:rsidRDefault="0069361A" w:rsidP="002301EC">
      <w:pPr>
        <w:pStyle w:val="ListParagraph"/>
        <w:widowControl/>
        <w:autoSpaceDE/>
        <w:autoSpaceDN/>
        <w:adjustRightInd/>
        <w:ind w:left="0"/>
        <w:jc w:val="left"/>
        <w:rPr>
          <w:rFonts w:asciiTheme="minorHAnsi" w:hAnsiTheme="minorHAnsi" w:cstheme="minorHAnsi"/>
          <w:color w:val="auto"/>
          <w:shd w:val="clear" w:color="auto" w:fill="FFFFFF"/>
        </w:rPr>
      </w:pPr>
    </w:p>
    <w:p w14:paraId="11FF992D" w14:textId="6DCB4E76" w:rsidR="00837D83" w:rsidRPr="00FE7441" w:rsidRDefault="00837D83" w:rsidP="002301EC">
      <w:pPr>
        <w:pStyle w:val="ListParagraph"/>
        <w:widowControl/>
        <w:numPr>
          <w:ilvl w:val="1"/>
          <w:numId w:val="29"/>
        </w:numPr>
        <w:autoSpaceDE/>
        <w:autoSpaceDN/>
        <w:adjustRightInd/>
        <w:ind w:left="0" w:firstLine="0"/>
        <w:jc w:val="left"/>
        <w:rPr>
          <w:rFonts w:asciiTheme="minorHAnsi" w:hAnsiTheme="minorHAnsi" w:cstheme="minorHAnsi"/>
          <w:color w:val="auto"/>
          <w:shd w:val="clear" w:color="auto" w:fill="FFFFFF"/>
        </w:rPr>
      </w:pPr>
      <w:r w:rsidRPr="00FE7441">
        <w:rPr>
          <w:rFonts w:asciiTheme="minorHAnsi" w:hAnsiTheme="minorHAnsi" w:cstheme="minorHAnsi"/>
          <w:color w:val="auto"/>
          <w:shd w:val="clear" w:color="auto" w:fill="FFFFFF"/>
        </w:rPr>
        <w:t>C</w:t>
      </w:r>
      <w:r w:rsidR="007B45CC" w:rsidRPr="00FE7441">
        <w:rPr>
          <w:rFonts w:asciiTheme="minorHAnsi" w:hAnsiTheme="minorHAnsi" w:cstheme="minorHAnsi"/>
          <w:color w:val="auto"/>
          <w:shd w:val="clear" w:color="auto" w:fill="FFFFFF"/>
        </w:rPr>
        <w:t xml:space="preserve">entrifuge the supernatant from </w:t>
      </w:r>
      <w:r w:rsidR="00B64620">
        <w:rPr>
          <w:rFonts w:asciiTheme="minorHAnsi" w:hAnsiTheme="minorHAnsi" w:cstheme="minorHAnsi"/>
          <w:color w:val="auto"/>
          <w:shd w:val="clear" w:color="auto" w:fill="FFFFFF"/>
        </w:rPr>
        <w:t>s</w:t>
      </w:r>
      <w:r w:rsidRPr="00FE7441">
        <w:rPr>
          <w:rFonts w:asciiTheme="minorHAnsi" w:hAnsiTheme="minorHAnsi" w:cstheme="minorHAnsi"/>
          <w:color w:val="auto"/>
          <w:shd w:val="clear" w:color="auto" w:fill="FFFFFF"/>
        </w:rPr>
        <w:t>tep 4.3</w:t>
      </w:r>
      <w:r w:rsidR="00A9294C" w:rsidRPr="00FE7441">
        <w:rPr>
          <w:rFonts w:asciiTheme="minorHAnsi" w:hAnsiTheme="minorHAnsi" w:cstheme="minorHAnsi"/>
          <w:color w:val="auto"/>
          <w:shd w:val="clear" w:color="auto" w:fill="FFFFFF"/>
        </w:rPr>
        <w:t>.</w:t>
      </w:r>
      <w:r w:rsidRPr="00FE7441">
        <w:rPr>
          <w:rFonts w:asciiTheme="minorHAnsi" w:hAnsiTheme="minorHAnsi" w:cstheme="minorHAnsi"/>
          <w:color w:val="auto"/>
          <w:shd w:val="clear" w:color="auto" w:fill="FFFFFF"/>
        </w:rPr>
        <w:t xml:space="preserve"> at </w:t>
      </w:r>
      <w:r w:rsidR="00BA3DA9" w:rsidRPr="00FE7441">
        <w:rPr>
          <w:rFonts w:asciiTheme="minorHAnsi" w:hAnsiTheme="minorHAnsi" w:cstheme="minorHAnsi"/>
          <w:color w:val="auto"/>
          <w:shd w:val="clear" w:color="auto" w:fill="FFFFFF"/>
        </w:rPr>
        <w:t xml:space="preserve">300 </w:t>
      </w:r>
      <w:r w:rsidR="0020006D" w:rsidRPr="00FE7441">
        <w:rPr>
          <w:rFonts w:asciiTheme="minorHAnsi" w:hAnsiTheme="minorHAnsi" w:cstheme="minorHAnsi"/>
          <w:color w:val="auto"/>
          <w:shd w:val="clear" w:color="auto" w:fill="FFFFFF"/>
        </w:rPr>
        <w:t xml:space="preserve">x </w:t>
      </w:r>
      <w:r w:rsidR="0020006D" w:rsidRPr="00FE7441">
        <w:rPr>
          <w:rFonts w:asciiTheme="minorHAnsi" w:hAnsiTheme="minorHAnsi" w:cstheme="minorHAnsi"/>
          <w:i/>
          <w:color w:val="auto"/>
          <w:shd w:val="clear" w:color="auto" w:fill="FFFFFF"/>
        </w:rPr>
        <w:t>g</w:t>
      </w:r>
      <w:r w:rsidRPr="00FE7441">
        <w:rPr>
          <w:rFonts w:asciiTheme="minorHAnsi" w:hAnsiTheme="minorHAnsi" w:cstheme="minorHAnsi"/>
          <w:color w:val="auto"/>
          <w:shd w:val="clear" w:color="auto" w:fill="FFFFFF"/>
        </w:rPr>
        <w:t xml:space="preserve"> for 3 min and culture microglia </w:t>
      </w:r>
      <w:r w:rsidR="00A9294C" w:rsidRPr="00FE7441">
        <w:rPr>
          <w:rFonts w:asciiTheme="minorHAnsi" w:hAnsiTheme="minorHAnsi" w:cstheme="minorHAnsi"/>
          <w:color w:val="auto"/>
          <w:shd w:val="clear" w:color="auto" w:fill="FFFFFF"/>
        </w:rPr>
        <w:t>according to standard protocols</w:t>
      </w:r>
      <w:r w:rsidR="00A9294C" w:rsidRPr="00FE7441">
        <w:rPr>
          <w:rFonts w:asciiTheme="minorHAnsi" w:hAnsiTheme="minorHAnsi" w:cstheme="minorHAnsi"/>
          <w:color w:val="auto"/>
          <w:shd w:val="clear" w:color="auto" w:fill="FFFFFF"/>
        </w:rPr>
        <w:fldChar w:fldCharType="begin"/>
      </w:r>
      <w:r w:rsidR="00007239" w:rsidRPr="00FE7441">
        <w:rPr>
          <w:rFonts w:asciiTheme="minorHAnsi" w:hAnsiTheme="minorHAnsi" w:cstheme="minorHAnsi"/>
          <w:color w:val="auto"/>
          <w:shd w:val="clear" w:color="auto" w:fill="FFFFFF"/>
        </w:rPr>
        <w:instrText xml:space="preserve"> ADDIN EN.CITE &lt;EndNote&gt;&lt;Cite&gt;&lt;Author&gt;Witting&lt;/Author&gt;&lt;Year&gt;2011&lt;/Year&gt;&lt;RecNum&gt;727&lt;/RecNum&gt;&lt;DisplayText&gt;&lt;style face="superscript"&gt;16&lt;/style&gt;&lt;/DisplayText&gt;&lt;record&gt;&lt;rec-number&gt;727&lt;/rec-number&gt;&lt;foreign-keys&gt;&lt;key app="EN" db-id="tt055frpwez5pgex25rv2x2frt20f0rfvxxw" timestamp="1581611308"&gt;727&lt;/key&gt;&lt;/foreign-keys&gt;&lt;ref-type name="Journal Article"&gt;17&lt;/ref-type&gt;&lt;contributors&gt;&lt;authors&gt;&lt;author&gt;Witting, A.&lt;/author&gt;&lt;author&gt;Moller, T.&lt;/author&gt;&lt;/authors&gt;&lt;/contributors&gt;&lt;auth-address&gt;Department of Neurology, University of Ulm, Ulm, Germany.&lt;/auth-address&gt;&lt;titles&gt;&lt;title&gt;Microglia cell culture: a primer for the novice&lt;/title&gt;&lt;secondary-title&gt;Methods Mol Biol&lt;/secondary-title&gt;&lt;/titles&gt;&lt;periodical&gt;&lt;full-title&gt;Methods Mol Biol&lt;/full-title&gt;&lt;abbr-1&gt;Methods in molecular biology&lt;/abbr-1&gt;&lt;/periodical&gt;&lt;pages&gt;49-66&lt;/pages&gt;&lt;volume&gt;758&lt;/volume&gt;&lt;edition&gt;2011/08/05&lt;/edition&gt;&lt;keywords&gt;&lt;keyword&gt;Animals&lt;/keyword&gt;&lt;keyword&gt;*Cell Culture Techniques&lt;/keyword&gt;&lt;keyword&gt;Cells, Cultured&lt;/keyword&gt;&lt;keyword&gt;Humans&lt;/keyword&gt;&lt;keyword&gt;Lipopolysaccharides/pharmacology&lt;/keyword&gt;&lt;keyword&gt;Mice&lt;/keyword&gt;&lt;keyword&gt;Microglia/*cytology/drug effects&lt;/keyword&gt;&lt;keyword&gt;Rats&lt;/keyword&gt;&lt;/keywords&gt;&lt;dates&gt;&lt;year&gt;2011&lt;/year&gt;&lt;/dates&gt;&lt;isbn&gt;1940-6029 (Electronic)&amp;#xD;1064-3745 (Linking)&lt;/isbn&gt;&lt;accession-num&gt;21815058&lt;/accession-num&gt;&lt;urls&gt;&lt;related-urls&gt;&lt;url&gt;https://www.ncbi.nlm.nih.gov/pubmed/21815058&lt;/url&gt;&lt;/related-urls&gt;&lt;/urls&gt;&lt;electronic-resource-num&gt;10.1007/978-1-61779-170-3_4&lt;/electronic-resource-num&gt;&lt;/record&gt;&lt;/Cite&gt;&lt;/EndNote&gt;</w:instrText>
      </w:r>
      <w:r w:rsidR="00A9294C" w:rsidRPr="00FE7441">
        <w:rPr>
          <w:rFonts w:asciiTheme="minorHAnsi" w:hAnsiTheme="minorHAnsi" w:cstheme="minorHAnsi"/>
          <w:color w:val="auto"/>
          <w:shd w:val="clear" w:color="auto" w:fill="FFFFFF"/>
        </w:rPr>
        <w:fldChar w:fldCharType="separate"/>
      </w:r>
      <w:r w:rsidR="00007239" w:rsidRPr="00FE7441">
        <w:rPr>
          <w:rFonts w:asciiTheme="minorHAnsi" w:hAnsiTheme="minorHAnsi" w:cstheme="minorHAnsi"/>
          <w:noProof/>
          <w:color w:val="auto"/>
          <w:shd w:val="clear" w:color="auto" w:fill="FFFFFF"/>
          <w:vertAlign w:val="superscript"/>
        </w:rPr>
        <w:t>16</w:t>
      </w:r>
      <w:r w:rsidR="00A9294C" w:rsidRPr="00FE7441">
        <w:rPr>
          <w:rFonts w:asciiTheme="minorHAnsi" w:hAnsiTheme="minorHAnsi" w:cstheme="minorHAnsi"/>
          <w:color w:val="auto"/>
          <w:shd w:val="clear" w:color="auto" w:fill="FFFFFF"/>
        </w:rPr>
        <w:fldChar w:fldCharType="end"/>
      </w:r>
      <w:r w:rsidR="00203B70" w:rsidRPr="00FE7441">
        <w:rPr>
          <w:rFonts w:asciiTheme="minorHAnsi" w:hAnsiTheme="minorHAnsi" w:cstheme="minorHAnsi"/>
          <w:color w:val="auto"/>
          <w:shd w:val="clear" w:color="auto" w:fill="FFFFFF"/>
        </w:rPr>
        <w:t xml:space="preserve"> or use for a biological assay</w:t>
      </w:r>
      <w:r w:rsidRPr="00FE7441">
        <w:rPr>
          <w:rFonts w:asciiTheme="minorHAnsi" w:hAnsiTheme="minorHAnsi" w:cstheme="minorHAnsi"/>
          <w:color w:val="auto"/>
          <w:shd w:val="clear" w:color="auto" w:fill="FFFFFF"/>
        </w:rPr>
        <w:t xml:space="preserve">. </w:t>
      </w:r>
    </w:p>
    <w:p w14:paraId="6DF0D5A8" w14:textId="77777777" w:rsidR="00E12660" w:rsidRPr="00FE7441" w:rsidRDefault="00E12660" w:rsidP="002301EC">
      <w:pPr>
        <w:widowControl/>
        <w:autoSpaceDE/>
        <w:autoSpaceDN/>
        <w:adjustRightInd/>
        <w:jc w:val="left"/>
        <w:rPr>
          <w:rFonts w:asciiTheme="minorHAnsi" w:hAnsiTheme="minorHAnsi" w:cstheme="minorHAnsi"/>
          <w:color w:val="auto"/>
          <w:shd w:val="clear" w:color="auto" w:fill="FFFFFF"/>
        </w:rPr>
      </w:pPr>
    </w:p>
    <w:p w14:paraId="2F4371F2" w14:textId="57143E0A" w:rsidR="00B36E3F" w:rsidRPr="00B64620" w:rsidRDefault="009D453D" w:rsidP="002301EC">
      <w:pPr>
        <w:pStyle w:val="ListParagraph"/>
        <w:widowControl/>
        <w:numPr>
          <w:ilvl w:val="0"/>
          <w:numId w:val="29"/>
        </w:numPr>
        <w:autoSpaceDE/>
        <w:autoSpaceDN/>
        <w:adjustRightInd/>
        <w:ind w:left="0" w:firstLine="0"/>
        <w:jc w:val="left"/>
        <w:rPr>
          <w:rFonts w:asciiTheme="minorHAnsi" w:hAnsiTheme="minorHAnsi" w:cstheme="minorHAnsi"/>
          <w:b/>
          <w:color w:val="auto"/>
          <w:highlight w:val="yellow"/>
          <w:shd w:val="clear" w:color="auto" w:fill="FFFFFF"/>
        </w:rPr>
      </w:pPr>
      <w:r w:rsidRPr="00B64620">
        <w:rPr>
          <w:rFonts w:asciiTheme="minorHAnsi" w:hAnsiTheme="minorHAnsi" w:cstheme="minorHAnsi"/>
          <w:b/>
          <w:color w:val="auto"/>
          <w:highlight w:val="yellow"/>
          <w:shd w:val="clear" w:color="auto" w:fill="FFFFFF"/>
        </w:rPr>
        <w:t>Oligodendrocyte precursor c</w:t>
      </w:r>
      <w:r w:rsidR="00E12660" w:rsidRPr="00B64620">
        <w:rPr>
          <w:rFonts w:asciiTheme="minorHAnsi" w:hAnsiTheme="minorHAnsi" w:cstheme="minorHAnsi"/>
          <w:b/>
          <w:color w:val="auto"/>
          <w:highlight w:val="yellow"/>
          <w:shd w:val="clear" w:color="auto" w:fill="FFFFFF"/>
        </w:rPr>
        <w:t xml:space="preserve">ell </w:t>
      </w:r>
      <w:r w:rsidRPr="00B64620">
        <w:rPr>
          <w:rFonts w:asciiTheme="minorHAnsi" w:hAnsiTheme="minorHAnsi" w:cstheme="minorHAnsi"/>
          <w:b/>
          <w:color w:val="auto"/>
          <w:highlight w:val="yellow"/>
          <w:shd w:val="clear" w:color="auto" w:fill="FFFFFF"/>
        </w:rPr>
        <w:t>i</w:t>
      </w:r>
      <w:r w:rsidR="00E12660" w:rsidRPr="00B64620">
        <w:rPr>
          <w:rFonts w:asciiTheme="minorHAnsi" w:hAnsiTheme="minorHAnsi" w:cstheme="minorHAnsi"/>
          <w:b/>
          <w:color w:val="auto"/>
          <w:highlight w:val="yellow"/>
          <w:shd w:val="clear" w:color="auto" w:fill="FFFFFF"/>
        </w:rPr>
        <w:t xml:space="preserve">solation </w:t>
      </w:r>
    </w:p>
    <w:p w14:paraId="5E7CBF56" w14:textId="77777777" w:rsidR="00B36E3F" w:rsidRPr="00FE7441" w:rsidRDefault="00B36E3F" w:rsidP="002301EC">
      <w:pPr>
        <w:pStyle w:val="ListParagraph"/>
        <w:widowControl/>
        <w:autoSpaceDE/>
        <w:autoSpaceDN/>
        <w:adjustRightInd/>
        <w:ind w:left="0"/>
        <w:jc w:val="left"/>
        <w:rPr>
          <w:rFonts w:asciiTheme="minorHAnsi" w:hAnsiTheme="minorHAnsi" w:cstheme="minorHAnsi"/>
          <w:b/>
          <w:color w:val="auto"/>
          <w:shd w:val="clear" w:color="auto" w:fill="FFFFFF"/>
        </w:rPr>
      </w:pPr>
    </w:p>
    <w:p w14:paraId="696AC4B5" w14:textId="5F43C555" w:rsidR="00E268A1" w:rsidRPr="00FE7441" w:rsidRDefault="00E268A1" w:rsidP="002301EC">
      <w:pPr>
        <w:widowControl/>
        <w:autoSpaceDE/>
        <w:autoSpaceDN/>
        <w:adjustRightInd/>
        <w:jc w:val="left"/>
        <w:rPr>
          <w:rFonts w:asciiTheme="minorHAnsi" w:hAnsiTheme="minorHAnsi" w:cstheme="minorHAnsi"/>
          <w:color w:val="auto"/>
          <w:shd w:val="clear" w:color="auto" w:fill="FFFFFF"/>
        </w:rPr>
      </w:pPr>
      <w:r w:rsidRPr="00FE7441">
        <w:rPr>
          <w:rFonts w:asciiTheme="minorHAnsi" w:hAnsiTheme="minorHAnsi" w:cstheme="minorHAnsi"/>
          <w:color w:val="auto"/>
          <w:shd w:val="clear" w:color="auto" w:fill="FFFFFF"/>
        </w:rPr>
        <w:t xml:space="preserve">NOTE: </w:t>
      </w:r>
      <w:r w:rsidR="00031DF4" w:rsidRPr="00FE7441">
        <w:rPr>
          <w:rFonts w:asciiTheme="minorHAnsi" w:hAnsiTheme="minorHAnsi" w:cstheme="minorHAnsi"/>
          <w:color w:val="auto"/>
          <w:shd w:val="clear" w:color="auto" w:fill="FFFFFF"/>
        </w:rPr>
        <w:t>When plating</w:t>
      </w:r>
      <w:r w:rsidRPr="00FE7441">
        <w:rPr>
          <w:rFonts w:asciiTheme="minorHAnsi" w:hAnsiTheme="minorHAnsi" w:cstheme="minorHAnsi"/>
          <w:color w:val="auto"/>
          <w:shd w:val="clear" w:color="auto" w:fill="FFFFFF"/>
        </w:rPr>
        <w:t xml:space="preserve"> OPCs</w:t>
      </w:r>
      <w:r w:rsidR="00013C15" w:rsidRPr="00FE7441">
        <w:rPr>
          <w:rFonts w:asciiTheme="minorHAnsi" w:hAnsiTheme="minorHAnsi" w:cstheme="minorHAnsi"/>
          <w:color w:val="auto"/>
          <w:shd w:val="clear" w:color="auto" w:fill="FFFFFF"/>
        </w:rPr>
        <w:t xml:space="preserve"> </w:t>
      </w:r>
      <w:r w:rsidR="00031DF4" w:rsidRPr="00FE7441">
        <w:rPr>
          <w:rFonts w:asciiTheme="minorHAnsi" w:hAnsiTheme="minorHAnsi" w:cstheme="minorHAnsi"/>
          <w:color w:val="auto"/>
          <w:shd w:val="clear" w:color="auto" w:fill="FFFFFF"/>
        </w:rPr>
        <w:t>following</w:t>
      </w:r>
      <w:r w:rsidR="00013C15" w:rsidRPr="00FE7441">
        <w:rPr>
          <w:rFonts w:asciiTheme="minorHAnsi" w:hAnsiTheme="minorHAnsi" w:cstheme="minorHAnsi"/>
          <w:color w:val="auto"/>
          <w:shd w:val="clear" w:color="auto" w:fill="FFFFFF"/>
        </w:rPr>
        <w:t xml:space="preserve"> initial isolation</w:t>
      </w:r>
      <w:r w:rsidRPr="00FE7441">
        <w:rPr>
          <w:rFonts w:asciiTheme="minorHAnsi" w:hAnsiTheme="minorHAnsi" w:cstheme="minorHAnsi"/>
          <w:color w:val="auto"/>
          <w:shd w:val="clear" w:color="auto" w:fill="FFFFFF"/>
        </w:rPr>
        <w:t xml:space="preserve">, they must be plated on a </w:t>
      </w:r>
      <w:r w:rsidR="00622ADA" w:rsidRPr="00FE7441">
        <w:rPr>
          <w:rFonts w:asciiTheme="minorHAnsi" w:hAnsiTheme="minorHAnsi" w:cstheme="minorHAnsi"/>
          <w:color w:val="auto"/>
          <w:shd w:val="clear" w:color="auto" w:fill="FFFFFF"/>
        </w:rPr>
        <w:t>poly-</w:t>
      </w:r>
      <w:r w:rsidR="005B021D" w:rsidRPr="00FE7441">
        <w:rPr>
          <w:rFonts w:asciiTheme="minorHAnsi" w:hAnsiTheme="minorHAnsi" w:cstheme="minorHAnsi"/>
          <w:color w:val="auto"/>
          <w:shd w:val="clear" w:color="auto" w:fill="FFFFFF"/>
        </w:rPr>
        <w:t>D</w:t>
      </w:r>
      <w:r w:rsidR="00622ADA" w:rsidRPr="00FE7441">
        <w:rPr>
          <w:rFonts w:asciiTheme="minorHAnsi" w:hAnsiTheme="minorHAnsi" w:cstheme="minorHAnsi"/>
          <w:color w:val="auto"/>
          <w:shd w:val="clear" w:color="auto" w:fill="FFFFFF"/>
        </w:rPr>
        <w:t>-lysine-</w:t>
      </w:r>
      <w:r w:rsidRPr="00FE7441">
        <w:rPr>
          <w:rFonts w:asciiTheme="minorHAnsi" w:hAnsiTheme="minorHAnsi" w:cstheme="minorHAnsi"/>
          <w:color w:val="auto"/>
          <w:shd w:val="clear" w:color="auto" w:fill="FFFFFF"/>
        </w:rPr>
        <w:t>coated surface</w:t>
      </w:r>
      <w:r w:rsidR="00031DF4" w:rsidRPr="00FE7441">
        <w:rPr>
          <w:rFonts w:asciiTheme="minorHAnsi" w:hAnsiTheme="minorHAnsi" w:cstheme="minorHAnsi"/>
          <w:color w:val="auto"/>
          <w:shd w:val="clear" w:color="auto" w:fill="FFFFFF"/>
        </w:rPr>
        <w:t xml:space="preserve"> (</w:t>
      </w:r>
      <w:r w:rsidR="007A336C" w:rsidRPr="00FE7441">
        <w:rPr>
          <w:rFonts w:asciiTheme="minorHAnsi" w:hAnsiTheme="minorHAnsi" w:cstheme="minorHAnsi"/>
          <w:color w:val="auto"/>
          <w:shd w:val="clear" w:color="auto" w:fill="FFFFFF"/>
        </w:rPr>
        <w:t>sterile plate</w:t>
      </w:r>
      <w:r w:rsidR="00031DF4" w:rsidRPr="00FE7441">
        <w:rPr>
          <w:rFonts w:asciiTheme="minorHAnsi" w:hAnsiTheme="minorHAnsi" w:cstheme="minorHAnsi"/>
          <w:color w:val="auto"/>
          <w:shd w:val="clear" w:color="auto" w:fill="FFFFFF"/>
        </w:rPr>
        <w:t xml:space="preserve"> or cover slip)</w:t>
      </w:r>
      <w:r w:rsidRPr="00FE7441">
        <w:rPr>
          <w:rFonts w:asciiTheme="minorHAnsi" w:hAnsiTheme="minorHAnsi" w:cstheme="minorHAnsi"/>
          <w:color w:val="auto"/>
          <w:shd w:val="clear" w:color="auto" w:fill="FFFFFF"/>
        </w:rPr>
        <w:t xml:space="preserve">. </w:t>
      </w:r>
      <w:r w:rsidR="009E23EB" w:rsidRPr="00FE7441">
        <w:rPr>
          <w:rFonts w:asciiTheme="minorHAnsi" w:hAnsiTheme="minorHAnsi" w:cstheme="minorHAnsi"/>
          <w:color w:val="auto"/>
          <w:shd w:val="clear" w:color="auto" w:fill="FFFFFF"/>
        </w:rPr>
        <w:t>Prepare these materials prior to</w:t>
      </w:r>
      <w:r w:rsidR="00B64620">
        <w:rPr>
          <w:rFonts w:asciiTheme="minorHAnsi" w:hAnsiTheme="minorHAnsi" w:cstheme="minorHAnsi"/>
          <w:color w:val="auto"/>
          <w:shd w:val="clear" w:color="auto" w:fill="FFFFFF"/>
        </w:rPr>
        <w:t xml:space="preserve"> the</w:t>
      </w:r>
      <w:r w:rsidR="009E23EB" w:rsidRPr="00FE7441">
        <w:rPr>
          <w:rFonts w:asciiTheme="minorHAnsi" w:hAnsiTheme="minorHAnsi" w:cstheme="minorHAnsi"/>
          <w:color w:val="auto"/>
          <w:shd w:val="clear" w:color="auto" w:fill="FFFFFF"/>
        </w:rPr>
        <w:t xml:space="preserve"> completion of this </w:t>
      </w:r>
      <w:r w:rsidR="00CB7089" w:rsidRPr="00FE7441">
        <w:rPr>
          <w:rFonts w:asciiTheme="minorHAnsi" w:hAnsiTheme="minorHAnsi" w:cstheme="minorHAnsi"/>
          <w:color w:val="auto"/>
          <w:shd w:val="clear" w:color="auto" w:fill="FFFFFF"/>
        </w:rPr>
        <w:t>section</w:t>
      </w:r>
      <w:r w:rsidR="009E23EB" w:rsidRPr="00FE7441">
        <w:rPr>
          <w:rFonts w:asciiTheme="minorHAnsi" w:hAnsiTheme="minorHAnsi" w:cstheme="minorHAnsi"/>
          <w:color w:val="auto"/>
          <w:shd w:val="clear" w:color="auto" w:fill="FFFFFF"/>
        </w:rPr>
        <w:t>.</w:t>
      </w:r>
    </w:p>
    <w:p w14:paraId="1CFF5339" w14:textId="77777777" w:rsidR="00622ADA" w:rsidRPr="00FE7441" w:rsidRDefault="00622ADA" w:rsidP="002301EC">
      <w:pPr>
        <w:widowControl/>
        <w:autoSpaceDE/>
        <w:autoSpaceDN/>
        <w:adjustRightInd/>
        <w:jc w:val="left"/>
        <w:rPr>
          <w:rFonts w:asciiTheme="minorHAnsi" w:hAnsiTheme="minorHAnsi" w:cstheme="minorHAnsi"/>
          <w:color w:val="auto"/>
          <w:shd w:val="clear" w:color="auto" w:fill="FFFFFF"/>
        </w:rPr>
      </w:pPr>
    </w:p>
    <w:p w14:paraId="4A0F21D4" w14:textId="079BB163" w:rsidR="00E12660" w:rsidRPr="00FE7441" w:rsidRDefault="00433E91" w:rsidP="002301EC">
      <w:pPr>
        <w:pStyle w:val="ListParagraph"/>
        <w:widowControl/>
        <w:numPr>
          <w:ilvl w:val="1"/>
          <w:numId w:val="29"/>
        </w:numPr>
        <w:autoSpaceDE/>
        <w:autoSpaceDN/>
        <w:adjustRightInd/>
        <w:ind w:left="0" w:firstLine="0"/>
        <w:jc w:val="left"/>
        <w:rPr>
          <w:rFonts w:asciiTheme="minorHAnsi" w:hAnsiTheme="minorHAnsi" w:cstheme="minorHAnsi"/>
          <w:color w:val="auto"/>
          <w:highlight w:val="yellow"/>
        </w:rPr>
      </w:pPr>
      <w:r w:rsidRPr="00FE7441">
        <w:rPr>
          <w:rFonts w:asciiTheme="minorHAnsi" w:hAnsiTheme="minorHAnsi" w:cstheme="minorHAnsi"/>
          <w:color w:val="auto"/>
          <w:highlight w:val="yellow"/>
        </w:rPr>
        <w:t>Following 15</w:t>
      </w:r>
      <w:r w:rsidR="00B64620">
        <w:rPr>
          <w:rFonts w:asciiTheme="minorHAnsi" w:hAnsiTheme="minorHAnsi" w:cstheme="minorHAnsi"/>
          <w:color w:val="auto"/>
          <w:highlight w:val="yellow"/>
        </w:rPr>
        <w:t xml:space="preserve"> </w:t>
      </w:r>
      <w:r w:rsidRPr="00FE7441">
        <w:rPr>
          <w:rFonts w:asciiTheme="minorHAnsi" w:hAnsiTheme="minorHAnsi" w:cstheme="minorHAnsi"/>
          <w:color w:val="auto"/>
          <w:highlight w:val="yellow"/>
        </w:rPr>
        <w:t>h shake, r</w:t>
      </w:r>
      <w:r w:rsidR="00E12660" w:rsidRPr="00FE7441">
        <w:rPr>
          <w:rFonts w:asciiTheme="minorHAnsi" w:hAnsiTheme="minorHAnsi" w:cstheme="minorHAnsi"/>
          <w:color w:val="auto"/>
          <w:highlight w:val="yellow"/>
        </w:rPr>
        <w:t xml:space="preserve">emove </w:t>
      </w:r>
      <w:r w:rsidR="002301EC">
        <w:rPr>
          <w:rFonts w:asciiTheme="minorHAnsi" w:hAnsiTheme="minorHAnsi" w:cstheme="minorHAnsi"/>
          <w:color w:val="auto"/>
          <w:highlight w:val="yellow"/>
        </w:rPr>
        <w:t xml:space="preserve">the </w:t>
      </w:r>
      <w:r w:rsidR="00E12660" w:rsidRPr="00FE7441">
        <w:rPr>
          <w:rFonts w:asciiTheme="minorHAnsi" w:hAnsiTheme="minorHAnsi" w:cstheme="minorHAnsi"/>
          <w:color w:val="auto"/>
          <w:highlight w:val="yellow"/>
        </w:rPr>
        <w:t>supernatant from flasks and plate on</w:t>
      </w:r>
      <w:r w:rsidRPr="00FE7441">
        <w:rPr>
          <w:rFonts w:asciiTheme="minorHAnsi" w:hAnsiTheme="minorHAnsi" w:cstheme="minorHAnsi"/>
          <w:color w:val="auto"/>
          <w:highlight w:val="yellow"/>
        </w:rPr>
        <w:t xml:space="preserve"> sterile</w:t>
      </w:r>
      <w:r w:rsidR="00E12660" w:rsidRPr="00FE7441">
        <w:rPr>
          <w:rFonts w:asciiTheme="minorHAnsi" w:hAnsiTheme="minorHAnsi" w:cstheme="minorHAnsi"/>
          <w:color w:val="auto"/>
          <w:highlight w:val="yellow"/>
        </w:rPr>
        <w:t xml:space="preserve"> 100 mm </w:t>
      </w:r>
      <w:r w:rsidR="002301EC">
        <w:rPr>
          <w:rFonts w:asciiTheme="minorHAnsi" w:hAnsiTheme="minorHAnsi" w:cstheme="minorHAnsi"/>
          <w:color w:val="auto"/>
          <w:highlight w:val="yellow"/>
        </w:rPr>
        <w:t>P</w:t>
      </w:r>
      <w:r w:rsidR="00E12660" w:rsidRPr="00FE7441">
        <w:rPr>
          <w:rFonts w:asciiTheme="minorHAnsi" w:hAnsiTheme="minorHAnsi" w:cstheme="minorHAnsi"/>
          <w:color w:val="auto"/>
          <w:highlight w:val="yellow"/>
        </w:rPr>
        <w:t xml:space="preserve">etri dish. </w:t>
      </w:r>
    </w:p>
    <w:p w14:paraId="19FA8269" w14:textId="77777777" w:rsidR="0069361A" w:rsidRPr="00FE7441" w:rsidRDefault="0069361A" w:rsidP="002301EC">
      <w:pPr>
        <w:pStyle w:val="ListParagraph"/>
        <w:widowControl/>
        <w:autoSpaceDE/>
        <w:autoSpaceDN/>
        <w:adjustRightInd/>
        <w:ind w:left="0"/>
        <w:jc w:val="left"/>
        <w:rPr>
          <w:rFonts w:asciiTheme="minorHAnsi" w:hAnsiTheme="minorHAnsi" w:cstheme="minorHAnsi"/>
          <w:color w:val="auto"/>
          <w:highlight w:val="yellow"/>
        </w:rPr>
      </w:pPr>
    </w:p>
    <w:p w14:paraId="17F71D9D" w14:textId="323E1C65" w:rsidR="00C8526C" w:rsidRPr="00FE7441" w:rsidRDefault="00E12660" w:rsidP="002301EC">
      <w:pPr>
        <w:pStyle w:val="ListParagraph"/>
        <w:widowControl/>
        <w:numPr>
          <w:ilvl w:val="1"/>
          <w:numId w:val="29"/>
        </w:numPr>
        <w:autoSpaceDE/>
        <w:autoSpaceDN/>
        <w:adjustRightInd/>
        <w:ind w:left="0" w:firstLine="0"/>
        <w:jc w:val="left"/>
        <w:rPr>
          <w:rFonts w:asciiTheme="minorHAnsi" w:hAnsiTheme="minorHAnsi" w:cstheme="minorHAnsi"/>
          <w:color w:val="auto"/>
          <w:highlight w:val="yellow"/>
        </w:rPr>
      </w:pPr>
      <w:r w:rsidRPr="00FE7441">
        <w:rPr>
          <w:rFonts w:asciiTheme="minorHAnsi" w:hAnsiTheme="minorHAnsi" w:cstheme="minorHAnsi"/>
          <w:color w:val="auto"/>
          <w:highlight w:val="yellow"/>
        </w:rPr>
        <w:t xml:space="preserve">Incubate </w:t>
      </w:r>
      <w:r w:rsidR="002301EC">
        <w:rPr>
          <w:rFonts w:asciiTheme="minorHAnsi" w:hAnsiTheme="minorHAnsi" w:cstheme="minorHAnsi"/>
          <w:color w:val="auto"/>
          <w:highlight w:val="yellow"/>
        </w:rPr>
        <w:t xml:space="preserve">the </w:t>
      </w:r>
      <w:r w:rsidRPr="00FE7441">
        <w:rPr>
          <w:rFonts w:asciiTheme="minorHAnsi" w:hAnsiTheme="minorHAnsi" w:cstheme="minorHAnsi"/>
          <w:color w:val="auto"/>
          <w:highlight w:val="yellow"/>
        </w:rPr>
        <w:t>supernatant at 37</w:t>
      </w:r>
      <w:r w:rsidR="002301EC">
        <w:rPr>
          <w:rFonts w:asciiTheme="minorHAnsi" w:hAnsiTheme="minorHAnsi" w:cstheme="minorHAnsi"/>
          <w:color w:val="auto"/>
          <w:highlight w:val="yellow"/>
        </w:rPr>
        <w:t xml:space="preserve"> </w:t>
      </w:r>
      <w:r w:rsidRPr="00FE7441">
        <w:rPr>
          <w:rFonts w:asciiTheme="minorHAnsi" w:hAnsiTheme="minorHAnsi" w:cstheme="minorHAnsi"/>
          <w:color w:val="auto"/>
          <w:highlight w:val="yellow"/>
        </w:rPr>
        <w:t>°C, 5% CO</w:t>
      </w:r>
      <w:r w:rsidRPr="00FE7441">
        <w:rPr>
          <w:rFonts w:asciiTheme="minorHAnsi" w:hAnsiTheme="minorHAnsi" w:cstheme="minorHAnsi"/>
          <w:color w:val="auto"/>
          <w:highlight w:val="yellow"/>
          <w:vertAlign w:val="subscript"/>
        </w:rPr>
        <w:t>2</w:t>
      </w:r>
      <w:r w:rsidR="00433E91" w:rsidRPr="00FE7441">
        <w:rPr>
          <w:rFonts w:asciiTheme="minorHAnsi" w:hAnsiTheme="minorHAnsi" w:cstheme="minorHAnsi"/>
          <w:color w:val="auto"/>
          <w:highlight w:val="yellow"/>
        </w:rPr>
        <w:t xml:space="preserve"> for 30 min, swirling after 15 min to remove remaining microglia</w:t>
      </w:r>
      <w:r w:rsidR="0028030B" w:rsidRPr="00FE7441">
        <w:rPr>
          <w:rFonts w:asciiTheme="minorHAnsi" w:hAnsiTheme="minorHAnsi" w:cstheme="minorHAnsi"/>
          <w:color w:val="auto"/>
          <w:highlight w:val="yellow"/>
        </w:rPr>
        <w:t>, as these</w:t>
      </w:r>
      <w:r w:rsidR="005A08AA" w:rsidRPr="00FE7441">
        <w:rPr>
          <w:rFonts w:asciiTheme="minorHAnsi" w:hAnsiTheme="minorHAnsi" w:cstheme="minorHAnsi"/>
          <w:color w:val="auto"/>
          <w:highlight w:val="yellow"/>
        </w:rPr>
        <w:t xml:space="preserve"> will very quickly adhere</w:t>
      </w:r>
      <w:r w:rsidR="00F41E47" w:rsidRPr="00FE7441">
        <w:rPr>
          <w:rFonts w:asciiTheme="minorHAnsi" w:hAnsiTheme="minorHAnsi" w:cstheme="minorHAnsi"/>
          <w:color w:val="auto"/>
          <w:highlight w:val="yellow"/>
        </w:rPr>
        <w:t xml:space="preserve"> to the dish</w:t>
      </w:r>
      <w:r w:rsidRPr="00FE7441">
        <w:rPr>
          <w:rFonts w:asciiTheme="minorHAnsi" w:hAnsiTheme="minorHAnsi" w:cstheme="minorHAnsi"/>
          <w:color w:val="auto"/>
          <w:highlight w:val="yellow"/>
        </w:rPr>
        <w:t xml:space="preserve">. </w:t>
      </w:r>
      <w:r w:rsidR="00494850" w:rsidRPr="00FE7441">
        <w:rPr>
          <w:rFonts w:asciiTheme="minorHAnsi" w:hAnsiTheme="minorHAnsi" w:cstheme="minorHAnsi"/>
          <w:color w:val="auto"/>
          <w:highlight w:val="yellow"/>
        </w:rPr>
        <w:t>No</w:t>
      </w:r>
      <w:r w:rsidR="0028030B" w:rsidRPr="00FE7441">
        <w:rPr>
          <w:rFonts w:asciiTheme="minorHAnsi" w:hAnsiTheme="minorHAnsi" w:cstheme="minorHAnsi"/>
          <w:color w:val="auto"/>
          <w:highlight w:val="yellow"/>
        </w:rPr>
        <w:t>n-tissue culture</w:t>
      </w:r>
      <w:r w:rsidR="00494850" w:rsidRPr="00FE7441">
        <w:rPr>
          <w:rFonts w:asciiTheme="minorHAnsi" w:hAnsiTheme="minorHAnsi" w:cstheme="minorHAnsi"/>
          <w:color w:val="auto"/>
          <w:highlight w:val="yellow"/>
        </w:rPr>
        <w:t>-treated</w:t>
      </w:r>
      <w:r w:rsidR="0028030B" w:rsidRPr="00FE7441">
        <w:rPr>
          <w:rFonts w:asciiTheme="minorHAnsi" w:hAnsiTheme="minorHAnsi" w:cstheme="minorHAnsi"/>
          <w:color w:val="auto"/>
          <w:highlight w:val="yellow"/>
        </w:rPr>
        <w:t xml:space="preserve"> </w:t>
      </w:r>
      <w:r w:rsidR="002301EC">
        <w:rPr>
          <w:rFonts w:asciiTheme="minorHAnsi" w:hAnsiTheme="minorHAnsi" w:cstheme="minorHAnsi"/>
          <w:color w:val="auto"/>
          <w:highlight w:val="yellow"/>
        </w:rPr>
        <w:t>P</w:t>
      </w:r>
      <w:r w:rsidR="0028030B" w:rsidRPr="00FE7441">
        <w:rPr>
          <w:rFonts w:asciiTheme="minorHAnsi" w:hAnsiTheme="minorHAnsi" w:cstheme="minorHAnsi"/>
          <w:color w:val="auto"/>
          <w:highlight w:val="yellow"/>
        </w:rPr>
        <w:t xml:space="preserve">etri dishes </w:t>
      </w:r>
      <w:r w:rsidR="00494850" w:rsidRPr="00FE7441">
        <w:rPr>
          <w:rFonts w:asciiTheme="minorHAnsi" w:hAnsiTheme="minorHAnsi" w:cstheme="minorHAnsi"/>
          <w:color w:val="auto"/>
          <w:highlight w:val="yellow"/>
        </w:rPr>
        <w:t>may be used for this step</w:t>
      </w:r>
      <w:r w:rsidR="0028030B" w:rsidRPr="00FE7441">
        <w:rPr>
          <w:rFonts w:asciiTheme="minorHAnsi" w:hAnsiTheme="minorHAnsi" w:cstheme="minorHAnsi"/>
          <w:color w:val="auto"/>
          <w:highlight w:val="yellow"/>
        </w:rPr>
        <w:t xml:space="preserve">. </w:t>
      </w:r>
    </w:p>
    <w:p w14:paraId="6C263EF0" w14:textId="77777777" w:rsidR="0069361A" w:rsidRPr="00FE7441" w:rsidRDefault="0069361A" w:rsidP="002301EC">
      <w:pPr>
        <w:pStyle w:val="ListParagraph"/>
        <w:widowControl/>
        <w:autoSpaceDE/>
        <w:autoSpaceDN/>
        <w:adjustRightInd/>
        <w:ind w:left="0"/>
        <w:jc w:val="left"/>
        <w:rPr>
          <w:rFonts w:asciiTheme="minorHAnsi" w:hAnsiTheme="minorHAnsi" w:cstheme="minorHAnsi"/>
          <w:color w:val="auto"/>
        </w:rPr>
      </w:pPr>
    </w:p>
    <w:p w14:paraId="607A781A" w14:textId="35D7402D" w:rsidR="000C2507" w:rsidRPr="00FE7441" w:rsidRDefault="00E12660" w:rsidP="002301EC">
      <w:pPr>
        <w:pStyle w:val="ListParagraph"/>
        <w:widowControl/>
        <w:numPr>
          <w:ilvl w:val="1"/>
          <w:numId w:val="29"/>
        </w:numPr>
        <w:autoSpaceDE/>
        <w:autoSpaceDN/>
        <w:adjustRightInd/>
        <w:ind w:left="0" w:firstLine="0"/>
        <w:jc w:val="left"/>
        <w:rPr>
          <w:rFonts w:asciiTheme="minorHAnsi" w:hAnsiTheme="minorHAnsi" w:cstheme="minorHAnsi"/>
          <w:color w:val="auto"/>
          <w:highlight w:val="yellow"/>
        </w:rPr>
      </w:pPr>
      <w:r w:rsidRPr="00FE7441">
        <w:rPr>
          <w:rFonts w:asciiTheme="minorHAnsi" w:hAnsiTheme="minorHAnsi" w:cstheme="minorHAnsi"/>
          <w:color w:val="auto"/>
          <w:highlight w:val="yellow"/>
        </w:rPr>
        <w:t>Remove non</w:t>
      </w:r>
      <w:r w:rsidR="00B64620">
        <w:rPr>
          <w:rFonts w:asciiTheme="minorHAnsi" w:hAnsiTheme="minorHAnsi" w:cstheme="minorHAnsi"/>
          <w:color w:val="auto"/>
          <w:highlight w:val="yellow"/>
        </w:rPr>
        <w:t>-</w:t>
      </w:r>
      <w:r w:rsidRPr="00FE7441">
        <w:rPr>
          <w:rFonts w:asciiTheme="minorHAnsi" w:hAnsiTheme="minorHAnsi" w:cstheme="minorHAnsi"/>
          <w:color w:val="auto"/>
          <w:highlight w:val="yellow"/>
        </w:rPr>
        <w:t xml:space="preserve">adherent </w:t>
      </w:r>
      <w:r w:rsidR="00C8526C" w:rsidRPr="00FE7441">
        <w:rPr>
          <w:rFonts w:asciiTheme="minorHAnsi" w:hAnsiTheme="minorHAnsi" w:cstheme="minorHAnsi"/>
          <w:color w:val="auto"/>
          <w:highlight w:val="yellow"/>
        </w:rPr>
        <w:t>cell supernatant</w:t>
      </w:r>
      <w:r w:rsidRPr="00FE7441">
        <w:rPr>
          <w:rFonts w:asciiTheme="minorHAnsi" w:hAnsiTheme="minorHAnsi" w:cstheme="minorHAnsi"/>
          <w:color w:val="auto"/>
          <w:highlight w:val="yellow"/>
        </w:rPr>
        <w:t xml:space="preserve">, count, and plate on </w:t>
      </w:r>
      <w:r w:rsidR="00C8526C" w:rsidRPr="00FE7441">
        <w:rPr>
          <w:rFonts w:asciiTheme="minorHAnsi" w:hAnsiTheme="minorHAnsi" w:cstheme="minorHAnsi"/>
          <w:color w:val="auto"/>
          <w:highlight w:val="yellow"/>
          <w:shd w:val="clear" w:color="auto" w:fill="FFFFFF"/>
        </w:rPr>
        <w:t>a poly-</w:t>
      </w:r>
      <w:r w:rsidR="00B44272" w:rsidRPr="00FE7441">
        <w:rPr>
          <w:rFonts w:asciiTheme="minorHAnsi" w:hAnsiTheme="minorHAnsi" w:cstheme="minorHAnsi"/>
          <w:color w:val="auto"/>
          <w:highlight w:val="yellow"/>
          <w:shd w:val="clear" w:color="auto" w:fill="FFFFFF"/>
        </w:rPr>
        <w:t>D</w:t>
      </w:r>
      <w:r w:rsidR="00C8526C" w:rsidRPr="00FE7441">
        <w:rPr>
          <w:rFonts w:asciiTheme="minorHAnsi" w:hAnsiTheme="minorHAnsi" w:cstheme="minorHAnsi"/>
          <w:color w:val="auto"/>
          <w:highlight w:val="yellow"/>
          <w:shd w:val="clear" w:color="auto" w:fill="FFFFFF"/>
        </w:rPr>
        <w:t>-lysine-coated surface</w:t>
      </w:r>
      <w:r w:rsidRPr="00FE7441">
        <w:rPr>
          <w:rFonts w:asciiTheme="minorHAnsi" w:hAnsiTheme="minorHAnsi" w:cstheme="minorHAnsi"/>
          <w:color w:val="auto"/>
          <w:highlight w:val="yellow"/>
        </w:rPr>
        <w:t xml:space="preserve">. </w:t>
      </w:r>
      <w:r w:rsidR="004D6588" w:rsidRPr="00FE7441">
        <w:rPr>
          <w:rFonts w:asciiTheme="minorHAnsi" w:hAnsiTheme="minorHAnsi" w:cstheme="minorHAnsi"/>
          <w:color w:val="auto"/>
        </w:rPr>
        <w:t xml:space="preserve">Typically, 7,500-10,000 </w:t>
      </w:r>
      <w:r w:rsidR="00F712A7" w:rsidRPr="00FE7441">
        <w:rPr>
          <w:rFonts w:asciiTheme="minorHAnsi" w:hAnsiTheme="minorHAnsi" w:cstheme="minorHAnsi"/>
          <w:color w:val="auto"/>
        </w:rPr>
        <w:t>OPCs</w:t>
      </w:r>
      <w:r w:rsidR="004D6588" w:rsidRPr="00FE7441">
        <w:rPr>
          <w:rFonts w:asciiTheme="minorHAnsi" w:hAnsiTheme="minorHAnsi" w:cstheme="minorHAnsi"/>
          <w:color w:val="auto"/>
        </w:rPr>
        <w:t xml:space="preserve"> are plated/cm</w:t>
      </w:r>
      <w:r w:rsidR="004D6588" w:rsidRPr="00FE7441">
        <w:rPr>
          <w:rFonts w:asciiTheme="minorHAnsi" w:hAnsiTheme="minorHAnsi" w:cstheme="minorHAnsi"/>
          <w:color w:val="auto"/>
          <w:vertAlign w:val="superscript"/>
        </w:rPr>
        <w:t>2</w:t>
      </w:r>
      <w:r w:rsidR="004D6588" w:rsidRPr="00FE7441">
        <w:rPr>
          <w:rFonts w:asciiTheme="minorHAnsi" w:hAnsiTheme="minorHAnsi" w:cstheme="minorHAnsi"/>
          <w:color w:val="auto"/>
        </w:rPr>
        <w:t>.</w:t>
      </w:r>
    </w:p>
    <w:p w14:paraId="075268C7" w14:textId="77777777" w:rsidR="0069361A" w:rsidRPr="00FE7441" w:rsidRDefault="0069361A" w:rsidP="002301EC">
      <w:pPr>
        <w:widowControl/>
        <w:autoSpaceDE/>
        <w:autoSpaceDN/>
        <w:adjustRightInd/>
        <w:jc w:val="left"/>
        <w:rPr>
          <w:rFonts w:asciiTheme="minorHAnsi" w:hAnsiTheme="minorHAnsi" w:cstheme="minorHAnsi"/>
          <w:color w:val="auto"/>
        </w:rPr>
      </w:pPr>
    </w:p>
    <w:p w14:paraId="75E6BED8" w14:textId="146C2DD9" w:rsidR="00E12660" w:rsidRPr="00FE7441" w:rsidRDefault="00E12660" w:rsidP="002301EC">
      <w:pPr>
        <w:pStyle w:val="ListParagraph"/>
        <w:widowControl/>
        <w:numPr>
          <w:ilvl w:val="1"/>
          <w:numId w:val="29"/>
        </w:numPr>
        <w:autoSpaceDE/>
        <w:autoSpaceDN/>
        <w:adjustRightInd/>
        <w:ind w:left="0" w:firstLine="0"/>
        <w:jc w:val="left"/>
        <w:rPr>
          <w:rFonts w:asciiTheme="minorHAnsi" w:hAnsiTheme="minorHAnsi" w:cstheme="minorHAnsi"/>
          <w:color w:val="auto"/>
          <w:highlight w:val="yellow"/>
        </w:rPr>
      </w:pPr>
      <w:r w:rsidRPr="00FE7441">
        <w:rPr>
          <w:rFonts w:asciiTheme="minorHAnsi" w:hAnsiTheme="minorHAnsi" w:cstheme="minorHAnsi"/>
          <w:color w:val="auto"/>
          <w:highlight w:val="yellow"/>
        </w:rPr>
        <w:t>Incubate at 37</w:t>
      </w:r>
      <w:r w:rsidR="002301EC">
        <w:rPr>
          <w:rFonts w:asciiTheme="minorHAnsi" w:hAnsiTheme="minorHAnsi" w:cstheme="minorHAnsi"/>
          <w:color w:val="auto"/>
          <w:highlight w:val="yellow"/>
        </w:rPr>
        <w:t xml:space="preserve"> </w:t>
      </w:r>
      <w:r w:rsidRPr="00FE7441">
        <w:rPr>
          <w:rFonts w:asciiTheme="minorHAnsi" w:hAnsiTheme="minorHAnsi" w:cstheme="minorHAnsi"/>
          <w:color w:val="auto"/>
          <w:highlight w:val="yellow"/>
        </w:rPr>
        <w:t>°C, 5% CO</w:t>
      </w:r>
      <w:r w:rsidRPr="00FE7441">
        <w:rPr>
          <w:rFonts w:asciiTheme="minorHAnsi" w:hAnsiTheme="minorHAnsi" w:cstheme="minorHAnsi"/>
          <w:color w:val="auto"/>
          <w:highlight w:val="yellow"/>
          <w:vertAlign w:val="subscript"/>
        </w:rPr>
        <w:t>2</w:t>
      </w:r>
      <w:r w:rsidRPr="00FE7441">
        <w:rPr>
          <w:rFonts w:asciiTheme="minorHAnsi" w:hAnsiTheme="minorHAnsi" w:cstheme="minorHAnsi"/>
          <w:color w:val="auto"/>
          <w:highlight w:val="yellow"/>
        </w:rPr>
        <w:t xml:space="preserve"> for at least 1 h (up to </w:t>
      </w:r>
      <w:r w:rsidR="00B9517D" w:rsidRPr="00FE7441">
        <w:rPr>
          <w:rFonts w:asciiTheme="minorHAnsi" w:hAnsiTheme="minorHAnsi" w:cstheme="minorHAnsi"/>
          <w:color w:val="auto"/>
          <w:highlight w:val="yellow"/>
        </w:rPr>
        <w:t>6 h</w:t>
      </w:r>
      <w:r w:rsidRPr="00FE7441">
        <w:rPr>
          <w:rFonts w:asciiTheme="minorHAnsi" w:hAnsiTheme="minorHAnsi" w:cstheme="minorHAnsi"/>
          <w:color w:val="auto"/>
          <w:highlight w:val="yellow"/>
        </w:rPr>
        <w:t>)</w:t>
      </w:r>
      <w:r w:rsidR="00BB3906" w:rsidRPr="00FE7441">
        <w:rPr>
          <w:rFonts w:asciiTheme="minorHAnsi" w:hAnsiTheme="minorHAnsi" w:cstheme="minorHAnsi"/>
          <w:color w:val="auto"/>
          <w:highlight w:val="yellow"/>
        </w:rPr>
        <w:t xml:space="preserve">, then gently aspirate </w:t>
      </w:r>
      <w:r w:rsidR="00146A10" w:rsidRPr="00FE7441">
        <w:rPr>
          <w:rFonts w:asciiTheme="minorHAnsi" w:hAnsiTheme="minorHAnsi" w:cstheme="minorHAnsi"/>
          <w:color w:val="auto"/>
          <w:highlight w:val="yellow"/>
        </w:rPr>
        <w:t xml:space="preserve">95% of </w:t>
      </w:r>
      <w:r w:rsidR="00BB3906" w:rsidRPr="00FE7441">
        <w:rPr>
          <w:rFonts w:asciiTheme="minorHAnsi" w:hAnsiTheme="minorHAnsi" w:cstheme="minorHAnsi"/>
          <w:color w:val="auto"/>
          <w:highlight w:val="yellow"/>
        </w:rPr>
        <w:t xml:space="preserve">media, and slowly add warm OPC Media, pipetting media against the wall of the well to minimize disruption of OPCs. </w:t>
      </w:r>
      <w:r w:rsidRPr="00FE7441">
        <w:rPr>
          <w:rFonts w:asciiTheme="minorHAnsi" w:hAnsiTheme="minorHAnsi" w:cstheme="minorHAnsi"/>
          <w:color w:val="auto"/>
          <w:highlight w:val="yellow"/>
        </w:rPr>
        <w:t>Change media every 48</w:t>
      </w:r>
      <w:r w:rsidR="001D653C" w:rsidRPr="00FE7441">
        <w:rPr>
          <w:rFonts w:asciiTheme="minorHAnsi" w:hAnsiTheme="minorHAnsi" w:cstheme="minorHAnsi"/>
          <w:color w:val="auto"/>
          <w:highlight w:val="yellow"/>
        </w:rPr>
        <w:t xml:space="preserve"> h</w:t>
      </w:r>
      <w:r w:rsidRPr="00FE7441">
        <w:rPr>
          <w:rFonts w:asciiTheme="minorHAnsi" w:hAnsiTheme="minorHAnsi" w:cstheme="minorHAnsi"/>
          <w:color w:val="auto"/>
          <w:highlight w:val="yellow"/>
        </w:rPr>
        <w:t xml:space="preserve"> until cells are ready for use. </w:t>
      </w:r>
    </w:p>
    <w:p w14:paraId="12CA39C3" w14:textId="77777777" w:rsidR="0069361A" w:rsidRPr="00FE7441" w:rsidRDefault="0069361A" w:rsidP="002301EC">
      <w:pPr>
        <w:contextualSpacing/>
        <w:jc w:val="left"/>
        <w:rPr>
          <w:rFonts w:asciiTheme="minorHAnsi" w:hAnsiTheme="minorHAnsi" w:cstheme="minorHAnsi"/>
          <w:color w:val="auto"/>
        </w:rPr>
      </w:pPr>
    </w:p>
    <w:p w14:paraId="303457A3" w14:textId="54D413BC" w:rsidR="00E12660" w:rsidRPr="00FE7441" w:rsidRDefault="00E12660" w:rsidP="002301EC">
      <w:pPr>
        <w:contextualSpacing/>
        <w:jc w:val="left"/>
        <w:rPr>
          <w:rFonts w:asciiTheme="minorHAnsi" w:hAnsiTheme="minorHAnsi" w:cstheme="minorHAnsi"/>
          <w:color w:val="auto"/>
        </w:rPr>
      </w:pPr>
      <w:r w:rsidRPr="00FE7441">
        <w:rPr>
          <w:rFonts w:asciiTheme="minorHAnsi" w:hAnsiTheme="minorHAnsi" w:cstheme="minorHAnsi"/>
          <w:color w:val="auto"/>
        </w:rPr>
        <w:t xml:space="preserve">NOTE: It is critical that only one well is changed at a time. OPCs are sensitive and </w:t>
      </w:r>
      <w:r w:rsidR="00733618" w:rsidRPr="00FE7441">
        <w:rPr>
          <w:rFonts w:asciiTheme="minorHAnsi" w:hAnsiTheme="minorHAnsi" w:cstheme="minorHAnsi"/>
          <w:color w:val="auto"/>
        </w:rPr>
        <w:t>are especially intolerant to dry conditions</w:t>
      </w:r>
      <w:r w:rsidRPr="00FE7441">
        <w:rPr>
          <w:rFonts w:asciiTheme="minorHAnsi" w:hAnsiTheme="minorHAnsi" w:cstheme="minorHAnsi"/>
          <w:color w:val="auto"/>
        </w:rPr>
        <w:t xml:space="preserve">. </w:t>
      </w:r>
      <w:r w:rsidR="000C5D5A" w:rsidRPr="00FE7441">
        <w:rPr>
          <w:rFonts w:asciiTheme="minorHAnsi" w:hAnsiTheme="minorHAnsi" w:cstheme="minorHAnsi"/>
          <w:color w:val="auto"/>
        </w:rPr>
        <w:t>The addition of</w:t>
      </w:r>
      <w:r w:rsidR="000501DD" w:rsidRPr="00FE7441">
        <w:rPr>
          <w:rFonts w:asciiTheme="minorHAnsi" w:hAnsiTheme="minorHAnsi" w:cstheme="minorHAnsi"/>
          <w:color w:val="auto"/>
        </w:rPr>
        <w:t xml:space="preserve"> PDGF-AA in </w:t>
      </w:r>
      <w:r w:rsidR="000C5D5A" w:rsidRPr="00FE7441">
        <w:rPr>
          <w:rFonts w:asciiTheme="minorHAnsi" w:hAnsiTheme="minorHAnsi" w:cstheme="minorHAnsi"/>
          <w:color w:val="auto"/>
        </w:rPr>
        <w:t>OPC</w:t>
      </w:r>
      <w:r w:rsidR="000501DD" w:rsidRPr="00FE7441">
        <w:rPr>
          <w:rFonts w:asciiTheme="minorHAnsi" w:hAnsiTheme="minorHAnsi" w:cstheme="minorHAnsi"/>
          <w:color w:val="auto"/>
        </w:rPr>
        <w:t xml:space="preserve"> media </w:t>
      </w:r>
      <w:r w:rsidR="003C7008" w:rsidRPr="00FE7441">
        <w:rPr>
          <w:rFonts w:asciiTheme="minorHAnsi" w:hAnsiTheme="minorHAnsi" w:cstheme="minorHAnsi"/>
          <w:color w:val="auto"/>
        </w:rPr>
        <w:t xml:space="preserve">is </w:t>
      </w:r>
      <w:r w:rsidR="000C5D5A" w:rsidRPr="00FE7441">
        <w:rPr>
          <w:rFonts w:asciiTheme="minorHAnsi" w:hAnsiTheme="minorHAnsi" w:cstheme="minorHAnsi"/>
          <w:color w:val="auto"/>
        </w:rPr>
        <w:t>to</w:t>
      </w:r>
      <w:r w:rsidR="003C7008" w:rsidRPr="00FE7441">
        <w:rPr>
          <w:rFonts w:asciiTheme="minorHAnsi" w:hAnsiTheme="minorHAnsi" w:cstheme="minorHAnsi"/>
          <w:color w:val="auto"/>
        </w:rPr>
        <w:t xml:space="preserve"> delay OPC maturation into oligodendrocytes.</w:t>
      </w:r>
      <w:r w:rsidR="000C5D5A" w:rsidRPr="00FE7441">
        <w:rPr>
          <w:rFonts w:asciiTheme="minorHAnsi" w:hAnsiTheme="minorHAnsi" w:cstheme="minorHAnsi"/>
          <w:color w:val="auto"/>
        </w:rPr>
        <w:t xml:space="preserve"> This factor may be excluded from culture media if the experimental focus is mature oligodendrocytes. </w:t>
      </w:r>
    </w:p>
    <w:p w14:paraId="528EF904" w14:textId="77777777" w:rsidR="003E17F4" w:rsidRPr="00FE7441" w:rsidRDefault="003E17F4" w:rsidP="002301EC">
      <w:pPr>
        <w:widowControl/>
        <w:autoSpaceDE/>
        <w:autoSpaceDN/>
        <w:adjustRightInd/>
        <w:contextualSpacing/>
        <w:jc w:val="left"/>
        <w:rPr>
          <w:rFonts w:asciiTheme="minorHAnsi" w:hAnsiTheme="minorHAnsi" w:cstheme="minorHAnsi"/>
          <w:color w:val="auto"/>
        </w:rPr>
      </w:pPr>
    </w:p>
    <w:p w14:paraId="20BA9345" w14:textId="51E8DDD9" w:rsidR="00C366AD" w:rsidRPr="00FE7441" w:rsidRDefault="00C366AD" w:rsidP="002301EC">
      <w:pPr>
        <w:pStyle w:val="ListParagraph"/>
        <w:widowControl/>
        <w:numPr>
          <w:ilvl w:val="0"/>
          <w:numId w:val="29"/>
        </w:numPr>
        <w:autoSpaceDE/>
        <w:autoSpaceDN/>
        <w:adjustRightInd/>
        <w:ind w:left="0" w:firstLine="0"/>
        <w:jc w:val="left"/>
        <w:rPr>
          <w:rFonts w:asciiTheme="minorHAnsi" w:hAnsiTheme="minorHAnsi" w:cstheme="minorHAnsi"/>
          <w:b/>
          <w:color w:val="auto"/>
          <w:shd w:val="clear" w:color="auto" w:fill="FFFFFF"/>
        </w:rPr>
      </w:pPr>
      <w:r w:rsidRPr="00FE7441">
        <w:rPr>
          <w:rFonts w:asciiTheme="minorHAnsi" w:hAnsiTheme="minorHAnsi" w:cstheme="minorHAnsi"/>
          <w:b/>
          <w:color w:val="auto"/>
          <w:shd w:val="clear" w:color="auto" w:fill="FFFFFF"/>
        </w:rPr>
        <w:t xml:space="preserve">Astrocyte isolation </w:t>
      </w:r>
    </w:p>
    <w:p w14:paraId="04826DE6" w14:textId="77777777" w:rsidR="00C366AD" w:rsidRPr="00FE7441" w:rsidRDefault="00C366AD" w:rsidP="002301EC">
      <w:pPr>
        <w:widowControl/>
        <w:autoSpaceDE/>
        <w:autoSpaceDN/>
        <w:adjustRightInd/>
        <w:jc w:val="left"/>
        <w:rPr>
          <w:rFonts w:asciiTheme="minorHAnsi" w:hAnsiTheme="minorHAnsi" w:cstheme="minorHAnsi"/>
          <w:color w:val="auto"/>
          <w:shd w:val="clear" w:color="auto" w:fill="FFFFFF"/>
        </w:rPr>
      </w:pPr>
    </w:p>
    <w:p w14:paraId="4F32F6EB" w14:textId="2DFE1D99" w:rsidR="00393457" w:rsidRPr="00FE7441" w:rsidRDefault="00C366AD" w:rsidP="002301EC">
      <w:pPr>
        <w:pStyle w:val="ListParagraph"/>
        <w:widowControl/>
        <w:numPr>
          <w:ilvl w:val="1"/>
          <w:numId w:val="29"/>
        </w:numPr>
        <w:autoSpaceDE/>
        <w:autoSpaceDN/>
        <w:adjustRightInd/>
        <w:ind w:left="0" w:firstLine="0"/>
        <w:jc w:val="left"/>
        <w:rPr>
          <w:rFonts w:asciiTheme="minorHAnsi" w:hAnsiTheme="minorHAnsi" w:cstheme="minorHAnsi"/>
          <w:color w:val="auto"/>
          <w:shd w:val="clear" w:color="auto" w:fill="FFFFFF"/>
        </w:rPr>
      </w:pPr>
      <w:r w:rsidRPr="00FE7441">
        <w:rPr>
          <w:rFonts w:asciiTheme="minorHAnsi" w:hAnsiTheme="minorHAnsi" w:cstheme="minorHAnsi"/>
          <w:color w:val="auto"/>
        </w:rPr>
        <w:t>Following 15</w:t>
      </w:r>
      <w:r w:rsidR="00B64620">
        <w:rPr>
          <w:rFonts w:asciiTheme="minorHAnsi" w:hAnsiTheme="minorHAnsi" w:cstheme="minorHAnsi"/>
          <w:color w:val="auto"/>
        </w:rPr>
        <w:t xml:space="preserve"> </w:t>
      </w:r>
      <w:r w:rsidRPr="00FE7441">
        <w:rPr>
          <w:rFonts w:asciiTheme="minorHAnsi" w:hAnsiTheme="minorHAnsi" w:cstheme="minorHAnsi"/>
          <w:color w:val="auto"/>
        </w:rPr>
        <w:t xml:space="preserve">h shake, remove supernatant </w:t>
      </w:r>
      <w:r w:rsidR="00393457" w:rsidRPr="00FE7441">
        <w:rPr>
          <w:rFonts w:asciiTheme="minorHAnsi" w:hAnsiTheme="minorHAnsi" w:cstheme="minorHAnsi"/>
          <w:color w:val="auto"/>
        </w:rPr>
        <w:t>and</w:t>
      </w:r>
      <w:r w:rsidRPr="00FE7441">
        <w:rPr>
          <w:rFonts w:asciiTheme="minorHAnsi" w:hAnsiTheme="minorHAnsi" w:cstheme="minorHAnsi"/>
          <w:color w:val="auto"/>
        </w:rPr>
        <w:t xml:space="preserve"> </w:t>
      </w:r>
      <w:r w:rsidR="00393457" w:rsidRPr="00FE7441">
        <w:rPr>
          <w:rFonts w:asciiTheme="minorHAnsi" w:hAnsiTheme="minorHAnsi" w:cstheme="minorHAnsi"/>
          <w:color w:val="auto"/>
        </w:rPr>
        <w:t>r</w:t>
      </w:r>
      <w:r w:rsidR="00E12660" w:rsidRPr="00FE7441">
        <w:rPr>
          <w:rFonts w:asciiTheme="minorHAnsi" w:hAnsiTheme="minorHAnsi" w:cstheme="minorHAnsi"/>
          <w:color w:val="auto"/>
        </w:rPr>
        <w:t xml:space="preserve">inse flasks </w:t>
      </w:r>
      <w:r w:rsidR="00B64620">
        <w:rPr>
          <w:rFonts w:asciiTheme="minorHAnsi" w:hAnsiTheme="minorHAnsi" w:cstheme="minorHAnsi"/>
          <w:color w:val="auto"/>
        </w:rPr>
        <w:t>2x</w:t>
      </w:r>
      <w:r w:rsidR="00E12660" w:rsidRPr="00FE7441">
        <w:rPr>
          <w:rFonts w:asciiTheme="minorHAnsi" w:hAnsiTheme="minorHAnsi" w:cstheme="minorHAnsi"/>
          <w:color w:val="auto"/>
        </w:rPr>
        <w:t xml:space="preserve"> with </w:t>
      </w:r>
      <w:r w:rsidR="002C48C0" w:rsidRPr="00FE7441">
        <w:rPr>
          <w:rFonts w:asciiTheme="minorHAnsi" w:hAnsiTheme="minorHAnsi" w:cstheme="minorHAnsi"/>
          <w:color w:val="auto"/>
        </w:rPr>
        <w:t xml:space="preserve">warm </w:t>
      </w:r>
      <w:r w:rsidR="00A145A8" w:rsidRPr="00FE7441">
        <w:rPr>
          <w:rFonts w:asciiTheme="minorHAnsi" w:hAnsiTheme="minorHAnsi" w:cstheme="minorHAnsi"/>
          <w:color w:val="auto"/>
        </w:rPr>
        <w:t>1</w:t>
      </w:r>
      <w:r w:rsidR="00B64620">
        <w:rPr>
          <w:rFonts w:asciiTheme="minorHAnsi" w:hAnsiTheme="minorHAnsi" w:cstheme="minorHAnsi"/>
          <w:color w:val="auto"/>
        </w:rPr>
        <w:t>x</w:t>
      </w:r>
      <w:r w:rsidR="00A145A8" w:rsidRPr="00FE7441">
        <w:rPr>
          <w:rFonts w:asciiTheme="minorHAnsi" w:hAnsiTheme="minorHAnsi" w:cstheme="minorHAnsi"/>
          <w:color w:val="auto"/>
        </w:rPr>
        <w:t xml:space="preserve"> </w:t>
      </w:r>
      <w:r w:rsidR="002C48C0" w:rsidRPr="00FE7441">
        <w:rPr>
          <w:rFonts w:asciiTheme="minorHAnsi" w:hAnsiTheme="minorHAnsi" w:cstheme="minorHAnsi"/>
          <w:color w:val="auto"/>
        </w:rPr>
        <w:t>PBS</w:t>
      </w:r>
      <w:r w:rsidR="00393457" w:rsidRPr="00FE7441">
        <w:rPr>
          <w:rFonts w:asciiTheme="minorHAnsi" w:hAnsiTheme="minorHAnsi" w:cstheme="minorHAnsi"/>
          <w:color w:val="auto"/>
        </w:rPr>
        <w:t>.</w:t>
      </w:r>
      <w:r w:rsidR="00E12660" w:rsidRPr="00FE7441">
        <w:rPr>
          <w:rFonts w:asciiTheme="minorHAnsi" w:hAnsiTheme="minorHAnsi" w:cstheme="minorHAnsi"/>
          <w:color w:val="auto"/>
        </w:rPr>
        <w:t xml:space="preserve"> </w:t>
      </w:r>
    </w:p>
    <w:p w14:paraId="16C78373" w14:textId="77777777" w:rsidR="00650AD6" w:rsidRPr="00FE7441" w:rsidRDefault="00650AD6" w:rsidP="002301EC">
      <w:pPr>
        <w:pStyle w:val="ListParagraph"/>
        <w:widowControl/>
        <w:autoSpaceDE/>
        <w:autoSpaceDN/>
        <w:adjustRightInd/>
        <w:ind w:left="0"/>
        <w:jc w:val="left"/>
        <w:rPr>
          <w:rFonts w:asciiTheme="minorHAnsi" w:hAnsiTheme="minorHAnsi" w:cstheme="minorHAnsi"/>
          <w:color w:val="auto"/>
          <w:shd w:val="clear" w:color="auto" w:fill="FFFFFF"/>
        </w:rPr>
      </w:pPr>
    </w:p>
    <w:p w14:paraId="6C9F9EE2" w14:textId="513F8633" w:rsidR="0069361A" w:rsidRPr="00FE7441" w:rsidRDefault="00DC08E2" w:rsidP="002301EC">
      <w:pPr>
        <w:pStyle w:val="ListParagraph"/>
        <w:widowControl/>
        <w:numPr>
          <w:ilvl w:val="1"/>
          <w:numId w:val="29"/>
        </w:numPr>
        <w:autoSpaceDE/>
        <w:autoSpaceDN/>
        <w:adjustRightInd/>
        <w:ind w:left="0" w:firstLine="0"/>
        <w:jc w:val="left"/>
        <w:rPr>
          <w:rFonts w:asciiTheme="minorHAnsi" w:hAnsiTheme="minorHAnsi" w:cstheme="minorHAnsi"/>
          <w:color w:val="auto"/>
          <w:shd w:val="clear" w:color="auto" w:fill="FFFFFF"/>
        </w:rPr>
      </w:pPr>
      <w:r w:rsidRPr="00FE7441">
        <w:rPr>
          <w:rFonts w:asciiTheme="minorHAnsi" w:hAnsiTheme="minorHAnsi" w:cstheme="minorHAnsi"/>
          <w:color w:val="auto"/>
        </w:rPr>
        <w:t xml:space="preserve">Add 4 mL </w:t>
      </w:r>
      <w:r w:rsidR="00B64620">
        <w:rPr>
          <w:rFonts w:asciiTheme="minorHAnsi" w:hAnsiTheme="minorHAnsi" w:cstheme="minorHAnsi"/>
          <w:color w:val="auto"/>
        </w:rPr>
        <w:t xml:space="preserve">of </w:t>
      </w:r>
      <w:r w:rsidR="0027577F" w:rsidRPr="00FE7441">
        <w:rPr>
          <w:rFonts w:asciiTheme="minorHAnsi" w:hAnsiTheme="minorHAnsi" w:cstheme="minorHAnsi"/>
          <w:color w:val="auto"/>
          <w:shd w:val="clear" w:color="auto" w:fill="FFFFFF"/>
        </w:rPr>
        <w:t xml:space="preserve">0.05% trypsin containing 0.53 mM EDTA </w:t>
      </w:r>
      <w:r w:rsidR="00E12660" w:rsidRPr="00FE7441">
        <w:rPr>
          <w:rFonts w:asciiTheme="minorHAnsi" w:hAnsiTheme="minorHAnsi" w:cstheme="minorHAnsi"/>
          <w:color w:val="auto"/>
        </w:rPr>
        <w:t xml:space="preserve">and </w:t>
      </w:r>
      <w:r w:rsidR="0027577F" w:rsidRPr="00FE7441">
        <w:rPr>
          <w:rFonts w:asciiTheme="minorHAnsi" w:hAnsiTheme="minorHAnsi" w:cstheme="minorHAnsi"/>
          <w:color w:val="auto"/>
        </w:rPr>
        <w:t>i</w:t>
      </w:r>
      <w:r w:rsidR="00E12660" w:rsidRPr="00FE7441">
        <w:rPr>
          <w:rFonts w:asciiTheme="minorHAnsi" w:hAnsiTheme="minorHAnsi" w:cstheme="minorHAnsi"/>
          <w:color w:val="auto"/>
        </w:rPr>
        <w:t>ncubate at 37</w:t>
      </w:r>
      <w:r w:rsidR="00B64620">
        <w:rPr>
          <w:rFonts w:asciiTheme="minorHAnsi" w:hAnsiTheme="minorHAnsi" w:cstheme="minorHAnsi"/>
          <w:color w:val="auto"/>
        </w:rPr>
        <w:t xml:space="preserve"> </w:t>
      </w:r>
      <w:r w:rsidR="00E12660" w:rsidRPr="00FE7441">
        <w:rPr>
          <w:rFonts w:asciiTheme="minorHAnsi" w:hAnsiTheme="minorHAnsi" w:cstheme="minorHAnsi"/>
          <w:color w:val="auto"/>
        </w:rPr>
        <w:t>°C, 5% CO</w:t>
      </w:r>
      <w:r w:rsidR="00E12660" w:rsidRPr="00FE7441">
        <w:rPr>
          <w:rFonts w:asciiTheme="minorHAnsi" w:hAnsiTheme="minorHAnsi" w:cstheme="minorHAnsi"/>
          <w:color w:val="auto"/>
          <w:vertAlign w:val="subscript"/>
        </w:rPr>
        <w:t xml:space="preserve">2 </w:t>
      </w:r>
      <w:r w:rsidR="0027577F" w:rsidRPr="00FE7441">
        <w:rPr>
          <w:rFonts w:asciiTheme="minorHAnsi" w:hAnsiTheme="minorHAnsi" w:cstheme="minorHAnsi"/>
          <w:color w:val="auto"/>
        </w:rPr>
        <w:t>for 5 min or u</w:t>
      </w:r>
      <w:r w:rsidR="00E12660" w:rsidRPr="00FE7441">
        <w:rPr>
          <w:rFonts w:asciiTheme="minorHAnsi" w:hAnsiTheme="minorHAnsi" w:cstheme="minorHAnsi"/>
          <w:color w:val="auto"/>
        </w:rPr>
        <w:t xml:space="preserve">ntil cells </w:t>
      </w:r>
      <w:r w:rsidR="0027577F" w:rsidRPr="00FE7441">
        <w:rPr>
          <w:rFonts w:asciiTheme="minorHAnsi" w:hAnsiTheme="minorHAnsi" w:cstheme="minorHAnsi"/>
          <w:color w:val="auto"/>
        </w:rPr>
        <w:t xml:space="preserve">have lifted. To ensure astrocytes have lifted, visualize them using a standard wide-field microscope. Astrocytes will appear spherical following </w:t>
      </w:r>
    </w:p>
    <w:p w14:paraId="2EC9CB33" w14:textId="429F2C2D" w:rsidR="0027577F" w:rsidRPr="00FE7441" w:rsidRDefault="0027577F" w:rsidP="002301EC">
      <w:pPr>
        <w:pStyle w:val="ListParagraph"/>
        <w:widowControl/>
        <w:autoSpaceDE/>
        <w:autoSpaceDN/>
        <w:adjustRightInd/>
        <w:ind w:left="0"/>
        <w:jc w:val="left"/>
        <w:rPr>
          <w:rFonts w:asciiTheme="minorHAnsi" w:hAnsiTheme="minorHAnsi" w:cstheme="minorHAnsi"/>
          <w:color w:val="auto"/>
          <w:shd w:val="clear" w:color="auto" w:fill="FFFFFF"/>
        </w:rPr>
      </w:pPr>
      <w:r w:rsidRPr="00FE7441">
        <w:rPr>
          <w:rFonts w:asciiTheme="minorHAnsi" w:hAnsiTheme="minorHAnsi" w:cstheme="minorHAnsi"/>
          <w:color w:val="auto"/>
        </w:rPr>
        <w:lastRenderedPageBreak/>
        <w:t xml:space="preserve">trypsinization. </w:t>
      </w:r>
    </w:p>
    <w:p w14:paraId="3B7336FC" w14:textId="77777777" w:rsidR="0069361A" w:rsidRPr="00FE7441" w:rsidRDefault="0069361A" w:rsidP="002301EC">
      <w:pPr>
        <w:pStyle w:val="ListParagraph"/>
        <w:widowControl/>
        <w:autoSpaceDE/>
        <w:autoSpaceDN/>
        <w:adjustRightInd/>
        <w:ind w:left="0"/>
        <w:jc w:val="left"/>
        <w:rPr>
          <w:rFonts w:asciiTheme="minorHAnsi" w:hAnsiTheme="minorHAnsi" w:cstheme="minorHAnsi"/>
          <w:color w:val="auto"/>
        </w:rPr>
      </w:pPr>
    </w:p>
    <w:p w14:paraId="3D3C8DE6" w14:textId="502303D2" w:rsidR="00CF2A36" w:rsidRPr="00FE7441" w:rsidRDefault="00AD7AA1" w:rsidP="002301EC">
      <w:pPr>
        <w:pStyle w:val="ListParagraph"/>
        <w:widowControl/>
        <w:numPr>
          <w:ilvl w:val="1"/>
          <w:numId w:val="29"/>
        </w:numPr>
        <w:autoSpaceDE/>
        <w:autoSpaceDN/>
        <w:adjustRightInd/>
        <w:ind w:left="0" w:firstLine="0"/>
        <w:jc w:val="left"/>
        <w:rPr>
          <w:rFonts w:asciiTheme="minorHAnsi" w:hAnsiTheme="minorHAnsi" w:cstheme="minorHAnsi"/>
          <w:color w:val="auto"/>
        </w:rPr>
      </w:pPr>
      <w:r w:rsidRPr="00FE7441">
        <w:rPr>
          <w:rFonts w:asciiTheme="minorHAnsi" w:hAnsiTheme="minorHAnsi" w:cstheme="minorHAnsi"/>
          <w:color w:val="auto"/>
        </w:rPr>
        <w:t xml:space="preserve">Once astrocytes have detached, stand flask vertically and add 4 mL MGM. </w:t>
      </w:r>
      <w:r w:rsidR="0028552D" w:rsidRPr="00FE7441">
        <w:rPr>
          <w:rFonts w:asciiTheme="minorHAnsi" w:hAnsiTheme="minorHAnsi" w:cstheme="minorHAnsi"/>
          <w:color w:val="auto"/>
        </w:rPr>
        <w:t xml:space="preserve">Triturate to mix. </w:t>
      </w:r>
    </w:p>
    <w:p w14:paraId="6CE3AE58" w14:textId="77777777" w:rsidR="0069361A" w:rsidRPr="00FE7441" w:rsidRDefault="0069361A" w:rsidP="002301EC">
      <w:pPr>
        <w:pStyle w:val="ListParagraph"/>
        <w:widowControl/>
        <w:autoSpaceDE/>
        <w:autoSpaceDN/>
        <w:adjustRightInd/>
        <w:ind w:left="0"/>
        <w:jc w:val="left"/>
        <w:rPr>
          <w:rFonts w:asciiTheme="minorHAnsi" w:hAnsiTheme="minorHAnsi" w:cstheme="minorHAnsi"/>
          <w:color w:val="auto"/>
        </w:rPr>
      </w:pPr>
    </w:p>
    <w:p w14:paraId="5D06276A" w14:textId="73FF3FA3" w:rsidR="0028552D" w:rsidRPr="00FE7441" w:rsidRDefault="0007718C" w:rsidP="002301EC">
      <w:pPr>
        <w:pStyle w:val="ListParagraph"/>
        <w:widowControl/>
        <w:numPr>
          <w:ilvl w:val="1"/>
          <w:numId w:val="29"/>
        </w:numPr>
        <w:autoSpaceDE/>
        <w:autoSpaceDN/>
        <w:adjustRightInd/>
        <w:ind w:left="0" w:firstLine="0"/>
        <w:jc w:val="left"/>
        <w:rPr>
          <w:rFonts w:asciiTheme="minorHAnsi" w:hAnsiTheme="minorHAnsi" w:cstheme="minorHAnsi"/>
          <w:color w:val="auto"/>
        </w:rPr>
      </w:pPr>
      <w:r w:rsidRPr="00FE7441">
        <w:rPr>
          <w:rFonts w:asciiTheme="minorHAnsi" w:hAnsiTheme="minorHAnsi" w:cstheme="minorHAnsi"/>
          <w:color w:val="auto"/>
        </w:rPr>
        <w:t>Pipette astrocytes into a 15</w:t>
      </w:r>
      <w:r w:rsidR="00B64620">
        <w:rPr>
          <w:rFonts w:asciiTheme="minorHAnsi" w:hAnsiTheme="minorHAnsi" w:cstheme="minorHAnsi"/>
          <w:color w:val="auto"/>
        </w:rPr>
        <w:t xml:space="preserve"> </w:t>
      </w:r>
      <w:r w:rsidRPr="00FE7441">
        <w:rPr>
          <w:rFonts w:asciiTheme="minorHAnsi" w:hAnsiTheme="minorHAnsi" w:cstheme="minorHAnsi"/>
          <w:color w:val="auto"/>
        </w:rPr>
        <w:t xml:space="preserve">mL conical tube, centrifuge at </w:t>
      </w:r>
      <w:r w:rsidR="00BA3DA9" w:rsidRPr="00FE7441">
        <w:rPr>
          <w:rFonts w:asciiTheme="minorHAnsi" w:hAnsiTheme="minorHAnsi" w:cstheme="minorHAnsi"/>
          <w:color w:val="auto"/>
        </w:rPr>
        <w:t xml:space="preserve">300 </w:t>
      </w:r>
      <w:r w:rsidR="00481D7D" w:rsidRPr="00FE7441">
        <w:rPr>
          <w:rFonts w:asciiTheme="minorHAnsi" w:hAnsiTheme="minorHAnsi" w:cstheme="minorHAnsi"/>
          <w:color w:val="auto"/>
        </w:rPr>
        <w:t xml:space="preserve">x </w:t>
      </w:r>
      <w:r w:rsidR="00481D7D" w:rsidRPr="00FE7441">
        <w:rPr>
          <w:rFonts w:asciiTheme="minorHAnsi" w:hAnsiTheme="minorHAnsi" w:cstheme="minorHAnsi"/>
          <w:i/>
          <w:color w:val="auto"/>
        </w:rPr>
        <w:t>g</w:t>
      </w:r>
      <w:r w:rsidRPr="00FE7441">
        <w:rPr>
          <w:rFonts w:asciiTheme="minorHAnsi" w:hAnsiTheme="minorHAnsi" w:cstheme="minorHAnsi"/>
          <w:color w:val="auto"/>
        </w:rPr>
        <w:t xml:space="preserve"> for 5 min.</w:t>
      </w:r>
    </w:p>
    <w:p w14:paraId="08E4EE0A" w14:textId="77777777" w:rsidR="0069361A" w:rsidRPr="00FE7441" w:rsidRDefault="0069361A" w:rsidP="002301EC">
      <w:pPr>
        <w:pStyle w:val="ListParagraph"/>
        <w:widowControl/>
        <w:autoSpaceDE/>
        <w:autoSpaceDN/>
        <w:adjustRightInd/>
        <w:ind w:left="0"/>
        <w:jc w:val="left"/>
        <w:rPr>
          <w:rFonts w:asciiTheme="minorHAnsi" w:hAnsiTheme="minorHAnsi" w:cstheme="minorHAnsi"/>
          <w:color w:val="auto"/>
        </w:rPr>
      </w:pPr>
    </w:p>
    <w:p w14:paraId="25902ECF" w14:textId="4C1A42F9" w:rsidR="0007718C" w:rsidRPr="00FE7441" w:rsidRDefault="0007718C" w:rsidP="002301EC">
      <w:pPr>
        <w:pStyle w:val="ListParagraph"/>
        <w:widowControl/>
        <w:numPr>
          <w:ilvl w:val="1"/>
          <w:numId w:val="29"/>
        </w:numPr>
        <w:autoSpaceDE/>
        <w:autoSpaceDN/>
        <w:adjustRightInd/>
        <w:ind w:left="0" w:firstLine="0"/>
        <w:jc w:val="left"/>
        <w:rPr>
          <w:rFonts w:asciiTheme="minorHAnsi" w:hAnsiTheme="minorHAnsi" w:cstheme="minorHAnsi"/>
          <w:color w:val="auto"/>
        </w:rPr>
      </w:pPr>
      <w:r w:rsidRPr="00FE7441">
        <w:rPr>
          <w:rFonts w:asciiTheme="minorHAnsi" w:hAnsiTheme="minorHAnsi" w:cstheme="minorHAnsi"/>
          <w:color w:val="auto"/>
        </w:rPr>
        <w:t xml:space="preserve">Resuspend astrocytes in Astrocyte Media and plate on fibronectin-coated surface as described in </w:t>
      </w:r>
      <w:r w:rsidR="00B64620">
        <w:rPr>
          <w:rFonts w:asciiTheme="minorHAnsi" w:hAnsiTheme="minorHAnsi" w:cstheme="minorHAnsi"/>
          <w:color w:val="auto"/>
        </w:rPr>
        <w:t>s</w:t>
      </w:r>
      <w:r w:rsidRPr="00FE7441">
        <w:rPr>
          <w:rFonts w:asciiTheme="minorHAnsi" w:hAnsiTheme="minorHAnsi" w:cstheme="minorHAnsi"/>
          <w:color w:val="auto"/>
        </w:rPr>
        <w:t xml:space="preserve">tep 1.2. or use for biological assay. </w:t>
      </w:r>
    </w:p>
    <w:p w14:paraId="39A0CE75" w14:textId="77777777" w:rsidR="0069361A" w:rsidRPr="00FE7441" w:rsidRDefault="0069361A" w:rsidP="002301EC">
      <w:pPr>
        <w:widowControl/>
        <w:autoSpaceDE/>
        <w:autoSpaceDN/>
        <w:adjustRightInd/>
        <w:jc w:val="left"/>
        <w:rPr>
          <w:rFonts w:asciiTheme="minorHAnsi" w:hAnsiTheme="minorHAnsi" w:cstheme="minorHAnsi"/>
          <w:color w:val="auto"/>
        </w:rPr>
      </w:pPr>
    </w:p>
    <w:p w14:paraId="39349E6B" w14:textId="1855B5DB" w:rsidR="0084662D" w:rsidRPr="00FE7441" w:rsidRDefault="0025023A" w:rsidP="002301EC">
      <w:pPr>
        <w:widowControl/>
        <w:autoSpaceDE/>
        <w:autoSpaceDN/>
        <w:adjustRightInd/>
        <w:jc w:val="left"/>
        <w:rPr>
          <w:rFonts w:asciiTheme="minorHAnsi" w:hAnsiTheme="minorHAnsi" w:cstheme="minorHAnsi"/>
          <w:color w:val="auto"/>
        </w:rPr>
      </w:pPr>
      <w:r w:rsidRPr="00FE7441">
        <w:rPr>
          <w:rFonts w:asciiTheme="minorHAnsi" w:hAnsiTheme="minorHAnsi" w:cstheme="minorHAnsi"/>
          <w:color w:val="auto"/>
        </w:rPr>
        <w:t>NOTE: 2</w:t>
      </w:r>
      <w:r w:rsidR="0084662D" w:rsidRPr="00FE7441">
        <w:rPr>
          <w:rFonts w:asciiTheme="minorHAnsi" w:hAnsiTheme="minorHAnsi" w:cstheme="minorHAnsi"/>
          <w:color w:val="auto"/>
        </w:rPr>
        <w:t>0 ng/m</w:t>
      </w:r>
      <w:r w:rsidR="00B64620">
        <w:rPr>
          <w:rFonts w:asciiTheme="minorHAnsi" w:hAnsiTheme="minorHAnsi" w:cstheme="minorHAnsi"/>
          <w:color w:val="auto"/>
        </w:rPr>
        <w:t>L</w:t>
      </w:r>
      <w:r w:rsidR="0084662D" w:rsidRPr="00FE7441">
        <w:rPr>
          <w:rFonts w:asciiTheme="minorHAnsi" w:hAnsiTheme="minorHAnsi" w:cstheme="minorHAnsi"/>
          <w:color w:val="auto"/>
        </w:rPr>
        <w:t xml:space="preserve"> murine </w:t>
      </w:r>
      <w:r w:rsidRPr="00FE7441">
        <w:rPr>
          <w:rFonts w:asciiTheme="minorHAnsi" w:hAnsiTheme="minorHAnsi" w:cstheme="minorHAnsi"/>
          <w:color w:val="auto"/>
        </w:rPr>
        <w:t>fibroblast</w:t>
      </w:r>
      <w:r w:rsidR="0084662D" w:rsidRPr="00FE7441">
        <w:rPr>
          <w:rFonts w:asciiTheme="minorHAnsi" w:hAnsiTheme="minorHAnsi" w:cstheme="minorHAnsi"/>
          <w:color w:val="auto"/>
        </w:rPr>
        <w:t xml:space="preserve"> growth factor can be added during the first media change to help </w:t>
      </w:r>
      <w:r w:rsidR="006B37D6" w:rsidRPr="00FE7441">
        <w:rPr>
          <w:rFonts w:asciiTheme="minorHAnsi" w:hAnsiTheme="minorHAnsi" w:cstheme="minorHAnsi"/>
          <w:color w:val="auto"/>
        </w:rPr>
        <w:t xml:space="preserve">establish the </w:t>
      </w:r>
      <w:r w:rsidR="0084662D" w:rsidRPr="00FE7441">
        <w:rPr>
          <w:rFonts w:asciiTheme="minorHAnsi" w:hAnsiTheme="minorHAnsi" w:cstheme="minorHAnsi"/>
          <w:color w:val="auto"/>
        </w:rPr>
        <w:t xml:space="preserve">astrocyte culture. </w:t>
      </w:r>
      <w:r w:rsidR="00EF06E6" w:rsidRPr="00FE7441">
        <w:rPr>
          <w:rFonts w:asciiTheme="minorHAnsi" w:hAnsiTheme="minorHAnsi" w:cstheme="minorHAnsi"/>
          <w:color w:val="auto"/>
        </w:rPr>
        <w:t>Additionally, s</w:t>
      </w:r>
      <w:r w:rsidR="008A4CB7" w:rsidRPr="00FE7441">
        <w:rPr>
          <w:rFonts w:asciiTheme="minorHAnsi" w:hAnsiTheme="minorHAnsi" w:cstheme="minorHAnsi"/>
          <w:color w:val="auto"/>
        </w:rPr>
        <w:t>tandard gelatin coating may be a low</w:t>
      </w:r>
      <w:r w:rsidR="00EF06E6" w:rsidRPr="00FE7441">
        <w:rPr>
          <w:rFonts w:asciiTheme="minorHAnsi" w:hAnsiTheme="minorHAnsi" w:cstheme="minorHAnsi"/>
          <w:color w:val="auto"/>
        </w:rPr>
        <w:t>-</w:t>
      </w:r>
      <w:r w:rsidR="008A4CB7" w:rsidRPr="00FE7441">
        <w:rPr>
          <w:rFonts w:asciiTheme="minorHAnsi" w:hAnsiTheme="minorHAnsi" w:cstheme="minorHAnsi"/>
          <w:color w:val="auto"/>
        </w:rPr>
        <w:t>cost alternative to fibronectin.</w:t>
      </w:r>
    </w:p>
    <w:p w14:paraId="6C1A73EB" w14:textId="77777777" w:rsidR="0084662D" w:rsidRPr="00FE7441" w:rsidRDefault="0084662D" w:rsidP="002301EC">
      <w:pPr>
        <w:widowControl/>
        <w:autoSpaceDE/>
        <w:autoSpaceDN/>
        <w:adjustRightInd/>
        <w:jc w:val="left"/>
        <w:rPr>
          <w:rFonts w:asciiTheme="minorHAnsi" w:hAnsiTheme="minorHAnsi" w:cstheme="minorHAnsi"/>
          <w:color w:val="auto"/>
        </w:rPr>
      </w:pPr>
    </w:p>
    <w:p w14:paraId="4F4C9806" w14:textId="4A86265C" w:rsidR="001C42CD" w:rsidRPr="00FE7441" w:rsidRDefault="001C42CD" w:rsidP="002301EC">
      <w:pPr>
        <w:pStyle w:val="ListParagraph"/>
        <w:widowControl/>
        <w:numPr>
          <w:ilvl w:val="0"/>
          <w:numId w:val="29"/>
        </w:numPr>
        <w:autoSpaceDE/>
        <w:autoSpaceDN/>
        <w:adjustRightInd/>
        <w:ind w:left="0" w:firstLine="0"/>
        <w:jc w:val="left"/>
        <w:rPr>
          <w:rFonts w:asciiTheme="minorHAnsi" w:hAnsiTheme="minorHAnsi" w:cstheme="minorHAnsi"/>
          <w:b/>
          <w:color w:val="auto"/>
        </w:rPr>
      </w:pPr>
      <w:r w:rsidRPr="00FE7441">
        <w:rPr>
          <w:rFonts w:asciiTheme="minorHAnsi" w:hAnsiTheme="minorHAnsi" w:cstheme="minorHAnsi"/>
          <w:b/>
          <w:color w:val="auto"/>
        </w:rPr>
        <w:t xml:space="preserve">Identification </w:t>
      </w:r>
      <w:r w:rsidR="00BA3DA9" w:rsidRPr="00FE7441">
        <w:rPr>
          <w:rFonts w:asciiTheme="minorHAnsi" w:hAnsiTheme="minorHAnsi" w:cstheme="minorHAnsi"/>
          <w:b/>
          <w:color w:val="auto"/>
        </w:rPr>
        <w:t xml:space="preserve">and isolation </w:t>
      </w:r>
      <w:r w:rsidRPr="00FE7441">
        <w:rPr>
          <w:rFonts w:asciiTheme="minorHAnsi" w:hAnsiTheme="minorHAnsi" w:cstheme="minorHAnsi"/>
          <w:b/>
          <w:color w:val="auto"/>
        </w:rPr>
        <w:t>of</w:t>
      </w:r>
      <w:r w:rsidR="006B23A0" w:rsidRPr="00FE7441">
        <w:rPr>
          <w:rFonts w:asciiTheme="minorHAnsi" w:hAnsiTheme="minorHAnsi" w:cstheme="minorHAnsi"/>
          <w:b/>
          <w:color w:val="auto"/>
        </w:rPr>
        <w:t xml:space="preserve"> microglia, OPCs, a</w:t>
      </w:r>
      <w:r w:rsidRPr="00FE7441">
        <w:rPr>
          <w:rFonts w:asciiTheme="minorHAnsi" w:hAnsiTheme="minorHAnsi" w:cstheme="minorHAnsi"/>
          <w:b/>
          <w:color w:val="auto"/>
        </w:rPr>
        <w:t>strocytes</w:t>
      </w:r>
      <w:r w:rsidR="006B23A0" w:rsidRPr="00FE7441">
        <w:rPr>
          <w:rFonts w:asciiTheme="minorHAnsi" w:hAnsiTheme="minorHAnsi" w:cstheme="minorHAnsi"/>
          <w:b/>
          <w:color w:val="auto"/>
        </w:rPr>
        <w:t xml:space="preserve">, and </w:t>
      </w:r>
      <w:r w:rsidR="00BA3DA9" w:rsidRPr="00FE7441">
        <w:rPr>
          <w:rFonts w:asciiTheme="minorHAnsi" w:hAnsiTheme="minorHAnsi" w:cstheme="minorHAnsi"/>
          <w:b/>
          <w:color w:val="auto"/>
        </w:rPr>
        <w:t xml:space="preserve">mature </w:t>
      </w:r>
      <w:r w:rsidR="006B23A0" w:rsidRPr="00FE7441">
        <w:rPr>
          <w:rFonts w:asciiTheme="minorHAnsi" w:hAnsiTheme="minorHAnsi" w:cstheme="minorHAnsi"/>
          <w:b/>
          <w:color w:val="auto"/>
        </w:rPr>
        <w:t>o</w:t>
      </w:r>
      <w:r w:rsidRPr="00FE7441">
        <w:rPr>
          <w:rFonts w:asciiTheme="minorHAnsi" w:hAnsiTheme="minorHAnsi" w:cstheme="minorHAnsi"/>
          <w:b/>
          <w:color w:val="auto"/>
        </w:rPr>
        <w:t xml:space="preserve">ligodendrocytes </w:t>
      </w:r>
      <w:r w:rsidR="006B23A0" w:rsidRPr="00FE7441">
        <w:rPr>
          <w:rFonts w:asciiTheme="minorHAnsi" w:hAnsiTheme="minorHAnsi" w:cstheme="minorHAnsi"/>
          <w:b/>
          <w:color w:val="auto"/>
        </w:rPr>
        <w:t>using</w:t>
      </w:r>
      <w:r w:rsidR="00BA3DA9" w:rsidRPr="00FE7441">
        <w:rPr>
          <w:rFonts w:asciiTheme="minorHAnsi" w:hAnsiTheme="minorHAnsi" w:cstheme="minorHAnsi"/>
          <w:b/>
          <w:color w:val="auto"/>
        </w:rPr>
        <w:t xml:space="preserve"> i</w:t>
      </w:r>
      <w:r w:rsidRPr="00FE7441">
        <w:rPr>
          <w:rFonts w:asciiTheme="minorHAnsi" w:hAnsiTheme="minorHAnsi" w:cstheme="minorHAnsi"/>
          <w:b/>
          <w:color w:val="auto"/>
        </w:rPr>
        <w:t xml:space="preserve">mmunocytochemistry </w:t>
      </w:r>
    </w:p>
    <w:p w14:paraId="09877080" w14:textId="77777777" w:rsidR="00D613D4" w:rsidRPr="00FE7441" w:rsidRDefault="00D613D4" w:rsidP="002301EC">
      <w:pPr>
        <w:contextualSpacing/>
        <w:jc w:val="left"/>
        <w:rPr>
          <w:rFonts w:asciiTheme="minorHAnsi" w:hAnsiTheme="minorHAnsi" w:cstheme="minorHAnsi"/>
          <w:b/>
          <w:color w:val="auto"/>
        </w:rPr>
      </w:pPr>
    </w:p>
    <w:p w14:paraId="2FB13775" w14:textId="0D783A59" w:rsidR="001C42CD" w:rsidRPr="00FE7441" w:rsidRDefault="00E84456" w:rsidP="002301EC">
      <w:pPr>
        <w:pStyle w:val="ListParagraph"/>
        <w:widowControl/>
        <w:numPr>
          <w:ilvl w:val="1"/>
          <w:numId w:val="29"/>
        </w:numPr>
        <w:autoSpaceDE/>
        <w:autoSpaceDN/>
        <w:adjustRightInd/>
        <w:ind w:left="0" w:firstLine="0"/>
        <w:jc w:val="left"/>
        <w:rPr>
          <w:rFonts w:asciiTheme="minorHAnsi" w:hAnsiTheme="minorHAnsi" w:cstheme="minorHAnsi"/>
          <w:color w:val="auto"/>
        </w:rPr>
      </w:pPr>
      <w:r w:rsidRPr="00FE7441">
        <w:rPr>
          <w:rFonts w:asciiTheme="minorHAnsi" w:hAnsiTheme="minorHAnsi" w:cstheme="minorHAnsi"/>
          <w:color w:val="auto"/>
        </w:rPr>
        <w:t xml:space="preserve">Once plated </w:t>
      </w:r>
      <w:r w:rsidR="001C42CD" w:rsidRPr="00FE7441">
        <w:rPr>
          <w:rFonts w:asciiTheme="minorHAnsi" w:hAnsiTheme="minorHAnsi" w:cstheme="minorHAnsi"/>
          <w:color w:val="auto"/>
        </w:rPr>
        <w:t>cells have reached appropriate confluency</w:t>
      </w:r>
      <w:r w:rsidRPr="00FE7441">
        <w:rPr>
          <w:rFonts w:asciiTheme="minorHAnsi" w:hAnsiTheme="minorHAnsi" w:cstheme="minorHAnsi"/>
          <w:color w:val="auto"/>
        </w:rPr>
        <w:t>,</w:t>
      </w:r>
      <w:r w:rsidR="001C42CD" w:rsidRPr="00FE7441">
        <w:rPr>
          <w:rFonts w:asciiTheme="minorHAnsi" w:hAnsiTheme="minorHAnsi" w:cstheme="minorHAnsi"/>
          <w:color w:val="auto"/>
        </w:rPr>
        <w:t xml:space="preserve"> </w:t>
      </w:r>
      <w:r w:rsidR="00CA59DD" w:rsidRPr="00FE7441">
        <w:rPr>
          <w:rFonts w:asciiTheme="minorHAnsi" w:hAnsiTheme="minorHAnsi" w:cstheme="minorHAnsi"/>
          <w:color w:val="auto"/>
        </w:rPr>
        <w:t xml:space="preserve">gently </w:t>
      </w:r>
      <w:r w:rsidR="001C42CD" w:rsidRPr="00FE7441">
        <w:rPr>
          <w:rFonts w:asciiTheme="minorHAnsi" w:hAnsiTheme="minorHAnsi" w:cstheme="minorHAnsi"/>
          <w:color w:val="auto"/>
        </w:rPr>
        <w:t xml:space="preserve">remove media and fix adherent cells </w:t>
      </w:r>
      <w:r w:rsidR="00CA59DD" w:rsidRPr="00FE7441">
        <w:rPr>
          <w:rFonts w:asciiTheme="minorHAnsi" w:hAnsiTheme="minorHAnsi" w:cstheme="minorHAnsi"/>
          <w:color w:val="auto"/>
        </w:rPr>
        <w:t>using</w:t>
      </w:r>
      <w:r w:rsidR="001C42CD" w:rsidRPr="00FE7441">
        <w:rPr>
          <w:rFonts w:asciiTheme="minorHAnsi" w:hAnsiTheme="minorHAnsi" w:cstheme="minorHAnsi"/>
          <w:color w:val="auto"/>
        </w:rPr>
        <w:t xml:space="preserve"> 4% paraf</w:t>
      </w:r>
      <w:r w:rsidR="004B658C" w:rsidRPr="00FE7441">
        <w:rPr>
          <w:rFonts w:asciiTheme="minorHAnsi" w:hAnsiTheme="minorHAnsi" w:cstheme="minorHAnsi"/>
          <w:color w:val="auto"/>
        </w:rPr>
        <w:t>ormaldehyde (PFA) for 10 min</w:t>
      </w:r>
      <w:r w:rsidR="001C42CD" w:rsidRPr="00FE7441">
        <w:rPr>
          <w:rFonts w:asciiTheme="minorHAnsi" w:hAnsiTheme="minorHAnsi" w:cstheme="minorHAnsi"/>
          <w:color w:val="auto"/>
        </w:rPr>
        <w:t xml:space="preserve">. </w:t>
      </w:r>
      <w:r w:rsidR="00D92456" w:rsidRPr="00FE7441">
        <w:rPr>
          <w:rFonts w:asciiTheme="minorHAnsi" w:hAnsiTheme="minorHAnsi" w:cstheme="minorHAnsi"/>
          <w:color w:val="auto"/>
        </w:rPr>
        <w:t xml:space="preserve">Do this step in a biosafety cabinet. </w:t>
      </w:r>
    </w:p>
    <w:p w14:paraId="58C062BF" w14:textId="77777777" w:rsidR="0069361A" w:rsidRPr="00FE7441" w:rsidRDefault="0069361A" w:rsidP="002301EC">
      <w:pPr>
        <w:contextualSpacing/>
        <w:jc w:val="left"/>
        <w:rPr>
          <w:rFonts w:asciiTheme="minorHAnsi" w:hAnsiTheme="minorHAnsi" w:cstheme="minorHAnsi"/>
          <w:color w:val="auto"/>
        </w:rPr>
      </w:pPr>
    </w:p>
    <w:p w14:paraId="3CA94D9C" w14:textId="570AFB84" w:rsidR="001C42CD" w:rsidRPr="00FE7441" w:rsidRDefault="001C42CD" w:rsidP="002301EC">
      <w:pPr>
        <w:contextualSpacing/>
        <w:jc w:val="left"/>
        <w:rPr>
          <w:rFonts w:asciiTheme="minorHAnsi" w:hAnsiTheme="minorHAnsi" w:cstheme="minorHAnsi"/>
          <w:color w:val="auto"/>
        </w:rPr>
      </w:pPr>
      <w:r w:rsidRPr="00FE7441">
        <w:rPr>
          <w:rFonts w:asciiTheme="minorHAnsi" w:hAnsiTheme="minorHAnsi" w:cstheme="minorHAnsi"/>
          <w:color w:val="auto"/>
        </w:rPr>
        <w:t xml:space="preserve">NOTE: When aspirating or adding </w:t>
      </w:r>
      <w:r w:rsidR="00311A3C" w:rsidRPr="00FE7441">
        <w:rPr>
          <w:rFonts w:asciiTheme="minorHAnsi" w:hAnsiTheme="minorHAnsi" w:cstheme="minorHAnsi"/>
          <w:color w:val="auto"/>
        </w:rPr>
        <w:t>solutions</w:t>
      </w:r>
      <w:r w:rsidRPr="00FE7441">
        <w:rPr>
          <w:rFonts w:asciiTheme="minorHAnsi" w:hAnsiTheme="minorHAnsi" w:cstheme="minorHAnsi"/>
          <w:color w:val="auto"/>
        </w:rPr>
        <w:t xml:space="preserve">, </w:t>
      </w:r>
      <w:r w:rsidR="00EC7DB6" w:rsidRPr="00FE7441">
        <w:rPr>
          <w:rFonts w:asciiTheme="minorHAnsi" w:hAnsiTheme="minorHAnsi" w:cstheme="minorHAnsi"/>
          <w:color w:val="auto"/>
        </w:rPr>
        <w:t>pipette with</w:t>
      </w:r>
      <w:r w:rsidRPr="00FE7441">
        <w:rPr>
          <w:rFonts w:asciiTheme="minorHAnsi" w:hAnsiTheme="minorHAnsi" w:cstheme="minorHAnsi"/>
          <w:color w:val="auto"/>
        </w:rPr>
        <w:t xml:space="preserve"> gentle pressure to </w:t>
      </w:r>
      <w:r w:rsidR="009956F9" w:rsidRPr="00FE7441">
        <w:rPr>
          <w:rFonts w:asciiTheme="minorHAnsi" w:hAnsiTheme="minorHAnsi" w:cstheme="minorHAnsi"/>
          <w:color w:val="auto"/>
        </w:rPr>
        <w:t>prevent</w:t>
      </w:r>
      <w:r w:rsidRPr="00FE7441">
        <w:rPr>
          <w:rFonts w:asciiTheme="minorHAnsi" w:hAnsiTheme="minorHAnsi" w:cstheme="minorHAnsi"/>
          <w:color w:val="auto"/>
        </w:rPr>
        <w:t xml:space="preserve"> cell detachment. </w:t>
      </w:r>
    </w:p>
    <w:p w14:paraId="6476E710" w14:textId="77777777" w:rsidR="0069361A" w:rsidRPr="00FE7441" w:rsidRDefault="0069361A" w:rsidP="002301EC">
      <w:pPr>
        <w:pStyle w:val="ListParagraph"/>
        <w:widowControl/>
        <w:autoSpaceDE/>
        <w:autoSpaceDN/>
        <w:adjustRightInd/>
        <w:ind w:left="0"/>
        <w:jc w:val="left"/>
        <w:rPr>
          <w:rFonts w:asciiTheme="minorHAnsi" w:hAnsiTheme="minorHAnsi" w:cstheme="minorHAnsi"/>
          <w:color w:val="auto"/>
        </w:rPr>
      </w:pPr>
    </w:p>
    <w:p w14:paraId="461325CD" w14:textId="2BD5D633" w:rsidR="001C42CD" w:rsidRPr="00FE7441" w:rsidRDefault="004109B7" w:rsidP="002301EC">
      <w:pPr>
        <w:pStyle w:val="ListParagraph"/>
        <w:widowControl/>
        <w:numPr>
          <w:ilvl w:val="1"/>
          <w:numId w:val="29"/>
        </w:numPr>
        <w:autoSpaceDE/>
        <w:autoSpaceDN/>
        <w:adjustRightInd/>
        <w:ind w:left="0" w:firstLine="0"/>
        <w:jc w:val="left"/>
        <w:rPr>
          <w:rFonts w:asciiTheme="minorHAnsi" w:hAnsiTheme="minorHAnsi" w:cstheme="minorHAnsi"/>
          <w:color w:val="auto"/>
        </w:rPr>
      </w:pPr>
      <w:r w:rsidRPr="00FE7441">
        <w:rPr>
          <w:rFonts w:asciiTheme="minorHAnsi" w:hAnsiTheme="minorHAnsi" w:cstheme="minorHAnsi"/>
          <w:color w:val="auto"/>
        </w:rPr>
        <w:t>Slowly a</w:t>
      </w:r>
      <w:r w:rsidR="001C42CD" w:rsidRPr="00FE7441">
        <w:rPr>
          <w:rFonts w:asciiTheme="minorHAnsi" w:hAnsiTheme="minorHAnsi" w:cstheme="minorHAnsi"/>
          <w:color w:val="auto"/>
        </w:rPr>
        <w:t xml:space="preserve">spirate PFA then wash </w:t>
      </w:r>
      <w:r w:rsidR="00AD29F6" w:rsidRPr="00FE7441">
        <w:rPr>
          <w:rFonts w:asciiTheme="minorHAnsi" w:hAnsiTheme="minorHAnsi" w:cstheme="minorHAnsi"/>
          <w:color w:val="auto"/>
        </w:rPr>
        <w:t xml:space="preserve">cells </w:t>
      </w:r>
      <w:r w:rsidR="001C42CD" w:rsidRPr="00FE7441">
        <w:rPr>
          <w:rFonts w:asciiTheme="minorHAnsi" w:hAnsiTheme="minorHAnsi" w:cstheme="minorHAnsi"/>
          <w:color w:val="auto"/>
        </w:rPr>
        <w:t>3</w:t>
      </w:r>
      <w:r w:rsidR="00B64620">
        <w:rPr>
          <w:rFonts w:asciiTheme="minorHAnsi" w:hAnsiTheme="minorHAnsi" w:cstheme="minorHAnsi"/>
          <w:color w:val="auto"/>
        </w:rPr>
        <w:t>x</w:t>
      </w:r>
      <w:r w:rsidRPr="00FE7441">
        <w:rPr>
          <w:rFonts w:asciiTheme="minorHAnsi" w:hAnsiTheme="minorHAnsi" w:cstheme="minorHAnsi"/>
          <w:color w:val="auto"/>
        </w:rPr>
        <w:t xml:space="preserve"> with 1</w:t>
      </w:r>
      <w:r w:rsidR="00B64620">
        <w:rPr>
          <w:rFonts w:asciiTheme="minorHAnsi" w:hAnsiTheme="minorHAnsi" w:cstheme="minorHAnsi"/>
          <w:color w:val="auto"/>
        </w:rPr>
        <w:t>x</w:t>
      </w:r>
      <w:r w:rsidRPr="00FE7441">
        <w:rPr>
          <w:rFonts w:asciiTheme="minorHAnsi" w:hAnsiTheme="minorHAnsi" w:cstheme="minorHAnsi"/>
          <w:color w:val="auto"/>
        </w:rPr>
        <w:t xml:space="preserve"> PBS for 5 min</w:t>
      </w:r>
      <w:r w:rsidR="001C42CD" w:rsidRPr="00FE7441">
        <w:rPr>
          <w:rFonts w:asciiTheme="minorHAnsi" w:hAnsiTheme="minorHAnsi" w:cstheme="minorHAnsi"/>
          <w:color w:val="auto"/>
        </w:rPr>
        <w:t xml:space="preserve">. </w:t>
      </w:r>
    </w:p>
    <w:p w14:paraId="0EC8B837" w14:textId="77777777" w:rsidR="0069361A" w:rsidRPr="00FE7441" w:rsidRDefault="0069361A" w:rsidP="002301EC">
      <w:pPr>
        <w:pStyle w:val="ListParagraph"/>
        <w:widowControl/>
        <w:autoSpaceDE/>
        <w:autoSpaceDN/>
        <w:adjustRightInd/>
        <w:ind w:left="0"/>
        <w:jc w:val="left"/>
        <w:rPr>
          <w:rFonts w:asciiTheme="minorHAnsi" w:hAnsiTheme="minorHAnsi" w:cstheme="minorHAnsi"/>
          <w:color w:val="auto"/>
        </w:rPr>
      </w:pPr>
    </w:p>
    <w:p w14:paraId="679DF1ED" w14:textId="495A027A" w:rsidR="001C42CD" w:rsidRPr="00FE7441" w:rsidRDefault="001C42CD" w:rsidP="002301EC">
      <w:pPr>
        <w:pStyle w:val="ListParagraph"/>
        <w:widowControl/>
        <w:numPr>
          <w:ilvl w:val="1"/>
          <w:numId w:val="29"/>
        </w:numPr>
        <w:autoSpaceDE/>
        <w:autoSpaceDN/>
        <w:adjustRightInd/>
        <w:ind w:left="0" w:firstLine="0"/>
        <w:jc w:val="left"/>
        <w:rPr>
          <w:rFonts w:asciiTheme="minorHAnsi" w:hAnsiTheme="minorHAnsi" w:cstheme="minorHAnsi"/>
          <w:color w:val="auto"/>
        </w:rPr>
      </w:pPr>
      <w:r w:rsidRPr="00FE7441">
        <w:rPr>
          <w:rFonts w:asciiTheme="minorHAnsi" w:hAnsiTheme="minorHAnsi" w:cstheme="minorHAnsi"/>
          <w:color w:val="auto"/>
        </w:rPr>
        <w:t>Pre</w:t>
      </w:r>
      <w:r w:rsidR="00285CFB" w:rsidRPr="00FE7441">
        <w:rPr>
          <w:rFonts w:asciiTheme="minorHAnsi" w:hAnsiTheme="minorHAnsi" w:cstheme="minorHAnsi"/>
          <w:color w:val="auto"/>
        </w:rPr>
        <w:t xml:space="preserve">pare appropriate blocking </w:t>
      </w:r>
      <w:r w:rsidR="00E563DA" w:rsidRPr="00FE7441">
        <w:rPr>
          <w:rFonts w:asciiTheme="minorHAnsi" w:hAnsiTheme="minorHAnsi" w:cstheme="minorHAnsi"/>
          <w:color w:val="auto"/>
        </w:rPr>
        <w:t>solution</w:t>
      </w:r>
      <w:r w:rsidR="00285CFB" w:rsidRPr="00FE7441">
        <w:rPr>
          <w:rFonts w:asciiTheme="minorHAnsi" w:hAnsiTheme="minorHAnsi" w:cstheme="minorHAnsi"/>
          <w:color w:val="auto"/>
        </w:rPr>
        <w:t xml:space="preserve"> using</w:t>
      </w:r>
      <w:r w:rsidR="004D55FD" w:rsidRPr="00FE7441">
        <w:rPr>
          <w:rFonts w:asciiTheme="minorHAnsi" w:hAnsiTheme="minorHAnsi" w:cstheme="minorHAnsi"/>
          <w:color w:val="auto"/>
        </w:rPr>
        <w:t xml:space="preserve"> </w:t>
      </w:r>
      <w:r w:rsidR="00285CFB" w:rsidRPr="00FE7441">
        <w:rPr>
          <w:rFonts w:asciiTheme="minorHAnsi" w:hAnsiTheme="minorHAnsi" w:cstheme="minorHAnsi"/>
          <w:color w:val="auto"/>
        </w:rPr>
        <w:t xml:space="preserve">10% serum and </w:t>
      </w:r>
      <w:r w:rsidR="00AF17E6" w:rsidRPr="00FE7441">
        <w:rPr>
          <w:rFonts w:asciiTheme="minorHAnsi" w:hAnsiTheme="minorHAnsi" w:cstheme="minorHAnsi"/>
          <w:color w:val="auto"/>
        </w:rPr>
        <w:t>0.1</w:t>
      </w:r>
      <w:r w:rsidR="00285CFB" w:rsidRPr="00FE7441">
        <w:rPr>
          <w:rFonts w:asciiTheme="minorHAnsi" w:hAnsiTheme="minorHAnsi" w:cstheme="minorHAnsi"/>
          <w:color w:val="auto"/>
        </w:rPr>
        <w:t xml:space="preserve">% Triton X-100 in </w:t>
      </w:r>
      <w:r w:rsidR="004D55FD" w:rsidRPr="00FE7441">
        <w:rPr>
          <w:rFonts w:asciiTheme="minorHAnsi" w:hAnsiTheme="minorHAnsi" w:cstheme="minorHAnsi"/>
          <w:color w:val="auto"/>
        </w:rPr>
        <w:t>1</w:t>
      </w:r>
      <w:r w:rsidR="00B64620">
        <w:rPr>
          <w:rFonts w:asciiTheme="minorHAnsi" w:hAnsiTheme="minorHAnsi" w:cstheme="minorHAnsi"/>
          <w:color w:val="auto"/>
        </w:rPr>
        <w:t>x</w:t>
      </w:r>
      <w:r w:rsidR="004D55FD" w:rsidRPr="00FE7441">
        <w:rPr>
          <w:rFonts w:asciiTheme="minorHAnsi" w:hAnsiTheme="minorHAnsi" w:cstheme="minorHAnsi"/>
          <w:color w:val="auto"/>
        </w:rPr>
        <w:t xml:space="preserve"> PBS.</w:t>
      </w:r>
    </w:p>
    <w:p w14:paraId="65006F32" w14:textId="77777777" w:rsidR="0069361A" w:rsidRPr="00FE7441" w:rsidRDefault="0069361A" w:rsidP="002301EC">
      <w:pPr>
        <w:pStyle w:val="ListParagraph"/>
        <w:ind w:left="0"/>
        <w:jc w:val="left"/>
        <w:rPr>
          <w:rFonts w:asciiTheme="minorHAnsi" w:hAnsiTheme="minorHAnsi" w:cstheme="minorHAnsi"/>
          <w:color w:val="auto"/>
        </w:rPr>
      </w:pPr>
    </w:p>
    <w:p w14:paraId="315703BD" w14:textId="7EA2EF3C" w:rsidR="001C42CD" w:rsidRPr="00FE7441" w:rsidRDefault="001C42CD" w:rsidP="002301EC">
      <w:pPr>
        <w:jc w:val="left"/>
        <w:rPr>
          <w:rFonts w:asciiTheme="minorHAnsi" w:hAnsiTheme="minorHAnsi" w:cstheme="minorHAnsi"/>
          <w:color w:val="auto"/>
        </w:rPr>
      </w:pPr>
      <w:r w:rsidRPr="00FE7441">
        <w:rPr>
          <w:rFonts w:asciiTheme="minorHAnsi" w:hAnsiTheme="minorHAnsi" w:cstheme="minorHAnsi"/>
          <w:color w:val="auto"/>
        </w:rPr>
        <w:t xml:space="preserve">NOTE: </w:t>
      </w:r>
      <w:r w:rsidR="00811C36" w:rsidRPr="00FE7441">
        <w:rPr>
          <w:rFonts w:asciiTheme="minorHAnsi" w:hAnsiTheme="minorHAnsi" w:cstheme="minorHAnsi"/>
          <w:color w:val="auto"/>
        </w:rPr>
        <w:t>S</w:t>
      </w:r>
      <w:r w:rsidRPr="00FE7441">
        <w:rPr>
          <w:rFonts w:asciiTheme="minorHAnsi" w:hAnsiTheme="minorHAnsi" w:cstheme="minorHAnsi"/>
          <w:color w:val="auto"/>
        </w:rPr>
        <w:t xml:space="preserve">erum </w:t>
      </w:r>
      <w:r w:rsidR="00811C36" w:rsidRPr="00FE7441">
        <w:rPr>
          <w:rFonts w:asciiTheme="minorHAnsi" w:hAnsiTheme="minorHAnsi" w:cstheme="minorHAnsi"/>
          <w:color w:val="auto"/>
        </w:rPr>
        <w:t xml:space="preserve">source </w:t>
      </w:r>
      <w:r w:rsidRPr="00FE7441">
        <w:rPr>
          <w:rFonts w:asciiTheme="minorHAnsi" w:hAnsiTheme="minorHAnsi" w:cstheme="minorHAnsi"/>
          <w:color w:val="auto"/>
        </w:rPr>
        <w:t>reflect</w:t>
      </w:r>
      <w:r w:rsidR="001D1B7C" w:rsidRPr="00FE7441">
        <w:rPr>
          <w:rFonts w:asciiTheme="minorHAnsi" w:hAnsiTheme="minorHAnsi" w:cstheme="minorHAnsi"/>
          <w:color w:val="auto"/>
        </w:rPr>
        <w:t>s</w:t>
      </w:r>
      <w:r w:rsidRPr="00FE7441">
        <w:rPr>
          <w:rFonts w:asciiTheme="minorHAnsi" w:hAnsiTheme="minorHAnsi" w:cstheme="minorHAnsi"/>
          <w:color w:val="auto"/>
        </w:rPr>
        <w:t xml:space="preserve"> the </w:t>
      </w:r>
      <w:r w:rsidR="00811C36" w:rsidRPr="00FE7441">
        <w:rPr>
          <w:rFonts w:asciiTheme="minorHAnsi" w:hAnsiTheme="minorHAnsi" w:cstheme="minorHAnsi"/>
          <w:color w:val="auto"/>
        </w:rPr>
        <w:t xml:space="preserve">host </w:t>
      </w:r>
      <w:r w:rsidRPr="00FE7441">
        <w:rPr>
          <w:rFonts w:asciiTheme="minorHAnsi" w:hAnsiTheme="minorHAnsi" w:cstheme="minorHAnsi"/>
          <w:color w:val="auto"/>
        </w:rPr>
        <w:t xml:space="preserve">animal in which the secondary antibody </w:t>
      </w:r>
      <w:r w:rsidR="00811C36" w:rsidRPr="00FE7441">
        <w:rPr>
          <w:rFonts w:asciiTheme="minorHAnsi" w:hAnsiTheme="minorHAnsi" w:cstheme="minorHAnsi"/>
          <w:color w:val="auto"/>
        </w:rPr>
        <w:t>was raised</w:t>
      </w:r>
      <w:r w:rsidRPr="00FE7441">
        <w:rPr>
          <w:rFonts w:asciiTheme="minorHAnsi" w:hAnsiTheme="minorHAnsi" w:cstheme="minorHAnsi"/>
          <w:color w:val="auto"/>
        </w:rPr>
        <w:t xml:space="preserve">. For </w:t>
      </w:r>
      <w:r w:rsidR="00811C36" w:rsidRPr="00FE7441">
        <w:rPr>
          <w:rFonts w:asciiTheme="minorHAnsi" w:hAnsiTheme="minorHAnsi" w:cstheme="minorHAnsi"/>
          <w:color w:val="auto"/>
        </w:rPr>
        <w:t>example</w:t>
      </w:r>
      <w:r w:rsidRPr="00FE7441">
        <w:rPr>
          <w:rFonts w:asciiTheme="minorHAnsi" w:hAnsiTheme="minorHAnsi" w:cstheme="minorHAnsi"/>
          <w:color w:val="auto"/>
        </w:rPr>
        <w:t xml:space="preserve">, if the secondary antibody is goat anti-rabbit, the </w:t>
      </w:r>
      <w:r w:rsidR="00733618" w:rsidRPr="00FE7441">
        <w:rPr>
          <w:rFonts w:asciiTheme="minorHAnsi" w:hAnsiTheme="minorHAnsi" w:cstheme="minorHAnsi"/>
          <w:color w:val="auto"/>
        </w:rPr>
        <w:t xml:space="preserve">appropriate </w:t>
      </w:r>
      <w:r w:rsidRPr="00FE7441">
        <w:rPr>
          <w:rFonts w:asciiTheme="minorHAnsi" w:hAnsiTheme="minorHAnsi" w:cstheme="minorHAnsi"/>
          <w:color w:val="auto"/>
        </w:rPr>
        <w:t xml:space="preserve">blocking serum </w:t>
      </w:r>
      <w:r w:rsidR="00733618" w:rsidRPr="00FE7441">
        <w:rPr>
          <w:rFonts w:asciiTheme="minorHAnsi" w:hAnsiTheme="minorHAnsi" w:cstheme="minorHAnsi"/>
          <w:color w:val="auto"/>
        </w:rPr>
        <w:t>is</w:t>
      </w:r>
      <w:r w:rsidRPr="00FE7441">
        <w:rPr>
          <w:rFonts w:asciiTheme="minorHAnsi" w:hAnsiTheme="minorHAnsi" w:cstheme="minorHAnsi"/>
          <w:color w:val="auto"/>
        </w:rPr>
        <w:t xml:space="preserve"> normal goat serum. </w:t>
      </w:r>
      <w:r w:rsidR="00811C36" w:rsidRPr="00FE7441">
        <w:rPr>
          <w:rFonts w:asciiTheme="minorHAnsi" w:hAnsiTheme="minorHAnsi" w:cstheme="minorHAnsi"/>
          <w:color w:val="auto"/>
        </w:rPr>
        <w:t>Likewise,</w:t>
      </w:r>
      <w:r w:rsidRPr="00FE7441">
        <w:rPr>
          <w:rFonts w:asciiTheme="minorHAnsi" w:hAnsiTheme="minorHAnsi" w:cstheme="minorHAnsi"/>
          <w:color w:val="auto"/>
        </w:rPr>
        <w:t xml:space="preserve"> if the secondary antibody is donkey anti-rabbit, the blocking serum should be normal donkey serum. </w:t>
      </w:r>
    </w:p>
    <w:p w14:paraId="54EA8D3D" w14:textId="77777777" w:rsidR="0069361A" w:rsidRPr="00FE7441" w:rsidRDefault="0069361A" w:rsidP="002301EC">
      <w:pPr>
        <w:pStyle w:val="ListParagraph"/>
        <w:widowControl/>
        <w:autoSpaceDE/>
        <w:autoSpaceDN/>
        <w:adjustRightInd/>
        <w:ind w:left="0"/>
        <w:jc w:val="left"/>
        <w:rPr>
          <w:rFonts w:asciiTheme="minorHAnsi" w:hAnsiTheme="minorHAnsi" w:cstheme="minorHAnsi"/>
          <w:color w:val="auto"/>
        </w:rPr>
      </w:pPr>
    </w:p>
    <w:p w14:paraId="7237400D" w14:textId="0EC71C91" w:rsidR="001C42CD" w:rsidRPr="00FE7441" w:rsidRDefault="00696F6C" w:rsidP="002301EC">
      <w:pPr>
        <w:pStyle w:val="ListParagraph"/>
        <w:widowControl/>
        <w:numPr>
          <w:ilvl w:val="1"/>
          <w:numId w:val="29"/>
        </w:numPr>
        <w:autoSpaceDE/>
        <w:autoSpaceDN/>
        <w:adjustRightInd/>
        <w:ind w:left="0" w:firstLine="0"/>
        <w:jc w:val="left"/>
        <w:rPr>
          <w:rFonts w:asciiTheme="minorHAnsi" w:hAnsiTheme="minorHAnsi" w:cstheme="minorHAnsi"/>
          <w:color w:val="auto"/>
        </w:rPr>
      </w:pPr>
      <w:r w:rsidRPr="00FE7441">
        <w:rPr>
          <w:rFonts w:asciiTheme="minorHAnsi" w:hAnsiTheme="minorHAnsi" w:cstheme="minorHAnsi"/>
          <w:color w:val="auto"/>
        </w:rPr>
        <w:t>Add blocking solution until cells</w:t>
      </w:r>
      <w:r w:rsidR="001C42CD" w:rsidRPr="00FE7441">
        <w:rPr>
          <w:rFonts w:asciiTheme="minorHAnsi" w:hAnsiTheme="minorHAnsi" w:cstheme="minorHAnsi"/>
          <w:color w:val="auto"/>
        </w:rPr>
        <w:t xml:space="preserve"> </w:t>
      </w:r>
      <w:r w:rsidRPr="00FE7441">
        <w:rPr>
          <w:rFonts w:asciiTheme="minorHAnsi" w:hAnsiTheme="minorHAnsi" w:cstheme="minorHAnsi"/>
          <w:color w:val="auto"/>
        </w:rPr>
        <w:t xml:space="preserve">are completely covered. Block </w:t>
      </w:r>
      <w:r w:rsidR="001C42CD" w:rsidRPr="00FE7441">
        <w:rPr>
          <w:rFonts w:asciiTheme="minorHAnsi" w:hAnsiTheme="minorHAnsi" w:cstheme="minorHAnsi"/>
          <w:color w:val="auto"/>
        </w:rPr>
        <w:t xml:space="preserve">for 1 </w:t>
      </w:r>
      <w:r w:rsidRPr="00FE7441">
        <w:rPr>
          <w:rFonts w:asciiTheme="minorHAnsi" w:hAnsiTheme="minorHAnsi" w:cstheme="minorHAnsi"/>
          <w:color w:val="auto"/>
        </w:rPr>
        <w:t>h</w:t>
      </w:r>
      <w:r w:rsidR="001C42CD" w:rsidRPr="00FE7441">
        <w:rPr>
          <w:rFonts w:asciiTheme="minorHAnsi" w:hAnsiTheme="minorHAnsi" w:cstheme="minorHAnsi"/>
          <w:color w:val="auto"/>
        </w:rPr>
        <w:t xml:space="preserve"> at room temperature</w:t>
      </w:r>
      <w:r w:rsidR="001C42CD" w:rsidRPr="00FE7441">
        <w:rPr>
          <w:rFonts w:asciiTheme="minorHAnsi" w:hAnsiTheme="minorHAnsi" w:cstheme="minorHAnsi"/>
          <w:color w:val="auto"/>
          <w:shd w:val="clear" w:color="auto" w:fill="FFFFFF"/>
        </w:rPr>
        <w:t xml:space="preserve">. </w:t>
      </w:r>
    </w:p>
    <w:p w14:paraId="60383A46" w14:textId="77777777" w:rsidR="0069361A" w:rsidRPr="00FE7441" w:rsidRDefault="0069361A" w:rsidP="002301EC">
      <w:pPr>
        <w:pStyle w:val="ListParagraph"/>
        <w:widowControl/>
        <w:autoSpaceDE/>
        <w:autoSpaceDN/>
        <w:adjustRightInd/>
        <w:ind w:left="0"/>
        <w:jc w:val="left"/>
        <w:rPr>
          <w:rFonts w:asciiTheme="minorHAnsi" w:hAnsiTheme="minorHAnsi" w:cstheme="minorHAnsi"/>
          <w:color w:val="auto"/>
        </w:rPr>
      </w:pPr>
    </w:p>
    <w:p w14:paraId="5BE70567" w14:textId="6AE1AA30" w:rsidR="001C42CD" w:rsidRPr="00FE7441" w:rsidRDefault="001C42CD" w:rsidP="002301EC">
      <w:pPr>
        <w:pStyle w:val="ListParagraph"/>
        <w:widowControl/>
        <w:numPr>
          <w:ilvl w:val="1"/>
          <w:numId w:val="29"/>
        </w:numPr>
        <w:autoSpaceDE/>
        <w:autoSpaceDN/>
        <w:adjustRightInd/>
        <w:ind w:left="0" w:firstLine="0"/>
        <w:jc w:val="left"/>
        <w:rPr>
          <w:rFonts w:asciiTheme="minorHAnsi" w:hAnsiTheme="minorHAnsi" w:cstheme="minorHAnsi"/>
          <w:color w:val="auto"/>
        </w:rPr>
      </w:pPr>
      <w:r w:rsidRPr="00FE7441">
        <w:rPr>
          <w:rFonts w:asciiTheme="minorHAnsi" w:hAnsiTheme="minorHAnsi" w:cstheme="minorHAnsi"/>
          <w:color w:val="auto"/>
          <w:shd w:val="clear" w:color="auto" w:fill="FFFFFF"/>
        </w:rPr>
        <w:t xml:space="preserve">Prepare </w:t>
      </w:r>
      <w:r w:rsidR="008F42F7" w:rsidRPr="00FE7441">
        <w:rPr>
          <w:rFonts w:asciiTheme="minorHAnsi" w:hAnsiTheme="minorHAnsi" w:cstheme="minorHAnsi"/>
          <w:color w:val="auto"/>
          <w:shd w:val="clear" w:color="auto" w:fill="FFFFFF"/>
        </w:rPr>
        <w:t xml:space="preserve">an </w:t>
      </w:r>
      <w:r w:rsidRPr="00FE7441">
        <w:rPr>
          <w:rFonts w:asciiTheme="minorHAnsi" w:hAnsiTheme="minorHAnsi" w:cstheme="minorHAnsi"/>
          <w:color w:val="auto"/>
          <w:shd w:val="clear" w:color="auto" w:fill="FFFFFF"/>
        </w:rPr>
        <w:t>antibody diluent so</w:t>
      </w:r>
      <w:r w:rsidR="00CE5478" w:rsidRPr="00FE7441">
        <w:rPr>
          <w:rFonts w:asciiTheme="minorHAnsi" w:hAnsiTheme="minorHAnsi" w:cstheme="minorHAnsi"/>
          <w:color w:val="auto"/>
          <w:shd w:val="clear" w:color="auto" w:fill="FFFFFF"/>
        </w:rPr>
        <w:t>lution</w:t>
      </w:r>
      <w:r w:rsidR="000C2507" w:rsidRPr="00FE7441">
        <w:rPr>
          <w:rFonts w:asciiTheme="minorHAnsi" w:hAnsiTheme="minorHAnsi" w:cstheme="minorHAnsi"/>
          <w:color w:val="auto"/>
          <w:shd w:val="clear" w:color="auto" w:fill="FFFFFF"/>
        </w:rPr>
        <w:t xml:space="preserve"> (9 mL of 1</w:t>
      </w:r>
      <w:r w:rsidR="002301EC">
        <w:rPr>
          <w:rFonts w:asciiTheme="minorHAnsi" w:hAnsiTheme="minorHAnsi" w:cstheme="minorHAnsi"/>
          <w:color w:val="auto"/>
          <w:shd w:val="clear" w:color="auto" w:fill="FFFFFF"/>
        </w:rPr>
        <w:t>x</w:t>
      </w:r>
      <w:r w:rsidR="000C2507" w:rsidRPr="00FE7441">
        <w:rPr>
          <w:rFonts w:asciiTheme="minorHAnsi" w:hAnsiTheme="minorHAnsi" w:cstheme="minorHAnsi"/>
          <w:color w:val="auto"/>
          <w:shd w:val="clear" w:color="auto" w:fill="FFFFFF"/>
        </w:rPr>
        <w:t xml:space="preserve"> PBS, </w:t>
      </w:r>
      <w:r w:rsidR="00456F7E" w:rsidRPr="00FE7441">
        <w:rPr>
          <w:rFonts w:asciiTheme="minorHAnsi" w:hAnsiTheme="minorHAnsi" w:cstheme="minorHAnsi"/>
          <w:color w:val="auto"/>
          <w:shd w:val="clear" w:color="auto" w:fill="FFFFFF"/>
        </w:rPr>
        <w:t>0</w:t>
      </w:r>
      <w:r w:rsidR="000C2507" w:rsidRPr="00FE7441">
        <w:rPr>
          <w:rFonts w:asciiTheme="minorHAnsi" w:hAnsiTheme="minorHAnsi" w:cstheme="minorHAnsi"/>
          <w:color w:val="auto"/>
          <w:shd w:val="clear" w:color="auto" w:fill="FFFFFF"/>
        </w:rPr>
        <w:t xml:space="preserve">.01 g bovine serum albumin, 30 µL Triton X-100). </w:t>
      </w:r>
      <w:r w:rsidR="00525D6A" w:rsidRPr="00FE7441">
        <w:rPr>
          <w:rFonts w:asciiTheme="minorHAnsi" w:hAnsiTheme="minorHAnsi" w:cstheme="minorHAnsi"/>
          <w:color w:val="auto"/>
        </w:rPr>
        <w:t>Alternatively</w:t>
      </w:r>
      <w:r w:rsidRPr="00FE7441">
        <w:rPr>
          <w:rFonts w:asciiTheme="minorHAnsi" w:hAnsiTheme="minorHAnsi" w:cstheme="minorHAnsi"/>
          <w:color w:val="auto"/>
        </w:rPr>
        <w:t xml:space="preserve">, </w:t>
      </w:r>
      <w:r w:rsidR="00525D6A" w:rsidRPr="00FE7441">
        <w:rPr>
          <w:rFonts w:asciiTheme="minorHAnsi" w:hAnsiTheme="minorHAnsi" w:cstheme="minorHAnsi"/>
          <w:color w:val="auto"/>
        </w:rPr>
        <w:t>antibodies</w:t>
      </w:r>
      <w:r w:rsidRPr="00FE7441">
        <w:rPr>
          <w:rFonts w:asciiTheme="minorHAnsi" w:hAnsiTheme="minorHAnsi" w:cstheme="minorHAnsi"/>
          <w:color w:val="auto"/>
        </w:rPr>
        <w:t xml:space="preserve"> can be diluted in </w:t>
      </w:r>
      <w:r w:rsidR="00D87B72" w:rsidRPr="00FE7441">
        <w:rPr>
          <w:rFonts w:asciiTheme="minorHAnsi" w:hAnsiTheme="minorHAnsi" w:cstheme="minorHAnsi"/>
          <w:color w:val="auto"/>
        </w:rPr>
        <w:t xml:space="preserve">the </w:t>
      </w:r>
      <w:r w:rsidRPr="00FE7441">
        <w:rPr>
          <w:rFonts w:asciiTheme="minorHAnsi" w:hAnsiTheme="minorHAnsi" w:cstheme="minorHAnsi"/>
          <w:color w:val="auto"/>
        </w:rPr>
        <w:t xml:space="preserve">blocking </w:t>
      </w:r>
      <w:r w:rsidR="00525D6A" w:rsidRPr="00FE7441">
        <w:rPr>
          <w:rFonts w:asciiTheme="minorHAnsi" w:hAnsiTheme="minorHAnsi" w:cstheme="minorHAnsi"/>
          <w:color w:val="auto"/>
        </w:rPr>
        <w:t>solution</w:t>
      </w:r>
      <w:r w:rsidRPr="00FE7441">
        <w:rPr>
          <w:rFonts w:asciiTheme="minorHAnsi" w:hAnsiTheme="minorHAnsi" w:cstheme="minorHAnsi"/>
          <w:color w:val="auto"/>
        </w:rPr>
        <w:t xml:space="preserve"> described in </w:t>
      </w:r>
      <w:r w:rsidR="00B64620">
        <w:rPr>
          <w:rFonts w:asciiTheme="minorHAnsi" w:hAnsiTheme="minorHAnsi" w:cstheme="minorHAnsi"/>
          <w:color w:val="auto"/>
        </w:rPr>
        <w:t>s</w:t>
      </w:r>
      <w:r w:rsidR="00525D6A" w:rsidRPr="00FE7441">
        <w:rPr>
          <w:rFonts w:asciiTheme="minorHAnsi" w:hAnsiTheme="minorHAnsi" w:cstheme="minorHAnsi"/>
          <w:color w:val="auto"/>
        </w:rPr>
        <w:t>tep</w:t>
      </w:r>
      <w:r w:rsidRPr="00FE7441">
        <w:rPr>
          <w:rFonts w:asciiTheme="minorHAnsi" w:hAnsiTheme="minorHAnsi" w:cstheme="minorHAnsi"/>
          <w:color w:val="auto"/>
        </w:rPr>
        <w:t xml:space="preserve"> 6.3. </w:t>
      </w:r>
    </w:p>
    <w:p w14:paraId="34A8BFDF" w14:textId="77777777" w:rsidR="00EC6EA2" w:rsidRPr="00FE7441" w:rsidRDefault="00EC6EA2" w:rsidP="002301EC">
      <w:pPr>
        <w:pStyle w:val="ListParagraph"/>
        <w:widowControl/>
        <w:autoSpaceDE/>
        <w:autoSpaceDN/>
        <w:adjustRightInd/>
        <w:ind w:left="0"/>
        <w:jc w:val="left"/>
        <w:rPr>
          <w:rFonts w:asciiTheme="minorHAnsi" w:hAnsiTheme="minorHAnsi" w:cstheme="minorHAnsi"/>
          <w:color w:val="auto"/>
        </w:rPr>
      </w:pPr>
    </w:p>
    <w:p w14:paraId="3932C5DD" w14:textId="610F9D40" w:rsidR="00C801E3" w:rsidRPr="00FE7441" w:rsidRDefault="00116A89" w:rsidP="002301EC">
      <w:pPr>
        <w:pStyle w:val="ListParagraph"/>
        <w:widowControl/>
        <w:numPr>
          <w:ilvl w:val="1"/>
          <w:numId w:val="29"/>
        </w:numPr>
        <w:autoSpaceDE/>
        <w:autoSpaceDN/>
        <w:adjustRightInd/>
        <w:ind w:left="0" w:firstLine="0"/>
        <w:jc w:val="left"/>
        <w:rPr>
          <w:rFonts w:asciiTheme="minorHAnsi" w:hAnsiTheme="minorHAnsi" w:cstheme="minorHAnsi"/>
          <w:color w:val="auto"/>
        </w:rPr>
      </w:pPr>
      <w:r w:rsidRPr="00FE7441">
        <w:rPr>
          <w:rFonts w:asciiTheme="minorHAnsi" w:hAnsiTheme="minorHAnsi" w:cstheme="minorHAnsi"/>
          <w:color w:val="auto"/>
        </w:rPr>
        <w:t>Dilute primary antibodies specific for the following</w:t>
      </w:r>
      <w:r w:rsidR="005C7CD9" w:rsidRPr="00FE7441">
        <w:rPr>
          <w:rFonts w:asciiTheme="minorHAnsi" w:hAnsiTheme="minorHAnsi" w:cstheme="minorHAnsi"/>
          <w:color w:val="auto"/>
        </w:rPr>
        <w:t xml:space="preserve"> in antibody diluent</w:t>
      </w:r>
      <w:r w:rsidR="00DA7FE8" w:rsidRPr="00FE7441">
        <w:rPr>
          <w:rFonts w:asciiTheme="minorHAnsi" w:hAnsiTheme="minorHAnsi" w:cstheme="minorHAnsi"/>
          <w:color w:val="auto"/>
        </w:rPr>
        <w:t xml:space="preserve"> or blocking solution</w:t>
      </w:r>
      <w:r w:rsidR="00C801E3" w:rsidRPr="00FE7441">
        <w:rPr>
          <w:rFonts w:asciiTheme="minorHAnsi" w:hAnsiTheme="minorHAnsi" w:cstheme="minorHAnsi"/>
          <w:color w:val="auto"/>
        </w:rPr>
        <w:t>:</w:t>
      </w:r>
      <w:r w:rsidR="001C42CD" w:rsidRPr="00FE7441">
        <w:rPr>
          <w:rFonts w:asciiTheme="minorHAnsi" w:hAnsiTheme="minorHAnsi" w:cstheme="minorHAnsi"/>
          <w:color w:val="auto"/>
        </w:rPr>
        <w:t xml:space="preserve"> </w:t>
      </w:r>
    </w:p>
    <w:p w14:paraId="3A77E650" w14:textId="77777777" w:rsidR="00EC6EA2" w:rsidRPr="00FE7441" w:rsidRDefault="00EC6EA2" w:rsidP="002301EC">
      <w:pPr>
        <w:pStyle w:val="ListParagraph"/>
        <w:widowControl/>
        <w:autoSpaceDE/>
        <w:autoSpaceDN/>
        <w:adjustRightInd/>
        <w:ind w:left="0"/>
        <w:jc w:val="left"/>
        <w:rPr>
          <w:rFonts w:asciiTheme="minorHAnsi" w:hAnsiTheme="minorHAnsi" w:cstheme="minorHAnsi"/>
          <w:color w:val="auto"/>
        </w:rPr>
      </w:pPr>
    </w:p>
    <w:p w14:paraId="2DCE266F" w14:textId="4B60D81A" w:rsidR="00C801E3" w:rsidRPr="00FE7441" w:rsidRDefault="0043754C" w:rsidP="002301EC">
      <w:pPr>
        <w:pStyle w:val="ListParagraph"/>
        <w:widowControl/>
        <w:numPr>
          <w:ilvl w:val="2"/>
          <w:numId w:val="29"/>
        </w:numPr>
        <w:autoSpaceDE/>
        <w:autoSpaceDN/>
        <w:adjustRightInd/>
        <w:ind w:left="0" w:firstLine="0"/>
        <w:jc w:val="left"/>
        <w:rPr>
          <w:rFonts w:asciiTheme="minorHAnsi" w:hAnsiTheme="minorHAnsi" w:cstheme="minorHAnsi"/>
          <w:color w:val="auto"/>
        </w:rPr>
      </w:pPr>
      <w:r w:rsidRPr="00FE7441">
        <w:rPr>
          <w:rFonts w:asciiTheme="minorHAnsi" w:hAnsiTheme="minorHAnsi" w:cstheme="minorHAnsi"/>
          <w:color w:val="auto"/>
        </w:rPr>
        <w:t>M</w:t>
      </w:r>
      <w:r w:rsidR="001C42CD" w:rsidRPr="00FE7441">
        <w:rPr>
          <w:rFonts w:asciiTheme="minorHAnsi" w:hAnsiTheme="minorHAnsi" w:cstheme="minorHAnsi"/>
          <w:color w:val="auto"/>
        </w:rPr>
        <w:t>icroglia</w:t>
      </w:r>
      <w:r w:rsidR="00F63EEF" w:rsidRPr="00FE7441">
        <w:rPr>
          <w:rFonts w:asciiTheme="minorHAnsi" w:hAnsiTheme="minorHAnsi" w:cstheme="minorHAnsi"/>
          <w:color w:val="auto"/>
        </w:rPr>
        <w:t>:</w:t>
      </w:r>
      <w:r w:rsidR="001C42CD" w:rsidRPr="00FE7441">
        <w:rPr>
          <w:rFonts w:asciiTheme="minorHAnsi" w:hAnsiTheme="minorHAnsi" w:cstheme="minorHAnsi"/>
          <w:color w:val="auto"/>
        </w:rPr>
        <w:t xml:space="preserve"> </w:t>
      </w:r>
      <w:r w:rsidR="001C42CD" w:rsidRPr="00FE7441">
        <w:rPr>
          <w:rFonts w:asciiTheme="minorHAnsi" w:hAnsiTheme="minorHAnsi" w:cstheme="minorHAnsi"/>
          <w:color w:val="auto"/>
          <w:shd w:val="clear" w:color="auto" w:fill="FFFFFF"/>
        </w:rPr>
        <w:t>ionized calcium binding adaptor molecule 1 (</w:t>
      </w:r>
      <w:r w:rsidR="001C42CD" w:rsidRPr="00FE7441">
        <w:rPr>
          <w:rFonts w:asciiTheme="minorHAnsi" w:hAnsiTheme="minorHAnsi" w:cstheme="minorHAnsi"/>
          <w:color w:val="auto"/>
        </w:rPr>
        <w:t xml:space="preserve">Iba1) </w:t>
      </w:r>
      <w:r w:rsidR="00C801E3" w:rsidRPr="00FE7441">
        <w:rPr>
          <w:rFonts w:asciiTheme="minorHAnsi" w:hAnsiTheme="minorHAnsi" w:cstheme="minorHAnsi"/>
          <w:color w:val="auto"/>
        </w:rPr>
        <w:t>at a</w:t>
      </w:r>
      <w:r w:rsidR="001C42CD" w:rsidRPr="00FE7441">
        <w:rPr>
          <w:rFonts w:asciiTheme="minorHAnsi" w:hAnsiTheme="minorHAnsi" w:cstheme="minorHAnsi"/>
          <w:color w:val="auto"/>
        </w:rPr>
        <w:t xml:space="preserve"> 1:250</w:t>
      </w:r>
      <w:r w:rsidR="00D1525F" w:rsidRPr="00FE7441">
        <w:rPr>
          <w:rFonts w:asciiTheme="minorHAnsi" w:hAnsiTheme="minorHAnsi" w:cstheme="minorHAnsi"/>
          <w:color w:val="auto"/>
        </w:rPr>
        <w:t xml:space="preserve"> </w:t>
      </w:r>
      <w:r w:rsidR="001C42CD" w:rsidRPr="00FE7441">
        <w:rPr>
          <w:rFonts w:asciiTheme="minorHAnsi" w:hAnsiTheme="minorHAnsi" w:cstheme="minorHAnsi"/>
          <w:color w:val="auto"/>
        </w:rPr>
        <w:t>dilution</w:t>
      </w:r>
      <w:r w:rsidR="00986B93" w:rsidRPr="00FE7441">
        <w:rPr>
          <w:rFonts w:asciiTheme="minorHAnsi" w:hAnsiTheme="minorHAnsi" w:cstheme="minorHAnsi"/>
          <w:color w:val="auto"/>
        </w:rPr>
        <w:t xml:space="preserve"> (2.4 </w:t>
      </w:r>
      <w:r w:rsidR="00986B93" w:rsidRPr="00FE7441">
        <w:rPr>
          <w:rFonts w:ascii="Symbol" w:hAnsi="Symbol" w:cstheme="minorHAnsi"/>
          <w:color w:val="auto"/>
        </w:rPr>
        <w:t></w:t>
      </w:r>
      <w:r w:rsidR="00986B93" w:rsidRPr="00FE7441">
        <w:rPr>
          <w:rFonts w:asciiTheme="minorHAnsi" w:hAnsiTheme="minorHAnsi" w:cstheme="minorHAnsi"/>
          <w:color w:val="auto"/>
        </w:rPr>
        <w:t>g/m</w:t>
      </w:r>
      <w:r w:rsidR="00DE14CD">
        <w:rPr>
          <w:rFonts w:asciiTheme="minorHAnsi" w:hAnsiTheme="minorHAnsi" w:cstheme="minorHAnsi"/>
          <w:color w:val="auto"/>
        </w:rPr>
        <w:t>L</w:t>
      </w:r>
      <w:r w:rsidR="00986B93" w:rsidRPr="00FE7441">
        <w:rPr>
          <w:rFonts w:asciiTheme="minorHAnsi" w:hAnsiTheme="minorHAnsi" w:cstheme="minorHAnsi"/>
          <w:color w:val="auto"/>
        </w:rPr>
        <w:t>)</w:t>
      </w:r>
      <w:r w:rsidR="001C42CD" w:rsidRPr="00FE7441">
        <w:rPr>
          <w:rFonts w:asciiTheme="minorHAnsi" w:hAnsiTheme="minorHAnsi" w:cstheme="minorHAnsi"/>
          <w:color w:val="auto"/>
        </w:rPr>
        <w:t xml:space="preserve">. </w:t>
      </w:r>
    </w:p>
    <w:p w14:paraId="3C3C1939" w14:textId="77777777" w:rsidR="0069361A" w:rsidRPr="00FE7441" w:rsidRDefault="0069361A" w:rsidP="002301EC">
      <w:pPr>
        <w:pStyle w:val="ListParagraph"/>
        <w:widowControl/>
        <w:autoSpaceDE/>
        <w:autoSpaceDN/>
        <w:adjustRightInd/>
        <w:ind w:left="0"/>
        <w:jc w:val="left"/>
        <w:rPr>
          <w:rFonts w:asciiTheme="minorHAnsi" w:hAnsiTheme="minorHAnsi" w:cstheme="minorHAnsi"/>
          <w:color w:val="auto"/>
        </w:rPr>
      </w:pPr>
    </w:p>
    <w:p w14:paraId="3FA35812" w14:textId="041A98E2" w:rsidR="00116A89" w:rsidRPr="00FE7441" w:rsidRDefault="00C801E3" w:rsidP="002301EC">
      <w:pPr>
        <w:pStyle w:val="ListParagraph"/>
        <w:widowControl/>
        <w:numPr>
          <w:ilvl w:val="2"/>
          <w:numId w:val="29"/>
        </w:numPr>
        <w:autoSpaceDE/>
        <w:autoSpaceDN/>
        <w:adjustRightInd/>
        <w:ind w:left="0" w:firstLine="0"/>
        <w:jc w:val="left"/>
        <w:rPr>
          <w:rFonts w:asciiTheme="minorHAnsi" w:hAnsiTheme="minorHAnsi" w:cstheme="minorHAnsi"/>
          <w:color w:val="auto"/>
        </w:rPr>
      </w:pPr>
      <w:r w:rsidRPr="00FE7441">
        <w:rPr>
          <w:rFonts w:asciiTheme="minorHAnsi" w:hAnsiTheme="minorHAnsi" w:cstheme="minorHAnsi"/>
          <w:color w:val="auto"/>
        </w:rPr>
        <w:t>OPCs</w:t>
      </w:r>
      <w:r w:rsidR="00F63EEF" w:rsidRPr="00FE7441">
        <w:rPr>
          <w:rFonts w:asciiTheme="minorHAnsi" w:hAnsiTheme="minorHAnsi" w:cstheme="minorHAnsi"/>
          <w:color w:val="auto"/>
        </w:rPr>
        <w:t>:</w:t>
      </w:r>
      <w:r w:rsidRPr="00FE7441">
        <w:rPr>
          <w:rFonts w:asciiTheme="minorHAnsi" w:hAnsiTheme="minorHAnsi" w:cstheme="minorHAnsi"/>
          <w:color w:val="auto"/>
        </w:rPr>
        <w:t xml:space="preserve"> </w:t>
      </w:r>
      <w:r w:rsidR="001C42CD" w:rsidRPr="00FE7441">
        <w:rPr>
          <w:rFonts w:asciiTheme="minorHAnsi" w:hAnsiTheme="minorHAnsi" w:cstheme="minorHAnsi"/>
          <w:bCs/>
          <w:color w:val="auto"/>
          <w:shd w:val="clear" w:color="auto" w:fill="FFFFFF"/>
        </w:rPr>
        <w:t>neural/glial antigen 2</w:t>
      </w:r>
      <w:r w:rsidR="001C42CD" w:rsidRPr="00FE7441">
        <w:rPr>
          <w:rFonts w:asciiTheme="minorHAnsi" w:hAnsiTheme="minorHAnsi" w:cstheme="minorHAnsi"/>
          <w:color w:val="auto"/>
        </w:rPr>
        <w:t xml:space="preserve"> (NG2) </w:t>
      </w:r>
      <w:r w:rsidR="00116A89" w:rsidRPr="00FE7441">
        <w:rPr>
          <w:rFonts w:asciiTheme="minorHAnsi" w:hAnsiTheme="minorHAnsi" w:cstheme="minorHAnsi"/>
          <w:color w:val="auto"/>
        </w:rPr>
        <w:t>at a 1:200 dilution</w:t>
      </w:r>
      <w:r w:rsidR="00474176" w:rsidRPr="00FE7441">
        <w:rPr>
          <w:rFonts w:asciiTheme="minorHAnsi" w:hAnsiTheme="minorHAnsi" w:cstheme="minorHAnsi"/>
          <w:color w:val="auto"/>
        </w:rPr>
        <w:t xml:space="preserve"> (5 </w:t>
      </w:r>
      <w:r w:rsidR="00474176" w:rsidRPr="00FE7441">
        <w:rPr>
          <w:rFonts w:ascii="Symbol" w:hAnsi="Symbol" w:cstheme="minorHAnsi"/>
          <w:color w:val="auto"/>
        </w:rPr>
        <w:t></w:t>
      </w:r>
      <w:r w:rsidR="00474176" w:rsidRPr="00FE7441">
        <w:rPr>
          <w:rFonts w:asciiTheme="minorHAnsi" w:hAnsiTheme="minorHAnsi" w:cstheme="minorHAnsi"/>
          <w:color w:val="auto"/>
        </w:rPr>
        <w:t>g/m</w:t>
      </w:r>
      <w:r w:rsidR="00DE14CD">
        <w:rPr>
          <w:rFonts w:asciiTheme="minorHAnsi" w:hAnsiTheme="minorHAnsi" w:cstheme="minorHAnsi"/>
          <w:color w:val="auto"/>
        </w:rPr>
        <w:t>L</w:t>
      </w:r>
      <w:r w:rsidR="00474176" w:rsidRPr="00FE7441">
        <w:rPr>
          <w:rFonts w:asciiTheme="minorHAnsi" w:hAnsiTheme="minorHAnsi" w:cstheme="minorHAnsi"/>
          <w:color w:val="auto"/>
        </w:rPr>
        <w:t>)</w:t>
      </w:r>
      <w:r w:rsidR="001C42CD" w:rsidRPr="00FE7441">
        <w:rPr>
          <w:rFonts w:asciiTheme="minorHAnsi" w:hAnsiTheme="minorHAnsi" w:cstheme="minorHAnsi"/>
          <w:color w:val="auto"/>
        </w:rPr>
        <w:t xml:space="preserve">. </w:t>
      </w:r>
    </w:p>
    <w:p w14:paraId="364C5567" w14:textId="77777777" w:rsidR="0069361A" w:rsidRPr="00FE7441" w:rsidRDefault="0069361A" w:rsidP="002301EC">
      <w:pPr>
        <w:pStyle w:val="ListParagraph"/>
        <w:widowControl/>
        <w:autoSpaceDE/>
        <w:autoSpaceDN/>
        <w:adjustRightInd/>
        <w:ind w:left="0"/>
        <w:jc w:val="left"/>
        <w:rPr>
          <w:rFonts w:asciiTheme="minorHAnsi" w:hAnsiTheme="minorHAnsi" w:cstheme="minorHAnsi"/>
          <w:color w:val="auto"/>
        </w:rPr>
      </w:pPr>
    </w:p>
    <w:p w14:paraId="4232E81C" w14:textId="3FD28067" w:rsidR="006B57F6" w:rsidRPr="00FE7441" w:rsidRDefault="0043754C" w:rsidP="002301EC">
      <w:pPr>
        <w:pStyle w:val="ListParagraph"/>
        <w:widowControl/>
        <w:numPr>
          <w:ilvl w:val="2"/>
          <w:numId w:val="29"/>
        </w:numPr>
        <w:autoSpaceDE/>
        <w:autoSpaceDN/>
        <w:adjustRightInd/>
        <w:ind w:left="0" w:firstLine="0"/>
        <w:jc w:val="left"/>
        <w:rPr>
          <w:rFonts w:asciiTheme="minorHAnsi" w:hAnsiTheme="minorHAnsi" w:cstheme="minorHAnsi"/>
          <w:color w:val="auto"/>
        </w:rPr>
      </w:pPr>
      <w:r w:rsidRPr="00FE7441">
        <w:rPr>
          <w:rFonts w:asciiTheme="minorHAnsi" w:hAnsiTheme="minorHAnsi" w:cstheme="minorHAnsi"/>
          <w:color w:val="auto"/>
        </w:rPr>
        <w:t>M</w:t>
      </w:r>
      <w:r w:rsidR="001C42CD" w:rsidRPr="00FE7441">
        <w:rPr>
          <w:rFonts w:asciiTheme="minorHAnsi" w:hAnsiTheme="minorHAnsi" w:cstheme="minorHAnsi"/>
          <w:color w:val="auto"/>
        </w:rPr>
        <w:t>ature oligodendrocytes</w:t>
      </w:r>
      <w:r w:rsidR="00F63EEF" w:rsidRPr="00FE7441">
        <w:rPr>
          <w:rFonts w:asciiTheme="minorHAnsi" w:hAnsiTheme="minorHAnsi" w:cstheme="minorHAnsi"/>
          <w:color w:val="auto"/>
        </w:rPr>
        <w:t>:</w:t>
      </w:r>
      <w:r w:rsidR="001C42CD" w:rsidRPr="00FE7441">
        <w:rPr>
          <w:rFonts w:asciiTheme="minorHAnsi" w:hAnsiTheme="minorHAnsi" w:cstheme="minorHAnsi"/>
          <w:color w:val="auto"/>
        </w:rPr>
        <w:t xml:space="preserve"> myelin basic protein (MBP) </w:t>
      </w:r>
      <w:r w:rsidR="006B57F6" w:rsidRPr="00FE7441">
        <w:rPr>
          <w:rFonts w:asciiTheme="minorHAnsi" w:hAnsiTheme="minorHAnsi" w:cstheme="minorHAnsi"/>
          <w:color w:val="auto"/>
        </w:rPr>
        <w:t>at a</w:t>
      </w:r>
      <w:r w:rsidR="001C42CD" w:rsidRPr="00FE7441">
        <w:rPr>
          <w:rFonts w:asciiTheme="minorHAnsi" w:hAnsiTheme="minorHAnsi" w:cstheme="minorHAnsi"/>
          <w:color w:val="auto"/>
        </w:rPr>
        <w:t xml:space="preserve"> 1:400 dilution</w:t>
      </w:r>
      <w:r w:rsidR="00C61B9D" w:rsidRPr="00FE7441">
        <w:rPr>
          <w:rFonts w:asciiTheme="minorHAnsi" w:hAnsiTheme="minorHAnsi" w:cstheme="minorHAnsi"/>
          <w:color w:val="auto"/>
        </w:rPr>
        <w:t xml:space="preserve"> (concentration is lot-dependent</w:t>
      </w:r>
      <w:r w:rsidR="00407E04" w:rsidRPr="00FE7441">
        <w:rPr>
          <w:rFonts w:asciiTheme="minorHAnsi" w:hAnsiTheme="minorHAnsi" w:cstheme="minorHAnsi"/>
          <w:color w:val="auto"/>
        </w:rPr>
        <w:t xml:space="preserve"> and </w:t>
      </w:r>
      <w:r w:rsidR="008668ED" w:rsidRPr="00FE7441">
        <w:rPr>
          <w:rFonts w:asciiTheme="minorHAnsi" w:hAnsiTheme="minorHAnsi" w:cstheme="minorHAnsi"/>
          <w:color w:val="auto"/>
        </w:rPr>
        <w:t>optimization may be necessary</w:t>
      </w:r>
      <w:r w:rsidR="00C61B9D" w:rsidRPr="00FE7441">
        <w:rPr>
          <w:rFonts w:asciiTheme="minorHAnsi" w:hAnsiTheme="minorHAnsi" w:cstheme="minorHAnsi"/>
          <w:color w:val="auto"/>
        </w:rPr>
        <w:t>)</w:t>
      </w:r>
      <w:r w:rsidR="001C42CD" w:rsidRPr="00FE7441">
        <w:rPr>
          <w:rFonts w:asciiTheme="minorHAnsi" w:hAnsiTheme="minorHAnsi" w:cstheme="minorHAnsi"/>
          <w:color w:val="auto"/>
        </w:rPr>
        <w:t xml:space="preserve">. </w:t>
      </w:r>
    </w:p>
    <w:p w14:paraId="4741EBBC" w14:textId="77777777" w:rsidR="0069361A" w:rsidRPr="00FE7441" w:rsidRDefault="0069361A" w:rsidP="002301EC">
      <w:pPr>
        <w:pStyle w:val="ListParagraph"/>
        <w:widowControl/>
        <w:autoSpaceDE/>
        <w:autoSpaceDN/>
        <w:adjustRightInd/>
        <w:ind w:left="0"/>
        <w:jc w:val="left"/>
        <w:rPr>
          <w:rFonts w:asciiTheme="minorHAnsi" w:hAnsiTheme="minorHAnsi" w:cstheme="minorHAnsi"/>
          <w:color w:val="auto"/>
        </w:rPr>
      </w:pPr>
    </w:p>
    <w:p w14:paraId="48C723C6" w14:textId="1502A575" w:rsidR="001C42CD" w:rsidRPr="00FE7441" w:rsidRDefault="006B57F6" w:rsidP="002301EC">
      <w:pPr>
        <w:pStyle w:val="ListParagraph"/>
        <w:widowControl/>
        <w:numPr>
          <w:ilvl w:val="2"/>
          <w:numId w:val="29"/>
        </w:numPr>
        <w:autoSpaceDE/>
        <w:autoSpaceDN/>
        <w:adjustRightInd/>
        <w:ind w:left="0" w:firstLine="0"/>
        <w:jc w:val="left"/>
        <w:rPr>
          <w:rFonts w:asciiTheme="minorHAnsi" w:hAnsiTheme="minorHAnsi" w:cstheme="minorHAnsi"/>
          <w:color w:val="auto"/>
        </w:rPr>
      </w:pPr>
      <w:r w:rsidRPr="00FE7441">
        <w:rPr>
          <w:rFonts w:asciiTheme="minorHAnsi" w:hAnsiTheme="minorHAnsi" w:cstheme="minorHAnsi"/>
          <w:color w:val="auto"/>
        </w:rPr>
        <w:t>A</w:t>
      </w:r>
      <w:r w:rsidR="001C42CD" w:rsidRPr="00FE7441">
        <w:rPr>
          <w:rFonts w:asciiTheme="minorHAnsi" w:hAnsiTheme="minorHAnsi" w:cstheme="minorHAnsi"/>
          <w:color w:val="auto"/>
        </w:rPr>
        <w:t>strocytes</w:t>
      </w:r>
      <w:r w:rsidR="00F63EEF" w:rsidRPr="00FE7441">
        <w:rPr>
          <w:rFonts w:asciiTheme="minorHAnsi" w:hAnsiTheme="minorHAnsi" w:cstheme="minorHAnsi"/>
          <w:color w:val="auto"/>
        </w:rPr>
        <w:t>:</w:t>
      </w:r>
      <w:r w:rsidRPr="00FE7441">
        <w:rPr>
          <w:rFonts w:asciiTheme="minorHAnsi" w:hAnsiTheme="minorHAnsi" w:cstheme="minorHAnsi"/>
          <w:color w:val="auto"/>
        </w:rPr>
        <w:t xml:space="preserve"> </w:t>
      </w:r>
      <w:r w:rsidR="001C42CD" w:rsidRPr="00FE7441">
        <w:rPr>
          <w:rFonts w:asciiTheme="minorHAnsi" w:hAnsiTheme="minorHAnsi" w:cstheme="minorHAnsi"/>
          <w:color w:val="auto"/>
          <w:shd w:val="clear" w:color="auto" w:fill="FFFFFF"/>
        </w:rPr>
        <w:t>glial fibrillary acidic protein</w:t>
      </w:r>
      <w:r w:rsidRPr="00FE7441">
        <w:rPr>
          <w:rFonts w:asciiTheme="minorHAnsi" w:hAnsiTheme="minorHAnsi" w:cstheme="minorHAnsi"/>
          <w:color w:val="auto"/>
          <w:shd w:val="clear" w:color="auto" w:fill="FFFFFF"/>
        </w:rPr>
        <w:t xml:space="preserve"> (GFAP) at a 1:400 dilution</w:t>
      </w:r>
      <w:r w:rsidR="00174B0B" w:rsidRPr="00FE7441">
        <w:rPr>
          <w:rFonts w:asciiTheme="minorHAnsi" w:hAnsiTheme="minorHAnsi" w:cstheme="minorHAnsi"/>
          <w:color w:val="auto"/>
          <w:shd w:val="clear" w:color="auto" w:fill="FFFFFF"/>
        </w:rPr>
        <w:t xml:space="preserve">(0.25 </w:t>
      </w:r>
      <w:r w:rsidR="00174B0B" w:rsidRPr="00FE7441">
        <w:rPr>
          <w:rFonts w:ascii="Symbol" w:hAnsi="Symbol" w:cstheme="minorHAnsi"/>
          <w:color w:val="auto"/>
        </w:rPr>
        <w:t></w:t>
      </w:r>
      <w:r w:rsidR="00174B0B" w:rsidRPr="00FE7441">
        <w:rPr>
          <w:rFonts w:asciiTheme="minorHAnsi" w:hAnsiTheme="minorHAnsi" w:cstheme="minorHAnsi"/>
          <w:color w:val="auto"/>
        </w:rPr>
        <w:t>g/m</w:t>
      </w:r>
      <w:r w:rsidR="00DE14CD">
        <w:rPr>
          <w:rFonts w:asciiTheme="minorHAnsi" w:hAnsiTheme="minorHAnsi" w:cstheme="minorHAnsi"/>
          <w:color w:val="auto"/>
        </w:rPr>
        <w:t>L</w:t>
      </w:r>
      <w:r w:rsidR="00174B0B" w:rsidRPr="00FE7441">
        <w:rPr>
          <w:rFonts w:asciiTheme="minorHAnsi" w:hAnsiTheme="minorHAnsi" w:cstheme="minorHAnsi"/>
          <w:color w:val="auto"/>
        </w:rPr>
        <w:t>)</w:t>
      </w:r>
      <w:r w:rsidR="000F363E" w:rsidRPr="00FE7441">
        <w:rPr>
          <w:rFonts w:asciiTheme="minorHAnsi" w:hAnsiTheme="minorHAnsi" w:cstheme="minorHAnsi"/>
          <w:color w:val="auto"/>
          <w:shd w:val="clear" w:color="auto" w:fill="FFFFFF"/>
        </w:rPr>
        <w:fldChar w:fldCharType="begin">
          <w:fldData xml:space="preserve">PEVuZE5vdGU+PENpdGU+PEF1dGhvcj5XaWxsaWFtczwvQXV0aG9yPjxZZWFyPjIwMTQ8L1llYXI+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</w:fldData>
        </w:fldChar>
      </w:r>
      <w:r w:rsidR="00007239" w:rsidRPr="00FE7441">
        <w:rPr>
          <w:rFonts w:asciiTheme="minorHAnsi" w:hAnsiTheme="minorHAnsi" w:cstheme="minorHAnsi"/>
          <w:color w:val="auto"/>
          <w:shd w:val="clear" w:color="auto" w:fill="FFFFFF"/>
        </w:rPr>
        <w:instrText xml:space="preserve"> ADDIN EN.CITE </w:instrText>
      </w:r>
      <w:r w:rsidR="00007239" w:rsidRPr="00FE7441">
        <w:rPr>
          <w:rFonts w:asciiTheme="minorHAnsi" w:hAnsiTheme="minorHAnsi" w:cstheme="minorHAnsi"/>
          <w:color w:val="auto"/>
          <w:shd w:val="clear" w:color="auto" w:fill="FFFFFF"/>
        </w:rPr>
        <w:fldChar w:fldCharType="begin">
          <w:fldData xml:space="preserve">PEVuZE5vdGU+PENpdGU+PEF1dGhvcj5XaWxsaWFtczwvQXV0aG9yPjxZZWFyPjIwMTQ8L1llYXI+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</w:fldData>
        </w:fldChar>
      </w:r>
      <w:r w:rsidR="00007239" w:rsidRPr="00FE7441">
        <w:rPr>
          <w:rFonts w:asciiTheme="minorHAnsi" w:hAnsiTheme="minorHAnsi" w:cstheme="minorHAnsi"/>
          <w:color w:val="auto"/>
          <w:shd w:val="clear" w:color="auto" w:fill="FFFFFF"/>
        </w:rPr>
        <w:instrText xml:space="preserve"> ADDIN EN.CITE.DATA </w:instrText>
      </w:r>
      <w:r w:rsidR="00007239" w:rsidRPr="00FE7441">
        <w:rPr>
          <w:rFonts w:asciiTheme="minorHAnsi" w:hAnsiTheme="minorHAnsi" w:cstheme="minorHAnsi"/>
          <w:color w:val="auto"/>
          <w:shd w:val="clear" w:color="auto" w:fill="FFFFFF"/>
        </w:rPr>
      </w:r>
      <w:r w:rsidR="00007239" w:rsidRPr="00FE7441">
        <w:rPr>
          <w:rFonts w:asciiTheme="minorHAnsi" w:hAnsiTheme="minorHAnsi" w:cstheme="minorHAnsi"/>
          <w:color w:val="auto"/>
          <w:shd w:val="clear" w:color="auto" w:fill="FFFFFF"/>
        </w:rPr>
        <w:fldChar w:fldCharType="end"/>
      </w:r>
      <w:r w:rsidR="000F363E" w:rsidRPr="00FE7441">
        <w:rPr>
          <w:rFonts w:asciiTheme="minorHAnsi" w:hAnsiTheme="minorHAnsi" w:cstheme="minorHAnsi"/>
          <w:color w:val="auto"/>
          <w:shd w:val="clear" w:color="auto" w:fill="FFFFFF"/>
        </w:rPr>
      </w:r>
      <w:r w:rsidR="000F363E" w:rsidRPr="00FE7441">
        <w:rPr>
          <w:rFonts w:asciiTheme="minorHAnsi" w:hAnsiTheme="minorHAnsi" w:cstheme="minorHAnsi"/>
          <w:color w:val="auto"/>
          <w:shd w:val="clear" w:color="auto" w:fill="FFFFFF"/>
        </w:rPr>
        <w:fldChar w:fldCharType="separate"/>
      </w:r>
      <w:r w:rsidR="00007239" w:rsidRPr="00FE7441">
        <w:rPr>
          <w:rFonts w:asciiTheme="minorHAnsi" w:hAnsiTheme="minorHAnsi" w:cstheme="minorHAnsi"/>
          <w:noProof/>
          <w:color w:val="auto"/>
          <w:shd w:val="clear" w:color="auto" w:fill="FFFFFF"/>
          <w:vertAlign w:val="superscript"/>
        </w:rPr>
        <w:t>17</w:t>
      </w:r>
      <w:r w:rsidR="000F363E" w:rsidRPr="00FE7441">
        <w:rPr>
          <w:rFonts w:asciiTheme="minorHAnsi" w:hAnsiTheme="minorHAnsi" w:cstheme="minorHAnsi"/>
          <w:color w:val="auto"/>
          <w:shd w:val="clear" w:color="auto" w:fill="FFFFFF"/>
        </w:rPr>
        <w:fldChar w:fldCharType="end"/>
      </w:r>
      <w:r w:rsidR="001C42CD" w:rsidRPr="00FE7441">
        <w:rPr>
          <w:rFonts w:asciiTheme="minorHAnsi" w:hAnsiTheme="minorHAnsi" w:cstheme="minorHAnsi"/>
          <w:color w:val="auto"/>
          <w:shd w:val="clear" w:color="auto" w:fill="FFFFFF"/>
        </w:rPr>
        <w:t xml:space="preserve">. </w:t>
      </w:r>
    </w:p>
    <w:p w14:paraId="10622AD8" w14:textId="77777777" w:rsidR="0069361A" w:rsidRPr="00FE7441" w:rsidRDefault="0069361A" w:rsidP="002301EC">
      <w:pPr>
        <w:pStyle w:val="ListParagraph"/>
        <w:ind w:left="0"/>
        <w:jc w:val="left"/>
        <w:rPr>
          <w:rFonts w:asciiTheme="minorHAnsi" w:hAnsiTheme="minorHAnsi" w:cstheme="minorHAnsi"/>
          <w:color w:val="auto"/>
          <w:shd w:val="clear" w:color="auto" w:fill="FFFFFF"/>
        </w:rPr>
      </w:pPr>
    </w:p>
    <w:p w14:paraId="1AB4373A" w14:textId="630F82D8" w:rsidR="001C42CD" w:rsidRPr="00FE7441" w:rsidRDefault="001C42CD" w:rsidP="002301EC">
      <w:pPr>
        <w:pStyle w:val="ListParagraph"/>
        <w:ind w:left="0"/>
        <w:jc w:val="left"/>
        <w:rPr>
          <w:rFonts w:asciiTheme="minorHAnsi" w:hAnsiTheme="minorHAnsi" w:cstheme="minorHAnsi"/>
          <w:color w:val="auto"/>
          <w:shd w:val="clear" w:color="auto" w:fill="FFFFFF"/>
        </w:rPr>
      </w:pPr>
      <w:r w:rsidRPr="00FE7441">
        <w:rPr>
          <w:rFonts w:asciiTheme="minorHAnsi" w:hAnsiTheme="minorHAnsi" w:cstheme="minorHAnsi"/>
          <w:color w:val="auto"/>
          <w:shd w:val="clear" w:color="auto" w:fill="FFFFFF"/>
        </w:rPr>
        <w:t xml:space="preserve">NOTE: Do not mix primary antibodies raised in the same species. </w:t>
      </w:r>
    </w:p>
    <w:p w14:paraId="0FC034F1" w14:textId="77777777" w:rsidR="0069361A" w:rsidRPr="00FE7441" w:rsidRDefault="0069361A" w:rsidP="002301EC">
      <w:pPr>
        <w:pStyle w:val="ListParagraph"/>
        <w:ind w:left="0"/>
        <w:jc w:val="left"/>
        <w:rPr>
          <w:rFonts w:asciiTheme="minorHAnsi" w:hAnsiTheme="minorHAnsi" w:cstheme="minorHAnsi"/>
          <w:color w:val="auto"/>
          <w:shd w:val="clear" w:color="auto" w:fill="FFFFFF"/>
        </w:rPr>
      </w:pPr>
    </w:p>
    <w:p w14:paraId="7C8425B4" w14:textId="02B22BDE" w:rsidR="00E95841" w:rsidRPr="00FE7441" w:rsidRDefault="00E95841" w:rsidP="002301EC">
      <w:pPr>
        <w:pStyle w:val="ListParagraph"/>
        <w:ind w:left="0"/>
        <w:jc w:val="left"/>
        <w:rPr>
          <w:rFonts w:asciiTheme="minorHAnsi" w:hAnsiTheme="minorHAnsi" w:cstheme="minorHAnsi"/>
          <w:color w:val="auto"/>
          <w:shd w:val="clear" w:color="auto" w:fill="FFFFFF"/>
        </w:rPr>
      </w:pPr>
      <w:r w:rsidRPr="00FE7441">
        <w:rPr>
          <w:rFonts w:asciiTheme="minorHAnsi" w:hAnsiTheme="minorHAnsi" w:cstheme="minorHAnsi"/>
          <w:color w:val="auto"/>
          <w:shd w:val="clear" w:color="auto" w:fill="FFFFFF"/>
        </w:rPr>
        <w:t xml:space="preserve">NOTE: GFAP will </w:t>
      </w:r>
      <w:r w:rsidR="004F31C1" w:rsidRPr="00FE7441">
        <w:rPr>
          <w:rFonts w:asciiTheme="minorHAnsi" w:hAnsiTheme="minorHAnsi" w:cstheme="minorHAnsi"/>
          <w:color w:val="auto"/>
          <w:shd w:val="clear" w:color="auto" w:fill="FFFFFF"/>
        </w:rPr>
        <w:t>reliably label white matter astrocytes. F</w:t>
      </w:r>
      <w:r w:rsidRPr="00FE7441">
        <w:rPr>
          <w:rFonts w:asciiTheme="minorHAnsi" w:hAnsiTheme="minorHAnsi" w:cstheme="minorHAnsi"/>
          <w:color w:val="auto"/>
          <w:shd w:val="clear" w:color="auto" w:fill="FFFFFF"/>
        </w:rPr>
        <w:t>or grey matter astrocytes</w:t>
      </w:r>
      <w:r w:rsidR="004F31C1" w:rsidRPr="00FE7441">
        <w:rPr>
          <w:rFonts w:asciiTheme="minorHAnsi" w:hAnsiTheme="minorHAnsi" w:cstheme="minorHAnsi"/>
          <w:color w:val="auto"/>
          <w:shd w:val="clear" w:color="auto" w:fill="FFFFFF"/>
        </w:rPr>
        <w:t>,</w:t>
      </w:r>
      <w:r w:rsidRPr="00FE7441">
        <w:rPr>
          <w:rFonts w:asciiTheme="minorHAnsi" w:hAnsiTheme="minorHAnsi" w:cstheme="minorHAnsi"/>
          <w:color w:val="auto"/>
          <w:shd w:val="clear" w:color="auto" w:fill="FFFFFF"/>
        </w:rPr>
        <w:t xml:space="preserve"> an alternative marker may need to be used. </w:t>
      </w:r>
    </w:p>
    <w:p w14:paraId="6CFAE591" w14:textId="77777777" w:rsidR="0069361A" w:rsidRPr="00FE7441" w:rsidRDefault="0069361A" w:rsidP="002301EC">
      <w:pPr>
        <w:pStyle w:val="ListParagraph"/>
        <w:widowControl/>
        <w:autoSpaceDE/>
        <w:autoSpaceDN/>
        <w:adjustRightInd/>
        <w:ind w:left="0"/>
        <w:jc w:val="left"/>
        <w:rPr>
          <w:rFonts w:asciiTheme="minorHAnsi" w:hAnsiTheme="minorHAnsi" w:cstheme="minorHAnsi"/>
          <w:color w:val="auto"/>
        </w:rPr>
      </w:pPr>
    </w:p>
    <w:p w14:paraId="0EB76CD0" w14:textId="018C36BF" w:rsidR="001C42CD" w:rsidRPr="00FE7441" w:rsidRDefault="001C42CD" w:rsidP="002301EC">
      <w:pPr>
        <w:pStyle w:val="ListParagraph"/>
        <w:widowControl/>
        <w:numPr>
          <w:ilvl w:val="1"/>
          <w:numId w:val="29"/>
        </w:numPr>
        <w:autoSpaceDE/>
        <w:autoSpaceDN/>
        <w:adjustRightInd/>
        <w:ind w:left="0" w:firstLine="0"/>
        <w:jc w:val="left"/>
        <w:rPr>
          <w:rFonts w:asciiTheme="minorHAnsi" w:hAnsiTheme="minorHAnsi" w:cstheme="minorHAnsi"/>
          <w:color w:val="auto"/>
        </w:rPr>
      </w:pPr>
      <w:r w:rsidRPr="00FE7441">
        <w:rPr>
          <w:rFonts w:asciiTheme="minorHAnsi" w:hAnsiTheme="minorHAnsi" w:cstheme="minorHAnsi"/>
          <w:color w:val="auto"/>
        </w:rPr>
        <w:t>Incubate primary antibody overnight at 4</w:t>
      </w:r>
      <w:r w:rsidR="00DE14CD">
        <w:rPr>
          <w:rFonts w:asciiTheme="minorHAnsi" w:hAnsiTheme="minorHAnsi" w:cstheme="minorHAnsi"/>
          <w:color w:val="auto"/>
        </w:rPr>
        <w:t xml:space="preserve"> </w:t>
      </w:r>
      <w:r w:rsidRPr="00FE7441">
        <w:rPr>
          <w:rFonts w:asciiTheme="minorHAnsi" w:hAnsiTheme="minorHAnsi" w:cstheme="minorHAnsi"/>
          <w:color w:val="auto"/>
        </w:rPr>
        <w:t xml:space="preserve">°C </w:t>
      </w:r>
      <w:r w:rsidR="004040B4" w:rsidRPr="00FE7441">
        <w:rPr>
          <w:rFonts w:asciiTheme="minorHAnsi" w:hAnsiTheme="minorHAnsi" w:cstheme="minorHAnsi"/>
          <w:color w:val="auto"/>
        </w:rPr>
        <w:t>(</w:t>
      </w:r>
      <w:r w:rsidRPr="00FE7441">
        <w:rPr>
          <w:rFonts w:asciiTheme="minorHAnsi" w:hAnsiTheme="minorHAnsi" w:cstheme="minorHAnsi"/>
          <w:color w:val="auto"/>
        </w:rPr>
        <w:t>with gentle agitation</w:t>
      </w:r>
      <w:r w:rsidR="004040B4" w:rsidRPr="00FE7441">
        <w:rPr>
          <w:rFonts w:asciiTheme="minorHAnsi" w:hAnsiTheme="minorHAnsi" w:cstheme="minorHAnsi"/>
          <w:color w:val="auto"/>
        </w:rPr>
        <w:t xml:space="preserve"> is preferable)</w:t>
      </w:r>
      <w:r w:rsidRPr="00FE7441">
        <w:rPr>
          <w:rFonts w:asciiTheme="minorHAnsi" w:hAnsiTheme="minorHAnsi" w:cstheme="minorHAnsi"/>
          <w:color w:val="auto"/>
        </w:rPr>
        <w:t>.</w:t>
      </w:r>
    </w:p>
    <w:p w14:paraId="5D398DC0" w14:textId="77777777" w:rsidR="0069361A" w:rsidRPr="00FE7441" w:rsidRDefault="0069361A" w:rsidP="002301EC">
      <w:pPr>
        <w:pStyle w:val="ListParagraph"/>
        <w:widowControl/>
        <w:autoSpaceDE/>
        <w:autoSpaceDN/>
        <w:adjustRightInd/>
        <w:ind w:left="0"/>
        <w:jc w:val="left"/>
        <w:rPr>
          <w:rFonts w:asciiTheme="minorHAnsi" w:hAnsiTheme="minorHAnsi" w:cstheme="minorHAnsi"/>
          <w:color w:val="auto"/>
        </w:rPr>
      </w:pPr>
    </w:p>
    <w:p w14:paraId="2DD618A4" w14:textId="7A99D2B8" w:rsidR="001C42CD" w:rsidRPr="00FE7441" w:rsidRDefault="001C42CD" w:rsidP="002301EC">
      <w:pPr>
        <w:pStyle w:val="ListParagraph"/>
        <w:widowControl/>
        <w:numPr>
          <w:ilvl w:val="1"/>
          <w:numId w:val="29"/>
        </w:numPr>
        <w:autoSpaceDE/>
        <w:autoSpaceDN/>
        <w:adjustRightInd/>
        <w:ind w:left="0" w:firstLine="0"/>
        <w:jc w:val="left"/>
        <w:rPr>
          <w:rFonts w:asciiTheme="minorHAnsi" w:hAnsiTheme="minorHAnsi" w:cstheme="minorHAnsi"/>
          <w:color w:val="auto"/>
        </w:rPr>
      </w:pPr>
      <w:r w:rsidRPr="00FE7441">
        <w:rPr>
          <w:rFonts w:asciiTheme="minorHAnsi" w:hAnsiTheme="minorHAnsi" w:cstheme="minorHAnsi"/>
          <w:color w:val="auto"/>
        </w:rPr>
        <w:t>Wash 3</w:t>
      </w:r>
      <w:r w:rsidR="00DE14CD">
        <w:rPr>
          <w:rFonts w:asciiTheme="minorHAnsi" w:hAnsiTheme="minorHAnsi" w:cstheme="minorHAnsi"/>
          <w:color w:val="auto"/>
        </w:rPr>
        <w:t>x</w:t>
      </w:r>
      <w:r w:rsidR="00D84BA2" w:rsidRPr="00FE7441">
        <w:rPr>
          <w:rFonts w:asciiTheme="minorHAnsi" w:hAnsiTheme="minorHAnsi" w:cstheme="minorHAnsi"/>
          <w:color w:val="auto"/>
        </w:rPr>
        <w:t xml:space="preserve"> with 1</w:t>
      </w:r>
      <w:r w:rsidR="00DE14CD">
        <w:rPr>
          <w:rFonts w:asciiTheme="minorHAnsi" w:hAnsiTheme="minorHAnsi" w:cstheme="minorHAnsi"/>
          <w:color w:val="auto"/>
        </w:rPr>
        <w:t>x</w:t>
      </w:r>
      <w:r w:rsidR="00D84BA2" w:rsidRPr="00FE7441">
        <w:rPr>
          <w:rFonts w:asciiTheme="minorHAnsi" w:hAnsiTheme="minorHAnsi" w:cstheme="minorHAnsi"/>
          <w:color w:val="auto"/>
        </w:rPr>
        <w:t xml:space="preserve"> PBS for 5 min</w:t>
      </w:r>
      <w:r w:rsidRPr="00FE7441">
        <w:rPr>
          <w:rFonts w:asciiTheme="minorHAnsi" w:hAnsiTheme="minorHAnsi" w:cstheme="minorHAnsi"/>
          <w:color w:val="auto"/>
        </w:rPr>
        <w:t xml:space="preserve"> to remove </w:t>
      </w:r>
      <w:r w:rsidR="00DE14CD">
        <w:rPr>
          <w:rFonts w:asciiTheme="minorHAnsi" w:hAnsiTheme="minorHAnsi" w:cstheme="minorHAnsi"/>
          <w:color w:val="auto"/>
        </w:rPr>
        <w:t xml:space="preserve">the </w:t>
      </w:r>
      <w:r w:rsidRPr="00FE7441">
        <w:rPr>
          <w:rFonts w:asciiTheme="minorHAnsi" w:hAnsiTheme="minorHAnsi" w:cstheme="minorHAnsi"/>
          <w:color w:val="auto"/>
        </w:rPr>
        <w:t xml:space="preserve">primary antibody. </w:t>
      </w:r>
    </w:p>
    <w:p w14:paraId="6524AFE0" w14:textId="77777777" w:rsidR="0069361A" w:rsidRPr="00FE7441" w:rsidRDefault="0069361A" w:rsidP="002301EC">
      <w:pPr>
        <w:pStyle w:val="ListParagraph"/>
        <w:widowControl/>
        <w:autoSpaceDE/>
        <w:autoSpaceDN/>
        <w:adjustRightInd/>
        <w:ind w:left="0"/>
        <w:jc w:val="left"/>
        <w:rPr>
          <w:rFonts w:asciiTheme="minorHAnsi" w:hAnsiTheme="minorHAnsi" w:cstheme="minorHAnsi"/>
          <w:color w:val="auto"/>
        </w:rPr>
      </w:pPr>
    </w:p>
    <w:p w14:paraId="097C2472" w14:textId="7D81B68E" w:rsidR="001C42CD" w:rsidRPr="00FE7441" w:rsidRDefault="001C42CD" w:rsidP="002301EC">
      <w:pPr>
        <w:pStyle w:val="ListParagraph"/>
        <w:widowControl/>
        <w:numPr>
          <w:ilvl w:val="1"/>
          <w:numId w:val="29"/>
        </w:numPr>
        <w:autoSpaceDE/>
        <w:autoSpaceDN/>
        <w:adjustRightInd/>
        <w:ind w:left="0" w:firstLine="0"/>
        <w:jc w:val="left"/>
        <w:rPr>
          <w:rFonts w:asciiTheme="minorHAnsi" w:hAnsiTheme="minorHAnsi" w:cstheme="minorHAnsi"/>
          <w:color w:val="auto"/>
        </w:rPr>
      </w:pPr>
      <w:r w:rsidRPr="00FE7441">
        <w:rPr>
          <w:rFonts w:asciiTheme="minorHAnsi" w:hAnsiTheme="minorHAnsi" w:cstheme="minorHAnsi"/>
          <w:color w:val="auto"/>
        </w:rPr>
        <w:t xml:space="preserve">Incubate </w:t>
      </w:r>
      <w:r w:rsidR="00471BA5" w:rsidRPr="00FE7441">
        <w:rPr>
          <w:rFonts w:asciiTheme="minorHAnsi" w:hAnsiTheme="minorHAnsi" w:cstheme="minorHAnsi"/>
          <w:color w:val="auto"/>
        </w:rPr>
        <w:t xml:space="preserve">cells </w:t>
      </w:r>
      <w:r w:rsidRPr="00FE7441">
        <w:rPr>
          <w:rFonts w:asciiTheme="minorHAnsi" w:hAnsiTheme="minorHAnsi" w:cstheme="minorHAnsi"/>
          <w:color w:val="auto"/>
        </w:rPr>
        <w:t xml:space="preserve">with appropriate secondary antibodies </w:t>
      </w:r>
      <w:r w:rsidR="00BC1DD9" w:rsidRPr="00FE7441">
        <w:rPr>
          <w:rFonts w:asciiTheme="minorHAnsi" w:hAnsiTheme="minorHAnsi" w:cstheme="minorHAnsi"/>
          <w:color w:val="auto"/>
        </w:rPr>
        <w:t xml:space="preserve">at a </w:t>
      </w:r>
      <w:r w:rsidRPr="00FE7441">
        <w:rPr>
          <w:rFonts w:asciiTheme="minorHAnsi" w:hAnsiTheme="minorHAnsi" w:cstheme="minorHAnsi"/>
          <w:color w:val="auto"/>
        </w:rPr>
        <w:t>1:400 dilution</w:t>
      </w:r>
      <w:r w:rsidR="00471BA5" w:rsidRPr="00FE7441">
        <w:rPr>
          <w:rFonts w:asciiTheme="minorHAnsi" w:hAnsiTheme="minorHAnsi" w:cstheme="minorHAnsi"/>
          <w:color w:val="auto"/>
        </w:rPr>
        <w:t xml:space="preserve"> in antibody diluent or blocking solution</w:t>
      </w:r>
      <w:r w:rsidR="00DF704E" w:rsidRPr="00FE7441">
        <w:rPr>
          <w:rFonts w:asciiTheme="minorHAnsi" w:hAnsiTheme="minorHAnsi" w:cstheme="minorHAnsi"/>
          <w:color w:val="auto"/>
        </w:rPr>
        <w:t xml:space="preserve"> protected from light</w:t>
      </w:r>
      <w:r w:rsidRPr="00FE7441">
        <w:rPr>
          <w:rFonts w:asciiTheme="minorHAnsi" w:hAnsiTheme="minorHAnsi" w:cstheme="minorHAnsi"/>
          <w:color w:val="auto"/>
        </w:rPr>
        <w:t xml:space="preserve">. </w:t>
      </w:r>
    </w:p>
    <w:p w14:paraId="177A8FCB" w14:textId="77777777" w:rsidR="0069361A" w:rsidRPr="00FE7441" w:rsidRDefault="0069361A" w:rsidP="002301EC">
      <w:pPr>
        <w:pStyle w:val="ListParagraph"/>
        <w:ind w:left="0"/>
        <w:jc w:val="left"/>
        <w:rPr>
          <w:rFonts w:asciiTheme="minorHAnsi" w:hAnsiTheme="minorHAnsi" w:cstheme="minorHAnsi"/>
          <w:color w:val="auto"/>
        </w:rPr>
      </w:pPr>
    </w:p>
    <w:p w14:paraId="582F8C4E" w14:textId="25FF09B7" w:rsidR="001C42CD" w:rsidRPr="00FE7441" w:rsidRDefault="001C42CD" w:rsidP="002301EC">
      <w:pPr>
        <w:jc w:val="left"/>
        <w:rPr>
          <w:rFonts w:asciiTheme="minorHAnsi" w:hAnsiTheme="minorHAnsi" w:cstheme="minorHAnsi"/>
          <w:color w:val="auto"/>
        </w:rPr>
      </w:pPr>
      <w:r w:rsidRPr="00FE7441">
        <w:rPr>
          <w:rFonts w:asciiTheme="minorHAnsi" w:hAnsiTheme="minorHAnsi" w:cstheme="minorHAnsi"/>
          <w:color w:val="auto"/>
        </w:rPr>
        <w:t xml:space="preserve">NOTE: Secondary antibodies are conjugated to a fluorophore which may be interchanged depending on </w:t>
      </w:r>
      <w:r w:rsidR="00A42231" w:rsidRPr="00FE7441">
        <w:rPr>
          <w:rFonts w:asciiTheme="minorHAnsi" w:hAnsiTheme="minorHAnsi" w:cstheme="minorHAnsi"/>
          <w:color w:val="auto"/>
        </w:rPr>
        <w:t xml:space="preserve">available microscope </w:t>
      </w:r>
      <w:r w:rsidRPr="00FE7441">
        <w:rPr>
          <w:rFonts w:asciiTheme="minorHAnsi" w:hAnsiTheme="minorHAnsi" w:cstheme="minorHAnsi"/>
          <w:color w:val="auto"/>
        </w:rPr>
        <w:t xml:space="preserve">parameters. </w:t>
      </w:r>
      <w:r w:rsidR="00C43AEF" w:rsidRPr="00FE7441">
        <w:rPr>
          <w:rFonts w:asciiTheme="minorHAnsi" w:hAnsiTheme="minorHAnsi" w:cstheme="minorHAnsi"/>
          <w:color w:val="auto"/>
        </w:rPr>
        <w:t>Once fluorescent</w:t>
      </w:r>
      <w:r w:rsidRPr="00FE7441">
        <w:rPr>
          <w:rFonts w:asciiTheme="minorHAnsi" w:hAnsiTheme="minorHAnsi" w:cstheme="minorHAnsi"/>
          <w:color w:val="auto"/>
        </w:rPr>
        <w:t xml:space="preserve"> secondary antibodies </w:t>
      </w:r>
      <w:r w:rsidR="00C43AEF" w:rsidRPr="00FE7441">
        <w:rPr>
          <w:rFonts w:asciiTheme="minorHAnsi" w:hAnsiTheme="minorHAnsi" w:cstheme="minorHAnsi"/>
          <w:color w:val="auto"/>
        </w:rPr>
        <w:t xml:space="preserve">have been applied, </w:t>
      </w:r>
      <w:r w:rsidR="00EF5064" w:rsidRPr="00FE7441">
        <w:rPr>
          <w:rFonts w:asciiTheme="minorHAnsi" w:hAnsiTheme="minorHAnsi" w:cstheme="minorHAnsi"/>
          <w:color w:val="auto"/>
        </w:rPr>
        <w:t xml:space="preserve">protect </w:t>
      </w:r>
      <w:r w:rsidRPr="00FE7441">
        <w:rPr>
          <w:rFonts w:asciiTheme="minorHAnsi" w:hAnsiTheme="minorHAnsi" w:cstheme="minorHAnsi"/>
          <w:color w:val="auto"/>
        </w:rPr>
        <w:t xml:space="preserve">from light as much as possible. </w:t>
      </w:r>
    </w:p>
    <w:p w14:paraId="12386445" w14:textId="77777777" w:rsidR="0069361A" w:rsidRPr="00FE7441" w:rsidRDefault="0069361A" w:rsidP="002301EC">
      <w:pPr>
        <w:pStyle w:val="ListParagraph"/>
        <w:widowControl/>
        <w:autoSpaceDE/>
        <w:autoSpaceDN/>
        <w:adjustRightInd/>
        <w:ind w:left="0"/>
        <w:jc w:val="left"/>
        <w:rPr>
          <w:rFonts w:asciiTheme="minorHAnsi" w:hAnsiTheme="minorHAnsi" w:cstheme="minorHAnsi"/>
          <w:color w:val="auto"/>
        </w:rPr>
      </w:pPr>
    </w:p>
    <w:p w14:paraId="33267C0E" w14:textId="29471B5F" w:rsidR="001C42CD" w:rsidRPr="00FE7441" w:rsidRDefault="001C42CD" w:rsidP="002301EC">
      <w:pPr>
        <w:pStyle w:val="ListParagraph"/>
        <w:widowControl/>
        <w:numPr>
          <w:ilvl w:val="1"/>
          <w:numId w:val="29"/>
        </w:numPr>
        <w:autoSpaceDE/>
        <w:autoSpaceDN/>
        <w:adjustRightInd/>
        <w:ind w:left="0" w:firstLine="0"/>
        <w:jc w:val="left"/>
        <w:rPr>
          <w:rFonts w:asciiTheme="minorHAnsi" w:hAnsiTheme="minorHAnsi" w:cstheme="minorHAnsi"/>
          <w:color w:val="auto"/>
        </w:rPr>
      </w:pPr>
      <w:r w:rsidRPr="00FE7441">
        <w:rPr>
          <w:rFonts w:asciiTheme="minorHAnsi" w:hAnsiTheme="minorHAnsi" w:cstheme="minorHAnsi"/>
          <w:color w:val="auto"/>
        </w:rPr>
        <w:t>Incuba</w:t>
      </w:r>
      <w:r w:rsidR="00804FDB" w:rsidRPr="00FE7441">
        <w:rPr>
          <w:rFonts w:asciiTheme="minorHAnsi" w:hAnsiTheme="minorHAnsi" w:cstheme="minorHAnsi"/>
          <w:color w:val="auto"/>
        </w:rPr>
        <w:t>te secondary antibody for 1 h</w:t>
      </w:r>
      <w:r w:rsidRPr="00FE7441">
        <w:rPr>
          <w:rFonts w:asciiTheme="minorHAnsi" w:hAnsiTheme="minorHAnsi" w:cstheme="minorHAnsi"/>
          <w:color w:val="auto"/>
        </w:rPr>
        <w:t xml:space="preserve"> at room temperature</w:t>
      </w:r>
      <w:r w:rsidR="00804FDB" w:rsidRPr="00FE7441">
        <w:rPr>
          <w:rFonts w:asciiTheme="minorHAnsi" w:hAnsiTheme="minorHAnsi" w:cstheme="minorHAnsi"/>
          <w:color w:val="auto"/>
        </w:rPr>
        <w:t xml:space="preserve">, </w:t>
      </w:r>
      <w:r w:rsidRPr="00FE7441">
        <w:rPr>
          <w:rFonts w:asciiTheme="minorHAnsi" w:hAnsiTheme="minorHAnsi" w:cstheme="minorHAnsi"/>
          <w:color w:val="auto"/>
          <w:shd w:val="clear" w:color="auto" w:fill="FFFFFF"/>
        </w:rPr>
        <w:t xml:space="preserve">limiting exposure to light. </w:t>
      </w:r>
    </w:p>
    <w:p w14:paraId="783C9F25" w14:textId="77777777" w:rsidR="0069361A" w:rsidRPr="00FE7441" w:rsidRDefault="0069361A" w:rsidP="002301EC">
      <w:pPr>
        <w:widowControl/>
        <w:autoSpaceDE/>
        <w:autoSpaceDN/>
        <w:adjustRightInd/>
        <w:jc w:val="left"/>
        <w:rPr>
          <w:rFonts w:asciiTheme="minorHAnsi" w:hAnsiTheme="minorHAnsi" w:cstheme="minorHAnsi"/>
          <w:color w:val="auto"/>
        </w:rPr>
      </w:pPr>
    </w:p>
    <w:p w14:paraId="42A6E4D7" w14:textId="55321027" w:rsidR="004D43AF" w:rsidRPr="00FE7441" w:rsidRDefault="001C42CD" w:rsidP="002301EC">
      <w:pPr>
        <w:pStyle w:val="ListParagraph"/>
        <w:widowControl/>
        <w:numPr>
          <w:ilvl w:val="1"/>
          <w:numId w:val="29"/>
        </w:numPr>
        <w:autoSpaceDE/>
        <w:autoSpaceDN/>
        <w:adjustRightInd/>
        <w:ind w:left="0" w:firstLine="0"/>
        <w:jc w:val="left"/>
        <w:rPr>
          <w:rFonts w:asciiTheme="minorHAnsi" w:hAnsiTheme="minorHAnsi" w:cstheme="minorHAnsi"/>
          <w:color w:val="auto"/>
        </w:rPr>
      </w:pPr>
      <w:r w:rsidRPr="00FE7441">
        <w:rPr>
          <w:rFonts w:asciiTheme="minorHAnsi" w:hAnsiTheme="minorHAnsi" w:cstheme="minorHAnsi"/>
          <w:color w:val="auto"/>
          <w:shd w:val="clear" w:color="auto" w:fill="FFFFFF"/>
        </w:rPr>
        <w:t>Wash 3</w:t>
      </w:r>
      <w:r w:rsidR="00D84BA2" w:rsidRPr="00FE7441">
        <w:rPr>
          <w:rFonts w:asciiTheme="minorHAnsi" w:hAnsiTheme="minorHAnsi" w:cstheme="minorHAnsi"/>
          <w:color w:val="auto"/>
          <w:shd w:val="clear" w:color="auto" w:fill="FFFFFF"/>
        </w:rPr>
        <w:t xml:space="preserve"> times with 1</w:t>
      </w:r>
      <w:r w:rsidR="00DE14CD">
        <w:rPr>
          <w:rFonts w:asciiTheme="minorHAnsi" w:hAnsiTheme="minorHAnsi" w:cstheme="minorHAnsi"/>
          <w:color w:val="auto"/>
          <w:shd w:val="clear" w:color="auto" w:fill="FFFFFF"/>
        </w:rPr>
        <w:t>x</w:t>
      </w:r>
      <w:r w:rsidR="00D84BA2" w:rsidRPr="00FE7441">
        <w:rPr>
          <w:rFonts w:asciiTheme="minorHAnsi" w:hAnsiTheme="minorHAnsi" w:cstheme="minorHAnsi"/>
          <w:color w:val="auto"/>
          <w:shd w:val="clear" w:color="auto" w:fill="FFFFFF"/>
        </w:rPr>
        <w:t xml:space="preserve"> PBS for 5 min</w:t>
      </w:r>
      <w:r w:rsidRPr="00FE7441">
        <w:rPr>
          <w:rFonts w:asciiTheme="minorHAnsi" w:hAnsiTheme="minorHAnsi" w:cstheme="minorHAnsi"/>
          <w:color w:val="auto"/>
          <w:shd w:val="clear" w:color="auto" w:fill="FFFFFF"/>
        </w:rPr>
        <w:t xml:space="preserve"> to remove excess secondary antibody. </w:t>
      </w:r>
    </w:p>
    <w:p w14:paraId="54CCBB9D" w14:textId="77777777" w:rsidR="0069361A" w:rsidRPr="00FE7441" w:rsidRDefault="0069361A" w:rsidP="002301EC">
      <w:pPr>
        <w:pStyle w:val="ListParagraph"/>
        <w:widowControl/>
        <w:autoSpaceDE/>
        <w:autoSpaceDN/>
        <w:adjustRightInd/>
        <w:ind w:left="0"/>
        <w:jc w:val="left"/>
        <w:rPr>
          <w:rFonts w:asciiTheme="minorHAnsi" w:hAnsiTheme="minorHAnsi" w:cstheme="minorHAnsi"/>
          <w:color w:val="auto"/>
        </w:rPr>
      </w:pPr>
    </w:p>
    <w:p w14:paraId="3D4DC748" w14:textId="3DEDC81E" w:rsidR="001C42CD" w:rsidRPr="00FE7441" w:rsidRDefault="004D43AF" w:rsidP="002301EC">
      <w:pPr>
        <w:pStyle w:val="ListParagraph"/>
        <w:widowControl/>
        <w:numPr>
          <w:ilvl w:val="1"/>
          <w:numId w:val="29"/>
        </w:numPr>
        <w:autoSpaceDE/>
        <w:autoSpaceDN/>
        <w:adjustRightInd/>
        <w:ind w:left="0" w:firstLine="0"/>
        <w:jc w:val="left"/>
        <w:rPr>
          <w:rFonts w:asciiTheme="minorHAnsi" w:hAnsiTheme="minorHAnsi" w:cstheme="minorHAnsi"/>
          <w:color w:val="auto"/>
        </w:rPr>
      </w:pPr>
      <w:r w:rsidRPr="00FE7441">
        <w:rPr>
          <w:rFonts w:asciiTheme="minorHAnsi" w:hAnsiTheme="minorHAnsi" w:cstheme="minorHAnsi"/>
          <w:color w:val="auto"/>
        </w:rPr>
        <w:t>To label nuclei</w:t>
      </w:r>
      <w:r w:rsidR="001C42CD" w:rsidRPr="00FE7441">
        <w:rPr>
          <w:rFonts w:asciiTheme="minorHAnsi" w:hAnsiTheme="minorHAnsi" w:cstheme="minorHAnsi"/>
          <w:color w:val="auto"/>
        </w:rPr>
        <w:t xml:space="preserve">, </w:t>
      </w:r>
      <w:r w:rsidR="00D56C31" w:rsidRPr="00FE7441">
        <w:rPr>
          <w:rFonts w:asciiTheme="minorHAnsi" w:hAnsiTheme="minorHAnsi" w:cstheme="minorHAnsi"/>
          <w:color w:val="auto"/>
        </w:rPr>
        <w:t>use</w:t>
      </w:r>
      <w:r w:rsidR="001C42CD" w:rsidRPr="00FE7441">
        <w:rPr>
          <w:rFonts w:asciiTheme="minorHAnsi" w:hAnsiTheme="minorHAnsi" w:cstheme="minorHAnsi"/>
          <w:color w:val="auto"/>
        </w:rPr>
        <w:t xml:space="preserve"> a 1:1</w:t>
      </w:r>
      <w:r w:rsidR="00DE14CD">
        <w:rPr>
          <w:rFonts w:asciiTheme="minorHAnsi" w:hAnsiTheme="minorHAnsi" w:cstheme="minorHAnsi"/>
          <w:color w:val="auto"/>
        </w:rPr>
        <w:t>,</w:t>
      </w:r>
      <w:r w:rsidR="001C42CD" w:rsidRPr="00FE7441">
        <w:rPr>
          <w:rFonts w:asciiTheme="minorHAnsi" w:hAnsiTheme="minorHAnsi" w:cstheme="minorHAnsi"/>
          <w:color w:val="auto"/>
        </w:rPr>
        <w:t xml:space="preserve">000 DAPI/PBS solution </w:t>
      </w:r>
      <w:r w:rsidRPr="00FE7441">
        <w:rPr>
          <w:rFonts w:asciiTheme="minorHAnsi" w:hAnsiTheme="minorHAnsi" w:cstheme="minorHAnsi"/>
          <w:color w:val="auto"/>
        </w:rPr>
        <w:t>and incubate cells for 5 min</w:t>
      </w:r>
      <w:r w:rsidR="001C42CD" w:rsidRPr="00FE7441">
        <w:rPr>
          <w:rFonts w:asciiTheme="minorHAnsi" w:hAnsiTheme="minorHAnsi" w:cstheme="minorHAnsi"/>
          <w:color w:val="auto"/>
        </w:rPr>
        <w:t xml:space="preserve"> at room temperature in the dark. </w:t>
      </w:r>
    </w:p>
    <w:p w14:paraId="514A1075" w14:textId="77777777" w:rsidR="0069361A" w:rsidRPr="00FE7441" w:rsidRDefault="0069361A" w:rsidP="002301EC">
      <w:pPr>
        <w:pStyle w:val="ListParagraph"/>
        <w:widowControl/>
        <w:autoSpaceDE/>
        <w:autoSpaceDN/>
        <w:adjustRightInd/>
        <w:ind w:left="0"/>
        <w:jc w:val="left"/>
        <w:rPr>
          <w:rFonts w:asciiTheme="minorHAnsi" w:hAnsiTheme="minorHAnsi" w:cstheme="minorHAnsi"/>
          <w:color w:val="auto"/>
        </w:rPr>
      </w:pPr>
    </w:p>
    <w:p w14:paraId="6BE2DDAF" w14:textId="66E1FDDA" w:rsidR="001C42CD" w:rsidRPr="00FE7441" w:rsidRDefault="001C42CD" w:rsidP="002301EC">
      <w:pPr>
        <w:pStyle w:val="ListParagraph"/>
        <w:widowControl/>
        <w:numPr>
          <w:ilvl w:val="1"/>
          <w:numId w:val="29"/>
        </w:numPr>
        <w:autoSpaceDE/>
        <w:autoSpaceDN/>
        <w:adjustRightInd/>
        <w:ind w:left="0" w:firstLine="0"/>
        <w:jc w:val="left"/>
        <w:rPr>
          <w:rFonts w:asciiTheme="minorHAnsi" w:hAnsiTheme="minorHAnsi" w:cstheme="minorHAnsi"/>
          <w:color w:val="auto"/>
        </w:rPr>
      </w:pPr>
      <w:r w:rsidRPr="00FE7441">
        <w:rPr>
          <w:rFonts w:asciiTheme="minorHAnsi" w:hAnsiTheme="minorHAnsi" w:cstheme="minorHAnsi"/>
          <w:color w:val="auto"/>
        </w:rPr>
        <w:t>Wash 3</w:t>
      </w:r>
      <w:r w:rsidR="00DE14CD">
        <w:rPr>
          <w:rFonts w:asciiTheme="minorHAnsi" w:hAnsiTheme="minorHAnsi" w:cstheme="minorHAnsi"/>
          <w:color w:val="auto"/>
        </w:rPr>
        <w:t>x</w:t>
      </w:r>
      <w:r w:rsidRPr="00FE7441">
        <w:rPr>
          <w:rFonts w:asciiTheme="minorHAnsi" w:hAnsiTheme="minorHAnsi" w:cstheme="minorHAnsi"/>
          <w:color w:val="auto"/>
        </w:rPr>
        <w:t xml:space="preserve"> with 1</w:t>
      </w:r>
      <w:r w:rsidR="00DE14CD">
        <w:rPr>
          <w:rFonts w:asciiTheme="minorHAnsi" w:hAnsiTheme="minorHAnsi" w:cstheme="minorHAnsi"/>
          <w:color w:val="auto"/>
        </w:rPr>
        <w:t>x</w:t>
      </w:r>
      <w:r w:rsidRPr="00FE7441">
        <w:rPr>
          <w:rFonts w:asciiTheme="minorHAnsi" w:hAnsiTheme="minorHAnsi" w:cstheme="minorHAnsi"/>
          <w:color w:val="auto"/>
        </w:rPr>
        <w:t xml:space="preserve"> PBS for 5 min in the dark. </w:t>
      </w:r>
    </w:p>
    <w:p w14:paraId="45E0BA7E" w14:textId="77777777" w:rsidR="0069361A" w:rsidRPr="00FE7441" w:rsidRDefault="0069361A" w:rsidP="002301EC">
      <w:pPr>
        <w:pStyle w:val="ListParagraph"/>
        <w:widowControl/>
        <w:autoSpaceDE/>
        <w:autoSpaceDN/>
        <w:adjustRightInd/>
        <w:ind w:left="0"/>
        <w:jc w:val="left"/>
        <w:rPr>
          <w:rFonts w:asciiTheme="minorHAnsi" w:hAnsiTheme="minorHAnsi" w:cstheme="minorHAnsi"/>
          <w:color w:val="auto"/>
        </w:rPr>
      </w:pPr>
    </w:p>
    <w:p w14:paraId="795F7C2E" w14:textId="18767469" w:rsidR="001C42CD" w:rsidRPr="00FE7441" w:rsidRDefault="00977311" w:rsidP="002301EC">
      <w:pPr>
        <w:pStyle w:val="ListParagraph"/>
        <w:widowControl/>
        <w:numPr>
          <w:ilvl w:val="1"/>
          <w:numId w:val="29"/>
        </w:numPr>
        <w:autoSpaceDE/>
        <w:autoSpaceDN/>
        <w:adjustRightInd/>
        <w:ind w:left="0" w:firstLine="0"/>
        <w:jc w:val="left"/>
        <w:rPr>
          <w:rFonts w:asciiTheme="minorHAnsi" w:hAnsiTheme="minorHAnsi" w:cstheme="minorHAnsi"/>
          <w:color w:val="auto"/>
        </w:rPr>
      </w:pPr>
      <w:r w:rsidRPr="00FE7441">
        <w:rPr>
          <w:rFonts w:asciiTheme="minorHAnsi" w:hAnsiTheme="minorHAnsi" w:cstheme="minorHAnsi"/>
          <w:color w:val="auto"/>
        </w:rPr>
        <w:t>To mount, apply mounting media and a</w:t>
      </w:r>
      <w:r w:rsidR="001C42CD" w:rsidRPr="00FE7441">
        <w:rPr>
          <w:rFonts w:asciiTheme="minorHAnsi" w:hAnsiTheme="minorHAnsi" w:cstheme="minorHAnsi"/>
          <w:color w:val="auto"/>
        </w:rPr>
        <w:t xml:space="preserve">llow to dry </w:t>
      </w:r>
      <w:r w:rsidR="00C1170D" w:rsidRPr="00FE7441">
        <w:rPr>
          <w:rFonts w:asciiTheme="minorHAnsi" w:hAnsiTheme="minorHAnsi" w:cstheme="minorHAnsi"/>
          <w:color w:val="auto"/>
        </w:rPr>
        <w:t xml:space="preserve">in the dark </w:t>
      </w:r>
      <w:r w:rsidR="001C42CD" w:rsidRPr="00FE7441">
        <w:rPr>
          <w:rFonts w:asciiTheme="minorHAnsi" w:hAnsiTheme="minorHAnsi" w:cstheme="minorHAnsi"/>
          <w:color w:val="auto"/>
        </w:rPr>
        <w:t xml:space="preserve">before imaging. </w:t>
      </w:r>
    </w:p>
    <w:p w14:paraId="1B127A9E" w14:textId="77777777" w:rsidR="0069361A" w:rsidRPr="00FE7441" w:rsidRDefault="0069361A" w:rsidP="002301EC">
      <w:pPr>
        <w:pStyle w:val="ListParagraph"/>
        <w:ind w:left="0"/>
        <w:jc w:val="left"/>
        <w:rPr>
          <w:rFonts w:asciiTheme="minorHAnsi" w:hAnsiTheme="minorHAnsi" w:cstheme="minorHAnsi"/>
          <w:color w:val="auto"/>
        </w:rPr>
      </w:pPr>
    </w:p>
    <w:p w14:paraId="53E26FB7" w14:textId="227F247B" w:rsidR="007E63BA" w:rsidRPr="00FE7441" w:rsidRDefault="001C42CD" w:rsidP="00DE14CD">
      <w:pPr>
        <w:jc w:val="left"/>
        <w:rPr>
          <w:rFonts w:asciiTheme="minorHAnsi" w:hAnsiTheme="minorHAnsi" w:cstheme="minorHAnsi"/>
          <w:color w:val="auto"/>
          <w:shd w:val="clear" w:color="auto" w:fill="FFFFFF"/>
        </w:rPr>
      </w:pPr>
      <w:r w:rsidRPr="00FE7441">
        <w:rPr>
          <w:rFonts w:asciiTheme="minorHAnsi" w:hAnsiTheme="minorHAnsi" w:cstheme="minorHAnsi"/>
          <w:color w:val="auto"/>
        </w:rPr>
        <w:t xml:space="preserve">NOTE: Mounted slides can be stored at room temperature </w:t>
      </w:r>
      <w:r w:rsidRPr="00FE7441">
        <w:rPr>
          <w:rFonts w:asciiTheme="minorHAnsi" w:hAnsiTheme="minorHAnsi" w:cstheme="minorHAnsi"/>
          <w:color w:val="auto"/>
          <w:shd w:val="clear" w:color="auto" w:fill="FFFFFF"/>
        </w:rPr>
        <w:t>for 2-3 days. For long</w:t>
      </w:r>
      <w:r w:rsidR="00DE14CD">
        <w:rPr>
          <w:rFonts w:asciiTheme="minorHAnsi" w:hAnsiTheme="minorHAnsi" w:cstheme="minorHAnsi"/>
          <w:color w:val="auto"/>
          <w:shd w:val="clear" w:color="auto" w:fill="FFFFFF"/>
        </w:rPr>
        <w:t xml:space="preserve"> </w:t>
      </w:r>
      <w:r w:rsidR="00F76E59" w:rsidRPr="00FE7441">
        <w:rPr>
          <w:rFonts w:asciiTheme="minorHAnsi" w:hAnsiTheme="minorHAnsi" w:cstheme="minorHAnsi"/>
          <w:color w:val="auto"/>
          <w:shd w:val="clear" w:color="auto" w:fill="FFFFFF"/>
        </w:rPr>
        <w:t>term storage</w:t>
      </w:r>
      <w:r w:rsidR="00053A1D" w:rsidRPr="00FE7441">
        <w:rPr>
          <w:rFonts w:asciiTheme="minorHAnsi" w:hAnsiTheme="minorHAnsi" w:cstheme="minorHAnsi"/>
          <w:color w:val="auto"/>
          <w:shd w:val="clear" w:color="auto" w:fill="FFFFFF"/>
        </w:rPr>
        <w:t>,</w:t>
      </w:r>
      <w:r w:rsidR="00F76E59" w:rsidRPr="00FE7441">
        <w:rPr>
          <w:rFonts w:asciiTheme="minorHAnsi" w:hAnsiTheme="minorHAnsi" w:cstheme="minorHAnsi"/>
          <w:color w:val="auto"/>
          <w:shd w:val="clear" w:color="auto" w:fill="FFFFFF"/>
        </w:rPr>
        <w:t xml:space="preserve"> move slides to</w:t>
      </w:r>
      <w:r w:rsidRPr="00FE7441">
        <w:rPr>
          <w:rFonts w:asciiTheme="minorHAnsi" w:hAnsiTheme="minorHAnsi" w:cstheme="minorHAnsi"/>
          <w:color w:val="auto"/>
          <w:shd w:val="clear" w:color="auto" w:fill="FFFFFF"/>
        </w:rPr>
        <w:t xml:space="preserve"> 4</w:t>
      </w:r>
      <w:r w:rsidR="00DE14CD">
        <w:rPr>
          <w:rFonts w:asciiTheme="minorHAnsi" w:hAnsiTheme="minorHAnsi" w:cstheme="minorHAnsi"/>
          <w:color w:val="auto"/>
          <w:shd w:val="clear" w:color="auto" w:fill="FFFFFF"/>
        </w:rPr>
        <w:t xml:space="preserve"> </w:t>
      </w:r>
      <w:r w:rsidRPr="00FE7441">
        <w:rPr>
          <w:rFonts w:asciiTheme="minorHAnsi" w:hAnsiTheme="minorHAnsi" w:cstheme="minorHAnsi"/>
          <w:color w:val="auto"/>
          <w:shd w:val="clear" w:color="auto" w:fill="FFFFFF"/>
        </w:rPr>
        <w:t xml:space="preserve">°C. </w:t>
      </w:r>
      <w:r w:rsidR="00053A1D" w:rsidRPr="00FE7441">
        <w:rPr>
          <w:rFonts w:asciiTheme="minorHAnsi" w:hAnsiTheme="minorHAnsi" w:cstheme="minorHAnsi"/>
          <w:color w:val="auto"/>
          <w:shd w:val="clear" w:color="auto" w:fill="FFFFFF"/>
        </w:rPr>
        <w:t>Image</w:t>
      </w:r>
      <w:r w:rsidRPr="00FE7441">
        <w:rPr>
          <w:rFonts w:asciiTheme="minorHAnsi" w:hAnsiTheme="minorHAnsi" w:cstheme="minorHAnsi"/>
          <w:color w:val="auto"/>
          <w:shd w:val="clear" w:color="auto" w:fill="FFFFFF"/>
        </w:rPr>
        <w:t xml:space="preserve"> with</w:t>
      </w:r>
      <w:r w:rsidR="00053A1D" w:rsidRPr="00FE7441">
        <w:rPr>
          <w:rFonts w:asciiTheme="minorHAnsi" w:hAnsiTheme="minorHAnsi" w:cstheme="minorHAnsi"/>
          <w:color w:val="auto"/>
          <w:shd w:val="clear" w:color="auto" w:fill="FFFFFF"/>
        </w:rPr>
        <w:t>in</w:t>
      </w:r>
      <w:r w:rsidRPr="00FE7441">
        <w:rPr>
          <w:rFonts w:asciiTheme="minorHAnsi" w:hAnsiTheme="minorHAnsi" w:cstheme="minorHAnsi"/>
          <w:color w:val="auto"/>
          <w:shd w:val="clear" w:color="auto" w:fill="FFFFFF"/>
        </w:rPr>
        <w:t xml:space="preserve"> one week for maximal signal. </w:t>
      </w:r>
      <w:r w:rsidR="00DE14CD" w:rsidRPr="00FE7441">
        <w:rPr>
          <w:rFonts w:asciiTheme="minorHAnsi" w:hAnsiTheme="minorHAnsi" w:cstheme="minorHAnsi"/>
          <w:color w:val="auto"/>
          <w:shd w:val="clear" w:color="auto" w:fill="FFFFFF"/>
        </w:rPr>
        <w:t xml:space="preserve">All representative images have been imaged on a confocal microscope; however, inverted fluorescent microscopes are also recommended. </w:t>
      </w:r>
    </w:p>
    <w:p w14:paraId="74E8A492" w14:textId="77777777" w:rsidR="00DE14CD" w:rsidRDefault="00DE14CD" w:rsidP="002301EC">
      <w:pPr>
        <w:jc w:val="left"/>
        <w:rPr>
          <w:rFonts w:asciiTheme="minorHAnsi" w:hAnsiTheme="minorHAnsi" w:cstheme="minorHAnsi"/>
          <w:color w:val="auto"/>
          <w:shd w:val="clear" w:color="auto" w:fill="FFFFFF"/>
        </w:rPr>
      </w:pPr>
      <w:bookmarkStart w:id="6" w:name="Representative_Results"/>
    </w:p>
    <w:p w14:paraId="2F01D791" w14:textId="6777AB04" w:rsidR="005A0028" w:rsidRPr="00FE7441" w:rsidRDefault="00B32616" w:rsidP="002301EC">
      <w:pPr>
        <w:jc w:val="left"/>
        <w:rPr>
          <w:rFonts w:asciiTheme="minorHAnsi" w:hAnsiTheme="minorHAnsi" w:cstheme="minorHAnsi"/>
          <w:color w:val="auto"/>
        </w:rPr>
      </w:pPr>
      <w:r w:rsidRPr="00FE7441">
        <w:rPr>
          <w:rFonts w:asciiTheme="minorHAnsi" w:hAnsiTheme="minorHAnsi" w:cstheme="minorHAnsi"/>
          <w:b/>
          <w:color w:val="auto"/>
        </w:rPr>
        <w:t>REPRESENTATIVE RESULTS</w:t>
      </w:r>
      <w:bookmarkEnd w:id="6"/>
      <w:r w:rsidRPr="00FE7441">
        <w:rPr>
          <w:rFonts w:asciiTheme="minorHAnsi" w:hAnsiTheme="minorHAnsi" w:cstheme="minorHAnsi"/>
          <w:b/>
          <w:color w:val="auto"/>
        </w:rPr>
        <w:t>:</w:t>
      </w:r>
      <w:r w:rsidR="009726EE" w:rsidRPr="00FE7441">
        <w:rPr>
          <w:rFonts w:asciiTheme="minorHAnsi" w:hAnsiTheme="minorHAnsi" w:cstheme="minorHAnsi"/>
          <w:color w:val="auto"/>
        </w:rPr>
        <w:t xml:space="preserve"> </w:t>
      </w:r>
    </w:p>
    <w:p w14:paraId="48BD98D1" w14:textId="217BB7FB" w:rsidR="004E3ED7" w:rsidRPr="00FE7441" w:rsidRDefault="004E3ED7" w:rsidP="002301EC">
      <w:pPr>
        <w:contextualSpacing/>
        <w:jc w:val="left"/>
        <w:rPr>
          <w:rFonts w:asciiTheme="minorHAnsi" w:hAnsiTheme="minorHAnsi" w:cstheme="minorHAnsi"/>
          <w:color w:val="auto"/>
        </w:rPr>
      </w:pPr>
      <w:r w:rsidRPr="00FE7441">
        <w:rPr>
          <w:rFonts w:asciiTheme="minorHAnsi" w:hAnsiTheme="minorHAnsi" w:cstheme="minorHAnsi"/>
          <w:color w:val="auto"/>
        </w:rPr>
        <w:t xml:space="preserve">Representative data shown below illustrates that </w:t>
      </w:r>
      <w:proofErr w:type="spellStart"/>
      <w:r w:rsidRPr="00FE7441">
        <w:rPr>
          <w:rFonts w:asciiTheme="minorHAnsi" w:hAnsiTheme="minorHAnsi" w:cstheme="minorHAnsi"/>
          <w:color w:val="auto"/>
        </w:rPr>
        <w:t>IFNγ</w:t>
      </w:r>
      <w:proofErr w:type="spellEnd"/>
      <w:r w:rsidRPr="00FE7441">
        <w:rPr>
          <w:rFonts w:asciiTheme="minorHAnsi" w:hAnsiTheme="minorHAnsi" w:cstheme="minorHAnsi"/>
          <w:color w:val="auto"/>
        </w:rPr>
        <w:t xml:space="preserve"> signaling </w:t>
      </w:r>
      <w:r w:rsidR="007E5C94" w:rsidRPr="00FE7441">
        <w:rPr>
          <w:rFonts w:asciiTheme="minorHAnsi" w:hAnsiTheme="minorHAnsi" w:cstheme="minorHAnsi"/>
          <w:color w:val="auto"/>
        </w:rPr>
        <w:t>influences</w:t>
      </w:r>
      <w:r w:rsidRPr="00FE7441">
        <w:rPr>
          <w:rFonts w:asciiTheme="minorHAnsi" w:hAnsiTheme="minorHAnsi" w:cstheme="minorHAnsi"/>
          <w:color w:val="auto"/>
        </w:rPr>
        <w:t xml:space="preserve"> OPC differentiation and maturation. Without the presence of </w:t>
      </w:r>
      <w:proofErr w:type="spellStart"/>
      <w:r w:rsidRPr="00FE7441">
        <w:rPr>
          <w:rFonts w:asciiTheme="minorHAnsi" w:hAnsiTheme="minorHAnsi" w:cstheme="minorHAnsi"/>
          <w:color w:val="auto"/>
        </w:rPr>
        <w:t>IFNγ</w:t>
      </w:r>
      <w:proofErr w:type="spellEnd"/>
      <w:r w:rsidRPr="00FE7441">
        <w:rPr>
          <w:rFonts w:asciiTheme="minorHAnsi" w:hAnsiTheme="minorHAnsi" w:cstheme="minorHAnsi"/>
          <w:color w:val="auto"/>
        </w:rPr>
        <w:t xml:space="preserve"> receptor (</w:t>
      </w:r>
      <w:proofErr w:type="spellStart"/>
      <w:r w:rsidRPr="00FE7441">
        <w:rPr>
          <w:rFonts w:asciiTheme="minorHAnsi" w:hAnsiTheme="minorHAnsi" w:cstheme="minorHAnsi"/>
          <w:color w:val="auto"/>
        </w:rPr>
        <w:t>IFNγR</w:t>
      </w:r>
      <w:proofErr w:type="spellEnd"/>
      <w:r w:rsidRPr="00FE7441">
        <w:rPr>
          <w:rFonts w:asciiTheme="minorHAnsi" w:hAnsiTheme="minorHAnsi" w:cstheme="minorHAnsi"/>
          <w:color w:val="auto"/>
        </w:rPr>
        <w:t xml:space="preserve">), cortical OPCs </w:t>
      </w:r>
      <w:r w:rsidR="007E5C94" w:rsidRPr="00FE7441">
        <w:rPr>
          <w:rFonts w:asciiTheme="minorHAnsi" w:hAnsiTheme="minorHAnsi" w:cstheme="minorHAnsi"/>
          <w:color w:val="auto"/>
        </w:rPr>
        <w:t>do not</w:t>
      </w:r>
      <w:r w:rsidRPr="00FE7441">
        <w:rPr>
          <w:rFonts w:asciiTheme="minorHAnsi" w:hAnsiTheme="minorHAnsi" w:cstheme="minorHAnsi"/>
          <w:color w:val="auto"/>
        </w:rPr>
        <w:t xml:space="preserve"> differentiate into mature myelinating oligodendrocytes as </w:t>
      </w:r>
      <w:r w:rsidR="007E5C94" w:rsidRPr="00FE7441">
        <w:rPr>
          <w:rFonts w:asciiTheme="minorHAnsi" w:hAnsiTheme="minorHAnsi" w:cstheme="minorHAnsi"/>
          <w:color w:val="auto"/>
        </w:rPr>
        <w:t xml:space="preserve">readily, which is </w:t>
      </w:r>
      <w:r w:rsidRPr="00FE7441">
        <w:rPr>
          <w:rFonts w:asciiTheme="minorHAnsi" w:hAnsiTheme="minorHAnsi" w:cstheme="minorHAnsi"/>
          <w:color w:val="auto"/>
        </w:rPr>
        <w:t xml:space="preserve">evidenced by the </w:t>
      </w:r>
      <w:r w:rsidRPr="00FE7441">
        <w:rPr>
          <w:rFonts w:asciiTheme="minorHAnsi" w:hAnsiTheme="minorHAnsi" w:cstheme="minorHAnsi"/>
          <w:color w:val="auto"/>
        </w:rPr>
        <w:lastRenderedPageBreak/>
        <w:t>absence of MBP staining</w:t>
      </w:r>
      <w:r w:rsidR="00722297" w:rsidRPr="00FE7441">
        <w:rPr>
          <w:rFonts w:asciiTheme="minorHAnsi" w:hAnsiTheme="minorHAnsi" w:cstheme="minorHAnsi"/>
          <w:color w:val="auto"/>
        </w:rPr>
        <w:t xml:space="preserve"> (</w:t>
      </w:r>
      <w:r w:rsidR="00722297" w:rsidRPr="00DE14CD">
        <w:rPr>
          <w:rFonts w:asciiTheme="minorHAnsi" w:hAnsiTheme="minorHAnsi" w:cstheme="minorHAnsi"/>
          <w:b/>
          <w:bCs/>
          <w:color w:val="auto"/>
        </w:rPr>
        <w:t>Figure 1</w:t>
      </w:r>
      <w:r w:rsidR="00722297" w:rsidRPr="00FE7441">
        <w:rPr>
          <w:rFonts w:asciiTheme="minorHAnsi" w:hAnsiTheme="minorHAnsi" w:cstheme="minorHAnsi"/>
          <w:color w:val="auto"/>
        </w:rPr>
        <w:t>)</w:t>
      </w:r>
      <w:r w:rsidRPr="00FE7441">
        <w:rPr>
          <w:rFonts w:asciiTheme="minorHAnsi" w:hAnsiTheme="minorHAnsi" w:cstheme="minorHAnsi"/>
          <w:color w:val="auto"/>
        </w:rPr>
        <w:t xml:space="preserve">. </w:t>
      </w:r>
      <w:r w:rsidR="00007239" w:rsidRPr="00FE7441">
        <w:rPr>
          <w:rFonts w:asciiTheme="minorHAnsi" w:hAnsiTheme="minorHAnsi" w:cstheme="minorHAnsi"/>
          <w:color w:val="auto"/>
        </w:rPr>
        <w:t xml:space="preserve">Since oligodendrocytes and astrocytes are derived from a common progenitor, we analyzed GFAP expression, which labels astrocytes. We found that </w:t>
      </w:r>
      <w:proofErr w:type="spellStart"/>
      <w:r w:rsidR="00007239" w:rsidRPr="00FE7441">
        <w:rPr>
          <w:rFonts w:asciiTheme="minorHAnsi" w:hAnsiTheme="minorHAnsi" w:cstheme="minorHAnsi"/>
          <w:color w:val="auto"/>
        </w:rPr>
        <w:t>IFNγR</w:t>
      </w:r>
      <w:proofErr w:type="spellEnd"/>
      <w:r w:rsidR="00007239" w:rsidRPr="00FE7441">
        <w:rPr>
          <w:rFonts w:asciiTheme="minorHAnsi" w:hAnsiTheme="minorHAnsi" w:cstheme="minorHAnsi"/>
          <w:color w:val="auto"/>
        </w:rPr>
        <w:t>-deficient cells</w:t>
      </w:r>
      <w:r w:rsidRPr="00FE7441">
        <w:rPr>
          <w:rFonts w:asciiTheme="minorHAnsi" w:hAnsiTheme="minorHAnsi" w:cstheme="minorHAnsi"/>
          <w:color w:val="auto"/>
        </w:rPr>
        <w:t xml:space="preserve"> strongly express GFAP suggesting that they may be adopting an astrocytic phenotype, corroborating earlier reports</w:t>
      </w:r>
      <w:r w:rsidRPr="00FE7441">
        <w:rPr>
          <w:rFonts w:asciiTheme="minorHAnsi" w:hAnsiTheme="minorHAnsi" w:cstheme="minorHAnsi"/>
          <w:color w:val="auto"/>
        </w:rPr>
        <w:fldChar w:fldCharType="begin">
          <w:fldData xml:space="preserve">PEVuZE5vdGU+PENpdGU+PEF1dGhvcj5UYW5uZXI8L0F1dGhvcj48WWVhcj4yMDExPC9ZZWFyPjxS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</w:fldData>
        </w:fldChar>
      </w:r>
      <w:r w:rsidR="0048659E" w:rsidRPr="00FE7441">
        <w:rPr>
          <w:rFonts w:asciiTheme="minorHAnsi" w:hAnsiTheme="minorHAnsi" w:cstheme="minorHAnsi"/>
          <w:color w:val="auto"/>
        </w:rPr>
        <w:instrText xml:space="preserve"> ADDIN EN.CITE </w:instrText>
      </w:r>
      <w:r w:rsidR="0048659E" w:rsidRPr="00FE7441">
        <w:rPr>
          <w:rFonts w:asciiTheme="minorHAnsi" w:hAnsiTheme="minorHAnsi" w:cstheme="minorHAnsi"/>
          <w:color w:val="auto"/>
        </w:rPr>
        <w:fldChar w:fldCharType="begin">
          <w:fldData xml:space="preserve">PEVuZE5vdGU+PENpdGU+PEF1dGhvcj5UYW5uZXI8L0F1dGhvcj48WWVhcj4yMDExPC9ZZWFyPjxS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</w:fldData>
        </w:fldChar>
      </w:r>
      <w:r w:rsidR="0048659E" w:rsidRPr="00FE7441">
        <w:rPr>
          <w:rFonts w:asciiTheme="minorHAnsi" w:hAnsiTheme="minorHAnsi" w:cstheme="minorHAnsi"/>
          <w:color w:val="auto"/>
        </w:rPr>
        <w:instrText xml:space="preserve"> ADDIN EN.CITE.DATA </w:instrText>
      </w:r>
      <w:r w:rsidR="0048659E" w:rsidRPr="00FE7441">
        <w:rPr>
          <w:rFonts w:asciiTheme="minorHAnsi" w:hAnsiTheme="minorHAnsi" w:cstheme="minorHAnsi"/>
          <w:color w:val="auto"/>
        </w:rPr>
      </w:r>
      <w:r w:rsidR="0048659E" w:rsidRPr="00FE7441">
        <w:rPr>
          <w:rFonts w:asciiTheme="minorHAnsi" w:hAnsiTheme="minorHAnsi" w:cstheme="minorHAnsi"/>
          <w:color w:val="auto"/>
        </w:rPr>
        <w:fldChar w:fldCharType="end"/>
      </w:r>
      <w:r w:rsidRPr="00FE7441">
        <w:rPr>
          <w:rFonts w:asciiTheme="minorHAnsi" w:hAnsiTheme="minorHAnsi" w:cstheme="minorHAnsi"/>
          <w:color w:val="auto"/>
        </w:rPr>
      </w:r>
      <w:r w:rsidRPr="00FE7441">
        <w:rPr>
          <w:rFonts w:asciiTheme="minorHAnsi" w:hAnsiTheme="minorHAnsi" w:cstheme="minorHAnsi"/>
          <w:color w:val="auto"/>
        </w:rPr>
        <w:fldChar w:fldCharType="separate"/>
      </w:r>
      <w:r w:rsidR="0048659E" w:rsidRPr="00FE7441">
        <w:rPr>
          <w:rFonts w:asciiTheme="minorHAnsi" w:hAnsiTheme="minorHAnsi" w:cstheme="minorHAnsi"/>
          <w:noProof/>
          <w:color w:val="auto"/>
          <w:vertAlign w:val="superscript"/>
        </w:rPr>
        <w:t>19</w:t>
      </w:r>
      <w:r w:rsidRPr="00FE7441">
        <w:rPr>
          <w:rFonts w:asciiTheme="minorHAnsi" w:hAnsiTheme="minorHAnsi" w:cstheme="minorHAnsi"/>
          <w:color w:val="auto"/>
        </w:rPr>
        <w:fldChar w:fldCharType="end"/>
      </w:r>
      <w:r w:rsidRPr="00FE7441">
        <w:rPr>
          <w:rFonts w:asciiTheme="minorHAnsi" w:hAnsiTheme="minorHAnsi" w:cstheme="minorHAnsi"/>
          <w:color w:val="auto"/>
        </w:rPr>
        <w:t xml:space="preserve">. </w:t>
      </w:r>
    </w:p>
    <w:p w14:paraId="2C9C7659" w14:textId="77777777" w:rsidR="004E3ED7" w:rsidRPr="00FE7441" w:rsidRDefault="004E3ED7" w:rsidP="002301EC">
      <w:pPr>
        <w:contextualSpacing/>
        <w:jc w:val="left"/>
        <w:rPr>
          <w:rFonts w:asciiTheme="minorHAnsi" w:hAnsiTheme="minorHAnsi" w:cstheme="minorHAnsi"/>
          <w:color w:val="auto"/>
        </w:rPr>
      </w:pPr>
    </w:p>
    <w:p w14:paraId="097507CE" w14:textId="0330BB2A" w:rsidR="004E3ED7" w:rsidRPr="00FE7441" w:rsidRDefault="004E3ED7" w:rsidP="002301EC">
      <w:pPr>
        <w:contextualSpacing/>
        <w:jc w:val="left"/>
        <w:rPr>
          <w:rFonts w:asciiTheme="minorHAnsi" w:hAnsiTheme="minorHAnsi" w:cstheme="minorHAnsi"/>
          <w:color w:val="auto"/>
        </w:rPr>
      </w:pPr>
      <w:r w:rsidRPr="00FE7441">
        <w:rPr>
          <w:rFonts w:asciiTheme="minorHAnsi" w:hAnsiTheme="minorHAnsi" w:cstheme="minorHAnsi"/>
          <w:color w:val="auto"/>
        </w:rPr>
        <w:t xml:space="preserve">Additional evidence for regional heterogeneity in CNS cells is evidenced by </w:t>
      </w:r>
      <w:r w:rsidR="00F37BC8" w:rsidRPr="00FE7441">
        <w:rPr>
          <w:rFonts w:asciiTheme="minorHAnsi" w:hAnsiTheme="minorHAnsi" w:cstheme="minorHAnsi"/>
          <w:color w:val="auto"/>
        </w:rPr>
        <w:t xml:space="preserve">varying </w:t>
      </w:r>
      <w:r w:rsidRPr="00FE7441">
        <w:rPr>
          <w:rFonts w:asciiTheme="minorHAnsi" w:hAnsiTheme="minorHAnsi" w:cstheme="minorHAnsi"/>
          <w:color w:val="auto"/>
        </w:rPr>
        <w:t xml:space="preserve">astrocyte morphology </w:t>
      </w:r>
      <w:r w:rsidR="00767578" w:rsidRPr="00FE7441">
        <w:rPr>
          <w:rFonts w:asciiTheme="minorHAnsi" w:hAnsiTheme="minorHAnsi" w:cstheme="minorHAnsi"/>
          <w:color w:val="auto"/>
        </w:rPr>
        <w:t>as seen in astrocytes from the cortex, cerebellum, brain</w:t>
      </w:r>
      <w:r w:rsidRPr="00FE7441">
        <w:rPr>
          <w:rFonts w:asciiTheme="minorHAnsi" w:hAnsiTheme="minorHAnsi" w:cstheme="minorHAnsi"/>
          <w:color w:val="auto"/>
        </w:rPr>
        <w:t>stem, and spinal cord</w:t>
      </w:r>
      <w:r w:rsidR="00767578" w:rsidRPr="00FE7441">
        <w:rPr>
          <w:rFonts w:asciiTheme="minorHAnsi" w:hAnsiTheme="minorHAnsi" w:cstheme="minorHAnsi"/>
          <w:color w:val="auto"/>
        </w:rPr>
        <w:t xml:space="preserve"> (</w:t>
      </w:r>
      <w:r w:rsidR="00767578" w:rsidRPr="00DE14CD">
        <w:rPr>
          <w:rFonts w:asciiTheme="minorHAnsi" w:hAnsiTheme="minorHAnsi" w:cstheme="minorHAnsi"/>
          <w:b/>
          <w:bCs/>
          <w:color w:val="auto"/>
        </w:rPr>
        <w:t>Figure 2</w:t>
      </w:r>
      <w:r w:rsidR="00767578" w:rsidRPr="00FE7441">
        <w:rPr>
          <w:rFonts w:asciiTheme="minorHAnsi" w:hAnsiTheme="minorHAnsi" w:cstheme="minorHAnsi"/>
          <w:color w:val="auto"/>
        </w:rPr>
        <w:t>)</w:t>
      </w:r>
      <w:r w:rsidRPr="00FE7441">
        <w:rPr>
          <w:rFonts w:asciiTheme="minorHAnsi" w:hAnsiTheme="minorHAnsi" w:cstheme="minorHAnsi"/>
          <w:color w:val="auto"/>
        </w:rPr>
        <w:t xml:space="preserve">. </w:t>
      </w:r>
      <w:r w:rsidR="00556791" w:rsidRPr="00FE7441">
        <w:rPr>
          <w:rFonts w:asciiTheme="minorHAnsi" w:hAnsiTheme="minorHAnsi" w:cstheme="minorHAnsi"/>
          <w:color w:val="auto"/>
        </w:rPr>
        <w:t xml:space="preserve">Of note, astrocytes from the same region may also exhibit morphological heterogeneity, supporting the notion that this glial subtype is highly dynamic. </w:t>
      </w:r>
      <w:r w:rsidRPr="00FE7441">
        <w:rPr>
          <w:rFonts w:asciiTheme="minorHAnsi" w:hAnsiTheme="minorHAnsi" w:cstheme="minorHAnsi"/>
          <w:color w:val="auto"/>
        </w:rPr>
        <w:t xml:space="preserve">The differences in cellular architecture is suggestive of functional diversity and thus the ability to isolate glial populations is necessary to study phenotypic responses in the absence and presence of microenvironmental stimuli. </w:t>
      </w:r>
    </w:p>
    <w:p w14:paraId="69B92AA6" w14:textId="77777777" w:rsidR="004E3ED7" w:rsidRPr="00FE7441" w:rsidRDefault="004E3ED7" w:rsidP="002301EC">
      <w:pPr>
        <w:contextualSpacing/>
        <w:jc w:val="left"/>
        <w:rPr>
          <w:rFonts w:asciiTheme="minorHAnsi" w:hAnsiTheme="minorHAnsi" w:cstheme="minorHAnsi"/>
          <w:color w:val="auto"/>
        </w:rPr>
      </w:pPr>
    </w:p>
    <w:p w14:paraId="685982E9" w14:textId="757FAF7D" w:rsidR="004E3ED7" w:rsidRPr="00FE7441" w:rsidRDefault="004E3ED7" w:rsidP="002301EC">
      <w:pPr>
        <w:contextualSpacing/>
        <w:jc w:val="left"/>
        <w:rPr>
          <w:rFonts w:asciiTheme="minorHAnsi" w:hAnsiTheme="minorHAnsi" w:cstheme="minorHAnsi"/>
          <w:color w:val="auto"/>
          <w:vertAlign w:val="superscript"/>
        </w:rPr>
      </w:pPr>
      <w:r w:rsidRPr="00FE7441">
        <w:rPr>
          <w:rFonts w:asciiTheme="minorHAnsi" w:hAnsiTheme="minorHAnsi" w:cstheme="minorHAnsi"/>
          <w:color w:val="auto"/>
        </w:rPr>
        <w:t xml:space="preserve">Oligodendrocytes are critical for the myelination of neuronal axons and are necessary for proper CNS repair and function. OPCs give rise to their mature counterparts, making it critical to understand the biology behind their ability to differentiate. Cytokine signaling </w:t>
      </w:r>
      <w:r w:rsidR="00133C76" w:rsidRPr="00FE7441">
        <w:rPr>
          <w:rFonts w:asciiTheme="minorHAnsi" w:hAnsiTheme="minorHAnsi" w:cstheme="minorHAnsi"/>
          <w:color w:val="auto"/>
        </w:rPr>
        <w:t>significantly influences</w:t>
      </w:r>
      <w:r w:rsidRPr="00FE7441">
        <w:rPr>
          <w:rFonts w:asciiTheme="minorHAnsi" w:hAnsiTheme="minorHAnsi" w:cstheme="minorHAnsi"/>
          <w:color w:val="auto"/>
        </w:rPr>
        <w:t xml:space="preserve"> stem and immune cell behavior. </w:t>
      </w:r>
      <w:r w:rsidR="00F51CB1" w:rsidRPr="00FE7441">
        <w:rPr>
          <w:rFonts w:asciiTheme="minorHAnsi" w:hAnsiTheme="minorHAnsi" w:cstheme="minorHAnsi"/>
          <w:color w:val="auto"/>
        </w:rPr>
        <w:t>Thus</w:t>
      </w:r>
      <w:r w:rsidRPr="00FE7441">
        <w:rPr>
          <w:rFonts w:asciiTheme="minorHAnsi" w:hAnsiTheme="minorHAnsi" w:cstheme="minorHAnsi"/>
          <w:color w:val="auto"/>
        </w:rPr>
        <w:t xml:space="preserve">, it is important to understand </w:t>
      </w:r>
      <w:r w:rsidR="00EE7E55" w:rsidRPr="00FE7441">
        <w:rPr>
          <w:rFonts w:asciiTheme="minorHAnsi" w:hAnsiTheme="minorHAnsi" w:cstheme="minorHAnsi"/>
          <w:color w:val="auto"/>
        </w:rPr>
        <w:t xml:space="preserve">how </w:t>
      </w:r>
      <w:r w:rsidR="00421E6F" w:rsidRPr="00FE7441">
        <w:rPr>
          <w:rFonts w:asciiTheme="minorHAnsi" w:hAnsiTheme="minorHAnsi" w:cstheme="minorHAnsi"/>
          <w:color w:val="auto"/>
        </w:rPr>
        <w:t>regional responses</w:t>
      </w:r>
      <w:r w:rsidRPr="00FE7441">
        <w:rPr>
          <w:rFonts w:asciiTheme="minorHAnsi" w:hAnsiTheme="minorHAnsi" w:cstheme="minorHAnsi"/>
          <w:color w:val="auto"/>
        </w:rPr>
        <w:t xml:space="preserve"> of OPCs </w:t>
      </w:r>
      <w:r w:rsidR="00EE7E55" w:rsidRPr="00FE7441">
        <w:rPr>
          <w:rFonts w:asciiTheme="minorHAnsi" w:hAnsiTheme="minorHAnsi" w:cstheme="minorHAnsi"/>
          <w:color w:val="auto"/>
        </w:rPr>
        <w:t xml:space="preserve">may vary </w:t>
      </w:r>
      <w:r w:rsidRPr="00FE7441">
        <w:rPr>
          <w:rFonts w:asciiTheme="minorHAnsi" w:hAnsiTheme="minorHAnsi" w:cstheme="minorHAnsi"/>
          <w:color w:val="auto"/>
        </w:rPr>
        <w:t xml:space="preserve">to differential cytokine </w:t>
      </w:r>
      <w:r w:rsidR="00421E6F" w:rsidRPr="00FE7441">
        <w:rPr>
          <w:rFonts w:asciiTheme="minorHAnsi" w:hAnsiTheme="minorHAnsi" w:cstheme="minorHAnsi"/>
          <w:color w:val="auto"/>
        </w:rPr>
        <w:t>stimulation</w:t>
      </w:r>
      <w:r w:rsidR="00F51CB1" w:rsidRPr="00FE7441">
        <w:rPr>
          <w:rFonts w:asciiTheme="minorHAnsi" w:hAnsiTheme="minorHAnsi" w:cstheme="minorHAnsi"/>
          <w:color w:val="auto"/>
        </w:rPr>
        <w:t xml:space="preserve"> (</w:t>
      </w:r>
      <w:r w:rsidR="00F51CB1" w:rsidRPr="00DE14CD">
        <w:rPr>
          <w:rFonts w:asciiTheme="minorHAnsi" w:hAnsiTheme="minorHAnsi" w:cstheme="minorHAnsi"/>
          <w:b/>
          <w:bCs/>
          <w:color w:val="auto"/>
        </w:rPr>
        <w:t>Figure 3</w:t>
      </w:r>
      <w:r w:rsidR="00F51CB1" w:rsidRPr="00FE7441">
        <w:rPr>
          <w:rFonts w:asciiTheme="minorHAnsi" w:hAnsiTheme="minorHAnsi" w:cstheme="minorHAnsi"/>
          <w:color w:val="auto"/>
        </w:rPr>
        <w:t>)</w:t>
      </w:r>
      <w:r w:rsidRPr="00FE7441">
        <w:rPr>
          <w:rFonts w:asciiTheme="minorHAnsi" w:hAnsiTheme="minorHAnsi" w:cstheme="minorHAnsi"/>
          <w:color w:val="auto"/>
        </w:rPr>
        <w:t>,</w:t>
      </w:r>
      <w:r w:rsidR="00EE7E55" w:rsidRPr="00FE7441">
        <w:rPr>
          <w:rFonts w:asciiTheme="minorHAnsi" w:hAnsiTheme="minorHAnsi" w:cstheme="minorHAnsi"/>
          <w:color w:val="auto"/>
        </w:rPr>
        <w:t xml:space="preserve"> which may impact</w:t>
      </w:r>
      <w:r w:rsidRPr="00FE7441">
        <w:rPr>
          <w:rFonts w:asciiTheme="minorHAnsi" w:hAnsiTheme="minorHAnsi" w:cstheme="minorHAnsi"/>
          <w:color w:val="auto"/>
        </w:rPr>
        <w:t xml:space="preserve"> their ability to differentiate into mature myelinating oligodendrocytes.</w:t>
      </w:r>
    </w:p>
    <w:p w14:paraId="1A3F7C7E" w14:textId="4CBC266E" w:rsidR="001665C9" w:rsidRPr="00FE7441" w:rsidRDefault="001665C9" w:rsidP="002301EC">
      <w:pPr>
        <w:jc w:val="left"/>
        <w:rPr>
          <w:rFonts w:asciiTheme="minorHAnsi" w:hAnsiTheme="minorHAnsi" w:cstheme="minorHAnsi"/>
          <w:i/>
          <w:color w:val="auto"/>
        </w:rPr>
      </w:pPr>
    </w:p>
    <w:p w14:paraId="0355B71D" w14:textId="3F5944D1" w:rsidR="00FE08E9" w:rsidRPr="00FE7441" w:rsidRDefault="00FE08E9" w:rsidP="002301EC">
      <w:pPr>
        <w:jc w:val="left"/>
        <w:rPr>
          <w:rFonts w:asciiTheme="minorHAnsi" w:hAnsiTheme="minorHAnsi" w:cstheme="minorHAnsi"/>
          <w:i/>
          <w:color w:val="auto"/>
        </w:rPr>
      </w:pPr>
      <w:bookmarkStart w:id="7" w:name="Figure_Legends"/>
      <w:r w:rsidRPr="00FE7441">
        <w:rPr>
          <w:rFonts w:asciiTheme="minorHAnsi" w:hAnsiTheme="minorHAnsi" w:cstheme="minorHAnsi"/>
          <w:b/>
          <w:color w:val="auto"/>
        </w:rPr>
        <w:t xml:space="preserve">FIGURE </w:t>
      </w:r>
      <w:r w:rsidRPr="00FE7441">
        <w:rPr>
          <w:rFonts w:asciiTheme="minorHAnsi" w:hAnsiTheme="minorHAnsi" w:cstheme="minorHAnsi"/>
          <w:b/>
          <w:bCs/>
          <w:color w:val="auto"/>
        </w:rPr>
        <w:t xml:space="preserve">AND </w:t>
      </w:r>
      <w:r w:rsidRPr="00FE7441">
        <w:rPr>
          <w:rFonts w:asciiTheme="minorHAnsi" w:hAnsiTheme="minorHAnsi" w:cstheme="minorHAnsi"/>
          <w:b/>
          <w:color w:val="auto"/>
        </w:rPr>
        <w:t>TABLE LEGENDS</w:t>
      </w:r>
      <w:bookmarkEnd w:id="7"/>
      <w:r w:rsidRPr="00FE7441">
        <w:rPr>
          <w:rFonts w:asciiTheme="minorHAnsi" w:hAnsiTheme="minorHAnsi" w:cstheme="minorHAnsi"/>
          <w:b/>
          <w:color w:val="auto"/>
        </w:rPr>
        <w:t>:</w:t>
      </w:r>
      <w:r w:rsidRPr="00FE7441">
        <w:rPr>
          <w:rFonts w:asciiTheme="minorHAnsi" w:hAnsiTheme="minorHAnsi" w:cstheme="minorHAnsi"/>
          <w:i/>
          <w:color w:val="auto"/>
        </w:rPr>
        <w:t xml:space="preserve"> </w:t>
      </w:r>
    </w:p>
    <w:p w14:paraId="680CECF0" w14:textId="77777777" w:rsidR="00EC6EA2" w:rsidRPr="00FE7441" w:rsidRDefault="00EC6EA2" w:rsidP="002301EC">
      <w:pPr>
        <w:jc w:val="left"/>
        <w:rPr>
          <w:rFonts w:asciiTheme="minorHAnsi" w:hAnsiTheme="minorHAnsi" w:cstheme="minorHAnsi"/>
          <w:bCs/>
          <w:color w:val="auto"/>
        </w:rPr>
      </w:pPr>
    </w:p>
    <w:p w14:paraId="41A62269" w14:textId="3FD05B9C" w:rsidR="00E6533F" w:rsidRPr="00FE7441" w:rsidRDefault="00E6533F" w:rsidP="002301EC">
      <w:pPr>
        <w:contextualSpacing/>
        <w:jc w:val="left"/>
        <w:rPr>
          <w:rFonts w:asciiTheme="minorHAnsi" w:hAnsiTheme="minorHAnsi" w:cstheme="minorHAnsi"/>
          <w:color w:val="auto"/>
        </w:rPr>
      </w:pPr>
      <w:r w:rsidRPr="00FE7441">
        <w:rPr>
          <w:rFonts w:asciiTheme="minorHAnsi" w:hAnsiTheme="minorHAnsi" w:cstheme="minorHAnsi"/>
          <w:b/>
          <w:color w:val="auto"/>
        </w:rPr>
        <w:t xml:space="preserve">Figure 1: </w:t>
      </w:r>
      <w:r w:rsidRPr="00DE14CD">
        <w:rPr>
          <w:rFonts w:asciiTheme="minorHAnsi" w:hAnsiTheme="minorHAnsi" w:cstheme="minorHAnsi"/>
          <w:b/>
          <w:bCs/>
          <w:color w:val="auto"/>
        </w:rPr>
        <w:t xml:space="preserve">Representative data showing OPC differentiation in WT and </w:t>
      </w:r>
      <w:proofErr w:type="spellStart"/>
      <w:r w:rsidRPr="00DE14CD">
        <w:rPr>
          <w:rFonts w:asciiTheme="minorHAnsi" w:hAnsiTheme="minorHAnsi" w:cstheme="minorHAnsi"/>
          <w:b/>
          <w:bCs/>
          <w:color w:val="auto"/>
        </w:rPr>
        <w:t>IFNγR</w:t>
      </w:r>
      <w:proofErr w:type="spellEnd"/>
      <w:r w:rsidRPr="00DE14CD">
        <w:rPr>
          <w:rFonts w:asciiTheme="minorHAnsi" w:hAnsiTheme="minorHAnsi" w:cstheme="minorHAnsi"/>
          <w:b/>
          <w:bCs/>
          <w:color w:val="auto"/>
          <w:vertAlign w:val="superscript"/>
        </w:rPr>
        <w:t>-/-</w:t>
      </w:r>
      <w:r w:rsidRPr="00DE14CD">
        <w:rPr>
          <w:rFonts w:asciiTheme="minorHAnsi" w:hAnsiTheme="minorHAnsi" w:cstheme="minorHAnsi"/>
          <w:b/>
          <w:bCs/>
          <w:color w:val="auto"/>
        </w:rPr>
        <w:t xml:space="preserve"> mice in the presence of exogenous </w:t>
      </w:r>
      <w:proofErr w:type="spellStart"/>
      <w:r w:rsidRPr="00DE14CD">
        <w:rPr>
          <w:rFonts w:asciiTheme="minorHAnsi" w:hAnsiTheme="minorHAnsi" w:cstheme="minorHAnsi"/>
          <w:b/>
          <w:bCs/>
          <w:color w:val="auto"/>
        </w:rPr>
        <w:t>IFNγ</w:t>
      </w:r>
      <w:proofErr w:type="spellEnd"/>
      <w:r w:rsidRPr="00DE14CD">
        <w:rPr>
          <w:rFonts w:asciiTheme="minorHAnsi" w:hAnsiTheme="minorHAnsi" w:cstheme="minorHAnsi"/>
          <w:b/>
          <w:bCs/>
          <w:color w:val="auto"/>
        </w:rPr>
        <w:t>.</w:t>
      </w:r>
      <w:r w:rsidRPr="00FE7441">
        <w:rPr>
          <w:rFonts w:asciiTheme="minorHAnsi" w:hAnsiTheme="minorHAnsi" w:cstheme="minorHAnsi"/>
          <w:color w:val="auto"/>
        </w:rPr>
        <w:t xml:space="preserve"> Cor</w:t>
      </w:r>
      <w:r w:rsidR="006555C3" w:rsidRPr="00FE7441">
        <w:rPr>
          <w:rFonts w:asciiTheme="minorHAnsi" w:hAnsiTheme="minorHAnsi" w:cstheme="minorHAnsi"/>
          <w:color w:val="auto"/>
        </w:rPr>
        <w:t xml:space="preserve">tical OPCs were isolated from </w:t>
      </w:r>
      <w:r w:rsidR="000B4206" w:rsidRPr="00FE7441">
        <w:rPr>
          <w:rFonts w:asciiTheme="minorHAnsi" w:hAnsiTheme="minorHAnsi" w:cstheme="minorHAnsi"/>
          <w:b/>
          <w:color w:val="auto"/>
        </w:rPr>
        <w:t>(</w:t>
      </w:r>
      <w:r w:rsidR="006555C3" w:rsidRPr="00FE7441">
        <w:rPr>
          <w:rFonts w:asciiTheme="minorHAnsi" w:hAnsiTheme="minorHAnsi" w:cstheme="minorHAnsi"/>
          <w:b/>
          <w:color w:val="auto"/>
        </w:rPr>
        <w:t>A)</w:t>
      </w:r>
      <w:r w:rsidR="00484F30" w:rsidRPr="00FE7441">
        <w:rPr>
          <w:rFonts w:asciiTheme="minorHAnsi" w:hAnsiTheme="minorHAnsi" w:cstheme="minorHAnsi"/>
          <w:color w:val="auto"/>
        </w:rPr>
        <w:t xml:space="preserve"> WT and </w:t>
      </w:r>
      <w:r w:rsidR="000B4206" w:rsidRPr="00FE7441">
        <w:rPr>
          <w:rFonts w:asciiTheme="minorHAnsi" w:hAnsiTheme="minorHAnsi" w:cstheme="minorHAnsi"/>
          <w:b/>
          <w:color w:val="auto"/>
        </w:rPr>
        <w:t>(</w:t>
      </w:r>
      <w:r w:rsidR="00484F30" w:rsidRPr="00FE7441">
        <w:rPr>
          <w:rFonts w:asciiTheme="minorHAnsi" w:hAnsiTheme="minorHAnsi" w:cstheme="minorHAnsi"/>
          <w:b/>
          <w:color w:val="auto"/>
        </w:rPr>
        <w:t>B)</w:t>
      </w:r>
      <w:r w:rsidRPr="00FE7441">
        <w:rPr>
          <w:rFonts w:asciiTheme="minorHAnsi" w:hAnsiTheme="minorHAnsi" w:cstheme="minorHAnsi"/>
          <w:color w:val="auto"/>
        </w:rPr>
        <w:t xml:space="preserve"> </w:t>
      </w:r>
      <w:proofErr w:type="spellStart"/>
      <w:r w:rsidRPr="00FE7441">
        <w:rPr>
          <w:rFonts w:asciiTheme="minorHAnsi" w:hAnsiTheme="minorHAnsi" w:cstheme="minorHAnsi"/>
          <w:color w:val="auto"/>
        </w:rPr>
        <w:t>IFNγR</w:t>
      </w:r>
      <w:proofErr w:type="spellEnd"/>
      <w:r w:rsidRPr="00FE7441">
        <w:rPr>
          <w:rFonts w:asciiTheme="minorHAnsi" w:hAnsiTheme="minorHAnsi" w:cstheme="minorHAnsi"/>
          <w:color w:val="auto"/>
          <w:vertAlign w:val="superscript"/>
        </w:rPr>
        <w:t xml:space="preserve">-/- </w:t>
      </w:r>
      <w:r w:rsidR="00134C97" w:rsidRPr="00FE7441">
        <w:rPr>
          <w:rFonts w:asciiTheme="minorHAnsi" w:hAnsiTheme="minorHAnsi" w:cstheme="minorHAnsi"/>
          <w:color w:val="auto"/>
        </w:rPr>
        <w:t>P4 mouse pups</w:t>
      </w:r>
      <w:r w:rsidRPr="00FE7441">
        <w:rPr>
          <w:rFonts w:asciiTheme="minorHAnsi" w:hAnsiTheme="minorHAnsi" w:cstheme="minorHAnsi"/>
          <w:color w:val="auto"/>
        </w:rPr>
        <w:t xml:space="preserve"> following the procedure outlined above. Cells were treated with 1 ng/mL </w:t>
      </w:r>
      <w:proofErr w:type="spellStart"/>
      <w:r w:rsidRPr="00FE7441">
        <w:rPr>
          <w:rFonts w:asciiTheme="minorHAnsi" w:hAnsiTheme="minorHAnsi" w:cstheme="minorHAnsi"/>
          <w:color w:val="auto"/>
        </w:rPr>
        <w:t>IFNγ</w:t>
      </w:r>
      <w:proofErr w:type="spellEnd"/>
      <w:r w:rsidRPr="00FE7441">
        <w:rPr>
          <w:rFonts w:asciiTheme="minorHAnsi" w:hAnsiTheme="minorHAnsi" w:cstheme="minorHAnsi"/>
          <w:color w:val="auto"/>
        </w:rPr>
        <w:t xml:space="preserve"> for 48 h, then fixed and stained to delineate cell differentiation. OPCs were </w:t>
      </w:r>
      <w:r w:rsidR="00337067" w:rsidRPr="00FE7441">
        <w:rPr>
          <w:rFonts w:asciiTheme="minorHAnsi" w:hAnsiTheme="minorHAnsi" w:cstheme="minorHAnsi"/>
          <w:color w:val="auto"/>
        </w:rPr>
        <w:t>labeled for</w:t>
      </w:r>
      <w:r w:rsidR="00F65BF3" w:rsidRPr="00FE7441">
        <w:rPr>
          <w:rFonts w:asciiTheme="minorHAnsi" w:hAnsiTheme="minorHAnsi" w:cstheme="minorHAnsi"/>
          <w:color w:val="auto"/>
        </w:rPr>
        <w:t xml:space="preserve"> </w:t>
      </w:r>
      <w:r w:rsidRPr="00FE7441">
        <w:rPr>
          <w:rFonts w:asciiTheme="minorHAnsi" w:hAnsiTheme="minorHAnsi" w:cstheme="minorHAnsi"/>
          <w:color w:val="auto"/>
        </w:rPr>
        <w:t xml:space="preserve">NG2 and GFAP to identify those which were adopting an astrocytic phenotype. </w:t>
      </w:r>
      <w:r w:rsidR="00337067" w:rsidRPr="00FE7441">
        <w:rPr>
          <w:rFonts w:asciiTheme="minorHAnsi" w:hAnsiTheme="minorHAnsi" w:cstheme="minorHAnsi"/>
          <w:color w:val="auto"/>
        </w:rPr>
        <w:t>Likewise,</w:t>
      </w:r>
      <w:r w:rsidRPr="00FE7441">
        <w:rPr>
          <w:rFonts w:asciiTheme="minorHAnsi" w:hAnsiTheme="minorHAnsi" w:cstheme="minorHAnsi"/>
          <w:color w:val="auto"/>
        </w:rPr>
        <w:t xml:space="preserve"> OPCs were also </w:t>
      </w:r>
      <w:r w:rsidR="00337067" w:rsidRPr="00FE7441">
        <w:rPr>
          <w:rFonts w:asciiTheme="minorHAnsi" w:hAnsiTheme="minorHAnsi" w:cstheme="minorHAnsi"/>
          <w:color w:val="auto"/>
        </w:rPr>
        <w:t>labeled for NG</w:t>
      </w:r>
      <w:r w:rsidRPr="00FE7441">
        <w:rPr>
          <w:rFonts w:asciiTheme="minorHAnsi" w:hAnsiTheme="minorHAnsi" w:cstheme="minorHAnsi"/>
          <w:color w:val="auto"/>
        </w:rPr>
        <w:t xml:space="preserve">2 and MBP to identify those </w:t>
      </w:r>
      <w:r w:rsidR="00E63BA1" w:rsidRPr="00FE7441">
        <w:rPr>
          <w:rFonts w:asciiTheme="minorHAnsi" w:hAnsiTheme="minorHAnsi" w:cstheme="minorHAnsi"/>
          <w:color w:val="auto"/>
        </w:rPr>
        <w:t xml:space="preserve">that were </w:t>
      </w:r>
      <w:r w:rsidRPr="00FE7441">
        <w:rPr>
          <w:rFonts w:asciiTheme="minorHAnsi" w:hAnsiTheme="minorHAnsi" w:cstheme="minorHAnsi"/>
          <w:color w:val="auto"/>
        </w:rPr>
        <w:t xml:space="preserve">differentiating into mature oligodendrocytes. </w:t>
      </w:r>
      <w:r w:rsidR="00245300" w:rsidRPr="00FE7441">
        <w:rPr>
          <w:rFonts w:asciiTheme="minorHAnsi" w:hAnsiTheme="minorHAnsi" w:cstheme="minorHAnsi"/>
          <w:color w:val="auto"/>
        </w:rPr>
        <w:t xml:space="preserve">Scale bar = 20 </w:t>
      </w:r>
      <w:r w:rsidR="00245300" w:rsidRPr="00FE7441">
        <w:rPr>
          <w:rFonts w:ascii="Symbol" w:hAnsi="Symbol" w:cstheme="minorHAnsi"/>
          <w:color w:val="auto"/>
        </w:rPr>
        <w:t></w:t>
      </w:r>
      <w:r w:rsidR="00245300" w:rsidRPr="00FE7441">
        <w:rPr>
          <w:rFonts w:asciiTheme="minorHAnsi" w:hAnsiTheme="minorHAnsi" w:cstheme="minorHAnsi"/>
          <w:color w:val="auto"/>
        </w:rPr>
        <w:t>M.</w:t>
      </w:r>
    </w:p>
    <w:p w14:paraId="1D82DBAE" w14:textId="77777777" w:rsidR="00E6533F" w:rsidRPr="00FE7441" w:rsidRDefault="00E6533F" w:rsidP="002301EC">
      <w:pPr>
        <w:contextualSpacing/>
        <w:jc w:val="left"/>
        <w:rPr>
          <w:rFonts w:asciiTheme="minorHAnsi" w:hAnsiTheme="minorHAnsi" w:cstheme="minorHAnsi"/>
          <w:color w:val="auto"/>
        </w:rPr>
      </w:pPr>
    </w:p>
    <w:p w14:paraId="43406EB3" w14:textId="4A6C103E" w:rsidR="007138AB" w:rsidRPr="00FE7441" w:rsidRDefault="00E6533F" w:rsidP="002301EC">
      <w:pPr>
        <w:contextualSpacing/>
        <w:jc w:val="left"/>
        <w:rPr>
          <w:rFonts w:asciiTheme="minorHAnsi" w:hAnsiTheme="minorHAnsi" w:cstheme="minorHAnsi"/>
          <w:color w:val="auto"/>
        </w:rPr>
      </w:pPr>
      <w:r w:rsidRPr="00FE7441">
        <w:rPr>
          <w:rFonts w:asciiTheme="minorHAnsi" w:hAnsiTheme="minorHAnsi" w:cstheme="minorHAnsi"/>
          <w:b/>
          <w:color w:val="auto"/>
        </w:rPr>
        <w:t>Figure 2:</w:t>
      </w:r>
      <w:r w:rsidRPr="00FE7441">
        <w:rPr>
          <w:rFonts w:asciiTheme="minorHAnsi" w:hAnsiTheme="minorHAnsi" w:cstheme="minorHAnsi"/>
          <w:color w:val="auto"/>
        </w:rPr>
        <w:t xml:space="preserve"> </w:t>
      </w:r>
      <w:r w:rsidR="00EC2712" w:rsidRPr="00DE14CD">
        <w:rPr>
          <w:rFonts w:asciiTheme="minorHAnsi" w:hAnsiTheme="minorHAnsi" w:cstheme="minorHAnsi"/>
          <w:b/>
          <w:bCs/>
          <w:color w:val="auto"/>
        </w:rPr>
        <w:t>Representative data demonstrating regional heterogeneity in astrocyte morphology.</w:t>
      </w:r>
      <w:r w:rsidR="00EC2712" w:rsidRPr="00FE7441">
        <w:rPr>
          <w:rFonts w:asciiTheme="minorHAnsi" w:hAnsiTheme="minorHAnsi" w:cstheme="minorHAnsi"/>
          <w:color w:val="auto"/>
        </w:rPr>
        <w:t xml:space="preserve"> </w:t>
      </w:r>
      <w:r w:rsidRPr="00FE7441">
        <w:rPr>
          <w:rFonts w:asciiTheme="minorHAnsi" w:hAnsiTheme="minorHAnsi" w:cstheme="minorHAnsi"/>
          <w:color w:val="auto"/>
        </w:rPr>
        <w:t>Astrocytes</w:t>
      </w:r>
      <w:r w:rsidR="005D71B8" w:rsidRPr="00FE7441">
        <w:rPr>
          <w:rFonts w:asciiTheme="minorHAnsi" w:hAnsiTheme="minorHAnsi" w:cstheme="minorHAnsi"/>
          <w:color w:val="auto"/>
        </w:rPr>
        <w:t xml:space="preserve"> from cortex, cerebellum, brainstem, and spinal cord</w:t>
      </w:r>
      <w:r w:rsidRPr="00FE7441">
        <w:rPr>
          <w:rFonts w:asciiTheme="minorHAnsi" w:hAnsiTheme="minorHAnsi" w:cstheme="minorHAnsi"/>
          <w:color w:val="auto"/>
        </w:rPr>
        <w:t xml:space="preserve"> were isolated </w:t>
      </w:r>
      <w:r w:rsidR="00A22B62" w:rsidRPr="00FE7441">
        <w:rPr>
          <w:rFonts w:asciiTheme="minorHAnsi" w:hAnsiTheme="minorHAnsi" w:cstheme="minorHAnsi"/>
          <w:color w:val="auto"/>
        </w:rPr>
        <w:t xml:space="preserve">from P4 mouse pups </w:t>
      </w:r>
      <w:r w:rsidR="005D71B8" w:rsidRPr="00FE7441">
        <w:rPr>
          <w:rFonts w:asciiTheme="minorHAnsi" w:hAnsiTheme="minorHAnsi" w:cstheme="minorHAnsi"/>
          <w:color w:val="auto"/>
        </w:rPr>
        <w:t>using the protocol described above and labeled</w:t>
      </w:r>
      <w:r w:rsidR="00B92273" w:rsidRPr="00FE7441">
        <w:rPr>
          <w:rFonts w:asciiTheme="minorHAnsi" w:hAnsiTheme="minorHAnsi" w:cstheme="minorHAnsi"/>
          <w:color w:val="auto"/>
        </w:rPr>
        <w:t xml:space="preserve"> for</w:t>
      </w:r>
      <w:r w:rsidRPr="00FE7441">
        <w:rPr>
          <w:rFonts w:asciiTheme="minorHAnsi" w:hAnsiTheme="minorHAnsi" w:cstheme="minorHAnsi"/>
          <w:color w:val="auto"/>
        </w:rPr>
        <w:t xml:space="preserve"> GFA</w:t>
      </w:r>
      <w:r w:rsidR="00B92273" w:rsidRPr="00FE7441">
        <w:rPr>
          <w:rFonts w:asciiTheme="minorHAnsi" w:hAnsiTheme="minorHAnsi" w:cstheme="minorHAnsi"/>
          <w:color w:val="auto"/>
        </w:rPr>
        <w:t xml:space="preserve">P </w:t>
      </w:r>
      <w:r w:rsidR="007E67B9" w:rsidRPr="00FE7441">
        <w:rPr>
          <w:rFonts w:asciiTheme="minorHAnsi" w:hAnsiTheme="minorHAnsi" w:cstheme="minorHAnsi"/>
          <w:color w:val="auto"/>
        </w:rPr>
        <w:t xml:space="preserve">(green) </w:t>
      </w:r>
      <w:r w:rsidR="00B92273" w:rsidRPr="00FE7441">
        <w:rPr>
          <w:rFonts w:asciiTheme="minorHAnsi" w:hAnsiTheme="minorHAnsi" w:cstheme="minorHAnsi"/>
          <w:color w:val="auto"/>
        </w:rPr>
        <w:t>by immunocytochemistry</w:t>
      </w:r>
      <w:r w:rsidR="00E229B7" w:rsidRPr="00FE7441">
        <w:rPr>
          <w:rFonts w:asciiTheme="minorHAnsi" w:hAnsiTheme="minorHAnsi" w:cstheme="minorHAnsi"/>
          <w:color w:val="auto"/>
        </w:rPr>
        <w:t xml:space="preserve"> following 48 h in culture</w:t>
      </w:r>
      <w:r w:rsidR="008D1CBA" w:rsidRPr="00FE7441">
        <w:rPr>
          <w:rFonts w:asciiTheme="minorHAnsi" w:hAnsiTheme="minorHAnsi" w:cstheme="minorHAnsi"/>
          <w:color w:val="auto"/>
        </w:rPr>
        <w:t>.</w:t>
      </w:r>
      <w:r w:rsidR="00EC2712" w:rsidRPr="00FE7441">
        <w:rPr>
          <w:rFonts w:asciiTheme="minorHAnsi" w:hAnsiTheme="minorHAnsi" w:cstheme="minorHAnsi"/>
          <w:color w:val="auto"/>
        </w:rPr>
        <w:t xml:space="preserve"> </w:t>
      </w:r>
      <w:r w:rsidR="00245300" w:rsidRPr="00FE7441">
        <w:rPr>
          <w:rFonts w:asciiTheme="minorHAnsi" w:hAnsiTheme="minorHAnsi" w:cstheme="minorHAnsi"/>
          <w:color w:val="auto"/>
        </w:rPr>
        <w:t xml:space="preserve">Scale bar = 20 </w:t>
      </w:r>
      <w:r w:rsidR="00245300" w:rsidRPr="00FE7441">
        <w:rPr>
          <w:rFonts w:ascii="Symbol" w:hAnsi="Symbol" w:cstheme="minorHAnsi"/>
          <w:color w:val="auto"/>
        </w:rPr>
        <w:t></w:t>
      </w:r>
      <w:r w:rsidR="00245300" w:rsidRPr="00FE7441">
        <w:rPr>
          <w:rFonts w:asciiTheme="minorHAnsi" w:hAnsiTheme="minorHAnsi" w:cstheme="minorHAnsi"/>
          <w:color w:val="auto"/>
        </w:rPr>
        <w:t>M.</w:t>
      </w:r>
    </w:p>
    <w:p w14:paraId="6949ED5C" w14:textId="77777777" w:rsidR="00E6533F" w:rsidRPr="00FE7441" w:rsidRDefault="00E6533F" w:rsidP="002301EC">
      <w:pPr>
        <w:contextualSpacing/>
        <w:jc w:val="left"/>
        <w:rPr>
          <w:rFonts w:asciiTheme="minorHAnsi" w:hAnsiTheme="minorHAnsi" w:cstheme="minorHAnsi"/>
          <w:color w:val="auto"/>
        </w:rPr>
      </w:pPr>
    </w:p>
    <w:p w14:paraId="058CC0E3" w14:textId="02B55EF6" w:rsidR="00BA3DA9" w:rsidRPr="00FE7441" w:rsidRDefault="00E6533F" w:rsidP="002301EC">
      <w:pPr>
        <w:contextualSpacing/>
        <w:jc w:val="left"/>
        <w:rPr>
          <w:rFonts w:asciiTheme="minorHAnsi" w:hAnsiTheme="minorHAnsi" w:cstheme="minorHAnsi"/>
          <w:color w:val="auto"/>
        </w:rPr>
      </w:pPr>
      <w:r w:rsidRPr="00FE7441">
        <w:rPr>
          <w:rFonts w:asciiTheme="minorHAnsi" w:hAnsiTheme="minorHAnsi" w:cstheme="minorHAnsi"/>
          <w:b/>
          <w:color w:val="auto"/>
        </w:rPr>
        <w:t>Figure 3:</w:t>
      </w:r>
      <w:r w:rsidRPr="00DE14CD">
        <w:rPr>
          <w:rFonts w:asciiTheme="minorHAnsi" w:hAnsiTheme="minorHAnsi" w:cstheme="minorHAnsi"/>
          <w:b/>
          <w:bCs/>
          <w:color w:val="auto"/>
        </w:rPr>
        <w:t xml:space="preserve"> </w:t>
      </w:r>
      <w:r w:rsidR="006A77A0" w:rsidRPr="00DE14CD">
        <w:rPr>
          <w:rFonts w:asciiTheme="minorHAnsi" w:hAnsiTheme="minorHAnsi" w:cstheme="minorHAnsi"/>
          <w:b/>
          <w:bCs/>
          <w:color w:val="auto"/>
        </w:rPr>
        <w:t xml:space="preserve">Representative data </w:t>
      </w:r>
      <w:r w:rsidR="004415A1" w:rsidRPr="00DE14CD">
        <w:rPr>
          <w:rFonts w:asciiTheme="minorHAnsi" w:hAnsiTheme="minorHAnsi" w:cstheme="minorHAnsi"/>
          <w:b/>
          <w:bCs/>
          <w:color w:val="auto"/>
        </w:rPr>
        <w:t>demonstrating differential responses of regional OPCs to cytokines</w:t>
      </w:r>
      <w:r w:rsidR="004415A1" w:rsidRPr="00FE7441">
        <w:rPr>
          <w:rFonts w:asciiTheme="minorHAnsi" w:hAnsiTheme="minorHAnsi" w:cstheme="minorHAnsi"/>
          <w:color w:val="auto"/>
        </w:rPr>
        <w:t xml:space="preserve">. </w:t>
      </w:r>
      <w:r w:rsidRPr="00FE7441">
        <w:rPr>
          <w:rFonts w:asciiTheme="minorHAnsi" w:hAnsiTheme="minorHAnsi" w:cstheme="minorHAnsi"/>
          <w:color w:val="auto"/>
        </w:rPr>
        <w:t xml:space="preserve">OPCs were isolated from </w:t>
      </w:r>
      <w:r w:rsidR="00C01451" w:rsidRPr="00FE7441">
        <w:rPr>
          <w:rFonts w:asciiTheme="minorHAnsi" w:hAnsiTheme="minorHAnsi" w:cstheme="minorHAnsi"/>
          <w:color w:val="auto"/>
        </w:rPr>
        <w:t>the brainstem and spinal cord of P4 mouse pups using the protocol described above</w:t>
      </w:r>
      <w:r w:rsidRPr="00FE7441">
        <w:rPr>
          <w:rFonts w:asciiTheme="minorHAnsi" w:hAnsiTheme="minorHAnsi" w:cstheme="minorHAnsi"/>
          <w:color w:val="auto"/>
        </w:rPr>
        <w:t xml:space="preserve">. Cells were treated with </w:t>
      </w:r>
      <w:r w:rsidR="00C01451" w:rsidRPr="00FE7441">
        <w:rPr>
          <w:rFonts w:asciiTheme="minorHAnsi" w:hAnsiTheme="minorHAnsi" w:cstheme="minorHAnsi"/>
          <w:color w:val="auto"/>
        </w:rPr>
        <w:t xml:space="preserve">increasing </w:t>
      </w:r>
      <w:r w:rsidRPr="00FE7441">
        <w:rPr>
          <w:rFonts w:asciiTheme="minorHAnsi" w:hAnsiTheme="minorHAnsi" w:cstheme="minorHAnsi"/>
          <w:color w:val="auto"/>
        </w:rPr>
        <w:t xml:space="preserve">concentrations (1-10 ng/mL) of </w:t>
      </w:r>
      <w:r w:rsidR="000B4206" w:rsidRPr="00FE7441">
        <w:rPr>
          <w:rFonts w:asciiTheme="minorHAnsi" w:hAnsiTheme="minorHAnsi" w:cstheme="minorHAnsi"/>
          <w:b/>
          <w:color w:val="auto"/>
        </w:rPr>
        <w:t>(</w:t>
      </w:r>
      <w:r w:rsidR="00C83A3A" w:rsidRPr="00FE7441">
        <w:rPr>
          <w:rFonts w:asciiTheme="minorHAnsi" w:hAnsiTheme="minorHAnsi" w:cstheme="minorHAnsi"/>
          <w:b/>
          <w:color w:val="auto"/>
        </w:rPr>
        <w:t>A</w:t>
      </w:r>
      <w:r w:rsidR="000B4206" w:rsidRPr="00FE7441">
        <w:rPr>
          <w:rFonts w:asciiTheme="minorHAnsi" w:hAnsiTheme="minorHAnsi" w:cstheme="minorHAnsi"/>
          <w:b/>
          <w:color w:val="auto"/>
        </w:rPr>
        <w:t>)</w:t>
      </w:r>
      <w:r w:rsidR="00C83A3A" w:rsidRPr="00FE7441">
        <w:rPr>
          <w:rFonts w:asciiTheme="minorHAnsi" w:hAnsiTheme="minorHAnsi" w:cstheme="minorHAnsi"/>
          <w:color w:val="auto"/>
        </w:rPr>
        <w:t xml:space="preserve"> </w:t>
      </w:r>
      <w:proofErr w:type="spellStart"/>
      <w:r w:rsidR="00C83A3A" w:rsidRPr="00FE7441">
        <w:rPr>
          <w:rFonts w:asciiTheme="minorHAnsi" w:hAnsiTheme="minorHAnsi" w:cstheme="minorHAnsi"/>
          <w:color w:val="auto"/>
        </w:rPr>
        <w:t>IFNγ</w:t>
      </w:r>
      <w:proofErr w:type="spellEnd"/>
      <w:r w:rsidR="00C83A3A" w:rsidRPr="00FE7441">
        <w:rPr>
          <w:rFonts w:asciiTheme="minorHAnsi" w:hAnsiTheme="minorHAnsi" w:cstheme="minorHAnsi"/>
          <w:color w:val="auto"/>
        </w:rPr>
        <w:t xml:space="preserve"> or </w:t>
      </w:r>
      <w:r w:rsidR="000B4206" w:rsidRPr="00FE7441">
        <w:rPr>
          <w:rFonts w:asciiTheme="minorHAnsi" w:hAnsiTheme="minorHAnsi" w:cstheme="minorHAnsi"/>
          <w:b/>
          <w:color w:val="auto"/>
        </w:rPr>
        <w:t>(</w:t>
      </w:r>
      <w:r w:rsidR="00C83A3A" w:rsidRPr="00FE7441">
        <w:rPr>
          <w:rFonts w:asciiTheme="minorHAnsi" w:hAnsiTheme="minorHAnsi" w:cstheme="minorHAnsi"/>
          <w:b/>
          <w:color w:val="auto"/>
        </w:rPr>
        <w:t>B</w:t>
      </w:r>
      <w:r w:rsidR="000B4206" w:rsidRPr="00FE7441">
        <w:rPr>
          <w:rFonts w:asciiTheme="minorHAnsi" w:hAnsiTheme="minorHAnsi" w:cstheme="minorHAnsi"/>
          <w:b/>
          <w:color w:val="auto"/>
        </w:rPr>
        <w:t>)</w:t>
      </w:r>
      <w:r w:rsidR="00C83A3A" w:rsidRPr="00FE7441">
        <w:rPr>
          <w:rFonts w:asciiTheme="minorHAnsi" w:hAnsiTheme="minorHAnsi" w:cstheme="minorHAnsi"/>
          <w:color w:val="auto"/>
        </w:rPr>
        <w:t xml:space="preserve"> </w:t>
      </w:r>
      <w:r w:rsidRPr="00FE7441">
        <w:rPr>
          <w:rFonts w:asciiTheme="minorHAnsi" w:hAnsiTheme="minorHAnsi" w:cstheme="minorHAnsi"/>
          <w:color w:val="auto"/>
        </w:rPr>
        <w:t xml:space="preserve">interleukin (IL)-17 in order to investigate </w:t>
      </w:r>
      <w:r w:rsidR="00EC7B2E" w:rsidRPr="00FE7441">
        <w:rPr>
          <w:rFonts w:asciiTheme="minorHAnsi" w:hAnsiTheme="minorHAnsi" w:cstheme="minorHAnsi"/>
          <w:color w:val="auto"/>
        </w:rPr>
        <w:t xml:space="preserve">the </w:t>
      </w:r>
      <w:r w:rsidR="0045107E" w:rsidRPr="00FE7441">
        <w:rPr>
          <w:rFonts w:asciiTheme="minorHAnsi" w:hAnsiTheme="minorHAnsi" w:cstheme="minorHAnsi"/>
          <w:color w:val="auto"/>
        </w:rPr>
        <w:t xml:space="preserve">differential </w:t>
      </w:r>
      <w:r w:rsidR="00EC7B2E" w:rsidRPr="00FE7441">
        <w:rPr>
          <w:rFonts w:asciiTheme="minorHAnsi" w:hAnsiTheme="minorHAnsi" w:cstheme="minorHAnsi"/>
          <w:color w:val="auto"/>
        </w:rPr>
        <w:t>influence of cytokine on</w:t>
      </w:r>
      <w:r w:rsidRPr="00FE7441">
        <w:rPr>
          <w:rFonts w:asciiTheme="minorHAnsi" w:hAnsiTheme="minorHAnsi" w:cstheme="minorHAnsi"/>
          <w:color w:val="auto"/>
        </w:rPr>
        <w:t xml:space="preserve"> </w:t>
      </w:r>
      <w:r w:rsidR="00C83A3A" w:rsidRPr="00FE7441">
        <w:rPr>
          <w:rFonts w:asciiTheme="minorHAnsi" w:hAnsiTheme="minorHAnsi" w:cstheme="minorHAnsi"/>
          <w:color w:val="auto"/>
        </w:rPr>
        <w:t>the</w:t>
      </w:r>
      <w:r w:rsidRPr="00FE7441">
        <w:rPr>
          <w:rFonts w:asciiTheme="minorHAnsi" w:hAnsiTheme="minorHAnsi" w:cstheme="minorHAnsi"/>
          <w:color w:val="auto"/>
        </w:rPr>
        <w:t xml:space="preserve"> ability </w:t>
      </w:r>
      <w:r w:rsidR="00C83A3A" w:rsidRPr="00FE7441">
        <w:rPr>
          <w:rFonts w:asciiTheme="minorHAnsi" w:hAnsiTheme="minorHAnsi" w:cstheme="minorHAnsi"/>
          <w:color w:val="auto"/>
        </w:rPr>
        <w:t xml:space="preserve">of regional OPCs </w:t>
      </w:r>
      <w:r w:rsidRPr="00FE7441">
        <w:rPr>
          <w:rFonts w:asciiTheme="minorHAnsi" w:hAnsiTheme="minorHAnsi" w:cstheme="minorHAnsi"/>
          <w:color w:val="auto"/>
        </w:rPr>
        <w:t>to differentiate</w:t>
      </w:r>
      <w:r w:rsidR="00C83A3A" w:rsidRPr="00FE7441">
        <w:rPr>
          <w:rFonts w:asciiTheme="minorHAnsi" w:hAnsiTheme="minorHAnsi" w:cstheme="minorHAnsi"/>
          <w:color w:val="auto"/>
        </w:rPr>
        <w:t xml:space="preserve"> into myelinating oligodendrocytes</w:t>
      </w:r>
      <w:r w:rsidRPr="00FE7441">
        <w:rPr>
          <w:rFonts w:asciiTheme="minorHAnsi" w:hAnsiTheme="minorHAnsi" w:cstheme="minorHAnsi"/>
          <w:color w:val="auto"/>
        </w:rPr>
        <w:t xml:space="preserve">. </w:t>
      </w:r>
      <w:r w:rsidR="002172B4" w:rsidRPr="00FE7441">
        <w:rPr>
          <w:rFonts w:asciiTheme="minorHAnsi" w:hAnsiTheme="minorHAnsi" w:cstheme="minorHAnsi"/>
          <w:color w:val="auto"/>
        </w:rPr>
        <w:t xml:space="preserve">Following a </w:t>
      </w:r>
      <w:proofErr w:type="gramStart"/>
      <w:r w:rsidR="002172B4" w:rsidRPr="00FE7441">
        <w:rPr>
          <w:rFonts w:asciiTheme="minorHAnsi" w:hAnsiTheme="minorHAnsi" w:cstheme="minorHAnsi"/>
          <w:color w:val="auto"/>
        </w:rPr>
        <w:t>48</w:t>
      </w:r>
      <w:r w:rsidR="00DE14CD">
        <w:rPr>
          <w:rFonts w:asciiTheme="minorHAnsi" w:hAnsiTheme="minorHAnsi" w:cstheme="minorHAnsi"/>
          <w:color w:val="auto"/>
        </w:rPr>
        <w:t xml:space="preserve"> </w:t>
      </w:r>
      <w:r w:rsidR="002172B4" w:rsidRPr="00FE7441">
        <w:rPr>
          <w:rFonts w:asciiTheme="minorHAnsi" w:hAnsiTheme="minorHAnsi" w:cstheme="minorHAnsi"/>
          <w:color w:val="auto"/>
        </w:rPr>
        <w:t>h</w:t>
      </w:r>
      <w:proofErr w:type="gramEnd"/>
      <w:r w:rsidR="002172B4" w:rsidRPr="00FE7441">
        <w:rPr>
          <w:rFonts w:asciiTheme="minorHAnsi" w:hAnsiTheme="minorHAnsi" w:cstheme="minorHAnsi"/>
          <w:color w:val="auto"/>
        </w:rPr>
        <w:t xml:space="preserve"> incubation with specified cytokines, OPCs were fixed and labeled for NG2 (green) and MBP (red). </w:t>
      </w:r>
      <w:r w:rsidR="00245300" w:rsidRPr="00FE7441">
        <w:rPr>
          <w:rFonts w:asciiTheme="minorHAnsi" w:hAnsiTheme="minorHAnsi" w:cstheme="minorHAnsi"/>
          <w:color w:val="auto"/>
        </w:rPr>
        <w:t xml:space="preserve">Scale bar = 20 </w:t>
      </w:r>
      <w:r w:rsidR="00245300" w:rsidRPr="00FE7441">
        <w:rPr>
          <w:rFonts w:ascii="Symbol" w:hAnsi="Symbol" w:cstheme="minorHAnsi"/>
          <w:color w:val="auto"/>
        </w:rPr>
        <w:t></w:t>
      </w:r>
      <w:r w:rsidR="00245300" w:rsidRPr="00FE7441">
        <w:rPr>
          <w:rFonts w:asciiTheme="minorHAnsi" w:hAnsiTheme="minorHAnsi" w:cstheme="minorHAnsi"/>
          <w:color w:val="auto"/>
        </w:rPr>
        <w:t>M.</w:t>
      </w:r>
      <w:r w:rsidR="00AA5C96" w:rsidRPr="00FE7441">
        <w:rPr>
          <w:rFonts w:asciiTheme="minorHAnsi" w:hAnsiTheme="minorHAnsi" w:cstheme="minorHAnsi"/>
          <w:color w:val="auto"/>
        </w:rPr>
        <w:t xml:space="preserve"> Data represent means </w:t>
      </w:r>
      <w:r w:rsidR="00320046" w:rsidRPr="00FE7441">
        <w:rPr>
          <w:rFonts w:asciiTheme="minorHAnsi" w:hAnsiTheme="minorHAnsi" w:cstheme="minorHAnsi"/>
          <w:color w:val="auto"/>
        </w:rPr>
        <w:t>±</w:t>
      </w:r>
      <w:r w:rsidR="00AA5C96" w:rsidRPr="00FE7441">
        <w:rPr>
          <w:rFonts w:asciiTheme="minorHAnsi" w:hAnsiTheme="minorHAnsi" w:cstheme="minorHAnsi"/>
          <w:color w:val="auto"/>
        </w:rPr>
        <w:t xml:space="preserve"> SEM</w:t>
      </w:r>
      <w:r w:rsidR="00E3375D" w:rsidRPr="00FE7441">
        <w:rPr>
          <w:rFonts w:asciiTheme="minorHAnsi" w:hAnsiTheme="minorHAnsi" w:cstheme="minorHAnsi"/>
          <w:color w:val="auto"/>
        </w:rPr>
        <w:t xml:space="preserve">. </w:t>
      </w:r>
      <w:r w:rsidR="00F1304A" w:rsidRPr="00FE7441">
        <w:rPr>
          <w:rFonts w:asciiTheme="minorHAnsi" w:hAnsiTheme="minorHAnsi" w:cstheme="minorHAnsi"/>
          <w:color w:val="auto"/>
        </w:rPr>
        <w:t>**</w:t>
      </w:r>
      <w:r w:rsidR="00263904" w:rsidRPr="00FE7441">
        <w:rPr>
          <w:rFonts w:asciiTheme="minorHAnsi" w:hAnsiTheme="minorHAnsi" w:cstheme="minorHAnsi"/>
          <w:color w:val="auto"/>
        </w:rPr>
        <w:t xml:space="preserve">, </w:t>
      </w:r>
      <w:r w:rsidR="00263904" w:rsidRPr="00FE7441">
        <w:rPr>
          <w:rFonts w:asciiTheme="minorHAnsi" w:hAnsiTheme="minorHAnsi" w:cstheme="minorHAnsi"/>
          <w:i/>
          <w:color w:val="auto"/>
        </w:rPr>
        <w:t>p</w:t>
      </w:r>
      <w:r w:rsidR="00263904" w:rsidRPr="00FE7441">
        <w:rPr>
          <w:rFonts w:asciiTheme="minorHAnsi" w:hAnsiTheme="minorHAnsi" w:cstheme="minorHAnsi"/>
          <w:color w:val="auto"/>
        </w:rPr>
        <w:t xml:space="preserve"> &lt; 0.01; ***, </w:t>
      </w:r>
      <w:r w:rsidR="00263904" w:rsidRPr="00FE7441">
        <w:rPr>
          <w:rFonts w:asciiTheme="minorHAnsi" w:hAnsiTheme="minorHAnsi" w:cstheme="minorHAnsi"/>
          <w:i/>
          <w:color w:val="auto"/>
        </w:rPr>
        <w:t>p</w:t>
      </w:r>
      <w:r w:rsidR="00263904" w:rsidRPr="00FE7441">
        <w:rPr>
          <w:rFonts w:asciiTheme="minorHAnsi" w:hAnsiTheme="minorHAnsi" w:cstheme="minorHAnsi"/>
          <w:color w:val="auto"/>
        </w:rPr>
        <w:t xml:space="preserve"> &lt; 0.001; ****, </w:t>
      </w:r>
      <w:r w:rsidR="00263904" w:rsidRPr="00FE7441">
        <w:rPr>
          <w:rFonts w:asciiTheme="minorHAnsi" w:hAnsiTheme="minorHAnsi" w:cstheme="minorHAnsi"/>
          <w:i/>
          <w:color w:val="auto"/>
        </w:rPr>
        <w:t>p</w:t>
      </w:r>
      <w:r w:rsidR="00263904" w:rsidRPr="00FE7441">
        <w:rPr>
          <w:rFonts w:asciiTheme="minorHAnsi" w:hAnsiTheme="minorHAnsi" w:cstheme="minorHAnsi"/>
          <w:color w:val="auto"/>
        </w:rPr>
        <w:t xml:space="preserve"> &lt; 0.0001 by 2-way ANOVA. </w:t>
      </w:r>
      <w:bookmarkStart w:id="8" w:name="Discussion"/>
    </w:p>
    <w:p w14:paraId="77EF4904" w14:textId="0F7D26D6" w:rsidR="00A93ACA" w:rsidRPr="00FE7441" w:rsidRDefault="00A93ACA" w:rsidP="002301EC">
      <w:pPr>
        <w:contextualSpacing/>
        <w:jc w:val="left"/>
        <w:rPr>
          <w:rFonts w:asciiTheme="minorHAnsi" w:hAnsiTheme="minorHAnsi" w:cstheme="minorHAnsi"/>
          <w:color w:val="auto"/>
        </w:rPr>
      </w:pPr>
    </w:p>
    <w:p w14:paraId="4F479C0F" w14:textId="163F966E" w:rsidR="00A93ACA" w:rsidRPr="00FE7441" w:rsidRDefault="00A93ACA" w:rsidP="002301EC">
      <w:pPr>
        <w:contextualSpacing/>
        <w:jc w:val="left"/>
        <w:rPr>
          <w:rFonts w:asciiTheme="minorHAnsi" w:hAnsiTheme="minorHAnsi" w:cstheme="minorHAnsi"/>
          <w:color w:val="auto"/>
        </w:rPr>
      </w:pPr>
      <w:r w:rsidRPr="00FE7441">
        <w:rPr>
          <w:rFonts w:asciiTheme="minorHAnsi" w:hAnsiTheme="minorHAnsi" w:cstheme="minorHAnsi"/>
          <w:b/>
          <w:color w:val="auto"/>
        </w:rPr>
        <w:lastRenderedPageBreak/>
        <w:t>Table 1.</w:t>
      </w:r>
      <w:r w:rsidRPr="00DE14CD">
        <w:rPr>
          <w:rFonts w:asciiTheme="minorHAnsi" w:hAnsiTheme="minorHAnsi" w:cstheme="minorHAnsi"/>
          <w:b/>
          <w:bCs/>
          <w:color w:val="auto"/>
        </w:rPr>
        <w:t xml:space="preserve"> Buffer and Media Recipes. </w:t>
      </w:r>
    </w:p>
    <w:p w14:paraId="23780AEB" w14:textId="77777777" w:rsidR="00BB777E" w:rsidRPr="00FE7441" w:rsidRDefault="00BB777E" w:rsidP="002301EC">
      <w:pPr>
        <w:contextualSpacing/>
        <w:jc w:val="left"/>
        <w:rPr>
          <w:rFonts w:asciiTheme="minorHAnsi" w:hAnsiTheme="minorHAnsi" w:cstheme="minorHAnsi"/>
          <w:b/>
          <w:color w:val="auto"/>
        </w:rPr>
      </w:pPr>
    </w:p>
    <w:p w14:paraId="75E89829" w14:textId="1D500FBA" w:rsidR="009726EE" w:rsidRPr="00FE7441" w:rsidRDefault="009726EE" w:rsidP="002301EC">
      <w:pPr>
        <w:contextualSpacing/>
        <w:jc w:val="left"/>
        <w:rPr>
          <w:rFonts w:asciiTheme="minorHAnsi" w:hAnsiTheme="minorHAnsi" w:cstheme="minorHAnsi"/>
          <w:color w:val="auto"/>
        </w:rPr>
      </w:pPr>
      <w:r w:rsidRPr="00FE7441">
        <w:rPr>
          <w:rFonts w:asciiTheme="minorHAnsi" w:hAnsiTheme="minorHAnsi" w:cstheme="minorHAnsi"/>
          <w:b/>
          <w:color w:val="auto"/>
        </w:rPr>
        <w:t>DISCUSSION</w:t>
      </w:r>
      <w:bookmarkEnd w:id="8"/>
      <w:r w:rsidRPr="00FE7441">
        <w:rPr>
          <w:rFonts w:asciiTheme="minorHAnsi" w:hAnsiTheme="minorHAnsi" w:cstheme="minorHAnsi"/>
          <w:b/>
          <w:bCs/>
          <w:color w:val="auto"/>
        </w:rPr>
        <w:t xml:space="preserve">: </w:t>
      </w:r>
    </w:p>
    <w:p w14:paraId="73A7B202" w14:textId="4DA11FA4" w:rsidR="002F7B7F" w:rsidRPr="00FE7441" w:rsidRDefault="002F7B7F" w:rsidP="002301EC">
      <w:pPr>
        <w:contextualSpacing/>
        <w:jc w:val="left"/>
        <w:rPr>
          <w:rFonts w:asciiTheme="minorHAnsi" w:hAnsiTheme="minorHAnsi" w:cstheme="minorHAnsi"/>
          <w:color w:val="auto"/>
        </w:rPr>
      </w:pPr>
      <w:r w:rsidRPr="00FE7441">
        <w:rPr>
          <w:rFonts w:asciiTheme="minorHAnsi" w:hAnsiTheme="minorHAnsi" w:cstheme="minorHAnsi"/>
          <w:color w:val="auto"/>
        </w:rPr>
        <w:t>In this protocol, we describe the isolation of the three major glial cell subpopulations from mouse CNS: microglia, OPCs, and astrocytes. A major setback for the investigation of neurodegenerative and neuroinflammatory CNS diseases is the lack of primary human cells and tissues, particularly those that are regional and from the same patient. In most instances</w:t>
      </w:r>
      <w:r w:rsidR="00D0284A" w:rsidRPr="00FE7441">
        <w:rPr>
          <w:rFonts w:asciiTheme="minorHAnsi" w:hAnsiTheme="minorHAnsi" w:cstheme="minorHAnsi"/>
          <w:color w:val="auto"/>
        </w:rPr>
        <w:t>,</w:t>
      </w:r>
      <w:r w:rsidRPr="00FE7441">
        <w:rPr>
          <w:rFonts w:asciiTheme="minorHAnsi" w:hAnsiTheme="minorHAnsi" w:cstheme="minorHAnsi"/>
          <w:color w:val="auto"/>
        </w:rPr>
        <w:t xml:space="preserve"> human CNS cell lines are derived from transformed, immortalized cancer cells which may not be accurate representations of their normal physiological behavior</w:t>
      </w:r>
      <w:r w:rsidRPr="00FE7441">
        <w:rPr>
          <w:rFonts w:asciiTheme="minorHAnsi" w:hAnsiTheme="minorHAnsi" w:cstheme="minorHAnsi"/>
          <w:color w:val="auto"/>
        </w:rPr>
        <w:fldChar w:fldCharType="begin">
          <w:fldData xml:space="preserve">PEVuZE5vdGU+PENpdGU+PEF1dGhvcj5TdGFuc2xleTwvQXV0aG9yPjxZZWFyPjIwMTI8L1llYXI+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</w:fldData>
        </w:fldChar>
      </w:r>
      <w:r w:rsidR="0048659E" w:rsidRPr="00FE7441">
        <w:rPr>
          <w:rFonts w:asciiTheme="minorHAnsi" w:hAnsiTheme="minorHAnsi" w:cstheme="minorHAnsi"/>
          <w:color w:val="auto"/>
        </w:rPr>
        <w:instrText xml:space="preserve"> ADDIN EN.CITE </w:instrText>
      </w:r>
      <w:r w:rsidR="0048659E" w:rsidRPr="00FE7441">
        <w:rPr>
          <w:rFonts w:asciiTheme="minorHAnsi" w:hAnsiTheme="minorHAnsi" w:cstheme="minorHAnsi"/>
          <w:color w:val="auto"/>
        </w:rPr>
        <w:fldChar w:fldCharType="begin">
          <w:fldData xml:space="preserve">PEVuZE5vdGU+PENpdGU+PEF1dGhvcj5TdGFuc2xleTwvQXV0aG9yPjxZZWFyPjIwMTI8L1llYXI+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</w:fldData>
        </w:fldChar>
      </w:r>
      <w:r w:rsidR="0048659E" w:rsidRPr="00FE7441">
        <w:rPr>
          <w:rFonts w:asciiTheme="minorHAnsi" w:hAnsiTheme="minorHAnsi" w:cstheme="minorHAnsi"/>
          <w:color w:val="auto"/>
        </w:rPr>
        <w:instrText xml:space="preserve"> ADDIN EN.CITE.DATA </w:instrText>
      </w:r>
      <w:r w:rsidR="0048659E" w:rsidRPr="00FE7441">
        <w:rPr>
          <w:rFonts w:asciiTheme="minorHAnsi" w:hAnsiTheme="minorHAnsi" w:cstheme="minorHAnsi"/>
          <w:color w:val="auto"/>
        </w:rPr>
      </w:r>
      <w:r w:rsidR="0048659E" w:rsidRPr="00FE7441">
        <w:rPr>
          <w:rFonts w:asciiTheme="minorHAnsi" w:hAnsiTheme="minorHAnsi" w:cstheme="minorHAnsi"/>
          <w:color w:val="auto"/>
        </w:rPr>
        <w:fldChar w:fldCharType="end"/>
      </w:r>
      <w:r w:rsidRPr="00FE7441">
        <w:rPr>
          <w:rFonts w:asciiTheme="minorHAnsi" w:hAnsiTheme="minorHAnsi" w:cstheme="minorHAnsi"/>
          <w:color w:val="auto"/>
        </w:rPr>
      </w:r>
      <w:r w:rsidRPr="00FE7441">
        <w:rPr>
          <w:rFonts w:asciiTheme="minorHAnsi" w:hAnsiTheme="minorHAnsi" w:cstheme="minorHAnsi"/>
          <w:color w:val="auto"/>
        </w:rPr>
        <w:fldChar w:fldCharType="separate"/>
      </w:r>
      <w:r w:rsidR="0048659E" w:rsidRPr="00FE7441">
        <w:rPr>
          <w:rFonts w:asciiTheme="minorHAnsi" w:hAnsiTheme="minorHAnsi" w:cstheme="minorHAnsi"/>
          <w:noProof/>
          <w:color w:val="auto"/>
          <w:vertAlign w:val="superscript"/>
        </w:rPr>
        <w:t>20-22</w:t>
      </w:r>
      <w:r w:rsidRPr="00FE7441">
        <w:rPr>
          <w:rFonts w:asciiTheme="minorHAnsi" w:hAnsiTheme="minorHAnsi" w:cstheme="minorHAnsi"/>
          <w:color w:val="auto"/>
        </w:rPr>
        <w:fldChar w:fldCharType="end"/>
      </w:r>
      <w:r w:rsidRPr="00FE7441">
        <w:rPr>
          <w:rFonts w:asciiTheme="minorHAnsi" w:hAnsiTheme="minorHAnsi" w:cstheme="minorHAnsi"/>
          <w:color w:val="auto"/>
        </w:rPr>
        <w:t>. Thus, alternative methods are necessary to study CNS cell phenotypes in a controlled manner. Furthermore, the diversity of neurological glial cell populations makes it necessary to investigate each subtype both independently of one another</w:t>
      </w:r>
      <w:r w:rsidR="00730D64">
        <w:rPr>
          <w:rFonts w:asciiTheme="minorHAnsi" w:hAnsiTheme="minorHAnsi" w:cstheme="minorHAnsi"/>
          <w:color w:val="auto"/>
        </w:rPr>
        <w:t>,</w:t>
      </w:r>
      <w:r w:rsidRPr="00FE7441">
        <w:rPr>
          <w:rFonts w:asciiTheme="minorHAnsi" w:hAnsiTheme="minorHAnsi" w:cstheme="minorHAnsi"/>
          <w:color w:val="auto"/>
        </w:rPr>
        <w:t xml:space="preserve"> as well as in co-culture conditions in order to recapitulate </w:t>
      </w:r>
      <w:r w:rsidR="00E9349E" w:rsidRPr="00FE7441">
        <w:rPr>
          <w:rFonts w:asciiTheme="minorHAnsi" w:hAnsiTheme="minorHAnsi" w:cstheme="minorHAnsi"/>
          <w:color w:val="auto"/>
        </w:rPr>
        <w:t xml:space="preserve">both </w:t>
      </w:r>
      <w:r w:rsidRPr="00FE7441">
        <w:rPr>
          <w:rFonts w:asciiTheme="minorHAnsi" w:hAnsiTheme="minorHAnsi" w:cstheme="minorHAnsi"/>
          <w:color w:val="auto"/>
        </w:rPr>
        <w:t xml:space="preserve">their </w:t>
      </w:r>
      <w:r w:rsidR="00E9349E" w:rsidRPr="00FE7441">
        <w:rPr>
          <w:rFonts w:asciiTheme="minorHAnsi" w:hAnsiTheme="minorHAnsi" w:cstheme="minorHAnsi"/>
          <w:color w:val="auto"/>
        </w:rPr>
        <w:t xml:space="preserve">cell </w:t>
      </w:r>
      <w:r w:rsidRPr="00FE7441">
        <w:rPr>
          <w:rFonts w:asciiTheme="minorHAnsi" w:hAnsiTheme="minorHAnsi" w:cstheme="minorHAnsi"/>
          <w:color w:val="auto"/>
        </w:rPr>
        <w:t xml:space="preserve">autonomous and </w:t>
      </w:r>
      <w:r w:rsidR="00E9349E" w:rsidRPr="00FE7441">
        <w:rPr>
          <w:rFonts w:asciiTheme="minorHAnsi" w:hAnsiTheme="minorHAnsi" w:cstheme="minorHAnsi"/>
          <w:color w:val="auto"/>
        </w:rPr>
        <w:t>non-autonomous</w:t>
      </w:r>
      <w:r w:rsidRPr="00FE7441">
        <w:rPr>
          <w:rFonts w:asciiTheme="minorHAnsi" w:hAnsiTheme="minorHAnsi" w:cstheme="minorHAnsi"/>
          <w:color w:val="auto"/>
        </w:rPr>
        <w:t xml:space="preserve"> functions. Glial cells have a wide variety of </w:t>
      </w:r>
      <w:r w:rsidR="00D1735E" w:rsidRPr="00FE7441">
        <w:rPr>
          <w:rFonts w:asciiTheme="minorHAnsi" w:hAnsiTheme="minorHAnsi" w:cstheme="minorHAnsi"/>
          <w:color w:val="auto"/>
        </w:rPr>
        <w:t>critical functions in the CNS</w:t>
      </w:r>
      <w:r w:rsidRPr="00FE7441">
        <w:rPr>
          <w:rFonts w:asciiTheme="minorHAnsi" w:hAnsiTheme="minorHAnsi" w:cstheme="minorHAnsi"/>
          <w:color w:val="auto"/>
        </w:rPr>
        <w:t xml:space="preserve"> ranging from neuronal support</w:t>
      </w:r>
      <w:r w:rsidRPr="00FE7441">
        <w:rPr>
          <w:rFonts w:asciiTheme="minorHAnsi" w:hAnsiTheme="minorHAnsi" w:cstheme="minorHAnsi"/>
          <w:color w:val="auto"/>
        </w:rPr>
        <w:fldChar w:fldCharType="begin"/>
      </w:r>
      <w:r w:rsidR="0048659E" w:rsidRPr="00FE7441">
        <w:rPr>
          <w:rFonts w:asciiTheme="minorHAnsi" w:hAnsiTheme="minorHAnsi" w:cstheme="minorHAnsi"/>
          <w:color w:val="auto"/>
        </w:rPr>
        <w:instrText xml:space="preserve"> ADDIN EN.CITE &lt;EndNote&gt;&lt;Cite&gt;&lt;Author&gt;Stevens&lt;/Author&gt;&lt;Year&gt;2003&lt;/Year&gt;&lt;RecNum&gt;624&lt;/RecNum&gt;&lt;DisplayText&gt;&lt;style face="superscript"&gt;23&lt;/style&gt;&lt;/DisplayText&gt;&lt;record&gt;&lt;rec-number&gt;624&lt;/rec-number&gt;&lt;foreign-keys&gt;&lt;key app="EN" db-id="2rzxtstsm9zfwoevzwmx9txyxr95rtfa9eps" timestamp="1580325429"&gt;624&lt;/key&gt;&lt;/foreign-keys&gt;&lt;ref-type name="Journal Article"&gt;17&lt;/ref-type&gt;&lt;contributors&gt;&lt;authors&gt;&lt;author&gt;Stevens, B.&lt;/author&gt;&lt;/authors&gt;&lt;/contributors&gt;&lt;auth-address&gt;Section on Nervous System Development &amp;amp; Plasticity, NICHD, National Institutes of Health, Bldg. 49, Room 5A78, MSC 4495, 49 Convent Drive, Bethesda, Maryland 20892, USA. stevensb@mail.nih.gov&lt;/auth-address&gt;&lt;titles&gt;&lt;title&gt;Glia: much more than the neuron&amp;apos;s side-kick&lt;/title&gt;&lt;secondary-title&gt;Curr Biol&lt;/secondary-title&gt;&lt;alt-title&gt;Current biology : CB&lt;/alt-title&gt;&lt;/titles&gt;&lt;periodical&gt;&lt;full-title&gt;Curr Biol&lt;/full-title&gt;&lt;abbr-1&gt;Current biology : CB&lt;/abbr-1&gt;&lt;/periodical&gt;&lt;alt-periodical&gt;&lt;full-title&gt;Curr Biol&lt;/full-title&gt;&lt;abbr-1&gt;Current biology : CB&lt;/abbr-1&gt;&lt;/alt-periodical&gt;&lt;pages&gt;R469-72&lt;/pages&gt;&lt;volume&gt;13&lt;/volume&gt;&lt;number&gt;12&lt;/number&gt;&lt;edition&gt;2003/06/20&lt;/edition&gt;&lt;keywords&gt;&lt;keyword&gt;Animals&lt;/keyword&gt;&lt;keyword&gt;Cell Movement/*physiology&lt;/keyword&gt;&lt;keyword&gt;Humans&lt;/keyword&gt;&lt;keyword&gt;Nerve Regeneration/*physiology&lt;/keyword&gt;&lt;keyword&gt;Neuroglia/classification/*physiology&lt;/keyword&gt;&lt;keyword&gt;Neuronal Plasticity/physiology&lt;/keyword&gt;&lt;keyword&gt;Signal Transduction/*physiology&lt;/keyword&gt;&lt;keyword&gt;Synapses/physiology&lt;/keyword&gt;&lt;/keywords&gt;&lt;dates&gt;&lt;year&gt;2003&lt;/year&gt;&lt;pub-dates&gt;&lt;date&gt;Jun 17&lt;/date&gt;&lt;/pub-dates&gt;&lt;/dates&gt;&lt;isbn&gt;0960-9822 (Print)&amp;#xD;0960-9822&lt;/isbn&gt;&lt;accession-num&gt;12814563&lt;/accession-num&gt;&lt;urls&gt;&lt;/urls&gt;&lt;electronic-resource-num&gt;10.1016/s0960-9822(03)00404-4&lt;/electronic-resource-num&gt;&lt;remote-database-provider&gt;NLM&lt;/remote-database-provider&gt;&lt;language&gt;eng&lt;/language&gt;&lt;/record&gt;&lt;/Cite&gt;&lt;/EndNote&gt;</w:instrText>
      </w:r>
      <w:r w:rsidRPr="00FE7441">
        <w:rPr>
          <w:rFonts w:asciiTheme="minorHAnsi" w:hAnsiTheme="minorHAnsi" w:cstheme="minorHAnsi"/>
          <w:color w:val="auto"/>
        </w:rPr>
        <w:fldChar w:fldCharType="separate"/>
      </w:r>
      <w:r w:rsidR="0048659E" w:rsidRPr="00FE7441">
        <w:rPr>
          <w:rFonts w:asciiTheme="minorHAnsi" w:hAnsiTheme="minorHAnsi" w:cstheme="minorHAnsi"/>
          <w:noProof/>
          <w:color w:val="auto"/>
          <w:vertAlign w:val="superscript"/>
        </w:rPr>
        <w:t>23</w:t>
      </w:r>
      <w:r w:rsidRPr="00FE7441">
        <w:rPr>
          <w:rFonts w:asciiTheme="minorHAnsi" w:hAnsiTheme="minorHAnsi" w:cstheme="minorHAnsi"/>
          <w:color w:val="auto"/>
        </w:rPr>
        <w:fldChar w:fldCharType="end"/>
      </w:r>
      <w:r w:rsidRPr="00FE7441">
        <w:rPr>
          <w:rFonts w:asciiTheme="minorHAnsi" w:hAnsiTheme="minorHAnsi" w:cstheme="minorHAnsi"/>
          <w:color w:val="auto"/>
        </w:rPr>
        <w:t>, learning/cognition</w:t>
      </w:r>
      <w:r w:rsidRPr="00FE7441">
        <w:rPr>
          <w:rFonts w:asciiTheme="minorHAnsi" w:hAnsiTheme="minorHAnsi" w:cstheme="minorHAnsi"/>
          <w:color w:val="auto"/>
        </w:rPr>
        <w:fldChar w:fldCharType="begin">
          <w:fldData xml:space="preserve">PEVuZE5vdGU+PENpdGU+PEF1dGhvcj5GaWVsZHM8L0F1dGhvcj48WWVhcj4yMDE0PC9ZZWFyPjxS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</w:fldData>
        </w:fldChar>
      </w:r>
      <w:r w:rsidR="0048659E" w:rsidRPr="00FE7441">
        <w:rPr>
          <w:rFonts w:asciiTheme="minorHAnsi" w:hAnsiTheme="minorHAnsi" w:cstheme="minorHAnsi"/>
          <w:color w:val="auto"/>
        </w:rPr>
        <w:instrText xml:space="preserve"> ADDIN EN.CITE </w:instrText>
      </w:r>
      <w:r w:rsidR="0048659E" w:rsidRPr="00FE7441">
        <w:rPr>
          <w:rFonts w:asciiTheme="minorHAnsi" w:hAnsiTheme="minorHAnsi" w:cstheme="minorHAnsi"/>
          <w:color w:val="auto"/>
        </w:rPr>
        <w:fldChar w:fldCharType="begin">
          <w:fldData xml:space="preserve">PEVuZE5vdGU+PENpdGU+PEF1dGhvcj5GaWVsZHM8L0F1dGhvcj48WWVhcj4yMDE0PC9ZZWFyPjxS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</w:fldData>
        </w:fldChar>
      </w:r>
      <w:r w:rsidR="0048659E" w:rsidRPr="00FE7441">
        <w:rPr>
          <w:rFonts w:asciiTheme="minorHAnsi" w:hAnsiTheme="minorHAnsi" w:cstheme="minorHAnsi"/>
          <w:color w:val="auto"/>
        </w:rPr>
        <w:instrText xml:space="preserve"> ADDIN EN.CITE.DATA </w:instrText>
      </w:r>
      <w:r w:rsidR="0048659E" w:rsidRPr="00FE7441">
        <w:rPr>
          <w:rFonts w:asciiTheme="minorHAnsi" w:hAnsiTheme="minorHAnsi" w:cstheme="minorHAnsi"/>
          <w:color w:val="auto"/>
        </w:rPr>
      </w:r>
      <w:r w:rsidR="0048659E" w:rsidRPr="00FE7441">
        <w:rPr>
          <w:rFonts w:asciiTheme="minorHAnsi" w:hAnsiTheme="minorHAnsi" w:cstheme="minorHAnsi"/>
          <w:color w:val="auto"/>
        </w:rPr>
        <w:fldChar w:fldCharType="end"/>
      </w:r>
      <w:r w:rsidRPr="00FE7441">
        <w:rPr>
          <w:rFonts w:asciiTheme="minorHAnsi" w:hAnsiTheme="minorHAnsi" w:cstheme="minorHAnsi"/>
          <w:color w:val="auto"/>
        </w:rPr>
      </w:r>
      <w:r w:rsidRPr="00FE7441">
        <w:rPr>
          <w:rFonts w:asciiTheme="minorHAnsi" w:hAnsiTheme="minorHAnsi" w:cstheme="minorHAnsi"/>
          <w:color w:val="auto"/>
        </w:rPr>
        <w:fldChar w:fldCharType="separate"/>
      </w:r>
      <w:r w:rsidR="0048659E" w:rsidRPr="00FE7441">
        <w:rPr>
          <w:rFonts w:asciiTheme="minorHAnsi" w:hAnsiTheme="minorHAnsi" w:cstheme="minorHAnsi"/>
          <w:noProof/>
          <w:color w:val="auto"/>
          <w:vertAlign w:val="superscript"/>
        </w:rPr>
        <w:t>24,25</w:t>
      </w:r>
      <w:r w:rsidRPr="00FE7441">
        <w:rPr>
          <w:rFonts w:asciiTheme="minorHAnsi" w:hAnsiTheme="minorHAnsi" w:cstheme="minorHAnsi"/>
          <w:color w:val="auto"/>
        </w:rPr>
        <w:fldChar w:fldCharType="end"/>
      </w:r>
      <w:r w:rsidRPr="00FE7441">
        <w:rPr>
          <w:rFonts w:asciiTheme="minorHAnsi" w:hAnsiTheme="minorHAnsi" w:cstheme="minorHAnsi"/>
          <w:color w:val="auto"/>
        </w:rPr>
        <w:t>, and CNS immunological responses</w:t>
      </w:r>
      <w:r w:rsidRPr="00FE7441">
        <w:rPr>
          <w:rFonts w:asciiTheme="minorHAnsi" w:hAnsiTheme="minorHAnsi" w:cstheme="minorHAnsi"/>
          <w:color w:val="auto"/>
        </w:rPr>
        <w:fldChar w:fldCharType="begin"/>
      </w:r>
      <w:r w:rsidR="0048659E" w:rsidRPr="00FE7441">
        <w:rPr>
          <w:rFonts w:asciiTheme="minorHAnsi" w:hAnsiTheme="minorHAnsi" w:cstheme="minorHAnsi"/>
          <w:color w:val="auto"/>
        </w:rPr>
        <w:instrText xml:space="preserve"> ADDIN EN.CITE &lt;EndNote&gt;&lt;Cite&gt;&lt;Author&gt;Hartenstein&lt;/Author&gt;&lt;Year&gt;2018&lt;/Year&gt;&lt;RecNum&gt;626&lt;/RecNum&gt;&lt;DisplayText&gt;&lt;style face="superscript"&gt;26&lt;/style&gt;&lt;/DisplayText&gt;&lt;record&gt;&lt;rec-number&gt;626&lt;/rec-number&gt;&lt;foreign-keys&gt;&lt;key app="EN" db-id="2rzxtstsm9zfwoevzwmx9txyxr95rtfa9eps" timestamp="1580325925"&gt;626&lt;/key&gt;&lt;/foreign-keys&gt;&lt;ref-type name="Journal Article"&gt;17&lt;/ref-type&gt;&lt;contributors&gt;&lt;authors&gt;&lt;author&gt;Hartenstein, Volker&lt;/author&gt;&lt;author&gt;Giangrande, Angela&lt;/author&gt;&lt;/authors&gt;&lt;/contributors&gt;&lt;titles&gt;&lt;title&gt;Connecting the nervous and the immune systems in evolution&lt;/title&gt;&lt;secondary-title&gt;Communications Biology&lt;/secondary-title&gt;&lt;/titles&gt;&lt;periodical&gt;&lt;full-title&gt;Communications Biology&lt;/full-title&gt;&lt;/periodical&gt;&lt;pages&gt;64&lt;/pages&gt;&lt;volume&gt;1&lt;/volume&gt;&lt;number&gt;1&lt;/number&gt;&lt;dates&gt;&lt;year&gt;2018&lt;/year&gt;&lt;pub-dates&gt;&lt;date&gt;2018/06/07&lt;/date&gt;&lt;/pub-dates&gt;&lt;/dates&gt;&lt;isbn&gt;2399-3642&lt;/isbn&gt;&lt;urls&gt;&lt;related-urls&gt;&lt;url&gt;https://doi.org/10.1038/s42003-018-0070-2&lt;/url&gt;&lt;/related-urls&gt;&lt;/urls&gt;&lt;electronic-resource-num&gt;10.1038/s42003-018-0070-2&lt;/electronic-resource-num&gt;&lt;/record&gt;&lt;/Cite&gt;&lt;/EndNote&gt;</w:instrText>
      </w:r>
      <w:r w:rsidRPr="00FE7441">
        <w:rPr>
          <w:rFonts w:asciiTheme="minorHAnsi" w:hAnsiTheme="minorHAnsi" w:cstheme="minorHAnsi"/>
          <w:color w:val="auto"/>
        </w:rPr>
        <w:fldChar w:fldCharType="separate"/>
      </w:r>
      <w:r w:rsidR="0048659E" w:rsidRPr="00FE7441">
        <w:rPr>
          <w:rFonts w:asciiTheme="minorHAnsi" w:hAnsiTheme="minorHAnsi" w:cstheme="minorHAnsi"/>
          <w:noProof/>
          <w:color w:val="auto"/>
          <w:vertAlign w:val="superscript"/>
        </w:rPr>
        <w:t>26</w:t>
      </w:r>
      <w:r w:rsidRPr="00FE7441">
        <w:rPr>
          <w:rFonts w:asciiTheme="minorHAnsi" w:hAnsiTheme="minorHAnsi" w:cstheme="minorHAnsi"/>
          <w:color w:val="auto"/>
        </w:rPr>
        <w:fldChar w:fldCharType="end"/>
      </w:r>
      <w:r w:rsidRPr="00FE7441">
        <w:rPr>
          <w:rFonts w:asciiTheme="minorHAnsi" w:hAnsiTheme="minorHAnsi" w:cstheme="minorHAnsi"/>
          <w:color w:val="auto"/>
        </w:rPr>
        <w:t xml:space="preserve">. As such, it is necessary to understand the </w:t>
      </w:r>
      <w:r w:rsidR="0037693F" w:rsidRPr="00FE7441">
        <w:rPr>
          <w:rFonts w:asciiTheme="minorHAnsi" w:hAnsiTheme="minorHAnsi" w:cstheme="minorHAnsi"/>
          <w:color w:val="auto"/>
        </w:rPr>
        <w:t xml:space="preserve">molecular and cellular </w:t>
      </w:r>
      <w:r w:rsidRPr="00FE7441">
        <w:rPr>
          <w:rFonts w:asciiTheme="minorHAnsi" w:hAnsiTheme="minorHAnsi" w:cstheme="minorHAnsi"/>
          <w:color w:val="auto"/>
        </w:rPr>
        <w:t>function</w:t>
      </w:r>
      <w:r w:rsidR="0037693F" w:rsidRPr="00FE7441">
        <w:rPr>
          <w:rFonts w:asciiTheme="minorHAnsi" w:hAnsiTheme="minorHAnsi" w:cstheme="minorHAnsi"/>
          <w:color w:val="auto"/>
        </w:rPr>
        <w:t>s</w:t>
      </w:r>
      <w:r w:rsidRPr="00FE7441">
        <w:rPr>
          <w:rFonts w:asciiTheme="minorHAnsi" w:hAnsiTheme="minorHAnsi" w:cstheme="minorHAnsi"/>
          <w:color w:val="auto"/>
        </w:rPr>
        <w:t xml:space="preserve"> of each glial subpopulation in a physiological and pathological context. In order to do so, </w:t>
      </w:r>
      <w:r w:rsidR="0037693F" w:rsidRPr="00FE7441">
        <w:rPr>
          <w:rFonts w:asciiTheme="minorHAnsi" w:hAnsiTheme="minorHAnsi" w:cstheme="minorHAnsi"/>
          <w:color w:val="auto"/>
        </w:rPr>
        <w:t xml:space="preserve">we provide here a reliable method for </w:t>
      </w:r>
      <w:r w:rsidRPr="00FE7441">
        <w:rPr>
          <w:rFonts w:asciiTheme="minorHAnsi" w:hAnsiTheme="minorHAnsi" w:cstheme="minorHAnsi"/>
          <w:color w:val="auto"/>
        </w:rPr>
        <w:t xml:space="preserve">the extraction and isolation of </w:t>
      </w:r>
      <w:r w:rsidR="0083338D" w:rsidRPr="00FE7441">
        <w:rPr>
          <w:rFonts w:asciiTheme="minorHAnsi" w:hAnsiTheme="minorHAnsi" w:cstheme="minorHAnsi"/>
          <w:color w:val="auto"/>
        </w:rPr>
        <w:t>viable glia</w:t>
      </w:r>
      <w:r w:rsidR="0037693F" w:rsidRPr="00FE7441">
        <w:rPr>
          <w:rFonts w:asciiTheme="minorHAnsi" w:hAnsiTheme="minorHAnsi" w:cstheme="minorHAnsi"/>
          <w:color w:val="auto"/>
        </w:rPr>
        <w:t xml:space="preserve"> subtypes</w:t>
      </w:r>
      <w:r w:rsidRPr="00FE7441">
        <w:rPr>
          <w:rFonts w:asciiTheme="minorHAnsi" w:hAnsiTheme="minorHAnsi" w:cstheme="minorHAnsi"/>
          <w:color w:val="auto"/>
        </w:rPr>
        <w:t xml:space="preserve">. </w:t>
      </w:r>
      <w:r w:rsidR="0032496D" w:rsidRPr="00FE7441">
        <w:rPr>
          <w:rFonts w:asciiTheme="minorHAnsi" w:hAnsiTheme="minorHAnsi" w:cstheme="minorHAnsi"/>
          <w:color w:val="auto"/>
        </w:rPr>
        <w:t>Due to practical and ethical constraints in human subject</w:t>
      </w:r>
      <w:r w:rsidR="002301EC">
        <w:rPr>
          <w:rFonts w:asciiTheme="minorHAnsi" w:hAnsiTheme="minorHAnsi" w:cstheme="minorHAnsi"/>
          <w:color w:val="auto"/>
        </w:rPr>
        <w:t>’</w:t>
      </w:r>
      <w:r w:rsidR="0032496D" w:rsidRPr="00FE7441">
        <w:rPr>
          <w:rFonts w:asciiTheme="minorHAnsi" w:hAnsiTheme="minorHAnsi" w:cstheme="minorHAnsi"/>
          <w:color w:val="auto"/>
        </w:rPr>
        <w:t>s research</w:t>
      </w:r>
      <w:r w:rsidRPr="00FE7441">
        <w:rPr>
          <w:rFonts w:asciiTheme="minorHAnsi" w:hAnsiTheme="minorHAnsi" w:cstheme="minorHAnsi"/>
          <w:color w:val="auto"/>
        </w:rPr>
        <w:t xml:space="preserve">, animal models are currently the most relevant surrogates for human glial cell biology. In particular, mice are ideal model animals </w:t>
      </w:r>
      <w:r w:rsidR="000853D8" w:rsidRPr="00FE7441">
        <w:rPr>
          <w:rFonts w:asciiTheme="minorHAnsi" w:hAnsiTheme="minorHAnsi" w:cstheme="minorHAnsi"/>
          <w:color w:val="auto"/>
        </w:rPr>
        <w:t>as their</w:t>
      </w:r>
      <w:r w:rsidRPr="00FE7441">
        <w:rPr>
          <w:rFonts w:asciiTheme="minorHAnsi" w:hAnsiTheme="minorHAnsi" w:cstheme="minorHAnsi"/>
          <w:color w:val="auto"/>
        </w:rPr>
        <w:t xml:space="preserve"> genome can be manipulated and analyzed to </w:t>
      </w:r>
      <w:r w:rsidR="000853D8" w:rsidRPr="00FE7441">
        <w:rPr>
          <w:rFonts w:asciiTheme="minorHAnsi" w:hAnsiTheme="minorHAnsi" w:cstheme="minorHAnsi"/>
          <w:color w:val="auto"/>
        </w:rPr>
        <w:t>further dissect particular</w:t>
      </w:r>
      <w:r w:rsidRPr="00FE7441">
        <w:rPr>
          <w:rFonts w:asciiTheme="minorHAnsi" w:hAnsiTheme="minorHAnsi" w:cstheme="minorHAnsi"/>
          <w:color w:val="auto"/>
        </w:rPr>
        <w:t xml:space="preserve"> molecular mechanisms</w:t>
      </w:r>
      <w:r w:rsidR="000853D8" w:rsidRPr="00FE7441">
        <w:rPr>
          <w:rFonts w:asciiTheme="minorHAnsi" w:hAnsiTheme="minorHAnsi" w:cstheme="minorHAnsi"/>
          <w:color w:val="auto"/>
        </w:rPr>
        <w:t xml:space="preserve"> underlying health and disease</w:t>
      </w:r>
      <w:r w:rsidRPr="00FE7441">
        <w:rPr>
          <w:rFonts w:asciiTheme="minorHAnsi" w:hAnsiTheme="minorHAnsi" w:cstheme="minorHAnsi"/>
          <w:color w:val="auto"/>
        </w:rPr>
        <w:t xml:space="preserve">. Therefore, the successful removal and separation of </w:t>
      </w:r>
      <w:r w:rsidR="00D55EE3" w:rsidRPr="00FE7441">
        <w:rPr>
          <w:rFonts w:asciiTheme="minorHAnsi" w:hAnsiTheme="minorHAnsi" w:cstheme="minorHAnsi"/>
          <w:color w:val="auto"/>
        </w:rPr>
        <w:t>murine</w:t>
      </w:r>
      <w:r w:rsidRPr="00FE7441">
        <w:rPr>
          <w:rFonts w:asciiTheme="minorHAnsi" w:hAnsiTheme="minorHAnsi" w:cstheme="minorHAnsi"/>
          <w:color w:val="auto"/>
        </w:rPr>
        <w:t xml:space="preserve"> microglia, OPCs, and astrocytes is </w:t>
      </w:r>
      <w:r w:rsidR="00C45CF8" w:rsidRPr="00FE7441">
        <w:rPr>
          <w:rFonts w:asciiTheme="minorHAnsi" w:hAnsiTheme="minorHAnsi" w:cstheme="minorHAnsi"/>
          <w:color w:val="auto"/>
        </w:rPr>
        <w:t>a key tool to investigate</w:t>
      </w:r>
      <w:r w:rsidRPr="00FE7441">
        <w:rPr>
          <w:rFonts w:asciiTheme="minorHAnsi" w:hAnsiTheme="minorHAnsi" w:cstheme="minorHAnsi"/>
          <w:color w:val="auto"/>
        </w:rPr>
        <w:t xml:space="preserve"> </w:t>
      </w:r>
      <w:r w:rsidR="00C45CF8" w:rsidRPr="00FE7441">
        <w:rPr>
          <w:rFonts w:asciiTheme="minorHAnsi" w:hAnsiTheme="minorHAnsi" w:cstheme="minorHAnsi"/>
          <w:color w:val="auto"/>
        </w:rPr>
        <w:t>the functions of glia during physiological, neurodegenerative, or neuroinflammatory conditions</w:t>
      </w:r>
      <w:r w:rsidRPr="00FE7441">
        <w:rPr>
          <w:rFonts w:asciiTheme="minorHAnsi" w:hAnsiTheme="minorHAnsi" w:cstheme="minorHAnsi"/>
          <w:color w:val="auto"/>
        </w:rPr>
        <w:t xml:space="preserve">. </w:t>
      </w:r>
    </w:p>
    <w:p w14:paraId="13FCFC80" w14:textId="77777777" w:rsidR="00F64B01" w:rsidRPr="00FE7441" w:rsidRDefault="00F64B01" w:rsidP="002301EC">
      <w:pPr>
        <w:contextualSpacing/>
        <w:jc w:val="left"/>
        <w:rPr>
          <w:rFonts w:asciiTheme="minorHAnsi" w:hAnsiTheme="minorHAnsi" w:cstheme="minorHAnsi"/>
          <w:color w:val="auto"/>
        </w:rPr>
      </w:pPr>
    </w:p>
    <w:p w14:paraId="0364F309" w14:textId="074ED403" w:rsidR="002F7B7F" w:rsidRPr="00FE7441" w:rsidRDefault="002F7B7F" w:rsidP="002301EC">
      <w:pPr>
        <w:contextualSpacing/>
        <w:jc w:val="left"/>
        <w:rPr>
          <w:rFonts w:asciiTheme="minorHAnsi" w:hAnsiTheme="minorHAnsi" w:cstheme="minorHAnsi"/>
          <w:color w:val="auto"/>
        </w:rPr>
      </w:pPr>
      <w:r w:rsidRPr="00FE7441">
        <w:rPr>
          <w:rFonts w:asciiTheme="minorHAnsi" w:hAnsiTheme="minorHAnsi" w:cstheme="minorHAnsi"/>
          <w:color w:val="auto"/>
        </w:rPr>
        <w:t xml:space="preserve">This protocol </w:t>
      </w:r>
      <w:r w:rsidR="009510FD" w:rsidRPr="00FE7441">
        <w:rPr>
          <w:rFonts w:asciiTheme="minorHAnsi" w:hAnsiTheme="minorHAnsi" w:cstheme="minorHAnsi"/>
          <w:color w:val="auto"/>
        </w:rPr>
        <w:t>can</w:t>
      </w:r>
      <w:r w:rsidRPr="00FE7441">
        <w:rPr>
          <w:rFonts w:asciiTheme="minorHAnsi" w:hAnsiTheme="minorHAnsi" w:cstheme="minorHAnsi"/>
          <w:color w:val="auto"/>
        </w:rPr>
        <w:t xml:space="preserve"> be optimized to explore CNS cell regional heterogeneity. It is becoming </w:t>
      </w:r>
      <w:r w:rsidR="009510FD" w:rsidRPr="00FE7441">
        <w:rPr>
          <w:rFonts w:asciiTheme="minorHAnsi" w:hAnsiTheme="minorHAnsi" w:cstheme="minorHAnsi"/>
          <w:color w:val="auto"/>
        </w:rPr>
        <w:t>increasingly</w:t>
      </w:r>
      <w:r w:rsidRPr="00FE7441">
        <w:rPr>
          <w:rFonts w:asciiTheme="minorHAnsi" w:hAnsiTheme="minorHAnsi" w:cstheme="minorHAnsi"/>
          <w:color w:val="auto"/>
        </w:rPr>
        <w:t xml:space="preserve"> </w:t>
      </w:r>
      <w:r w:rsidR="009510FD" w:rsidRPr="00FE7441">
        <w:rPr>
          <w:rFonts w:asciiTheme="minorHAnsi" w:hAnsiTheme="minorHAnsi" w:cstheme="minorHAnsi"/>
          <w:color w:val="auto"/>
        </w:rPr>
        <w:t>clear</w:t>
      </w:r>
      <w:r w:rsidRPr="00FE7441">
        <w:rPr>
          <w:rFonts w:asciiTheme="minorHAnsi" w:hAnsiTheme="minorHAnsi" w:cstheme="minorHAnsi"/>
          <w:color w:val="auto"/>
        </w:rPr>
        <w:t xml:space="preserve"> that </w:t>
      </w:r>
      <w:r w:rsidR="009510FD" w:rsidRPr="00FE7441">
        <w:rPr>
          <w:rFonts w:asciiTheme="minorHAnsi" w:hAnsiTheme="minorHAnsi" w:cstheme="minorHAnsi"/>
          <w:color w:val="auto"/>
        </w:rPr>
        <w:t xml:space="preserve">glia </w:t>
      </w:r>
      <w:proofErr w:type="gramStart"/>
      <w:r w:rsidR="009510FD" w:rsidRPr="00FE7441">
        <w:rPr>
          <w:rFonts w:asciiTheme="minorHAnsi" w:hAnsiTheme="minorHAnsi" w:cstheme="minorHAnsi"/>
          <w:color w:val="auto"/>
        </w:rPr>
        <w:t>exhibit</w:t>
      </w:r>
      <w:proofErr w:type="gramEnd"/>
      <w:r w:rsidR="009510FD" w:rsidRPr="00FE7441">
        <w:rPr>
          <w:rFonts w:asciiTheme="minorHAnsi" w:hAnsiTheme="minorHAnsi" w:cstheme="minorHAnsi"/>
          <w:color w:val="auto"/>
        </w:rPr>
        <w:t xml:space="preserve"> regional heterogeneity in form and function. </w:t>
      </w:r>
      <w:r w:rsidR="009510FD" w:rsidRPr="00FE7441">
        <w:rPr>
          <w:rFonts w:asciiTheme="minorHAnsi" w:hAnsiTheme="minorHAnsi" w:cstheme="minorHAnsi"/>
          <w:color w:val="auto"/>
        </w:rPr>
        <w:br/>
        <w:t>A</w:t>
      </w:r>
      <w:r w:rsidRPr="00FE7441">
        <w:rPr>
          <w:rFonts w:asciiTheme="minorHAnsi" w:hAnsiTheme="minorHAnsi" w:cstheme="minorHAnsi"/>
          <w:color w:val="auto"/>
        </w:rPr>
        <w:t>strocytes are regionally diverse and display distinct morphology depending on their location within the CNS</w:t>
      </w:r>
      <w:r w:rsidRPr="00FE7441">
        <w:rPr>
          <w:rFonts w:asciiTheme="minorHAnsi" w:hAnsiTheme="minorHAnsi" w:cstheme="minorHAnsi"/>
          <w:color w:val="auto"/>
        </w:rPr>
        <w:fldChar w:fldCharType="begin"/>
      </w:r>
      <w:r w:rsidR="0048659E" w:rsidRPr="00FE7441">
        <w:rPr>
          <w:rFonts w:asciiTheme="minorHAnsi" w:hAnsiTheme="minorHAnsi" w:cstheme="minorHAnsi"/>
          <w:color w:val="auto"/>
        </w:rPr>
        <w:instrText xml:space="preserve"> ADDIN EN.CITE &lt;EndNote&gt;&lt;Cite&gt;&lt;Author&gt;Emsley&lt;/Author&gt;&lt;Year&gt;2006&lt;/Year&gt;&lt;RecNum&gt;628&lt;/RecNum&gt;&lt;DisplayText&gt;&lt;style face="superscript"&gt;27&lt;/style&gt;&lt;/DisplayText&gt;&lt;record&gt;&lt;rec-number&gt;628&lt;/rec-number&gt;&lt;foreign-keys&gt;&lt;key app="EN" db-id="2rzxtstsm9zfwoevzwmx9txyxr95rtfa9eps" timestamp="1580926705"&gt;628&lt;/key&gt;&lt;/foreign-keys&gt;&lt;ref-type name="Journal Article"&gt;17&lt;/ref-type&gt;&lt;contributors&gt;&lt;authors&gt;&lt;author&gt;Emsley, Jason G.&lt;/author&gt;&lt;author&gt;Macklis, Jeffrey D.&lt;/author&gt;&lt;/authors&gt;&lt;/contributors&gt;&lt;titles&gt;&lt;title&gt;Astroglial heterogeneity closely reflects the neuronal-defined anatomy of the adult murine CNS&lt;/title&gt;&lt;secondary-title&gt;Neuron Glia Biology&lt;/secondary-title&gt;&lt;/titles&gt;&lt;periodical&gt;&lt;full-title&gt;Neuron Glia Biology&lt;/full-title&gt;&lt;/periodical&gt;&lt;pages&gt;175-186&lt;/pages&gt;&lt;volume&gt;2&lt;/volume&gt;&lt;number&gt;3&lt;/number&gt;&lt;edition&gt;2006/06/19&lt;/edition&gt;&lt;keywords&gt;&lt;keyword&gt;Astroglia&lt;/keyword&gt;&lt;keyword&gt;CNS atlas&lt;/keyword&gt;&lt;keyword&gt;density&lt;/keyword&gt;&lt;keyword&gt;GFAP&lt;/keyword&gt;&lt;keyword&gt;GFP&lt;/keyword&gt;&lt;keyword&gt;morphology&lt;/keyword&gt;&lt;keyword&gt;proliferation&lt;/keyword&gt;&lt;keyword&gt;S100β&lt;/keyword&gt;&lt;/keywords&gt;&lt;dates&gt;&lt;year&gt;2006&lt;/year&gt;&lt;/dates&gt;&lt;publisher&gt;Cambridge University Press&lt;/publisher&gt;&lt;isbn&gt;1740-925X&lt;/isbn&gt;&lt;urls&gt;&lt;related-urls&gt;&lt;url&gt;https://www.cambridge.org/core/article/astroglial-heterogeneity-closely-reflects-the-neuronaldefined-anatomy-of-the-adult-murine-cns/0CF740C3EC5341D1570874229C6C3516&lt;/url&gt;&lt;/related-urls&gt;&lt;/urls&gt;&lt;electronic-resource-num&gt;10.1017/S1740925X06000202&lt;/electronic-resource-num&gt;&lt;remote-database-name&gt;Cambridge Core&lt;/remote-database-name&gt;&lt;remote-database-provider&gt;Cambridge University Press&lt;/remote-database-provider&gt;&lt;/record&gt;&lt;/Cite&gt;&lt;/EndNote&gt;</w:instrText>
      </w:r>
      <w:r w:rsidRPr="00FE7441">
        <w:rPr>
          <w:rFonts w:asciiTheme="minorHAnsi" w:hAnsiTheme="minorHAnsi" w:cstheme="minorHAnsi"/>
          <w:color w:val="auto"/>
        </w:rPr>
        <w:fldChar w:fldCharType="separate"/>
      </w:r>
      <w:r w:rsidR="0048659E" w:rsidRPr="00FE7441">
        <w:rPr>
          <w:rFonts w:asciiTheme="minorHAnsi" w:hAnsiTheme="minorHAnsi" w:cstheme="minorHAnsi"/>
          <w:noProof/>
          <w:color w:val="auto"/>
          <w:vertAlign w:val="superscript"/>
        </w:rPr>
        <w:t>27</w:t>
      </w:r>
      <w:r w:rsidRPr="00FE7441">
        <w:rPr>
          <w:rFonts w:asciiTheme="minorHAnsi" w:hAnsiTheme="minorHAnsi" w:cstheme="minorHAnsi"/>
          <w:color w:val="auto"/>
        </w:rPr>
        <w:fldChar w:fldCharType="end"/>
      </w:r>
      <w:r w:rsidRPr="00FE7441">
        <w:rPr>
          <w:rFonts w:asciiTheme="minorHAnsi" w:hAnsiTheme="minorHAnsi" w:cstheme="minorHAnsi"/>
          <w:color w:val="auto"/>
        </w:rPr>
        <w:t xml:space="preserve">. Furthermore, the density of </w:t>
      </w:r>
      <w:r w:rsidR="009510FD" w:rsidRPr="00FE7441">
        <w:rPr>
          <w:rFonts w:asciiTheme="minorHAnsi" w:hAnsiTheme="minorHAnsi" w:cstheme="minorHAnsi"/>
          <w:color w:val="auto"/>
        </w:rPr>
        <w:t>astrocytes</w:t>
      </w:r>
      <w:r w:rsidRPr="00FE7441">
        <w:rPr>
          <w:rFonts w:asciiTheme="minorHAnsi" w:hAnsiTheme="minorHAnsi" w:cstheme="minorHAnsi"/>
          <w:color w:val="auto"/>
        </w:rPr>
        <w:t xml:space="preserve"> and their mitotic index can define anatomical regions, supporting the hypothesis that regional </w:t>
      </w:r>
      <w:r w:rsidR="009510FD" w:rsidRPr="00FE7441">
        <w:rPr>
          <w:rFonts w:asciiTheme="minorHAnsi" w:hAnsiTheme="minorHAnsi" w:cstheme="minorHAnsi"/>
          <w:color w:val="auto"/>
        </w:rPr>
        <w:t>astrocyte</w:t>
      </w:r>
      <w:r w:rsidRPr="00FE7441">
        <w:rPr>
          <w:rFonts w:asciiTheme="minorHAnsi" w:hAnsiTheme="minorHAnsi" w:cstheme="minorHAnsi"/>
          <w:color w:val="auto"/>
        </w:rPr>
        <w:t xml:space="preserve"> heterogeneity may reflect molecular and functional differences based on their location within the CNS</w:t>
      </w:r>
      <w:r w:rsidRPr="00FE7441">
        <w:rPr>
          <w:rFonts w:asciiTheme="minorHAnsi" w:hAnsiTheme="minorHAnsi" w:cstheme="minorHAnsi"/>
          <w:color w:val="auto"/>
        </w:rPr>
        <w:fldChar w:fldCharType="begin"/>
      </w:r>
      <w:r w:rsidR="0048659E" w:rsidRPr="00FE7441">
        <w:rPr>
          <w:rFonts w:asciiTheme="minorHAnsi" w:hAnsiTheme="minorHAnsi" w:cstheme="minorHAnsi"/>
          <w:color w:val="auto"/>
        </w:rPr>
        <w:instrText xml:space="preserve"> ADDIN EN.CITE &lt;EndNote&gt;&lt;Cite&gt;&lt;Author&gt;Chaboub&lt;/Author&gt;&lt;Year&gt;2012&lt;/Year&gt;&lt;RecNum&gt;629&lt;/RecNum&gt;&lt;DisplayText&gt;&lt;style face="superscript"&gt;28&lt;/style&gt;&lt;/DisplayText&gt;&lt;record&gt;&lt;rec-number&gt;629&lt;/rec-number&gt;&lt;foreign-keys&gt;&lt;key app="EN" db-id="2rzxtstsm9zfwoevzwmx9txyxr95rtfa9eps" timestamp="1580927134"&gt;629&lt;/key&gt;&lt;/foreign-keys&gt;&lt;ref-type name="Journal Article"&gt;17&lt;/ref-type&gt;&lt;contributors&gt;&lt;authors&gt;&lt;author&gt;Chaboub, L. S.&lt;/author&gt;&lt;author&gt;Deneen, B.&lt;/author&gt;&lt;/authors&gt;&lt;/contributors&gt;&lt;titles&gt;&lt;title&gt;Developmental Origins of Astrocyte Heterogeneity: The Final Frontier of CNS Development&lt;/title&gt;&lt;secondary-title&gt;Developmental Neuroscience&lt;/secondary-title&gt;&lt;/titles&gt;&lt;periodical&gt;&lt;full-title&gt;Developmental Neuroscience&lt;/full-title&gt;&lt;/periodical&gt;&lt;pages&gt;379-388&lt;/pages&gt;&lt;volume&gt;34&lt;/volume&gt;&lt;number&gt;5&lt;/number&gt;&lt;dates&gt;&lt;year&gt;2012&lt;/year&gt;&lt;/dates&gt;&lt;isbn&gt;0378-5866&lt;/isbn&gt;&lt;urls&gt;&lt;related-urls&gt;&lt;url&gt;https://www.karger.com/DOI/10.1159/000343723&lt;/url&gt;&lt;/related-urls&gt;&lt;/urls&gt;&lt;electronic-resource-num&gt;10.1159/000343723&lt;/electronic-resource-num&gt;&lt;/record&gt;&lt;/Cite&gt;&lt;/EndNote&gt;</w:instrText>
      </w:r>
      <w:r w:rsidRPr="00FE7441">
        <w:rPr>
          <w:rFonts w:asciiTheme="minorHAnsi" w:hAnsiTheme="minorHAnsi" w:cstheme="minorHAnsi"/>
          <w:color w:val="auto"/>
        </w:rPr>
        <w:fldChar w:fldCharType="separate"/>
      </w:r>
      <w:r w:rsidR="0048659E" w:rsidRPr="00FE7441">
        <w:rPr>
          <w:rFonts w:asciiTheme="minorHAnsi" w:hAnsiTheme="minorHAnsi" w:cstheme="minorHAnsi"/>
          <w:noProof/>
          <w:color w:val="auto"/>
          <w:vertAlign w:val="superscript"/>
        </w:rPr>
        <w:t>28</w:t>
      </w:r>
      <w:r w:rsidRPr="00FE7441">
        <w:rPr>
          <w:rFonts w:asciiTheme="minorHAnsi" w:hAnsiTheme="minorHAnsi" w:cstheme="minorHAnsi"/>
          <w:color w:val="auto"/>
        </w:rPr>
        <w:fldChar w:fldCharType="end"/>
      </w:r>
      <w:r w:rsidRPr="00FE7441">
        <w:rPr>
          <w:rFonts w:asciiTheme="minorHAnsi" w:hAnsiTheme="minorHAnsi" w:cstheme="minorHAnsi"/>
          <w:color w:val="auto"/>
        </w:rPr>
        <w:t xml:space="preserve">. Microglial regional heterogeneity is also under active investigation, although the underlying mechanisms and functional consequences </w:t>
      </w:r>
      <w:r w:rsidR="00045045" w:rsidRPr="00FE7441">
        <w:rPr>
          <w:rFonts w:asciiTheme="minorHAnsi" w:hAnsiTheme="minorHAnsi" w:cstheme="minorHAnsi"/>
          <w:color w:val="auto"/>
        </w:rPr>
        <w:t xml:space="preserve">of microglia diversity </w:t>
      </w:r>
      <w:r w:rsidRPr="00FE7441">
        <w:rPr>
          <w:rFonts w:asciiTheme="minorHAnsi" w:hAnsiTheme="minorHAnsi" w:cstheme="minorHAnsi"/>
          <w:color w:val="auto"/>
        </w:rPr>
        <w:t>in CNS development or behavior are currently unclear. However, it is known that adult microglia display diversity in cell number, cell and subcellular structures, and molecular signatures</w:t>
      </w:r>
      <w:r w:rsidRPr="00FE7441">
        <w:rPr>
          <w:rFonts w:asciiTheme="minorHAnsi" w:hAnsiTheme="minorHAnsi" w:cstheme="minorHAnsi"/>
          <w:color w:val="auto"/>
        </w:rPr>
        <w:fldChar w:fldCharType="begin"/>
      </w:r>
      <w:r w:rsidR="0048659E" w:rsidRPr="00FE7441">
        <w:rPr>
          <w:rFonts w:asciiTheme="minorHAnsi" w:hAnsiTheme="minorHAnsi" w:cstheme="minorHAnsi"/>
          <w:color w:val="auto"/>
        </w:rPr>
        <w:instrText xml:space="preserve"> ADDIN EN.CITE &lt;EndNote&gt;&lt;Cite&gt;&lt;Author&gt;Tan&lt;/Author&gt;&lt;Year&gt;2020&lt;/Year&gt;&lt;RecNum&gt;630&lt;/RecNum&gt;&lt;DisplayText&gt;&lt;style face="superscript"&gt;29&lt;/style&gt;&lt;/DisplayText&gt;&lt;record&gt;&lt;rec-number&gt;630&lt;/rec-number&gt;&lt;foreign-keys&gt;&lt;key app="EN" db-id="2rzxtstsm9zfwoevzwmx9txyxr95rtfa9eps" timestamp="1580928460"&gt;630&lt;/key&gt;&lt;/foreign-keys&gt;&lt;ref-type name="Journal Article"&gt;17&lt;/ref-type&gt;&lt;contributors&gt;&lt;authors&gt;&lt;author&gt;Tan, Yun-Long&lt;/author&gt;&lt;author&gt;Yuan, Yi&lt;/author&gt;&lt;author&gt;Tian, Li&lt;/author&gt;&lt;/authors&gt;&lt;/contributors&gt;&lt;titles&gt;&lt;title&gt;Microglial regional heterogeneity and its role in the brain&lt;/title&gt;&lt;secondary-title&gt;Molecular Psychiatry&lt;/secondary-title&gt;&lt;/titles&gt;&lt;periodical&gt;&lt;full-title&gt;Molecular Psychiatry&lt;/full-title&gt;&lt;/periodical&gt;&lt;pages&gt;351-367&lt;/pages&gt;&lt;volume&gt;25&lt;/volume&gt;&lt;number&gt;2&lt;/number&gt;&lt;dates&gt;&lt;year&gt;2020&lt;/year&gt;&lt;pub-dates&gt;&lt;date&gt;2020/02/01&lt;/date&gt;&lt;/pub-dates&gt;&lt;/dates&gt;&lt;isbn&gt;1476-5578&lt;/isbn&gt;&lt;urls&gt;&lt;related-urls&gt;&lt;url&gt;https://doi.org/10.1038/s41380-019-0609-8&lt;/url&gt;&lt;/related-urls&gt;&lt;/urls&gt;&lt;electronic-resource-num&gt;10.1038/s41380-019-0609-8&lt;/electronic-resource-num&gt;&lt;/record&gt;&lt;/Cite&gt;&lt;/EndNote&gt;</w:instrText>
      </w:r>
      <w:r w:rsidRPr="00FE7441">
        <w:rPr>
          <w:rFonts w:asciiTheme="minorHAnsi" w:hAnsiTheme="minorHAnsi" w:cstheme="minorHAnsi"/>
          <w:color w:val="auto"/>
        </w:rPr>
        <w:fldChar w:fldCharType="separate"/>
      </w:r>
      <w:r w:rsidR="0048659E" w:rsidRPr="00FE7441">
        <w:rPr>
          <w:rFonts w:asciiTheme="minorHAnsi" w:hAnsiTheme="minorHAnsi" w:cstheme="minorHAnsi"/>
          <w:noProof/>
          <w:color w:val="auto"/>
          <w:vertAlign w:val="superscript"/>
        </w:rPr>
        <w:t>29</w:t>
      </w:r>
      <w:r w:rsidRPr="00FE7441">
        <w:rPr>
          <w:rFonts w:asciiTheme="minorHAnsi" w:hAnsiTheme="minorHAnsi" w:cstheme="minorHAnsi"/>
          <w:color w:val="auto"/>
        </w:rPr>
        <w:fldChar w:fldCharType="end"/>
      </w:r>
      <w:r w:rsidRPr="00FE7441">
        <w:rPr>
          <w:rFonts w:asciiTheme="minorHAnsi" w:hAnsiTheme="minorHAnsi" w:cstheme="minorHAnsi"/>
          <w:color w:val="auto"/>
        </w:rPr>
        <w:t xml:space="preserve">. Moreover, recent advances in multiplexed mass cytometry have </w:t>
      </w:r>
      <w:r w:rsidR="00045045" w:rsidRPr="00FE7441">
        <w:rPr>
          <w:rFonts w:asciiTheme="minorHAnsi" w:hAnsiTheme="minorHAnsi" w:cstheme="minorHAnsi"/>
          <w:color w:val="auto"/>
        </w:rPr>
        <w:t>further defined</w:t>
      </w:r>
      <w:r w:rsidRPr="00FE7441">
        <w:rPr>
          <w:rFonts w:asciiTheme="minorHAnsi" w:hAnsiTheme="minorHAnsi" w:cstheme="minorHAnsi"/>
          <w:color w:val="auto"/>
        </w:rPr>
        <w:t xml:space="preserve"> </w:t>
      </w:r>
      <w:r w:rsidR="00045045" w:rsidRPr="00FE7441">
        <w:rPr>
          <w:rFonts w:asciiTheme="minorHAnsi" w:hAnsiTheme="minorHAnsi" w:cstheme="minorHAnsi"/>
          <w:color w:val="auto"/>
        </w:rPr>
        <w:t xml:space="preserve">the </w:t>
      </w:r>
      <w:r w:rsidRPr="00FE7441">
        <w:rPr>
          <w:rFonts w:asciiTheme="minorHAnsi" w:hAnsiTheme="minorHAnsi" w:cstheme="minorHAnsi"/>
          <w:color w:val="auto"/>
        </w:rPr>
        <w:t xml:space="preserve">regional heterogeneity </w:t>
      </w:r>
      <w:r w:rsidR="00045045" w:rsidRPr="00FE7441">
        <w:rPr>
          <w:rFonts w:asciiTheme="minorHAnsi" w:hAnsiTheme="minorHAnsi" w:cstheme="minorHAnsi"/>
          <w:color w:val="auto"/>
        </w:rPr>
        <w:t xml:space="preserve">of microglia, analyzing cellular phenotype </w:t>
      </w:r>
      <w:r w:rsidRPr="00FE7441">
        <w:rPr>
          <w:rFonts w:asciiTheme="minorHAnsi" w:hAnsiTheme="minorHAnsi" w:cstheme="minorHAnsi"/>
          <w:color w:val="auto"/>
        </w:rPr>
        <w:t xml:space="preserve">from five different </w:t>
      </w:r>
      <w:r w:rsidR="00045045" w:rsidRPr="00FE7441">
        <w:rPr>
          <w:rFonts w:asciiTheme="minorHAnsi" w:hAnsiTheme="minorHAnsi" w:cstheme="minorHAnsi"/>
          <w:color w:val="auto"/>
        </w:rPr>
        <w:t>CNS</w:t>
      </w:r>
      <w:r w:rsidRPr="00FE7441">
        <w:rPr>
          <w:rFonts w:asciiTheme="minorHAnsi" w:hAnsiTheme="minorHAnsi" w:cstheme="minorHAnsi"/>
          <w:color w:val="auto"/>
        </w:rPr>
        <w:t xml:space="preserve"> regions of nine human donors</w:t>
      </w:r>
      <w:r w:rsidR="00045045" w:rsidRPr="00FE7441">
        <w:rPr>
          <w:rFonts w:asciiTheme="minorHAnsi" w:hAnsiTheme="minorHAnsi" w:cstheme="minorHAnsi"/>
          <w:color w:val="auto"/>
        </w:rPr>
        <w:t>,</w:t>
      </w:r>
      <w:r w:rsidRPr="00FE7441">
        <w:rPr>
          <w:rFonts w:asciiTheme="minorHAnsi" w:hAnsiTheme="minorHAnsi" w:cstheme="minorHAnsi"/>
          <w:color w:val="auto"/>
        </w:rPr>
        <w:t xml:space="preserve"> allowing for large-scale immunophenotyping of human microglia</w:t>
      </w:r>
      <w:r w:rsidRPr="00FE7441">
        <w:rPr>
          <w:rFonts w:asciiTheme="minorHAnsi" w:hAnsiTheme="minorHAnsi" w:cstheme="minorHAnsi"/>
          <w:color w:val="auto"/>
        </w:rPr>
        <w:fldChar w:fldCharType="begin">
          <w:fldData xml:space="preserve">PEVuZE5vdGU+PENpdGU+PEF1dGhvcj5Cb3R0Y2hlcjwvQXV0aG9yPjxZZWFyPjIwMTk8L1llYXI+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</w:fldData>
        </w:fldChar>
      </w:r>
      <w:r w:rsidR="0048659E" w:rsidRPr="00FE7441">
        <w:rPr>
          <w:rFonts w:asciiTheme="minorHAnsi" w:hAnsiTheme="minorHAnsi" w:cstheme="minorHAnsi"/>
          <w:color w:val="auto"/>
        </w:rPr>
        <w:instrText xml:space="preserve"> ADDIN EN.CITE </w:instrText>
      </w:r>
      <w:r w:rsidR="0048659E" w:rsidRPr="00FE7441">
        <w:rPr>
          <w:rFonts w:asciiTheme="minorHAnsi" w:hAnsiTheme="minorHAnsi" w:cstheme="minorHAnsi"/>
          <w:color w:val="auto"/>
        </w:rPr>
        <w:fldChar w:fldCharType="begin">
          <w:fldData xml:space="preserve">PEVuZE5vdGU+PENpdGU+PEF1dGhvcj5Cb3R0Y2hlcjwvQXV0aG9yPjxZZWFyPjIwMTk8L1llYXI+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</w:fldData>
        </w:fldChar>
      </w:r>
      <w:r w:rsidR="0048659E" w:rsidRPr="00FE7441">
        <w:rPr>
          <w:rFonts w:asciiTheme="minorHAnsi" w:hAnsiTheme="minorHAnsi" w:cstheme="minorHAnsi"/>
          <w:color w:val="auto"/>
        </w:rPr>
        <w:instrText xml:space="preserve"> ADDIN EN.CITE.DATA </w:instrText>
      </w:r>
      <w:r w:rsidR="0048659E" w:rsidRPr="00FE7441">
        <w:rPr>
          <w:rFonts w:asciiTheme="minorHAnsi" w:hAnsiTheme="minorHAnsi" w:cstheme="minorHAnsi"/>
          <w:color w:val="auto"/>
        </w:rPr>
      </w:r>
      <w:r w:rsidR="0048659E" w:rsidRPr="00FE7441">
        <w:rPr>
          <w:rFonts w:asciiTheme="minorHAnsi" w:hAnsiTheme="minorHAnsi" w:cstheme="minorHAnsi"/>
          <w:color w:val="auto"/>
        </w:rPr>
        <w:fldChar w:fldCharType="end"/>
      </w:r>
      <w:r w:rsidRPr="00FE7441">
        <w:rPr>
          <w:rFonts w:asciiTheme="minorHAnsi" w:hAnsiTheme="minorHAnsi" w:cstheme="minorHAnsi"/>
          <w:color w:val="auto"/>
        </w:rPr>
      </w:r>
      <w:r w:rsidRPr="00FE7441">
        <w:rPr>
          <w:rFonts w:asciiTheme="minorHAnsi" w:hAnsiTheme="minorHAnsi" w:cstheme="minorHAnsi"/>
          <w:color w:val="auto"/>
        </w:rPr>
        <w:fldChar w:fldCharType="separate"/>
      </w:r>
      <w:r w:rsidR="0048659E" w:rsidRPr="00FE7441">
        <w:rPr>
          <w:rFonts w:asciiTheme="minorHAnsi" w:hAnsiTheme="minorHAnsi" w:cstheme="minorHAnsi"/>
          <w:noProof/>
          <w:color w:val="auto"/>
          <w:vertAlign w:val="superscript"/>
        </w:rPr>
        <w:t>30</w:t>
      </w:r>
      <w:r w:rsidRPr="00FE7441">
        <w:rPr>
          <w:rFonts w:asciiTheme="minorHAnsi" w:hAnsiTheme="minorHAnsi" w:cstheme="minorHAnsi"/>
          <w:color w:val="auto"/>
        </w:rPr>
        <w:fldChar w:fldCharType="end"/>
      </w:r>
      <w:r w:rsidRPr="00FE7441">
        <w:rPr>
          <w:rFonts w:asciiTheme="minorHAnsi" w:hAnsiTheme="minorHAnsi" w:cstheme="minorHAnsi"/>
          <w:color w:val="auto"/>
        </w:rPr>
        <w:t xml:space="preserve">. Currently, such approaches are in their nascent stages, making animal studies </w:t>
      </w:r>
      <w:r w:rsidR="00F71DC6" w:rsidRPr="00FE7441">
        <w:rPr>
          <w:rFonts w:asciiTheme="minorHAnsi" w:hAnsiTheme="minorHAnsi" w:cstheme="minorHAnsi"/>
          <w:color w:val="auto"/>
        </w:rPr>
        <w:t>a</w:t>
      </w:r>
      <w:r w:rsidRPr="00FE7441">
        <w:rPr>
          <w:rFonts w:asciiTheme="minorHAnsi" w:hAnsiTheme="minorHAnsi" w:cstheme="minorHAnsi"/>
          <w:color w:val="auto"/>
        </w:rPr>
        <w:t xml:space="preserve"> viable </w:t>
      </w:r>
      <w:r w:rsidR="00F71DC6" w:rsidRPr="00FE7441">
        <w:rPr>
          <w:rFonts w:asciiTheme="minorHAnsi" w:hAnsiTheme="minorHAnsi" w:cstheme="minorHAnsi"/>
          <w:color w:val="auto"/>
        </w:rPr>
        <w:t>solution</w:t>
      </w:r>
      <w:r w:rsidRPr="00FE7441">
        <w:rPr>
          <w:rFonts w:asciiTheme="minorHAnsi" w:hAnsiTheme="minorHAnsi" w:cstheme="minorHAnsi"/>
          <w:color w:val="auto"/>
        </w:rPr>
        <w:t xml:space="preserve"> for the study of regional </w:t>
      </w:r>
      <w:r w:rsidR="00F71DC6" w:rsidRPr="00FE7441">
        <w:rPr>
          <w:rFonts w:asciiTheme="minorHAnsi" w:hAnsiTheme="minorHAnsi" w:cstheme="minorHAnsi"/>
          <w:color w:val="auto"/>
        </w:rPr>
        <w:t>glia</w:t>
      </w:r>
      <w:r w:rsidRPr="00FE7441">
        <w:rPr>
          <w:rFonts w:asciiTheme="minorHAnsi" w:hAnsiTheme="minorHAnsi" w:cstheme="minorHAnsi"/>
          <w:color w:val="auto"/>
        </w:rPr>
        <w:t xml:space="preserve"> in CNS disease development. Finally, regional heterogeneity has also recently been described in olig</w:t>
      </w:r>
      <w:r w:rsidR="00E03A83" w:rsidRPr="00FE7441">
        <w:rPr>
          <w:rFonts w:asciiTheme="minorHAnsi" w:hAnsiTheme="minorHAnsi" w:cstheme="minorHAnsi"/>
          <w:color w:val="auto"/>
        </w:rPr>
        <w:t>odendrocytes. Single-cell RNA sequencing</w:t>
      </w:r>
      <w:r w:rsidRPr="00FE7441">
        <w:rPr>
          <w:rFonts w:asciiTheme="minorHAnsi" w:hAnsiTheme="minorHAnsi" w:cstheme="minorHAnsi"/>
          <w:color w:val="auto"/>
        </w:rPr>
        <w:t xml:space="preserve"> on 5072 individual cells from 10 regions of juvenile and adult CNS identified 13 distinct subpopulations across different stages of differentiation</w:t>
      </w:r>
      <w:r w:rsidRPr="00FE7441">
        <w:rPr>
          <w:rFonts w:asciiTheme="minorHAnsi" w:hAnsiTheme="minorHAnsi" w:cstheme="minorHAnsi"/>
          <w:color w:val="auto"/>
        </w:rPr>
        <w:fldChar w:fldCharType="begin"/>
      </w:r>
      <w:r w:rsidR="0048659E" w:rsidRPr="00FE7441">
        <w:rPr>
          <w:rFonts w:asciiTheme="minorHAnsi" w:hAnsiTheme="minorHAnsi" w:cstheme="minorHAnsi"/>
          <w:color w:val="auto"/>
        </w:rPr>
        <w:instrText xml:space="preserve"> ADDIN EN.CITE &lt;EndNote&gt;&lt;Cite&gt;&lt;Author&gt;Marques&lt;/Author&gt;&lt;Year&gt;2016&lt;/Year&gt;&lt;RecNum&gt;633&lt;/RecNum&gt;&lt;DisplayText&gt;&lt;style face="superscript"&gt;31&lt;/style&gt;&lt;/DisplayText&gt;&lt;record&gt;&lt;rec-number&gt;633&lt;/rec-number&gt;&lt;foreign-keys&gt;&lt;key app="EN" db-id="2rzxtstsm9zfwoevzwmx9txyxr95rtfa9eps" timestamp="1580929047"&gt;633&lt;/key&gt;&lt;/foreign-keys&gt;&lt;ref-type name="Journal Article"&gt;17&lt;/ref-type&gt;&lt;contributors&gt;&lt;authors&gt;&lt;author&gt;Marques, Sueli&lt;/author&gt;&lt;author&gt;Zeisel, Amit&lt;/author&gt;&lt;author&gt;Codeluppi, Simone&lt;/author&gt;&lt;author&gt;van Bruggen, David&lt;/author&gt;&lt;author&gt;Mendanha Falcão, Ana&lt;/author&gt;&lt;author&gt;Xiao, Lin&lt;/author&gt;&lt;author&gt;Li, Huiliang&lt;/author&gt;&lt;author&gt;Häring, Martin&lt;/author&gt;&lt;author&gt;Hochgerner, Hannah&lt;/author&gt;&lt;author&gt;Romanov, Roman A.&lt;/author&gt;&lt;author&gt;Gyllborg, Daniel&lt;/author&gt;&lt;author&gt;Muñoz-Manchado, Ana B.&lt;/author&gt;&lt;author&gt;La Manno, Gioele&lt;/author&gt;&lt;author&gt;Lönnerberg, Peter&lt;/author&gt;&lt;author&gt;Floriddia, Elisa M.&lt;/author&gt;&lt;author&gt;Rezayee, Fatemah&lt;/author&gt;&lt;author&gt;Ernfors, Patrik&lt;/author&gt;&lt;author&gt;Arenas, Ernest&lt;/author&gt;&lt;author&gt;Hjerling-Leffler, Jens&lt;/author&gt;&lt;author&gt;Harkany, Tibor&lt;/author&gt;&lt;author&gt;Richardson, William D.&lt;/author&gt;&lt;author&gt;Linnarsson, Sten&lt;/author&gt;&lt;author&gt;Castelo-Branco, Gonçalo&lt;/author&gt;&lt;/authors&gt;&lt;/contributors&gt;&lt;titles&gt;&lt;title&gt;Oligodendrocyte heterogeneity in the mouse juvenile and adult central nervous system&lt;/title&gt;&lt;secondary-title&gt;Science&lt;/secondary-title&gt;&lt;/titles&gt;&lt;periodical&gt;&lt;full-title&gt;Science&lt;/full-title&gt;&lt;abbr-1&gt;Science (New York, N.Y.)&lt;/abbr-1&gt;&lt;/periodical&gt;&lt;pages&gt;1326-1329&lt;/pages&gt;&lt;volume&gt;352&lt;/volume&gt;&lt;number&gt;6291&lt;/number&gt;&lt;dates&gt;&lt;year&gt;2016&lt;/year&gt;&lt;/dates&gt;&lt;urls&gt;&lt;related-urls&gt;&lt;url&gt;https://science.sciencemag.org/content/sci/352/6291/1326.full.pdf&lt;/url&gt;&lt;/related-urls&gt;&lt;/urls&gt;&lt;electronic-resource-num&gt;10.1126/science.aaf6463&lt;/electronic-resource-num&gt;&lt;/record&gt;&lt;/Cite&gt;&lt;/EndNote&gt;</w:instrText>
      </w:r>
      <w:r w:rsidRPr="00FE7441">
        <w:rPr>
          <w:rFonts w:asciiTheme="minorHAnsi" w:hAnsiTheme="minorHAnsi" w:cstheme="minorHAnsi"/>
          <w:color w:val="auto"/>
        </w:rPr>
        <w:fldChar w:fldCharType="separate"/>
      </w:r>
      <w:r w:rsidR="0048659E" w:rsidRPr="00FE7441">
        <w:rPr>
          <w:rFonts w:asciiTheme="minorHAnsi" w:hAnsiTheme="minorHAnsi" w:cstheme="minorHAnsi"/>
          <w:noProof/>
          <w:color w:val="auto"/>
          <w:vertAlign w:val="superscript"/>
        </w:rPr>
        <w:t>31</w:t>
      </w:r>
      <w:r w:rsidRPr="00FE7441">
        <w:rPr>
          <w:rFonts w:asciiTheme="minorHAnsi" w:hAnsiTheme="minorHAnsi" w:cstheme="minorHAnsi"/>
          <w:color w:val="auto"/>
        </w:rPr>
        <w:fldChar w:fldCharType="end"/>
      </w:r>
      <w:r w:rsidRPr="00FE7441">
        <w:rPr>
          <w:rFonts w:asciiTheme="minorHAnsi" w:hAnsiTheme="minorHAnsi" w:cstheme="minorHAnsi"/>
          <w:color w:val="auto"/>
        </w:rPr>
        <w:t>. Importantly, it was also found that as oligodendrocytes matured from OPCs, their transcriptional profiles diverged and their functional phenotypes changed, highlighting oligodendrocyte heterogeneity within the CNS</w:t>
      </w:r>
      <w:r w:rsidRPr="00FE7441">
        <w:rPr>
          <w:rFonts w:asciiTheme="minorHAnsi" w:hAnsiTheme="minorHAnsi" w:cstheme="minorHAnsi"/>
          <w:color w:val="auto"/>
        </w:rPr>
        <w:fldChar w:fldCharType="begin"/>
      </w:r>
      <w:r w:rsidR="0048659E" w:rsidRPr="00FE7441">
        <w:rPr>
          <w:rFonts w:asciiTheme="minorHAnsi" w:hAnsiTheme="minorHAnsi" w:cstheme="minorHAnsi"/>
          <w:color w:val="auto"/>
        </w:rPr>
        <w:instrText xml:space="preserve"> ADDIN EN.CITE &lt;EndNote&gt;&lt;Cite&gt;&lt;Author&gt;Marques&lt;/Author&gt;&lt;Year&gt;2016&lt;/Year&gt;&lt;RecNum&gt;633&lt;/RecNum&gt;&lt;DisplayText&gt;&lt;style face="superscript"&gt;31&lt;/style&gt;&lt;/DisplayText&gt;&lt;record&gt;&lt;rec-number&gt;633&lt;/rec-number&gt;&lt;foreign-keys&gt;&lt;key app="EN" db-id="2rzxtstsm9zfwoevzwmx9txyxr95rtfa9eps" timestamp="1580929047"&gt;633&lt;/key&gt;&lt;/foreign-keys&gt;&lt;ref-type name="Journal Article"&gt;17&lt;/ref-type&gt;&lt;contributors&gt;&lt;authors&gt;&lt;author&gt;Marques, Sueli&lt;/author&gt;&lt;author&gt;Zeisel, Amit&lt;/author&gt;&lt;author&gt;Codeluppi, Simone&lt;/author&gt;&lt;author&gt;van Bruggen, David&lt;/author&gt;&lt;author&gt;Mendanha Falcão, Ana&lt;/author&gt;&lt;author&gt;Xiao, Lin&lt;/author&gt;&lt;author&gt;Li, Huiliang&lt;/author&gt;&lt;author&gt;Häring, Martin&lt;/author&gt;&lt;author&gt;Hochgerner, Hannah&lt;/author&gt;&lt;author&gt;Romanov, Roman A.&lt;/author&gt;&lt;author&gt;Gyllborg, Daniel&lt;/author&gt;&lt;author&gt;Muñoz-Manchado, Ana B.&lt;/author&gt;&lt;author&gt;La Manno, Gioele&lt;/author&gt;&lt;author&gt;Lönnerberg, Peter&lt;/author&gt;&lt;author&gt;Floriddia, Elisa M.&lt;/author&gt;&lt;author&gt;Rezayee, Fatemah&lt;/author&gt;&lt;author&gt;Ernfors, Patrik&lt;/author&gt;&lt;author&gt;Arenas, Ernest&lt;/author&gt;&lt;author&gt;Hjerling-Leffler, Jens&lt;/author&gt;&lt;author&gt;Harkany, Tibor&lt;/author&gt;&lt;author&gt;Richardson, William D.&lt;/author&gt;&lt;author&gt;Linnarsson, Sten&lt;/author&gt;&lt;author&gt;Castelo-Branco, Gonçalo&lt;/author&gt;&lt;/authors&gt;&lt;/contributors&gt;&lt;titles&gt;&lt;title&gt;Oligodendrocyte heterogeneity in the mouse juvenile and adult central nervous system&lt;/title&gt;&lt;secondary-title&gt;Science&lt;/secondary-title&gt;&lt;/titles&gt;&lt;periodical&gt;&lt;full-title&gt;Science&lt;/full-title&gt;&lt;abbr-1&gt;Science (New York, N.Y.)&lt;/abbr-1&gt;&lt;/periodical&gt;&lt;pages&gt;1326-1329&lt;/pages&gt;&lt;volume&gt;352&lt;/volume&gt;&lt;number&gt;6291&lt;/number&gt;&lt;dates&gt;&lt;year&gt;2016&lt;/year&gt;&lt;/dates&gt;&lt;urls&gt;&lt;related-urls&gt;&lt;url&gt;https://science.sciencemag.org/content/sci/352/6291/1326.full.pdf&lt;/url&gt;&lt;/related-urls&gt;&lt;/urls&gt;&lt;electronic-resource-num&gt;10.1126/science.aaf6463&lt;/electronic-resource-num&gt;&lt;/record&gt;&lt;/Cite&gt;&lt;/EndNote&gt;</w:instrText>
      </w:r>
      <w:r w:rsidRPr="00FE7441">
        <w:rPr>
          <w:rFonts w:asciiTheme="minorHAnsi" w:hAnsiTheme="minorHAnsi" w:cstheme="minorHAnsi"/>
          <w:color w:val="auto"/>
        </w:rPr>
        <w:fldChar w:fldCharType="separate"/>
      </w:r>
      <w:r w:rsidR="0048659E" w:rsidRPr="00FE7441">
        <w:rPr>
          <w:rFonts w:asciiTheme="minorHAnsi" w:hAnsiTheme="minorHAnsi" w:cstheme="minorHAnsi"/>
          <w:noProof/>
          <w:color w:val="auto"/>
          <w:vertAlign w:val="superscript"/>
        </w:rPr>
        <w:t>31</w:t>
      </w:r>
      <w:r w:rsidRPr="00FE7441">
        <w:rPr>
          <w:rFonts w:asciiTheme="minorHAnsi" w:hAnsiTheme="minorHAnsi" w:cstheme="minorHAnsi"/>
          <w:color w:val="auto"/>
        </w:rPr>
        <w:fldChar w:fldCharType="end"/>
      </w:r>
      <w:r w:rsidRPr="00FE7441">
        <w:rPr>
          <w:rFonts w:asciiTheme="minorHAnsi" w:hAnsiTheme="minorHAnsi" w:cstheme="minorHAnsi"/>
          <w:color w:val="auto"/>
        </w:rPr>
        <w:t xml:space="preserve">. </w:t>
      </w:r>
    </w:p>
    <w:p w14:paraId="52CC60EF" w14:textId="047963A7" w:rsidR="002F7B7F" w:rsidRPr="00FE7441" w:rsidRDefault="002F7B7F" w:rsidP="002301EC">
      <w:pPr>
        <w:contextualSpacing/>
        <w:jc w:val="left"/>
        <w:rPr>
          <w:rFonts w:asciiTheme="minorHAnsi" w:hAnsiTheme="minorHAnsi" w:cstheme="minorHAnsi"/>
          <w:color w:val="auto"/>
        </w:rPr>
      </w:pPr>
    </w:p>
    <w:p w14:paraId="05AF814D" w14:textId="7DC7EB04" w:rsidR="002F7B7F" w:rsidRPr="00FE7441" w:rsidRDefault="002F7B7F" w:rsidP="002301EC">
      <w:pPr>
        <w:contextualSpacing/>
        <w:jc w:val="left"/>
        <w:rPr>
          <w:rFonts w:asciiTheme="minorHAnsi" w:hAnsiTheme="minorHAnsi" w:cstheme="minorHAnsi"/>
          <w:color w:val="auto"/>
        </w:rPr>
      </w:pPr>
      <w:r w:rsidRPr="00FE7441">
        <w:rPr>
          <w:rFonts w:asciiTheme="minorHAnsi" w:hAnsiTheme="minorHAnsi" w:cstheme="minorHAnsi"/>
          <w:color w:val="auto"/>
        </w:rPr>
        <w:t xml:space="preserve">Thus, understanding regional heterogeneity of the various resident CNS cells in the context of their diverse neighboring neurons and other glia may provide important rationale for the future development of novel therapies to treat neuroinflammatory and neurodegenerative disorders. While this protocol focuses on the extraction, isolation, and identification of glial subpopulations, it provides a convenient starting point for the examination of their function. Furthermore, it can be adapted and combined with transgenic mouse models in order to study genetic mechanisms associated with glial cell biology. It can also be used to examine the responses of glial cells to each other in co-culture assays. The outlined steps represent a cost-efficient and high-throughput method of extracting and isolating different CNS glial populations which can then be adapted to a wide variety of experimental parameters. </w:t>
      </w:r>
      <w:r w:rsidR="00F64B01" w:rsidRPr="00FE7441">
        <w:rPr>
          <w:rFonts w:asciiTheme="minorHAnsi" w:hAnsiTheme="minorHAnsi" w:cstheme="minorHAnsi"/>
          <w:color w:val="auto"/>
        </w:rPr>
        <w:t xml:space="preserve">It should be noted; however, that the method described here utilizes neonates due to the lower levels of myelination and high density of proliferating glia. For these reasons, it is technically more feasible to isolate viable glia from neonates compared to adult animals. The phenotypic differences in neonatal glia compared to adult glia should thus be considered during experimental design and data interpretation. </w:t>
      </w:r>
    </w:p>
    <w:p w14:paraId="60160573" w14:textId="77777777" w:rsidR="006450C9" w:rsidRPr="00FE7441" w:rsidRDefault="006450C9" w:rsidP="002301EC">
      <w:pPr>
        <w:pStyle w:val="ListParagraph"/>
        <w:ind w:left="0"/>
        <w:jc w:val="left"/>
        <w:rPr>
          <w:rFonts w:asciiTheme="minorHAnsi" w:hAnsiTheme="minorHAnsi" w:cstheme="minorHAnsi"/>
          <w:color w:val="auto"/>
        </w:rPr>
      </w:pPr>
    </w:p>
    <w:p w14:paraId="511C8F47" w14:textId="0160A6E9" w:rsidR="009726EE" w:rsidRPr="00FE7441" w:rsidRDefault="009726EE" w:rsidP="002301EC">
      <w:pPr>
        <w:jc w:val="left"/>
        <w:rPr>
          <w:rFonts w:asciiTheme="minorHAnsi" w:hAnsiTheme="minorHAnsi" w:cstheme="minorHAnsi"/>
          <w:color w:val="auto"/>
        </w:rPr>
      </w:pPr>
      <w:bookmarkStart w:id="9" w:name="Acknowledgments"/>
      <w:r w:rsidRPr="00FE7441">
        <w:rPr>
          <w:rFonts w:asciiTheme="minorHAnsi" w:hAnsiTheme="minorHAnsi" w:cstheme="minorHAnsi"/>
          <w:b/>
          <w:bCs/>
          <w:color w:val="auto"/>
        </w:rPr>
        <w:t>ACKNOWLEDGMENTS</w:t>
      </w:r>
      <w:bookmarkEnd w:id="9"/>
      <w:r w:rsidRPr="00FE7441">
        <w:rPr>
          <w:rFonts w:asciiTheme="minorHAnsi" w:hAnsiTheme="minorHAnsi" w:cstheme="minorHAnsi"/>
          <w:b/>
          <w:bCs/>
          <w:color w:val="auto"/>
        </w:rPr>
        <w:t>:</w:t>
      </w:r>
      <w:r w:rsidRPr="00FE7441">
        <w:rPr>
          <w:rFonts w:asciiTheme="minorHAnsi" w:hAnsiTheme="minorHAnsi" w:cstheme="minorHAnsi"/>
          <w:color w:val="auto"/>
        </w:rPr>
        <w:t xml:space="preserve"> </w:t>
      </w:r>
    </w:p>
    <w:p w14:paraId="15995C8D" w14:textId="62CD9EA2" w:rsidR="008C3BE1" w:rsidRPr="00FE7441" w:rsidRDefault="003879BA" w:rsidP="002301EC">
      <w:pPr>
        <w:contextualSpacing/>
        <w:jc w:val="left"/>
        <w:rPr>
          <w:rFonts w:asciiTheme="minorHAnsi" w:hAnsiTheme="minorHAnsi" w:cstheme="minorHAnsi"/>
          <w:b/>
          <w:color w:val="auto"/>
        </w:rPr>
      </w:pPr>
      <w:r w:rsidRPr="00FE7441">
        <w:rPr>
          <w:rFonts w:asciiTheme="minorHAnsi" w:hAnsiTheme="minorHAnsi" w:cstheme="minorHAnsi"/>
          <w:color w:val="auto"/>
        </w:rPr>
        <w:t xml:space="preserve">We thank Morgan </w:t>
      </w:r>
      <w:proofErr w:type="spellStart"/>
      <w:r w:rsidRPr="00FE7441">
        <w:rPr>
          <w:rFonts w:asciiTheme="minorHAnsi" w:hAnsiTheme="minorHAnsi" w:cstheme="minorHAnsi"/>
          <w:color w:val="auto"/>
        </w:rPr>
        <w:t>Psenicka</w:t>
      </w:r>
      <w:proofErr w:type="spellEnd"/>
      <w:r w:rsidRPr="00FE7441">
        <w:rPr>
          <w:rFonts w:asciiTheme="minorHAnsi" w:hAnsiTheme="minorHAnsi" w:cstheme="minorHAnsi"/>
          <w:color w:val="auto"/>
        </w:rPr>
        <w:t xml:space="preserve"> for manuscript editing and discussion</w:t>
      </w:r>
      <w:r w:rsidR="00D81B1D" w:rsidRPr="00FE7441">
        <w:rPr>
          <w:rFonts w:asciiTheme="minorHAnsi" w:hAnsiTheme="minorHAnsi" w:cstheme="minorHAnsi"/>
          <w:color w:val="auto"/>
        </w:rPr>
        <w:t xml:space="preserve"> and Dr. Grahame Kidd for assistance in figure formatting</w:t>
      </w:r>
      <w:r w:rsidRPr="00FE7441">
        <w:rPr>
          <w:rFonts w:asciiTheme="minorHAnsi" w:hAnsiTheme="minorHAnsi" w:cstheme="minorHAnsi"/>
          <w:color w:val="auto"/>
        </w:rPr>
        <w:t>.</w:t>
      </w:r>
      <w:r w:rsidR="00924AE4" w:rsidRPr="00FE7441">
        <w:rPr>
          <w:rFonts w:asciiTheme="minorHAnsi" w:hAnsiTheme="minorHAnsi" w:cstheme="minorHAnsi"/>
          <w:color w:val="auto"/>
        </w:rPr>
        <w:t xml:space="preserve"> This work was supported by NIAID K22 AI125466 (JLW). </w:t>
      </w:r>
      <w:bookmarkStart w:id="10" w:name="Disclosures"/>
    </w:p>
    <w:p w14:paraId="08ECCA01" w14:textId="77777777" w:rsidR="008C3BE1" w:rsidRPr="00FE7441" w:rsidRDefault="008C3BE1" w:rsidP="002301EC">
      <w:pPr>
        <w:contextualSpacing/>
        <w:jc w:val="left"/>
        <w:rPr>
          <w:rFonts w:asciiTheme="minorHAnsi" w:hAnsiTheme="minorHAnsi" w:cstheme="minorHAnsi"/>
          <w:b/>
          <w:color w:val="auto"/>
        </w:rPr>
      </w:pPr>
    </w:p>
    <w:p w14:paraId="089A3BB5" w14:textId="6E07923B" w:rsidR="009726EE" w:rsidRPr="00FE7441" w:rsidRDefault="009726EE" w:rsidP="002301EC">
      <w:pPr>
        <w:contextualSpacing/>
        <w:jc w:val="left"/>
        <w:rPr>
          <w:rFonts w:asciiTheme="minorHAnsi" w:hAnsiTheme="minorHAnsi" w:cstheme="minorHAnsi"/>
          <w:b/>
          <w:color w:val="auto"/>
        </w:rPr>
      </w:pPr>
      <w:r w:rsidRPr="00FE7441">
        <w:rPr>
          <w:rFonts w:asciiTheme="minorHAnsi" w:hAnsiTheme="minorHAnsi" w:cstheme="minorHAnsi"/>
          <w:b/>
          <w:color w:val="auto"/>
        </w:rPr>
        <w:t>DISCLOSURES</w:t>
      </w:r>
      <w:bookmarkEnd w:id="10"/>
      <w:r w:rsidRPr="00FE7441">
        <w:rPr>
          <w:rFonts w:asciiTheme="minorHAnsi" w:hAnsiTheme="minorHAnsi" w:cstheme="minorHAnsi"/>
          <w:b/>
          <w:color w:val="auto"/>
        </w:rPr>
        <w:t xml:space="preserve">: </w:t>
      </w:r>
    </w:p>
    <w:p w14:paraId="2678B479" w14:textId="50D944CA" w:rsidR="008C3BE1" w:rsidRPr="00FE7441" w:rsidRDefault="008C3BE1" w:rsidP="002301EC">
      <w:pPr>
        <w:contextualSpacing/>
        <w:jc w:val="left"/>
        <w:rPr>
          <w:rFonts w:asciiTheme="minorHAnsi" w:hAnsiTheme="minorHAnsi" w:cstheme="minorHAnsi"/>
          <w:color w:val="auto"/>
        </w:rPr>
      </w:pPr>
      <w:r w:rsidRPr="00FE7441">
        <w:rPr>
          <w:rFonts w:asciiTheme="minorHAnsi" w:hAnsiTheme="minorHAnsi" w:cstheme="minorHAnsi"/>
          <w:color w:val="auto"/>
        </w:rPr>
        <w:t xml:space="preserve">The authors have </w:t>
      </w:r>
      <w:r w:rsidR="008A5F33" w:rsidRPr="00FE7441">
        <w:rPr>
          <w:rFonts w:asciiTheme="minorHAnsi" w:hAnsiTheme="minorHAnsi" w:cstheme="minorHAnsi"/>
          <w:color w:val="auto"/>
        </w:rPr>
        <w:t>conflicts of interest</w:t>
      </w:r>
      <w:r w:rsidRPr="00FE7441">
        <w:rPr>
          <w:rFonts w:asciiTheme="minorHAnsi" w:hAnsiTheme="minorHAnsi" w:cstheme="minorHAnsi"/>
          <w:color w:val="auto"/>
        </w:rPr>
        <w:t xml:space="preserve"> to disclose. </w:t>
      </w:r>
    </w:p>
    <w:p w14:paraId="64EDC2E8" w14:textId="77777777" w:rsidR="00FE7441" w:rsidRPr="00FE7441" w:rsidRDefault="00FE7441" w:rsidP="002301EC">
      <w:pPr>
        <w:pStyle w:val="NormalWeb"/>
        <w:spacing w:before="0" w:beforeAutospacing="0" w:after="0" w:afterAutospacing="0"/>
        <w:jc w:val="left"/>
        <w:rPr>
          <w:rFonts w:asciiTheme="minorHAnsi" w:hAnsiTheme="minorHAnsi" w:cstheme="minorHAnsi"/>
          <w:color w:val="auto"/>
        </w:rPr>
      </w:pPr>
      <w:bookmarkStart w:id="11" w:name="References"/>
    </w:p>
    <w:p w14:paraId="15314512" w14:textId="77647BC9" w:rsidR="006903B5" w:rsidRPr="00FE7441" w:rsidRDefault="009726EE" w:rsidP="002301EC">
      <w:pPr>
        <w:pStyle w:val="NormalWeb"/>
        <w:spacing w:before="0" w:beforeAutospacing="0" w:after="0" w:afterAutospacing="0"/>
        <w:jc w:val="left"/>
        <w:rPr>
          <w:rFonts w:asciiTheme="minorHAnsi" w:hAnsiTheme="minorHAnsi" w:cstheme="minorHAnsi"/>
          <w:color w:val="auto"/>
        </w:rPr>
      </w:pPr>
      <w:r w:rsidRPr="00FE7441">
        <w:rPr>
          <w:rFonts w:asciiTheme="minorHAnsi" w:hAnsiTheme="minorHAnsi" w:cstheme="minorHAnsi"/>
          <w:b/>
          <w:bCs/>
          <w:color w:val="auto"/>
        </w:rPr>
        <w:t>REFERENCES</w:t>
      </w:r>
      <w:r w:rsidR="00EF64FC" w:rsidRPr="00FE7441">
        <w:rPr>
          <w:rFonts w:asciiTheme="minorHAnsi" w:hAnsiTheme="minorHAnsi" w:cstheme="minorHAnsi"/>
          <w:b/>
          <w:bCs/>
          <w:color w:val="auto"/>
        </w:rPr>
        <w:t>:</w:t>
      </w:r>
      <w:r w:rsidRPr="00FE7441">
        <w:rPr>
          <w:rFonts w:asciiTheme="minorHAnsi" w:hAnsiTheme="minorHAnsi" w:cstheme="minorHAnsi"/>
          <w:color w:val="auto"/>
        </w:rPr>
        <w:t xml:space="preserve"> </w:t>
      </w:r>
      <w:bookmarkEnd w:id="11"/>
    </w:p>
    <w:p w14:paraId="5DF2C4DD" w14:textId="38078AE1" w:rsidR="00007239" w:rsidRPr="00FE7441" w:rsidRDefault="006903B5" w:rsidP="002301EC">
      <w:pPr>
        <w:pStyle w:val="EndNoteBibliography"/>
        <w:jc w:val="left"/>
        <w:rPr>
          <w:noProof/>
          <w:color w:val="auto"/>
        </w:rPr>
      </w:pPr>
      <w:r w:rsidRPr="00FE7441">
        <w:rPr>
          <w:rFonts w:asciiTheme="minorHAnsi" w:hAnsiTheme="minorHAnsi" w:cstheme="minorHAnsi"/>
          <w:color w:val="auto"/>
        </w:rPr>
        <w:fldChar w:fldCharType="begin"/>
      </w:r>
      <w:r w:rsidRPr="00FE7441">
        <w:rPr>
          <w:rFonts w:asciiTheme="minorHAnsi" w:hAnsiTheme="minorHAnsi" w:cstheme="minorHAnsi"/>
          <w:color w:val="auto"/>
        </w:rPr>
        <w:instrText xml:space="preserve"> ADDIN EN.REFLIST </w:instrText>
      </w:r>
      <w:r w:rsidRPr="00FE7441">
        <w:rPr>
          <w:rFonts w:asciiTheme="minorHAnsi" w:hAnsiTheme="minorHAnsi" w:cstheme="minorHAnsi"/>
          <w:color w:val="auto"/>
        </w:rPr>
        <w:fldChar w:fldCharType="separate"/>
      </w:r>
      <w:r w:rsidR="00007239" w:rsidRPr="00FE7441">
        <w:rPr>
          <w:noProof/>
          <w:color w:val="auto"/>
        </w:rPr>
        <w:t>1</w:t>
      </w:r>
      <w:r w:rsidR="00007239" w:rsidRPr="00FE7441">
        <w:rPr>
          <w:noProof/>
          <w:color w:val="auto"/>
        </w:rPr>
        <w:tab/>
        <w:t>Fields, R. D.</w:t>
      </w:r>
      <w:r w:rsidR="00007239" w:rsidRPr="00FE7441">
        <w:rPr>
          <w:i/>
          <w:noProof/>
          <w:color w:val="auto"/>
        </w:rPr>
        <w:t xml:space="preserve"> </w:t>
      </w:r>
      <w:r w:rsidR="00007239" w:rsidRPr="00730D64">
        <w:rPr>
          <w:iCs/>
          <w:noProof/>
          <w:color w:val="auto"/>
        </w:rPr>
        <w:t>et al.</w:t>
      </w:r>
      <w:r w:rsidR="00007239" w:rsidRPr="00FE7441">
        <w:rPr>
          <w:noProof/>
          <w:color w:val="auto"/>
        </w:rPr>
        <w:t xml:space="preserve"> Glial Biology in Learning and Cognition. </w:t>
      </w:r>
      <w:r w:rsidR="00007239" w:rsidRPr="00FE7441">
        <w:rPr>
          <w:i/>
          <w:noProof/>
          <w:color w:val="auto"/>
        </w:rPr>
        <w:t>The Neuroscientist.</w:t>
      </w:r>
      <w:r w:rsidR="00007239" w:rsidRPr="00FE7441">
        <w:rPr>
          <w:noProof/>
          <w:color w:val="auto"/>
        </w:rPr>
        <w:t xml:space="preserve"> </w:t>
      </w:r>
      <w:r w:rsidR="00007239" w:rsidRPr="00FE7441">
        <w:rPr>
          <w:b/>
          <w:noProof/>
          <w:color w:val="auto"/>
        </w:rPr>
        <w:t>20</w:t>
      </w:r>
      <w:r w:rsidR="00007239" w:rsidRPr="00FE7441">
        <w:rPr>
          <w:noProof/>
          <w:color w:val="auto"/>
        </w:rPr>
        <w:t xml:space="preserve"> (5), 426-431 (2014).</w:t>
      </w:r>
    </w:p>
    <w:p w14:paraId="0B0EC402" w14:textId="198F41B4" w:rsidR="00007239" w:rsidRPr="00FE7441" w:rsidRDefault="00007239" w:rsidP="002301EC">
      <w:pPr>
        <w:pStyle w:val="EndNoteBibliography"/>
        <w:jc w:val="left"/>
        <w:rPr>
          <w:noProof/>
          <w:color w:val="auto"/>
        </w:rPr>
      </w:pPr>
      <w:r w:rsidRPr="00FE7441">
        <w:rPr>
          <w:noProof/>
          <w:color w:val="auto"/>
        </w:rPr>
        <w:t>2</w:t>
      </w:r>
      <w:r w:rsidRPr="00FE7441">
        <w:rPr>
          <w:noProof/>
          <w:color w:val="auto"/>
        </w:rPr>
        <w:tab/>
        <w:t>Nuriya, M.</w:t>
      </w:r>
      <w:r w:rsidR="00730D64">
        <w:rPr>
          <w:noProof/>
          <w:color w:val="auto"/>
        </w:rPr>
        <w:t xml:space="preserve">, </w:t>
      </w:r>
      <w:r w:rsidRPr="00FE7441">
        <w:rPr>
          <w:noProof/>
          <w:color w:val="auto"/>
        </w:rPr>
        <w:t xml:space="preserve">Hirase, H. Involvement of astrocytes in neurovascular communication. </w:t>
      </w:r>
      <w:r w:rsidRPr="00FE7441">
        <w:rPr>
          <w:i/>
          <w:noProof/>
          <w:color w:val="auto"/>
        </w:rPr>
        <w:t>Prog</w:t>
      </w:r>
      <w:r w:rsidR="00730D64">
        <w:rPr>
          <w:i/>
          <w:noProof/>
          <w:color w:val="auto"/>
        </w:rPr>
        <w:t>ress in</w:t>
      </w:r>
      <w:r w:rsidRPr="00FE7441">
        <w:rPr>
          <w:i/>
          <w:noProof/>
          <w:color w:val="auto"/>
        </w:rPr>
        <w:t xml:space="preserve"> Brain Res</w:t>
      </w:r>
      <w:r w:rsidR="00730D64">
        <w:rPr>
          <w:i/>
          <w:noProof/>
          <w:color w:val="auto"/>
        </w:rPr>
        <w:t>earch</w:t>
      </w:r>
      <w:r w:rsidRPr="00FE7441">
        <w:rPr>
          <w:i/>
          <w:noProof/>
          <w:color w:val="auto"/>
        </w:rPr>
        <w:t>.</w:t>
      </w:r>
      <w:r w:rsidRPr="00FE7441">
        <w:rPr>
          <w:noProof/>
          <w:color w:val="auto"/>
        </w:rPr>
        <w:t xml:space="preserve"> </w:t>
      </w:r>
      <w:r w:rsidRPr="00FE7441">
        <w:rPr>
          <w:b/>
          <w:noProof/>
          <w:color w:val="auto"/>
        </w:rPr>
        <w:t>225</w:t>
      </w:r>
      <w:r w:rsidR="00730D64" w:rsidRPr="00730D64">
        <w:rPr>
          <w:bCs/>
          <w:noProof/>
          <w:color w:val="auto"/>
        </w:rPr>
        <w:t>,</w:t>
      </w:r>
      <w:r w:rsidRPr="00FE7441">
        <w:rPr>
          <w:noProof/>
          <w:color w:val="auto"/>
        </w:rPr>
        <w:t xml:space="preserve"> 41-62 (2016).</w:t>
      </w:r>
    </w:p>
    <w:p w14:paraId="2DCBE40E" w14:textId="6631269F" w:rsidR="00007239" w:rsidRPr="00FE7441" w:rsidRDefault="00007239" w:rsidP="002301EC">
      <w:pPr>
        <w:pStyle w:val="EndNoteBibliography"/>
        <w:jc w:val="left"/>
        <w:rPr>
          <w:noProof/>
          <w:color w:val="auto"/>
        </w:rPr>
      </w:pPr>
      <w:r w:rsidRPr="00FE7441">
        <w:rPr>
          <w:noProof/>
          <w:color w:val="auto"/>
        </w:rPr>
        <w:t>3</w:t>
      </w:r>
      <w:r w:rsidRPr="00FE7441">
        <w:rPr>
          <w:noProof/>
          <w:color w:val="auto"/>
        </w:rPr>
        <w:tab/>
        <w:t xml:space="preserve">Nave, K. A. Myelination and support of axonal integrity by glia. </w:t>
      </w:r>
      <w:r w:rsidRPr="00FE7441">
        <w:rPr>
          <w:i/>
          <w:noProof/>
          <w:color w:val="auto"/>
        </w:rPr>
        <w:t>Nature.</w:t>
      </w:r>
      <w:r w:rsidRPr="00FE7441">
        <w:rPr>
          <w:noProof/>
          <w:color w:val="auto"/>
        </w:rPr>
        <w:t xml:space="preserve"> </w:t>
      </w:r>
      <w:r w:rsidRPr="00FE7441">
        <w:rPr>
          <w:b/>
          <w:noProof/>
          <w:color w:val="auto"/>
        </w:rPr>
        <w:t>468</w:t>
      </w:r>
      <w:r w:rsidRPr="00FE7441">
        <w:rPr>
          <w:noProof/>
          <w:color w:val="auto"/>
        </w:rPr>
        <w:t xml:space="preserve"> (7321), 244-252 (2010).</w:t>
      </w:r>
    </w:p>
    <w:p w14:paraId="0B2B2232" w14:textId="0E1D5ACF" w:rsidR="00007239" w:rsidRPr="00FE7441" w:rsidRDefault="00007239" w:rsidP="002301EC">
      <w:pPr>
        <w:pStyle w:val="EndNoteBibliography"/>
        <w:jc w:val="left"/>
        <w:rPr>
          <w:noProof/>
          <w:color w:val="auto"/>
        </w:rPr>
      </w:pPr>
      <w:r w:rsidRPr="00FE7441">
        <w:rPr>
          <w:noProof/>
          <w:color w:val="auto"/>
        </w:rPr>
        <w:t>4</w:t>
      </w:r>
      <w:r w:rsidRPr="00FE7441">
        <w:rPr>
          <w:noProof/>
          <w:color w:val="auto"/>
        </w:rPr>
        <w:tab/>
        <w:t>Wake, H., Moorhouse, A. J., Miyamoto, A.</w:t>
      </w:r>
      <w:r w:rsidR="00730D64">
        <w:rPr>
          <w:noProof/>
          <w:color w:val="auto"/>
        </w:rPr>
        <w:t>,</w:t>
      </w:r>
      <w:r w:rsidRPr="00FE7441">
        <w:rPr>
          <w:noProof/>
          <w:color w:val="auto"/>
        </w:rPr>
        <w:t xml:space="preserve"> Nabekura, J. Microglia: actively surveying and shaping neuronal circuit structure and function. </w:t>
      </w:r>
      <w:r w:rsidRPr="00FE7441">
        <w:rPr>
          <w:i/>
          <w:noProof/>
          <w:color w:val="auto"/>
        </w:rPr>
        <w:t xml:space="preserve">Trends </w:t>
      </w:r>
      <w:r w:rsidR="00730D64">
        <w:rPr>
          <w:i/>
          <w:noProof/>
          <w:color w:val="auto"/>
        </w:rPr>
        <w:t xml:space="preserve">in </w:t>
      </w:r>
      <w:r w:rsidRPr="00FE7441">
        <w:rPr>
          <w:i/>
          <w:noProof/>
          <w:color w:val="auto"/>
        </w:rPr>
        <w:t>Neurosci</w:t>
      </w:r>
      <w:r w:rsidR="00730D64">
        <w:rPr>
          <w:i/>
          <w:noProof/>
          <w:color w:val="auto"/>
        </w:rPr>
        <w:t>ences</w:t>
      </w:r>
      <w:r w:rsidRPr="00FE7441">
        <w:rPr>
          <w:i/>
          <w:noProof/>
          <w:color w:val="auto"/>
        </w:rPr>
        <w:t>.</w:t>
      </w:r>
      <w:r w:rsidRPr="00FE7441">
        <w:rPr>
          <w:noProof/>
          <w:color w:val="auto"/>
        </w:rPr>
        <w:t xml:space="preserve"> </w:t>
      </w:r>
      <w:r w:rsidRPr="00FE7441">
        <w:rPr>
          <w:b/>
          <w:noProof/>
          <w:color w:val="auto"/>
        </w:rPr>
        <w:t>36</w:t>
      </w:r>
      <w:r w:rsidRPr="00FE7441">
        <w:rPr>
          <w:noProof/>
          <w:color w:val="auto"/>
        </w:rPr>
        <w:t xml:space="preserve"> (4), 209-217 (2013).</w:t>
      </w:r>
    </w:p>
    <w:p w14:paraId="6484412E" w14:textId="75D1D1E0" w:rsidR="00007239" w:rsidRPr="00FE7441" w:rsidRDefault="00007239" w:rsidP="002301EC">
      <w:pPr>
        <w:pStyle w:val="EndNoteBibliography"/>
        <w:jc w:val="left"/>
        <w:rPr>
          <w:noProof/>
          <w:color w:val="auto"/>
        </w:rPr>
      </w:pPr>
      <w:r w:rsidRPr="00FE7441">
        <w:rPr>
          <w:noProof/>
          <w:color w:val="auto"/>
        </w:rPr>
        <w:t>5</w:t>
      </w:r>
      <w:r w:rsidRPr="00FE7441">
        <w:rPr>
          <w:noProof/>
          <w:color w:val="auto"/>
        </w:rPr>
        <w:tab/>
        <w:t>Kierdorf, K.</w:t>
      </w:r>
      <w:r w:rsidR="00730D64">
        <w:rPr>
          <w:noProof/>
          <w:color w:val="auto"/>
        </w:rPr>
        <w:t xml:space="preserve">, </w:t>
      </w:r>
      <w:r w:rsidRPr="00FE7441">
        <w:rPr>
          <w:noProof/>
          <w:color w:val="auto"/>
        </w:rPr>
        <w:t xml:space="preserve">Prinz, M. Microglia in steady state. </w:t>
      </w:r>
      <w:r w:rsidRPr="00FE7441">
        <w:rPr>
          <w:i/>
          <w:noProof/>
          <w:color w:val="auto"/>
        </w:rPr>
        <w:t>The Journal of Clinical Investigation.</w:t>
      </w:r>
      <w:r w:rsidRPr="00FE7441">
        <w:rPr>
          <w:noProof/>
          <w:color w:val="auto"/>
        </w:rPr>
        <w:t xml:space="preserve"> </w:t>
      </w:r>
      <w:r w:rsidRPr="00FE7441">
        <w:rPr>
          <w:b/>
          <w:noProof/>
          <w:color w:val="auto"/>
        </w:rPr>
        <w:t>127</w:t>
      </w:r>
      <w:r w:rsidRPr="00FE7441">
        <w:rPr>
          <w:noProof/>
          <w:color w:val="auto"/>
        </w:rPr>
        <w:t xml:space="preserve"> (9), 3201-3209 (2017).</w:t>
      </w:r>
    </w:p>
    <w:p w14:paraId="70A06782" w14:textId="7E71A5AA" w:rsidR="00007239" w:rsidRPr="00FE7441" w:rsidRDefault="00007239" w:rsidP="002301EC">
      <w:pPr>
        <w:pStyle w:val="EndNoteBibliography"/>
        <w:jc w:val="left"/>
        <w:rPr>
          <w:noProof/>
          <w:color w:val="auto"/>
        </w:rPr>
      </w:pPr>
      <w:r w:rsidRPr="00FE7441">
        <w:rPr>
          <w:noProof/>
          <w:color w:val="auto"/>
        </w:rPr>
        <w:t>6</w:t>
      </w:r>
      <w:r w:rsidRPr="00FE7441">
        <w:rPr>
          <w:noProof/>
          <w:color w:val="auto"/>
        </w:rPr>
        <w:tab/>
        <w:t>Hertz, L.</w:t>
      </w:r>
      <w:r w:rsidR="00730D64">
        <w:rPr>
          <w:noProof/>
          <w:color w:val="auto"/>
        </w:rPr>
        <w:t xml:space="preserve">, </w:t>
      </w:r>
      <w:r w:rsidRPr="00FE7441">
        <w:rPr>
          <w:noProof/>
          <w:color w:val="auto"/>
        </w:rPr>
        <w:t xml:space="preserve">Chen, Y. Importance of astrocytes for potassium ion (K(+)) homeostasis in brain and glial effects of K(+) and its transporters on learning. </w:t>
      </w:r>
      <w:r w:rsidRPr="00FE7441">
        <w:rPr>
          <w:i/>
          <w:noProof/>
          <w:color w:val="auto"/>
        </w:rPr>
        <w:t>Neurosci</w:t>
      </w:r>
      <w:r w:rsidR="00730D64">
        <w:rPr>
          <w:i/>
          <w:noProof/>
          <w:color w:val="auto"/>
        </w:rPr>
        <w:t>ences and</w:t>
      </w:r>
      <w:r w:rsidRPr="00FE7441">
        <w:rPr>
          <w:i/>
          <w:noProof/>
          <w:color w:val="auto"/>
        </w:rPr>
        <w:t xml:space="preserve"> Biobehav</w:t>
      </w:r>
      <w:r w:rsidR="00730D64">
        <w:rPr>
          <w:i/>
          <w:noProof/>
          <w:color w:val="auto"/>
        </w:rPr>
        <w:t>ior</w:t>
      </w:r>
      <w:r w:rsidRPr="00FE7441">
        <w:rPr>
          <w:i/>
          <w:noProof/>
          <w:color w:val="auto"/>
        </w:rPr>
        <w:t xml:space="preserve"> Rev</w:t>
      </w:r>
      <w:r w:rsidR="00730D64">
        <w:rPr>
          <w:i/>
          <w:noProof/>
          <w:color w:val="auto"/>
        </w:rPr>
        <w:t>iews</w:t>
      </w:r>
      <w:r w:rsidRPr="00FE7441">
        <w:rPr>
          <w:i/>
          <w:noProof/>
          <w:color w:val="auto"/>
        </w:rPr>
        <w:t>.</w:t>
      </w:r>
      <w:r w:rsidRPr="00FE7441">
        <w:rPr>
          <w:noProof/>
          <w:color w:val="auto"/>
        </w:rPr>
        <w:t xml:space="preserve"> </w:t>
      </w:r>
      <w:r w:rsidRPr="00FE7441">
        <w:rPr>
          <w:b/>
          <w:noProof/>
          <w:color w:val="auto"/>
        </w:rPr>
        <w:t>7</w:t>
      </w:r>
      <w:r w:rsidRPr="00730D64">
        <w:rPr>
          <w:b/>
          <w:noProof/>
          <w:color w:val="auto"/>
        </w:rPr>
        <w:t>1</w:t>
      </w:r>
      <w:r w:rsidR="00730D64" w:rsidRPr="00730D64">
        <w:rPr>
          <w:bCs/>
          <w:noProof/>
          <w:color w:val="auto"/>
        </w:rPr>
        <w:t>,</w:t>
      </w:r>
      <w:r w:rsidRPr="00FE7441">
        <w:rPr>
          <w:noProof/>
          <w:color w:val="auto"/>
        </w:rPr>
        <w:t xml:space="preserve"> 484-505 (2016).</w:t>
      </w:r>
    </w:p>
    <w:p w14:paraId="219846F6" w14:textId="753C4BB9" w:rsidR="00007239" w:rsidRPr="00FE7441" w:rsidRDefault="00007239" w:rsidP="002301EC">
      <w:pPr>
        <w:pStyle w:val="EndNoteBibliography"/>
        <w:jc w:val="left"/>
        <w:rPr>
          <w:noProof/>
          <w:color w:val="auto"/>
        </w:rPr>
      </w:pPr>
      <w:r w:rsidRPr="00FE7441">
        <w:rPr>
          <w:noProof/>
          <w:color w:val="auto"/>
        </w:rPr>
        <w:t>7</w:t>
      </w:r>
      <w:r w:rsidRPr="00FE7441">
        <w:rPr>
          <w:noProof/>
          <w:color w:val="auto"/>
        </w:rPr>
        <w:tab/>
        <w:t>Gordon, G. R., Howarth, C.</w:t>
      </w:r>
      <w:r w:rsidR="00730D64">
        <w:rPr>
          <w:noProof/>
          <w:color w:val="auto"/>
        </w:rPr>
        <w:t xml:space="preserve">, </w:t>
      </w:r>
      <w:r w:rsidRPr="00FE7441">
        <w:rPr>
          <w:noProof/>
          <w:color w:val="auto"/>
        </w:rPr>
        <w:t xml:space="preserve">MacVicar, B. A. Bidirectional Control of Blood Flow by Astrocytes: A Role for Tissue Oxygen and Other Metabolic Factors. </w:t>
      </w:r>
      <w:r w:rsidRPr="00FE7441">
        <w:rPr>
          <w:i/>
          <w:noProof/>
          <w:color w:val="auto"/>
        </w:rPr>
        <w:t>Adv</w:t>
      </w:r>
      <w:r w:rsidR="00730D64">
        <w:rPr>
          <w:i/>
          <w:noProof/>
          <w:color w:val="auto"/>
        </w:rPr>
        <w:t>ances in</w:t>
      </w:r>
      <w:r w:rsidRPr="00FE7441">
        <w:rPr>
          <w:i/>
          <w:noProof/>
          <w:color w:val="auto"/>
        </w:rPr>
        <w:t xml:space="preserve"> Exp</w:t>
      </w:r>
      <w:r w:rsidR="00730D64">
        <w:rPr>
          <w:i/>
          <w:noProof/>
          <w:color w:val="auto"/>
        </w:rPr>
        <w:t>erimental</w:t>
      </w:r>
      <w:r w:rsidRPr="00FE7441">
        <w:rPr>
          <w:i/>
          <w:noProof/>
          <w:color w:val="auto"/>
        </w:rPr>
        <w:t xml:space="preserve"> Med</w:t>
      </w:r>
      <w:r w:rsidR="00730D64">
        <w:rPr>
          <w:i/>
          <w:noProof/>
          <w:color w:val="auto"/>
        </w:rPr>
        <w:t>icine and</w:t>
      </w:r>
      <w:r w:rsidRPr="00FE7441">
        <w:rPr>
          <w:i/>
          <w:noProof/>
          <w:color w:val="auto"/>
        </w:rPr>
        <w:t xml:space="preserve"> Biol</w:t>
      </w:r>
      <w:r w:rsidR="00730D64">
        <w:rPr>
          <w:i/>
          <w:noProof/>
          <w:color w:val="auto"/>
        </w:rPr>
        <w:t>ogy</w:t>
      </w:r>
      <w:r w:rsidRPr="00FE7441">
        <w:rPr>
          <w:i/>
          <w:noProof/>
          <w:color w:val="auto"/>
        </w:rPr>
        <w:t>.</w:t>
      </w:r>
      <w:r w:rsidRPr="00FE7441">
        <w:rPr>
          <w:noProof/>
          <w:color w:val="auto"/>
        </w:rPr>
        <w:t xml:space="preserve"> </w:t>
      </w:r>
      <w:r w:rsidRPr="00FE7441">
        <w:rPr>
          <w:b/>
          <w:noProof/>
          <w:color w:val="auto"/>
        </w:rPr>
        <w:t>903</w:t>
      </w:r>
      <w:r w:rsidR="00730D64">
        <w:rPr>
          <w:noProof/>
          <w:color w:val="auto"/>
        </w:rPr>
        <w:t xml:space="preserve">, </w:t>
      </w:r>
      <w:r w:rsidRPr="00FE7441">
        <w:rPr>
          <w:noProof/>
          <w:color w:val="auto"/>
        </w:rPr>
        <w:t>209-219 (2016).</w:t>
      </w:r>
    </w:p>
    <w:p w14:paraId="43FFD6A8" w14:textId="440131B6" w:rsidR="00007239" w:rsidRPr="00FE7441" w:rsidRDefault="00007239" w:rsidP="002301EC">
      <w:pPr>
        <w:pStyle w:val="EndNoteBibliography"/>
        <w:jc w:val="left"/>
        <w:rPr>
          <w:noProof/>
          <w:color w:val="auto"/>
        </w:rPr>
      </w:pPr>
      <w:r w:rsidRPr="00FE7441">
        <w:rPr>
          <w:noProof/>
          <w:color w:val="auto"/>
        </w:rPr>
        <w:t>8</w:t>
      </w:r>
      <w:r w:rsidRPr="00FE7441">
        <w:rPr>
          <w:noProof/>
          <w:color w:val="auto"/>
        </w:rPr>
        <w:tab/>
        <w:t>Schneider, J., Karpf, J.</w:t>
      </w:r>
      <w:r w:rsidR="00730D64">
        <w:rPr>
          <w:noProof/>
          <w:color w:val="auto"/>
        </w:rPr>
        <w:t xml:space="preserve">, </w:t>
      </w:r>
      <w:r w:rsidRPr="00FE7441">
        <w:rPr>
          <w:noProof/>
          <w:color w:val="auto"/>
        </w:rPr>
        <w:t xml:space="preserve">Beckervordersandforth, R. Role of Astrocytes in the Neurogenic Niches. </w:t>
      </w:r>
      <w:r w:rsidRPr="00FE7441">
        <w:rPr>
          <w:i/>
          <w:noProof/>
          <w:color w:val="auto"/>
        </w:rPr>
        <w:t>Methods Mol Biol.</w:t>
      </w:r>
      <w:r w:rsidRPr="00FE7441">
        <w:rPr>
          <w:noProof/>
          <w:color w:val="auto"/>
        </w:rPr>
        <w:t xml:space="preserve"> </w:t>
      </w:r>
      <w:r w:rsidRPr="00FE7441">
        <w:rPr>
          <w:b/>
          <w:noProof/>
          <w:color w:val="auto"/>
        </w:rPr>
        <w:t>1938</w:t>
      </w:r>
      <w:r w:rsidR="00730D64" w:rsidRPr="00FE7441">
        <w:rPr>
          <w:noProof/>
          <w:color w:val="auto"/>
        </w:rPr>
        <w:t>,</w:t>
      </w:r>
      <w:r w:rsidRPr="00FE7441">
        <w:rPr>
          <w:noProof/>
          <w:color w:val="auto"/>
        </w:rPr>
        <w:t xml:space="preserve"> 19-33 (2019).</w:t>
      </w:r>
    </w:p>
    <w:p w14:paraId="722F48D8" w14:textId="69096C9C" w:rsidR="00007239" w:rsidRPr="00FE7441" w:rsidRDefault="00007239" w:rsidP="002301EC">
      <w:pPr>
        <w:pStyle w:val="EndNoteBibliography"/>
        <w:jc w:val="left"/>
        <w:rPr>
          <w:noProof/>
          <w:color w:val="auto"/>
        </w:rPr>
      </w:pPr>
      <w:r w:rsidRPr="00FE7441">
        <w:rPr>
          <w:noProof/>
          <w:color w:val="auto"/>
        </w:rPr>
        <w:lastRenderedPageBreak/>
        <w:t>9</w:t>
      </w:r>
      <w:r w:rsidRPr="00FE7441">
        <w:rPr>
          <w:noProof/>
          <w:color w:val="auto"/>
        </w:rPr>
        <w:tab/>
        <w:t>Sharif, Y.</w:t>
      </w:r>
      <w:r w:rsidRPr="00FE7441">
        <w:rPr>
          <w:i/>
          <w:noProof/>
          <w:color w:val="auto"/>
        </w:rPr>
        <w:t xml:space="preserve"> </w:t>
      </w:r>
      <w:r w:rsidRPr="00730D64">
        <w:rPr>
          <w:iCs/>
          <w:noProof/>
          <w:color w:val="auto"/>
        </w:rPr>
        <w:t>et al.</w:t>
      </w:r>
      <w:r w:rsidRPr="00FE7441">
        <w:rPr>
          <w:noProof/>
          <w:color w:val="auto"/>
        </w:rPr>
        <w:t xml:space="preserve"> Blood brain barrier: A review of its anatomy and physiology in health and disease. </w:t>
      </w:r>
      <w:r w:rsidRPr="00FE7441">
        <w:rPr>
          <w:i/>
          <w:noProof/>
          <w:color w:val="auto"/>
        </w:rPr>
        <w:t>Clin</w:t>
      </w:r>
      <w:r w:rsidR="00730D64">
        <w:rPr>
          <w:i/>
          <w:noProof/>
          <w:color w:val="auto"/>
        </w:rPr>
        <w:t>ical</w:t>
      </w:r>
      <w:r w:rsidRPr="00FE7441">
        <w:rPr>
          <w:i/>
          <w:noProof/>
          <w:color w:val="auto"/>
        </w:rPr>
        <w:t xml:space="preserve"> Anat</w:t>
      </w:r>
      <w:r w:rsidR="00730D64">
        <w:rPr>
          <w:i/>
          <w:noProof/>
          <w:color w:val="auto"/>
        </w:rPr>
        <w:t>omy</w:t>
      </w:r>
      <w:r w:rsidRPr="00FE7441">
        <w:rPr>
          <w:i/>
          <w:noProof/>
          <w:color w:val="auto"/>
        </w:rPr>
        <w:t>.</w:t>
      </w:r>
      <w:r w:rsidRPr="00FE7441">
        <w:rPr>
          <w:noProof/>
          <w:color w:val="auto"/>
        </w:rPr>
        <w:t xml:space="preserve"> </w:t>
      </w:r>
      <w:r w:rsidRPr="00FE7441">
        <w:rPr>
          <w:b/>
          <w:noProof/>
          <w:color w:val="auto"/>
        </w:rPr>
        <w:t>31</w:t>
      </w:r>
      <w:r w:rsidRPr="00FE7441">
        <w:rPr>
          <w:noProof/>
          <w:color w:val="auto"/>
        </w:rPr>
        <w:t xml:space="preserve"> (6), 812-823 (2018).</w:t>
      </w:r>
    </w:p>
    <w:p w14:paraId="794E3ABC" w14:textId="35AC9D76" w:rsidR="00007239" w:rsidRPr="00FE7441" w:rsidRDefault="00007239" w:rsidP="002301EC">
      <w:pPr>
        <w:pStyle w:val="EndNoteBibliography"/>
        <w:jc w:val="left"/>
        <w:rPr>
          <w:noProof/>
          <w:color w:val="auto"/>
        </w:rPr>
      </w:pPr>
      <w:r w:rsidRPr="00FE7441">
        <w:rPr>
          <w:noProof/>
          <w:color w:val="auto"/>
        </w:rPr>
        <w:t>10</w:t>
      </w:r>
      <w:r w:rsidRPr="00FE7441">
        <w:rPr>
          <w:noProof/>
          <w:color w:val="auto"/>
        </w:rPr>
        <w:tab/>
        <w:t>von Bernhardi, R., Eugenin-von Bernhardi, J., Flores, B.</w:t>
      </w:r>
      <w:r w:rsidR="00730D64">
        <w:rPr>
          <w:noProof/>
          <w:color w:val="auto"/>
        </w:rPr>
        <w:t>,</w:t>
      </w:r>
      <w:r w:rsidRPr="00FE7441">
        <w:rPr>
          <w:noProof/>
          <w:color w:val="auto"/>
        </w:rPr>
        <w:t xml:space="preserve"> Eugenin Leon, J. Glial Cells and Integrity of the Nervous System. </w:t>
      </w:r>
      <w:r w:rsidRPr="00FE7441">
        <w:rPr>
          <w:i/>
          <w:noProof/>
          <w:color w:val="auto"/>
        </w:rPr>
        <w:t>Adv</w:t>
      </w:r>
      <w:r w:rsidR="00730D64">
        <w:rPr>
          <w:i/>
          <w:noProof/>
          <w:color w:val="auto"/>
        </w:rPr>
        <w:t>ances in</w:t>
      </w:r>
      <w:r w:rsidRPr="00FE7441">
        <w:rPr>
          <w:i/>
          <w:noProof/>
          <w:color w:val="auto"/>
        </w:rPr>
        <w:t xml:space="preserve"> Exp</w:t>
      </w:r>
      <w:r w:rsidR="00730D64">
        <w:rPr>
          <w:i/>
          <w:noProof/>
          <w:color w:val="auto"/>
        </w:rPr>
        <w:t>erimental</w:t>
      </w:r>
      <w:r w:rsidRPr="00FE7441">
        <w:rPr>
          <w:i/>
          <w:noProof/>
          <w:color w:val="auto"/>
        </w:rPr>
        <w:t xml:space="preserve"> Med</w:t>
      </w:r>
      <w:r w:rsidR="00730D64">
        <w:rPr>
          <w:i/>
          <w:noProof/>
          <w:color w:val="auto"/>
        </w:rPr>
        <w:t>icine and</w:t>
      </w:r>
      <w:r w:rsidRPr="00FE7441">
        <w:rPr>
          <w:i/>
          <w:noProof/>
          <w:color w:val="auto"/>
        </w:rPr>
        <w:t xml:space="preserve"> Biol</w:t>
      </w:r>
      <w:r w:rsidR="00730D64">
        <w:rPr>
          <w:i/>
          <w:noProof/>
          <w:color w:val="auto"/>
        </w:rPr>
        <w:t>ogy</w:t>
      </w:r>
      <w:r w:rsidRPr="00FE7441">
        <w:rPr>
          <w:i/>
          <w:noProof/>
          <w:color w:val="auto"/>
        </w:rPr>
        <w:t>.</w:t>
      </w:r>
      <w:r w:rsidRPr="00FE7441">
        <w:rPr>
          <w:noProof/>
          <w:color w:val="auto"/>
        </w:rPr>
        <w:t xml:space="preserve"> </w:t>
      </w:r>
      <w:r w:rsidRPr="00FE7441">
        <w:rPr>
          <w:b/>
          <w:noProof/>
          <w:color w:val="auto"/>
        </w:rPr>
        <w:t>949</w:t>
      </w:r>
      <w:r w:rsidR="00730D64" w:rsidRPr="00FE7441">
        <w:rPr>
          <w:noProof/>
          <w:color w:val="auto"/>
        </w:rPr>
        <w:t>,</w:t>
      </w:r>
      <w:r w:rsidRPr="00FE7441">
        <w:rPr>
          <w:noProof/>
          <w:color w:val="auto"/>
        </w:rPr>
        <w:t xml:space="preserve"> 1-24 (2016).</w:t>
      </w:r>
    </w:p>
    <w:p w14:paraId="3BD23583" w14:textId="21F731A9" w:rsidR="00007239" w:rsidRPr="00FE7441" w:rsidRDefault="00007239" w:rsidP="002301EC">
      <w:pPr>
        <w:pStyle w:val="EndNoteBibliography"/>
        <w:jc w:val="left"/>
        <w:rPr>
          <w:noProof/>
          <w:color w:val="auto"/>
        </w:rPr>
      </w:pPr>
      <w:r w:rsidRPr="00FE7441">
        <w:rPr>
          <w:noProof/>
          <w:color w:val="auto"/>
        </w:rPr>
        <w:t>11</w:t>
      </w:r>
      <w:r w:rsidRPr="00FE7441">
        <w:rPr>
          <w:noProof/>
          <w:color w:val="auto"/>
        </w:rPr>
        <w:tab/>
        <w:t>Gordon, J., Amini, S.</w:t>
      </w:r>
      <w:r w:rsidR="00730D64">
        <w:rPr>
          <w:noProof/>
          <w:color w:val="auto"/>
        </w:rPr>
        <w:t xml:space="preserve">, </w:t>
      </w:r>
      <w:r w:rsidRPr="00FE7441">
        <w:rPr>
          <w:noProof/>
          <w:color w:val="auto"/>
        </w:rPr>
        <w:t xml:space="preserve">White, M. K. General overview of neuronal cell culture. </w:t>
      </w:r>
      <w:r w:rsidRPr="00FE7441">
        <w:rPr>
          <w:i/>
          <w:noProof/>
          <w:color w:val="auto"/>
        </w:rPr>
        <w:t xml:space="preserve">Methods in </w:t>
      </w:r>
      <w:r w:rsidR="00730D64">
        <w:rPr>
          <w:i/>
          <w:noProof/>
          <w:color w:val="auto"/>
        </w:rPr>
        <w:t>M</w:t>
      </w:r>
      <w:r w:rsidRPr="00FE7441">
        <w:rPr>
          <w:i/>
          <w:noProof/>
          <w:color w:val="auto"/>
        </w:rPr>
        <w:t xml:space="preserve">olecular </w:t>
      </w:r>
      <w:r w:rsidR="00730D64">
        <w:rPr>
          <w:i/>
          <w:noProof/>
          <w:color w:val="auto"/>
        </w:rPr>
        <w:t>B</w:t>
      </w:r>
      <w:r w:rsidRPr="00FE7441">
        <w:rPr>
          <w:i/>
          <w:noProof/>
          <w:color w:val="auto"/>
        </w:rPr>
        <w:t>iology (Clifton, N.J.).</w:t>
      </w:r>
      <w:r w:rsidRPr="00FE7441">
        <w:rPr>
          <w:noProof/>
          <w:color w:val="auto"/>
        </w:rPr>
        <w:t xml:space="preserve"> </w:t>
      </w:r>
      <w:r w:rsidRPr="00FE7441">
        <w:rPr>
          <w:b/>
          <w:noProof/>
          <w:color w:val="auto"/>
        </w:rPr>
        <w:t>1078</w:t>
      </w:r>
      <w:r w:rsidR="00730D64" w:rsidRPr="00FE7441">
        <w:rPr>
          <w:noProof/>
          <w:color w:val="auto"/>
        </w:rPr>
        <w:t>,</w:t>
      </w:r>
      <w:r w:rsidRPr="00FE7441">
        <w:rPr>
          <w:noProof/>
          <w:color w:val="auto"/>
        </w:rPr>
        <w:t xml:space="preserve"> 1-8 (2013).</w:t>
      </w:r>
    </w:p>
    <w:p w14:paraId="2394CEE4" w14:textId="4558E4C8" w:rsidR="00007239" w:rsidRPr="00FE7441" w:rsidRDefault="00007239" w:rsidP="002301EC">
      <w:pPr>
        <w:pStyle w:val="EndNoteBibliography"/>
        <w:jc w:val="left"/>
        <w:rPr>
          <w:noProof/>
          <w:color w:val="auto"/>
        </w:rPr>
      </w:pPr>
      <w:r w:rsidRPr="00FE7441">
        <w:rPr>
          <w:noProof/>
          <w:color w:val="auto"/>
        </w:rPr>
        <w:t>12</w:t>
      </w:r>
      <w:r w:rsidRPr="00FE7441">
        <w:rPr>
          <w:noProof/>
          <w:color w:val="auto"/>
        </w:rPr>
        <w:tab/>
        <w:t>Spaethling, J. M.</w:t>
      </w:r>
      <w:r w:rsidRPr="00FE7441">
        <w:rPr>
          <w:i/>
          <w:noProof/>
          <w:color w:val="auto"/>
        </w:rPr>
        <w:t xml:space="preserve"> </w:t>
      </w:r>
      <w:r w:rsidRPr="00730D64">
        <w:rPr>
          <w:iCs/>
          <w:noProof/>
          <w:color w:val="auto"/>
        </w:rPr>
        <w:t>et al.</w:t>
      </w:r>
      <w:r w:rsidRPr="00FE7441">
        <w:rPr>
          <w:noProof/>
          <w:color w:val="auto"/>
        </w:rPr>
        <w:t xml:space="preserve"> Primary Cell</w:t>
      </w:r>
      <w:r w:rsidR="00730D64">
        <w:rPr>
          <w:noProof/>
          <w:color w:val="auto"/>
        </w:rPr>
        <w:t xml:space="preserve"> </w:t>
      </w:r>
      <w:r w:rsidRPr="00FE7441">
        <w:rPr>
          <w:noProof/>
          <w:color w:val="auto"/>
        </w:rPr>
        <w:t xml:space="preserve">Culture of Live Neurosurgically Resected Aged Adult Human Brain Cells and Single Cell Transcriptomics. </w:t>
      </w:r>
      <w:r w:rsidRPr="00FE7441">
        <w:rPr>
          <w:i/>
          <w:noProof/>
          <w:color w:val="auto"/>
        </w:rPr>
        <w:t>Cell reports.</w:t>
      </w:r>
      <w:r w:rsidRPr="00FE7441">
        <w:rPr>
          <w:noProof/>
          <w:color w:val="auto"/>
        </w:rPr>
        <w:t xml:space="preserve"> </w:t>
      </w:r>
      <w:r w:rsidRPr="00FE7441">
        <w:rPr>
          <w:b/>
          <w:noProof/>
          <w:color w:val="auto"/>
        </w:rPr>
        <w:t>18</w:t>
      </w:r>
      <w:r w:rsidRPr="00FE7441">
        <w:rPr>
          <w:noProof/>
          <w:color w:val="auto"/>
        </w:rPr>
        <w:t xml:space="preserve"> (3), 791-803</w:t>
      </w:r>
      <w:r w:rsidR="00730D64">
        <w:rPr>
          <w:noProof/>
          <w:color w:val="auto"/>
        </w:rPr>
        <w:t xml:space="preserve"> </w:t>
      </w:r>
      <w:r w:rsidRPr="00FE7441">
        <w:rPr>
          <w:noProof/>
          <w:color w:val="auto"/>
        </w:rPr>
        <w:t>(2017).</w:t>
      </w:r>
    </w:p>
    <w:p w14:paraId="429CD942" w14:textId="6C83F9DD" w:rsidR="00007239" w:rsidRPr="00FE7441" w:rsidRDefault="00007239" w:rsidP="002301EC">
      <w:pPr>
        <w:pStyle w:val="EndNoteBibliography"/>
        <w:jc w:val="left"/>
        <w:rPr>
          <w:noProof/>
          <w:color w:val="auto"/>
        </w:rPr>
      </w:pPr>
      <w:r w:rsidRPr="00FE7441">
        <w:rPr>
          <w:noProof/>
          <w:color w:val="auto"/>
        </w:rPr>
        <w:t>13</w:t>
      </w:r>
      <w:r w:rsidRPr="00FE7441">
        <w:rPr>
          <w:noProof/>
          <w:color w:val="auto"/>
        </w:rPr>
        <w:tab/>
        <w:t>Bayraktar, O. A., Fuentealba, L. C., Alvarez-Buylla, A.</w:t>
      </w:r>
      <w:r w:rsidR="00730D64">
        <w:rPr>
          <w:noProof/>
          <w:color w:val="auto"/>
        </w:rPr>
        <w:t xml:space="preserve">, </w:t>
      </w:r>
      <w:r w:rsidRPr="00FE7441">
        <w:rPr>
          <w:noProof/>
          <w:color w:val="auto"/>
        </w:rPr>
        <w:t xml:space="preserve">Rowitch, D. H. Astrocyte development and heterogeneity. </w:t>
      </w:r>
      <w:r w:rsidRPr="00FE7441">
        <w:rPr>
          <w:i/>
          <w:noProof/>
          <w:color w:val="auto"/>
        </w:rPr>
        <w:t>Cold Spring Harb</w:t>
      </w:r>
      <w:r w:rsidR="00730D64">
        <w:rPr>
          <w:i/>
          <w:noProof/>
          <w:color w:val="auto"/>
        </w:rPr>
        <w:t>or</w:t>
      </w:r>
      <w:r w:rsidRPr="00FE7441">
        <w:rPr>
          <w:i/>
          <w:noProof/>
          <w:color w:val="auto"/>
        </w:rPr>
        <w:t xml:space="preserve"> Perspect</w:t>
      </w:r>
      <w:r w:rsidR="00730D64">
        <w:rPr>
          <w:i/>
          <w:noProof/>
          <w:color w:val="auto"/>
        </w:rPr>
        <w:t>ives in</w:t>
      </w:r>
      <w:r w:rsidRPr="00FE7441">
        <w:rPr>
          <w:i/>
          <w:noProof/>
          <w:color w:val="auto"/>
        </w:rPr>
        <w:t xml:space="preserve"> Biol</w:t>
      </w:r>
      <w:r w:rsidR="00730D64">
        <w:rPr>
          <w:i/>
          <w:noProof/>
          <w:color w:val="auto"/>
        </w:rPr>
        <w:t>ogy</w:t>
      </w:r>
      <w:r w:rsidRPr="00FE7441">
        <w:rPr>
          <w:i/>
          <w:noProof/>
          <w:color w:val="auto"/>
        </w:rPr>
        <w:t>.</w:t>
      </w:r>
      <w:r w:rsidRPr="00FE7441">
        <w:rPr>
          <w:noProof/>
          <w:color w:val="auto"/>
        </w:rPr>
        <w:t xml:space="preserve"> </w:t>
      </w:r>
      <w:r w:rsidRPr="00FE7441">
        <w:rPr>
          <w:b/>
          <w:noProof/>
          <w:color w:val="auto"/>
        </w:rPr>
        <w:t>7</w:t>
      </w:r>
      <w:r w:rsidRPr="00FE7441">
        <w:rPr>
          <w:noProof/>
          <w:color w:val="auto"/>
        </w:rPr>
        <w:t xml:space="preserve"> (1), a020362</w:t>
      </w:r>
      <w:r w:rsidR="00730D64">
        <w:rPr>
          <w:noProof/>
          <w:color w:val="auto"/>
        </w:rPr>
        <w:t xml:space="preserve"> </w:t>
      </w:r>
      <w:r w:rsidRPr="00FE7441">
        <w:rPr>
          <w:noProof/>
          <w:color w:val="auto"/>
        </w:rPr>
        <w:t>(2015).</w:t>
      </w:r>
    </w:p>
    <w:p w14:paraId="0BCA066F" w14:textId="5E7CAECD" w:rsidR="00007239" w:rsidRPr="00FE7441" w:rsidRDefault="00007239" w:rsidP="002301EC">
      <w:pPr>
        <w:pStyle w:val="EndNoteBibliography"/>
        <w:jc w:val="left"/>
        <w:rPr>
          <w:noProof/>
          <w:color w:val="auto"/>
        </w:rPr>
      </w:pPr>
      <w:r w:rsidRPr="00FE7441">
        <w:rPr>
          <w:noProof/>
          <w:color w:val="auto"/>
        </w:rPr>
        <w:t>14</w:t>
      </w:r>
      <w:r w:rsidRPr="00FE7441">
        <w:rPr>
          <w:noProof/>
          <w:color w:val="auto"/>
        </w:rPr>
        <w:tab/>
        <w:t>Liu, R.</w:t>
      </w:r>
      <w:r w:rsidRPr="00FE7441">
        <w:rPr>
          <w:i/>
          <w:noProof/>
          <w:color w:val="auto"/>
        </w:rPr>
        <w:t xml:space="preserve"> </w:t>
      </w:r>
      <w:r w:rsidRPr="00730D64">
        <w:rPr>
          <w:iCs/>
          <w:noProof/>
          <w:color w:val="auto"/>
        </w:rPr>
        <w:t>et al.</w:t>
      </w:r>
      <w:r w:rsidRPr="00FE7441">
        <w:rPr>
          <w:noProof/>
          <w:color w:val="auto"/>
        </w:rPr>
        <w:t xml:space="preserve"> Region-specific and stage-dependent regulation of Olig gene expression and oligodendrogenesis by Nkx6.1 homeodomain transcription factor. </w:t>
      </w:r>
      <w:r w:rsidRPr="00FE7441">
        <w:rPr>
          <w:i/>
          <w:noProof/>
          <w:color w:val="auto"/>
        </w:rPr>
        <w:t>Development.</w:t>
      </w:r>
      <w:r w:rsidRPr="00FE7441">
        <w:rPr>
          <w:noProof/>
          <w:color w:val="auto"/>
        </w:rPr>
        <w:t xml:space="preserve"> </w:t>
      </w:r>
      <w:r w:rsidRPr="00FE7441">
        <w:rPr>
          <w:b/>
          <w:noProof/>
          <w:color w:val="auto"/>
        </w:rPr>
        <w:t>130</w:t>
      </w:r>
      <w:r w:rsidRPr="00FE7441">
        <w:rPr>
          <w:noProof/>
          <w:color w:val="auto"/>
        </w:rPr>
        <w:t xml:space="preserve"> (25), 6221-6231 (2003).</w:t>
      </w:r>
    </w:p>
    <w:p w14:paraId="3369AB08" w14:textId="32CBFBBB" w:rsidR="00007239" w:rsidRPr="00FE7441" w:rsidRDefault="00007239" w:rsidP="002301EC">
      <w:pPr>
        <w:pStyle w:val="EndNoteBibliography"/>
        <w:jc w:val="left"/>
        <w:rPr>
          <w:noProof/>
          <w:color w:val="auto"/>
        </w:rPr>
      </w:pPr>
      <w:r w:rsidRPr="00FE7441">
        <w:rPr>
          <w:noProof/>
          <w:color w:val="auto"/>
        </w:rPr>
        <w:t>15</w:t>
      </w:r>
      <w:r w:rsidRPr="00FE7441">
        <w:rPr>
          <w:noProof/>
          <w:color w:val="auto"/>
        </w:rPr>
        <w:tab/>
        <w:t>Tan, Y. L., Yuan, Y.</w:t>
      </w:r>
      <w:r w:rsidR="00730D64">
        <w:rPr>
          <w:noProof/>
          <w:color w:val="auto"/>
        </w:rPr>
        <w:t xml:space="preserve">, </w:t>
      </w:r>
      <w:r w:rsidRPr="00FE7441">
        <w:rPr>
          <w:noProof/>
          <w:color w:val="auto"/>
        </w:rPr>
        <w:t xml:space="preserve">Tian, L. Microglial regional heterogeneity and its role in the brain. </w:t>
      </w:r>
      <w:r w:rsidRPr="00FE7441">
        <w:rPr>
          <w:i/>
          <w:noProof/>
          <w:color w:val="auto"/>
        </w:rPr>
        <w:t>Mol</w:t>
      </w:r>
      <w:r w:rsidR="00730D64">
        <w:rPr>
          <w:i/>
          <w:noProof/>
          <w:color w:val="auto"/>
        </w:rPr>
        <w:t>ecular</w:t>
      </w:r>
      <w:r w:rsidRPr="00FE7441">
        <w:rPr>
          <w:i/>
          <w:noProof/>
          <w:color w:val="auto"/>
        </w:rPr>
        <w:t xml:space="preserve"> Psychiatry.</w:t>
      </w:r>
      <w:r w:rsidRPr="00FE7441">
        <w:rPr>
          <w:noProof/>
          <w:color w:val="auto"/>
        </w:rPr>
        <w:t xml:space="preserve"> </w:t>
      </w:r>
      <w:r w:rsidRPr="00FE7441">
        <w:rPr>
          <w:b/>
          <w:noProof/>
          <w:color w:val="auto"/>
        </w:rPr>
        <w:t>25</w:t>
      </w:r>
      <w:r w:rsidRPr="00FE7441">
        <w:rPr>
          <w:noProof/>
          <w:color w:val="auto"/>
        </w:rPr>
        <w:t xml:space="preserve"> (2), 351-367 (2020).</w:t>
      </w:r>
    </w:p>
    <w:p w14:paraId="30CC403C" w14:textId="111DE09E" w:rsidR="00007239" w:rsidRPr="00FE7441" w:rsidRDefault="00007239" w:rsidP="002301EC">
      <w:pPr>
        <w:pStyle w:val="EndNoteBibliography"/>
        <w:jc w:val="left"/>
        <w:rPr>
          <w:noProof/>
          <w:color w:val="auto"/>
        </w:rPr>
      </w:pPr>
      <w:r w:rsidRPr="00FE7441">
        <w:rPr>
          <w:noProof/>
          <w:color w:val="auto"/>
        </w:rPr>
        <w:t>16</w:t>
      </w:r>
      <w:r w:rsidRPr="00FE7441">
        <w:rPr>
          <w:noProof/>
          <w:color w:val="auto"/>
        </w:rPr>
        <w:tab/>
        <w:t>Witting, A.</w:t>
      </w:r>
      <w:r w:rsidR="00730D64">
        <w:rPr>
          <w:noProof/>
          <w:color w:val="auto"/>
        </w:rPr>
        <w:t>,</w:t>
      </w:r>
      <w:r w:rsidRPr="00FE7441">
        <w:rPr>
          <w:noProof/>
          <w:color w:val="auto"/>
        </w:rPr>
        <w:t xml:space="preserve"> Moller, T. Microglia cell culture: a primer for the novice. </w:t>
      </w:r>
      <w:r w:rsidRPr="00FE7441">
        <w:rPr>
          <w:i/>
          <w:noProof/>
          <w:color w:val="auto"/>
        </w:rPr>
        <w:t>Methods</w:t>
      </w:r>
      <w:r w:rsidR="00730D64">
        <w:rPr>
          <w:i/>
          <w:noProof/>
          <w:color w:val="auto"/>
        </w:rPr>
        <w:t xml:space="preserve"> in</w:t>
      </w:r>
      <w:r w:rsidRPr="00FE7441">
        <w:rPr>
          <w:i/>
          <w:noProof/>
          <w:color w:val="auto"/>
        </w:rPr>
        <w:t xml:space="preserve"> Mol</w:t>
      </w:r>
      <w:r w:rsidR="00730D64">
        <w:rPr>
          <w:i/>
          <w:noProof/>
          <w:color w:val="auto"/>
        </w:rPr>
        <w:t>ecular</w:t>
      </w:r>
      <w:r w:rsidRPr="00FE7441">
        <w:rPr>
          <w:i/>
          <w:noProof/>
          <w:color w:val="auto"/>
        </w:rPr>
        <w:t xml:space="preserve"> Biol</w:t>
      </w:r>
      <w:r w:rsidR="00730D64">
        <w:rPr>
          <w:i/>
          <w:noProof/>
          <w:color w:val="auto"/>
        </w:rPr>
        <w:t>ogy</w:t>
      </w:r>
      <w:r w:rsidRPr="00FE7441">
        <w:rPr>
          <w:i/>
          <w:noProof/>
          <w:color w:val="auto"/>
        </w:rPr>
        <w:t>.</w:t>
      </w:r>
      <w:r w:rsidRPr="00FE7441">
        <w:rPr>
          <w:noProof/>
          <w:color w:val="auto"/>
        </w:rPr>
        <w:t xml:space="preserve"> </w:t>
      </w:r>
      <w:r w:rsidRPr="00FE7441">
        <w:rPr>
          <w:b/>
          <w:noProof/>
          <w:color w:val="auto"/>
        </w:rPr>
        <w:t>758</w:t>
      </w:r>
      <w:r w:rsidR="00730D64" w:rsidRPr="00730D64">
        <w:rPr>
          <w:bCs/>
          <w:noProof/>
          <w:color w:val="auto"/>
        </w:rPr>
        <w:t>,</w:t>
      </w:r>
      <w:r w:rsidRPr="00FE7441">
        <w:rPr>
          <w:noProof/>
          <w:color w:val="auto"/>
        </w:rPr>
        <w:t xml:space="preserve"> 49-66 (2011).</w:t>
      </w:r>
    </w:p>
    <w:p w14:paraId="667B7C2A" w14:textId="1A5F6815" w:rsidR="00007239" w:rsidRPr="00FE7441" w:rsidRDefault="00007239" w:rsidP="002301EC">
      <w:pPr>
        <w:pStyle w:val="EndNoteBibliography"/>
        <w:jc w:val="left"/>
        <w:rPr>
          <w:noProof/>
          <w:color w:val="auto"/>
        </w:rPr>
      </w:pPr>
      <w:r w:rsidRPr="00FE7441">
        <w:rPr>
          <w:noProof/>
          <w:color w:val="auto"/>
        </w:rPr>
        <w:t>17</w:t>
      </w:r>
      <w:r w:rsidRPr="00FE7441">
        <w:rPr>
          <w:noProof/>
          <w:color w:val="auto"/>
        </w:rPr>
        <w:tab/>
        <w:t>Williams, J. L., Patel, J. R., Daniels, B. P.</w:t>
      </w:r>
      <w:r w:rsidR="00730D64">
        <w:rPr>
          <w:noProof/>
          <w:color w:val="auto"/>
        </w:rPr>
        <w:t xml:space="preserve">, </w:t>
      </w:r>
      <w:r w:rsidRPr="00FE7441">
        <w:rPr>
          <w:noProof/>
          <w:color w:val="auto"/>
        </w:rPr>
        <w:t xml:space="preserve">Klein, R. S. Targeting CXCR7/ACKR3 as a therapeutic strategy to promote remyelination in the adult central nervous system. </w:t>
      </w:r>
      <w:r w:rsidRPr="00FE7441">
        <w:rPr>
          <w:i/>
          <w:noProof/>
          <w:color w:val="auto"/>
        </w:rPr>
        <w:t>J</w:t>
      </w:r>
      <w:r w:rsidR="00730D64">
        <w:rPr>
          <w:i/>
          <w:noProof/>
          <w:color w:val="auto"/>
        </w:rPr>
        <w:t>ournal of</w:t>
      </w:r>
      <w:r w:rsidRPr="00FE7441">
        <w:rPr>
          <w:i/>
          <w:noProof/>
          <w:color w:val="auto"/>
        </w:rPr>
        <w:t xml:space="preserve"> Exp</w:t>
      </w:r>
      <w:r w:rsidR="00730D64">
        <w:rPr>
          <w:i/>
          <w:noProof/>
          <w:color w:val="auto"/>
        </w:rPr>
        <w:t>erimental</w:t>
      </w:r>
      <w:r w:rsidRPr="00FE7441">
        <w:rPr>
          <w:i/>
          <w:noProof/>
          <w:color w:val="auto"/>
        </w:rPr>
        <w:t xml:space="preserve"> Med</w:t>
      </w:r>
      <w:r w:rsidR="00730D64">
        <w:rPr>
          <w:i/>
          <w:noProof/>
          <w:color w:val="auto"/>
        </w:rPr>
        <w:t>icine</w:t>
      </w:r>
      <w:r w:rsidRPr="00FE7441">
        <w:rPr>
          <w:i/>
          <w:noProof/>
          <w:color w:val="auto"/>
        </w:rPr>
        <w:t>.</w:t>
      </w:r>
      <w:r w:rsidRPr="00FE7441">
        <w:rPr>
          <w:noProof/>
          <w:color w:val="auto"/>
        </w:rPr>
        <w:t xml:space="preserve"> </w:t>
      </w:r>
      <w:r w:rsidRPr="00FE7441">
        <w:rPr>
          <w:b/>
          <w:noProof/>
          <w:color w:val="auto"/>
        </w:rPr>
        <w:t>211</w:t>
      </w:r>
      <w:r w:rsidRPr="00FE7441">
        <w:rPr>
          <w:noProof/>
          <w:color w:val="auto"/>
        </w:rPr>
        <w:t xml:space="preserve"> (5), 791-799 (2014).</w:t>
      </w:r>
    </w:p>
    <w:p w14:paraId="01E16809" w14:textId="3A020883" w:rsidR="00007239" w:rsidRPr="00FE7441" w:rsidRDefault="00007239" w:rsidP="002301EC">
      <w:pPr>
        <w:pStyle w:val="EndNoteBibliography"/>
        <w:jc w:val="left"/>
        <w:rPr>
          <w:noProof/>
          <w:color w:val="auto"/>
        </w:rPr>
      </w:pPr>
      <w:r w:rsidRPr="00FE7441">
        <w:rPr>
          <w:noProof/>
          <w:color w:val="auto"/>
        </w:rPr>
        <w:t>18</w:t>
      </w:r>
      <w:r w:rsidRPr="00FE7441">
        <w:rPr>
          <w:noProof/>
          <w:color w:val="auto"/>
        </w:rPr>
        <w:tab/>
        <w:t>Domingues, H. S., Portugal, C. C., Socodato, R.</w:t>
      </w:r>
      <w:r w:rsidR="00730D64">
        <w:rPr>
          <w:noProof/>
          <w:color w:val="auto"/>
        </w:rPr>
        <w:t xml:space="preserve">, </w:t>
      </w:r>
      <w:r w:rsidRPr="00FE7441">
        <w:rPr>
          <w:noProof/>
          <w:color w:val="auto"/>
        </w:rPr>
        <w:t xml:space="preserve">Relvas, J. B. Oligodendrocyte, Astrocyte, and Microglia Crosstalk in Myelin Development, Damage, and Repair. </w:t>
      </w:r>
      <w:r w:rsidRPr="00FE7441">
        <w:rPr>
          <w:i/>
          <w:noProof/>
          <w:color w:val="auto"/>
        </w:rPr>
        <w:t>Front</w:t>
      </w:r>
      <w:r w:rsidR="00730D64">
        <w:rPr>
          <w:i/>
          <w:noProof/>
          <w:color w:val="auto"/>
        </w:rPr>
        <w:t>iers in</w:t>
      </w:r>
      <w:r w:rsidRPr="00FE7441">
        <w:rPr>
          <w:i/>
          <w:noProof/>
          <w:color w:val="auto"/>
        </w:rPr>
        <w:t xml:space="preserve"> Cell</w:t>
      </w:r>
      <w:r w:rsidR="00730D64">
        <w:rPr>
          <w:i/>
          <w:noProof/>
          <w:color w:val="auto"/>
        </w:rPr>
        <w:t xml:space="preserve"> and</w:t>
      </w:r>
      <w:r w:rsidRPr="00FE7441">
        <w:rPr>
          <w:i/>
          <w:noProof/>
          <w:color w:val="auto"/>
        </w:rPr>
        <w:t xml:space="preserve"> Dev</w:t>
      </w:r>
      <w:r w:rsidR="00730D64">
        <w:rPr>
          <w:i/>
          <w:noProof/>
          <w:color w:val="auto"/>
        </w:rPr>
        <w:t>elopmental</w:t>
      </w:r>
      <w:r w:rsidRPr="00FE7441">
        <w:rPr>
          <w:i/>
          <w:noProof/>
          <w:color w:val="auto"/>
        </w:rPr>
        <w:t xml:space="preserve"> Biol</w:t>
      </w:r>
      <w:r w:rsidR="00730D64">
        <w:rPr>
          <w:i/>
          <w:noProof/>
          <w:color w:val="auto"/>
        </w:rPr>
        <w:t>ogy</w:t>
      </w:r>
      <w:r w:rsidRPr="00FE7441">
        <w:rPr>
          <w:i/>
          <w:noProof/>
          <w:color w:val="auto"/>
        </w:rPr>
        <w:t>.</w:t>
      </w:r>
      <w:r w:rsidRPr="00FE7441">
        <w:rPr>
          <w:noProof/>
          <w:color w:val="auto"/>
        </w:rPr>
        <w:t xml:space="preserve"> </w:t>
      </w:r>
      <w:r w:rsidRPr="00FE7441">
        <w:rPr>
          <w:b/>
          <w:noProof/>
          <w:color w:val="auto"/>
        </w:rPr>
        <w:t>4</w:t>
      </w:r>
      <w:r w:rsidR="00730D64">
        <w:rPr>
          <w:noProof/>
          <w:color w:val="auto"/>
        </w:rPr>
        <w:t xml:space="preserve">, </w:t>
      </w:r>
      <w:r w:rsidRPr="00FE7441">
        <w:rPr>
          <w:noProof/>
          <w:color w:val="auto"/>
        </w:rPr>
        <w:t>71 (2016).</w:t>
      </w:r>
    </w:p>
    <w:p w14:paraId="29A034CB" w14:textId="29E56CE2" w:rsidR="00007239" w:rsidRPr="00FE7441" w:rsidRDefault="00007239" w:rsidP="002301EC">
      <w:pPr>
        <w:pStyle w:val="EndNoteBibliography"/>
        <w:jc w:val="left"/>
        <w:rPr>
          <w:noProof/>
          <w:color w:val="auto"/>
        </w:rPr>
      </w:pPr>
      <w:r w:rsidRPr="00FE7441">
        <w:rPr>
          <w:noProof/>
          <w:color w:val="auto"/>
        </w:rPr>
        <w:t>19</w:t>
      </w:r>
      <w:r w:rsidRPr="00FE7441">
        <w:rPr>
          <w:noProof/>
          <w:color w:val="auto"/>
        </w:rPr>
        <w:tab/>
        <w:t>Tanner, D. C., Cherry, J. D.</w:t>
      </w:r>
      <w:r w:rsidR="00730D64">
        <w:rPr>
          <w:noProof/>
          <w:color w:val="auto"/>
        </w:rPr>
        <w:t xml:space="preserve">, </w:t>
      </w:r>
      <w:r w:rsidRPr="00FE7441">
        <w:rPr>
          <w:noProof/>
          <w:color w:val="auto"/>
        </w:rPr>
        <w:t xml:space="preserve">Mayer-Proschel, M. Oligodendrocyte progenitors reversibly exit the cell cycle and give rise to astrocytes in response to interferon-gamma. </w:t>
      </w:r>
      <w:r w:rsidRPr="00FE7441">
        <w:rPr>
          <w:i/>
          <w:noProof/>
          <w:color w:val="auto"/>
        </w:rPr>
        <w:t>J</w:t>
      </w:r>
      <w:r w:rsidR="00730D64">
        <w:rPr>
          <w:i/>
          <w:noProof/>
          <w:color w:val="auto"/>
        </w:rPr>
        <w:t>ournal of</w:t>
      </w:r>
      <w:r w:rsidRPr="00FE7441">
        <w:rPr>
          <w:i/>
          <w:noProof/>
          <w:color w:val="auto"/>
        </w:rPr>
        <w:t xml:space="preserve"> Neurosci</w:t>
      </w:r>
      <w:r w:rsidR="00730D64">
        <w:rPr>
          <w:i/>
          <w:noProof/>
          <w:color w:val="auto"/>
        </w:rPr>
        <w:t>ence</w:t>
      </w:r>
      <w:r w:rsidRPr="00FE7441">
        <w:rPr>
          <w:i/>
          <w:noProof/>
          <w:color w:val="auto"/>
        </w:rPr>
        <w:t>.</w:t>
      </w:r>
      <w:r w:rsidRPr="00FE7441">
        <w:rPr>
          <w:noProof/>
          <w:color w:val="auto"/>
        </w:rPr>
        <w:t xml:space="preserve"> </w:t>
      </w:r>
      <w:r w:rsidRPr="00FE7441">
        <w:rPr>
          <w:b/>
          <w:noProof/>
          <w:color w:val="auto"/>
        </w:rPr>
        <w:t>31</w:t>
      </w:r>
      <w:r w:rsidRPr="00FE7441">
        <w:rPr>
          <w:noProof/>
          <w:color w:val="auto"/>
        </w:rPr>
        <w:t xml:space="preserve"> (16), 6235-6246</w:t>
      </w:r>
      <w:r w:rsidR="00730D64">
        <w:rPr>
          <w:noProof/>
          <w:color w:val="auto"/>
        </w:rPr>
        <w:t xml:space="preserve"> </w:t>
      </w:r>
      <w:r w:rsidRPr="00FE7441">
        <w:rPr>
          <w:noProof/>
          <w:color w:val="auto"/>
        </w:rPr>
        <w:t>(2011).</w:t>
      </w:r>
    </w:p>
    <w:p w14:paraId="672D020A" w14:textId="5D851B8F" w:rsidR="00007239" w:rsidRPr="00FE7441" w:rsidRDefault="00007239" w:rsidP="002301EC">
      <w:pPr>
        <w:pStyle w:val="EndNoteBibliography"/>
        <w:jc w:val="left"/>
        <w:rPr>
          <w:noProof/>
          <w:color w:val="auto"/>
        </w:rPr>
      </w:pPr>
      <w:r w:rsidRPr="00FE7441">
        <w:rPr>
          <w:noProof/>
          <w:color w:val="auto"/>
        </w:rPr>
        <w:t>20</w:t>
      </w:r>
      <w:r w:rsidRPr="00FE7441">
        <w:rPr>
          <w:noProof/>
          <w:color w:val="auto"/>
        </w:rPr>
        <w:tab/>
        <w:t>Stansley, B., Post, J.</w:t>
      </w:r>
      <w:r w:rsidR="00730D64">
        <w:rPr>
          <w:noProof/>
          <w:color w:val="auto"/>
        </w:rPr>
        <w:t>,</w:t>
      </w:r>
      <w:r w:rsidRPr="00FE7441">
        <w:rPr>
          <w:noProof/>
          <w:color w:val="auto"/>
        </w:rPr>
        <w:t xml:space="preserve"> Hensley, K. A comparative review of cell culture systems for the study of microglial biology in Alzheimer’s disease. </w:t>
      </w:r>
      <w:r w:rsidRPr="00FE7441">
        <w:rPr>
          <w:i/>
          <w:noProof/>
          <w:color w:val="auto"/>
        </w:rPr>
        <w:t>Journal of Neuroinflammation.</w:t>
      </w:r>
      <w:r w:rsidRPr="00FE7441">
        <w:rPr>
          <w:noProof/>
          <w:color w:val="auto"/>
        </w:rPr>
        <w:t xml:space="preserve"> </w:t>
      </w:r>
      <w:r w:rsidRPr="00FE7441">
        <w:rPr>
          <w:b/>
          <w:noProof/>
          <w:color w:val="auto"/>
        </w:rPr>
        <w:t>9</w:t>
      </w:r>
      <w:r w:rsidRPr="00FE7441">
        <w:rPr>
          <w:noProof/>
          <w:color w:val="auto"/>
        </w:rPr>
        <w:t xml:space="preserve"> (1), 115 (2012).</w:t>
      </w:r>
    </w:p>
    <w:p w14:paraId="4D4484A5" w14:textId="18DA8F8D" w:rsidR="00007239" w:rsidRPr="00FE7441" w:rsidRDefault="00007239" w:rsidP="002301EC">
      <w:pPr>
        <w:pStyle w:val="EndNoteBibliography"/>
        <w:jc w:val="left"/>
        <w:rPr>
          <w:noProof/>
          <w:color w:val="auto"/>
        </w:rPr>
      </w:pPr>
      <w:r w:rsidRPr="00FE7441">
        <w:rPr>
          <w:noProof/>
          <w:color w:val="auto"/>
        </w:rPr>
        <w:t>21</w:t>
      </w:r>
      <w:r w:rsidRPr="00FE7441">
        <w:rPr>
          <w:noProof/>
          <w:color w:val="auto"/>
        </w:rPr>
        <w:tab/>
        <w:t>Spaethling, J. M.</w:t>
      </w:r>
      <w:r w:rsidRPr="00FE7441">
        <w:rPr>
          <w:i/>
          <w:noProof/>
          <w:color w:val="auto"/>
        </w:rPr>
        <w:t xml:space="preserve"> </w:t>
      </w:r>
      <w:r w:rsidRPr="00730D64">
        <w:rPr>
          <w:iCs/>
          <w:noProof/>
          <w:color w:val="auto"/>
        </w:rPr>
        <w:t>et al.</w:t>
      </w:r>
      <w:r w:rsidRPr="00FE7441">
        <w:rPr>
          <w:noProof/>
          <w:color w:val="auto"/>
        </w:rPr>
        <w:t xml:space="preserve"> Primary Cell Culture of Live Neurosurgically Resected Aged Adult Human Brain Cells and Single Cell Transcriptomics. </w:t>
      </w:r>
      <w:r w:rsidRPr="00FE7441">
        <w:rPr>
          <w:i/>
          <w:noProof/>
          <w:color w:val="auto"/>
        </w:rPr>
        <w:t>Cell Rep</w:t>
      </w:r>
      <w:r w:rsidR="00730D64">
        <w:rPr>
          <w:i/>
          <w:noProof/>
          <w:color w:val="auto"/>
        </w:rPr>
        <w:t>orts</w:t>
      </w:r>
      <w:r w:rsidRPr="00FE7441">
        <w:rPr>
          <w:i/>
          <w:noProof/>
          <w:color w:val="auto"/>
        </w:rPr>
        <w:t>.</w:t>
      </w:r>
      <w:r w:rsidRPr="00FE7441">
        <w:rPr>
          <w:noProof/>
          <w:color w:val="auto"/>
        </w:rPr>
        <w:t xml:space="preserve"> </w:t>
      </w:r>
      <w:r w:rsidRPr="00FE7441">
        <w:rPr>
          <w:b/>
          <w:noProof/>
          <w:color w:val="auto"/>
        </w:rPr>
        <w:t>18</w:t>
      </w:r>
      <w:r w:rsidRPr="00FE7441">
        <w:rPr>
          <w:noProof/>
          <w:color w:val="auto"/>
        </w:rPr>
        <w:t xml:space="preserve"> (3), 791-803 (2017).</w:t>
      </w:r>
    </w:p>
    <w:p w14:paraId="159CE837" w14:textId="02622634" w:rsidR="00007239" w:rsidRPr="00FE7441" w:rsidRDefault="00007239" w:rsidP="002301EC">
      <w:pPr>
        <w:pStyle w:val="EndNoteBibliography"/>
        <w:jc w:val="left"/>
        <w:rPr>
          <w:noProof/>
          <w:color w:val="auto"/>
        </w:rPr>
      </w:pPr>
      <w:r w:rsidRPr="00FE7441">
        <w:rPr>
          <w:noProof/>
          <w:color w:val="auto"/>
        </w:rPr>
        <w:t>22</w:t>
      </w:r>
      <w:r w:rsidRPr="00FE7441">
        <w:rPr>
          <w:noProof/>
          <w:color w:val="auto"/>
        </w:rPr>
        <w:tab/>
        <w:t>Timmerman, R., Burm, S. M.</w:t>
      </w:r>
      <w:r w:rsidR="00730D64">
        <w:rPr>
          <w:noProof/>
          <w:color w:val="auto"/>
        </w:rPr>
        <w:t xml:space="preserve">, </w:t>
      </w:r>
      <w:r w:rsidRPr="00FE7441">
        <w:rPr>
          <w:noProof/>
          <w:color w:val="auto"/>
        </w:rPr>
        <w:t xml:space="preserve">Bajramovic, J. J. An Overview of in vitro Methods to Study Microglia. </w:t>
      </w:r>
      <w:r w:rsidRPr="00FE7441">
        <w:rPr>
          <w:i/>
          <w:noProof/>
          <w:color w:val="auto"/>
        </w:rPr>
        <w:t>Frontiers in Cellular Neuroscience.</w:t>
      </w:r>
      <w:r w:rsidRPr="00FE7441">
        <w:rPr>
          <w:noProof/>
          <w:color w:val="auto"/>
        </w:rPr>
        <w:t xml:space="preserve"> </w:t>
      </w:r>
      <w:r w:rsidRPr="00FE7441">
        <w:rPr>
          <w:b/>
          <w:noProof/>
          <w:color w:val="auto"/>
        </w:rPr>
        <w:t>12</w:t>
      </w:r>
      <w:r w:rsidRPr="00FE7441">
        <w:rPr>
          <w:noProof/>
          <w:color w:val="auto"/>
        </w:rPr>
        <w:t xml:space="preserve"> (242), (2018).</w:t>
      </w:r>
    </w:p>
    <w:p w14:paraId="04A0F243" w14:textId="52DBA020" w:rsidR="00007239" w:rsidRPr="00FE7441" w:rsidRDefault="00007239" w:rsidP="002301EC">
      <w:pPr>
        <w:pStyle w:val="EndNoteBibliography"/>
        <w:jc w:val="left"/>
        <w:rPr>
          <w:noProof/>
          <w:color w:val="auto"/>
        </w:rPr>
      </w:pPr>
      <w:r w:rsidRPr="00FE7441">
        <w:rPr>
          <w:noProof/>
          <w:color w:val="auto"/>
        </w:rPr>
        <w:t>23</w:t>
      </w:r>
      <w:r w:rsidRPr="00FE7441">
        <w:rPr>
          <w:noProof/>
          <w:color w:val="auto"/>
        </w:rPr>
        <w:tab/>
        <w:t xml:space="preserve">Stevens, B. Glia: much more than the neuron's side-kick. </w:t>
      </w:r>
      <w:r w:rsidRPr="00FE7441">
        <w:rPr>
          <w:i/>
          <w:noProof/>
          <w:color w:val="auto"/>
        </w:rPr>
        <w:t>Curr</w:t>
      </w:r>
      <w:r w:rsidR="00730D64">
        <w:rPr>
          <w:i/>
          <w:noProof/>
          <w:color w:val="auto"/>
        </w:rPr>
        <w:t>ent</w:t>
      </w:r>
      <w:r w:rsidRPr="00FE7441">
        <w:rPr>
          <w:i/>
          <w:noProof/>
          <w:color w:val="auto"/>
        </w:rPr>
        <w:t xml:space="preserve"> Biol</w:t>
      </w:r>
      <w:r w:rsidR="00730D64">
        <w:rPr>
          <w:i/>
          <w:noProof/>
          <w:color w:val="auto"/>
        </w:rPr>
        <w:t>ogy</w:t>
      </w:r>
      <w:r w:rsidRPr="00FE7441">
        <w:rPr>
          <w:i/>
          <w:noProof/>
          <w:color w:val="auto"/>
        </w:rPr>
        <w:t>.</w:t>
      </w:r>
      <w:r w:rsidRPr="00FE7441">
        <w:rPr>
          <w:noProof/>
          <w:color w:val="auto"/>
        </w:rPr>
        <w:t xml:space="preserve"> </w:t>
      </w:r>
      <w:r w:rsidRPr="00FE7441">
        <w:rPr>
          <w:b/>
          <w:noProof/>
          <w:color w:val="auto"/>
        </w:rPr>
        <w:t>13</w:t>
      </w:r>
      <w:r w:rsidRPr="00FE7441">
        <w:rPr>
          <w:noProof/>
          <w:color w:val="auto"/>
        </w:rPr>
        <w:t xml:space="preserve"> (12), R469-472 (2003).</w:t>
      </w:r>
    </w:p>
    <w:p w14:paraId="578A3751" w14:textId="37602E16" w:rsidR="00007239" w:rsidRPr="00FE7441" w:rsidRDefault="00007239" w:rsidP="002301EC">
      <w:pPr>
        <w:pStyle w:val="EndNoteBibliography"/>
        <w:jc w:val="left"/>
        <w:rPr>
          <w:noProof/>
          <w:color w:val="auto"/>
        </w:rPr>
      </w:pPr>
      <w:r w:rsidRPr="00FE7441">
        <w:rPr>
          <w:noProof/>
          <w:color w:val="auto"/>
        </w:rPr>
        <w:t>24</w:t>
      </w:r>
      <w:r w:rsidRPr="00FE7441">
        <w:rPr>
          <w:noProof/>
          <w:color w:val="auto"/>
        </w:rPr>
        <w:tab/>
        <w:t>Fields, R. D.</w:t>
      </w:r>
      <w:r w:rsidRPr="00730D64">
        <w:rPr>
          <w:iCs/>
          <w:noProof/>
          <w:color w:val="auto"/>
        </w:rPr>
        <w:t xml:space="preserve"> et al.</w:t>
      </w:r>
      <w:r w:rsidRPr="00FE7441">
        <w:rPr>
          <w:noProof/>
          <w:color w:val="auto"/>
        </w:rPr>
        <w:t xml:space="preserve"> Glial biology in learning and cognition. </w:t>
      </w:r>
      <w:r w:rsidRPr="00FE7441">
        <w:rPr>
          <w:i/>
          <w:noProof/>
          <w:color w:val="auto"/>
        </w:rPr>
        <w:t>Neuroscientist.</w:t>
      </w:r>
      <w:r w:rsidRPr="00FE7441">
        <w:rPr>
          <w:noProof/>
          <w:color w:val="auto"/>
        </w:rPr>
        <w:t xml:space="preserve"> </w:t>
      </w:r>
      <w:r w:rsidRPr="00FE7441">
        <w:rPr>
          <w:b/>
          <w:noProof/>
          <w:color w:val="auto"/>
        </w:rPr>
        <w:t>20</w:t>
      </w:r>
      <w:r w:rsidRPr="00FE7441">
        <w:rPr>
          <w:noProof/>
          <w:color w:val="auto"/>
        </w:rPr>
        <w:t xml:space="preserve"> (5), 426-431 (2014).</w:t>
      </w:r>
    </w:p>
    <w:p w14:paraId="3EB3D5BF" w14:textId="5BE19B27" w:rsidR="00007239" w:rsidRPr="00FE7441" w:rsidRDefault="00007239" w:rsidP="002301EC">
      <w:pPr>
        <w:pStyle w:val="EndNoteBibliography"/>
        <w:jc w:val="left"/>
        <w:rPr>
          <w:noProof/>
          <w:color w:val="auto"/>
        </w:rPr>
      </w:pPr>
      <w:r w:rsidRPr="00FE7441">
        <w:rPr>
          <w:noProof/>
          <w:color w:val="auto"/>
        </w:rPr>
        <w:t>25</w:t>
      </w:r>
      <w:r w:rsidRPr="00FE7441">
        <w:rPr>
          <w:noProof/>
          <w:color w:val="auto"/>
        </w:rPr>
        <w:tab/>
        <w:t>Yamamuro, K., Kimoto, S., Rosen, K. M., Kishimoto, T.</w:t>
      </w:r>
      <w:r w:rsidR="00730D64">
        <w:rPr>
          <w:noProof/>
          <w:color w:val="auto"/>
        </w:rPr>
        <w:t>,</w:t>
      </w:r>
      <w:r w:rsidRPr="00FE7441">
        <w:rPr>
          <w:noProof/>
          <w:color w:val="auto"/>
        </w:rPr>
        <w:t xml:space="preserve"> Makinodan, M. Potential primary roles of glial cells in the mechanisms of psychiatric disorders. </w:t>
      </w:r>
      <w:r w:rsidRPr="00FE7441">
        <w:rPr>
          <w:i/>
          <w:noProof/>
          <w:color w:val="auto"/>
        </w:rPr>
        <w:t>Frontiers in Cellular Neuroscience.</w:t>
      </w:r>
      <w:r w:rsidRPr="00FE7441">
        <w:rPr>
          <w:noProof/>
          <w:color w:val="auto"/>
        </w:rPr>
        <w:t xml:space="preserve"> </w:t>
      </w:r>
      <w:r w:rsidRPr="00FE7441">
        <w:rPr>
          <w:b/>
          <w:noProof/>
          <w:color w:val="auto"/>
        </w:rPr>
        <w:t>9</w:t>
      </w:r>
      <w:r w:rsidRPr="00FE7441">
        <w:rPr>
          <w:noProof/>
          <w:color w:val="auto"/>
        </w:rPr>
        <w:t xml:space="preserve"> (154)</w:t>
      </w:r>
      <w:r w:rsidR="00730D64">
        <w:rPr>
          <w:noProof/>
          <w:color w:val="auto"/>
        </w:rPr>
        <w:t>,</w:t>
      </w:r>
      <w:r w:rsidRPr="00FE7441">
        <w:rPr>
          <w:noProof/>
          <w:color w:val="auto"/>
        </w:rPr>
        <w:t xml:space="preserve"> (2015).</w:t>
      </w:r>
    </w:p>
    <w:p w14:paraId="0595709B" w14:textId="42CA2612" w:rsidR="00007239" w:rsidRPr="00FE7441" w:rsidRDefault="00007239" w:rsidP="002301EC">
      <w:pPr>
        <w:pStyle w:val="EndNoteBibliography"/>
        <w:jc w:val="left"/>
        <w:rPr>
          <w:noProof/>
          <w:color w:val="auto"/>
        </w:rPr>
      </w:pPr>
      <w:r w:rsidRPr="00FE7441">
        <w:rPr>
          <w:noProof/>
          <w:color w:val="auto"/>
        </w:rPr>
        <w:t>26</w:t>
      </w:r>
      <w:r w:rsidRPr="00FE7441">
        <w:rPr>
          <w:noProof/>
          <w:color w:val="auto"/>
        </w:rPr>
        <w:tab/>
        <w:t>Hartenstein, V.</w:t>
      </w:r>
      <w:r w:rsidR="00730D64">
        <w:rPr>
          <w:noProof/>
          <w:color w:val="auto"/>
        </w:rPr>
        <w:t>,</w:t>
      </w:r>
      <w:r w:rsidRPr="00FE7441">
        <w:rPr>
          <w:noProof/>
          <w:color w:val="auto"/>
        </w:rPr>
        <w:t xml:space="preserve"> Giangrande, A. Connecting the nervous and the immune systems in evolution. </w:t>
      </w:r>
      <w:r w:rsidRPr="00FE7441">
        <w:rPr>
          <w:i/>
          <w:noProof/>
          <w:color w:val="auto"/>
        </w:rPr>
        <w:t>Communications Biology.</w:t>
      </w:r>
      <w:r w:rsidRPr="00FE7441">
        <w:rPr>
          <w:noProof/>
          <w:color w:val="auto"/>
        </w:rPr>
        <w:t xml:space="preserve"> </w:t>
      </w:r>
      <w:r w:rsidRPr="00FE7441">
        <w:rPr>
          <w:b/>
          <w:noProof/>
          <w:color w:val="auto"/>
        </w:rPr>
        <w:t>1</w:t>
      </w:r>
      <w:r w:rsidRPr="00FE7441">
        <w:rPr>
          <w:noProof/>
          <w:color w:val="auto"/>
        </w:rPr>
        <w:t xml:space="preserve"> (1), 64, (2018).</w:t>
      </w:r>
    </w:p>
    <w:p w14:paraId="54D65A92" w14:textId="378810C7" w:rsidR="00007239" w:rsidRPr="00FE7441" w:rsidRDefault="00007239" w:rsidP="002301EC">
      <w:pPr>
        <w:pStyle w:val="EndNoteBibliography"/>
        <w:jc w:val="left"/>
        <w:rPr>
          <w:noProof/>
          <w:color w:val="auto"/>
        </w:rPr>
      </w:pPr>
      <w:r w:rsidRPr="00FE7441">
        <w:rPr>
          <w:noProof/>
          <w:color w:val="auto"/>
        </w:rPr>
        <w:lastRenderedPageBreak/>
        <w:t>27</w:t>
      </w:r>
      <w:r w:rsidRPr="00FE7441">
        <w:rPr>
          <w:noProof/>
          <w:color w:val="auto"/>
        </w:rPr>
        <w:tab/>
        <w:t>Emsley, J. G.</w:t>
      </w:r>
      <w:r w:rsidR="00730D64">
        <w:rPr>
          <w:noProof/>
          <w:color w:val="auto"/>
        </w:rPr>
        <w:t>,</w:t>
      </w:r>
      <w:r w:rsidRPr="00FE7441">
        <w:rPr>
          <w:noProof/>
          <w:color w:val="auto"/>
        </w:rPr>
        <w:t xml:space="preserve"> Macklis, J. D. Astroglial heterogeneity closely reflects the neuronal-defined anatomy of the adult murine CNS. </w:t>
      </w:r>
      <w:r w:rsidRPr="00FE7441">
        <w:rPr>
          <w:i/>
          <w:noProof/>
          <w:color w:val="auto"/>
        </w:rPr>
        <w:t>Neuron Glia Biology.</w:t>
      </w:r>
      <w:r w:rsidRPr="00FE7441">
        <w:rPr>
          <w:noProof/>
          <w:color w:val="auto"/>
        </w:rPr>
        <w:t xml:space="preserve"> </w:t>
      </w:r>
      <w:r w:rsidRPr="00FE7441">
        <w:rPr>
          <w:b/>
          <w:noProof/>
          <w:color w:val="auto"/>
        </w:rPr>
        <w:t>2</w:t>
      </w:r>
      <w:r w:rsidRPr="00FE7441">
        <w:rPr>
          <w:noProof/>
          <w:color w:val="auto"/>
        </w:rPr>
        <w:t xml:space="preserve"> (3), 175-186 (2006).</w:t>
      </w:r>
    </w:p>
    <w:p w14:paraId="225777B4" w14:textId="239EFBDB" w:rsidR="00007239" w:rsidRPr="00FE7441" w:rsidRDefault="00007239" w:rsidP="002301EC">
      <w:pPr>
        <w:pStyle w:val="EndNoteBibliography"/>
        <w:jc w:val="left"/>
        <w:rPr>
          <w:noProof/>
          <w:color w:val="auto"/>
        </w:rPr>
      </w:pPr>
      <w:r w:rsidRPr="00FE7441">
        <w:rPr>
          <w:noProof/>
          <w:color w:val="auto"/>
        </w:rPr>
        <w:t>28</w:t>
      </w:r>
      <w:r w:rsidRPr="00FE7441">
        <w:rPr>
          <w:noProof/>
          <w:color w:val="auto"/>
        </w:rPr>
        <w:tab/>
        <w:t>Chaboub, L. S.</w:t>
      </w:r>
      <w:r w:rsidR="00730D64">
        <w:rPr>
          <w:noProof/>
          <w:color w:val="auto"/>
        </w:rPr>
        <w:t>,</w:t>
      </w:r>
      <w:r w:rsidRPr="00FE7441">
        <w:rPr>
          <w:noProof/>
          <w:color w:val="auto"/>
        </w:rPr>
        <w:t xml:space="preserve">Deneen, B. Developmental Origins of Astrocyte Heterogeneity: The Final Frontier of CNS Development. </w:t>
      </w:r>
      <w:r w:rsidRPr="00FE7441">
        <w:rPr>
          <w:i/>
          <w:noProof/>
          <w:color w:val="auto"/>
        </w:rPr>
        <w:t>Developmental Neuroscience.</w:t>
      </w:r>
      <w:r w:rsidRPr="00FE7441">
        <w:rPr>
          <w:noProof/>
          <w:color w:val="auto"/>
        </w:rPr>
        <w:t xml:space="preserve"> </w:t>
      </w:r>
      <w:r w:rsidRPr="00FE7441">
        <w:rPr>
          <w:b/>
          <w:noProof/>
          <w:color w:val="auto"/>
        </w:rPr>
        <w:t>34</w:t>
      </w:r>
      <w:r w:rsidRPr="00FE7441">
        <w:rPr>
          <w:noProof/>
          <w:color w:val="auto"/>
        </w:rPr>
        <w:t xml:space="preserve"> (5), 379-388 (2012).</w:t>
      </w:r>
    </w:p>
    <w:p w14:paraId="04A1E682" w14:textId="241DA53C" w:rsidR="00007239" w:rsidRPr="00FE7441" w:rsidRDefault="00007239" w:rsidP="002301EC">
      <w:pPr>
        <w:pStyle w:val="EndNoteBibliography"/>
        <w:jc w:val="left"/>
        <w:rPr>
          <w:noProof/>
          <w:color w:val="auto"/>
        </w:rPr>
      </w:pPr>
      <w:r w:rsidRPr="00FE7441">
        <w:rPr>
          <w:noProof/>
          <w:color w:val="auto"/>
        </w:rPr>
        <w:t>29</w:t>
      </w:r>
      <w:r w:rsidRPr="00FE7441">
        <w:rPr>
          <w:noProof/>
          <w:color w:val="auto"/>
        </w:rPr>
        <w:tab/>
        <w:t>Tan, Y.-L., Yuan, Y.</w:t>
      </w:r>
      <w:r w:rsidR="00730D64">
        <w:rPr>
          <w:noProof/>
          <w:color w:val="auto"/>
        </w:rPr>
        <w:t xml:space="preserve">, </w:t>
      </w:r>
      <w:r w:rsidRPr="00FE7441">
        <w:rPr>
          <w:noProof/>
          <w:color w:val="auto"/>
        </w:rPr>
        <w:t xml:space="preserve">Tian, L. Microglial regional heterogeneity and its role in the brain. </w:t>
      </w:r>
      <w:r w:rsidRPr="00FE7441">
        <w:rPr>
          <w:i/>
          <w:noProof/>
          <w:color w:val="auto"/>
        </w:rPr>
        <w:t>Molecular Psychiatry.</w:t>
      </w:r>
      <w:r w:rsidRPr="00FE7441">
        <w:rPr>
          <w:noProof/>
          <w:color w:val="auto"/>
        </w:rPr>
        <w:t xml:space="preserve"> </w:t>
      </w:r>
      <w:r w:rsidRPr="00FE7441">
        <w:rPr>
          <w:b/>
          <w:noProof/>
          <w:color w:val="auto"/>
        </w:rPr>
        <w:t>25</w:t>
      </w:r>
      <w:r w:rsidRPr="00FE7441">
        <w:rPr>
          <w:noProof/>
          <w:color w:val="auto"/>
        </w:rPr>
        <w:t xml:space="preserve"> (2), 351-367 (2020).</w:t>
      </w:r>
    </w:p>
    <w:p w14:paraId="5A3124B6" w14:textId="00973A6B" w:rsidR="00007239" w:rsidRPr="00FE7441" w:rsidRDefault="00007239" w:rsidP="002301EC">
      <w:pPr>
        <w:pStyle w:val="EndNoteBibliography"/>
        <w:jc w:val="left"/>
        <w:rPr>
          <w:noProof/>
          <w:color w:val="auto"/>
        </w:rPr>
      </w:pPr>
      <w:r w:rsidRPr="00FE7441">
        <w:rPr>
          <w:noProof/>
          <w:color w:val="auto"/>
        </w:rPr>
        <w:t>30</w:t>
      </w:r>
      <w:r w:rsidRPr="00FE7441">
        <w:rPr>
          <w:noProof/>
          <w:color w:val="auto"/>
        </w:rPr>
        <w:tab/>
        <w:t>Bottcher, C.</w:t>
      </w:r>
      <w:r w:rsidRPr="00FE7441">
        <w:rPr>
          <w:i/>
          <w:noProof/>
          <w:color w:val="auto"/>
        </w:rPr>
        <w:t xml:space="preserve"> </w:t>
      </w:r>
      <w:r w:rsidRPr="00730D64">
        <w:rPr>
          <w:iCs/>
          <w:noProof/>
          <w:color w:val="auto"/>
        </w:rPr>
        <w:t>et al.</w:t>
      </w:r>
      <w:r w:rsidRPr="00FE7441">
        <w:rPr>
          <w:noProof/>
          <w:color w:val="auto"/>
        </w:rPr>
        <w:t xml:space="preserve"> Human microglia regional heterogeneity and phenotypes determined by multiplexed single-cell mass cytometry. </w:t>
      </w:r>
      <w:r w:rsidRPr="00FE7441">
        <w:rPr>
          <w:i/>
          <w:noProof/>
          <w:color w:val="auto"/>
        </w:rPr>
        <w:t>Nat</w:t>
      </w:r>
      <w:r w:rsidR="00730D64">
        <w:rPr>
          <w:i/>
          <w:noProof/>
          <w:color w:val="auto"/>
        </w:rPr>
        <w:t>ure</w:t>
      </w:r>
      <w:r w:rsidRPr="00FE7441">
        <w:rPr>
          <w:i/>
          <w:noProof/>
          <w:color w:val="auto"/>
        </w:rPr>
        <w:t xml:space="preserve"> Neurosci</w:t>
      </w:r>
      <w:r w:rsidR="00730D64">
        <w:rPr>
          <w:i/>
          <w:noProof/>
          <w:color w:val="auto"/>
        </w:rPr>
        <w:t>ences</w:t>
      </w:r>
      <w:r w:rsidRPr="00FE7441">
        <w:rPr>
          <w:i/>
          <w:noProof/>
          <w:color w:val="auto"/>
        </w:rPr>
        <w:t>.</w:t>
      </w:r>
      <w:r w:rsidRPr="00FE7441">
        <w:rPr>
          <w:noProof/>
          <w:color w:val="auto"/>
        </w:rPr>
        <w:t xml:space="preserve"> </w:t>
      </w:r>
      <w:r w:rsidRPr="00FE7441">
        <w:rPr>
          <w:b/>
          <w:noProof/>
          <w:color w:val="auto"/>
        </w:rPr>
        <w:t>22</w:t>
      </w:r>
      <w:r w:rsidRPr="00FE7441">
        <w:rPr>
          <w:noProof/>
          <w:color w:val="auto"/>
        </w:rPr>
        <w:t xml:space="preserve"> (1), 78-90 (2019).</w:t>
      </w:r>
    </w:p>
    <w:p w14:paraId="33B6348E" w14:textId="63B44C00" w:rsidR="00007239" w:rsidRPr="00FE7441" w:rsidRDefault="00007239" w:rsidP="002301EC">
      <w:pPr>
        <w:pStyle w:val="EndNoteBibliography"/>
        <w:jc w:val="left"/>
        <w:rPr>
          <w:noProof/>
          <w:color w:val="auto"/>
        </w:rPr>
      </w:pPr>
      <w:r w:rsidRPr="00FE7441">
        <w:rPr>
          <w:noProof/>
          <w:color w:val="auto"/>
        </w:rPr>
        <w:t>31</w:t>
      </w:r>
      <w:r w:rsidRPr="00FE7441">
        <w:rPr>
          <w:noProof/>
          <w:color w:val="auto"/>
        </w:rPr>
        <w:tab/>
        <w:t>Marques, S.</w:t>
      </w:r>
      <w:r w:rsidRPr="00FE7441">
        <w:rPr>
          <w:i/>
          <w:noProof/>
          <w:color w:val="auto"/>
        </w:rPr>
        <w:t xml:space="preserve"> </w:t>
      </w:r>
      <w:r w:rsidRPr="00730D64">
        <w:rPr>
          <w:iCs/>
          <w:noProof/>
          <w:color w:val="auto"/>
        </w:rPr>
        <w:t>et al.</w:t>
      </w:r>
      <w:r w:rsidRPr="00FE7441">
        <w:rPr>
          <w:noProof/>
          <w:color w:val="auto"/>
        </w:rPr>
        <w:t xml:space="preserve"> Oligodendrocyte heterogeneity in the mouse juvenile and adult central nervous system. </w:t>
      </w:r>
      <w:r w:rsidRPr="00FE7441">
        <w:rPr>
          <w:i/>
          <w:noProof/>
          <w:color w:val="auto"/>
        </w:rPr>
        <w:t>Science.</w:t>
      </w:r>
      <w:r w:rsidRPr="00FE7441">
        <w:rPr>
          <w:noProof/>
          <w:color w:val="auto"/>
        </w:rPr>
        <w:t xml:space="preserve"> </w:t>
      </w:r>
      <w:r w:rsidRPr="00FE7441">
        <w:rPr>
          <w:b/>
          <w:noProof/>
          <w:color w:val="auto"/>
        </w:rPr>
        <w:t>352</w:t>
      </w:r>
      <w:r w:rsidRPr="00FE7441">
        <w:rPr>
          <w:noProof/>
          <w:color w:val="auto"/>
        </w:rPr>
        <w:t xml:space="preserve"> (6291), 1326-1329 (2016).</w:t>
      </w:r>
    </w:p>
    <w:p w14:paraId="626A41AB" w14:textId="62D580AC" w:rsidR="00C17BFF" w:rsidRPr="00FE7441" w:rsidRDefault="006903B5" w:rsidP="002301EC">
      <w:pPr>
        <w:jc w:val="left"/>
        <w:rPr>
          <w:rFonts w:asciiTheme="minorHAnsi" w:hAnsiTheme="minorHAnsi" w:cstheme="minorHAnsi"/>
          <w:color w:val="auto"/>
        </w:rPr>
      </w:pPr>
      <w:r w:rsidRPr="00FE7441">
        <w:rPr>
          <w:rFonts w:asciiTheme="minorHAnsi" w:hAnsiTheme="minorHAnsi" w:cstheme="minorHAnsi"/>
          <w:color w:val="auto"/>
        </w:rPr>
        <w:fldChar w:fldCharType="end"/>
      </w:r>
    </w:p>
    <w:sectPr w:rsidR="00C17BFF" w:rsidRPr="00FE7441" w:rsidSect="00B81B15">
      <w:headerReference w:type="default" r:id="rId7"/>
      <w:foot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0CD55D" w14:textId="77777777" w:rsidR="002F0013" w:rsidRDefault="002F0013" w:rsidP="00621C4E">
      <w:r>
        <w:separator/>
      </w:r>
    </w:p>
  </w:endnote>
  <w:endnote w:type="continuationSeparator" w:id="0">
    <w:p w14:paraId="3272372F" w14:textId="77777777" w:rsidR="002F0013" w:rsidRDefault="002F001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347FC4C7" w:rsidR="0068383F" w:rsidRDefault="0068383F">
        <w:pPr>
          <w:pStyle w:val="Footer"/>
        </w:pPr>
        <w:r>
          <w:t xml:space="preserve">Page </w:t>
        </w:r>
        <w:r>
          <w:fldChar w:fldCharType="begin"/>
        </w:r>
        <w:r>
          <w:instrText xml:space="preserve"> PAGE   \* MERGEFORMAT </w:instrText>
        </w:r>
        <w:r>
          <w:fldChar w:fldCharType="separate"/>
        </w:r>
        <w:r>
          <w:rPr>
            <w:noProof/>
          </w:rPr>
          <w:t>13</w:t>
        </w:r>
        <w:r>
          <w:rPr>
            <w:noProof/>
          </w:rPr>
          <w:fldChar w:fldCharType="end"/>
        </w:r>
        <w:r>
          <w:rPr>
            <w:noProof/>
          </w:rPr>
          <w:t xml:space="preserve"> of 6</w:t>
        </w:r>
        <w:r>
          <w:rPr>
            <w:noProof/>
          </w:rPr>
          <w:tab/>
        </w:r>
        <w:r>
          <w:rPr>
            <w:noProof/>
          </w:rPr>
          <w:tab/>
          <w:t>revised November 2019</w:t>
        </w:r>
      </w:p>
    </w:sdtContent>
  </w:sdt>
  <w:p w14:paraId="39947363" w14:textId="71AB2B06" w:rsidR="0068383F" w:rsidRPr="00494F77" w:rsidRDefault="0068383F"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68383F" w:rsidRDefault="0068383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DD32F1" w14:textId="77777777" w:rsidR="002F0013" w:rsidRDefault="002F0013" w:rsidP="00621C4E">
      <w:r>
        <w:separator/>
      </w:r>
    </w:p>
  </w:footnote>
  <w:footnote w:type="continuationSeparator" w:id="0">
    <w:p w14:paraId="60F551DF" w14:textId="77777777" w:rsidR="002F0013" w:rsidRDefault="002F001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68383F" w:rsidRPr="006F06E4" w:rsidRDefault="0068383F"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6931FF43" w:rsidR="0068383F" w:rsidRPr="006F06E4" w:rsidRDefault="0068383F"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9F4E34"/>
    <w:multiLevelType w:val="multilevel"/>
    <w:tmpl w:val="394EDB24"/>
    <w:lvl w:ilvl="0">
      <w:start w:val="1"/>
      <w:numFmt w:val="decimal"/>
      <w:lvlText w:val="%1."/>
      <w:lvlJc w:val="left"/>
      <w:pPr>
        <w:ind w:left="81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62416C3"/>
    <w:multiLevelType w:val="hybridMultilevel"/>
    <w:tmpl w:val="2CC85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E760B"/>
    <w:multiLevelType w:val="hybridMultilevel"/>
    <w:tmpl w:val="87A2D8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8" w15:restartNumberingAfterBreak="0">
    <w:nsid w:val="1BA131C1"/>
    <w:multiLevelType w:val="hybridMultilevel"/>
    <w:tmpl w:val="7A78BB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4283D"/>
    <w:multiLevelType w:val="hybridMultilevel"/>
    <w:tmpl w:val="CABC0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D92A38"/>
    <w:multiLevelType w:val="hybridMultilevel"/>
    <w:tmpl w:val="760E5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65730C1"/>
    <w:multiLevelType w:val="multilevel"/>
    <w:tmpl w:val="FE440DF4"/>
    <w:lvl w:ilvl="0">
      <w:start w:val="1"/>
      <w:numFmt w:val="decimal"/>
      <w:lvlText w:val="%1."/>
      <w:lvlJc w:val="left"/>
      <w:pPr>
        <w:ind w:left="2160" w:hanging="360"/>
      </w:pPr>
      <w:rPr>
        <w:rFonts w:hint="default"/>
      </w:rPr>
    </w:lvl>
    <w:lvl w:ilvl="1">
      <w:start w:val="1"/>
      <w:numFmt w:val="decimal"/>
      <w:lvlText w:val="%1.%2."/>
      <w:lvlJc w:val="left"/>
      <w:pPr>
        <w:ind w:left="1440" w:hanging="720"/>
      </w:pPr>
      <w:rPr>
        <w:rFonts w:hint="default"/>
        <w:color w:val="auto"/>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4"/>
  </w:num>
  <w:num w:numId="3">
    <w:abstractNumId w:val="6"/>
  </w:num>
  <w:num w:numId="4">
    <w:abstractNumId w:val="22"/>
  </w:num>
  <w:num w:numId="5">
    <w:abstractNumId w:val="14"/>
  </w:num>
  <w:num w:numId="6">
    <w:abstractNumId w:val="21"/>
  </w:num>
  <w:num w:numId="7">
    <w:abstractNumId w:val="0"/>
  </w:num>
  <w:num w:numId="8">
    <w:abstractNumId w:val="16"/>
  </w:num>
  <w:num w:numId="9">
    <w:abstractNumId w:val="17"/>
  </w:num>
  <w:num w:numId="10">
    <w:abstractNumId w:val="23"/>
  </w:num>
  <w:num w:numId="11">
    <w:abstractNumId w:val="27"/>
  </w:num>
  <w:num w:numId="12">
    <w:abstractNumId w:val="2"/>
  </w:num>
  <w:num w:numId="13">
    <w:abstractNumId w:val="25"/>
  </w:num>
  <w:num w:numId="14">
    <w:abstractNumId w:val="32"/>
  </w:num>
  <w:num w:numId="15">
    <w:abstractNumId w:val="18"/>
  </w:num>
  <w:num w:numId="16">
    <w:abstractNumId w:val="13"/>
  </w:num>
  <w:num w:numId="17">
    <w:abstractNumId w:val="26"/>
  </w:num>
  <w:num w:numId="18">
    <w:abstractNumId w:val="19"/>
  </w:num>
  <w:num w:numId="19">
    <w:abstractNumId w:val="29"/>
  </w:num>
  <w:num w:numId="20">
    <w:abstractNumId w:val="3"/>
  </w:num>
  <w:num w:numId="21">
    <w:abstractNumId w:val="30"/>
  </w:num>
  <w:num w:numId="22">
    <w:abstractNumId w:val="28"/>
  </w:num>
  <w:num w:numId="23">
    <w:abstractNumId w:val="20"/>
  </w:num>
  <w:num w:numId="24">
    <w:abstractNumId w:val="33"/>
  </w:num>
  <w:num w:numId="25">
    <w:abstractNumId w:val="12"/>
  </w:num>
  <w:num w:numId="26">
    <w:abstractNumId w:val="1"/>
  </w:num>
  <w:num w:numId="27">
    <w:abstractNumId w:val="11"/>
  </w:num>
  <w:num w:numId="28">
    <w:abstractNumId w:val="34"/>
  </w:num>
  <w:num w:numId="29">
    <w:abstractNumId w:val="31"/>
  </w:num>
  <w:num w:numId="30">
    <w:abstractNumId w:val="8"/>
  </w:num>
  <w:num w:numId="31">
    <w:abstractNumId w:val="4"/>
  </w:num>
  <w:num w:numId="32">
    <w:abstractNumId w:val="9"/>
  </w:num>
  <w:num w:numId="33">
    <w:abstractNumId w:val="7"/>
  </w:num>
  <w:num w:numId="34">
    <w:abstractNumId w:val="5"/>
  </w:num>
  <w:num w:numId="35">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t055frpwez5pgex25rv2x2frt20f0rfvxxw&quot;&gt;Williams&lt;record-ids&gt;&lt;item&gt;14&lt;/item&gt;&lt;item&gt;30&lt;/item&gt;&lt;item&gt;76&lt;/item&gt;&lt;item&gt;86&lt;/item&gt;&lt;item&gt;161&lt;/item&gt;&lt;item&gt;726&lt;/item&gt;&lt;item&gt;727&lt;/item&gt;&lt;/record-ids&gt;&lt;/item&gt;&lt;/Libraries&gt;"/>
  </w:docVars>
  <w:rsids>
    <w:rsidRoot w:val="00EE705F"/>
    <w:rsid w:val="00001169"/>
    <w:rsid w:val="00001806"/>
    <w:rsid w:val="00002A87"/>
    <w:rsid w:val="00002CB9"/>
    <w:rsid w:val="00003852"/>
    <w:rsid w:val="00003B31"/>
    <w:rsid w:val="00005815"/>
    <w:rsid w:val="00006E68"/>
    <w:rsid w:val="00007239"/>
    <w:rsid w:val="00007DBC"/>
    <w:rsid w:val="00007EA1"/>
    <w:rsid w:val="000100F0"/>
    <w:rsid w:val="000129B2"/>
    <w:rsid w:val="00012FF9"/>
    <w:rsid w:val="0001389C"/>
    <w:rsid w:val="00013C15"/>
    <w:rsid w:val="00014314"/>
    <w:rsid w:val="0001484C"/>
    <w:rsid w:val="0001557B"/>
    <w:rsid w:val="000212AE"/>
    <w:rsid w:val="00021434"/>
    <w:rsid w:val="00021774"/>
    <w:rsid w:val="00021DF3"/>
    <w:rsid w:val="00023869"/>
    <w:rsid w:val="00024598"/>
    <w:rsid w:val="000279B0"/>
    <w:rsid w:val="00030837"/>
    <w:rsid w:val="00031DF4"/>
    <w:rsid w:val="00032769"/>
    <w:rsid w:val="0003311E"/>
    <w:rsid w:val="00037B58"/>
    <w:rsid w:val="000428B7"/>
    <w:rsid w:val="0004435E"/>
    <w:rsid w:val="00045045"/>
    <w:rsid w:val="00047336"/>
    <w:rsid w:val="000501DD"/>
    <w:rsid w:val="00051B73"/>
    <w:rsid w:val="00052B3F"/>
    <w:rsid w:val="00053A1D"/>
    <w:rsid w:val="000575CF"/>
    <w:rsid w:val="00060ABE"/>
    <w:rsid w:val="00061A50"/>
    <w:rsid w:val="0006361B"/>
    <w:rsid w:val="00064104"/>
    <w:rsid w:val="00064F32"/>
    <w:rsid w:val="000652E3"/>
    <w:rsid w:val="00066025"/>
    <w:rsid w:val="00067A8F"/>
    <w:rsid w:val="000701D1"/>
    <w:rsid w:val="00071E84"/>
    <w:rsid w:val="0007718C"/>
    <w:rsid w:val="00080A20"/>
    <w:rsid w:val="00082796"/>
    <w:rsid w:val="00082DF4"/>
    <w:rsid w:val="000853D8"/>
    <w:rsid w:val="00086FF5"/>
    <w:rsid w:val="00087C0A"/>
    <w:rsid w:val="00091788"/>
    <w:rsid w:val="00093BC4"/>
    <w:rsid w:val="000943E6"/>
    <w:rsid w:val="00097929"/>
    <w:rsid w:val="000A0F2D"/>
    <w:rsid w:val="000A1229"/>
    <w:rsid w:val="000A1E80"/>
    <w:rsid w:val="000A3B70"/>
    <w:rsid w:val="000A5153"/>
    <w:rsid w:val="000A54E9"/>
    <w:rsid w:val="000A5E72"/>
    <w:rsid w:val="000A7825"/>
    <w:rsid w:val="000B06E5"/>
    <w:rsid w:val="000B10AE"/>
    <w:rsid w:val="000B30BF"/>
    <w:rsid w:val="000B4206"/>
    <w:rsid w:val="000B566B"/>
    <w:rsid w:val="000B595C"/>
    <w:rsid w:val="000B662E"/>
    <w:rsid w:val="000B6A35"/>
    <w:rsid w:val="000B7294"/>
    <w:rsid w:val="000B75D0"/>
    <w:rsid w:val="000B7952"/>
    <w:rsid w:val="000C1CF8"/>
    <w:rsid w:val="000C2507"/>
    <w:rsid w:val="000C49CF"/>
    <w:rsid w:val="000C52E9"/>
    <w:rsid w:val="000C5621"/>
    <w:rsid w:val="000C5B8B"/>
    <w:rsid w:val="000C5CDC"/>
    <w:rsid w:val="000C5D5A"/>
    <w:rsid w:val="000C6312"/>
    <w:rsid w:val="000C65DC"/>
    <w:rsid w:val="000C66F3"/>
    <w:rsid w:val="000C6900"/>
    <w:rsid w:val="000D28BF"/>
    <w:rsid w:val="000D31E8"/>
    <w:rsid w:val="000D4B24"/>
    <w:rsid w:val="000D76E4"/>
    <w:rsid w:val="000E10A4"/>
    <w:rsid w:val="000E3816"/>
    <w:rsid w:val="000E4F77"/>
    <w:rsid w:val="000F265C"/>
    <w:rsid w:val="000F363E"/>
    <w:rsid w:val="000F3AFA"/>
    <w:rsid w:val="000F5712"/>
    <w:rsid w:val="000F6611"/>
    <w:rsid w:val="000F7E22"/>
    <w:rsid w:val="00107554"/>
    <w:rsid w:val="001075E9"/>
    <w:rsid w:val="001104F3"/>
    <w:rsid w:val="00112EEB"/>
    <w:rsid w:val="00114FF9"/>
    <w:rsid w:val="00116A89"/>
    <w:rsid w:val="001173FF"/>
    <w:rsid w:val="00117B9D"/>
    <w:rsid w:val="0012563A"/>
    <w:rsid w:val="001264DE"/>
    <w:rsid w:val="001313A7"/>
    <w:rsid w:val="0013276F"/>
    <w:rsid w:val="00133C76"/>
    <w:rsid w:val="001342B5"/>
    <w:rsid w:val="0013448A"/>
    <w:rsid w:val="00134C97"/>
    <w:rsid w:val="0013621E"/>
    <w:rsid w:val="0013642E"/>
    <w:rsid w:val="00137D2F"/>
    <w:rsid w:val="00141ACC"/>
    <w:rsid w:val="00142EFE"/>
    <w:rsid w:val="00146A10"/>
    <w:rsid w:val="00152A23"/>
    <w:rsid w:val="00156B11"/>
    <w:rsid w:val="00156FF0"/>
    <w:rsid w:val="00162CB7"/>
    <w:rsid w:val="001665C9"/>
    <w:rsid w:val="00166F32"/>
    <w:rsid w:val="001718C0"/>
    <w:rsid w:val="00171E5B"/>
    <w:rsid w:val="00171F94"/>
    <w:rsid w:val="00173FCA"/>
    <w:rsid w:val="00174B0B"/>
    <w:rsid w:val="001755D3"/>
    <w:rsid w:val="00175D4E"/>
    <w:rsid w:val="0017668A"/>
    <w:rsid w:val="001766FE"/>
    <w:rsid w:val="001771E7"/>
    <w:rsid w:val="001911FF"/>
    <w:rsid w:val="00192006"/>
    <w:rsid w:val="00193180"/>
    <w:rsid w:val="00193382"/>
    <w:rsid w:val="0019530C"/>
    <w:rsid w:val="00196792"/>
    <w:rsid w:val="001A2BD4"/>
    <w:rsid w:val="001A39BE"/>
    <w:rsid w:val="001A4CB5"/>
    <w:rsid w:val="001B1519"/>
    <w:rsid w:val="001B2E2D"/>
    <w:rsid w:val="001B5CD2"/>
    <w:rsid w:val="001B76A1"/>
    <w:rsid w:val="001C0BEE"/>
    <w:rsid w:val="001C1E49"/>
    <w:rsid w:val="001C27C1"/>
    <w:rsid w:val="001C2A98"/>
    <w:rsid w:val="001C321B"/>
    <w:rsid w:val="001C3272"/>
    <w:rsid w:val="001C3B86"/>
    <w:rsid w:val="001C42CD"/>
    <w:rsid w:val="001C4D95"/>
    <w:rsid w:val="001D149F"/>
    <w:rsid w:val="001D1B7C"/>
    <w:rsid w:val="001D3D7D"/>
    <w:rsid w:val="001D3FFF"/>
    <w:rsid w:val="001D4997"/>
    <w:rsid w:val="001D625F"/>
    <w:rsid w:val="001D653C"/>
    <w:rsid w:val="001D68A4"/>
    <w:rsid w:val="001D7576"/>
    <w:rsid w:val="001E0D5A"/>
    <w:rsid w:val="001E0E3F"/>
    <w:rsid w:val="001E14A0"/>
    <w:rsid w:val="001E7376"/>
    <w:rsid w:val="001F01CE"/>
    <w:rsid w:val="001F0CF7"/>
    <w:rsid w:val="001F225C"/>
    <w:rsid w:val="0020006D"/>
    <w:rsid w:val="00200792"/>
    <w:rsid w:val="00201CFA"/>
    <w:rsid w:val="0020220D"/>
    <w:rsid w:val="00202448"/>
    <w:rsid w:val="00202D15"/>
    <w:rsid w:val="00203B70"/>
    <w:rsid w:val="00205B3F"/>
    <w:rsid w:val="00212EAE"/>
    <w:rsid w:val="00213745"/>
    <w:rsid w:val="00214BEE"/>
    <w:rsid w:val="002155BD"/>
    <w:rsid w:val="00215F37"/>
    <w:rsid w:val="002172B4"/>
    <w:rsid w:val="002205B8"/>
    <w:rsid w:val="00225720"/>
    <w:rsid w:val="002259E5"/>
    <w:rsid w:val="00226140"/>
    <w:rsid w:val="002274F3"/>
    <w:rsid w:val="002301EC"/>
    <w:rsid w:val="0023094C"/>
    <w:rsid w:val="00233484"/>
    <w:rsid w:val="00234303"/>
    <w:rsid w:val="00234735"/>
    <w:rsid w:val="00234BE3"/>
    <w:rsid w:val="00235355"/>
    <w:rsid w:val="00235A90"/>
    <w:rsid w:val="0023624F"/>
    <w:rsid w:val="00240099"/>
    <w:rsid w:val="00241E48"/>
    <w:rsid w:val="0024214E"/>
    <w:rsid w:val="00242623"/>
    <w:rsid w:val="00245300"/>
    <w:rsid w:val="00246156"/>
    <w:rsid w:val="0025023A"/>
    <w:rsid w:val="00250558"/>
    <w:rsid w:val="0025357C"/>
    <w:rsid w:val="00257145"/>
    <w:rsid w:val="002605D1"/>
    <w:rsid w:val="00260652"/>
    <w:rsid w:val="002607FB"/>
    <w:rsid w:val="00261F25"/>
    <w:rsid w:val="00263904"/>
    <w:rsid w:val="0026439B"/>
    <w:rsid w:val="002648A9"/>
    <w:rsid w:val="0026536F"/>
    <w:rsid w:val="0026553C"/>
    <w:rsid w:val="002658D7"/>
    <w:rsid w:val="002661A0"/>
    <w:rsid w:val="0026790A"/>
    <w:rsid w:val="00267DD5"/>
    <w:rsid w:val="00271E68"/>
    <w:rsid w:val="002725F3"/>
    <w:rsid w:val="00274A0A"/>
    <w:rsid w:val="0027577F"/>
    <w:rsid w:val="0027622C"/>
    <w:rsid w:val="00277593"/>
    <w:rsid w:val="0028030B"/>
    <w:rsid w:val="002808F8"/>
    <w:rsid w:val="00280909"/>
    <w:rsid w:val="00280918"/>
    <w:rsid w:val="00281CE1"/>
    <w:rsid w:val="00282AF6"/>
    <w:rsid w:val="0028552D"/>
    <w:rsid w:val="0028596A"/>
    <w:rsid w:val="00285CFB"/>
    <w:rsid w:val="00287085"/>
    <w:rsid w:val="00287C90"/>
    <w:rsid w:val="00287DC0"/>
    <w:rsid w:val="00290AF9"/>
    <w:rsid w:val="00291131"/>
    <w:rsid w:val="002967CF"/>
    <w:rsid w:val="00297788"/>
    <w:rsid w:val="002A3285"/>
    <w:rsid w:val="002A34F9"/>
    <w:rsid w:val="002A420B"/>
    <w:rsid w:val="002A484B"/>
    <w:rsid w:val="002A4B4F"/>
    <w:rsid w:val="002A64A6"/>
    <w:rsid w:val="002A6AF3"/>
    <w:rsid w:val="002B1FE3"/>
    <w:rsid w:val="002B29FA"/>
    <w:rsid w:val="002B32B2"/>
    <w:rsid w:val="002B3301"/>
    <w:rsid w:val="002C1221"/>
    <w:rsid w:val="002C1445"/>
    <w:rsid w:val="002C16FC"/>
    <w:rsid w:val="002C47D4"/>
    <w:rsid w:val="002C48C0"/>
    <w:rsid w:val="002D0F38"/>
    <w:rsid w:val="002D3386"/>
    <w:rsid w:val="002D77E3"/>
    <w:rsid w:val="002E3452"/>
    <w:rsid w:val="002F0013"/>
    <w:rsid w:val="002F2859"/>
    <w:rsid w:val="002F6E3C"/>
    <w:rsid w:val="002F7B7F"/>
    <w:rsid w:val="0030117D"/>
    <w:rsid w:val="00301F30"/>
    <w:rsid w:val="003038FD"/>
    <w:rsid w:val="00303B10"/>
    <w:rsid w:val="00303C87"/>
    <w:rsid w:val="003108E5"/>
    <w:rsid w:val="003115A8"/>
    <w:rsid w:val="00311A3C"/>
    <w:rsid w:val="003120CB"/>
    <w:rsid w:val="003133B5"/>
    <w:rsid w:val="003160AE"/>
    <w:rsid w:val="003176B9"/>
    <w:rsid w:val="003176D4"/>
    <w:rsid w:val="00320046"/>
    <w:rsid w:val="00320153"/>
    <w:rsid w:val="00320367"/>
    <w:rsid w:val="00321359"/>
    <w:rsid w:val="00322871"/>
    <w:rsid w:val="0032472F"/>
    <w:rsid w:val="0032496D"/>
    <w:rsid w:val="00326807"/>
    <w:rsid w:val="00326FB3"/>
    <w:rsid w:val="003316D4"/>
    <w:rsid w:val="00331773"/>
    <w:rsid w:val="003321B2"/>
    <w:rsid w:val="00332BBE"/>
    <w:rsid w:val="00333243"/>
    <w:rsid w:val="00333822"/>
    <w:rsid w:val="00336715"/>
    <w:rsid w:val="00337067"/>
    <w:rsid w:val="003401EC"/>
    <w:rsid w:val="003406EF"/>
    <w:rsid w:val="00340DFD"/>
    <w:rsid w:val="00344954"/>
    <w:rsid w:val="00345193"/>
    <w:rsid w:val="00345DE8"/>
    <w:rsid w:val="00350CD7"/>
    <w:rsid w:val="003530E9"/>
    <w:rsid w:val="00354667"/>
    <w:rsid w:val="00360192"/>
    <w:rsid w:val="00360C17"/>
    <w:rsid w:val="003621C6"/>
    <w:rsid w:val="003622B8"/>
    <w:rsid w:val="00364837"/>
    <w:rsid w:val="00366B76"/>
    <w:rsid w:val="0037012C"/>
    <w:rsid w:val="00373051"/>
    <w:rsid w:val="003738C9"/>
    <w:rsid w:val="00373B8F"/>
    <w:rsid w:val="0037693F"/>
    <w:rsid w:val="00376D95"/>
    <w:rsid w:val="00377FBB"/>
    <w:rsid w:val="00382C9A"/>
    <w:rsid w:val="00385140"/>
    <w:rsid w:val="003879BA"/>
    <w:rsid w:val="00393457"/>
    <w:rsid w:val="00393CC7"/>
    <w:rsid w:val="00396302"/>
    <w:rsid w:val="003971F7"/>
    <w:rsid w:val="003A0DBD"/>
    <w:rsid w:val="003A16FC"/>
    <w:rsid w:val="003A2C8A"/>
    <w:rsid w:val="003A4FCD"/>
    <w:rsid w:val="003B0944"/>
    <w:rsid w:val="003B1593"/>
    <w:rsid w:val="003B4381"/>
    <w:rsid w:val="003C1043"/>
    <w:rsid w:val="003C1A30"/>
    <w:rsid w:val="003C5505"/>
    <w:rsid w:val="003C6779"/>
    <w:rsid w:val="003C7008"/>
    <w:rsid w:val="003C71BE"/>
    <w:rsid w:val="003C76F2"/>
    <w:rsid w:val="003D033C"/>
    <w:rsid w:val="003D0FC3"/>
    <w:rsid w:val="003D2998"/>
    <w:rsid w:val="003D2F0A"/>
    <w:rsid w:val="003D3891"/>
    <w:rsid w:val="003D3FE9"/>
    <w:rsid w:val="003D4703"/>
    <w:rsid w:val="003D5D84"/>
    <w:rsid w:val="003E0F4F"/>
    <w:rsid w:val="003E17F4"/>
    <w:rsid w:val="003E18AC"/>
    <w:rsid w:val="003E210B"/>
    <w:rsid w:val="003E2A12"/>
    <w:rsid w:val="003E3384"/>
    <w:rsid w:val="003E3636"/>
    <w:rsid w:val="003E3CA4"/>
    <w:rsid w:val="003E548E"/>
    <w:rsid w:val="004040B4"/>
    <w:rsid w:val="004043C1"/>
    <w:rsid w:val="00407E04"/>
    <w:rsid w:val="00407EC8"/>
    <w:rsid w:val="004109B7"/>
    <w:rsid w:val="0041110A"/>
    <w:rsid w:val="00411624"/>
    <w:rsid w:val="004148E1"/>
    <w:rsid w:val="00414CFA"/>
    <w:rsid w:val="00415EC0"/>
    <w:rsid w:val="00420BE9"/>
    <w:rsid w:val="00421E6F"/>
    <w:rsid w:val="00423A30"/>
    <w:rsid w:val="00423AD8"/>
    <w:rsid w:val="00423FDD"/>
    <w:rsid w:val="00424C85"/>
    <w:rsid w:val="004260BD"/>
    <w:rsid w:val="0043012F"/>
    <w:rsid w:val="00430F1F"/>
    <w:rsid w:val="004326EA"/>
    <w:rsid w:val="00433E91"/>
    <w:rsid w:val="0043754C"/>
    <w:rsid w:val="00437A53"/>
    <w:rsid w:val="004415A1"/>
    <w:rsid w:val="00442301"/>
    <w:rsid w:val="0044360E"/>
    <w:rsid w:val="0044434C"/>
    <w:rsid w:val="0044456B"/>
    <w:rsid w:val="00447BD1"/>
    <w:rsid w:val="004507F3"/>
    <w:rsid w:val="00450AF4"/>
    <w:rsid w:val="0045107E"/>
    <w:rsid w:val="00454A65"/>
    <w:rsid w:val="004555D8"/>
    <w:rsid w:val="00456A57"/>
    <w:rsid w:val="00456F7E"/>
    <w:rsid w:val="00460377"/>
    <w:rsid w:val="004607DE"/>
    <w:rsid w:val="00463F1E"/>
    <w:rsid w:val="004671C7"/>
    <w:rsid w:val="0046799A"/>
    <w:rsid w:val="00471BA5"/>
    <w:rsid w:val="00472F4D"/>
    <w:rsid w:val="004730BF"/>
    <w:rsid w:val="00474176"/>
    <w:rsid w:val="00474DCB"/>
    <w:rsid w:val="0047535C"/>
    <w:rsid w:val="004757CF"/>
    <w:rsid w:val="00475B60"/>
    <w:rsid w:val="004762F6"/>
    <w:rsid w:val="00481D7D"/>
    <w:rsid w:val="00484F30"/>
    <w:rsid w:val="00485870"/>
    <w:rsid w:val="00485FE8"/>
    <w:rsid w:val="0048659E"/>
    <w:rsid w:val="0049069B"/>
    <w:rsid w:val="00492473"/>
    <w:rsid w:val="00492EB5"/>
    <w:rsid w:val="00494850"/>
    <w:rsid w:val="00494BC0"/>
    <w:rsid w:val="00494F77"/>
    <w:rsid w:val="00497721"/>
    <w:rsid w:val="004A0229"/>
    <w:rsid w:val="004A35D2"/>
    <w:rsid w:val="004A5D8E"/>
    <w:rsid w:val="004A70B0"/>
    <w:rsid w:val="004A71E4"/>
    <w:rsid w:val="004B2F00"/>
    <w:rsid w:val="004B4042"/>
    <w:rsid w:val="004B658C"/>
    <w:rsid w:val="004B667A"/>
    <w:rsid w:val="004B6E31"/>
    <w:rsid w:val="004B718A"/>
    <w:rsid w:val="004C1D66"/>
    <w:rsid w:val="004C31D7"/>
    <w:rsid w:val="004C4AD2"/>
    <w:rsid w:val="004C5FE5"/>
    <w:rsid w:val="004C6981"/>
    <w:rsid w:val="004C7BAC"/>
    <w:rsid w:val="004D1F21"/>
    <w:rsid w:val="004D268C"/>
    <w:rsid w:val="004D3680"/>
    <w:rsid w:val="004D43AF"/>
    <w:rsid w:val="004D55FD"/>
    <w:rsid w:val="004D59D8"/>
    <w:rsid w:val="004D5DA1"/>
    <w:rsid w:val="004D6588"/>
    <w:rsid w:val="004D7910"/>
    <w:rsid w:val="004E150F"/>
    <w:rsid w:val="004E1DCA"/>
    <w:rsid w:val="004E23A1"/>
    <w:rsid w:val="004E3489"/>
    <w:rsid w:val="004E358A"/>
    <w:rsid w:val="004E3AFA"/>
    <w:rsid w:val="004E3ED7"/>
    <w:rsid w:val="004E6588"/>
    <w:rsid w:val="004E6E97"/>
    <w:rsid w:val="004F247C"/>
    <w:rsid w:val="004F2742"/>
    <w:rsid w:val="004F2B1F"/>
    <w:rsid w:val="004F31C1"/>
    <w:rsid w:val="004F656A"/>
    <w:rsid w:val="00502A0A"/>
    <w:rsid w:val="00507C50"/>
    <w:rsid w:val="00510ADE"/>
    <w:rsid w:val="00514D40"/>
    <w:rsid w:val="0051705F"/>
    <w:rsid w:val="00517C3A"/>
    <w:rsid w:val="00524F13"/>
    <w:rsid w:val="00525D6A"/>
    <w:rsid w:val="00526753"/>
    <w:rsid w:val="00527BF4"/>
    <w:rsid w:val="005324BE"/>
    <w:rsid w:val="00534F6C"/>
    <w:rsid w:val="00535994"/>
    <w:rsid w:val="0053646D"/>
    <w:rsid w:val="00536D67"/>
    <w:rsid w:val="00540AAD"/>
    <w:rsid w:val="00543EC1"/>
    <w:rsid w:val="00544AB3"/>
    <w:rsid w:val="00546458"/>
    <w:rsid w:val="00547419"/>
    <w:rsid w:val="0055087C"/>
    <w:rsid w:val="00552CE7"/>
    <w:rsid w:val="00553413"/>
    <w:rsid w:val="00555983"/>
    <w:rsid w:val="00556791"/>
    <w:rsid w:val="00560E31"/>
    <w:rsid w:val="00561BDA"/>
    <w:rsid w:val="00567150"/>
    <w:rsid w:val="00567DBF"/>
    <w:rsid w:val="00575DE8"/>
    <w:rsid w:val="00581B23"/>
    <w:rsid w:val="0058219C"/>
    <w:rsid w:val="005828F6"/>
    <w:rsid w:val="005850DB"/>
    <w:rsid w:val="00585A9C"/>
    <w:rsid w:val="0058707F"/>
    <w:rsid w:val="00591DBD"/>
    <w:rsid w:val="005931FE"/>
    <w:rsid w:val="005A0028"/>
    <w:rsid w:val="005A08AA"/>
    <w:rsid w:val="005A0ACC"/>
    <w:rsid w:val="005A2F7A"/>
    <w:rsid w:val="005B0072"/>
    <w:rsid w:val="005B021D"/>
    <w:rsid w:val="005B0732"/>
    <w:rsid w:val="005B38A0"/>
    <w:rsid w:val="005B491C"/>
    <w:rsid w:val="005B4DBF"/>
    <w:rsid w:val="005B5DE2"/>
    <w:rsid w:val="005B674C"/>
    <w:rsid w:val="005B7511"/>
    <w:rsid w:val="005C24F2"/>
    <w:rsid w:val="005C2A3C"/>
    <w:rsid w:val="005C7121"/>
    <w:rsid w:val="005C7561"/>
    <w:rsid w:val="005C7CD9"/>
    <w:rsid w:val="005D1E57"/>
    <w:rsid w:val="005D2F57"/>
    <w:rsid w:val="005D34F6"/>
    <w:rsid w:val="005D4C1C"/>
    <w:rsid w:val="005D4F1A"/>
    <w:rsid w:val="005D6972"/>
    <w:rsid w:val="005D71B8"/>
    <w:rsid w:val="005D71D2"/>
    <w:rsid w:val="005E1884"/>
    <w:rsid w:val="005E1CF7"/>
    <w:rsid w:val="005E4E73"/>
    <w:rsid w:val="005E62D5"/>
    <w:rsid w:val="005E791F"/>
    <w:rsid w:val="005F373A"/>
    <w:rsid w:val="005F4F87"/>
    <w:rsid w:val="005F6B0E"/>
    <w:rsid w:val="005F760E"/>
    <w:rsid w:val="005F7B1D"/>
    <w:rsid w:val="00600EF8"/>
    <w:rsid w:val="0060222A"/>
    <w:rsid w:val="006070C4"/>
    <w:rsid w:val="006072DA"/>
    <w:rsid w:val="00610C21"/>
    <w:rsid w:val="00610C6C"/>
    <w:rsid w:val="00611907"/>
    <w:rsid w:val="00613116"/>
    <w:rsid w:val="006202A6"/>
    <w:rsid w:val="0062054B"/>
    <w:rsid w:val="00620926"/>
    <w:rsid w:val="00621C4E"/>
    <w:rsid w:val="00622ADA"/>
    <w:rsid w:val="00624EAE"/>
    <w:rsid w:val="006305D7"/>
    <w:rsid w:val="006308ED"/>
    <w:rsid w:val="00632F63"/>
    <w:rsid w:val="00633A01"/>
    <w:rsid w:val="00633B97"/>
    <w:rsid w:val="006341F7"/>
    <w:rsid w:val="00634585"/>
    <w:rsid w:val="00634F4A"/>
    <w:rsid w:val="00635014"/>
    <w:rsid w:val="00636033"/>
    <w:rsid w:val="006369CE"/>
    <w:rsid w:val="00636A92"/>
    <w:rsid w:val="006411CA"/>
    <w:rsid w:val="006450C9"/>
    <w:rsid w:val="0064605E"/>
    <w:rsid w:val="00650AD6"/>
    <w:rsid w:val="006555C3"/>
    <w:rsid w:val="00657BC4"/>
    <w:rsid w:val="006619C8"/>
    <w:rsid w:val="00662A0C"/>
    <w:rsid w:val="006659C2"/>
    <w:rsid w:val="00671710"/>
    <w:rsid w:val="00673414"/>
    <w:rsid w:val="00676079"/>
    <w:rsid w:val="00676ECD"/>
    <w:rsid w:val="00677D0A"/>
    <w:rsid w:val="006802EE"/>
    <w:rsid w:val="00680BD6"/>
    <w:rsid w:val="0068185F"/>
    <w:rsid w:val="0068383F"/>
    <w:rsid w:val="006903B5"/>
    <w:rsid w:val="0069361A"/>
    <w:rsid w:val="00694B52"/>
    <w:rsid w:val="00696F6C"/>
    <w:rsid w:val="00697B7E"/>
    <w:rsid w:val="00697F6D"/>
    <w:rsid w:val="006A01CF"/>
    <w:rsid w:val="006A4232"/>
    <w:rsid w:val="006A60DD"/>
    <w:rsid w:val="006A77A0"/>
    <w:rsid w:val="006B0679"/>
    <w:rsid w:val="006B074C"/>
    <w:rsid w:val="006B23A0"/>
    <w:rsid w:val="006B36C6"/>
    <w:rsid w:val="006B37D6"/>
    <w:rsid w:val="006B3B84"/>
    <w:rsid w:val="006B4E7C"/>
    <w:rsid w:val="006B50E5"/>
    <w:rsid w:val="006B57F6"/>
    <w:rsid w:val="006B5D8C"/>
    <w:rsid w:val="006B72D4"/>
    <w:rsid w:val="006C11CC"/>
    <w:rsid w:val="006C1AEB"/>
    <w:rsid w:val="006C1E87"/>
    <w:rsid w:val="006C2143"/>
    <w:rsid w:val="006C4D16"/>
    <w:rsid w:val="006C57FE"/>
    <w:rsid w:val="006C668E"/>
    <w:rsid w:val="006D7229"/>
    <w:rsid w:val="006E4B63"/>
    <w:rsid w:val="006E59F8"/>
    <w:rsid w:val="006F06E4"/>
    <w:rsid w:val="006F3473"/>
    <w:rsid w:val="006F7B41"/>
    <w:rsid w:val="00700C59"/>
    <w:rsid w:val="00702B5D"/>
    <w:rsid w:val="00703ED2"/>
    <w:rsid w:val="007053F6"/>
    <w:rsid w:val="00705FA1"/>
    <w:rsid w:val="00706E68"/>
    <w:rsid w:val="00707B8D"/>
    <w:rsid w:val="00713636"/>
    <w:rsid w:val="007138AB"/>
    <w:rsid w:val="00713D27"/>
    <w:rsid w:val="00714B8C"/>
    <w:rsid w:val="00715EEF"/>
    <w:rsid w:val="0071675D"/>
    <w:rsid w:val="00717736"/>
    <w:rsid w:val="00722297"/>
    <w:rsid w:val="00724095"/>
    <w:rsid w:val="00730D64"/>
    <w:rsid w:val="00732B47"/>
    <w:rsid w:val="00733618"/>
    <w:rsid w:val="00735CF5"/>
    <w:rsid w:val="0074063A"/>
    <w:rsid w:val="00742AA4"/>
    <w:rsid w:val="00743BA1"/>
    <w:rsid w:val="00745F1E"/>
    <w:rsid w:val="007515FE"/>
    <w:rsid w:val="00753B7C"/>
    <w:rsid w:val="007557DF"/>
    <w:rsid w:val="00756631"/>
    <w:rsid w:val="00756A08"/>
    <w:rsid w:val="007601D0"/>
    <w:rsid w:val="007603BB"/>
    <w:rsid w:val="0076109D"/>
    <w:rsid w:val="00767107"/>
    <w:rsid w:val="00767578"/>
    <w:rsid w:val="00773617"/>
    <w:rsid w:val="00773BFD"/>
    <w:rsid w:val="00773FC3"/>
    <w:rsid w:val="007743B3"/>
    <w:rsid w:val="00774490"/>
    <w:rsid w:val="0077581E"/>
    <w:rsid w:val="007758F5"/>
    <w:rsid w:val="0077766A"/>
    <w:rsid w:val="007819FF"/>
    <w:rsid w:val="0078360C"/>
    <w:rsid w:val="00784A4C"/>
    <w:rsid w:val="00784BC6"/>
    <w:rsid w:val="0078523D"/>
    <w:rsid w:val="007931DF"/>
    <w:rsid w:val="007A0172"/>
    <w:rsid w:val="007A1804"/>
    <w:rsid w:val="007A215A"/>
    <w:rsid w:val="007A2511"/>
    <w:rsid w:val="007A260E"/>
    <w:rsid w:val="007A336C"/>
    <w:rsid w:val="007A4D4C"/>
    <w:rsid w:val="007A4DD6"/>
    <w:rsid w:val="007A5CB9"/>
    <w:rsid w:val="007B20AE"/>
    <w:rsid w:val="007B45CC"/>
    <w:rsid w:val="007B5418"/>
    <w:rsid w:val="007B6629"/>
    <w:rsid w:val="007B6B07"/>
    <w:rsid w:val="007B6D43"/>
    <w:rsid w:val="007B749A"/>
    <w:rsid w:val="007B7C6E"/>
    <w:rsid w:val="007C1F35"/>
    <w:rsid w:val="007D1B0D"/>
    <w:rsid w:val="007D44D7"/>
    <w:rsid w:val="007D621A"/>
    <w:rsid w:val="007E058A"/>
    <w:rsid w:val="007E1000"/>
    <w:rsid w:val="007E1AE3"/>
    <w:rsid w:val="007E2887"/>
    <w:rsid w:val="007E5278"/>
    <w:rsid w:val="007E5C94"/>
    <w:rsid w:val="007E63BA"/>
    <w:rsid w:val="007E67B9"/>
    <w:rsid w:val="007E749C"/>
    <w:rsid w:val="007E7B52"/>
    <w:rsid w:val="007F04AE"/>
    <w:rsid w:val="007F1B5C"/>
    <w:rsid w:val="00801257"/>
    <w:rsid w:val="00803B0A"/>
    <w:rsid w:val="00804DED"/>
    <w:rsid w:val="00804FDB"/>
    <w:rsid w:val="00805B96"/>
    <w:rsid w:val="008105BE"/>
    <w:rsid w:val="008115A5"/>
    <w:rsid w:val="00811C36"/>
    <w:rsid w:val="00811D46"/>
    <w:rsid w:val="008123AC"/>
    <w:rsid w:val="00813049"/>
    <w:rsid w:val="0081415D"/>
    <w:rsid w:val="00814769"/>
    <w:rsid w:val="00816507"/>
    <w:rsid w:val="00820229"/>
    <w:rsid w:val="00822448"/>
    <w:rsid w:val="00822ABE"/>
    <w:rsid w:val="008244D1"/>
    <w:rsid w:val="008245AA"/>
    <w:rsid w:val="0082475A"/>
    <w:rsid w:val="00827F51"/>
    <w:rsid w:val="00827F9C"/>
    <w:rsid w:val="0083104E"/>
    <w:rsid w:val="0083338D"/>
    <w:rsid w:val="008343BE"/>
    <w:rsid w:val="00836535"/>
    <w:rsid w:val="00837A16"/>
    <w:rsid w:val="00837D83"/>
    <w:rsid w:val="00840594"/>
    <w:rsid w:val="00840FB4"/>
    <w:rsid w:val="008410B2"/>
    <w:rsid w:val="00841780"/>
    <w:rsid w:val="008437F0"/>
    <w:rsid w:val="00845E22"/>
    <w:rsid w:val="008465F4"/>
    <w:rsid w:val="0084662D"/>
    <w:rsid w:val="008500A0"/>
    <w:rsid w:val="008524E5"/>
    <w:rsid w:val="0085351C"/>
    <w:rsid w:val="0085435A"/>
    <w:rsid w:val="008549CA"/>
    <w:rsid w:val="008556C3"/>
    <w:rsid w:val="0085687C"/>
    <w:rsid w:val="00856EB0"/>
    <w:rsid w:val="008611C1"/>
    <w:rsid w:val="00865D99"/>
    <w:rsid w:val="00865DF7"/>
    <w:rsid w:val="008668ED"/>
    <w:rsid w:val="008706C5"/>
    <w:rsid w:val="00873707"/>
    <w:rsid w:val="00874B20"/>
    <w:rsid w:val="008757C6"/>
    <w:rsid w:val="008763E1"/>
    <w:rsid w:val="0087775C"/>
    <w:rsid w:val="00877EC8"/>
    <w:rsid w:val="00880F36"/>
    <w:rsid w:val="00884F3F"/>
    <w:rsid w:val="00885530"/>
    <w:rsid w:val="008877C7"/>
    <w:rsid w:val="008902ED"/>
    <w:rsid w:val="008902F3"/>
    <w:rsid w:val="008910D1"/>
    <w:rsid w:val="0089296C"/>
    <w:rsid w:val="00896ABD"/>
    <w:rsid w:val="00897AB6"/>
    <w:rsid w:val="00897DA8"/>
    <w:rsid w:val="008A3380"/>
    <w:rsid w:val="008A4CB7"/>
    <w:rsid w:val="008A5F33"/>
    <w:rsid w:val="008A7A9C"/>
    <w:rsid w:val="008B3281"/>
    <w:rsid w:val="008B3D1F"/>
    <w:rsid w:val="008B5218"/>
    <w:rsid w:val="008B7102"/>
    <w:rsid w:val="008C007B"/>
    <w:rsid w:val="008C1810"/>
    <w:rsid w:val="008C3B7D"/>
    <w:rsid w:val="008C3BE1"/>
    <w:rsid w:val="008D0629"/>
    <w:rsid w:val="008D0D66"/>
    <w:rsid w:val="008D0F90"/>
    <w:rsid w:val="008D1CBA"/>
    <w:rsid w:val="008D3715"/>
    <w:rsid w:val="008D5465"/>
    <w:rsid w:val="008D5E61"/>
    <w:rsid w:val="008D7EB7"/>
    <w:rsid w:val="008D7EC5"/>
    <w:rsid w:val="008E3684"/>
    <w:rsid w:val="008E57F5"/>
    <w:rsid w:val="008E7606"/>
    <w:rsid w:val="008F1DAA"/>
    <w:rsid w:val="008F3EBD"/>
    <w:rsid w:val="008F42F7"/>
    <w:rsid w:val="008F60B2"/>
    <w:rsid w:val="008F6EBB"/>
    <w:rsid w:val="008F7C41"/>
    <w:rsid w:val="0090053A"/>
    <w:rsid w:val="00900D90"/>
    <w:rsid w:val="00901C70"/>
    <w:rsid w:val="009031E2"/>
    <w:rsid w:val="00904E9D"/>
    <w:rsid w:val="00911563"/>
    <w:rsid w:val="0091276C"/>
    <w:rsid w:val="009145BE"/>
    <w:rsid w:val="009158BA"/>
    <w:rsid w:val="009165AC"/>
    <w:rsid w:val="00916FFC"/>
    <w:rsid w:val="009174E7"/>
    <w:rsid w:val="0092053F"/>
    <w:rsid w:val="0092340A"/>
    <w:rsid w:val="00924AE4"/>
    <w:rsid w:val="009313D9"/>
    <w:rsid w:val="00931BA9"/>
    <w:rsid w:val="00935B7F"/>
    <w:rsid w:val="0093728B"/>
    <w:rsid w:val="00940781"/>
    <w:rsid w:val="00941293"/>
    <w:rsid w:val="00946372"/>
    <w:rsid w:val="0095032B"/>
    <w:rsid w:val="00950B13"/>
    <w:rsid w:val="00950C17"/>
    <w:rsid w:val="009510FD"/>
    <w:rsid w:val="00951DE3"/>
    <w:rsid w:val="00951FAF"/>
    <w:rsid w:val="009531ED"/>
    <w:rsid w:val="00954740"/>
    <w:rsid w:val="009549BA"/>
    <w:rsid w:val="009557BC"/>
    <w:rsid w:val="00955AE5"/>
    <w:rsid w:val="00955D35"/>
    <w:rsid w:val="00962E71"/>
    <w:rsid w:val="00963ABC"/>
    <w:rsid w:val="0096572C"/>
    <w:rsid w:val="00965D21"/>
    <w:rsid w:val="00965F5A"/>
    <w:rsid w:val="00967764"/>
    <w:rsid w:val="00970B0E"/>
    <w:rsid w:val="00970BB9"/>
    <w:rsid w:val="009726EE"/>
    <w:rsid w:val="00972CDE"/>
    <w:rsid w:val="009733DD"/>
    <w:rsid w:val="00975573"/>
    <w:rsid w:val="00976D03"/>
    <w:rsid w:val="00977311"/>
    <w:rsid w:val="00977B30"/>
    <w:rsid w:val="00980DFD"/>
    <w:rsid w:val="00982F41"/>
    <w:rsid w:val="00983D09"/>
    <w:rsid w:val="00985090"/>
    <w:rsid w:val="009860DD"/>
    <w:rsid w:val="00986B93"/>
    <w:rsid w:val="00987710"/>
    <w:rsid w:val="009904AB"/>
    <w:rsid w:val="009946E8"/>
    <w:rsid w:val="00995688"/>
    <w:rsid w:val="009956F9"/>
    <w:rsid w:val="009958A6"/>
    <w:rsid w:val="00996456"/>
    <w:rsid w:val="009A04F5"/>
    <w:rsid w:val="009A15EF"/>
    <w:rsid w:val="009A2C92"/>
    <w:rsid w:val="009A38A5"/>
    <w:rsid w:val="009A5156"/>
    <w:rsid w:val="009A5B73"/>
    <w:rsid w:val="009B118B"/>
    <w:rsid w:val="009B1737"/>
    <w:rsid w:val="009B2E0C"/>
    <w:rsid w:val="009B3D4B"/>
    <w:rsid w:val="009B4E63"/>
    <w:rsid w:val="009B5B99"/>
    <w:rsid w:val="009B6EFC"/>
    <w:rsid w:val="009C1FD0"/>
    <w:rsid w:val="009C2DF8"/>
    <w:rsid w:val="009C31BF"/>
    <w:rsid w:val="009C3F59"/>
    <w:rsid w:val="009C68B7"/>
    <w:rsid w:val="009D0834"/>
    <w:rsid w:val="009D095A"/>
    <w:rsid w:val="009D0A1E"/>
    <w:rsid w:val="009D2AE3"/>
    <w:rsid w:val="009D453D"/>
    <w:rsid w:val="009D4D24"/>
    <w:rsid w:val="009D5259"/>
    <w:rsid w:val="009D52BC"/>
    <w:rsid w:val="009D7D0A"/>
    <w:rsid w:val="009E09D9"/>
    <w:rsid w:val="009E23EB"/>
    <w:rsid w:val="009F01B1"/>
    <w:rsid w:val="009F0DBB"/>
    <w:rsid w:val="009F3887"/>
    <w:rsid w:val="009F40DC"/>
    <w:rsid w:val="009F659A"/>
    <w:rsid w:val="009F732B"/>
    <w:rsid w:val="00A01FE0"/>
    <w:rsid w:val="00A06945"/>
    <w:rsid w:val="00A10656"/>
    <w:rsid w:val="00A113C0"/>
    <w:rsid w:val="00A12FA6"/>
    <w:rsid w:val="00A1339B"/>
    <w:rsid w:val="00A145A8"/>
    <w:rsid w:val="00A14ABA"/>
    <w:rsid w:val="00A15007"/>
    <w:rsid w:val="00A22B62"/>
    <w:rsid w:val="00A24CB6"/>
    <w:rsid w:val="00A25865"/>
    <w:rsid w:val="00A26CD2"/>
    <w:rsid w:val="00A27667"/>
    <w:rsid w:val="00A32979"/>
    <w:rsid w:val="00A34A67"/>
    <w:rsid w:val="00A37462"/>
    <w:rsid w:val="00A37521"/>
    <w:rsid w:val="00A42231"/>
    <w:rsid w:val="00A459E1"/>
    <w:rsid w:val="00A46AC4"/>
    <w:rsid w:val="00A478A5"/>
    <w:rsid w:val="00A52296"/>
    <w:rsid w:val="00A55661"/>
    <w:rsid w:val="00A57619"/>
    <w:rsid w:val="00A61B70"/>
    <w:rsid w:val="00A61FA8"/>
    <w:rsid w:val="00A637F4"/>
    <w:rsid w:val="00A64D58"/>
    <w:rsid w:val="00A64DF2"/>
    <w:rsid w:val="00A65485"/>
    <w:rsid w:val="00A65795"/>
    <w:rsid w:val="00A6623C"/>
    <w:rsid w:val="00A66E05"/>
    <w:rsid w:val="00A67655"/>
    <w:rsid w:val="00A70753"/>
    <w:rsid w:val="00A712D2"/>
    <w:rsid w:val="00A82C8A"/>
    <w:rsid w:val="00A8346B"/>
    <w:rsid w:val="00A849DB"/>
    <w:rsid w:val="00A852FF"/>
    <w:rsid w:val="00A85E5A"/>
    <w:rsid w:val="00A87337"/>
    <w:rsid w:val="00A87F23"/>
    <w:rsid w:val="00A90C97"/>
    <w:rsid w:val="00A9294C"/>
    <w:rsid w:val="00A92DDC"/>
    <w:rsid w:val="00A93ACA"/>
    <w:rsid w:val="00A93DF4"/>
    <w:rsid w:val="00A960C8"/>
    <w:rsid w:val="00A96604"/>
    <w:rsid w:val="00AA03DF"/>
    <w:rsid w:val="00AA1B4F"/>
    <w:rsid w:val="00AA21D8"/>
    <w:rsid w:val="00AA271A"/>
    <w:rsid w:val="00AA3270"/>
    <w:rsid w:val="00AA375A"/>
    <w:rsid w:val="00AA54F3"/>
    <w:rsid w:val="00AA5C96"/>
    <w:rsid w:val="00AA6105"/>
    <w:rsid w:val="00AA6B43"/>
    <w:rsid w:val="00AA720D"/>
    <w:rsid w:val="00AA7B1F"/>
    <w:rsid w:val="00AB3145"/>
    <w:rsid w:val="00AB367A"/>
    <w:rsid w:val="00AB47D1"/>
    <w:rsid w:val="00AB7BF8"/>
    <w:rsid w:val="00AC01D1"/>
    <w:rsid w:val="00AC0AB2"/>
    <w:rsid w:val="00AC0E9F"/>
    <w:rsid w:val="00AC3DAD"/>
    <w:rsid w:val="00AC5284"/>
    <w:rsid w:val="00AC52A5"/>
    <w:rsid w:val="00AC6EFD"/>
    <w:rsid w:val="00AC7151"/>
    <w:rsid w:val="00AC72B7"/>
    <w:rsid w:val="00AD29F6"/>
    <w:rsid w:val="00AD460A"/>
    <w:rsid w:val="00AD6A05"/>
    <w:rsid w:val="00AD7AA1"/>
    <w:rsid w:val="00AE0792"/>
    <w:rsid w:val="00AE118B"/>
    <w:rsid w:val="00AE272B"/>
    <w:rsid w:val="00AE3E3A"/>
    <w:rsid w:val="00AE77B4"/>
    <w:rsid w:val="00AE7C1A"/>
    <w:rsid w:val="00AE7DF8"/>
    <w:rsid w:val="00AF0D9C"/>
    <w:rsid w:val="00AF13AB"/>
    <w:rsid w:val="00AF17E6"/>
    <w:rsid w:val="00AF1D36"/>
    <w:rsid w:val="00AF280B"/>
    <w:rsid w:val="00AF425E"/>
    <w:rsid w:val="00AF4C2E"/>
    <w:rsid w:val="00AF5F75"/>
    <w:rsid w:val="00AF6001"/>
    <w:rsid w:val="00AF7B30"/>
    <w:rsid w:val="00B01A16"/>
    <w:rsid w:val="00B02C3C"/>
    <w:rsid w:val="00B02FAA"/>
    <w:rsid w:val="00B079FE"/>
    <w:rsid w:val="00B07F45"/>
    <w:rsid w:val="00B1021A"/>
    <w:rsid w:val="00B10271"/>
    <w:rsid w:val="00B140D9"/>
    <w:rsid w:val="00B1481A"/>
    <w:rsid w:val="00B15A1F"/>
    <w:rsid w:val="00B15FE9"/>
    <w:rsid w:val="00B2148A"/>
    <w:rsid w:val="00B220C2"/>
    <w:rsid w:val="00B2276E"/>
    <w:rsid w:val="00B25B32"/>
    <w:rsid w:val="00B32616"/>
    <w:rsid w:val="00B335D5"/>
    <w:rsid w:val="00B36AF0"/>
    <w:rsid w:val="00B36C42"/>
    <w:rsid w:val="00B36E3F"/>
    <w:rsid w:val="00B42EA7"/>
    <w:rsid w:val="00B43546"/>
    <w:rsid w:val="00B44272"/>
    <w:rsid w:val="00B509D6"/>
    <w:rsid w:val="00B51845"/>
    <w:rsid w:val="00B51923"/>
    <w:rsid w:val="00B5337C"/>
    <w:rsid w:val="00B53FDE"/>
    <w:rsid w:val="00B56397"/>
    <w:rsid w:val="00B571DA"/>
    <w:rsid w:val="00B6027B"/>
    <w:rsid w:val="00B6070F"/>
    <w:rsid w:val="00B61C98"/>
    <w:rsid w:val="00B636C8"/>
    <w:rsid w:val="00B64620"/>
    <w:rsid w:val="00B64D9E"/>
    <w:rsid w:val="00B65EDB"/>
    <w:rsid w:val="00B67AFF"/>
    <w:rsid w:val="00B67C41"/>
    <w:rsid w:val="00B70B59"/>
    <w:rsid w:val="00B73657"/>
    <w:rsid w:val="00B739B3"/>
    <w:rsid w:val="00B760DA"/>
    <w:rsid w:val="00B81B15"/>
    <w:rsid w:val="00B85813"/>
    <w:rsid w:val="00B915AE"/>
    <w:rsid w:val="00B92273"/>
    <w:rsid w:val="00B9517D"/>
    <w:rsid w:val="00BA0558"/>
    <w:rsid w:val="00BA0FFF"/>
    <w:rsid w:val="00BA1735"/>
    <w:rsid w:val="00BA19FA"/>
    <w:rsid w:val="00BA3DA9"/>
    <w:rsid w:val="00BA4288"/>
    <w:rsid w:val="00BA6284"/>
    <w:rsid w:val="00BB0902"/>
    <w:rsid w:val="00BB1F9C"/>
    <w:rsid w:val="00BB3906"/>
    <w:rsid w:val="00BB3D02"/>
    <w:rsid w:val="00BB461A"/>
    <w:rsid w:val="00BB48E5"/>
    <w:rsid w:val="00BB5607"/>
    <w:rsid w:val="00BB5ACA"/>
    <w:rsid w:val="00BB627F"/>
    <w:rsid w:val="00BB777E"/>
    <w:rsid w:val="00BC0C17"/>
    <w:rsid w:val="00BC1DD9"/>
    <w:rsid w:val="00BC3823"/>
    <w:rsid w:val="00BC5841"/>
    <w:rsid w:val="00BC5E38"/>
    <w:rsid w:val="00BD201A"/>
    <w:rsid w:val="00BD2DC4"/>
    <w:rsid w:val="00BD2EF0"/>
    <w:rsid w:val="00BD60B4"/>
    <w:rsid w:val="00BD796B"/>
    <w:rsid w:val="00BE07DD"/>
    <w:rsid w:val="00BE40C0"/>
    <w:rsid w:val="00BE445C"/>
    <w:rsid w:val="00BE5F4A"/>
    <w:rsid w:val="00BE7188"/>
    <w:rsid w:val="00BE7AEF"/>
    <w:rsid w:val="00BF09B0"/>
    <w:rsid w:val="00BF1544"/>
    <w:rsid w:val="00BF1B53"/>
    <w:rsid w:val="00BF246D"/>
    <w:rsid w:val="00BF2682"/>
    <w:rsid w:val="00BF3B18"/>
    <w:rsid w:val="00C01451"/>
    <w:rsid w:val="00C0413A"/>
    <w:rsid w:val="00C06C67"/>
    <w:rsid w:val="00C06F06"/>
    <w:rsid w:val="00C1170D"/>
    <w:rsid w:val="00C17B8C"/>
    <w:rsid w:val="00C17BFF"/>
    <w:rsid w:val="00C20FAD"/>
    <w:rsid w:val="00C2375F"/>
    <w:rsid w:val="00C247CB"/>
    <w:rsid w:val="00C24CA0"/>
    <w:rsid w:val="00C32E66"/>
    <w:rsid w:val="00C3355F"/>
    <w:rsid w:val="00C33A04"/>
    <w:rsid w:val="00C33C70"/>
    <w:rsid w:val="00C3569A"/>
    <w:rsid w:val="00C366AD"/>
    <w:rsid w:val="00C43AEF"/>
    <w:rsid w:val="00C43F48"/>
    <w:rsid w:val="00C448FF"/>
    <w:rsid w:val="00C451E9"/>
    <w:rsid w:val="00C45552"/>
    <w:rsid w:val="00C45CF8"/>
    <w:rsid w:val="00C45E57"/>
    <w:rsid w:val="00C52F29"/>
    <w:rsid w:val="00C533A1"/>
    <w:rsid w:val="00C55773"/>
    <w:rsid w:val="00C56CE6"/>
    <w:rsid w:val="00C5745F"/>
    <w:rsid w:val="00C60005"/>
    <w:rsid w:val="00C605B1"/>
    <w:rsid w:val="00C60BFF"/>
    <w:rsid w:val="00C60FF9"/>
    <w:rsid w:val="00C61A98"/>
    <w:rsid w:val="00C61B9D"/>
    <w:rsid w:val="00C62369"/>
    <w:rsid w:val="00C63201"/>
    <w:rsid w:val="00C64E62"/>
    <w:rsid w:val="00C651D5"/>
    <w:rsid w:val="00C65CCC"/>
    <w:rsid w:val="00C65DA9"/>
    <w:rsid w:val="00C6696B"/>
    <w:rsid w:val="00C67272"/>
    <w:rsid w:val="00C7618F"/>
    <w:rsid w:val="00C765A9"/>
    <w:rsid w:val="00C801E3"/>
    <w:rsid w:val="00C81157"/>
    <w:rsid w:val="00C8162D"/>
    <w:rsid w:val="00C830BB"/>
    <w:rsid w:val="00C83A0B"/>
    <w:rsid w:val="00C83A3A"/>
    <w:rsid w:val="00C842D0"/>
    <w:rsid w:val="00C84ED1"/>
    <w:rsid w:val="00C8526C"/>
    <w:rsid w:val="00C863CC"/>
    <w:rsid w:val="00C86BCC"/>
    <w:rsid w:val="00C9038F"/>
    <w:rsid w:val="00C91E83"/>
    <w:rsid w:val="00C92AAB"/>
    <w:rsid w:val="00C94EA3"/>
    <w:rsid w:val="00C95D4C"/>
    <w:rsid w:val="00C9637F"/>
    <w:rsid w:val="00C96C2F"/>
    <w:rsid w:val="00C9708A"/>
    <w:rsid w:val="00CA2435"/>
    <w:rsid w:val="00CA4068"/>
    <w:rsid w:val="00CA59DD"/>
    <w:rsid w:val="00CA67F4"/>
    <w:rsid w:val="00CB0545"/>
    <w:rsid w:val="00CB37F8"/>
    <w:rsid w:val="00CB7089"/>
    <w:rsid w:val="00CB7DC3"/>
    <w:rsid w:val="00CC5BE1"/>
    <w:rsid w:val="00CC75A2"/>
    <w:rsid w:val="00CC7A18"/>
    <w:rsid w:val="00CD0E2F"/>
    <w:rsid w:val="00CD1D49"/>
    <w:rsid w:val="00CD2F20"/>
    <w:rsid w:val="00CD4ED6"/>
    <w:rsid w:val="00CD5123"/>
    <w:rsid w:val="00CD6B20"/>
    <w:rsid w:val="00CE1339"/>
    <w:rsid w:val="00CE5478"/>
    <w:rsid w:val="00CE61CC"/>
    <w:rsid w:val="00CE6E42"/>
    <w:rsid w:val="00CE72C8"/>
    <w:rsid w:val="00CE7804"/>
    <w:rsid w:val="00CF20B7"/>
    <w:rsid w:val="00CF283B"/>
    <w:rsid w:val="00CF2A36"/>
    <w:rsid w:val="00CF3C4E"/>
    <w:rsid w:val="00CF6692"/>
    <w:rsid w:val="00CF6DA7"/>
    <w:rsid w:val="00CF7441"/>
    <w:rsid w:val="00D00D16"/>
    <w:rsid w:val="00D02192"/>
    <w:rsid w:val="00D0284A"/>
    <w:rsid w:val="00D03C6C"/>
    <w:rsid w:val="00D04760"/>
    <w:rsid w:val="00D04A95"/>
    <w:rsid w:val="00D06288"/>
    <w:rsid w:val="00D068C7"/>
    <w:rsid w:val="00D1047F"/>
    <w:rsid w:val="00D128A4"/>
    <w:rsid w:val="00D147C8"/>
    <w:rsid w:val="00D15131"/>
    <w:rsid w:val="00D1525F"/>
    <w:rsid w:val="00D16FA2"/>
    <w:rsid w:val="00D17122"/>
    <w:rsid w:val="00D1735E"/>
    <w:rsid w:val="00D20954"/>
    <w:rsid w:val="00D21C39"/>
    <w:rsid w:val="00D21FC6"/>
    <w:rsid w:val="00D2243A"/>
    <w:rsid w:val="00D23ECB"/>
    <w:rsid w:val="00D27DDC"/>
    <w:rsid w:val="00D33393"/>
    <w:rsid w:val="00D33D36"/>
    <w:rsid w:val="00D34D94"/>
    <w:rsid w:val="00D374AE"/>
    <w:rsid w:val="00D409E2"/>
    <w:rsid w:val="00D427D7"/>
    <w:rsid w:val="00D44E62"/>
    <w:rsid w:val="00D51570"/>
    <w:rsid w:val="00D556AD"/>
    <w:rsid w:val="00D55EE3"/>
    <w:rsid w:val="00D56C31"/>
    <w:rsid w:val="00D60381"/>
    <w:rsid w:val="00D613D4"/>
    <w:rsid w:val="00D616DE"/>
    <w:rsid w:val="00D62201"/>
    <w:rsid w:val="00D651D1"/>
    <w:rsid w:val="00D717BB"/>
    <w:rsid w:val="00D7226B"/>
    <w:rsid w:val="00D72707"/>
    <w:rsid w:val="00D73171"/>
    <w:rsid w:val="00D75A9C"/>
    <w:rsid w:val="00D81B1D"/>
    <w:rsid w:val="00D81E67"/>
    <w:rsid w:val="00D829C8"/>
    <w:rsid w:val="00D84BA2"/>
    <w:rsid w:val="00D87917"/>
    <w:rsid w:val="00D87B72"/>
    <w:rsid w:val="00D90871"/>
    <w:rsid w:val="00D9155F"/>
    <w:rsid w:val="00D92383"/>
    <w:rsid w:val="00D92456"/>
    <w:rsid w:val="00D9403F"/>
    <w:rsid w:val="00D959B4"/>
    <w:rsid w:val="00D97DDF"/>
    <w:rsid w:val="00DA3F61"/>
    <w:rsid w:val="00DA44DE"/>
    <w:rsid w:val="00DA64E9"/>
    <w:rsid w:val="00DA7442"/>
    <w:rsid w:val="00DA750B"/>
    <w:rsid w:val="00DA7FE8"/>
    <w:rsid w:val="00DB2577"/>
    <w:rsid w:val="00DB620A"/>
    <w:rsid w:val="00DC08E2"/>
    <w:rsid w:val="00DC3832"/>
    <w:rsid w:val="00DC6566"/>
    <w:rsid w:val="00DC7A51"/>
    <w:rsid w:val="00DD10CE"/>
    <w:rsid w:val="00DD3B1E"/>
    <w:rsid w:val="00DD3D5A"/>
    <w:rsid w:val="00DE0105"/>
    <w:rsid w:val="00DE06B2"/>
    <w:rsid w:val="00DE1388"/>
    <w:rsid w:val="00DE14CD"/>
    <w:rsid w:val="00DE5B5F"/>
    <w:rsid w:val="00DF614E"/>
    <w:rsid w:val="00DF704E"/>
    <w:rsid w:val="00E00696"/>
    <w:rsid w:val="00E01ECB"/>
    <w:rsid w:val="00E03651"/>
    <w:rsid w:val="00E03808"/>
    <w:rsid w:val="00E03A83"/>
    <w:rsid w:val="00E060C2"/>
    <w:rsid w:val="00E06324"/>
    <w:rsid w:val="00E07B81"/>
    <w:rsid w:val="00E10AFD"/>
    <w:rsid w:val="00E121D4"/>
    <w:rsid w:val="00E12660"/>
    <w:rsid w:val="00E12B11"/>
    <w:rsid w:val="00E12FB0"/>
    <w:rsid w:val="00E142E7"/>
    <w:rsid w:val="00E14814"/>
    <w:rsid w:val="00E1591B"/>
    <w:rsid w:val="00E16A50"/>
    <w:rsid w:val="00E21FBA"/>
    <w:rsid w:val="00E229B7"/>
    <w:rsid w:val="00E249D5"/>
    <w:rsid w:val="00E25017"/>
    <w:rsid w:val="00E268A1"/>
    <w:rsid w:val="00E26F73"/>
    <w:rsid w:val="00E30A34"/>
    <w:rsid w:val="00E3375D"/>
    <w:rsid w:val="00E33C68"/>
    <w:rsid w:val="00E34EEB"/>
    <w:rsid w:val="00E3687C"/>
    <w:rsid w:val="00E4133A"/>
    <w:rsid w:val="00E419C5"/>
    <w:rsid w:val="00E44EB9"/>
    <w:rsid w:val="00E45BDC"/>
    <w:rsid w:val="00E460B7"/>
    <w:rsid w:val="00E461BF"/>
    <w:rsid w:val="00E46358"/>
    <w:rsid w:val="00E471DC"/>
    <w:rsid w:val="00E47663"/>
    <w:rsid w:val="00E50EB4"/>
    <w:rsid w:val="00E5239B"/>
    <w:rsid w:val="00E532FC"/>
    <w:rsid w:val="00E559B4"/>
    <w:rsid w:val="00E55BB0"/>
    <w:rsid w:val="00E563DA"/>
    <w:rsid w:val="00E609E5"/>
    <w:rsid w:val="00E60F27"/>
    <w:rsid w:val="00E627CC"/>
    <w:rsid w:val="00E6329D"/>
    <w:rsid w:val="00E63BA1"/>
    <w:rsid w:val="00E64D93"/>
    <w:rsid w:val="00E6533F"/>
    <w:rsid w:val="00E65EDB"/>
    <w:rsid w:val="00E66927"/>
    <w:rsid w:val="00E677B8"/>
    <w:rsid w:val="00E67E9E"/>
    <w:rsid w:val="00E67FA1"/>
    <w:rsid w:val="00E7115E"/>
    <w:rsid w:val="00E7387D"/>
    <w:rsid w:val="00E73D53"/>
    <w:rsid w:val="00E75111"/>
    <w:rsid w:val="00E756B1"/>
    <w:rsid w:val="00E77296"/>
    <w:rsid w:val="00E84456"/>
    <w:rsid w:val="00E85079"/>
    <w:rsid w:val="00E864C3"/>
    <w:rsid w:val="00E87527"/>
    <w:rsid w:val="00E87EF7"/>
    <w:rsid w:val="00E9349E"/>
    <w:rsid w:val="00E93763"/>
    <w:rsid w:val="00E95841"/>
    <w:rsid w:val="00E96C4C"/>
    <w:rsid w:val="00EA2AAE"/>
    <w:rsid w:val="00EA2EC0"/>
    <w:rsid w:val="00EA427A"/>
    <w:rsid w:val="00EA723B"/>
    <w:rsid w:val="00EB6350"/>
    <w:rsid w:val="00EB687A"/>
    <w:rsid w:val="00EC2712"/>
    <w:rsid w:val="00EC2F62"/>
    <w:rsid w:val="00EC62EB"/>
    <w:rsid w:val="00EC6E9F"/>
    <w:rsid w:val="00EC6EA2"/>
    <w:rsid w:val="00EC7B2E"/>
    <w:rsid w:val="00EC7DB6"/>
    <w:rsid w:val="00ED44F0"/>
    <w:rsid w:val="00ED4B33"/>
    <w:rsid w:val="00ED52B2"/>
    <w:rsid w:val="00ED5993"/>
    <w:rsid w:val="00ED7DD6"/>
    <w:rsid w:val="00EE060B"/>
    <w:rsid w:val="00EE15A1"/>
    <w:rsid w:val="00EE2A7C"/>
    <w:rsid w:val="00EE2C42"/>
    <w:rsid w:val="00EE341B"/>
    <w:rsid w:val="00EE3609"/>
    <w:rsid w:val="00EE4453"/>
    <w:rsid w:val="00EE453C"/>
    <w:rsid w:val="00EE5FCE"/>
    <w:rsid w:val="00EE6BBD"/>
    <w:rsid w:val="00EE6D88"/>
    <w:rsid w:val="00EE6E1E"/>
    <w:rsid w:val="00EE705F"/>
    <w:rsid w:val="00EE7E55"/>
    <w:rsid w:val="00EF06E6"/>
    <w:rsid w:val="00EF1462"/>
    <w:rsid w:val="00EF33D0"/>
    <w:rsid w:val="00EF3A9B"/>
    <w:rsid w:val="00EF5064"/>
    <w:rsid w:val="00EF54FD"/>
    <w:rsid w:val="00EF64FC"/>
    <w:rsid w:val="00F07F0D"/>
    <w:rsid w:val="00F1304A"/>
    <w:rsid w:val="00F13112"/>
    <w:rsid w:val="00F16FE6"/>
    <w:rsid w:val="00F174C1"/>
    <w:rsid w:val="00F238BD"/>
    <w:rsid w:val="00F24992"/>
    <w:rsid w:val="00F32E33"/>
    <w:rsid w:val="00F32F2F"/>
    <w:rsid w:val="00F33F3F"/>
    <w:rsid w:val="00F35BDD"/>
    <w:rsid w:val="00F35EF0"/>
    <w:rsid w:val="00F361E6"/>
    <w:rsid w:val="00F3781F"/>
    <w:rsid w:val="00F37BC8"/>
    <w:rsid w:val="00F403FD"/>
    <w:rsid w:val="00F41059"/>
    <w:rsid w:val="00F41E47"/>
    <w:rsid w:val="00F41E72"/>
    <w:rsid w:val="00F430E4"/>
    <w:rsid w:val="00F45BDF"/>
    <w:rsid w:val="00F50300"/>
    <w:rsid w:val="00F51CB1"/>
    <w:rsid w:val="00F5414B"/>
    <w:rsid w:val="00F56E39"/>
    <w:rsid w:val="00F60D52"/>
    <w:rsid w:val="00F61390"/>
    <w:rsid w:val="00F623E9"/>
    <w:rsid w:val="00F62BA0"/>
    <w:rsid w:val="00F62E33"/>
    <w:rsid w:val="00F63951"/>
    <w:rsid w:val="00F63C86"/>
    <w:rsid w:val="00F63EEF"/>
    <w:rsid w:val="00F64B01"/>
    <w:rsid w:val="00F65BF3"/>
    <w:rsid w:val="00F712A7"/>
    <w:rsid w:val="00F71593"/>
    <w:rsid w:val="00F71DC6"/>
    <w:rsid w:val="00F73B4F"/>
    <w:rsid w:val="00F74AA0"/>
    <w:rsid w:val="00F766BE"/>
    <w:rsid w:val="00F76E59"/>
    <w:rsid w:val="00F77EB9"/>
    <w:rsid w:val="00F80635"/>
    <w:rsid w:val="00F8115F"/>
    <w:rsid w:val="00F815D1"/>
    <w:rsid w:val="00F81996"/>
    <w:rsid w:val="00F81E7E"/>
    <w:rsid w:val="00F81F0F"/>
    <w:rsid w:val="00F825F4"/>
    <w:rsid w:val="00F838DF"/>
    <w:rsid w:val="00F92AA1"/>
    <w:rsid w:val="00F932DE"/>
    <w:rsid w:val="00F963DD"/>
    <w:rsid w:val="00F9641A"/>
    <w:rsid w:val="00F97004"/>
    <w:rsid w:val="00FA067D"/>
    <w:rsid w:val="00FA2045"/>
    <w:rsid w:val="00FA2DEC"/>
    <w:rsid w:val="00FA4FA4"/>
    <w:rsid w:val="00FA7A66"/>
    <w:rsid w:val="00FA7D16"/>
    <w:rsid w:val="00FB1AA9"/>
    <w:rsid w:val="00FB4B5A"/>
    <w:rsid w:val="00FB4D24"/>
    <w:rsid w:val="00FB5963"/>
    <w:rsid w:val="00FB5DAA"/>
    <w:rsid w:val="00FB6BE7"/>
    <w:rsid w:val="00FC04B9"/>
    <w:rsid w:val="00FC1329"/>
    <w:rsid w:val="00FC161A"/>
    <w:rsid w:val="00FC23D5"/>
    <w:rsid w:val="00FC4337"/>
    <w:rsid w:val="00FC4C1A"/>
    <w:rsid w:val="00FC628F"/>
    <w:rsid w:val="00FC6468"/>
    <w:rsid w:val="00FC6D49"/>
    <w:rsid w:val="00FC72B2"/>
    <w:rsid w:val="00FD123A"/>
    <w:rsid w:val="00FD2136"/>
    <w:rsid w:val="00FD2509"/>
    <w:rsid w:val="00FD4922"/>
    <w:rsid w:val="00FD56A7"/>
    <w:rsid w:val="00FD6461"/>
    <w:rsid w:val="00FE0281"/>
    <w:rsid w:val="00FE04A9"/>
    <w:rsid w:val="00FE08E9"/>
    <w:rsid w:val="00FE2AD1"/>
    <w:rsid w:val="00FE7083"/>
    <w:rsid w:val="00FE7441"/>
    <w:rsid w:val="00FE7836"/>
    <w:rsid w:val="00FF019F"/>
    <w:rsid w:val="00FF1B2A"/>
    <w:rsid w:val="00FF2160"/>
    <w:rsid w:val="00FF2E31"/>
    <w:rsid w:val="00FF30DE"/>
    <w:rsid w:val="00FF644B"/>
    <w:rsid w:val="00FF7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6903B5"/>
    <w:pPr>
      <w:jc w:val="center"/>
    </w:pPr>
  </w:style>
  <w:style w:type="character" w:customStyle="1" w:styleId="EndNoteBibliographyTitleChar">
    <w:name w:val="EndNote Bibliography Title Char"/>
    <w:basedOn w:val="DefaultParagraphFont"/>
    <w:link w:val="EndNoteBibliographyTitle"/>
    <w:rsid w:val="006903B5"/>
    <w:rPr>
      <w:rFonts w:ascii="Calibri" w:hAnsi="Calibri" w:cs="Calibri"/>
      <w:color w:val="000000"/>
      <w:sz w:val="24"/>
      <w:szCs w:val="24"/>
    </w:rPr>
  </w:style>
  <w:style w:type="paragraph" w:customStyle="1" w:styleId="EndNoteBibliography">
    <w:name w:val="EndNote Bibliography"/>
    <w:basedOn w:val="Normal"/>
    <w:link w:val="EndNoteBibliographyChar"/>
    <w:rsid w:val="006903B5"/>
  </w:style>
  <w:style w:type="character" w:customStyle="1" w:styleId="EndNoteBibliographyChar">
    <w:name w:val="EndNote Bibliography Char"/>
    <w:basedOn w:val="DefaultParagraphFont"/>
    <w:link w:val="EndNoteBibliography"/>
    <w:rsid w:val="006903B5"/>
    <w:rPr>
      <w:rFonts w:ascii="Calibri" w:hAnsi="Calibri" w:cs="Calibri"/>
      <w:color w:val="000000"/>
      <w:sz w:val="24"/>
      <w:szCs w:val="24"/>
    </w:rPr>
  </w:style>
  <w:style w:type="character" w:styleId="UnresolvedMention">
    <w:name w:val="Unresolved Mention"/>
    <w:basedOn w:val="DefaultParagraphFont"/>
    <w:uiPriority w:val="99"/>
    <w:semiHidden/>
    <w:unhideWhenUsed/>
    <w:rsid w:val="00FE74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8294</Words>
  <Characters>47277</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2020-04-16T17:48:00Z</dcterms:created>
  <dcterms:modified xsi:type="dcterms:W3CDTF">2020-04-16T17:48:00Z</dcterms:modified>
</cp:coreProperties>
</file>