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FE5B6D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</w:t>
      </w:r>
      <w:r w:rsidR="00845E64">
        <w:rPr>
          <w:rFonts w:asciiTheme="minorHAnsi" w:eastAsia="Times New Roman" w:hAnsiTheme="minorHAnsi" w:cstheme="minorHAnsi"/>
          <w:b/>
          <w:szCs w:val="24"/>
        </w:rPr>
        <w:t>u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bmission ID #: </w:t>
      </w:r>
      <w:r w:rsidR="003D708F">
        <w:rPr>
          <w:rFonts w:asciiTheme="minorHAnsi" w:eastAsia="Times New Roman" w:hAnsiTheme="minorHAnsi" w:cstheme="minorHAnsi"/>
          <w:b/>
          <w:szCs w:val="24"/>
        </w:rPr>
        <w:t>61340</w:t>
      </w:r>
    </w:p>
    <w:p w14:paraId="0EA072CA" w14:textId="245902F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D8E93C0" w14:textId="77777777" w:rsidR="003D708F" w:rsidRDefault="004E0C5A" w:rsidP="003D708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3D708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https://www.jove.com/account/file-uploader?src=18708748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C8CE80" w14:textId="77777777" w:rsidR="003D708F" w:rsidRPr="001B1519" w:rsidRDefault="004E0C5A" w:rsidP="003D708F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D708F" w:rsidRPr="0043203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Characterization of Intra-Cartilage Transport Properties of Cationic </w:t>
      </w:r>
      <w:r w:rsidR="003D708F" w:rsidRPr="0043203D">
        <w:rPr>
          <w:rFonts w:asciiTheme="minorHAnsi" w:hAnsiTheme="minorHAnsi" w:cstheme="minorHAnsi"/>
          <w:b/>
          <w:bCs/>
          <w:sz w:val="32"/>
          <w:szCs w:val="32"/>
        </w:rPr>
        <w:t>Peptide Carriers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8A457B7" w14:textId="191BEAE9" w:rsidR="003D708F" w:rsidRPr="0043203D" w:rsidRDefault="00EC3C46" w:rsidP="003D708F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3D708F" w:rsidRPr="0043203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Armin Vedadghavami</w:t>
      </w:r>
      <w:r w:rsidR="003D708F" w:rsidRPr="0043203D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3D708F" w:rsidRPr="0043203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Shikhar Mehta</w:t>
      </w:r>
      <w:r w:rsidR="003D708F" w:rsidRPr="0043203D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3D708F" w:rsidRPr="0043203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and Ambika G. Bajpayee</w:t>
      </w:r>
      <w:r w:rsidR="003D708F" w:rsidRPr="0043203D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1,2</w:t>
      </w:r>
    </w:p>
    <w:p w14:paraId="23C5CF90" w14:textId="77777777" w:rsidR="003D708F" w:rsidRPr="0043203D" w:rsidRDefault="003D708F" w:rsidP="003D708F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76B8971C" w14:textId="5A9CD202" w:rsidR="003D708F" w:rsidRPr="0043203D" w:rsidRDefault="003D708F" w:rsidP="003D708F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43203D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43203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Bioengineering, Northeastern University</w:t>
      </w:r>
    </w:p>
    <w:p w14:paraId="160C3464" w14:textId="2289F82C" w:rsidR="00CA3842" w:rsidRPr="0043203D" w:rsidRDefault="003D708F" w:rsidP="003D708F">
      <w:pPr>
        <w:contextualSpacing/>
        <w:rPr>
          <w:rFonts w:asciiTheme="minorHAnsi" w:hAnsiTheme="minorHAnsi" w:cstheme="minorHAnsi"/>
          <w:sz w:val="28"/>
          <w:szCs w:val="28"/>
        </w:rPr>
      </w:pPr>
      <w:r w:rsidRPr="0043203D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43203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Mechanical &amp; Industrial Engineering, Northeastern University</w:t>
      </w:r>
    </w:p>
    <w:p w14:paraId="2A4193C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095F49B" w14:textId="7B4822BD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D9B0C59" w14:textId="77777777" w:rsidR="003D708F" w:rsidRDefault="003D708F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Ambika G. Bajpayee</w:t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8D64C1">
        <w:rPr>
          <w:rFonts w:asciiTheme="minorHAnsi" w:hAnsiTheme="minorHAnsi" w:cstheme="minorHAnsi"/>
          <w:bCs/>
          <w:color w:val="000000" w:themeColor="text1"/>
        </w:rPr>
        <w:tab/>
      </w:r>
    </w:p>
    <w:p w14:paraId="196995B6" w14:textId="523274AD" w:rsidR="003D708F" w:rsidRDefault="00F2213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3D708F" w:rsidRPr="002828E1">
          <w:rPr>
            <w:rStyle w:val="Hyperlink"/>
            <w:rFonts w:asciiTheme="minorHAnsi" w:hAnsiTheme="minorHAnsi" w:cstheme="minorHAnsi"/>
            <w:bCs/>
          </w:rPr>
          <w:t>a.bajpayee@northeastern.edu</w:t>
        </w:r>
      </w:hyperlink>
      <w:r w:rsidR="003D708F">
        <w:rPr>
          <w:rFonts w:asciiTheme="minorHAnsi" w:hAnsiTheme="minorHAnsi" w:cstheme="minorHAns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6DF2F6D3" w14:textId="5335DBF0" w:rsidR="003D708F" w:rsidRDefault="003D708F" w:rsidP="003D708F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>
        <w:rPr>
          <w:rFonts w:cs="Arial"/>
          <w:bCs/>
        </w:rPr>
        <w:fldChar w:fldCharType="begin"/>
      </w:r>
      <w:r>
        <w:rPr>
          <w:rFonts w:cs="Arial"/>
          <w:bCs/>
        </w:rPr>
        <w:instrText xml:space="preserve"> HYPERLINK "mailto:</w:instrText>
      </w:r>
      <w:r w:rsidRPr="00C07BF6">
        <w:rPr>
          <w:rFonts w:cs="Arial"/>
          <w:bCs/>
        </w:rPr>
        <w:instrText>Vedadghavami.a@husky.neu.edu</w:instrText>
      </w:r>
      <w:r>
        <w:rPr>
          <w:rFonts w:cs="Arial"/>
          <w:bCs/>
        </w:rPr>
        <w:instrText xml:space="preserve">" </w:instrText>
      </w:r>
      <w:r>
        <w:rPr>
          <w:rFonts w:cs="Arial"/>
          <w:bCs/>
        </w:rPr>
        <w:fldChar w:fldCharType="separate"/>
      </w:r>
      <w:r w:rsidRPr="002828E1">
        <w:rPr>
          <w:rStyle w:val="Hyperlink"/>
          <w:rFonts w:cs="Arial"/>
          <w:bCs/>
        </w:rPr>
        <w:t>Vedadghavami.a@husky.neu.edu</w:t>
      </w:r>
      <w:r>
        <w:rPr>
          <w:rFonts w:cs="Arial"/>
          <w:bCs/>
        </w:rPr>
        <w:fldChar w:fldCharType="end"/>
      </w:r>
      <w:r>
        <w:rPr>
          <w:rFonts w:cs="Arial"/>
          <w:bCs/>
          <w:color w:val="000000" w:themeColor="text1"/>
        </w:rPr>
        <w:t xml:space="preserve"> </w:t>
      </w:r>
    </w:p>
    <w:p w14:paraId="53CD05F9" w14:textId="56B4E78E" w:rsidR="004E0C5A" w:rsidRPr="00B07A3B" w:rsidRDefault="00F2213C" w:rsidP="003D708F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3D708F" w:rsidRPr="002828E1">
          <w:rPr>
            <w:rStyle w:val="Hyperlink"/>
            <w:rFonts w:cs="Arial"/>
            <w:bCs/>
          </w:rPr>
          <w:t>mehta.shi@husky.neu.edu</w:t>
        </w:r>
      </w:hyperlink>
      <w:r w:rsidR="003D708F">
        <w:rPr>
          <w:rFonts w:cs="Arial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40846A8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11FAC">
        <w:rPr>
          <w:rFonts w:asciiTheme="minorHAnsi" w:eastAsia="Times New Roman" w:hAnsiTheme="minorHAnsi" w:cstheme="minorHAnsi"/>
          <w:b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A8378A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11FA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5EEA6414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="007D6AEA" w:rsidRPr="0043203D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43203D" w:rsidRPr="0043203D">
        <w:rPr>
          <w:rFonts w:asciiTheme="minorHAnsi" w:eastAsia="Times New Roman" w:hAnsiTheme="minorHAnsi" w:cstheme="minorHAnsi"/>
          <w:szCs w:val="24"/>
          <w:highlight w:val="yellow"/>
        </w:rPr>
        <w:t>as soon as possible</w:t>
      </w:r>
      <w:r w:rsidR="0043203D">
        <w:rPr>
          <w:rFonts w:asciiTheme="minorHAnsi" w:eastAsia="Times New Roman" w:hAnsiTheme="minorHAnsi" w:cstheme="minorHAnsi"/>
          <w:szCs w:val="24"/>
        </w:rPr>
        <w:t>.</w:t>
      </w:r>
    </w:p>
    <w:p w14:paraId="610E3FC3" w14:textId="7CD87F5F" w:rsidR="00445537" w:rsidRPr="00445537" w:rsidRDefault="00445537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44553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Please film screen </w:t>
      </w:r>
      <w:r w:rsidR="008243C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capture for steps 3.11. and 3.12. as indicated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06F644EB" w:rsidR="00987081" w:rsidRPr="00B07A3B" w:rsidRDefault="00987081" w:rsidP="00611F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611FAC">
        <w:rPr>
          <w:rFonts w:asciiTheme="minorHAnsi" w:eastAsia="Times New Roman" w:hAnsiTheme="minorHAnsi" w:cstheme="minorHAnsi"/>
          <w:szCs w:val="24"/>
        </w:rPr>
        <w:t xml:space="preserve"> </w:t>
      </w:r>
      <w:r w:rsidR="00611FAC" w:rsidRPr="00611FA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0F6AE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611FA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4F5ED3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971519E" w:rsidR="007D61A8" w:rsidRPr="00A453AF" w:rsidRDefault="00D80F3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Shikhar Mehta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861D6">
        <w:t>Characteriz</w:t>
      </w:r>
      <w:r w:rsidR="00F6536E">
        <w:t>ing</w:t>
      </w:r>
      <w:r w:rsidR="001861D6">
        <w:t xml:space="preserve"> t</w:t>
      </w:r>
      <w:r w:rsidR="00C55D75">
        <w:t>he t</w:t>
      </w:r>
      <w:r w:rsidR="001861D6">
        <w:t>ransport properties of therapeutics and their carrier</w:t>
      </w:r>
      <w:r w:rsidR="00C862F7">
        <w:t>s</w:t>
      </w:r>
      <w:r w:rsidR="001861D6">
        <w:t xml:space="preserve"> is critical for ensuring effective biological response</w:t>
      </w:r>
      <w:r w:rsidR="00C55D75">
        <w:t>s</w:t>
      </w:r>
      <w:r w:rsidR="001861D6">
        <w:t xml:space="preserve">. These methods aid in designing optimally charged drug carriers for targeting </w:t>
      </w:r>
      <w:r w:rsidR="00C862F7">
        <w:t>negatively charged tissues</w:t>
      </w:r>
      <w:r w:rsidR="00C55D75"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656D9F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="00611FAC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685CFA6" w:rsidR="00A453AF" w:rsidRPr="00A453AF" w:rsidRDefault="00D80F3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Shikhar Mehta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65611">
        <w:t xml:space="preserve">The main advantage of these techniques </w:t>
      </w:r>
      <w:r w:rsidR="00C25283">
        <w:t>is</w:t>
      </w:r>
      <w:r w:rsidR="00E65611">
        <w:t xml:space="preserve"> their ability to better predict </w:t>
      </w:r>
      <w:r w:rsidR="00E65611" w:rsidRPr="00BF2420">
        <w:t>in vivo</w:t>
      </w:r>
      <w:r w:rsidR="00E65611">
        <w:t xml:space="preserve"> therapeutic efficacies through a series of </w:t>
      </w:r>
      <w:r w:rsidR="00E65611" w:rsidRPr="00B43E2A">
        <w:t>in vitro</w:t>
      </w:r>
      <w:r w:rsidR="00E65611">
        <w:t xml:space="preserve"> experiments that characterize solute transport through tissue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3C1B7C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0DFF9274" w:rsidR="00A453AF" w:rsidRPr="00A453AF" w:rsidRDefault="00611FAC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Armin Vedadghavami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3131">
        <w:rPr>
          <w:rFonts w:asciiTheme="minorHAnsi" w:eastAsia="Times New Roman" w:hAnsiTheme="minorHAnsi" w:cstheme="minorHAnsi"/>
          <w:szCs w:val="24"/>
        </w:rPr>
        <w:t>C</w:t>
      </w:r>
      <w:r w:rsidR="00EE55E5">
        <w:rPr>
          <w:rFonts w:asciiTheme="minorHAnsi" w:eastAsia="Times New Roman" w:hAnsiTheme="minorHAnsi" w:cstheme="minorHAnsi"/>
          <w:szCs w:val="24"/>
        </w:rPr>
        <w:t>artilage</w:t>
      </w:r>
      <w:r w:rsidR="00C33131">
        <w:rPr>
          <w:rFonts w:asciiTheme="minorHAnsi" w:eastAsia="Times New Roman" w:hAnsiTheme="minorHAnsi" w:cstheme="minorHAnsi"/>
          <w:szCs w:val="24"/>
        </w:rPr>
        <w:t xml:space="preserve"> diseases</w:t>
      </w:r>
      <w:r w:rsidR="00C55D75">
        <w:rPr>
          <w:rFonts w:asciiTheme="minorHAnsi" w:eastAsia="Times New Roman" w:hAnsiTheme="minorHAnsi" w:cstheme="minorHAnsi"/>
          <w:szCs w:val="24"/>
        </w:rPr>
        <w:t>,</w:t>
      </w:r>
      <w:r w:rsidR="00C33131">
        <w:rPr>
          <w:rFonts w:asciiTheme="minorHAnsi" w:eastAsia="Times New Roman" w:hAnsiTheme="minorHAnsi" w:cstheme="minorHAnsi"/>
          <w:szCs w:val="24"/>
        </w:rPr>
        <w:t xml:space="preserve"> such as</w:t>
      </w:r>
      <w:r w:rsidR="00EE55E5">
        <w:rPr>
          <w:rFonts w:asciiTheme="minorHAnsi" w:eastAsia="Times New Roman" w:hAnsiTheme="minorHAnsi" w:cstheme="minorHAnsi"/>
          <w:szCs w:val="24"/>
        </w:rPr>
        <w:t xml:space="preserve"> osteoarthritis</w:t>
      </w:r>
      <w:r w:rsidR="00C55D75">
        <w:rPr>
          <w:rFonts w:asciiTheme="minorHAnsi" w:eastAsia="Times New Roman" w:hAnsiTheme="minorHAnsi" w:cstheme="minorHAnsi"/>
          <w:szCs w:val="24"/>
        </w:rPr>
        <w:t>,</w:t>
      </w:r>
      <w:r w:rsidR="00EE55E5">
        <w:rPr>
          <w:rFonts w:asciiTheme="minorHAnsi" w:eastAsia="Times New Roman" w:hAnsiTheme="minorHAnsi" w:cstheme="minorHAnsi"/>
          <w:szCs w:val="24"/>
        </w:rPr>
        <w:t xml:space="preserve"> remain untreated due to </w:t>
      </w:r>
      <w:r w:rsidR="00A91CEF">
        <w:rPr>
          <w:rFonts w:asciiTheme="minorHAnsi" w:eastAsia="Times New Roman" w:hAnsiTheme="minorHAnsi" w:cstheme="minorHAnsi"/>
          <w:szCs w:val="24"/>
        </w:rPr>
        <w:t>the</w:t>
      </w:r>
      <w:r w:rsidR="00EE55E5">
        <w:rPr>
          <w:rFonts w:asciiTheme="minorHAnsi" w:eastAsia="Times New Roman" w:hAnsiTheme="minorHAnsi" w:cstheme="minorHAnsi"/>
          <w:szCs w:val="24"/>
        </w:rPr>
        <w:t xml:space="preserve"> inability of </w:t>
      </w:r>
      <w:r w:rsidR="00BA0EBE">
        <w:rPr>
          <w:rFonts w:asciiTheme="minorHAnsi" w:eastAsia="Times New Roman" w:hAnsiTheme="minorHAnsi" w:cstheme="minorHAnsi"/>
          <w:szCs w:val="24"/>
        </w:rPr>
        <w:t>drugs</w:t>
      </w:r>
      <w:r w:rsidR="00EE55E5">
        <w:rPr>
          <w:rFonts w:asciiTheme="minorHAnsi" w:eastAsia="Times New Roman" w:hAnsiTheme="minorHAnsi" w:cstheme="minorHAnsi"/>
          <w:szCs w:val="24"/>
        </w:rPr>
        <w:t xml:space="preserve"> to penetrate the dense </w:t>
      </w:r>
      <w:r w:rsidR="00B32724">
        <w:rPr>
          <w:rFonts w:asciiTheme="minorHAnsi" w:eastAsia="Times New Roman" w:hAnsiTheme="minorHAnsi" w:cstheme="minorHAnsi"/>
          <w:szCs w:val="24"/>
        </w:rPr>
        <w:t xml:space="preserve">avascular </w:t>
      </w:r>
      <w:r w:rsidR="00C25283">
        <w:rPr>
          <w:rFonts w:asciiTheme="minorHAnsi" w:eastAsia="Times New Roman" w:hAnsiTheme="minorHAnsi" w:cstheme="minorHAnsi"/>
          <w:szCs w:val="24"/>
        </w:rPr>
        <w:t xml:space="preserve">cartilage </w:t>
      </w:r>
      <w:r w:rsidR="00EE55E5">
        <w:rPr>
          <w:rFonts w:asciiTheme="minorHAnsi" w:eastAsia="Times New Roman" w:hAnsiTheme="minorHAnsi" w:cstheme="minorHAnsi"/>
          <w:szCs w:val="24"/>
        </w:rPr>
        <w:t>matrix</w:t>
      </w:r>
      <w:r w:rsidR="00C33131">
        <w:rPr>
          <w:rFonts w:asciiTheme="minorHAnsi" w:eastAsia="Times New Roman" w:hAnsiTheme="minorHAnsi" w:cstheme="minorHAnsi"/>
          <w:szCs w:val="24"/>
        </w:rPr>
        <w:t xml:space="preserve">, requiring drug carriers </w:t>
      </w:r>
      <w:r w:rsidR="00C25283">
        <w:rPr>
          <w:rFonts w:asciiTheme="minorHAnsi" w:eastAsia="Times New Roman" w:hAnsiTheme="minorHAnsi" w:cstheme="minorHAnsi"/>
          <w:szCs w:val="24"/>
        </w:rPr>
        <w:t>to</w:t>
      </w:r>
      <w:r w:rsidR="00843412">
        <w:rPr>
          <w:rFonts w:asciiTheme="minorHAnsi" w:eastAsia="Times New Roman" w:hAnsiTheme="minorHAnsi" w:cstheme="minorHAnsi"/>
          <w:szCs w:val="24"/>
        </w:rPr>
        <w:t xml:space="preserve"> </w:t>
      </w:r>
      <w:r w:rsidR="00312A9C">
        <w:rPr>
          <w:rFonts w:asciiTheme="minorHAnsi" w:eastAsia="Times New Roman" w:hAnsiTheme="minorHAnsi" w:cstheme="minorHAnsi"/>
          <w:szCs w:val="24"/>
        </w:rPr>
        <w:t>prolong</w:t>
      </w:r>
      <w:r w:rsidR="00843412">
        <w:rPr>
          <w:rFonts w:asciiTheme="minorHAnsi" w:eastAsia="Times New Roman" w:hAnsiTheme="minorHAnsi" w:cstheme="minorHAnsi"/>
          <w:szCs w:val="24"/>
        </w:rPr>
        <w:t xml:space="preserve"> therapeutic </w:t>
      </w:r>
      <w:r w:rsidR="00BA0EBE">
        <w:rPr>
          <w:rFonts w:asciiTheme="minorHAnsi" w:eastAsia="Times New Roman" w:hAnsiTheme="minorHAnsi" w:cstheme="minorHAnsi"/>
          <w:szCs w:val="24"/>
        </w:rPr>
        <w:t>efficacy</w:t>
      </w:r>
      <w:r w:rsidR="00C55D75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F12F5A" w14:textId="0D7BBA8B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36DCFA4" w14:textId="77777777" w:rsidR="007945D1" w:rsidRPr="007945D1" w:rsidRDefault="007945D1" w:rsidP="000F6AE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Cartilage </w:t>
      </w:r>
      <w:r w:rsidR="00337FE4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Cationic Peptide Carrier (CPC)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Equilibrium Uptake</w:t>
      </w:r>
    </w:p>
    <w:p w14:paraId="76C3236E" w14:textId="007A86BC" w:rsidR="007945D1" w:rsidRPr="007945D1" w:rsidRDefault="00C55D75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Begin by using 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>a delicate task wipe to g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ently 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>remove excess PBS from the surface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of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3-millimeter-diameter, 1-millimeter-thick 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cartilage explants </w:t>
      </w:r>
      <w:r w:rsidR="007945D1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43107A7D" w14:textId="773047F7" w:rsidR="007945D1" w:rsidRP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WIDE: Talent dabbing explant(s)</w:t>
      </w:r>
    </w:p>
    <w:p w14:paraId="24EDBA55" w14:textId="606D50E6" w:rsidR="003C7F5F" w:rsidRPr="007945D1" w:rsidRDefault="007945D1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Use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 balance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quickly record the wet weight of each explant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[1] 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and immediately place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the explants into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 PBS bath to prevent dehydration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CC5631E" w14:textId="4BE175C0" w:rsidR="007945D1" w:rsidRP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explant onto balance</w:t>
      </w:r>
    </w:p>
    <w:p w14:paraId="236F18B9" w14:textId="1E98BD85" w:rsidR="007945D1" w:rsidRP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explant into bath, with PBS container visible in frame</w:t>
      </w:r>
    </w:p>
    <w:p w14:paraId="64AB4BD7" w14:textId="704F1079" w:rsidR="007945D1" w:rsidRPr="007945D1" w:rsidRDefault="007945D1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Next, add 300 microliters of freshly prepared 30-micromolar</w:t>
      </w:r>
      <w:r w:rsidR="00C55D75">
        <w:rPr>
          <w:rFonts w:asciiTheme="minorHAnsi" w:hAnsiTheme="minorHAnsi" w:cstheme="minorHAnsi"/>
          <w:bCs/>
          <w:i w:val="0"/>
          <w:iCs/>
          <w:color w:val="000000" w:themeColor="text1"/>
        </w:rPr>
        <w:t>,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491A29">
        <w:rPr>
          <w:rFonts w:asciiTheme="minorHAnsi" w:hAnsiTheme="minorHAnsi" w:cstheme="minorHAnsi"/>
          <w:bCs/>
          <w:i w:val="0"/>
          <w:iCs/>
          <w:color w:val="000000" w:themeColor="text1"/>
        </w:rPr>
        <w:t>fluorescently</w:t>
      </w:r>
      <w:r w:rsidR="00C2528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491A29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labeled </w:t>
      </w:r>
      <w:r w:rsidR="00611FAC">
        <w:rPr>
          <w:rFonts w:asciiTheme="minorHAnsi" w:hAnsiTheme="minorHAnsi" w:cstheme="minorHAnsi"/>
          <w:bCs/>
          <w:i w:val="0"/>
          <w:iCs/>
          <w:color w:val="000000" w:themeColor="text1"/>
        </w:rPr>
        <w:t>cationic peptide carrier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solution</w:t>
      </w:r>
      <w:r w:rsidR="00C55D75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per well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C55D75">
        <w:rPr>
          <w:rFonts w:asciiTheme="minorHAnsi" w:hAnsiTheme="minorHAnsi" w:cstheme="minorHAnsi"/>
          <w:bCs/>
          <w:i w:val="0"/>
          <w:iCs/>
          <w:color w:val="000000" w:themeColor="text1"/>
        </w:rPr>
        <w:t>to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C55D75">
        <w:rPr>
          <w:rFonts w:asciiTheme="minorHAnsi" w:hAnsiTheme="minorHAnsi" w:cstheme="minorHAnsi"/>
          <w:bCs/>
          <w:i w:val="0"/>
          <w:iCs/>
          <w:color w:val="000000" w:themeColor="text1"/>
        </w:rPr>
        <w:t>the</w:t>
      </w:r>
      <w:r w:rsidR="00D63E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inner well</w:t>
      </w:r>
      <w:r w:rsidR="00C55D75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of a 96-well plate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use a spatula to add one explant to each well of solution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0E4517E5" w14:textId="37386257" w:rsidR="007945D1" w:rsidRP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solution to well(s)</w:t>
      </w:r>
    </w:p>
    <w:p w14:paraId="34963561" w14:textId="77777777" w:rsidR="007945D1" w:rsidRP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explant to well(s)</w:t>
      </w:r>
    </w:p>
    <w:p w14:paraId="38378FE2" w14:textId="15D9C1A7" w:rsidR="007945D1" w:rsidRPr="007945D1" w:rsidRDefault="003C7F5F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Fill</w:t>
      </w:r>
      <w:r w:rsidR="004060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each of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7945D1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surrounding wells with 300 </w:t>
      </w:r>
      <w:r w:rsidR="007945D1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microliters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of PBS</w:t>
      </w:r>
      <w:r w:rsidR="007945D1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7945D1" w:rsidRPr="007945D1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cover the plate with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lid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7945D1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430A16C9" w14:textId="22570022" w:rsidR="007945D1" w:rsidRP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PBS to well(s)</w:t>
      </w:r>
    </w:p>
    <w:p w14:paraId="7EACD005" w14:textId="4DD4DF44" w:rsidR="007945D1" w:rsidRP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ng lid onto plate</w:t>
      </w:r>
    </w:p>
    <w:p w14:paraId="56E14831" w14:textId="03359835" w:rsidR="007945D1" w:rsidRDefault="003C7F5F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Seal the edges of the plate with flexible film to minimize evaporation</w:t>
      </w:r>
      <w:r w:rsidR="007945D1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7945D1" w:rsidRPr="007945D1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7945D1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place the plate on a shaker in a 37-degree Celsius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incubator</w:t>
      </w:r>
      <w:r w:rsidR="007945D1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7945D1">
        <w:rPr>
          <w:rFonts w:asciiTheme="minorHAnsi" w:hAnsiTheme="minorHAnsi" w:cstheme="minorHAnsi"/>
          <w:bCs/>
          <w:i w:val="0"/>
          <w:iCs/>
          <w:color w:val="000000" w:themeColor="text1"/>
        </w:rPr>
        <w:t>for 24 hours at 50 revolutions per minute with a 15-millimeter orbit</w:t>
      </w:r>
      <w:r w:rsidR="007945D1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7945D1" w:rsidRPr="007945D1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7E74CA38" w14:textId="51749658" w:rsid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sealing edges</w:t>
      </w:r>
    </w:p>
    <w:p w14:paraId="00B895E6" w14:textId="0A58B1DF" w:rsidR="007945D1" w:rsidRP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plate onto shaker</w:t>
      </w:r>
    </w:p>
    <w:p w14:paraId="6AB1B8D6" w14:textId="4F56DF56" w:rsidR="003C7F5F" w:rsidRPr="00295B0D" w:rsidRDefault="007945D1" w:rsidP="00295B0D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>At the end of the incubation, transfer the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 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equilibrium bath from each well in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to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individual</w:t>
      </w:r>
      <w:r w:rsidR="003C7F5F"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polypropylene tubes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</w:t>
      </w:r>
      <w:r w:rsidR="00295B0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make serial dilutions from the stock 30-micromolar cationic peptide carrier solution to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0C361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generate a standard curve </w:t>
      </w:r>
      <w:r w:rsidR="00295B0D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0C3616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9C638E7" w14:textId="52C2C7DF" w:rsidR="007945D1" w:rsidRDefault="007945D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bath to tube(s)</w:t>
      </w:r>
    </w:p>
    <w:p w14:paraId="157AA9DB" w14:textId="0722289C" w:rsidR="00295B0D" w:rsidRDefault="00295B0D" w:rsidP="00295B0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</w:t>
      </w:r>
      <w:r w:rsidR="0084400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serially diluting stock solutions in tubes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, with stock solution and dilution labels visible in frame</w:t>
      </w:r>
      <w:r w:rsidR="0086021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NOTE: This is slated as 2.6.1b</w:t>
      </w:r>
    </w:p>
    <w:p w14:paraId="0522820C" w14:textId="555B1AE9" w:rsidR="00295B0D" w:rsidRDefault="00295B0D" w:rsidP="00295B0D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Then transfer 200 microliters of each solution and standard into individual wells of a black 96-well plate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</w:t>
      </w:r>
      <w:r w:rsidRPr="00295B0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o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btain fluorescence readings of each sample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and standard based on the excitation and emission wavelengths of the fluorescent label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[1-TXT]</w:t>
      </w:r>
      <w:r w:rsidRPr="007945D1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769E7BF8" w14:textId="77777777" w:rsidR="00295B0D" w:rsidRDefault="007945D1" w:rsidP="00295B0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solution to well(s)</w:t>
      </w:r>
    </w:p>
    <w:p w14:paraId="46277C96" w14:textId="7EC8C0EF" w:rsidR="007945D1" w:rsidRPr="00295B0D" w:rsidRDefault="007945D1" w:rsidP="00295B0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295B0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loading plate onto plate reader </w:t>
      </w:r>
      <w:r w:rsidRPr="00295B0D">
        <w:rPr>
          <w:rFonts w:asciiTheme="minorHAnsi" w:hAnsiTheme="minorHAnsi" w:cstheme="minorHAnsi"/>
          <w:b/>
          <w:i w:val="0"/>
          <w:iCs/>
          <w:color w:val="000000" w:themeColor="text1"/>
        </w:rPr>
        <w:t>TEXT: Dilute samples in PBS-PI as necessary</w:t>
      </w:r>
    </w:p>
    <w:p w14:paraId="38758EC1" w14:textId="299CCA7D" w:rsidR="003C7F5F" w:rsidRPr="00AA53DE" w:rsidRDefault="007945D1" w:rsidP="000F6AE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7945D1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CPC Cartilage </w:t>
      </w:r>
      <w:r w:rsidR="003C7F5F" w:rsidRPr="007945D1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Depth </w:t>
      </w:r>
      <w:r w:rsidRPr="007945D1">
        <w:rPr>
          <w:rFonts w:asciiTheme="minorHAnsi" w:hAnsiTheme="minorHAnsi" w:cstheme="minorHAnsi"/>
          <w:b/>
          <w:i w:val="0"/>
          <w:iCs/>
          <w:color w:val="000000" w:themeColor="text1"/>
        </w:rPr>
        <w:t>P</w:t>
      </w:r>
      <w:r w:rsidR="003C7F5F" w:rsidRPr="007945D1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enetration </w:t>
      </w:r>
      <w:r w:rsidRPr="007945D1">
        <w:rPr>
          <w:rFonts w:asciiTheme="minorHAnsi" w:hAnsiTheme="minorHAnsi" w:cstheme="minorHAnsi"/>
          <w:b/>
          <w:i w:val="0"/>
          <w:iCs/>
          <w:color w:val="000000" w:themeColor="text1"/>
        </w:rPr>
        <w:t>Analysis</w:t>
      </w:r>
    </w:p>
    <w:p w14:paraId="7F10E710" w14:textId="2BC3D9B2" w:rsidR="00AA53DE" w:rsidRDefault="001B253E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determine the depth of </w:t>
      </w:r>
      <w:r w:rsidR="00611FA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cationic peptide carrier 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penetration </w:t>
      </w:r>
      <w:r w:rsidR="00D46DA0">
        <w:rPr>
          <w:rFonts w:asciiTheme="minorHAnsi" w:hAnsiTheme="minorHAnsi" w:cstheme="minorHAnsi"/>
          <w:bCs/>
          <w:i w:val="0"/>
          <w:iCs/>
          <w:color w:val="000000" w:themeColor="text1"/>
        </w:rPr>
        <w:t>within a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cartilage</w:t>
      </w:r>
      <w:r w:rsidR="00D46DA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explant</w:t>
      </w:r>
      <w:r w:rsidR="00AA53DE">
        <w:rPr>
          <w:rFonts w:asciiTheme="minorHAnsi" w:hAnsiTheme="minorHAnsi" w:cstheme="minorHAnsi"/>
          <w:bCs/>
          <w:i w:val="0"/>
          <w:iCs/>
          <w:color w:val="000000" w:themeColor="text1"/>
        </w:rPr>
        <w:t>, use a scalpel to cut 6-millimeter-diameter, 1-millimeter-thick carti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lage explants in half </w:t>
      </w:r>
      <w:r w:rsidR="00274948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hydrate the </w:t>
      </w:r>
      <w:r w:rsidR="00D46DA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resulting half-disk </w:t>
      </w:r>
      <w:r w:rsidR="00DD2817">
        <w:rPr>
          <w:rFonts w:asciiTheme="minorHAnsi" w:hAnsiTheme="minorHAnsi" w:cstheme="minorHAnsi"/>
          <w:bCs/>
          <w:i w:val="0"/>
          <w:iCs/>
          <w:color w:val="000000" w:themeColor="text1"/>
        </w:rPr>
        <w:t>pieces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with protease inhibitor-supplemented PBS </w:t>
      </w:r>
      <w:r w:rsidR="00274948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3AAA04B" w14:textId="58CBCE6C" w:rsidR="0027494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WIDE: Talent cutting explant(s)</w:t>
      </w:r>
    </w:p>
    <w:p w14:paraId="27F4C6BB" w14:textId="59BE75E4" w:rsidR="0027494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PBS-PI to tissue(s), with PBS and inhibitor container visible in frame</w:t>
      </w:r>
    </w:p>
    <w:p w14:paraId="7F89113A" w14:textId="03E2CBF8" w:rsidR="00274948" w:rsidRDefault="00274948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611FAC">
        <w:rPr>
          <w:rFonts w:asciiTheme="minorHAnsi" w:hAnsiTheme="minorHAnsi" w:cstheme="minorHAnsi"/>
          <w:bCs/>
          <w:i w:val="0"/>
          <w:iCs/>
          <w:color w:val="000000" w:themeColor="text1"/>
        </w:rPr>
        <w:t>Apply 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poxy 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the </w:t>
      </w:r>
      <w:r w:rsidR="00164F59">
        <w:rPr>
          <w:rFonts w:asciiTheme="minorHAnsi" w:hAnsiTheme="minorHAnsi" w:cstheme="minorHAnsi"/>
          <w:bCs/>
          <w:i w:val="0"/>
          <w:iCs/>
          <w:color w:val="000000" w:themeColor="text1"/>
        </w:rPr>
        <w:t>center</w:t>
      </w:r>
      <w:r w:rsidR="000578D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of </w:t>
      </w:r>
      <w:r w:rsidR="00E67D8E">
        <w:rPr>
          <w:rFonts w:asciiTheme="minorHAnsi" w:hAnsiTheme="minorHAnsi" w:cstheme="minorHAnsi"/>
          <w:bCs/>
          <w:i w:val="0"/>
          <w:iCs/>
          <w:color w:val="000000" w:themeColor="text1"/>
        </w:rPr>
        <w:t>a</w:t>
      </w:r>
      <w:r w:rsidR="000578D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well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>of</w:t>
      </w:r>
      <w:r w:rsidR="00824E54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824E54">
        <w:rPr>
          <w:rFonts w:asciiTheme="minorHAnsi" w:hAnsiTheme="minorHAnsi" w:cstheme="minorHAnsi"/>
          <w:bCs/>
          <w:i w:val="0"/>
          <w:iCs/>
          <w:color w:val="000000" w:themeColor="text1"/>
        </w:rPr>
        <w:t>a</w:t>
      </w:r>
      <w:r w:rsidR="00824E54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custom-designed 1-dimensional transport chamber</w:t>
      </w:r>
      <w:r w:rsidR="00824E54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secure </w:t>
      </w:r>
      <w:r w:rsidR="00D46DA0">
        <w:rPr>
          <w:rFonts w:asciiTheme="minorHAnsi" w:hAnsiTheme="minorHAnsi" w:cstheme="minorHAnsi"/>
          <w:bCs/>
          <w:i w:val="0"/>
          <w:iCs/>
          <w:color w:val="000000" w:themeColor="text1"/>
        </w:rPr>
        <w:t>one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0578D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half-disk 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explant 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>within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the </w:t>
      </w:r>
      <w:r w:rsidR="001857DB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well 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with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superficial side of the explant </w:t>
      </w:r>
      <w:r w:rsidR="00095447">
        <w:rPr>
          <w:rFonts w:asciiTheme="minorHAnsi" w:hAnsiTheme="minorHAnsi" w:cstheme="minorHAnsi"/>
          <w:bCs/>
          <w:i w:val="0"/>
          <w:iCs/>
          <w:color w:val="000000" w:themeColor="text1"/>
        </w:rPr>
        <w:t>fac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>ing</w:t>
      </w:r>
      <w:r w:rsidR="0009544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the upstream </w:t>
      </w:r>
      <w:r w:rsidR="00C23B76">
        <w:rPr>
          <w:rFonts w:asciiTheme="minorHAnsi" w:hAnsiTheme="minorHAnsi" w:cstheme="minorHAnsi"/>
          <w:bCs/>
          <w:i w:val="0"/>
          <w:iCs/>
          <w:color w:val="000000" w:themeColor="text1"/>
        </w:rPr>
        <w:t>side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of the chamber</w:t>
      </w:r>
      <w:r w:rsidR="0009544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</w:t>
      </w:r>
      <w:r w:rsidR="00134F57">
        <w:rPr>
          <w:rFonts w:asciiTheme="minorHAnsi" w:hAnsiTheme="minorHAnsi" w:cstheme="minorHAnsi"/>
          <w:b/>
          <w:i w:val="0"/>
          <w:iCs/>
          <w:color w:val="000000" w:themeColor="text1"/>
        </w:rPr>
        <w:t>2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2A171B75" w14:textId="72CEB940" w:rsidR="0027494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applying epoxy to </w:t>
      </w:r>
      <w:r w:rsidR="00824E54">
        <w:rPr>
          <w:rFonts w:asciiTheme="minorHAnsi" w:hAnsiTheme="minorHAnsi" w:cstheme="minorHAnsi"/>
          <w:bCs/>
          <w:i w:val="0"/>
          <w:iCs/>
          <w:color w:val="000000" w:themeColor="text1"/>
        </w:rPr>
        <w:t>well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 step</w:t>
      </w:r>
    </w:p>
    <w:p w14:paraId="5435D8A7" w14:textId="7819E4CF" w:rsidR="00274948" w:rsidRDefault="00274948" w:rsidP="00134F5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Explant being placed into well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 xml:space="preserve">grapher: Important step; </w:t>
      </w:r>
      <w:r w:rsidRPr="00274948">
        <w:rPr>
          <w:rFonts w:asciiTheme="minorHAnsi" w:hAnsiTheme="minorHAnsi" w:cstheme="minorHAnsi"/>
          <w:bCs/>
          <w:color w:val="4F81BD" w:themeColor="accent1"/>
        </w:rPr>
        <w:t>Video Editor: please emphasize superficial side</w:t>
      </w:r>
    </w:p>
    <w:p w14:paraId="4724ABE9" w14:textId="6CFF67D2" w:rsidR="003C7F5F" w:rsidRDefault="003C7F5F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 xml:space="preserve">Remove 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>any e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xcess glue from the well to prevent contact with the diffusion surface area of 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cartilage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274948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add 80 microliters of protease inhibitor-supplemented PBS to both sides of the explant </w:t>
      </w:r>
      <w:r w:rsidR="00274948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420B88B9" w14:textId="295B26BD" w:rsidR="0027494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Glue being removed</w:t>
      </w:r>
    </w:p>
    <w:p w14:paraId="7E88FD99" w14:textId="77777777" w:rsidR="0027494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PBS-PI being added to well, with PBS-PI container visible in frame</w:t>
      </w:r>
    </w:p>
    <w:p w14:paraId="081BE4C8" w14:textId="4AB28962" w:rsidR="00274948" w:rsidRDefault="003C7F5F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Pipette the liquid up and down </w:t>
      </w:r>
      <w:r w:rsidR="00D46DA0">
        <w:rPr>
          <w:rFonts w:asciiTheme="minorHAnsi" w:hAnsiTheme="minorHAnsi" w:cstheme="minorHAnsi"/>
          <w:bCs/>
          <w:i w:val="0"/>
          <w:iCs/>
          <w:color w:val="000000" w:themeColor="text1"/>
        </w:rPr>
        <w:t>on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one side of the explant to check for leakage to the other side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274948">
        <w:rPr>
          <w:rFonts w:asciiTheme="minorHAnsi" w:hAnsiTheme="minorHAnsi" w:cstheme="minorHAnsi"/>
          <w:b/>
          <w:i w:val="0"/>
          <w:iCs/>
          <w:color w:val="000000" w:themeColor="text1"/>
        </w:rPr>
        <w:t>[1-TXT]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975AF5F" w14:textId="3379F45F" w:rsidR="00274948" w:rsidRPr="0027494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Liquid being pipetted up and down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Readjust explant and apply </w:t>
      </w:r>
      <w:r w:rsidR="006A50C4">
        <w:rPr>
          <w:rFonts w:asciiTheme="minorHAnsi" w:hAnsiTheme="minorHAnsi" w:cstheme="minorHAnsi"/>
          <w:b/>
          <w:i w:val="0"/>
          <w:iCs/>
          <w:color w:val="000000" w:themeColor="text1"/>
        </w:rPr>
        <w:t>e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poxy as necessary</w:t>
      </w:r>
    </w:p>
    <w:p w14:paraId="2D2FE213" w14:textId="1BE75E88" w:rsidR="00274948" w:rsidRDefault="003718A1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If no leakage is present, r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eplace the </w:t>
      </w:r>
      <w:r w:rsidR="00274948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protease inhibitor-supplemented 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PBS from the </w:t>
      </w:r>
      <w:r w:rsidR="00C23B7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upstream 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side with 80 </w:t>
      </w:r>
      <w:r w:rsidR="00274948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microliters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of 30</w:t>
      </w:r>
      <w:r w:rsidR="00274948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-micromolar</w:t>
      </w:r>
      <w:r w:rsidR="00DD2817">
        <w:rPr>
          <w:rFonts w:asciiTheme="minorHAnsi" w:hAnsiTheme="minorHAnsi" w:cstheme="minorHAnsi"/>
          <w:bCs/>
          <w:i w:val="0"/>
          <w:iCs/>
          <w:color w:val="000000" w:themeColor="text1"/>
        </w:rPr>
        <w:t>,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AC48D5">
        <w:rPr>
          <w:rFonts w:asciiTheme="minorHAnsi" w:hAnsiTheme="minorHAnsi" w:cstheme="minorHAnsi"/>
          <w:bCs/>
          <w:i w:val="0"/>
          <w:iCs/>
          <w:color w:val="000000" w:themeColor="text1"/>
        </w:rPr>
        <w:t>fluorescen</w:t>
      </w:r>
      <w:r w:rsidR="00DD2817">
        <w:rPr>
          <w:rFonts w:asciiTheme="minorHAnsi" w:hAnsiTheme="minorHAnsi" w:cstheme="minorHAnsi"/>
          <w:bCs/>
          <w:i w:val="0"/>
          <w:iCs/>
          <w:color w:val="000000" w:themeColor="text1"/>
        </w:rPr>
        <w:t>ce</w:t>
      </w:r>
      <w:r w:rsidR="00AC48D5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-labeled </w:t>
      </w:r>
      <w:r w:rsidR="00611FA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cationic peptide carrier 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solution</w:t>
      </w:r>
      <w:r w:rsidR="00274948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274948" w:rsidRPr="00274948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274948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carefully place 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the transport chamber in</w:t>
      </w:r>
      <w:r w:rsidR="00274948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to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 cell culture dish</w:t>
      </w:r>
      <w:r w:rsidR="00274948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274948" w:rsidRPr="00274948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3C7F5F"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46F23AEF" w14:textId="545EAEE6" w:rsidR="00274948" w:rsidRDefault="008B4A6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CPC solution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being added to well</w:t>
      </w:r>
      <w:r w:rsidDel="008B4A6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</w:p>
    <w:p w14:paraId="338B0B6D" w14:textId="66236119" w:rsidR="00274948" w:rsidRPr="0027494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chamber into dish</w:t>
      </w:r>
    </w:p>
    <w:p w14:paraId="3C5746B1" w14:textId="68AC0D19" w:rsidR="003C7F5F" w:rsidRDefault="003C7F5F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Cover the base of the dish with PBS to avoid </w:t>
      </w:r>
      <w:r w:rsidR="00611FA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cationic peptide carrier 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solution 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evaporation </w:t>
      </w:r>
      <w:r w:rsidR="00274948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>, taking care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that there is no direct contact between 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solutions from 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upstream and downstream chambers</w:t>
      </w:r>
      <w:r w:rsidR="0027494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274948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Pr="00274948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0FEC43A9" w14:textId="01D86940" w:rsidR="0027494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PBS being added to dish</w:t>
      </w:r>
    </w:p>
    <w:p w14:paraId="3697EB61" w14:textId="77777777" w:rsidR="00FA2BC8" w:rsidRPr="00FA2BC8" w:rsidRDefault="00274948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Shot of lack of contact between solutions </w:t>
      </w:r>
      <w:r w:rsidRPr="00274948">
        <w:rPr>
          <w:rFonts w:asciiTheme="minorHAnsi" w:hAnsiTheme="minorHAnsi" w:cstheme="minorHAnsi"/>
          <w:bCs/>
          <w:color w:val="4F81BD" w:themeColor="accent1"/>
        </w:rPr>
        <w:t>Video Editor: please emphasize up- and downstream chambers when mentioned</w:t>
      </w:r>
    </w:p>
    <w:p w14:paraId="5A7AC53F" w14:textId="2EA4BAD2" w:rsidR="003C7F5F" w:rsidRDefault="00134F57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P</w:t>
      </w:r>
      <w:r w:rsidR="003C7F5F" w:rsidRPr="00FA2BC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lace the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covered </w:t>
      </w:r>
      <w:r w:rsidR="003C7F5F" w:rsidRPr="00FA2BC8">
        <w:rPr>
          <w:rFonts w:asciiTheme="minorHAnsi" w:hAnsiTheme="minorHAnsi" w:cstheme="minorHAnsi"/>
          <w:bCs/>
          <w:i w:val="0"/>
          <w:iCs/>
          <w:color w:val="000000" w:themeColor="text1"/>
        </w:rPr>
        <w:t>dish on a shaker to limit particle sedimentation for 4 or 24 h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ours</w:t>
      </w:r>
      <w:r w:rsidR="003C7F5F" w:rsidRPr="00FA2BC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at room temperature 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and </w:t>
      </w:r>
      <w:r w:rsidR="003C7F5F" w:rsidRPr="00FA2BC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50 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revolutions per minute</w:t>
      </w:r>
      <w:r w:rsidR="003C7F5F" w:rsidRPr="00FA2BC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with a 15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-millimeter </w:t>
      </w:r>
      <w:r w:rsidR="003C7F5F" w:rsidRPr="00FA2BC8">
        <w:rPr>
          <w:rFonts w:asciiTheme="minorHAnsi" w:hAnsiTheme="minorHAnsi" w:cstheme="minorHAnsi"/>
          <w:bCs/>
          <w:i w:val="0"/>
          <w:iCs/>
          <w:color w:val="000000" w:themeColor="text1"/>
        </w:rPr>
        <w:t>orbit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1B253E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3C7F5F" w:rsidRPr="00FA2BC8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15218894" w14:textId="4DA7A045" w:rsidR="001B253E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Shot of dish on shaker</w:t>
      </w:r>
    </w:p>
    <w:p w14:paraId="32BC45F8" w14:textId="7B47CD55" w:rsidR="001B253E" w:rsidRDefault="001B253E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At the end of the incubation, remove the explants from the chamber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cut approximately 100-mi</w:t>
      </w:r>
      <w:r w:rsidR="00C25283">
        <w:rPr>
          <w:rFonts w:asciiTheme="minorHAnsi" w:hAnsiTheme="minorHAnsi" w:cstheme="minorHAnsi"/>
          <w:bCs/>
          <w:i w:val="0"/>
          <w:iCs/>
          <w:color w:val="000000" w:themeColor="text1"/>
        </w:rPr>
        <w:t>cr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on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>-</w:t>
      </w:r>
      <w:r w:rsidR="00FD1D48">
        <w:rPr>
          <w:rFonts w:asciiTheme="minorHAnsi" w:hAnsiTheme="minorHAnsi" w:cstheme="minorHAnsi"/>
          <w:bCs/>
          <w:i w:val="0"/>
          <w:iCs/>
          <w:color w:val="000000" w:themeColor="text1"/>
        </w:rPr>
        <w:t>thick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slices from the center of each explant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6D4F26E" w14:textId="60803919" w:rsidR="001B253E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>Explant being removed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Important/difficult step</w:t>
      </w:r>
    </w:p>
    <w:p w14:paraId="4ACCB691" w14:textId="1030E8B5" w:rsidR="001B253E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Explant being cut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Important/difficult step</w:t>
      </w:r>
    </w:p>
    <w:p w14:paraId="6C9CC9CA" w14:textId="4605768A" w:rsidR="003C7F5F" w:rsidRDefault="003C7F5F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Place 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each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slice </w:t>
      </w:r>
      <w:r w:rsidR="00DD281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of explant 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>between a glass slide and a coverslip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1B253E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h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>ydrate the slice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with 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fresh protease inhibitor-supplemented PBS </w:t>
      </w:r>
      <w:r w:rsidR="001B253E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276A871E" w14:textId="18D503E8" w:rsidR="001B253E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Coverslip being placed onto slice on slide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 step</w:t>
      </w:r>
    </w:p>
    <w:p w14:paraId="4E1969E8" w14:textId="083A86A0" w:rsidR="001B253E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PBS-PI being added to slice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 step</w:t>
      </w:r>
    </w:p>
    <w:p w14:paraId="0A8FEC0F" w14:textId="5FE2621D" w:rsidR="001B253E" w:rsidRDefault="00586DC3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860213">
        <w:rPr>
          <w:rFonts w:asciiTheme="minorHAnsi" w:hAnsiTheme="minorHAnsi" w:cstheme="minorHAnsi"/>
          <w:bCs/>
          <w:i w:val="0"/>
          <w:iCs/>
          <w:color w:val="FF0000"/>
        </w:rPr>
        <w:t xml:space="preserve">Fix the slide on to the stage of a confocal microscope </w:t>
      </w:r>
      <w:r w:rsidRPr="00860213">
        <w:rPr>
          <w:rFonts w:asciiTheme="minorHAnsi" w:hAnsiTheme="minorHAnsi" w:cstheme="minorHAnsi"/>
          <w:b/>
          <w:i w:val="0"/>
          <w:iCs/>
          <w:color w:val="FF0000"/>
        </w:rPr>
        <w:t xml:space="preserve">[1] </w:t>
      </w:r>
      <w:r w:rsidRPr="00860213">
        <w:rPr>
          <w:rFonts w:asciiTheme="minorHAnsi" w:hAnsiTheme="minorHAnsi" w:cstheme="minorHAnsi"/>
          <w:bCs/>
          <w:i w:val="0"/>
          <w:iCs/>
          <w:color w:val="FF0000"/>
        </w:rPr>
        <w:t>and</w:t>
      </w:r>
      <w:r w:rsidR="001B253E" w:rsidRPr="00860213">
        <w:rPr>
          <w:rFonts w:asciiTheme="minorHAnsi" w:hAnsiTheme="minorHAnsi" w:cstheme="minorHAnsi"/>
          <w:bCs/>
          <w:i w:val="0"/>
          <w:iCs/>
          <w:color w:val="FF0000"/>
        </w:rPr>
        <w:t xml:space="preserve"> obtain a z-stack of fluorescent</w:t>
      </w:r>
      <w:r w:rsidR="003C7F5F" w:rsidRPr="00860213">
        <w:rPr>
          <w:rFonts w:asciiTheme="minorHAnsi" w:hAnsiTheme="minorHAnsi" w:cstheme="minorHAnsi"/>
          <w:bCs/>
          <w:i w:val="0"/>
          <w:iCs/>
          <w:color w:val="FF0000"/>
        </w:rPr>
        <w:t xml:space="preserve"> image</w:t>
      </w:r>
      <w:r w:rsidR="001B253E" w:rsidRPr="00860213">
        <w:rPr>
          <w:rFonts w:asciiTheme="minorHAnsi" w:hAnsiTheme="minorHAnsi" w:cstheme="minorHAnsi"/>
          <w:bCs/>
          <w:i w:val="0"/>
          <w:iCs/>
          <w:color w:val="FF0000"/>
        </w:rPr>
        <w:t>s</w:t>
      </w:r>
      <w:r w:rsidR="003C7F5F" w:rsidRPr="00860213">
        <w:rPr>
          <w:rFonts w:asciiTheme="minorHAnsi" w:hAnsiTheme="minorHAnsi" w:cstheme="minorHAnsi"/>
          <w:bCs/>
          <w:i w:val="0"/>
          <w:iCs/>
          <w:color w:val="FF0000"/>
        </w:rPr>
        <w:t xml:space="preserve"> through the full thickness of the slice </w:t>
      </w:r>
      <w:r w:rsidRPr="00860213">
        <w:rPr>
          <w:rFonts w:asciiTheme="minorHAnsi" w:hAnsiTheme="minorHAnsi" w:cstheme="minorHAnsi"/>
          <w:bCs/>
          <w:i w:val="0"/>
          <w:iCs/>
          <w:color w:val="FF0000"/>
        </w:rPr>
        <w:t>at 10x magnification</w:t>
      </w:r>
      <w:r w:rsidR="001B253E" w:rsidRPr="00860213">
        <w:rPr>
          <w:rFonts w:asciiTheme="minorHAnsi" w:hAnsiTheme="minorHAnsi" w:cstheme="minorHAnsi"/>
          <w:bCs/>
          <w:i w:val="0"/>
          <w:iCs/>
          <w:color w:val="FF0000"/>
        </w:rPr>
        <w:t xml:space="preserve"> </w:t>
      </w:r>
      <w:r w:rsidR="001B253E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0F8ACECE" w14:textId="0ADAEE78" w:rsidR="001B253E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</w:t>
      </w:r>
      <w:r w:rsidR="00BC4FAF">
        <w:rPr>
          <w:rFonts w:asciiTheme="minorHAnsi" w:hAnsiTheme="minorHAnsi" w:cstheme="minorHAnsi"/>
          <w:bCs/>
          <w:i w:val="0"/>
          <w:iCs/>
          <w:color w:val="000000" w:themeColor="text1"/>
        </w:rPr>
        <w:t>loading sample on microscope stage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, imaging slice</w:t>
      </w:r>
    </w:p>
    <w:p w14:paraId="359F0DD2" w14:textId="77777777" w:rsidR="001B253E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opening image(s), with monitor visible in frame</w:t>
      </w:r>
    </w:p>
    <w:p w14:paraId="59E032D2" w14:textId="31BFF61E" w:rsidR="001B253E" w:rsidRDefault="00D33421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Open the image file in ImageJ, c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lick </w:t>
      </w:r>
      <w:r w:rsidR="001B253E">
        <w:rPr>
          <w:rFonts w:asciiTheme="minorHAnsi" w:hAnsiTheme="minorHAnsi" w:cstheme="minorHAnsi"/>
          <w:b/>
          <w:i w:val="0"/>
          <w:iCs/>
          <w:color w:val="000000" w:themeColor="text1"/>
        </w:rPr>
        <w:t>Image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select</w:t>
      </w:r>
      <w:r w:rsidR="003C7F5F" w:rsidRPr="001B253E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Stacks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3C7F5F" w:rsidRPr="001B253E">
        <w:rPr>
          <w:rFonts w:asciiTheme="minorHAnsi" w:hAnsiTheme="minorHAnsi" w:cstheme="minorHAnsi"/>
          <w:b/>
          <w:i w:val="0"/>
          <w:iCs/>
          <w:color w:val="000000" w:themeColor="text1"/>
        </w:rPr>
        <w:t>Z Project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from the dropdown menu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1B253E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  <w:r w:rsidR="0086021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NOTE: 3.11.1. and 3.12.1. are uploaded as 1 video file.</w:t>
      </w:r>
    </w:p>
    <w:p w14:paraId="3A9AFA6A" w14:textId="77777777" w:rsidR="001B253E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SCREEN: 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  <w:highlight w:val="yellow"/>
        </w:rPr>
        <w:t>To be provided by Authors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: Image, Stacks, and Z project being selected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softHyphen/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softHyphen/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softHyphen/>
      </w:r>
    </w:p>
    <w:p w14:paraId="36421183" w14:textId="44931218" w:rsidR="003C7F5F" w:rsidRDefault="00D46DA0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Then i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nput 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>slice numbers from 1 to the final slice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and, under </w:t>
      </w:r>
      <w:r w:rsidR="001B253E">
        <w:rPr>
          <w:rFonts w:asciiTheme="minorHAnsi" w:hAnsiTheme="minorHAnsi" w:cstheme="minorHAnsi"/>
          <w:b/>
          <w:i w:val="0"/>
          <w:iCs/>
          <w:color w:val="000000" w:themeColor="text1"/>
        </w:rPr>
        <w:t>Projection Type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,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elect </w:t>
      </w:r>
      <w:r w:rsidR="003C7F5F" w:rsidRPr="001B253E">
        <w:rPr>
          <w:rFonts w:asciiTheme="minorHAnsi" w:hAnsiTheme="minorHAnsi" w:cstheme="minorHAnsi"/>
          <w:b/>
          <w:i w:val="0"/>
          <w:iCs/>
          <w:color w:val="000000" w:themeColor="text1"/>
        </w:rPr>
        <w:t>Average Intensity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c</w:t>
      </w:r>
      <w:r w:rsidR="003C7F5F" w:rsidRP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lick </w:t>
      </w:r>
      <w:r w:rsidR="003C7F5F" w:rsidRPr="001B253E">
        <w:rPr>
          <w:rFonts w:asciiTheme="minorHAnsi" w:hAnsiTheme="minorHAnsi" w:cstheme="minorHAnsi"/>
          <w:b/>
          <w:i w:val="0"/>
          <w:iCs/>
          <w:color w:val="000000" w:themeColor="text1"/>
        </w:rPr>
        <w:t>OK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1B253E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1B253E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1561CAD" w14:textId="77777777" w:rsidR="00906518" w:rsidRDefault="001B253E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SCREEN: </w:t>
      </w:r>
      <w:r w:rsidRPr="001B253E">
        <w:rPr>
          <w:rFonts w:asciiTheme="minorHAnsi" w:hAnsiTheme="minorHAnsi" w:cstheme="minorHAnsi"/>
          <w:bCs/>
          <w:i w:val="0"/>
          <w:iCs/>
          <w:color w:val="000000" w:themeColor="text1"/>
          <w:highlight w:val="yellow"/>
        </w:rPr>
        <w:t>To be provided by Authors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: Slice numbers being entered, then Average Intensity being selected and OK being clicked</w:t>
      </w:r>
    </w:p>
    <w:p w14:paraId="59719A9F" w14:textId="312DE9AB" w:rsidR="003C7F5F" w:rsidRPr="00906518" w:rsidRDefault="003C7F5F" w:rsidP="000F6AE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906518">
        <w:rPr>
          <w:rFonts w:asciiTheme="minorHAnsi" w:hAnsiTheme="minorHAnsi" w:cstheme="minorHAnsi"/>
          <w:b/>
          <w:i w:val="0"/>
          <w:iCs/>
          <w:color w:val="000000" w:themeColor="text1"/>
        </w:rPr>
        <w:t>Non-</w:t>
      </w:r>
      <w:r w:rsidR="00906518">
        <w:rPr>
          <w:rFonts w:asciiTheme="minorHAnsi" w:hAnsiTheme="minorHAnsi" w:cstheme="minorHAnsi"/>
          <w:b/>
          <w:i w:val="0"/>
          <w:iCs/>
          <w:color w:val="000000" w:themeColor="text1"/>
        </w:rPr>
        <w:t>E</w:t>
      </w:r>
      <w:r w:rsidRPr="0090651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quilibrium </w:t>
      </w:r>
      <w:r w:rsidR="00906518">
        <w:rPr>
          <w:rFonts w:asciiTheme="minorHAnsi" w:hAnsiTheme="minorHAnsi" w:cstheme="minorHAnsi"/>
          <w:b/>
          <w:i w:val="0"/>
          <w:iCs/>
          <w:color w:val="000000" w:themeColor="text1"/>
        </w:rPr>
        <w:t>CPC Cartilage D</w:t>
      </w:r>
      <w:r w:rsidRPr="0090651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iffusion </w:t>
      </w:r>
      <w:r w:rsidR="00906518">
        <w:rPr>
          <w:rFonts w:asciiTheme="minorHAnsi" w:hAnsiTheme="minorHAnsi" w:cstheme="minorHAnsi"/>
          <w:b/>
          <w:i w:val="0"/>
          <w:iCs/>
          <w:color w:val="000000" w:themeColor="text1"/>
        </w:rPr>
        <w:t>Rate</w:t>
      </w:r>
    </w:p>
    <w:p w14:paraId="114C3BA7" w14:textId="50902439" w:rsidR="00ED4A57" w:rsidRDefault="00906518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assess the non-equilibrium </w:t>
      </w:r>
      <w:r w:rsidR="00611FA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cationic peptide carrier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cartilage diffusion rate, </w:t>
      </w:r>
      <w:r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>a</w:t>
      </w:r>
      <w:r w:rsidR="003C7F5F"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ssemble each half </w:t>
      </w:r>
      <w:r w:rsidR="00AC48D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of the </w:t>
      </w:r>
      <w:r w:rsidR="003C7F5F"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>transport chamber to include 1 large rubber gasket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3C7F5F"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, 1 </w:t>
      </w:r>
      <w:r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polymethylmethacrylate </w:t>
      </w:r>
      <w:r w:rsidR="003C7F5F"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insert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</w:t>
      </w:r>
      <w:r w:rsidR="00ED4A57">
        <w:rPr>
          <w:rFonts w:asciiTheme="minorHAnsi" w:hAnsiTheme="minorHAnsi" w:cstheme="minorHAnsi"/>
          <w:b/>
          <w:i w:val="0"/>
          <w:iCs/>
          <w:color w:val="000000" w:themeColor="text1"/>
        </w:rPr>
        <w:t>2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, </w:t>
      </w:r>
      <w:r w:rsidR="003C7F5F"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and 1 small rubber gasket </w:t>
      </w:r>
      <w:r w:rsidR="00ED4A57">
        <w:rPr>
          <w:rFonts w:asciiTheme="minorHAnsi" w:hAnsiTheme="minorHAnsi" w:cstheme="minorHAnsi"/>
          <w:b/>
          <w:i w:val="0"/>
          <w:iCs/>
          <w:color w:val="000000" w:themeColor="text1"/>
        </w:rPr>
        <w:t>[3]</w:t>
      </w:r>
      <w:r w:rsidR="003C7F5F"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767B17B1" w14:textId="26147E56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WIDE: Talent placing gasket into chamber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 step</w:t>
      </w:r>
    </w:p>
    <w:p w14:paraId="218EFF79" w14:textId="7F351F5E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insert into chamber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Important/difficult step</w:t>
      </w:r>
    </w:p>
    <w:p w14:paraId="2FF87D2D" w14:textId="0780B7D9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>Talent placing gasket into chamber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Important/difficult step</w:t>
      </w:r>
    </w:p>
    <w:p w14:paraId="476FB4C7" w14:textId="46829F12" w:rsidR="00ED4A57" w:rsidRDefault="003C7F5F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>Place the explant in the wells of the plastic insert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with the superficial </w:t>
      </w:r>
      <w:r w:rsidR="006319B7">
        <w:rPr>
          <w:rFonts w:asciiTheme="minorHAnsi" w:hAnsiTheme="minorHAnsi" w:cstheme="minorHAnsi"/>
          <w:bCs/>
          <w:i w:val="0"/>
          <w:iCs/>
          <w:color w:val="000000" w:themeColor="text1"/>
        </w:rPr>
        <w:t>surface</w:t>
      </w:r>
      <w:r w:rsidR="006319B7"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>facing the upstream chamber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D4A57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s</w:t>
      </w:r>
      <w:r w:rsidRPr="0090651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andwich the two halves together to complete the assembly </w:t>
      </w:r>
      <w:r w:rsidR="00ED4A57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28D843DB" w14:textId="35CFD0D0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explant into well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 step</w:t>
      </w:r>
    </w:p>
    <w:p w14:paraId="69828BE6" w14:textId="5C568756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Halves being sandwiched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 step</w:t>
      </w:r>
    </w:p>
    <w:p w14:paraId="7E4FB346" w14:textId="1C1D4304" w:rsidR="00ED4A57" w:rsidRDefault="00ED4A57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 w:rsidRPr="00ED4A57">
        <w:rPr>
          <w:rFonts w:asciiTheme="minorHAnsi" w:hAnsiTheme="minorHAnsi" w:cstheme="minorHAnsi"/>
          <w:bCs/>
          <w:i w:val="0"/>
          <w:color w:val="000000" w:themeColor="text1"/>
        </w:rPr>
        <w:t>Use a wrench to tightly</w:t>
      </w:r>
      <w:r w:rsidR="003C7F5F" w:rsidRPr="00ED4A57">
        <w:rPr>
          <w:rFonts w:asciiTheme="minorHAnsi" w:hAnsiTheme="minorHAnsi" w:cstheme="minorHAnsi"/>
          <w:bCs/>
          <w:i w:val="0"/>
          <w:color w:val="000000" w:themeColor="text1"/>
        </w:rPr>
        <w:t xml:space="preserve"> screw </w:t>
      </w:r>
      <w:r w:rsidRPr="00ED4A57">
        <w:rPr>
          <w:rFonts w:asciiTheme="minorHAnsi" w:hAnsiTheme="minorHAnsi" w:cstheme="minorHAnsi"/>
          <w:bCs/>
          <w:i w:val="0"/>
          <w:color w:val="000000" w:themeColor="text1"/>
        </w:rPr>
        <w:t xml:space="preserve">the halves together </w:t>
      </w:r>
      <w:r w:rsidRPr="00ED4A57">
        <w:rPr>
          <w:rFonts w:asciiTheme="minorHAnsi" w:hAnsiTheme="minorHAnsi" w:cstheme="minorHAnsi"/>
          <w:b/>
          <w:i w:val="0"/>
          <w:color w:val="000000" w:themeColor="text1"/>
        </w:rPr>
        <w:t>[1]</w:t>
      </w:r>
      <w:r w:rsidR="00134F57">
        <w:rPr>
          <w:rFonts w:asciiTheme="minorHAnsi" w:hAnsiTheme="minorHAnsi" w:cstheme="minorHAnsi"/>
          <w:bCs/>
          <w:i w:val="0"/>
          <w:color w:val="000000" w:themeColor="text1"/>
        </w:rPr>
        <w:t xml:space="preserve"> before</w:t>
      </w:r>
      <w:r w:rsidRPr="00ED4A57">
        <w:rPr>
          <w:rFonts w:asciiTheme="minorHAnsi" w:hAnsiTheme="minorHAnsi" w:cstheme="minorHAnsi"/>
          <w:bCs/>
          <w:i w:val="0"/>
          <w:color w:val="000000" w:themeColor="text1"/>
        </w:rPr>
        <w:t xml:space="preserve"> f</w:t>
      </w:r>
      <w:r w:rsidR="003C7F5F" w:rsidRPr="00ED4A57">
        <w:rPr>
          <w:rFonts w:asciiTheme="minorHAnsi" w:hAnsiTheme="minorHAnsi" w:cstheme="minorHAnsi"/>
          <w:bCs/>
          <w:i w:val="0"/>
          <w:color w:val="000000" w:themeColor="text1"/>
        </w:rPr>
        <w:t>ill</w:t>
      </w:r>
      <w:r w:rsidR="00134F57">
        <w:rPr>
          <w:rFonts w:asciiTheme="minorHAnsi" w:hAnsiTheme="minorHAnsi" w:cstheme="minorHAnsi"/>
          <w:bCs/>
          <w:i w:val="0"/>
          <w:color w:val="000000" w:themeColor="text1"/>
        </w:rPr>
        <w:t>ing</w:t>
      </w:r>
      <w:r w:rsidR="003C7F5F" w:rsidRPr="00ED4A57">
        <w:rPr>
          <w:rFonts w:asciiTheme="minorHAnsi" w:hAnsiTheme="minorHAnsi" w:cstheme="minorHAnsi"/>
          <w:bCs/>
          <w:i w:val="0"/>
          <w:color w:val="000000" w:themeColor="text1"/>
        </w:rPr>
        <w:t xml:space="preserve"> the upstream chamber with 2 </w:t>
      </w:r>
      <w:r>
        <w:rPr>
          <w:rFonts w:asciiTheme="minorHAnsi" w:hAnsiTheme="minorHAnsi" w:cstheme="minorHAnsi"/>
          <w:bCs/>
          <w:i w:val="0"/>
          <w:color w:val="000000" w:themeColor="text1"/>
        </w:rPr>
        <w:t>milliliters</w:t>
      </w:r>
      <w:r w:rsidR="003C7F5F" w:rsidRPr="00ED4A57">
        <w:rPr>
          <w:rFonts w:asciiTheme="minorHAnsi" w:hAnsiTheme="minorHAnsi" w:cstheme="minorHAnsi"/>
          <w:bCs/>
          <w:i w:val="0"/>
          <w:color w:val="000000" w:themeColor="text1"/>
        </w:rPr>
        <w:t xml:space="preserve"> of 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protease inhibitor-supplemented PBS </w:t>
      </w:r>
      <w:r>
        <w:rPr>
          <w:rFonts w:asciiTheme="minorHAnsi" w:hAnsiTheme="minorHAnsi" w:cstheme="minorHAnsi"/>
          <w:b/>
          <w:i w:val="0"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color w:val="000000" w:themeColor="text1"/>
        </w:rPr>
        <w:t>.</w:t>
      </w:r>
    </w:p>
    <w:p w14:paraId="7FE7AD51" w14:textId="5F76719F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color w:val="000000" w:themeColor="text1"/>
        </w:rPr>
        <w:t>Sandwich being tightened</w:t>
      </w:r>
    </w:p>
    <w:p w14:paraId="5DF1D3B3" w14:textId="5777880D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color w:val="000000" w:themeColor="text1"/>
        </w:rPr>
        <w:t>Chamber being filled</w:t>
      </w:r>
    </w:p>
    <w:p w14:paraId="3379D8CF" w14:textId="21A8DB6B" w:rsidR="00ED4A57" w:rsidRDefault="00ED4A57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color w:val="000000" w:themeColor="text1"/>
        </w:rPr>
        <w:t>Check</w:t>
      </w:r>
      <w:r w:rsidR="003C7F5F" w:rsidRPr="00ED4A57">
        <w:rPr>
          <w:rFonts w:asciiTheme="minorHAnsi" w:hAnsiTheme="minorHAnsi" w:cstheme="minorHAnsi"/>
          <w:bCs/>
          <w:i w:val="0"/>
          <w:color w:val="000000" w:themeColor="text1"/>
        </w:rPr>
        <w:t xml:space="preserve"> the downstream chamber for leakage from the upstream chamber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color w:val="000000" w:themeColor="text1"/>
        </w:rPr>
        <w:t>[1-TXT]</w:t>
      </w:r>
      <w:r w:rsidR="00134F57">
        <w:rPr>
          <w:rFonts w:asciiTheme="minorHAnsi" w:hAnsiTheme="minorHAnsi" w:cstheme="minorHAnsi"/>
          <w:bCs/>
          <w:i w:val="0"/>
          <w:color w:val="000000" w:themeColor="text1"/>
        </w:rPr>
        <w:t xml:space="preserve">. If no leakage is detected, </w:t>
      </w:r>
      <w:r>
        <w:rPr>
          <w:rFonts w:asciiTheme="minorHAnsi" w:hAnsiTheme="minorHAnsi" w:cstheme="minorHAnsi"/>
          <w:bCs/>
          <w:i w:val="0"/>
          <w:color w:val="000000" w:themeColor="text1"/>
        </w:rPr>
        <w:t>fill the</w:t>
      </w:r>
      <w:r w:rsidRPr="00ED4A57">
        <w:rPr>
          <w:rFonts w:asciiTheme="minorHAnsi" w:hAnsiTheme="minorHAnsi" w:cstheme="minorHAnsi"/>
          <w:bCs/>
          <w:i w:val="0"/>
          <w:color w:val="000000" w:themeColor="text1"/>
        </w:rPr>
        <w:t xml:space="preserve"> downstream chamber with 2 </w:t>
      </w:r>
      <w:r>
        <w:rPr>
          <w:rFonts w:asciiTheme="minorHAnsi" w:hAnsiTheme="minorHAnsi" w:cstheme="minorHAnsi"/>
          <w:bCs/>
          <w:i w:val="0"/>
          <w:color w:val="000000" w:themeColor="text1"/>
        </w:rPr>
        <w:t>milliliters</w:t>
      </w:r>
      <w:r w:rsidRPr="00ED4A57">
        <w:rPr>
          <w:rFonts w:asciiTheme="minorHAnsi" w:hAnsiTheme="minorHAnsi" w:cstheme="minorHAnsi"/>
          <w:bCs/>
          <w:i w:val="0"/>
          <w:color w:val="000000" w:themeColor="text1"/>
        </w:rPr>
        <w:t xml:space="preserve"> </w:t>
      </w:r>
      <w:r w:rsidR="001861BF">
        <w:rPr>
          <w:rFonts w:asciiTheme="minorHAnsi" w:hAnsiTheme="minorHAnsi" w:cstheme="minorHAnsi"/>
          <w:bCs/>
          <w:i w:val="0"/>
          <w:color w:val="000000" w:themeColor="text1"/>
        </w:rPr>
        <w:t xml:space="preserve">of 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protease inhibitor-supplemented </w:t>
      </w:r>
      <w:r w:rsidRPr="00ED4A57">
        <w:rPr>
          <w:rFonts w:asciiTheme="minorHAnsi" w:hAnsiTheme="minorHAnsi" w:cstheme="minorHAnsi"/>
          <w:bCs/>
          <w:i w:val="0"/>
          <w:color w:val="000000" w:themeColor="text1"/>
        </w:rPr>
        <w:t>PBS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color w:val="000000" w:themeColor="text1"/>
        </w:rPr>
        <w:t>.</w:t>
      </w:r>
    </w:p>
    <w:p w14:paraId="37E00DBB" w14:textId="391B91DA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Shot of </w:t>
      </w:r>
      <w:r w:rsidR="00B068ED">
        <w:rPr>
          <w:rFonts w:asciiTheme="minorHAnsi" w:hAnsiTheme="minorHAnsi" w:cstheme="minorHAnsi"/>
          <w:bCs/>
          <w:i w:val="0"/>
          <w:color w:val="000000" w:themeColor="text1"/>
        </w:rPr>
        <w:t xml:space="preserve">transport 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chamber </w:t>
      </w:r>
      <w:r>
        <w:rPr>
          <w:rFonts w:asciiTheme="minorHAnsi" w:hAnsiTheme="minorHAnsi" w:cstheme="minorHAnsi"/>
          <w:b/>
          <w:i w:val="0"/>
          <w:color w:val="000000" w:themeColor="text1"/>
        </w:rPr>
        <w:t>TEXT: Reassemble chamber, adjus</w:t>
      </w:r>
      <w:r w:rsidR="00134F57">
        <w:rPr>
          <w:rFonts w:asciiTheme="minorHAnsi" w:hAnsiTheme="minorHAnsi" w:cstheme="minorHAnsi"/>
          <w:b/>
          <w:i w:val="0"/>
          <w:color w:val="000000" w:themeColor="text1"/>
        </w:rPr>
        <w:t>t</w:t>
      </w:r>
      <w:r>
        <w:rPr>
          <w:rFonts w:asciiTheme="minorHAnsi" w:hAnsiTheme="minorHAnsi" w:cstheme="minorHAnsi"/>
          <w:b/>
          <w:i w:val="0"/>
          <w:color w:val="000000" w:themeColor="text1"/>
        </w:rPr>
        <w:t xml:space="preserve"> gasket position, and tighte</w:t>
      </w:r>
      <w:r w:rsidR="00134F57">
        <w:rPr>
          <w:rFonts w:asciiTheme="minorHAnsi" w:hAnsiTheme="minorHAnsi" w:cstheme="minorHAnsi"/>
          <w:b/>
          <w:i w:val="0"/>
          <w:color w:val="000000" w:themeColor="text1"/>
        </w:rPr>
        <w:t>n</w:t>
      </w:r>
      <w:r>
        <w:rPr>
          <w:rFonts w:asciiTheme="minorHAnsi" w:hAnsiTheme="minorHAnsi" w:cstheme="minorHAnsi"/>
          <w:b/>
          <w:i w:val="0"/>
          <w:color w:val="000000" w:themeColor="text1"/>
        </w:rPr>
        <w:t xml:space="preserve"> screws as necessary</w:t>
      </w:r>
    </w:p>
    <w:p w14:paraId="1CDC1035" w14:textId="388F5AA5" w:rsidR="00ED4A57" w:rsidRPr="00ED4A57" w:rsidRDefault="00A41160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color w:val="000000" w:themeColor="text1"/>
        </w:rPr>
        <w:t>Downstream c</w:t>
      </w:r>
      <w:r w:rsidR="00ED4A57">
        <w:rPr>
          <w:rFonts w:asciiTheme="minorHAnsi" w:hAnsiTheme="minorHAnsi" w:cstheme="minorHAnsi"/>
          <w:bCs/>
          <w:i w:val="0"/>
          <w:color w:val="000000" w:themeColor="text1"/>
        </w:rPr>
        <w:t>hamber being filled</w:t>
      </w:r>
      <w:r w:rsidR="00ED4A57">
        <w:rPr>
          <w:rFonts w:asciiTheme="minorHAnsi" w:hAnsiTheme="minorHAnsi" w:cstheme="minorHAnsi"/>
          <w:b/>
          <w:i w:val="0"/>
          <w:color w:val="000000" w:themeColor="text1"/>
        </w:rPr>
        <w:t xml:space="preserve"> </w:t>
      </w:r>
    </w:p>
    <w:p w14:paraId="0220E5C6" w14:textId="431B8FF5" w:rsidR="00ED4A57" w:rsidRDefault="00ED4A57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dd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 single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mini-stir bar to both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up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-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downstream chambers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[1] 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and place the chamber on a stir plate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with the chamber aligned such that the 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laser from the spectrophotometer is focused toward the center of the downstream chamber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[3]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136E783C" w14:textId="4B6ECD72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Stir bar being added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 step</w:t>
      </w:r>
    </w:p>
    <w:p w14:paraId="1750BC63" w14:textId="553F0805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chamber onto plate</w:t>
      </w:r>
      <w:r w:rsidR="0086021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NOTE: 4.5.2 and 4.5.3 combined</w:t>
      </w:r>
      <w:r w:rsidR="0086021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</w:p>
    <w:p w14:paraId="6CED0A66" w14:textId="63B3B5A9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Chamber being aligned</w:t>
      </w:r>
      <w:r w:rsidR="00DD2817" w:rsidRPr="00DD2817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D2817" w:rsidRPr="00274948">
        <w:rPr>
          <w:rFonts w:asciiTheme="minorHAnsi" w:hAnsiTheme="minorHAnsi" w:cstheme="minorHAnsi"/>
          <w:bCs/>
          <w:color w:val="4F81BD" w:themeColor="accent1"/>
        </w:rPr>
        <w:t>Video</w:t>
      </w:r>
      <w:r w:rsidR="00DD2817">
        <w:rPr>
          <w:rFonts w:asciiTheme="minorHAnsi" w:hAnsiTheme="minorHAnsi" w:cstheme="minorHAnsi"/>
          <w:bCs/>
          <w:color w:val="4F81BD" w:themeColor="accent1"/>
        </w:rPr>
        <w:t>grapher: Important step</w:t>
      </w:r>
    </w:p>
    <w:p w14:paraId="3B0258A5" w14:textId="1D7FE401" w:rsidR="003C7F5F" w:rsidRDefault="00336F5E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With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the signal receiver portion of the spectrophotometer behind the downstream chamber</w:t>
      </w:r>
      <w:r w:rsidR="00ED4A57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D4A57" w:rsidRPr="00ED4A57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A91A51">
        <w:rPr>
          <w:rFonts w:asciiTheme="minorHAnsi" w:hAnsiTheme="minorHAnsi" w:cstheme="minorHAnsi"/>
          <w:bCs/>
          <w:i w:val="0"/>
          <w:iCs/>
          <w:color w:val="000000" w:themeColor="text1"/>
        </w:rPr>
        <w:t>,</w:t>
      </w:r>
      <w:r w:rsidR="00ED4A57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c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ollect 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stable 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real-time downstream fluorescence emission readings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for at least 5 minutes </w:t>
      </w:r>
      <w:r w:rsidR="00ED4A57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0478DC2F" w14:textId="07532836" w:rsidR="00ED4A57" w:rsidRDefault="00A91A51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 xml:space="preserve">Shot of 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receiver behind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transport 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>chamber</w:t>
      </w:r>
    </w:p>
    <w:p w14:paraId="156B248D" w14:textId="6F5A1538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SCREEN:</w:t>
      </w:r>
      <w:r w:rsidR="00F054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4.6.2 5 min stable signal: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Author NOTE: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Please show 00:10-01:10 (60 seconds sped up and shown in 10 seconds</w:t>
      </w:r>
      <w:r w:rsid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)</w:t>
      </w:r>
      <w:r w:rsidR="00F0549C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 </w:t>
      </w:r>
      <w:r w:rsidR="00F0549C" w:rsidRPr="00F0549C">
        <w:rPr>
          <w:rFonts w:asciiTheme="minorHAnsi" w:hAnsiTheme="minorHAnsi" w:cstheme="minorHAnsi"/>
          <w:bCs/>
          <w:color w:val="4F81BD" w:themeColor="accent1"/>
        </w:rPr>
        <w:t>Video Editor: please emphasize Fluorescence window/data</w:t>
      </w:r>
    </w:p>
    <w:p w14:paraId="442D20EC" w14:textId="316FF17F" w:rsidR="003C7F5F" w:rsidRDefault="00ED4A57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After obtaining </w:t>
      </w:r>
      <w:r w:rsidR="00F909A0">
        <w:rPr>
          <w:rFonts w:asciiTheme="minorHAnsi" w:hAnsiTheme="minorHAnsi" w:cstheme="minorHAnsi"/>
          <w:bCs/>
          <w:i w:val="0"/>
          <w:iCs/>
          <w:color w:val="000000" w:themeColor="text1"/>
        </w:rPr>
        <w:t>a stable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reading, add a pre-calculated volume of 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fluorescently</w:t>
      </w:r>
      <w:r w:rsidR="00D90E32">
        <w:rPr>
          <w:rFonts w:asciiTheme="minorHAnsi" w:hAnsiTheme="minorHAnsi" w:cstheme="minorHAnsi"/>
          <w:bCs/>
          <w:i w:val="0"/>
          <w:iCs/>
          <w:color w:val="000000" w:themeColor="text1"/>
        </w:rPr>
        <w:t>-labeled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611FA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cationic peptide carrier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stock solution to the upstream chamber 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>to a</w:t>
      </w:r>
      <w:r w:rsidR="00F90005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96A4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final </w:t>
      </w:r>
      <w:r w:rsidR="0074608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bath </w:t>
      </w:r>
      <w:r w:rsidR="00E96A4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concentration 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>of</w:t>
      </w:r>
      <w:r w:rsidR="00E96A4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D46DA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3-micromolar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monitor the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 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downstream fluorescence signal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while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allow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ing the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solute transport to reach a steady increase in slope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</w:t>
      </w:r>
      <w:r w:rsidR="00F0549C">
        <w:rPr>
          <w:rFonts w:asciiTheme="minorHAnsi" w:hAnsiTheme="minorHAnsi" w:cstheme="minorHAnsi"/>
          <w:b/>
          <w:i w:val="0"/>
          <w:iCs/>
          <w:color w:val="000000" w:themeColor="text1"/>
        </w:rPr>
        <w:t>2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-TXT]</w:t>
      </w:r>
      <w:r w:rsidR="003C7F5F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73C8AA4D" w14:textId="1E4EBA49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solution to upstream chamber</w:t>
      </w:r>
    </w:p>
    <w:p w14:paraId="4D4D4CC6" w14:textId="6DECF642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SCREEN: </w:t>
      </w:r>
      <w:r w:rsidR="00F054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4.7.2 Shot of downstream: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Author NOTE: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Please show 00:00-01:30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,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90 sec sped up and shown in 10 seconds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F0549C" w:rsidRPr="00F0549C">
        <w:rPr>
          <w:rFonts w:asciiTheme="minorHAnsi" w:hAnsiTheme="minorHAnsi" w:cstheme="minorHAnsi"/>
          <w:bCs/>
          <w:color w:val="4F81BD" w:themeColor="accent1"/>
        </w:rPr>
        <w:t>Video Editor: please emphasize Fluorescence window/data</w:t>
      </w:r>
    </w:p>
    <w:p w14:paraId="2A4B938C" w14:textId="2D7AC39B" w:rsidR="00ED4A57" w:rsidRP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SCREEN: </w:t>
      </w:r>
      <w:r w:rsidR="00F054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4.7.3 Reaching steady state slope: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Author NOTE: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Please show 00:00-03:00 (3 min sped up and shown in 10 seconds)</w:t>
      </w:r>
      <w:r w:rsidR="00F054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F0549C" w:rsidRPr="00F0549C">
        <w:rPr>
          <w:rFonts w:asciiTheme="minorHAnsi" w:hAnsiTheme="minorHAnsi" w:cstheme="minorHAnsi"/>
          <w:bCs/>
          <w:color w:val="4F81BD" w:themeColor="accent1"/>
        </w:rPr>
        <w:t>Video Editor: please emphasize Fluorescence window/data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Thicker explants require longer steady state acquisition </w:t>
      </w:r>
    </w:p>
    <w:p w14:paraId="79E0C610" w14:textId="18B21D3D" w:rsidR="003C7F5F" w:rsidRDefault="003C7F5F" w:rsidP="000F6AE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Once </w:t>
      </w:r>
      <w:r w:rsidR="00134F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 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steady</w:t>
      </w:r>
      <w:r w:rsidR="00DD281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state has been reached, 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>transfer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20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microliters of solution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from the upstream chamber to the downstream chamber 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for a spike test </w:t>
      </w:r>
      <w:r w:rsidR="00ED4A57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</w:t>
      </w:r>
      <w:r w:rsidR="00ED4A57"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c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ollect 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real-time downstream fluorescence readings</w:t>
      </w:r>
      <w:r w:rsidR="00ED4A5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D4A57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Pr="00ED4A57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087C0634" w14:textId="7DEC51D2" w:rsid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Solution being transferred</w:t>
      </w:r>
    </w:p>
    <w:p w14:paraId="6E0BEAA9" w14:textId="0D617989" w:rsidR="00ED4A57" w:rsidRPr="00ED4A57" w:rsidRDefault="00ED4A57" w:rsidP="000F6AE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SCREEN: </w:t>
      </w:r>
      <w:r w:rsidR="00F054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4.8.2 Spike test: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Author NOTE: </w:t>
      </w:r>
      <w:r w:rsidR="00F0549C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00:0</w:t>
      </w:r>
      <w:r w:rsidR="00B862B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3</w:t>
      </w:r>
      <w:r w:rsidR="00F0549C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-</w:t>
      </w:r>
      <w:r w:rsidR="00B862B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11:00</w:t>
      </w:r>
      <w:r w:rsidR="00F054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F0549C" w:rsidRPr="00F0549C">
        <w:rPr>
          <w:rFonts w:asciiTheme="minorHAnsi" w:hAnsiTheme="minorHAnsi" w:cstheme="minorHAnsi"/>
          <w:bCs/>
          <w:color w:val="4F81BD" w:themeColor="accent1"/>
        </w:rPr>
        <w:t xml:space="preserve">Video Editor: please </w:t>
      </w:r>
      <w:r w:rsidR="00F0549C">
        <w:rPr>
          <w:rFonts w:asciiTheme="minorHAnsi" w:hAnsiTheme="minorHAnsi" w:cstheme="minorHAnsi"/>
          <w:bCs/>
          <w:color w:val="4F81BD" w:themeColor="accent1"/>
        </w:rPr>
        <w:t>speed up</w:t>
      </w:r>
      <w:r w:rsidR="00860213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860213" w:rsidRPr="00860213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NOTE: I would just show the final readings here.</w:t>
      </w:r>
      <w:r w:rsidR="00860213">
        <w:rPr>
          <w:rFonts w:asciiTheme="minorHAnsi" w:hAnsiTheme="minorHAnsi" w:cstheme="minorHAnsi"/>
          <w:bCs/>
          <w:i w:val="0"/>
          <w:iCs/>
          <w:color w:val="4F81BD" w:themeColor="accent1"/>
        </w:rPr>
        <w:t xml:space="preserve"> 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1F7EFBFF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6596252D" w14:textId="30881B03" w:rsidR="00611FAC" w:rsidRDefault="00611FAC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</w:t>
      </w:r>
      <w:r w:rsidR="00DD2817">
        <w:rPr>
          <w:rFonts w:asciiTheme="minorHAnsi" w:eastAsia="Times New Roman" w:hAnsiTheme="minorHAnsi" w:cstheme="minorHAnsi"/>
          <w:szCs w:val="24"/>
        </w:rPr>
        <w:t>3</w:t>
      </w:r>
      <w:r>
        <w:rPr>
          <w:rFonts w:asciiTheme="minorHAnsi" w:eastAsia="Times New Roman" w:hAnsiTheme="minorHAnsi" w:cstheme="minorHAnsi"/>
          <w:szCs w:val="24"/>
        </w:rPr>
        <w:t>., 3.</w:t>
      </w:r>
      <w:r w:rsidR="0076616B">
        <w:rPr>
          <w:rFonts w:asciiTheme="minorHAnsi" w:eastAsia="Times New Roman" w:hAnsiTheme="minorHAnsi" w:cstheme="minorHAnsi"/>
          <w:szCs w:val="24"/>
        </w:rPr>
        <w:t>8</w:t>
      </w:r>
      <w:r>
        <w:rPr>
          <w:rFonts w:asciiTheme="minorHAnsi" w:eastAsia="Times New Roman" w:hAnsiTheme="minorHAnsi" w:cstheme="minorHAnsi"/>
          <w:szCs w:val="24"/>
        </w:rPr>
        <w:t>., 3.</w:t>
      </w:r>
      <w:r w:rsidR="00BA16CD">
        <w:rPr>
          <w:rFonts w:asciiTheme="minorHAnsi" w:eastAsia="Times New Roman" w:hAnsiTheme="minorHAnsi" w:cstheme="minorHAnsi"/>
          <w:szCs w:val="24"/>
        </w:rPr>
        <w:t>9</w:t>
      </w:r>
      <w:r>
        <w:rPr>
          <w:rFonts w:asciiTheme="minorHAnsi" w:eastAsia="Times New Roman" w:hAnsiTheme="minorHAnsi" w:cstheme="minorHAnsi"/>
          <w:szCs w:val="24"/>
        </w:rPr>
        <w:t>., 4.1., 4.2., 4.5.</w:t>
      </w:r>
    </w:p>
    <w:p w14:paraId="04B52673" w14:textId="77777777" w:rsidR="00C25283" w:rsidRDefault="00C25283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1E367DC" w14:textId="56A3FA7A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319450FF" w:rsidR="009055DD" w:rsidRDefault="00262CDB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11FAC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445537">
        <w:rPr>
          <w:rFonts w:asciiTheme="minorHAnsi" w:eastAsia="Times New Roman" w:hAnsiTheme="minorHAnsi" w:cstheme="minorHAnsi"/>
          <w:color w:val="000000" w:themeColor="text1"/>
          <w:szCs w:val="24"/>
        </w:rPr>
        <w:t>8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. Cutting and obtaining 100-200 micrometer thick cartilage slices is one of the most difficult steps in the protocol</w:t>
      </w:r>
      <w:r w:rsidR="004C7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In order to obtain thin </w:t>
      </w:r>
      <w:r w:rsidR="00A83E8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cartilage slices of </w:t>
      </w:r>
      <w:r w:rsidR="004C7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uniform thickness, </w:t>
      </w:r>
      <w:r w:rsidR="00A83E84">
        <w:rPr>
          <w:rFonts w:asciiTheme="minorHAnsi" w:eastAsia="Times New Roman" w:hAnsiTheme="minorHAnsi" w:cstheme="minorHAnsi"/>
          <w:color w:val="000000" w:themeColor="text1"/>
          <w:szCs w:val="24"/>
        </w:rPr>
        <w:t>practice is required. Further, use of a new, sharp and straight edged blade</w:t>
      </w:r>
      <w:r w:rsidR="00762CB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ideal for </w:t>
      </w:r>
      <w:r w:rsidR="00C77A45">
        <w:rPr>
          <w:rFonts w:asciiTheme="minorHAnsi" w:eastAsia="Times New Roman" w:hAnsiTheme="minorHAnsi" w:cstheme="minorHAnsi"/>
          <w:color w:val="000000" w:themeColor="text1"/>
          <w:szCs w:val="24"/>
        </w:rPr>
        <w:t>cutting.</w:t>
      </w:r>
    </w:p>
    <w:p w14:paraId="17ED9542" w14:textId="4684E213" w:rsidR="00B94CE6" w:rsidRPr="00611FAC" w:rsidRDefault="00B94CE6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>4.1</w:t>
      </w:r>
      <w:r w:rsidR="00611FAC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Assembly of the transport chamber components in a leak-proof manner </w:t>
      </w:r>
      <w:r w:rsidR="00F565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can be difficult. Gasket and explant thickness </w:t>
      </w:r>
      <w:r w:rsidR="0052117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and </w:t>
      </w:r>
      <w:r w:rsidR="00F565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placement </w:t>
      </w:r>
      <w:r w:rsidR="00076AC4">
        <w:rPr>
          <w:rFonts w:asciiTheme="minorHAnsi" w:eastAsia="Times New Roman" w:hAnsiTheme="minorHAnsi" w:cstheme="minorHAnsi"/>
          <w:color w:val="000000" w:themeColor="text1"/>
          <w:szCs w:val="24"/>
        </w:rPr>
        <w:t>are</w:t>
      </w:r>
      <w:r w:rsidR="00F565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critical to ensuring complete closure of the transport chamber. </w:t>
      </w:r>
      <w:r w:rsidR="007456FA">
        <w:rPr>
          <w:rFonts w:asciiTheme="minorHAnsi" w:eastAsia="Times New Roman" w:hAnsiTheme="minorHAnsi" w:cstheme="minorHAnsi"/>
          <w:color w:val="000000" w:themeColor="text1"/>
          <w:szCs w:val="24"/>
        </w:rPr>
        <w:t>Further, tightening of screws using a wrench is necessary.</w:t>
      </w:r>
    </w:p>
    <w:p w14:paraId="45EE8D71" w14:textId="2ACB7118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3D86061" w:rsidR="00304363" w:rsidRPr="007C1C6D" w:rsidRDefault="00304363" w:rsidP="000F6AE7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E0183E">
        <w:rPr>
          <w:rFonts w:cs="Calibri"/>
          <w:b/>
          <w:color w:val="000000" w:themeColor="text1"/>
          <w:szCs w:val="24"/>
        </w:rPr>
        <w:t xml:space="preserve">Cartilage Depth </w:t>
      </w:r>
      <w:r w:rsidR="0084197F">
        <w:rPr>
          <w:rFonts w:cs="Calibri"/>
          <w:b/>
          <w:color w:val="000000" w:themeColor="text1"/>
          <w:szCs w:val="24"/>
        </w:rPr>
        <w:t xml:space="preserve">of </w:t>
      </w:r>
      <w:r w:rsidR="00E0183E">
        <w:rPr>
          <w:rFonts w:cs="Calibri"/>
          <w:b/>
          <w:color w:val="000000" w:themeColor="text1"/>
          <w:szCs w:val="24"/>
        </w:rPr>
        <w:t>Penetration and Non-Equilibrium Diffusion Analyses</w:t>
      </w:r>
    </w:p>
    <w:p w14:paraId="7DC2C6F8" w14:textId="77777777" w:rsidR="00327FC6" w:rsidRPr="00327FC6" w:rsidRDefault="00327FC6" w:rsidP="000A3156">
      <w:pPr>
        <w:pStyle w:val="NormalWeb"/>
        <w:spacing w:before="0" w:beforeAutospacing="0" w:after="0" w:afterAutospacing="0"/>
      </w:pPr>
    </w:p>
    <w:p w14:paraId="523AF4DF" w14:textId="41F27498" w:rsidR="00327FC6" w:rsidRPr="00327FC6" w:rsidRDefault="006C55FE" w:rsidP="000F6AE7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rPr>
          <w:rFonts w:asciiTheme="minorHAnsi" w:hAnsiTheme="minorHAnsi" w:cstheme="minorHAnsi"/>
          <w:color w:val="000000" w:themeColor="text1"/>
        </w:rPr>
        <w:t>Too high a positive charge will limit solute penetration to the superficial zone, as the carrier b</w:t>
      </w:r>
      <w:r w:rsidR="00720AA2">
        <w:rPr>
          <w:rFonts w:asciiTheme="minorHAnsi" w:hAnsiTheme="minorHAnsi" w:cstheme="minorHAnsi"/>
          <w:color w:val="000000" w:themeColor="text1"/>
        </w:rPr>
        <w:t xml:space="preserve">inds </w:t>
      </w:r>
      <w:r>
        <w:rPr>
          <w:rFonts w:asciiTheme="minorHAnsi" w:hAnsiTheme="minorHAnsi" w:cstheme="minorHAnsi"/>
          <w:color w:val="000000" w:themeColor="text1"/>
        </w:rPr>
        <w:t xml:space="preserve">too strongly to the matrix </w:t>
      </w:r>
      <w:r w:rsidR="00327FC6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C7F5F">
        <w:rPr>
          <w:rFonts w:asciiTheme="minorHAnsi" w:hAnsiTheme="minorHAnsi" w:cstheme="minorHAnsi"/>
          <w:color w:val="000000" w:themeColor="text1"/>
        </w:rPr>
        <w:t>.</w:t>
      </w:r>
    </w:p>
    <w:p w14:paraId="015A627B" w14:textId="77777777" w:rsidR="00327FC6" w:rsidRPr="00327FC6" w:rsidRDefault="00327FC6" w:rsidP="00327FC6">
      <w:pPr>
        <w:pStyle w:val="NormalWeb"/>
        <w:spacing w:before="0" w:beforeAutospacing="0" w:after="0" w:afterAutospacing="0"/>
        <w:ind w:left="907"/>
      </w:pPr>
    </w:p>
    <w:p w14:paraId="7C173E24" w14:textId="0D6FC7FC" w:rsidR="00327FC6" w:rsidRPr="00327FC6" w:rsidRDefault="00327FC6" w:rsidP="000F6AE7">
      <w:pPr>
        <w:pStyle w:val="NormalWeb"/>
        <w:numPr>
          <w:ilvl w:val="2"/>
          <w:numId w:val="9"/>
        </w:numPr>
        <w:spacing w:before="0" w:beforeAutospacing="0" w:after="0" w:afterAutospacing="0"/>
      </w:pPr>
      <w:r>
        <w:t>LAB MEDIA: Figure 10</w:t>
      </w:r>
      <w:r w:rsidRPr="00327FC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+</w:t>
      </w:r>
      <w:r w:rsidR="006C55FE">
        <w:rPr>
          <w:rFonts w:asciiTheme="minorHAnsi" w:hAnsiTheme="minorHAnsi" w:cstheme="minorHAnsi"/>
          <w:i/>
          <w:iCs/>
          <w:color w:val="4F81BD" w:themeColor="accent1"/>
        </w:rPr>
        <w:t>20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images</w:t>
      </w:r>
    </w:p>
    <w:p w14:paraId="6BCFEA61" w14:textId="77777777" w:rsidR="00327FC6" w:rsidRPr="00327FC6" w:rsidRDefault="00327FC6" w:rsidP="00327FC6">
      <w:pPr>
        <w:pStyle w:val="NormalWeb"/>
        <w:spacing w:before="0" w:beforeAutospacing="0" w:after="0" w:afterAutospacing="0"/>
        <w:ind w:left="1627"/>
      </w:pPr>
    </w:p>
    <w:p w14:paraId="5731441C" w14:textId="1137BE73" w:rsidR="00327FC6" w:rsidRPr="00327FC6" w:rsidRDefault="007843B5" w:rsidP="000F6AE7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rPr>
          <w:rFonts w:asciiTheme="minorHAnsi" w:hAnsiTheme="minorHAnsi" w:cstheme="minorHAnsi"/>
          <w:color w:val="000000" w:themeColor="text1"/>
        </w:rPr>
        <w:t xml:space="preserve">Conversely, carriers </w:t>
      </w:r>
      <w:r w:rsidR="00611FAC">
        <w:rPr>
          <w:rFonts w:asciiTheme="minorHAnsi" w:hAnsiTheme="minorHAnsi" w:cstheme="minorHAnsi"/>
          <w:color w:val="000000" w:themeColor="text1"/>
        </w:rPr>
        <w:t>that</w:t>
      </w:r>
      <w:r>
        <w:rPr>
          <w:rFonts w:asciiTheme="minorHAnsi" w:hAnsiTheme="minorHAnsi" w:cstheme="minorHAnsi"/>
          <w:color w:val="000000" w:themeColor="text1"/>
        </w:rPr>
        <w:t xml:space="preserve"> are able to take advantage of weak and reversible charge interactions penetrate </w:t>
      </w:r>
      <w:r w:rsidR="008E6B53">
        <w:rPr>
          <w:rFonts w:asciiTheme="minorHAnsi" w:hAnsiTheme="minorHAnsi" w:cstheme="minorHAnsi"/>
          <w:color w:val="000000" w:themeColor="text1"/>
        </w:rPr>
        <w:t>through</w:t>
      </w:r>
      <w:r>
        <w:rPr>
          <w:rFonts w:asciiTheme="minorHAnsi" w:hAnsiTheme="minorHAnsi" w:cstheme="minorHAnsi"/>
          <w:color w:val="000000" w:themeColor="text1"/>
        </w:rPr>
        <w:t xml:space="preserve"> the deep zone of tissue</w:t>
      </w:r>
      <w:r w:rsidR="00974132">
        <w:rPr>
          <w:rFonts w:asciiTheme="minorHAnsi" w:hAnsiTheme="minorHAnsi" w:cstheme="minorHAnsi"/>
          <w:color w:val="000000" w:themeColor="text1"/>
        </w:rPr>
        <w:t xml:space="preserve"> </w:t>
      </w:r>
      <w:r w:rsidR="00327FC6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E0183E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327FC6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327FC6">
        <w:rPr>
          <w:rFonts w:asciiTheme="minorHAnsi" w:hAnsiTheme="minorHAnsi" w:cstheme="minorHAnsi"/>
          <w:color w:val="000000" w:themeColor="text1"/>
        </w:rPr>
        <w:t>.</w:t>
      </w:r>
    </w:p>
    <w:p w14:paraId="129320A8" w14:textId="77777777" w:rsidR="00327FC6" w:rsidRPr="00327FC6" w:rsidRDefault="00327FC6" w:rsidP="00327FC6">
      <w:pPr>
        <w:pStyle w:val="NormalWeb"/>
        <w:spacing w:before="0" w:beforeAutospacing="0" w:after="0" w:afterAutospacing="0"/>
        <w:ind w:left="907"/>
      </w:pPr>
    </w:p>
    <w:p w14:paraId="0A841246" w14:textId="60CDBCBC" w:rsidR="00327FC6" w:rsidRPr="00327FC6" w:rsidRDefault="00327FC6" w:rsidP="000F6AE7">
      <w:pPr>
        <w:pStyle w:val="NormalWeb"/>
        <w:numPr>
          <w:ilvl w:val="2"/>
          <w:numId w:val="9"/>
        </w:numPr>
        <w:spacing w:before="0" w:beforeAutospacing="0" w:after="0" w:afterAutospacing="0"/>
      </w:pPr>
      <w:r>
        <w:t>LAB MEDIA: Figure 10</w:t>
      </w:r>
      <w:r w:rsidRPr="00327FC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+</w:t>
      </w:r>
      <w:r w:rsidR="000451F0">
        <w:rPr>
          <w:rFonts w:asciiTheme="minorHAnsi" w:hAnsiTheme="minorHAnsi" w:cstheme="minorHAnsi"/>
          <w:i/>
          <w:iCs/>
          <w:color w:val="4F81BD" w:themeColor="accent1"/>
        </w:rPr>
        <w:t>8 and +14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images</w:t>
      </w:r>
    </w:p>
    <w:p w14:paraId="3BA26915" w14:textId="77777777" w:rsidR="00327FC6" w:rsidRPr="00327FC6" w:rsidRDefault="003C7F5F" w:rsidP="00327FC6">
      <w:pPr>
        <w:pStyle w:val="NormalWeb"/>
        <w:spacing w:before="0" w:beforeAutospacing="0" w:after="0" w:afterAutospacing="0"/>
        <w:ind w:left="907"/>
      </w:pP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20CDC56" w14:textId="57E76CCF" w:rsidR="00327FC6" w:rsidRPr="00E0183E" w:rsidRDefault="003C7F5F" w:rsidP="000F6AE7">
      <w:pPr>
        <w:pStyle w:val="NormalWeb"/>
        <w:numPr>
          <w:ilvl w:val="1"/>
          <w:numId w:val="9"/>
        </w:numPr>
        <w:spacing w:before="0" w:beforeAutospacing="0" w:after="0" w:afterAutospacing="0"/>
      </w:pPr>
      <w:r w:rsidRPr="00E0183E">
        <w:rPr>
          <w:rFonts w:asciiTheme="minorHAnsi" w:hAnsiTheme="minorHAnsi" w:cstheme="minorHAnsi"/>
          <w:color w:val="000000" w:themeColor="text1"/>
        </w:rPr>
        <w:t>An optimally charged drug carrier</w:t>
      </w:r>
      <w:r w:rsidR="00A95FA2">
        <w:rPr>
          <w:rFonts w:asciiTheme="minorHAnsi" w:hAnsiTheme="minorHAnsi" w:cstheme="minorHAnsi"/>
          <w:color w:val="000000" w:themeColor="text1"/>
        </w:rPr>
        <w:t>,</w:t>
      </w:r>
      <w:r w:rsidR="008E1D47">
        <w:rPr>
          <w:rFonts w:asciiTheme="minorHAnsi" w:hAnsiTheme="minorHAnsi" w:cstheme="minorHAnsi"/>
          <w:color w:val="000000" w:themeColor="text1"/>
        </w:rPr>
        <w:t xml:space="preserve"> however,</w:t>
      </w:r>
      <w:r w:rsidRPr="00E0183E">
        <w:rPr>
          <w:rFonts w:asciiTheme="minorHAnsi" w:hAnsiTheme="minorHAnsi" w:cstheme="minorHAnsi"/>
          <w:color w:val="000000" w:themeColor="text1"/>
        </w:rPr>
        <w:t xml:space="preserve"> would</w:t>
      </w:r>
      <w:r w:rsidR="00327FC6" w:rsidRPr="00E0183E">
        <w:rPr>
          <w:rFonts w:asciiTheme="minorHAnsi" w:hAnsiTheme="minorHAnsi" w:cstheme="minorHAnsi"/>
          <w:color w:val="000000" w:themeColor="text1"/>
        </w:rPr>
        <w:t xml:space="preserve"> </w:t>
      </w:r>
      <w:r w:rsidR="008E1D47">
        <w:rPr>
          <w:rFonts w:asciiTheme="minorHAnsi" w:hAnsiTheme="minorHAnsi" w:cstheme="minorHAnsi"/>
          <w:color w:val="000000" w:themeColor="text1"/>
        </w:rPr>
        <w:t xml:space="preserve">not only </w:t>
      </w:r>
      <w:r w:rsidRPr="00E0183E">
        <w:rPr>
          <w:rFonts w:asciiTheme="minorHAnsi" w:hAnsiTheme="minorHAnsi" w:cstheme="minorHAnsi"/>
          <w:color w:val="000000" w:themeColor="text1"/>
        </w:rPr>
        <w:t xml:space="preserve">penetrate the deep zones of </w:t>
      </w:r>
      <w:r w:rsidR="000B48CC">
        <w:rPr>
          <w:rFonts w:asciiTheme="minorHAnsi" w:hAnsiTheme="minorHAnsi" w:cstheme="minorHAnsi"/>
          <w:color w:val="000000" w:themeColor="text1"/>
        </w:rPr>
        <w:t>tissue</w:t>
      </w:r>
      <w:r w:rsidR="008E1D47">
        <w:rPr>
          <w:rFonts w:asciiTheme="minorHAnsi" w:hAnsiTheme="minorHAnsi" w:cstheme="minorHAnsi"/>
          <w:color w:val="000000" w:themeColor="text1"/>
        </w:rPr>
        <w:t xml:space="preserve"> </w:t>
      </w:r>
      <w:r w:rsidR="008E1D4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27FC6" w:rsidRPr="00E0183E">
        <w:rPr>
          <w:rFonts w:asciiTheme="minorHAnsi" w:hAnsiTheme="minorHAnsi" w:cstheme="minorHAnsi"/>
          <w:color w:val="000000" w:themeColor="text1"/>
        </w:rPr>
        <w:t xml:space="preserve"> </w:t>
      </w:r>
      <w:r w:rsidR="008E1D47">
        <w:rPr>
          <w:rFonts w:asciiTheme="minorHAnsi" w:hAnsiTheme="minorHAnsi" w:cstheme="minorHAnsi"/>
          <w:color w:val="000000" w:themeColor="text1"/>
        </w:rPr>
        <w:t xml:space="preserve">but would also </w:t>
      </w:r>
      <w:r w:rsidR="00611FAC">
        <w:rPr>
          <w:rFonts w:asciiTheme="minorHAnsi" w:hAnsiTheme="minorHAnsi" w:cstheme="minorHAnsi"/>
          <w:color w:val="000000" w:themeColor="text1"/>
        </w:rPr>
        <w:t>demonstrate</w:t>
      </w:r>
      <w:r w:rsidR="008E1D47">
        <w:rPr>
          <w:rFonts w:asciiTheme="minorHAnsi" w:hAnsiTheme="minorHAnsi" w:cstheme="minorHAnsi"/>
          <w:color w:val="000000" w:themeColor="text1"/>
        </w:rPr>
        <w:t xml:space="preserve"> </w:t>
      </w:r>
      <w:r w:rsidR="00611FAC">
        <w:rPr>
          <w:rFonts w:asciiTheme="minorHAnsi" w:hAnsiTheme="minorHAnsi" w:cstheme="minorHAnsi"/>
          <w:color w:val="000000" w:themeColor="text1"/>
        </w:rPr>
        <w:t xml:space="preserve">a </w:t>
      </w:r>
      <w:r w:rsidR="008E1D47">
        <w:rPr>
          <w:rFonts w:asciiTheme="minorHAnsi" w:hAnsiTheme="minorHAnsi" w:cstheme="minorHAnsi"/>
          <w:color w:val="000000" w:themeColor="text1"/>
        </w:rPr>
        <w:t xml:space="preserve">high intra-tissue uptake </w:t>
      </w:r>
      <w:r w:rsidR="00327FC6" w:rsidRPr="00E0183E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8E1D47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327FC6" w:rsidRPr="00E0183E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E0183E" w:rsidRPr="00E0183E">
        <w:rPr>
          <w:rFonts w:asciiTheme="minorHAnsi" w:hAnsiTheme="minorHAnsi" w:cstheme="minorHAnsi"/>
          <w:color w:val="000000" w:themeColor="text1"/>
        </w:rPr>
        <w:t>.</w:t>
      </w:r>
      <w:r w:rsidRPr="00E0183E">
        <w:rPr>
          <w:rFonts w:asciiTheme="minorHAnsi" w:hAnsiTheme="minorHAnsi" w:cstheme="minorHAnsi"/>
          <w:color w:val="000000" w:themeColor="text1"/>
        </w:rPr>
        <w:t xml:space="preserve"> </w:t>
      </w:r>
    </w:p>
    <w:p w14:paraId="50128081" w14:textId="77777777" w:rsidR="00E0183E" w:rsidRPr="00327FC6" w:rsidRDefault="00E0183E" w:rsidP="00E0183E">
      <w:pPr>
        <w:pStyle w:val="NormalWeb"/>
        <w:spacing w:before="0" w:beforeAutospacing="0" w:after="0" w:afterAutospacing="0"/>
        <w:ind w:left="907"/>
      </w:pPr>
    </w:p>
    <w:p w14:paraId="2175D2F5" w14:textId="13C509AF" w:rsidR="00327FC6" w:rsidRPr="00611FAC" w:rsidRDefault="00327FC6" w:rsidP="000F6AE7">
      <w:pPr>
        <w:pStyle w:val="NormalWeb"/>
        <w:numPr>
          <w:ilvl w:val="2"/>
          <w:numId w:val="9"/>
        </w:numPr>
        <w:spacing w:before="0" w:beforeAutospacing="0" w:after="0" w:afterAutospacing="0"/>
      </w:pPr>
      <w:r>
        <w:t xml:space="preserve">LAB MEDIA: Figure </w:t>
      </w:r>
      <w:r w:rsidR="00A95FA2">
        <w:t>10</w:t>
      </w:r>
      <w:r>
        <w:t xml:space="preserve"> 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outline</w:t>
      </w:r>
      <w:r w:rsidR="00A95FA2">
        <w:rPr>
          <w:rFonts w:asciiTheme="minorHAnsi" w:hAnsiTheme="minorHAnsi" w:cstheme="minorHAnsi"/>
          <w:i/>
          <w:iCs/>
          <w:color w:val="4F81BD" w:themeColor="accent1"/>
        </w:rPr>
        <w:t xml:space="preserve"> 24 hour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+14 images</w:t>
      </w:r>
    </w:p>
    <w:p w14:paraId="091142D6" w14:textId="7D58A914" w:rsidR="00060817" w:rsidRPr="00327FC6" w:rsidRDefault="00060817" w:rsidP="000F6AE7">
      <w:pPr>
        <w:pStyle w:val="NormalWeb"/>
        <w:numPr>
          <w:ilvl w:val="2"/>
          <w:numId w:val="9"/>
        </w:numPr>
        <w:spacing w:before="0" w:beforeAutospacing="0" w:after="0" w:afterAutospacing="0"/>
      </w:pPr>
      <w:r>
        <w:t xml:space="preserve">LAB MEDIA: Figure 9 </w:t>
      </w:r>
      <w:r w:rsidRPr="00611FAC">
        <w:rPr>
          <w:rFonts w:asciiTheme="minorHAnsi" w:hAnsiTheme="minorHAnsi" w:cstheme="minorHAnsi"/>
          <w:i/>
          <w:iCs/>
          <w:color w:val="4F81BD" w:themeColor="accent1"/>
        </w:rPr>
        <w:t>Video Editor: please outline +14 bar</w:t>
      </w:r>
    </w:p>
    <w:p w14:paraId="17725373" w14:textId="77777777" w:rsidR="003C7F5F" w:rsidRDefault="003C7F5F" w:rsidP="003C7F5F">
      <w:pPr>
        <w:pStyle w:val="NormalWeb"/>
        <w:spacing w:before="0" w:beforeAutospacing="0" w:after="0" w:afterAutospacing="0"/>
        <w:ind w:left="360"/>
      </w:pPr>
    </w:p>
    <w:p w14:paraId="794187F4" w14:textId="623BEB25" w:rsidR="00C6592C" w:rsidRPr="00C6592C" w:rsidRDefault="003C7F5F" w:rsidP="000F6AE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t xml:space="preserve">Non-equilibrium diffusion transport experiments result in a </w:t>
      </w:r>
      <w:r w:rsidR="00A46497">
        <w:t xml:space="preserve">data-generated </w:t>
      </w:r>
      <w:r>
        <w:t>curve</w:t>
      </w:r>
      <w:r w:rsidR="00A46497">
        <w:t xml:space="preserve"> with </w:t>
      </w:r>
      <w:r w:rsidR="00611FAC">
        <w:t xml:space="preserve">a </w:t>
      </w:r>
      <w:r w:rsidR="00A46497">
        <w:t>gradually increasing slope</w:t>
      </w:r>
      <w:r w:rsidR="00C6592C">
        <w:t xml:space="preserve"> </w:t>
      </w:r>
      <w:r w:rsidR="00C6592C">
        <w:rPr>
          <w:b/>
          <w:bCs/>
        </w:rPr>
        <w:t>[1]</w:t>
      </w:r>
      <w:r w:rsidR="00C6592C">
        <w:t>.</w:t>
      </w:r>
    </w:p>
    <w:p w14:paraId="44ACE086" w14:textId="77777777" w:rsidR="00C6592C" w:rsidRPr="00C6592C" w:rsidRDefault="00C6592C" w:rsidP="00C6592C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68CB521" w14:textId="2B771349" w:rsidR="00C6592C" w:rsidRDefault="00C6592C" w:rsidP="000F6AE7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11</w:t>
      </w:r>
    </w:p>
    <w:p w14:paraId="122BABBE" w14:textId="77777777" w:rsidR="00C6592C" w:rsidRPr="00C6592C" w:rsidRDefault="00C6592C" w:rsidP="00C6592C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752FA596" w14:textId="2E37E6ED" w:rsidR="00C6592C" w:rsidRPr="00C6592C" w:rsidRDefault="003C7F5F" w:rsidP="000F6AE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t xml:space="preserve">The initial part of </w:t>
      </w:r>
      <w:r w:rsidR="00F95556">
        <w:t xml:space="preserve">the </w:t>
      </w:r>
      <w:r>
        <w:t>curve represents solute diffusion through</w:t>
      </w:r>
      <w:r w:rsidR="00C6592C">
        <w:t xml:space="preserve"> the</w:t>
      </w:r>
      <w:r>
        <w:t xml:space="preserve"> cartilage as solute-matrix binding interactions </w:t>
      </w:r>
      <w:r w:rsidR="00D761B4">
        <w:t>occur</w:t>
      </w:r>
      <w:r w:rsidR="00C6592C">
        <w:t xml:space="preserve"> </w:t>
      </w:r>
      <w:r w:rsidR="00C6592C">
        <w:rPr>
          <w:b/>
          <w:bCs/>
        </w:rPr>
        <w:t>[1]</w:t>
      </w:r>
      <w:r>
        <w:t>.</w:t>
      </w:r>
    </w:p>
    <w:p w14:paraId="59A0B910" w14:textId="77777777" w:rsidR="00C6592C" w:rsidRPr="00C6592C" w:rsidRDefault="00C6592C" w:rsidP="00C6592C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0637F3CA" w14:textId="0F653017" w:rsidR="00C6592C" w:rsidRPr="00C6592C" w:rsidRDefault="00C6592C" w:rsidP="000F6AE7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11 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curve from 0-</w:t>
      </w:r>
      <w:r w:rsidR="00F95556">
        <w:rPr>
          <w:rFonts w:asciiTheme="minorHAnsi" w:hAnsiTheme="minorHAnsi" w:cstheme="minorHAnsi"/>
          <w:i/>
          <w:iCs/>
          <w:color w:val="4F81BD" w:themeColor="accent1"/>
        </w:rPr>
        <w:t>4</w:t>
      </w:r>
      <w:r>
        <w:rPr>
          <w:rFonts w:asciiTheme="minorHAnsi" w:hAnsiTheme="minorHAnsi" w:cstheme="minorHAnsi"/>
          <w:i/>
          <w:iCs/>
          <w:color w:val="4F81BD" w:themeColor="accent1"/>
        </w:rPr>
        <w:t>0</w:t>
      </w:r>
    </w:p>
    <w:p w14:paraId="7DBA590D" w14:textId="77777777" w:rsidR="00C6592C" w:rsidRPr="00C6592C" w:rsidRDefault="00C6592C" w:rsidP="00C6592C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43641308" w14:textId="32308293" w:rsidR="00C6592C" w:rsidRPr="00C6592C" w:rsidRDefault="003C7F5F" w:rsidP="000F6AE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t>Once</w:t>
      </w:r>
      <w:r w:rsidR="00611FAC">
        <w:t xml:space="preserve"> </w:t>
      </w:r>
      <w:r>
        <w:t xml:space="preserve">solutes </w:t>
      </w:r>
      <w:r w:rsidR="00E0183E">
        <w:t>reach</w:t>
      </w:r>
      <w:r>
        <w:t xml:space="preserve"> the downstream chamber</w:t>
      </w:r>
      <w:r w:rsidR="00C6592C">
        <w:t xml:space="preserve"> </w:t>
      </w:r>
      <w:r w:rsidR="00C6592C">
        <w:rPr>
          <w:b/>
          <w:bCs/>
        </w:rPr>
        <w:t>[1]</w:t>
      </w:r>
      <w:r>
        <w:t xml:space="preserve">, </w:t>
      </w:r>
      <w:r w:rsidR="0003663D">
        <w:t>the slope of the curve increases</w:t>
      </w:r>
      <w:r>
        <w:t xml:space="preserve"> as </w:t>
      </w:r>
      <w:r w:rsidR="00611FAC">
        <w:t xml:space="preserve">the </w:t>
      </w:r>
      <w:r>
        <w:t>fluorescence reading</w:t>
      </w:r>
      <w:r w:rsidR="0003663D">
        <w:t>s</w:t>
      </w:r>
      <w:r>
        <w:t xml:space="preserve"> increase over time</w:t>
      </w:r>
      <w:r w:rsidR="00C6592C">
        <w:t xml:space="preserve"> </w:t>
      </w:r>
      <w:r w:rsidR="00C6592C">
        <w:rPr>
          <w:b/>
          <w:bCs/>
        </w:rPr>
        <w:t>[2]</w:t>
      </w:r>
      <w:r>
        <w:t>.</w:t>
      </w:r>
    </w:p>
    <w:p w14:paraId="15142149" w14:textId="77777777" w:rsidR="00C6592C" w:rsidRPr="00C6592C" w:rsidRDefault="00C6592C" w:rsidP="00C6592C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36B24B29" w14:textId="20718F80" w:rsidR="00C6592C" w:rsidRDefault="00C6592C" w:rsidP="000F6AE7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11</w:t>
      </w:r>
    </w:p>
    <w:p w14:paraId="7AB499F0" w14:textId="3F35452D" w:rsidR="00C6592C" w:rsidRPr="00C6592C" w:rsidRDefault="00C6592C" w:rsidP="000F6AE7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11 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data line from </w:t>
      </w:r>
      <w:r w:rsidR="00216781">
        <w:rPr>
          <w:rFonts w:asciiTheme="minorHAnsi" w:hAnsiTheme="minorHAnsi" w:cstheme="minorHAnsi"/>
          <w:i/>
          <w:iCs/>
          <w:color w:val="4F81BD" w:themeColor="accent1"/>
        </w:rPr>
        <w:t>4</w:t>
      </w:r>
      <w:r>
        <w:rPr>
          <w:rFonts w:asciiTheme="minorHAnsi" w:hAnsiTheme="minorHAnsi" w:cstheme="minorHAnsi"/>
          <w:i/>
          <w:iCs/>
          <w:color w:val="4F81BD" w:themeColor="accent1"/>
        </w:rPr>
        <w:t>0-end of red triangle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462D3F89" w14:textId="77777777" w:rsidR="00C6592C" w:rsidRPr="00C6592C" w:rsidRDefault="00C6592C" w:rsidP="00C6592C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006ABE03" w14:textId="57E9A271" w:rsidR="00C6592C" w:rsidRPr="00C6592C" w:rsidRDefault="003C7F5F" w:rsidP="000F6AE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t>This second part of the curve</w:t>
      </w:r>
      <w:r w:rsidR="00C6592C">
        <w:t xml:space="preserve"> then</w:t>
      </w:r>
      <w:r>
        <w:t xml:space="preserve"> reache</w:t>
      </w:r>
      <w:r w:rsidR="00C6592C">
        <w:t>s</w:t>
      </w:r>
      <w:r>
        <w:t xml:space="preserve"> a steady slope, representing steady</w:t>
      </w:r>
      <w:r w:rsidR="00E65611">
        <w:t xml:space="preserve"> </w:t>
      </w:r>
      <w:r>
        <w:t>state diffusion</w:t>
      </w:r>
      <w:r w:rsidR="00C6592C">
        <w:t xml:space="preserve"> </w:t>
      </w:r>
      <w:r w:rsidR="00C6592C">
        <w:rPr>
          <w:b/>
          <w:bCs/>
        </w:rPr>
        <w:t>[1]</w:t>
      </w:r>
      <w:r>
        <w:t>.</w:t>
      </w:r>
    </w:p>
    <w:p w14:paraId="2D223476" w14:textId="77777777" w:rsidR="00C6592C" w:rsidRPr="00C6592C" w:rsidRDefault="00C6592C" w:rsidP="00C6592C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7BBF5CA3" w14:textId="58A68D24" w:rsidR="00D514FB" w:rsidRPr="00611FAC" w:rsidRDefault="00C6592C" w:rsidP="00CB216A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 xml:space="preserve">LAB MEDIA: Figure 11 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D</w:t>
      </w:r>
      <w:r w:rsidRPr="00611FAC">
        <w:rPr>
          <w:rFonts w:asciiTheme="minorHAnsi" w:hAnsiTheme="minorHAnsi" w:cstheme="minorHAnsi"/>
          <w:i/>
          <w:iCs/>
          <w:color w:val="4F81BD" w:themeColor="accent1"/>
          <w:vertAlign w:val="subscript"/>
        </w:rPr>
        <w:t>SS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Slope text</w:t>
      </w:r>
    </w:p>
    <w:p w14:paraId="49F37630" w14:textId="77777777" w:rsidR="003C7F5F" w:rsidRPr="001F5F92" w:rsidRDefault="003C7F5F" w:rsidP="003C7F5F">
      <w:pPr>
        <w:pStyle w:val="NormalWeb"/>
        <w:spacing w:before="0" w:beforeAutospacing="0" w:after="0" w:afterAutospacing="0"/>
        <w:ind w:left="360"/>
      </w:pPr>
    </w:p>
    <w:p w14:paraId="01D355D7" w14:textId="64C2A1E0" w:rsidR="00611FAC" w:rsidRDefault="00B95061" w:rsidP="00611FA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The x-intercept of a</w:t>
      </w:r>
      <w:r w:rsidR="00D514FB">
        <w:rPr>
          <w:rFonts w:asciiTheme="minorHAnsi" w:hAnsiTheme="minorHAnsi" w:cstheme="minorHAnsi"/>
          <w:bCs/>
          <w:color w:val="000000" w:themeColor="text1"/>
        </w:rPr>
        <w:t xml:space="preserve"> tangent</w:t>
      </w:r>
      <w:r>
        <w:rPr>
          <w:rFonts w:asciiTheme="minorHAnsi" w:hAnsiTheme="minorHAnsi" w:cstheme="minorHAnsi"/>
          <w:bCs/>
          <w:color w:val="000000" w:themeColor="text1"/>
        </w:rPr>
        <w:t>ial line</w:t>
      </w:r>
      <w:r w:rsidR="00D514FB">
        <w:rPr>
          <w:rFonts w:asciiTheme="minorHAnsi" w:hAnsiTheme="minorHAnsi" w:cstheme="minorHAnsi"/>
          <w:bCs/>
          <w:color w:val="000000" w:themeColor="text1"/>
        </w:rPr>
        <w:t xml:space="preserve"> drawn at the s</w:t>
      </w:r>
      <w:r w:rsidR="0072340A">
        <w:rPr>
          <w:rFonts w:asciiTheme="minorHAnsi" w:hAnsiTheme="minorHAnsi" w:cstheme="minorHAnsi"/>
          <w:bCs/>
          <w:color w:val="000000" w:themeColor="text1"/>
        </w:rPr>
        <w:t>teady</w:t>
      </w:r>
      <w:r w:rsidR="00E6561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14FB">
        <w:rPr>
          <w:rFonts w:asciiTheme="minorHAnsi" w:hAnsiTheme="minorHAnsi" w:cstheme="minorHAnsi"/>
          <w:bCs/>
          <w:color w:val="000000" w:themeColor="text1"/>
        </w:rPr>
        <w:t>state portion of the curve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687B">
        <w:rPr>
          <w:rFonts w:asciiTheme="minorHAnsi" w:hAnsiTheme="minorHAnsi" w:cstheme="minorHAnsi"/>
          <w:bCs/>
          <w:color w:val="000000" w:themeColor="text1"/>
        </w:rPr>
        <w:t>indicates the time it takes to reach steady</w:t>
      </w:r>
      <w:r w:rsidR="00E6561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687B">
        <w:rPr>
          <w:rFonts w:asciiTheme="minorHAnsi" w:hAnsiTheme="minorHAnsi" w:cstheme="minorHAnsi"/>
          <w:bCs/>
          <w:color w:val="000000" w:themeColor="text1"/>
        </w:rPr>
        <w:t>state diffusion</w:t>
      </w:r>
      <w:r w:rsidR="00E65611">
        <w:rPr>
          <w:rFonts w:asciiTheme="minorHAnsi" w:hAnsiTheme="minorHAnsi" w:cstheme="minorHAnsi"/>
          <w:bCs/>
          <w:color w:val="000000" w:themeColor="text1"/>
        </w:rPr>
        <w:t>,</w:t>
      </w:r>
      <w:r w:rsidR="00BB687B">
        <w:rPr>
          <w:rFonts w:asciiTheme="minorHAnsi" w:hAnsiTheme="minorHAnsi" w:cstheme="minorHAnsi"/>
          <w:bCs/>
          <w:color w:val="000000" w:themeColor="text1"/>
        </w:rPr>
        <w:t xml:space="preserve"> or Tau</w:t>
      </w:r>
      <w:r w:rsidR="00F450E6">
        <w:rPr>
          <w:rFonts w:asciiTheme="minorHAnsi" w:hAnsiTheme="minorHAnsi" w:cstheme="minorHAnsi"/>
          <w:bCs/>
          <w:color w:val="000000" w:themeColor="text1"/>
        </w:rPr>
        <w:t>-</w:t>
      </w:r>
      <w:r w:rsidR="00BB687B">
        <w:rPr>
          <w:rFonts w:asciiTheme="minorHAnsi" w:hAnsiTheme="minorHAnsi" w:cstheme="minorHAnsi"/>
          <w:bCs/>
          <w:color w:val="000000" w:themeColor="text1"/>
        </w:rPr>
        <w:t>lag</w:t>
      </w:r>
      <w:r w:rsidR="00924F2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4F29">
        <w:rPr>
          <w:rFonts w:asciiTheme="minorHAnsi" w:hAnsiTheme="minorHAnsi" w:cstheme="minorHAnsi"/>
          <w:b/>
          <w:color w:val="000000" w:themeColor="text1"/>
        </w:rPr>
        <w:t>[1]</w:t>
      </w:r>
      <w:r w:rsidR="00BB687B">
        <w:rPr>
          <w:rFonts w:asciiTheme="minorHAnsi" w:hAnsiTheme="minorHAnsi" w:cstheme="minorHAnsi"/>
          <w:bCs/>
          <w:color w:val="000000" w:themeColor="text1"/>
        </w:rPr>
        <w:t>.</w:t>
      </w:r>
    </w:p>
    <w:p w14:paraId="051960E7" w14:textId="77777777" w:rsidR="00611FAC" w:rsidRDefault="00611FAC" w:rsidP="00611FAC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4FF532DC" w14:textId="2390CD1C" w:rsidR="00326120" w:rsidRPr="00611FAC" w:rsidRDefault="00326120" w:rsidP="00611FA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 w:rsidRPr="00611FAC">
        <w:rPr>
          <w:rFonts w:asciiTheme="minorHAnsi" w:hAnsiTheme="minorHAnsi" w:cstheme="minorHAnsi"/>
          <w:bCs/>
          <w:color w:val="000000" w:themeColor="text1"/>
        </w:rPr>
        <w:t xml:space="preserve">LAB MEDIA: Figure 11 </w:t>
      </w:r>
      <w:r w:rsidRPr="00611FAC">
        <w:rPr>
          <w:rFonts w:asciiTheme="minorHAnsi" w:hAnsiTheme="minorHAnsi" w:cstheme="minorHAnsi"/>
          <w:i/>
          <w:iCs/>
          <w:color w:val="4F81BD" w:themeColor="accent1"/>
        </w:rPr>
        <w:t>Video Editor: please add Tau Lag text and arrow</w:t>
      </w:r>
    </w:p>
    <w:p w14:paraId="41CAFF6E" w14:textId="77777777" w:rsidR="00D514FB" w:rsidRPr="00611FAC" w:rsidRDefault="00D514FB" w:rsidP="00611FAC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5A7B4F8E" w14:textId="692A85AB" w:rsidR="00C6592C" w:rsidRPr="00C6592C" w:rsidRDefault="003C7F5F" w:rsidP="000F6AE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 w:rsidRPr="003C7F5F">
        <w:rPr>
          <w:rFonts w:asciiTheme="minorHAnsi" w:hAnsiTheme="minorHAnsi"/>
        </w:rPr>
        <w:t>Following</w:t>
      </w:r>
      <w:r w:rsidR="00C6592C">
        <w:rPr>
          <w:rFonts w:asciiTheme="minorHAnsi" w:hAnsiTheme="minorHAnsi"/>
        </w:rPr>
        <w:t xml:space="preserve"> </w:t>
      </w:r>
      <w:r w:rsidR="00E0183E">
        <w:rPr>
          <w:rFonts w:asciiTheme="minorHAnsi" w:hAnsiTheme="minorHAnsi"/>
        </w:rPr>
        <w:t xml:space="preserve">solution transfer </w:t>
      </w:r>
      <w:r w:rsidRPr="003C7F5F">
        <w:rPr>
          <w:rFonts w:asciiTheme="minorHAnsi" w:hAnsiTheme="minorHAnsi"/>
        </w:rPr>
        <w:t xml:space="preserve">from the upstream to </w:t>
      </w:r>
      <w:r w:rsidR="00E65611">
        <w:rPr>
          <w:rFonts w:asciiTheme="minorHAnsi" w:hAnsiTheme="minorHAnsi"/>
        </w:rPr>
        <w:t xml:space="preserve">the </w:t>
      </w:r>
      <w:r w:rsidRPr="003C7F5F">
        <w:rPr>
          <w:rFonts w:asciiTheme="minorHAnsi" w:hAnsiTheme="minorHAnsi"/>
        </w:rPr>
        <w:t xml:space="preserve">downstream chamber, a spike in fluorescence </w:t>
      </w:r>
      <w:r w:rsidR="00C6592C">
        <w:rPr>
          <w:rFonts w:asciiTheme="minorHAnsi" w:hAnsiTheme="minorHAnsi"/>
        </w:rPr>
        <w:t>is</w:t>
      </w:r>
      <w:r w:rsidRPr="003C7F5F">
        <w:rPr>
          <w:rFonts w:asciiTheme="minorHAnsi" w:hAnsiTheme="minorHAnsi"/>
        </w:rPr>
        <w:t xml:space="preserve"> observed</w:t>
      </w:r>
      <w:r w:rsidR="00C55D75">
        <w:rPr>
          <w:rFonts w:asciiTheme="minorHAnsi" w:hAnsiTheme="minorHAnsi"/>
        </w:rPr>
        <w:t xml:space="preserve"> </w:t>
      </w:r>
      <w:r w:rsidR="00C55D75">
        <w:rPr>
          <w:rFonts w:asciiTheme="minorHAnsi" w:hAnsiTheme="minorHAnsi"/>
          <w:b/>
          <w:bCs/>
        </w:rPr>
        <w:t>[1]</w:t>
      </w:r>
      <w:r w:rsidR="00C55D75">
        <w:rPr>
          <w:rFonts w:asciiTheme="minorHAnsi" w:hAnsiTheme="minorHAnsi"/>
        </w:rPr>
        <w:t xml:space="preserve">, at which point </w:t>
      </w:r>
      <w:r w:rsidR="00340D8E">
        <w:rPr>
          <w:rFonts w:asciiTheme="minorHAnsi" w:hAnsiTheme="minorHAnsi"/>
        </w:rPr>
        <w:t>the stabilized fluorescen</w:t>
      </w:r>
      <w:r w:rsidR="007729D9">
        <w:rPr>
          <w:rFonts w:asciiTheme="minorHAnsi" w:hAnsiTheme="minorHAnsi"/>
        </w:rPr>
        <w:t>ce in</w:t>
      </w:r>
      <w:r w:rsidR="00340D8E">
        <w:rPr>
          <w:rFonts w:asciiTheme="minorHAnsi" w:hAnsiTheme="minorHAnsi"/>
        </w:rPr>
        <w:t>t</w:t>
      </w:r>
      <w:r w:rsidR="007729D9">
        <w:rPr>
          <w:rFonts w:asciiTheme="minorHAnsi" w:hAnsiTheme="minorHAnsi"/>
        </w:rPr>
        <w:t>ensity</w:t>
      </w:r>
      <w:r w:rsidR="00340D8E">
        <w:rPr>
          <w:rFonts w:asciiTheme="minorHAnsi" w:hAnsiTheme="minorHAnsi"/>
        </w:rPr>
        <w:t xml:space="preserve"> can </w:t>
      </w:r>
      <w:r w:rsidR="00D45046">
        <w:rPr>
          <w:rFonts w:asciiTheme="minorHAnsi" w:hAnsiTheme="minorHAnsi"/>
        </w:rPr>
        <w:t>be</w:t>
      </w:r>
      <w:r w:rsidR="00340D8E">
        <w:rPr>
          <w:rFonts w:asciiTheme="minorHAnsi" w:hAnsiTheme="minorHAnsi"/>
        </w:rPr>
        <w:t xml:space="preserve"> used to correlate</w:t>
      </w:r>
      <w:r w:rsidR="00C55D75">
        <w:rPr>
          <w:rFonts w:asciiTheme="minorHAnsi" w:hAnsiTheme="minorHAnsi"/>
        </w:rPr>
        <w:t xml:space="preserve"> the</w:t>
      </w:r>
      <w:r w:rsidR="00340D8E">
        <w:rPr>
          <w:rFonts w:asciiTheme="minorHAnsi" w:hAnsiTheme="minorHAnsi"/>
        </w:rPr>
        <w:t xml:space="preserve"> fluorescence </w:t>
      </w:r>
      <w:r w:rsidR="00E331BA">
        <w:rPr>
          <w:rFonts w:asciiTheme="minorHAnsi" w:hAnsiTheme="minorHAnsi"/>
        </w:rPr>
        <w:t>to</w:t>
      </w:r>
      <w:r w:rsidR="00340D8E">
        <w:rPr>
          <w:rFonts w:asciiTheme="minorHAnsi" w:hAnsiTheme="minorHAnsi"/>
        </w:rPr>
        <w:t xml:space="preserve"> </w:t>
      </w:r>
      <w:r w:rsidR="00C55D75">
        <w:rPr>
          <w:rFonts w:asciiTheme="minorHAnsi" w:hAnsiTheme="minorHAnsi"/>
        </w:rPr>
        <w:t xml:space="preserve">the </w:t>
      </w:r>
      <w:r w:rsidR="00340D8E">
        <w:rPr>
          <w:rFonts w:asciiTheme="minorHAnsi" w:hAnsiTheme="minorHAnsi"/>
        </w:rPr>
        <w:t>concentration</w:t>
      </w:r>
      <w:r w:rsidR="00C6592C">
        <w:rPr>
          <w:rFonts w:asciiTheme="minorHAnsi" w:hAnsiTheme="minorHAnsi"/>
        </w:rPr>
        <w:t xml:space="preserve"> </w:t>
      </w:r>
      <w:r w:rsidR="00C6592C">
        <w:rPr>
          <w:rFonts w:asciiTheme="minorHAnsi" w:hAnsiTheme="minorHAnsi"/>
          <w:b/>
          <w:bCs/>
        </w:rPr>
        <w:t>[</w:t>
      </w:r>
      <w:r w:rsidR="00C55D75">
        <w:rPr>
          <w:rFonts w:asciiTheme="minorHAnsi" w:hAnsiTheme="minorHAnsi"/>
          <w:b/>
          <w:bCs/>
        </w:rPr>
        <w:t>2</w:t>
      </w:r>
      <w:r w:rsidR="00C6592C">
        <w:rPr>
          <w:rFonts w:asciiTheme="minorHAnsi" w:hAnsiTheme="minorHAnsi"/>
          <w:b/>
          <w:bCs/>
        </w:rPr>
        <w:t>]</w:t>
      </w:r>
      <w:r w:rsidR="00C6592C">
        <w:rPr>
          <w:rFonts w:asciiTheme="minorHAnsi" w:hAnsiTheme="minorHAnsi"/>
        </w:rPr>
        <w:t>.</w:t>
      </w:r>
    </w:p>
    <w:p w14:paraId="4426A483" w14:textId="77777777" w:rsidR="00C6592C" w:rsidRPr="00C6592C" w:rsidRDefault="00C6592C" w:rsidP="00C6592C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3668B0B3" w14:textId="03E7151C" w:rsidR="00C6592C" w:rsidRPr="00C55D75" w:rsidRDefault="00C6592C" w:rsidP="000F6AE7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11 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data line spike at end of red triangle</w:t>
      </w:r>
      <w:r w:rsidR="00944516">
        <w:rPr>
          <w:rFonts w:asciiTheme="minorHAnsi" w:hAnsiTheme="minorHAnsi" w:cstheme="minorHAnsi"/>
          <w:i/>
          <w:iCs/>
          <w:color w:val="4F81BD" w:themeColor="accent1"/>
        </w:rPr>
        <w:t xml:space="preserve"> to end of graph</w:t>
      </w:r>
    </w:p>
    <w:p w14:paraId="53219209" w14:textId="49EC4C52" w:rsidR="00C55D75" w:rsidRDefault="00C55D75" w:rsidP="000F6AE7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11</w:t>
      </w:r>
    </w:p>
    <w:p w14:paraId="473FACBB" w14:textId="77777777" w:rsidR="00C6592C" w:rsidRPr="00C6592C" w:rsidRDefault="00C6592C" w:rsidP="00611FAC">
      <w:pPr>
        <w:rPr>
          <w:rFonts w:cstheme="minorHAnsi"/>
          <w:bCs/>
          <w:color w:val="000000" w:themeColor="text1"/>
        </w:rPr>
      </w:pPr>
    </w:p>
    <w:p w14:paraId="1C09EF46" w14:textId="5ECCEAC1" w:rsidR="003C7F5F" w:rsidRDefault="00E65611" w:rsidP="000F6AE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The r</w:t>
      </w:r>
      <w:r w:rsidR="003C7F5F" w:rsidRPr="003C7F5F">
        <w:rPr>
          <w:rFonts w:asciiTheme="minorHAnsi" w:hAnsiTheme="minorHAnsi" w:cstheme="minorHAnsi"/>
          <w:bCs/>
          <w:color w:val="000000" w:themeColor="text1"/>
        </w:rPr>
        <w:t xml:space="preserve">epresentative </w:t>
      </w:r>
      <w:r w:rsidR="00C6592C">
        <w:rPr>
          <w:rFonts w:asciiTheme="minorHAnsi" w:hAnsiTheme="minorHAnsi" w:cstheme="minorHAnsi"/>
          <w:bCs/>
          <w:color w:val="000000" w:themeColor="text1"/>
        </w:rPr>
        <w:t>effective diffusivity</w:t>
      </w:r>
      <w:r w:rsidR="003C7F5F" w:rsidRPr="003C7F5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6592C">
        <w:rPr>
          <w:rFonts w:asciiTheme="minorHAnsi" w:hAnsiTheme="minorHAnsi" w:cstheme="minorHAnsi"/>
          <w:b/>
          <w:color w:val="000000" w:themeColor="text1"/>
        </w:rPr>
        <w:t xml:space="preserve">[1] </w:t>
      </w:r>
      <w:r w:rsidR="003C7F5F" w:rsidRPr="003C7F5F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C6592C">
        <w:rPr>
          <w:rFonts w:asciiTheme="minorHAnsi" w:hAnsiTheme="minorHAnsi" w:cstheme="minorHAnsi"/>
          <w:bCs/>
          <w:color w:val="000000" w:themeColor="text1"/>
        </w:rPr>
        <w:t>steady state diffusion</w:t>
      </w:r>
      <w:r w:rsidR="003C7F5F" w:rsidRPr="003C7F5F">
        <w:rPr>
          <w:rFonts w:asciiTheme="minorHAnsi" w:hAnsiTheme="minorHAnsi" w:cstheme="minorHAnsi"/>
          <w:bCs/>
          <w:color w:val="000000" w:themeColor="text1"/>
        </w:rPr>
        <w:t xml:space="preserve"> values </w:t>
      </w:r>
      <w:r w:rsidR="00C6592C">
        <w:rPr>
          <w:rFonts w:asciiTheme="minorHAnsi" w:hAnsiTheme="minorHAnsi" w:cstheme="minorHAnsi"/>
          <w:bCs/>
          <w:color w:val="000000" w:themeColor="text1"/>
        </w:rPr>
        <w:t>can then be calculated</w:t>
      </w:r>
      <w:r w:rsidR="003C7F5F" w:rsidRPr="003C7F5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55D75">
        <w:rPr>
          <w:rFonts w:asciiTheme="minorHAnsi" w:hAnsiTheme="minorHAnsi" w:cstheme="minorHAnsi"/>
          <w:bCs/>
          <w:color w:val="000000" w:themeColor="text1"/>
        </w:rPr>
        <w:t>as indicated</w:t>
      </w:r>
      <w:r w:rsidR="00C6592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6592C">
        <w:rPr>
          <w:rFonts w:asciiTheme="minorHAnsi" w:hAnsiTheme="minorHAnsi" w:cstheme="minorHAnsi"/>
          <w:b/>
          <w:color w:val="000000" w:themeColor="text1"/>
        </w:rPr>
        <w:t>[2</w:t>
      </w:r>
      <w:r w:rsidR="00C55D75">
        <w:rPr>
          <w:rFonts w:asciiTheme="minorHAnsi" w:hAnsiTheme="minorHAnsi" w:cstheme="minorHAnsi"/>
          <w:b/>
          <w:color w:val="000000" w:themeColor="text1"/>
        </w:rPr>
        <w:t>-TXT</w:t>
      </w:r>
      <w:r w:rsidR="00C6592C">
        <w:rPr>
          <w:rFonts w:asciiTheme="minorHAnsi" w:hAnsiTheme="minorHAnsi" w:cstheme="minorHAnsi"/>
          <w:b/>
          <w:color w:val="000000" w:themeColor="text1"/>
        </w:rPr>
        <w:t>]</w:t>
      </w:r>
      <w:r w:rsidR="00C6592C">
        <w:rPr>
          <w:rFonts w:asciiTheme="minorHAnsi" w:hAnsiTheme="minorHAnsi" w:cstheme="minorHAnsi"/>
          <w:bCs/>
          <w:color w:val="000000" w:themeColor="text1"/>
        </w:rPr>
        <w:t>.</w:t>
      </w:r>
    </w:p>
    <w:p w14:paraId="681E18B7" w14:textId="77777777" w:rsidR="00C6592C" w:rsidRDefault="00C6592C" w:rsidP="00C6592C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4E90C9B3" w14:textId="48B7203F" w:rsidR="00C6592C" w:rsidRPr="00C6592C" w:rsidRDefault="00C6592C" w:rsidP="000F6AE7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Table 1</w:t>
      </w:r>
      <w:r w:rsidRPr="00C6592C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9696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D</w:t>
      </w:r>
      <w:r w:rsidRPr="00611FAC">
        <w:rPr>
          <w:rFonts w:asciiTheme="minorHAnsi" w:hAnsiTheme="minorHAnsi" w:cstheme="minorHAnsi"/>
          <w:i/>
          <w:iCs/>
          <w:color w:val="4F81BD" w:themeColor="accent1"/>
          <w:vertAlign w:val="subscript"/>
        </w:rPr>
        <w:t>EFF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C55D75">
        <w:rPr>
          <w:rFonts w:asciiTheme="minorHAnsi" w:hAnsiTheme="minorHAnsi" w:cstheme="minorHAnsi"/>
          <w:i/>
          <w:iCs/>
          <w:color w:val="4F81BD" w:themeColor="accent1"/>
        </w:rPr>
        <w:t>and D</w:t>
      </w:r>
      <w:r w:rsidR="00C55D75" w:rsidRPr="00611FAC">
        <w:rPr>
          <w:rFonts w:asciiTheme="minorHAnsi" w:hAnsiTheme="minorHAnsi" w:cstheme="minorHAnsi"/>
          <w:i/>
          <w:iCs/>
          <w:color w:val="4F81BD" w:themeColor="accent1"/>
          <w:vertAlign w:val="subscript"/>
        </w:rPr>
        <w:t>SS</w:t>
      </w:r>
      <w:r w:rsidR="00C55D7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data column</w:t>
      </w:r>
    </w:p>
    <w:p w14:paraId="429DE5F5" w14:textId="72F59B96" w:rsidR="00C6592C" w:rsidRPr="003C7F5F" w:rsidRDefault="00C55D75" w:rsidP="000F6AE7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BLACK TEXT ON WHITE BACKGROUND: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</w:rPr>
              <m:t>∂</m:t>
            </m:r>
          </m:num>
          <m:den>
            <m:r>
              <w:rPr>
                <w:rFonts w:ascii="Cambria Math" w:hAnsi="Cambria Math" w:cs="Arial"/>
                <w:color w:val="000000" w:themeColor="text1"/>
              </w:rPr>
              <m:t>∂t</m:t>
            </m:r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D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U</m:t>
                    </m:r>
                  </m:sub>
                </m:sSub>
              </m:den>
            </m:f>
          </m:e>
        </m:d>
        <m:r>
          <w:rPr>
            <w:rFonts w:ascii="Cambria Math" w:hAnsi="Cambria Math" w:cs="Arial"/>
            <w:color w:val="000000" w:themeColor="text1"/>
          </w:rPr>
          <m:t>≅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</w:rPr>
              <m:t>Φ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ss</m:t>
                </m:r>
              </m:sub>
            </m:sSub>
            <m:r>
              <w:rPr>
                <w:rFonts w:ascii="Cambria Math" w:hAnsi="Cambria Math" w:cs="Arial"/>
                <w:color w:val="000000" w:themeColor="text1"/>
              </w:rPr>
              <m:t>A</m:t>
            </m:r>
          </m:num>
          <m:den>
            <m:r>
              <w:rPr>
                <w:rFonts w:ascii="Cambria Math" w:hAnsi="Cambria Math" w:cs="Arial"/>
                <w:color w:val="000000" w:themeColor="text1"/>
              </w:rPr>
              <m:t>L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D</m:t>
                </m:r>
              </m:sub>
            </m:sSub>
          </m:den>
        </m:f>
      </m:oMath>
    </w:p>
    <w:p w14:paraId="4193151E" w14:textId="77777777" w:rsidR="00C6592C" w:rsidRPr="00C6592C" w:rsidRDefault="00C6592C" w:rsidP="00C6592C">
      <w:pPr>
        <w:rPr>
          <w:rFonts w:asciiTheme="minorHAnsi" w:hAnsiTheme="minorHAnsi" w:cstheme="minorHAnsi"/>
          <w:bCs/>
          <w:color w:val="000000" w:themeColor="text1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1C14CA7B" w:rsidR="00473E1C" w:rsidRDefault="00473E1C" w:rsidP="00C55D7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4A88FFF" w14:textId="77777777" w:rsidR="00C55D75" w:rsidRPr="00C55D75" w:rsidRDefault="00C55D75" w:rsidP="00C55D7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34DB4021" w:rsidR="00B07A3B" w:rsidRPr="007227C7" w:rsidRDefault="00CB216A" w:rsidP="000F6AE7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Shikhar Mehta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5D75">
        <w:rPr>
          <w:rFonts w:asciiTheme="minorHAnsi" w:eastAsia="Times New Roman" w:hAnsiTheme="minorHAnsi" w:cstheme="minorHAnsi"/>
          <w:szCs w:val="24"/>
        </w:rPr>
        <w:t>M</w:t>
      </w:r>
      <w:r w:rsidR="0002082E">
        <w:rPr>
          <w:rFonts w:asciiTheme="minorHAnsi" w:hAnsiTheme="minorHAnsi" w:cstheme="minorHAnsi"/>
        </w:rPr>
        <w:t>aintain</w:t>
      </w:r>
      <w:r w:rsidR="00263F0F">
        <w:rPr>
          <w:rFonts w:asciiTheme="minorHAnsi" w:hAnsiTheme="minorHAnsi" w:cstheme="minorHAnsi"/>
        </w:rPr>
        <w:t xml:space="preserve"> explant hydration </w:t>
      </w:r>
      <w:r w:rsidR="00551472">
        <w:rPr>
          <w:rFonts w:asciiTheme="minorHAnsi" w:hAnsiTheme="minorHAnsi" w:cstheme="minorHAnsi"/>
        </w:rPr>
        <w:t xml:space="preserve">and minimize </w:t>
      </w:r>
      <w:r w:rsidR="00C55D75">
        <w:rPr>
          <w:rFonts w:asciiTheme="minorHAnsi" w:hAnsiTheme="minorHAnsi" w:cstheme="minorHAnsi"/>
        </w:rPr>
        <w:t xml:space="preserve">solution </w:t>
      </w:r>
      <w:r w:rsidR="00551472">
        <w:rPr>
          <w:rFonts w:asciiTheme="minorHAnsi" w:hAnsiTheme="minorHAnsi" w:cstheme="minorHAnsi"/>
        </w:rPr>
        <w:t xml:space="preserve">evaporation </w:t>
      </w:r>
      <w:r w:rsidR="00C55D75">
        <w:rPr>
          <w:rFonts w:asciiTheme="minorHAnsi" w:hAnsiTheme="minorHAnsi" w:cstheme="minorHAnsi"/>
        </w:rPr>
        <w:t xml:space="preserve">throughout the experiment </w:t>
      </w:r>
      <w:r w:rsidR="00551472">
        <w:rPr>
          <w:rFonts w:asciiTheme="minorHAnsi" w:hAnsiTheme="minorHAnsi" w:cstheme="minorHAnsi"/>
        </w:rPr>
        <w:t xml:space="preserve">to prevent changes </w:t>
      </w:r>
      <w:r w:rsidR="00C55D75">
        <w:rPr>
          <w:rFonts w:asciiTheme="minorHAnsi" w:hAnsiTheme="minorHAnsi" w:cstheme="minorHAnsi"/>
        </w:rPr>
        <w:t>in the</w:t>
      </w:r>
      <w:r w:rsidR="00551472">
        <w:rPr>
          <w:rFonts w:asciiTheme="minorHAnsi" w:hAnsiTheme="minorHAnsi" w:cstheme="minorHAnsi"/>
        </w:rPr>
        <w:t xml:space="preserve"> cartilage morphology and </w:t>
      </w:r>
      <w:r w:rsidR="00C55D75">
        <w:rPr>
          <w:rFonts w:asciiTheme="minorHAnsi" w:hAnsiTheme="minorHAnsi" w:cstheme="minorHAnsi"/>
        </w:rPr>
        <w:t xml:space="preserve">the </w:t>
      </w:r>
      <w:r w:rsidR="00E77DDF">
        <w:rPr>
          <w:rFonts w:asciiTheme="minorHAnsi" w:hAnsiTheme="minorHAnsi" w:cstheme="minorHAnsi"/>
        </w:rPr>
        <w:t>solution concentration</w:t>
      </w:r>
      <w:r w:rsidR="00C55D75">
        <w:rPr>
          <w:rFonts w:asciiTheme="minorHAnsi" w:hAnsiTheme="minorHAnsi" w:cstheme="minorHAnsi"/>
        </w:rPr>
        <w:t>, respectively, and to</w:t>
      </w:r>
      <w:r w:rsidR="00E77DDF">
        <w:rPr>
          <w:rFonts w:asciiTheme="minorHAnsi" w:hAnsiTheme="minorHAnsi" w:cstheme="minorHAnsi"/>
        </w:rPr>
        <w:t xml:space="preserve"> ensur</w:t>
      </w:r>
      <w:r w:rsidR="00C55D75">
        <w:rPr>
          <w:rFonts w:asciiTheme="minorHAnsi" w:hAnsiTheme="minorHAnsi" w:cstheme="minorHAnsi"/>
        </w:rPr>
        <w:t>e</w:t>
      </w:r>
      <w:r w:rsidR="00E77DDF">
        <w:rPr>
          <w:rFonts w:asciiTheme="minorHAnsi" w:hAnsiTheme="minorHAnsi" w:cstheme="minorHAnsi"/>
        </w:rPr>
        <w:t xml:space="preserve"> </w:t>
      </w:r>
      <w:r w:rsidR="00551472">
        <w:rPr>
          <w:rFonts w:asciiTheme="minorHAnsi" w:hAnsiTheme="minorHAnsi" w:cstheme="minorHAnsi"/>
        </w:rPr>
        <w:t>accura</w:t>
      </w:r>
      <w:r w:rsidR="00C55D75">
        <w:rPr>
          <w:rFonts w:asciiTheme="minorHAnsi" w:hAnsiTheme="minorHAnsi" w:cstheme="minorHAnsi"/>
        </w:rPr>
        <w:t>te</w:t>
      </w:r>
      <w:r w:rsidR="00551472">
        <w:rPr>
          <w:rFonts w:asciiTheme="minorHAnsi" w:hAnsiTheme="minorHAnsi" w:cstheme="minorHAnsi"/>
        </w:rPr>
        <w:t xml:space="preserve"> </w:t>
      </w:r>
      <w:r w:rsidR="004B019B">
        <w:rPr>
          <w:rFonts w:asciiTheme="minorHAnsi" w:hAnsiTheme="minorHAnsi" w:cstheme="minorHAnsi"/>
        </w:rPr>
        <w:t xml:space="preserve">and </w:t>
      </w:r>
      <w:r w:rsidR="00C55D75">
        <w:rPr>
          <w:rFonts w:asciiTheme="minorHAnsi" w:hAnsiTheme="minorHAnsi" w:cstheme="minorHAnsi"/>
        </w:rPr>
        <w:t>reproducible data</w:t>
      </w:r>
      <w:r w:rsidR="00551472">
        <w:rPr>
          <w:rFonts w:asciiTheme="minorHAnsi" w:hAnsiTheme="minorHAnsi" w:cstheme="minorHAnsi"/>
        </w:rPr>
        <w:t xml:space="preserve"> </w:t>
      </w:r>
      <w:r w:rsidR="00E65611">
        <w:rPr>
          <w:rFonts w:asciiTheme="minorHAnsi" w:hAnsiTheme="minorHAnsi" w:cstheme="minorHAnsi"/>
        </w:rPr>
        <w:t xml:space="preserve">acquisition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  <w:r w:rsidR="00F32322">
        <w:rPr>
          <w:rFonts w:asciiTheme="minorHAnsi" w:hAnsiTheme="minorHAnsi" w:cstheme="minorHAnsi"/>
        </w:rPr>
        <w:t xml:space="preserve"> 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A67B62E" w:rsidR="007227C7" w:rsidRPr="007227C7" w:rsidRDefault="007227C7" w:rsidP="000F6AE7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5B8659F" w14:textId="77777777" w:rsidR="00C55D75" w:rsidRPr="00C55D75" w:rsidRDefault="00C55D75" w:rsidP="00C55D7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6842393B" w:rsidR="00B07A3B" w:rsidRPr="007227C7" w:rsidRDefault="00CB216A" w:rsidP="000F6AE7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Armin Vedadghavami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A2FAA">
        <w:rPr>
          <w:rFonts w:asciiTheme="minorHAnsi" w:hAnsiTheme="minorHAnsi" w:cstheme="minorHAnsi"/>
        </w:rPr>
        <w:t xml:space="preserve">Following </w:t>
      </w:r>
      <w:r w:rsidR="00C55D75">
        <w:rPr>
          <w:rFonts w:asciiTheme="minorHAnsi" w:hAnsiTheme="minorHAnsi" w:cstheme="minorHAnsi"/>
        </w:rPr>
        <w:t xml:space="preserve">the </w:t>
      </w:r>
      <w:r w:rsidR="00CA2FAA">
        <w:rPr>
          <w:rFonts w:asciiTheme="minorHAnsi" w:hAnsiTheme="minorHAnsi" w:cstheme="minorHAnsi"/>
        </w:rPr>
        <w:t>design of an optimally charged drug</w:t>
      </w:r>
      <w:r w:rsidR="00D90F0D">
        <w:rPr>
          <w:rFonts w:asciiTheme="minorHAnsi" w:hAnsiTheme="minorHAnsi" w:cstheme="minorHAnsi"/>
        </w:rPr>
        <w:t xml:space="preserve"> carrier</w:t>
      </w:r>
      <w:r w:rsidR="00CA2FAA">
        <w:rPr>
          <w:rFonts w:asciiTheme="minorHAnsi" w:hAnsiTheme="minorHAnsi" w:cstheme="minorHAnsi"/>
        </w:rPr>
        <w:t>, various conjugation techniques can be utilized to modify drugs</w:t>
      </w:r>
      <w:r w:rsidR="007420EE">
        <w:rPr>
          <w:rFonts w:asciiTheme="minorHAnsi" w:hAnsiTheme="minorHAnsi" w:cstheme="minorHAnsi"/>
        </w:rPr>
        <w:t xml:space="preserve"> </w:t>
      </w:r>
      <w:r w:rsidR="00C1204B">
        <w:rPr>
          <w:rFonts w:asciiTheme="minorHAnsi" w:hAnsiTheme="minorHAnsi" w:cstheme="minorHAnsi"/>
        </w:rPr>
        <w:t>for</w:t>
      </w:r>
      <w:r w:rsidR="007420EE">
        <w:rPr>
          <w:rFonts w:asciiTheme="minorHAnsi" w:hAnsiTheme="minorHAnsi" w:cstheme="minorHAnsi"/>
        </w:rPr>
        <w:t xml:space="preserve"> </w:t>
      </w:r>
      <w:r w:rsidR="00714A2C">
        <w:rPr>
          <w:rFonts w:asciiTheme="minorHAnsi" w:hAnsiTheme="minorHAnsi" w:cstheme="minorHAnsi"/>
        </w:rPr>
        <w:t>enhanced tissue targeting</w:t>
      </w:r>
      <w:r w:rsidR="00C55D75">
        <w:rPr>
          <w:rFonts w:asciiTheme="minorHAnsi" w:hAnsiTheme="minorHAnsi" w:cstheme="minorHAnsi"/>
        </w:rPr>
        <w:t xml:space="preserve"> and to facilitate evaluation of their</w:t>
      </w:r>
      <w:r w:rsidR="002F20B2">
        <w:rPr>
          <w:rFonts w:asciiTheme="minorHAnsi" w:hAnsiTheme="minorHAnsi" w:cstheme="minorHAnsi"/>
        </w:rPr>
        <w:t xml:space="preserve"> </w:t>
      </w:r>
      <w:r w:rsidR="007420EE">
        <w:rPr>
          <w:rFonts w:asciiTheme="minorHAnsi" w:hAnsiTheme="minorHAnsi" w:cstheme="minorHAnsi"/>
        </w:rPr>
        <w:t xml:space="preserve">biological efficacy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0F6AE7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B533C" w14:textId="77777777" w:rsidR="00F2213C" w:rsidRDefault="00F2213C">
      <w:r>
        <w:separator/>
      </w:r>
    </w:p>
    <w:p w14:paraId="6E25151D" w14:textId="77777777" w:rsidR="00F2213C" w:rsidRDefault="00F2213C"/>
  </w:endnote>
  <w:endnote w:type="continuationSeparator" w:id="0">
    <w:p w14:paraId="05FFE935" w14:textId="77777777" w:rsidR="00F2213C" w:rsidRDefault="00F2213C">
      <w:r>
        <w:continuationSeparator/>
      </w:r>
    </w:p>
    <w:p w14:paraId="45A2495B" w14:textId="77777777" w:rsidR="00F2213C" w:rsidRDefault="00F22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A2BC8" w:rsidRDefault="00FA2BC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A2BC8" w:rsidRDefault="00FA2BC8" w:rsidP="001E230F">
    <w:pPr>
      <w:pStyle w:val="Footer"/>
      <w:ind w:right="360"/>
    </w:pPr>
  </w:p>
  <w:p w14:paraId="10ECA4C8" w14:textId="77777777" w:rsidR="00FA2BC8" w:rsidRDefault="00FA2B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702A20D" w:rsidR="00FA2BC8" w:rsidRPr="00790E8C" w:rsidRDefault="00FA2BC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6021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9BA15" w14:textId="77777777" w:rsidR="00F2213C" w:rsidRDefault="00F2213C">
      <w:r>
        <w:separator/>
      </w:r>
    </w:p>
    <w:p w14:paraId="65447E22" w14:textId="77777777" w:rsidR="00F2213C" w:rsidRDefault="00F2213C"/>
  </w:footnote>
  <w:footnote w:type="continuationSeparator" w:id="0">
    <w:p w14:paraId="35A1A44D" w14:textId="77777777" w:rsidR="00F2213C" w:rsidRDefault="00F2213C">
      <w:r>
        <w:continuationSeparator/>
      </w:r>
    </w:p>
    <w:p w14:paraId="1528FEA2" w14:textId="77777777" w:rsidR="00F2213C" w:rsidRDefault="00F22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61A3EC1" w:rsidR="00FA2BC8" w:rsidRPr="00611FAC" w:rsidRDefault="00FA2BC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11FA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FAC" w:rsidRPr="00611FA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11FA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11FAC" w:rsidRPr="00611FA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11FA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FA2BC8" w:rsidRDefault="00FA2B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0476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082E"/>
    <w:rsid w:val="00023E22"/>
    <w:rsid w:val="00025DE9"/>
    <w:rsid w:val="0002607F"/>
    <w:rsid w:val="0003111B"/>
    <w:rsid w:val="0003663D"/>
    <w:rsid w:val="00037828"/>
    <w:rsid w:val="00043807"/>
    <w:rsid w:val="000451F0"/>
    <w:rsid w:val="000519FB"/>
    <w:rsid w:val="000578DD"/>
    <w:rsid w:val="00060817"/>
    <w:rsid w:val="0006113B"/>
    <w:rsid w:val="00074929"/>
    <w:rsid w:val="00076AC4"/>
    <w:rsid w:val="00082CA4"/>
    <w:rsid w:val="00083792"/>
    <w:rsid w:val="0008613B"/>
    <w:rsid w:val="0008743C"/>
    <w:rsid w:val="00090BAC"/>
    <w:rsid w:val="0009434F"/>
    <w:rsid w:val="00095447"/>
    <w:rsid w:val="00096631"/>
    <w:rsid w:val="000A3156"/>
    <w:rsid w:val="000B0B1A"/>
    <w:rsid w:val="000B2085"/>
    <w:rsid w:val="000B387A"/>
    <w:rsid w:val="000B48CC"/>
    <w:rsid w:val="000B4E9A"/>
    <w:rsid w:val="000C3616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6AE7"/>
    <w:rsid w:val="001016BD"/>
    <w:rsid w:val="00104643"/>
    <w:rsid w:val="00106F46"/>
    <w:rsid w:val="001115D1"/>
    <w:rsid w:val="00125924"/>
    <w:rsid w:val="00126973"/>
    <w:rsid w:val="00134F57"/>
    <w:rsid w:val="0013610C"/>
    <w:rsid w:val="00143557"/>
    <w:rsid w:val="001469E6"/>
    <w:rsid w:val="00151824"/>
    <w:rsid w:val="001528A5"/>
    <w:rsid w:val="00162D51"/>
    <w:rsid w:val="00164F59"/>
    <w:rsid w:val="00166F18"/>
    <w:rsid w:val="00167C56"/>
    <w:rsid w:val="00175F0B"/>
    <w:rsid w:val="00176D6F"/>
    <w:rsid w:val="00177044"/>
    <w:rsid w:val="00177B33"/>
    <w:rsid w:val="001819E3"/>
    <w:rsid w:val="00184EF9"/>
    <w:rsid w:val="001857DB"/>
    <w:rsid w:val="001861BF"/>
    <w:rsid w:val="001861D6"/>
    <w:rsid w:val="00191A77"/>
    <w:rsid w:val="00193369"/>
    <w:rsid w:val="001A3CED"/>
    <w:rsid w:val="001B253E"/>
    <w:rsid w:val="001B3024"/>
    <w:rsid w:val="001B5C46"/>
    <w:rsid w:val="001C3C85"/>
    <w:rsid w:val="001C7BBC"/>
    <w:rsid w:val="001E2225"/>
    <w:rsid w:val="001E230F"/>
    <w:rsid w:val="001E52A3"/>
    <w:rsid w:val="001E625B"/>
    <w:rsid w:val="001F0890"/>
    <w:rsid w:val="001F3C9D"/>
    <w:rsid w:val="001F51CA"/>
    <w:rsid w:val="00214268"/>
    <w:rsid w:val="00216781"/>
    <w:rsid w:val="00222CF1"/>
    <w:rsid w:val="00232793"/>
    <w:rsid w:val="00236472"/>
    <w:rsid w:val="002422D6"/>
    <w:rsid w:val="00244CDB"/>
    <w:rsid w:val="00247BFF"/>
    <w:rsid w:val="0025310D"/>
    <w:rsid w:val="0025448F"/>
    <w:rsid w:val="002544F1"/>
    <w:rsid w:val="002617AD"/>
    <w:rsid w:val="00262CDB"/>
    <w:rsid w:val="00263F0F"/>
    <w:rsid w:val="00264483"/>
    <w:rsid w:val="00265C44"/>
    <w:rsid w:val="00265EAD"/>
    <w:rsid w:val="00265F76"/>
    <w:rsid w:val="00274948"/>
    <w:rsid w:val="00277C90"/>
    <w:rsid w:val="00283E3E"/>
    <w:rsid w:val="00295B0D"/>
    <w:rsid w:val="002A51DB"/>
    <w:rsid w:val="002A6973"/>
    <w:rsid w:val="002A7649"/>
    <w:rsid w:val="002B009A"/>
    <w:rsid w:val="002B025E"/>
    <w:rsid w:val="002B0D88"/>
    <w:rsid w:val="002B26D4"/>
    <w:rsid w:val="002B55D9"/>
    <w:rsid w:val="002B61F5"/>
    <w:rsid w:val="002C54DB"/>
    <w:rsid w:val="002D52A1"/>
    <w:rsid w:val="002E149A"/>
    <w:rsid w:val="002E536E"/>
    <w:rsid w:val="002E7521"/>
    <w:rsid w:val="002F035A"/>
    <w:rsid w:val="002F0D42"/>
    <w:rsid w:val="002F20B2"/>
    <w:rsid w:val="002F3829"/>
    <w:rsid w:val="002F38CF"/>
    <w:rsid w:val="003036C1"/>
    <w:rsid w:val="00304363"/>
    <w:rsid w:val="00305187"/>
    <w:rsid w:val="0030618C"/>
    <w:rsid w:val="00312A9C"/>
    <w:rsid w:val="003138D4"/>
    <w:rsid w:val="00314345"/>
    <w:rsid w:val="003152B8"/>
    <w:rsid w:val="003176C4"/>
    <w:rsid w:val="00320715"/>
    <w:rsid w:val="00321457"/>
    <w:rsid w:val="00322C71"/>
    <w:rsid w:val="00326120"/>
    <w:rsid w:val="00327FC6"/>
    <w:rsid w:val="00330F1B"/>
    <w:rsid w:val="00333FA4"/>
    <w:rsid w:val="00336C61"/>
    <w:rsid w:val="00336F5E"/>
    <w:rsid w:val="00337FE4"/>
    <w:rsid w:val="00340D8E"/>
    <w:rsid w:val="00342D7B"/>
    <w:rsid w:val="0034684D"/>
    <w:rsid w:val="003513A5"/>
    <w:rsid w:val="00355D9B"/>
    <w:rsid w:val="00363153"/>
    <w:rsid w:val="00364249"/>
    <w:rsid w:val="0037055F"/>
    <w:rsid w:val="003718A1"/>
    <w:rsid w:val="00376920"/>
    <w:rsid w:val="0038502C"/>
    <w:rsid w:val="00386777"/>
    <w:rsid w:val="00391F7D"/>
    <w:rsid w:val="00395684"/>
    <w:rsid w:val="00396D87"/>
    <w:rsid w:val="003A049B"/>
    <w:rsid w:val="003A1109"/>
    <w:rsid w:val="003A1C5B"/>
    <w:rsid w:val="003A49C2"/>
    <w:rsid w:val="003B5E26"/>
    <w:rsid w:val="003C2517"/>
    <w:rsid w:val="003C32EC"/>
    <w:rsid w:val="003C7F5F"/>
    <w:rsid w:val="003D0847"/>
    <w:rsid w:val="003D708F"/>
    <w:rsid w:val="003E080B"/>
    <w:rsid w:val="003E2BC9"/>
    <w:rsid w:val="003E6773"/>
    <w:rsid w:val="003F4B52"/>
    <w:rsid w:val="003F4D53"/>
    <w:rsid w:val="003F76DB"/>
    <w:rsid w:val="004034B6"/>
    <w:rsid w:val="004060F0"/>
    <w:rsid w:val="004114EA"/>
    <w:rsid w:val="00414B4F"/>
    <w:rsid w:val="0043203D"/>
    <w:rsid w:val="00440FFA"/>
    <w:rsid w:val="00443EB6"/>
    <w:rsid w:val="00445537"/>
    <w:rsid w:val="00450B27"/>
    <w:rsid w:val="00453116"/>
    <w:rsid w:val="00455510"/>
    <w:rsid w:val="00456A5D"/>
    <w:rsid w:val="004577DF"/>
    <w:rsid w:val="00472752"/>
    <w:rsid w:val="0047306D"/>
    <w:rsid w:val="00473E1C"/>
    <w:rsid w:val="0048283A"/>
    <w:rsid w:val="00482D4C"/>
    <w:rsid w:val="00491A29"/>
    <w:rsid w:val="00492416"/>
    <w:rsid w:val="0049332B"/>
    <w:rsid w:val="00493A57"/>
    <w:rsid w:val="004B019B"/>
    <w:rsid w:val="004B2EBD"/>
    <w:rsid w:val="004C1095"/>
    <w:rsid w:val="004C2DAD"/>
    <w:rsid w:val="004C7331"/>
    <w:rsid w:val="004D4A4F"/>
    <w:rsid w:val="004D5C8C"/>
    <w:rsid w:val="004E0C5A"/>
    <w:rsid w:val="004E2BE1"/>
    <w:rsid w:val="004E35F1"/>
    <w:rsid w:val="004E3F8E"/>
    <w:rsid w:val="004E5B76"/>
    <w:rsid w:val="004E7E6C"/>
    <w:rsid w:val="004E7F33"/>
    <w:rsid w:val="004F664D"/>
    <w:rsid w:val="00511F52"/>
    <w:rsid w:val="00513853"/>
    <w:rsid w:val="005169FD"/>
    <w:rsid w:val="0052117E"/>
    <w:rsid w:val="0052184A"/>
    <w:rsid w:val="00530DD9"/>
    <w:rsid w:val="005320E4"/>
    <w:rsid w:val="00534B83"/>
    <w:rsid w:val="00535A4A"/>
    <w:rsid w:val="005363E2"/>
    <w:rsid w:val="00536D89"/>
    <w:rsid w:val="0054084D"/>
    <w:rsid w:val="00551472"/>
    <w:rsid w:val="00557116"/>
    <w:rsid w:val="0055763A"/>
    <w:rsid w:val="00565757"/>
    <w:rsid w:val="00567E1F"/>
    <w:rsid w:val="005829FA"/>
    <w:rsid w:val="00585ECC"/>
    <w:rsid w:val="00586DC3"/>
    <w:rsid w:val="005A02B6"/>
    <w:rsid w:val="005A09D8"/>
    <w:rsid w:val="005A1F5E"/>
    <w:rsid w:val="005A3F8F"/>
    <w:rsid w:val="005B6859"/>
    <w:rsid w:val="005C6D1E"/>
    <w:rsid w:val="005C7021"/>
    <w:rsid w:val="005D29F4"/>
    <w:rsid w:val="005D783F"/>
    <w:rsid w:val="005E2B7E"/>
    <w:rsid w:val="005F18A3"/>
    <w:rsid w:val="00604177"/>
    <w:rsid w:val="0061150A"/>
    <w:rsid w:val="00611F25"/>
    <w:rsid w:val="00611FAC"/>
    <w:rsid w:val="006137EC"/>
    <w:rsid w:val="006319B7"/>
    <w:rsid w:val="006346FE"/>
    <w:rsid w:val="006373B8"/>
    <w:rsid w:val="00637544"/>
    <w:rsid w:val="006402D4"/>
    <w:rsid w:val="00645B93"/>
    <w:rsid w:val="00652165"/>
    <w:rsid w:val="006528EA"/>
    <w:rsid w:val="00654735"/>
    <w:rsid w:val="006556DE"/>
    <w:rsid w:val="006565A0"/>
    <w:rsid w:val="00660315"/>
    <w:rsid w:val="00660911"/>
    <w:rsid w:val="006617AB"/>
    <w:rsid w:val="00663E85"/>
    <w:rsid w:val="00664850"/>
    <w:rsid w:val="0067274F"/>
    <w:rsid w:val="006801B1"/>
    <w:rsid w:val="006874AC"/>
    <w:rsid w:val="0069655F"/>
    <w:rsid w:val="0069665E"/>
    <w:rsid w:val="0069696D"/>
    <w:rsid w:val="006A0250"/>
    <w:rsid w:val="006A14A2"/>
    <w:rsid w:val="006A21CB"/>
    <w:rsid w:val="006A2A6E"/>
    <w:rsid w:val="006A50C4"/>
    <w:rsid w:val="006A6324"/>
    <w:rsid w:val="006B2573"/>
    <w:rsid w:val="006C08AE"/>
    <w:rsid w:val="006C0E87"/>
    <w:rsid w:val="006C55FE"/>
    <w:rsid w:val="006C67C1"/>
    <w:rsid w:val="006D292D"/>
    <w:rsid w:val="006D3AC7"/>
    <w:rsid w:val="006D6939"/>
    <w:rsid w:val="006D7676"/>
    <w:rsid w:val="006E1027"/>
    <w:rsid w:val="006F1B88"/>
    <w:rsid w:val="006F614C"/>
    <w:rsid w:val="0071294C"/>
    <w:rsid w:val="007129B0"/>
    <w:rsid w:val="00714A2C"/>
    <w:rsid w:val="00720AA2"/>
    <w:rsid w:val="007227C7"/>
    <w:rsid w:val="0072340A"/>
    <w:rsid w:val="00724E3B"/>
    <w:rsid w:val="00727CCE"/>
    <w:rsid w:val="00731E5D"/>
    <w:rsid w:val="007332AD"/>
    <w:rsid w:val="007420EE"/>
    <w:rsid w:val="007456FA"/>
    <w:rsid w:val="00745D4B"/>
    <w:rsid w:val="0074608F"/>
    <w:rsid w:val="00746865"/>
    <w:rsid w:val="007548F3"/>
    <w:rsid w:val="007574EC"/>
    <w:rsid w:val="00762CBC"/>
    <w:rsid w:val="0076616B"/>
    <w:rsid w:val="00770502"/>
    <w:rsid w:val="0077071A"/>
    <w:rsid w:val="007729D9"/>
    <w:rsid w:val="00777388"/>
    <w:rsid w:val="00777638"/>
    <w:rsid w:val="007843B5"/>
    <w:rsid w:val="00790E8C"/>
    <w:rsid w:val="007945D1"/>
    <w:rsid w:val="00794DA2"/>
    <w:rsid w:val="007A4E1D"/>
    <w:rsid w:val="007B0FBB"/>
    <w:rsid w:val="007B3E0E"/>
    <w:rsid w:val="007C00E3"/>
    <w:rsid w:val="007C1B50"/>
    <w:rsid w:val="007C1C6D"/>
    <w:rsid w:val="007C421D"/>
    <w:rsid w:val="007D092A"/>
    <w:rsid w:val="007D4222"/>
    <w:rsid w:val="007D61A8"/>
    <w:rsid w:val="007D6AEA"/>
    <w:rsid w:val="007E2761"/>
    <w:rsid w:val="007F48D4"/>
    <w:rsid w:val="00802635"/>
    <w:rsid w:val="00804C75"/>
    <w:rsid w:val="00806B1B"/>
    <w:rsid w:val="00807A79"/>
    <w:rsid w:val="00810A82"/>
    <w:rsid w:val="00811EEA"/>
    <w:rsid w:val="00817D9F"/>
    <w:rsid w:val="008243CB"/>
    <w:rsid w:val="00824944"/>
    <w:rsid w:val="00824E54"/>
    <w:rsid w:val="00832FA5"/>
    <w:rsid w:val="00834DC0"/>
    <w:rsid w:val="008373A7"/>
    <w:rsid w:val="0084036F"/>
    <w:rsid w:val="0084197F"/>
    <w:rsid w:val="00843412"/>
    <w:rsid w:val="00844000"/>
    <w:rsid w:val="00845E64"/>
    <w:rsid w:val="00851B3E"/>
    <w:rsid w:val="00854994"/>
    <w:rsid w:val="00860213"/>
    <w:rsid w:val="00860BC3"/>
    <w:rsid w:val="00863481"/>
    <w:rsid w:val="0087270C"/>
    <w:rsid w:val="00873D1A"/>
    <w:rsid w:val="00875BE8"/>
    <w:rsid w:val="00877B88"/>
    <w:rsid w:val="0088113B"/>
    <w:rsid w:val="00882A68"/>
    <w:rsid w:val="008929DE"/>
    <w:rsid w:val="008957A5"/>
    <w:rsid w:val="008A0177"/>
    <w:rsid w:val="008A5F91"/>
    <w:rsid w:val="008B1A3B"/>
    <w:rsid w:val="008B4A61"/>
    <w:rsid w:val="008C2735"/>
    <w:rsid w:val="008C32DA"/>
    <w:rsid w:val="008D2A6A"/>
    <w:rsid w:val="008D58EC"/>
    <w:rsid w:val="008E1D47"/>
    <w:rsid w:val="008E6B53"/>
    <w:rsid w:val="008E74F7"/>
    <w:rsid w:val="008F248A"/>
    <w:rsid w:val="008F7754"/>
    <w:rsid w:val="0090117D"/>
    <w:rsid w:val="009055DD"/>
    <w:rsid w:val="00906518"/>
    <w:rsid w:val="009114D8"/>
    <w:rsid w:val="009212DD"/>
    <w:rsid w:val="00921AB9"/>
    <w:rsid w:val="00924F29"/>
    <w:rsid w:val="009301B8"/>
    <w:rsid w:val="00931D78"/>
    <w:rsid w:val="00933861"/>
    <w:rsid w:val="0093552C"/>
    <w:rsid w:val="00941F06"/>
    <w:rsid w:val="009431F3"/>
    <w:rsid w:val="00944516"/>
    <w:rsid w:val="00947092"/>
    <w:rsid w:val="009476F6"/>
    <w:rsid w:val="00951A8E"/>
    <w:rsid w:val="00954870"/>
    <w:rsid w:val="009625B1"/>
    <w:rsid w:val="00974132"/>
    <w:rsid w:val="009826D1"/>
    <w:rsid w:val="009857A1"/>
    <w:rsid w:val="00985F44"/>
    <w:rsid w:val="00987081"/>
    <w:rsid w:val="009A0E7C"/>
    <w:rsid w:val="009A3CBD"/>
    <w:rsid w:val="009B2183"/>
    <w:rsid w:val="009B34BC"/>
    <w:rsid w:val="009B4EE3"/>
    <w:rsid w:val="009C041E"/>
    <w:rsid w:val="009C2062"/>
    <w:rsid w:val="009C7B9A"/>
    <w:rsid w:val="009D21B9"/>
    <w:rsid w:val="009D4C73"/>
    <w:rsid w:val="009E2E4B"/>
    <w:rsid w:val="009E4241"/>
    <w:rsid w:val="009F356C"/>
    <w:rsid w:val="009F51F2"/>
    <w:rsid w:val="00A05817"/>
    <w:rsid w:val="00A0712A"/>
    <w:rsid w:val="00A07468"/>
    <w:rsid w:val="00A14C39"/>
    <w:rsid w:val="00A20DA8"/>
    <w:rsid w:val="00A218EC"/>
    <w:rsid w:val="00A310D7"/>
    <w:rsid w:val="00A3138F"/>
    <w:rsid w:val="00A319BE"/>
    <w:rsid w:val="00A31F9A"/>
    <w:rsid w:val="00A356E8"/>
    <w:rsid w:val="00A36302"/>
    <w:rsid w:val="00A41160"/>
    <w:rsid w:val="00A43621"/>
    <w:rsid w:val="00A44EFB"/>
    <w:rsid w:val="00A453AF"/>
    <w:rsid w:val="00A46497"/>
    <w:rsid w:val="00A502C6"/>
    <w:rsid w:val="00A60320"/>
    <w:rsid w:val="00A72FC5"/>
    <w:rsid w:val="00A730E3"/>
    <w:rsid w:val="00A77CF6"/>
    <w:rsid w:val="00A83E84"/>
    <w:rsid w:val="00A84BA8"/>
    <w:rsid w:val="00A91283"/>
    <w:rsid w:val="00A91A51"/>
    <w:rsid w:val="00A91CEF"/>
    <w:rsid w:val="00A95FA2"/>
    <w:rsid w:val="00A97CC6"/>
    <w:rsid w:val="00AA132F"/>
    <w:rsid w:val="00AA53DE"/>
    <w:rsid w:val="00AB3338"/>
    <w:rsid w:val="00AB6420"/>
    <w:rsid w:val="00AB7A81"/>
    <w:rsid w:val="00AC48D5"/>
    <w:rsid w:val="00AC48D6"/>
    <w:rsid w:val="00AC4B11"/>
    <w:rsid w:val="00AC5EF4"/>
    <w:rsid w:val="00AC63FC"/>
    <w:rsid w:val="00AD4F04"/>
    <w:rsid w:val="00AE11E8"/>
    <w:rsid w:val="00AF73F8"/>
    <w:rsid w:val="00B00969"/>
    <w:rsid w:val="00B068ED"/>
    <w:rsid w:val="00B07A3B"/>
    <w:rsid w:val="00B13941"/>
    <w:rsid w:val="00B32724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4F4"/>
    <w:rsid w:val="00B807E5"/>
    <w:rsid w:val="00B80A35"/>
    <w:rsid w:val="00B862B3"/>
    <w:rsid w:val="00B87BC5"/>
    <w:rsid w:val="00B94CE6"/>
    <w:rsid w:val="00B95061"/>
    <w:rsid w:val="00B97801"/>
    <w:rsid w:val="00BA0EBE"/>
    <w:rsid w:val="00BA147C"/>
    <w:rsid w:val="00BA16CD"/>
    <w:rsid w:val="00BA481C"/>
    <w:rsid w:val="00BB687B"/>
    <w:rsid w:val="00BB7BEC"/>
    <w:rsid w:val="00BC4FAF"/>
    <w:rsid w:val="00BC6DA7"/>
    <w:rsid w:val="00BD4346"/>
    <w:rsid w:val="00BE051D"/>
    <w:rsid w:val="00BF2805"/>
    <w:rsid w:val="00BF6378"/>
    <w:rsid w:val="00C035C7"/>
    <w:rsid w:val="00C1204B"/>
    <w:rsid w:val="00C12062"/>
    <w:rsid w:val="00C23B76"/>
    <w:rsid w:val="00C25283"/>
    <w:rsid w:val="00C25580"/>
    <w:rsid w:val="00C270BB"/>
    <w:rsid w:val="00C33131"/>
    <w:rsid w:val="00C34F4C"/>
    <w:rsid w:val="00C55D75"/>
    <w:rsid w:val="00C602B2"/>
    <w:rsid w:val="00C6592C"/>
    <w:rsid w:val="00C70C90"/>
    <w:rsid w:val="00C7374B"/>
    <w:rsid w:val="00C74FD5"/>
    <w:rsid w:val="00C77A45"/>
    <w:rsid w:val="00C8109F"/>
    <w:rsid w:val="00C82679"/>
    <w:rsid w:val="00C836F3"/>
    <w:rsid w:val="00C862F7"/>
    <w:rsid w:val="00C90924"/>
    <w:rsid w:val="00C94029"/>
    <w:rsid w:val="00C97B11"/>
    <w:rsid w:val="00CA16B4"/>
    <w:rsid w:val="00CA19A8"/>
    <w:rsid w:val="00CA2FAA"/>
    <w:rsid w:val="00CA3842"/>
    <w:rsid w:val="00CA458F"/>
    <w:rsid w:val="00CB039A"/>
    <w:rsid w:val="00CB0AA1"/>
    <w:rsid w:val="00CB216A"/>
    <w:rsid w:val="00CB5DE5"/>
    <w:rsid w:val="00CC0C58"/>
    <w:rsid w:val="00CC29BF"/>
    <w:rsid w:val="00CC36AE"/>
    <w:rsid w:val="00CC7532"/>
    <w:rsid w:val="00CD4889"/>
    <w:rsid w:val="00CD49DA"/>
    <w:rsid w:val="00CD515D"/>
    <w:rsid w:val="00CD63B8"/>
    <w:rsid w:val="00CD7F1F"/>
    <w:rsid w:val="00CD7F92"/>
    <w:rsid w:val="00CE10F2"/>
    <w:rsid w:val="00CE4904"/>
    <w:rsid w:val="00CF22F6"/>
    <w:rsid w:val="00CF6830"/>
    <w:rsid w:val="00CF771C"/>
    <w:rsid w:val="00D00EF4"/>
    <w:rsid w:val="00D0270F"/>
    <w:rsid w:val="00D067A1"/>
    <w:rsid w:val="00D07ED7"/>
    <w:rsid w:val="00D103FE"/>
    <w:rsid w:val="00D10BFA"/>
    <w:rsid w:val="00D10F00"/>
    <w:rsid w:val="00D1145C"/>
    <w:rsid w:val="00D150D8"/>
    <w:rsid w:val="00D160D8"/>
    <w:rsid w:val="00D30007"/>
    <w:rsid w:val="00D300CE"/>
    <w:rsid w:val="00D316A7"/>
    <w:rsid w:val="00D33421"/>
    <w:rsid w:val="00D34D61"/>
    <w:rsid w:val="00D37C1A"/>
    <w:rsid w:val="00D406D6"/>
    <w:rsid w:val="00D45046"/>
    <w:rsid w:val="00D45AF7"/>
    <w:rsid w:val="00D466AF"/>
    <w:rsid w:val="00D46DA0"/>
    <w:rsid w:val="00D46EA0"/>
    <w:rsid w:val="00D47642"/>
    <w:rsid w:val="00D514FB"/>
    <w:rsid w:val="00D63EB1"/>
    <w:rsid w:val="00D645E9"/>
    <w:rsid w:val="00D66CA1"/>
    <w:rsid w:val="00D712A3"/>
    <w:rsid w:val="00D71545"/>
    <w:rsid w:val="00D72249"/>
    <w:rsid w:val="00D761B4"/>
    <w:rsid w:val="00D80F3C"/>
    <w:rsid w:val="00D8201B"/>
    <w:rsid w:val="00D90B39"/>
    <w:rsid w:val="00D90E32"/>
    <w:rsid w:val="00D90F0D"/>
    <w:rsid w:val="00D93DA0"/>
    <w:rsid w:val="00D95C4C"/>
    <w:rsid w:val="00DA0F99"/>
    <w:rsid w:val="00DA117F"/>
    <w:rsid w:val="00DA17FB"/>
    <w:rsid w:val="00DB138B"/>
    <w:rsid w:val="00DB5FC5"/>
    <w:rsid w:val="00DB7EBA"/>
    <w:rsid w:val="00DC058D"/>
    <w:rsid w:val="00DC15D8"/>
    <w:rsid w:val="00DC1E10"/>
    <w:rsid w:val="00DC2504"/>
    <w:rsid w:val="00DC311D"/>
    <w:rsid w:val="00DC7C84"/>
    <w:rsid w:val="00DC7D3A"/>
    <w:rsid w:val="00DD2817"/>
    <w:rsid w:val="00DD2CF9"/>
    <w:rsid w:val="00DE2882"/>
    <w:rsid w:val="00DE46DB"/>
    <w:rsid w:val="00DE66F3"/>
    <w:rsid w:val="00DF0865"/>
    <w:rsid w:val="00DF307B"/>
    <w:rsid w:val="00DF3B6C"/>
    <w:rsid w:val="00DF4C1F"/>
    <w:rsid w:val="00E0183E"/>
    <w:rsid w:val="00E0266C"/>
    <w:rsid w:val="00E124D1"/>
    <w:rsid w:val="00E13200"/>
    <w:rsid w:val="00E15FFB"/>
    <w:rsid w:val="00E24673"/>
    <w:rsid w:val="00E24898"/>
    <w:rsid w:val="00E269D7"/>
    <w:rsid w:val="00E302D3"/>
    <w:rsid w:val="00E31971"/>
    <w:rsid w:val="00E331BA"/>
    <w:rsid w:val="00E355EE"/>
    <w:rsid w:val="00E44C46"/>
    <w:rsid w:val="00E6041B"/>
    <w:rsid w:val="00E65611"/>
    <w:rsid w:val="00E662CA"/>
    <w:rsid w:val="00E67D8E"/>
    <w:rsid w:val="00E729DF"/>
    <w:rsid w:val="00E76EB8"/>
    <w:rsid w:val="00E77DDF"/>
    <w:rsid w:val="00E8076C"/>
    <w:rsid w:val="00E96A4C"/>
    <w:rsid w:val="00EA15F6"/>
    <w:rsid w:val="00EA20E5"/>
    <w:rsid w:val="00EA2756"/>
    <w:rsid w:val="00EA4B94"/>
    <w:rsid w:val="00EA60D4"/>
    <w:rsid w:val="00EB4B1F"/>
    <w:rsid w:val="00EC098C"/>
    <w:rsid w:val="00EC3C46"/>
    <w:rsid w:val="00EC4EA7"/>
    <w:rsid w:val="00EC69FF"/>
    <w:rsid w:val="00ED00F1"/>
    <w:rsid w:val="00ED1D2B"/>
    <w:rsid w:val="00ED23F4"/>
    <w:rsid w:val="00ED2E29"/>
    <w:rsid w:val="00ED31D4"/>
    <w:rsid w:val="00ED4A57"/>
    <w:rsid w:val="00ED592D"/>
    <w:rsid w:val="00EE1E2F"/>
    <w:rsid w:val="00EE39ED"/>
    <w:rsid w:val="00EE4460"/>
    <w:rsid w:val="00EE55E5"/>
    <w:rsid w:val="00EF4E2B"/>
    <w:rsid w:val="00EF631D"/>
    <w:rsid w:val="00F01ABA"/>
    <w:rsid w:val="00F0293A"/>
    <w:rsid w:val="00F04E9E"/>
    <w:rsid w:val="00F0549C"/>
    <w:rsid w:val="00F10CF8"/>
    <w:rsid w:val="00F10FAD"/>
    <w:rsid w:val="00F146E3"/>
    <w:rsid w:val="00F174C9"/>
    <w:rsid w:val="00F2213C"/>
    <w:rsid w:val="00F22A3C"/>
    <w:rsid w:val="00F22F5E"/>
    <w:rsid w:val="00F2336F"/>
    <w:rsid w:val="00F26204"/>
    <w:rsid w:val="00F3061E"/>
    <w:rsid w:val="00F32322"/>
    <w:rsid w:val="00F35094"/>
    <w:rsid w:val="00F3739D"/>
    <w:rsid w:val="00F41D63"/>
    <w:rsid w:val="00F450E6"/>
    <w:rsid w:val="00F531CE"/>
    <w:rsid w:val="00F56551"/>
    <w:rsid w:val="00F56A75"/>
    <w:rsid w:val="00F60B45"/>
    <w:rsid w:val="00F631A4"/>
    <w:rsid w:val="00F63E72"/>
    <w:rsid w:val="00F64FB6"/>
    <w:rsid w:val="00F6536E"/>
    <w:rsid w:val="00F90005"/>
    <w:rsid w:val="00F909A0"/>
    <w:rsid w:val="00F95556"/>
    <w:rsid w:val="00F95C28"/>
    <w:rsid w:val="00F95E8D"/>
    <w:rsid w:val="00FA1A9D"/>
    <w:rsid w:val="00FA2BC8"/>
    <w:rsid w:val="00FA695B"/>
    <w:rsid w:val="00FA79C8"/>
    <w:rsid w:val="00FA7A79"/>
    <w:rsid w:val="00FA7D51"/>
    <w:rsid w:val="00FB2B96"/>
    <w:rsid w:val="00FD1497"/>
    <w:rsid w:val="00FD1D48"/>
    <w:rsid w:val="00FD36F8"/>
    <w:rsid w:val="00FD6954"/>
    <w:rsid w:val="00FE059A"/>
    <w:rsid w:val="00FF4E7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08748" TargetMode="External"/><Relationship Id="rId13" Type="http://schemas.openxmlformats.org/officeDocument/2006/relationships/hyperlink" Target="https://www.jove.com/account/file-uploader?src=1870874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hta.shi@husky.ne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bajpayee@northeastern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5FB5-45FE-40F6-BE33-7452C745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13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20</cp:revision>
  <dcterms:created xsi:type="dcterms:W3CDTF">2020-08-04T17:17:00Z</dcterms:created>
  <dcterms:modified xsi:type="dcterms:W3CDTF">2020-08-07T02:31:00Z</dcterms:modified>
</cp:coreProperties>
</file>