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90870E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D0EC0">
        <w:rPr>
          <w:rFonts w:asciiTheme="minorHAnsi" w:eastAsia="Times New Roman" w:hAnsiTheme="minorHAnsi" w:cstheme="minorHAnsi"/>
          <w:b/>
          <w:szCs w:val="24"/>
        </w:rPr>
        <w:t>61333</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67BF10E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0D0EC0" w:rsidRPr="000D0EC0">
          <w:rPr>
            <w:rStyle w:val="Hyperlink"/>
            <w:rFonts w:asciiTheme="minorHAnsi" w:hAnsiTheme="minorHAnsi" w:cstheme="minorHAnsi"/>
          </w:rPr>
          <w:t>https://www.jove.com/account/file-uploader?src=18706613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4E6134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D0EC0" w:rsidRPr="000D0EC0">
        <w:rPr>
          <w:rStyle w:val="ArticleTitle"/>
          <w:rFonts w:cstheme="minorHAnsi"/>
        </w:rPr>
        <w:t>Optogenetic Activation of Afferent Pathways in Brain Slices and Modulation of Responses by Volatile Anesthetics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97F7EAA"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1B2B05BE" w14:textId="5C881686" w:rsidR="000D0EC0" w:rsidRDefault="000D0EC0" w:rsidP="00EC3C46">
      <w:pPr>
        <w:outlineLvl w:val="0"/>
        <w:rPr>
          <w:rFonts w:asciiTheme="minorHAnsi" w:eastAsia="Times New Roman" w:hAnsiTheme="minorHAnsi" w:cstheme="minorHAnsi"/>
          <w:bCs/>
          <w:sz w:val="28"/>
          <w:szCs w:val="28"/>
        </w:rPr>
      </w:pPr>
    </w:p>
    <w:p w14:paraId="0A06D1E2" w14:textId="77777777" w:rsidR="000D0EC0" w:rsidRPr="000D0EC0" w:rsidRDefault="000D0EC0" w:rsidP="000D0EC0">
      <w:pPr>
        <w:outlineLvl w:val="0"/>
        <w:rPr>
          <w:rFonts w:asciiTheme="minorHAnsi" w:eastAsia="Times New Roman" w:hAnsiTheme="minorHAnsi" w:cstheme="minorHAnsi"/>
          <w:bCs/>
          <w:sz w:val="28"/>
          <w:szCs w:val="28"/>
        </w:rPr>
      </w:pPr>
      <w:r w:rsidRPr="000D0EC0">
        <w:rPr>
          <w:rFonts w:asciiTheme="minorHAnsi" w:eastAsia="Times New Roman" w:hAnsiTheme="minorHAnsi" w:cstheme="minorHAnsi"/>
          <w:bCs/>
          <w:sz w:val="28"/>
          <w:szCs w:val="28"/>
        </w:rPr>
        <w:t>Caitlin A. Murphy</w:t>
      </w:r>
      <w:r w:rsidRPr="000D0EC0">
        <w:rPr>
          <w:rFonts w:asciiTheme="minorHAnsi" w:eastAsia="Times New Roman" w:hAnsiTheme="minorHAnsi" w:cstheme="minorHAnsi"/>
          <w:bCs/>
          <w:sz w:val="28"/>
          <w:szCs w:val="28"/>
          <w:vertAlign w:val="superscript"/>
        </w:rPr>
        <w:t>1</w:t>
      </w:r>
      <w:r w:rsidRPr="000D0EC0">
        <w:rPr>
          <w:rFonts w:asciiTheme="minorHAnsi" w:eastAsia="Times New Roman" w:hAnsiTheme="minorHAnsi" w:cstheme="minorHAnsi"/>
          <w:bCs/>
          <w:sz w:val="28"/>
          <w:szCs w:val="28"/>
        </w:rPr>
        <w:t>, Aeyal Raz</w:t>
      </w:r>
      <w:r w:rsidRPr="000D0EC0">
        <w:rPr>
          <w:rFonts w:asciiTheme="minorHAnsi" w:eastAsia="Times New Roman" w:hAnsiTheme="minorHAnsi" w:cstheme="minorHAnsi"/>
          <w:bCs/>
          <w:sz w:val="28"/>
          <w:szCs w:val="28"/>
          <w:vertAlign w:val="superscript"/>
        </w:rPr>
        <w:t>1,2</w:t>
      </w:r>
      <w:r w:rsidRPr="000D0EC0">
        <w:rPr>
          <w:rFonts w:asciiTheme="minorHAnsi" w:eastAsia="Times New Roman" w:hAnsiTheme="minorHAnsi" w:cstheme="minorHAnsi"/>
          <w:bCs/>
          <w:sz w:val="28"/>
          <w:szCs w:val="28"/>
        </w:rPr>
        <w:t>, Sean M. Grady</w:t>
      </w:r>
      <w:r w:rsidRPr="000D0EC0">
        <w:rPr>
          <w:rFonts w:asciiTheme="minorHAnsi" w:eastAsia="Times New Roman" w:hAnsiTheme="minorHAnsi" w:cstheme="minorHAnsi"/>
          <w:bCs/>
          <w:sz w:val="28"/>
          <w:szCs w:val="28"/>
          <w:vertAlign w:val="superscript"/>
        </w:rPr>
        <w:t>1</w:t>
      </w:r>
      <w:r w:rsidRPr="000D0EC0">
        <w:rPr>
          <w:rFonts w:asciiTheme="minorHAnsi" w:eastAsia="Times New Roman" w:hAnsiTheme="minorHAnsi" w:cstheme="minorHAnsi"/>
          <w:bCs/>
          <w:sz w:val="28"/>
          <w:szCs w:val="28"/>
        </w:rPr>
        <w:t>, Matthew I. Banks</w:t>
      </w:r>
      <w:r w:rsidRPr="000D0EC0">
        <w:rPr>
          <w:rFonts w:asciiTheme="minorHAnsi" w:eastAsia="Times New Roman" w:hAnsiTheme="minorHAnsi" w:cstheme="minorHAnsi"/>
          <w:bCs/>
          <w:sz w:val="28"/>
          <w:szCs w:val="28"/>
          <w:vertAlign w:val="superscript"/>
        </w:rPr>
        <w:t>1</w:t>
      </w:r>
    </w:p>
    <w:p w14:paraId="42AE81E0" w14:textId="77777777" w:rsidR="000D0EC0" w:rsidRPr="000D0EC0" w:rsidRDefault="000D0EC0" w:rsidP="000D0EC0">
      <w:pPr>
        <w:outlineLvl w:val="0"/>
        <w:rPr>
          <w:rFonts w:asciiTheme="minorHAnsi" w:eastAsia="Times New Roman" w:hAnsiTheme="minorHAnsi" w:cstheme="minorHAnsi"/>
          <w:bCs/>
          <w:sz w:val="28"/>
          <w:szCs w:val="28"/>
        </w:rPr>
      </w:pPr>
    </w:p>
    <w:p w14:paraId="3BB93FBF" w14:textId="77777777" w:rsidR="000D0EC0" w:rsidRPr="000D0EC0" w:rsidRDefault="000D0EC0" w:rsidP="000D0EC0">
      <w:pPr>
        <w:outlineLvl w:val="0"/>
        <w:rPr>
          <w:rFonts w:asciiTheme="minorHAnsi" w:eastAsia="Times New Roman" w:hAnsiTheme="minorHAnsi" w:cstheme="minorHAnsi"/>
          <w:bCs/>
          <w:sz w:val="28"/>
          <w:szCs w:val="28"/>
        </w:rPr>
      </w:pPr>
      <w:r w:rsidRPr="000D0EC0">
        <w:rPr>
          <w:rFonts w:asciiTheme="minorHAnsi" w:eastAsia="Times New Roman" w:hAnsiTheme="minorHAnsi" w:cstheme="minorHAnsi"/>
          <w:bCs/>
          <w:sz w:val="28"/>
          <w:szCs w:val="28"/>
          <w:vertAlign w:val="superscript"/>
        </w:rPr>
        <w:t>1</w:t>
      </w:r>
      <w:r w:rsidRPr="000D0EC0">
        <w:rPr>
          <w:rFonts w:asciiTheme="minorHAnsi" w:eastAsia="Times New Roman" w:hAnsiTheme="minorHAnsi" w:cstheme="minorHAnsi"/>
          <w:bCs/>
          <w:sz w:val="28"/>
          <w:szCs w:val="28"/>
        </w:rPr>
        <w:t>Department of Anesthesiology, University of Wisconsin, Madison, Wisconsin</w:t>
      </w:r>
    </w:p>
    <w:p w14:paraId="6BD4FDFA" w14:textId="4CCF6644" w:rsidR="000D0EC0" w:rsidRPr="000D0EC0" w:rsidRDefault="000D0EC0" w:rsidP="000D0EC0">
      <w:pPr>
        <w:outlineLvl w:val="0"/>
        <w:rPr>
          <w:rFonts w:asciiTheme="minorHAnsi" w:eastAsia="Times New Roman" w:hAnsiTheme="minorHAnsi" w:cstheme="minorHAnsi"/>
          <w:bCs/>
          <w:sz w:val="28"/>
          <w:szCs w:val="28"/>
        </w:rPr>
      </w:pPr>
      <w:r w:rsidRPr="000D0EC0">
        <w:rPr>
          <w:rFonts w:asciiTheme="minorHAnsi" w:eastAsia="Times New Roman" w:hAnsiTheme="minorHAnsi" w:cstheme="minorHAnsi"/>
          <w:bCs/>
          <w:sz w:val="28"/>
          <w:szCs w:val="28"/>
          <w:vertAlign w:val="superscript"/>
        </w:rPr>
        <w:t>2</w:t>
      </w:r>
      <w:r w:rsidRPr="000D0EC0">
        <w:rPr>
          <w:rFonts w:asciiTheme="minorHAnsi" w:eastAsia="Times New Roman" w:hAnsiTheme="minorHAnsi" w:cstheme="minorHAnsi"/>
          <w:bCs/>
          <w:sz w:val="28"/>
          <w:szCs w:val="28"/>
        </w:rPr>
        <w:t>Department of Anesthesiology, Rambam Health Care Campus, the Ruth and Bruce Rappaport Faculty of Medicine, Technion - Israel Institute of Technology, Haifa, Israel</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BC90E6B" w:rsidR="004E0C5A" w:rsidRDefault="004E0C5A" w:rsidP="004E0C5A">
      <w:pPr>
        <w:outlineLvl w:val="0"/>
        <w:rPr>
          <w:rFonts w:asciiTheme="minorHAnsi" w:eastAsia="Times New Roman" w:hAnsiTheme="minorHAnsi" w:cstheme="minorHAnsi"/>
          <w:szCs w:val="24"/>
        </w:rPr>
      </w:pPr>
      <w:bookmarkStart w:id="0" w:name="_Hlk25233958"/>
    </w:p>
    <w:p w14:paraId="6B3B25E4" w14:textId="572981F4" w:rsidR="000D0EC0" w:rsidRPr="00B07A3B" w:rsidRDefault="000D0EC0" w:rsidP="004E0C5A">
      <w:pPr>
        <w:outlineLvl w:val="0"/>
        <w:rPr>
          <w:rFonts w:asciiTheme="minorHAnsi" w:eastAsia="Times New Roman" w:hAnsiTheme="minorHAnsi" w:cstheme="minorHAnsi"/>
          <w:szCs w:val="24"/>
        </w:rPr>
      </w:pPr>
      <w:r>
        <w:rPr>
          <w:rFonts w:asciiTheme="minorHAnsi" w:hAnsiTheme="minorHAnsi" w:cstheme="minorHAnsi"/>
        </w:rPr>
        <w:t xml:space="preserve">Caitlin A. Murphy </w:t>
      </w:r>
      <w:r>
        <w:rPr>
          <w:rFonts w:asciiTheme="minorHAnsi" w:hAnsiTheme="minorHAnsi" w:cstheme="minorHAnsi"/>
        </w:rPr>
        <w:tab/>
        <w:t>(caitlin.murphy@wisc.edu)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016A965A"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71169D4F" w14:textId="282CF214" w:rsidR="00B338E8" w:rsidRDefault="00B338E8" w:rsidP="004E0C5A">
      <w:pPr>
        <w:outlineLvl w:val="0"/>
        <w:rPr>
          <w:rFonts w:asciiTheme="minorHAnsi" w:eastAsia="Times New Roman" w:hAnsiTheme="minorHAnsi" w:cstheme="minorHAnsi"/>
          <w:szCs w:val="24"/>
        </w:rPr>
      </w:pPr>
    </w:p>
    <w:p w14:paraId="5F4FAA27" w14:textId="102C1274" w:rsidR="006879D6" w:rsidRPr="006879D6" w:rsidRDefault="006879D6" w:rsidP="004E0C5A">
      <w:pPr>
        <w:outlineLvl w:val="0"/>
        <w:rPr>
          <w:rFonts w:asciiTheme="minorHAnsi" w:hAnsiTheme="minorHAnsi" w:cstheme="minorHAnsi"/>
          <w:b/>
          <w:sz w:val="22"/>
          <w:szCs w:val="22"/>
        </w:rPr>
      </w:pPr>
      <w:r>
        <w:rPr>
          <w:rFonts w:asciiTheme="minorHAnsi" w:hAnsiTheme="minorHAnsi" w:cstheme="minorHAnsi"/>
        </w:rPr>
        <w:t>caitlin.murphy@wisc.edu</w:t>
      </w:r>
    </w:p>
    <w:bookmarkEnd w:id="0"/>
    <w:p w14:paraId="106CE0D5" w14:textId="48B27620" w:rsidR="000D0EC0" w:rsidRPr="001455A0" w:rsidRDefault="000D0EC0" w:rsidP="000D0EC0">
      <w:pPr>
        <w:rPr>
          <w:rFonts w:asciiTheme="minorHAnsi" w:hAnsiTheme="minorHAnsi" w:cstheme="minorHAnsi"/>
        </w:rPr>
      </w:pPr>
      <w:r w:rsidRPr="001455A0">
        <w:rPr>
          <w:rFonts w:asciiTheme="minorHAnsi" w:hAnsiTheme="minorHAnsi" w:cstheme="minorHAnsi"/>
        </w:rPr>
        <w:t>ae_raz@rmc.gov.il</w:t>
      </w:r>
    </w:p>
    <w:p w14:paraId="3BF9FFAE" w14:textId="7E6375FD" w:rsidR="000D0EC0" w:rsidRPr="005706BE" w:rsidRDefault="000D0EC0" w:rsidP="000D0EC0">
      <w:pPr>
        <w:rPr>
          <w:rFonts w:asciiTheme="minorHAnsi" w:hAnsiTheme="minorHAnsi" w:cstheme="minorHAnsi"/>
        </w:rPr>
      </w:pPr>
      <w:r w:rsidRPr="005706BE">
        <w:rPr>
          <w:rFonts w:asciiTheme="minorHAnsi" w:hAnsiTheme="minorHAnsi" w:cstheme="minorHAnsi"/>
        </w:rPr>
        <w:t>smgrady@wisc.edu</w:t>
      </w:r>
    </w:p>
    <w:p w14:paraId="6F84F159" w14:textId="63E90B4D" w:rsidR="003B5E26" w:rsidRDefault="004B1E2D" w:rsidP="000D0EC0">
      <w:pPr>
        <w:outlineLvl w:val="0"/>
        <w:rPr>
          <w:rFonts w:asciiTheme="minorHAnsi" w:hAnsiTheme="minorHAnsi" w:cstheme="minorHAnsi"/>
        </w:rPr>
      </w:pPr>
      <w:hyperlink r:id="rId8" w:history="1">
        <w:r w:rsidR="00B338E8" w:rsidRPr="004D23FD">
          <w:rPr>
            <w:rStyle w:val="Hyperlink"/>
            <w:rFonts w:asciiTheme="minorHAnsi" w:hAnsiTheme="minorHAnsi" w:cstheme="minorHAnsi"/>
          </w:rPr>
          <w:t>mibanks@wisc.edu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4201C7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265B7">
        <w:rPr>
          <w:rFonts w:asciiTheme="minorHAnsi" w:eastAsia="Times New Roman" w:hAnsiTheme="minorHAnsi" w:cstheme="minorHAnsi"/>
          <w:b/>
          <w:bCs/>
          <w:szCs w:val="24"/>
        </w:rPr>
        <w:t>Yes</w:t>
      </w:r>
      <w:r w:rsidR="00177FC8">
        <w:rPr>
          <w:rFonts w:asciiTheme="minorHAnsi" w:eastAsia="Times New Roman" w:hAnsiTheme="minorHAnsi" w:cstheme="minorHAnsi"/>
          <w:b/>
          <w:bCs/>
          <w:szCs w:val="24"/>
        </w:rPr>
        <w:t>.</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62057287" w:rsidR="00987081" w:rsidRPr="00037828" w:rsidRDefault="003B1254"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For some steps, yes, though they are not in color</w:t>
      </w:r>
      <w:r w:rsidR="00DA7748">
        <w:rPr>
          <w:rFonts w:asciiTheme="minorHAnsi" w:eastAsia="Times New Roman" w:hAnsiTheme="minorHAnsi" w:cstheme="minorHAnsi"/>
          <w:b/>
          <w:bCs/>
          <w:szCs w:val="24"/>
        </w:rPr>
        <w:t xml:space="preserve">. Other steps are conducted using a system that cannot </w:t>
      </w:r>
      <w:r w:rsidR="007C44E3">
        <w:rPr>
          <w:rFonts w:asciiTheme="minorHAnsi" w:eastAsia="Times New Roman" w:hAnsiTheme="minorHAnsi" w:cstheme="minorHAnsi"/>
          <w:b/>
          <w:bCs/>
          <w:szCs w:val="24"/>
        </w:rPr>
        <w:t>itself record video</w:t>
      </w:r>
      <w:r w:rsidR="00256819">
        <w:rPr>
          <w:rFonts w:asciiTheme="minorHAnsi" w:eastAsia="Times New Roman" w:hAnsiTheme="minorHAnsi" w:cstheme="minorHAnsi"/>
          <w:b/>
          <w:bCs/>
          <w:szCs w:val="24"/>
        </w:rPr>
        <w:t>.</w:t>
      </w:r>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46DD8B51" w14:textId="776EA16C" w:rsidR="00987081" w:rsidRPr="00B07A3B" w:rsidRDefault="001F6B9D" w:rsidP="00652165">
      <w:pPr>
        <w:spacing w:before="60"/>
        <w:ind w:left="720"/>
        <w:rPr>
          <w:rFonts w:asciiTheme="minorHAnsi" w:eastAsia="Times New Roman" w:hAnsiTheme="minorHAnsi" w:cstheme="minorHAnsi"/>
          <w:b/>
          <w:bCs/>
          <w:szCs w:val="24"/>
        </w:rPr>
      </w:pPr>
      <w:proofErr w:type="spellStart"/>
      <w:r>
        <w:rPr>
          <w:rFonts w:asciiTheme="minorHAnsi" w:eastAsia="Times New Roman" w:hAnsiTheme="minorHAnsi" w:cstheme="minorHAnsi"/>
          <w:b/>
          <w:bCs/>
          <w:szCs w:val="24"/>
        </w:rPr>
        <w:t>OIympus</w:t>
      </w:r>
      <w:proofErr w:type="spellEnd"/>
      <w:r w:rsidR="00E415A3">
        <w:rPr>
          <w:rFonts w:asciiTheme="minorHAnsi" w:eastAsia="Times New Roman" w:hAnsiTheme="minorHAnsi" w:cstheme="minorHAnsi"/>
          <w:b/>
          <w:bCs/>
          <w:szCs w:val="24"/>
        </w:rPr>
        <w:t xml:space="preserve"> BX51</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3F42E73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879D6">
        <w:rPr>
          <w:rFonts w:asciiTheme="minorHAnsi" w:eastAsia="Times New Roman" w:hAnsiTheme="minorHAnsi" w:cstheme="minorHAnsi"/>
          <w:b/>
          <w:bCs/>
          <w:szCs w:val="24"/>
        </w:rPr>
        <w:t>Yes.</w:t>
      </w:r>
    </w:p>
    <w:p w14:paraId="0A7C64E4" w14:textId="0724A152" w:rsidR="00987081" w:rsidRPr="006879D6"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w:t>
      </w:r>
      <w:r w:rsidRPr="00B56FA0">
        <w:rPr>
          <w:rFonts w:asciiTheme="minorHAnsi" w:eastAsia="Times New Roman" w:hAnsiTheme="minorHAnsi" w:cstheme="minorHAnsi"/>
          <w:szCs w:val="24"/>
        </w:rPr>
        <w:t>steps.</w:t>
      </w:r>
      <w:r w:rsidR="006879D6" w:rsidRPr="00B56FA0">
        <w:rPr>
          <w:rFonts w:asciiTheme="minorHAnsi" w:eastAsia="Times New Roman" w:hAnsiTheme="minorHAnsi" w:cstheme="minorHAnsi"/>
          <w:szCs w:val="24"/>
        </w:rPr>
        <w:t xml:space="preserve"> </w:t>
      </w:r>
      <w:r w:rsidR="006879D6" w:rsidRPr="00B56FA0">
        <w:rPr>
          <w:rFonts w:asciiTheme="minorHAnsi" w:eastAsia="Times New Roman" w:hAnsiTheme="minorHAnsi" w:cstheme="minorHAnsi"/>
          <w:b/>
          <w:bCs/>
          <w:szCs w:val="24"/>
        </w:rPr>
        <w:t xml:space="preserve">We are currently unable to access </w:t>
      </w:r>
      <w:r w:rsidR="008A4F03" w:rsidRPr="00B56FA0">
        <w:rPr>
          <w:rFonts w:asciiTheme="minorHAnsi" w:eastAsia="Times New Roman" w:hAnsiTheme="minorHAnsi" w:cstheme="minorHAnsi"/>
          <w:b/>
          <w:bCs/>
          <w:szCs w:val="24"/>
        </w:rPr>
        <w:t>and operate this software due to lab restrictions from COVID-19.</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5C1F512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7C44E3">
        <w:rPr>
          <w:rFonts w:asciiTheme="minorHAnsi" w:eastAsia="Times New Roman" w:hAnsiTheme="minorHAnsi" w:cstheme="minorHAnsi"/>
          <w:b/>
          <w:bCs/>
          <w:szCs w:val="24"/>
        </w:rPr>
        <w:t>No.</w:t>
      </w:r>
    </w:p>
    <w:p w14:paraId="493CC060" w14:textId="77777777" w:rsidR="00EA6CBD" w:rsidRDefault="00EA6CBD" w:rsidP="00987081">
      <w:pPr>
        <w:rPr>
          <w:rFonts w:asciiTheme="minorHAnsi" w:eastAsia="Times New Roman" w:hAnsiTheme="minorHAnsi" w:cstheme="minorHAnsi"/>
          <w:szCs w:val="24"/>
        </w:rPr>
      </w:pPr>
    </w:p>
    <w:p w14:paraId="0A41C22F" w14:textId="77777777" w:rsidR="00EA6CBD" w:rsidRDefault="00EA6CBD" w:rsidP="00987081">
      <w:pPr>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Protocol Length: </w:t>
      </w:r>
    </w:p>
    <w:p w14:paraId="2B383B84" w14:textId="06A42347" w:rsidR="00130A91" w:rsidRPr="00130A91" w:rsidRDefault="00130A91" w:rsidP="00987081">
      <w:pPr>
        <w:rPr>
          <w:rFonts w:asciiTheme="minorHAnsi" w:hAnsiTheme="minorHAnsi" w:cstheme="minorHAnsi"/>
          <w:bCs/>
          <w:sz w:val="22"/>
          <w:szCs w:val="22"/>
        </w:rPr>
      </w:pPr>
      <w:r w:rsidRPr="00130A91">
        <w:rPr>
          <w:rFonts w:asciiTheme="minorHAnsi" w:hAnsiTheme="minorHAnsi" w:cstheme="minorHAnsi"/>
          <w:bCs/>
          <w:sz w:val="22"/>
          <w:szCs w:val="22"/>
        </w:rPr>
        <w:t>40 shots, 20 steps</w:t>
      </w:r>
    </w:p>
    <w:p w14:paraId="077E672F" w14:textId="17EAF150"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EA6CBD">
      <w:pPr>
        <w:spacing w:line="360" w:lineRule="auto"/>
        <w:contextualSpacing/>
        <w:outlineLvl w:val="0"/>
        <w:rPr>
          <w:rFonts w:asciiTheme="minorHAnsi" w:hAnsiTheme="minorHAnsi" w:cstheme="minorHAnsi"/>
          <w:sz w:val="22"/>
          <w:szCs w:val="22"/>
        </w:rPr>
      </w:pPr>
    </w:p>
    <w:p w14:paraId="16F3E485" w14:textId="265260B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4C1A9D7" w:rsidR="007D61A8" w:rsidRPr="00EA6CBD" w:rsidRDefault="00127E5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Caitlin Murphy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A6CBD">
        <w:rPr>
          <w:rFonts w:asciiTheme="minorHAnsi" w:eastAsia="Times New Roman" w:hAnsiTheme="minorHAnsi" w:cstheme="minorHAnsi"/>
          <w:szCs w:val="24"/>
        </w:rPr>
        <w:t>This protocol can be used to investigate whether</w:t>
      </w:r>
      <w:r w:rsidR="001E5C20">
        <w:rPr>
          <w:rFonts w:asciiTheme="minorHAnsi" w:hAnsiTheme="minorHAnsi" w:cstheme="minorHAnsi"/>
        </w:rPr>
        <w:t xml:space="preserve"> </w:t>
      </w:r>
      <w:r w:rsidR="004A4446">
        <w:rPr>
          <w:rFonts w:asciiTheme="minorHAnsi" w:hAnsiTheme="minorHAnsi" w:cstheme="minorHAnsi"/>
        </w:rPr>
        <w:t>volatile anesthetics disrupt signaling at some synapses more than others</w:t>
      </w:r>
      <w:r w:rsidR="00EA6CBD">
        <w:rPr>
          <w:rFonts w:asciiTheme="minorHAnsi" w:hAnsiTheme="minorHAnsi" w:cstheme="minorHAnsi"/>
        </w:rPr>
        <w:t>,</w:t>
      </w:r>
      <w:r w:rsidR="004A4446">
        <w:rPr>
          <w:rFonts w:asciiTheme="minorHAnsi" w:hAnsiTheme="minorHAnsi" w:cstheme="minorHAnsi"/>
        </w:rPr>
        <w:t xml:space="preserve"> </w:t>
      </w:r>
      <w:r w:rsidR="00B17602">
        <w:rPr>
          <w:rFonts w:asciiTheme="minorHAnsi" w:hAnsiTheme="minorHAnsi" w:cstheme="minorHAnsi"/>
        </w:rPr>
        <w:t>to determine if</w:t>
      </w:r>
      <w:r w:rsidR="004A4446">
        <w:rPr>
          <w:rFonts w:asciiTheme="minorHAnsi" w:hAnsiTheme="minorHAnsi" w:cstheme="minorHAnsi"/>
        </w:rPr>
        <w:t xml:space="preserve"> specific pathways or cell types </w:t>
      </w:r>
      <w:r w:rsidR="00EA6CBD">
        <w:rPr>
          <w:rFonts w:asciiTheme="minorHAnsi" w:hAnsiTheme="minorHAnsi" w:cstheme="minorHAnsi"/>
        </w:rPr>
        <w:t xml:space="preserve">are </w:t>
      </w:r>
      <w:r w:rsidR="004A4446">
        <w:rPr>
          <w:rFonts w:asciiTheme="minorHAnsi" w:hAnsiTheme="minorHAnsi" w:cstheme="minorHAnsi"/>
        </w:rPr>
        <w:t xml:space="preserve">more </w:t>
      </w:r>
      <w:r w:rsidR="006A55D7">
        <w:rPr>
          <w:rFonts w:asciiTheme="minorHAnsi" w:hAnsiTheme="minorHAnsi" w:cstheme="minorHAnsi"/>
        </w:rPr>
        <w:t>sensitive</w:t>
      </w:r>
      <w:r w:rsidR="00EA6CBD">
        <w:rPr>
          <w:rFonts w:asciiTheme="minorHAnsi" w:hAnsiTheme="minorHAnsi" w:cstheme="minorHAnsi"/>
        </w:rPr>
        <w:t>, and</w:t>
      </w:r>
      <w:r w:rsidR="00B17602">
        <w:rPr>
          <w:rFonts w:asciiTheme="minorHAnsi" w:hAnsiTheme="minorHAnsi" w:cstheme="minorHAnsi"/>
        </w:rPr>
        <w:t xml:space="preserve"> to explore</w:t>
      </w:r>
      <w:r w:rsidR="004A4446">
        <w:rPr>
          <w:rFonts w:asciiTheme="minorHAnsi" w:hAnsiTheme="minorHAnsi" w:cstheme="minorHAnsi"/>
        </w:rPr>
        <w:t xml:space="preserve"> </w:t>
      </w:r>
      <w:r w:rsidR="00EA6CBD">
        <w:rPr>
          <w:rFonts w:asciiTheme="minorHAnsi" w:hAnsiTheme="minorHAnsi" w:cstheme="minorHAnsi"/>
        </w:rPr>
        <w:t>h</w:t>
      </w:r>
      <w:r w:rsidR="00320589">
        <w:rPr>
          <w:rFonts w:asciiTheme="minorHAnsi" w:hAnsiTheme="minorHAnsi" w:cstheme="minorHAnsi"/>
        </w:rPr>
        <w:t>ow these observations manifest at the population level</w:t>
      </w:r>
      <w:r w:rsidR="00EA6CBD">
        <w:rPr>
          <w:rFonts w:asciiTheme="minorHAnsi" w:hAnsiTheme="minorHAnsi" w:cstheme="minorHAnsi"/>
        </w:rPr>
        <w:t>.</w:t>
      </w:r>
    </w:p>
    <w:p w14:paraId="15FD026A" w14:textId="77777777" w:rsidR="00EA6CBD" w:rsidRPr="00EA6CBD" w:rsidRDefault="00EA6CBD" w:rsidP="00EA6CBD">
      <w:pPr>
        <w:pStyle w:val="ListParagraph"/>
        <w:spacing w:before="120"/>
        <w:ind w:left="907"/>
        <w:contextualSpacing w:val="0"/>
        <w:rPr>
          <w:rFonts w:asciiTheme="minorHAnsi" w:eastAsia="Times New Roman" w:hAnsiTheme="minorHAnsi" w:cstheme="minorHAnsi"/>
          <w:szCs w:val="24"/>
        </w:rPr>
      </w:pPr>
    </w:p>
    <w:p w14:paraId="55B2B243" w14:textId="303F43AD" w:rsidR="00EA6CBD" w:rsidRPr="00B17602" w:rsidRDefault="00EA6CBD" w:rsidP="00B17602">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3BE5AB20" w:rsidR="007D61A8" w:rsidRPr="00EA6CBD" w:rsidRDefault="0052713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Caitlin Murphy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A55D7">
        <w:rPr>
          <w:rFonts w:asciiTheme="minorHAnsi" w:hAnsiTheme="minorHAnsi" w:cstheme="minorHAnsi"/>
        </w:rPr>
        <w:t xml:space="preserve">The main advantage of this technique is </w:t>
      </w:r>
      <w:r w:rsidR="005132E4">
        <w:rPr>
          <w:rFonts w:asciiTheme="minorHAnsi" w:hAnsiTheme="minorHAnsi" w:cstheme="minorHAnsi"/>
        </w:rPr>
        <w:t xml:space="preserve">the specificity </w:t>
      </w:r>
      <w:r>
        <w:rPr>
          <w:rFonts w:asciiTheme="minorHAnsi" w:hAnsiTheme="minorHAnsi" w:cstheme="minorHAnsi"/>
        </w:rPr>
        <w:t xml:space="preserve">with which we can assess the affects of volatile anesthetics. </w:t>
      </w:r>
      <w:r w:rsidR="0039319B">
        <w:rPr>
          <w:rFonts w:asciiTheme="minorHAnsi" w:hAnsiTheme="minorHAnsi" w:cstheme="minorHAnsi"/>
        </w:rPr>
        <w:t>We can target specific pathways and cell types</w:t>
      </w:r>
      <w:r w:rsidR="009A68A7">
        <w:rPr>
          <w:rFonts w:asciiTheme="minorHAnsi" w:hAnsiTheme="minorHAnsi" w:cstheme="minorHAnsi"/>
        </w:rPr>
        <w:t>, and simultaneously assay</w:t>
      </w:r>
      <w:r w:rsidR="009A1966">
        <w:rPr>
          <w:rFonts w:asciiTheme="minorHAnsi" w:hAnsiTheme="minorHAnsi" w:cstheme="minorHAnsi"/>
        </w:rPr>
        <w:t xml:space="preserve"> multiunit activity.</w:t>
      </w:r>
    </w:p>
    <w:p w14:paraId="74E2C835" w14:textId="77777777" w:rsidR="00EA6CBD" w:rsidRPr="00EA6CBD" w:rsidRDefault="00EA6CBD" w:rsidP="00EA6CBD">
      <w:pPr>
        <w:pStyle w:val="ListParagraph"/>
        <w:spacing w:before="120"/>
        <w:ind w:left="907"/>
        <w:contextualSpacing w:val="0"/>
        <w:rPr>
          <w:rFonts w:asciiTheme="minorHAnsi" w:eastAsia="Times New Roman" w:hAnsiTheme="minorHAnsi" w:cstheme="minorHAnsi"/>
          <w:szCs w:val="24"/>
        </w:rPr>
      </w:pPr>
    </w:p>
    <w:p w14:paraId="4AA0234E" w14:textId="77777777" w:rsidR="00EA6CBD" w:rsidRPr="001125E2" w:rsidRDefault="00EA6CBD" w:rsidP="00EA6CBD">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6F14B40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3B279470" w:rsidR="00333FA4" w:rsidRPr="00EA6CBD" w:rsidRDefault="00FA2C7E"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Caitlin Murphy</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B867BF">
        <w:rPr>
          <w:rFonts w:asciiTheme="minorHAnsi" w:hAnsiTheme="minorHAnsi" w:cstheme="minorHAnsi"/>
        </w:rPr>
        <w:t>This method could provide insight into the circuit-level mechanisms that underlie breakdown in connectivity that we observe during anesthetic-induced loss of consciousness in vivo.</w:t>
      </w:r>
    </w:p>
    <w:p w14:paraId="787657D6" w14:textId="77777777" w:rsidR="00EA6CBD" w:rsidRPr="00EA6CBD" w:rsidRDefault="00EA6CBD" w:rsidP="00EA6CBD">
      <w:pPr>
        <w:pStyle w:val="ListParagraph"/>
        <w:spacing w:before="120"/>
        <w:ind w:left="907"/>
        <w:contextualSpacing w:val="0"/>
        <w:rPr>
          <w:rFonts w:asciiTheme="minorHAnsi" w:eastAsia="Times New Roman" w:hAnsiTheme="minorHAnsi" w:cstheme="minorHAnsi"/>
          <w:szCs w:val="24"/>
        </w:rPr>
      </w:pPr>
    </w:p>
    <w:p w14:paraId="702896EA" w14:textId="77777777" w:rsidR="00EA6CBD" w:rsidRPr="001125E2" w:rsidRDefault="00EA6CBD" w:rsidP="00EA6CBD">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p>
    <w:p w14:paraId="308818B5" w14:textId="77777777" w:rsidR="00EA6CBD" w:rsidRPr="00B07A3B" w:rsidRDefault="00EA6CBD" w:rsidP="00EA6CBD">
      <w:pPr>
        <w:pStyle w:val="ListParagraph"/>
        <w:spacing w:before="120"/>
        <w:ind w:left="907"/>
        <w:contextualSpacing w:val="0"/>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438A1ED"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B17602">
        <w:rPr>
          <w:rFonts w:asciiTheme="minorHAnsi" w:eastAsia="Times New Roman" w:hAnsiTheme="minorHAnsi" w:cstheme="minorHAnsi"/>
          <w:szCs w:val="24"/>
        </w:rPr>
        <w:t xml:space="preserve">the </w:t>
      </w:r>
      <w:r w:rsidR="000D0EC0">
        <w:rPr>
          <w:rFonts w:asciiTheme="minorHAnsi" w:hAnsiTheme="minorHAnsi" w:cstheme="minorHAnsi"/>
        </w:rPr>
        <w:t>University of Wisconsin-Madison School of Medicine</w:t>
      </w:r>
      <w:r w:rsidR="000D0EC0" w:rsidRPr="00B07A3B">
        <w:rPr>
          <w:rFonts w:asciiTheme="minorHAnsi" w:hAnsiTheme="minorHAnsi" w:cstheme="minorHAnsi"/>
        </w:rPr>
        <w:t xml:space="preserve"> </w:t>
      </w:r>
      <w:r w:rsidR="001016BD" w:rsidRPr="00B07A3B">
        <w:rPr>
          <w:rFonts w:asciiTheme="minorHAnsi" w:hAnsiTheme="minorHAnsi" w:cstheme="minorHAnsi"/>
        </w:rPr>
        <w:br w:type="page"/>
      </w:r>
    </w:p>
    <w:p w14:paraId="713769B9" w14:textId="41544B61" w:rsidR="00DC2504" w:rsidRPr="00B07A3B" w:rsidRDefault="00DC2504" w:rsidP="00EA6CB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668ED8B" w:rsidR="00CE10F2" w:rsidRPr="00B07A3B" w:rsidRDefault="000D0EC0" w:rsidP="00333FA4">
      <w:pPr>
        <w:pStyle w:val="ListParagraph"/>
        <w:numPr>
          <w:ilvl w:val="0"/>
          <w:numId w:val="3"/>
        </w:numPr>
        <w:spacing w:before="120"/>
        <w:contextualSpacing w:val="0"/>
        <w:rPr>
          <w:rFonts w:asciiTheme="minorHAnsi" w:hAnsiTheme="minorHAnsi" w:cstheme="minorHAnsi"/>
          <w:b/>
          <w:bCs/>
        </w:rPr>
      </w:pPr>
      <w:r w:rsidRPr="000D0EC0">
        <w:rPr>
          <w:rFonts w:asciiTheme="minorHAnsi" w:hAnsiTheme="minorHAnsi" w:cstheme="minorHAnsi"/>
          <w:b/>
          <w:bCs/>
        </w:rPr>
        <w:t xml:space="preserve">Preparation of </w:t>
      </w:r>
      <w:r>
        <w:rPr>
          <w:rFonts w:asciiTheme="minorHAnsi" w:hAnsiTheme="minorHAnsi" w:cstheme="minorHAnsi"/>
          <w:b/>
          <w:bCs/>
        </w:rPr>
        <w:t>A</w:t>
      </w:r>
      <w:r w:rsidRPr="000D0EC0">
        <w:rPr>
          <w:rFonts w:asciiTheme="minorHAnsi" w:hAnsiTheme="minorHAnsi" w:cstheme="minorHAnsi"/>
          <w:b/>
          <w:bCs/>
        </w:rPr>
        <w:t xml:space="preserve">cute </w:t>
      </w:r>
      <w:r>
        <w:rPr>
          <w:rFonts w:asciiTheme="minorHAnsi" w:hAnsiTheme="minorHAnsi" w:cstheme="minorHAnsi"/>
          <w:b/>
          <w:bCs/>
        </w:rPr>
        <w:t>B</w:t>
      </w:r>
      <w:r w:rsidRPr="000D0EC0">
        <w:rPr>
          <w:rFonts w:asciiTheme="minorHAnsi" w:hAnsiTheme="minorHAnsi" w:cstheme="minorHAnsi"/>
          <w:b/>
          <w:bCs/>
        </w:rPr>
        <w:t xml:space="preserve">rain </w:t>
      </w:r>
      <w:r>
        <w:rPr>
          <w:rFonts w:asciiTheme="minorHAnsi" w:hAnsiTheme="minorHAnsi" w:cstheme="minorHAnsi"/>
          <w:b/>
          <w:bCs/>
        </w:rPr>
        <w:t>S</w:t>
      </w:r>
      <w:r w:rsidRPr="000D0EC0">
        <w:rPr>
          <w:rFonts w:asciiTheme="minorHAnsi" w:hAnsiTheme="minorHAnsi" w:cstheme="minorHAnsi"/>
          <w:b/>
          <w:bCs/>
        </w:rPr>
        <w:t>lices</w:t>
      </w:r>
    </w:p>
    <w:p w14:paraId="24C6B477" w14:textId="51F5B9BB" w:rsidR="00125924" w:rsidRPr="00B07A3B" w:rsidRDefault="00E831C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the tissue block for sectioning </w:t>
      </w:r>
      <w:r>
        <w:rPr>
          <w:rFonts w:asciiTheme="minorHAnsi" w:hAnsiTheme="minorHAnsi" w:cstheme="minorHAnsi"/>
          <w:b/>
          <w:bCs/>
        </w:rPr>
        <w:t>[1]</w:t>
      </w:r>
      <w:r>
        <w:rPr>
          <w:rFonts w:asciiTheme="minorHAnsi" w:hAnsiTheme="minorHAnsi" w:cstheme="minorHAnsi"/>
        </w:rPr>
        <w:t xml:space="preserve">. </w:t>
      </w:r>
      <w:r w:rsidRPr="00E831C6">
        <w:rPr>
          <w:rFonts w:asciiTheme="minorHAnsi" w:hAnsiTheme="minorHAnsi" w:cstheme="minorHAnsi"/>
        </w:rPr>
        <w:t>Gently lift the brain from the skull cavity</w:t>
      </w:r>
      <w:r>
        <w:rPr>
          <w:rFonts w:asciiTheme="minorHAnsi" w:hAnsiTheme="minorHAnsi" w:cstheme="minorHAnsi"/>
        </w:rPr>
        <w:t xml:space="preserve"> and place it</w:t>
      </w:r>
      <w:r w:rsidRPr="00E831C6">
        <w:rPr>
          <w:rFonts w:asciiTheme="minorHAnsi" w:hAnsiTheme="minorHAnsi" w:cstheme="minorHAnsi"/>
        </w:rPr>
        <w:t xml:space="preserve"> on the filter paper with the flat, sagittal plane down</w:t>
      </w:r>
      <w:r>
        <w:rPr>
          <w:rFonts w:asciiTheme="minorHAnsi" w:hAnsiTheme="minorHAnsi" w:cstheme="minorHAnsi"/>
        </w:rPr>
        <w:t xml:space="preserve"> </w:t>
      </w:r>
      <w:r>
        <w:rPr>
          <w:rFonts w:asciiTheme="minorHAnsi" w:hAnsiTheme="minorHAnsi" w:cstheme="minorHAnsi"/>
          <w:b/>
          <w:bCs/>
        </w:rPr>
        <w:t>[2]</w:t>
      </w:r>
      <w:r w:rsidRPr="00E831C6">
        <w:rPr>
          <w:rFonts w:asciiTheme="minorHAnsi" w:hAnsiTheme="minorHAnsi" w:cstheme="minorHAnsi"/>
        </w:rPr>
        <w:t xml:space="preserve">. Guide the filter paper over the blocking template and align the brain </w:t>
      </w:r>
      <w:r w:rsidR="00F24073">
        <w:rPr>
          <w:rFonts w:asciiTheme="minorHAnsi" w:hAnsiTheme="minorHAnsi" w:cstheme="minorHAnsi"/>
        </w:rPr>
        <w:t>with</w:t>
      </w:r>
      <w:r w:rsidRPr="00E831C6">
        <w:rPr>
          <w:rFonts w:asciiTheme="minorHAnsi" w:hAnsiTheme="minorHAnsi" w:cstheme="minorHAnsi"/>
        </w:rPr>
        <w:t xml:space="preserve"> the underlying template outline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7605F9E4" w14:textId="413D7DA2" w:rsidR="00C34F4C" w:rsidRDefault="00520F7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w:t>
      </w:r>
      <w:r w:rsidR="00746C97">
        <w:rPr>
          <w:rFonts w:asciiTheme="minorHAnsi" w:hAnsiTheme="minorHAnsi" w:cstheme="minorHAnsi"/>
        </w:rPr>
        <w:t xml:space="preserve"> preparing the tissue block.</w:t>
      </w:r>
    </w:p>
    <w:p w14:paraId="6F098305" w14:textId="78F4DB31" w:rsidR="00746C97" w:rsidRPr="00B07A3B" w:rsidRDefault="00746C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brain onto the filter paper.</w:t>
      </w:r>
    </w:p>
    <w:p w14:paraId="5E5096AA" w14:textId="24CFE1B3" w:rsidR="00C34F4C" w:rsidRPr="00B07A3B" w:rsidRDefault="00746C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filter paper position.</w:t>
      </w:r>
    </w:p>
    <w:p w14:paraId="54B0D4E5" w14:textId="18CA87BB" w:rsidR="00CE10F2" w:rsidRPr="00B07A3B" w:rsidRDefault="00E831C6" w:rsidP="00333FA4">
      <w:pPr>
        <w:pStyle w:val="ListParagraph"/>
        <w:numPr>
          <w:ilvl w:val="1"/>
          <w:numId w:val="3"/>
        </w:numPr>
        <w:spacing w:before="120"/>
        <w:contextualSpacing w:val="0"/>
        <w:rPr>
          <w:rFonts w:asciiTheme="minorHAnsi" w:hAnsiTheme="minorHAnsi" w:cstheme="minorHAnsi"/>
        </w:rPr>
      </w:pPr>
      <w:r w:rsidRPr="00E831C6">
        <w:rPr>
          <w:rFonts w:asciiTheme="minorHAnsi" w:hAnsiTheme="minorHAnsi" w:cstheme="minorHAnsi"/>
        </w:rPr>
        <w:t>Make two parallel cuts in the coronal plane as indicated by the lines on the template</w:t>
      </w:r>
      <w:r>
        <w:rPr>
          <w:rFonts w:asciiTheme="minorHAnsi" w:hAnsiTheme="minorHAnsi" w:cstheme="minorHAnsi"/>
        </w:rPr>
        <w:t xml:space="preserve">, adding a </w:t>
      </w:r>
      <w:r w:rsidRPr="00E831C6">
        <w:rPr>
          <w:rFonts w:asciiTheme="minorHAnsi" w:hAnsiTheme="minorHAnsi" w:cstheme="minorHAnsi"/>
        </w:rPr>
        <w:t xml:space="preserve">small drop of </w:t>
      </w:r>
      <w:r w:rsidR="00EA6CBD" w:rsidRPr="00EA6CBD">
        <w:rPr>
          <w:rFonts w:asciiTheme="minorHAnsi" w:hAnsiTheme="minorHAnsi" w:cstheme="minorHAnsi"/>
        </w:rPr>
        <w:t xml:space="preserve">slicing </w:t>
      </w:r>
      <w:r w:rsidRPr="00EA6CBD">
        <w:rPr>
          <w:rFonts w:asciiTheme="minorHAnsi" w:hAnsiTheme="minorHAnsi" w:cstheme="minorHAnsi"/>
        </w:rPr>
        <w:t xml:space="preserve">ACSF to keep </w:t>
      </w:r>
      <w:r w:rsidR="00F24073" w:rsidRPr="00EA6CBD">
        <w:rPr>
          <w:rFonts w:asciiTheme="minorHAnsi" w:hAnsiTheme="minorHAnsi" w:cstheme="minorHAnsi"/>
        </w:rPr>
        <w:t xml:space="preserve">the </w:t>
      </w:r>
      <w:r w:rsidRPr="00EA6CBD">
        <w:rPr>
          <w:rFonts w:asciiTheme="minorHAnsi" w:hAnsiTheme="minorHAnsi" w:cstheme="minorHAnsi"/>
        </w:rPr>
        <w:t xml:space="preserve">filter paper wet, if necessary </w:t>
      </w:r>
      <w:r w:rsidRPr="00EA6CBD">
        <w:rPr>
          <w:rFonts w:asciiTheme="minorHAnsi" w:hAnsiTheme="minorHAnsi" w:cstheme="minorHAnsi"/>
          <w:b/>
          <w:bCs/>
        </w:rPr>
        <w:t>[1]</w:t>
      </w:r>
      <w:r w:rsidRPr="00EA6CBD">
        <w:rPr>
          <w:rFonts w:asciiTheme="minorHAnsi" w:hAnsiTheme="minorHAnsi" w:cstheme="minorHAnsi"/>
        </w:rPr>
        <w:t>.</w:t>
      </w:r>
      <w:r w:rsidRPr="00EA6CBD">
        <w:rPr>
          <w:rFonts w:asciiTheme="minorHAnsi" w:hAnsiTheme="minorHAnsi"/>
        </w:rPr>
        <w:t xml:space="preserve"> </w:t>
      </w:r>
      <w:r w:rsidRPr="00EA6CBD">
        <w:rPr>
          <w:rFonts w:asciiTheme="minorHAnsi" w:hAnsiTheme="minorHAnsi" w:cstheme="minorHAnsi"/>
        </w:rPr>
        <w:t>Place the tissue block in 4-degree Cel</w:t>
      </w:r>
      <w:r w:rsidR="00EA6CBD">
        <w:rPr>
          <w:rFonts w:asciiTheme="minorHAnsi" w:hAnsiTheme="minorHAnsi" w:cstheme="minorHAnsi"/>
        </w:rPr>
        <w:t>s</w:t>
      </w:r>
      <w:r w:rsidRPr="00EA6CBD">
        <w:rPr>
          <w:rFonts w:asciiTheme="minorHAnsi" w:hAnsiTheme="minorHAnsi" w:cstheme="minorHAnsi"/>
        </w:rPr>
        <w:t>ius s</w:t>
      </w:r>
      <w:r w:rsidR="00EA6CBD" w:rsidRPr="00EA6CBD">
        <w:rPr>
          <w:rFonts w:asciiTheme="minorHAnsi" w:hAnsiTheme="minorHAnsi" w:cstheme="minorHAnsi"/>
        </w:rPr>
        <w:t xml:space="preserve">licing </w:t>
      </w:r>
      <w:r w:rsidRPr="00EA6CBD">
        <w:rPr>
          <w:rFonts w:asciiTheme="minorHAnsi" w:hAnsiTheme="minorHAnsi" w:cstheme="minorHAnsi"/>
        </w:rPr>
        <w:t xml:space="preserve">ACSF </w:t>
      </w:r>
      <w:r w:rsidRPr="00EA6CBD">
        <w:rPr>
          <w:rFonts w:asciiTheme="minorHAnsi" w:hAnsiTheme="minorHAnsi" w:cstheme="minorHAnsi"/>
          <w:b/>
          <w:bCs/>
        </w:rPr>
        <w:t>[2]</w:t>
      </w:r>
      <w:r w:rsidRPr="00EA6CBD">
        <w:rPr>
          <w:rFonts w:asciiTheme="minorHAnsi" w:hAnsiTheme="minorHAnsi" w:cstheme="minorHAnsi"/>
        </w:rPr>
        <w:t xml:space="preserve"> and apply a small amount of glue to the ice-cold specimen stage </w:t>
      </w:r>
      <w:r w:rsidRPr="00EA6CBD">
        <w:rPr>
          <w:rFonts w:asciiTheme="minorHAnsi" w:hAnsiTheme="minorHAnsi" w:cstheme="minorHAnsi"/>
          <w:b/>
          <w:bCs/>
        </w:rPr>
        <w:t>[3]</w:t>
      </w:r>
      <w:r w:rsidRPr="00EA6CBD">
        <w:rPr>
          <w:rFonts w:asciiTheme="minorHAnsi" w:hAnsiTheme="minorHAnsi" w:cstheme="minorHAnsi"/>
        </w:rPr>
        <w:t>.</w:t>
      </w:r>
      <w:r>
        <w:rPr>
          <w:rFonts w:asciiTheme="minorHAnsi" w:hAnsiTheme="minorHAnsi" w:cstheme="minorHAnsi"/>
        </w:rPr>
        <w:t xml:space="preserve"> </w:t>
      </w:r>
      <w:r w:rsidR="00B23EBD" w:rsidRPr="001640DA">
        <w:rPr>
          <w:rFonts w:asciiTheme="minorHAnsi" w:hAnsiTheme="minorHAnsi" w:cstheme="minorHAnsi"/>
          <w:i/>
          <w:iCs/>
          <w:color w:val="0432FF"/>
        </w:rPr>
        <w:t>Videographer: This step is</w:t>
      </w:r>
      <w:r w:rsidR="00450416">
        <w:rPr>
          <w:rFonts w:asciiTheme="minorHAnsi" w:hAnsiTheme="minorHAnsi" w:cstheme="minorHAnsi"/>
          <w:i/>
          <w:iCs/>
          <w:color w:val="0432FF"/>
        </w:rPr>
        <w:t xml:space="preserve"> difficult and</w:t>
      </w:r>
      <w:r w:rsid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important!</w:t>
      </w:r>
    </w:p>
    <w:p w14:paraId="1EE42691" w14:textId="678E57E3" w:rsidR="00A319BE" w:rsidRDefault="00746C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cuts in the coronal plane. </w:t>
      </w:r>
    </w:p>
    <w:p w14:paraId="5ACE922E" w14:textId="0F37F8DA" w:rsidR="00746C97" w:rsidRDefault="00746C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tissue block in the </w:t>
      </w:r>
      <w:proofErr w:type="spellStart"/>
      <w:r>
        <w:rPr>
          <w:rFonts w:asciiTheme="minorHAnsi" w:hAnsiTheme="minorHAnsi" w:cstheme="minorHAnsi"/>
        </w:rPr>
        <w:t>sACSF</w:t>
      </w:r>
      <w:proofErr w:type="spellEnd"/>
      <w:r>
        <w:rPr>
          <w:rFonts w:asciiTheme="minorHAnsi" w:hAnsiTheme="minorHAnsi" w:cstheme="minorHAnsi"/>
        </w:rPr>
        <w:t xml:space="preserve">. </w:t>
      </w:r>
    </w:p>
    <w:p w14:paraId="71526D01" w14:textId="1BA3AC4A" w:rsidR="00746C97" w:rsidRPr="00B07A3B" w:rsidRDefault="00746C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glue to the specimen stage.</w:t>
      </w:r>
    </w:p>
    <w:p w14:paraId="31A84631" w14:textId="11EEB105" w:rsidR="00C7374B" w:rsidRDefault="00E831C6" w:rsidP="00333FA4">
      <w:pPr>
        <w:pStyle w:val="ListParagraph"/>
        <w:numPr>
          <w:ilvl w:val="1"/>
          <w:numId w:val="3"/>
        </w:numPr>
        <w:spacing w:before="120"/>
        <w:contextualSpacing w:val="0"/>
        <w:rPr>
          <w:rFonts w:asciiTheme="minorHAnsi" w:hAnsiTheme="minorHAnsi" w:cstheme="minorHAnsi"/>
        </w:rPr>
      </w:pPr>
      <w:r w:rsidRPr="00E831C6">
        <w:rPr>
          <w:rFonts w:asciiTheme="minorHAnsi" w:hAnsiTheme="minorHAnsi" w:cstheme="minorHAnsi"/>
        </w:rPr>
        <w:t xml:space="preserve">Lift the tissue block from </w:t>
      </w:r>
      <w:r w:rsidR="000A6F12">
        <w:rPr>
          <w:rFonts w:asciiTheme="minorHAnsi" w:hAnsiTheme="minorHAnsi" w:cstheme="minorHAnsi"/>
        </w:rPr>
        <w:t>the</w:t>
      </w:r>
      <w:r w:rsidRPr="00E831C6">
        <w:rPr>
          <w:rFonts w:asciiTheme="minorHAnsi" w:hAnsiTheme="minorHAnsi" w:cstheme="minorHAnsi"/>
        </w:rPr>
        <w:t xml:space="preserve"> s</w:t>
      </w:r>
      <w:r w:rsidR="00EA6CBD">
        <w:rPr>
          <w:rFonts w:asciiTheme="minorHAnsi" w:hAnsiTheme="minorHAnsi" w:cstheme="minorHAnsi"/>
        </w:rPr>
        <w:t xml:space="preserve">licing </w:t>
      </w:r>
      <w:r w:rsidRPr="00E831C6">
        <w:rPr>
          <w:rFonts w:asciiTheme="minorHAnsi" w:hAnsiTheme="minorHAnsi" w:cstheme="minorHAnsi"/>
        </w:rPr>
        <w:t>ACSF</w:t>
      </w:r>
      <w:r>
        <w:rPr>
          <w:rFonts w:asciiTheme="minorHAnsi" w:hAnsiTheme="minorHAnsi" w:cstheme="minorHAnsi"/>
        </w:rPr>
        <w:t xml:space="preserve"> and </w:t>
      </w:r>
      <w:r w:rsidRPr="00E831C6">
        <w:rPr>
          <w:rFonts w:asciiTheme="minorHAnsi" w:hAnsiTheme="minorHAnsi" w:cstheme="minorHAnsi"/>
        </w:rPr>
        <w:t xml:space="preserve">wick away excess </w:t>
      </w:r>
      <w:r>
        <w:rPr>
          <w:rFonts w:asciiTheme="minorHAnsi" w:hAnsiTheme="minorHAnsi" w:cstheme="minorHAnsi"/>
        </w:rPr>
        <w:t>solution with the corner of a</w:t>
      </w:r>
      <w:r w:rsidR="000A6F12">
        <w:rPr>
          <w:rFonts w:asciiTheme="minorHAnsi" w:hAnsiTheme="minorHAnsi" w:cstheme="minorHAnsi"/>
        </w:rPr>
        <w:t xml:space="preserve">n absorbent </w:t>
      </w:r>
      <w:r>
        <w:rPr>
          <w:rFonts w:asciiTheme="minorHAnsi" w:hAnsiTheme="minorHAnsi" w:cstheme="minorHAnsi"/>
        </w:rPr>
        <w:t>towel</w:t>
      </w:r>
      <w:r w:rsidR="000A6F12">
        <w:rPr>
          <w:rFonts w:asciiTheme="minorHAnsi" w:hAnsiTheme="minorHAnsi" w:cstheme="minorHAnsi"/>
        </w:rPr>
        <w:t xml:space="preserve"> </w:t>
      </w:r>
      <w:r w:rsidR="000A6F12">
        <w:rPr>
          <w:rFonts w:asciiTheme="minorHAnsi" w:hAnsiTheme="minorHAnsi" w:cstheme="minorHAnsi"/>
          <w:b/>
          <w:bCs/>
        </w:rPr>
        <w:t>[1]</w:t>
      </w:r>
      <w:r w:rsidRPr="00E831C6">
        <w:rPr>
          <w:rFonts w:asciiTheme="minorHAnsi" w:hAnsiTheme="minorHAnsi" w:cstheme="minorHAnsi"/>
        </w:rPr>
        <w:t>. Glue the posterior coronal plane of the tissue block to the specimen stage, with the dorsal surface of the brain facing the sapphire blade</w:t>
      </w:r>
      <w:r w:rsidR="000A6F12">
        <w:rPr>
          <w:rFonts w:asciiTheme="minorHAnsi" w:hAnsiTheme="minorHAnsi" w:cstheme="minorHAnsi"/>
        </w:rPr>
        <w:t xml:space="preserve"> </w:t>
      </w:r>
      <w:r w:rsidR="000A6F12">
        <w:rPr>
          <w:rFonts w:asciiTheme="minorHAnsi" w:hAnsiTheme="minorHAnsi" w:cstheme="minorHAnsi"/>
          <w:b/>
          <w:bCs/>
        </w:rPr>
        <w:t>[2]</w:t>
      </w:r>
      <w:r w:rsidRPr="00E831C6">
        <w:rPr>
          <w:rFonts w:asciiTheme="minorHAnsi" w:hAnsiTheme="minorHAnsi" w:cstheme="minorHAnsi"/>
        </w:rPr>
        <w:t>.</w:t>
      </w:r>
    </w:p>
    <w:p w14:paraId="59D6F678" w14:textId="08A835FB" w:rsidR="00746C97" w:rsidRDefault="00746C97" w:rsidP="00746C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tissue out of the solution and wicking it with the towel.</w:t>
      </w:r>
    </w:p>
    <w:p w14:paraId="382B9568" w14:textId="388034F1" w:rsidR="00746C97" w:rsidRDefault="00746C97" w:rsidP="00746C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gluing the tissue to the specimen stage.</w:t>
      </w:r>
    </w:p>
    <w:p w14:paraId="2095EF2F" w14:textId="2346560A" w:rsidR="000A6F12" w:rsidRDefault="000A6F12" w:rsidP="00333FA4">
      <w:pPr>
        <w:pStyle w:val="ListParagraph"/>
        <w:numPr>
          <w:ilvl w:val="1"/>
          <w:numId w:val="3"/>
        </w:numPr>
        <w:spacing w:before="120"/>
        <w:contextualSpacing w:val="0"/>
        <w:rPr>
          <w:rFonts w:asciiTheme="minorHAnsi" w:hAnsiTheme="minorHAnsi" w:cstheme="minorHAnsi"/>
        </w:rPr>
      </w:pPr>
      <w:r w:rsidRPr="000A6F12">
        <w:rPr>
          <w:rFonts w:asciiTheme="minorHAnsi" w:hAnsiTheme="minorHAnsi" w:cstheme="minorHAnsi"/>
        </w:rPr>
        <w:t>Collect 500</w:t>
      </w:r>
      <w:r>
        <w:rPr>
          <w:rFonts w:asciiTheme="minorHAnsi" w:hAnsiTheme="minorHAnsi" w:cstheme="minorHAnsi"/>
        </w:rPr>
        <w:t xml:space="preserve"> micrometer</w:t>
      </w:r>
      <w:r w:rsidRPr="000A6F12">
        <w:rPr>
          <w:rFonts w:asciiTheme="minorHAnsi" w:hAnsiTheme="minorHAnsi" w:cstheme="minorHAnsi"/>
        </w:rPr>
        <w:t xml:space="preserve"> thick coronal brain slices</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 xml:space="preserve">and place them </w:t>
      </w:r>
      <w:r w:rsidRPr="000A6F12">
        <w:rPr>
          <w:rFonts w:asciiTheme="minorHAnsi" w:hAnsiTheme="minorHAnsi" w:cstheme="minorHAnsi"/>
        </w:rPr>
        <w:t xml:space="preserve">on </w:t>
      </w:r>
      <w:r>
        <w:rPr>
          <w:rFonts w:asciiTheme="minorHAnsi" w:hAnsiTheme="minorHAnsi" w:cstheme="minorHAnsi"/>
        </w:rPr>
        <w:t xml:space="preserve">a </w:t>
      </w:r>
      <w:r w:rsidRPr="000A6F12">
        <w:rPr>
          <w:rFonts w:asciiTheme="minorHAnsi" w:hAnsiTheme="minorHAnsi" w:cstheme="minorHAnsi"/>
        </w:rPr>
        <w:t>nylon mesh in 34</w:t>
      </w:r>
      <w:r>
        <w:rPr>
          <w:rFonts w:asciiTheme="minorHAnsi" w:hAnsiTheme="minorHAnsi" w:cstheme="minorHAnsi"/>
        </w:rPr>
        <w:t xml:space="preserve">-degree Celsius </w:t>
      </w:r>
      <w:r w:rsidRPr="000A6F12">
        <w:rPr>
          <w:rFonts w:asciiTheme="minorHAnsi" w:hAnsiTheme="minorHAnsi" w:cstheme="minorHAnsi"/>
        </w:rPr>
        <w:t>s</w:t>
      </w:r>
      <w:r w:rsidR="00EA6CBD">
        <w:rPr>
          <w:rFonts w:asciiTheme="minorHAnsi" w:hAnsiTheme="minorHAnsi" w:cstheme="minorHAnsi"/>
        </w:rPr>
        <w:t xml:space="preserve">licing </w:t>
      </w:r>
      <w:r w:rsidRPr="000A6F12">
        <w:rPr>
          <w:rFonts w:asciiTheme="minorHAnsi" w:hAnsiTheme="minorHAnsi" w:cstheme="minorHAnsi"/>
        </w:rPr>
        <w:t>ACSF</w:t>
      </w:r>
      <w:r>
        <w:rPr>
          <w:rFonts w:asciiTheme="minorHAnsi" w:hAnsiTheme="minorHAnsi" w:cstheme="minorHAnsi"/>
        </w:rPr>
        <w:t>.</w:t>
      </w:r>
      <w:r w:rsidRPr="000A6F12">
        <w:rPr>
          <w:rFonts w:asciiTheme="minorHAnsi" w:hAnsiTheme="minorHAnsi" w:cstheme="minorHAnsi"/>
        </w:rPr>
        <w:t xml:space="preserve"> </w:t>
      </w:r>
      <w:r w:rsidRPr="007F5E6F">
        <w:rPr>
          <w:rFonts w:asciiTheme="minorHAnsi" w:hAnsiTheme="minorHAnsi" w:cstheme="minorHAnsi"/>
        </w:rPr>
        <w:t>Allow the container to reach room temperature</w:t>
      </w:r>
      <w:r>
        <w:rPr>
          <w:rFonts w:asciiTheme="minorHAnsi" w:hAnsiTheme="minorHAnsi" w:cstheme="minorHAnsi"/>
        </w:rPr>
        <w:t xml:space="preserve"> </w:t>
      </w:r>
      <w:r>
        <w:rPr>
          <w:rFonts w:asciiTheme="minorHAnsi" w:hAnsiTheme="minorHAnsi" w:cstheme="minorHAnsi"/>
          <w:b/>
          <w:bCs/>
        </w:rPr>
        <w:t>[2]</w:t>
      </w:r>
      <w:r w:rsidRPr="000A6F12">
        <w:rPr>
          <w:rFonts w:asciiTheme="minorHAnsi" w:hAnsiTheme="minorHAnsi" w:cstheme="minorHAnsi"/>
        </w:rPr>
        <w:t>.</w:t>
      </w:r>
      <w:r w:rsidR="00746C97">
        <w:rPr>
          <w:rFonts w:asciiTheme="minorHAnsi" w:hAnsiTheme="minorHAnsi" w:cstheme="minorHAnsi"/>
        </w:rPr>
        <w:t xml:space="preserve"> </w:t>
      </w:r>
    </w:p>
    <w:p w14:paraId="0D66167B" w14:textId="7B07AFB1" w:rsidR="00746C97" w:rsidRDefault="00746C97" w:rsidP="00746C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the slices. </w:t>
      </w:r>
    </w:p>
    <w:p w14:paraId="70EC08DE" w14:textId="7B5DC80C" w:rsidR="00746C97" w:rsidRDefault="00746C97" w:rsidP="00746C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slices on the nylon mesh. </w:t>
      </w:r>
    </w:p>
    <w:p w14:paraId="69B4A2FE" w14:textId="7D845FFA" w:rsidR="000A6F12" w:rsidRDefault="000A6F1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w:t>
      </w:r>
      <w:proofErr w:type="spellStart"/>
      <w:r w:rsidR="00F24073">
        <w:rPr>
          <w:rFonts w:asciiTheme="minorHAnsi" w:hAnsiTheme="minorHAnsi" w:cstheme="minorHAnsi"/>
        </w:rPr>
        <w:t>eACSF</w:t>
      </w:r>
      <w:proofErr w:type="spellEnd"/>
      <w:r w:rsidRPr="000A6F12">
        <w:rPr>
          <w:rFonts w:asciiTheme="minorHAnsi" w:hAnsiTheme="minorHAnsi" w:cstheme="minorHAnsi"/>
        </w:rPr>
        <w:t xml:space="preserve"> bags </w:t>
      </w:r>
      <w:r>
        <w:rPr>
          <w:rFonts w:asciiTheme="minorHAnsi" w:hAnsiTheme="minorHAnsi" w:cstheme="minorHAnsi"/>
        </w:rPr>
        <w:t>with</w:t>
      </w:r>
      <w:r w:rsidRPr="000A6F12">
        <w:rPr>
          <w:rFonts w:asciiTheme="minorHAnsi" w:hAnsiTheme="minorHAnsi" w:cstheme="minorHAnsi"/>
        </w:rPr>
        <w:t xml:space="preserve"> dissolved isoflurane</w:t>
      </w:r>
      <w:r>
        <w:rPr>
          <w:rFonts w:asciiTheme="minorHAnsi" w:hAnsiTheme="minorHAnsi" w:cstheme="minorHAnsi"/>
        </w:rPr>
        <w:t xml:space="preserve">, </w:t>
      </w:r>
      <w:r w:rsidRPr="000A6F12">
        <w:rPr>
          <w:rFonts w:asciiTheme="minorHAnsi" w:hAnsiTheme="minorHAnsi" w:cstheme="minorHAnsi"/>
        </w:rPr>
        <w:t xml:space="preserve">add 600 </w:t>
      </w:r>
      <w:r>
        <w:rPr>
          <w:rFonts w:asciiTheme="minorHAnsi" w:hAnsiTheme="minorHAnsi" w:cstheme="minorHAnsi"/>
        </w:rPr>
        <w:t>milliliters of</w:t>
      </w:r>
      <w:r w:rsidRPr="000A6F12">
        <w:rPr>
          <w:rFonts w:asciiTheme="minorHAnsi" w:hAnsiTheme="minorHAnsi" w:cstheme="minorHAnsi"/>
        </w:rPr>
        <w:t xml:space="preserve"> </w:t>
      </w:r>
      <w:proofErr w:type="spellStart"/>
      <w:r w:rsidRPr="000A6F12">
        <w:rPr>
          <w:rFonts w:asciiTheme="minorHAnsi" w:hAnsiTheme="minorHAnsi" w:cstheme="minorHAnsi"/>
        </w:rPr>
        <w:t>eACSF</w:t>
      </w:r>
      <w:proofErr w:type="spellEnd"/>
      <w:r w:rsidRPr="000A6F12">
        <w:rPr>
          <w:rFonts w:asciiTheme="minorHAnsi" w:hAnsiTheme="minorHAnsi" w:cstheme="minorHAnsi"/>
        </w:rPr>
        <w:t xml:space="preserve"> and 600 m</w:t>
      </w:r>
      <w:r>
        <w:rPr>
          <w:rFonts w:asciiTheme="minorHAnsi" w:hAnsiTheme="minorHAnsi" w:cstheme="minorHAnsi"/>
        </w:rPr>
        <w:t>illiliters</w:t>
      </w:r>
      <w:r w:rsidRPr="000A6F12">
        <w:rPr>
          <w:rFonts w:asciiTheme="minorHAnsi" w:hAnsiTheme="minorHAnsi" w:cstheme="minorHAnsi"/>
        </w:rPr>
        <w:t xml:space="preserve"> of 95% </w:t>
      </w:r>
      <w:r>
        <w:rPr>
          <w:rFonts w:asciiTheme="minorHAnsi" w:hAnsiTheme="minorHAnsi" w:cstheme="minorHAnsi"/>
        </w:rPr>
        <w:t xml:space="preserve">oxygen and </w:t>
      </w:r>
      <w:r w:rsidRPr="000A6F12">
        <w:rPr>
          <w:rFonts w:asciiTheme="minorHAnsi" w:hAnsiTheme="minorHAnsi" w:cstheme="minorHAnsi"/>
        </w:rPr>
        <w:t xml:space="preserve">5% </w:t>
      </w:r>
      <w:r>
        <w:rPr>
          <w:rFonts w:asciiTheme="minorHAnsi" w:hAnsiTheme="minorHAnsi" w:cstheme="minorHAnsi"/>
        </w:rPr>
        <w:t>carbon dioxide</w:t>
      </w:r>
      <w:r w:rsidRPr="000A6F12">
        <w:rPr>
          <w:rFonts w:asciiTheme="minorHAnsi" w:hAnsiTheme="minorHAnsi" w:cstheme="minorHAnsi"/>
        </w:rPr>
        <w:t xml:space="preserve"> gas mixture</w:t>
      </w:r>
      <w:r>
        <w:rPr>
          <w:rFonts w:asciiTheme="minorHAnsi" w:hAnsiTheme="minorHAnsi" w:cstheme="minorHAnsi"/>
        </w:rPr>
        <w:t xml:space="preserve"> to </w:t>
      </w:r>
      <w:r w:rsidRPr="000A6F12">
        <w:rPr>
          <w:rFonts w:asciiTheme="minorHAnsi" w:hAnsiTheme="minorHAnsi" w:cstheme="minorHAnsi"/>
        </w:rPr>
        <w:t>an empty polytetrafluoroethylene gas bag</w:t>
      </w:r>
      <w:r>
        <w:rPr>
          <w:rFonts w:asciiTheme="minorHAnsi" w:hAnsiTheme="minorHAnsi" w:cstheme="minorHAnsi"/>
        </w:rPr>
        <w:t xml:space="preserve"> </w:t>
      </w:r>
      <w:r>
        <w:rPr>
          <w:rFonts w:asciiTheme="minorHAnsi" w:hAnsiTheme="minorHAnsi" w:cstheme="minorHAnsi"/>
          <w:b/>
          <w:bCs/>
        </w:rPr>
        <w:t>[1]</w:t>
      </w:r>
      <w:r w:rsidRPr="000A6F12">
        <w:rPr>
          <w:rFonts w:asciiTheme="minorHAnsi" w:hAnsiTheme="minorHAnsi" w:cstheme="minorHAnsi"/>
        </w:rPr>
        <w:t xml:space="preserve">. Label this bag </w:t>
      </w:r>
      <w:r w:rsidR="004B6B3C">
        <w:rPr>
          <w:rFonts w:asciiTheme="minorHAnsi" w:hAnsiTheme="minorHAnsi" w:cstheme="minorHAnsi"/>
        </w:rPr>
        <w:t>‘</w:t>
      </w:r>
      <w:r w:rsidRPr="000A6F12">
        <w:rPr>
          <w:rFonts w:asciiTheme="minorHAnsi" w:hAnsiTheme="minorHAnsi" w:cstheme="minorHAnsi"/>
        </w:rPr>
        <w:t>Control</w:t>
      </w:r>
      <w:r w:rsidR="004B6B3C">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bCs/>
        </w:rPr>
        <w:t>[2]</w:t>
      </w:r>
      <w:r w:rsidRPr="000A6F12">
        <w:rPr>
          <w:rFonts w:asciiTheme="minorHAnsi" w:hAnsiTheme="minorHAnsi" w:cstheme="minorHAnsi"/>
        </w:rPr>
        <w:t>.</w:t>
      </w:r>
      <w:r w:rsidR="00B23EBD">
        <w:rPr>
          <w:rFonts w:asciiTheme="minorHAnsi" w:hAnsiTheme="minorHAnsi" w:cstheme="minorHAnsi"/>
        </w:rPr>
        <w:t xml:space="preserve"> </w:t>
      </w:r>
      <w:r w:rsidR="00B23EBD" w:rsidRPr="001640DA">
        <w:rPr>
          <w:rFonts w:asciiTheme="minorHAnsi" w:hAnsiTheme="minorHAnsi" w:cstheme="minorHAnsi"/>
          <w:i/>
          <w:iCs/>
          <w:color w:val="0432FF"/>
        </w:rPr>
        <w:t>Videographer: This step is</w:t>
      </w:r>
      <w:r w:rsid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important!</w:t>
      </w:r>
    </w:p>
    <w:p w14:paraId="156D6DDA" w14:textId="15A49B5B" w:rsidR="00746C97" w:rsidRDefault="00746C97" w:rsidP="00746C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bag with </w:t>
      </w:r>
      <w:proofErr w:type="spellStart"/>
      <w:r>
        <w:rPr>
          <w:rFonts w:asciiTheme="minorHAnsi" w:hAnsiTheme="minorHAnsi" w:cstheme="minorHAnsi"/>
        </w:rPr>
        <w:t>eACSF</w:t>
      </w:r>
      <w:proofErr w:type="spellEnd"/>
      <w:r>
        <w:rPr>
          <w:rFonts w:asciiTheme="minorHAnsi" w:hAnsiTheme="minorHAnsi" w:cstheme="minorHAnsi"/>
        </w:rPr>
        <w:t xml:space="preserve">, then with oxygen and carbon dioxide. </w:t>
      </w:r>
    </w:p>
    <w:p w14:paraId="66E8C1A1" w14:textId="7460581B" w:rsidR="00746C97" w:rsidRDefault="00746C97" w:rsidP="00746C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labeling the bag “Control”.</w:t>
      </w:r>
    </w:p>
    <w:p w14:paraId="1DFC7918" w14:textId="4A950357" w:rsidR="000A6F12" w:rsidRDefault="000A6F1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Add 300 milliliters of </w:t>
      </w:r>
      <w:proofErr w:type="spellStart"/>
      <w:r w:rsidRPr="000A6F12">
        <w:rPr>
          <w:rFonts w:asciiTheme="minorHAnsi" w:hAnsiTheme="minorHAnsi" w:cstheme="minorHAnsi"/>
        </w:rPr>
        <w:t>eACSF</w:t>
      </w:r>
      <w:proofErr w:type="spellEnd"/>
      <w:r>
        <w:rPr>
          <w:rFonts w:asciiTheme="minorHAnsi" w:hAnsiTheme="minorHAnsi" w:cstheme="minorHAnsi"/>
        </w:rPr>
        <w:t xml:space="preserve"> to another </w:t>
      </w:r>
      <w:r w:rsidRPr="000A6F12">
        <w:rPr>
          <w:rFonts w:asciiTheme="minorHAnsi" w:hAnsiTheme="minorHAnsi" w:cstheme="minorHAnsi"/>
        </w:rPr>
        <w:t>polytetrafluoroethylene gas bag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label this bag </w:t>
      </w:r>
      <w:r w:rsidR="004B6B3C">
        <w:rPr>
          <w:rFonts w:asciiTheme="minorHAnsi" w:hAnsiTheme="minorHAnsi" w:cstheme="minorHAnsi"/>
        </w:rPr>
        <w:t>‘</w:t>
      </w:r>
      <w:r>
        <w:rPr>
          <w:rFonts w:asciiTheme="minorHAnsi" w:hAnsiTheme="minorHAnsi" w:cstheme="minorHAnsi"/>
        </w:rPr>
        <w:t>Isoflurane</w:t>
      </w:r>
      <w:r w:rsidR="004B6B3C">
        <w:rPr>
          <w:rFonts w:asciiTheme="minorHAnsi" w:hAnsiTheme="minorHAnsi" w:cstheme="minorHAnsi"/>
        </w:rPr>
        <w:t>’</w:t>
      </w:r>
      <w:r w:rsidR="00A27192">
        <w:rPr>
          <w:rFonts w:asciiTheme="minorHAnsi" w:hAnsiTheme="minorHAnsi" w:cstheme="minorHAnsi"/>
        </w:rPr>
        <w:t>. Proceed with preparing the isoflurane bag according to manuscript directions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4D6861E7" w14:textId="78AE34D3" w:rsidR="00746C97" w:rsidRDefault="00746C97" w:rsidP="00746C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w:t>
      </w:r>
      <w:proofErr w:type="spellStart"/>
      <w:r>
        <w:rPr>
          <w:rFonts w:asciiTheme="minorHAnsi" w:hAnsiTheme="minorHAnsi" w:cstheme="minorHAnsi"/>
        </w:rPr>
        <w:t>eACSF</w:t>
      </w:r>
      <w:proofErr w:type="spellEnd"/>
      <w:r>
        <w:rPr>
          <w:rFonts w:asciiTheme="minorHAnsi" w:hAnsiTheme="minorHAnsi" w:cstheme="minorHAnsi"/>
        </w:rPr>
        <w:t xml:space="preserve"> to another gas bag.</w:t>
      </w:r>
    </w:p>
    <w:p w14:paraId="6DC49239" w14:textId="56B73892" w:rsidR="00C0762D" w:rsidRDefault="00746C97" w:rsidP="00C076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labeling the bag “Isoflurane”.</w:t>
      </w:r>
    </w:p>
    <w:p w14:paraId="4E02192C" w14:textId="77777777" w:rsidR="000C70A2" w:rsidRPr="00746C97" w:rsidRDefault="000C70A2" w:rsidP="000C70A2">
      <w:pPr>
        <w:pStyle w:val="ListParagraph"/>
        <w:spacing w:before="120"/>
        <w:ind w:left="1627"/>
        <w:contextualSpacing w:val="0"/>
        <w:rPr>
          <w:rFonts w:asciiTheme="minorHAnsi" w:hAnsiTheme="minorHAnsi" w:cstheme="minorHAnsi"/>
        </w:rPr>
      </w:pPr>
    </w:p>
    <w:p w14:paraId="1F99A483" w14:textId="0F44EDA1" w:rsidR="00CE10F2" w:rsidRPr="00B07A3B" w:rsidRDefault="001736B1" w:rsidP="00333FA4">
      <w:pPr>
        <w:pStyle w:val="ListParagraph"/>
        <w:numPr>
          <w:ilvl w:val="0"/>
          <w:numId w:val="3"/>
        </w:numPr>
        <w:spacing w:before="360"/>
        <w:contextualSpacing w:val="0"/>
        <w:rPr>
          <w:rFonts w:asciiTheme="minorHAnsi" w:hAnsiTheme="minorHAnsi" w:cstheme="minorHAnsi"/>
          <w:b/>
          <w:bCs/>
        </w:rPr>
      </w:pPr>
      <w:r w:rsidRPr="001736B1">
        <w:rPr>
          <w:rFonts w:asciiTheme="minorHAnsi" w:hAnsiTheme="minorHAnsi" w:cstheme="minorHAnsi"/>
          <w:b/>
          <w:bCs/>
        </w:rPr>
        <w:t xml:space="preserve">Placing </w:t>
      </w:r>
      <w:r>
        <w:rPr>
          <w:rFonts w:asciiTheme="minorHAnsi" w:hAnsiTheme="minorHAnsi" w:cstheme="minorHAnsi"/>
          <w:b/>
          <w:bCs/>
        </w:rPr>
        <w:t>M</w:t>
      </w:r>
      <w:r w:rsidRPr="001736B1">
        <w:rPr>
          <w:rFonts w:asciiTheme="minorHAnsi" w:hAnsiTheme="minorHAnsi" w:cstheme="minorHAnsi"/>
          <w:b/>
          <w:bCs/>
        </w:rPr>
        <w:t xml:space="preserve">ulti-channel </w:t>
      </w:r>
      <w:r>
        <w:rPr>
          <w:rFonts w:asciiTheme="minorHAnsi" w:hAnsiTheme="minorHAnsi" w:cstheme="minorHAnsi"/>
          <w:b/>
          <w:bCs/>
        </w:rPr>
        <w:t>P</w:t>
      </w:r>
      <w:r w:rsidRPr="001736B1">
        <w:rPr>
          <w:rFonts w:asciiTheme="minorHAnsi" w:hAnsiTheme="minorHAnsi" w:cstheme="minorHAnsi"/>
          <w:b/>
          <w:bCs/>
        </w:rPr>
        <w:t xml:space="preserve">robe in </w:t>
      </w:r>
      <w:r>
        <w:rPr>
          <w:rFonts w:asciiTheme="minorHAnsi" w:hAnsiTheme="minorHAnsi" w:cstheme="minorHAnsi"/>
          <w:b/>
          <w:bCs/>
        </w:rPr>
        <w:t>E</w:t>
      </w:r>
      <w:r w:rsidRPr="001736B1">
        <w:rPr>
          <w:rFonts w:asciiTheme="minorHAnsi" w:hAnsiTheme="minorHAnsi" w:cstheme="minorHAnsi"/>
          <w:b/>
          <w:bCs/>
        </w:rPr>
        <w:t xml:space="preserve">x </w:t>
      </w:r>
      <w:r>
        <w:rPr>
          <w:rFonts w:asciiTheme="minorHAnsi" w:hAnsiTheme="minorHAnsi" w:cstheme="minorHAnsi"/>
          <w:b/>
          <w:bCs/>
        </w:rPr>
        <w:t>V</w:t>
      </w:r>
      <w:r w:rsidRPr="001736B1">
        <w:rPr>
          <w:rFonts w:asciiTheme="minorHAnsi" w:hAnsiTheme="minorHAnsi" w:cstheme="minorHAnsi"/>
          <w:b/>
          <w:bCs/>
        </w:rPr>
        <w:t xml:space="preserve">ivo </w:t>
      </w:r>
      <w:r>
        <w:rPr>
          <w:rFonts w:asciiTheme="minorHAnsi" w:hAnsiTheme="minorHAnsi" w:cstheme="minorHAnsi"/>
          <w:b/>
          <w:bCs/>
        </w:rPr>
        <w:t>B</w:t>
      </w:r>
      <w:r w:rsidRPr="001736B1">
        <w:rPr>
          <w:rFonts w:asciiTheme="minorHAnsi" w:hAnsiTheme="minorHAnsi" w:cstheme="minorHAnsi"/>
          <w:b/>
          <w:bCs/>
        </w:rPr>
        <w:t xml:space="preserve">rain </w:t>
      </w:r>
      <w:r>
        <w:rPr>
          <w:rFonts w:asciiTheme="minorHAnsi" w:hAnsiTheme="minorHAnsi" w:cstheme="minorHAnsi"/>
          <w:b/>
          <w:bCs/>
        </w:rPr>
        <w:t>T</w:t>
      </w:r>
      <w:r w:rsidRPr="001736B1">
        <w:rPr>
          <w:rFonts w:asciiTheme="minorHAnsi" w:hAnsiTheme="minorHAnsi" w:cstheme="minorHAnsi"/>
          <w:b/>
          <w:bCs/>
        </w:rPr>
        <w:t xml:space="preserve">issue </w:t>
      </w:r>
      <w:r>
        <w:rPr>
          <w:rFonts w:asciiTheme="minorHAnsi" w:hAnsiTheme="minorHAnsi" w:cstheme="minorHAnsi"/>
          <w:b/>
          <w:bCs/>
        </w:rPr>
        <w:t>S</w:t>
      </w:r>
      <w:r w:rsidRPr="001736B1">
        <w:rPr>
          <w:rFonts w:asciiTheme="minorHAnsi" w:hAnsiTheme="minorHAnsi" w:cstheme="minorHAnsi"/>
          <w:b/>
          <w:bCs/>
        </w:rPr>
        <w:t>lice</w:t>
      </w:r>
    </w:p>
    <w:p w14:paraId="6448FFD8" w14:textId="0B4B230B" w:rsidR="00CE10F2" w:rsidRPr="00B07A3B" w:rsidRDefault="006B2E7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Configure the light stimulation protocols</w:t>
      </w:r>
      <w:r w:rsidR="00F24073">
        <w:rPr>
          <w:rFonts w:asciiTheme="minorHAnsi" w:hAnsiTheme="minorHAnsi" w:cstheme="minorHAnsi"/>
        </w:rPr>
        <w:t xml:space="preserve"> by</w:t>
      </w:r>
      <w:r>
        <w:rPr>
          <w:rFonts w:asciiTheme="minorHAnsi" w:hAnsiTheme="minorHAnsi" w:cstheme="minorHAnsi"/>
        </w:rPr>
        <w:t xml:space="preserve"> r</w:t>
      </w:r>
      <w:r w:rsidRPr="006B2E72">
        <w:rPr>
          <w:rFonts w:asciiTheme="minorHAnsi" w:hAnsiTheme="minorHAnsi" w:cstheme="minorHAnsi"/>
        </w:rPr>
        <w:t>andomly assign</w:t>
      </w:r>
      <w:r w:rsidR="00F24073">
        <w:rPr>
          <w:rFonts w:asciiTheme="minorHAnsi" w:hAnsiTheme="minorHAnsi" w:cstheme="minorHAnsi"/>
        </w:rPr>
        <w:t>ing</w:t>
      </w:r>
      <w:r w:rsidRPr="006B2E72">
        <w:rPr>
          <w:rFonts w:asciiTheme="minorHAnsi" w:hAnsiTheme="minorHAnsi" w:cstheme="minorHAnsi"/>
        </w:rPr>
        <w:t xml:space="preserve"> waveforms to each profile. Each profile with its assigned waveform corresponds to one trigger pulse from a Digital TTL input, or one trial</w:t>
      </w:r>
      <w:r>
        <w:rPr>
          <w:rFonts w:asciiTheme="minorHAnsi" w:hAnsiTheme="minorHAnsi" w:cstheme="minorHAnsi"/>
        </w:rPr>
        <w:t xml:space="preserve">. When finished, save the profile sequence </w:t>
      </w:r>
      <w:r>
        <w:rPr>
          <w:rFonts w:asciiTheme="minorHAnsi" w:hAnsiTheme="minorHAnsi" w:cstheme="minorHAnsi"/>
          <w:b/>
          <w:bCs/>
        </w:rPr>
        <w:t>[1]</w:t>
      </w:r>
      <w:r w:rsidRPr="006B2E72">
        <w:rPr>
          <w:rFonts w:asciiTheme="minorHAnsi" w:hAnsiTheme="minorHAnsi" w:cstheme="minorHAnsi"/>
        </w:rPr>
        <w:t>.</w:t>
      </w:r>
    </w:p>
    <w:p w14:paraId="5F8BDB88" w14:textId="1776B266" w:rsidR="000B2085" w:rsidRPr="00B07A3B" w:rsidRDefault="007325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configuring the protocols.</w:t>
      </w:r>
    </w:p>
    <w:p w14:paraId="1371D6FC" w14:textId="2D32B2F4" w:rsidR="00CE10F2" w:rsidRPr="00B07A3B" w:rsidRDefault="00823D8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place the multi-channel probe in the ex vivo brain tissue slide, perfuse bubbled </w:t>
      </w:r>
      <w:proofErr w:type="spellStart"/>
      <w:r>
        <w:rPr>
          <w:rFonts w:asciiTheme="minorHAnsi" w:hAnsiTheme="minorHAnsi" w:cstheme="minorHAnsi"/>
        </w:rPr>
        <w:t>eACSF</w:t>
      </w:r>
      <w:proofErr w:type="spellEnd"/>
      <w:r>
        <w:rPr>
          <w:rFonts w:asciiTheme="minorHAnsi" w:hAnsiTheme="minorHAnsi" w:cstheme="minorHAnsi"/>
        </w:rPr>
        <w:t xml:space="preserve"> at 3 to 6 milliliters per minute </w:t>
      </w:r>
      <w:r>
        <w:rPr>
          <w:rFonts w:asciiTheme="minorHAnsi" w:hAnsiTheme="minorHAnsi" w:cstheme="minorHAnsi"/>
          <w:b/>
          <w:bCs/>
        </w:rPr>
        <w:t xml:space="preserve">[1] </w:t>
      </w:r>
      <w:r>
        <w:rPr>
          <w:rFonts w:asciiTheme="minorHAnsi" w:hAnsiTheme="minorHAnsi" w:cstheme="minorHAnsi"/>
        </w:rPr>
        <w:t>and t</w:t>
      </w:r>
      <w:r w:rsidRPr="00823D86">
        <w:rPr>
          <w:rFonts w:asciiTheme="minorHAnsi" w:hAnsiTheme="minorHAnsi" w:cstheme="minorHAnsi"/>
        </w:rPr>
        <w:t xml:space="preserve">ransfer the brain slice containing </w:t>
      </w:r>
      <w:r w:rsidR="0062457B">
        <w:rPr>
          <w:rFonts w:asciiTheme="minorHAnsi" w:hAnsiTheme="minorHAnsi" w:cstheme="minorHAnsi"/>
        </w:rPr>
        <w:t xml:space="preserve">the </w:t>
      </w:r>
      <w:r w:rsidRPr="00823D86">
        <w:rPr>
          <w:rFonts w:asciiTheme="minorHAnsi" w:hAnsiTheme="minorHAnsi" w:cstheme="minorHAnsi"/>
        </w:rPr>
        <w:t>area of interest onto</w:t>
      </w:r>
      <w:r>
        <w:rPr>
          <w:rFonts w:asciiTheme="minorHAnsi" w:hAnsiTheme="minorHAnsi" w:cstheme="minorHAnsi"/>
        </w:rPr>
        <w:t xml:space="preserve"> the</w:t>
      </w:r>
      <w:r w:rsidRPr="00823D86">
        <w:rPr>
          <w:rFonts w:asciiTheme="minorHAnsi" w:hAnsiTheme="minorHAnsi" w:cstheme="minorHAnsi"/>
        </w:rPr>
        <w:t xml:space="preserve"> mesh grid in </w:t>
      </w:r>
      <w:r w:rsidR="00F24073">
        <w:rPr>
          <w:rFonts w:asciiTheme="minorHAnsi" w:hAnsiTheme="minorHAnsi" w:cstheme="minorHAnsi"/>
        </w:rPr>
        <w:t xml:space="preserve">the </w:t>
      </w:r>
      <w:r w:rsidRPr="00823D86">
        <w:rPr>
          <w:rFonts w:asciiTheme="minorHAnsi" w:hAnsiTheme="minorHAnsi" w:cstheme="minorHAnsi"/>
        </w:rPr>
        <w:t>microscope perfusion chamber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Anchor the brain slice with a platinum harp </w:t>
      </w:r>
      <w:r>
        <w:rPr>
          <w:rFonts w:asciiTheme="minorHAnsi" w:hAnsiTheme="minorHAnsi" w:cstheme="minorHAnsi"/>
          <w:b/>
          <w:bCs/>
        </w:rPr>
        <w:t>[3]</w:t>
      </w:r>
      <w:r>
        <w:rPr>
          <w:rFonts w:asciiTheme="minorHAnsi" w:hAnsiTheme="minorHAnsi" w:cstheme="minorHAnsi"/>
        </w:rPr>
        <w:t>.</w:t>
      </w:r>
    </w:p>
    <w:p w14:paraId="11514E94" w14:textId="48823A14" w:rsidR="00875BE8" w:rsidRDefault="00FB014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perfusing the </w:t>
      </w:r>
      <w:proofErr w:type="spellStart"/>
      <w:r>
        <w:rPr>
          <w:rFonts w:asciiTheme="minorHAnsi" w:hAnsiTheme="minorHAnsi" w:cstheme="minorHAnsi"/>
        </w:rPr>
        <w:t>eACSF</w:t>
      </w:r>
      <w:proofErr w:type="spellEnd"/>
      <w:r>
        <w:rPr>
          <w:rFonts w:asciiTheme="minorHAnsi" w:hAnsiTheme="minorHAnsi" w:cstheme="minorHAnsi"/>
        </w:rPr>
        <w:t xml:space="preserve">. </w:t>
      </w:r>
    </w:p>
    <w:p w14:paraId="46FAF31F" w14:textId="5608A537" w:rsidR="00FB0141" w:rsidRDefault="00FB014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brain slide into the perfusion chamber.</w:t>
      </w:r>
    </w:p>
    <w:p w14:paraId="24B72405" w14:textId="290E1263" w:rsidR="00FB0141" w:rsidRPr="00B07A3B" w:rsidRDefault="00FB014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anchoring the brain slice.</w:t>
      </w:r>
    </w:p>
    <w:p w14:paraId="77402CC0" w14:textId="29F88756" w:rsidR="00450B27" w:rsidRPr="00B07A3B" w:rsidRDefault="00823D86" w:rsidP="00333FA4">
      <w:pPr>
        <w:pStyle w:val="ListParagraph"/>
        <w:numPr>
          <w:ilvl w:val="1"/>
          <w:numId w:val="3"/>
        </w:numPr>
        <w:spacing w:before="120"/>
        <w:contextualSpacing w:val="0"/>
        <w:rPr>
          <w:rFonts w:asciiTheme="minorHAnsi" w:hAnsiTheme="minorHAnsi" w:cstheme="minorHAnsi"/>
        </w:rPr>
      </w:pPr>
      <w:r w:rsidRPr="00823D86">
        <w:rPr>
          <w:rFonts w:asciiTheme="minorHAnsi" w:hAnsiTheme="minorHAnsi" w:cstheme="minorHAnsi"/>
        </w:rPr>
        <w:t>Rotate</w:t>
      </w:r>
      <w:r w:rsidR="00F24073">
        <w:rPr>
          <w:rFonts w:asciiTheme="minorHAnsi" w:hAnsiTheme="minorHAnsi" w:cstheme="minorHAnsi"/>
        </w:rPr>
        <w:t xml:space="preserve"> the</w:t>
      </w:r>
      <w:r w:rsidRPr="00823D86">
        <w:rPr>
          <w:rFonts w:asciiTheme="minorHAnsi" w:hAnsiTheme="minorHAnsi" w:cstheme="minorHAnsi"/>
        </w:rPr>
        <w:t xml:space="preserve"> mesh grid s</w:t>
      </w:r>
      <w:r>
        <w:rPr>
          <w:rFonts w:asciiTheme="minorHAnsi" w:hAnsiTheme="minorHAnsi" w:cstheme="minorHAnsi"/>
        </w:rPr>
        <w:t>o</w:t>
      </w:r>
      <w:r w:rsidRPr="00823D86">
        <w:rPr>
          <w:rFonts w:asciiTheme="minorHAnsi" w:hAnsiTheme="minorHAnsi" w:cstheme="minorHAnsi"/>
        </w:rPr>
        <w:t xml:space="preserve"> that the line of electrode contacts on the distal end of the multi-channel probe is approximately perpendicular to the </w:t>
      </w:r>
      <w:proofErr w:type="spellStart"/>
      <w:r w:rsidRPr="00823D86">
        <w:rPr>
          <w:rFonts w:asciiTheme="minorHAnsi" w:hAnsiTheme="minorHAnsi" w:cstheme="minorHAnsi"/>
        </w:rPr>
        <w:t>pial</w:t>
      </w:r>
      <w:proofErr w:type="spellEnd"/>
      <w:r w:rsidRPr="00823D86">
        <w:rPr>
          <w:rFonts w:asciiTheme="minorHAnsi" w:hAnsiTheme="minorHAnsi" w:cstheme="minorHAnsi"/>
        </w:rPr>
        <w:t xml:space="preserve"> surface</w:t>
      </w:r>
      <w:r>
        <w:rPr>
          <w:rFonts w:asciiTheme="minorHAnsi" w:hAnsiTheme="minorHAnsi" w:cstheme="minorHAnsi"/>
        </w:rPr>
        <w:t xml:space="preserve"> </w:t>
      </w:r>
      <w:r>
        <w:rPr>
          <w:rFonts w:asciiTheme="minorHAnsi" w:hAnsiTheme="minorHAnsi" w:cstheme="minorHAnsi"/>
          <w:b/>
          <w:bCs/>
        </w:rPr>
        <w:t>[1]</w:t>
      </w:r>
      <w:r w:rsidRPr="00823D86">
        <w:rPr>
          <w:rFonts w:asciiTheme="minorHAnsi" w:hAnsiTheme="minorHAnsi" w:cstheme="minorHAnsi"/>
        </w:rPr>
        <w:t>.</w:t>
      </w:r>
      <w:r>
        <w:rPr>
          <w:rFonts w:asciiTheme="minorHAnsi" w:hAnsiTheme="minorHAnsi" w:cstheme="minorHAnsi"/>
        </w:rPr>
        <w:t xml:space="preserve"> </w:t>
      </w:r>
      <w:r w:rsidRPr="00823D86">
        <w:rPr>
          <w:rFonts w:asciiTheme="minorHAnsi" w:hAnsiTheme="minorHAnsi" w:cstheme="minorHAnsi"/>
        </w:rPr>
        <w:t xml:space="preserve">Under </w:t>
      </w:r>
      <w:proofErr w:type="spellStart"/>
      <w:r w:rsidRPr="00823D86">
        <w:rPr>
          <w:rFonts w:asciiTheme="minorHAnsi" w:hAnsiTheme="minorHAnsi" w:cstheme="minorHAnsi"/>
        </w:rPr>
        <w:t>broadfield</w:t>
      </w:r>
      <w:proofErr w:type="spellEnd"/>
      <w:r w:rsidRPr="00823D86">
        <w:rPr>
          <w:rFonts w:asciiTheme="minorHAnsi" w:hAnsiTheme="minorHAnsi" w:cstheme="minorHAnsi"/>
        </w:rPr>
        <w:t xml:space="preserve"> illumination and fine control of the micromanipulator, lower the multi-channel probe toward the surface of the slice</w:t>
      </w:r>
      <w:r>
        <w:rPr>
          <w:rFonts w:asciiTheme="minorHAnsi" w:hAnsiTheme="minorHAnsi" w:cstheme="minorHAnsi"/>
        </w:rPr>
        <w:t xml:space="preserve"> </w:t>
      </w:r>
      <w:r>
        <w:rPr>
          <w:rFonts w:asciiTheme="minorHAnsi" w:hAnsiTheme="minorHAnsi" w:cstheme="minorHAnsi"/>
          <w:b/>
          <w:bCs/>
        </w:rPr>
        <w:t>[2]</w:t>
      </w:r>
      <w:r w:rsidRPr="00823D86">
        <w:rPr>
          <w:rFonts w:asciiTheme="minorHAnsi" w:hAnsiTheme="minorHAnsi" w:cstheme="minorHAnsi"/>
        </w:rPr>
        <w:t>.</w:t>
      </w:r>
    </w:p>
    <w:p w14:paraId="7401A94C" w14:textId="5A4E33FB" w:rsidR="00875BE8" w:rsidRDefault="00FB014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the mesh grid.</w:t>
      </w:r>
    </w:p>
    <w:p w14:paraId="052D1A6D" w14:textId="4516CB69" w:rsidR="00FB0141" w:rsidRDefault="00FB014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lowering the probe toward the slice. </w:t>
      </w:r>
    </w:p>
    <w:p w14:paraId="0560875B" w14:textId="771D962A" w:rsidR="00823D86" w:rsidRPr="007F5E6F" w:rsidRDefault="00B2176E" w:rsidP="00823D8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E</w:t>
      </w:r>
      <w:r w:rsidR="00823D86" w:rsidRPr="00823D86">
        <w:rPr>
          <w:rFonts w:asciiTheme="minorHAnsi" w:hAnsiTheme="minorHAnsi" w:cstheme="minorHAnsi"/>
        </w:rPr>
        <w:t>ngage the appropriate filter cube for visualization of the fluorescent reporter protein expressed in axon terminals of cortical afferents</w:t>
      </w:r>
      <w:r>
        <w:rPr>
          <w:rFonts w:asciiTheme="minorHAnsi" w:hAnsiTheme="minorHAnsi" w:cstheme="minorHAnsi"/>
        </w:rPr>
        <w:t xml:space="preserve"> </w:t>
      </w:r>
      <w:r>
        <w:rPr>
          <w:rFonts w:asciiTheme="minorHAnsi" w:hAnsiTheme="minorHAnsi" w:cstheme="minorHAnsi"/>
          <w:b/>
          <w:bCs/>
        </w:rPr>
        <w:t>[1]</w:t>
      </w:r>
      <w:r w:rsidR="00823D86" w:rsidRPr="00823D86">
        <w:rPr>
          <w:rFonts w:asciiTheme="minorHAnsi" w:hAnsiTheme="minorHAnsi" w:cstheme="minorHAnsi"/>
        </w:rPr>
        <w:t xml:space="preserve">. If necessary, rotate the slice to more precisely align the probe with the </w:t>
      </w:r>
      <w:proofErr w:type="spellStart"/>
      <w:r w:rsidR="00823D86" w:rsidRPr="00823D86">
        <w:rPr>
          <w:rFonts w:asciiTheme="minorHAnsi" w:hAnsiTheme="minorHAnsi" w:cstheme="minorHAnsi"/>
        </w:rPr>
        <w:t>pial</w:t>
      </w:r>
      <w:proofErr w:type="spellEnd"/>
      <w:r w:rsidR="00823D86" w:rsidRPr="00823D86">
        <w:rPr>
          <w:rFonts w:asciiTheme="minorHAnsi" w:hAnsiTheme="minorHAnsi" w:cstheme="minorHAnsi"/>
        </w:rPr>
        <w:t xml:space="preserve"> surface</w:t>
      </w:r>
      <w:r>
        <w:rPr>
          <w:rFonts w:asciiTheme="minorHAnsi" w:hAnsiTheme="minorHAnsi" w:cstheme="minorHAnsi"/>
        </w:rPr>
        <w:t xml:space="preserve"> </w:t>
      </w:r>
      <w:r>
        <w:rPr>
          <w:rFonts w:asciiTheme="minorHAnsi" w:hAnsiTheme="minorHAnsi" w:cstheme="minorHAnsi"/>
          <w:b/>
          <w:bCs/>
        </w:rPr>
        <w:t>[2</w:t>
      </w:r>
      <w:r w:rsidRPr="007F5E6F">
        <w:rPr>
          <w:rFonts w:asciiTheme="minorHAnsi" w:hAnsiTheme="minorHAnsi" w:cstheme="minorHAnsi"/>
          <w:b/>
          <w:bCs/>
        </w:rPr>
        <w:t>]</w:t>
      </w:r>
      <w:r w:rsidR="00823D86" w:rsidRPr="007F5E6F">
        <w:rPr>
          <w:rFonts w:asciiTheme="minorHAnsi" w:hAnsiTheme="minorHAnsi" w:cstheme="minorHAnsi"/>
        </w:rPr>
        <w:t>.</w:t>
      </w:r>
      <w:r w:rsidR="00322162" w:rsidRPr="007F5E6F">
        <w:rPr>
          <w:rFonts w:asciiTheme="minorHAnsi" w:hAnsiTheme="minorHAnsi" w:cstheme="minorHAnsi"/>
        </w:rPr>
        <w:t xml:space="preserve"> </w:t>
      </w:r>
    </w:p>
    <w:p w14:paraId="7D2CC5A8" w14:textId="628F3256" w:rsidR="00FB0141" w:rsidRDefault="007F5E6F" w:rsidP="00FB0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selecting the a</w:t>
      </w:r>
      <w:r w:rsidR="00FB0141">
        <w:rPr>
          <w:rFonts w:asciiTheme="minorHAnsi" w:hAnsiTheme="minorHAnsi" w:cstheme="minorHAnsi"/>
        </w:rPr>
        <w:t>ppropriate fluorescent filter.</w:t>
      </w:r>
    </w:p>
    <w:p w14:paraId="4ADAA7F2" w14:textId="54673F21" w:rsidR="00FB0141" w:rsidRDefault="00E63D81" w:rsidP="00FB0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aligning the s</w:t>
      </w:r>
      <w:r w:rsidR="00FB0141">
        <w:rPr>
          <w:rFonts w:asciiTheme="minorHAnsi" w:hAnsiTheme="minorHAnsi" w:cstheme="minorHAnsi"/>
        </w:rPr>
        <w:t>lice.</w:t>
      </w:r>
    </w:p>
    <w:p w14:paraId="446798CA" w14:textId="3A7205CC" w:rsidR="00B2176E" w:rsidRDefault="00B2176E" w:rsidP="00823D86">
      <w:pPr>
        <w:pStyle w:val="ListParagraph"/>
        <w:numPr>
          <w:ilvl w:val="1"/>
          <w:numId w:val="3"/>
        </w:numPr>
        <w:spacing w:before="120"/>
        <w:contextualSpacing w:val="0"/>
        <w:rPr>
          <w:rFonts w:asciiTheme="minorHAnsi" w:hAnsiTheme="minorHAnsi" w:cstheme="minorHAnsi"/>
        </w:rPr>
      </w:pPr>
      <w:r w:rsidRPr="00B2176E">
        <w:rPr>
          <w:rFonts w:asciiTheme="minorHAnsi" w:hAnsiTheme="minorHAnsi" w:cstheme="minorHAnsi"/>
        </w:rPr>
        <w:t xml:space="preserve">Position the probe just above the plane of the slice, 200 </w:t>
      </w:r>
      <w:r>
        <w:rPr>
          <w:rFonts w:asciiTheme="minorHAnsi" w:hAnsiTheme="minorHAnsi" w:cstheme="minorHAnsi"/>
        </w:rPr>
        <w:t>micrometers</w:t>
      </w:r>
      <w:r w:rsidRPr="00B2176E">
        <w:rPr>
          <w:rFonts w:asciiTheme="minorHAnsi" w:hAnsiTheme="minorHAnsi" w:cstheme="minorHAnsi"/>
        </w:rPr>
        <w:t xml:space="preserve"> short of the final target position along the x-axis, leaving at least one channel outside </w:t>
      </w:r>
      <w:r>
        <w:rPr>
          <w:rFonts w:asciiTheme="minorHAnsi" w:hAnsiTheme="minorHAnsi" w:cstheme="minorHAnsi"/>
        </w:rPr>
        <w:t xml:space="preserve">of </w:t>
      </w:r>
      <w:r w:rsidRPr="00B2176E">
        <w:rPr>
          <w:rFonts w:asciiTheme="minorHAnsi" w:hAnsiTheme="minorHAnsi" w:cstheme="minorHAnsi"/>
        </w:rPr>
        <w:t>the area of tissue being recorded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43553B86" w14:textId="541B91C4" w:rsidR="00FB0141" w:rsidRDefault="00E63D81" w:rsidP="00FB0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p</w:t>
      </w:r>
      <w:r w:rsidR="00FB0141">
        <w:rPr>
          <w:rFonts w:asciiTheme="minorHAnsi" w:hAnsiTheme="minorHAnsi" w:cstheme="minorHAnsi"/>
        </w:rPr>
        <w:t>robe.</w:t>
      </w:r>
    </w:p>
    <w:p w14:paraId="4919D4F1" w14:textId="63F12C5B" w:rsidR="00B2176E" w:rsidRDefault="00B2176E" w:rsidP="00823D86">
      <w:pPr>
        <w:pStyle w:val="ListParagraph"/>
        <w:numPr>
          <w:ilvl w:val="1"/>
          <w:numId w:val="3"/>
        </w:numPr>
        <w:spacing w:before="120"/>
        <w:contextualSpacing w:val="0"/>
        <w:rPr>
          <w:rFonts w:asciiTheme="minorHAnsi" w:hAnsiTheme="minorHAnsi" w:cstheme="minorHAnsi"/>
        </w:rPr>
      </w:pPr>
      <w:r w:rsidRPr="00B2176E">
        <w:rPr>
          <w:rFonts w:asciiTheme="minorHAnsi" w:hAnsiTheme="minorHAnsi" w:cstheme="minorHAnsi"/>
        </w:rPr>
        <w:lastRenderedPageBreak/>
        <w:t>Slowly insert the probe into the slice along its longitudinal axis. To minimize damage to the tissue, only advance the probe to the extent that the sharp tips are just visible below the tissue surface</w:t>
      </w:r>
      <w:r w:rsidR="00CE60A0">
        <w:rPr>
          <w:rFonts w:asciiTheme="minorHAnsi" w:hAnsiTheme="minorHAnsi" w:cstheme="minorHAnsi"/>
        </w:rPr>
        <w:t xml:space="preserve"> </w:t>
      </w:r>
      <w:r w:rsidR="00CE60A0">
        <w:rPr>
          <w:rFonts w:asciiTheme="minorHAnsi" w:hAnsiTheme="minorHAnsi" w:cstheme="minorHAnsi"/>
          <w:b/>
          <w:bCs/>
        </w:rPr>
        <w:t>[1]</w:t>
      </w:r>
      <w:r w:rsidRPr="00B2176E">
        <w:rPr>
          <w:rFonts w:asciiTheme="minorHAnsi" w:hAnsiTheme="minorHAnsi" w:cstheme="minorHAnsi"/>
        </w:rPr>
        <w:t>.</w:t>
      </w:r>
      <w:r w:rsidR="00B23EBD">
        <w:rPr>
          <w:rFonts w:asciiTheme="minorHAnsi" w:hAnsiTheme="minorHAnsi" w:cstheme="minorHAnsi"/>
        </w:rPr>
        <w:t xml:space="preserve"> </w:t>
      </w:r>
      <w:r w:rsidR="00B23EBD" w:rsidRPr="001640DA">
        <w:rPr>
          <w:rFonts w:asciiTheme="minorHAnsi" w:hAnsiTheme="minorHAnsi" w:cstheme="minorHAnsi"/>
          <w:i/>
          <w:iCs/>
          <w:color w:val="0432FF"/>
        </w:rPr>
        <w:t>Videographer: This step is</w:t>
      </w:r>
      <w:r w:rsid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important!</w:t>
      </w:r>
    </w:p>
    <w:p w14:paraId="7653EBAA" w14:textId="6650AAE5" w:rsidR="00FB0141" w:rsidRDefault="00FB0141" w:rsidP="00FB0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Probe inserting into the tissue.</w:t>
      </w:r>
    </w:p>
    <w:p w14:paraId="44B97339" w14:textId="198639A3" w:rsidR="00C0762D" w:rsidRDefault="00C0762D" w:rsidP="00C0762D">
      <w:pPr>
        <w:spacing w:before="120"/>
        <w:rPr>
          <w:rFonts w:asciiTheme="minorHAnsi" w:hAnsiTheme="minorHAnsi" w:cstheme="minorHAnsi"/>
        </w:rPr>
      </w:pPr>
    </w:p>
    <w:p w14:paraId="0F928ECB" w14:textId="40DFB57E" w:rsidR="00FB0DAB" w:rsidRPr="00FB0DAB" w:rsidRDefault="00FB0DAB" w:rsidP="00FB0DAB">
      <w:pPr>
        <w:pStyle w:val="ListParagraph"/>
        <w:numPr>
          <w:ilvl w:val="0"/>
          <w:numId w:val="3"/>
        </w:numPr>
        <w:spacing w:before="120"/>
        <w:contextualSpacing w:val="0"/>
        <w:rPr>
          <w:rFonts w:asciiTheme="minorHAnsi" w:hAnsiTheme="minorHAnsi" w:cstheme="minorHAnsi"/>
        </w:rPr>
      </w:pPr>
      <w:r w:rsidRPr="00FB0DAB">
        <w:rPr>
          <w:rFonts w:asciiTheme="minorHAnsi" w:hAnsiTheme="minorHAnsi" w:cstheme="minorHAnsi"/>
          <w:b/>
        </w:rPr>
        <w:t xml:space="preserve">Patch </w:t>
      </w:r>
      <w:r>
        <w:rPr>
          <w:rFonts w:asciiTheme="minorHAnsi" w:hAnsiTheme="minorHAnsi" w:cstheme="minorHAnsi"/>
          <w:b/>
        </w:rPr>
        <w:t>C</w:t>
      </w:r>
      <w:r w:rsidRPr="00FB0DAB">
        <w:rPr>
          <w:rFonts w:asciiTheme="minorHAnsi" w:hAnsiTheme="minorHAnsi" w:cstheme="minorHAnsi"/>
          <w:b/>
        </w:rPr>
        <w:t xml:space="preserve">lamping </w:t>
      </w:r>
      <w:r>
        <w:rPr>
          <w:rFonts w:asciiTheme="minorHAnsi" w:hAnsiTheme="minorHAnsi" w:cstheme="minorHAnsi"/>
          <w:b/>
        </w:rPr>
        <w:t>T</w:t>
      </w:r>
      <w:r w:rsidRPr="00FB0DAB">
        <w:rPr>
          <w:rFonts w:asciiTheme="minorHAnsi" w:hAnsiTheme="minorHAnsi" w:cstheme="minorHAnsi"/>
          <w:b/>
        </w:rPr>
        <w:t xml:space="preserve">argeted </w:t>
      </w:r>
      <w:r>
        <w:rPr>
          <w:rFonts w:asciiTheme="minorHAnsi" w:hAnsiTheme="minorHAnsi" w:cstheme="minorHAnsi"/>
          <w:b/>
        </w:rPr>
        <w:t>N</w:t>
      </w:r>
      <w:r w:rsidRPr="00FB0DAB">
        <w:rPr>
          <w:rFonts w:asciiTheme="minorHAnsi" w:hAnsiTheme="minorHAnsi" w:cstheme="minorHAnsi"/>
          <w:b/>
        </w:rPr>
        <w:t xml:space="preserve">eurons and </w:t>
      </w:r>
      <w:r>
        <w:rPr>
          <w:rFonts w:asciiTheme="minorHAnsi" w:hAnsiTheme="minorHAnsi" w:cstheme="minorHAnsi"/>
          <w:b/>
        </w:rPr>
        <w:t>O</w:t>
      </w:r>
      <w:r w:rsidRPr="00FB0DAB">
        <w:rPr>
          <w:rFonts w:asciiTheme="minorHAnsi" w:hAnsiTheme="minorHAnsi" w:cstheme="minorHAnsi"/>
          <w:b/>
        </w:rPr>
        <w:t xml:space="preserve">btaining </w:t>
      </w:r>
      <w:r>
        <w:rPr>
          <w:rFonts w:asciiTheme="minorHAnsi" w:hAnsiTheme="minorHAnsi" w:cstheme="minorHAnsi"/>
          <w:b/>
        </w:rPr>
        <w:t>W</w:t>
      </w:r>
      <w:r w:rsidRPr="00FB0DAB">
        <w:rPr>
          <w:rFonts w:asciiTheme="minorHAnsi" w:hAnsiTheme="minorHAnsi" w:cstheme="minorHAnsi"/>
          <w:b/>
        </w:rPr>
        <w:t xml:space="preserve">hole-cell </w:t>
      </w:r>
      <w:r>
        <w:rPr>
          <w:rFonts w:asciiTheme="minorHAnsi" w:hAnsiTheme="minorHAnsi" w:cstheme="minorHAnsi"/>
          <w:b/>
        </w:rPr>
        <w:t>C</w:t>
      </w:r>
      <w:r w:rsidRPr="00FB0DAB">
        <w:rPr>
          <w:rFonts w:asciiTheme="minorHAnsi" w:hAnsiTheme="minorHAnsi" w:cstheme="minorHAnsi"/>
          <w:b/>
        </w:rPr>
        <w:t>onfiguration</w:t>
      </w:r>
    </w:p>
    <w:p w14:paraId="6142695B" w14:textId="46E94B50" w:rsidR="00FB0DAB" w:rsidRPr="00FB0DAB" w:rsidRDefault="00CE60A0" w:rsidP="00FB0DAB">
      <w:pPr>
        <w:pStyle w:val="ListParagraph"/>
        <w:numPr>
          <w:ilvl w:val="1"/>
          <w:numId w:val="3"/>
        </w:numPr>
        <w:spacing w:before="120"/>
        <w:contextualSpacing w:val="0"/>
        <w:rPr>
          <w:rFonts w:asciiTheme="minorHAnsi" w:hAnsiTheme="minorHAnsi" w:cstheme="minorHAnsi"/>
        </w:rPr>
      </w:pPr>
      <w:r w:rsidRPr="00CE60A0">
        <w:rPr>
          <w:rFonts w:asciiTheme="minorHAnsi" w:hAnsiTheme="minorHAnsi" w:cstheme="minorHAnsi"/>
          <w:bCs/>
        </w:rPr>
        <w:t xml:space="preserve">Switch </w:t>
      </w:r>
      <w:proofErr w:type="spellStart"/>
      <w:r w:rsidRPr="00CE60A0">
        <w:rPr>
          <w:rFonts w:asciiTheme="minorHAnsi" w:hAnsiTheme="minorHAnsi" w:cstheme="minorHAnsi"/>
          <w:bCs/>
        </w:rPr>
        <w:t>eACSF</w:t>
      </w:r>
      <w:proofErr w:type="spellEnd"/>
      <w:r w:rsidRPr="00CE60A0">
        <w:rPr>
          <w:rFonts w:asciiTheme="minorHAnsi" w:hAnsiTheme="minorHAnsi" w:cstheme="minorHAnsi"/>
          <w:bCs/>
        </w:rPr>
        <w:t xml:space="preserve"> source to bagged Control solution</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 i</w:t>
      </w:r>
      <w:r w:rsidRPr="00CE60A0">
        <w:rPr>
          <w:rFonts w:asciiTheme="minorHAnsi" w:hAnsiTheme="minorHAnsi" w:cstheme="minorHAnsi"/>
          <w:bCs/>
        </w:rPr>
        <w:t xml:space="preserve">dentify </w:t>
      </w:r>
      <w:r>
        <w:rPr>
          <w:rFonts w:asciiTheme="minorHAnsi" w:hAnsiTheme="minorHAnsi" w:cstheme="minorHAnsi"/>
          <w:bCs/>
        </w:rPr>
        <w:t xml:space="preserve">the </w:t>
      </w:r>
      <w:r w:rsidRPr="00CE60A0">
        <w:rPr>
          <w:rFonts w:asciiTheme="minorHAnsi" w:hAnsiTheme="minorHAnsi" w:cstheme="minorHAnsi"/>
          <w:bCs/>
        </w:rPr>
        <w:t>fluorescently labeled cell for targeted patch clamp recording</w:t>
      </w:r>
      <w:r w:rsidR="00994124">
        <w:rPr>
          <w:rFonts w:asciiTheme="minorHAnsi" w:hAnsiTheme="minorHAnsi" w:cstheme="minorHAnsi"/>
          <w:bCs/>
        </w:rPr>
        <w:t xml:space="preserve"> </w:t>
      </w:r>
      <w:r w:rsidR="00994124">
        <w:rPr>
          <w:rFonts w:asciiTheme="minorHAnsi" w:hAnsiTheme="minorHAnsi" w:cstheme="minorHAnsi"/>
          <w:b/>
        </w:rPr>
        <w:t>[2]</w:t>
      </w:r>
      <w:r w:rsidRPr="00CE60A0">
        <w:rPr>
          <w:rFonts w:asciiTheme="minorHAnsi" w:hAnsiTheme="minorHAnsi" w:cstheme="minorHAnsi"/>
          <w:bCs/>
        </w:rPr>
        <w:t>.</w:t>
      </w:r>
      <w:r>
        <w:rPr>
          <w:rFonts w:asciiTheme="minorHAnsi" w:hAnsiTheme="minorHAnsi"/>
        </w:rPr>
        <w:t xml:space="preserve"> </w:t>
      </w:r>
      <w:r w:rsidRPr="00CE60A0">
        <w:rPr>
          <w:rFonts w:asciiTheme="minorHAnsi" w:hAnsiTheme="minorHAnsi" w:cstheme="minorHAnsi"/>
          <w:bCs/>
        </w:rPr>
        <w:t>Restrict the aperture to the smallest diameter</w:t>
      </w:r>
      <w:r>
        <w:rPr>
          <w:rFonts w:asciiTheme="minorHAnsi" w:hAnsiTheme="minorHAnsi" w:cstheme="minorHAnsi"/>
          <w:bCs/>
        </w:rPr>
        <w:t>,</w:t>
      </w:r>
      <w:r w:rsidRPr="00CE60A0">
        <w:rPr>
          <w:rFonts w:asciiTheme="minorHAnsi" w:hAnsiTheme="minorHAnsi" w:cstheme="minorHAnsi"/>
          <w:bCs/>
        </w:rPr>
        <w:t xml:space="preserve"> </w:t>
      </w:r>
      <w:r>
        <w:rPr>
          <w:rFonts w:asciiTheme="minorHAnsi" w:hAnsiTheme="minorHAnsi" w:cstheme="minorHAnsi"/>
          <w:bCs/>
        </w:rPr>
        <w:t>e</w:t>
      </w:r>
      <w:r w:rsidRPr="00CE60A0">
        <w:rPr>
          <w:rFonts w:asciiTheme="minorHAnsi" w:hAnsiTheme="minorHAnsi" w:cstheme="minorHAnsi"/>
          <w:bCs/>
        </w:rPr>
        <w:t>ngage a low-power objective lens</w:t>
      </w:r>
      <w:r>
        <w:rPr>
          <w:rFonts w:asciiTheme="minorHAnsi" w:hAnsiTheme="minorHAnsi" w:cstheme="minorHAnsi"/>
          <w:bCs/>
        </w:rPr>
        <w:t xml:space="preserve">, </w:t>
      </w:r>
      <w:r w:rsidRPr="00CE60A0">
        <w:rPr>
          <w:rFonts w:asciiTheme="minorHAnsi" w:hAnsiTheme="minorHAnsi" w:cstheme="minorHAnsi"/>
          <w:bCs/>
        </w:rPr>
        <w:t>and bring the tissue into focus</w:t>
      </w:r>
      <w:r>
        <w:rPr>
          <w:rFonts w:asciiTheme="minorHAnsi" w:hAnsiTheme="minorHAnsi" w:cstheme="minorHAnsi"/>
          <w:bCs/>
        </w:rPr>
        <w:t xml:space="preserve"> </w:t>
      </w:r>
      <w:r>
        <w:rPr>
          <w:rFonts w:asciiTheme="minorHAnsi" w:hAnsiTheme="minorHAnsi" w:cstheme="minorHAnsi"/>
          <w:b/>
        </w:rPr>
        <w:t>[</w:t>
      </w:r>
      <w:r w:rsidR="00994124">
        <w:rPr>
          <w:rFonts w:asciiTheme="minorHAnsi" w:hAnsiTheme="minorHAnsi" w:cstheme="minorHAnsi"/>
          <w:b/>
        </w:rPr>
        <w:t>3</w:t>
      </w:r>
      <w:r>
        <w:rPr>
          <w:rFonts w:asciiTheme="minorHAnsi" w:hAnsiTheme="minorHAnsi" w:cstheme="minorHAnsi"/>
          <w:b/>
        </w:rPr>
        <w:t>]</w:t>
      </w:r>
      <w:r w:rsidRPr="00CE60A0">
        <w:rPr>
          <w:rFonts w:asciiTheme="minorHAnsi" w:hAnsiTheme="minorHAnsi" w:cstheme="minorHAnsi"/>
          <w:bCs/>
        </w:rPr>
        <w:t>.</w:t>
      </w:r>
    </w:p>
    <w:p w14:paraId="4FF3A3D0" w14:textId="00E0AD2E" w:rsidR="00FB0DAB" w:rsidRPr="00FB0141" w:rsidRDefault="00FB0141" w:rsidP="00FB0D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switching the </w:t>
      </w:r>
      <w:proofErr w:type="spellStart"/>
      <w:r>
        <w:rPr>
          <w:rFonts w:asciiTheme="minorHAnsi" w:hAnsiTheme="minorHAnsi" w:cstheme="minorHAnsi"/>
          <w:bCs/>
        </w:rPr>
        <w:t>eACSF</w:t>
      </w:r>
      <w:proofErr w:type="spellEnd"/>
      <w:r>
        <w:rPr>
          <w:rFonts w:asciiTheme="minorHAnsi" w:hAnsiTheme="minorHAnsi" w:cstheme="minorHAnsi"/>
          <w:bCs/>
        </w:rPr>
        <w:t xml:space="preserve"> source.</w:t>
      </w:r>
    </w:p>
    <w:p w14:paraId="7ED22FA0" w14:textId="37073011" w:rsidR="00994124" w:rsidRPr="00994124" w:rsidRDefault="00B56FA0" w:rsidP="00037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SCOPE: </w:t>
      </w:r>
      <w:r w:rsidR="00994124">
        <w:rPr>
          <w:rFonts w:asciiTheme="minorHAnsi" w:hAnsiTheme="minorHAnsi" w:cstheme="minorHAnsi"/>
          <w:bCs/>
        </w:rPr>
        <w:t>Fluorescent</w:t>
      </w:r>
      <w:r w:rsidR="007F5E6F">
        <w:rPr>
          <w:rFonts w:asciiTheme="minorHAnsi" w:hAnsiTheme="minorHAnsi" w:cstheme="minorHAnsi"/>
          <w:bCs/>
        </w:rPr>
        <w:t xml:space="preserve"> cell</w:t>
      </w:r>
      <w:r w:rsidR="00994124">
        <w:rPr>
          <w:rFonts w:asciiTheme="minorHAnsi" w:hAnsiTheme="minorHAnsi" w:cstheme="minorHAnsi"/>
          <w:bCs/>
        </w:rPr>
        <w:t xml:space="preserve"> coming into focus.</w:t>
      </w:r>
      <w:r w:rsidR="000375F8">
        <w:rPr>
          <w:rFonts w:asciiTheme="minorHAnsi" w:hAnsiTheme="minorHAnsi" w:cstheme="minorHAnsi"/>
          <w:bCs/>
        </w:rPr>
        <w:t xml:space="preserve"> </w:t>
      </w:r>
    </w:p>
    <w:p w14:paraId="1D0E3AC7" w14:textId="2235C671" w:rsidR="000375F8" w:rsidRPr="000375F8" w:rsidRDefault="00994124" w:rsidP="00037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t>
      </w:r>
      <w:r w:rsidR="007F5E6F">
        <w:rPr>
          <w:rFonts w:asciiTheme="minorHAnsi" w:hAnsiTheme="minorHAnsi" w:cstheme="minorHAnsi"/>
          <w:bCs/>
        </w:rPr>
        <w:t xml:space="preserve">restricting </w:t>
      </w:r>
      <w:r w:rsidR="000375F8">
        <w:rPr>
          <w:rFonts w:asciiTheme="minorHAnsi" w:hAnsiTheme="minorHAnsi" w:cstheme="minorHAnsi"/>
          <w:bCs/>
        </w:rPr>
        <w:t xml:space="preserve">aperture, </w:t>
      </w:r>
      <w:r w:rsidR="007F5E6F">
        <w:rPr>
          <w:rFonts w:asciiTheme="minorHAnsi" w:hAnsiTheme="minorHAnsi" w:cstheme="minorHAnsi"/>
          <w:bCs/>
        </w:rPr>
        <w:t xml:space="preserve">engaging the </w:t>
      </w:r>
      <w:r w:rsidR="000375F8">
        <w:rPr>
          <w:rFonts w:asciiTheme="minorHAnsi" w:hAnsiTheme="minorHAnsi" w:cstheme="minorHAnsi"/>
          <w:bCs/>
        </w:rPr>
        <w:t xml:space="preserve">appropriate lens, and </w:t>
      </w:r>
      <w:r w:rsidR="007F5E6F">
        <w:rPr>
          <w:rFonts w:asciiTheme="minorHAnsi" w:hAnsiTheme="minorHAnsi" w:cstheme="minorHAnsi"/>
          <w:bCs/>
        </w:rPr>
        <w:t xml:space="preserve">bringing </w:t>
      </w:r>
      <w:r w:rsidR="000375F8">
        <w:rPr>
          <w:rFonts w:asciiTheme="minorHAnsi" w:hAnsiTheme="minorHAnsi" w:cstheme="minorHAnsi"/>
          <w:bCs/>
        </w:rPr>
        <w:t xml:space="preserve">tissue </w:t>
      </w:r>
      <w:r w:rsidR="007F5E6F">
        <w:rPr>
          <w:rFonts w:asciiTheme="minorHAnsi" w:hAnsiTheme="minorHAnsi" w:cstheme="minorHAnsi"/>
          <w:bCs/>
        </w:rPr>
        <w:t>i</w:t>
      </w:r>
      <w:r w:rsidR="000375F8">
        <w:rPr>
          <w:rFonts w:asciiTheme="minorHAnsi" w:hAnsiTheme="minorHAnsi" w:cstheme="minorHAnsi"/>
          <w:bCs/>
        </w:rPr>
        <w:t>nto focus.</w:t>
      </w:r>
    </w:p>
    <w:p w14:paraId="755C8358" w14:textId="13B9C3D0" w:rsidR="00FB0DAB" w:rsidRPr="00B23EE2" w:rsidRDefault="00CE60A0" w:rsidP="00FB0DAB">
      <w:pPr>
        <w:pStyle w:val="ListParagraph"/>
        <w:numPr>
          <w:ilvl w:val="1"/>
          <w:numId w:val="3"/>
        </w:numPr>
        <w:spacing w:before="120"/>
        <w:contextualSpacing w:val="0"/>
        <w:rPr>
          <w:rFonts w:asciiTheme="minorHAnsi" w:hAnsiTheme="minorHAnsi" w:cstheme="minorHAnsi"/>
        </w:rPr>
      </w:pPr>
      <w:r w:rsidRPr="00CE60A0">
        <w:rPr>
          <w:rFonts w:asciiTheme="minorHAnsi" w:hAnsiTheme="minorHAnsi" w:cstheme="minorHAnsi"/>
          <w:bCs/>
        </w:rPr>
        <w:t>Center the light over an area of tissue adjacent to</w:t>
      </w:r>
      <w:r>
        <w:rPr>
          <w:rFonts w:asciiTheme="minorHAnsi" w:hAnsiTheme="minorHAnsi" w:cstheme="minorHAnsi"/>
          <w:bCs/>
        </w:rPr>
        <w:t xml:space="preserve">, </w:t>
      </w:r>
      <w:r w:rsidRPr="00CE60A0">
        <w:rPr>
          <w:rFonts w:asciiTheme="minorHAnsi" w:hAnsiTheme="minorHAnsi" w:cstheme="minorHAnsi"/>
          <w:bCs/>
        </w:rPr>
        <w:t>but not overlapping</w:t>
      </w:r>
      <w:r>
        <w:rPr>
          <w:rFonts w:asciiTheme="minorHAnsi" w:hAnsiTheme="minorHAnsi" w:cstheme="minorHAnsi"/>
          <w:bCs/>
        </w:rPr>
        <w:t>,</w:t>
      </w:r>
      <w:r w:rsidRPr="00CE60A0">
        <w:rPr>
          <w:rFonts w:asciiTheme="minorHAnsi" w:hAnsiTheme="minorHAnsi" w:cstheme="minorHAnsi"/>
          <w:bCs/>
        </w:rPr>
        <w:t xml:space="preserve"> the multi-channel probe</w:t>
      </w:r>
      <w:r>
        <w:rPr>
          <w:rFonts w:asciiTheme="minorHAnsi" w:hAnsiTheme="minorHAnsi" w:cstheme="minorHAnsi"/>
          <w:bCs/>
        </w:rPr>
        <w:t>, then e</w:t>
      </w:r>
      <w:r w:rsidRPr="00CE60A0">
        <w:rPr>
          <w:rFonts w:asciiTheme="minorHAnsi" w:hAnsiTheme="minorHAnsi" w:cstheme="minorHAnsi"/>
          <w:bCs/>
        </w:rPr>
        <w:t xml:space="preserve">ngage the high-power water immersion objective, </w:t>
      </w:r>
      <w:r w:rsidR="008402F7">
        <w:rPr>
          <w:rFonts w:asciiTheme="minorHAnsi" w:hAnsiTheme="minorHAnsi" w:cstheme="minorHAnsi"/>
          <w:bCs/>
        </w:rPr>
        <w:t>taking care</w:t>
      </w:r>
      <w:r w:rsidRPr="00CE60A0">
        <w:rPr>
          <w:rFonts w:asciiTheme="minorHAnsi" w:hAnsiTheme="minorHAnsi" w:cstheme="minorHAnsi"/>
          <w:bCs/>
        </w:rPr>
        <w:t xml:space="preserve"> to avoid contact between the multi-channel probe and objective lens</w:t>
      </w:r>
      <w:r w:rsidR="008402F7">
        <w:rPr>
          <w:rFonts w:asciiTheme="minorHAnsi" w:hAnsiTheme="minorHAnsi" w:cstheme="minorHAnsi"/>
          <w:bCs/>
        </w:rPr>
        <w:t xml:space="preserve"> </w:t>
      </w:r>
      <w:r w:rsidR="008402F7">
        <w:rPr>
          <w:rFonts w:asciiTheme="minorHAnsi" w:hAnsiTheme="minorHAnsi" w:cstheme="minorHAnsi"/>
          <w:b/>
        </w:rPr>
        <w:t>[1]</w:t>
      </w:r>
      <w:r w:rsidRPr="00CE60A0">
        <w:rPr>
          <w:rFonts w:asciiTheme="minorHAnsi" w:hAnsiTheme="minorHAnsi" w:cstheme="minorHAnsi"/>
          <w:bCs/>
        </w:rPr>
        <w:t>.</w:t>
      </w:r>
    </w:p>
    <w:p w14:paraId="5899B390" w14:textId="3B27EB92" w:rsidR="00B23EE2" w:rsidRPr="008402F7" w:rsidRDefault="00B23EE2" w:rsidP="00B23E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Light being centered and objective engaged.</w:t>
      </w:r>
    </w:p>
    <w:p w14:paraId="474D5250" w14:textId="7BEB3731" w:rsidR="008402F7" w:rsidRDefault="008402F7" w:rsidP="00FB0DA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E</w:t>
      </w:r>
      <w:r w:rsidRPr="008402F7">
        <w:rPr>
          <w:rFonts w:asciiTheme="minorHAnsi" w:hAnsiTheme="minorHAnsi" w:cstheme="minorHAnsi"/>
        </w:rPr>
        <w:t xml:space="preserve">ngage the appropriate filter set </w:t>
      </w:r>
      <w:r w:rsidR="00D312C7">
        <w:rPr>
          <w:rFonts w:asciiTheme="minorHAnsi" w:hAnsiTheme="minorHAnsi" w:cstheme="minorHAnsi"/>
          <w:b/>
          <w:bCs/>
        </w:rPr>
        <w:t xml:space="preserve">[1] </w:t>
      </w:r>
      <w:r w:rsidRPr="008402F7">
        <w:rPr>
          <w:rFonts w:asciiTheme="minorHAnsi" w:hAnsiTheme="minorHAnsi" w:cstheme="minorHAnsi"/>
        </w:rPr>
        <w:t xml:space="preserve">to allow imaging of cells expressing </w:t>
      </w:r>
      <w:r>
        <w:rPr>
          <w:rFonts w:asciiTheme="minorHAnsi" w:hAnsiTheme="minorHAnsi" w:cstheme="minorHAnsi"/>
        </w:rPr>
        <w:t xml:space="preserve">the </w:t>
      </w:r>
      <w:proofErr w:type="spellStart"/>
      <w:r w:rsidRPr="008402F7">
        <w:rPr>
          <w:rFonts w:asciiTheme="minorHAnsi" w:hAnsiTheme="minorHAnsi" w:cstheme="minorHAnsi"/>
        </w:rPr>
        <w:t>Cre</w:t>
      </w:r>
      <w:proofErr w:type="spellEnd"/>
      <w:r w:rsidRPr="008402F7">
        <w:rPr>
          <w:rFonts w:asciiTheme="minorHAnsi" w:hAnsiTheme="minorHAnsi" w:cstheme="minorHAnsi"/>
        </w:rPr>
        <w:t>-dependent fluorescent marker</w:t>
      </w:r>
      <w:r>
        <w:rPr>
          <w:rFonts w:asciiTheme="minorHAnsi" w:hAnsiTheme="minorHAnsi" w:cstheme="minorHAnsi"/>
        </w:rPr>
        <w:t xml:space="preserve"> and i</w:t>
      </w:r>
      <w:r w:rsidRPr="008402F7">
        <w:rPr>
          <w:rFonts w:asciiTheme="minorHAnsi" w:hAnsiTheme="minorHAnsi" w:cstheme="minorHAnsi"/>
        </w:rPr>
        <w:t>dentify a fluorescently labeled cell as a target for patch clamp recording</w:t>
      </w:r>
      <w:r>
        <w:rPr>
          <w:rFonts w:asciiTheme="minorHAnsi" w:hAnsiTheme="minorHAnsi" w:cstheme="minorHAnsi"/>
        </w:rPr>
        <w:t xml:space="preserve"> </w:t>
      </w:r>
      <w:r>
        <w:rPr>
          <w:rFonts w:asciiTheme="minorHAnsi" w:hAnsiTheme="minorHAnsi" w:cstheme="minorHAnsi"/>
          <w:b/>
          <w:bCs/>
        </w:rPr>
        <w:t>[</w:t>
      </w:r>
      <w:r w:rsidR="00D312C7">
        <w:rPr>
          <w:rFonts w:asciiTheme="minorHAnsi" w:hAnsiTheme="minorHAnsi" w:cstheme="minorHAnsi"/>
          <w:b/>
          <w:bCs/>
        </w:rPr>
        <w:t>2</w:t>
      </w:r>
      <w:r>
        <w:rPr>
          <w:rFonts w:asciiTheme="minorHAnsi" w:hAnsiTheme="minorHAnsi" w:cstheme="minorHAnsi"/>
          <w:b/>
          <w:bCs/>
        </w:rPr>
        <w:t>]</w:t>
      </w:r>
      <w:r w:rsidRPr="008402F7">
        <w:rPr>
          <w:rFonts w:asciiTheme="minorHAnsi" w:hAnsiTheme="minorHAnsi" w:cstheme="minorHAnsi"/>
        </w:rPr>
        <w:t xml:space="preserve">. Raise the objective lens to create ample space </w:t>
      </w:r>
      <w:r w:rsidR="00F24073">
        <w:rPr>
          <w:rFonts w:asciiTheme="minorHAnsi" w:hAnsiTheme="minorHAnsi" w:cstheme="minorHAnsi"/>
        </w:rPr>
        <w:t>for</w:t>
      </w:r>
      <w:r w:rsidRPr="008402F7">
        <w:rPr>
          <w:rFonts w:asciiTheme="minorHAnsi" w:hAnsiTheme="minorHAnsi" w:cstheme="minorHAnsi"/>
        </w:rPr>
        <w:t xml:space="preserve"> lower</w:t>
      </w:r>
      <w:r w:rsidR="00F24073">
        <w:rPr>
          <w:rFonts w:asciiTheme="minorHAnsi" w:hAnsiTheme="minorHAnsi" w:cstheme="minorHAnsi"/>
        </w:rPr>
        <w:t>ing</w:t>
      </w:r>
      <w:r w:rsidRPr="008402F7">
        <w:rPr>
          <w:rFonts w:asciiTheme="minorHAnsi" w:hAnsiTheme="minorHAnsi" w:cstheme="minorHAnsi"/>
        </w:rPr>
        <w:t xml:space="preserve"> a patch pipette</w:t>
      </w:r>
      <w:r>
        <w:rPr>
          <w:rFonts w:asciiTheme="minorHAnsi" w:hAnsiTheme="minorHAnsi" w:cstheme="minorHAnsi"/>
        </w:rPr>
        <w:t xml:space="preserve"> </w:t>
      </w:r>
      <w:r>
        <w:rPr>
          <w:rFonts w:asciiTheme="minorHAnsi" w:hAnsiTheme="minorHAnsi" w:cstheme="minorHAnsi"/>
          <w:b/>
          <w:bCs/>
        </w:rPr>
        <w:t>[</w:t>
      </w:r>
      <w:r w:rsidR="00D312C7">
        <w:rPr>
          <w:rFonts w:asciiTheme="minorHAnsi" w:hAnsiTheme="minorHAnsi" w:cstheme="minorHAnsi"/>
          <w:b/>
          <w:bCs/>
        </w:rPr>
        <w:t>3</w:t>
      </w:r>
      <w:r>
        <w:rPr>
          <w:rFonts w:asciiTheme="minorHAnsi" w:hAnsiTheme="minorHAnsi" w:cstheme="minorHAnsi"/>
          <w:b/>
          <w:bCs/>
        </w:rPr>
        <w:t>]</w:t>
      </w:r>
      <w:r w:rsidRPr="008402F7">
        <w:rPr>
          <w:rFonts w:asciiTheme="minorHAnsi" w:hAnsiTheme="minorHAnsi" w:cstheme="minorHAnsi"/>
        </w:rPr>
        <w:t>.</w:t>
      </w:r>
      <w:r w:rsidR="00B23EBD">
        <w:rPr>
          <w:rFonts w:asciiTheme="minorHAnsi" w:hAnsiTheme="minorHAnsi" w:cstheme="minorHAnsi"/>
        </w:rPr>
        <w:t xml:space="preserve"> </w:t>
      </w:r>
      <w:r w:rsidR="00B23EBD" w:rsidRPr="001640DA">
        <w:rPr>
          <w:rFonts w:asciiTheme="minorHAnsi" w:hAnsiTheme="minorHAnsi" w:cstheme="minorHAnsi"/>
          <w:i/>
          <w:iCs/>
          <w:color w:val="0432FF"/>
        </w:rPr>
        <w:t>Videographer: This step is</w:t>
      </w:r>
      <w:r w:rsid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important!</w:t>
      </w:r>
    </w:p>
    <w:p w14:paraId="5BF8F0C8" w14:textId="292ED9E6" w:rsidR="00D312C7" w:rsidRDefault="00D312C7" w:rsidP="00B23E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f</w:t>
      </w:r>
      <w:r w:rsidR="00B23EE2">
        <w:rPr>
          <w:rFonts w:asciiTheme="minorHAnsi" w:hAnsiTheme="minorHAnsi" w:cstheme="minorHAnsi"/>
        </w:rPr>
        <w:t>luorescence filter</w:t>
      </w:r>
      <w:r>
        <w:rPr>
          <w:rFonts w:asciiTheme="minorHAnsi" w:hAnsiTheme="minorHAnsi" w:cstheme="minorHAnsi"/>
        </w:rPr>
        <w:t>.</w:t>
      </w:r>
    </w:p>
    <w:p w14:paraId="38CA52D7" w14:textId="65AE1AF8" w:rsidR="00B23EE2" w:rsidRDefault="00B17602" w:rsidP="00B23E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312C7">
        <w:rPr>
          <w:rFonts w:asciiTheme="minorHAnsi" w:hAnsiTheme="minorHAnsi" w:cstheme="minorHAnsi"/>
        </w:rPr>
        <w:t>C</w:t>
      </w:r>
      <w:r w:rsidR="00B23EE2">
        <w:rPr>
          <w:rFonts w:asciiTheme="minorHAnsi" w:hAnsiTheme="minorHAnsi" w:cstheme="minorHAnsi"/>
        </w:rPr>
        <w:t xml:space="preserve">ell identified. </w:t>
      </w:r>
    </w:p>
    <w:p w14:paraId="5BD44D06" w14:textId="75ABBA9B" w:rsidR="00B23EE2" w:rsidRDefault="00B23EE2" w:rsidP="00B23E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raising the objective. </w:t>
      </w:r>
    </w:p>
    <w:p w14:paraId="0EED7899" w14:textId="3AD4407F" w:rsidR="008402F7" w:rsidRDefault="008402F7" w:rsidP="00FB0DAB">
      <w:pPr>
        <w:pStyle w:val="ListParagraph"/>
        <w:numPr>
          <w:ilvl w:val="1"/>
          <w:numId w:val="3"/>
        </w:numPr>
        <w:spacing w:before="120"/>
        <w:contextualSpacing w:val="0"/>
        <w:rPr>
          <w:rFonts w:asciiTheme="minorHAnsi" w:hAnsiTheme="minorHAnsi" w:cstheme="minorHAnsi"/>
        </w:rPr>
      </w:pPr>
      <w:r w:rsidRPr="008402F7">
        <w:rPr>
          <w:rFonts w:asciiTheme="minorHAnsi" w:hAnsiTheme="minorHAnsi" w:cstheme="minorHAnsi"/>
        </w:rPr>
        <w:t xml:space="preserve">Load a patch pipette with internal solution and mount </w:t>
      </w:r>
      <w:r>
        <w:rPr>
          <w:rFonts w:asciiTheme="minorHAnsi" w:hAnsiTheme="minorHAnsi" w:cstheme="minorHAnsi"/>
        </w:rPr>
        <w:t>it on the</w:t>
      </w:r>
      <w:r w:rsidRPr="008402F7">
        <w:rPr>
          <w:rFonts w:asciiTheme="minorHAnsi" w:hAnsiTheme="minorHAnsi" w:cstheme="minorHAnsi"/>
        </w:rPr>
        <w:t xml:space="preserve"> electrode holder. Us</w:t>
      </w:r>
      <w:r>
        <w:rPr>
          <w:rFonts w:asciiTheme="minorHAnsi" w:hAnsiTheme="minorHAnsi" w:cstheme="minorHAnsi"/>
        </w:rPr>
        <w:t xml:space="preserve">e a </w:t>
      </w:r>
      <w:r w:rsidRPr="008402F7">
        <w:rPr>
          <w:rFonts w:asciiTheme="minorHAnsi" w:hAnsiTheme="minorHAnsi" w:cstheme="minorHAnsi"/>
        </w:rPr>
        <w:t>1</w:t>
      </w:r>
      <w:r>
        <w:rPr>
          <w:rFonts w:asciiTheme="minorHAnsi" w:hAnsiTheme="minorHAnsi" w:cstheme="minorHAnsi"/>
        </w:rPr>
        <w:t>-milliliter</w:t>
      </w:r>
      <w:r w:rsidRPr="008402F7">
        <w:rPr>
          <w:rFonts w:asciiTheme="minorHAnsi" w:hAnsiTheme="minorHAnsi" w:cstheme="minorHAnsi"/>
        </w:rPr>
        <w:t xml:space="preserve"> syringe</w:t>
      </w:r>
      <w:r>
        <w:rPr>
          <w:rFonts w:asciiTheme="minorHAnsi" w:hAnsiTheme="minorHAnsi" w:cstheme="minorHAnsi"/>
        </w:rPr>
        <w:t xml:space="preserve"> to</w:t>
      </w:r>
      <w:r w:rsidRPr="008402F7">
        <w:rPr>
          <w:rFonts w:asciiTheme="minorHAnsi" w:hAnsiTheme="minorHAnsi" w:cstheme="minorHAnsi"/>
        </w:rPr>
        <w:t xml:space="preserve"> apply positive pressure corresponding to </w:t>
      </w:r>
      <w:r>
        <w:rPr>
          <w:rFonts w:asciiTheme="minorHAnsi" w:hAnsiTheme="minorHAnsi" w:cstheme="minorHAnsi"/>
        </w:rPr>
        <w:t xml:space="preserve">approximately </w:t>
      </w:r>
      <w:r w:rsidRPr="008402F7">
        <w:rPr>
          <w:rFonts w:asciiTheme="minorHAnsi" w:hAnsiTheme="minorHAnsi" w:cstheme="minorHAnsi"/>
        </w:rPr>
        <w:t>0.1</w:t>
      </w:r>
      <w:r>
        <w:rPr>
          <w:rFonts w:asciiTheme="minorHAnsi" w:hAnsiTheme="minorHAnsi" w:cstheme="minorHAnsi"/>
        </w:rPr>
        <w:t xml:space="preserve"> milliliter</w:t>
      </w:r>
      <w:r w:rsidRPr="008402F7">
        <w:rPr>
          <w:rFonts w:asciiTheme="minorHAnsi" w:hAnsiTheme="minorHAnsi" w:cstheme="minorHAnsi"/>
        </w:rPr>
        <w:t xml:space="preserve"> air</w:t>
      </w:r>
      <w:r w:rsidR="00B23EE2">
        <w:rPr>
          <w:rFonts w:asciiTheme="minorHAnsi" w:hAnsiTheme="minorHAnsi" w:cstheme="minorHAnsi"/>
        </w:rPr>
        <w:t xml:space="preserve"> </w:t>
      </w:r>
      <w:r w:rsidR="00B23EE2">
        <w:rPr>
          <w:rFonts w:asciiTheme="minorHAnsi" w:hAnsiTheme="minorHAnsi" w:cstheme="minorHAnsi"/>
          <w:b/>
          <w:bCs/>
        </w:rPr>
        <w:t>[1]</w:t>
      </w:r>
      <w:r w:rsidRPr="008402F7">
        <w:rPr>
          <w:rFonts w:asciiTheme="minorHAnsi" w:hAnsiTheme="minorHAnsi" w:cstheme="minorHAnsi"/>
        </w:rPr>
        <w:t>.</w:t>
      </w:r>
      <w:r>
        <w:rPr>
          <w:rFonts w:asciiTheme="minorHAnsi" w:hAnsiTheme="minorHAnsi"/>
        </w:rPr>
        <w:t xml:space="preserve"> </w:t>
      </w:r>
      <w:r w:rsidRPr="008402F7">
        <w:rPr>
          <w:rFonts w:asciiTheme="minorHAnsi" w:hAnsiTheme="minorHAnsi" w:cstheme="minorHAnsi"/>
        </w:rPr>
        <w:t>Lower</w:t>
      </w:r>
      <w:r w:rsidR="002D2D1C">
        <w:rPr>
          <w:rFonts w:asciiTheme="minorHAnsi" w:hAnsiTheme="minorHAnsi" w:cstheme="minorHAnsi"/>
        </w:rPr>
        <w:t xml:space="preserve"> the</w:t>
      </w:r>
      <w:r w:rsidRPr="008402F7">
        <w:rPr>
          <w:rFonts w:asciiTheme="minorHAnsi" w:hAnsiTheme="minorHAnsi" w:cstheme="minorHAnsi"/>
        </w:rPr>
        <w:t xml:space="preserve"> patch pipette into the solution</w:t>
      </w:r>
      <w:r>
        <w:rPr>
          <w:rFonts w:asciiTheme="minorHAnsi" w:hAnsiTheme="minorHAnsi" w:cstheme="minorHAnsi"/>
        </w:rPr>
        <w:t>, bringing the</w:t>
      </w:r>
      <w:r w:rsidRPr="008402F7">
        <w:rPr>
          <w:rFonts w:asciiTheme="minorHAnsi" w:hAnsiTheme="minorHAnsi" w:cstheme="minorHAnsi"/>
        </w:rPr>
        <w:t xml:space="preserve"> tip into focus under visual guidance</w:t>
      </w:r>
      <w:r>
        <w:rPr>
          <w:rFonts w:asciiTheme="minorHAnsi" w:hAnsiTheme="minorHAnsi" w:cstheme="minorHAnsi"/>
        </w:rPr>
        <w:t xml:space="preserve"> </w:t>
      </w:r>
      <w:r>
        <w:rPr>
          <w:rFonts w:asciiTheme="minorHAnsi" w:hAnsiTheme="minorHAnsi" w:cstheme="minorHAnsi"/>
          <w:b/>
          <w:bCs/>
        </w:rPr>
        <w:t>[</w:t>
      </w:r>
      <w:r w:rsidR="00B23EE2">
        <w:rPr>
          <w:rFonts w:asciiTheme="minorHAnsi" w:hAnsiTheme="minorHAnsi" w:cstheme="minorHAnsi"/>
          <w:b/>
          <w:bCs/>
        </w:rPr>
        <w:t>2</w:t>
      </w:r>
      <w:r>
        <w:rPr>
          <w:rFonts w:asciiTheme="minorHAnsi" w:hAnsiTheme="minorHAnsi" w:cstheme="minorHAnsi"/>
          <w:b/>
          <w:bCs/>
        </w:rPr>
        <w:t>]</w:t>
      </w:r>
      <w:r w:rsidR="0062457B">
        <w:rPr>
          <w:rFonts w:asciiTheme="minorHAnsi" w:hAnsiTheme="minorHAnsi" w:cstheme="minorHAnsi"/>
        </w:rPr>
        <w:t>, and</w:t>
      </w:r>
      <w:r>
        <w:rPr>
          <w:rFonts w:asciiTheme="minorHAnsi" w:hAnsiTheme="minorHAnsi"/>
        </w:rPr>
        <w:t xml:space="preserve"> </w:t>
      </w:r>
      <w:r w:rsidR="0062457B">
        <w:rPr>
          <w:rFonts w:asciiTheme="minorHAnsi" w:hAnsiTheme="minorHAnsi" w:cstheme="minorHAnsi"/>
        </w:rPr>
        <w:t>o</w:t>
      </w:r>
      <w:r w:rsidRPr="008402F7">
        <w:rPr>
          <w:rFonts w:asciiTheme="minorHAnsi" w:hAnsiTheme="minorHAnsi" w:cstheme="minorHAnsi"/>
        </w:rPr>
        <w:t>btain whole-cell recording from the targeted cell</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r w:rsidR="00B23EBD">
        <w:rPr>
          <w:rFonts w:asciiTheme="minorHAnsi" w:hAnsiTheme="minorHAnsi" w:cstheme="minorHAnsi"/>
        </w:rPr>
        <w:t xml:space="preserve"> </w:t>
      </w:r>
      <w:r w:rsidR="00B23EBD" w:rsidRPr="001640DA">
        <w:rPr>
          <w:rFonts w:asciiTheme="minorHAnsi" w:hAnsiTheme="minorHAnsi" w:cstheme="minorHAnsi"/>
          <w:i/>
          <w:iCs/>
          <w:color w:val="0432FF"/>
        </w:rPr>
        <w:t>Videographer: This step is</w:t>
      </w:r>
      <w:r w:rsidR="00450416">
        <w:rPr>
          <w:rFonts w:asciiTheme="minorHAnsi" w:hAnsiTheme="minorHAnsi" w:cstheme="minorHAnsi"/>
          <w:i/>
          <w:iCs/>
          <w:color w:val="0432FF"/>
        </w:rPr>
        <w:t xml:space="preserve"> difficult and</w:t>
      </w:r>
      <w:r w:rsid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important!</w:t>
      </w:r>
    </w:p>
    <w:p w14:paraId="4B1223A4" w14:textId="351DAC9A" w:rsidR="00B23EE2" w:rsidRDefault="00B23EE2" w:rsidP="00B23E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loaded pipette. </w:t>
      </w:r>
    </w:p>
    <w:p w14:paraId="58C4BC62" w14:textId="350BAF7A" w:rsidR="00B23EE2" w:rsidRDefault="00B17602" w:rsidP="00B23E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B23EE2">
        <w:rPr>
          <w:rFonts w:asciiTheme="minorHAnsi" w:hAnsiTheme="minorHAnsi" w:cstheme="minorHAnsi"/>
        </w:rPr>
        <w:t>Pipette tip coming into focus.</w:t>
      </w:r>
    </w:p>
    <w:p w14:paraId="3E47E98A" w14:textId="6A54C4B5" w:rsidR="00B23EE2" w:rsidRDefault="00B23EE2" w:rsidP="00B23EE2">
      <w:pPr>
        <w:pStyle w:val="ListParagraph"/>
        <w:numPr>
          <w:ilvl w:val="2"/>
          <w:numId w:val="3"/>
        </w:numPr>
        <w:spacing w:before="120"/>
        <w:contextualSpacing w:val="0"/>
        <w:rPr>
          <w:rFonts w:asciiTheme="minorHAnsi" w:hAnsiTheme="minorHAnsi" w:cstheme="minorHAnsi"/>
        </w:rPr>
      </w:pPr>
      <w:commentRangeStart w:id="1"/>
      <w:r w:rsidRPr="00322162">
        <w:rPr>
          <w:rFonts w:asciiTheme="minorHAnsi" w:hAnsiTheme="minorHAnsi" w:cstheme="minorHAnsi"/>
          <w:highlight w:val="yellow"/>
        </w:rPr>
        <w:t>SCREEN</w:t>
      </w:r>
      <w:commentRangeEnd w:id="1"/>
      <w:r w:rsidR="000C70A2">
        <w:rPr>
          <w:rStyle w:val="CommentReference"/>
          <w:lang w:val="x-none" w:eastAsia="x-none"/>
        </w:rPr>
        <w:commentReference w:id="1"/>
      </w:r>
      <w:r>
        <w:rPr>
          <w:rFonts w:asciiTheme="minorHAnsi" w:hAnsiTheme="minorHAnsi" w:cstheme="minorHAnsi"/>
        </w:rPr>
        <w:t>: Recording initiated.</w:t>
      </w:r>
      <w:r w:rsidR="000C70A2">
        <w:rPr>
          <w:rFonts w:asciiTheme="minorHAnsi" w:hAnsiTheme="minorHAnsi" w:cstheme="minorHAnsi"/>
        </w:rPr>
        <w:t xml:space="preserve"> </w:t>
      </w:r>
      <w:r w:rsidR="000C70A2" w:rsidRPr="000C70A2">
        <w:rPr>
          <w:rFonts w:asciiTheme="majorHAnsi" w:hAnsiTheme="majorHAnsi" w:cstheme="majorHAnsi"/>
          <w:bCs/>
          <w:i/>
          <w:iCs/>
          <w:color w:val="0432FF"/>
          <w:szCs w:val="24"/>
        </w:rPr>
        <w:t>Videographer: Film the screen.</w:t>
      </w:r>
      <w:r w:rsidR="000C70A2">
        <w:rPr>
          <w:rFonts w:asciiTheme="minorHAnsi" w:hAnsiTheme="minorHAnsi" w:cstheme="minorHAnsi"/>
        </w:rPr>
        <w:t xml:space="preserve"> </w:t>
      </w:r>
    </w:p>
    <w:p w14:paraId="54E1EC93" w14:textId="77777777" w:rsidR="007F5E6F" w:rsidRDefault="007F5E6F" w:rsidP="007F5E6F">
      <w:pPr>
        <w:pStyle w:val="ListParagraph"/>
        <w:spacing w:before="120"/>
        <w:ind w:left="1627"/>
        <w:contextualSpacing w:val="0"/>
        <w:rPr>
          <w:rFonts w:asciiTheme="minorHAnsi" w:hAnsiTheme="minorHAnsi" w:cstheme="minorHAnsi"/>
        </w:rPr>
      </w:pPr>
    </w:p>
    <w:p w14:paraId="30AD94BC" w14:textId="65CF3A6A" w:rsidR="00FB0DAB" w:rsidRPr="00FB0DAB" w:rsidRDefault="00FB0DAB" w:rsidP="00FB0DAB">
      <w:pPr>
        <w:pStyle w:val="ListParagraph"/>
        <w:numPr>
          <w:ilvl w:val="0"/>
          <w:numId w:val="3"/>
        </w:numPr>
        <w:spacing w:before="120"/>
        <w:contextualSpacing w:val="0"/>
        <w:rPr>
          <w:rFonts w:asciiTheme="minorHAnsi" w:hAnsiTheme="minorHAnsi" w:cstheme="minorHAnsi"/>
        </w:rPr>
      </w:pPr>
      <w:r w:rsidRPr="00FB0DAB">
        <w:rPr>
          <w:rFonts w:asciiTheme="minorHAnsi" w:hAnsiTheme="minorHAnsi" w:cstheme="minorHAnsi"/>
          <w:b/>
        </w:rPr>
        <w:t xml:space="preserve">Layer-specific </w:t>
      </w:r>
      <w:r>
        <w:rPr>
          <w:rFonts w:asciiTheme="minorHAnsi" w:hAnsiTheme="minorHAnsi" w:cstheme="minorHAnsi"/>
          <w:b/>
        </w:rPr>
        <w:t>O</w:t>
      </w:r>
      <w:r w:rsidRPr="00FB0DAB">
        <w:rPr>
          <w:rFonts w:asciiTheme="minorHAnsi" w:hAnsiTheme="minorHAnsi" w:cstheme="minorHAnsi"/>
          <w:b/>
        </w:rPr>
        <w:t xml:space="preserve">ptogenetic </w:t>
      </w:r>
      <w:r>
        <w:rPr>
          <w:rFonts w:asciiTheme="minorHAnsi" w:hAnsiTheme="minorHAnsi" w:cstheme="minorHAnsi"/>
          <w:b/>
        </w:rPr>
        <w:t>A</w:t>
      </w:r>
      <w:r w:rsidRPr="00FB0DAB">
        <w:rPr>
          <w:rFonts w:asciiTheme="minorHAnsi" w:hAnsiTheme="minorHAnsi" w:cstheme="minorHAnsi"/>
          <w:b/>
        </w:rPr>
        <w:t xml:space="preserve">ctivation of </w:t>
      </w:r>
      <w:r>
        <w:rPr>
          <w:rFonts w:asciiTheme="minorHAnsi" w:hAnsiTheme="minorHAnsi" w:cstheme="minorHAnsi"/>
          <w:b/>
        </w:rPr>
        <w:t>A</w:t>
      </w:r>
      <w:r w:rsidRPr="00FB0DAB">
        <w:rPr>
          <w:rFonts w:asciiTheme="minorHAnsi" w:hAnsiTheme="minorHAnsi" w:cstheme="minorHAnsi"/>
          <w:b/>
        </w:rPr>
        <w:t xml:space="preserve">xon </w:t>
      </w:r>
      <w:r>
        <w:rPr>
          <w:rFonts w:asciiTheme="minorHAnsi" w:hAnsiTheme="minorHAnsi" w:cstheme="minorHAnsi"/>
          <w:b/>
        </w:rPr>
        <w:t>T</w:t>
      </w:r>
      <w:r w:rsidRPr="00FB0DAB">
        <w:rPr>
          <w:rFonts w:asciiTheme="minorHAnsi" w:hAnsiTheme="minorHAnsi" w:cstheme="minorHAnsi"/>
          <w:b/>
        </w:rPr>
        <w:t>erminals</w:t>
      </w:r>
    </w:p>
    <w:p w14:paraId="5A00F083" w14:textId="209928F7" w:rsidR="00FB0DAB" w:rsidRPr="008402F7" w:rsidRDefault="008402F7" w:rsidP="00FB0DAB">
      <w:pPr>
        <w:pStyle w:val="ListParagraph"/>
        <w:numPr>
          <w:ilvl w:val="1"/>
          <w:numId w:val="3"/>
        </w:numPr>
        <w:spacing w:before="120"/>
        <w:contextualSpacing w:val="0"/>
        <w:rPr>
          <w:rFonts w:asciiTheme="minorHAnsi" w:hAnsiTheme="minorHAnsi" w:cstheme="minorHAnsi"/>
        </w:rPr>
      </w:pPr>
      <w:r w:rsidRPr="008402F7">
        <w:rPr>
          <w:rFonts w:asciiTheme="minorHAnsi" w:hAnsiTheme="minorHAnsi" w:cstheme="minorHAnsi"/>
          <w:bCs/>
        </w:rPr>
        <w:lastRenderedPageBreak/>
        <w:t xml:space="preserve">Manipulate the field of view in the x-y plane to align light stimulation profile with the desired location on </w:t>
      </w:r>
      <w:r w:rsidR="00B23EE2">
        <w:rPr>
          <w:rFonts w:asciiTheme="minorHAnsi" w:hAnsiTheme="minorHAnsi" w:cstheme="minorHAnsi"/>
          <w:bCs/>
        </w:rPr>
        <w:t xml:space="preserve">the </w:t>
      </w:r>
      <w:r w:rsidRPr="008402F7">
        <w:rPr>
          <w:rFonts w:asciiTheme="minorHAnsi" w:hAnsiTheme="minorHAnsi" w:cstheme="minorHAnsi"/>
          <w:bCs/>
        </w:rPr>
        <w:t xml:space="preserve">slice </w:t>
      </w:r>
      <w:r w:rsidRPr="008402F7">
        <w:rPr>
          <w:rFonts w:asciiTheme="minorHAnsi" w:hAnsiTheme="minorHAnsi" w:cstheme="minorHAnsi"/>
          <w:b/>
        </w:rPr>
        <w:t>[1]</w:t>
      </w:r>
      <w:r w:rsidRPr="008402F7">
        <w:rPr>
          <w:rFonts w:asciiTheme="minorHAnsi" w:hAnsiTheme="minorHAnsi" w:cstheme="minorHAnsi"/>
          <w:bCs/>
        </w:rPr>
        <w:t xml:space="preserve">. Load the light stimulus protocol and prepare the light delivery system to receive a digital TTL pulse </w:t>
      </w:r>
      <w:r w:rsidRPr="008402F7">
        <w:rPr>
          <w:rFonts w:asciiTheme="minorHAnsi" w:hAnsiTheme="minorHAnsi" w:cstheme="minorHAnsi"/>
          <w:b/>
        </w:rPr>
        <w:t>[2]</w:t>
      </w:r>
      <w:r w:rsidRPr="008402F7">
        <w:rPr>
          <w:rFonts w:asciiTheme="minorHAnsi" w:hAnsiTheme="minorHAnsi" w:cstheme="minorHAnsi"/>
          <w:bCs/>
        </w:rPr>
        <w:t>.</w:t>
      </w:r>
      <w:r w:rsidRPr="008402F7">
        <w:rPr>
          <w:rFonts w:asciiTheme="minorHAnsi" w:hAnsiTheme="minorHAnsi"/>
        </w:rPr>
        <w:t xml:space="preserve"> </w:t>
      </w:r>
    </w:p>
    <w:p w14:paraId="14835709" w14:textId="0EB2B614" w:rsidR="00FB0DAB" w:rsidRDefault="00B17602" w:rsidP="00FB0D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F5E6F">
        <w:rPr>
          <w:rFonts w:asciiTheme="minorHAnsi" w:hAnsiTheme="minorHAnsi" w:cstheme="minorHAnsi"/>
        </w:rPr>
        <w:t>Talent adjusting f</w:t>
      </w:r>
      <w:r w:rsidR="00B23EE2">
        <w:rPr>
          <w:rFonts w:asciiTheme="minorHAnsi" w:hAnsiTheme="minorHAnsi" w:cstheme="minorHAnsi"/>
        </w:rPr>
        <w:t xml:space="preserve">ield of view. </w:t>
      </w:r>
    </w:p>
    <w:p w14:paraId="3886BDD4" w14:textId="344F39E6" w:rsidR="00B23EE2" w:rsidRPr="008402F7" w:rsidRDefault="00B23EE2" w:rsidP="00FB0DAB">
      <w:pPr>
        <w:pStyle w:val="ListParagraph"/>
        <w:numPr>
          <w:ilvl w:val="2"/>
          <w:numId w:val="3"/>
        </w:numPr>
        <w:spacing w:before="120"/>
        <w:contextualSpacing w:val="0"/>
        <w:rPr>
          <w:rFonts w:asciiTheme="minorHAnsi" w:hAnsiTheme="minorHAnsi" w:cstheme="minorHAnsi"/>
        </w:rPr>
      </w:pPr>
      <w:r w:rsidRPr="00322162">
        <w:rPr>
          <w:rFonts w:asciiTheme="minorHAnsi" w:hAnsiTheme="minorHAnsi" w:cstheme="minorHAnsi"/>
          <w:highlight w:val="yellow"/>
        </w:rPr>
        <w:t>SCREEN</w:t>
      </w:r>
      <w:r>
        <w:rPr>
          <w:rFonts w:asciiTheme="minorHAnsi" w:hAnsiTheme="minorHAnsi" w:cstheme="minorHAnsi"/>
        </w:rPr>
        <w:t xml:space="preserve">: Light stimulation protocol loaded. </w:t>
      </w:r>
      <w:r w:rsidR="000C70A2" w:rsidRPr="000C70A2">
        <w:rPr>
          <w:rFonts w:asciiTheme="majorHAnsi" w:hAnsiTheme="majorHAnsi" w:cstheme="majorHAnsi"/>
          <w:bCs/>
          <w:i/>
          <w:iCs/>
          <w:color w:val="0432FF"/>
          <w:szCs w:val="24"/>
        </w:rPr>
        <w:t>Videographer: Film the screen.</w:t>
      </w:r>
    </w:p>
    <w:p w14:paraId="5B0E544D" w14:textId="7B801197" w:rsidR="00FB0DAB" w:rsidRPr="00B23EE2" w:rsidRDefault="008402F7" w:rsidP="00FB0DAB">
      <w:pPr>
        <w:pStyle w:val="ListParagraph"/>
        <w:numPr>
          <w:ilvl w:val="1"/>
          <w:numId w:val="3"/>
        </w:numPr>
        <w:spacing w:before="120"/>
        <w:contextualSpacing w:val="0"/>
        <w:rPr>
          <w:rFonts w:asciiTheme="minorHAnsi" w:hAnsiTheme="minorHAnsi" w:cstheme="minorHAnsi"/>
        </w:rPr>
      </w:pPr>
      <w:r w:rsidRPr="008402F7">
        <w:rPr>
          <w:rFonts w:asciiTheme="minorHAnsi" w:hAnsiTheme="minorHAnsi"/>
        </w:rPr>
        <w:t>Optogenetically activate</w:t>
      </w:r>
      <w:r>
        <w:rPr>
          <w:rFonts w:asciiTheme="minorHAnsi" w:hAnsiTheme="minorHAnsi"/>
        </w:rPr>
        <w:t xml:space="preserve"> the</w:t>
      </w:r>
      <w:r w:rsidRPr="008402F7">
        <w:rPr>
          <w:rFonts w:asciiTheme="minorHAnsi" w:hAnsiTheme="minorHAnsi"/>
        </w:rPr>
        <w:t xml:space="preserve"> axon terminals while simultaneously recording extracellular field potentials and intracellular membrane fluctuations</w:t>
      </w:r>
      <w:r>
        <w:rPr>
          <w:rFonts w:asciiTheme="minorHAnsi" w:hAnsiTheme="minorHAnsi"/>
        </w:rPr>
        <w:t xml:space="preserve"> </w:t>
      </w:r>
      <w:r>
        <w:rPr>
          <w:rFonts w:asciiTheme="minorHAnsi" w:hAnsiTheme="minorHAnsi"/>
          <w:b/>
          <w:bCs/>
        </w:rPr>
        <w:t>[1]</w:t>
      </w:r>
      <w:r w:rsidRPr="008402F7">
        <w:rPr>
          <w:rFonts w:asciiTheme="minorHAnsi" w:hAnsiTheme="minorHAnsi"/>
        </w:rPr>
        <w:t>.</w:t>
      </w:r>
      <w:r w:rsidR="00B23EBD">
        <w:rPr>
          <w:rFonts w:asciiTheme="minorHAnsi" w:hAnsiTheme="minorHAnsi"/>
        </w:rPr>
        <w:t xml:space="preserve"> </w:t>
      </w:r>
      <w:r w:rsidR="00B23EBD" w:rsidRPr="001640DA">
        <w:rPr>
          <w:rFonts w:asciiTheme="minorHAnsi" w:hAnsiTheme="minorHAnsi" w:cstheme="minorHAnsi"/>
          <w:i/>
          <w:iCs/>
          <w:color w:val="0432FF"/>
        </w:rPr>
        <w:t>Videographer: This step is</w:t>
      </w:r>
      <w:r w:rsid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important!</w:t>
      </w:r>
    </w:p>
    <w:p w14:paraId="30D9DEC8" w14:textId="1550BCC0" w:rsidR="00B23EE2" w:rsidRPr="008402F7" w:rsidRDefault="00B23EE2" w:rsidP="00B23EE2">
      <w:pPr>
        <w:pStyle w:val="ListParagraph"/>
        <w:numPr>
          <w:ilvl w:val="2"/>
          <w:numId w:val="3"/>
        </w:numPr>
        <w:spacing w:before="120"/>
        <w:contextualSpacing w:val="0"/>
        <w:rPr>
          <w:rFonts w:asciiTheme="minorHAnsi" w:hAnsiTheme="minorHAnsi" w:cstheme="minorHAnsi"/>
        </w:rPr>
      </w:pPr>
      <w:r w:rsidRPr="00322162">
        <w:rPr>
          <w:rFonts w:asciiTheme="minorHAnsi" w:hAnsiTheme="minorHAnsi"/>
          <w:highlight w:val="yellow"/>
        </w:rPr>
        <w:t>SCREEN</w:t>
      </w:r>
      <w:r>
        <w:rPr>
          <w:rFonts w:asciiTheme="minorHAnsi" w:hAnsiTheme="minorHAnsi"/>
        </w:rPr>
        <w:t>: Optogenetic activation and recording initiated.</w:t>
      </w:r>
      <w:r w:rsidR="000C70A2">
        <w:rPr>
          <w:rFonts w:asciiTheme="minorHAnsi" w:hAnsiTheme="minorHAnsi"/>
        </w:rPr>
        <w:t xml:space="preserve"> </w:t>
      </w:r>
      <w:r w:rsidR="000C70A2" w:rsidRPr="000C70A2">
        <w:rPr>
          <w:rFonts w:asciiTheme="majorHAnsi" w:hAnsiTheme="majorHAnsi" w:cstheme="majorHAnsi"/>
          <w:bCs/>
          <w:i/>
          <w:iCs/>
          <w:color w:val="0432FF"/>
          <w:szCs w:val="24"/>
        </w:rPr>
        <w:t>Videographer: Film the screen.</w:t>
      </w:r>
    </w:p>
    <w:p w14:paraId="41957F28" w14:textId="483D79C2" w:rsidR="008402F7" w:rsidRPr="00B23EE2" w:rsidRDefault="008402F7" w:rsidP="00FB0DAB">
      <w:pPr>
        <w:pStyle w:val="ListParagraph"/>
        <w:numPr>
          <w:ilvl w:val="1"/>
          <w:numId w:val="3"/>
        </w:numPr>
        <w:spacing w:before="120"/>
        <w:contextualSpacing w:val="0"/>
        <w:rPr>
          <w:rFonts w:asciiTheme="minorHAnsi" w:hAnsiTheme="minorHAnsi" w:cstheme="minorHAnsi"/>
        </w:rPr>
      </w:pPr>
      <w:r w:rsidRPr="008402F7">
        <w:rPr>
          <w:rFonts w:asciiTheme="minorHAnsi" w:hAnsiTheme="minorHAnsi" w:cstheme="minorHAnsi"/>
        </w:rPr>
        <w:t xml:space="preserve">Switch </w:t>
      </w:r>
      <w:proofErr w:type="spellStart"/>
      <w:r w:rsidRPr="008402F7">
        <w:rPr>
          <w:rFonts w:asciiTheme="minorHAnsi" w:hAnsiTheme="minorHAnsi" w:cstheme="minorHAnsi"/>
        </w:rPr>
        <w:t>eACSF</w:t>
      </w:r>
      <w:proofErr w:type="spellEnd"/>
      <w:r w:rsidRPr="008402F7">
        <w:rPr>
          <w:rFonts w:asciiTheme="minorHAnsi" w:hAnsiTheme="minorHAnsi" w:cstheme="minorHAnsi"/>
        </w:rPr>
        <w:t xml:space="preserve"> source to Isoflurane solution and wash</w:t>
      </w:r>
      <w:r>
        <w:rPr>
          <w:rFonts w:asciiTheme="minorHAnsi" w:hAnsiTheme="minorHAnsi" w:cstheme="minorHAnsi"/>
        </w:rPr>
        <w:t xml:space="preserve"> the</w:t>
      </w:r>
      <w:r w:rsidRPr="008402F7">
        <w:rPr>
          <w:rFonts w:asciiTheme="minorHAnsi" w:hAnsiTheme="minorHAnsi" w:cstheme="minorHAnsi"/>
        </w:rPr>
        <w:t xml:space="preserve"> drug in for 15 min</w:t>
      </w:r>
      <w:r>
        <w:rPr>
          <w:rFonts w:asciiTheme="minorHAnsi" w:hAnsiTheme="minorHAnsi" w:cstheme="minorHAnsi"/>
        </w:rPr>
        <w:t>utes</w:t>
      </w:r>
      <w:r w:rsidRPr="008402F7">
        <w:rPr>
          <w:rFonts w:asciiTheme="minorHAnsi" w:hAnsiTheme="minorHAnsi" w:cstheme="minorHAnsi"/>
        </w:rPr>
        <w:t>. If necessary, collect spontaneous recordings during the wash-in</w:t>
      </w:r>
      <w:r>
        <w:rPr>
          <w:rFonts w:asciiTheme="minorHAnsi" w:hAnsiTheme="minorHAnsi" w:cstheme="minorHAnsi"/>
        </w:rPr>
        <w:t xml:space="preserve"> </w:t>
      </w:r>
      <w:r>
        <w:rPr>
          <w:rFonts w:asciiTheme="minorHAnsi" w:hAnsiTheme="minorHAnsi" w:cstheme="minorHAnsi"/>
          <w:b/>
          <w:bCs/>
        </w:rPr>
        <w:t>[</w:t>
      </w:r>
      <w:r w:rsidR="00B23EE2">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 xml:space="preserve">. Repeat the optogenetic activation and record the </w:t>
      </w:r>
      <w:r w:rsidRPr="008402F7">
        <w:rPr>
          <w:rFonts w:asciiTheme="minorHAnsi" w:hAnsiTheme="minorHAnsi"/>
        </w:rPr>
        <w:t>extracellular field potentials and intracellular membrane fluctuations</w:t>
      </w:r>
      <w:r>
        <w:rPr>
          <w:rFonts w:asciiTheme="minorHAnsi" w:hAnsiTheme="minorHAnsi"/>
        </w:rPr>
        <w:t xml:space="preserve"> </w:t>
      </w:r>
      <w:r>
        <w:rPr>
          <w:rFonts w:asciiTheme="minorHAnsi" w:hAnsiTheme="minorHAnsi"/>
          <w:b/>
          <w:bCs/>
        </w:rPr>
        <w:t>[</w:t>
      </w:r>
      <w:r w:rsidR="00B23EE2">
        <w:rPr>
          <w:rFonts w:asciiTheme="minorHAnsi" w:hAnsiTheme="minorHAnsi"/>
          <w:b/>
          <w:bCs/>
        </w:rPr>
        <w:t>2</w:t>
      </w:r>
      <w:r>
        <w:rPr>
          <w:rFonts w:asciiTheme="minorHAnsi" w:hAnsiTheme="minorHAnsi"/>
          <w:b/>
          <w:bCs/>
        </w:rPr>
        <w:t>]</w:t>
      </w:r>
      <w:r>
        <w:rPr>
          <w:rFonts w:asciiTheme="minorHAnsi" w:hAnsiTheme="minorHAnsi"/>
        </w:rPr>
        <w:t>.</w:t>
      </w:r>
      <w:r w:rsidR="00B23EBD" w:rsidRP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Videographer: This step is</w:t>
      </w:r>
      <w:r w:rsid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important!</w:t>
      </w:r>
    </w:p>
    <w:p w14:paraId="2CF0EE04" w14:textId="58F1ACAF" w:rsidR="00B23EE2" w:rsidRPr="00B23EE2" w:rsidRDefault="00B23EE2" w:rsidP="00B23EE2">
      <w:pPr>
        <w:pStyle w:val="ListParagraph"/>
        <w:numPr>
          <w:ilvl w:val="2"/>
          <w:numId w:val="3"/>
        </w:numPr>
        <w:spacing w:before="120"/>
        <w:contextualSpacing w:val="0"/>
        <w:rPr>
          <w:rFonts w:asciiTheme="minorHAnsi" w:hAnsiTheme="minorHAnsi" w:cstheme="minorHAnsi"/>
        </w:rPr>
      </w:pPr>
      <w:r>
        <w:rPr>
          <w:rFonts w:asciiTheme="minorHAnsi" w:hAnsiTheme="minorHAnsi"/>
        </w:rPr>
        <w:t xml:space="preserve">Talent switching the </w:t>
      </w:r>
      <w:proofErr w:type="spellStart"/>
      <w:r>
        <w:rPr>
          <w:rFonts w:asciiTheme="minorHAnsi" w:hAnsiTheme="minorHAnsi"/>
        </w:rPr>
        <w:t>eACSF</w:t>
      </w:r>
      <w:proofErr w:type="spellEnd"/>
      <w:r>
        <w:rPr>
          <w:rFonts w:asciiTheme="minorHAnsi" w:hAnsiTheme="minorHAnsi"/>
        </w:rPr>
        <w:t xml:space="preserve"> source to Isoflurane. </w:t>
      </w:r>
    </w:p>
    <w:p w14:paraId="50072BAF" w14:textId="3BBC5A36" w:rsidR="00B23EE2" w:rsidRPr="008402F7" w:rsidRDefault="00B23EE2" w:rsidP="00B23EE2">
      <w:pPr>
        <w:pStyle w:val="ListParagraph"/>
        <w:numPr>
          <w:ilvl w:val="2"/>
          <w:numId w:val="3"/>
        </w:numPr>
        <w:spacing w:before="120"/>
        <w:contextualSpacing w:val="0"/>
        <w:rPr>
          <w:rFonts w:asciiTheme="minorHAnsi" w:hAnsiTheme="minorHAnsi" w:cstheme="minorHAnsi"/>
        </w:rPr>
      </w:pPr>
      <w:r w:rsidRPr="00322162">
        <w:rPr>
          <w:rFonts w:asciiTheme="minorHAnsi" w:hAnsiTheme="minorHAnsi" w:cstheme="minorHAnsi"/>
          <w:highlight w:val="yellow"/>
        </w:rPr>
        <w:t>SCREEN</w:t>
      </w:r>
      <w:r>
        <w:rPr>
          <w:rFonts w:asciiTheme="minorHAnsi" w:hAnsiTheme="minorHAnsi" w:cstheme="minorHAnsi"/>
        </w:rPr>
        <w:t xml:space="preserve">: </w:t>
      </w:r>
      <w:r>
        <w:rPr>
          <w:rFonts w:asciiTheme="minorHAnsi" w:hAnsiTheme="minorHAnsi"/>
        </w:rPr>
        <w:t>Optogenetic activation and recording initiated.</w:t>
      </w:r>
      <w:r w:rsidR="000C70A2">
        <w:rPr>
          <w:rFonts w:asciiTheme="minorHAnsi" w:hAnsiTheme="minorHAnsi"/>
        </w:rPr>
        <w:t xml:space="preserve"> </w:t>
      </w:r>
      <w:r w:rsidR="000C70A2" w:rsidRPr="000C70A2">
        <w:rPr>
          <w:rFonts w:asciiTheme="majorHAnsi" w:hAnsiTheme="majorHAnsi" w:cstheme="majorHAnsi"/>
          <w:bCs/>
          <w:i/>
          <w:iCs/>
          <w:color w:val="0432FF"/>
          <w:szCs w:val="24"/>
        </w:rPr>
        <w:t>Videographer: Film the screen.</w:t>
      </w:r>
    </w:p>
    <w:p w14:paraId="5E12EDAC" w14:textId="070EE8AE" w:rsidR="008402F7" w:rsidRPr="00B23EE2" w:rsidRDefault="008402F7" w:rsidP="00FB0DAB">
      <w:pPr>
        <w:pStyle w:val="ListParagraph"/>
        <w:numPr>
          <w:ilvl w:val="1"/>
          <w:numId w:val="3"/>
        </w:numPr>
        <w:spacing w:before="120"/>
        <w:contextualSpacing w:val="0"/>
        <w:rPr>
          <w:rFonts w:asciiTheme="minorHAnsi" w:hAnsiTheme="minorHAnsi" w:cstheme="minorHAnsi"/>
        </w:rPr>
      </w:pPr>
      <w:r>
        <w:rPr>
          <w:rFonts w:asciiTheme="minorHAnsi" w:hAnsiTheme="minorHAnsi"/>
        </w:rPr>
        <w:t xml:space="preserve">Switch the </w:t>
      </w:r>
      <w:proofErr w:type="spellStart"/>
      <w:r w:rsidRPr="008402F7">
        <w:rPr>
          <w:rFonts w:asciiTheme="minorHAnsi" w:hAnsiTheme="minorHAnsi"/>
        </w:rPr>
        <w:t>eACSF</w:t>
      </w:r>
      <w:proofErr w:type="spellEnd"/>
      <w:r w:rsidRPr="008402F7">
        <w:rPr>
          <w:rFonts w:asciiTheme="minorHAnsi" w:hAnsiTheme="minorHAnsi"/>
        </w:rPr>
        <w:t xml:space="preserve"> source to Control solution and wash</w:t>
      </w:r>
      <w:r w:rsidR="002D2D1C">
        <w:rPr>
          <w:rFonts w:asciiTheme="minorHAnsi" w:hAnsiTheme="minorHAnsi"/>
        </w:rPr>
        <w:t xml:space="preserve"> the</w:t>
      </w:r>
      <w:r w:rsidRPr="008402F7">
        <w:rPr>
          <w:rFonts w:asciiTheme="minorHAnsi" w:hAnsiTheme="minorHAnsi"/>
        </w:rPr>
        <w:t xml:space="preserve"> drug out for 20 min</w:t>
      </w:r>
      <w:r>
        <w:rPr>
          <w:rFonts w:asciiTheme="minorHAnsi" w:hAnsiTheme="minorHAnsi"/>
        </w:rPr>
        <w:t xml:space="preserve">utes, </w:t>
      </w:r>
      <w:r w:rsidRPr="008402F7">
        <w:rPr>
          <w:rFonts w:asciiTheme="minorHAnsi" w:hAnsiTheme="minorHAnsi"/>
        </w:rPr>
        <w:t>collect</w:t>
      </w:r>
      <w:r>
        <w:rPr>
          <w:rFonts w:asciiTheme="minorHAnsi" w:hAnsiTheme="minorHAnsi"/>
        </w:rPr>
        <w:t>ing</w:t>
      </w:r>
      <w:r w:rsidRPr="008402F7">
        <w:rPr>
          <w:rFonts w:asciiTheme="minorHAnsi" w:hAnsiTheme="minorHAnsi"/>
        </w:rPr>
        <w:t xml:space="preserve"> spontaneous recordings during </w:t>
      </w:r>
      <w:r>
        <w:rPr>
          <w:rFonts w:asciiTheme="minorHAnsi" w:hAnsiTheme="minorHAnsi"/>
        </w:rPr>
        <w:t xml:space="preserve">the </w:t>
      </w:r>
      <w:r w:rsidRPr="008402F7">
        <w:rPr>
          <w:rFonts w:asciiTheme="minorHAnsi" w:hAnsiTheme="minorHAnsi"/>
        </w:rPr>
        <w:t>wash-out</w:t>
      </w:r>
      <w:r>
        <w:rPr>
          <w:rFonts w:asciiTheme="minorHAnsi" w:hAnsiTheme="minorHAnsi"/>
        </w:rPr>
        <w:t xml:space="preserve"> if necessary</w:t>
      </w:r>
      <w:r w:rsidRPr="008402F7">
        <w:rPr>
          <w:rFonts w:asciiTheme="minorHAnsi" w:hAnsiTheme="minorHAnsi"/>
        </w:rPr>
        <w:t>.</w:t>
      </w:r>
      <w:r w:rsidR="004C5E30">
        <w:rPr>
          <w:rFonts w:asciiTheme="minorHAnsi" w:hAnsiTheme="minorHAnsi"/>
        </w:rPr>
        <w:t xml:space="preserve"> Then, repeat the optogenetic activation and recordings as previously described </w:t>
      </w:r>
      <w:r w:rsidR="004C5E30">
        <w:rPr>
          <w:rFonts w:asciiTheme="minorHAnsi" w:hAnsiTheme="minorHAnsi"/>
          <w:b/>
          <w:bCs/>
        </w:rPr>
        <w:t>[1]</w:t>
      </w:r>
      <w:r w:rsidR="004C5E30">
        <w:rPr>
          <w:rFonts w:asciiTheme="minorHAnsi" w:hAnsiTheme="minorHAnsi"/>
        </w:rPr>
        <w:t>.</w:t>
      </w:r>
      <w:r w:rsidR="00B23EBD">
        <w:rPr>
          <w:rFonts w:asciiTheme="minorHAnsi" w:hAnsiTheme="minorHAnsi"/>
        </w:rPr>
        <w:t xml:space="preserve"> </w:t>
      </w:r>
      <w:r w:rsidR="00B23EBD" w:rsidRPr="001640DA">
        <w:rPr>
          <w:rFonts w:asciiTheme="minorHAnsi" w:hAnsiTheme="minorHAnsi" w:cstheme="minorHAnsi"/>
          <w:i/>
          <w:iCs/>
          <w:color w:val="0432FF"/>
        </w:rPr>
        <w:t>Videographer: This step is</w:t>
      </w:r>
      <w:r w:rsidR="00B23EBD">
        <w:rPr>
          <w:rFonts w:asciiTheme="minorHAnsi" w:hAnsiTheme="minorHAnsi" w:cstheme="minorHAnsi"/>
          <w:i/>
          <w:iCs/>
          <w:color w:val="0432FF"/>
        </w:rPr>
        <w:t xml:space="preserve"> </w:t>
      </w:r>
      <w:r w:rsidR="00B23EBD" w:rsidRPr="001640DA">
        <w:rPr>
          <w:rFonts w:asciiTheme="minorHAnsi" w:hAnsiTheme="minorHAnsi" w:cstheme="minorHAnsi"/>
          <w:i/>
          <w:iCs/>
          <w:color w:val="0432FF"/>
        </w:rPr>
        <w:t>important!</w:t>
      </w:r>
    </w:p>
    <w:p w14:paraId="1C0E2213" w14:textId="4792E871" w:rsidR="00B23EE2" w:rsidRPr="008402F7" w:rsidRDefault="00B23EE2" w:rsidP="00B23EE2">
      <w:pPr>
        <w:pStyle w:val="ListParagraph"/>
        <w:numPr>
          <w:ilvl w:val="2"/>
          <w:numId w:val="3"/>
        </w:numPr>
        <w:spacing w:before="120"/>
        <w:contextualSpacing w:val="0"/>
        <w:rPr>
          <w:rFonts w:asciiTheme="minorHAnsi" w:hAnsiTheme="minorHAnsi" w:cstheme="minorHAnsi"/>
        </w:rPr>
      </w:pPr>
      <w:r>
        <w:rPr>
          <w:rFonts w:asciiTheme="minorHAnsi" w:hAnsiTheme="minorHAnsi"/>
        </w:rPr>
        <w:t xml:space="preserve">Talent switching the </w:t>
      </w:r>
      <w:proofErr w:type="spellStart"/>
      <w:r>
        <w:rPr>
          <w:rFonts w:asciiTheme="minorHAnsi" w:hAnsiTheme="minorHAnsi"/>
        </w:rPr>
        <w:t>eACSF</w:t>
      </w:r>
      <w:proofErr w:type="spellEnd"/>
      <w:r>
        <w:rPr>
          <w:rFonts w:asciiTheme="minorHAnsi" w:hAnsiTheme="minorHAnsi"/>
        </w:rPr>
        <w:t xml:space="preserve"> source to Control.</w:t>
      </w:r>
    </w:p>
    <w:p w14:paraId="33F6C3FB" w14:textId="77777777" w:rsidR="00FB0DAB" w:rsidRPr="00FB0DAB" w:rsidRDefault="00FB0DAB" w:rsidP="00FB0DAB">
      <w:pPr>
        <w:spacing w:before="120"/>
        <w:ind w:left="360"/>
        <w:rPr>
          <w:rFonts w:asciiTheme="minorHAnsi" w:hAnsiTheme="minorHAnsi" w:cstheme="minorHAnsi"/>
        </w:rPr>
      </w:pPr>
    </w:p>
    <w:p w14:paraId="53410F74" w14:textId="06BA7F20" w:rsidR="00A72FC5" w:rsidRPr="003C0880" w:rsidRDefault="00A72FC5" w:rsidP="003C0880">
      <w:pPr>
        <w:rPr>
          <w:rFonts w:asciiTheme="minorHAnsi" w:hAnsiTheme="minorHAnsi" w:cstheme="minorHAnsi"/>
          <w:sz w:val="22"/>
          <w:szCs w:val="22"/>
        </w:rPr>
      </w:pPr>
      <w:r w:rsidRPr="00B07A3B">
        <w:rPr>
          <w:rFonts w:asciiTheme="minorHAnsi" w:hAnsiTheme="minorHAnsi" w:cstheme="minorHAnsi"/>
        </w:rPr>
        <w:br w:type="page"/>
      </w:r>
    </w:p>
    <w:p w14:paraId="1B7C8243" w14:textId="3BABAAA5" w:rsidR="005E2B7E" w:rsidRPr="00B07A3B" w:rsidRDefault="00873D1A" w:rsidP="003C0880">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BABB3A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C3D07">
        <w:rPr>
          <w:rFonts w:asciiTheme="minorHAnsi" w:hAnsiTheme="minorHAnsi" w:cstheme="minorHAnsi"/>
          <w:b/>
          <w:bCs/>
        </w:rPr>
        <w:t>Intracellular and Multi-channel Extracellular Recordings in Cortical Slice</w:t>
      </w:r>
    </w:p>
    <w:p w14:paraId="52E24B75" w14:textId="03A1C8A6" w:rsidR="00395684" w:rsidRPr="00B07A3B" w:rsidRDefault="00B133F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The animals used in this protocol expressed fluorescent </w:t>
      </w:r>
      <w:r w:rsidRPr="00616315">
        <w:rPr>
          <w:rFonts w:asciiTheme="minorHAnsi" w:hAnsiTheme="minorHAnsi" w:cstheme="minorHAnsi"/>
        </w:rPr>
        <w:t>reporter protein</w:t>
      </w:r>
      <w:r>
        <w:rPr>
          <w:rFonts w:asciiTheme="minorHAnsi" w:hAnsiTheme="minorHAnsi" w:cstheme="minorHAnsi"/>
        </w:rPr>
        <w:t xml:space="preserve"> </w:t>
      </w:r>
      <w:r w:rsidRPr="00616315">
        <w:rPr>
          <w:rFonts w:asciiTheme="minorHAnsi" w:hAnsiTheme="minorHAnsi" w:cstheme="minorHAnsi"/>
        </w:rPr>
        <w:t>tdTomato in either somatostatin-</w:t>
      </w:r>
      <w:r>
        <w:rPr>
          <w:rFonts w:asciiTheme="minorHAnsi" w:hAnsiTheme="minorHAnsi" w:cstheme="minorHAnsi"/>
        </w:rPr>
        <w:t xml:space="preserve"> </w:t>
      </w:r>
      <w:r w:rsidRPr="00616315">
        <w:rPr>
          <w:rFonts w:asciiTheme="minorHAnsi" w:hAnsiTheme="minorHAnsi" w:cstheme="minorHAnsi"/>
        </w:rPr>
        <w:t>or parvalbumin-positive</w:t>
      </w:r>
      <w:r>
        <w:rPr>
          <w:rFonts w:asciiTheme="minorHAnsi" w:hAnsiTheme="minorHAnsi" w:cstheme="minorHAnsi"/>
        </w:rPr>
        <w:t xml:space="preserve"> </w:t>
      </w:r>
      <w:r w:rsidRPr="00616315">
        <w:rPr>
          <w:rFonts w:asciiTheme="minorHAnsi" w:hAnsiTheme="minorHAnsi" w:cstheme="minorHAnsi"/>
        </w:rPr>
        <w:t>interneurons</w:t>
      </w:r>
      <w:r>
        <w:rPr>
          <w:rFonts w:asciiTheme="minorHAnsi" w:hAnsiTheme="minorHAnsi" w:cstheme="minorHAnsi"/>
        </w:rPr>
        <w:t xml:space="preserve">. These interneurons were targeted for patch clamping under visual guidance with the appropriate filter cube engaged </w:t>
      </w:r>
      <w:r>
        <w:rPr>
          <w:rFonts w:asciiTheme="minorHAnsi" w:hAnsiTheme="minorHAnsi" w:cstheme="minorHAnsi"/>
          <w:b/>
          <w:bCs/>
        </w:rPr>
        <w:t>[1]</w:t>
      </w:r>
      <w:r>
        <w:rPr>
          <w:rFonts w:asciiTheme="minorHAnsi" w:hAnsiTheme="minorHAnsi" w:cstheme="minorHAnsi"/>
        </w:rPr>
        <w:t xml:space="preserve">. </w:t>
      </w:r>
    </w:p>
    <w:p w14:paraId="4E75A4CA" w14:textId="599F9AD1"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133FD">
        <w:rPr>
          <w:rFonts w:asciiTheme="minorHAnsi" w:hAnsiTheme="minorHAnsi" w:cstheme="minorHAnsi"/>
          <w:szCs w:val="24"/>
        </w:rPr>
        <w:t xml:space="preserve"> Figure 3 A.</w:t>
      </w:r>
    </w:p>
    <w:p w14:paraId="123FB8B2" w14:textId="2DC87B0A" w:rsidR="00395684" w:rsidRPr="0008245C" w:rsidRDefault="0008245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Post-synaptic potentials were observed in interneurons in response to a train of four 2-millisecond pulses of light </w:t>
      </w:r>
      <w:r>
        <w:rPr>
          <w:rFonts w:asciiTheme="minorHAnsi" w:hAnsiTheme="minorHAnsi" w:cstheme="minorHAnsi"/>
          <w:b/>
          <w:bCs/>
        </w:rPr>
        <w:t>[1]</w:t>
      </w:r>
      <w:r>
        <w:rPr>
          <w:rFonts w:asciiTheme="minorHAnsi" w:hAnsiTheme="minorHAnsi" w:cstheme="minorHAnsi"/>
        </w:rPr>
        <w:t xml:space="preserve">. Local field potentials were also recorded </w:t>
      </w:r>
      <w:r>
        <w:rPr>
          <w:rFonts w:asciiTheme="minorHAnsi" w:hAnsiTheme="minorHAnsi" w:cstheme="minorHAnsi"/>
          <w:b/>
          <w:bCs/>
        </w:rPr>
        <w:t>[2]</w:t>
      </w:r>
      <w:r>
        <w:rPr>
          <w:rFonts w:asciiTheme="minorHAnsi" w:hAnsiTheme="minorHAnsi" w:cstheme="minorHAnsi"/>
        </w:rPr>
        <w:t xml:space="preserve">. Current source density </w:t>
      </w:r>
      <w:r w:rsidR="0066536F">
        <w:rPr>
          <w:rFonts w:asciiTheme="minorHAnsi" w:hAnsiTheme="minorHAnsi" w:cstheme="minorHAnsi"/>
          <w:b/>
          <w:bCs/>
        </w:rPr>
        <w:t>[3]</w:t>
      </w:r>
      <w:r>
        <w:rPr>
          <w:rFonts w:asciiTheme="minorHAnsi" w:hAnsiTheme="minorHAnsi" w:cstheme="minorHAnsi"/>
        </w:rPr>
        <w:t xml:space="preserve"> and multi-unit activity were extracted from local field potentials</w:t>
      </w:r>
      <w:r w:rsidR="0066536F">
        <w:rPr>
          <w:rFonts w:asciiTheme="minorHAnsi" w:hAnsiTheme="minorHAnsi" w:cstheme="minorHAnsi"/>
        </w:rPr>
        <w:t xml:space="preserve"> </w:t>
      </w:r>
      <w:r w:rsidR="0066536F">
        <w:rPr>
          <w:rFonts w:asciiTheme="minorHAnsi" w:hAnsiTheme="minorHAnsi" w:cstheme="minorHAnsi"/>
          <w:b/>
          <w:bCs/>
        </w:rPr>
        <w:t>[4]</w:t>
      </w:r>
      <w:r>
        <w:rPr>
          <w:rFonts w:asciiTheme="minorHAnsi" w:hAnsiTheme="minorHAnsi" w:cstheme="minorHAnsi"/>
        </w:rPr>
        <w:t>.</w:t>
      </w:r>
    </w:p>
    <w:p w14:paraId="4B9098CB" w14:textId="5710297A" w:rsidR="0008245C" w:rsidRPr="0008245C" w:rsidRDefault="0008245C" w:rsidP="0008245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2214067D" w14:textId="7A548A72" w:rsidR="0008245C" w:rsidRDefault="0008245C" w:rsidP="0008245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 B.</w:t>
      </w:r>
    </w:p>
    <w:p w14:paraId="18502E07" w14:textId="3BE05AC1" w:rsidR="0008245C" w:rsidRDefault="0008245C" w:rsidP="0008245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 C</w:t>
      </w:r>
      <w:r w:rsidR="0066536F">
        <w:rPr>
          <w:rFonts w:asciiTheme="minorHAnsi" w:hAnsiTheme="minorHAnsi" w:cstheme="minorHAnsi"/>
          <w:szCs w:val="24"/>
        </w:rPr>
        <w:t xml:space="preserve"> and D</w:t>
      </w:r>
      <w:r>
        <w:rPr>
          <w:rFonts w:asciiTheme="minorHAnsi" w:hAnsiTheme="minorHAnsi" w:cstheme="minorHAnsi"/>
          <w:szCs w:val="24"/>
        </w:rPr>
        <w:t xml:space="preserve">. </w:t>
      </w:r>
      <w:r w:rsidR="0066536F" w:rsidRPr="00DD552D">
        <w:rPr>
          <w:rFonts w:asciiTheme="minorHAnsi" w:eastAsiaTheme="minorEastAsia" w:hAnsiTheme="minorHAnsi" w:cstheme="minorHAnsi"/>
          <w:i/>
          <w:iCs/>
          <w:color w:val="0432FF"/>
        </w:rPr>
        <w:t>Video Editor: Emphasize C.</w:t>
      </w:r>
    </w:p>
    <w:p w14:paraId="206BB39C" w14:textId="71AA2CCE" w:rsidR="0008245C" w:rsidRPr="00B07A3B" w:rsidRDefault="0008245C" w:rsidP="0008245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0066536F">
        <w:rPr>
          <w:rFonts w:asciiTheme="minorHAnsi" w:hAnsiTheme="minorHAnsi" w:cstheme="minorHAnsi"/>
          <w:szCs w:val="24"/>
        </w:rPr>
        <w:t xml:space="preserve">C and </w:t>
      </w:r>
      <w:r>
        <w:rPr>
          <w:rFonts w:asciiTheme="minorHAnsi" w:hAnsiTheme="minorHAnsi" w:cstheme="minorHAnsi"/>
          <w:szCs w:val="24"/>
        </w:rPr>
        <w:t>D.</w:t>
      </w:r>
      <w:r w:rsidR="0066536F">
        <w:rPr>
          <w:rFonts w:asciiTheme="minorHAnsi" w:hAnsiTheme="minorHAnsi" w:cstheme="minorHAnsi"/>
          <w:szCs w:val="24"/>
        </w:rPr>
        <w:t xml:space="preserve"> </w:t>
      </w:r>
      <w:r w:rsidR="0066536F" w:rsidRPr="00DD552D">
        <w:rPr>
          <w:rFonts w:asciiTheme="minorHAnsi" w:eastAsiaTheme="minorEastAsia" w:hAnsiTheme="minorHAnsi" w:cstheme="minorHAnsi"/>
          <w:i/>
          <w:iCs/>
          <w:color w:val="0432FF"/>
        </w:rPr>
        <w:t>Video Editor: Emphasize D.</w:t>
      </w:r>
      <w:r w:rsidR="0066536F">
        <w:rPr>
          <w:rFonts w:asciiTheme="minorHAnsi" w:hAnsiTheme="minorHAnsi" w:cstheme="minorHAnsi"/>
          <w:szCs w:val="24"/>
        </w:rPr>
        <w:t xml:space="preserve"> </w:t>
      </w:r>
      <w:r>
        <w:rPr>
          <w:rFonts w:asciiTheme="minorHAnsi" w:hAnsiTheme="minorHAnsi" w:cstheme="minorHAnsi"/>
          <w:szCs w:val="24"/>
        </w:rPr>
        <w:t xml:space="preserve"> </w:t>
      </w:r>
    </w:p>
    <w:p w14:paraId="319D39F0" w14:textId="79AD60A1" w:rsidR="00395684" w:rsidRPr="0066536F" w:rsidRDefault="0066536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amplitude of current sinks extracted from the current source density increased as a function of light intensity </w:t>
      </w:r>
      <w:r>
        <w:rPr>
          <w:rFonts w:asciiTheme="minorHAnsi" w:hAnsiTheme="minorHAnsi" w:cstheme="minorHAnsi"/>
          <w:b/>
          <w:bCs/>
        </w:rPr>
        <w:t>[1]</w:t>
      </w:r>
      <w:r>
        <w:rPr>
          <w:rFonts w:asciiTheme="minorHAnsi" w:hAnsiTheme="minorHAnsi" w:cstheme="minorHAnsi"/>
        </w:rPr>
        <w:t xml:space="preserve">. A three-parameter nonlinear logistic equation was fit to the data for comparisons across pathways. Post synaptic potential amplitude also increased with current sink amplitude </w:t>
      </w:r>
      <w:r>
        <w:rPr>
          <w:rFonts w:asciiTheme="minorHAnsi" w:hAnsiTheme="minorHAnsi" w:cstheme="minorHAnsi"/>
          <w:b/>
          <w:bCs/>
        </w:rPr>
        <w:t>[2]</w:t>
      </w:r>
      <w:r>
        <w:rPr>
          <w:rFonts w:asciiTheme="minorHAnsi" w:hAnsiTheme="minorHAnsi" w:cstheme="minorHAnsi"/>
        </w:rPr>
        <w:t>.</w:t>
      </w:r>
    </w:p>
    <w:p w14:paraId="75BBEB75" w14:textId="35C4A16B" w:rsidR="0066536F" w:rsidRPr="0066536F" w:rsidRDefault="0066536F" w:rsidP="0066536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 </w:t>
      </w:r>
    </w:p>
    <w:p w14:paraId="5371640E" w14:textId="6F8DA5A0" w:rsidR="0066536F" w:rsidRPr="0066536F" w:rsidRDefault="0066536F" w:rsidP="0066536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B. </w:t>
      </w:r>
    </w:p>
    <w:p w14:paraId="2817CE42" w14:textId="67F491BE" w:rsidR="0066536F" w:rsidRPr="004C3D07" w:rsidRDefault="0066536F" w:rsidP="0066536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Synaptic responses to thalamocortical and corticocortical inputs were measured during control, isoflurane, and recovery conditions</w:t>
      </w:r>
      <w:r w:rsidR="004C3D07">
        <w:rPr>
          <w:rFonts w:asciiTheme="minorHAnsi" w:hAnsiTheme="minorHAnsi" w:cstheme="minorHAnsi"/>
        </w:rPr>
        <w:t xml:space="preserve"> </w:t>
      </w:r>
      <w:r w:rsidR="004C3D07">
        <w:rPr>
          <w:rFonts w:asciiTheme="minorHAnsi" w:hAnsiTheme="minorHAnsi" w:cstheme="minorHAnsi"/>
          <w:b/>
          <w:bCs/>
        </w:rPr>
        <w:t>[1]</w:t>
      </w:r>
      <w:r>
        <w:rPr>
          <w:rFonts w:asciiTheme="minorHAnsi" w:hAnsiTheme="minorHAnsi" w:cstheme="minorHAnsi"/>
        </w:rPr>
        <w:t>. Post-synaptic responses of somatostatin</w:t>
      </w:r>
      <w:r w:rsidR="004C3D07">
        <w:rPr>
          <w:rFonts w:asciiTheme="minorHAnsi" w:hAnsiTheme="minorHAnsi" w:cstheme="minorHAnsi"/>
        </w:rPr>
        <w:t xml:space="preserve"> </w:t>
      </w:r>
      <w:r>
        <w:rPr>
          <w:rFonts w:asciiTheme="minorHAnsi" w:hAnsiTheme="minorHAnsi" w:cstheme="minorHAnsi"/>
        </w:rPr>
        <w:t xml:space="preserve">to corticocortical stimuli </w:t>
      </w:r>
      <w:r w:rsidR="004C3D07">
        <w:rPr>
          <w:rFonts w:asciiTheme="minorHAnsi" w:hAnsiTheme="minorHAnsi" w:cstheme="minorHAnsi"/>
        </w:rPr>
        <w:t xml:space="preserve">and the evoked current sinks </w:t>
      </w:r>
      <w:r>
        <w:rPr>
          <w:rFonts w:asciiTheme="minorHAnsi" w:hAnsiTheme="minorHAnsi" w:cstheme="minorHAnsi"/>
        </w:rPr>
        <w:t xml:space="preserve">were suppressed </w:t>
      </w:r>
      <w:r w:rsidR="004C3D07">
        <w:rPr>
          <w:rFonts w:asciiTheme="minorHAnsi" w:hAnsiTheme="minorHAnsi" w:cstheme="minorHAnsi"/>
        </w:rPr>
        <w:t>in isoflurane conditions</w:t>
      </w:r>
      <w:r>
        <w:rPr>
          <w:rFonts w:asciiTheme="minorHAnsi" w:hAnsiTheme="minorHAnsi" w:cstheme="minorHAnsi"/>
        </w:rPr>
        <w:t xml:space="preserve"> </w:t>
      </w:r>
      <w:r w:rsidR="004C3D07">
        <w:rPr>
          <w:rFonts w:asciiTheme="minorHAnsi" w:hAnsiTheme="minorHAnsi" w:cstheme="minorHAnsi"/>
          <w:b/>
          <w:bCs/>
        </w:rPr>
        <w:t>[2]</w:t>
      </w:r>
      <w:r>
        <w:rPr>
          <w:rFonts w:asciiTheme="minorHAnsi" w:hAnsiTheme="minorHAnsi" w:cstheme="minorHAnsi"/>
        </w:rPr>
        <w:t>.</w:t>
      </w:r>
    </w:p>
    <w:p w14:paraId="2C88209C" w14:textId="6241682F" w:rsidR="004C3D07" w:rsidRPr="004C3D07" w:rsidRDefault="004C3D07" w:rsidP="004C3D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p>
    <w:p w14:paraId="4A2E2284" w14:textId="4DE9052A" w:rsidR="00473E1C" w:rsidRPr="00DD552D" w:rsidRDefault="004C3D07" w:rsidP="00D37AF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r w:rsidRPr="00DD552D">
        <w:rPr>
          <w:rFonts w:asciiTheme="minorHAnsi" w:eastAsiaTheme="minorEastAsia" w:hAnsiTheme="minorHAnsi" w:cstheme="minorHAnsi"/>
          <w:i/>
          <w:iCs/>
          <w:color w:val="0432FF"/>
        </w:rPr>
        <w:t>Video Editor: Emphasize the blue lines in both A and B.</w:t>
      </w:r>
    </w:p>
    <w:p w14:paraId="75052CD2" w14:textId="77777777" w:rsidR="003C0880" w:rsidRDefault="003C0880">
      <w:pPr>
        <w:rPr>
          <w:rFonts w:asciiTheme="minorHAnsi" w:eastAsia="Times New Roman" w:hAnsiTheme="minorHAnsi" w:cstheme="minorHAnsi"/>
          <w:sz w:val="52"/>
          <w:szCs w:val="24"/>
        </w:rPr>
      </w:pPr>
      <w:r>
        <w:rPr>
          <w:rFonts w:asciiTheme="minorHAnsi" w:hAnsiTheme="minorHAnsi" w:cstheme="minorHAnsi"/>
        </w:rPr>
        <w:br w:type="page"/>
      </w:r>
    </w:p>
    <w:p w14:paraId="66EEF93E" w14:textId="43BE4260"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33AB7CA2" w:rsidR="00B07A3B" w:rsidRPr="00351921" w:rsidRDefault="00164DD0"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Caitlin Murphy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C0880">
        <w:rPr>
          <w:rFonts w:asciiTheme="minorHAnsi" w:eastAsia="Times New Roman" w:hAnsiTheme="minorHAnsi" w:cstheme="minorHAnsi"/>
          <w:szCs w:val="24"/>
        </w:rPr>
        <w:t xml:space="preserve">When preparing the brain slices, </w:t>
      </w:r>
      <w:r w:rsidR="003C0880">
        <w:rPr>
          <w:rFonts w:asciiTheme="minorHAnsi" w:hAnsiTheme="minorHAnsi" w:cstheme="minorHAnsi"/>
        </w:rPr>
        <w:t>p</w:t>
      </w:r>
      <w:r w:rsidR="00631678">
        <w:rPr>
          <w:rFonts w:asciiTheme="minorHAnsi" w:hAnsiTheme="minorHAnsi" w:cstheme="minorHAnsi"/>
        </w:rPr>
        <w:t>reserving t</w:t>
      </w:r>
      <w:r w:rsidR="00EB2A4A">
        <w:rPr>
          <w:rFonts w:asciiTheme="minorHAnsi" w:hAnsiTheme="minorHAnsi" w:cstheme="minorHAnsi"/>
        </w:rPr>
        <w:t xml:space="preserve">he health of the tissue is paramount. It’s important to </w:t>
      </w:r>
      <w:r w:rsidR="00B20210">
        <w:rPr>
          <w:rFonts w:asciiTheme="minorHAnsi" w:hAnsiTheme="minorHAnsi" w:cstheme="minorHAnsi"/>
        </w:rPr>
        <w:t>keep the tissue cool</w:t>
      </w:r>
      <w:r w:rsidR="00D374E6">
        <w:rPr>
          <w:rFonts w:asciiTheme="minorHAnsi" w:hAnsiTheme="minorHAnsi" w:cstheme="minorHAnsi"/>
        </w:rPr>
        <w:t xml:space="preserve"> throughout the slicing procedure</w:t>
      </w:r>
      <w:r w:rsidR="00B20210">
        <w:rPr>
          <w:rFonts w:asciiTheme="minorHAnsi" w:hAnsiTheme="minorHAnsi" w:cstheme="minorHAnsi"/>
        </w:rPr>
        <w:t xml:space="preserve">, </w:t>
      </w:r>
      <w:r w:rsidR="00EB2A4A">
        <w:rPr>
          <w:rFonts w:asciiTheme="minorHAnsi" w:hAnsiTheme="minorHAnsi" w:cstheme="minorHAnsi"/>
        </w:rPr>
        <w:t>work</w:t>
      </w:r>
      <w:r w:rsidR="00B20210">
        <w:rPr>
          <w:rFonts w:asciiTheme="minorHAnsi" w:hAnsiTheme="minorHAnsi" w:cstheme="minorHAnsi"/>
        </w:rPr>
        <w:t>ing</w:t>
      </w:r>
      <w:r w:rsidR="00EB2A4A">
        <w:rPr>
          <w:rFonts w:asciiTheme="minorHAnsi" w:hAnsiTheme="minorHAnsi" w:cstheme="minorHAnsi"/>
        </w:rPr>
        <w:t xml:space="preserve"> as quickly as possible</w:t>
      </w:r>
      <w:r w:rsidR="0099388A">
        <w:rPr>
          <w:rFonts w:asciiTheme="minorHAnsi" w:hAnsiTheme="minorHAnsi" w:cstheme="minorHAnsi"/>
        </w:rPr>
        <w:t xml:space="preserve"> without damaging the tissue</w:t>
      </w:r>
      <w:r w:rsidR="00C81976">
        <w:rPr>
          <w:rFonts w:asciiTheme="minorHAnsi" w:hAnsiTheme="minorHAnsi" w:cstheme="minorHAnsi"/>
        </w:rPr>
        <w:t>.</w:t>
      </w:r>
    </w:p>
    <w:p w14:paraId="54D91B15" w14:textId="77777777" w:rsidR="00351921" w:rsidRPr="003C0880" w:rsidRDefault="00351921" w:rsidP="00351921">
      <w:pPr>
        <w:pStyle w:val="ListParagraph"/>
        <w:spacing w:before="240"/>
        <w:ind w:left="907"/>
        <w:outlineLvl w:val="0"/>
        <w:rPr>
          <w:rFonts w:asciiTheme="minorHAnsi" w:eastAsia="Times New Roman" w:hAnsiTheme="minorHAnsi" w:cstheme="minorHAnsi"/>
          <w:szCs w:val="24"/>
        </w:rPr>
      </w:pPr>
    </w:p>
    <w:p w14:paraId="2D6BAA78" w14:textId="4B13CE3C" w:rsidR="003C0880" w:rsidRPr="001125E2" w:rsidRDefault="003C0880" w:rsidP="003C0880">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3C0880">
        <w:rPr>
          <w:rFonts w:asciiTheme="majorHAnsi" w:hAnsiTheme="majorHAnsi" w:cstheme="majorHAnsi"/>
          <w:bCs/>
          <w:i/>
          <w:iCs/>
          <w:color w:val="0432FF"/>
          <w:szCs w:val="24"/>
        </w:rPr>
        <w:t>Suggested B-roll: 2.2.1 and 2.2.2.</w:t>
      </w:r>
    </w:p>
    <w:p w14:paraId="609E212D" w14:textId="77777777" w:rsidR="003C0880" w:rsidRPr="00B07A3B" w:rsidRDefault="003C0880" w:rsidP="003C0880">
      <w:pPr>
        <w:pStyle w:val="ListParagraph"/>
        <w:spacing w:before="240"/>
        <w:ind w:left="907"/>
        <w:outlineLvl w:val="0"/>
        <w:rPr>
          <w:rFonts w:asciiTheme="minorHAnsi" w:eastAsia="Times New Roman" w:hAnsiTheme="minorHAnsi" w:cstheme="minorHAnsi"/>
          <w:szCs w:val="24"/>
        </w:rPr>
      </w:pPr>
    </w:p>
    <w:p w14:paraId="2B0969E1" w14:textId="51DBA17F" w:rsidR="00B07A3B" w:rsidRPr="003C0880" w:rsidRDefault="007B1833"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Caitlin Murphy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DC68BF">
        <w:rPr>
          <w:rFonts w:asciiTheme="minorHAnsi" w:hAnsiTheme="minorHAnsi" w:cstheme="minorHAnsi"/>
        </w:rPr>
        <w:t xml:space="preserve">Multichannel extracellular recordings can be </w:t>
      </w:r>
      <w:r w:rsidR="00D16CA7">
        <w:rPr>
          <w:rFonts w:asciiTheme="minorHAnsi" w:hAnsiTheme="minorHAnsi" w:cstheme="minorHAnsi"/>
        </w:rPr>
        <w:t>post-processed</w:t>
      </w:r>
      <w:r w:rsidR="00DC68BF">
        <w:rPr>
          <w:rFonts w:asciiTheme="minorHAnsi" w:hAnsiTheme="minorHAnsi" w:cstheme="minorHAnsi"/>
        </w:rPr>
        <w:t xml:space="preserve"> </w:t>
      </w:r>
      <w:r w:rsidR="00E27BEC">
        <w:rPr>
          <w:rFonts w:asciiTheme="minorHAnsi" w:hAnsiTheme="minorHAnsi" w:cstheme="minorHAnsi"/>
        </w:rPr>
        <w:t>in a variety of ways</w:t>
      </w:r>
      <w:r w:rsidR="00990928">
        <w:rPr>
          <w:rFonts w:asciiTheme="minorHAnsi" w:hAnsiTheme="minorHAnsi" w:cstheme="minorHAnsi"/>
        </w:rPr>
        <w:t>. For example,</w:t>
      </w:r>
      <w:r w:rsidR="00D16CA7">
        <w:rPr>
          <w:rFonts w:asciiTheme="minorHAnsi" w:hAnsiTheme="minorHAnsi" w:cstheme="minorHAnsi"/>
        </w:rPr>
        <w:t xml:space="preserve"> </w:t>
      </w:r>
      <w:proofErr w:type="gramStart"/>
      <w:r w:rsidR="009356B9">
        <w:rPr>
          <w:rFonts w:asciiTheme="minorHAnsi" w:hAnsiTheme="minorHAnsi" w:cstheme="minorHAnsi"/>
        </w:rPr>
        <w:t>high-pass</w:t>
      </w:r>
      <w:proofErr w:type="gramEnd"/>
      <w:r w:rsidR="009356B9">
        <w:rPr>
          <w:rFonts w:asciiTheme="minorHAnsi" w:hAnsiTheme="minorHAnsi" w:cstheme="minorHAnsi"/>
        </w:rPr>
        <w:t xml:space="preserve"> filtering the </w:t>
      </w:r>
      <w:r w:rsidR="00D16CA7">
        <w:rPr>
          <w:rFonts w:asciiTheme="minorHAnsi" w:hAnsiTheme="minorHAnsi" w:cstheme="minorHAnsi"/>
        </w:rPr>
        <w:t xml:space="preserve">LFP signal </w:t>
      </w:r>
      <w:r w:rsidR="009F256E">
        <w:rPr>
          <w:rFonts w:asciiTheme="minorHAnsi" w:hAnsiTheme="minorHAnsi" w:cstheme="minorHAnsi"/>
        </w:rPr>
        <w:t xml:space="preserve">isolates population spiking activity, while current source density calculations highlight </w:t>
      </w:r>
      <w:r w:rsidR="009E1BCA">
        <w:rPr>
          <w:rFonts w:asciiTheme="minorHAnsi" w:hAnsiTheme="minorHAnsi" w:cstheme="minorHAnsi"/>
        </w:rPr>
        <w:t>synaptic activity.</w:t>
      </w:r>
    </w:p>
    <w:p w14:paraId="71CF6CD6" w14:textId="77777777" w:rsidR="003C0880" w:rsidRPr="003C0880" w:rsidRDefault="003C0880" w:rsidP="003C0880">
      <w:pPr>
        <w:pStyle w:val="ListParagraph"/>
        <w:spacing w:before="240"/>
        <w:ind w:left="907"/>
        <w:outlineLvl w:val="0"/>
        <w:rPr>
          <w:rFonts w:asciiTheme="minorHAnsi" w:eastAsia="Times New Roman" w:hAnsiTheme="minorHAnsi" w:cstheme="minorHAnsi"/>
          <w:szCs w:val="24"/>
        </w:rPr>
      </w:pPr>
    </w:p>
    <w:p w14:paraId="5396975F" w14:textId="77777777" w:rsidR="003C0880" w:rsidRPr="001125E2" w:rsidRDefault="003C0880" w:rsidP="003C0880">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p>
    <w:p w14:paraId="169E57AF" w14:textId="77777777" w:rsidR="003C0880" w:rsidRPr="00B07A3B" w:rsidRDefault="003C0880" w:rsidP="003C0880">
      <w:pPr>
        <w:pStyle w:val="ListParagraph"/>
        <w:spacing w:before="240"/>
        <w:ind w:left="907"/>
        <w:outlineLvl w:val="0"/>
        <w:rPr>
          <w:rFonts w:asciiTheme="minorHAnsi" w:eastAsia="Times New Roman" w:hAnsiTheme="minorHAnsi" w:cstheme="minorHAnsi"/>
          <w:szCs w:val="24"/>
        </w:rPr>
      </w:pPr>
    </w:p>
    <w:p w14:paraId="39AACE08" w14:textId="27F0D25E" w:rsidR="00142244" w:rsidRPr="00351921" w:rsidRDefault="00263A61" w:rsidP="00142244">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Caitlin Murphy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522E0">
        <w:rPr>
          <w:rFonts w:asciiTheme="minorHAnsi" w:hAnsiTheme="minorHAnsi" w:cstheme="minorHAnsi"/>
        </w:rPr>
        <w:t>Together, these techniques have allowed</w:t>
      </w:r>
      <w:r w:rsidR="00142244">
        <w:rPr>
          <w:rFonts w:asciiTheme="minorHAnsi" w:hAnsiTheme="minorHAnsi" w:cstheme="minorHAnsi"/>
        </w:rPr>
        <w:t xml:space="preserve"> us to </w:t>
      </w:r>
      <w:r w:rsidR="00815139">
        <w:rPr>
          <w:rFonts w:asciiTheme="minorHAnsi" w:hAnsiTheme="minorHAnsi" w:cstheme="minorHAnsi"/>
        </w:rPr>
        <w:t>explore anesthetic effects on</w:t>
      </w:r>
      <w:r w:rsidR="001522E0">
        <w:rPr>
          <w:rFonts w:asciiTheme="minorHAnsi" w:hAnsiTheme="minorHAnsi" w:cstheme="minorHAnsi"/>
        </w:rPr>
        <w:t xml:space="preserve"> </w:t>
      </w:r>
      <w:r w:rsidR="00325C83">
        <w:rPr>
          <w:rFonts w:asciiTheme="minorHAnsi" w:hAnsiTheme="minorHAnsi" w:cstheme="minorHAnsi"/>
        </w:rPr>
        <w:t>specific</w:t>
      </w:r>
      <w:r w:rsidR="001522E0">
        <w:rPr>
          <w:rFonts w:asciiTheme="minorHAnsi" w:hAnsiTheme="minorHAnsi" w:cstheme="minorHAnsi"/>
        </w:rPr>
        <w:t>, isolated</w:t>
      </w:r>
      <w:r w:rsidR="00325C83">
        <w:rPr>
          <w:rFonts w:asciiTheme="minorHAnsi" w:hAnsiTheme="minorHAnsi" w:cstheme="minorHAnsi"/>
        </w:rPr>
        <w:t xml:space="preserve"> components</w:t>
      </w:r>
      <w:r w:rsidR="00AD5E8F">
        <w:rPr>
          <w:rFonts w:asciiTheme="minorHAnsi" w:hAnsiTheme="minorHAnsi" w:cstheme="minorHAnsi"/>
        </w:rPr>
        <w:t xml:space="preserve"> of cortical circuits</w:t>
      </w:r>
      <w:r w:rsidR="00EB3013">
        <w:rPr>
          <w:rFonts w:asciiTheme="minorHAnsi" w:hAnsiTheme="minorHAnsi" w:cstheme="minorHAnsi"/>
        </w:rPr>
        <w:t>,</w:t>
      </w:r>
      <w:r w:rsidR="00D467E3">
        <w:rPr>
          <w:rFonts w:asciiTheme="minorHAnsi" w:hAnsiTheme="minorHAnsi" w:cstheme="minorHAnsi"/>
        </w:rPr>
        <w:t xml:space="preserve"> </w:t>
      </w:r>
      <w:r w:rsidR="00E82B8F">
        <w:rPr>
          <w:rFonts w:asciiTheme="minorHAnsi" w:hAnsiTheme="minorHAnsi" w:cstheme="minorHAnsi"/>
        </w:rPr>
        <w:t xml:space="preserve">providing </w:t>
      </w:r>
      <w:r w:rsidR="00E74D0A">
        <w:rPr>
          <w:rFonts w:asciiTheme="minorHAnsi" w:hAnsiTheme="minorHAnsi" w:cstheme="minorHAnsi"/>
        </w:rPr>
        <w:t>insight into mechanisms underlying our observations in in vivo systems.</w:t>
      </w:r>
    </w:p>
    <w:p w14:paraId="5CC31C8A" w14:textId="77777777" w:rsidR="00351921" w:rsidRPr="003C0880" w:rsidRDefault="00351921" w:rsidP="00351921">
      <w:pPr>
        <w:pStyle w:val="ListParagraph"/>
        <w:spacing w:before="240"/>
        <w:ind w:left="907"/>
        <w:outlineLvl w:val="0"/>
        <w:rPr>
          <w:rFonts w:asciiTheme="minorHAnsi" w:eastAsia="Times New Roman" w:hAnsiTheme="minorHAnsi" w:cstheme="minorHAnsi"/>
          <w:szCs w:val="24"/>
        </w:rPr>
      </w:pPr>
    </w:p>
    <w:p w14:paraId="28D0EF61" w14:textId="0AFD7C86" w:rsidR="003C0880" w:rsidRPr="001125E2" w:rsidRDefault="003C0880" w:rsidP="003C0880">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sidR="00351921">
        <w:rPr>
          <w:rFonts w:asciiTheme="majorHAnsi" w:hAnsiTheme="majorHAnsi" w:cstheme="majorHAnsi"/>
          <w:bCs/>
          <w:color w:val="000000" w:themeColor="text1"/>
          <w:szCs w:val="24"/>
        </w:rPr>
        <w:t xml:space="preserve"> </w:t>
      </w:r>
      <w:r w:rsidR="00351921" w:rsidRPr="00351921">
        <w:rPr>
          <w:rFonts w:asciiTheme="majorHAnsi" w:hAnsiTheme="majorHAnsi" w:cstheme="majorHAnsi"/>
          <w:bCs/>
          <w:i/>
          <w:iCs/>
          <w:color w:val="0432FF"/>
          <w:szCs w:val="24"/>
        </w:rPr>
        <w:t>Videographer: This statement is optional. If you don’t have time, don’t film it.</w:t>
      </w:r>
    </w:p>
    <w:p w14:paraId="31B5DC4B" w14:textId="77777777" w:rsidR="003C0880" w:rsidRPr="00142244" w:rsidRDefault="003C0880" w:rsidP="003C0880">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399EC74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06-01T11:42:00Z" w:initials="AG">
    <w:p w14:paraId="2525BB99" w14:textId="485FD0A9" w:rsidR="000C70A2" w:rsidRPr="000C70A2" w:rsidRDefault="000C70A2">
      <w:pPr>
        <w:pStyle w:val="CommentText"/>
        <w:rPr>
          <w:lang w:val="en-US"/>
        </w:rPr>
      </w:pPr>
      <w:r>
        <w:rPr>
          <w:rStyle w:val="CommentReference"/>
        </w:rPr>
        <w:annotationRef/>
      </w:r>
      <w:r>
        <w:rPr>
          <w:lang w:val="en-US"/>
        </w:rPr>
        <w:t>Authors: Whenever you can, record the screen capture footage and upload it to your project page. Please let me know when you do so. For now, I will leave the note for the videographer to film the screen just in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25BB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681F" w16cex:dateUtc="2020-06-01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25BB99" w16cid:durableId="227F68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B5167" w14:textId="77777777" w:rsidR="004B1E2D" w:rsidRDefault="004B1E2D">
      <w:r>
        <w:separator/>
      </w:r>
    </w:p>
    <w:p w14:paraId="394EBD9A" w14:textId="77777777" w:rsidR="004B1E2D" w:rsidRDefault="004B1E2D"/>
  </w:endnote>
  <w:endnote w:type="continuationSeparator" w:id="0">
    <w:p w14:paraId="6D62E9FA" w14:textId="77777777" w:rsidR="004B1E2D" w:rsidRDefault="004B1E2D">
      <w:r>
        <w:continuationSeparator/>
      </w:r>
    </w:p>
    <w:p w14:paraId="06B70EC4" w14:textId="77777777" w:rsidR="004B1E2D" w:rsidRDefault="004B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375F8" w:rsidRDefault="000375F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375F8" w:rsidRDefault="000375F8" w:rsidP="001E230F">
    <w:pPr>
      <w:pStyle w:val="Footer"/>
      <w:ind w:right="360"/>
    </w:pPr>
  </w:p>
  <w:p w14:paraId="1151463A" w14:textId="77777777" w:rsidR="000375F8" w:rsidRDefault="000375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7AC4ED8" w:rsidR="000375F8" w:rsidRPr="00790E8C" w:rsidRDefault="000375F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A041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DB6E4" w14:textId="77777777" w:rsidR="004B1E2D" w:rsidRDefault="004B1E2D">
      <w:r>
        <w:separator/>
      </w:r>
    </w:p>
    <w:p w14:paraId="7E6E1E8B" w14:textId="77777777" w:rsidR="004B1E2D" w:rsidRDefault="004B1E2D"/>
  </w:footnote>
  <w:footnote w:type="continuationSeparator" w:id="0">
    <w:p w14:paraId="6D5A4439" w14:textId="77777777" w:rsidR="004B1E2D" w:rsidRDefault="004B1E2D">
      <w:r>
        <w:continuationSeparator/>
      </w:r>
    </w:p>
    <w:p w14:paraId="3AF825A9" w14:textId="77777777" w:rsidR="004B1E2D" w:rsidRDefault="004B1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AD09165" w:rsidR="000375F8" w:rsidRPr="006D3AC7" w:rsidRDefault="000375F8" w:rsidP="005A041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A0417" w:rsidRPr="006B5402">
      <w:rPr>
        <w:rFonts w:asciiTheme="minorHAnsi" w:eastAsia="Helvetica Neue" w:hAnsiTheme="minorHAnsi" w:cstheme="minorHAnsi"/>
        <w:b/>
        <w:color w:val="00B050"/>
        <w:sz w:val="28"/>
        <w:szCs w:val="28"/>
        <w:u w:val="single"/>
      </w:rPr>
      <w:t>FINAL SCRIPT: APPROVED FOR FILMING</w:t>
    </w:r>
  </w:p>
  <w:p w14:paraId="398EBB40" w14:textId="77777777" w:rsidR="000375F8" w:rsidRDefault="000375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5F8"/>
    <w:rsid w:val="00037828"/>
    <w:rsid w:val="00043807"/>
    <w:rsid w:val="00074929"/>
    <w:rsid w:val="0008245C"/>
    <w:rsid w:val="00083792"/>
    <w:rsid w:val="0008613B"/>
    <w:rsid w:val="00090BAC"/>
    <w:rsid w:val="000A6F12"/>
    <w:rsid w:val="000B0B1A"/>
    <w:rsid w:val="000B2085"/>
    <w:rsid w:val="000B387A"/>
    <w:rsid w:val="000B4E9A"/>
    <w:rsid w:val="000C39AF"/>
    <w:rsid w:val="000C70A2"/>
    <w:rsid w:val="000D065F"/>
    <w:rsid w:val="000D0EC0"/>
    <w:rsid w:val="000D17E8"/>
    <w:rsid w:val="000D1DAE"/>
    <w:rsid w:val="000D2C59"/>
    <w:rsid w:val="000D35D9"/>
    <w:rsid w:val="000D67E3"/>
    <w:rsid w:val="000E1C29"/>
    <w:rsid w:val="000E236A"/>
    <w:rsid w:val="000F05F6"/>
    <w:rsid w:val="001016BD"/>
    <w:rsid w:val="00106F46"/>
    <w:rsid w:val="001115D1"/>
    <w:rsid w:val="00125924"/>
    <w:rsid w:val="001265B7"/>
    <w:rsid w:val="00126973"/>
    <w:rsid w:val="00127E56"/>
    <w:rsid w:val="00130A91"/>
    <w:rsid w:val="00142244"/>
    <w:rsid w:val="00143557"/>
    <w:rsid w:val="001455A0"/>
    <w:rsid w:val="001469E6"/>
    <w:rsid w:val="00151824"/>
    <w:rsid w:val="00152179"/>
    <w:rsid w:val="001522E0"/>
    <w:rsid w:val="001528A5"/>
    <w:rsid w:val="00162D51"/>
    <w:rsid w:val="00164DD0"/>
    <w:rsid w:val="001736B1"/>
    <w:rsid w:val="00176D6F"/>
    <w:rsid w:val="00177738"/>
    <w:rsid w:val="00177B33"/>
    <w:rsid w:val="00177FC8"/>
    <w:rsid w:val="001819E3"/>
    <w:rsid w:val="00184EF9"/>
    <w:rsid w:val="00191A77"/>
    <w:rsid w:val="001B1E28"/>
    <w:rsid w:val="001B3024"/>
    <w:rsid w:val="001B55E9"/>
    <w:rsid w:val="001B5C46"/>
    <w:rsid w:val="001C3C85"/>
    <w:rsid w:val="001C5DB5"/>
    <w:rsid w:val="001C7BBC"/>
    <w:rsid w:val="001C7CE7"/>
    <w:rsid w:val="001D19F3"/>
    <w:rsid w:val="001E2225"/>
    <w:rsid w:val="001E230F"/>
    <w:rsid w:val="001E4295"/>
    <w:rsid w:val="001E52A3"/>
    <w:rsid w:val="001E5C20"/>
    <w:rsid w:val="001F0890"/>
    <w:rsid w:val="001F6B9D"/>
    <w:rsid w:val="00214268"/>
    <w:rsid w:val="002422D6"/>
    <w:rsid w:val="00244CDB"/>
    <w:rsid w:val="00247BFF"/>
    <w:rsid w:val="0025310D"/>
    <w:rsid w:val="002544F1"/>
    <w:rsid w:val="00256819"/>
    <w:rsid w:val="002617AD"/>
    <w:rsid w:val="00263A61"/>
    <w:rsid w:val="00264483"/>
    <w:rsid w:val="00265C44"/>
    <w:rsid w:val="00265EAD"/>
    <w:rsid w:val="00265F76"/>
    <w:rsid w:val="00277C90"/>
    <w:rsid w:val="00283E3E"/>
    <w:rsid w:val="002B009A"/>
    <w:rsid w:val="002B025E"/>
    <w:rsid w:val="002B0D88"/>
    <w:rsid w:val="002B26D4"/>
    <w:rsid w:val="002B28D9"/>
    <w:rsid w:val="002B55D9"/>
    <w:rsid w:val="002C54DB"/>
    <w:rsid w:val="002D2D1C"/>
    <w:rsid w:val="002D52A1"/>
    <w:rsid w:val="002E7521"/>
    <w:rsid w:val="002F0D42"/>
    <w:rsid w:val="002F3829"/>
    <w:rsid w:val="002F38CF"/>
    <w:rsid w:val="002F555D"/>
    <w:rsid w:val="003036C1"/>
    <w:rsid w:val="00305187"/>
    <w:rsid w:val="0030618C"/>
    <w:rsid w:val="003138D4"/>
    <w:rsid w:val="003176C4"/>
    <w:rsid w:val="00320589"/>
    <w:rsid w:val="00320715"/>
    <w:rsid w:val="00322162"/>
    <w:rsid w:val="00322C71"/>
    <w:rsid w:val="00325C83"/>
    <w:rsid w:val="00330C97"/>
    <w:rsid w:val="00330F1B"/>
    <w:rsid w:val="00333FA4"/>
    <w:rsid w:val="00336C61"/>
    <w:rsid w:val="00342D7B"/>
    <w:rsid w:val="00344CD9"/>
    <w:rsid w:val="0034684D"/>
    <w:rsid w:val="003513A5"/>
    <w:rsid w:val="00351921"/>
    <w:rsid w:val="00355D9B"/>
    <w:rsid w:val="00363153"/>
    <w:rsid w:val="00364249"/>
    <w:rsid w:val="0038502C"/>
    <w:rsid w:val="00386777"/>
    <w:rsid w:val="0039319B"/>
    <w:rsid w:val="00393DC0"/>
    <w:rsid w:val="00395684"/>
    <w:rsid w:val="003A1109"/>
    <w:rsid w:val="003A3F82"/>
    <w:rsid w:val="003A49C2"/>
    <w:rsid w:val="003B1254"/>
    <w:rsid w:val="003B32D2"/>
    <w:rsid w:val="003B5E26"/>
    <w:rsid w:val="003C0880"/>
    <w:rsid w:val="003C32EC"/>
    <w:rsid w:val="003D0847"/>
    <w:rsid w:val="003D423D"/>
    <w:rsid w:val="003E2BC9"/>
    <w:rsid w:val="003F4B52"/>
    <w:rsid w:val="004034B6"/>
    <w:rsid w:val="004114EA"/>
    <w:rsid w:val="00414B4F"/>
    <w:rsid w:val="00440FFA"/>
    <w:rsid w:val="004425EC"/>
    <w:rsid w:val="00450416"/>
    <w:rsid w:val="00450B27"/>
    <w:rsid w:val="00453116"/>
    <w:rsid w:val="00455510"/>
    <w:rsid w:val="00456A5D"/>
    <w:rsid w:val="00472752"/>
    <w:rsid w:val="0047306D"/>
    <w:rsid w:val="00473E1C"/>
    <w:rsid w:val="0048283A"/>
    <w:rsid w:val="00482D4C"/>
    <w:rsid w:val="00493A57"/>
    <w:rsid w:val="004A4446"/>
    <w:rsid w:val="004B1E2D"/>
    <w:rsid w:val="004B6B3C"/>
    <w:rsid w:val="004C1095"/>
    <w:rsid w:val="004C2DAD"/>
    <w:rsid w:val="004C3D07"/>
    <w:rsid w:val="004C5E30"/>
    <w:rsid w:val="004D4A4F"/>
    <w:rsid w:val="004D5AA6"/>
    <w:rsid w:val="004D5C8C"/>
    <w:rsid w:val="004E0C5A"/>
    <w:rsid w:val="004E2BE1"/>
    <w:rsid w:val="004E35F1"/>
    <w:rsid w:val="004E3F8E"/>
    <w:rsid w:val="004F664D"/>
    <w:rsid w:val="00511F52"/>
    <w:rsid w:val="005132E4"/>
    <w:rsid w:val="00513853"/>
    <w:rsid w:val="00513B36"/>
    <w:rsid w:val="00520F78"/>
    <w:rsid w:val="0052184A"/>
    <w:rsid w:val="00527130"/>
    <w:rsid w:val="00530DD9"/>
    <w:rsid w:val="005320E4"/>
    <w:rsid w:val="00534B83"/>
    <w:rsid w:val="005363E2"/>
    <w:rsid w:val="00536D89"/>
    <w:rsid w:val="00545FA4"/>
    <w:rsid w:val="00557116"/>
    <w:rsid w:val="0055763A"/>
    <w:rsid w:val="00565757"/>
    <w:rsid w:val="005829FA"/>
    <w:rsid w:val="00585ECC"/>
    <w:rsid w:val="005A02B6"/>
    <w:rsid w:val="005A0417"/>
    <w:rsid w:val="005A09D8"/>
    <w:rsid w:val="005A1689"/>
    <w:rsid w:val="005A1F5E"/>
    <w:rsid w:val="005A3F8F"/>
    <w:rsid w:val="005A4796"/>
    <w:rsid w:val="005B6859"/>
    <w:rsid w:val="005C6D1E"/>
    <w:rsid w:val="005D783F"/>
    <w:rsid w:val="005E2B7E"/>
    <w:rsid w:val="005F18A3"/>
    <w:rsid w:val="00604177"/>
    <w:rsid w:val="006137EC"/>
    <w:rsid w:val="0062457B"/>
    <w:rsid w:val="00631678"/>
    <w:rsid w:val="00631AAE"/>
    <w:rsid w:val="006346FE"/>
    <w:rsid w:val="00637544"/>
    <w:rsid w:val="006402D4"/>
    <w:rsid w:val="00645B93"/>
    <w:rsid w:val="00652165"/>
    <w:rsid w:val="00654735"/>
    <w:rsid w:val="006556DE"/>
    <w:rsid w:val="006565A0"/>
    <w:rsid w:val="006579DD"/>
    <w:rsid w:val="00660315"/>
    <w:rsid w:val="006617AB"/>
    <w:rsid w:val="00663E85"/>
    <w:rsid w:val="00664850"/>
    <w:rsid w:val="0066536F"/>
    <w:rsid w:val="0067274F"/>
    <w:rsid w:val="00673C1D"/>
    <w:rsid w:val="006801B1"/>
    <w:rsid w:val="006879D6"/>
    <w:rsid w:val="0069665E"/>
    <w:rsid w:val="006A0250"/>
    <w:rsid w:val="006A14A2"/>
    <w:rsid w:val="006A21CB"/>
    <w:rsid w:val="006A55D7"/>
    <w:rsid w:val="006A6324"/>
    <w:rsid w:val="006B2573"/>
    <w:rsid w:val="006B2E72"/>
    <w:rsid w:val="006C08AE"/>
    <w:rsid w:val="006C0E87"/>
    <w:rsid w:val="006C46EB"/>
    <w:rsid w:val="006D3AC7"/>
    <w:rsid w:val="006D4A2B"/>
    <w:rsid w:val="006D7676"/>
    <w:rsid w:val="007118E5"/>
    <w:rsid w:val="0071294C"/>
    <w:rsid w:val="00724E3B"/>
    <w:rsid w:val="00731E5D"/>
    <w:rsid w:val="007325EA"/>
    <w:rsid w:val="00745D4B"/>
    <w:rsid w:val="00746865"/>
    <w:rsid w:val="00746C97"/>
    <w:rsid w:val="007548F3"/>
    <w:rsid w:val="007574EC"/>
    <w:rsid w:val="0077071A"/>
    <w:rsid w:val="00777388"/>
    <w:rsid w:val="00790E8C"/>
    <w:rsid w:val="007A4E1D"/>
    <w:rsid w:val="007B0FBB"/>
    <w:rsid w:val="007B1833"/>
    <w:rsid w:val="007B3E0E"/>
    <w:rsid w:val="007C44E3"/>
    <w:rsid w:val="007D4222"/>
    <w:rsid w:val="007D4982"/>
    <w:rsid w:val="007D61A8"/>
    <w:rsid w:val="007F48D4"/>
    <w:rsid w:val="007F5E6F"/>
    <w:rsid w:val="00802635"/>
    <w:rsid w:val="00804C75"/>
    <w:rsid w:val="00806B1B"/>
    <w:rsid w:val="00815139"/>
    <w:rsid w:val="00817D9F"/>
    <w:rsid w:val="00823D86"/>
    <w:rsid w:val="00832FA5"/>
    <w:rsid w:val="0083696D"/>
    <w:rsid w:val="008373A7"/>
    <w:rsid w:val="008402F7"/>
    <w:rsid w:val="00851B3E"/>
    <w:rsid w:val="00854994"/>
    <w:rsid w:val="00860BC3"/>
    <w:rsid w:val="00873D1A"/>
    <w:rsid w:val="00875BE8"/>
    <w:rsid w:val="00877B88"/>
    <w:rsid w:val="0088113B"/>
    <w:rsid w:val="008A0177"/>
    <w:rsid w:val="008A4F03"/>
    <w:rsid w:val="008D2A6A"/>
    <w:rsid w:val="008D58EC"/>
    <w:rsid w:val="008E74F7"/>
    <w:rsid w:val="008F7754"/>
    <w:rsid w:val="0090117D"/>
    <w:rsid w:val="009055DD"/>
    <w:rsid w:val="009114D8"/>
    <w:rsid w:val="009212DD"/>
    <w:rsid w:val="00921AB9"/>
    <w:rsid w:val="00924368"/>
    <w:rsid w:val="009301B8"/>
    <w:rsid w:val="00931D78"/>
    <w:rsid w:val="009356B9"/>
    <w:rsid w:val="00941F06"/>
    <w:rsid w:val="009431F3"/>
    <w:rsid w:val="00947092"/>
    <w:rsid w:val="00951A8E"/>
    <w:rsid w:val="00954870"/>
    <w:rsid w:val="009625B1"/>
    <w:rsid w:val="00985F44"/>
    <w:rsid w:val="00987081"/>
    <w:rsid w:val="00990928"/>
    <w:rsid w:val="0099388A"/>
    <w:rsid w:val="00994124"/>
    <w:rsid w:val="009A0E7C"/>
    <w:rsid w:val="009A1966"/>
    <w:rsid w:val="009A2B2C"/>
    <w:rsid w:val="009A3CBD"/>
    <w:rsid w:val="009A68A7"/>
    <w:rsid w:val="009B2183"/>
    <w:rsid w:val="009B4EE3"/>
    <w:rsid w:val="009C041E"/>
    <w:rsid w:val="009C2062"/>
    <w:rsid w:val="009C7B9A"/>
    <w:rsid w:val="009D21B9"/>
    <w:rsid w:val="009E1BCA"/>
    <w:rsid w:val="009E4241"/>
    <w:rsid w:val="009F256E"/>
    <w:rsid w:val="009F356C"/>
    <w:rsid w:val="009F51F2"/>
    <w:rsid w:val="00A07468"/>
    <w:rsid w:val="00A20DA8"/>
    <w:rsid w:val="00A218EC"/>
    <w:rsid w:val="00A27192"/>
    <w:rsid w:val="00A310D7"/>
    <w:rsid w:val="00A3138F"/>
    <w:rsid w:val="00A319BE"/>
    <w:rsid w:val="00A31F9A"/>
    <w:rsid w:val="00A37AF8"/>
    <w:rsid w:val="00A44EFB"/>
    <w:rsid w:val="00A60320"/>
    <w:rsid w:val="00A72FC5"/>
    <w:rsid w:val="00A730E3"/>
    <w:rsid w:val="00A77329"/>
    <w:rsid w:val="00A77CF6"/>
    <w:rsid w:val="00A84BA8"/>
    <w:rsid w:val="00A91283"/>
    <w:rsid w:val="00AA132F"/>
    <w:rsid w:val="00AB3338"/>
    <w:rsid w:val="00AC5EF4"/>
    <w:rsid w:val="00AC63FC"/>
    <w:rsid w:val="00AD4F04"/>
    <w:rsid w:val="00AD5E8F"/>
    <w:rsid w:val="00AE11E8"/>
    <w:rsid w:val="00B00969"/>
    <w:rsid w:val="00B07A3B"/>
    <w:rsid w:val="00B133FD"/>
    <w:rsid w:val="00B13941"/>
    <w:rsid w:val="00B17602"/>
    <w:rsid w:val="00B20210"/>
    <w:rsid w:val="00B2176E"/>
    <w:rsid w:val="00B23EBD"/>
    <w:rsid w:val="00B23EE2"/>
    <w:rsid w:val="00B338E8"/>
    <w:rsid w:val="00B340A8"/>
    <w:rsid w:val="00B40E12"/>
    <w:rsid w:val="00B435B8"/>
    <w:rsid w:val="00B4499C"/>
    <w:rsid w:val="00B5116D"/>
    <w:rsid w:val="00B56FA0"/>
    <w:rsid w:val="00B6201D"/>
    <w:rsid w:val="00B653B7"/>
    <w:rsid w:val="00B66A14"/>
    <w:rsid w:val="00B7250F"/>
    <w:rsid w:val="00B807E5"/>
    <w:rsid w:val="00B82F78"/>
    <w:rsid w:val="00B867BF"/>
    <w:rsid w:val="00B87BC5"/>
    <w:rsid w:val="00BC6DA7"/>
    <w:rsid w:val="00BD4346"/>
    <w:rsid w:val="00BE051D"/>
    <w:rsid w:val="00BE1E9F"/>
    <w:rsid w:val="00BE756D"/>
    <w:rsid w:val="00BF2674"/>
    <w:rsid w:val="00BF2C67"/>
    <w:rsid w:val="00C00F3F"/>
    <w:rsid w:val="00C035C7"/>
    <w:rsid w:val="00C04603"/>
    <w:rsid w:val="00C0762D"/>
    <w:rsid w:val="00C12062"/>
    <w:rsid w:val="00C34F4C"/>
    <w:rsid w:val="00C37A44"/>
    <w:rsid w:val="00C5244A"/>
    <w:rsid w:val="00C55664"/>
    <w:rsid w:val="00C602B2"/>
    <w:rsid w:val="00C70C90"/>
    <w:rsid w:val="00C7374B"/>
    <w:rsid w:val="00C8109F"/>
    <w:rsid w:val="00C81976"/>
    <w:rsid w:val="00C82679"/>
    <w:rsid w:val="00C8344E"/>
    <w:rsid w:val="00C836F3"/>
    <w:rsid w:val="00C97B11"/>
    <w:rsid w:val="00CB039A"/>
    <w:rsid w:val="00CB5DE5"/>
    <w:rsid w:val="00CC0C58"/>
    <w:rsid w:val="00CC29BF"/>
    <w:rsid w:val="00CD515D"/>
    <w:rsid w:val="00CD63B8"/>
    <w:rsid w:val="00CD7F92"/>
    <w:rsid w:val="00CE10F2"/>
    <w:rsid w:val="00CE4904"/>
    <w:rsid w:val="00CE60A0"/>
    <w:rsid w:val="00CF22F6"/>
    <w:rsid w:val="00CF58EE"/>
    <w:rsid w:val="00CF6830"/>
    <w:rsid w:val="00CF771C"/>
    <w:rsid w:val="00D00EF4"/>
    <w:rsid w:val="00D103FE"/>
    <w:rsid w:val="00D10BFA"/>
    <w:rsid w:val="00D10F00"/>
    <w:rsid w:val="00D12641"/>
    <w:rsid w:val="00D150D8"/>
    <w:rsid w:val="00D16CA7"/>
    <w:rsid w:val="00D30007"/>
    <w:rsid w:val="00D300CE"/>
    <w:rsid w:val="00D30A39"/>
    <w:rsid w:val="00D312C7"/>
    <w:rsid w:val="00D374E6"/>
    <w:rsid w:val="00D37AF9"/>
    <w:rsid w:val="00D37C1A"/>
    <w:rsid w:val="00D406D6"/>
    <w:rsid w:val="00D45AF7"/>
    <w:rsid w:val="00D466AF"/>
    <w:rsid w:val="00D467E3"/>
    <w:rsid w:val="00D47642"/>
    <w:rsid w:val="00D712A3"/>
    <w:rsid w:val="00D845E1"/>
    <w:rsid w:val="00D95C4C"/>
    <w:rsid w:val="00DA117F"/>
    <w:rsid w:val="00DA17FB"/>
    <w:rsid w:val="00DA7748"/>
    <w:rsid w:val="00DB60A0"/>
    <w:rsid w:val="00DB7EBA"/>
    <w:rsid w:val="00DC058D"/>
    <w:rsid w:val="00DC1E10"/>
    <w:rsid w:val="00DC2504"/>
    <w:rsid w:val="00DC311D"/>
    <w:rsid w:val="00DC68BF"/>
    <w:rsid w:val="00DC7C84"/>
    <w:rsid w:val="00DC7D3A"/>
    <w:rsid w:val="00DD2CF9"/>
    <w:rsid w:val="00DD52E2"/>
    <w:rsid w:val="00DD552D"/>
    <w:rsid w:val="00DE2882"/>
    <w:rsid w:val="00DE46DB"/>
    <w:rsid w:val="00DE66F3"/>
    <w:rsid w:val="00DF0865"/>
    <w:rsid w:val="00DF307B"/>
    <w:rsid w:val="00E24673"/>
    <w:rsid w:val="00E24898"/>
    <w:rsid w:val="00E27BEC"/>
    <w:rsid w:val="00E32196"/>
    <w:rsid w:val="00E355EE"/>
    <w:rsid w:val="00E415A3"/>
    <w:rsid w:val="00E44C46"/>
    <w:rsid w:val="00E620E4"/>
    <w:rsid w:val="00E63D81"/>
    <w:rsid w:val="00E662CA"/>
    <w:rsid w:val="00E74D0A"/>
    <w:rsid w:val="00E8076C"/>
    <w:rsid w:val="00E82B8F"/>
    <w:rsid w:val="00E831C6"/>
    <w:rsid w:val="00EA15F6"/>
    <w:rsid w:val="00EA20E5"/>
    <w:rsid w:val="00EA2756"/>
    <w:rsid w:val="00EA4B94"/>
    <w:rsid w:val="00EA60D4"/>
    <w:rsid w:val="00EA6CBD"/>
    <w:rsid w:val="00EB2A4A"/>
    <w:rsid w:val="00EB3013"/>
    <w:rsid w:val="00EC098C"/>
    <w:rsid w:val="00EC3C46"/>
    <w:rsid w:val="00EC69FF"/>
    <w:rsid w:val="00EC75D4"/>
    <w:rsid w:val="00ED00F1"/>
    <w:rsid w:val="00ED23F4"/>
    <w:rsid w:val="00ED56DC"/>
    <w:rsid w:val="00ED592D"/>
    <w:rsid w:val="00EE1E2F"/>
    <w:rsid w:val="00EE39ED"/>
    <w:rsid w:val="00EE4460"/>
    <w:rsid w:val="00EF4E2B"/>
    <w:rsid w:val="00F0293A"/>
    <w:rsid w:val="00F04E9E"/>
    <w:rsid w:val="00F10CF8"/>
    <w:rsid w:val="00F10FAD"/>
    <w:rsid w:val="00F1255B"/>
    <w:rsid w:val="00F146E3"/>
    <w:rsid w:val="00F22F5E"/>
    <w:rsid w:val="00F24073"/>
    <w:rsid w:val="00F3061E"/>
    <w:rsid w:val="00F35094"/>
    <w:rsid w:val="00F56A75"/>
    <w:rsid w:val="00F60B45"/>
    <w:rsid w:val="00F64FB6"/>
    <w:rsid w:val="00F95E8D"/>
    <w:rsid w:val="00FA1A9D"/>
    <w:rsid w:val="00FA2C7E"/>
    <w:rsid w:val="00FA7A79"/>
    <w:rsid w:val="00FA7D51"/>
    <w:rsid w:val="00FB0141"/>
    <w:rsid w:val="00FB0DAB"/>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Caption">
    <w:name w:val="caption"/>
    <w:basedOn w:val="Normal"/>
    <w:next w:val="Normal"/>
    <w:uiPriority w:val="35"/>
    <w:unhideWhenUsed/>
    <w:qFormat/>
    <w:rsid w:val="00C0762D"/>
    <w:pPr>
      <w:widowControl w:val="0"/>
      <w:autoSpaceDE w:val="0"/>
      <w:autoSpaceDN w:val="0"/>
      <w:adjustRightInd w:val="0"/>
      <w:spacing w:after="200"/>
      <w:jc w:val="both"/>
    </w:pPr>
    <w:rPr>
      <w:rFonts w:eastAsia="Times New Roman" w:cs="Calibr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anks@wisc.edu"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0661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13482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14</cp:revision>
  <dcterms:created xsi:type="dcterms:W3CDTF">2020-05-28T19:24:00Z</dcterms:created>
  <dcterms:modified xsi:type="dcterms:W3CDTF">2020-06-01T17:59:00Z</dcterms:modified>
</cp:coreProperties>
</file>