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6E79E" w14:textId="121E0649" w:rsidR="006305D7" w:rsidRPr="000C5938" w:rsidRDefault="006305D7" w:rsidP="00231081">
      <w:pPr>
        <w:pStyle w:val="NormalWeb"/>
        <w:spacing w:before="0" w:beforeAutospacing="0" w:after="0" w:afterAutospacing="0"/>
        <w:rPr>
          <w:rFonts w:asciiTheme="minorHAnsi" w:hAnsiTheme="minorHAnsi" w:cstheme="minorHAnsi"/>
          <w:color w:val="auto"/>
        </w:rPr>
      </w:pPr>
      <w:r w:rsidRPr="000C5938">
        <w:rPr>
          <w:rFonts w:asciiTheme="minorHAnsi" w:hAnsiTheme="minorHAnsi" w:cstheme="minorHAnsi"/>
          <w:b/>
          <w:bCs/>
          <w:color w:val="auto"/>
        </w:rPr>
        <w:t>TITLE:</w:t>
      </w:r>
      <w:r w:rsidRPr="000C5938">
        <w:rPr>
          <w:rFonts w:asciiTheme="minorHAnsi" w:hAnsiTheme="minorHAnsi" w:cstheme="minorHAnsi"/>
          <w:color w:val="auto"/>
        </w:rPr>
        <w:t xml:space="preserve"> </w:t>
      </w:r>
    </w:p>
    <w:p w14:paraId="48E055C4" w14:textId="77777777" w:rsidR="007A4DD6" w:rsidRPr="000C5938" w:rsidRDefault="00E2171E" w:rsidP="00231081">
      <w:pPr>
        <w:rPr>
          <w:rFonts w:asciiTheme="minorHAnsi" w:hAnsiTheme="minorHAnsi" w:cstheme="minorHAnsi"/>
          <w:color w:val="auto"/>
        </w:rPr>
      </w:pPr>
      <w:r w:rsidRPr="000C5938">
        <w:rPr>
          <w:rFonts w:asciiTheme="minorHAnsi" w:hAnsiTheme="minorHAnsi" w:cstheme="minorHAnsi"/>
          <w:color w:val="auto"/>
        </w:rPr>
        <w:t>Robotic Radical Cystectomy, Pelvic Lymph Node Dissection, and</w:t>
      </w:r>
      <w:r w:rsidR="00BC2728" w:rsidRPr="000C5938">
        <w:rPr>
          <w:rFonts w:asciiTheme="minorHAnsi" w:hAnsiTheme="minorHAnsi" w:cstheme="minorHAnsi"/>
          <w:color w:val="auto"/>
        </w:rPr>
        <w:t xml:space="preserve"> Intracorporeal</w:t>
      </w:r>
      <w:r w:rsidRPr="000C5938">
        <w:rPr>
          <w:rFonts w:asciiTheme="minorHAnsi" w:hAnsiTheme="minorHAnsi" w:cstheme="minorHAnsi"/>
          <w:color w:val="auto"/>
        </w:rPr>
        <w:t xml:space="preserve"> Ileal Conduit Urinary Diversion</w:t>
      </w:r>
    </w:p>
    <w:p w14:paraId="614710F9" w14:textId="77777777" w:rsidR="007A4DD6" w:rsidRPr="000C5938" w:rsidRDefault="007A4DD6" w:rsidP="00231081">
      <w:pPr>
        <w:rPr>
          <w:rFonts w:asciiTheme="minorHAnsi" w:hAnsiTheme="minorHAnsi" w:cstheme="minorHAnsi"/>
          <w:b/>
          <w:bCs/>
          <w:color w:val="auto"/>
        </w:rPr>
      </w:pPr>
    </w:p>
    <w:p w14:paraId="7E631950" w14:textId="77777777" w:rsidR="006305D7" w:rsidRPr="000C5938" w:rsidRDefault="006305D7" w:rsidP="00231081">
      <w:pPr>
        <w:rPr>
          <w:rFonts w:asciiTheme="minorHAnsi" w:hAnsiTheme="minorHAnsi" w:cstheme="minorHAnsi"/>
          <w:color w:val="auto"/>
        </w:rPr>
      </w:pPr>
      <w:r w:rsidRPr="000C5938">
        <w:rPr>
          <w:rFonts w:asciiTheme="minorHAnsi" w:hAnsiTheme="minorHAnsi" w:cstheme="minorHAnsi"/>
          <w:b/>
          <w:bCs/>
          <w:color w:val="auto"/>
        </w:rPr>
        <w:t>AUTHORS</w:t>
      </w:r>
      <w:r w:rsidR="000B662E" w:rsidRPr="000C5938">
        <w:rPr>
          <w:rFonts w:asciiTheme="minorHAnsi" w:hAnsiTheme="minorHAnsi" w:cstheme="minorHAnsi"/>
          <w:b/>
          <w:bCs/>
          <w:color w:val="auto"/>
        </w:rPr>
        <w:t xml:space="preserve"> </w:t>
      </w:r>
      <w:r w:rsidR="00086FF5" w:rsidRPr="000C5938">
        <w:rPr>
          <w:rFonts w:asciiTheme="minorHAnsi" w:hAnsiTheme="minorHAnsi" w:cstheme="minorHAnsi"/>
          <w:b/>
          <w:bCs/>
          <w:color w:val="auto"/>
        </w:rPr>
        <w:t xml:space="preserve">AND </w:t>
      </w:r>
      <w:r w:rsidR="000B662E" w:rsidRPr="000C5938">
        <w:rPr>
          <w:rFonts w:asciiTheme="minorHAnsi" w:hAnsiTheme="minorHAnsi" w:cstheme="minorHAnsi"/>
          <w:b/>
          <w:bCs/>
          <w:color w:val="auto"/>
        </w:rPr>
        <w:t>AFFILIATIONS</w:t>
      </w:r>
      <w:r w:rsidRPr="000C5938">
        <w:rPr>
          <w:rFonts w:asciiTheme="minorHAnsi" w:hAnsiTheme="minorHAnsi" w:cstheme="minorHAnsi"/>
          <w:b/>
          <w:bCs/>
          <w:color w:val="auto"/>
        </w:rPr>
        <w:t xml:space="preserve">: </w:t>
      </w:r>
    </w:p>
    <w:p w14:paraId="3ACF11BE" w14:textId="048AA1A6" w:rsidR="00E2171E" w:rsidRDefault="00E2171E" w:rsidP="00231081">
      <w:pPr>
        <w:rPr>
          <w:rFonts w:asciiTheme="minorHAnsi" w:hAnsiTheme="minorHAnsi" w:cstheme="minorHAnsi"/>
          <w:color w:val="auto"/>
        </w:rPr>
      </w:pPr>
      <w:r w:rsidRPr="000C5938">
        <w:rPr>
          <w:rFonts w:asciiTheme="minorHAnsi" w:hAnsiTheme="minorHAnsi" w:cstheme="minorHAnsi"/>
          <w:color w:val="auto"/>
        </w:rPr>
        <w:t xml:space="preserve">Stephanie A </w:t>
      </w:r>
      <w:proofErr w:type="spellStart"/>
      <w:r w:rsidRPr="000C5938">
        <w:rPr>
          <w:rFonts w:asciiTheme="minorHAnsi" w:hAnsiTheme="minorHAnsi" w:cstheme="minorHAnsi"/>
          <w:color w:val="auto"/>
        </w:rPr>
        <w:t>Stillings</w:t>
      </w:r>
      <w:proofErr w:type="spellEnd"/>
      <w:r w:rsidRPr="000C5938">
        <w:rPr>
          <w:rFonts w:asciiTheme="minorHAnsi" w:hAnsiTheme="minorHAnsi" w:cstheme="minorHAnsi"/>
          <w:color w:val="auto"/>
        </w:rPr>
        <w:t xml:space="preserve">; Debasish </w:t>
      </w:r>
      <w:proofErr w:type="spellStart"/>
      <w:r w:rsidRPr="000C5938">
        <w:rPr>
          <w:rFonts w:asciiTheme="minorHAnsi" w:hAnsiTheme="minorHAnsi" w:cstheme="minorHAnsi"/>
          <w:color w:val="auto"/>
        </w:rPr>
        <w:t>Sundi</w:t>
      </w:r>
      <w:proofErr w:type="spellEnd"/>
    </w:p>
    <w:p w14:paraId="42E20E2F" w14:textId="77777777" w:rsidR="00AA7387" w:rsidRPr="000C5938" w:rsidRDefault="00AA7387" w:rsidP="00231081">
      <w:pPr>
        <w:rPr>
          <w:rFonts w:asciiTheme="minorHAnsi" w:hAnsiTheme="minorHAnsi" w:cstheme="minorHAnsi"/>
          <w:color w:val="auto"/>
        </w:rPr>
      </w:pPr>
    </w:p>
    <w:p w14:paraId="34E86D48" w14:textId="00117E3B" w:rsidR="00E2171E" w:rsidRDefault="00E2171E" w:rsidP="00231081">
      <w:pPr>
        <w:rPr>
          <w:rFonts w:asciiTheme="minorHAnsi" w:hAnsiTheme="minorHAnsi" w:cstheme="minorHAnsi"/>
          <w:color w:val="auto"/>
        </w:rPr>
      </w:pPr>
      <w:r w:rsidRPr="000C5938">
        <w:rPr>
          <w:rFonts w:asciiTheme="minorHAnsi" w:hAnsiTheme="minorHAnsi" w:cstheme="minorHAnsi"/>
          <w:color w:val="auto"/>
        </w:rPr>
        <w:t>Department of Urology, Ohio State University Wexner Medical Center, Columbus, OH</w:t>
      </w:r>
      <w:r w:rsidR="00A83B15" w:rsidRPr="000C5938">
        <w:rPr>
          <w:rFonts w:asciiTheme="minorHAnsi" w:hAnsiTheme="minorHAnsi" w:cstheme="minorHAnsi"/>
          <w:color w:val="auto"/>
        </w:rPr>
        <w:t>, USA</w:t>
      </w:r>
    </w:p>
    <w:p w14:paraId="635686C5" w14:textId="77777777" w:rsidR="00AA7387" w:rsidRPr="000C5938" w:rsidRDefault="00AA7387" w:rsidP="00AA7387">
      <w:pPr>
        <w:rPr>
          <w:rFonts w:asciiTheme="minorHAnsi" w:hAnsiTheme="minorHAnsi" w:cstheme="minorHAnsi"/>
          <w:color w:val="auto"/>
        </w:rPr>
      </w:pPr>
    </w:p>
    <w:p w14:paraId="226327CF" w14:textId="77777777" w:rsidR="00AA7387" w:rsidRPr="000C5938" w:rsidRDefault="00AA7387" w:rsidP="00AA7387">
      <w:pPr>
        <w:rPr>
          <w:rFonts w:asciiTheme="minorHAnsi" w:hAnsiTheme="minorHAnsi" w:cstheme="minorHAnsi"/>
          <w:bCs/>
          <w:color w:val="auto"/>
          <w:lang w:val="uz-Cyrl-UZ" w:eastAsia="uz-Cyrl-UZ" w:bidi="uz-Cyrl-UZ"/>
        </w:rPr>
      </w:pPr>
      <w:hyperlink r:id="rId7" w:history="1">
        <w:r w:rsidRPr="001A2684">
          <w:rPr>
            <w:rStyle w:val="Hyperlink"/>
            <w:rFonts w:asciiTheme="minorHAnsi" w:hAnsiTheme="minorHAnsi" w:cstheme="minorHAnsi"/>
          </w:rPr>
          <w:t>Stephanie.Stillings@osumc.edu</w:t>
        </w:r>
      </w:hyperlink>
    </w:p>
    <w:p w14:paraId="3A244260" w14:textId="77777777" w:rsidR="00AA7387" w:rsidRPr="000C5938" w:rsidRDefault="00AA7387" w:rsidP="00231081">
      <w:pPr>
        <w:rPr>
          <w:rFonts w:asciiTheme="minorHAnsi" w:hAnsiTheme="minorHAnsi" w:cstheme="minorHAnsi"/>
          <w:color w:val="auto"/>
        </w:rPr>
      </w:pPr>
    </w:p>
    <w:p w14:paraId="0DC248AB" w14:textId="77777777" w:rsidR="00AA7387" w:rsidRDefault="00E2171E" w:rsidP="00231081">
      <w:pPr>
        <w:rPr>
          <w:rFonts w:asciiTheme="minorHAnsi" w:hAnsiTheme="minorHAnsi" w:cstheme="minorHAnsi"/>
          <w:color w:val="auto"/>
        </w:rPr>
      </w:pPr>
      <w:r w:rsidRPr="000C5938">
        <w:rPr>
          <w:rFonts w:asciiTheme="minorHAnsi" w:hAnsiTheme="minorHAnsi" w:cstheme="minorHAnsi"/>
          <w:color w:val="auto"/>
        </w:rPr>
        <w:t>Corresponding author email:</w:t>
      </w:r>
      <w:r w:rsidR="00AE5F7E" w:rsidRPr="000C5938">
        <w:rPr>
          <w:rFonts w:asciiTheme="minorHAnsi" w:hAnsiTheme="minorHAnsi" w:cstheme="minorHAnsi"/>
          <w:color w:val="auto"/>
        </w:rPr>
        <w:t xml:space="preserve"> </w:t>
      </w:r>
    </w:p>
    <w:p w14:paraId="53B53307" w14:textId="28040BFC" w:rsidR="00E2171E" w:rsidRDefault="00AA7387" w:rsidP="00231081">
      <w:pPr>
        <w:rPr>
          <w:rFonts w:asciiTheme="minorHAnsi" w:hAnsiTheme="minorHAnsi" w:cstheme="minorHAnsi"/>
          <w:color w:val="auto"/>
        </w:rPr>
      </w:pPr>
      <w:hyperlink r:id="rId8" w:history="1">
        <w:r w:rsidRPr="001A2684">
          <w:rPr>
            <w:rStyle w:val="Hyperlink"/>
            <w:rFonts w:asciiTheme="minorHAnsi" w:hAnsiTheme="minorHAnsi" w:cstheme="minorHAnsi"/>
          </w:rPr>
          <w:t>D.Sundi@osumc.edu</w:t>
        </w:r>
      </w:hyperlink>
      <w:r w:rsidR="00E2171E" w:rsidRPr="000C5938">
        <w:rPr>
          <w:rFonts w:asciiTheme="minorHAnsi" w:hAnsiTheme="minorHAnsi" w:cstheme="minorHAnsi"/>
          <w:color w:val="auto"/>
        </w:rPr>
        <w:t xml:space="preserve"> </w:t>
      </w:r>
    </w:p>
    <w:p w14:paraId="69738582" w14:textId="77777777" w:rsidR="00D04A95" w:rsidRPr="000C5938" w:rsidRDefault="00D04A95" w:rsidP="00231081">
      <w:pPr>
        <w:rPr>
          <w:rFonts w:asciiTheme="minorHAnsi" w:hAnsiTheme="minorHAnsi" w:cstheme="minorHAnsi"/>
          <w:bCs/>
          <w:color w:val="auto"/>
        </w:rPr>
      </w:pPr>
    </w:p>
    <w:p w14:paraId="79B61FEF" w14:textId="64C8AC0E" w:rsidR="00175BCC" w:rsidRPr="000C5938" w:rsidRDefault="006305D7" w:rsidP="00231081">
      <w:pPr>
        <w:pStyle w:val="NormalWeb"/>
        <w:spacing w:before="0" w:beforeAutospacing="0" w:after="0" w:afterAutospacing="0"/>
        <w:rPr>
          <w:rFonts w:asciiTheme="minorHAnsi" w:hAnsiTheme="minorHAnsi" w:cstheme="minorHAnsi"/>
          <w:color w:val="auto"/>
        </w:rPr>
      </w:pPr>
      <w:r w:rsidRPr="000C5938">
        <w:rPr>
          <w:rFonts w:asciiTheme="minorHAnsi" w:hAnsiTheme="minorHAnsi" w:cstheme="minorHAnsi"/>
          <w:b/>
          <w:bCs/>
          <w:color w:val="auto"/>
        </w:rPr>
        <w:t>KEYWORDS:</w:t>
      </w:r>
      <w:r w:rsidRPr="000C5938">
        <w:rPr>
          <w:rFonts w:asciiTheme="minorHAnsi" w:hAnsiTheme="minorHAnsi" w:cstheme="minorHAnsi"/>
          <w:color w:val="auto"/>
        </w:rPr>
        <w:t xml:space="preserve"> </w:t>
      </w:r>
    </w:p>
    <w:p w14:paraId="13E5F99E" w14:textId="7EB1DFD8" w:rsidR="007A4DD6" w:rsidRPr="000C5938" w:rsidRDefault="00E2171E" w:rsidP="00231081">
      <w:pPr>
        <w:rPr>
          <w:rFonts w:asciiTheme="minorHAnsi" w:hAnsiTheme="minorHAnsi" w:cstheme="minorHAnsi"/>
          <w:color w:val="auto"/>
        </w:rPr>
      </w:pPr>
      <w:r w:rsidRPr="000C5938">
        <w:rPr>
          <w:rFonts w:asciiTheme="minorHAnsi" w:hAnsiTheme="minorHAnsi" w:cstheme="minorHAnsi"/>
          <w:color w:val="auto"/>
        </w:rPr>
        <w:t xml:space="preserve">Bladder cancer, urothelial cancer, robotic surgery, radical cystectomy, urinary diversion, lymphadenectomy, Da Vinci </w:t>
      </w:r>
      <w:r w:rsidR="009C2D8F" w:rsidRPr="000C5938">
        <w:rPr>
          <w:rFonts w:asciiTheme="minorHAnsi" w:hAnsiTheme="minorHAnsi" w:cstheme="minorHAnsi"/>
          <w:color w:val="auto"/>
        </w:rPr>
        <w:t>r</w:t>
      </w:r>
      <w:r w:rsidRPr="000C5938">
        <w:rPr>
          <w:rFonts w:asciiTheme="minorHAnsi" w:hAnsiTheme="minorHAnsi" w:cstheme="minorHAnsi"/>
          <w:color w:val="auto"/>
        </w:rPr>
        <w:t>obot</w:t>
      </w:r>
    </w:p>
    <w:p w14:paraId="2D07B030" w14:textId="77777777" w:rsidR="00A34F1F" w:rsidRPr="000C5938" w:rsidRDefault="00A34F1F" w:rsidP="00231081">
      <w:pPr>
        <w:pStyle w:val="NormalWeb"/>
        <w:spacing w:before="0" w:beforeAutospacing="0" w:after="0" w:afterAutospacing="0"/>
        <w:rPr>
          <w:rFonts w:asciiTheme="minorHAnsi" w:hAnsiTheme="minorHAnsi" w:cstheme="minorHAnsi"/>
          <w:color w:val="auto"/>
        </w:rPr>
      </w:pPr>
    </w:p>
    <w:p w14:paraId="5E00DF08" w14:textId="6CDCF9E5" w:rsidR="00175BCC" w:rsidRPr="000C5938" w:rsidRDefault="00086FF5" w:rsidP="00231081">
      <w:pPr>
        <w:rPr>
          <w:rFonts w:asciiTheme="minorHAnsi" w:hAnsiTheme="minorHAnsi" w:cstheme="minorHAnsi"/>
          <w:color w:val="auto"/>
        </w:rPr>
      </w:pPr>
      <w:r w:rsidRPr="000C5938">
        <w:rPr>
          <w:rFonts w:asciiTheme="minorHAnsi" w:hAnsiTheme="minorHAnsi" w:cstheme="minorHAnsi"/>
          <w:b/>
          <w:bCs/>
          <w:color w:val="auto"/>
        </w:rPr>
        <w:t>SUMMARY</w:t>
      </w:r>
      <w:r w:rsidR="006305D7" w:rsidRPr="000C5938">
        <w:rPr>
          <w:rFonts w:asciiTheme="minorHAnsi" w:hAnsiTheme="minorHAnsi" w:cstheme="minorHAnsi"/>
          <w:b/>
          <w:bCs/>
          <w:color w:val="auto"/>
        </w:rPr>
        <w:t>:</w:t>
      </w:r>
      <w:r w:rsidR="006305D7" w:rsidRPr="000C5938">
        <w:rPr>
          <w:rFonts w:asciiTheme="minorHAnsi" w:hAnsiTheme="minorHAnsi" w:cstheme="minorHAnsi"/>
          <w:color w:val="auto"/>
        </w:rPr>
        <w:t xml:space="preserve"> </w:t>
      </w:r>
    </w:p>
    <w:p w14:paraId="0CC858AF" w14:textId="4F9669D8" w:rsidR="007A4DD6" w:rsidRPr="000C5938" w:rsidRDefault="00A34F1F" w:rsidP="00231081">
      <w:pPr>
        <w:rPr>
          <w:rFonts w:asciiTheme="minorHAnsi" w:hAnsiTheme="minorHAnsi" w:cstheme="minorHAnsi"/>
          <w:color w:val="auto"/>
        </w:rPr>
      </w:pPr>
      <w:r w:rsidRPr="000C5938">
        <w:rPr>
          <w:rFonts w:asciiTheme="minorHAnsi" w:hAnsiTheme="minorHAnsi" w:cstheme="minorHAnsi"/>
          <w:color w:val="auto"/>
        </w:rPr>
        <w:t>This paper describes</w:t>
      </w:r>
      <w:r w:rsidR="00797BA8" w:rsidRPr="000C5938">
        <w:rPr>
          <w:rFonts w:asciiTheme="minorHAnsi" w:hAnsiTheme="minorHAnsi" w:cstheme="minorHAnsi"/>
          <w:color w:val="auto"/>
        </w:rPr>
        <w:t xml:space="preserve"> robotic radical cystectomy, </w:t>
      </w:r>
      <w:r w:rsidR="00CD5AA5" w:rsidRPr="000C5938">
        <w:rPr>
          <w:rFonts w:asciiTheme="minorHAnsi" w:hAnsiTheme="minorHAnsi" w:cstheme="minorHAnsi"/>
          <w:color w:val="auto"/>
        </w:rPr>
        <w:t>pelvic lymph node dissection, and</w:t>
      </w:r>
      <w:r w:rsidR="00576546" w:rsidRPr="000C5938">
        <w:rPr>
          <w:rFonts w:asciiTheme="minorHAnsi" w:hAnsiTheme="minorHAnsi" w:cstheme="minorHAnsi"/>
          <w:color w:val="auto"/>
        </w:rPr>
        <w:t xml:space="preserve"> intracorporeal</w:t>
      </w:r>
      <w:r w:rsidR="00CD5AA5" w:rsidRPr="000C5938">
        <w:rPr>
          <w:rFonts w:asciiTheme="minorHAnsi" w:hAnsiTheme="minorHAnsi" w:cstheme="minorHAnsi"/>
          <w:color w:val="auto"/>
        </w:rPr>
        <w:t xml:space="preserve"> ileal conduit urinary diversion.</w:t>
      </w:r>
    </w:p>
    <w:p w14:paraId="2EC99F44" w14:textId="77777777" w:rsidR="002C28C8" w:rsidRDefault="002C28C8" w:rsidP="00231081">
      <w:pPr>
        <w:rPr>
          <w:rFonts w:asciiTheme="minorHAnsi" w:hAnsiTheme="minorHAnsi" w:cstheme="minorHAnsi"/>
          <w:b/>
          <w:bCs/>
          <w:color w:val="auto"/>
        </w:rPr>
      </w:pPr>
    </w:p>
    <w:p w14:paraId="24F74DE8" w14:textId="79C09E08" w:rsidR="00175BCC" w:rsidRPr="000C5938" w:rsidRDefault="006305D7" w:rsidP="00231081">
      <w:pPr>
        <w:rPr>
          <w:rFonts w:asciiTheme="minorHAnsi" w:hAnsiTheme="minorHAnsi" w:cstheme="minorHAnsi"/>
          <w:color w:val="auto"/>
        </w:rPr>
      </w:pPr>
      <w:r w:rsidRPr="000C5938">
        <w:rPr>
          <w:rFonts w:asciiTheme="minorHAnsi" w:hAnsiTheme="minorHAnsi" w:cstheme="minorHAnsi"/>
          <w:b/>
          <w:bCs/>
          <w:color w:val="auto"/>
        </w:rPr>
        <w:t>ABSTRACT:</w:t>
      </w:r>
      <w:r w:rsidRPr="000C5938">
        <w:rPr>
          <w:rFonts w:asciiTheme="minorHAnsi" w:hAnsiTheme="minorHAnsi" w:cstheme="minorHAnsi"/>
          <w:color w:val="auto"/>
        </w:rPr>
        <w:t xml:space="preserve"> </w:t>
      </w:r>
    </w:p>
    <w:p w14:paraId="31249A3D" w14:textId="20981AB2" w:rsidR="00B838A8" w:rsidRPr="000C5938" w:rsidRDefault="00B838A8" w:rsidP="00231081">
      <w:pPr>
        <w:rPr>
          <w:rFonts w:asciiTheme="minorHAnsi" w:hAnsiTheme="minorHAnsi" w:cstheme="minorHAnsi"/>
          <w:color w:val="auto"/>
        </w:rPr>
      </w:pPr>
      <w:r w:rsidRPr="000C5938">
        <w:rPr>
          <w:rFonts w:asciiTheme="minorHAnsi" w:hAnsiTheme="minorHAnsi" w:cstheme="minorHAnsi"/>
          <w:color w:val="auto"/>
        </w:rPr>
        <w:t xml:space="preserve">The robotic approach to radical cystectomy is compelling </w:t>
      </w:r>
      <w:r w:rsidR="00D03C51" w:rsidRPr="000C5938">
        <w:rPr>
          <w:rFonts w:asciiTheme="minorHAnsi" w:hAnsiTheme="minorHAnsi" w:cstheme="minorHAnsi"/>
          <w:color w:val="auto"/>
        </w:rPr>
        <w:t>because of</w:t>
      </w:r>
      <w:r w:rsidRPr="000C5938">
        <w:rPr>
          <w:rFonts w:asciiTheme="minorHAnsi" w:hAnsiTheme="minorHAnsi" w:cstheme="minorHAnsi"/>
          <w:color w:val="auto"/>
        </w:rPr>
        <w:t xml:space="preserve"> its oncologic equivalence to open radical cystectomy</w:t>
      </w:r>
      <w:r w:rsidR="006B72D1" w:rsidRPr="000C5938">
        <w:rPr>
          <w:rFonts w:asciiTheme="minorHAnsi" w:hAnsiTheme="minorHAnsi" w:cstheme="minorHAnsi"/>
          <w:color w:val="auto"/>
        </w:rPr>
        <w:t xml:space="preserve"> (ORC)</w:t>
      </w:r>
      <w:r w:rsidRPr="000C5938">
        <w:rPr>
          <w:rFonts w:asciiTheme="minorHAnsi" w:hAnsiTheme="minorHAnsi" w:cstheme="minorHAnsi"/>
          <w:color w:val="auto"/>
        </w:rPr>
        <w:t>, its association with lower surgical blood loss, its potential association with shor</w:t>
      </w:r>
      <w:r w:rsidR="00520CFC" w:rsidRPr="000C5938">
        <w:rPr>
          <w:rFonts w:asciiTheme="minorHAnsi" w:hAnsiTheme="minorHAnsi" w:cstheme="minorHAnsi"/>
          <w:color w:val="auto"/>
        </w:rPr>
        <w:t>ter hospital stay after surgery</w:t>
      </w:r>
      <w:r w:rsidR="000A4328" w:rsidRPr="000C5938">
        <w:rPr>
          <w:rFonts w:asciiTheme="minorHAnsi" w:hAnsiTheme="minorHAnsi" w:cstheme="minorHAnsi"/>
          <w:color w:val="auto"/>
        </w:rPr>
        <w:t>, and lower complication rates</w:t>
      </w:r>
      <w:r w:rsidR="003F7AED" w:rsidRPr="000C5938">
        <w:rPr>
          <w:rFonts w:asciiTheme="minorHAnsi" w:hAnsiTheme="minorHAnsi" w:cstheme="minorHAnsi"/>
          <w:color w:val="auto"/>
        </w:rPr>
        <w:t>.</w:t>
      </w:r>
      <w:r w:rsidR="00520CFC" w:rsidRPr="000C5938">
        <w:rPr>
          <w:rFonts w:asciiTheme="minorHAnsi" w:hAnsiTheme="minorHAnsi" w:cstheme="minorHAnsi"/>
          <w:color w:val="auto"/>
        </w:rPr>
        <w:t xml:space="preserve"> </w:t>
      </w:r>
      <w:r w:rsidRPr="000C5938">
        <w:rPr>
          <w:rFonts w:asciiTheme="minorHAnsi" w:hAnsiTheme="minorHAnsi" w:cstheme="minorHAnsi"/>
          <w:color w:val="auto"/>
        </w:rPr>
        <w:t>These factors suggest that the robotic approach to radical cystectomy may be an important component of enhanced recovery programs aimed at reducing surgical morbidity</w:t>
      </w:r>
      <w:r w:rsidR="003F7AED" w:rsidRPr="000C5938">
        <w:rPr>
          <w:rFonts w:asciiTheme="minorHAnsi" w:hAnsiTheme="minorHAnsi" w:cstheme="minorHAnsi"/>
          <w:color w:val="auto"/>
        </w:rPr>
        <w:t>.</w:t>
      </w:r>
      <w:r w:rsidRPr="000C5938">
        <w:rPr>
          <w:rFonts w:asciiTheme="minorHAnsi" w:hAnsiTheme="minorHAnsi" w:cstheme="minorHAnsi"/>
          <w:color w:val="auto"/>
        </w:rPr>
        <w:t xml:space="preserve"> </w:t>
      </w:r>
      <w:r w:rsidR="00FC51BD" w:rsidRPr="000C5938">
        <w:rPr>
          <w:rFonts w:asciiTheme="minorHAnsi" w:hAnsiTheme="minorHAnsi" w:cstheme="minorHAnsi"/>
          <w:color w:val="auto"/>
        </w:rPr>
        <w:t>This paper descri</w:t>
      </w:r>
      <w:r w:rsidR="00496B27" w:rsidRPr="000C5938">
        <w:rPr>
          <w:rFonts w:asciiTheme="minorHAnsi" w:hAnsiTheme="minorHAnsi" w:cstheme="minorHAnsi"/>
          <w:color w:val="auto"/>
        </w:rPr>
        <w:t>b</w:t>
      </w:r>
      <w:r w:rsidR="00FC51BD" w:rsidRPr="000C5938">
        <w:rPr>
          <w:rFonts w:asciiTheme="minorHAnsi" w:hAnsiTheme="minorHAnsi" w:cstheme="minorHAnsi"/>
          <w:color w:val="auto"/>
        </w:rPr>
        <w:t xml:space="preserve">es </w:t>
      </w:r>
      <w:r w:rsidR="00496B27" w:rsidRPr="000C5938">
        <w:rPr>
          <w:rFonts w:asciiTheme="minorHAnsi" w:hAnsiTheme="minorHAnsi" w:cstheme="minorHAnsi"/>
          <w:color w:val="auto"/>
        </w:rPr>
        <w:t xml:space="preserve">the importance of the </w:t>
      </w:r>
      <w:r w:rsidR="005C571E" w:rsidRPr="000C5938">
        <w:rPr>
          <w:rFonts w:asciiTheme="minorHAnsi" w:hAnsiTheme="minorHAnsi" w:cstheme="minorHAnsi"/>
          <w:color w:val="auto"/>
        </w:rPr>
        <w:t xml:space="preserve">cranial placement of robotic trocars, the use of </w:t>
      </w:r>
      <w:proofErr w:type="spellStart"/>
      <w:r w:rsidR="00AD7579" w:rsidRPr="000C5938">
        <w:rPr>
          <w:rFonts w:asciiTheme="minorHAnsi" w:hAnsiTheme="minorHAnsi" w:cstheme="minorHAnsi"/>
          <w:color w:val="auto"/>
        </w:rPr>
        <w:t>Cadiere</w:t>
      </w:r>
      <w:proofErr w:type="spellEnd"/>
      <w:r w:rsidR="00AD7579" w:rsidRPr="000C5938">
        <w:rPr>
          <w:rFonts w:asciiTheme="minorHAnsi" w:hAnsiTheme="minorHAnsi" w:cstheme="minorHAnsi"/>
          <w:color w:val="auto"/>
        </w:rPr>
        <w:t xml:space="preserve"> forceps </w:t>
      </w:r>
      <w:r w:rsidR="00FC5F59" w:rsidRPr="000C5938">
        <w:rPr>
          <w:rFonts w:asciiTheme="minorHAnsi" w:hAnsiTheme="minorHAnsi" w:cstheme="minorHAnsi"/>
          <w:color w:val="auto"/>
        </w:rPr>
        <w:t xml:space="preserve">for atraumatic </w:t>
      </w:r>
      <w:r w:rsidR="0020086A" w:rsidRPr="000C5938">
        <w:rPr>
          <w:rFonts w:asciiTheme="minorHAnsi" w:hAnsiTheme="minorHAnsi" w:cstheme="minorHAnsi"/>
          <w:color w:val="auto"/>
        </w:rPr>
        <w:t xml:space="preserve">bowel grasping, </w:t>
      </w:r>
      <w:r w:rsidR="003778E3" w:rsidRPr="000C5938">
        <w:rPr>
          <w:rFonts w:asciiTheme="minorHAnsi" w:hAnsiTheme="minorHAnsi" w:cstheme="minorHAnsi"/>
          <w:color w:val="auto"/>
        </w:rPr>
        <w:t>pelvic lymph node dissection (PLND)</w:t>
      </w:r>
      <w:r w:rsidR="00636ADE" w:rsidRPr="000C5938">
        <w:rPr>
          <w:rFonts w:asciiTheme="minorHAnsi" w:hAnsiTheme="minorHAnsi" w:cstheme="minorHAnsi"/>
          <w:color w:val="auto"/>
        </w:rPr>
        <w:t xml:space="preserve">, </w:t>
      </w:r>
      <w:r w:rsidR="0062636F" w:rsidRPr="000C5938">
        <w:rPr>
          <w:rFonts w:asciiTheme="minorHAnsi" w:hAnsiTheme="minorHAnsi" w:cstheme="minorHAnsi"/>
          <w:color w:val="auto"/>
        </w:rPr>
        <w:t>and utero-enteric anastomoses.</w:t>
      </w:r>
      <w:r w:rsidR="003778E3" w:rsidRPr="000C5938">
        <w:rPr>
          <w:rFonts w:asciiTheme="minorHAnsi" w:hAnsiTheme="minorHAnsi" w:cstheme="minorHAnsi"/>
          <w:color w:val="auto"/>
        </w:rPr>
        <w:t xml:space="preserve"> </w:t>
      </w:r>
      <w:r w:rsidR="006C55F3" w:rsidRPr="000C5938">
        <w:rPr>
          <w:rFonts w:asciiTheme="minorHAnsi" w:hAnsiTheme="minorHAnsi" w:cstheme="minorHAnsi"/>
          <w:color w:val="auto"/>
        </w:rPr>
        <w:t xml:space="preserve">Also discussed are </w:t>
      </w:r>
      <w:r w:rsidR="00D45640" w:rsidRPr="000C5938">
        <w:rPr>
          <w:rFonts w:asciiTheme="minorHAnsi" w:hAnsiTheme="minorHAnsi" w:cstheme="minorHAnsi"/>
          <w:color w:val="auto"/>
        </w:rPr>
        <w:t xml:space="preserve">steps that are critical for the successful </w:t>
      </w:r>
      <w:r w:rsidR="00775435" w:rsidRPr="000C5938">
        <w:rPr>
          <w:rFonts w:asciiTheme="minorHAnsi" w:hAnsiTheme="minorHAnsi" w:cstheme="minorHAnsi"/>
          <w:color w:val="auto"/>
        </w:rPr>
        <w:t xml:space="preserve">outcome of RARC. </w:t>
      </w:r>
      <w:r w:rsidR="009A29EE" w:rsidRPr="000C5938">
        <w:rPr>
          <w:rFonts w:asciiTheme="minorHAnsi" w:hAnsiTheme="minorHAnsi" w:cstheme="minorHAnsi"/>
          <w:color w:val="auto"/>
        </w:rPr>
        <w:t xml:space="preserve">In spite of </w:t>
      </w:r>
      <w:r w:rsidR="005B36E6" w:rsidRPr="000C5938">
        <w:rPr>
          <w:rFonts w:asciiTheme="minorHAnsi" w:hAnsiTheme="minorHAnsi" w:cstheme="minorHAnsi"/>
          <w:color w:val="auto"/>
        </w:rPr>
        <w:t xml:space="preserve">the increased operating times and associated costs and </w:t>
      </w:r>
      <w:r w:rsidR="00136EDA" w:rsidRPr="000C5938">
        <w:rPr>
          <w:rFonts w:asciiTheme="minorHAnsi" w:hAnsiTheme="minorHAnsi" w:cstheme="minorHAnsi"/>
          <w:color w:val="auto"/>
        </w:rPr>
        <w:t xml:space="preserve">the costs of robotic surgical platforms and equipment, </w:t>
      </w:r>
      <w:r w:rsidRPr="000C5938">
        <w:rPr>
          <w:rFonts w:asciiTheme="minorHAnsi" w:hAnsiTheme="minorHAnsi" w:cstheme="minorHAnsi"/>
          <w:color w:val="auto"/>
        </w:rPr>
        <w:t xml:space="preserve">adoption of the robotic technique by bladder cancer surgeons </w:t>
      </w:r>
      <w:r w:rsidR="00136EDA" w:rsidRPr="000C5938">
        <w:rPr>
          <w:rFonts w:asciiTheme="minorHAnsi" w:hAnsiTheme="minorHAnsi" w:cstheme="minorHAnsi"/>
          <w:color w:val="auto"/>
        </w:rPr>
        <w:t xml:space="preserve">has </w:t>
      </w:r>
      <w:r w:rsidRPr="000C5938">
        <w:rPr>
          <w:rFonts w:asciiTheme="minorHAnsi" w:hAnsiTheme="minorHAnsi" w:cstheme="minorHAnsi"/>
          <w:color w:val="auto"/>
        </w:rPr>
        <w:t>increase</w:t>
      </w:r>
      <w:r w:rsidR="00136EDA" w:rsidRPr="000C5938">
        <w:rPr>
          <w:rFonts w:asciiTheme="minorHAnsi" w:hAnsiTheme="minorHAnsi" w:cstheme="minorHAnsi"/>
          <w:color w:val="auto"/>
        </w:rPr>
        <w:t>d</w:t>
      </w:r>
      <w:r w:rsidR="009A29EE" w:rsidRPr="000C5938">
        <w:rPr>
          <w:rFonts w:asciiTheme="minorHAnsi" w:hAnsiTheme="minorHAnsi" w:cstheme="minorHAnsi"/>
          <w:color w:val="auto"/>
        </w:rPr>
        <w:t>.</w:t>
      </w:r>
      <w:r w:rsidRPr="000C5938">
        <w:rPr>
          <w:rFonts w:asciiTheme="minorHAnsi" w:hAnsiTheme="minorHAnsi" w:cstheme="minorHAnsi"/>
          <w:color w:val="auto"/>
        </w:rPr>
        <w:t xml:space="preserve"> </w:t>
      </w:r>
      <w:r w:rsidR="009A29EE" w:rsidRPr="000C5938">
        <w:rPr>
          <w:rFonts w:asciiTheme="minorHAnsi" w:hAnsiTheme="minorHAnsi" w:cstheme="minorHAnsi"/>
          <w:color w:val="auto"/>
        </w:rPr>
        <w:t>T</w:t>
      </w:r>
      <w:r w:rsidR="00F87F47" w:rsidRPr="000C5938">
        <w:rPr>
          <w:rFonts w:asciiTheme="minorHAnsi" w:hAnsiTheme="minorHAnsi" w:cstheme="minorHAnsi"/>
          <w:color w:val="auto"/>
        </w:rPr>
        <w:t>his paper</w:t>
      </w:r>
      <w:r w:rsidRPr="000C5938">
        <w:rPr>
          <w:rFonts w:asciiTheme="minorHAnsi" w:hAnsiTheme="minorHAnsi" w:cstheme="minorHAnsi"/>
          <w:color w:val="auto"/>
        </w:rPr>
        <w:t xml:space="preserve"> describe</w:t>
      </w:r>
      <w:r w:rsidR="00F87F47" w:rsidRPr="000C5938">
        <w:rPr>
          <w:rFonts w:asciiTheme="minorHAnsi" w:hAnsiTheme="minorHAnsi" w:cstheme="minorHAnsi"/>
          <w:color w:val="auto"/>
        </w:rPr>
        <w:t>s</w:t>
      </w:r>
      <w:r w:rsidRPr="000C5938">
        <w:rPr>
          <w:rFonts w:asciiTheme="minorHAnsi" w:hAnsiTheme="minorHAnsi" w:cstheme="minorHAnsi"/>
          <w:color w:val="auto"/>
        </w:rPr>
        <w:t xml:space="preserve"> a systematic</w:t>
      </w:r>
      <w:r w:rsidR="009F310E" w:rsidRPr="000C5938">
        <w:rPr>
          <w:rFonts w:asciiTheme="minorHAnsi" w:hAnsiTheme="minorHAnsi" w:cstheme="minorHAnsi"/>
          <w:color w:val="auto"/>
        </w:rPr>
        <w:t xml:space="preserve"> and reproducible</w:t>
      </w:r>
      <w:r w:rsidRPr="000C5938">
        <w:rPr>
          <w:rFonts w:asciiTheme="minorHAnsi" w:hAnsiTheme="minorHAnsi" w:cstheme="minorHAnsi"/>
          <w:color w:val="auto"/>
        </w:rPr>
        <w:t xml:space="preserve"> method that details robotic extended pelvic lymph node dissection, cystectomy/</w:t>
      </w:r>
      <w:proofErr w:type="spellStart"/>
      <w:r w:rsidRPr="000C5938">
        <w:rPr>
          <w:rFonts w:asciiTheme="minorHAnsi" w:hAnsiTheme="minorHAnsi" w:cstheme="minorHAnsi"/>
          <w:color w:val="auto"/>
        </w:rPr>
        <w:t>cystoprostatectomy</w:t>
      </w:r>
      <w:proofErr w:type="spellEnd"/>
      <w:r w:rsidRPr="000C5938">
        <w:rPr>
          <w:rFonts w:asciiTheme="minorHAnsi" w:hAnsiTheme="minorHAnsi" w:cstheme="minorHAnsi"/>
          <w:color w:val="auto"/>
        </w:rPr>
        <w:t>, and intracorporeal i</w:t>
      </w:r>
      <w:r w:rsidR="00D44C7C" w:rsidRPr="000C5938">
        <w:rPr>
          <w:rFonts w:asciiTheme="minorHAnsi" w:hAnsiTheme="minorHAnsi" w:cstheme="minorHAnsi"/>
          <w:color w:val="auto"/>
        </w:rPr>
        <w:t>l</w:t>
      </w:r>
      <w:r w:rsidRPr="000C5938">
        <w:rPr>
          <w:rFonts w:asciiTheme="minorHAnsi" w:hAnsiTheme="minorHAnsi" w:cstheme="minorHAnsi"/>
          <w:color w:val="auto"/>
        </w:rPr>
        <w:t xml:space="preserve">eal conduit urinary diversion. </w:t>
      </w:r>
    </w:p>
    <w:p w14:paraId="2940CEDF" w14:textId="77777777" w:rsidR="002C28C8" w:rsidRDefault="002C28C8" w:rsidP="00231081">
      <w:pPr>
        <w:rPr>
          <w:rFonts w:asciiTheme="minorHAnsi" w:hAnsiTheme="minorHAnsi" w:cstheme="minorHAnsi"/>
          <w:b/>
          <w:color w:val="auto"/>
        </w:rPr>
      </w:pPr>
    </w:p>
    <w:p w14:paraId="1FE9B5BF" w14:textId="6B9CE16C" w:rsidR="00671D93" w:rsidRPr="000C5938" w:rsidRDefault="006305D7" w:rsidP="00231081">
      <w:pPr>
        <w:rPr>
          <w:rFonts w:asciiTheme="minorHAnsi" w:hAnsiTheme="minorHAnsi" w:cstheme="minorHAnsi"/>
          <w:color w:val="auto"/>
        </w:rPr>
      </w:pPr>
      <w:r w:rsidRPr="000C5938">
        <w:rPr>
          <w:rFonts w:asciiTheme="minorHAnsi" w:hAnsiTheme="minorHAnsi" w:cstheme="minorHAnsi"/>
          <w:b/>
          <w:color w:val="auto"/>
        </w:rPr>
        <w:t>INTRODUCTION</w:t>
      </w:r>
      <w:r w:rsidR="00BC0229" w:rsidRPr="000C5938">
        <w:rPr>
          <w:rFonts w:asciiTheme="minorHAnsi" w:hAnsiTheme="minorHAnsi" w:cstheme="minorHAnsi"/>
          <w:b/>
          <w:bCs/>
          <w:color w:val="auto"/>
        </w:rPr>
        <w:t>:</w:t>
      </w:r>
      <w:r w:rsidRPr="000C5938">
        <w:rPr>
          <w:rFonts w:asciiTheme="minorHAnsi" w:hAnsiTheme="minorHAnsi" w:cstheme="minorHAnsi"/>
          <w:color w:val="auto"/>
        </w:rPr>
        <w:t xml:space="preserve"> </w:t>
      </w:r>
    </w:p>
    <w:p w14:paraId="0E7B6626" w14:textId="705D75F8" w:rsidR="00FF15DB" w:rsidRPr="000C5938" w:rsidRDefault="008429F6" w:rsidP="00231081">
      <w:pPr>
        <w:rPr>
          <w:rFonts w:asciiTheme="minorHAnsi" w:hAnsiTheme="minorHAnsi" w:cstheme="minorHAnsi"/>
          <w:color w:val="auto"/>
        </w:rPr>
      </w:pPr>
      <w:r w:rsidRPr="000C5938">
        <w:rPr>
          <w:rFonts w:asciiTheme="minorHAnsi" w:hAnsiTheme="minorHAnsi" w:cstheme="minorHAnsi"/>
          <w:color w:val="auto"/>
        </w:rPr>
        <w:t xml:space="preserve">Since the advent of robotic surgery in the </w:t>
      </w:r>
      <w:r w:rsidR="00E07072" w:rsidRPr="000C5938">
        <w:rPr>
          <w:rFonts w:asciiTheme="minorHAnsi" w:hAnsiTheme="minorHAnsi" w:cstheme="minorHAnsi"/>
          <w:color w:val="auto"/>
        </w:rPr>
        <w:t>USA</w:t>
      </w:r>
      <w:r w:rsidRPr="000C5938">
        <w:rPr>
          <w:rFonts w:asciiTheme="minorHAnsi" w:hAnsiTheme="minorHAnsi" w:cstheme="minorHAnsi"/>
          <w:color w:val="auto"/>
        </w:rPr>
        <w:t xml:space="preserve"> in 2000, the Da Vinci robot has become increasingly utilized across surgical specialties</w:t>
      </w:r>
      <w:r w:rsidR="005764BF" w:rsidRPr="000C5938">
        <w:rPr>
          <w:rFonts w:asciiTheme="minorHAnsi" w:hAnsiTheme="minorHAnsi" w:cstheme="minorHAnsi"/>
          <w:color w:val="auto"/>
          <w:vertAlign w:val="superscript"/>
        </w:rPr>
        <w:t>1</w:t>
      </w:r>
      <w:r w:rsidR="00671D93" w:rsidRPr="000C5938">
        <w:rPr>
          <w:rFonts w:asciiTheme="minorHAnsi" w:hAnsiTheme="minorHAnsi" w:cstheme="minorHAnsi"/>
          <w:color w:val="auto"/>
        </w:rPr>
        <w:t>.</w:t>
      </w:r>
      <w:r w:rsidR="00DE68A2" w:rsidRPr="000C5938">
        <w:rPr>
          <w:rFonts w:asciiTheme="minorHAnsi" w:hAnsiTheme="minorHAnsi" w:cstheme="minorHAnsi"/>
          <w:color w:val="auto"/>
        </w:rPr>
        <w:t xml:space="preserve"> </w:t>
      </w:r>
      <w:r w:rsidRPr="000C5938">
        <w:rPr>
          <w:rFonts w:asciiTheme="minorHAnsi" w:hAnsiTheme="minorHAnsi" w:cstheme="minorHAnsi"/>
          <w:color w:val="auto"/>
        </w:rPr>
        <w:t>The reasons for this trend are multiple and may include ease of instrument</w:t>
      </w:r>
      <w:r w:rsidR="004C718A" w:rsidRPr="000C5938">
        <w:rPr>
          <w:rFonts w:asciiTheme="minorHAnsi" w:hAnsiTheme="minorHAnsi" w:cstheme="minorHAnsi"/>
          <w:color w:val="auto"/>
        </w:rPr>
        <w:t>ation with wristed instruments (</w:t>
      </w:r>
      <w:r w:rsidRPr="000C5938">
        <w:rPr>
          <w:rFonts w:asciiTheme="minorHAnsi" w:hAnsiTheme="minorHAnsi" w:cstheme="minorHAnsi"/>
          <w:color w:val="auto"/>
        </w:rPr>
        <w:t>particularly i</w:t>
      </w:r>
      <w:r w:rsidR="004C718A" w:rsidRPr="000C5938">
        <w:rPr>
          <w:rFonts w:asciiTheme="minorHAnsi" w:hAnsiTheme="minorHAnsi" w:cstheme="minorHAnsi"/>
          <w:color w:val="auto"/>
        </w:rPr>
        <w:t>n small or narrow body cavities)</w:t>
      </w:r>
      <w:r w:rsidRPr="000C5938">
        <w:rPr>
          <w:rFonts w:asciiTheme="minorHAnsi" w:hAnsiTheme="minorHAnsi" w:cstheme="minorHAnsi"/>
          <w:color w:val="auto"/>
        </w:rPr>
        <w:t xml:space="preserve">, </w:t>
      </w:r>
      <w:r w:rsidR="00741E1A" w:rsidRPr="000C5938">
        <w:rPr>
          <w:rFonts w:asciiTheme="minorHAnsi" w:hAnsiTheme="minorHAnsi" w:cstheme="minorHAnsi"/>
          <w:color w:val="auto"/>
        </w:rPr>
        <w:t xml:space="preserve">the desire to adopt new technology, </w:t>
      </w:r>
      <w:r w:rsidRPr="000C5938">
        <w:rPr>
          <w:rFonts w:asciiTheme="minorHAnsi" w:hAnsiTheme="minorHAnsi" w:cstheme="minorHAnsi"/>
          <w:color w:val="auto"/>
        </w:rPr>
        <w:t xml:space="preserve">and </w:t>
      </w:r>
      <w:r w:rsidR="00950F24" w:rsidRPr="000C5938">
        <w:rPr>
          <w:rFonts w:asciiTheme="minorHAnsi" w:hAnsiTheme="minorHAnsi" w:cstheme="minorHAnsi"/>
          <w:color w:val="auto"/>
        </w:rPr>
        <w:t xml:space="preserve">the </w:t>
      </w:r>
      <w:r w:rsidRPr="000C5938">
        <w:rPr>
          <w:rFonts w:asciiTheme="minorHAnsi" w:hAnsiTheme="minorHAnsi" w:cstheme="minorHAnsi"/>
          <w:color w:val="auto"/>
        </w:rPr>
        <w:t>potential for decreased perioperative morbidity as measured by intraoperative blood loss, post-operative pain, and/or length of inpatient stay after surgery</w:t>
      </w:r>
      <w:r w:rsidR="005764BF" w:rsidRPr="000C5938">
        <w:rPr>
          <w:rFonts w:asciiTheme="minorHAnsi" w:hAnsiTheme="minorHAnsi" w:cstheme="minorHAnsi"/>
          <w:color w:val="auto"/>
          <w:vertAlign w:val="superscript"/>
        </w:rPr>
        <w:t>2-6</w:t>
      </w:r>
      <w:r w:rsidR="00950F24" w:rsidRPr="000C5938">
        <w:rPr>
          <w:rFonts w:asciiTheme="minorHAnsi" w:hAnsiTheme="minorHAnsi" w:cstheme="minorHAnsi"/>
          <w:color w:val="auto"/>
        </w:rPr>
        <w:t>.</w:t>
      </w:r>
      <w:r w:rsidR="00A3234E" w:rsidRPr="000C5938">
        <w:rPr>
          <w:rFonts w:asciiTheme="minorHAnsi" w:hAnsiTheme="minorHAnsi" w:cstheme="minorHAnsi"/>
          <w:color w:val="auto"/>
        </w:rPr>
        <w:t xml:space="preserve"> </w:t>
      </w:r>
      <w:r w:rsidRPr="000C5938">
        <w:rPr>
          <w:rFonts w:asciiTheme="minorHAnsi" w:hAnsiTheme="minorHAnsi" w:cstheme="minorHAnsi"/>
          <w:color w:val="auto"/>
        </w:rPr>
        <w:t xml:space="preserve">Radical cystectomy is the standard of care for surgical </w:t>
      </w:r>
      <w:r w:rsidRPr="000C5938">
        <w:rPr>
          <w:rFonts w:asciiTheme="minorHAnsi" w:hAnsiTheme="minorHAnsi" w:cstheme="minorHAnsi"/>
          <w:color w:val="auto"/>
        </w:rPr>
        <w:lastRenderedPageBreak/>
        <w:t>management of localized muscle invasive bladder cancer (clinical stages cT2-4a, N0, M0)</w:t>
      </w:r>
      <w:r w:rsidR="00441336" w:rsidRPr="000C5938">
        <w:rPr>
          <w:rFonts w:asciiTheme="minorHAnsi" w:hAnsiTheme="minorHAnsi" w:cstheme="minorHAnsi"/>
          <w:color w:val="auto"/>
          <w:vertAlign w:val="superscript"/>
        </w:rPr>
        <w:t>7-9</w:t>
      </w:r>
      <w:r w:rsidR="00CC7D66" w:rsidRPr="000C5938">
        <w:rPr>
          <w:rFonts w:asciiTheme="minorHAnsi" w:hAnsiTheme="minorHAnsi" w:cstheme="minorHAnsi"/>
          <w:color w:val="auto"/>
        </w:rPr>
        <w:t xml:space="preserve">. </w:t>
      </w:r>
      <w:r w:rsidRPr="000C5938">
        <w:rPr>
          <w:rFonts w:asciiTheme="minorHAnsi" w:hAnsiTheme="minorHAnsi" w:cstheme="minorHAnsi"/>
          <w:color w:val="auto"/>
        </w:rPr>
        <w:t>Clinical evidence strongly suggests that oncologic outcomes of open and robotic radical cystectomy are similar</w:t>
      </w:r>
      <w:r w:rsidR="002A4CB1" w:rsidRPr="000C5938">
        <w:rPr>
          <w:rFonts w:asciiTheme="minorHAnsi" w:hAnsiTheme="minorHAnsi" w:cstheme="minorHAnsi"/>
          <w:color w:val="auto"/>
          <w:vertAlign w:val="superscript"/>
        </w:rPr>
        <w:t>1</w:t>
      </w:r>
      <w:r w:rsidR="00507F1B" w:rsidRPr="000C5938">
        <w:rPr>
          <w:rFonts w:asciiTheme="minorHAnsi" w:hAnsiTheme="minorHAnsi" w:cstheme="minorHAnsi"/>
          <w:color w:val="auto"/>
          <w:vertAlign w:val="superscript"/>
        </w:rPr>
        <w:t>0</w:t>
      </w:r>
      <w:r w:rsidR="00CC7D66" w:rsidRPr="000C5938">
        <w:rPr>
          <w:rFonts w:asciiTheme="minorHAnsi" w:hAnsiTheme="minorHAnsi" w:cstheme="minorHAnsi"/>
          <w:color w:val="auto"/>
        </w:rPr>
        <w:t>.</w:t>
      </w:r>
      <w:r w:rsidRPr="000C5938">
        <w:rPr>
          <w:rFonts w:asciiTheme="minorHAnsi" w:hAnsiTheme="minorHAnsi" w:cstheme="minorHAnsi"/>
          <w:color w:val="auto"/>
        </w:rPr>
        <w:t xml:space="preserve"> The impetus to adopt a robotic approach for radical cystectomy is the possibility that a minimally invasive approach may reduce complication rates. </w:t>
      </w:r>
    </w:p>
    <w:p w14:paraId="20E3CD52" w14:textId="77777777" w:rsidR="00FF15DB" w:rsidRPr="000C5938" w:rsidRDefault="00FF15DB" w:rsidP="00231081">
      <w:pPr>
        <w:rPr>
          <w:rFonts w:asciiTheme="minorHAnsi" w:hAnsiTheme="minorHAnsi" w:cstheme="minorHAnsi"/>
          <w:color w:val="auto"/>
        </w:rPr>
      </w:pPr>
    </w:p>
    <w:p w14:paraId="1F0B1971" w14:textId="40E6765D" w:rsidR="00FF15DB" w:rsidRPr="000C5938" w:rsidRDefault="00EF6A33" w:rsidP="00231081">
      <w:pPr>
        <w:rPr>
          <w:rFonts w:asciiTheme="minorHAnsi" w:hAnsiTheme="minorHAnsi" w:cstheme="minorHAnsi"/>
          <w:color w:val="auto"/>
        </w:rPr>
      </w:pPr>
      <w:r w:rsidRPr="000C5938">
        <w:rPr>
          <w:rFonts w:asciiTheme="minorHAnsi" w:hAnsiTheme="minorHAnsi" w:cstheme="minorHAnsi"/>
          <w:color w:val="auto"/>
        </w:rPr>
        <w:t>As t</w:t>
      </w:r>
      <w:r w:rsidR="008429F6" w:rsidRPr="000C5938">
        <w:rPr>
          <w:rFonts w:asciiTheme="minorHAnsi" w:hAnsiTheme="minorHAnsi" w:cstheme="minorHAnsi"/>
          <w:color w:val="auto"/>
        </w:rPr>
        <w:t>he morbidity of radical cystectomy is high (</w:t>
      </w:r>
      <w:r w:rsidR="00315B80" w:rsidRPr="000C5938">
        <w:rPr>
          <w:rFonts w:asciiTheme="minorHAnsi" w:hAnsiTheme="minorHAnsi" w:cstheme="minorHAnsi"/>
          <w:color w:val="auto"/>
        </w:rPr>
        <w:t>90-day overall complication rate of 64</w:t>
      </w:r>
      <w:r w:rsidR="008429F6" w:rsidRPr="000C5938">
        <w:rPr>
          <w:rFonts w:asciiTheme="minorHAnsi" w:hAnsiTheme="minorHAnsi" w:cstheme="minorHAnsi"/>
          <w:color w:val="auto"/>
        </w:rPr>
        <w:t>%</w:t>
      </w:r>
      <w:r w:rsidR="00B82FA7" w:rsidRPr="000C5938">
        <w:rPr>
          <w:rFonts w:asciiTheme="minorHAnsi" w:hAnsiTheme="minorHAnsi" w:cstheme="minorHAnsi"/>
          <w:color w:val="auto"/>
        </w:rPr>
        <w:t xml:space="preserve"> and a </w:t>
      </w:r>
      <w:r w:rsidR="00403EC8" w:rsidRPr="000C5938">
        <w:rPr>
          <w:rFonts w:asciiTheme="minorHAnsi" w:hAnsiTheme="minorHAnsi" w:cstheme="minorHAnsi"/>
          <w:color w:val="auto"/>
        </w:rPr>
        <w:t>1.5</w:t>
      </w:r>
      <w:r w:rsidR="008429F6" w:rsidRPr="000C5938">
        <w:rPr>
          <w:rFonts w:asciiTheme="minorHAnsi" w:hAnsiTheme="minorHAnsi" w:cstheme="minorHAnsi"/>
          <w:color w:val="auto"/>
        </w:rPr>
        <w:t xml:space="preserve">% </w:t>
      </w:r>
      <w:r w:rsidR="00403EC8" w:rsidRPr="000C5938">
        <w:rPr>
          <w:rFonts w:asciiTheme="minorHAnsi" w:hAnsiTheme="minorHAnsi" w:cstheme="minorHAnsi"/>
          <w:color w:val="auto"/>
        </w:rPr>
        <w:t>30</w:t>
      </w:r>
      <w:r w:rsidR="008429F6" w:rsidRPr="000C5938">
        <w:rPr>
          <w:rFonts w:asciiTheme="minorHAnsi" w:hAnsiTheme="minorHAnsi" w:cstheme="minorHAnsi"/>
          <w:color w:val="auto"/>
        </w:rPr>
        <w:t>-day mortality rate), reducing cystectomy-associated complications is an urgent clinical need</w:t>
      </w:r>
      <w:r w:rsidR="002A4CB1" w:rsidRPr="000C5938">
        <w:rPr>
          <w:rFonts w:asciiTheme="minorHAnsi" w:hAnsiTheme="minorHAnsi" w:cstheme="minorHAnsi"/>
          <w:color w:val="auto"/>
          <w:vertAlign w:val="superscript"/>
        </w:rPr>
        <w:t>1</w:t>
      </w:r>
      <w:r w:rsidR="00507F1B" w:rsidRPr="000C5938">
        <w:rPr>
          <w:rFonts w:asciiTheme="minorHAnsi" w:hAnsiTheme="minorHAnsi" w:cstheme="minorHAnsi"/>
          <w:color w:val="auto"/>
          <w:vertAlign w:val="superscript"/>
        </w:rPr>
        <w:t>1,1</w:t>
      </w:r>
      <w:r w:rsidR="002A4CB1" w:rsidRPr="000C5938">
        <w:rPr>
          <w:rFonts w:asciiTheme="minorHAnsi" w:hAnsiTheme="minorHAnsi" w:cstheme="minorHAnsi"/>
          <w:color w:val="auto"/>
          <w:vertAlign w:val="superscript"/>
        </w:rPr>
        <w:t>2</w:t>
      </w:r>
      <w:r w:rsidRPr="000C5938">
        <w:rPr>
          <w:rFonts w:asciiTheme="minorHAnsi" w:hAnsiTheme="minorHAnsi" w:cstheme="minorHAnsi"/>
          <w:color w:val="auto"/>
        </w:rPr>
        <w:t>.</w:t>
      </w:r>
      <w:r w:rsidR="002A4CB1" w:rsidRPr="000C5938">
        <w:rPr>
          <w:rFonts w:asciiTheme="minorHAnsi" w:hAnsiTheme="minorHAnsi" w:cstheme="minorHAnsi"/>
          <w:color w:val="auto"/>
        </w:rPr>
        <w:t xml:space="preserve"> </w:t>
      </w:r>
      <w:r w:rsidR="008429F6" w:rsidRPr="000C5938">
        <w:rPr>
          <w:rFonts w:asciiTheme="minorHAnsi" w:hAnsiTheme="minorHAnsi" w:cstheme="minorHAnsi"/>
          <w:color w:val="auto"/>
        </w:rPr>
        <w:t>In fact, the</w:t>
      </w:r>
      <w:r w:rsidR="000F3371" w:rsidRPr="000C5938">
        <w:rPr>
          <w:rFonts w:asciiTheme="minorHAnsi" w:hAnsiTheme="minorHAnsi" w:cstheme="minorHAnsi"/>
          <w:color w:val="auto"/>
        </w:rPr>
        <w:t xml:space="preserve"> robot-assisted radical cystectomy </w:t>
      </w:r>
      <w:r w:rsidR="008F7A51" w:rsidRPr="000C5938">
        <w:rPr>
          <w:rFonts w:asciiTheme="minorHAnsi" w:hAnsiTheme="minorHAnsi" w:cstheme="minorHAnsi"/>
          <w:color w:val="auto"/>
        </w:rPr>
        <w:t xml:space="preserve">(RARC) </w:t>
      </w:r>
      <w:r w:rsidR="000F3371" w:rsidRPr="000C5938">
        <w:rPr>
          <w:rFonts w:asciiTheme="minorHAnsi" w:hAnsiTheme="minorHAnsi" w:cstheme="minorHAnsi"/>
          <w:color w:val="auto"/>
        </w:rPr>
        <w:t xml:space="preserve">versus </w:t>
      </w:r>
      <w:r w:rsidR="006B72D1" w:rsidRPr="000C5938">
        <w:rPr>
          <w:rFonts w:asciiTheme="minorHAnsi" w:hAnsiTheme="minorHAnsi" w:cstheme="minorHAnsi"/>
          <w:color w:val="auto"/>
        </w:rPr>
        <w:t>ORC</w:t>
      </w:r>
      <w:r w:rsidR="000F3371" w:rsidRPr="000C5938">
        <w:rPr>
          <w:rFonts w:asciiTheme="minorHAnsi" w:hAnsiTheme="minorHAnsi" w:cstheme="minorHAnsi"/>
          <w:color w:val="auto"/>
        </w:rPr>
        <w:t xml:space="preserve"> in patients with bladder cancer</w:t>
      </w:r>
      <w:r w:rsidR="008429F6" w:rsidRPr="000C5938">
        <w:rPr>
          <w:rFonts w:asciiTheme="minorHAnsi" w:hAnsiTheme="minorHAnsi" w:cstheme="minorHAnsi"/>
          <w:color w:val="auto"/>
        </w:rPr>
        <w:t xml:space="preserve"> </w:t>
      </w:r>
      <w:r w:rsidR="000F3371" w:rsidRPr="000C5938">
        <w:rPr>
          <w:rFonts w:asciiTheme="minorHAnsi" w:hAnsiTheme="minorHAnsi" w:cstheme="minorHAnsi"/>
          <w:color w:val="auto"/>
        </w:rPr>
        <w:t>(</w:t>
      </w:r>
      <w:r w:rsidR="008429F6" w:rsidRPr="000C5938">
        <w:rPr>
          <w:rFonts w:asciiTheme="minorHAnsi" w:hAnsiTheme="minorHAnsi" w:cstheme="minorHAnsi"/>
          <w:color w:val="auto"/>
        </w:rPr>
        <w:t>RAZOR</w:t>
      </w:r>
      <w:r w:rsidR="000F3371" w:rsidRPr="000C5938">
        <w:rPr>
          <w:rFonts w:asciiTheme="minorHAnsi" w:hAnsiTheme="minorHAnsi" w:cstheme="minorHAnsi"/>
          <w:color w:val="auto"/>
        </w:rPr>
        <w:t>)</w:t>
      </w:r>
      <w:r w:rsidR="008429F6" w:rsidRPr="000C5938">
        <w:rPr>
          <w:rFonts w:asciiTheme="minorHAnsi" w:hAnsiTheme="minorHAnsi" w:cstheme="minorHAnsi"/>
          <w:color w:val="auto"/>
        </w:rPr>
        <w:t xml:space="preserve"> trial demonstrated that a robotic approach to cystectomy is associated with much lower intraoperative blood loss, lower transfusion rates, and a slightly shorter postoperative length of stay</w:t>
      </w:r>
      <w:r w:rsidR="009653C6" w:rsidRPr="000C5938">
        <w:rPr>
          <w:rFonts w:asciiTheme="minorHAnsi" w:hAnsiTheme="minorHAnsi" w:cstheme="minorHAnsi"/>
          <w:color w:val="auto"/>
          <w:vertAlign w:val="superscript"/>
        </w:rPr>
        <w:t>1</w:t>
      </w:r>
      <w:r w:rsidR="00C72BC6" w:rsidRPr="000C5938">
        <w:rPr>
          <w:rFonts w:asciiTheme="minorHAnsi" w:hAnsiTheme="minorHAnsi" w:cstheme="minorHAnsi"/>
          <w:color w:val="auto"/>
          <w:vertAlign w:val="superscript"/>
        </w:rPr>
        <w:t>0</w:t>
      </w:r>
      <w:r w:rsidR="00C30A39" w:rsidRPr="000C5938">
        <w:rPr>
          <w:rFonts w:asciiTheme="minorHAnsi" w:hAnsiTheme="minorHAnsi" w:cstheme="minorHAnsi"/>
          <w:color w:val="auto"/>
        </w:rPr>
        <w:t>.</w:t>
      </w:r>
      <w:r w:rsidR="008429F6" w:rsidRPr="000C5938">
        <w:rPr>
          <w:rFonts w:asciiTheme="minorHAnsi" w:hAnsiTheme="minorHAnsi" w:cstheme="minorHAnsi"/>
          <w:color w:val="auto"/>
        </w:rPr>
        <w:t xml:space="preserve"> </w:t>
      </w:r>
      <w:r w:rsidR="001473A0" w:rsidRPr="000C5938">
        <w:rPr>
          <w:rFonts w:asciiTheme="minorHAnsi" w:hAnsiTheme="minorHAnsi" w:cstheme="minorHAnsi"/>
          <w:color w:val="auto"/>
        </w:rPr>
        <w:t xml:space="preserve">It should be noted that </w:t>
      </w:r>
      <w:r w:rsidR="008F7A51" w:rsidRPr="000C5938">
        <w:rPr>
          <w:rFonts w:asciiTheme="minorHAnsi" w:hAnsiTheme="minorHAnsi" w:cstheme="minorHAnsi"/>
          <w:color w:val="auto"/>
        </w:rPr>
        <w:t>RARC</w:t>
      </w:r>
      <w:r w:rsidR="003D1C95" w:rsidRPr="000C5938">
        <w:rPr>
          <w:rFonts w:asciiTheme="minorHAnsi" w:hAnsiTheme="minorHAnsi" w:cstheme="minorHAnsi"/>
          <w:color w:val="auto"/>
        </w:rPr>
        <w:t xml:space="preserve"> with intracorporeal urinary diversion (</w:t>
      </w:r>
      <w:r w:rsidR="001473A0" w:rsidRPr="000C5938">
        <w:rPr>
          <w:rFonts w:asciiTheme="minorHAnsi" w:hAnsiTheme="minorHAnsi" w:cstheme="minorHAnsi"/>
          <w:color w:val="auto"/>
        </w:rPr>
        <w:t>RARC with ICUD</w:t>
      </w:r>
      <w:r w:rsidR="003D1C95" w:rsidRPr="000C5938">
        <w:rPr>
          <w:rFonts w:asciiTheme="minorHAnsi" w:hAnsiTheme="minorHAnsi" w:cstheme="minorHAnsi"/>
          <w:color w:val="auto"/>
        </w:rPr>
        <w:t>)</w:t>
      </w:r>
      <w:r w:rsidR="001473A0" w:rsidRPr="000C5938">
        <w:rPr>
          <w:rFonts w:asciiTheme="minorHAnsi" w:hAnsiTheme="minorHAnsi" w:cstheme="minorHAnsi"/>
          <w:color w:val="auto"/>
        </w:rPr>
        <w:t xml:space="preserve"> is a complex procedure with a steep learning curve</w:t>
      </w:r>
      <w:r w:rsidR="00C72BC6" w:rsidRPr="000C5938">
        <w:rPr>
          <w:rFonts w:asciiTheme="minorHAnsi" w:hAnsiTheme="minorHAnsi" w:cstheme="minorHAnsi"/>
          <w:color w:val="auto"/>
          <w:vertAlign w:val="superscript"/>
        </w:rPr>
        <w:t>13-15</w:t>
      </w:r>
      <w:r w:rsidR="00857CB6" w:rsidRPr="000C5938">
        <w:rPr>
          <w:rFonts w:asciiTheme="minorHAnsi" w:hAnsiTheme="minorHAnsi" w:cstheme="minorHAnsi"/>
          <w:color w:val="auto"/>
        </w:rPr>
        <w:t>.</w:t>
      </w:r>
      <w:r w:rsidR="00C72BC6" w:rsidRPr="000C5938">
        <w:rPr>
          <w:rFonts w:asciiTheme="minorHAnsi" w:hAnsiTheme="minorHAnsi" w:cstheme="minorHAnsi"/>
          <w:color w:val="auto"/>
          <w:vertAlign w:val="superscript"/>
        </w:rPr>
        <w:t xml:space="preserve"> </w:t>
      </w:r>
      <w:r w:rsidR="001473A0" w:rsidRPr="000C5938">
        <w:rPr>
          <w:rFonts w:asciiTheme="minorHAnsi" w:hAnsiTheme="minorHAnsi" w:cstheme="minorHAnsi"/>
          <w:color w:val="auto"/>
        </w:rPr>
        <w:t>Accordingly, the objective of this</w:t>
      </w:r>
      <w:r w:rsidR="00857CB6" w:rsidRPr="000C5938">
        <w:rPr>
          <w:rFonts w:asciiTheme="minorHAnsi" w:hAnsiTheme="minorHAnsi" w:cstheme="minorHAnsi"/>
          <w:color w:val="auto"/>
        </w:rPr>
        <w:t xml:space="preserve"> paper</w:t>
      </w:r>
      <w:r w:rsidR="001473A0" w:rsidRPr="000C5938">
        <w:rPr>
          <w:rFonts w:asciiTheme="minorHAnsi" w:hAnsiTheme="minorHAnsi" w:cstheme="minorHAnsi"/>
          <w:color w:val="auto"/>
        </w:rPr>
        <w:t xml:space="preserve"> is to explicitly detail the smaller component steps to one approach, which when considered individually, are simple and reproducible. </w:t>
      </w:r>
    </w:p>
    <w:p w14:paraId="5BB24A0B" w14:textId="77777777" w:rsidR="00FF15DB" w:rsidRPr="000C5938" w:rsidRDefault="00FF15DB" w:rsidP="00231081">
      <w:pPr>
        <w:rPr>
          <w:rFonts w:asciiTheme="minorHAnsi" w:hAnsiTheme="minorHAnsi" w:cstheme="minorHAnsi"/>
          <w:color w:val="auto"/>
        </w:rPr>
      </w:pPr>
    </w:p>
    <w:p w14:paraId="1BDECC1B" w14:textId="1E57411C" w:rsidR="00D15131" w:rsidRPr="00AA7387" w:rsidRDefault="008429F6" w:rsidP="00231081">
      <w:pPr>
        <w:rPr>
          <w:rFonts w:asciiTheme="minorHAnsi" w:hAnsiTheme="minorHAnsi" w:cstheme="minorHAnsi"/>
          <w:color w:val="auto"/>
        </w:rPr>
      </w:pPr>
      <w:r w:rsidRPr="000C5938">
        <w:rPr>
          <w:rFonts w:asciiTheme="minorHAnsi" w:hAnsiTheme="minorHAnsi" w:cstheme="minorHAnsi"/>
          <w:color w:val="auto"/>
        </w:rPr>
        <w:t xml:space="preserve">Herein, a systematic approach to robotic radical </w:t>
      </w:r>
      <w:r w:rsidR="00E92008" w:rsidRPr="000C5938">
        <w:rPr>
          <w:rFonts w:asciiTheme="minorHAnsi" w:hAnsiTheme="minorHAnsi" w:cstheme="minorHAnsi"/>
          <w:color w:val="auto"/>
        </w:rPr>
        <w:t>cystectomy</w:t>
      </w:r>
      <w:r w:rsidRPr="000C5938">
        <w:rPr>
          <w:rFonts w:asciiTheme="minorHAnsi" w:hAnsiTheme="minorHAnsi" w:cstheme="minorHAnsi"/>
          <w:color w:val="auto"/>
        </w:rPr>
        <w:t>, pelvic lymph node dissection</w:t>
      </w:r>
      <w:r w:rsidR="00A511FA" w:rsidRPr="000C5938">
        <w:rPr>
          <w:rFonts w:asciiTheme="minorHAnsi" w:hAnsiTheme="minorHAnsi" w:cstheme="minorHAnsi"/>
          <w:color w:val="auto"/>
        </w:rPr>
        <w:t xml:space="preserve"> (PLND)</w:t>
      </w:r>
      <w:r w:rsidRPr="000C5938">
        <w:rPr>
          <w:rFonts w:asciiTheme="minorHAnsi" w:hAnsiTheme="minorHAnsi" w:cstheme="minorHAnsi"/>
          <w:color w:val="auto"/>
        </w:rPr>
        <w:t>, and intracorporeal ileal conduit urinary diversion</w:t>
      </w:r>
      <w:r w:rsidR="00857CB6" w:rsidRPr="000C5938">
        <w:rPr>
          <w:rFonts w:asciiTheme="minorHAnsi" w:hAnsiTheme="minorHAnsi" w:cstheme="minorHAnsi"/>
          <w:color w:val="auto"/>
        </w:rPr>
        <w:t xml:space="preserve"> has been described</w:t>
      </w:r>
      <w:r w:rsidRPr="000C5938">
        <w:rPr>
          <w:rFonts w:asciiTheme="minorHAnsi" w:hAnsiTheme="minorHAnsi" w:cstheme="minorHAnsi"/>
          <w:color w:val="auto"/>
        </w:rPr>
        <w:t>.</w:t>
      </w:r>
      <w:r w:rsidR="00363199" w:rsidRPr="000C5938">
        <w:rPr>
          <w:rFonts w:asciiTheme="minorHAnsi" w:hAnsiTheme="minorHAnsi" w:cstheme="minorHAnsi"/>
          <w:color w:val="auto"/>
        </w:rPr>
        <w:t xml:space="preserve"> Institution</w:t>
      </w:r>
      <w:r w:rsidR="004064D3" w:rsidRPr="000C5938">
        <w:rPr>
          <w:rFonts w:asciiTheme="minorHAnsi" w:hAnsiTheme="minorHAnsi" w:cstheme="minorHAnsi"/>
          <w:color w:val="auto"/>
        </w:rPr>
        <w:t>ally</w:t>
      </w:r>
      <w:r w:rsidR="00363199" w:rsidRPr="000C5938">
        <w:rPr>
          <w:rFonts w:asciiTheme="minorHAnsi" w:hAnsiTheme="minorHAnsi" w:cstheme="minorHAnsi"/>
          <w:color w:val="auto"/>
        </w:rPr>
        <w:t xml:space="preserve">, the decision to perform an extracorporeal </w:t>
      </w:r>
      <w:r w:rsidR="006B25C6" w:rsidRPr="000C5938">
        <w:rPr>
          <w:rFonts w:asciiTheme="minorHAnsi" w:hAnsiTheme="minorHAnsi" w:cstheme="minorHAnsi"/>
          <w:color w:val="auto"/>
        </w:rPr>
        <w:t>versus intracorporeal ileal conduit</w:t>
      </w:r>
      <w:r w:rsidR="00363199" w:rsidRPr="000C5938">
        <w:rPr>
          <w:rFonts w:asciiTheme="minorHAnsi" w:hAnsiTheme="minorHAnsi" w:cstheme="minorHAnsi"/>
          <w:color w:val="auto"/>
        </w:rPr>
        <w:t xml:space="preserve"> is surgeon</w:t>
      </w:r>
      <w:r w:rsidR="004064D3" w:rsidRPr="000C5938">
        <w:rPr>
          <w:rFonts w:asciiTheme="minorHAnsi" w:hAnsiTheme="minorHAnsi" w:cstheme="minorHAnsi"/>
          <w:color w:val="auto"/>
        </w:rPr>
        <w:t>-</w:t>
      </w:r>
      <w:r w:rsidR="00363199" w:rsidRPr="000C5938">
        <w:rPr>
          <w:rFonts w:asciiTheme="minorHAnsi" w:hAnsiTheme="minorHAnsi" w:cstheme="minorHAnsi"/>
          <w:color w:val="auto"/>
        </w:rPr>
        <w:t xml:space="preserve"> and patient</w:t>
      </w:r>
      <w:r w:rsidR="004064D3" w:rsidRPr="000C5938">
        <w:rPr>
          <w:rFonts w:asciiTheme="minorHAnsi" w:hAnsiTheme="minorHAnsi" w:cstheme="minorHAnsi"/>
          <w:color w:val="auto"/>
        </w:rPr>
        <w:t>-</w:t>
      </w:r>
      <w:r w:rsidR="00363199" w:rsidRPr="000C5938">
        <w:rPr>
          <w:rFonts w:asciiTheme="minorHAnsi" w:hAnsiTheme="minorHAnsi" w:cstheme="minorHAnsi"/>
          <w:color w:val="auto"/>
        </w:rPr>
        <w:t>dependent.</w:t>
      </w:r>
      <w:r w:rsidR="00573E09" w:rsidRPr="000C5938">
        <w:rPr>
          <w:rFonts w:asciiTheme="minorHAnsi" w:hAnsiTheme="minorHAnsi" w:cstheme="minorHAnsi"/>
          <w:color w:val="auto"/>
        </w:rPr>
        <w:t xml:space="preserve"> </w:t>
      </w:r>
      <w:r w:rsidR="00B03DF0" w:rsidRPr="000C5938">
        <w:rPr>
          <w:rFonts w:asciiTheme="minorHAnsi" w:hAnsiTheme="minorHAnsi" w:cstheme="minorHAnsi"/>
          <w:color w:val="auto"/>
        </w:rPr>
        <w:t>Although not necessary, it is preferable to perform</w:t>
      </w:r>
      <w:r w:rsidR="00244A33" w:rsidRPr="000C5938">
        <w:rPr>
          <w:rFonts w:asciiTheme="minorHAnsi" w:hAnsiTheme="minorHAnsi" w:cstheme="minorHAnsi"/>
          <w:color w:val="auto"/>
        </w:rPr>
        <w:t xml:space="preserve"> bilateral extended </w:t>
      </w:r>
      <w:r w:rsidR="00C835F3" w:rsidRPr="000C5938">
        <w:rPr>
          <w:rFonts w:asciiTheme="minorHAnsi" w:hAnsiTheme="minorHAnsi" w:cstheme="minorHAnsi"/>
          <w:color w:val="auto"/>
        </w:rPr>
        <w:t>pelvic lymph node dissection (</w:t>
      </w:r>
      <w:r w:rsidR="00244A33" w:rsidRPr="000C5938">
        <w:rPr>
          <w:rFonts w:asciiTheme="minorHAnsi" w:hAnsiTheme="minorHAnsi" w:cstheme="minorHAnsi"/>
          <w:color w:val="auto"/>
        </w:rPr>
        <w:t>PLND</w:t>
      </w:r>
      <w:r w:rsidR="00C835F3" w:rsidRPr="000C5938">
        <w:rPr>
          <w:rFonts w:asciiTheme="minorHAnsi" w:hAnsiTheme="minorHAnsi" w:cstheme="minorHAnsi"/>
          <w:color w:val="auto"/>
        </w:rPr>
        <w:t>)</w:t>
      </w:r>
      <w:r w:rsidR="00244A33" w:rsidRPr="000C5938">
        <w:rPr>
          <w:rFonts w:asciiTheme="minorHAnsi" w:hAnsiTheme="minorHAnsi" w:cstheme="minorHAnsi"/>
          <w:color w:val="auto"/>
        </w:rPr>
        <w:t xml:space="preserve"> prior to cystectomy </w:t>
      </w:r>
      <w:r w:rsidR="00733415" w:rsidRPr="000C5938">
        <w:rPr>
          <w:rFonts w:asciiTheme="minorHAnsi" w:hAnsiTheme="minorHAnsi" w:cstheme="minorHAnsi"/>
          <w:color w:val="auto"/>
        </w:rPr>
        <w:t>for</w:t>
      </w:r>
      <w:r w:rsidR="00244A33" w:rsidRPr="000C5938">
        <w:rPr>
          <w:rFonts w:asciiTheme="minorHAnsi" w:hAnsiTheme="minorHAnsi" w:cstheme="minorHAnsi"/>
          <w:color w:val="auto"/>
        </w:rPr>
        <w:t xml:space="preserve"> complete visualization of the external and internal iliac vessels and obturator nerve and vessels during division of the bladder pedicles to prevent inadvertent ligation/division of specific obturator and internal iliac structures. This may help in cases of bulky bladder tumors. </w:t>
      </w:r>
      <w:r w:rsidR="008538E9" w:rsidRPr="000C5938">
        <w:rPr>
          <w:rFonts w:asciiTheme="minorHAnsi" w:hAnsiTheme="minorHAnsi" w:cstheme="minorHAnsi"/>
          <w:color w:val="auto"/>
        </w:rPr>
        <w:t>O</w:t>
      </w:r>
      <w:r w:rsidR="00C452DB" w:rsidRPr="000C5938">
        <w:rPr>
          <w:rFonts w:asciiTheme="minorHAnsi" w:hAnsiTheme="minorHAnsi" w:cstheme="minorHAnsi"/>
          <w:color w:val="auto"/>
        </w:rPr>
        <w:t>utcomes</w:t>
      </w:r>
      <w:r w:rsidR="004446CE" w:rsidRPr="000C5938">
        <w:rPr>
          <w:rFonts w:asciiTheme="minorHAnsi" w:hAnsiTheme="minorHAnsi" w:cstheme="minorHAnsi"/>
          <w:color w:val="auto"/>
        </w:rPr>
        <w:t xml:space="preserve"> in three patients</w:t>
      </w:r>
      <w:r w:rsidR="008538E9" w:rsidRPr="000C5938">
        <w:rPr>
          <w:rFonts w:asciiTheme="minorHAnsi" w:hAnsiTheme="minorHAnsi" w:cstheme="minorHAnsi"/>
          <w:color w:val="auto"/>
        </w:rPr>
        <w:t xml:space="preserve"> have been provided for illustrative purposes</w:t>
      </w:r>
      <w:r w:rsidR="004446CE" w:rsidRPr="000C5938">
        <w:rPr>
          <w:rFonts w:asciiTheme="minorHAnsi" w:hAnsiTheme="minorHAnsi" w:cstheme="minorHAnsi"/>
          <w:color w:val="auto"/>
        </w:rPr>
        <w:t xml:space="preserve">. </w:t>
      </w:r>
    </w:p>
    <w:p w14:paraId="080354D2" w14:textId="77777777" w:rsidR="00A536D2" w:rsidRPr="000C5938" w:rsidRDefault="00A536D2" w:rsidP="00231081">
      <w:pPr>
        <w:rPr>
          <w:rFonts w:asciiTheme="minorHAnsi" w:hAnsiTheme="minorHAnsi" w:cstheme="minorHAnsi"/>
          <w:b/>
          <w:color w:val="auto"/>
        </w:rPr>
      </w:pPr>
    </w:p>
    <w:p w14:paraId="4D48D956" w14:textId="77777777" w:rsidR="00C308E0" w:rsidRPr="000C5938" w:rsidRDefault="006305D7" w:rsidP="00231081">
      <w:pPr>
        <w:rPr>
          <w:rFonts w:asciiTheme="minorHAnsi" w:hAnsiTheme="minorHAnsi" w:cstheme="minorHAnsi"/>
          <w:color w:val="auto"/>
        </w:rPr>
      </w:pPr>
      <w:r w:rsidRPr="000C5938">
        <w:rPr>
          <w:rFonts w:asciiTheme="minorHAnsi" w:hAnsiTheme="minorHAnsi" w:cstheme="minorHAnsi"/>
          <w:b/>
          <w:color w:val="auto"/>
        </w:rPr>
        <w:t>PROTOCOL:</w:t>
      </w:r>
      <w:r w:rsidRPr="000C5938">
        <w:rPr>
          <w:rFonts w:asciiTheme="minorHAnsi" w:hAnsiTheme="minorHAnsi" w:cstheme="minorHAnsi"/>
          <w:color w:val="auto"/>
        </w:rPr>
        <w:t xml:space="preserve"> </w:t>
      </w:r>
    </w:p>
    <w:p w14:paraId="7EC6948D" w14:textId="68B0CA82" w:rsidR="00552530" w:rsidRPr="000C5938" w:rsidRDefault="00552530" w:rsidP="00231081">
      <w:pPr>
        <w:widowControl/>
        <w:autoSpaceDE/>
        <w:autoSpaceDN/>
        <w:adjustRightInd/>
        <w:rPr>
          <w:rFonts w:asciiTheme="minorHAnsi" w:hAnsiTheme="minorHAnsi" w:cstheme="minorHAnsi"/>
          <w:b/>
          <w:color w:val="auto"/>
        </w:rPr>
      </w:pPr>
    </w:p>
    <w:p w14:paraId="5A56EE21" w14:textId="20926C5C" w:rsidR="005D4DB1" w:rsidRPr="000C5938" w:rsidRDefault="005D4DB1" w:rsidP="00231081">
      <w:pPr>
        <w:rPr>
          <w:rFonts w:asciiTheme="minorHAnsi" w:hAnsiTheme="minorHAnsi" w:cstheme="minorHAnsi"/>
          <w:color w:val="auto"/>
        </w:rPr>
      </w:pPr>
      <w:r w:rsidRPr="000C5938">
        <w:rPr>
          <w:rFonts w:asciiTheme="minorHAnsi" w:hAnsiTheme="minorHAnsi" w:cstheme="minorHAnsi"/>
          <w:color w:val="auto"/>
        </w:rPr>
        <w:t>This protocol and description of representative results abide by the guidelines of the Ohio State University human research ethics committee, and the approval to provide these representative results was obtained from each patient in compliance with the institution’s guidelines.</w:t>
      </w:r>
      <w:r w:rsidR="00972AAF" w:rsidRPr="000C5938">
        <w:rPr>
          <w:rFonts w:asciiTheme="minorHAnsi" w:hAnsiTheme="minorHAnsi" w:cstheme="minorHAnsi"/>
          <w:color w:val="auto"/>
        </w:rPr>
        <w:t xml:space="preserve"> The inclusion criteria were patients recommended to undergo surgical management of their bladder cancer. Patients with metastatic disease, comorbidities prohibiting surgical management of their cancer, or cancer determined to be unresectable were excluded. </w:t>
      </w:r>
    </w:p>
    <w:p w14:paraId="6155CA52" w14:textId="77777777" w:rsidR="005D4DB1" w:rsidRPr="000C5938" w:rsidRDefault="005D4DB1" w:rsidP="00231081">
      <w:pPr>
        <w:widowControl/>
        <w:autoSpaceDE/>
        <w:autoSpaceDN/>
        <w:adjustRightInd/>
        <w:rPr>
          <w:rFonts w:asciiTheme="minorHAnsi" w:hAnsiTheme="minorHAnsi" w:cstheme="minorHAnsi"/>
          <w:b/>
          <w:color w:val="auto"/>
        </w:rPr>
      </w:pPr>
    </w:p>
    <w:p w14:paraId="233DDD09" w14:textId="181252C5" w:rsidR="00552530" w:rsidRPr="000C5938" w:rsidRDefault="00552530" w:rsidP="00231081">
      <w:pPr>
        <w:pStyle w:val="ListParagraph"/>
        <w:widowControl/>
        <w:numPr>
          <w:ilvl w:val="0"/>
          <w:numId w:val="30"/>
        </w:numPr>
        <w:autoSpaceDE/>
        <w:autoSpaceDN/>
        <w:adjustRightInd/>
        <w:ind w:left="0" w:firstLine="0"/>
        <w:rPr>
          <w:rFonts w:asciiTheme="minorHAnsi" w:hAnsiTheme="minorHAnsi" w:cstheme="minorHAnsi"/>
          <w:b/>
          <w:color w:val="auto"/>
        </w:rPr>
      </w:pPr>
      <w:r w:rsidRPr="000C5938">
        <w:rPr>
          <w:rFonts w:asciiTheme="minorHAnsi" w:hAnsiTheme="minorHAnsi" w:cstheme="minorHAnsi"/>
          <w:b/>
          <w:color w:val="auto"/>
        </w:rPr>
        <w:t>Positioning</w:t>
      </w:r>
      <w:r w:rsidR="00401EA3" w:rsidRPr="000C5938">
        <w:rPr>
          <w:rFonts w:asciiTheme="minorHAnsi" w:hAnsiTheme="minorHAnsi" w:cstheme="minorHAnsi"/>
          <w:b/>
          <w:color w:val="auto"/>
        </w:rPr>
        <w:t xml:space="preserve"> and </w:t>
      </w:r>
      <w:r w:rsidR="005A7AC5" w:rsidRPr="000C5938">
        <w:rPr>
          <w:rFonts w:asciiTheme="minorHAnsi" w:hAnsiTheme="minorHAnsi" w:cstheme="minorHAnsi"/>
          <w:b/>
          <w:color w:val="auto"/>
        </w:rPr>
        <w:t>i</w:t>
      </w:r>
      <w:r w:rsidR="00401EA3" w:rsidRPr="000C5938">
        <w:rPr>
          <w:rFonts w:asciiTheme="minorHAnsi" w:hAnsiTheme="minorHAnsi" w:cstheme="minorHAnsi"/>
          <w:b/>
          <w:color w:val="auto"/>
        </w:rPr>
        <w:t xml:space="preserve">nduction of </w:t>
      </w:r>
      <w:r w:rsidR="005A7AC5" w:rsidRPr="000C5938">
        <w:rPr>
          <w:rFonts w:asciiTheme="minorHAnsi" w:hAnsiTheme="minorHAnsi" w:cstheme="minorHAnsi"/>
          <w:b/>
          <w:color w:val="auto"/>
        </w:rPr>
        <w:t>a</w:t>
      </w:r>
      <w:r w:rsidR="00401EA3" w:rsidRPr="000C5938">
        <w:rPr>
          <w:rFonts w:asciiTheme="minorHAnsi" w:hAnsiTheme="minorHAnsi" w:cstheme="minorHAnsi"/>
          <w:b/>
          <w:color w:val="auto"/>
        </w:rPr>
        <w:t>nesthesia</w:t>
      </w:r>
    </w:p>
    <w:p w14:paraId="040805D4" w14:textId="77777777" w:rsidR="005A7AC5" w:rsidRPr="000C5938" w:rsidRDefault="005A7AC5" w:rsidP="00231081">
      <w:pPr>
        <w:pStyle w:val="ListParagraph"/>
        <w:widowControl/>
        <w:autoSpaceDE/>
        <w:autoSpaceDN/>
        <w:adjustRightInd/>
        <w:ind w:left="0"/>
        <w:rPr>
          <w:rFonts w:asciiTheme="minorHAnsi" w:hAnsiTheme="minorHAnsi" w:cstheme="minorHAnsi"/>
          <w:b/>
          <w:color w:val="auto"/>
        </w:rPr>
      </w:pPr>
    </w:p>
    <w:p w14:paraId="7C25A1D6" w14:textId="11FE1A6C" w:rsidR="002B01DC" w:rsidRPr="000C5938" w:rsidRDefault="005A7AC5" w:rsidP="00231081">
      <w:pPr>
        <w:pStyle w:val="ListParagraph"/>
        <w:widowControl/>
        <w:numPr>
          <w:ilvl w:val="1"/>
          <w:numId w:val="47"/>
        </w:numPr>
        <w:autoSpaceDE/>
        <w:autoSpaceDN/>
        <w:adjustRightInd/>
        <w:ind w:left="0" w:firstLine="0"/>
        <w:rPr>
          <w:rFonts w:asciiTheme="minorHAnsi" w:hAnsiTheme="minorHAnsi" w:cstheme="minorHAnsi"/>
          <w:color w:val="auto"/>
        </w:rPr>
      </w:pPr>
      <w:r w:rsidRPr="000C5938">
        <w:rPr>
          <w:rFonts w:asciiTheme="minorHAnsi" w:hAnsiTheme="minorHAnsi" w:cstheme="minorHAnsi"/>
          <w:color w:val="auto"/>
        </w:rPr>
        <w:t>Ensure that p</w:t>
      </w:r>
      <w:r w:rsidR="002B01DC" w:rsidRPr="000C5938">
        <w:rPr>
          <w:rFonts w:asciiTheme="minorHAnsi" w:hAnsiTheme="minorHAnsi" w:cstheme="minorHAnsi"/>
          <w:color w:val="auto"/>
        </w:rPr>
        <w:t xml:space="preserve">reoperative fasting begins at midnight the evening before surgery. </w:t>
      </w:r>
    </w:p>
    <w:p w14:paraId="01A4D549" w14:textId="77777777" w:rsidR="005A7AC5" w:rsidRPr="000C5938" w:rsidRDefault="005A7AC5" w:rsidP="00231081">
      <w:pPr>
        <w:pStyle w:val="ListParagraph"/>
        <w:widowControl/>
        <w:autoSpaceDE/>
        <w:autoSpaceDN/>
        <w:adjustRightInd/>
        <w:ind w:left="0"/>
        <w:rPr>
          <w:rFonts w:asciiTheme="minorHAnsi" w:hAnsiTheme="minorHAnsi" w:cstheme="minorHAnsi"/>
          <w:color w:val="auto"/>
        </w:rPr>
      </w:pPr>
    </w:p>
    <w:p w14:paraId="69B2E7D4" w14:textId="608A1D65" w:rsidR="008A45F5" w:rsidRPr="000C5938" w:rsidRDefault="00B94175" w:rsidP="00231081">
      <w:pPr>
        <w:pStyle w:val="ListParagraph"/>
        <w:widowControl/>
        <w:autoSpaceDE/>
        <w:autoSpaceDN/>
        <w:adjustRightInd/>
        <w:ind w:left="0"/>
        <w:rPr>
          <w:rFonts w:asciiTheme="minorHAnsi" w:hAnsiTheme="minorHAnsi" w:cstheme="minorHAnsi"/>
          <w:color w:val="auto"/>
        </w:rPr>
      </w:pPr>
      <w:r w:rsidRPr="000C5938">
        <w:rPr>
          <w:rFonts w:asciiTheme="minorHAnsi" w:hAnsiTheme="minorHAnsi" w:cstheme="minorHAnsi"/>
          <w:color w:val="auto"/>
        </w:rPr>
        <w:t xml:space="preserve">NOTE: </w:t>
      </w:r>
      <w:r w:rsidR="008A45F5" w:rsidRPr="000C5938">
        <w:rPr>
          <w:rFonts w:asciiTheme="minorHAnsi" w:hAnsiTheme="minorHAnsi" w:cstheme="minorHAnsi"/>
          <w:color w:val="auto"/>
        </w:rPr>
        <w:t xml:space="preserve">More recently, an </w:t>
      </w:r>
      <w:r w:rsidR="00BE3CA5" w:rsidRPr="000C5938">
        <w:rPr>
          <w:rFonts w:asciiTheme="minorHAnsi" w:hAnsiTheme="minorHAnsi" w:cstheme="minorHAnsi"/>
          <w:color w:val="auto"/>
        </w:rPr>
        <w:t>enhanced recovery after surgery</w:t>
      </w:r>
      <w:r w:rsidR="008A45F5" w:rsidRPr="000C5938">
        <w:rPr>
          <w:rFonts w:asciiTheme="minorHAnsi" w:hAnsiTheme="minorHAnsi" w:cstheme="minorHAnsi"/>
          <w:color w:val="auto"/>
        </w:rPr>
        <w:t xml:space="preserve"> protocol for robotic cystectomy has been implemented</w:t>
      </w:r>
      <w:r w:rsidR="00BE3CA5" w:rsidRPr="000C5938">
        <w:rPr>
          <w:rFonts w:asciiTheme="minorHAnsi" w:hAnsiTheme="minorHAnsi" w:cstheme="minorHAnsi"/>
          <w:color w:val="auto"/>
        </w:rPr>
        <w:t>,</w:t>
      </w:r>
      <w:r w:rsidR="008A45F5" w:rsidRPr="000C5938">
        <w:rPr>
          <w:rFonts w:asciiTheme="minorHAnsi" w:hAnsiTheme="minorHAnsi" w:cstheme="minorHAnsi"/>
          <w:color w:val="auto"/>
        </w:rPr>
        <w:t xml:space="preserve"> which allows for </w:t>
      </w:r>
      <w:r w:rsidR="00FC3DED" w:rsidRPr="000C5938">
        <w:rPr>
          <w:rFonts w:asciiTheme="minorHAnsi" w:hAnsiTheme="minorHAnsi" w:cstheme="minorHAnsi"/>
          <w:color w:val="auto"/>
        </w:rPr>
        <w:t xml:space="preserve">an oral carbohydrate drink at bedtime and two hours prior to surgery </w:t>
      </w:r>
      <w:r w:rsidR="00BD3951" w:rsidRPr="000C5938">
        <w:rPr>
          <w:rFonts w:asciiTheme="minorHAnsi" w:hAnsiTheme="minorHAnsi" w:cstheme="minorHAnsi"/>
          <w:color w:val="auto"/>
        </w:rPr>
        <w:t xml:space="preserve">and encourages the use of </w:t>
      </w:r>
      <w:proofErr w:type="spellStart"/>
      <w:r w:rsidR="00BD3951" w:rsidRPr="000C5938">
        <w:rPr>
          <w:rFonts w:asciiTheme="minorHAnsi" w:hAnsiTheme="minorHAnsi" w:cstheme="minorHAnsi"/>
          <w:color w:val="auto"/>
        </w:rPr>
        <w:t>alvimopan</w:t>
      </w:r>
      <w:proofErr w:type="spellEnd"/>
      <w:r w:rsidR="00BD3951" w:rsidRPr="000C5938">
        <w:rPr>
          <w:rFonts w:asciiTheme="minorHAnsi" w:hAnsiTheme="minorHAnsi" w:cstheme="minorHAnsi"/>
          <w:color w:val="auto"/>
        </w:rPr>
        <w:t>.</w:t>
      </w:r>
      <w:r w:rsidR="00376D0B" w:rsidRPr="000C5938">
        <w:rPr>
          <w:rFonts w:asciiTheme="minorHAnsi" w:hAnsiTheme="minorHAnsi" w:cstheme="minorHAnsi"/>
          <w:color w:val="auto"/>
        </w:rPr>
        <w:t xml:space="preserve"> No additional bowel preparation is prescribed.</w:t>
      </w:r>
    </w:p>
    <w:p w14:paraId="5246AB07" w14:textId="77777777" w:rsidR="005A1D9C" w:rsidRPr="000C5938" w:rsidRDefault="005A1D9C" w:rsidP="00231081">
      <w:pPr>
        <w:pStyle w:val="ListParagraph"/>
        <w:widowControl/>
        <w:autoSpaceDE/>
        <w:autoSpaceDN/>
        <w:adjustRightInd/>
        <w:ind w:left="0"/>
        <w:rPr>
          <w:rFonts w:asciiTheme="minorHAnsi" w:hAnsiTheme="minorHAnsi" w:cstheme="minorHAnsi"/>
          <w:color w:val="auto"/>
        </w:rPr>
      </w:pPr>
    </w:p>
    <w:p w14:paraId="0C675256" w14:textId="2E197412" w:rsidR="006B4BDF" w:rsidRPr="00516B28" w:rsidRDefault="00401EA3" w:rsidP="00231081">
      <w:pPr>
        <w:pStyle w:val="ListParagraph"/>
        <w:widowControl/>
        <w:numPr>
          <w:ilvl w:val="1"/>
          <w:numId w:val="47"/>
        </w:numPr>
        <w:autoSpaceDE/>
        <w:autoSpaceDN/>
        <w:adjustRightInd/>
        <w:ind w:left="0" w:firstLine="0"/>
        <w:rPr>
          <w:rFonts w:asciiTheme="minorHAnsi" w:hAnsiTheme="minorHAnsi" w:cstheme="minorHAnsi"/>
          <w:color w:val="auto"/>
        </w:rPr>
      </w:pPr>
      <w:r w:rsidRPr="00516B28">
        <w:rPr>
          <w:rFonts w:asciiTheme="minorHAnsi" w:hAnsiTheme="minorHAnsi" w:cstheme="minorHAnsi"/>
          <w:color w:val="auto"/>
        </w:rPr>
        <w:t>Ensure timely administration of preoperative antibiotics</w:t>
      </w:r>
      <w:r w:rsidR="00660AAE" w:rsidRPr="00516B28">
        <w:rPr>
          <w:rFonts w:asciiTheme="minorHAnsi" w:hAnsiTheme="minorHAnsi" w:cstheme="minorHAnsi"/>
          <w:color w:val="auto"/>
        </w:rPr>
        <w:t xml:space="preserve"> and venous thromboembolism prophylaxis</w:t>
      </w:r>
      <w:r w:rsidR="004446CE" w:rsidRPr="00516B28">
        <w:rPr>
          <w:rFonts w:asciiTheme="minorHAnsi" w:hAnsiTheme="minorHAnsi" w:cstheme="minorHAnsi"/>
          <w:color w:val="auto"/>
        </w:rPr>
        <w:t xml:space="preserve">. </w:t>
      </w:r>
    </w:p>
    <w:p w14:paraId="21869D46" w14:textId="77777777" w:rsidR="005A1D9C" w:rsidRPr="00516B28" w:rsidRDefault="005A1D9C" w:rsidP="00231081">
      <w:pPr>
        <w:pStyle w:val="ListParagraph"/>
        <w:widowControl/>
        <w:autoSpaceDE/>
        <w:autoSpaceDN/>
        <w:adjustRightInd/>
        <w:ind w:left="0"/>
        <w:rPr>
          <w:rFonts w:asciiTheme="minorHAnsi" w:hAnsiTheme="minorHAnsi" w:cstheme="minorHAnsi"/>
          <w:color w:val="auto"/>
        </w:rPr>
      </w:pPr>
    </w:p>
    <w:p w14:paraId="5136EE51" w14:textId="26670744" w:rsidR="002B01DC" w:rsidRPr="00516B28" w:rsidRDefault="00FB08A4" w:rsidP="00231081">
      <w:pPr>
        <w:pStyle w:val="ListParagraph"/>
        <w:widowControl/>
        <w:autoSpaceDE/>
        <w:autoSpaceDN/>
        <w:adjustRightInd/>
        <w:ind w:left="0"/>
        <w:rPr>
          <w:rFonts w:asciiTheme="minorHAnsi" w:hAnsiTheme="minorHAnsi" w:cstheme="minorHAnsi"/>
          <w:color w:val="353535"/>
        </w:rPr>
      </w:pPr>
      <w:r w:rsidRPr="00516B28">
        <w:rPr>
          <w:rFonts w:asciiTheme="minorHAnsi" w:hAnsiTheme="minorHAnsi" w:cstheme="minorHAnsi"/>
          <w:color w:val="353535"/>
        </w:rPr>
        <w:t>NOTE: I</w:t>
      </w:r>
      <w:r w:rsidR="00B3205A" w:rsidRPr="00516B28">
        <w:rPr>
          <w:rFonts w:asciiTheme="minorHAnsi" w:hAnsiTheme="minorHAnsi" w:cstheme="minorHAnsi"/>
          <w:color w:val="353535"/>
        </w:rPr>
        <w:t>t is preferable to administer</w:t>
      </w:r>
      <w:r w:rsidRPr="00516B28">
        <w:rPr>
          <w:rFonts w:asciiTheme="minorHAnsi" w:hAnsiTheme="minorHAnsi" w:cstheme="minorHAnsi"/>
          <w:color w:val="353535"/>
        </w:rPr>
        <w:t xml:space="preserve"> </w:t>
      </w:r>
      <w:r w:rsidR="004446CE" w:rsidRPr="00516B28">
        <w:rPr>
          <w:rFonts w:asciiTheme="minorHAnsi" w:hAnsiTheme="minorHAnsi" w:cstheme="minorHAnsi"/>
          <w:color w:val="353535"/>
        </w:rPr>
        <w:t>40 mg of subcutaneous enoxaparin for prophylaxis</w:t>
      </w:r>
      <w:r w:rsidR="00B3205A" w:rsidRPr="00516B28">
        <w:rPr>
          <w:rFonts w:asciiTheme="minorHAnsi" w:hAnsiTheme="minorHAnsi" w:cstheme="minorHAnsi"/>
          <w:color w:val="353535"/>
        </w:rPr>
        <w:t xml:space="preserve"> </w:t>
      </w:r>
      <w:r w:rsidR="004446CE" w:rsidRPr="00516B28">
        <w:rPr>
          <w:rFonts w:asciiTheme="minorHAnsi" w:hAnsiTheme="minorHAnsi" w:cstheme="minorHAnsi"/>
          <w:color w:val="353535"/>
        </w:rPr>
        <w:t>or 5000 units of subcutaneous heparin</w:t>
      </w:r>
      <w:r w:rsidR="00B3205A" w:rsidRPr="00516B28">
        <w:rPr>
          <w:rFonts w:asciiTheme="minorHAnsi" w:hAnsiTheme="minorHAnsi" w:cstheme="minorHAnsi"/>
          <w:color w:val="353535"/>
        </w:rPr>
        <w:t>,</w:t>
      </w:r>
      <w:r w:rsidR="00204B52" w:rsidRPr="00516B28">
        <w:rPr>
          <w:rFonts w:asciiTheme="minorHAnsi" w:hAnsiTheme="minorHAnsi" w:cstheme="minorHAnsi"/>
          <w:color w:val="353535"/>
        </w:rPr>
        <w:t xml:space="preserve"> </w:t>
      </w:r>
      <w:r w:rsidR="004446CE" w:rsidRPr="00516B28">
        <w:rPr>
          <w:rFonts w:asciiTheme="minorHAnsi" w:hAnsiTheme="minorHAnsi" w:cstheme="minorHAnsi"/>
          <w:color w:val="353535"/>
        </w:rPr>
        <w:t xml:space="preserve">if creatinine clearance is less than 30 mL/min. Preferred antibiotics are ampicillin/sulbactam, gentamicin, and </w:t>
      </w:r>
      <w:proofErr w:type="spellStart"/>
      <w:r w:rsidR="004446CE" w:rsidRPr="00516B28">
        <w:rPr>
          <w:rFonts w:asciiTheme="minorHAnsi" w:hAnsiTheme="minorHAnsi" w:cstheme="minorHAnsi"/>
          <w:color w:val="353535"/>
        </w:rPr>
        <w:t>diflucan</w:t>
      </w:r>
      <w:proofErr w:type="spellEnd"/>
      <w:r w:rsidR="004446CE" w:rsidRPr="00516B28">
        <w:rPr>
          <w:rFonts w:asciiTheme="minorHAnsi" w:hAnsiTheme="minorHAnsi" w:cstheme="minorHAnsi"/>
          <w:color w:val="353535"/>
        </w:rPr>
        <w:t>.</w:t>
      </w:r>
    </w:p>
    <w:p w14:paraId="448DD9A9" w14:textId="77777777" w:rsidR="00B3205A" w:rsidRPr="00516B28" w:rsidRDefault="00B3205A" w:rsidP="00231081">
      <w:pPr>
        <w:pStyle w:val="ListParagraph"/>
        <w:widowControl/>
        <w:autoSpaceDE/>
        <w:autoSpaceDN/>
        <w:adjustRightInd/>
        <w:ind w:left="0"/>
        <w:rPr>
          <w:rFonts w:asciiTheme="minorHAnsi" w:hAnsiTheme="minorHAnsi" w:cstheme="minorHAnsi"/>
          <w:color w:val="auto"/>
        </w:rPr>
      </w:pPr>
    </w:p>
    <w:p w14:paraId="4256B493" w14:textId="4EC8D0C3" w:rsidR="00401EA3" w:rsidRPr="00516B28" w:rsidRDefault="00401EA3" w:rsidP="00231081">
      <w:pPr>
        <w:pStyle w:val="ListParagraph"/>
        <w:widowControl/>
        <w:numPr>
          <w:ilvl w:val="1"/>
          <w:numId w:val="47"/>
        </w:numPr>
        <w:autoSpaceDE/>
        <w:autoSpaceDN/>
        <w:adjustRightInd/>
        <w:ind w:left="0" w:firstLine="0"/>
        <w:rPr>
          <w:rFonts w:asciiTheme="minorHAnsi" w:hAnsiTheme="minorHAnsi" w:cstheme="minorHAnsi"/>
          <w:color w:val="auto"/>
        </w:rPr>
      </w:pPr>
      <w:r w:rsidRPr="00516B28">
        <w:rPr>
          <w:rFonts w:asciiTheme="minorHAnsi" w:hAnsiTheme="minorHAnsi" w:cstheme="minorHAnsi"/>
          <w:color w:val="auto"/>
        </w:rPr>
        <w:t>Induce general anesthesia</w:t>
      </w:r>
      <w:r w:rsidR="007B6E4F" w:rsidRPr="00516B28">
        <w:rPr>
          <w:rFonts w:asciiTheme="minorHAnsi" w:hAnsiTheme="minorHAnsi" w:cstheme="minorHAnsi"/>
          <w:color w:val="auto"/>
        </w:rPr>
        <w:t>.</w:t>
      </w:r>
    </w:p>
    <w:p w14:paraId="31B1A949" w14:textId="77777777" w:rsidR="00EA0511" w:rsidRPr="00516B28" w:rsidRDefault="00EA0511" w:rsidP="00231081">
      <w:pPr>
        <w:pStyle w:val="ListParagraph"/>
        <w:widowControl/>
        <w:autoSpaceDE/>
        <w:autoSpaceDN/>
        <w:adjustRightInd/>
        <w:ind w:left="0"/>
        <w:rPr>
          <w:rFonts w:asciiTheme="minorHAnsi" w:hAnsiTheme="minorHAnsi" w:cstheme="minorHAnsi"/>
          <w:color w:val="auto"/>
        </w:rPr>
      </w:pPr>
    </w:p>
    <w:p w14:paraId="135A31EA" w14:textId="649E4FAC" w:rsidR="0010448B" w:rsidRPr="00516B28" w:rsidRDefault="0010448B" w:rsidP="00231081">
      <w:pPr>
        <w:pStyle w:val="ListParagraph"/>
        <w:widowControl/>
        <w:numPr>
          <w:ilvl w:val="1"/>
          <w:numId w:val="47"/>
        </w:numPr>
        <w:autoSpaceDE/>
        <w:autoSpaceDN/>
        <w:adjustRightInd/>
        <w:ind w:left="0" w:firstLine="0"/>
        <w:rPr>
          <w:rFonts w:asciiTheme="minorHAnsi" w:hAnsiTheme="minorHAnsi" w:cstheme="minorHAnsi"/>
          <w:color w:val="auto"/>
        </w:rPr>
      </w:pPr>
      <w:r w:rsidRPr="00516B28">
        <w:rPr>
          <w:rFonts w:asciiTheme="minorHAnsi" w:hAnsiTheme="minorHAnsi" w:cstheme="minorHAnsi"/>
          <w:color w:val="auto"/>
        </w:rPr>
        <w:t xml:space="preserve">Place </w:t>
      </w:r>
      <w:r w:rsidR="00EA0511" w:rsidRPr="00516B28">
        <w:rPr>
          <w:rFonts w:asciiTheme="minorHAnsi" w:hAnsiTheme="minorHAnsi" w:cstheme="minorHAnsi"/>
          <w:color w:val="auto"/>
        </w:rPr>
        <w:t xml:space="preserve">the </w:t>
      </w:r>
      <w:r w:rsidRPr="00516B28">
        <w:rPr>
          <w:rFonts w:asciiTheme="minorHAnsi" w:hAnsiTheme="minorHAnsi" w:cstheme="minorHAnsi"/>
          <w:color w:val="auto"/>
        </w:rPr>
        <w:t>orogastric tube</w:t>
      </w:r>
      <w:r w:rsidR="007B6E4F" w:rsidRPr="00516B28">
        <w:rPr>
          <w:rFonts w:asciiTheme="minorHAnsi" w:hAnsiTheme="minorHAnsi" w:cstheme="minorHAnsi"/>
          <w:color w:val="auto"/>
        </w:rPr>
        <w:t>.</w:t>
      </w:r>
    </w:p>
    <w:p w14:paraId="5F046714" w14:textId="77777777" w:rsidR="00EA0511" w:rsidRPr="00516B28" w:rsidRDefault="00EA0511" w:rsidP="00231081">
      <w:pPr>
        <w:pStyle w:val="ListParagraph"/>
        <w:widowControl/>
        <w:autoSpaceDE/>
        <w:autoSpaceDN/>
        <w:adjustRightInd/>
        <w:ind w:left="0"/>
        <w:rPr>
          <w:rFonts w:asciiTheme="minorHAnsi" w:hAnsiTheme="minorHAnsi" w:cstheme="minorHAnsi"/>
          <w:color w:val="auto"/>
        </w:rPr>
      </w:pPr>
    </w:p>
    <w:p w14:paraId="61578F82" w14:textId="7F171134" w:rsidR="005B74EC" w:rsidRPr="00516B28" w:rsidRDefault="00C02350" w:rsidP="00231081">
      <w:pPr>
        <w:pStyle w:val="ListParagraph"/>
        <w:widowControl/>
        <w:numPr>
          <w:ilvl w:val="1"/>
          <w:numId w:val="47"/>
        </w:numPr>
        <w:autoSpaceDE/>
        <w:autoSpaceDN/>
        <w:adjustRightInd/>
        <w:ind w:left="0" w:firstLine="0"/>
        <w:rPr>
          <w:rFonts w:asciiTheme="minorHAnsi" w:hAnsiTheme="minorHAnsi" w:cstheme="minorHAnsi"/>
          <w:color w:val="auto"/>
        </w:rPr>
      </w:pPr>
      <w:r w:rsidRPr="00516B28">
        <w:rPr>
          <w:rFonts w:asciiTheme="minorHAnsi" w:hAnsiTheme="minorHAnsi" w:cstheme="minorHAnsi"/>
          <w:color w:val="auto"/>
        </w:rPr>
        <w:t>Position the patient on the pink pad device</w:t>
      </w:r>
      <w:r w:rsidR="00203506" w:rsidRPr="00516B28">
        <w:rPr>
          <w:rFonts w:asciiTheme="minorHAnsi" w:hAnsiTheme="minorHAnsi" w:cstheme="minorHAnsi"/>
          <w:color w:val="auto"/>
        </w:rPr>
        <w:t xml:space="preserve">, taking care to keep at least one inch of pink pad above the shoulders. </w:t>
      </w:r>
    </w:p>
    <w:p w14:paraId="074BDBD1" w14:textId="77777777" w:rsidR="00EA0511" w:rsidRPr="00516B28" w:rsidRDefault="00EA0511" w:rsidP="00231081">
      <w:pPr>
        <w:pStyle w:val="ListParagraph"/>
        <w:widowControl/>
        <w:autoSpaceDE/>
        <w:autoSpaceDN/>
        <w:adjustRightInd/>
        <w:ind w:left="0"/>
        <w:rPr>
          <w:rFonts w:asciiTheme="minorHAnsi" w:hAnsiTheme="minorHAnsi" w:cstheme="minorHAnsi"/>
          <w:color w:val="auto"/>
        </w:rPr>
      </w:pPr>
    </w:p>
    <w:p w14:paraId="06398E91" w14:textId="598E8D73" w:rsidR="0010448B" w:rsidRPr="00516B28" w:rsidRDefault="0010448B" w:rsidP="00231081">
      <w:pPr>
        <w:pStyle w:val="ListParagraph"/>
        <w:widowControl/>
        <w:numPr>
          <w:ilvl w:val="1"/>
          <w:numId w:val="47"/>
        </w:numPr>
        <w:autoSpaceDE/>
        <w:autoSpaceDN/>
        <w:adjustRightInd/>
        <w:ind w:left="0" w:firstLine="0"/>
        <w:rPr>
          <w:rFonts w:asciiTheme="minorHAnsi" w:hAnsiTheme="minorHAnsi" w:cstheme="minorHAnsi"/>
          <w:color w:val="auto"/>
        </w:rPr>
      </w:pPr>
      <w:r w:rsidRPr="00516B28">
        <w:rPr>
          <w:rFonts w:asciiTheme="minorHAnsi" w:hAnsiTheme="minorHAnsi" w:cstheme="minorHAnsi"/>
          <w:color w:val="auto"/>
        </w:rPr>
        <w:t xml:space="preserve">Position the patient </w:t>
      </w:r>
      <w:r w:rsidR="00560277" w:rsidRPr="00516B28">
        <w:rPr>
          <w:rFonts w:asciiTheme="minorHAnsi" w:hAnsiTheme="minorHAnsi" w:cstheme="minorHAnsi"/>
          <w:color w:val="auto"/>
        </w:rPr>
        <w:t>supine with arms tucked if using the Da Vinci Xi robot</w:t>
      </w:r>
      <w:r w:rsidRPr="00516B28">
        <w:rPr>
          <w:rFonts w:asciiTheme="minorHAnsi" w:hAnsiTheme="minorHAnsi" w:cstheme="minorHAnsi"/>
          <w:color w:val="auto"/>
        </w:rPr>
        <w:t>.</w:t>
      </w:r>
      <w:r w:rsidR="00560277" w:rsidRPr="00516B28">
        <w:rPr>
          <w:rFonts w:asciiTheme="minorHAnsi" w:hAnsiTheme="minorHAnsi" w:cstheme="minorHAnsi"/>
          <w:color w:val="auto"/>
        </w:rPr>
        <w:t xml:space="preserve"> Position the patient in dorsal lithotomy if using the Da Vinci Si robot.</w:t>
      </w:r>
    </w:p>
    <w:p w14:paraId="24D18604" w14:textId="77777777" w:rsidR="00EA0511" w:rsidRPr="00516B28" w:rsidRDefault="00EA0511" w:rsidP="00231081">
      <w:pPr>
        <w:pStyle w:val="ListParagraph"/>
        <w:widowControl/>
        <w:autoSpaceDE/>
        <w:autoSpaceDN/>
        <w:adjustRightInd/>
        <w:ind w:left="0"/>
        <w:rPr>
          <w:rFonts w:asciiTheme="minorHAnsi" w:hAnsiTheme="minorHAnsi" w:cstheme="minorHAnsi"/>
          <w:color w:val="auto"/>
        </w:rPr>
      </w:pPr>
    </w:p>
    <w:p w14:paraId="691EF8C3" w14:textId="28DF9E48" w:rsidR="007B6E4F" w:rsidRPr="00516B28" w:rsidRDefault="007B6E4F" w:rsidP="00231081">
      <w:pPr>
        <w:pStyle w:val="ListParagraph"/>
        <w:widowControl/>
        <w:numPr>
          <w:ilvl w:val="1"/>
          <w:numId w:val="47"/>
        </w:numPr>
        <w:autoSpaceDE/>
        <w:autoSpaceDN/>
        <w:adjustRightInd/>
        <w:ind w:left="0" w:firstLine="0"/>
        <w:rPr>
          <w:rFonts w:asciiTheme="minorHAnsi" w:hAnsiTheme="minorHAnsi" w:cstheme="minorHAnsi"/>
          <w:color w:val="auto"/>
        </w:rPr>
      </w:pPr>
      <w:r w:rsidRPr="00516B28">
        <w:rPr>
          <w:rFonts w:asciiTheme="minorHAnsi" w:hAnsiTheme="minorHAnsi" w:cstheme="minorHAnsi"/>
          <w:color w:val="auto"/>
        </w:rPr>
        <w:t>Prep</w:t>
      </w:r>
      <w:r w:rsidR="00A556A2" w:rsidRPr="00516B28">
        <w:rPr>
          <w:rFonts w:asciiTheme="minorHAnsi" w:hAnsiTheme="minorHAnsi" w:cstheme="minorHAnsi"/>
          <w:color w:val="auto"/>
        </w:rPr>
        <w:t>are</w:t>
      </w:r>
      <w:r w:rsidRPr="00516B28">
        <w:rPr>
          <w:rFonts w:asciiTheme="minorHAnsi" w:hAnsiTheme="minorHAnsi" w:cstheme="minorHAnsi"/>
          <w:color w:val="auto"/>
        </w:rPr>
        <w:t xml:space="preserve"> and drape the patient, </w:t>
      </w:r>
      <w:r w:rsidR="005E10B0" w:rsidRPr="00516B28">
        <w:rPr>
          <w:rFonts w:asciiTheme="minorHAnsi" w:hAnsiTheme="minorHAnsi" w:cstheme="minorHAnsi"/>
          <w:color w:val="auto"/>
        </w:rPr>
        <w:t xml:space="preserve">then place </w:t>
      </w:r>
      <w:r w:rsidRPr="00516B28">
        <w:rPr>
          <w:rFonts w:asciiTheme="minorHAnsi" w:hAnsiTheme="minorHAnsi" w:cstheme="minorHAnsi"/>
          <w:color w:val="auto"/>
        </w:rPr>
        <w:t xml:space="preserve">a </w:t>
      </w:r>
      <w:r w:rsidR="00560277" w:rsidRPr="00516B28">
        <w:rPr>
          <w:rFonts w:asciiTheme="minorHAnsi" w:hAnsiTheme="minorHAnsi" w:cstheme="minorHAnsi"/>
          <w:color w:val="auto"/>
        </w:rPr>
        <w:t>16-18</w:t>
      </w:r>
      <w:r w:rsidR="00AA7387">
        <w:rPr>
          <w:rFonts w:asciiTheme="minorHAnsi" w:hAnsiTheme="minorHAnsi" w:cstheme="minorHAnsi"/>
          <w:color w:val="auto"/>
        </w:rPr>
        <w:t xml:space="preserve"> </w:t>
      </w:r>
      <w:r w:rsidR="00560277" w:rsidRPr="00516B28">
        <w:rPr>
          <w:rFonts w:asciiTheme="minorHAnsi" w:hAnsiTheme="minorHAnsi" w:cstheme="minorHAnsi"/>
          <w:color w:val="auto"/>
        </w:rPr>
        <w:t>F</w:t>
      </w:r>
      <w:r w:rsidR="00C02350" w:rsidRPr="00516B28">
        <w:rPr>
          <w:rFonts w:asciiTheme="minorHAnsi" w:hAnsiTheme="minorHAnsi" w:cstheme="minorHAnsi"/>
          <w:color w:val="auto"/>
        </w:rPr>
        <w:t>r</w:t>
      </w:r>
      <w:r w:rsidR="00560277" w:rsidRPr="00516B28">
        <w:rPr>
          <w:rFonts w:asciiTheme="minorHAnsi" w:hAnsiTheme="minorHAnsi" w:cstheme="minorHAnsi"/>
          <w:color w:val="auto"/>
        </w:rPr>
        <w:t xml:space="preserve"> </w:t>
      </w:r>
      <w:r w:rsidRPr="00516B28">
        <w:rPr>
          <w:rFonts w:asciiTheme="minorHAnsi" w:hAnsiTheme="minorHAnsi" w:cstheme="minorHAnsi"/>
          <w:color w:val="auto"/>
        </w:rPr>
        <w:t>urethral catheter sterilely</w:t>
      </w:r>
      <w:r w:rsidR="00870AE1" w:rsidRPr="00516B28">
        <w:rPr>
          <w:rFonts w:asciiTheme="minorHAnsi" w:hAnsiTheme="minorHAnsi" w:cstheme="minorHAnsi"/>
          <w:color w:val="auto"/>
        </w:rPr>
        <w:t>.</w:t>
      </w:r>
      <w:r w:rsidRPr="00516B28">
        <w:rPr>
          <w:rFonts w:asciiTheme="minorHAnsi" w:hAnsiTheme="minorHAnsi" w:cstheme="minorHAnsi"/>
          <w:color w:val="auto"/>
        </w:rPr>
        <w:t xml:space="preserve"> </w:t>
      </w:r>
    </w:p>
    <w:p w14:paraId="643A317F" w14:textId="77777777" w:rsidR="00401EA3" w:rsidRPr="000C5938" w:rsidRDefault="00401EA3" w:rsidP="00231081">
      <w:pPr>
        <w:pStyle w:val="ListParagraph"/>
        <w:widowControl/>
        <w:autoSpaceDE/>
        <w:autoSpaceDN/>
        <w:adjustRightInd/>
        <w:ind w:left="0"/>
        <w:rPr>
          <w:rFonts w:asciiTheme="minorHAnsi" w:hAnsiTheme="minorHAnsi" w:cstheme="minorHAnsi"/>
          <w:color w:val="auto"/>
        </w:rPr>
      </w:pPr>
    </w:p>
    <w:p w14:paraId="2789BB1E" w14:textId="4EEC7653" w:rsidR="00552530" w:rsidRPr="000C5938" w:rsidRDefault="00552530" w:rsidP="00231081">
      <w:pPr>
        <w:pStyle w:val="ListParagraph"/>
        <w:widowControl/>
        <w:numPr>
          <w:ilvl w:val="0"/>
          <w:numId w:val="47"/>
        </w:numPr>
        <w:autoSpaceDE/>
        <w:autoSpaceDN/>
        <w:adjustRightInd/>
        <w:ind w:left="0" w:firstLine="0"/>
        <w:rPr>
          <w:rFonts w:asciiTheme="minorHAnsi" w:hAnsiTheme="minorHAnsi" w:cstheme="minorHAnsi"/>
          <w:b/>
          <w:color w:val="auto"/>
        </w:rPr>
      </w:pPr>
      <w:r w:rsidRPr="000C5938">
        <w:rPr>
          <w:rFonts w:asciiTheme="minorHAnsi" w:hAnsiTheme="minorHAnsi" w:cstheme="minorHAnsi"/>
          <w:b/>
          <w:color w:val="auto"/>
        </w:rPr>
        <w:t>Surgery</w:t>
      </w:r>
    </w:p>
    <w:p w14:paraId="6AD7BF42" w14:textId="77777777" w:rsidR="000D183B" w:rsidRPr="000C5938" w:rsidRDefault="000D183B" w:rsidP="00231081">
      <w:pPr>
        <w:pStyle w:val="ListParagraph"/>
        <w:widowControl/>
        <w:autoSpaceDE/>
        <w:autoSpaceDN/>
        <w:adjustRightInd/>
        <w:ind w:left="0"/>
        <w:rPr>
          <w:rFonts w:asciiTheme="minorHAnsi" w:hAnsiTheme="minorHAnsi" w:cstheme="minorHAnsi"/>
          <w:b/>
          <w:color w:val="auto"/>
        </w:rPr>
      </w:pPr>
    </w:p>
    <w:p w14:paraId="69DC298A" w14:textId="79069E33" w:rsidR="00391367" w:rsidRPr="000E2C0E" w:rsidRDefault="00391367" w:rsidP="00231081">
      <w:pPr>
        <w:pStyle w:val="ListParagraph"/>
        <w:widowControl/>
        <w:numPr>
          <w:ilvl w:val="1"/>
          <w:numId w:val="47"/>
        </w:numPr>
        <w:autoSpaceDE/>
        <w:autoSpaceDN/>
        <w:adjustRightInd/>
        <w:ind w:left="0" w:firstLine="0"/>
        <w:rPr>
          <w:rFonts w:asciiTheme="minorHAnsi" w:hAnsiTheme="minorHAnsi" w:cstheme="minorHAnsi"/>
          <w:bCs/>
          <w:color w:val="auto"/>
        </w:rPr>
      </w:pPr>
      <w:r w:rsidRPr="000E2C0E">
        <w:rPr>
          <w:rFonts w:asciiTheme="minorHAnsi" w:hAnsiTheme="minorHAnsi" w:cstheme="minorHAnsi"/>
          <w:bCs/>
          <w:color w:val="auto"/>
        </w:rPr>
        <w:t xml:space="preserve">Gaining </w:t>
      </w:r>
      <w:r w:rsidR="006345CD" w:rsidRPr="000E2C0E">
        <w:rPr>
          <w:rFonts w:asciiTheme="minorHAnsi" w:hAnsiTheme="minorHAnsi" w:cstheme="minorHAnsi"/>
          <w:bCs/>
          <w:color w:val="auto"/>
        </w:rPr>
        <w:t>a</w:t>
      </w:r>
      <w:r w:rsidRPr="000E2C0E">
        <w:rPr>
          <w:rFonts w:asciiTheme="minorHAnsi" w:hAnsiTheme="minorHAnsi" w:cstheme="minorHAnsi"/>
          <w:bCs/>
          <w:color w:val="auto"/>
        </w:rPr>
        <w:t xml:space="preserve">ccess and </w:t>
      </w:r>
      <w:r w:rsidR="006345CD" w:rsidRPr="000E2C0E">
        <w:rPr>
          <w:rFonts w:asciiTheme="minorHAnsi" w:hAnsiTheme="minorHAnsi" w:cstheme="minorHAnsi"/>
          <w:bCs/>
          <w:color w:val="auto"/>
        </w:rPr>
        <w:t>d</w:t>
      </w:r>
      <w:r w:rsidRPr="000E2C0E">
        <w:rPr>
          <w:rFonts w:asciiTheme="minorHAnsi" w:hAnsiTheme="minorHAnsi" w:cstheme="minorHAnsi"/>
          <w:bCs/>
          <w:color w:val="auto"/>
        </w:rPr>
        <w:t xml:space="preserve">ocking the </w:t>
      </w:r>
      <w:r w:rsidR="006345CD" w:rsidRPr="000E2C0E">
        <w:rPr>
          <w:rFonts w:asciiTheme="minorHAnsi" w:hAnsiTheme="minorHAnsi" w:cstheme="minorHAnsi"/>
          <w:bCs/>
          <w:color w:val="auto"/>
        </w:rPr>
        <w:t>r</w:t>
      </w:r>
      <w:r w:rsidRPr="000E2C0E">
        <w:rPr>
          <w:rFonts w:asciiTheme="minorHAnsi" w:hAnsiTheme="minorHAnsi" w:cstheme="minorHAnsi"/>
          <w:bCs/>
          <w:color w:val="auto"/>
        </w:rPr>
        <w:t xml:space="preserve">obot </w:t>
      </w:r>
    </w:p>
    <w:p w14:paraId="671EE961" w14:textId="77777777" w:rsidR="006345CD" w:rsidRPr="0030010C" w:rsidRDefault="006345CD" w:rsidP="00231081">
      <w:pPr>
        <w:pStyle w:val="ListParagraph"/>
        <w:widowControl/>
        <w:autoSpaceDE/>
        <w:autoSpaceDN/>
        <w:adjustRightInd/>
        <w:ind w:left="0"/>
        <w:rPr>
          <w:rFonts w:asciiTheme="minorHAnsi" w:hAnsiTheme="minorHAnsi" w:cstheme="minorHAnsi"/>
          <w:bCs/>
          <w:color w:val="auto"/>
        </w:rPr>
      </w:pPr>
    </w:p>
    <w:p w14:paraId="3E328373" w14:textId="53E08265" w:rsidR="00560277" w:rsidRPr="0030010C" w:rsidRDefault="001505DD" w:rsidP="00231081">
      <w:pPr>
        <w:pStyle w:val="ListParagraph"/>
        <w:numPr>
          <w:ilvl w:val="2"/>
          <w:numId w:val="47"/>
        </w:numPr>
        <w:ind w:left="0" w:firstLine="0"/>
        <w:rPr>
          <w:rFonts w:asciiTheme="minorHAnsi" w:hAnsiTheme="minorHAnsi" w:cstheme="minorHAnsi"/>
          <w:color w:val="auto"/>
        </w:rPr>
      </w:pPr>
      <w:r w:rsidRPr="0030010C">
        <w:rPr>
          <w:rFonts w:asciiTheme="minorHAnsi" w:hAnsiTheme="minorHAnsi" w:cstheme="minorHAnsi"/>
          <w:color w:val="auto"/>
        </w:rPr>
        <w:t>Make a</w:t>
      </w:r>
      <w:r w:rsidR="00560277" w:rsidRPr="0030010C">
        <w:rPr>
          <w:rFonts w:asciiTheme="minorHAnsi" w:hAnsiTheme="minorHAnsi" w:cstheme="minorHAnsi"/>
          <w:color w:val="auto"/>
        </w:rPr>
        <w:t>n 8</w:t>
      </w:r>
      <w:r w:rsidR="00690A68" w:rsidRPr="0030010C">
        <w:rPr>
          <w:rFonts w:asciiTheme="minorHAnsi" w:hAnsiTheme="minorHAnsi" w:cstheme="minorHAnsi"/>
          <w:color w:val="auto"/>
        </w:rPr>
        <w:t xml:space="preserve"> mm incision </w:t>
      </w:r>
      <w:r w:rsidRPr="0030010C">
        <w:rPr>
          <w:rFonts w:asciiTheme="minorHAnsi" w:hAnsiTheme="minorHAnsi" w:cstheme="minorHAnsi"/>
          <w:color w:val="auto"/>
        </w:rPr>
        <w:t xml:space="preserve">3 cm cranial to </w:t>
      </w:r>
      <w:r w:rsidR="00690A68" w:rsidRPr="0030010C">
        <w:rPr>
          <w:rFonts w:asciiTheme="minorHAnsi" w:hAnsiTheme="minorHAnsi" w:cstheme="minorHAnsi"/>
          <w:color w:val="auto"/>
        </w:rPr>
        <w:t>the umbilicus</w:t>
      </w:r>
      <w:r w:rsidR="00A61291" w:rsidRPr="0030010C">
        <w:rPr>
          <w:rFonts w:asciiTheme="minorHAnsi" w:hAnsiTheme="minorHAnsi" w:cstheme="minorHAnsi"/>
          <w:color w:val="auto"/>
        </w:rPr>
        <w:t>.</w:t>
      </w:r>
    </w:p>
    <w:p w14:paraId="66F735DB" w14:textId="77777777" w:rsidR="00A61291" w:rsidRPr="0030010C" w:rsidRDefault="00A61291" w:rsidP="00231081">
      <w:pPr>
        <w:pStyle w:val="ListParagraph"/>
        <w:ind w:left="0"/>
        <w:rPr>
          <w:rFonts w:asciiTheme="minorHAnsi" w:hAnsiTheme="minorHAnsi" w:cstheme="minorHAnsi"/>
          <w:color w:val="auto"/>
        </w:rPr>
      </w:pPr>
    </w:p>
    <w:p w14:paraId="32E9B755" w14:textId="287F9FAF" w:rsidR="00690A68" w:rsidRPr="0030010C" w:rsidRDefault="00560277" w:rsidP="00231081">
      <w:pPr>
        <w:pStyle w:val="ListParagraph"/>
        <w:numPr>
          <w:ilvl w:val="2"/>
          <w:numId w:val="47"/>
        </w:numPr>
        <w:ind w:left="0" w:firstLine="0"/>
        <w:rPr>
          <w:rFonts w:asciiTheme="minorHAnsi" w:hAnsiTheme="minorHAnsi" w:cstheme="minorHAnsi"/>
          <w:color w:val="auto"/>
        </w:rPr>
      </w:pPr>
      <w:r w:rsidRPr="0030010C">
        <w:rPr>
          <w:rFonts w:asciiTheme="minorHAnsi" w:hAnsiTheme="minorHAnsi" w:cstheme="minorHAnsi"/>
          <w:color w:val="auto"/>
        </w:rPr>
        <w:t>Elevating the umbilicus and abdominal wall through the incision with a penetrating towel clamp,</w:t>
      </w:r>
      <w:r w:rsidR="00690A68" w:rsidRPr="0030010C">
        <w:rPr>
          <w:rFonts w:asciiTheme="minorHAnsi" w:hAnsiTheme="minorHAnsi" w:cstheme="minorHAnsi"/>
          <w:color w:val="auto"/>
        </w:rPr>
        <w:t xml:space="preserve"> </w:t>
      </w:r>
      <w:r w:rsidR="009C5181" w:rsidRPr="0030010C">
        <w:rPr>
          <w:rFonts w:asciiTheme="minorHAnsi" w:hAnsiTheme="minorHAnsi" w:cstheme="minorHAnsi"/>
          <w:color w:val="auto"/>
        </w:rPr>
        <w:t>insert</w:t>
      </w:r>
      <w:r w:rsidR="00B5733C" w:rsidRPr="0030010C">
        <w:rPr>
          <w:rFonts w:asciiTheme="minorHAnsi" w:hAnsiTheme="minorHAnsi" w:cstheme="minorHAnsi"/>
          <w:color w:val="auto"/>
        </w:rPr>
        <w:t xml:space="preserve"> the</w:t>
      </w:r>
      <w:r w:rsidR="00690A68" w:rsidRPr="0030010C">
        <w:rPr>
          <w:rFonts w:asciiTheme="minorHAnsi" w:hAnsiTheme="minorHAnsi" w:cstheme="minorHAnsi"/>
          <w:color w:val="auto"/>
        </w:rPr>
        <w:t xml:space="preserve"> </w:t>
      </w:r>
      <w:proofErr w:type="spellStart"/>
      <w:r w:rsidR="00AA7387">
        <w:rPr>
          <w:rFonts w:asciiTheme="minorHAnsi" w:hAnsiTheme="minorHAnsi" w:cstheme="minorHAnsi"/>
          <w:color w:val="auto"/>
        </w:rPr>
        <w:t>Veress</w:t>
      </w:r>
      <w:proofErr w:type="spellEnd"/>
      <w:r w:rsidR="00690A68" w:rsidRPr="0030010C">
        <w:rPr>
          <w:rFonts w:asciiTheme="minorHAnsi" w:hAnsiTheme="minorHAnsi" w:cstheme="minorHAnsi"/>
          <w:color w:val="auto"/>
        </w:rPr>
        <w:t xml:space="preserve"> needle through </w:t>
      </w:r>
      <w:r w:rsidR="00A61291" w:rsidRPr="0030010C">
        <w:rPr>
          <w:rFonts w:asciiTheme="minorHAnsi" w:hAnsiTheme="minorHAnsi" w:cstheme="minorHAnsi"/>
          <w:color w:val="auto"/>
        </w:rPr>
        <w:t xml:space="preserve">the </w:t>
      </w:r>
      <w:r w:rsidR="00690A68" w:rsidRPr="0030010C">
        <w:rPr>
          <w:rFonts w:asciiTheme="minorHAnsi" w:hAnsiTheme="minorHAnsi" w:cstheme="minorHAnsi"/>
          <w:color w:val="auto"/>
        </w:rPr>
        <w:t xml:space="preserve">rectus fascia and peritoneum. </w:t>
      </w:r>
    </w:p>
    <w:p w14:paraId="4B554D5C" w14:textId="77777777" w:rsidR="00A61291" w:rsidRPr="0030010C" w:rsidRDefault="00A61291" w:rsidP="00231081">
      <w:pPr>
        <w:rPr>
          <w:rFonts w:asciiTheme="minorHAnsi" w:hAnsiTheme="minorHAnsi" w:cstheme="minorHAnsi"/>
          <w:color w:val="auto"/>
        </w:rPr>
      </w:pPr>
    </w:p>
    <w:p w14:paraId="3C4DC4C8" w14:textId="58A72CB6" w:rsidR="001562D3" w:rsidRPr="0030010C" w:rsidRDefault="00690A68" w:rsidP="00231081">
      <w:pPr>
        <w:pStyle w:val="ListParagraph"/>
        <w:numPr>
          <w:ilvl w:val="2"/>
          <w:numId w:val="47"/>
        </w:numPr>
        <w:ind w:left="0" w:firstLine="0"/>
        <w:rPr>
          <w:rFonts w:asciiTheme="minorHAnsi" w:hAnsiTheme="minorHAnsi" w:cstheme="minorHAnsi"/>
          <w:color w:val="auto"/>
        </w:rPr>
      </w:pPr>
      <w:r w:rsidRPr="0030010C">
        <w:rPr>
          <w:rFonts w:asciiTheme="minorHAnsi" w:hAnsiTheme="minorHAnsi" w:cstheme="minorHAnsi"/>
          <w:color w:val="auto"/>
        </w:rPr>
        <w:t xml:space="preserve">Perform </w:t>
      </w:r>
      <w:r w:rsidR="00744E77" w:rsidRPr="0030010C">
        <w:rPr>
          <w:rFonts w:asciiTheme="minorHAnsi" w:hAnsiTheme="minorHAnsi" w:cstheme="minorHAnsi"/>
          <w:color w:val="auto"/>
        </w:rPr>
        <w:t xml:space="preserve">a </w:t>
      </w:r>
      <w:r w:rsidRPr="0030010C">
        <w:rPr>
          <w:rFonts w:asciiTheme="minorHAnsi" w:hAnsiTheme="minorHAnsi" w:cstheme="minorHAnsi"/>
          <w:color w:val="auto"/>
        </w:rPr>
        <w:t xml:space="preserve">saline drop test to ensure </w:t>
      </w:r>
      <w:r w:rsidR="00B10D2D" w:rsidRPr="0030010C">
        <w:rPr>
          <w:rFonts w:asciiTheme="minorHAnsi" w:hAnsiTheme="minorHAnsi" w:cstheme="minorHAnsi"/>
          <w:color w:val="auto"/>
        </w:rPr>
        <w:t xml:space="preserve">that </w:t>
      </w:r>
      <w:r w:rsidRPr="0030010C">
        <w:rPr>
          <w:rFonts w:asciiTheme="minorHAnsi" w:hAnsiTheme="minorHAnsi" w:cstheme="minorHAnsi"/>
          <w:color w:val="auto"/>
        </w:rPr>
        <w:t>access is in</w:t>
      </w:r>
      <w:r w:rsidR="00FF28B5" w:rsidRPr="0030010C">
        <w:rPr>
          <w:rFonts w:asciiTheme="minorHAnsi" w:hAnsiTheme="minorHAnsi" w:cstheme="minorHAnsi"/>
          <w:color w:val="auto"/>
        </w:rPr>
        <w:t xml:space="preserve"> the</w:t>
      </w:r>
      <w:r w:rsidRPr="0030010C">
        <w:rPr>
          <w:rFonts w:asciiTheme="minorHAnsi" w:hAnsiTheme="minorHAnsi" w:cstheme="minorHAnsi"/>
          <w:color w:val="auto"/>
        </w:rPr>
        <w:t xml:space="preserve"> appropriate location.</w:t>
      </w:r>
      <w:r w:rsidR="00511848" w:rsidRPr="0030010C">
        <w:rPr>
          <w:rFonts w:asciiTheme="minorHAnsi" w:hAnsiTheme="minorHAnsi" w:cstheme="minorHAnsi"/>
          <w:color w:val="auto"/>
        </w:rPr>
        <w:t xml:space="preserve"> </w:t>
      </w:r>
    </w:p>
    <w:p w14:paraId="26BE57A6" w14:textId="77777777" w:rsidR="00A61291" w:rsidRPr="0030010C" w:rsidRDefault="00A61291" w:rsidP="00231081">
      <w:pPr>
        <w:rPr>
          <w:rFonts w:asciiTheme="minorHAnsi" w:hAnsiTheme="minorHAnsi" w:cstheme="minorHAnsi"/>
          <w:color w:val="auto"/>
        </w:rPr>
      </w:pPr>
    </w:p>
    <w:p w14:paraId="6D48AF96" w14:textId="68338F26" w:rsidR="003D08EF" w:rsidRPr="0030010C" w:rsidRDefault="00F107E3" w:rsidP="00231081">
      <w:pPr>
        <w:pStyle w:val="ListParagraph"/>
        <w:numPr>
          <w:ilvl w:val="3"/>
          <w:numId w:val="47"/>
        </w:numPr>
        <w:ind w:left="0" w:firstLine="0"/>
        <w:rPr>
          <w:rFonts w:asciiTheme="minorHAnsi" w:hAnsiTheme="minorHAnsi" w:cstheme="minorHAnsi"/>
          <w:color w:val="auto"/>
        </w:rPr>
      </w:pPr>
      <w:r w:rsidRPr="0030010C">
        <w:rPr>
          <w:rFonts w:asciiTheme="minorHAnsi" w:hAnsiTheme="minorHAnsi" w:cstheme="minorHAnsi"/>
          <w:color w:val="auto"/>
        </w:rPr>
        <w:t>A</w:t>
      </w:r>
      <w:r w:rsidR="00511848" w:rsidRPr="0030010C">
        <w:rPr>
          <w:rFonts w:asciiTheme="minorHAnsi" w:hAnsiTheme="minorHAnsi" w:cstheme="minorHAnsi"/>
          <w:color w:val="auto"/>
        </w:rPr>
        <w:t xml:space="preserve">ttach a 10 </w:t>
      </w:r>
      <w:r w:rsidRPr="0030010C">
        <w:rPr>
          <w:rFonts w:asciiTheme="minorHAnsi" w:hAnsiTheme="minorHAnsi" w:cstheme="minorHAnsi"/>
          <w:color w:val="auto"/>
        </w:rPr>
        <w:t>mL</w:t>
      </w:r>
      <w:r w:rsidR="00511848" w:rsidRPr="0030010C">
        <w:rPr>
          <w:rFonts w:asciiTheme="minorHAnsi" w:hAnsiTheme="minorHAnsi" w:cstheme="minorHAnsi"/>
          <w:color w:val="auto"/>
        </w:rPr>
        <w:t xml:space="preserve"> </w:t>
      </w:r>
      <w:r w:rsidR="00C72EC4" w:rsidRPr="0030010C">
        <w:rPr>
          <w:rFonts w:asciiTheme="minorHAnsi" w:hAnsiTheme="minorHAnsi" w:cstheme="minorHAnsi"/>
          <w:color w:val="auto"/>
        </w:rPr>
        <w:t>L</w:t>
      </w:r>
      <w:r w:rsidR="00511848" w:rsidRPr="0030010C">
        <w:rPr>
          <w:rFonts w:asciiTheme="minorHAnsi" w:hAnsiTheme="minorHAnsi" w:cstheme="minorHAnsi"/>
          <w:color w:val="auto"/>
        </w:rPr>
        <w:t xml:space="preserve">uer lock syringe to the </w:t>
      </w:r>
      <w:proofErr w:type="spellStart"/>
      <w:r w:rsidR="00AA7387">
        <w:rPr>
          <w:rFonts w:asciiTheme="minorHAnsi" w:hAnsiTheme="minorHAnsi" w:cstheme="minorHAnsi"/>
          <w:color w:val="auto"/>
        </w:rPr>
        <w:t>Veress</w:t>
      </w:r>
      <w:proofErr w:type="spellEnd"/>
      <w:r w:rsidR="00511848" w:rsidRPr="0030010C">
        <w:rPr>
          <w:rFonts w:asciiTheme="minorHAnsi" w:hAnsiTheme="minorHAnsi" w:cstheme="minorHAnsi"/>
          <w:color w:val="auto"/>
        </w:rPr>
        <w:t xml:space="preserve"> needle</w:t>
      </w:r>
      <w:r w:rsidR="00A529FE" w:rsidRPr="0030010C">
        <w:rPr>
          <w:rFonts w:asciiTheme="minorHAnsi" w:hAnsiTheme="minorHAnsi" w:cstheme="minorHAnsi"/>
          <w:color w:val="auto"/>
        </w:rPr>
        <w:t xml:space="preserve"> with 10 </w:t>
      </w:r>
      <w:r w:rsidRPr="0030010C">
        <w:rPr>
          <w:rFonts w:asciiTheme="minorHAnsi" w:hAnsiTheme="minorHAnsi" w:cstheme="minorHAnsi"/>
          <w:color w:val="auto"/>
        </w:rPr>
        <w:t>mL</w:t>
      </w:r>
      <w:r w:rsidR="00A529FE" w:rsidRPr="0030010C">
        <w:rPr>
          <w:rFonts w:asciiTheme="minorHAnsi" w:hAnsiTheme="minorHAnsi" w:cstheme="minorHAnsi"/>
          <w:color w:val="auto"/>
        </w:rPr>
        <w:t xml:space="preserve"> of normal saline in the syringe</w:t>
      </w:r>
      <w:r w:rsidR="00C72EC4" w:rsidRPr="0030010C">
        <w:rPr>
          <w:rFonts w:asciiTheme="minorHAnsi" w:hAnsiTheme="minorHAnsi" w:cstheme="minorHAnsi"/>
          <w:color w:val="auto"/>
        </w:rPr>
        <w:t>. A</w:t>
      </w:r>
      <w:r w:rsidR="00A529FE" w:rsidRPr="0030010C">
        <w:rPr>
          <w:rFonts w:asciiTheme="minorHAnsi" w:hAnsiTheme="minorHAnsi" w:cstheme="minorHAnsi"/>
          <w:color w:val="auto"/>
        </w:rPr>
        <w:t xml:space="preserve">spirate to ensure no blood or fecal content </w:t>
      </w:r>
      <w:r w:rsidR="003D08EF" w:rsidRPr="0030010C">
        <w:rPr>
          <w:rFonts w:asciiTheme="minorHAnsi" w:hAnsiTheme="minorHAnsi" w:cstheme="minorHAnsi"/>
          <w:color w:val="auto"/>
        </w:rPr>
        <w:t xml:space="preserve">is </w:t>
      </w:r>
      <w:r w:rsidR="00A529FE" w:rsidRPr="0030010C">
        <w:rPr>
          <w:rFonts w:asciiTheme="minorHAnsi" w:hAnsiTheme="minorHAnsi" w:cstheme="minorHAnsi"/>
          <w:color w:val="auto"/>
        </w:rPr>
        <w:t xml:space="preserve">obtained, </w:t>
      </w:r>
      <w:r w:rsidR="003D08EF" w:rsidRPr="0030010C">
        <w:rPr>
          <w:rFonts w:asciiTheme="minorHAnsi" w:hAnsiTheme="minorHAnsi" w:cstheme="minorHAnsi"/>
          <w:color w:val="auto"/>
        </w:rPr>
        <w:t xml:space="preserve">and </w:t>
      </w:r>
      <w:r w:rsidR="00A529FE" w:rsidRPr="0030010C">
        <w:rPr>
          <w:rFonts w:asciiTheme="minorHAnsi" w:hAnsiTheme="minorHAnsi" w:cstheme="minorHAnsi"/>
          <w:color w:val="auto"/>
        </w:rPr>
        <w:t>then inject 3</w:t>
      </w:r>
      <w:r w:rsidR="003D08EF" w:rsidRPr="0030010C">
        <w:rPr>
          <w:rFonts w:asciiTheme="minorHAnsi" w:hAnsiTheme="minorHAnsi" w:cstheme="minorHAnsi"/>
          <w:color w:val="auto"/>
        </w:rPr>
        <w:t>–</w:t>
      </w:r>
      <w:r w:rsidR="00A529FE" w:rsidRPr="0030010C">
        <w:rPr>
          <w:rFonts w:asciiTheme="minorHAnsi" w:hAnsiTheme="minorHAnsi" w:cstheme="minorHAnsi"/>
          <w:color w:val="auto"/>
        </w:rPr>
        <w:t>5</w:t>
      </w:r>
      <w:r w:rsidR="003D08EF" w:rsidRPr="0030010C">
        <w:rPr>
          <w:rFonts w:asciiTheme="minorHAnsi" w:hAnsiTheme="minorHAnsi" w:cstheme="minorHAnsi"/>
          <w:color w:val="auto"/>
        </w:rPr>
        <w:t xml:space="preserve"> </w:t>
      </w:r>
      <w:r w:rsidR="00A529FE" w:rsidRPr="0030010C">
        <w:rPr>
          <w:rFonts w:asciiTheme="minorHAnsi" w:hAnsiTheme="minorHAnsi" w:cstheme="minorHAnsi"/>
          <w:color w:val="auto"/>
        </w:rPr>
        <w:t>mL of saline</w:t>
      </w:r>
      <w:r w:rsidR="001562D3" w:rsidRPr="0030010C">
        <w:rPr>
          <w:rFonts w:asciiTheme="minorHAnsi" w:hAnsiTheme="minorHAnsi" w:cstheme="minorHAnsi"/>
          <w:color w:val="auto"/>
        </w:rPr>
        <w:t xml:space="preserve">. </w:t>
      </w:r>
    </w:p>
    <w:p w14:paraId="2B0C85A3" w14:textId="77777777" w:rsidR="003D08EF" w:rsidRPr="0030010C" w:rsidRDefault="003D08EF" w:rsidP="00231081">
      <w:pPr>
        <w:pStyle w:val="ListParagraph"/>
        <w:ind w:left="0"/>
        <w:rPr>
          <w:rFonts w:asciiTheme="minorHAnsi" w:hAnsiTheme="minorHAnsi" w:cstheme="minorHAnsi"/>
          <w:color w:val="auto"/>
        </w:rPr>
      </w:pPr>
    </w:p>
    <w:p w14:paraId="4B2B0894" w14:textId="6FF4CCAA" w:rsidR="00690A68" w:rsidRPr="0030010C" w:rsidRDefault="001562D3" w:rsidP="00231081">
      <w:pPr>
        <w:pStyle w:val="ListParagraph"/>
        <w:numPr>
          <w:ilvl w:val="3"/>
          <w:numId w:val="47"/>
        </w:numPr>
        <w:ind w:left="0" w:firstLine="0"/>
        <w:rPr>
          <w:rFonts w:asciiTheme="minorHAnsi" w:hAnsiTheme="minorHAnsi" w:cstheme="minorHAnsi"/>
          <w:color w:val="auto"/>
        </w:rPr>
      </w:pPr>
      <w:r w:rsidRPr="0030010C">
        <w:rPr>
          <w:rFonts w:asciiTheme="minorHAnsi" w:hAnsiTheme="minorHAnsi" w:cstheme="minorHAnsi"/>
          <w:color w:val="auto"/>
        </w:rPr>
        <w:t>R</w:t>
      </w:r>
      <w:r w:rsidR="00A529FE" w:rsidRPr="0030010C">
        <w:rPr>
          <w:rFonts w:asciiTheme="minorHAnsi" w:hAnsiTheme="minorHAnsi" w:cstheme="minorHAnsi"/>
          <w:color w:val="auto"/>
        </w:rPr>
        <w:t>emove the syringe and watch for the fluid to drop through the needle into the intraperitoneal cavity, confirming appropriate intraperitoneal access.</w:t>
      </w:r>
    </w:p>
    <w:p w14:paraId="1D5C91D7" w14:textId="77777777" w:rsidR="00632458" w:rsidRPr="0030010C" w:rsidRDefault="00632458" w:rsidP="00231081">
      <w:pPr>
        <w:rPr>
          <w:rFonts w:asciiTheme="minorHAnsi" w:hAnsiTheme="minorHAnsi" w:cstheme="minorHAnsi"/>
          <w:color w:val="auto"/>
        </w:rPr>
      </w:pPr>
    </w:p>
    <w:p w14:paraId="384E60B5" w14:textId="43DD0E40" w:rsidR="00876CF6" w:rsidRPr="0030010C" w:rsidRDefault="00035860" w:rsidP="00231081">
      <w:pPr>
        <w:pStyle w:val="ListParagraph"/>
        <w:numPr>
          <w:ilvl w:val="2"/>
          <w:numId w:val="47"/>
        </w:numPr>
        <w:ind w:left="0" w:firstLine="0"/>
        <w:rPr>
          <w:rFonts w:asciiTheme="minorHAnsi" w:hAnsiTheme="minorHAnsi" w:cstheme="minorHAnsi"/>
          <w:color w:val="auto"/>
        </w:rPr>
      </w:pPr>
      <w:r w:rsidRPr="0030010C">
        <w:rPr>
          <w:rFonts w:asciiTheme="minorHAnsi" w:hAnsiTheme="minorHAnsi" w:cstheme="minorHAnsi"/>
          <w:color w:val="auto"/>
        </w:rPr>
        <w:t xml:space="preserve">Attach insufflation tubing to </w:t>
      </w:r>
      <w:r w:rsidR="00632458" w:rsidRPr="0030010C">
        <w:rPr>
          <w:rFonts w:asciiTheme="minorHAnsi" w:hAnsiTheme="minorHAnsi" w:cstheme="minorHAnsi"/>
          <w:color w:val="auto"/>
        </w:rPr>
        <w:t xml:space="preserve">the </w:t>
      </w:r>
      <w:proofErr w:type="spellStart"/>
      <w:r w:rsidR="00AA7387">
        <w:rPr>
          <w:rFonts w:asciiTheme="minorHAnsi" w:hAnsiTheme="minorHAnsi" w:cstheme="minorHAnsi"/>
          <w:color w:val="auto"/>
        </w:rPr>
        <w:t>Veress</w:t>
      </w:r>
      <w:proofErr w:type="spellEnd"/>
      <w:r w:rsidRPr="0030010C">
        <w:rPr>
          <w:rFonts w:asciiTheme="minorHAnsi" w:hAnsiTheme="minorHAnsi" w:cstheme="minorHAnsi"/>
          <w:color w:val="auto"/>
        </w:rPr>
        <w:t xml:space="preserve"> </w:t>
      </w:r>
      <w:proofErr w:type="gramStart"/>
      <w:r w:rsidRPr="0030010C">
        <w:rPr>
          <w:rFonts w:asciiTheme="minorHAnsi" w:hAnsiTheme="minorHAnsi" w:cstheme="minorHAnsi"/>
          <w:color w:val="auto"/>
        </w:rPr>
        <w:t>needle</w:t>
      </w:r>
      <w:r w:rsidR="00FF1EAF" w:rsidRPr="0030010C">
        <w:rPr>
          <w:rFonts w:asciiTheme="minorHAnsi" w:hAnsiTheme="minorHAnsi" w:cstheme="minorHAnsi"/>
          <w:color w:val="auto"/>
        </w:rPr>
        <w:t>,</w:t>
      </w:r>
      <w:r w:rsidRPr="0030010C">
        <w:rPr>
          <w:rFonts w:asciiTheme="minorHAnsi" w:hAnsiTheme="minorHAnsi" w:cstheme="minorHAnsi"/>
          <w:color w:val="auto"/>
        </w:rPr>
        <w:t xml:space="preserve"> and</w:t>
      </w:r>
      <w:proofErr w:type="gramEnd"/>
      <w:r w:rsidRPr="0030010C">
        <w:rPr>
          <w:rFonts w:asciiTheme="minorHAnsi" w:hAnsiTheme="minorHAnsi" w:cstheme="minorHAnsi"/>
          <w:color w:val="auto"/>
        </w:rPr>
        <w:t xml:space="preserve"> s</w:t>
      </w:r>
      <w:r w:rsidR="00690A68" w:rsidRPr="0030010C">
        <w:rPr>
          <w:rFonts w:asciiTheme="minorHAnsi" w:hAnsiTheme="minorHAnsi" w:cstheme="minorHAnsi"/>
          <w:color w:val="auto"/>
        </w:rPr>
        <w:t>tart C</w:t>
      </w:r>
      <w:r w:rsidR="00560277" w:rsidRPr="0030010C">
        <w:rPr>
          <w:rFonts w:asciiTheme="minorHAnsi" w:hAnsiTheme="minorHAnsi" w:cstheme="minorHAnsi"/>
          <w:color w:val="auto"/>
        </w:rPr>
        <w:t>O</w:t>
      </w:r>
      <w:r w:rsidR="00690A68" w:rsidRPr="0030010C">
        <w:rPr>
          <w:rFonts w:asciiTheme="minorHAnsi" w:hAnsiTheme="minorHAnsi" w:cstheme="minorHAnsi"/>
          <w:color w:val="auto"/>
          <w:vertAlign w:val="subscript"/>
        </w:rPr>
        <w:t>2</w:t>
      </w:r>
      <w:r w:rsidR="00E24D23" w:rsidRPr="0030010C">
        <w:rPr>
          <w:rFonts w:asciiTheme="minorHAnsi" w:hAnsiTheme="minorHAnsi" w:cstheme="minorHAnsi"/>
          <w:color w:val="auto"/>
        </w:rPr>
        <w:t xml:space="preserve"> insufflation at</w:t>
      </w:r>
      <w:r w:rsidR="00690A68" w:rsidRPr="0030010C">
        <w:rPr>
          <w:rFonts w:asciiTheme="minorHAnsi" w:hAnsiTheme="minorHAnsi" w:cstheme="minorHAnsi"/>
          <w:color w:val="auto"/>
        </w:rPr>
        <w:t xml:space="preserve"> </w:t>
      </w:r>
      <w:r w:rsidR="00C737D7" w:rsidRPr="0030010C">
        <w:rPr>
          <w:rFonts w:asciiTheme="minorHAnsi" w:hAnsiTheme="minorHAnsi" w:cstheme="minorHAnsi"/>
          <w:color w:val="auto"/>
        </w:rPr>
        <w:t xml:space="preserve">a </w:t>
      </w:r>
      <w:r w:rsidR="00690A68" w:rsidRPr="0030010C">
        <w:rPr>
          <w:rFonts w:asciiTheme="minorHAnsi" w:hAnsiTheme="minorHAnsi" w:cstheme="minorHAnsi"/>
          <w:color w:val="auto"/>
        </w:rPr>
        <w:t>pressure setting of 1</w:t>
      </w:r>
      <w:r w:rsidR="00560277" w:rsidRPr="0030010C">
        <w:rPr>
          <w:rFonts w:asciiTheme="minorHAnsi" w:hAnsiTheme="minorHAnsi" w:cstheme="minorHAnsi"/>
          <w:color w:val="auto"/>
        </w:rPr>
        <w:t>0</w:t>
      </w:r>
      <w:r w:rsidR="00690A68" w:rsidRPr="0030010C">
        <w:rPr>
          <w:rFonts w:asciiTheme="minorHAnsi" w:hAnsiTheme="minorHAnsi" w:cstheme="minorHAnsi"/>
          <w:color w:val="auto"/>
        </w:rPr>
        <w:t xml:space="preserve"> mm Hg, making note of the starting pressure to again confirm appropriate intraperitoneal location.</w:t>
      </w:r>
      <w:r w:rsidR="00572589" w:rsidRPr="0030010C">
        <w:rPr>
          <w:rFonts w:asciiTheme="minorHAnsi" w:hAnsiTheme="minorHAnsi" w:cstheme="minorHAnsi"/>
          <w:color w:val="auto"/>
        </w:rPr>
        <w:t xml:space="preserve"> </w:t>
      </w:r>
    </w:p>
    <w:p w14:paraId="0784C340" w14:textId="77777777" w:rsidR="00632458" w:rsidRPr="0030010C" w:rsidRDefault="00632458" w:rsidP="00231081">
      <w:pPr>
        <w:pStyle w:val="ListParagraph"/>
        <w:ind w:left="0"/>
        <w:rPr>
          <w:rFonts w:asciiTheme="minorHAnsi" w:hAnsiTheme="minorHAnsi" w:cstheme="minorHAnsi"/>
          <w:color w:val="auto"/>
        </w:rPr>
      </w:pPr>
    </w:p>
    <w:p w14:paraId="4CF4E14B" w14:textId="7CCBE48F" w:rsidR="00690A68" w:rsidRPr="0030010C" w:rsidRDefault="00632458" w:rsidP="00231081">
      <w:pPr>
        <w:pStyle w:val="ListParagraph"/>
        <w:ind w:left="0"/>
        <w:rPr>
          <w:rFonts w:asciiTheme="minorHAnsi" w:hAnsiTheme="minorHAnsi" w:cstheme="minorHAnsi"/>
          <w:color w:val="auto"/>
        </w:rPr>
      </w:pPr>
      <w:r w:rsidRPr="0030010C">
        <w:rPr>
          <w:rFonts w:asciiTheme="minorHAnsi" w:hAnsiTheme="minorHAnsi" w:cstheme="minorHAnsi"/>
          <w:color w:val="auto"/>
        </w:rPr>
        <w:t xml:space="preserve">NOTE: </w:t>
      </w:r>
      <w:r w:rsidR="00572589" w:rsidRPr="0030010C">
        <w:rPr>
          <w:rFonts w:asciiTheme="minorHAnsi" w:hAnsiTheme="minorHAnsi" w:cstheme="minorHAnsi"/>
          <w:color w:val="auto"/>
        </w:rPr>
        <w:t>The starting pressure should be less than 8 mg Hg.</w:t>
      </w:r>
    </w:p>
    <w:p w14:paraId="350C2AC6" w14:textId="77777777" w:rsidR="00632458" w:rsidRPr="0030010C" w:rsidRDefault="00632458" w:rsidP="00231081">
      <w:pPr>
        <w:rPr>
          <w:rFonts w:asciiTheme="minorHAnsi" w:hAnsiTheme="minorHAnsi" w:cstheme="minorHAnsi"/>
          <w:color w:val="auto"/>
        </w:rPr>
      </w:pPr>
    </w:p>
    <w:p w14:paraId="6973D7AE" w14:textId="29C3F8F4" w:rsidR="00690A68" w:rsidRPr="0030010C" w:rsidRDefault="00690A68" w:rsidP="00231081">
      <w:pPr>
        <w:pStyle w:val="ListParagraph"/>
        <w:numPr>
          <w:ilvl w:val="2"/>
          <w:numId w:val="47"/>
        </w:numPr>
        <w:ind w:left="0" w:firstLine="0"/>
        <w:rPr>
          <w:rFonts w:asciiTheme="minorHAnsi" w:hAnsiTheme="minorHAnsi" w:cstheme="minorHAnsi"/>
          <w:color w:val="auto"/>
        </w:rPr>
      </w:pPr>
      <w:r w:rsidRPr="0030010C">
        <w:rPr>
          <w:rFonts w:asciiTheme="minorHAnsi" w:hAnsiTheme="minorHAnsi" w:cstheme="minorHAnsi"/>
          <w:color w:val="auto"/>
          <w:shd w:val="clear" w:color="auto" w:fill="FEFEFE"/>
        </w:rPr>
        <w:t>Using a 0-degree laparoscope</w:t>
      </w:r>
      <w:r w:rsidR="00560277" w:rsidRPr="0030010C">
        <w:rPr>
          <w:rFonts w:asciiTheme="minorHAnsi" w:hAnsiTheme="minorHAnsi" w:cstheme="minorHAnsi"/>
          <w:color w:val="auto"/>
          <w:shd w:val="clear" w:color="auto" w:fill="FEFEFE"/>
        </w:rPr>
        <w:t xml:space="preserve"> </w:t>
      </w:r>
      <w:r w:rsidRPr="0030010C">
        <w:rPr>
          <w:rFonts w:asciiTheme="minorHAnsi" w:hAnsiTheme="minorHAnsi" w:cstheme="minorHAnsi"/>
          <w:color w:val="auto"/>
          <w:shd w:val="clear" w:color="auto" w:fill="FEFEFE"/>
        </w:rPr>
        <w:t>place</w:t>
      </w:r>
      <w:r w:rsidR="00560277" w:rsidRPr="0030010C">
        <w:rPr>
          <w:rFonts w:asciiTheme="minorHAnsi" w:hAnsiTheme="minorHAnsi" w:cstheme="minorHAnsi"/>
          <w:color w:val="auto"/>
          <w:shd w:val="clear" w:color="auto" w:fill="FEFEFE"/>
        </w:rPr>
        <w:t>d</w:t>
      </w:r>
      <w:r w:rsidRPr="0030010C">
        <w:rPr>
          <w:rFonts w:asciiTheme="minorHAnsi" w:hAnsiTheme="minorHAnsi" w:cstheme="minorHAnsi"/>
          <w:color w:val="auto"/>
          <w:shd w:val="clear" w:color="auto" w:fill="FEFEFE"/>
        </w:rPr>
        <w:t xml:space="preserve"> </w:t>
      </w:r>
      <w:r w:rsidR="00560277" w:rsidRPr="0030010C">
        <w:rPr>
          <w:rFonts w:asciiTheme="minorHAnsi" w:hAnsiTheme="minorHAnsi" w:cstheme="minorHAnsi"/>
          <w:color w:val="auto"/>
          <w:shd w:val="clear" w:color="auto" w:fill="FEFEFE"/>
        </w:rPr>
        <w:t xml:space="preserve">through the visual obturator of </w:t>
      </w:r>
      <w:r w:rsidRPr="0030010C">
        <w:rPr>
          <w:rFonts w:asciiTheme="minorHAnsi" w:hAnsiTheme="minorHAnsi" w:cstheme="minorHAnsi"/>
          <w:color w:val="auto"/>
          <w:shd w:val="clear" w:color="auto" w:fill="FEFEFE"/>
        </w:rPr>
        <w:t>an 8</w:t>
      </w:r>
      <w:r w:rsidR="00560277" w:rsidRPr="0030010C">
        <w:rPr>
          <w:rFonts w:asciiTheme="minorHAnsi" w:hAnsiTheme="minorHAnsi" w:cstheme="minorHAnsi"/>
          <w:color w:val="auto"/>
          <w:shd w:val="clear" w:color="auto" w:fill="FEFEFE"/>
        </w:rPr>
        <w:t xml:space="preserve"> </w:t>
      </w:r>
      <w:r w:rsidRPr="0030010C">
        <w:rPr>
          <w:rFonts w:asciiTheme="minorHAnsi" w:hAnsiTheme="minorHAnsi" w:cstheme="minorHAnsi"/>
          <w:color w:val="auto"/>
          <w:shd w:val="clear" w:color="auto" w:fill="FEFEFE"/>
        </w:rPr>
        <w:t xml:space="preserve">mm </w:t>
      </w:r>
      <w:r w:rsidR="00560277" w:rsidRPr="0030010C">
        <w:rPr>
          <w:rFonts w:asciiTheme="minorHAnsi" w:hAnsiTheme="minorHAnsi" w:cstheme="minorHAnsi"/>
          <w:color w:val="auto"/>
          <w:shd w:val="clear" w:color="auto" w:fill="FEFEFE"/>
        </w:rPr>
        <w:t>trocar</w:t>
      </w:r>
      <w:r w:rsidRPr="0030010C">
        <w:rPr>
          <w:rFonts w:asciiTheme="minorHAnsi" w:hAnsiTheme="minorHAnsi" w:cstheme="minorHAnsi"/>
          <w:color w:val="auto"/>
          <w:shd w:val="clear" w:color="auto" w:fill="FEFEFE"/>
        </w:rPr>
        <w:t xml:space="preserve">, </w:t>
      </w:r>
      <w:r w:rsidR="00560277" w:rsidRPr="0030010C">
        <w:rPr>
          <w:rFonts w:asciiTheme="minorHAnsi" w:hAnsiTheme="minorHAnsi" w:cstheme="minorHAnsi"/>
          <w:color w:val="auto"/>
          <w:shd w:val="clear" w:color="auto" w:fill="FEFEFE"/>
        </w:rPr>
        <w:t xml:space="preserve">insert the trocar into the peritoneum through the </w:t>
      </w:r>
      <w:r w:rsidR="00342F46" w:rsidRPr="0030010C">
        <w:rPr>
          <w:rFonts w:asciiTheme="minorHAnsi" w:hAnsiTheme="minorHAnsi" w:cstheme="minorHAnsi"/>
          <w:color w:val="auto"/>
          <w:shd w:val="clear" w:color="auto" w:fill="FEFEFE"/>
        </w:rPr>
        <w:t xml:space="preserve">previously made 8 mm </w:t>
      </w:r>
      <w:r w:rsidR="00560277" w:rsidRPr="0030010C">
        <w:rPr>
          <w:rFonts w:asciiTheme="minorHAnsi" w:hAnsiTheme="minorHAnsi" w:cstheme="minorHAnsi"/>
          <w:color w:val="auto"/>
          <w:shd w:val="clear" w:color="auto" w:fill="FEFEFE"/>
        </w:rPr>
        <w:t>midline incision</w:t>
      </w:r>
      <w:r w:rsidR="00342F46" w:rsidRPr="0030010C">
        <w:rPr>
          <w:rFonts w:asciiTheme="minorHAnsi" w:hAnsiTheme="minorHAnsi" w:cstheme="minorHAnsi"/>
          <w:color w:val="auto"/>
          <w:shd w:val="clear" w:color="auto" w:fill="FEFEFE"/>
        </w:rPr>
        <w:t>.</w:t>
      </w:r>
    </w:p>
    <w:p w14:paraId="5E326B40" w14:textId="77777777" w:rsidR="00123425" w:rsidRPr="0030010C" w:rsidRDefault="00123425" w:rsidP="00231081">
      <w:pPr>
        <w:pStyle w:val="ListParagraph"/>
        <w:ind w:left="0"/>
        <w:rPr>
          <w:rFonts w:asciiTheme="minorHAnsi" w:hAnsiTheme="minorHAnsi" w:cstheme="minorHAnsi"/>
          <w:color w:val="auto"/>
        </w:rPr>
      </w:pPr>
    </w:p>
    <w:p w14:paraId="1C261B75" w14:textId="565DD5E6" w:rsidR="00690A68" w:rsidRPr="0030010C" w:rsidRDefault="00690A68" w:rsidP="00231081">
      <w:pPr>
        <w:pStyle w:val="ListParagraph"/>
        <w:numPr>
          <w:ilvl w:val="2"/>
          <w:numId w:val="47"/>
        </w:numPr>
        <w:ind w:left="0" w:firstLine="0"/>
        <w:rPr>
          <w:rFonts w:asciiTheme="minorHAnsi" w:hAnsiTheme="minorHAnsi" w:cstheme="minorHAnsi"/>
          <w:color w:val="auto"/>
          <w:shd w:val="clear" w:color="auto" w:fill="FEFEFE"/>
        </w:rPr>
      </w:pPr>
      <w:r w:rsidRPr="0030010C">
        <w:rPr>
          <w:rFonts w:asciiTheme="minorHAnsi" w:hAnsiTheme="minorHAnsi" w:cstheme="minorHAnsi"/>
          <w:color w:val="auto"/>
          <w:shd w:val="clear" w:color="auto" w:fill="FEFEFE"/>
        </w:rPr>
        <w:lastRenderedPageBreak/>
        <w:t>Place</w:t>
      </w:r>
      <w:r w:rsidR="001505DD" w:rsidRPr="0030010C">
        <w:rPr>
          <w:rFonts w:asciiTheme="minorHAnsi" w:hAnsiTheme="minorHAnsi" w:cstheme="minorHAnsi"/>
          <w:color w:val="auto"/>
          <w:shd w:val="clear" w:color="auto" w:fill="FEFEFE"/>
        </w:rPr>
        <w:t xml:space="preserve"> </w:t>
      </w:r>
      <w:r w:rsidR="00560277" w:rsidRPr="0030010C">
        <w:rPr>
          <w:rFonts w:asciiTheme="minorHAnsi" w:hAnsiTheme="minorHAnsi" w:cstheme="minorHAnsi"/>
          <w:color w:val="auto"/>
          <w:shd w:val="clear" w:color="auto" w:fill="FEFEFE"/>
        </w:rPr>
        <w:t xml:space="preserve">additional </w:t>
      </w:r>
      <w:r w:rsidR="001505DD" w:rsidRPr="0030010C">
        <w:rPr>
          <w:rFonts w:asciiTheme="minorHAnsi" w:hAnsiTheme="minorHAnsi" w:cstheme="minorHAnsi"/>
          <w:color w:val="auto"/>
          <w:shd w:val="clear" w:color="auto" w:fill="FEFEFE"/>
        </w:rPr>
        <w:t>robotic trocars</w:t>
      </w:r>
      <w:r w:rsidR="00560277" w:rsidRPr="0030010C">
        <w:rPr>
          <w:rFonts w:asciiTheme="minorHAnsi" w:hAnsiTheme="minorHAnsi" w:cstheme="minorHAnsi"/>
          <w:color w:val="auto"/>
          <w:shd w:val="clear" w:color="auto" w:fill="FEFEFE"/>
        </w:rPr>
        <w:t xml:space="preserve"> after making additional transverse 8</w:t>
      </w:r>
      <w:r w:rsidR="00123425" w:rsidRPr="0030010C">
        <w:rPr>
          <w:rFonts w:asciiTheme="minorHAnsi" w:hAnsiTheme="minorHAnsi" w:cstheme="minorHAnsi"/>
          <w:color w:val="auto"/>
          <w:shd w:val="clear" w:color="auto" w:fill="FEFEFE"/>
        </w:rPr>
        <w:t xml:space="preserve"> </w:t>
      </w:r>
      <w:r w:rsidR="00560277" w:rsidRPr="0030010C">
        <w:rPr>
          <w:rFonts w:asciiTheme="minorHAnsi" w:hAnsiTheme="minorHAnsi" w:cstheme="minorHAnsi"/>
          <w:color w:val="auto"/>
          <w:shd w:val="clear" w:color="auto" w:fill="FEFEFE"/>
        </w:rPr>
        <w:t>mm skin incisions for each trocar</w:t>
      </w:r>
      <w:r w:rsidR="001505DD" w:rsidRPr="0030010C">
        <w:rPr>
          <w:rFonts w:asciiTheme="minorHAnsi" w:hAnsiTheme="minorHAnsi" w:cstheme="minorHAnsi"/>
          <w:color w:val="auto"/>
          <w:shd w:val="clear" w:color="auto" w:fill="FEFEFE"/>
        </w:rPr>
        <w:t xml:space="preserve">: two on the right abdomen </w:t>
      </w:r>
      <w:r w:rsidR="00560277" w:rsidRPr="0030010C">
        <w:rPr>
          <w:rFonts w:asciiTheme="minorHAnsi" w:hAnsiTheme="minorHAnsi" w:cstheme="minorHAnsi"/>
          <w:color w:val="auto"/>
          <w:shd w:val="clear" w:color="auto" w:fill="FEFEFE"/>
        </w:rPr>
        <w:t>at a level 1</w:t>
      </w:r>
      <w:r w:rsidR="00123425" w:rsidRPr="0030010C">
        <w:rPr>
          <w:rFonts w:asciiTheme="minorHAnsi" w:hAnsiTheme="minorHAnsi" w:cstheme="minorHAnsi"/>
          <w:color w:val="auto"/>
          <w:shd w:val="clear" w:color="auto" w:fill="FEFEFE"/>
        </w:rPr>
        <w:t>–</w:t>
      </w:r>
      <w:r w:rsidR="00560277" w:rsidRPr="0030010C">
        <w:rPr>
          <w:rFonts w:asciiTheme="minorHAnsi" w:hAnsiTheme="minorHAnsi" w:cstheme="minorHAnsi"/>
          <w:color w:val="auto"/>
          <w:shd w:val="clear" w:color="auto" w:fill="FEFEFE"/>
        </w:rPr>
        <w:t>2</w:t>
      </w:r>
      <w:r w:rsidR="00123425" w:rsidRPr="0030010C">
        <w:rPr>
          <w:rFonts w:asciiTheme="minorHAnsi" w:hAnsiTheme="minorHAnsi" w:cstheme="minorHAnsi"/>
          <w:color w:val="auto"/>
          <w:shd w:val="clear" w:color="auto" w:fill="FEFEFE"/>
        </w:rPr>
        <w:t xml:space="preserve"> </w:t>
      </w:r>
      <w:r w:rsidR="00560277" w:rsidRPr="0030010C">
        <w:rPr>
          <w:rFonts w:asciiTheme="minorHAnsi" w:hAnsiTheme="minorHAnsi" w:cstheme="minorHAnsi"/>
          <w:color w:val="auto"/>
          <w:shd w:val="clear" w:color="auto" w:fill="FEFEFE"/>
        </w:rPr>
        <w:t xml:space="preserve">cm cranial to </w:t>
      </w:r>
      <w:r w:rsidR="00123425" w:rsidRPr="0030010C">
        <w:rPr>
          <w:rFonts w:asciiTheme="minorHAnsi" w:hAnsiTheme="minorHAnsi" w:cstheme="minorHAnsi"/>
          <w:color w:val="auto"/>
          <w:shd w:val="clear" w:color="auto" w:fill="FEFEFE"/>
        </w:rPr>
        <w:t xml:space="preserve">the </w:t>
      </w:r>
      <w:r w:rsidR="00560277" w:rsidRPr="0030010C">
        <w:rPr>
          <w:rFonts w:asciiTheme="minorHAnsi" w:hAnsiTheme="minorHAnsi" w:cstheme="minorHAnsi"/>
          <w:color w:val="auto"/>
          <w:shd w:val="clear" w:color="auto" w:fill="FEFEFE"/>
        </w:rPr>
        <w:t>umbilicus</w:t>
      </w:r>
      <w:r w:rsidR="001505DD" w:rsidRPr="0030010C">
        <w:rPr>
          <w:rFonts w:asciiTheme="minorHAnsi" w:hAnsiTheme="minorHAnsi" w:cstheme="minorHAnsi"/>
          <w:color w:val="auto"/>
          <w:shd w:val="clear" w:color="auto" w:fill="FEFEFE"/>
        </w:rPr>
        <w:t xml:space="preserve">, </w:t>
      </w:r>
      <w:r w:rsidR="00560277" w:rsidRPr="0030010C">
        <w:rPr>
          <w:rFonts w:asciiTheme="minorHAnsi" w:hAnsiTheme="minorHAnsi" w:cstheme="minorHAnsi"/>
          <w:color w:val="auto"/>
          <w:shd w:val="clear" w:color="auto" w:fill="FEFEFE"/>
        </w:rPr>
        <w:t>9</w:t>
      </w:r>
      <w:r w:rsidR="00123425" w:rsidRPr="0030010C">
        <w:rPr>
          <w:rFonts w:asciiTheme="minorHAnsi" w:hAnsiTheme="minorHAnsi" w:cstheme="minorHAnsi"/>
          <w:color w:val="auto"/>
          <w:shd w:val="clear" w:color="auto" w:fill="FEFEFE"/>
        </w:rPr>
        <w:t>–</w:t>
      </w:r>
      <w:r w:rsidR="00560277" w:rsidRPr="0030010C">
        <w:rPr>
          <w:rFonts w:asciiTheme="minorHAnsi" w:hAnsiTheme="minorHAnsi" w:cstheme="minorHAnsi"/>
          <w:color w:val="auto"/>
          <w:shd w:val="clear" w:color="auto" w:fill="FEFEFE"/>
        </w:rPr>
        <w:t>10</w:t>
      </w:r>
      <w:r w:rsidR="001505DD" w:rsidRPr="0030010C">
        <w:rPr>
          <w:rFonts w:asciiTheme="minorHAnsi" w:hAnsiTheme="minorHAnsi" w:cstheme="minorHAnsi"/>
          <w:color w:val="auto"/>
          <w:shd w:val="clear" w:color="auto" w:fill="FEFEFE"/>
        </w:rPr>
        <w:t xml:space="preserve"> cm apart. Place one on the left </w:t>
      </w:r>
      <w:r w:rsidR="00560277" w:rsidRPr="0030010C">
        <w:rPr>
          <w:rFonts w:asciiTheme="minorHAnsi" w:hAnsiTheme="minorHAnsi" w:cstheme="minorHAnsi"/>
          <w:color w:val="auto"/>
          <w:shd w:val="clear" w:color="auto" w:fill="FEFEFE"/>
        </w:rPr>
        <w:t>abdomen</w:t>
      </w:r>
      <w:r w:rsidR="001505DD" w:rsidRPr="0030010C">
        <w:rPr>
          <w:rFonts w:asciiTheme="minorHAnsi" w:hAnsiTheme="minorHAnsi" w:cstheme="minorHAnsi"/>
          <w:color w:val="auto"/>
          <w:shd w:val="clear" w:color="auto" w:fill="FEFEFE"/>
        </w:rPr>
        <w:t xml:space="preserve"> at the level of the umbilicus </w:t>
      </w:r>
      <w:r w:rsidR="00560277" w:rsidRPr="0030010C">
        <w:rPr>
          <w:rFonts w:asciiTheme="minorHAnsi" w:hAnsiTheme="minorHAnsi" w:cstheme="minorHAnsi"/>
          <w:color w:val="auto"/>
          <w:shd w:val="clear" w:color="auto" w:fill="FEFEFE"/>
        </w:rPr>
        <w:t>also 9</w:t>
      </w:r>
      <w:r w:rsidR="00123425" w:rsidRPr="0030010C">
        <w:rPr>
          <w:rFonts w:asciiTheme="minorHAnsi" w:hAnsiTheme="minorHAnsi" w:cstheme="minorHAnsi"/>
          <w:color w:val="auto"/>
          <w:shd w:val="clear" w:color="auto" w:fill="FEFEFE"/>
        </w:rPr>
        <w:t>–</w:t>
      </w:r>
      <w:r w:rsidR="00560277" w:rsidRPr="0030010C">
        <w:rPr>
          <w:rFonts w:asciiTheme="minorHAnsi" w:hAnsiTheme="minorHAnsi" w:cstheme="minorHAnsi"/>
          <w:color w:val="auto"/>
          <w:shd w:val="clear" w:color="auto" w:fill="FEFEFE"/>
        </w:rPr>
        <w:t xml:space="preserve">10 cm away from </w:t>
      </w:r>
      <w:r w:rsidR="00123425" w:rsidRPr="0030010C">
        <w:rPr>
          <w:rFonts w:asciiTheme="minorHAnsi" w:hAnsiTheme="minorHAnsi" w:cstheme="minorHAnsi"/>
          <w:color w:val="auto"/>
          <w:shd w:val="clear" w:color="auto" w:fill="FEFEFE"/>
        </w:rPr>
        <w:t xml:space="preserve">the </w:t>
      </w:r>
      <w:r w:rsidR="00560277" w:rsidRPr="0030010C">
        <w:rPr>
          <w:rFonts w:asciiTheme="minorHAnsi" w:hAnsiTheme="minorHAnsi" w:cstheme="minorHAnsi"/>
          <w:color w:val="auto"/>
          <w:shd w:val="clear" w:color="auto" w:fill="FEFEFE"/>
        </w:rPr>
        <w:t>umbilicus</w:t>
      </w:r>
      <w:r w:rsidR="006C0A77" w:rsidRPr="0030010C">
        <w:rPr>
          <w:rFonts w:asciiTheme="minorHAnsi" w:hAnsiTheme="minorHAnsi" w:cstheme="minorHAnsi"/>
          <w:color w:val="auto"/>
          <w:shd w:val="clear" w:color="auto" w:fill="FEFEFE"/>
        </w:rPr>
        <w:t xml:space="preserve"> (</w:t>
      </w:r>
      <w:r w:rsidR="006C0A77" w:rsidRPr="0030010C">
        <w:rPr>
          <w:rFonts w:asciiTheme="minorHAnsi" w:hAnsiTheme="minorHAnsi" w:cstheme="minorHAnsi"/>
          <w:b/>
          <w:bCs/>
          <w:color w:val="auto"/>
          <w:shd w:val="clear" w:color="auto" w:fill="FEFEFE"/>
        </w:rPr>
        <w:t>Figure 1</w:t>
      </w:r>
      <w:r w:rsidR="006C0A77" w:rsidRPr="0030010C">
        <w:rPr>
          <w:rFonts w:asciiTheme="minorHAnsi" w:hAnsiTheme="minorHAnsi" w:cstheme="minorHAnsi"/>
          <w:color w:val="auto"/>
          <w:shd w:val="clear" w:color="auto" w:fill="FEFEFE"/>
        </w:rPr>
        <w:t>).</w:t>
      </w:r>
    </w:p>
    <w:p w14:paraId="533335F9" w14:textId="77777777" w:rsidR="00123425" w:rsidRPr="000C5938" w:rsidRDefault="00123425" w:rsidP="00231081">
      <w:pPr>
        <w:rPr>
          <w:rFonts w:asciiTheme="minorHAnsi" w:hAnsiTheme="minorHAnsi" w:cstheme="minorHAnsi"/>
          <w:color w:val="auto"/>
          <w:shd w:val="clear" w:color="auto" w:fill="FEFEFE"/>
        </w:rPr>
      </w:pPr>
    </w:p>
    <w:p w14:paraId="7CF82AE5" w14:textId="53E078B3" w:rsidR="001505DD" w:rsidRPr="0030010C" w:rsidRDefault="001505DD" w:rsidP="00231081">
      <w:pPr>
        <w:pStyle w:val="ListParagraph"/>
        <w:numPr>
          <w:ilvl w:val="2"/>
          <w:numId w:val="47"/>
        </w:numPr>
        <w:ind w:left="0" w:firstLine="0"/>
        <w:rPr>
          <w:rFonts w:asciiTheme="minorHAnsi" w:hAnsiTheme="minorHAnsi" w:cstheme="minorHAnsi"/>
          <w:color w:val="auto"/>
          <w:shd w:val="clear" w:color="auto" w:fill="FEFEFE"/>
        </w:rPr>
      </w:pPr>
      <w:r w:rsidRPr="0030010C">
        <w:rPr>
          <w:rFonts w:asciiTheme="minorHAnsi" w:hAnsiTheme="minorHAnsi" w:cstheme="minorHAnsi"/>
          <w:color w:val="auto"/>
          <w:shd w:val="clear" w:color="auto" w:fill="FEFEFE"/>
        </w:rPr>
        <w:t>Place two assistant ports:</w:t>
      </w:r>
      <w:r w:rsidR="00690A68" w:rsidRPr="0030010C">
        <w:rPr>
          <w:rFonts w:asciiTheme="minorHAnsi" w:hAnsiTheme="minorHAnsi" w:cstheme="minorHAnsi"/>
          <w:color w:val="auto"/>
          <w:shd w:val="clear" w:color="auto" w:fill="FEFEFE"/>
        </w:rPr>
        <w:t xml:space="preserve"> one</w:t>
      </w:r>
      <w:r w:rsidR="00AF4132" w:rsidRPr="0030010C">
        <w:rPr>
          <w:rFonts w:asciiTheme="minorHAnsi" w:hAnsiTheme="minorHAnsi" w:cstheme="minorHAnsi"/>
          <w:color w:val="auto"/>
          <w:shd w:val="clear" w:color="auto" w:fill="FEFEFE"/>
        </w:rPr>
        <w:t xml:space="preserve"> </w:t>
      </w:r>
      <w:r w:rsidR="00560277" w:rsidRPr="0030010C">
        <w:rPr>
          <w:rFonts w:asciiTheme="minorHAnsi" w:hAnsiTheme="minorHAnsi" w:cstheme="minorHAnsi"/>
          <w:color w:val="auto"/>
          <w:shd w:val="clear" w:color="auto" w:fill="FEFEFE"/>
        </w:rPr>
        <w:t>12</w:t>
      </w:r>
      <w:r w:rsidR="00AF4132" w:rsidRPr="0030010C">
        <w:rPr>
          <w:rFonts w:asciiTheme="minorHAnsi" w:hAnsiTheme="minorHAnsi" w:cstheme="minorHAnsi"/>
          <w:color w:val="auto"/>
          <w:shd w:val="clear" w:color="auto" w:fill="FEFEFE"/>
        </w:rPr>
        <w:t xml:space="preserve"> </w:t>
      </w:r>
      <w:r w:rsidR="00690A68" w:rsidRPr="0030010C">
        <w:rPr>
          <w:rFonts w:asciiTheme="minorHAnsi" w:hAnsiTheme="minorHAnsi" w:cstheme="minorHAnsi"/>
          <w:color w:val="auto"/>
          <w:shd w:val="clear" w:color="auto" w:fill="FEFEFE"/>
        </w:rPr>
        <w:t>mm</w:t>
      </w:r>
      <w:r w:rsidR="00AF4132" w:rsidRPr="0030010C">
        <w:rPr>
          <w:rFonts w:asciiTheme="minorHAnsi" w:hAnsiTheme="minorHAnsi" w:cstheme="minorHAnsi"/>
          <w:color w:val="auto"/>
          <w:shd w:val="clear" w:color="auto" w:fill="FEFEFE"/>
        </w:rPr>
        <w:t xml:space="preserve"> </w:t>
      </w:r>
      <w:r w:rsidR="00690A68" w:rsidRPr="0030010C">
        <w:rPr>
          <w:rFonts w:asciiTheme="minorHAnsi" w:hAnsiTheme="minorHAnsi" w:cstheme="minorHAnsi"/>
          <w:color w:val="auto"/>
          <w:shd w:val="clear" w:color="auto" w:fill="FEFEFE"/>
        </w:rPr>
        <w:t xml:space="preserve">trocar placed in the </w:t>
      </w:r>
      <w:r w:rsidR="007E2C57" w:rsidRPr="0030010C">
        <w:rPr>
          <w:rFonts w:asciiTheme="minorHAnsi" w:hAnsiTheme="minorHAnsi" w:cstheme="minorHAnsi"/>
          <w:color w:val="auto"/>
          <w:shd w:val="clear" w:color="auto" w:fill="FEFEFE"/>
        </w:rPr>
        <w:t>left</w:t>
      </w:r>
      <w:r w:rsidR="00690A68" w:rsidRPr="0030010C">
        <w:rPr>
          <w:rFonts w:asciiTheme="minorHAnsi" w:hAnsiTheme="minorHAnsi" w:cstheme="minorHAnsi"/>
          <w:color w:val="auto"/>
          <w:shd w:val="clear" w:color="auto" w:fill="FEFEFE"/>
        </w:rPr>
        <w:t xml:space="preserve"> lateral abdomen at the level of the umbilicus located</w:t>
      </w:r>
      <w:r w:rsidR="00DE2DDE" w:rsidRPr="0030010C">
        <w:rPr>
          <w:rFonts w:asciiTheme="minorHAnsi" w:hAnsiTheme="minorHAnsi" w:cstheme="minorHAnsi"/>
          <w:color w:val="auto"/>
          <w:shd w:val="clear" w:color="auto" w:fill="FEFEFE"/>
        </w:rPr>
        <w:t xml:space="preserve"> </w:t>
      </w:r>
      <w:r w:rsidR="00F03D32" w:rsidRPr="0030010C">
        <w:rPr>
          <w:rFonts w:asciiTheme="minorHAnsi" w:hAnsiTheme="minorHAnsi" w:cstheme="minorHAnsi"/>
          <w:color w:val="auto"/>
          <w:shd w:val="clear" w:color="auto" w:fill="FEFEFE"/>
        </w:rPr>
        <w:t>8</w:t>
      </w:r>
      <w:r w:rsidR="00DE2DDE" w:rsidRPr="0030010C">
        <w:rPr>
          <w:rFonts w:asciiTheme="minorHAnsi" w:hAnsiTheme="minorHAnsi" w:cstheme="minorHAnsi"/>
          <w:color w:val="auto"/>
          <w:shd w:val="clear" w:color="auto" w:fill="FEFEFE"/>
        </w:rPr>
        <w:t>–</w:t>
      </w:r>
      <w:r w:rsidR="00F03D32" w:rsidRPr="0030010C">
        <w:rPr>
          <w:rFonts w:asciiTheme="minorHAnsi" w:hAnsiTheme="minorHAnsi" w:cstheme="minorHAnsi"/>
          <w:color w:val="auto"/>
          <w:shd w:val="clear" w:color="auto" w:fill="FEFEFE"/>
        </w:rPr>
        <w:t xml:space="preserve">10 </w:t>
      </w:r>
      <w:r w:rsidR="00690A68" w:rsidRPr="0030010C">
        <w:rPr>
          <w:rFonts w:asciiTheme="minorHAnsi" w:hAnsiTheme="minorHAnsi" w:cstheme="minorHAnsi"/>
          <w:color w:val="auto"/>
          <w:shd w:val="clear" w:color="auto" w:fill="FEFEFE"/>
        </w:rPr>
        <w:t xml:space="preserve">cm lateral to the </w:t>
      </w:r>
      <w:r w:rsidR="007E2C57" w:rsidRPr="0030010C">
        <w:rPr>
          <w:rFonts w:asciiTheme="minorHAnsi" w:hAnsiTheme="minorHAnsi" w:cstheme="minorHAnsi"/>
          <w:color w:val="auto"/>
          <w:shd w:val="clear" w:color="auto" w:fill="FEFEFE"/>
        </w:rPr>
        <w:t>left</w:t>
      </w:r>
      <w:r w:rsidR="00690A68" w:rsidRPr="0030010C">
        <w:rPr>
          <w:rFonts w:asciiTheme="minorHAnsi" w:hAnsiTheme="minorHAnsi" w:cstheme="minorHAnsi"/>
          <w:color w:val="auto"/>
          <w:shd w:val="clear" w:color="auto" w:fill="FEFEFE"/>
        </w:rPr>
        <w:t xml:space="preserve"> robotic port, and one </w:t>
      </w:r>
      <w:r w:rsidR="00F03D32" w:rsidRPr="0030010C">
        <w:rPr>
          <w:rFonts w:asciiTheme="minorHAnsi" w:hAnsiTheme="minorHAnsi" w:cstheme="minorHAnsi"/>
          <w:color w:val="auto"/>
          <w:shd w:val="clear" w:color="auto" w:fill="FEFEFE"/>
        </w:rPr>
        <w:t xml:space="preserve">5 </w:t>
      </w:r>
      <w:r w:rsidR="00690A68" w:rsidRPr="0030010C">
        <w:rPr>
          <w:rFonts w:asciiTheme="minorHAnsi" w:hAnsiTheme="minorHAnsi" w:cstheme="minorHAnsi"/>
          <w:color w:val="auto"/>
          <w:shd w:val="clear" w:color="auto" w:fill="FEFEFE"/>
        </w:rPr>
        <w:t>mm</w:t>
      </w:r>
      <w:r w:rsidR="00DE2DDE" w:rsidRPr="0030010C">
        <w:rPr>
          <w:rFonts w:asciiTheme="minorHAnsi" w:hAnsiTheme="minorHAnsi" w:cstheme="minorHAnsi"/>
          <w:color w:val="auto"/>
          <w:shd w:val="clear" w:color="auto" w:fill="FEFEFE"/>
        </w:rPr>
        <w:t xml:space="preserve"> </w:t>
      </w:r>
      <w:r w:rsidR="00690A68" w:rsidRPr="0030010C">
        <w:rPr>
          <w:rFonts w:asciiTheme="minorHAnsi" w:hAnsiTheme="minorHAnsi" w:cstheme="minorHAnsi"/>
          <w:color w:val="auto"/>
          <w:shd w:val="clear" w:color="auto" w:fill="FEFEFE"/>
        </w:rPr>
        <w:t>standard assistant</w:t>
      </w:r>
      <w:r w:rsidR="00DE2DDE" w:rsidRPr="0030010C">
        <w:rPr>
          <w:rFonts w:asciiTheme="minorHAnsi" w:hAnsiTheme="minorHAnsi" w:cstheme="minorHAnsi"/>
          <w:color w:val="auto"/>
          <w:shd w:val="clear" w:color="auto" w:fill="FEFEFE"/>
        </w:rPr>
        <w:t xml:space="preserve"> </w:t>
      </w:r>
      <w:r w:rsidR="00690A68" w:rsidRPr="0030010C">
        <w:rPr>
          <w:rFonts w:asciiTheme="minorHAnsi" w:hAnsiTheme="minorHAnsi" w:cstheme="minorHAnsi"/>
          <w:color w:val="auto"/>
          <w:shd w:val="clear" w:color="auto" w:fill="FEFEFE"/>
        </w:rPr>
        <w:t xml:space="preserve">trocar placed in the </w:t>
      </w:r>
      <w:r w:rsidR="007E2C57" w:rsidRPr="0030010C">
        <w:rPr>
          <w:rFonts w:asciiTheme="minorHAnsi" w:hAnsiTheme="minorHAnsi" w:cstheme="minorHAnsi"/>
          <w:color w:val="auto"/>
          <w:shd w:val="clear" w:color="auto" w:fill="FEFEFE"/>
        </w:rPr>
        <w:t>left</w:t>
      </w:r>
      <w:r w:rsidR="00690A68" w:rsidRPr="0030010C">
        <w:rPr>
          <w:rFonts w:asciiTheme="minorHAnsi" w:hAnsiTheme="minorHAnsi" w:cstheme="minorHAnsi"/>
          <w:color w:val="auto"/>
          <w:shd w:val="clear" w:color="auto" w:fill="FEFEFE"/>
        </w:rPr>
        <w:t xml:space="preserve"> upper quadrant, triangulated between the camera </w:t>
      </w:r>
      <w:r w:rsidR="00F03D32" w:rsidRPr="0030010C">
        <w:rPr>
          <w:rFonts w:asciiTheme="minorHAnsi" w:hAnsiTheme="minorHAnsi" w:cstheme="minorHAnsi"/>
          <w:color w:val="auto"/>
          <w:shd w:val="clear" w:color="auto" w:fill="FEFEFE"/>
        </w:rPr>
        <w:t xml:space="preserve">trocar </w:t>
      </w:r>
      <w:r w:rsidR="00690A68" w:rsidRPr="0030010C">
        <w:rPr>
          <w:rFonts w:asciiTheme="minorHAnsi" w:hAnsiTheme="minorHAnsi" w:cstheme="minorHAnsi"/>
          <w:color w:val="auto"/>
          <w:shd w:val="clear" w:color="auto" w:fill="FEFEFE"/>
        </w:rPr>
        <w:t xml:space="preserve">and </w:t>
      </w:r>
      <w:r w:rsidR="00DE2DDE" w:rsidRPr="0030010C">
        <w:rPr>
          <w:rFonts w:asciiTheme="minorHAnsi" w:hAnsiTheme="minorHAnsi" w:cstheme="minorHAnsi"/>
          <w:color w:val="auto"/>
          <w:shd w:val="clear" w:color="auto" w:fill="FEFEFE"/>
        </w:rPr>
        <w:t xml:space="preserve">the </w:t>
      </w:r>
      <w:r w:rsidR="00690A68" w:rsidRPr="0030010C">
        <w:rPr>
          <w:rFonts w:asciiTheme="minorHAnsi" w:hAnsiTheme="minorHAnsi" w:cstheme="minorHAnsi"/>
          <w:color w:val="auto"/>
          <w:shd w:val="clear" w:color="auto" w:fill="FEFEFE"/>
        </w:rPr>
        <w:t>left robotic trocar</w:t>
      </w:r>
      <w:r w:rsidR="00F03D32" w:rsidRPr="0030010C">
        <w:rPr>
          <w:rFonts w:asciiTheme="minorHAnsi" w:hAnsiTheme="minorHAnsi" w:cstheme="minorHAnsi"/>
          <w:color w:val="auto"/>
          <w:shd w:val="clear" w:color="auto" w:fill="FEFEFE"/>
        </w:rPr>
        <w:t xml:space="preserve"> (cranial to both of these ports)</w:t>
      </w:r>
      <w:r w:rsidR="00690A68" w:rsidRPr="0030010C">
        <w:rPr>
          <w:rFonts w:asciiTheme="minorHAnsi" w:hAnsiTheme="minorHAnsi" w:cstheme="minorHAnsi"/>
          <w:color w:val="auto"/>
          <w:shd w:val="clear" w:color="auto" w:fill="FEFEFE"/>
        </w:rPr>
        <w:t xml:space="preserve">. </w:t>
      </w:r>
    </w:p>
    <w:p w14:paraId="0D5F7EA5" w14:textId="77777777" w:rsidR="00685B1B" w:rsidRPr="0030010C" w:rsidRDefault="00685B1B" w:rsidP="00231081">
      <w:pPr>
        <w:rPr>
          <w:rFonts w:asciiTheme="minorHAnsi" w:hAnsiTheme="minorHAnsi" w:cstheme="minorHAnsi"/>
          <w:color w:val="auto"/>
          <w:shd w:val="clear" w:color="auto" w:fill="FEFEFE"/>
        </w:rPr>
      </w:pPr>
    </w:p>
    <w:p w14:paraId="579299C3" w14:textId="21C40DF8" w:rsidR="005B3B11" w:rsidRPr="0030010C" w:rsidRDefault="00F03D32" w:rsidP="00231081">
      <w:pPr>
        <w:pStyle w:val="ListParagraph"/>
        <w:numPr>
          <w:ilvl w:val="2"/>
          <w:numId w:val="47"/>
        </w:numPr>
        <w:ind w:left="0" w:firstLine="0"/>
        <w:rPr>
          <w:rFonts w:asciiTheme="minorHAnsi" w:hAnsiTheme="minorHAnsi" w:cstheme="minorHAnsi"/>
          <w:color w:val="auto"/>
        </w:rPr>
      </w:pPr>
      <w:r w:rsidRPr="0030010C">
        <w:rPr>
          <w:rFonts w:asciiTheme="minorHAnsi" w:hAnsiTheme="minorHAnsi" w:cstheme="minorHAnsi"/>
          <w:color w:val="auto"/>
          <w:shd w:val="clear" w:color="auto" w:fill="FEFEFE"/>
        </w:rPr>
        <w:t>Temporarily remove the 12</w:t>
      </w:r>
      <w:r w:rsidR="00685B1B" w:rsidRPr="0030010C">
        <w:rPr>
          <w:rFonts w:asciiTheme="minorHAnsi" w:hAnsiTheme="minorHAnsi" w:cstheme="minorHAnsi"/>
          <w:color w:val="auto"/>
          <w:shd w:val="clear" w:color="auto" w:fill="FEFEFE"/>
        </w:rPr>
        <w:t xml:space="preserve"> </w:t>
      </w:r>
      <w:r w:rsidRPr="0030010C">
        <w:rPr>
          <w:rFonts w:asciiTheme="minorHAnsi" w:hAnsiTheme="minorHAnsi" w:cstheme="minorHAnsi"/>
          <w:color w:val="auto"/>
          <w:shd w:val="clear" w:color="auto" w:fill="FEFEFE"/>
        </w:rPr>
        <w:t>mm trocar and preplace</w:t>
      </w:r>
      <w:r w:rsidR="001505DD" w:rsidRPr="0030010C">
        <w:rPr>
          <w:rFonts w:asciiTheme="minorHAnsi" w:hAnsiTheme="minorHAnsi" w:cstheme="minorHAnsi"/>
          <w:color w:val="auto"/>
          <w:shd w:val="clear" w:color="auto" w:fill="FEFEFE"/>
        </w:rPr>
        <w:t xml:space="preserve"> </w:t>
      </w:r>
      <w:r w:rsidRPr="0030010C">
        <w:rPr>
          <w:rFonts w:asciiTheme="minorHAnsi" w:hAnsiTheme="minorHAnsi" w:cstheme="minorHAnsi"/>
          <w:color w:val="auto"/>
          <w:shd w:val="clear" w:color="auto" w:fill="FEFEFE"/>
        </w:rPr>
        <w:t xml:space="preserve">a </w:t>
      </w:r>
      <w:r w:rsidR="00690A68" w:rsidRPr="0030010C">
        <w:rPr>
          <w:rFonts w:asciiTheme="minorHAnsi" w:hAnsiTheme="minorHAnsi" w:cstheme="minorHAnsi"/>
          <w:color w:val="auto"/>
          <w:shd w:val="clear" w:color="auto" w:fill="FEFEFE"/>
        </w:rPr>
        <w:t>0-</w:t>
      </w:r>
      <w:r w:rsidRPr="0030010C">
        <w:rPr>
          <w:rFonts w:asciiTheme="minorHAnsi" w:hAnsiTheme="minorHAnsi" w:cstheme="minorHAnsi"/>
          <w:color w:val="auto"/>
          <w:shd w:val="clear" w:color="auto" w:fill="FEFEFE"/>
        </w:rPr>
        <w:t>V</w:t>
      </w:r>
      <w:r w:rsidR="00690A68" w:rsidRPr="0030010C">
        <w:rPr>
          <w:rFonts w:asciiTheme="minorHAnsi" w:hAnsiTheme="minorHAnsi" w:cstheme="minorHAnsi"/>
          <w:color w:val="auto"/>
          <w:shd w:val="clear" w:color="auto" w:fill="FEFEFE"/>
        </w:rPr>
        <w:t>icryl fascial suture at th</w:t>
      </w:r>
      <w:r w:rsidRPr="0030010C">
        <w:rPr>
          <w:rFonts w:asciiTheme="minorHAnsi" w:hAnsiTheme="minorHAnsi" w:cstheme="minorHAnsi"/>
          <w:color w:val="auto"/>
          <w:shd w:val="clear" w:color="auto" w:fill="FEFEFE"/>
        </w:rPr>
        <w:t>is</w:t>
      </w:r>
      <w:r w:rsidR="00690A68" w:rsidRPr="0030010C">
        <w:rPr>
          <w:rFonts w:asciiTheme="minorHAnsi" w:hAnsiTheme="minorHAnsi" w:cstheme="minorHAnsi"/>
          <w:color w:val="auto"/>
          <w:shd w:val="clear" w:color="auto" w:fill="FEFEFE"/>
        </w:rPr>
        <w:t xml:space="preserve"> site </w:t>
      </w:r>
      <w:r w:rsidR="005B3B11" w:rsidRPr="0030010C">
        <w:rPr>
          <w:rFonts w:asciiTheme="minorHAnsi" w:hAnsiTheme="minorHAnsi" w:cstheme="minorHAnsi"/>
          <w:color w:val="auto"/>
          <w:shd w:val="clear" w:color="auto" w:fill="FEFEFE"/>
        </w:rPr>
        <w:t>to prepare for fascial closure at the end of the case</w:t>
      </w:r>
      <w:r w:rsidRPr="0030010C">
        <w:rPr>
          <w:rFonts w:asciiTheme="minorHAnsi" w:hAnsiTheme="minorHAnsi" w:cstheme="minorHAnsi"/>
          <w:color w:val="auto"/>
          <w:shd w:val="clear" w:color="auto" w:fill="FEFEFE"/>
        </w:rPr>
        <w:t xml:space="preserve">. </w:t>
      </w:r>
      <w:r w:rsidR="006720C2" w:rsidRPr="0030010C">
        <w:rPr>
          <w:rFonts w:asciiTheme="minorHAnsi" w:hAnsiTheme="minorHAnsi" w:cstheme="minorHAnsi"/>
          <w:color w:val="auto"/>
          <w:shd w:val="clear" w:color="auto" w:fill="FEFEFE"/>
        </w:rPr>
        <w:t>Ensure that t</w:t>
      </w:r>
      <w:r w:rsidRPr="0030010C">
        <w:rPr>
          <w:rFonts w:asciiTheme="minorHAnsi" w:hAnsiTheme="minorHAnsi" w:cstheme="minorHAnsi"/>
          <w:color w:val="auto"/>
          <w:shd w:val="clear" w:color="auto" w:fill="FEFEFE"/>
        </w:rPr>
        <w:t>he ends of this suture are left untied and secured with a hemostat clamp.</w:t>
      </w:r>
    </w:p>
    <w:p w14:paraId="2BECBC8F" w14:textId="77777777" w:rsidR="006720C2" w:rsidRPr="0030010C" w:rsidRDefault="006720C2" w:rsidP="00231081">
      <w:pPr>
        <w:rPr>
          <w:rFonts w:asciiTheme="minorHAnsi" w:hAnsiTheme="minorHAnsi" w:cstheme="minorHAnsi"/>
          <w:color w:val="auto"/>
        </w:rPr>
      </w:pPr>
    </w:p>
    <w:p w14:paraId="2E21B05F" w14:textId="6E10F8B4" w:rsidR="00391367" w:rsidRPr="0030010C" w:rsidRDefault="00391367" w:rsidP="00231081">
      <w:pPr>
        <w:pStyle w:val="ListParagraph"/>
        <w:numPr>
          <w:ilvl w:val="2"/>
          <w:numId w:val="47"/>
        </w:numPr>
        <w:ind w:left="0" w:firstLine="0"/>
        <w:rPr>
          <w:rFonts w:asciiTheme="minorHAnsi" w:hAnsiTheme="minorHAnsi" w:cstheme="minorHAnsi"/>
          <w:color w:val="auto"/>
        </w:rPr>
      </w:pPr>
      <w:r w:rsidRPr="0030010C">
        <w:rPr>
          <w:rFonts w:asciiTheme="minorHAnsi" w:hAnsiTheme="minorHAnsi" w:cstheme="minorHAnsi"/>
          <w:color w:val="auto"/>
          <w:shd w:val="clear" w:color="auto" w:fill="FEFEFE"/>
        </w:rPr>
        <w:t xml:space="preserve">Place the patient in </w:t>
      </w:r>
      <w:r w:rsidR="00F03D32" w:rsidRPr="0030010C">
        <w:rPr>
          <w:rFonts w:asciiTheme="minorHAnsi" w:hAnsiTheme="minorHAnsi" w:cstheme="minorHAnsi"/>
          <w:color w:val="auto"/>
          <w:shd w:val="clear" w:color="auto" w:fill="FEFEFE"/>
        </w:rPr>
        <w:t xml:space="preserve">30-degrees </w:t>
      </w:r>
      <w:r w:rsidR="00C81FC3" w:rsidRPr="0030010C">
        <w:rPr>
          <w:rFonts w:asciiTheme="minorHAnsi" w:hAnsiTheme="minorHAnsi" w:cstheme="minorHAnsi"/>
          <w:color w:val="auto"/>
          <w:shd w:val="clear" w:color="auto" w:fill="FEFEFE"/>
        </w:rPr>
        <w:t xml:space="preserve">of </w:t>
      </w:r>
      <w:r w:rsidR="00F03D32" w:rsidRPr="0030010C">
        <w:rPr>
          <w:rFonts w:asciiTheme="minorHAnsi" w:hAnsiTheme="minorHAnsi" w:cstheme="minorHAnsi"/>
          <w:color w:val="auto"/>
          <w:shd w:val="clear" w:color="auto" w:fill="FEFEFE"/>
        </w:rPr>
        <w:t>T</w:t>
      </w:r>
      <w:r w:rsidRPr="0030010C">
        <w:rPr>
          <w:rFonts w:asciiTheme="minorHAnsi" w:hAnsiTheme="minorHAnsi" w:cstheme="minorHAnsi"/>
          <w:color w:val="auto"/>
          <w:shd w:val="clear" w:color="auto" w:fill="FEFEFE"/>
        </w:rPr>
        <w:t>rendelenburg</w:t>
      </w:r>
      <w:r w:rsidR="00F80018" w:rsidRPr="0030010C">
        <w:rPr>
          <w:rFonts w:asciiTheme="minorHAnsi" w:hAnsiTheme="minorHAnsi" w:cstheme="minorHAnsi"/>
          <w:color w:val="auto"/>
          <w:shd w:val="clear" w:color="auto" w:fill="FEFEFE"/>
        </w:rPr>
        <w:t>,</w:t>
      </w:r>
      <w:r w:rsidRPr="0030010C">
        <w:rPr>
          <w:rFonts w:asciiTheme="minorHAnsi" w:hAnsiTheme="minorHAnsi" w:cstheme="minorHAnsi"/>
          <w:color w:val="auto"/>
          <w:shd w:val="clear" w:color="auto" w:fill="FEFEFE"/>
        </w:rPr>
        <w:t xml:space="preserve"> and dock the Da Vinci robot. </w:t>
      </w:r>
      <w:r w:rsidR="00F80018" w:rsidRPr="0030010C">
        <w:rPr>
          <w:rFonts w:asciiTheme="minorHAnsi" w:hAnsiTheme="minorHAnsi" w:cstheme="minorHAnsi"/>
          <w:color w:val="auto"/>
          <w:shd w:val="clear" w:color="auto" w:fill="FEFEFE"/>
        </w:rPr>
        <w:t>Dock t</w:t>
      </w:r>
      <w:r w:rsidRPr="0030010C">
        <w:rPr>
          <w:rFonts w:asciiTheme="minorHAnsi" w:hAnsiTheme="minorHAnsi" w:cstheme="minorHAnsi"/>
          <w:color w:val="auto"/>
          <w:shd w:val="clear" w:color="auto" w:fill="FEFEFE"/>
        </w:rPr>
        <w:t xml:space="preserve">he Xi robot </w:t>
      </w:r>
      <w:r w:rsidR="00F03D32" w:rsidRPr="0030010C">
        <w:rPr>
          <w:rFonts w:asciiTheme="minorHAnsi" w:hAnsiTheme="minorHAnsi" w:cstheme="minorHAnsi"/>
          <w:color w:val="auto"/>
          <w:shd w:val="clear" w:color="auto" w:fill="FEFEFE"/>
        </w:rPr>
        <w:t xml:space="preserve">on </w:t>
      </w:r>
      <w:r w:rsidRPr="0030010C">
        <w:rPr>
          <w:rFonts w:asciiTheme="minorHAnsi" w:hAnsiTheme="minorHAnsi" w:cstheme="minorHAnsi"/>
          <w:color w:val="auto"/>
          <w:shd w:val="clear" w:color="auto" w:fill="FEFEFE"/>
        </w:rPr>
        <w:t xml:space="preserve">the patient’s </w:t>
      </w:r>
      <w:r w:rsidR="00B126E5" w:rsidRPr="0030010C">
        <w:rPr>
          <w:rFonts w:asciiTheme="minorHAnsi" w:hAnsiTheme="minorHAnsi" w:cstheme="minorHAnsi"/>
          <w:color w:val="auto"/>
          <w:shd w:val="clear" w:color="auto" w:fill="FEFEFE"/>
        </w:rPr>
        <w:t>right</w:t>
      </w:r>
      <w:r w:rsidRPr="0030010C">
        <w:rPr>
          <w:rFonts w:asciiTheme="minorHAnsi" w:hAnsiTheme="minorHAnsi" w:cstheme="minorHAnsi"/>
          <w:color w:val="auto"/>
          <w:shd w:val="clear" w:color="auto" w:fill="FEFEFE"/>
        </w:rPr>
        <w:t xml:space="preserve"> side</w:t>
      </w:r>
      <w:r w:rsidR="00F80018" w:rsidRPr="0030010C">
        <w:rPr>
          <w:rFonts w:asciiTheme="minorHAnsi" w:hAnsiTheme="minorHAnsi" w:cstheme="minorHAnsi"/>
          <w:color w:val="auto"/>
          <w:shd w:val="clear" w:color="auto" w:fill="FEFEFE"/>
        </w:rPr>
        <w:t xml:space="preserve"> and</w:t>
      </w:r>
      <w:r w:rsidRPr="0030010C">
        <w:rPr>
          <w:rFonts w:asciiTheme="minorHAnsi" w:hAnsiTheme="minorHAnsi" w:cstheme="minorHAnsi"/>
          <w:color w:val="auto"/>
          <w:shd w:val="clear" w:color="auto" w:fill="FEFEFE"/>
        </w:rPr>
        <w:t xml:space="preserve"> </w:t>
      </w:r>
      <w:r w:rsidR="00C12B62" w:rsidRPr="0030010C">
        <w:rPr>
          <w:rFonts w:asciiTheme="minorHAnsi" w:hAnsiTheme="minorHAnsi" w:cstheme="minorHAnsi"/>
          <w:color w:val="auto"/>
          <w:shd w:val="clear" w:color="auto" w:fill="FEFEFE"/>
        </w:rPr>
        <w:t xml:space="preserve">the </w:t>
      </w:r>
      <w:r w:rsidRPr="0030010C">
        <w:rPr>
          <w:rFonts w:asciiTheme="minorHAnsi" w:hAnsiTheme="minorHAnsi" w:cstheme="minorHAnsi"/>
          <w:color w:val="auto"/>
          <w:shd w:val="clear" w:color="auto" w:fill="FEFEFE"/>
        </w:rPr>
        <w:t xml:space="preserve">Si </w:t>
      </w:r>
      <w:r w:rsidR="00C12B62" w:rsidRPr="0030010C">
        <w:rPr>
          <w:rFonts w:asciiTheme="minorHAnsi" w:hAnsiTheme="minorHAnsi" w:cstheme="minorHAnsi"/>
          <w:color w:val="auto"/>
          <w:shd w:val="clear" w:color="auto" w:fill="FEFEFE"/>
        </w:rPr>
        <w:t xml:space="preserve">robot </w:t>
      </w:r>
      <w:r w:rsidRPr="0030010C">
        <w:rPr>
          <w:rFonts w:asciiTheme="minorHAnsi" w:hAnsiTheme="minorHAnsi" w:cstheme="minorHAnsi"/>
          <w:color w:val="auto"/>
          <w:shd w:val="clear" w:color="auto" w:fill="FEFEFE"/>
        </w:rPr>
        <w:t xml:space="preserve">between the </w:t>
      </w:r>
      <w:r w:rsidR="00340EFE" w:rsidRPr="0030010C">
        <w:rPr>
          <w:rFonts w:asciiTheme="minorHAnsi" w:hAnsiTheme="minorHAnsi" w:cstheme="minorHAnsi"/>
          <w:color w:val="auto"/>
          <w:shd w:val="clear" w:color="auto" w:fill="FEFEFE"/>
        </w:rPr>
        <w:t>patient’s</w:t>
      </w:r>
      <w:r w:rsidRPr="0030010C">
        <w:rPr>
          <w:rFonts w:asciiTheme="minorHAnsi" w:hAnsiTheme="minorHAnsi" w:cstheme="minorHAnsi"/>
          <w:color w:val="auto"/>
          <w:shd w:val="clear" w:color="auto" w:fill="FEFEFE"/>
        </w:rPr>
        <w:t xml:space="preserve"> legs.</w:t>
      </w:r>
    </w:p>
    <w:p w14:paraId="243E781A" w14:textId="77777777" w:rsidR="00F80018" w:rsidRPr="000C5938" w:rsidRDefault="00F80018" w:rsidP="00231081">
      <w:pPr>
        <w:rPr>
          <w:rFonts w:asciiTheme="minorHAnsi" w:hAnsiTheme="minorHAnsi" w:cstheme="minorHAnsi"/>
          <w:color w:val="auto"/>
          <w:highlight w:val="yellow"/>
        </w:rPr>
      </w:pPr>
    </w:p>
    <w:p w14:paraId="5D7800E1" w14:textId="5FDDE4E3" w:rsidR="00690A68" w:rsidRPr="000C5938" w:rsidRDefault="00391367" w:rsidP="00231081">
      <w:pPr>
        <w:pStyle w:val="ListParagraph"/>
        <w:numPr>
          <w:ilvl w:val="2"/>
          <w:numId w:val="47"/>
        </w:numPr>
        <w:ind w:left="0" w:firstLine="0"/>
        <w:rPr>
          <w:rFonts w:asciiTheme="minorHAnsi" w:hAnsiTheme="minorHAnsi" w:cstheme="minorHAnsi"/>
          <w:color w:val="auto"/>
          <w:highlight w:val="yellow"/>
        </w:rPr>
      </w:pPr>
      <w:bookmarkStart w:id="0" w:name="_Hlk58831517"/>
      <w:r w:rsidRPr="000C5938">
        <w:rPr>
          <w:rFonts w:asciiTheme="minorHAnsi" w:hAnsiTheme="minorHAnsi" w:cstheme="minorHAnsi"/>
          <w:color w:val="auto"/>
          <w:highlight w:val="yellow"/>
          <w:shd w:val="clear" w:color="auto" w:fill="FEFEFE"/>
        </w:rPr>
        <w:t xml:space="preserve">Place </w:t>
      </w:r>
      <w:r w:rsidR="00654D0C" w:rsidRPr="000C5938">
        <w:rPr>
          <w:rFonts w:asciiTheme="minorHAnsi" w:hAnsiTheme="minorHAnsi" w:cstheme="minorHAnsi"/>
          <w:color w:val="auto"/>
          <w:highlight w:val="yellow"/>
          <w:shd w:val="clear" w:color="auto" w:fill="FEFEFE"/>
        </w:rPr>
        <w:t xml:space="preserve">the </w:t>
      </w:r>
      <w:r w:rsidRPr="000C5938">
        <w:rPr>
          <w:rFonts w:asciiTheme="minorHAnsi" w:hAnsiTheme="minorHAnsi" w:cstheme="minorHAnsi"/>
          <w:color w:val="auto"/>
          <w:highlight w:val="yellow"/>
          <w:shd w:val="clear" w:color="auto" w:fill="FEFEFE"/>
        </w:rPr>
        <w:t>r</w:t>
      </w:r>
      <w:r w:rsidR="00690A68" w:rsidRPr="000C5938">
        <w:rPr>
          <w:rFonts w:asciiTheme="minorHAnsi" w:hAnsiTheme="minorHAnsi" w:cstheme="minorHAnsi"/>
          <w:color w:val="auto"/>
          <w:highlight w:val="yellow"/>
          <w:shd w:val="clear" w:color="auto" w:fill="FEFEFE"/>
        </w:rPr>
        <w:t>obotic instruments under vision</w:t>
      </w:r>
      <w:r w:rsidR="00690A68" w:rsidRPr="000C5938">
        <w:rPr>
          <w:rFonts w:asciiTheme="minorHAnsi" w:hAnsiTheme="minorHAnsi" w:cstheme="minorHAnsi"/>
          <w:color w:val="auto"/>
          <w:shd w:val="clear" w:color="auto" w:fill="FEFEFE"/>
        </w:rPr>
        <w:t xml:space="preserve">: </w:t>
      </w:r>
      <w:r w:rsidR="00F03D32" w:rsidRPr="000C5938">
        <w:rPr>
          <w:rFonts w:asciiTheme="minorHAnsi" w:hAnsiTheme="minorHAnsi" w:cstheme="minorHAnsi"/>
          <w:color w:val="auto"/>
          <w:highlight w:val="yellow"/>
          <w:shd w:val="clear" w:color="auto" w:fill="FEFEFE"/>
        </w:rPr>
        <w:t>robotic</w:t>
      </w:r>
      <w:r w:rsidR="00F03D32" w:rsidRPr="000C5938">
        <w:rPr>
          <w:rFonts w:asciiTheme="minorHAnsi" w:hAnsiTheme="minorHAnsi" w:cstheme="minorHAnsi"/>
          <w:color w:val="auto"/>
          <w:shd w:val="clear" w:color="auto" w:fill="FEFEFE"/>
        </w:rPr>
        <w:t xml:space="preserve"> </w:t>
      </w:r>
      <w:r w:rsidR="00F03D32" w:rsidRPr="000C5938">
        <w:rPr>
          <w:rFonts w:asciiTheme="minorHAnsi" w:hAnsiTheme="minorHAnsi" w:cstheme="minorHAnsi"/>
          <w:color w:val="auto"/>
          <w:highlight w:val="yellow"/>
          <w:shd w:val="clear" w:color="auto" w:fill="FEFEFE"/>
        </w:rPr>
        <w:t>camera in the midline port</w:t>
      </w:r>
      <w:r w:rsidR="00F03D32" w:rsidRPr="000C5938">
        <w:rPr>
          <w:rFonts w:asciiTheme="minorHAnsi" w:hAnsiTheme="minorHAnsi" w:cstheme="minorHAnsi"/>
          <w:color w:val="auto"/>
          <w:shd w:val="clear" w:color="auto" w:fill="FEFEFE"/>
        </w:rPr>
        <w:t xml:space="preserve"> (followed by targeting of robotic arms to the pelvis if using the Xi robot), </w:t>
      </w:r>
      <w:r w:rsidR="00690A68" w:rsidRPr="000C5938">
        <w:rPr>
          <w:rFonts w:asciiTheme="minorHAnsi" w:hAnsiTheme="minorHAnsi" w:cstheme="minorHAnsi"/>
          <w:color w:val="auto"/>
          <w:highlight w:val="yellow"/>
          <w:shd w:val="clear" w:color="auto" w:fill="FEFEFE"/>
        </w:rPr>
        <w:t xml:space="preserve">monopolar scissors in the right </w:t>
      </w:r>
      <w:r w:rsidR="00F03D32" w:rsidRPr="000C5938">
        <w:rPr>
          <w:rFonts w:asciiTheme="minorHAnsi" w:hAnsiTheme="minorHAnsi" w:cstheme="minorHAnsi"/>
          <w:color w:val="auto"/>
          <w:highlight w:val="yellow"/>
          <w:shd w:val="clear" w:color="auto" w:fill="FEFEFE"/>
        </w:rPr>
        <w:t xml:space="preserve">medial </w:t>
      </w:r>
      <w:r w:rsidR="00690A68" w:rsidRPr="000C5938">
        <w:rPr>
          <w:rFonts w:asciiTheme="minorHAnsi" w:hAnsiTheme="minorHAnsi" w:cstheme="minorHAnsi"/>
          <w:color w:val="auto"/>
          <w:highlight w:val="yellow"/>
          <w:shd w:val="clear" w:color="auto" w:fill="FEFEFE"/>
        </w:rPr>
        <w:t>arm, Maryland bipolar</w:t>
      </w:r>
      <w:r w:rsidR="00F03D32" w:rsidRPr="000C5938">
        <w:rPr>
          <w:rFonts w:asciiTheme="minorHAnsi" w:hAnsiTheme="minorHAnsi" w:cstheme="minorHAnsi"/>
          <w:color w:val="auto"/>
          <w:highlight w:val="yellow"/>
          <w:shd w:val="clear" w:color="auto" w:fill="FEFEFE"/>
        </w:rPr>
        <w:t xml:space="preserve"> graspers</w:t>
      </w:r>
      <w:r w:rsidR="00690A68" w:rsidRPr="000C5938">
        <w:rPr>
          <w:rFonts w:asciiTheme="minorHAnsi" w:hAnsiTheme="minorHAnsi" w:cstheme="minorHAnsi"/>
          <w:color w:val="auto"/>
          <w:highlight w:val="yellow"/>
          <w:shd w:val="clear" w:color="auto" w:fill="FEFEFE"/>
        </w:rPr>
        <w:t xml:space="preserve"> in the left arm, and</w:t>
      </w:r>
      <w:r w:rsidR="00F16E4C" w:rsidRPr="000C5938">
        <w:rPr>
          <w:rFonts w:asciiTheme="minorHAnsi" w:hAnsiTheme="minorHAnsi" w:cstheme="minorHAnsi"/>
          <w:color w:val="auto"/>
          <w:highlight w:val="yellow"/>
          <w:shd w:val="clear" w:color="auto" w:fill="FEFEFE"/>
        </w:rPr>
        <w:t xml:space="preserve"> </w:t>
      </w:r>
      <w:proofErr w:type="spellStart"/>
      <w:r w:rsidR="00690A68" w:rsidRPr="000C5938">
        <w:rPr>
          <w:rFonts w:asciiTheme="minorHAnsi" w:hAnsiTheme="minorHAnsi" w:cstheme="minorHAnsi"/>
          <w:color w:val="auto"/>
          <w:highlight w:val="yellow"/>
          <w:shd w:val="clear" w:color="auto" w:fill="FEFEFE"/>
        </w:rPr>
        <w:t>Cadiere</w:t>
      </w:r>
      <w:proofErr w:type="spellEnd"/>
      <w:r w:rsidR="00F03D32" w:rsidRPr="000C5938">
        <w:rPr>
          <w:rFonts w:asciiTheme="minorHAnsi" w:hAnsiTheme="minorHAnsi" w:cstheme="minorHAnsi"/>
          <w:color w:val="auto"/>
          <w:highlight w:val="yellow"/>
          <w:shd w:val="clear" w:color="auto" w:fill="FEFEFE"/>
        </w:rPr>
        <w:t xml:space="preserve"> grasping</w:t>
      </w:r>
      <w:r w:rsidR="00006804" w:rsidRPr="000C5938">
        <w:rPr>
          <w:rFonts w:asciiTheme="minorHAnsi" w:hAnsiTheme="minorHAnsi" w:cstheme="minorHAnsi"/>
          <w:color w:val="auto"/>
          <w:highlight w:val="yellow"/>
          <w:shd w:val="clear" w:color="auto" w:fill="FEFEFE"/>
        </w:rPr>
        <w:t xml:space="preserve"> forceps</w:t>
      </w:r>
      <w:r w:rsidR="00F35575" w:rsidRPr="000C5938">
        <w:rPr>
          <w:rFonts w:asciiTheme="minorHAnsi" w:hAnsiTheme="minorHAnsi" w:cstheme="minorHAnsi"/>
          <w:color w:val="auto"/>
          <w:highlight w:val="yellow"/>
          <w:shd w:val="clear" w:color="auto" w:fill="FEFEFE"/>
        </w:rPr>
        <w:t xml:space="preserve"> </w:t>
      </w:r>
      <w:r w:rsidR="00690A68" w:rsidRPr="000C5938">
        <w:rPr>
          <w:rFonts w:asciiTheme="minorHAnsi" w:hAnsiTheme="minorHAnsi" w:cstheme="minorHAnsi"/>
          <w:color w:val="auto"/>
          <w:highlight w:val="yellow"/>
          <w:shd w:val="clear" w:color="auto" w:fill="FEFEFE"/>
        </w:rPr>
        <w:t>in the right</w:t>
      </w:r>
      <w:r w:rsidR="00F35575" w:rsidRPr="000C5938">
        <w:rPr>
          <w:rFonts w:asciiTheme="minorHAnsi" w:hAnsiTheme="minorHAnsi" w:cstheme="minorHAnsi"/>
          <w:color w:val="auto"/>
          <w:highlight w:val="yellow"/>
          <w:shd w:val="clear" w:color="auto" w:fill="FEFEFE"/>
        </w:rPr>
        <w:t xml:space="preserve"> </w:t>
      </w:r>
      <w:r w:rsidR="00690A68" w:rsidRPr="000C5938">
        <w:rPr>
          <w:rFonts w:asciiTheme="minorHAnsi" w:hAnsiTheme="minorHAnsi" w:cstheme="minorHAnsi"/>
          <w:color w:val="auto"/>
          <w:highlight w:val="yellow"/>
          <w:shd w:val="clear" w:color="auto" w:fill="FEFEFE"/>
        </w:rPr>
        <w:t>lateral arm.</w:t>
      </w:r>
    </w:p>
    <w:p w14:paraId="5FC6A5CE" w14:textId="77777777" w:rsidR="00950642" w:rsidRPr="000C5938" w:rsidRDefault="00950642" w:rsidP="00231081">
      <w:pPr>
        <w:rPr>
          <w:rFonts w:asciiTheme="minorHAnsi" w:hAnsiTheme="minorHAnsi" w:cstheme="minorHAnsi"/>
          <w:color w:val="auto"/>
        </w:rPr>
      </w:pPr>
    </w:p>
    <w:p w14:paraId="62D3C985" w14:textId="244F4AC6" w:rsidR="00950642" w:rsidRPr="0010042B" w:rsidRDefault="00950642" w:rsidP="00231081">
      <w:pPr>
        <w:pStyle w:val="ListParagraph"/>
        <w:numPr>
          <w:ilvl w:val="1"/>
          <w:numId w:val="47"/>
        </w:numPr>
        <w:ind w:left="0" w:firstLine="0"/>
        <w:rPr>
          <w:rFonts w:asciiTheme="minorHAnsi" w:hAnsiTheme="minorHAnsi" w:cstheme="minorHAnsi"/>
          <w:color w:val="auto"/>
        </w:rPr>
      </w:pPr>
      <w:r w:rsidRPr="0010042B">
        <w:rPr>
          <w:rFonts w:asciiTheme="minorHAnsi" w:hAnsiTheme="minorHAnsi" w:cstheme="minorHAnsi"/>
          <w:color w:val="auto"/>
        </w:rPr>
        <w:t xml:space="preserve">Initial </w:t>
      </w:r>
      <w:r w:rsidR="00754AC3" w:rsidRPr="0010042B">
        <w:rPr>
          <w:rFonts w:asciiTheme="minorHAnsi" w:hAnsiTheme="minorHAnsi" w:cstheme="minorHAnsi"/>
          <w:color w:val="auto"/>
        </w:rPr>
        <w:t>d</w:t>
      </w:r>
      <w:r w:rsidRPr="0010042B">
        <w:rPr>
          <w:rFonts w:asciiTheme="minorHAnsi" w:hAnsiTheme="minorHAnsi" w:cstheme="minorHAnsi"/>
          <w:color w:val="auto"/>
        </w:rPr>
        <w:t xml:space="preserve">issection and </w:t>
      </w:r>
      <w:r w:rsidR="00754AC3" w:rsidRPr="0010042B">
        <w:rPr>
          <w:rFonts w:asciiTheme="minorHAnsi" w:hAnsiTheme="minorHAnsi" w:cstheme="minorHAnsi"/>
          <w:color w:val="auto"/>
        </w:rPr>
        <w:t>p</w:t>
      </w:r>
      <w:r w:rsidRPr="0010042B">
        <w:rPr>
          <w:rFonts w:asciiTheme="minorHAnsi" w:hAnsiTheme="minorHAnsi" w:cstheme="minorHAnsi"/>
          <w:color w:val="auto"/>
        </w:rPr>
        <w:t xml:space="preserve">elvic </w:t>
      </w:r>
      <w:r w:rsidR="00754AC3" w:rsidRPr="0010042B">
        <w:rPr>
          <w:rFonts w:asciiTheme="minorHAnsi" w:hAnsiTheme="minorHAnsi" w:cstheme="minorHAnsi"/>
          <w:color w:val="auto"/>
        </w:rPr>
        <w:t>l</w:t>
      </w:r>
      <w:r w:rsidRPr="0010042B">
        <w:rPr>
          <w:rFonts w:asciiTheme="minorHAnsi" w:hAnsiTheme="minorHAnsi" w:cstheme="minorHAnsi"/>
          <w:color w:val="auto"/>
        </w:rPr>
        <w:t xml:space="preserve">ymphadenectomy </w:t>
      </w:r>
    </w:p>
    <w:p w14:paraId="6DB6C0AD" w14:textId="77777777" w:rsidR="001F1273" w:rsidRPr="0030010C" w:rsidRDefault="001F1273" w:rsidP="00231081">
      <w:pPr>
        <w:pStyle w:val="ListParagraph"/>
        <w:ind w:left="0"/>
        <w:rPr>
          <w:rFonts w:asciiTheme="minorHAnsi" w:hAnsiTheme="minorHAnsi" w:cstheme="minorHAnsi"/>
          <w:color w:val="auto"/>
        </w:rPr>
      </w:pPr>
    </w:p>
    <w:p w14:paraId="71E6CC8E" w14:textId="10F46706" w:rsidR="00F13BD6" w:rsidRPr="0030010C" w:rsidRDefault="00F13BD6" w:rsidP="00231081">
      <w:pPr>
        <w:pStyle w:val="ListParagraph"/>
        <w:numPr>
          <w:ilvl w:val="2"/>
          <w:numId w:val="47"/>
        </w:numPr>
        <w:ind w:left="0" w:firstLine="0"/>
        <w:rPr>
          <w:rFonts w:asciiTheme="minorHAnsi" w:hAnsiTheme="minorHAnsi" w:cstheme="minorHAnsi"/>
          <w:color w:val="auto"/>
        </w:rPr>
      </w:pPr>
      <w:r w:rsidRPr="0030010C">
        <w:rPr>
          <w:rFonts w:asciiTheme="minorHAnsi" w:hAnsiTheme="minorHAnsi" w:cstheme="minorHAnsi"/>
          <w:color w:val="auto"/>
        </w:rPr>
        <w:t xml:space="preserve">Release the physiologic adhesions of the sigmoid colon from the left pelvic sidewall distally. Proximally, as the sigmoid colon meets the descending colon, </w:t>
      </w:r>
      <w:r w:rsidR="00B614DB" w:rsidRPr="0030010C">
        <w:rPr>
          <w:rFonts w:asciiTheme="minorHAnsi" w:hAnsiTheme="minorHAnsi" w:cstheme="minorHAnsi"/>
          <w:color w:val="auto"/>
        </w:rPr>
        <w:t xml:space="preserve">begin to medialize the descending colon by incising the ‘white line’ of </w:t>
      </w:r>
      <w:proofErr w:type="spellStart"/>
      <w:r w:rsidR="00B614DB" w:rsidRPr="0030010C">
        <w:rPr>
          <w:rFonts w:asciiTheme="minorHAnsi" w:hAnsiTheme="minorHAnsi" w:cstheme="minorHAnsi"/>
          <w:color w:val="auto"/>
        </w:rPr>
        <w:t>Toldt</w:t>
      </w:r>
      <w:proofErr w:type="spellEnd"/>
      <w:r w:rsidR="00B614DB" w:rsidRPr="0030010C">
        <w:rPr>
          <w:rFonts w:asciiTheme="minorHAnsi" w:hAnsiTheme="minorHAnsi" w:cstheme="minorHAnsi"/>
          <w:color w:val="auto"/>
        </w:rPr>
        <w:t>.</w:t>
      </w:r>
    </w:p>
    <w:p w14:paraId="6F940104" w14:textId="77777777" w:rsidR="00317BBB" w:rsidRPr="000C5938" w:rsidRDefault="00317BBB" w:rsidP="00231081">
      <w:pPr>
        <w:pStyle w:val="ListParagraph"/>
        <w:ind w:left="0"/>
        <w:rPr>
          <w:rFonts w:asciiTheme="minorHAnsi" w:hAnsiTheme="minorHAnsi" w:cstheme="minorHAnsi"/>
          <w:color w:val="auto"/>
        </w:rPr>
      </w:pPr>
    </w:p>
    <w:p w14:paraId="20459AFC" w14:textId="0C9154A5" w:rsidR="00317BBB" w:rsidRPr="000C5938" w:rsidRDefault="00DD2850" w:rsidP="00231081">
      <w:pPr>
        <w:pStyle w:val="ListParagraph"/>
        <w:numPr>
          <w:ilvl w:val="2"/>
          <w:numId w:val="47"/>
        </w:numPr>
        <w:ind w:left="0" w:firstLine="0"/>
        <w:rPr>
          <w:rFonts w:asciiTheme="minorHAnsi" w:hAnsiTheme="minorHAnsi" w:cstheme="minorHAnsi"/>
          <w:color w:val="auto"/>
        </w:rPr>
      </w:pPr>
      <w:r w:rsidRPr="000C5938">
        <w:rPr>
          <w:rFonts w:asciiTheme="minorHAnsi" w:hAnsiTheme="minorHAnsi" w:cstheme="minorHAnsi"/>
          <w:color w:val="auto"/>
        </w:rPr>
        <w:t>In the male</w:t>
      </w:r>
      <w:r w:rsidR="005E3DF4" w:rsidRPr="000C5938">
        <w:rPr>
          <w:rFonts w:asciiTheme="minorHAnsi" w:hAnsiTheme="minorHAnsi" w:cstheme="minorHAnsi"/>
          <w:color w:val="auto"/>
        </w:rPr>
        <w:t xml:space="preserve"> patient</w:t>
      </w:r>
      <w:r w:rsidRPr="000C5938">
        <w:rPr>
          <w:rFonts w:asciiTheme="minorHAnsi" w:hAnsiTheme="minorHAnsi" w:cstheme="minorHAnsi"/>
          <w:color w:val="auto"/>
        </w:rPr>
        <w:t xml:space="preserve">, </w:t>
      </w:r>
      <w:r w:rsidRPr="00B85FE6">
        <w:rPr>
          <w:rFonts w:asciiTheme="minorHAnsi" w:hAnsiTheme="minorHAnsi" w:cstheme="minorHAnsi"/>
          <w:color w:val="auto"/>
        </w:rPr>
        <w:t xml:space="preserve">begin to develop the </w:t>
      </w:r>
      <w:r w:rsidR="001D3E28" w:rsidRPr="00B85FE6">
        <w:rPr>
          <w:rFonts w:asciiTheme="minorHAnsi" w:hAnsiTheme="minorHAnsi" w:cstheme="minorHAnsi"/>
          <w:color w:val="auto"/>
        </w:rPr>
        <w:t xml:space="preserve">posterior plane </w:t>
      </w:r>
      <w:r w:rsidR="00F13BD6" w:rsidRPr="00B85FE6">
        <w:rPr>
          <w:rFonts w:asciiTheme="minorHAnsi" w:hAnsiTheme="minorHAnsi" w:cstheme="minorHAnsi"/>
          <w:color w:val="auto"/>
        </w:rPr>
        <w:t xml:space="preserve">between the rectum and prostate </w:t>
      </w:r>
      <w:r w:rsidR="001D3E28" w:rsidRPr="00B85FE6">
        <w:rPr>
          <w:rFonts w:asciiTheme="minorHAnsi" w:hAnsiTheme="minorHAnsi" w:cstheme="minorHAnsi"/>
          <w:color w:val="auto"/>
        </w:rPr>
        <w:t xml:space="preserve">by incising the peritoneum covering the </w:t>
      </w:r>
      <w:r w:rsidR="00F13BD6" w:rsidRPr="00B85FE6">
        <w:rPr>
          <w:rFonts w:asciiTheme="minorHAnsi" w:hAnsiTheme="minorHAnsi" w:cstheme="minorHAnsi"/>
          <w:color w:val="auto"/>
        </w:rPr>
        <w:t xml:space="preserve">reflection of the anterior rectum and posterior bladder neck. </w:t>
      </w:r>
      <w:r w:rsidR="00F13BD6" w:rsidRPr="000C5938">
        <w:rPr>
          <w:rFonts w:asciiTheme="minorHAnsi" w:hAnsiTheme="minorHAnsi" w:cstheme="minorHAnsi"/>
          <w:color w:val="auto"/>
          <w:highlight w:val="yellow"/>
        </w:rPr>
        <w:t>Develop the</w:t>
      </w:r>
      <w:r w:rsidR="001D3E28" w:rsidRPr="000C5938">
        <w:rPr>
          <w:rFonts w:asciiTheme="minorHAnsi" w:hAnsiTheme="minorHAnsi" w:cstheme="minorHAnsi"/>
          <w:color w:val="auto"/>
          <w:highlight w:val="yellow"/>
        </w:rPr>
        <w:t xml:space="preserve"> plane between the prostate and the rectum</w:t>
      </w:r>
      <w:r w:rsidR="00317BBB" w:rsidRPr="000C5938">
        <w:rPr>
          <w:rFonts w:asciiTheme="minorHAnsi" w:hAnsiTheme="minorHAnsi" w:cstheme="minorHAnsi"/>
          <w:color w:val="auto"/>
          <w:highlight w:val="yellow"/>
        </w:rPr>
        <w:t>,</w:t>
      </w:r>
      <w:r w:rsidR="003654CE" w:rsidRPr="000C5938">
        <w:rPr>
          <w:rFonts w:asciiTheme="minorHAnsi" w:hAnsiTheme="minorHAnsi" w:cstheme="minorHAnsi"/>
          <w:color w:val="auto"/>
          <w:highlight w:val="yellow"/>
        </w:rPr>
        <w:t xml:space="preserve"> taking it as distally as possible</w:t>
      </w:r>
      <w:r w:rsidR="00F13BD6" w:rsidRPr="000C5938">
        <w:rPr>
          <w:rFonts w:asciiTheme="minorHAnsi" w:hAnsiTheme="minorHAnsi" w:cstheme="minorHAnsi"/>
          <w:color w:val="auto"/>
          <w:highlight w:val="yellow"/>
        </w:rPr>
        <w:t>.</w:t>
      </w:r>
      <w:r w:rsidR="00F13BD6" w:rsidRPr="000C5938">
        <w:rPr>
          <w:rFonts w:asciiTheme="minorHAnsi" w:hAnsiTheme="minorHAnsi" w:cstheme="minorHAnsi"/>
          <w:color w:val="auto"/>
        </w:rPr>
        <w:t xml:space="preserve"> </w:t>
      </w:r>
    </w:p>
    <w:p w14:paraId="088D66F2" w14:textId="77777777" w:rsidR="00317BBB" w:rsidRPr="000C5938" w:rsidRDefault="00317BBB" w:rsidP="00231081">
      <w:pPr>
        <w:pStyle w:val="ListParagraph"/>
        <w:ind w:left="0"/>
        <w:rPr>
          <w:rFonts w:asciiTheme="minorHAnsi" w:hAnsiTheme="minorHAnsi" w:cstheme="minorHAnsi"/>
          <w:color w:val="auto"/>
          <w:highlight w:val="yellow"/>
        </w:rPr>
      </w:pPr>
    </w:p>
    <w:p w14:paraId="3E424A3D" w14:textId="0DDB5500" w:rsidR="001D3E28" w:rsidRPr="000C5938" w:rsidRDefault="00317BBB" w:rsidP="00231081">
      <w:pPr>
        <w:pStyle w:val="ListParagraph"/>
        <w:ind w:left="0"/>
        <w:rPr>
          <w:rFonts w:asciiTheme="minorHAnsi" w:hAnsiTheme="minorHAnsi" w:cstheme="minorHAnsi"/>
          <w:color w:val="auto"/>
        </w:rPr>
      </w:pPr>
      <w:r w:rsidRPr="00397D9A">
        <w:rPr>
          <w:rFonts w:asciiTheme="minorHAnsi" w:hAnsiTheme="minorHAnsi" w:cstheme="minorHAnsi"/>
          <w:color w:val="auto"/>
        </w:rPr>
        <w:t xml:space="preserve">NOTE: </w:t>
      </w:r>
      <w:r w:rsidR="00F13BD6" w:rsidRPr="00397D9A">
        <w:rPr>
          <w:rFonts w:asciiTheme="minorHAnsi" w:hAnsiTheme="minorHAnsi" w:cstheme="minorHAnsi"/>
          <w:color w:val="auto"/>
        </w:rPr>
        <w:t>This step combines selective use of electrocautery, sharp tissue division, and blunt spreading as the dissection proceeds distally.</w:t>
      </w:r>
      <w:r w:rsidR="001D3E28" w:rsidRPr="000C5938">
        <w:rPr>
          <w:rFonts w:asciiTheme="minorHAnsi" w:hAnsiTheme="minorHAnsi" w:cstheme="minorHAnsi"/>
          <w:color w:val="auto"/>
        </w:rPr>
        <w:t xml:space="preserve"> </w:t>
      </w:r>
    </w:p>
    <w:p w14:paraId="3258AA35" w14:textId="77777777" w:rsidR="00317BBB" w:rsidRPr="000C5938" w:rsidRDefault="00317BBB" w:rsidP="00231081">
      <w:pPr>
        <w:rPr>
          <w:rFonts w:asciiTheme="minorHAnsi" w:hAnsiTheme="minorHAnsi" w:cstheme="minorHAnsi"/>
          <w:color w:val="auto"/>
        </w:rPr>
      </w:pPr>
    </w:p>
    <w:p w14:paraId="1026DA4F" w14:textId="546199B4" w:rsidR="003F50FF" w:rsidRPr="00621490" w:rsidRDefault="00B614DB" w:rsidP="00231081">
      <w:pPr>
        <w:pStyle w:val="ListParagraph"/>
        <w:numPr>
          <w:ilvl w:val="2"/>
          <w:numId w:val="47"/>
        </w:numPr>
        <w:ind w:left="0" w:firstLine="0"/>
        <w:rPr>
          <w:rFonts w:asciiTheme="minorHAnsi" w:hAnsiTheme="minorHAnsi" w:cstheme="minorHAnsi"/>
          <w:color w:val="auto"/>
        </w:rPr>
      </w:pPr>
      <w:r w:rsidRPr="007F0903">
        <w:rPr>
          <w:rFonts w:asciiTheme="minorHAnsi" w:hAnsiTheme="minorHAnsi" w:cstheme="minorHAnsi"/>
          <w:color w:val="auto"/>
        </w:rPr>
        <w:t>Starting on the left,</w:t>
      </w:r>
      <w:r w:rsidRPr="000C5938">
        <w:rPr>
          <w:rFonts w:asciiTheme="minorHAnsi" w:hAnsiTheme="minorHAnsi" w:cstheme="minorHAnsi"/>
          <w:color w:val="auto"/>
        </w:rPr>
        <w:t xml:space="preserve"> </w:t>
      </w:r>
      <w:r w:rsidRPr="000C5938">
        <w:rPr>
          <w:rFonts w:asciiTheme="minorHAnsi" w:hAnsiTheme="minorHAnsi" w:cstheme="minorHAnsi"/>
          <w:color w:val="auto"/>
          <w:highlight w:val="yellow"/>
        </w:rPr>
        <w:t>incise the posterior peritoneum at the root of the sigmoid mesentery</w:t>
      </w:r>
      <w:r w:rsidR="00317BBB" w:rsidRPr="000C5938">
        <w:rPr>
          <w:rFonts w:asciiTheme="minorHAnsi" w:hAnsiTheme="minorHAnsi" w:cstheme="minorHAnsi"/>
          <w:color w:val="auto"/>
          <w:highlight w:val="yellow"/>
        </w:rPr>
        <w:t>,</w:t>
      </w:r>
      <w:r w:rsidRPr="000C5938">
        <w:rPr>
          <w:rFonts w:asciiTheme="minorHAnsi" w:hAnsiTheme="minorHAnsi" w:cstheme="minorHAnsi"/>
          <w:color w:val="auto"/>
          <w:highlight w:val="yellow"/>
        </w:rPr>
        <w:t xml:space="preserve"> and carry this incision proximally and laterally to expose the left ureter</w:t>
      </w:r>
      <w:r w:rsidRPr="000C5938">
        <w:rPr>
          <w:rFonts w:asciiTheme="minorHAnsi" w:hAnsiTheme="minorHAnsi" w:cstheme="minorHAnsi"/>
          <w:color w:val="auto"/>
        </w:rPr>
        <w:t xml:space="preserve"> </w:t>
      </w:r>
      <w:r w:rsidRPr="000C5938">
        <w:rPr>
          <w:rFonts w:asciiTheme="minorHAnsi" w:hAnsiTheme="minorHAnsi" w:cstheme="minorHAnsi"/>
          <w:color w:val="auto"/>
          <w:highlight w:val="yellow"/>
        </w:rPr>
        <w:t xml:space="preserve">coursing over the ipsilateral common iliac artery </w:t>
      </w:r>
      <w:r w:rsidRPr="00621490">
        <w:rPr>
          <w:rFonts w:asciiTheme="minorHAnsi" w:hAnsiTheme="minorHAnsi" w:cstheme="minorHAnsi"/>
          <w:color w:val="auto"/>
        </w:rPr>
        <w:t xml:space="preserve">toward the bladder. </w:t>
      </w:r>
    </w:p>
    <w:p w14:paraId="3F527EA2" w14:textId="77777777" w:rsidR="00317BBB" w:rsidRPr="00621490" w:rsidRDefault="00317BBB" w:rsidP="00231081">
      <w:pPr>
        <w:pStyle w:val="ListParagraph"/>
        <w:ind w:left="0"/>
        <w:rPr>
          <w:rFonts w:asciiTheme="minorHAnsi" w:hAnsiTheme="minorHAnsi" w:cstheme="minorHAnsi"/>
          <w:color w:val="auto"/>
        </w:rPr>
      </w:pPr>
    </w:p>
    <w:p w14:paraId="3D91BB80" w14:textId="44BC1552" w:rsidR="00B614DB" w:rsidRPr="00621490" w:rsidRDefault="00B614DB" w:rsidP="00231081">
      <w:pPr>
        <w:pStyle w:val="ListParagraph"/>
        <w:numPr>
          <w:ilvl w:val="2"/>
          <w:numId w:val="47"/>
        </w:numPr>
        <w:ind w:left="0" w:firstLine="0"/>
        <w:rPr>
          <w:rFonts w:asciiTheme="minorHAnsi" w:hAnsiTheme="minorHAnsi" w:cstheme="minorHAnsi"/>
          <w:color w:val="auto"/>
        </w:rPr>
      </w:pPr>
      <w:r w:rsidRPr="00621490">
        <w:rPr>
          <w:rFonts w:asciiTheme="minorHAnsi" w:hAnsiTheme="minorHAnsi" w:cstheme="minorHAnsi"/>
          <w:color w:val="auto"/>
        </w:rPr>
        <w:t xml:space="preserve">Develop a small space posterior to the ureter; insert the </w:t>
      </w:r>
      <w:proofErr w:type="spellStart"/>
      <w:r w:rsidRPr="00621490">
        <w:rPr>
          <w:rFonts w:asciiTheme="minorHAnsi" w:hAnsiTheme="minorHAnsi" w:cstheme="minorHAnsi"/>
          <w:color w:val="auto"/>
        </w:rPr>
        <w:t>Cadiere</w:t>
      </w:r>
      <w:proofErr w:type="spellEnd"/>
      <w:r w:rsidRPr="00621490">
        <w:rPr>
          <w:rFonts w:asciiTheme="minorHAnsi" w:hAnsiTheme="minorHAnsi" w:cstheme="minorHAnsi"/>
          <w:color w:val="auto"/>
        </w:rPr>
        <w:t xml:space="preserve"> forceps in this space to retract the ureter anteriorly</w:t>
      </w:r>
      <w:r w:rsidR="007D0145" w:rsidRPr="00621490">
        <w:rPr>
          <w:rFonts w:asciiTheme="minorHAnsi" w:hAnsiTheme="minorHAnsi" w:cstheme="minorHAnsi"/>
          <w:color w:val="auto"/>
        </w:rPr>
        <w:t xml:space="preserve"> to</w:t>
      </w:r>
      <w:r w:rsidRPr="00621490">
        <w:rPr>
          <w:rFonts w:asciiTheme="minorHAnsi" w:hAnsiTheme="minorHAnsi" w:cstheme="minorHAnsi"/>
          <w:color w:val="auto"/>
        </w:rPr>
        <w:t xml:space="preserve"> expose any vascular attachments to the ureter that can be ligated with bipolar diathermy and subsequent sharp division. In this manner mobilize the ureter proximal to the common iliac artery (3</w:t>
      </w:r>
      <w:r w:rsidR="004D55FA" w:rsidRPr="00621490">
        <w:rPr>
          <w:rFonts w:asciiTheme="minorHAnsi" w:hAnsiTheme="minorHAnsi" w:cstheme="minorHAnsi"/>
          <w:color w:val="auto"/>
        </w:rPr>
        <w:t>–</w:t>
      </w:r>
      <w:r w:rsidRPr="00621490">
        <w:rPr>
          <w:rFonts w:asciiTheme="minorHAnsi" w:hAnsiTheme="minorHAnsi" w:cstheme="minorHAnsi"/>
          <w:color w:val="auto"/>
        </w:rPr>
        <w:t>5 cm) and distally toward the bladder</w:t>
      </w:r>
      <w:r w:rsidR="004D55FA" w:rsidRPr="00621490">
        <w:rPr>
          <w:rFonts w:asciiTheme="minorHAnsi" w:hAnsiTheme="minorHAnsi" w:cstheme="minorHAnsi"/>
          <w:color w:val="auto"/>
        </w:rPr>
        <w:t>.</w:t>
      </w:r>
    </w:p>
    <w:p w14:paraId="1AD2FD30" w14:textId="77777777" w:rsidR="000C4548" w:rsidRPr="000C5938" w:rsidRDefault="000C4548" w:rsidP="00231081">
      <w:pPr>
        <w:rPr>
          <w:rFonts w:asciiTheme="minorHAnsi" w:hAnsiTheme="minorHAnsi" w:cstheme="minorHAnsi"/>
          <w:color w:val="auto"/>
        </w:rPr>
      </w:pPr>
    </w:p>
    <w:p w14:paraId="2B47CC31" w14:textId="5AF0150E" w:rsidR="000C4548" w:rsidRPr="000E20EF" w:rsidRDefault="000C4548" w:rsidP="00231081">
      <w:pPr>
        <w:pStyle w:val="ListParagraph"/>
        <w:numPr>
          <w:ilvl w:val="1"/>
          <w:numId w:val="47"/>
        </w:numPr>
        <w:ind w:left="0" w:firstLine="0"/>
        <w:rPr>
          <w:rFonts w:asciiTheme="minorHAnsi" w:hAnsiTheme="minorHAnsi" w:cstheme="minorHAnsi"/>
          <w:color w:val="auto"/>
        </w:rPr>
      </w:pPr>
      <w:r w:rsidRPr="000E20EF">
        <w:rPr>
          <w:rFonts w:asciiTheme="minorHAnsi" w:hAnsiTheme="minorHAnsi" w:cstheme="minorHAnsi"/>
          <w:color w:val="auto"/>
        </w:rPr>
        <w:t xml:space="preserve">Extended </w:t>
      </w:r>
      <w:r w:rsidR="00FD7832" w:rsidRPr="000E20EF">
        <w:rPr>
          <w:rFonts w:asciiTheme="minorHAnsi" w:hAnsiTheme="minorHAnsi" w:cstheme="minorHAnsi"/>
          <w:color w:val="auto"/>
        </w:rPr>
        <w:t>p</w:t>
      </w:r>
      <w:r w:rsidRPr="000E20EF">
        <w:rPr>
          <w:rFonts w:asciiTheme="minorHAnsi" w:hAnsiTheme="minorHAnsi" w:cstheme="minorHAnsi"/>
          <w:color w:val="auto"/>
        </w:rPr>
        <w:t xml:space="preserve">elvic </w:t>
      </w:r>
      <w:r w:rsidR="00FD7832" w:rsidRPr="000E20EF">
        <w:rPr>
          <w:rFonts w:asciiTheme="minorHAnsi" w:hAnsiTheme="minorHAnsi" w:cstheme="minorHAnsi"/>
          <w:color w:val="auto"/>
        </w:rPr>
        <w:t>l</w:t>
      </w:r>
      <w:r w:rsidRPr="000E20EF">
        <w:rPr>
          <w:rFonts w:asciiTheme="minorHAnsi" w:hAnsiTheme="minorHAnsi" w:cstheme="minorHAnsi"/>
          <w:color w:val="auto"/>
        </w:rPr>
        <w:t xml:space="preserve">ymphadenectomy and </w:t>
      </w:r>
      <w:r w:rsidR="00FD7832" w:rsidRPr="000E20EF">
        <w:rPr>
          <w:rFonts w:asciiTheme="minorHAnsi" w:hAnsiTheme="minorHAnsi" w:cstheme="minorHAnsi"/>
          <w:color w:val="auto"/>
        </w:rPr>
        <w:t>u</w:t>
      </w:r>
      <w:r w:rsidRPr="000E20EF">
        <w:rPr>
          <w:rFonts w:asciiTheme="minorHAnsi" w:hAnsiTheme="minorHAnsi" w:cstheme="minorHAnsi"/>
          <w:color w:val="auto"/>
        </w:rPr>
        <w:t xml:space="preserve">reteral </w:t>
      </w:r>
      <w:r w:rsidR="00FD7832" w:rsidRPr="000E20EF">
        <w:rPr>
          <w:rFonts w:asciiTheme="minorHAnsi" w:hAnsiTheme="minorHAnsi" w:cstheme="minorHAnsi"/>
          <w:color w:val="auto"/>
        </w:rPr>
        <w:t>l</w:t>
      </w:r>
      <w:r w:rsidRPr="000E20EF">
        <w:rPr>
          <w:rFonts w:asciiTheme="minorHAnsi" w:hAnsiTheme="minorHAnsi" w:cstheme="minorHAnsi"/>
          <w:color w:val="auto"/>
        </w:rPr>
        <w:t>igation</w:t>
      </w:r>
    </w:p>
    <w:p w14:paraId="26783CD7" w14:textId="77777777" w:rsidR="00482176" w:rsidRPr="000C5938" w:rsidRDefault="00482176" w:rsidP="00231081">
      <w:pPr>
        <w:pStyle w:val="ListParagraph"/>
        <w:ind w:left="0"/>
        <w:rPr>
          <w:rFonts w:asciiTheme="minorHAnsi" w:hAnsiTheme="minorHAnsi" w:cstheme="minorHAnsi"/>
          <w:b/>
          <w:bCs/>
          <w:color w:val="auto"/>
        </w:rPr>
      </w:pPr>
    </w:p>
    <w:p w14:paraId="7C713EA7" w14:textId="7145054D" w:rsidR="005420EA" w:rsidRPr="000C5938" w:rsidRDefault="00B614DB" w:rsidP="00231081">
      <w:pPr>
        <w:pStyle w:val="ListParagraph"/>
        <w:numPr>
          <w:ilvl w:val="2"/>
          <w:numId w:val="47"/>
        </w:numPr>
        <w:ind w:left="0" w:firstLine="0"/>
        <w:rPr>
          <w:rFonts w:asciiTheme="minorHAnsi" w:hAnsiTheme="minorHAnsi" w:cstheme="minorHAnsi"/>
          <w:color w:val="auto"/>
        </w:rPr>
      </w:pPr>
      <w:r w:rsidRPr="000C5938">
        <w:rPr>
          <w:rFonts w:asciiTheme="minorHAnsi" w:hAnsiTheme="minorHAnsi" w:cstheme="minorHAnsi"/>
          <w:color w:val="auto"/>
          <w:highlight w:val="yellow"/>
        </w:rPr>
        <w:t xml:space="preserve">Starting on the left, </w:t>
      </w:r>
      <w:r w:rsidR="005420EA" w:rsidRPr="000C5938">
        <w:rPr>
          <w:rFonts w:asciiTheme="minorHAnsi" w:hAnsiTheme="minorHAnsi" w:cstheme="minorHAnsi"/>
          <w:color w:val="auto"/>
          <w:highlight w:val="yellow"/>
        </w:rPr>
        <w:t>divide</w:t>
      </w:r>
      <w:r w:rsidRPr="000C5938">
        <w:rPr>
          <w:rFonts w:asciiTheme="minorHAnsi" w:hAnsiTheme="minorHAnsi" w:cstheme="minorHAnsi"/>
          <w:color w:val="auto"/>
          <w:highlight w:val="yellow"/>
        </w:rPr>
        <w:t xml:space="preserve"> the peritoneum </w:t>
      </w:r>
      <w:r w:rsidR="00450DD8" w:rsidRPr="000C5938">
        <w:rPr>
          <w:rFonts w:asciiTheme="minorHAnsi" w:hAnsiTheme="minorHAnsi" w:cstheme="minorHAnsi"/>
          <w:color w:val="auto"/>
          <w:highlight w:val="yellow"/>
        </w:rPr>
        <w:t>overlying the external and common iliac artery. Divide the peritoneum lateral to the ipsilateral medial umbilical ligament</w:t>
      </w:r>
      <w:r w:rsidR="005C6A3A" w:rsidRPr="000C5938">
        <w:rPr>
          <w:rFonts w:asciiTheme="minorHAnsi" w:hAnsiTheme="minorHAnsi" w:cstheme="minorHAnsi"/>
          <w:color w:val="auto"/>
          <w:highlight w:val="yellow"/>
        </w:rPr>
        <w:t>,</w:t>
      </w:r>
      <w:r w:rsidR="00450DD8" w:rsidRPr="000C5938">
        <w:rPr>
          <w:rFonts w:asciiTheme="minorHAnsi" w:hAnsiTheme="minorHAnsi" w:cstheme="minorHAnsi"/>
          <w:color w:val="auto"/>
          <w:highlight w:val="yellow"/>
        </w:rPr>
        <w:t xml:space="preserve"> and begin to develop the ipsilateral space of </w:t>
      </w:r>
      <w:proofErr w:type="spellStart"/>
      <w:r w:rsidR="00450DD8" w:rsidRPr="000C5938">
        <w:rPr>
          <w:rFonts w:asciiTheme="minorHAnsi" w:hAnsiTheme="minorHAnsi" w:cstheme="minorHAnsi"/>
          <w:color w:val="auto"/>
          <w:highlight w:val="yellow"/>
        </w:rPr>
        <w:t>Retzius</w:t>
      </w:r>
      <w:proofErr w:type="spellEnd"/>
      <w:r w:rsidR="00450DD8" w:rsidRPr="000C5938">
        <w:rPr>
          <w:rFonts w:asciiTheme="minorHAnsi" w:hAnsiTheme="minorHAnsi" w:cstheme="minorHAnsi"/>
          <w:color w:val="auto"/>
          <w:highlight w:val="yellow"/>
        </w:rPr>
        <w:t xml:space="preserve">. </w:t>
      </w:r>
      <w:r w:rsidR="00450DD8" w:rsidRPr="008A5CF1">
        <w:rPr>
          <w:rFonts w:asciiTheme="minorHAnsi" w:hAnsiTheme="minorHAnsi" w:cstheme="minorHAnsi"/>
          <w:color w:val="auto"/>
        </w:rPr>
        <w:t xml:space="preserve">Join the two peritoneal </w:t>
      </w:r>
      <w:proofErr w:type="gramStart"/>
      <w:r w:rsidR="00450DD8" w:rsidRPr="008A5CF1">
        <w:rPr>
          <w:rFonts w:asciiTheme="minorHAnsi" w:hAnsiTheme="minorHAnsi" w:cstheme="minorHAnsi"/>
          <w:color w:val="auto"/>
        </w:rPr>
        <w:t>incisions</w:t>
      </w:r>
      <w:r w:rsidR="005C6A3A" w:rsidRPr="008A5CF1">
        <w:rPr>
          <w:rFonts w:asciiTheme="minorHAnsi" w:hAnsiTheme="minorHAnsi" w:cstheme="minorHAnsi"/>
          <w:color w:val="auto"/>
        </w:rPr>
        <w:t>,</w:t>
      </w:r>
      <w:r w:rsidR="00450DD8" w:rsidRPr="008A5CF1">
        <w:rPr>
          <w:rFonts w:asciiTheme="minorHAnsi" w:hAnsiTheme="minorHAnsi" w:cstheme="minorHAnsi"/>
          <w:color w:val="auto"/>
        </w:rPr>
        <w:t xml:space="preserve"> and</w:t>
      </w:r>
      <w:proofErr w:type="gramEnd"/>
      <w:r w:rsidR="00450DD8" w:rsidRPr="008A5CF1">
        <w:rPr>
          <w:rFonts w:asciiTheme="minorHAnsi" w:hAnsiTheme="minorHAnsi" w:cstheme="minorHAnsi"/>
          <w:color w:val="auto"/>
        </w:rPr>
        <w:t xml:space="preserve"> use bipolar diathermy to ligate the ipsilateral vas deferens prior to sharply dividing the vas with scissors.</w:t>
      </w:r>
      <w:r w:rsidR="00AA7387">
        <w:rPr>
          <w:rFonts w:asciiTheme="minorHAnsi" w:hAnsiTheme="minorHAnsi" w:cstheme="minorHAnsi"/>
          <w:color w:val="auto"/>
        </w:rPr>
        <w:t xml:space="preserve"> </w:t>
      </w:r>
    </w:p>
    <w:p w14:paraId="7B565D40" w14:textId="77777777" w:rsidR="005C6A3A" w:rsidRPr="000C5938" w:rsidRDefault="005C6A3A" w:rsidP="00231081">
      <w:pPr>
        <w:pStyle w:val="ListParagraph"/>
        <w:ind w:left="0"/>
        <w:rPr>
          <w:rFonts w:asciiTheme="minorHAnsi" w:hAnsiTheme="minorHAnsi" w:cstheme="minorHAnsi"/>
          <w:color w:val="auto"/>
        </w:rPr>
      </w:pPr>
    </w:p>
    <w:p w14:paraId="47974A5F" w14:textId="5D79AF0B" w:rsidR="00A326BD" w:rsidRPr="000C5938" w:rsidRDefault="00A511FA" w:rsidP="00231081">
      <w:pPr>
        <w:pStyle w:val="ListParagraph"/>
        <w:ind w:left="0"/>
        <w:rPr>
          <w:rFonts w:asciiTheme="minorHAnsi" w:hAnsiTheme="minorHAnsi" w:cstheme="minorHAnsi"/>
          <w:color w:val="323130"/>
        </w:rPr>
      </w:pPr>
      <w:r w:rsidRPr="000C5938">
        <w:rPr>
          <w:rFonts w:asciiTheme="minorHAnsi" w:hAnsiTheme="minorHAnsi" w:cstheme="minorHAnsi"/>
          <w:color w:val="323130"/>
        </w:rPr>
        <w:t xml:space="preserve">NOTE: </w:t>
      </w:r>
      <w:r w:rsidR="006F70C0" w:rsidRPr="000C5938">
        <w:rPr>
          <w:rFonts w:asciiTheme="minorHAnsi" w:hAnsiTheme="minorHAnsi" w:cstheme="minorHAnsi"/>
          <w:color w:val="323130"/>
        </w:rPr>
        <w:t>P</w:t>
      </w:r>
      <w:r w:rsidRPr="000C5938">
        <w:rPr>
          <w:rFonts w:asciiTheme="minorHAnsi" w:hAnsiTheme="minorHAnsi" w:cstheme="minorHAnsi"/>
          <w:color w:val="323130"/>
        </w:rPr>
        <w:t>LND</w:t>
      </w:r>
      <w:r w:rsidR="006F70C0" w:rsidRPr="000C5938">
        <w:rPr>
          <w:rFonts w:asciiTheme="minorHAnsi" w:hAnsiTheme="minorHAnsi" w:cstheme="minorHAnsi"/>
          <w:color w:val="323130"/>
        </w:rPr>
        <w:t xml:space="preserve"> can commence on either the left or the right. The current technique specifies starting on the left because release and mobilization of the sigmoid colon from its physiologic attachments to the left pelvic sidewall also typically reveals the left common/external iliac artery and left ureter, which facilitates starting the lymphadenectomy on that side.</w:t>
      </w:r>
    </w:p>
    <w:p w14:paraId="1748E6EC" w14:textId="77777777" w:rsidR="00AF0907" w:rsidRPr="000C5938" w:rsidRDefault="00AF0907" w:rsidP="00231081">
      <w:pPr>
        <w:pStyle w:val="ListParagraph"/>
        <w:ind w:left="0"/>
        <w:rPr>
          <w:rFonts w:asciiTheme="minorHAnsi" w:hAnsiTheme="minorHAnsi" w:cstheme="minorHAnsi"/>
          <w:color w:val="auto"/>
        </w:rPr>
      </w:pPr>
    </w:p>
    <w:p w14:paraId="1F7D781E" w14:textId="777B2541" w:rsidR="005420EA" w:rsidRPr="00B524F8" w:rsidRDefault="00450DD8" w:rsidP="00231081">
      <w:pPr>
        <w:pStyle w:val="ListParagraph"/>
        <w:numPr>
          <w:ilvl w:val="2"/>
          <w:numId w:val="47"/>
        </w:numPr>
        <w:ind w:left="0" w:firstLine="0"/>
        <w:rPr>
          <w:rFonts w:asciiTheme="minorHAnsi" w:hAnsiTheme="minorHAnsi" w:cstheme="minorHAnsi"/>
          <w:color w:val="auto"/>
        </w:rPr>
      </w:pPr>
      <w:r w:rsidRPr="000C5938">
        <w:rPr>
          <w:rFonts w:asciiTheme="minorHAnsi" w:hAnsiTheme="minorHAnsi" w:cstheme="minorHAnsi"/>
          <w:color w:val="auto"/>
          <w:highlight w:val="yellow"/>
        </w:rPr>
        <w:t>Taking care to preserve the ipsilateral genitofemoral nerve</w:t>
      </w:r>
      <w:r w:rsidRPr="000C5938">
        <w:rPr>
          <w:rFonts w:asciiTheme="minorHAnsi" w:hAnsiTheme="minorHAnsi" w:cstheme="minorHAnsi"/>
          <w:color w:val="auto"/>
        </w:rPr>
        <w:t xml:space="preserve">, </w:t>
      </w:r>
      <w:r w:rsidRPr="000C5938">
        <w:rPr>
          <w:rFonts w:asciiTheme="minorHAnsi" w:hAnsiTheme="minorHAnsi" w:cstheme="minorHAnsi"/>
          <w:color w:val="auto"/>
          <w:highlight w:val="yellow"/>
        </w:rPr>
        <w:t>dissect lymphatics lateral to the external iliac artery off their attachments to the anterior</w:t>
      </w:r>
      <w:r w:rsidRPr="000C5938">
        <w:rPr>
          <w:rFonts w:asciiTheme="minorHAnsi" w:hAnsiTheme="minorHAnsi" w:cstheme="minorHAnsi"/>
          <w:color w:val="auto"/>
        </w:rPr>
        <w:t xml:space="preserve"> </w:t>
      </w:r>
      <w:r w:rsidRPr="000C5938">
        <w:rPr>
          <w:rFonts w:asciiTheme="minorHAnsi" w:hAnsiTheme="minorHAnsi" w:cstheme="minorHAnsi"/>
          <w:color w:val="auto"/>
          <w:highlight w:val="yellow"/>
        </w:rPr>
        <w:t>psoas fascia. Divide lymphatic tissue overlying the anterior aspect of the common and external iliac artery</w:t>
      </w:r>
      <w:r w:rsidRPr="00B524F8">
        <w:rPr>
          <w:rFonts w:asciiTheme="minorHAnsi" w:hAnsiTheme="minorHAnsi" w:cstheme="minorHAnsi"/>
          <w:color w:val="auto"/>
        </w:rPr>
        <w:t xml:space="preserve">. </w:t>
      </w:r>
    </w:p>
    <w:p w14:paraId="6D69FA8F" w14:textId="77777777" w:rsidR="00AF0907" w:rsidRPr="000C5938" w:rsidRDefault="00AF0907" w:rsidP="00231081">
      <w:pPr>
        <w:pStyle w:val="ListParagraph"/>
        <w:ind w:left="0"/>
        <w:rPr>
          <w:rFonts w:asciiTheme="minorHAnsi" w:hAnsiTheme="minorHAnsi" w:cstheme="minorHAnsi"/>
          <w:color w:val="auto"/>
        </w:rPr>
      </w:pPr>
    </w:p>
    <w:p w14:paraId="2B75DCA9" w14:textId="435B94BC" w:rsidR="005420EA" w:rsidRPr="000C5938" w:rsidRDefault="00450DD8" w:rsidP="00231081">
      <w:pPr>
        <w:pStyle w:val="ListParagraph"/>
        <w:numPr>
          <w:ilvl w:val="2"/>
          <w:numId w:val="47"/>
        </w:numPr>
        <w:ind w:left="0" w:firstLine="0"/>
        <w:rPr>
          <w:rFonts w:asciiTheme="minorHAnsi" w:hAnsiTheme="minorHAnsi" w:cstheme="minorHAnsi"/>
          <w:color w:val="auto"/>
          <w:highlight w:val="yellow"/>
        </w:rPr>
      </w:pPr>
      <w:r w:rsidRPr="008A5CF1">
        <w:rPr>
          <w:rFonts w:asciiTheme="minorHAnsi" w:hAnsiTheme="minorHAnsi" w:cstheme="minorHAnsi"/>
          <w:color w:val="auto"/>
          <w:highlight w:val="yellow"/>
        </w:rPr>
        <w:t xml:space="preserve">Lateral to the external iliac artery and vein, separate lymphatic tissue from the medial border of the psoas and </w:t>
      </w:r>
      <w:proofErr w:type="spellStart"/>
      <w:r w:rsidRPr="008A5CF1">
        <w:rPr>
          <w:rFonts w:asciiTheme="minorHAnsi" w:hAnsiTheme="minorHAnsi" w:cstheme="minorHAnsi"/>
          <w:color w:val="auto"/>
          <w:highlight w:val="yellow"/>
        </w:rPr>
        <w:t>levator</w:t>
      </w:r>
      <w:proofErr w:type="spellEnd"/>
      <w:r w:rsidRPr="008A5CF1">
        <w:rPr>
          <w:rFonts w:asciiTheme="minorHAnsi" w:hAnsiTheme="minorHAnsi" w:cstheme="minorHAnsi"/>
          <w:color w:val="auto"/>
          <w:highlight w:val="yellow"/>
        </w:rPr>
        <w:t xml:space="preserve"> muscles of the pelvic sidewall</w:t>
      </w:r>
      <w:r w:rsidRPr="000C5938">
        <w:rPr>
          <w:rFonts w:asciiTheme="minorHAnsi" w:hAnsiTheme="minorHAnsi" w:cstheme="minorHAnsi"/>
          <w:color w:val="auto"/>
        </w:rPr>
        <w:t xml:space="preserve">. </w:t>
      </w:r>
      <w:r w:rsidR="00032BBF" w:rsidRPr="000C5938">
        <w:rPr>
          <w:rFonts w:asciiTheme="minorHAnsi" w:hAnsiTheme="minorHAnsi" w:cstheme="minorHAnsi"/>
          <w:color w:val="auto"/>
        </w:rPr>
        <w:t xml:space="preserve">Use the Maryland bipolar to control </w:t>
      </w:r>
      <w:r w:rsidR="00032BBF" w:rsidRPr="00516B28">
        <w:rPr>
          <w:rFonts w:asciiTheme="minorHAnsi" w:hAnsiTheme="minorHAnsi" w:cstheme="minorHAnsi"/>
          <w:color w:val="auto"/>
        </w:rPr>
        <w:t>p</w:t>
      </w:r>
      <w:r w:rsidR="00835AB4" w:rsidRPr="00516B28">
        <w:rPr>
          <w:rFonts w:asciiTheme="minorHAnsi" w:hAnsiTheme="minorHAnsi" w:cstheme="minorHAnsi"/>
          <w:color w:val="auto"/>
        </w:rPr>
        <w:t>erforating vessels.</w:t>
      </w:r>
    </w:p>
    <w:p w14:paraId="27738AF5" w14:textId="77777777" w:rsidR="00032BBF" w:rsidRPr="000C5938" w:rsidRDefault="00032BBF" w:rsidP="00231081">
      <w:pPr>
        <w:rPr>
          <w:rFonts w:asciiTheme="minorHAnsi" w:hAnsiTheme="minorHAnsi" w:cstheme="minorHAnsi"/>
          <w:color w:val="auto"/>
          <w:highlight w:val="yellow"/>
        </w:rPr>
      </w:pPr>
    </w:p>
    <w:p w14:paraId="639EF6FD" w14:textId="36785DCD" w:rsidR="00450DD8" w:rsidRPr="000C5938" w:rsidRDefault="00450DD8" w:rsidP="00231081">
      <w:pPr>
        <w:pStyle w:val="ListParagraph"/>
        <w:numPr>
          <w:ilvl w:val="2"/>
          <w:numId w:val="47"/>
        </w:numPr>
        <w:ind w:left="0" w:firstLine="0"/>
        <w:rPr>
          <w:rFonts w:asciiTheme="minorHAnsi" w:hAnsiTheme="minorHAnsi" w:cstheme="minorHAnsi"/>
          <w:color w:val="auto"/>
          <w:highlight w:val="yellow"/>
        </w:rPr>
      </w:pPr>
      <w:r w:rsidRPr="000C5938">
        <w:rPr>
          <w:rFonts w:asciiTheme="minorHAnsi" w:hAnsiTheme="minorHAnsi" w:cstheme="minorHAnsi"/>
          <w:color w:val="auto"/>
          <w:highlight w:val="yellow"/>
        </w:rPr>
        <w:t>Release lymphatic tissue from the medial border of the ipsilateral</w:t>
      </w:r>
      <w:r w:rsidRPr="000C5938">
        <w:rPr>
          <w:rFonts w:asciiTheme="minorHAnsi" w:hAnsiTheme="minorHAnsi" w:cstheme="minorHAnsi"/>
          <w:color w:val="auto"/>
        </w:rPr>
        <w:t xml:space="preserve"> </w:t>
      </w:r>
      <w:r w:rsidRPr="000C5938">
        <w:rPr>
          <w:rFonts w:asciiTheme="minorHAnsi" w:hAnsiTheme="minorHAnsi" w:cstheme="minorHAnsi"/>
          <w:color w:val="auto"/>
          <w:highlight w:val="yellow"/>
        </w:rPr>
        <w:t>internal iliac artery.</w:t>
      </w:r>
      <w:r w:rsidR="00AA7387">
        <w:rPr>
          <w:rFonts w:asciiTheme="minorHAnsi" w:hAnsiTheme="minorHAnsi" w:cstheme="minorHAnsi"/>
          <w:color w:val="auto"/>
          <w:highlight w:val="yellow"/>
        </w:rPr>
        <w:t xml:space="preserve"> </w:t>
      </w:r>
    </w:p>
    <w:p w14:paraId="52440461" w14:textId="77777777" w:rsidR="000267DE" w:rsidRPr="000C5938" w:rsidRDefault="000267DE" w:rsidP="00231081">
      <w:pPr>
        <w:pStyle w:val="ListParagraph"/>
        <w:ind w:left="0"/>
        <w:rPr>
          <w:rFonts w:asciiTheme="minorHAnsi" w:hAnsiTheme="minorHAnsi" w:cstheme="minorHAnsi"/>
          <w:color w:val="auto"/>
          <w:highlight w:val="yellow"/>
        </w:rPr>
      </w:pPr>
    </w:p>
    <w:p w14:paraId="0683B61E" w14:textId="438415E5" w:rsidR="00A80A5F" w:rsidRPr="00E61760" w:rsidRDefault="00450DD8" w:rsidP="00231081">
      <w:pPr>
        <w:pStyle w:val="ListParagraph"/>
        <w:numPr>
          <w:ilvl w:val="2"/>
          <w:numId w:val="47"/>
        </w:numPr>
        <w:ind w:left="0" w:firstLine="0"/>
        <w:rPr>
          <w:rFonts w:asciiTheme="minorHAnsi" w:hAnsiTheme="minorHAnsi" w:cstheme="minorHAnsi"/>
          <w:color w:val="auto"/>
        </w:rPr>
      </w:pPr>
      <w:r w:rsidRPr="000C5938">
        <w:rPr>
          <w:rFonts w:asciiTheme="minorHAnsi" w:hAnsiTheme="minorHAnsi" w:cstheme="minorHAnsi"/>
          <w:color w:val="auto"/>
        </w:rPr>
        <w:t xml:space="preserve">As the dissection proceeds distally along the internal iliac artery, </w:t>
      </w:r>
      <w:r w:rsidR="000267DE" w:rsidRPr="000C5938">
        <w:rPr>
          <w:rFonts w:asciiTheme="minorHAnsi" w:hAnsiTheme="minorHAnsi" w:cstheme="minorHAnsi"/>
          <w:color w:val="auto"/>
        </w:rPr>
        <w:t xml:space="preserve">note </w:t>
      </w:r>
      <w:r w:rsidRPr="000C5938">
        <w:rPr>
          <w:rFonts w:asciiTheme="minorHAnsi" w:hAnsiTheme="minorHAnsi" w:cstheme="minorHAnsi"/>
          <w:color w:val="auto"/>
        </w:rPr>
        <w:t xml:space="preserve">the takeoff of the obliterated umbilical artery (superior vesical artery). </w:t>
      </w:r>
      <w:r w:rsidR="00832F52" w:rsidRPr="008A5CF1">
        <w:rPr>
          <w:rFonts w:asciiTheme="minorHAnsi" w:hAnsiTheme="minorHAnsi" w:cstheme="minorHAnsi"/>
          <w:color w:val="auto"/>
          <w:highlight w:val="yellow"/>
        </w:rPr>
        <w:t>Clip</w:t>
      </w:r>
      <w:r w:rsidRPr="008A5CF1">
        <w:rPr>
          <w:rFonts w:asciiTheme="minorHAnsi" w:hAnsiTheme="minorHAnsi" w:cstheme="minorHAnsi"/>
          <w:color w:val="auto"/>
          <w:highlight w:val="yellow"/>
        </w:rPr>
        <w:t xml:space="preserve"> </w:t>
      </w:r>
      <w:r w:rsidR="006424A3" w:rsidRPr="008A5CF1">
        <w:rPr>
          <w:rFonts w:asciiTheme="minorHAnsi" w:hAnsiTheme="minorHAnsi" w:cstheme="minorHAnsi"/>
          <w:color w:val="auto"/>
          <w:highlight w:val="yellow"/>
        </w:rPr>
        <w:t>the obliterated umbilical artery</w:t>
      </w:r>
      <w:r w:rsidR="00A231D0" w:rsidRPr="008A5CF1">
        <w:rPr>
          <w:rFonts w:asciiTheme="minorHAnsi" w:hAnsiTheme="minorHAnsi" w:cstheme="minorHAnsi"/>
          <w:color w:val="auto"/>
          <w:highlight w:val="yellow"/>
        </w:rPr>
        <w:t xml:space="preserve"> </w:t>
      </w:r>
      <w:r w:rsidRPr="008A5CF1">
        <w:rPr>
          <w:rFonts w:asciiTheme="minorHAnsi" w:hAnsiTheme="minorHAnsi" w:cstheme="minorHAnsi"/>
          <w:color w:val="auto"/>
          <w:highlight w:val="yellow"/>
        </w:rPr>
        <w:t>with a large non-absorbable locking clip placed</w:t>
      </w:r>
      <w:r w:rsidR="00832F52" w:rsidRPr="008A5CF1">
        <w:rPr>
          <w:rFonts w:asciiTheme="minorHAnsi" w:hAnsiTheme="minorHAnsi" w:cstheme="minorHAnsi"/>
          <w:color w:val="auto"/>
          <w:highlight w:val="yellow"/>
        </w:rPr>
        <w:t xml:space="preserve"> by</w:t>
      </w:r>
      <w:r w:rsidRPr="008A5CF1">
        <w:rPr>
          <w:rFonts w:asciiTheme="minorHAnsi" w:hAnsiTheme="minorHAnsi" w:cstheme="minorHAnsi"/>
          <w:color w:val="auto"/>
          <w:highlight w:val="yellow"/>
        </w:rPr>
        <w:t xml:space="preserve"> the assistant proximally</w:t>
      </w:r>
      <w:r w:rsidR="00832F52" w:rsidRPr="008A5CF1">
        <w:rPr>
          <w:rFonts w:asciiTheme="minorHAnsi" w:hAnsiTheme="minorHAnsi" w:cstheme="minorHAnsi"/>
          <w:color w:val="auto"/>
          <w:highlight w:val="yellow"/>
        </w:rPr>
        <w:t xml:space="preserve">, then </w:t>
      </w:r>
      <w:r w:rsidRPr="008A5CF1">
        <w:rPr>
          <w:rFonts w:asciiTheme="minorHAnsi" w:hAnsiTheme="minorHAnsi" w:cstheme="minorHAnsi"/>
          <w:color w:val="auto"/>
          <w:highlight w:val="yellow"/>
        </w:rPr>
        <w:t>ligate with bipolar diathermy distally prior to sharp division.</w:t>
      </w:r>
      <w:r w:rsidRPr="00E61760">
        <w:rPr>
          <w:rFonts w:asciiTheme="minorHAnsi" w:hAnsiTheme="minorHAnsi" w:cstheme="minorHAnsi"/>
          <w:color w:val="auto"/>
        </w:rPr>
        <w:t xml:space="preserve"> </w:t>
      </w:r>
    </w:p>
    <w:p w14:paraId="619CBDF9" w14:textId="77777777" w:rsidR="00A80A5F" w:rsidRPr="000C5938" w:rsidRDefault="00A80A5F" w:rsidP="00231081">
      <w:pPr>
        <w:pStyle w:val="ListParagraph"/>
        <w:ind w:left="0"/>
        <w:rPr>
          <w:rFonts w:asciiTheme="minorHAnsi" w:hAnsiTheme="minorHAnsi" w:cstheme="minorHAnsi"/>
          <w:color w:val="auto"/>
        </w:rPr>
      </w:pPr>
    </w:p>
    <w:p w14:paraId="64763F92" w14:textId="76529744" w:rsidR="00B614DB" w:rsidRPr="000C5938" w:rsidRDefault="00832F52" w:rsidP="00231081">
      <w:pPr>
        <w:pStyle w:val="ListParagraph"/>
        <w:ind w:left="0"/>
        <w:rPr>
          <w:rFonts w:asciiTheme="minorHAnsi" w:hAnsiTheme="minorHAnsi" w:cstheme="minorHAnsi"/>
          <w:color w:val="auto"/>
        </w:rPr>
      </w:pPr>
      <w:r w:rsidRPr="000C5938">
        <w:rPr>
          <w:rFonts w:asciiTheme="minorHAnsi" w:hAnsiTheme="minorHAnsi" w:cstheme="minorHAnsi"/>
          <w:color w:val="auto"/>
        </w:rPr>
        <w:t xml:space="preserve">NOTE: </w:t>
      </w:r>
      <w:r w:rsidR="00450DD8" w:rsidRPr="000C5938">
        <w:rPr>
          <w:rFonts w:asciiTheme="minorHAnsi" w:hAnsiTheme="minorHAnsi" w:cstheme="minorHAnsi"/>
          <w:color w:val="auto"/>
        </w:rPr>
        <w:t xml:space="preserve">This maneuver, </w:t>
      </w:r>
      <w:proofErr w:type="gramStart"/>
      <w:r w:rsidR="00450DD8" w:rsidRPr="000C5938">
        <w:rPr>
          <w:rFonts w:asciiTheme="minorHAnsi" w:hAnsiTheme="minorHAnsi" w:cstheme="minorHAnsi"/>
          <w:color w:val="auto"/>
        </w:rPr>
        <w:t>in the midst of</w:t>
      </w:r>
      <w:proofErr w:type="gramEnd"/>
      <w:r w:rsidR="00450DD8" w:rsidRPr="000C5938">
        <w:rPr>
          <w:rFonts w:asciiTheme="minorHAnsi" w:hAnsiTheme="minorHAnsi" w:cstheme="minorHAnsi"/>
          <w:color w:val="auto"/>
        </w:rPr>
        <w:t xml:space="preserve"> the lymphadenectomy, represents the beginning of the division of the ipsilateral bladder pedicle.</w:t>
      </w:r>
      <w:r w:rsidR="00AA7387">
        <w:rPr>
          <w:rFonts w:asciiTheme="minorHAnsi" w:hAnsiTheme="minorHAnsi" w:cstheme="minorHAnsi"/>
          <w:color w:val="auto"/>
        </w:rPr>
        <w:t xml:space="preserve"> </w:t>
      </w:r>
    </w:p>
    <w:p w14:paraId="76FC8415" w14:textId="77777777" w:rsidR="00A80A5F" w:rsidRPr="000C5938" w:rsidRDefault="00A80A5F" w:rsidP="00231081">
      <w:pPr>
        <w:pStyle w:val="ListParagraph"/>
        <w:ind w:left="0"/>
        <w:rPr>
          <w:rFonts w:asciiTheme="minorHAnsi" w:hAnsiTheme="minorHAnsi" w:cstheme="minorHAnsi"/>
          <w:color w:val="auto"/>
        </w:rPr>
      </w:pPr>
    </w:p>
    <w:p w14:paraId="2771A0F4" w14:textId="6ADC2E60" w:rsidR="00991D26" w:rsidRPr="00E61760" w:rsidRDefault="00A231D0" w:rsidP="00231081">
      <w:pPr>
        <w:pStyle w:val="ListParagraph"/>
        <w:numPr>
          <w:ilvl w:val="2"/>
          <w:numId w:val="47"/>
        </w:numPr>
        <w:ind w:left="0" w:firstLine="0"/>
        <w:rPr>
          <w:rFonts w:asciiTheme="minorHAnsi" w:hAnsiTheme="minorHAnsi" w:cstheme="minorHAnsi"/>
          <w:color w:val="auto"/>
        </w:rPr>
      </w:pPr>
      <w:r w:rsidRPr="008A5CF1">
        <w:rPr>
          <w:rFonts w:asciiTheme="minorHAnsi" w:hAnsiTheme="minorHAnsi" w:cstheme="minorHAnsi"/>
          <w:color w:val="auto"/>
        </w:rPr>
        <w:t>Prospectively</w:t>
      </w:r>
      <w:r w:rsidR="00835AB4" w:rsidRPr="008A5CF1">
        <w:rPr>
          <w:rFonts w:asciiTheme="minorHAnsi" w:hAnsiTheme="minorHAnsi" w:cstheme="minorHAnsi"/>
          <w:color w:val="auto"/>
        </w:rPr>
        <w:t xml:space="preserve"> identify the ipsilateral obturator nerve and vessels</w:t>
      </w:r>
      <w:r w:rsidRPr="008A5CF1">
        <w:rPr>
          <w:rFonts w:asciiTheme="minorHAnsi" w:hAnsiTheme="minorHAnsi" w:cstheme="minorHAnsi"/>
          <w:color w:val="auto"/>
        </w:rPr>
        <w:t xml:space="preserve"> prior to removing</w:t>
      </w:r>
      <w:r w:rsidR="00835AB4" w:rsidRPr="008A5CF1">
        <w:rPr>
          <w:rFonts w:asciiTheme="minorHAnsi" w:hAnsiTheme="minorHAnsi" w:cstheme="minorHAnsi"/>
          <w:color w:val="auto"/>
        </w:rPr>
        <w:t xml:space="preserve"> </w:t>
      </w:r>
      <w:r w:rsidRPr="008A5CF1">
        <w:rPr>
          <w:rFonts w:asciiTheme="minorHAnsi" w:hAnsiTheme="minorHAnsi" w:cstheme="minorHAnsi"/>
          <w:color w:val="auto"/>
        </w:rPr>
        <w:t xml:space="preserve">the external iliac, internal iliac, and obturator </w:t>
      </w:r>
      <w:r w:rsidR="00835AB4" w:rsidRPr="008A5CF1">
        <w:rPr>
          <w:rFonts w:asciiTheme="minorHAnsi" w:hAnsiTheme="minorHAnsi" w:cstheme="minorHAnsi"/>
          <w:color w:val="auto"/>
        </w:rPr>
        <w:t>lymph node packets.</w:t>
      </w:r>
      <w:r w:rsidR="00835AB4" w:rsidRPr="000C5938">
        <w:rPr>
          <w:rFonts w:asciiTheme="minorHAnsi" w:hAnsiTheme="minorHAnsi" w:cstheme="minorHAnsi"/>
          <w:color w:val="auto"/>
        </w:rPr>
        <w:t xml:space="preserve"> </w:t>
      </w:r>
      <w:r w:rsidRPr="00E61760">
        <w:rPr>
          <w:rFonts w:asciiTheme="minorHAnsi" w:hAnsiTheme="minorHAnsi" w:cstheme="minorHAnsi"/>
          <w:color w:val="auto"/>
        </w:rPr>
        <w:t>Control v</w:t>
      </w:r>
      <w:r w:rsidR="00835AB4" w:rsidRPr="00E61760">
        <w:rPr>
          <w:rFonts w:asciiTheme="minorHAnsi" w:hAnsiTheme="minorHAnsi" w:cstheme="minorHAnsi"/>
          <w:color w:val="auto"/>
        </w:rPr>
        <w:t xml:space="preserve">ascular attachments with the Maryland bipolar </w:t>
      </w:r>
      <w:r w:rsidRPr="00E61760">
        <w:rPr>
          <w:rFonts w:asciiTheme="minorHAnsi" w:hAnsiTheme="minorHAnsi" w:cstheme="minorHAnsi"/>
          <w:color w:val="auto"/>
        </w:rPr>
        <w:t>and ligate l</w:t>
      </w:r>
      <w:r w:rsidR="00835AB4" w:rsidRPr="00E61760">
        <w:rPr>
          <w:rFonts w:asciiTheme="minorHAnsi" w:hAnsiTheme="minorHAnsi" w:cstheme="minorHAnsi"/>
          <w:color w:val="auto"/>
        </w:rPr>
        <w:t>ymphatic channel</w:t>
      </w:r>
      <w:r w:rsidRPr="00E61760">
        <w:rPr>
          <w:rFonts w:asciiTheme="minorHAnsi" w:hAnsiTheme="minorHAnsi" w:cstheme="minorHAnsi"/>
          <w:color w:val="auto"/>
        </w:rPr>
        <w:t xml:space="preserve">s </w:t>
      </w:r>
      <w:r w:rsidR="00835AB4" w:rsidRPr="00E61760">
        <w:rPr>
          <w:rFonts w:asciiTheme="minorHAnsi" w:hAnsiTheme="minorHAnsi" w:cstheme="minorHAnsi"/>
          <w:color w:val="auto"/>
        </w:rPr>
        <w:t xml:space="preserve">with small and large locking clips. During these steps, </w:t>
      </w:r>
      <w:r w:rsidR="001B33D7" w:rsidRPr="00E61760">
        <w:rPr>
          <w:rFonts w:asciiTheme="minorHAnsi" w:hAnsiTheme="minorHAnsi" w:cstheme="minorHAnsi"/>
          <w:color w:val="auto"/>
        </w:rPr>
        <w:t xml:space="preserve">use the </w:t>
      </w:r>
      <w:proofErr w:type="spellStart"/>
      <w:r w:rsidR="001B33D7" w:rsidRPr="00E61760">
        <w:rPr>
          <w:rFonts w:asciiTheme="minorHAnsi" w:hAnsiTheme="minorHAnsi" w:cstheme="minorHAnsi"/>
          <w:color w:val="auto"/>
        </w:rPr>
        <w:t>Cadiere</w:t>
      </w:r>
      <w:proofErr w:type="spellEnd"/>
      <w:r w:rsidR="001B33D7" w:rsidRPr="00E61760">
        <w:rPr>
          <w:rFonts w:asciiTheme="minorHAnsi" w:hAnsiTheme="minorHAnsi" w:cstheme="minorHAnsi"/>
          <w:color w:val="auto"/>
        </w:rPr>
        <w:t xml:space="preserve"> </w:t>
      </w:r>
      <w:r w:rsidR="001A54EF" w:rsidRPr="00E61760">
        <w:rPr>
          <w:rFonts w:asciiTheme="minorHAnsi" w:hAnsiTheme="minorHAnsi" w:cstheme="minorHAnsi"/>
          <w:color w:val="auto"/>
        </w:rPr>
        <w:t xml:space="preserve">forceps </w:t>
      </w:r>
      <w:r w:rsidR="001B33D7" w:rsidRPr="00E61760">
        <w:rPr>
          <w:rFonts w:asciiTheme="minorHAnsi" w:hAnsiTheme="minorHAnsi" w:cstheme="minorHAnsi"/>
          <w:color w:val="auto"/>
        </w:rPr>
        <w:t>to</w:t>
      </w:r>
      <w:r w:rsidR="00835AB4" w:rsidRPr="00E61760">
        <w:rPr>
          <w:rFonts w:asciiTheme="minorHAnsi" w:hAnsiTheme="minorHAnsi" w:cstheme="minorHAnsi"/>
          <w:color w:val="auto"/>
        </w:rPr>
        <w:t xml:space="preserve"> apply medial retraction on the </w:t>
      </w:r>
      <w:r w:rsidR="003B4752" w:rsidRPr="00E61760">
        <w:rPr>
          <w:rFonts w:asciiTheme="minorHAnsi" w:hAnsiTheme="minorHAnsi" w:cstheme="minorHAnsi"/>
          <w:color w:val="auto"/>
        </w:rPr>
        <w:t xml:space="preserve">medial umbilical </w:t>
      </w:r>
      <w:r w:rsidR="00835AB4" w:rsidRPr="00E61760">
        <w:rPr>
          <w:rFonts w:asciiTheme="minorHAnsi" w:hAnsiTheme="minorHAnsi" w:cstheme="minorHAnsi"/>
          <w:color w:val="auto"/>
        </w:rPr>
        <w:t>ligament and/or external iliac vessels and/or distal/anterior retraction of the developing lymphatic packets.</w:t>
      </w:r>
      <w:r w:rsidR="00AA7387">
        <w:rPr>
          <w:rFonts w:asciiTheme="minorHAnsi" w:hAnsiTheme="minorHAnsi" w:cstheme="minorHAnsi"/>
          <w:color w:val="auto"/>
        </w:rPr>
        <w:t xml:space="preserve"> </w:t>
      </w:r>
    </w:p>
    <w:p w14:paraId="5148BA81" w14:textId="77777777" w:rsidR="00A80A5F" w:rsidRPr="000C5938" w:rsidRDefault="00A80A5F" w:rsidP="00231081">
      <w:pPr>
        <w:pStyle w:val="ListParagraph"/>
        <w:ind w:left="0"/>
        <w:rPr>
          <w:rFonts w:asciiTheme="minorHAnsi" w:hAnsiTheme="minorHAnsi" w:cstheme="minorHAnsi"/>
          <w:color w:val="auto"/>
          <w:highlight w:val="yellow"/>
        </w:rPr>
      </w:pPr>
    </w:p>
    <w:p w14:paraId="4D386D1B" w14:textId="4715B96E" w:rsidR="00A231D0" w:rsidRPr="00233A4F" w:rsidRDefault="00991D26" w:rsidP="00231081">
      <w:pPr>
        <w:pStyle w:val="ListParagraph"/>
        <w:numPr>
          <w:ilvl w:val="2"/>
          <w:numId w:val="47"/>
        </w:numPr>
        <w:ind w:left="0" w:firstLine="0"/>
        <w:rPr>
          <w:rFonts w:asciiTheme="minorHAnsi" w:hAnsiTheme="minorHAnsi" w:cstheme="minorHAnsi"/>
          <w:color w:val="auto"/>
        </w:rPr>
      </w:pPr>
      <w:r w:rsidRPr="008A5CF1">
        <w:rPr>
          <w:rFonts w:asciiTheme="minorHAnsi" w:hAnsiTheme="minorHAnsi" w:cstheme="minorHAnsi"/>
          <w:color w:val="auto"/>
        </w:rPr>
        <w:t xml:space="preserve">Retract </w:t>
      </w:r>
      <w:r w:rsidR="00835AB4" w:rsidRPr="008A5CF1">
        <w:rPr>
          <w:rFonts w:asciiTheme="minorHAnsi" w:hAnsiTheme="minorHAnsi" w:cstheme="minorHAnsi"/>
          <w:color w:val="auto"/>
        </w:rPr>
        <w:t>the ureter medially</w:t>
      </w:r>
      <w:r w:rsidR="00AE7486" w:rsidRPr="008A5CF1">
        <w:rPr>
          <w:rFonts w:asciiTheme="minorHAnsi" w:hAnsiTheme="minorHAnsi" w:cstheme="minorHAnsi"/>
          <w:color w:val="auto"/>
        </w:rPr>
        <w:t xml:space="preserve">, then remove the </w:t>
      </w:r>
      <w:r w:rsidR="00835AB4" w:rsidRPr="008A5CF1">
        <w:rPr>
          <w:rFonts w:asciiTheme="minorHAnsi" w:hAnsiTheme="minorHAnsi" w:cstheme="minorHAnsi"/>
          <w:color w:val="auto"/>
        </w:rPr>
        <w:t>common iliac lymphati</w:t>
      </w:r>
      <w:r w:rsidR="008A5CF1" w:rsidRPr="008A5CF1">
        <w:rPr>
          <w:rFonts w:asciiTheme="minorHAnsi" w:hAnsiTheme="minorHAnsi" w:cstheme="minorHAnsi"/>
          <w:color w:val="auto"/>
        </w:rPr>
        <w:t xml:space="preserve">c tissue from the fossa of </w:t>
      </w:r>
      <w:proofErr w:type="spellStart"/>
      <w:r w:rsidR="008A5CF1" w:rsidRPr="008A5CF1">
        <w:rPr>
          <w:rFonts w:asciiTheme="minorHAnsi" w:hAnsiTheme="minorHAnsi" w:cstheme="minorHAnsi"/>
          <w:color w:val="auto"/>
        </w:rPr>
        <w:t>Marcei</w:t>
      </w:r>
      <w:r w:rsidR="00835AB4" w:rsidRPr="008A5CF1">
        <w:rPr>
          <w:rFonts w:asciiTheme="minorHAnsi" w:hAnsiTheme="minorHAnsi" w:cstheme="minorHAnsi"/>
          <w:color w:val="auto"/>
        </w:rPr>
        <w:t>lle</w:t>
      </w:r>
      <w:proofErr w:type="spellEnd"/>
      <w:r w:rsidR="00835AB4" w:rsidRPr="008A5CF1">
        <w:rPr>
          <w:rFonts w:asciiTheme="minorHAnsi" w:hAnsiTheme="minorHAnsi" w:cstheme="minorHAnsi"/>
          <w:color w:val="auto"/>
        </w:rPr>
        <w:t>,</w:t>
      </w:r>
      <w:r w:rsidR="00835AB4" w:rsidRPr="00233A4F">
        <w:rPr>
          <w:rFonts w:asciiTheme="minorHAnsi" w:hAnsiTheme="minorHAnsi" w:cstheme="minorHAnsi"/>
          <w:color w:val="auto"/>
        </w:rPr>
        <w:t xml:space="preserve"> an area bordered by the psoas laterally, common iliac artery medially, and the obturator nerve posteriorly.</w:t>
      </w:r>
      <w:r w:rsidR="00AA7387">
        <w:rPr>
          <w:rFonts w:asciiTheme="minorHAnsi" w:hAnsiTheme="minorHAnsi" w:cstheme="minorHAnsi"/>
          <w:color w:val="auto"/>
        </w:rPr>
        <w:t xml:space="preserve"> </w:t>
      </w:r>
    </w:p>
    <w:p w14:paraId="6D408413" w14:textId="77777777" w:rsidR="00A80A5F" w:rsidRPr="000C5938" w:rsidRDefault="00A80A5F" w:rsidP="00231081">
      <w:pPr>
        <w:rPr>
          <w:rFonts w:asciiTheme="minorHAnsi" w:hAnsiTheme="minorHAnsi" w:cstheme="minorHAnsi"/>
          <w:color w:val="auto"/>
        </w:rPr>
      </w:pPr>
    </w:p>
    <w:p w14:paraId="08BE950E" w14:textId="13676120" w:rsidR="00835AB4" w:rsidRPr="00DF0951" w:rsidRDefault="0082472E" w:rsidP="00231081">
      <w:pPr>
        <w:pStyle w:val="ListParagraph"/>
        <w:numPr>
          <w:ilvl w:val="2"/>
          <w:numId w:val="47"/>
        </w:numPr>
        <w:ind w:left="0" w:firstLine="0"/>
        <w:rPr>
          <w:rFonts w:asciiTheme="minorHAnsi" w:hAnsiTheme="minorHAnsi" w:cstheme="minorHAnsi"/>
          <w:color w:val="auto"/>
        </w:rPr>
      </w:pPr>
      <w:r w:rsidRPr="00DF0951">
        <w:rPr>
          <w:rFonts w:asciiTheme="minorHAnsi" w:hAnsiTheme="minorHAnsi" w:cstheme="minorHAnsi"/>
          <w:color w:val="auto"/>
        </w:rPr>
        <w:t>Remove lymph node packets with a reusable 10 mm specimen bag</w:t>
      </w:r>
      <w:r w:rsidR="00A80A5F" w:rsidRPr="00DF0951">
        <w:rPr>
          <w:rFonts w:asciiTheme="minorHAnsi" w:hAnsiTheme="minorHAnsi" w:cstheme="minorHAnsi"/>
          <w:color w:val="auto"/>
        </w:rPr>
        <w:t>.</w:t>
      </w:r>
    </w:p>
    <w:p w14:paraId="3AF7733E" w14:textId="77777777" w:rsidR="00A80A5F" w:rsidRPr="000C5938" w:rsidRDefault="00A80A5F" w:rsidP="00231081">
      <w:pPr>
        <w:rPr>
          <w:rFonts w:asciiTheme="minorHAnsi" w:hAnsiTheme="minorHAnsi" w:cstheme="minorHAnsi"/>
          <w:color w:val="auto"/>
        </w:rPr>
      </w:pPr>
    </w:p>
    <w:p w14:paraId="1268F150" w14:textId="76840952" w:rsidR="00835AB4" w:rsidRPr="00DF0951" w:rsidRDefault="007D15F2" w:rsidP="00231081">
      <w:pPr>
        <w:pStyle w:val="ListParagraph"/>
        <w:numPr>
          <w:ilvl w:val="2"/>
          <w:numId w:val="47"/>
        </w:numPr>
        <w:ind w:left="0" w:firstLine="0"/>
        <w:rPr>
          <w:rFonts w:asciiTheme="minorHAnsi" w:hAnsiTheme="minorHAnsi" w:cstheme="minorHAnsi"/>
          <w:color w:val="auto"/>
        </w:rPr>
      </w:pPr>
      <w:r w:rsidRPr="00DF0951">
        <w:rPr>
          <w:rFonts w:asciiTheme="minorHAnsi" w:hAnsiTheme="minorHAnsi" w:cstheme="minorHAnsi"/>
          <w:color w:val="auto"/>
          <w:highlight w:val="yellow"/>
        </w:rPr>
        <w:lastRenderedPageBreak/>
        <w:t>Repeat</w:t>
      </w:r>
      <w:r w:rsidRPr="00DF0951">
        <w:rPr>
          <w:rFonts w:asciiTheme="minorHAnsi" w:hAnsiTheme="minorHAnsi" w:cstheme="minorHAnsi"/>
          <w:color w:val="auto"/>
        </w:rPr>
        <w:t xml:space="preserve"> steps </w:t>
      </w:r>
      <w:r w:rsidR="00CE6213" w:rsidRPr="00DF0951">
        <w:rPr>
          <w:rFonts w:asciiTheme="minorHAnsi" w:hAnsiTheme="minorHAnsi" w:cstheme="minorHAnsi"/>
          <w:color w:val="auto"/>
        </w:rPr>
        <w:t>2.3.1–2.3.8</w:t>
      </w:r>
      <w:r w:rsidRPr="00DF0951">
        <w:rPr>
          <w:rFonts w:asciiTheme="minorHAnsi" w:hAnsiTheme="minorHAnsi" w:cstheme="minorHAnsi"/>
          <w:color w:val="auto"/>
        </w:rPr>
        <w:t xml:space="preserve"> </w:t>
      </w:r>
      <w:r w:rsidR="00835AB4" w:rsidRPr="00DF0951">
        <w:rPr>
          <w:rFonts w:asciiTheme="minorHAnsi" w:hAnsiTheme="minorHAnsi" w:cstheme="minorHAnsi"/>
          <w:color w:val="auto"/>
          <w:highlight w:val="yellow"/>
        </w:rPr>
        <w:t>on the right</w:t>
      </w:r>
      <w:r w:rsidRPr="00DF0951">
        <w:rPr>
          <w:rFonts w:asciiTheme="minorHAnsi" w:hAnsiTheme="minorHAnsi" w:cstheme="minorHAnsi"/>
          <w:color w:val="auto"/>
          <w:highlight w:val="yellow"/>
        </w:rPr>
        <w:t xml:space="preserve"> to complete the </w:t>
      </w:r>
      <w:r w:rsidR="004715B7" w:rsidRPr="00DF0951">
        <w:rPr>
          <w:rFonts w:asciiTheme="minorHAnsi" w:hAnsiTheme="minorHAnsi" w:cstheme="minorHAnsi"/>
          <w:color w:val="auto"/>
          <w:highlight w:val="yellow"/>
        </w:rPr>
        <w:t>right-sided</w:t>
      </w:r>
      <w:r w:rsidRPr="00DF0951">
        <w:rPr>
          <w:rFonts w:asciiTheme="minorHAnsi" w:hAnsiTheme="minorHAnsi" w:cstheme="minorHAnsi"/>
          <w:color w:val="auto"/>
          <w:highlight w:val="yellow"/>
        </w:rPr>
        <w:t xml:space="preserve"> lymphadenectomy</w:t>
      </w:r>
      <w:r w:rsidR="00835AB4" w:rsidRPr="00DF0951">
        <w:rPr>
          <w:rFonts w:asciiTheme="minorHAnsi" w:hAnsiTheme="minorHAnsi" w:cstheme="minorHAnsi"/>
          <w:color w:val="auto"/>
          <w:highlight w:val="yellow"/>
        </w:rPr>
        <w:t>.</w:t>
      </w:r>
    </w:p>
    <w:p w14:paraId="61950BA3" w14:textId="77777777" w:rsidR="00332980" w:rsidRPr="000C5938" w:rsidRDefault="00332980" w:rsidP="00231081">
      <w:pPr>
        <w:rPr>
          <w:rFonts w:asciiTheme="minorHAnsi" w:hAnsiTheme="minorHAnsi" w:cstheme="minorHAnsi"/>
          <w:color w:val="auto"/>
        </w:rPr>
      </w:pPr>
    </w:p>
    <w:p w14:paraId="5EFE3884" w14:textId="644235D7" w:rsidR="00835AB4" w:rsidRPr="00DF0951" w:rsidRDefault="00835AB4" w:rsidP="00231081">
      <w:pPr>
        <w:pStyle w:val="ListParagraph"/>
        <w:numPr>
          <w:ilvl w:val="2"/>
          <w:numId w:val="47"/>
        </w:numPr>
        <w:ind w:left="0" w:firstLine="0"/>
        <w:rPr>
          <w:rFonts w:asciiTheme="minorHAnsi" w:hAnsiTheme="minorHAnsi" w:cstheme="minorHAnsi"/>
          <w:color w:val="auto"/>
        </w:rPr>
      </w:pPr>
      <w:r w:rsidRPr="00DF0951">
        <w:rPr>
          <w:rFonts w:asciiTheme="minorHAnsi" w:hAnsiTheme="minorHAnsi" w:cstheme="minorHAnsi"/>
          <w:color w:val="auto"/>
        </w:rPr>
        <w:t>Retract the mesentery of the sigmoid colon (on the right side) anteriorly to expose the root of the sigmoid mesentery, and using selective electrocautery and blunt dissection, develop the pre-sacral space posterior to the sigmoid mesentery, proceeding from right to left.</w:t>
      </w:r>
    </w:p>
    <w:p w14:paraId="5B18605B" w14:textId="77777777" w:rsidR="00332980" w:rsidRPr="000C5938" w:rsidRDefault="00332980" w:rsidP="00231081">
      <w:pPr>
        <w:rPr>
          <w:rFonts w:asciiTheme="minorHAnsi" w:hAnsiTheme="minorHAnsi" w:cstheme="minorHAnsi"/>
          <w:color w:val="auto"/>
          <w:highlight w:val="yellow"/>
        </w:rPr>
      </w:pPr>
    </w:p>
    <w:p w14:paraId="2D080E9A" w14:textId="3011CC46" w:rsidR="000D4629" w:rsidRPr="000C5938" w:rsidRDefault="00B27315" w:rsidP="00231081">
      <w:pPr>
        <w:pStyle w:val="ListParagraph"/>
        <w:numPr>
          <w:ilvl w:val="2"/>
          <w:numId w:val="47"/>
        </w:numPr>
        <w:ind w:left="0" w:firstLine="0"/>
        <w:rPr>
          <w:rFonts w:asciiTheme="minorHAnsi" w:hAnsiTheme="minorHAnsi" w:cstheme="minorHAnsi"/>
          <w:color w:val="auto"/>
        </w:rPr>
      </w:pPr>
      <w:r w:rsidRPr="000C5938">
        <w:rPr>
          <w:rFonts w:asciiTheme="minorHAnsi" w:hAnsiTheme="minorHAnsi" w:cstheme="minorHAnsi"/>
          <w:color w:val="auto"/>
        </w:rPr>
        <w:t>Perform pre-sacral lymphadenectomy</w:t>
      </w:r>
      <w:r w:rsidRPr="000C5938" w:rsidDel="003C555B">
        <w:rPr>
          <w:rFonts w:asciiTheme="minorHAnsi" w:hAnsiTheme="minorHAnsi" w:cstheme="minorHAnsi"/>
          <w:color w:val="auto"/>
        </w:rPr>
        <w:t xml:space="preserve"> </w:t>
      </w:r>
      <w:r w:rsidRPr="000C5938">
        <w:rPr>
          <w:rFonts w:asciiTheme="minorHAnsi" w:hAnsiTheme="minorHAnsi" w:cstheme="minorHAnsi"/>
          <w:color w:val="auto"/>
        </w:rPr>
        <w:t>only after</w:t>
      </w:r>
      <w:r w:rsidR="00835AB4" w:rsidRPr="000C5938">
        <w:rPr>
          <w:rFonts w:asciiTheme="minorHAnsi" w:hAnsiTheme="minorHAnsi" w:cstheme="minorHAnsi"/>
          <w:color w:val="auto"/>
        </w:rPr>
        <w:t xml:space="preserve"> the area between the internal iliac arteries (pre-sacral space) is </w:t>
      </w:r>
      <w:r w:rsidR="0028246D" w:rsidRPr="000C5938">
        <w:rPr>
          <w:rFonts w:asciiTheme="minorHAnsi" w:hAnsiTheme="minorHAnsi" w:cstheme="minorHAnsi"/>
          <w:color w:val="auto"/>
        </w:rPr>
        <w:t>developed</w:t>
      </w:r>
      <w:r w:rsidR="00835AB4" w:rsidRPr="000C5938">
        <w:rPr>
          <w:rFonts w:asciiTheme="minorHAnsi" w:hAnsiTheme="minorHAnsi" w:cstheme="minorHAnsi"/>
          <w:color w:val="auto"/>
        </w:rPr>
        <w:t>.</w:t>
      </w:r>
      <w:r w:rsidR="00AA7387">
        <w:rPr>
          <w:rFonts w:asciiTheme="minorHAnsi" w:hAnsiTheme="minorHAnsi" w:cstheme="minorHAnsi"/>
          <w:color w:val="auto"/>
        </w:rPr>
        <w:t xml:space="preserve"> </w:t>
      </w:r>
    </w:p>
    <w:p w14:paraId="61834AE3" w14:textId="77777777" w:rsidR="00B27315" w:rsidRPr="000C5938" w:rsidRDefault="00B27315" w:rsidP="00231081">
      <w:pPr>
        <w:rPr>
          <w:rFonts w:asciiTheme="minorHAnsi" w:hAnsiTheme="minorHAnsi" w:cstheme="minorHAnsi"/>
          <w:color w:val="auto"/>
        </w:rPr>
      </w:pPr>
    </w:p>
    <w:p w14:paraId="59CB1178" w14:textId="6B333D98" w:rsidR="00835AB4" w:rsidRPr="000C5938" w:rsidRDefault="00835AB4" w:rsidP="00231081">
      <w:pPr>
        <w:pStyle w:val="ListParagraph"/>
        <w:numPr>
          <w:ilvl w:val="2"/>
          <w:numId w:val="47"/>
        </w:numPr>
        <w:ind w:left="0" w:firstLine="0"/>
        <w:rPr>
          <w:rFonts w:asciiTheme="minorHAnsi" w:hAnsiTheme="minorHAnsi" w:cstheme="minorHAnsi"/>
          <w:color w:val="auto"/>
        </w:rPr>
      </w:pPr>
      <w:r w:rsidRPr="000C5938">
        <w:rPr>
          <w:rFonts w:asciiTheme="minorHAnsi" w:hAnsiTheme="minorHAnsi" w:cstheme="minorHAnsi"/>
          <w:color w:val="auto"/>
        </w:rPr>
        <w:t>During this step</w:t>
      </w:r>
      <w:r w:rsidR="00CA3E97" w:rsidRPr="000C5938">
        <w:rPr>
          <w:rFonts w:asciiTheme="minorHAnsi" w:hAnsiTheme="minorHAnsi" w:cstheme="minorHAnsi"/>
          <w:color w:val="auto"/>
        </w:rPr>
        <w:t>, control</w:t>
      </w:r>
      <w:r w:rsidRPr="000C5938">
        <w:rPr>
          <w:rFonts w:asciiTheme="minorHAnsi" w:hAnsiTheme="minorHAnsi" w:cstheme="minorHAnsi"/>
          <w:color w:val="auto"/>
        </w:rPr>
        <w:t xml:space="preserve"> small vascular and lymphatic chan</w:t>
      </w:r>
      <w:r w:rsidR="00CA3E97" w:rsidRPr="000C5938">
        <w:rPr>
          <w:rFonts w:asciiTheme="minorHAnsi" w:hAnsiTheme="minorHAnsi" w:cstheme="minorHAnsi"/>
          <w:color w:val="auto"/>
        </w:rPr>
        <w:t xml:space="preserve">nels </w:t>
      </w:r>
      <w:r w:rsidRPr="000C5938">
        <w:rPr>
          <w:rFonts w:asciiTheme="minorHAnsi" w:hAnsiTheme="minorHAnsi" w:cstheme="minorHAnsi"/>
          <w:color w:val="auto"/>
        </w:rPr>
        <w:t xml:space="preserve">with the Maryland bipolar. </w:t>
      </w:r>
    </w:p>
    <w:p w14:paraId="27CEE43F" w14:textId="77777777" w:rsidR="00B27315" w:rsidRPr="000C5938" w:rsidRDefault="00B27315" w:rsidP="00231081">
      <w:pPr>
        <w:rPr>
          <w:rFonts w:asciiTheme="minorHAnsi" w:hAnsiTheme="minorHAnsi" w:cstheme="minorHAnsi"/>
          <w:color w:val="auto"/>
        </w:rPr>
      </w:pPr>
    </w:p>
    <w:p w14:paraId="6ECF70AC" w14:textId="77777777" w:rsidR="005515BC" w:rsidRPr="000C5938" w:rsidRDefault="000D4629" w:rsidP="00231081">
      <w:pPr>
        <w:pStyle w:val="ListParagraph"/>
        <w:numPr>
          <w:ilvl w:val="2"/>
          <w:numId w:val="47"/>
        </w:numPr>
        <w:ind w:left="0" w:firstLine="0"/>
        <w:rPr>
          <w:rFonts w:asciiTheme="minorHAnsi" w:hAnsiTheme="minorHAnsi" w:cstheme="minorHAnsi"/>
          <w:color w:val="auto"/>
        </w:rPr>
      </w:pPr>
      <w:r w:rsidRPr="000C5938">
        <w:rPr>
          <w:rFonts w:asciiTheme="minorHAnsi" w:hAnsiTheme="minorHAnsi" w:cstheme="minorHAnsi"/>
          <w:color w:val="auto"/>
        </w:rPr>
        <w:t>Take care to avoid injury to the right common iliac vein as it lies underneath the right common iliac artery during the pre-sacral dissection</w:t>
      </w:r>
      <w:r w:rsidR="005515BC" w:rsidRPr="000C5938">
        <w:rPr>
          <w:rFonts w:asciiTheme="minorHAnsi" w:hAnsiTheme="minorHAnsi" w:cstheme="minorHAnsi"/>
          <w:color w:val="auto"/>
        </w:rPr>
        <w:t>.</w:t>
      </w:r>
    </w:p>
    <w:p w14:paraId="04138733" w14:textId="77777777" w:rsidR="005515BC" w:rsidRPr="000C5938" w:rsidRDefault="005515BC" w:rsidP="00231081">
      <w:pPr>
        <w:pStyle w:val="ListParagraph"/>
        <w:ind w:left="0"/>
        <w:rPr>
          <w:rFonts w:asciiTheme="minorHAnsi" w:hAnsiTheme="minorHAnsi" w:cstheme="minorHAnsi"/>
          <w:color w:val="auto"/>
        </w:rPr>
      </w:pPr>
    </w:p>
    <w:p w14:paraId="5C191026" w14:textId="7AAD65FA" w:rsidR="000D4629" w:rsidRPr="000C5938" w:rsidRDefault="005515BC" w:rsidP="00231081">
      <w:pPr>
        <w:pStyle w:val="ListParagraph"/>
        <w:ind w:left="0"/>
        <w:rPr>
          <w:rFonts w:asciiTheme="minorHAnsi" w:hAnsiTheme="minorHAnsi" w:cstheme="minorHAnsi"/>
          <w:color w:val="auto"/>
        </w:rPr>
      </w:pPr>
      <w:r w:rsidRPr="000C5938">
        <w:rPr>
          <w:rFonts w:asciiTheme="minorHAnsi" w:hAnsiTheme="minorHAnsi" w:cstheme="minorHAnsi"/>
          <w:color w:val="auto"/>
        </w:rPr>
        <w:t>NOTE: A</w:t>
      </w:r>
      <w:r w:rsidR="000D4629" w:rsidRPr="000C5938">
        <w:rPr>
          <w:rFonts w:asciiTheme="minorHAnsi" w:hAnsiTheme="minorHAnsi" w:cstheme="minorHAnsi"/>
          <w:color w:val="auto"/>
        </w:rPr>
        <w:t xml:space="preserve"> vascular injury in this location is challenging to control.</w:t>
      </w:r>
    </w:p>
    <w:p w14:paraId="5130A230" w14:textId="77777777" w:rsidR="005515BC" w:rsidRPr="000C5938" w:rsidRDefault="005515BC" w:rsidP="00231081">
      <w:pPr>
        <w:pStyle w:val="ListParagraph"/>
        <w:ind w:left="0"/>
        <w:rPr>
          <w:rFonts w:asciiTheme="minorHAnsi" w:hAnsiTheme="minorHAnsi" w:cstheme="minorHAnsi"/>
          <w:color w:val="auto"/>
        </w:rPr>
      </w:pPr>
    </w:p>
    <w:p w14:paraId="5E6A098D" w14:textId="79791287" w:rsidR="001A5A05" w:rsidRPr="008A5CF1" w:rsidRDefault="009973EE" w:rsidP="00231081">
      <w:pPr>
        <w:pStyle w:val="ListParagraph"/>
        <w:numPr>
          <w:ilvl w:val="2"/>
          <w:numId w:val="47"/>
        </w:numPr>
        <w:ind w:left="0" w:firstLine="0"/>
        <w:rPr>
          <w:rFonts w:asciiTheme="minorHAnsi" w:hAnsiTheme="minorHAnsi" w:cstheme="minorHAnsi"/>
          <w:color w:val="auto"/>
          <w:highlight w:val="yellow"/>
        </w:rPr>
      </w:pPr>
      <w:r w:rsidRPr="008A5CF1">
        <w:rPr>
          <w:rFonts w:asciiTheme="minorHAnsi" w:hAnsiTheme="minorHAnsi" w:cstheme="minorHAnsi"/>
          <w:color w:val="auto"/>
          <w:highlight w:val="yellow"/>
        </w:rPr>
        <w:t xml:space="preserve">Ligate each ureter distally with two large locking clips placed </w:t>
      </w:r>
      <w:r w:rsidR="005515BC" w:rsidRPr="008A5CF1">
        <w:rPr>
          <w:rFonts w:asciiTheme="minorHAnsi" w:hAnsiTheme="minorHAnsi" w:cstheme="minorHAnsi"/>
          <w:color w:val="auto"/>
          <w:highlight w:val="yellow"/>
        </w:rPr>
        <w:t>~</w:t>
      </w:r>
      <w:r w:rsidR="008A5CF1" w:rsidRPr="008A5CF1">
        <w:rPr>
          <w:rFonts w:asciiTheme="minorHAnsi" w:hAnsiTheme="minorHAnsi" w:cstheme="minorHAnsi"/>
          <w:color w:val="auto"/>
          <w:highlight w:val="yellow"/>
        </w:rPr>
        <w:t>5</w:t>
      </w:r>
      <w:r w:rsidR="005515BC" w:rsidRPr="008A5CF1">
        <w:rPr>
          <w:rFonts w:asciiTheme="minorHAnsi" w:hAnsiTheme="minorHAnsi" w:cstheme="minorHAnsi"/>
          <w:color w:val="auto"/>
          <w:highlight w:val="yellow"/>
        </w:rPr>
        <w:t xml:space="preserve"> </w:t>
      </w:r>
      <w:r w:rsidRPr="008A5CF1">
        <w:rPr>
          <w:rFonts w:asciiTheme="minorHAnsi" w:hAnsiTheme="minorHAnsi" w:cstheme="minorHAnsi"/>
          <w:color w:val="auto"/>
          <w:highlight w:val="yellow"/>
        </w:rPr>
        <w:t xml:space="preserve">mm apart. Divide each distal ureter sharply between clips. </w:t>
      </w:r>
    </w:p>
    <w:p w14:paraId="1CCF42D9" w14:textId="77777777" w:rsidR="005515BC" w:rsidRPr="000C5938" w:rsidRDefault="005515BC" w:rsidP="00231081">
      <w:pPr>
        <w:pStyle w:val="ListParagraph"/>
        <w:ind w:left="0"/>
        <w:rPr>
          <w:rFonts w:asciiTheme="minorHAnsi" w:hAnsiTheme="minorHAnsi" w:cstheme="minorHAnsi"/>
          <w:color w:val="auto"/>
          <w:highlight w:val="yellow"/>
        </w:rPr>
      </w:pPr>
    </w:p>
    <w:p w14:paraId="24FD41B6" w14:textId="3281EE9B" w:rsidR="00FB6845" w:rsidRPr="000C5938" w:rsidRDefault="009973EE" w:rsidP="00231081">
      <w:pPr>
        <w:pStyle w:val="ListParagraph"/>
        <w:numPr>
          <w:ilvl w:val="2"/>
          <w:numId w:val="47"/>
        </w:numPr>
        <w:ind w:left="0" w:firstLine="0"/>
        <w:rPr>
          <w:rFonts w:asciiTheme="minorHAnsi" w:hAnsiTheme="minorHAnsi" w:cstheme="minorHAnsi"/>
          <w:color w:val="auto"/>
        </w:rPr>
      </w:pPr>
      <w:r w:rsidRPr="000C5938">
        <w:rPr>
          <w:rFonts w:asciiTheme="minorHAnsi" w:hAnsiTheme="minorHAnsi" w:cstheme="minorHAnsi"/>
          <w:color w:val="auto"/>
          <w:highlight w:val="yellow"/>
        </w:rPr>
        <w:t xml:space="preserve">Fold the distal aspect of the left ureter proximally near the window posterior to the sigmoid mesentery. Use the </w:t>
      </w:r>
      <w:proofErr w:type="spellStart"/>
      <w:r w:rsidRPr="000C5938">
        <w:rPr>
          <w:rFonts w:asciiTheme="minorHAnsi" w:hAnsiTheme="minorHAnsi" w:cstheme="minorHAnsi"/>
          <w:color w:val="auto"/>
          <w:highlight w:val="yellow"/>
        </w:rPr>
        <w:t>Cadiere</w:t>
      </w:r>
      <w:proofErr w:type="spellEnd"/>
      <w:r w:rsidRPr="000C5938">
        <w:rPr>
          <w:rFonts w:asciiTheme="minorHAnsi" w:hAnsiTheme="minorHAnsi" w:cstheme="minorHAnsi"/>
          <w:color w:val="auto"/>
          <w:highlight w:val="yellow"/>
        </w:rPr>
        <w:t xml:space="preserve"> </w:t>
      </w:r>
      <w:r w:rsidR="001A54EF" w:rsidRPr="000C5938">
        <w:rPr>
          <w:rFonts w:asciiTheme="minorHAnsi" w:hAnsiTheme="minorHAnsi" w:cstheme="minorHAnsi"/>
          <w:color w:val="auto"/>
          <w:highlight w:val="yellow"/>
        </w:rPr>
        <w:t xml:space="preserve">forceps </w:t>
      </w:r>
      <w:r w:rsidRPr="000C5938">
        <w:rPr>
          <w:rFonts w:asciiTheme="minorHAnsi" w:hAnsiTheme="minorHAnsi" w:cstheme="minorHAnsi"/>
          <w:color w:val="auto"/>
          <w:highlight w:val="yellow"/>
        </w:rPr>
        <w:t>to retract the sigmoid anteriorly</w:t>
      </w:r>
      <w:r w:rsidR="00B57B03" w:rsidRPr="000C5938">
        <w:rPr>
          <w:rFonts w:asciiTheme="minorHAnsi" w:hAnsiTheme="minorHAnsi" w:cstheme="minorHAnsi"/>
          <w:color w:val="auto"/>
          <w:highlight w:val="yellow"/>
        </w:rPr>
        <w:t>,</w:t>
      </w:r>
      <w:r w:rsidRPr="000C5938">
        <w:rPr>
          <w:rFonts w:asciiTheme="minorHAnsi" w:hAnsiTheme="minorHAnsi" w:cstheme="minorHAnsi"/>
          <w:color w:val="auto"/>
          <w:highlight w:val="yellow"/>
        </w:rPr>
        <w:t xml:space="preserve"> and using the distal ureteral clip as a handle, pull the left ureter from left to right posterior to the sigmoid mesentery.</w:t>
      </w:r>
    </w:p>
    <w:p w14:paraId="22CEB4A4" w14:textId="77777777" w:rsidR="001D705F" w:rsidRPr="000C5938" w:rsidRDefault="001D705F" w:rsidP="00231081">
      <w:pPr>
        <w:rPr>
          <w:rFonts w:asciiTheme="minorHAnsi" w:hAnsiTheme="minorHAnsi" w:cstheme="minorHAnsi"/>
          <w:color w:val="auto"/>
        </w:rPr>
      </w:pPr>
    </w:p>
    <w:p w14:paraId="6EF4C307" w14:textId="29B584A1" w:rsidR="001D705F" w:rsidRPr="000E20EF" w:rsidRDefault="003059D8" w:rsidP="00231081">
      <w:pPr>
        <w:pStyle w:val="ListParagraph"/>
        <w:numPr>
          <w:ilvl w:val="1"/>
          <w:numId w:val="47"/>
        </w:numPr>
        <w:ind w:left="0" w:firstLine="0"/>
        <w:rPr>
          <w:rFonts w:asciiTheme="minorHAnsi" w:hAnsiTheme="minorHAnsi" w:cstheme="minorHAnsi"/>
          <w:color w:val="auto"/>
        </w:rPr>
      </w:pPr>
      <w:r w:rsidRPr="000E20EF">
        <w:rPr>
          <w:rFonts w:asciiTheme="minorHAnsi" w:hAnsiTheme="minorHAnsi" w:cstheme="minorHAnsi"/>
          <w:color w:val="auto"/>
        </w:rPr>
        <w:t xml:space="preserve">Prostatic </w:t>
      </w:r>
      <w:r w:rsidR="00E22269" w:rsidRPr="000E20EF">
        <w:rPr>
          <w:rFonts w:asciiTheme="minorHAnsi" w:hAnsiTheme="minorHAnsi" w:cstheme="minorHAnsi"/>
          <w:color w:val="auto"/>
        </w:rPr>
        <w:t>a</w:t>
      </w:r>
      <w:r w:rsidRPr="000E20EF">
        <w:rPr>
          <w:rFonts w:asciiTheme="minorHAnsi" w:hAnsiTheme="minorHAnsi" w:cstheme="minorHAnsi"/>
          <w:color w:val="auto"/>
        </w:rPr>
        <w:t xml:space="preserve">pical </w:t>
      </w:r>
      <w:r w:rsidR="00E22269" w:rsidRPr="000E20EF">
        <w:rPr>
          <w:rFonts w:asciiTheme="minorHAnsi" w:hAnsiTheme="minorHAnsi" w:cstheme="minorHAnsi"/>
          <w:color w:val="auto"/>
        </w:rPr>
        <w:t>d</w:t>
      </w:r>
      <w:r w:rsidRPr="000E20EF">
        <w:rPr>
          <w:rFonts w:asciiTheme="minorHAnsi" w:hAnsiTheme="minorHAnsi" w:cstheme="minorHAnsi"/>
          <w:color w:val="auto"/>
        </w:rPr>
        <w:t>issection</w:t>
      </w:r>
      <w:r w:rsidR="00EF2EB1" w:rsidRPr="000E20EF">
        <w:rPr>
          <w:rFonts w:asciiTheme="minorHAnsi" w:hAnsiTheme="minorHAnsi" w:cstheme="minorHAnsi"/>
          <w:color w:val="auto"/>
        </w:rPr>
        <w:t xml:space="preserve"> </w:t>
      </w:r>
      <w:r w:rsidRPr="000E20EF">
        <w:rPr>
          <w:rFonts w:asciiTheme="minorHAnsi" w:hAnsiTheme="minorHAnsi" w:cstheme="minorHAnsi"/>
          <w:color w:val="auto"/>
        </w:rPr>
        <w:t xml:space="preserve">and </w:t>
      </w:r>
      <w:r w:rsidR="00FD5181" w:rsidRPr="000E20EF">
        <w:rPr>
          <w:rFonts w:asciiTheme="minorHAnsi" w:hAnsiTheme="minorHAnsi" w:cstheme="minorHAnsi"/>
          <w:color w:val="auto"/>
        </w:rPr>
        <w:t>d</w:t>
      </w:r>
      <w:r w:rsidR="001D705F" w:rsidRPr="000E20EF">
        <w:rPr>
          <w:rFonts w:asciiTheme="minorHAnsi" w:hAnsiTheme="minorHAnsi" w:cstheme="minorHAnsi"/>
          <w:color w:val="auto"/>
        </w:rPr>
        <w:t xml:space="preserve">ivision of </w:t>
      </w:r>
      <w:r w:rsidR="00FD5181" w:rsidRPr="000E20EF">
        <w:rPr>
          <w:rFonts w:asciiTheme="minorHAnsi" w:hAnsiTheme="minorHAnsi" w:cstheme="minorHAnsi"/>
          <w:color w:val="auto"/>
        </w:rPr>
        <w:t>r</w:t>
      </w:r>
      <w:r w:rsidR="001D705F" w:rsidRPr="000E20EF">
        <w:rPr>
          <w:rFonts w:asciiTheme="minorHAnsi" w:hAnsiTheme="minorHAnsi" w:cstheme="minorHAnsi"/>
          <w:color w:val="auto"/>
        </w:rPr>
        <w:t xml:space="preserve">emaining </w:t>
      </w:r>
      <w:r w:rsidR="00FD5181" w:rsidRPr="000E20EF">
        <w:rPr>
          <w:rFonts w:asciiTheme="minorHAnsi" w:hAnsiTheme="minorHAnsi" w:cstheme="minorHAnsi"/>
          <w:color w:val="auto"/>
        </w:rPr>
        <w:t>b</w:t>
      </w:r>
      <w:r w:rsidRPr="000E20EF">
        <w:rPr>
          <w:rFonts w:asciiTheme="minorHAnsi" w:hAnsiTheme="minorHAnsi" w:cstheme="minorHAnsi"/>
          <w:color w:val="auto"/>
        </w:rPr>
        <w:t xml:space="preserve">ladder </w:t>
      </w:r>
      <w:r w:rsidR="00FD5181" w:rsidRPr="000E20EF">
        <w:rPr>
          <w:rFonts w:asciiTheme="minorHAnsi" w:hAnsiTheme="minorHAnsi" w:cstheme="minorHAnsi"/>
          <w:color w:val="auto"/>
        </w:rPr>
        <w:t>p</w:t>
      </w:r>
      <w:r w:rsidRPr="000E20EF">
        <w:rPr>
          <w:rFonts w:asciiTheme="minorHAnsi" w:hAnsiTheme="minorHAnsi" w:cstheme="minorHAnsi"/>
          <w:color w:val="auto"/>
        </w:rPr>
        <w:t>edicles</w:t>
      </w:r>
    </w:p>
    <w:p w14:paraId="45373510" w14:textId="77777777" w:rsidR="00E22269" w:rsidRPr="000C5938" w:rsidRDefault="00E22269" w:rsidP="00231081">
      <w:pPr>
        <w:pStyle w:val="ListParagraph"/>
        <w:ind w:left="0"/>
        <w:rPr>
          <w:rFonts w:asciiTheme="minorHAnsi" w:hAnsiTheme="minorHAnsi" w:cstheme="minorHAnsi"/>
          <w:color w:val="auto"/>
        </w:rPr>
      </w:pPr>
    </w:p>
    <w:p w14:paraId="3EEAE060" w14:textId="12A025AE" w:rsidR="003059D8" w:rsidRPr="008A5CF1" w:rsidRDefault="00DD145D" w:rsidP="00231081">
      <w:pPr>
        <w:pStyle w:val="ListParagraph"/>
        <w:numPr>
          <w:ilvl w:val="2"/>
          <w:numId w:val="47"/>
        </w:numPr>
        <w:ind w:left="0" w:firstLine="0"/>
        <w:rPr>
          <w:rFonts w:asciiTheme="minorHAnsi" w:hAnsiTheme="minorHAnsi" w:cstheme="minorHAnsi"/>
          <w:color w:val="auto"/>
          <w:highlight w:val="yellow"/>
        </w:rPr>
      </w:pPr>
      <w:r w:rsidRPr="008A5CF1">
        <w:rPr>
          <w:rFonts w:asciiTheme="minorHAnsi" w:hAnsiTheme="minorHAnsi" w:cstheme="minorHAnsi"/>
          <w:color w:val="auto"/>
          <w:highlight w:val="yellow"/>
        </w:rPr>
        <w:t xml:space="preserve">Without dividing the urachal ligament that is suspending the bladder to the anterior abdominal wall, develop the space of </w:t>
      </w:r>
      <w:proofErr w:type="spellStart"/>
      <w:r w:rsidRPr="008A5CF1">
        <w:rPr>
          <w:rFonts w:asciiTheme="minorHAnsi" w:hAnsiTheme="minorHAnsi" w:cstheme="minorHAnsi"/>
          <w:color w:val="auto"/>
          <w:highlight w:val="yellow"/>
        </w:rPr>
        <w:t>Retzius</w:t>
      </w:r>
      <w:proofErr w:type="spellEnd"/>
      <w:r w:rsidR="009606D4" w:rsidRPr="008A5CF1">
        <w:rPr>
          <w:rFonts w:asciiTheme="minorHAnsi" w:hAnsiTheme="minorHAnsi" w:cstheme="minorHAnsi"/>
          <w:color w:val="auto"/>
          <w:highlight w:val="yellow"/>
        </w:rPr>
        <w:t>,</w:t>
      </w:r>
      <w:r w:rsidRPr="008A5CF1">
        <w:rPr>
          <w:rFonts w:asciiTheme="minorHAnsi" w:hAnsiTheme="minorHAnsi" w:cstheme="minorHAnsi"/>
          <w:color w:val="auto"/>
          <w:highlight w:val="yellow"/>
        </w:rPr>
        <w:t xml:space="preserve"> and incise the endopelvic fascia bilaterally.</w:t>
      </w:r>
    </w:p>
    <w:p w14:paraId="418C06B7" w14:textId="77777777" w:rsidR="00D664AC" w:rsidRPr="000C5938" w:rsidRDefault="00D664AC" w:rsidP="00231081">
      <w:pPr>
        <w:pStyle w:val="ListParagraph"/>
        <w:ind w:left="0"/>
        <w:rPr>
          <w:rFonts w:asciiTheme="minorHAnsi" w:hAnsiTheme="minorHAnsi" w:cstheme="minorHAnsi"/>
          <w:color w:val="auto"/>
          <w:highlight w:val="yellow"/>
        </w:rPr>
      </w:pPr>
    </w:p>
    <w:p w14:paraId="13F7AFA3" w14:textId="7F9DC966" w:rsidR="00D664AC" w:rsidRPr="00DF0951" w:rsidRDefault="00DD145D" w:rsidP="00231081">
      <w:pPr>
        <w:pStyle w:val="ListParagraph"/>
        <w:numPr>
          <w:ilvl w:val="2"/>
          <w:numId w:val="47"/>
        </w:numPr>
        <w:ind w:left="0" w:firstLine="0"/>
        <w:rPr>
          <w:rFonts w:asciiTheme="minorHAnsi" w:hAnsiTheme="minorHAnsi" w:cstheme="minorHAnsi"/>
          <w:color w:val="auto"/>
        </w:rPr>
      </w:pPr>
      <w:r w:rsidRPr="00DF0951">
        <w:rPr>
          <w:rFonts w:asciiTheme="minorHAnsi" w:hAnsiTheme="minorHAnsi" w:cstheme="minorHAnsi"/>
          <w:color w:val="auto"/>
        </w:rPr>
        <w:t xml:space="preserve">Release </w:t>
      </w:r>
      <w:r w:rsidR="00D664AC" w:rsidRPr="00DF0951">
        <w:rPr>
          <w:rFonts w:asciiTheme="minorHAnsi" w:hAnsiTheme="minorHAnsi" w:cstheme="minorHAnsi"/>
          <w:color w:val="auto"/>
        </w:rPr>
        <w:t xml:space="preserve">the </w:t>
      </w:r>
      <w:r w:rsidRPr="00DF0951">
        <w:rPr>
          <w:rFonts w:asciiTheme="minorHAnsi" w:hAnsiTheme="minorHAnsi" w:cstheme="minorHAnsi"/>
          <w:color w:val="auto"/>
        </w:rPr>
        <w:t>pelvic floor muscle fibers from the lateral aspects of the prostate</w:t>
      </w:r>
      <w:r w:rsidR="00D664AC" w:rsidRPr="00DF0951">
        <w:rPr>
          <w:rFonts w:asciiTheme="minorHAnsi" w:hAnsiTheme="minorHAnsi" w:cstheme="minorHAnsi"/>
          <w:color w:val="auto"/>
        </w:rPr>
        <w:t>,</w:t>
      </w:r>
      <w:r w:rsidRPr="00DF0951">
        <w:rPr>
          <w:rFonts w:asciiTheme="minorHAnsi" w:hAnsiTheme="minorHAnsi" w:cstheme="minorHAnsi"/>
          <w:color w:val="auto"/>
        </w:rPr>
        <w:t xml:space="preserve"> and tease off </w:t>
      </w:r>
      <w:proofErr w:type="spellStart"/>
      <w:r w:rsidRPr="00DF0951">
        <w:rPr>
          <w:rFonts w:asciiTheme="minorHAnsi" w:hAnsiTheme="minorHAnsi" w:cstheme="minorHAnsi"/>
          <w:color w:val="auto"/>
        </w:rPr>
        <w:t>lymphofatty</w:t>
      </w:r>
      <w:proofErr w:type="spellEnd"/>
      <w:r w:rsidRPr="00DF0951">
        <w:rPr>
          <w:rFonts w:asciiTheme="minorHAnsi" w:hAnsiTheme="minorHAnsi" w:cstheme="minorHAnsi"/>
          <w:color w:val="auto"/>
        </w:rPr>
        <w:t xml:space="preserve"> tissue from the anterior aspect of the prostate using the Maryland bipolar to control vascular attachments.</w:t>
      </w:r>
      <w:r w:rsidR="00AA7387">
        <w:rPr>
          <w:rFonts w:asciiTheme="minorHAnsi" w:hAnsiTheme="minorHAnsi" w:cstheme="minorHAnsi"/>
          <w:color w:val="auto"/>
        </w:rPr>
        <w:t xml:space="preserve"> </w:t>
      </w:r>
    </w:p>
    <w:p w14:paraId="150CB23C" w14:textId="1FD07301" w:rsidR="00D664AC" w:rsidRPr="008A5CF1" w:rsidRDefault="00D664AC" w:rsidP="00231081">
      <w:pPr>
        <w:rPr>
          <w:rFonts w:asciiTheme="minorHAnsi" w:hAnsiTheme="minorHAnsi" w:cstheme="minorHAnsi"/>
          <w:color w:val="auto"/>
        </w:rPr>
      </w:pPr>
    </w:p>
    <w:p w14:paraId="0540A0FE" w14:textId="37A6EDC5" w:rsidR="00DD145D" w:rsidRPr="008A5CF1" w:rsidRDefault="004654ED" w:rsidP="00231081">
      <w:pPr>
        <w:pStyle w:val="ListParagraph"/>
        <w:numPr>
          <w:ilvl w:val="2"/>
          <w:numId w:val="47"/>
        </w:numPr>
        <w:ind w:left="0" w:firstLine="0"/>
        <w:rPr>
          <w:rFonts w:asciiTheme="minorHAnsi" w:hAnsiTheme="minorHAnsi" w:cstheme="minorHAnsi"/>
          <w:color w:val="auto"/>
          <w:highlight w:val="yellow"/>
        </w:rPr>
      </w:pPr>
      <w:r w:rsidRPr="008A5CF1">
        <w:rPr>
          <w:rFonts w:asciiTheme="minorHAnsi" w:hAnsiTheme="minorHAnsi" w:cstheme="minorHAnsi"/>
          <w:color w:val="auto"/>
          <w:highlight w:val="yellow"/>
        </w:rPr>
        <w:t>D</w:t>
      </w:r>
      <w:r w:rsidR="00DD145D" w:rsidRPr="008A5CF1">
        <w:rPr>
          <w:rFonts w:asciiTheme="minorHAnsi" w:hAnsiTheme="minorHAnsi" w:cstheme="minorHAnsi"/>
          <w:color w:val="auto"/>
          <w:highlight w:val="yellow"/>
        </w:rPr>
        <w:t>ivide the puboprostatic ligaments, which can be done sharply or through touch application of monopolar electrocautery.</w:t>
      </w:r>
    </w:p>
    <w:p w14:paraId="19FC7F00" w14:textId="77777777" w:rsidR="00D664AC" w:rsidRPr="000C5938" w:rsidRDefault="00D664AC" w:rsidP="00231081">
      <w:pPr>
        <w:rPr>
          <w:rFonts w:asciiTheme="minorHAnsi" w:hAnsiTheme="minorHAnsi" w:cstheme="minorHAnsi"/>
          <w:color w:val="auto"/>
          <w:highlight w:val="yellow"/>
        </w:rPr>
      </w:pPr>
    </w:p>
    <w:p w14:paraId="1B6CDB6F" w14:textId="4CE5BE08" w:rsidR="00DD145D" w:rsidRPr="000C5938" w:rsidRDefault="00DD145D" w:rsidP="00231081">
      <w:pPr>
        <w:pStyle w:val="ListParagraph"/>
        <w:numPr>
          <w:ilvl w:val="2"/>
          <w:numId w:val="47"/>
        </w:numPr>
        <w:ind w:left="0" w:firstLine="0"/>
        <w:rPr>
          <w:rFonts w:asciiTheme="minorHAnsi" w:hAnsiTheme="minorHAnsi" w:cstheme="minorHAnsi"/>
          <w:color w:val="auto"/>
          <w:highlight w:val="yellow"/>
        </w:rPr>
      </w:pPr>
      <w:r w:rsidRPr="000C5938">
        <w:rPr>
          <w:rFonts w:asciiTheme="minorHAnsi" w:hAnsiTheme="minorHAnsi" w:cstheme="minorHAnsi"/>
          <w:color w:val="auto"/>
          <w:highlight w:val="yellow"/>
        </w:rPr>
        <w:t>Ligate the dorsal venous complex</w:t>
      </w:r>
      <w:r w:rsidRPr="000C5938">
        <w:rPr>
          <w:rFonts w:asciiTheme="minorHAnsi" w:hAnsiTheme="minorHAnsi" w:cstheme="minorHAnsi"/>
          <w:color w:val="auto"/>
        </w:rPr>
        <w:t xml:space="preserve"> </w:t>
      </w:r>
      <w:r w:rsidRPr="008A5CF1">
        <w:rPr>
          <w:rFonts w:asciiTheme="minorHAnsi" w:hAnsiTheme="minorHAnsi" w:cstheme="minorHAnsi"/>
          <w:color w:val="auto"/>
          <w:highlight w:val="yellow"/>
        </w:rPr>
        <w:t>(DVC) with a 2-0 V-Loc (barbed absorbable) suture (CT-1 or similar needle).</w:t>
      </w:r>
      <w:r w:rsidRPr="00326AB4">
        <w:rPr>
          <w:rFonts w:asciiTheme="minorHAnsi" w:hAnsiTheme="minorHAnsi" w:cstheme="minorHAnsi"/>
          <w:color w:val="auto"/>
        </w:rPr>
        <w:t xml:space="preserve"> </w:t>
      </w:r>
      <w:r w:rsidR="00C93ECB" w:rsidRPr="00326AB4">
        <w:rPr>
          <w:rFonts w:asciiTheme="minorHAnsi" w:hAnsiTheme="minorHAnsi" w:cstheme="minorHAnsi"/>
          <w:color w:val="auto"/>
        </w:rPr>
        <w:t>To do this, pass</w:t>
      </w:r>
      <w:r w:rsidRPr="00326AB4">
        <w:rPr>
          <w:rFonts w:asciiTheme="minorHAnsi" w:hAnsiTheme="minorHAnsi" w:cstheme="minorHAnsi"/>
          <w:color w:val="auto"/>
        </w:rPr>
        <w:t xml:space="preserve"> the suture</w:t>
      </w:r>
      <w:r w:rsidR="00C93ECB" w:rsidRPr="00326AB4">
        <w:rPr>
          <w:rFonts w:asciiTheme="minorHAnsi" w:hAnsiTheme="minorHAnsi" w:cstheme="minorHAnsi"/>
          <w:color w:val="auto"/>
        </w:rPr>
        <w:t xml:space="preserve"> from right to left</w:t>
      </w:r>
      <w:r w:rsidRPr="00326AB4">
        <w:rPr>
          <w:rFonts w:asciiTheme="minorHAnsi" w:hAnsiTheme="minorHAnsi" w:cstheme="minorHAnsi"/>
          <w:color w:val="auto"/>
        </w:rPr>
        <w:t xml:space="preserve"> between the posterior aspect of the DVC and </w:t>
      </w:r>
      <w:r w:rsidR="00AC29D4" w:rsidRPr="00326AB4">
        <w:rPr>
          <w:rFonts w:asciiTheme="minorHAnsi" w:hAnsiTheme="minorHAnsi" w:cstheme="minorHAnsi"/>
          <w:color w:val="auto"/>
        </w:rPr>
        <w:t xml:space="preserve">the </w:t>
      </w:r>
      <w:r w:rsidRPr="00326AB4">
        <w:rPr>
          <w:rFonts w:asciiTheme="minorHAnsi" w:hAnsiTheme="minorHAnsi" w:cstheme="minorHAnsi"/>
          <w:color w:val="auto"/>
        </w:rPr>
        <w:t xml:space="preserve">anterior aspect of the urethra as distally as possible without entrapping fibers of the </w:t>
      </w:r>
      <w:proofErr w:type="spellStart"/>
      <w:r w:rsidRPr="00326AB4">
        <w:rPr>
          <w:rFonts w:asciiTheme="minorHAnsi" w:hAnsiTheme="minorHAnsi" w:cstheme="minorHAnsi"/>
          <w:color w:val="auto"/>
        </w:rPr>
        <w:t>pubourethralis</w:t>
      </w:r>
      <w:proofErr w:type="spellEnd"/>
      <w:r w:rsidRPr="00326AB4">
        <w:rPr>
          <w:rFonts w:asciiTheme="minorHAnsi" w:hAnsiTheme="minorHAnsi" w:cstheme="minorHAnsi"/>
          <w:color w:val="auto"/>
        </w:rPr>
        <w:t xml:space="preserve"> muscle with the needle. </w:t>
      </w:r>
      <w:r w:rsidR="00C93ECB" w:rsidRPr="00326AB4">
        <w:rPr>
          <w:rFonts w:asciiTheme="minorHAnsi" w:hAnsiTheme="minorHAnsi" w:cstheme="minorHAnsi"/>
          <w:color w:val="auto"/>
        </w:rPr>
        <w:t>Bring the needle</w:t>
      </w:r>
      <w:r w:rsidRPr="00326AB4">
        <w:rPr>
          <w:rFonts w:asciiTheme="minorHAnsi" w:hAnsiTheme="minorHAnsi" w:cstheme="minorHAnsi"/>
          <w:color w:val="auto"/>
        </w:rPr>
        <w:t xml:space="preserve"> anteriorly </w:t>
      </w:r>
      <w:r w:rsidR="00CB5B7D" w:rsidRPr="00326AB4">
        <w:rPr>
          <w:rFonts w:asciiTheme="minorHAnsi" w:hAnsiTheme="minorHAnsi" w:cstheme="minorHAnsi"/>
          <w:color w:val="auto"/>
        </w:rPr>
        <w:t>through the distal aspects of the cut puboprostatic ligaments (from left to right) and then through the loop at the tail end of the suture.</w:t>
      </w:r>
      <w:r w:rsidR="00AA7387">
        <w:rPr>
          <w:rFonts w:asciiTheme="minorHAnsi" w:hAnsiTheme="minorHAnsi" w:cstheme="minorHAnsi"/>
          <w:color w:val="auto"/>
        </w:rPr>
        <w:t xml:space="preserve"> </w:t>
      </w:r>
    </w:p>
    <w:p w14:paraId="56ACF62B" w14:textId="77777777" w:rsidR="00AC29D4" w:rsidRPr="00985DC9" w:rsidRDefault="00AC29D4" w:rsidP="00231081">
      <w:pPr>
        <w:rPr>
          <w:rFonts w:asciiTheme="minorHAnsi" w:hAnsiTheme="minorHAnsi" w:cstheme="minorHAnsi"/>
          <w:color w:val="auto"/>
        </w:rPr>
      </w:pPr>
    </w:p>
    <w:p w14:paraId="4252BB3F" w14:textId="5DBE1461" w:rsidR="00CB5049" w:rsidRPr="00985DC9" w:rsidRDefault="00C93ECB" w:rsidP="00231081">
      <w:pPr>
        <w:pStyle w:val="ListParagraph"/>
        <w:numPr>
          <w:ilvl w:val="2"/>
          <w:numId w:val="47"/>
        </w:numPr>
        <w:ind w:left="0" w:firstLine="0"/>
        <w:rPr>
          <w:rFonts w:asciiTheme="minorHAnsi" w:hAnsiTheme="minorHAnsi" w:cstheme="minorHAnsi"/>
          <w:color w:val="auto"/>
        </w:rPr>
      </w:pPr>
      <w:r w:rsidRPr="00985DC9">
        <w:rPr>
          <w:rFonts w:asciiTheme="minorHAnsi" w:hAnsiTheme="minorHAnsi" w:cstheme="minorHAnsi"/>
          <w:color w:val="auto"/>
        </w:rPr>
        <w:lastRenderedPageBreak/>
        <w:t>Additionally, r</w:t>
      </w:r>
      <w:r w:rsidR="00CB5B7D" w:rsidRPr="00985DC9">
        <w:rPr>
          <w:rFonts w:asciiTheme="minorHAnsi" w:hAnsiTheme="minorHAnsi" w:cstheme="minorHAnsi"/>
          <w:color w:val="auto"/>
        </w:rPr>
        <w:t>e-pass the 2-0 V-Loc from right to left through the mid-DVC</w:t>
      </w:r>
      <w:r w:rsidR="00CB5049" w:rsidRPr="00985DC9">
        <w:rPr>
          <w:rFonts w:asciiTheme="minorHAnsi" w:hAnsiTheme="minorHAnsi" w:cstheme="minorHAnsi"/>
          <w:color w:val="auto"/>
        </w:rPr>
        <w:t>,</w:t>
      </w:r>
      <w:r w:rsidR="00CB5B7D" w:rsidRPr="00985DC9">
        <w:rPr>
          <w:rFonts w:asciiTheme="minorHAnsi" w:hAnsiTheme="minorHAnsi" w:cstheme="minorHAnsi"/>
          <w:color w:val="auto"/>
        </w:rPr>
        <w:t xml:space="preserve"> and then pass the needle from left to right through the synchondrosis of the pubic symphysis</w:t>
      </w:r>
      <w:r w:rsidR="00CB5049" w:rsidRPr="00985DC9">
        <w:rPr>
          <w:rFonts w:asciiTheme="minorHAnsi" w:hAnsiTheme="minorHAnsi" w:cstheme="minorHAnsi"/>
          <w:color w:val="auto"/>
        </w:rPr>
        <w:t>—</w:t>
      </w:r>
      <w:r w:rsidR="00CB5B7D" w:rsidRPr="00985DC9">
        <w:rPr>
          <w:rFonts w:asciiTheme="minorHAnsi" w:hAnsiTheme="minorHAnsi" w:cstheme="minorHAnsi"/>
          <w:color w:val="auto"/>
        </w:rPr>
        <w:t>this ‘pully’ system may enhance hemostasis after division of the DVC.</w:t>
      </w:r>
    </w:p>
    <w:p w14:paraId="1B88BA7E" w14:textId="77777777" w:rsidR="00CB5049" w:rsidRPr="000C5938" w:rsidRDefault="00CB5049" w:rsidP="00231081">
      <w:pPr>
        <w:pStyle w:val="ListParagraph"/>
        <w:ind w:left="0"/>
        <w:rPr>
          <w:rFonts w:asciiTheme="minorHAnsi" w:hAnsiTheme="minorHAnsi" w:cstheme="minorHAnsi"/>
          <w:color w:val="auto"/>
          <w:highlight w:val="yellow"/>
        </w:rPr>
      </w:pPr>
    </w:p>
    <w:p w14:paraId="1E3034C3" w14:textId="6B767B8D" w:rsidR="00CB5B7D" w:rsidRPr="00E92B2B" w:rsidRDefault="00CB5B7D" w:rsidP="00231081">
      <w:pPr>
        <w:pStyle w:val="ListParagraph"/>
        <w:numPr>
          <w:ilvl w:val="2"/>
          <w:numId w:val="47"/>
        </w:numPr>
        <w:ind w:left="0" w:firstLine="0"/>
        <w:rPr>
          <w:rFonts w:asciiTheme="minorHAnsi" w:hAnsiTheme="minorHAnsi" w:cstheme="minorHAnsi"/>
          <w:color w:val="auto"/>
        </w:rPr>
      </w:pPr>
      <w:r w:rsidRPr="00E92B2B">
        <w:rPr>
          <w:rFonts w:asciiTheme="minorHAnsi" w:hAnsiTheme="minorHAnsi" w:cstheme="minorHAnsi"/>
          <w:color w:val="auto"/>
        </w:rPr>
        <w:t xml:space="preserve">Sharply divide the DVC, </w:t>
      </w:r>
      <w:r w:rsidR="00CB5049" w:rsidRPr="00E92B2B">
        <w:rPr>
          <w:rFonts w:asciiTheme="minorHAnsi" w:hAnsiTheme="minorHAnsi" w:cstheme="minorHAnsi"/>
          <w:color w:val="auto"/>
        </w:rPr>
        <w:t>~</w:t>
      </w:r>
      <w:r w:rsidRPr="00E92B2B">
        <w:rPr>
          <w:rFonts w:asciiTheme="minorHAnsi" w:hAnsiTheme="minorHAnsi" w:cstheme="minorHAnsi"/>
          <w:color w:val="auto"/>
        </w:rPr>
        <w:t>3</w:t>
      </w:r>
      <w:r w:rsidR="00CB5049" w:rsidRPr="00E92B2B">
        <w:rPr>
          <w:rFonts w:asciiTheme="minorHAnsi" w:hAnsiTheme="minorHAnsi" w:cstheme="minorHAnsi"/>
          <w:color w:val="auto"/>
        </w:rPr>
        <w:t xml:space="preserve"> </w:t>
      </w:r>
      <w:r w:rsidRPr="00E92B2B">
        <w:rPr>
          <w:rFonts w:asciiTheme="minorHAnsi" w:hAnsiTheme="minorHAnsi" w:cstheme="minorHAnsi"/>
          <w:color w:val="auto"/>
        </w:rPr>
        <w:t>mm proximal to the ligating suture, which permits full exposure of the urethra and prostatic apex.</w:t>
      </w:r>
    </w:p>
    <w:p w14:paraId="7FD7BAA6" w14:textId="77777777" w:rsidR="00CB5049" w:rsidRPr="000C5938" w:rsidRDefault="00CB5049" w:rsidP="00231081">
      <w:pPr>
        <w:pStyle w:val="ListParagraph"/>
        <w:ind w:left="0"/>
        <w:rPr>
          <w:rFonts w:asciiTheme="minorHAnsi" w:hAnsiTheme="minorHAnsi" w:cstheme="minorHAnsi"/>
          <w:color w:val="auto"/>
          <w:highlight w:val="yellow"/>
        </w:rPr>
      </w:pPr>
    </w:p>
    <w:p w14:paraId="3A64E7D8" w14:textId="45677A44" w:rsidR="00CB5B7D" w:rsidRPr="000C5938" w:rsidRDefault="00EC767E" w:rsidP="00231081">
      <w:pPr>
        <w:pStyle w:val="ListParagraph"/>
        <w:numPr>
          <w:ilvl w:val="2"/>
          <w:numId w:val="47"/>
        </w:numPr>
        <w:ind w:left="0" w:firstLine="0"/>
        <w:rPr>
          <w:rFonts w:asciiTheme="minorHAnsi" w:hAnsiTheme="minorHAnsi" w:cstheme="minorHAnsi"/>
          <w:color w:val="auto"/>
        </w:rPr>
      </w:pPr>
      <w:r w:rsidRPr="000C5938">
        <w:rPr>
          <w:rFonts w:asciiTheme="minorHAnsi" w:hAnsiTheme="minorHAnsi" w:cstheme="minorHAnsi"/>
          <w:color w:val="auto"/>
        </w:rPr>
        <w:t>If nerve</w:t>
      </w:r>
      <w:r w:rsidR="00D66A4E" w:rsidRPr="000C5938">
        <w:rPr>
          <w:rFonts w:asciiTheme="minorHAnsi" w:hAnsiTheme="minorHAnsi" w:cstheme="minorHAnsi"/>
          <w:color w:val="auto"/>
        </w:rPr>
        <w:t>-</w:t>
      </w:r>
      <w:r w:rsidRPr="000C5938">
        <w:rPr>
          <w:rFonts w:asciiTheme="minorHAnsi" w:hAnsiTheme="minorHAnsi" w:cstheme="minorHAnsi"/>
          <w:color w:val="auto"/>
        </w:rPr>
        <w:t>sparing is desired</w:t>
      </w:r>
      <w:r w:rsidR="00BF56F8" w:rsidRPr="000C5938">
        <w:rPr>
          <w:rFonts w:asciiTheme="minorHAnsi" w:hAnsiTheme="minorHAnsi" w:cstheme="minorHAnsi"/>
          <w:color w:val="auto"/>
        </w:rPr>
        <w:t xml:space="preserve"> and appropriate</w:t>
      </w:r>
      <w:r w:rsidRPr="000C5938">
        <w:rPr>
          <w:rFonts w:asciiTheme="minorHAnsi" w:hAnsiTheme="minorHAnsi" w:cstheme="minorHAnsi"/>
          <w:color w:val="auto"/>
        </w:rPr>
        <w:t>,</w:t>
      </w:r>
      <w:r w:rsidR="00CB5B7D" w:rsidRPr="000C5938">
        <w:rPr>
          <w:rFonts w:asciiTheme="minorHAnsi" w:hAnsiTheme="minorHAnsi" w:cstheme="minorHAnsi"/>
          <w:color w:val="auto"/>
        </w:rPr>
        <w:t xml:space="preserve"> </w:t>
      </w:r>
      <w:r w:rsidRPr="000C5938">
        <w:rPr>
          <w:rFonts w:asciiTheme="minorHAnsi" w:hAnsiTheme="minorHAnsi" w:cstheme="minorHAnsi"/>
          <w:color w:val="auto"/>
        </w:rPr>
        <w:t>i</w:t>
      </w:r>
      <w:r w:rsidR="00CB5B7D" w:rsidRPr="000C5938">
        <w:rPr>
          <w:rFonts w:asciiTheme="minorHAnsi" w:hAnsiTheme="minorHAnsi" w:cstheme="minorHAnsi"/>
          <w:color w:val="auto"/>
        </w:rPr>
        <w:t>ncise the lateral prostatic fascia at the mid-prostate bilaterally</w:t>
      </w:r>
      <w:r w:rsidR="00D66A4E" w:rsidRPr="000C5938">
        <w:rPr>
          <w:rFonts w:asciiTheme="minorHAnsi" w:hAnsiTheme="minorHAnsi" w:cstheme="minorHAnsi"/>
          <w:color w:val="auto"/>
        </w:rPr>
        <w:t>,</w:t>
      </w:r>
      <w:r w:rsidR="00CB5B7D" w:rsidRPr="000C5938">
        <w:rPr>
          <w:rFonts w:asciiTheme="minorHAnsi" w:hAnsiTheme="minorHAnsi" w:cstheme="minorHAnsi"/>
          <w:color w:val="auto"/>
        </w:rPr>
        <w:t xml:space="preserve"> and bluntly develop the plane until the neurovascular bundles are released</w:t>
      </w:r>
      <w:r w:rsidR="00D66A4E" w:rsidRPr="000C5938">
        <w:rPr>
          <w:rFonts w:asciiTheme="minorHAnsi" w:hAnsiTheme="minorHAnsi" w:cstheme="minorHAnsi"/>
          <w:color w:val="auto"/>
        </w:rPr>
        <w:t>.</w:t>
      </w:r>
      <w:r w:rsidR="00CB5B7D" w:rsidRPr="000C5938">
        <w:rPr>
          <w:rFonts w:asciiTheme="minorHAnsi" w:hAnsiTheme="minorHAnsi" w:cstheme="minorHAnsi"/>
          <w:color w:val="auto"/>
        </w:rPr>
        <w:t xml:space="preserve"> </w:t>
      </w:r>
      <w:r w:rsidR="00D66A4E" w:rsidRPr="000C5938">
        <w:rPr>
          <w:rFonts w:asciiTheme="minorHAnsi" w:hAnsiTheme="minorHAnsi" w:cstheme="minorHAnsi"/>
          <w:color w:val="auto"/>
        </w:rPr>
        <w:t>C</w:t>
      </w:r>
      <w:r w:rsidR="00CB5B7D" w:rsidRPr="000C5938">
        <w:rPr>
          <w:rFonts w:asciiTheme="minorHAnsi" w:hAnsiTheme="minorHAnsi" w:cstheme="minorHAnsi"/>
          <w:color w:val="auto"/>
        </w:rPr>
        <w:t>ontinue until that plane joins with the plane posterior to the prostate developed at the beginning of the case.</w:t>
      </w:r>
    </w:p>
    <w:p w14:paraId="47FE20C5" w14:textId="77777777" w:rsidR="00D66A4E" w:rsidRPr="000C5938" w:rsidRDefault="00D66A4E" w:rsidP="00231081">
      <w:pPr>
        <w:pStyle w:val="ListParagraph"/>
        <w:ind w:left="0"/>
        <w:rPr>
          <w:rFonts w:asciiTheme="minorHAnsi" w:hAnsiTheme="minorHAnsi" w:cstheme="minorHAnsi"/>
          <w:color w:val="auto"/>
        </w:rPr>
      </w:pPr>
    </w:p>
    <w:p w14:paraId="4C1F1C7D" w14:textId="56EC338D" w:rsidR="00B126E5" w:rsidRPr="000C5938" w:rsidRDefault="00CB5B7D" w:rsidP="00231081">
      <w:pPr>
        <w:pStyle w:val="ListParagraph"/>
        <w:numPr>
          <w:ilvl w:val="2"/>
          <w:numId w:val="47"/>
        </w:numPr>
        <w:ind w:left="0" w:firstLine="0"/>
        <w:rPr>
          <w:rFonts w:asciiTheme="minorHAnsi" w:hAnsiTheme="minorHAnsi" w:cstheme="minorHAnsi"/>
          <w:color w:val="auto"/>
        </w:rPr>
      </w:pPr>
      <w:r w:rsidRPr="000C5938">
        <w:rPr>
          <w:rFonts w:asciiTheme="minorHAnsi" w:hAnsiTheme="minorHAnsi" w:cstheme="minorHAnsi"/>
          <w:color w:val="auto"/>
          <w:highlight w:val="yellow"/>
        </w:rPr>
        <w:t>Switch the monopolar scissors for the robotic vessel sealer. Using the vessel sealer, divide the remaining bladder pedicles</w:t>
      </w:r>
      <w:r w:rsidR="008A5CF1">
        <w:rPr>
          <w:rFonts w:asciiTheme="minorHAnsi" w:hAnsiTheme="minorHAnsi" w:cstheme="minorHAnsi"/>
          <w:color w:val="auto"/>
        </w:rPr>
        <w:t xml:space="preserve">. Take </w:t>
      </w:r>
      <w:r w:rsidRPr="00E92B2B">
        <w:rPr>
          <w:rFonts w:asciiTheme="minorHAnsi" w:hAnsiTheme="minorHAnsi" w:cstheme="minorHAnsi"/>
          <w:color w:val="auto"/>
        </w:rPr>
        <w:t>care to stay posterior to the clipped distal ureteral stumps, to ensure a margin-negative resection.</w:t>
      </w:r>
    </w:p>
    <w:p w14:paraId="29070427" w14:textId="77777777" w:rsidR="00D66A4E" w:rsidRPr="000C5938" w:rsidRDefault="00D66A4E" w:rsidP="00231081">
      <w:pPr>
        <w:rPr>
          <w:rFonts w:asciiTheme="minorHAnsi" w:hAnsiTheme="minorHAnsi" w:cstheme="minorHAnsi"/>
          <w:color w:val="auto"/>
        </w:rPr>
      </w:pPr>
    </w:p>
    <w:p w14:paraId="6094CB23" w14:textId="4F44CD4A" w:rsidR="00CB5B7D" w:rsidRPr="000C5938" w:rsidRDefault="00CB5B7D" w:rsidP="00231081">
      <w:pPr>
        <w:pStyle w:val="ListParagraph"/>
        <w:numPr>
          <w:ilvl w:val="2"/>
          <w:numId w:val="47"/>
        </w:numPr>
        <w:ind w:left="0" w:firstLine="0"/>
        <w:rPr>
          <w:rFonts w:asciiTheme="minorHAnsi" w:hAnsiTheme="minorHAnsi" w:cstheme="minorHAnsi"/>
          <w:color w:val="auto"/>
        </w:rPr>
      </w:pPr>
      <w:r w:rsidRPr="000C5938">
        <w:rPr>
          <w:rFonts w:asciiTheme="minorHAnsi" w:hAnsiTheme="minorHAnsi" w:cstheme="minorHAnsi"/>
          <w:color w:val="auto"/>
        </w:rPr>
        <w:t xml:space="preserve">In nerve-sparing cases, </w:t>
      </w:r>
      <w:r w:rsidR="00430A23" w:rsidRPr="000C5938">
        <w:rPr>
          <w:rFonts w:asciiTheme="minorHAnsi" w:hAnsiTheme="minorHAnsi" w:cstheme="minorHAnsi"/>
          <w:color w:val="auto"/>
        </w:rPr>
        <w:t xml:space="preserve">clip </w:t>
      </w:r>
      <w:r w:rsidRPr="000C5938">
        <w:rPr>
          <w:rFonts w:asciiTheme="minorHAnsi" w:hAnsiTheme="minorHAnsi" w:cstheme="minorHAnsi"/>
          <w:color w:val="auto"/>
        </w:rPr>
        <w:t>the prostatic pedicles with large locking clips</w:t>
      </w:r>
      <w:r w:rsidR="00430A23" w:rsidRPr="000C5938">
        <w:rPr>
          <w:rFonts w:asciiTheme="minorHAnsi" w:hAnsiTheme="minorHAnsi" w:cstheme="minorHAnsi"/>
          <w:color w:val="auto"/>
        </w:rPr>
        <w:t>,</w:t>
      </w:r>
      <w:r w:rsidRPr="000C5938">
        <w:rPr>
          <w:rFonts w:asciiTheme="minorHAnsi" w:hAnsiTheme="minorHAnsi" w:cstheme="minorHAnsi"/>
          <w:color w:val="auto"/>
        </w:rPr>
        <w:t xml:space="preserve"> and divide</w:t>
      </w:r>
      <w:r w:rsidR="00430A23" w:rsidRPr="000C5938">
        <w:rPr>
          <w:rFonts w:asciiTheme="minorHAnsi" w:hAnsiTheme="minorHAnsi" w:cstheme="minorHAnsi"/>
          <w:color w:val="auto"/>
        </w:rPr>
        <w:t xml:space="preserve"> them</w:t>
      </w:r>
      <w:r w:rsidRPr="000C5938">
        <w:rPr>
          <w:rFonts w:asciiTheme="minorHAnsi" w:hAnsiTheme="minorHAnsi" w:cstheme="minorHAnsi"/>
          <w:color w:val="auto"/>
        </w:rPr>
        <w:t xml:space="preserve"> without thermal energy. </w:t>
      </w:r>
      <w:r w:rsidR="00430A23" w:rsidRPr="000C5938">
        <w:rPr>
          <w:rFonts w:asciiTheme="minorHAnsi" w:hAnsiTheme="minorHAnsi" w:cstheme="minorHAnsi"/>
          <w:color w:val="auto"/>
        </w:rPr>
        <w:t>Use j</w:t>
      </w:r>
      <w:r w:rsidRPr="000C5938">
        <w:rPr>
          <w:rFonts w:asciiTheme="minorHAnsi" w:hAnsiTheme="minorHAnsi" w:cstheme="minorHAnsi"/>
          <w:color w:val="auto"/>
        </w:rPr>
        <w:t xml:space="preserve">ust one or two large </w:t>
      </w:r>
      <w:r w:rsidR="00336D0F" w:rsidRPr="000C5938">
        <w:rPr>
          <w:rFonts w:asciiTheme="minorHAnsi" w:hAnsiTheme="minorHAnsi" w:cstheme="minorHAnsi"/>
          <w:color w:val="auto"/>
        </w:rPr>
        <w:t>polymer ligating clips</w:t>
      </w:r>
      <w:r w:rsidRPr="000C5938">
        <w:rPr>
          <w:rFonts w:asciiTheme="minorHAnsi" w:hAnsiTheme="minorHAnsi" w:cstheme="minorHAnsi"/>
          <w:color w:val="auto"/>
        </w:rPr>
        <w:t xml:space="preserve"> to ligate the prostatic pedicle on each side.</w:t>
      </w:r>
    </w:p>
    <w:p w14:paraId="478C30D7" w14:textId="77777777" w:rsidR="00320ACB" w:rsidRPr="000C5938" w:rsidRDefault="00320ACB" w:rsidP="00231081">
      <w:pPr>
        <w:rPr>
          <w:rFonts w:asciiTheme="minorHAnsi" w:hAnsiTheme="minorHAnsi" w:cstheme="minorHAnsi"/>
          <w:color w:val="auto"/>
        </w:rPr>
      </w:pPr>
    </w:p>
    <w:p w14:paraId="4741F4DA" w14:textId="083402D3" w:rsidR="00A10362" w:rsidRPr="005B7FFB" w:rsidRDefault="006450E4" w:rsidP="00231081">
      <w:pPr>
        <w:pStyle w:val="ListParagraph"/>
        <w:numPr>
          <w:ilvl w:val="2"/>
          <w:numId w:val="47"/>
        </w:numPr>
        <w:ind w:left="0" w:firstLine="0"/>
        <w:rPr>
          <w:rFonts w:asciiTheme="minorHAnsi" w:hAnsiTheme="minorHAnsi" w:cstheme="minorHAnsi"/>
          <w:color w:val="auto"/>
        </w:rPr>
      </w:pPr>
      <w:r w:rsidRPr="005B7FFB">
        <w:rPr>
          <w:rFonts w:asciiTheme="minorHAnsi" w:hAnsiTheme="minorHAnsi" w:cstheme="minorHAnsi"/>
          <w:color w:val="auto"/>
        </w:rPr>
        <w:t>Divide the urachal ligament close to its attachment at the umbilicus with the monopolar scissors</w:t>
      </w:r>
      <w:r w:rsidR="00A10362" w:rsidRPr="005B7FFB">
        <w:rPr>
          <w:rFonts w:asciiTheme="minorHAnsi" w:hAnsiTheme="minorHAnsi" w:cstheme="minorHAnsi"/>
          <w:color w:val="auto"/>
        </w:rPr>
        <w:t>.</w:t>
      </w:r>
    </w:p>
    <w:p w14:paraId="4E5D0BD4" w14:textId="77777777" w:rsidR="003178E5" w:rsidRPr="00213053" w:rsidRDefault="003178E5" w:rsidP="00231081">
      <w:pPr>
        <w:rPr>
          <w:rFonts w:asciiTheme="minorHAnsi" w:hAnsiTheme="minorHAnsi" w:cstheme="minorHAnsi"/>
          <w:color w:val="auto"/>
        </w:rPr>
      </w:pPr>
    </w:p>
    <w:p w14:paraId="485B21B1" w14:textId="4790FA15" w:rsidR="008744E1" w:rsidRPr="00213053" w:rsidRDefault="00A10362" w:rsidP="00231081">
      <w:pPr>
        <w:pStyle w:val="ListParagraph"/>
        <w:numPr>
          <w:ilvl w:val="2"/>
          <w:numId w:val="47"/>
        </w:numPr>
        <w:ind w:left="0" w:firstLine="0"/>
        <w:rPr>
          <w:rFonts w:asciiTheme="minorHAnsi" w:hAnsiTheme="minorHAnsi" w:cstheme="minorHAnsi"/>
          <w:color w:val="auto"/>
        </w:rPr>
      </w:pPr>
      <w:r w:rsidRPr="00213053">
        <w:rPr>
          <w:rFonts w:asciiTheme="minorHAnsi" w:hAnsiTheme="minorHAnsi" w:cstheme="minorHAnsi"/>
          <w:color w:val="auto"/>
        </w:rPr>
        <w:t>L</w:t>
      </w:r>
      <w:r w:rsidR="008744E1" w:rsidRPr="00213053">
        <w:rPr>
          <w:rFonts w:asciiTheme="minorHAnsi" w:hAnsiTheme="minorHAnsi" w:cstheme="minorHAnsi"/>
          <w:color w:val="auto"/>
        </w:rPr>
        <w:t xml:space="preserve">igate </w:t>
      </w:r>
      <w:r w:rsidR="006450E4" w:rsidRPr="00213053">
        <w:rPr>
          <w:rFonts w:asciiTheme="minorHAnsi" w:hAnsiTheme="minorHAnsi" w:cstheme="minorHAnsi"/>
          <w:color w:val="auto"/>
        </w:rPr>
        <w:t>the obliterated umbilical arteries with the Maryland bipolar before dividing them.</w:t>
      </w:r>
      <w:r w:rsidR="00AA7387">
        <w:rPr>
          <w:rFonts w:asciiTheme="minorHAnsi" w:hAnsiTheme="minorHAnsi" w:cstheme="minorHAnsi"/>
          <w:color w:val="auto"/>
        </w:rPr>
        <w:t xml:space="preserve"> </w:t>
      </w:r>
    </w:p>
    <w:p w14:paraId="012AA3E0" w14:textId="77777777" w:rsidR="003178E5" w:rsidRPr="000C5938" w:rsidRDefault="003178E5" w:rsidP="00231081">
      <w:pPr>
        <w:rPr>
          <w:rFonts w:asciiTheme="minorHAnsi" w:hAnsiTheme="minorHAnsi" w:cstheme="minorHAnsi"/>
          <w:color w:val="auto"/>
          <w:highlight w:val="yellow"/>
        </w:rPr>
      </w:pPr>
    </w:p>
    <w:p w14:paraId="6B285C9D" w14:textId="32EF6411" w:rsidR="003C1039" w:rsidRPr="00FD3806" w:rsidRDefault="006450E4" w:rsidP="00231081">
      <w:pPr>
        <w:pStyle w:val="ListParagraph"/>
        <w:numPr>
          <w:ilvl w:val="2"/>
          <w:numId w:val="47"/>
        </w:numPr>
        <w:ind w:left="0" w:firstLine="0"/>
        <w:rPr>
          <w:rFonts w:asciiTheme="minorHAnsi" w:hAnsiTheme="minorHAnsi" w:cstheme="minorHAnsi"/>
          <w:color w:val="auto"/>
        </w:rPr>
      </w:pPr>
      <w:r w:rsidRPr="00213053">
        <w:rPr>
          <w:rFonts w:asciiTheme="minorHAnsi" w:hAnsiTheme="minorHAnsi" w:cstheme="minorHAnsi"/>
          <w:color w:val="auto"/>
        </w:rPr>
        <w:t xml:space="preserve">Using a combination of monopolar electrocautery and blunt dissection, </w:t>
      </w:r>
      <w:r w:rsidRPr="00FD3806">
        <w:rPr>
          <w:rFonts w:asciiTheme="minorHAnsi" w:hAnsiTheme="minorHAnsi" w:cstheme="minorHAnsi"/>
          <w:color w:val="auto"/>
        </w:rPr>
        <w:t>separate the bladder from the anterior abdominal wall.</w:t>
      </w:r>
    </w:p>
    <w:p w14:paraId="24DEC16F" w14:textId="77777777" w:rsidR="003178E5" w:rsidRPr="000C5938" w:rsidRDefault="003178E5" w:rsidP="00231081">
      <w:pPr>
        <w:rPr>
          <w:rFonts w:asciiTheme="minorHAnsi" w:hAnsiTheme="minorHAnsi" w:cstheme="minorHAnsi"/>
          <w:color w:val="auto"/>
        </w:rPr>
      </w:pPr>
    </w:p>
    <w:p w14:paraId="0675E0A9" w14:textId="0CDBB50A" w:rsidR="001A4919" w:rsidRPr="000C5938" w:rsidRDefault="002241EF" w:rsidP="00231081">
      <w:pPr>
        <w:pStyle w:val="ListParagraph"/>
        <w:numPr>
          <w:ilvl w:val="2"/>
          <w:numId w:val="47"/>
        </w:numPr>
        <w:ind w:left="0" w:firstLine="0"/>
        <w:rPr>
          <w:rFonts w:asciiTheme="minorHAnsi" w:hAnsiTheme="minorHAnsi" w:cstheme="minorHAnsi"/>
          <w:color w:val="auto"/>
        </w:rPr>
      </w:pPr>
      <w:r w:rsidRPr="008A5CF1">
        <w:rPr>
          <w:rFonts w:asciiTheme="minorHAnsi" w:hAnsiTheme="minorHAnsi" w:cstheme="minorHAnsi"/>
          <w:color w:val="auto"/>
        </w:rPr>
        <w:t>C</w:t>
      </w:r>
      <w:r w:rsidR="006450E4" w:rsidRPr="008A5CF1">
        <w:rPr>
          <w:rFonts w:asciiTheme="minorHAnsi" w:hAnsiTheme="minorHAnsi" w:cstheme="minorHAnsi"/>
          <w:color w:val="auto"/>
        </w:rPr>
        <w:t>ircumferentially dissect</w:t>
      </w:r>
      <w:r w:rsidRPr="008A5CF1">
        <w:rPr>
          <w:rFonts w:asciiTheme="minorHAnsi" w:hAnsiTheme="minorHAnsi" w:cstheme="minorHAnsi"/>
          <w:color w:val="auto"/>
        </w:rPr>
        <w:t xml:space="preserve"> the specimen, which is now only attached at the urethra</w:t>
      </w:r>
      <w:r w:rsidR="006450E4" w:rsidRPr="008A5CF1">
        <w:rPr>
          <w:rFonts w:asciiTheme="minorHAnsi" w:hAnsiTheme="minorHAnsi" w:cstheme="minorHAnsi"/>
          <w:color w:val="auto"/>
        </w:rPr>
        <w:t>.</w:t>
      </w:r>
      <w:r w:rsidR="006450E4" w:rsidRPr="000C5938">
        <w:rPr>
          <w:rFonts w:asciiTheme="minorHAnsi" w:hAnsiTheme="minorHAnsi" w:cstheme="minorHAnsi"/>
          <w:color w:val="auto"/>
        </w:rPr>
        <w:t xml:space="preserve"> </w:t>
      </w:r>
      <w:r w:rsidR="001A4919" w:rsidRPr="000C5938">
        <w:rPr>
          <w:rFonts w:asciiTheme="minorHAnsi" w:hAnsiTheme="minorHAnsi" w:cstheme="minorHAnsi"/>
          <w:color w:val="auto"/>
        </w:rPr>
        <w:t>Release the</w:t>
      </w:r>
      <w:r w:rsidR="006450E4" w:rsidRPr="000C5938">
        <w:rPr>
          <w:rFonts w:asciiTheme="minorHAnsi" w:hAnsiTheme="minorHAnsi" w:cstheme="minorHAnsi"/>
          <w:color w:val="auto"/>
        </w:rPr>
        <w:t xml:space="preserve"> apical attachments of the neurovascular bundles if performing nerve</w:t>
      </w:r>
      <w:r w:rsidRPr="000C5938">
        <w:rPr>
          <w:rFonts w:asciiTheme="minorHAnsi" w:hAnsiTheme="minorHAnsi" w:cstheme="minorHAnsi"/>
          <w:color w:val="auto"/>
        </w:rPr>
        <w:t>-</w:t>
      </w:r>
      <w:r w:rsidR="006450E4" w:rsidRPr="000C5938">
        <w:rPr>
          <w:rFonts w:asciiTheme="minorHAnsi" w:hAnsiTheme="minorHAnsi" w:cstheme="minorHAnsi"/>
          <w:color w:val="auto"/>
        </w:rPr>
        <w:t>sparing, as the nerve bundles are medially tethered at the posterolateral aspects of the urethra.</w:t>
      </w:r>
      <w:r w:rsidR="00AA7387">
        <w:rPr>
          <w:rFonts w:asciiTheme="minorHAnsi" w:hAnsiTheme="minorHAnsi" w:cstheme="minorHAnsi"/>
          <w:color w:val="auto"/>
        </w:rPr>
        <w:t xml:space="preserve"> </w:t>
      </w:r>
    </w:p>
    <w:p w14:paraId="58124597" w14:textId="77777777" w:rsidR="002241EF" w:rsidRPr="000C5938" w:rsidRDefault="002241EF" w:rsidP="00231081">
      <w:pPr>
        <w:rPr>
          <w:rFonts w:asciiTheme="minorHAnsi" w:hAnsiTheme="minorHAnsi" w:cstheme="minorHAnsi"/>
          <w:color w:val="auto"/>
        </w:rPr>
      </w:pPr>
    </w:p>
    <w:p w14:paraId="73385CFA" w14:textId="74D0BF55" w:rsidR="006450E4" w:rsidRPr="00FD3806" w:rsidRDefault="006450E4" w:rsidP="00231081">
      <w:pPr>
        <w:pStyle w:val="ListParagraph"/>
        <w:numPr>
          <w:ilvl w:val="2"/>
          <w:numId w:val="47"/>
        </w:numPr>
        <w:ind w:left="0" w:firstLine="0"/>
        <w:rPr>
          <w:rFonts w:asciiTheme="minorHAnsi" w:hAnsiTheme="minorHAnsi" w:cstheme="minorHAnsi"/>
          <w:color w:val="auto"/>
        </w:rPr>
      </w:pPr>
      <w:r w:rsidRPr="00FD3806">
        <w:rPr>
          <w:rFonts w:asciiTheme="minorHAnsi" w:hAnsiTheme="minorHAnsi" w:cstheme="minorHAnsi"/>
          <w:color w:val="auto"/>
        </w:rPr>
        <w:t>Remove the foley catheter.</w:t>
      </w:r>
    </w:p>
    <w:p w14:paraId="07491C6A" w14:textId="77777777" w:rsidR="002241EF" w:rsidRPr="000C5938" w:rsidRDefault="002241EF" w:rsidP="00231081">
      <w:pPr>
        <w:rPr>
          <w:rFonts w:asciiTheme="minorHAnsi" w:hAnsiTheme="minorHAnsi" w:cstheme="minorHAnsi"/>
          <w:color w:val="auto"/>
          <w:highlight w:val="yellow"/>
        </w:rPr>
      </w:pPr>
    </w:p>
    <w:p w14:paraId="5453DBC1" w14:textId="2EF46696" w:rsidR="006450E4" w:rsidRPr="00FD3806" w:rsidRDefault="00427FB2" w:rsidP="00231081">
      <w:pPr>
        <w:pStyle w:val="ListParagraph"/>
        <w:numPr>
          <w:ilvl w:val="2"/>
          <w:numId w:val="47"/>
        </w:numPr>
        <w:ind w:left="0" w:firstLine="0"/>
        <w:rPr>
          <w:rFonts w:asciiTheme="minorHAnsi" w:hAnsiTheme="minorHAnsi" w:cstheme="minorHAnsi"/>
          <w:color w:val="auto"/>
        </w:rPr>
      </w:pPr>
      <w:r w:rsidRPr="000C5938">
        <w:rPr>
          <w:rFonts w:asciiTheme="minorHAnsi" w:hAnsiTheme="minorHAnsi" w:cstheme="minorHAnsi"/>
          <w:color w:val="auto"/>
          <w:highlight w:val="yellow"/>
        </w:rPr>
        <w:t>Ligate the membranous urethra</w:t>
      </w:r>
      <w:r w:rsidRPr="000C5938">
        <w:rPr>
          <w:rFonts w:asciiTheme="minorHAnsi" w:hAnsiTheme="minorHAnsi" w:cstheme="minorHAnsi"/>
          <w:color w:val="auto"/>
        </w:rPr>
        <w:t xml:space="preserve"> </w:t>
      </w:r>
      <w:r w:rsidRPr="000C5938">
        <w:rPr>
          <w:rFonts w:asciiTheme="minorHAnsi" w:hAnsiTheme="minorHAnsi" w:cstheme="minorHAnsi"/>
          <w:color w:val="auto"/>
          <w:highlight w:val="yellow"/>
        </w:rPr>
        <w:t>proximally at the prostatic apex.</w:t>
      </w:r>
      <w:r w:rsidRPr="000C5938">
        <w:rPr>
          <w:rFonts w:asciiTheme="minorHAnsi" w:hAnsiTheme="minorHAnsi" w:cstheme="minorHAnsi"/>
          <w:color w:val="auto"/>
        </w:rPr>
        <w:t xml:space="preserve"> If performing orthotopic </w:t>
      </w:r>
      <w:r w:rsidRPr="00FD3806">
        <w:rPr>
          <w:rFonts w:asciiTheme="minorHAnsi" w:hAnsiTheme="minorHAnsi" w:cstheme="minorHAnsi"/>
          <w:color w:val="auto"/>
        </w:rPr>
        <w:t>neobladder, sharply divide the urethra distal to this, taking care to preserve maximal urethral length. If performing ileal conduit urinary diversion, clip the membranous urethra once more as distally as possible</w:t>
      </w:r>
      <w:r w:rsidR="002241EF" w:rsidRPr="00FD3806">
        <w:rPr>
          <w:rFonts w:asciiTheme="minorHAnsi" w:hAnsiTheme="minorHAnsi" w:cstheme="minorHAnsi"/>
          <w:color w:val="auto"/>
        </w:rPr>
        <w:t>,</w:t>
      </w:r>
      <w:r w:rsidRPr="00FD3806">
        <w:rPr>
          <w:rFonts w:asciiTheme="minorHAnsi" w:hAnsiTheme="minorHAnsi" w:cstheme="minorHAnsi"/>
          <w:color w:val="auto"/>
        </w:rPr>
        <w:t xml:space="preserve"> and divide the urethra in between clips.</w:t>
      </w:r>
    </w:p>
    <w:p w14:paraId="3733BE82" w14:textId="77777777" w:rsidR="002241EF" w:rsidRPr="000C5938" w:rsidRDefault="002241EF" w:rsidP="00231081">
      <w:pPr>
        <w:rPr>
          <w:rFonts w:asciiTheme="minorHAnsi" w:hAnsiTheme="minorHAnsi" w:cstheme="minorHAnsi"/>
          <w:color w:val="auto"/>
          <w:highlight w:val="yellow"/>
        </w:rPr>
      </w:pPr>
    </w:p>
    <w:p w14:paraId="30225B8C" w14:textId="06BCD33B" w:rsidR="00427FB2" w:rsidRPr="00FD3806" w:rsidRDefault="00427FB2" w:rsidP="00231081">
      <w:pPr>
        <w:pStyle w:val="ListParagraph"/>
        <w:numPr>
          <w:ilvl w:val="2"/>
          <w:numId w:val="47"/>
        </w:numPr>
        <w:ind w:left="0" w:firstLine="0"/>
        <w:rPr>
          <w:rFonts w:asciiTheme="minorHAnsi" w:hAnsiTheme="minorHAnsi" w:cstheme="minorHAnsi"/>
          <w:color w:val="auto"/>
        </w:rPr>
      </w:pPr>
      <w:r w:rsidRPr="00FD3806">
        <w:rPr>
          <w:rFonts w:asciiTheme="minorHAnsi" w:hAnsiTheme="minorHAnsi" w:cstheme="minorHAnsi"/>
          <w:color w:val="auto"/>
        </w:rPr>
        <w:t>Entrap the specimen</w:t>
      </w:r>
      <w:r w:rsidR="00527840" w:rsidRPr="00FD3806">
        <w:rPr>
          <w:rFonts w:asciiTheme="minorHAnsi" w:hAnsiTheme="minorHAnsi" w:cstheme="minorHAnsi"/>
          <w:color w:val="auto"/>
        </w:rPr>
        <w:t xml:space="preserve"> </w:t>
      </w:r>
      <w:r w:rsidRPr="00FD3806">
        <w:rPr>
          <w:rFonts w:asciiTheme="minorHAnsi" w:hAnsiTheme="minorHAnsi" w:cstheme="minorHAnsi"/>
          <w:color w:val="auto"/>
        </w:rPr>
        <w:t>in a 12</w:t>
      </w:r>
      <w:r w:rsidR="002241EF" w:rsidRPr="00FD3806">
        <w:rPr>
          <w:rFonts w:asciiTheme="minorHAnsi" w:hAnsiTheme="minorHAnsi" w:cstheme="minorHAnsi"/>
          <w:color w:val="auto"/>
        </w:rPr>
        <w:t xml:space="preserve"> </w:t>
      </w:r>
      <w:r w:rsidRPr="00FD3806">
        <w:rPr>
          <w:rFonts w:asciiTheme="minorHAnsi" w:hAnsiTheme="minorHAnsi" w:cstheme="minorHAnsi"/>
          <w:color w:val="auto"/>
        </w:rPr>
        <w:t>mm endoscopic specimen bag for subsequent removal.</w:t>
      </w:r>
    </w:p>
    <w:p w14:paraId="311EDAEF" w14:textId="77777777" w:rsidR="003F50FF" w:rsidRPr="000C5938" w:rsidRDefault="003F50FF" w:rsidP="00231081">
      <w:pPr>
        <w:rPr>
          <w:rFonts w:asciiTheme="minorHAnsi" w:hAnsiTheme="minorHAnsi" w:cstheme="minorHAnsi"/>
          <w:color w:val="auto"/>
        </w:rPr>
      </w:pPr>
    </w:p>
    <w:p w14:paraId="07C1CAD6" w14:textId="3DFA0383" w:rsidR="00442695" w:rsidRPr="000E20EF" w:rsidRDefault="00A73982" w:rsidP="00231081">
      <w:pPr>
        <w:pStyle w:val="ListParagraph"/>
        <w:numPr>
          <w:ilvl w:val="1"/>
          <w:numId w:val="47"/>
        </w:numPr>
        <w:ind w:left="0" w:firstLine="0"/>
        <w:rPr>
          <w:rFonts w:asciiTheme="minorHAnsi" w:hAnsiTheme="minorHAnsi" w:cstheme="minorHAnsi"/>
          <w:color w:val="auto"/>
          <w:shd w:val="clear" w:color="auto" w:fill="FEFEFE"/>
        </w:rPr>
      </w:pPr>
      <w:r w:rsidRPr="000E20EF">
        <w:rPr>
          <w:rFonts w:asciiTheme="minorHAnsi" w:hAnsiTheme="minorHAnsi" w:cstheme="minorHAnsi"/>
          <w:color w:val="auto"/>
          <w:shd w:val="clear" w:color="auto" w:fill="FEFEFE"/>
        </w:rPr>
        <w:t xml:space="preserve">Selecting </w:t>
      </w:r>
      <w:r w:rsidR="00B232FE" w:rsidRPr="000E20EF">
        <w:rPr>
          <w:rFonts w:asciiTheme="minorHAnsi" w:hAnsiTheme="minorHAnsi" w:cstheme="minorHAnsi"/>
          <w:color w:val="auto"/>
          <w:shd w:val="clear" w:color="auto" w:fill="FEFEFE"/>
        </w:rPr>
        <w:t>b</w:t>
      </w:r>
      <w:r w:rsidRPr="000E20EF">
        <w:rPr>
          <w:rFonts w:asciiTheme="minorHAnsi" w:hAnsiTheme="minorHAnsi" w:cstheme="minorHAnsi"/>
          <w:color w:val="auto"/>
          <w:shd w:val="clear" w:color="auto" w:fill="FEFEFE"/>
        </w:rPr>
        <w:t xml:space="preserve">owel </w:t>
      </w:r>
      <w:r w:rsidR="00B232FE" w:rsidRPr="000E20EF">
        <w:rPr>
          <w:rFonts w:asciiTheme="minorHAnsi" w:hAnsiTheme="minorHAnsi" w:cstheme="minorHAnsi"/>
          <w:color w:val="auto"/>
          <w:shd w:val="clear" w:color="auto" w:fill="FEFEFE"/>
        </w:rPr>
        <w:t>s</w:t>
      </w:r>
      <w:r w:rsidRPr="000E20EF">
        <w:rPr>
          <w:rFonts w:asciiTheme="minorHAnsi" w:hAnsiTheme="minorHAnsi" w:cstheme="minorHAnsi"/>
          <w:color w:val="auto"/>
          <w:shd w:val="clear" w:color="auto" w:fill="FEFEFE"/>
        </w:rPr>
        <w:t xml:space="preserve">egment for </w:t>
      </w:r>
      <w:r w:rsidR="00B232FE" w:rsidRPr="000E20EF">
        <w:rPr>
          <w:rFonts w:asciiTheme="minorHAnsi" w:hAnsiTheme="minorHAnsi" w:cstheme="minorHAnsi"/>
          <w:color w:val="auto"/>
          <w:shd w:val="clear" w:color="auto" w:fill="FEFEFE"/>
        </w:rPr>
        <w:t>u</w:t>
      </w:r>
      <w:r w:rsidR="000A42D6" w:rsidRPr="000E20EF">
        <w:rPr>
          <w:rFonts w:asciiTheme="minorHAnsi" w:hAnsiTheme="minorHAnsi" w:cstheme="minorHAnsi"/>
          <w:color w:val="auto"/>
          <w:shd w:val="clear" w:color="auto" w:fill="FEFEFE"/>
        </w:rPr>
        <w:t xml:space="preserve">rinary </w:t>
      </w:r>
      <w:r w:rsidR="00B232FE" w:rsidRPr="000E20EF">
        <w:rPr>
          <w:rFonts w:asciiTheme="minorHAnsi" w:hAnsiTheme="minorHAnsi" w:cstheme="minorHAnsi"/>
          <w:color w:val="auto"/>
          <w:shd w:val="clear" w:color="auto" w:fill="FEFEFE"/>
        </w:rPr>
        <w:t>d</w:t>
      </w:r>
      <w:r w:rsidR="000A42D6" w:rsidRPr="000E20EF">
        <w:rPr>
          <w:rFonts w:asciiTheme="minorHAnsi" w:hAnsiTheme="minorHAnsi" w:cstheme="minorHAnsi"/>
          <w:color w:val="auto"/>
          <w:shd w:val="clear" w:color="auto" w:fill="FEFEFE"/>
        </w:rPr>
        <w:t xml:space="preserve">iversion </w:t>
      </w:r>
    </w:p>
    <w:p w14:paraId="7DDE9DA6" w14:textId="77777777" w:rsidR="00B232FE" w:rsidRPr="000C5938" w:rsidRDefault="00B232FE" w:rsidP="00231081">
      <w:pPr>
        <w:pStyle w:val="ListParagraph"/>
        <w:ind w:left="0"/>
        <w:rPr>
          <w:rFonts w:asciiTheme="minorHAnsi" w:hAnsiTheme="minorHAnsi" w:cstheme="minorHAnsi"/>
          <w:color w:val="auto"/>
          <w:shd w:val="clear" w:color="auto" w:fill="FEFEFE"/>
        </w:rPr>
      </w:pPr>
    </w:p>
    <w:p w14:paraId="772AD1B8" w14:textId="643838F8" w:rsidR="003A4BB2" w:rsidRPr="000C5938" w:rsidRDefault="00705767" w:rsidP="00231081">
      <w:pPr>
        <w:pStyle w:val="ListParagraph"/>
        <w:numPr>
          <w:ilvl w:val="2"/>
          <w:numId w:val="47"/>
        </w:numPr>
        <w:ind w:left="0" w:firstLine="0"/>
        <w:rPr>
          <w:rFonts w:asciiTheme="minorHAnsi" w:hAnsiTheme="minorHAnsi" w:cstheme="minorHAnsi"/>
          <w:color w:val="auto"/>
          <w:highlight w:val="yellow"/>
          <w:shd w:val="clear" w:color="auto" w:fill="FEFEFE"/>
        </w:rPr>
      </w:pPr>
      <w:r w:rsidRPr="000C5938">
        <w:rPr>
          <w:rFonts w:asciiTheme="minorHAnsi" w:hAnsiTheme="minorHAnsi" w:cstheme="minorHAnsi"/>
          <w:color w:val="auto"/>
          <w:highlight w:val="yellow"/>
          <w:shd w:val="clear" w:color="auto" w:fill="FEFEFE"/>
        </w:rPr>
        <w:t xml:space="preserve">Switch instruments: </w:t>
      </w:r>
      <w:r w:rsidR="003A4BB2" w:rsidRPr="000C5938">
        <w:rPr>
          <w:rFonts w:asciiTheme="minorHAnsi" w:hAnsiTheme="minorHAnsi" w:cstheme="minorHAnsi"/>
          <w:color w:val="auto"/>
          <w:highlight w:val="yellow"/>
          <w:shd w:val="clear" w:color="auto" w:fill="FEFEFE"/>
        </w:rPr>
        <w:t xml:space="preserve">place </w:t>
      </w:r>
      <w:r w:rsidR="006155B1" w:rsidRPr="000C5938">
        <w:rPr>
          <w:rFonts w:asciiTheme="minorHAnsi" w:hAnsiTheme="minorHAnsi" w:cstheme="minorHAnsi"/>
          <w:color w:val="auto"/>
          <w:highlight w:val="yellow"/>
          <w:shd w:val="clear" w:color="auto" w:fill="FEFEFE"/>
        </w:rPr>
        <w:t xml:space="preserve">the </w:t>
      </w:r>
      <w:proofErr w:type="spellStart"/>
      <w:r w:rsidRPr="000C5938">
        <w:rPr>
          <w:rFonts w:asciiTheme="minorHAnsi" w:hAnsiTheme="minorHAnsi" w:cstheme="minorHAnsi"/>
          <w:color w:val="auto"/>
          <w:highlight w:val="yellow"/>
          <w:shd w:val="clear" w:color="auto" w:fill="FEFEFE"/>
        </w:rPr>
        <w:t>Cadiere</w:t>
      </w:r>
      <w:proofErr w:type="spellEnd"/>
      <w:r w:rsidRPr="000C5938">
        <w:rPr>
          <w:rFonts w:asciiTheme="minorHAnsi" w:hAnsiTheme="minorHAnsi" w:cstheme="minorHAnsi"/>
          <w:color w:val="auto"/>
          <w:highlight w:val="yellow"/>
          <w:shd w:val="clear" w:color="auto" w:fill="FEFEFE"/>
        </w:rPr>
        <w:t xml:space="preserve"> </w:t>
      </w:r>
      <w:r w:rsidR="001A2A04" w:rsidRPr="000C5938">
        <w:rPr>
          <w:rFonts w:asciiTheme="minorHAnsi" w:hAnsiTheme="minorHAnsi" w:cstheme="minorHAnsi"/>
          <w:color w:val="auto"/>
          <w:highlight w:val="yellow"/>
          <w:shd w:val="clear" w:color="auto" w:fill="FEFEFE"/>
        </w:rPr>
        <w:t xml:space="preserve">forceps </w:t>
      </w:r>
      <w:r w:rsidRPr="000C5938">
        <w:rPr>
          <w:rFonts w:asciiTheme="minorHAnsi" w:hAnsiTheme="minorHAnsi" w:cstheme="minorHAnsi"/>
          <w:color w:val="auto"/>
          <w:highlight w:val="yellow"/>
          <w:shd w:val="clear" w:color="auto" w:fill="FEFEFE"/>
        </w:rPr>
        <w:t xml:space="preserve">in the left robotic arm and right-lateral </w:t>
      </w:r>
      <w:r w:rsidRPr="000C5938">
        <w:rPr>
          <w:rFonts w:asciiTheme="minorHAnsi" w:hAnsiTheme="minorHAnsi" w:cstheme="minorHAnsi"/>
          <w:color w:val="auto"/>
          <w:highlight w:val="yellow"/>
          <w:shd w:val="clear" w:color="auto" w:fill="FEFEFE"/>
        </w:rPr>
        <w:lastRenderedPageBreak/>
        <w:t>robotic arm</w:t>
      </w:r>
      <w:r w:rsidR="003A4BB2" w:rsidRPr="000C5938">
        <w:rPr>
          <w:rFonts w:asciiTheme="minorHAnsi" w:hAnsiTheme="minorHAnsi" w:cstheme="minorHAnsi"/>
          <w:color w:val="auto"/>
          <w:highlight w:val="yellow"/>
          <w:shd w:val="clear" w:color="auto" w:fill="FEFEFE"/>
        </w:rPr>
        <w:t xml:space="preserve"> </w:t>
      </w:r>
      <w:r w:rsidRPr="000C5938">
        <w:rPr>
          <w:rFonts w:asciiTheme="minorHAnsi" w:hAnsiTheme="minorHAnsi" w:cstheme="minorHAnsi"/>
          <w:color w:val="auto"/>
          <w:highlight w:val="yellow"/>
          <w:shd w:val="clear" w:color="auto" w:fill="FEFEFE"/>
        </w:rPr>
        <w:t xml:space="preserve">and </w:t>
      </w:r>
      <w:r w:rsidR="003A4BB2" w:rsidRPr="000C5938">
        <w:rPr>
          <w:rFonts w:asciiTheme="minorHAnsi" w:hAnsiTheme="minorHAnsi" w:cstheme="minorHAnsi"/>
          <w:color w:val="auto"/>
          <w:highlight w:val="yellow"/>
          <w:shd w:val="clear" w:color="auto" w:fill="FEFEFE"/>
        </w:rPr>
        <w:t xml:space="preserve">the </w:t>
      </w:r>
      <w:r w:rsidRPr="000C5938">
        <w:rPr>
          <w:rFonts w:asciiTheme="minorHAnsi" w:hAnsiTheme="minorHAnsi" w:cstheme="minorHAnsi"/>
          <w:color w:val="auto"/>
          <w:highlight w:val="yellow"/>
          <w:shd w:val="clear" w:color="auto" w:fill="FEFEFE"/>
        </w:rPr>
        <w:t>needle driver in the right-medial robotic arm.</w:t>
      </w:r>
      <w:r w:rsidR="00AA7387">
        <w:rPr>
          <w:rFonts w:asciiTheme="minorHAnsi" w:hAnsiTheme="minorHAnsi" w:cstheme="minorHAnsi"/>
          <w:color w:val="auto"/>
          <w:shd w:val="clear" w:color="auto" w:fill="FEFEFE"/>
        </w:rPr>
        <w:t xml:space="preserve"> </w:t>
      </w:r>
    </w:p>
    <w:p w14:paraId="478B2712" w14:textId="77777777" w:rsidR="003A4BB2" w:rsidRPr="000C5938" w:rsidRDefault="003A4BB2" w:rsidP="00231081">
      <w:pPr>
        <w:pStyle w:val="ListParagraph"/>
        <w:ind w:left="0"/>
        <w:rPr>
          <w:rFonts w:asciiTheme="minorHAnsi" w:hAnsiTheme="minorHAnsi" w:cstheme="minorHAnsi"/>
          <w:color w:val="auto"/>
          <w:shd w:val="clear" w:color="auto" w:fill="FEFEFE"/>
        </w:rPr>
      </w:pPr>
    </w:p>
    <w:p w14:paraId="308F1636" w14:textId="136FB033" w:rsidR="00705767" w:rsidRPr="00985DC9" w:rsidRDefault="00444D24" w:rsidP="00231081">
      <w:pPr>
        <w:pStyle w:val="ListParagraph"/>
        <w:ind w:left="0"/>
        <w:rPr>
          <w:rFonts w:asciiTheme="minorHAnsi" w:hAnsiTheme="minorHAnsi" w:cstheme="minorHAnsi"/>
          <w:color w:val="auto"/>
          <w:shd w:val="clear" w:color="auto" w:fill="FEFEFE"/>
        </w:rPr>
      </w:pPr>
      <w:r w:rsidRPr="00985DC9">
        <w:rPr>
          <w:rFonts w:asciiTheme="minorHAnsi" w:hAnsiTheme="minorHAnsi" w:cstheme="minorHAnsi"/>
          <w:color w:val="auto"/>
          <w:shd w:val="clear" w:color="auto" w:fill="FEFEFE"/>
        </w:rPr>
        <w:t xml:space="preserve">NOTE: </w:t>
      </w:r>
      <w:r w:rsidR="00705767" w:rsidRPr="00985DC9">
        <w:rPr>
          <w:rFonts w:asciiTheme="minorHAnsi" w:hAnsiTheme="minorHAnsi" w:cstheme="minorHAnsi"/>
          <w:color w:val="auto"/>
          <w:shd w:val="clear" w:color="auto" w:fill="FEFEFE"/>
        </w:rPr>
        <w:t xml:space="preserve">The </w:t>
      </w:r>
      <w:proofErr w:type="spellStart"/>
      <w:r w:rsidR="00705767" w:rsidRPr="00985DC9">
        <w:rPr>
          <w:rFonts w:asciiTheme="minorHAnsi" w:hAnsiTheme="minorHAnsi" w:cstheme="minorHAnsi"/>
          <w:color w:val="auto"/>
          <w:shd w:val="clear" w:color="auto" w:fill="FEFEFE"/>
        </w:rPr>
        <w:t>Cadiere</w:t>
      </w:r>
      <w:proofErr w:type="spellEnd"/>
      <w:r w:rsidR="00705767" w:rsidRPr="00985DC9">
        <w:rPr>
          <w:rFonts w:asciiTheme="minorHAnsi" w:hAnsiTheme="minorHAnsi" w:cstheme="minorHAnsi"/>
          <w:color w:val="auto"/>
          <w:shd w:val="clear" w:color="auto" w:fill="FEFEFE"/>
        </w:rPr>
        <w:t xml:space="preserve"> forceps can be used to </w:t>
      </w:r>
      <w:proofErr w:type="spellStart"/>
      <w:r w:rsidR="00705767" w:rsidRPr="00985DC9">
        <w:rPr>
          <w:rFonts w:asciiTheme="minorHAnsi" w:hAnsiTheme="minorHAnsi" w:cstheme="minorHAnsi"/>
          <w:color w:val="auto"/>
          <w:shd w:val="clear" w:color="auto" w:fill="FEFEFE"/>
        </w:rPr>
        <w:t>atraumatically</w:t>
      </w:r>
      <w:proofErr w:type="spellEnd"/>
      <w:r w:rsidR="00705767" w:rsidRPr="00985DC9">
        <w:rPr>
          <w:rFonts w:asciiTheme="minorHAnsi" w:hAnsiTheme="minorHAnsi" w:cstheme="minorHAnsi"/>
          <w:color w:val="auto"/>
          <w:shd w:val="clear" w:color="auto" w:fill="FEFEFE"/>
        </w:rPr>
        <w:t xml:space="preserve"> grasp </w:t>
      </w:r>
      <w:r w:rsidR="006155B1" w:rsidRPr="00985DC9">
        <w:rPr>
          <w:rFonts w:asciiTheme="minorHAnsi" w:hAnsiTheme="minorHAnsi" w:cstheme="minorHAnsi"/>
          <w:color w:val="auto"/>
          <w:shd w:val="clear" w:color="auto" w:fill="FEFEFE"/>
        </w:rPr>
        <w:t xml:space="preserve">the </w:t>
      </w:r>
      <w:r w:rsidR="00705767" w:rsidRPr="00985DC9">
        <w:rPr>
          <w:rFonts w:asciiTheme="minorHAnsi" w:hAnsiTheme="minorHAnsi" w:cstheme="minorHAnsi"/>
          <w:color w:val="auto"/>
          <w:shd w:val="clear" w:color="auto" w:fill="FEFEFE"/>
        </w:rPr>
        <w:t>bowel.</w:t>
      </w:r>
    </w:p>
    <w:p w14:paraId="73BFC8C4" w14:textId="77777777" w:rsidR="003A4BB2" w:rsidRPr="000C5938" w:rsidRDefault="003A4BB2" w:rsidP="00231081">
      <w:pPr>
        <w:pStyle w:val="ListParagraph"/>
        <w:ind w:left="0"/>
        <w:rPr>
          <w:rFonts w:asciiTheme="minorHAnsi" w:hAnsiTheme="minorHAnsi" w:cstheme="minorHAnsi"/>
          <w:color w:val="auto"/>
          <w:highlight w:val="yellow"/>
          <w:shd w:val="clear" w:color="auto" w:fill="FEFEFE"/>
        </w:rPr>
      </w:pPr>
    </w:p>
    <w:p w14:paraId="7C53DE5F" w14:textId="3F230080" w:rsidR="00442695" w:rsidRPr="000C5938" w:rsidRDefault="00442695" w:rsidP="00231081">
      <w:pPr>
        <w:pStyle w:val="ListParagraph"/>
        <w:numPr>
          <w:ilvl w:val="2"/>
          <w:numId w:val="47"/>
        </w:numPr>
        <w:ind w:left="0" w:firstLine="0"/>
        <w:rPr>
          <w:rFonts w:asciiTheme="minorHAnsi" w:hAnsiTheme="minorHAnsi" w:cstheme="minorHAnsi"/>
          <w:color w:val="auto"/>
          <w:highlight w:val="yellow"/>
          <w:shd w:val="clear" w:color="auto" w:fill="FEFEFE"/>
        </w:rPr>
      </w:pPr>
      <w:r w:rsidRPr="000C5938">
        <w:rPr>
          <w:rFonts w:asciiTheme="minorHAnsi" w:hAnsiTheme="minorHAnsi" w:cstheme="minorHAnsi"/>
          <w:color w:val="auto"/>
          <w:highlight w:val="yellow"/>
          <w:shd w:val="clear" w:color="auto" w:fill="FEFEFE"/>
        </w:rPr>
        <w:t xml:space="preserve">Select a </w:t>
      </w:r>
      <w:r w:rsidR="00705767" w:rsidRPr="000C5938">
        <w:rPr>
          <w:rFonts w:asciiTheme="minorHAnsi" w:hAnsiTheme="minorHAnsi" w:cstheme="minorHAnsi"/>
          <w:color w:val="auto"/>
          <w:highlight w:val="yellow"/>
          <w:shd w:val="clear" w:color="auto" w:fill="FEFEFE"/>
        </w:rPr>
        <w:t xml:space="preserve">15 </w:t>
      </w:r>
      <w:r w:rsidR="00690A68" w:rsidRPr="000C5938">
        <w:rPr>
          <w:rFonts w:asciiTheme="minorHAnsi" w:hAnsiTheme="minorHAnsi" w:cstheme="minorHAnsi"/>
          <w:color w:val="auto"/>
          <w:highlight w:val="yellow"/>
          <w:shd w:val="clear" w:color="auto" w:fill="FEFEFE"/>
        </w:rPr>
        <w:t>cm segment of distal ileum located 20</w:t>
      </w:r>
      <w:r w:rsidR="00705767" w:rsidRPr="000C5938">
        <w:rPr>
          <w:rFonts w:asciiTheme="minorHAnsi" w:hAnsiTheme="minorHAnsi" w:cstheme="minorHAnsi"/>
          <w:color w:val="auto"/>
          <w:highlight w:val="yellow"/>
          <w:shd w:val="clear" w:color="auto" w:fill="FEFEFE"/>
        </w:rPr>
        <w:t xml:space="preserve"> </w:t>
      </w:r>
      <w:r w:rsidR="00690A68" w:rsidRPr="000C5938">
        <w:rPr>
          <w:rFonts w:asciiTheme="minorHAnsi" w:hAnsiTheme="minorHAnsi" w:cstheme="minorHAnsi"/>
          <w:color w:val="auto"/>
          <w:highlight w:val="yellow"/>
          <w:shd w:val="clear" w:color="auto" w:fill="FEFEFE"/>
        </w:rPr>
        <w:t xml:space="preserve">cm away from the ileocecal </w:t>
      </w:r>
      <w:r w:rsidRPr="000C5938">
        <w:rPr>
          <w:rFonts w:asciiTheme="minorHAnsi" w:hAnsiTheme="minorHAnsi" w:cstheme="minorHAnsi"/>
          <w:color w:val="auto"/>
          <w:highlight w:val="yellow"/>
          <w:shd w:val="clear" w:color="auto" w:fill="FEFEFE"/>
        </w:rPr>
        <w:t>valve</w:t>
      </w:r>
      <w:r w:rsidRPr="000C5938">
        <w:rPr>
          <w:rFonts w:asciiTheme="minorHAnsi" w:hAnsiTheme="minorHAnsi" w:cstheme="minorHAnsi"/>
          <w:color w:val="auto"/>
          <w:shd w:val="clear" w:color="auto" w:fill="FEFEFE"/>
        </w:rPr>
        <w:t>.</w:t>
      </w:r>
      <w:r w:rsidR="00705767" w:rsidRPr="000C5938">
        <w:rPr>
          <w:rFonts w:asciiTheme="minorHAnsi" w:hAnsiTheme="minorHAnsi" w:cstheme="minorHAnsi"/>
          <w:color w:val="auto"/>
          <w:shd w:val="clear" w:color="auto" w:fill="FEFEFE"/>
        </w:rPr>
        <w:t xml:space="preserve"> </w:t>
      </w:r>
      <w:r w:rsidR="00444D24" w:rsidRPr="00FD3806">
        <w:rPr>
          <w:rFonts w:asciiTheme="minorHAnsi" w:hAnsiTheme="minorHAnsi" w:cstheme="minorHAnsi"/>
          <w:color w:val="auto"/>
          <w:shd w:val="clear" w:color="auto" w:fill="FEFEFE"/>
        </w:rPr>
        <w:t>Use a</w:t>
      </w:r>
      <w:r w:rsidR="00705767" w:rsidRPr="00FD3806">
        <w:rPr>
          <w:rFonts w:asciiTheme="minorHAnsi" w:hAnsiTheme="minorHAnsi" w:cstheme="minorHAnsi"/>
          <w:color w:val="auto"/>
          <w:shd w:val="clear" w:color="auto" w:fill="FEFEFE"/>
        </w:rPr>
        <w:t xml:space="preserve">n umbilical tape cut to 20 cm in length, marked at 5 cm increments, </w:t>
      </w:r>
      <w:r w:rsidR="00444D24" w:rsidRPr="00FD3806">
        <w:rPr>
          <w:rFonts w:asciiTheme="minorHAnsi" w:hAnsiTheme="minorHAnsi" w:cstheme="minorHAnsi"/>
          <w:color w:val="auto"/>
          <w:shd w:val="clear" w:color="auto" w:fill="FEFEFE"/>
        </w:rPr>
        <w:t xml:space="preserve">to </w:t>
      </w:r>
      <w:r w:rsidR="00705767" w:rsidRPr="00FD3806">
        <w:rPr>
          <w:rFonts w:asciiTheme="minorHAnsi" w:hAnsiTheme="minorHAnsi" w:cstheme="minorHAnsi"/>
          <w:color w:val="auto"/>
          <w:shd w:val="clear" w:color="auto" w:fill="FEFEFE"/>
        </w:rPr>
        <w:t>measur</w:t>
      </w:r>
      <w:r w:rsidR="00444D24" w:rsidRPr="00FD3806">
        <w:rPr>
          <w:rFonts w:asciiTheme="minorHAnsi" w:hAnsiTheme="minorHAnsi" w:cstheme="minorHAnsi"/>
          <w:color w:val="auto"/>
          <w:shd w:val="clear" w:color="auto" w:fill="FEFEFE"/>
        </w:rPr>
        <w:t>e</w:t>
      </w:r>
      <w:r w:rsidR="00705767" w:rsidRPr="00FD3806">
        <w:rPr>
          <w:rFonts w:asciiTheme="minorHAnsi" w:hAnsiTheme="minorHAnsi" w:cstheme="minorHAnsi"/>
          <w:color w:val="auto"/>
          <w:shd w:val="clear" w:color="auto" w:fill="FEFEFE"/>
        </w:rPr>
        <w:t>.</w:t>
      </w:r>
    </w:p>
    <w:p w14:paraId="25108815" w14:textId="77777777" w:rsidR="003A4BB2" w:rsidRPr="000C5938" w:rsidRDefault="003A4BB2" w:rsidP="00231081">
      <w:pPr>
        <w:pStyle w:val="ListParagraph"/>
        <w:ind w:left="0"/>
        <w:rPr>
          <w:rFonts w:asciiTheme="minorHAnsi" w:hAnsiTheme="minorHAnsi" w:cstheme="minorHAnsi"/>
          <w:color w:val="auto"/>
          <w:highlight w:val="yellow"/>
          <w:shd w:val="clear" w:color="auto" w:fill="FEFEFE"/>
        </w:rPr>
      </w:pPr>
    </w:p>
    <w:p w14:paraId="3886CAAA" w14:textId="070F47A8" w:rsidR="00705767" w:rsidRPr="000C5938" w:rsidRDefault="00705767" w:rsidP="00231081">
      <w:pPr>
        <w:pStyle w:val="ListParagraph"/>
        <w:numPr>
          <w:ilvl w:val="2"/>
          <w:numId w:val="47"/>
        </w:numPr>
        <w:ind w:left="0" w:firstLine="0"/>
        <w:rPr>
          <w:rFonts w:asciiTheme="minorHAnsi" w:hAnsiTheme="minorHAnsi" w:cstheme="minorHAnsi"/>
          <w:color w:val="auto"/>
          <w:highlight w:val="yellow"/>
          <w:shd w:val="clear" w:color="auto" w:fill="FEFEFE"/>
        </w:rPr>
      </w:pPr>
      <w:r w:rsidRPr="000C5938">
        <w:rPr>
          <w:rFonts w:asciiTheme="minorHAnsi" w:hAnsiTheme="minorHAnsi" w:cstheme="minorHAnsi"/>
          <w:color w:val="auto"/>
          <w:highlight w:val="yellow"/>
          <w:shd w:val="clear" w:color="auto" w:fill="FEFEFE"/>
        </w:rPr>
        <w:t>Place seromuscular marking sutures on the bowel</w:t>
      </w:r>
      <w:r w:rsidR="00A41B2D" w:rsidRPr="000C5938">
        <w:rPr>
          <w:rFonts w:asciiTheme="minorHAnsi" w:hAnsiTheme="minorHAnsi" w:cstheme="minorHAnsi"/>
          <w:color w:val="auto"/>
          <w:shd w:val="clear" w:color="auto" w:fill="FEFEFE"/>
        </w:rPr>
        <w:t xml:space="preserve"> </w:t>
      </w:r>
      <w:r w:rsidR="00A41B2D" w:rsidRPr="000C5938">
        <w:rPr>
          <w:rFonts w:asciiTheme="minorHAnsi" w:hAnsiTheme="minorHAnsi" w:cstheme="minorHAnsi"/>
          <w:color w:val="auto"/>
          <w:highlight w:val="yellow"/>
          <w:shd w:val="clear" w:color="auto" w:fill="FEFEFE"/>
        </w:rPr>
        <w:t xml:space="preserve">with </w:t>
      </w:r>
      <w:r w:rsidRPr="000C5938">
        <w:rPr>
          <w:rFonts w:asciiTheme="minorHAnsi" w:hAnsiTheme="minorHAnsi" w:cstheme="minorHAnsi"/>
          <w:color w:val="auto"/>
          <w:highlight w:val="yellow"/>
          <w:shd w:val="clear" w:color="auto" w:fill="FEFEFE"/>
        </w:rPr>
        <w:t xml:space="preserve">3-0 silk air knots on the mesenteric aspect of the ileum </w:t>
      </w:r>
      <w:r w:rsidR="00464E3B" w:rsidRPr="000C5938">
        <w:rPr>
          <w:rFonts w:asciiTheme="minorHAnsi" w:hAnsiTheme="minorHAnsi" w:cstheme="minorHAnsi"/>
          <w:color w:val="auto"/>
          <w:highlight w:val="yellow"/>
          <w:shd w:val="clear" w:color="auto" w:fill="FEFEFE"/>
        </w:rPr>
        <w:t xml:space="preserve">to mark the </w:t>
      </w:r>
      <w:r w:rsidRPr="000C5938">
        <w:rPr>
          <w:rFonts w:asciiTheme="minorHAnsi" w:hAnsiTheme="minorHAnsi" w:cstheme="minorHAnsi"/>
          <w:color w:val="auto"/>
          <w:highlight w:val="yellow"/>
          <w:shd w:val="clear" w:color="auto" w:fill="FEFEFE"/>
        </w:rPr>
        <w:t xml:space="preserve">distal </w:t>
      </w:r>
      <w:r w:rsidR="00464E3B" w:rsidRPr="000C5938">
        <w:rPr>
          <w:rFonts w:asciiTheme="minorHAnsi" w:hAnsiTheme="minorHAnsi" w:cstheme="minorHAnsi"/>
          <w:color w:val="auto"/>
          <w:highlight w:val="yellow"/>
          <w:shd w:val="clear" w:color="auto" w:fill="FEFEFE"/>
        </w:rPr>
        <w:t xml:space="preserve">and proximal </w:t>
      </w:r>
      <w:r w:rsidRPr="000C5938">
        <w:rPr>
          <w:rFonts w:asciiTheme="minorHAnsi" w:hAnsiTheme="minorHAnsi" w:cstheme="minorHAnsi"/>
          <w:color w:val="auto"/>
          <w:highlight w:val="yellow"/>
          <w:shd w:val="clear" w:color="auto" w:fill="FEFEFE"/>
        </w:rPr>
        <w:t>end</w:t>
      </w:r>
      <w:r w:rsidR="00464E3B" w:rsidRPr="000C5938">
        <w:rPr>
          <w:rFonts w:asciiTheme="minorHAnsi" w:hAnsiTheme="minorHAnsi" w:cstheme="minorHAnsi"/>
          <w:color w:val="auto"/>
          <w:highlight w:val="yellow"/>
          <w:shd w:val="clear" w:color="auto" w:fill="FEFEFE"/>
        </w:rPr>
        <w:t>s</w:t>
      </w:r>
      <w:r w:rsidRPr="000C5938">
        <w:rPr>
          <w:rFonts w:asciiTheme="minorHAnsi" w:hAnsiTheme="minorHAnsi" w:cstheme="minorHAnsi"/>
          <w:color w:val="auto"/>
          <w:highlight w:val="yellow"/>
          <w:shd w:val="clear" w:color="auto" w:fill="FEFEFE"/>
        </w:rPr>
        <w:t xml:space="preserve"> of the bowel segment that will serve as the ileal </w:t>
      </w:r>
      <w:r w:rsidR="00464E3B" w:rsidRPr="000C5938">
        <w:rPr>
          <w:rFonts w:asciiTheme="minorHAnsi" w:hAnsiTheme="minorHAnsi" w:cstheme="minorHAnsi"/>
          <w:color w:val="auto"/>
          <w:highlight w:val="yellow"/>
          <w:shd w:val="clear" w:color="auto" w:fill="FEFEFE"/>
        </w:rPr>
        <w:t>conduit.</w:t>
      </w:r>
    </w:p>
    <w:p w14:paraId="703C9ACC" w14:textId="77777777" w:rsidR="0016118A" w:rsidRPr="000C5938" w:rsidRDefault="0016118A" w:rsidP="00231081">
      <w:pPr>
        <w:rPr>
          <w:rFonts w:asciiTheme="minorHAnsi" w:hAnsiTheme="minorHAnsi" w:cstheme="minorHAnsi"/>
          <w:color w:val="auto"/>
          <w:highlight w:val="yellow"/>
          <w:shd w:val="clear" w:color="auto" w:fill="FEFEFE"/>
        </w:rPr>
      </w:pPr>
    </w:p>
    <w:p w14:paraId="2619A1D1" w14:textId="051F0092" w:rsidR="004F1507" w:rsidRPr="000C5938" w:rsidRDefault="004F1507" w:rsidP="00231081">
      <w:pPr>
        <w:pStyle w:val="ListParagraph"/>
        <w:numPr>
          <w:ilvl w:val="2"/>
          <w:numId w:val="47"/>
        </w:numPr>
        <w:ind w:left="0" w:firstLine="0"/>
        <w:rPr>
          <w:rFonts w:asciiTheme="minorHAnsi" w:hAnsiTheme="minorHAnsi" w:cstheme="minorHAnsi"/>
          <w:color w:val="auto"/>
          <w:shd w:val="clear" w:color="auto" w:fill="FEFEFE"/>
        </w:rPr>
      </w:pPr>
      <w:r w:rsidRPr="000C5938">
        <w:rPr>
          <w:rFonts w:asciiTheme="minorHAnsi" w:hAnsiTheme="minorHAnsi" w:cstheme="minorHAnsi"/>
          <w:color w:val="auto"/>
          <w:highlight w:val="yellow"/>
          <w:shd w:val="clear" w:color="auto" w:fill="FEFEFE"/>
        </w:rPr>
        <w:t xml:space="preserve">Place a suspending suture on the </w:t>
      </w:r>
      <w:r w:rsidR="003D6B33" w:rsidRPr="000C5938">
        <w:rPr>
          <w:rFonts w:asciiTheme="minorHAnsi" w:hAnsiTheme="minorHAnsi" w:cstheme="minorHAnsi"/>
          <w:color w:val="auto"/>
          <w:highlight w:val="yellow"/>
          <w:shd w:val="clear" w:color="auto" w:fill="FEFEFE"/>
        </w:rPr>
        <w:t xml:space="preserve">antimesenteric aspect of the </w:t>
      </w:r>
      <w:r w:rsidRPr="000C5938">
        <w:rPr>
          <w:rFonts w:asciiTheme="minorHAnsi" w:hAnsiTheme="minorHAnsi" w:cstheme="minorHAnsi"/>
          <w:color w:val="auto"/>
          <w:highlight w:val="yellow"/>
          <w:shd w:val="clear" w:color="auto" w:fill="FEFEFE"/>
        </w:rPr>
        <w:t>distal end of the</w:t>
      </w:r>
      <w:r w:rsidR="003D6B33" w:rsidRPr="000C5938">
        <w:rPr>
          <w:rFonts w:asciiTheme="minorHAnsi" w:hAnsiTheme="minorHAnsi" w:cstheme="minorHAnsi"/>
          <w:color w:val="auto"/>
          <w:highlight w:val="yellow"/>
          <w:shd w:val="clear" w:color="auto" w:fill="FEFEFE"/>
        </w:rPr>
        <w:t xml:space="preserve"> bowel</w:t>
      </w:r>
      <w:r w:rsidR="003D6B33" w:rsidRPr="000C5938">
        <w:rPr>
          <w:rFonts w:asciiTheme="minorHAnsi" w:hAnsiTheme="minorHAnsi" w:cstheme="minorHAnsi"/>
          <w:color w:val="auto"/>
          <w:shd w:val="clear" w:color="auto" w:fill="FEFEFE"/>
        </w:rPr>
        <w:t xml:space="preserve"> </w:t>
      </w:r>
      <w:r w:rsidR="003D6B33" w:rsidRPr="000C5938">
        <w:rPr>
          <w:rFonts w:asciiTheme="minorHAnsi" w:hAnsiTheme="minorHAnsi" w:cstheme="minorHAnsi"/>
          <w:color w:val="auto"/>
          <w:highlight w:val="yellow"/>
          <w:shd w:val="clear" w:color="auto" w:fill="FEFEFE"/>
        </w:rPr>
        <w:t>segment chosen for the ileal conduit</w:t>
      </w:r>
      <w:r w:rsidR="003D6B33" w:rsidRPr="000C5938">
        <w:rPr>
          <w:rFonts w:asciiTheme="minorHAnsi" w:hAnsiTheme="minorHAnsi" w:cstheme="minorHAnsi"/>
          <w:color w:val="auto"/>
          <w:shd w:val="clear" w:color="auto" w:fill="FEFEFE"/>
        </w:rPr>
        <w:t xml:space="preserve"> </w:t>
      </w:r>
      <w:r w:rsidR="00464E3B" w:rsidRPr="000C5938">
        <w:rPr>
          <w:rFonts w:asciiTheme="minorHAnsi" w:hAnsiTheme="minorHAnsi" w:cstheme="minorHAnsi"/>
          <w:color w:val="auto"/>
          <w:highlight w:val="yellow"/>
          <w:shd w:val="clear" w:color="auto" w:fill="FEFEFE"/>
        </w:rPr>
        <w:t xml:space="preserve">using a </w:t>
      </w:r>
      <w:r w:rsidR="003D6B33" w:rsidRPr="000C5938">
        <w:rPr>
          <w:rFonts w:asciiTheme="minorHAnsi" w:hAnsiTheme="minorHAnsi" w:cstheme="minorHAnsi"/>
          <w:color w:val="auto"/>
          <w:highlight w:val="yellow"/>
          <w:shd w:val="clear" w:color="auto" w:fill="FEFEFE"/>
        </w:rPr>
        <w:t xml:space="preserve">3-0 </w:t>
      </w:r>
      <w:proofErr w:type="spellStart"/>
      <w:r w:rsidR="003D6B33" w:rsidRPr="000C5938">
        <w:rPr>
          <w:rFonts w:asciiTheme="minorHAnsi" w:hAnsiTheme="minorHAnsi" w:cstheme="minorHAnsi"/>
          <w:color w:val="auto"/>
          <w:highlight w:val="yellow"/>
          <w:shd w:val="clear" w:color="auto" w:fill="FEFEFE"/>
        </w:rPr>
        <w:t>Vicryl</w:t>
      </w:r>
      <w:proofErr w:type="spellEnd"/>
      <w:r w:rsidR="00464E3B" w:rsidRPr="000C5938">
        <w:rPr>
          <w:rFonts w:asciiTheme="minorHAnsi" w:hAnsiTheme="minorHAnsi" w:cstheme="minorHAnsi"/>
          <w:color w:val="auto"/>
          <w:highlight w:val="yellow"/>
          <w:shd w:val="clear" w:color="auto" w:fill="FEFEFE"/>
        </w:rPr>
        <w:t xml:space="preserve"> suture cut at 20 cm</w:t>
      </w:r>
      <w:r w:rsidR="00464E3B" w:rsidRPr="000C5938">
        <w:rPr>
          <w:rFonts w:asciiTheme="minorHAnsi" w:hAnsiTheme="minorHAnsi" w:cstheme="minorHAnsi"/>
          <w:color w:val="auto"/>
          <w:shd w:val="clear" w:color="auto" w:fill="FEFEFE"/>
        </w:rPr>
        <w:t>.</w:t>
      </w:r>
    </w:p>
    <w:p w14:paraId="1165921F" w14:textId="77777777" w:rsidR="0016118A" w:rsidRPr="000C5938" w:rsidRDefault="0016118A" w:rsidP="00231081">
      <w:pPr>
        <w:rPr>
          <w:rFonts w:asciiTheme="minorHAnsi" w:hAnsiTheme="minorHAnsi" w:cstheme="minorHAnsi"/>
          <w:color w:val="auto"/>
          <w:shd w:val="clear" w:color="auto" w:fill="FEFEFE"/>
        </w:rPr>
      </w:pPr>
    </w:p>
    <w:p w14:paraId="4061A265" w14:textId="013D2106" w:rsidR="003D6B33" w:rsidRPr="000C5938" w:rsidRDefault="003D6B33" w:rsidP="00231081">
      <w:pPr>
        <w:pStyle w:val="ListParagraph"/>
        <w:numPr>
          <w:ilvl w:val="2"/>
          <w:numId w:val="47"/>
        </w:numPr>
        <w:ind w:left="0" w:firstLine="0"/>
        <w:rPr>
          <w:rFonts w:asciiTheme="minorHAnsi" w:hAnsiTheme="minorHAnsi" w:cstheme="minorHAnsi"/>
          <w:color w:val="auto"/>
          <w:shd w:val="clear" w:color="auto" w:fill="FEFEFE"/>
        </w:rPr>
      </w:pPr>
      <w:r w:rsidRPr="000C5938">
        <w:rPr>
          <w:rFonts w:asciiTheme="minorHAnsi" w:hAnsiTheme="minorHAnsi" w:cstheme="minorHAnsi"/>
          <w:color w:val="auto"/>
          <w:highlight w:val="yellow"/>
          <w:shd w:val="clear" w:color="auto" w:fill="FEFEFE"/>
        </w:rPr>
        <w:t>Use the monopolar scissors to pierce the peritoneum of the mesentery</w:t>
      </w:r>
      <w:r w:rsidR="0016118A" w:rsidRPr="000C5938">
        <w:rPr>
          <w:rFonts w:asciiTheme="minorHAnsi" w:hAnsiTheme="minorHAnsi" w:cstheme="minorHAnsi"/>
          <w:color w:val="auto"/>
          <w:highlight w:val="yellow"/>
          <w:shd w:val="clear" w:color="auto" w:fill="FEFEFE"/>
        </w:rPr>
        <w:t>,</w:t>
      </w:r>
      <w:r w:rsidRPr="000C5938">
        <w:rPr>
          <w:rFonts w:asciiTheme="minorHAnsi" w:hAnsiTheme="minorHAnsi" w:cstheme="minorHAnsi"/>
          <w:color w:val="auto"/>
          <w:highlight w:val="yellow"/>
          <w:shd w:val="clear" w:color="auto" w:fill="FEFEFE"/>
        </w:rPr>
        <w:t xml:space="preserve"> and spread to</w:t>
      </w:r>
      <w:r w:rsidRPr="000C5938">
        <w:rPr>
          <w:rFonts w:asciiTheme="minorHAnsi" w:hAnsiTheme="minorHAnsi" w:cstheme="minorHAnsi"/>
          <w:color w:val="auto"/>
          <w:shd w:val="clear" w:color="auto" w:fill="FEFEFE"/>
        </w:rPr>
        <w:t xml:space="preserve"> </w:t>
      </w:r>
      <w:r w:rsidRPr="000C5938">
        <w:rPr>
          <w:rFonts w:asciiTheme="minorHAnsi" w:hAnsiTheme="minorHAnsi" w:cstheme="minorHAnsi"/>
          <w:color w:val="auto"/>
          <w:highlight w:val="yellow"/>
          <w:shd w:val="clear" w:color="auto" w:fill="FEFEFE"/>
        </w:rPr>
        <w:t xml:space="preserve">make two mesenteric windows </w:t>
      </w:r>
      <w:r w:rsidRPr="001B176A">
        <w:rPr>
          <w:rFonts w:asciiTheme="minorHAnsi" w:hAnsiTheme="minorHAnsi" w:cstheme="minorHAnsi"/>
          <w:color w:val="auto"/>
          <w:shd w:val="clear" w:color="auto" w:fill="FEFEFE"/>
        </w:rPr>
        <w:t>at the proximal and distal aspects of the chosen bowel segment, staying within 5 mm</w:t>
      </w:r>
      <w:r w:rsidR="00EE12D2" w:rsidRPr="001B176A">
        <w:rPr>
          <w:rFonts w:asciiTheme="minorHAnsi" w:hAnsiTheme="minorHAnsi" w:cstheme="minorHAnsi"/>
          <w:color w:val="auto"/>
          <w:shd w:val="clear" w:color="auto" w:fill="FEFEFE"/>
        </w:rPr>
        <w:t xml:space="preserve"> of</w:t>
      </w:r>
      <w:r w:rsidRPr="001B176A">
        <w:rPr>
          <w:rFonts w:asciiTheme="minorHAnsi" w:hAnsiTheme="minorHAnsi" w:cstheme="minorHAnsi"/>
          <w:color w:val="auto"/>
          <w:shd w:val="clear" w:color="auto" w:fill="FEFEFE"/>
        </w:rPr>
        <w:t xml:space="preserve"> the mesenteric aspect of the bowel wall.</w:t>
      </w:r>
    </w:p>
    <w:p w14:paraId="212885A6" w14:textId="77777777" w:rsidR="0016118A" w:rsidRPr="000C5938" w:rsidRDefault="0016118A" w:rsidP="00231081">
      <w:pPr>
        <w:rPr>
          <w:rFonts w:asciiTheme="minorHAnsi" w:hAnsiTheme="minorHAnsi" w:cstheme="minorHAnsi"/>
          <w:color w:val="auto"/>
          <w:shd w:val="clear" w:color="auto" w:fill="FEFEFE"/>
        </w:rPr>
      </w:pPr>
    </w:p>
    <w:p w14:paraId="7C9FE3DD" w14:textId="3506207C" w:rsidR="00807CAF" w:rsidRPr="00985DC9" w:rsidRDefault="003D6B33" w:rsidP="00231081">
      <w:pPr>
        <w:pStyle w:val="ListParagraph"/>
        <w:numPr>
          <w:ilvl w:val="2"/>
          <w:numId w:val="47"/>
        </w:numPr>
        <w:ind w:left="0" w:firstLine="0"/>
        <w:rPr>
          <w:rFonts w:asciiTheme="minorHAnsi" w:hAnsiTheme="minorHAnsi" w:cstheme="minorHAnsi"/>
          <w:color w:val="auto"/>
          <w:shd w:val="clear" w:color="auto" w:fill="FEFEFE"/>
        </w:rPr>
      </w:pPr>
      <w:r w:rsidRPr="000C5938">
        <w:rPr>
          <w:rFonts w:asciiTheme="minorHAnsi" w:hAnsiTheme="minorHAnsi" w:cstheme="minorHAnsi"/>
          <w:color w:val="auto"/>
          <w:highlight w:val="yellow"/>
          <w:shd w:val="clear" w:color="auto" w:fill="FEFEFE"/>
        </w:rPr>
        <w:t xml:space="preserve">Through each window, insert one end of an Endo-GIA stapler </w:t>
      </w:r>
      <w:r w:rsidR="00DF45B1" w:rsidRPr="000C5938">
        <w:rPr>
          <w:rFonts w:asciiTheme="minorHAnsi" w:hAnsiTheme="minorHAnsi" w:cstheme="minorHAnsi"/>
          <w:color w:val="auto"/>
          <w:highlight w:val="yellow"/>
          <w:shd w:val="clear" w:color="auto" w:fill="FEFEFE"/>
        </w:rPr>
        <w:t xml:space="preserve">with </w:t>
      </w:r>
      <w:r w:rsidRPr="000C5938">
        <w:rPr>
          <w:rFonts w:asciiTheme="minorHAnsi" w:hAnsiTheme="minorHAnsi" w:cstheme="minorHAnsi"/>
          <w:color w:val="auto"/>
          <w:highlight w:val="yellow"/>
          <w:shd w:val="clear" w:color="auto" w:fill="FEFEFE"/>
        </w:rPr>
        <w:t>80 mm purple loads, clamp and divide the bowel segment</w:t>
      </w:r>
      <w:r w:rsidRPr="000C5938">
        <w:rPr>
          <w:rFonts w:asciiTheme="minorHAnsi" w:hAnsiTheme="minorHAnsi" w:cstheme="minorHAnsi"/>
          <w:color w:val="auto"/>
          <w:shd w:val="clear" w:color="auto" w:fill="FEFEFE"/>
        </w:rPr>
        <w:t xml:space="preserve">. </w:t>
      </w:r>
      <w:r w:rsidR="00985DC9">
        <w:rPr>
          <w:rFonts w:asciiTheme="minorHAnsi" w:hAnsiTheme="minorHAnsi" w:cstheme="minorHAnsi"/>
          <w:color w:val="auto"/>
          <w:shd w:val="clear" w:color="auto" w:fill="FEFEFE"/>
        </w:rPr>
        <w:t>Ensure that t</w:t>
      </w:r>
      <w:r w:rsidRPr="00985DC9">
        <w:rPr>
          <w:rFonts w:asciiTheme="minorHAnsi" w:hAnsiTheme="minorHAnsi" w:cstheme="minorHAnsi"/>
          <w:color w:val="auto"/>
          <w:shd w:val="clear" w:color="auto" w:fill="FEFEFE"/>
        </w:rPr>
        <w:t>he assistant inserts the stapler into the field through the left lateral 12</w:t>
      </w:r>
      <w:r w:rsidR="0016118A" w:rsidRPr="00985DC9">
        <w:rPr>
          <w:rFonts w:asciiTheme="minorHAnsi" w:hAnsiTheme="minorHAnsi" w:cstheme="minorHAnsi"/>
          <w:color w:val="auto"/>
          <w:shd w:val="clear" w:color="auto" w:fill="FEFEFE"/>
        </w:rPr>
        <w:t xml:space="preserve"> </w:t>
      </w:r>
      <w:r w:rsidRPr="00985DC9">
        <w:rPr>
          <w:rFonts w:asciiTheme="minorHAnsi" w:hAnsiTheme="minorHAnsi" w:cstheme="minorHAnsi"/>
          <w:color w:val="auto"/>
          <w:shd w:val="clear" w:color="auto" w:fill="FEFEFE"/>
        </w:rPr>
        <w:t>mm port.</w:t>
      </w:r>
    </w:p>
    <w:p w14:paraId="3C211B6D" w14:textId="77777777" w:rsidR="0016118A" w:rsidRPr="000C5938" w:rsidRDefault="0016118A" w:rsidP="00231081">
      <w:pPr>
        <w:pStyle w:val="ListParagraph"/>
        <w:ind w:left="0"/>
        <w:rPr>
          <w:rFonts w:asciiTheme="minorHAnsi" w:hAnsiTheme="minorHAnsi" w:cstheme="minorHAnsi"/>
          <w:color w:val="auto"/>
          <w:shd w:val="clear" w:color="auto" w:fill="FEFEFE"/>
        </w:rPr>
      </w:pPr>
    </w:p>
    <w:p w14:paraId="0A266A91" w14:textId="77777777" w:rsidR="0016118A" w:rsidRPr="000C5938" w:rsidRDefault="00C46B17" w:rsidP="00231081">
      <w:pPr>
        <w:pStyle w:val="ListParagraph"/>
        <w:numPr>
          <w:ilvl w:val="2"/>
          <w:numId w:val="47"/>
        </w:numPr>
        <w:ind w:left="0" w:firstLine="0"/>
        <w:rPr>
          <w:rFonts w:asciiTheme="minorHAnsi" w:hAnsiTheme="minorHAnsi" w:cstheme="minorHAnsi"/>
          <w:color w:val="auto"/>
          <w:shd w:val="clear" w:color="auto" w:fill="FEFEFE"/>
        </w:rPr>
      </w:pPr>
      <w:r w:rsidRPr="000C5938">
        <w:rPr>
          <w:rFonts w:asciiTheme="minorHAnsi" w:hAnsiTheme="minorHAnsi" w:cstheme="minorHAnsi"/>
          <w:color w:val="auto"/>
          <w:highlight w:val="yellow"/>
          <w:shd w:val="clear" w:color="auto" w:fill="FEFEFE"/>
        </w:rPr>
        <w:t>Using a robotic vessel sealer</w:t>
      </w:r>
      <w:r w:rsidRPr="000C5938">
        <w:rPr>
          <w:rFonts w:asciiTheme="minorHAnsi" w:hAnsiTheme="minorHAnsi" w:cstheme="minorHAnsi"/>
          <w:color w:val="auto"/>
          <w:shd w:val="clear" w:color="auto" w:fill="FEFEFE"/>
        </w:rPr>
        <w:t xml:space="preserve">, </w:t>
      </w:r>
      <w:r w:rsidRPr="000C5938">
        <w:rPr>
          <w:rFonts w:asciiTheme="minorHAnsi" w:hAnsiTheme="minorHAnsi" w:cstheme="minorHAnsi"/>
          <w:color w:val="auto"/>
          <w:highlight w:val="yellow"/>
          <w:shd w:val="clear" w:color="auto" w:fill="FEFEFE"/>
        </w:rPr>
        <w:t xml:space="preserve">divide the mesentery of the isolated ileal conduit segment. </w:t>
      </w:r>
    </w:p>
    <w:p w14:paraId="01068CFE" w14:textId="77777777" w:rsidR="0016118A" w:rsidRPr="000C5938" w:rsidRDefault="0016118A" w:rsidP="00231081">
      <w:pPr>
        <w:pStyle w:val="ListParagraph"/>
        <w:ind w:left="0"/>
        <w:rPr>
          <w:rFonts w:asciiTheme="minorHAnsi" w:hAnsiTheme="minorHAnsi" w:cstheme="minorHAnsi"/>
          <w:color w:val="auto"/>
          <w:shd w:val="clear" w:color="auto" w:fill="FEFEFE"/>
        </w:rPr>
      </w:pPr>
    </w:p>
    <w:p w14:paraId="2B6A84CE" w14:textId="226143E7" w:rsidR="00AD6691" w:rsidRPr="000C5938" w:rsidRDefault="00D877FC" w:rsidP="00231081">
      <w:pPr>
        <w:pStyle w:val="ListParagraph"/>
        <w:ind w:left="0"/>
        <w:rPr>
          <w:rFonts w:asciiTheme="minorHAnsi" w:hAnsiTheme="minorHAnsi" w:cstheme="minorHAnsi"/>
          <w:color w:val="auto"/>
          <w:shd w:val="clear" w:color="auto" w:fill="FEFEFE"/>
        </w:rPr>
      </w:pPr>
      <w:r w:rsidRPr="00642910">
        <w:rPr>
          <w:rFonts w:asciiTheme="minorHAnsi" w:hAnsiTheme="minorHAnsi" w:cstheme="minorHAnsi"/>
          <w:color w:val="auto"/>
          <w:shd w:val="clear" w:color="auto" w:fill="FEFEFE"/>
        </w:rPr>
        <w:t>NOTE:</w:t>
      </w:r>
      <w:r w:rsidR="00C46B17" w:rsidRPr="00642910">
        <w:rPr>
          <w:rFonts w:asciiTheme="minorHAnsi" w:hAnsiTheme="minorHAnsi" w:cstheme="minorHAnsi"/>
          <w:color w:val="auto"/>
          <w:shd w:val="clear" w:color="auto" w:fill="FEFEFE"/>
        </w:rPr>
        <w:t xml:space="preserve"> It is not necessary to visualize vascular arcades as long as the direction of tissue division is along the axis of the mesenteric vessels, which can be ensured by anterior retraction of the bowel segments with </w:t>
      </w:r>
      <w:proofErr w:type="spellStart"/>
      <w:r w:rsidR="00C46B17" w:rsidRPr="00642910">
        <w:rPr>
          <w:rFonts w:asciiTheme="minorHAnsi" w:hAnsiTheme="minorHAnsi" w:cstheme="minorHAnsi"/>
          <w:color w:val="auto"/>
          <w:shd w:val="clear" w:color="auto" w:fill="FEFEFE"/>
        </w:rPr>
        <w:t>Cadiere</w:t>
      </w:r>
      <w:proofErr w:type="spellEnd"/>
      <w:r w:rsidR="00C46B17" w:rsidRPr="00642910">
        <w:rPr>
          <w:rFonts w:asciiTheme="minorHAnsi" w:hAnsiTheme="minorHAnsi" w:cstheme="minorHAnsi"/>
          <w:color w:val="auto"/>
          <w:shd w:val="clear" w:color="auto" w:fill="FEFEFE"/>
        </w:rPr>
        <w:t xml:space="preserve"> forceps. Typically</w:t>
      </w:r>
      <w:r w:rsidR="0016118A" w:rsidRPr="00642910">
        <w:rPr>
          <w:rFonts w:asciiTheme="minorHAnsi" w:hAnsiTheme="minorHAnsi" w:cstheme="minorHAnsi"/>
          <w:color w:val="auto"/>
          <w:shd w:val="clear" w:color="auto" w:fill="FEFEFE"/>
        </w:rPr>
        <w:t>,</w:t>
      </w:r>
      <w:r w:rsidR="00C46B17" w:rsidRPr="00642910">
        <w:rPr>
          <w:rFonts w:asciiTheme="minorHAnsi" w:hAnsiTheme="minorHAnsi" w:cstheme="minorHAnsi"/>
          <w:color w:val="auto"/>
          <w:shd w:val="clear" w:color="auto" w:fill="FEFEFE"/>
        </w:rPr>
        <w:t xml:space="preserve"> only two applications of the </w:t>
      </w:r>
      <w:r w:rsidRPr="00642910">
        <w:rPr>
          <w:rFonts w:asciiTheme="minorHAnsi" w:hAnsiTheme="minorHAnsi" w:cstheme="minorHAnsi"/>
          <w:color w:val="auto"/>
          <w:shd w:val="clear" w:color="auto" w:fill="FEFEFE"/>
        </w:rPr>
        <w:t>v</w:t>
      </w:r>
      <w:r w:rsidR="00C46B17" w:rsidRPr="00642910">
        <w:rPr>
          <w:rFonts w:asciiTheme="minorHAnsi" w:hAnsiTheme="minorHAnsi" w:cstheme="minorHAnsi"/>
          <w:color w:val="auto"/>
          <w:shd w:val="clear" w:color="auto" w:fill="FEFEFE"/>
        </w:rPr>
        <w:t>essel sealer are required on each aspect (proximal and distal) of the ileal conduit.</w:t>
      </w:r>
      <w:r w:rsidR="00C46B17" w:rsidRPr="000C5938">
        <w:rPr>
          <w:rFonts w:asciiTheme="minorHAnsi" w:hAnsiTheme="minorHAnsi" w:cstheme="minorHAnsi"/>
          <w:color w:val="auto"/>
          <w:shd w:val="clear" w:color="auto" w:fill="FEFEFE"/>
        </w:rPr>
        <w:t xml:space="preserve"> </w:t>
      </w:r>
    </w:p>
    <w:p w14:paraId="279DA4F2" w14:textId="77777777" w:rsidR="0016118A" w:rsidRPr="000C5938" w:rsidRDefault="0016118A" w:rsidP="00231081">
      <w:pPr>
        <w:rPr>
          <w:rFonts w:asciiTheme="minorHAnsi" w:hAnsiTheme="minorHAnsi" w:cstheme="minorHAnsi"/>
          <w:color w:val="auto"/>
          <w:shd w:val="clear" w:color="auto" w:fill="FEFEFE"/>
        </w:rPr>
      </w:pPr>
    </w:p>
    <w:p w14:paraId="1CF59A10" w14:textId="65EFE777" w:rsidR="00A73982" w:rsidRPr="000C5938" w:rsidRDefault="00AD6691" w:rsidP="00231081">
      <w:pPr>
        <w:pStyle w:val="ListParagraph"/>
        <w:numPr>
          <w:ilvl w:val="2"/>
          <w:numId w:val="47"/>
        </w:numPr>
        <w:ind w:left="0" w:firstLine="0"/>
        <w:rPr>
          <w:rFonts w:asciiTheme="minorHAnsi" w:hAnsiTheme="minorHAnsi" w:cstheme="minorHAnsi"/>
          <w:color w:val="auto"/>
          <w:shd w:val="clear" w:color="auto" w:fill="FEFEFE"/>
        </w:rPr>
      </w:pPr>
      <w:r w:rsidRPr="000C5938">
        <w:rPr>
          <w:rFonts w:asciiTheme="minorHAnsi" w:hAnsiTheme="minorHAnsi" w:cstheme="minorHAnsi"/>
          <w:color w:val="auto"/>
          <w:highlight w:val="yellow"/>
          <w:shd w:val="clear" w:color="auto" w:fill="FEFEFE"/>
        </w:rPr>
        <w:t>Ensure the ileal conduit segment is placed caudally</w:t>
      </w:r>
      <w:r w:rsidRPr="000C5938">
        <w:rPr>
          <w:rFonts w:asciiTheme="minorHAnsi" w:hAnsiTheme="minorHAnsi" w:cstheme="minorHAnsi"/>
          <w:color w:val="auto"/>
          <w:shd w:val="clear" w:color="auto" w:fill="FEFEFE"/>
        </w:rPr>
        <w:t>.</w:t>
      </w:r>
      <w:r w:rsidR="00AA7387">
        <w:rPr>
          <w:rFonts w:asciiTheme="minorHAnsi" w:hAnsiTheme="minorHAnsi" w:cstheme="minorHAnsi"/>
          <w:color w:val="auto"/>
          <w:shd w:val="clear" w:color="auto" w:fill="FEFEFE"/>
        </w:rPr>
        <w:t xml:space="preserve"> </w:t>
      </w:r>
    </w:p>
    <w:p w14:paraId="15240632" w14:textId="77777777" w:rsidR="00A73982" w:rsidRPr="000C5938" w:rsidRDefault="00A73982" w:rsidP="00231081">
      <w:pPr>
        <w:rPr>
          <w:rFonts w:asciiTheme="minorHAnsi" w:hAnsiTheme="minorHAnsi" w:cstheme="minorHAnsi"/>
          <w:color w:val="auto"/>
          <w:shd w:val="clear" w:color="auto" w:fill="FEFEFE"/>
        </w:rPr>
      </w:pPr>
    </w:p>
    <w:p w14:paraId="220E705A" w14:textId="0876B669" w:rsidR="00442695" w:rsidRPr="00A50B9C" w:rsidRDefault="00A73982" w:rsidP="00231081">
      <w:pPr>
        <w:pStyle w:val="ListParagraph"/>
        <w:numPr>
          <w:ilvl w:val="1"/>
          <w:numId w:val="47"/>
        </w:numPr>
        <w:ind w:left="0" w:firstLine="0"/>
        <w:rPr>
          <w:rFonts w:asciiTheme="minorHAnsi" w:hAnsiTheme="minorHAnsi" w:cstheme="minorHAnsi"/>
          <w:color w:val="auto"/>
          <w:shd w:val="clear" w:color="auto" w:fill="FEFEFE"/>
        </w:rPr>
      </w:pPr>
      <w:proofErr w:type="spellStart"/>
      <w:r w:rsidRPr="00A50B9C">
        <w:rPr>
          <w:rFonts w:asciiTheme="minorHAnsi" w:hAnsiTheme="minorHAnsi" w:cstheme="minorHAnsi"/>
          <w:color w:val="auto"/>
          <w:shd w:val="clear" w:color="auto" w:fill="FEFEFE"/>
        </w:rPr>
        <w:t>Ileoileostomy</w:t>
      </w:r>
      <w:proofErr w:type="spellEnd"/>
    </w:p>
    <w:p w14:paraId="5F28FC40" w14:textId="77777777" w:rsidR="00AF07B8" w:rsidRPr="000C5938" w:rsidRDefault="00AF07B8" w:rsidP="00231081">
      <w:pPr>
        <w:pStyle w:val="ListParagraph"/>
        <w:ind w:left="0"/>
        <w:rPr>
          <w:rFonts w:asciiTheme="minorHAnsi" w:hAnsiTheme="minorHAnsi" w:cstheme="minorHAnsi"/>
          <w:color w:val="auto"/>
          <w:shd w:val="clear" w:color="auto" w:fill="FEFEFE"/>
        </w:rPr>
      </w:pPr>
    </w:p>
    <w:p w14:paraId="1EF8EB6A" w14:textId="1A3F5E69" w:rsidR="003D6B33" w:rsidRPr="00642910" w:rsidRDefault="00CD138A" w:rsidP="00231081">
      <w:pPr>
        <w:pStyle w:val="ListParagraph"/>
        <w:numPr>
          <w:ilvl w:val="2"/>
          <w:numId w:val="47"/>
        </w:numPr>
        <w:ind w:left="0" w:firstLine="0"/>
        <w:rPr>
          <w:rFonts w:asciiTheme="minorHAnsi" w:hAnsiTheme="minorHAnsi" w:cstheme="minorHAnsi"/>
          <w:color w:val="auto"/>
          <w:shd w:val="clear" w:color="auto" w:fill="FEFEFE"/>
        </w:rPr>
      </w:pPr>
      <w:r w:rsidRPr="000C5938">
        <w:rPr>
          <w:rFonts w:asciiTheme="minorHAnsi" w:hAnsiTheme="minorHAnsi" w:cstheme="minorHAnsi"/>
          <w:color w:val="auto"/>
          <w:highlight w:val="yellow"/>
          <w:shd w:val="clear" w:color="auto" w:fill="FEFEFE"/>
        </w:rPr>
        <w:t xml:space="preserve">Perform </w:t>
      </w:r>
      <w:proofErr w:type="spellStart"/>
      <w:r w:rsidRPr="000C5938">
        <w:rPr>
          <w:rFonts w:asciiTheme="minorHAnsi" w:hAnsiTheme="minorHAnsi" w:cstheme="minorHAnsi"/>
          <w:color w:val="auto"/>
          <w:highlight w:val="yellow"/>
          <w:shd w:val="clear" w:color="auto" w:fill="FEFEFE"/>
        </w:rPr>
        <w:t>il</w:t>
      </w:r>
      <w:r w:rsidR="003D6B33" w:rsidRPr="000C5938">
        <w:rPr>
          <w:rFonts w:asciiTheme="minorHAnsi" w:hAnsiTheme="minorHAnsi" w:cstheme="minorHAnsi"/>
          <w:color w:val="auto"/>
          <w:highlight w:val="yellow"/>
          <w:shd w:val="clear" w:color="auto" w:fill="FEFEFE"/>
        </w:rPr>
        <w:t>eoileostomy</w:t>
      </w:r>
      <w:proofErr w:type="spellEnd"/>
      <w:r w:rsidR="003D6B33" w:rsidRPr="000C5938">
        <w:rPr>
          <w:rFonts w:asciiTheme="minorHAnsi" w:hAnsiTheme="minorHAnsi" w:cstheme="minorHAnsi"/>
          <w:color w:val="auto"/>
          <w:highlight w:val="yellow"/>
          <w:shd w:val="clear" w:color="auto" w:fill="FEFEFE"/>
        </w:rPr>
        <w:t xml:space="preserve"> as a side-to-side stapled anastomosis</w:t>
      </w:r>
      <w:r w:rsidR="004215E9" w:rsidRPr="000C5938">
        <w:rPr>
          <w:rFonts w:asciiTheme="minorHAnsi" w:hAnsiTheme="minorHAnsi" w:cstheme="minorHAnsi"/>
          <w:color w:val="auto"/>
          <w:shd w:val="clear" w:color="auto" w:fill="FEFEFE"/>
        </w:rPr>
        <w:t xml:space="preserve">. </w:t>
      </w:r>
      <w:r w:rsidR="003D6B33" w:rsidRPr="00642910">
        <w:rPr>
          <w:rFonts w:asciiTheme="minorHAnsi" w:hAnsiTheme="minorHAnsi" w:cstheme="minorHAnsi"/>
          <w:color w:val="auto"/>
          <w:shd w:val="clear" w:color="auto" w:fill="FEFEFE"/>
        </w:rPr>
        <w:t>Using the monopolar scissors, cut along the staple line of the two segments to be anastomosed</w:t>
      </w:r>
      <w:r w:rsidRPr="00642910">
        <w:rPr>
          <w:rFonts w:asciiTheme="minorHAnsi" w:hAnsiTheme="minorHAnsi" w:cstheme="minorHAnsi"/>
          <w:color w:val="auto"/>
          <w:shd w:val="clear" w:color="auto" w:fill="FEFEFE"/>
        </w:rPr>
        <w:t>:</w:t>
      </w:r>
      <w:r w:rsidR="003D6B33" w:rsidRPr="00642910">
        <w:rPr>
          <w:rFonts w:asciiTheme="minorHAnsi" w:hAnsiTheme="minorHAnsi" w:cstheme="minorHAnsi"/>
          <w:color w:val="auto"/>
          <w:shd w:val="clear" w:color="auto" w:fill="FEFEFE"/>
        </w:rPr>
        <w:t xml:space="preserve"> start at the antimesenteric aspect</w:t>
      </w:r>
      <w:r w:rsidR="00AF07B8" w:rsidRPr="00642910">
        <w:rPr>
          <w:rFonts w:asciiTheme="minorHAnsi" w:hAnsiTheme="minorHAnsi" w:cstheme="minorHAnsi"/>
          <w:color w:val="auto"/>
          <w:shd w:val="clear" w:color="auto" w:fill="FEFEFE"/>
        </w:rPr>
        <w:t>,</w:t>
      </w:r>
      <w:r w:rsidR="003D6B33" w:rsidRPr="00642910">
        <w:rPr>
          <w:rFonts w:asciiTheme="minorHAnsi" w:hAnsiTheme="minorHAnsi" w:cstheme="minorHAnsi"/>
          <w:color w:val="auto"/>
          <w:shd w:val="clear" w:color="auto" w:fill="FEFEFE"/>
        </w:rPr>
        <w:t xml:space="preserve"> and proceed about halfway into the lumen, </w:t>
      </w:r>
      <w:r w:rsidRPr="00642910">
        <w:rPr>
          <w:rFonts w:asciiTheme="minorHAnsi" w:hAnsiTheme="minorHAnsi" w:cstheme="minorHAnsi"/>
          <w:color w:val="auto"/>
          <w:shd w:val="clear" w:color="auto" w:fill="FEFEFE"/>
        </w:rPr>
        <w:t>exposing</w:t>
      </w:r>
      <w:r w:rsidR="003D6B33" w:rsidRPr="00642910">
        <w:rPr>
          <w:rFonts w:asciiTheme="minorHAnsi" w:hAnsiTheme="minorHAnsi" w:cstheme="minorHAnsi"/>
          <w:color w:val="auto"/>
          <w:shd w:val="clear" w:color="auto" w:fill="FEFEFE"/>
        </w:rPr>
        <w:t xml:space="preserve"> enough lumen to expose insert the stapler arms.</w:t>
      </w:r>
    </w:p>
    <w:p w14:paraId="0C15922D" w14:textId="77777777" w:rsidR="00AF07B8" w:rsidRPr="000C5938" w:rsidRDefault="00AF07B8" w:rsidP="00231081">
      <w:pPr>
        <w:pStyle w:val="ListParagraph"/>
        <w:ind w:left="0"/>
        <w:rPr>
          <w:rFonts w:asciiTheme="minorHAnsi" w:hAnsiTheme="minorHAnsi" w:cstheme="minorHAnsi"/>
          <w:color w:val="auto"/>
          <w:shd w:val="clear" w:color="auto" w:fill="FEFEFE"/>
        </w:rPr>
      </w:pPr>
    </w:p>
    <w:p w14:paraId="599FFA79" w14:textId="4D40842E" w:rsidR="00C33E75" w:rsidRPr="000C5938" w:rsidRDefault="003D6B33" w:rsidP="00231081">
      <w:pPr>
        <w:pStyle w:val="ListParagraph"/>
        <w:numPr>
          <w:ilvl w:val="2"/>
          <w:numId w:val="47"/>
        </w:numPr>
        <w:ind w:left="0" w:firstLine="0"/>
        <w:rPr>
          <w:rFonts w:asciiTheme="minorHAnsi" w:hAnsiTheme="minorHAnsi" w:cstheme="minorHAnsi"/>
          <w:color w:val="auto"/>
          <w:shd w:val="clear" w:color="auto" w:fill="FEFEFE"/>
        </w:rPr>
      </w:pPr>
      <w:r w:rsidRPr="000C5938">
        <w:rPr>
          <w:rFonts w:asciiTheme="minorHAnsi" w:hAnsiTheme="minorHAnsi" w:cstheme="minorHAnsi"/>
          <w:color w:val="auto"/>
          <w:highlight w:val="yellow"/>
          <w:shd w:val="clear" w:color="auto" w:fill="FEFEFE"/>
        </w:rPr>
        <w:t xml:space="preserve">Using the </w:t>
      </w:r>
      <w:proofErr w:type="spellStart"/>
      <w:r w:rsidRPr="000C5938">
        <w:rPr>
          <w:rFonts w:asciiTheme="minorHAnsi" w:hAnsiTheme="minorHAnsi" w:cstheme="minorHAnsi"/>
          <w:color w:val="auto"/>
          <w:highlight w:val="yellow"/>
          <w:shd w:val="clear" w:color="auto" w:fill="FEFEFE"/>
        </w:rPr>
        <w:t>Cadiere</w:t>
      </w:r>
      <w:proofErr w:type="spellEnd"/>
      <w:r w:rsidRPr="000C5938">
        <w:rPr>
          <w:rFonts w:asciiTheme="minorHAnsi" w:hAnsiTheme="minorHAnsi" w:cstheme="minorHAnsi"/>
          <w:color w:val="auto"/>
          <w:highlight w:val="yellow"/>
          <w:shd w:val="clear" w:color="auto" w:fill="FEFEFE"/>
        </w:rPr>
        <w:t xml:space="preserve"> forceps, gently slide each of the bowel segments onto one of the stapler arms. Before </w:t>
      </w:r>
      <w:r w:rsidR="007061B6" w:rsidRPr="000C5938">
        <w:rPr>
          <w:rFonts w:asciiTheme="minorHAnsi" w:hAnsiTheme="minorHAnsi" w:cstheme="minorHAnsi"/>
          <w:color w:val="auto"/>
          <w:highlight w:val="yellow"/>
          <w:shd w:val="clear" w:color="auto" w:fill="FEFEFE"/>
        </w:rPr>
        <w:t xml:space="preserve">closing </w:t>
      </w:r>
      <w:r w:rsidRPr="000C5938">
        <w:rPr>
          <w:rFonts w:asciiTheme="minorHAnsi" w:hAnsiTheme="minorHAnsi" w:cstheme="minorHAnsi"/>
          <w:color w:val="auto"/>
          <w:highlight w:val="yellow"/>
          <w:shd w:val="clear" w:color="auto" w:fill="FEFEFE"/>
        </w:rPr>
        <w:t xml:space="preserve">the stapler, use the previously placed 3-0 silk marking sutures to apply traction </w:t>
      </w:r>
      <w:r w:rsidR="00C46B17" w:rsidRPr="000C5938">
        <w:rPr>
          <w:rFonts w:asciiTheme="minorHAnsi" w:hAnsiTheme="minorHAnsi" w:cstheme="minorHAnsi"/>
          <w:color w:val="auto"/>
          <w:highlight w:val="yellow"/>
          <w:shd w:val="clear" w:color="auto" w:fill="FEFEFE"/>
        </w:rPr>
        <w:t>to</w:t>
      </w:r>
      <w:r w:rsidR="00C46B17" w:rsidRPr="000C5938">
        <w:rPr>
          <w:rFonts w:asciiTheme="minorHAnsi" w:hAnsiTheme="minorHAnsi" w:cstheme="minorHAnsi"/>
          <w:color w:val="auto"/>
          <w:shd w:val="clear" w:color="auto" w:fill="FEFEFE"/>
        </w:rPr>
        <w:t xml:space="preserve"> </w:t>
      </w:r>
      <w:r w:rsidR="00C46B17" w:rsidRPr="000C5938">
        <w:rPr>
          <w:rFonts w:asciiTheme="minorHAnsi" w:hAnsiTheme="minorHAnsi" w:cstheme="minorHAnsi"/>
          <w:color w:val="auto"/>
          <w:highlight w:val="yellow"/>
          <w:shd w:val="clear" w:color="auto" w:fill="FEFEFE"/>
        </w:rPr>
        <w:t>turn the mesenteries of the bowel segments away from each other</w:t>
      </w:r>
      <w:r w:rsidR="00C46B17" w:rsidRPr="000C5938">
        <w:rPr>
          <w:rFonts w:asciiTheme="minorHAnsi" w:hAnsiTheme="minorHAnsi" w:cstheme="minorHAnsi"/>
          <w:color w:val="auto"/>
          <w:shd w:val="clear" w:color="auto" w:fill="FEFEFE"/>
        </w:rPr>
        <w:t xml:space="preserve">. </w:t>
      </w:r>
      <w:r w:rsidR="007061B6" w:rsidRPr="000C5938">
        <w:rPr>
          <w:rFonts w:asciiTheme="minorHAnsi" w:hAnsiTheme="minorHAnsi" w:cstheme="minorHAnsi"/>
          <w:color w:val="auto"/>
          <w:shd w:val="clear" w:color="auto" w:fill="FEFEFE"/>
        </w:rPr>
        <w:t>Close the stapler</w:t>
      </w:r>
      <w:r w:rsidR="00C33E75" w:rsidRPr="000C5938">
        <w:rPr>
          <w:rFonts w:asciiTheme="minorHAnsi" w:hAnsiTheme="minorHAnsi" w:cstheme="minorHAnsi"/>
          <w:color w:val="auto"/>
          <w:shd w:val="clear" w:color="auto" w:fill="FEFEFE"/>
        </w:rPr>
        <w:t xml:space="preserve"> </w:t>
      </w:r>
      <w:r w:rsidR="007061B6" w:rsidRPr="000C5938">
        <w:rPr>
          <w:rFonts w:asciiTheme="minorHAnsi" w:hAnsiTheme="minorHAnsi" w:cstheme="minorHAnsi"/>
          <w:color w:val="auto"/>
          <w:shd w:val="clear" w:color="auto" w:fill="FEFEFE"/>
        </w:rPr>
        <w:t>over the desired tissue</w:t>
      </w:r>
      <w:r w:rsidR="00C33E75" w:rsidRPr="000C5938">
        <w:rPr>
          <w:rFonts w:asciiTheme="minorHAnsi" w:hAnsiTheme="minorHAnsi" w:cstheme="minorHAnsi"/>
          <w:color w:val="auto"/>
          <w:shd w:val="clear" w:color="auto" w:fill="FEFEFE"/>
        </w:rPr>
        <w:t xml:space="preserve"> by squeezing the ring handle together, </w:t>
      </w:r>
      <w:r w:rsidR="007061B6" w:rsidRPr="000C5938">
        <w:rPr>
          <w:rFonts w:asciiTheme="minorHAnsi" w:hAnsiTheme="minorHAnsi" w:cstheme="minorHAnsi"/>
          <w:color w:val="auto"/>
          <w:shd w:val="clear" w:color="auto" w:fill="FEFEFE"/>
        </w:rPr>
        <w:t>and check to ensure</w:t>
      </w:r>
      <w:r w:rsidR="00C33E75" w:rsidRPr="000C5938">
        <w:rPr>
          <w:rFonts w:asciiTheme="minorHAnsi" w:hAnsiTheme="minorHAnsi" w:cstheme="minorHAnsi"/>
          <w:color w:val="auto"/>
          <w:shd w:val="clear" w:color="auto" w:fill="FEFEFE"/>
        </w:rPr>
        <w:t xml:space="preserve"> appropriate positioning prior to deploying the stapler.</w:t>
      </w:r>
    </w:p>
    <w:p w14:paraId="0B50EE81" w14:textId="77777777" w:rsidR="00AF07B8" w:rsidRPr="000C5938" w:rsidRDefault="00AF07B8" w:rsidP="00231081">
      <w:pPr>
        <w:rPr>
          <w:rFonts w:asciiTheme="minorHAnsi" w:hAnsiTheme="minorHAnsi" w:cstheme="minorHAnsi"/>
          <w:color w:val="auto"/>
          <w:shd w:val="clear" w:color="auto" w:fill="FEFEFE"/>
        </w:rPr>
      </w:pPr>
    </w:p>
    <w:p w14:paraId="4E6BF642" w14:textId="5591BE28" w:rsidR="00807CAF" w:rsidRPr="000C5938" w:rsidRDefault="00C46B17" w:rsidP="00231081">
      <w:pPr>
        <w:pStyle w:val="ListParagraph"/>
        <w:numPr>
          <w:ilvl w:val="2"/>
          <w:numId w:val="47"/>
        </w:numPr>
        <w:ind w:left="0" w:firstLine="0"/>
        <w:rPr>
          <w:rFonts w:asciiTheme="minorHAnsi" w:hAnsiTheme="minorHAnsi" w:cstheme="minorHAnsi"/>
          <w:color w:val="auto"/>
          <w:shd w:val="clear" w:color="auto" w:fill="FEFEFE"/>
        </w:rPr>
      </w:pPr>
      <w:r w:rsidRPr="00642910">
        <w:rPr>
          <w:rFonts w:asciiTheme="minorHAnsi" w:hAnsiTheme="minorHAnsi" w:cstheme="minorHAnsi"/>
          <w:color w:val="auto"/>
          <w:shd w:val="clear" w:color="auto" w:fill="FEFEFE"/>
        </w:rPr>
        <w:lastRenderedPageBreak/>
        <w:t xml:space="preserve">Deploy the 80 mm </w:t>
      </w:r>
      <w:r w:rsidR="00F26E03" w:rsidRPr="00642910">
        <w:rPr>
          <w:rFonts w:asciiTheme="minorHAnsi" w:hAnsiTheme="minorHAnsi" w:cstheme="minorHAnsi"/>
          <w:color w:val="auto"/>
          <w:shd w:val="clear" w:color="auto" w:fill="FEFEFE"/>
        </w:rPr>
        <w:t>stapling system</w:t>
      </w:r>
      <w:r w:rsidR="007061B6" w:rsidRPr="00642910">
        <w:rPr>
          <w:rFonts w:asciiTheme="minorHAnsi" w:hAnsiTheme="minorHAnsi" w:cstheme="minorHAnsi"/>
          <w:color w:val="auto"/>
          <w:shd w:val="clear" w:color="auto" w:fill="FEFEFE"/>
        </w:rPr>
        <w:t>:</w:t>
      </w:r>
      <w:r w:rsidR="007061B6" w:rsidRPr="000C5938">
        <w:rPr>
          <w:rFonts w:asciiTheme="minorHAnsi" w:hAnsiTheme="minorHAnsi" w:cstheme="minorHAnsi"/>
          <w:color w:val="auto"/>
          <w:shd w:val="clear" w:color="auto" w:fill="FEFEFE"/>
        </w:rPr>
        <w:t xml:space="preserve"> push the green</w:t>
      </w:r>
      <w:r w:rsidR="00C33E75" w:rsidRPr="000C5938">
        <w:rPr>
          <w:rFonts w:asciiTheme="minorHAnsi" w:hAnsiTheme="minorHAnsi" w:cstheme="minorHAnsi"/>
          <w:color w:val="auto"/>
          <w:shd w:val="clear" w:color="auto" w:fill="FEFEFE"/>
        </w:rPr>
        <w:t xml:space="preserve"> safety </w:t>
      </w:r>
      <w:r w:rsidR="007061B6" w:rsidRPr="000C5938">
        <w:rPr>
          <w:rFonts w:asciiTheme="minorHAnsi" w:hAnsiTheme="minorHAnsi" w:cstheme="minorHAnsi"/>
          <w:color w:val="auto"/>
          <w:shd w:val="clear" w:color="auto" w:fill="FEFEFE"/>
        </w:rPr>
        <w:t xml:space="preserve">button located above the handles, then </w:t>
      </w:r>
      <w:r w:rsidR="00C33E75" w:rsidRPr="000C5938">
        <w:rPr>
          <w:rFonts w:asciiTheme="minorHAnsi" w:hAnsiTheme="minorHAnsi" w:cstheme="minorHAnsi"/>
          <w:color w:val="auto"/>
          <w:shd w:val="clear" w:color="auto" w:fill="FEFEFE"/>
        </w:rPr>
        <w:t xml:space="preserve">slowly </w:t>
      </w:r>
      <w:r w:rsidR="007061B6" w:rsidRPr="000C5938">
        <w:rPr>
          <w:rFonts w:asciiTheme="minorHAnsi" w:hAnsiTheme="minorHAnsi" w:cstheme="minorHAnsi"/>
          <w:color w:val="auto"/>
          <w:shd w:val="clear" w:color="auto" w:fill="FEFEFE"/>
        </w:rPr>
        <w:t xml:space="preserve">squeeze the ring handle </w:t>
      </w:r>
      <w:r w:rsidR="00C33E75" w:rsidRPr="000C5938">
        <w:rPr>
          <w:rFonts w:asciiTheme="minorHAnsi" w:hAnsiTheme="minorHAnsi" w:cstheme="minorHAnsi"/>
          <w:color w:val="auto"/>
          <w:shd w:val="clear" w:color="auto" w:fill="FEFEFE"/>
        </w:rPr>
        <w:t xml:space="preserve">unit </w:t>
      </w:r>
      <w:r w:rsidR="00DB76FE" w:rsidRPr="000C5938">
        <w:rPr>
          <w:rFonts w:asciiTheme="minorHAnsi" w:hAnsiTheme="minorHAnsi" w:cstheme="minorHAnsi"/>
          <w:color w:val="auto"/>
          <w:shd w:val="clear" w:color="auto" w:fill="FEFEFE"/>
        </w:rPr>
        <w:t>sequentially until the</w:t>
      </w:r>
      <w:r w:rsidR="00C33E75" w:rsidRPr="000C5938">
        <w:rPr>
          <w:rFonts w:asciiTheme="minorHAnsi" w:hAnsiTheme="minorHAnsi" w:cstheme="minorHAnsi"/>
          <w:color w:val="auto"/>
          <w:shd w:val="clear" w:color="auto" w:fill="FEFEFE"/>
        </w:rPr>
        <w:t xml:space="preserve"> staple unit is completely fired. Then</w:t>
      </w:r>
      <w:r w:rsidR="00B63A5B" w:rsidRPr="000C5938">
        <w:rPr>
          <w:rFonts w:asciiTheme="minorHAnsi" w:hAnsiTheme="minorHAnsi" w:cstheme="minorHAnsi"/>
          <w:color w:val="auto"/>
          <w:shd w:val="clear" w:color="auto" w:fill="FEFEFE"/>
        </w:rPr>
        <w:t>,</w:t>
      </w:r>
      <w:r w:rsidR="00C33E75" w:rsidRPr="000C5938">
        <w:rPr>
          <w:rFonts w:asciiTheme="minorHAnsi" w:hAnsiTheme="minorHAnsi" w:cstheme="minorHAnsi"/>
          <w:color w:val="auto"/>
          <w:shd w:val="clear" w:color="auto" w:fill="FEFEFE"/>
        </w:rPr>
        <w:t xml:space="preserve"> open the jaws of the instrument by pulling the black return knobs to their original position</w:t>
      </w:r>
      <w:r w:rsidR="00116F17" w:rsidRPr="000C5938">
        <w:rPr>
          <w:rFonts w:asciiTheme="minorHAnsi" w:hAnsiTheme="minorHAnsi" w:cstheme="minorHAnsi"/>
          <w:color w:val="auto"/>
          <w:shd w:val="clear" w:color="auto" w:fill="FEFEFE"/>
        </w:rPr>
        <w:t>.</w:t>
      </w:r>
    </w:p>
    <w:p w14:paraId="003AC786" w14:textId="77777777" w:rsidR="00B63A5B" w:rsidRPr="000C5938" w:rsidRDefault="00B63A5B" w:rsidP="00231081">
      <w:pPr>
        <w:rPr>
          <w:rFonts w:asciiTheme="minorHAnsi" w:hAnsiTheme="minorHAnsi" w:cstheme="minorHAnsi"/>
          <w:color w:val="auto"/>
          <w:shd w:val="clear" w:color="auto" w:fill="FEFEFE"/>
        </w:rPr>
      </w:pPr>
    </w:p>
    <w:p w14:paraId="1ED31706" w14:textId="4A345435" w:rsidR="00C46B17" w:rsidRPr="000C5938" w:rsidRDefault="00C46B17" w:rsidP="00231081">
      <w:pPr>
        <w:pStyle w:val="ListParagraph"/>
        <w:numPr>
          <w:ilvl w:val="2"/>
          <w:numId w:val="47"/>
        </w:numPr>
        <w:ind w:left="0" w:firstLine="0"/>
        <w:rPr>
          <w:rFonts w:asciiTheme="minorHAnsi" w:hAnsiTheme="minorHAnsi" w:cstheme="minorHAnsi"/>
          <w:color w:val="auto"/>
          <w:shd w:val="clear" w:color="auto" w:fill="FEFEFE"/>
        </w:rPr>
      </w:pPr>
      <w:r w:rsidRPr="000C5938">
        <w:rPr>
          <w:rFonts w:asciiTheme="minorHAnsi" w:hAnsiTheme="minorHAnsi" w:cstheme="minorHAnsi"/>
          <w:color w:val="auto"/>
          <w:highlight w:val="yellow"/>
          <w:shd w:val="clear" w:color="auto" w:fill="FEFEFE"/>
        </w:rPr>
        <w:t>To complete</w:t>
      </w:r>
      <w:r w:rsidR="00116F17" w:rsidRPr="000C5938">
        <w:rPr>
          <w:rFonts w:asciiTheme="minorHAnsi" w:hAnsiTheme="minorHAnsi" w:cstheme="minorHAnsi"/>
          <w:color w:val="auto"/>
          <w:highlight w:val="yellow"/>
          <w:shd w:val="clear" w:color="auto" w:fill="FEFEFE"/>
        </w:rPr>
        <w:t xml:space="preserve"> the</w:t>
      </w:r>
      <w:r w:rsidRPr="000C5938">
        <w:rPr>
          <w:rFonts w:asciiTheme="minorHAnsi" w:hAnsiTheme="minorHAnsi" w:cstheme="minorHAnsi"/>
          <w:color w:val="auto"/>
          <w:highlight w:val="yellow"/>
          <w:shd w:val="clear" w:color="auto" w:fill="FEFEFE"/>
        </w:rPr>
        <w:t xml:space="preserve"> </w:t>
      </w:r>
      <w:proofErr w:type="spellStart"/>
      <w:r w:rsidRPr="000C5938">
        <w:rPr>
          <w:rFonts w:asciiTheme="minorHAnsi" w:hAnsiTheme="minorHAnsi" w:cstheme="minorHAnsi"/>
          <w:color w:val="auto"/>
          <w:highlight w:val="yellow"/>
          <w:shd w:val="clear" w:color="auto" w:fill="FEFEFE"/>
        </w:rPr>
        <w:t>ileoileostomy</w:t>
      </w:r>
      <w:proofErr w:type="spellEnd"/>
      <w:r w:rsidRPr="000C5938">
        <w:rPr>
          <w:rFonts w:asciiTheme="minorHAnsi" w:hAnsiTheme="minorHAnsi" w:cstheme="minorHAnsi"/>
          <w:color w:val="auto"/>
          <w:highlight w:val="yellow"/>
          <w:shd w:val="clear" w:color="auto" w:fill="FEFEFE"/>
        </w:rPr>
        <w:t xml:space="preserve">, </w:t>
      </w:r>
      <w:r w:rsidR="00142B97" w:rsidRPr="000C5938">
        <w:rPr>
          <w:rFonts w:asciiTheme="minorHAnsi" w:hAnsiTheme="minorHAnsi" w:cstheme="minorHAnsi"/>
          <w:color w:val="auto"/>
          <w:highlight w:val="yellow"/>
          <w:shd w:val="clear" w:color="auto" w:fill="FEFEFE"/>
        </w:rPr>
        <w:t xml:space="preserve">use </w:t>
      </w:r>
      <w:r w:rsidRPr="000C5938">
        <w:rPr>
          <w:rFonts w:asciiTheme="minorHAnsi" w:hAnsiTheme="minorHAnsi" w:cstheme="minorHAnsi"/>
          <w:color w:val="auto"/>
          <w:highlight w:val="yellow"/>
          <w:shd w:val="clear" w:color="auto" w:fill="FEFEFE"/>
        </w:rPr>
        <w:t>the previously partially divided staple lines as handles to retract the anastomosis anteriorly.</w:t>
      </w:r>
      <w:r w:rsidRPr="000C5938">
        <w:rPr>
          <w:rFonts w:asciiTheme="minorHAnsi" w:hAnsiTheme="minorHAnsi" w:cstheme="minorHAnsi"/>
          <w:color w:val="auto"/>
          <w:shd w:val="clear" w:color="auto" w:fill="FEFEFE"/>
        </w:rPr>
        <w:t xml:space="preserve"> </w:t>
      </w:r>
      <w:r w:rsidR="00142B97" w:rsidRPr="000C5938">
        <w:rPr>
          <w:rFonts w:asciiTheme="minorHAnsi" w:hAnsiTheme="minorHAnsi" w:cstheme="minorHAnsi"/>
          <w:color w:val="auto"/>
          <w:highlight w:val="yellow"/>
          <w:shd w:val="clear" w:color="auto" w:fill="FEFEFE"/>
        </w:rPr>
        <w:t>Close t</w:t>
      </w:r>
      <w:r w:rsidRPr="000C5938">
        <w:rPr>
          <w:rFonts w:asciiTheme="minorHAnsi" w:hAnsiTheme="minorHAnsi" w:cstheme="minorHAnsi"/>
          <w:color w:val="auto"/>
          <w:highlight w:val="yellow"/>
          <w:shd w:val="clear" w:color="auto" w:fill="FEFEFE"/>
        </w:rPr>
        <w:t xml:space="preserve">he </w:t>
      </w:r>
      <w:r w:rsidR="00142B97" w:rsidRPr="000C5938">
        <w:rPr>
          <w:rFonts w:asciiTheme="minorHAnsi" w:hAnsiTheme="minorHAnsi" w:cstheme="minorHAnsi"/>
          <w:color w:val="auto"/>
          <w:highlight w:val="yellow"/>
          <w:shd w:val="clear" w:color="auto" w:fill="FEFEFE"/>
        </w:rPr>
        <w:t>remaining</w:t>
      </w:r>
      <w:r w:rsidR="00527A16" w:rsidRPr="000C5938">
        <w:rPr>
          <w:rFonts w:asciiTheme="minorHAnsi" w:hAnsiTheme="minorHAnsi" w:cstheme="minorHAnsi"/>
          <w:color w:val="auto"/>
          <w:highlight w:val="yellow"/>
          <w:shd w:val="clear" w:color="auto" w:fill="FEFEFE"/>
        </w:rPr>
        <w:t xml:space="preserve"> open aspect of the bowel</w:t>
      </w:r>
      <w:r w:rsidR="00142B97" w:rsidRPr="007E2C25">
        <w:rPr>
          <w:rFonts w:asciiTheme="minorHAnsi" w:hAnsiTheme="minorHAnsi" w:cstheme="minorHAnsi"/>
          <w:color w:val="auto"/>
          <w:shd w:val="clear" w:color="auto" w:fill="FEFEFE"/>
        </w:rPr>
        <w:t>,</w:t>
      </w:r>
      <w:r w:rsidR="00220FFF" w:rsidRPr="007E2C25">
        <w:rPr>
          <w:rFonts w:asciiTheme="minorHAnsi" w:hAnsiTheme="minorHAnsi" w:cstheme="minorHAnsi"/>
          <w:color w:val="auto"/>
          <w:shd w:val="clear" w:color="auto" w:fill="FEFEFE"/>
        </w:rPr>
        <w:t xml:space="preserve"> </w:t>
      </w:r>
      <w:r w:rsidR="00142B97" w:rsidRPr="007E2C25">
        <w:rPr>
          <w:rFonts w:asciiTheme="minorHAnsi" w:hAnsiTheme="minorHAnsi" w:cstheme="minorHAnsi"/>
          <w:color w:val="auto"/>
          <w:shd w:val="clear" w:color="auto" w:fill="FEFEFE"/>
        </w:rPr>
        <w:t>as it</w:t>
      </w:r>
      <w:r w:rsidR="00527A16" w:rsidRPr="007E2C25">
        <w:rPr>
          <w:rFonts w:asciiTheme="minorHAnsi" w:hAnsiTheme="minorHAnsi" w:cstheme="minorHAnsi"/>
          <w:color w:val="auto"/>
          <w:shd w:val="clear" w:color="auto" w:fill="FEFEFE"/>
        </w:rPr>
        <w:t xml:space="preserve"> is optimally exposed in this way, </w:t>
      </w:r>
      <w:r w:rsidR="00142B97" w:rsidRPr="007E2C25">
        <w:rPr>
          <w:rFonts w:asciiTheme="minorHAnsi" w:hAnsiTheme="minorHAnsi" w:cstheme="minorHAnsi"/>
          <w:color w:val="auto"/>
          <w:shd w:val="clear" w:color="auto" w:fill="FEFEFE"/>
        </w:rPr>
        <w:t>with one last</w:t>
      </w:r>
      <w:r w:rsidR="00527A16" w:rsidRPr="007E2C25">
        <w:rPr>
          <w:rFonts w:asciiTheme="minorHAnsi" w:hAnsiTheme="minorHAnsi" w:cstheme="minorHAnsi"/>
          <w:color w:val="auto"/>
          <w:shd w:val="clear" w:color="auto" w:fill="FEFEFE"/>
        </w:rPr>
        <w:t xml:space="preserve"> 80 mm stapler load.</w:t>
      </w:r>
    </w:p>
    <w:p w14:paraId="3D17F807" w14:textId="77777777" w:rsidR="00FE2F1D" w:rsidRPr="000C5938" w:rsidRDefault="00FE2F1D" w:rsidP="00231081">
      <w:pPr>
        <w:rPr>
          <w:rFonts w:asciiTheme="minorHAnsi" w:hAnsiTheme="minorHAnsi" w:cstheme="minorHAnsi"/>
          <w:color w:val="auto"/>
          <w:shd w:val="clear" w:color="auto" w:fill="FEFEFE"/>
        </w:rPr>
      </w:pPr>
    </w:p>
    <w:p w14:paraId="2326FAE0" w14:textId="738D5FC3" w:rsidR="002E17A8" w:rsidRPr="007E2C25" w:rsidRDefault="002E17A8" w:rsidP="00231081">
      <w:pPr>
        <w:pStyle w:val="ListParagraph"/>
        <w:numPr>
          <w:ilvl w:val="2"/>
          <w:numId w:val="47"/>
        </w:numPr>
        <w:ind w:left="0" w:firstLine="0"/>
        <w:rPr>
          <w:rFonts w:asciiTheme="minorHAnsi" w:hAnsiTheme="minorHAnsi" w:cstheme="minorHAnsi"/>
          <w:color w:val="auto"/>
          <w:shd w:val="clear" w:color="auto" w:fill="FEFEFE"/>
        </w:rPr>
      </w:pPr>
      <w:r w:rsidRPr="007E2C25">
        <w:rPr>
          <w:rFonts w:asciiTheme="minorHAnsi" w:hAnsiTheme="minorHAnsi" w:cstheme="minorHAnsi"/>
          <w:color w:val="auto"/>
          <w:shd w:val="clear" w:color="auto" w:fill="FEFEFE"/>
        </w:rPr>
        <w:t>R</w:t>
      </w:r>
      <w:r w:rsidR="00527A16" w:rsidRPr="007E2C25">
        <w:rPr>
          <w:rFonts w:asciiTheme="minorHAnsi" w:hAnsiTheme="minorHAnsi" w:cstheme="minorHAnsi"/>
          <w:color w:val="auto"/>
          <w:shd w:val="clear" w:color="auto" w:fill="FEFEFE"/>
        </w:rPr>
        <w:t>einforc</w:t>
      </w:r>
      <w:r w:rsidRPr="007E2C25">
        <w:rPr>
          <w:rFonts w:asciiTheme="minorHAnsi" w:hAnsiTheme="minorHAnsi" w:cstheme="minorHAnsi"/>
          <w:color w:val="auto"/>
          <w:shd w:val="clear" w:color="auto" w:fill="FEFEFE"/>
        </w:rPr>
        <w:t>e the ‘crotch’ of the bowel anastomosis using a</w:t>
      </w:r>
      <w:r w:rsidR="00527A16" w:rsidRPr="007E2C25">
        <w:rPr>
          <w:rFonts w:asciiTheme="minorHAnsi" w:hAnsiTheme="minorHAnsi" w:cstheme="minorHAnsi"/>
          <w:color w:val="auto"/>
          <w:shd w:val="clear" w:color="auto" w:fill="FEFEFE"/>
        </w:rPr>
        <w:t xml:space="preserve"> 3-0 silk suture</w:t>
      </w:r>
      <w:r w:rsidRPr="007E2C25">
        <w:rPr>
          <w:rFonts w:asciiTheme="minorHAnsi" w:hAnsiTheme="minorHAnsi" w:cstheme="minorHAnsi"/>
          <w:color w:val="auto"/>
          <w:shd w:val="clear" w:color="auto" w:fill="FEFEFE"/>
        </w:rPr>
        <w:t>.</w:t>
      </w:r>
    </w:p>
    <w:p w14:paraId="119FC3B0" w14:textId="77777777" w:rsidR="00407A7B" w:rsidRPr="007E2C25" w:rsidRDefault="00407A7B" w:rsidP="00231081">
      <w:pPr>
        <w:rPr>
          <w:rFonts w:asciiTheme="minorHAnsi" w:hAnsiTheme="minorHAnsi" w:cstheme="minorHAnsi"/>
          <w:color w:val="auto"/>
          <w:shd w:val="clear" w:color="auto" w:fill="FEFEFE"/>
        </w:rPr>
      </w:pPr>
    </w:p>
    <w:p w14:paraId="297337F9" w14:textId="6286A414" w:rsidR="00A73982" w:rsidRPr="007E2C25" w:rsidRDefault="002E17A8" w:rsidP="00231081">
      <w:pPr>
        <w:pStyle w:val="ListParagraph"/>
        <w:numPr>
          <w:ilvl w:val="2"/>
          <w:numId w:val="47"/>
        </w:numPr>
        <w:ind w:left="0" w:firstLine="0"/>
        <w:rPr>
          <w:rFonts w:asciiTheme="minorHAnsi" w:hAnsiTheme="minorHAnsi" w:cstheme="minorHAnsi"/>
          <w:color w:val="auto"/>
          <w:shd w:val="clear" w:color="auto" w:fill="FEFEFE"/>
        </w:rPr>
      </w:pPr>
      <w:r w:rsidRPr="007E2C25">
        <w:rPr>
          <w:rFonts w:asciiTheme="minorHAnsi" w:hAnsiTheme="minorHAnsi" w:cstheme="minorHAnsi"/>
          <w:color w:val="auto"/>
          <w:shd w:val="clear" w:color="auto" w:fill="FEFEFE"/>
        </w:rPr>
        <w:t>Close the</w:t>
      </w:r>
      <w:r w:rsidR="00527A16" w:rsidRPr="007E2C25">
        <w:rPr>
          <w:rFonts w:asciiTheme="minorHAnsi" w:hAnsiTheme="minorHAnsi" w:cstheme="minorHAnsi"/>
          <w:color w:val="auto"/>
          <w:shd w:val="clear" w:color="auto" w:fill="FEFEFE"/>
        </w:rPr>
        <w:t xml:space="preserve"> mesenteric trap with approximately four 3-0 silk figure of eight sutures.</w:t>
      </w:r>
    </w:p>
    <w:p w14:paraId="443701B5" w14:textId="77777777" w:rsidR="00EF4FB0" w:rsidRPr="000C5938" w:rsidRDefault="00EF4FB0" w:rsidP="00231081">
      <w:pPr>
        <w:rPr>
          <w:rFonts w:asciiTheme="minorHAnsi" w:hAnsiTheme="minorHAnsi" w:cstheme="minorHAnsi"/>
          <w:color w:val="auto"/>
          <w:shd w:val="clear" w:color="auto" w:fill="FEFEFE"/>
        </w:rPr>
      </w:pPr>
    </w:p>
    <w:p w14:paraId="0D4943B7" w14:textId="7AAFE2E4" w:rsidR="00807CAF" w:rsidRPr="0082629B" w:rsidRDefault="00EF4FB0" w:rsidP="00231081">
      <w:pPr>
        <w:pStyle w:val="ListParagraph"/>
        <w:numPr>
          <w:ilvl w:val="1"/>
          <w:numId w:val="47"/>
        </w:numPr>
        <w:ind w:left="0" w:firstLine="0"/>
        <w:rPr>
          <w:rFonts w:asciiTheme="minorHAnsi" w:hAnsiTheme="minorHAnsi" w:cstheme="minorHAnsi"/>
          <w:color w:val="auto"/>
          <w:shd w:val="clear" w:color="auto" w:fill="FEFEFE"/>
        </w:rPr>
      </w:pPr>
      <w:proofErr w:type="spellStart"/>
      <w:r w:rsidRPr="0082629B">
        <w:rPr>
          <w:rFonts w:asciiTheme="minorHAnsi" w:hAnsiTheme="minorHAnsi" w:cstheme="minorHAnsi"/>
          <w:color w:val="auto"/>
          <w:shd w:val="clear" w:color="auto" w:fill="FEFEFE"/>
        </w:rPr>
        <w:t>Ureteroileal</w:t>
      </w:r>
      <w:proofErr w:type="spellEnd"/>
      <w:r w:rsidRPr="0082629B">
        <w:rPr>
          <w:rFonts w:asciiTheme="minorHAnsi" w:hAnsiTheme="minorHAnsi" w:cstheme="minorHAnsi"/>
          <w:color w:val="auto"/>
          <w:shd w:val="clear" w:color="auto" w:fill="FEFEFE"/>
        </w:rPr>
        <w:t xml:space="preserve"> </w:t>
      </w:r>
      <w:r w:rsidR="00E427FF" w:rsidRPr="0082629B">
        <w:rPr>
          <w:rFonts w:asciiTheme="minorHAnsi" w:hAnsiTheme="minorHAnsi" w:cstheme="minorHAnsi"/>
          <w:color w:val="auto"/>
          <w:shd w:val="clear" w:color="auto" w:fill="FEFEFE"/>
        </w:rPr>
        <w:t>a</w:t>
      </w:r>
      <w:r w:rsidRPr="0082629B">
        <w:rPr>
          <w:rFonts w:asciiTheme="minorHAnsi" w:hAnsiTheme="minorHAnsi" w:cstheme="minorHAnsi"/>
          <w:color w:val="auto"/>
          <w:shd w:val="clear" w:color="auto" w:fill="FEFEFE"/>
        </w:rPr>
        <w:t>nastomosis</w:t>
      </w:r>
    </w:p>
    <w:p w14:paraId="3B4392AE" w14:textId="77777777" w:rsidR="00407A7B" w:rsidRPr="000C5938" w:rsidRDefault="00407A7B" w:rsidP="00231081">
      <w:pPr>
        <w:pStyle w:val="ListParagraph"/>
        <w:ind w:left="0"/>
        <w:rPr>
          <w:rFonts w:asciiTheme="minorHAnsi" w:hAnsiTheme="minorHAnsi" w:cstheme="minorHAnsi"/>
          <w:color w:val="auto"/>
          <w:shd w:val="clear" w:color="auto" w:fill="FEFEFE"/>
        </w:rPr>
      </w:pPr>
    </w:p>
    <w:p w14:paraId="4231EC9C" w14:textId="46B05F39" w:rsidR="00E42FD6" w:rsidRPr="000C5938" w:rsidRDefault="00807CAF" w:rsidP="00231081">
      <w:pPr>
        <w:pStyle w:val="ListParagraph"/>
        <w:numPr>
          <w:ilvl w:val="2"/>
          <w:numId w:val="47"/>
        </w:numPr>
        <w:ind w:left="0" w:firstLine="0"/>
        <w:rPr>
          <w:rFonts w:asciiTheme="minorHAnsi" w:hAnsiTheme="minorHAnsi" w:cstheme="minorHAnsi"/>
          <w:color w:val="auto"/>
          <w:shd w:val="clear" w:color="auto" w:fill="FEFEFE"/>
        </w:rPr>
      </w:pPr>
      <w:r w:rsidRPr="000C5938">
        <w:rPr>
          <w:rFonts w:asciiTheme="minorHAnsi" w:hAnsiTheme="minorHAnsi" w:cstheme="minorHAnsi"/>
          <w:color w:val="auto"/>
          <w:highlight w:val="yellow"/>
          <w:shd w:val="clear" w:color="auto" w:fill="FEFEFE"/>
        </w:rPr>
        <w:t>Suspend the ileal conduit</w:t>
      </w:r>
      <w:r w:rsidR="00690A68" w:rsidRPr="000C5938">
        <w:rPr>
          <w:rFonts w:asciiTheme="minorHAnsi" w:hAnsiTheme="minorHAnsi" w:cstheme="minorHAnsi"/>
          <w:color w:val="auto"/>
          <w:highlight w:val="yellow"/>
          <w:shd w:val="clear" w:color="auto" w:fill="FEFEFE"/>
        </w:rPr>
        <w:t xml:space="preserve"> to the anterior abdominal wall</w:t>
      </w:r>
      <w:r w:rsidR="00690A68" w:rsidRPr="000C5938">
        <w:rPr>
          <w:rFonts w:asciiTheme="minorHAnsi" w:hAnsiTheme="minorHAnsi" w:cstheme="minorHAnsi"/>
          <w:color w:val="auto"/>
          <w:shd w:val="clear" w:color="auto" w:fill="FEFEFE"/>
        </w:rPr>
        <w:t xml:space="preserve"> </w:t>
      </w:r>
      <w:r w:rsidR="002A22BC" w:rsidRPr="000C5938">
        <w:rPr>
          <w:rFonts w:asciiTheme="minorHAnsi" w:hAnsiTheme="minorHAnsi" w:cstheme="minorHAnsi"/>
          <w:color w:val="auto"/>
          <w:highlight w:val="yellow"/>
          <w:shd w:val="clear" w:color="auto" w:fill="FEFEFE"/>
        </w:rPr>
        <w:t xml:space="preserve">by pulling the previously placed 20cm 3-0 </w:t>
      </w:r>
      <w:proofErr w:type="spellStart"/>
      <w:r w:rsidR="002A22BC" w:rsidRPr="000C5938">
        <w:rPr>
          <w:rFonts w:asciiTheme="minorHAnsi" w:hAnsiTheme="minorHAnsi" w:cstheme="minorHAnsi"/>
          <w:color w:val="auto"/>
          <w:highlight w:val="yellow"/>
          <w:shd w:val="clear" w:color="auto" w:fill="FEFEFE"/>
        </w:rPr>
        <w:t>vicryl</w:t>
      </w:r>
      <w:proofErr w:type="spellEnd"/>
      <w:r w:rsidR="002A22BC" w:rsidRPr="000C5938">
        <w:rPr>
          <w:rFonts w:asciiTheme="minorHAnsi" w:hAnsiTheme="minorHAnsi" w:cstheme="minorHAnsi"/>
          <w:color w:val="auto"/>
          <w:highlight w:val="yellow"/>
          <w:shd w:val="clear" w:color="auto" w:fill="FEFEFE"/>
        </w:rPr>
        <w:t xml:space="preserve"> suture at the distal aspect of the conduit through the abdominal wall using a </w:t>
      </w:r>
      <w:r w:rsidR="003768EE" w:rsidRPr="000C5938">
        <w:rPr>
          <w:rFonts w:asciiTheme="minorHAnsi" w:hAnsiTheme="minorHAnsi" w:cstheme="minorHAnsi"/>
          <w:color w:val="auto"/>
          <w:highlight w:val="yellow"/>
          <w:shd w:val="clear" w:color="auto" w:fill="FEFEFE"/>
        </w:rPr>
        <w:t>closure system</w:t>
      </w:r>
      <w:r w:rsidR="007709BD" w:rsidRPr="000C5938">
        <w:rPr>
          <w:rFonts w:asciiTheme="minorHAnsi" w:hAnsiTheme="minorHAnsi" w:cstheme="minorHAnsi"/>
          <w:color w:val="auto"/>
          <w:highlight w:val="yellow"/>
          <w:shd w:val="clear" w:color="auto" w:fill="FEFEFE"/>
        </w:rPr>
        <w:t xml:space="preserve"> </w:t>
      </w:r>
      <w:r w:rsidR="002A22BC" w:rsidRPr="000C5938">
        <w:rPr>
          <w:rFonts w:asciiTheme="minorHAnsi" w:hAnsiTheme="minorHAnsi" w:cstheme="minorHAnsi"/>
          <w:color w:val="auto"/>
          <w:highlight w:val="yellow"/>
          <w:shd w:val="clear" w:color="auto" w:fill="FEFEFE"/>
        </w:rPr>
        <w:t>needle device.</w:t>
      </w:r>
      <w:r w:rsidR="002A22BC" w:rsidRPr="000C5938">
        <w:rPr>
          <w:rFonts w:asciiTheme="minorHAnsi" w:hAnsiTheme="minorHAnsi" w:cstheme="minorHAnsi"/>
          <w:color w:val="auto"/>
          <w:shd w:val="clear" w:color="auto" w:fill="FEFEFE"/>
        </w:rPr>
        <w:t xml:space="preserve"> </w:t>
      </w:r>
      <w:r w:rsidR="007709BD" w:rsidRPr="00F9269F">
        <w:rPr>
          <w:rFonts w:asciiTheme="minorHAnsi" w:hAnsiTheme="minorHAnsi" w:cstheme="minorHAnsi"/>
          <w:color w:val="auto"/>
          <w:shd w:val="clear" w:color="auto" w:fill="FEFEFE"/>
        </w:rPr>
        <w:t>Place the needle through the abdominal wall</w:t>
      </w:r>
      <w:r w:rsidR="00E42FD6" w:rsidRPr="00F9269F">
        <w:rPr>
          <w:rFonts w:asciiTheme="minorHAnsi" w:hAnsiTheme="minorHAnsi" w:cstheme="minorHAnsi"/>
          <w:color w:val="auto"/>
          <w:shd w:val="clear" w:color="auto" w:fill="FEFEFE"/>
        </w:rPr>
        <w:t>,</w:t>
      </w:r>
      <w:r w:rsidR="007709BD" w:rsidRPr="00F9269F">
        <w:rPr>
          <w:rFonts w:asciiTheme="minorHAnsi" w:hAnsiTheme="minorHAnsi" w:cstheme="minorHAnsi"/>
          <w:color w:val="auto"/>
          <w:shd w:val="clear" w:color="auto" w:fill="FEFEFE"/>
        </w:rPr>
        <w:t xml:space="preserve"> and press </w:t>
      </w:r>
      <w:r w:rsidR="00E42FD6" w:rsidRPr="00F9269F">
        <w:rPr>
          <w:rFonts w:asciiTheme="minorHAnsi" w:hAnsiTheme="minorHAnsi" w:cstheme="minorHAnsi"/>
          <w:color w:val="auto"/>
          <w:shd w:val="clear" w:color="auto" w:fill="FEFEFE"/>
        </w:rPr>
        <w:t xml:space="preserve">the </w:t>
      </w:r>
      <w:r w:rsidR="007709BD" w:rsidRPr="00F9269F">
        <w:rPr>
          <w:rFonts w:asciiTheme="minorHAnsi" w:hAnsiTheme="minorHAnsi" w:cstheme="minorHAnsi"/>
          <w:color w:val="auto"/>
          <w:shd w:val="clear" w:color="auto" w:fill="FEFEFE"/>
        </w:rPr>
        <w:t xml:space="preserve">top of the carter device to open the jaws of the needle; grab the </w:t>
      </w:r>
      <w:proofErr w:type="spellStart"/>
      <w:r w:rsidR="007709BD" w:rsidRPr="00F9269F">
        <w:rPr>
          <w:rFonts w:asciiTheme="minorHAnsi" w:hAnsiTheme="minorHAnsi" w:cstheme="minorHAnsi"/>
          <w:color w:val="auto"/>
          <w:shd w:val="clear" w:color="auto" w:fill="FEFEFE"/>
        </w:rPr>
        <w:t>vicryl</w:t>
      </w:r>
      <w:proofErr w:type="spellEnd"/>
      <w:r w:rsidR="007709BD" w:rsidRPr="00F9269F">
        <w:rPr>
          <w:rFonts w:asciiTheme="minorHAnsi" w:hAnsiTheme="minorHAnsi" w:cstheme="minorHAnsi"/>
          <w:color w:val="auto"/>
          <w:shd w:val="clear" w:color="auto" w:fill="FEFEFE"/>
        </w:rPr>
        <w:t xml:space="preserve"> suture and secure within the jaws.</w:t>
      </w:r>
      <w:r w:rsidR="007709BD" w:rsidRPr="000C5938">
        <w:rPr>
          <w:rFonts w:asciiTheme="minorHAnsi" w:hAnsiTheme="minorHAnsi" w:cstheme="minorHAnsi"/>
          <w:color w:val="auto"/>
          <w:highlight w:val="yellow"/>
          <w:shd w:val="clear" w:color="auto" w:fill="FEFEFE"/>
        </w:rPr>
        <w:t xml:space="preserve"> Pull the suture up through the abdominal wall and s</w:t>
      </w:r>
      <w:r w:rsidR="00A10C0A" w:rsidRPr="000C5938">
        <w:rPr>
          <w:rFonts w:asciiTheme="minorHAnsi" w:hAnsiTheme="minorHAnsi" w:cstheme="minorHAnsi"/>
          <w:color w:val="auto"/>
          <w:highlight w:val="yellow"/>
          <w:shd w:val="clear" w:color="auto" w:fill="FEFEFE"/>
        </w:rPr>
        <w:t>ecure the suture with a hemostat applied at the skin level</w:t>
      </w:r>
      <w:r w:rsidR="00A10C0A" w:rsidRPr="000C5938">
        <w:rPr>
          <w:rFonts w:asciiTheme="minorHAnsi" w:hAnsiTheme="minorHAnsi" w:cstheme="minorHAnsi"/>
          <w:color w:val="auto"/>
          <w:shd w:val="clear" w:color="auto" w:fill="FEFEFE"/>
        </w:rPr>
        <w:t xml:space="preserve">. </w:t>
      </w:r>
    </w:p>
    <w:p w14:paraId="67F2183B" w14:textId="77777777" w:rsidR="00E42FD6" w:rsidRPr="000C5938" w:rsidRDefault="00E42FD6" w:rsidP="00231081">
      <w:pPr>
        <w:pStyle w:val="ListParagraph"/>
        <w:ind w:left="0"/>
        <w:rPr>
          <w:rFonts w:asciiTheme="minorHAnsi" w:hAnsiTheme="minorHAnsi" w:cstheme="minorHAnsi"/>
          <w:color w:val="auto"/>
          <w:shd w:val="clear" w:color="auto" w:fill="FEFEFE"/>
        </w:rPr>
      </w:pPr>
    </w:p>
    <w:p w14:paraId="4EB7777B" w14:textId="0386912C" w:rsidR="00807CAF" w:rsidRPr="000C5938" w:rsidRDefault="00BF7404" w:rsidP="00231081">
      <w:pPr>
        <w:pStyle w:val="ListParagraph"/>
        <w:ind w:left="0"/>
        <w:rPr>
          <w:rFonts w:asciiTheme="minorHAnsi" w:hAnsiTheme="minorHAnsi" w:cstheme="minorHAnsi"/>
          <w:color w:val="auto"/>
          <w:shd w:val="clear" w:color="auto" w:fill="FEFEFE"/>
        </w:rPr>
      </w:pPr>
      <w:r w:rsidRPr="00C34CD3">
        <w:rPr>
          <w:rFonts w:asciiTheme="minorHAnsi" w:hAnsiTheme="minorHAnsi" w:cstheme="minorHAnsi"/>
          <w:color w:val="auto"/>
          <w:shd w:val="clear" w:color="auto" w:fill="FEFEFE"/>
        </w:rPr>
        <w:t xml:space="preserve">NOTE: </w:t>
      </w:r>
      <w:r w:rsidR="002A22BC" w:rsidRPr="00C34CD3">
        <w:rPr>
          <w:rFonts w:asciiTheme="minorHAnsi" w:hAnsiTheme="minorHAnsi" w:cstheme="minorHAnsi"/>
          <w:color w:val="auto"/>
          <w:shd w:val="clear" w:color="auto" w:fill="FEFEFE"/>
        </w:rPr>
        <w:t>The position for suspension is chosen so that the distal end of the conduit is just distal to the inner aspect of the right lateral robotic trocar.</w:t>
      </w:r>
      <w:r w:rsidR="00AA7387">
        <w:rPr>
          <w:rFonts w:asciiTheme="minorHAnsi" w:hAnsiTheme="minorHAnsi" w:cstheme="minorHAnsi"/>
          <w:color w:val="auto"/>
          <w:shd w:val="clear" w:color="auto" w:fill="FEFEFE"/>
        </w:rPr>
        <w:t xml:space="preserve"> </w:t>
      </w:r>
    </w:p>
    <w:p w14:paraId="30253987" w14:textId="77777777" w:rsidR="00E42FD6" w:rsidRPr="000C5938" w:rsidRDefault="00E42FD6" w:rsidP="00231081">
      <w:pPr>
        <w:pStyle w:val="ListParagraph"/>
        <w:ind w:left="0"/>
        <w:rPr>
          <w:rFonts w:asciiTheme="minorHAnsi" w:hAnsiTheme="minorHAnsi" w:cstheme="minorHAnsi"/>
          <w:color w:val="auto"/>
          <w:shd w:val="clear" w:color="auto" w:fill="FEFEFE"/>
        </w:rPr>
      </w:pPr>
    </w:p>
    <w:p w14:paraId="6F6F85C5" w14:textId="5E071A13" w:rsidR="00EF4FB0" w:rsidRPr="000C5938" w:rsidRDefault="00807CAF" w:rsidP="00231081">
      <w:pPr>
        <w:pStyle w:val="ListParagraph"/>
        <w:numPr>
          <w:ilvl w:val="2"/>
          <w:numId w:val="47"/>
        </w:numPr>
        <w:ind w:left="0" w:firstLine="0"/>
        <w:rPr>
          <w:rFonts w:asciiTheme="minorHAnsi" w:hAnsiTheme="minorHAnsi" w:cstheme="minorHAnsi"/>
          <w:color w:val="auto"/>
          <w:shd w:val="clear" w:color="auto" w:fill="FEFEFE"/>
        </w:rPr>
      </w:pPr>
      <w:r w:rsidRPr="000C5938">
        <w:rPr>
          <w:rFonts w:asciiTheme="minorHAnsi" w:hAnsiTheme="minorHAnsi" w:cstheme="minorHAnsi"/>
          <w:color w:val="auto"/>
          <w:highlight w:val="yellow"/>
          <w:shd w:val="clear" w:color="auto" w:fill="FEFEFE"/>
        </w:rPr>
        <w:t>Open the distal end of the conduit</w:t>
      </w:r>
      <w:r w:rsidR="00690A68" w:rsidRPr="000C5938">
        <w:rPr>
          <w:rFonts w:asciiTheme="minorHAnsi" w:hAnsiTheme="minorHAnsi" w:cstheme="minorHAnsi"/>
          <w:color w:val="auto"/>
          <w:shd w:val="clear" w:color="auto" w:fill="FEFEFE"/>
        </w:rPr>
        <w:t xml:space="preserve"> </w:t>
      </w:r>
      <w:r w:rsidR="00690A68" w:rsidRPr="003C6331">
        <w:rPr>
          <w:rFonts w:asciiTheme="minorHAnsi" w:hAnsiTheme="minorHAnsi" w:cstheme="minorHAnsi"/>
          <w:color w:val="auto"/>
          <w:shd w:val="clear" w:color="auto" w:fill="FEFEFE"/>
        </w:rPr>
        <w:t xml:space="preserve">with </w:t>
      </w:r>
      <w:r w:rsidR="002A22BC" w:rsidRPr="003C6331">
        <w:rPr>
          <w:rFonts w:asciiTheme="minorHAnsi" w:hAnsiTheme="minorHAnsi" w:cstheme="minorHAnsi"/>
          <w:color w:val="auto"/>
          <w:shd w:val="clear" w:color="auto" w:fill="FEFEFE"/>
        </w:rPr>
        <w:t xml:space="preserve">monopolar </w:t>
      </w:r>
      <w:r w:rsidR="00690A68" w:rsidRPr="003C6331">
        <w:rPr>
          <w:rFonts w:asciiTheme="minorHAnsi" w:hAnsiTheme="minorHAnsi" w:cstheme="minorHAnsi"/>
          <w:color w:val="auto"/>
          <w:shd w:val="clear" w:color="auto" w:fill="FEFEFE"/>
        </w:rPr>
        <w:t>electrocautery</w:t>
      </w:r>
      <w:r w:rsidR="002A22BC" w:rsidRPr="003C6331">
        <w:rPr>
          <w:rFonts w:asciiTheme="minorHAnsi" w:hAnsiTheme="minorHAnsi" w:cstheme="minorHAnsi"/>
          <w:color w:val="auto"/>
          <w:shd w:val="clear" w:color="auto" w:fill="FEFEFE"/>
        </w:rPr>
        <w:t xml:space="preserve"> by cutting along the staple line, starting from the antimesenteric aspect</w:t>
      </w:r>
      <w:r w:rsidR="00690A68" w:rsidRPr="003C6331">
        <w:rPr>
          <w:rFonts w:asciiTheme="minorHAnsi" w:hAnsiTheme="minorHAnsi" w:cstheme="minorHAnsi"/>
          <w:color w:val="auto"/>
          <w:shd w:val="clear" w:color="auto" w:fill="FEFEFE"/>
        </w:rPr>
        <w:t>.</w:t>
      </w:r>
    </w:p>
    <w:p w14:paraId="518041BD" w14:textId="77777777" w:rsidR="00E42FD6" w:rsidRPr="000C5938" w:rsidRDefault="00E42FD6" w:rsidP="00231081">
      <w:pPr>
        <w:pStyle w:val="ListParagraph"/>
        <w:ind w:left="0"/>
        <w:rPr>
          <w:rFonts w:asciiTheme="minorHAnsi" w:hAnsiTheme="minorHAnsi" w:cstheme="minorHAnsi"/>
          <w:color w:val="auto"/>
          <w:shd w:val="clear" w:color="auto" w:fill="FEFEFE"/>
        </w:rPr>
      </w:pPr>
    </w:p>
    <w:p w14:paraId="16886A11" w14:textId="19CF85DD" w:rsidR="00E42FD6" w:rsidRPr="000C5938" w:rsidRDefault="00807CAF" w:rsidP="00231081">
      <w:pPr>
        <w:pStyle w:val="ListParagraph"/>
        <w:numPr>
          <w:ilvl w:val="2"/>
          <w:numId w:val="47"/>
        </w:numPr>
        <w:ind w:left="0" w:firstLine="0"/>
        <w:rPr>
          <w:rFonts w:asciiTheme="minorHAnsi" w:hAnsiTheme="minorHAnsi" w:cstheme="minorHAnsi"/>
          <w:color w:val="auto"/>
          <w:shd w:val="clear" w:color="auto" w:fill="FEFEFE"/>
        </w:rPr>
      </w:pPr>
      <w:r w:rsidRPr="000C5938">
        <w:rPr>
          <w:rFonts w:asciiTheme="minorHAnsi" w:hAnsiTheme="minorHAnsi" w:cstheme="minorHAnsi"/>
          <w:color w:val="auto"/>
          <w:highlight w:val="yellow"/>
          <w:shd w:val="clear" w:color="auto" w:fill="FEFEFE"/>
        </w:rPr>
        <w:t>Make t</w:t>
      </w:r>
      <w:r w:rsidR="00690A68" w:rsidRPr="000C5938">
        <w:rPr>
          <w:rFonts w:asciiTheme="minorHAnsi" w:hAnsiTheme="minorHAnsi" w:cstheme="minorHAnsi"/>
          <w:color w:val="auto"/>
          <w:highlight w:val="yellow"/>
          <w:shd w:val="clear" w:color="auto" w:fill="FEFEFE"/>
        </w:rPr>
        <w:t>wo 6</w:t>
      </w:r>
      <w:r w:rsidR="00E42FD6" w:rsidRPr="000C5938">
        <w:rPr>
          <w:rFonts w:asciiTheme="minorHAnsi" w:hAnsiTheme="minorHAnsi" w:cstheme="minorHAnsi"/>
          <w:color w:val="auto"/>
          <w:highlight w:val="yellow"/>
          <w:shd w:val="clear" w:color="auto" w:fill="FEFEFE"/>
        </w:rPr>
        <w:t xml:space="preserve"> </w:t>
      </w:r>
      <w:r w:rsidR="00690A68" w:rsidRPr="000C5938">
        <w:rPr>
          <w:rFonts w:asciiTheme="minorHAnsi" w:hAnsiTheme="minorHAnsi" w:cstheme="minorHAnsi"/>
          <w:color w:val="auto"/>
          <w:highlight w:val="yellow"/>
          <w:shd w:val="clear" w:color="auto" w:fill="FEFEFE"/>
        </w:rPr>
        <w:t>mm enterotomies</w:t>
      </w:r>
      <w:r w:rsidR="00690A68" w:rsidRPr="000C5938">
        <w:rPr>
          <w:rFonts w:asciiTheme="minorHAnsi" w:hAnsiTheme="minorHAnsi" w:cstheme="minorHAnsi"/>
          <w:color w:val="auto"/>
          <w:shd w:val="clear" w:color="auto" w:fill="FEFEFE"/>
        </w:rPr>
        <w:t xml:space="preserve"> </w:t>
      </w:r>
      <w:r w:rsidR="00690A68" w:rsidRPr="000C5938">
        <w:rPr>
          <w:rFonts w:asciiTheme="minorHAnsi" w:hAnsiTheme="minorHAnsi" w:cstheme="minorHAnsi"/>
          <w:color w:val="auto"/>
          <w:highlight w:val="yellow"/>
          <w:shd w:val="clear" w:color="auto" w:fill="FEFEFE"/>
        </w:rPr>
        <w:t>sharply in the proximal end of the conduit to create recipient sites for each ureter.</w:t>
      </w:r>
      <w:r w:rsidR="00AA7387">
        <w:rPr>
          <w:rFonts w:asciiTheme="minorHAnsi" w:hAnsiTheme="minorHAnsi" w:cstheme="minorHAnsi"/>
          <w:color w:val="auto"/>
          <w:shd w:val="clear" w:color="auto" w:fill="FEFEFE"/>
        </w:rPr>
        <w:t xml:space="preserve"> </w:t>
      </w:r>
    </w:p>
    <w:p w14:paraId="5E0D3296" w14:textId="77777777" w:rsidR="00E42FD6" w:rsidRPr="000C5938" w:rsidRDefault="00E42FD6" w:rsidP="00231081">
      <w:pPr>
        <w:pStyle w:val="ListParagraph"/>
        <w:ind w:left="0"/>
        <w:rPr>
          <w:rFonts w:asciiTheme="minorHAnsi" w:hAnsiTheme="minorHAnsi" w:cstheme="minorHAnsi"/>
          <w:color w:val="auto"/>
          <w:shd w:val="clear" w:color="auto" w:fill="FEFEFE"/>
        </w:rPr>
      </w:pPr>
    </w:p>
    <w:p w14:paraId="246BB979" w14:textId="7741EC1D" w:rsidR="00807CAF" w:rsidRPr="000C5938" w:rsidRDefault="00D23DE3" w:rsidP="00231081">
      <w:pPr>
        <w:pStyle w:val="ListParagraph"/>
        <w:ind w:left="0"/>
        <w:rPr>
          <w:rFonts w:asciiTheme="minorHAnsi" w:hAnsiTheme="minorHAnsi" w:cstheme="minorHAnsi"/>
          <w:color w:val="auto"/>
          <w:shd w:val="clear" w:color="auto" w:fill="FEFEFE"/>
        </w:rPr>
      </w:pPr>
      <w:r w:rsidRPr="00C34CD3">
        <w:rPr>
          <w:rFonts w:asciiTheme="minorHAnsi" w:hAnsiTheme="minorHAnsi" w:cstheme="minorHAnsi"/>
          <w:color w:val="auto"/>
          <w:shd w:val="clear" w:color="auto" w:fill="FEFEFE"/>
        </w:rPr>
        <w:t xml:space="preserve">NOTE: </w:t>
      </w:r>
      <w:r w:rsidR="002A22BC" w:rsidRPr="00C34CD3">
        <w:rPr>
          <w:rFonts w:asciiTheme="minorHAnsi" w:hAnsiTheme="minorHAnsi" w:cstheme="minorHAnsi"/>
          <w:color w:val="auto"/>
          <w:shd w:val="clear" w:color="auto" w:fill="FEFEFE"/>
        </w:rPr>
        <w:t>Both these enterotomies can be made on the medial (camera-facing) aspect of the conduit.</w:t>
      </w:r>
      <w:r w:rsidR="00690A68" w:rsidRPr="000C5938">
        <w:rPr>
          <w:rFonts w:asciiTheme="minorHAnsi" w:hAnsiTheme="minorHAnsi" w:cstheme="minorHAnsi"/>
          <w:color w:val="auto"/>
          <w:shd w:val="clear" w:color="auto" w:fill="FEFEFE"/>
        </w:rPr>
        <w:t xml:space="preserve"> </w:t>
      </w:r>
    </w:p>
    <w:p w14:paraId="7FDEE22C" w14:textId="77777777" w:rsidR="00270D3B" w:rsidRPr="000C5938" w:rsidRDefault="00270D3B" w:rsidP="00231081">
      <w:pPr>
        <w:pStyle w:val="ListParagraph"/>
        <w:ind w:left="0"/>
        <w:rPr>
          <w:rFonts w:asciiTheme="minorHAnsi" w:hAnsiTheme="minorHAnsi" w:cstheme="minorHAnsi"/>
          <w:color w:val="auto"/>
          <w:shd w:val="clear" w:color="auto" w:fill="FEFEFE"/>
        </w:rPr>
      </w:pPr>
    </w:p>
    <w:p w14:paraId="53B727CE" w14:textId="5B656765" w:rsidR="00807CAF" w:rsidRPr="000C5938" w:rsidRDefault="002A22BC" w:rsidP="00231081">
      <w:pPr>
        <w:pStyle w:val="ListParagraph"/>
        <w:numPr>
          <w:ilvl w:val="2"/>
          <w:numId w:val="47"/>
        </w:numPr>
        <w:ind w:left="0" w:firstLine="0"/>
        <w:rPr>
          <w:rFonts w:asciiTheme="minorHAnsi" w:hAnsiTheme="minorHAnsi" w:cstheme="minorHAnsi"/>
          <w:color w:val="auto"/>
          <w:shd w:val="clear" w:color="auto" w:fill="FEFEFE"/>
        </w:rPr>
      </w:pPr>
      <w:r w:rsidRPr="000C5938">
        <w:rPr>
          <w:rFonts w:asciiTheme="minorHAnsi" w:hAnsiTheme="minorHAnsi" w:cstheme="minorHAnsi"/>
          <w:color w:val="auto"/>
          <w:highlight w:val="yellow"/>
          <w:shd w:val="clear" w:color="auto" w:fill="FEFEFE"/>
        </w:rPr>
        <w:t>Suspend the left ureter by using the distal clip as a handle</w:t>
      </w:r>
      <w:r w:rsidR="00270D3B" w:rsidRPr="000C5938">
        <w:rPr>
          <w:rFonts w:asciiTheme="minorHAnsi" w:hAnsiTheme="minorHAnsi" w:cstheme="minorHAnsi"/>
          <w:color w:val="auto"/>
          <w:highlight w:val="yellow"/>
          <w:shd w:val="clear" w:color="auto" w:fill="FEFEFE"/>
        </w:rPr>
        <w:t>,</w:t>
      </w:r>
      <w:r w:rsidR="008A704E" w:rsidRPr="000C5938">
        <w:rPr>
          <w:rFonts w:asciiTheme="minorHAnsi" w:hAnsiTheme="minorHAnsi" w:cstheme="minorHAnsi"/>
          <w:color w:val="auto"/>
          <w:highlight w:val="yellow"/>
          <w:shd w:val="clear" w:color="auto" w:fill="FEFEFE"/>
        </w:rPr>
        <w:t xml:space="preserve"> and</w:t>
      </w:r>
      <w:r w:rsidR="008A704E" w:rsidRPr="000C5938">
        <w:rPr>
          <w:rFonts w:asciiTheme="minorHAnsi" w:hAnsiTheme="minorHAnsi" w:cstheme="minorHAnsi"/>
          <w:color w:val="auto"/>
          <w:shd w:val="clear" w:color="auto" w:fill="FEFEFE"/>
        </w:rPr>
        <w:t xml:space="preserve"> </w:t>
      </w:r>
      <w:r w:rsidR="008A704E" w:rsidRPr="0053130A">
        <w:rPr>
          <w:rFonts w:asciiTheme="minorHAnsi" w:hAnsiTheme="minorHAnsi" w:cstheme="minorHAnsi"/>
          <w:color w:val="auto"/>
          <w:shd w:val="clear" w:color="auto" w:fill="FEFEFE"/>
        </w:rPr>
        <w:t>c</w:t>
      </w:r>
      <w:r w:rsidRPr="0053130A">
        <w:rPr>
          <w:rFonts w:asciiTheme="minorHAnsi" w:hAnsiTheme="minorHAnsi" w:cstheme="minorHAnsi"/>
          <w:color w:val="auto"/>
          <w:shd w:val="clear" w:color="auto" w:fill="FEFEFE"/>
        </w:rPr>
        <w:t>ut sharply into the lumen of the ureter (</w:t>
      </w:r>
      <w:r w:rsidR="00193F54" w:rsidRPr="0053130A">
        <w:rPr>
          <w:rFonts w:asciiTheme="minorHAnsi" w:hAnsiTheme="minorHAnsi" w:cstheme="minorHAnsi"/>
          <w:color w:val="auto"/>
          <w:shd w:val="clear" w:color="auto" w:fill="FEFEFE"/>
        </w:rPr>
        <w:t>~</w:t>
      </w:r>
      <w:r w:rsidRPr="0053130A">
        <w:rPr>
          <w:rFonts w:asciiTheme="minorHAnsi" w:hAnsiTheme="minorHAnsi" w:cstheme="minorHAnsi"/>
          <w:color w:val="auto"/>
          <w:shd w:val="clear" w:color="auto" w:fill="FEFEFE"/>
        </w:rPr>
        <w:t>75% transection) and</w:t>
      </w:r>
      <w:r w:rsidRPr="000C5938">
        <w:rPr>
          <w:rFonts w:asciiTheme="minorHAnsi" w:hAnsiTheme="minorHAnsi" w:cstheme="minorHAnsi"/>
          <w:color w:val="auto"/>
          <w:highlight w:val="yellow"/>
          <w:shd w:val="clear" w:color="auto" w:fill="FEFEFE"/>
        </w:rPr>
        <w:t xml:space="preserve"> </w:t>
      </w:r>
      <w:r w:rsidR="006A5D2C" w:rsidRPr="000C5938">
        <w:rPr>
          <w:rFonts w:asciiTheme="minorHAnsi" w:hAnsiTheme="minorHAnsi" w:cstheme="minorHAnsi"/>
          <w:color w:val="auto"/>
          <w:highlight w:val="yellow"/>
          <w:shd w:val="clear" w:color="auto" w:fill="FEFEFE"/>
        </w:rPr>
        <w:t xml:space="preserve">proximally </w:t>
      </w:r>
      <w:r w:rsidRPr="000C5938">
        <w:rPr>
          <w:rFonts w:asciiTheme="minorHAnsi" w:hAnsiTheme="minorHAnsi" w:cstheme="minorHAnsi"/>
          <w:color w:val="auto"/>
          <w:highlight w:val="yellow"/>
          <w:shd w:val="clear" w:color="auto" w:fill="FEFEFE"/>
        </w:rPr>
        <w:t xml:space="preserve">spatulate </w:t>
      </w:r>
      <w:r w:rsidR="006A5D2C" w:rsidRPr="000C5938">
        <w:rPr>
          <w:rFonts w:asciiTheme="minorHAnsi" w:hAnsiTheme="minorHAnsi" w:cstheme="minorHAnsi"/>
          <w:color w:val="auto"/>
          <w:highlight w:val="yellow"/>
          <w:shd w:val="clear" w:color="auto" w:fill="FEFEFE"/>
        </w:rPr>
        <w:t xml:space="preserve">10 mm of </w:t>
      </w:r>
      <w:r w:rsidRPr="000C5938">
        <w:rPr>
          <w:rFonts w:asciiTheme="minorHAnsi" w:hAnsiTheme="minorHAnsi" w:cstheme="minorHAnsi"/>
          <w:color w:val="auto"/>
          <w:highlight w:val="yellow"/>
          <w:shd w:val="clear" w:color="auto" w:fill="FEFEFE"/>
        </w:rPr>
        <w:t>the ureter</w:t>
      </w:r>
      <w:r w:rsidRPr="000C5938">
        <w:rPr>
          <w:rFonts w:asciiTheme="minorHAnsi" w:hAnsiTheme="minorHAnsi" w:cstheme="minorHAnsi"/>
          <w:color w:val="auto"/>
          <w:shd w:val="clear" w:color="auto" w:fill="FEFEFE"/>
        </w:rPr>
        <w:t>.</w:t>
      </w:r>
    </w:p>
    <w:p w14:paraId="4330DBB2" w14:textId="77777777" w:rsidR="0002210E" w:rsidRPr="000C5938" w:rsidRDefault="0002210E" w:rsidP="00231081">
      <w:pPr>
        <w:pStyle w:val="ListParagraph"/>
        <w:ind w:left="0"/>
        <w:rPr>
          <w:rFonts w:asciiTheme="minorHAnsi" w:hAnsiTheme="minorHAnsi" w:cstheme="minorHAnsi"/>
          <w:color w:val="auto"/>
          <w:shd w:val="clear" w:color="auto" w:fill="FEFEFE"/>
        </w:rPr>
      </w:pPr>
    </w:p>
    <w:p w14:paraId="19962C6C" w14:textId="5C3C631C" w:rsidR="008B2D40" w:rsidRPr="000C5938" w:rsidRDefault="008712F9" w:rsidP="00231081">
      <w:pPr>
        <w:pStyle w:val="ListParagraph"/>
        <w:numPr>
          <w:ilvl w:val="2"/>
          <w:numId w:val="47"/>
        </w:numPr>
        <w:ind w:left="0" w:firstLine="0"/>
        <w:rPr>
          <w:rFonts w:asciiTheme="minorHAnsi" w:hAnsiTheme="minorHAnsi" w:cstheme="minorHAnsi"/>
          <w:color w:val="auto"/>
          <w:shd w:val="clear" w:color="auto" w:fill="FEFEFE"/>
        </w:rPr>
      </w:pPr>
      <w:r w:rsidRPr="000C5938">
        <w:rPr>
          <w:rFonts w:asciiTheme="minorHAnsi" w:hAnsiTheme="minorHAnsi" w:cstheme="minorHAnsi"/>
          <w:color w:val="auto"/>
          <w:highlight w:val="yellow"/>
          <w:shd w:val="clear" w:color="auto" w:fill="FEFEFE"/>
        </w:rPr>
        <w:t xml:space="preserve">Start the </w:t>
      </w:r>
      <w:proofErr w:type="spellStart"/>
      <w:r w:rsidRPr="000C5938">
        <w:rPr>
          <w:rFonts w:asciiTheme="minorHAnsi" w:hAnsiTheme="minorHAnsi" w:cstheme="minorHAnsi"/>
          <w:color w:val="auto"/>
          <w:highlight w:val="yellow"/>
          <w:shd w:val="clear" w:color="auto" w:fill="FEFEFE"/>
        </w:rPr>
        <w:t>ureteroenteric</w:t>
      </w:r>
      <w:proofErr w:type="spellEnd"/>
      <w:r w:rsidRPr="000C5938">
        <w:rPr>
          <w:rFonts w:asciiTheme="minorHAnsi" w:hAnsiTheme="minorHAnsi" w:cstheme="minorHAnsi"/>
          <w:color w:val="auto"/>
          <w:highlight w:val="yellow"/>
          <w:shd w:val="clear" w:color="auto" w:fill="FEFEFE"/>
        </w:rPr>
        <w:t xml:space="preserve"> anastomosis u</w:t>
      </w:r>
      <w:r w:rsidR="007C571C" w:rsidRPr="000C5938">
        <w:rPr>
          <w:rFonts w:asciiTheme="minorHAnsi" w:hAnsiTheme="minorHAnsi" w:cstheme="minorHAnsi"/>
          <w:color w:val="auto"/>
          <w:highlight w:val="yellow"/>
          <w:shd w:val="clear" w:color="auto" w:fill="FEFEFE"/>
        </w:rPr>
        <w:t>s</w:t>
      </w:r>
      <w:r w:rsidRPr="000C5938">
        <w:rPr>
          <w:rFonts w:asciiTheme="minorHAnsi" w:hAnsiTheme="minorHAnsi" w:cstheme="minorHAnsi"/>
          <w:color w:val="auto"/>
          <w:highlight w:val="yellow"/>
          <w:shd w:val="clear" w:color="auto" w:fill="FEFEFE"/>
        </w:rPr>
        <w:t>ing</w:t>
      </w:r>
      <w:r w:rsidR="007C571C" w:rsidRPr="000C5938">
        <w:rPr>
          <w:rFonts w:asciiTheme="minorHAnsi" w:hAnsiTheme="minorHAnsi" w:cstheme="minorHAnsi"/>
          <w:color w:val="auto"/>
          <w:highlight w:val="yellow"/>
          <w:shd w:val="clear" w:color="auto" w:fill="FEFEFE"/>
        </w:rPr>
        <w:t xml:space="preserve"> a double</w:t>
      </w:r>
      <w:r w:rsidR="008B2D40" w:rsidRPr="000C5938">
        <w:rPr>
          <w:rFonts w:asciiTheme="minorHAnsi" w:hAnsiTheme="minorHAnsi" w:cstheme="minorHAnsi"/>
          <w:color w:val="auto"/>
          <w:highlight w:val="yellow"/>
          <w:shd w:val="clear" w:color="auto" w:fill="FEFEFE"/>
        </w:rPr>
        <w:t>-</w:t>
      </w:r>
      <w:r w:rsidR="007C571C" w:rsidRPr="000C5938">
        <w:rPr>
          <w:rFonts w:asciiTheme="minorHAnsi" w:hAnsiTheme="minorHAnsi" w:cstheme="minorHAnsi"/>
          <w:color w:val="auto"/>
          <w:highlight w:val="yellow"/>
          <w:shd w:val="clear" w:color="auto" w:fill="FEFEFE"/>
        </w:rPr>
        <w:t>armed</w:t>
      </w:r>
      <w:r w:rsidR="002A22BC" w:rsidRPr="000C5938">
        <w:rPr>
          <w:rFonts w:asciiTheme="minorHAnsi" w:hAnsiTheme="minorHAnsi" w:cstheme="minorHAnsi"/>
          <w:color w:val="auto"/>
          <w:highlight w:val="yellow"/>
          <w:shd w:val="clear" w:color="auto" w:fill="FEFEFE"/>
        </w:rPr>
        <w:t xml:space="preserve"> </w:t>
      </w:r>
      <w:r w:rsidR="007C571C" w:rsidRPr="000C5938">
        <w:rPr>
          <w:rFonts w:asciiTheme="minorHAnsi" w:hAnsiTheme="minorHAnsi" w:cstheme="minorHAnsi"/>
          <w:color w:val="auto"/>
          <w:highlight w:val="yellow"/>
          <w:shd w:val="clear" w:color="auto" w:fill="FEFEFE"/>
        </w:rPr>
        <w:t xml:space="preserve">4-0 </w:t>
      </w:r>
      <w:proofErr w:type="spellStart"/>
      <w:r w:rsidR="007C571C" w:rsidRPr="000C5938">
        <w:rPr>
          <w:rFonts w:asciiTheme="minorHAnsi" w:hAnsiTheme="minorHAnsi" w:cstheme="minorHAnsi"/>
          <w:color w:val="auto"/>
          <w:highlight w:val="yellow"/>
          <w:shd w:val="clear" w:color="auto" w:fill="FEFEFE"/>
        </w:rPr>
        <w:t>monocryl</w:t>
      </w:r>
      <w:proofErr w:type="spellEnd"/>
      <w:r w:rsidR="007C571C" w:rsidRPr="000C5938">
        <w:rPr>
          <w:rFonts w:asciiTheme="minorHAnsi" w:hAnsiTheme="minorHAnsi" w:cstheme="minorHAnsi"/>
          <w:color w:val="auto"/>
          <w:highlight w:val="yellow"/>
          <w:shd w:val="clear" w:color="auto" w:fill="FEFEFE"/>
        </w:rPr>
        <w:t xml:space="preserve"> suture </w:t>
      </w:r>
      <w:r w:rsidR="007C571C" w:rsidRPr="0053130A">
        <w:rPr>
          <w:rFonts w:asciiTheme="minorHAnsi" w:hAnsiTheme="minorHAnsi" w:cstheme="minorHAnsi"/>
          <w:color w:val="auto"/>
          <w:shd w:val="clear" w:color="auto" w:fill="FEFEFE"/>
        </w:rPr>
        <w:t xml:space="preserve">on a PS-2 reverse cutting </w:t>
      </w:r>
      <w:r w:rsidRPr="0053130A">
        <w:rPr>
          <w:rFonts w:asciiTheme="minorHAnsi" w:hAnsiTheme="minorHAnsi" w:cstheme="minorHAnsi"/>
          <w:color w:val="auto"/>
          <w:shd w:val="clear" w:color="auto" w:fill="FEFEFE"/>
        </w:rPr>
        <w:t>needle</w:t>
      </w:r>
      <w:r w:rsidR="007C571C" w:rsidRPr="0053130A">
        <w:rPr>
          <w:rFonts w:asciiTheme="minorHAnsi" w:hAnsiTheme="minorHAnsi" w:cstheme="minorHAnsi"/>
          <w:color w:val="auto"/>
          <w:shd w:val="clear" w:color="auto" w:fill="FEFEFE"/>
        </w:rPr>
        <w:t>.</w:t>
      </w:r>
      <w:r w:rsidR="007C571C" w:rsidRPr="000C5938">
        <w:rPr>
          <w:rFonts w:asciiTheme="minorHAnsi" w:hAnsiTheme="minorHAnsi" w:cstheme="minorHAnsi"/>
          <w:color w:val="auto"/>
          <w:shd w:val="clear" w:color="auto" w:fill="FEFEFE"/>
        </w:rPr>
        <w:t xml:space="preserve"> </w:t>
      </w:r>
    </w:p>
    <w:p w14:paraId="2263F89C" w14:textId="77777777" w:rsidR="008B2D40" w:rsidRPr="000C5938" w:rsidRDefault="008B2D40" w:rsidP="00231081">
      <w:pPr>
        <w:pStyle w:val="ListParagraph"/>
        <w:ind w:left="0"/>
        <w:rPr>
          <w:rFonts w:asciiTheme="minorHAnsi" w:hAnsiTheme="minorHAnsi" w:cstheme="minorHAnsi"/>
          <w:color w:val="auto"/>
          <w:shd w:val="clear" w:color="auto" w:fill="FEFEFE"/>
        </w:rPr>
      </w:pPr>
    </w:p>
    <w:p w14:paraId="347EE34D" w14:textId="39B0D93A" w:rsidR="002A22BC" w:rsidRPr="000C5938" w:rsidRDefault="007C571C" w:rsidP="00231081">
      <w:pPr>
        <w:pStyle w:val="ListParagraph"/>
        <w:ind w:left="0"/>
        <w:rPr>
          <w:rFonts w:asciiTheme="minorHAnsi" w:hAnsiTheme="minorHAnsi" w:cstheme="minorHAnsi"/>
          <w:color w:val="auto"/>
          <w:shd w:val="clear" w:color="auto" w:fill="FEFEFE"/>
        </w:rPr>
      </w:pPr>
      <w:r w:rsidRPr="000C5938">
        <w:rPr>
          <w:rFonts w:asciiTheme="minorHAnsi" w:hAnsiTheme="minorHAnsi" w:cstheme="minorHAnsi"/>
          <w:color w:val="auto"/>
          <w:shd w:val="clear" w:color="auto" w:fill="FEFEFE"/>
        </w:rPr>
        <w:t xml:space="preserve">NOTE: The suture is </w:t>
      </w:r>
      <w:r w:rsidR="003D6FC7" w:rsidRPr="000C5938">
        <w:rPr>
          <w:rFonts w:asciiTheme="minorHAnsi" w:hAnsiTheme="minorHAnsi" w:cstheme="minorHAnsi"/>
          <w:color w:val="auto"/>
          <w:shd w:val="clear" w:color="auto" w:fill="FEFEFE"/>
        </w:rPr>
        <w:t xml:space="preserve">fashioned into a </w:t>
      </w:r>
      <w:r w:rsidR="0059714E" w:rsidRPr="000C5938">
        <w:rPr>
          <w:rFonts w:asciiTheme="minorHAnsi" w:hAnsiTheme="minorHAnsi" w:cstheme="minorHAnsi"/>
          <w:color w:val="auto"/>
          <w:shd w:val="clear" w:color="auto" w:fill="FEFEFE"/>
        </w:rPr>
        <w:t>double-armed</w:t>
      </w:r>
      <w:r w:rsidR="003D6FC7" w:rsidRPr="000C5938">
        <w:rPr>
          <w:rFonts w:asciiTheme="minorHAnsi" w:hAnsiTheme="minorHAnsi" w:cstheme="minorHAnsi"/>
          <w:color w:val="auto"/>
          <w:shd w:val="clear" w:color="auto" w:fill="FEFEFE"/>
        </w:rPr>
        <w:t xml:space="preserve"> suture by tying together </w:t>
      </w:r>
      <w:r w:rsidRPr="000C5938">
        <w:rPr>
          <w:rFonts w:asciiTheme="minorHAnsi" w:hAnsiTheme="minorHAnsi" w:cstheme="minorHAnsi"/>
          <w:color w:val="auto"/>
          <w:shd w:val="clear" w:color="auto" w:fill="FEFEFE"/>
        </w:rPr>
        <w:t xml:space="preserve">two </w:t>
      </w:r>
      <w:r w:rsidR="003D6FC7" w:rsidRPr="000C5938">
        <w:rPr>
          <w:rFonts w:asciiTheme="minorHAnsi" w:hAnsiTheme="minorHAnsi" w:cstheme="minorHAnsi"/>
          <w:color w:val="auto"/>
          <w:shd w:val="clear" w:color="auto" w:fill="FEFEFE"/>
        </w:rPr>
        <w:t>12 cm lengths of suture.</w:t>
      </w:r>
    </w:p>
    <w:p w14:paraId="508A6A19" w14:textId="77777777" w:rsidR="008B2D40" w:rsidRPr="000C5938" w:rsidRDefault="008B2D40" w:rsidP="00231081">
      <w:pPr>
        <w:pStyle w:val="ListParagraph"/>
        <w:ind w:left="0"/>
        <w:rPr>
          <w:rFonts w:asciiTheme="minorHAnsi" w:hAnsiTheme="minorHAnsi" w:cstheme="minorHAnsi"/>
          <w:color w:val="auto"/>
          <w:shd w:val="clear" w:color="auto" w:fill="FEFEFE"/>
        </w:rPr>
      </w:pPr>
    </w:p>
    <w:p w14:paraId="23326963" w14:textId="7C430104" w:rsidR="008B2D40" w:rsidRPr="000C5938" w:rsidRDefault="007C571C" w:rsidP="00231081">
      <w:pPr>
        <w:pStyle w:val="ListParagraph"/>
        <w:numPr>
          <w:ilvl w:val="2"/>
          <w:numId w:val="47"/>
        </w:numPr>
        <w:ind w:left="0" w:firstLine="0"/>
        <w:rPr>
          <w:rFonts w:asciiTheme="minorHAnsi" w:hAnsiTheme="minorHAnsi" w:cstheme="minorHAnsi"/>
          <w:color w:val="auto"/>
          <w:highlight w:val="yellow"/>
          <w:shd w:val="clear" w:color="auto" w:fill="FEFEFE"/>
        </w:rPr>
      </w:pPr>
      <w:r w:rsidRPr="000C5938">
        <w:rPr>
          <w:rFonts w:asciiTheme="minorHAnsi" w:hAnsiTheme="minorHAnsi" w:cstheme="minorHAnsi"/>
          <w:color w:val="auto"/>
          <w:highlight w:val="yellow"/>
          <w:shd w:val="clear" w:color="auto" w:fill="FEFEFE"/>
        </w:rPr>
        <w:t>Place the</w:t>
      </w:r>
      <w:r w:rsidR="003D6FC7" w:rsidRPr="000C5938">
        <w:rPr>
          <w:rFonts w:asciiTheme="minorHAnsi" w:hAnsiTheme="minorHAnsi" w:cstheme="minorHAnsi"/>
          <w:color w:val="auto"/>
          <w:highlight w:val="yellow"/>
          <w:shd w:val="clear" w:color="auto" w:fill="FEFEFE"/>
        </w:rPr>
        <w:t xml:space="preserve"> first suture that approximates ureter to bowel </w:t>
      </w:r>
      <w:r w:rsidRPr="000C5938">
        <w:rPr>
          <w:rFonts w:asciiTheme="minorHAnsi" w:hAnsiTheme="minorHAnsi" w:cstheme="minorHAnsi"/>
          <w:color w:val="auto"/>
          <w:highlight w:val="yellow"/>
          <w:shd w:val="clear" w:color="auto" w:fill="FEFEFE"/>
        </w:rPr>
        <w:t>in an</w:t>
      </w:r>
      <w:r w:rsidR="003D6FC7" w:rsidRPr="000C5938">
        <w:rPr>
          <w:rFonts w:asciiTheme="minorHAnsi" w:hAnsiTheme="minorHAnsi" w:cstheme="minorHAnsi"/>
          <w:color w:val="auto"/>
          <w:highlight w:val="yellow"/>
          <w:shd w:val="clear" w:color="auto" w:fill="FEFEFE"/>
        </w:rPr>
        <w:t xml:space="preserve"> ‘out-to-in’</w:t>
      </w:r>
      <w:r w:rsidRPr="000C5938">
        <w:rPr>
          <w:rFonts w:asciiTheme="minorHAnsi" w:hAnsiTheme="minorHAnsi" w:cstheme="minorHAnsi"/>
          <w:color w:val="auto"/>
          <w:highlight w:val="yellow"/>
          <w:shd w:val="clear" w:color="auto" w:fill="FEFEFE"/>
        </w:rPr>
        <w:t xml:space="preserve"> fashion</w:t>
      </w:r>
      <w:r w:rsidR="003D6FC7" w:rsidRPr="000C5938">
        <w:rPr>
          <w:rFonts w:asciiTheme="minorHAnsi" w:hAnsiTheme="minorHAnsi" w:cstheme="minorHAnsi"/>
          <w:color w:val="auto"/>
          <w:highlight w:val="yellow"/>
          <w:shd w:val="clear" w:color="auto" w:fill="FEFEFE"/>
        </w:rPr>
        <w:t xml:space="preserve"> with </w:t>
      </w:r>
      <w:r w:rsidR="003D6FC7" w:rsidRPr="000C5938">
        <w:rPr>
          <w:rFonts w:asciiTheme="minorHAnsi" w:hAnsiTheme="minorHAnsi" w:cstheme="minorHAnsi"/>
          <w:color w:val="auto"/>
          <w:highlight w:val="yellow"/>
          <w:shd w:val="clear" w:color="auto" w:fill="FEFEFE"/>
        </w:rPr>
        <w:lastRenderedPageBreak/>
        <w:t>each needle</w:t>
      </w:r>
      <w:r w:rsidR="008B2D40" w:rsidRPr="0053130A">
        <w:rPr>
          <w:rFonts w:asciiTheme="minorHAnsi" w:hAnsiTheme="minorHAnsi" w:cstheme="minorHAnsi"/>
          <w:color w:val="auto"/>
          <w:shd w:val="clear" w:color="auto" w:fill="FEFEFE"/>
        </w:rPr>
        <w:t>,</w:t>
      </w:r>
      <w:r w:rsidR="003D6FC7" w:rsidRPr="0053130A">
        <w:rPr>
          <w:rFonts w:asciiTheme="minorHAnsi" w:hAnsiTheme="minorHAnsi" w:cstheme="minorHAnsi"/>
          <w:color w:val="auto"/>
          <w:shd w:val="clear" w:color="auto" w:fill="FEFEFE"/>
        </w:rPr>
        <w:t xml:space="preserve"> and secure</w:t>
      </w:r>
      <w:r w:rsidRPr="0053130A">
        <w:rPr>
          <w:rFonts w:asciiTheme="minorHAnsi" w:hAnsiTheme="minorHAnsi" w:cstheme="minorHAnsi"/>
          <w:color w:val="auto"/>
          <w:shd w:val="clear" w:color="auto" w:fill="FEFEFE"/>
        </w:rPr>
        <w:t xml:space="preserve"> </w:t>
      </w:r>
      <w:r w:rsidR="003D6FC7" w:rsidRPr="0053130A">
        <w:rPr>
          <w:rFonts w:asciiTheme="minorHAnsi" w:hAnsiTheme="minorHAnsi" w:cstheme="minorHAnsi"/>
          <w:color w:val="auto"/>
          <w:shd w:val="clear" w:color="auto" w:fill="FEFEFE"/>
        </w:rPr>
        <w:t>with three knots.</w:t>
      </w:r>
      <w:r w:rsidR="00AA7387">
        <w:rPr>
          <w:rFonts w:asciiTheme="minorHAnsi" w:hAnsiTheme="minorHAnsi" w:cstheme="minorHAnsi"/>
          <w:color w:val="auto"/>
          <w:shd w:val="clear" w:color="auto" w:fill="FEFEFE"/>
        </w:rPr>
        <w:t xml:space="preserve"> </w:t>
      </w:r>
    </w:p>
    <w:p w14:paraId="4587E14A" w14:textId="77777777" w:rsidR="008B2D40" w:rsidRPr="000C5938" w:rsidRDefault="008B2D40" w:rsidP="00231081">
      <w:pPr>
        <w:pStyle w:val="ListParagraph"/>
        <w:ind w:left="0"/>
        <w:rPr>
          <w:rFonts w:asciiTheme="minorHAnsi" w:hAnsiTheme="minorHAnsi" w:cstheme="minorHAnsi"/>
          <w:color w:val="auto"/>
          <w:shd w:val="clear" w:color="auto" w:fill="FEFEFE"/>
        </w:rPr>
      </w:pPr>
    </w:p>
    <w:p w14:paraId="02E2D62C" w14:textId="55EED71B" w:rsidR="00807CAF" w:rsidRPr="00C34CD3" w:rsidRDefault="007C571C" w:rsidP="00231081">
      <w:pPr>
        <w:pStyle w:val="ListParagraph"/>
        <w:ind w:left="0"/>
        <w:rPr>
          <w:rFonts w:asciiTheme="minorHAnsi" w:hAnsiTheme="minorHAnsi" w:cstheme="minorHAnsi"/>
          <w:color w:val="auto"/>
          <w:shd w:val="clear" w:color="auto" w:fill="FEFEFE"/>
        </w:rPr>
      </w:pPr>
      <w:r w:rsidRPr="00C34CD3">
        <w:rPr>
          <w:rFonts w:asciiTheme="minorHAnsi" w:hAnsiTheme="minorHAnsi" w:cstheme="minorHAnsi"/>
          <w:color w:val="auto"/>
          <w:shd w:val="clear" w:color="auto" w:fill="FEFEFE"/>
        </w:rPr>
        <w:t>NOTE:</w:t>
      </w:r>
      <w:r w:rsidR="003D6FC7" w:rsidRPr="00C34CD3">
        <w:rPr>
          <w:rFonts w:asciiTheme="minorHAnsi" w:hAnsiTheme="minorHAnsi" w:cstheme="minorHAnsi"/>
          <w:color w:val="auto"/>
          <w:shd w:val="clear" w:color="auto" w:fill="FEFEFE"/>
        </w:rPr>
        <w:t xml:space="preserve"> On the medial aspect of this anastomosis, it is easier to start the running suture ‘in-to-out’ on </w:t>
      </w:r>
      <w:r w:rsidR="008B2D40" w:rsidRPr="00C34CD3">
        <w:rPr>
          <w:rFonts w:asciiTheme="minorHAnsi" w:hAnsiTheme="minorHAnsi" w:cstheme="minorHAnsi"/>
          <w:color w:val="auto"/>
          <w:shd w:val="clear" w:color="auto" w:fill="FEFEFE"/>
        </w:rPr>
        <w:t xml:space="preserve">the </w:t>
      </w:r>
      <w:r w:rsidR="003D6FC7" w:rsidRPr="00C34CD3">
        <w:rPr>
          <w:rFonts w:asciiTheme="minorHAnsi" w:hAnsiTheme="minorHAnsi" w:cstheme="minorHAnsi"/>
          <w:color w:val="auto"/>
          <w:shd w:val="clear" w:color="auto" w:fill="FEFEFE"/>
        </w:rPr>
        <w:t xml:space="preserve">bowel. On the lateral aspect of this anastomosis, it is easier to start the running suture ‘in-to-out’ on </w:t>
      </w:r>
      <w:r w:rsidR="008B2D40" w:rsidRPr="00C34CD3">
        <w:rPr>
          <w:rFonts w:asciiTheme="minorHAnsi" w:hAnsiTheme="minorHAnsi" w:cstheme="minorHAnsi"/>
          <w:color w:val="auto"/>
          <w:shd w:val="clear" w:color="auto" w:fill="FEFEFE"/>
        </w:rPr>
        <w:t xml:space="preserve">the </w:t>
      </w:r>
      <w:r w:rsidR="003D6FC7" w:rsidRPr="00C34CD3">
        <w:rPr>
          <w:rFonts w:asciiTheme="minorHAnsi" w:hAnsiTheme="minorHAnsi" w:cstheme="minorHAnsi"/>
          <w:color w:val="auto"/>
          <w:shd w:val="clear" w:color="auto" w:fill="FEFEFE"/>
        </w:rPr>
        <w:t xml:space="preserve">ureter. Once the anastomosis is halfway complete, </w:t>
      </w:r>
      <w:r w:rsidR="006B207C" w:rsidRPr="00C34CD3">
        <w:rPr>
          <w:rFonts w:asciiTheme="minorHAnsi" w:hAnsiTheme="minorHAnsi" w:cstheme="minorHAnsi"/>
          <w:color w:val="auto"/>
          <w:shd w:val="clear" w:color="auto" w:fill="FEFEFE"/>
        </w:rPr>
        <w:t>begin the process of</w:t>
      </w:r>
      <w:r w:rsidR="003D6FC7" w:rsidRPr="00C34CD3">
        <w:rPr>
          <w:rFonts w:asciiTheme="minorHAnsi" w:hAnsiTheme="minorHAnsi" w:cstheme="minorHAnsi"/>
          <w:color w:val="auto"/>
          <w:shd w:val="clear" w:color="auto" w:fill="FEFEFE"/>
        </w:rPr>
        <w:t xml:space="preserve"> ureteral stent placement.</w:t>
      </w:r>
    </w:p>
    <w:p w14:paraId="44E8F68F" w14:textId="77777777" w:rsidR="006B207C" w:rsidRPr="000C5938" w:rsidRDefault="006B207C" w:rsidP="00231081">
      <w:pPr>
        <w:pStyle w:val="ListParagraph"/>
        <w:ind w:left="0"/>
        <w:rPr>
          <w:rFonts w:asciiTheme="minorHAnsi" w:hAnsiTheme="minorHAnsi" w:cstheme="minorHAnsi"/>
          <w:color w:val="auto"/>
          <w:highlight w:val="yellow"/>
          <w:shd w:val="clear" w:color="auto" w:fill="FEFEFE"/>
        </w:rPr>
      </w:pPr>
    </w:p>
    <w:p w14:paraId="74490DB2" w14:textId="3BA6B6E2" w:rsidR="006B207C" w:rsidRPr="000C5938" w:rsidRDefault="003D6FC7" w:rsidP="00231081">
      <w:pPr>
        <w:pStyle w:val="ListParagraph"/>
        <w:numPr>
          <w:ilvl w:val="2"/>
          <w:numId w:val="47"/>
        </w:numPr>
        <w:ind w:left="0" w:firstLine="0"/>
        <w:rPr>
          <w:rFonts w:asciiTheme="minorHAnsi" w:hAnsiTheme="minorHAnsi" w:cstheme="minorHAnsi"/>
          <w:color w:val="auto"/>
          <w:shd w:val="clear" w:color="auto" w:fill="FEFEFE"/>
        </w:rPr>
      </w:pPr>
      <w:r w:rsidRPr="000C5938">
        <w:rPr>
          <w:rFonts w:asciiTheme="minorHAnsi" w:hAnsiTheme="minorHAnsi" w:cstheme="minorHAnsi"/>
          <w:color w:val="auto"/>
          <w:highlight w:val="yellow"/>
          <w:shd w:val="clear" w:color="auto" w:fill="FEFEFE"/>
        </w:rPr>
        <w:t>Preload a short laparoscopic suction tip with a 6F single J stent</w:t>
      </w:r>
      <w:r w:rsidRPr="000C5938">
        <w:rPr>
          <w:rFonts w:asciiTheme="minorHAnsi" w:hAnsiTheme="minorHAnsi" w:cstheme="minorHAnsi"/>
          <w:color w:val="auto"/>
          <w:shd w:val="clear" w:color="auto" w:fill="FEFEFE"/>
        </w:rPr>
        <w:t xml:space="preserve"> </w:t>
      </w:r>
      <w:r w:rsidRPr="000C5938">
        <w:rPr>
          <w:rFonts w:asciiTheme="minorHAnsi" w:hAnsiTheme="minorHAnsi" w:cstheme="minorHAnsi"/>
          <w:color w:val="auto"/>
          <w:highlight w:val="yellow"/>
          <w:shd w:val="clear" w:color="auto" w:fill="FEFEFE"/>
        </w:rPr>
        <w:t>that has been lubricated and itself preloaded with a wet guidewire.</w:t>
      </w:r>
      <w:r w:rsidR="00AA7387">
        <w:rPr>
          <w:rFonts w:asciiTheme="minorHAnsi" w:hAnsiTheme="minorHAnsi" w:cstheme="minorHAnsi"/>
          <w:color w:val="auto"/>
          <w:shd w:val="clear" w:color="auto" w:fill="FEFEFE"/>
        </w:rPr>
        <w:t xml:space="preserve"> </w:t>
      </w:r>
    </w:p>
    <w:p w14:paraId="35605FA2" w14:textId="77777777" w:rsidR="006B207C" w:rsidRPr="000C5938" w:rsidRDefault="006B207C" w:rsidP="00231081">
      <w:pPr>
        <w:pStyle w:val="ListParagraph"/>
        <w:ind w:left="0"/>
        <w:rPr>
          <w:rFonts w:asciiTheme="minorHAnsi" w:hAnsiTheme="minorHAnsi" w:cstheme="minorHAnsi"/>
          <w:color w:val="auto"/>
          <w:shd w:val="clear" w:color="auto" w:fill="FEFEFE"/>
        </w:rPr>
      </w:pPr>
    </w:p>
    <w:p w14:paraId="533EF740" w14:textId="12D5E6AB" w:rsidR="008D778F" w:rsidRPr="000C5938" w:rsidRDefault="00C1002D" w:rsidP="00231081">
      <w:pPr>
        <w:pStyle w:val="ListParagraph"/>
        <w:ind w:left="0"/>
        <w:rPr>
          <w:rFonts w:asciiTheme="minorHAnsi" w:hAnsiTheme="minorHAnsi" w:cstheme="minorHAnsi"/>
          <w:color w:val="auto"/>
          <w:shd w:val="clear" w:color="auto" w:fill="FEFEFE"/>
        </w:rPr>
      </w:pPr>
      <w:r w:rsidRPr="000C5938">
        <w:rPr>
          <w:rFonts w:asciiTheme="minorHAnsi" w:hAnsiTheme="minorHAnsi" w:cstheme="minorHAnsi"/>
          <w:color w:val="auto"/>
          <w:shd w:val="clear" w:color="auto" w:fill="FEFEFE"/>
        </w:rPr>
        <w:t>NOTE: The laparoscopic suction tip enables</w:t>
      </w:r>
      <w:r w:rsidR="006B207C" w:rsidRPr="000C5938">
        <w:rPr>
          <w:rFonts w:asciiTheme="minorHAnsi" w:hAnsiTheme="minorHAnsi" w:cstheme="minorHAnsi"/>
          <w:color w:val="auto"/>
          <w:shd w:val="clear" w:color="auto" w:fill="FEFEFE"/>
        </w:rPr>
        <w:t xml:space="preserve"> the</w:t>
      </w:r>
      <w:r w:rsidRPr="000C5938">
        <w:rPr>
          <w:rFonts w:asciiTheme="minorHAnsi" w:hAnsiTheme="minorHAnsi" w:cstheme="minorHAnsi"/>
          <w:color w:val="auto"/>
          <w:shd w:val="clear" w:color="auto" w:fill="FEFEFE"/>
        </w:rPr>
        <w:t xml:space="preserve"> bedside assistant to direct the stent into the anastomosis.</w:t>
      </w:r>
    </w:p>
    <w:p w14:paraId="32FEECEA" w14:textId="77777777" w:rsidR="006B207C" w:rsidRPr="000C5938" w:rsidRDefault="006B207C" w:rsidP="00231081">
      <w:pPr>
        <w:pStyle w:val="ListParagraph"/>
        <w:ind w:left="0"/>
        <w:rPr>
          <w:rFonts w:asciiTheme="minorHAnsi" w:hAnsiTheme="minorHAnsi" w:cstheme="minorHAnsi"/>
          <w:color w:val="auto"/>
          <w:shd w:val="clear" w:color="auto" w:fill="FEFEFE"/>
        </w:rPr>
      </w:pPr>
    </w:p>
    <w:p w14:paraId="31A044F8" w14:textId="542E426E" w:rsidR="003D6FC7" w:rsidRPr="000C5938" w:rsidRDefault="003D6FC7" w:rsidP="00231081">
      <w:pPr>
        <w:pStyle w:val="ListParagraph"/>
        <w:numPr>
          <w:ilvl w:val="2"/>
          <w:numId w:val="47"/>
        </w:numPr>
        <w:ind w:left="0" w:firstLine="0"/>
        <w:rPr>
          <w:rFonts w:asciiTheme="minorHAnsi" w:hAnsiTheme="minorHAnsi" w:cstheme="minorHAnsi"/>
          <w:color w:val="auto"/>
          <w:shd w:val="clear" w:color="auto" w:fill="FEFEFE"/>
        </w:rPr>
      </w:pPr>
      <w:r w:rsidRPr="000C5938">
        <w:rPr>
          <w:rFonts w:asciiTheme="minorHAnsi" w:hAnsiTheme="minorHAnsi" w:cstheme="minorHAnsi"/>
          <w:color w:val="auto"/>
          <w:highlight w:val="yellow"/>
          <w:shd w:val="clear" w:color="auto" w:fill="FEFEFE"/>
        </w:rPr>
        <w:t>Remove the robotic instrument in the right lateral trocar</w:t>
      </w:r>
      <w:r w:rsidR="00A96F64" w:rsidRPr="000C5938">
        <w:rPr>
          <w:rFonts w:asciiTheme="minorHAnsi" w:hAnsiTheme="minorHAnsi" w:cstheme="minorHAnsi"/>
          <w:color w:val="auto"/>
          <w:highlight w:val="yellow"/>
          <w:shd w:val="clear" w:color="auto" w:fill="FEFEFE"/>
        </w:rPr>
        <w:t>,</w:t>
      </w:r>
      <w:r w:rsidRPr="000C5938">
        <w:rPr>
          <w:rFonts w:asciiTheme="minorHAnsi" w:hAnsiTheme="minorHAnsi" w:cstheme="minorHAnsi"/>
          <w:color w:val="auto"/>
          <w:highlight w:val="yellow"/>
          <w:shd w:val="clear" w:color="auto" w:fill="FEFEFE"/>
        </w:rPr>
        <w:t xml:space="preserve"> </w:t>
      </w:r>
      <w:r w:rsidR="0019510F" w:rsidRPr="000C5938">
        <w:rPr>
          <w:rFonts w:asciiTheme="minorHAnsi" w:hAnsiTheme="minorHAnsi" w:cstheme="minorHAnsi"/>
          <w:color w:val="auto"/>
          <w:highlight w:val="yellow"/>
          <w:shd w:val="clear" w:color="auto" w:fill="FEFEFE"/>
        </w:rPr>
        <w:t>and i</w:t>
      </w:r>
      <w:r w:rsidRPr="000C5938">
        <w:rPr>
          <w:rFonts w:asciiTheme="minorHAnsi" w:hAnsiTheme="minorHAnsi" w:cstheme="minorHAnsi"/>
          <w:color w:val="auto"/>
          <w:highlight w:val="yellow"/>
          <w:shd w:val="clear" w:color="auto" w:fill="FEFEFE"/>
        </w:rPr>
        <w:t>nsert the suction tip</w:t>
      </w:r>
      <w:r w:rsidRPr="000C5938">
        <w:rPr>
          <w:rFonts w:asciiTheme="minorHAnsi" w:hAnsiTheme="minorHAnsi" w:cstheme="minorHAnsi"/>
          <w:color w:val="auto"/>
          <w:shd w:val="clear" w:color="auto" w:fill="FEFEFE"/>
        </w:rPr>
        <w:t xml:space="preserve"> </w:t>
      </w:r>
      <w:r w:rsidRPr="000C5938">
        <w:rPr>
          <w:rFonts w:asciiTheme="minorHAnsi" w:hAnsiTheme="minorHAnsi" w:cstheme="minorHAnsi"/>
          <w:color w:val="auto"/>
          <w:highlight w:val="yellow"/>
          <w:shd w:val="clear" w:color="auto" w:fill="FEFEFE"/>
        </w:rPr>
        <w:t>(which functions as a stent-introducer)</w:t>
      </w:r>
      <w:r w:rsidRPr="000C5938">
        <w:rPr>
          <w:rFonts w:asciiTheme="minorHAnsi" w:hAnsiTheme="minorHAnsi" w:cstheme="minorHAnsi"/>
          <w:color w:val="auto"/>
          <w:shd w:val="clear" w:color="auto" w:fill="FEFEFE"/>
        </w:rPr>
        <w:t xml:space="preserve"> </w:t>
      </w:r>
      <w:r w:rsidRPr="000C5938">
        <w:rPr>
          <w:rFonts w:asciiTheme="minorHAnsi" w:hAnsiTheme="minorHAnsi" w:cstheme="minorHAnsi"/>
          <w:color w:val="auto"/>
          <w:highlight w:val="yellow"/>
          <w:shd w:val="clear" w:color="auto" w:fill="FEFEFE"/>
        </w:rPr>
        <w:t>into the open/distal end of the ileal conduit, and guide it to the partially complete</w:t>
      </w:r>
      <w:r w:rsidR="008D778F" w:rsidRPr="000C5938">
        <w:rPr>
          <w:rFonts w:asciiTheme="minorHAnsi" w:hAnsiTheme="minorHAnsi" w:cstheme="minorHAnsi"/>
          <w:color w:val="auto"/>
          <w:highlight w:val="yellow"/>
          <w:shd w:val="clear" w:color="auto" w:fill="FEFEFE"/>
        </w:rPr>
        <w:t xml:space="preserve"> left ureteral</w:t>
      </w:r>
      <w:r w:rsidRPr="000C5938">
        <w:rPr>
          <w:rFonts w:asciiTheme="minorHAnsi" w:hAnsiTheme="minorHAnsi" w:cstheme="minorHAnsi"/>
          <w:color w:val="auto"/>
          <w:highlight w:val="yellow"/>
          <w:shd w:val="clear" w:color="auto" w:fill="FEFEFE"/>
        </w:rPr>
        <w:t xml:space="preserve"> anastomosis</w:t>
      </w:r>
      <w:r w:rsidRPr="000C5938">
        <w:rPr>
          <w:rFonts w:asciiTheme="minorHAnsi" w:hAnsiTheme="minorHAnsi" w:cstheme="minorHAnsi"/>
          <w:color w:val="auto"/>
          <w:shd w:val="clear" w:color="auto" w:fill="FEFEFE"/>
        </w:rPr>
        <w:t>.</w:t>
      </w:r>
    </w:p>
    <w:p w14:paraId="724DB9BB" w14:textId="77777777" w:rsidR="00A96F64" w:rsidRPr="000C5938" w:rsidRDefault="00A96F64" w:rsidP="00231081">
      <w:pPr>
        <w:pStyle w:val="ListParagraph"/>
        <w:ind w:left="0"/>
        <w:rPr>
          <w:rFonts w:asciiTheme="minorHAnsi" w:hAnsiTheme="minorHAnsi" w:cstheme="minorHAnsi"/>
          <w:color w:val="auto"/>
          <w:shd w:val="clear" w:color="auto" w:fill="FEFEFE"/>
        </w:rPr>
      </w:pPr>
    </w:p>
    <w:p w14:paraId="6C82AC17" w14:textId="4E3AC919" w:rsidR="003D6FC7" w:rsidRPr="000C5938" w:rsidRDefault="008D778F" w:rsidP="00231081">
      <w:pPr>
        <w:pStyle w:val="ListParagraph"/>
        <w:numPr>
          <w:ilvl w:val="2"/>
          <w:numId w:val="47"/>
        </w:numPr>
        <w:ind w:left="0" w:firstLine="0"/>
        <w:rPr>
          <w:rFonts w:asciiTheme="minorHAnsi" w:hAnsiTheme="minorHAnsi" w:cstheme="minorHAnsi"/>
          <w:color w:val="auto"/>
          <w:shd w:val="clear" w:color="auto" w:fill="FEFEFE"/>
        </w:rPr>
      </w:pPr>
      <w:r w:rsidRPr="000C5938">
        <w:rPr>
          <w:rFonts w:asciiTheme="minorHAnsi" w:hAnsiTheme="minorHAnsi" w:cstheme="minorHAnsi"/>
          <w:color w:val="auto"/>
          <w:highlight w:val="yellow"/>
          <w:shd w:val="clear" w:color="auto" w:fill="FEFEFE"/>
        </w:rPr>
        <w:t xml:space="preserve">Guide the stent </w:t>
      </w:r>
      <w:r w:rsidR="003D6FC7" w:rsidRPr="000C5938">
        <w:rPr>
          <w:rFonts w:asciiTheme="minorHAnsi" w:hAnsiTheme="minorHAnsi" w:cstheme="minorHAnsi"/>
          <w:color w:val="auto"/>
          <w:highlight w:val="yellow"/>
          <w:shd w:val="clear" w:color="auto" w:fill="FEFEFE"/>
        </w:rPr>
        <w:t>into the ureter and the left renal pelvis</w:t>
      </w:r>
      <w:r w:rsidR="003D6FC7" w:rsidRPr="000C5938">
        <w:rPr>
          <w:rFonts w:asciiTheme="minorHAnsi" w:hAnsiTheme="minorHAnsi" w:cstheme="minorHAnsi"/>
          <w:color w:val="auto"/>
          <w:shd w:val="clear" w:color="auto" w:fill="FEFEFE"/>
        </w:rPr>
        <w:t xml:space="preserve"> </w:t>
      </w:r>
      <w:r w:rsidR="0019510F" w:rsidRPr="004F774A">
        <w:rPr>
          <w:rFonts w:asciiTheme="minorHAnsi" w:hAnsiTheme="minorHAnsi" w:cstheme="minorHAnsi"/>
          <w:color w:val="auto"/>
          <w:shd w:val="clear" w:color="auto" w:fill="FEFEFE"/>
        </w:rPr>
        <w:t xml:space="preserve">using the robotic instruments </w:t>
      </w:r>
      <w:r w:rsidR="003D6FC7" w:rsidRPr="004F774A">
        <w:rPr>
          <w:rFonts w:asciiTheme="minorHAnsi" w:hAnsiTheme="minorHAnsi" w:cstheme="minorHAnsi"/>
          <w:color w:val="auto"/>
          <w:shd w:val="clear" w:color="auto" w:fill="FEFEFE"/>
        </w:rPr>
        <w:t>until resistance is met. Partially remove the guidewire to allow the coil of the proximal aspect of the stent to form</w:t>
      </w:r>
      <w:r w:rsidR="00A91CAF" w:rsidRPr="004F774A">
        <w:rPr>
          <w:rFonts w:asciiTheme="minorHAnsi" w:hAnsiTheme="minorHAnsi" w:cstheme="minorHAnsi"/>
          <w:color w:val="auto"/>
          <w:shd w:val="clear" w:color="auto" w:fill="FEFEFE"/>
        </w:rPr>
        <w:t>,</w:t>
      </w:r>
      <w:r w:rsidR="003D6FC7" w:rsidRPr="004F774A">
        <w:rPr>
          <w:rFonts w:asciiTheme="minorHAnsi" w:hAnsiTheme="minorHAnsi" w:cstheme="minorHAnsi"/>
          <w:color w:val="auto"/>
          <w:shd w:val="clear" w:color="auto" w:fill="FEFEFE"/>
        </w:rPr>
        <w:t xml:space="preserve"> and slide the stent proximally another 2</w:t>
      </w:r>
      <w:r w:rsidR="00A91CAF" w:rsidRPr="004F774A">
        <w:rPr>
          <w:rFonts w:asciiTheme="minorHAnsi" w:hAnsiTheme="minorHAnsi" w:cstheme="minorHAnsi"/>
          <w:color w:val="auto"/>
          <w:shd w:val="clear" w:color="auto" w:fill="FEFEFE"/>
        </w:rPr>
        <w:t>–</w:t>
      </w:r>
      <w:r w:rsidR="003D6FC7" w:rsidRPr="004F774A">
        <w:rPr>
          <w:rFonts w:asciiTheme="minorHAnsi" w:hAnsiTheme="minorHAnsi" w:cstheme="minorHAnsi"/>
          <w:color w:val="auto"/>
          <w:shd w:val="clear" w:color="auto" w:fill="FEFEFE"/>
        </w:rPr>
        <w:t>3 cm until resistance is met.</w:t>
      </w:r>
      <w:r w:rsidR="003D6FC7" w:rsidRPr="000C5938">
        <w:rPr>
          <w:rFonts w:asciiTheme="minorHAnsi" w:hAnsiTheme="minorHAnsi" w:cstheme="minorHAnsi"/>
          <w:color w:val="auto"/>
          <w:shd w:val="clear" w:color="auto" w:fill="FEFEFE"/>
        </w:rPr>
        <w:t xml:space="preserve"> </w:t>
      </w:r>
    </w:p>
    <w:p w14:paraId="711C462C" w14:textId="77777777" w:rsidR="00A91CAF" w:rsidRPr="000C5938" w:rsidRDefault="00A91CAF" w:rsidP="00231081">
      <w:pPr>
        <w:pStyle w:val="ListParagraph"/>
        <w:ind w:left="0"/>
        <w:rPr>
          <w:rFonts w:asciiTheme="minorHAnsi" w:hAnsiTheme="minorHAnsi" w:cstheme="minorHAnsi"/>
          <w:color w:val="auto"/>
          <w:shd w:val="clear" w:color="auto" w:fill="FEFEFE"/>
        </w:rPr>
      </w:pPr>
    </w:p>
    <w:p w14:paraId="6C10F1ED" w14:textId="2F9A5642" w:rsidR="003D6FC7" w:rsidRPr="000C5938" w:rsidRDefault="00CB5D02" w:rsidP="00231081">
      <w:pPr>
        <w:pStyle w:val="ListParagraph"/>
        <w:numPr>
          <w:ilvl w:val="2"/>
          <w:numId w:val="47"/>
        </w:numPr>
        <w:ind w:left="0" w:firstLine="0"/>
        <w:rPr>
          <w:rFonts w:asciiTheme="minorHAnsi" w:hAnsiTheme="minorHAnsi" w:cstheme="minorHAnsi"/>
          <w:color w:val="auto"/>
          <w:shd w:val="clear" w:color="auto" w:fill="FEFEFE"/>
        </w:rPr>
      </w:pPr>
      <w:r w:rsidRPr="000C5938">
        <w:rPr>
          <w:rFonts w:asciiTheme="minorHAnsi" w:hAnsiTheme="minorHAnsi" w:cstheme="minorHAnsi"/>
          <w:color w:val="auto"/>
          <w:highlight w:val="yellow"/>
          <w:shd w:val="clear" w:color="auto" w:fill="FEFEFE"/>
        </w:rPr>
        <w:t>Use the robotic</w:t>
      </w:r>
      <w:r w:rsidR="003D6FC7" w:rsidRPr="000C5938">
        <w:rPr>
          <w:rFonts w:asciiTheme="minorHAnsi" w:hAnsiTheme="minorHAnsi" w:cstheme="minorHAnsi"/>
          <w:color w:val="auto"/>
          <w:highlight w:val="yellow"/>
          <w:shd w:val="clear" w:color="auto" w:fill="FEFEFE"/>
        </w:rPr>
        <w:t xml:space="preserve"> grasper</w:t>
      </w:r>
      <w:r w:rsidRPr="000C5938">
        <w:rPr>
          <w:rFonts w:asciiTheme="minorHAnsi" w:hAnsiTheme="minorHAnsi" w:cstheme="minorHAnsi"/>
          <w:color w:val="auto"/>
          <w:highlight w:val="yellow"/>
          <w:shd w:val="clear" w:color="auto" w:fill="FEFEFE"/>
        </w:rPr>
        <w:t xml:space="preserve"> to</w:t>
      </w:r>
      <w:r w:rsidR="003D6FC7" w:rsidRPr="000C5938">
        <w:rPr>
          <w:rFonts w:asciiTheme="minorHAnsi" w:hAnsiTheme="minorHAnsi" w:cstheme="minorHAnsi"/>
          <w:color w:val="auto"/>
          <w:highlight w:val="yellow"/>
          <w:shd w:val="clear" w:color="auto" w:fill="FEFEFE"/>
        </w:rPr>
        <w:t xml:space="preserve"> secure</w:t>
      </w:r>
      <w:r w:rsidRPr="000C5938">
        <w:rPr>
          <w:rFonts w:asciiTheme="minorHAnsi" w:hAnsiTheme="minorHAnsi" w:cstheme="minorHAnsi"/>
          <w:color w:val="auto"/>
          <w:highlight w:val="yellow"/>
          <w:shd w:val="clear" w:color="auto" w:fill="FEFEFE"/>
        </w:rPr>
        <w:t xml:space="preserve"> </w:t>
      </w:r>
      <w:r w:rsidR="003D6FC7" w:rsidRPr="000C5938">
        <w:rPr>
          <w:rFonts w:asciiTheme="minorHAnsi" w:hAnsiTheme="minorHAnsi" w:cstheme="minorHAnsi"/>
          <w:color w:val="auto"/>
          <w:highlight w:val="yellow"/>
          <w:shd w:val="clear" w:color="auto" w:fill="FEFEFE"/>
        </w:rPr>
        <w:t>the stent at the anastomosis internally</w:t>
      </w:r>
      <w:r w:rsidR="003D6FC7" w:rsidRPr="000C5938">
        <w:rPr>
          <w:rFonts w:asciiTheme="minorHAnsi" w:hAnsiTheme="minorHAnsi" w:cstheme="minorHAnsi"/>
          <w:color w:val="auto"/>
          <w:shd w:val="clear" w:color="auto" w:fill="FEFEFE"/>
        </w:rPr>
        <w:t xml:space="preserve">, </w:t>
      </w:r>
      <w:r w:rsidR="00693AE4" w:rsidRPr="000C5938">
        <w:rPr>
          <w:rFonts w:asciiTheme="minorHAnsi" w:hAnsiTheme="minorHAnsi" w:cstheme="minorHAnsi"/>
          <w:color w:val="auto"/>
          <w:highlight w:val="yellow"/>
          <w:shd w:val="clear" w:color="auto" w:fill="FEFEFE"/>
        </w:rPr>
        <w:t xml:space="preserve">remove </w:t>
      </w:r>
      <w:r w:rsidR="003D6FC7" w:rsidRPr="000C5938">
        <w:rPr>
          <w:rFonts w:asciiTheme="minorHAnsi" w:hAnsiTheme="minorHAnsi" w:cstheme="minorHAnsi"/>
          <w:color w:val="auto"/>
          <w:highlight w:val="yellow"/>
          <w:shd w:val="clear" w:color="auto" w:fill="FEFEFE"/>
        </w:rPr>
        <w:t>the guidewire</w:t>
      </w:r>
      <w:r w:rsidR="003D6FC7" w:rsidRPr="000C5938">
        <w:rPr>
          <w:rFonts w:asciiTheme="minorHAnsi" w:hAnsiTheme="minorHAnsi" w:cstheme="minorHAnsi"/>
          <w:color w:val="auto"/>
          <w:shd w:val="clear" w:color="auto" w:fill="FEFEFE"/>
        </w:rPr>
        <w:t xml:space="preserve"> </w:t>
      </w:r>
      <w:r w:rsidR="00693AE4" w:rsidRPr="000C5938">
        <w:rPr>
          <w:rFonts w:asciiTheme="minorHAnsi" w:hAnsiTheme="minorHAnsi" w:cstheme="minorHAnsi"/>
          <w:color w:val="auto"/>
          <w:highlight w:val="yellow"/>
          <w:shd w:val="clear" w:color="auto" w:fill="FEFEFE"/>
        </w:rPr>
        <w:t>completely</w:t>
      </w:r>
      <w:r w:rsidR="003D6FC7" w:rsidRPr="000C5938">
        <w:rPr>
          <w:rFonts w:asciiTheme="minorHAnsi" w:hAnsiTheme="minorHAnsi" w:cstheme="minorHAnsi"/>
          <w:color w:val="auto"/>
          <w:shd w:val="clear" w:color="auto" w:fill="FEFEFE"/>
        </w:rPr>
        <w:t xml:space="preserve">. </w:t>
      </w:r>
      <w:r w:rsidR="00693AE4" w:rsidRPr="000C5938">
        <w:rPr>
          <w:rFonts w:asciiTheme="minorHAnsi" w:hAnsiTheme="minorHAnsi" w:cstheme="minorHAnsi"/>
          <w:color w:val="auto"/>
          <w:highlight w:val="yellow"/>
          <w:shd w:val="clear" w:color="auto" w:fill="FEFEFE"/>
        </w:rPr>
        <w:t>Cut t</w:t>
      </w:r>
      <w:r w:rsidR="003D6FC7" w:rsidRPr="000C5938">
        <w:rPr>
          <w:rFonts w:asciiTheme="minorHAnsi" w:hAnsiTheme="minorHAnsi" w:cstheme="minorHAnsi"/>
          <w:color w:val="auto"/>
          <w:highlight w:val="yellow"/>
          <w:shd w:val="clear" w:color="auto" w:fill="FEFEFE"/>
        </w:rPr>
        <w:t>he stent flush with the external aspect of the robotic trocar</w:t>
      </w:r>
      <w:r w:rsidR="00A91CAF" w:rsidRPr="000C5938">
        <w:rPr>
          <w:rFonts w:asciiTheme="minorHAnsi" w:hAnsiTheme="minorHAnsi" w:cstheme="minorHAnsi"/>
          <w:color w:val="auto"/>
          <w:highlight w:val="yellow"/>
          <w:shd w:val="clear" w:color="auto" w:fill="FEFEFE"/>
        </w:rPr>
        <w:t>,</w:t>
      </w:r>
      <w:r w:rsidR="003D6FC7" w:rsidRPr="000C5938">
        <w:rPr>
          <w:rFonts w:asciiTheme="minorHAnsi" w:hAnsiTheme="minorHAnsi" w:cstheme="minorHAnsi"/>
          <w:color w:val="auto"/>
          <w:highlight w:val="yellow"/>
          <w:shd w:val="clear" w:color="auto" w:fill="FEFEFE"/>
        </w:rPr>
        <w:t xml:space="preserve"> and </w:t>
      </w:r>
      <w:r w:rsidR="00AC7838" w:rsidRPr="000C5938">
        <w:rPr>
          <w:rFonts w:asciiTheme="minorHAnsi" w:hAnsiTheme="minorHAnsi" w:cstheme="minorHAnsi"/>
          <w:color w:val="auto"/>
          <w:highlight w:val="yellow"/>
          <w:shd w:val="clear" w:color="auto" w:fill="FEFEFE"/>
        </w:rPr>
        <w:t xml:space="preserve">push </w:t>
      </w:r>
      <w:r w:rsidR="00693AE4" w:rsidRPr="000C5938">
        <w:rPr>
          <w:rFonts w:asciiTheme="minorHAnsi" w:hAnsiTheme="minorHAnsi" w:cstheme="minorHAnsi"/>
          <w:color w:val="auto"/>
          <w:highlight w:val="yellow"/>
          <w:shd w:val="clear" w:color="auto" w:fill="FEFEFE"/>
        </w:rPr>
        <w:t xml:space="preserve">the stent </w:t>
      </w:r>
      <w:r w:rsidR="003D6FC7" w:rsidRPr="000C5938">
        <w:rPr>
          <w:rFonts w:asciiTheme="minorHAnsi" w:hAnsiTheme="minorHAnsi" w:cstheme="minorHAnsi"/>
          <w:color w:val="auto"/>
          <w:highlight w:val="yellow"/>
          <w:shd w:val="clear" w:color="auto" w:fill="FEFEFE"/>
        </w:rPr>
        <w:t>through the trocar into the abdomen</w:t>
      </w:r>
      <w:r w:rsidR="003D6FC7" w:rsidRPr="000C5938">
        <w:rPr>
          <w:rFonts w:asciiTheme="minorHAnsi" w:hAnsiTheme="minorHAnsi" w:cstheme="minorHAnsi"/>
          <w:color w:val="auto"/>
          <w:shd w:val="clear" w:color="auto" w:fill="FEFEFE"/>
        </w:rPr>
        <w:t>.</w:t>
      </w:r>
    </w:p>
    <w:p w14:paraId="513E9B33" w14:textId="77777777" w:rsidR="00A91CAF" w:rsidRPr="000C5938" w:rsidRDefault="00A91CAF" w:rsidP="00231081">
      <w:pPr>
        <w:pStyle w:val="ListParagraph"/>
        <w:ind w:left="0"/>
        <w:rPr>
          <w:rFonts w:asciiTheme="minorHAnsi" w:hAnsiTheme="minorHAnsi" w:cstheme="minorHAnsi"/>
          <w:color w:val="auto"/>
          <w:shd w:val="clear" w:color="auto" w:fill="FEFEFE"/>
        </w:rPr>
      </w:pPr>
    </w:p>
    <w:p w14:paraId="611E0FCD" w14:textId="4AA1BB35" w:rsidR="003D6FC7" w:rsidRPr="000C5938" w:rsidRDefault="0035458F" w:rsidP="00231081">
      <w:pPr>
        <w:pStyle w:val="ListParagraph"/>
        <w:numPr>
          <w:ilvl w:val="2"/>
          <w:numId w:val="47"/>
        </w:numPr>
        <w:ind w:left="0" w:firstLine="0"/>
        <w:rPr>
          <w:rFonts w:asciiTheme="minorHAnsi" w:hAnsiTheme="minorHAnsi" w:cstheme="minorHAnsi"/>
          <w:color w:val="auto"/>
          <w:highlight w:val="yellow"/>
          <w:shd w:val="clear" w:color="auto" w:fill="FEFEFE"/>
        </w:rPr>
      </w:pPr>
      <w:r w:rsidRPr="000C5938">
        <w:rPr>
          <w:rFonts w:asciiTheme="minorHAnsi" w:hAnsiTheme="minorHAnsi" w:cstheme="minorHAnsi"/>
          <w:color w:val="auto"/>
          <w:highlight w:val="yellow"/>
          <w:shd w:val="clear" w:color="auto" w:fill="FEFEFE"/>
        </w:rPr>
        <w:t>Complete t</w:t>
      </w:r>
      <w:r w:rsidR="00040ABE" w:rsidRPr="000C5938">
        <w:rPr>
          <w:rFonts w:asciiTheme="minorHAnsi" w:hAnsiTheme="minorHAnsi" w:cstheme="minorHAnsi"/>
          <w:color w:val="auto"/>
          <w:highlight w:val="yellow"/>
          <w:shd w:val="clear" w:color="auto" w:fill="FEFEFE"/>
        </w:rPr>
        <w:t>he running anastomosi</w:t>
      </w:r>
      <w:r w:rsidRPr="000C5938">
        <w:rPr>
          <w:rFonts w:asciiTheme="minorHAnsi" w:hAnsiTheme="minorHAnsi" w:cstheme="minorHAnsi"/>
          <w:color w:val="auto"/>
          <w:highlight w:val="yellow"/>
          <w:shd w:val="clear" w:color="auto" w:fill="FEFEFE"/>
        </w:rPr>
        <w:t xml:space="preserve">s </w:t>
      </w:r>
      <w:r w:rsidR="00040ABE" w:rsidRPr="000C5938">
        <w:rPr>
          <w:rFonts w:asciiTheme="minorHAnsi" w:hAnsiTheme="minorHAnsi" w:cstheme="minorHAnsi"/>
          <w:color w:val="auto"/>
          <w:highlight w:val="yellow"/>
          <w:shd w:val="clear" w:color="auto" w:fill="FEFEFE"/>
        </w:rPr>
        <w:t>over the stent</w:t>
      </w:r>
      <w:r w:rsidR="00040ABE" w:rsidRPr="000C5938">
        <w:rPr>
          <w:rFonts w:asciiTheme="minorHAnsi" w:hAnsiTheme="minorHAnsi" w:cstheme="minorHAnsi"/>
          <w:color w:val="auto"/>
          <w:shd w:val="clear" w:color="auto" w:fill="FEFEFE"/>
        </w:rPr>
        <w:t xml:space="preserve">. </w:t>
      </w:r>
      <w:r w:rsidR="00C4070B" w:rsidRPr="004F774A">
        <w:rPr>
          <w:rFonts w:asciiTheme="minorHAnsi" w:hAnsiTheme="minorHAnsi" w:cstheme="minorHAnsi"/>
          <w:color w:val="auto"/>
          <w:shd w:val="clear" w:color="auto" w:fill="FEFEFE"/>
        </w:rPr>
        <w:t>Use t</w:t>
      </w:r>
      <w:r w:rsidR="00040ABE" w:rsidRPr="004F774A">
        <w:rPr>
          <w:rFonts w:asciiTheme="minorHAnsi" w:hAnsiTheme="minorHAnsi" w:cstheme="minorHAnsi"/>
          <w:color w:val="auto"/>
          <w:shd w:val="clear" w:color="auto" w:fill="FEFEFE"/>
        </w:rPr>
        <w:t xml:space="preserve">he distal ureteral tissue as a handle until it is no longer needed, </w:t>
      </w:r>
      <w:r w:rsidR="00C4070B" w:rsidRPr="004F774A">
        <w:rPr>
          <w:rFonts w:asciiTheme="minorHAnsi" w:hAnsiTheme="minorHAnsi" w:cstheme="minorHAnsi"/>
          <w:color w:val="auto"/>
          <w:shd w:val="clear" w:color="auto" w:fill="FEFEFE"/>
        </w:rPr>
        <w:t>then</w:t>
      </w:r>
      <w:r w:rsidR="00040ABE" w:rsidRPr="004F774A">
        <w:rPr>
          <w:rFonts w:asciiTheme="minorHAnsi" w:hAnsiTheme="minorHAnsi" w:cstheme="minorHAnsi"/>
          <w:color w:val="auto"/>
          <w:shd w:val="clear" w:color="auto" w:fill="FEFEFE"/>
        </w:rPr>
        <w:t xml:space="preserve"> sharply divide</w:t>
      </w:r>
      <w:r w:rsidR="00C4070B" w:rsidRPr="004F774A">
        <w:rPr>
          <w:rFonts w:asciiTheme="minorHAnsi" w:hAnsiTheme="minorHAnsi" w:cstheme="minorHAnsi"/>
          <w:color w:val="auto"/>
          <w:shd w:val="clear" w:color="auto" w:fill="FEFEFE"/>
        </w:rPr>
        <w:t xml:space="preserve"> it</w:t>
      </w:r>
      <w:r w:rsidR="00040ABE" w:rsidRPr="004F774A">
        <w:rPr>
          <w:rFonts w:asciiTheme="minorHAnsi" w:hAnsiTheme="minorHAnsi" w:cstheme="minorHAnsi"/>
          <w:color w:val="auto"/>
          <w:shd w:val="clear" w:color="auto" w:fill="FEFEFE"/>
        </w:rPr>
        <w:t xml:space="preserve"> </w:t>
      </w:r>
      <w:r w:rsidR="00C4070B" w:rsidRPr="004F774A">
        <w:rPr>
          <w:rFonts w:asciiTheme="minorHAnsi" w:hAnsiTheme="minorHAnsi" w:cstheme="minorHAnsi"/>
          <w:color w:val="auto"/>
          <w:shd w:val="clear" w:color="auto" w:fill="FEFEFE"/>
        </w:rPr>
        <w:t>using</w:t>
      </w:r>
      <w:r w:rsidR="00040ABE" w:rsidRPr="004F774A">
        <w:rPr>
          <w:rFonts w:asciiTheme="minorHAnsi" w:hAnsiTheme="minorHAnsi" w:cstheme="minorHAnsi"/>
          <w:color w:val="auto"/>
          <w:shd w:val="clear" w:color="auto" w:fill="FEFEFE"/>
        </w:rPr>
        <w:t xml:space="preserve"> the assistant’s endoscopic scissors. </w:t>
      </w:r>
      <w:r w:rsidR="00C4070B" w:rsidRPr="004F774A">
        <w:rPr>
          <w:rFonts w:asciiTheme="minorHAnsi" w:hAnsiTheme="minorHAnsi" w:cstheme="minorHAnsi"/>
          <w:color w:val="auto"/>
          <w:shd w:val="clear" w:color="auto" w:fill="FEFEFE"/>
        </w:rPr>
        <w:t>Send t</w:t>
      </w:r>
      <w:r w:rsidR="00040ABE" w:rsidRPr="004F774A">
        <w:rPr>
          <w:rFonts w:asciiTheme="minorHAnsi" w:hAnsiTheme="minorHAnsi" w:cstheme="minorHAnsi"/>
          <w:color w:val="auto"/>
          <w:shd w:val="clear" w:color="auto" w:fill="FEFEFE"/>
        </w:rPr>
        <w:t>he distal ureter as a final ureteral margin.</w:t>
      </w:r>
    </w:p>
    <w:p w14:paraId="37754FFA" w14:textId="77777777" w:rsidR="00A91CAF" w:rsidRPr="000C5938" w:rsidRDefault="00A91CAF" w:rsidP="00231081">
      <w:pPr>
        <w:rPr>
          <w:rFonts w:asciiTheme="minorHAnsi" w:hAnsiTheme="minorHAnsi" w:cstheme="minorHAnsi"/>
          <w:color w:val="auto"/>
          <w:highlight w:val="yellow"/>
          <w:shd w:val="clear" w:color="auto" w:fill="FEFEFE"/>
        </w:rPr>
      </w:pPr>
    </w:p>
    <w:p w14:paraId="59510B4E" w14:textId="0B2D0F04" w:rsidR="00040ABE" w:rsidRPr="000C5938" w:rsidRDefault="00A91CAF" w:rsidP="00231081">
      <w:pPr>
        <w:pStyle w:val="ListParagraph"/>
        <w:numPr>
          <w:ilvl w:val="2"/>
          <w:numId w:val="47"/>
        </w:numPr>
        <w:ind w:left="0" w:firstLine="0"/>
        <w:rPr>
          <w:rFonts w:asciiTheme="minorHAnsi" w:hAnsiTheme="minorHAnsi" w:cstheme="minorHAnsi"/>
          <w:color w:val="auto"/>
          <w:shd w:val="clear" w:color="auto" w:fill="FEFEFE"/>
        </w:rPr>
      </w:pPr>
      <w:r w:rsidRPr="0082629B">
        <w:rPr>
          <w:rFonts w:asciiTheme="minorHAnsi" w:hAnsiTheme="minorHAnsi" w:cstheme="minorHAnsi"/>
          <w:color w:val="auto"/>
          <w:shd w:val="clear" w:color="auto" w:fill="FEFEFE"/>
        </w:rPr>
        <w:t xml:space="preserve">Repeat the same </w:t>
      </w:r>
      <w:r w:rsidR="00040ABE" w:rsidRPr="0082629B">
        <w:rPr>
          <w:rFonts w:asciiTheme="minorHAnsi" w:hAnsiTheme="minorHAnsi" w:cstheme="minorHAnsi"/>
          <w:color w:val="auto"/>
          <w:shd w:val="clear" w:color="auto" w:fill="FEFEFE"/>
        </w:rPr>
        <w:t>procedure for the right ureter.</w:t>
      </w:r>
    </w:p>
    <w:p w14:paraId="1E50707C" w14:textId="77777777" w:rsidR="00A91CAF" w:rsidRPr="000C5938" w:rsidRDefault="00A91CAF" w:rsidP="00231081">
      <w:pPr>
        <w:rPr>
          <w:rFonts w:asciiTheme="minorHAnsi" w:hAnsiTheme="minorHAnsi" w:cstheme="minorHAnsi"/>
          <w:color w:val="auto"/>
          <w:shd w:val="clear" w:color="auto" w:fill="FEFEFE"/>
        </w:rPr>
      </w:pPr>
    </w:p>
    <w:p w14:paraId="152B9564" w14:textId="1F796602" w:rsidR="001F601B" w:rsidRPr="000C5938" w:rsidRDefault="001F601B" w:rsidP="00231081">
      <w:pPr>
        <w:pStyle w:val="ListParagraph"/>
        <w:numPr>
          <w:ilvl w:val="2"/>
          <w:numId w:val="47"/>
        </w:numPr>
        <w:ind w:left="0" w:firstLine="0"/>
        <w:rPr>
          <w:rFonts w:asciiTheme="minorHAnsi" w:hAnsiTheme="minorHAnsi" w:cstheme="minorHAnsi"/>
          <w:color w:val="auto"/>
          <w:shd w:val="clear" w:color="auto" w:fill="FEFEFE"/>
        </w:rPr>
      </w:pPr>
      <w:r w:rsidRPr="000C5938">
        <w:rPr>
          <w:rFonts w:asciiTheme="minorHAnsi" w:hAnsiTheme="minorHAnsi" w:cstheme="minorHAnsi"/>
          <w:color w:val="auto"/>
          <w:highlight w:val="yellow"/>
          <w:shd w:val="clear" w:color="auto" w:fill="FEFEFE"/>
        </w:rPr>
        <w:t>Remov</w:t>
      </w:r>
      <w:r w:rsidR="007F339F" w:rsidRPr="000C5938">
        <w:rPr>
          <w:rFonts w:asciiTheme="minorHAnsi" w:hAnsiTheme="minorHAnsi" w:cstheme="minorHAnsi"/>
          <w:color w:val="auto"/>
          <w:highlight w:val="yellow"/>
          <w:shd w:val="clear" w:color="auto" w:fill="FEFEFE"/>
        </w:rPr>
        <w:t>e</w:t>
      </w:r>
      <w:r w:rsidR="00040ABE" w:rsidRPr="000C5938">
        <w:rPr>
          <w:rFonts w:asciiTheme="minorHAnsi" w:hAnsiTheme="minorHAnsi" w:cstheme="minorHAnsi"/>
          <w:color w:val="auto"/>
          <w:highlight w:val="yellow"/>
          <w:shd w:val="clear" w:color="auto" w:fill="FEFEFE"/>
        </w:rPr>
        <w:t xml:space="preserve"> all robotic </w:t>
      </w:r>
      <w:proofErr w:type="gramStart"/>
      <w:r w:rsidR="00040ABE" w:rsidRPr="000C5938">
        <w:rPr>
          <w:rFonts w:asciiTheme="minorHAnsi" w:hAnsiTheme="minorHAnsi" w:cstheme="minorHAnsi"/>
          <w:color w:val="auto"/>
          <w:highlight w:val="yellow"/>
          <w:shd w:val="clear" w:color="auto" w:fill="FEFEFE"/>
        </w:rPr>
        <w:t>instruments</w:t>
      </w:r>
      <w:r w:rsidR="006E3961" w:rsidRPr="000C5938">
        <w:rPr>
          <w:rFonts w:asciiTheme="minorHAnsi" w:hAnsiTheme="minorHAnsi" w:cstheme="minorHAnsi"/>
          <w:color w:val="auto"/>
          <w:highlight w:val="yellow"/>
          <w:shd w:val="clear" w:color="auto" w:fill="FEFEFE"/>
        </w:rPr>
        <w:t>,</w:t>
      </w:r>
      <w:r w:rsidR="00040ABE" w:rsidRPr="000C5938">
        <w:rPr>
          <w:rFonts w:asciiTheme="minorHAnsi" w:hAnsiTheme="minorHAnsi" w:cstheme="minorHAnsi"/>
          <w:color w:val="auto"/>
          <w:highlight w:val="yellow"/>
          <w:shd w:val="clear" w:color="auto" w:fill="FEFEFE"/>
        </w:rPr>
        <w:t xml:space="preserve"> </w:t>
      </w:r>
      <w:r w:rsidRPr="000C5938">
        <w:rPr>
          <w:rFonts w:asciiTheme="minorHAnsi" w:hAnsiTheme="minorHAnsi" w:cstheme="minorHAnsi"/>
          <w:color w:val="auto"/>
          <w:highlight w:val="yellow"/>
          <w:shd w:val="clear" w:color="auto" w:fill="FEFEFE"/>
        </w:rPr>
        <w:t>and</w:t>
      </w:r>
      <w:proofErr w:type="gramEnd"/>
      <w:r w:rsidRPr="000C5938">
        <w:rPr>
          <w:rFonts w:asciiTheme="minorHAnsi" w:hAnsiTheme="minorHAnsi" w:cstheme="minorHAnsi"/>
          <w:color w:val="auto"/>
          <w:highlight w:val="yellow"/>
          <w:shd w:val="clear" w:color="auto" w:fill="FEFEFE"/>
        </w:rPr>
        <w:t xml:space="preserve"> undock the robot</w:t>
      </w:r>
      <w:r w:rsidRPr="000C5938">
        <w:rPr>
          <w:rFonts w:asciiTheme="minorHAnsi" w:hAnsiTheme="minorHAnsi" w:cstheme="minorHAnsi"/>
          <w:color w:val="auto"/>
          <w:shd w:val="clear" w:color="auto" w:fill="FEFEFE"/>
        </w:rPr>
        <w:t>.</w:t>
      </w:r>
      <w:r w:rsidR="00AA7387">
        <w:rPr>
          <w:rFonts w:asciiTheme="minorHAnsi" w:hAnsiTheme="minorHAnsi" w:cstheme="minorHAnsi"/>
          <w:color w:val="auto"/>
          <w:shd w:val="clear" w:color="auto" w:fill="FEFEFE"/>
        </w:rPr>
        <w:t xml:space="preserve"> </w:t>
      </w:r>
    </w:p>
    <w:p w14:paraId="7FC85299" w14:textId="77777777" w:rsidR="007F339F" w:rsidRPr="000C5938" w:rsidRDefault="007F339F" w:rsidP="00231081">
      <w:pPr>
        <w:pStyle w:val="ListParagraph"/>
        <w:ind w:left="0"/>
        <w:rPr>
          <w:rFonts w:asciiTheme="minorHAnsi" w:hAnsiTheme="minorHAnsi" w:cstheme="minorHAnsi"/>
          <w:color w:val="auto"/>
          <w:shd w:val="clear" w:color="auto" w:fill="FEFEFE"/>
        </w:rPr>
      </w:pPr>
    </w:p>
    <w:p w14:paraId="440EDFF1" w14:textId="2984BA49" w:rsidR="00690A68" w:rsidRPr="000C5938" w:rsidRDefault="008A01D1" w:rsidP="00231081">
      <w:pPr>
        <w:pStyle w:val="ListParagraph"/>
        <w:numPr>
          <w:ilvl w:val="2"/>
          <w:numId w:val="47"/>
        </w:numPr>
        <w:ind w:left="0" w:firstLine="0"/>
        <w:rPr>
          <w:rFonts w:asciiTheme="minorHAnsi" w:hAnsiTheme="minorHAnsi" w:cstheme="minorHAnsi"/>
          <w:color w:val="auto"/>
          <w:highlight w:val="yellow"/>
          <w:shd w:val="clear" w:color="auto" w:fill="FEFEFE"/>
        </w:rPr>
      </w:pPr>
      <w:r w:rsidRPr="007F0884">
        <w:rPr>
          <w:rFonts w:asciiTheme="minorHAnsi" w:hAnsiTheme="minorHAnsi" w:cstheme="minorHAnsi"/>
          <w:color w:val="auto"/>
          <w:shd w:val="clear" w:color="auto" w:fill="FEFEFE"/>
        </w:rPr>
        <w:t xml:space="preserve">Ensure that </w:t>
      </w:r>
      <w:r w:rsidRPr="000C5938">
        <w:rPr>
          <w:rFonts w:asciiTheme="minorHAnsi" w:hAnsiTheme="minorHAnsi" w:cstheme="minorHAnsi"/>
          <w:color w:val="auto"/>
          <w:highlight w:val="yellow"/>
          <w:shd w:val="clear" w:color="auto" w:fill="FEFEFE"/>
        </w:rPr>
        <w:t>t</w:t>
      </w:r>
      <w:r w:rsidR="00040ABE" w:rsidRPr="000C5938">
        <w:rPr>
          <w:rFonts w:asciiTheme="minorHAnsi" w:hAnsiTheme="minorHAnsi" w:cstheme="minorHAnsi"/>
          <w:color w:val="auto"/>
          <w:highlight w:val="yellow"/>
          <w:shd w:val="clear" w:color="auto" w:fill="FEFEFE"/>
        </w:rPr>
        <w:t xml:space="preserve">he surgeon </w:t>
      </w:r>
      <w:r w:rsidR="001F601B" w:rsidRPr="000C5938">
        <w:rPr>
          <w:rFonts w:asciiTheme="minorHAnsi" w:hAnsiTheme="minorHAnsi" w:cstheme="minorHAnsi"/>
          <w:color w:val="auto"/>
          <w:highlight w:val="yellow"/>
          <w:shd w:val="clear" w:color="auto" w:fill="FEFEFE"/>
        </w:rPr>
        <w:t xml:space="preserve">stands </w:t>
      </w:r>
      <w:r w:rsidR="00040ABE" w:rsidRPr="000C5938">
        <w:rPr>
          <w:rFonts w:asciiTheme="minorHAnsi" w:hAnsiTheme="minorHAnsi" w:cstheme="minorHAnsi"/>
          <w:color w:val="auto"/>
          <w:highlight w:val="yellow"/>
          <w:shd w:val="clear" w:color="auto" w:fill="FEFEFE"/>
        </w:rPr>
        <w:t>on the patient’s left (</w:t>
      </w:r>
      <w:r w:rsidR="00040ABE" w:rsidRPr="007F0884">
        <w:rPr>
          <w:rFonts w:asciiTheme="minorHAnsi" w:hAnsiTheme="minorHAnsi" w:cstheme="minorHAnsi"/>
          <w:color w:val="auto"/>
          <w:shd w:val="clear" w:color="auto" w:fill="FEFEFE"/>
        </w:rPr>
        <w:t>for a right-sided ileal conduit, as is typical)</w:t>
      </w:r>
      <w:r w:rsidRPr="007F0884">
        <w:rPr>
          <w:rFonts w:asciiTheme="minorHAnsi" w:hAnsiTheme="minorHAnsi" w:cstheme="minorHAnsi"/>
          <w:color w:val="auto"/>
          <w:shd w:val="clear" w:color="auto" w:fill="FEFEFE"/>
        </w:rPr>
        <w:t>,</w:t>
      </w:r>
      <w:r w:rsidR="00040ABE" w:rsidRPr="007F0884">
        <w:rPr>
          <w:rFonts w:asciiTheme="minorHAnsi" w:hAnsiTheme="minorHAnsi" w:cstheme="minorHAnsi"/>
          <w:color w:val="auto"/>
          <w:shd w:val="clear" w:color="auto" w:fill="FEFEFE"/>
        </w:rPr>
        <w:t xml:space="preserve"> </w:t>
      </w:r>
      <w:r w:rsidR="00676BF2" w:rsidRPr="000C5938">
        <w:rPr>
          <w:rFonts w:asciiTheme="minorHAnsi" w:hAnsiTheme="minorHAnsi" w:cstheme="minorHAnsi"/>
          <w:color w:val="auto"/>
          <w:highlight w:val="yellow"/>
          <w:shd w:val="clear" w:color="auto" w:fill="FEFEFE"/>
        </w:rPr>
        <w:t>and</w:t>
      </w:r>
      <w:r w:rsidR="00040ABE" w:rsidRPr="000C5938">
        <w:rPr>
          <w:rFonts w:asciiTheme="minorHAnsi" w:hAnsiTheme="minorHAnsi" w:cstheme="minorHAnsi"/>
          <w:color w:val="auto"/>
          <w:shd w:val="clear" w:color="auto" w:fill="FEFEFE"/>
        </w:rPr>
        <w:t xml:space="preserve"> </w:t>
      </w:r>
      <w:r w:rsidR="00040ABE" w:rsidRPr="000C5938">
        <w:rPr>
          <w:rFonts w:asciiTheme="minorHAnsi" w:hAnsiTheme="minorHAnsi" w:cstheme="minorHAnsi"/>
          <w:color w:val="auto"/>
          <w:highlight w:val="yellow"/>
          <w:shd w:val="clear" w:color="auto" w:fill="FEFEFE"/>
        </w:rPr>
        <w:t>grasp</w:t>
      </w:r>
      <w:r w:rsidR="001F601B" w:rsidRPr="000C5938">
        <w:rPr>
          <w:rFonts w:asciiTheme="minorHAnsi" w:hAnsiTheme="minorHAnsi" w:cstheme="minorHAnsi"/>
          <w:color w:val="auto"/>
          <w:highlight w:val="yellow"/>
          <w:shd w:val="clear" w:color="auto" w:fill="FEFEFE"/>
        </w:rPr>
        <w:t>s</w:t>
      </w:r>
      <w:r w:rsidR="00040ABE" w:rsidRPr="000C5938">
        <w:rPr>
          <w:rFonts w:asciiTheme="minorHAnsi" w:hAnsiTheme="minorHAnsi" w:cstheme="minorHAnsi"/>
          <w:color w:val="auto"/>
          <w:shd w:val="clear" w:color="auto" w:fill="FEFEFE"/>
        </w:rPr>
        <w:t xml:space="preserve"> </w:t>
      </w:r>
      <w:r w:rsidR="00040ABE" w:rsidRPr="000C5938">
        <w:rPr>
          <w:rFonts w:asciiTheme="minorHAnsi" w:hAnsiTheme="minorHAnsi" w:cstheme="minorHAnsi"/>
          <w:color w:val="auto"/>
          <w:highlight w:val="yellow"/>
          <w:shd w:val="clear" w:color="auto" w:fill="FEFEFE"/>
        </w:rPr>
        <w:t>the distal aspect of the ileal conduit with laparoscopic bowel graspers</w:t>
      </w:r>
      <w:r w:rsidR="00C20BA0">
        <w:rPr>
          <w:rFonts w:asciiTheme="minorHAnsi" w:hAnsiTheme="minorHAnsi" w:cstheme="minorHAnsi"/>
          <w:color w:val="auto"/>
          <w:shd w:val="clear" w:color="auto" w:fill="FEFEFE"/>
        </w:rPr>
        <w:t xml:space="preserve"> (long D&amp;G)</w:t>
      </w:r>
      <w:r w:rsidR="00040ABE" w:rsidRPr="007F0884">
        <w:rPr>
          <w:rFonts w:asciiTheme="minorHAnsi" w:hAnsiTheme="minorHAnsi" w:cstheme="minorHAnsi"/>
          <w:color w:val="auto"/>
          <w:shd w:val="clear" w:color="auto" w:fill="FEFEFE"/>
        </w:rPr>
        <w:t xml:space="preserve"> using the robotic camera as a hand-held laparoscope.</w:t>
      </w:r>
    </w:p>
    <w:p w14:paraId="2AD29249" w14:textId="77777777" w:rsidR="008A01D1" w:rsidRPr="000C5938" w:rsidRDefault="008A01D1" w:rsidP="00231081">
      <w:pPr>
        <w:rPr>
          <w:rFonts w:asciiTheme="minorHAnsi" w:hAnsiTheme="minorHAnsi" w:cstheme="minorHAnsi"/>
          <w:color w:val="auto"/>
          <w:highlight w:val="yellow"/>
          <w:shd w:val="clear" w:color="auto" w:fill="FEFEFE"/>
        </w:rPr>
      </w:pPr>
    </w:p>
    <w:p w14:paraId="09B1E663" w14:textId="3FE00227" w:rsidR="00040ABE" w:rsidRPr="000C5938" w:rsidRDefault="001F601B" w:rsidP="00231081">
      <w:pPr>
        <w:pStyle w:val="ListParagraph"/>
        <w:numPr>
          <w:ilvl w:val="2"/>
          <w:numId w:val="47"/>
        </w:numPr>
        <w:ind w:left="0" w:firstLine="0"/>
        <w:rPr>
          <w:rFonts w:asciiTheme="minorHAnsi" w:hAnsiTheme="minorHAnsi" w:cstheme="minorHAnsi"/>
          <w:color w:val="auto"/>
          <w:highlight w:val="yellow"/>
          <w:shd w:val="clear" w:color="auto" w:fill="FEFEFE"/>
        </w:rPr>
      </w:pPr>
      <w:r w:rsidRPr="000C5938">
        <w:rPr>
          <w:rFonts w:asciiTheme="minorHAnsi" w:hAnsiTheme="minorHAnsi" w:cstheme="minorHAnsi"/>
          <w:color w:val="auto"/>
          <w:highlight w:val="yellow"/>
          <w:shd w:val="clear" w:color="auto" w:fill="FEFEFE"/>
        </w:rPr>
        <w:t>Cut the</w:t>
      </w:r>
      <w:r w:rsidR="00040ABE" w:rsidRPr="000C5938">
        <w:rPr>
          <w:rFonts w:asciiTheme="minorHAnsi" w:hAnsiTheme="minorHAnsi" w:cstheme="minorHAnsi"/>
          <w:color w:val="auto"/>
          <w:highlight w:val="yellow"/>
          <w:shd w:val="clear" w:color="auto" w:fill="FEFEFE"/>
        </w:rPr>
        <w:t xml:space="preserve"> anchoring </w:t>
      </w:r>
      <w:proofErr w:type="spellStart"/>
      <w:r w:rsidR="00040ABE" w:rsidRPr="000C5938">
        <w:rPr>
          <w:rFonts w:asciiTheme="minorHAnsi" w:hAnsiTheme="minorHAnsi" w:cstheme="minorHAnsi"/>
          <w:color w:val="auto"/>
          <w:highlight w:val="yellow"/>
          <w:shd w:val="clear" w:color="auto" w:fill="FEFEFE"/>
        </w:rPr>
        <w:t>vicryl</w:t>
      </w:r>
      <w:proofErr w:type="spellEnd"/>
      <w:r w:rsidR="00040ABE" w:rsidRPr="000C5938">
        <w:rPr>
          <w:rFonts w:asciiTheme="minorHAnsi" w:hAnsiTheme="minorHAnsi" w:cstheme="minorHAnsi"/>
          <w:color w:val="auto"/>
          <w:highlight w:val="yellow"/>
          <w:shd w:val="clear" w:color="auto" w:fill="FEFEFE"/>
        </w:rPr>
        <w:t xml:space="preserve"> </w:t>
      </w:r>
      <w:r w:rsidRPr="000C5938">
        <w:rPr>
          <w:rFonts w:asciiTheme="minorHAnsi" w:hAnsiTheme="minorHAnsi" w:cstheme="minorHAnsi"/>
          <w:color w:val="auto"/>
          <w:highlight w:val="yellow"/>
          <w:shd w:val="clear" w:color="auto" w:fill="FEFEFE"/>
        </w:rPr>
        <w:t xml:space="preserve">suture </w:t>
      </w:r>
      <w:r w:rsidR="00040ABE" w:rsidRPr="000C5938">
        <w:rPr>
          <w:rFonts w:asciiTheme="minorHAnsi" w:hAnsiTheme="minorHAnsi" w:cstheme="minorHAnsi"/>
          <w:color w:val="auto"/>
          <w:highlight w:val="yellow"/>
          <w:shd w:val="clear" w:color="auto" w:fill="FEFEFE"/>
        </w:rPr>
        <w:t>short external to the abdominal wall</w:t>
      </w:r>
      <w:r w:rsidR="006E3961" w:rsidRPr="000C5938">
        <w:rPr>
          <w:rFonts w:asciiTheme="minorHAnsi" w:hAnsiTheme="minorHAnsi" w:cstheme="minorHAnsi"/>
          <w:color w:val="auto"/>
          <w:highlight w:val="yellow"/>
          <w:shd w:val="clear" w:color="auto" w:fill="FEFEFE"/>
        </w:rPr>
        <w:t>,</w:t>
      </w:r>
      <w:r w:rsidR="00040ABE" w:rsidRPr="000C5938">
        <w:rPr>
          <w:rFonts w:asciiTheme="minorHAnsi" w:hAnsiTheme="minorHAnsi" w:cstheme="minorHAnsi"/>
          <w:color w:val="auto"/>
          <w:highlight w:val="yellow"/>
          <w:shd w:val="clear" w:color="auto" w:fill="FEFEFE"/>
        </w:rPr>
        <w:t xml:space="preserve"> </w:t>
      </w:r>
      <w:r w:rsidR="000A4974" w:rsidRPr="000C5938">
        <w:rPr>
          <w:rFonts w:asciiTheme="minorHAnsi" w:hAnsiTheme="minorHAnsi" w:cstheme="minorHAnsi"/>
          <w:color w:val="auto"/>
          <w:highlight w:val="yellow"/>
          <w:shd w:val="clear" w:color="auto" w:fill="FEFEFE"/>
        </w:rPr>
        <w:t>and pull</w:t>
      </w:r>
      <w:r w:rsidR="000A4974" w:rsidRPr="000C5938">
        <w:rPr>
          <w:rFonts w:asciiTheme="minorHAnsi" w:hAnsiTheme="minorHAnsi" w:cstheme="minorHAnsi"/>
          <w:color w:val="auto"/>
          <w:shd w:val="clear" w:color="auto" w:fill="FEFEFE"/>
        </w:rPr>
        <w:t xml:space="preserve"> </w:t>
      </w:r>
      <w:r w:rsidR="00040ABE" w:rsidRPr="000C5938">
        <w:rPr>
          <w:rFonts w:asciiTheme="minorHAnsi" w:hAnsiTheme="minorHAnsi" w:cstheme="minorHAnsi"/>
          <w:color w:val="auto"/>
          <w:highlight w:val="yellow"/>
          <w:shd w:val="clear" w:color="auto" w:fill="FEFEFE"/>
        </w:rPr>
        <w:t>the remaining</w:t>
      </w:r>
      <w:r w:rsidR="000A4974" w:rsidRPr="000C5938">
        <w:rPr>
          <w:rFonts w:asciiTheme="minorHAnsi" w:hAnsiTheme="minorHAnsi" w:cstheme="minorHAnsi"/>
          <w:color w:val="auto"/>
          <w:highlight w:val="yellow"/>
          <w:shd w:val="clear" w:color="auto" w:fill="FEFEFE"/>
        </w:rPr>
        <w:t xml:space="preserve"> </w:t>
      </w:r>
      <w:r w:rsidR="000F6943" w:rsidRPr="000C5938">
        <w:rPr>
          <w:rFonts w:asciiTheme="minorHAnsi" w:hAnsiTheme="minorHAnsi" w:cstheme="minorHAnsi"/>
          <w:color w:val="auto"/>
          <w:highlight w:val="yellow"/>
          <w:shd w:val="clear" w:color="auto" w:fill="FEFEFE"/>
        </w:rPr>
        <w:t xml:space="preserve">suture </w:t>
      </w:r>
      <w:r w:rsidR="00040ABE" w:rsidRPr="000C5938">
        <w:rPr>
          <w:rFonts w:asciiTheme="minorHAnsi" w:hAnsiTheme="minorHAnsi" w:cstheme="minorHAnsi"/>
          <w:color w:val="auto"/>
          <w:highlight w:val="yellow"/>
          <w:shd w:val="clear" w:color="auto" w:fill="FEFEFE"/>
        </w:rPr>
        <w:t>into the abdomen.</w:t>
      </w:r>
    </w:p>
    <w:p w14:paraId="08E02289" w14:textId="77777777" w:rsidR="00807CAF" w:rsidRPr="000C5938" w:rsidRDefault="00807CAF" w:rsidP="00231081">
      <w:pPr>
        <w:rPr>
          <w:rFonts w:asciiTheme="minorHAnsi" w:hAnsiTheme="minorHAnsi" w:cstheme="minorHAnsi"/>
          <w:color w:val="auto"/>
          <w:shd w:val="clear" w:color="auto" w:fill="FEFEFE"/>
        </w:rPr>
      </w:pPr>
    </w:p>
    <w:p w14:paraId="19998896" w14:textId="1194AA81" w:rsidR="00807CAF" w:rsidRPr="0082629B" w:rsidRDefault="00807CAF" w:rsidP="00231081">
      <w:pPr>
        <w:pStyle w:val="ListParagraph"/>
        <w:numPr>
          <w:ilvl w:val="1"/>
          <w:numId w:val="47"/>
        </w:numPr>
        <w:ind w:left="0" w:firstLine="0"/>
        <w:rPr>
          <w:rFonts w:asciiTheme="minorHAnsi" w:hAnsiTheme="minorHAnsi" w:cstheme="minorHAnsi"/>
          <w:color w:val="auto"/>
          <w:shd w:val="clear" w:color="auto" w:fill="FEFEFE"/>
        </w:rPr>
      </w:pPr>
      <w:r w:rsidRPr="0082629B">
        <w:rPr>
          <w:rFonts w:asciiTheme="minorHAnsi" w:hAnsiTheme="minorHAnsi" w:cstheme="minorHAnsi"/>
          <w:color w:val="auto"/>
          <w:shd w:val="clear" w:color="auto" w:fill="FEFEFE"/>
        </w:rPr>
        <w:t xml:space="preserve">Stoma </w:t>
      </w:r>
      <w:r w:rsidR="0026459D" w:rsidRPr="0082629B">
        <w:rPr>
          <w:rFonts w:asciiTheme="minorHAnsi" w:hAnsiTheme="minorHAnsi" w:cstheme="minorHAnsi"/>
          <w:color w:val="auto"/>
          <w:shd w:val="clear" w:color="auto" w:fill="FEFEFE"/>
        </w:rPr>
        <w:t>m</w:t>
      </w:r>
      <w:r w:rsidRPr="0082629B">
        <w:rPr>
          <w:rFonts w:asciiTheme="minorHAnsi" w:hAnsiTheme="minorHAnsi" w:cstheme="minorHAnsi"/>
          <w:color w:val="auto"/>
          <w:shd w:val="clear" w:color="auto" w:fill="FEFEFE"/>
        </w:rPr>
        <w:t>aturation</w:t>
      </w:r>
      <w:r w:rsidR="0012169A" w:rsidRPr="0082629B">
        <w:rPr>
          <w:rFonts w:asciiTheme="minorHAnsi" w:hAnsiTheme="minorHAnsi" w:cstheme="minorHAnsi"/>
          <w:color w:val="auto"/>
          <w:shd w:val="clear" w:color="auto" w:fill="FEFEFE"/>
        </w:rPr>
        <w:t xml:space="preserve"> and </w:t>
      </w:r>
      <w:r w:rsidR="0026459D" w:rsidRPr="0082629B">
        <w:rPr>
          <w:rFonts w:asciiTheme="minorHAnsi" w:hAnsiTheme="minorHAnsi" w:cstheme="minorHAnsi"/>
          <w:color w:val="auto"/>
          <w:shd w:val="clear" w:color="auto" w:fill="FEFEFE"/>
        </w:rPr>
        <w:t>c</w:t>
      </w:r>
      <w:r w:rsidR="0012169A" w:rsidRPr="0082629B">
        <w:rPr>
          <w:rFonts w:asciiTheme="minorHAnsi" w:hAnsiTheme="minorHAnsi" w:cstheme="minorHAnsi"/>
          <w:color w:val="auto"/>
          <w:shd w:val="clear" w:color="auto" w:fill="FEFEFE"/>
        </w:rPr>
        <w:t>losure</w:t>
      </w:r>
    </w:p>
    <w:p w14:paraId="258AC9FF" w14:textId="77777777" w:rsidR="0026459D" w:rsidRPr="000C5938" w:rsidRDefault="0026459D" w:rsidP="00231081">
      <w:pPr>
        <w:pStyle w:val="ListParagraph"/>
        <w:ind w:left="0"/>
        <w:rPr>
          <w:rFonts w:asciiTheme="minorHAnsi" w:hAnsiTheme="minorHAnsi" w:cstheme="minorHAnsi"/>
          <w:color w:val="auto"/>
          <w:shd w:val="clear" w:color="auto" w:fill="FEFEFE"/>
        </w:rPr>
      </w:pPr>
    </w:p>
    <w:p w14:paraId="3219996A" w14:textId="58461A80" w:rsidR="00495DCD" w:rsidRPr="000C5938" w:rsidRDefault="00495DCD" w:rsidP="00231081">
      <w:pPr>
        <w:pStyle w:val="ListParagraph"/>
        <w:numPr>
          <w:ilvl w:val="2"/>
          <w:numId w:val="47"/>
        </w:numPr>
        <w:ind w:left="0" w:firstLine="0"/>
        <w:rPr>
          <w:rFonts w:asciiTheme="minorHAnsi" w:hAnsiTheme="minorHAnsi" w:cstheme="minorHAnsi"/>
          <w:color w:val="auto"/>
          <w:shd w:val="clear" w:color="auto" w:fill="FEFEFE"/>
        </w:rPr>
      </w:pPr>
      <w:r w:rsidRPr="00EF06FB">
        <w:rPr>
          <w:rFonts w:asciiTheme="minorHAnsi" w:hAnsiTheme="minorHAnsi" w:cstheme="minorHAnsi"/>
          <w:color w:val="auto"/>
          <w:shd w:val="clear" w:color="auto" w:fill="FEFEFE"/>
        </w:rPr>
        <w:t>At a prechose</w:t>
      </w:r>
      <w:r w:rsidR="00526135" w:rsidRPr="00EF06FB">
        <w:rPr>
          <w:rFonts w:asciiTheme="minorHAnsi" w:hAnsiTheme="minorHAnsi" w:cstheme="minorHAnsi"/>
          <w:color w:val="auto"/>
          <w:shd w:val="clear" w:color="auto" w:fill="FEFEFE"/>
        </w:rPr>
        <w:t>n</w:t>
      </w:r>
      <w:r w:rsidRPr="00EF06FB">
        <w:rPr>
          <w:rFonts w:asciiTheme="minorHAnsi" w:hAnsiTheme="minorHAnsi" w:cstheme="minorHAnsi"/>
          <w:color w:val="auto"/>
          <w:shd w:val="clear" w:color="auto" w:fill="FEFEFE"/>
        </w:rPr>
        <w:t xml:space="preserve"> urostomy site</w:t>
      </w:r>
      <w:r w:rsidR="002C138C" w:rsidRPr="00EF06FB">
        <w:rPr>
          <w:rFonts w:asciiTheme="minorHAnsi" w:hAnsiTheme="minorHAnsi" w:cstheme="minorHAnsi"/>
          <w:color w:val="auto"/>
          <w:shd w:val="clear" w:color="auto" w:fill="FEFEFE"/>
        </w:rPr>
        <w:t xml:space="preserve"> on the right abdominal wall</w:t>
      </w:r>
      <w:r w:rsidRPr="00EF06FB">
        <w:rPr>
          <w:rFonts w:asciiTheme="minorHAnsi" w:hAnsiTheme="minorHAnsi" w:cstheme="minorHAnsi"/>
          <w:color w:val="auto"/>
          <w:shd w:val="clear" w:color="auto" w:fill="FEFEFE"/>
        </w:rPr>
        <w:t>,</w:t>
      </w:r>
      <w:r w:rsidRPr="000C5938">
        <w:rPr>
          <w:rFonts w:asciiTheme="minorHAnsi" w:hAnsiTheme="minorHAnsi" w:cstheme="minorHAnsi"/>
          <w:color w:val="auto"/>
          <w:shd w:val="clear" w:color="auto" w:fill="FEFEFE"/>
        </w:rPr>
        <w:t xml:space="preserve"> </w:t>
      </w:r>
      <w:r w:rsidR="00ED544A" w:rsidRPr="000C5938">
        <w:rPr>
          <w:rFonts w:asciiTheme="minorHAnsi" w:hAnsiTheme="minorHAnsi" w:cstheme="minorHAnsi"/>
          <w:color w:val="auto"/>
          <w:highlight w:val="yellow"/>
          <w:shd w:val="clear" w:color="auto" w:fill="FEFEFE"/>
        </w:rPr>
        <w:t xml:space="preserve">excise </w:t>
      </w:r>
      <w:r w:rsidRPr="000C5938">
        <w:rPr>
          <w:rFonts w:asciiTheme="minorHAnsi" w:hAnsiTheme="minorHAnsi" w:cstheme="minorHAnsi"/>
          <w:color w:val="auto"/>
          <w:highlight w:val="yellow"/>
          <w:shd w:val="clear" w:color="auto" w:fill="FEFEFE"/>
        </w:rPr>
        <w:t>a circular paddle of skin</w:t>
      </w:r>
      <w:r w:rsidRPr="000C5938">
        <w:rPr>
          <w:rFonts w:asciiTheme="minorHAnsi" w:hAnsiTheme="minorHAnsi" w:cstheme="minorHAnsi"/>
          <w:color w:val="auto"/>
          <w:shd w:val="clear" w:color="auto" w:fill="FEFEFE"/>
        </w:rPr>
        <w:t xml:space="preserve"> </w:t>
      </w:r>
      <w:r w:rsidRPr="000C5938">
        <w:rPr>
          <w:rFonts w:asciiTheme="minorHAnsi" w:hAnsiTheme="minorHAnsi" w:cstheme="minorHAnsi"/>
          <w:color w:val="auto"/>
          <w:highlight w:val="yellow"/>
          <w:shd w:val="clear" w:color="auto" w:fill="FEFEFE"/>
        </w:rPr>
        <w:t>and subcutaneous fat</w:t>
      </w:r>
      <w:r w:rsidR="006067FB" w:rsidRPr="000C5938">
        <w:rPr>
          <w:rFonts w:asciiTheme="minorHAnsi" w:hAnsiTheme="minorHAnsi" w:cstheme="minorHAnsi"/>
          <w:color w:val="auto"/>
          <w:highlight w:val="yellow"/>
          <w:shd w:val="clear" w:color="auto" w:fill="FEFEFE"/>
        </w:rPr>
        <w:t>,</w:t>
      </w:r>
      <w:r w:rsidRPr="000C5938">
        <w:rPr>
          <w:rFonts w:asciiTheme="minorHAnsi" w:hAnsiTheme="minorHAnsi" w:cstheme="minorHAnsi"/>
          <w:color w:val="auto"/>
          <w:highlight w:val="yellow"/>
          <w:shd w:val="clear" w:color="auto" w:fill="FEFEFE"/>
        </w:rPr>
        <w:t xml:space="preserve"> and clear off the anterior rectus fascia</w:t>
      </w:r>
      <w:r w:rsidRPr="000C5938">
        <w:rPr>
          <w:rFonts w:asciiTheme="minorHAnsi" w:hAnsiTheme="minorHAnsi" w:cstheme="minorHAnsi"/>
          <w:color w:val="auto"/>
          <w:shd w:val="clear" w:color="auto" w:fill="FEFEFE"/>
        </w:rPr>
        <w:t xml:space="preserve">. </w:t>
      </w:r>
      <w:r w:rsidR="00ED544A" w:rsidRPr="000C5938">
        <w:rPr>
          <w:rFonts w:asciiTheme="minorHAnsi" w:hAnsiTheme="minorHAnsi" w:cstheme="minorHAnsi"/>
          <w:color w:val="auto"/>
          <w:highlight w:val="yellow"/>
          <w:shd w:val="clear" w:color="auto" w:fill="FEFEFE"/>
        </w:rPr>
        <w:t>Make a</w:t>
      </w:r>
      <w:r w:rsidRPr="000C5938">
        <w:rPr>
          <w:rFonts w:asciiTheme="minorHAnsi" w:hAnsiTheme="minorHAnsi" w:cstheme="minorHAnsi"/>
          <w:color w:val="auto"/>
          <w:highlight w:val="yellow"/>
          <w:shd w:val="clear" w:color="auto" w:fill="FEFEFE"/>
        </w:rPr>
        <w:t xml:space="preserve"> cruciate incision</w:t>
      </w:r>
      <w:r w:rsidR="00ED544A" w:rsidRPr="000C5938">
        <w:rPr>
          <w:rFonts w:asciiTheme="minorHAnsi" w:hAnsiTheme="minorHAnsi" w:cstheme="minorHAnsi"/>
          <w:color w:val="auto"/>
          <w:shd w:val="clear" w:color="auto" w:fill="FEFEFE"/>
        </w:rPr>
        <w:t xml:space="preserve"> </w:t>
      </w:r>
      <w:r w:rsidRPr="000C5938">
        <w:rPr>
          <w:rFonts w:asciiTheme="minorHAnsi" w:hAnsiTheme="minorHAnsi" w:cstheme="minorHAnsi"/>
          <w:color w:val="auto"/>
          <w:highlight w:val="yellow"/>
          <w:shd w:val="clear" w:color="auto" w:fill="FEFEFE"/>
        </w:rPr>
        <w:t xml:space="preserve">with </w:t>
      </w:r>
      <w:r w:rsidRPr="000C5938">
        <w:rPr>
          <w:rFonts w:asciiTheme="minorHAnsi" w:hAnsiTheme="minorHAnsi" w:cstheme="minorHAnsi"/>
          <w:color w:val="auto"/>
          <w:highlight w:val="yellow"/>
          <w:shd w:val="clear" w:color="auto" w:fill="FEFEFE"/>
        </w:rPr>
        <w:lastRenderedPageBreak/>
        <w:t>electrocautery</w:t>
      </w:r>
      <w:r w:rsidRPr="000C5938">
        <w:rPr>
          <w:rFonts w:asciiTheme="minorHAnsi" w:hAnsiTheme="minorHAnsi" w:cstheme="minorHAnsi"/>
          <w:color w:val="auto"/>
          <w:shd w:val="clear" w:color="auto" w:fill="FEFEFE"/>
        </w:rPr>
        <w:t xml:space="preserve"> </w:t>
      </w:r>
      <w:r w:rsidRPr="000C5938">
        <w:rPr>
          <w:rFonts w:asciiTheme="minorHAnsi" w:hAnsiTheme="minorHAnsi" w:cstheme="minorHAnsi"/>
          <w:color w:val="auto"/>
          <w:highlight w:val="yellow"/>
          <w:shd w:val="clear" w:color="auto" w:fill="FEFEFE"/>
        </w:rPr>
        <w:t>through the fascia</w:t>
      </w:r>
      <w:r w:rsidRPr="000C5938">
        <w:rPr>
          <w:rFonts w:asciiTheme="minorHAnsi" w:hAnsiTheme="minorHAnsi" w:cstheme="minorHAnsi"/>
          <w:color w:val="auto"/>
          <w:shd w:val="clear" w:color="auto" w:fill="FEFEFE"/>
        </w:rPr>
        <w:t xml:space="preserve">. </w:t>
      </w:r>
      <w:r w:rsidR="00ED544A" w:rsidRPr="000C5938">
        <w:rPr>
          <w:rFonts w:asciiTheme="minorHAnsi" w:hAnsiTheme="minorHAnsi" w:cstheme="minorHAnsi"/>
          <w:color w:val="auto"/>
          <w:highlight w:val="yellow"/>
          <w:shd w:val="clear" w:color="auto" w:fill="FEFEFE"/>
        </w:rPr>
        <w:t>Spread</w:t>
      </w:r>
      <w:r w:rsidRPr="000C5938">
        <w:rPr>
          <w:rFonts w:asciiTheme="minorHAnsi" w:hAnsiTheme="minorHAnsi" w:cstheme="minorHAnsi"/>
          <w:color w:val="auto"/>
          <w:highlight w:val="yellow"/>
          <w:shd w:val="clear" w:color="auto" w:fill="FEFEFE"/>
        </w:rPr>
        <w:t xml:space="preserve"> </w:t>
      </w:r>
      <w:r w:rsidR="00ED544A" w:rsidRPr="000C5938">
        <w:rPr>
          <w:rFonts w:asciiTheme="minorHAnsi" w:hAnsiTheme="minorHAnsi" w:cstheme="minorHAnsi"/>
          <w:color w:val="auto"/>
          <w:highlight w:val="yellow"/>
          <w:shd w:val="clear" w:color="auto" w:fill="FEFEFE"/>
        </w:rPr>
        <w:t>the r</w:t>
      </w:r>
      <w:r w:rsidRPr="000C5938">
        <w:rPr>
          <w:rFonts w:asciiTheme="minorHAnsi" w:hAnsiTheme="minorHAnsi" w:cstheme="minorHAnsi"/>
          <w:color w:val="auto"/>
          <w:highlight w:val="yellow"/>
          <w:shd w:val="clear" w:color="auto" w:fill="FEFEFE"/>
        </w:rPr>
        <w:t xml:space="preserve">ectus muscle fibers </w:t>
      </w:r>
      <w:r w:rsidRPr="00EF06FB">
        <w:rPr>
          <w:rFonts w:asciiTheme="minorHAnsi" w:hAnsiTheme="minorHAnsi" w:cstheme="minorHAnsi"/>
          <w:color w:val="auto"/>
          <w:shd w:val="clear" w:color="auto" w:fill="FEFEFE"/>
        </w:rPr>
        <w:t>in a cranial-caudal axis using a Tonsil/</w:t>
      </w:r>
      <w:proofErr w:type="spellStart"/>
      <w:r w:rsidRPr="00EF06FB">
        <w:rPr>
          <w:rFonts w:asciiTheme="minorHAnsi" w:hAnsiTheme="minorHAnsi" w:cstheme="minorHAnsi"/>
          <w:color w:val="auto"/>
          <w:shd w:val="clear" w:color="auto" w:fill="FEFEFE"/>
        </w:rPr>
        <w:t>Reinhoff</w:t>
      </w:r>
      <w:proofErr w:type="spellEnd"/>
      <w:r w:rsidRPr="00EF06FB">
        <w:rPr>
          <w:rFonts w:asciiTheme="minorHAnsi" w:hAnsiTheme="minorHAnsi" w:cstheme="minorHAnsi"/>
          <w:color w:val="auto"/>
          <w:shd w:val="clear" w:color="auto" w:fill="FEFEFE"/>
        </w:rPr>
        <w:t xml:space="preserve"> type clamp</w:t>
      </w:r>
      <w:r w:rsidRPr="000C5938">
        <w:rPr>
          <w:rFonts w:asciiTheme="minorHAnsi" w:hAnsiTheme="minorHAnsi" w:cstheme="minorHAnsi"/>
          <w:color w:val="auto"/>
          <w:highlight w:val="yellow"/>
          <w:shd w:val="clear" w:color="auto" w:fill="FEFEFE"/>
        </w:rPr>
        <w:t xml:space="preserve">, </w:t>
      </w:r>
      <w:r w:rsidR="00ED544A" w:rsidRPr="000C5938">
        <w:rPr>
          <w:rFonts w:asciiTheme="minorHAnsi" w:hAnsiTheme="minorHAnsi" w:cstheme="minorHAnsi"/>
          <w:color w:val="auto"/>
          <w:highlight w:val="yellow"/>
          <w:shd w:val="clear" w:color="auto" w:fill="FEFEFE"/>
        </w:rPr>
        <w:t>then</w:t>
      </w:r>
      <w:r w:rsidRPr="000C5938">
        <w:rPr>
          <w:rFonts w:asciiTheme="minorHAnsi" w:hAnsiTheme="minorHAnsi" w:cstheme="minorHAnsi"/>
          <w:color w:val="auto"/>
          <w:highlight w:val="yellow"/>
          <w:shd w:val="clear" w:color="auto" w:fill="FEFEFE"/>
        </w:rPr>
        <w:t xml:space="preserve"> pierce through the anterior peritoneum</w:t>
      </w:r>
      <w:r w:rsidR="006067FB" w:rsidRPr="000C5938">
        <w:rPr>
          <w:rFonts w:asciiTheme="minorHAnsi" w:hAnsiTheme="minorHAnsi" w:cstheme="minorHAnsi"/>
          <w:color w:val="auto"/>
          <w:highlight w:val="yellow"/>
          <w:shd w:val="clear" w:color="auto" w:fill="FEFEFE"/>
        </w:rPr>
        <w:t>,</w:t>
      </w:r>
      <w:r w:rsidRPr="000C5938">
        <w:rPr>
          <w:rFonts w:asciiTheme="minorHAnsi" w:hAnsiTheme="minorHAnsi" w:cstheme="minorHAnsi"/>
          <w:color w:val="auto"/>
          <w:highlight w:val="yellow"/>
          <w:shd w:val="clear" w:color="auto" w:fill="FEFEFE"/>
        </w:rPr>
        <w:t xml:space="preserve"> and spread just enough to permit externalization of the conduit.</w:t>
      </w:r>
    </w:p>
    <w:p w14:paraId="6611B0AC" w14:textId="77777777" w:rsidR="006067FB" w:rsidRPr="000C5938" w:rsidRDefault="006067FB" w:rsidP="00231081">
      <w:pPr>
        <w:pStyle w:val="ListParagraph"/>
        <w:ind w:left="0"/>
        <w:rPr>
          <w:rFonts w:asciiTheme="minorHAnsi" w:hAnsiTheme="minorHAnsi" w:cstheme="minorHAnsi"/>
          <w:color w:val="auto"/>
          <w:shd w:val="clear" w:color="auto" w:fill="FEFEFE"/>
        </w:rPr>
      </w:pPr>
    </w:p>
    <w:p w14:paraId="668F2990" w14:textId="504F7153" w:rsidR="00BA084B" w:rsidRPr="000C5938" w:rsidRDefault="00495DCD" w:rsidP="00231081">
      <w:pPr>
        <w:pStyle w:val="ListParagraph"/>
        <w:numPr>
          <w:ilvl w:val="2"/>
          <w:numId w:val="47"/>
        </w:numPr>
        <w:ind w:left="0" w:firstLine="0"/>
        <w:rPr>
          <w:rFonts w:asciiTheme="minorHAnsi" w:hAnsiTheme="minorHAnsi" w:cstheme="minorHAnsi"/>
          <w:color w:val="auto"/>
          <w:shd w:val="clear" w:color="auto" w:fill="FEFEFE"/>
        </w:rPr>
      </w:pPr>
      <w:r w:rsidRPr="000C5938">
        <w:rPr>
          <w:rFonts w:asciiTheme="minorHAnsi" w:hAnsiTheme="minorHAnsi" w:cstheme="minorHAnsi"/>
          <w:color w:val="auto"/>
          <w:highlight w:val="yellow"/>
          <w:shd w:val="clear" w:color="auto" w:fill="FEFEFE"/>
        </w:rPr>
        <w:t xml:space="preserve">Through this opening, </w:t>
      </w:r>
      <w:r w:rsidR="00A55D36" w:rsidRPr="000C5938">
        <w:rPr>
          <w:rFonts w:asciiTheme="minorHAnsi" w:hAnsiTheme="minorHAnsi" w:cstheme="minorHAnsi"/>
          <w:color w:val="auto"/>
          <w:highlight w:val="yellow"/>
          <w:shd w:val="clear" w:color="auto" w:fill="FEFEFE"/>
        </w:rPr>
        <w:t xml:space="preserve">from the </w:t>
      </w:r>
      <w:r w:rsidRPr="000C5938">
        <w:rPr>
          <w:rFonts w:asciiTheme="minorHAnsi" w:hAnsiTheme="minorHAnsi" w:cstheme="minorHAnsi"/>
          <w:color w:val="auto"/>
          <w:highlight w:val="yellow"/>
          <w:shd w:val="clear" w:color="auto" w:fill="FEFEFE"/>
        </w:rPr>
        <w:t xml:space="preserve">patient’s right </w:t>
      </w:r>
      <w:r w:rsidR="00A55D36" w:rsidRPr="000C5938">
        <w:rPr>
          <w:rFonts w:asciiTheme="minorHAnsi" w:hAnsiTheme="minorHAnsi" w:cstheme="minorHAnsi"/>
          <w:color w:val="auto"/>
          <w:highlight w:val="yellow"/>
          <w:shd w:val="clear" w:color="auto" w:fill="FEFEFE"/>
        </w:rPr>
        <w:t xml:space="preserve">side, </w:t>
      </w:r>
      <w:r w:rsidRPr="000C5938">
        <w:rPr>
          <w:rFonts w:asciiTheme="minorHAnsi" w:hAnsiTheme="minorHAnsi" w:cstheme="minorHAnsi"/>
          <w:color w:val="auto"/>
          <w:highlight w:val="yellow"/>
          <w:shd w:val="clear" w:color="auto" w:fill="FEFEFE"/>
        </w:rPr>
        <w:t xml:space="preserve">insert a Babcock clamp </w:t>
      </w:r>
      <w:r w:rsidR="000102DC" w:rsidRPr="000C5938">
        <w:rPr>
          <w:rFonts w:asciiTheme="minorHAnsi" w:hAnsiTheme="minorHAnsi" w:cstheme="minorHAnsi"/>
          <w:color w:val="auto"/>
          <w:highlight w:val="yellow"/>
          <w:shd w:val="clear" w:color="auto" w:fill="FEFEFE"/>
        </w:rPr>
        <w:t>and</w:t>
      </w:r>
      <w:r w:rsidRPr="000C5938">
        <w:rPr>
          <w:rFonts w:asciiTheme="minorHAnsi" w:hAnsiTheme="minorHAnsi" w:cstheme="minorHAnsi"/>
          <w:color w:val="auto"/>
          <w:highlight w:val="yellow"/>
          <w:shd w:val="clear" w:color="auto" w:fill="FEFEFE"/>
        </w:rPr>
        <w:t xml:space="preserve"> grasp</w:t>
      </w:r>
      <w:r w:rsidR="000102DC" w:rsidRPr="000C5938">
        <w:rPr>
          <w:rFonts w:asciiTheme="minorHAnsi" w:hAnsiTheme="minorHAnsi" w:cstheme="minorHAnsi"/>
          <w:color w:val="auto"/>
          <w:highlight w:val="yellow"/>
          <w:shd w:val="clear" w:color="auto" w:fill="FEFEFE"/>
        </w:rPr>
        <w:t xml:space="preserve"> </w:t>
      </w:r>
      <w:r w:rsidRPr="000C5938">
        <w:rPr>
          <w:rFonts w:asciiTheme="minorHAnsi" w:hAnsiTheme="minorHAnsi" w:cstheme="minorHAnsi"/>
          <w:color w:val="auto"/>
          <w:highlight w:val="yellow"/>
          <w:shd w:val="clear" w:color="auto" w:fill="FEFEFE"/>
        </w:rPr>
        <w:t xml:space="preserve">the distal end of the ileal conduit, which is ‘handed over’ from the surgeon on the patient’s left </w:t>
      </w:r>
      <w:r w:rsidR="000102DC" w:rsidRPr="000C5938">
        <w:rPr>
          <w:rFonts w:asciiTheme="minorHAnsi" w:hAnsiTheme="minorHAnsi" w:cstheme="minorHAnsi"/>
          <w:color w:val="auto"/>
          <w:highlight w:val="yellow"/>
          <w:shd w:val="clear" w:color="auto" w:fill="FEFEFE"/>
        </w:rPr>
        <w:t>using the</w:t>
      </w:r>
      <w:r w:rsidRPr="000C5938">
        <w:rPr>
          <w:rFonts w:asciiTheme="minorHAnsi" w:hAnsiTheme="minorHAnsi" w:cstheme="minorHAnsi"/>
          <w:color w:val="auto"/>
          <w:highlight w:val="yellow"/>
          <w:shd w:val="clear" w:color="auto" w:fill="FEFEFE"/>
        </w:rPr>
        <w:t xml:space="preserve"> laparoscopic bowel grasper.</w:t>
      </w:r>
      <w:r w:rsidR="00AA7387">
        <w:rPr>
          <w:rFonts w:asciiTheme="minorHAnsi" w:hAnsiTheme="minorHAnsi" w:cstheme="minorHAnsi"/>
          <w:color w:val="auto"/>
          <w:shd w:val="clear" w:color="auto" w:fill="FEFEFE"/>
        </w:rPr>
        <w:t xml:space="preserve"> </w:t>
      </w:r>
    </w:p>
    <w:p w14:paraId="270B997E" w14:textId="77777777" w:rsidR="00BA084B" w:rsidRPr="000C5938" w:rsidRDefault="00BA084B" w:rsidP="00231081">
      <w:pPr>
        <w:pStyle w:val="ListParagraph"/>
        <w:ind w:left="0"/>
        <w:rPr>
          <w:rFonts w:asciiTheme="minorHAnsi" w:hAnsiTheme="minorHAnsi" w:cstheme="minorHAnsi"/>
          <w:color w:val="auto"/>
          <w:shd w:val="clear" w:color="auto" w:fill="FEFEFE"/>
        </w:rPr>
      </w:pPr>
    </w:p>
    <w:p w14:paraId="1B1F56D2" w14:textId="6AAACECE" w:rsidR="00495DCD" w:rsidRPr="000C5938" w:rsidRDefault="000102DC" w:rsidP="00231081">
      <w:pPr>
        <w:pStyle w:val="ListParagraph"/>
        <w:ind w:left="0"/>
        <w:rPr>
          <w:rFonts w:asciiTheme="minorHAnsi" w:hAnsiTheme="minorHAnsi" w:cstheme="minorHAnsi"/>
          <w:color w:val="auto"/>
          <w:shd w:val="clear" w:color="auto" w:fill="FEFEFE"/>
        </w:rPr>
      </w:pPr>
      <w:r w:rsidRPr="00C34CD3">
        <w:rPr>
          <w:rFonts w:asciiTheme="minorHAnsi" w:hAnsiTheme="minorHAnsi" w:cstheme="minorHAnsi"/>
          <w:color w:val="auto"/>
          <w:shd w:val="clear" w:color="auto" w:fill="FEFEFE"/>
        </w:rPr>
        <w:t>NOTE:</w:t>
      </w:r>
      <w:r w:rsidR="00495DCD" w:rsidRPr="00C34CD3">
        <w:rPr>
          <w:rFonts w:asciiTheme="minorHAnsi" w:hAnsiTheme="minorHAnsi" w:cstheme="minorHAnsi"/>
          <w:color w:val="auto"/>
          <w:shd w:val="clear" w:color="auto" w:fill="FEFEFE"/>
        </w:rPr>
        <w:t xml:space="preserve"> A smooth one-step transfer at this step will ensure orthotopic orientation of the conduit.</w:t>
      </w:r>
      <w:r w:rsidR="008A1D17" w:rsidRPr="000C5938">
        <w:rPr>
          <w:rFonts w:asciiTheme="minorHAnsi" w:hAnsiTheme="minorHAnsi" w:cstheme="minorHAnsi"/>
          <w:color w:val="auto"/>
          <w:shd w:val="clear" w:color="auto" w:fill="FEFEFE"/>
        </w:rPr>
        <w:t xml:space="preserve"> </w:t>
      </w:r>
    </w:p>
    <w:p w14:paraId="35CC99FD" w14:textId="77777777" w:rsidR="00BA084B" w:rsidRPr="000C5938" w:rsidRDefault="00BA084B" w:rsidP="00231081">
      <w:pPr>
        <w:pStyle w:val="ListParagraph"/>
        <w:ind w:left="0"/>
        <w:rPr>
          <w:rFonts w:asciiTheme="minorHAnsi" w:hAnsiTheme="minorHAnsi" w:cstheme="minorHAnsi"/>
          <w:color w:val="auto"/>
          <w:shd w:val="clear" w:color="auto" w:fill="FEFEFE"/>
        </w:rPr>
      </w:pPr>
    </w:p>
    <w:p w14:paraId="1C526B91" w14:textId="2FC6EF25" w:rsidR="00495DCD" w:rsidRPr="000C5938" w:rsidRDefault="00495DCD" w:rsidP="00231081">
      <w:pPr>
        <w:pStyle w:val="ListParagraph"/>
        <w:numPr>
          <w:ilvl w:val="2"/>
          <w:numId w:val="47"/>
        </w:numPr>
        <w:ind w:left="0" w:firstLine="0"/>
        <w:rPr>
          <w:rFonts w:asciiTheme="minorHAnsi" w:hAnsiTheme="minorHAnsi" w:cstheme="minorHAnsi"/>
          <w:color w:val="auto"/>
          <w:shd w:val="clear" w:color="auto" w:fill="FEFEFE"/>
        </w:rPr>
      </w:pPr>
      <w:r w:rsidRPr="00EF06FB">
        <w:rPr>
          <w:rFonts w:asciiTheme="minorHAnsi" w:hAnsiTheme="minorHAnsi" w:cstheme="minorHAnsi"/>
          <w:color w:val="auto"/>
          <w:shd w:val="clear" w:color="auto" w:fill="FEFEFE"/>
        </w:rPr>
        <w:t xml:space="preserve">Using the Babcock clamp, </w:t>
      </w:r>
      <w:r w:rsidR="007E57AE" w:rsidRPr="000C5938">
        <w:rPr>
          <w:rFonts w:asciiTheme="minorHAnsi" w:hAnsiTheme="minorHAnsi" w:cstheme="minorHAnsi"/>
          <w:color w:val="auto"/>
          <w:highlight w:val="yellow"/>
          <w:shd w:val="clear" w:color="auto" w:fill="FEFEFE"/>
        </w:rPr>
        <w:t xml:space="preserve">bring </w:t>
      </w:r>
      <w:r w:rsidRPr="000C5938">
        <w:rPr>
          <w:rFonts w:asciiTheme="minorHAnsi" w:hAnsiTheme="minorHAnsi" w:cstheme="minorHAnsi"/>
          <w:color w:val="auto"/>
          <w:highlight w:val="yellow"/>
          <w:shd w:val="clear" w:color="auto" w:fill="FEFEFE"/>
        </w:rPr>
        <w:t>the ileal conduit’s distal end through the abdominal wall.</w:t>
      </w:r>
      <w:r w:rsidRPr="000C5938">
        <w:rPr>
          <w:rFonts w:asciiTheme="minorHAnsi" w:hAnsiTheme="minorHAnsi" w:cstheme="minorHAnsi"/>
          <w:color w:val="auto"/>
          <w:shd w:val="clear" w:color="auto" w:fill="FEFEFE"/>
        </w:rPr>
        <w:t xml:space="preserve"> </w:t>
      </w:r>
      <w:r w:rsidR="007E57AE" w:rsidRPr="000C5938">
        <w:rPr>
          <w:rFonts w:asciiTheme="minorHAnsi" w:hAnsiTheme="minorHAnsi" w:cstheme="minorHAnsi"/>
          <w:color w:val="auto"/>
          <w:highlight w:val="yellow"/>
          <w:shd w:val="clear" w:color="auto" w:fill="FEFEFE"/>
        </w:rPr>
        <w:t>Carefully</w:t>
      </w:r>
      <w:r w:rsidR="007E57AE" w:rsidRPr="000C5938">
        <w:rPr>
          <w:rFonts w:asciiTheme="minorHAnsi" w:hAnsiTheme="minorHAnsi" w:cstheme="minorHAnsi"/>
          <w:color w:val="auto"/>
          <w:shd w:val="clear" w:color="auto" w:fill="FEFEFE"/>
        </w:rPr>
        <w:t xml:space="preserve"> </w:t>
      </w:r>
      <w:r w:rsidR="007E57AE" w:rsidRPr="000C5938">
        <w:rPr>
          <w:rFonts w:asciiTheme="minorHAnsi" w:hAnsiTheme="minorHAnsi" w:cstheme="minorHAnsi"/>
          <w:color w:val="auto"/>
          <w:highlight w:val="yellow"/>
          <w:shd w:val="clear" w:color="auto" w:fill="FEFEFE"/>
        </w:rPr>
        <w:t>externalize the</w:t>
      </w:r>
      <w:r w:rsidRPr="000C5938">
        <w:rPr>
          <w:rFonts w:asciiTheme="minorHAnsi" w:hAnsiTheme="minorHAnsi" w:cstheme="minorHAnsi"/>
          <w:color w:val="auto"/>
          <w:highlight w:val="yellow"/>
          <w:shd w:val="clear" w:color="auto" w:fill="FEFEFE"/>
        </w:rPr>
        <w:t xml:space="preserve"> stents </w:t>
      </w:r>
      <w:r w:rsidRPr="00FC2250">
        <w:rPr>
          <w:rFonts w:asciiTheme="minorHAnsi" w:hAnsiTheme="minorHAnsi" w:cstheme="minorHAnsi"/>
          <w:color w:val="auto"/>
          <w:highlight w:val="yellow"/>
          <w:shd w:val="clear" w:color="auto" w:fill="FEFEFE"/>
        </w:rPr>
        <w:t>without pulling them out of the conduit itself.</w:t>
      </w:r>
      <w:bookmarkEnd w:id="0"/>
      <w:r w:rsidRPr="000C5938">
        <w:rPr>
          <w:rFonts w:asciiTheme="minorHAnsi" w:hAnsiTheme="minorHAnsi" w:cstheme="minorHAnsi"/>
          <w:color w:val="auto"/>
          <w:shd w:val="clear" w:color="auto" w:fill="FEFEFE"/>
        </w:rPr>
        <w:t xml:space="preserve"> </w:t>
      </w:r>
      <w:r w:rsidR="007E57AE" w:rsidRPr="000C5938">
        <w:rPr>
          <w:rFonts w:asciiTheme="minorHAnsi" w:hAnsiTheme="minorHAnsi" w:cstheme="minorHAnsi"/>
          <w:color w:val="auto"/>
          <w:shd w:val="clear" w:color="auto" w:fill="FEFEFE"/>
        </w:rPr>
        <w:t>Secure</w:t>
      </w:r>
      <w:r w:rsidRPr="000C5938">
        <w:rPr>
          <w:rFonts w:asciiTheme="minorHAnsi" w:hAnsiTheme="minorHAnsi" w:cstheme="minorHAnsi"/>
          <w:color w:val="auto"/>
          <w:shd w:val="clear" w:color="auto" w:fill="FEFEFE"/>
        </w:rPr>
        <w:t xml:space="preserve"> the conduit in its current position with a Babcock clamp.</w:t>
      </w:r>
    </w:p>
    <w:p w14:paraId="3E87D0AA" w14:textId="77777777" w:rsidR="00BA084B" w:rsidRPr="000C5938" w:rsidRDefault="00BA084B" w:rsidP="00231081">
      <w:pPr>
        <w:pStyle w:val="ListParagraph"/>
        <w:ind w:left="0"/>
        <w:rPr>
          <w:rFonts w:asciiTheme="minorHAnsi" w:hAnsiTheme="minorHAnsi" w:cstheme="minorHAnsi"/>
          <w:color w:val="auto"/>
          <w:shd w:val="clear" w:color="auto" w:fill="FEFEFE"/>
        </w:rPr>
      </w:pPr>
    </w:p>
    <w:p w14:paraId="20F552C6" w14:textId="7DD136B4" w:rsidR="0012169A" w:rsidRPr="000C5938" w:rsidRDefault="007E57AE" w:rsidP="00231081">
      <w:pPr>
        <w:pStyle w:val="ListParagraph"/>
        <w:numPr>
          <w:ilvl w:val="2"/>
          <w:numId w:val="47"/>
        </w:numPr>
        <w:ind w:left="0" w:firstLine="0"/>
        <w:rPr>
          <w:rFonts w:asciiTheme="minorHAnsi" w:hAnsiTheme="minorHAnsi" w:cstheme="minorHAnsi"/>
          <w:color w:val="auto"/>
          <w:shd w:val="clear" w:color="auto" w:fill="FEFEFE"/>
        </w:rPr>
      </w:pPr>
      <w:r w:rsidRPr="0082629B">
        <w:rPr>
          <w:rFonts w:asciiTheme="minorHAnsi" w:hAnsiTheme="minorHAnsi" w:cstheme="minorHAnsi"/>
          <w:color w:val="auto"/>
          <w:shd w:val="clear" w:color="auto" w:fill="FEFEFE"/>
        </w:rPr>
        <w:t>Place a</w:t>
      </w:r>
      <w:r w:rsidR="00807CAF" w:rsidRPr="0082629B">
        <w:rPr>
          <w:rFonts w:asciiTheme="minorHAnsi" w:hAnsiTheme="minorHAnsi" w:cstheme="minorHAnsi"/>
          <w:color w:val="auto"/>
          <w:shd w:val="clear" w:color="auto" w:fill="FEFEFE"/>
        </w:rPr>
        <w:t xml:space="preserve"> </w:t>
      </w:r>
      <w:r w:rsidR="00690A68" w:rsidRPr="0082629B">
        <w:rPr>
          <w:rFonts w:asciiTheme="minorHAnsi" w:hAnsiTheme="minorHAnsi" w:cstheme="minorHAnsi"/>
          <w:color w:val="auto"/>
          <w:shd w:val="clear" w:color="auto" w:fill="FEFEFE"/>
        </w:rPr>
        <w:t>19</w:t>
      </w:r>
      <w:r w:rsidR="00807CAF" w:rsidRPr="0082629B">
        <w:rPr>
          <w:rFonts w:asciiTheme="minorHAnsi" w:hAnsiTheme="minorHAnsi" w:cstheme="minorHAnsi"/>
          <w:color w:val="auto"/>
          <w:shd w:val="clear" w:color="auto" w:fill="FEFEFE"/>
        </w:rPr>
        <w:t xml:space="preserve"> </w:t>
      </w:r>
      <w:r w:rsidR="0035221D" w:rsidRPr="0082629B">
        <w:rPr>
          <w:rFonts w:asciiTheme="minorHAnsi" w:hAnsiTheme="minorHAnsi" w:cstheme="minorHAnsi"/>
          <w:color w:val="auto"/>
          <w:shd w:val="clear" w:color="auto" w:fill="FEFEFE"/>
        </w:rPr>
        <w:t>F</w:t>
      </w:r>
      <w:r w:rsidR="00807CAF" w:rsidRPr="0082629B">
        <w:rPr>
          <w:rFonts w:asciiTheme="minorHAnsi" w:hAnsiTheme="minorHAnsi" w:cstheme="minorHAnsi"/>
          <w:color w:val="auto"/>
          <w:shd w:val="clear" w:color="auto" w:fill="FEFEFE"/>
        </w:rPr>
        <w:t xml:space="preserve">rench </w:t>
      </w:r>
      <w:r w:rsidR="00690A68" w:rsidRPr="0082629B">
        <w:rPr>
          <w:rFonts w:asciiTheme="minorHAnsi" w:hAnsiTheme="minorHAnsi" w:cstheme="minorHAnsi"/>
          <w:color w:val="auto"/>
          <w:shd w:val="clear" w:color="auto" w:fill="FEFEFE"/>
        </w:rPr>
        <w:t xml:space="preserve">drain </w:t>
      </w:r>
      <w:r w:rsidR="007262F4" w:rsidRPr="0082629B">
        <w:rPr>
          <w:rFonts w:asciiTheme="minorHAnsi" w:hAnsiTheme="minorHAnsi" w:cstheme="minorHAnsi"/>
          <w:color w:val="auto"/>
          <w:shd w:val="clear" w:color="auto" w:fill="FEFEFE"/>
        </w:rPr>
        <w:t xml:space="preserve">in the pelvis </w:t>
      </w:r>
      <w:r w:rsidRPr="0082629B">
        <w:rPr>
          <w:rFonts w:asciiTheme="minorHAnsi" w:hAnsiTheme="minorHAnsi" w:cstheme="minorHAnsi"/>
          <w:color w:val="auto"/>
          <w:shd w:val="clear" w:color="auto" w:fill="FEFEFE"/>
        </w:rPr>
        <w:t xml:space="preserve">via </w:t>
      </w:r>
      <w:r w:rsidR="0035221D" w:rsidRPr="0082629B">
        <w:rPr>
          <w:rFonts w:asciiTheme="minorHAnsi" w:hAnsiTheme="minorHAnsi" w:cstheme="minorHAnsi"/>
          <w:color w:val="auto"/>
          <w:shd w:val="clear" w:color="auto" w:fill="FEFEFE"/>
        </w:rPr>
        <w:t>the left robotic port as an introducer.</w:t>
      </w:r>
      <w:r w:rsidR="0035221D" w:rsidRPr="000C5938">
        <w:rPr>
          <w:rFonts w:asciiTheme="minorHAnsi" w:hAnsiTheme="minorHAnsi" w:cstheme="minorHAnsi"/>
          <w:color w:val="auto"/>
          <w:shd w:val="clear" w:color="auto" w:fill="FEFEFE"/>
        </w:rPr>
        <w:t xml:space="preserve"> </w:t>
      </w:r>
      <w:r w:rsidR="007262F4" w:rsidRPr="000C5938">
        <w:rPr>
          <w:rFonts w:asciiTheme="minorHAnsi" w:hAnsiTheme="minorHAnsi" w:cstheme="minorHAnsi"/>
          <w:color w:val="auto"/>
          <w:shd w:val="clear" w:color="auto" w:fill="FEFEFE"/>
        </w:rPr>
        <w:t xml:space="preserve">Using the laparoscopic graspers, place </w:t>
      </w:r>
      <w:r w:rsidRPr="000C5938">
        <w:rPr>
          <w:rFonts w:asciiTheme="minorHAnsi" w:hAnsiTheme="minorHAnsi" w:cstheme="minorHAnsi"/>
          <w:color w:val="auto"/>
          <w:shd w:val="clear" w:color="auto" w:fill="FEFEFE"/>
        </w:rPr>
        <w:t>the drain</w:t>
      </w:r>
      <w:r w:rsidR="0035221D" w:rsidRPr="000C5938">
        <w:rPr>
          <w:rFonts w:asciiTheme="minorHAnsi" w:hAnsiTheme="minorHAnsi" w:cstheme="minorHAnsi"/>
          <w:color w:val="auto"/>
          <w:shd w:val="clear" w:color="auto" w:fill="FEFEFE"/>
        </w:rPr>
        <w:t xml:space="preserve"> in an ‘upside-down-U’ configuration such that its distal end is placed in the left obturator fossa, mid portion near the membranous urethra anterior to </w:t>
      </w:r>
      <w:r w:rsidRPr="000C5938">
        <w:rPr>
          <w:rFonts w:asciiTheme="minorHAnsi" w:hAnsiTheme="minorHAnsi" w:cstheme="minorHAnsi"/>
          <w:color w:val="auto"/>
          <w:shd w:val="clear" w:color="auto" w:fill="FEFEFE"/>
        </w:rPr>
        <w:t xml:space="preserve">the </w:t>
      </w:r>
      <w:r w:rsidR="0035221D" w:rsidRPr="000C5938">
        <w:rPr>
          <w:rFonts w:asciiTheme="minorHAnsi" w:hAnsiTheme="minorHAnsi" w:cstheme="minorHAnsi"/>
          <w:color w:val="auto"/>
          <w:shd w:val="clear" w:color="auto" w:fill="FEFEFE"/>
        </w:rPr>
        <w:t xml:space="preserve">rectum, and proximal aspect adjacent to the right obturator fossa. </w:t>
      </w:r>
    </w:p>
    <w:p w14:paraId="247F8B1B" w14:textId="77777777" w:rsidR="00BA084B" w:rsidRPr="000C5938" w:rsidRDefault="00BA084B" w:rsidP="00231081">
      <w:pPr>
        <w:rPr>
          <w:rFonts w:asciiTheme="minorHAnsi" w:hAnsiTheme="minorHAnsi" w:cstheme="minorHAnsi"/>
          <w:color w:val="auto"/>
          <w:shd w:val="clear" w:color="auto" w:fill="FEFEFE"/>
        </w:rPr>
      </w:pPr>
    </w:p>
    <w:p w14:paraId="7E753923" w14:textId="5E2C968B" w:rsidR="00CA35F4" w:rsidRPr="003D696C" w:rsidRDefault="00E63F8A" w:rsidP="00231081">
      <w:pPr>
        <w:pStyle w:val="ListParagraph"/>
        <w:numPr>
          <w:ilvl w:val="2"/>
          <w:numId w:val="47"/>
        </w:numPr>
        <w:ind w:left="0" w:firstLine="0"/>
        <w:rPr>
          <w:rFonts w:asciiTheme="minorHAnsi" w:hAnsiTheme="minorHAnsi" w:cstheme="minorHAnsi"/>
          <w:color w:val="auto"/>
          <w:shd w:val="clear" w:color="auto" w:fill="FEFEFE"/>
        </w:rPr>
      </w:pPr>
      <w:r w:rsidRPr="003D696C">
        <w:rPr>
          <w:rFonts w:asciiTheme="minorHAnsi" w:hAnsiTheme="minorHAnsi" w:cstheme="minorHAnsi"/>
          <w:color w:val="auto"/>
          <w:shd w:val="clear" w:color="auto" w:fill="FEFEFE"/>
        </w:rPr>
        <w:t>Level the</w:t>
      </w:r>
      <w:r w:rsidR="00B33E6E" w:rsidRPr="003D696C">
        <w:rPr>
          <w:rFonts w:asciiTheme="minorHAnsi" w:hAnsiTheme="minorHAnsi" w:cstheme="minorHAnsi"/>
          <w:color w:val="auto"/>
          <w:shd w:val="clear" w:color="auto" w:fill="FEFEFE"/>
        </w:rPr>
        <w:t xml:space="preserve"> operating table</w:t>
      </w:r>
      <w:r w:rsidR="00BA084B" w:rsidRPr="003D696C">
        <w:rPr>
          <w:rFonts w:asciiTheme="minorHAnsi" w:hAnsiTheme="minorHAnsi" w:cstheme="minorHAnsi"/>
          <w:color w:val="auto"/>
          <w:shd w:val="clear" w:color="auto" w:fill="FEFEFE"/>
        </w:rPr>
        <w:t>,</w:t>
      </w:r>
      <w:r w:rsidR="00B33E6E" w:rsidRPr="003D696C">
        <w:rPr>
          <w:rFonts w:asciiTheme="minorHAnsi" w:hAnsiTheme="minorHAnsi" w:cstheme="minorHAnsi"/>
          <w:color w:val="auto"/>
          <w:shd w:val="clear" w:color="auto" w:fill="FEFEFE"/>
        </w:rPr>
        <w:t xml:space="preserve"> and </w:t>
      </w:r>
      <w:r w:rsidRPr="003D696C">
        <w:rPr>
          <w:rFonts w:asciiTheme="minorHAnsi" w:hAnsiTheme="minorHAnsi" w:cstheme="minorHAnsi"/>
          <w:color w:val="auto"/>
          <w:shd w:val="clear" w:color="auto" w:fill="FEFEFE"/>
        </w:rPr>
        <w:t xml:space="preserve">turn the </w:t>
      </w:r>
      <w:r w:rsidR="00B33E6E" w:rsidRPr="003D696C">
        <w:rPr>
          <w:rFonts w:asciiTheme="minorHAnsi" w:hAnsiTheme="minorHAnsi" w:cstheme="minorHAnsi"/>
          <w:color w:val="auto"/>
          <w:shd w:val="clear" w:color="auto" w:fill="FEFEFE"/>
        </w:rPr>
        <w:t xml:space="preserve">insufflation off. </w:t>
      </w:r>
      <w:r w:rsidRPr="003D696C">
        <w:rPr>
          <w:rFonts w:asciiTheme="minorHAnsi" w:hAnsiTheme="minorHAnsi" w:cstheme="minorHAnsi"/>
          <w:color w:val="auto"/>
          <w:shd w:val="clear" w:color="auto" w:fill="FEFEFE"/>
        </w:rPr>
        <w:t>Remove a</w:t>
      </w:r>
      <w:r w:rsidR="00B33E6E" w:rsidRPr="003D696C">
        <w:rPr>
          <w:rFonts w:asciiTheme="minorHAnsi" w:hAnsiTheme="minorHAnsi" w:cstheme="minorHAnsi"/>
          <w:color w:val="auto"/>
          <w:shd w:val="clear" w:color="auto" w:fill="FEFEFE"/>
        </w:rPr>
        <w:t>ll robotic trocars</w:t>
      </w:r>
      <w:r w:rsidRPr="003D696C">
        <w:rPr>
          <w:rFonts w:asciiTheme="minorHAnsi" w:hAnsiTheme="minorHAnsi" w:cstheme="minorHAnsi"/>
          <w:color w:val="auto"/>
          <w:shd w:val="clear" w:color="auto" w:fill="FEFEFE"/>
        </w:rPr>
        <w:t xml:space="preserve">. </w:t>
      </w:r>
    </w:p>
    <w:p w14:paraId="6757416A" w14:textId="77777777" w:rsidR="00BA084B" w:rsidRPr="000C5938" w:rsidRDefault="00BA084B" w:rsidP="00231081">
      <w:pPr>
        <w:rPr>
          <w:rFonts w:asciiTheme="minorHAnsi" w:hAnsiTheme="minorHAnsi" w:cstheme="minorHAnsi"/>
          <w:color w:val="auto"/>
          <w:shd w:val="clear" w:color="auto" w:fill="FEFEFE"/>
        </w:rPr>
      </w:pPr>
    </w:p>
    <w:p w14:paraId="721DF14B" w14:textId="6F9835C6" w:rsidR="00F73F5A" w:rsidRPr="003D696C" w:rsidRDefault="00E63F8A" w:rsidP="00231081">
      <w:pPr>
        <w:pStyle w:val="ListParagraph"/>
        <w:numPr>
          <w:ilvl w:val="2"/>
          <w:numId w:val="47"/>
        </w:numPr>
        <w:ind w:left="0" w:firstLine="0"/>
        <w:rPr>
          <w:rFonts w:asciiTheme="minorHAnsi" w:hAnsiTheme="minorHAnsi" w:cstheme="minorHAnsi"/>
          <w:color w:val="auto"/>
          <w:shd w:val="clear" w:color="auto" w:fill="FEFEFE"/>
        </w:rPr>
      </w:pPr>
      <w:r w:rsidRPr="003D696C">
        <w:rPr>
          <w:rFonts w:asciiTheme="minorHAnsi" w:hAnsiTheme="minorHAnsi" w:cstheme="minorHAnsi"/>
          <w:color w:val="auto"/>
          <w:shd w:val="clear" w:color="auto" w:fill="FEFEFE"/>
        </w:rPr>
        <w:t>Remove t</w:t>
      </w:r>
      <w:r w:rsidR="00B33E6E" w:rsidRPr="003D696C">
        <w:rPr>
          <w:rFonts w:asciiTheme="minorHAnsi" w:hAnsiTheme="minorHAnsi" w:cstheme="minorHAnsi"/>
          <w:color w:val="auto"/>
          <w:shd w:val="clear" w:color="auto" w:fill="FEFEFE"/>
        </w:rPr>
        <w:t>he 12 mm port</w:t>
      </w:r>
      <w:r w:rsidR="00BA084B" w:rsidRPr="003D696C">
        <w:rPr>
          <w:rFonts w:asciiTheme="minorHAnsi" w:hAnsiTheme="minorHAnsi" w:cstheme="minorHAnsi"/>
          <w:color w:val="auto"/>
          <w:shd w:val="clear" w:color="auto" w:fill="FEFEFE"/>
        </w:rPr>
        <w:t>,</w:t>
      </w:r>
      <w:r w:rsidR="00B33E6E" w:rsidRPr="003D696C">
        <w:rPr>
          <w:rFonts w:asciiTheme="minorHAnsi" w:hAnsiTheme="minorHAnsi" w:cstheme="minorHAnsi"/>
          <w:color w:val="auto"/>
          <w:shd w:val="clear" w:color="auto" w:fill="FEFEFE"/>
        </w:rPr>
        <w:t xml:space="preserve"> and </w:t>
      </w:r>
      <w:r w:rsidRPr="003D696C">
        <w:rPr>
          <w:rFonts w:asciiTheme="minorHAnsi" w:hAnsiTheme="minorHAnsi" w:cstheme="minorHAnsi"/>
          <w:color w:val="auto"/>
          <w:shd w:val="clear" w:color="auto" w:fill="FEFEFE"/>
        </w:rPr>
        <w:t xml:space="preserve">tie </w:t>
      </w:r>
      <w:r w:rsidR="00B33E6E" w:rsidRPr="003D696C">
        <w:rPr>
          <w:rFonts w:asciiTheme="minorHAnsi" w:hAnsiTheme="minorHAnsi" w:cstheme="minorHAnsi"/>
          <w:color w:val="auto"/>
          <w:shd w:val="clear" w:color="auto" w:fill="FEFEFE"/>
        </w:rPr>
        <w:t xml:space="preserve">the pre-placed 0-Vicryl fascial </w:t>
      </w:r>
      <w:r w:rsidRPr="003D696C">
        <w:rPr>
          <w:rFonts w:asciiTheme="minorHAnsi" w:hAnsiTheme="minorHAnsi" w:cstheme="minorHAnsi"/>
          <w:color w:val="auto"/>
          <w:shd w:val="clear" w:color="auto" w:fill="FEFEFE"/>
        </w:rPr>
        <w:t>sutures</w:t>
      </w:r>
      <w:r w:rsidR="00B33E6E" w:rsidRPr="003D696C">
        <w:rPr>
          <w:rFonts w:asciiTheme="minorHAnsi" w:hAnsiTheme="minorHAnsi" w:cstheme="minorHAnsi"/>
          <w:color w:val="auto"/>
          <w:shd w:val="clear" w:color="auto" w:fill="FEFEFE"/>
        </w:rPr>
        <w:t>.</w:t>
      </w:r>
    </w:p>
    <w:p w14:paraId="6E614DE4" w14:textId="77777777" w:rsidR="00BA084B" w:rsidRPr="000C5938" w:rsidRDefault="00BA084B" w:rsidP="00231081">
      <w:pPr>
        <w:rPr>
          <w:rFonts w:asciiTheme="minorHAnsi" w:hAnsiTheme="minorHAnsi" w:cstheme="minorHAnsi"/>
          <w:color w:val="auto"/>
          <w:shd w:val="clear" w:color="auto" w:fill="FEFEFE"/>
        </w:rPr>
      </w:pPr>
    </w:p>
    <w:p w14:paraId="01BEB493" w14:textId="4C8876A8" w:rsidR="00F73F5A" w:rsidRPr="0082629B" w:rsidRDefault="00B33E6E" w:rsidP="00231081">
      <w:pPr>
        <w:pStyle w:val="ListParagraph"/>
        <w:numPr>
          <w:ilvl w:val="2"/>
          <w:numId w:val="47"/>
        </w:numPr>
        <w:ind w:left="0" w:firstLine="0"/>
        <w:rPr>
          <w:rFonts w:asciiTheme="minorHAnsi" w:hAnsiTheme="minorHAnsi" w:cstheme="minorHAnsi"/>
          <w:color w:val="auto"/>
          <w:shd w:val="clear" w:color="auto" w:fill="FEFEFE"/>
        </w:rPr>
      </w:pPr>
      <w:r w:rsidRPr="0082629B">
        <w:rPr>
          <w:rFonts w:asciiTheme="minorHAnsi" w:hAnsiTheme="minorHAnsi" w:cstheme="minorHAnsi"/>
          <w:color w:val="auto"/>
          <w:shd w:val="clear" w:color="auto" w:fill="FEFEFE"/>
        </w:rPr>
        <w:t>Extend the supr</w:t>
      </w:r>
      <w:r w:rsidR="00090258" w:rsidRPr="0082629B">
        <w:rPr>
          <w:rFonts w:asciiTheme="minorHAnsi" w:hAnsiTheme="minorHAnsi" w:cstheme="minorHAnsi"/>
          <w:color w:val="auto"/>
          <w:shd w:val="clear" w:color="auto" w:fill="FEFEFE"/>
        </w:rPr>
        <w:t>a</w:t>
      </w:r>
      <w:r w:rsidRPr="0082629B">
        <w:rPr>
          <w:rFonts w:asciiTheme="minorHAnsi" w:hAnsiTheme="minorHAnsi" w:cstheme="minorHAnsi"/>
          <w:color w:val="auto"/>
          <w:shd w:val="clear" w:color="auto" w:fill="FEFEFE"/>
        </w:rPr>
        <w:t xml:space="preserve">umbilical camera port incision to </w:t>
      </w:r>
      <w:r w:rsidR="00C20BA0" w:rsidRPr="0082629B">
        <w:rPr>
          <w:rFonts w:asciiTheme="minorHAnsi" w:hAnsiTheme="minorHAnsi" w:cstheme="minorHAnsi"/>
          <w:color w:val="auto"/>
          <w:shd w:val="clear" w:color="auto" w:fill="FEFEFE"/>
        </w:rPr>
        <w:t>4-5</w:t>
      </w:r>
      <w:r w:rsidR="007A597D" w:rsidRPr="0082629B">
        <w:rPr>
          <w:rFonts w:asciiTheme="minorHAnsi" w:hAnsiTheme="minorHAnsi" w:cstheme="minorHAnsi"/>
          <w:color w:val="auto"/>
          <w:shd w:val="clear" w:color="auto" w:fill="FEFEFE"/>
        </w:rPr>
        <w:t xml:space="preserve"> </w:t>
      </w:r>
      <w:r w:rsidRPr="0082629B">
        <w:rPr>
          <w:rFonts w:asciiTheme="minorHAnsi" w:hAnsiTheme="minorHAnsi" w:cstheme="minorHAnsi"/>
          <w:color w:val="auto"/>
          <w:shd w:val="clear" w:color="auto" w:fill="FEFEFE"/>
        </w:rPr>
        <w:t xml:space="preserve">cm, </w:t>
      </w:r>
      <w:r w:rsidR="007946F2" w:rsidRPr="0082629B">
        <w:rPr>
          <w:rFonts w:asciiTheme="minorHAnsi" w:hAnsiTheme="minorHAnsi" w:cstheme="minorHAnsi"/>
          <w:color w:val="auto"/>
          <w:shd w:val="clear" w:color="auto" w:fill="FEFEFE"/>
        </w:rPr>
        <w:t xml:space="preserve">and </w:t>
      </w:r>
      <w:r w:rsidR="00182BF0" w:rsidRPr="0082629B">
        <w:rPr>
          <w:rFonts w:asciiTheme="minorHAnsi" w:hAnsiTheme="minorHAnsi" w:cstheme="minorHAnsi"/>
          <w:color w:val="auto"/>
          <w:shd w:val="clear" w:color="auto" w:fill="FEFEFE"/>
        </w:rPr>
        <w:t>extrac</w:t>
      </w:r>
      <w:r w:rsidR="007946F2" w:rsidRPr="0082629B">
        <w:rPr>
          <w:rFonts w:asciiTheme="minorHAnsi" w:hAnsiTheme="minorHAnsi" w:cstheme="minorHAnsi"/>
          <w:color w:val="auto"/>
          <w:shd w:val="clear" w:color="auto" w:fill="FEFEFE"/>
        </w:rPr>
        <w:t>t</w:t>
      </w:r>
      <w:r w:rsidR="00182BF0" w:rsidRPr="0082629B">
        <w:rPr>
          <w:rFonts w:asciiTheme="minorHAnsi" w:hAnsiTheme="minorHAnsi" w:cstheme="minorHAnsi"/>
          <w:color w:val="auto"/>
          <w:shd w:val="clear" w:color="auto" w:fill="FEFEFE"/>
        </w:rPr>
        <w:t xml:space="preserve"> </w:t>
      </w:r>
      <w:r w:rsidRPr="0082629B">
        <w:rPr>
          <w:rFonts w:asciiTheme="minorHAnsi" w:hAnsiTheme="minorHAnsi" w:cstheme="minorHAnsi"/>
          <w:color w:val="auto"/>
          <w:shd w:val="clear" w:color="auto" w:fill="FEFEFE"/>
        </w:rPr>
        <w:t>the specimen</w:t>
      </w:r>
      <w:r w:rsidR="00182BF0" w:rsidRPr="0082629B">
        <w:rPr>
          <w:rFonts w:asciiTheme="minorHAnsi" w:hAnsiTheme="minorHAnsi" w:cstheme="minorHAnsi"/>
          <w:color w:val="auto"/>
          <w:shd w:val="clear" w:color="auto" w:fill="FEFEFE"/>
        </w:rPr>
        <w:t>.</w:t>
      </w:r>
    </w:p>
    <w:p w14:paraId="3B483AD4" w14:textId="77777777" w:rsidR="007A597D" w:rsidRPr="0082629B" w:rsidRDefault="007A597D" w:rsidP="00231081">
      <w:pPr>
        <w:rPr>
          <w:rFonts w:asciiTheme="minorHAnsi" w:hAnsiTheme="minorHAnsi" w:cstheme="minorHAnsi"/>
          <w:color w:val="auto"/>
          <w:shd w:val="clear" w:color="auto" w:fill="FEFEFE"/>
        </w:rPr>
      </w:pPr>
    </w:p>
    <w:p w14:paraId="0C22154A" w14:textId="1A0353FD" w:rsidR="0012169A" w:rsidRPr="0082629B" w:rsidRDefault="00F73F5A" w:rsidP="00231081">
      <w:pPr>
        <w:pStyle w:val="ListParagraph"/>
        <w:numPr>
          <w:ilvl w:val="2"/>
          <w:numId w:val="47"/>
        </w:numPr>
        <w:ind w:left="0" w:firstLine="0"/>
        <w:rPr>
          <w:rFonts w:asciiTheme="minorHAnsi" w:hAnsiTheme="minorHAnsi" w:cstheme="minorHAnsi"/>
          <w:color w:val="auto"/>
          <w:shd w:val="clear" w:color="auto" w:fill="FEFEFE"/>
        </w:rPr>
      </w:pPr>
      <w:r w:rsidRPr="0082629B">
        <w:rPr>
          <w:rFonts w:asciiTheme="minorHAnsi" w:hAnsiTheme="minorHAnsi" w:cstheme="minorHAnsi"/>
          <w:color w:val="auto"/>
          <w:shd w:val="clear" w:color="auto" w:fill="FEFEFE"/>
        </w:rPr>
        <w:t xml:space="preserve">Mature the stoma by tacking the bowel </w:t>
      </w:r>
      <w:r w:rsidR="00C212CB" w:rsidRPr="0082629B">
        <w:rPr>
          <w:rFonts w:asciiTheme="minorHAnsi" w:hAnsiTheme="minorHAnsi" w:cstheme="minorHAnsi"/>
          <w:color w:val="auto"/>
          <w:shd w:val="clear" w:color="auto" w:fill="FEFEFE"/>
        </w:rPr>
        <w:t>serosa</w:t>
      </w:r>
      <w:r w:rsidRPr="0082629B">
        <w:rPr>
          <w:rFonts w:asciiTheme="minorHAnsi" w:hAnsiTheme="minorHAnsi" w:cstheme="minorHAnsi"/>
          <w:color w:val="auto"/>
          <w:shd w:val="clear" w:color="auto" w:fill="FEFEFE"/>
        </w:rPr>
        <w:t xml:space="preserve"> to the fascia with interrupted </w:t>
      </w:r>
      <w:r w:rsidR="00B33E6E" w:rsidRPr="0082629B">
        <w:rPr>
          <w:rFonts w:asciiTheme="minorHAnsi" w:hAnsiTheme="minorHAnsi" w:cstheme="minorHAnsi"/>
          <w:color w:val="auto"/>
          <w:shd w:val="clear" w:color="auto" w:fill="FEFEFE"/>
        </w:rPr>
        <w:t xml:space="preserve">3-0 </w:t>
      </w:r>
      <w:proofErr w:type="spellStart"/>
      <w:r w:rsidRPr="0082629B">
        <w:rPr>
          <w:rFonts w:asciiTheme="minorHAnsi" w:hAnsiTheme="minorHAnsi" w:cstheme="minorHAnsi"/>
          <w:color w:val="auto"/>
          <w:shd w:val="clear" w:color="auto" w:fill="FEFEFE"/>
        </w:rPr>
        <w:t>vicryl</w:t>
      </w:r>
      <w:proofErr w:type="spellEnd"/>
      <w:r w:rsidRPr="0082629B">
        <w:rPr>
          <w:rFonts w:asciiTheme="minorHAnsi" w:hAnsiTheme="minorHAnsi" w:cstheme="minorHAnsi"/>
          <w:color w:val="auto"/>
          <w:shd w:val="clear" w:color="auto" w:fill="FEFEFE"/>
        </w:rPr>
        <w:t xml:space="preserve"> sutures in 4 quadrants</w:t>
      </w:r>
      <w:r w:rsidR="00B33E6E" w:rsidRPr="0082629B">
        <w:rPr>
          <w:rFonts w:asciiTheme="minorHAnsi" w:hAnsiTheme="minorHAnsi" w:cstheme="minorHAnsi"/>
          <w:color w:val="auto"/>
          <w:shd w:val="clear" w:color="auto" w:fill="FEFEFE"/>
        </w:rPr>
        <w:t>, everting the distal conduit to create a rosebud</w:t>
      </w:r>
      <w:r w:rsidR="007F0897" w:rsidRPr="0082629B">
        <w:rPr>
          <w:rFonts w:asciiTheme="minorHAnsi" w:hAnsiTheme="minorHAnsi" w:cstheme="minorHAnsi"/>
          <w:color w:val="auto"/>
          <w:shd w:val="clear" w:color="auto" w:fill="FEFEFE"/>
        </w:rPr>
        <w:t xml:space="preserve"> by placing triplicate sutures</w:t>
      </w:r>
      <w:r w:rsidR="0015671F" w:rsidRPr="0082629B">
        <w:rPr>
          <w:rFonts w:asciiTheme="minorHAnsi" w:hAnsiTheme="minorHAnsi" w:cstheme="minorHAnsi"/>
          <w:color w:val="auto"/>
          <w:shd w:val="clear" w:color="auto" w:fill="FEFEFE"/>
          <w:vertAlign w:val="superscript"/>
        </w:rPr>
        <w:t>16</w:t>
      </w:r>
      <w:r w:rsidR="007F0897" w:rsidRPr="0082629B">
        <w:rPr>
          <w:rFonts w:asciiTheme="minorHAnsi" w:hAnsiTheme="minorHAnsi" w:cstheme="minorHAnsi"/>
          <w:color w:val="auto"/>
          <w:shd w:val="clear" w:color="auto" w:fill="FEFEFE"/>
        </w:rPr>
        <w:t>.</w:t>
      </w:r>
    </w:p>
    <w:p w14:paraId="0CB9D480" w14:textId="77777777" w:rsidR="00B21E4B" w:rsidRPr="0082629B" w:rsidRDefault="00B21E4B" w:rsidP="00231081">
      <w:pPr>
        <w:rPr>
          <w:rFonts w:asciiTheme="minorHAnsi" w:hAnsiTheme="minorHAnsi" w:cstheme="minorHAnsi"/>
          <w:color w:val="auto"/>
          <w:shd w:val="clear" w:color="auto" w:fill="FEFEFE"/>
        </w:rPr>
      </w:pPr>
    </w:p>
    <w:p w14:paraId="12977FF8" w14:textId="55DCF89F" w:rsidR="00C212CB" w:rsidRPr="0082629B" w:rsidRDefault="00B33E6E" w:rsidP="00231081">
      <w:pPr>
        <w:pStyle w:val="ListParagraph"/>
        <w:numPr>
          <w:ilvl w:val="2"/>
          <w:numId w:val="47"/>
        </w:numPr>
        <w:ind w:left="0" w:firstLine="0"/>
        <w:rPr>
          <w:rFonts w:asciiTheme="minorHAnsi" w:hAnsiTheme="minorHAnsi" w:cstheme="minorHAnsi"/>
          <w:color w:val="auto"/>
          <w:shd w:val="clear" w:color="auto" w:fill="FEFEFE"/>
        </w:rPr>
      </w:pPr>
      <w:r w:rsidRPr="0082629B">
        <w:rPr>
          <w:rFonts w:asciiTheme="minorHAnsi" w:hAnsiTheme="minorHAnsi" w:cstheme="minorHAnsi"/>
          <w:color w:val="auto"/>
          <w:shd w:val="clear" w:color="auto" w:fill="FEFEFE"/>
        </w:rPr>
        <w:t xml:space="preserve">Use </w:t>
      </w:r>
      <w:r w:rsidR="00B21E4B" w:rsidRPr="0082629B">
        <w:rPr>
          <w:rFonts w:asciiTheme="minorHAnsi" w:hAnsiTheme="minorHAnsi" w:cstheme="minorHAnsi"/>
          <w:color w:val="auto"/>
          <w:shd w:val="clear" w:color="auto" w:fill="FEFEFE"/>
        </w:rPr>
        <w:t>4–6</w:t>
      </w:r>
      <w:r w:rsidRPr="0082629B">
        <w:rPr>
          <w:rFonts w:asciiTheme="minorHAnsi" w:hAnsiTheme="minorHAnsi" w:cstheme="minorHAnsi"/>
          <w:color w:val="auto"/>
          <w:shd w:val="clear" w:color="auto" w:fill="FEFEFE"/>
        </w:rPr>
        <w:t xml:space="preserve"> additional 3-0 </w:t>
      </w:r>
      <w:proofErr w:type="spellStart"/>
      <w:r w:rsidRPr="0082629B">
        <w:rPr>
          <w:rFonts w:asciiTheme="minorHAnsi" w:hAnsiTheme="minorHAnsi" w:cstheme="minorHAnsi"/>
          <w:color w:val="auto"/>
          <w:shd w:val="clear" w:color="auto" w:fill="FEFEFE"/>
        </w:rPr>
        <w:t>vicryl</w:t>
      </w:r>
      <w:proofErr w:type="spellEnd"/>
      <w:r w:rsidRPr="0082629B">
        <w:rPr>
          <w:rFonts w:asciiTheme="minorHAnsi" w:hAnsiTheme="minorHAnsi" w:cstheme="minorHAnsi"/>
          <w:color w:val="auto"/>
          <w:shd w:val="clear" w:color="auto" w:fill="FEFEFE"/>
        </w:rPr>
        <w:t xml:space="preserve"> sutures to close any gaps between the edge of the conduit and skin.</w:t>
      </w:r>
    </w:p>
    <w:p w14:paraId="430096C5" w14:textId="77777777" w:rsidR="00B21E4B" w:rsidRPr="0082629B" w:rsidRDefault="00B21E4B" w:rsidP="00231081">
      <w:pPr>
        <w:rPr>
          <w:rFonts w:asciiTheme="minorHAnsi" w:hAnsiTheme="minorHAnsi" w:cstheme="minorHAnsi"/>
          <w:color w:val="auto"/>
          <w:shd w:val="clear" w:color="auto" w:fill="FEFEFE"/>
        </w:rPr>
      </w:pPr>
    </w:p>
    <w:p w14:paraId="59150D86" w14:textId="1257A8E9" w:rsidR="00F73F5A" w:rsidRPr="0082629B" w:rsidRDefault="00B33E6E" w:rsidP="00231081">
      <w:pPr>
        <w:pStyle w:val="ListParagraph"/>
        <w:numPr>
          <w:ilvl w:val="2"/>
          <w:numId w:val="47"/>
        </w:numPr>
        <w:ind w:left="0" w:firstLine="0"/>
        <w:rPr>
          <w:rFonts w:asciiTheme="minorHAnsi" w:hAnsiTheme="minorHAnsi" w:cstheme="minorHAnsi"/>
          <w:color w:val="auto"/>
          <w:shd w:val="clear" w:color="auto" w:fill="FEFEFE"/>
        </w:rPr>
      </w:pPr>
      <w:r w:rsidRPr="0082629B">
        <w:rPr>
          <w:rFonts w:asciiTheme="minorHAnsi" w:hAnsiTheme="minorHAnsi" w:cstheme="minorHAnsi"/>
          <w:color w:val="auto"/>
          <w:shd w:val="clear" w:color="auto" w:fill="FEFEFE"/>
        </w:rPr>
        <w:t>Secure both stents and the drain with 2-0 nylon sutures.</w:t>
      </w:r>
    </w:p>
    <w:p w14:paraId="47F79B1B" w14:textId="77777777" w:rsidR="00B21E4B" w:rsidRPr="0082629B" w:rsidRDefault="00B21E4B" w:rsidP="00231081">
      <w:pPr>
        <w:rPr>
          <w:rFonts w:asciiTheme="minorHAnsi" w:hAnsiTheme="minorHAnsi" w:cstheme="minorHAnsi"/>
          <w:color w:val="auto"/>
          <w:shd w:val="clear" w:color="auto" w:fill="FEFEFE"/>
        </w:rPr>
      </w:pPr>
    </w:p>
    <w:p w14:paraId="17B4A05E" w14:textId="3E958A63" w:rsidR="00B33E6E" w:rsidRPr="000C5938" w:rsidRDefault="00B33E6E" w:rsidP="00231081">
      <w:pPr>
        <w:pStyle w:val="ListParagraph"/>
        <w:numPr>
          <w:ilvl w:val="2"/>
          <w:numId w:val="47"/>
        </w:numPr>
        <w:ind w:left="0" w:firstLine="0"/>
        <w:rPr>
          <w:rFonts w:asciiTheme="minorHAnsi" w:hAnsiTheme="minorHAnsi" w:cstheme="minorHAnsi"/>
          <w:color w:val="auto"/>
          <w:shd w:val="clear" w:color="auto" w:fill="FEFEFE"/>
        </w:rPr>
      </w:pPr>
      <w:r w:rsidRPr="0082629B">
        <w:rPr>
          <w:rFonts w:asciiTheme="minorHAnsi" w:hAnsiTheme="minorHAnsi" w:cstheme="minorHAnsi"/>
          <w:color w:val="auto"/>
          <w:shd w:val="clear" w:color="auto" w:fill="FEFEFE"/>
        </w:rPr>
        <w:t>Close the</w:t>
      </w:r>
      <w:r w:rsidR="00925021" w:rsidRPr="0082629B">
        <w:rPr>
          <w:rFonts w:asciiTheme="minorHAnsi" w:hAnsiTheme="minorHAnsi" w:cstheme="minorHAnsi"/>
          <w:color w:val="auto"/>
          <w:shd w:val="clear" w:color="auto" w:fill="FEFEFE"/>
        </w:rPr>
        <w:t xml:space="preserve"> fascia of the</w:t>
      </w:r>
      <w:r w:rsidRPr="0082629B">
        <w:rPr>
          <w:rFonts w:asciiTheme="minorHAnsi" w:hAnsiTheme="minorHAnsi" w:cstheme="minorHAnsi"/>
          <w:color w:val="auto"/>
          <w:shd w:val="clear" w:color="auto" w:fill="FEFEFE"/>
        </w:rPr>
        <w:t xml:space="preserve"> extraction incision with </w:t>
      </w:r>
      <w:r w:rsidR="002B2D20" w:rsidRPr="0082629B">
        <w:rPr>
          <w:rFonts w:asciiTheme="minorHAnsi" w:hAnsiTheme="minorHAnsi" w:cstheme="minorHAnsi"/>
          <w:color w:val="auto"/>
          <w:shd w:val="clear" w:color="auto" w:fill="FEFEFE"/>
        </w:rPr>
        <w:t>0-PDS interrupted sutures</w:t>
      </w:r>
      <w:r w:rsidRPr="0082629B">
        <w:rPr>
          <w:rFonts w:asciiTheme="minorHAnsi" w:hAnsiTheme="minorHAnsi" w:cstheme="minorHAnsi"/>
          <w:color w:val="auto"/>
          <w:shd w:val="clear" w:color="auto" w:fill="FEFEFE"/>
        </w:rPr>
        <w:t>. Copiously</w:t>
      </w:r>
      <w:r w:rsidRPr="000C5938">
        <w:rPr>
          <w:rFonts w:asciiTheme="minorHAnsi" w:hAnsiTheme="minorHAnsi" w:cstheme="minorHAnsi"/>
          <w:color w:val="auto"/>
          <w:shd w:val="clear" w:color="auto" w:fill="FEFEFE"/>
        </w:rPr>
        <w:t xml:space="preserve"> irrigate all wounds.</w:t>
      </w:r>
    </w:p>
    <w:p w14:paraId="6A0C3B02" w14:textId="77777777" w:rsidR="00B21E4B" w:rsidRPr="000C5938" w:rsidRDefault="00B21E4B" w:rsidP="00231081">
      <w:pPr>
        <w:rPr>
          <w:rFonts w:asciiTheme="minorHAnsi" w:hAnsiTheme="minorHAnsi" w:cstheme="minorHAnsi"/>
          <w:color w:val="auto"/>
          <w:shd w:val="clear" w:color="auto" w:fill="FEFEFE"/>
        </w:rPr>
      </w:pPr>
    </w:p>
    <w:p w14:paraId="0778E74E" w14:textId="7A1FAE91" w:rsidR="0012169A" w:rsidRPr="003D696C" w:rsidRDefault="00B33E6E" w:rsidP="00231081">
      <w:pPr>
        <w:pStyle w:val="ListParagraph"/>
        <w:numPr>
          <w:ilvl w:val="2"/>
          <w:numId w:val="47"/>
        </w:numPr>
        <w:ind w:left="0" w:firstLine="0"/>
        <w:rPr>
          <w:rFonts w:asciiTheme="minorHAnsi" w:hAnsiTheme="minorHAnsi" w:cstheme="minorHAnsi"/>
          <w:color w:val="auto"/>
          <w:shd w:val="clear" w:color="auto" w:fill="FEFEFE"/>
        </w:rPr>
      </w:pPr>
      <w:r w:rsidRPr="002B2D20">
        <w:rPr>
          <w:rFonts w:asciiTheme="minorHAnsi" w:hAnsiTheme="minorHAnsi" w:cstheme="minorHAnsi"/>
          <w:color w:val="auto"/>
          <w:shd w:val="clear" w:color="auto" w:fill="FEFEFE"/>
        </w:rPr>
        <w:t>Reapproximate the skin of all surgical wounds</w:t>
      </w:r>
      <w:r w:rsidRPr="003D696C">
        <w:rPr>
          <w:rFonts w:asciiTheme="minorHAnsi" w:hAnsiTheme="minorHAnsi" w:cstheme="minorHAnsi"/>
          <w:color w:val="auto"/>
          <w:shd w:val="clear" w:color="auto" w:fill="FEFEFE"/>
        </w:rPr>
        <w:t xml:space="preserve"> with</w:t>
      </w:r>
      <w:r w:rsidR="00690A68" w:rsidRPr="003D696C">
        <w:rPr>
          <w:rFonts w:asciiTheme="minorHAnsi" w:hAnsiTheme="minorHAnsi" w:cstheme="minorHAnsi"/>
          <w:color w:val="auto"/>
          <w:shd w:val="clear" w:color="auto" w:fill="FEFEFE"/>
        </w:rPr>
        <w:t xml:space="preserve"> 4-0 </w:t>
      </w:r>
      <w:r w:rsidR="00394709" w:rsidRPr="003D696C">
        <w:rPr>
          <w:rFonts w:asciiTheme="minorHAnsi" w:hAnsiTheme="minorHAnsi" w:cstheme="minorHAnsi"/>
          <w:color w:val="auto"/>
          <w:shd w:val="clear" w:color="auto" w:fill="FEFEFE"/>
        </w:rPr>
        <w:t>suture</w:t>
      </w:r>
      <w:r w:rsidR="00B21E4B" w:rsidRPr="003D696C">
        <w:rPr>
          <w:rFonts w:asciiTheme="minorHAnsi" w:hAnsiTheme="minorHAnsi" w:cstheme="minorHAnsi"/>
          <w:color w:val="auto"/>
          <w:shd w:val="clear" w:color="auto" w:fill="FEFEFE"/>
        </w:rPr>
        <w:t>,</w:t>
      </w:r>
      <w:r w:rsidR="00690A68" w:rsidRPr="003D696C">
        <w:rPr>
          <w:rFonts w:asciiTheme="minorHAnsi" w:hAnsiTheme="minorHAnsi" w:cstheme="minorHAnsi"/>
          <w:color w:val="auto"/>
          <w:shd w:val="clear" w:color="auto" w:fill="FEFEFE"/>
        </w:rPr>
        <w:t xml:space="preserve"> and </w:t>
      </w:r>
      <w:r w:rsidRPr="003D696C">
        <w:rPr>
          <w:rFonts w:asciiTheme="minorHAnsi" w:hAnsiTheme="minorHAnsi" w:cstheme="minorHAnsi"/>
          <w:color w:val="auto"/>
          <w:shd w:val="clear" w:color="auto" w:fill="FEFEFE"/>
        </w:rPr>
        <w:t xml:space="preserve">dress with </w:t>
      </w:r>
      <w:r w:rsidR="00690A68" w:rsidRPr="003D696C">
        <w:rPr>
          <w:rFonts w:asciiTheme="minorHAnsi" w:hAnsiTheme="minorHAnsi" w:cstheme="minorHAnsi"/>
          <w:color w:val="auto"/>
          <w:shd w:val="clear" w:color="auto" w:fill="FEFEFE"/>
        </w:rPr>
        <w:t>surgical skin glue</w:t>
      </w:r>
      <w:r w:rsidR="007F0897" w:rsidRPr="003D696C">
        <w:rPr>
          <w:rFonts w:asciiTheme="minorHAnsi" w:hAnsiTheme="minorHAnsi" w:cstheme="minorHAnsi"/>
          <w:color w:val="auto"/>
          <w:shd w:val="clear" w:color="auto" w:fill="FEFEFE"/>
        </w:rPr>
        <w:t>.</w:t>
      </w:r>
    </w:p>
    <w:p w14:paraId="444E54CE" w14:textId="2C78EAE3" w:rsidR="00552530" w:rsidRPr="000C5938" w:rsidRDefault="00552530" w:rsidP="00231081">
      <w:pPr>
        <w:widowControl/>
        <w:autoSpaceDE/>
        <w:autoSpaceDN/>
        <w:adjustRightInd/>
        <w:rPr>
          <w:rFonts w:asciiTheme="minorHAnsi" w:hAnsiTheme="minorHAnsi" w:cstheme="minorHAnsi"/>
          <w:color w:val="auto"/>
        </w:rPr>
      </w:pPr>
    </w:p>
    <w:p w14:paraId="0C1848E4" w14:textId="1389E4AC" w:rsidR="00D443EC" w:rsidRPr="000C5938" w:rsidRDefault="00D443EC" w:rsidP="00231081">
      <w:pPr>
        <w:pStyle w:val="ListParagraph"/>
        <w:numPr>
          <w:ilvl w:val="1"/>
          <w:numId w:val="47"/>
        </w:numPr>
        <w:ind w:left="0" w:firstLine="0"/>
        <w:rPr>
          <w:rFonts w:asciiTheme="minorHAnsi" w:hAnsiTheme="minorHAnsi" w:cstheme="minorHAnsi"/>
          <w:color w:val="auto"/>
          <w:shd w:val="clear" w:color="auto" w:fill="FEFEFE"/>
        </w:rPr>
      </w:pPr>
      <w:r w:rsidRPr="000C5938">
        <w:rPr>
          <w:rFonts w:asciiTheme="minorHAnsi" w:hAnsiTheme="minorHAnsi" w:cstheme="minorHAnsi"/>
          <w:color w:val="auto"/>
          <w:shd w:val="clear" w:color="auto" w:fill="FEFEFE"/>
        </w:rPr>
        <w:t>Considerations in the female patient</w:t>
      </w:r>
    </w:p>
    <w:p w14:paraId="0AF3A4F1" w14:textId="77777777" w:rsidR="00AA36FB" w:rsidRPr="000C5938" w:rsidRDefault="00AA36FB" w:rsidP="00231081">
      <w:pPr>
        <w:rPr>
          <w:rFonts w:asciiTheme="minorHAnsi" w:hAnsiTheme="minorHAnsi" w:cstheme="minorHAnsi"/>
          <w:b/>
          <w:color w:val="auto"/>
          <w:shd w:val="clear" w:color="auto" w:fill="FEFEFE"/>
        </w:rPr>
      </w:pPr>
    </w:p>
    <w:p w14:paraId="169055E3" w14:textId="3A35A6BA" w:rsidR="00860E58" w:rsidRPr="000C5938" w:rsidRDefault="00E5042C" w:rsidP="00231081">
      <w:pPr>
        <w:pStyle w:val="NormalWeb"/>
        <w:spacing w:before="0" w:beforeAutospacing="0" w:after="0" w:afterAutospacing="0"/>
        <w:rPr>
          <w:rFonts w:asciiTheme="minorHAnsi" w:hAnsiTheme="minorHAnsi" w:cstheme="minorHAnsi"/>
          <w:color w:val="auto"/>
          <w:shd w:val="clear" w:color="auto" w:fill="FEFEFE"/>
        </w:rPr>
      </w:pPr>
      <w:r w:rsidRPr="000C5938">
        <w:rPr>
          <w:rFonts w:asciiTheme="minorHAnsi" w:hAnsiTheme="minorHAnsi" w:cstheme="minorHAnsi"/>
          <w:color w:val="auto"/>
          <w:shd w:val="clear" w:color="auto" w:fill="FEFEFE"/>
        </w:rPr>
        <w:t xml:space="preserve">NOTE: </w:t>
      </w:r>
      <w:r w:rsidR="00D443EC" w:rsidRPr="000C5938">
        <w:rPr>
          <w:rFonts w:asciiTheme="minorHAnsi" w:hAnsiTheme="minorHAnsi" w:cstheme="minorHAnsi"/>
          <w:color w:val="auto"/>
          <w:shd w:val="clear" w:color="auto" w:fill="FEFEFE"/>
        </w:rPr>
        <w:t xml:space="preserve">Variables to consider include surgical history (surgical absence of ovaries and/or uterus), desire for uterine/vaginal organ preservation to optimize postoperative sexual function and/or </w:t>
      </w:r>
      <w:r w:rsidR="00D443EC" w:rsidRPr="000C5938">
        <w:rPr>
          <w:rFonts w:asciiTheme="minorHAnsi" w:hAnsiTheme="minorHAnsi" w:cstheme="minorHAnsi"/>
          <w:color w:val="auto"/>
          <w:shd w:val="clear" w:color="auto" w:fill="FEFEFE"/>
        </w:rPr>
        <w:lastRenderedPageBreak/>
        <w:t xml:space="preserve">support for orthotopic neobladder, and feasibility of sparing of the anterior vaginal wall </w:t>
      </w:r>
      <w:r w:rsidRPr="000C5938">
        <w:rPr>
          <w:rFonts w:asciiTheme="minorHAnsi" w:hAnsiTheme="minorHAnsi" w:cstheme="minorHAnsi"/>
          <w:color w:val="auto"/>
          <w:shd w:val="clear" w:color="auto" w:fill="FEFEFE"/>
        </w:rPr>
        <w:t>because of</w:t>
      </w:r>
      <w:r w:rsidR="00D443EC" w:rsidRPr="000C5938">
        <w:rPr>
          <w:rFonts w:asciiTheme="minorHAnsi" w:hAnsiTheme="minorHAnsi" w:cstheme="minorHAnsi"/>
          <w:color w:val="auto"/>
          <w:shd w:val="clear" w:color="auto" w:fill="FEFEFE"/>
        </w:rPr>
        <w:t xml:space="preserve"> tumor location and extent.</w:t>
      </w:r>
      <w:r w:rsidR="00AA7387">
        <w:rPr>
          <w:rFonts w:asciiTheme="minorHAnsi" w:hAnsiTheme="minorHAnsi" w:cstheme="minorHAnsi"/>
          <w:color w:val="auto"/>
          <w:shd w:val="clear" w:color="auto" w:fill="FEFEFE"/>
        </w:rPr>
        <w:t xml:space="preserve"> </w:t>
      </w:r>
      <w:r w:rsidR="00860E58" w:rsidRPr="000C5938">
        <w:rPr>
          <w:rFonts w:asciiTheme="minorHAnsi" w:hAnsiTheme="minorHAnsi" w:cstheme="minorHAnsi"/>
          <w:color w:val="auto"/>
          <w:shd w:val="clear" w:color="auto" w:fill="FEFEFE"/>
        </w:rPr>
        <w:t>Positioning can be either dorsal lithotomy to facilitate urethral dissection and specimen removal (even if the Xi robot is used) or supine with the hips rotated laterally such that the knees are rotated laterally and the patient</w:t>
      </w:r>
      <w:r w:rsidR="00096110" w:rsidRPr="000C5938">
        <w:rPr>
          <w:rFonts w:asciiTheme="minorHAnsi" w:hAnsiTheme="minorHAnsi" w:cstheme="minorHAnsi"/>
          <w:color w:val="auto"/>
          <w:shd w:val="clear" w:color="auto" w:fill="FEFEFE"/>
        </w:rPr>
        <w:t>’</w:t>
      </w:r>
      <w:r w:rsidR="00860E58" w:rsidRPr="000C5938">
        <w:rPr>
          <w:rFonts w:asciiTheme="minorHAnsi" w:hAnsiTheme="minorHAnsi" w:cstheme="minorHAnsi"/>
          <w:color w:val="auto"/>
          <w:shd w:val="clear" w:color="auto" w:fill="FEFEFE"/>
        </w:rPr>
        <w:t>s heels are close together (ensuring all pressure points are carefully padded).</w:t>
      </w:r>
    </w:p>
    <w:p w14:paraId="15D9ED00" w14:textId="77777777" w:rsidR="00096110" w:rsidRPr="000C5938" w:rsidRDefault="00096110" w:rsidP="00231081">
      <w:pPr>
        <w:pStyle w:val="NormalWeb"/>
        <w:spacing w:before="0" w:beforeAutospacing="0" w:after="0" w:afterAutospacing="0"/>
        <w:rPr>
          <w:rFonts w:asciiTheme="minorHAnsi" w:hAnsiTheme="minorHAnsi" w:cstheme="minorHAnsi"/>
          <w:color w:val="auto"/>
          <w:shd w:val="clear" w:color="auto" w:fill="FEFEFE"/>
        </w:rPr>
      </w:pPr>
    </w:p>
    <w:p w14:paraId="3A3BA408" w14:textId="629DD58C" w:rsidR="00D443EC" w:rsidRPr="000C5938" w:rsidRDefault="00096110" w:rsidP="00231081">
      <w:pPr>
        <w:pStyle w:val="NormalWeb"/>
        <w:numPr>
          <w:ilvl w:val="2"/>
          <w:numId w:val="47"/>
        </w:numPr>
        <w:spacing w:before="0" w:beforeAutospacing="0" w:after="0" w:afterAutospacing="0"/>
        <w:ind w:left="0" w:firstLine="0"/>
        <w:rPr>
          <w:rFonts w:asciiTheme="minorHAnsi" w:hAnsiTheme="minorHAnsi" w:cstheme="minorHAnsi"/>
          <w:color w:val="auto"/>
        </w:rPr>
      </w:pPr>
      <w:r w:rsidRPr="000C5938">
        <w:rPr>
          <w:rFonts w:asciiTheme="minorHAnsi" w:hAnsiTheme="minorHAnsi" w:cstheme="minorHAnsi"/>
          <w:color w:val="auto"/>
          <w:shd w:val="clear" w:color="auto" w:fill="FEFEFE"/>
        </w:rPr>
        <w:t>P</w:t>
      </w:r>
      <w:r w:rsidR="005375FE" w:rsidRPr="000C5938">
        <w:rPr>
          <w:rFonts w:asciiTheme="minorHAnsi" w:hAnsiTheme="minorHAnsi" w:cstheme="minorHAnsi"/>
          <w:color w:val="auto"/>
          <w:shd w:val="clear" w:color="auto" w:fill="FEFEFE"/>
        </w:rPr>
        <w:t>erform p</w:t>
      </w:r>
      <w:r w:rsidR="00D443EC" w:rsidRPr="000C5938">
        <w:rPr>
          <w:rFonts w:asciiTheme="minorHAnsi" w:hAnsiTheme="minorHAnsi" w:cstheme="minorHAnsi"/>
          <w:color w:val="auto"/>
          <w:shd w:val="clear" w:color="auto" w:fill="FEFEFE"/>
        </w:rPr>
        <w:t>ort placement i</w:t>
      </w:r>
      <w:r w:rsidR="005375FE" w:rsidRPr="000C5938">
        <w:rPr>
          <w:rFonts w:asciiTheme="minorHAnsi" w:hAnsiTheme="minorHAnsi" w:cstheme="minorHAnsi"/>
          <w:color w:val="auto"/>
          <w:shd w:val="clear" w:color="auto" w:fill="FEFEFE"/>
        </w:rPr>
        <w:t xml:space="preserve">n </w:t>
      </w:r>
      <w:r w:rsidR="00D443EC" w:rsidRPr="000C5938">
        <w:rPr>
          <w:rFonts w:asciiTheme="minorHAnsi" w:hAnsiTheme="minorHAnsi" w:cstheme="minorHAnsi"/>
          <w:color w:val="auto"/>
          <w:shd w:val="clear" w:color="auto" w:fill="FEFEFE"/>
        </w:rPr>
        <w:t>the same</w:t>
      </w:r>
      <w:r w:rsidR="005375FE" w:rsidRPr="000C5938">
        <w:rPr>
          <w:rFonts w:asciiTheme="minorHAnsi" w:hAnsiTheme="minorHAnsi" w:cstheme="minorHAnsi"/>
          <w:color w:val="auto"/>
          <w:shd w:val="clear" w:color="auto" w:fill="FEFEFE"/>
        </w:rPr>
        <w:t xml:space="preserve"> manner</w:t>
      </w:r>
      <w:r w:rsidR="00D443EC" w:rsidRPr="000C5938">
        <w:rPr>
          <w:rFonts w:asciiTheme="minorHAnsi" w:hAnsiTheme="minorHAnsi" w:cstheme="minorHAnsi"/>
          <w:color w:val="auto"/>
          <w:shd w:val="clear" w:color="auto" w:fill="FEFEFE"/>
        </w:rPr>
        <w:t xml:space="preserve"> as in males</w:t>
      </w:r>
      <w:r w:rsidR="00860E58" w:rsidRPr="000C5938">
        <w:rPr>
          <w:rFonts w:asciiTheme="minorHAnsi" w:hAnsiTheme="minorHAnsi" w:cstheme="minorHAnsi"/>
          <w:color w:val="auto"/>
          <w:shd w:val="clear" w:color="auto" w:fill="FEFEFE"/>
        </w:rPr>
        <w:t>.</w:t>
      </w:r>
    </w:p>
    <w:p w14:paraId="606A1422" w14:textId="77777777" w:rsidR="007152B9" w:rsidRPr="000C5938" w:rsidRDefault="007152B9" w:rsidP="00231081">
      <w:pPr>
        <w:pStyle w:val="NormalWeb"/>
        <w:spacing w:before="0" w:beforeAutospacing="0" w:after="0" w:afterAutospacing="0"/>
        <w:rPr>
          <w:rFonts w:asciiTheme="minorHAnsi" w:hAnsiTheme="minorHAnsi" w:cstheme="minorHAnsi"/>
          <w:color w:val="auto"/>
        </w:rPr>
      </w:pPr>
    </w:p>
    <w:p w14:paraId="1D109416" w14:textId="5DA4D850" w:rsidR="00D443EC" w:rsidRPr="000C5938" w:rsidRDefault="00D443EC" w:rsidP="00231081">
      <w:pPr>
        <w:pStyle w:val="NormalWeb"/>
        <w:numPr>
          <w:ilvl w:val="2"/>
          <w:numId w:val="47"/>
        </w:numPr>
        <w:spacing w:before="0" w:beforeAutospacing="0" w:after="0" w:afterAutospacing="0"/>
        <w:ind w:left="0" w:firstLine="0"/>
        <w:rPr>
          <w:rFonts w:asciiTheme="minorHAnsi" w:hAnsiTheme="minorHAnsi" w:cstheme="minorHAnsi"/>
          <w:color w:val="auto"/>
        </w:rPr>
      </w:pPr>
      <w:r w:rsidRPr="000C5938">
        <w:rPr>
          <w:rFonts w:asciiTheme="minorHAnsi" w:hAnsiTheme="minorHAnsi" w:cstheme="minorHAnsi"/>
          <w:color w:val="auto"/>
          <w:shd w:val="clear" w:color="auto" w:fill="FEFEFE"/>
        </w:rPr>
        <w:t xml:space="preserve">If all pelvic organs are </w:t>
      </w:r>
      <w:r w:rsidRPr="000C5938">
        <w:rPr>
          <w:rFonts w:asciiTheme="minorHAnsi" w:hAnsiTheme="minorHAnsi" w:cstheme="minorHAnsi"/>
          <w:iCs/>
          <w:color w:val="auto"/>
          <w:shd w:val="clear" w:color="auto" w:fill="FEFEFE"/>
        </w:rPr>
        <w:t>in situ</w:t>
      </w:r>
      <w:r w:rsidR="007152B9" w:rsidRPr="000C5938">
        <w:rPr>
          <w:rFonts w:asciiTheme="minorHAnsi" w:hAnsiTheme="minorHAnsi" w:cstheme="minorHAnsi"/>
          <w:iCs/>
          <w:color w:val="auto"/>
          <w:shd w:val="clear" w:color="auto" w:fill="FEFEFE"/>
        </w:rPr>
        <w:t>,</w:t>
      </w:r>
      <w:r w:rsidRPr="000C5938">
        <w:rPr>
          <w:rFonts w:asciiTheme="minorHAnsi" w:hAnsiTheme="minorHAnsi" w:cstheme="minorHAnsi"/>
          <w:color w:val="auto"/>
          <w:shd w:val="clear" w:color="auto" w:fill="FEFEFE"/>
        </w:rPr>
        <w:t xml:space="preserve"> and anterior pelvic exenteration is planned, identify the </w:t>
      </w:r>
      <w:proofErr w:type="spellStart"/>
      <w:r w:rsidRPr="000C5938">
        <w:rPr>
          <w:rFonts w:asciiTheme="minorHAnsi" w:hAnsiTheme="minorHAnsi" w:cstheme="minorHAnsi"/>
          <w:color w:val="auto"/>
          <w:shd w:val="clear" w:color="auto" w:fill="FEFEFE"/>
        </w:rPr>
        <w:t>infundibulopelvic</w:t>
      </w:r>
      <w:proofErr w:type="spellEnd"/>
      <w:r w:rsidRPr="000C5938">
        <w:rPr>
          <w:rFonts w:asciiTheme="minorHAnsi" w:hAnsiTheme="minorHAnsi" w:cstheme="minorHAnsi"/>
          <w:color w:val="auto"/>
          <w:shd w:val="clear" w:color="auto" w:fill="FEFEFE"/>
        </w:rPr>
        <w:t xml:space="preserve"> ligament on each side by retracting the ipsilateral ovary anteriorly and caudally. Develop the vessels that comprise the ligament</w:t>
      </w:r>
      <w:r w:rsidR="007152B9" w:rsidRPr="000C5938">
        <w:rPr>
          <w:rFonts w:asciiTheme="minorHAnsi" w:hAnsiTheme="minorHAnsi" w:cstheme="minorHAnsi"/>
          <w:color w:val="auto"/>
          <w:shd w:val="clear" w:color="auto" w:fill="FEFEFE"/>
        </w:rPr>
        <w:t>,</w:t>
      </w:r>
      <w:r w:rsidRPr="000C5938">
        <w:rPr>
          <w:rFonts w:asciiTheme="minorHAnsi" w:hAnsiTheme="minorHAnsi" w:cstheme="minorHAnsi"/>
          <w:color w:val="auto"/>
          <w:shd w:val="clear" w:color="auto" w:fill="FEFEFE"/>
        </w:rPr>
        <w:t xml:space="preserve"> and ligate them proximally with a large clip, distally with bipolar diathermy</w:t>
      </w:r>
      <w:r w:rsidR="005A0247" w:rsidRPr="000C5938">
        <w:rPr>
          <w:rFonts w:asciiTheme="minorHAnsi" w:hAnsiTheme="minorHAnsi" w:cstheme="minorHAnsi"/>
          <w:color w:val="auto"/>
          <w:shd w:val="clear" w:color="auto" w:fill="FEFEFE"/>
        </w:rPr>
        <w:t>, and divide.</w:t>
      </w:r>
    </w:p>
    <w:p w14:paraId="546A205D" w14:textId="77777777" w:rsidR="007152B9" w:rsidRPr="000C5938" w:rsidRDefault="007152B9" w:rsidP="00231081">
      <w:pPr>
        <w:pStyle w:val="NormalWeb"/>
        <w:spacing w:before="0" w:beforeAutospacing="0" w:after="0" w:afterAutospacing="0"/>
        <w:rPr>
          <w:rFonts w:asciiTheme="minorHAnsi" w:hAnsiTheme="minorHAnsi" w:cstheme="minorHAnsi"/>
          <w:color w:val="auto"/>
        </w:rPr>
      </w:pPr>
    </w:p>
    <w:p w14:paraId="3D0E18B8" w14:textId="56ACB6ED" w:rsidR="00EE19D9" w:rsidRPr="000C5938" w:rsidRDefault="005A0247" w:rsidP="00231081">
      <w:pPr>
        <w:pStyle w:val="NormalWeb"/>
        <w:numPr>
          <w:ilvl w:val="2"/>
          <w:numId w:val="47"/>
        </w:numPr>
        <w:spacing w:before="0" w:beforeAutospacing="0" w:after="0" w:afterAutospacing="0"/>
        <w:ind w:left="0" w:firstLine="0"/>
        <w:rPr>
          <w:rFonts w:asciiTheme="minorHAnsi" w:hAnsiTheme="minorHAnsi" w:cstheme="minorHAnsi"/>
          <w:color w:val="auto"/>
        </w:rPr>
      </w:pPr>
      <w:r w:rsidRPr="000C5938">
        <w:rPr>
          <w:rFonts w:asciiTheme="minorHAnsi" w:hAnsiTheme="minorHAnsi" w:cstheme="minorHAnsi"/>
          <w:color w:val="auto"/>
          <w:shd w:val="clear" w:color="auto" w:fill="FEFEFE"/>
        </w:rPr>
        <w:t>Isolate the ureters</w:t>
      </w:r>
      <w:r w:rsidR="00EE19D9" w:rsidRPr="000C5938">
        <w:rPr>
          <w:rFonts w:asciiTheme="minorHAnsi" w:hAnsiTheme="minorHAnsi" w:cstheme="minorHAnsi"/>
          <w:color w:val="auto"/>
          <w:shd w:val="clear" w:color="auto" w:fill="FEFEFE"/>
        </w:rPr>
        <w:t>,</w:t>
      </w:r>
      <w:r w:rsidRPr="000C5938">
        <w:rPr>
          <w:rFonts w:asciiTheme="minorHAnsi" w:hAnsiTheme="minorHAnsi" w:cstheme="minorHAnsi"/>
          <w:color w:val="auto"/>
          <w:shd w:val="clear" w:color="auto" w:fill="FEFEFE"/>
        </w:rPr>
        <w:t xml:space="preserve"> and perform extended pelvic lymphadenectomy. </w:t>
      </w:r>
    </w:p>
    <w:p w14:paraId="353D9F00" w14:textId="77777777" w:rsidR="00EE19D9" w:rsidRPr="000C5938" w:rsidRDefault="00EE19D9" w:rsidP="00231081">
      <w:pPr>
        <w:pStyle w:val="ListParagraph"/>
        <w:ind w:left="0"/>
        <w:rPr>
          <w:rFonts w:asciiTheme="minorHAnsi" w:hAnsiTheme="minorHAnsi" w:cstheme="minorHAnsi"/>
          <w:color w:val="auto"/>
          <w:shd w:val="clear" w:color="auto" w:fill="FEFEFE"/>
        </w:rPr>
      </w:pPr>
    </w:p>
    <w:p w14:paraId="5A43979D" w14:textId="3B86B762" w:rsidR="005023BA" w:rsidRPr="000C5938" w:rsidRDefault="00EE19D9" w:rsidP="00231081">
      <w:pPr>
        <w:pStyle w:val="NormalWeb"/>
        <w:spacing w:before="0" w:beforeAutospacing="0" w:after="0" w:afterAutospacing="0"/>
        <w:rPr>
          <w:rFonts w:asciiTheme="minorHAnsi" w:hAnsiTheme="minorHAnsi" w:cstheme="minorHAnsi"/>
          <w:color w:val="auto"/>
          <w:shd w:val="clear" w:color="auto" w:fill="FEFEFE"/>
        </w:rPr>
      </w:pPr>
      <w:r w:rsidRPr="000C5938">
        <w:rPr>
          <w:rFonts w:asciiTheme="minorHAnsi" w:hAnsiTheme="minorHAnsi" w:cstheme="minorHAnsi"/>
          <w:color w:val="auto"/>
          <w:shd w:val="clear" w:color="auto" w:fill="FEFEFE"/>
        </w:rPr>
        <w:t xml:space="preserve">NOTE: </w:t>
      </w:r>
      <w:r w:rsidR="005A0247" w:rsidRPr="000C5938">
        <w:rPr>
          <w:rFonts w:asciiTheme="minorHAnsi" w:hAnsiTheme="minorHAnsi" w:cstheme="minorHAnsi"/>
          <w:color w:val="auto"/>
          <w:shd w:val="clear" w:color="auto" w:fill="FEFEFE"/>
        </w:rPr>
        <w:t xml:space="preserve">If the uterus is </w:t>
      </w:r>
      <w:r w:rsidR="005A0247" w:rsidRPr="000C5938">
        <w:rPr>
          <w:rFonts w:asciiTheme="minorHAnsi" w:hAnsiTheme="minorHAnsi" w:cstheme="minorHAnsi"/>
          <w:iCs/>
          <w:color w:val="auto"/>
          <w:shd w:val="clear" w:color="auto" w:fill="FEFEFE"/>
        </w:rPr>
        <w:t>in situ,</w:t>
      </w:r>
      <w:r w:rsidR="005A0247" w:rsidRPr="000C5938">
        <w:rPr>
          <w:rFonts w:asciiTheme="minorHAnsi" w:hAnsiTheme="minorHAnsi" w:cstheme="minorHAnsi"/>
          <w:color w:val="auto"/>
          <w:shd w:val="clear" w:color="auto" w:fill="FEFEFE"/>
        </w:rPr>
        <w:t xml:space="preserve"> whether or not it is spared, it is important to identify and divide the uterine artery on each side. This often originates from the ipsilateral obliterated umbilical artery near its takeoff and crosses anterior to the ureter as it travels medially. </w:t>
      </w:r>
    </w:p>
    <w:p w14:paraId="5625946F" w14:textId="77777777" w:rsidR="005023BA" w:rsidRPr="000C5938" w:rsidRDefault="005023BA" w:rsidP="00231081">
      <w:pPr>
        <w:pStyle w:val="NormalWeb"/>
        <w:spacing w:before="0" w:beforeAutospacing="0" w:after="0" w:afterAutospacing="0"/>
        <w:rPr>
          <w:rFonts w:asciiTheme="minorHAnsi" w:hAnsiTheme="minorHAnsi" w:cstheme="minorHAnsi"/>
          <w:color w:val="auto"/>
          <w:shd w:val="clear" w:color="auto" w:fill="FEFEFE"/>
        </w:rPr>
      </w:pPr>
    </w:p>
    <w:p w14:paraId="200DC6EB" w14:textId="44C29B51" w:rsidR="005A0247" w:rsidRPr="000C5938" w:rsidRDefault="00EE19D9" w:rsidP="00231081">
      <w:pPr>
        <w:pStyle w:val="NormalWeb"/>
        <w:numPr>
          <w:ilvl w:val="2"/>
          <w:numId w:val="47"/>
        </w:numPr>
        <w:spacing w:before="0" w:beforeAutospacing="0" w:after="0" w:afterAutospacing="0"/>
        <w:ind w:left="0" w:firstLine="0"/>
        <w:rPr>
          <w:rFonts w:asciiTheme="minorHAnsi" w:hAnsiTheme="minorHAnsi" w:cstheme="minorHAnsi"/>
          <w:color w:val="auto"/>
          <w:shd w:val="clear" w:color="auto" w:fill="FEFEFE"/>
        </w:rPr>
      </w:pPr>
      <w:r w:rsidRPr="000C5938">
        <w:rPr>
          <w:rFonts w:asciiTheme="minorHAnsi" w:hAnsiTheme="minorHAnsi" w:cstheme="minorHAnsi"/>
          <w:color w:val="auto"/>
          <w:shd w:val="clear" w:color="auto" w:fill="FEFEFE"/>
        </w:rPr>
        <w:t>Ligate t</w:t>
      </w:r>
      <w:r w:rsidR="005A0247" w:rsidRPr="000C5938">
        <w:rPr>
          <w:rFonts w:asciiTheme="minorHAnsi" w:hAnsiTheme="minorHAnsi" w:cstheme="minorHAnsi"/>
          <w:color w:val="auto"/>
          <w:shd w:val="clear" w:color="auto" w:fill="FEFEFE"/>
        </w:rPr>
        <w:t>he uterine arteries with small locking clips or bipolar diathermy.</w:t>
      </w:r>
    </w:p>
    <w:p w14:paraId="373E9470" w14:textId="77777777" w:rsidR="00EE19D9" w:rsidRPr="000C5938" w:rsidRDefault="00EE19D9" w:rsidP="00231081">
      <w:pPr>
        <w:pStyle w:val="NormalWeb"/>
        <w:spacing w:before="0" w:beforeAutospacing="0" w:after="0" w:afterAutospacing="0"/>
        <w:rPr>
          <w:rFonts w:asciiTheme="minorHAnsi" w:hAnsiTheme="minorHAnsi" w:cstheme="minorHAnsi"/>
          <w:color w:val="auto"/>
        </w:rPr>
      </w:pPr>
    </w:p>
    <w:p w14:paraId="06D2EFF8" w14:textId="78CD5E2B" w:rsidR="005023BA" w:rsidRPr="000C5938" w:rsidRDefault="005023BA" w:rsidP="00231081">
      <w:pPr>
        <w:pStyle w:val="NormalWeb"/>
        <w:spacing w:before="0" w:beforeAutospacing="0" w:after="0" w:afterAutospacing="0"/>
        <w:rPr>
          <w:rFonts w:asciiTheme="minorHAnsi" w:hAnsiTheme="minorHAnsi" w:cstheme="minorHAnsi"/>
          <w:color w:val="auto"/>
          <w:shd w:val="clear" w:color="auto" w:fill="FEFEFE"/>
        </w:rPr>
      </w:pPr>
      <w:r w:rsidRPr="000C5938">
        <w:rPr>
          <w:rFonts w:asciiTheme="minorHAnsi" w:hAnsiTheme="minorHAnsi" w:cstheme="minorHAnsi"/>
          <w:color w:val="auto"/>
          <w:shd w:val="clear" w:color="auto" w:fill="FEFEFE"/>
        </w:rPr>
        <w:t xml:space="preserve">NOTE: </w:t>
      </w:r>
      <w:r w:rsidR="005A0247" w:rsidRPr="000C5938">
        <w:rPr>
          <w:rFonts w:asciiTheme="minorHAnsi" w:hAnsiTheme="minorHAnsi" w:cstheme="minorHAnsi"/>
          <w:color w:val="auto"/>
          <w:shd w:val="clear" w:color="auto" w:fill="FEFEFE"/>
        </w:rPr>
        <w:t xml:space="preserve">Posterior dissection in females occurs after ureteral mobilization/division and lymphadenectomy, in contradistinction to males. </w:t>
      </w:r>
    </w:p>
    <w:p w14:paraId="4ECE9CB2" w14:textId="77777777" w:rsidR="005023BA" w:rsidRPr="000C5938" w:rsidRDefault="005023BA" w:rsidP="00231081">
      <w:pPr>
        <w:pStyle w:val="NormalWeb"/>
        <w:spacing w:before="0" w:beforeAutospacing="0" w:after="0" w:afterAutospacing="0"/>
        <w:rPr>
          <w:rFonts w:asciiTheme="minorHAnsi" w:hAnsiTheme="minorHAnsi" w:cstheme="minorHAnsi"/>
          <w:color w:val="auto"/>
          <w:shd w:val="clear" w:color="auto" w:fill="FEFEFE"/>
        </w:rPr>
      </w:pPr>
    </w:p>
    <w:p w14:paraId="4B94DE51" w14:textId="6B6DF7AC" w:rsidR="005A0247" w:rsidRPr="000C5938" w:rsidRDefault="00502E5A" w:rsidP="00231081">
      <w:pPr>
        <w:pStyle w:val="NormalWeb"/>
        <w:numPr>
          <w:ilvl w:val="2"/>
          <w:numId w:val="47"/>
        </w:numPr>
        <w:spacing w:before="0" w:beforeAutospacing="0" w:after="0" w:afterAutospacing="0"/>
        <w:ind w:left="0" w:firstLine="0"/>
        <w:rPr>
          <w:rFonts w:asciiTheme="minorHAnsi" w:hAnsiTheme="minorHAnsi" w:cstheme="minorHAnsi"/>
          <w:color w:val="auto"/>
          <w:shd w:val="clear" w:color="auto" w:fill="FEFEFE"/>
        </w:rPr>
      </w:pPr>
      <w:r w:rsidRPr="000C5938">
        <w:rPr>
          <w:rFonts w:asciiTheme="minorHAnsi" w:hAnsiTheme="minorHAnsi" w:cstheme="minorHAnsi"/>
          <w:color w:val="auto"/>
          <w:shd w:val="clear" w:color="auto" w:fill="FEFEFE"/>
        </w:rPr>
        <w:t>In the case of anterior pelvic exent</w:t>
      </w:r>
      <w:r w:rsidR="007848F6" w:rsidRPr="000C5938">
        <w:rPr>
          <w:rFonts w:asciiTheme="minorHAnsi" w:hAnsiTheme="minorHAnsi" w:cstheme="minorHAnsi"/>
          <w:color w:val="auto"/>
          <w:shd w:val="clear" w:color="auto" w:fill="FEFEFE"/>
        </w:rPr>
        <w:t>e</w:t>
      </w:r>
      <w:r w:rsidRPr="000C5938">
        <w:rPr>
          <w:rFonts w:asciiTheme="minorHAnsi" w:hAnsiTheme="minorHAnsi" w:cstheme="minorHAnsi"/>
          <w:color w:val="auto"/>
          <w:shd w:val="clear" w:color="auto" w:fill="FEFEFE"/>
        </w:rPr>
        <w:t xml:space="preserve">ration with </w:t>
      </w:r>
      <w:r w:rsidRPr="002C28C8">
        <w:rPr>
          <w:rFonts w:asciiTheme="minorHAnsi" w:hAnsiTheme="minorHAnsi" w:cstheme="minorHAnsi"/>
          <w:i/>
          <w:color w:val="auto"/>
          <w:shd w:val="clear" w:color="auto" w:fill="FEFEFE"/>
        </w:rPr>
        <w:t>en bloc</w:t>
      </w:r>
      <w:r w:rsidRPr="000C5938">
        <w:rPr>
          <w:rFonts w:asciiTheme="minorHAnsi" w:hAnsiTheme="minorHAnsi" w:cstheme="minorHAnsi"/>
          <w:color w:val="auto"/>
          <w:shd w:val="clear" w:color="auto" w:fill="FEFEFE"/>
        </w:rPr>
        <w:t xml:space="preserve"> excision of the anterior vaginal wall, </w:t>
      </w:r>
      <w:r w:rsidR="005023BA" w:rsidRPr="000C5938">
        <w:rPr>
          <w:rFonts w:asciiTheme="minorHAnsi" w:hAnsiTheme="minorHAnsi" w:cstheme="minorHAnsi"/>
          <w:color w:val="auto"/>
          <w:shd w:val="clear" w:color="auto" w:fill="FEFEFE"/>
        </w:rPr>
        <w:t xml:space="preserve">insert </w:t>
      </w:r>
      <w:r w:rsidRPr="000C5938">
        <w:rPr>
          <w:rFonts w:asciiTheme="minorHAnsi" w:hAnsiTheme="minorHAnsi" w:cstheme="minorHAnsi"/>
          <w:color w:val="auto"/>
          <w:shd w:val="clear" w:color="auto" w:fill="FEFEFE"/>
        </w:rPr>
        <w:t>a</w:t>
      </w:r>
      <w:r w:rsidR="005A0247" w:rsidRPr="000C5938">
        <w:rPr>
          <w:rFonts w:asciiTheme="minorHAnsi" w:hAnsiTheme="minorHAnsi" w:cstheme="minorHAnsi"/>
          <w:color w:val="auto"/>
          <w:shd w:val="clear" w:color="auto" w:fill="FEFEFE"/>
        </w:rPr>
        <w:t xml:space="preserve"> lubricated sponge</w:t>
      </w:r>
      <w:r w:rsidR="00EC2EC6" w:rsidRPr="000C5938">
        <w:rPr>
          <w:rFonts w:asciiTheme="minorHAnsi" w:hAnsiTheme="minorHAnsi" w:cstheme="minorHAnsi"/>
          <w:color w:val="auto"/>
          <w:shd w:val="clear" w:color="auto" w:fill="FEFEFE"/>
        </w:rPr>
        <w:t xml:space="preserve"> </w:t>
      </w:r>
      <w:r w:rsidR="005A0247" w:rsidRPr="000C5938">
        <w:rPr>
          <w:rFonts w:asciiTheme="minorHAnsi" w:hAnsiTheme="minorHAnsi" w:cstheme="minorHAnsi"/>
          <w:color w:val="auto"/>
          <w:shd w:val="clear" w:color="auto" w:fill="FEFEFE"/>
        </w:rPr>
        <w:t xml:space="preserve">stick into the vagina </w:t>
      </w:r>
      <w:r w:rsidR="00EC2EC6" w:rsidRPr="000C5938">
        <w:rPr>
          <w:rFonts w:asciiTheme="minorHAnsi" w:hAnsiTheme="minorHAnsi" w:cstheme="minorHAnsi"/>
          <w:color w:val="auto"/>
          <w:shd w:val="clear" w:color="auto" w:fill="FEFEFE"/>
        </w:rPr>
        <w:t>to easily identify</w:t>
      </w:r>
      <w:r w:rsidR="005A0247" w:rsidRPr="000C5938">
        <w:rPr>
          <w:rFonts w:asciiTheme="minorHAnsi" w:hAnsiTheme="minorHAnsi" w:cstheme="minorHAnsi"/>
          <w:color w:val="auto"/>
          <w:shd w:val="clear" w:color="auto" w:fill="FEFEFE"/>
        </w:rPr>
        <w:t xml:space="preserve"> the proximal vaginal cuff. </w:t>
      </w:r>
      <w:r w:rsidR="00EC2EC6" w:rsidRPr="000C5938">
        <w:rPr>
          <w:rFonts w:asciiTheme="minorHAnsi" w:hAnsiTheme="minorHAnsi" w:cstheme="minorHAnsi"/>
          <w:color w:val="auto"/>
          <w:shd w:val="clear" w:color="auto" w:fill="FEFEFE"/>
        </w:rPr>
        <w:t>Use</w:t>
      </w:r>
      <w:r w:rsidR="005A0247" w:rsidRPr="000C5938">
        <w:rPr>
          <w:rFonts w:asciiTheme="minorHAnsi" w:hAnsiTheme="minorHAnsi" w:cstheme="minorHAnsi"/>
          <w:color w:val="auto"/>
          <w:shd w:val="clear" w:color="auto" w:fill="FEFEFE"/>
        </w:rPr>
        <w:t xml:space="preserve"> monopolar electrocautery to make a 2 cm transverse incision into the vagina over the sponge stick.</w:t>
      </w:r>
    </w:p>
    <w:p w14:paraId="458360B5" w14:textId="77777777" w:rsidR="00EC2EC6" w:rsidRPr="000C5938" w:rsidRDefault="00EC2EC6" w:rsidP="00231081">
      <w:pPr>
        <w:pStyle w:val="NormalWeb"/>
        <w:spacing w:before="0" w:beforeAutospacing="0" w:after="0" w:afterAutospacing="0"/>
        <w:rPr>
          <w:rFonts w:asciiTheme="minorHAnsi" w:hAnsiTheme="minorHAnsi" w:cstheme="minorHAnsi"/>
          <w:color w:val="auto"/>
          <w:shd w:val="clear" w:color="auto" w:fill="FEFEFE"/>
        </w:rPr>
      </w:pPr>
    </w:p>
    <w:p w14:paraId="33DE9B3A" w14:textId="0BA6D7E6" w:rsidR="00A8138C" w:rsidRPr="000C5938" w:rsidRDefault="00A8138C" w:rsidP="00231081">
      <w:pPr>
        <w:pStyle w:val="NormalWeb"/>
        <w:numPr>
          <w:ilvl w:val="2"/>
          <w:numId w:val="47"/>
        </w:numPr>
        <w:spacing w:before="0" w:beforeAutospacing="0" w:after="0" w:afterAutospacing="0"/>
        <w:ind w:left="0" w:firstLine="0"/>
        <w:rPr>
          <w:rFonts w:asciiTheme="minorHAnsi" w:hAnsiTheme="minorHAnsi" w:cstheme="minorHAnsi"/>
          <w:color w:val="auto"/>
        </w:rPr>
      </w:pPr>
      <w:r w:rsidRPr="000C5938">
        <w:rPr>
          <w:rFonts w:asciiTheme="minorHAnsi" w:hAnsiTheme="minorHAnsi" w:cstheme="minorHAnsi"/>
          <w:color w:val="auto"/>
          <w:shd w:val="clear" w:color="auto" w:fill="FEFEFE"/>
        </w:rPr>
        <w:t>Exchange t</w:t>
      </w:r>
      <w:r w:rsidR="00502E5A" w:rsidRPr="000C5938">
        <w:rPr>
          <w:rFonts w:asciiTheme="minorHAnsi" w:hAnsiTheme="minorHAnsi" w:cstheme="minorHAnsi"/>
          <w:color w:val="auto"/>
          <w:shd w:val="clear" w:color="auto" w:fill="FEFEFE"/>
        </w:rPr>
        <w:t xml:space="preserve">he monopolar scissors for a robotic vessel </w:t>
      </w:r>
      <w:r w:rsidR="002C28C8">
        <w:rPr>
          <w:rFonts w:asciiTheme="minorHAnsi" w:hAnsiTheme="minorHAnsi" w:cstheme="minorHAnsi"/>
          <w:color w:val="auto"/>
          <w:shd w:val="clear" w:color="auto" w:fill="FEFEFE"/>
        </w:rPr>
        <w:t>sealer, which is used to ligate</w:t>
      </w:r>
      <w:r w:rsidR="00502E5A" w:rsidRPr="000C5938">
        <w:rPr>
          <w:rFonts w:asciiTheme="minorHAnsi" w:hAnsiTheme="minorHAnsi" w:cstheme="minorHAnsi"/>
          <w:color w:val="auto"/>
          <w:shd w:val="clear" w:color="auto" w:fill="FEFEFE"/>
        </w:rPr>
        <w:t xml:space="preserve"> and divide the anterolateral vaginal wall on each side, proceeding distally toward the bladder neck. </w:t>
      </w:r>
    </w:p>
    <w:p w14:paraId="506AFE69" w14:textId="77777777" w:rsidR="00A8138C" w:rsidRPr="000C5938" w:rsidRDefault="00A8138C" w:rsidP="00231081">
      <w:pPr>
        <w:pStyle w:val="ListParagraph"/>
        <w:ind w:left="0"/>
        <w:rPr>
          <w:rFonts w:asciiTheme="minorHAnsi" w:hAnsiTheme="minorHAnsi" w:cstheme="minorHAnsi"/>
          <w:color w:val="auto"/>
          <w:shd w:val="clear" w:color="auto" w:fill="FEFEFE"/>
        </w:rPr>
      </w:pPr>
    </w:p>
    <w:p w14:paraId="2921A511" w14:textId="44B5BD0C" w:rsidR="005A0247" w:rsidRPr="000C5938" w:rsidRDefault="00A8138C" w:rsidP="00231081">
      <w:pPr>
        <w:pStyle w:val="NormalWeb"/>
        <w:spacing w:before="0" w:beforeAutospacing="0" w:after="0" w:afterAutospacing="0"/>
        <w:rPr>
          <w:rFonts w:asciiTheme="minorHAnsi" w:hAnsiTheme="minorHAnsi" w:cstheme="minorHAnsi"/>
          <w:color w:val="auto"/>
          <w:shd w:val="clear" w:color="auto" w:fill="FEFEFE"/>
        </w:rPr>
      </w:pPr>
      <w:r w:rsidRPr="000C5938">
        <w:rPr>
          <w:rFonts w:asciiTheme="minorHAnsi" w:hAnsiTheme="minorHAnsi" w:cstheme="minorHAnsi"/>
          <w:color w:val="auto"/>
          <w:shd w:val="clear" w:color="auto" w:fill="FEFEFE"/>
        </w:rPr>
        <w:t xml:space="preserve">NOTE: </w:t>
      </w:r>
      <w:r w:rsidR="00502E5A" w:rsidRPr="000C5938">
        <w:rPr>
          <w:rFonts w:asciiTheme="minorHAnsi" w:hAnsiTheme="minorHAnsi" w:cstheme="minorHAnsi"/>
          <w:color w:val="auto"/>
          <w:shd w:val="clear" w:color="auto" w:fill="FEFEFE"/>
        </w:rPr>
        <w:t xml:space="preserve">This maneuver results in </w:t>
      </w:r>
      <w:r w:rsidRPr="000C5938">
        <w:rPr>
          <w:rFonts w:asciiTheme="minorHAnsi" w:hAnsiTheme="minorHAnsi" w:cstheme="minorHAnsi"/>
          <w:color w:val="auto"/>
          <w:shd w:val="clear" w:color="auto" w:fill="FEFEFE"/>
        </w:rPr>
        <w:t xml:space="preserve">the </w:t>
      </w:r>
      <w:r w:rsidR="00502E5A" w:rsidRPr="000C5938">
        <w:rPr>
          <w:rFonts w:asciiTheme="minorHAnsi" w:hAnsiTheme="minorHAnsi" w:cstheme="minorHAnsi"/>
          <w:color w:val="auto"/>
          <w:shd w:val="clear" w:color="auto" w:fill="FEFEFE"/>
        </w:rPr>
        <w:t>division of the vascular pedicles of the bladder as well.</w:t>
      </w:r>
    </w:p>
    <w:p w14:paraId="370BC72F" w14:textId="77777777" w:rsidR="00A8138C" w:rsidRPr="000C5938" w:rsidRDefault="00A8138C" w:rsidP="00231081">
      <w:pPr>
        <w:pStyle w:val="NormalWeb"/>
        <w:spacing w:before="0" w:beforeAutospacing="0" w:after="0" w:afterAutospacing="0"/>
        <w:rPr>
          <w:rFonts w:asciiTheme="minorHAnsi" w:hAnsiTheme="minorHAnsi" w:cstheme="minorHAnsi"/>
          <w:color w:val="auto"/>
        </w:rPr>
      </w:pPr>
    </w:p>
    <w:p w14:paraId="0AC63646" w14:textId="5D27F0AC" w:rsidR="00502E5A" w:rsidRPr="000C5938" w:rsidRDefault="00A8138C" w:rsidP="00231081">
      <w:pPr>
        <w:pStyle w:val="NormalWeb"/>
        <w:numPr>
          <w:ilvl w:val="2"/>
          <w:numId w:val="47"/>
        </w:numPr>
        <w:spacing w:before="0" w:beforeAutospacing="0" w:after="0" w:afterAutospacing="0"/>
        <w:ind w:left="0" w:firstLine="0"/>
        <w:rPr>
          <w:rFonts w:asciiTheme="minorHAnsi" w:hAnsiTheme="minorHAnsi" w:cstheme="minorHAnsi"/>
          <w:color w:val="auto"/>
        </w:rPr>
      </w:pPr>
      <w:r w:rsidRPr="000C5938">
        <w:rPr>
          <w:rFonts w:asciiTheme="minorHAnsi" w:hAnsiTheme="minorHAnsi" w:cstheme="minorHAnsi"/>
          <w:color w:val="auto"/>
          <w:shd w:val="clear" w:color="auto" w:fill="FEFEFE"/>
        </w:rPr>
        <w:t>Divide the</w:t>
      </w:r>
      <w:r w:rsidR="00502E5A" w:rsidRPr="000C5938">
        <w:rPr>
          <w:rFonts w:asciiTheme="minorHAnsi" w:hAnsiTheme="minorHAnsi" w:cstheme="minorHAnsi"/>
          <w:color w:val="auto"/>
          <w:shd w:val="clear" w:color="auto" w:fill="FEFEFE"/>
        </w:rPr>
        <w:t xml:space="preserve"> urachus</w:t>
      </w:r>
      <w:r w:rsidRPr="000C5938">
        <w:rPr>
          <w:rFonts w:asciiTheme="minorHAnsi" w:hAnsiTheme="minorHAnsi" w:cstheme="minorHAnsi"/>
          <w:color w:val="auto"/>
          <w:shd w:val="clear" w:color="auto" w:fill="FEFEFE"/>
        </w:rPr>
        <w:t>,</w:t>
      </w:r>
      <w:r w:rsidR="00502E5A" w:rsidRPr="000C5938">
        <w:rPr>
          <w:rFonts w:asciiTheme="minorHAnsi" w:hAnsiTheme="minorHAnsi" w:cstheme="minorHAnsi"/>
          <w:color w:val="auto"/>
          <w:shd w:val="clear" w:color="auto" w:fill="FEFEFE"/>
        </w:rPr>
        <w:t xml:space="preserve"> and </w:t>
      </w:r>
      <w:r w:rsidRPr="000C5938">
        <w:rPr>
          <w:rFonts w:asciiTheme="minorHAnsi" w:hAnsiTheme="minorHAnsi" w:cstheme="minorHAnsi"/>
          <w:color w:val="auto"/>
          <w:shd w:val="clear" w:color="auto" w:fill="FEFEFE"/>
        </w:rPr>
        <w:t xml:space="preserve">develop the </w:t>
      </w:r>
      <w:r w:rsidR="004B2770" w:rsidRPr="000C5938">
        <w:rPr>
          <w:rFonts w:asciiTheme="minorHAnsi" w:hAnsiTheme="minorHAnsi" w:cstheme="minorHAnsi"/>
          <w:color w:val="auto"/>
          <w:shd w:val="clear" w:color="auto" w:fill="FEFEFE"/>
        </w:rPr>
        <w:t>s</w:t>
      </w:r>
      <w:r w:rsidR="00502E5A" w:rsidRPr="000C5938">
        <w:rPr>
          <w:rFonts w:asciiTheme="minorHAnsi" w:hAnsiTheme="minorHAnsi" w:cstheme="minorHAnsi"/>
          <w:color w:val="auto"/>
          <w:shd w:val="clear" w:color="auto" w:fill="FEFEFE"/>
        </w:rPr>
        <w:t xml:space="preserve">pace of </w:t>
      </w:r>
      <w:proofErr w:type="spellStart"/>
      <w:r w:rsidR="00502E5A" w:rsidRPr="000C5938">
        <w:rPr>
          <w:rFonts w:asciiTheme="minorHAnsi" w:hAnsiTheme="minorHAnsi" w:cstheme="minorHAnsi"/>
          <w:color w:val="auto"/>
          <w:shd w:val="clear" w:color="auto" w:fill="FEFEFE"/>
        </w:rPr>
        <w:t>Retzius</w:t>
      </w:r>
      <w:proofErr w:type="spellEnd"/>
      <w:r w:rsidR="00502E5A" w:rsidRPr="000C5938">
        <w:rPr>
          <w:rFonts w:asciiTheme="minorHAnsi" w:hAnsiTheme="minorHAnsi" w:cstheme="minorHAnsi"/>
          <w:color w:val="auto"/>
          <w:shd w:val="clear" w:color="auto" w:fill="FEFEFE"/>
        </w:rPr>
        <w:t xml:space="preserve"> to release the bladder from its attachments to the anterior abdominal wall.</w:t>
      </w:r>
      <w:r w:rsidR="00502E5A" w:rsidRPr="000C5938">
        <w:rPr>
          <w:rFonts w:asciiTheme="minorHAnsi" w:hAnsiTheme="minorHAnsi" w:cstheme="minorHAnsi"/>
          <w:color w:val="auto"/>
        </w:rPr>
        <w:t xml:space="preserve"> </w:t>
      </w:r>
      <w:r w:rsidRPr="000C5938">
        <w:rPr>
          <w:rFonts w:asciiTheme="minorHAnsi" w:hAnsiTheme="minorHAnsi" w:cstheme="minorHAnsi"/>
          <w:color w:val="auto"/>
        </w:rPr>
        <w:t>Divide t</w:t>
      </w:r>
      <w:r w:rsidR="00502E5A" w:rsidRPr="000C5938">
        <w:rPr>
          <w:rFonts w:asciiTheme="minorHAnsi" w:hAnsiTheme="minorHAnsi" w:cstheme="minorHAnsi"/>
          <w:color w:val="auto"/>
        </w:rPr>
        <w:t>he endopelvic fascia</w:t>
      </w:r>
      <w:r w:rsidRPr="000C5938">
        <w:rPr>
          <w:rFonts w:asciiTheme="minorHAnsi" w:hAnsiTheme="minorHAnsi" w:cstheme="minorHAnsi"/>
          <w:color w:val="auto"/>
        </w:rPr>
        <w:t>,</w:t>
      </w:r>
      <w:r w:rsidR="00502E5A" w:rsidRPr="000C5938">
        <w:rPr>
          <w:rFonts w:asciiTheme="minorHAnsi" w:hAnsiTheme="minorHAnsi" w:cstheme="minorHAnsi"/>
          <w:color w:val="auto"/>
        </w:rPr>
        <w:t xml:space="preserve"> and </w:t>
      </w:r>
      <w:r w:rsidRPr="000C5938">
        <w:rPr>
          <w:rFonts w:asciiTheme="minorHAnsi" w:hAnsiTheme="minorHAnsi" w:cstheme="minorHAnsi"/>
          <w:color w:val="auto"/>
        </w:rPr>
        <w:t>ligate and divide the DVC</w:t>
      </w:r>
      <w:r w:rsidR="00502E5A" w:rsidRPr="000C5938">
        <w:rPr>
          <w:rFonts w:asciiTheme="minorHAnsi" w:hAnsiTheme="minorHAnsi" w:cstheme="minorHAnsi"/>
          <w:color w:val="auto"/>
        </w:rPr>
        <w:t>.</w:t>
      </w:r>
    </w:p>
    <w:p w14:paraId="7FE76942" w14:textId="77777777" w:rsidR="000E2722" w:rsidRPr="000C5938" w:rsidRDefault="000E2722" w:rsidP="00231081">
      <w:pPr>
        <w:pStyle w:val="NormalWeb"/>
        <w:spacing w:before="0" w:beforeAutospacing="0" w:after="0" w:afterAutospacing="0"/>
        <w:rPr>
          <w:rFonts w:asciiTheme="minorHAnsi" w:hAnsiTheme="minorHAnsi" w:cstheme="minorHAnsi"/>
          <w:color w:val="auto"/>
        </w:rPr>
      </w:pPr>
    </w:p>
    <w:p w14:paraId="711CDEA3" w14:textId="2E47761A" w:rsidR="00502E5A" w:rsidRPr="000C5938" w:rsidRDefault="00502E5A" w:rsidP="00231081">
      <w:pPr>
        <w:pStyle w:val="NormalWeb"/>
        <w:numPr>
          <w:ilvl w:val="2"/>
          <w:numId w:val="47"/>
        </w:numPr>
        <w:spacing w:before="0" w:beforeAutospacing="0" w:after="0" w:afterAutospacing="0"/>
        <w:ind w:left="0" w:firstLine="0"/>
        <w:rPr>
          <w:rFonts w:asciiTheme="minorHAnsi" w:hAnsiTheme="minorHAnsi" w:cstheme="minorHAnsi"/>
          <w:color w:val="auto"/>
        </w:rPr>
      </w:pPr>
      <w:r w:rsidRPr="000C5938">
        <w:rPr>
          <w:rFonts w:asciiTheme="minorHAnsi" w:hAnsiTheme="minorHAnsi" w:cstheme="minorHAnsi"/>
          <w:color w:val="auto"/>
          <w:shd w:val="clear" w:color="auto" w:fill="FEFEFE"/>
        </w:rPr>
        <w:t>If a neobladder is planned, circumferentially dissect</w:t>
      </w:r>
      <w:r w:rsidR="002D40E4" w:rsidRPr="000C5938">
        <w:rPr>
          <w:rFonts w:asciiTheme="minorHAnsi" w:hAnsiTheme="minorHAnsi" w:cstheme="minorHAnsi"/>
          <w:color w:val="auto"/>
          <w:shd w:val="clear" w:color="auto" w:fill="FEFEFE"/>
        </w:rPr>
        <w:t xml:space="preserve"> the urethra</w:t>
      </w:r>
      <w:r w:rsidRPr="000C5938">
        <w:rPr>
          <w:rFonts w:asciiTheme="minorHAnsi" w:hAnsiTheme="minorHAnsi" w:cstheme="minorHAnsi"/>
          <w:color w:val="auto"/>
          <w:shd w:val="clear" w:color="auto" w:fill="FEFEFE"/>
        </w:rPr>
        <w:t xml:space="preserve">, </w:t>
      </w:r>
      <w:r w:rsidR="002D40E4" w:rsidRPr="000C5938">
        <w:rPr>
          <w:rFonts w:asciiTheme="minorHAnsi" w:hAnsiTheme="minorHAnsi" w:cstheme="minorHAnsi"/>
          <w:color w:val="auto"/>
          <w:shd w:val="clear" w:color="auto" w:fill="FEFEFE"/>
        </w:rPr>
        <w:t xml:space="preserve">remove the </w:t>
      </w:r>
      <w:r w:rsidRPr="000C5938">
        <w:rPr>
          <w:rFonts w:asciiTheme="minorHAnsi" w:hAnsiTheme="minorHAnsi" w:cstheme="minorHAnsi"/>
          <w:color w:val="auto"/>
          <w:shd w:val="clear" w:color="auto" w:fill="FEFEFE"/>
        </w:rPr>
        <w:t xml:space="preserve">foley catheter, </w:t>
      </w:r>
      <w:r w:rsidR="002D40E4" w:rsidRPr="000C5938">
        <w:rPr>
          <w:rFonts w:asciiTheme="minorHAnsi" w:hAnsiTheme="minorHAnsi" w:cstheme="minorHAnsi"/>
          <w:color w:val="auto"/>
          <w:shd w:val="clear" w:color="auto" w:fill="FEFEFE"/>
        </w:rPr>
        <w:t xml:space="preserve">ligate the </w:t>
      </w:r>
      <w:r w:rsidRPr="000C5938">
        <w:rPr>
          <w:rFonts w:asciiTheme="minorHAnsi" w:hAnsiTheme="minorHAnsi" w:cstheme="minorHAnsi"/>
          <w:color w:val="auto"/>
          <w:shd w:val="clear" w:color="auto" w:fill="FEFEFE"/>
        </w:rPr>
        <w:t>proximal urethra with a large</w:t>
      </w:r>
      <w:r w:rsidRPr="000C5938">
        <w:rPr>
          <w:rFonts w:asciiTheme="minorHAnsi" w:hAnsiTheme="minorHAnsi" w:cstheme="minorHAnsi"/>
          <w:color w:val="auto"/>
        </w:rPr>
        <w:t xml:space="preserve"> clip just distal to the bladder neck, and </w:t>
      </w:r>
      <w:r w:rsidR="002D40E4" w:rsidRPr="000C5938">
        <w:rPr>
          <w:rFonts w:asciiTheme="minorHAnsi" w:hAnsiTheme="minorHAnsi" w:cstheme="minorHAnsi"/>
          <w:color w:val="auto"/>
        </w:rPr>
        <w:t>divide the urethra</w:t>
      </w:r>
      <w:r w:rsidRPr="000C5938">
        <w:rPr>
          <w:rFonts w:asciiTheme="minorHAnsi" w:hAnsiTheme="minorHAnsi" w:cstheme="minorHAnsi"/>
          <w:color w:val="auto"/>
        </w:rPr>
        <w:t>.</w:t>
      </w:r>
      <w:r w:rsidR="00AA7387">
        <w:rPr>
          <w:rFonts w:asciiTheme="minorHAnsi" w:hAnsiTheme="minorHAnsi" w:cstheme="minorHAnsi"/>
          <w:color w:val="auto"/>
        </w:rPr>
        <w:t xml:space="preserve"> </w:t>
      </w:r>
    </w:p>
    <w:p w14:paraId="7587C80C" w14:textId="77777777" w:rsidR="003F7A50" w:rsidRPr="000C5938" w:rsidRDefault="003F7A50" w:rsidP="00231081">
      <w:pPr>
        <w:pStyle w:val="NormalWeb"/>
        <w:spacing w:before="0" w:beforeAutospacing="0" w:after="0" w:afterAutospacing="0"/>
        <w:rPr>
          <w:rFonts w:asciiTheme="minorHAnsi" w:hAnsiTheme="minorHAnsi" w:cstheme="minorHAnsi"/>
          <w:color w:val="auto"/>
        </w:rPr>
      </w:pPr>
    </w:p>
    <w:p w14:paraId="7B9610CB" w14:textId="0203B06A" w:rsidR="00502E5A" w:rsidRPr="000C5938" w:rsidRDefault="00502E5A" w:rsidP="00231081">
      <w:pPr>
        <w:pStyle w:val="NormalWeb"/>
        <w:numPr>
          <w:ilvl w:val="2"/>
          <w:numId w:val="47"/>
        </w:numPr>
        <w:spacing w:before="0" w:beforeAutospacing="0" w:after="0" w:afterAutospacing="0"/>
        <w:ind w:left="0" w:firstLine="0"/>
        <w:rPr>
          <w:rFonts w:asciiTheme="minorHAnsi" w:hAnsiTheme="minorHAnsi" w:cstheme="minorHAnsi"/>
          <w:color w:val="auto"/>
        </w:rPr>
      </w:pPr>
      <w:r w:rsidRPr="000C5938">
        <w:rPr>
          <w:rFonts w:asciiTheme="minorHAnsi" w:hAnsiTheme="minorHAnsi" w:cstheme="minorHAnsi"/>
          <w:color w:val="auto"/>
          <w:shd w:val="clear" w:color="auto" w:fill="FEFEFE"/>
        </w:rPr>
        <w:t>If an ileal conduit is planned, keep the foley catheter in place.</w:t>
      </w:r>
      <w:r w:rsidRPr="000C5938">
        <w:rPr>
          <w:rFonts w:asciiTheme="minorHAnsi" w:hAnsiTheme="minorHAnsi" w:cstheme="minorHAnsi"/>
          <w:color w:val="auto"/>
        </w:rPr>
        <w:t xml:space="preserve"> </w:t>
      </w:r>
      <w:r w:rsidR="0031697A" w:rsidRPr="000C5938">
        <w:rPr>
          <w:rFonts w:asciiTheme="minorHAnsi" w:hAnsiTheme="minorHAnsi" w:cstheme="minorHAnsi"/>
          <w:color w:val="auto"/>
        </w:rPr>
        <w:t xml:space="preserve">Ensure that </w:t>
      </w:r>
      <w:r w:rsidRPr="000C5938">
        <w:rPr>
          <w:rFonts w:asciiTheme="minorHAnsi" w:hAnsiTheme="minorHAnsi" w:cstheme="minorHAnsi"/>
          <w:color w:val="auto"/>
        </w:rPr>
        <w:t>the bedside surgeon use</w:t>
      </w:r>
      <w:r w:rsidR="0031697A" w:rsidRPr="000C5938">
        <w:rPr>
          <w:rFonts w:asciiTheme="minorHAnsi" w:hAnsiTheme="minorHAnsi" w:cstheme="minorHAnsi"/>
          <w:color w:val="auto"/>
        </w:rPr>
        <w:t>s</w:t>
      </w:r>
      <w:r w:rsidRPr="000C5938">
        <w:rPr>
          <w:rFonts w:asciiTheme="minorHAnsi" w:hAnsiTheme="minorHAnsi" w:cstheme="minorHAnsi"/>
          <w:color w:val="auto"/>
        </w:rPr>
        <w:t xml:space="preserve"> a </w:t>
      </w:r>
      <w:proofErr w:type="spellStart"/>
      <w:r w:rsidRPr="000C5938">
        <w:rPr>
          <w:rFonts w:asciiTheme="minorHAnsi" w:hAnsiTheme="minorHAnsi" w:cstheme="minorHAnsi"/>
          <w:color w:val="auto"/>
        </w:rPr>
        <w:t>bovie</w:t>
      </w:r>
      <w:proofErr w:type="spellEnd"/>
      <w:r w:rsidRPr="000C5938">
        <w:rPr>
          <w:rFonts w:asciiTheme="minorHAnsi" w:hAnsiTheme="minorHAnsi" w:cstheme="minorHAnsi"/>
          <w:color w:val="auto"/>
        </w:rPr>
        <w:t xml:space="preserve"> to make a</w:t>
      </w:r>
      <w:r w:rsidR="00FC4C9C" w:rsidRPr="000C5938">
        <w:rPr>
          <w:rFonts w:asciiTheme="minorHAnsi" w:hAnsiTheme="minorHAnsi" w:cstheme="minorHAnsi"/>
          <w:color w:val="auto"/>
        </w:rPr>
        <w:t>n</w:t>
      </w:r>
      <w:r w:rsidRPr="000C5938">
        <w:rPr>
          <w:rFonts w:asciiTheme="minorHAnsi" w:hAnsiTheme="minorHAnsi" w:cstheme="minorHAnsi"/>
          <w:color w:val="auto"/>
        </w:rPr>
        <w:t xml:space="preserve"> ‘upside-down-U’ incision anterior and lateral to the urethra </w:t>
      </w:r>
      <w:r w:rsidRPr="000C5938">
        <w:rPr>
          <w:rFonts w:asciiTheme="minorHAnsi" w:hAnsiTheme="minorHAnsi" w:cstheme="minorHAnsi"/>
          <w:color w:val="auto"/>
        </w:rPr>
        <w:lastRenderedPageBreak/>
        <w:t>externally</w:t>
      </w:r>
      <w:r w:rsidR="0031697A" w:rsidRPr="000C5938">
        <w:rPr>
          <w:rFonts w:asciiTheme="minorHAnsi" w:hAnsiTheme="minorHAnsi" w:cstheme="minorHAnsi"/>
          <w:color w:val="auto"/>
        </w:rPr>
        <w:t>,</w:t>
      </w:r>
      <w:r w:rsidRPr="000C5938">
        <w:rPr>
          <w:rFonts w:asciiTheme="minorHAnsi" w:hAnsiTheme="minorHAnsi" w:cstheme="minorHAnsi"/>
          <w:color w:val="auto"/>
        </w:rPr>
        <w:t xml:space="preserve"> and </w:t>
      </w:r>
      <w:r w:rsidR="00860E58" w:rsidRPr="000C5938">
        <w:rPr>
          <w:rFonts w:asciiTheme="minorHAnsi" w:hAnsiTheme="minorHAnsi" w:cstheme="minorHAnsi"/>
          <w:color w:val="auto"/>
        </w:rPr>
        <w:t>use Metzenbaum scissors to dissect the plane anterior to the urethra.</w:t>
      </w:r>
    </w:p>
    <w:p w14:paraId="33E44541" w14:textId="77777777" w:rsidR="002C2E10" w:rsidRPr="000C5938" w:rsidRDefault="002C2E10" w:rsidP="00231081">
      <w:pPr>
        <w:pStyle w:val="NormalWeb"/>
        <w:spacing w:before="0" w:beforeAutospacing="0" w:after="0" w:afterAutospacing="0"/>
        <w:rPr>
          <w:rFonts w:asciiTheme="minorHAnsi" w:hAnsiTheme="minorHAnsi" w:cstheme="minorHAnsi"/>
          <w:color w:val="auto"/>
        </w:rPr>
      </w:pPr>
    </w:p>
    <w:p w14:paraId="470F2612" w14:textId="62937C3E" w:rsidR="00860E58" w:rsidRPr="000C5938" w:rsidRDefault="00BB5A9C" w:rsidP="00231081">
      <w:pPr>
        <w:pStyle w:val="NormalWeb"/>
        <w:numPr>
          <w:ilvl w:val="2"/>
          <w:numId w:val="47"/>
        </w:numPr>
        <w:spacing w:before="0" w:beforeAutospacing="0" w:after="0" w:afterAutospacing="0"/>
        <w:ind w:left="0" w:firstLine="0"/>
        <w:rPr>
          <w:rFonts w:asciiTheme="minorHAnsi" w:hAnsiTheme="minorHAnsi" w:cstheme="minorHAnsi"/>
          <w:color w:val="auto"/>
        </w:rPr>
      </w:pPr>
      <w:r w:rsidRPr="000C5938">
        <w:rPr>
          <w:rFonts w:asciiTheme="minorHAnsi" w:hAnsiTheme="minorHAnsi" w:cstheme="minorHAnsi"/>
          <w:color w:val="auto"/>
          <w:shd w:val="clear" w:color="auto" w:fill="FEFEFE"/>
        </w:rPr>
        <w:t>Note that the</w:t>
      </w:r>
      <w:r w:rsidR="00860E58" w:rsidRPr="000C5938">
        <w:rPr>
          <w:rFonts w:asciiTheme="minorHAnsi" w:hAnsiTheme="minorHAnsi" w:cstheme="minorHAnsi"/>
          <w:color w:val="auto"/>
          <w:shd w:val="clear" w:color="auto" w:fill="FEFEFE"/>
        </w:rPr>
        <w:t xml:space="preserve"> robotic surgeon will be able to see the tips of the Metzenbaum scissors relatively quickly</w:t>
      </w:r>
      <w:r w:rsidRPr="000C5938">
        <w:rPr>
          <w:rFonts w:asciiTheme="minorHAnsi" w:hAnsiTheme="minorHAnsi" w:cstheme="minorHAnsi"/>
          <w:color w:val="auto"/>
          <w:shd w:val="clear" w:color="auto" w:fill="FEFEFE"/>
        </w:rPr>
        <w:t>,</w:t>
      </w:r>
      <w:r w:rsidR="00860E58" w:rsidRPr="000C5938">
        <w:rPr>
          <w:rFonts w:asciiTheme="minorHAnsi" w:hAnsiTheme="minorHAnsi" w:cstheme="minorHAnsi"/>
          <w:color w:val="auto"/>
          <w:shd w:val="clear" w:color="auto" w:fill="FEFEFE"/>
        </w:rPr>
        <w:t xml:space="preserve"> and then use the monopolar scissors to free the urethra from its remaining attachments with the assurance that the urethra has been removed in totality.</w:t>
      </w:r>
    </w:p>
    <w:p w14:paraId="4A2C1F42" w14:textId="77777777" w:rsidR="00BB5A9C" w:rsidRPr="000C5938" w:rsidRDefault="00BB5A9C" w:rsidP="00231081">
      <w:pPr>
        <w:pStyle w:val="NormalWeb"/>
        <w:spacing w:before="0" w:beforeAutospacing="0" w:after="0" w:afterAutospacing="0"/>
        <w:rPr>
          <w:rFonts w:asciiTheme="minorHAnsi" w:hAnsiTheme="minorHAnsi" w:cstheme="minorHAnsi"/>
          <w:color w:val="auto"/>
        </w:rPr>
      </w:pPr>
    </w:p>
    <w:p w14:paraId="2B3450CA" w14:textId="050F5B5B" w:rsidR="00860E58" w:rsidRPr="000C5938" w:rsidRDefault="00BB5A9C" w:rsidP="00231081">
      <w:pPr>
        <w:pStyle w:val="NormalWeb"/>
        <w:numPr>
          <w:ilvl w:val="2"/>
          <w:numId w:val="47"/>
        </w:numPr>
        <w:spacing w:before="0" w:beforeAutospacing="0" w:after="0" w:afterAutospacing="0"/>
        <w:ind w:left="0" w:firstLine="0"/>
        <w:rPr>
          <w:rFonts w:asciiTheme="minorHAnsi" w:hAnsiTheme="minorHAnsi" w:cstheme="minorHAnsi"/>
          <w:color w:val="auto"/>
        </w:rPr>
      </w:pPr>
      <w:r w:rsidRPr="000C5938">
        <w:rPr>
          <w:rFonts w:asciiTheme="minorHAnsi" w:hAnsiTheme="minorHAnsi" w:cstheme="minorHAnsi"/>
          <w:color w:val="auto"/>
        </w:rPr>
        <w:t>Ensure that the bedside surgeon clips t</w:t>
      </w:r>
      <w:r w:rsidR="00860E58" w:rsidRPr="000C5938">
        <w:rPr>
          <w:rFonts w:asciiTheme="minorHAnsi" w:hAnsiTheme="minorHAnsi" w:cstheme="minorHAnsi"/>
          <w:color w:val="auto"/>
        </w:rPr>
        <w:t xml:space="preserve">he foley catheter with a large </w:t>
      </w:r>
      <w:r w:rsidRPr="000C5938">
        <w:rPr>
          <w:rFonts w:asciiTheme="minorHAnsi" w:hAnsiTheme="minorHAnsi" w:cstheme="minorHAnsi"/>
          <w:color w:val="auto"/>
        </w:rPr>
        <w:t>clip</w:t>
      </w:r>
      <w:r w:rsidR="00860E58" w:rsidRPr="000C5938">
        <w:rPr>
          <w:rFonts w:asciiTheme="minorHAnsi" w:hAnsiTheme="minorHAnsi" w:cstheme="minorHAnsi"/>
          <w:color w:val="auto"/>
        </w:rPr>
        <w:t xml:space="preserve"> just distal to the urethral meatus and divide</w:t>
      </w:r>
      <w:r w:rsidR="00894C99" w:rsidRPr="000C5938">
        <w:rPr>
          <w:rFonts w:asciiTheme="minorHAnsi" w:hAnsiTheme="minorHAnsi" w:cstheme="minorHAnsi"/>
          <w:color w:val="auto"/>
        </w:rPr>
        <w:t>s it</w:t>
      </w:r>
      <w:r w:rsidR="00447B2E" w:rsidRPr="000C5938">
        <w:rPr>
          <w:rFonts w:asciiTheme="minorHAnsi" w:hAnsiTheme="minorHAnsi" w:cstheme="minorHAnsi"/>
          <w:color w:val="auto"/>
        </w:rPr>
        <w:t>, and t</w:t>
      </w:r>
      <w:r w:rsidR="00860E58" w:rsidRPr="000C5938">
        <w:rPr>
          <w:rFonts w:asciiTheme="minorHAnsi" w:hAnsiTheme="minorHAnsi" w:cstheme="minorHAnsi"/>
          <w:color w:val="auto"/>
        </w:rPr>
        <w:t xml:space="preserve">he console surgeon </w:t>
      </w:r>
      <w:r w:rsidR="00447B2E" w:rsidRPr="000C5938">
        <w:rPr>
          <w:rFonts w:asciiTheme="minorHAnsi" w:hAnsiTheme="minorHAnsi" w:cstheme="minorHAnsi"/>
          <w:color w:val="auto"/>
        </w:rPr>
        <w:t xml:space="preserve">subsequently </w:t>
      </w:r>
      <w:r w:rsidR="00860E58" w:rsidRPr="000C5938">
        <w:rPr>
          <w:rFonts w:asciiTheme="minorHAnsi" w:hAnsiTheme="minorHAnsi" w:cstheme="minorHAnsi"/>
          <w:color w:val="auto"/>
        </w:rPr>
        <w:t>pulls the freed specimen into the pelvis.</w:t>
      </w:r>
    </w:p>
    <w:p w14:paraId="1FD7319C" w14:textId="77777777" w:rsidR="00447B2E" w:rsidRPr="000C5938" w:rsidRDefault="00447B2E" w:rsidP="00231081">
      <w:pPr>
        <w:pStyle w:val="NormalWeb"/>
        <w:spacing w:before="0" w:beforeAutospacing="0" w:after="0" w:afterAutospacing="0"/>
        <w:rPr>
          <w:rFonts w:asciiTheme="minorHAnsi" w:hAnsiTheme="minorHAnsi" w:cstheme="minorHAnsi"/>
          <w:color w:val="auto"/>
        </w:rPr>
      </w:pPr>
    </w:p>
    <w:p w14:paraId="110C1D78" w14:textId="5447D454" w:rsidR="00860E58" w:rsidRPr="000C5938" w:rsidRDefault="00447B2E" w:rsidP="00231081">
      <w:pPr>
        <w:pStyle w:val="NormalWeb"/>
        <w:numPr>
          <w:ilvl w:val="2"/>
          <w:numId w:val="47"/>
        </w:numPr>
        <w:spacing w:before="0" w:beforeAutospacing="0" w:after="0" w:afterAutospacing="0"/>
        <w:ind w:left="0" w:firstLine="0"/>
        <w:rPr>
          <w:rFonts w:asciiTheme="minorHAnsi" w:hAnsiTheme="minorHAnsi" w:cstheme="minorHAnsi"/>
          <w:color w:val="auto"/>
        </w:rPr>
      </w:pPr>
      <w:r w:rsidRPr="000C5938">
        <w:rPr>
          <w:rFonts w:asciiTheme="minorHAnsi" w:hAnsiTheme="minorHAnsi" w:cstheme="minorHAnsi"/>
          <w:color w:val="auto"/>
        </w:rPr>
        <w:t>Maintain p</w:t>
      </w:r>
      <w:r w:rsidR="00860E58" w:rsidRPr="000C5938">
        <w:rPr>
          <w:rFonts w:asciiTheme="minorHAnsi" w:hAnsiTheme="minorHAnsi" w:cstheme="minorHAnsi"/>
          <w:color w:val="auto"/>
        </w:rPr>
        <w:t>neumoperitoneum due to the insufflation system.</w:t>
      </w:r>
    </w:p>
    <w:p w14:paraId="26986EF7" w14:textId="77777777" w:rsidR="00447B2E" w:rsidRPr="000C5938" w:rsidRDefault="00447B2E" w:rsidP="00231081">
      <w:pPr>
        <w:pStyle w:val="NormalWeb"/>
        <w:spacing w:before="0" w:beforeAutospacing="0" w:after="0" w:afterAutospacing="0"/>
        <w:rPr>
          <w:rFonts w:asciiTheme="minorHAnsi" w:hAnsiTheme="minorHAnsi" w:cstheme="minorHAnsi"/>
          <w:color w:val="auto"/>
        </w:rPr>
      </w:pPr>
    </w:p>
    <w:p w14:paraId="18D32E08" w14:textId="7B4E02C7" w:rsidR="00860E58" w:rsidRPr="000C5938" w:rsidRDefault="00D03FBC" w:rsidP="00231081">
      <w:pPr>
        <w:pStyle w:val="NormalWeb"/>
        <w:numPr>
          <w:ilvl w:val="2"/>
          <w:numId w:val="47"/>
        </w:numPr>
        <w:spacing w:before="0" w:beforeAutospacing="0" w:after="0" w:afterAutospacing="0"/>
        <w:ind w:left="0" w:firstLine="0"/>
        <w:rPr>
          <w:rFonts w:asciiTheme="minorHAnsi" w:hAnsiTheme="minorHAnsi" w:cstheme="minorHAnsi"/>
          <w:color w:val="auto"/>
        </w:rPr>
      </w:pPr>
      <w:r w:rsidRPr="000C5938">
        <w:rPr>
          <w:rFonts w:asciiTheme="minorHAnsi" w:hAnsiTheme="minorHAnsi" w:cstheme="minorHAnsi"/>
          <w:color w:val="auto"/>
        </w:rPr>
        <w:t>Ensure that</w:t>
      </w:r>
      <w:r w:rsidR="00860E58" w:rsidRPr="000C5938">
        <w:rPr>
          <w:rFonts w:asciiTheme="minorHAnsi" w:hAnsiTheme="minorHAnsi" w:cstheme="minorHAnsi"/>
          <w:color w:val="auto"/>
        </w:rPr>
        <w:t xml:space="preserve"> the bedside surgeon introduces a 15 mm endoscopic specimen extraction bag</w:t>
      </w:r>
      <w:r w:rsidR="00091F4B" w:rsidRPr="000C5938">
        <w:rPr>
          <w:rFonts w:asciiTheme="minorHAnsi" w:hAnsiTheme="minorHAnsi" w:cstheme="minorHAnsi"/>
          <w:color w:val="auto"/>
        </w:rPr>
        <w:t xml:space="preserve"> through the </w:t>
      </w:r>
      <w:proofErr w:type="spellStart"/>
      <w:r w:rsidR="00091F4B" w:rsidRPr="000C5938">
        <w:rPr>
          <w:rFonts w:asciiTheme="minorHAnsi" w:hAnsiTheme="minorHAnsi" w:cstheme="minorHAnsi"/>
          <w:color w:val="auto"/>
        </w:rPr>
        <w:t>vaginotomy</w:t>
      </w:r>
      <w:proofErr w:type="spellEnd"/>
      <w:r w:rsidR="00091F4B" w:rsidRPr="000C5938">
        <w:rPr>
          <w:rFonts w:asciiTheme="minorHAnsi" w:hAnsiTheme="minorHAnsi" w:cstheme="minorHAnsi"/>
          <w:color w:val="auto"/>
        </w:rPr>
        <w:t xml:space="preserve"> for the</w:t>
      </w:r>
      <w:r w:rsidR="00860E58" w:rsidRPr="000C5938">
        <w:rPr>
          <w:rFonts w:asciiTheme="minorHAnsi" w:hAnsiTheme="minorHAnsi" w:cstheme="minorHAnsi"/>
          <w:color w:val="auto"/>
        </w:rPr>
        <w:t xml:space="preserve"> remov</w:t>
      </w:r>
      <w:r w:rsidR="00091F4B" w:rsidRPr="000C5938">
        <w:rPr>
          <w:rFonts w:asciiTheme="minorHAnsi" w:hAnsiTheme="minorHAnsi" w:cstheme="minorHAnsi"/>
          <w:color w:val="auto"/>
        </w:rPr>
        <w:t>al of</w:t>
      </w:r>
      <w:r w:rsidR="00860E58" w:rsidRPr="000C5938">
        <w:rPr>
          <w:rFonts w:asciiTheme="minorHAnsi" w:hAnsiTheme="minorHAnsi" w:cstheme="minorHAnsi"/>
          <w:color w:val="auto"/>
        </w:rPr>
        <w:t xml:space="preserve"> the specimen through the </w:t>
      </w:r>
      <w:proofErr w:type="spellStart"/>
      <w:r w:rsidR="00860E58" w:rsidRPr="000C5938">
        <w:rPr>
          <w:rFonts w:asciiTheme="minorHAnsi" w:hAnsiTheme="minorHAnsi" w:cstheme="minorHAnsi"/>
          <w:color w:val="auto"/>
        </w:rPr>
        <w:t>vaginotomy</w:t>
      </w:r>
      <w:proofErr w:type="spellEnd"/>
      <w:r w:rsidR="00860E58" w:rsidRPr="000C5938">
        <w:rPr>
          <w:rFonts w:asciiTheme="minorHAnsi" w:hAnsiTheme="minorHAnsi" w:cstheme="minorHAnsi"/>
          <w:color w:val="auto"/>
        </w:rPr>
        <w:t>.</w:t>
      </w:r>
    </w:p>
    <w:p w14:paraId="0B8C9619" w14:textId="77777777" w:rsidR="00FA5A8B" w:rsidRPr="000C5938" w:rsidRDefault="00FA5A8B" w:rsidP="00231081">
      <w:pPr>
        <w:pStyle w:val="NormalWeb"/>
        <w:spacing w:before="0" w:beforeAutospacing="0" w:after="0" w:afterAutospacing="0"/>
        <w:rPr>
          <w:rFonts w:asciiTheme="minorHAnsi" w:hAnsiTheme="minorHAnsi" w:cstheme="minorHAnsi"/>
          <w:color w:val="auto"/>
        </w:rPr>
      </w:pPr>
    </w:p>
    <w:p w14:paraId="7899AD8A" w14:textId="76CE9903" w:rsidR="00860E58" w:rsidRPr="000C5938" w:rsidRDefault="00860E58" w:rsidP="00231081">
      <w:pPr>
        <w:pStyle w:val="NormalWeb"/>
        <w:numPr>
          <w:ilvl w:val="2"/>
          <w:numId w:val="47"/>
        </w:numPr>
        <w:spacing w:before="0" w:beforeAutospacing="0" w:after="0" w:afterAutospacing="0"/>
        <w:ind w:left="0" w:firstLine="0"/>
        <w:rPr>
          <w:rFonts w:asciiTheme="minorHAnsi" w:hAnsiTheme="minorHAnsi" w:cstheme="minorHAnsi"/>
          <w:color w:val="auto"/>
        </w:rPr>
      </w:pPr>
      <w:r w:rsidRPr="000C5938">
        <w:rPr>
          <w:rFonts w:asciiTheme="minorHAnsi" w:hAnsiTheme="minorHAnsi" w:cstheme="minorHAnsi"/>
          <w:color w:val="auto"/>
        </w:rPr>
        <w:t>If necessary, mobilize the lateral and proximal flaps of vaginal tissue from the anterior rectal wall.</w:t>
      </w:r>
    </w:p>
    <w:p w14:paraId="6ED0F269" w14:textId="77777777" w:rsidR="00FA5A8B" w:rsidRPr="000C5938" w:rsidRDefault="00FA5A8B" w:rsidP="00231081">
      <w:pPr>
        <w:pStyle w:val="NormalWeb"/>
        <w:spacing w:before="0" w:beforeAutospacing="0" w:after="0" w:afterAutospacing="0"/>
        <w:rPr>
          <w:rFonts w:asciiTheme="minorHAnsi" w:hAnsiTheme="minorHAnsi" w:cstheme="minorHAnsi"/>
          <w:color w:val="auto"/>
        </w:rPr>
      </w:pPr>
    </w:p>
    <w:p w14:paraId="3AA36FA9" w14:textId="7ACD75B7" w:rsidR="00860E58" w:rsidRPr="000C5938" w:rsidRDefault="00860E58" w:rsidP="00231081">
      <w:pPr>
        <w:pStyle w:val="NormalWeb"/>
        <w:numPr>
          <w:ilvl w:val="2"/>
          <w:numId w:val="47"/>
        </w:numPr>
        <w:spacing w:before="0" w:beforeAutospacing="0" w:after="0" w:afterAutospacing="0"/>
        <w:ind w:left="0" w:firstLine="0"/>
        <w:rPr>
          <w:rFonts w:asciiTheme="minorHAnsi" w:hAnsiTheme="minorHAnsi" w:cstheme="minorHAnsi"/>
          <w:color w:val="auto"/>
        </w:rPr>
      </w:pPr>
      <w:r w:rsidRPr="000C5938">
        <w:rPr>
          <w:rFonts w:asciiTheme="minorHAnsi" w:hAnsiTheme="minorHAnsi" w:cstheme="minorHAnsi"/>
          <w:color w:val="auto"/>
        </w:rPr>
        <w:t>Use a 2-0 V-loc to bring the proximal vaginal wall to the anterior/apical vaginal wall, and run this suture proximally until the right aspect of the vaginal closure is complete. Repeat this procedure to close the left side.</w:t>
      </w:r>
    </w:p>
    <w:p w14:paraId="02EB4A13" w14:textId="77777777" w:rsidR="00FA5A8B" w:rsidRPr="000C5938" w:rsidRDefault="00FA5A8B" w:rsidP="00231081">
      <w:pPr>
        <w:pStyle w:val="NormalWeb"/>
        <w:spacing w:before="0" w:beforeAutospacing="0" w:after="0" w:afterAutospacing="0"/>
        <w:rPr>
          <w:rFonts w:asciiTheme="minorHAnsi" w:hAnsiTheme="minorHAnsi" w:cstheme="minorHAnsi"/>
          <w:color w:val="auto"/>
        </w:rPr>
      </w:pPr>
    </w:p>
    <w:p w14:paraId="2AFF68DC" w14:textId="00CF98F3" w:rsidR="00860E58" w:rsidRPr="000C5938" w:rsidRDefault="00860E58" w:rsidP="00231081">
      <w:pPr>
        <w:pStyle w:val="NormalWeb"/>
        <w:numPr>
          <w:ilvl w:val="2"/>
          <w:numId w:val="47"/>
        </w:numPr>
        <w:spacing w:before="0" w:beforeAutospacing="0" w:after="0" w:afterAutospacing="0"/>
        <w:ind w:left="0" w:firstLine="0"/>
        <w:rPr>
          <w:rFonts w:asciiTheme="minorHAnsi" w:hAnsiTheme="minorHAnsi" w:cstheme="minorHAnsi"/>
          <w:color w:val="auto"/>
        </w:rPr>
      </w:pPr>
      <w:r w:rsidRPr="000C5938">
        <w:rPr>
          <w:rFonts w:asciiTheme="minorHAnsi" w:hAnsiTheme="minorHAnsi" w:cstheme="minorHAnsi"/>
          <w:color w:val="auto"/>
        </w:rPr>
        <w:t>Perform intracorporeal ileal conduit urinary diversion as described above.</w:t>
      </w:r>
    </w:p>
    <w:p w14:paraId="372B4259" w14:textId="77777777" w:rsidR="00FA5A8B" w:rsidRPr="000C5938" w:rsidRDefault="00FA5A8B" w:rsidP="00231081">
      <w:pPr>
        <w:pStyle w:val="NormalWeb"/>
        <w:spacing w:before="0" w:beforeAutospacing="0" w:after="0" w:afterAutospacing="0"/>
        <w:rPr>
          <w:rFonts w:asciiTheme="minorHAnsi" w:hAnsiTheme="minorHAnsi" w:cstheme="minorHAnsi"/>
          <w:color w:val="auto"/>
        </w:rPr>
      </w:pPr>
    </w:p>
    <w:p w14:paraId="236677D2" w14:textId="3729DD33" w:rsidR="00860E58" w:rsidRPr="000C5938" w:rsidRDefault="00FA5A8B" w:rsidP="00231081">
      <w:pPr>
        <w:pStyle w:val="NormalWeb"/>
        <w:spacing w:before="0" w:beforeAutospacing="0" w:after="0" w:afterAutospacing="0"/>
        <w:rPr>
          <w:rFonts w:asciiTheme="minorHAnsi" w:hAnsiTheme="minorHAnsi" w:cstheme="minorHAnsi"/>
          <w:color w:val="auto"/>
        </w:rPr>
      </w:pPr>
      <w:r w:rsidRPr="000C5938">
        <w:rPr>
          <w:rFonts w:asciiTheme="minorHAnsi" w:hAnsiTheme="minorHAnsi" w:cstheme="minorHAnsi"/>
          <w:color w:val="auto"/>
        </w:rPr>
        <w:t xml:space="preserve">NOTE: </w:t>
      </w:r>
      <w:r w:rsidR="00860E58" w:rsidRPr="000C5938">
        <w:rPr>
          <w:rFonts w:asciiTheme="minorHAnsi" w:hAnsiTheme="minorHAnsi" w:cstheme="minorHAnsi"/>
          <w:color w:val="auto"/>
        </w:rPr>
        <w:t xml:space="preserve">There is no separate fascial incision or closure in the midline as the specimen has already been extracted. This </w:t>
      </w:r>
      <w:r w:rsidR="00BF3EF4" w:rsidRPr="000C5938">
        <w:rPr>
          <w:rFonts w:asciiTheme="minorHAnsi" w:hAnsiTheme="minorHAnsi" w:cstheme="minorHAnsi"/>
          <w:color w:val="auto"/>
        </w:rPr>
        <w:t>feature of robotic radical cystectomy in females provides the benefit of eliminating the possibility of fascial dehiscence.</w:t>
      </w:r>
    </w:p>
    <w:p w14:paraId="6DB1B42C" w14:textId="77777777" w:rsidR="00641B40" w:rsidRPr="000C5938" w:rsidRDefault="00641B40" w:rsidP="00231081">
      <w:pPr>
        <w:pStyle w:val="NormalWeb"/>
        <w:spacing w:before="0" w:beforeAutospacing="0" w:after="0" w:afterAutospacing="0"/>
        <w:rPr>
          <w:rFonts w:asciiTheme="minorHAnsi" w:hAnsiTheme="minorHAnsi" w:cstheme="minorHAnsi"/>
          <w:b/>
          <w:color w:val="auto"/>
        </w:rPr>
      </w:pPr>
    </w:p>
    <w:p w14:paraId="1D333119" w14:textId="4D1DE034" w:rsidR="00641B40" w:rsidRPr="000C5938" w:rsidRDefault="006305D7" w:rsidP="00231081">
      <w:pPr>
        <w:pStyle w:val="NormalWeb"/>
        <w:spacing w:before="0" w:beforeAutospacing="0" w:after="0" w:afterAutospacing="0"/>
        <w:rPr>
          <w:rFonts w:asciiTheme="minorHAnsi" w:hAnsiTheme="minorHAnsi" w:cstheme="minorHAnsi"/>
          <w:b/>
          <w:color w:val="auto"/>
        </w:rPr>
      </w:pPr>
      <w:r w:rsidRPr="000C5938">
        <w:rPr>
          <w:rFonts w:asciiTheme="minorHAnsi" w:hAnsiTheme="minorHAnsi" w:cstheme="minorHAnsi"/>
          <w:b/>
          <w:color w:val="auto"/>
        </w:rPr>
        <w:t>REPRESENTATIVE RESULTS</w:t>
      </w:r>
      <w:r w:rsidR="00EF1462" w:rsidRPr="000C5938">
        <w:rPr>
          <w:rFonts w:asciiTheme="minorHAnsi" w:hAnsiTheme="minorHAnsi" w:cstheme="minorHAnsi"/>
          <w:b/>
          <w:color w:val="auto"/>
        </w:rPr>
        <w:t xml:space="preserve">: </w:t>
      </w:r>
    </w:p>
    <w:p w14:paraId="4DB00D57" w14:textId="2E0618E3" w:rsidR="0099074C" w:rsidRPr="000C5938" w:rsidRDefault="00406882" w:rsidP="00231081">
      <w:pPr>
        <w:pStyle w:val="NormalWeb"/>
        <w:spacing w:before="0" w:beforeAutospacing="0" w:after="0" w:afterAutospacing="0"/>
        <w:rPr>
          <w:rFonts w:asciiTheme="minorHAnsi" w:hAnsiTheme="minorHAnsi" w:cstheme="minorHAnsi"/>
          <w:color w:val="323130"/>
        </w:rPr>
      </w:pPr>
      <w:r w:rsidRPr="000C5938">
        <w:rPr>
          <w:rFonts w:asciiTheme="minorHAnsi" w:hAnsiTheme="minorHAnsi" w:cstheme="minorHAnsi"/>
          <w:color w:val="323130"/>
        </w:rPr>
        <w:t xml:space="preserve">Representative results of </w:t>
      </w:r>
      <w:r w:rsidR="00D90A91" w:rsidRPr="000C5938">
        <w:rPr>
          <w:rFonts w:asciiTheme="minorHAnsi" w:hAnsiTheme="minorHAnsi" w:cstheme="minorHAnsi"/>
          <w:color w:val="323130"/>
        </w:rPr>
        <w:t xml:space="preserve">the </w:t>
      </w:r>
      <w:r w:rsidRPr="000C5938">
        <w:rPr>
          <w:rFonts w:asciiTheme="minorHAnsi" w:hAnsiTheme="minorHAnsi" w:cstheme="minorHAnsi"/>
          <w:color w:val="323130"/>
        </w:rPr>
        <w:t xml:space="preserve">described approach to robotic radical cystectomy, pelvic lymph node dissection, and intracorporeal ileal conduit urinary diversion are presented in </w:t>
      </w:r>
      <w:r w:rsidRPr="000C5938">
        <w:rPr>
          <w:rFonts w:asciiTheme="minorHAnsi" w:hAnsiTheme="minorHAnsi" w:cstheme="minorHAnsi"/>
          <w:b/>
          <w:bCs/>
          <w:color w:val="323130"/>
        </w:rPr>
        <w:t>Table 1</w:t>
      </w:r>
      <w:r w:rsidRPr="000C5938">
        <w:rPr>
          <w:rFonts w:asciiTheme="minorHAnsi" w:hAnsiTheme="minorHAnsi" w:cstheme="minorHAnsi"/>
          <w:color w:val="323130"/>
        </w:rPr>
        <w:t>. T</w:t>
      </w:r>
      <w:r w:rsidR="00CE7168" w:rsidRPr="000C5938">
        <w:rPr>
          <w:rFonts w:asciiTheme="minorHAnsi" w:hAnsiTheme="minorHAnsi" w:cstheme="minorHAnsi"/>
          <w:color w:val="323130"/>
        </w:rPr>
        <w:t>he three selected</w:t>
      </w:r>
      <w:r w:rsidRPr="000C5938">
        <w:rPr>
          <w:rFonts w:asciiTheme="minorHAnsi" w:hAnsiTheme="minorHAnsi" w:cstheme="minorHAnsi"/>
          <w:color w:val="323130"/>
        </w:rPr>
        <w:t xml:space="preserve"> patients underwent the procedure by a single surgeon</w:t>
      </w:r>
      <w:r w:rsidR="000F7F67" w:rsidRPr="000C5938">
        <w:rPr>
          <w:rFonts w:asciiTheme="minorHAnsi" w:hAnsiTheme="minorHAnsi" w:cstheme="minorHAnsi"/>
          <w:color w:val="323130"/>
        </w:rPr>
        <w:t xml:space="preserve"> </w:t>
      </w:r>
      <w:r w:rsidR="001B0B3D" w:rsidRPr="000C5938">
        <w:rPr>
          <w:rFonts w:asciiTheme="minorHAnsi" w:hAnsiTheme="minorHAnsi" w:cstheme="minorHAnsi"/>
          <w:color w:val="323130"/>
        </w:rPr>
        <w:t>(DS)</w:t>
      </w:r>
      <w:r w:rsidR="000F7F67" w:rsidRPr="000C5938">
        <w:rPr>
          <w:rFonts w:asciiTheme="minorHAnsi" w:hAnsiTheme="minorHAnsi" w:cstheme="minorHAnsi"/>
          <w:color w:val="323130"/>
        </w:rPr>
        <w:t xml:space="preserve"> </w:t>
      </w:r>
      <w:r w:rsidRPr="000C5938">
        <w:rPr>
          <w:rFonts w:asciiTheme="minorHAnsi" w:hAnsiTheme="minorHAnsi" w:cstheme="minorHAnsi"/>
          <w:color w:val="323130"/>
        </w:rPr>
        <w:t xml:space="preserve">between December 2019 and June 2020. All procedures were completed on the Da Vinci Xi Robot using the port placement as illustrated in </w:t>
      </w:r>
      <w:r w:rsidRPr="000C5938">
        <w:rPr>
          <w:rFonts w:asciiTheme="minorHAnsi" w:hAnsiTheme="minorHAnsi" w:cstheme="minorHAnsi"/>
          <w:b/>
          <w:bCs/>
          <w:color w:val="323130"/>
        </w:rPr>
        <w:t>Figure 1</w:t>
      </w:r>
      <w:r w:rsidRPr="000C5938">
        <w:rPr>
          <w:rFonts w:asciiTheme="minorHAnsi" w:hAnsiTheme="minorHAnsi" w:cstheme="minorHAnsi"/>
          <w:color w:val="323130"/>
        </w:rPr>
        <w:t>. Blood loss was minimal (125 m</w:t>
      </w:r>
      <w:r w:rsidR="00E609E6" w:rsidRPr="000C5938">
        <w:rPr>
          <w:rFonts w:asciiTheme="minorHAnsi" w:hAnsiTheme="minorHAnsi" w:cstheme="minorHAnsi"/>
          <w:color w:val="323130"/>
        </w:rPr>
        <w:t>L</w:t>
      </w:r>
      <w:r w:rsidRPr="000C5938">
        <w:rPr>
          <w:rFonts w:asciiTheme="minorHAnsi" w:hAnsiTheme="minorHAnsi" w:cstheme="minorHAnsi"/>
          <w:color w:val="323130"/>
        </w:rPr>
        <w:t xml:space="preserve"> or less)</w:t>
      </w:r>
      <w:r w:rsidR="00E609E6" w:rsidRPr="000C5938">
        <w:rPr>
          <w:rFonts w:asciiTheme="minorHAnsi" w:hAnsiTheme="minorHAnsi" w:cstheme="minorHAnsi"/>
          <w:color w:val="323130"/>
        </w:rPr>
        <w:t>,</w:t>
      </w:r>
      <w:r w:rsidRPr="000C5938">
        <w:rPr>
          <w:rFonts w:asciiTheme="minorHAnsi" w:hAnsiTheme="minorHAnsi" w:cstheme="minorHAnsi"/>
          <w:color w:val="323130"/>
        </w:rPr>
        <w:t xml:space="preserve"> and no patients required postoperative transfusion. </w:t>
      </w:r>
      <w:r w:rsidR="00C452DB" w:rsidRPr="000C5938">
        <w:rPr>
          <w:rFonts w:asciiTheme="minorHAnsi" w:hAnsiTheme="minorHAnsi" w:cstheme="minorHAnsi"/>
          <w:color w:val="323130"/>
        </w:rPr>
        <w:t xml:space="preserve">Adequate </w:t>
      </w:r>
      <w:r w:rsidRPr="000C5938">
        <w:rPr>
          <w:rFonts w:asciiTheme="minorHAnsi" w:hAnsiTheme="minorHAnsi" w:cstheme="minorHAnsi"/>
          <w:color w:val="323130"/>
        </w:rPr>
        <w:t>lymph node yields (22 to 37 nodes) and negative margins were achieved in all patients. Length of stay varied from 5 to 8 days</w:t>
      </w:r>
      <w:r w:rsidR="00756E9A" w:rsidRPr="000C5938">
        <w:rPr>
          <w:rFonts w:asciiTheme="minorHAnsi" w:hAnsiTheme="minorHAnsi" w:cstheme="minorHAnsi"/>
          <w:color w:val="323130"/>
        </w:rPr>
        <w:t xml:space="preserve">. </w:t>
      </w:r>
      <w:r w:rsidR="00CE7171" w:rsidRPr="000C5938">
        <w:rPr>
          <w:rFonts w:asciiTheme="minorHAnsi" w:hAnsiTheme="minorHAnsi" w:cstheme="minorHAnsi"/>
          <w:color w:val="323130"/>
        </w:rPr>
        <w:t>There was</w:t>
      </w:r>
      <w:r w:rsidR="0099074C" w:rsidRPr="000C5938">
        <w:rPr>
          <w:rFonts w:asciiTheme="minorHAnsi" w:hAnsiTheme="minorHAnsi" w:cstheme="minorHAnsi"/>
          <w:color w:val="323130"/>
        </w:rPr>
        <w:t xml:space="preserve"> one patient with complications within </w:t>
      </w:r>
      <w:r w:rsidR="00E609E6" w:rsidRPr="000C5938">
        <w:rPr>
          <w:rFonts w:asciiTheme="minorHAnsi" w:hAnsiTheme="minorHAnsi" w:cstheme="minorHAnsi"/>
          <w:color w:val="323130"/>
        </w:rPr>
        <w:t>30</w:t>
      </w:r>
      <w:r w:rsidR="0099074C" w:rsidRPr="000C5938">
        <w:rPr>
          <w:rFonts w:asciiTheme="minorHAnsi" w:hAnsiTheme="minorHAnsi" w:cstheme="minorHAnsi"/>
          <w:color w:val="323130"/>
        </w:rPr>
        <w:t xml:space="preserve"> days</w:t>
      </w:r>
      <w:r w:rsidR="00E609E6" w:rsidRPr="000C5938">
        <w:rPr>
          <w:rFonts w:asciiTheme="minorHAnsi" w:hAnsiTheme="minorHAnsi" w:cstheme="minorHAnsi"/>
          <w:color w:val="323130"/>
        </w:rPr>
        <w:t>,</w:t>
      </w:r>
      <w:r w:rsidR="00CE7171" w:rsidRPr="000C5938">
        <w:rPr>
          <w:rFonts w:asciiTheme="minorHAnsi" w:hAnsiTheme="minorHAnsi" w:cstheme="minorHAnsi"/>
          <w:color w:val="323130"/>
        </w:rPr>
        <w:t xml:space="preserve"> including a </w:t>
      </w:r>
      <w:proofErr w:type="spellStart"/>
      <w:r w:rsidR="00CE7171" w:rsidRPr="000C5938">
        <w:rPr>
          <w:rFonts w:asciiTheme="minorHAnsi" w:hAnsiTheme="minorHAnsi" w:cstheme="minorHAnsi"/>
          <w:color w:val="323130"/>
        </w:rPr>
        <w:t>Clavien-Dindo</w:t>
      </w:r>
      <w:proofErr w:type="spellEnd"/>
      <w:r w:rsidR="00CE7171" w:rsidRPr="000C5938">
        <w:rPr>
          <w:rFonts w:asciiTheme="minorHAnsi" w:hAnsiTheme="minorHAnsi" w:cstheme="minorHAnsi"/>
          <w:color w:val="323130"/>
        </w:rPr>
        <w:t xml:space="preserve"> grade III complication of </w:t>
      </w:r>
      <w:r w:rsidR="0014129A" w:rsidRPr="000C5938">
        <w:rPr>
          <w:rFonts w:asciiTheme="minorHAnsi" w:hAnsiTheme="minorHAnsi" w:cstheme="minorHAnsi"/>
          <w:color w:val="323130"/>
        </w:rPr>
        <w:t xml:space="preserve">left </w:t>
      </w:r>
      <w:r w:rsidR="00CE7171" w:rsidRPr="000C5938">
        <w:rPr>
          <w:rFonts w:asciiTheme="minorHAnsi" w:hAnsiTheme="minorHAnsi" w:cstheme="minorHAnsi"/>
          <w:color w:val="323130"/>
        </w:rPr>
        <w:t>hydronephrosis secondary to uretero-ileal anastomotic stricture</w:t>
      </w:r>
      <w:r w:rsidR="00E609E6" w:rsidRPr="000C5938">
        <w:rPr>
          <w:rFonts w:asciiTheme="minorHAnsi" w:hAnsiTheme="minorHAnsi" w:cstheme="minorHAnsi"/>
          <w:color w:val="323130"/>
        </w:rPr>
        <w:t>,</w:t>
      </w:r>
      <w:r w:rsidR="00CE7171" w:rsidRPr="000C5938">
        <w:rPr>
          <w:rFonts w:asciiTheme="minorHAnsi" w:hAnsiTheme="minorHAnsi" w:cstheme="minorHAnsi"/>
          <w:color w:val="323130"/>
        </w:rPr>
        <w:t xml:space="preserve"> </w:t>
      </w:r>
      <w:r w:rsidR="00356026" w:rsidRPr="000C5938">
        <w:rPr>
          <w:rFonts w:asciiTheme="minorHAnsi" w:hAnsiTheme="minorHAnsi" w:cstheme="minorHAnsi"/>
          <w:color w:val="323130"/>
        </w:rPr>
        <w:t xml:space="preserve">who </w:t>
      </w:r>
      <w:r w:rsidR="003120E9" w:rsidRPr="000C5938">
        <w:rPr>
          <w:rFonts w:asciiTheme="minorHAnsi" w:hAnsiTheme="minorHAnsi" w:cstheme="minorHAnsi"/>
          <w:color w:val="323130"/>
        </w:rPr>
        <w:t>needed</w:t>
      </w:r>
      <w:r w:rsidR="00CE7171" w:rsidRPr="000C5938">
        <w:rPr>
          <w:rFonts w:asciiTheme="minorHAnsi" w:hAnsiTheme="minorHAnsi" w:cstheme="minorHAnsi"/>
          <w:color w:val="323130"/>
        </w:rPr>
        <w:t xml:space="preserve"> nephrostomy tube placement. </w:t>
      </w:r>
    </w:p>
    <w:p w14:paraId="01A0D6AB" w14:textId="77777777" w:rsidR="00AC1B48" w:rsidRPr="000C5938" w:rsidRDefault="00AC1B48" w:rsidP="00231081">
      <w:pPr>
        <w:rPr>
          <w:rFonts w:asciiTheme="minorHAnsi" w:hAnsiTheme="minorHAnsi" w:cstheme="minorHAnsi"/>
          <w:color w:val="auto"/>
        </w:rPr>
      </w:pPr>
    </w:p>
    <w:p w14:paraId="64D91DEA" w14:textId="07C2A2CE" w:rsidR="00B32616" w:rsidRPr="000C5938" w:rsidRDefault="00B32616" w:rsidP="00231081">
      <w:pPr>
        <w:rPr>
          <w:rFonts w:asciiTheme="minorHAnsi" w:hAnsiTheme="minorHAnsi" w:cstheme="minorHAnsi"/>
          <w:color w:val="auto"/>
        </w:rPr>
      </w:pPr>
      <w:r w:rsidRPr="000C5938">
        <w:rPr>
          <w:rFonts w:asciiTheme="minorHAnsi" w:hAnsiTheme="minorHAnsi" w:cstheme="minorHAnsi"/>
          <w:b/>
          <w:color w:val="auto"/>
        </w:rPr>
        <w:t xml:space="preserve">FIGURE </w:t>
      </w:r>
      <w:r w:rsidR="0013621E" w:rsidRPr="000C5938">
        <w:rPr>
          <w:rFonts w:asciiTheme="minorHAnsi" w:hAnsiTheme="minorHAnsi" w:cstheme="minorHAnsi"/>
          <w:b/>
          <w:color w:val="auto"/>
        </w:rPr>
        <w:t xml:space="preserve">AND TABLE </w:t>
      </w:r>
      <w:r w:rsidRPr="000C5938">
        <w:rPr>
          <w:rFonts w:asciiTheme="minorHAnsi" w:hAnsiTheme="minorHAnsi" w:cstheme="minorHAnsi"/>
          <w:b/>
          <w:color w:val="auto"/>
        </w:rPr>
        <w:t>LEGENDS:</w:t>
      </w:r>
      <w:r w:rsidRPr="000C5938">
        <w:rPr>
          <w:rFonts w:asciiTheme="minorHAnsi" w:hAnsiTheme="minorHAnsi" w:cstheme="minorHAnsi"/>
          <w:color w:val="auto"/>
        </w:rPr>
        <w:t xml:space="preserve"> </w:t>
      </w:r>
    </w:p>
    <w:p w14:paraId="535272C4" w14:textId="77777777" w:rsidR="00530621" w:rsidRPr="000C5938" w:rsidRDefault="00530621" w:rsidP="00231081">
      <w:pPr>
        <w:rPr>
          <w:rFonts w:asciiTheme="minorHAnsi" w:hAnsiTheme="minorHAnsi" w:cstheme="minorHAnsi"/>
        </w:rPr>
      </w:pPr>
    </w:p>
    <w:p w14:paraId="0F6C4C6D" w14:textId="703C5FA0" w:rsidR="008740C3" w:rsidRPr="000C5938" w:rsidRDefault="00530621" w:rsidP="00231081">
      <w:pPr>
        <w:rPr>
          <w:rFonts w:asciiTheme="minorHAnsi" w:hAnsiTheme="minorHAnsi" w:cstheme="minorHAnsi"/>
        </w:rPr>
      </w:pPr>
      <w:r w:rsidRPr="000C5938">
        <w:rPr>
          <w:rFonts w:asciiTheme="minorHAnsi" w:hAnsiTheme="minorHAnsi" w:cstheme="minorHAnsi"/>
          <w:b/>
        </w:rPr>
        <w:t>Figure 1</w:t>
      </w:r>
      <w:r w:rsidR="0006206D" w:rsidRPr="000C5938">
        <w:rPr>
          <w:rFonts w:asciiTheme="minorHAnsi" w:hAnsiTheme="minorHAnsi" w:cstheme="minorHAnsi"/>
          <w:b/>
        </w:rPr>
        <w:t xml:space="preserve">: </w:t>
      </w:r>
      <w:r w:rsidRPr="000C5938">
        <w:rPr>
          <w:rFonts w:asciiTheme="minorHAnsi" w:hAnsiTheme="minorHAnsi" w:cstheme="minorHAnsi"/>
          <w:b/>
        </w:rPr>
        <w:t xml:space="preserve">Port placement. </w:t>
      </w:r>
      <w:r w:rsidRPr="000C5938">
        <w:rPr>
          <w:rFonts w:asciiTheme="minorHAnsi" w:hAnsiTheme="minorHAnsi" w:cstheme="minorHAnsi"/>
        </w:rPr>
        <w:t xml:space="preserve">This figure demonstrates the appropriate port placement using </w:t>
      </w:r>
      <w:r w:rsidR="00C157C9" w:rsidRPr="000C5938">
        <w:rPr>
          <w:rFonts w:asciiTheme="minorHAnsi" w:hAnsiTheme="minorHAnsi" w:cstheme="minorHAnsi"/>
        </w:rPr>
        <w:t xml:space="preserve">the </w:t>
      </w:r>
      <w:r w:rsidRPr="000C5938">
        <w:rPr>
          <w:rFonts w:asciiTheme="minorHAnsi" w:hAnsiTheme="minorHAnsi" w:cstheme="minorHAnsi"/>
        </w:rPr>
        <w:t xml:space="preserve">Da Vinci Xi docked on </w:t>
      </w:r>
      <w:r w:rsidR="00BD0FD4" w:rsidRPr="000C5938">
        <w:rPr>
          <w:rFonts w:asciiTheme="minorHAnsi" w:hAnsiTheme="minorHAnsi" w:cstheme="minorHAnsi"/>
        </w:rPr>
        <w:t xml:space="preserve">the </w:t>
      </w:r>
      <w:r w:rsidRPr="000C5938">
        <w:rPr>
          <w:rFonts w:asciiTheme="minorHAnsi" w:hAnsiTheme="minorHAnsi" w:cstheme="minorHAnsi"/>
        </w:rPr>
        <w:t>patient</w:t>
      </w:r>
      <w:r w:rsidR="00BD0FD4" w:rsidRPr="000C5938">
        <w:rPr>
          <w:rFonts w:asciiTheme="minorHAnsi" w:hAnsiTheme="minorHAnsi" w:cstheme="minorHAnsi"/>
        </w:rPr>
        <w:t>’s</w:t>
      </w:r>
      <w:r w:rsidRPr="000C5938">
        <w:rPr>
          <w:rFonts w:asciiTheme="minorHAnsi" w:hAnsiTheme="minorHAnsi" w:cstheme="minorHAnsi"/>
        </w:rPr>
        <w:t xml:space="preserve"> right and </w:t>
      </w:r>
      <w:r w:rsidR="00BD0FD4" w:rsidRPr="000C5938">
        <w:rPr>
          <w:rFonts w:asciiTheme="minorHAnsi" w:hAnsiTheme="minorHAnsi" w:cstheme="minorHAnsi"/>
        </w:rPr>
        <w:t xml:space="preserve">the </w:t>
      </w:r>
      <w:r w:rsidRPr="000C5938">
        <w:rPr>
          <w:rFonts w:asciiTheme="minorHAnsi" w:hAnsiTheme="minorHAnsi" w:cstheme="minorHAnsi"/>
        </w:rPr>
        <w:t xml:space="preserve">assistant on </w:t>
      </w:r>
      <w:r w:rsidR="00BD0FD4" w:rsidRPr="000C5938">
        <w:rPr>
          <w:rFonts w:asciiTheme="minorHAnsi" w:hAnsiTheme="minorHAnsi" w:cstheme="minorHAnsi"/>
        </w:rPr>
        <w:t xml:space="preserve">the </w:t>
      </w:r>
      <w:r w:rsidRPr="000C5938">
        <w:rPr>
          <w:rFonts w:asciiTheme="minorHAnsi" w:hAnsiTheme="minorHAnsi" w:cstheme="minorHAnsi"/>
        </w:rPr>
        <w:t>patient</w:t>
      </w:r>
      <w:r w:rsidR="00BD0FD4" w:rsidRPr="000C5938">
        <w:rPr>
          <w:rFonts w:asciiTheme="minorHAnsi" w:hAnsiTheme="minorHAnsi" w:cstheme="minorHAnsi"/>
        </w:rPr>
        <w:t>’s</w:t>
      </w:r>
      <w:r w:rsidRPr="000C5938">
        <w:rPr>
          <w:rFonts w:asciiTheme="minorHAnsi" w:hAnsiTheme="minorHAnsi" w:cstheme="minorHAnsi"/>
        </w:rPr>
        <w:t xml:space="preserve"> left. Photo </w:t>
      </w:r>
      <w:r w:rsidRPr="000C5938">
        <w:rPr>
          <w:rFonts w:asciiTheme="minorHAnsi" w:hAnsiTheme="minorHAnsi" w:cstheme="minorHAnsi"/>
        </w:rPr>
        <w:lastRenderedPageBreak/>
        <w:t>orientation: caudal is picture left, cranial is picture right, patient left is picture bottom. The left lateral</w:t>
      </w:r>
      <w:r w:rsidR="00BD0FD4" w:rsidRPr="000C5938">
        <w:rPr>
          <w:rFonts w:asciiTheme="minorHAnsi" w:hAnsiTheme="minorHAnsi" w:cstheme="minorHAnsi"/>
        </w:rPr>
        <w:t>-</w:t>
      </w:r>
      <w:r w:rsidRPr="000C5938">
        <w:rPr>
          <w:rFonts w:asciiTheme="minorHAnsi" w:hAnsiTheme="minorHAnsi" w:cstheme="minorHAnsi"/>
        </w:rPr>
        <w:t>most trocar is a 12</w:t>
      </w:r>
      <w:r w:rsidR="00BD0FD4" w:rsidRPr="000C5938">
        <w:rPr>
          <w:rFonts w:asciiTheme="minorHAnsi" w:hAnsiTheme="minorHAnsi" w:cstheme="minorHAnsi"/>
        </w:rPr>
        <w:t xml:space="preserve"> </w:t>
      </w:r>
      <w:r w:rsidRPr="000C5938">
        <w:rPr>
          <w:rFonts w:asciiTheme="minorHAnsi" w:hAnsiTheme="minorHAnsi" w:cstheme="minorHAnsi"/>
        </w:rPr>
        <w:t>mm assistant port. The cranial</w:t>
      </w:r>
      <w:r w:rsidR="00BD0FD4" w:rsidRPr="000C5938">
        <w:rPr>
          <w:rFonts w:asciiTheme="minorHAnsi" w:hAnsiTheme="minorHAnsi" w:cstheme="minorHAnsi"/>
        </w:rPr>
        <w:t>-</w:t>
      </w:r>
      <w:r w:rsidRPr="000C5938">
        <w:rPr>
          <w:rFonts w:asciiTheme="minorHAnsi" w:hAnsiTheme="minorHAnsi" w:cstheme="minorHAnsi"/>
        </w:rPr>
        <w:t>most trocar in the left upper quadrant is a 5</w:t>
      </w:r>
      <w:r w:rsidR="00BD0FD4" w:rsidRPr="000C5938">
        <w:rPr>
          <w:rFonts w:asciiTheme="minorHAnsi" w:hAnsiTheme="minorHAnsi" w:cstheme="minorHAnsi"/>
        </w:rPr>
        <w:t xml:space="preserve"> </w:t>
      </w:r>
      <w:r w:rsidRPr="000C5938">
        <w:rPr>
          <w:rFonts w:asciiTheme="minorHAnsi" w:hAnsiTheme="minorHAnsi" w:cstheme="minorHAnsi"/>
        </w:rPr>
        <w:t>mm assistant port. All other trocars are Xi 5</w:t>
      </w:r>
      <w:r w:rsidR="00BD0FD4" w:rsidRPr="000C5938">
        <w:rPr>
          <w:rFonts w:asciiTheme="minorHAnsi" w:hAnsiTheme="minorHAnsi" w:cstheme="minorHAnsi"/>
        </w:rPr>
        <w:t xml:space="preserve"> </w:t>
      </w:r>
      <w:r w:rsidRPr="000C5938">
        <w:rPr>
          <w:rFonts w:asciiTheme="minorHAnsi" w:hAnsiTheme="minorHAnsi" w:cstheme="minorHAnsi"/>
        </w:rPr>
        <w:t>mm robotic trocars, spaced 10</w:t>
      </w:r>
      <w:r w:rsidR="00BD0FD4" w:rsidRPr="000C5938">
        <w:rPr>
          <w:rFonts w:asciiTheme="minorHAnsi" w:hAnsiTheme="minorHAnsi" w:cstheme="minorHAnsi"/>
        </w:rPr>
        <w:t xml:space="preserve"> </w:t>
      </w:r>
      <w:r w:rsidRPr="000C5938">
        <w:rPr>
          <w:rFonts w:asciiTheme="minorHAnsi" w:hAnsiTheme="minorHAnsi" w:cstheme="minorHAnsi"/>
        </w:rPr>
        <w:t>cm apart from each other as indicated</w:t>
      </w:r>
      <w:r w:rsidR="00A612B8" w:rsidRPr="000C5938">
        <w:rPr>
          <w:rFonts w:asciiTheme="minorHAnsi" w:hAnsiTheme="minorHAnsi" w:cstheme="minorHAnsi"/>
        </w:rPr>
        <w:t>.</w:t>
      </w:r>
    </w:p>
    <w:p w14:paraId="1F419CAD" w14:textId="77777777" w:rsidR="00BD0FD4" w:rsidRPr="000C5938" w:rsidRDefault="00BD0FD4" w:rsidP="00231081">
      <w:pPr>
        <w:rPr>
          <w:rFonts w:asciiTheme="minorHAnsi" w:hAnsiTheme="minorHAnsi" w:cstheme="minorHAnsi"/>
        </w:rPr>
      </w:pPr>
    </w:p>
    <w:p w14:paraId="2E028DF6" w14:textId="6AB0B0E5" w:rsidR="0006206D" w:rsidRPr="000C5938" w:rsidRDefault="0006206D" w:rsidP="00231081">
      <w:pPr>
        <w:rPr>
          <w:rFonts w:asciiTheme="minorHAnsi" w:hAnsiTheme="minorHAnsi" w:cstheme="minorHAnsi"/>
        </w:rPr>
      </w:pPr>
      <w:r w:rsidRPr="000C5938">
        <w:rPr>
          <w:rFonts w:asciiTheme="minorHAnsi" w:hAnsiTheme="minorHAnsi" w:cstheme="minorHAnsi"/>
          <w:b/>
          <w:color w:val="auto"/>
        </w:rPr>
        <w:t xml:space="preserve">Table 1: Representative </w:t>
      </w:r>
      <w:r w:rsidR="00F235BD" w:rsidRPr="000C5938">
        <w:rPr>
          <w:rFonts w:asciiTheme="minorHAnsi" w:hAnsiTheme="minorHAnsi" w:cstheme="minorHAnsi"/>
          <w:b/>
          <w:color w:val="auto"/>
        </w:rPr>
        <w:t>r</w:t>
      </w:r>
      <w:r w:rsidRPr="000C5938">
        <w:rPr>
          <w:rFonts w:asciiTheme="minorHAnsi" w:hAnsiTheme="minorHAnsi" w:cstheme="minorHAnsi"/>
          <w:b/>
          <w:color w:val="auto"/>
        </w:rPr>
        <w:t>esults.</w:t>
      </w:r>
      <w:r w:rsidRPr="000C5938">
        <w:rPr>
          <w:rFonts w:asciiTheme="minorHAnsi" w:hAnsiTheme="minorHAnsi" w:cstheme="minorHAnsi"/>
        </w:rPr>
        <w:t xml:space="preserve"> This table demonstrates the baseline clinical characteristics of the patients who underwent surgery, as well as their operative outcomes, pathology results, and perioperative outcomes.</w:t>
      </w:r>
      <w:r w:rsidR="00E92B69">
        <w:rPr>
          <w:rFonts w:asciiTheme="minorHAnsi" w:hAnsiTheme="minorHAnsi" w:cstheme="minorHAnsi"/>
        </w:rPr>
        <w:t xml:space="preserve"> </w:t>
      </w:r>
      <w:r w:rsidRPr="000C5938">
        <w:rPr>
          <w:rFonts w:asciiTheme="minorHAnsi" w:hAnsiTheme="minorHAnsi" w:cstheme="minorHAnsi"/>
        </w:rPr>
        <w:t xml:space="preserve">*Bacillus Calmette-Guerin unresponsive non-muscle invasive bladder cancer that progressed </w:t>
      </w:r>
      <w:r w:rsidR="005D18C1" w:rsidRPr="000C5938">
        <w:rPr>
          <w:rFonts w:asciiTheme="minorHAnsi" w:hAnsiTheme="minorHAnsi" w:cstheme="minorHAnsi"/>
        </w:rPr>
        <w:t>i</w:t>
      </w:r>
      <w:r w:rsidRPr="000C5938">
        <w:rPr>
          <w:rFonts w:asciiTheme="minorHAnsi" w:hAnsiTheme="minorHAnsi" w:cstheme="minorHAnsi"/>
        </w:rPr>
        <w:t>n immune checkpoint inhibitor clinical trial</w:t>
      </w:r>
      <w:r w:rsidR="005D18C1" w:rsidRPr="000C5938">
        <w:rPr>
          <w:rFonts w:asciiTheme="minorHAnsi" w:hAnsiTheme="minorHAnsi" w:cstheme="minorHAnsi"/>
        </w:rPr>
        <w:t>.</w:t>
      </w:r>
      <w:r w:rsidRPr="000C5938">
        <w:rPr>
          <w:rFonts w:asciiTheme="minorHAnsi" w:hAnsiTheme="minorHAnsi" w:cstheme="minorHAnsi"/>
        </w:rPr>
        <w:t xml:space="preserve"> </w:t>
      </w:r>
    </w:p>
    <w:p w14:paraId="71EF2788" w14:textId="77777777" w:rsidR="00AC1B48" w:rsidRPr="000C5938" w:rsidRDefault="00AC1B48" w:rsidP="00231081">
      <w:pPr>
        <w:rPr>
          <w:rFonts w:asciiTheme="minorHAnsi" w:hAnsiTheme="minorHAnsi" w:cstheme="minorHAnsi"/>
          <w:color w:val="auto"/>
        </w:rPr>
      </w:pPr>
    </w:p>
    <w:p w14:paraId="198C9CEA" w14:textId="420B92B8" w:rsidR="00A440B4" w:rsidRPr="00E92B69" w:rsidRDefault="006305D7" w:rsidP="00231081">
      <w:pPr>
        <w:rPr>
          <w:rFonts w:asciiTheme="minorHAnsi" w:hAnsiTheme="minorHAnsi" w:cstheme="minorHAnsi"/>
          <w:b/>
          <w:color w:val="auto"/>
        </w:rPr>
      </w:pPr>
      <w:r w:rsidRPr="000C5938">
        <w:rPr>
          <w:rFonts w:asciiTheme="minorHAnsi" w:hAnsiTheme="minorHAnsi" w:cstheme="minorHAnsi"/>
          <w:b/>
          <w:color w:val="auto"/>
        </w:rPr>
        <w:t>DISCUSSION</w:t>
      </w:r>
      <w:r w:rsidRPr="000C5938">
        <w:rPr>
          <w:rFonts w:asciiTheme="minorHAnsi" w:hAnsiTheme="minorHAnsi" w:cstheme="minorHAnsi"/>
          <w:b/>
          <w:bCs/>
          <w:color w:val="auto"/>
        </w:rPr>
        <w:t xml:space="preserve">: </w:t>
      </w:r>
    </w:p>
    <w:p w14:paraId="73BCC5E0" w14:textId="08E07849" w:rsidR="00C06475" w:rsidRPr="000C5938" w:rsidRDefault="003F659F" w:rsidP="00231081">
      <w:pPr>
        <w:rPr>
          <w:rFonts w:asciiTheme="minorHAnsi" w:hAnsiTheme="minorHAnsi" w:cstheme="minorHAnsi"/>
          <w:bCs/>
          <w:color w:val="auto"/>
        </w:rPr>
      </w:pPr>
      <w:r w:rsidRPr="000C5938">
        <w:rPr>
          <w:rFonts w:asciiTheme="minorHAnsi" w:hAnsiTheme="minorHAnsi" w:cstheme="minorHAnsi"/>
          <w:bCs/>
          <w:color w:val="auto"/>
        </w:rPr>
        <w:t>R</w:t>
      </w:r>
      <w:r w:rsidR="00182DFF" w:rsidRPr="000C5938">
        <w:rPr>
          <w:rFonts w:asciiTheme="minorHAnsi" w:hAnsiTheme="minorHAnsi" w:cstheme="minorHAnsi"/>
          <w:bCs/>
          <w:color w:val="auto"/>
        </w:rPr>
        <w:t xml:space="preserve">obotic </w:t>
      </w:r>
      <w:r w:rsidR="00BF5E1B" w:rsidRPr="000C5938">
        <w:rPr>
          <w:rFonts w:asciiTheme="minorHAnsi" w:hAnsiTheme="minorHAnsi" w:cstheme="minorHAnsi"/>
          <w:bCs/>
          <w:color w:val="auto"/>
        </w:rPr>
        <w:t xml:space="preserve">radical cystectomy </w:t>
      </w:r>
      <w:r w:rsidRPr="000C5938">
        <w:rPr>
          <w:rFonts w:asciiTheme="minorHAnsi" w:hAnsiTheme="minorHAnsi" w:cstheme="minorHAnsi"/>
          <w:bCs/>
          <w:color w:val="auto"/>
        </w:rPr>
        <w:t>was first described</w:t>
      </w:r>
      <w:r w:rsidR="00B46294" w:rsidRPr="000C5938">
        <w:rPr>
          <w:rFonts w:asciiTheme="minorHAnsi" w:hAnsiTheme="minorHAnsi" w:cstheme="minorHAnsi"/>
          <w:bCs/>
          <w:color w:val="auto"/>
        </w:rPr>
        <w:t xml:space="preserve"> in 2003</w:t>
      </w:r>
      <w:r w:rsidR="00D01D65" w:rsidRPr="000C5938">
        <w:rPr>
          <w:rFonts w:asciiTheme="minorHAnsi" w:hAnsiTheme="minorHAnsi" w:cstheme="minorHAnsi"/>
          <w:bCs/>
          <w:color w:val="auto"/>
          <w:vertAlign w:val="superscript"/>
        </w:rPr>
        <w:t>1</w:t>
      </w:r>
      <w:r w:rsidR="0015671F" w:rsidRPr="000C5938">
        <w:rPr>
          <w:rFonts w:asciiTheme="minorHAnsi" w:hAnsiTheme="minorHAnsi" w:cstheme="minorHAnsi"/>
          <w:bCs/>
          <w:color w:val="auto"/>
          <w:vertAlign w:val="superscript"/>
        </w:rPr>
        <w:t>7,18</w:t>
      </w:r>
      <w:r w:rsidR="00E07072" w:rsidRPr="000C5938">
        <w:rPr>
          <w:rFonts w:asciiTheme="minorHAnsi" w:hAnsiTheme="minorHAnsi" w:cstheme="minorHAnsi"/>
          <w:bCs/>
          <w:color w:val="auto"/>
        </w:rPr>
        <w:t>.</w:t>
      </w:r>
      <w:r w:rsidR="00C1650A" w:rsidRPr="000C5938">
        <w:rPr>
          <w:rFonts w:asciiTheme="minorHAnsi" w:hAnsiTheme="minorHAnsi" w:cstheme="minorHAnsi"/>
          <w:bCs/>
          <w:color w:val="auto"/>
        </w:rPr>
        <w:t xml:space="preserve"> </w:t>
      </w:r>
      <w:r w:rsidRPr="000C5938">
        <w:rPr>
          <w:rFonts w:asciiTheme="minorHAnsi" w:hAnsiTheme="minorHAnsi" w:cstheme="minorHAnsi"/>
          <w:bCs/>
          <w:color w:val="auto"/>
        </w:rPr>
        <w:t>Unlike the widespread adoption of the robotic approach for radical prostatectomy for prostate cancer,</w:t>
      </w:r>
      <w:r w:rsidR="004E4CD8" w:rsidRPr="000C5938">
        <w:rPr>
          <w:rFonts w:asciiTheme="minorHAnsi" w:hAnsiTheme="minorHAnsi" w:cstheme="minorHAnsi"/>
          <w:bCs/>
          <w:color w:val="auto"/>
        </w:rPr>
        <w:t xml:space="preserve"> </w:t>
      </w:r>
      <w:r w:rsidR="005751B8" w:rsidRPr="000C5938">
        <w:rPr>
          <w:rFonts w:asciiTheme="minorHAnsi" w:hAnsiTheme="minorHAnsi" w:cstheme="minorHAnsi"/>
          <w:bCs/>
          <w:color w:val="auto"/>
        </w:rPr>
        <w:t xml:space="preserve">less than 20% of </w:t>
      </w:r>
      <w:r w:rsidRPr="000C5938">
        <w:rPr>
          <w:rFonts w:asciiTheme="minorHAnsi" w:hAnsiTheme="minorHAnsi" w:cstheme="minorHAnsi"/>
          <w:bCs/>
          <w:color w:val="auto"/>
        </w:rPr>
        <w:t xml:space="preserve">radical </w:t>
      </w:r>
      <w:r w:rsidR="005751B8" w:rsidRPr="000C5938">
        <w:rPr>
          <w:rFonts w:asciiTheme="minorHAnsi" w:hAnsiTheme="minorHAnsi" w:cstheme="minorHAnsi"/>
          <w:bCs/>
          <w:color w:val="auto"/>
        </w:rPr>
        <w:t>cystectom</w:t>
      </w:r>
      <w:r w:rsidRPr="000C5938">
        <w:rPr>
          <w:rFonts w:asciiTheme="minorHAnsi" w:hAnsiTheme="minorHAnsi" w:cstheme="minorHAnsi"/>
          <w:bCs/>
          <w:color w:val="auto"/>
        </w:rPr>
        <w:t>ie</w:t>
      </w:r>
      <w:r w:rsidR="005751B8" w:rsidRPr="000C5938">
        <w:rPr>
          <w:rFonts w:asciiTheme="minorHAnsi" w:hAnsiTheme="minorHAnsi" w:cstheme="minorHAnsi"/>
          <w:bCs/>
          <w:color w:val="auto"/>
        </w:rPr>
        <w:t>s are performed robotically in the US</w:t>
      </w:r>
      <w:r w:rsidR="00E07072" w:rsidRPr="000C5938">
        <w:rPr>
          <w:rFonts w:asciiTheme="minorHAnsi" w:hAnsiTheme="minorHAnsi" w:cstheme="minorHAnsi"/>
          <w:bCs/>
          <w:color w:val="auto"/>
        </w:rPr>
        <w:t>A</w:t>
      </w:r>
      <w:r w:rsidR="00C1650A" w:rsidRPr="000C5938">
        <w:rPr>
          <w:rFonts w:asciiTheme="minorHAnsi" w:hAnsiTheme="minorHAnsi" w:cstheme="minorHAnsi"/>
          <w:bCs/>
          <w:color w:val="auto"/>
          <w:vertAlign w:val="superscript"/>
        </w:rPr>
        <w:t>1</w:t>
      </w:r>
      <w:r w:rsidR="00671E89" w:rsidRPr="000C5938">
        <w:rPr>
          <w:rFonts w:asciiTheme="minorHAnsi" w:hAnsiTheme="minorHAnsi" w:cstheme="minorHAnsi"/>
          <w:bCs/>
          <w:color w:val="auto"/>
          <w:vertAlign w:val="superscript"/>
        </w:rPr>
        <w:t>8</w:t>
      </w:r>
      <w:r w:rsidR="00E853F2" w:rsidRPr="000C5938">
        <w:rPr>
          <w:rFonts w:asciiTheme="minorHAnsi" w:hAnsiTheme="minorHAnsi" w:cstheme="minorHAnsi"/>
          <w:bCs/>
          <w:color w:val="auto"/>
        </w:rPr>
        <w:t>.</w:t>
      </w:r>
      <w:r w:rsidR="00C1650A" w:rsidRPr="000C5938">
        <w:rPr>
          <w:rFonts w:asciiTheme="minorHAnsi" w:hAnsiTheme="minorHAnsi" w:cstheme="minorHAnsi"/>
          <w:bCs/>
          <w:color w:val="auto"/>
        </w:rPr>
        <w:t xml:space="preserve"> </w:t>
      </w:r>
      <w:r w:rsidR="00BD71AD" w:rsidRPr="000C5938">
        <w:rPr>
          <w:rFonts w:asciiTheme="minorHAnsi" w:hAnsiTheme="minorHAnsi" w:cstheme="minorHAnsi"/>
          <w:bCs/>
          <w:color w:val="auto"/>
        </w:rPr>
        <w:t>However, as adoption of RARC grows over time, the overwhelming majority of cystectomy cases are performed with a robotic approach</w:t>
      </w:r>
      <w:r w:rsidR="00E853F2" w:rsidRPr="000C5938">
        <w:rPr>
          <w:rFonts w:asciiTheme="minorHAnsi" w:hAnsiTheme="minorHAnsi" w:cstheme="minorHAnsi"/>
          <w:bCs/>
          <w:color w:val="auto"/>
        </w:rPr>
        <w:t xml:space="preserve"> at certain centers</w:t>
      </w:r>
      <w:r w:rsidR="00BD71AD" w:rsidRPr="000C5938">
        <w:rPr>
          <w:rFonts w:asciiTheme="minorHAnsi" w:hAnsiTheme="minorHAnsi" w:cstheme="minorHAnsi"/>
          <w:bCs/>
          <w:color w:val="auto"/>
          <w:vertAlign w:val="superscript"/>
        </w:rPr>
        <w:t>21</w:t>
      </w:r>
      <w:r w:rsidR="00E853F2" w:rsidRPr="000C5938">
        <w:rPr>
          <w:rFonts w:asciiTheme="minorHAnsi" w:hAnsiTheme="minorHAnsi" w:cstheme="minorHAnsi"/>
          <w:bCs/>
          <w:color w:val="auto"/>
        </w:rPr>
        <w:t>.</w:t>
      </w:r>
      <w:r w:rsidR="00BD71AD" w:rsidRPr="000C5938">
        <w:rPr>
          <w:rFonts w:asciiTheme="minorHAnsi" w:hAnsiTheme="minorHAnsi" w:cstheme="minorHAnsi"/>
          <w:bCs/>
          <w:color w:val="auto"/>
        </w:rPr>
        <w:t xml:space="preserve"> </w:t>
      </w:r>
      <w:r w:rsidRPr="000C5938">
        <w:rPr>
          <w:rFonts w:asciiTheme="minorHAnsi" w:hAnsiTheme="minorHAnsi" w:cstheme="minorHAnsi"/>
          <w:bCs/>
          <w:color w:val="auto"/>
        </w:rPr>
        <w:t>Alt</w:t>
      </w:r>
      <w:r w:rsidR="001005F6" w:rsidRPr="000C5938">
        <w:rPr>
          <w:rFonts w:asciiTheme="minorHAnsi" w:hAnsiTheme="minorHAnsi" w:cstheme="minorHAnsi"/>
          <w:bCs/>
          <w:color w:val="auto"/>
        </w:rPr>
        <w:t xml:space="preserve">hough intraoperative blood loss, </w:t>
      </w:r>
      <w:r w:rsidRPr="000C5938">
        <w:rPr>
          <w:rFonts w:asciiTheme="minorHAnsi" w:hAnsiTheme="minorHAnsi" w:cstheme="minorHAnsi"/>
          <w:bCs/>
          <w:color w:val="auto"/>
        </w:rPr>
        <w:t>perioperative transfusion rates</w:t>
      </w:r>
      <w:r w:rsidR="001005F6" w:rsidRPr="000C5938">
        <w:rPr>
          <w:rFonts w:asciiTheme="minorHAnsi" w:hAnsiTheme="minorHAnsi" w:cstheme="minorHAnsi"/>
          <w:bCs/>
          <w:color w:val="auto"/>
        </w:rPr>
        <w:t>, and postoperative length of stay</w:t>
      </w:r>
      <w:r w:rsidRPr="000C5938">
        <w:rPr>
          <w:rFonts w:asciiTheme="minorHAnsi" w:hAnsiTheme="minorHAnsi" w:cstheme="minorHAnsi"/>
          <w:bCs/>
          <w:color w:val="auto"/>
        </w:rPr>
        <w:t xml:space="preserve"> </w:t>
      </w:r>
      <w:r w:rsidR="00617167" w:rsidRPr="000C5938">
        <w:rPr>
          <w:rFonts w:asciiTheme="minorHAnsi" w:hAnsiTheme="minorHAnsi" w:cstheme="minorHAnsi"/>
          <w:bCs/>
          <w:color w:val="auto"/>
        </w:rPr>
        <w:t xml:space="preserve">tend to be </w:t>
      </w:r>
      <w:r w:rsidRPr="000C5938">
        <w:rPr>
          <w:rFonts w:asciiTheme="minorHAnsi" w:hAnsiTheme="minorHAnsi" w:cstheme="minorHAnsi"/>
          <w:bCs/>
          <w:color w:val="auto"/>
        </w:rPr>
        <w:t>low</w:t>
      </w:r>
      <w:r w:rsidR="00C1650A" w:rsidRPr="000C5938">
        <w:rPr>
          <w:rFonts w:asciiTheme="minorHAnsi" w:hAnsiTheme="minorHAnsi" w:cstheme="minorHAnsi"/>
          <w:bCs/>
          <w:color w:val="auto"/>
        </w:rPr>
        <w:t xml:space="preserve">er among patients with robotic versus </w:t>
      </w:r>
      <w:r w:rsidR="006B72D1" w:rsidRPr="000C5938">
        <w:rPr>
          <w:rFonts w:asciiTheme="minorHAnsi" w:hAnsiTheme="minorHAnsi" w:cstheme="minorHAnsi"/>
          <w:bCs/>
          <w:color w:val="auto"/>
        </w:rPr>
        <w:t>ORC</w:t>
      </w:r>
      <w:r w:rsidR="007F7371" w:rsidRPr="000C5938">
        <w:rPr>
          <w:rFonts w:asciiTheme="minorHAnsi" w:hAnsiTheme="minorHAnsi" w:cstheme="minorHAnsi"/>
          <w:bCs/>
          <w:color w:val="auto"/>
        </w:rPr>
        <w:t>, the</w:t>
      </w:r>
      <w:r w:rsidR="001005F6" w:rsidRPr="000C5938">
        <w:rPr>
          <w:rFonts w:asciiTheme="minorHAnsi" w:hAnsiTheme="minorHAnsi" w:cstheme="minorHAnsi"/>
          <w:bCs/>
          <w:color w:val="auto"/>
        </w:rPr>
        <w:t xml:space="preserve"> oncologic</w:t>
      </w:r>
      <w:r w:rsidR="00C1650A" w:rsidRPr="000C5938">
        <w:rPr>
          <w:rFonts w:asciiTheme="minorHAnsi" w:hAnsiTheme="minorHAnsi" w:cstheme="minorHAnsi"/>
          <w:bCs/>
          <w:color w:val="auto"/>
        </w:rPr>
        <w:t xml:space="preserve"> </w:t>
      </w:r>
      <w:proofErr w:type="gramStart"/>
      <w:r w:rsidRPr="000C5938">
        <w:rPr>
          <w:rFonts w:asciiTheme="minorHAnsi" w:hAnsiTheme="minorHAnsi" w:cstheme="minorHAnsi"/>
          <w:bCs/>
          <w:color w:val="auto"/>
        </w:rPr>
        <w:t>outcomes</w:t>
      </w:r>
      <w:proofErr w:type="gramEnd"/>
      <w:r w:rsidRPr="000C5938">
        <w:rPr>
          <w:rFonts w:asciiTheme="minorHAnsi" w:hAnsiTheme="minorHAnsi" w:cstheme="minorHAnsi"/>
          <w:bCs/>
          <w:color w:val="auto"/>
        </w:rPr>
        <w:t xml:space="preserve"> </w:t>
      </w:r>
      <w:r w:rsidR="001005F6" w:rsidRPr="000C5938">
        <w:rPr>
          <w:rFonts w:asciiTheme="minorHAnsi" w:hAnsiTheme="minorHAnsi" w:cstheme="minorHAnsi"/>
          <w:bCs/>
          <w:color w:val="auto"/>
        </w:rPr>
        <w:t xml:space="preserve">and complications </w:t>
      </w:r>
      <w:r w:rsidRPr="000C5938">
        <w:rPr>
          <w:rFonts w:asciiTheme="minorHAnsi" w:hAnsiTheme="minorHAnsi" w:cstheme="minorHAnsi"/>
          <w:bCs/>
          <w:color w:val="auto"/>
        </w:rPr>
        <w:t xml:space="preserve">between the two </w:t>
      </w:r>
      <w:r w:rsidR="001005F6" w:rsidRPr="000C5938">
        <w:rPr>
          <w:rFonts w:asciiTheme="minorHAnsi" w:hAnsiTheme="minorHAnsi" w:cstheme="minorHAnsi"/>
          <w:bCs/>
          <w:color w:val="auto"/>
        </w:rPr>
        <w:t>approaches are largely similar</w:t>
      </w:r>
      <w:r w:rsidR="00671E89" w:rsidRPr="000C5938">
        <w:rPr>
          <w:rFonts w:asciiTheme="minorHAnsi" w:hAnsiTheme="minorHAnsi" w:cstheme="minorHAnsi"/>
          <w:bCs/>
          <w:color w:val="auto"/>
          <w:vertAlign w:val="superscript"/>
        </w:rPr>
        <w:t>5</w:t>
      </w:r>
      <w:r w:rsidR="00D01D65" w:rsidRPr="000C5938">
        <w:rPr>
          <w:rFonts w:asciiTheme="minorHAnsi" w:hAnsiTheme="minorHAnsi" w:cstheme="minorHAnsi"/>
          <w:bCs/>
          <w:color w:val="auto"/>
          <w:vertAlign w:val="superscript"/>
        </w:rPr>
        <w:t>,</w:t>
      </w:r>
      <w:r w:rsidR="00671E89" w:rsidRPr="000C5938">
        <w:rPr>
          <w:rFonts w:asciiTheme="minorHAnsi" w:hAnsiTheme="minorHAnsi" w:cstheme="minorHAnsi"/>
          <w:bCs/>
          <w:color w:val="auto"/>
          <w:vertAlign w:val="superscript"/>
        </w:rPr>
        <w:t>10,19-21</w:t>
      </w:r>
      <w:r w:rsidR="00E853F2" w:rsidRPr="000C5938">
        <w:rPr>
          <w:rFonts w:asciiTheme="minorHAnsi" w:hAnsiTheme="minorHAnsi" w:cstheme="minorHAnsi"/>
          <w:bCs/>
          <w:color w:val="auto"/>
        </w:rPr>
        <w:t>.</w:t>
      </w:r>
      <w:r w:rsidR="00174154" w:rsidRPr="000C5938">
        <w:rPr>
          <w:rFonts w:asciiTheme="minorHAnsi" w:hAnsiTheme="minorHAnsi" w:cstheme="minorHAnsi"/>
          <w:bCs/>
          <w:color w:val="auto"/>
        </w:rPr>
        <w:t xml:space="preserve"> Reasons for the low rate of </w:t>
      </w:r>
      <w:r w:rsidR="008F3112" w:rsidRPr="000C5938">
        <w:rPr>
          <w:rFonts w:asciiTheme="minorHAnsi" w:hAnsiTheme="minorHAnsi" w:cstheme="minorHAnsi"/>
          <w:bCs/>
          <w:color w:val="auto"/>
        </w:rPr>
        <w:t xml:space="preserve">adoption of the </w:t>
      </w:r>
      <w:r w:rsidR="00174154" w:rsidRPr="000C5938">
        <w:rPr>
          <w:rFonts w:asciiTheme="minorHAnsi" w:hAnsiTheme="minorHAnsi" w:cstheme="minorHAnsi"/>
          <w:bCs/>
          <w:color w:val="auto"/>
        </w:rPr>
        <w:t xml:space="preserve">robotic approach to radical cystectomy may include cost, </w:t>
      </w:r>
      <w:r w:rsidR="008F3112" w:rsidRPr="000C5938">
        <w:rPr>
          <w:rFonts w:asciiTheme="minorHAnsi" w:hAnsiTheme="minorHAnsi" w:cstheme="minorHAnsi"/>
          <w:bCs/>
          <w:color w:val="auto"/>
        </w:rPr>
        <w:t>instrument</w:t>
      </w:r>
      <w:r w:rsidR="00174154" w:rsidRPr="000C5938">
        <w:rPr>
          <w:rFonts w:asciiTheme="minorHAnsi" w:hAnsiTheme="minorHAnsi" w:cstheme="minorHAnsi"/>
          <w:bCs/>
          <w:color w:val="auto"/>
        </w:rPr>
        <w:t xml:space="preserve"> availability, familiarity/comfort of most surgeons with the open technique, and perceived technical difficulties of the procedure, particularly intracorpor</w:t>
      </w:r>
      <w:r w:rsidR="008F3112" w:rsidRPr="000C5938">
        <w:rPr>
          <w:rFonts w:asciiTheme="minorHAnsi" w:hAnsiTheme="minorHAnsi" w:cstheme="minorHAnsi"/>
          <w:bCs/>
          <w:color w:val="auto"/>
        </w:rPr>
        <w:t>e</w:t>
      </w:r>
      <w:r w:rsidR="00174154" w:rsidRPr="000C5938">
        <w:rPr>
          <w:rFonts w:asciiTheme="minorHAnsi" w:hAnsiTheme="minorHAnsi" w:cstheme="minorHAnsi"/>
          <w:bCs/>
          <w:color w:val="auto"/>
        </w:rPr>
        <w:t>al urinary diversion</w:t>
      </w:r>
      <w:r w:rsidR="000D3B1C" w:rsidRPr="000C5938">
        <w:rPr>
          <w:rFonts w:asciiTheme="minorHAnsi" w:hAnsiTheme="minorHAnsi" w:cstheme="minorHAnsi"/>
          <w:bCs/>
          <w:color w:val="auto"/>
        </w:rPr>
        <w:t xml:space="preserve"> (ICUD)</w:t>
      </w:r>
      <w:r w:rsidR="00174154" w:rsidRPr="000C5938">
        <w:rPr>
          <w:rFonts w:asciiTheme="minorHAnsi" w:hAnsiTheme="minorHAnsi" w:cstheme="minorHAnsi"/>
          <w:bCs/>
          <w:color w:val="auto"/>
        </w:rPr>
        <w:t xml:space="preserve">. </w:t>
      </w:r>
    </w:p>
    <w:p w14:paraId="78018EC7" w14:textId="77777777" w:rsidR="00C06475" w:rsidRPr="000C5938" w:rsidRDefault="00C06475" w:rsidP="00231081">
      <w:pPr>
        <w:rPr>
          <w:rFonts w:asciiTheme="minorHAnsi" w:hAnsiTheme="minorHAnsi" w:cstheme="minorHAnsi"/>
          <w:bCs/>
          <w:color w:val="auto"/>
        </w:rPr>
      </w:pPr>
    </w:p>
    <w:p w14:paraId="4739491D" w14:textId="4A5392EA" w:rsidR="00C06475" w:rsidRPr="000C5938" w:rsidRDefault="007C6052" w:rsidP="00231081">
      <w:pPr>
        <w:rPr>
          <w:rFonts w:asciiTheme="minorHAnsi" w:hAnsiTheme="minorHAnsi" w:cstheme="minorHAnsi"/>
          <w:bCs/>
          <w:color w:val="auto"/>
        </w:rPr>
      </w:pPr>
      <w:proofErr w:type="spellStart"/>
      <w:r w:rsidRPr="000C5938">
        <w:rPr>
          <w:rFonts w:asciiTheme="minorHAnsi" w:hAnsiTheme="minorHAnsi" w:cstheme="minorHAnsi"/>
          <w:bCs/>
          <w:color w:val="auto"/>
        </w:rPr>
        <w:t>Hayn</w:t>
      </w:r>
      <w:proofErr w:type="spellEnd"/>
      <w:r w:rsidRPr="000C5938">
        <w:rPr>
          <w:rFonts w:asciiTheme="minorHAnsi" w:hAnsiTheme="minorHAnsi" w:cstheme="minorHAnsi"/>
          <w:bCs/>
          <w:color w:val="auto"/>
        </w:rPr>
        <w:t xml:space="preserve"> </w:t>
      </w:r>
      <w:r w:rsidRPr="000C5938">
        <w:rPr>
          <w:rFonts w:asciiTheme="minorHAnsi" w:hAnsiTheme="minorHAnsi" w:cstheme="minorHAnsi"/>
          <w:bCs/>
          <w:iCs/>
          <w:color w:val="auto"/>
        </w:rPr>
        <w:t>et al.</w:t>
      </w:r>
      <w:r w:rsidRPr="000C5938">
        <w:rPr>
          <w:rFonts w:asciiTheme="minorHAnsi" w:hAnsiTheme="minorHAnsi" w:cstheme="minorHAnsi"/>
          <w:bCs/>
          <w:color w:val="auto"/>
        </w:rPr>
        <w:t xml:space="preserve"> evaluated the learning curve for robotic cystectomy and found that 30 patients were needed </w:t>
      </w:r>
      <w:r w:rsidR="00E853F2" w:rsidRPr="000C5938">
        <w:rPr>
          <w:rFonts w:asciiTheme="minorHAnsi" w:hAnsiTheme="minorHAnsi" w:cstheme="minorHAnsi"/>
          <w:bCs/>
          <w:color w:val="auto"/>
        </w:rPr>
        <w:t xml:space="preserve">to </w:t>
      </w:r>
      <w:r w:rsidRPr="000C5938">
        <w:rPr>
          <w:rFonts w:asciiTheme="minorHAnsi" w:hAnsiTheme="minorHAnsi" w:cstheme="minorHAnsi"/>
          <w:bCs/>
          <w:color w:val="auto"/>
        </w:rPr>
        <w:t>obtain lymph node yield of at least 20</w:t>
      </w:r>
      <w:r w:rsidR="00742E0D" w:rsidRPr="000C5938">
        <w:rPr>
          <w:rFonts w:asciiTheme="minorHAnsi" w:hAnsiTheme="minorHAnsi" w:cstheme="minorHAnsi"/>
          <w:bCs/>
          <w:color w:val="auto"/>
        </w:rPr>
        <w:t xml:space="preserve"> and</w:t>
      </w:r>
      <w:r w:rsidR="00E853F2" w:rsidRPr="000C5938">
        <w:rPr>
          <w:rFonts w:asciiTheme="minorHAnsi" w:hAnsiTheme="minorHAnsi" w:cstheme="minorHAnsi"/>
          <w:bCs/>
          <w:color w:val="auto"/>
        </w:rPr>
        <w:t xml:space="preserve"> </w:t>
      </w:r>
      <w:r w:rsidRPr="000C5938">
        <w:rPr>
          <w:rFonts w:asciiTheme="minorHAnsi" w:hAnsiTheme="minorHAnsi" w:cstheme="minorHAnsi"/>
          <w:bCs/>
          <w:color w:val="auto"/>
        </w:rPr>
        <w:t>a positive surgical margin rate of 5%</w:t>
      </w:r>
      <w:r w:rsidR="00742E0D" w:rsidRPr="000C5938">
        <w:rPr>
          <w:rFonts w:asciiTheme="minorHAnsi" w:hAnsiTheme="minorHAnsi" w:cstheme="minorHAnsi"/>
          <w:bCs/>
          <w:color w:val="auto"/>
        </w:rPr>
        <w:t>,</w:t>
      </w:r>
      <w:r w:rsidRPr="000C5938">
        <w:rPr>
          <w:rFonts w:asciiTheme="minorHAnsi" w:hAnsiTheme="minorHAnsi" w:cstheme="minorHAnsi"/>
          <w:bCs/>
          <w:color w:val="auto"/>
        </w:rPr>
        <w:t xml:space="preserve"> and that 21 patients were required to reach an operative time of 390 min</w:t>
      </w:r>
      <w:r w:rsidR="00E40AD7" w:rsidRPr="000C5938">
        <w:rPr>
          <w:rFonts w:asciiTheme="minorHAnsi" w:hAnsiTheme="minorHAnsi" w:cstheme="minorHAnsi"/>
          <w:bCs/>
          <w:color w:val="auto"/>
          <w:vertAlign w:val="superscript"/>
        </w:rPr>
        <w:t>13</w:t>
      </w:r>
      <w:r w:rsidR="00742E0D" w:rsidRPr="000C5938">
        <w:rPr>
          <w:rFonts w:asciiTheme="minorHAnsi" w:hAnsiTheme="minorHAnsi" w:cstheme="minorHAnsi"/>
          <w:bCs/>
          <w:color w:val="auto"/>
        </w:rPr>
        <w:t>.</w:t>
      </w:r>
      <w:r w:rsidR="00E40AD7" w:rsidRPr="000C5938">
        <w:rPr>
          <w:rFonts w:asciiTheme="minorHAnsi" w:hAnsiTheme="minorHAnsi" w:cstheme="minorHAnsi"/>
          <w:bCs/>
          <w:color w:val="auto"/>
        </w:rPr>
        <w:t xml:space="preserve"> </w:t>
      </w:r>
      <w:r w:rsidR="00762D59" w:rsidRPr="000C5938">
        <w:rPr>
          <w:rFonts w:asciiTheme="minorHAnsi" w:hAnsiTheme="minorHAnsi" w:cstheme="minorHAnsi"/>
          <w:bCs/>
          <w:color w:val="auto"/>
        </w:rPr>
        <w:t>It</w:t>
      </w:r>
      <w:r w:rsidR="000A0D43" w:rsidRPr="000C5938">
        <w:rPr>
          <w:rFonts w:asciiTheme="minorHAnsi" w:hAnsiTheme="minorHAnsi" w:cstheme="minorHAnsi"/>
          <w:bCs/>
          <w:color w:val="auto"/>
        </w:rPr>
        <w:t xml:space="preserve"> should be noted that the robotic approach is growing in popularity. One tertiary referral center in Sweden that performed their first robotic cystectomy in 2003 has been exclusively performing cystectomy robotically since 2013</w:t>
      </w:r>
      <w:r w:rsidR="00E40AD7" w:rsidRPr="000C5938">
        <w:rPr>
          <w:rFonts w:asciiTheme="minorHAnsi" w:hAnsiTheme="minorHAnsi" w:cstheme="minorHAnsi"/>
          <w:bCs/>
          <w:color w:val="auto"/>
          <w:vertAlign w:val="superscript"/>
        </w:rPr>
        <w:t>15</w:t>
      </w:r>
      <w:r w:rsidR="00742E0D" w:rsidRPr="000C5938">
        <w:rPr>
          <w:rFonts w:asciiTheme="minorHAnsi" w:hAnsiTheme="minorHAnsi" w:cstheme="minorHAnsi"/>
          <w:bCs/>
          <w:color w:val="auto"/>
        </w:rPr>
        <w:t>.</w:t>
      </w:r>
      <w:r w:rsidR="000A0D43" w:rsidRPr="000C5938">
        <w:rPr>
          <w:rFonts w:asciiTheme="minorHAnsi" w:hAnsiTheme="minorHAnsi" w:cstheme="minorHAnsi"/>
          <w:bCs/>
          <w:color w:val="auto"/>
        </w:rPr>
        <w:t xml:space="preserve"> </w:t>
      </w:r>
      <w:r w:rsidR="004907C4" w:rsidRPr="000C5938">
        <w:rPr>
          <w:rFonts w:asciiTheme="minorHAnsi" w:hAnsiTheme="minorHAnsi" w:cstheme="minorHAnsi"/>
          <w:bCs/>
          <w:color w:val="auto"/>
        </w:rPr>
        <w:t>Owing to early reports of long operative times and complications associated</w:t>
      </w:r>
      <w:r w:rsidR="00165BA7" w:rsidRPr="000C5938">
        <w:rPr>
          <w:rFonts w:asciiTheme="minorHAnsi" w:hAnsiTheme="minorHAnsi" w:cstheme="minorHAnsi"/>
          <w:bCs/>
          <w:color w:val="auto"/>
        </w:rPr>
        <w:t xml:space="preserve"> </w:t>
      </w:r>
      <w:r w:rsidR="00842F83" w:rsidRPr="000C5938">
        <w:rPr>
          <w:rFonts w:asciiTheme="minorHAnsi" w:hAnsiTheme="minorHAnsi" w:cstheme="minorHAnsi"/>
          <w:bCs/>
          <w:color w:val="auto"/>
        </w:rPr>
        <w:t>with</w:t>
      </w:r>
      <w:r w:rsidR="004907C4" w:rsidRPr="000C5938">
        <w:rPr>
          <w:rFonts w:asciiTheme="minorHAnsi" w:hAnsiTheme="minorHAnsi" w:cstheme="minorHAnsi"/>
          <w:bCs/>
          <w:color w:val="auto"/>
        </w:rPr>
        <w:t xml:space="preserve"> </w:t>
      </w:r>
      <w:r w:rsidR="000D3B1C" w:rsidRPr="000C5938">
        <w:rPr>
          <w:rFonts w:asciiTheme="minorHAnsi" w:hAnsiTheme="minorHAnsi" w:cstheme="minorHAnsi"/>
          <w:bCs/>
          <w:color w:val="auto"/>
        </w:rPr>
        <w:t>ICUD</w:t>
      </w:r>
      <w:r w:rsidR="004907C4" w:rsidRPr="000C5938">
        <w:rPr>
          <w:rFonts w:asciiTheme="minorHAnsi" w:hAnsiTheme="minorHAnsi" w:cstheme="minorHAnsi"/>
          <w:bCs/>
          <w:color w:val="auto"/>
        </w:rPr>
        <w:t>, extracorporeal urinary diversion (ECUD) was the initial approach</w:t>
      </w:r>
      <w:r w:rsidR="00B24081" w:rsidRPr="000C5938">
        <w:rPr>
          <w:rFonts w:asciiTheme="minorHAnsi" w:hAnsiTheme="minorHAnsi" w:cstheme="minorHAnsi"/>
          <w:bCs/>
          <w:color w:val="auto"/>
          <w:vertAlign w:val="superscript"/>
        </w:rPr>
        <w:t>3,17</w:t>
      </w:r>
      <w:r w:rsidR="009C7B78" w:rsidRPr="000C5938">
        <w:rPr>
          <w:rFonts w:asciiTheme="minorHAnsi" w:hAnsiTheme="minorHAnsi" w:cstheme="minorHAnsi"/>
          <w:bCs/>
          <w:color w:val="auto"/>
        </w:rPr>
        <w:t>.</w:t>
      </w:r>
      <w:r w:rsidR="004907C4" w:rsidRPr="000C5938">
        <w:rPr>
          <w:rFonts w:asciiTheme="minorHAnsi" w:hAnsiTheme="minorHAnsi" w:cstheme="minorHAnsi"/>
          <w:bCs/>
          <w:color w:val="auto"/>
        </w:rPr>
        <w:t xml:space="preserve"> ECUD requires </w:t>
      </w:r>
      <w:r w:rsidR="00174154" w:rsidRPr="000C5938">
        <w:rPr>
          <w:rFonts w:asciiTheme="minorHAnsi" w:hAnsiTheme="minorHAnsi" w:cstheme="minorHAnsi"/>
          <w:bCs/>
          <w:color w:val="auto"/>
        </w:rPr>
        <w:t xml:space="preserve">a midline incision that converts the procedure to an open one, which </w:t>
      </w:r>
      <w:r w:rsidR="004907C4" w:rsidRPr="000C5938">
        <w:rPr>
          <w:rFonts w:asciiTheme="minorHAnsi" w:hAnsiTheme="minorHAnsi" w:cstheme="minorHAnsi"/>
          <w:bCs/>
          <w:color w:val="auto"/>
        </w:rPr>
        <w:t>may dilute the benefits of a robotic approach</w:t>
      </w:r>
      <w:r w:rsidR="00E92B69">
        <w:rPr>
          <w:rFonts w:asciiTheme="minorHAnsi" w:hAnsiTheme="minorHAnsi" w:cstheme="minorHAnsi"/>
          <w:bCs/>
          <w:color w:val="auto"/>
        </w:rPr>
        <w:t xml:space="preserve"> (</w:t>
      </w:r>
      <w:r w:rsidR="009D2DE2" w:rsidRPr="000C5938">
        <w:rPr>
          <w:rFonts w:asciiTheme="minorHAnsi" w:hAnsiTheme="minorHAnsi" w:cstheme="minorHAnsi"/>
          <w:bCs/>
          <w:color w:val="auto"/>
        </w:rPr>
        <w:t>e.g.</w:t>
      </w:r>
      <w:r w:rsidR="00D03B1F" w:rsidRPr="000C5938">
        <w:rPr>
          <w:rFonts w:asciiTheme="minorHAnsi" w:hAnsiTheme="minorHAnsi" w:cstheme="minorHAnsi"/>
          <w:bCs/>
          <w:color w:val="auto"/>
        </w:rPr>
        <w:t>, this exposes</w:t>
      </w:r>
      <w:r w:rsidR="00174154" w:rsidRPr="000C5938">
        <w:rPr>
          <w:rFonts w:asciiTheme="minorHAnsi" w:hAnsiTheme="minorHAnsi" w:cstheme="minorHAnsi"/>
          <w:bCs/>
          <w:color w:val="auto"/>
        </w:rPr>
        <w:t xml:space="preserve"> the patient to possible wound complications s</w:t>
      </w:r>
      <w:r w:rsidR="00D03B1F" w:rsidRPr="000C5938">
        <w:rPr>
          <w:rFonts w:asciiTheme="minorHAnsi" w:hAnsiTheme="minorHAnsi" w:cstheme="minorHAnsi"/>
          <w:bCs/>
          <w:color w:val="auto"/>
        </w:rPr>
        <w:t>uch as dehiscence and infection</w:t>
      </w:r>
      <w:r w:rsidR="00E92B69">
        <w:rPr>
          <w:rFonts w:asciiTheme="minorHAnsi" w:hAnsiTheme="minorHAnsi" w:cstheme="minorHAnsi"/>
          <w:bCs/>
          <w:color w:val="auto"/>
        </w:rPr>
        <w:t>)</w:t>
      </w:r>
      <w:r w:rsidR="00D03B1F" w:rsidRPr="000C5938">
        <w:rPr>
          <w:rFonts w:asciiTheme="minorHAnsi" w:hAnsiTheme="minorHAnsi" w:cstheme="minorHAnsi"/>
          <w:bCs/>
          <w:color w:val="auto"/>
        </w:rPr>
        <w:t>.</w:t>
      </w:r>
      <w:r w:rsidR="004907C4" w:rsidRPr="000C5938">
        <w:rPr>
          <w:rFonts w:asciiTheme="minorHAnsi" w:hAnsiTheme="minorHAnsi" w:cstheme="minorHAnsi"/>
          <w:bCs/>
          <w:color w:val="auto"/>
        </w:rPr>
        <w:t xml:space="preserve"> </w:t>
      </w:r>
      <w:r w:rsidR="00B60D4C" w:rsidRPr="000C5938">
        <w:rPr>
          <w:rFonts w:asciiTheme="minorHAnsi" w:hAnsiTheme="minorHAnsi" w:cstheme="minorHAnsi"/>
          <w:bCs/>
          <w:color w:val="auto"/>
        </w:rPr>
        <w:t>It is certainly plausible that ICUD (as compared to ECUD) may be associated with fewer surgical complications</w:t>
      </w:r>
      <w:r w:rsidR="00165BA7" w:rsidRPr="000C5938">
        <w:rPr>
          <w:rFonts w:asciiTheme="minorHAnsi" w:hAnsiTheme="minorHAnsi" w:cstheme="minorHAnsi"/>
          <w:bCs/>
          <w:color w:val="auto"/>
        </w:rPr>
        <w:t>,</w:t>
      </w:r>
      <w:r w:rsidR="00B60D4C" w:rsidRPr="000C5938">
        <w:rPr>
          <w:rFonts w:asciiTheme="minorHAnsi" w:hAnsiTheme="minorHAnsi" w:cstheme="minorHAnsi"/>
          <w:bCs/>
          <w:color w:val="auto"/>
        </w:rPr>
        <w:t xml:space="preserve"> as there is no conventional surgical wound required for ICUD beyond a small extraction incision. </w:t>
      </w:r>
    </w:p>
    <w:p w14:paraId="5F86A2C4" w14:textId="77777777" w:rsidR="00C06475" w:rsidRPr="000C5938" w:rsidRDefault="00C06475" w:rsidP="00231081">
      <w:pPr>
        <w:rPr>
          <w:rFonts w:asciiTheme="minorHAnsi" w:hAnsiTheme="minorHAnsi" w:cstheme="minorHAnsi"/>
          <w:bCs/>
          <w:color w:val="auto"/>
        </w:rPr>
      </w:pPr>
    </w:p>
    <w:p w14:paraId="1D524C07" w14:textId="3DA58575" w:rsidR="00C06475" w:rsidRPr="000C5938" w:rsidRDefault="00B60D4C" w:rsidP="00231081">
      <w:pPr>
        <w:rPr>
          <w:rFonts w:asciiTheme="minorHAnsi" w:hAnsiTheme="minorHAnsi" w:cstheme="minorHAnsi"/>
          <w:color w:val="000000" w:themeColor="text1"/>
        </w:rPr>
      </w:pPr>
      <w:r w:rsidRPr="000C5938">
        <w:rPr>
          <w:rFonts w:asciiTheme="minorHAnsi" w:hAnsiTheme="minorHAnsi" w:cstheme="minorHAnsi"/>
          <w:bCs/>
          <w:color w:val="auto"/>
        </w:rPr>
        <w:t>Some studies have found that ICUD is associated with lower gastrointestinal and infectious complication rates</w:t>
      </w:r>
      <w:r w:rsidR="00B24081" w:rsidRPr="000C5938">
        <w:rPr>
          <w:rFonts w:asciiTheme="minorHAnsi" w:hAnsiTheme="minorHAnsi" w:cstheme="minorHAnsi"/>
          <w:bCs/>
          <w:color w:val="auto"/>
          <w:vertAlign w:val="superscript"/>
        </w:rPr>
        <w:t>3,22,23</w:t>
      </w:r>
      <w:r w:rsidR="00B24081" w:rsidRPr="000C5938">
        <w:rPr>
          <w:rFonts w:asciiTheme="minorHAnsi" w:hAnsiTheme="minorHAnsi" w:cstheme="minorHAnsi"/>
          <w:bCs/>
          <w:color w:val="auto"/>
        </w:rPr>
        <w:t>,</w:t>
      </w:r>
      <w:r w:rsidRPr="000C5938">
        <w:rPr>
          <w:rFonts w:asciiTheme="minorHAnsi" w:hAnsiTheme="minorHAnsi" w:cstheme="minorHAnsi"/>
          <w:bCs/>
          <w:color w:val="auto"/>
        </w:rPr>
        <w:t xml:space="preserve"> </w:t>
      </w:r>
      <w:r w:rsidR="00B24081" w:rsidRPr="000C5938">
        <w:rPr>
          <w:rFonts w:asciiTheme="minorHAnsi" w:hAnsiTheme="minorHAnsi" w:cstheme="minorHAnsi"/>
          <w:bCs/>
          <w:color w:val="auto"/>
        </w:rPr>
        <w:t>al</w:t>
      </w:r>
      <w:r w:rsidRPr="000C5938">
        <w:rPr>
          <w:rFonts w:asciiTheme="minorHAnsi" w:hAnsiTheme="minorHAnsi" w:cstheme="minorHAnsi"/>
          <w:bCs/>
          <w:color w:val="auto"/>
        </w:rPr>
        <w:t>though this finding is not universal</w:t>
      </w:r>
      <w:r w:rsidR="00D6666C" w:rsidRPr="000C5938">
        <w:rPr>
          <w:rFonts w:asciiTheme="minorHAnsi" w:hAnsiTheme="minorHAnsi" w:cstheme="minorHAnsi"/>
          <w:bCs/>
          <w:color w:val="auto"/>
          <w:vertAlign w:val="superscript"/>
        </w:rPr>
        <w:t>24</w:t>
      </w:r>
      <w:r w:rsidR="009D2DE2" w:rsidRPr="000C5938">
        <w:rPr>
          <w:rFonts w:asciiTheme="minorHAnsi" w:hAnsiTheme="minorHAnsi" w:cstheme="minorHAnsi"/>
          <w:bCs/>
          <w:color w:val="auto"/>
        </w:rPr>
        <w:t>.</w:t>
      </w:r>
      <w:r w:rsidRPr="000C5938">
        <w:rPr>
          <w:rFonts w:asciiTheme="minorHAnsi" w:hAnsiTheme="minorHAnsi" w:cstheme="minorHAnsi"/>
          <w:bCs/>
          <w:color w:val="auto"/>
        </w:rPr>
        <w:t xml:space="preserve"> It is noteworthy that clinical trials comparing open and robotic cystectomy did not incorporate ICUD</w:t>
      </w:r>
      <w:r w:rsidR="00D6666C" w:rsidRPr="000C5938">
        <w:rPr>
          <w:rFonts w:asciiTheme="minorHAnsi" w:hAnsiTheme="minorHAnsi" w:cstheme="minorHAnsi"/>
          <w:bCs/>
          <w:color w:val="auto"/>
          <w:vertAlign w:val="superscript"/>
        </w:rPr>
        <w:t>5,10</w:t>
      </w:r>
      <w:r w:rsidR="00B20DC3" w:rsidRPr="000C5938">
        <w:rPr>
          <w:rFonts w:asciiTheme="minorHAnsi" w:hAnsiTheme="minorHAnsi" w:cstheme="minorHAnsi"/>
          <w:bCs/>
          <w:color w:val="auto"/>
        </w:rPr>
        <w:t xml:space="preserve">. </w:t>
      </w:r>
      <w:r w:rsidRPr="000C5938">
        <w:rPr>
          <w:rFonts w:asciiTheme="minorHAnsi" w:hAnsiTheme="minorHAnsi" w:cstheme="minorHAnsi"/>
          <w:bCs/>
          <w:color w:val="auto"/>
        </w:rPr>
        <w:t>Thus</w:t>
      </w:r>
      <w:r w:rsidR="00B20DC3" w:rsidRPr="000C5938">
        <w:rPr>
          <w:rFonts w:asciiTheme="minorHAnsi" w:hAnsiTheme="minorHAnsi" w:cstheme="minorHAnsi"/>
          <w:bCs/>
          <w:color w:val="auto"/>
        </w:rPr>
        <w:t>,</w:t>
      </w:r>
      <w:r w:rsidRPr="000C5938">
        <w:rPr>
          <w:rFonts w:asciiTheme="minorHAnsi" w:hAnsiTheme="minorHAnsi" w:cstheme="minorHAnsi"/>
          <w:bCs/>
          <w:color w:val="auto"/>
        </w:rPr>
        <w:t xml:space="preserve"> the hypothesis that robotic radical cystectomy with ICUD may decrease complications compared to the open technique remains untested. </w:t>
      </w:r>
      <w:r w:rsidR="00B20DC3" w:rsidRPr="000C5938">
        <w:rPr>
          <w:rFonts w:asciiTheme="minorHAnsi" w:hAnsiTheme="minorHAnsi" w:cstheme="minorHAnsi"/>
          <w:bCs/>
          <w:color w:val="000000" w:themeColor="text1"/>
        </w:rPr>
        <w:t>Alt</w:t>
      </w:r>
      <w:r w:rsidR="00AC7BD6" w:rsidRPr="000C5938">
        <w:rPr>
          <w:rFonts w:asciiTheme="minorHAnsi" w:hAnsiTheme="minorHAnsi" w:cstheme="minorHAnsi"/>
          <w:bCs/>
          <w:color w:val="000000" w:themeColor="text1"/>
        </w:rPr>
        <w:t xml:space="preserve">hough urologic oncology surgeons are generally familiar with robotic approaches to pelvic procedures, several steps can be considered ‘key’ to successful performance </w:t>
      </w:r>
      <w:r w:rsidR="00A15C90" w:rsidRPr="000C5938">
        <w:rPr>
          <w:rFonts w:asciiTheme="minorHAnsi" w:hAnsiTheme="minorHAnsi" w:cstheme="minorHAnsi"/>
          <w:bCs/>
          <w:color w:val="000000" w:themeColor="text1"/>
        </w:rPr>
        <w:t>in</w:t>
      </w:r>
      <w:r w:rsidR="00AC7BD6" w:rsidRPr="000C5938">
        <w:rPr>
          <w:rFonts w:asciiTheme="minorHAnsi" w:hAnsiTheme="minorHAnsi" w:cstheme="minorHAnsi"/>
          <w:bCs/>
          <w:color w:val="000000" w:themeColor="text1"/>
        </w:rPr>
        <w:t xml:space="preserve"> this case. Placement of the robotic trocars more cranially than is necessary for the </w:t>
      </w:r>
      <w:proofErr w:type="spellStart"/>
      <w:r w:rsidR="00AC7BD6" w:rsidRPr="000C5938">
        <w:rPr>
          <w:rFonts w:asciiTheme="minorHAnsi" w:hAnsiTheme="minorHAnsi" w:cstheme="minorHAnsi"/>
          <w:bCs/>
          <w:color w:val="000000" w:themeColor="text1"/>
        </w:rPr>
        <w:t>exenterative</w:t>
      </w:r>
      <w:proofErr w:type="spellEnd"/>
      <w:r w:rsidR="00AC7BD6" w:rsidRPr="000C5938">
        <w:rPr>
          <w:rFonts w:asciiTheme="minorHAnsi" w:hAnsiTheme="minorHAnsi" w:cstheme="minorHAnsi"/>
          <w:bCs/>
          <w:color w:val="000000" w:themeColor="text1"/>
        </w:rPr>
        <w:t xml:space="preserve"> portion of the procedure facilitates handling of the bowel </w:t>
      </w:r>
      <w:r w:rsidR="00AC7BD6" w:rsidRPr="000C5938">
        <w:rPr>
          <w:rFonts w:asciiTheme="minorHAnsi" w:hAnsiTheme="minorHAnsi" w:cstheme="minorHAnsi"/>
          <w:bCs/>
          <w:color w:val="000000" w:themeColor="text1"/>
        </w:rPr>
        <w:lastRenderedPageBreak/>
        <w:t>segments for ICUD</w:t>
      </w:r>
      <w:r w:rsidR="00595F23" w:rsidRPr="000C5938">
        <w:rPr>
          <w:rFonts w:asciiTheme="minorHAnsi" w:hAnsiTheme="minorHAnsi" w:cstheme="minorHAnsi"/>
          <w:bCs/>
          <w:color w:val="000000" w:themeColor="text1"/>
        </w:rPr>
        <w:t xml:space="preserve"> (</w:t>
      </w:r>
      <w:r w:rsidR="00595F23" w:rsidRPr="000C5938">
        <w:rPr>
          <w:rFonts w:asciiTheme="minorHAnsi" w:hAnsiTheme="minorHAnsi" w:cstheme="minorHAnsi"/>
          <w:b/>
          <w:color w:val="000000" w:themeColor="text1"/>
        </w:rPr>
        <w:t>Figure 1</w:t>
      </w:r>
      <w:r w:rsidR="00595F23" w:rsidRPr="000C5938">
        <w:rPr>
          <w:rFonts w:asciiTheme="minorHAnsi" w:hAnsiTheme="minorHAnsi" w:cstheme="minorHAnsi"/>
          <w:bCs/>
          <w:color w:val="000000" w:themeColor="text1"/>
        </w:rPr>
        <w:t>)</w:t>
      </w:r>
      <w:r w:rsidR="00AC7BD6" w:rsidRPr="000C5938">
        <w:rPr>
          <w:rFonts w:asciiTheme="minorHAnsi" w:hAnsiTheme="minorHAnsi" w:cstheme="minorHAnsi"/>
          <w:bCs/>
          <w:color w:val="000000" w:themeColor="text1"/>
        </w:rPr>
        <w:t xml:space="preserve">. Using </w:t>
      </w:r>
      <w:proofErr w:type="spellStart"/>
      <w:r w:rsidR="00AC7BD6" w:rsidRPr="000C5938">
        <w:rPr>
          <w:rFonts w:asciiTheme="minorHAnsi" w:hAnsiTheme="minorHAnsi" w:cstheme="minorHAnsi"/>
          <w:bCs/>
          <w:color w:val="000000" w:themeColor="text1"/>
        </w:rPr>
        <w:t>Cadiere</w:t>
      </w:r>
      <w:proofErr w:type="spellEnd"/>
      <w:r w:rsidR="00AC7BD6" w:rsidRPr="000C5938">
        <w:rPr>
          <w:rFonts w:asciiTheme="minorHAnsi" w:hAnsiTheme="minorHAnsi" w:cstheme="minorHAnsi"/>
          <w:bCs/>
          <w:color w:val="000000" w:themeColor="text1"/>
        </w:rPr>
        <w:t xml:space="preserve"> forceps instead of conventional </w:t>
      </w:r>
      <w:proofErr w:type="spellStart"/>
      <w:r w:rsidR="00AC7BD6" w:rsidRPr="000C5938">
        <w:rPr>
          <w:rFonts w:asciiTheme="minorHAnsi" w:hAnsiTheme="minorHAnsi" w:cstheme="minorHAnsi"/>
          <w:bCs/>
          <w:color w:val="000000" w:themeColor="text1"/>
        </w:rPr>
        <w:t>Prograsp</w:t>
      </w:r>
      <w:proofErr w:type="spellEnd"/>
      <w:r w:rsidR="00AC7BD6" w:rsidRPr="000C5938">
        <w:rPr>
          <w:rFonts w:asciiTheme="minorHAnsi" w:hAnsiTheme="minorHAnsi" w:cstheme="minorHAnsi"/>
          <w:bCs/>
          <w:color w:val="000000" w:themeColor="text1"/>
        </w:rPr>
        <w:t xml:space="preserve"> forceps permits atraumatic bowel grasping during ICUD</w:t>
      </w:r>
      <w:r w:rsidR="00A11E5B" w:rsidRPr="000C5938">
        <w:rPr>
          <w:rFonts w:asciiTheme="minorHAnsi" w:hAnsiTheme="minorHAnsi" w:cstheme="minorHAnsi"/>
          <w:bCs/>
          <w:color w:val="000000" w:themeColor="text1"/>
        </w:rPr>
        <w:t xml:space="preserve">, as well as </w:t>
      </w:r>
      <w:r w:rsidR="003C14AC" w:rsidRPr="000C5938">
        <w:rPr>
          <w:rFonts w:asciiTheme="minorHAnsi" w:hAnsiTheme="minorHAnsi" w:cstheme="minorHAnsi"/>
          <w:bCs/>
          <w:color w:val="000000" w:themeColor="text1"/>
        </w:rPr>
        <w:t xml:space="preserve">when retracting the colon </w:t>
      </w:r>
      <w:r w:rsidR="00A11E5B" w:rsidRPr="000C5938">
        <w:rPr>
          <w:rFonts w:asciiTheme="minorHAnsi" w:hAnsiTheme="minorHAnsi" w:cstheme="minorHAnsi"/>
          <w:bCs/>
          <w:color w:val="000000" w:themeColor="text1"/>
        </w:rPr>
        <w:t xml:space="preserve">during </w:t>
      </w:r>
      <w:r w:rsidR="00C87356" w:rsidRPr="000C5938">
        <w:rPr>
          <w:rFonts w:asciiTheme="minorHAnsi" w:hAnsiTheme="minorHAnsi" w:cstheme="minorHAnsi"/>
          <w:bCs/>
          <w:color w:val="000000" w:themeColor="text1"/>
        </w:rPr>
        <w:t xml:space="preserve">the </w:t>
      </w:r>
      <w:r w:rsidR="00A11E5B" w:rsidRPr="000C5938">
        <w:rPr>
          <w:rFonts w:asciiTheme="minorHAnsi" w:hAnsiTheme="minorHAnsi" w:cstheme="minorHAnsi"/>
          <w:bCs/>
          <w:color w:val="000000" w:themeColor="text1"/>
        </w:rPr>
        <w:t>dissection</w:t>
      </w:r>
      <w:r w:rsidR="003C14AC" w:rsidRPr="000C5938">
        <w:rPr>
          <w:rFonts w:asciiTheme="minorHAnsi" w:hAnsiTheme="minorHAnsi" w:cstheme="minorHAnsi"/>
          <w:bCs/>
          <w:color w:val="000000" w:themeColor="text1"/>
        </w:rPr>
        <w:t xml:space="preserve"> posterior</w:t>
      </w:r>
      <w:r w:rsidR="00A11E5B" w:rsidRPr="000C5938">
        <w:rPr>
          <w:rFonts w:asciiTheme="minorHAnsi" w:hAnsiTheme="minorHAnsi" w:cstheme="minorHAnsi"/>
          <w:bCs/>
          <w:color w:val="000000" w:themeColor="text1"/>
        </w:rPr>
        <w:t xml:space="preserve"> to the sigmoid mesentery</w:t>
      </w:r>
      <w:r w:rsidR="003C14AC" w:rsidRPr="000C5938">
        <w:rPr>
          <w:rFonts w:asciiTheme="minorHAnsi" w:hAnsiTheme="minorHAnsi" w:cstheme="minorHAnsi"/>
          <w:bCs/>
          <w:color w:val="000000" w:themeColor="text1"/>
        </w:rPr>
        <w:t xml:space="preserve"> </w:t>
      </w:r>
      <w:r w:rsidR="00A11E5B" w:rsidRPr="000C5938">
        <w:rPr>
          <w:rFonts w:asciiTheme="minorHAnsi" w:hAnsiTheme="minorHAnsi" w:cstheme="minorHAnsi"/>
          <w:bCs/>
          <w:color w:val="000000" w:themeColor="text1"/>
        </w:rPr>
        <w:t>if</w:t>
      </w:r>
      <w:r w:rsidR="003C14AC" w:rsidRPr="000C5938">
        <w:rPr>
          <w:rFonts w:asciiTheme="minorHAnsi" w:hAnsiTheme="minorHAnsi" w:cstheme="minorHAnsi"/>
          <w:bCs/>
          <w:color w:val="000000" w:themeColor="text1"/>
        </w:rPr>
        <w:t xml:space="preserve"> performing presacral lymphadenectomy</w:t>
      </w:r>
      <w:r w:rsidR="00595F23" w:rsidRPr="000C5938">
        <w:rPr>
          <w:rFonts w:asciiTheme="minorHAnsi" w:hAnsiTheme="minorHAnsi" w:cstheme="minorHAnsi"/>
          <w:bCs/>
          <w:color w:val="000000" w:themeColor="text1"/>
        </w:rPr>
        <w:t>.</w:t>
      </w:r>
      <w:r w:rsidR="003C23C8" w:rsidRPr="000C5938">
        <w:rPr>
          <w:rFonts w:asciiTheme="minorHAnsi" w:hAnsiTheme="minorHAnsi" w:cstheme="minorHAnsi"/>
          <w:bCs/>
          <w:color w:val="000000" w:themeColor="text1"/>
        </w:rPr>
        <w:t xml:space="preserve"> </w:t>
      </w:r>
      <w:r w:rsidR="00AC7BD6" w:rsidRPr="000C5938">
        <w:rPr>
          <w:rFonts w:asciiTheme="minorHAnsi" w:hAnsiTheme="minorHAnsi" w:cstheme="minorHAnsi"/>
          <w:bCs/>
          <w:color w:val="000000" w:themeColor="text1"/>
        </w:rPr>
        <w:t xml:space="preserve">The </w:t>
      </w:r>
      <w:proofErr w:type="spellStart"/>
      <w:r w:rsidR="00AC7BD6" w:rsidRPr="000C5938">
        <w:rPr>
          <w:rFonts w:asciiTheme="minorHAnsi" w:hAnsiTheme="minorHAnsi" w:cstheme="minorHAnsi"/>
          <w:bCs/>
          <w:color w:val="000000" w:themeColor="text1"/>
        </w:rPr>
        <w:t>Cadiere</w:t>
      </w:r>
      <w:proofErr w:type="spellEnd"/>
      <w:r w:rsidR="00AC7BD6" w:rsidRPr="000C5938">
        <w:rPr>
          <w:rFonts w:asciiTheme="minorHAnsi" w:hAnsiTheme="minorHAnsi" w:cstheme="minorHAnsi"/>
          <w:bCs/>
          <w:color w:val="000000" w:themeColor="text1"/>
        </w:rPr>
        <w:t xml:space="preserve"> forceps </w:t>
      </w:r>
      <w:r w:rsidR="003C14AC" w:rsidRPr="000C5938">
        <w:rPr>
          <w:rFonts w:asciiTheme="minorHAnsi" w:hAnsiTheme="minorHAnsi" w:cstheme="minorHAnsi"/>
          <w:bCs/>
          <w:color w:val="000000" w:themeColor="text1"/>
        </w:rPr>
        <w:t xml:space="preserve">has adequate retracting function during the cystectomy and lymphadenectomy, which obviates the need for </w:t>
      </w:r>
      <w:proofErr w:type="spellStart"/>
      <w:r w:rsidR="003C14AC" w:rsidRPr="000C5938">
        <w:rPr>
          <w:rFonts w:asciiTheme="minorHAnsi" w:hAnsiTheme="minorHAnsi" w:cstheme="minorHAnsi"/>
          <w:bCs/>
          <w:color w:val="000000" w:themeColor="text1"/>
        </w:rPr>
        <w:t>Prograsp</w:t>
      </w:r>
      <w:proofErr w:type="spellEnd"/>
      <w:r w:rsidR="003C14AC" w:rsidRPr="000C5938">
        <w:rPr>
          <w:rFonts w:asciiTheme="minorHAnsi" w:hAnsiTheme="minorHAnsi" w:cstheme="minorHAnsi"/>
          <w:bCs/>
          <w:color w:val="000000" w:themeColor="text1"/>
        </w:rPr>
        <w:t xml:space="preserve"> forceps.</w:t>
      </w:r>
      <w:r w:rsidR="003C23C8" w:rsidRPr="000C5938">
        <w:rPr>
          <w:rFonts w:asciiTheme="minorHAnsi" w:hAnsiTheme="minorHAnsi" w:cstheme="minorHAnsi"/>
          <w:bCs/>
          <w:color w:val="000000" w:themeColor="text1"/>
        </w:rPr>
        <w:t xml:space="preserve"> </w:t>
      </w:r>
      <w:r w:rsidR="00D37186" w:rsidRPr="000C5938">
        <w:rPr>
          <w:rFonts w:asciiTheme="minorHAnsi" w:hAnsiTheme="minorHAnsi" w:cstheme="minorHAnsi"/>
          <w:color w:val="000000" w:themeColor="text1"/>
        </w:rPr>
        <w:t>Lymph node dissection can be performed prior to or following radical cystectomy and generally depends on surgeon preference</w:t>
      </w:r>
      <w:r w:rsidR="00A15C90" w:rsidRPr="000C5938">
        <w:rPr>
          <w:rFonts w:asciiTheme="minorHAnsi" w:hAnsiTheme="minorHAnsi" w:cstheme="minorHAnsi"/>
          <w:color w:val="000000" w:themeColor="text1"/>
        </w:rPr>
        <w:t xml:space="preserve">. </w:t>
      </w:r>
    </w:p>
    <w:p w14:paraId="3D1EF8A4" w14:textId="77777777" w:rsidR="00C06475" w:rsidRPr="000C5938" w:rsidRDefault="00C06475" w:rsidP="00231081">
      <w:pPr>
        <w:rPr>
          <w:rFonts w:asciiTheme="minorHAnsi" w:hAnsiTheme="minorHAnsi" w:cstheme="minorHAnsi"/>
          <w:color w:val="000000" w:themeColor="text1"/>
        </w:rPr>
      </w:pPr>
    </w:p>
    <w:p w14:paraId="59B915E5" w14:textId="60204C6E" w:rsidR="003C0CAF" w:rsidRPr="000C5938" w:rsidRDefault="00A15C90" w:rsidP="00231081">
      <w:pPr>
        <w:rPr>
          <w:rFonts w:asciiTheme="minorHAnsi" w:hAnsiTheme="minorHAnsi" w:cstheme="minorHAnsi"/>
          <w:color w:val="000000" w:themeColor="text1"/>
        </w:rPr>
      </w:pPr>
      <w:r w:rsidRPr="000C5938">
        <w:rPr>
          <w:rFonts w:asciiTheme="minorHAnsi" w:hAnsiTheme="minorHAnsi" w:cstheme="minorHAnsi"/>
          <w:color w:val="000000" w:themeColor="text1"/>
        </w:rPr>
        <w:t>H</w:t>
      </w:r>
      <w:r w:rsidR="00D37186" w:rsidRPr="000C5938">
        <w:rPr>
          <w:rFonts w:asciiTheme="minorHAnsi" w:hAnsiTheme="minorHAnsi" w:cstheme="minorHAnsi"/>
          <w:color w:val="000000" w:themeColor="text1"/>
        </w:rPr>
        <w:t>owever</w:t>
      </w:r>
      <w:r w:rsidR="00292656" w:rsidRPr="000C5938">
        <w:rPr>
          <w:rFonts w:asciiTheme="minorHAnsi" w:hAnsiTheme="minorHAnsi" w:cstheme="minorHAnsi"/>
          <w:color w:val="000000" w:themeColor="text1"/>
        </w:rPr>
        <w:t>,</w:t>
      </w:r>
      <w:r w:rsidR="00D37186" w:rsidRPr="000C5938">
        <w:rPr>
          <w:rFonts w:asciiTheme="minorHAnsi" w:hAnsiTheme="minorHAnsi" w:cstheme="minorHAnsi"/>
          <w:color w:val="000000" w:themeColor="text1"/>
        </w:rPr>
        <w:t xml:space="preserve"> studies have </w:t>
      </w:r>
      <w:r w:rsidR="001B0B3D" w:rsidRPr="000C5938">
        <w:rPr>
          <w:rFonts w:asciiTheme="minorHAnsi" w:hAnsiTheme="minorHAnsi" w:cstheme="minorHAnsi"/>
          <w:color w:val="000000" w:themeColor="text1"/>
        </w:rPr>
        <w:t xml:space="preserve">suggested </w:t>
      </w:r>
      <w:r w:rsidR="00D37186" w:rsidRPr="000C5938">
        <w:rPr>
          <w:rFonts w:asciiTheme="minorHAnsi" w:hAnsiTheme="minorHAnsi" w:cstheme="minorHAnsi"/>
          <w:color w:val="000000" w:themeColor="text1"/>
        </w:rPr>
        <w:t>that lymph node dissection performed prior to radical cystectomy</w:t>
      </w:r>
      <w:r w:rsidR="001B0B3D" w:rsidRPr="000C5938">
        <w:rPr>
          <w:rFonts w:asciiTheme="minorHAnsi" w:hAnsiTheme="minorHAnsi" w:cstheme="minorHAnsi"/>
          <w:color w:val="000000" w:themeColor="text1"/>
        </w:rPr>
        <w:t xml:space="preserve"> may enhance</w:t>
      </w:r>
      <w:r w:rsidR="00EB2B0B" w:rsidRPr="000C5938">
        <w:rPr>
          <w:rFonts w:asciiTheme="minorHAnsi" w:hAnsiTheme="minorHAnsi" w:cstheme="minorHAnsi"/>
          <w:color w:val="000000" w:themeColor="text1"/>
        </w:rPr>
        <w:t xml:space="preserve"> </w:t>
      </w:r>
      <w:r w:rsidR="001B0B3D" w:rsidRPr="000C5938">
        <w:rPr>
          <w:rFonts w:asciiTheme="minorHAnsi" w:hAnsiTheme="minorHAnsi" w:cstheme="minorHAnsi"/>
          <w:color w:val="000000" w:themeColor="text1"/>
        </w:rPr>
        <w:t xml:space="preserve">subsequent </w:t>
      </w:r>
      <w:r w:rsidR="00EB2B0B" w:rsidRPr="000C5938">
        <w:rPr>
          <w:rFonts w:asciiTheme="minorHAnsi" w:hAnsiTheme="minorHAnsi" w:cstheme="minorHAnsi"/>
          <w:color w:val="000000" w:themeColor="text1"/>
        </w:rPr>
        <w:t>visualization of bladder pedicles</w:t>
      </w:r>
      <w:r w:rsidR="005A6CD7" w:rsidRPr="000C5938">
        <w:rPr>
          <w:rFonts w:asciiTheme="minorHAnsi" w:hAnsiTheme="minorHAnsi" w:cstheme="minorHAnsi"/>
          <w:color w:val="000000" w:themeColor="text1"/>
          <w:vertAlign w:val="superscript"/>
        </w:rPr>
        <w:t>25</w:t>
      </w:r>
      <w:r w:rsidR="000F7F67" w:rsidRPr="000C5938">
        <w:rPr>
          <w:rFonts w:asciiTheme="minorHAnsi" w:hAnsiTheme="minorHAnsi" w:cstheme="minorHAnsi"/>
          <w:color w:val="000000" w:themeColor="text1"/>
          <w:vertAlign w:val="superscript"/>
        </w:rPr>
        <w:t>-</w:t>
      </w:r>
      <w:r w:rsidR="005A6CD7" w:rsidRPr="000C5938">
        <w:rPr>
          <w:rFonts w:asciiTheme="minorHAnsi" w:hAnsiTheme="minorHAnsi" w:cstheme="minorHAnsi"/>
          <w:color w:val="000000" w:themeColor="text1"/>
          <w:vertAlign w:val="superscript"/>
        </w:rPr>
        <w:t>27</w:t>
      </w:r>
      <w:r w:rsidRPr="000C5938">
        <w:rPr>
          <w:rFonts w:asciiTheme="minorHAnsi" w:hAnsiTheme="minorHAnsi" w:cstheme="minorHAnsi"/>
          <w:color w:val="000000" w:themeColor="text1"/>
        </w:rPr>
        <w:t>.</w:t>
      </w:r>
      <w:r w:rsidR="00EB2B0B" w:rsidRPr="000C5938">
        <w:rPr>
          <w:rFonts w:asciiTheme="minorHAnsi" w:hAnsiTheme="minorHAnsi" w:cstheme="minorHAnsi"/>
          <w:color w:val="000000" w:themeColor="text1"/>
        </w:rPr>
        <w:t xml:space="preserve"> </w:t>
      </w:r>
      <w:r w:rsidR="00515E26" w:rsidRPr="000C5938">
        <w:rPr>
          <w:rFonts w:asciiTheme="minorHAnsi" w:hAnsiTheme="minorHAnsi" w:cstheme="minorHAnsi"/>
          <w:color w:val="000000" w:themeColor="text1"/>
        </w:rPr>
        <w:t>An alternate approach to the case is to skeletonize and divide the ureters prior to commencing PLND and prior to ligating and dividing the obliterated umbilical arteries as this may minimize inadvertent ureteral injury.</w:t>
      </w:r>
      <w:r w:rsidR="00C06475" w:rsidRPr="000C5938">
        <w:rPr>
          <w:rFonts w:asciiTheme="minorHAnsi" w:hAnsiTheme="minorHAnsi" w:cstheme="minorHAnsi"/>
          <w:bCs/>
          <w:color w:val="000000" w:themeColor="text1"/>
        </w:rPr>
        <w:t xml:space="preserve"> </w:t>
      </w:r>
      <w:r w:rsidR="004F065B" w:rsidRPr="000C5938">
        <w:rPr>
          <w:rFonts w:asciiTheme="minorHAnsi" w:hAnsiTheme="minorHAnsi" w:cstheme="minorHAnsi"/>
          <w:bCs/>
          <w:color w:val="000000" w:themeColor="text1"/>
        </w:rPr>
        <w:t>Another key point is the</w:t>
      </w:r>
      <w:r w:rsidR="003C23C8" w:rsidRPr="000C5938">
        <w:rPr>
          <w:rFonts w:asciiTheme="minorHAnsi" w:hAnsiTheme="minorHAnsi" w:cstheme="minorHAnsi"/>
          <w:bCs/>
          <w:color w:val="000000" w:themeColor="text1"/>
        </w:rPr>
        <w:t xml:space="preserve"> </w:t>
      </w:r>
      <w:r w:rsidR="00F6481B" w:rsidRPr="000C5938">
        <w:rPr>
          <w:rFonts w:asciiTheme="minorHAnsi" w:hAnsiTheme="minorHAnsi" w:cstheme="minorHAnsi"/>
          <w:bCs/>
          <w:color w:val="000000" w:themeColor="text1"/>
        </w:rPr>
        <w:t>holding suture at the distal end of the ileal conduit segment to suspend the conduit anteriorly</w:t>
      </w:r>
      <w:r w:rsidR="00F00D33" w:rsidRPr="000C5938">
        <w:rPr>
          <w:rFonts w:asciiTheme="minorHAnsi" w:hAnsiTheme="minorHAnsi" w:cstheme="minorHAnsi"/>
          <w:bCs/>
          <w:color w:val="000000" w:themeColor="text1"/>
        </w:rPr>
        <w:t>.</w:t>
      </w:r>
      <w:r w:rsidR="004F065B" w:rsidRPr="000C5938">
        <w:rPr>
          <w:rFonts w:asciiTheme="minorHAnsi" w:hAnsiTheme="minorHAnsi" w:cstheme="minorHAnsi"/>
          <w:bCs/>
          <w:color w:val="000000" w:themeColor="text1"/>
        </w:rPr>
        <w:t xml:space="preserve"> </w:t>
      </w:r>
      <w:r w:rsidR="00F00D33" w:rsidRPr="000C5938">
        <w:rPr>
          <w:rFonts w:asciiTheme="minorHAnsi" w:hAnsiTheme="minorHAnsi" w:cstheme="minorHAnsi"/>
          <w:bCs/>
          <w:color w:val="000000" w:themeColor="text1"/>
        </w:rPr>
        <w:t>This</w:t>
      </w:r>
      <w:r w:rsidR="00F6481B" w:rsidRPr="000C5938">
        <w:rPr>
          <w:rFonts w:asciiTheme="minorHAnsi" w:hAnsiTheme="minorHAnsi" w:cstheme="minorHAnsi"/>
          <w:bCs/>
          <w:color w:val="000000" w:themeColor="text1"/>
        </w:rPr>
        <w:t xml:space="preserve"> facilitates estimation of </w:t>
      </w:r>
      <w:r w:rsidRPr="000C5938">
        <w:rPr>
          <w:rFonts w:asciiTheme="minorHAnsi" w:hAnsiTheme="minorHAnsi" w:cstheme="minorHAnsi"/>
          <w:bCs/>
          <w:color w:val="000000" w:themeColor="text1"/>
        </w:rPr>
        <w:t xml:space="preserve">the </w:t>
      </w:r>
      <w:r w:rsidR="00F6481B" w:rsidRPr="000C5938">
        <w:rPr>
          <w:rFonts w:asciiTheme="minorHAnsi" w:hAnsiTheme="minorHAnsi" w:cstheme="minorHAnsi"/>
          <w:bCs/>
          <w:color w:val="000000" w:themeColor="text1"/>
        </w:rPr>
        <w:t>permissible distance of proximal ureteral spatulation</w:t>
      </w:r>
      <w:r w:rsidR="00425782" w:rsidRPr="000C5938">
        <w:rPr>
          <w:rFonts w:asciiTheme="minorHAnsi" w:hAnsiTheme="minorHAnsi" w:cstheme="minorHAnsi"/>
          <w:bCs/>
          <w:color w:val="000000" w:themeColor="text1"/>
        </w:rPr>
        <w:t xml:space="preserve">, siting, </w:t>
      </w:r>
      <w:r w:rsidR="00F6481B" w:rsidRPr="000C5938">
        <w:rPr>
          <w:rFonts w:asciiTheme="minorHAnsi" w:hAnsiTheme="minorHAnsi" w:cstheme="minorHAnsi"/>
          <w:bCs/>
          <w:color w:val="000000" w:themeColor="text1"/>
        </w:rPr>
        <w:t>and suturing of the uretero-enteric anastomoses.</w:t>
      </w:r>
      <w:r w:rsidR="007A6DC2" w:rsidRPr="000C5938">
        <w:rPr>
          <w:rFonts w:asciiTheme="minorHAnsi" w:hAnsiTheme="minorHAnsi" w:cstheme="minorHAnsi"/>
          <w:bCs/>
          <w:color w:val="000000" w:themeColor="text1"/>
        </w:rPr>
        <w:t xml:space="preserve"> </w:t>
      </w:r>
      <w:r w:rsidR="007A6DC2" w:rsidRPr="000C5938">
        <w:rPr>
          <w:rFonts w:asciiTheme="minorHAnsi" w:hAnsiTheme="minorHAnsi" w:cstheme="minorHAnsi"/>
          <w:color w:val="000000" w:themeColor="text1"/>
        </w:rPr>
        <w:t>The</w:t>
      </w:r>
      <w:r w:rsidR="00683E1E" w:rsidRPr="000C5938">
        <w:rPr>
          <w:rFonts w:asciiTheme="minorHAnsi" w:hAnsiTheme="minorHAnsi" w:cstheme="minorHAnsi"/>
          <w:color w:val="000000" w:themeColor="text1"/>
        </w:rPr>
        <w:t xml:space="preserve"> </w:t>
      </w:r>
      <w:r w:rsidR="007A6DC2" w:rsidRPr="000C5938">
        <w:rPr>
          <w:rFonts w:asciiTheme="minorHAnsi" w:hAnsiTheme="minorHAnsi" w:cstheme="minorHAnsi"/>
          <w:color w:val="000000" w:themeColor="text1"/>
        </w:rPr>
        <w:t>Bricker technique is utilized for the uretero</w:t>
      </w:r>
      <w:r w:rsidR="007C78D2" w:rsidRPr="000C5938">
        <w:rPr>
          <w:rFonts w:asciiTheme="minorHAnsi" w:hAnsiTheme="minorHAnsi" w:cstheme="minorHAnsi"/>
          <w:color w:val="000000" w:themeColor="text1"/>
        </w:rPr>
        <w:t>-</w:t>
      </w:r>
      <w:r w:rsidR="007A6DC2" w:rsidRPr="000C5938">
        <w:rPr>
          <w:rFonts w:asciiTheme="minorHAnsi" w:hAnsiTheme="minorHAnsi" w:cstheme="minorHAnsi"/>
          <w:color w:val="000000" w:themeColor="text1"/>
        </w:rPr>
        <w:t>ileal anastomos</w:t>
      </w:r>
      <w:r w:rsidR="007C78D2" w:rsidRPr="000C5938">
        <w:rPr>
          <w:rFonts w:asciiTheme="minorHAnsi" w:hAnsiTheme="minorHAnsi" w:cstheme="minorHAnsi"/>
          <w:color w:val="000000" w:themeColor="text1"/>
        </w:rPr>
        <w:t>e</w:t>
      </w:r>
      <w:r w:rsidR="007A6DC2" w:rsidRPr="000C5938">
        <w:rPr>
          <w:rFonts w:asciiTheme="minorHAnsi" w:hAnsiTheme="minorHAnsi" w:cstheme="minorHAnsi"/>
          <w:color w:val="000000" w:themeColor="text1"/>
        </w:rPr>
        <w:t xml:space="preserve">s. </w:t>
      </w:r>
      <w:r w:rsidR="005764BF" w:rsidRPr="000C5938">
        <w:rPr>
          <w:rFonts w:asciiTheme="minorHAnsi" w:hAnsiTheme="minorHAnsi" w:cstheme="minorHAnsi"/>
          <w:color w:val="000000" w:themeColor="text1"/>
        </w:rPr>
        <w:t xml:space="preserve">An alternate approach to </w:t>
      </w:r>
      <w:proofErr w:type="spellStart"/>
      <w:r w:rsidR="005764BF" w:rsidRPr="000C5938">
        <w:rPr>
          <w:rFonts w:asciiTheme="minorHAnsi" w:hAnsiTheme="minorHAnsi" w:cstheme="minorHAnsi"/>
          <w:color w:val="000000" w:themeColor="text1"/>
        </w:rPr>
        <w:t>ureteroenteric</w:t>
      </w:r>
      <w:proofErr w:type="spellEnd"/>
      <w:r w:rsidR="005764BF" w:rsidRPr="000C5938">
        <w:rPr>
          <w:rFonts w:asciiTheme="minorHAnsi" w:hAnsiTheme="minorHAnsi" w:cstheme="minorHAnsi"/>
          <w:color w:val="000000" w:themeColor="text1"/>
        </w:rPr>
        <w:t xml:space="preserve"> anastomosis is to use the Wallace technique, where the spatulated distal ureters are sewn to each other on their </w:t>
      </w:r>
      <w:proofErr w:type="spellStart"/>
      <w:r w:rsidR="005764BF" w:rsidRPr="000C5938">
        <w:rPr>
          <w:rFonts w:asciiTheme="minorHAnsi" w:hAnsiTheme="minorHAnsi" w:cstheme="minorHAnsi"/>
          <w:color w:val="000000" w:themeColor="text1"/>
        </w:rPr>
        <w:t>posteriomedial</w:t>
      </w:r>
      <w:proofErr w:type="spellEnd"/>
      <w:r w:rsidR="005764BF" w:rsidRPr="000C5938">
        <w:rPr>
          <w:rFonts w:asciiTheme="minorHAnsi" w:hAnsiTheme="minorHAnsi" w:cstheme="minorHAnsi"/>
          <w:color w:val="000000" w:themeColor="text1"/>
        </w:rPr>
        <w:t xml:space="preserve"> aspects and then sewn to the bowel segment to create a larger uretero-enteric anastomosis</w:t>
      </w:r>
      <w:r w:rsidR="00FF5F9B" w:rsidRPr="000C5938">
        <w:rPr>
          <w:rFonts w:asciiTheme="minorHAnsi" w:hAnsiTheme="minorHAnsi" w:cstheme="minorHAnsi"/>
          <w:color w:val="000000" w:themeColor="text1"/>
          <w:vertAlign w:val="superscript"/>
        </w:rPr>
        <w:t>28</w:t>
      </w:r>
      <w:r w:rsidRPr="000C5938">
        <w:rPr>
          <w:rFonts w:asciiTheme="minorHAnsi" w:hAnsiTheme="minorHAnsi" w:cstheme="minorHAnsi"/>
          <w:color w:val="000000" w:themeColor="text1"/>
        </w:rPr>
        <w:t>.</w:t>
      </w:r>
      <w:r w:rsidR="00FF5F9B" w:rsidRPr="000C5938">
        <w:rPr>
          <w:rFonts w:asciiTheme="minorHAnsi" w:hAnsiTheme="minorHAnsi" w:cstheme="minorHAnsi"/>
          <w:color w:val="000000" w:themeColor="text1"/>
        </w:rPr>
        <w:t xml:space="preserve"> </w:t>
      </w:r>
      <w:r w:rsidR="005764BF" w:rsidRPr="000C5938">
        <w:rPr>
          <w:rFonts w:asciiTheme="minorHAnsi" w:hAnsiTheme="minorHAnsi" w:cstheme="minorHAnsi"/>
          <w:color w:val="000000" w:themeColor="text1"/>
        </w:rPr>
        <w:t>T</w:t>
      </w:r>
      <w:r w:rsidR="007A6DC2" w:rsidRPr="000C5938">
        <w:rPr>
          <w:rFonts w:asciiTheme="minorHAnsi" w:hAnsiTheme="minorHAnsi" w:cstheme="minorHAnsi"/>
          <w:color w:val="000000" w:themeColor="text1"/>
        </w:rPr>
        <w:t>he risk of anastomotic stricture has not been found to differ between the two approaches</w:t>
      </w:r>
      <w:r w:rsidR="00FF5F9B" w:rsidRPr="000C5938">
        <w:rPr>
          <w:rFonts w:asciiTheme="minorHAnsi" w:hAnsiTheme="minorHAnsi" w:cstheme="minorHAnsi"/>
          <w:color w:val="000000" w:themeColor="text1"/>
          <w:vertAlign w:val="superscript"/>
        </w:rPr>
        <w:t>28,29</w:t>
      </w:r>
      <w:r w:rsidRPr="000C5938">
        <w:rPr>
          <w:rFonts w:asciiTheme="minorHAnsi" w:hAnsiTheme="minorHAnsi" w:cstheme="minorHAnsi"/>
          <w:color w:val="000000" w:themeColor="text1"/>
        </w:rPr>
        <w:t xml:space="preserve">. </w:t>
      </w:r>
      <w:r w:rsidR="003C0CAF" w:rsidRPr="000C5938">
        <w:rPr>
          <w:rFonts w:asciiTheme="minorHAnsi" w:hAnsiTheme="minorHAnsi" w:cstheme="minorHAnsi"/>
          <w:color w:val="000000" w:themeColor="text1"/>
        </w:rPr>
        <w:t xml:space="preserve">Given the lack of evidence to support one approach in particular, surgeon preference generally guides the selection. </w:t>
      </w:r>
    </w:p>
    <w:p w14:paraId="008947A3" w14:textId="77777777" w:rsidR="003C0CAF" w:rsidRPr="000C5938" w:rsidRDefault="003C0CAF" w:rsidP="00231081">
      <w:pPr>
        <w:rPr>
          <w:rFonts w:asciiTheme="minorHAnsi" w:hAnsiTheme="minorHAnsi" w:cstheme="minorHAnsi"/>
          <w:color w:val="000000" w:themeColor="text1"/>
        </w:rPr>
      </w:pPr>
    </w:p>
    <w:p w14:paraId="1CEE02ED" w14:textId="4FF156CB" w:rsidR="007A6DC2" w:rsidRPr="000C5938" w:rsidRDefault="00B465C7" w:rsidP="00231081">
      <w:pPr>
        <w:rPr>
          <w:rFonts w:asciiTheme="minorHAnsi" w:hAnsiTheme="minorHAnsi" w:cstheme="minorHAnsi"/>
          <w:b/>
          <w:color w:val="000000" w:themeColor="text1"/>
        </w:rPr>
      </w:pPr>
      <w:r w:rsidRPr="000C5938">
        <w:rPr>
          <w:rFonts w:asciiTheme="minorHAnsi" w:hAnsiTheme="minorHAnsi" w:cstheme="minorHAnsi"/>
          <w:color w:val="000000" w:themeColor="text1"/>
        </w:rPr>
        <w:t xml:space="preserve">In addition to the type of anastomosis, the operative approach has been evaluated with regard to stricture formation. Anderson </w:t>
      </w:r>
      <w:r w:rsidRPr="000C5938">
        <w:rPr>
          <w:rFonts w:asciiTheme="minorHAnsi" w:hAnsiTheme="minorHAnsi" w:cstheme="minorHAnsi"/>
          <w:iCs/>
          <w:color w:val="000000" w:themeColor="text1"/>
        </w:rPr>
        <w:t>et al.</w:t>
      </w:r>
      <w:r w:rsidRPr="000C5938">
        <w:rPr>
          <w:rFonts w:asciiTheme="minorHAnsi" w:hAnsiTheme="minorHAnsi" w:cstheme="minorHAnsi"/>
          <w:color w:val="000000" w:themeColor="text1"/>
        </w:rPr>
        <w:t xml:space="preserve"> </w:t>
      </w:r>
      <w:r w:rsidR="00A133C2" w:rsidRPr="000C5938">
        <w:rPr>
          <w:rFonts w:asciiTheme="minorHAnsi" w:hAnsiTheme="minorHAnsi" w:cstheme="minorHAnsi"/>
          <w:color w:val="000000" w:themeColor="text1"/>
        </w:rPr>
        <w:t xml:space="preserve">evaluated 478 consecutive patients who underwent radical cystectomy and found </w:t>
      </w:r>
      <w:r w:rsidR="007A6DC2" w:rsidRPr="000C5938">
        <w:rPr>
          <w:rFonts w:asciiTheme="minorHAnsi" w:hAnsiTheme="minorHAnsi" w:cstheme="minorHAnsi"/>
          <w:color w:val="000000" w:themeColor="text1"/>
        </w:rPr>
        <w:t xml:space="preserve">no difference in strictures rates </w:t>
      </w:r>
      <w:r w:rsidR="00A133C2" w:rsidRPr="000C5938">
        <w:rPr>
          <w:rFonts w:asciiTheme="minorHAnsi" w:hAnsiTheme="minorHAnsi" w:cstheme="minorHAnsi"/>
          <w:color w:val="000000" w:themeColor="text1"/>
        </w:rPr>
        <w:t>between ORC and RARC with ECUD</w:t>
      </w:r>
      <w:r w:rsidRPr="000C5938">
        <w:rPr>
          <w:rFonts w:asciiTheme="minorHAnsi" w:hAnsiTheme="minorHAnsi" w:cstheme="minorHAnsi"/>
          <w:color w:val="000000" w:themeColor="text1"/>
        </w:rPr>
        <w:t xml:space="preserve"> </w:t>
      </w:r>
      <w:r w:rsidR="00A133C2" w:rsidRPr="000C5938">
        <w:rPr>
          <w:rFonts w:asciiTheme="minorHAnsi" w:hAnsiTheme="minorHAnsi" w:cstheme="minorHAnsi"/>
          <w:color w:val="000000" w:themeColor="text1"/>
        </w:rPr>
        <w:t xml:space="preserve">(8.5% vs </w:t>
      </w:r>
      <w:r w:rsidRPr="000C5938">
        <w:rPr>
          <w:rFonts w:asciiTheme="minorHAnsi" w:hAnsiTheme="minorHAnsi" w:cstheme="minorHAnsi"/>
          <w:color w:val="000000" w:themeColor="text1"/>
        </w:rPr>
        <w:t>12.6%, p</w:t>
      </w:r>
      <w:r w:rsidR="00BB7D52" w:rsidRPr="000C5938">
        <w:rPr>
          <w:rFonts w:asciiTheme="minorHAnsi" w:hAnsiTheme="minorHAnsi" w:cstheme="minorHAnsi"/>
          <w:color w:val="000000" w:themeColor="text1"/>
        </w:rPr>
        <w:t>=</w:t>
      </w:r>
      <w:r w:rsidRPr="000C5938">
        <w:rPr>
          <w:rFonts w:asciiTheme="minorHAnsi" w:hAnsiTheme="minorHAnsi" w:cstheme="minorHAnsi"/>
          <w:color w:val="000000" w:themeColor="text1"/>
        </w:rPr>
        <w:t>0.2)</w:t>
      </w:r>
      <w:r w:rsidR="00460DBC" w:rsidRPr="000C5938">
        <w:rPr>
          <w:rFonts w:asciiTheme="minorHAnsi" w:hAnsiTheme="minorHAnsi" w:cstheme="minorHAnsi"/>
          <w:color w:val="000000" w:themeColor="text1"/>
          <w:vertAlign w:val="superscript"/>
        </w:rPr>
        <w:t>30</w:t>
      </w:r>
      <w:r w:rsidR="008F7A51" w:rsidRPr="000C5938">
        <w:rPr>
          <w:rFonts w:asciiTheme="minorHAnsi" w:hAnsiTheme="minorHAnsi" w:cstheme="minorHAnsi"/>
          <w:color w:val="000000" w:themeColor="text1"/>
        </w:rPr>
        <w:t>.</w:t>
      </w:r>
      <w:r w:rsidR="00617167" w:rsidRPr="000C5938">
        <w:rPr>
          <w:rFonts w:asciiTheme="minorHAnsi" w:hAnsiTheme="minorHAnsi" w:cstheme="minorHAnsi"/>
          <w:color w:val="000000" w:themeColor="text1"/>
        </w:rPr>
        <w:t xml:space="preserve"> </w:t>
      </w:r>
      <w:r w:rsidR="009D31AF" w:rsidRPr="000C5938">
        <w:rPr>
          <w:rFonts w:asciiTheme="minorHAnsi" w:hAnsiTheme="minorHAnsi" w:cstheme="minorHAnsi"/>
          <w:color w:val="000000" w:themeColor="text1"/>
        </w:rPr>
        <w:t>By comparison,</w:t>
      </w:r>
      <w:r w:rsidR="00E36DF1" w:rsidRPr="000C5938">
        <w:rPr>
          <w:rFonts w:asciiTheme="minorHAnsi" w:hAnsiTheme="minorHAnsi" w:cstheme="minorHAnsi"/>
          <w:color w:val="000000" w:themeColor="text1"/>
        </w:rPr>
        <w:t xml:space="preserve"> a series of 134 patients who underwent ICUD had an anastomotic stricture rate of</w:t>
      </w:r>
      <w:r w:rsidR="00F416CA" w:rsidRPr="000C5938">
        <w:rPr>
          <w:rFonts w:asciiTheme="minorHAnsi" w:hAnsiTheme="minorHAnsi" w:cstheme="minorHAnsi"/>
          <w:color w:val="000000" w:themeColor="text1"/>
        </w:rPr>
        <w:t xml:space="preserve"> only</w:t>
      </w:r>
      <w:r w:rsidR="00E36DF1" w:rsidRPr="000C5938">
        <w:rPr>
          <w:rFonts w:asciiTheme="minorHAnsi" w:hAnsiTheme="minorHAnsi" w:cstheme="minorHAnsi"/>
          <w:color w:val="000000" w:themeColor="text1"/>
        </w:rPr>
        <w:t xml:space="preserve"> 3%</w:t>
      </w:r>
      <w:r w:rsidR="00460DBC" w:rsidRPr="000C5938">
        <w:rPr>
          <w:rFonts w:asciiTheme="minorHAnsi" w:hAnsiTheme="minorHAnsi" w:cstheme="minorHAnsi"/>
          <w:color w:val="000000" w:themeColor="text1"/>
          <w:vertAlign w:val="superscript"/>
        </w:rPr>
        <w:t>31</w:t>
      </w:r>
      <w:r w:rsidR="008F7A51" w:rsidRPr="000C5938">
        <w:rPr>
          <w:rFonts w:asciiTheme="minorHAnsi" w:hAnsiTheme="minorHAnsi" w:cstheme="minorHAnsi"/>
          <w:color w:val="000000" w:themeColor="text1"/>
        </w:rPr>
        <w:t>.</w:t>
      </w:r>
      <w:r w:rsidR="009D31AF" w:rsidRPr="000C5938">
        <w:rPr>
          <w:rFonts w:asciiTheme="minorHAnsi" w:hAnsiTheme="minorHAnsi" w:cstheme="minorHAnsi"/>
          <w:color w:val="000000" w:themeColor="text1"/>
        </w:rPr>
        <w:t xml:space="preserve"> </w:t>
      </w:r>
      <w:r w:rsidR="00BB7D52" w:rsidRPr="000C5938">
        <w:rPr>
          <w:rFonts w:asciiTheme="minorHAnsi" w:hAnsiTheme="minorHAnsi" w:cstheme="minorHAnsi"/>
          <w:color w:val="000000" w:themeColor="text1"/>
        </w:rPr>
        <w:t xml:space="preserve">A small series of 43 patients </w:t>
      </w:r>
      <w:r w:rsidR="008D3F82" w:rsidRPr="000C5938">
        <w:rPr>
          <w:rFonts w:asciiTheme="minorHAnsi" w:hAnsiTheme="minorHAnsi" w:cstheme="minorHAnsi"/>
          <w:color w:val="000000" w:themeColor="text1"/>
        </w:rPr>
        <w:t>had a significantly higher</w:t>
      </w:r>
      <w:r w:rsidR="00BB7D52" w:rsidRPr="000C5938">
        <w:rPr>
          <w:rFonts w:asciiTheme="minorHAnsi" w:hAnsiTheme="minorHAnsi" w:cstheme="minorHAnsi"/>
          <w:color w:val="000000" w:themeColor="text1"/>
        </w:rPr>
        <w:t xml:space="preserve"> </w:t>
      </w:r>
      <w:r w:rsidR="00642E19" w:rsidRPr="000C5938">
        <w:rPr>
          <w:rFonts w:asciiTheme="minorHAnsi" w:hAnsiTheme="minorHAnsi" w:cstheme="minorHAnsi"/>
          <w:color w:val="000000" w:themeColor="text1"/>
        </w:rPr>
        <w:t xml:space="preserve">uretero-ileal anastomotic </w:t>
      </w:r>
      <w:r w:rsidR="00BB7D52" w:rsidRPr="000C5938">
        <w:rPr>
          <w:rFonts w:asciiTheme="minorHAnsi" w:hAnsiTheme="minorHAnsi" w:cstheme="minorHAnsi"/>
          <w:color w:val="000000" w:themeColor="text1"/>
        </w:rPr>
        <w:t xml:space="preserve">stricture rate in those undergoing ECUD </w:t>
      </w:r>
      <w:r w:rsidR="008D3F82" w:rsidRPr="000C5938">
        <w:rPr>
          <w:rFonts w:asciiTheme="minorHAnsi" w:hAnsiTheme="minorHAnsi" w:cstheme="minorHAnsi"/>
          <w:color w:val="000000" w:themeColor="text1"/>
        </w:rPr>
        <w:t xml:space="preserve">than in those undergoing </w:t>
      </w:r>
      <w:r w:rsidR="00BB7D52" w:rsidRPr="000C5938">
        <w:rPr>
          <w:rFonts w:asciiTheme="minorHAnsi" w:hAnsiTheme="minorHAnsi" w:cstheme="minorHAnsi"/>
          <w:color w:val="000000" w:themeColor="text1"/>
        </w:rPr>
        <w:t>ICUD (45.5% vs 14.3%, p=0.026)</w:t>
      </w:r>
      <w:r w:rsidR="00460DBC" w:rsidRPr="000C5938">
        <w:rPr>
          <w:rFonts w:asciiTheme="minorHAnsi" w:hAnsiTheme="minorHAnsi" w:cstheme="minorHAnsi"/>
          <w:color w:val="000000" w:themeColor="text1"/>
          <w:vertAlign w:val="superscript"/>
        </w:rPr>
        <w:t>32</w:t>
      </w:r>
      <w:r w:rsidR="00752C74" w:rsidRPr="000C5938">
        <w:rPr>
          <w:rFonts w:asciiTheme="minorHAnsi" w:hAnsiTheme="minorHAnsi" w:cstheme="minorHAnsi"/>
          <w:color w:val="000000" w:themeColor="text1"/>
        </w:rPr>
        <w:t xml:space="preserve">. </w:t>
      </w:r>
      <w:r w:rsidR="00C91197" w:rsidRPr="000C5938">
        <w:rPr>
          <w:rFonts w:asciiTheme="minorHAnsi" w:hAnsiTheme="minorHAnsi" w:cstheme="minorHAnsi"/>
          <w:color w:val="000000" w:themeColor="text1"/>
        </w:rPr>
        <w:t>Theoretically, there may be an advantage to ICUD in this regard</w:t>
      </w:r>
      <w:r w:rsidR="00752C74" w:rsidRPr="000C5938">
        <w:rPr>
          <w:rFonts w:asciiTheme="minorHAnsi" w:hAnsiTheme="minorHAnsi" w:cstheme="minorHAnsi"/>
          <w:color w:val="000000" w:themeColor="text1"/>
        </w:rPr>
        <w:t xml:space="preserve"> because of the </w:t>
      </w:r>
      <w:r w:rsidR="00617167" w:rsidRPr="000C5938">
        <w:rPr>
          <w:rFonts w:asciiTheme="minorHAnsi" w:hAnsiTheme="minorHAnsi" w:cstheme="minorHAnsi"/>
          <w:color w:val="000000" w:themeColor="text1"/>
        </w:rPr>
        <w:t>magnified visualization during robotic suturing at this step</w:t>
      </w:r>
      <w:r w:rsidR="00752C74" w:rsidRPr="000C5938">
        <w:rPr>
          <w:rFonts w:asciiTheme="minorHAnsi" w:hAnsiTheme="minorHAnsi" w:cstheme="minorHAnsi"/>
          <w:color w:val="000000" w:themeColor="text1"/>
        </w:rPr>
        <w:t>.</w:t>
      </w:r>
      <w:r w:rsidR="00C91197" w:rsidRPr="000C5938">
        <w:rPr>
          <w:rFonts w:asciiTheme="minorHAnsi" w:hAnsiTheme="minorHAnsi" w:cstheme="minorHAnsi"/>
          <w:color w:val="000000" w:themeColor="text1"/>
        </w:rPr>
        <w:t xml:space="preserve"> Yet</w:t>
      </w:r>
      <w:r w:rsidR="003C0CAF" w:rsidRPr="000C5938">
        <w:rPr>
          <w:rFonts w:asciiTheme="minorHAnsi" w:hAnsiTheme="minorHAnsi" w:cstheme="minorHAnsi"/>
          <w:color w:val="000000" w:themeColor="text1"/>
        </w:rPr>
        <w:t xml:space="preserve"> in </w:t>
      </w:r>
      <w:r w:rsidR="00752C74" w:rsidRPr="000C5938">
        <w:rPr>
          <w:rFonts w:asciiTheme="minorHAnsi" w:hAnsiTheme="minorHAnsi" w:cstheme="minorHAnsi"/>
          <w:color w:val="000000" w:themeColor="text1"/>
        </w:rPr>
        <w:t>this</w:t>
      </w:r>
      <w:r w:rsidR="003C0CAF" w:rsidRPr="000C5938">
        <w:rPr>
          <w:rFonts w:asciiTheme="minorHAnsi" w:hAnsiTheme="minorHAnsi" w:cstheme="minorHAnsi"/>
          <w:color w:val="000000" w:themeColor="text1"/>
        </w:rPr>
        <w:t xml:space="preserve"> series of ICUD</w:t>
      </w:r>
      <w:r w:rsidR="0079557C" w:rsidRPr="000C5938">
        <w:rPr>
          <w:rFonts w:asciiTheme="minorHAnsi" w:hAnsiTheme="minorHAnsi" w:cstheme="minorHAnsi"/>
          <w:color w:val="000000" w:themeColor="text1"/>
        </w:rPr>
        <w:t xml:space="preserve"> described in this paper</w:t>
      </w:r>
      <w:r w:rsidR="003C0CAF" w:rsidRPr="000C5938">
        <w:rPr>
          <w:rFonts w:asciiTheme="minorHAnsi" w:hAnsiTheme="minorHAnsi" w:cstheme="minorHAnsi"/>
          <w:color w:val="000000" w:themeColor="text1"/>
        </w:rPr>
        <w:t>, o</w:t>
      </w:r>
      <w:r w:rsidR="00683E1E" w:rsidRPr="000C5938">
        <w:rPr>
          <w:rFonts w:asciiTheme="minorHAnsi" w:hAnsiTheme="minorHAnsi" w:cstheme="minorHAnsi"/>
          <w:color w:val="000000" w:themeColor="text1"/>
        </w:rPr>
        <w:t xml:space="preserve">ne patient did develop a left </w:t>
      </w:r>
      <w:proofErr w:type="spellStart"/>
      <w:r w:rsidR="00683E1E" w:rsidRPr="000C5938">
        <w:rPr>
          <w:rFonts w:asciiTheme="minorHAnsi" w:hAnsiTheme="minorHAnsi" w:cstheme="minorHAnsi"/>
          <w:color w:val="000000" w:themeColor="text1"/>
        </w:rPr>
        <w:t>ureteroanastomotic</w:t>
      </w:r>
      <w:proofErr w:type="spellEnd"/>
      <w:r w:rsidR="00683E1E" w:rsidRPr="000C5938">
        <w:rPr>
          <w:rFonts w:asciiTheme="minorHAnsi" w:hAnsiTheme="minorHAnsi" w:cstheme="minorHAnsi"/>
          <w:color w:val="000000" w:themeColor="text1"/>
        </w:rPr>
        <w:t xml:space="preserve"> stricture</w:t>
      </w:r>
      <w:r w:rsidR="00C05581" w:rsidRPr="000C5938">
        <w:rPr>
          <w:rFonts w:asciiTheme="minorHAnsi" w:hAnsiTheme="minorHAnsi" w:cstheme="minorHAnsi"/>
          <w:color w:val="000000" w:themeColor="text1"/>
        </w:rPr>
        <w:t xml:space="preserve"> (</w:t>
      </w:r>
      <w:r w:rsidR="00C05581" w:rsidRPr="000C5938">
        <w:rPr>
          <w:rFonts w:asciiTheme="minorHAnsi" w:hAnsiTheme="minorHAnsi" w:cstheme="minorHAnsi"/>
          <w:b/>
          <w:bCs/>
          <w:color w:val="000000" w:themeColor="text1"/>
        </w:rPr>
        <w:t>Table 1</w:t>
      </w:r>
      <w:r w:rsidR="00C05581" w:rsidRPr="000C5938">
        <w:rPr>
          <w:rFonts w:asciiTheme="minorHAnsi" w:hAnsiTheme="minorHAnsi" w:cstheme="minorHAnsi"/>
          <w:color w:val="000000" w:themeColor="text1"/>
        </w:rPr>
        <w:t>)</w:t>
      </w:r>
      <w:r w:rsidR="00C91197" w:rsidRPr="000C5938">
        <w:rPr>
          <w:rFonts w:asciiTheme="minorHAnsi" w:hAnsiTheme="minorHAnsi" w:cstheme="minorHAnsi"/>
          <w:color w:val="000000" w:themeColor="text1"/>
        </w:rPr>
        <w:t xml:space="preserve">. </w:t>
      </w:r>
      <w:r w:rsidR="002C5099" w:rsidRPr="000C5938">
        <w:rPr>
          <w:rFonts w:asciiTheme="minorHAnsi" w:hAnsiTheme="minorHAnsi" w:cstheme="minorHAnsi"/>
          <w:color w:val="000000" w:themeColor="text1"/>
        </w:rPr>
        <w:t>The risk of anastomotic stricture can be minimized by gentle ureteral handling, minimizing ureteral mobilization and dissection, preservation of the periureteral tissue,</w:t>
      </w:r>
      <w:r w:rsidR="00621C64" w:rsidRPr="000C5938">
        <w:rPr>
          <w:rFonts w:asciiTheme="minorHAnsi" w:hAnsiTheme="minorHAnsi" w:cstheme="minorHAnsi"/>
          <w:color w:val="000000" w:themeColor="text1"/>
        </w:rPr>
        <w:t xml:space="preserve"> and</w:t>
      </w:r>
      <w:r w:rsidR="002C5099" w:rsidRPr="000C5938">
        <w:rPr>
          <w:rFonts w:asciiTheme="minorHAnsi" w:hAnsiTheme="minorHAnsi" w:cstheme="minorHAnsi"/>
          <w:color w:val="000000" w:themeColor="text1"/>
        </w:rPr>
        <w:t xml:space="preserve"> complet</w:t>
      </w:r>
      <w:r w:rsidR="00F60A27" w:rsidRPr="000C5938">
        <w:rPr>
          <w:rFonts w:asciiTheme="minorHAnsi" w:hAnsiTheme="minorHAnsi" w:cstheme="minorHAnsi"/>
          <w:color w:val="000000" w:themeColor="text1"/>
        </w:rPr>
        <w:t>ion of</w:t>
      </w:r>
      <w:r w:rsidR="002C5099" w:rsidRPr="000C5938">
        <w:rPr>
          <w:rFonts w:asciiTheme="minorHAnsi" w:hAnsiTheme="minorHAnsi" w:cstheme="minorHAnsi"/>
          <w:color w:val="000000" w:themeColor="text1"/>
        </w:rPr>
        <w:t xml:space="preserve"> a tension-free anastomosis</w:t>
      </w:r>
      <w:r w:rsidR="00621C64" w:rsidRPr="000C5938">
        <w:rPr>
          <w:rFonts w:asciiTheme="minorHAnsi" w:hAnsiTheme="minorHAnsi" w:cstheme="minorHAnsi"/>
          <w:color w:val="000000" w:themeColor="text1"/>
        </w:rPr>
        <w:t xml:space="preserve">. </w:t>
      </w:r>
      <w:r w:rsidR="0079557C" w:rsidRPr="000C5938">
        <w:rPr>
          <w:rFonts w:asciiTheme="minorHAnsi" w:hAnsiTheme="minorHAnsi" w:cstheme="minorHAnsi"/>
          <w:color w:val="000000" w:themeColor="text1"/>
        </w:rPr>
        <w:t>As</w:t>
      </w:r>
      <w:r w:rsidR="00E470AC" w:rsidRPr="000C5938">
        <w:rPr>
          <w:rFonts w:asciiTheme="minorHAnsi" w:hAnsiTheme="minorHAnsi" w:cstheme="minorHAnsi"/>
          <w:color w:val="000000" w:themeColor="text1"/>
        </w:rPr>
        <w:t xml:space="preserve"> uretero-enteric strictures may be related to tension at the anastomosis or distal ureteral ischemia, an additional consideration is to </w:t>
      </w:r>
      <w:r w:rsidR="00F87303" w:rsidRPr="000C5938">
        <w:rPr>
          <w:rFonts w:asciiTheme="minorHAnsi" w:hAnsiTheme="minorHAnsi" w:cstheme="minorHAnsi"/>
          <w:color w:val="000000" w:themeColor="text1"/>
        </w:rPr>
        <w:t>visualize</w:t>
      </w:r>
      <w:r w:rsidR="00E470AC" w:rsidRPr="000C5938">
        <w:rPr>
          <w:rFonts w:asciiTheme="minorHAnsi" w:hAnsiTheme="minorHAnsi" w:cstheme="minorHAnsi"/>
          <w:color w:val="000000" w:themeColor="text1"/>
        </w:rPr>
        <w:t xml:space="preserve"> ureteral vascularity </w:t>
      </w:r>
      <w:r w:rsidR="00E470AC" w:rsidRPr="000C5938">
        <w:rPr>
          <w:rFonts w:asciiTheme="minorHAnsi" w:hAnsiTheme="minorHAnsi" w:cstheme="minorHAnsi"/>
          <w:iCs/>
          <w:color w:val="000000" w:themeColor="text1"/>
        </w:rPr>
        <w:t>in vivo</w:t>
      </w:r>
      <w:r w:rsidR="00E470AC" w:rsidRPr="000C5938">
        <w:rPr>
          <w:rFonts w:asciiTheme="minorHAnsi" w:hAnsiTheme="minorHAnsi" w:cstheme="minorHAnsi"/>
          <w:color w:val="000000" w:themeColor="text1"/>
        </w:rPr>
        <w:t xml:space="preserve"> robotically using indocyanine green</w:t>
      </w:r>
      <w:r w:rsidR="00C3656F" w:rsidRPr="000C5938">
        <w:rPr>
          <w:rFonts w:asciiTheme="minorHAnsi" w:hAnsiTheme="minorHAnsi" w:cstheme="minorHAnsi"/>
          <w:color w:val="000000" w:themeColor="text1"/>
          <w:vertAlign w:val="superscript"/>
        </w:rPr>
        <w:t>33,34</w:t>
      </w:r>
      <w:r w:rsidR="0079557C" w:rsidRPr="000C5938">
        <w:rPr>
          <w:rFonts w:asciiTheme="minorHAnsi" w:hAnsiTheme="minorHAnsi" w:cstheme="minorHAnsi"/>
          <w:color w:val="000000" w:themeColor="text1"/>
        </w:rPr>
        <w:t>.</w:t>
      </w:r>
    </w:p>
    <w:p w14:paraId="44573D06" w14:textId="77777777" w:rsidR="00B500A4" w:rsidRPr="000C5938" w:rsidRDefault="00B500A4" w:rsidP="00231081">
      <w:pPr>
        <w:rPr>
          <w:rFonts w:asciiTheme="minorHAnsi" w:hAnsiTheme="minorHAnsi" w:cstheme="minorHAnsi"/>
          <w:bCs/>
          <w:color w:val="auto"/>
        </w:rPr>
      </w:pPr>
    </w:p>
    <w:p w14:paraId="61CCE5CC" w14:textId="1DEAC409" w:rsidR="00210E72" w:rsidRPr="000C5938" w:rsidRDefault="00D94AAE" w:rsidP="00231081">
      <w:pPr>
        <w:rPr>
          <w:rFonts w:asciiTheme="minorHAnsi" w:hAnsiTheme="minorHAnsi" w:cstheme="minorHAnsi"/>
          <w:bCs/>
          <w:color w:val="auto"/>
        </w:rPr>
      </w:pPr>
      <w:r w:rsidRPr="000C5938">
        <w:rPr>
          <w:rFonts w:asciiTheme="minorHAnsi" w:hAnsiTheme="minorHAnsi" w:cstheme="minorHAnsi"/>
          <w:bCs/>
          <w:color w:val="auto"/>
        </w:rPr>
        <w:t>Robotic radical cystectomy with extended pelvic lymphadenectomy and intracorporeal urinary diversion is quite feasible in male and female patients with bladder cancer</w:t>
      </w:r>
      <w:r w:rsidR="00595F23" w:rsidRPr="000C5938">
        <w:rPr>
          <w:rFonts w:asciiTheme="minorHAnsi" w:hAnsiTheme="minorHAnsi" w:cstheme="minorHAnsi"/>
          <w:bCs/>
          <w:color w:val="auto"/>
        </w:rPr>
        <w:t xml:space="preserve"> (</w:t>
      </w:r>
      <w:r w:rsidR="00595F23" w:rsidRPr="000C5938">
        <w:rPr>
          <w:rFonts w:asciiTheme="minorHAnsi" w:hAnsiTheme="minorHAnsi" w:cstheme="minorHAnsi"/>
          <w:b/>
          <w:color w:val="auto"/>
        </w:rPr>
        <w:t>Table 1</w:t>
      </w:r>
      <w:r w:rsidR="00595F23" w:rsidRPr="000C5938">
        <w:rPr>
          <w:rFonts w:asciiTheme="minorHAnsi" w:hAnsiTheme="minorHAnsi" w:cstheme="minorHAnsi"/>
          <w:bCs/>
          <w:color w:val="auto"/>
        </w:rPr>
        <w:t>)</w:t>
      </w:r>
      <w:r w:rsidR="00DF2576" w:rsidRPr="000C5938">
        <w:rPr>
          <w:rFonts w:asciiTheme="minorHAnsi" w:hAnsiTheme="minorHAnsi" w:cstheme="minorHAnsi"/>
          <w:bCs/>
          <w:color w:val="auto"/>
          <w:vertAlign w:val="superscript"/>
        </w:rPr>
        <w:t>22-24</w:t>
      </w:r>
      <w:r w:rsidR="004104BC" w:rsidRPr="000C5938">
        <w:rPr>
          <w:rFonts w:asciiTheme="minorHAnsi" w:hAnsiTheme="minorHAnsi" w:cstheme="minorHAnsi"/>
          <w:bCs/>
          <w:color w:val="auto"/>
          <w:vertAlign w:val="superscript"/>
        </w:rPr>
        <w:t>,35</w:t>
      </w:r>
      <w:r w:rsidR="00D26B7B" w:rsidRPr="000C5938">
        <w:rPr>
          <w:rFonts w:asciiTheme="minorHAnsi" w:hAnsiTheme="minorHAnsi" w:cstheme="minorHAnsi"/>
          <w:bCs/>
          <w:color w:val="auto"/>
        </w:rPr>
        <w:t xml:space="preserve">. </w:t>
      </w:r>
      <w:r w:rsidR="00465BA1" w:rsidRPr="000C5938">
        <w:rPr>
          <w:rFonts w:asciiTheme="minorHAnsi" w:hAnsiTheme="minorHAnsi" w:cstheme="minorHAnsi"/>
          <w:bCs/>
          <w:color w:val="auto"/>
        </w:rPr>
        <w:t>Our</w:t>
      </w:r>
      <w:r w:rsidR="00F70BF4" w:rsidRPr="000C5938">
        <w:rPr>
          <w:rFonts w:asciiTheme="minorHAnsi" w:hAnsiTheme="minorHAnsi" w:cstheme="minorHAnsi"/>
        </w:rPr>
        <w:t xml:space="preserve"> results are illustrative examples of individual patient case reports, which is distinct from a formal retrospective case series. A limitation of the robotic technique is the need for prolonged Trendelenburg position. An important question for consideration in future prospective comparison</w:t>
      </w:r>
      <w:r w:rsidR="00465BA1" w:rsidRPr="000C5938">
        <w:rPr>
          <w:rFonts w:asciiTheme="minorHAnsi" w:hAnsiTheme="minorHAnsi" w:cstheme="minorHAnsi"/>
        </w:rPr>
        <w:t>s</w:t>
      </w:r>
      <w:r w:rsidR="00F70BF4" w:rsidRPr="000C5938">
        <w:rPr>
          <w:rFonts w:asciiTheme="minorHAnsi" w:hAnsiTheme="minorHAnsi" w:cstheme="minorHAnsi"/>
        </w:rPr>
        <w:t xml:space="preserve"> of outcomes between </w:t>
      </w:r>
      <w:r w:rsidR="003A0281" w:rsidRPr="000C5938">
        <w:rPr>
          <w:rFonts w:asciiTheme="minorHAnsi" w:hAnsiTheme="minorHAnsi" w:cstheme="minorHAnsi"/>
        </w:rPr>
        <w:t>ORC</w:t>
      </w:r>
      <w:r w:rsidR="00F70BF4" w:rsidRPr="000C5938">
        <w:rPr>
          <w:rFonts w:asciiTheme="minorHAnsi" w:hAnsiTheme="minorHAnsi" w:cstheme="minorHAnsi"/>
        </w:rPr>
        <w:t xml:space="preserve"> and </w:t>
      </w:r>
      <w:r w:rsidR="003A0281" w:rsidRPr="000C5938">
        <w:rPr>
          <w:rFonts w:asciiTheme="minorHAnsi" w:hAnsiTheme="minorHAnsi" w:cstheme="minorHAnsi"/>
        </w:rPr>
        <w:t>RARC</w:t>
      </w:r>
      <w:r w:rsidR="00F70BF4" w:rsidRPr="000C5938">
        <w:rPr>
          <w:rFonts w:asciiTheme="minorHAnsi" w:hAnsiTheme="minorHAnsi" w:cstheme="minorHAnsi"/>
        </w:rPr>
        <w:t xml:space="preserve"> is how complications differ when the robotic </w:t>
      </w:r>
      <w:r w:rsidR="00F70BF4" w:rsidRPr="000C5938">
        <w:rPr>
          <w:rFonts w:asciiTheme="minorHAnsi" w:hAnsiTheme="minorHAnsi" w:cstheme="minorHAnsi"/>
        </w:rPr>
        <w:lastRenderedPageBreak/>
        <w:t xml:space="preserve">approach also incorporates </w:t>
      </w:r>
      <w:r w:rsidR="003A0281" w:rsidRPr="000C5938">
        <w:rPr>
          <w:rFonts w:asciiTheme="minorHAnsi" w:hAnsiTheme="minorHAnsi" w:cstheme="minorHAnsi"/>
        </w:rPr>
        <w:t>ICUD</w:t>
      </w:r>
      <w:r w:rsidR="00F70BF4" w:rsidRPr="000C5938">
        <w:rPr>
          <w:rFonts w:asciiTheme="minorHAnsi" w:hAnsiTheme="minorHAnsi" w:cstheme="minorHAnsi"/>
        </w:rPr>
        <w:t xml:space="preserve">. </w:t>
      </w:r>
      <w:r w:rsidR="00FD559D" w:rsidRPr="000C5938">
        <w:rPr>
          <w:rFonts w:asciiTheme="minorHAnsi" w:hAnsiTheme="minorHAnsi" w:cstheme="minorHAnsi"/>
          <w:bCs/>
          <w:color w:val="auto"/>
        </w:rPr>
        <w:t xml:space="preserve">The major advantages </w:t>
      </w:r>
      <w:r w:rsidR="008D125C" w:rsidRPr="000C5938">
        <w:rPr>
          <w:rFonts w:asciiTheme="minorHAnsi" w:hAnsiTheme="minorHAnsi" w:cstheme="minorHAnsi"/>
          <w:bCs/>
          <w:color w:val="auto"/>
        </w:rPr>
        <w:t>of</w:t>
      </w:r>
      <w:r w:rsidR="00FD559D" w:rsidRPr="000C5938">
        <w:rPr>
          <w:rFonts w:asciiTheme="minorHAnsi" w:hAnsiTheme="minorHAnsi" w:cstheme="minorHAnsi"/>
          <w:bCs/>
          <w:color w:val="auto"/>
        </w:rPr>
        <w:t xml:space="preserve"> RARC with ICUD, as supported by several retrospective series and prospective trials, are lower blood loss, lower blood transfusion requirements, and potentially lower complication rates</w:t>
      </w:r>
      <w:r w:rsidR="00DF2576" w:rsidRPr="000C5938">
        <w:rPr>
          <w:rFonts w:asciiTheme="minorHAnsi" w:hAnsiTheme="minorHAnsi" w:cstheme="minorHAnsi"/>
          <w:bCs/>
          <w:color w:val="auto"/>
          <w:vertAlign w:val="superscript"/>
        </w:rPr>
        <w:t>5,10,19,20,22</w:t>
      </w:r>
      <w:r w:rsidR="008D125C" w:rsidRPr="000C5938">
        <w:rPr>
          <w:rFonts w:asciiTheme="minorHAnsi" w:hAnsiTheme="minorHAnsi" w:cstheme="minorHAnsi"/>
          <w:bCs/>
          <w:color w:val="auto"/>
        </w:rPr>
        <w:t xml:space="preserve">. </w:t>
      </w:r>
      <w:r w:rsidR="00FD559D" w:rsidRPr="000C5938">
        <w:rPr>
          <w:rFonts w:asciiTheme="minorHAnsi" w:hAnsiTheme="minorHAnsi" w:cstheme="minorHAnsi"/>
          <w:bCs/>
          <w:color w:val="auto"/>
        </w:rPr>
        <w:t xml:space="preserve">As compared to </w:t>
      </w:r>
      <w:r w:rsidR="006B72D1" w:rsidRPr="000C5938">
        <w:rPr>
          <w:rFonts w:asciiTheme="minorHAnsi" w:hAnsiTheme="minorHAnsi" w:cstheme="minorHAnsi"/>
          <w:bCs/>
          <w:color w:val="auto"/>
        </w:rPr>
        <w:t>ORC</w:t>
      </w:r>
      <w:r w:rsidR="00FD559D" w:rsidRPr="000C5938">
        <w:rPr>
          <w:rFonts w:asciiTheme="minorHAnsi" w:hAnsiTheme="minorHAnsi" w:cstheme="minorHAnsi"/>
          <w:bCs/>
          <w:color w:val="auto"/>
        </w:rPr>
        <w:t xml:space="preserve">, RARC has disadvantages as well, owing to </w:t>
      </w:r>
      <w:r w:rsidR="00F041CC" w:rsidRPr="000C5938">
        <w:rPr>
          <w:rFonts w:asciiTheme="minorHAnsi" w:hAnsiTheme="minorHAnsi" w:cstheme="minorHAnsi"/>
          <w:bCs/>
          <w:color w:val="auto"/>
        </w:rPr>
        <w:t xml:space="preserve">the </w:t>
      </w:r>
      <w:r w:rsidR="00FD559D" w:rsidRPr="000C5938">
        <w:rPr>
          <w:rFonts w:asciiTheme="minorHAnsi" w:hAnsiTheme="minorHAnsi" w:cstheme="minorHAnsi"/>
          <w:bCs/>
          <w:color w:val="auto"/>
        </w:rPr>
        <w:t xml:space="preserve">increased operating times (and associated costs) as well as fixed and marginal costs of robotic surgical platforms and equipment. </w:t>
      </w:r>
      <w:r w:rsidR="00E451AD" w:rsidRPr="000C5938">
        <w:rPr>
          <w:rFonts w:asciiTheme="minorHAnsi" w:hAnsiTheme="minorHAnsi" w:cstheme="minorHAnsi"/>
          <w:bCs/>
          <w:color w:val="auto"/>
        </w:rPr>
        <w:t>Prospective studies suggest that oncologic outcomes are equivalent between techniques</w:t>
      </w:r>
      <w:r w:rsidR="007C0471" w:rsidRPr="000C5938">
        <w:rPr>
          <w:rFonts w:asciiTheme="minorHAnsi" w:hAnsiTheme="minorHAnsi" w:cstheme="minorHAnsi"/>
          <w:bCs/>
          <w:color w:val="auto"/>
          <w:vertAlign w:val="superscript"/>
        </w:rPr>
        <w:t>36</w:t>
      </w:r>
      <w:r w:rsidR="0070576D" w:rsidRPr="000C5938">
        <w:rPr>
          <w:rFonts w:asciiTheme="minorHAnsi" w:hAnsiTheme="minorHAnsi" w:cstheme="minorHAnsi"/>
          <w:bCs/>
          <w:color w:val="auto"/>
          <w:vertAlign w:val="superscript"/>
        </w:rPr>
        <w:t>,37</w:t>
      </w:r>
      <w:r w:rsidR="00F041CC" w:rsidRPr="000C5938">
        <w:rPr>
          <w:rFonts w:asciiTheme="minorHAnsi" w:hAnsiTheme="minorHAnsi" w:cstheme="minorHAnsi"/>
          <w:bCs/>
          <w:color w:val="auto"/>
        </w:rPr>
        <w:t>.</w:t>
      </w:r>
      <w:r w:rsidR="00C06475" w:rsidRPr="000C5938">
        <w:rPr>
          <w:rFonts w:asciiTheme="minorHAnsi" w:hAnsiTheme="minorHAnsi" w:cstheme="minorHAnsi"/>
          <w:bCs/>
          <w:color w:val="auto"/>
        </w:rPr>
        <w:t xml:space="preserve"> </w:t>
      </w:r>
      <w:r w:rsidR="00116616" w:rsidRPr="000C5938">
        <w:rPr>
          <w:rFonts w:asciiTheme="minorHAnsi" w:hAnsiTheme="minorHAnsi" w:cstheme="minorHAnsi"/>
          <w:bCs/>
          <w:color w:val="auto"/>
        </w:rPr>
        <w:t>C</w:t>
      </w:r>
      <w:r w:rsidR="00FD559D" w:rsidRPr="000C5938">
        <w:rPr>
          <w:rFonts w:asciiTheme="minorHAnsi" w:hAnsiTheme="minorHAnsi" w:cstheme="minorHAnsi"/>
          <w:bCs/>
          <w:color w:val="auto"/>
        </w:rPr>
        <w:t xml:space="preserve">ompared </w:t>
      </w:r>
      <w:r w:rsidR="00116616" w:rsidRPr="000C5938">
        <w:rPr>
          <w:rFonts w:asciiTheme="minorHAnsi" w:hAnsiTheme="minorHAnsi" w:cstheme="minorHAnsi"/>
          <w:bCs/>
          <w:color w:val="auto"/>
        </w:rPr>
        <w:t>to</w:t>
      </w:r>
      <w:r w:rsidR="00FD559D" w:rsidRPr="000C5938">
        <w:rPr>
          <w:rFonts w:asciiTheme="minorHAnsi" w:hAnsiTheme="minorHAnsi" w:cstheme="minorHAnsi"/>
          <w:bCs/>
          <w:color w:val="auto"/>
        </w:rPr>
        <w:t xml:space="preserve"> </w:t>
      </w:r>
      <w:r w:rsidR="00116616" w:rsidRPr="000C5938">
        <w:rPr>
          <w:rFonts w:asciiTheme="minorHAnsi" w:hAnsiTheme="minorHAnsi" w:cstheme="minorHAnsi"/>
          <w:bCs/>
          <w:color w:val="auto"/>
        </w:rPr>
        <w:t xml:space="preserve">other </w:t>
      </w:r>
      <w:r w:rsidR="00FD559D" w:rsidRPr="000C5938">
        <w:rPr>
          <w:rFonts w:asciiTheme="minorHAnsi" w:hAnsiTheme="minorHAnsi" w:cstheme="minorHAnsi"/>
          <w:bCs/>
          <w:color w:val="auto"/>
        </w:rPr>
        <w:t xml:space="preserve">surgical approaches to RARC with ICUD, the steps proposed in this </w:t>
      </w:r>
      <w:r w:rsidR="00116616" w:rsidRPr="000C5938">
        <w:rPr>
          <w:rFonts w:asciiTheme="minorHAnsi" w:hAnsiTheme="minorHAnsi" w:cstheme="minorHAnsi"/>
          <w:bCs/>
          <w:color w:val="auto"/>
        </w:rPr>
        <w:t>protocol</w:t>
      </w:r>
      <w:r w:rsidR="00FD559D" w:rsidRPr="000C5938">
        <w:rPr>
          <w:rFonts w:asciiTheme="minorHAnsi" w:hAnsiTheme="minorHAnsi" w:cstheme="minorHAnsi"/>
          <w:bCs/>
          <w:color w:val="auto"/>
        </w:rPr>
        <w:t xml:space="preserve"> are simple and reproducible</w:t>
      </w:r>
      <w:r w:rsidR="00116616" w:rsidRPr="000C5938">
        <w:rPr>
          <w:rFonts w:asciiTheme="minorHAnsi" w:hAnsiTheme="minorHAnsi" w:cstheme="minorHAnsi"/>
          <w:bCs/>
          <w:color w:val="auto"/>
        </w:rPr>
        <w:t xml:space="preserve">; however, </w:t>
      </w:r>
      <w:r w:rsidR="00FD559D" w:rsidRPr="000C5938">
        <w:rPr>
          <w:rFonts w:asciiTheme="minorHAnsi" w:hAnsiTheme="minorHAnsi" w:cstheme="minorHAnsi"/>
          <w:bCs/>
          <w:color w:val="auto"/>
        </w:rPr>
        <w:t>whether they will be perceived to be advantageous or not to the individual surgeon will depend on that individual’s prior training and preferences</w:t>
      </w:r>
      <w:r w:rsidR="00BD71AD" w:rsidRPr="000C5938">
        <w:rPr>
          <w:rFonts w:asciiTheme="minorHAnsi" w:hAnsiTheme="minorHAnsi" w:cstheme="minorHAnsi"/>
          <w:bCs/>
          <w:color w:val="auto"/>
        </w:rPr>
        <w:t>.</w:t>
      </w:r>
    </w:p>
    <w:p w14:paraId="55A76980" w14:textId="77777777" w:rsidR="00014314" w:rsidRPr="000C5938" w:rsidRDefault="00014314" w:rsidP="00231081">
      <w:pPr>
        <w:rPr>
          <w:rFonts w:asciiTheme="minorHAnsi" w:hAnsiTheme="minorHAnsi" w:cstheme="minorHAnsi"/>
          <w:color w:val="auto"/>
        </w:rPr>
      </w:pPr>
    </w:p>
    <w:p w14:paraId="50FF2462" w14:textId="6078B06E" w:rsidR="003219B1" w:rsidRPr="00E92B69" w:rsidRDefault="00AA03DF" w:rsidP="00231081">
      <w:pPr>
        <w:pStyle w:val="NormalWeb"/>
        <w:spacing w:before="0" w:beforeAutospacing="0" w:after="0" w:afterAutospacing="0"/>
        <w:rPr>
          <w:rFonts w:asciiTheme="minorHAnsi" w:hAnsiTheme="minorHAnsi" w:cstheme="minorHAnsi"/>
          <w:b/>
          <w:bCs/>
          <w:color w:val="auto"/>
        </w:rPr>
      </w:pPr>
      <w:r w:rsidRPr="000C5938">
        <w:rPr>
          <w:rFonts w:asciiTheme="minorHAnsi" w:hAnsiTheme="minorHAnsi" w:cstheme="minorHAnsi"/>
          <w:b/>
          <w:bCs/>
          <w:color w:val="auto"/>
        </w:rPr>
        <w:t>ACKNOWLEDGMENTS:</w:t>
      </w:r>
      <w:r w:rsidR="00AA7387">
        <w:rPr>
          <w:rFonts w:asciiTheme="minorHAnsi" w:hAnsiTheme="minorHAnsi" w:cstheme="minorHAnsi"/>
          <w:b/>
          <w:bCs/>
          <w:color w:val="auto"/>
        </w:rPr>
        <w:t xml:space="preserve"> </w:t>
      </w:r>
    </w:p>
    <w:p w14:paraId="687B61E9" w14:textId="77777777" w:rsidR="007A4DD6" w:rsidRPr="000C5938" w:rsidRDefault="00555AD8" w:rsidP="00231081">
      <w:pPr>
        <w:rPr>
          <w:rFonts w:asciiTheme="minorHAnsi" w:hAnsiTheme="minorHAnsi" w:cstheme="minorHAnsi"/>
          <w:color w:val="auto"/>
        </w:rPr>
      </w:pPr>
      <w:r w:rsidRPr="000C5938">
        <w:rPr>
          <w:rFonts w:asciiTheme="minorHAnsi" w:hAnsiTheme="minorHAnsi" w:cstheme="minorHAnsi"/>
          <w:color w:val="auto"/>
        </w:rPr>
        <w:t>No funding or acknowledgments.</w:t>
      </w:r>
    </w:p>
    <w:p w14:paraId="3F564D1B" w14:textId="77777777" w:rsidR="003219B1" w:rsidRPr="000C5938" w:rsidRDefault="003219B1" w:rsidP="00231081">
      <w:pPr>
        <w:rPr>
          <w:rFonts w:asciiTheme="minorHAnsi" w:hAnsiTheme="minorHAnsi" w:cstheme="minorHAnsi"/>
          <w:b/>
          <w:bCs/>
          <w:color w:val="auto"/>
        </w:rPr>
      </w:pPr>
    </w:p>
    <w:p w14:paraId="23066B46" w14:textId="3117FA2B" w:rsidR="003219B1" w:rsidRPr="00E92B69" w:rsidRDefault="00AA03DF" w:rsidP="00231081">
      <w:pPr>
        <w:pStyle w:val="NormalWeb"/>
        <w:spacing w:before="0" w:beforeAutospacing="0" w:after="0" w:afterAutospacing="0"/>
        <w:rPr>
          <w:rFonts w:asciiTheme="minorHAnsi" w:hAnsiTheme="minorHAnsi" w:cstheme="minorHAnsi"/>
          <w:b/>
          <w:bCs/>
          <w:color w:val="auto"/>
        </w:rPr>
      </w:pPr>
      <w:r w:rsidRPr="000C5938">
        <w:rPr>
          <w:rFonts w:asciiTheme="minorHAnsi" w:hAnsiTheme="minorHAnsi" w:cstheme="minorHAnsi"/>
          <w:b/>
          <w:color w:val="auto"/>
        </w:rPr>
        <w:t>DISCLOSURES</w:t>
      </w:r>
      <w:r w:rsidRPr="000C5938">
        <w:rPr>
          <w:rFonts w:asciiTheme="minorHAnsi" w:hAnsiTheme="minorHAnsi" w:cstheme="minorHAnsi"/>
          <w:b/>
          <w:bCs/>
          <w:color w:val="auto"/>
        </w:rPr>
        <w:t>:</w:t>
      </w:r>
      <w:r w:rsidR="00AA7387">
        <w:rPr>
          <w:rFonts w:asciiTheme="minorHAnsi" w:hAnsiTheme="minorHAnsi" w:cstheme="minorHAnsi"/>
          <w:b/>
          <w:bCs/>
          <w:color w:val="auto"/>
        </w:rPr>
        <w:t xml:space="preserve"> </w:t>
      </w:r>
    </w:p>
    <w:p w14:paraId="4F85CA1F" w14:textId="0D601BB3" w:rsidR="00AA03DF" w:rsidRPr="000C5938" w:rsidRDefault="00555AD8" w:rsidP="00231081">
      <w:pPr>
        <w:rPr>
          <w:rFonts w:asciiTheme="minorHAnsi" w:hAnsiTheme="minorHAnsi" w:cstheme="minorHAnsi"/>
          <w:color w:val="auto"/>
        </w:rPr>
      </w:pPr>
      <w:r w:rsidRPr="000C5938">
        <w:rPr>
          <w:rFonts w:asciiTheme="minorHAnsi" w:hAnsiTheme="minorHAnsi" w:cstheme="minorHAnsi"/>
          <w:color w:val="auto"/>
        </w:rPr>
        <w:t xml:space="preserve">The authors have nothing </w:t>
      </w:r>
      <w:r w:rsidR="006B367A">
        <w:rPr>
          <w:rFonts w:asciiTheme="minorHAnsi" w:hAnsiTheme="minorHAnsi" w:cstheme="minorHAnsi"/>
          <w:color w:val="auto"/>
        </w:rPr>
        <w:t>conflicts of interest</w:t>
      </w:r>
      <w:r w:rsidRPr="000C5938">
        <w:rPr>
          <w:rFonts w:asciiTheme="minorHAnsi" w:hAnsiTheme="minorHAnsi" w:cstheme="minorHAnsi"/>
          <w:color w:val="auto"/>
        </w:rPr>
        <w:t>.</w:t>
      </w:r>
      <w:r w:rsidR="006B367A">
        <w:rPr>
          <w:rFonts w:asciiTheme="minorHAnsi" w:hAnsiTheme="minorHAnsi" w:cstheme="minorHAnsi"/>
          <w:color w:val="auto"/>
        </w:rPr>
        <w:t xml:space="preserve"> DS gratefully acknowledges </w:t>
      </w:r>
      <w:proofErr w:type="spellStart"/>
      <w:r w:rsidR="006B367A">
        <w:rPr>
          <w:rFonts w:asciiTheme="minorHAnsi" w:hAnsiTheme="minorHAnsi" w:cstheme="minorHAnsi"/>
          <w:color w:val="auto"/>
        </w:rPr>
        <w:t>Neema</w:t>
      </w:r>
      <w:proofErr w:type="spellEnd"/>
      <w:r w:rsidR="006B367A">
        <w:rPr>
          <w:rFonts w:asciiTheme="minorHAnsi" w:hAnsiTheme="minorHAnsi" w:cstheme="minorHAnsi"/>
          <w:color w:val="auto"/>
        </w:rPr>
        <w:t xml:space="preserve"> </w:t>
      </w:r>
      <w:proofErr w:type="spellStart"/>
      <w:r w:rsidR="006B367A">
        <w:rPr>
          <w:rFonts w:asciiTheme="minorHAnsi" w:hAnsiTheme="minorHAnsi" w:cstheme="minorHAnsi"/>
          <w:color w:val="auto"/>
        </w:rPr>
        <w:t>Navai</w:t>
      </w:r>
      <w:proofErr w:type="spellEnd"/>
      <w:r w:rsidR="006B367A">
        <w:rPr>
          <w:rFonts w:asciiTheme="minorHAnsi" w:hAnsiTheme="minorHAnsi" w:cstheme="minorHAnsi"/>
          <w:color w:val="auto"/>
        </w:rPr>
        <w:t xml:space="preserve"> MD and Jay Shah MD for advanced surgical training in these techniques.</w:t>
      </w:r>
    </w:p>
    <w:p w14:paraId="0558060B" w14:textId="77777777" w:rsidR="003219B1" w:rsidRPr="000C5938" w:rsidRDefault="003219B1" w:rsidP="00231081">
      <w:pPr>
        <w:rPr>
          <w:rFonts w:asciiTheme="minorHAnsi" w:hAnsiTheme="minorHAnsi" w:cstheme="minorHAnsi"/>
          <w:color w:val="auto"/>
        </w:rPr>
      </w:pPr>
    </w:p>
    <w:p w14:paraId="4BC9B3B7" w14:textId="60561B49" w:rsidR="003219B1" w:rsidRPr="00E92B69" w:rsidRDefault="009726EE" w:rsidP="00231081">
      <w:pPr>
        <w:rPr>
          <w:rFonts w:asciiTheme="minorHAnsi" w:hAnsiTheme="minorHAnsi" w:cstheme="minorHAnsi"/>
          <w:color w:val="auto"/>
        </w:rPr>
      </w:pPr>
      <w:r w:rsidRPr="000C5938">
        <w:rPr>
          <w:rFonts w:asciiTheme="minorHAnsi" w:hAnsiTheme="minorHAnsi" w:cstheme="minorHAnsi"/>
          <w:b/>
          <w:bCs/>
          <w:color w:val="auto"/>
        </w:rPr>
        <w:t>REFERENCES</w:t>
      </w:r>
      <w:r w:rsidR="00D04760" w:rsidRPr="000C5938">
        <w:rPr>
          <w:rFonts w:asciiTheme="minorHAnsi" w:hAnsiTheme="minorHAnsi" w:cstheme="minorHAnsi"/>
          <w:b/>
          <w:bCs/>
          <w:color w:val="auto"/>
        </w:rPr>
        <w:t>:</w:t>
      </w:r>
      <w:r w:rsidR="00AA7387">
        <w:rPr>
          <w:rFonts w:asciiTheme="minorHAnsi" w:hAnsiTheme="minorHAnsi" w:cstheme="minorHAnsi"/>
          <w:color w:val="auto"/>
        </w:rPr>
        <w:t xml:space="preserve"> </w:t>
      </w:r>
    </w:p>
    <w:p w14:paraId="69A335FA" w14:textId="0C044FB5" w:rsidR="005764BF" w:rsidRPr="000C5938" w:rsidRDefault="005764BF" w:rsidP="00231081">
      <w:pPr>
        <w:pStyle w:val="ListParagraph"/>
        <w:numPr>
          <w:ilvl w:val="0"/>
          <w:numId w:val="45"/>
        </w:numPr>
        <w:ind w:left="0" w:firstLine="0"/>
        <w:rPr>
          <w:rFonts w:asciiTheme="minorHAnsi" w:hAnsiTheme="minorHAnsi" w:cstheme="minorHAnsi"/>
          <w:color w:val="auto"/>
        </w:rPr>
      </w:pPr>
      <w:proofErr w:type="spellStart"/>
      <w:r w:rsidRPr="000C5938">
        <w:rPr>
          <w:rFonts w:asciiTheme="minorHAnsi" w:hAnsiTheme="minorHAnsi" w:cstheme="minorHAnsi"/>
          <w:color w:val="auto"/>
        </w:rPr>
        <w:t>Fantus</w:t>
      </w:r>
      <w:proofErr w:type="spellEnd"/>
      <w:r w:rsidRPr="000C5938">
        <w:rPr>
          <w:rFonts w:asciiTheme="minorHAnsi" w:hAnsiTheme="minorHAnsi" w:cstheme="minorHAnsi"/>
          <w:color w:val="auto"/>
        </w:rPr>
        <w:t>, R.</w:t>
      </w:r>
      <w:r w:rsidR="00D056BE" w:rsidRPr="000C5938">
        <w:rPr>
          <w:rFonts w:asciiTheme="minorHAnsi" w:hAnsiTheme="minorHAnsi" w:cstheme="minorHAnsi"/>
          <w:color w:val="auto"/>
        </w:rPr>
        <w:t xml:space="preserve"> J.</w:t>
      </w:r>
      <w:r w:rsidRPr="000C5938">
        <w:rPr>
          <w:rFonts w:asciiTheme="minorHAnsi" w:hAnsiTheme="minorHAnsi" w:cstheme="minorHAnsi"/>
          <w:color w:val="auto"/>
        </w:rPr>
        <w:t xml:space="preserve"> et al. Facility-level analysis of robot utilization across disciplines in the National Cancer Database. </w:t>
      </w:r>
      <w:r w:rsidRPr="000C5938">
        <w:rPr>
          <w:rFonts w:asciiTheme="minorHAnsi" w:hAnsiTheme="minorHAnsi" w:cstheme="minorHAnsi"/>
          <w:i/>
          <w:iCs/>
          <w:color w:val="auto"/>
        </w:rPr>
        <w:t>J</w:t>
      </w:r>
      <w:r w:rsidR="00B96141" w:rsidRPr="000C5938">
        <w:rPr>
          <w:rFonts w:asciiTheme="minorHAnsi" w:hAnsiTheme="minorHAnsi" w:cstheme="minorHAnsi"/>
          <w:i/>
          <w:iCs/>
          <w:color w:val="auto"/>
        </w:rPr>
        <w:t>ournal of</w:t>
      </w:r>
      <w:r w:rsidRPr="000C5938">
        <w:rPr>
          <w:rFonts w:asciiTheme="minorHAnsi" w:hAnsiTheme="minorHAnsi" w:cstheme="minorHAnsi"/>
          <w:i/>
          <w:iCs/>
          <w:color w:val="auto"/>
        </w:rPr>
        <w:t xml:space="preserve"> Robot</w:t>
      </w:r>
      <w:r w:rsidR="00B96141" w:rsidRPr="000C5938">
        <w:rPr>
          <w:rFonts w:asciiTheme="minorHAnsi" w:hAnsiTheme="minorHAnsi" w:cstheme="minorHAnsi"/>
          <w:i/>
          <w:iCs/>
          <w:color w:val="auto"/>
        </w:rPr>
        <w:t>ic</w:t>
      </w:r>
      <w:r w:rsidRPr="000C5938">
        <w:rPr>
          <w:rFonts w:asciiTheme="minorHAnsi" w:hAnsiTheme="minorHAnsi" w:cstheme="minorHAnsi"/>
          <w:i/>
          <w:iCs/>
          <w:color w:val="auto"/>
        </w:rPr>
        <w:t xml:space="preserve"> Surg</w:t>
      </w:r>
      <w:r w:rsidR="00B96141" w:rsidRPr="000C5938">
        <w:rPr>
          <w:rFonts w:asciiTheme="minorHAnsi" w:hAnsiTheme="minorHAnsi" w:cstheme="minorHAnsi"/>
          <w:i/>
          <w:iCs/>
          <w:color w:val="auto"/>
        </w:rPr>
        <w:t>ery</w:t>
      </w:r>
      <w:r w:rsidRPr="000C5938">
        <w:rPr>
          <w:rFonts w:asciiTheme="minorHAnsi" w:hAnsiTheme="minorHAnsi" w:cstheme="minorHAnsi"/>
          <w:color w:val="auto"/>
        </w:rPr>
        <w:t xml:space="preserve">. </w:t>
      </w:r>
      <w:r w:rsidRPr="000C5938">
        <w:rPr>
          <w:rFonts w:asciiTheme="minorHAnsi" w:hAnsiTheme="minorHAnsi" w:cstheme="minorHAnsi"/>
          <w:b/>
          <w:bCs/>
          <w:color w:val="auto"/>
        </w:rPr>
        <w:t xml:space="preserve">13 </w:t>
      </w:r>
      <w:r w:rsidRPr="000C5938">
        <w:rPr>
          <w:rFonts w:asciiTheme="minorHAnsi" w:hAnsiTheme="minorHAnsi" w:cstheme="minorHAnsi"/>
          <w:color w:val="auto"/>
        </w:rPr>
        <w:t>(2), 293–299 (2019).</w:t>
      </w:r>
    </w:p>
    <w:p w14:paraId="7800CDF0" w14:textId="6AF152FC" w:rsidR="005764BF" w:rsidRPr="000C5938" w:rsidRDefault="00B87AEA" w:rsidP="00231081">
      <w:pPr>
        <w:pStyle w:val="ListParagraph"/>
        <w:numPr>
          <w:ilvl w:val="0"/>
          <w:numId w:val="45"/>
        </w:numPr>
        <w:ind w:left="0" w:firstLine="0"/>
        <w:rPr>
          <w:rFonts w:asciiTheme="minorHAnsi" w:hAnsiTheme="minorHAnsi" w:cstheme="minorHAnsi"/>
          <w:color w:val="auto"/>
        </w:rPr>
      </w:pPr>
      <w:proofErr w:type="spellStart"/>
      <w:r w:rsidRPr="000C5938">
        <w:rPr>
          <w:rFonts w:asciiTheme="minorHAnsi" w:hAnsiTheme="minorHAnsi" w:cstheme="minorHAnsi"/>
          <w:color w:val="auto"/>
        </w:rPr>
        <w:t>Ghezzi</w:t>
      </w:r>
      <w:proofErr w:type="spellEnd"/>
      <w:r w:rsidRPr="000C5938">
        <w:rPr>
          <w:rFonts w:asciiTheme="minorHAnsi" w:hAnsiTheme="minorHAnsi" w:cstheme="minorHAnsi"/>
          <w:color w:val="auto"/>
        </w:rPr>
        <w:t>, T. L.</w:t>
      </w:r>
      <w:r w:rsidR="005764BF" w:rsidRPr="000C5938">
        <w:rPr>
          <w:rFonts w:asciiTheme="minorHAnsi" w:hAnsiTheme="minorHAnsi" w:cstheme="minorHAnsi"/>
          <w:color w:val="auto"/>
        </w:rPr>
        <w:t xml:space="preserve">, </w:t>
      </w:r>
      <w:proofErr w:type="spellStart"/>
      <w:r w:rsidRPr="000C5938">
        <w:rPr>
          <w:rFonts w:asciiTheme="minorHAnsi" w:hAnsiTheme="minorHAnsi" w:cstheme="minorHAnsi"/>
          <w:color w:val="auto"/>
        </w:rPr>
        <w:t>Corleta</w:t>
      </w:r>
      <w:proofErr w:type="spellEnd"/>
      <w:r w:rsidRPr="000C5938">
        <w:rPr>
          <w:rFonts w:asciiTheme="minorHAnsi" w:hAnsiTheme="minorHAnsi" w:cstheme="minorHAnsi"/>
          <w:color w:val="auto"/>
        </w:rPr>
        <w:t>, O. C.</w:t>
      </w:r>
      <w:r w:rsidR="005764BF" w:rsidRPr="000C5938">
        <w:rPr>
          <w:rFonts w:asciiTheme="minorHAnsi" w:hAnsiTheme="minorHAnsi" w:cstheme="minorHAnsi"/>
          <w:color w:val="auto"/>
        </w:rPr>
        <w:t xml:space="preserve"> 30 </w:t>
      </w:r>
      <w:r w:rsidRPr="000C5938">
        <w:rPr>
          <w:rFonts w:asciiTheme="minorHAnsi" w:hAnsiTheme="minorHAnsi" w:cstheme="minorHAnsi"/>
          <w:color w:val="auto"/>
        </w:rPr>
        <w:t>y</w:t>
      </w:r>
      <w:r w:rsidR="005764BF" w:rsidRPr="000C5938">
        <w:rPr>
          <w:rFonts w:asciiTheme="minorHAnsi" w:hAnsiTheme="minorHAnsi" w:cstheme="minorHAnsi"/>
          <w:color w:val="auto"/>
        </w:rPr>
        <w:t xml:space="preserve">ears of </w:t>
      </w:r>
      <w:r w:rsidRPr="000C5938">
        <w:rPr>
          <w:rFonts w:asciiTheme="minorHAnsi" w:hAnsiTheme="minorHAnsi" w:cstheme="minorHAnsi"/>
          <w:color w:val="auto"/>
        </w:rPr>
        <w:t>r</w:t>
      </w:r>
      <w:r w:rsidR="005764BF" w:rsidRPr="000C5938">
        <w:rPr>
          <w:rFonts w:asciiTheme="minorHAnsi" w:hAnsiTheme="minorHAnsi" w:cstheme="minorHAnsi"/>
          <w:color w:val="auto"/>
        </w:rPr>
        <w:t xml:space="preserve">obotic </w:t>
      </w:r>
      <w:r w:rsidRPr="000C5938">
        <w:rPr>
          <w:rFonts w:asciiTheme="minorHAnsi" w:hAnsiTheme="minorHAnsi" w:cstheme="minorHAnsi"/>
          <w:color w:val="auto"/>
        </w:rPr>
        <w:t>s</w:t>
      </w:r>
      <w:r w:rsidR="005764BF" w:rsidRPr="000C5938">
        <w:rPr>
          <w:rFonts w:asciiTheme="minorHAnsi" w:hAnsiTheme="minorHAnsi" w:cstheme="minorHAnsi"/>
          <w:color w:val="auto"/>
        </w:rPr>
        <w:t xml:space="preserve">urgery. </w:t>
      </w:r>
      <w:r w:rsidR="005764BF" w:rsidRPr="000C5938">
        <w:rPr>
          <w:rFonts w:asciiTheme="minorHAnsi" w:hAnsiTheme="minorHAnsi" w:cstheme="minorHAnsi"/>
          <w:i/>
          <w:iCs/>
          <w:color w:val="auto"/>
        </w:rPr>
        <w:t>World J</w:t>
      </w:r>
      <w:r w:rsidRPr="000C5938">
        <w:rPr>
          <w:rFonts w:asciiTheme="minorHAnsi" w:hAnsiTheme="minorHAnsi" w:cstheme="minorHAnsi"/>
          <w:i/>
          <w:iCs/>
          <w:color w:val="auto"/>
        </w:rPr>
        <w:t>ournal of</w:t>
      </w:r>
      <w:r w:rsidR="005764BF" w:rsidRPr="000C5938">
        <w:rPr>
          <w:rFonts w:asciiTheme="minorHAnsi" w:hAnsiTheme="minorHAnsi" w:cstheme="minorHAnsi"/>
          <w:i/>
          <w:iCs/>
          <w:color w:val="auto"/>
        </w:rPr>
        <w:t xml:space="preserve"> Surg</w:t>
      </w:r>
      <w:r w:rsidRPr="000C5938">
        <w:rPr>
          <w:rFonts w:asciiTheme="minorHAnsi" w:hAnsiTheme="minorHAnsi" w:cstheme="minorHAnsi"/>
          <w:i/>
          <w:iCs/>
          <w:color w:val="auto"/>
        </w:rPr>
        <w:t>ery</w:t>
      </w:r>
      <w:r w:rsidR="005764BF" w:rsidRPr="000C5938">
        <w:rPr>
          <w:rFonts w:asciiTheme="minorHAnsi" w:hAnsiTheme="minorHAnsi" w:cstheme="minorHAnsi"/>
          <w:color w:val="auto"/>
        </w:rPr>
        <w:t xml:space="preserve">. </w:t>
      </w:r>
      <w:r w:rsidR="005764BF" w:rsidRPr="000C5938">
        <w:rPr>
          <w:rFonts w:asciiTheme="minorHAnsi" w:hAnsiTheme="minorHAnsi" w:cstheme="minorHAnsi"/>
          <w:b/>
          <w:bCs/>
          <w:color w:val="auto"/>
        </w:rPr>
        <w:t>40</w:t>
      </w:r>
      <w:r w:rsidR="005764BF" w:rsidRPr="000C5938">
        <w:rPr>
          <w:rFonts w:asciiTheme="minorHAnsi" w:hAnsiTheme="minorHAnsi" w:cstheme="minorHAnsi"/>
          <w:color w:val="auto"/>
        </w:rPr>
        <w:t xml:space="preserve"> (10), 2550–2557 (2016).</w:t>
      </w:r>
    </w:p>
    <w:p w14:paraId="51E977F5" w14:textId="24D4C16C" w:rsidR="005764BF" w:rsidRPr="000C5938" w:rsidRDefault="005764BF" w:rsidP="00231081">
      <w:pPr>
        <w:pStyle w:val="ListParagraph"/>
        <w:numPr>
          <w:ilvl w:val="0"/>
          <w:numId w:val="45"/>
        </w:numPr>
        <w:ind w:left="0" w:firstLine="0"/>
        <w:rPr>
          <w:rFonts w:asciiTheme="minorHAnsi" w:hAnsiTheme="minorHAnsi" w:cstheme="minorHAnsi"/>
          <w:color w:val="auto"/>
        </w:rPr>
      </w:pPr>
      <w:r w:rsidRPr="000C5938">
        <w:rPr>
          <w:rFonts w:asciiTheme="minorHAnsi" w:hAnsiTheme="minorHAnsi" w:cstheme="minorHAnsi"/>
          <w:color w:val="auto"/>
        </w:rPr>
        <w:t>Ahmed, K. et al. Analysis of intracorporeal compared with extracorporeal urinary diversion after robot-assisted radical cystectomy: results from the International Robotic Cystectomy Consortium.</w:t>
      </w:r>
      <w:r w:rsidR="009672F3" w:rsidRPr="000C5938">
        <w:rPr>
          <w:rFonts w:asciiTheme="minorHAnsi" w:hAnsiTheme="minorHAnsi" w:cstheme="minorHAnsi"/>
          <w:color w:val="auto"/>
        </w:rPr>
        <w:t xml:space="preserve"> </w:t>
      </w:r>
      <w:r w:rsidRPr="000C5938">
        <w:rPr>
          <w:rFonts w:asciiTheme="minorHAnsi" w:hAnsiTheme="minorHAnsi" w:cstheme="minorHAnsi"/>
          <w:i/>
          <w:color w:val="auto"/>
        </w:rPr>
        <w:t>Eur</w:t>
      </w:r>
      <w:r w:rsidR="009672F3" w:rsidRPr="000C5938">
        <w:rPr>
          <w:rFonts w:asciiTheme="minorHAnsi" w:hAnsiTheme="minorHAnsi" w:cstheme="minorHAnsi"/>
          <w:i/>
          <w:color w:val="auto"/>
        </w:rPr>
        <w:t>opean</w:t>
      </w:r>
      <w:r w:rsidRPr="000C5938">
        <w:rPr>
          <w:rFonts w:asciiTheme="minorHAnsi" w:hAnsiTheme="minorHAnsi" w:cstheme="minorHAnsi"/>
          <w:i/>
          <w:color w:val="auto"/>
        </w:rPr>
        <w:t xml:space="preserve"> Urol</w:t>
      </w:r>
      <w:r w:rsidR="009672F3" w:rsidRPr="000C5938">
        <w:rPr>
          <w:rFonts w:asciiTheme="minorHAnsi" w:hAnsiTheme="minorHAnsi" w:cstheme="minorHAnsi"/>
          <w:i/>
          <w:color w:val="auto"/>
        </w:rPr>
        <w:t>ogy</w:t>
      </w:r>
      <w:r w:rsidRPr="000C5938">
        <w:rPr>
          <w:rFonts w:asciiTheme="minorHAnsi" w:hAnsiTheme="minorHAnsi" w:cstheme="minorHAnsi"/>
          <w:color w:val="auto"/>
        </w:rPr>
        <w:t xml:space="preserve">. </w:t>
      </w:r>
      <w:r w:rsidRPr="000C5938">
        <w:rPr>
          <w:rFonts w:asciiTheme="minorHAnsi" w:hAnsiTheme="minorHAnsi" w:cstheme="minorHAnsi"/>
          <w:b/>
          <w:bCs/>
          <w:color w:val="auto"/>
        </w:rPr>
        <w:t>65</w:t>
      </w:r>
      <w:r w:rsidRPr="000C5938">
        <w:rPr>
          <w:rFonts w:asciiTheme="minorHAnsi" w:hAnsiTheme="minorHAnsi" w:cstheme="minorHAnsi"/>
          <w:color w:val="auto"/>
        </w:rPr>
        <w:t xml:space="preserve"> (2), 340–347 (2014).</w:t>
      </w:r>
    </w:p>
    <w:p w14:paraId="04ABD0F1" w14:textId="5515DCE2" w:rsidR="005764BF" w:rsidRPr="000C5938" w:rsidRDefault="005764BF" w:rsidP="00231081">
      <w:pPr>
        <w:pStyle w:val="ListParagraph"/>
        <w:numPr>
          <w:ilvl w:val="0"/>
          <w:numId w:val="45"/>
        </w:numPr>
        <w:ind w:left="0" w:firstLine="0"/>
        <w:rPr>
          <w:rFonts w:asciiTheme="minorHAnsi" w:hAnsiTheme="minorHAnsi" w:cstheme="minorHAnsi"/>
          <w:color w:val="auto"/>
        </w:rPr>
      </w:pPr>
      <w:r w:rsidRPr="000C5938">
        <w:rPr>
          <w:rFonts w:asciiTheme="minorHAnsi" w:hAnsiTheme="minorHAnsi" w:cstheme="minorHAnsi"/>
          <w:color w:val="auto"/>
        </w:rPr>
        <w:t>Narayan, V.</w:t>
      </w:r>
      <w:r w:rsidR="00A705E3" w:rsidRPr="000C5938">
        <w:rPr>
          <w:rFonts w:asciiTheme="minorHAnsi" w:hAnsiTheme="minorHAnsi" w:cstheme="minorHAnsi"/>
          <w:color w:val="auto"/>
        </w:rPr>
        <w:t xml:space="preserve"> M. </w:t>
      </w:r>
      <w:r w:rsidRPr="000C5938">
        <w:rPr>
          <w:rFonts w:asciiTheme="minorHAnsi" w:hAnsiTheme="minorHAnsi" w:cstheme="minorHAnsi"/>
          <w:color w:val="auto"/>
        </w:rPr>
        <w:t xml:space="preserve">et al. Radical cystectomy in women: Impact of the robot-assisted versus open approach on surgical outcomes. </w:t>
      </w:r>
      <w:r w:rsidRPr="000C5938">
        <w:rPr>
          <w:rFonts w:asciiTheme="minorHAnsi" w:hAnsiTheme="minorHAnsi" w:cstheme="minorHAnsi"/>
          <w:i/>
          <w:iCs/>
          <w:color w:val="auto"/>
        </w:rPr>
        <w:t>Urol</w:t>
      </w:r>
      <w:r w:rsidR="00A705E3" w:rsidRPr="000C5938">
        <w:rPr>
          <w:rFonts w:asciiTheme="minorHAnsi" w:hAnsiTheme="minorHAnsi" w:cstheme="minorHAnsi"/>
          <w:i/>
          <w:iCs/>
          <w:color w:val="auto"/>
        </w:rPr>
        <w:t>ogic</w:t>
      </w:r>
      <w:r w:rsidRPr="000C5938">
        <w:rPr>
          <w:rFonts w:asciiTheme="minorHAnsi" w:hAnsiTheme="minorHAnsi" w:cstheme="minorHAnsi"/>
          <w:i/>
          <w:iCs/>
          <w:color w:val="auto"/>
        </w:rPr>
        <w:t xml:space="preserve"> Oncol</w:t>
      </w:r>
      <w:r w:rsidR="00A705E3" w:rsidRPr="000C5938">
        <w:rPr>
          <w:rFonts w:asciiTheme="minorHAnsi" w:hAnsiTheme="minorHAnsi" w:cstheme="minorHAnsi"/>
          <w:i/>
          <w:iCs/>
          <w:color w:val="auto"/>
        </w:rPr>
        <w:t>ogy</w:t>
      </w:r>
      <w:r w:rsidRPr="000C5938">
        <w:rPr>
          <w:rFonts w:asciiTheme="minorHAnsi" w:hAnsiTheme="minorHAnsi" w:cstheme="minorHAnsi"/>
          <w:color w:val="auto"/>
        </w:rPr>
        <w:t xml:space="preserve">. </w:t>
      </w:r>
      <w:r w:rsidRPr="000C5938">
        <w:rPr>
          <w:rFonts w:asciiTheme="minorHAnsi" w:hAnsiTheme="minorHAnsi" w:cstheme="minorHAnsi"/>
          <w:b/>
          <w:bCs/>
          <w:color w:val="auto"/>
        </w:rPr>
        <w:t>38</w:t>
      </w:r>
      <w:r w:rsidRPr="000C5938">
        <w:rPr>
          <w:rFonts w:asciiTheme="minorHAnsi" w:hAnsiTheme="minorHAnsi" w:cstheme="minorHAnsi"/>
          <w:color w:val="auto"/>
        </w:rPr>
        <w:t xml:space="preserve"> (4), 247–254 (2020).</w:t>
      </w:r>
    </w:p>
    <w:p w14:paraId="4E7B6659" w14:textId="3A7C12E4" w:rsidR="005764BF" w:rsidRPr="000C5938" w:rsidRDefault="005764BF" w:rsidP="00231081">
      <w:pPr>
        <w:pStyle w:val="ListParagraph"/>
        <w:numPr>
          <w:ilvl w:val="0"/>
          <w:numId w:val="45"/>
        </w:numPr>
        <w:ind w:left="0" w:firstLine="0"/>
        <w:rPr>
          <w:rFonts w:asciiTheme="minorHAnsi" w:hAnsiTheme="minorHAnsi" w:cstheme="minorHAnsi"/>
          <w:color w:val="auto"/>
        </w:rPr>
      </w:pPr>
      <w:proofErr w:type="spellStart"/>
      <w:r w:rsidRPr="000C5938">
        <w:rPr>
          <w:rFonts w:asciiTheme="minorHAnsi" w:hAnsiTheme="minorHAnsi" w:cstheme="minorHAnsi"/>
          <w:color w:val="auto"/>
        </w:rPr>
        <w:t>Bochner</w:t>
      </w:r>
      <w:proofErr w:type="spellEnd"/>
      <w:r w:rsidRPr="000C5938">
        <w:rPr>
          <w:rFonts w:asciiTheme="minorHAnsi" w:hAnsiTheme="minorHAnsi" w:cstheme="minorHAnsi"/>
          <w:color w:val="auto"/>
        </w:rPr>
        <w:t xml:space="preserve">, B. et al. Comparing </w:t>
      </w:r>
      <w:r w:rsidR="001A15F9" w:rsidRPr="000C5938">
        <w:rPr>
          <w:rFonts w:asciiTheme="minorHAnsi" w:hAnsiTheme="minorHAnsi" w:cstheme="minorHAnsi"/>
          <w:color w:val="auto"/>
        </w:rPr>
        <w:t>o</w:t>
      </w:r>
      <w:r w:rsidRPr="000C5938">
        <w:rPr>
          <w:rFonts w:asciiTheme="minorHAnsi" w:hAnsiTheme="minorHAnsi" w:cstheme="minorHAnsi"/>
          <w:color w:val="auto"/>
        </w:rPr>
        <w:t xml:space="preserve">pen </w:t>
      </w:r>
      <w:r w:rsidR="001A15F9" w:rsidRPr="000C5938">
        <w:rPr>
          <w:rFonts w:asciiTheme="minorHAnsi" w:hAnsiTheme="minorHAnsi" w:cstheme="minorHAnsi"/>
          <w:color w:val="auto"/>
        </w:rPr>
        <w:t xml:space="preserve">radical cystectomy </w:t>
      </w:r>
      <w:r w:rsidRPr="000C5938">
        <w:rPr>
          <w:rFonts w:asciiTheme="minorHAnsi" w:hAnsiTheme="minorHAnsi" w:cstheme="minorHAnsi"/>
          <w:color w:val="auto"/>
        </w:rPr>
        <w:t xml:space="preserve">and </w:t>
      </w:r>
      <w:r w:rsidR="001A15F9" w:rsidRPr="000C5938">
        <w:rPr>
          <w:rFonts w:asciiTheme="minorHAnsi" w:hAnsiTheme="minorHAnsi" w:cstheme="minorHAnsi"/>
          <w:color w:val="auto"/>
        </w:rPr>
        <w:t>robot</w:t>
      </w:r>
      <w:r w:rsidRPr="000C5938">
        <w:rPr>
          <w:rFonts w:asciiTheme="minorHAnsi" w:hAnsiTheme="minorHAnsi" w:cstheme="minorHAnsi"/>
          <w:color w:val="auto"/>
        </w:rPr>
        <w:t xml:space="preserve">-assisted </w:t>
      </w:r>
      <w:r w:rsidR="001A15F9" w:rsidRPr="000C5938">
        <w:rPr>
          <w:rFonts w:asciiTheme="minorHAnsi" w:hAnsiTheme="minorHAnsi" w:cstheme="minorHAnsi"/>
          <w:color w:val="auto"/>
        </w:rPr>
        <w:t>laparoscopic radical cystectomy</w:t>
      </w:r>
      <w:r w:rsidRPr="000C5938">
        <w:rPr>
          <w:rFonts w:asciiTheme="minorHAnsi" w:hAnsiTheme="minorHAnsi" w:cstheme="minorHAnsi"/>
          <w:color w:val="auto"/>
        </w:rPr>
        <w:t xml:space="preserve">: A </w:t>
      </w:r>
      <w:r w:rsidR="001A15F9" w:rsidRPr="000C5938">
        <w:rPr>
          <w:rFonts w:asciiTheme="minorHAnsi" w:hAnsiTheme="minorHAnsi" w:cstheme="minorHAnsi"/>
          <w:color w:val="auto"/>
        </w:rPr>
        <w:t>randomized clinical trial</w:t>
      </w:r>
      <w:r w:rsidRPr="000C5938">
        <w:rPr>
          <w:rFonts w:asciiTheme="minorHAnsi" w:hAnsiTheme="minorHAnsi" w:cstheme="minorHAnsi"/>
          <w:color w:val="auto"/>
        </w:rPr>
        <w:t xml:space="preserve">. </w:t>
      </w:r>
      <w:r w:rsidRPr="000C5938">
        <w:rPr>
          <w:rFonts w:asciiTheme="minorHAnsi" w:hAnsiTheme="minorHAnsi" w:cstheme="minorHAnsi"/>
          <w:i/>
          <w:iCs/>
          <w:color w:val="auto"/>
        </w:rPr>
        <w:t>Eur</w:t>
      </w:r>
      <w:r w:rsidR="001A15F9" w:rsidRPr="000C5938">
        <w:rPr>
          <w:rFonts w:asciiTheme="minorHAnsi" w:hAnsiTheme="minorHAnsi" w:cstheme="minorHAnsi"/>
          <w:i/>
          <w:iCs/>
          <w:color w:val="auto"/>
        </w:rPr>
        <w:t>opean</w:t>
      </w:r>
      <w:r w:rsidRPr="000C5938">
        <w:rPr>
          <w:rFonts w:asciiTheme="minorHAnsi" w:hAnsiTheme="minorHAnsi" w:cstheme="minorHAnsi"/>
          <w:i/>
          <w:iCs/>
          <w:color w:val="auto"/>
        </w:rPr>
        <w:t xml:space="preserve"> Urol</w:t>
      </w:r>
      <w:r w:rsidR="001A15F9" w:rsidRPr="000C5938">
        <w:rPr>
          <w:rFonts w:asciiTheme="minorHAnsi" w:hAnsiTheme="minorHAnsi" w:cstheme="minorHAnsi"/>
          <w:i/>
          <w:iCs/>
          <w:color w:val="auto"/>
        </w:rPr>
        <w:t>ogy</w:t>
      </w:r>
      <w:r w:rsidRPr="000C5938">
        <w:rPr>
          <w:rFonts w:asciiTheme="minorHAnsi" w:hAnsiTheme="minorHAnsi" w:cstheme="minorHAnsi"/>
          <w:color w:val="auto"/>
        </w:rPr>
        <w:t xml:space="preserve">. </w:t>
      </w:r>
      <w:r w:rsidRPr="000C5938">
        <w:rPr>
          <w:rFonts w:asciiTheme="minorHAnsi" w:hAnsiTheme="minorHAnsi" w:cstheme="minorHAnsi"/>
          <w:b/>
          <w:bCs/>
          <w:color w:val="auto"/>
        </w:rPr>
        <w:t>67</w:t>
      </w:r>
      <w:r w:rsidRPr="000C5938">
        <w:rPr>
          <w:rFonts w:asciiTheme="minorHAnsi" w:hAnsiTheme="minorHAnsi" w:cstheme="minorHAnsi"/>
          <w:color w:val="auto"/>
        </w:rPr>
        <w:t xml:space="preserve"> (6), 104–1050 (2015).</w:t>
      </w:r>
    </w:p>
    <w:p w14:paraId="6F123208" w14:textId="30BE2C08" w:rsidR="005764BF" w:rsidRPr="000C5938" w:rsidRDefault="005764BF" w:rsidP="00231081">
      <w:pPr>
        <w:pStyle w:val="ListParagraph"/>
        <w:numPr>
          <w:ilvl w:val="0"/>
          <w:numId w:val="45"/>
        </w:numPr>
        <w:ind w:left="0" w:firstLine="0"/>
        <w:rPr>
          <w:rFonts w:asciiTheme="minorHAnsi" w:hAnsiTheme="minorHAnsi" w:cstheme="minorHAnsi"/>
          <w:color w:val="auto"/>
        </w:rPr>
      </w:pPr>
      <w:r w:rsidRPr="000C5938">
        <w:rPr>
          <w:rFonts w:asciiTheme="minorHAnsi" w:hAnsiTheme="minorHAnsi" w:cstheme="minorHAnsi"/>
          <w:color w:val="auto"/>
        </w:rPr>
        <w:t xml:space="preserve">Novara G. et al. Systematic review and cumulative analysis of perioperative outcomes and complications after robot-assisted radical cystectomy. </w:t>
      </w:r>
      <w:r w:rsidRPr="000C5938">
        <w:rPr>
          <w:rFonts w:asciiTheme="minorHAnsi" w:hAnsiTheme="minorHAnsi" w:cstheme="minorHAnsi"/>
          <w:i/>
          <w:iCs/>
          <w:color w:val="auto"/>
        </w:rPr>
        <w:t>Eur</w:t>
      </w:r>
      <w:r w:rsidR="009C5E1C" w:rsidRPr="000C5938">
        <w:rPr>
          <w:rFonts w:asciiTheme="minorHAnsi" w:hAnsiTheme="minorHAnsi" w:cstheme="minorHAnsi"/>
          <w:i/>
          <w:iCs/>
          <w:color w:val="auto"/>
        </w:rPr>
        <w:t>opean</w:t>
      </w:r>
      <w:r w:rsidRPr="000C5938">
        <w:rPr>
          <w:rFonts w:asciiTheme="minorHAnsi" w:hAnsiTheme="minorHAnsi" w:cstheme="minorHAnsi"/>
          <w:i/>
          <w:iCs/>
          <w:color w:val="auto"/>
        </w:rPr>
        <w:t xml:space="preserve"> Urol</w:t>
      </w:r>
      <w:r w:rsidR="009C5E1C" w:rsidRPr="000C5938">
        <w:rPr>
          <w:rFonts w:asciiTheme="minorHAnsi" w:hAnsiTheme="minorHAnsi" w:cstheme="minorHAnsi"/>
          <w:i/>
          <w:iCs/>
          <w:color w:val="auto"/>
        </w:rPr>
        <w:t>ogy</w:t>
      </w:r>
      <w:r w:rsidRPr="000C5938">
        <w:rPr>
          <w:rFonts w:asciiTheme="minorHAnsi" w:hAnsiTheme="minorHAnsi" w:cstheme="minorHAnsi"/>
          <w:color w:val="auto"/>
        </w:rPr>
        <w:t xml:space="preserve">. </w:t>
      </w:r>
      <w:r w:rsidRPr="000C5938">
        <w:rPr>
          <w:rFonts w:asciiTheme="minorHAnsi" w:hAnsiTheme="minorHAnsi" w:cstheme="minorHAnsi"/>
          <w:b/>
          <w:bCs/>
          <w:color w:val="auto"/>
        </w:rPr>
        <w:t>67</w:t>
      </w:r>
      <w:r w:rsidRPr="000C5938">
        <w:rPr>
          <w:rFonts w:asciiTheme="minorHAnsi" w:hAnsiTheme="minorHAnsi" w:cstheme="minorHAnsi"/>
          <w:color w:val="auto"/>
        </w:rPr>
        <w:t xml:space="preserve"> (3), 376–401 (2015).</w:t>
      </w:r>
    </w:p>
    <w:p w14:paraId="00091597" w14:textId="04991BE8" w:rsidR="00507F1B" w:rsidRPr="000C5938" w:rsidRDefault="00507F1B" w:rsidP="00231081">
      <w:pPr>
        <w:pStyle w:val="ListParagraph"/>
        <w:numPr>
          <w:ilvl w:val="0"/>
          <w:numId w:val="45"/>
        </w:numPr>
        <w:ind w:left="0" w:firstLine="0"/>
        <w:rPr>
          <w:rFonts w:asciiTheme="minorHAnsi" w:hAnsiTheme="minorHAnsi" w:cstheme="minorHAnsi"/>
          <w:color w:val="auto"/>
        </w:rPr>
      </w:pPr>
      <w:proofErr w:type="spellStart"/>
      <w:r w:rsidRPr="000C5938">
        <w:rPr>
          <w:rFonts w:asciiTheme="minorHAnsi" w:hAnsiTheme="minorHAnsi" w:cstheme="minorHAnsi"/>
          <w:color w:val="auto"/>
          <w:shd w:val="clear" w:color="auto" w:fill="FFFFFF"/>
        </w:rPr>
        <w:t>Babjuk</w:t>
      </w:r>
      <w:proofErr w:type="spellEnd"/>
      <w:r w:rsidRPr="000C5938">
        <w:rPr>
          <w:rFonts w:asciiTheme="minorHAnsi" w:hAnsiTheme="minorHAnsi" w:cstheme="minorHAnsi"/>
          <w:color w:val="auto"/>
          <w:shd w:val="clear" w:color="auto" w:fill="FFFFFF"/>
        </w:rPr>
        <w:t>, M. et al.</w:t>
      </w:r>
      <w:r w:rsidR="00981867" w:rsidRPr="000C5938">
        <w:rPr>
          <w:rFonts w:asciiTheme="minorHAnsi" w:hAnsiTheme="minorHAnsi" w:cstheme="minorHAnsi"/>
          <w:color w:val="auto"/>
          <w:shd w:val="clear" w:color="auto" w:fill="FFFFFF"/>
        </w:rPr>
        <w:t xml:space="preserve"> </w:t>
      </w:r>
      <w:r w:rsidRPr="000C5938">
        <w:rPr>
          <w:rStyle w:val="ref-title"/>
          <w:rFonts w:asciiTheme="minorHAnsi" w:hAnsiTheme="minorHAnsi" w:cstheme="minorHAnsi"/>
          <w:color w:val="auto"/>
          <w:shd w:val="clear" w:color="auto" w:fill="FFFFFF"/>
        </w:rPr>
        <w:t xml:space="preserve">EAU guidelines on non-muscle-invasive urothelial carcinoma of the bladder. </w:t>
      </w:r>
      <w:r w:rsidRPr="000C5938">
        <w:rPr>
          <w:rFonts w:asciiTheme="minorHAnsi" w:hAnsiTheme="minorHAnsi" w:cstheme="minorHAnsi"/>
          <w:iCs/>
          <w:color w:val="auto"/>
          <w:shd w:val="clear" w:color="auto" w:fill="FFFFFF"/>
        </w:rPr>
        <w:t>http://uroweb.org/guideline/non-muscle-invasive-bladder-cancer/#1</w:t>
      </w:r>
      <w:r w:rsidRPr="000C5938">
        <w:rPr>
          <w:rFonts w:asciiTheme="minorHAnsi" w:hAnsiTheme="minorHAnsi" w:cstheme="minorHAnsi"/>
          <w:color w:val="auto"/>
          <w:shd w:val="clear" w:color="auto" w:fill="FFFFFF"/>
        </w:rPr>
        <w:t xml:space="preserve"> (2019).</w:t>
      </w:r>
      <w:r w:rsidRPr="000C5938">
        <w:rPr>
          <w:rFonts w:asciiTheme="minorHAnsi" w:hAnsiTheme="minorHAnsi" w:cstheme="minorHAnsi"/>
          <w:color w:val="auto"/>
        </w:rPr>
        <w:t xml:space="preserve"> </w:t>
      </w:r>
    </w:p>
    <w:p w14:paraId="778DF1F5" w14:textId="610226EF" w:rsidR="00507F1B" w:rsidRPr="000C5938" w:rsidRDefault="00507F1B" w:rsidP="00231081">
      <w:pPr>
        <w:pStyle w:val="ListParagraph"/>
        <w:numPr>
          <w:ilvl w:val="0"/>
          <w:numId w:val="45"/>
        </w:numPr>
        <w:ind w:left="0" w:firstLine="0"/>
        <w:rPr>
          <w:rFonts w:asciiTheme="minorHAnsi" w:hAnsiTheme="minorHAnsi" w:cstheme="minorHAnsi"/>
          <w:color w:val="auto"/>
          <w:shd w:val="clear" w:color="auto" w:fill="FFFFFF"/>
        </w:rPr>
      </w:pPr>
      <w:r w:rsidRPr="000C5938">
        <w:rPr>
          <w:rFonts w:asciiTheme="minorHAnsi" w:hAnsiTheme="minorHAnsi" w:cstheme="minorHAnsi"/>
          <w:color w:val="auto"/>
          <w:shd w:val="clear" w:color="auto" w:fill="FFFFFF"/>
        </w:rPr>
        <w:t xml:space="preserve">Chang, S. et al. Treatment of </w:t>
      </w:r>
      <w:r w:rsidR="00981867" w:rsidRPr="000C5938">
        <w:rPr>
          <w:rFonts w:asciiTheme="minorHAnsi" w:hAnsiTheme="minorHAnsi" w:cstheme="minorHAnsi"/>
          <w:color w:val="auto"/>
          <w:shd w:val="clear" w:color="auto" w:fill="FFFFFF"/>
        </w:rPr>
        <w:t>n</w:t>
      </w:r>
      <w:r w:rsidRPr="000C5938">
        <w:rPr>
          <w:rFonts w:asciiTheme="minorHAnsi" w:hAnsiTheme="minorHAnsi" w:cstheme="minorHAnsi"/>
          <w:color w:val="auto"/>
          <w:shd w:val="clear" w:color="auto" w:fill="FFFFFF"/>
        </w:rPr>
        <w:t>on-</w:t>
      </w:r>
      <w:r w:rsidR="00981867" w:rsidRPr="000C5938">
        <w:rPr>
          <w:rFonts w:asciiTheme="minorHAnsi" w:hAnsiTheme="minorHAnsi" w:cstheme="minorHAnsi"/>
          <w:color w:val="auto"/>
          <w:shd w:val="clear" w:color="auto" w:fill="FFFFFF"/>
        </w:rPr>
        <w:t>m</w:t>
      </w:r>
      <w:r w:rsidRPr="000C5938">
        <w:rPr>
          <w:rFonts w:asciiTheme="minorHAnsi" w:hAnsiTheme="minorHAnsi" w:cstheme="minorHAnsi"/>
          <w:color w:val="auto"/>
          <w:shd w:val="clear" w:color="auto" w:fill="FFFFFF"/>
        </w:rPr>
        <w:t xml:space="preserve">etastatic </w:t>
      </w:r>
      <w:r w:rsidR="00981867" w:rsidRPr="000C5938">
        <w:rPr>
          <w:rFonts w:asciiTheme="minorHAnsi" w:hAnsiTheme="minorHAnsi" w:cstheme="minorHAnsi"/>
          <w:color w:val="auto"/>
          <w:shd w:val="clear" w:color="auto" w:fill="FFFFFF"/>
        </w:rPr>
        <w:t>muscle</w:t>
      </w:r>
      <w:r w:rsidRPr="000C5938">
        <w:rPr>
          <w:rFonts w:asciiTheme="minorHAnsi" w:hAnsiTheme="minorHAnsi" w:cstheme="minorHAnsi"/>
          <w:color w:val="auto"/>
          <w:shd w:val="clear" w:color="auto" w:fill="FFFFFF"/>
        </w:rPr>
        <w:t>-</w:t>
      </w:r>
      <w:r w:rsidR="00981867" w:rsidRPr="000C5938">
        <w:rPr>
          <w:rFonts w:asciiTheme="minorHAnsi" w:hAnsiTheme="minorHAnsi" w:cstheme="minorHAnsi"/>
          <w:color w:val="auto"/>
          <w:shd w:val="clear" w:color="auto" w:fill="FFFFFF"/>
        </w:rPr>
        <w:t>invasive bladder cancer</w:t>
      </w:r>
      <w:r w:rsidRPr="000C5938">
        <w:rPr>
          <w:rFonts w:asciiTheme="minorHAnsi" w:hAnsiTheme="minorHAnsi" w:cstheme="minorHAnsi"/>
          <w:color w:val="auto"/>
          <w:shd w:val="clear" w:color="auto" w:fill="FFFFFF"/>
        </w:rPr>
        <w:t xml:space="preserve">: AUA/ASCO/ASTRO/SUO </w:t>
      </w:r>
      <w:r w:rsidR="00981867" w:rsidRPr="000C5938">
        <w:rPr>
          <w:rFonts w:asciiTheme="minorHAnsi" w:hAnsiTheme="minorHAnsi" w:cstheme="minorHAnsi"/>
          <w:color w:val="auto"/>
          <w:shd w:val="clear" w:color="auto" w:fill="FFFFFF"/>
        </w:rPr>
        <w:t>guideline</w:t>
      </w:r>
      <w:r w:rsidRPr="000C5938">
        <w:rPr>
          <w:rFonts w:asciiTheme="minorHAnsi" w:hAnsiTheme="minorHAnsi" w:cstheme="minorHAnsi"/>
          <w:color w:val="auto"/>
          <w:shd w:val="clear" w:color="auto" w:fill="FFFFFF"/>
        </w:rPr>
        <w:t>. https://www.auanet.org/guidelines/bladder-cancer-non-metastatic-muscle-invasive-guideline (2017).</w:t>
      </w:r>
    </w:p>
    <w:p w14:paraId="1B883560" w14:textId="6EB0AD53" w:rsidR="00507F1B" w:rsidRPr="000C5938" w:rsidRDefault="00507F1B" w:rsidP="00231081">
      <w:pPr>
        <w:pStyle w:val="ListParagraph"/>
        <w:numPr>
          <w:ilvl w:val="0"/>
          <w:numId w:val="45"/>
        </w:numPr>
        <w:ind w:left="0" w:firstLine="0"/>
        <w:rPr>
          <w:rFonts w:asciiTheme="minorHAnsi" w:hAnsiTheme="minorHAnsi" w:cstheme="minorHAnsi"/>
          <w:color w:val="auto"/>
          <w:shd w:val="clear" w:color="auto" w:fill="FFFFFF"/>
        </w:rPr>
      </w:pPr>
      <w:proofErr w:type="spellStart"/>
      <w:r w:rsidRPr="000C5938">
        <w:rPr>
          <w:rFonts w:asciiTheme="minorHAnsi" w:hAnsiTheme="minorHAnsi" w:cstheme="minorHAnsi"/>
          <w:color w:val="auto"/>
          <w:shd w:val="clear" w:color="auto" w:fill="FFFFFF"/>
        </w:rPr>
        <w:t>Flaig</w:t>
      </w:r>
      <w:proofErr w:type="spellEnd"/>
      <w:r w:rsidRPr="000C5938">
        <w:rPr>
          <w:rFonts w:asciiTheme="minorHAnsi" w:hAnsiTheme="minorHAnsi" w:cstheme="minorHAnsi"/>
          <w:color w:val="auto"/>
          <w:shd w:val="clear" w:color="auto" w:fill="FFFFFF"/>
        </w:rPr>
        <w:t xml:space="preserve">, T. et al. NCCN </w:t>
      </w:r>
      <w:r w:rsidR="00981867" w:rsidRPr="000C5938">
        <w:rPr>
          <w:rFonts w:asciiTheme="minorHAnsi" w:hAnsiTheme="minorHAnsi" w:cstheme="minorHAnsi"/>
          <w:color w:val="auto"/>
          <w:shd w:val="clear" w:color="auto" w:fill="FFFFFF"/>
        </w:rPr>
        <w:t xml:space="preserve">practice guidelines </w:t>
      </w:r>
      <w:r w:rsidRPr="000C5938">
        <w:rPr>
          <w:rFonts w:asciiTheme="minorHAnsi" w:hAnsiTheme="minorHAnsi" w:cstheme="minorHAnsi"/>
          <w:color w:val="auto"/>
          <w:shd w:val="clear" w:color="auto" w:fill="FFFFFF"/>
        </w:rPr>
        <w:t xml:space="preserve">in </w:t>
      </w:r>
      <w:r w:rsidR="00981867" w:rsidRPr="000C5938">
        <w:rPr>
          <w:rFonts w:asciiTheme="minorHAnsi" w:hAnsiTheme="minorHAnsi" w:cstheme="minorHAnsi"/>
          <w:color w:val="auto"/>
          <w:shd w:val="clear" w:color="auto" w:fill="FFFFFF"/>
        </w:rPr>
        <w:t>oncology</w:t>
      </w:r>
      <w:r w:rsidRPr="000C5938">
        <w:rPr>
          <w:rFonts w:asciiTheme="minorHAnsi" w:hAnsiTheme="minorHAnsi" w:cstheme="minorHAnsi"/>
          <w:color w:val="auto"/>
          <w:shd w:val="clear" w:color="auto" w:fill="FFFFFF"/>
        </w:rPr>
        <w:t xml:space="preserve">: </w:t>
      </w:r>
      <w:r w:rsidR="00981867" w:rsidRPr="000C5938">
        <w:rPr>
          <w:rFonts w:asciiTheme="minorHAnsi" w:hAnsiTheme="minorHAnsi" w:cstheme="minorHAnsi"/>
          <w:color w:val="auto"/>
          <w:shd w:val="clear" w:color="auto" w:fill="FFFFFF"/>
        </w:rPr>
        <w:t>bladder cancer</w:t>
      </w:r>
      <w:r w:rsidRPr="000C5938">
        <w:rPr>
          <w:rFonts w:asciiTheme="minorHAnsi" w:hAnsiTheme="minorHAnsi" w:cstheme="minorHAnsi"/>
          <w:color w:val="auto"/>
          <w:shd w:val="clear" w:color="auto" w:fill="FFFFFF"/>
        </w:rPr>
        <w:t>. https://www.nccn.org/professionals/physician_gls/pdf/bladder.pdf (2020).</w:t>
      </w:r>
    </w:p>
    <w:p w14:paraId="5336A99F" w14:textId="104FAAE9" w:rsidR="00E51FED" w:rsidRPr="000C5938" w:rsidRDefault="00E51FED" w:rsidP="00231081">
      <w:pPr>
        <w:pStyle w:val="ListParagraph"/>
        <w:numPr>
          <w:ilvl w:val="0"/>
          <w:numId w:val="45"/>
        </w:numPr>
        <w:ind w:left="0" w:firstLine="0"/>
        <w:rPr>
          <w:rFonts w:asciiTheme="minorHAnsi" w:hAnsiTheme="minorHAnsi" w:cstheme="minorHAnsi"/>
          <w:color w:val="auto"/>
        </w:rPr>
      </w:pPr>
      <w:r w:rsidRPr="000C5938">
        <w:rPr>
          <w:rFonts w:asciiTheme="minorHAnsi" w:hAnsiTheme="minorHAnsi" w:cstheme="minorHAnsi"/>
          <w:color w:val="auto"/>
        </w:rPr>
        <w:t>Parekh, D</w:t>
      </w:r>
      <w:r w:rsidR="00365CD3" w:rsidRPr="000C5938">
        <w:rPr>
          <w:rFonts w:asciiTheme="minorHAnsi" w:hAnsiTheme="minorHAnsi" w:cstheme="minorHAnsi"/>
          <w:color w:val="auto"/>
        </w:rPr>
        <w:t>.</w:t>
      </w:r>
      <w:r w:rsidRPr="000C5938">
        <w:rPr>
          <w:rFonts w:asciiTheme="minorHAnsi" w:hAnsiTheme="minorHAnsi" w:cstheme="minorHAnsi"/>
          <w:color w:val="auto"/>
        </w:rPr>
        <w:t xml:space="preserve"> et al. Robot-assisted radical cystectomy versus open radical cystectomy in patients with bladder cancer (RAZOR): an open-label, </w:t>
      </w:r>
      <w:proofErr w:type="spellStart"/>
      <w:r w:rsidRPr="000C5938">
        <w:rPr>
          <w:rFonts w:asciiTheme="minorHAnsi" w:hAnsiTheme="minorHAnsi" w:cstheme="minorHAnsi"/>
          <w:color w:val="auto"/>
        </w:rPr>
        <w:t>randomised</w:t>
      </w:r>
      <w:proofErr w:type="spellEnd"/>
      <w:r w:rsidRPr="000C5938">
        <w:rPr>
          <w:rFonts w:asciiTheme="minorHAnsi" w:hAnsiTheme="minorHAnsi" w:cstheme="minorHAnsi"/>
          <w:color w:val="auto"/>
        </w:rPr>
        <w:t xml:space="preserve">, phase 3, non-inferiority trial. </w:t>
      </w:r>
      <w:r w:rsidRPr="000C5938">
        <w:rPr>
          <w:rFonts w:asciiTheme="minorHAnsi" w:hAnsiTheme="minorHAnsi" w:cstheme="minorHAnsi"/>
          <w:i/>
          <w:iCs/>
          <w:color w:val="auto"/>
        </w:rPr>
        <w:t>Lancet</w:t>
      </w:r>
      <w:r w:rsidRPr="000C5938">
        <w:rPr>
          <w:rFonts w:asciiTheme="minorHAnsi" w:hAnsiTheme="minorHAnsi" w:cstheme="minorHAnsi"/>
          <w:color w:val="auto"/>
        </w:rPr>
        <w:t xml:space="preserve">. </w:t>
      </w:r>
      <w:r w:rsidRPr="000C5938">
        <w:rPr>
          <w:rFonts w:asciiTheme="minorHAnsi" w:hAnsiTheme="minorHAnsi" w:cstheme="minorHAnsi"/>
          <w:b/>
          <w:bCs/>
          <w:color w:val="auto"/>
        </w:rPr>
        <w:t>391</w:t>
      </w:r>
      <w:r w:rsidR="00371B69" w:rsidRPr="000C5938">
        <w:rPr>
          <w:rFonts w:asciiTheme="minorHAnsi" w:hAnsiTheme="minorHAnsi" w:cstheme="minorHAnsi"/>
          <w:color w:val="auto"/>
        </w:rPr>
        <w:t xml:space="preserve"> </w:t>
      </w:r>
      <w:r w:rsidRPr="000C5938">
        <w:rPr>
          <w:rFonts w:asciiTheme="minorHAnsi" w:hAnsiTheme="minorHAnsi" w:cstheme="minorHAnsi"/>
          <w:color w:val="auto"/>
        </w:rPr>
        <w:t>(10139)</w:t>
      </w:r>
      <w:r w:rsidR="00371B69" w:rsidRPr="000C5938">
        <w:rPr>
          <w:rFonts w:asciiTheme="minorHAnsi" w:hAnsiTheme="minorHAnsi" w:cstheme="minorHAnsi"/>
          <w:color w:val="auto"/>
        </w:rPr>
        <w:t xml:space="preserve">, </w:t>
      </w:r>
      <w:r w:rsidRPr="000C5938">
        <w:rPr>
          <w:rFonts w:asciiTheme="minorHAnsi" w:hAnsiTheme="minorHAnsi" w:cstheme="minorHAnsi"/>
          <w:color w:val="auto"/>
        </w:rPr>
        <w:t>2525</w:t>
      </w:r>
      <w:r w:rsidR="00371B69" w:rsidRPr="000C5938">
        <w:rPr>
          <w:rFonts w:asciiTheme="minorHAnsi" w:hAnsiTheme="minorHAnsi" w:cstheme="minorHAnsi"/>
          <w:color w:val="auto"/>
        </w:rPr>
        <w:t>–</w:t>
      </w:r>
      <w:r w:rsidRPr="000C5938">
        <w:rPr>
          <w:rFonts w:asciiTheme="minorHAnsi" w:hAnsiTheme="minorHAnsi" w:cstheme="minorHAnsi"/>
          <w:color w:val="auto"/>
        </w:rPr>
        <w:t>2536</w:t>
      </w:r>
      <w:r w:rsidR="00371B69" w:rsidRPr="000C5938">
        <w:rPr>
          <w:rFonts w:asciiTheme="minorHAnsi" w:hAnsiTheme="minorHAnsi" w:cstheme="minorHAnsi"/>
          <w:color w:val="auto"/>
        </w:rPr>
        <w:t xml:space="preserve"> (2018).</w:t>
      </w:r>
    </w:p>
    <w:p w14:paraId="06A6CB55" w14:textId="2435D5E7" w:rsidR="00507F1B" w:rsidRPr="000C5938" w:rsidRDefault="00507F1B" w:rsidP="00231081">
      <w:pPr>
        <w:pStyle w:val="ListParagraph"/>
        <w:numPr>
          <w:ilvl w:val="0"/>
          <w:numId w:val="45"/>
        </w:numPr>
        <w:ind w:left="0" w:firstLine="0"/>
        <w:rPr>
          <w:rFonts w:asciiTheme="minorHAnsi" w:hAnsiTheme="minorHAnsi" w:cstheme="minorHAnsi"/>
          <w:color w:val="auto"/>
        </w:rPr>
      </w:pPr>
      <w:r w:rsidRPr="000C5938">
        <w:rPr>
          <w:rFonts w:asciiTheme="minorHAnsi" w:hAnsiTheme="minorHAnsi" w:cstheme="minorHAnsi"/>
          <w:color w:val="auto"/>
        </w:rPr>
        <w:t xml:space="preserve">Shabsigh, A. et al. Defining early morbidity of radical cystectomy for patients with bladder cancer using a standardized reporting methodology. </w:t>
      </w:r>
      <w:r w:rsidRPr="000C5938">
        <w:rPr>
          <w:rFonts w:asciiTheme="minorHAnsi" w:hAnsiTheme="minorHAnsi" w:cstheme="minorHAnsi"/>
          <w:i/>
          <w:iCs/>
          <w:color w:val="auto"/>
        </w:rPr>
        <w:t>Eur</w:t>
      </w:r>
      <w:r w:rsidR="00044764" w:rsidRPr="000C5938">
        <w:rPr>
          <w:rFonts w:asciiTheme="minorHAnsi" w:hAnsiTheme="minorHAnsi" w:cstheme="minorHAnsi"/>
          <w:i/>
          <w:iCs/>
          <w:color w:val="auto"/>
        </w:rPr>
        <w:t>opean</w:t>
      </w:r>
      <w:r w:rsidRPr="000C5938">
        <w:rPr>
          <w:rFonts w:asciiTheme="minorHAnsi" w:hAnsiTheme="minorHAnsi" w:cstheme="minorHAnsi"/>
          <w:i/>
          <w:iCs/>
          <w:color w:val="auto"/>
        </w:rPr>
        <w:t xml:space="preserve"> Urol</w:t>
      </w:r>
      <w:r w:rsidR="00044764" w:rsidRPr="000C5938">
        <w:rPr>
          <w:rFonts w:asciiTheme="minorHAnsi" w:hAnsiTheme="minorHAnsi" w:cstheme="minorHAnsi"/>
          <w:i/>
          <w:iCs/>
          <w:color w:val="auto"/>
        </w:rPr>
        <w:t>ogy</w:t>
      </w:r>
      <w:r w:rsidRPr="000C5938">
        <w:rPr>
          <w:rFonts w:asciiTheme="minorHAnsi" w:hAnsiTheme="minorHAnsi" w:cstheme="minorHAnsi"/>
          <w:color w:val="auto"/>
        </w:rPr>
        <w:t xml:space="preserve">. </w:t>
      </w:r>
      <w:r w:rsidRPr="000C5938">
        <w:rPr>
          <w:rFonts w:asciiTheme="minorHAnsi" w:hAnsiTheme="minorHAnsi" w:cstheme="minorHAnsi"/>
          <w:b/>
          <w:bCs/>
          <w:color w:val="auto"/>
        </w:rPr>
        <w:t>55</w:t>
      </w:r>
      <w:r w:rsidRPr="000C5938">
        <w:rPr>
          <w:rFonts w:asciiTheme="minorHAnsi" w:hAnsiTheme="minorHAnsi" w:cstheme="minorHAnsi"/>
          <w:color w:val="auto"/>
        </w:rPr>
        <w:t xml:space="preserve"> (1), 164–174 </w:t>
      </w:r>
      <w:r w:rsidRPr="000C5938">
        <w:rPr>
          <w:rFonts w:asciiTheme="minorHAnsi" w:hAnsiTheme="minorHAnsi" w:cstheme="minorHAnsi"/>
          <w:color w:val="auto"/>
        </w:rPr>
        <w:lastRenderedPageBreak/>
        <w:t>(2009).</w:t>
      </w:r>
    </w:p>
    <w:p w14:paraId="47D3350D" w14:textId="60847C08" w:rsidR="00507F1B" w:rsidRPr="000C5938" w:rsidRDefault="00507F1B" w:rsidP="00231081">
      <w:pPr>
        <w:pStyle w:val="ListParagraph"/>
        <w:numPr>
          <w:ilvl w:val="0"/>
          <w:numId w:val="45"/>
        </w:numPr>
        <w:ind w:left="0" w:firstLine="0"/>
        <w:rPr>
          <w:rFonts w:asciiTheme="minorHAnsi" w:hAnsiTheme="minorHAnsi" w:cstheme="minorHAnsi"/>
          <w:color w:val="auto"/>
        </w:rPr>
      </w:pPr>
      <w:r w:rsidRPr="000C5938">
        <w:rPr>
          <w:rFonts w:asciiTheme="minorHAnsi" w:hAnsiTheme="minorHAnsi" w:cstheme="minorHAnsi"/>
          <w:color w:val="auto"/>
        </w:rPr>
        <w:t>Burg</w:t>
      </w:r>
      <w:r w:rsidR="00BD36AC" w:rsidRPr="000C5938">
        <w:rPr>
          <w:rFonts w:asciiTheme="minorHAnsi" w:hAnsiTheme="minorHAnsi" w:cstheme="minorHAnsi"/>
          <w:color w:val="auto"/>
        </w:rPr>
        <w:t>,</w:t>
      </w:r>
      <w:r w:rsidRPr="000C5938">
        <w:rPr>
          <w:rFonts w:asciiTheme="minorHAnsi" w:hAnsiTheme="minorHAnsi" w:cstheme="minorHAnsi"/>
          <w:color w:val="auto"/>
        </w:rPr>
        <w:t xml:space="preserve"> M. et al. Frailty as a predictor of complications after radical cystectomy: A prospective study of various preoperative assessments. </w:t>
      </w:r>
      <w:r w:rsidRPr="000C5938">
        <w:rPr>
          <w:rFonts w:asciiTheme="minorHAnsi" w:hAnsiTheme="minorHAnsi" w:cstheme="minorHAnsi"/>
          <w:i/>
          <w:iCs/>
          <w:color w:val="auto"/>
        </w:rPr>
        <w:t>Urol</w:t>
      </w:r>
      <w:r w:rsidR="00BD36AC" w:rsidRPr="000C5938">
        <w:rPr>
          <w:rFonts w:asciiTheme="minorHAnsi" w:hAnsiTheme="minorHAnsi" w:cstheme="minorHAnsi"/>
          <w:i/>
          <w:iCs/>
          <w:color w:val="auto"/>
        </w:rPr>
        <w:t xml:space="preserve">ogic </w:t>
      </w:r>
      <w:r w:rsidRPr="000C5938">
        <w:rPr>
          <w:rFonts w:asciiTheme="minorHAnsi" w:hAnsiTheme="minorHAnsi" w:cstheme="minorHAnsi"/>
          <w:i/>
          <w:iCs/>
          <w:color w:val="auto"/>
        </w:rPr>
        <w:t>Oncol</w:t>
      </w:r>
      <w:r w:rsidR="00BD36AC" w:rsidRPr="000C5938">
        <w:rPr>
          <w:rFonts w:asciiTheme="minorHAnsi" w:hAnsiTheme="minorHAnsi" w:cstheme="minorHAnsi"/>
          <w:i/>
          <w:iCs/>
          <w:color w:val="auto"/>
        </w:rPr>
        <w:t>ogy</w:t>
      </w:r>
      <w:r w:rsidRPr="000C5938">
        <w:rPr>
          <w:rFonts w:asciiTheme="minorHAnsi" w:hAnsiTheme="minorHAnsi" w:cstheme="minorHAnsi"/>
          <w:color w:val="auto"/>
        </w:rPr>
        <w:t xml:space="preserve">. </w:t>
      </w:r>
      <w:r w:rsidRPr="000C5938">
        <w:rPr>
          <w:rFonts w:asciiTheme="minorHAnsi" w:hAnsiTheme="minorHAnsi" w:cstheme="minorHAnsi"/>
          <w:b/>
          <w:bCs/>
          <w:color w:val="auto"/>
        </w:rPr>
        <w:t>37</w:t>
      </w:r>
      <w:r w:rsidRPr="000C5938">
        <w:rPr>
          <w:rFonts w:asciiTheme="minorHAnsi" w:hAnsiTheme="minorHAnsi" w:cstheme="minorHAnsi"/>
          <w:color w:val="auto"/>
        </w:rPr>
        <w:t xml:space="preserve"> (1), 40–47 (2019).</w:t>
      </w:r>
    </w:p>
    <w:p w14:paraId="7CEA9EED" w14:textId="00EEFFA1" w:rsidR="00C72BC6" w:rsidRPr="000C5938" w:rsidRDefault="00C72BC6" w:rsidP="00231081">
      <w:pPr>
        <w:pStyle w:val="ListParagraph"/>
        <w:widowControl/>
        <w:numPr>
          <w:ilvl w:val="0"/>
          <w:numId w:val="45"/>
        </w:numPr>
        <w:autoSpaceDE/>
        <w:autoSpaceDN/>
        <w:adjustRightInd/>
        <w:ind w:left="0" w:firstLine="0"/>
        <w:rPr>
          <w:rFonts w:asciiTheme="minorHAnsi" w:hAnsiTheme="minorHAnsi" w:cstheme="minorHAnsi"/>
          <w:color w:val="auto"/>
        </w:rPr>
      </w:pPr>
      <w:proofErr w:type="spellStart"/>
      <w:r w:rsidRPr="000C5938">
        <w:rPr>
          <w:rFonts w:asciiTheme="minorHAnsi" w:hAnsiTheme="minorHAnsi" w:cstheme="minorHAnsi"/>
          <w:color w:val="auto"/>
          <w:shd w:val="clear" w:color="auto" w:fill="FFFFFF"/>
        </w:rPr>
        <w:t>Hayn</w:t>
      </w:r>
      <w:proofErr w:type="spellEnd"/>
      <w:r w:rsidR="00A17541" w:rsidRPr="000C5938">
        <w:rPr>
          <w:rFonts w:asciiTheme="minorHAnsi" w:hAnsiTheme="minorHAnsi" w:cstheme="minorHAnsi"/>
          <w:color w:val="auto"/>
          <w:shd w:val="clear" w:color="auto" w:fill="FFFFFF"/>
        </w:rPr>
        <w:t>,</w:t>
      </w:r>
      <w:r w:rsidRPr="000C5938">
        <w:rPr>
          <w:rFonts w:asciiTheme="minorHAnsi" w:hAnsiTheme="minorHAnsi" w:cstheme="minorHAnsi"/>
          <w:color w:val="auto"/>
          <w:shd w:val="clear" w:color="auto" w:fill="FFFFFF"/>
        </w:rPr>
        <w:t xml:space="preserve"> M. et al. The learning curve of robot-assisted radical cystectomy: results from the International Robotic Cystectomy Consortium. </w:t>
      </w:r>
      <w:r w:rsidRPr="000C5938">
        <w:rPr>
          <w:rFonts w:asciiTheme="minorHAnsi" w:hAnsiTheme="minorHAnsi" w:cstheme="minorHAnsi"/>
          <w:i/>
          <w:iCs/>
          <w:color w:val="auto"/>
          <w:shd w:val="clear" w:color="auto" w:fill="FFFFFF"/>
        </w:rPr>
        <w:t>Eur</w:t>
      </w:r>
      <w:r w:rsidR="00343C57" w:rsidRPr="000C5938">
        <w:rPr>
          <w:rFonts w:asciiTheme="minorHAnsi" w:hAnsiTheme="minorHAnsi" w:cstheme="minorHAnsi"/>
          <w:i/>
          <w:iCs/>
          <w:color w:val="auto"/>
          <w:shd w:val="clear" w:color="auto" w:fill="FFFFFF"/>
        </w:rPr>
        <w:t>opean</w:t>
      </w:r>
      <w:r w:rsidRPr="000C5938">
        <w:rPr>
          <w:rFonts w:asciiTheme="minorHAnsi" w:hAnsiTheme="minorHAnsi" w:cstheme="minorHAnsi"/>
          <w:i/>
          <w:iCs/>
          <w:color w:val="auto"/>
          <w:shd w:val="clear" w:color="auto" w:fill="FFFFFF"/>
        </w:rPr>
        <w:t xml:space="preserve"> Urol</w:t>
      </w:r>
      <w:r w:rsidR="00343C57" w:rsidRPr="000C5938">
        <w:rPr>
          <w:rFonts w:asciiTheme="minorHAnsi" w:hAnsiTheme="minorHAnsi" w:cstheme="minorHAnsi"/>
          <w:i/>
          <w:iCs/>
          <w:color w:val="auto"/>
          <w:shd w:val="clear" w:color="auto" w:fill="FFFFFF"/>
        </w:rPr>
        <w:t>ogy</w:t>
      </w:r>
      <w:r w:rsidRPr="000C5938">
        <w:rPr>
          <w:rFonts w:asciiTheme="minorHAnsi" w:hAnsiTheme="minorHAnsi" w:cstheme="minorHAnsi"/>
          <w:color w:val="auto"/>
          <w:shd w:val="clear" w:color="auto" w:fill="FFFFFF"/>
        </w:rPr>
        <w:t xml:space="preserve">. </w:t>
      </w:r>
      <w:r w:rsidRPr="000C5938">
        <w:rPr>
          <w:rFonts w:asciiTheme="minorHAnsi" w:hAnsiTheme="minorHAnsi" w:cstheme="minorHAnsi"/>
          <w:b/>
          <w:bCs/>
          <w:color w:val="auto"/>
          <w:shd w:val="clear" w:color="auto" w:fill="FFFFFF"/>
        </w:rPr>
        <w:t>58</w:t>
      </w:r>
      <w:r w:rsidRPr="000C5938">
        <w:rPr>
          <w:rFonts w:asciiTheme="minorHAnsi" w:hAnsiTheme="minorHAnsi" w:cstheme="minorHAnsi"/>
          <w:color w:val="auto"/>
          <w:shd w:val="clear" w:color="auto" w:fill="FFFFFF"/>
        </w:rPr>
        <w:t xml:space="preserve"> (2), 197–202 (2010).</w:t>
      </w:r>
    </w:p>
    <w:p w14:paraId="3429D75C" w14:textId="14724FB6" w:rsidR="00C72BC6" w:rsidRPr="000C5938" w:rsidRDefault="00C72BC6" w:rsidP="00231081">
      <w:pPr>
        <w:pStyle w:val="ListParagraph"/>
        <w:widowControl/>
        <w:numPr>
          <w:ilvl w:val="0"/>
          <w:numId w:val="45"/>
        </w:numPr>
        <w:autoSpaceDE/>
        <w:autoSpaceDN/>
        <w:adjustRightInd/>
        <w:ind w:left="0" w:firstLine="0"/>
        <w:rPr>
          <w:rFonts w:asciiTheme="minorHAnsi" w:hAnsiTheme="minorHAnsi" w:cstheme="minorHAnsi"/>
          <w:color w:val="auto"/>
          <w:shd w:val="clear" w:color="auto" w:fill="FFFFFF"/>
        </w:rPr>
      </w:pPr>
      <w:proofErr w:type="spellStart"/>
      <w:r w:rsidRPr="000C5938">
        <w:rPr>
          <w:rFonts w:asciiTheme="minorHAnsi" w:hAnsiTheme="minorHAnsi" w:cstheme="minorHAnsi"/>
          <w:color w:val="auto"/>
          <w:shd w:val="clear" w:color="auto" w:fill="FFFFFF"/>
        </w:rPr>
        <w:t>Porreca</w:t>
      </w:r>
      <w:proofErr w:type="spellEnd"/>
      <w:r w:rsidR="0035405B" w:rsidRPr="000C5938">
        <w:rPr>
          <w:rFonts w:asciiTheme="minorHAnsi" w:hAnsiTheme="minorHAnsi" w:cstheme="minorHAnsi"/>
          <w:color w:val="auto"/>
          <w:shd w:val="clear" w:color="auto" w:fill="FFFFFF"/>
        </w:rPr>
        <w:t>,</w:t>
      </w:r>
      <w:r w:rsidRPr="000C5938">
        <w:rPr>
          <w:rFonts w:asciiTheme="minorHAnsi" w:hAnsiTheme="minorHAnsi" w:cstheme="minorHAnsi"/>
          <w:color w:val="auto"/>
          <w:shd w:val="clear" w:color="auto" w:fill="FFFFFF"/>
        </w:rPr>
        <w:t xml:space="preserve"> A. et al. Robot-assisted radical cystectomy with totally intracorporeal urinary diversion: surgical and early functional outcomes through the learning curve in a single high-volume center. </w:t>
      </w:r>
      <w:r w:rsidRPr="000C5938">
        <w:rPr>
          <w:rFonts w:asciiTheme="minorHAnsi" w:hAnsiTheme="minorHAnsi" w:cstheme="minorHAnsi"/>
          <w:i/>
          <w:iCs/>
          <w:color w:val="auto"/>
          <w:shd w:val="clear" w:color="auto" w:fill="FFFFFF"/>
        </w:rPr>
        <w:t>J</w:t>
      </w:r>
      <w:r w:rsidR="0035405B" w:rsidRPr="000C5938">
        <w:rPr>
          <w:rFonts w:asciiTheme="minorHAnsi" w:hAnsiTheme="minorHAnsi" w:cstheme="minorHAnsi"/>
          <w:i/>
          <w:iCs/>
          <w:color w:val="auto"/>
          <w:shd w:val="clear" w:color="auto" w:fill="FFFFFF"/>
        </w:rPr>
        <w:t>ournal of</w:t>
      </w:r>
      <w:r w:rsidRPr="000C5938">
        <w:rPr>
          <w:rFonts w:asciiTheme="minorHAnsi" w:hAnsiTheme="minorHAnsi" w:cstheme="minorHAnsi"/>
          <w:i/>
          <w:iCs/>
          <w:color w:val="auto"/>
          <w:shd w:val="clear" w:color="auto" w:fill="FFFFFF"/>
        </w:rPr>
        <w:t xml:space="preserve"> Robot</w:t>
      </w:r>
      <w:r w:rsidR="0035405B" w:rsidRPr="000C5938">
        <w:rPr>
          <w:rFonts w:asciiTheme="minorHAnsi" w:hAnsiTheme="minorHAnsi" w:cstheme="minorHAnsi"/>
          <w:i/>
          <w:iCs/>
          <w:color w:val="auto"/>
          <w:shd w:val="clear" w:color="auto" w:fill="FFFFFF"/>
        </w:rPr>
        <w:t>ic</w:t>
      </w:r>
      <w:r w:rsidRPr="000C5938">
        <w:rPr>
          <w:rFonts w:asciiTheme="minorHAnsi" w:hAnsiTheme="minorHAnsi" w:cstheme="minorHAnsi"/>
          <w:i/>
          <w:iCs/>
          <w:color w:val="auto"/>
          <w:shd w:val="clear" w:color="auto" w:fill="FFFFFF"/>
        </w:rPr>
        <w:t xml:space="preserve"> Surg</w:t>
      </w:r>
      <w:r w:rsidR="0035405B" w:rsidRPr="000C5938">
        <w:rPr>
          <w:rFonts w:asciiTheme="minorHAnsi" w:hAnsiTheme="minorHAnsi" w:cstheme="minorHAnsi"/>
          <w:i/>
          <w:iCs/>
          <w:color w:val="auto"/>
          <w:shd w:val="clear" w:color="auto" w:fill="FFFFFF"/>
        </w:rPr>
        <w:t>ery</w:t>
      </w:r>
      <w:r w:rsidRPr="000C5938">
        <w:rPr>
          <w:rFonts w:asciiTheme="minorHAnsi" w:hAnsiTheme="minorHAnsi" w:cstheme="minorHAnsi"/>
          <w:color w:val="auto"/>
          <w:shd w:val="clear" w:color="auto" w:fill="FFFFFF"/>
        </w:rPr>
        <w:t xml:space="preserve">. </w:t>
      </w:r>
      <w:r w:rsidRPr="000C5938">
        <w:rPr>
          <w:rFonts w:asciiTheme="minorHAnsi" w:hAnsiTheme="minorHAnsi" w:cstheme="minorHAnsi"/>
          <w:b/>
          <w:bCs/>
          <w:color w:val="auto"/>
          <w:shd w:val="clear" w:color="auto" w:fill="FFFFFF"/>
        </w:rPr>
        <w:t>14</w:t>
      </w:r>
      <w:r w:rsidRPr="000C5938">
        <w:rPr>
          <w:rFonts w:asciiTheme="minorHAnsi" w:hAnsiTheme="minorHAnsi" w:cstheme="minorHAnsi"/>
          <w:color w:val="auto"/>
          <w:shd w:val="clear" w:color="auto" w:fill="FFFFFF"/>
        </w:rPr>
        <w:t xml:space="preserve"> (2), 261–269 (2020).</w:t>
      </w:r>
    </w:p>
    <w:p w14:paraId="202BDB54" w14:textId="3EB0FB70" w:rsidR="00C72BC6" w:rsidRPr="000C5938" w:rsidRDefault="00C72BC6" w:rsidP="00231081">
      <w:pPr>
        <w:pStyle w:val="ListParagraph"/>
        <w:widowControl/>
        <w:numPr>
          <w:ilvl w:val="0"/>
          <w:numId w:val="45"/>
        </w:numPr>
        <w:autoSpaceDE/>
        <w:autoSpaceDN/>
        <w:adjustRightInd/>
        <w:ind w:left="0" w:firstLine="0"/>
        <w:rPr>
          <w:rFonts w:asciiTheme="minorHAnsi" w:hAnsiTheme="minorHAnsi" w:cstheme="minorHAnsi"/>
          <w:color w:val="auto"/>
          <w:shd w:val="clear" w:color="auto" w:fill="FFFFFF"/>
        </w:rPr>
      </w:pPr>
      <w:proofErr w:type="spellStart"/>
      <w:r w:rsidRPr="000C5938">
        <w:rPr>
          <w:rFonts w:asciiTheme="minorHAnsi" w:hAnsiTheme="minorHAnsi" w:cstheme="minorHAnsi"/>
          <w:color w:val="auto"/>
          <w:shd w:val="clear" w:color="auto" w:fill="FFFFFF"/>
        </w:rPr>
        <w:t>Brassetti</w:t>
      </w:r>
      <w:proofErr w:type="spellEnd"/>
      <w:r w:rsidR="0035405B" w:rsidRPr="000C5938">
        <w:rPr>
          <w:rFonts w:asciiTheme="minorHAnsi" w:hAnsiTheme="minorHAnsi" w:cstheme="minorHAnsi"/>
          <w:color w:val="auto"/>
          <w:shd w:val="clear" w:color="auto" w:fill="FFFFFF"/>
        </w:rPr>
        <w:t>,</w:t>
      </w:r>
      <w:r w:rsidRPr="000C5938">
        <w:rPr>
          <w:rFonts w:asciiTheme="minorHAnsi" w:hAnsiTheme="minorHAnsi" w:cstheme="minorHAnsi"/>
          <w:color w:val="auto"/>
          <w:shd w:val="clear" w:color="auto" w:fill="FFFFFF"/>
        </w:rPr>
        <w:t xml:space="preserve"> A. et al. Evolution of cystectomy care over an 11-year period in a high-volume tertiary referral </w:t>
      </w:r>
      <w:proofErr w:type="spellStart"/>
      <w:r w:rsidRPr="000C5938">
        <w:rPr>
          <w:rFonts w:asciiTheme="minorHAnsi" w:hAnsiTheme="minorHAnsi" w:cstheme="minorHAnsi"/>
          <w:color w:val="auto"/>
          <w:shd w:val="clear" w:color="auto" w:fill="FFFFFF"/>
        </w:rPr>
        <w:t>centre</w:t>
      </w:r>
      <w:proofErr w:type="spellEnd"/>
      <w:r w:rsidRPr="000C5938">
        <w:rPr>
          <w:rFonts w:asciiTheme="minorHAnsi" w:hAnsiTheme="minorHAnsi" w:cstheme="minorHAnsi"/>
          <w:color w:val="auto"/>
          <w:shd w:val="clear" w:color="auto" w:fill="FFFFFF"/>
        </w:rPr>
        <w:t xml:space="preserve">. </w:t>
      </w:r>
      <w:r w:rsidRPr="000C5938">
        <w:rPr>
          <w:rFonts w:asciiTheme="minorHAnsi" w:hAnsiTheme="minorHAnsi" w:cstheme="minorHAnsi"/>
          <w:i/>
          <w:iCs/>
          <w:color w:val="auto"/>
          <w:shd w:val="clear" w:color="auto" w:fill="FFFFFF"/>
        </w:rPr>
        <w:t>BJU Int</w:t>
      </w:r>
      <w:r w:rsidR="00B45B9F" w:rsidRPr="000C5938">
        <w:rPr>
          <w:rFonts w:asciiTheme="minorHAnsi" w:hAnsiTheme="minorHAnsi" w:cstheme="minorHAnsi"/>
          <w:i/>
          <w:iCs/>
          <w:color w:val="auto"/>
          <w:shd w:val="clear" w:color="auto" w:fill="FFFFFF"/>
        </w:rPr>
        <w:t>ernational</w:t>
      </w:r>
      <w:r w:rsidRPr="000C5938">
        <w:rPr>
          <w:rFonts w:asciiTheme="minorHAnsi" w:hAnsiTheme="minorHAnsi" w:cstheme="minorHAnsi"/>
          <w:color w:val="auto"/>
          <w:shd w:val="clear" w:color="auto" w:fill="FFFFFF"/>
        </w:rPr>
        <w:t xml:space="preserve">. </w:t>
      </w:r>
      <w:r w:rsidRPr="000C5938">
        <w:rPr>
          <w:rFonts w:asciiTheme="minorHAnsi" w:hAnsiTheme="minorHAnsi" w:cstheme="minorHAnsi"/>
          <w:b/>
          <w:bCs/>
          <w:color w:val="auto"/>
          <w:shd w:val="clear" w:color="auto" w:fill="FFFFFF"/>
        </w:rPr>
        <w:t>121</w:t>
      </w:r>
      <w:r w:rsidRPr="000C5938">
        <w:rPr>
          <w:rFonts w:asciiTheme="minorHAnsi" w:hAnsiTheme="minorHAnsi" w:cstheme="minorHAnsi"/>
          <w:color w:val="auto"/>
          <w:shd w:val="clear" w:color="auto" w:fill="FFFFFF"/>
        </w:rPr>
        <w:t xml:space="preserve"> (5), 752–757 (2018).</w:t>
      </w:r>
    </w:p>
    <w:p w14:paraId="734D69BF" w14:textId="53F510EE" w:rsidR="00C72BC6" w:rsidRPr="000C5938" w:rsidRDefault="00C72BC6" w:rsidP="00231081">
      <w:pPr>
        <w:pStyle w:val="ListParagraph"/>
        <w:numPr>
          <w:ilvl w:val="0"/>
          <w:numId w:val="45"/>
        </w:numPr>
        <w:ind w:left="0" w:firstLine="0"/>
        <w:rPr>
          <w:rFonts w:asciiTheme="minorHAnsi" w:hAnsiTheme="minorHAnsi" w:cstheme="minorHAnsi"/>
          <w:color w:val="auto"/>
        </w:rPr>
      </w:pPr>
      <w:r w:rsidRPr="000C5938">
        <w:rPr>
          <w:rFonts w:asciiTheme="minorHAnsi" w:hAnsiTheme="minorHAnsi" w:cstheme="minorHAnsi"/>
          <w:color w:val="auto"/>
        </w:rPr>
        <w:t>Whitehead</w:t>
      </w:r>
      <w:r w:rsidR="00240120" w:rsidRPr="000C5938">
        <w:rPr>
          <w:rFonts w:asciiTheme="minorHAnsi" w:hAnsiTheme="minorHAnsi" w:cstheme="minorHAnsi"/>
          <w:color w:val="auto"/>
        </w:rPr>
        <w:t>,</w:t>
      </w:r>
      <w:r w:rsidRPr="000C5938">
        <w:rPr>
          <w:rFonts w:asciiTheme="minorHAnsi" w:hAnsiTheme="minorHAnsi" w:cstheme="minorHAnsi"/>
          <w:color w:val="auto"/>
        </w:rPr>
        <w:t xml:space="preserve"> A</w:t>
      </w:r>
      <w:r w:rsidR="00240120" w:rsidRPr="000C5938">
        <w:rPr>
          <w:rFonts w:asciiTheme="minorHAnsi" w:hAnsiTheme="minorHAnsi" w:cstheme="minorHAnsi"/>
          <w:color w:val="auto"/>
        </w:rPr>
        <w:t>.</w:t>
      </w:r>
      <w:r w:rsidRPr="000C5938">
        <w:rPr>
          <w:rFonts w:asciiTheme="minorHAnsi" w:hAnsiTheme="minorHAnsi" w:cstheme="minorHAnsi"/>
          <w:color w:val="auto"/>
        </w:rPr>
        <w:t xml:space="preserve">, </w:t>
      </w:r>
      <w:proofErr w:type="spellStart"/>
      <w:r w:rsidRPr="000C5938">
        <w:rPr>
          <w:rFonts w:asciiTheme="minorHAnsi" w:hAnsiTheme="minorHAnsi" w:cstheme="minorHAnsi"/>
          <w:color w:val="auto"/>
        </w:rPr>
        <w:t>Cataldo</w:t>
      </w:r>
      <w:proofErr w:type="spellEnd"/>
      <w:r w:rsidR="00240120" w:rsidRPr="000C5938">
        <w:rPr>
          <w:rFonts w:asciiTheme="minorHAnsi" w:hAnsiTheme="minorHAnsi" w:cstheme="minorHAnsi"/>
          <w:color w:val="auto"/>
        </w:rPr>
        <w:t>,</w:t>
      </w:r>
      <w:r w:rsidRPr="000C5938">
        <w:rPr>
          <w:rFonts w:asciiTheme="minorHAnsi" w:hAnsiTheme="minorHAnsi" w:cstheme="minorHAnsi"/>
          <w:color w:val="auto"/>
        </w:rPr>
        <w:t xml:space="preserve"> P</w:t>
      </w:r>
      <w:r w:rsidR="00240120" w:rsidRPr="000C5938">
        <w:rPr>
          <w:rFonts w:asciiTheme="minorHAnsi" w:hAnsiTheme="minorHAnsi" w:cstheme="minorHAnsi"/>
          <w:color w:val="auto"/>
        </w:rPr>
        <w:t xml:space="preserve">. </w:t>
      </w:r>
      <w:r w:rsidRPr="000C5938">
        <w:rPr>
          <w:rFonts w:asciiTheme="minorHAnsi" w:hAnsiTheme="minorHAnsi" w:cstheme="minorHAnsi"/>
          <w:color w:val="auto"/>
        </w:rPr>
        <w:t xml:space="preserve">A. Technical </w:t>
      </w:r>
      <w:r w:rsidR="00240120" w:rsidRPr="000C5938">
        <w:rPr>
          <w:rFonts w:asciiTheme="minorHAnsi" w:hAnsiTheme="minorHAnsi" w:cstheme="minorHAnsi"/>
          <w:color w:val="auto"/>
        </w:rPr>
        <w:t>c</w:t>
      </w:r>
      <w:r w:rsidRPr="000C5938">
        <w:rPr>
          <w:rFonts w:asciiTheme="minorHAnsi" w:hAnsiTheme="minorHAnsi" w:cstheme="minorHAnsi"/>
          <w:color w:val="auto"/>
        </w:rPr>
        <w:t xml:space="preserve">onsiderations in </w:t>
      </w:r>
      <w:r w:rsidR="00240120" w:rsidRPr="000C5938">
        <w:rPr>
          <w:rFonts w:asciiTheme="minorHAnsi" w:hAnsiTheme="minorHAnsi" w:cstheme="minorHAnsi"/>
          <w:color w:val="auto"/>
        </w:rPr>
        <w:t>stoma creation</w:t>
      </w:r>
      <w:r w:rsidRPr="000C5938">
        <w:rPr>
          <w:rFonts w:asciiTheme="minorHAnsi" w:hAnsiTheme="minorHAnsi" w:cstheme="minorHAnsi"/>
          <w:color w:val="auto"/>
        </w:rPr>
        <w:t xml:space="preserve">. </w:t>
      </w:r>
      <w:r w:rsidRPr="000C5938">
        <w:rPr>
          <w:rFonts w:asciiTheme="minorHAnsi" w:hAnsiTheme="minorHAnsi" w:cstheme="minorHAnsi"/>
          <w:i/>
          <w:iCs/>
          <w:color w:val="auto"/>
        </w:rPr>
        <w:t>Clin</w:t>
      </w:r>
      <w:r w:rsidR="009E6279" w:rsidRPr="000C5938">
        <w:rPr>
          <w:rFonts w:asciiTheme="minorHAnsi" w:hAnsiTheme="minorHAnsi" w:cstheme="minorHAnsi"/>
          <w:i/>
          <w:iCs/>
          <w:color w:val="auto"/>
        </w:rPr>
        <w:t>ics in</w:t>
      </w:r>
      <w:r w:rsidRPr="000C5938">
        <w:rPr>
          <w:rFonts w:asciiTheme="minorHAnsi" w:hAnsiTheme="minorHAnsi" w:cstheme="minorHAnsi"/>
          <w:i/>
          <w:iCs/>
          <w:color w:val="auto"/>
        </w:rPr>
        <w:t xml:space="preserve"> Colon </w:t>
      </w:r>
      <w:r w:rsidR="009E6279" w:rsidRPr="000C5938">
        <w:rPr>
          <w:rFonts w:asciiTheme="minorHAnsi" w:hAnsiTheme="minorHAnsi" w:cstheme="minorHAnsi"/>
          <w:i/>
          <w:iCs/>
          <w:color w:val="auto"/>
        </w:rPr>
        <w:t xml:space="preserve">and </w:t>
      </w:r>
      <w:r w:rsidRPr="000C5938">
        <w:rPr>
          <w:rFonts w:asciiTheme="minorHAnsi" w:hAnsiTheme="minorHAnsi" w:cstheme="minorHAnsi"/>
          <w:i/>
          <w:iCs/>
          <w:color w:val="auto"/>
        </w:rPr>
        <w:t>Rectal Surg</w:t>
      </w:r>
      <w:r w:rsidR="009E6279" w:rsidRPr="000C5938">
        <w:rPr>
          <w:rFonts w:asciiTheme="minorHAnsi" w:hAnsiTheme="minorHAnsi" w:cstheme="minorHAnsi"/>
          <w:i/>
          <w:iCs/>
          <w:color w:val="auto"/>
        </w:rPr>
        <w:t>ery</w:t>
      </w:r>
      <w:r w:rsidRPr="000C5938">
        <w:rPr>
          <w:rFonts w:asciiTheme="minorHAnsi" w:hAnsiTheme="minorHAnsi" w:cstheme="minorHAnsi"/>
          <w:color w:val="auto"/>
        </w:rPr>
        <w:t xml:space="preserve">. </w:t>
      </w:r>
      <w:r w:rsidRPr="000C5938">
        <w:rPr>
          <w:rFonts w:asciiTheme="minorHAnsi" w:hAnsiTheme="minorHAnsi" w:cstheme="minorHAnsi"/>
          <w:b/>
          <w:bCs/>
          <w:color w:val="auto"/>
        </w:rPr>
        <w:t>30</w:t>
      </w:r>
      <w:r w:rsidRPr="000C5938">
        <w:rPr>
          <w:rFonts w:asciiTheme="minorHAnsi" w:hAnsiTheme="minorHAnsi" w:cstheme="minorHAnsi"/>
          <w:color w:val="auto"/>
        </w:rPr>
        <w:t xml:space="preserve"> (3), 162–171 (2017).</w:t>
      </w:r>
      <w:r w:rsidR="00AA7387">
        <w:rPr>
          <w:rFonts w:asciiTheme="minorHAnsi" w:hAnsiTheme="minorHAnsi" w:cstheme="minorHAnsi"/>
          <w:color w:val="auto"/>
        </w:rPr>
        <w:t xml:space="preserve"> </w:t>
      </w:r>
    </w:p>
    <w:p w14:paraId="4F940010" w14:textId="362DFBF5" w:rsidR="0015671F" w:rsidRPr="000C5938" w:rsidRDefault="0015671F" w:rsidP="00231081">
      <w:pPr>
        <w:pStyle w:val="ListParagraph"/>
        <w:numPr>
          <w:ilvl w:val="0"/>
          <w:numId w:val="45"/>
        </w:numPr>
        <w:ind w:left="0" w:firstLine="0"/>
        <w:rPr>
          <w:rFonts w:asciiTheme="minorHAnsi" w:hAnsiTheme="minorHAnsi" w:cstheme="minorHAnsi"/>
          <w:color w:val="auto"/>
        </w:rPr>
      </w:pPr>
      <w:r w:rsidRPr="000C5938">
        <w:rPr>
          <w:rFonts w:asciiTheme="minorHAnsi" w:hAnsiTheme="minorHAnsi" w:cstheme="minorHAnsi"/>
          <w:color w:val="auto"/>
        </w:rPr>
        <w:t xml:space="preserve">Brown, M., </w:t>
      </w:r>
      <w:proofErr w:type="spellStart"/>
      <w:r w:rsidRPr="000C5938">
        <w:rPr>
          <w:rFonts w:asciiTheme="minorHAnsi" w:hAnsiTheme="minorHAnsi" w:cstheme="minorHAnsi"/>
          <w:color w:val="auto"/>
        </w:rPr>
        <w:t>Challacombe</w:t>
      </w:r>
      <w:proofErr w:type="spellEnd"/>
      <w:r w:rsidRPr="000C5938">
        <w:rPr>
          <w:rFonts w:asciiTheme="minorHAnsi" w:hAnsiTheme="minorHAnsi" w:cstheme="minorHAnsi"/>
          <w:color w:val="auto"/>
        </w:rPr>
        <w:t xml:space="preserve">, B. Intracorporeal urinary diversion after robot-assisted cystectomy: time to climb the next learning curve? </w:t>
      </w:r>
      <w:r w:rsidRPr="000C5938">
        <w:rPr>
          <w:rFonts w:asciiTheme="minorHAnsi" w:hAnsiTheme="minorHAnsi" w:cstheme="minorHAnsi"/>
          <w:i/>
          <w:iCs/>
          <w:color w:val="auto"/>
        </w:rPr>
        <w:t>Eur</w:t>
      </w:r>
      <w:r w:rsidR="00A63579" w:rsidRPr="000C5938">
        <w:rPr>
          <w:rFonts w:asciiTheme="minorHAnsi" w:hAnsiTheme="minorHAnsi" w:cstheme="minorHAnsi"/>
          <w:i/>
          <w:iCs/>
          <w:color w:val="auto"/>
        </w:rPr>
        <w:t>opean</w:t>
      </w:r>
      <w:r w:rsidRPr="000C5938">
        <w:rPr>
          <w:rFonts w:asciiTheme="minorHAnsi" w:hAnsiTheme="minorHAnsi" w:cstheme="minorHAnsi"/>
          <w:i/>
          <w:iCs/>
          <w:color w:val="auto"/>
        </w:rPr>
        <w:t xml:space="preserve"> Urol</w:t>
      </w:r>
      <w:r w:rsidR="00A63579" w:rsidRPr="000C5938">
        <w:rPr>
          <w:rFonts w:asciiTheme="minorHAnsi" w:hAnsiTheme="minorHAnsi" w:cstheme="minorHAnsi"/>
          <w:i/>
          <w:iCs/>
          <w:color w:val="auto"/>
        </w:rPr>
        <w:t>ogy</w:t>
      </w:r>
      <w:r w:rsidRPr="000C5938">
        <w:rPr>
          <w:rFonts w:asciiTheme="minorHAnsi" w:hAnsiTheme="minorHAnsi" w:cstheme="minorHAnsi"/>
          <w:color w:val="auto"/>
        </w:rPr>
        <w:t xml:space="preserve">. </w:t>
      </w:r>
      <w:r w:rsidRPr="000C5938">
        <w:rPr>
          <w:rFonts w:asciiTheme="minorHAnsi" w:hAnsiTheme="minorHAnsi" w:cstheme="minorHAnsi"/>
          <w:b/>
          <w:bCs/>
          <w:color w:val="auto"/>
        </w:rPr>
        <w:t>65</w:t>
      </w:r>
      <w:r w:rsidRPr="000C5938">
        <w:rPr>
          <w:rFonts w:asciiTheme="minorHAnsi" w:hAnsiTheme="minorHAnsi" w:cstheme="minorHAnsi"/>
          <w:color w:val="auto"/>
        </w:rPr>
        <w:t xml:space="preserve"> (2), 348–349 (2014).</w:t>
      </w:r>
    </w:p>
    <w:p w14:paraId="7BD336A8" w14:textId="15ED792E" w:rsidR="0015671F" w:rsidRPr="000C5938" w:rsidRDefault="0015671F" w:rsidP="00231081">
      <w:pPr>
        <w:pStyle w:val="ListParagraph"/>
        <w:numPr>
          <w:ilvl w:val="0"/>
          <w:numId w:val="45"/>
        </w:numPr>
        <w:ind w:left="0" w:firstLine="0"/>
        <w:rPr>
          <w:rFonts w:asciiTheme="minorHAnsi" w:hAnsiTheme="minorHAnsi" w:cstheme="minorHAnsi"/>
          <w:color w:val="auto"/>
        </w:rPr>
      </w:pPr>
      <w:r w:rsidRPr="000C5938">
        <w:rPr>
          <w:rFonts w:asciiTheme="minorHAnsi" w:hAnsiTheme="minorHAnsi" w:cstheme="minorHAnsi"/>
          <w:color w:val="auto"/>
        </w:rPr>
        <w:t>Chan, K. et al. Robot-assisted radical cystectomy and urinary diversion: technical recommendations from the Pasadena Consensus Panel.</w:t>
      </w:r>
      <w:r w:rsidR="00E578B9" w:rsidRPr="000C5938">
        <w:rPr>
          <w:rFonts w:asciiTheme="minorHAnsi" w:hAnsiTheme="minorHAnsi" w:cstheme="minorHAnsi"/>
          <w:color w:val="auto"/>
        </w:rPr>
        <w:t xml:space="preserve"> </w:t>
      </w:r>
      <w:r w:rsidRPr="000C5938">
        <w:rPr>
          <w:rFonts w:asciiTheme="minorHAnsi" w:hAnsiTheme="minorHAnsi" w:cstheme="minorHAnsi"/>
          <w:i/>
          <w:color w:val="auto"/>
        </w:rPr>
        <w:t>Eur</w:t>
      </w:r>
      <w:r w:rsidR="00E578B9" w:rsidRPr="000C5938">
        <w:rPr>
          <w:rFonts w:asciiTheme="minorHAnsi" w:hAnsiTheme="minorHAnsi" w:cstheme="minorHAnsi"/>
          <w:i/>
          <w:color w:val="auto"/>
        </w:rPr>
        <w:t>opean</w:t>
      </w:r>
      <w:r w:rsidRPr="000C5938">
        <w:rPr>
          <w:rFonts w:asciiTheme="minorHAnsi" w:hAnsiTheme="minorHAnsi" w:cstheme="minorHAnsi"/>
          <w:i/>
          <w:color w:val="auto"/>
        </w:rPr>
        <w:t xml:space="preserve"> Urol</w:t>
      </w:r>
      <w:r w:rsidR="00E578B9" w:rsidRPr="000C5938">
        <w:rPr>
          <w:rFonts w:asciiTheme="minorHAnsi" w:hAnsiTheme="minorHAnsi" w:cstheme="minorHAnsi"/>
          <w:i/>
          <w:color w:val="auto"/>
        </w:rPr>
        <w:t>ogy</w:t>
      </w:r>
      <w:r w:rsidRPr="000C5938">
        <w:rPr>
          <w:rFonts w:asciiTheme="minorHAnsi" w:hAnsiTheme="minorHAnsi" w:cstheme="minorHAnsi"/>
          <w:color w:val="auto"/>
        </w:rPr>
        <w:t xml:space="preserve">. </w:t>
      </w:r>
      <w:r w:rsidRPr="000C5938">
        <w:rPr>
          <w:rFonts w:asciiTheme="minorHAnsi" w:hAnsiTheme="minorHAnsi" w:cstheme="minorHAnsi"/>
          <w:b/>
          <w:bCs/>
          <w:color w:val="auto"/>
        </w:rPr>
        <w:t>67</w:t>
      </w:r>
      <w:r w:rsidRPr="000C5938">
        <w:rPr>
          <w:rFonts w:asciiTheme="minorHAnsi" w:hAnsiTheme="minorHAnsi" w:cstheme="minorHAnsi"/>
          <w:color w:val="auto"/>
        </w:rPr>
        <w:t xml:space="preserve"> (3), 423–431 (2015).</w:t>
      </w:r>
    </w:p>
    <w:p w14:paraId="4815718F" w14:textId="360560CB" w:rsidR="00671E89" w:rsidRPr="000C5938" w:rsidRDefault="00671E89" w:rsidP="00231081">
      <w:pPr>
        <w:pStyle w:val="ListParagraph"/>
        <w:numPr>
          <w:ilvl w:val="0"/>
          <w:numId w:val="45"/>
        </w:numPr>
        <w:ind w:left="0" w:firstLine="0"/>
        <w:rPr>
          <w:rFonts w:asciiTheme="minorHAnsi" w:hAnsiTheme="minorHAnsi" w:cstheme="minorHAnsi"/>
          <w:color w:val="auto"/>
        </w:rPr>
      </w:pPr>
      <w:r w:rsidRPr="000C5938">
        <w:rPr>
          <w:rFonts w:asciiTheme="minorHAnsi" w:hAnsiTheme="minorHAnsi" w:cstheme="minorHAnsi"/>
          <w:color w:val="auto"/>
        </w:rPr>
        <w:t>Snow-</w:t>
      </w:r>
      <w:proofErr w:type="spellStart"/>
      <w:r w:rsidRPr="000C5938">
        <w:rPr>
          <w:rFonts w:asciiTheme="minorHAnsi" w:hAnsiTheme="minorHAnsi" w:cstheme="minorHAnsi"/>
          <w:color w:val="auto"/>
        </w:rPr>
        <w:t>Lisy</w:t>
      </w:r>
      <w:proofErr w:type="spellEnd"/>
      <w:r w:rsidRPr="000C5938">
        <w:rPr>
          <w:rFonts w:asciiTheme="minorHAnsi" w:hAnsiTheme="minorHAnsi" w:cstheme="minorHAnsi"/>
          <w:color w:val="auto"/>
        </w:rPr>
        <w:t xml:space="preserve">, D. et al. Robotic and laparoscopic radical cystectomy for bladder cancer: long-term oncologic outcomes. </w:t>
      </w:r>
      <w:r w:rsidRPr="000C5938">
        <w:rPr>
          <w:rFonts w:asciiTheme="minorHAnsi" w:hAnsiTheme="minorHAnsi" w:cstheme="minorHAnsi"/>
          <w:i/>
          <w:iCs/>
          <w:color w:val="auto"/>
        </w:rPr>
        <w:t>Eur</w:t>
      </w:r>
      <w:r w:rsidR="00187023" w:rsidRPr="000C5938">
        <w:rPr>
          <w:rFonts w:asciiTheme="minorHAnsi" w:hAnsiTheme="minorHAnsi" w:cstheme="minorHAnsi"/>
          <w:i/>
          <w:iCs/>
          <w:color w:val="auto"/>
        </w:rPr>
        <w:t>opean</w:t>
      </w:r>
      <w:r w:rsidRPr="000C5938">
        <w:rPr>
          <w:rFonts w:asciiTheme="minorHAnsi" w:hAnsiTheme="minorHAnsi" w:cstheme="minorHAnsi"/>
          <w:i/>
          <w:iCs/>
          <w:color w:val="auto"/>
        </w:rPr>
        <w:t xml:space="preserve"> Urol</w:t>
      </w:r>
      <w:r w:rsidR="00187023" w:rsidRPr="000C5938">
        <w:rPr>
          <w:rFonts w:asciiTheme="minorHAnsi" w:hAnsiTheme="minorHAnsi" w:cstheme="minorHAnsi"/>
          <w:i/>
          <w:iCs/>
          <w:color w:val="auto"/>
        </w:rPr>
        <w:t>ogy</w:t>
      </w:r>
      <w:r w:rsidRPr="000C5938">
        <w:rPr>
          <w:rFonts w:asciiTheme="minorHAnsi" w:hAnsiTheme="minorHAnsi" w:cstheme="minorHAnsi"/>
          <w:color w:val="auto"/>
        </w:rPr>
        <w:t xml:space="preserve">. </w:t>
      </w:r>
      <w:r w:rsidRPr="000C5938">
        <w:rPr>
          <w:rFonts w:asciiTheme="minorHAnsi" w:hAnsiTheme="minorHAnsi" w:cstheme="minorHAnsi"/>
          <w:b/>
          <w:bCs/>
          <w:color w:val="auto"/>
        </w:rPr>
        <w:t>65</w:t>
      </w:r>
      <w:r w:rsidRPr="000C5938">
        <w:rPr>
          <w:rFonts w:asciiTheme="minorHAnsi" w:hAnsiTheme="minorHAnsi" w:cstheme="minorHAnsi"/>
          <w:color w:val="auto"/>
        </w:rPr>
        <w:t xml:space="preserve"> (1), 193–200 (2014).</w:t>
      </w:r>
    </w:p>
    <w:p w14:paraId="79B25A08" w14:textId="05EC830E" w:rsidR="00671E89" w:rsidRPr="000C5938" w:rsidRDefault="00671E89" w:rsidP="00231081">
      <w:pPr>
        <w:pStyle w:val="ListParagraph"/>
        <w:numPr>
          <w:ilvl w:val="0"/>
          <w:numId w:val="45"/>
        </w:numPr>
        <w:ind w:left="0" w:firstLine="0"/>
        <w:rPr>
          <w:rFonts w:asciiTheme="minorHAnsi" w:hAnsiTheme="minorHAnsi" w:cstheme="minorHAnsi"/>
          <w:color w:val="auto"/>
        </w:rPr>
      </w:pPr>
      <w:proofErr w:type="spellStart"/>
      <w:r w:rsidRPr="000C5938">
        <w:rPr>
          <w:rFonts w:asciiTheme="minorHAnsi" w:hAnsiTheme="minorHAnsi" w:cstheme="minorHAnsi"/>
          <w:color w:val="auto"/>
        </w:rPr>
        <w:t>Yuh</w:t>
      </w:r>
      <w:proofErr w:type="spellEnd"/>
      <w:r w:rsidRPr="000C5938">
        <w:rPr>
          <w:rFonts w:asciiTheme="minorHAnsi" w:hAnsiTheme="minorHAnsi" w:cstheme="minorHAnsi"/>
          <w:color w:val="auto"/>
        </w:rPr>
        <w:t>, B. et al. Systematic review and cumulative analysis of oncologic and functional outcomes after robot-assisted radical cystectomy.</w:t>
      </w:r>
      <w:r w:rsidR="006C27F8" w:rsidRPr="000C5938">
        <w:rPr>
          <w:rFonts w:asciiTheme="minorHAnsi" w:hAnsiTheme="minorHAnsi" w:cstheme="minorHAnsi"/>
          <w:color w:val="auto"/>
        </w:rPr>
        <w:t xml:space="preserve"> </w:t>
      </w:r>
      <w:r w:rsidRPr="000C5938">
        <w:rPr>
          <w:rFonts w:asciiTheme="minorHAnsi" w:hAnsiTheme="minorHAnsi" w:cstheme="minorHAnsi"/>
          <w:i/>
          <w:color w:val="auto"/>
        </w:rPr>
        <w:t>Eur</w:t>
      </w:r>
      <w:r w:rsidR="006C27F8" w:rsidRPr="000C5938">
        <w:rPr>
          <w:rFonts w:asciiTheme="minorHAnsi" w:hAnsiTheme="minorHAnsi" w:cstheme="minorHAnsi"/>
          <w:i/>
          <w:color w:val="auto"/>
        </w:rPr>
        <w:t>opean</w:t>
      </w:r>
      <w:r w:rsidRPr="000C5938">
        <w:rPr>
          <w:rFonts w:asciiTheme="minorHAnsi" w:hAnsiTheme="minorHAnsi" w:cstheme="minorHAnsi"/>
          <w:i/>
          <w:color w:val="auto"/>
        </w:rPr>
        <w:t xml:space="preserve"> Urol</w:t>
      </w:r>
      <w:r w:rsidR="006C27F8" w:rsidRPr="000C5938">
        <w:rPr>
          <w:rFonts w:asciiTheme="minorHAnsi" w:hAnsiTheme="minorHAnsi" w:cstheme="minorHAnsi"/>
          <w:i/>
          <w:color w:val="auto"/>
        </w:rPr>
        <w:t>ogy</w:t>
      </w:r>
      <w:r w:rsidRPr="000C5938">
        <w:rPr>
          <w:rFonts w:asciiTheme="minorHAnsi" w:hAnsiTheme="minorHAnsi" w:cstheme="minorHAnsi"/>
          <w:color w:val="auto"/>
        </w:rPr>
        <w:t xml:space="preserve">. </w:t>
      </w:r>
      <w:r w:rsidRPr="000C5938">
        <w:rPr>
          <w:rFonts w:asciiTheme="minorHAnsi" w:hAnsiTheme="minorHAnsi" w:cstheme="minorHAnsi"/>
          <w:b/>
          <w:bCs/>
          <w:color w:val="auto"/>
        </w:rPr>
        <w:t>67</w:t>
      </w:r>
      <w:r w:rsidRPr="000C5938">
        <w:rPr>
          <w:rFonts w:asciiTheme="minorHAnsi" w:hAnsiTheme="minorHAnsi" w:cstheme="minorHAnsi"/>
          <w:color w:val="auto"/>
        </w:rPr>
        <w:t xml:space="preserve"> (3), 402–422 (2015).</w:t>
      </w:r>
    </w:p>
    <w:p w14:paraId="57015265" w14:textId="3265C44C" w:rsidR="00671E89" w:rsidRPr="000C5938" w:rsidRDefault="00671E89" w:rsidP="00231081">
      <w:pPr>
        <w:pStyle w:val="ListParagraph"/>
        <w:numPr>
          <w:ilvl w:val="0"/>
          <w:numId w:val="45"/>
        </w:numPr>
        <w:ind w:left="0" w:firstLine="0"/>
        <w:rPr>
          <w:rFonts w:asciiTheme="minorHAnsi" w:hAnsiTheme="minorHAnsi" w:cstheme="minorHAnsi"/>
          <w:color w:val="auto"/>
        </w:rPr>
      </w:pPr>
      <w:proofErr w:type="spellStart"/>
      <w:r w:rsidRPr="000C5938">
        <w:rPr>
          <w:rFonts w:asciiTheme="minorHAnsi" w:hAnsiTheme="minorHAnsi" w:cstheme="minorHAnsi"/>
          <w:color w:val="auto"/>
          <w:shd w:val="clear" w:color="auto" w:fill="FFFFFF"/>
        </w:rPr>
        <w:t>Brassetti</w:t>
      </w:r>
      <w:proofErr w:type="spellEnd"/>
      <w:r w:rsidR="00B5313C" w:rsidRPr="000C5938">
        <w:rPr>
          <w:rFonts w:asciiTheme="minorHAnsi" w:hAnsiTheme="minorHAnsi" w:cstheme="minorHAnsi"/>
          <w:color w:val="auto"/>
          <w:shd w:val="clear" w:color="auto" w:fill="FFFFFF"/>
        </w:rPr>
        <w:t>,</w:t>
      </w:r>
      <w:r w:rsidRPr="000C5938">
        <w:rPr>
          <w:rFonts w:asciiTheme="minorHAnsi" w:hAnsiTheme="minorHAnsi" w:cstheme="minorHAnsi"/>
          <w:color w:val="auto"/>
          <w:shd w:val="clear" w:color="auto" w:fill="FFFFFF"/>
        </w:rPr>
        <w:t xml:space="preserve"> A. et al. Long-term oncologic outcomes of robot-assisted radical cystectomy (RARC) with totally intracorporeal urinary diversion (ICUD): a multi-center study. </w:t>
      </w:r>
      <w:r w:rsidRPr="000C5938">
        <w:rPr>
          <w:rFonts w:asciiTheme="minorHAnsi" w:hAnsiTheme="minorHAnsi" w:cstheme="minorHAnsi"/>
          <w:i/>
          <w:iCs/>
          <w:color w:val="auto"/>
          <w:shd w:val="clear" w:color="auto" w:fill="FFFFFF"/>
        </w:rPr>
        <w:t>World J</w:t>
      </w:r>
      <w:r w:rsidR="00C16B84" w:rsidRPr="000C5938">
        <w:rPr>
          <w:rFonts w:asciiTheme="minorHAnsi" w:hAnsiTheme="minorHAnsi" w:cstheme="minorHAnsi"/>
          <w:i/>
          <w:iCs/>
          <w:color w:val="auto"/>
          <w:shd w:val="clear" w:color="auto" w:fill="FFFFFF"/>
        </w:rPr>
        <w:t>ournal of</w:t>
      </w:r>
      <w:r w:rsidRPr="000C5938">
        <w:rPr>
          <w:rFonts w:asciiTheme="minorHAnsi" w:hAnsiTheme="minorHAnsi" w:cstheme="minorHAnsi"/>
          <w:i/>
          <w:iCs/>
          <w:color w:val="auto"/>
          <w:shd w:val="clear" w:color="auto" w:fill="FFFFFF"/>
        </w:rPr>
        <w:t xml:space="preserve"> Urol</w:t>
      </w:r>
      <w:r w:rsidR="00C16B84" w:rsidRPr="000C5938">
        <w:rPr>
          <w:rFonts w:asciiTheme="minorHAnsi" w:hAnsiTheme="minorHAnsi" w:cstheme="minorHAnsi"/>
          <w:i/>
          <w:iCs/>
          <w:color w:val="auto"/>
          <w:shd w:val="clear" w:color="auto" w:fill="FFFFFF"/>
        </w:rPr>
        <w:t>ogy</w:t>
      </w:r>
      <w:r w:rsidRPr="000C5938">
        <w:rPr>
          <w:rFonts w:asciiTheme="minorHAnsi" w:hAnsiTheme="minorHAnsi" w:cstheme="minorHAnsi"/>
          <w:color w:val="auto"/>
          <w:shd w:val="clear" w:color="auto" w:fill="FFFFFF"/>
        </w:rPr>
        <w:t xml:space="preserve">. </w:t>
      </w:r>
      <w:r w:rsidRPr="000C5938">
        <w:rPr>
          <w:rFonts w:asciiTheme="minorHAnsi" w:hAnsiTheme="minorHAnsi" w:cstheme="minorHAnsi"/>
          <w:b/>
          <w:bCs/>
          <w:color w:val="auto"/>
          <w:shd w:val="clear" w:color="auto" w:fill="FFFFFF"/>
        </w:rPr>
        <w:t>38</w:t>
      </w:r>
      <w:r w:rsidRPr="000C5938">
        <w:rPr>
          <w:rFonts w:asciiTheme="minorHAnsi" w:hAnsiTheme="minorHAnsi" w:cstheme="minorHAnsi"/>
          <w:color w:val="auto"/>
          <w:shd w:val="clear" w:color="auto" w:fill="FFFFFF"/>
        </w:rPr>
        <w:t xml:space="preserve"> (4), 837–843 (2020).</w:t>
      </w:r>
    </w:p>
    <w:p w14:paraId="3106FAA7" w14:textId="541F12E7" w:rsidR="00B24081" w:rsidRPr="000C5938" w:rsidRDefault="00B24081" w:rsidP="00231081">
      <w:pPr>
        <w:pStyle w:val="ListParagraph"/>
        <w:widowControl/>
        <w:numPr>
          <w:ilvl w:val="0"/>
          <w:numId w:val="45"/>
        </w:numPr>
        <w:autoSpaceDE/>
        <w:autoSpaceDN/>
        <w:adjustRightInd/>
        <w:ind w:left="0" w:firstLine="0"/>
        <w:rPr>
          <w:rFonts w:asciiTheme="minorHAnsi" w:hAnsiTheme="minorHAnsi" w:cstheme="minorHAnsi"/>
          <w:color w:val="auto"/>
        </w:rPr>
      </w:pPr>
      <w:r w:rsidRPr="000C5938">
        <w:rPr>
          <w:rFonts w:asciiTheme="minorHAnsi" w:hAnsiTheme="minorHAnsi" w:cstheme="minorHAnsi"/>
          <w:color w:val="auto"/>
          <w:shd w:val="clear" w:color="auto" w:fill="FFFFFF"/>
        </w:rPr>
        <w:t xml:space="preserve">Collins, J., </w:t>
      </w:r>
      <w:proofErr w:type="spellStart"/>
      <w:r w:rsidRPr="000C5938">
        <w:rPr>
          <w:rFonts w:asciiTheme="minorHAnsi" w:hAnsiTheme="minorHAnsi" w:cstheme="minorHAnsi"/>
          <w:color w:val="auto"/>
          <w:shd w:val="clear" w:color="auto" w:fill="FFFFFF"/>
        </w:rPr>
        <w:t>Wiklund</w:t>
      </w:r>
      <w:proofErr w:type="spellEnd"/>
      <w:r w:rsidRPr="000C5938">
        <w:rPr>
          <w:rFonts w:asciiTheme="minorHAnsi" w:hAnsiTheme="minorHAnsi" w:cstheme="minorHAnsi"/>
          <w:color w:val="auto"/>
          <w:shd w:val="clear" w:color="auto" w:fill="FFFFFF"/>
        </w:rPr>
        <w:t>, N. Totally intracorporeal robot-assisted radical cystectomy: optimizing total outcomes.</w:t>
      </w:r>
      <w:r w:rsidR="00D410E9" w:rsidRPr="000C5938">
        <w:rPr>
          <w:rFonts w:asciiTheme="minorHAnsi" w:hAnsiTheme="minorHAnsi" w:cstheme="minorHAnsi"/>
          <w:color w:val="auto"/>
          <w:shd w:val="clear" w:color="auto" w:fill="FFFFFF"/>
        </w:rPr>
        <w:t xml:space="preserve"> </w:t>
      </w:r>
      <w:r w:rsidRPr="000C5938">
        <w:rPr>
          <w:rFonts w:asciiTheme="minorHAnsi" w:hAnsiTheme="minorHAnsi" w:cstheme="minorHAnsi"/>
          <w:i/>
          <w:color w:val="auto"/>
          <w:shd w:val="clear" w:color="auto" w:fill="FFFFFF"/>
        </w:rPr>
        <w:t>BJU International</w:t>
      </w:r>
      <w:r w:rsidRPr="000C5938">
        <w:rPr>
          <w:rFonts w:asciiTheme="minorHAnsi" w:hAnsiTheme="minorHAnsi" w:cstheme="minorHAnsi"/>
          <w:color w:val="auto"/>
          <w:shd w:val="clear" w:color="auto" w:fill="FFFFFF"/>
        </w:rPr>
        <w:t xml:space="preserve">. </w:t>
      </w:r>
      <w:r w:rsidRPr="000C5938">
        <w:rPr>
          <w:rFonts w:asciiTheme="minorHAnsi" w:hAnsiTheme="minorHAnsi" w:cstheme="minorHAnsi"/>
          <w:b/>
          <w:bCs/>
          <w:color w:val="auto"/>
          <w:shd w:val="clear" w:color="auto" w:fill="FFFFFF"/>
        </w:rPr>
        <w:t>114</w:t>
      </w:r>
      <w:r w:rsidRPr="000C5938">
        <w:rPr>
          <w:rFonts w:asciiTheme="minorHAnsi" w:hAnsiTheme="minorHAnsi" w:cstheme="minorHAnsi"/>
          <w:color w:val="auto"/>
          <w:shd w:val="clear" w:color="auto" w:fill="FFFFFF"/>
        </w:rPr>
        <w:t xml:space="preserve"> (3), 326–333 (2014).</w:t>
      </w:r>
    </w:p>
    <w:p w14:paraId="375B4579" w14:textId="45FEF495" w:rsidR="00B24081" w:rsidRPr="000C5938" w:rsidRDefault="00B24081" w:rsidP="00231081">
      <w:pPr>
        <w:pStyle w:val="ListParagraph"/>
        <w:numPr>
          <w:ilvl w:val="0"/>
          <w:numId w:val="45"/>
        </w:numPr>
        <w:ind w:left="0" w:firstLine="0"/>
        <w:rPr>
          <w:rFonts w:asciiTheme="minorHAnsi" w:hAnsiTheme="minorHAnsi" w:cstheme="minorHAnsi"/>
          <w:color w:val="auto"/>
        </w:rPr>
      </w:pPr>
      <w:proofErr w:type="spellStart"/>
      <w:r w:rsidRPr="000C5938">
        <w:rPr>
          <w:rFonts w:asciiTheme="minorHAnsi" w:hAnsiTheme="minorHAnsi" w:cstheme="minorHAnsi"/>
          <w:color w:val="auto"/>
          <w:shd w:val="clear" w:color="auto" w:fill="FFFFFF"/>
        </w:rPr>
        <w:t>Pyun</w:t>
      </w:r>
      <w:proofErr w:type="spellEnd"/>
      <w:r w:rsidR="0075744C" w:rsidRPr="000C5938">
        <w:rPr>
          <w:rFonts w:asciiTheme="minorHAnsi" w:hAnsiTheme="minorHAnsi" w:cstheme="minorHAnsi"/>
          <w:color w:val="auto"/>
          <w:shd w:val="clear" w:color="auto" w:fill="FFFFFF"/>
        </w:rPr>
        <w:t>,</w:t>
      </w:r>
      <w:r w:rsidRPr="000C5938">
        <w:rPr>
          <w:rFonts w:asciiTheme="minorHAnsi" w:hAnsiTheme="minorHAnsi" w:cstheme="minorHAnsi"/>
          <w:color w:val="auto"/>
          <w:shd w:val="clear" w:color="auto" w:fill="FFFFFF"/>
        </w:rPr>
        <w:t xml:space="preserve"> J. et al. Robot-</w:t>
      </w:r>
      <w:r w:rsidR="00DC214A" w:rsidRPr="000C5938">
        <w:rPr>
          <w:rFonts w:asciiTheme="minorHAnsi" w:hAnsiTheme="minorHAnsi" w:cstheme="minorHAnsi"/>
          <w:color w:val="auto"/>
          <w:shd w:val="clear" w:color="auto" w:fill="FFFFFF"/>
        </w:rPr>
        <w:t>a</w:t>
      </w:r>
      <w:r w:rsidRPr="000C5938">
        <w:rPr>
          <w:rFonts w:asciiTheme="minorHAnsi" w:hAnsiTheme="minorHAnsi" w:cstheme="minorHAnsi"/>
          <w:color w:val="auto"/>
          <w:shd w:val="clear" w:color="auto" w:fill="FFFFFF"/>
        </w:rPr>
        <w:t xml:space="preserve">ssisted </w:t>
      </w:r>
      <w:r w:rsidR="00DC214A" w:rsidRPr="000C5938">
        <w:rPr>
          <w:rFonts w:asciiTheme="minorHAnsi" w:hAnsiTheme="minorHAnsi" w:cstheme="minorHAnsi"/>
          <w:color w:val="auto"/>
          <w:shd w:val="clear" w:color="auto" w:fill="FFFFFF"/>
        </w:rPr>
        <w:t>r</w:t>
      </w:r>
      <w:r w:rsidRPr="000C5938">
        <w:rPr>
          <w:rFonts w:asciiTheme="minorHAnsi" w:hAnsiTheme="minorHAnsi" w:cstheme="minorHAnsi"/>
          <w:color w:val="auto"/>
          <w:shd w:val="clear" w:color="auto" w:fill="FFFFFF"/>
        </w:rPr>
        <w:t xml:space="preserve">adical </w:t>
      </w:r>
      <w:r w:rsidR="00DC214A" w:rsidRPr="000C5938">
        <w:rPr>
          <w:rFonts w:asciiTheme="minorHAnsi" w:hAnsiTheme="minorHAnsi" w:cstheme="minorHAnsi"/>
          <w:color w:val="auto"/>
          <w:shd w:val="clear" w:color="auto" w:fill="FFFFFF"/>
        </w:rPr>
        <w:t>c</w:t>
      </w:r>
      <w:r w:rsidRPr="000C5938">
        <w:rPr>
          <w:rFonts w:asciiTheme="minorHAnsi" w:hAnsiTheme="minorHAnsi" w:cstheme="minorHAnsi"/>
          <w:color w:val="auto"/>
          <w:shd w:val="clear" w:color="auto" w:fill="FFFFFF"/>
        </w:rPr>
        <w:t xml:space="preserve">ystectomy with </w:t>
      </w:r>
      <w:r w:rsidR="00DC214A" w:rsidRPr="000C5938">
        <w:rPr>
          <w:rFonts w:asciiTheme="minorHAnsi" w:hAnsiTheme="minorHAnsi" w:cstheme="minorHAnsi"/>
          <w:color w:val="auto"/>
          <w:shd w:val="clear" w:color="auto" w:fill="FFFFFF"/>
        </w:rPr>
        <w:t>t</w:t>
      </w:r>
      <w:r w:rsidRPr="000C5938">
        <w:rPr>
          <w:rFonts w:asciiTheme="minorHAnsi" w:hAnsiTheme="minorHAnsi" w:cstheme="minorHAnsi"/>
          <w:color w:val="auto"/>
          <w:shd w:val="clear" w:color="auto" w:fill="FFFFFF"/>
        </w:rPr>
        <w:t xml:space="preserve">otal </w:t>
      </w:r>
      <w:r w:rsidR="00DC214A" w:rsidRPr="000C5938">
        <w:rPr>
          <w:rFonts w:asciiTheme="minorHAnsi" w:hAnsiTheme="minorHAnsi" w:cstheme="minorHAnsi"/>
          <w:color w:val="auto"/>
          <w:shd w:val="clear" w:color="auto" w:fill="FFFFFF"/>
        </w:rPr>
        <w:t>i</w:t>
      </w:r>
      <w:r w:rsidRPr="000C5938">
        <w:rPr>
          <w:rFonts w:asciiTheme="minorHAnsi" w:hAnsiTheme="minorHAnsi" w:cstheme="minorHAnsi"/>
          <w:color w:val="auto"/>
          <w:shd w:val="clear" w:color="auto" w:fill="FFFFFF"/>
        </w:rPr>
        <w:t xml:space="preserve">ntracorporeal </w:t>
      </w:r>
      <w:r w:rsidR="00DC214A" w:rsidRPr="000C5938">
        <w:rPr>
          <w:rFonts w:asciiTheme="minorHAnsi" w:hAnsiTheme="minorHAnsi" w:cstheme="minorHAnsi"/>
          <w:color w:val="auto"/>
          <w:shd w:val="clear" w:color="auto" w:fill="FFFFFF"/>
        </w:rPr>
        <w:t>u</w:t>
      </w:r>
      <w:r w:rsidRPr="000C5938">
        <w:rPr>
          <w:rFonts w:asciiTheme="minorHAnsi" w:hAnsiTheme="minorHAnsi" w:cstheme="minorHAnsi"/>
          <w:color w:val="auto"/>
          <w:shd w:val="clear" w:color="auto" w:fill="FFFFFF"/>
        </w:rPr>
        <w:t xml:space="preserve">rinary </w:t>
      </w:r>
      <w:r w:rsidR="00DC214A" w:rsidRPr="000C5938">
        <w:rPr>
          <w:rFonts w:asciiTheme="minorHAnsi" w:hAnsiTheme="minorHAnsi" w:cstheme="minorHAnsi"/>
          <w:color w:val="auto"/>
          <w:shd w:val="clear" w:color="auto" w:fill="FFFFFF"/>
        </w:rPr>
        <w:t>d</w:t>
      </w:r>
      <w:r w:rsidRPr="000C5938">
        <w:rPr>
          <w:rFonts w:asciiTheme="minorHAnsi" w:hAnsiTheme="minorHAnsi" w:cstheme="minorHAnsi"/>
          <w:color w:val="auto"/>
          <w:shd w:val="clear" w:color="auto" w:fill="FFFFFF"/>
        </w:rPr>
        <w:t xml:space="preserve">iversion: </w:t>
      </w:r>
      <w:r w:rsidR="00DC214A" w:rsidRPr="000C5938">
        <w:rPr>
          <w:rFonts w:asciiTheme="minorHAnsi" w:hAnsiTheme="minorHAnsi" w:cstheme="minorHAnsi"/>
          <w:color w:val="auto"/>
          <w:shd w:val="clear" w:color="auto" w:fill="FFFFFF"/>
        </w:rPr>
        <w:t>c</w:t>
      </w:r>
      <w:r w:rsidRPr="000C5938">
        <w:rPr>
          <w:rFonts w:asciiTheme="minorHAnsi" w:hAnsiTheme="minorHAnsi" w:cstheme="minorHAnsi"/>
          <w:color w:val="auto"/>
          <w:shd w:val="clear" w:color="auto" w:fill="FFFFFF"/>
        </w:rPr>
        <w:t xml:space="preserve">omparative </w:t>
      </w:r>
      <w:r w:rsidR="00DC214A" w:rsidRPr="000C5938">
        <w:rPr>
          <w:rFonts w:asciiTheme="minorHAnsi" w:hAnsiTheme="minorHAnsi" w:cstheme="minorHAnsi"/>
          <w:color w:val="auto"/>
          <w:shd w:val="clear" w:color="auto" w:fill="FFFFFF"/>
        </w:rPr>
        <w:t>a</w:t>
      </w:r>
      <w:r w:rsidRPr="000C5938">
        <w:rPr>
          <w:rFonts w:asciiTheme="minorHAnsi" w:hAnsiTheme="minorHAnsi" w:cstheme="minorHAnsi"/>
          <w:color w:val="auto"/>
          <w:shd w:val="clear" w:color="auto" w:fill="FFFFFF"/>
        </w:rPr>
        <w:t xml:space="preserve">nalysis with </w:t>
      </w:r>
      <w:r w:rsidR="00DC214A" w:rsidRPr="000C5938">
        <w:rPr>
          <w:rFonts w:asciiTheme="minorHAnsi" w:hAnsiTheme="minorHAnsi" w:cstheme="minorHAnsi"/>
          <w:color w:val="auto"/>
          <w:shd w:val="clear" w:color="auto" w:fill="FFFFFF"/>
        </w:rPr>
        <w:t>e</w:t>
      </w:r>
      <w:r w:rsidRPr="000C5938">
        <w:rPr>
          <w:rFonts w:asciiTheme="minorHAnsi" w:hAnsiTheme="minorHAnsi" w:cstheme="minorHAnsi"/>
          <w:color w:val="auto"/>
          <w:shd w:val="clear" w:color="auto" w:fill="FFFFFF"/>
        </w:rPr>
        <w:t xml:space="preserve">xtracorporeal </w:t>
      </w:r>
      <w:r w:rsidR="00DC214A" w:rsidRPr="000C5938">
        <w:rPr>
          <w:rFonts w:asciiTheme="minorHAnsi" w:hAnsiTheme="minorHAnsi" w:cstheme="minorHAnsi"/>
          <w:color w:val="auto"/>
          <w:shd w:val="clear" w:color="auto" w:fill="FFFFFF"/>
        </w:rPr>
        <w:t>u</w:t>
      </w:r>
      <w:r w:rsidRPr="000C5938">
        <w:rPr>
          <w:rFonts w:asciiTheme="minorHAnsi" w:hAnsiTheme="minorHAnsi" w:cstheme="minorHAnsi"/>
          <w:color w:val="auto"/>
          <w:shd w:val="clear" w:color="auto" w:fill="FFFFFF"/>
        </w:rPr>
        <w:t xml:space="preserve">rinary </w:t>
      </w:r>
      <w:r w:rsidR="00DC214A" w:rsidRPr="000C5938">
        <w:rPr>
          <w:rFonts w:asciiTheme="minorHAnsi" w:hAnsiTheme="minorHAnsi" w:cstheme="minorHAnsi"/>
          <w:color w:val="auto"/>
          <w:shd w:val="clear" w:color="auto" w:fill="FFFFFF"/>
        </w:rPr>
        <w:t>d</w:t>
      </w:r>
      <w:r w:rsidRPr="000C5938">
        <w:rPr>
          <w:rFonts w:asciiTheme="minorHAnsi" w:hAnsiTheme="minorHAnsi" w:cstheme="minorHAnsi"/>
          <w:color w:val="auto"/>
          <w:shd w:val="clear" w:color="auto" w:fill="FFFFFF"/>
        </w:rPr>
        <w:t xml:space="preserve">iversion. </w:t>
      </w:r>
      <w:r w:rsidRPr="000C5938">
        <w:rPr>
          <w:rFonts w:asciiTheme="minorHAnsi" w:hAnsiTheme="minorHAnsi" w:cstheme="minorHAnsi"/>
          <w:i/>
          <w:iCs/>
          <w:color w:val="auto"/>
          <w:shd w:val="clear" w:color="auto" w:fill="FFFFFF"/>
        </w:rPr>
        <w:t>J</w:t>
      </w:r>
      <w:r w:rsidR="0075744C" w:rsidRPr="000C5938">
        <w:rPr>
          <w:rFonts w:asciiTheme="minorHAnsi" w:hAnsiTheme="minorHAnsi" w:cstheme="minorHAnsi"/>
          <w:i/>
          <w:iCs/>
          <w:color w:val="auto"/>
          <w:shd w:val="clear" w:color="auto" w:fill="FFFFFF"/>
        </w:rPr>
        <w:t>ournal of</w:t>
      </w:r>
      <w:r w:rsidRPr="000C5938">
        <w:rPr>
          <w:rFonts w:asciiTheme="minorHAnsi" w:hAnsiTheme="minorHAnsi" w:cstheme="minorHAnsi"/>
          <w:i/>
          <w:iCs/>
          <w:color w:val="auto"/>
          <w:shd w:val="clear" w:color="auto" w:fill="FFFFFF"/>
        </w:rPr>
        <w:t xml:space="preserve"> </w:t>
      </w:r>
      <w:proofErr w:type="spellStart"/>
      <w:r w:rsidRPr="000C5938">
        <w:rPr>
          <w:rFonts w:asciiTheme="minorHAnsi" w:hAnsiTheme="minorHAnsi" w:cstheme="minorHAnsi"/>
          <w:i/>
          <w:iCs/>
          <w:color w:val="auto"/>
          <w:shd w:val="clear" w:color="auto" w:fill="FFFFFF"/>
        </w:rPr>
        <w:t>Laparoendosc</w:t>
      </w:r>
      <w:r w:rsidR="0075744C" w:rsidRPr="000C5938">
        <w:rPr>
          <w:rFonts w:asciiTheme="minorHAnsi" w:hAnsiTheme="minorHAnsi" w:cstheme="minorHAnsi"/>
          <w:i/>
          <w:iCs/>
          <w:color w:val="auto"/>
          <w:shd w:val="clear" w:color="auto" w:fill="FFFFFF"/>
        </w:rPr>
        <w:t>opic</w:t>
      </w:r>
      <w:proofErr w:type="spellEnd"/>
      <w:r w:rsidR="0075744C" w:rsidRPr="000C5938">
        <w:rPr>
          <w:rFonts w:asciiTheme="minorHAnsi" w:hAnsiTheme="minorHAnsi" w:cstheme="minorHAnsi"/>
          <w:i/>
          <w:iCs/>
          <w:color w:val="auto"/>
          <w:shd w:val="clear" w:color="auto" w:fill="FFFFFF"/>
        </w:rPr>
        <w:t xml:space="preserve"> and</w:t>
      </w:r>
      <w:r w:rsidRPr="000C5938">
        <w:rPr>
          <w:rFonts w:asciiTheme="minorHAnsi" w:hAnsiTheme="minorHAnsi" w:cstheme="minorHAnsi"/>
          <w:i/>
          <w:iCs/>
          <w:color w:val="auto"/>
          <w:shd w:val="clear" w:color="auto" w:fill="FFFFFF"/>
        </w:rPr>
        <w:t xml:space="preserve"> Adv</w:t>
      </w:r>
      <w:r w:rsidR="0075744C" w:rsidRPr="000C5938">
        <w:rPr>
          <w:rFonts w:asciiTheme="minorHAnsi" w:hAnsiTheme="minorHAnsi" w:cstheme="minorHAnsi"/>
          <w:i/>
          <w:iCs/>
          <w:color w:val="auto"/>
          <w:shd w:val="clear" w:color="auto" w:fill="FFFFFF"/>
        </w:rPr>
        <w:t>anced</w:t>
      </w:r>
      <w:r w:rsidRPr="000C5938">
        <w:rPr>
          <w:rFonts w:asciiTheme="minorHAnsi" w:hAnsiTheme="minorHAnsi" w:cstheme="minorHAnsi"/>
          <w:i/>
          <w:iCs/>
          <w:color w:val="auto"/>
          <w:shd w:val="clear" w:color="auto" w:fill="FFFFFF"/>
        </w:rPr>
        <w:t xml:space="preserve"> Surg</w:t>
      </w:r>
      <w:r w:rsidR="0075744C" w:rsidRPr="000C5938">
        <w:rPr>
          <w:rFonts w:asciiTheme="minorHAnsi" w:hAnsiTheme="minorHAnsi" w:cstheme="minorHAnsi"/>
          <w:i/>
          <w:iCs/>
          <w:color w:val="auto"/>
          <w:shd w:val="clear" w:color="auto" w:fill="FFFFFF"/>
        </w:rPr>
        <w:t>ical</w:t>
      </w:r>
      <w:r w:rsidRPr="000C5938">
        <w:rPr>
          <w:rFonts w:asciiTheme="minorHAnsi" w:hAnsiTheme="minorHAnsi" w:cstheme="minorHAnsi"/>
          <w:i/>
          <w:iCs/>
          <w:color w:val="auto"/>
          <w:shd w:val="clear" w:color="auto" w:fill="FFFFFF"/>
        </w:rPr>
        <w:t xml:space="preserve"> Tech</w:t>
      </w:r>
      <w:r w:rsidR="0075744C" w:rsidRPr="000C5938">
        <w:rPr>
          <w:rFonts w:asciiTheme="minorHAnsi" w:hAnsiTheme="minorHAnsi" w:cstheme="minorHAnsi"/>
          <w:i/>
          <w:iCs/>
          <w:color w:val="auto"/>
          <w:shd w:val="clear" w:color="auto" w:fill="FFFFFF"/>
        </w:rPr>
        <w:t>niques. Part</w:t>
      </w:r>
      <w:r w:rsidRPr="000C5938">
        <w:rPr>
          <w:rFonts w:asciiTheme="minorHAnsi" w:hAnsiTheme="minorHAnsi" w:cstheme="minorHAnsi"/>
          <w:i/>
          <w:iCs/>
          <w:color w:val="auto"/>
          <w:shd w:val="clear" w:color="auto" w:fill="FFFFFF"/>
        </w:rPr>
        <w:t xml:space="preserve"> A</w:t>
      </w:r>
      <w:r w:rsidRPr="000C5938">
        <w:rPr>
          <w:rFonts w:asciiTheme="minorHAnsi" w:hAnsiTheme="minorHAnsi" w:cstheme="minorHAnsi"/>
          <w:color w:val="auto"/>
          <w:shd w:val="clear" w:color="auto" w:fill="FFFFFF"/>
        </w:rPr>
        <w:t xml:space="preserve">. </w:t>
      </w:r>
      <w:r w:rsidRPr="000C5938">
        <w:rPr>
          <w:rFonts w:asciiTheme="minorHAnsi" w:hAnsiTheme="minorHAnsi" w:cstheme="minorHAnsi"/>
          <w:b/>
          <w:bCs/>
          <w:color w:val="auto"/>
          <w:shd w:val="clear" w:color="auto" w:fill="FFFFFF"/>
        </w:rPr>
        <w:t>26</w:t>
      </w:r>
      <w:r w:rsidRPr="000C5938">
        <w:rPr>
          <w:rFonts w:asciiTheme="minorHAnsi" w:hAnsiTheme="minorHAnsi" w:cstheme="minorHAnsi"/>
          <w:color w:val="auto"/>
          <w:shd w:val="clear" w:color="auto" w:fill="FFFFFF"/>
        </w:rPr>
        <w:t xml:space="preserve"> (5), 349–355 (2016).</w:t>
      </w:r>
    </w:p>
    <w:p w14:paraId="4C21DBFA" w14:textId="2039CD8A" w:rsidR="005A6CD7" w:rsidRPr="000C5938" w:rsidRDefault="00DC0DDB" w:rsidP="00231081">
      <w:pPr>
        <w:pStyle w:val="ListParagraph"/>
        <w:widowControl/>
        <w:numPr>
          <w:ilvl w:val="0"/>
          <w:numId w:val="45"/>
        </w:numPr>
        <w:autoSpaceDE/>
        <w:autoSpaceDN/>
        <w:adjustRightInd/>
        <w:ind w:left="0" w:firstLine="0"/>
        <w:rPr>
          <w:rFonts w:asciiTheme="minorHAnsi" w:hAnsiTheme="minorHAnsi" w:cstheme="minorHAnsi"/>
          <w:color w:val="auto"/>
        </w:rPr>
      </w:pPr>
      <w:proofErr w:type="spellStart"/>
      <w:r w:rsidRPr="000C5938">
        <w:rPr>
          <w:rFonts w:asciiTheme="minorHAnsi" w:hAnsiTheme="minorHAnsi" w:cstheme="minorHAnsi"/>
          <w:color w:val="auto"/>
          <w:shd w:val="clear" w:color="auto" w:fill="FFFFFF"/>
        </w:rPr>
        <w:t>Lenfant</w:t>
      </w:r>
      <w:proofErr w:type="spellEnd"/>
      <w:r w:rsidR="00AB0499" w:rsidRPr="000C5938">
        <w:rPr>
          <w:rFonts w:asciiTheme="minorHAnsi" w:hAnsiTheme="minorHAnsi" w:cstheme="minorHAnsi"/>
          <w:color w:val="auto"/>
          <w:shd w:val="clear" w:color="auto" w:fill="FFFFFF"/>
        </w:rPr>
        <w:t>,</w:t>
      </w:r>
      <w:r w:rsidRPr="000C5938">
        <w:rPr>
          <w:rFonts w:asciiTheme="minorHAnsi" w:hAnsiTheme="minorHAnsi" w:cstheme="minorHAnsi"/>
          <w:color w:val="auto"/>
          <w:shd w:val="clear" w:color="auto" w:fill="FFFFFF"/>
        </w:rPr>
        <w:t xml:space="preserve"> L. et al. Perioperative outcomes and complications of intracorporeal vs extracorporeal urinary diversion after robot-assisted radical cystectomy for bladder cancer: a real-life, multi-institutional </w:t>
      </w:r>
      <w:r w:rsidR="00AB0499" w:rsidRPr="000C5938">
        <w:rPr>
          <w:rFonts w:asciiTheme="minorHAnsi" w:hAnsiTheme="minorHAnsi" w:cstheme="minorHAnsi"/>
          <w:color w:val="auto"/>
          <w:shd w:val="clear" w:color="auto" w:fill="FFFFFF"/>
        </w:rPr>
        <w:t>F</w:t>
      </w:r>
      <w:r w:rsidRPr="000C5938">
        <w:rPr>
          <w:rFonts w:asciiTheme="minorHAnsi" w:hAnsiTheme="minorHAnsi" w:cstheme="minorHAnsi"/>
          <w:color w:val="auto"/>
          <w:shd w:val="clear" w:color="auto" w:fill="FFFFFF"/>
        </w:rPr>
        <w:t xml:space="preserve">rench study. </w:t>
      </w:r>
      <w:r w:rsidRPr="000C5938">
        <w:rPr>
          <w:rFonts w:asciiTheme="minorHAnsi" w:hAnsiTheme="minorHAnsi" w:cstheme="minorHAnsi"/>
          <w:i/>
          <w:iCs/>
          <w:color w:val="auto"/>
          <w:shd w:val="clear" w:color="auto" w:fill="FFFFFF"/>
        </w:rPr>
        <w:t>World J</w:t>
      </w:r>
      <w:r w:rsidR="00AB0499" w:rsidRPr="000C5938">
        <w:rPr>
          <w:rFonts w:asciiTheme="minorHAnsi" w:hAnsiTheme="minorHAnsi" w:cstheme="minorHAnsi"/>
          <w:i/>
          <w:iCs/>
          <w:color w:val="auto"/>
          <w:shd w:val="clear" w:color="auto" w:fill="FFFFFF"/>
        </w:rPr>
        <w:t>ournal of</w:t>
      </w:r>
      <w:r w:rsidRPr="000C5938">
        <w:rPr>
          <w:rFonts w:asciiTheme="minorHAnsi" w:hAnsiTheme="minorHAnsi" w:cstheme="minorHAnsi"/>
          <w:i/>
          <w:iCs/>
          <w:color w:val="auto"/>
          <w:shd w:val="clear" w:color="auto" w:fill="FFFFFF"/>
        </w:rPr>
        <w:t xml:space="preserve"> Urol</w:t>
      </w:r>
      <w:r w:rsidR="00AB0499" w:rsidRPr="000C5938">
        <w:rPr>
          <w:rFonts w:asciiTheme="minorHAnsi" w:hAnsiTheme="minorHAnsi" w:cstheme="minorHAnsi"/>
          <w:i/>
          <w:iCs/>
          <w:color w:val="auto"/>
          <w:shd w:val="clear" w:color="auto" w:fill="FFFFFF"/>
        </w:rPr>
        <w:t>ogy</w:t>
      </w:r>
      <w:r w:rsidRPr="000C5938">
        <w:rPr>
          <w:rFonts w:asciiTheme="minorHAnsi" w:hAnsiTheme="minorHAnsi" w:cstheme="minorHAnsi"/>
          <w:color w:val="auto"/>
          <w:shd w:val="clear" w:color="auto" w:fill="FFFFFF"/>
        </w:rPr>
        <w:t xml:space="preserve">. </w:t>
      </w:r>
      <w:r w:rsidRPr="000C5938">
        <w:rPr>
          <w:rFonts w:asciiTheme="minorHAnsi" w:hAnsiTheme="minorHAnsi" w:cstheme="minorHAnsi"/>
          <w:b/>
          <w:bCs/>
          <w:color w:val="auto"/>
          <w:shd w:val="clear" w:color="auto" w:fill="FFFFFF"/>
        </w:rPr>
        <w:t xml:space="preserve">36 </w:t>
      </w:r>
      <w:r w:rsidRPr="000C5938">
        <w:rPr>
          <w:rFonts w:asciiTheme="minorHAnsi" w:hAnsiTheme="minorHAnsi" w:cstheme="minorHAnsi"/>
          <w:color w:val="auto"/>
          <w:shd w:val="clear" w:color="auto" w:fill="FFFFFF"/>
        </w:rPr>
        <w:t>(11), 1711–1718 (2018).</w:t>
      </w:r>
    </w:p>
    <w:p w14:paraId="08BEAE9C" w14:textId="0BD26D62" w:rsidR="005A6CD7" w:rsidRPr="000C5938" w:rsidRDefault="005A6CD7" w:rsidP="00231081">
      <w:pPr>
        <w:pStyle w:val="ListParagraph"/>
        <w:widowControl/>
        <w:numPr>
          <w:ilvl w:val="0"/>
          <w:numId w:val="45"/>
        </w:numPr>
        <w:autoSpaceDE/>
        <w:autoSpaceDN/>
        <w:adjustRightInd/>
        <w:ind w:left="0" w:firstLine="0"/>
        <w:rPr>
          <w:rFonts w:asciiTheme="minorHAnsi" w:hAnsiTheme="minorHAnsi" w:cstheme="minorHAnsi"/>
          <w:color w:val="auto"/>
          <w:shd w:val="clear" w:color="auto" w:fill="FFFFFF"/>
        </w:rPr>
      </w:pPr>
      <w:proofErr w:type="spellStart"/>
      <w:r w:rsidRPr="000C5938">
        <w:rPr>
          <w:rFonts w:asciiTheme="minorHAnsi" w:hAnsiTheme="minorHAnsi" w:cstheme="minorHAnsi"/>
          <w:color w:val="auto"/>
          <w:shd w:val="clear" w:color="auto" w:fill="FFFFFF"/>
        </w:rPr>
        <w:t>Ozen</w:t>
      </w:r>
      <w:proofErr w:type="spellEnd"/>
      <w:r w:rsidR="004F4174" w:rsidRPr="000C5938">
        <w:rPr>
          <w:rFonts w:asciiTheme="minorHAnsi" w:hAnsiTheme="minorHAnsi" w:cstheme="minorHAnsi"/>
          <w:color w:val="auto"/>
          <w:shd w:val="clear" w:color="auto" w:fill="FFFFFF"/>
        </w:rPr>
        <w:t>,</w:t>
      </w:r>
      <w:r w:rsidRPr="000C5938">
        <w:rPr>
          <w:rFonts w:asciiTheme="minorHAnsi" w:hAnsiTheme="minorHAnsi" w:cstheme="minorHAnsi"/>
          <w:color w:val="auto"/>
          <w:shd w:val="clear" w:color="auto" w:fill="FFFFFF"/>
        </w:rPr>
        <w:t xml:space="preserve"> H. et al. Extended pelvic lymph node dissection: before or after radical cystectomy? A multicenter study of the Turkish </w:t>
      </w:r>
      <w:r w:rsidR="004F4174" w:rsidRPr="000C5938">
        <w:rPr>
          <w:rFonts w:asciiTheme="minorHAnsi" w:hAnsiTheme="minorHAnsi" w:cstheme="minorHAnsi"/>
          <w:color w:val="auto"/>
          <w:shd w:val="clear" w:color="auto" w:fill="FFFFFF"/>
        </w:rPr>
        <w:t>S</w:t>
      </w:r>
      <w:r w:rsidRPr="000C5938">
        <w:rPr>
          <w:rFonts w:asciiTheme="minorHAnsi" w:hAnsiTheme="minorHAnsi" w:cstheme="minorHAnsi"/>
          <w:color w:val="auto"/>
          <w:shd w:val="clear" w:color="auto" w:fill="FFFFFF"/>
        </w:rPr>
        <w:t xml:space="preserve">ociety of </w:t>
      </w:r>
      <w:proofErr w:type="spellStart"/>
      <w:r w:rsidR="004F4174" w:rsidRPr="000C5938">
        <w:rPr>
          <w:rFonts w:asciiTheme="minorHAnsi" w:hAnsiTheme="minorHAnsi" w:cstheme="minorHAnsi"/>
          <w:color w:val="auto"/>
          <w:shd w:val="clear" w:color="auto" w:fill="FFFFFF"/>
        </w:rPr>
        <w:t>U</w:t>
      </w:r>
      <w:r w:rsidRPr="000C5938">
        <w:rPr>
          <w:rFonts w:asciiTheme="minorHAnsi" w:hAnsiTheme="minorHAnsi" w:cstheme="minorHAnsi"/>
          <w:color w:val="auto"/>
          <w:shd w:val="clear" w:color="auto" w:fill="FFFFFF"/>
        </w:rPr>
        <w:t>rooncology</w:t>
      </w:r>
      <w:proofErr w:type="spellEnd"/>
      <w:r w:rsidRPr="000C5938">
        <w:rPr>
          <w:rFonts w:asciiTheme="minorHAnsi" w:hAnsiTheme="minorHAnsi" w:cstheme="minorHAnsi"/>
          <w:color w:val="auto"/>
          <w:shd w:val="clear" w:color="auto" w:fill="FFFFFF"/>
        </w:rPr>
        <w:t xml:space="preserve">. </w:t>
      </w:r>
      <w:r w:rsidRPr="000C5938">
        <w:rPr>
          <w:rFonts w:asciiTheme="minorHAnsi" w:hAnsiTheme="minorHAnsi" w:cstheme="minorHAnsi"/>
          <w:i/>
          <w:iCs/>
          <w:color w:val="auto"/>
          <w:shd w:val="clear" w:color="auto" w:fill="FFFFFF"/>
        </w:rPr>
        <w:t>Korean J</w:t>
      </w:r>
      <w:r w:rsidR="00CC66CF" w:rsidRPr="000C5938">
        <w:rPr>
          <w:rFonts w:asciiTheme="minorHAnsi" w:hAnsiTheme="minorHAnsi" w:cstheme="minorHAnsi"/>
          <w:i/>
          <w:iCs/>
          <w:color w:val="auto"/>
          <w:shd w:val="clear" w:color="auto" w:fill="FFFFFF"/>
        </w:rPr>
        <w:t>ournal of</w:t>
      </w:r>
      <w:r w:rsidRPr="000C5938">
        <w:rPr>
          <w:rFonts w:asciiTheme="minorHAnsi" w:hAnsiTheme="minorHAnsi" w:cstheme="minorHAnsi"/>
          <w:i/>
          <w:iCs/>
          <w:color w:val="auto"/>
          <w:shd w:val="clear" w:color="auto" w:fill="FFFFFF"/>
        </w:rPr>
        <w:t xml:space="preserve"> Urol</w:t>
      </w:r>
      <w:r w:rsidR="00CC66CF" w:rsidRPr="000C5938">
        <w:rPr>
          <w:rFonts w:asciiTheme="minorHAnsi" w:hAnsiTheme="minorHAnsi" w:cstheme="minorHAnsi"/>
          <w:i/>
          <w:iCs/>
          <w:color w:val="auto"/>
          <w:shd w:val="clear" w:color="auto" w:fill="FFFFFF"/>
        </w:rPr>
        <w:t>ogy</w:t>
      </w:r>
      <w:r w:rsidRPr="000C5938">
        <w:rPr>
          <w:rFonts w:asciiTheme="minorHAnsi" w:hAnsiTheme="minorHAnsi" w:cstheme="minorHAnsi"/>
          <w:color w:val="auto"/>
          <w:shd w:val="clear" w:color="auto" w:fill="FFFFFF"/>
        </w:rPr>
        <w:t xml:space="preserve">. </w:t>
      </w:r>
      <w:r w:rsidRPr="000C5938">
        <w:rPr>
          <w:rFonts w:asciiTheme="minorHAnsi" w:hAnsiTheme="minorHAnsi" w:cstheme="minorHAnsi"/>
          <w:b/>
          <w:bCs/>
          <w:color w:val="auto"/>
          <w:shd w:val="clear" w:color="auto" w:fill="FFFFFF"/>
        </w:rPr>
        <w:t>53</w:t>
      </w:r>
      <w:r w:rsidRPr="000C5938">
        <w:rPr>
          <w:rFonts w:asciiTheme="minorHAnsi" w:hAnsiTheme="minorHAnsi" w:cstheme="minorHAnsi"/>
          <w:color w:val="auto"/>
          <w:shd w:val="clear" w:color="auto" w:fill="FFFFFF"/>
        </w:rPr>
        <w:t xml:space="preserve"> (7), 451–456 (2012).</w:t>
      </w:r>
    </w:p>
    <w:p w14:paraId="64EB1A9E" w14:textId="195894BD" w:rsidR="005A6CD7" w:rsidRPr="000C5938" w:rsidRDefault="005A6CD7" w:rsidP="00231081">
      <w:pPr>
        <w:pStyle w:val="ListParagraph"/>
        <w:widowControl/>
        <w:numPr>
          <w:ilvl w:val="0"/>
          <w:numId w:val="45"/>
        </w:numPr>
        <w:autoSpaceDE/>
        <w:autoSpaceDN/>
        <w:adjustRightInd/>
        <w:ind w:left="0" w:firstLine="0"/>
        <w:rPr>
          <w:rFonts w:asciiTheme="minorHAnsi" w:hAnsiTheme="minorHAnsi" w:cstheme="minorHAnsi"/>
          <w:color w:val="auto"/>
          <w:shd w:val="clear" w:color="auto" w:fill="FFFFFF"/>
        </w:rPr>
      </w:pPr>
      <w:r w:rsidRPr="000C5938">
        <w:rPr>
          <w:rFonts w:asciiTheme="minorHAnsi" w:hAnsiTheme="minorHAnsi" w:cstheme="minorHAnsi"/>
          <w:color w:val="auto"/>
          <w:shd w:val="clear" w:color="auto" w:fill="FFFFFF"/>
        </w:rPr>
        <w:t>Zhu</w:t>
      </w:r>
      <w:r w:rsidR="0012434A" w:rsidRPr="000C5938">
        <w:rPr>
          <w:rFonts w:asciiTheme="minorHAnsi" w:hAnsiTheme="minorHAnsi" w:cstheme="minorHAnsi"/>
          <w:color w:val="auto"/>
          <w:shd w:val="clear" w:color="auto" w:fill="FFFFFF"/>
        </w:rPr>
        <w:t>,</w:t>
      </w:r>
      <w:r w:rsidRPr="000C5938">
        <w:rPr>
          <w:rFonts w:asciiTheme="minorHAnsi" w:hAnsiTheme="minorHAnsi" w:cstheme="minorHAnsi"/>
          <w:color w:val="auto"/>
          <w:shd w:val="clear" w:color="auto" w:fill="FFFFFF"/>
        </w:rPr>
        <w:t xml:space="preserve"> Z. et al. Effects of performing pelvic lymph node dissection before versus after radical cystectomy. </w:t>
      </w:r>
      <w:proofErr w:type="spellStart"/>
      <w:r w:rsidR="00762803" w:rsidRPr="000C5938">
        <w:rPr>
          <w:rFonts w:asciiTheme="minorHAnsi" w:hAnsiTheme="minorHAnsi" w:cstheme="minorHAnsi"/>
          <w:i/>
          <w:iCs/>
          <w:color w:val="auto"/>
        </w:rPr>
        <w:t>Zhonghua</w:t>
      </w:r>
      <w:proofErr w:type="spellEnd"/>
      <w:r w:rsidR="00762803" w:rsidRPr="000C5938">
        <w:rPr>
          <w:rFonts w:asciiTheme="minorHAnsi" w:hAnsiTheme="minorHAnsi" w:cstheme="minorHAnsi"/>
          <w:i/>
          <w:iCs/>
          <w:color w:val="auto"/>
        </w:rPr>
        <w:t xml:space="preserve"> Yi </w:t>
      </w:r>
      <w:proofErr w:type="spellStart"/>
      <w:r w:rsidR="00762803" w:rsidRPr="000C5938">
        <w:rPr>
          <w:rFonts w:asciiTheme="minorHAnsi" w:hAnsiTheme="minorHAnsi" w:cstheme="minorHAnsi"/>
          <w:i/>
          <w:iCs/>
          <w:color w:val="auto"/>
        </w:rPr>
        <w:t>Xue</w:t>
      </w:r>
      <w:proofErr w:type="spellEnd"/>
      <w:r w:rsidR="00762803" w:rsidRPr="000C5938">
        <w:rPr>
          <w:rFonts w:asciiTheme="minorHAnsi" w:hAnsiTheme="minorHAnsi" w:cstheme="minorHAnsi"/>
          <w:i/>
          <w:iCs/>
          <w:color w:val="auto"/>
        </w:rPr>
        <w:t xml:space="preserve"> Za </w:t>
      </w:r>
      <w:proofErr w:type="spellStart"/>
      <w:r w:rsidR="00762803" w:rsidRPr="000C5938">
        <w:rPr>
          <w:rFonts w:asciiTheme="minorHAnsi" w:hAnsiTheme="minorHAnsi" w:cstheme="minorHAnsi"/>
          <w:i/>
          <w:iCs/>
          <w:color w:val="auto"/>
        </w:rPr>
        <w:t>Zhi</w:t>
      </w:r>
      <w:proofErr w:type="spellEnd"/>
      <w:r w:rsidR="00762803" w:rsidRPr="000C5938">
        <w:rPr>
          <w:rFonts w:asciiTheme="minorHAnsi" w:hAnsiTheme="minorHAnsi" w:cstheme="minorHAnsi"/>
          <w:color w:val="auto"/>
        </w:rPr>
        <w:t xml:space="preserve">. </w:t>
      </w:r>
      <w:r w:rsidRPr="000C5938">
        <w:rPr>
          <w:rFonts w:asciiTheme="minorHAnsi" w:hAnsiTheme="minorHAnsi" w:cstheme="minorHAnsi"/>
          <w:b/>
          <w:bCs/>
          <w:color w:val="auto"/>
          <w:shd w:val="clear" w:color="auto" w:fill="FFFFFF"/>
        </w:rPr>
        <w:t>93</w:t>
      </w:r>
      <w:r w:rsidRPr="000C5938">
        <w:rPr>
          <w:rFonts w:asciiTheme="minorHAnsi" w:hAnsiTheme="minorHAnsi" w:cstheme="minorHAnsi"/>
          <w:color w:val="auto"/>
          <w:shd w:val="clear" w:color="auto" w:fill="FFFFFF"/>
        </w:rPr>
        <w:t xml:space="preserve"> (32), 2574–2577 (2013).</w:t>
      </w:r>
    </w:p>
    <w:p w14:paraId="3BD80563" w14:textId="00CD21EB" w:rsidR="005A6CD7" w:rsidRPr="000C5938" w:rsidRDefault="005A6CD7" w:rsidP="00231081">
      <w:pPr>
        <w:pStyle w:val="ListParagraph"/>
        <w:numPr>
          <w:ilvl w:val="0"/>
          <w:numId w:val="45"/>
        </w:numPr>
        <w:ind w:left="0" w:firstLine="0"/>
        <w:rPr>
          <w:rFonts w:asciiTheme="minorHAnsi" w:hAnsiTheme="minorHAnsi" w:cstheme="minorHAnsi"/>
          <w:color w:val="auto"/>
        </w:rPr>
      </w:pPr>
      <w:r w:rsidRPr="000C5938">
        <w:rPr>
          <w:rFonts w:asciiTheme="minorHAnsi" w:hAnsiTheme="minorHAnsi" w:cstheme="minorHAnsi"/>
          <w:color w:val="auto"/>
        </w:rPr>
        <w:t xml:space="preserve">Boga, M., </w:t>
      </w:r>
      <w:proofErr w:type="spellStart"/>
      <w:r w:rsidRPr="000C5938">
        <w:rPr>
          <w:rFonts w:asciiTheme="minorHAnsi" w:hAnsiTheme="minorHAnsi" w:cstheme="minorHAnsi"/>
          <w:color w:val="auto"/>
        </w:rPr>
        <w:t>Ates</w:t>
      </w:r>
      <w:proofErr w:type="spellEnd"/>
      <w:r w:rsidRPr="000C5938">
        <w:rPr>
          <w:rFonts w:asciiTheme="minorHAnsi" w:hAnsiTheme="minorHAnsi" w:cstheme="minorHAnsi"/>
          <w:color w:val="auto"/>
        </w:rPr>
        <w:t xml:space="preserve">, M. Timing of lymphadenectomy during robot-assisted radical cystectomy: before or after cystectomy? Fifteen cases with totally intracorporeal urinary diversions. </w:t>
      </w:r>
      <w:proofErr w:type="spellStart"/>
      <w:r w:rsidRPr="000C5938">
        <w:rPr>
          <w:rFonts w:asciiTheme="minorHAnsi" w:hAnsiTheme="minorHAnsi" w:cstheme="minorHAnsi"/>
          <w:i/>
          <w:iCs/>
          <w:color w:val="auto"/>
        </w:rPr>
        <w:t>Videosurgery</w:t>
      </w:r>
      <w:proofErr w:type="spellEnd"/>
      <w:r w:rsidRPr="000C5938">
        <w:rPr>
          <w:rFonts w:asciiTheme="minorHAnsi" w:hAnsiTheme="minorHAnsi" w:cstheme="minorHAnsi"/>
          <w:i/>
          <w:iCs/>
          <w:color w:val="auto"/>
        </w:rPr>
        <w:t xml:space="preserve"> and Other </w:t>
      </w:r>
      <w:proofErr w:type="spellStart"/>
      <w:r w:rsidRPr="000C5938">
        <w:rPr>
          <w:rFonts w:asciiTheme="minorHAnsi" w:hAnsiTheme="minorHAnsi" w:cstheme="minorHAnsi"/>
          <w:i/>
          <w:iCs/>
          <w:color w:val="auto"/>
        </w:rPr>
        <w:t>Miniinvasive</w:t>
      </w:r>
      <w:proofErr w:type="spellEnd"/>
      <w:r w:rsidRPr="000C5938">
        <w:rPr>
          <w:rFonts w:asciiTheme="minorHAnsi" w:hAnsiTheme="minorHAnsi" w:cstheme="minorHAnsi"/>
          <w:i/>
          <w:iCs/>
          <w:color w:val="auto"/>
        </w:rPr>
        <w:t xml:space="preserve"> Techniques</w:t>
      </w:r>
      <w:r w:rsidRPr="000C5938">
        <w:rPr>
          <w:rFonts w:asciiTheme="minorHAnsi" w:hAnsiTheme="minorHAnsi" w:cstheme="minorHAnsi"/>
          <w:color w:val="auto"/>
        </w:rPr>
        <w:t xml:space="preserve">. </w:t>
      </w:r>
      <w:r w:rsidRPr="000C5938">
        <w:rPr>
          <w:rFonts w:asciiTheme="minorHAnsi" w:hAnsiTheme="minorHAnsi" w:cstheme="minorHAnsi"/>
          <w:b/>
          <w:bCs/>
          <w:color w:val="auto"/>
        </w:rPr>
        <w:t>15</w:t>
      </w:r>
      <w:r w:rsidRPr="000C5938">
        <w:rPr>
          <w:rFonts w:asciiTheme="minorHAnsi" w:hAnsiTheme="minorHAnsi" w:cstheme="minorHAnsi"/>
          <w:color w:val="auto"/>
        </w:rPr>
        <w:t xml:space="preserve"> (1), (2020).</w:t>
      </w:r>
    </w:p>
    <w:p w14:paraId="25787CC2" w14:textId="41E3C428" w:rsidR="00FF5F9B" w:rsidRPr="000C5938" w:rsidRDefault="00FF5F9B" w:rsidP="00231081">
      <w:pPr>
        <w:pStyle w:val="ListParagraph"/>
        <w:numPr>
          <w:ilvl w:val="0"/>
          <w:numId w:val="45"/>
        </w:numPr>
        <w:ind w:left="0" w:firstLine="0"/>
        <w:rPr>
          <w:rFonts w:asciiTheme="minorHAnsi" w:hAnsiTheme="minorHAnsi" w:cstheme="minorHAnsi"/>
          <w:color w:val="auto"/>
        </w:rPr>
      </w:pPr>
      <w:r w:rsidRPr="000C5938">
        <w:rPr>
          <w:rFonts w:asciiTheme="minorHAnsi" w:hAnsiTheme="minorHAnsi" w:cstheme="minorHAnsi"/>
          <w:color w:val="auto"/>
          <w:shd w:val="clear" w:color="auto" w:fill="FFFFFF"/>
        </w:rPr>
        <w:t>Davis</w:t>
      </w:r>
      <w:r w:rsidR="0056525F" w:rsidRPr="000C5938">
        <w:rPr>
          <w:rFonts w:asciiTheme="minorHAnsi" w:hAnsiTheme="minorHAnsi" w:cstheme="minorHAnsi"/>
          <w:color w:val="auto"/>
          <w:shd w:val="clear" w:color="auto" w:fill="FFFFFF"/>
        </w:rPr>
        <w:t>,</w:t>
      </w:r>
      <w:r w:rsidRPr="000C5938">
        <w:rPr>
          <w:rFonts w:asciiTheme="minorHAnsi" w:hAnsiTheme="minorHAnsi" w:cstheme="minorHAnsi"/>
          <w:color w:val="auto"/>
          <w:shd w:val="clear" w:color="auto" w:fill="FFFFFF"/>
        </w:rPr>
        <w:t xml:space="preserve"> N. et al. Bricker versus Wallace anastomosis: A meta-analysis of </w:t>
      </w:r>
      <w:proofErr w:type="spellStart"/>
      <w:r w:rsidRPr="000C5938">
        <w:rPr>
          <w:rFonts w:asciiTheme="minorHAnsi" w:hAnsiTheme="minorHAnsi" w:cstheme="minorHAnsi"/>
          <w:color w:val="auto"/>
          <w:shd w:val="clear" w:color="auto" w:fill="FFFFFF"/>
        </w:rPr>
        <w:t>ureteroenteric</w:t>
      </w:r>
      <w:proofErr w:type="spellEnd"/>
      <w:r w:rsidRPr="000C5938">
        <w:rPr>
          <w:rFonts w:asciiTheme="minorHAnsi" w:hAnsiTheme="minorHAnsi" w:cstheme="minorHAnsi"/>
          <w:color w:val="auto"/>
          <w:shd w:val="clear" w:color="auto" w:fill="FFFFFF"/>
        </w:rPr>
        <w:t xml:space="preserve"> stricture rates after ileal conduit urinary diversion.</w:t>
      </w:r>
      <w:r w:rsidR="0056525F" w:rsidRPr="000C5938">
        <w:rPr>
          <w:rFonts w:asciiTheme="minorHAnsi" w:hAnsiTheme="minorHAnsi" w:cstheme="minorHAnsi"/>
          <w:color w:val="auto"/>
          <w:shd w:val="clear" w:color="auto" w:fill="FFFFFF"/>
        </w:rPr>
        <w:t xml:space="preserve"> </w:t>
      </w:r>
      <w:r w:rsidRPr="000C5938">
        <w:rPr>
          <w:rFonts w:asciiTheme="minorHAnsi" w:hAnsiTheme="minorHAnsi" w:cstheme="minorHAnsi"/>
          <w:i/>
          <w:color w:val="auto"/>
          <w:shd w:val="clear" w:color="auto" w:fill="FFFFFF"/>
        </w:rPr>
        <w:t>Can</w:t>
      </w:r>
      <w:r w:rsidR="00646945" w:rsidRPr="000C5938">
        <w:rPr>
          <w:rFonts w:asciiTheme="minorHAnsi" w:hAnsiTheme="minorHAnsi" w:cstheme="minorHAnsi"/>
          <w:i/>
          <w:color w:val="auto"/>
          <w:shd w:val="clear" w:color="auto" w:fill="FFFFFF"/>
        </w:rPr>
        <w:t>adian</w:t>
      </w:r>
      <w:r w:rsidRPr="000C5938">
        <w:rPr>
          <w:rFonts w:asciiTheme="minorHAnsi" w:hAnsiTheme="minorHAnsi" w:cstheme="minorHAnsi"/>
          <w:i/>
          <w:color w:val="auto"/>
          <w:shd w:val="clear" w:color="auto" w:fill="FFFFFF"/>
        </w:rPr>
        <w:t xml:space="preserve"> Urol</w:t>
      </w:r>
      <w:r w:rsidR="00646945" w:rsidRPr="000C5938">
        <w:rPr>
          <w:rFonts w:asciiTheme="minorHAnsi" w:hAnsiTheme="minorHAnsi" w:cstheme="minorHAnsi"/>
          <w:i/>
          <w:color w:val="auto"/>
          <w:shd w:val="clear" w:color="auto" w:fill="FFFFFF"/>
        </w:rPr>
        <w:t>ogical</w:t>
      </w:r>
      <w:r w:rsidRPr="000C5938">
        <w:rPr>
          <w:rFonts w:asciiTheme="minorHAnsi" w:hAnsiTheme="minorHAnsi" w:cstheme="minorHAnsi"/>
          <w:i/>
          <w:color w:val="auto"/>
          <w:shd w:val="clear" w:color="auto" w:fill="FFFFFF"/>
        </w:rPr>
        <w:t xml:space="preserve"> Assoc</w:t>
      </w:r>
      <w:r w:rsidR="00646945" w:rsidRPr="000C5938">
        <w:rPr>
          <w:rFonts w:asciiTheme="minorHAnsi" w:hAnsiTheme="minorHAnsi" w:cstheme="minorHAnsi"/>
          <w:i/>
          <w:color w:val="auto"/>
          <w:shd w:val="clear" w:color="auto" w:fill="FFFFFF"/>
        </w:rPr>
        <w:t>iation</w:t>
      </w:r>
      <w:r w:rsidRPr="000C5938">
        <w:rPr>
          <w:rFonts w:asciiTheme="minorHAnsi" w:hAnsiTheme="minorHAnsi" w:cstheme="minorHAnsi"/>
          <w:i/>
          <w:color w:val="auto"/>
          <w:shd w:val="clear" w:color="auto" w:fill="FFFFFF"/>
        </w:rPr>
        <w:t xml:space="preserve"> J</w:t>
      </w:r>
      <w:r w:rsidR="00646945" w:rsidRPr="000C5938">
        <w:rPr>
          <w:rFonts w:asciiTheme="minorHAnsi" w:hAnsiTheme="minorHAnsi" w:cstheme="minorHAnsi"/>
          <w:i/>
          <w:color w:val="auto"/>
          <w:shd w:val="clear" w:color="auto" w:fill="FFFFFF"/>
        </w:rPr>
        <w:t>ournal</w:t>
      </w:r>
      <w:r w:rsidRPr="000C5938">
        <w:rPr>
          <w:rFonts w:asciiTheme="minorHAnsi" w:hAnsiTheme="minorHAnsi" w:cstheme="minorHAnsi"/>
          <w:color w:val="auto"/>
          <w:shd w:val="clear" w:color="auto" w:fill="FFFFFF"/>
        </w:rPr>
        <w:t xml:space="preserve">. </w:t>
      </w:r>
      <w:r w:rsidRPr="000C5938">
        <w:rPr>
          <w:rFonts w:asciiTheme="minorHAnsi" w:hAnsiTheme="minorHAnsi" w:cstheme="minorHAnsi"/>
          <w:b/>
          <w:bCs/>
          <w:color w:val="auto"/>
          <w:shd w:val="clear" w:color="auto" w:fill="FFFFFF"/>
        </w:rPr>
        <w:t>9</w:t>
      </w:r>
      <w:r w:rsidRPr="000C5938">
        <w:rPr>
          <w:rFonts w:asciiTheme="minorHAnsi" w:hAnsiTheme="minorHAnsi" w:cstheme="minorHAnsi"/>
          <w:color w:val="auto"/>
          <w:shd w:val="clear" w:color="auto" w:fill="FFFFFF"/>
        </w:rPr>
        <w:t xml:space="preserve"> (5</w:t>
      </w:r>
      <w:r w:rsidR="00646945" w:rsidRPr="000C5938">
        <w:rPr>
          <w:rFonts w:asciiTheme="minorHAnsi" w:hAnsiTheme="minorHAnsi" w:cstheme="minorHAnsi"/>
          <w:color w:val="auto"/>
          <w:shd w:val="clear" w:color="auto" w:fill="FFFFFF"/>
        </w:rPr>
        <w:t>–</w:t>
      </w:r>
      <w:r w:rsidRPr="000C5938">
        <w:rPr>
          <w:rFonts w:asciiTheme="minorHAnsi" w:hAnsiTheme="minorHAnsi" w:cstheme="minorHAnsi"/>
          <w:color w:val="auto"/>
          <w:shd w:val="clear" w:color="auto" w:fill="FFFFFF"/>
        </w:rPr>
        <w:t>6), 284–290 (2015)</w:t>
      </w:r>
    </w:p>
    <w:p w14:paraId="55BC3578" w14:textId="49244712" w:rsidR="00FF5F9B" w:rsidRPr="000C5938" w:rsidRDefault="00FF5F9B" w:rsidP="00231081">
      <w:pPr>
        <w:pStyle w:val="ListParagraph"/>
        <w:numPr>
          <w:ilvl w:val="0"/>
          <w:numId w:val="45"/>
        </w:numPr>
        <w:ind w:left="0" w:firstLine="0"/>
        <w:rPr>
          <w:rFonts w:asciiTheme="minorHAnsi" w:hAnsiTheme="minorHAnsi" w:cstheme="minorHAnsi"/>
          <w:color w:val="auto"/>
          <w:shd w:val="clear" w:color="auto" w:fill="FFFFFF"/>
        </w:rPr>
      </w:pPr>
      <w:proofErr w:type="spellStart"/>
      <w:r w:rsidRPr="000C5938">
        <w:rPr>
          <w:rFonts w:asciiTheme="minorHAnsi" w:hAnsiTheme="minorHAnsi" w:cstheme="minorHAnsi"/>
          <w:color w:val="auto"/>
          <w:shd w:val="clear" w:color="auto" w:fill="FFFFFF"/>
        </w:rPr>
        <w:lastRenderedPageBreak/>
        <w:t>Evangelidis</w:t>
      </w:r>
      <w:proofErr w:type="spellEnd"/>
      <w:r w:rsidR="00374F9B" w:rsidRPr="000C5938">
        <w:rPr>
          <w:rFonts w:asciiTheme="minorHAnsi" w:hAnsiTheme="minorHAnsi" w:cstheme="minorHAnsi"/>
          <w:color w:val="auto"/>
          <w:shd w:val="clear" w:color="auto" w:fill="FFFFFF"/>
        </w:rPr>
        <w:t>,</w:t>
      </w:r>
      <w:r w:rsidRPr="000C5938">
        <w:rPr>
          <w:rFonts w:asciiTheme="minorHAnsi" w:hAnsiTheme="minorHAnsi" w:cstheme="minorHAnsi"/>
          <w:color w:val="auto"/>
          <w:shd w:val="clear" w:color="auto" w:fill="FFFFFF"/>
        </w:rPr>
        <w:t xml:space="preserve"> A. et al. Evaluation of </w:t>
      </w:r>
      <w:proofErr w:type="spellStart"/>
      <w:r w:rsidRPr="000C5938">
        <w:rPr>
          <w:rFonts w:asciiTheme="minorHAnsi" w:hAnsiTheme="minorHAnsi" w:cstheme="minorHAnsi"/>
          <w:color w:val="auto"/>
          <w:shd w:val="clear" w:color="auto" w:fill="FFFFFF"/>
        </w:rPr>
        <w:t>ureterointestinal</w:t>
      </w:r>
      <w:proofErr w:type="spellEnd"/>
      <w:r w:rsidRPr="000C5938">
        <w:rPr>
          <w:rFonts w:asciiTheme="minorHAnsi" w:hAnsiTheme="minorHAnsi" w:cstheme="minorHAnsi"/>
          <w:color w:val="auto"/>
          <w:shd w:val="clear" w:color="auto" w:fill="FFFFFF"/>
        </w:rPr>
        <w:t xml:space="preserve"> anastomosis: Wallace vs Bricker. </w:t>
      </w:r>
      <w:r w:rsidRPr="000C5938">
        <w:rPr>
          <w:rFonts w:asciiTheme="minorHAnsi" w:hAnsiTheme="minorHAnsi" w:cstheme="minorHAnsi"/>
          <w:i/>
          <w:iCs/>
          <w:color w:val="auto"/>
          <w:shd w:val="clear" w:color="auto" w:fill="FFFFFF"/>
        </w:rPr>
        <w:t>J</w:t>
      </w:r>
      <w:r w:rsidR="00374F9B" w:rsidRPr="000C5938">
        <w:rPr>
          <w:rFonts w:asciiTheme="minorHAnsi" w:hAnsiTheme="minorHAnsi" w:cstheme="minorHAnsi"/>
          <w:i/>
          <w:iCs/>
          <w:color w:val="auto"/>
          <w:shd w:val="clear" w:color="auto" w:fill="FFFFFF"/>
        </w:rPr>
        <w:t>ournal of</w:t>
      </w:r>
      <w:r w:rsidRPr="000C5938">
        <w:rPr>
          <w:rFonts w:asciiTheme="minorHAnsi" w:hAnsiTheme="minorHAnsi" w:cstheme="minorHAnsi"/>
          <w:i/>
          <w:iCs/>
          <w:color w:val="auto"/>
          <w:shd w:val="clear" w:color="auto" w:fill="FFFFFF"/>
        </w:rPr>
        <w:t xml:space="preserve"> Urol</w:t>
      </w:r>
      <w:r w:rsidR="00374F9B" w:rsidRPr="000C5938">
        <w:rPr>
          <w:rFonts w:asciiTheme="minorHAnsi" w:hAnsiTheme="minorHAnsi" w:cstheme="minorHAnsi"/>
          <w:i/>
          <w:iCs/>
          <w:color w:val="auto"/>
          <w:shd w:val="clear" w:color="auto" w:fill="FFFFFF"/>
        </w:rPr>
        <w:t>ogy</w:t>
      </w:r>
      <w:r w:rsidRPr="000C5938">
        <w:rPr>
          <w:rFonts w:asciiTheme="minorHAnsi" w:hAnsiTheme="minorHAnsi" w:cstheme="minorHAnsi"/>
          <w:color w:val="auto"/>
          <w:shd w:val="clear" w:color="auto" w:fill="FFFFFF"/>
        </w:rPr>
        <w:t xml:space="preserve">. </w:t>
      </w:r>
      <w:r w:rsidRPr="000C5938">
        <w:rPr>
          <w:rFonts w:asciiTheme="minorHAnsi" w:hAnsiTheme="minorHAnsi" w:cstheme="minorHAnsi"/>
          <w:b/>
          <w:bCs/>
          <w:color w:val="auto"/>
          <w:shd w:val="clear" w:color="auto" w:fill="FFFFFF"/>
        </w:rPr>
        <w:t>175</w:t>
      </w:r>
      <w:r w:rsidRPr="000C5938">
        <w:rPr>
          <w:rFonts w:asciiTheme="minorHAnsi" w:hAnsiTheme="minorHAnsi" w:cstheme="minorHAnsi"/>
          <w:color w:val="auto"/>
          <w:shd w:val="clear" w:color="auto" w:fill="FFFFFF"/>
        </w:rPr>
        <w:t xml:space="preserve"> (5), 1755–1758 (2006).</w:t>
      </w:r>
    </w:p>
    <w:p w14:paraId="6590D58E" w14:textId="5804D307" w:rsidR="00460DBC" w:rsidRPr="000C5938" w:rsidRDefault="00460DBC" w:rsidP="00231081">
      <w:pPr>
        <w:pStyle w:val="ListParagraph"/>
        <w:numPr>
          <w:ilvl w:val="0"/>
          <w:numId w:val="45"/>
        </w:numPr>
        <w:ind w:left="0" w:firstLine="0"/>
        <w:rPr>
          <w:rFonts w:asciiTheme="minorHAnsi" w:hAnsiTheme="minorHAnsi" w:cstheme="minorHAnsi"/>
          <w:color w:val="auto"/>
        </w:rPr>
      </w:pPr>
      <w:r w:rsidRPr="000C5938">
        <w:rPr>
          <w:rFonts w:asciiTheme="minorHAnsi" w:hAnsiTheme="minorHAnsi" w:cstheme="minorHAnsi"/>
          <w:color w:val="auto"/>
        </w:rPr>
        <w:t>Anderson</w:t>
      </w:r>
      <w:r w:rsidR="00DD65E3" w:rsidRPr="000C5938">
        <w:rPr>
          <w:rFonts w:asciiTheme="minorHAnsi" w:hAnsiTheme="minorHAnsi" w:cstheme="minorHAnsi"/>
          <w:color w:val="auto"/>
        </w:rPr>
        <w:t>,</w:t>
      </w:r>
      <w:r w:rsidRPr="000C5938">
        <w:rPr>
          <w:rFonts w:asciiTheme="minorHAnsi" w:hAnsiTheme="minorHAnsi" w:cstheme="minorHAnsi"/>
          <w:color w:val="auto"/>
        </w:rPr>
        <w:t xml:space="preserve"> C. et al. </w:t>
      </w:r>
      <w:proofErr w:type="spellStart"/>
      <w:r w:rsidRPr="000C5938">
        <w:rPr>
          <w:rFonts w:asciiTheme="minorHAnsi" w:hAnsiTheme="minorHAnsi" w:cstheme="minorHAnsi"/>
          <w:color w:val="auto"/>
        </w:rPr>
        <w:t>Ureteroenteric</w:t>
      </w:r>
      <w:proofErr w:type="spellEnd"/>
      <w:r w:rsidRPr="000C5938">
        <w:rPr>
          <w:rFonts w:asciiTheme="minorHAnsi" w:hAnsiTheme="minorHAnsi" w:cstheme="minorHAnsi"/>
          <w:color w:val="auto"/>
        </w:rPr>
        <w:t xml:space="preserve"> anastomotic strictures after radical cystectomy—does operative approach matter? </w:t>
      </w:r>
      <w:r w:rsidRPr="000C5938">
        <w:rPr>
          <w:rFonts w:asciiTheme="minorHAnsi" w:hAnsiTheme="minorHAnsi" w:cstheme="minorHAnsi"/>
          <w:i/>
          <w:iCs/>
          <w:color w:val="auto"/>
        </w:rPr>
        <w:t>J</w:t>
      </w:r>
      <w:r w:rsidR="00DD65E3" w:rsidRPr="000C5938">
        <w:rPr>
          <w:rFonts w:asciiTheme="minorHAnsi" w:hAnsiTheme="minorHAnsi" w:cstheme="minorHAnsi"/>
          <w:i/>
          <w:iCs/>
          <w:color w:val="auto"/>
        </w:rPr>
        <w:t>ournal of</w:t>
      </w:r>
      <w:r w:rsidRPr="000C5938">
        <w:rPr>
          <w:rFonts w:asciiTheme="minorHAnsi" w:hAnsiTheme="minorHAnsi" w:cstheme="minorHAnsi"/>
          <w:i/>
          <w:iCs/>
          <w:color w:val="auto"/>
        </w:rPr>
        <w:t xml:space="preserve"> Urol</w:t>
      </w:r>
      <w:r w:rsidR="00DD65E3" w:rsidRPr="000C5938">
        <w:rPr>
          <w:rFonts w:asciiTheme="minorHAnsi" w:hAnsiTheme="minorHAnsi" w:cstheme="minorHAnsi"/>
          <w:i/>
          <w:iCs/>
          <w:color w:val="auto"/>
        </w:rPr>
        <w:t>ogy</w:t>
      </w:r>
      <w:r w:rsidRPr="000C5938">
        <w:rPr>
          <w:rFonts w:asciiTheme="minorHAnsi" w:hAnsiTheme="minorHAnsi" w:cstheme="minorHAnsi"/>
          <w:color w:val="auto"/>
        </w:rPr>
        <w:t xml:space="preserve">. </w:t>
      </w:r>
      <w:r w:rsidRPr="000C5938">
        <w:rPr>
          <w:rFonts w:asciiTheme="minorHAnsi" w:hAnsiTheme="minorHAnsi" w:cstheme="minorHAnsi"/>
          <w:b/>
          <w:bCs/>
          <w:color w:val="auto"/>
        </w:rPr>
        <w:t>129</w:t>
      </w:r>
      <w:r w:rsidRPr="000C5938">
        <w:rPr>
          <w:rFonts w:asciiTheme="minorHAnsi" w:hAnsiTheme="minorHAnsi" w:cstheme="minorHAnsi"/>
          <w:color w:val="auto"/>
        </w:rPr>
        <w:t>, 541–547 (2013).</w:t>
      </w:r>
    </w:p>
    <w:p w14:paraId="15368EFD" w14:textId="14622F13" w:rsidR="00460DBC" w:rsidRPr="000C5938" w:rsidRDefault="00460DBC" w:rsidP="00231081">
      <w:pPr>
        <w:pStyle w:val="ListParagraph"/>
        <w:numPr>
          <w:ilvl w:val="0"/>
          <w:numId w:val="45"/>
        </w:numPr>
        <w:ind w:left="0" w:firstLine="0"/>
        <w:rPr>
          <w:rFonts w:asciiTheme="minorHAnsi" w:hAnsiTheme="minorHAnsi" w:cstheme="minorHAnsi"/>
          <w:color w:val="auto"/>
          <w:shd w:val="clear" w:color="auto" w:fill="FFFFFF"/>
        </w:rPr>
      </w:pPr>
      <w:r w:rsidRPr="000C5938">
        <w:rPr>
          <w:rFonts w:asciiTheme="minorHAnsi" w:hAnsiTheme="minorHAnsi" w:cstheme="minorHAnsi"/>
          <w:color w:val="auto"/>
          <w:shd w:val="clear" w:color="auto" w:fill="FFFFFF"/>
        </w:rPr>
        <w:t>Tan</w:t>
      </w:r>
      <w:r w:rsidR="00C55B01" w:rsidRPr="000C5938">
        <w:rPr>
          <w:rFonts w:asciiTheme="minorHAnsi" w:hAnsiTheme="minorHAnsi" w:cstheme="minorHAnsi"/>
          <w:color w:val="auto"/>
          <w:shd w:val="clear" w:color="auto" w:fill="FFFFFF"/>
        </w:rPr>
        <w:t>,</w:t>
      </w:r>
      <w:r w:rsidRPr="000C5938">
        <w:rPr>
          <w:rFonts w:asciiTheme="minorHAnsi" w:hAnsiTheme="minorHAnsi" w:cstheme="minorHAnsi"/>
          <w:color w:val="auto"/>
          <w:shd w:val="clear" w:color="auto" w:fill="FFFFFF"/>
        </w:rPr>
        <w:t xml:space="preserve"> W. </w:t>
      </w:r>
      <w:r w:rsidR="005E190C" w:rsidRPr="000C5938">
        <w:rPr>
          <w:rFonts w:asciiTheme="minorHAnsi" w:hAnsiTheme="minorHAnsi" w:cstheme="minorHAnsi"/>
          <w:color w:val="auto"/>
          <w:shd w:val="clear" w:color="auto" w:fill="FFFFFF"/>
        </w:rPr>
        <w:t xml:space="preserve">S. </w:t>
      </w:r>
      <w:r w:rsidRPr="000C5938">
        <w:rPr>
          <w:rFonts w:asciiTheme="minorHAnsi" w:hAnsiTheme="minorHAnsi" w:cstheme="minorHAnsi"/>
          <w:color w:val="auto"/>
          <w:shd w:val="clear" w:color="auto" w:fill="FFFFFF"/>
        </w:rPr>
        <w:t xml:space="preserve">et al. In-depth </w:t>
      </w:r>
      <w:r w:rsidR="00C55B01" w:rsidRPr="000C5938">
        <w:rPr>
          <w:rFonts w:asciiTheme="minorHAnsi" w:hAnsiTheme="minorHAnsi" w:cstheme="minorHAnsi"/>
          <w:color w:val="auto"/>
          <w:shd w:val="clear" w:color="auto" w:fill="FFFFFF"/>
        </w:rPr>
        <w:t>c</w:t>
      </w:r>
      <w:r w:rsidRPr="000C5938">
        <w:rPr>
          <w:rFonts w:asciiTheme="minorHAnsi" w:hAnsiTheme="minorHAnsi" w:cstheme="minorHAnsi"/>
          <w:color w:val="auto"/>
          <w:shd w:val="clear" w:color="auto" w:fill="FFFFFF"/>
        </w:rPr>
        <w:t xml:space="preserve">ritical </w:t>
      </w:r>
      <w:r w:rsidR="00C55B01" w:rsidRPr="000C5938">
        <w:rPr>
          <w:rFonts w:asciiTheme="minorHAnsi" w:hAnsiTheme="minorHAnsi" w:cstheme="minorHAnsi"/>
          <w:color w:val="auto"/>
          <w:shd w:val="clear" w:color="auto" w:fill="FFFFFF"/>
        </w:rPr>
        <w:t>a</w:t>
      </w:r>
      <w:r w:rsidRPr="000C5938">
        <w:rPr>
          <w:rFonts w:asciiTheme="minorHAnsi" w:hAnsiTheme="minorHAnsi" w:cstheme="minorHAnsi"/>
          <w:color w:val="auto"/>
          <w:shd w:val="clear" w:color="auto" w:fill="FFFFFF"/>
        </w:rPr>
        <w:t xml:space="preserve">nalysis of </w:t>
      </w:r>
      <w:r w:rsidR="00C55B01" w:rsidRPr="000C5938">
        <w:rPr>
          <w:rFonts w:asciiTheme="minorHAnsi" w:hAnsiTheme="minorHAnsi" w:cstheme="minorHAnsi"/>
          <w:color w:val="auto"/>
          <w:shd w:val="clear" w:color="auto" w:fill="FFFFFF"/>
        </w:rPr>
        <w:t>c</w:t>
      </w:r>
      <w:r w:rsidRPr="000C5938">
        <w:rPr>
          <w:rFonts w:asciiTheme="minorHAnsi" w:hAnsiTheme="minorHAnsi" w:cstheme="minorHAnsi"/>
          <w:color w:val="auto"/>
          <w:shd w:val="clear" w:color="auto" w:fill="FFFFFF"/>
        </w:rPr>
        <w:t xml:space="preserve">omplications </w:t>
      </w:r>
      <w:r w:rsidR="00C55B01" w:rsidRPr="000C5938">
        <w:rPr>
          <w:rFonts w:asciiTheme="minorHAnsi" w:hAnsiTheme="minorHAnsi" w:cstheme="minorHAnsi"/>
          <w:color w:val="auto"/>
          <w:shd w:val="clear" w:color="auto" w:fill="FFFFFF"/>
        </w:rPr>
        <w:t>f</w:t>
      </w:r>
      <w:r w:rsidRPr="000C5938">
        <w:rPr>
          <w:rFonts w:asciiTheme="minorHAnsi" w:hAnsiTheme="minorHAnsi" w:cstheme="minorHAnsi"/>
          <w:color w:val="auto"/>
          <w:shd w:val="clear" w:color="auto" w:fill="FFFFFF"/>
        </w:rPr>
        <w:t xml:space="preserve">ollowing </w:t>
      </w:r>
      <w:r w:rsidR="00C55B01" w:rsidRPr="000C5938">
        <w:rPr>
          <w:rFonts w:asciiTheme="minorHAnsi" w:hAnsiTheme="minorHAnsi" w:cstheme="minorHAnsi"/>
          <w:color w:val="auto"/>
          <w:shd w:val="clear" w:color="auto" w:fill="FFFFFF"/>
        </w:rPr>
        <w:t>r</w:t>
      </w:r>
      <w:r w:rsidRPr="000C5938">
        <w:rPr>
          <w:rFonts w:asciiTheme="minorHAnsi" w:hAnsiTheme="minorHAnsi" w:cstheme="minorHAnsi"/>
          <w:color w:val="auto"/>
          <w:shd w:val="clear" w:color="auto" w:fill="FFFFFF"/>
        </w:rPr>
        <w:t xml:space="preserve">obot-assisted </w:t>
      </w:r>
      <w:r w:rsidR="00C55B01" w:rsidRPr="000C5938">
        <w:rPr>
          <w:rFonts w:asciiTheme="minorHAnsi" w:hAnsiTheme="minorHAnsi" w:cstheme="minorHAnsi"/>
          <w:color w:val="auto"/>
          <w:shd w:val="clear" w:color="auto" w:fill="FFFFFF"/>
        </w:rPr>
        <w:t>r</w:t>
      </w:r>
      <w:r w:rsidRPr="000C5938">
        <w:rPr>
          <w:rFonts w:asciiTheme="minorHAnsi" w:hAnsiTheme="minorHAnsi" w:cstheme="minorHAnsi"/>
          <w:color w:val="auto"/>
          <w:shd w:val="clear" w:color="auto" w:fill="FFFFFF"/>
        </w:rPr>
        <w:t xml:space="preserve">adical </w:t>
      </w:r>
      <w:r w:rsidR="00C55B01" w:rsidRPr="000C5938">
        <w:rPr>
          <w:rFonts w:asciiTheme="minorHAnsi" w:hAnsiTheme="minorHAnsi" w:cstheme="minorHAnsi"/>
          <w:color w:val="auto"/>
          <w:shd w:val="clear" w:color="auto" w:fill="FFFFFF"/>
        </w:rPr>
        <w:t>c</w:t>
      </w:r>
      <w:r w:rsidRPr="000C5938">
        <w:rPr>
          <w:rFonts w:asciiTheme="minorHAnsi" w:hAnsiTheme="minorHAnsi" w:cstheme="minorHAnsi"/>
          <w:color w:val="auto"/>
          <w:shd w:val="clear" w:color="auto" w:fill="FFFFFF"/>
        </w:rPr>
        <w:t xml:space="preserve">ystectomy with </w:t>
      </w:r>
      <w:r w:rsidR="00C55B01" w:rsidRPr="000C5938">
        <w:rPr>
          <w:rFonts w:asciiTheme="minorHAnsi" w:hAnsiTheme="minorHAnsi" w:cstheme="minorHAnsi"/>
          <w:color w:val="auto"/>
          <w:shd w:val="clear" w:color="auto" w:fill="FFFFFF"/>
        </w:rPr>
        <w:t>i</w:t>
      </w:r>
      <w:r w:rsidRPr="000C5938">
        <w:rPr>
          <w:rFonts w:asciiTheme="minorHAnsi" w:hAnsiTheme="minorHAnsi" w:cstheme="minorHAnsi"/>
          <w:color w:val="auto"/>
          <w:shd w:val="clear" w:color="auto" w:fill="FFFFFF"/>
        </w:rPr>
        <w:t xml:space="preserve">ntracorporeal </w:t>
      </w:r>
      <w:r w:rsidR="00C55B01" w:rsidRPr="000C5938">
        <w:rPr>
          <w:rFonts w:asciiTheme="minorHAnsi" w:hAnsiTheme="minorHAnsi" w:cstheme="minorHAnsi"/>
          <w:color w:val="auto"/>
          <w:shd w:val="clear" w:color="auto" w:fill="FFFFFF"/>
        </w:rPr>
        <w:t>u</w:t>
      </w:r>
      <w:r w:rsidRPr="000C5938">
        <w:rPr>
          <w:rFonts w:asciiTheme="minorHAnsi" w:hAnsiTheme="minorHAnsi" w:cstheme="minorHAnsi"/>
          <w:color w:val="auto"/>
          <w:shd w:val="clear" w:color="auto" w:fill="FFFFFF"/>
        </w:rPr>
        <w:t xml:space="preserve">rinary </w:t>
      </w:r>
      <w:r w:rsidR="00C55B01" w:rsidRPr="000C5938">
        <w:rPr>
          <w:rFonts w:asciiTheme="minorHAnsi" w:hAnsiTheme="minorHAnsi" w:cstheme="minorHAnsi"/>
          <w:color w:val="auto"/>
          <w:shd w:val="clear" w:color="auto" w:fill="FFFFFF"/>
        </w:rPr>
        <w:t>d</w:t>
      </w:r>
      <w:r w:rsidRPr="000C5938">
        <w:rPr>
          <w:rFonts w:asciiTheme="minorHAnsi" w:hAnsiTheme="minorHAnsi" w:cstheme="minorHAnsi"/>
          <w:color w:val="auto"/>
          <w:shd w:val="clear" w:color="auto" w:fill="FFFFFF"/>
        </w:rPr>
        <w:t xml:space="preserve">iversion. </w:t>
      </w:r>
      <w:r w:rsidRPr="000C5938">
        <w:rPr>
          <w:rFonts w:asciiTheme="minorHAnsi" w:hAnsiTheme="minorHAnsi" w:cstheme="minorHAnsi"/>
          <w:i/>
          <w:iCs/>
          <w:color w:val="auto"/>
          <w:shd w:val="clear" w:color="auto" w:fill="FFFFFF"/>
        </w:rPr>
        <w:t>Eur</w:t>
      </w:r>
      <w:r w:rsidR="005E190C" w:rsidRPr="000C5938">
        <w:rPr>
          <w:rFonts w:asciiTheme="minorHAnsi" w:hAnsiTheme="minorHAnsi" w:cstheme="minorHAnsi"/>
          <w:i/>
          <w:iCs/>
          <w:color w:val="auto"/>
          <w:shd w:val="clear" w:color="auto" w:fill="FFFFFF"/>
        </w:rPr>
        <w:t>opean</w:t>
      </w:r>
      <w:r w:rsidRPr="000C5938">
        <w:rPr>
          <w:rFonts w:asciiTheme="minorHAnsi" w:hAnsiTheme="minorHAnsi" w:cstheme="minorHAnsi"/>
          <w:i/>
          <w:iCs/>
          <w:color w:val="auto"/>
          <w:shd w:val="clear" w:color="auto" w:fill="FFFFFF"/>
        </w:rPr>
        <w:t xml:space="preserve"> Urol</w:t>
      </w:r>
      <w:r w:rsidR="005E190C" w:rsidRPr="000C5938">
        <w:rPr>
          <w:rFonts w:asciiTheme="minorHAnsi" w:hAnsiTheme="minorHAnsi" w:cstheme="minorHAnsi"/>
          <w:i/>
          <w:iCs/>
          <w:color w:val="auto"/>
          <w:shd w:val="clear" w:color="auto" w:fill="FFFFFF"/>
        </w:rPr>
        <w:t>ogy</w:t>
      </w:r>
      <w:r w:rsidRPr="000C5938">
        <w:rPr>
          <w:rFonts w:asciiTheme="minorHAnsi" w:hAnsiTheme="minorHAnsi" w:cstheme="minorHAnsi"/>
          <w:i/>
          <w:iCs/>
          <w:color w:val="auto"/>
          <w:shd w:val="clear" w:color="auto" w:fill="FFFFFF"/>
        </w:rPr>
        <w:t xml:space="preserve"> Focus</w:t>
      </w:r>
      <w:r w:rsidRPr="000C5938">
        <w:rPr>
          <w:rFonts w:asciiTheme="minorHAnsi" w:hAnsiTheme="minorHAnsi" w:cstheme="minorHAnsi"/>
          <w:color w:val="auto"/>
          <w:shd w:val="clear" w:color="auto" w:fill="FFFFFF"/>
        </w:rPr>
        <w:t xml:space="preserve">. </w:t>
      </w:r>
      <w:r w:rsidRPr="000C5938">
        <w:rPr>
          <w:rFonts w:asciiTheme="minorHAnsi" w:hAnsiTheme="minorHAnsi" w:cstheme="minorHAnsi"/>
          <w:b/>
          <w:bCs/>
          <w:color w:val="auto"/>
          <w:shd w:val="clear" w:color="auto" w:fill="FFFFFF"/>
        </w:rPr>
        <w:t>3</w:t>
      </w:r>
      <w:r w:rsidRPr="000C5938">
        <w:rPr>
          <w:rFonts w:asciiTheme="minorHAnsi" w:hAnsiTheme="minorHAnsi" w:cstheme="minorHAnsi"/>
          <w:color w:val="auto"/>
          <w:shd w:val="clear" w:color="auto" w:fill="FFFFFF"/>
        </w:rPr>
        <w:t xml:space="preserve"> (2</w:t>
      </w:r>
      <w:r w:rsidR="005E190C" w:rsidRPr="000C5938">
        <w:rPr>
          <w:rFonts w:asciiTheme="minorHAnsi" w:hAnsiTheme="minorHAnsi" w:cstheme="minorHAnsi"/>
          <w:color w:val="auto"/>
          <w:shd w:val="clear" w:color="auto" w:fill="FFFFFF"/>
        </w:rPr>
        <w:t>–</w:t>
      </w:r>
      <w:r w:rsidRPr="000C5938">
        <w:rPr>
          <w:rFonts w:asciiTheme="minorHAnsi" w:hAnsiTheme="minorHAnsi" w:cstheme="minorHAnsi"/>
          <w:color w:val="auto"/>
          <w:shd w:val="clear" w:color="auto" w:fill="FFFFFF"/>
        </w:rPr>
        <w:t>3), 273–279 (2017).</w:t>
      </w:r>
    </w:p>
    <w:p w14:paraId="4C608F22" w14:textId="6929060C" w:rsidR="00460DBC" w:rsidRPr="000C5938" w:rsidRDefault="00460DBC" w:rsidP="00231081">
      <w:pPr>
        <w:pStyle w:val="ListParagraph"/>
        <w:widowControl/>
        <w:numPr>
          <w:ilvl w:val="0"/>
          <w:numId w:val="45"/>
        </w:numPr>
        <w:autoSpaceDE/>
        <w:autoSpaceDN/>
        <w:adjustRightInd/>
        <w:ind w:left="0" w:firstLine="0"/>
        <w:rPr>
          <w:rFonts w:asciiTheme="minorHAnsi" w:hAnsiTheme="minorHAnsi" w:cstheme="minorHAnsi"/>
          <w:color w:val="auto"/>
        </w:rPr>
      </w:pPr>
      <w:r w:rsidRPr="000C5938">
        <w:rPr>
          <w:rFonts w:asciiTheme="minorHAnsi" w:hAnsiTheme="minorHAnsi" w:cstheme="minorHAnsi"/>
          <w:color w:val="auto"/>
          <w:shd w:val="clear" w:color="auto" w:fill="FFFFFF"/>
        </w:rPr>
        <w:t>Carrion</w:t>
      </w:r>
      <w:r w:rsidR="005E190C" w:rsidRPr="000C5938">
        <w:rPr>
          <w:rFonts w:asciiTheme="minorHAnsi" w:hAnsiTheme="minorHAnsi" w:cstheme="minorHAnsi"/>
          <w:color w:val="auto"/>
          <w:shd w:val="clear" w:color="auto" w:fill="FFFFFF"/>
        </w:rPr>
        <w:t>,</w:t>
      </w:r>
      <w:r w:rsidRPr="000C5938">
        <w:rPr>
          <w:rFonts w:asciiTheme="minorHAnsi" w:hAnsiTheme="minorHAnsi" w:cstheme="minorHAnsi"/>
          <w:color w:val="auto"/>
          <w:shd w:val="clear" w:color="auto" w:fill="FFFFFF"/>
        </w:rPr>
        <w:t xml:space="preserve"> A. et al. Comparison of perioperative outcomes and complications of robot assisted radical cystectomy with extracorporeal vs intracorporeal urinary diversion. </w:t>
      </w:r>
      <w:proofErr w:type="spellStart"/>
      <w:r w:rsidRPr="000C5938">
        <w:rPr>
          <w:rFonts w:asciiTheme="minorHAnsi" w:hAnsiTheme="minorHAnsi" w:cstheme="minorHAnsi"/>
          <w:i/>
          <w:iCs/>
          <w:color w:val="auto"/>
          <w:shd w:val="clear" w:color="auto" w:fill="FFFFFF"/>
        </w:rPr>
        <w:t>Actas</w:t>
      </w:r>
      <w:proofErr w:type="spellEnd"/>
      <w:r w:rsidRPr="000C5938">
        <w:rPr>
          <w:rFonts w:asciiTheme="minorHAnsi" w:hAnsiTheme="minorHAnsi" w:cstheme="minorHAnsi"/>
          <w:i/>
          <w:iCs/>
          <w:color w:val="auto"/>
          <w:shd w:val="clear" w:color="auto" w:fill="FFFFFF"/>
        </w:rPr>
        <w:t xml:space="preserve"> </w:t>
      </w:r>
      <w:proofErr w:type="spellStart"/>
      <w:r w:rsidRPr="000C5938">
        <w:rPr>
          <w:rFonts w:asciiTheme="minorHAnsi" w:hAnsiTheme="minorHAnsi" w:cstheme="minorHAnsi"/>
          <w:i/>
          <w:iCs/>
          <w:color w:val="auto"/>
          <w:shd w:val="clear" w:color="auto" w:fill="FFFFFF"/>
        </w:rPr>
        <w:t>Urol</w:t>
      </w:r>
      <w:r w:rsidR="006965FC" w:rsidRPr="000C5938">
        <w:rPr>
          <w:rFonts w:asciiTheme="minorHAnsi" w:hAnsiTheme="minorHAnsi" w:cstheme="minorHAnsi"/>
          <w:i/>
          <w:iCs/>
          <w:color w:val="auto"/>
          <w:shd w:val="clear" w:color="auto" w:fill="FFFFFF"/>
        </w:rPr>
        <w:t>ogicas</w:t>
      </w:r>
      <w:proofErr w:type="spellEnd"/>
      <w:r w:rsidRPr="000C5938">
        <w:rPr>
          <w:rFonts w:asciiTheme="minorHAnsi" w:hAnsiTheme="minorHAnsi" w:cstheme="minorHAnsi"/>
          <w:i/>
          <w:iCs/>
          <w:color w:val="auto"/>
          <w:shd w:val="clear" w:color="auto" w:fill="FFFFFF"/>
        </w:rPr>
        <w:t xml:space="preserve"> </w:t>
      </w:r>
      <w:proofErr w:type="spellStart"/>
      <w:r w:rsidRPr="000C5938">
        <w:rPr>
          <w:rFonts w:asciiTheme="minorHAnsi" w:hAnsiTheme="minorHAnsi" w:cstheme="minorHAnsi"/>
          <w:i/>
          <w:iCs/>
          <w:color w:val="auto"/>
          <w:shd w:val="clear" w:color="auto" w:fill="FFFFFF"/>
        </w:rPr>
        <w:t>Esp</w:t>
      </w:r>
      <w:r w:rsidR="006965FC" w:rsidRPr="000C5938">
        <w:rPr>
          <w:rFonts w:asciiTheme="minorHAnsi" w:hAnsiTheme="minorHAnsi" w:cstheme="minorHAnsi"/>
          <w:i/>
          <w:iCs/>
          <w:color w:val="auto"/>
          <w:shd w:val="clear" w:color="auto" w:fill="FFFFFF"/>
        </w:rPr>
        <w:t>anolas</w:t>
      </w:r>
      <w:proofErr w:type="spellEnd"/>
      <w:r w:rsidRPr="000C5938">
        <w:rPr>
          <w:rFonts w:asciiTheme="minorHAnsi" w:hAnsiTheme="minorHAnsi" w:cstheme="minorHAnsi"/>
          <w:color w:val="auto"/>
          <w:shd w:val="clear" w:color="auto" w:fill="FFFFFF"/>
        </w:rPr>
        <w:t xml:space="preserve">. </w:t>
      </w:r>
      <w:r w:rsidRPr="000C5938">
        <w:rPr>
          <w:rFonts w:asciiTheme="minorHAnsi" w:hAnsiTheme="minorHAnsi" w:cstheme="minorHAnsi"/>
          <w:b/>
          <w:bCs/>
          <w:color w:val="auto"/>
          <w:shd w:val="clear" w:color="auto" w:fill="FFFFFF"/>
        </w:rPr>
        <w:t>43</w:t>
      </w:r>
      <w:r w:rsidRPr="000C5938">
        <w:rPr>
          <w:rFonts w:asciiTheme="minorHAnsi" w:hAnsiTheme="minorHAnsi" w:cstheme="minorHAnsi"/>
          <w:color w:val="auto"/>
          <w:shd w:val="clear" w:color="auto" w:fill="FFFFFF"/>
        </w:rPr>
        <w:t xml:space="preserve"> (6), 277–283 (2019).</w:t>
      </w:r>
    </w:p>
    <w:p w14:paraId="6D45897D" w14:textId="1B2517F7" w:rsidR="00C3656F" w:rsidRPr="000C5938" w:rsidRDefault="00C3656F" w:rsidP="00231081">
      <w:pPr>
        <w:pStyle w:val="ListParagraph"/>
        <w:numPr>
          <w:ilvl w:val="0"/>
          <w:numId w:val="45"/>
        </w:numPr>
        <w:ind w:left="0" w:firstLine="0"/>
        <w:rPr>
          <w:rFonts w:asciiTheme="minorHAnsi" w:hAnsiTheme="minorHAnsi" w:cstheme="minorHAnsi"/>
          <w:color w:val="auto"/>
          <w:shd w:val="clear" w:color="auto" w:fill="FFFFFF"/>
        </w:rPr>
      </w:pPr>
      <w:r w:rsidRPr="000C5938">
        <w:rPr>
          <w:rFonts w:asciiTheme="minorHAnsi" w:hAnsiTheme="minorHAnsi" w:cstheme="minorHAnsi"/>
          <w:color w:val="auto"/>
          <w:shd w:val="clear" w:color="auto" w:fill="FFFFFF"/>
        </w:rPr>
        <w:t>Murthy</w:t>
      </w:r>
      <w:r w:rsidR="00015717" w:rsidRPr="000C5938">
        <w:rPr>
          <w:rFonts w:asciiTheme="minorHAnsi" w:hAnsiTheme="minorHAnsi" w:cstheme="minorHAnsi"/>
          <w:color w:val="auto"/>
          <w:shd w:val="clear" w:color="auto" w:fill="FFFFFF"/>
        </w:rPr>
        <w:t>,</w:t>
      </w:r>
      <w:r w:rsidRPr="000C5938">
        <w:rPr>
          <w:rFonts w:asciiTheme="minorHAnsi" w:hAnsiTheme="minorHAnsi" w:cstheme="minorHAnsi"/>
          <w:color w:val="auto"/>
          <w:shd w:val="clear" w:color="auto" w:fill="FFFFFF"/>
        </w:rPr>
        <w:t xml:space="preserve"> P. et al. Robotic radical cystectomy with intracorporeal urinary diversion: beyond the initial experience. </w:t>
      </w:r>
      <w:r w:rsidRPr="000C5938">
        <w:rPr>
          <w:rFonts w:asciiTheme="minorHAnsi" w:hAnsiTheme="minorHAnsi" w:cstheme="minorHAnsi"/>
          <w:i/>
          <w:iCs/>
          <w:color w:val="auto"/>
          <w:shd w:val="clear" w:color="auto" w:fill="FFFFFF"/>
        </w:rPr>
        <w:t>Transl</w:t>
      </w:r>
      <w:r w:rsidR="00F206D4" w:rsidRPr="000C5938">
        <w:rPr>
          <w:rFonts w:asciiTheme="minorHAnsi" w:hAnsiTheme="minorHAnsi" w:cstheme="minorHAnsi"/>
          <w:i/>
          <w:iCs/>
          <w:color w:val="auto"/>
          <w:shd w:val="clear" w:color="auto" w:fill="FFFFFF"/>
        </w:rPr>
        <w:t>ational</w:t>
      </w:r>
      <w:r w:rsidRPr="000C5938">
        <w:rPr>
          <w:rFonts w:asciiTheme="minorHAnsi" w:hAnsiTheme="minorHAnsi" w:cstheme="minorHAnsi"/>
          <w:i/>
          <w:iCs/>
          <w:color w:val="auto"/>
          <w:shd w:val="clear" w:color="auto" w:fill="FFFFFF"/>
        </w:rPr>
        <w:t xml:space="preserve"> Androl</w:t>
      </w:r>
      <w:r w:rsidR="00F206D4" w:rsidRPr="000C5938">
        <w:rPr>
          <w:rFonts w:asciiTheme="minorHAnsi" w:hAnsiTheme="minorHAnsi" w:cstheme="minorHAnsi"/>
          <w:i/>
          <w:iCs/>
          <w:color w:val="auto"/>
          <w:shd w:val="clear" w:color="auto" w:fill="FFFFFF"/>
        </w:rPr>
        <w:t>ogy and</w:t>
      </w:r>
      <w:r w:rsidRPr="000C5938">
        <w:rPr>
          <w:rFonts w:asciiTheme="minorHAnsi" w:hAnsiTheme="minorHAnsi" w:cstheme="minorHAnsi"/>
          <w:i/>
          <w:iCs/>
          <w:color w:val="auto"/>
          <w:shd w:val="clear" w:color="auto" w:fill="FFFFFF"/>
        </w:rPr>
        <w:t xml:space="preserve"> Urol</w:t>
      </w:r>
      <w:r w:rsidR="00F206D4" w:rsidRPr="000C5938">
        <w:rPr>
          <w:rFonts w:asciiTheme="minorHAnsi" w:hAnsiTheme="minorHAnsi" w:cstheme="minorHAnsi"/>
          <w:i/>
          <w:iCs/>
          <w:color w:val="auto"/>
          <w:shd w:val="clear" w:color="auto" w:fill="FFFFFF"/>
        </w:rPr>
        <w:t>ogy</w:t>
      </w:r>
      <w:r w:rsidRPr="000C5938">
        <w:rPr>
          <w:rFonts w:asciiTheme="minorHAnsi" w:hAnsiTheme="minorHAnsi" w:cstheme="minorHAnsi"/>
          <w:color w:val="auto"/>
          <w:shd w:val="clear" w:color="auto" w:fill="FFFFFF"/>
        </w:rPr>
        <w:t xml:space="preserve">. </w:t>
      </w:r>
      <w:r w:rsidRPr="000C5938">
        <w:rPr>
          <w:rFonts w:asciiTheme="minorHAnsi" w:hAnsiTheme="minorHAnsi" w:cstheme="minorHAnsi"/>
          <w:b/>
          <w:bCs/>
          <w:color w:val="auto"/>
          <w:shd w:val="clear" w:color="auto" w:fill="FFFFFF"/>
        </w:rPr>
        <w:t>9</w:t>
      </w:r>
      <w:r w:rsidRPr="000C5938">
        <w:rPr>
          <w:rFonts w:asciiTheme="minorHAnsi" w:hAnsiTheme="minorHAnsi" w:cstheme="minorHAnsi"/>
          <w:color w:val="auto"/>
          <w:shd w:val="clear" w:color="auto" w:fill="FFFFFF"/>
        </w:rPr>
        <w:t xml:space="preserve"> (2), 942–948 (2020). </w:t>
      </w:r>
    </w:p>
    <w:p w14:paraId="4326E4AE" w14:textId="17286DF0" w:rsidR="00C3656F" w:rsidRPr="000C5938" w:rsidRDefault="00C3656F" w:rsidP="00231081">
      <w:pPr>
        <w:pStyle w:val="ListParagraph"/>
        <w:widowControl/>
        <w:numPr>
          <w:ilvl w:val="0"/>
          <w:numId w:val="45"/>
        </w:numPr>
        <w:autoSpaceDE/>
        <w:autoSpaceDN/>
        <w:adjustRightInd/>
        <w:ind w:left="0" w:firstLine="0"/>
        <w:rPr>
          <w:rFonts w:asciiTheme="minorHAnsi" w:hAnsiTheme="minorHAnsi" w:cstheme="minorHAnsi"/>
          <w:color w:val="auto"/>
        </w:rPr>
      </w:pPr>
      <w:proofErr w:type="spellStart"/>
      <w:r w:rsidRPr="000C5938">
        <w:rPr>
          <w:rFonts w:asciiTheme="minorHAnsi" w:hAnsiTheme="minorHAnsi" w:cstheme="minorHAnsi"/>
          <w:color w:val="auto"/>
        </w:rPr>
        <w:t>Tuderti</w:t>
      </w:r>
      <w:proofErr w:type="spellEnd"/>
      <w:r w:rsidR="00B03680" w:rsidRPr="000C5938">
        <w:rPr>
          <w:rFonts w:asciiTheme="minorHAnsi" w:hAnsiTheme="minorHAnsi" w:cstheme="minorHAnsi"/>
          <w:color w:val="auto"/>
        </w:rPr>
        <w:t>,</w:t>
      </w:r>
      <w:r w:rsidRPr="000C5938">
        <w:rPr>
          <w:rFonts w:asciiTheme="minorHAnsi" w:hAnsiTheme="minorHAnsi" w:cstheme="minorHAnsi"/>
          <w:color w:val="auto"/>
        </w:rPr>
        <w:t xml:space="preserve"> G. et al. </w:t>
      </w:r>
      <w:proofErr w:type="spellStart"/>
      <w:r w:rsidRPr="000C5938">
        <w:rPr>
          <w:rFonts w:asciiTheme="minorHAnsi" w:hAnsiTheme="minorHAnsi" w:cstheme="minorHAnsi"/>
          <w:color w:val="auto"/>
        </w:rPr>
        <w:t>Transnephrostomic</w:t>
      </w:r>
      <w:proofErr w:type="spellEnd"/>
      <w:r w:rsidRPr="000C5938">
        <w:rPr>
          <w:rFonts w:asciiTheme="minorHAnsi" w:hAnsiTheme="minorHAnsi" w:cstheme="minorHAnsi"/>
          <w:color w:val="auto"/>
        </w:rPr>
        <w:t xml:space="preserve"> </w:t>
      </w:r>
      <w:r w:rsidR="00B03680" w:rsidRPr="000C5938">
        <w:rPr>
          <w:rFonts w:asciiTheme="minorHAnsi" w:hAnsiTheme="minorHAnsi" w:cstheme="minorHAnsi"/>
          <w:color w:val="auto"/>
        </w:rPr>
        <w:t>i</w:t>
      </w:r>
      <w:r w:rsidRPr="000C5938">
        <w:rPr>
          <w:rFonts w:asciiTheme="minorHAnsi" w:hAnsiTheme="minorHAnsi" w:cstheme="minorHAnsi"/>
          <w:color w:val="auto"/>
        </w:rPr>
        <w:t xml:space="preserve">ndocyanine </w:t>
      </w:r>
      <w:r w:rsidR="00B03680" w:rsidRPr="000C5938">
        <w:rPr>
          <w:rFonts w:asciiTheme="minorHAnsi" w:hAnsiTheme="minorHAnsi" w:cstheme="minorHAnsi"/>
          <w:color w:val="auto"/>
        </w:rPr>
        <w:t>g</w:t>
      </w:r>
      <w:r w:rsidRPr="000C5938">
        <w:rPr>
          <w:rFonts w:asciiTheme="minorHAnsi" w:hAnsiTheme="minorHAnsi" w:cstheme="minorHAnsi"/>
          <w:color w:val="auto"/>
        </w:rPr>
        <w:t>reen-</w:t>
      </w:r>
      <w:r w:rsidR="00B03680" w:rsidRPr="000C5938">
        <w:rPr>
          <w:rFonts w:asciiTheme="minorHAnsi" w:hAnsiTheme="minorHAnsi" w:cstheme="minorHAnsi"/>
          <w:color w:val="auto"/>
        </w:rPr>
        <w:t>g</w:t>
      </w:r>
      <w:r w:rsidRPr="000C5938">
        <w:rPr>
          <w:rFonts w:asciiTheme="minorHAnsi" w:hAnsiTheme="minorHAnsi" w:cstheme="minorHAnsi"/>
          <w:color w:val="auto"/>
        </w:rPr>
        <w:t xml:space="preserve">uided </w:t>
      </w:r>
      <w:r w:rsidR="00B03680" w:rsidRPr="000C5938">
        <w:rPr>
          <w:rFonts w:asciiTheme="minorHAnsi" w:hAnsiTheme="minorHAnsi" w:cstheme="minorHAnsi"/>
          <w:color w:val="auto"/>
        </w:rPr>
        <w:t>r</w:t>
      </w:r>
      <w:r w:rsidRPr="000C5938">
        <w:rPr>
          <w:rFonts w:asciiTheme="minorHAnsi" w:hAnsiTheme="minorHAnsi" w:cstheme="minorHAnsi"/>
          <w:color w:val="auto"/>
        </w:rPr>
        <w:t xml:space="preserve">obotic </w:t>
      </w:r>
      <w:r w:rsidR="00B03680" w:rsidRPr="000C5938">
        <w:rPr>
          <w:rFonts w:asciiTheme="minorHAnsi" w:hAnsiTheme="minorHAnsi" w:cstheme="minorHAnsi"/>
          <w:color w:val="auto"/>
        </w:rPr>
        <w:t>u</w:t>
      </w:r>
      <w:r w:rsidRPr="000C5938">
        <w:rPr>
          <w:rFonts w:asciiTheme="minorHAnsi" w:hAnsiTheme="minorHAnsi" w:cstheme="minorHAnsi"/>
          <w:color w:val="auto"/>
        </w:rPr>
        <w:t xml:space="preserve">reteral </w:t>
      </w:r>
      <w:r w:rsidR="00B03680" w:rsidRPr="000C5938">
        <w:rPr>
          <w:rFonts w:asciiTheme="minorHAnsi" w:hAnsiTheme="minorHAnsi" w:cstheme="minorHAnsi"/>
          <w:color w:val="auto"/>
        </w:rPr>
        <w:t>r</w:t>
      </w:r>
      <w:r w:rsidRPr="000C5938">
        <w:rPr>
          <w:rFonts w:asciiTheme="minorHAnsi" w:hAnsiTheme="minorHAnsi" w:cstheme="minorHAnsi"/>
          <w:color w:val="auto"/>
        </w:rPr>
        <w:t xml:space="preserve">eimplantation for </w:t>
      </w:r>
      <w:r w:rsidR="00B03680" w:rsidRPr="000C5938">
        <w:rPr>
          <w:rFonts w:asciiTheme="minorHAnsi" w:hAnsiTheme="minorHAnsi" w:cstheme="minorHAnsi"/>
          <w:color w:val="auto"/>
        </w:rPr>
        <w:t>b</w:t>
      </w:r>
      <w:r w:rsidRPr="000C5938">
        <w:rPr>
          <w:rFonts w:asciiTheme="minorHAnsi" w:hAnsiTheme="minorHAnsi" w:cstheme="minorHAnsi"/>
          <w:color w:val="auto"/>
        </w:rPr>
        <w:t xml:space="preserve">enign </w:t>
      </w:r>
      <w:proofErr w:type="spellStart"/>
      <w:r w:rsidR="00B03680" w:rsidRPr="000C5938">
        <w:rPr>
          <w:rFonts w:asciiTheme="minorHAnsi" w:hAnsiTheme="minorHAnsi" w:cstheme="minorHAnsi"/>
          <w:color w:val="auto"/>
        </w:rPr>
        <w:t>u</w:t>
      </w:r>
      <w:r w:rsidRPr="000C5938">
        <w:rPr>
          <w:rFonts w:asciiTheme="minorHAnsi" w:hAnsiTheme="minorHAnsi" w:cstheme="minorHAnsi"/>
          <w:color w:val="auto"/>
        </w:rPr>
        <w:t>reteroileal</w:t>
      </w:r>
      <w:proofErr w:type="spellEnd"/>
      <w:r w:rsidRPr="000C5938">
        <w:rPr>
          <w:rFonts w:asciiTheme="minorHAnsi" w:hAnsiTheme="minorHAnsi" w:cstheme="minorHAnsi"/>
          <w:color w:val="auto"/>
        </w:rPr>
        <w:t xml:space="preserve"> </w:t>
      </w:r>
      <w:r w:rsidR="00B03680" w:rsidRPr="000C5938">
        <w:rPr>
          <w:rFonts w:asciiTheme="minorHAnsi" w:hAnsiTheme="minorHAnsi" w:cstheme="minorHAnsi"/>
          <w:color w:val="auto"/>
        </w:rPr>
        <w:t>s</w:t>
      </w:r>
      <w:r w:rsidRPr="000C5938">
        <w:rPr>
          <w:rFonts w:asciiTheme="minorHAnsi" w:hAnsiTheme="minorHAnsi" w:cstheme="minorHAnsi"/>
          <w:color w:val="auto"/>
        </w:rPr>
        <w:t xml:space="preserve">trictures </w:t>
      </w:r>
      <w:r w:rsidR="00B03680" w:rsidRPr="000C5938">
        <w:rPr>
          <w:rFonts w:asciiTheme="minorHAnsi" w:hAnsiTheme="minorHAnsi" w:cstheme="minorHAnsi"/>
          <w:color w:val="auto"/>
        </w:rPr>
        <w:t>a</w:t>
      </w:r>
      <w:r w:rsidRPr="000C5938">
        <w:rPr>
          <w:rFonts w:asciiTheme="minorHAnsi" w:hAnsiTheme="minorHAnsi" w:cstheme="minorHAnsi"/>
          <w:color w:val="auto"/>
        </w:rPr>
        <w:t xml:space="preserve">fter </w:t>
      </w:r>
      <w:r w:rsidR="00B03680" w:rsidRPr="000C5938">
        <w:rPr>
          <w:rFonts w:asciiTheme="minorHAnsi" w:hAnsiTheme="minorHAnsi" w:cstheme="minorHAnsi"/>
          <w:color w:val="auto"/>
        </w:rPr>
        <w:t>r</w:t>
      </w:r>
      <w:r w:rsidRPr="000C5938">
        <w:rPr>
          <w:rFonts w:asciiTheme="minorHAnsi" w:hAnsiTheme="minorHAnsi" w:cstheme="minorHAnsi"/>
          <w:color w:val="auto"/>
        </w:rPr>
        <w:t xml:space="preserve">obotic </w:t>
      </w:r>
      <w:r w:rsidR="00B03680" w:rsidRPr="000C5938">
        <w:rPr>
          <w:rFonts w:asciiTheme="minorHAnsi" w:hAnsiTheme="minorHAnsi" w:cstheme="minorHAnsi"/>
          <w:color w:val="auto"/>
        </w:rPr>
        <w:t>c</w:t>
      </w:r>
      <w:r w:rsidRPr="000C5938">
        <w:rPr>
          <w:rFonts w:asciiTheme="minorHAnsi" w:hAnsiTheme="minorHAnsi" w:cstheme="minorHAnsi"/>
          <w:color w:val="auto"/>
        </w:rPr>
        <w:t xml:space="preserve">ystectomy and </w:t>
      </w:r>
      <w:r w:rsidR="00B03680" w:rsidRPr="000C5938">
        <w:rPr>
          <w:rFonts w:asciiTheme="minorHAnsi" w:hAnsiTheme="minorHAnsi" w:cstheme="minorHAnsi"/>
          <w:color w:val="auto"/>
        </w:rPr>
        <w:t>i</w:t>
      </w:r>
      <w:r w:rsidRPr="000C5938">
        <w:rPr>
          <w:rFonts w:asciiTheme="minorHAnsi" w:hAnsiTheme="minorHAnsi" w:cstheme="minorHAnsi"/>
          <w:color w:val="auto"/>
        </w:rPr>
        <w:t xml:space="preserve">ntracorporeal </w:t>
      </w:r>
      <w:r w:rsidR="00B03680" w:rsidRPr="000C5938">
        <w:rPr>
          <w:rFonts w:asciiTheme="minorHAnsi" w:hAnsiTheme="minorHAnsi" w:cstheme="minorHAnsi"/>
          <w:color w:val="auto"/>
        </w:rPr>
        <w:t>n</w:t>
      </w:r>
      <w:r w:rsidRPr="000C5938">
        <w:rPr>
          <w:rFonts w:asciiTheme="minorHAnsi" w:hAnsiTheme="minorHAnsi" w:cstheme="minorHAnsi"/>
          <w:color w:val="auto"/>
        </w:rPr>
        <w:t xml:space="preserve">eobladder: </w:t>
      </w:r>
      <w:r w:rsidR="00B03680" w:rsidRPr="000C5938">
        <w:rPr>
          <w:rFonts w:asciiTheme="minorHAnsi" w:hAnsiTheme="minorHAnsi" w:cstheme="minorHAnsi"/>
          <w:color w:val="auto"/>
        </w:rPr>
        <w:t>s</w:t>
      </w:r>
      <w:r w:rsidRPr="000C5938">
        <w:rPr>
          <w:rFonts w:asciiTheme="minorHAnsi" w:hAnsiTheme="minorHAnsi" w:cstheme="minorHAnsi"/>
          <w:color w:val="auto"/>
        </w:rPr>
        <w:t>tep-</w:t>
      </w:r>
      <w:r w:rsidR="00B03680" w:rsidRPr="000C5938">
        <w:rPr>
          <w:rFonts w:asciiTheme="minorHAnsi" w:hAnsiTheme="minorHAnsi" w:cstheme="minorHAnsi"/>
          <w:color w:val="auto"/>
        </w:rPr>
        <w:t>b</w:t>
      </w:r>
      <w:r w:rsidRPr="000C5938">
        <w:rPr>
          <w:rFonts w:asciiTheme="minorHAnsi" w:hAnsiTheme="minorHAnsi" w:cstheme="minorHAnsi"/>
          <w:color w:val="auto"/>
        </w:rPr>
        <w:t>y-</w:t>
      </w:r>
      <w:r w:rsidR="00B03680" w:rsidRPr="000C5938">
        <w:rPr>
          <w:rFonts w:asciiTheme="minorHAnsi" w:hAnsiTheme="minorHAnsi" w:cstheme="minorHAnsi"/>
          <w:color w:val="auto"/>
        </w:rPr>
        <w:t>s</w:t>
      </w:r>
      <w:r w:rsidRPr="000C5938">
        <w:rPr>
          <w:rFonts w:asciiTheme="minorHAnsi" w:hAnsiTheme="minorHAnsi" w:cstheme="minorHAnsi"/>
          <w:color w:val="auto"/>
        </w:rPr>
        <w:t xml:space="preserve">tep </w:t>
      </w:r>
      <w:r w:rsidR="00B03680" w:rsidRPr="000C5938">
        <w:rPr>
          <w:rFonts w:asciiTheme="minorHAnsi" w:hAnsiTheme="minorHAnsi" w:cstheme="minorHAnsi"/>
          <w:color w:val="auto"/>
        </w:rPr>
        <w:t>s</w:t>
      </w:r>
      <w:r w:rsidRPr="000C5938">
        <w:rPr>
          <w:rFonts w:asciiTheme="minorHAnsi" w:hAnsiTheme="minorHAnsi" w:cstheme="minorHAnsi"/>
          <w:color w:val="auto"/>
        </w:rPr>
        <w:t xml:space="preserve">urgical </w:t>
      </w:r>
      <w:r w:rsidR="00B03680" w:rsidRPr="000C5938">
        <w:rPr>
          <w:rFonts w:asciiTheme="minorHAnsi" w:hAnsiTheme="minorHAnsi" w:cstheme="minorHAnsi"/>
          <w:color w:val="auto"/>
        </w:rPr>
        <w:t>t</w:t>
      </w:r>
      <w:r w:rsidRPr="000C5938">
        <w:rPr>
          <w:rFonts w:asciiTheme="minorHAnsi" w:hAnsiTheme="minorHAnsi" w:cstheme="minorHAnsi"/>
          <w:color w:val="auto"/>
        </w:rPr>
        <w:t xml:space="preserve">echnique, </w:t>
      </w:r>
      <w:r w:rsidR="00B03680" w:rsidRPr="000C5938">
        <w:rPr>
          <w:rFonts w:asciiTheme="minorHAnsi" w:hAnsiTheme="minorHAnsi" w:cstheme="minorHAnsi"/>
          <w:color w:val="auto"/>
        </w:rPr>
        <w:t>p</w:t>
      </w:r>
      <w:r w:rsidRPr="000C5938">
        <w:rPr>
          <w:rFonts w:asciiTheme="minorHAnsi" w:hAnsiTheme="minorHAnsi" w:cstheme="minorHAnsi"/>
          <w:color w:val="auto"/>
        </w:rPr>
        <w:t xml:space="preserve">erioperative and </w:t>
      </w:r>
      <w:r w:rsidR="00B03680" w:rsidRPr="000C5938">
        <w:rPr>
          <w:rFonts w:asciiTheme="minorHAnsi" w:hAnsiTheme="minorHAnsi" w:cstheme="minorHAnsi"/>
          <w:color w:val="auto"/>
        </w:rPr>
        <w:t>f</w:t>
      </w:r>
      <w:r w:rsidRPr="000C5938">
        <w:rPr>
          <w:rFonts w:asciiTheme="minorHAnsi" w:hAnsiTheme="minorHAnsi" w:cstheme="minorHAnsi"/>
          <w:color w:val="auto"/>
        </w:rPr>
        <w:t xml:space="preserve">unctional </w:t>
      </w:r>
      <w:r w:rsidR="00B03680" w:rsidRPr="000C5938">
        <w:rPr>
          <w:rFonts w:asciiTheme="minorHAnsi" w:hAnsiTheme="minorHAnsi" w:cstheme="minorHAnsi"/>
          <w:color w:val="auto"/>
        </w:rPr>
        <w:t>o</w:t>
      </w:r>
      <w:r w:rsidRPr="000C5938">
        <w:rPr>
          <w:rFonts w:asciiTheme="minorHAnsi" w:hAnsiTheme="minorHAnsi" w:cstheme="minorHAnsi"/>
          <w:color w:val="auto"/>
        </w:rPr>
        <w:t xml:space="preserve">utcomes. </w:t>
      </w:r>
      <w:r w:rsidRPr="000C5938">
        <w:rPr>
          <w:rFonts w:asciiTheme="minorHAnsi" w:hAnsiTheme="minorHAnsi" w:cstheme="minorHAnsi"/>
          <w:i/>
          <w:iCs/>
          <w:color w:val="auto"/>
        </w:rPr>
        <w:t>J</w:t>
      </w:r>
      <w:r w:rsidR="00570413" w:rsidRPr="000C5938">
        <w:rPr>
          <w:rFonts w:asciiTheme="minorHAnsi" w:hAnsiTheme="minorHAnsi" w:cstheme="minorHAnsi"/>
          <w:i/>
          <w:iCs/>
          <w:color w:val="auto"/>
        </w:rPr>
        <w:t>ournal of</w:t>
      </w:r>
      <w:r w:rsidRPr="000C5938">
        <w:rPr>
          <w:rFonts w:asciiTheme="minorHAnsi" w:hAnsiTheme="minorHAnsi" w:cstheme="minorHAnsi"/>
          <w:i/>
          <w:iCs/>
          <w:color w:val="auto"/>
        </w:rPr>
        <w:t xml:space="preserve"> Endourol</w:t>
      </w:r>
      <w:r w:rsidR="00570413" w:rsidRPr="000C5938">
        <w:rPr>
          <w:rFonts w:asciiTheme="minorHAnsi" w:hAnsiTheme="minorHAnsi" w:cstheme="minorHAnsi"/>
          <w:i/>
          <w:iCs/>
          <w:color w:val="auto"/>
        </w:rPr>
        <w:t>ogy</w:t>
      </w:r>
      <w:r w:rsidRPr="000C5938">
        <w:rPr>
          <w:rFonts w:asciiTheme="minorHAnsi" w:hAnsiTheme="minorHAnsi" w:cstheme="minorHAnsi"/>
          <w:color w:val="auto"/>
        </w:rPr>
        <w:t xml:space="preserve">. </w:t>
      </w:r>
      <w:r w:rsidRPr="000C5938">
        <w:rPr>
          <w:rFonts w:asciiTheme="minorHAnsi" w:hAnsiTheme="minorHAnsi" w:cstheme="minorHAnsi"/>
          <w:b/>
          <w:bCs/>
          <w:color w:val="auto"/>
        </w:rPr>
        <w:t>33</w:t>
      </w:r>
      <w:r w:rsidRPr="000C5938">
        <w:rPr>
          <w:rFonts w:asciiTheme="minorHAnsi" w:hAnsiTheme="minorHAnsi" w:cstheme="minorHAnsi"/>
          <w:color w:val="auto"/>
        </w:rPr>
        <w:t xml:space="preserve"> (10), 823–828 (2019).</w:t>
      </w:r>
    </w:p>
    <w:p w14:paraId="0BA90CD4" w14:textId="06D49914" w:rsidR="00DD29A0" w:rsidRPr="000C5938" w:rsidRDefault="00DD29A0" w:rsidP="00231081">
      <w:pPr>
        <w:pStyle w:val="ListParagraph"/>
        <w:numPr>
          <w:ilvl w:val="0"/>
          <w:numId w:val="45"/>
        </w:numPr>
        <w:ind w:left="0" w:firstLine="0"/>
        <w:rPr>
          <w:rFonts w:asciiTheme="minorHAnsi" w:hAnsiTheme="minorHAnsi" w:cstheme="minorHAnsi"/>
          <w:color w:val="auto"/>
        </w:rPr>
      </w:pPr>
      <w:r w:rsidRPr="000C5938">
        <w:rPr>
          <w:rFonts w:asciiTheme="minorHAnsi" w:hAnsiTheme="minorHAnsi" w:cstheme="minorHAnsi"/>
          <w:color w:val="auto"/>
        </w:rPr>
        <w:t>Hussein</w:t>
      </w:r>
      <w:r w:rsidR="00F37BBC" w:rsidRPr="000C5938">
        <w:rPr>
          <w:rFonts w:asciiTheme="minorHAnsi" w:hAnsiTheme="minorHAnsi" w:cstheme="minorHAnsi"/>
          <w:color w:val="auto"/>
        </w:rPr>
        <w:t>,</w:t>
      </w:r>
      <w:r w:rsidRPr="000C5938">
        <w:rPr>
          <w:rFonts w:asciiTheme="minorHAnsi" w:hAnsiTheme="minorHAnsi" w:cstheme="minorHAnsi"/>
          <w:color w:val="auto"/>
        </w:rPr>
        <w:t xml:space="preserve"> A. et al. Outcomes of intracorporeal urinary diversion after robot-assisted radical cystectomy: results from the International Robotic Cystectomy Consortium. </w:t>
      </w:r>
      <w:r w:rsidRPr="000C5938">
        <w:rPr>
          <w:rFonts w:asciiTheme="minorHAnsi" w:hAnsiTheme="minorHAnsi" w:cstheme="minorHAnsi"/>
          <w:i/>
          <w:iCs/>
          <w:color w:val="auto"/>
        </w:rPr>
        <w:t>J</w:t>
      </w:r>
      <w:r w:rsidR="00F37BBC" w:rsidRPr="000C5938">
        <w:rPr>
          <w:rFonts w:asciiTheme="minorHAnsi" w:hAnsiTheme="minorHAnsi" w:cstheme="minorHAnsi"/>
          <w:i/>
          <w:iCs/>
          <w:color w:val="auto"/>
        </w:rPr>
        <w:t>ournal of</w:t>
      </w:r>
      <w:r w:rsidRPr="000C5938">
        <w:rPr>
          <w:rFonts w:asciiTheme="minorHAnsi" w:hAnsiTheme="minorHAnsi" w:cstheme="minorHAnsi"/>
          <w:i/>
          <w:iCs/>
          <w:color w:val="auto"/>
        </w:rPr>
        <w:t xml:space="preserve"> Urol</w:t>
      </w:r>
      <w:r w:rsidR="00F37BBC" w:rsidRPr="000C5938">
        <w:rPr>
          <w:rFonts w:asciiTheme="minorHAnsi" w:hAnsiTheme="minorHAnsi" w:cstheme="minorHAnsi"/>
          <w:i/>
          <w:iCs/>
          <w:color w:val="auto"/>
        </w:rPr>
        <w:t>ogy</w:t>
      </w:r>
      <w:r w:rsidRPr="000C5938">
        <w:rPr>
          <w:rFonts w:asciiTheme="minorHAnsi" w:hAnsiTheme="minorHAnsi" w:cstheme="minorHAnsi"/>
          <w:color w:val="auto"/>
        </w:rPr>
        <w:t xml:space="preserve">. </w:t>
      </w:r>
      <w:r w:rsidRPr="000C5938">
        <w:rPr>
          <w:rFonts w:asciiTheme="minorHAnsi" w:hAnsiTheme="minorHAnsi" w:cstheme="minorHAnsi"/>
          <w:b/>
          <w:bCs/>
          <w:color w:val="auto"/>
        </w:rPr>
        <w:t>199</w:t>
      </w:r>
      <w:r w:rsidRPr="000C5938">
        <w:rPr>
          <w:rFonts w:asciiTheme="minorHAnsi" w:hAnsiTheme="minorHAnsi" w:cstheme="minorHAnsi"/>
          <w:color w:val="auto"/>
        </w:rPr>
        <w:t xml:space="preserve"> (5), 1302–1311 (2018).</w:t>
      </w:r>
    </w:p>
    <w:p w14:paraId="0D2A2754" w14:textId="0FFA1456" w:rsidR="00C17BFF" w:rsidRPr="000C5938" w:rsidRDefault="00DF2576" w:rsidP="00231081">
      <w:pPr>
        <w:pStyle w:val="ListParagraph"/>
        <w:widowControl/>
        <w:numPr>
          <w:ilvl w:val="0"/>
          <w:numId w:val="45"/>
        </w:numPr>
        <w:autoSpaceDE/>
        <w:autoSpaceDN/>
        <w:adjustRightInd/>
        <w:ind w:left="0" w:firstLine="0"/>
        <w:rPr>
          <w:rFonts w:asciiTheme="minorHAnsi" w:hAnsiTheme="minorHAnsi" w:cstheme="minorHAnsi"/>
          <w:color w:val="auto"/>
        </w:rPr>
      </w:pPr>
      <w:proofErr w:type="spellStart"/>
      <w:r w:rsidRPr="000C5938">
        <w:rPr>
          <w:rFonts w:asciiTheme="minorHAnsi" w:hAnsiTheme="minorHAnsi" w:cstheme="minorHAnsi"/>
          <w:color w:val="auto"/>
          <w:shd w:val="clear" w:color="auto" w:fill="FFFFFF"/>
        </w:rPr>
        <w:t>Venkatramani</w:t>
      </w:r>
      <w:proofErr w:type="spellEnd"/>
      <w:r w:rsidR="00AF34DF" w:rsidRPr="000C5938">
        <w:rPr>
          <w:rFonts w:asciiTheme="minorHAnsi" w:hAnsiTheme="minorHAnsi" w:cstheme="minorHAnsi"/>
          <w:color w:val="auto"/>
          <w:shd w:val="clear" w:color="auto" w:fill="FFFFFF"/>
        </w:rPr>
        <w:t>,</w:t>
      </w:r>
      <w:r w:rsidRPr="000C5938">
        <w:rPr>
          <w:rFonts w:asciiTheme="minorHAnsi" w:hAnsiTheme="minorHAnsi" w:cstheme="minorHAnsi"/>
          <w:color w:val="auto"/>
          <w:shd w:val="clear" w:color="auto" w:fill="FFFFFF"/>
        </w:rPr>
        <w:t xml:space="preserve"> V. et al. Predictors of </w:t>
      </w:r>
      <w:r w:rsidR="00AF34DF" w:rsidRPr="000C5938">
        <w:rPr>
          <w:rFonts w:asciiTheme="minorHAnsi" w:hAnsiTheme="minorHAnsi" w:cstheme="minorHAnsi"/>
          <w:color w:val="auto"/>
          <w:shd w:val="clear" w:color="auto" w:fill="FFFFFF"/>
        </w:rPr>
        <w:t>recurrence</w:t>
      </w:r>
      <w:r w:rsidRPr="000C5938">
        <w:rPr>
          <w:rFonts w:asciiTheme="minorHAnsi" w:hAnsiTheme="minorHAnsi" w:cstheme="minorHAnsi"/>
          <w:color w:val="auto"/>
          <w:shd w:val="clear" w:color="auto" w:fill="FFFFFF"/>
        </w:rPr>
        <w:t xml:space="preserve">, and </w:t>
      </w:r>
      <w:r w:rsidR="00AF34DF" w:rsidRPr="000C5938">
        <w:rPr>
          <w:rFonts w:asciiTheme="minorHAnsi" w:hAnsiTheme="minorHAnsi" w:cstheme="minorHAnsi"/>
          <w:color w:val="auto"/>
          <w:shd w:val="clear" w:color="auto" w:fill="FFFFFF"/>
        </w:rPr>
        <w:t>progression</w:t>
      </w:r>
      <w:r w:rsidRPr="000C5938">
        <w:rPr>
          <w:rFonts w:asciiTheme="minorHAnsi" w:hAnsiTheme="minorHAnsi" w:cstheme="minorHAnsi"/>
          <w:color w:val="auto"/>
          <w:shd w:val="clear" w:color="auto" w:fill="FFFFFF"/>
        </w:rPr>
        <w:t>-</w:t>
      </w:r>
      <w:r w:rsidR="00AF34DF" w:rsidRPr="000C5938">
        <w:rPr>
          <w:rFonts w:asciiTheme="minorHAnsi" w:hAnsiTheme="minorHAnsi" w:cstheme="minorHAnsi"/>
          <w:color w:val="auto"/>
          <w:shd w:val="clear" w:color="auto" w:fill="FFFFFF"/>
        </w:rPr>
        <w:t xml:space="preserve">free </w:t>
      </w:r>
      <w:r w:rsidRPr="000C5938">
        <w:rPr>
          <w:rFonts w:asciiTheme="minorHAnsi" w:hAnsiTheme="minorHAnsi" w:cstheme="minorHAnsi"/>
          <w:color w:val="auto"/>
          <w:shd w:val="clear" w:color="auto" w:fill="FFFFFF"/>
        </w:rPr>
        <w:t xml:space="preserve">and </w:t>
      </w:r>
      <w:r w:rsidR="00AF34DF" w:rsidRPr="000C5938">
        <w:rPr>
          <w:rFonts w:asciiTheme="minorHAnsi" w:hAnsiTheme="minorHAnsi" w:cstheme="minorHAnsi"/>
          <w:color w:val="auto"/>
          <w:shd w:val="clear" w:color="auto" w:fill="FFFFFF"/>
        </w:rPr>
        <w:t xml:space="preserve">overall survival </w:t>
      </w:r>
      <w:r w:rsidRPr="000C5938">
        <w:rPr>
          <w:rFonts w:asciiTheme="minorHAnsi" w:hAnsiTheme="minorHAnsi" w:cstheme="minorHAnsi"/>
          <w:color w:val="auto"/>
          <w:shd w:val="clear" w:color="auto" w:fill="FFFFFF"/>
        </w:rPr>
        <w:t xml:space="preserve">following </w:t>
      </w:r>
      <w:r w:rsidR="00AF34DF" w:rsidRPr="000C5938">
        <w:rPr>
          <w:rFonts w:asciiTheme="minorHAnsi" w:hAnsiTheme="minorHAnsi" w:cstheme="minorHAnsi"/>
          <w:color w:val="auto"/>
          <w:shd w:val="clear" w:color="auto" w:fill="FFFFFF"/>
        </w:rPr>
        <w:t xml:space="preserve">open </w:t>
      </w:r>
      <w:r w:rsidRPr="000C5938">
        <w:rPr>
          <w:rFonts w:asciiTheme="minorHAnsi" w:hAnsiTheme="minorHAnsi" w:cstheme="minorHAnsi"/>
          <w:color w:val="auto"/>
          <w:shd w:val="clear" w:color="auto" w:fill="FFFFFF"/>
        </w:rPr>
        <w:t xml:space="preserve">versus </w:t>
      </w:r>
      <w:r w:rsidR="00AF34DF" w:rsidRPr="000C5938">
        <w:rPr>
          <w:rFonts w:asciiTheme="minorHAnsi" w:hAnsiTheme="minorHAnsi" w:cstheme="minorHAnsi"/>
          <w:color w:val="auto"/>
          <w:shd w:val="clear" w:color="auto" w:fill="FFFFFF"/>
        </w:rPr>
        <w:t>robotic radical cystectomy</w:t>
      </w:r>
      <w:r w:rsidRPr="000C5938">
        <w:rPr>
          <w:rFonts w:asciiTheme="minorHAnsi" w:hAnsiTheme="minorHAnsi" w:cstheme="minorHAnsi"/>
          <w:color w:val="auto"/>
          <w:shd w:val="clear" w:color="auto" w:fill="FFFFFF"/>
        </w:rPr>
        <w:t xml:space="preserve">: </w:t>
      </w:r>
      <w:r w:rsidR="00AF34DF" w:rsidRPr="000C5938">
        <w:rPr>
          <w:rFonts w:asciiTheme="minorHAnsi" w:hAnsiTheme="minorHAnsi" w:cstheme="minorHAnsi"/>
          <w:color w:val="auto"/>
          <w:shd w:val="clear" w:color="auto" w:fill="FFFFFF"/>
        </w:rPr>
        <w:t xml:space="preserve">analysis </w:t>
      </w:r>
      <w:r w:rsidRPr="000C5938">
        <w:rPr>
          <w:rFonts w:asciiTheme="minorHAnsi" w:hAnsiTheme="minorHAnsi" w:cstheme="minorHAnsi"/>
          <w:color w:val="auto"/>
          <w:shd w:val="clear" w:color="auto" w:fill="FFFFFF"/>
        </w:rPr>
        <w:t xml:space="preserve">from the RAZOR </w:t>
      </w:r>
      <w:r w:rsidR="00AF34DF" w:rsidRPr="000C5938">
        <w:rPr>
          <w:rFonts w:asciiTheme="minorHAnsi" w:hAnsiTheme="minorHAnsi" w:cstheme="minorHAnsi"/>
          <w:color w:val="auto"/>
          <w:shd w:val="clear" w:color="auto" w:fill="FFFFFF"/>
        </w:rPr>
        <w:t xml:space="preserve">trial </w:t>
      </w:r>
      <w:r w:rsidRPr="000C5938">
        <w:rPr>
          <w:rFonts w:asciiTheme="minorHAnsi" w:hAnsiTheme="minorHAnsi" w:cstheme="minorHAnsi"/>
          <w:color w:val="auto"/>
          <w:shd w:val="clear" w:color="auto" w:fill="FFFFFF"/>
        </w:rPr>
        <w:t>with a 3-</w:t>
      </w:r>
      <w:r w:rsidR="00AF34DF" w:rsidRPr="000C5938">
        <w:rPr>
          <w:rFonts w:asciiTheme="minorHAnsi" w:hAnsiTheme="minorHAnsi" w:cstheme="minorHAnsi"/>
          <w:color w:val="auto"/>
          <w:shd w:val="clear" w:color="auto" w:fill="FFFFFF"/>
        </w:rPr>
        <w:t xml:space="preserve">year </w:t>
      </w:r>
      <w:proofErr w:type="spellStart"/>
      <w:r w:rsidR="00AF34DF" w:rsidRPr="000C5938">
        <w:rPr>
          <w:rFonts w:asciiTheme="minorHAnsi" w:hAnsiTheme="minorHAnsi" w:cstheme="minorHAnsi"/>
          <w:color w:val="auto"/>
          <w:shd w:val="clear" w:color="auto" w:fill="FFFFFF"/>
        </w:rPr>
        <w:t>followup</w:t>
      </w:r>
      <w:proofErr w:type="spellEnd"/>
      <w:r w:rsidRPr="000C5938">
        <w:rPr>
          <w:rFonts w:asciiTheme="minorHAnsi" w:hAnsiTheme="minorHAnsi" w:cstheme="minorHAnsi"/>
          <w:color w:val="auto"/>
          <w:shd w:val="clear" w:color="auto" w:fill="FFFFFF"/>
        </w:rPr>
        <w:t xml:space="preserve">. </w:t>
      </w:r>
      <w:r w:rsidRPr="000C5938">
        <w:rPr>
          <w:rFonts w:asciiTheme="minorHAnsi" w:hAnsiTheme="minorHAnsi" w:cstheme="minorHAnsi"/>
          <w:i/>
          <w:iCs/>
          <w:color w:val="auto"/>
          <w:shd w:val="clear" w:color="auto" w:fill="FFFFFF"/>
        </w:rPr>
        <w:t>J</w:t>
      </w:r>
      <w:r w:rsidR="00AF34DF" w:rsidRPr="000C5938">
        <w:rPr>
          <w:rFonts w:asciiTheme="minorHAnsi" w:hAnsiTheme="minorHAnsi" w:cstheme="minorHAnsi"/>
          <w:i/>
          <w:iCs/>
          <w:color w:val="auto"/>
          <w:shd w:val="clear" w:color="auto" w:fill="FFFFFF"/>
        </w:rPr>
        <w:t>ournal of</w:t>
      </w:r>
      <w:r w:rsidRPr="000C5938">
        <w:rPr>
          <w:rFonts w:asciiTheme="minorHAnsi" w:hAnsiTheme="minorHAnsi" w:cstheme="minorHAnsi"/>
          <w:i/>
          <w:iCs/>
          <w:color w:val="auto"/>
          <w:shd w:val="clear" w:color="auto" w:fill="FFFFFF"/>
        </w:rPr>
        <w:t xml:space="preserve"> Urol</w:t>
      </w:r>
      <w:r w:rsidR="00AF34DF" w:rsidRPr="000C5938">
        <w:rPr>
          <w:rFonts w:asciiTheme="minorHAnsi" w:hAnsiTheme="minorHAnsi" w:cstheme="minorHAnsi"/>
          <w:i/>
          <w:iCs/>
          <w:color w:val="auto"/>
          <w:shd w:val="clear" w:color="auto" w:fill="FFFFFF"/>
        </w:rPr>
        <w:t>ogy</w:t>
      </w:r>
      <w:r w:rsidRPr="000C5938">
        <w:rPr>
          <w:rFonts w:asciiTheme="minorHAnsi" w:hAnsiTheme="minorHAnsi" w:cstheme="minorHAnsi"/>
          <w:color w:val="auto"/>
          <w:shd w:val="clear" w:color="auto" w:fill="FFFFFF"/>
        </w:rPr>
        <w:t>.</w:t>
      </w:r>
      <w:r w:rsidRPr="000C5938">
        <w:rPr>
          <w:rFonts w:asciiTheme="minorHAnsi" w:hAnsiTheme="minorHAnsi" w:cstheme="minorHAnsi"/>
          <w:b/>
          <w:bCs/>
          <w:color w:val="auto"/>
          <w:shd w:val="clear" w:color="auto" w:fill="FFFFFF"/>
        </w:rPr>
        <w:t xml:space="preserve"> 203</w:t>
      </w:r>
      <w:r w:rsidRPr="000C5938">
        <w:rPr>
          <w:rFonts w:asciiTheme="minorHAnsi" w:hAnsiTheme="minorHAnsi" w:cstheme="minorHAnsi"/>
          <w:color w:val="auto"/>
          <w:shd w:val="clear" w:color="auto" w:fill="FFFFFF"/>
        </w:rPr>
        <w:t xml:space="preserve"> (3), 522–529 (2020).</w:t>
      </w:r>
    </w:p>
    <w:p w14:paraId="71A34977" w14:textId="7F7B4B8A" w:rsidR="004104BC" w:rsidRPr="000C5938" w:rsidRDefault="004104BC" w:rsidP="00231081">
      <w:pPr>
        <w:pStyle w:val="ListParagraph"/>
        <w:widowControl/>
        <w:numPr>
          <w:ilvl w:val="0"/>
          <w:numId w:val="45"/>
        </w:numPr>
        <w:autoSpaceDE/>
        <w:autoSpaceDN/>
        <w:adjustRightInd/>
        <w:ind w:left="0" w:firstLine="0"/>
        <w:rPr>
          <w:rFonts w:asciiTheme="minorHAnsi" w:hAnsiTheme="minorHAnsi" w:cstheme="minorHAnsi"/>
          <w:color w:val="auto"/>
        </w:rPr>
      </w:pPr>
      <w:proofErr w:type="spellStart"/>
      <w:r w:rsidRPr="000C5938">
        <w:rPr>
          <w:rFonts w:asciiTheme="minorHAnsi" w:hAnsiTheme="minorHAnsi" w:cstheme="minorHAnsi"/>
          <w:color w:val="auto"/>
          <w:shd w:val="clear" w:color="auto" w:fill="FFFFFF"/>
        </w:rPr>
        <w:t>Bochner</w:t>
      </w:r>
      <w:proofErr w:type="spellEnd"/>
      <w:r w:rsidR="009D6448" w:rsidRPr="000C5938">
        <w:rPr>
          <w:rFonts w:asciiTheme="minorHAnsi" w:hAnsiTheme="minorHAnsi" w:cstheme="minorHAnsi"/>
          <w:color w:val="auto"/>
          <w:shd w:val="clear" w:color="auto" w:fill="FFFFFF"/>
        </w:rPr>
        <w:t>,</w:t>
      </w:r>
      <w:r w:rsidRPr="000C5938">
        <w:rPr>
          <w:rFonts w:asciiTheme="minorHAnsi" w:hAnsiTheme="minorHAnsi" w:cstheme="minorHAnsi"/>
          <w:color w:val="auto"/>
          <w:shd w:val="clear" w:color="auto" w:fill="FFFFFF"/>
        </w:rPr>
        <w:t xml:space="preserve"> B. et al. Randomized </w:t>
      </w:r>
      <w:r w:rsidR="009D6448" w:rsidRPr="000C5938">
        <w:rPr>
          <w:rFonts w:asciiTheme="minorHAnsi" w:hAnsiTheme="minorHAnsi" w:cstheme="minorHAnsi"/>
          <w:color w:val="auto"/>
          <w:shd w:val="clear" w:color="auto" w:fill="FFFFFF"/>
        </w:rPr>
        <w:t>t</w:t>
      </w:r>
      <w:r w:rsidRPr="000C5938">
        <w:rPr>
          <w:rFonts w:asciiTheme="minorHAnsi" w:hAnsiTheme="minorHAnsi" w:cstheme="minorHAnsi"/>
          <w:color w:val="auto"/>
          <w:shd w:val="clear" w:color="auto" w:fill="FFFFFF"/>
        </w:rPr>
        <w:t xml:space="preserve">rial </w:t>
      </w:r>
      <w:r w:rsidR="009D6448" w:rsidRPr="000C5938">
        <w:rPr>
          <w:rFonts w:asciiTheme="minorHAnsi" w:hAnsiTheme="minorHAnsi" w:cstheme="minorHAnsi"/>
          <w:color w:val="auto"/>
          <w:shd w:val="clear" w:color="auto" w:fill="FFFFFF"/>
        </w:rPr>
        <w:t>c</w:t>
      </w:r>
      <w:r w:rsidRPr="000C5938">
        <w:rPr>
          <w:rFonts w:asciiTheme="minorHAnsi" w:hAnsiTheme="minorHAnsi" w:cstheme="minorHAnsi"/>
          <w:color w:val="auto"/>
          <w:shd w:val="clear" w:color="auto" w:fill="FFFFFF"/>
        </w:rPr>
        <w:t xml:space="preserve">omparing </w:t>
      </w:r>
      <w:r w:rsidR="009D6448" w:rsidRPr="000C5938">
        <w:rPr>
          <w:rFonts w:asciiTheme="minorHAnsi" w:hAnsiTheme="minorHAnsi" w:cstheme="minorHAnsi"/>
          <w:color w:val="auto"/>
          <w:shd w:val="clear" w:color="auto" w:fill="FFFFFF"/>
        </w:rPr>
        <w:t>o</w:t>
      </w:r>
      <w:r w:rsidRPr="000C5938">
        <w:rPr>
          <w:rFonts w:asciiTheme="minorHAnsi" w:hAnsiTheme="minorHAnsi" w:cstheme="minorHAnsi"/>
          <w:color w:val="auto"/>
          <w:shd w:val="clear" w:color="auto" w:fill="FFFFFF"/>
        </w:rPr>
        <w:t xml:space="preserve">pen </w:t>
      </w:r>
      <w:r w:rsidR="009D6448" w:rsidRPr="000C5938">
        <w:rPr>
          <w:rFonts w:asciiTheme="minorHAnsi" w:hAnsiTheme="minorHAnsi" w:cstheme="minorHAnsi"/>
          <w:color w:val="auto"/>
          <w:shd w:val="clear" w:color="auto" w:fill="FFFFFF"/>
        </w:rPr>
        <w:t>r</w:t>
      </w:r>
      <w:r w:rsidRPr="000C5938">
        <w:rPr>
          <w:rFonts w:asciiTheme="minorHAnsi" w:hAnsiTheme="minorHAnsi" w:cstheme="minorHAnsi"/>
          <w:color w:val="auto"/>
          <w:shd w:val="clear" w:color="auto" w:fill="FFFFFF"/>
        </w:rPr>
        <w:t xml:space="preserve">adical </w:t>
      </w:r>
      <w:r w:rsidR="009D6448" w:rsidRPr="000C5938">
        <w:rPr>
          <w:rFonts w:asciiTheme="minorHAnsi" w:hAnsiTheme="minorHAnsi" w:cstheme="minorHAnsi"/>
          <w:color w:val="auto"/>
          <w:shd w:val="clear" w:color="auto" w:fill="FFFFFF"/>
        </w:rPr>
        <w:t>c</w:t>
      </w:r>
      <w:r w:rsidRPr="000C5938">
        <w:rPr>
          <w:rFonts w:asciiTheme="minorHAnsi" w:hAnsiTheme="minorHAnsi" w:cstheme="minorHAnsi"/>
          <w:color w:val="auto"/>
          <w:shd w:val="clear" w:color="auto" w:fill="FFFFFF"/>
        </w:rPr>
        <w:t xml:space="preserve">ystectomy and </w:t>
      </w:r>
      <w:r w:rsidR="009D6448" w:rsidRPr="000C5938">
        <w:rPr>
          <w:rFonts w:asciiTheme="minorHAnsi" w:hAnsiTheme="minorHAnsi" w:cstheme="minorHAnsi"/>
          <w:color w:val="auto"/>
          <w:shd w:val="clear" w:color="auto" w:fill="FFFFFF"/>
        </w:rPr>
        <w:t>r</w:t>
      </w:r>
      <w:r w:rsidRPr="000C5938">
        <w:rPr>
          <w:rFonts w:asciiTheme="minorHAnsi" w:hAnsiTheme="minorHAnsi" w:cstheme="minorHAnsi"/>
          <w:color w:val="auto"/>
          <w:shd w:val="clear" w:color="auto" w:fill="FFFFFF"/>
        </w:rPr>
        <w:t xml:space="preserve">obot-assisted </w:t>
      </w:r>
      <w:r w:rsidR="009D6448" w:rsidRPr="000C5938">
        <w:rPr>
          <w:rFonts w:asciiTheme="minorHAnsi" w:hAnsiTheme="minorHAnsi" w:cstheme="minorHAnsi"/>
          <w:color w:val="auto"/>
          <w:shd w:val="clear" w:color="auto" w:fill="FFFFFF"/>
        </w:rPr>
        <w:t>l</w:t>
      </w:r>
      <w:r w:rsidRPr="000C5938">
        <w:rPr>
          <w:rFonts w:asciiTheme="minorHAnsi" w:hAnsiTheme="minorHAnsi" w:cstheme="minorHAnsi"/>
          <w:color w:val="auto"/>
          <w:shd w:val="clear" w:color="auto" w:fill="FFFFFF"/>
        </w:rPr>
        <w:t xml:space="preserve">aparoscopic </w:t>
      </w:r>
      <w:r w:rsidR="009D6448" w:rsidRPr="000C5938">
        <w:rPr>
          <w:rFonts w:asciiTheme="minorHAnsi" w:hAnsiTheme="minorHAnsi" w:cstheme="minorHAnsi"/>
          <w:color w:val="auto"/>
          <w:shd w:val="clear" w:color="auto" w:fill="FFFFFF"/>
        </w:rPr>
        <w:t>r</w:t>
      </w:r>
      <w:r w:rsidRPr="000C5938">
        <w:rPr>
          <w:rFonts w:asciiTheme="minorHAnsi" w:hAnsiTheme="minorHAnsi" w:cstheme="minorHAnsi"/>
          <w:color w:val="auto"/>
          <w:shd w:val="clear" w:color="auto" w:fill="FFFFFF"/>
        </w:rPr>
        <w:t xml:space="preserve">adical </w:t>
      </w:r>
      <w:r w:rsidR="009D6448" w:rsidRPr="000C5938">
        <w:rPr>
          <w:rFonts w:asciiTheme="minorHAnsi" w:hAnsiTheme="minorHAnsi" w:cstheme="minorHAnsi"/>
          <w:color w:val="auto"/>
          <w:shd w:val="clear" w:color="auto" w:fill="FFFFFF"/>
        </w:rPr>
        <w:t>c</w:t>
      </w:r>
      <w:r w:rsidRPr="000C5938">
        <w:rPr>
          <w:rFonts w:asciiTheme="minorHAnsi" w:hAnsiTheme="minorHAnsi" w:cstheme="minorHAnsi"/>
          <w:color w:val="auto"/>
          <w:shd w:val="clear" w:color="auto" w:fill="FFFFFF"/>
        </w:rPr>
        <w:t xml:space="preserve">ystectomy: </w:t>
      </w:r>
      <w:r w:rsidR="009D6448" w:rsidRPr="000C5938">
        <w:rPr>
          <w:rFonts w:asciiTheme="minorHAnsi" w:hAnsiTheme="minorHAnsi" w:cstheme="minorHAnsi"/>
          <w:color w:val="auto"/>
          <w:shd w:val="clear" w:color="auto" w:fill="FFFFFF"/>
        </w:rPr>
        <w:t>o</w:t>
      </w:r>
      <w:r w:rsidRPr="000C5938">
        <w:rPr>
          <w:rFonts w:asciiTheme="minorHAnsi" w:hAnsiTheme="minorHAnsi" w:cstheme="minorHAnsi"/>
          <w:color w:val="auto"/>
          <w:shd w:val="clear" w:color="auto" w:fill="FFFFFF"/>
        </w:rPr>
        <w:t xml:space="preserve">ncologic </w:t>
      </w:r>
      <w:r w:rsidR="009D6448" w:rsidRPr="000C5938">
        <w:rPr>
          <w:rFonts w:asciiTheme="minorHAnsi" w:hAnsiTheme="minorHAnsi" w:cstheme="minorHAnsi"/>
          <w:color w:val="auto"/>
          <w:shd w:val="clear" w:color="auto" w:fill="FFFFFF"/>
        </w:rPr>
        <w:t>o</w:t>
      </w:r>
      <w:r w:rsidRPr="000C5938">
        <w:rPr>
          <w:rFonts w:asciiTheme="minorHAnsi" w:hAnsiTheme="minorHAnsi" w:cstheme="minorHAnsi"/>
          <w:color w:val="auto"/>
          <w:shd w:val="clear" w:color="auto" w:fill="FFFFFF"/>
        </w:rPr>
        <w:t xml:space="preserve">utcomes. </w:t>
      </w:r>
      <w:r w:rsidRPr="000C5938">
        <w:rPr>
          <w:rFonts w:asciiTheme="minorHAnsi" w:hAnsiTheme="minorHAnsi" w:cstheme="minorHAnsi"/>
          <w:i/>
          <w:iCs/>
          <w:color w:val="auto"/>
          <w:shd w:val="clear" w:color="auto" w:fill="FFFFFF"/>
        </w:rPr>
        <w:t>Eur</w:t>
      </w:r>
      <w:r w:rsidR="009D6448" w:rsidRPr="000C5938">
        <w:rPr>
          <w:rFonts w:asciiTheme="minorHAnsi" w:hAnsiTheme="minorHAnsi" w:cstheme="minorHAnsi"/>
          <w:i/>
          <w:iCs/>
          <w:color w:val="auto"/>
          <w:shd w:val="clear" w:color="auto" w:fill="FFFFFF"/>
        </w:rPr>
        <w:t>opean</w:t>
      </w:r>
      <w:r w:rsidRPr="000C5938">
        <w:rPr>
          <w:rFonts w:asciiTheme="minorHAnsi" w:hAnsiTheme="minorHAnsi" w:cstheme="minorHAnsi"/>
          <w:i/>
          <w:iCs/>
          <w:color w:val="auto"/>
          <w:shd w:val="clear" w:color="auto" w:fill="FFFFFF"/>
        </w:rPr>
        <w:t xml:space="preserve"> Urol</w:t>
      </w:r>
      <w:r w:rsidR="009D6448" w:rsidRPr="000C5938">
        <w:rPr>
          <w:rFonts w:asciiTheme="minorHAnsi" w:hAnsiTheme="minorHAnsi" w:cstheme="minorHAnsi"/>
          <w:i/>
          <w:iCs/>
          <w:color w:val="auto"/>
          <w:shd w:val="clear" w:color="auto" w:fill="FFFFFF"/>
        </w:rPr>
        <w:t>ogy</w:t>
      </w:r>
      <w:r w:rsidRPr="000C5938">
        <w:rPr>
          <w:rFonts w:asciiTheme="minorHAnsi" w:hAnsiTheme="minorHAnsi" w:cstheme="minorHAnsi"/>
          <w:color w:val="auto"/>
          <w:shd w:val="clear" w:color="auto" w:fill="FFFFFF"/>
        </w:rPr>
        <w:t xml:space="preserve">. </w:t>
      </w:r>
      <w:r w:rsidRPr="000C5938">
        <w:rPr>
          <w:rFonts w:asciiTheme="minorHAnsi" w:hAnsiTheme="minorHAnsi" w:cstheme="minorHAnsi"/>
          <w:b/>
          <w:bCs/>
          <w:color w:val="auto"/>
          <w:shd w:val="clear" w:color="auto" w:fill="FFFFFF"/>
        </w:rPr>
        <w:t>74</w:t>
      </w:r>
      <w:r w:rsidRPr="000C5938">
        <w:rPr>
          <w:rFonts w:asciiTheme="minorHAnsi" w:hAnsiTheme="minorHAnsi" w:cstheme="minorHAnsi"/>
          <w:color w:val="auto"/>
          <w:shd w:val="clear" w:color="auto" w:fill="FFFFFF"/>
        </w:rPr>
        <w:t xml:space="preserve"> (4), 465–471 (2018).</w:t>
      </w:r>
    </w:p>
    <w:sectPr w:rsidR="004104BC" w:rsidRPr="000C5938" w:rsidSect="000C5938">
      <w:headerReference w:type="default" r:id="rId9"/>
      <w:headerReference w:type="first" r:id="rId10"/>
      <w:footerReference w:type="first" r:id="rId11"/>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EA200" w14:textId="77777777" w:rsidR="003A5CC1" w:rsidRDefault="003A5CC1" w:rsidP="00621C4E">
      <w:r>
        <w:separator/>
      </w:r>
    </w:p>
  </w:endnote>
  <w:endnote w:type="continuationSeparator" w:id="0">
    <w:p w14:paraId="38F3C100" w14:textId="77777777" w:rsidR="003A5CC1" w:rsidRDefault="003A5CC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5EF3A" w14:textId="79C10D3D" w:rsidR="00642910" w:rsidRDefault="00642910">
    <w:pPr>
      <w:pStyle w:val="Footer"/>
      <w:jc w:val="right"/>
    </w:pPr>
  </w:p>
  <w:p w14:paraId="1732D46B" w14:textId="5711FCA3" w:rsidR="00642910" w:rsidRDefault="00642910"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74A44" w14:textId="77777777" w:rsidR="003A5CC1" w:rsidRDefault="003A5CC1" w:rsidP="00621C4E">
      <w:r>
        <w:separator/>
      </w:r>
    </w:p>
  </w:footnote>
  <w:footnote w:type="continuationSeparator" w:id="0">
    <w:p w14:paraId="2FF1FF99" w14:textId="77777777" w:rsidR="003A5CC1" w:rsidRDefault="003A5CC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C3799" w14:textId="77777777" w:rsidR="00642910" w:rsidRPr="006F06E4" w:rsidRDefault="0064291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73EA1" w14:textId="34D97193" w:rsidR="00642910" w:rsidRPr="006F06E4" w:rsidRDefault="00642910" w:rsidP="000C5938">
    <w:pPr>
      <w:pStyle w:val="Header"/>
      <w:ind w:right="160"/>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12A9B"/>
    <w:multiLevelType w:val="hybridMultilevel"/>
    <w:tmpl w:val="A1C8E6F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012878"/>
    <w:multiLevelType w:val="hybridMultilevel"/>
    <w:tmpl w:val="7854B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AD390E"/>
    <w:multiLevelType w:val="hybridMultilevel"/>
    <w:tmpl w:val="227AFB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BE5BBB"/>
    <w:multiLevelType w:val="multilevel"/>
    <w:tmpl w:val="A9A22E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AB0DBF"/>
    <w:multiLevelType w:val="hybridMultilevel"/>
    <w:tmpl w:val="FE06CD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1C31BCA"/>
    <w:multiLevelType w:val="hybridMultilevel"/>
    <w:tmpl w:val="896EC9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6A0BDE"/>
    <w:multiLevelType w:val="multilevel"/>
    <w:tmpl w:val="007CD7A2"/>
    <w:lvl w:ilvl="0">
      <w:start w:val="2"/>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AD5DC7"/>
    <w:multiLevelType w:val="hybridMultilevel"/>
    <w:tmpl w:val="E7FAE0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2D8166AF"/>
    <w:multiLevelType w:val="hybridMultilevel"/>
    <w:tmpl w:val="40DA55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E804B9"/>
    <w:multiLevelType w:val="hybridMultilevel"/>
    <w:tmpl w:val="A07094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B06C83"/>
    <w:multiLevelType w:val="hybridMultilevel"/>
    <w:tmpl w:val="542C76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F696A7C"/>
    <w:multiLevelType w:val="hybridMultilevel"/>
    <w:tmpl w:val="FE06CD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763839"/>
    <w:multiLevelType w:val="multilevel"/>
    <w:tmpl w:val="69D6D3DE"/>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574CFB"/>
    <w:multiLevelType w:val="hybridMultilevel"/>
    <w:tmpl w:val="EE34D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4B960D14"/>
    <w:multiLevelType w:val="hybridMultilevel"/>
    <w:tmpl w:val="E71239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DC95EA0"/>
    <w:multiLevelType w:val="hybridMultilevel"/>
    <w:tmpl w:val="B554F50C"/>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BD6027"/>
    <w:multiLevelType w:val="hybridMultilevel"/>
    <w:tmpl w:val="F72A8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61EF5C97"/>
    <w:multiLevelType w:val="hybridMultilevel"/>
    <w:tmpl w:val="D31A1F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EF33C77"/>
    <w:multiLevelType w:val="multilevel"/>
    <w:tmpl w:val="C674E72E"/>
    <w:lvl w:ilvl="0">
      <w:start w:val="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0B65025"/>
    <w:multiLevelType w:val="hybridMultilevel"/>
    <w:tmpl w:val="B89CB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6DB763A"/>
    <w:multiLevelType w:val="hybridMultilevel"/>
    <w:tmpl w:val="ACE4369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9F0891"/>
    <w:multiLevelType w:val="hybridMultilevel"/>
    <w:tmpl w:val="CCB60D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34"/>
  </w:num>
  <w:num w:numId="3">
    <w:abstractNumId w:val="11"/>
  </w:num>
  <w:num w:numId="4">
    <w:abstractNumId w:val="32"/>
  </w:num>
  <w:num w:numId="5">
    <w:abstractNumId w:val="19"/>
  </w:num>
  <w:num w:numId="6">
    <w:abstractNumId w:val="31"/>
  </w:num>
  <w:num w:numId="7">
    <w:abstractNumId w:val="2"/>
  </w:num>
  <w:num w:numId="8">
    <w:abstractNumId w:val="22"/>
  </w:num>
  <w:num w:numId="9">
    <w:abstractNumId w:val="24"/>
  </w:num>
  <w:num w:numId="10">
    <w:abstractNumId w:val="33"/>
  </w:num>
  <w:num w:numId="11">
    <w:abstractNumId w:val="39"/>
  </w:num>
  <w:num w:numId="12">
    <w:abstractNumId w:val="6"/>
  </w:num>
  <w:num w:numId="13">
    <w:abstractNumId w:val="36"/>
  </w:num>
  <w:num w:numId="14">
    <w:abstractNumId w:val="46"/>
  </w:num>
  <w:num w:numId="15">
    <w:abstractNumId w:val="26"/>
  </w:num>
  <w:num w:numId="16">
    <w:abstractNumId w:val="17"/>
  </w:num>
  <w:num w:numId="17">
    <w:abstractNumId w:val="37"/>
  </w:num>
  <w:num w:numId="18">
    <w:abstractNumId w:val="27"/>
  </w:num>
  <w:num w:numId="19">
    <w:abstractNumId w:val="41"/>
  </w:num>
  <w:num w:numId="20">
    <w:abstractNumId w:val="7"/>
  </w:num>
  <w:num w:numId="21">
    <w:abstractNumId w:val="42"/>
  </w:num>
  <w:num w:numId="22">
    <w:abstractNumId w:val="40"/>
  </w:num>
  <w:num w:numId="23">
    <w:abstractNumId w:val="29"/>
  </w:num>
  <w:num w:numId="24">
    <w:abstractNumId w:val="48"/>
  </w:num>
  <w:num w:numId="25">
    <w:abstractNumId w:val="15"/>
  </w:num>
  <w:num w:numId="26">
    <w:abstractNumId w:val="3"/>
  </w:num>
  <w:num w:numId="27">
    <w:abstractNumId w:val="14"/>
  </w:num>
  <w:num w:numId="28">
    <w:abstractNumId w:val="49"/>
  </w:num>
  <w:num w:numId="29">
    <w:abstractNumId w:val="35"/>
  </w:num>
  <w:num w:numId="30">
    <w:abstractNumId w:val="0"/>
  </w:num>
  <w:num w:numId="31">
    <w:abstractNumId w:val="45"/>
  </w:num>
  <w:num w:numId="32">
    <w:abstractNumId w:val="8"/>
  </w:num>
  <w:num w:numId="33">
    <w:abstractNumId w:val="47"/>
  </w:num>
  <w:num w:numId="34">
    <w:abstractNumId w:val="1"/>
  </w:num>
  <w:num w:numId="35">
    <w:abstractNumId w:val="38"/>
  </w:num>
  <w:num w:numId="36">
    <w:abstractNumId w:val="9"/>
  </w:num>
  <w:num w:numId="37">
    <w:abstractNumId w:val="18"/>
  </w:num>
  <w:num w:numId="38">
    <w:abstractNumId w:val="30"/>
  </w:num>
  <w:num w:numId="39">
    <w:abstractNumId w:val="12"/>
  </w:num>
  <w:num w:numId="40">
    <w:abstractNumId w:val="25"/>
  </w:num>
  <w:num w:numId="41">
    <w:abstractNumId w:val="21"/>
  </w:num>
  <w:num w:numId="42">
    <w:abstractNumId w:val="4"/>
  </w:num>
  <w:num w:numId="43">
    <w:abstractNumId w:val="44"/>
  </w:num>
  <w:num w:numId="44">
    <w:abstractNumId w:val="20"/>
  </w:num>
  <w:num w:numId="45">
    <w:abstractNumId w:val="28"/>
  </w:num>
  <w:num w:numId="46">
    <w:abstractNumId w:val="16"/>
  </w:num>
  <w:num w:numId="47">
    <w:abstractNumId w:val="5"/>
  </w:num>
  <w:num w:numId="48">
    <w:abstractNumId w:val="43"/>
  </w:num>
  <w:num w:numId="49">
    <w:abstractNumId w:val="10"/>
  </w:num>
  <w:num w:numId="50">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0860"/>
    <w:rsid w:val="00001169"/>
    <w:rsid w:val="00001806"/>
    <w:rsid w:val="00001A55"/>
    <w:rsid w:val="00002E8F"/>
    <w:rsid w:val="00005815"/>
    <w:rsid w:val="00006804"/>
    <w:rsid w:val="00006E68"/>
    <w:rsid w:val="00007DBC"/>
    <w:rsid w:val="00007EA1"/>
    <w:rsid w:val="000100F0"/>
    <w:rsid w:val="000102DC"/>
    <w:rsid w:val="0001267A"/>
    <w:rsid w:val="000129B2"/>
    <w:rsid w:val="00012FF9"/>
    <w:rsid w:val="0001389C"/>
    <w:rsid w:val="00014314"/>
    <w:rsid w:val="00015717"/>
    <w:rsid w:val="000212AE"/>
    <w:rsid w:val="00021434"/>
    <w:rsid w:val="00021774"/>
    <w:rsid w:val="00021DF3"/>
    <w:rsid w:val="0002210E"/>
    <w:rsid w:val="00022247"/>
    <w:rsid w:val="00023869"/>
    <w:rsid w:val="00024598"/>
    <w:rsid w:val="000267DE"/>
    <w:rsid w:val="000279B0"/>
    <w:rsid w:val="0003024A"/>
    <w:rsid w:val="00032769"/>
    <w:rsid w:val="00032BBF"/>
    <w:rsid w:val="00033053"/>
    <w:rsid w:val="0003311E"/>
    <w:rsid w:val="00035860"/>
    <w:rsid w:val="00036D85"/>
    <w:rsid w:val="00037B58"/>
    <w:rsid w:val="00040ABE"/>
    <w:rsid w:val="00041B5C"/>
    <w:rsid w:val="00042206"/>
    <w:rsid w:val="00044764"/>
    <w:rsid w:val="00045355"/>
    <w:rsid w:val="00046AA8"/>
    <w:rsid w:val="00051B73"/>
    <w:rsid w:val="000575CF"/>
    <w:rsid w:val="00060ABE"/>
    <w:rsid w:val="00061A50"/>
    <w:rsid w:val="0006206D"/>
    <w:rsid w:val="00063422"/>
    <w:rsid w:val="0006361B"/>
    <w:rsid w:val="00064104"/>
    <w:rsid w:val="00064F32"/>
    <w:rsid w:val="000652E3"/>
    <w:rsid w:val="00066025"/>
    <w:rsid w:val="00067A8F"/>
    <w:rsid w:val="000701D1"/>
    <w:rsid w:val="000716A3"/>
    <w:rsid w:val="00080A20"/>
    <w:rsid w:val="00082796"/>
    <w:rsid w:val="00082DF4"/>
    <w:rsid w:val="00085590"/>
    <w:rsid w:val="00086FF5"/>
    <w:rsid w:val="0008713C"/>
    <w:rsid w:val="00087C0A"/>
    <w:rsid w:val="00090258"/>
    <w:rsid w:val="00091788"/>
    <w:rsid w:val="000919E2"/>
    <w:rsid w:val="00091F4B"/>
    <w:rsid w:val="00093BC4"/>
    <w:rsid w:val="000943E6"/>
    <w:rsid w:val="00096110"/>
    <w:rsid w:val="00097929"/>
    <w:rsid w:val="000A0D43"/>
    <w:rsid w:val="000A1E80"/>
    <w:rsid w:val="000A387A"/>
    <w:rsid w:val="000A3B70"/>
    <w:rsid w:val="000A3C9C"/>
    <w:rsid w:val="000A42D6"/>
    <w:rsid w:val="000A4328"/>
    <w:rsid w:val="000A4974"/>
    <w:rsid w:val="000A5153"/>
    <w:rsid w:val="000B0734"/>
    <w:rsid w:val="000B10AE"/>
    <w:rsid w:val="000B30BF"/>
    <w:rsid w:val="000B566B"/>
    <w:rsid w:val="000B595C"/>
    <w:rsid w:val="000B662E"/>
    <w:rsid w:val="000B7294"/>
    <w:rsid w:val="000B75D0"/>
    <w:rsid w:val="000C1157"/>
    <w:rsid w:val="000C1CF8"/>
    <w:rsid w:val="000C3D51"/>
    <w:rsid w:val="000C4393"/>
    <w:rsid w:val="000C4399"/>
    <w:rsid w:val="000C4548"/>
    <w:rsid w:val="000C49CF"/>
    <w:rsid w:val="000C52E9"/>
    <w:rsid w:val="000C5938"/>
    <w:rsid w:val="000C5B8B"/>
    <w:rsid w:val="000C5CDC"/>
    <w:rsid w:val="000C5DF4"/>
    <w:rsid w:val="000C60B4"/>
    <w:rsid w:val="000C65DC"/>
    <w:rsid w:val="000C66F3"/>
    <w:rsid w:val="000C6900"/>
    <w:rsid w:val="000D095E"/>
    <w:rsid w:val="000D183B"/>
    <w:rsid w:val="000D28BF"/>
    <w:rsid w:val="000D31E8"/>
    <w:rsid w:val="000D3B1C"/>
    <w:rsid w:val="000D4629"/>
    <w:rsid w:val="000D46A0"/>
    <w:rsid w:val="000D68DA"/>
    <w:rsid w:val="000D76E4"/>
    <w:rsid w:val="000E20EF"/>
    <w:rsid w:val="000E2722"/>
    <w:rsid w:val="000E2C0E"/>
    <w:rsid w:val="000E3816"/>
    <w:rsid w:val="000E41C8"/>
    <w:rsid w:val="000E4F77"/>
    <w:rsid w:val="000E6A1C"/>
    <w:rsid w:val="000F265C"/>
    <w:rsid w:val="000F3371"/>
    <w:rsid w:val="000F3AFA"/>
    <w:rsid w:val="000F5712"/>
    <w:rsid w:val="000F6611"/>
    <w:rsid w:val="000F6943"/>
    <w:rsid w:val="000F7E22"/>
    <w:rsid w:val="000F7F67"/>
    <w:rsid w:val="0010042B"/>
    <w:rsid w:val="001005F6"/>
    <w:rsid w:val="00102787"/>
    <w:rsid w:val="0010448B"/>
    <w:rsid w:val="00106F98"/>
    <w:rsid w:val="00107554"/>
    <w:rsid w:val="001075E9"/>
    <w:rsid w:val="00110282"/>
    <w:rsid w:val="001104F3"/>
    <w:rsid w:val="00112EEB"/>
    <w:rsid w:val="00115256"/>
    <w:rsid w:val="00115FDC"/>
    <w:rsid w:val="00116616"/>
    <w:rsid w:val="00116F17"/>
    <w:rsid w:val="0011738F"/>
    <w:rsid w:val="001173FF"/>
    <w:rsid w:val="0012169A"/>
    <w:rsid w:val="00123425"/>
    <w:rsid w:val="0012434A"/>
    <w:rsid w:val="0012563A"/>
    <w:rsid w:val="00125A02"/>
    <w:rsid w:val="001264DE"/>
    <w:rsid w:val="001313A7"/>
    <w:rsid w:val="001325E9"/>
    <w:rsid w:val="0013276F"/>
    <w:rsid w:val="001342B5"/>
    <w:rsid w:val="0013621E"/>
    <w:rsid w:val="0013642E"/>
    <w:rsid w:val="00136EDA"/>
    <w:rsid w:val="00140B36"/>
    <w:rsid w:val="0014129A"/>
    <w:rsid w:val="00141F50"/>
    <w:rsid w:val="00142B97"/>
    <w:rsid w:val="00142EFE"/>
    <w:rsid w:val="00144D67"/>
    <w:rsid w:val="00145C76"/>
    <w:rsid w:val="001473A0"/>
    <w:rsid w:val="001505DD"/>
    <w:rsid w:val="00152A23"/>
    <w:rsid w:val="00153AD2"/>
    <w:rsid w:val="001562D3"/>
    <w:rsid w:val="0015671F"/>
    <w:rsid w:val="00156B11"/>
    <w:rsid w:val="0016051E"/>
    <w:rsid w:val="0016110A"/>
    <w:rsid w:val="0016118A"/>
    <w:rsid w:val="00162CB7"/>
    <w:rsid w:val="00165BA7"/>
    <w:rsid w:val="001665C9"/>
    <w:rsid w:val="00166F32"/>
    <w:rsid w:val="00167B34"/>
    <w:rsid w:val="001718C0"/>
    <w:rsid w:val="00171E5B"/>
    <w:rsid w:val="00171F94"/>
    <w:rsid w:val="00174154"/>
    <w:rsid w:val="0017462C"/>
    <w:rsid w:val="001757CB"/>
    <w:rsid w:val="00175BCC"/>
    <w:rsid w:val="00175D4E"/>
    <w:rsid w:val="00176024"/>
    <w:rsid w:val="0017668A"/>
    <w:rsid w:val="001766FE"/>
    <w:rsid w:val="001771E7"/>
    <w:rsid w:val="00182BF0"/>
    <w:rsid w:val="00182DFF"/>
    <w:rsid w:val="00185AF6"/>
    <w:rsid w:val="00187023"/>
    <w:rsid w:val="001910A2"/>
    <w:rsid w:val="001911FF"/>
    <w:rsid w:val="00192006"/>
    <w:rsid w:val="00193180"/>
    <w:rsid w:val="00193F54"/>
    <w:rsid w:val="0019510F"/>
    <w:rsid w:val="0019530C"/>
    <w:rsid w:val="00196792"/>
    <w:rsid w:val="001A10FE"/>
    <w:rsid w:val="001A15F9"/>
    <w:rsid w:val="001A2A04"/>
    <w:rsid w:val="001A2D46"/>
    <w:rsid w:val="001A4919"/>
    <w:rsid w:val="001A54EF"/>
    <w:rsid w:val="001A5A05"/>
    <w:rsid w:val="001A76AD"/>
    <w:rsid w:val="001B0B3D"/>
    <w:rsid w:val="001B1519"/>
    <w:rsid w:val="001B176A"/>
    <w:rsid w:val="001B2E2D"/>
    <w:rsid w:val="001B312D"/>
    <w:rsid w:val="001B33D7"/>
    <w:rsid w:val="001B5CD2"/>
    <w:rsid w:val="001B632D"/>
    <w:rsid w:val="001C0BEE"/>
    <w:rsid w:val="001C1E49"/>
    <w:rsid w:val="001C251F"/>
    <w:rsid w:val="001C27C1"/>
    <w:rsid w:val="001C2A98"/>
    <w:rsid w:val="001C3B86"/>
    <w:rsid w:val="001C4D95"/>
    <w:rsid w:val="001D2A21"/>
    <w:rsid w:val="001D3D7D"/>
    <w:rsid w:val="001D3E28"/>
    <w:rsid w:val="001D3FFF"/>
    <w:rsid w:val="001D4997"/>
    <w:rsid w:val="001D625F"/>
    <w:rsid w:val="001D68A4"/>
    <w:rsid w:val="001D705F"/>
    <w:rsid w:val="001D7576"/>
    <w:rsid w:val="001E0E3F"/>
    <w:rsid w:val="001E14A0"/>
    <w:rsid w:val="001E4357"/>
    <w:rsid w:val="001E7376"/>
    <w:rsid w:val="001F1273"/>
    <w:rsid w:val="001F225C"/>
    <w:rsid w:val="001F2D9E"/>
    <w:rsid w:val="001F601B"/>
    <w:rsid w:val="00200792"/>
    <w:rsid w:val="0020086A"/>
    <w:rsid w:val="00201C04"/>
    <w:rsid w:val="00201CFA"/>
    <w:rsid w:val="0020220D"/>
    <w:rsid w:val="00202448"/>
    <w:rsid w:val="00202D15"/>
    <w:rsid w:val="00203506"/>
    <w:rsid w:val="00204B52"/>
    <w:rsid w:val="0020583D"/>
    <w:rsid w:val="00205B3F"/>
    <w:rsid w:val="00207285"/>
    <w:rsid w:val="00207C56"/>
    <w:rsid w:val="00210E72"/>
    <w:rsid w:val="00212EAE"/>
    <w:rsid w:val="00213053"/>
    <w:rsid w:val="0021327A"/>
    <w:rsid w:val="00214BEE"/>
    <w:rsid w:val="002205B8"/>
    <w:rsid w:val="00220FFF"/>
    <w:rsid w:val="002217B7"/>
    <w:rsid w:val="002241EF"/>
    <w:rsid w:val="00225720"/>
    <w:rsid w:val="002259E5"/>
    <w:rsid w:val="00226140"/>
    <w:rsid w:val="002274F3"/>
    <w:rsid w:val="0023094C"/>
    <w:rsid w:val="00231081"/>
    <w:rsid w:val="002324F1"/>
    <w:rsid w:val="00233484"/>
    <w:rsid w:val="00233A4F"/>
    <w:rsid w:val="00234303"/>
    <w:rsid w:val="00234ACF"/>
    <w:rsid w:val="00234BE3"/>
    <w:rsid w:val="00235A90"/>
    <w:rsid w:val="0023624F"/>
    <w:rsid w:val="00240120"/>
    <w:rsid w:val="0024044A"/>
    <w:rsid w:val="00241E48"/>
    <w:rsid w:val="0024214E"/>
    <w:rsid w:val="00242623"/>
    <w:rsid w:val="0024352C"/>
    <w:rsid w:val="002438CB"/>
    <w:rsid w:val="00244A33"/>
    <w:rsid w:val="00250558"/>
    <w:rsid w:val="0025357C"/>
    <w:rsid w:val="002535FB"/>
    <w:rsid w:val="00254B1C"/>
    <w:rsid w:val="002572B7"/>
    <w:rsid w:val="002605D1"/>
    <w:rsid w:val="00260652"/>
    <w:rsid w:val="00261F25"/>
    <w:rsid w:val="0026459D"/>
    <w:rsid w:val="002648A9"/>
    <w:rsid w:val="0026536F"/>
    <w:rsid w:val="0026553C"/>
    <w:rsid w:val="002661A0"/>
    <w:rsid w:val="0026790A"/>
    <w:rsid w:val="00267DD5"/>
    <w:rsid w:val="00270D3B"/>
    <w:rsid w:val="002729C0"/>
    <w:rsid w:val="00274A0A"/>
    <w:rsid w:val="00277593"/>
    <w:rsid w:val="00280909"/>
    <w:rsid w:val="00280918"/>
    <w:rsid w:val="0028246D"/>
    <w:rsid w:val="00282AF6"/>
    <w:rsid w:val="0028596A"/>
    <w:rsid w:val="00287085"/>
    <w:rsid w:val="00287DC0"/>
    <w:rsid w:val="00290152"/>
    <w:rsid w:val="00290AF9"/>
    <w:rsid w:val="00291131"/>
    <w:rsid w:val="00291D9B"/>
    <w:rsid w:val="00292656"/>
    <w:rsid w:val="002967CF"/>
    <w:rsid w:val="00297788"/>
    <w:rsid w:val="002A22BC"/>
    <w:rsid w:val="002A3285"/>
    <w:rsid w:val="002A34F9"/>
    <w:rsid w:val="002A484B"/>
    <w:rsid w:val="002A4CB1"/>
    <w:rsid w:val="002A64A6"/>
    <w:rsid w:val="002B01DC"/>
    <w:rsid w:val="002B1FE3"/>
    <w:rsid w:val="002B27D0"/>
    <w:rsid w:val="002B2D20"/>
    <w:rsid w:val="002B3301"/>
    <w:rsid w:val="002C138C"/>
    <w:rsid w:val="002C1445"/>
    <w:rsid w:val="002C28C8"/>
    <w:rsid w:val="002C2E10"/>
    <w:rsid w:val="002C40FB"/>
    <w:rsid w:val="002C47D4"/>
    <w:rsid w:val="002C5099"/>
    <w:rsid w:val="002C50D7"/>
    <w:rsid w:val="002C6117"/>
    <w:rsid w:val="002C6BA6"/>
    <w:rsid w:val="002D014F"/>
    <w:rsid w:val="002D0F38"/>
    <w:rsid w:val="002D3C7F"/>
    <w:rsid w:val="002D40E4"/>
    <w:rsid w:val="002D77E3"/>
    <w:rsid w:val="002E17A8"/>
    <w:rsid w:val="002E4463"/>
    <w:rsid w:val="002E6813"/>
    <w:rsid w:val="002E7FE1"/>
    <w:rsid w:val="002F2859"/>
    <w:rsid w:val="002F6E3C"/>
    <w:rsid w:val="002F7BEE"/>
    <w:rsid w:val="0030010C"/>
    <w:rsid w:val="0030117D"/>
    <w:rsid w:val="00301F30"/>
    <w:rsid w:val="003038FD"/>
    <w:rsid w:val="00303C87"/>
    <w:rsid w:val="003059D8"/>
    <w:rsid w:val="003108E5"/>
    <w:rsid w:val="003115A8"/>
    <w:rsid w:val="003120CB"/>
    <w:rsid w:val="003120E9"/>
    <w:rsid w:val="003152F2"/>
    <w:rsid w:val="00315B80"/>
    <w:rsid w:val="0031697A"/>
    <w:rsid w:val="003176B9"/>
    <w:rsid w:val="003178E5"/>
    <w:rsid w:val="00317BBB"/>
    <w:rsid w:val="00320153"/>
    <w:rsid w:val="00320367"/>
    <w:rsid w:val="00320ACB"/>
    <w:rsid w:val="003219B1"/>
    <w:rsid w:val="00322871"/>
    <w:rsid w:val="00326AB4"/>
    <w:rsid w:val="00326FB3"/>
    <w:rsid w:val="00330F49"/>
    <w:rsid w:val="003316D4"/>
    <w:rsid w:val="003321B2"/>
    <w:rsid w:val="00332980"/>
    <w:rsid w:val="00332BBE"/>
    <w:rsid w:val="00333822"/>
    <w:rsid w:val="00335302"/>
    <w:rsid w:val="00336715"/>
    <w:rsid w:val="00336D0F"/>
    <w:rsid w:val="003401EC"/>
    <w:rsid w:val="00340DFD"/>
    <w:rsid w:val="00340EFE"/>
    <w:rsid w:val="00342F46"/>
    <w:rsid w:val="00343C57"/>
    <w:rsid w:val="00344954"/>
    <w:rsid w:val="00344F53"/>
    <w:rsid w:val="00350CD7"/>
    <w:rsid w:val="0035221D"/>
    <w:rsid w:val="00353CC7"/>
    <w:rsid w:val="0035405B"/>
    <w:rsid w:val="0035458F"/>
    <w:rsid w:val="00356026"/>
    <w:rsid w:val="00360C17"/>
    <w:rsid w:val="003621C6"/>
    <w:rsid w:val="003622B8"/>
    <w:rsid w:val="00363199"/>
    <w:rsid w:val="00363600"/>
    <w:rsid w:val="003654CE"/>
    <w:rsid w:val="00365CD3"/>
    <w:rsid w:val="00365F1E"/>
    <w:rsid w:val="00366B76"/>
    <w:rsid w:val="003672E0"/>
    <w:rsid w:val="00370902"/>
    <w:rsid w:val="00371B69"/>
    <w:rsid w:val="00373051"/>
    <w:rsid w:val="00373B8F"/>
    <w:rsid w:val="00374F9B"/>
    <w:rsid w:val="003768EE"/>
    <w:rsid w:val="00376D0B"/>
    <w:rsid w:val="00376D95"/>
    <w:rsid w:val="003778E3"/>
    <w:rsid w:val="00377FBB"/>
    <w:rsid w:val="003843EF"/>
    <w:rsid w:val="00385140"/>
    <w:rsid w:val="00386322"/>
    <w:rsid w:val="00390068"/>
    <w:rsid w:val="00391367"/>
    <w:rsid w:val="0039182A"/>
    <w:rsid w:val="00393CC7"/>
    <w:rsid w:val="00394709"/>
    <w:rsid w:val="00396302"/>
    <w:rsid w:val="0039662C"/>
    <w:rsid w:val="003971F7"/>
    <w:rsid w:val="00397430"/>
    <w:rsid w:val="00397D9A"/>
    <w:rsid w:val="003A0281"/>
    <w:rsid w:val="003A16FC"/>
    <w:rsid w:val="003A2C8A"/>
    <w:rsid w:val="003A4BB2"/>
    <w:rsid w:val="003A4FCD"/>
    <w:rsid w:val="003A5CC1"/>
    <w:rsid w:val="003A6824"/>
    <w:rsid w:val="003B0944"/>
    <w:rsid w:val="003B1277"/>
    <w:rsid w:val="003B1593"/>
    <w:rsid w:val="003B30A7"/>
    <w:rsid w:val="003B4381"/>
    <w:rsid w:val="003B4752"/>
    <w:rsid w:val="003B6B56"/>
    <w:rsid w:val="003B7B32"/>
    <w:rsid w:val="003C0CAF"/>
    <w:rsid w:val="003C1039"/>
    <w:rsid w:val="003C1043"/>
    <w:rsid w:val="003C14AC"/>
    <w:rsid w:val="003C1A30"/>
    <w:rsid w:val="003C23C8"/>
    <w:rsid w:val="003C2414"/>
    <w:rsid w:val="003C2BD5"/>
    <w:rsid w:val="003C555B"/>
    <w:rsid w:val="003C6331"/>
    <w:rsid w:val="003C6779"/>
    <w:rsid w:val="003C71BE"/>
    <w:rsid w:val="003D033C"/>
    <w:rsid w:val="003D08EF"/>
    <w:rsid w:val="003D1962"/>
    <w:rsid w:val="003D1C95"/>
    <w:rsid w:val="003D2998"/>
    <w:rsid w:val="003D2F0A"/>
    <w:rsid w:val="003D3891"/>
    <w:rsid w:val="003D3FE9"/>
    <w:rsid w:val="003D5D84"/>
    <w:rsid w:val="003D696C"/>
    <w:rsid w:val="003D6B33"/>
    <w:rsid w:val="003D6FC7"/>
    <w:rsid w:val="003D7AB8"/>
    <w:rsid w:val="003E0F4F"/>
    <w:rsid w:val="003E18AC"/>
    <w:rsid w:val="003E2039"/>
    <w:rsid w:val="003E210B"/>
    <w:rsid w:val="003E2A12"/>
    <w:rsid w:val="003E3384"/>
    <w:rsid w:val="003E3CA4"/>
    <w:rsid w:val="003E548E"/>
    <w:rsid w:val="003E5B17"/>
    <w:rsid w:val="003F50FF"/>
    <w:rsid w:val="003F659F"/>
    <w:rsid w:val="003F7A50"/>
    <w:rsid w:val="003F7AED"/>
    <w:rsid w:val="00401EA3"/>
    <w:rsid w:val="00403EC8"/>
    <w:rsid w:val="00404132"/>
    <w:rsid w:val="004064D3"/>
    <w:rsid w:val="00406882"/>
    <w:rsid w:val="00407A7B"/>
    <w:rsid w:val="00407EC8"/>
    <w:rsid w:val="004104BC"/>
    <w:rsid w:val="0041110A"/>
    <w:rsid w:val="00411624"/>
    <w:rsid w:val="004148E1"/>
    <w:rsid w:val="00414BC1"/>
    <w:rsid w:val="00414CFA"/>
    <w:rsid w:val="00415EC0"/>
    <w:rsid w:val="00420BE9"/>
    <w:rsid w:val="0042116A"/>
    <w:rsid w:val="004215E9"/>
    <w:rsid w:val="00423AD8"/>
    <w:rsid w:val="00423FDD"/>
    <w:rsid w:val="00424C85"/>
    <w:rsid w:val="00425782"/>
    <w:rsid w:val="004260BD"/>
    <w:rsid w:val="00427FB2"/>
    <w:rsid w:val="0043012F"/>
    <w:rsid w:val="004306A4"/>
    <w:rsid w:val="00430A23"/>
    <w:rsid w:val="00430CFA"/>
    <w:rsid w:val="00430F1F"/>
    <w:rsid w:val="004326EA"/>
    <w:rsid w:val="00433C8C"/>
    <w:rsid w:val="0043747B"/>
    <w:rsid w:val="004400C7"/>
    <w:rsid w:val="0044090C"/>
    <w:rsid w:val="00441336"/>
    <w:rsid w:val="00442695"/>
    <w:rsid w:val="0044434C"/>
    <w:rsid w:val="0044456B"/>
    <w:rsid w:val="004446CE"/>
    <w:rsid w:val="00444D24"/>
    <w:rsid w:val="00447B2E"/>
    <w:rsid w:val="00447BD1"/>
    <w:rsid w:val="004507F3"/>
    <w:rsid w:val="00450AF4"/>
    <w:rsid w:val="00450DD8"/>
    <w:rsid w:val="00456A57"/>
    <w:rsid w:val="00460377"/>
    <w:rsid w:val="004607DE"/>
    <w:rsid w:val="00460DBC"/>
    <w:rsid w:val="00461ABB"/>
    <w:rsid w:val="00464E3B"/>
    <w:rsid w:val="004654ED"/>
    <w:rsid w:val="00465BA1"/>
    <w:rsid w:val="004671C7"/>
    <w:rsid w:val="004715B7"/>
    <w:rsid w:val="0047294E"/>
    <w:rsid w:val="00472A33"/>
    <w:rsid w:val="00472F4D"/>
    <w:rsid w:val="004730BF"/>
    <w:rsid w:val="00474DCB"/>
    <w:rsid w:val="0047535C"/>
    <w:rsid w:val="004762F6"/>
    <w:rsid w:val="004764DA"/>
    <w:rsid w:val="00482176"/>
    <w:rsid w:val="0048349E"/>
    <w:rsid w:val="004850C6"/>
    <w:rsid w:val="00485870"/>
    <w:rsid w:val="00485FE8"/>
    <w:rsid w:val="004907C4"/>
    <w:rsid w:val="00492473"/>
    <w:rsid w:val="00492EB5"/>
    <w:rsid w:val="004938B4"/>
    <w:rsid w:val="00494F77"/>
    <w:rsid w:val="00495DCD"/>
    <w:rsid w:val="00496B27"/>
    <w:rsid w:val="00497721"/>
    <w:rsid w:val="004A0229"/>
    <w:rsid w:val="004A0B35"/>
    <w:rsid w:val="004A0B99"/>
    <w:rsid w:val="004A1D73"/>
    <w:rsid w:val="004A35D2"/>
    <w:rsid w:val="004A44FD"/>
    <w:rsid w:val="004A5814"/>
    <w:rsid w:val="004A5D8E"/>
    <w:rsid w:val="004A71E4"/>
    <w:rsid w:val="004A7410"/>
    <w:rsid w:val="004B2770"/>
    <w:rsid w:val="004B2F00"/>
    <w:rsid w:val="004B667A"/>
    <w:rsid w:val="004B6E31"/>
    <w:rsid w:val="004C0524"/>
    <w:rsid w:val="004C1D66"/>
    <w:rsid w:val="004C1EAB"/>
    <w:rsid w:val="004C31D7"/>
    <w:rsid w:val="004C4AD2"/>
    <w:rsid w:val="004C6981"/>
    <w:rsid w:val="004C718A"/>
    <w:rsid w:val="004D1E59"/>
    <w:rsid w:val="004D1F21"/>
    <w:rsid w:val="004D268C"/>
    <w:rsid w:val="004D478C"/>
    <w:rsid w:val="004D55FA"/>
    <w:rsid w:val="004D59D8"/>
    <w:rsid w:val="004D5DA1"/>
    <w:rsid w:val="004D7910"/>
    <w:rsid w:val="004E150F"/>
    <w:rsid w:val="004E1DCA"/>
    <w:rsid w:val="004E23A1"/>
    <w:rsid w:val="004E3078"/>
    <w:rsid w:val="004E3489"/>
    <w:rsid w:val="004E358A"/>
    <w:rsid w:val="004E3AFA"/>
    <w:rsid w:val="004E4CD8"/>
    <w:rsid w:val="004E4E76"/>
    <w:rsid w:val="004E6588"/>
    <w:rsid w:val="004E78B1"/>
    <w:rsid w:val="004F065B"/>
    <w:rsid w:val="004F1507"/>
    <w:rsid w:val="004F2112"/>
    <w:rsid w:val="004F2742"/>
    <w:rsid w:val="004F4174"/>
    <w:rsid w:val="004F774A"/>
    <w:rsid w:val="005023BA"/>
    <w:rsid w:val="00502A0A"/>
    <w:rsid w:val="00502E5A"/>
    <w:rsid w:val="005038C3"/>
    <w:rsid w:val="00507C50"/>
    <w:rsid w:val="00507F1B"/>
    <w:rsid w:val="00511848"/>
    <w:rsid w:val="00514D40"/>
    <w:rsid w:val="00515E26"/>
    <w:rsid w:val="005168D1"/>
    <w:rsid w:val="00516B28"/>
    <w:rsid w:val="00516DD3"/>
    <w:rsid w:val="00517C3A"/>
    <w:rsid w:val="00520CFC"/>
    <w:rsid w:val="00521EA2"/>
    <w:rsid w:val="00523DDB"/>
    <w:rsid w:val="00526135"/>
    <w:rsid w:val="00527840"/>
    <w:rsid w:val="00527A16"/>
    <w:rsid w:val="00527BF4"/>
    <w:rsid w:val="00530621"/>
    <w:rsid w:val="0053130A"/>
    <w:rsid w:val="005324BE"/>
    <w:rsid w:val="00534F6C"/>
    <w:rsid w:val="00535994"/>
    <w:rsid w:val="0053635B"/>
    <w:rsid w:val="0053646D"/>
    <w:rsid w:val="00536D67"/>
    <w:rsid w:val="005375FE"/>
    <w:rsid w:val="00540AAD"/>
    <w:rsid w:val="005420EA"/>
    <w:rsid w:val="00543EC1"/>
    <w:rsid w:val="00544406"/>
    <w:rsid w:val="00546458"/>
    <w:rsid w:val="0055087C"/>
    <w:rsid w:val="005515BC"/>
    <w:rsid w:val="00552530"/>
    <w:rsid w:val="00553413"/>
    <w:rsid w:val="00555983"/>
    <w:rsid w:val="00555AD8"/>
    <w:rsid w:val="00560277"/>
    <w:rsid w:val="005606CF"/>
    <w:rsid w:val="00560E31"/>
    <w:rsid w:val="00561BDA"/>
    <w:rsid w:val="005627C9"/>
    <w:rsid w:val="0056525F"/>
    <w:rsid w:val="00567DBF"/>
    <w:rsid w:val="00570413"/>
    <w:rsid w:val="00571774"/>
    <w:rsid w:val="00572589"/>
    <w:rsid w:val="00572C6A"/>
    <w:rsid w:val="00573E09"/>
    <w:rsid w:val="005751B8"/>
    <w:rsid w:val="005764BF"/>
    <w:rsid w:val="00576546"/>
    <w:rsid w:val="00581B23"/>
    <w:rsid w:val="0058219C"/>
    <w:rsid w:val="00584C49"/>
    <w:rsid w:val="0058707F"/>
    <w:rsid w:val="00590E2F"/>
    <w:rsid w:val="00591DBD"/>
    <w:rsid w:val="005931FE"/>
    <w:rsid w:val="00595F23"/>
    <w:rsid w:val="0059714E"/>
    <w:rsid w:val="00597F3C"/>
    <w:rsid w:val="005A0028"/>
    <w:rsid w:val="005A0247"/>
    <w:rsid w:val="005A0ACC"/>
    <w:rsid w:val="005A1D9C"/>
    <w:rsid w:val="005A2F7A"/>
    <w:rsid w:val="005A6CD7"/>
    <w:rsid w:val="005A741B"/>
    <w:rsid w:val="005A7AC5"/>
    <w:rsid w:val="005B0072"/>
    <w:rsid w:val="005B0732"/>
    <w:rsid w:val="005B36E6"/>
    <w:rsid w:val="005B38A0"/>
    <w:rsid w:val="005B3B11"/>
    <w:rsid w:val="005B491C"/>
    <w:rsid w:val="005B4DBF"/>
    <w:rsid w:val="005B5DE2"/>
    <w:rsid w:val="005B674C"/>
    <w:rsid w:val="005B6DED"/>
    <w:rsid w:val="005B74EC"/>
    <w:rsid w:val="005B7FFB"/>
    <w:rsid w:val="005C24F2"/>
    <w:rsid w:val="005C52D6"/>
    <w:rsid w:val="005C571E"/>
    <w:rsid w:val="005C6A3A"/>
    <w:rsid w:val="005C7561"/>
    <w:rsid w:val="005D18C1"/>
    <w:rsid w:val="005D1E57"/>
    <w:rsid w:val="005D2F57"/>
    <w:rsid w:val="005D34F6"/>
    <w:rsid w:val="005D4DB1"/>
    <w:rsid w:val="005D4F1A"/>
    <w:rsid w:val="005E0C24"/>
    <w:rsid w:val="005E10B0"/>
    <w:rsid w:val="005E1884"/>
    <w:rsid w:val="005E190C"/>
    <w:rsid w:val="005E3DF4"/>
    <w:rsid w:val="005F0781"/>
    <w:rsid w:val="005F373A"/>
    <w:rsid w:val="005F4F87"/>
    <w:rsid w:val="005F6B0E"/>
    <w:rsid w:val="005F760E"/>
    <w:rsid w:val="005F7B1D"/>
    <w:rsid w:val="0060222A"/>
    <w:rsid w:val="006024E6"/>
    <w:rsid w:val="00602A3D"/>
    <w:rsid w:val="00603EC2"/>
    <w:rsid w:val="00604796"/>
    <w:rsid w:val="00604A91"/>
    <w:rsid w:val="00604B0B"/>
    <w:rsid w:val="006067FB"/>
    <w:rsid w:val="006070C4"/>
    <w:rsid w:val="006075CC"/>
    <w:rsid w:val="00610C21"/>
    <w:rsid w:val="00611907"/>
    <w:rsid w:val="00613116"/>
    <w:rsid w:val="006155B1"/>
    <w:rsid w:val="00617167"/>
    <w:rsid w:val="006202A6"/>
    <w:rsid w:val="0062054B"/>
    <w:rsid w:val="00620926"/>
    <w:rsid w:val="00621490"/>
    <w:rsid w:val="00621C4E"/>
    <w:rsid w:val="00621C64"/>
    <w:rsid w:val="00624EAE"/>
    <w:rsid w:val="0062636F"/>
    <w:rsid w:val="00626941"/>
    <w:rsid w:val="006277E8"/>
    <w:rsid w:val="006305D7"/>
    <w:rsid w:val="0063202F"/>
    <w:rsid w:val="00632458"/>
    <w:rsid w:val="00632F63"/>
    <w:rsid w:val="00633A01"/>
    <w:rsid w:val="00633B97"/>
    <w:rsid w:val="006341F7"/>
    <w:rsid w:val="00634585"/>
    <w:rsid w:val="006345CD"/>
    <w:rsid w:val="00635014"/>
    <w:rsid w:val="006369CE"/>
    <w:rsid w:val="00636ADE"/>
    <w:rsid w:val="006411CA"/>
    <w:rsid w:val="006419FD"/>
    <w:rsid w:val="00641B40"/>
    <w:rsid w:val="006424A3"/>
    <w:rsid w:val="00642910"/>
    <w:rsid w:val="00642E19"/>
    <w:rsid w:val="0064389F"/>
    <w:rsid w:val="006450C9"/>
    <w:rsid w:val="006450E4"/>
    <w:rsid w:val="0064605E"/>
    <w:rsid w:val="00646945"/>
    <w:rsid w:val="00647990"/>
    <w:rsid w:val="00654D0C"/>
    <w:rsid w:val="006560B9"/>
    <w:rsid w:val="0065629B"/>
    <w:rsid w:val="00657BC4"/>
    <w:rsid w:val="0066072B"/>
    <w:rsid w:val="00660AAE"/>
    <w:rsid w:val="006619C8"/>
    <w:rsid w:val="00666A3B"/>
    <w:rsid w:val="0066711B"/>
    <w:rsid w:val="00671710"/>
    <w:rsid w:val="00671D93"/>
    <w:rsid w:val="00671E89"/>
    <w:rsid w:val="006720C2"/>
    <w:rsid w:val="00673414"/>
    <w:rsid w:val="00676079"/>
    <w:rsid w:val="00676BF2"/>
    <w:rsid w:val="00676ECD"/>
    <w:rsid w:val="00677D0A"/>
    <w:rsid w:val="006811F8"/>
    <w:rsid w:val="0068185F"/>
    <w:rsid w:val="00681E1E"/>
    <w:rsid w:val="00683E1E"/>
    <w:rsid w:val="00685B1B"/>
    <w:rsid w:val="00690A5A"/>
    <w:rsid w:val="00690A68"/>
    <w:rsid w:val="00691512"/>
    <w:rsid w:val="00693AE4"/>
    <w:rsid w:val="00695A1C"/>
    <w:rsid w:val="0069631E"/>
    <w:rsid w:val="006965FC"/>
    <w:rsid w:val="006A01CF"/>
    <w:rsid w:val="006A2CE3"/>
    <w:rsid w:val="006A5D2C"/>
    <w:rsid w:val="006A60DD"/>
    <w:rsid w:val="006A78E2"/>
    <w:rsid w:val="006B0679"/>
    <w:rsid w:val="006B074C"/>
    <w:rsid w:val="006B207C"/>
    <w:rsid w:val="006B25C6"/>
    <w:rsid w:val="006B367A"/>
    <w:rsid w:val="006B3B84"/>
    <w:rsid w:val="006B4BDF"/>
    <w:rsid w:val="006B4E7C"/>
    <w:rsid w:val="006B5D8C"/>
    <w:rsid w:val="006B72D1"/>
    <w:rsid w:val="006B72D4"/>
    <w:rsid w:val="006C0A77"/>
    <w:rsid w:val="006C11CC"/>
    <w:rsid w:val="006C1AEB"/>
    <w:rsid w:val="006C27F8"/>
    <w:rsid w:val="006C55F3"/>
    <w:rsid w:val="006C57FE"/>
    <w:rsid w:val="006C63A4"/>
    <w:rsid w:val="006C668E"/>
    <w:rsid w:val="006D5CF6"/>
    <w:rsid w:val="006D76CE"/>
    <w:rsid w:val="006E3961"/>
    <w:rsid w:val="006E4B63"/>
    <w:rsid w:val="006F06E4"/>
    <w:rsid w:val="006F2F4D"/>
    <w:rsid w:val="006F5C96"/>
    <w:rsid w:val="006F70C0"/>
    <w:rsid w:val="006F7B41"/>
    <w:rsid w:val="00700D9A"/>
    <w:rsid w:val="00701C16"/>
    <w:rsid w:val="00702B5D"/>
    <w:rsid w:val="00703ED2"/>
    <w:rsid w:val="00704954"/>
    <w:rsid w:val="00705767"/>
    <w:rsid w:val="0070576D"/>
    <w:rsid w:val="007061B6"/>
    <w:rsid w:val="00707B8D"/>
    <w:rsid w:val="00707EFA"/>
    <w:rsid w:val="0071134E"/>
    <w:rsid w:val="00713636"/>
    <w:rsid w:val="0071419C"/>
    <w:rsid w:val="00714B8C"/>
    <w:rsid w:val="007152B9"/>
    <w:rsid w:val="0071675D"/>
    <w:rsid w:val="00717736"/>
    <w:rsid w:val="0072131B"/>
    <w:rsid w:val="007262F4"/>
    <w:rsid w:val="00732B47"/>
    <w:rsid w:val="00733415"/>
    <w:rsid w:val="007358B9"/>
    <w:rsid w:val="00735CF5"/>
    <w:rsid w:val="007369DC"/>
    <w:rsid w:val="0074063A"/>
    <w:rsid w:val="00740A4F"/>
    <w:rsid w:val="00741E1A"/>
    <w:rsid w:val="00742AA4"/>
    <w:rsid w:val="00742E0D"/>
    <w:rsid w:val="00743BA1"/>
    <w:rsid w:val="00744E77"/>
    <w:rsid w:val="00745F1E"/>
    <w:rsid w:val="007515FE"/>
    <w:rsid w:val="00752C74"/>
    <w:rsid w:val="00754AC3"/>
    <w:rsid w:val="00756E9A"/>
    <w:rsid w:val="0075744C"/>
    <w:rsid w:val="007601D0"/>
    <w:rsid w:val="007603BB"/>
    <w:rsid w:val="0076109D"/>
    <w:rsid w:val="00762803"/>
    <w:rsid w:val="00762D59"/>
    <w:rsid w:val="00764F03"/>
    <w:rsid w:val="00767107"/>
    <w:rsid w:val="007673A3"/>
    <w:rsid w:val="007709BD"/>
    <w:rsid w:val="00773617"/>
    <w:rsid w:val="00773BFD"/>
    <w:rsid w:val="007743B3"/>
    <w:rsid w:val="00774490"/>
    <w:rsid w:val="00775435"/>
    <w:rsid w:val="0077581E"/>
    <w:rsid w:val="007819FF"/>
    <w:rsid w:val="0078360C"/>
    <w:rsid w:val="007848F6"/>
    <w:rsid w:val="00784A4C"/>
    <w:rsid w:val="00784BC6"/>
    <w:rsid w:val="0078523D"/>
    <w:rsid w:val="007931DF"/>
    <w:rsid w:val="007946F2"/>
    <w:rsid w:val="007947DA"/>
    <w:rsid w:val="0079557C"/>
    <w:rsid w:val="00797269"/>
    <w:rsid w:val="00797BA8"/>
    <w:rsid w:val="007A0172"/>
    <w:rsid w:val="007A1246"/>
    <w:rsid w:val="007A1804"/>
    <w:rsid w:val="007A215A"/>
    <w:rsid w:val="007A2511"/>
    <w:rsid w:val="007A260E"/>
    <w:rsid w:val="007A440B"/>
    <w:rsid w:val="007A4CD0"/>
    <w:rsid w:val="007A4D4C"/>
    <w:rsid w:val="007A4DD6"/>
    <w:rsid w:val="007A597D"/>
    <w:rsid w:val="007A5CB9"/>
    <w:rsid w:val="007A6DC2"/>
    <w:rsid w:val="007B0517"/>
    <w:rsid w:val="007B20AE"/>
    <w:rsid w:val="007B25D5"/>
    <w:rsid w:val="007B5849"/>
    <w:rsid w:val="007B6B07"/>
    <w:rsid w:val="007B6D43"/>
    <w:rsid w:val="007B6E4F"/>
    <w:rsid w:val="007B749A"/>
    <w:rsid w:val="007B7C6E"/>
    <w:rsid w:val="007C0471"/>
    <w:rsid w:val="007C571C"/>
    <w:rsid w:val="007C6052"/>
    <w:rsid w:val="007C78D2"/>
    <w:rsid w:val="007D0145"/>
    <w:rsid w:val="007D15F2"/>
    <w:rsid w:val="007D20B4"/>
    <w:rsid w:val="007D44D7"/>
    <w:rsid w:val="007D621A"/>
    <w:rsid w:val="007E058A"/>
    <w:rsid w:val="007E1ABF"/>
    <w:rsid w:val="007E1BA6"/>
    <w:rsid w:val="007E2887"/>
    <w:rsid w:val="007E2C25"/>
    <w:rsid w:val="007E2C57"/>
    <w:rsid w:val="007E3053"/>
    <w:rsid w:val="007E429A"/>
    <w:rsid w:val="007E5278"/>
    <w:rsid w:val="007E57AE"/>
    <w:rsid w:val="007E597D"/>
    <w:rsid w:val="007E749C"/>
    <w:rsid w:val="007F0884"/>
    <w:rsid w:val="007F0897"/>
    <w:rsid w:val="007F0903"/>
    <w:rsid w:val="007F1B5C"/>
    <w:rsid w:val="007F339F"/>
    <w:rsid w:val="007F7371"/>
    <w:rsid w:val="00801257"/>
    <w:rsid w:val="00803B0A"/>
    <w:rsid w:val="00804DED"/>
    <w:rsid w:val="00805B96"/>
    <w:rsid w:val="00807CAF"/>
    <w:rsid w:val="00810265"/>
    <w:rsid w:val="008105BE"/>
    <w:rsid w:val="008115A5"/>
    <w:rsid w:val="00811D46"/>
    <w:rsid w:val="0081415D"/>
    <w:rsid w:val="0081662F"/>
    <w:rsid w:val="00820229"/>
    <w:rsid w:val="0082054D"/>
    <w:rsid w:val="00822448"/>
    <w:rsid w:val="00822ABE"/>
    <w:rsid w:val="00823124"/>
    <w:rsid w:val="008244D1"/>
    <w:rsid w:val="0082472E"/>
    <w:rsid w:val="0082629B"/>
    <w:rsid w:val="00827F51"/>
    <w:rsid w:val="0083104E"/>
    <w:rsid w:val="0083295A"/>
    <w:rsid w:val="00832F52"/>
    <w:rsid w:val="008343BE"/>
    <w:rsid w:val="00834B46"/>
    <w:rsid w:val="00835AB4"/>
    <w:rsid w:val="00836535"/>
    <w:rsid w:val="00840FB4"/>
    <w:rsid w:val="008410B2"/>
    <w:rsid w:val="00841780"/>
    <w:rsid w:val="00841E8D"/>
    <w:rsid w:val="008429F6"/>
    <w:rsid w:val="00842F83"/>
    <w:rsid w:val="00843B71"/>
    <w:rsid w:val="008500A0"/>
    <w:rsid w:val="00851513"/>
    <w:rsid w:val="008524E5"/>
    <w:rsid w:val="0085351C"/>
    <w:rsid w:val="00853741"/>
    <w:rsid w:val="008538E9"/>
    <w:rsid w:val="0085435A"/>
    <w:rsid w:val="008549CA"/>
    <w:rsid w:val="008556C3"/>
    <w:rsid w:val="00855928"/>
    <w:rsid w:val="0085687C"/>
    <w:rsid w:val="00857CB6"/>
    <w:rsid w:val="00860E58"/>
    <w:rsid w:val="008611C1"/>
    <w:rsid w:val="00862AD3"/>
    <w:rsid w:val="008705DF"/>
    <w:rsid w:val="008706C5"/>
    <w:rsid w:val="00870AE1"/>
    <w:rsid w:val="008712F9"/>
    <w:rsid w:val="00873707"/>
    <w:rsid w:val="008740C3"/>
    <w:rsid w:val="008744E1"/>
    <w:rsid w:val="00874B20"/>
    <w:rsid w:val="008757C6"/>
    <w:rsid w:val="00875D9C"/>
    <w:rsid w:val="008763E1"/>
    <w:rsid w:val="00876CF6"/>
    <w:rsid w:val="0087775C"/>
    <w:rsid w:val="00877EC8"/>
    <w:rsid w:val="0088098A"/>
    <w:rsid w:val="00880F36"/>
    <w:rsid w:val="00882598"/>
    <w:rsid w:val="00885530"/>
    <w:rsid w:val="00886371"/>
    <w:rsid w:val="00886DB1"/>
    <w:rsid w:val="00887E3E"/>
    <w:rsid w:val="00890F8F"/>
    <w:rsid w:val="008910D1"/>
    <w:rsid w:val="0089296C"/>
    <w:rsid w:val="00894C99"/>
    <w:rsid w:val="00895E8F"/>
    <w:rsid w:val="00896ABD"/>
    <w:rsid w:val="00897AB6"/>
    <w:rsid w:val="00897DA8"/>
    <w:rsid w:val="008A01D1"/>
    <w:rsid w:val="008A109C"/>
    <w:rsid w:val="008A1D17"/>
    <w:rsid w:val="008A3380"/>
    <w:rsid w:val="008A45F5"/>
    <w:rsid w:val="008A46A7"/>
    <w:rsid w:val="008A46A8"/>
    <w:rsid w:val="008A4F00"/>
    <w:rsid w:val="008A5CF1"/>
    <w:rsid w:val="008A704E"/>
    <w:rsid w:val="008A706A"/>
    <w:rsid w:val="008A7A9C"/>
    <w:rsid w:val="008B2D40"/>
    <w:rsid w:val="008B357F"/>
    <w:rsid w:val="008B5218"/>
    <w:rsid w:val="008B6272"/>
    <w:rsid w:val="008B682F"/>
    <w:rsid w:val="008B7102"/>
    <w:rsid w:val="008B73AF"/>
    <w:rsid w:val="008C3B7D"/>
    <w:rsid w:val="008C651C"/>
    <w:rsid w:val="008C6590"/>
    <w:rsid w:val="008D0F90"/>
    <w:rsid w:val="008D125C"/>
    <w:rsid w:val="008D3715"/>
    <w:rsid w:val="008D3F82"/>
    <w:rsid w:val="008D5465"/>
    <w:rsid w:val="008D5E61"/>
    <w:rsid w:val="008D778F"/>
    <w:rsid w:val="008D7EB7"/>
    <w:rsid w:val="008D7EC5"/>
    <w:rsid w:val="008E00E1"/>
    <w:rsid w:val="008E3684"/>
    <w:rsid w:val="008E3A4C"/>
    <w:rsid w:val="008E57F5"/>
    <w:rsid w:val="008E7606"/>
    <w:rsid w:val="008F1814"/>
    <w:rsid w:val="008F1DAA"/>
    <w:rsid w:val="008F3112"/>
    <w:rsid w:val="008F3426"/>
    <w:rsid w:val="008F3EBD"/>
    <w:rsid w:val="008F51FD"/>
    <w:rsid w:val="008F60B2"/>
    <w:rsid w:val="008F7A51"/>
    <w:rsid w:val="008F7C41"/>
    <w:rsid w:val="009031E2"/>
    <w:rsid w:val="009066D7"/>
    <w:rsid w:val="00906E8A"/>
    <w:rsid w:val="00907BD7"/>
    <w:rsid w:val="0091276C"/>
    <w:rsid w:val="009135D9"/>
    <w:rsid w:val="00913DBD"/>
    <w:rsid w:val="009145BE"/>
    <w:rsid w:val="00915455"/>
    <w:rsid w:val="009165AC"/>
    <w:rsid w:val="00916FFC"/>
    <w:rsid w:val="0091797E"/>
    <w:rsid w:val="0092053F"/>
    <w:rsid w:val="0092340A"/>
    <w:rsid w:val="00923540"/>
    <w:rsid w:val="00924258"/>
    <w:rsid w:val="00925021"/>
    <w:rsid w:val="009313D9"/>
    <w:rsid w:val="00931717"/>
    <w:rsid w:val="00935B7F"/>
    <w:rsid w:val="00941293"/>
    <w:rsid w:val="00941FB7"/>
    <w:rsid w:val="0094229D"/>
    <w:rsid w:val="00946372"/>
    <w:rsid w:val="0095032B"/>
    <w:rsid w:val="00950642"/>
    <w:rsid w:val="00950B13"/>
    <w:rsid w:val="00950C17"/>
    <w:rsid w:val="00950F24"/>
    <w:rsid w:val="00951FAF"/>
    <w:rsid w:val="00954740"/>
    <w:rsid w:val="009557BC"/>
    <w:rsid w:val="00955AE5"/>
    <w:rsid w:val="00955D52"/>
    <w:rsid w:val="0096020C"/>
    <w:rsid w:val="009606D4"/>
    <w:rsid w:val="00962E71"/>
    <w:rsid w:val="00963ABC"/>
    <w:rsid w:val="009653C6"/>
    <w:rsid w:val="00965765"/>
    <w:rsid w:val="00965D21"/>
    <w:rsid w:val="009672F3"/>
    <w:rsid w:val="00967764"/>
    <w:rsid w:val="00970B0E"/>
    <w:rsid w:val="00970BB9"/>
    <w:rsid w:val="009722AE"/>
    <w:rsid w:val="009726EE"/>
    <w:rsid w:val="00972AAF"/>
    <w:rsid w:val="00972CDE"/>
    <w:rsid w:val="009733DD"/>
    <w:rsid w:val="00975573"/>
    <w:rsid w:val="00975AEA"/>
    <w:rsid w:val="00976D03"/>
    <w:rsid w:val="00977B30"/>
    <w:rsid w:val="00981867"/>
    <w:rsid w:val="00982F41"/>
    <w:rsid w:val="00985090"/>
    <w:rsid w:val="00985DC9"/>
    <w:rsid w:val="009863CE"/>
    <w:rsid w:val="00987710"/>
    <w:rsid w:val="00987A0A"/>
    <w:rsid w:val="009904AB"/>
    <w:rsid w:val="0099074C"/>
    <w:rsid w:val="00991D26"/>
    <w:rsid w:val="00992EDD"/>
    <w:rsid w:val="00993BA0"/>
    <w:rsid w:val="00995688"/>
    <w:rsid w:val="009958A6"/>
    <w:rsid w:val="00996456"/>
    <w:rsid w:val="009973EE"/>
    <w:rsid w:val="0099799A"/>
    <w:rsid w:val="009A04F5"/>
    <w:rsid w:val="009A15EF"/>
    <w:rsid w:val="009A29EE"/>
    <w:rsid w:val="009A2E8B"/>
    <w:rsid w:val="009A38A5"/>
    <w:rsid w:val="009A44A1"/>
    <w:rsid w:val="009A5B73"/>
    <w:rsid w:val="009B0554"/>
    <w:rsid w:val="009B07EA"/>
    <w:rsid w:val="009B0B6C"/>
    <w:rsid w:val="009B118B"/>
    <w:rsid w:val="009B1737"/>
    <w:rsid w:val="009B3D4B"/>
    <w:rsid w:val="009B4E63"/>
    <w:rsid w:val="009B5B99"/>
    <w:rsid w:val="009B6EFC"/>
    <w:rsid w:val="009C0D1C"/>
    <w:rsid w:val="009C1FD0"/>
    <w:rsid w:val="009C2D8F"/>
    <w:rsid w:val="009C2DF8"/>
    <w:rsid w:val="009C31BF"/>
    <w:rsid w:val="009C38D7"/>
    <w:rsid w:val="009C3F82"/>
    <w:rsid w:val="009C5181"/>
    <w:rsid w:val="009C5E1C"/>
    <w:rsid w:val="009C68B7"/>
    <w:rsid w:val="009C7B78"/>
    <w:rsid w:val="009D0834"/>
    <w:rsid w:val="009D095A"/>
    <w:rsid w:val="009D0A1E"/>
    <w:rsid w:val="009D2AE3"/>
    <w:rsid w:val="009D2DE2"/>
    <w:rsid w:val="009D31AF"/>
    <w:rsid w:val="009D52BC"/>
    <w:rsid w:val="009D6448"/>
    <w:rsid w:val="009D739F"/>
    <w:rsid w:val="009D7D0A"/>
    <w:rsid w:val="009E09D9"/>
    <w:rsid w:val="009E6008"/>
    <w:rsid w:val="009E6279"/>
    <w:rsid w:val="009E768B"/>
    <w:rsid w:val="009F01B1"/>
    <w:rsid w:val="009F0DBB"/>
    <w:rsid w:val="009F310E"/>
    <w:rsid w:val="009F3887"/>
    <w:rsid w:val="009F40DC"/>
    <w:rsid w:val="009F659A"/>
    <w:rsid w:val="009F732B"/>
    <w:rsid w:val="00A01FE0"/>
    <w:rsid w:val="00A06945"/>
    <w:rsid w:val="00A10362"/>
    <w:rsid w:val="00A10656"/>
    <w:rsid w:val="00A10C0A"/>
    <w:rsid w:val="00A113C0"/>
    <w:rsid w:val="00A11E5B"/>
    <w:rsid w:val="00A12FA6"/>
    <w:rsid w:val="00A1339B"/>
    <w:rsid w:val="00A133C2"/>
    <w:rsid w:val="00A14ABA"/>
    <w:rsid w:val="00A15C90"/>
    <w:rsid w:val="00A17541"/>
    <w:rsid w:val="00A21CA2"/>
    <w:rsid w:val="00A224B3"/>
    <w:rsid w:val="00A22EC7"/>
    <w:rsid w:val="00A231D0"/>
    <w:rsid w:val="00A24CB6"/>
    <w:rsid w:val="00A25865"/>
    <w:rsid w:val="00A26CD2"/>
    <w:rsid w:val="00A27667"/>
    <w:rsid w:val="00A3234E"/>
    <w:rsid w:val="00A326BD"/>
    <w:rsid w:val="00A32979"/>
    <w:rsid w:val="00A33930"/>
    <w:rsid w:val="00A34A67"/>
    <w:rsid w:val="00A34F1F"/>
    <w:rsid w:val="00A37462"/>
    <w:rsid w:val="00A41B2D"/>
    <w:rsid w:val="00A41F77"/>
    <w:rsid w:val="00A4377D"/>
    <w:rsid w:val="00A440B4"/>
    <w:rsid w:val="00A459E1"/>
    <w:rsid w:val="00A46AC4"/>
    <w:rsid w:val="00A478A5"/>
    <w:rsid w:val="00A50B9C"/>
    <w:rsid w:val="00A511FA"/>
    <w:rsid w:val="00A52296"/>
    <w:rsid w:val="00A529FE"/>
    <w:rsid w:val="00A536D2"/>
    <w:rsid w:val="00A55661"/>
    <w:rsid w:val="00A556A2"/>
    <w:rsid w:val="00A55D36"/>
    <w:rsid w:val="00A60AF9"/>
    <w:rsid w:val="00A61291"/>
    <w:rsid w:val="00A612B8"/>
    <w:rsid w:val="00A61378"/>
    <w:rsid w:val="00A61B70"/>
    <w:rsid w:val="00A61FA8"/>
    <w:rsid w:val="00A63579"/>
    <w:rsid w:val="00A637F4"/>
    <w:rsid w:val="00A64298"/>
    <w:rsid w:val="00A64DF2"/>
    <w:rsid w:val="00A65485"/>
    <w:rsid w:val="00A66E05"/>
    <w:rsid w:val="00A67655"/>
    <w:rsid w:val="00A705E3"/>
    <w:rsid w:val="00A70658"/>
    <w:rsid w:val="00A70753"/>
    <w:rsid w:val="00A712D2"/>
    <w:rsid w:val="00A73982"/>
    <w:rsid w:val="00A80A5F"/>
    <w:rsid w:val="00A8138C"/>
    <w:rsid w:val="00A82977"/>
    <w:rsid w:val="00A82C8A"/>
    <w:rsid w:val="00A8346B"/>
    <w:rsid w:val="00A83B15"/>
    <w:rsid w:val="00A852FF"/>
    <w:rsid w:val="00A86507"/>
    <w:rsid w:val="00A87337"/>
    <w:rsid w:val="00A90C97"/>
    <w:rsid w:val="00A9132C"/>
    <w:rsid w:val="00A91CAF"/>
    <w:rsid w:val="00A92DDC"/>
    <w:rsid w:val="00A94CA3"/>
    <w:rsid w:val="00A95960"/>
    <w:rsid w:val="00A960C8"/>
    <w:rsid w:val="00A96604"/>
    <w:rsid w:val="00A96F64"/>
    <w:rsid w:val="00AA03DF"/>
    <w:rsid w:val="00AA1B4F"/>
    <w:rsid w:val="00AA21D8"/>
    <w:rsid w:val="00AA2556"/>
    <w:rsid w:val="00AA271A"/>
    <w:rsid w:val="00AA3270"/>
    <w:rsid w:val="00AA36FB"/>
    <w:rsid w:val="00AA375A"/>
    <w:rsid w:val="00AA54F3"/>
    <w:rsid w:val="00AA5B95"/>
    <w:rsid w:val="00AA6B43"/>
    <w:rsid w:val="00AA720D"/>
    <w:rsid w:val="00AA7387"/>
    <w:rsid w:val="00AA7B1F"/>
    <w:rsid w:val="00AB01AB"/>
    <w:rsid w:val="00AB0499"/>
    <w:rsid w:val="00AB05D6"/>
    <w:rsid w:val="00AB3145"/>
    <w:rsid w:val="00AB3616"/>
    <w:rsid w:val="00AB367A"/>
    <w:rsid w:val="00AB509A"/>
    <w:rsid w:val="00AB7BF8"/>
    <w:rsid w:val="00AC01D1"/>
    <w:rsid w:val="00AC0AB2"/>
    <w:rsid w:val="00AC0E9F"/>
    <w:rsid w:val="00AC1004"/>
    <w:rsid w:val="00AC1B48"/>
    <w:rsid w:val="00AC29D4"/>
    <w:rsid w:val="00AC52A5"/>
    <w:rsid w:val="00AC56E4"/>
    <w:rsid w:val="00AC6EFD"/>
    <w:rsid w:val="00AC7151"/>
    <w:rsid w:val="00AC7838"/>
    <w:rsid w:val="00AC7BD6"/>
    <w:rsid w:val="00AD1A2C"/>
    <w:rsid w:val="00AD460A"/>
    <w:rsid w:val="00AD6691"/>
    <w:rsid w:val="00AD6A05"/>
    <w:rsid w:val="00AD7579"/>
    <w:rsid w:val="00AE118B"/>
    <w:rsid w:val="00AE272B"/>
    <w:rsid w:val="00AE3E3A"/>
    <w:rsid w:val="00AE5F7E"/>
    <w:rsid w:val="00AE6503"/>
    <w:rsid w:val="00AE7486"/>
    <w:rsid w:val="00AE77B4"/>
    <w:rsid w:val="00AE7C1A"/>
    <w:rsid w:val="00AE7DF8"/>
    <w:rsid w:val="00AF07B8"/>
    <w:rsid w:val="00AF0907"/>
    <w:rsid w:val="00AF0D9C"/>
    <w:rsid w:val="00AF13AB"/>
    <w:rsid w:val="00AF1D36"/>
    <w:rsid w:val="00AF221F"/>
    <w:rsid w:val="00AF280B"/>
    <w:rsid w:val="00AF34DF"/>
    <w:rsid w:val="00AF4132"/>
    <w:rsid w:val="00AF5F75"/>
    <w:rsid w:val="00AF6001"/>
    <w:rsid w:val="00AF7863"/>
    <w:rsid w:val="00B01A16"/>
    <w:rsid w:val="00B03680"/>
    <w:rsid w:val="00B03DF0"/>
    <w:rsid w:val="00B06EBB"/>
    <w:rsid w:val="00B07F45"/>
    <w:rsid w:val="00B1021A"/>
    <w:rsid w:val="00B10271"/>
    <w:rsid w:val="00B10308"/>
    <w:rsid w:val="00B104BA"/>
    <w:rsid w:val="00B10535"/>
    <w:rsid w:val="00B10D2D"/>
    <w:rsid w:val="00B126E5"/>
    <w:rsid w:val="00B140D9"/>
    <w:rsid w:val="00B1481A"/>
    <w:rsid w:val="00B15867"/>
    <w:rsid w:val="00B15A1F"/>
    <w:rsid w:val="00B15FE9"/>
    <w:rsid w:val="00B20DC3"/>
    <w:rsid w:val="00B2148A"/>
    <w:rsid w:val="00B21E4B"/>
    <w:rsid w:val="00B220C2"/>
    <w:rsid w:val="00B2276E"/>
    <w:rsid w:val="00B232FE"/>
    <w:rsid w:val="00B24081"/>
    <w:rsid w:val="00B244AD"/>
    <w:rsid w:val="00B25B32"/>
    <w:rsid w:val="00B27315"/>
    <w:rsid w:val="00B307B1"/>
    <w:rsid w:val="00B3205A"/>
    <w:rsid w:val="00B32616"/>
    <w:rsid w:val="00B33E6E"/>
    <w:rsid w:val="00B3552C"/>
    <w:rsid w:val="00B36AF0"/>
    <w:rsid w:val="00B36C42"/>
    <w:rsid w:val="00B40B33"/>
    <w:rsid w:val="00B42B5B"/>
    <w:rsid w:val="00B42EA7"/>
    <w:rsid w:val="00B45B9F"/>
    <w:rsid w:val="00B46294"/>
    <w:rsid w:val="00B465C7"/>
    <w:rsid w:val="00B47413"/>
    <w:rsid w:val="00B500A4"/>
    <w:rsid w:val="00B51845"/>
    <w:rsid w:val="00B51923"/>
    <w:rsid w:val="00B524F8"/>
    <w:rsid w:val="00B5313C"/>
    <w:rsid w:val="00B5337C"/>
    <w:rsid w:val="00B53A19"/>
    <w:rsid w:val="00B53FDE"/>
    <w:rsid w:val="00B56397"/>
    <w:rsid w:val="00B571DA"/>
    <w:rsid w:val="00B5733C"/>
    <w:rsid w:val="00B57B03"/>
    <w:rsid w:val="00B6027B"/>
    <w:rsid w:val="00B60D4C"/>
    <w:rsid w:val="00B614DB"/>
    <w:rsid w:val="00B616DC"/>
    <w:rsid w:val="00B636C8"/>
    <w:rsid w:val="00B63A5B"/>
    <w:rsid w:val="00B65EDB"/>
    <w:rsid w:val="00B67AFF"/>
    <w:rsid w:val="00B67C41"/>
    <w:rsid w:val="00B70B59"/>
    <w:rsid w:val="00B73657"/>
    <w:rsid w:val="00B739B3"/>
    <w:rsid w:val="00B73FB5"/>
    <w:rsid w:val="00B7579A"/>
    <w:rsid w:val="00B81B15"/>
    <w:rsid w:val="00B82FA7"/>
    <w:rsid w:val="00B838A8"/>
    <w:rsid w:val="00B85FE6"/>
    <w:rsid w:val="00B87AEA"/>
    <w:rsid w:val="00B915AE"/>
    <w:rsid w:val="00B92BC4"/>
    <w:rsid w:val="00B94175"/>
    <w:rsid w:val="00B96141"/>
    <w:rsid w:val="00BA084B"/>
    <w:rsid w:val="00BA165B"/>
    <w:rsid w:val="00BA1735"/>
    <w:rsid w:val="00BA19FA"/>
    <w:rsid w:val="00BA3109"/>
    <w:rsid w:val="00BA4288"/>
    <w:rsid w:val="00BA45F3"/>
    <w:rsid w:val="00BB0902"/>
    <w:rsid w:val="00BB1F9C"/>
    <w:rsid w:val="00BB48E5"/>
    <w:rsid w:val="00BB5607"/>
    <w:rsid w:val="00BB5A9C"/>
    <w:rsid w:val="00BB5ACA"/>
    <w:rsid w:val="00BB627F"/>
    <w:rsid w:val="00BB7D52"/>
    <w:rsid w:val="00BC0229"/>
    <w:rsid w:val="00BC0C17"/>
    <w:rsid w:val="00BC2728"/>
    <w:rsid w:val="00BC315C"/>
    <w:rsid w:val="00BC3823"/>
    <w:rsid w:val="00BC3C25"/>
    <w:rsid w:val="00BC471A"/>
    <w:rsid w:val="00BC5841"/>
    <w:rsid w:val="00BC5E38"/>
    <w:rsid w:val="00BC78D0"/>
    <w:rsid w:val="00BD0FD4"/>
    <w:rsid w:val="00BD201A"/>
    <w:rsid w:val="00BD284C"/>
    <w:rsid w:val="00BD2BDF"/>
    <w:rsid w:val="00BD2DC4"/>
    <w:rsid w:val="00BD2EF0"/>
    <w:rsid w:val="00BD36AC"/>
    <w:rsid w:val="00BD3951"/>
    <w:rsid w:val="00BD60B4"/>
    <w:rsid w:val="00BD6DA5"/>
    <w:rsid w:val="00BD71AD"/>
    <w:rsid w:val="00BD796B"/>
    <w:rsid w:val="00BE3CA5"/>
    <w:rsid w:val="00BE40C0"/>
    <w:rsid w:val="00BE445C"/>
    <w:rsid w:val="00BE5F4A"/>
    <w:rsid w:val="00BE7AEF"/>
    <w:rsid w:val="00BF09B0"/>
    <w:rsid w:val="00BF11E3"/>
    <w:rsid w:val="00BF1544"/>
    <w:rsid w:val="00BF1B53"/>
    <w:rsid w:val="00BF246D"/>
    <w:rsid w:val="00BF2682"/>
    <w:rsid w:val="00BF3EF4"/>
    <w:rsid w:val="00BF56F8"/>
    <w:rsid w:val="00BF5E1B"/>
    <w:rsid w:val="00BF7404"/>
    <w:rsid w:val="00C01775"/>
    <w:rsid w:val="00C02350"/>
    <w:rsid w:val="00C03AA9"/>
    <w:rsid w:val="00C05581"/>
    <w:rsid w:val="00C06475"/>
    <w:rsid w:val="00C06F06"/>
    <w:rsid w:val="00C07895"/>
    <w:rsid w:val="00C1002D"/>
    <w:rsid w:val="00C10C09"/>
    <w:rsid w:val="00C12832"/>
    <w:rsid w:val="00C12B62"/>
    <w:rsid w:val="00C157C9"/>
    <w:rsid w:val="00C1650A"/>
    <w:rsid w:val="00C16B84"/>
    <w:rsid w:val="00C17BFF"/>
    <w:rsid w:val="00C20BA0"/>
    <w:rsid w:val="00C20FAD"/>
    <w:rsid w:val="00C212CB"/>
    <w:rsid w:val="00C2375F"/>
    <w:rsid w:val="00C247CB"/>
    <w:rsid w:val="00C308E0"/>
    <w:rsid w:val="00C30A39"/>
    <w:rsid w:val="00C32E66"/>
    <w:rsid w:val="00C33404"/>
    <w:rsid w:val="00C3355F"/>
    <w:rsid w:val="00C33A04"/>
    <w:rsid w:val="00C33C4A"/>
    <w:rsid w:val="00C33E75"/>
    <w:rsid w:val="00C34CD3"/>
    <w:rsid w:val="00C3569A"/>
    <w:rsid w:val="00C3656F"/>
    <w:rsid w:val="00C4070B"/>
    <w:rsid w:val="00C43F48"/>
    <w:rsid w:val="00C448FF"/>
    <w:rsid w:val="00C452DB"/>
    <w:rsid w:val="00C45AB9"/>
    <w:rsid w:val="00C45E57"/>
    <w:rsid w:val="00C46B17"/>
    <w:rsid w:val="00C52F29"/>
    <w:rsid w:val="00C55B01"/>
    <w:rsid w:val="00C56CE6"/>
    <w:rsid w:val="00C5745F"/>
    <w:rsid w:val="00C60005"/>
    <w:rsid w:val="00C60BFF"/>
    <w:rsid w:val="00C61A98"/>
    <w:rsid w:val="00C63201"/>
    <w:rsid w:val="00C64E62"/>
    <w:rsid w:val="00C651D5"/>
    <w:rsid w:val="00C65CCC"/>
    <w:rsid w:val="00C65DA9"/>
    <w:rsid w:val="00C66984"/>
    <w:rsid w:val="00C72BC6"/>
    <w:rsid w:val="00C72EC4"/>
    <w:rsid w:val="00C737D7"/>
    <w:rsid w:val="00C75117"/>
    <w:rsid w:val="00C7618F"/>
    <w:rsid w:val="00C765A9"/>
    <w:rsid w:val="00C80227"/>
    <w:rsid w:val="00C81157"/>
    <w:rsid w:val="00C8122D"/>
    <w:rsid w:val="00C8162D"/>
    <w:rsid w:val="00C81F7C"/>
    <w:rsid w:val="00C81FC3"/>
    <w:rsid w:val="00C82D2D"/>
    <w:rsid w:val="00C830BB"/>
    <w:rsid w:val="00C835F3"/>
    <w:rsid w:val="00C83A0B"/>
    <w:rsid w:val="00C83A63"/>
    <w:rsid w:val="00C842D0"/>
    <w:rsid w:val="00C84ED1"/>
    <w:rsid w:val="00C863CC"/>
    <w:rsid w:val="00C86BCC"/>
    <w:rsid w:val="00C87356"/>
    <w:rsid w:val="00C87AAC"/>
    <w:rsid w:val="00C87D32"/>
    <w:rsid w:val="00C9038F"/>
    <w:rsid w:val="00C91197"/>
    <w:rsid w:val="00C92AAB"/>
    <w:rsid w:val="00C93ECB"/>
    <w:rsid w:val="00C95D4C"/>
    <w:rsid w:val="00C9637F"/>
    <w:rsid w:val="00C965B2"/>
    <w:rsid w:val="00C9708A"/>
    <w:rsid w:val="00CA2435"/>
    <w:rsid w:val="00CA3452"/>
    <w:rsid w:val="00CA35F4"/>
    <w:rsid w:val="00CA3E97"/>
    <w:rsid w:val="00CA4068"/>
    <w:rsid w:val="00CA67F4"/>
    <w:rsid w:val="00CA6985"/>
    <w:rsid w:val="00CA6C38"/>
    <w:rsid w:val="00CB0235"/>
    <w:rsid w:val="00CB20D6"/>
    <w:rsid w:val="00CB37F8"/>
    <w:rsid w:val="00CB4F99"/>
    <w:rsid w:val="00CB5049"/>
    <w:rsid w:val="00CB5B7D"/>
    <w:rsid w:val="00CB5D02"/>
    <w:rsid w:val="00CB7DC3"/>
    <w:rsid w:val="00CC1374"/>
    <w:rsid w:val="00CC1623"/>
    <w:rsid w:val="00CC5BE1"/>
    <w:rsid w:val="00CC66CF"/>
    <w:rsid w:val="00CC6839"/>
    <w:rsid w:val="00CC75A2"/>
    <w:rsid w:val="00CC7A18"/>
    <w:rsid w:val="00CC7D66"/>
    <w:rsid w:val="00CD0E2F"/>
    <w:rsid w:val="00CD1087"/>
    <w:rsid w:val="00CD138A"/>
    <w:rsid w:val="00CD1D49"/>
    <w:rsid w:val="00CD2F20"/>
    <w:rsid w:val="00CD5AA5"/>
    <w:rsid w:val="00CD6B20"/>
    <w:rsid w:val="00CD6CC5"/>
    <w:rsid w:val="00CE1339"/>
    <w:rsid w:val="00CE3C41"/>
    <w:rsid w:val="00CE61CC"/>
    <w:rsid w:val="00CE6213"/>
    <w:rsid w:val="00CE6E42"/>
    <w:rsid w:val="00CE7168"/>
    <w:rsid w:val="00CE7171"/>
    <w:rsid w:val="00CF20B7"/>
    <w:rsid w:val="00CF283B"/>
    <w:rsid w:val="00CF6692"/>
    <w:rsid w:val="00CF7441"/>
    <w:rsid w:val="00D00D16"/>
    <w:rsid w:val="00D01D65"/>
    <w:rsid w:val="00D03B1F"/>
    <w:rsid w:val="00D03C08"/>
    <w:rsid w:val="00D03C51"/>
    <w:rsid w:val="00D03C6C"/>
    <w:rsid w:val="00D03FBC"/>
    <w:rsid w:val="00D04760"/>
    <w:rsid w:val="00D04A95"/>
    <w:rsid w:val="00D056BE"/>
    <w:rsid w:val="00D06288"/>
    <w:rsid w:val="00D068C7"/>
    <w:rsid w:val="00D069FC"/>
    <w:rsid w:val="00D128A4"/>
    <w:rsid w:val="00D147C8"/>
    <w:rsid w:val="00D15131"/>
    <w:rsid w:val="00D169D3"/>
    <w:rsid w:val="00D16FA2"/>
    <w:rsid w:val="00D17B3F"/>
    <w:rsid w:val="00D20954"/>
    <w:rsid w:val="00D21C39"/>
    <w:rsid w:val="00D21FC6"/>
    <w:rsid w:val="00D22431"/>
    <w:rsid w:val="00D2243A"/>
    <w:rsid w:val="00D22B7B"/>
    <w:rsid w:val="00D23C21"/>
    <w:rsid w:val="00D23DE3"/>
    <w:rsid w:val="00D25209"/>
    <w:rsid w:val="00D26B7B"/>
    <w:rsid w:val="00D26C5D"/>
    <w:rsid w:val="00D33393"/>
    <w:rsid w:val="00D33D36"/>
    <w:rsid w:val="00D34D94"/>
    <w:rsid w:val="00D37186"/>
    <w:rsid w:val="00D409E2"/>
    <w:rsid w:val="00D410E9"/>
    <w:rsid w:val="00D427D7"/>
    <w:rsid w:val="00D430CD"/>
    <w:rsid w:val="00D443EC"/>
    <w:rsid w:val="00D44C7C"/>
    <w:rsid w:val="00D44E62"/>
    <w:rsid w:val="00D45640"/>
    <w:rsid w:val="00D51570"/>
    <w:rsid w:val="00D524AC"/>
    <w:rsid w:val="00D5377B"/>
    <w:rsid w:val="00D556AD"/>
    <w:rsid w:val="00D60381"/>
    <w:rsid w:val="00D616DE"/>
    <w:rsid w:val="00D620C7"/>
    <w:rsid w:val="00D62201"/>
    <w:rsid w:val="00D62308"/>
    <w:rsid w:val="00D651D1"/>
    <w:rsid w:val="00D652B4"/>
    <w:rsid w:val="00D664AC"/>
    <w:rsid w:val="00D6666C"/>
    <w:rsid w:val="00D66A4E"/>
    <w:rsid w:val="00D70DA5"/>
    <w:rsid w:val="00D717BB"/>
    <w:rsid w:val="00D7226B"/>
    <w:rsid w:val="00D72707"/>
    <w:rsid w:val="00D75A9C"/>
    <w:rsid w:val="00D80B2E"/>
    <w:rsid w:val="00D8194E"/>
    <w:rsid w:val="00D829C8"/>
    <w:rsid w:val="00D87148"/>
    <w:rsid w:val="00D877FC"/>
    <w:rsid w:val="00D87917"/>
    <w:rsid w:val="00D90871"/>
    <w:rsid w:val="00D90A91"/>
    <w:rsid w:val="00D9155F"/>
    <w:rsid w:val="00D9403F"/>
    <w:rsid w:val="00D94338"/>
    <w:rsid w:val="00D94AAE"/>
    <w:rsid w:val="00D959B4"/>
    <w:rsid w:val="00D97DDF"/>
    <w:rsid w:val="00DA44DE"/>
    <w:rsid w:val="00DA750B"/>
    <w:rsid w:val="00DB1F7F"/>
    <w:rsid w:val="00DB2A23"/>
    <w:rsid w:val="00DB4545"/>
    <w:rsid w:val="00DB5132"/>
    <w:rsid w:val="00DB620A"/>
    <w:rsid w:val="00DB76FE"/>
    <w:rsid w:val="00DC0CC6"/>
    <w:rsid w:val="00DC0DDB"/>
    <w:rsid w:val="00DC214A"/>
    <w:rsid w:val="00DC3832"/>
    <w:rsid w:val="00DC7A51"/>
    <w:rsid w:val="00DD141C"/>
    <w:rsid w:val="00DD145D"/>
    <w:rsid w:val="00DD2850"/>
    <w:rsid w:val="00DD29A0"/>
    <w:rsid w:val="00DD3B1E"/>
    <w:rsid w:val="00DD3F44"/>
    <w:rsid w:val="00DD53F9"/>
    <w:rsid w:val="00DD5A7B"/>
    <w:rsid w:val="00DD65E3"/>
    <w:rsid w:val="00DE06B2"/>
    <w:rsid w:val="00DE28A9"/>
    <w:rsid w:val="00DE2DDE"/>
    <w:rsid w:val="00DE4F28"/>
    <w:rsid w:val="00DE5B5F"/>
    <w:rsid w:val="00DE5FC7"/>
    <w:rsid w:val="00DE68A2"/>
    <w:rsid w:val="00DE7418"/>
    <w:rsid w:val="00DF0951"/>
    <w:rsid w:val="00DF2576"/>
    <w:rsid w:val="00DF45B1"/>
    <w:rsid w:val="00DF614E"/>
    <w:rsid w:val="00E00696"/>
    <w:rsid w:val="00E029ED"/>
    <w:rsid w:val="00E03651"/>
    <w:rsid w:val="00E03808"/>
    <w:rsid w:val="00E060C2"/>
    <w:rsid w:val="00E06324"/>
    <w:rsid w:val="00E07072"/>
    <w:rsid w:val="00E07B81"/>
    <w:rsid w:val="00E10AFD"/>
    <w:rsid w:val="00E1161E"/>
    <w:rsid w:val="00E12A83"/>
    <w:rsid w:val="00E12B11"/>
    <w:rsid w:val="00E12FB0"/>
    <w:rsid w:val="00E14814"/>
    <w:rsid w:val="00E1591B"/>
    <w:rsid w:val="00E1619F"/>
    <w:rsid w:val="00E16A50"/>
    <w:rsid w:val="00E2171E"/>
    <w:rsid w:val="00E22269"/>
    <w:rsid w:val="00E249D5"/>
    <w:rsid w:val="00E24D23"/>
    <w:rsid w:val="00E25017"/>
    <w:rsid w:val="00E26F73"/>
    <w:rsid w:val="00E30A34"/>
    <w:rsid w:val="00E3189A"/>
    <w:rsid w:val="00E333F0"/>
    <w:rsid w:val="00E33A5C"/>
    <w:rsid w:val="00E33C68"/>
    <w:rsid w:val="00E34EEB"/>
    <w:rsid w:val="00E360F0"/>
    <w:rsid w:val="00E3687C"/>
    <w:rsid w:val="00E36DF1"/>
    <w:rsid w:val="00E377AD"/>
    <w:rsid w:val="00E40AD7"/>
    <w:rsid w:val="00E4272A"/>
    <w:rsid w:val="00E427FF"/>
    <w:rsid w:val="00E42FD6"/>
    <w:rsid w:val="00E44EB9"/>
    <w:rsid w:val="00E451AD"/>
    <w:rsid w:val="00E45BDC"/>
    <w:rsid w:val="00E460B7"/>
    <w:rsid w:val="00E46358"/>
    <w:rsid w:val="00E470AC"/>
    <w:rsid w:val="00E471DC"/>
    <w:rsid w:val="00E5042C"/>
    <w:rsid w:val="00E50EB4"/>
    <w:rsid w:val="00E51FED"/>
    <w:rsid w:val="00E5239B"/>
    <w:rsid w:val="00E532FC"/>
    <w:rsid w:val="00E559B4"/>
    <w:rsid w:val="00E55BB0"/>
    <w:rsid w:val="00E56DAC"/>
    <w:rsid w:val="00E578B9"/>
    <w:rsid w:val="00E609E5"/>
    <w:rsid w:val="00E609E6"/>
    <w:rsid w:val="00E60F27"/>
    <w:rsid w:val="00E61760"/>
    <w:rsid w:val="00E63506"/>
    <w:rsid w:val="00E63F8A"/>
    <w:rsid w:val="00E64D93"/>
    <w:rsid w:val="00E65EDB"/>
    <w:rsid w:val="00E66927"/>
    <w:rsid w:val="00E677B8"/>
    <w:rsid w:val="00E67E9E"/>
    <w:rsid w:val="00E67FA1"/>
    <w:rsid w:val="00E702CB"/>
    <w:rsid w:val="00E7115E"/>
    <w:rsid w:val="00E71A63"/>
    <w:rsid w:val="00E7387D"/>
    <w:rsid w:val="00E73D53"/>
    <w:rsid w:val="00E73E4A"/>
    <w:rsid w:val="00E75111"/>
    <w:rsid w:val="00E768E3"/>
    <w:rsid w:val="00E77296"/>
    <w:rsid w:val="00E822CA"/>
    <w:rsid w:val="00E853F2"/>
    <w:rsid w:val="00E865FB"/>
    <w:rsid w:val="00E87527"/>
    <w:rsid w:val="00E87EF7"/>
    <w:rsid w:val="00E91385"/>
    <w:rsid w:val="00E92008"/>
    <w:rsid w:val="00E92B2B"/>
    <w:rsid w:val="00E92B69"/>
    <w:rsid w:val="00E93763"/>
    <w:rsid w:val="00E939D3"/>
    <w:rsid w:val="00E94082"/>
    <w:rsid w:val="00E94771"/>
    <w:rsid w:val="00E96C4C"/>
    <w:rsid w:val="00EA0511"/>
    <w:rsid w:val="00EA1FCE"/>
    <w:rsid w:val="00EA24DF"/>
    <w:rsid w:val="00EA2AAE"/>
    <w:rsid w:val="00EA2EC0"/>
    <w:rsid w:val="00EA427A"/>
    <w:rsid w:val="00EA723B"/>
    <w:rsid w:val="00EB2B0B"/>
    <w:rsid w:val="00EB6350"/>
    <w:rsid w:val="00EB687A"/>
    <w:rsid w:val="00EC0A05"/>
    <w:rsid w:val="00EC1480"/>
    <w:rsid w:val="00EC227A"/>
    <w:rsid w:val="00EC2EC6"/>
    <w:rsid w:val="00EC2F62"/>
    <w:rsid w:val="00EC42AB"/>
    <w:rsid w:val="00EC62EB"/>
    <w:rsid w:val="00EC6E9F"/>
    <w:rsid w:val="00EC760E"/>
    <w:rsid w:val="00EC767E"/>
    <w:rsid w:val="00ED44F0"/>
    <w:rsid w:val="00ED4B33"/>
    <w:rsid w:val="00ED544A"/>
    <w:rsid w:val="00ED5993"/>
    <w:rsid w:val="00ED7DD6"/>
    <w:rsid w:val="00EE060B"/>
    <w:rsid w:val="00EE12D2"/>
    <w:rsid w:val="00EE15A1"/>
    <w:rsid w:val="00EE19D9"/>
    <w:rsid w:val="00EE269A"/>
    <w:rsid w:val="00EE2A7C"/>
    <w:rsid w:val="00EE2C42"/>
    <w:rsid w:val="00EE341B"/>
    <w:rsid w:val="00EE4453"/>
    <w:rsid w:val="00EE46E2"/>
    <w:rsid w:val="00EE4D02"/>
    <w:rsid w:val="00EE5FCE"/>
    <w:rsid w:val="00EE6BBD"/>
    <w:rsid w:val="00EE6E1E"/>
    <w:rsid w:val="00EE705F"/>
    <w:rsid w:val="00EF06FB"/>
    <w:rsid w:val="00EF1462"/>
    <w:rsid w:val="00EF1675"/>
    <w:rsid w:val="00EF2EB1"/>
    <w:rsid w:val="00EF33D0"/>
    <w:rsid w:val="00EF4FB0"/>
    <w:rsid w:val="00EF54FD"/>
    <w:rsid w:val="00EF57DE"/>
    <w:rsid w:val="00EF6A33"/>
    <w:rsid w:val="00F00D33"/>
    <w:rsid w:val="00F00DC9"/>
    <w:rsid w:val="00F01268"/>
    <w:rsid w:val="00F03D32"/>
    <w:rsid w:val="00F041CC"/>
    <w:rsid w:val="00F056CF"/>
    <w:rsid w:val="00F07F0D"/>
    <w:rsid w:val="00F107E3"/>
    <w:rsid w:val="00F11E42"/>
    <w:rsid w:val="00F12ADE"/>
    <w:rsid w:val="00F13112"/>
    <w:rsid w:val="00F13BD6"/>
    <w:rsid w:val="00F13C96"/>
    <w:rsid w:val="00F1568D"/>
    <w:rsid w:val="00F168FC"/>
    <w:rsid w:val="00F16E4C"/>
    <w:rsid w:val="00F16FE6"/>
    <w:rsid w:val="00F206D4"/>
    <w:rsid w:val="00F235BD"/>
    <w:rsid w:val="00F238BD"/>
    <w:rsid w:val="00F24992"/>
    <w:rsid w:val="00F26D6F"/>
    <w:rsid w:val="00F26E03"/>
    <w:rsid w:val="00F32F2F"/>
    <w:rsid w:val="00F33F3F"/>
    <w:rsid w:val="00F34529"/>
    <w:rsid w:val="00F35575"/>
    <w:rsid w:val="00F35BDD"/>
    <w:rsid w:val="00F35EF0"/>
    <w:rsid w:val="00F37467"/>
    <w:rsid w:val="00F3781F"/>
    <w:rsid w:val="00F37BBC"/>
    <w:rsid w:val="00F403FD"/>
    <w:rsid w:val="00F416CA"/>
    <w:rsid w:val="00F41E72"/>
    <w:rsid w:val="00F437F9"/>
    <w:rsid w:val="00F45BDF"/>
    <w:rsid w:val="00F45C92"/>
    <w:rsid w:val="00F45C93"/>
    <w:rsid w:val="00F50300"/>
    <w:rsid w:val="00F52062"/>
    <w:rsid w:val="00F5414B"/>
    <w:rsid w:val="00F56E39"/>
    <w:rsid w:val="00F60A27"/>
    <w:rsid w:val="00F623E9"/>
    <w:rsid w:val="00F62CB4"/>
    <w:rsid w:val="00F63951"/>
    <w:rsid w:val="00F63C65"/>
    <w:rsid w:val="00F63C86"/>
    <w:rsid w:val="00F6481B"/>
    <w:rsid w:val="00F671C6"/>
    <w:rsid w:val="00F70BF4"/>
    <w:rsid w:val="00F73F5A"/>
    <w:rsid w:val="00F76302"/>
    <w:rsid w:val="00F766BE"/>
    <w:rsid w:val="00F767BB"/>
    <w:rsid w:val="00F77EB9"/>
    <w:rsid w:val="00F80018"/>
    <w:rsid w:val="00F80635"/>
    <w:rsid w:val="00F80D63"/>
    <w:rsid w:val="00F8115F"/>
    <w:rsid w:val="00F815D1"/>
    <w:rsid w:val="00F81E7E"/>
    <w:rsid w:val="00F81F0F"/>
    <w:rsid w:val="00F825F4"/>
    <w:rsid w:val="00F838DF"/>
    <w:rsid w:val="00F842C0"/>
    <w:rsid w:val="00F86584"/>
    <w:rsid w:val="00F87303"/>
    <w:rsid w:val="00F87F47"/>
    <w:rsid w:val="00F92688"/>
    <w:rsid w:val="00F9269F"/>
    <w:rsid w:val="00F92AA1"/>
    <w:rsid w:val="00F930EB"/>
    <w:rsid w:val="00F932DE"/>
    <w:rsid w:val="00F963DD"/>
    <w:rsid w:val="00F9641A"/>
    <w:rsid w:val="00F97004"/>
    <w:rsid w:val="00FA067D"/>
    <w:rsid w:val="00FA2045"/>
    <w:rsid w:val="00FA5A8B"/>
    <w:rsid w:val="00FA7A66"/>
    <w:rsid w:val="00FB08A4"/>
    <w:rsid w:val="00FB1AA9"/>
    <w:rsid w:val="00FB2307"/>
    <w:rsid w:val="00FB2E1F"/>
    <w:rsid w:val="00FB4B5A"/>
    <w:rsid w:val="00FB5963"/>
    <w:rsid w:val="00FB5DAA"/>
    <w:rsid w:val="00FB6845"/>
    <w:rsid w:val="00FB6E1F"/>
    <w:rsid w:val="00FC04B9"/>
    <w:rsid w:val="00FC161A"/>
    <w:rsid w:val="00FC184C"/>
    <w:rsid w:val="00FC2250"/>
    <w:rsid w:val="00FC23D5"/>
    <w:rsid w:val="00FC24AD"/>
    <w:rsid w:val="00FC3DED"/>
    <w:rsid w:val="00FC4337"/>
    <w:rsid w:val="00FC4C1A"/>
    <w:rsid w:val="00FC4C9C"/>
    <w:rsid w:val="00FC51BD"/>
    <w:rsid w:val="00FC5F59"/>
    <w:rsid w:val="00FC628F"/>
    <w:rsid w:val="00FC6468"/>
    <w:rsid w:val="00FC6D49"/>
    <w:rsid w:val="00FD090E"/>
    <w:rsid w:val="00FD3806"/>
    <w:rsid w:val="00FD4922"/>
    <w:rsid w:val="00FD5181"/>
    <w:rsid w:val="00FD559D"/>
    <w:rsid w:val="00FD6461"/>
    <w:rsid w:val="00FD6F90"/>
    <w:rsid w:val="00FD7832"/>
    <w:rsid w:val="00FE0281"/>
    <w:rsid w:val="00FE1227"/>
    <w:rsid w:val="00FE2F1D"/>
    <w:rsid w:val="00FE7083"/>
    <w:rsid w:val="00FF019F"/>
    <w:rsid w:val="00FF15DB"/>
    <w:rsid w:val="00FF1B2A"/>
    <w:rsid w:val="00FF1EAF"/>
    <w:rsid w:val="00FF2160"/>
    <w:rsid w:val="00FF28B5"/>
    <w:rsid w:val="00FF2E31"/>
    <w:rsid w:val="00FF30DE"/>
    <w:rsid w:val="00FF3421"/>
    <w:rsid w:val="00FF3C35"/>
    <w:rsid w:val="00FF51B8"/>
    <w:rsid w:val="00FF58E4"/>
    <w:rsid w:val="00FF5F9B"/>
    <w:rsid w:val="00FF644B"/>
    <w:rsid w:val="00FF6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95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highlight">
    <w:name w:val="highlight"/>
    <w:basedOn w:val="DefaultParagraphFont"/>
    <w:rsid w:val="00F437F9"/>
  </w:style>
  <w:style w:type="character" w:customStyle="1" w:styleId="ref-title">
    <w:name w:val="ref-title"/>
    <w:basedOn w:val="DefaultParagraphFont"/>
    <w:rsid w:val="00E51FED"/>
  </w:style>
  <w:style w:type="table" w:styleId="LightGrid">
    <w:name w:val="Light Grid"/>
    <w:basedOn w:val="TableNormal"/>
    <w:uiPriority w:val="62"/>
    <w:rsid w:val="00AC1B48"/>
    <w:rPr>
      <w:rFonts w:asciiTheme="minorHAnsi" w:eastAsiaTheme="minorEastAsia" w:hAnsiTheme="minorHAnsi" w:cstheme="minorBidi"/>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Caption">
    <w:name w:val="caption"/>
    <w:basedOn w:val="Normal"/>
    <w:next w:val="Normal"/>
    <w:uiPriority w:val="35"/>
    <w:unhideWhenUsed/>
    <w:qFormat/>
    <w:rsid w:val="00AC1B48"/>
    <w:pPr>
      <w:widowControl/>
      <w:autoSpaceDE/>
      <w:autoSpaceDN/>
      <w:adjustRightInd/>
      <w:spacing w:after="200"/>
      <w:jc w:val="left"/>
    </w:pPr>
    <w:rPr>
      <w:rFonts w:asciiTheme="minorHAnsi" w:eastAsiaTheme="minorEastAsia" w:hAnsiTheme="minorHAnsi" w:cstheme="minorBidi"/>
      <w:b/>
      <w:bCs/>
      <w:color w:val="4F81BD" w:themeColor="accent1"/>
      <w:sz w:val="18"/>
      <w:szCs w:val="18"/>
    </w:rPr>
  </w:style>
  <w:style w:type="character" w:styleId="UnresolvedMention">
    <w:name w:val="Unresolved Mention"/>
    <w:basedOn w:val="DefaultParagraphFont"/>
    <w:uiPriority w:val="99"/>
    <w:semiHidden/>
    <w:unhideWhenUsed/>
    <w:rsid w:val="00AA7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207707">
      <w:bodyDiv w:val="1"/>
      <w:marLeft w:val="0"/>
      <w:marRight w:val="0"/>
      <w:marTop w:val="0"/>
      <w:marBottom w:val="0"/>
      <w:divBdr>
        <w:top w:val="none" w:sz="0" w:space="0" w:color="auto"/>
        <w:left w:val="none" w:sz="0" w:space="0" w:color="auto"/>
        <w:bottom w:val="none" w:sz="0" w:space="0" w:color="auto"/>
        <w:right w:val="none" w:sz="0" w:space="0" w:color="auto"/>
      </w:divBdr>
    </w:div>
    <w:div w:id="190269308">
      <w:bodyDiv w:val="1"/>
      <w:marLeft w:val="0"/>
      <w:marRight w:val="0"/>
      <w:marTop w:val="0"/>
      <w:marBottom w:val="0"/>
      <w:divBdr>
        <w:top w:val="none" w:sz="0" w:space="0" w:color="auto"/>
        <w:left w:val="none" w:sz="0" w:space="0" w:color="auto"/>
        <w:bottom w:val="none" w:sz="0" w:space="0" w:color="auto"/>
        <w:right w:val="none" w:sz="0" w:space="0" w:color="auto"/>
      </w:divBdr>
    </w:div>
    <w:div w:id="195824160">
      <w:bodyDiv w:val="1"/>
      <w:marLeft w:val="0"/>
      <w:marRight w:val="0"/>
      <w:marTop w:val="0"/>
      <w:marBottom w:val="0"/>
      <w:divBdr>
        <w:top w:val="none" w:sz="0" w:space="0" w:color="auto"/>
        <w:left w:val="none" w:sz="0" w:space="0" w:color="auto"/>
        <w:bottom w:val="none" w:sz="0" w:space="0" w:color="auto"/>
        <w:right w:val="none" w:sz="0" w:space="0" w:color="auto"/>
      </w:divBdr>
    </w:div>
    <w:div w:id="203762813">
      <w:bodyDiv w:val="1"/>
      <w:marLeft w:val="0"/>
      <w:marRight w:val="0"/>
      <w:marTop w:val="0"/>
      <w:marBottom w:val="0"/>
      <w:divBdr>
        <w:top w:val="none" w:sz="0" w:space="0" w:color="auto"/>
        <w:left w:val="none" w:sz="0" w:space="0" w:color="auto"/>
        <w:bottom w:val="none" w:sz="0" w:space="0" w:color="auto"/>
        <w:right w:val="none" w:sz="0" w:space="0" w:color="auto"/>
      </w:divBdr>
    </w:div>
    <w:div w:id="277762468">
      <w:bodyDiv w:val="1"/>
      <w:marLeft w:val="0"/>
      <w:marRight w:val="0"/>
      <w:marTop w:val="0"/>
      <w:marBottom w:val="0"/>
      <w:divBdr>
        <w:top w:val="none" w:sz="0" w:space="0" w:color="auto"/>
        <w:left w:val="none" w:sz="0" w:space="0" w:color="auto"/>
        <w:bottom w:val="none" w:sz="0" w:space="0" w:color="auto"/>
        <w:right w:val="none" w:sz="0" w:space="0" w:color="auto"/>
      </w:divBdr>
    </w:div>
    <w:div w:id="30496898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8481372">
      <w:bodyDiv w:val="1"/>
      <w:marLeft w:val="0"/>
      <w:marRight w:val="0"/>
      <w:marTop w:val="0"/>
      <w:marBottom w:val="0"/>
      <w:divBdr>
        <w:top w:val="none" w:sz="0" w:space="0" w:color="auto"/>
        <w:left w:val="none" w:sz="0" w:space="0" w:color="auto"/>
        <w:bottom w:val="none" w:sz="0" w:space="0" w:color="auto"/>
        <w:right w:val="none" w:sz="0" w:space="0" w:color="auto"/>
      </w:divBdr>
    </w:div>
    <w:div w:id="465701194">
      <w:bodyDiv w:val="1"/>
      <w:marLeft w:val="0"/>
      <w:marRight w:val="0"/>
      <w:marTop w:val="0"/>
      <w:marBottom w:val="0"/>
      <w:divBdr>
        <w:top w:val="none" w:sz="0" w:space="0" w:color="auto"/>
        <w:left w:val="none" w:sz="0" w:space="0" w:color="auto"/>
        <w:bottom w:val="none" w:sz="0" w:space="0" w:color="auto"/>
        <w:right w:val="none" w:sz="0" w:space="0" w:color="auto"/>
      </w:divBdr>
    </w:div>
    <w:div w:id="582228666">
      <w:bodyDiv w:val="1"/>
      <w:marLeft w:val="0"/>
      <w:marRight w:val="0"/>
      <w:marTop w:val="0"/>
      <w:marBottom w:val="0"/>
      <w:divBdr>
        <w:top w:val="none" w:sz="0" w:space="0" w:color="auto"/>
        <w:left w:val="none" w:sz="0" w:space="0" w:color="auto"/>
        <w:bottom w:val="none" w:sz="0" w:space="0" w:color="auto"/>
        <w:right w:val="none" w:sz="0" w:space="0" w:color="auto"/>
      </w:divBdr>
    </w:div>
    <w:div w:id="688533551">
      <w:bodyDiv w:val="1"/>
      <w:marLeft w:val="0"/>
      <w:marRight w:val="0"/>
      <w:marTop w:val="0"/>
      <w:marBottom w:val="0"/>
      <w:divBdr>
        <w:top w:val="none" w:sz="0" w:space="0" w:color="auto"/>
        <w:left w:val="none" w:sz="0" w:space="0" w:color="auto"/>
        <w:bottom w:val="none" w:sz="0" w:space="0" w:color="auto"/>
        <w:right w:val="none" w:sz="0" w:space="0" w:color="auto"/>
      </w:divBdr>
    </w:div>
    <w:div w:id="709107964">
      <w:bodyDiv w:val="1"/>
      <w:marLeft w:val="0"/>
      <w:marRight w:val="0"/>
      <w:marTop w:val="0"/>
      <w:marBottom w:val="0"/>
      <w:divBdr>
        <w:top w:val="none" w:sz="0" w:space="0" w:color="auto"/>
        <w:left w:val="none" w:sz="0" w:space="0" w:color="auto"/>
        <w:bottom w:val="none" w:sz="0" w:space="0" w:color="auto"/>
        <w:right w:val="none" w:sz="0" w:space="0" w:color="auto"/>
      </w:divBdr>
    </w:div>
    <w:div w:id="72595605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66020">
      <w:bodyDiv w:val="1"/>
      <w:marLeft w:val="0"/>
      <w:marRight w:val="0"/>
      <w:marTop w:val="0"/>
      <w:marBottom w:val="0"/>
      <w:divBdr>
        <w:top w:val="none" w:sz="0" w:space="0" w:color="auto"/>
        <w:left w:val="none" w:sz="0" w:space="0" w:color="auto"/>
        <w:bottom w:val="none" w:sz="0" w:space="0" w:color="auto"/>
        <w:right w:val="none" w:sz="0" w:space="0" w:color="auto"/>
      </w:divBdr>
    </w:div>
    <w:div w:id="919103351">
      <w:bodyDiv w:val="1"/>
      <w:marLeft w:val="0"/>
      <w:marRight w:val="0"/>
      <w:marTop w:val="0"/>
      <w:marBottom w:val="0"/>
      <w:divBdr>
        <w:top w:val="none" w:sz="0" w:space="0" w:color="auto"/>
        <w:left w:val="none" w:sz="0" w:space="0" w:color="auto"/>
        <w:bottom w:val="none" w:sz="0" w:space="0" w:color="auto"/>
        <w:right w:val="none" w:sz="0" w:space="0" w:color="auto"/>
      </w:divBdr>
    </w:div>
    <w:div w:id="96831955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56329000">
      <w:bodyDiv w:val="1"/>
      <w:marLeft w:val="0"/>
      <w:marRight w:val="0"/>
      <w:marTop w:val="0"/>
      <w:marBottom w:val="0"/>
      <w:divBdr>
        <w:top w:val="none" w:sz="0" w:space="0" w:color="auto"/>
        <w:left w:val="none" w:sz="0" w:space="0" w:color="auto"/>
        <w:bottom w:val="none" w:sz="0" w:space="0" w:color="auto"/>
        <w:right w:val="none" w:sz="0" w:space="0" w:color="auto"/>
      </w:divBdr>
      <w:divsChild>
        <w:div w:id="1391539436">
          <w:marLeft w:val="720"/>
          <w:marRight w:val="0"/>
          <w:marTop w:val="0"/>
          <w:marBottom w:val="0"/>
          <w:divBdr>
            <w:top w:val="none" w:sz="0" w:space="0" w:color="auto"/>
            <w:left w:val="none" w:sz="0" w:space="0" w:color="auto"/>
            <w:bottom w:val="none" w:sz="0" w:space="0" w:color="auto"/>
            <w:right w:val="none" w:sz="0" w:space="0" w:color="auto"/>
          </w:divBdr>
        </w:div>
        <w:div w:id="1707871141">
          <w:marLeft w:val="720"/>
          <w:marRight w:val="0"/>
          <w:marTop w:val="0"/>
          <w:marBottom w:val="0"/>
          <w:divBdr>
            <w:top w:val="none" w:sz="0" w:space="0" w:color="auto"/>
            <w:left w:val="none" w:sz="0" w:space="0" w:color="auto"/>
            <w:bottom w:val="none" w:sz="0" w:space="0" w:color="auto"/>
            <w:right w:val="none" w:sz="0" w:space="0" w:color="auto"/>
          </w:divBdr>
        </w:div>
        <w:div w:id="1132596854">
          <w:marLeft w:val="720"/>
          <w:marRight w:val="0"/>
          <w:marTop w:val="0"/>
          <w:marBottom w:val="0"/>
          <w:divBdr>
            <w:top w:val="none" w:sz="0" w:space="0" w:color="auto"/>
            <w:left w:val="none" w:sz="0" w:space="0" w:color="auto"/>
            <w:bottom w:val="none" w:sz="0" w:space="0" w:color="auto"/>
            <w:right w:val="none" w:sz="0" w:space="0" w:color="auto"/>
          </w:divBdr>
        </w:div>
        <w:div w:id="1252157923">
          <w:marLeft w:val="720"/>
          <w:marRight w:val="0"/>
          <w:marTop w:val="0"/>
          <w:marBottom w:val="0"/>
          <w:divBdr>
            <w:top w:val="none" w:sz="0" w:space="0" w:color="auto"/>
            <w:left w:val="none" w:sz="0" w:space="0" w:color="auto"/>
            <w:bottom w:val="none" w:sz="0" w:space="0" w:color="auto"/>
            <w:right w:val="none" w:sz="0" w:space="0" w:color="auto"/>
          </w:divBdr>
        </w:div>
        <w:div w:id="1295793576">
          <w:marLeft w:val="720"/>
          <w:marRight w:val="0"/>
          <w:marTop w:val="0"/>
          <w:marBottom w:val="0"/>
          <w:divBdr>
            <w:top w:val="none" w:sz="0" w:space="0" w:color="auto"/>
            <w:left w:val="none" w:sz="0" w:space="0" w:color="auto"/>
            <w:bottom w:val="none" w:sz="0" w:space="0" w:color="auto"/>
            <w:right w:val="none" w:sz="0" w:space="0" w:color="auto"/>
          </w:divBdr>
        </w:div>
        <w:div w:id="2119368799">
          <w:marLeft w:val="720"/>
          <w:marRight w:val="0"/>
          <w:marTop w:val="0"/>
          <w:marBottom w:val="0"/>
          <w:divBdr>
            <w:top w:val="none" w:sz="0" w:space="0" w:color="auto"/>
            <w:left w:val="none" w:sz="0" w:space="0" w:color="auto"/>
            <w:bottom w:val="none" w:sz="0" w:space="0" w:color="auto"/>
            <w:right w:val="none" w:sz="0" w:space="0" w:color="auto"/>
          </w:divBdr>
        </w:div>
        <w:div w:id="981033799">
          <w:marLeft w:val="720"/>
          <w:marRight w:val="0"/>
          <w:marTop w:val="0"/>
          <w:marBottom w:val="0"/>
          <w:divBdr>
            <w:top w:val="none" w:sz="0" w:space="0" w:color="auto"/>
            <w:left w:val="none" w:sz="0" w:space="0" w:color="auto"/>
            <w:bottom w:val="none" w:sz="0" w:space="0" w:color="auto"/>
            <w:right w:val="none" w:sz="0" w:space="0" w:color="auto"/>
          </w:divBdr>
        </w:div>
        <w:div w:id="1346058456">
          <w:marLeft w:val="720"/>
          <w:marRight w:val="0"/>
          <w:marTop w:val="0"/>
          <w:marBottom w:val="0"/>
          <w:divBdr>
            <w:top w:val="none" w:sz="0" w:space="0" w:color="auto"/>
            <w:left w:val="none" w:sz="0" w:space="0" w:color="auto"/>
            <w:bottom w:val="none" w:sz="0" w:space="0" w:color="auto"/>
            <w:right w:val="none" w:sz="0" w:space="0" w:color="auto"/>
          </w:divBdr>
        </w:div>
        <w:div w:id="1572809036">
          <w:marLeft w:val="720"/>
          <w:marRight w:val="0"/>
          <w:marTop w:val="0"/>
          <w:marBottom w:val="0"/>
          <w:divBdr>
            <w:top w:val="none" w:sz="0" w:space="0" w:color="auto"/>
            <w:left w:val="none" w:sz="0" w:space="0" w:color="auto"/>
            <w:bottom w:val="none" w:sz="0" w:space="0" w:color="auto"/>
            <w:right w:val="none" w:sz="0" w:space="0" w:color="auto"/>
          </w:divBdr>
        </w:div>
        <w:div w:id="1378696551">
          <w:marLeft w:val="720"/>
          <w:marRight w:val="0"/>
          <w:marTop w:val="0"/>
          <w:marBottom w:val="0"/>
          <w:divBdr>
            <w:top w:val="none" w:sz="0" w:space="0" w:color="auto"/>
            <w:left w:val="none" w:sz="0" w:space="0" w:color="auto"/>
            <w:bottom w:val="none" w:sz="0" w:space="0" w:color="auto"/>
            <w:right w:val="none" w:sz="0" w:space="0" w:color="auto"/>
          </w:divBdr>
        </w:div>
        <w:div w:id="701319841">
          <w:marLeft w:val="720"/>
          <w:marRight w:val="0"/>
          <w:marTop w:val="0"/>
          <w:marBottom w:val="0"/>
          <w:divBdr>
            <w:top w:val="none" w:sz="0" w:space="0" w:color="auto"/>
            <w:left w:val="none" w:sz="0" w:space="0" w:color="auto"/>
            <w:bottom w:val="none" w:sz="0" w:space="0" w:color="auto"/>
            <w:right w:val="none" w:sz="0" w:space="0" w:color="auto"/>
          </w:divBdr>
        </w:div>
        <w:div w:id="583532906">
          <w:marLeft w:val="720"/>
          <w:marRight w:val="0"/>
          <w:marTop w:val="0"/>
          <w:marBottom w:val="0"/>
          <w:divBdr>
            <w:top w:val="none" w:sz="0" w:space="0" w:color="auto"/>
            <w:left w:val="none" w:sz="0" w:space="0" w:color="auto"/>
            <w:bottom w:val="none" w:sz="0" w:space="0" w:color="auto"/>
            <w:right w:val="none" w:sz="0" w:space="0" w:color="auto"/>
          </w:divBdr>
        </w:div>
        <w:div w:id="1320116069">
          <w:marLeft w:val="720"/>
          <w:marRight w:val="0"/>
          <w:marTop w:val="0"/>
          <w:marBottom w:val="0"/>
          <w:divBdr>
            <w:top w:val="none" w:sz="0" w:space="0" w:color="auto"/>
            <w:left w:val="none" w:sz="0" w:space="0" w:color="auto"/>
            <w:bottom w:val="none" w:sz="0" w:space="0" w:color="auto"/>
            <w:right w:val="none" w:sz="0" w:space="0" w:color="auto"/>
          </w:divBdr>
        </w:div>
      </w:divsChild>
    </w:div>
    <w:div w:id="1259829986">
      <w:bodyDiv w:val="1"/>
      <w:marLeft w:val="0"/>
      <w:marRight w:val="0"/>
      <w:marTop w:val="0"/>
      <w:marBottom w:val="0"/>
      <w:divBdr>
        <w:top w:val="none" w:sz="0" w:space="0" w:color="auto"/>
        <w:left w:val="none" w:sz="0" w:space="0" w:color="auto"/>
        <w:bottom w:val="none" w:sz="0" w:space="0" w:color="auto"/>
        <w:right w:val="none" w:sz="0" w:space="0" w:color="auto"/>
      </w:divBdr>
    </w:div>
    <w:div w:id="1273853604">
      <w:bodyDiv w:val="1"/>
      <w:marLeft w:val="0"/>
      <w:marRight w:val="0"/>
      <w:marTop w:val="0"/>
      <w:marBottom w:val="0"/>
      <w:divBdr>
        <w:top w:val="none" w:sz="0" w:space="0" w:color="auto"/>
        <w:left w:val="none" w:sz="0" w:space="0" w:color="auto"/>
        <w:bottom w:val="none" w:sz="0" w:space="0" w:color="auto"/>
        <w:right w:val="none" w:sz="0" w:space="0" w:color="auto"/>
      </w:divBdr>
    </w:div>
    <w:div w:id="1366982130">
      <w:bodyDiv w:val="1"/>
      <w:marLeft w:val="0"/>
      <w:marRight w:val="0"/>
      <w:marTop w:val="0"/>
      <w:marBottom w:val="0"/>
      <w:divBdr>
        <w:top w:val="none" w:sz="0" w:space="0" w:color="auto"/>
        <w:left w:val="none" w:sz="0" w:space="0" w:color="auto"/>
        <w:bottom w:val="none" w:sz="0" w:space="0" w:color="auto"/>
        <w:right w:val="none" w:sz="0" w:space="0" w:color="auto"/>
      </w:divBdr>
    </w:div>
    <w:div w:id="1399668807">
      <w:bodyDiv w:val="1"/>
      <w:marLeft w:val="0"/>
      <w:marRight w:val="0"/>
      <w:marTop w:val="0"/>
      <w:marBottom w:val="0"/>
      <w:divBdr>
        <w:top w:val="none" w:sz="0" w:space="0" w:color="auto"/>
        <w:left w:val="none" w:sz="0" w:space="0" w:color="auto"/>
        <w:bottom w:val="none" w:sz="0" w:space="0" w:color="auto"/>
        <w:right w:val="none" w:sz="0" w:space="0" w:color="auto"/>
      </w:divBdr>
    </w:div>
    <w:div w:id="1406609026">
      <w:bodyDiv w:val="1"/>
      <w:marLeft w:val="0"/>
      <w:marRight w:val="0"/>
      <w:marTop w:val="0"/>
      <w:marBottom w:val="0"/>
      <w:divBdr>
        <w:top w:val="none" w:sz="0" w:space="0" w:color="auto"/>
        <w:left w:val="none" w:sz="0" w:space="0" w:color="auto"/>
        <w:bottom w:val="none" w:sz="0" w:space="0" w:color="auto"/>
        <w:right w:val="none" w:sz="0" w:space="0" w:color="auto"/>
      </w:divBdr>
    </w:div>
    <w:div w:id="1409307922">
      <w:bodyDiv w:val="1"/>
      <w:marLeft w:val="0"/>
      <w:marRight w:val="0"/>
      <w:marTop w:val="0"/>
      <w:marBottom w:val="0"/>
      <w:divBdr>
        <w:top w:val="none" w:sz="0" w:space="0" w:color="auto"/>
        <w:left w:val="none" w:sz="0" w:space="0" w:color="auto"/>
        <w:bottom w:val="none" w:sz="0" w:space="0" w:color="auto"/>
        <w:right w:val="none" w:sz="0" w:space="0" w:color="auto"/>
      </w:divBdr>
    </w:div>
    <w:div w:id="1421834223">
      <w:bodyDiv w:val="1"/>
      <w:marLeft w:val="0"/>
      <w:marRight w:val="0"/>
      <w:marTop w:val="0"/>
      <w:marBottom w:val="0"/>
      <w:divBdr>
        <w:top w:val="none" w:sz="0" w:space="0" w:color="auto"/>
        <w:left w:val="none" w:sz="0" w:space="0" w:color="auto"/>
        <w:bottom w:val="none" w:sz="0" w:space="0" w:color="auto"/>
        <w:right w:val="none" w:sz="0" w:space="0" w:color="auto"/>
      </w:divBdr>
    </w:div>
    <w:div w:id="1494176821">
      <w:bodyDiv w:val="1"/>
      <w:marLeft w:val="0"/>
      <w:marRight w:val="0"/>
      <w:marTop w:val="0"/>
      <w:marBottom w:val="0"/>
      <w:divBdr>
        <w:top w:val="none" w:sz="0" w:space="0" w:color="auto"/>
        <w:left w:val="none" w:sz="0" w:space="0" w:color="auto"/>
        <w:bottom w:val="none" w:sz="0" w:space="0" w:color="auto"/>
        <w:right w:val="none" w:sz="0" w:space="0" w:color="auto"/>
      </w:divBdr>
    </w:div>
    <w:div w:id="1552036008">
      <w:bodyDiv w:val="1"/>
      <w:marLeft w:val="0"/>
      <w:marRight w:val="0"/>
      <w:marTop w:val="0"/>
      <w:marBottom w:val="0"/>
      <w:divBdr>
        <w:top w:val="none" w:sz="0" w:space="0" w:color="auto"/>
        <w:left w:val="none" w:sz="0" w:space="0" w:color="auto"/>
        <w:bottom w:val="none" w:sz="0" w:space="0" w:color="auto"/>
        <w:right w:val="none" w:sz="0" w:space="0" w:color="auto"/>
      </w:divBdr>
    </w:div>
    <w:div w:id="1776172445">
      <w:bodyDiv w:val="1"/>
      <w:marLeft w:val="0"/>
      <w:marRight w:val="0"/>
      <w:marTop w:val="0"/>
      <w:marBottom w:val="0"/>
      <w:divBdr>
        <w:top w:val="none" w:sz="0" w:space="0" w:color="auto"/>
        <w:left w:val="none" w:sz="0" w:space="0" w:color="auto"/>
        <w:bottom w:val="none" w:sz="0" w:space="0" w:color="auto"/>
        <w:right w:val="none" w:sz="0" w:space="0" w:color="auto"/>
      </w:divBdr>
    </w:div>
    <w:div w:id="184385888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1410212">
      <w:bodyDiv w:val="1"/>
      <w:marLeft w:val="0"/>
      <w:marRight w:val="0"/>
      <w:marTop w:val="0"/>
      <w:marBottom w:val="0"/>
      <w:divBdr>
        <w:top w:val="none" w:sz="0" w:space="0" w:color="auto"/>
        <w:left w:val="none" w:sz="0" w:space="0" w:color="auto"/>
        <w:bottom w:val="none" w:sz="0" w:space="0" w:color="auto"/>
        <w:right w:val="none" w:sz="0" w:space="0" w:color="auto"/>
      </w:divBdr>
    </w:div>
    <w:div w:id="189788958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9357157">
      <w:bodyDiv w:val="1"/>
      <w:marLeft w:val="0"/>
      <w:marRight w:val="0"/>
      <w:marTop w:val="0"/>
      <w:marBottom w:val="0"/>
      <w:divBdr>
        <w:top w:val="none" w:sz="0" w:space="0" w:color="auto"/>
        <w:left w:val="none" w:sz="0" w:space="0" w:color="auto"/>
        <w:bottom w:val="none" w:sz="0" w:space="0" w:color="auto"/>
        <w:right w:val="none" w:sz="0" w:space="0" w:color="auto"/>
      </w:divBdr>
    </w:div>
    <w:div w:id="2018842123">
      <w:bodyDiv w:val="1"/>
      <w:marLeft w:val="0"/>
      <w:marRight w:val="0"/>
      <w:marTop w:val="0"/>
      <w:marBottom w:val="0"/>
      <w:divBdr>
        <w:top w:val="none" w:sz="0" w:space="0" w:color="auto"/>
        <w:left w:val="none" w:sz="0" w:space="0" w:color="auto"/>
        <w:bottom w:val="none" w:sz="0" w:space="0" w:color="auto"/>
        <w:right w:val="none" w:sz="0" w:space="0" w:color="auto"/>
      </w:divBdr>
    </w:div>
    <w:div w:id="206728996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undi@osumc.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ephanie.Stillings@osumc.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6922</Words>
  <Characters>39457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46287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2020-12-14T03:18:00Z</dcterms:created>
  <dcterms:modified xsi:type="dcterms:W3CDTF">2020-12-14T14:57:00Z</dcterms:modified>
</cp:coreProperties>
</file>