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08897" w14:textId="77777777" w:rsidR="00FB4071" w:rsidRPr="003F6E70" w:rsidRDefault="00FB4071" w:rsidP="00FB4071">
      <w:pPr>
        <w:rPr>
          <w:rFonts w:asciiTheme="minorHAnsi" w:hAnsiTheme="minorHAnsi" w:cstheme="minorHAnsi"/>
          <w:b/>
          <w:color w:val="auto"/>
        </w:rPr>
      </w:pPr>
      <w:r w:rsidRPr="003F6E70">
        <w:rPr>
          <w:rFonts w:asciiTheme="minorHAnsi" w:hAnsiTheme="minorHAnsi" w:cstheme="minorHAnsi"/>
          <w:b/>
          <w:color w:val="auto"/>
        </w:rPr>
        <w:t>TITLE:</w:t>
      </w:r>
    </w:p>
    <w:p w14:paraId="39831F36" w14:textId="7A970DC2" w:rsidR="007A4DD6" w:rsidRPr="00E23A64" w:rsidRDefault="00285292" w:rsidP="00FB4071">
      <w:pPr>
        <w:rPr>
          <w:rFonts w:asciiTheme="minorHAnsi" w:hAnsiTheme="minorHAnsi" w:cstheme="minorHAnsi"/>
          <w:b/>
          <w:color w:val="auto"/>
        </w:rPr>
      </w:pPr>
      <w:r w:rsidRPr="003F6E70">
        <w:rPr>
          <w:rFonts w:asciiTheme="minorHAnsi" w:hAnsiTheme="minorHAnsi" w:cstheme="minorHAnsi"/>
          <w:b/>
          <w:color w:val="auto"/>
        </w:rPr>
        <w:t>Automation of Bio-A</w:t>
      </w:r>
      <w:r w:rsidR="00C11673">
        <w:rPr>
          <w:rFonts w:asciiTheme="minorHAnsi" w:hAnsiTheme="minorHAnsi" w:cstheme="minorHAnsi"/>
          <w:b/>
          <w:color w:val="auto"/>
        </w:rPr>
        <w:t xml:space="preserve">tomic </w:t>
      </w:r>
      <w:r w:rsidRPr="003F6E70">
        <w:rPr>
          <w:rFonts w:asciiTheme="minorHAnsi" w:hAnsiTheme="minorHAnsi" w:cstheme="minorHAnsi"/>
          <w:b/>
          <w:color w:val="auto"/>
        </w:rPr>
        <w:t>F</w:t>
      </w:r>
      <w:r w:rsidR="00C11673">
        <w:rPr>
          <w:rFonts w:asciiTheme="minorHAnsi" w:hAnsiTheme="minorHAnsi" w:cstheme="minorHAnsi"/>
          <w:b/>
          <w:color w:val="auto"/>
        </w:rPr>
        <w:t xml:space="preserve">orce </w:t>
      </w:r>
      <w:r w:rsidRPr="003F6E70">
        <w:rPr>
          <w:rFonts w:asciiTheme="minorHAnsi" w:hAnsiTheme="minorHAnsi" w:cstheme="minorHAnsi"/>
          <w:b/>
          <w:color w:val="auto"/>
        </w:rPr>
        <w:t>M</w:t>
      </w:r>
      <w:r w:rsidR="00C11673">
        <w:rPr>
          <w:rFonts w:asciiTheme="minorHAnsi" w:hAnsiTheme="minorHAnsi" w:cstheme="minorHAnsi"/>
          <w:b/>
          <w:color w:val="auto"/>
        </w:rPr>
        <w:t>icroscope</w:t>
      </w:r>
      <w:r w:rsidRPr="003F6E70">
        <w:rPr>
          <w:rFonts w:asciiTheme="minorHAnsi" w:hAnsiTheme="minorHAnsi" w:cstheme="minorHAnsi"/>
          <w:b/>
          <w:color w:val="auto"/>
        </w:rPr>
        <w:t xml:space="preserve"> </w:t>
      </w:r>
      <w:r w:rsidR="00FB4071" w:rsidRPr="003F6E70">
        <w:rPr>
          <w:rFonts w:asciiTheme="minorHAnsi" w:hAnsiTheme="minorHAnsi" w:cstheme="minorHAnsi"/>
          <w:b/>
          <w:color w:val="auto"/>
        </w:rPr>
        <w:t>M</w:t>
      </w:r>
      <w:r w:rsidRPr="003F6E70">
        <w:rPr>
          <w:rFonts w:asciiTheme="minorHAnsi" w:hAnsiTheme="minorHAnsi" w:cstheme="minorHAnsi"/>
          <w:b/>
          <w:color w:val="auto"/>
        </w:rPr>
        <w:t>easure</w:t>
      </w:r>
      <w:r w:rsidR="004B3192">
        <w:rPr>
          <w:rFonts w:asciiTheme="minorHAnsi" w:hAnsiTheme="minorHAnsi" w:cstheme="minorHAnsi"/>
          <w:b/>
          <w:color w:val="auto"/>
        </w:rPr>
        <w:t>ments</w:t>
      </w:r>
      <w:r w:rsidRPr="003F6E70">
        <w:rPr>
          <w:rFonts w:asciiTheme="minorHAnsi" w:hAnsiTheme="minorHAnsi" w:cstheme="minorHAnsi"/>
          <w:b/>
          <w:color w:val="auto"/>
        </w:rPr>
        <w:t xml:space="preserve"> on </w:t>
      </w:r>
      <w:r w:rsidR="00FB4071" w:rsidRPr="003F6E70">
        <w:rPr>
          <w:rFonts w:asciiTheme="minorHAnsi" w:hAnsiTheme="minorHAnsi" w:cstheme="minorHAnsi"/>
          <w:b/>
          <w:color w:val="auto"/>
        </w:rPr>
        <w:t>H</w:t>
      </w:r>
      <w:r w:rsidR="00703F76" w:rsidRPr="003F6E70">
        <w:rPr>
          <w:rFonts w:asciiTheme="minorHAnsi" w:hAnsiTheme="minorHAnsi" w:cstheme="minorHAnsi"/>
          <w:b/>
          <w:color w:val="auto"/>
        </w:rPr>
        <w:t>undreds</w:t>
      </w:r>
      <w:r w:rsidRPr="003F6E70">
        <w:rPr>
          <w:rFonts w:asciiTheme="minorHAnsi" w:hAnsiTheme="minorHAnsi" w:cstheme="minorHAnsi"/>
          <w:b/>
          <w:color w:val="auto"/>
        </w:rPr>
        <w:t xml:space="preserve"> of</w:t>
      </w:r>
      <w:r w:rsidR="00FB4071" w:rsidRPr="003F6E70">
        <w:rPr>
          <w:rFonts w:asciiTheme="minorHAnsi" w:hAnsiTheme="minorHAnsi" w:cstheme="minorHAnsi"/>
          <w:b/>
          <w:color w:val="auto"/>
        </w:rPr>
        <w:t xml:space="preserve"> </w:t>
      </w:r>
      <w:r w:rsidR="00B017CD" w:rsidRPr="00E23A64">
        <w:rPr>
          <w:rFonts w:asciiTheme="minorHAnsi" w:hAnsiTheme="minorHAnsi" w:cstheme="minorHAnsi"/>
          <w:b/>
          <w:i/>
          <w:color w:val="auto"/>
        </w:rPr>
        <w:t xml:space="preserve">C. </w:t>
      </w:r>
      <w:r w:rsidRPr="00E23A64">
        <w:rPr>
          <w:rFonts w:asciiTheme="minorHAnsi" w:hAnsiTheme="minorHAnsi" w:cstheme="minorHAnsi"/>
          <w:b/>
          <w:i/>
          <w:color w:val="auto"/>
        </w:rPr>
        <w:t xml:space="preserve">albicans </w:t>
      </w:r>
      <w:r w:rsidR="00FB4071" w:rsidRPr="00E23A64">
        <w:rPr>
          <w:rFonts w:asciiTheme="minorHAnsi" w:hAnsiTheme="minorHAnsi" w:cstheme="minorHAnsi"/>
          <w:b/>
          <w:color w:val="auto"/>
        </w:rPr>
        <w:t>C</w:t>
      </w:r>
      <w:r w:rsidRPr="00E23A64">
        <w:rPr>
          <w:rFonts w:asciiTheme="minorHAnsi" w:hAnsiTheme="minorHAnsi" w:cstheme="minorHAnsi"/>
          <w:b/>
          <w:color w:val="auto"/>
        </w:rPr>
        <w:t>ells</w:t>
      </w:r>
    </w:p>
    <w:p w14:paraId="765126F7" w14:textId="44B6CD96" w:rsidR="007A4DD6" w:rsidRPr="00E23A64" w:rsidRDefault="007A4DD6" w:rsidP="00FB4071">
      <w:pPr>
        <w:rPr>
          <w:rFonts w:asciiTheme="minorHAnsi" w:hAnsiTheme="minorHAnsi" w:cstheme="minorHAnsi"/>
          <w:b/>
          <w:bCs/>
          <w:color w:val="auto"/>
        </w:rPr>
      </w:pPr>
    </w:p>
    <w:p w14:paraId="33F9BDF9" w14:textId="5E161EE2" w:rsidR="00FB4071" w:rsidRPr="003F6E70" w:rsidRDefault="00FB4071" w:rsidP="00FB4071">
      <w:pPr>
        <w:rPr>
          <w:rFonts w:asciiTheme="minorHAnsi" w:hAnsiTheme="minorHAnsi" w:cstheme="minorHAnsi"/>
          <w:b/>
          <w:bCs/>
          <w:color w:val="auto"/>
          <w:lang w:val="fr-FR"/>
        </w:rPr>
      </w:pPr>
      <w:r w:rsidRPr="003F6E70">
        <w:rPr>
          <w:rFonts w:asciiTheme="minorHAnsi" w:hAnsiTheme="minorHAnsi" w:cstheme="minorHAnsi"/>
          <w:b/>
          <w:bCs/>
          <w:color w:val="auto"/>
          <w:lang w:val="fr-FR"/>
        </w:rPr>
        <w:t>AUTHORS AND AFFILIATIONS :</w:t>
      </w:r>
    </w:p>
    <w:p w14:paraId="2250D575" w14:textId="372C258B" w:rsidR="007A4DD6" w:rsidRPr="003F6E70" w:rsidRDefault="002E29FF" w:rsidP="00FB4071">
      <w:pPr>
        <w:widowControl/>
        <w:autoSpaceDE/>
        <w:autoSpaceDN/>
        <w:adjustRightInd/>
        <w:rPr>
          <w:rFonts w:asciiTheme="minorHAnsi" w:hAnsiTheme="minorHAnsi" w:cstheme="minorHAnsi"/>
          <w:color w:val="auto"/>
          <w:lang w:val="fr-FR"/>
        </w:rPr>
      </w:pPr>
      <w:proofErr w:type="spellStart"/>
      <w:r w:rsidRPr="003F6E70">
        <w:rPr>
          <w:rFonts w:asciiTheme="minorHAnsi" w:hAnsiTheme="minorHAnsi" w:cstheme="minorHAnsi"/>
          <w:color w:val="auto"/>
          <w:lang w:val="fr-FR"/>
        </w:rPr>
        <w:t>Childérick</w:t>
      </w:r>
      <w:proofErr w:type="spellEnd"/>
      <w:r w:rsidRPr="003F6E70">
        <w:rPr>
          <w:rFonts w:asciiTheme="minorHAnsi" w:hAnsiTheme="minorHAnsi" w:cstheme="minorHAnsi"/>
          <w:color w:val="auto"/>
          <w:lang w:val="fr-FR"/>
        </w:rPr>
        <w:t xml:space="preserve"> Severac</w:t>
      </w:r>
      <w:proofErr w:type="gramStart"/>
      <w:r w:rsidRPr="003F6E70">
        <w:rPr>
          <w:rFonts w:asciiTheme="minorHAnsi" w:hAnsiTheme="minorHAnsi" w:cstheme="minorHAnsi"/>
          <w:color w:val="auto"/>
          <w:vertAlign w:val="superscript"/>
          <w:lang w:val="fr-FR"/>
        </w:rPr>
        <w:t>1</w:t>
      </w:r>
      <w:r w:rsidR="00FB4071" w:rsidRPr="003F6E70">
        <w:rPr>
          <w:rFonts w:asciiTheme="minorHAnsi" w:hAnsiTheme="minorHAnsi" w:cstheme="minorHAnsi"/>
          <w:color w:val="auto"/>
          <w:vertAlign w:val="superscript"/>
          <w:lang w:val="fr-FR"/>
        </w:rPr>
        <w:t>,</w:t>
      </w:r>
      <w:r w:rsidR="004941DD" w:rsidRPr="003F6E70">
        <w:rPr>
          <w:rFonts w:asciiTheme="minorHAnsi" w:hAnsiTheme="minorHAnsi" w:cstheme="minorHAnsi"/>
          <w:color w:val="auto"/>
          <w:lang w:val="fr-FR"/>
        </w:rPr>
        <w:t>*</w:t>
      </w:r>
      <w:proofErr w:type="gramEnd"/>
      <w:r w:rsidRPr="003F6E70">
        <w:rPr>
          <w:rFonts w:asciiTheme="minorHAnsi" w:hAnsiTheme="minorHAnsi" w:cstheme="minorHAnsi"/>
          <w:color w:val="auto"/>
          <w:lang w:val="fr-FR"/>
        </w:rPr>
        <w:t>, Sergio Proa-Coronado</w:t>
      </w:r>
      <w:r w:rsidRPr="003F6E70">
        <w:rPr>
          <w:rFonts w:asciiTheme="minorHAnsi" w:hAnsiTheme="minorHAnsi" w:cstheme="minorHAnsi"/>
          <w:color w:val="auto"/>
          <w:vertAlign w:val="superscript"/>
          <w:lang w:val="fr-FR"/>
        </w:rPr>
        <w:t>1</w:t>
      </w:r>
      <w:r w:rsidR="00B017CD" w:rsidRPr="003F6E70">
        <w:rPr>
          <w:rFonts w:asciiTheme="minorHAnsi" w:hAnsiTheme="minorHAnsi" w:cstheme="minorHAnsi"/>
          <w:color w:val="auto"/>
          <w:vertAlign w:val="superscript"/>
          <w:lang w:val="fr-FR"/>
        </w:rPr>
        <w:t>,</w:t>
      </w:r>
      <w:r w:rsidRPr="003F6E70">
        <w:rPr>
          <w:rFonts w:asciiTheme="minorHAnsi" w:hAnsiTheme="minorHAnsi" w:cstheme="minorHAnsi"/>
          <w:color w:val="auto"/>
          <w:vertAlign w:val="superscript"/>
          <w:lang w:val="fr-FR"/>
        </w:rPr>
        <w:t>2</w:t>
      </w:r>
      <w:r w:rsidR="00B017CD" w:rsidRPr="003F6E70">
        <w:rPr>
          <w:rFonts w:asciiTheme="minorHAnsi" w:hAnsiTheme="minorHAnsi" w:cstheme="minorHAnsi"/>
          <w:color w:val="auto"/>
          <w:vertAlign w:val="superscript"/>
          <w:lang w:val="fr-FR"/>
        </w:rPr>
        <w:t>,</w:t>
      </w:r>
      <w:r w:rsidRPr="003F6E70">
        <w:rPr>
          <w:rFonts w:asciiTheme="minorHAnsi" w:hAnsiTheme="minorHAnsi" w:cstheme="minorHAnsi"/>
          <w:color w:val="auto"/>
          <w:vertAlign w:val="superscript"/>
          <w:lang w:val="fr-FR"/>
        </w:rPr>
        <w:t>3</w:t>
      </w:r>
      <w:r w:rsidR="00FB4071" w:rsidRPr="003F6E70">
        <w:rPr>
          <w:rFonts w:asciiTheme="minorHAnsi" w:hAnsiTheme="minorHAnsi" w:cstheme="minorHAnsi"/>
          <w:color w:val="auto"/>
          <w:vertAlign w:val="superscript"/>
          <w:lang w:val="fr-FR"/>
        </w:rPr>
        <w:t>,</w:t>
      </w:r>
      <w:r w:rsidR="00FB4071" w:rsidRPr="003F6E70">
        <w:rPr>
          <w:rFonts w:asciiTheme="minorHAnsi" w:hAnsiTheme="minorHAnsi" w:cstheme="minorHAnsi"/>
          <w:color w:val="auto"/>
          <w:lang w:val="fr-FR"/>
        </w:rPr>
        <w:t>*</w:t>
      </w:r>
      <w:r w:rsidRPr="003F6E70">
        <w:rPr>
          <w:rFonts w:asciiTheme="minorHAnsi" w:hAnsiTheme="minorHAnsi" w:cstheme="minorHAnsi"/>
          <w:color w:val="auto"/>
          <w:lang w:val="fr-FR"/>
        </w:rPr>
        <w:t>, Cécile Formosa-Dague</w:t>
      </w:r>
      <w:r w:rsidRPr="003F6E70">
        <w:rPr>
          <w:rFonts w:asciiTheme="minorHAnsi" w:hAnsiTheme="minorHAnsi" w:cstheme="minorHAnsi"/>
          <w:color w:val="auto"/>
          <w:vertAlign w:val="superscript"/>
          <w:lang w:val="fr-FR"/>
        </w:rPr>
        <w:t>4</w:t>
      </w:r>
      <w:r w:rsidRPr="003F6E70">
        <w:rPr>
          <w:rFonts w:asciiTheme="minorHAnsi" w:hAnsiTheme="minorHAnsi" w:cstheme="minorHAnsi"/>
          <w:color w:val="auto"/>
          <w:lang w:val="fr-FR"/>
        </w:rPr>
        <w:t xml:space="preserve">, </w:t>
      </w:r>
      <w:r w:rsidR="008C211D" w:rsidRPr="003F6E70">
        <w:rPr>
          <w:rFonts w:asciiTheme="minorHAnsi" w:hAnsiTheme="minorHAnsi" w:cstheme="minorHAnsi"/>
          <w:color w:val="auto"/>
          <w:lang w:val="fr-FR" w:eastAsia="fr-FR"/>
        </w:rPr>
        <w:t>Adrian Martinez-Rivas</w:t>
      </w:r>
      <w:r w:rsidR="004941DD" w:rsidRPr="003F6E70">
        <w:rPr>
          <w:rFonts w:asciiTheme="minorHAnsi" w:hAnsiTheme="minorHAnsi" w:cstheme="minorHAnsi"/>
          <w:color w:val="auto"/>
          <w:vertAlign w:val="superscript"/>
          <w:lang w:val="fr-FR"/>
        </w:rPr>
        <w:t>3,</w:t>
      </w:r>
      <w:r w:rsidRPr="003F6E70">
        <w:rPr>
          <w:rFonts w:asciiTheme="minorHAnsi" w:hAnsiTheme="minorHAnsi" w:cstheme="minorHAnsi"/>
          <w:color w:val="auto"/>
          <w:vertAlign w:val="superscript"/>
          <w:lang w:val="fr-FR"/>
        </w:rPr>
        <w:t>5</w:t>
      </w:r>
      <w:r w:rsidRPr="003F6E70">
        <w:rPr>
          <w:rFonts w:asciiTheme="minorHAnsi" w:hAnsiTheme="minorHAnsi" w:cstheme="minorHAnsi"/>
          <w:color w:val="auto"/>
          <w:lang w:val="fr-FR"/>
        </w:rPr>
        <w:t xml:space="preserve">, Etienne </w:t>
      </w:r>
      <w:r w:rsidR="00B017CD" w:rsidRPr="003F6E70">
        <w:rPr>
          <w:rFonts w:asciiTheme="minorHAnsi" w:hAnsiTheme="minorHAnsi" w:cstheme="minorHAnsi"/>
          <w:color w:val="auto"/>
          <w:lang w:val="fr-FR"/>
        </w:rPr>
        <w:t>D</w:t>
      </w:r>
      <w:r w:rsidRPr="003F6E70">
        <w:rPr>
          <w:rFonts w:asciiTheme="minorHAnsi" w:hAnsiTheme="minorHAnsi" w:cstheme="minorHAnsi"/>
          <w:color w:val="auto"/>
          <w:lang w:val="fr-FR"/>
        </w:rPr>
        <w:t>ague</w:t>
      </w:r>
      <w:r w:rsidRPr="003F6E70">
        <w:rPr>
          <w:rFonts w:asciiTheme="minorHAnsi" w:hAnsiTheme="minorHAnsi" w:cstheme="minorHAnsi"/>
          <w:color w:val="auto"/>
          <w:vertAlign w:val="superscript"/>
          <w:lang w:val="fr-FR"/>
        </w:rPr>
        <w:t>2</w:t>
      </w:r>
    </w:p>
    <w:p w14:paraId="1219A992" w14:textId="77777777" w:rsidR="002E29FF" w:rsidRPr="003F6E70" w:rsidRDefault="002E29FF" w:rsidP="00FB4071">
      <w:pPr>
        <w:rPr>
          <w:rFonts w:asciiTheme="minorHAnsi" w:hAnsiTheme="minorHAnsi" w:cstheme="minorHAnsi"/>
          <w:color w:val="auto"/>
          <w:lang w:val="fr-FR"/>
        </w:rPr>
      </w:pPr>
    </w:p>
    <w:p w14:paraId="7D8B0520" w14:textId="094ED842" w:rsidR="002E29FF" w:rsidRPr="003F6E70" w:rsidRDefault="002E29FF" w:rsidP="00FB4071">
      <w:pPr>
        <w:rPr>
          <w:rFonts w:asciiTheme="minorHAnsi" w:hAnsiTheme="minorHAnsi" w:cstheme="minorHAnsi"/>
          <w:color w:val="auto"/>
          <w:lang w:val="fr-FR"/>
        </w:rPr>
      </w:pPr>
      <w:r w:rsidRPr="003F6E70">
        <w:rPr>
          <w:rFonts w:asciiTheme="minorHAnsi" w:hAnsiTheme="minorHAnsi" w:cstheme="minorHAnsi"/>
          <w:color w:val="auto"/>
          <w:vertAlign w:val="superscript"/>
          <w:lang w:val="fr-FR"/>
        </w:rPr>
        <w:t>1</w:t>
      </w:r>
      <w:r w:rsidRPr="003F6E70">
        <w:rPr>
          <w:rFonts w:asciiTheme="minorHAnsi" w:hAnsiTheme="minorHAnsi" w:cstheme="minorHAnsi"/>
          <w:color w:val="auto"/>
          <w:lang w:val="fr-FR"/>
        </w:rPr>
        <w:t xml:space="preserve">ITAV-CNRS, Université de Toulouse, CNRS, Toulouse, </w:t>
      </w:r>
      <w:r w:rsidR="00FB4071" w:rsidRPr="003F6E70">
        <w:rPr>
          <w:rFonts w:asciiTheme="minorHAnsi" w:hAnsiTheme="minorHAnsi" w:cstheme="minorHAnsi"/>
          <w:color w:val="auto"/>
          <w:lang w:val="fr-FR"/>
        </w:rPr>
        <w:t>France</w:t>
      </w:r>
    </w:p>
    <w:p w14:paraId="59509A94" w14:textId="1676B091" w:rsidR="002E29FF" w:rsidRPr="003F6E70" w:rsidRDefault="002E29FF" w:rsidP="00FB4071">
      <w:pPr>
        <w:rPr>
          <w:rFonts w:asciiTheme="minorHAnsi" w:hAnsiTheme="minorHAnsi" w:cstheme="minorHAnsi"/>
          <w:color w:val="auto"/>
          <w:lang w:val="fr-FR"/>
        </w:rPr>
      </w:pPr>
      <w:r w:rsidRPr="003F6E70">
        <w:rPr>
          <w:rFonts w:asciiTheme="minorHAnsi" w:hAnsiTheme="minorHAnsi" w:cstheme="minorHAnsi"/>
          <w:color w:val="auto"/>
          <w:vertAlign w:val="superscript"/>
          <w:lang w:val="fr-FR"/>
        </w:rPr>
        <w:t>2</w:t>
      </w:r>
      <w:r w:rsidRPr="003F6E70">
        <w:rPr>
          <w:rFonts w:asciiTheme="minorHAnsi" w:hAnsiTheme="minorHAnsi" w:cstheme="minorHAnsi"/>
          <w:color w:val="auto"/>
          <w:lang w:val="fr-FR"/>
        </w:rPr>
        <w:t xml:space="preserve">LAAS-CNRS, </w:t>
      </w:r>
      <w:r w:rsidR="0040161D" w:rsidRPr="003F6E70">
        <w:rPr>
          <w:rFonts w:asciiTheme="minorHAnsi" w:hAnsiTheme="minorHAnsi" w:cstheme="minorHAnsi"/>
          <w:color w:val="auto"/>
          <w:lang w:val="fr-FR"/>
        </w:rPr>
        <w:t>Université</w:t>
      </w:r>
      <w:r w:rsidRPr="003F6E70">
        <w:rPr>
          <w:rFonts w:asciiTheme="minorHAnsi" w:hAnsiTheme="minorHAnsi" w:cstheme="minorHAnsi"/>
          <w:color w:val="auto"/>
          <w:lang w:val="fr-FR"/>
        </w:rPr>
        <w:t xml:space="preserve"> de Toulouse, CNRS, Toulouse, </w:t>
      </w:r>
      <w:r w:rsidR="00FB4071" w:rsidRPr="003F6E70">
        <w:rPr>
          <w:rFonts w:asciiTheme="minorHAnsi" w:hAnsiTheme="minorHAnsi" w:cstheme="minorHAnsi"/>
          <w:color w:val="auto"/>
          <w:lang w:val="fr-FR"/>
        </w:rPr>
        <w:t>France</w:t>
      </w:r>
    </w:p>
    <w:p w14:paraId="044706A5" w14:textId="6FFE144A" w:rsidR="002E29FF" w:rsidRPr="003F6E70" w:rsidRDefault="002E29FF" w:rsidP="00FB4071">
      <w:pPr>
        <w:widowControl/>
        <w:rPr>
          <w:rFonts w:asciiTheme="minorHAnsi" w:hAnsiTheme="minorHAnsi" w:cstheme="minorHAnsi"/>
          <w:color w:val="auto"/>
          <w:lang w:val="es-ES"/>
        </w:rPr>
      </w:pPr>
      <w:r w:rsidRPr="003F6E70">
        <w:rPr>
          <w:rFonts w:asciiTheme="minorHAnsi" w:hAnsiTheme="minorHAnsi" w:cstheme="minorHAnsi"/>
          <w:color w:val="auto"/>
          <w:vertAlign w:val="superscript"/>
          <w:lang w:val="es-ES"/>
        </w:rPr>
        <w:t>3</w:t>
      </w:r>
      <w:r w:rsidRPr="003F6E70">
        <w:rPr>
          <w:rFonts w:asciiTheme="minorHAnsi" w:hAnsiTheme="minorHAnsi" w:cstheme="minorHAnsi"/>
          <w:color w:val="auto"/>
          <w:lang w:val="es-ES"/>
        </w:rPr>
        <w:t xml:space="preserve">ENCB-Instituto Politécnico Nacional (IPN), </w:t>
      </w:r>
      <w:proofErr w:type="spellStart"/>
      <w:r w:rsidRPr="003F6E70">
        <w:rPr>
          <w:rFonts w:asciiTheme="minorHAnsi" w:hAnsiTheme="minorHAnsi" w:cstheme="minorHAnsi"/>
          <w:color w:val="auto"/>
          <w:lang w:val="es-ES"/>
        </w:rPr>
        <w:t>Mexico</w:t>
      </w:r>
      <w:proofErr w:type="spellEnd"/>
      <w:r w:rsidRPr="003F6E70">
        <w:rPr>
          <w:rFonts w:asciiTheme="minorHAnsi" w:hAnsiTheme="minorHAnsi" w:cstheme="minorHAnsi"/>
          <w:color w:val="auto"/>
          <w:lang w:val="es-ES"/>
        </w:rPr>
        <w:t xml:space="preserve"> City, </w:t>
      </w:r>
      <w:proofErr w:type="spellStart"/>
      <w:r w:rsidRPr="003F6E70">
        <w:rPr>
          <w:rFonts w:asciiTheme="minorHAnsi" w:hAnsiTheme="minorHAnsi" w:cstheme="minorHAnsi"/>
          <w:color w:val="auto"/>
          <w:lang w:val="es-ES"/>
        </w:rPr>
        <w:t>Mexico</w:t>
      </w:r>
      <w:proofErr w:type="spellEnd"/>
    </w:p>
    <w:p w14:paraId="33D6AA7B" w14:textId="58BE47E2" w:rsidR="00D04A95" w:rsidRPr="003F6E70" w:rsidRDefault="002E29FF" w:rsidP="00FB4071">
      <w:pPr>
        <w:widowControl/>
        <w:rPr>
          <w:rFonts w:asciiTheme="minorHAnsi" w:hAnsiTheme="minorHAnsi" w:cstheme="minorHAnsi"/>
          <w:color w:val="auto"/>
          <w:lang w:val="fr-FR"/>
        </w:rPr>
      </w:pPr>
      <w:r w:rsidRPr="003F6E70">
        <w:rPr>
          <w:rFonts w:asciiTheme="minorHAnsi" w:hAnsiTheme="minorHAnsi" w:cstheme="minorHAnsi"/>
          <w:color w:val="auto"/>
          <w:vertAlign w:val="superscript"/>
          <w:lang w:val="fr-FR"/>
        </w:rPr>
        <w:t>4</w:t>
      </w:r>
      <w:r w:rsidR="00DE1633" w:rsidRPr="003F6E70">
        <w:rPr>
          <w:rFonts w:asciiTheme="minorHAnsi" w:hAnsiTheme="minorHAnsi" w:cstheme="minorHAnsi"/>
          <w:color w:val="auto"/>
          <w:lang w:val="fr-FR"/>
        </w:rPr>
        <w:t>TBI</w:t>
      </w:r>
      <w:r w:rsidRPr="003F6E70">
        <w:rPr>
          <w:rFonts w:asciiTheme="minorHAnsi" w:hAnsiTheme="minorHAnsi" w:cstheme="minorHAnsi"/>
          <w:color w:val="auto"/>
          <w:lang w:val="fr-FR"/>
        </w:rPr>
        <w:t xml:space="preserve">, </w:t>
      </w:r>
      <w:r w:rsidR="00DE1633" w:rsidRPr="003F6E70">
        <w:rPr>
          <w:rFonts w:asciiTheme="minorHAnsi" w:hAnsiTheme="minorHAnsi" w:cstheme="minorHAnsi"/>
          <w:color w:val="auto"/>
          <w:lang w:val="fr-FR"/>
        </w:rPr>
        <w:t xml:space="preserve">Université de Toulouse, </w:t>
      </w:r>
      <w:r w:rsidRPr="003F6E70">
        <w:rPr>
          <w:rFonts w:asciiTheme="minorHAnsi" w:hAnsiTheme="minorHAnsi" w:cstheme="minorHAnsi"/>
          <w:color w:val="auto"/>
          <w:lang w:val="fr-FR"/>
        </w:rPr>
        <w:t xml:space="preserve">CNRS, INRA, </w:t>
      </w:r>
      <w:r w:rsidR="00DE1633" w:rsidRPr="003F6E70">
        <w:rPr>
          <w:rFonts w:asciiTheme="minorHAnsi" w:hAnsiTheme="minorHAnsi" w:cstheme="minorHAnsi"/>
          <w:color w:val="auto"/>
          <w:lang w:val="fr-FR"/>
        </w:rPr>
        <w:t xml:space="preserve">INSA, </w:t>
      </w:r>
      <w:r w:rsidRPr="003F6E70">
        <w:rPr>
          <w:rFonts w:asciiTheme="minorHAnsi" w:hAnsiTheme="minorHAnsi" w:cstheme="minorHAnsi"/>
          <w:color w:val="auto"/>
          <w:lang w:val="fr-FR"/>
        </w:rPr>
        <w:t xml:space="preserve">Toulouse, </w:t>
      </w:r>
      <w:r w:rsidR="00FB4071" w:rsidRPr="003F6E70">
        <w:rPr>
          <w:rFonts w:asciiTheme="minorHAnsi" w:hAnsiTheme="minorHAnsi" w:cstheme="minorHAnsi"/>
          <w:color w:val="auto"/>
          <w:lang w:val="fr-FR"/>
        </w:rPr>
        <w:t>France</w:t>
      </w:r>
    </w:p>
    <w:p w14:paraId="4D8B344E" w14:textId="4E0FBF65" w:rsidR="00B017CD" w:rsidRPr="003F6E70" w:rsidRDefault="004941DD" w:rsidP="00FB4071">
      <w:pPr>
        <w:widowControl/>
        <w:rPr>
          <w:rFonts w:asciiTheme="minorHAnsi" w:hAnsiTheme="minorHAnsi" w:cstheme="minorHAnsi"/>
          <w:color w:val="auto"/>
          <w:lang w:val="es-ES"/>
        </w:rPr>
      </w:pPr>
      <w:r w:rsidRPr="003F6E70">
        <w:rPr>
          <w:rFonts w:asciiTheme="minorHAnsi" w:hAnsiTheme="minorHAnsi" w:cstheme="minorHAnsi"/>
          <w:color w:val="auto"/>
          <w:vertAlign w:val="superscript"/>
          <w:lang w:val="es-ES"/>
        </w:rPr>
        <w:t>5</w:t>
      </w:r>
      <w:r w:rsidRPr="003F6E70">
        <w:rPr>
          <w:rFonts w:asciiTheme="minorHAnsi" w:hAnsiTheme="minorHAnsi" w:cstheme="minorHAnsi"/>
          <w:color w:val="auto"/>
          <w:lang w:val="es-ES"/>
        </w:rPr>
        <w:t xml:space="preserve">CIC-Instituto Politécnico Nacional (IPN), </w:t>
      </w:r>
      <w:proofErr w:type="spellStart"/>
      <w:r w:rsidRPr="003F6E70">
        <w:rPr>
          <w:rFonts w:asciiTheme="minorHAnsi" w:hAnsiTheme="minorHAnsi" w:cstheme="minorHAnsi"/>
          <w:color w:val="auto"/>
          <w:lang w:val="es-ES"/>
        </w:rPr>
        <w:t>Mexico</w:t>
      </w:r>
      <w:proofErr w:type="spellEnd"/>
      <w:r w:rsidRPr="003F6E70">
        <w:rPr>
          <w:rFonts w:asciiTheme="minorHAnsi" w:hAnsiTheme="minorHAnsi" w:cstheme="minorHAnsi"/>
          <w:color w:val="auto"/>
          <w:lang w:val="es-ES"/>
        </w:rPr>
        <w:t xml:space="preserve"> City, </w:t>
      </w:r>
      <w:proofErr w:type="spellStart"/>
      <w:r w:rsidRPr="003F6E70">
        <w:rPr>
          <w:rFonts w:asciiTheme="minorHAnsi" w:hAnsiTheme="minorHAnsi" w:cstheme="minorHAnsi"/>
          <w:color w:val="auto"/>
          <w:lang w:val="es-ES"/>
        </w:rPr>
        <w:t>Mexico</w:t>
      </w:r>
      <w:proofErr w:type="spellEnd"/>
    </w:p>
    <w:p w14:paraId="551C5841" w14:textId="77777777" w:rsidR="00B017CD" w:rsidRPr="003F6E70" w:rsidRDefault="00B017CD" w:rsidP="00FB4071">
      <w:pPr>
        <w:widowControl/>
        <w:rPr>
          <w:rFonts w:asciiTheme="minorHAnsi" w:hAnsiTheme="minorHAnsi" w:cstheme="minorHAnsi"/>
          <w:color w:val="auto"/>
          <w:lang w:val="es-ES"/>
        </w:rPr>
      </w:pPr>
    </w:p>
    <w:p w14:paraId="2D07E1BF" w14:textId="77777777" w:rsidR="00B017CD" w:rsidRPr="003F6E70" w:rsidRDefault="004941DD" w:rsidP="00FB4071">
      <w:pPr>
        <w:widowControl/>
        <w:rPr>
          <w:rFonts w:asciiTheme="minorHAnsi" w:hAnsiTheme="minorHAnsi" w:cstheme="minorHAnsi"/>
          <w:color w:val="auto"/>
        </w:rPr>
      </w:pPr>
      <w:r w:rsidRPr="003F6E70">
        <w:rPr>
          <w:rFonts w:asciiTheme="minorHAnsi" w:hAnsiTheme="minorHAnsi" w:cstheme="minorHAnsi"/>
          <w:bCs/>
          <w:color w:val="auto"/>
        </w:rPr>
        <w:t>*These authors contributed equally.</w:t>
      </w:r>
    </w:p>
    <w:p w14:paraId="021134EB" w14:textId="77777777" w:rsidR="00B017CD" w:rsidRPr="003F6E70" w:rsidRDefault="00B017CD" w:rsidP="00FB4071">
      <w:pPr>
        <w:widowControl/>
        <w:rPr>
          <w:rFonts w:asciiTheme="minorHAnsi" w:hAnsiTheme="minorHAnsi" w:cstheme="minorHAnsi"/>
          <w:color w:val="auto"/>
        </w:rPr>
      </w:pPr>
    </w:p>
    <w:p w14:paraId="6A1CAAB3" w14:textId="77777777" w:rsidR="00D56037" w:rsidRPr="003F6E70" w:rsidRDefault="0040161D" w:rsidP="00FB4071">
      <w:pPr>
        <w:widowControl/>
        <w:rPr>
          <w:rFonts w:asciiTheme="minorHAnsi" w:hAnsiTheme="minorHAnsi" w:cstheme="minorHAnsi"/>
          <w:b/>
          <w:color w:val="auto"/>
        </w:rPr>
      </w:pPr>
      <w:r w:rsidRPr="003F6E70">
        <w:rPr>
          <w:rFonts w:asciiTheme="minorHAnsi" w:hAnsiTheme="minorHAnsi" w:cstheme="minorHAnsi"/>
          <w:b/>
          <w:color w:val="auto"/>
        </w:rPr>
        <w:t>Correspond</w:t>
      </w:r>
      <w:r w:rsidR="00D56037" w:rsidRPr="003F6E70">
        <w:rPr>
          <w:rFonts w:asciiTheme="minorHAnsi" w:hAnsiTheme="minorHAnsi" w:cstheme="minorHAnsi"/>
          <w:b/>
          <w:color w:val="auto"/>
        </w:rPr>
        <w:t>ing Author</w:t>
      </w:r>
      <w:r w:rsidR="004941DD" w:rsidRPr="003F6E70">
        <w:rPr>
          <w:rFonts w:asciiTheme="minorHAnsi" w:hAnsiTheme="minorHAnsi" w:cstheme="minorHAnsi"/>
          <w:b/>
          <w:color w:val="auto"/>
        </w:rPr>
        <w:t>:</w:t>
      </w:r>
    </w:p>
    <w:p w14:paraId="3FF104BE" w14:textId="3E76D705" w:rsidR="004941DD" w:rsidRPr="00E23A64" w:rsidRDefault="004941DD" w:rsidP="00FB4071">
      <w:pPr>
        <w:widowControl/>
        <w:rPr>
          <w:rStyle w:val="Hyperlink"/>
          <w:rFonts w:asciiTheme="minorHAnsi" w:hAnsiTheme="minorHAnsi" w:cstheme="minorHAnsi"/>
          <w:bCs/>
          <w:color w:val="auto"/>
          <w:lang w:val="fr-FR"/>
        </w:rPr>
      </w:pPr>
      <w:r w:rsidRPr="00E23A64">
        <w:rPr>
          <w:rFonts w:asciiTheme="minorHAnsi" w:hAnsiTheme="minorHAnsi" w:cstheme="minorHAnsi"/>
          <w:bCs/>
          <w:color w:val="auto"/>
          <w:lang w:val="fr-FR"/>
        </w:rPr>
        <w:t>Etienne Dague</w:t>
      </w:r>
      <w:r w:rsidR="00D56037" w:rsidRPr="00E23A64">
        <w:rPr>
          <w:rFonts w:asciiTheme="minorHAnsi" w:hAnsiTheme="minorHAnsi" w:cstheme="minorHAnsi"/>
          <w:bCs/>
          <w:color w:val="auto"/>
          <w:lang w:val="fr-FR"/>
        </w:rPr>
        <w:tab/>
      </w:r>
      <w:r w:rsidR="00D56037" w:rsidRPr="00E23A64">
        <w:rPr>
          <w:rFonts w:asciiTheme="minorHAnsi" w:hAnsiTheme="minorHAnsi" w:cstheme="minorHAnsi"/>
          <w:bCs/>
          <w:color w:val="auto"/>
          <w:lang w:val="fr-FR"/>
        </w:rPr>
        <w:tab/>
      </w:r>
      <w:r w:rsidR="00D56037" w:rsidRPr="00E23A64">
        <w:rPr>
          <w:rFonts w:asciiTheme="minorHAnsi" w:hAnsiTheme="minorHAnsi" w:cstheme="minorHAnsi"/>
          <w:bCs/>
          <w:color w:val="auto"/>
          <w:lang w:val="fr-FR"/>
        </w:rPr>
        <w:tab/>
        <w:t>(</w:t>
      </w:r>
      <w:r w:rsidR="00B017CD" w:rsidRPr="00E23A64">
        <w:rPr>
          <w:rFonts w:asciiTheme="minorHAnsi" w:hAnsiTheme="minorHAnsi" w:cstheme="minorHAnsi"/>
          <w:bCs/>
          <w:color w:val="auto"/>
          <w:lang w:val="fr-FR"/>
        </w:rPr>
        <w:t>edague@laas.fr</w:t>
      </w:r>
      <w:r w:rsidR="00D56037" w:rsidRPr="00E23A64">
        <w:rPr>
          <w:rFonts w:asciiTheme="minorHAnsi" w:hAnsiTheme="minorHAnsi" w:cstheme="minorHAnsi"/>
          <w:bCs/>
          <w:color w:val="auto"/>
          <w:lang w:val="fr-FR"/>
        </w:rPr>
        <w:t>)</w:t>
      </w:r>
    </w:p>
    <w:p w14:paraId="7912534A" w14:textId="77777777" w:rsidR="00D56037" w:rsidRPr="00E23A64" w:rsidRDefault="00D56037" w:rsidP="00FB4071">
      <w:pPr>
        <w:widowControl/>
        <w:rPr>
          <w:rFonts w:asciiTheme="minorHAnsi" w:hAnsiTheme="minorHAnsi" w:cstheme="minorHAnsi"/>
          <w:bCs/>
          <w:color w:val="auto"/>
          <w:lang w:val="fr-FR"/>
        </w:rPr>
      </w:pPr>
    </w:p>
    <w:p w14:paraId="612A0052" w14:textId="6B6FACAD" w:rsidR="00B017CD" w:rsidRPr="003F6E70" w:rsidRDefault="00D56037" w:rsidP="00FB4071">
      <w:pPr>
        <w:widowControl/>
        <w:rPr>
          <w:rFonts w:asciiTheme="minorHAnsi" w:hAnsiTheme="minorHAnsi" w:cstheme="minorHAnsi"/>
          <w:b/>
          <w:color w:val="auto"/>
        </w:rPr>
      </w:pPr>
      <w:r w:rsidRPr="003F6E70">
        <w:rPr>
          <w:rFonts w:asciiTheme="minorHAnsi" w:hAnsiTheme="minorHAnsi" w:cstheme="minorHAnsi"/>
          <w:b/>
          <w:color w:val="auto"/>
        </w:rPr>
        <w:t>Email Addresses of Co-Authors:</w:t>
      </w:r>
    </w:p>
    <w:p w14:paraId="3640641B" w14:textId="0139D4D3" w:rsidR="00D56037" w:rsidRPr="003F6E70" w:rsidRDefault="00D56037" w:rsidP="00FB4071">
      <w:pPr>
        <w:widowControl/>
        <w:rPr>
          <w:rFonts w:asciiTheme="minorHAnsi" w:hAnsiTheme="minorHAnsi" w:cstheme="minorHAnsi"/>
          <w:bCs/>
          <w:color w:val="auto"/>
        </w:rPr>
      </w:pPr>
      <w:proofErr w:type="spellStart"/>
      <w:r w:rsidRPr="00E23A64">
        <w:rPr>
          <w:rFonts w:asciiTheme="minorHAnsi" w:hAnsiTheme="minorHAnsi" w:cstheme="minorHAnsi"/>
          <w:color w:val="auto"/>
        </w:rPr>
        <w:t>Childérick</w:t>
      </w:r>
      <w:proofErr w:type="spellEnd"/>
      <w:r w:rsidRPr="00E23A64">
        <w:rPr>
          <w:rFonts w:asciiTheme="minorHAnsi" w:hAnsiTheme="minorHAnsi" w:cstheme="minorHAnsi"/>
          <w:color w:val="auto"/>
        </w:rPr>
        <w:t xml:space="preserve"> </w:t>
      </w:r>
      <w:proofErr w:type="spellStart"/>
      <w:r w:rsidRPr="00E23A64">
        <w:rPr>
          <w:rFonts w:asciiTheme="minorHAnsi" w:hAnsiTheme="minorHAnsi" w:cstheme="minorHAnsi"/>
          <w:color w:val="auto"/>
        </w:rPr>
        <w:t>Severac</w:t>
      </w:r>
      <w:proofErr w:type="spellEnd"/>
      <w:r w:rsidRPr="003F6E70">
        <w:rPr>
          <w:rFonts w:asciiTheme="minorHAnsi" w:hAnsiTheme="minorHAnsi" w:cstheme="minorHAnsi"/>
          <w:bCs/>
          <w:color w:val="auto"/>
        </w:rPr>
        <w:tab/>
      </w:r>
      <w:r w:rsidRPr="003F6E70">
        <w:rPr>
          <w:rFonts w:asciiTheme="minorHAnsi" w:hAnsiTheme="minorHAnsi" w:cstheme="minorHAnsi"/>
          <w:bCs/>
          <w:color w:val="auto"/>
        </w:rPr>
        <w:tab/>
        <w:t>(childerick.severac@itav.fr)</w:t>
      </w:r>
    </w:p>
    <w:p w14:paraId="65E60EE0" w14:textId="73DCAEFD" w:rsidR="00D56037" w:rsidRPr="00E23A64" w:rsidRDefault="00D56037" w:rsidP="00FB4071">
      <w:pPr>
        <w:widowControl/>
        <w:rPr>
          <w:rFonts w:asciiTheme="minorHAnsi" w:hAnsiTheme="minorHAnsi" w:cstheme="minorHAnsi"/>
          <w:bCs/>
          <w:color w:val="auto"/>
          <w:lang w:val="fr-FR"/>
        </w:rPr>
      </w:pPr>
      <w:r w:rsidRPr="00E23A64">
        <w:rPr>
          <w:rFonts w:asciiTheme="minorHAnsi" w:hAnsiTheme="minorHAnsi" w:cstheme="minorHAnsi"/>
          <w:bCs/>
          <w:color w:val="auto"/>
          <w:lang w:val="fr-FR"/>
        </w:rPr>
        <w:t xml:space="preserve">Sergio </w:t>
      </w:r>
      <w:proofErr w:type="spellStart"/>
      <w:r w:rsidRPr="00E23A64">
        <w:rPr>
          <w:rFonts w:asciiTheme="minorHAnsi" w:hAnsiTheme="minorHAnsi" w:cstheme="minorHAnsi"/>
          <w:bCs/>
          <w:color w:val="auto"/>
          <w:lang w:val="fr-FR"/>
        </w:rPr>
        <w:t>Proa</w:t>
      </w:r>
      <w:proofErr w:type="spellEnd"/>
      <w:r w:rsidRPr="00E23A64">
        <w:rPr>
          <w:rFonts w:asciiTheme="minorHAnsi" w:hAnsiTheme="minorHAnsi" w:cstheme="minorHAnsi"/>
          <w:bCs/>
          <w:color w:val="auto"/>
          <w:lang w:val="fr-FR"/>
        </w:rPr>
        <w:t>-Coronado</w:t>
      </w:r>
      <w:r w:rsidRPr="00E23A64">
        <w:rPr>
          <w:rFonts w:asciiTheme="minorHAnsi" w:hAnsiTheme="minorHAnsi" w:cstheme="minorHAnsi"/>
          <w:bCs/>
          <w:color w:val="auto"/>
          <w:lang w:val="fr-FR"/>
        </w:rPr>
        <w:tab/>
      </w:r>
      <w:r w:rsidRPr="00E23A64">
        <w:rPr>
          <w:rFonts w:asciiTheme="minorHAnsi" w:hAnsiTheme="minorHAnsi" w:cstheme="minorHAnsi"/>
          <w:bCs/>
          <w:color w:val="auto"/>
          <w:lang w:val="fr-FR"/>
        </w:rPr>
        <w:tab/>
        <w:t>(sproac1300@alumno.ipn.mx)</w:t>
      </w:r>
    </w:p>
    <w:p w14:paraId="62E9A7C0" w14:textId="274E2008" w:rsidR="00D56037" w:rsidRPr="00E23A64" w:rsidRDefault="00D56037" w:rsidP="00FB4071">
      <w:pPr>
        <w:widowControl/>
        <w:rPr>
          <w:rFonts w:asciiTheme="minorHAnsi" w:hAnsiTheme="minorHAnsi" w:cstheme="minorHAnsi"/>
          <w:bCs/>
          <w:color w:val="auto"/>
          <w:lang w:val="fr-FR"/>
        </w:rPr>
      </w:pPr>
      <w:r w:rsidRPr="00E23A64">
        <w:rPr>
          <w:rFonts w:asciiTheme="minorHAnsi" w:hAnsiTheme="minorHAnsi" w:cstheme="minorHAnsi"/>
          <w:bCs/>
          <w:color w:val="auto"/>
          <w:lang w:val="fr-FR"/>
        </w:rPr>
        <w:t>Cécile Formosa-Dague</w:t>
      </w:r>
      <w:r w:rsidRPr="00E23A64">
        <w:rPr>
          <w:rFonts w:asciiTheme="minorHAnsi" w:hAnsiTheme="minorHAnsi" w:cstheme="minorHAnsi"/>
          <w:bCs/>
          <w:color w:val="auto"/>
          <w:lang w:val="fr-FR"/>
        </w:rPr>
        <w:tab/>
        <w:t>(formosa@insa-toulouse.fr)</w:t>
      </w:r>
    </w:p>
    <w:p w14:paraId="14363475" w14:textId="1B881DE8" w:rsidR="00D56037" w:rsidRPr="003F6E70" w:rsidRDefault="00D56037" w:rsidP="00FB4071">
      <w:pPr>
        <w:widowControl/>
        <w:rPr>
          <w:rFonts w:asciiTheme="minorHAnsi" w:hAnsiTheme="minorHAnsi" w:cstheme="minorHAnsi"/>
          <w:bCs/>
          <w:color w:val="auto"/>
        </w:rPr>
      </w:pPr>
      <w:r w:rsidRPr="003F6E70">
        <w:rPr>
          <w:rFonts w:asciiTheme="minorHAnsi" w:hAnsiTheme="minorHAnsi" w:cstheme="minorHAnsi"/>
          <w:bCs/>
          <w:color w:val="auto"/>
        </w:rPr>
        <w:t>Adrian Martinez-Rivas</w:t>
      </w:r>
      <w:r w:rsidRPr="003F6E70">
        <w:rPr>
          <w:rFonts w:asciiTheme="minorHAnsi" w:hAnsiTheme="minorHAnsi" w:cstheme="minorHAnsi"/>
          <w:bCs/>
          <w:color w:val="auto"/>
        </w:rPr>
        <w:tab/>
      </w:r>
      <w:r w:rsidRPr="003F6E70">
        <w:rPr>
          <w:rFonts w:asciiTheme="minorHAnsi" w:hAnsiTheme="minorHAnsi" w:cstheme="minorHAnsi"/>
          <w:bCs/>
          <w:color w:val="auto"/>
        </w:rPr>
        <w:tab/>
        <w:t>(amartinezri@cic.ipn.mx)</w:t>
      </w:r>
    </w:p>
    <w:p w14:paraId="22FC5B65" w14:textId="77777777" w:rsidR="00D56037" w:rsidRPr="003F6E70" w:rsidRDefault="00D56037" w:rsidP="00FB4071">
      <w:pPr>
        <w:widowControl/>
        <w:rPr>
          <w:rFonts w:asciiTheme="minorHAnsi" w:hAnsiTheme="minorHAnsi" w:cstheme="minorHAnsi"/>
          <w:bCs/>
          <w:color w:val="auto"/>
        </w:rPr>
      </w:pPr>
    </w:p>
    <w:p w14:paraId="7F4158EC" w14:textId="38FEF0B6" w:rsidR="00D56037" w:rsidRPr="003F6E70" w:rsidRDefault="00D56037" w:rsidP="00FB4071">
      <w:pPr>
        <w:rPr>
          <w:rFonts w:asciiTheme="minorHAnsi" w:hAnsiTheme="minorHAnsi" w:cstheme="minorHAnsi"/>
          <w:b/>
          <w:bCs/>
          <w:color w:val="auto"/>
        </w:rPr>
      </w:pPr>
      <w:r w:rsidRPr="003F6E70">
        <w:rPr>
          <w:rFonts w:asciiTheme="minorHAnsi" w:hAnsiTheme="minorHAnsi" w:cstheme="minorHAnsi"/>
          <w:b/>
          <w:bCs/>
          <w:color w:val="auto"/>
        </w:rPr>
        <w:t>KEYWORDS:</w:t>
      </w:r>
    </w:p>
    <w:p w14:paraId="61087CF5" w14:textId="3501BCEE" w:rsidR="006305D7" w:rsidRPr="003F6E70" w:rsidRDefault="00D56037" w:rsidP="00ED2FFB">
      <w:pPr>
        <w:rPr>
          <w:rFonts w:asciiTheme="minorHAnsi" w:hAnsiTheme="minorHAnsi" w:cstheme="minorHAnsi"/>
          <w:color w:val="auto"/>
        </w:rPr>
      </w:pPr>
      <w:r w:rsidRPr="003F6E70">
        <w:rPr>
          <w:rFonts w:asciiTheme="minorHAnsi" w:hAnsiTheme="minorHAnsi" w:cstheme="minorHAnsi"/>
          <w:color w:val="auto"/>
        </w:rPr>
        <w:t>a</w:t>
      </w:r>
      <w:r w:rsidR="004941DD" w:rsidRPr="003F6E70">
        <w:rPr>
          <w:rFonts w:asciiTheme="minorHAnsi" w:hAnsiTheme="minorHAnsi" w:cstheme="minorHAnsi"/>
          <w:color w:val="auto"/>
        </w:rPr>
        <w:t xml:space="preserve">tomic </w:t>
      </w:r>
      <w:r w:rsidRPr="003F6E70">
        <w:rPr>
          <w:rFonts w:asciiTheme="minorHAnsi" w:hAnsiTheme="minorHAnsi" w:cstheme="minorHAnsi"/>
          <w:color w:val="auto"/>
        </w:rPr>
        <w:t>f</w:t>
      </w:r>
      <w:r w:rsidR="004941DD" w:rsidRPr="003F6E70">
        <w:rPr>
          <w:rFonts w:asciiTheme="minorHAnsi" w:hAnsiTheme="minorHAnsi" w:cstheme="minorHAnsi"/>
          <w:color w:val="auto"/>
        </w:rPr>
        <w:t xml:space="preserve">orce </w:t>
      </w:r>
      <w:r w:rsidRPr="003F6E70">
        <w:rPr>
          <w:rFonts w:asciiTheme="minorHAnsi" w:hAnsiTheme="minorHAnsi" w:cstheme="minorHAnsi"/>
          <w:color w:val="auto"/>
        </w:rPr>
        <w:t>m</w:t>
      </w:r>
      <w:r w:rsidR="004941DD" w:rsidRPr="003F6E70">
        <w:rPr>
          <w:rFonts w:asciiTheme="minorHAnsi" w:hAnsiTheme="minorHAnsi" w:cstheme="minorHAnsi"/>
          <w:color w:val="auto"/>
        </w:rPr>
        <w:t xml:space="preserve">icroscopy, </w:t>
      </w:r>
      <w:r w:rsidR="004941DD" w:rsidRPr="003F6E70">
        <w:rPr>
          <w:rFonts w:asciiTheme="minorHAnsi" w:hAnsiTheme="minorHAnsi" w:cstheme="minorHAnsi"/>
          <w:i/>
          <w:color w:val="auto"/>
        </w:rPr>
        <w:t>C. albicans</w:t>
      </w:r>
      <w:r w:rsidRPr="003F6E70">
        <w:rPr>
          <w:rFonts w:asciiTheme="minorHAnsi" w:hAnsiTheme="minorHAnsi" w:cstheme="minorHAnsi"/>
          <w:color w:val="auto"/>
        </w:rPr>
        <w:t xml:space="preserve">, automation, cell </w:t>
      </w:r>
      <w:proofErr w:type="spellStart"/>
      <w:r w:rsidRPr="003F6E70">
        <w:rPr>
          <w:rFonts w:asciiTheme="minorHAnsi" w:hAnsiTheme="minorHAnsi" w:cstheme="minorHAnsi"/>
          <w:color w:val="auto"/>
        </w:rPr>
        <w:t>nanomechanics</w:t>
      </w:r>
      <w:proofErr w:type="spellEnd"/>
      <w:r w:rsidR="00ED2FFB" w:rsidRPr="003F6E70">
        <w:rPr>
          <w:rFonts w:asciiTheme="minorHAnsi" w:hAnsiTheme="minorHAnsi" w:cstheme="minorHAnsi"/>
          <w:color w:val="auto"/>
        </w:rPr>
        <w:t>,</w:t>
      </w:r>
      <w:r w:rsidR="00ED2FFB" w:rsidRPr="003F6E70">
        <w:rPr>
          <w:color w:val="auto"/>
        </w:rPr>
        <w:t xml:space="preserve"> </w:t>
      </w:r>
      <w:r w:rsidR="00ED2FFB" w:rsidRPr="003F6E70">
        <w:rPr>
          <w:rFonts w:asciiTheme="minorHAnsi" w:hAnsiTheme="minorHAnsi" w:cstheme="minorHAnsi"/>
          <w:color w:val="auto"/>
        </w:rPr>
        <w:t xml:space="preserve">mechanobiology, force curve analysis, cell adhesion, AFM automation, </w:t>
      </w:r>
      <w:proofErr w:type="spellStart"/>
      <w:r w:rsidR="00ED2FFB" w:rsidRPr="003F6E70">
        <w:rPr>
          <w:rFonts w:asciiTheme="minorHAnsi" w:hAnsiTheme="minorHAnsi" w:cstheme="minorHAnsi"/>
          <w:color w:val="auto"/>
        </w:rPr>
        <w:t>Jython</w:t>
      </w:r>
      <w:proofErr w:type="spellEnd"/>
      <w:r w:rsidR="00ED2FFB" w:rsidRPr="003F6E70">
        <w:rPr>
          <w:rFonts w:asciiTheme="minorHAnsi" w:hAnsiTheme="minorHAnsi" w:cstheme="minorHAnsi"/>
          <w:color w:val="auto"/>
        </w:rPr>
        <w:t>, JPK experiment planner</w:t>
      </w:r>
      <w:r w:rsidR="00ED2FFB" w:rsidRPr="003F6E70">
        <w:rPr>
          <w:rFonts w:asciiTheme="minorHAnsi" w:hAnsiTheme="minorHAnsi" w:cstheme="minorHAnsi"/>
          <w:color w:val="auto"/>
        </w:rPr>
        <w:cr/>
      </w:r>
    </w:p>
    <w:p w14:paraId="1DAEA397" w14:textId="4AEBE1BC" w:rsidR="006305D7" w:rsidRPr="003F6E70" w:rsidRDefault="00086FF5" w:rsidP="00FB4071">
      <w:pPr>
        <w:rPr>
          <w:rFonts w:asciiTheme="minorHAnsi" w:hAnsiTheme="minorHAnsi" w:cstheme="minorHAnsi"/>
          <w:color w:val="auto"/>
        </w:rPr>
      </w:pPr>
      <w:r w:rsidRPr="003F6E70">
        <w:rPr>
          <w:rFonts w:asciiTheme="minorHAnsi" w:hAnsiTheme="minorHAnsi" w:cstheme="minorHAnsi"/>
          <w:b/>
          <w:bCs/>
          <w:color w:val="auto"/>
        </w:rPr>
        <w:t>SUMMARY</w:t>
      </w:r>
      <w:r w:rsidR="00ED2FFB" w:rsidRPr="003F6E70">
        <w:rPr>
          <w:rFonts w:asciiTheme="minorHAnsi" w:hAnsiTheme="minorHAnsi" w:cstheme="minorHAnsi"/>
          <w:b/>
          <w:bCs/>
          <w:color w:val="auto"/>
        </w:rPr>
        <w:t>:</w:t>
      </w:r>
    </w:p>
    <w:p w14:paraId="0FA264A1" w14:textId="4CF72F45" w:rsidR="006305D7" w:rsidRDefault="00C11673" w:rsidP="00FB4071">
      <w:pPr>
        <w:rPr>
          <w:rFonts w:asciiTheme="minorHAnsi" w:hAnsiTheme="minorHAnsi" w:cstheme="minorHAnsi"/>
          <w:color w:val="auto"/>
        </w:rPr>
      </w:pPr>
      <w:r w:rsidRPr="003F6E70">
        <w:rPr>
          <w:rFonts w:asciiTheme="minorHAnsi" w:hAnsiTheme="minorHAnsi" w:cstheme="minorHAnsi"/>
          <w:color w:val="auto"/>
        </w:rPr>
        <w:t>This protocol</w:t>
      </w:r>
      <w:r>
        <w:rPr>
          <w:rFonts w:asciiTheme="minorHAnsi" w:hAnsiTheme="minorHAnsi" w:cstheme="minorHAnsi"/>
          <w:color w:val="auto"/>
        </w:rPr>
        <w:t xml:space="preserve"> aims </w:t>
      </w:r>
      <w:r w:rsidR="003A4697">
        <w:rPr>
          <w:rFonts w:asciiTheme="minorHAnsi" w:hAnsiTheme="minorHAnsi" w:cstheme="minorHAnsi"/>
          <w:color w:val="auto"/>
        </w:rPr>
        <w:t xml:space="preserve">to automate </w:t>
      </w:r>
      <w:r>
        <w:rPr>
          <w:rFonts w:asciiTheme="minorHAnsi" w:hAnsiTheme="minorHAnsi" w:cstheme="minorHAnsi"/>
          <w:color w:val="auto"/>
        </w:rPr>
        <w:t xml:space="preserve">AFM measurements on hundreds of microbial cells. </w:t>
      </w:r>
      <w:r w:rsidR="00104615">
        <w:rPr>
          <w:rFonts w:asciiTheme="minorHAnsi" w:hAnsiTheme="minorHAnsi" w:cstheme="minorHAnsi"/>
          <w:color w:val="auto"/>
        </w:rPr>
        <w:t>First</w:t>
      </w:r>
      <w:r w:rsidR="00025E59">
        <w:rPr>
          <w:rFonts w:asciiTheme="minorHAnsi" w:hAnsiTheme="minorHAnsi" w:cstheme="minorHAnsi"/>
          <w:color w:val="auto"/>
        </w:rPr>
        <w:t xml:space="preserve">, </w:t>
      </w:r>
      <w:r w:rsidR="00025E59" w:rsidRPr="003F6E70">
        <w:rPr>
          <w:rFonts w:asciiTheme="minorHAnsi" w:hAnsiTheme="minorHAnsi" w:cstheme="minorHAnsi"/>
          <w:color w:val="auto"/>
        </w:rPr>
        <w:t>microbes</w:t>
      </w:r>
      <w:r>
        <w:rPr>
          <w:rFonts w:asciiTheme="minorHAnsi" w:hAnsiTheme="minorHAnsi" w:cstheme="minorHAnsi"/>
          <w:color w:val="auto"/>
        </w:rPr>
        <w:t xml:space="preserve"> are immobilized </w:t>
      </w:r>
      <w:r w:rsidRPr="003F6E70">
        <w:rPr>
          <w:rFonts w:asciiTheme="minorHAnsi" w:hAnsiTheme="minorHAnsi" w:cstheme="minorHAnsi"/>
          <w:color w:val="auto"/>
        </w:rPr>
        <w:t>into PDMS</w:t>
      </w:r>
      <w:r w:rsidR="004B3192">
        <w:rPr>
          <w:rFonts w:asciiTheme="minorHAnsi" w:hAnsiTheme="minorHAnsi" w:cstheme="minorHAnsi"/>
          <w:color w:val="auto"/>
        </w:rPr>
        <w:t xml:space="preserve"> stamp</w:t>
      </w:r>
      <w:r w:rsidRPr="003F6E70">
        <w:rPr>
          <w:rFonts w:asciiTheme="minorHAnsi" w:hAnsiTheme="minorHAnsi" w:cstheme="minorHAnsi"/>
          <w:color w:val="auto"/>
        </w:rPr>
        <w:t xml:space="preserve"> microstructure</w:t>
      </w:r>
      <w:r w:rsidR="004B3192">
        <w:rPr>
          <w:rFonts w:asciiTheme="minorHAnsi" w:hAnsiTheme="minorHAnsi" w:cstheme="minorHAnsi"/>
          <w:color w:val="auto"/>
        </w:rPr>
        <w:t>s</w:t>
      </w:r>
      <w:r w:rsidRPr="003F6E70">
        <w:rPr>
          <w:rFonts w:asciiTheme="minorHAnsi" w:hAnsiTheme="minorHAnsi" w:cstheme="minorHAnsi"/>
          <w:color w:val="auto"/>
        </w:rPr>
        <w:t xml:space="preserve"> </w:t>
      </w:r>
      <w:r w:rsidR="00104615">
        <w:rPr>
          <w:rFonts w:asciiTheme="minorHAnsi" w:hAnsiTheme="minorHAnsi" w:cstheme="minorHAnsi"/>
          <w:color w:val="auto"/>
        </w:rPr>
        <w:t>and then</w:t>
      </w:r>
      <w:r>
        <w:rPr>
          <w:rFonts w:asciiTheme="minorHAnsi" w:hAnsiTheme="minorHAnsi" w:cstheme="minorHAnsi"/>
          <w:color w:val="auto"/>
        </w:rPr>
        <w:t xml:space="preserve"> force spectroscopy measurements are performed automatically</w:t>
      </w:r>
      <w:r w:rsidRPr="003F6E70">
        <w:rPr>
          <w:rFonts w:asciiTheme="minorHAnsi" w:hAnsiTheme="minorHAnsi" w:cstheme="minorHAnsi"/>
          <w:color w:val="auto"/>
        </w:rPr>
        <w:t xml:space="preserve"> on</w:t>
      </w:r>
      <w:r w:rsidR="004B3192">
        <w:rPr>
          <w:rFonts w:asciiTheme="minorHAnsi" w:hAnsiTheme="minorHAnsi" w:cstheme="minorHAnsi"/>
          <w:color w:val="auto"/>
        </w:rPr>
        <w:t xml:space="preserve"> hundreds of</w:t>
      </w:r>
      <w:r w:rsidRPr="003F6E70">
        <w:rPr>
          <w:rFonts w:asciiTheme="minorHAnsi" w:hAnsiTheme="minorHAnsi" w:cstheme="minorHAnsi"/>
          <w:color w:val="auto"/>
        </w:rPr>
        <w:t xml:space="preserve"> </w:t>
      </w:r>
      <w:r w:rsidR="00104615" w:rsidRPr="003F6E70">
        <w:rPr>
          <w:rFonts w:asciiTheme="minorHAnsi" w:hAnsiTheme="minorHAnsi" w:cstheme="minorHAnsi"/>
          <w:color w:val="auto"/>
        </w:rPr>
        <w:t xml:space="preserve">immobilized </w:t>
      </w:r>
      <w:r w:rsidRPr="003F6E70">
        <w:rPr>
          <w:rFonts w:asciiTheme="minorHAnsi" w:hAnsiTheme="minorHAnsi" w:cstheme="minorHAnsi"/>
          <w:color w:val="auto"/>
        </w:rPr>
        <w:t>cells</w:t>
      </w:r>
      <w:r w:rsidR="004B3192">
        <w:rPr>
          <w:rFonts w:asciiTheme="minorHAnsi" w:hAnsiTheme="minorHAnsi" w:cstheme="minorHAnsi"/>
          <w:color w:val="auto"/>
        </w:rPr>
        <w:t>.</w:t>
      </w:r>
    </w:p>
    <w:p w14:paraId="5F52A5B6" w14:textId="77777777" w:rsidR="00C11673" w:rsidRPr="003F6E70" w:rsidRDefault="00C11673" w:rsidP="00FB4071">
      <w:pPr>
        <w:rPr>
          <w:rFonts w:asciiTheme="minorHAnsi" w:hAnsiTheme="minorHAnsi" w:cstheme="minorHAnsi"/>
          <w:color w:val="auto"/>
        </w:rPr>
      </w:pPr>
    </w:p>
    <w:p w14:paraId="63FB3E11" w14:textId="3062502A" w:rsidR="006305D7" w:rsidRPr="003F6E70" w:rsidRDefault="006305D7" w:rsidP="00FB4071">
      <w:pPr>
        <w:rPr>
          <w:rFonts w:asciiTheme="minorHAnsi" w:hAnsiTheme="minorHAnsi" w:cstheme="minorHAnsi"/>
          <w:color w:val="auto"/>
        </w:rPr>
      </w:pPr>
      <w:r w:rsidRPr="003F6E70">
        <w:rPr>
          <w:rFonts w:asciiTheme="minorHAnsi" w:hAnsiTheme="minorHAnsi" w:cstheme="minorHAnsi"/>
          <w:b/>
          <w:bCs/>
          <w:color w:val="auto"/>
        </w:rPr>
        <w:t>ABSTRACT</w:t>
      </w:r>
      <w:r w:rsidR="00ED2FFB" w:rsidRPr="003F6E70">
        <w:rPr>
          <w:rFonts w:asciiTheme="minorHAnsi" w:hAnsiTheme="minorHAnsi" w:cstheme="minorHAnsi"/>
          <w:b/>
          <w:bCs/>
          <w:color w:val="auto"/>
        </w:rPr>
        <w:t>:</w:t>
      </w:r>
    </w:p>
    <w:p w14:paraId="429CCFF1" w14:textId="540C8FD3" w:rsidR="006139BE" w:rsidRPr="003F6E70" w:rsidRDefault="006139BE" w:rsidP="00FB4071">
      <w:pPr>
        <w:tabs>
          <w:tab w:val="left" w:pos="0"/>
        </w:tabs>
        <w:rPr>
          <w:rFonts w:asciiTheme="minorHAnsi" w:hAnsiTheme="minorHAnsi" w:cstheme="minorHAnsi"/>
          <w:color w:val="auto"/>
        </w:rPr>
      </w:pPr>
      <w:r w:rsidRPr="003F6E70">
        <w:rPr>
          <w:rFonts w:asciiTheme="minorHAnsi" w:hAnsiTheme="minorHAnsi" w:cstheme="minorHAnsi"/>
          <w:color w:val="auto"/>
        </w:rPr>
        <w:t xml:space="preserve">The method presented in this paper </w:t>
      </w:r>
      <w:r w:rsidR="00104615">
        <w:rPr>
          <w:rFonts w:asciiTheme="minorHAnsi" w:hAnsiTheme="minorHAnsi" w:cstheme="minorHAnsi"/>
          <w:color w:val="auto"/>
        </w:rPr>
        <w:t xml:space="preserve">aims to automate </w:t>
      </w:r>
      <w:r w:rsidRPr="003F6E70">
        <w:rPr>
          <w:rFonts w:asciiTheme="minorHAnsi" w:hAnsiTheme="minorHAnsi" w:cstheme="minorHAnsi"/>
          <w:color w:val="auto"/>
        </w:rPr>
        <w:t>Bio</w:t>
      </w:r>
      <w:r w:rsidR="00A923AD" w:rsidRPr="003F6E70">
        <w:rPr>
          <w:rFonts w:asciiTheme="minorHAnsi" w:hAnsiTheme="minorHAnsi" w:cstheme="minorHAnsi"/>
          <w:color w:val="auto"/>
        </w:rPr>
        <w:t>-</w:t>
      </w:r>
      <w:r w:rsidRPr="003F6E70">
        <w:rPr>
          <w:rFonts w:asciiTheme="minorHAnsi" w:hAnsiTheme="minorHAnsi" w:cstheme="minorHAnsi"/>
          <w:color w:val="auto"/>
        </w:rPr>
        <w:t xml:space="preserve">AFM experiments and the recording of force curves. Using </w:t>
      </w:r>
      <w:r w:rsidR="00D7715F" w:rsidRPr="003F6E70">
        <w:rPr>
          <w:rFonts w:asciiTheme="minorHAnsi" w:hAnsiTheme="minorHAnsi" w:cstheme="minorHAnsi"/>
          <w:color w:val="auto"/>
        </w:rPr>
        <w:t>this</w:t>
      </w:r>
      <w:r w:rsidRPr="003F6E70">
        <w:rPr>
          <w:rFonts w:asciiTheme="minorHAnsi" w:hAnsiTheme="minorHAnsi" w:cstheme="minorHAnsi"/>
          <w:color w:val="auto"/>
        </w:rPr>
        <w:t xml:space="preserve"> method, it is possible to record forces curves on </w:t>
      </w:r>
      <w:r w:rsidR="00104615">
        <w:rPr>
          <w:rFonts w:asciiTheme="minorHAnsi" w:hAnsiTheme="minorHAnsi" w:cstheme="minorHAnsi"/>
          <w:color w:val="auto"/>
        </w:rPr>
        <w:t>1000 cells</w:t>
      </w:r>
      <w:r w:rsidR="003A4697" w:rsidRPr="003A4697">
        <w:rPr>
          <w:rFonts w:asciiTheme="minorHAnsi" w:hAnsiTheme="minorHAnsi" w:cstheme="minorHAnsi"/>
          <w:color w:val="auto"/>
        </w:rPr>
        <w:t xml:space="preserve"> </w:t>
      </w:r>
      <w:r w:rsidR="003A4697" w:rsidRPr="003F6E70">
        <w:rPr>
          <w:rFonts w:asciiTheme="minorHAnsi" w:hAnsiTheme="minorHAnsi" w:cstheme="minorHAnsi"/>
          <w:color w:val="auto"/>
        </w:rPr>
        <w:t>in 4 hours</w:t>
      </w:r>
      <w:r w:rsidRPr="003F6E70">
        <w:rPr>
          <w:rFonts w:asciiTheme="minorHAnsi" w:hAnsiTheme="minorHAnsi" w:cstheme="minorHAnsi"/>
          <w:color w:val="auto"/>
        </w:rPr>
        <w:t xml:space="preserve"> automatically. </w:t>
      </w:r>
      <w:r w:rsidR="008C211D" w:rsidRPr="003F6E70">
        <w:rPr>
          <w:rFonts w:asciiTheme="minorHAnsi" w:hAnsiTheme="minorHAnsi" w:cstheme="minorHAnsi"/>
          <w:color w:val="auto"/>
        </w:rPr>
        <w:t xml:space="preserve">To maintain a </w:t>
      </w:r>
      <w:proofErr w:type="gramStart"/>
      <w:r w:rsidR="008C211D" w:rsidRPr="003F6E70">
        <w:rPr>
          <w:rFonts w:asciiTheme="minorHAnsi" w:hAnsiTheme="minorHAnsi" w:cstheme="minorHAnsi"/>
          <w:color w:val="auto"/>
        </w:rPr>
        <w:t>4 hour</w:t>
      </w:r>
      <w:proofErr w:type="gramEnd"/>
      <w:r w:rsidR="008C211D" w:rsidRPr="003F6E70">
        <w:rPr>
          <w:rFonts w:asciiTheme="minorHAnsi" w:hAnsiTheme="minorHAnsi" w:cstheme="minorHAnsi"/>
          <w:color w:val="auto"/>
        </w:rPr>
        <w:t xml:space="preserve"> analysis time,</w:t>
      </w:r>
      <w:r w:rsidRPr="003F6E70">
        <w:rPr>
          <w:rFonts w:asciiTheme="minorHAnsi" w:hAnsiTheme="minorHAnsi" w:cstheme="minorHAnsi"/>
          <w:color w:val="auto"/>
        </w:rPr>
        <w:t xml:space="preserve"> the number of force curves per cell is </w:t>
      </w:r>
      <w:r w:rsidR="003A4697" w:rsidRPr="003F6E70">
        <w:rPr>
          <w:rFonts w:asciiTheme="minorHAnsi" w:hAnsiTheme="minorHAnsi" w:cstheme="minorHAnsi"/>
          <w:color w:val="auto"/>
        </w:rPr>
        <w:t>reduced</w:t>
      </w:r>
      <w:r w:rsidRPr="003F6E70">
        <w:rPr>
          <w:rFonts w:asciiTheme="minorHAnsi" w:hAnsiTheme="minorHAnsi" w:cstheme="minorHAnsi"/>
          <w:color w:val="auto"/>
        </w:rPr>
        <w:t xml:space="preserve"> to 9 </w:t>
      </w:r>
      <w:r w:rsidR="00D7715F" w:rsidRPr="003F6E70">
        <w:rPr>
          <w:rFonts w:asciiTheme="minorHAnsi" w:hAnsiTheme="minorHAnsi" w:cstheme="minorHAnsi"/>
          <w:color w:val="auto"/>
        </w:rPr>
        <w:t>or</w:t>
      </w:r>
      <w:r w:rsidRPr="003F6E70">
        <w:rPr>
          <w:rFonts w:asciiTheme="minorHAnsi" w:hAnsiTheme="minorHAnsi" w:cstheme="minorHAnsi"/>
          <w:color w:val="auto"/>
        </w:rPr>
        <w:t xml:space="preserve"> 16. </w:t>
      </w:r>
      <w:r w:rsidR="00D7715F" w:rsidRPr="003F6E70">
        <w:rPr>
          <w:rFonts w:asciiTheme="minorHAnsi" w:hAnsiTheme="minorHAnsi" w:cstheme="minorHAnsi"/>
          <w:color w:val="auto"/>
        </w:rPr>
        <w:t>The</w:t>
      </w:r>
      <w:r w:rsidRPr="003F6E70">
        <w:rPr>
          <w:rFonts w:asciiTheme="minorHAnsi" w:hAnsiTheme="minorHAnsi" w:cstheme="minorHAnsi"/>
          <w:color w:val="auto"/>
        </w:rPr>
        <w:t xml:space="preserve"> method combine</w:t>
      </w:r>
      <w:r w:rsidR="00D7715F" w:rsidRPr="003F6E70">
        <w:rPr>
          <w:rFonts w:asciiTheme="minorHAnsi" w:hAnsiTheme="minorHAnsi" w:cstheme="minorHAnsi"/>
          <w:color w:val="auto"/>
        </w:rPr>
        <w:t>s</w:t>
      </w:r>
      <w:r w:rsidRPr="003F6E70">
        <w:rPr>
          <w:rFonts w:asciiTheme="minorHAnsi" w:hAnsiTheme="minorHAnsi" w:cstheme="minorHAnsi"/>
          <w:color w:val="auto"/>
        </w:rPr>
        <w:t xml:space="preserve"> a </w:t>
      </w:r>
      <w:proofErr w:type="spellStart"/>
      <w:r w:rsidR="00D7715F" w:rsidRPr="003F6E70">
        <w:rPr>
          <w:rFonts w:asciiTheme="minorHAnsi" w:hAnsiTheme="minorHAnsi" w:cstheme="minorHAnsi"/>
          <w:color w:val="auto"/>
        </w:rPr>
        <w:t>J</w:t>
      </w:r>
      <w:r w:rsidRPr="003F6E70">
        <w:rPr>
          <w:rFonts w:asciiTheme="minorHAnsi" w:hAnsiTheme="minorHAnsi" w:cstheme="minorHAnsi"/>
          <w:color w:val="auto"/>
        </w:rPr>
        <w:t>ython</w:t>
      </w:r>
      <w:proofErr w:type="spellEnd"/>
      <w:r w:rsidRPr="003F6E70">
        <w:rPr>
          <w:rFonts w:asciiTheme="minorHAnsi" w:hAnsiTheme="minorHAnsi" w:cstheme="minorHAnsi"/>
          <w:color w:val="auto"/>
        </w:rPr>
        <w:t xml:space="preserve"> based program and a strategy </w:t>
      </w:r>
      <w:r w:rsidR="00D7715F" w:rsidRPr="003F6E70">
        <w:rPr>
          <w:rFonts w:asciiTheme="minorHAnsi" w:hAnsiTheme="minorHAnsi" w:cstheme="minorHAnsi"/>
          <w:color w:val="auto"/>
        </w:rPr>
        <w:t>for assembling cells on defined patterns</w:t>
      </w:r>
      <w:r w:rsidRPr="003F6E70">
        <w:rPr>
          <w:rFonts w:asciiTheme="minorHAnsi" w:hAnsiTheme="minorHAnsi" w:cstheme="minorHAnsi"/>
          <w:color w:val="auto"/>
        </w:rPr>
        <w:t>. The program, implemented on</w:t>
      </w:r>
      <w:r w:rsidR="00285506" w:rsidRPr="003F6E70">
        <w:rPr>
          <w:color w:val="auto"/>
        </w:rPr>
        <w:t xml:space="preserve"> a </w:t>
      </w:r>
      <w:r w:rsidR="00C11673">
        <w:rPr>
          <w:color w:val="auto"/>
        </w:rPr>
        <w:t>commercial Bio-AFM</w:t>
      </w:r>
      <w:r w:rsidRPr="003F6E70">
        <w:rPr>
          <w:rFonts w:asciiTheme="minorHAnsi" w:hAnsiTheme="minorHAnsi" w:cstheme="minorHAnsi"/>
          <w:color w:val="auto"/>
        </w:rPr>
        <w:t xml:space="preserve">, </w:t>
      </w:r>
      <w:r w:rsidR="00104615">
        <w:rPr>
          <w:rFonts w:asciiTheme="minorHAnsi" w:hAnsiTheme="minorHAnsi" w:cstheme="minorHAnsi"/>
          <w:color w:val="auto"/>
        </w:rPr>
        <w:t>can</w:t>
      </w:r>
      <w:r w:rsidRPr="003F6E70">
        <w:rPr>
          <w:rFonts w:asciiTheme="minorHAnsi" w:hAnsiTheme="minorHAnsi" w:cstheme="minorHAnsi"/>
          <w:color w:val="auto"/>
        </w:rPr>
        <w:t xml:space="preserve"> center the tip on the first cell of the array and then move</w:t>
      </w:r>
      <w:r w:rsidR="00D7715F" w:rsidRPr="003F6E70">
        <w:rPr>
          <w:rFonts w:asciiTheme="minorHAnsi" w:hAnsiTheme="minorHAnsi" w:cstheme="minorHAnsi"/>
          <w:color w:val="auto"/>
        </w:rPr>
        <w:t>, automatically,</w:t>
      </w:r>
      <w:r w:rsidRPr="003F6E70">
        <w:rPr>
          <w:rFonts w:asciiTheme="minorHAnsi" w:hAnsiTheme="minorHAnsi" w:cstheme="minorHAnsi"/>
          <w:color w:val="auto"/>
        </w:rPr>
        <w:t xml:space="preserve"> from cell to cell while recording force curves on each cell. Using this </w:t>
      </w:r>
      <w:r w:rsidR="00D7715F" w:rsidRPr="003F6E70">
        <w:rPr>
          <w:rFonts w:asciiTheme="minorHAnsi" w:hAnsiTheme="minorHAnsi" w:cstheme="minorHAnsi"/>
          <w:color w:val="auto"/>
        </w:rPr>
        <w:t>methodology,</w:t>
      </w:r>
      <w:r w:rsidRPr="003F6E70">
        <w:rPr>
          <w:rFonts w:asciiTheme="minorHAnsi" w:hAnsiTheme="minorHAnsi" w:cstheme="minorHAnsi"/>
          <w:color w:val="auto"/>
        </w:rPr>
        <w:t xml:space="preserve"> it is possible to access</w:t>
      </w:r>
      <w:r w:rsidR="00D7715F" w:rsidRPr="003F6E70">
        <w:rPr>
          <w:rFonts w:asciiTheme="minorHAnsi" w:hAnsiTheme="minorHAnsi" w:cstheme="minorHAnsi"/>
          <w:color w:val="auto"/>
        </w:rPr>
        <w:t xml:space="preserve"> the</w:t>
      </w:r>
      <w:r w:rsidRPr="003F6E70">
        <w:rPr>
          <w:rFonts w:asciiTheme="minorHAnsi" w:hAnsiTheme="minorHAnsi" w:cstheme="minorHAnsi"/>
          <w:color w:val="auto"/>
        </w:rPr>
        <w:t xml:space="preserve"> biophysical parameters of the cells </w:t>
      </w:r>
      <w:r w:rsidR="00D7715F" w:rsidRPr="003F6E70">
        <w:rPr>
          <w:rFonts w:asciiTheme="minorHAnsi" w:hAnsiTheme="minorHAnsi" w:cstheme="minorHAnsi"/>
          <w:color w:val="auto"/>
        </w:rPr>
        <w:t>such as</w:t>
      </w:r>
      <w:r w:rsidRPr="003F6E70">
        <w:rPr>
          <w:rFonts w:asciiTheme="minorHAnsi" w:hAnsiTheme="minorHAnsi" w:cstheme="minorHAnsi"/>
          <w:color w:val="auto"/>
        </w:rPr>
        <w:t xml:space="preserve"> their rigidity, the</w:t>
      </w:r>
      <w:r w:rsidR="00D7715F" w:rsidRPr="003F6E70">
        <w:rPr>
          <w:rFonts w:asciiTheme="minorHAnsi" w:hAnsiTheme="minorHAnsi" w:cstheme="minorHAnsi"/>
          <w:color w:val="auto"/>
        </w:rPr>
        <w:t>ir</w:t>
      </w:r>
      <w:r w:rsidRPr="003F6E70">
        <w:rPr>
          <w:rFonts w:asciiTheme="minorHAnsi" w:hAnsiTheme="minorHAnsi" w:cstheme="minorHAnsi"/>
          <w:color w:val="auto"/>
        </w:rPr>
        <w:t xml:space="preserve"> adhesive properties</w:t>
      </w:r>
      <w:r w:rsidR="00104615">
        <w:rPr>
          <w:rFonts w:asciiTheme="minorHAnsi" w:hAnsiTheme="minorHAnsi" w:cstheme="minorHAnsi"/>
          <w:color w:val="auto"/>
        </w:rPr>
        <w:t>,</w:t>
      </w:r>
      <w:r w:rsidRPr="003F6E70">
        <w:rPr>
          <w:rFonts w:asciiTheme="minorHAnsi" w:hAnsiTheme="minorHAnsi" w:cstheme="minorHAnsi"/>
          <w:color w:val="auto"/>
        </w:rPr>
        <w:t xml:space="preserve"> etc</w:t>
      </w:r>
      <w:r w:rsidR="00D7715F" w:rsidRPr="003F6E70">
        <w:rPr>
          <w:rFonts w:asciiTheme="minorHAnsi" w:hAnsiTheme="minorHAnsi" w:cstheme="minorHAnsi"/>
          <w:color w:val="auto"/>
        </w:rPr>
        <w:t>.</w:t>
      </w:r>
      <w:r w:rsidRPr="003F6E70">
        <w:rPr>
          <w:rFonts w:asciiTheme="minorHAnsi" w:hAnsiTheme="minorHAnsi" w:cstheme="minorHAnsi"/>
          <w:color w:val="auto"/>
        </w:rPr>
        <w:t xml:space="preserve"> </w:t>
      </w:r>
      <w:r w:rsidR="00104615">
        <w:rPr>
          <w:rFonts w:asciiTheme="minorHAnsi" w:hAnsiTheme="minorHAnsi" w:cstheme="minorHAnsi"/>
          <w:color w:val="auto"/>
        </w:rPr>
        <w:t>With the</w:t>
      </w:r>
      <w:r w:rsidRPr="003F6E70">
        <w:rPr>
          <w:rFonts w:asciiTheme="minorHAnsi" w:hAnsiTheme="minorHAnsi" w:cstheme="minorHAnsi"/>
          <w:color w:val="auto"/>
        </w:rPr>
        <w:t xml:space="preserve"> automation and the </w:t>
      </w:r>
      <w:r w:rsidR="00D7715F" w:rsidRPr="003F6E70">
        <w:rPr>
          <w:rFonts w:asciiTheme="minorHAnsi" w:hAnsiTheme="minorHAnsi" w:cstheme="minorHAnsi"/>
          <w:color w:val="auto"/>
        </w:rPr>
        <w:t>large</w:t>
      </w:r>
      <w:r w:rsidRPr="003F6E70">
        <w:rPr>
          <w:rFonts w:asciiTheme="minorHAnsi" w:hAnsiTheme="minorHAnsi" w:cstheme="minorHAnsi"/>
          <w:color w:val="auto"/>
        </w:rPr>
        <w:t xml:space="preserve"> number of cells analyzed</w:t>
      </w:r>
      <w:r w:rsidR="00D7715F" w:rsidRPr="003F6E70">
        <w:rPr>
          <w:rFonts w:asciiTheme="minorHAnsi" w:hAnsiTheme="minorHAnsi" w:cstheme="minorHAnsi"/>
          <w:color w:val="auto"/>
        </w:rPr>
        <w:t>,</w:t>
      </w:r>
      <w:r w:rsidRPr="003F6E70">
        <w:rPr>
          <w:rFonts w:asciiTheme="minorHAnsi" w:hAnsiTheme="minorHAnsi" w:cstheme="minorHAnsi"/>
          <w:color w:val="auto"/>
        </w:rPr>
        <w:t xml:space="preserve"> one can access the behavior of the </w:t>
      </w:r>
      <w:r w:rsidR="00104615" w:rsidRPr="003F6E70">
        <w:rPr>
          <w:rFonts w:asciiTheme="minorHAnsi" w:hAnsiTheme="minorHAnsi" w:cstheme="minorHAnsi"/>
          <w:color w:val="auto"/>
        </w:rPr>
        <w:t>cell</w:t>
      </w:r>
      <w:r w:rsidR="00104615">
        <w:rPr>
          <w:rFonts w:asciiTheme="minorHAnsi" w:hAnsiTheme="minorHAnsi" w:cstheme="minorHAnsi"/>
          <w:color w:val="auto"/>
        </w:rPr>
        <w:t xml:space="preserve"> </w:t>
      </w:r>
      <w:r w:rsidRPr="003F6E70">
        <w:rPr>
          <w:rFonts w:asciiTheme="minorHAnsi" w:hAnsiTheme="minorHAnsi" w:cstheme="minorHAnsi"/>
          <w:color w:val="auto"/>
        </w:rPr>
        <w:t xml:space="preserve">population. </w:t>
      </w:r>
      <w:r w:rsidR="00104615">
        <w:rPr>
          <w:rFonts w:asciiTheme="minorHAnsi" w:hAnsiTheme="minorHAnsi" w:cstheme="minorHAnsi"/>
          <w:color w:val="auto"/>
        </w:rPr>
        <w:t>This is a</w:t>
      </w:r>
      <w:r w:rsidRPr="003F6E70">
        <w:rPr>
          <w:rFonts w:asciiTheme="minorHAnsi" w:hAnsiTheme="minorHAnsi" w:cstheme="minorHAnsi"/>
          <w:color w:val="auto"/>
        </w:rPr>
        <w:t xml:space="preserve"> </w:t>
      </w:r>
      <w:r w:rsidR="00D7715F" w:rsidRPr="003F6E70">
        <w:rPr>
          <w:rFonts w:asciiTheme="minorHAnsi" w:hAnsiTheme="minorHAnsi" w:cstheme="minorHAnsi"/>
          <w:color w:val="auto"/>
        </w:rPr>
        <w:t>breakthrough</w:t>
      </w:r>
      <w:r w:rsidRPr="003F6E70">
        <w:rPr>
          <w:rFonts w:asciiTheme="minorHAnsi" w:hAnsiTheme="minorHAnsi" w:cstheme="minorHAnsi"/>
          <w:color w:val="auto"/>
        </w:rPr>
        <w:t xml:space="preserve"> in the Bio-AFM field where data </w:t>
      </w:r>
      <w:r w:rsidR="00D7715F" w:rsidRPr="003F6E70">
        <w:rPr>
          <w:rFonts w:asciiTheme="minorHAnsi" w:hAnsiTheme="minorHAnsi" w:cstheme="minorHAnsi"/>
          <w:color w:val="auto"/>
        </w:rPr>
        <w:t>have, so far, been</w:t>
      </w:r>
      <w:r w:rsidRPr="003F6E70">
        <w:rPr>
          <w:rFonts w:asciiTheme="minorHAnsi" w:hAnsiTheme="minorHAnsi" w:cstheme="minorHAnsi"/>
          <w:color w:val="auto"/>
        </w:rPr>
        <w:t xml:space="preserve"> recorded on</w:t>
      </w:r>
      <w:r w:rsidR="00D7715F" w:rsidRPr="003F6E70">
        <w:rPr>
          <w:rFonts w:asciiTheme="minorHAnsi" w:hAnsiTheme="minorHAnsi" w:cstheme="minorHAnsi"/>
          <w:color w:val="auto"/>
        </w:rPr>
        <w:t xml:space="preserve"> only</w:t>
      </w:r>
      <w:r w:rsidRPr="003F6E70">
        <w:rPr>
          <w:rFonts w:asciiTheme="minorHAnsi" w:hAnsiTheme="minorHAnsi" w:cstheme="minorHAnsi"/>
          <w:color w:val="auto"/>
        </w:rPr>
        <w:t xml:space="preserve"> a few tens of </w:t>
      </w:r>
      <w:r w:rsidRPr="003F6E70">
        <w:rPr>
          <w:rFonts w:asciiTheme="minorHAnsi" w:hAnsiTheme="minorHAnsi" w:cstheme="minorHAnsi"/>
          <w:color w:val="auto"/>
        </w:rPr>
        <w:lastRenderedPageBreak/>
        <w:t>cells.</w:t>
      </w:r>
    </w:p>
    <w:p w14:paraId="100863F4" w14:textId="77777777" w:rsidR="00B017CD" w:rsidRPr="003F6E70" w:rsidRDefault="00B017CD" w:rsidP="00FB4071">
      <w:pPr>
        <w:rPr>
          <w:rFonts w:asciiTheme="minorHAnsi" w:hAnsiTheme="minorHAnsi" w:cstheme="minorHAnsi"/>
          <w:color w:val="auto"/>
        </w:rPr>
      </w:pPr>
    </w:p>
    <w:p w14:paraId="52D3673D" w14:textId="71BA4BE5" w:rsidR="006305D7" w:rsidRPr="003F6E70" w:rsidRDefault="006305D7" w:rsidP="00FB4071">
      <w:pPr>
        <w:rPr>
          <w:rFonts w:asciiTheme="minorHAnsi" w:hAnsiTheme="minorHAnsi" w:cstheme="minorHAnsi"/>
          <w:color w:val="auto"/>
        </w:rPr>
      </w:pPr>
      <w:r w:rsidRPr="003F6E70">
        <w:rPr>
          <w:rFonts w:asciiTheme="minorHAnsi" w:hAnsiTheme="minorHAnsi" w:cstheme="minorHAnsi"/>
          <w:b/>
          <w:color w:val="auto"/>
        </w:rPr>
        <w:t>INTRODUCTION</w:t>
      </w:r>
      <w:r w:rsidR="00ED2FFB" w:rsidRPr="003F6E70">
        <w:rPr>
          <w:rFonts w:asciiTheme="minorHAnsi" w:hAnsiTheme="minorHAnsi" w:cstheme="minorHAnsi"/>
          <w:color w:val="auto"/>
        </w:rPr>
        <w:t>:</w:t>
      </w:r>
    </w:p>
    <w:p w14:paraId="73FC70B1" w14:textId="36D265A7" w:rsidR="0047607C" w:rsidRPr="003F6E70" w:rsidRDefault="00104615" w:rsidP="00FB4071">
      <w:pPr>
        <w:rPr>
          <w:rFonts w:asciiTheme="minorHAnsi" w:hAnsiTheme="minorHAnsi" w:cstheme="minorHAnsi"/>
          <w:color w:val="auto"/>
        </w:rPr>
      </w:pPr>
      <w:r>
        <w:rPr>
          <w:rFonts w:asciiTheme="minorHAnsi" w:hAnsiTheme="minorHAnsi" w:cstheme="minorHAnsi"/>
          <w:color w:val="auto"/>
        </w:rPr>
        <w:t>T</w:t>
      </w:r>
      <w:r w:rsidR="006C3A9A" w:rsidRPr="003F6E70">
        <w:rPr>
          <w:rFonts w:asciiTheme="minorHAnsi" w:hAnsiTheme="minorHAnsi" w:cstheme="minorHAnsi"/>
          <w:color w:val="auto"/>
        </w:rPr>
        <w:t>his work provide</w:t>
      </w:r>
      <w:r>
        <w:rPr>
          <w:rFonts w:asciiTheme="minorHAnsi" w:hAnsiTheme="minorHAnsi" w:cstheme="minorHAnsi"/>
          <w:color w:val="auto"/>
        </w:rPr>
        <w:t>s</w:t>
      </w:r>
      <w:r w:rsidR="006C3A9A" w:rsidRPr="003F6E70">
        <w:rPr>
          <w:rFonts w:asciiTheme="minorHAnsi" w:hAnsiTheme="minorHAnsi" w:cstheme="minorHAnsi"/>
          <w:color w:val="auto"/>
        </w:rPr>
        <w:t xml:space="preserve"> a </w:t>
      </w:r>
      <w:r w:rsidR="00EB24C4" w:rsidRPr="003F6E70">
        <w:rPr>
          <w:rFonts w:asciiTheme="minorHAnsi" w:hAnsiTheme="minorHAnsi" w:cstheme="minorHAnsi"/>
          <w:color w:val="auto"/>
        </w:rPr>
        <w:t xml:space="preserve">methodology </w:t>
      </w:r>
      <w:r w:rsidR="006C3A9A" w:rsidRPr="003F6E70">
        <w:rPr>
          <w:rFonts w:asciiTheme="minorHAnsi" w:hAnsiTheme="minorHAnsi" w:cstheme="minorHAnsi"/>
          <w:color w:val="auto"/>
        </w:rPr>
        <w:t xml:space="preserve">to </w:t>
      </w:r>
      <w:r w:rsidR="00EB24C4" w:rsidRPr="003F6E70">
        <w:rPr>
          <w:rFonts w:asciiTheme="minorHAnsi" w:hAnsiTheme="minorHAnsi" w:cstheme="minorHAnsi"/>
          <w:color w:val="auto"/>
        </w:rPr>
        <w:t>perform</w:t>
      </w:r>
      <w:r w:rsidR="006C3A9A" w:rsidRPr="003F6E70">
        <w:rPr>
          <w:rFonts w:asciiTheme="minorHAnsi" w:hAnsiTheme="minorHAnsi" w:cstheme="minorHAnsi"/>
          <w:color w:val="auto"/>
        </w:rPr>
        <w:t xml:space="preserve"> automatic force measurements on</w:t>
      </w:r>
      <w:r w:rsidR="00EB24C4" w:rsidRPr="003F6E70">
        <w:rPr>
          <w:rFonts w:asciiTheme="minorHAnsi" w:hAnsiTheme="minorHAnsi" w:cstheme="minorHAnsi"/>
          <w:color w:val="auto"/>
        </w:rPr>
        <w:t xml:space="preserve"> hundreds of</w:t>
      </w:r>
      <w:r w:rsidR="006C3A9A" w:rsidRPr="003F6E70">
        <w:rPr>
          <w:rFonts w:asciiTheme="minorHAnsi" w:hAnsiTheme="minorHAnsi" w:cstheme="minorHAnsi"/>
          <w:color w:val="auto"/>
        </w:rPr>
        <w:t xml:space="preserve"> living cells using an atomic force microscope (AFM).</w:t>
      </w:r>
      <w:r w:rsidR="00C9733C" w:rsidRPr="003F6E70">
        <w:rPr>
          <w:rFonts w:asciiTheme="minorHAnsi" w:hAnsiTheme="minorHAnsi" w:cstheme="minorHAnsi"/>
          <w:color w:val="auto"/>
        </w:rPr>
        <w:t xml:space="preserve"> It also provides a method to immobilize microbes on a </w:t>
      </w:r>
      <w:r w:rsidR="000952CB" w:rsidRPr="003F6E70">
        <w:rPr>
          <w:rFonts w:asciiTheme="minorHAnsi" w:hAnsiTheme="minorHAnsi" w:cstheme="minorHAnsi"/>
          <w:color w:val="auto"/>
        </w:rPr>
        <w:t xml:space="preserve">PDMS </w:t>
      </w:r>
      <w:proofErr w:type="spellStart"/>
      <w:r w:rsidR="00C9733C" w:rsidRPr="003F6E70">
        <w:rPr>
          <w:rFonts w:asciiTheme="minorHAnsi" w:hAnsiTheme="minorHAnsi" w:cstheme="minorHAnsi"/>
          <w:color w:val="auto"/>
        </w:rPr>
        <w:t>microstructured</w:t>
      </w:r>
      <w:proofErr w:type="spellEnd"/>
      <w:r w:rsidR="00C9733C" w:rsidRPr="003F6E70">
        <w:rPr>
          <w:rFonts w:asciiTheme="minorHAnsi" w:hAnsiTheme="minorHAnsi" w:cstheme="minorHAnsi"/>
          <w:color w:val="auto"/>
        </w:rPr>
        <w:t xml:space="preserve"> stamp that is compatible with AFM experiments</w:t>
      </w:r>
      <w:r w:rsidR="003C2AEE" w:rsidRPr="003F6E70">
        <w:rPr>
          <w:rFonts w:asciiTheme="minorHAnsi" w:hAnsiTheme="minorHAnsi" w:cstheme="minorHAnsi"/>
          <w:color w:val="auto"/>
        </w:rPr>
        <w:t xml:space="preserve"> </w:t>
      </w:r>
      <w:r w:rsidR="00C9733C" w:rsidRPr="003F6E70">
        <w:rPr>
          <w:rFonts w:asciiTheme="minorHAnsi" w:hAnsiTheme="minorHAnsi" w:cstheme="minorHAnsi"/>
          <w:color w:val="auto"/>
        </w:rPr>
        <w:t xml:space="preserve">conducted in </w:t>
      </w:r>
      <w:r>
        <w:rPr>
          <w:rFonts w:asciiTheme="minorHAnsi" w:hAnsiTheme="minorHAnsi" w:cstheme="minorHAnsi"/>
          <w:color w:val="auto"/>
        </w:rPr>
        <w:t xml:space="preserve">a </w:t>
      </w:r>
      <w:r w:rsidR="00C9733C" w:rsidRPr="003F6E70">
        <w:rPr>
          <w:rFonts w:asciiTheme="minorHAnsi" w:hAnsiTheme="minorHAnsi" w:cstheme="minorHAnsi"/>
          <w:color w:val="auto"/>
        </w:rPr>
        <w:t>liquid environment.</w:t>
      </w:r>
    </w:p>
    <w:p w14:paraId="17C4AD32" w14:textId="77777777" w:rsidR="000E7B4B" w:rsidRPr="003F6E70" w:rsidRDefault="000E7B4B" w:rsidP="00FB4071">
      <w:pPr>
        <w:rPr>
          <w:rFonts w:asciiTheme="minorHAnsi" w:hAnsiTheme="minorHAnsi" w:cstheme="minorHAnsi"/>
          <w:color w:val="auto"/>
        </w:rPr>
      </w:pPr>
    </w:p>
    <w:p w14:paraId="51F3F645" w14:textId="1FC86BFD" w:rsidR="0047607C" w:rsidRPr="003F6E70" w:rsidRDefault="000952CB" w:rsidP="00FB4071">
      <w:pPr>
        <w:rPr>
          <w:rFonts w:asciiTheme="minorHAnsi" w:hAnsiTheme="minorHAnsi" w:cstheme="minorHAnsi"/>
          <w:color w:val="auto"/>
        </w:rPr>
      </w:pPr>
      <w:r w:rsidRPr="003F6E70">
        <w:rPr>
          <w:rFonts w:asciiTheme="minorHAnsi" w:hAnsiTheme="minorHAnsi" w:cstheme="minorHAnsi"/>
          <w:color w:val="auto"/>
        </w:rPr>
        <w:t>Bio</w:t>
      </w:r>
      <w:r w:rsidR="00A923AD" w:rsidRPr="003F6E70">
        <w:rPr>
          <w:rFonts w:asciiTheme="minorHAnsi" w:hAnsiTheme="minorHAnsi" w:cstheme="minorHAnsi"/>
          <w:color w:val="auto"/>
        </w:rPr>
        <w:t>-</w:t>
      </w:r>
      <w:r w:rsidR="006C3A9A" w:rsidRPr="003F6E70">
        <w:rPr>
          <w:rFonts w:asciiTheme="minorHAnsi" w:hAnsiTheme="minorHAnsi" w:cstheme="minorHAnsi"/>
          <w:color w:val="auto"/>
        </w:rPr>
        <w:t xml:space="preserve">AFM is a highly specialized technology </w:t>
      </w:r>
      <w:r w:rsidRPr="003F6E70">
        <w:rPr>
          <w:rFonts w:asciiTheme="minorHAnsi" w:hAnsiTheme="minorHAnsi" w:cstheme="minorHAnsi"/>
          <w:color w:val="auto"/>
        </w:rPr>
        <w:t xml:space="preserve">conceived </w:t>
      </w:r>
      <w:r w:rsidR="003C2AEE" w:rsidRPr="003F6E70">
        <w:rPr>
          <w:rFonts w:asciiTheme="minorHAnsi" w:hAnsiTheme="minorHAnsi" w:cstheme="minorHAnsi"/>
          <w:color w:val="auto"/>
        </w:rPr>
        <w:t xml:space="preserve">for applications </w:t>
      </w:r>
      <w:r w:rsidR="006C3A9A" w:rsidRPr="003F6E70">
        <w:rPr>
          <w:rFonts w:asciiTheme="minorHAnsi" w:hAnsiTheme="minorHAnsi" w:cstheme="minorHAnsi"/>
          <w:color w:val="auto"/>
        </w:rPr>
        <w:t>in biology</w:t>
      </w:r>
      <w:r w:rsidR="003C2AEE" w:rsidRPr="003F6E70">
        <w:rPr>
          <w:rFonts w:asciiTheme="minorHAnsi" w:hAnsiTheme="minorHAnsi" w:cstheme="minorHAnsi"/>
          <w:color w:val="auto"/>
        </w:rPr>
        <w:t xml:space="preserve"> </w:t>
      </w:r>
      <w:r w:rsidRPr="003F6E70">
        <w:rPr>
          <w:rFonts w:asciiTheme="minorHAnsi" w:hAnsiTheme="minorHAnsi" w:cstheme="minorHAnsi"/>
          <w:color w:val="auto"/>
        </w:rPr>
        <w:t xml:space="preserve">and then </w:t>
      </w:r>
      <w:r w:rsidR="00104615">
        <w:rPr>
          <w:rFonts w:asciiTheme="minorHAnsi" w:hAnsiTheme="minorHAnsi" w:cstheme="minorHAnsi"/>
          <w:color w:val="auto"/>
        </w:rPr>
        <w:t xml:space="preserve">used </w:t>
      </w:r>
      <w:r w:rsidRPr="003F6E70">
        <w:rPr>
          <w:rFonts w:asciiTheme="minorHAnsi" w:hAnsiTheme="minorHAnsi" w:cstheme="minorHAnsi"/>
          <w:color w:val="auto"/>
        </w:rPr>
        <w:t xml:space="preserve">to study </w:t>
      </w:r>
      <w:r w:rsidR="006C3A9A" w:rsidRPr="003F6E70">
        <w:rPr>
          <w:rFonts w:asciiTheme="minorHAnsi" w:hAnsiTheme="minorHAnsi" w:cstheme="minorHAnsi"/>
          <w:color w:val="auto"/>
        </w:rPr>
        <w:t xml:space="preserve">living cells. It requires a </w:t>
      </w:r>
      <w:r w:rsidR="00C11F0C" w:rsidRPr="003F6E70">
        <w:rPr>
          <w:rFonts w:asciiTheme="minorHAnsi" w:hAnsiTheme="minorHAnsi" w:cstheme="minorHAnsi"/>
          <w:color w:val="auto"/>
        </w:rPr>
        <w:t>trained</w:t>
      </w:r>
      <w:r w:rsidR="003C2AEE" w:rsidRPr="003F6E70">
        <w:rPr>
          <w:rFonts w:asciiTheme="minorHAnsi" w:hAnsiTheme="minorHAnsi" w:cstheme="minorHAnsi"/>
          <w:color w:val="auto"/>
        </w:rPr>
        <w:t xml:space="preserve"> </w:t>
      </w:r>
      <w:r w:rsidR="00EB24C4" w:rsidRPr="003F6E70">
        <w:rPr>
          <w:rFonts w:asciiTheme="minorHAnsi" w:hAnsiTheme="minorHAnsi" w:cstheme="minorHAnsi"/>
          <w:color w:val="auto"/>
        </w:rPr>
        <w:t>engineer</w:t>
      </w:r>
      <w:r w:rsidR="006C3A9A" w:rsidRPr="003F6E70">
        <w:rPr>
          <w:rFonts w:asciiTheme="minorHAnsi" w:hAnsiTheme="minorHAnsi" w:cstheme="minorHAnsi"/>
          <w:color w:val="auto"/>
        </w:rPr>
        <w:t xml:space="preserve"> </w:t>
      </w:r>
      <w:r w:rsidR="00104615">
        <w:rPr>
          <w:rFonts w:asciiTheme="minorHAnsi" w:hAnsiTheme="minorHAnsi" w:cstheme="minorHAnsi"/>
          <w:color w:val="auto"/>
        </w:rPr>
        <w:t>who can</w:t>
      </w:r>
      <w:r w:rsidR="003C2AEE" w:rsidRPr="003F6E70">
        <w:rPr>
          <w:rFonts w:asciiTheme="minorHAnsi" w:hAnsiTheme="minorHAnsi" w:cstheme="minorHAnsi"/>
          <w:color w:val="auto"/>
        </w:rPr>
        <w:t xml:space="preserve"> analyze one cell at the time. </w:t>
      </w:r>
      <w:r w:rsidR="00EB24C4" w:rsidRPr="003F6E70">
        <w:rPr>
          <w:rFonts w:asciiTheme="minorHAnsi" w:hAnsiTheme="minorHAnsi" w:cstheme="minorHAnsi"/>
          <w:color w:val="auto"/>
        </w:rPr>
        <w:t>In these conditions</w:t>
      </w:r>
      <w:r w:rsidR="00104615">
        <w:rPr>
          <w:rFonts w:asciiTheme="minorHAnsi" w:hAnsiTheme="minorHAnsi" w:cstheme="minorHAnsi"/>
          <w:color w:val="auto"/>
        </w:rPr>
        <w:t>,</w:t>
      </w:r>
      <w:r w:rsidR="00EB24C4" w:rsidRPr="003F6E70">
        <w:rPr>
          <w:rFonts w:asciiTheme="minorHAnsi" w:hAnsiTheme="minorHAnsi" w:cstheme="minorHAnsi"/>
          <w:color w:val="auto"/>
        </w:rPr>
        <w:t xml:space="preserve"> the number of different cells that can be analyzed is rather small, typical 5 to 10 cells in 4-5 hours. However</w:t>
      </w:r>
      <w:r w:rsidR="00C55EB1" w:rsidRPr="003F6E70">
        <w:rPr>
          <w:rFonts w:asciiTheme="minorHAnsi" w:hAnsiTheme="minorHAnsi" w:cstheme="minorHAnsi"/>
          <w:color w:val="auto"/>
        </w:rPr>
        <w:t>,</w:t>
      </w:r>
      <w:r w:rsidR="00EB24C4" w:rsidRPr="003F6E70">
        <w:rPr>
          <w:rFonts w:asciiTheme="minorHAnsi" w:hAnsiTheme="minorHAnsi" w:cstheme="minorHAnsi"/>
          <w:color w:val="auto"/>
        </w:rPr>
        <w:t xml:space="preserve"> the quantity of force measurements recorded on a single cell are usually very high and can easily reach 1000. Thus</w:t>
      </w:r>
      <w:r w:rsidR="00C55EB1" w:rsidRPr="003F6E70">
        <w:rPr>
          <w:rFonts w:asciiTheme="minorHAnsi" w:hAnsiTheme="minorHAnsi" w:cstheme="minorHAnsi"/>
          <w:color w:val="auto"/>
        </w:rPr>
        <w:t>,</w:t>
      </w:r>
      <w:r w:rsidR="00EB24C4" w:rsidRPr="003F6E70">
        <w:rPr>
          <w:rFonts w:asciiTheme="minorHAnsi" w:hAnsiTheme="minorHAnsi" w:cstheme="minorHAnsi"/>
          <w:color w:val="auto"/>
        </w:rPr>
        <w:t xml:space="preserve"> the</w:t>
      </w:r>
      <w:r w:rsidR="00C9733C" w:rsidRPr="003F6E70">
        <w:rPr>
          <w:rFonts w:asciiTheme="minorHAnsi" w:hAnsiTheme="minorHAnsi" w:cstheme="minorHAnsi"/>
          <w:color w:val="auto"/>
        </w:rPr>
        <w:t xml:space="preserve"> current</w:t>
      </w:r>
      <w:r w:rsidR="00EB24C4" w:rsidRPr="003F6E70">
        <w:rPr>
          <w:rFonts w:asciiTheme="minorHAnsi" w:hAnsiTheme="minorHAnsi" w:cstheme="minorHAnsi"/>
          <w:color w:val="auto"/>
        </w:rPr>
        <w:t xml:space="preserve"> paradigm of </w:t>
      </w:r>
      <w:r w:rsidR="00DE1633" w:rsidRPr="003F6E70">
        <w:rPr>
          <w:rFonts w:asciiTheme="minorHAnsi" w:hAnsiTheme="minorHAnsi" w:cstheme="minorHAnsi"/>
          <w:color w:val="auto"/>
        </w:rPr>
        <w:t xml:space="preserve">AFM </w:t>
      </w:r>
      <w:r w:rsidR="00EB24C4" w:rsidRPr="003F6E70">
        <w:rPr>
          <w:rFonts w:asciiTheme="minorHAnsi" w:hAnsiTheme="minorHAnsi" w:cstheme="minorHAnsi"/>
          <w:color w:val="auto"/>
        </w:rPr>
        <w:t xml:space="preserve">force measurements on living cells is to record </w:t>
      </w:r>
      <w:r w:rsidR="00C9733C" w:rsidRPr="003F6E70">
        <w:rPr>
          <w:rFonts w:asciiTheme="minorHAnsi" w:hAnsiTheme="minorHAnsi" w:cstheme="minorHAnsi"/>
          <w:color w:val="auto"/>
        </w:rPr>
        <w:t>hundreds</w:t>
      </w:r>
      <w:r w:rsidR="00EB24C4" w:rsidRPr="003F6E70">
        <w:rPr>
          <w:rFonts w:asciiTheme="minorHAnsi" w:hAnsiTheme="minorHAnsi" w:cstheme="minorHAnsi"/>
          <w:color w:val="auto"/>
        </w:rPr>
        <w:t xml:space="preserve"> of force curves</w:t>
      </w:r>
      <w:r w:rsidR="00601ACA" w:rsidRPr="003F6E70">
        <w:rPr>
          <w:rFonts w:asciiTheme="minorHAnsi" w:hAnsiTheme="minorHAnsi" w:cstheme="minorHAnsi"/>
          <w:color w:val="auto"/>
        </w:rPr>
        <w:t xml:space="preserve"> (FCs)</w:t>
      </w:r>
      <w:r w:rsidR="00EB24C4" w:rsidRPr="003F6E70">
        <w:rPr>
          <w:rFonts w:asciiTheme="minorHAnsi" w:hAnsiTheme="minorHAnsi" w:cstheme="minorHAnsi"/>
          <w:color w:val="auto"/>
        </w:rPr>
        <w:t xml:space="preserve"> but on a limited number of cells. </w:t>
      </w:r>
    </w:p>
    <w:p w14:paraId="1F53DA41" w14:textId="77777777" w:rsidR="000E7B4B" w:rsidRPr="003F6E70" w:rsidRDefault="000E7B4B" w:rsidP="00FB4071">
      <w:pPr>
        <w:rPr>
          <w:rFonts w:asciiTheme="minorHAnsi" w:hAnsiTheme="minorHAnsi" w:cstheme="minorHAnsi"/>
          <w:color w:val="auto"/>
        </w:rPr>
      </w:pPr>
    </w:p>
    <w:p w14:paraId="30883270" w14:textId="3D464555" w:rsidR="00FB48A1" w:rsidRPr="003F6E70" w:rsidRDefault="00C55EB1" w:rsidP="00FB4071">
      <w:pPr>
        <w:rPr>
          <w:rFonts w:asciiTheme="minorHAnsi" w:hAnsiTheme="minorHAnsi" w:cstheme="minorHAnsi"/>
          <w:color w:val="auto"/>
        </w:rPr>
      </w:pPr>
      <w:r w:rsidRPr="003F6E70">
        <w:rPr>
          <w:rFonts w:asciiTheme="minorHAnsi" w:hAnsiTheme="minorHAnsi" w:cstheme="minorHAnsi"/>
          <w:color w:val="auto"/>
        </w:rPr>
        <w:t xml:space="preserve">Statistically, this approach is questionable, and raises the </w:t>
      </w:r>
      <w:r w:rsidR="003C2AEE" w:rsidRPr="003F6E70">
        <w:rPr>
          <w:rFonts w:asciiTheme="minorHAnsi" w:hAnsiTheme="minorHAnsi" w:cstheme="minorHAnsi"/>
          <w:color w:val="auto"/>
        </w:rPr>
        <w:t xml:space="preserve">issue </w:t>
      </w:r>
      <w:r w:rsidRPr="003F6E70">
        <w:rPr>
          <w:rFonts w:asciiTheme="minorHAnsi" w:hAnsiTheme="minorHAnsi" w:cstheme="minorHAnsi"/>
          <w:color w:val="auto"/>
        </w:rPr>
        <w:t xml:space="preserve">of the representativeness of the sample. Indeed, it is difficult, for example, to evaluate the heterogeneity of a cell population by measuring only a few cells, even if </w:t>
      </w:r>
      <w:r w:rsidR="007C3F95" w:rsidRPr="003F6E70">
        <w:rPr>
          <w:rFonts w:asciiTheme="minorHAnsi" w:hAnsiTheme="minorHAnsi" w:cstheme="minorHAnsi"/>
          <w:color w:val="auto"/>
        </w:rPr>
        <w:t>hundreds</w:t>
      </w:r>
      <w:r w:rsidRPr="003F6E70">
        <w:rPr>
          <w:rFonts w:asciiTheme="minorHAnsi" w:hAnsiTheme="minorHAnsi" w:cstheme="minorHAnsi"/>
          <w:color w:val="auto"/>
        </w:rPr>
        <w:t xml:space="preserve"> of measurements are </w:t>
      </w:r>
      <w:r w:rsidR="00DE1633" w:rsidRPr="003F6E70">
        <w:rPr>
          <w:rFonts w:asciiTheme="minorHAnsi" w:hAnsiTheme="minorHAnsi" w:cstheme="minorHAnsi"/>
          <w:color w:val="auto"/>
        </w:rPr>
        <w:t xml:space="preserve">recorded </w:t>
      </w:r>
      <w:r w:rsidRPr="003F6E70">
        <w:rPr>
          <w:rFonts w:asciiTheme="minorHAnsi" w:hAnsiTheme="minorHAnsi" w:cstheme="minorHAnsi"/>
          <w:color w:val="auto"/>
        </w:rPr>
        <w:t>on these few cells.</w:t>
      </w:r>
      <w:r w:rsidR="00D20D47">
        <w:rPr>
          <w:rFonts w:asciiTheme="minorHAnsi" w:hAnsiTheme="minorHAnsi" w:cstheme="minorHAnsi"/>
          <w:color w:val="auto"/>
        </w:rPr>
        <w:t xml:space="preserve"> </w:t>
      </w:r>
      <w:r w:rsidRPr="003F6E70">
        <w:rPr>
          <w:rFonts w:asciiTheme="minorHAnsi" w:hAnsiTheme="minorHAnsi" w:cstheme="minorHAnsi"/>
          <w:color w:val="auto"/>
        </w:rPr>
        <w:t xml:space="preserve">However, </w:t>
      </w:r>
      <w:r w:rsidR="000F1B1E" w:rsidRPr="003F6E70">
        <w:rPr>
          <w:rFonts w:asciiTheme="minorHAnsi" w:hAnsiTheme="minorHAnsi" w:cstheme="minorHAnsi"/>
          <w:color w:val="auto"/>
        </w:rPr>
        <w:t xml:space="preserve">it is </w:t>
      </w:r>
      <w:r w:rsidR="00D7715F" w:rsidRPr="003F6E70">
        <w:rPr>
          <w:rFonts w:asciiTheme="minorHAnsi" w:hAnsiTheme="minorHAnsi" w:cstheme="minorHAnsi"/>
          <w:color w:val="auto"/>
        </w:rPr>
        <w:t>on the basis of</w:t>
      </w:r>
      <w:r w:rsidR="000F1B1E" w:rsidRPr="003F6E70">
        <w:rPr>
          <w:rFonts w:asciiTheme="minorHAnsi" w:hAnsiTheme="minorHAnsi" w:cstheme="minorHAnsi"/>
          <w:color w:val="auto"/>
        </w:rPr>
        <w:t xml:space="preserve"> this paradigm that </w:t>
      </w:r>
      <w:r w:rsidRPr="003F6E70">
        <w:rPr>
          <w:rFonts w:asciiTheme="minorHAnsi" w:hAnsiTheme="minorHAnsi" w:cstheme="minorHAnsi"/>
          <w:color w:val="auto"/>
        </w:rPr>
        <w:t>major advances have been made in biophysics, microbiology and nanomedicine</w:t>
      </w:r>
      <w:r w:rsidR="00020DFA" w:rsidRPr="003F6E70">
        <w:rPr>
          <w:rFonts w:asciiTheme="minorHAnsi" w:hAnsiTheme="minorHAnsi" w:cstheme="minorHAnsi"/>
          <w:color w:val="auto"/>
        </w:rPr>
        <w:fldChar w:fldCharType="begin"/>
      </w:r>
      <w:r w:rsidR="00020DFA" w:rsidRPr="003F6E70">
        <w:rPr>
          <w:rFonts w:asciiTheme="minorHAnsi" w:hAnsiTheme="minorHAnsi" w:cstheme="minorHAnsi"/>
          <w:color w:val="auto"/>
        </w:rPr>
        <w:instrText xml:space="preserve"> ADDIN ZOTERO_ITEM CSL_CITATION {"citationID":"WIMMkF28","properties":{"formattedCitation":"\\super 1\\uc0\\u8211{}3\\nosupersub{}","plainCitation":"1–3","noteIndex":0},"citationItems":[{"id":830,"uris":["http://zotero.org/users/1534672/items/PI87VNKZ"],"uri":["http://zotero.org/users/1534672/items/PI87VNKZ"],"itemData":{"id":830,"type":"article-journal","container-title":"Nat Nano","ISSN":"1748-3387","issue":"12","page":"780-783","title":"Nanomechanical analysis of cells from cancer patients","volume":"2","author":[{"family":"Cross","given":"Sarah E."},{"family":"Jin","given":"Yu-Sheng"},{"family":"Rao","given":"Jianyu"},{"family":"Gimzewski","given":"James K."}],"issued":{"date-parts":[["2007"]]}}},{"id":161,"uris":["http://zotero.org/users/1534672/items/5MHAXW79"],"uri":["http://zotero.org/users/1534672/items/5MHAXW79"],"itemData":{"id":161,"type":"article-journal","abstract":"Loss of T-tubules (TT), sarcolemmal invaginations of cardiomyocytes (CMs), was recently identified as a general heart failure (HF) hallmark. However, whether TT per se or the overall sarcolemma is altered during HF process is still unknown. In this study, we directly examined sarcolemmal surface topography and physical properties using Atomic Force Microscopy (AFM) in living CMs from healthy and failing mice hearts. We confirmed the presence of highly organized crests and hollows along myofilaments in isolated healthy CMs. Sarcolemma topography was tightly correlated with elasticity, with crests stiffer than hollows and related to the presence of few packed subsarcolemmal mitochondria (SSM) as evidenced by electron microscopy. Three days after myocardial infarction (MI), CMs already exhibit an overall sarcolemma disorganization with general loss of crests topography thus becoming smooth and correlating with a decreased elasticity while interfibrillar mitochondria (IFM), myofilaments alignment and TT network were unaltered. End-stage post-ischemic condition (15 days post-MI) exacerbates overall sarcolemma disorganization with, in addition to general loss of crest/hollow periodicity, a significant increase of cell surface stiffness. Strikingly, electron microscopy revealed the total depletion of SSM while some IFM heaps could be visualized beneath the membrane. Accordingly, mitochondrial Ca2 + studies showed a heterogeneous pattern between SSM and IFM in healthy CMs which disappeared in HF. In vitro, formamide-induced sarcolemmal stress on healthy CMs phenocopied post-ischemic kinetics abnormalities and revealed initial SSM death and crest/hollow disorganization followed by IFM later disarray which moved toward the cell surface and structured heaps correlating with TT loss. This study demonstrates that the loss of crest/hollow organization of CM surface in HF occurs early and precedes disruption of the TT network. It also highlights a general stiffness increased of the CM surface most likely related to atypical IFM heaps while SSM died during HF process. Overall, these results indicate that initial sarcolemmal stress leading to SSM death could underlie subsequent TT disarray and HF setting.","container-title":"Journal of Molecular and Cellular Cardiology","DOI":"10.1016/j.yjmcc.2014.05.006","ISSN":"0022-2828","journalAbbreviation":"Journal of Molecular and Cellular Cardiology","page":"162-172","source":"ScienceDirect","title":"Atomic force and electron microscopic-based study of sarcolemmal surface of living cardiomyocytes unveils unexpected mitochondrial shift in heart failure","volume":"74","author":[{"family":"Dague","given":"Etienne"},{"family":"Genet","given":"Gaël"},{"family":"Lachaize","given":"Véronique"},{"family":"Guilbeau-Frugier","given":"Céline"},{"family":"Fauconnier","given":"Jérémy"},{"family":"Mias","given":"Céline"},{"family":"Payré","given":"Bruno"},{"family":"Chopinet","given":"Louise"},{"family":"Alsteens","given":"David"},{"family":"Kasas","given":"Sandor"},{"family":"Severac","given":"Childerick"},{"family":"Thireau","given":"Jérôme"},{"family":"Heymes","given":"Christophe"},{"family":"Honton","given":"Benjamin"},{"family":"Lacampagne","given":"Alain"},{"family":"Pathak","given":"Atul"},{"family":"Sénard","given":"Jean-Michel"},{"family":"Galés","given":"Céline"}],"issued":{"date-parts":[["2014",9]]}}},{"id":285,"uris":["http://zotero.org/users/1534672/items/8QQVPQKN"],"uri":["http://zotero.org/users/1534672/items/8QQVPQKN"],"itemData":{"id":285,"type":"article-journal","container-title":"Nat Chem Biol","ISSN":"1552-4450","issue":"6","page":"383-390","title":"Force probing surfaces of living cells to molecular resolution","volume":"5","author":[{"family":"Muller","given":"Daniel J."},{"family":"Helenius","given":"Jonne"},{"family":"Alsteens","given":"David"},{"family":"Dufrene","given":"Yves F."}],"issued":{"date-parts":[["2009"]]}}}],"schema":"https://github.com/citation-style-language/schema/raw/master/csl-citation.json"} </w:instrText>
      </w:r>
      <w:r w:rsidR="00020DFA" w:rsidRPr="003F6E70">
        <w:rPr>
          <w:rFonts w:asciiTheme="minorHAnsi" w:hAnsiTheme="minorHAnsi" w:cstheme="minorHAnsi"/>
          <w:color w:val="auto"/>
        </w:rPr>
        <w:fldChar w:fldCharType="separate"/>
      </w:r>
      <w:r w:rsidR="00020DFA" w:rsidRPr="003F6E70">
        <w:rPr>
          <w:rFonts w:asciiTheme="minorHAnsi" w:hAnsiTheme="minorHAnsi" w:cstheme="minorHAnsi"/>
          <w:color w:val="auto"/>
          <w:vertAlign w:val="superscript"/>
        </w:rPr>
        <w:t>1–3</w:t>
      </w:r>
      <w:r w:rsidR="00020DFA" w:rsidRPr="003F6E70">
        <w:rPr>
          <w:rFonts w:asciiTheme="minorHAnsi" w:hAnsiTheme="minorHAnsi" w:cstheme="minorHAnsi"/>
          <w:color w:val="auto"/>
        </w:rPr>
        <w:fldChar w:fldCharType="end"/>
      </w:r>
      <w:r w:rsidRPr="003F6E70">
        <w:rPr>
          <w:rFonts w:asciiTheme="minorHAnsi" w:hAnsiTheme="minorHAnsi" w:cstheme="minorHAnsi"/>
          <w:color w:val="auto"/>
        </w:rPr>
        <w:t xml:space="preserve">. </w:t>
      </w:r>
      <w:r w:rsidR="000F1B1E" w:rsidRPr="003F6E70">
        <w:rPr>
          <w:rFonts w:asciiTheme="minorHAnsi" w:hAnsiTheme="minorHAnsi" w:cstheme="minorHAnsi"/>
          <w:color w:val="auto"/>
        </w:rPr>
        <w:t xml:space="preserve">Indeed, </w:t>
      </w:r>
      <w:r w:rsidR="000952CB" w:rsidRPr="003F6E70">
        <w:rPr>
          <w:rFonts w:asciiTheme="minorHAnsi" w:hAnsiTheme="minorHAnsi" w:cstheme="minorHAnsi"/>
          <w:color w:val="auto"/>
        </w:rPr>
        <w:t xml:space="preserve">nanometer </w:t>
      </w:r>
      <w:r w:rsidRPr="003F6E70">
        <w:rPr>
          <w:rFonts w:asciiTheme="minorHAnsi" w:hAnsiTheme="minorHAnsi" w:cstheme="minorHAnsi"/>
          <w:color w:val="auto"/>
        </w:rPr>
        <w:t xml:space="preserve">analysis at the scale of single cells has provided new information on cellular </w:t>
      </w:r>
      <w:proofErr w:type="spellStart"/>
      <w:r w:rsidRPr="003F6E70">
        <w:rPr>
          <w:rFonts w:asciiTheme="minorHAnsi" w:hAnsiTheme="minorHAnsi" w:cstheme="minorHAnsi"/>
          <w:color w:val="auto"/>
        </w:rPr>
        <w:t>nanomechanics</w:t>
      </w:r>
      <w:proofErr w:type="spellEnd"/>
      <w:r w:rsidRPr="003F6E70">
        <w:rPr>
          <w:rFonts w:asciiTheme="minorHAnsi" w:hAnsiTheme="minorHAnsi" w:cstheme="minorHAnsi"/>
          <w:color w:val="auto"/>
        </w:rPr>
        <w:t xml:space="preserve">, </w:t>
      </w:r>
      <w:r w:rsidR="000F1B1E" w:rsidRPr="003F6E70">
        <w:rPr>
          <w:rFonts w:asciiTheme="minorHAnsi" w:hAnsiTheme="minorHAnsi" w:cstheme="minorHAnsi"/>
          <w:color w:val="auto"/>
        </w:rPr>
        <w:t xml:space="preserve">on </w:t>
      </w:r>
      <w:r w:rsidRPr="003F6E70">
        <w:rPr>
          <w:rFonts w:asciiTheme="minorHAnsi" w:hAnsiTheme="minorHAnsi" w:cstheme="minorHAnsi"/>
          <w:color w:val="auto"/>
        </w:rPr>
        <w:t>the organization of transmembrane proteins,</w:t>
      </w:r>
      <w:r w:rsidR="000F1B1E" w:rsidRPr="003F6E70">
        <w:rPr>
          <w:rFonts w:asciiTheme="minorHAnsi" w:hAnsiTheme="minorHAnsi" w:cstheme="minorHAnsi"/>
          <w:color w:val="auto"/>
        </w:rPr>
        <w:t xml:space="preserve"> or</w:t>
      </w:r>
      <w:r w:rsidRPr="003F6E70">
        <w:rPr>
          <w:rFonts w:asciiTheme="minorHAnsi" w:hAnsiTheme="minorHAnsi" w:cstheme="minorHAnsi"/>
          <w:color w:val="auto"/>
        </w:rPr>
        <w:t xml:space="preserve"> the action</w:t>
      </w:r>
      <w:r w:rsidR="00D7715F" w:rsidRPr="003F6E70">
        <w:rPr>
          <w:rFonts w:asciiTheme="minorHAnsi" w:hAnsiTheme="minorHAnsi" w:cstheme="minorHAnsi"/>
          <w:color w:val="auto"/>
        </w:rPr>
        <w:t xml:space="preserve"> mechanism</w:t>
      </w:r>
      <w:r w:rsidRPr="003F6E70">
        <w:rPr>
          <w:rFonts w:asciiTheme="minorHAnsi" w:hAnsiTheme="minorHAnsi" w:cstheme="minorHAnsi"/>
          <w:color w:val="auto"/>
        </w:rPr>
        <w:t xml:space="preserve"> of </w:t>
      </w:r>
      <w:r w:rsidR="000F1B1E" w:rsidRPr="003F6E70">
        <w:rPr>
          <w:rFonts w:asciiTheme="minorHAnsi" w:hAnsiTheme="minorHAnsi" w:cstheme="minorHAnsi"/>
          <w:color w:val="auto"/>
        </w:rPr>
        <w:t xml:space="preserve">antimicrobial </w:t>
      </w:r>
      <w:r w:rsidRPr="003F6E70">
        <w:rPr>
          <w:rFonts w:asciiTheme="minorHAnsi" w:hAnsiTheme="minorHAnsi" w:cstheme="minorHAnsi"/>
          <w:color w:val="auto"/>
        </w:rPr>
        <w:t>or anticancer drugs</w:t>
      </w:r>
      <w:r w:rsidR="00020DFA" w:rsidRPr="003F6E70">
        <w:rPr>
          <w:rFonts w:asciiTheme="minorHAnsi" w:hAnsiTheme="minorHAnsi" w:cstheme="minorHAnsi"/>
          <w:color w:val="auto"/>
        </w:rPr>
        <w:fldChar w:fldCharType="begin"/>
      </w:r>
      <w:r w:rsidR="00020DFA" w:rsidRPr="003F6E70">
        <w:rPr>
          <w:rFonts w:asciiTheme="minorHAnsi" w:hAnsiTheme="minorHAnsi" w:cstheme="minorHAnsi"/>
          <w:color w:val="auto"/>
        </w:rPr>
        <w:instrText xml:space="preserve"> ADDIN ZOTERO_ITEM CSL_CITATION {"citationID":"shqe7ey6","properties":{"formattedCitation":"\\super 4\\uc0\\u8211{}7\\nosupersub{}","plainCitation":"4–7","noteIndex":0},"citationItems":[{"id":2928,"uris":["http://zotero.org/users/1534672/items/8CFPM4PH"],"uri":["http://zotero.org/users/1534672/items/8CFPM4PH"],"itemData":{"id":2928,"type":"chapter","abstract":"Atomic force microscopy (AFM) is more and more used in life science. Its ability to provide images of living cells as well as mechanical or adhesion maps makes it a technology that cannot be ignored. In the context of electroporation (EP) which undoubtedly affects the cell membrane or wall, a technology able to probe the cell surface is more than interesting. This chapter describes the principle of the AFM technology and especially the latest multiparametric imaging modes developed recently. It then demonstrates that AFM can be used to probe cell’s morphology modifications induced by electric pulses. We then show that EP modifies cell’s nanomechanical properties and that the actin cytoskeleton plays a major role in this process. Finally we shed light on the effects of EP on bacteria as probed by AFM. In this latest example, it must be noticed that no mechanical modifications are induced, but the adhesion properties of the bacteria are dramatically reduced by pulsed electric fields (PEFs). Altogether the chapter shows the interest of applying AFM on cells exposed to EP, in order to get a better fundamental understanding of EP effect on cells or bacteria.","container-title":"Handbook of Electroporation","ISBN":"978-3-319-26779-1","language":"en","note":"DOI: 10.1007/978-3-319-26779-1_134-1","page":"1-13","publisher":"Springer International Publishing","source":"link.springer.com","title":"Atomic Force Microscopy to Explore Electroporation Effects on Cells","URL":"http://link.springer.com/referenceworkentry/10.1007/978-3-319-26779-1_134-1","author":[{"family":"Dague","given":"Etienne"}],"editor":[{"family":"Miklavcic","given":"Damijan"}],"accessed":{"date-parts":[["2017",7,3]]},"issued":{"date-parts":[["2016"]]}}},{"id":264,"uris":["http://zotero.org/users/1534672/items/83KEPTIS"],"uri":["http://zotero.org/users/1534672/items/83KEPTIS"],"itemData":{"id":264,"type":"article-journal","container-title":"Nat. Protocols","DOI":"10.1038/nprot.2011.370","ISSN":"1754-2189","issue":"9","journalAbbreviation":"Nat. Protocols","page":"1443-1452","title":"Single-molecule recognition force spectroscopy of transmembrane transporters on living cells","volume":"6","author":[{"family":"Puntheeranurak","given":"Theeraporn"},{"family":"Neundlinger","given":"Isabel"},{"family":"Kinne","given":"Rolf K H"},{"family":"Hinterdorfer","given":"Peter"}],"issued":{"date-parts":[["2011",9]]}}},{"id":396,"uris":["http://zotero.org/users/1534672/items/BRA23WWN"],"uri":["http://zotero.org/users/1534672/items/BRA23WWN"],"itemData":{"id":396,"type":"article-journal","container-title":"Scientific Reports","DOI":"10.1038/srep00575","ISSN":"2045-2322","source":"CrossRef","title":"Nanoscale analysis of the effects of antibiotics and CX1 on a Pseudomonas aeruginosa multidrug-resistant strain","URL":"http://www.nature.com/doifinder/10.1038/srep00575","volume":"2","author":[{"family":"Formosa","given":"C."},{"family":"Grare","given":"M."},{"family":"Jauvert","given":"E."},{"family":"Coutable","given":"A."},{"family":"Regnouf-de-Vains","given":"J. B."},{"family":"Mourer","given":"M."},{"family":"Duval","given":"R. E."},{"family":"Dague","given":"E."}],"accessed":{"date-parts":[["2012",8,16]]},"issued":{"date-parts":[["2012",8,14]]}}},{"id":3207,"uris":["http://zotero.org/users/1534672/items/CMS4RIPY"],"uri":["http://zotero.org/users/1534672/items/CMS4RIPY"],"itemData":{"id":3207,"type":"article-journal","abstract":"Background\nAtomic Force Microscopy (AFM) has been extensively used to study biological samples. Researchers take advantage of its ability to image living samples to increase our fundamental knowledge (biophysical properties/biochemical behavior) on living cell surface properties, at the nano-scale.\nScope of review\nAFM, in the imaging modes, can probe cells morphological modifications induced by drugs. In the force spectroscopy mode, it is possible to follow the nanomechanical properties of a cell and to probe the mechanical modifications induced by drugs. AFM can be used to map single molecule distribution at the cell surface. We will focus on a collection of results aiming at evaluating the nano-scale effects of drugs, by AFM. Studies on yeast, bacteria and mammal cells will illustrate our discussion. Especially, we will show how AFM can help in getting a better understanding of drug mechanism of action.\nMajor conclusions\nThis review demonstrates that AFM is a versatile tool, useful in pharmacology. In microbiology, it has been used to study the drugs fighting Candida albicans or Pseudomonas aeruginosa. The major conclusions are a better understanding of the microbes' cell wall and of the drugs mechanism of action. In cancerology, AFM has been used to explore the effects of cytotoxic drugs or as an innovative diagnostic technology. AFM has provided original results on cultured cells, cells extracted from patient and directly on patient biopsies.\nGeneral significance\nThis review enhances the interest of AFM technologies for pharmacology. The applications reviewed range from microbiology to cancerology.","container-title":"Biochimica et Biophysica Acta (BBA) - General Subjects","DOI":"10.1016/j.bbagen.2013.11.019","ISSN":"0304-4165","issue":"3","journalAbbreviation":"Biochimica et Biophysica Acta (BBA) - General Subjects","page":"1028-1050","source":"ScienceDirect","title":"Atomic Force Microscopy and pharmacology: From microbiology to cancerology","title-short":"Atomic Force Microscopy and pharmacology","volume":"1840","author":[{"family":"Pillet","given":"Flavien"},{"family":"Chopinet","given":"Louise"},{"family":"Formosa","given":"Cécile"},{"family":"Dague","given":"Étienne"}],"issued":{"date-parts":[["2014",3,1]]}}}],"schema":"https://github.com/citation-style-language/schema/raw/master/csl-citation.json"} </w:instrText>
      </w:r>
      <w:r w:rsidR="00020DFA" w:rsidRPr="003F6E70">
        <w:rPr>
          <w:rFonts w:asciiTheme="minorHAnsi" w:hAnsiTheme="minorHAnsi" w:cstheme="minorHAnsi"/>
          <w:color w:val="auto"/>
        </w:rPr>
        <w:fldChar w:fldCharType="separate"/>
      </w:r>
      <w:r w:rsidR="00020DFA" w:rsidRPr="003F6E70">
        <w:rPr>
          <w:rFonts w:asciiTheme="minorHAnsi" w:hAnsiTheme="minorHAnsi" w:cstheme="minorHAnsi"/>
          <w:color w:val="auto"/>
          <w:vertAlign w:val="superscript"/>
        </w:rPr>
        <w:t>4–7</w:t>
      </w:r>
      <w:r w:rsidR="00020DFA" w:rsidRPr="003F6E70">
        <w:rPr>
          <w:rFonts w:asciiTheme="minorHAnsi" w:hAnsiTheme="minorHAnsi" w:cstheme="minorHAnsi"/>
          <w:color w:val="auto"/>
        </w:rPr>
        <w:fldChar w:fldCharType="end"/>
      </w:r>
      <w:r w:rsidRPr="003F6E70">
        <w:rPr>
          <w:rFonts w:asciiTheme="minorHAnsi" w:hAnsiTheme="minorHAnsi" w:cstheme="minorHAnsi"/>
          <w:color w:val="auto"/>
        </w:rPr>
        <w:t>.</w:t>
      </w:r>
      <w:r w:rsidR="007C3F95" w:rsidRPr="003F6E70">
        <w:rPr>
          <w:rFonts w:asciiTheme="minorHAnsi" w:hAnsiTheme="minorHAnsi" w:cstheme="minorHAnsi"/>
          <w:color w:val="auto"/>
        </w:rPr>
        <w:t xml:space="preserve"> </w:t>
      </w:r>
      <w:r w:rsidR="00D20D47">
        <w:rPr>
          <w:rFonts w:asciiTheme="minorHAnsi" w:hAnsiTheme="minorHAnsi" w:cstheme="minorHAnsi"/>
          <w:color w:val="auto"/>
        </w:rPr>
        <w:t>Recently h</w:t>
      </w:r>
      <w:r w:rsidR="00D20D47" w:rsidRPr="003F6E70">
        <w:rPr>
          <w:rFonts w:asciiTheme="minorHAnsi" w:hAnsiTheme="minorHAnsi" w:cstheme="minorHAnsi"/>
          <w:color w:val="auto"/>
        </w:rPr>
        <w:t>owever</w:t>
      </w:r>
      <w:r w:rsidR="0047607C" w:rsidRPr="003F6E70">
        <w:rPr>
          <w:rFonts w:asciiTheme="minorHAnsi" w:hAnsiTheme="minorHAnsi" w:cstheme="minorHAnsi"/>
          <w:color w:val="auto"/>
        </w:rPr>
        <w:t xml:space="preserve">, several </w:t>
      </w:r>
      <w:r w:rsidR="00D20D47" w:rsidRPr="003F6E70">
        <w:rPr>
          <w:rFonts w:asciiTheme="minorHAnsi" w:hAnsiTheme="minorHAnsi" w:cstheme="minorHAnsi"/>
          <w:color w:val="auto"/>
        </w:rPr>
        <w:t>high</w:t>
      </w:r>
      <w:r w:rsidR="00D20D47">
        <w:rPr>
          <w:rFonts w:asciiTheme="minorHAnsi" w:hAnsiTheme="minorHAnsi" w:cstheme="minorHAnsi"/>
          <w:color w:val="auto"/>
        </w:rPr>
        <w:t>-</w:t>
      </w:r>
      <w:r w:rsidR="0047607C" w:rsidRPr="003F6E70">
        <w:rPr>
          <w:rFonts w:asciiTheme="minorHAnsi" w:hAnsiTheme="minorHAnsi" w:cstheme="minorHAnsi"/>
          <w:color w:val="auto"/>
        </w:rPr>
        <w:t xml:space="preserve">throughput biomechanical tests </w:t>
      </w:r>
      <w:r w:rsidR="000952CB" w:rsidRPr="003F6E70">
        <w:rPr>
          <w:rFonts w:asciiTheme="minorHAnsi" w:hAnsiTheme="minorHAnsi" w:cstheme="minorHAnsi"/>
          <w:color w:val="auto"/>
        </w:rPr>
        <w:t xml:space="preserve">conducted on </w:t>
      </w:r>
      <w:r w:rsidR="0047607C" w:rsidRPr="003F6E70">
        <w:rPr>
          <w:rFonts w:asciiTheme="minorHAnsi" w:hAnsiTheme="minorHAnsi" w:cstheme="minorHAnsi"/>
          <w:color w:val="auto"/>
        </w:rPr>
        <w:t>cells have emerged</w:t>
      </w:r>
      <w:r w:rsidR="0047607C" w:rsidRPr="003F6E70">
        <w:rPr>
          <w:rFonts w:asciiTheme="minorHAnsi" w:hAnsiTheme="minorHAnsi" w:cstheme="minorHAnsi"/>
          <w:color w:val="auto"/>
        </w:rPr>
        <w:fldChar w:fldCharType="begin"/>
      </w:r>
      <w:r w:rsidR="002A466C" w:rsidRPr="003F6E70">
        <w:rPr>
          <w:rFonts w:asciiTheme="minorHAnsi" w:hAnsiTheme="minorHAnsi" w:cstheme="minorHAnsi"/>
          <w:color w:val="auto"/>
        </w:rPr>
        <w:instrText xml:space="preserve"> ADDIN ZOTERO_ITEM CSL_CITATION {"citationID":"SrbJMDei","properties":{"formattedCitation":"\\super 8\\nosupersub{}","plainCitation":"8","noteIndex":0},"citationItems":[{"id":3926,"uris":["http://zotero.org/users/1534672/items/5KPNT9PL"],"uri":["http://zotero.org/users/1534672/items/5KPNT9PL"],"itemData":{"id":3926,"type":"article-journal","abstract":"This Analysis compares and contrasts methods for measuring the mechanical properties of cells by applying the different approaches to the same breast cancer cell line.","container-title":"Nature Methods","DOI":"10.1038/s41592-018-0015-1","ISSN":"1548-7105","issue":"7","language":"en","page":"491-498","source":"www.nature.com","title":"A comparison of methods to assess cell mechanical properties","volume":"15","author":[{"family":"Wu","given":"Pei-Hsun"},{"family":"Aroush","given":"Dikla Raz-Ben"},{"family":"Asnacios","given":"Atef"},{"family":"Chen","given":"Wei-Chiang"},{"family":"Dokukin","given":"Maxim E."},{"family":"Doss","given":"Bryant L."},{"family":"Durand-Smet","given":"Pauline"},{"family":"Ekpenyong","given":"Andrew"},{"family":"Guck","given":"Jochen"},{"family":"Guz","given":"Nataliia V."},{"family":"Janmey","given":"Paul A."},{"family":"Lee","given":"Jerry S. H."},{"family":"Moore","given":"Nicole M."},{"family":"Ott","given":"Albrecht"},{"family":"Poh","given":"Yeh-Chuin"},{"family":"Ros","given":"Robert"},{"family":"Sander","given":"Mathias"},{"family":"Sokolov","given":"Igor"},{"family":"Staunton","given":"Jack R."},{"family":"Wang","given":"Ning"},{"family":"Whyte","given":"Graeme"},{"family":"Wirtz","given":"Denis"}],"issued":{"date-parts":[["2018",7]]}}}],"schema":"https://github.com/citation-style-language/schema/raw/master/csl-citation.json"} </w:instrText>
      </w:r>
      <w:r w:rsidR="0047607C" w:rsidRPr="003F6E70">
        <w:rPr>
          <w:rFonts w:asciiTheme="minorHAnsi" w:hAnsiTheme="minorHAnsi" w:cstheme="minorHAnsi"/>
          <w:color w:val="auto"/>
        </w:rPr>
        <w:fldChar w:fldCharType="separate"/>
      </w:r>
      <w:r w:rsidR="002A466C" w:rsidRPr="003F6E70">
        <w:rPr>
          <w:rFonts w:asciiTheme="minorHAnsi" w:hAnsiTheme="minorHAnsi" w:cstheme="minorHAnsi"/>
          <w:color w:val="auto"/>
          <w:vertAlign w:val="superscript"/>
        </w:rPr>
        <w:t>8</w:t>
      </w:r>
      <w:r w:rsidR="0047607C" w:rsidRPr="003F6E70">
        <w:rPr>
          <w:rFonts w:asciiTheme="minorHAnsi" w:hAnsiTheme="minorHAnsi" w:cstheme="minorHAnsi"/>
          <w:color w:val="auto"/>
        </w:rPr>
        <w:fldChar w:fldCharType="end"/>
      </w:r>
      <w:r w:rsidR="0047607C" w:rsidRPr="003F6E70">
        <w:rPr>
          <w:rFonts w:asciiTheme="minorHAnsi" w:hAnsiTheme="minorHAnsi" w:cstheme="minorHAnsi"/>
          <w:color w:val="auto"/>
        </w:rPr>
        <w:t>, showing the scientific community</w:t>
      </w:r>
      <w:r w:rsidR="00D20D47">
        <w:rPr>
          <w:rFonts w:asciiTheme="minorHAnsi" w:hAnsiTheme="minorHAnsi" w:cstheme="minorHAnsi"/>
          <w:color w:val="auto"/>
        </w:rPr>
        <w:t>’s</w:t>
      </w:r>
      <w:r w:rsidR="00296F0E" w:rsidRPr="003F6E70">
        <w:rPr>
          <w:rFonts w:asciiTheme="minorHAnsi" w:hAnsiTheme="minorHAnsi" w:cstheme="minorHAnsi"/>
          <w:color w:val="auto"/>
        </w:rPr>
        <w:t xml:space="preserve"> interest </w:t>
      </w:r>
      <w:r w:rsidR="00510EDC" w:rsidRPr="003F6E70">
        <w:rPr>
          <w:rFonts w:asciiTheme="minorHAnsi" w:hAnsiTheme="minorHAnsi" w:cstheme="minorHAnsi"/>
          <w:color w:val="auto"/>
        </w:rPr>
        <w:t xml:space="preserve">in </w:t>
      </w:r>
      <w:r w:rsidR="0047607C" w:rsidRPr="003F6E70">
        <w:rPr>
          <w:rFonts w:asciiTheme="minorHAnsi" w:hAnsiTheme="minorHAnsi" w:cstheme="minorHAnsi"/>
          <w:color w:val="auto"/>
        </w:rPr>
        <w:t>chang</w:t>
      </w:r>
      <w:r w:rsidR="00510EDC" w:rsidRPr="003F6E70">
        <w:rPr>
          <w:rFonts w:asciiTheme="minorHAnsi" w:hAnsiTheme="minorHAnsi" w:cstheme="minorHAnsi"/>
          <w:color w:val="auto"/>
        </w:rPr>
        <w:t>ing</w:t>
      </w:r>
      <w:r w:rsidR="0047607C" w:rsidRPr="003F6E70">
        <w:rPr>
          <w:rFonts w:asciiTheme="minorHAnsi" w:hAnsiTheme="minorHAnsi" w:cstheme="minorHAnsi"/>
          <w:color w:val="auto"/>
        </w:rPr>
        <w:t xml:space="preserve"> th</w:t>
      </w:r>
      <w:r w:rsidR="00296F0E" w:rsidRPr="003F6E70">
        <w:rPr>
          <w:rFonts w:asciiTheme="minorHAnsi" w:hAnsiTheme="minorHAnsi" w:cstheme="minorHAnsi"/>
          <w:color w:val="auto"/>
        </w:rPr>
        <w:t>is</w:t>
      </w:r>
      <w:r w:rsidR="0047607C" w:rsidRPr="003F6E70">
        <w:rPr>
          <w:rFonts w:asciiTheme="minorHAnsi" w:hAnsiTheme="minorHAnsi" w:cstheme="minorHAnsi"/>
          <w:color w:val="auto"/>
        </w:rPr>
        <w:t xml:space="preserve"> paradigm and </w:t>
      </w:r>
      <w:r w:rsidR="00D20D47">
        <w:rPr>
          <w:rFonts w:asciiTheme="minorHAnsi" w:hAnsiTheme="minorHAnsi" w:cstheme="minorHAnsi"/>
          <w:color w:val="auto"/>
        </w:rPr>
        <w:t>accessing</w:t>
      </w:r>
      <w:r w:rsidR="005805B8" w:rsidRPr="003F6E70">
        <w:rPr>
          <w:rFonts w:asciiTheme="minorHAnsi" w:hAnsiTheme="minorHAnsi" w:cstheme="minorHAnsi"/>
          <w:color w:val="auto"/>
        </w:rPr>
        <w:t xml:space="preserve"> </w:t>
      </w:r>
      <w:r w:rsidR="003C2AEE" w:rsidRPr="003F6E70">
        <w:rPr>
          <w:rFonts w:asciiTheme="minorHAnsi" w:hAnsiTheme="minorHAnsi" w:cstheme="minorHAnsi"/>
          <w:color w:val="auto"/>
        </w:rPr>
        <w:t xml:space="preserve">the </w:t>
      </w:r>
      <w:r w:rsidR="0047607C" w:rsidRPr="003F6E70">
        <w:rPr>
          <w:rFonts w:asciiTheme="minorHAnsi" w:hAnsiTheme="minorHAnsi" w:cstheme="minorHAnsi"/>
          <w:color w:val="auto"/>
        </w:rPr>
        <w:t>cell population heterogeneity. These tests all rely on microfluidic systems to deform cells and optically measure their deformation under stress to obtain an indirect measure of their overall surface elasticity</w:t>
      </w:r>
      <w:r w:rsidR="0047607C" w:rsidRPr="003F6E70">
        <w:rPr>
          <w:rFonts w:asciiTheme="minorHAnsi" w:hAnsiTheme="minorHAnsi" w:cstheme="minorHAnsi"/>
          <w:color w:val="auto"/>
        </w:rPr>
        <w:fldChar w:fldCharType="begin"/>
      </w:r>
      <w:r w:rsidR="002A466C" w:rsidRPr="003F6E70">
        <w:rPr>
          <w:rFonts w:asciiTheme="minorHAnsi" w:hAnsiTheme="minorHAnsi" w:cstheme="minorHAnsi"/>
          <w:color w:val="auto"/>
        </w:rPr>
        <w:instrText xml:space="preserve"> ADDIN ZOTERO_ITEM CSL_CITATION {"citationID":"hIlDH25M","properties":{"formattedCitation":"\\super 8\\nosupersub{}","plainCitation":"8","noteIndex":0},"citationItems":[{"id":3926,"uris":["http://zotero.org/users/1534672/items/5KPNT9PL"],"uri":["http://zotero.org/users/1534672/items/5KPNT9PL"],"itemData":{"id":3926,"type":"article-journal","abstract":"This Analysis compares and contrasts methods for measuring the mechanical properties of cells by applying the different approaches to the same breast cancer cell line.","container-title":"Nature Methods","DOI":"10.1038/s41592-018-0015-1","ISSN":"1548-7105","issue":"7","language":"en","page":"491-498","source":"www.nature.com","title":"A comparison of methods to assess cell mechanical properties","volume":"15","author":[{"family":"Wu","given":"Pei-Hsun"},{"family":"Aroush","given":"Dikla Raz-Ben"},{"family":"Asnacios","given":"Atef"},{"family":"Chen","given":"Wei-Chiang"},{"family":"Dokukin","given":"Maxim E."},{"family":"Doss","given":"Bryant L."},{"family":"Durand-Smet","given":"Pauline"},{"family":"Ekpenyong","given":"Andrew"},{"family":"Guck","given":"Jochen"},{"family":"Guz","given":"Nataliia V."},{"family":"Janmey","given":"Paul A."},{"family":"Lee","given":"Jerry S. H."},{"family":"Moore","given":"Nicole M."},{"family":"Ott","given":"Albrecht"},{"family":"Poh","given":"Yeh-Chuin"},{"family":"Ros","given":"Robert"},{"family":"Sander","given":"Mathias"},{"family":"Sokolov","given":"Igor"},{"family":"Staunton","given":"Jack R."},{"family":"Wang","given":"Ning"},{"family":"Whyte","given":"Graeme"},{"family":"Wirtz","given":"Denis"}],"issued":{"date-parts":[["2018",7]]}}}],"schema":"https://github.com/citation-style-language/schema/raw/master/csl-citation.json"} </w:instrText>
      </w:r>
      <w:r w:rsidR="0047607C" w:rsidRPr="003F6E70">
        <w:rPr>
          <w:rFonts w:asciiTheme="minorHAnsi" w:hAnsiTheme="minorHAnsi" w:cstheme="minorHAnsi"/>
          <w:color w:val="auto"/>
        </w:rPr>
        <w:fldChar w:fldCharType="separate"/>
      </w:r>
      <w:r w:rsidR="002A466C" w:rsidRPr="003F6E70">
        <w:rPr>
          <w:rFonts w:asciiTheme="minorHAnsi" w:hAnsiTheme="minorHAnsi" w:cstheme="minorHAnsi"/>
          <w:color w:val="auto"/>
          <w:vertAlign w:val="superscript"/>
        </w:rPr>
        <w:t>8</w:t>
      </w:r>
      <w:r w:rsidR="0047607C" w:rsidRPr="003F6E70">
        <w:rPr>
          <w:rFonts w:asciiTheme="minorHAnsi" w:hAnsiTheme="minorHAnsi" w:cstheme="minorHAnsi"/>
          <w:color w:val="auto"/>
        </w:rPr>
        <w:fldChar w:fldCharType="end"/>
      </w:r>
      <w:r w:rsidR="0047607C" w:rsidRPr="003F6E70">
        <w:rPr>
          <w:rFonts w:asciiTheme="minorHAnsi" w:hAnsiTheme="minorHAnsi" w:cstheme="minorHAnsi"/>
          <w:color w:val="auto"/>
        </w:rPr>
        <w:t>. However</w:t>
      </w:r>
      <w:r w:rsidR="002A466C" w:rsidRPr="003F6E70">
        <w:rPr>
          <w:rFonts w:asciiTheme="minorHAnsi" w:hAnsiTheme="minorHAnsi" w:cstheme="minorHAnsi"/>
          <w:color w:val="auto"/>
        </w:rPr>
        <w:t>,</w:t>
      </w:r>
      <w:r w:rsidR="0047607C" w:rsidRPr="003F6E70">
        <w:rPr>
          <w:rFonts w:asciiTheme="minorHAnsi" w:hAnsiTheme="minorHAnsi" w:cstheme="minorHAnsi"/>
          <w:color w:val="auto"/>
        </w:rPr>
        <w:t xml:space="preserve"> an important issue with these methods is that they are mono-parametric</w:t>
      </w:r>
      <w:r w:rsidR="00D7715F" w:rsidRPr="003F6E70">
        <w:rPr>
          <w:rFonts w:asciiTheme="minorHAnsi" w:hAnsiTheme="minorHAnsi" w:cstheme="minorHAnsi"/>
          <w:color w:val="auto"/>
        </w:rPr>
        <w:t>:</w:t>
      </w:r>
      <w:r w:rsidR="0047607C" w:rsidRPr="003F6E70">
        <w:rPr>
          <w:rFonts w:asciiTheme="minorHAnsi" w:hAnsiTheme="minorHAnsi" w:cstheme="minorHAnsi"/>
          <w:color w:val="auto"/>
        </w:rPr>
        <w:t xml:space="preserve"> only cell elasticity can be probed. Moreover, they do not allow </w:t>
      </w:r>
      <w:r w:rsidR="002A466C" w:rsidRPr="003F6E70">
        <w:rPr>
          <w:rFonts w:asciiTheme="minorHAnsi" w:hAnsiTheme="minorHAnsi" w:cstheme="minorHAnsi"/>
          <w:color w:val="auto"/>
        </w:rPr>
        <w:t>the measurement of the</w:t>
      </w:r>
      <w:r w:rsidR="0047607C" w:rsidRPr="003F6E70">
        <w:rPr>
          <w:rFonts w:asciiTheme="minorHAnsi" w:hAnsiTheme="minorHAnsi" w:cstheme="minorHAnsi"/>
          <w:color w:val="auto"/>
        </w:rPr>
        <w:t xml:space="preserve"> mechanical parameters of </w:t>
      </w:r>
      <w:r w:rsidR="002A466C" w:rsidRPr="003F6E70">
        <w:rPr>
          <w:rFonts w:asciiTheme="minorHAnsi" w:hAnsiTheme="minorHAnsi" w:cstheme="minorHAnsi"/>
          <w:color w:val="auto"/>
        </w:rPr>
        <w:t xml:space="preserve">adherent </w:t>
      </w:r>
      <w:r w:rsidR="0047607C" w:rsidRPr="003F6E70">
        <w:rPr>
          <w:rFonts w:asciiTheme="minorHAnsi" w:hAnsiTheme="minorHAnsi" w:cstheme="minorHAnsi"/>
          <w:color w:val="auto"/>
        </w:rPr>
        <w:t>cells</w:t>
      </w:r>
      <w:r w:rsidR="003C2AEE" w:rsidRPr="003F6E70">
        <w:rPr>
          <w:rFonts w:asciiTheme="minorHAnsi" w:hAnsiTheme="minorHAnsi" w:cstheme="minorHAnsi"/>
          <w:color w:val="auto"/>
        </w:rPr>
        <w:t>, which can be limiting for</w:t>
      </w:r>
      <w:r w:rsidR="002A466C" w:rsidRPr="003F6E70">
        <w:rPr>
          <w:rFonts w:asciiTheme="minorHAnsi" w:hAnsiTheme="minorHAnsi" w:cstheme="minorHAnsi"/>
          <w:color w:val="auto"/>
        </w:rPr>
        <w:t xml:space="preserve"> the</w:t>
      </w:r>
      <w:r w:rsidR="003C2AEE" w:rsidRPr="003F6E70">
        <w:rPr>
          <w:rFonts w:asciiTheme="minorHAnsi" w:hAnsiTheme="minorHAnsi" w:cstheme="minorHAnsi"/>
          <w:color w:val="auto"/>
        </w:rPr>
        <w:t xml:space="preserve"> studies </w:t>
      </w:r>
      <w:r w:rsidR="002A466C" w:rsidRPr="003F6E70">
        <w:rPr>
          <w:rFonts w:asciiTheme="minorHAnsi" w:hAnsiTheme="minorHAnsi" w:cstheme="minorHAnsi"/>
          <w:color w:val="auto"/>
        </w:rPr>
        <w:t>of</w:t>
      </w:r>
      <w:r w:rsidR="00D7715F" w:rsidRPr="003F6E70">
        <w:rPr>
          <w:rFonts w:asciiTheme="minorHAnsi" w:hAnsiTheme="minorHAnsi" w:cstheme="minorHAnsi"/>
          <w:color w:val="auto"/>
        </w:rPr>
        <w:t xml:space="preserve"> noncirculating</w:t>
      </w:r>
      <w:r w:rsidR="003C2AEE" w:rsidRPr="003F6E70">
        <w:rPr>
          <w:rFonts w:asciiTheme="minorHAnsi" w:hAnsiTheme="minorHAnsi" w:cstheme="minorHAnsi"/>
          <w:color w:val="auto"/>
        </w:rPr>
        <w:t xml:space="preserve"> mammalian cells or biofilms for example</w:t>
      </w:r>
      <w:r w:rsidR="0047607C" w:rsidRPr="003F6E70">
        <w:rPr>
          <w:rFonts w:asciiTheme="minorHAnsi" w:hAnsiTheme="minorHAnsi" w:cstheme="minorHAnsi"/>
          <w:color w:val="auto"/>
        </w:rPr>
        <w:t>.</w:t>
      </w:r>
    </w:p>
    <w:p w14:paraId="1D4C1EEA" w14:textId="77777777" w:rsidR="000E7B4B" w:rsidRPr="003F6E70" w:rsidRDefault="000E7B4B" w:rsidP="00FB4071">
      <w:pPr>
        <w:rPr>
          <w:rFonts w:asciiTheme="minorHAnsi" w:hAnsiTheme="minorHAnsi" w:cstheme="minorHAnsi"/>
          <w:color w:val="auto"/>
        </w:rPr>
      </w:pPr>
    </w:p>
    <w:p w14:paraId="3C436223" w14:textId="5523E6D0" w:rsidR="00B44B0C" w:rsidRPr="003F6E70" w:rsidRDefault="002A466C" w:rsidP="00FB4071">
      <w:pPr>
        <w:rPr>
          <w:rFonts w:asciiTheme="minorHAnsi" w:hAnsiTheme="minorHAnsi" w:cstheme="minorHAnsi"/>
          <w:color w:val="auto"/>
        </w:rPr>
      </w:pPr>
      <w:r w:rsidRPr="003F6E70">
        <w:rPr>
          <w:rFonts w:asciiTheme="minorHAnsi" w:hAnsiTheme="minorHAnsi" w:cstheme="minorHAnsi"/>
          <w:color w:val="auto"/>
        </w:rPr>
        <w:t>A</w:t>
      </w:r>
      <w:r w:rsidR="001441B5" w:rsidRPr="003F6E70">
        <w:rPr>
          <w:rFonts w:asciiTheme="minorHAnsi" w:hAnsiTheme="minorHAnsi" w:cstheme="minorHAnsi"/>
          <w:color w:val="auto"/>
        </w:rPr>
        <w:t xml:space="preserve">pproaches involving AFM have been developed </w:t>
      </w:r>
      <w:r w:rsidR="00126FD0" w:rsidRPr="003F6E70">
        <w:rPr>
          <w:rFonts w:asciiTheme="minorHAnsi" w:hAnsiTheme="minorHAnsi" w:cstheme="minorHAnsi"/>
          <w:color w:val="auto"/>
        </w:rPr>
        <w:t>by</w:t>
      </w:r>
      <w:r w:rsidR="001441B5" w:rsidRPr="003F6E70">
        <w:rPr>
          <w:rFonts w:asciiTheme="minorHAnsi" w:hAnsiTheme="minorHAnsi" w:cstheme="minorHAnsi"/>
          <w:color w:val="auto"/>
        </w:rPr>
        <w:t xml:space="preserve"> the teams of</w:t>
      </w:r>
      <w:r w:rsidR="00126FD0" w:rsidRPr="003F6E70">
        <w:rPr>
          <w:rFonts w:asciiTheme="minorHAnsi" w:hAnsiTheme="minorHAnsi" w:cstheme="minorHAnsi"/>
          <w:color w:val="auto"/>
        </w:rPr>
        <w:t xml:space="preserve"> S. Scheuring</w:t>
      </w:r>
      <w:r w:rsidR="00C958B6" w:rsidRPr="003F6E70">
        <w:rPr>
          <w:rFonts w:asciiTheme="minorHAnsi" w:hAnsiTheme="minorHAnsi" w:cstheme="minorHAnsi"/>
          <w:color w:val="auto"/>
        </w:rPr>
        <w:fldChar w:fldCharType="begin"/>
      </w:r>
      <w:r w:rsidRPr="003F6E70">
        <w:rPr>
          <w:rFonts w:asciiTheme="minorHAnsi" w:hAnsiTheme="minorHAnsi" w:cstheme="minorHAnsi"/>
          <w:color w:val="auto"/>
        </w:rPr>
        <w:instrText xml:space="preserve"> ADDIN ZOTERO_ITEM CSL_CITATION {"citationID":"YUQIgl7b","properties":{"formattedCitation":"\\super 9\\nosupersub{}","plainCitation":"9","noteIndex":0},"citationItems":[{"id":3192,"uris":["http://zotero.org/users/1534672/items/T2Z85V38"],"uri":["http://zotero.org/users/1534672/items/T2Z85V38"],"itemData":{"id":3192,"type":"article-journal","abstract":"In multicellular organisms, cell shape and organization are dictated by cell–cell or cell–extracellular matrix adhesion interactions. Adhesion complexes crosstalk with the cytoskeleton enabling cells to sense their mechanical environment. Unfortunately, most of cell biology studies, and cell mechanics studies in particular, are conducted on cultured cells adhering to a hard, homogeneous, and unconstrained substrate with nonspecific adhesion sites, thus far from physiological and reproducible conditions. Here, we grew cells on three different fibronectin patterns with identical overall dimensions but different geometries (</w:instrText>
      </w:r>
      <w:r w:rsidRPr="003F6E70">
        <w:rPr>
          <w:rFonts w:ascii="Cambria Math" w:hAnsi="Cambria Math" w:cs="Cambria Math"/>
          <w:color w:val="auto"/>
        </w:rPr>
        <w:instrText>▽</w:instrText>
      </w:r>
      <w:r w:rsidRPr="003F6E70">
        <w:rPr>
          <w:rFonts w:asciiTheme="minorHAnsi" w:hAnsiTheme="minorHAnsi" w:cstheme="minorHAnsi"/>
          <w:color w:val="auto"/>
        </w:rPr>
        <w:instrText xml:space="preserve">, T, and Y), and investigated their topography and mechanics by atomic force microscopy (AFM). The obtained mechanical maps were reproducible for cells grown on patterns of the same geometry, revealing pattern-specific subcellular differences. We found that local Young’s moduli variations are related to the cell adhesion geometry. Additionally, we detected local changes of cell mechanical properties induced by cytoskeletal drugs. We thus provide a method to quantitatively and systematically investigate cell mechanics and their variations, and present further evidence for a tight relation between cell adhesion and mechanics.","container-title":"ACS Nano","DOI":"10.1021/acsnano.5b00430","ISSN":"1936-0851","issue":"6","journalAbbreviation":"ACS Nano","page":"5846-5856","source":"ACS Publications","title":"Atomic Force Microscopy Mechanical Mapping of Micropatterned Cells Shows Adhesion Geometry-Dependent Mechanical Response on Local and Global Scales","volume":"9","author":[{"family":"Rigato","given":"Annafrancesca"},{"family":"Rico","given":"Felix"},{"family":"Eghiaian","given":"Frédéric"},{"family":"Piel","given":"Mathieu"},{"family":"Scheuring","given":"Simon"}],"issued":{"date-parts":[["2015",6,23]]}}}],"schema":"https://github.com/citation-style-language/schema/raw/master/csl-citation.json"} </w:instrText>
      </w:r>
      <w:r w:rsidR="00C958B6" w:rsidRPr="003F6E70">
        <w:rPr>
          <w:rFonts w:asciiTheme="minorHAnsi" w:hAnsiTheme="minorHAnsi" w:cstheme="minorHAnsi"/>
          <w:color w:val="auto"/>
        </w:rPr>
        <w:fldChar w:fldCharType="separate"/>
      </w:r>
      <w:r w:rsidRPr="003F6E70">
        <w:rPr>
          <w:rFonts w:asciiTheme="minorHAnsi" w:hAnsiTheme="minorHAnsi" w:cstheme="minorHAnsi"/>
          <w:color w:val="auto"/>
          <w:vertAlign w:val="superscript"/>
        </w:rPr>
        <w:t>9</w:t>
      </w:r>
      <w:r w:rsidR="00C958B6" w:rsidRPr="003F6E70">
        <w:rPr>
          <w:rFonts w:asciiTheme="minorHAnsi" w:hAnsiTheme="minorHAnsi" w:cstheme="minorHAnsi"/>
          <w:color w:val="auto"/>
        </w:rPr>
        <w:fldChar w:fldCharType="end"/>
      </w:r>
      <w:r w:rsidR="00126FD0" w:rsidRPr="003F6E70">
        <w:rPr>
          <w:rFonts w:asciiTheme="minorHAnsi" w:hAnsiTheme="minorHAnsi" w:cstheme="minorHAnsi"/>
          <w:color w:val="auto"/>
        </w:rPr>
        <w:t xml:space="preserve"> and M. Favre</w:t>
      </w:r>
      <w:r w:rsidR="00FB48A1" w:rsidRPr="003F6E70">
        <w:rPr>
          <w:rFonts w:asciiTheme="minorHAnsi" w:hAnsiTheme="minorHAnsi" w:cstheme="minorHAnsi"/>
          <w:color w:val="auto"/>
        </w:rPr>
        <w:fldChar w:fldCharType="begin"/>
      </w:r>
      <w:r w:rsidRPr="003F6E70">
        <w:rPr>
          <w:rFonts w:asciiTheme="minorHAnsi" w:hAnsiTheme="minorHAnsi" w:cstheme="minorHAnsi"/>
          <w:color w:val="auto"/>
        </w:rPr>
        <w:instrText xml:space="preserve"> ADDIN ZOTERO_ITEM CSL_CITATION {"citationID":"VgW7bVcx","properties":{"formattedCitation":"\\super 10\\nosupersub{}","plainCitation":"10","noteIndex":0},"citationItems":[{"id":3945,"uris":["http://zotero.org/users/1534672/items/UIDJTJSS"],"uri":["http://zotero.org/users/1534672/items/UIDJTJSS"],"itemData":{"id":3945,"type":"article-journal","container-title":"Journal of Molecular Recognition","DOI":"10.1002/jmr.1119","ISSN":"1099-1352","issue":"3","language":"en","page":"446-452","source":"onlinelibrary.wiley.com","title":"Parallel AFM imaging and force spectroscopy using two‐dimensional probe arrays for applications in cell biology","volume":"24","author":[{"family":"Favre","given":"Mélanie"},{"family":"Polesel‐Maris","given":"Jérôme"},{"family":"Overstolz","given":"Thomas"},{"family":"Niedermann","given":"Philippe"},{"family":"Dasen","given":"Stephan"},{"family":"Gruener","given":"Gabriel"},{"family":"Ischer","given":"Réal"},{"family":"Vettiger","given":"Peter"},{"family":"Liley","given":"Martha"},{"family":"Heinzelmann","given":"Harry"},{"family":"Meister","given":"André"}],"issued":{"date-parts":[["2011",5,1]]}}}],"schema":"https://github.com/citation-style-language/schema/raw/master/csl-citation.json"} </w:instrText>
      </w:r>
      <w:r w:rsidR="00FB48A1" w:rsidRPr="003F6E70">
        <w:rPr>
          <w:rFonts w:asciiTheme="minorHAnsi" w:hAnsiTheme="minorHAnsi" w:cstheme="minorHAnsi"/>
          <w:color w:val="auto"/>
        </w:rPr>
        <w:fldChar w:fldCharType="separate"/>
      </w:r>
      <w:r w:rsidRPr="003F6E70">
        <w:rPr>
          <w:rFonts w:asciiTheme="minorHAnsi" w:hAnsiTheme="minorHAnsi" w:cstheme="minorHAnsi"/>
          <w:color w:val="auto"/>
          <w:vertAlign w:val="superscript"/>
        </w:rPr>
        <w:t>10</w:t>
      </w:r>
      <w:r w:rsidR="00FB48A1" w:rsidRPr="003F6E70">
        <w:rPr>
          <w:rFonts w:asciiTheme="minorHAnsi" w:hAnsiTheme="minorHAnsi" w:cstheme="minorHAnsi"/>
          <w:color w:val="auto"/>
        </w:rPr>
        <w:fldChar w:fldCharType="end"/>
      </w:r>
      <w:r w:rsidR="00126FD0" w:rsidRPr="003F6E70">
        <w:rPr>
          <w:rFonts w:asciiTheme="minorHAnsi" w:hAnsiTheme="minorHAnsi" w:cstheme="minorHAnsi"/>
          <w:color w:val="auto"/>
        </w:rPr>
        <w:t xml:space="preserve">. </w:t>
      </w:r>
      <w:proofErr w:type="spellStart"/>
      <w:r w:rsidR="00D20D47" w:rsidRPr="003F6E70">
        <w:rPr>
          <w:rFonts w:asciiTheme="minorHAnsi" w:hAnsiTheme="minorHAnsi" w:cstheme="minorHAnsi"/>
          <w:color w:val="auto"/>
        </w:rPr>
        <w:t>Scheuring</w:t>
      </w:r>
      <w:proofErr w:type="spellEnd"/>
      <w:r w:rsidR="00B569BE" w:rsidRPr="00B569BE">
        <w:rPr>
          <w:rFonts w:asciiTheme="minorHAnsi" w:hAnsiTheme="minorHAnsi" w:cstheme="minorHAnsi"/>
          <w:color w:val="auto"/>
        </w:rPr>
        <w:t xml:space="preserve"> et al.</w:t>
      </w:r>
      <w:r w:rsidR="00D20D47">
        <w:rPr>
          <w:rFonts w:asciiTheme="minorHAnsi" w:hAnsiTheme="minorHAnsi" w:cstheme="minorHAnsi"/>
          <w:color w:val="auto"/>
        </w:rPr>
        <w:t xml:space="preserve"> </w:t>
      </w:r>
      <w:r w:rsidR="00126FD0" w:rsidRPr="003F6E70">
        <w:rPr>
          <w:rFonts w:asciiTheme="minorHAnsi" w:hAnsiTheme="minorHAnsi" w:cstheme="minorHAnsi"/>
          <w:color w:val="auto"/>
        </w:rPr>
        <w:t>immobilized cells on fibronectin patterns</w:t>
      </w:r>
      <w:r w:rsidR="004D6795" w:rsidRPr="003F6E70">
        <w:rPr>
          <w:rFonts w:asciiTheme="minorHAnsi" w:hAnsiTheme="minorHAnsi" w:cstheme="minorHAnsi"/>
          <w:color w:val="auto"/>
        </w:rPr>
        <w:fldChar w:fldCharType="begin"/>
      </w:r>
      <w:r w:rsidR="004D6795" w:rsidRPr="003F6E70">
        <w:rPr>
          <w:rFonts w:asciiTheme="minorHAnsi" w:hAnsiTheme="minorHAnsi" w:cstheme="minorHAnsi"/>
          <w:color w:val="auto"/>
        </w:rPr>
        <w:instrText xml:space="preserve"> ADDIN ZOTERO_ITEM CSL_CITATION {"citationID":"wJMta0J5","properties":{"formattedCitation":"\\super 9\\nosupersub{}","plainCitation":"9","noteIndex":0},"citationItems":[{"id":3192,"uris":["http://zotero.org/users/1534672/items/T2Z85V38"],"uri":["http://zotero.org/users/1534672/items/T2Z85V38"],"itemData":{"id":3192,"type":"article-journal","abstract":"In multicellular organisms, cell shape and organization are dictated by cell–cell or cell–extracellular matrix adhesion interactions. Adhesion complexes crosstalk with the cytoskeleton enabling cells to sense their mechanical environment. Unfortunately, most of cell biology studies, and cell mechanics studies in particular, are conducted on cultured cells adhering to a hard, homogeneous, and unconstrained substrate with nonspecific adhesion sites, thus far from physiological and reproducible conditions. Here, we grew cells on three different fibronectin patterns with identical overall dimensions but different geometries (</w:instrText>
      </w:r>
      <w:r w:rsidR="004D6795" w:rsidRPr="003F6E70">
        <w:rPr>
          <w:rFonts w:ascii="Cambria Math" w:hAnsi="Cambria Math" w:cs="Cambria Math"/>
          <w:color w:val="auto"/>
        </w:rPr>
        <w:instrText>▽</w:instrText>
      </w:r>
      <w:r w:rsidR="004D6795" w:rsidRPr="003F6E70">
        <w:rPr>
          <w:rFonts w:asciiTheme="minorHAnsi" w:hAnsiTheme="minorHAnsi" w:cstheme="minorHAnsi"/>
          <w:color w:val="auto"/>
        </w:rPr>
        <w:instrText xml:space="preserve">, T, and Y), and investigated their topography and mechanics by atomic force microscopy (AFM). The obtained mechanical maps were reproducible for cells grown on patterns of the same geometry, revealing pattern-specific subcellular differences. We found that local Young’s moduli variations are related to the cell adhesion geometry. Additionally, we detected local changes of cell mechanical properties induced by cytoskeletal drugs. We thus provide a method to quantitatively and systematically investigate cell mechanics and their variations, and present further evidence for a tight relation between cell adhesion and mechanics.","container-title":"ACS Nano","DOI":"10.1021/acsnano.5b00430","ISSN":"1936-0851","issue":"6","journalAbbreviation":"ACS Nano","page":"5846-5856","source":"ACS Publications","title":"Atomic Force Microscopy Mechanical Mapping of Micropatterned Cells Shows Adhesion Geometry-Dependent Mechanical Response on Local and Global Scales","volume":"9","author":[{"family":"Rigato","given":"Annafrancesca"},{"family":"Rico","given":"Felix"},{"family":"Eghiaian","given":"Frédéric"},{"family":"Piel","given":"Mathieu"},{"family":"Scheuring","given":"Simon"}],"issued":{"date-parts":[["2015",6,23]]}}}],"schema":"https://github.com/citation-style-language/schema/raw/master/csl-citation.json"} </w:instrText>
      </w:r>
      <w:r w:rsidR="004D6795" w:rsidRPr="003F6E70">
        <w:rPr>
          <w:rFonts w:asciiTheme="minorHAnsi" w:hAnsiTheme="minorHAnsi" w:cstheme="minorHAnsi"/>
          <w:color w:val="auto"/>
        </w:rPr>
        <w:fldChar w:fldCharType="separate"/>
      </w:r>
      <w:r w:rsidR="004D6795" w:rsidRPr="003F6E70">
        <w:rPr>
          <w:rFonts w:asciiTheme="minorHAnsi" w:hAnsiTheme="minorHAnsi" w:cstheme="minorHAnsi"/>
          <w:color w:val="auto"/>
          <w:vertAlign w:val="superscript"/>
        </w:rPr>
        <w:t>9</w:t>
      </w:r>
      <w:r w:rsidR="004D6795" w:rsidRPr="003F6E70">
        <w:rPr>
          <w:rFonts w:asciiTheme="minorHAnsi" w:hAnsiTheme="minorHAnsi" w:cstheme="minorHAnsi"/>
          <w:color w:val="auto"/>
        </w:rPr>
        <w:fldChar w:fldCharType="end"/>
      </w:r>
      <w:r w:rsidR="00126FD0" w:rsidRPr="003F6E70">
        <w:rPr>
          <w:rFonts w:asciiTheme="minorHAnsi" w:hAnsiTheme="minorHAnsi" w:cstheme="minorHAnsi"/>
          <w:color w:val="auto"/>
        </w:rPr>
        <w:t>, forcing individual cells to take the shape of the pattern</w:t>
      </w:r>
      <w:r w:rsidR="00D20D47" w:rsidRPr="00723812">
        <w:rPr>
          <w:rFonts w:asciiTheme="minorHAnsi" w:hAnsiTheme="minorHAnsi" w:cstheme="minorHAnsi"/>
          <w:color w:val="auto"/>
          <w:vertAlign w:val="superscript"/>
        </w:rPr>
        <w:t>9</w:t>
      </w:r>
      <w:r w:rsidR="00126FD0" w:rsidRPr="003F6E70">
        <w:rPr>
          <w:rFonts w:asciiTheme="minorHAnsi" w:hAnsiTheme="minorHAnsi" w:cstheme="minorHAnsi"/>
          <w:color w:val="auto"/>
        </w:rPr>
        <w:t xml:space="preserve">. Then this team mapped the mechanical properties of a few cells to define average </w:t>
      </w:r>
      <w:r w:rsidR="00B44B0C" w:rsidRPr="003F6E70">
        <w:rPr>
          <w:rFonts w:asciiTheme="minorHAnsi" w:hAnsiTheme="minorHAnsi" w:cstheme="minorHAnsi"/>
          <w:color w:val="auto"/>
        </w:rPr>
        <w:t>data</w:t>
      </w:r>
      <w:r w:rsidR="00126FD0" w:rsidRPr="003F6E70">
        <w:rPr>
          <w:rFonts w:asciiTheme="minorHAnsi" w:hAnsiTheme="minorHAnsi" w:cstheme="minorHAnsi"/>
          <w:color w:val="auto"/>
        </w:rPr>
        <w:t xml:space="preserve">, representative of 14 to 18 cells. The development carried out by the </w:t>
      </w:r>
      <w:proofErr w:type="spellStart"/>
      <w:r w:rsidR="00D20D47">
        <w:rPr>
          <w:rFonts w:asciiTheme="minorHAnsi" w:hAnsiTheme="minorHAnsi" w:cstheme="minorHAnsi"/>
          <w:color w:val="auto"/>
        </w:rPr>
        <w:t>Farve</w:t>
      </w:r>
      <w:proofErr w:type="spellEnd"/>
      <w:r w:rsidR="00B569BE" w:rsidRPr="00B569BE">
        <w:rPr>
          <w:rFonts w:asciiTheme="minorHAnsi" w:hAnsiTheme="minorHAnsi" w:cstheme="minorHAnsi"/>
          <w:color w:val="auto"/>
        </w:rPr>
        <w:t xml:space="preserve"> et al.</w:t>
      </w:r>
      <w:r w:rsidR="00D20D47">
        <w:rPr>
          <w:rFonts w:asciiTheme="minorHAnsi" w:hAnsiTheme="minorHAnsi" w:cstheme="minorHAnsi"/>
          <w:color w:val="auto"/>
        </w:rPr>
        <w:t xml:space="preserve"> </w:t>
      </w:r>
      <w:r w:rsidR="00126FD0" w:rsidRPr="003F6E70">
        <w:rPr>
          <w:rFonts w:asciiTheme="minorHAnsi" w:hAnsiTheme="minorHAnsi" w:cstheme="minorHAnsi"/>
          <w:color w:val="auto"/>
        </w:rPr>
        <w:t xml:space="preserve">aimed </w:t>
      </w:r>
      <w:r w:rsidR="001441B5" w:rsidRPr="003F6E70">
        <w:rPr>
          <w:rFonts w:asciiTheme="minorHAnsi" w:hAnsiTheme="minorHAnsi" w:cstheme="minorHAnsi"/>
          <w:color w:val="auto"/>
        </w:rPr>
        <w:t xml:space="preserve">at </w:t>
      </w:r>
      <w:r w:rsidR="00126FD0" w:rsidRPr="003F6E70">
        <w:rPr>
          <w:rFonts w:asciiTheme="minorHAnsi" w:hAnsiTheme="minorHAnsi" w:cstheme="minorHAnsi"/>
          <w:color w:val="auto"/>
        </w:rPr>
        <w:t>multiplex</w:t>
      </w:r>
      <w:r w:rsidR="001441B5" w:rsidRPr="003F6E70">
        <w:rPr>
          <w:rFonts w:asciiTheme="minorHAnsi" w:hAnsiTheme="minorHAnsi" w:cstheme="minorHAnsi"/>
          <w:color w:val="auto"/>
        </w:rPr>
        <w:t>ing</w:t>
      </w:r>
      <w:r w:rsidR="00126FD0" w:rsidRPr="003F6E70">
        <w:rPr>
          <w:rFonts w:asciiTheme="minorHAnsi" w:hAnsiTheme="minorHAnsi" w:cstheme="minorHAnsi"/>
          <w:color w:val="auto"/>
        </w:rPr>
        <w:t xml:space="preserve"> the measurements by parallelizing the AFM </w:t>
      </w:r>
      <w:r w:rsidR="001441B5" w:rsidRPr="003F6E70">
        <w:rPr>
          <w:rFonts w:asciiTheme="minorHAnsi" w:hAnsiTheme="minorHAnsi" w:cstheme="minorHAnsi"/>
          <w:color w:val="auto"/>
        </w:rPr>
        <w:t>canti</w:t>
      </w:r>
      <w:r w:rsidR="00126FD0" w:rsidRPr="003F6E70">
        <w:rPr>
          <w:rFonts w:asciiTheme="minorHAnsi" w:hAnsiTheme="minorHAnsi" w:cstheme="minorHAnsi"/>
          <w:color w:val="auto"/>
        </w:rPr>
        <w:t>levers</w:t>
      </w:r>
      <w:r w:rsidR="00D20D47" w:rsidRPr="003F6E70">
        <w:rPr>
          <w:rFonts w:asciiTheme="minorHAnsi" w:hAnsiTheme="minorHAnsi" w:cstheme="minorHAnsi"/>
          <w:color w:val="auto"/>
        </w:rPr>
        <w:fldChar w:fldCharType="begin"/>
      </w:r>
      <w:r w:rsidR="00D20D47" w:rsidRPr="003F6E70">
        <w:rPr>
          <w:rFonts w:asciiTheme="minorHAnsi" w:hAnsiTheme="minorHAnsi" w:cstheme="minorHAnsi"/>
          <w:color w:val="auto"/>
        </w:rPr>
        <w:instrText xml:space="preserve"> ADDIN ZOTERO_ITEM CSL_CITATION {"citationID":"sU0MMnCw","properties":{"formattedCitation":"\\super 10\\nosupersub{}","plainCitation":"10","noteIndex":0},"citationItems":[{"id":3945,"uris":["http://zotero.org/users/1534672/items/UIDJTJSS"],"uri":["http://zotero.org/users/1534672/items/UIDJTJSS"],"itemData":{"id":3945,"type":"article-journal","container-title":"Journal of Molecular Recognition","DOI":"10.1002/jmr.1119","ISSN":"1099-1352","issue":"3","language":"en","page":"446-452","source":"onlinelibrary.wiley.com","title":"Parallel AFM imaging and force spectroscopy using two‐dimensional probe arrays for applications in cell biology","volume":"24","author":[{"family":"Favre","given":"Mélanie"},{"family":"Polesel‐Maris","given":"Jérôme"},{"family":"Overstolz","given":"Thomas"},{"family":"Niedermann","given":"Philippe"},{"family":"Dasen","given":"Stephan"},{"family":"Gruener","given":"Gabriel"},{"family":"Ischer","given":"Réal"},{"family":"Vettiger","given":"Peter"},{"family":"Liley","given":"Martha"},{"family":"Heinzelmann","given":"Harry"},{"family":"Meister","given":"André"}],"issued":{"date-parts":[["2011",5,1]]}}}],"schema":"https://github.com/citation-style-language/schema/raw/master/csl-citation.json"} </w:instrText>
      </w:r>
      <w:r w:rsidR="00D20D47" w:rsidRPr="003F6E70">
        <w:rPr>
          <w:rFonts w:asciiTheme="minorHAnsi" w:hAnsiTheme="minorHAnsi" w:cstheme="minorHAnsi"/>
          <w:color w:val="auto"/>
        </w:rPr>
        <w:fldChar w:fldCharType="separate"/>
      </w:r>
      <w:r w:rsidR="00D20D47" w:rsidRPr="003F6E70">
        <w:rPr>
          <w:rFonts w:asciiTheme="minorHAnsi" w:hAnsiTheme="minorHAnsi" w:cstheme="minorHAnsi"/>
          <w:color w:val="auto"/>
          <w:vertAlign w:val="superscript"/>
        </w:rPr>
        <w:t>10</w:t>
      </w:r>
      <w:r w:rsidR="00D20D47" w:rsidRPr="003F6E70">
        <w:rPr>
          <w:rFonts w:asciiTheme="minorHAnsi" w:hAnsiTheme="minorHAnsi" w:cstheme="minorHAnsi"/>
          <w:color w:val="auto"/>
        </w:rPr>
        <w:fldChar w:fldCharType="end"/>
      </w:r>
      <w:r w:rsidR="00126FD0" w:rsidRPr="003F6E70">
        <w:rPr>
          <w:rFonts w:asciiTheme="minorHAnsi" w:hAnsiTheme="minorHAnsi" w:cstheme="minorHAnsi"/>
          <w:color w:val="auto"/>
        </w:rPr>
        <w:t>. To our knowledge, this work in the multiplexing direction has not led to measurements on living cells.</w:t>
      </w:r>
    </w:p>
    <w:p w14:paraId="09970BFB" w14:textId="77777777" w:rsidR="000E7B4B" w:rsidRPr="003F6E70" w:rsidRDefault="000E7B4B" w:rsidP="00FB4071">
      <w:pPr>
        <w:rPr>
          <w:rFonts w:asciiTheme="minorHAnsi" w:hAnsiTheme="minorHAnsi" w:cstheme="minorHAnsi"/>
          <w:color w:val="auto"/>
        </w:rPr>
      </w:pPr>
    </w:p>
    <w:p w14:paraId="327BD95D" w14:textId="0BE77010" w:rsidR="00D7715F" w:rsidRPr="003F6E70" w:rsidRDefault="002027E4" w:rsidP="00FB4071">
      <w:pPr>
        <w:rPr>
          <w:rFonts w:asciiTheme="minorHAnsi" w:hAnsiTheme="minorHAnsi" w:cstheme="minorHAnsi"/>
          <w:color w:val="auto"/>
        </w:rPr>
      </w:pPr>
      <w:r w:rsidRPr="003F6E70">
        <w:rPr>
          <w:rFonts w:asciiTheme="minorHAnsi" w:hAnsiTheme="minorHAnsi" w:cstheme="minorHAnsi"/>
          <w:color w:val="auto"/>
        </w:rPr>
        <w:t xml:space="preserve">An interesting approach proposed by Dujardin’s team presents an automated AFM capable of identifying cells and imaging them at the bottom of </w:t>
      </w:r>
      <w:r w:rsidR="004D6795" w:rsidRPr="003F6E70">
        <w:rPr>
          <w:rFonts w:asciiTheme="minorHAnsi" w:hAnsiTheme="minorHAnsi" w:cstheme="minorHAnsi"/>
          <w:color w:val="auto"/>
        </w:rPr>
        <w:t>custom-made</w:t>
      </w:r>
      <w:r w:rsidRPr="003F6E70">
        <w:rPr>
          <w:rFonts w:asciiTheme="minorHAnsi" w:hAnsiTheme="minorHAnsi" w:cstheme="minorHAnsi"/>
          <w:color w:val="auto"/>
        </w:rPr>
        <w:t xml:space="preserve"> wells. Although this method does not allow for the analysis of a large population of cells</w:t>
      </w:r>
      <w:r w:rsidR="00A6526C">
        <w:rPr>
          <w:rFonts w:asciiTheme="minorHAnsi" w:hAnsiTheme="minorHAnsi" w:cstheme="minorHAnsi"/>
          <w:color w:val="auto"/>
        </w:rPr>
        <w:t>,</w:t>
      </w:r>
      <w:r w:rsidRPr="003F6E70">
        <w:rPr>
          <w:rFonts w:asciiTheme="minorHAnsi" w:hAnsiTheme="minorHAnsi" w:cstheme="minorHAnsi"/>
          <w:color w:val="auto"/>
        </w:rPr>
        <w:t xml:space="preserve"> it allows the automatic testing of different conditions in each well</w:t>
      </w:r>
      <w:r w:rsidR="001666E3" w:rsidRPr="003F6E70">
        <w:rPr>
          <w:rFonts w:asciiTheme="minorHAnsi" w:hAnsiTheme="minorHAnsi" w:cstheme="minorHAnsi"/>
          <w:color w:val="auto"/>
        </w:rPr>
        <w:fldChar w:fldCharType="begin"/>
      </w:r>
      <w:r w:rsidR="001229C5" w:rsidRPr="003F6E70">
        <w:rPr>
          <w:rFonts w:asciiTheme="minorHAnsi" w:hAnsiTheme="minorHAnsi" w:cstheme="minorHAnsi"/>
          <w:color w:val="auto"/>
        </w:rPr>
        <w:instrText xml:space="preserve"> ADDIN ZOTERO_ITEM CSL_CITATION {"citationID":"yjNvThln","properties":{"formattedCitation":"\\super 11\\nosupersub{}","plainCitation":"11","noteIndex":0},"citationItems":[{"id":4260,"uris":["http://zotero.org/users/1534672/items/NGHEQPEW"],"uri":["http://zotero.org/users/1534672/items/NGHEQPEW"],"itemData":{"id":4260,"type":"article-journal","abstract":"In the last 20 years, atomic force microscopy (AFM) has emerged as a ubiquitous technique in biological research, allowing the analysis of biological samples under near-physiological conditions from single molecules to living cells. Despite its growing use, the low process throughput remains a major drawback. Here, we propose a solution validated on a device allowing a fully automated, multi-sample analysis. Our approach is mainly designed to study samples in fluid and biological cells. As a proof of concept, we demonstrate its feasibility applied to detect and scan both fixed and living bacteria before completion of data processing. The effect of two distinct treatments (i.e. gentamicin and heating) is then evidenced on physical parameters of fixed Yersinia pseudotuberculosis bacteria. The multi-sample analysis presented allows an increase in the number of scanned samples while limiting the user’s input. Importantly, cantilever cleaning and control steps are performed regularly–as part of the automated process–to ensure consistent scanning quality. We discuss how such an approach is paving the way to AFM developments in medical and clinical fields, in which statistical significance of results is a prerequisite.","container-title":"PLOS ONE","DOI":"10.1371/journal.pone.0213853","ISSN":"1932-6203","issue":"3","journalAbbreviation":"PLOS ONE","language":"en","page":"e0213853","source":"PLoS Journals","title":"Automated multi-sample acquisition and analysis using atomic force microscopy for biomedical applications","volume":"14","author":[{"family":"Dujardin","given":"Antoine"},{"family":"Wolf","given":"Peter De"},{"family":"Lafont","given":"Frank"},{"family":"Dupres","given":"Vincent"}],"issued":{"date-parts":[["2019",3,15]]}}}],"schema":"https://github.com/citation-style-language/schema/raw/master/csl-citation.json"} </w:instrText>
      </w:r>
      <w:r w:rsidR="001666E3" w:rsidRPr="003F6E70">
        <w:rPr>
          <w:rFonts w:asciiTheme="minorHAnsi" w:hAnsiTheme="minorHAnsi" w:cstheme="minorHAnsi"/>
          <w:color w:val="auto"/>
        </w:rPr>
        <w:fldChar w:fldCharType="separate"/>
      </w:r>
      <w:r w:rsidR="001229C5" w:rsidRPr="003F6E70">
        <w:rPr>
          <w:rFonts w:asciiTheme="minorHAnsi" w:hAnsiTheme="minorHAnsi" w:cstheme="minorHAnsi"/>
          <w:color w:val="auto"/>
          <w:vertAlign w:val="superscript"/>
        </w:rPr>
        <w:t>11</w:t>
      </w:r>
      <w:r w:rsidR="001666E3" w:rsidRPr="003F6E70">
        <w:rPr>
          <w:rFonts w:asciiTheme="minorHAnsi" w:hAnsiTheme="minorHAnsi" w:cstheme="minorHAnsi"/>
          <w:color w:val="auto"/>
        </w:rPr>
        <w:fldChar w:fldCharType="end"/>
      </w:r>
      <w:r w:rsidR="001666E3" w:rsidRPr="003F6E70">
        <w:rPr>
          <w:rFonts w:asciiTheme="minorHAnsi" w:hAnsiTheme="minorHAnsi" w:cstheme="minorHAnsi"/>
          <w:color w:val="auto"/>
        </w:rPr>
        <w:t xml:space="preserve">. </w:t>
      </w:r>
    </w:p>
    <w:p w14:paraId="1FF928BF" w14:textId="77777777" w:rsidR="002027E4" w:rsidRPr="003F6E70" w:rsidRDefault="002027E4" w:rsidP="00FB4071">
      <w:pPr>
        <w:rPr>
          <w:rFonts w:asciiTheme="minorHAnsi" w:hAnsiTheme="minorHAnsi" w:cstheme="minorHAnsi"/>
          <w:color w:val="auto"/>
        </w:rPr>
      </w:pPr>
    </w:p>
    <w:p w14:paraId="5A06C38E" w14:textId="5BF1F2DC" w:rsidR="002A466C" w:rsidRPr="003F6E70" w:rsidRDefault="00B44B0C" w:rsidP="00FB4071">
      <w:pPr>
        <w:rPr>
          <w:rFonts w:asciiTheme="minorHAnsi" w:hAnsiTheme="minorHAnsi" w:cstheme="minorHAnsi"/>
          <w:color w:val="auto"/>
        </w:rPr>
      </w:pPr>
      <w:r w:rsidRPr="003F6E70">
        <w:rPr>
          <w:rFonts w:asciiTheme="minorHAnsi" w:hAnsiTheme="minorHAnsi" w:cstheme="minorHAnsi"/>
          <w:color w:val="auto"/>
        </w:rPr>
        <w:t xml:space="preserve">Our objective in this work </w:t>
      </w:r>
      <w:r w:rsidR="00A6526C">
        <w:rPr>
          <w:rFonts w:asciiTheme="minorHAnsi" w:hAnsiTheme="minorHAnsi" w:cstheme="minorHAnsi"/>
          <w:color w:val="auto"/>
        </w:rPr>
        <w:t>is</w:t>
      </w:r>
      <w:r w:rsidR="00A6526C" w:rsidRPr="003F6E70">
        <w:rPr>
          <w:rFonts w:asciiTheme="minorHAnsi" w:hAnsiTheme="minorHAnsi" w:cstheme="minorHAnsi"/>
          <w:color w:val="auto"/>
        </w:rPr>
        <w:t xml:space="preserve"> </w:t>
      </w:r>
      <w:r w:rsidRPr="003F6E70">
        <w:rPr>
          <w:rFonts w:asciiTheme="minorHAnsi" w:hAnsiTheme="minorHAnsi" w:cstheme="minorHAnsi"/>
          <w:color w:val="auto"/>
        </w:rPr>
        <w:t xml:space="preserve">more ambitious since we wanted to measure at least 1000 cells to </w:t>
      </w:r>
      <w:r w:rsidRPr="003F6E70">
        <w:rPr>
          <w:rFonts w:asciiTheme="minorHAnsi" w:hAnsiTheme="minorHAnsi" w:cstheme="minorHAnsi"/>
          <w:color w:val="auto"/>
        </w:rPr>
        <w:lastRenderedPageBreak/>
        <w:t>access not an average cell, but, on the contrary, the heterogeneity between cells</w:t>
      </w:r>
      <w:r w:rsidR="002A466C" w:rsidRPr="003F6E70">
        <w:rPr>
          <w:rFonts w:asciiTheme="minorHAnsi" w:hAnsiTheme="minorHAnsi" w:cstheme="minorHAnsi"/>
          <w:color w:val="auto"/>
        </w:rPr>
        <w:t>.</w:t>
      </w:r>
      <w:r w:rsidR="00A6526C">
        <w:rPr>
          <w:rFonts w:asciiTheme="minorHAnsi" w:hAnsiTheme="minorHAnsi" w:cstheme="minorHAnsi"/>
          <w:color w:val="auto"/>
        </w:rPr>
        <w:t xml:space="preserve"> </w:t>
      </w:r>
      <w:r w:rsidR="002A466C" w:rsidRPr="003F6E70">
        <w:rPr>
          <w:rFonts w:asciiTheme="minorHAnsi" w:hAnsiTheme="minorHAnsi" w:cstheme="minorHAnsi"/>
          <w:color w:val="auto"/>
        </w:rPr>
        <w:t>The strategy that we develop</w:t>
      </w:r>
      <w:r w:rsidR="002027E4" w:rsidRPr="003F6E70">
        <w:rPr>
          <w:rFonts w:asciiTheme="minorHAnsi" w:hAnsiTheme="minorHAnsi" w:cstheme="minorHAnsi"/>
          <w:color w:val="auto"/>
        </w:rPr>
        <w:t>ed</w:t>
      </w:r>
      <w:r w:rsidR="002A466C" w:rsidRPr="003F6E70">
        <w:rPr>
          <w:rFonts w:asciiTheme="minorHAnsi" w:hAnsiTheme="minorHAnsi" w:cstheme="minorHAnsi"/>
          <w:color w:val="auto"/>
        </w:rPr>
        <w:t xml:space="preserve"> here to access cell population heterogeneity using AFM is based on the analysis of hundreds of cells on which a limited number of force curves are recorded. Compared to the “classical” approach of recording </w:t>
      </w:r>
      <w:proofErr w:type="gramStart"/>
      <w:r w:rsidR="002A466C" w:rsidRPr="003F6E70">
        <w:rPr>
          <w:rFonts w:asciiTheme="minorHAnsi" w:hAnsiTheme="minorHAnsi" w:cstheme="minorHAnsi"/>
          <w:color w:val="auto"/>
        </w:rPr>
        <w:t>a large number of</w:t>
      </w:r>
      <w:proofErr w:type="gramEnd"/>
      <w:r w:rsidR="002A466C" w:rsidRPr="003F6E70">
        <w:rPr>
          <w:rFonts w:asciiTheme="minorHAnsi" w:hAnsiTheme="minorHAnsi" w:cstheme="minorHAnsi"/>
          <w:color w:val="auto"/>
        </w:rPr>
        <w:t xml:space="preserve"> force curves on a limited number of cells, this approach should</w:t>
      </w:r>
      <w:r w:rsidR="002027E4" w:rsidRPr="003F6E70">
        <w:rPr>
          <w:rFonts w:asciiTheme="minorHAnsi" w:hAnsiTheme="minorHAnsi" w:cstheme="minorHAnsi"/>
          <w:color w:val="auto"/>
        </w:rPr>
        <w:t xml:space="preserve"> be considered as complementary</w:t>
      </w:r>
      <w:r w:rsidR="002A466C" w:rsidRPr="003F6E70">
        <w:rPr>
          <w:rFonts w:asciiTheme="minorHAnsi" w:hAnsiTheme="minorHAnsi" w:cstheme="minorHAnsi"/>
          <w:color w:val="auto"/>
        </w:rPr>
        <w:t xml:space="preserve"> </w:t>
      </w:r>
      <w:r w:rsidR="002027E4" w:rsidRPr="003F6E70">
        <w:rPr>
          <w:rFonts w:asciiTheme="minorHAnsi" w:hAnsiTheme="minorHAnsi" w:cstheme="minorHAnsi"/>
          <w:color w:val="auto"/>
        </w:rPr>
        <w:t>since</w:t>
      </w:r>
      <w:r w:rsidR="002A466C" w:rsidRPr="003F6E70">
        <w:rPr>
          <w:rFonts w:asciiTheme="minorHAnsi" w:hAnsiTheme="minorHAnsi" w:cstheme="minorHAnsi"/>
          <w:color w:val="auto"/>
        </w:rPr>
        <w:t xml:space="preserve"> it does not provide the same information. Indeed, while the typical method allows one to probe individual cell surface heterogeneity, using our approach, we </w:t>
      </w:r>
      <w:proofErr w:type="gramStart"/>
      <w:r w:rsidR="002A466C" w:rsidRPr="003F6E70">
        <w:rPr>
          <w:rFonts w:asciiTheme="minorHAnsi" w:hAnsiTheme="minorHAnsi" w:cstheme="minorHAnsi"/>
          <w:color w:val="auto"/>
        </w:rPr>
        <w:t>are able to</w:t>
      </w:r>
      <w:proofErr w:type="gramEnd"/>
      <w:r w:rsidR="002A466C" w:rsidRPr="003F6E70">
        <w:rPr>
          <w:rFonts w:asciiTheme="minorHAnsi" w:hAnsiTheme="minorHAnsi" w:cstheme="minorHAnsi"/>
          <w:color w:val="auto"/>
        </w:rPr>
        <w:t xml:space="preserve"> access the entire cell population heterogeneity. To achieve this objective, we have combined a method </w:t>
      </w:r>
      <w:r w:rsidR="00395507">
        <w:rPr>
          <w:rFonts w:asciiTheme="minorHAnsi" w:hAnsiTheme="minorHAnsi" w:cstheme="minorHAnsi"/>
          <w:color w:val="auto"/>
        </w:rPr>
        <w:t>that</w:t>
      </w:r>
      <w:r w:rsidR="002A466C" w:rsidRPr="003F6E70">
        <w:rPr>
          <w:rFonts w:asciiTheme="minorHAnsi" w:hAnsiTheme="minorHAnsi" w:cstheme="minorHAnsi"/>
          <w:color w:val="auto"/>
        </w:rPr>
        <w:t xml:space="preserve"> directly immobiliz</w:t>
      </w:r>
      <w:r w:rsidR="00395507">
        <w:rPr>
          <w:rFonts w:asciiTheme="minorHAnsi" w:hAnsiTheme="minorHAnsi" w:cstheme="minorHAnsi"/>
          <w:color w:val="auto"/>
        </w:rPr>
        <w:t>es</w:t>
      </w:r>
      <w:r w:rsidR="003A4697">
        <w:rPr>
          <w:rFonts w:asciiTheme="minorHAnsi" w:hAnsiTheme="minorHAnsi" w:cstheme="minorHAnsi"/>
          <w:color w:val="auto"/>
        </w:rPr>
        <w:t xml:space="preserve"> </w:t>
      </w:r>
      <w:r w:rsidR="002A466C" w:rsidRPr="003F6E70">
        <w:rPr>
          <w:rFonts w:asciiTheme="minorHAnsi" w:hAnsiTheme="minorHAnsi" w:cstheme="minorHAnsi"/>
          <w:color w:val="auto"/>
        </w:rPr>
        <w:t xml:space="preserve">microbes (here the yeast species </w:t>
      </w:r>
      <w:r w:rsidR="002A466C" w:rsidRPr="003F6E70">
        <w:rPr>
          <w:rFonts w:asciiTheme="minorHAnsi" w:hAnsiTheme="minorHAnsi" w:cstheme="minorHAnsi"/>
          <w:i/>
          <w:color w:val="auto"/>
        </w:rPr>
        <w:t>Candida albicans</w:t>
      </w:r>
      <w:r w:rsidR="002A466C" w:rsidRPr="003F6E70">
        <w:rPr>
          <w:rFonts w:asciiTheme="minorHAnsi" w:hAnsiTheme="minorHAnsi" w:cstheme="minorHAnsi"/>
          <w:color w:val="auto"/>
        </w:rPr>
        <w:t>) in</w:t>
      </w:r>
      <w:r w:rsidR="002027E4" w:rsidRPr="003F6E70">
        <w:rPr>
          <w:rFonts w:asciiTheme="minorHAnsi" w:hAnsiTheme="minorHAnsi" w:cstheme="minorHAnsi"/>
          <w:color w:val="auto"/>
        </w:rPr>
        <w:t>to the</w:t>
      </w:r>
      <w:r w:rsidR="002A466C" w:rsidRPr="003F6E70">
        <w:rPr>
          <w:rFonts w:asciiTheme="minorHAnsi" w:hAnsiTheme="minorHAnsi" w:cstheme="minorHAnsi"/>
          <w:color w:val="auto"/>
        </w:rPr>
        <w:t xml:space="preserve"> wells of a PDMS </w:t>
      </w:r>
      <w:proofErr w:type="spellStart"/>
      <w:r w:rsidR="002A466C" w:rsidRPr="003F6E70">
        <w:rPr>
          <w:rFonts w:asciiTheme="minorHAnsi" w:hAnsiTheme="minorHAnsi" w:cstheme="minorHAnsi"/>
          <w:color w:val="auto"/>
        </w:rPr>
        <w:t>microstructured</w:t>
      </w:r>
      <w:proofErr w:type="spellEnd"/>
      <w:r w:rsidR="002A466C" w:rsidRPr="003F6E70">
        <w:rPr>
          <w:rFonts w:asciiTheme="minorHAnsi" w:hAnsiTheme="minorHAnsi" w:cstheme="minorHAnsi"/>
          <w:color w:val="auto"/>
        </w:rPr>
        <w:t xml:space="preserve"> stamp</w:t>
      </w:r>
      <w:r w:rsidR="002A466C" w:rsidRPr="003F6E70">
        <w:rPr>
          <w:rFonts w:asciiTheme="minorHAnsi" w:hAnsiTheme="minorHAnsi" w:cstheme="minorHAnsi"/>
          <w:color w:val="auto"/>
        </w:rPr>
        <w:fldChar w:fldCharType="begin"/>
      </w:r>
      <w:r w:rsidR="001229C5" w:rsidRPr="003F6E70">
        <w:rPr>
          <w:rFonts w:asciiTheme="minorHAnsi" w:hAnsiTheme="minorHAnsi" w:cstheme="minorHAnsi"/>
          <w:color w:val="auto"/>
        </w:rPr>
        <w:instrText xml:space="preserve"> ADDIN ZOTERO_ITEM CSL_CITATION {"citationID":"JTFHQOYT","properties":{"formattedCitation":"\\super 12\\nosupersub{}","plainCitation":"12","noteIndex":0},"citationItems":[{"id":649,"uris":["http://zotero.org/users/1534672/items/IFQI4XGU"],"uri":["http://zotero.org/users/1534672/items/IFQI4XGU"],"itemData":{"id":649,"type":"article-journal","abstract":"Atomic force microscopy (AFM) is a useful tool for studying the morphology or the nanomechanical and adhesive properties of live microorganisms under physiological conditions. However, to perform AFM imaging, living cells must be immobilized firmly enough to withstand the lateral forces exerted by the scanning tip, but without denaturing them. This protocol describes how to immobilize living cells, ranging from spores of bacteria to yeast cells, into polydimethylsiloxane (PDMS) stamps, with no chemical or physical denaturation. This protocol generates arrays of living cells, allowing statistically relevant measurements to be obtained from AFM measurements, which can increase the relevance of results. The first step of the protocol is to generate a microstructured silicon master, from which many microstructured PDMS stamps can be replicated. Living cells are finally assembled into the microstructures of these PDMS stamps using a convective and capillary assembly. The complete procedure can be performed in 1 week, although the first step is done only once, and thus repeats can be completed within 1 d.","container-title":"Nature Protocols","DOI":"10.1038/nprot.2015.004","ISSN":"1754-2189","issue":"1","journalAbbreviation":"Nat. Protocols","language":"en","page":"199-204","source":"www.nature.com.gate1.inist.fr","title":"Generation of living cell arrays for atomic force microscopy studies","volume":"10","author":[{"family":"Formosa","given":"Cécile"},{"family":"Pillet","given":"Flavien"},{"family":"Schiavone","given":"Marion"},{"family":"Duval","given":"Raphaël E."},{"family":"Ressier","given":"Laurence"},{"family":"Dague","given":"Etienne"}],"issued":{"date-parts":[["2015",1]]}}}],"schema":"https://github.com/citation-style-language/schema/raw/master/csl-citation.json"} </w:instrText>
      </w:r>
      <w:r w:rsidR="002A466C" w:rsidRPr="003F6E70">
        <w:rPr>
          <w:rFonts w:asciiTheme="minorHAnsi" w:hAnsiTheme="minorHAnsi" w:cstheme="minorHAnsi"/>
          <w:color w:val="auto"/>
        </w:rPr>
        <w:fldChar w:fldCharType="separate"/>
      </w:r>
      <w:r w:rsidR="001229C5" w:rsidRPr="003F6E70">
        <w:rPr>
          <w:rFonts w:asciiTheme="minorHAnsi" w:hAnsiTheme="minorHAnsi" w:cstheme="minorHAnsi"/>
          <w:color w:val="auto"/>
          <w:vertAlign w:val="superscript"/>
        </w:rPr>
        <w:t>12</w:t>
      </w:r>
      <w:r w:rsidR="002A466C" w:rsidRPr="003F6E70">
        <w:rPr>
          <w:rFonts w:asciiTheme="minorHAnsi" w:hAnsiTheme="minorHAnsi" w:cstheme="minorHAnsi"/>
          <w:color w:val="auto"/>
        </w:rPr>
        <w:fldChar w:fldCharType="end"/>
      </w:r>
      <w:r w:rsidR="002A466C" w:rsidRPr="003F6E70">
        <w:rPr>
          <w:rFonts w:asciiTheme="minorHAnsi" w:hAnsiTheme="minorHAnsi" w:cstheme="minorHAnsi"/>
          <w:color w:val="auto"/>
        </w:rPr>
        <w:t>, and develop</w:t>
      </w:r>
      <w:r w:rsidR="00395507">
        <w:rPr>
          <w:rFonts w:asciiTheme="minorHAnsi" w:hAnsiTheme="minorHAnsi" w:cstheme="minorHAnsi"/>
          <w:color w:val="auto"/>
        </w:rPr>
        <w:t>s</w:t>
      </w:r>
      <w:r w:rsidR="003A4697">
        <w:rPr>
          <w:rFonts w:asciiTheme="minorHAnsi" w:hAnsiTheme="minorHAnsi" w:cstheme="minorHAnsi"/>
          <w:color w:val="auto"/>
        </w:rPr>
        <w:t xml:space="preserve"> </w:t>
      </w:r>
      <w:r w:rsidR="002A466C" w:rsidRPr="003F6E70">
        <w:rPr>
          <w:rFonts w:asciiTheme="minorHAnsi" w:hAnsiTheme="minorHAnsi" w:cstheme="minorHAnsi"/>
          <w:color w:val="auto"/>
        </w:rPr>
        <w:t>an original program for moving the AFM tip, automatically, from cell to cell</w:t>
      </w:r>
      <w:r w:rsidR="002A466C" w:rsidRPr="003F6E70">
        <w:rPr>
          <w:rFonts w:asciiTheme="minorHAnsi" w:hAnsiTheme="minorHAnsi" w:cstheme="minorHAnsi"/>
          <w:color w:val="auto"/>
        </w:rPr>
        <w:fldChar w:fldCharType="begin"/>
      </w:r>
      <w:r w:rsidR="001229C5" w:rsidRPr="003F6E70">
        <w:rPr>
          <w:rFonts w:asciiTheme="minorHAnsi" w:hAnsiTheme="minorHAnsi" w:cstheme="minorHAnsi"/>
          <w:color w:val="auto"/>
        </w:rPr>
        <w:instrText xml:space="preserve"> ADDIN ZOTERO_ITEM CSL_CITATION {"citationID":"gV2wZDpq","properties":{"formattedCitation":"\\super 13\\nosupersub{}","plainCitation":"13","noteIndex":0},"citationItems":[{"id":4451,"uris":["http://zotero.org/users/1534672/items/7UX2ZKE7"],"uri":["http://zotero.org/users/1534672/items/7UX2ZKE7"],"itemData":{"id":4451,"type":"article-journal","abstract":"Nanomechanical properties of cells could be considered as cellular biomarkers. The main method used to access the mechanical properties is based on nanoindentation measurements, performed with an operator manipulated Atomic Force Microscope (AFM) which is time-consuming and expensive. This is one of the reasons that prevent the transfer of AFM technology into clinical laboratories. In this paper we report a methodology which includes an algorithm (transferred to a script, executed on a commercial AFM) able to automatically move the tip onto a single cell and through several cells to record force curves combined with a smart strategy of cell immobilization. Cells are placed into microwells of a microstructured polydimethylsiloxane (PDMS) stamp. Inside a classical 100 × 100 μm2 AFM field, 100 cells can be immobilized. In an optimal configuration we were able to measure, within 4 h, a population of 900 Candida albicans cells both native and caspofungin treated, which represents an unprecedented performance. We discovered that the population is heterogeneous and can be divided, on the basis of nanomechanical properties, into 2 subgroups.","container-title":"Nanoscale Horizons","DOI":"10.1039/C9NH00438F","ISSN":"2055-6764","journalAbbreviation":"Nanoscale Horiz.","language":"en","source":"pubs.rsc.org","title":"Beyond the paradigm of nanomechanical measurements on cells using AFM: an automated methodology to rapidly analyse thousands of cells","title-short":"Beyond the paradigm of nanomechanical measurements on cells using AFM","URL":"https://pubs.rsc.org/en/content/articlelanding/2019/nh/c9nh00438f","author":[{"family":"Proa-Coronado","given":"S."},{"family":"Séverac","given":"C."},{"family":"Martinez-Rivas","given":"A."},{"family":"Dague","given":"E."}],"accessed":{"date-parts":[["2019",10,10]]},"issued":{"date-parts":[["2019",8,15]]}}}],"schema":"https://github.com/citation-style-language/schema/raw/master/csl-citation.json"} </w:instrText>
      </w:r>
      <w:r w:rsidR="002A466C" w:rsidRPr="003F6E70">
        <w:rPr>
          <w:rFonts w:asciiTheme="minorHAnsi" w:hAnsiTheme="minorHAnsi" w:cstheme="minorHAnsi"/>
          <w:color w:val="auto"/>
        </w:rPr>
        <w:fldChar w:fldCharType="separate"/>
      </w:r>
      <w:r w:rsidR="001229C5" w:rsidRPr="003F6E70">
        <w:rPr>
          <w:rFonts w:asciiTheme="minorHAnsi" w:hAnsiTheme="minorHAnsi" w:cstheme="minorHAnsi"/>
          <w:color w:val="auto"/>
          <w:vertAlign w:val="superscript"/>
        </w:rPr>
        <w:t>13</w:t>
      </w:r>
      <w:r w:rsidR="002A466C" w:rsidRPr="003F6E70">
        <w:rPr>
          <w:rFonts w:asciiTheme="minorHAnsi" w:hAnsiTheme="minorHAnsi" w:cstheme="minorHAnsi"/>
          <w:color w:val="auto"/>
        </w:rPr>
        <w:fldChar w:fldCharType="end"/>
      </w:r>
      <w:r w:rsidR="002027E4" w:rsidRPr="003F6E70">
        <w:rPr>
          <w:rFonts w:asciiTheme="minorHAnsi" w:hAnsiTheme="minorHAnsi" w:cstheme="minorHAnsi"/>
          <w:color w:val="auto"/>
        </w:rPr>
        <w:t xml:space="preserve"> and measuring the mechanical properties of each cell.</w:t>
      </w:r>
    </w:p>
    <w:p w14:paraId="1CE76823" w14:textId="41C9BDE1" w:rsidR="002A466C" w:rsidRPr="003F6E70" w:rsidRDefault="002A466C" w:rsidP="00FB4071">
      <w:pPr>
        <w:widowControl/>
        <w:autoSpaceDE/>
        <w:autoSpaceDN/>
        <w:adjustRightInd/>
        <w:rPr>
          <w:rFonts w:asciiTheme="minorHAnsi" w:hAnsiTheme="minorHAnsi" w:cstheme="minorHAnsi"/>
          <w:color w:val="auto"/>
        </w:rPr>
      </w:pPr>
    </w:p>
    <w:p w14:paraId="4FDDD9A7" w14:textId="74B74FEE" w:rsidR="006305D7" w:rsidRPr="003F6E70" w:rsidRDefault="006A4739" w:rsidP="00FB4071">
      <w:pPr>
        <w:rPr>
          <w:rFonts w:asciiTheme="minorHAnsi" w:hAnsiTheme="minorHAnsi" w:cstheme="minorHAnsi"/>
          <w:color w:val="auto"/>
        </w:rPr>
      </w:pPr>
      <w:r w:rsidRPr="003F6E70">
        <w:rPr>
          <w:rFonts w:asciiTheme="minorHAnsi" w:hAnsiTheme="minorHAnsi" w:cstheme="minorHAnsi"/>
          <w:b/>
          <w:color w:val="auto"/>
        </w:rPr>
        <w:t>PROTOCOL</w:t>
      </w:r>
      <w:r w:rsidR="00395507">
        <w:rPr>
          <w:rFonts w:asciiTheme="minorHAnsi" w:hAnsiTheme="minorHAnsi" w:cstheme="minorHAnsi"/>
          <w:b/>
          <w:color w:val="auto"/>
        </w:rPr>
        <w:t>:</w:t>
      </w:r>
    </w:p>
    <w:p w14:paraId="0CF3B596" w14:textId="77777777" w:rsidR="007A3F86" w:rsidRPr="003F6E70" w:rsidRDefault="007A3F86" w:rsidP="00FB4071">
      <w:pPr>
        <w:rPr>
          <w:rFonts w:asciiTheme="minorHAnsi" w:hAnsiTheme="minorHAnsi" w:cstheme="minorHAnsi"/>
          <w:color w:val="auto"/>
        </w:rPr>
      </w:pPr>
    </w:p>
    <w:p w14:paraId="7C89EDC4" w14:textId="6A13857A" w:rsidR="00DE7806" w:rsidRPr="003F6E70" w:rsidRDefault="002027E4" w:rsidP="00FB4071">
      <w:pPr>
        <w:pStyle w:val="ListParagraph"/>
        <w:numPr>
          <w:ilvl w:val="3"/>
          <w:numId w:val="2"/>
        </w:numPr>
        <w:ind w:firstLine="0"/>
        <w:rPr>
          <w:rFonts w:asciiTheme="minorHAnsi" w:hAnsiTheme="minorHAnsi" w:cstheme="minorHAnsi"/>
          <w:b/>
          <w:color w:val="auto"/>
        </w:rPr>
      </w:pPr>
      <w:r w:rsidRPr="003F6E70">
        <w:rPr>
          <w:rFonts w:asciiTheme="minorHAnsi" w:hAnsiTheme="minorHAnsi" w:cstheme="minorHAnsi"/>
          <w:b/>
          <w:color w:val="auto"/>
        </w:rPr>
        <w:t xml:space="preserve"> </w:t>
      </w:r>
      <w:r w:rsidR="00DE7806" w:rsidRPr="003F6E70">
        <w:rPr>
          <w:rFonts w:asciiTheme="minorHAnsi" w:hAnsiTheme="minorHAnsi" w:cstheme="minorHAnsi"/>
          <w:b/>
          <w:color w:val="auto"/>
        </w:rPr>
        <w:t>M</w:t>
      </w:r>
      <w:r w:rsidR="007A3F86" w:rsidRPr="003F6E70">
        <w:rPr>
          <w:rFonts w:asciiTheme="minorHAnsi" w:hAnsiTheme="minorHAnsi" w:cstheme="minorHAnsi"/>
          <w:b/>
          <w:color w:val="auto"/>
        </w:rPr>
        <w:t>icrobial cell culture</w:t>
      </w:r>
    </w:p>
    <w:p w14:paraId="33AFB412" w14:textId="77777777" w:rsidR="0040161D" w:rsidRPr="003F6E70" w:rsidRDefault="0040161D" w:rsidP="00FB4071">
      <w:pPr>
        <w:rPr>
          <w:rFonts w:asciiTheme="minorHAnsi" w:hAnsiTheme="minorHAnsi" w:cstheme="minorHAnsi"/>
          <w:color w:val="auto"/>
        </w:rPr>
      </w:pPr>
    </w:p>
    <w:p w14:paraId="6D1102CB" w14:textId="023720C1" w:rsidR="0040161D" w:rsidRPr="003F6E70" w:rsidRDefault="00F94B45" w:rsidP="00FB4071">
      <w:pPr>
        <w:pStyle w:val="ListParagraph"/>
        <w:numPr>
          <w:ilvl w:val="0"/>
          <w:numId w:val="3"/>
        </w:numPr>
        <w:ind w:left="0" w:firstLine="0"/>
        <w:rPr>
          <w:rFonts w:asciiTheme="minorHAnsi" w:eastAsiaTheme="minorEastAsia" w:hAnsiTheme="minorHAnsi" w:cstheme="minorHAnsi"/>
          <w:iCs/>
          <w:color w:val="auto"/>
        </w:rPr>
      </w:pPr>
      <w:r w:rsidRPr="003F6E70">
        <w:rPr>
          <w:rFonts w:asciiTheme="minorHAnsi" w:eastAsiaTheme="minorEastAsia" w:hAnsiTheme="minorHAnsi" w:cstheme="minorHAnsi"/>
          <w:iCs/>
          <w:color w:val="auto"/>
        </w:rPr>
        <w:t>R</w:t>
      </w:r>
      <w:r w:rsidR="00DE7806" w:rsidRPr="003F6E70">
        <w:rPr>
          <w:rFonts w:asciiTheme="minorHAnsi" w:eastAsiaTheme="minorEastAsia" w:hAnsiTheme="minorHAnsi" w:cstheme="minorHAnsi"/>
          <w:iCs/>
          <w:color w:val="auto"/>
        </w:rPr>
        <w:t>evivif</w:t>
      </w:r>
      <w:r w:rsidR="00FC0868" w:rsidRPr="003F6E70">
        <w:rPr>
          <w:rFonts w:asciiTheme="minorHAnsi" w:eastAsiaTheme="minorEastAsia" w:hAnsiTheme="minorHAnsi" w:cstheme="minorHAnsi"/>
          <w:iCs/>
          <w:color w:val="auto"/>
        </w:rPr>
        <w:t>y</w:t>
      </w:r>
      <w:r w:rsidR="00DE7806" w:rsidRPr="003F6E70">
        <w:rPr>
          <w:rFonts w:asciiTheme="minorHAnsi" w:eastAsiaTheme="minorEastAsia" w:hAnsiTheme="minorHAnsi" w:cstheme="minorHAnsi"/>
          <w:iCs/>
          <w:color w:val="auto"/>
        </w:rPr>
        <w:t xml:space="preserve"> cells from a glycerol stock</w:t>
      </w:r>
      <w:r w:rsidR="00FC0868" w:rsidRPr="003F6E70">
        <w:rPr>
          <w:rFonts w:asciiTheme="minorHAnsi" w:eastAsiaTheme="minorEastAsia" w:hAnsiTheme="minorHAnsi" w:cstheme="minorHAnsi"/>
          <w:iCs/>
          <w:color w:val="auto"/>
        </w:rPr>
        <w:t>.</w:t>
      </w:r>
    </w:p>
    <w:p w14:paraId="5A68FB63" w14:textId="77777777" w:rsidR="00FC0868" w:rsidRPr="003F6E70" w:rsidRDefault="00FC0868" w:rsidP="0018561F">
      <w:pPr>
        <w:pStyle w:val="ListParagraph"/>
        <w:ind w:left="0"/>
        <w:rPr>
          <w:rFonts w:asciiTheme="minorHAnsi" w:eastAsiaTheme="minorEastAsia" w:hAnsiTheme="minorHAnsi" w:cstheme="minorHAnsi"/>
          <w:color w:val="auto"/>
        </w:rPr>
      </w:pPr>
    </w:p>
    <w:p w14:paraId="07D69755" w14:textId="3B8AE466" w:rsidR="0040161D" w:rsidRPr="003F6E70" w:rsidRDefault="00FC0868" w:rsidP="0018561F">
      <w:pPr>
        <w:pStyle w:val="ListParagraph"/>
        <w:ind w:left="0"/>
        <w:rPr>
          <w:rFonts w:asciiTheme="minorHAnsi" w:eastAsiaTheme="minorEastAsia" w:hAnsiTheme="minorHAnsi" w:cstheme="minorHAnsi"/>
          <w:iCs/>
          <w:color w:val="auto"/>
        </w:rPr>
      </w:pPr>
      <w:r w:rsidRPr="003F6E70">
        <w:rPr>
          <w:rFonts w:asciiTheme="minorHAnsi" w:eastAsiaTheme="minorEastAsia" w:hAnsiTheme="minorHAnsi" w:cstheme="minorHAnsi"/>
          <w:color w:val="auto"/>
        </w:rPr>
        <w:t>NOTE:</w:t>
      </w:r>
      <w:r w:rsidR="0018561F" w:rsidRPr="003F6E70">
        <w:rPr>
          <w:rFonts w:asciiTheme="minorHAnsi" w:eastAsiaTheme="minorEastAsia" w:hAnsiTheme="minorHAnsi" w:cstheme="minorHAnsi"/>
          <w:color w:val="auto"/>
        </w:rPr>
        <w:t xml:space="preserve"> </w:t>
      </w:r>
      <w:r w:rsidR="00895E5D" w:rsidRPr="003F6E70">
        <w:rPr>
          <w:rFonts w:asciiTheme="minorHAnsi" w:eastAsiaTheme="minorEastAsia" w:hAnsiTheme="minorHAnsi" w:cstheme="minorHAnsi"/>
          <w:i/>
          <w:iCs/>
          <w:color w:val="auto"/>
        </w:rPr>
        <w:t>C. albicans</w:t>
      </w:r>
      <w:r w:rsidR="00895E5D" w:rsidRPr="003F6E70">
        <w:rPr>
          <w:rFonts w:asciiTheme="minorHAnsi" w:eastAsiaTheme="minorEastAsia" w:hAnsiTheme="minorHAnsi" w:cstheme="minorHAnsi"/>
          <w:color w:val="auto"/>
        </w:rPr>
        <w:t xml:space="preserve"> are stored at -80</w:t>
      </w:r>
      <w:r w:rsidR="0018561F" w:rsidRPr="003F6E70">
        <w:rPr>
          <w:rFonts w:asciiTheme="minorHAnsi" w:eastAsiaTheme="minorEastAsia" w:hAnsiTheme="minorHAnsi" w:cstheme="minorHAnsi"/>
          <w:color w:val="auto"/>
        </w:rPr>
        <w:t xml:space="preserve"> </w:t>
      </w:r>
      <w:r w:rsidR="00895E5D" w:rsidRPr="003F6E70">
        <w:rPr>
          <w:rFonts w:asciiTheme="minorHAnsi" w:eastAsiaTheme="minorEastAsia" w:hAnsiTheme="minorHAnsi" w:cstheme="minorHAnsi"/>
          <w:color w:val="auto"/>
        </w:rPr>
        <w:t>°C in glycerol stocks, on marbles.</w:t>
      </w:r>
    </w:p>
    <w:p w14:paraId="49CA7B85" w14:textId="77777777" w:rsidR="0018561F" w:rsidRPr="003F6E70" w:rsidRDefault="0018561F" w:rsidP="0018561F">
      <w:pPr>
        <w:pStyle w:val="ListParagraph"/>
        <w:ind w:left="0"/>
        <w:rPr>
          <w:rFonts w:asciiTheme="minorHAnsi" w:eastAsiaTheme="minorEastAsia" w:hAnsiTheme="minorHAnsi" w:cstheme="minorHAnsi"/>
          <w:iCs/>
          <w:color w:val="auto"/>
        </w:rPr>
      </w:pPr>
    </w:p>
    <w:p w14:paraId="63F97950" w14:textId="5E060F93" w:rsidR="00BB4E57" w:rsidRPr="003F6E70" w:rsidRDefault="00D77BA2" w:rsidP="008823BA">
      <w:pPr>
        <w:pStyle w:val="ListParagraph"/>
        <w:numPr>
          <w:ilvl w:val="2"/>
          <w:numId w:val="4"/>
        </w:numPr>
        <w:rPr>
          <w:rFonts w:asciiTheme="minorHAnsi" w:eastAsiaTheme="minorEastAsia" w:hAnsiTheme="minorHAnsi" w:cstheme="minorHAnsi"/>
          <w:iCs/>
          <w:color w:val="auto"/>
        </w:rPr>
      </w:pPr>
      <w:r w:rsidRPr="003F6E70">
        <w:rPr>
          <w:rFonts w:asciiTheme="minorHAnsi" w:eastAsiaTheme="minorEastAsia" w:hAnsiTheme="minorHAnsi" w:cstheme="minorHAnsi"/>
          <w:iCs/>
          <w:color w:val="auto"/>
        </w:rPr>
        <w:t>Pick a marble</w:t>
      </w:r>
      <w:r w:rsidR="00895E5D" w:rsidRPr="003F6E70">
        <w:rPr>
          <w:rFonts w:asciiTheme="minorHAnsi" w:eastAsiaTheme="minorEastAsia" w:hAnsiTheme="minorHAnsi" w:cstheme="minorHAnsi"/>
          <w:iCs/>
          <w:color w:val="auto"/>
        </w:rPr>
        <w:t xml:space="preserve"> in the -80</w:t>
      </w:r>
      <w:r w:rsidR="0018561F" w:rsidRPr="003F6E70">
        <w:rPr>
          <w:rFonts w:asciiTheme="minorHAnsi" w:eastAsiaTheme="minorEastAsia" w:hAnsiTheme="minorHAnsi" w:cstheme="minorHAnsi"/>
          <w:iCs/>
          <w:color w:val="auto"/>
        </w:rPr>
        <w:t xml:space="preserve"> </w:t>
      </w:r>
      <w:r w:rsidR="00895E5D" w:rsidRPr="003F6E70">
        <w:rPr>
          <w:rFonts w:asciiTheme="minorHAnsi" w:eastAsiaTheme="minorEastAsia" w:hAnsiTheme="minorHAnsi" w:cstheme="minorHAnsi"/>
          <w:iCs/>
          <w:color w:val="auto"/>
        </w:rPr>
        <w:t>°C stock and r</w:t>
      </w:r>
      <w:r w:rsidR="00637159" w:rsidRPr="003F6E70">
        <w:rPr>
          <w:rFonts w:asciiTheme="minorHAnsi" w:eastAsiaTheme="minorEastAsia" w:hAnsiTheme="minorHAnsi" w:cstheme="minorHAnsi"/>
          <w:iCs/>
          <w:color w:val="auto"/>
        </w:rPr>
        <w:t>ub</w:t>
      </w:r>
      <w:r w:rsidR="00895E5D" w:rsidRPr="003F6E70">
        <w:rPr>
          <w:rFonts w:asciiTheme="minorHAnsi" w:eastAsiaTheme="minorEastAsia" w:hAnsiTheme="minorHAnsi" w:cstheme="minorHAnsi"/>
          <w:iCs/>
          <w:color w:val="auto"/>
        </w:rPr>
        <w:t xml:space="preserve"> it</w:t>
      </w:r>
      <w:r w:rsidR="00310E06" w:rsidRPr="003F6E70">
        <w:rPr>
          <w:rFonts w:asciiTheme="minorHAnsi" w:eastAsiaTheme="minorEastAsia" w:hAnsiTheme="minorHAnsi" w:cstheme="minorHAnsi"/>
          <w:color w:val="auto"/>
        </w:rPr>
        <w:t xml:space="preserve"> on </w:t>
      </w:r>
      <w:r w:rsidR="009D354B" w:rsidRPr="003F6E70">
        <w:rPr>
          <w:rFonts w:asciiTheme="minorHAnsi" w:eastAsiaTheme="minorEastAsia" w:hAnsiTheme="minorHAnsi" w:cstheme="minorHAnsi"/>
          <w:color w:val="auto"/>
        </w:rPr>
        <w:t xml:space="preserve">yeast peptone dextrose </w:t>
      </w:r>
      <w:r w:rsidR="00310E06" w:rsidRPr="003F6E70">
        <w:rPr>
          <w:rFonts w:asciiTheme="minorHAnsi" w:eastAsiaTheme="minorEastAsia" w:hAnsiTheme="minorHAnsi" w:cstheme="minorHAnsi"/>
          <w:color w:val="auto"/>
        </w:rPr>
        <w:t>(YPD) agar</w:t>
      </w:r>
      <w:r w:rsidR="00895E5D" w:rsidRPr="003F6E70">
        <w:rPr>
          <w:rFonts w:asciiTheme="minorHAnsi" w:eastAsiaTheme="minorEastAsia" w:hAnsiTheme="minorHAnsi" w:cstheme="minorHAnsi"/>
          <w:color w:val="auto"/>
        </w:rPr>
        <w:t>.</w:t>
      </w:r>
      <w:r w:rsidR="008823BA" w:rsidRPr="003F6E70">
        <w:rPr>
          <w:rFonts w:asciiTheme="minorHAnsi" w:eastAsiaTheme="minorEastAsia" w:hAnsiTheme="minorHAnsi" w:cstheme="minorHAnsi"/>
          <w:iCs/>
          <w:color w:val="auto"/>
        </w:rPr>
        <w:t xml:space="preserve"> </w:t>
      </w:r>
      <w:r w:rsidR="00895E5D" w:rsidRPr="003F6E70">
        <w:rPr>
          <w:rFonts w:asciiTheme="minorHAnsi" w:eastAsiaTheme="minorEastAsia" w:hAnsiTheme="minorHAnsi" w:cstheme="minorHAnsi"/>
          <w:color w:val="auto"/>
        </w:rPr>
        <w:t>Grow the cells</w:t>
      </w:r>
      <w:r w:rsidR="00310E06" w:rsidRPr="003F6E70">
        <w:rPr>
          <w:rFonts w:asciiTheme="minorHAnsi" w:eastAsiaTheme="minorEastAsia" w:hAnsiTheme="minorHAnsi" w:cstheme="minorHAnsi"/>
          <w:color w:val="auto"/>
        </w:rPr>
        <w:t xml:space="preserve"> for 2 days at 30</w:t>
      </w:r>
      <w:r w:rsidR="0018561F" w:rsidRPr="003F6E70">
        <w:rPr>
          <w:rFonts w:asciiTheme="minorHAnsi" w:eastAsiaTheme="minorEastAsia" w:hAnsiTheme="minorHAnsi" w:cstheme="minorHAnsi"/>
          <w:color w:val="auto"/>
        </w:rPr>
        <w:t xml:space="preserve"> </w:t>
      </w:r>
      <w:r w:rsidR="00310E06" w:rsidRPr="003F6E70">
        <w:rPr>
          <w:rFonts w:asciiTheme="minorHAnsi" w:eastAsiaTheme="minorEastAsia" w:hAnsiTheme="minorHAnsi" w:cstheme="minorHAnsi"/>
          <w:color w:val="auto"/>
        </w:rPr>
        <w:t>°C</w:t>
      </w:r>
      <w:r w:rsidR="00E621F6" w:rsidRPr="003F6E70">
        <w:rPr>
          <w:rFonts w:asciiTheme="minorHAnsi" w:eastAsiaTheme="minorEastAsia" w:hAnsiTheme="minorHAnsi" w:cstheme="minorHAnsi"/>
          <w:color w:val="auto"/>
        </w:rPr>
        <w:t>,</w:t>
      </w:r>
      <w:r w:rsidR="00310E06" w:rsidRPr="003F6E70">
        <w:rPr>
          <w:rFonts w:asciiTheme="minorHAnsi" w:eastAsiaTheme="minorEastAsia" w:hAnsiTheme="minorHAnsi" w:cstheme="minorHAnsi"/>
          <w:color w:val="auto"/>
        </w:rPr>
        <w:t xml:space="preserve"> before liquid cultivation. </w:t>
      </w:r>
    </w:p>
    <w:p w14:paraId="1E79E815" w14:textId="77777777" w:rsidR="00BB4E57" w:rsidRPr="003F6E70" w:rsidRDefault="00BB4E57" w:rsidP="00FB4071">
      <w:pPr>
        <w:pStyle w:val="ListParagraph"/>
        <w:ind w:left="0"/>
        <w:rPr>
          <w:rFonts w:asciiTheme="minorHAnsi" w:eastAsiaTheme="minorEastAsia" w:hAnsiTheme="minorHAnsi" w:cstheme="minorHAnsi"/>
          <w:iCs/>
          <w:color w:val="auto"/>
        </w:rPr>
      </w:pPr>
    </w:p>
    <w:p w14:paraId="35D106CB" w14:textId="7D97B590" w:rsidR="00DE7806" w:rsidRPr="003F6E70" w:rsidRDefault="00FC0868" w:rsidP="00FB4071">
      <w:pPr>
        <w:pStyle w:val="ListParagraph"/>
        <w:numPr>
          <w:ilvl w:val="0"/>
          <w:numId w:val="3"/>
        </w:numPr>
        <w:ind w:left="0" w:firstLine="0"/>
        <w:rPr>
          <w:rFonts w:asciiTheme="minorHAnsi" w:eastAsiaTheme="minorEastAsia" w:hAnsiTheme="minorHAnsi" w:cstheme="minorHAnsi"/>
          <w:iCs/>
          <w:color w:val="auto"/>
        </w:rPr>
      </w:pPr>
      <w:r w:rsidRPr="003F6E70">
        <w:rPr>
          <w:rFonts w:asciiTheme="minorHAnsi" w:eastAsiaTheme="minorEastAsia" w:hAnsiTheme="minorHAnsi" w:cstheme="minorHAnsi"/>
          <w:color w:val="auto"/>
        </w:rPr>
        <w:t>Prepare l</w:t>
      </w:r>
      <w:r w:rsidR="00DE7806" w:rsidRPr="003F6E70">
        <w:rPr>
          <w:rFonts w:asciiTheme="minorHAnsi" w:eastAsiaTheme="minorEastAsia" w:hAnsiTheme="minorHAnsi" w:cstheme="minorHAnsi"/>
          <w:color w:val="auto"/>
        </w:rPr>
        <w:t>iquid cultures</w:t>
      </w:r>
      <w:r w:rsidRPr="003F6E70">
        <w:rPr>
          <w:rFonts w:asciiTheme="minorHAnsi" w:eastAsiaTheme="minorEastAsia" w:hAnsiTheme="minorHAnsi" w:cstheme="minorHAnsi"/>
          <w:color w:val="auto"/>
        </w:rPr>
        <w:t>.</w:t>
      </w:r>
    </w:p>
    <w:p w14:paraId="3499150D" w14:textId="77777777" w:rsidR="0018561F" w:rsidRPr="003F6E70" w:rsidRDefault="0018561F" w:rsidP="0018561F">
      <w:pPr>
        <w:pStyle w:val="ListParagraph"/>
        <w:widowControl/>
        <w:ind w:left="0"/>
        <w:rPr>
          <w:rFonts w:asciiTheme="minorHAnsi" w:eastAsiaTheme="minorEastAsia" w:hAnsiTheme="minorHAnsi" w:cstheme="minorHAnsi"/>
          <w:color w:val="auto"/>
        </w:rPr>
      </w:pPr>
    </w:p>
    <w:p w14:paraId="543B6B8B" w14:textId="77777777" w:rsidR="0018561F" w:rsidRPr="003F6E70" w:rsidRDefault="000A7DC3" w:rsidP="0018561F">
      <w:pPr>
        <w:pStyle w:val="ListParagraph"/>
        <w:widowControl/>
        <w:numPr>
          <w:ilvl w:val="2"/>
          <w:numId w:val="5"/>
        </w:numPr>
        <w:rPr>
          <w:rFonts w:asciiTheme="minorHAnsi" w:eastAsiaTheme="minorEastAsia" w:hAnsiTheme="minorHAnsi" w:cstheme="minorHAnsi"/>
          <w:color w:val="auto"/>
        </w:rPr>
      </w:pPr>
      <w:r w:rsidRPr="003F6E70">
        <w:rPr>
          <w:rFonts w:asciiTheme="minorHAnsi" w:eastAsiaTheme="minorEastAsia" w:hAnsiTheme="minorHAnsi" w:cstheme="minorHAnsi"/>
          <w:color w:val="auto"/>
        </w:rPr>
        <w:t xml:space="preserve">Fill a </w:t>
      </w:r>
      <w:r w:rsidR="001B41A2" w:rsidRPr="003F6E70">
        <w:rPr>
          <w:rFonts w:asciiTheme="minorHAnsi" w:eastAsiaTheme="minorEastAsia" w:hAnsiTheme="minorHAnsi" w:cstheme="minorHAnsi"/>
          <w:color w:val="auto"/>
        </w:rPr>
        <w:t xml:space="preserve">culture </w:t>
      </w:r>
      <w:r w:rsidR="008540A6" w:rsidRPr="003F6E70">
        <w:rPr>
          <w:rFonts w:asciiTheme="minorHAnsi" w:eastAsiaTheme="minorEastAsia" w:hAnsiTheme="minorHAnsi" w:cstheme="minorHAnsi"/>
          <w:color w:val="auto"/>
        </w:rPr>
        <w:t>tube</w:t>
      </w:r>
      <w:r w:rsidRPr="003F6E70">
        <w:rPr>
          <w:rFonts w:asciiTheme="minorHAnsi" w:eastAsiaTheme="minorEastAsia" w:hAnsiTheme="minorHAnsi" w:cstheme="minorHAnsi"/>
          <w:color w:val="auto"/>
        </w:rPr>
        <w:t xml:space="preserve"> with </w:t>
      </w:r>
      <w:r w:rsidR="008540A6" w:rsidRPr="003F6E70">
        <w:rPr>
          <w:rFonts w:asciiTheme="minorHAnsi" w:eastAsiaTheme="minorEastAsia" w:hAnsiTheme="minorHAnsi" w:cstheme="minorHAnsi"/>
          <w:color w:val="auto"/>
        </w:rPr>
        <w:t>5 mL of sterile YPD broth and a</w:t>
      </w:r>
      <w:r w:rsidRPr="003F6E70">
        <w:rPr>
          <w:rFonts w:asciiTheme="minorHAnsi" w:eastAsiaTheme="minorEastAsia" w:hAnsiTheme="minorHAnsi" w:cstheme="minorHAnsi"/>
          <w:color w:val="auto"/>
        </w:rPr>
        <w:t>dd</w:t>
      </w:r>
      <w:r w:rsidR="008540A6" w:rsidRPr="003F6E70">
        <w:rPr>
          <w:rFonts w:asciiTheme="minorHAnsi" w:eastAsiaTheme="minorEastAsia" w:hAnsiTheme="minorHAnsi" w:cstheme="minorHAnsi"/>
          <w:color w:val="auto"/>
        </w:rPr>
        <w:t xml:space="preserve"> </w:t>
      </w:r>
      <w:r w:rsidR="001B41A2" w:rsidRPr="003F6E70">
        <w:rPr>
          <w:rFonts w:asciiTheme="minorHAnsi" w:eastAsiaTheme="minorEastAsia" w:hAnsiTheme="minorHAnsi" w:cstheme="minorHAnsi"/>
          <w:color w:val="auto"/>
        </w:rPr>
        <w:t xml:space="preserve">a </w:t>
      </w:r>
      <w:r w:rsidR="008540A6" w:rsidRPr="003F6E70">
        <w:rPr>
          <w:rFonts w:asciiTheme="minorHAnsi" w:eastAsiaTheme="minorEastAsia" w:hAnsiTheme="minorHAnsi" w:cstheme="minorHAnsi"/>
          <w:color w:val="auto"/>
        </w:rPr>
        <w:t xml:space="preserve">single colony of </w:t>
      </w:r>
      <w:r w:rsidR="008540A6" w:rsidRPr="003F6E70">
        <w:rPr>
          <w:rFonts w:asciiTheme="minorHAnsi" w:eastAsiaTheme="minorEastAsia" w:hAnsiTheme="minorHAnsi" w:cstheme="minorHAnsi"/>
          <w:i/>
          <w:color w:val="auto"/>
        </w:rPr>
        <w:t>C. albicans</w:t>
      </w:r>
      <w:r w:rsidR="008540A6" w:rsidRPr="003F6E70">
        <w:rPr>
          <w:rFonts w:asciiTheme="minorHAnsi" w:eastAsiaTheme="minorEastAsia" w:hAnsiTheme="minorHAnsi" w:cstheme="minorHAnsi"/>
          <w:color w:val="auto"/>
        </w:rPr>
        <w:t xml:space="preserve"> cells, grown on the YPD agar plate. </w:t>
      </w:r>
    </w:p>
    <w:p w14:paraId="7FEC9F0B" w14:textId="77777777" w:rsidR="0018561F" w:rsidRPr="003F6E70" w:rsidRDefault="0018561F" w:rsidP="0018561F">
      <w:pPr>
        <w:pStyle w:val="ListParagraph"/>
        <w:widowControl/>
        <w:ind w:left="0"/>
        <w:rPr>
          <w:rFonts w:asciiTheme="minorHAnsi" w:eastAsiaTheme="minorEastAsia" w:hAnsiTheme="minorHAnsi" w:cstheme="minorHAnsi"/>
          <w:color w:val="auto"/>
        </w:rPr>
      </w:pPr>
    </w:p>
    <w:p w14:paraId="5D16D95F" w14:textId="77777777" w:rsidR="00883CD1" w:rsidRPr="003F6E70" w:rsidRDefault="000A7DC3" w:rsidP="00883CD1">
      <w:pPr>
        <w:pStyle w:val="ListParagraph"/>
        <w:widowControl/>
        <w:numPr>
          <w:ilvl w:val="2"/>
          <w:numId w:val="5"/>
        </w:numPr>
        <w:rPr>
          <w:rFonts w:asciiTheme="minorHAnsi" w:eastAsiaTheme="minorEastAsia" w:hAnsiTheme="minorHAnsi" w:cstheme="minorHAnsi"/>
          <w:color w:val="auto"/>
        </w:rPr>
      </w:pPr>
      <w:r w:rsidRPr="003F6E70">
        <w:rPr>
          <w:rFonts w:asciiTheme="minorHAnsi" w:eastAsiaTheme="minorEastAsia" w:hAnsiTheme="minorHAnsi" w:cstheme="minorHAnsi"/>
          <w:color w:val="auto"/>
        </w:rPr>
        <w:t xml:space="preserve">Grow the culture </w:t>
      </w:r>
      <w:r w:rsidR="001B41A2" w:rsidRPr="003F6E70">
        <w:rPr>
          <w:rFonts w:asciiTheme="minorHAnsi" w:eastAsiaTheme="minorEastAsia" w:hAnsiTheme="minorHAnsi" w:cstheme="minorHAnsi"/>
          <w:color w:val="auto"/>
        </w:rPr>
        <w:t xml:space="preserve">in static conditions </w:t>
      </w:r>
      <w:r w:rsidR="008540A6" w:rsidRPr="003F6E70">
        <w:rPr>
          <w:rFonts w:asciiTheme="minorHAnsi" w:eastAsiaTheme="minorEastAsia" w:hAnsiTheme="minorHAnsi" w:cstheme="minorHAnsi"/>
          <w:color w:val="auto"/>
        </w:rPr>
        <w:t>at 30</w:t>
      </w:r>
      <w:r w:rsidR="009D354B" w:rsidRPr="003F6E70">
        <w:rPr>
          <w:rFonts w:asciiTheme="minorHAnsi" w:eastAsiaTheme="minorEastAsia" w:hAnsiTheme="minorHAnsi" w:cstheme="minorHAnsi"/>
          <w:color w:val="auto"/>
        </w:rPr>
        <w:t xml:space="preserve"> </w:t>
      </w:r>
      <w:r w:rsidR="008540A6" w:rsidRPr="003F6E70">
        <w:rPr>
          <w:rFonts w:asciiTheme="minorHAnsi" w:eastAsiaTheme="minorEastAsia" w:hAnsiTheme="minorHAnsi" w:cstheme="minorHAnsi"/>
          <w:color w:val="auto"/>
        </w:rPr>
        <w:t>°C for 20</w:t>
      </w:r>
      <w:r w:rsidR="009D354B" w:rsidRPr="003F6E70">
        <w:rPr>
          <w:rFonts w:asciiTheme="minorHAnsi" w:eastAsiaTheme="minorEastAsia" w:hAnsiTheme="minorHAnsi" w:cstheme="minorHAnsi"/>
          <w:color w:val="auto"/>
        </w:rPr>
        <w:t xml:space="preserve"> </w:t>
      </w:r>
      <w:r w:rsidR="008540A6" w:rsidRPr="003F6E70">
        <w:rPr>
          <w:rFonts w:asciiTheme="minorHAnsi" w:eastAsiaTheme="minorEastAsia" w:hAnsiTheme="minorHAnsi" w:cstheme="minorHAnsi"/>
          <w:color w:val="auto"/>
        </w:rPr>
        <w:t xml:space="preserve">h before </w:t>
      </w:r>
      <w:r w:rsidRPr="003F6E70">
        <w:rPr>
          <w:rFonts w:asciiTheme="minorHAnsi" w:eastAsiaTheme="minorEastAsia" w:hAnsiTheme="minorHAnsi" w:cstheme="minorHAnsi"/>
          <w:color w:val="auto"/>
        </w:rPr>
        <w:t>harvesting</w:t>
      </w:r>
      <w:r w:rsidR="008540A6" w:rsidRPr="003F6E70">
        <w:rPr>
          <w:rFonts w:asciiTheme="minorHAnsi" w:eastAsiaTheme="minorEastAsia" w:hAnsiTheme="minorHAnsi" w:cstheme="minorHAnsi"/>
          <w:color w:val="auto"/>
        </w:rPr>
        <w:t xml:space="preserve"> by centrifugation (4000</w:t>
      </w:r>
      <w:r w:rsidR="001B41A2" w:rsidRPr="003F6E70">
        <w:rPr>
          <w:rFonts w:asciiTheme="minorHAnsi" w:eastAsiaTheme="minorEastAsia" w:hAnsiTheme="minorHAnsi" w:cstheme="minorHAnsi"/>
          <w:color w:val="auto"/>
        </w:rPr>
        <w:t xml:space="preserve"> </w:t>
      </w:r>
      <w:r w:rsidR="009D354B" w:rsidRPr="003F6E70">
        <w:rPr>
          <w:rFonts w:asciiTheme="minorHAnsi" w:eastAsiaTheme="minorEastAsia" w:hAnsiTheme="minorHAnsi" w:cstheme="minorHAnsi"/>
          <w:color w:val="auto"/>
        </w:rPr>
        <w:t xml:space="preserve">x </w:t>
      </w:r>
      <w:r w:rsidR="008540A6" w:rsidRPr="003F6E70">
        <w:rPr>
          <w:rFonts w:asciiTheme="minorHAnsi" w:eastAsiaTheme="minorEastAsia" w:hAnsiTheme="minorHAnsi" w:cstheme="minorHAnsi"/>
          <w:i/>
          <w:iCs/>
          <w:color w:val="auto"/>
        </w:rPr>
        <w:t>g</w:t>
      </w:r>
      <w:r w:rsidR="008540A6" w:rsidRPr="003F6E70">
        <w:rPr>
          <w:rFonts w:asciiTheme="minorHAnsi" w:eastAsiaTheme="minorEastAsia" w:hAnsiTheme="minorHAnsi" w:cstheme="minorHAnsi"/>
          <w:color w:val="auto"/>
        </w:rPr>
        <w:t xml:space="preserve">, 5 min). </w:t>
      </w:r>
      <w:r w:rsidR="00883CD1" w:rsidRPr="003F6E70">
        <w:rPr>
          <w:rFonts w:asciiTheme="minorHAnsi" w:eastAsiaTheme="minorEastAsia" w:hAnsiTheme="minorHAnsi" w:cstheme="minorHAnsi"/>
          <w:color w:val="auto"/>
        </w:rPr>
        <w:t>Discard t</w:t>
      </w:r>
      <w:r w:rsidR="00F411E1" w:rsidRPr="003F6E70">
        <w:rPr>
          <w:rFonts w:asciiTheme="minorHAnsi" w:eastAsiaTheme="minorEastAsia" w:hAnsiTheme="minorHAnsi" w:cstheme="minorHAnsi"/>
          <w:color w:val="auto"/>
        </w:rPr>
        <w:t xml:space="preserve">he supernatant and </w:t>
      </w:r>
      <w:r w:rsidR="00BE6FE8" w:rsidRPr="003F6E70">
        <w:rPr>
          <w:rFonts w:asciiTheme="minorHAnsi" w:eastAsiaTheme="minorEastAsia" w:hAnsiTheme="minorHAnsi" w:cstheme="minorHAnsi"/>
          <w:color w:val="auto"/>
        </w:rPr>
        <w:t>eliminate</w:t>
      </w:r>
      <w:r w:rsidR="00F411E1" w:rsidRPr="003F6E70">
        <w:rPr>
          <w:rFonts w:asciiTheme="minorHAnsi" w:eastAsiaTheme="minorEastAsia" w:hAnsiTheme="minorHAnsi" w:cstheme="minorHAnsi"/>
          <w:color w:val="auto"/>
        </w:rPr>
        <w:t xml:space="preserve"> as biohazard waste.</w:t>
      </w:r>
    </w:p>
    <w:p w14:paraId="121FF98B" w14:textId="77777777" w:rsidR="00883CD1" w:rsidRPr="003F6E70" w:rsidRDefault="00883CD1" w:rsidP="00883CD1">
      <w:pPr>
        <w:pStyle w:val="ListParagraph"/>
        <w:widowControl/>
        <w:ind w:left="0"/>
        <w:rPr>
          <w:rFonts w:asciiTheme="minorHAnsi" w:eastAsiaTheme="minorEastAsia" w:hAnsiTheme="minorHAnsi" w:cstheme="minorHAnsi"/>
          <w:color w:val="auto"/>
        </w:rPr>
      </w:pPr>
    </w:p>
    <w:p w14:paraId="424A5F9A" w14:textId="6BFECD84" w:rsidR="00FC0868" w:rsidRPr="003F6E70" w:rsidRDefault="000A7DC3" w:rsidP="00FC0868">
      <w:pPr>
        <w:pStyle w:val="ListParagraph"/>
        <w:widowControl/>
        <w:numPr>
          <w:ilvl w:val="2"/>
          <w:numId w:val="5"/>
        </w:numPr>
        <w:rPr>
          <w:rFonts w:asciiTheme="minorHAnsi" w:eastAsiaTheme="minorEastAsia" w:hAnsiTheme="minorHAnsi" w:cstheme="minorHAnsi"/>
          <w:color w:val="auto"/>
        </w:rPr>
      </w:pPr>
      <w:r w:rsidRPr="003F6E70">
        <w:rPr>
          <w:rFonts w:asciiTheme="minorHAnsi" w:eastAsiaTheme="minorEastAsia" w:hAnsiTheme="minorHAnsi" w:cstheme="minorHAnsi"/>
          <w:color w:val="auto"/>
        </w:rPr>
        <w:t xml:space="preserve">Wash the </w:t>
      </w:r>
      <w:r w:rsidR="008540A6" w:rsidRPr="003F6E70">
        <w:rPr>
          <w:rFonts w:asciiTheme="minorHAnsi" w:eastAsiaTheme="minorEastAsia" w:hAnsiTheme="minorHAnsi" w:cstheme="minorHAnsi"/>
          <w:color w:val="auto"/>
        </w:rPr>
        <w:t xml:space="preserve">pellets </w:t>
      </w:r>
      <w:r w:rsidR="00883CD1" w:rsidRPr="003F6E70">
        <w:rPr>
          <w:rFonts w:asciiTheme="minorHAnsi" w:eastAsiaTheme="minorEastAsia" w:hAnsiTheme="minorHAnsi" w:cstheme="minorHAnsi"/>
          <w:color w:val="auto"/>
        </w:rPr>
        <w:t>2x</w:t>
      </w:r>
      <w:r w:rsidR="008540A6" w:rsidRPr="003F6E70">
        <w:rPr>
          <w:rFonts w:asciiTheme="minorHAnsi" w:eastAsiaTheme="minorEastAsia" w:hAnsiTheme="minorHAnsi" w:cstheme="minorHAnsi"/>
          <w:color w:val="auto"/>
        </w:rPr>
        <w:t xml:space="preserve"> </w:t>
      </w:r>
      <w:r w:rsidR="00C11673">
        <w:rPr>
          <w:rFonts w:asciiTheme="minorHAnsi" w:eastAsiaTheme="minorEastAsia" w:hAnsiTheme="minorHAnsi" w:cstheme="minorHAnsi"/>
          <w:color w:val="auto"/>
        </w:rPr>
        <w:t>with 10 mL of</w:t>
      </w:r>
      <w:r w:rsidR="008540A6" w:rsidRPr="003F6E70">
        <w:rPr>
          <w:rFonts w:asciiTheme="minorHAnsi" w:eastAsiaTheme="minorEastAsia" w:hAnsiTheme="minorHAnsi" w:cstheme="minorHAnsi"/>
          <w:color w:val="auto"/>
        </w:rPr>
        <w:t xml:space="preserve"> acetate buffer</w:t>
      </w:r>
      <w:r w:rsidR="00EE660E" w:rsidRPr="003F6E70">
        <w:rPr>
          <w:rFonts w:asciiTheme="minorHAnsi" w:eastAsiaTheme="minorEastAsia" w:hAnsiTheme="minorHAnsi" w:cstheme="minorHAnsi"/>
          <w:color w:val="auto"/>
        </w:rPr>
        <w:t xml:space="preserve"> (8 mM sodium acetate, 1 mM CaCl</w:t>
      </w:r>
      <w:r w:rsidR="00EE660E" w:rsidRPr="003F6E70">
        <w:rPr>
          <w:rFonts w:asciiTheme="minorHAnsi" w:eastAsiaTheme="minorEastAsia" w:hAnsiTheme="minorHAnsi" w:cstheme="minorHAnsi"/>
          <w:color w:val="auto"/>
          <w:vertAlign w:val="subscript"/>
        </w:rPr>
        <w:t>2</w:t>
      </w:r>
      <w:r w:rsidR="00EE660E" w:rsidRPr="003F6E70">
        <w:rPr>
          <w:rFonts w:asciiTheme="minorHAnsi" w:eastAsiaTheme="minorEastAsia" w:hAnsiTheme="minorHAnsi" w:cstheme="minorHAnsi"/>
          <w:color w:val="auto"/>
        </w:rPr>
        <w:t>,</w:t>
      </w:r>
      <w:r w:rsidR="00675BD8" w:rsidRPr="003F6E70">
        <w:rPr>
          <w:rFonts w:asciiTheme="minorHAnsi" w:eastAsiaTheme="minorEastAsia" w:hAnsiTheme="minorHAnsi" w:cstheme="minorHAnsi"/>
          <w:color w:val="auto"/>
        </w:rPr>
        <w:t xml:space="preserve"> </w:t>
      </w:r>
      <w:r w:rsidR="00EE660E" w:rsidRPr="003F6E70">
        <w:rPr>
          <w:rFonts w:asciiTheme="minorHAnsi" w:eastAsiaTheme="minorEastAsia" w:hAnsiTheme="minorHAnsi" w:cstheme="minorHAnsi"/>
          <w:color w:val="auto"/>
        </w:rPr>
        <w:t>1 mM MnCl</w:t>
      </w:r>
      <w:r w:rsidR="00EE660E" w:rsidRPr="003F6E70">
        <w:rPr>
          <w:rFonts w:asciiTheme="minorHAnsi" w:eastAsiaTheme="minorEastAsia" w:hAnsiTheme="minorHAnsi" w:cstheme="minorHAnsi"/>
          <w:color w:val="auto"/>
          <w:vertAlign w:val="subscript"/>
        </w:rPr>
        <w:t>2</w:t>
      </w:r>
      <w:r w:rsidR="00EE660E" w:rsidRPr="003F6E70">
        <w:rPr>
          <w:rFonts w:asciiTheme="minorHAnsi" w:eastAsiaTheme="minorEastAsia" w:hAnsiTheme="minorHAnsi" w:cstheme="minorHAnsi"/>
          <w:color w:val="auto"/>
        </w:rPr>
        <w:t>, pH 5.2)</w:t>
      </w:r>
      <w:r w:rsidR="00883CD1" w:rsidRPr="003F6E70">
        <w:rPr>
          <w:rFonts w:asciiTheme="minorHAnsi" w:eastAsiaTheme="minorEastAsia" w:hAnsiTheme="minorHAnsi" w:cstheme="minorHAnsi"/>
          <w:color w:val="auto"/>
        </w:rPr>
        <w:t>.</w:t>
      </w:r>
      <w:r w:rsidR="00C11673">
        <w:rPr>
          <w:rFonts w:asciiTheme="minorHAnsi" w:eastAsiaTheme="minorEastAsia" w:hAnsiTheme="minorHAnsi" w:cstheme="minorHAnsi"/>
          <w:color w:val="auto"/>
        </w:rPr>
        <w:t xml:space="preserve"> Centrifuge (4000</w:t>
      </w:r>
      <w:r w:rsidR="00A5306E">
        <w:rPr>
          <w:rFonts w:asciiTheme="minorHAnsi" w:eastAsiaTheme="minorEastAsia" w:hAnsiTheme="minorHAnsi" w:cstheme="minorHAnsi"/>
          <w:color w:val="auto"/>
        </w:rPr>
        <w:t xml:space="preserve"> </w:t>
      </w:r>
      <w:r w:rsidR="00C11673">
        <w:rPr>
          <w:rFonts w:asciiTheme="minorHAnsi" w:eastAsiaTheme="minorEastAsia" w:hAnsiTheme="minorHAnsi" w:cstheme="minorHAnsi"/>
          <w:color w:val="auto"/>
        </w:rPr>
        <w:t>x</w:t>
      </w:r>
      <w:r w:rsidR="00A5306E">
        <w:rPr>
          <w:rFonts w:asciiTheme="minorHAnsi" w:eastAsiaTheme="minorEastAsia" w:hAnsiTheme="minorHAnsi" w:cstheme="minorHAnsi"/>
          <w:color w:val="auto"/>
        </w:rPr>
        <w:t xml:space="preserve"> </w:t>
      </w:r>
      <w:r w:rsidR="00C11673" w:rsidRPr="00723812">
        <w:rPr>
          <w:rFonts w:asciiTheme="minorHAnsi" w:eastAsiaTheme="minorEastAsia" w:hAnsiTheme="minorHAnsi" w:cstheme="minorHAnsi"/>
          <w:i/>
          <w:iCs/>
          <w:color w:val="auto"/>
        </w:rPr>
        <w:t>g</w:t>
      </w:r>
      <w:r w:rsidR="00C11673">
        <w:rPr>
          <w:rFonts w:asciiTheme="minorHAnsi" w:eastAsiaTheme="minorEastAsia" w:hAnsiTheme="minorHAnsi" w:cstheme="minorHAnsi"/>
          <w:color w:val="auto"/>
        </w:rPr>
        <w:t>, 5 min) in between washings.</w:t>
      </w:r>
    </w:p>
    <w:p w14:paraId="5CBCABE1" w14:textId="77777777" w:rsidR="00FC0868" w:rsidRPr="003F6E70" w:rsidRDefault="00FC0868" w:rsidP="00FC0868">
      <w:pPr>
        <w:pStyle w:val="ListParagraph"/>
        <w:widowControl/>
        <w:ind w:left="0"/>
        <w:rPr>
          <w:rFonts w:asciiTheme="minorHAnsi" w:eastAsiaTheme="minorEastAsia" w:hAnsiTheme="minorHAnsi" w:cstheme="minorHAnsi"/>
          <w:color w:val="auto"/>
        </w:rPr>
      </w:pPr>
    </w:p>
    <w:p w14:paraId="47CFF20D" w14:textId="30CA5D59" w:rsidR="00465672" w:rsidRPr="003F6E70" w:rsidRDefault="000A7DC3" w:rsidP="00FC0868">
      <w:pPr>
        <w:pStyle w:val="ListParagraph"/>
        <w:widowControl/>
        <w:numPr>
          <w:ilvl w:val="2"/>
          <w:numId w:val="5"/>
        </w:numPr>
        <w:rPr>
          <w:rFonts w:asciiTheme="minorHAnsi" w:eastAsiaTheme="minorEastAsia" w:hAnsiTheme="minorHAnsi" w:cstheme="minorHAnsi"/>
          <w:color w:val="auto"/>
        </w:rPr>
      </w:pPr>
      <w:r w:rsidRPr="003F6E70">
        <w:rPr>
          <w:rFonts w:asciiTheme="minorHAnsi" w:eastAsiaTheme="minorEastAsia" w:hAnsiTheme="minorHAnsi" w:cstheme="minorHAnsi"/>
          <w:color w:val="auto"/>
        </w:rPr>
        <w:t>Resuspend the pellet in</w:t>
      </w:r>
      <w:r w:rsidR="00C11673">
        <w:rPr>
          <w:rFonts w:asciiTheme="minorHAnsi" w:eastAsiaTheme="minorEastAsia" w:hAnsiTheme="minorHAnsi" w:cstheme="minorHAnsi"/>
          <w:color w:val="auto"/>
        </w:rPr>
        <w:t xml:space="preserve"> 2 mL of</w:t>
      </w:r>
      <w:r w:rsidRPr="003F6E70">
        <w:rPr>
          <w:rFonts w:asciiTheme="minorHAnsi" w:eastAsiaTheme="minorEastAsia" w:hAnsiTheme="minorHAnsi" w:cstheme="minorHAnsi"/>
          <w:color w:val="auto"/>
        </w:rPr>
        <w:t xml:space="preserve"> acetate buffer and use </w:t>
      </w:r>
      <w:r w:rsidR="001B41A2" w:rsidRPr="003F6E70">
        <w:rPr>
          <w:rFonts w:asciiTheme="minorHAnsi" w:eastAsiaTheme="minorEastAsia" w:hAnsiTheme="minorHAnsi" w:cstheme="minorHAnsi"/>
          <w:color w:val="auto"/>
        </w:rPr>
        <w:t xml:space="preserve">this </w:t>
      </w:r>
      <w:r w:rsidRPr="003F6E70">
        <w:rPr>
          <w:rFonts w:asciiTheme="minorHAnsi" w:eastAsiaTheme="minorEastAsia" w:hAnsiTheme="minorHAnsi" w:cstheme="minorHAnsi"/>
          <w:color w:val="auto"/>
        </w:rPr>
        <w:t xml:space="preserve">solution </w:t>
      </w:r>
      <w:r w:rsidR="008540A6" w:rsidRPr="003F6E70">
        <w:rPr>
          <w:rFonts w:asciiTheme="minorHAnsi" w:eastAsiaTheme="minorEastAsia" w:hAnsiTheme="minorHAnsi" w:cstheme="minorHAnsi"/>
          <w:color w:val="auto"/>
        </w:rPr>
        <w:t>for cell</w:t>
      </w:r>
      <w:r w:rsidR="002027E4" w:rsidRPr="003F6E70">
        <w:rPr>
          <w:rFonts w:asciiTheme="minorHAnsi" w:eastAsiaTheme="minorEastAsia" w:hAnsiTheme="minorHAnsi" w:cstheme="minorHAnsi"/>
          <w:color w:val="auto"/>
        </w:rPr>
        <w:t xml:space="preserve"> immobilization o</w:t>
      </w:r>
      <w:r w:rsidR="008540A6" w:rsidRPr="003F6E70">
        <w:rPr>
          <w:rFonts w:asciiTheme="minorHAnsi" w:eastAsiaTheme="minorEastAsia" w:hAnsiTheme="minorHAnsi" w:cstheme="minorHAnsi"/>
          <w:color w:val="auto"/>
        </w:rPr>
        <w:t xml:space="preserve">n the PDMS </w:t>
      </w:r>
      <w:r w:rsidR="00BA5015" w:rsidRPr="003F6E70">
        <w:rPr>
          <w:rFonts w:asciiTheme="minorHAnsi" w:eastAsiaTheme="minorEastAsia" w:hAnsiTheme="minorHAnsi" w:cstheme="minorHAnsi"/>
          <w:color w:val="auto"/>
        </w:rPr>
        <w:t>s</w:t>
      </w:r>
      <w:r w:rsidR="008540A6" w:rsidRPr="003F6E70">
        <w:rPr>
          <w:rFonts w:asciiTheme="minorHAnsi" w:eastAsiaTheme="minorEastAsia" w:hAnsiTheme="minorHAnsi" w:cstheme="minorHAnsi"/>
          <w:color w:val="auto"/>
        </w:rPr>
        <w:t>tamp.</w:t>
      </w:r>
      <w:r w:rsidR="002027E4" w:rsidRPr="003F6E70">
        <w:rPr>
          <w:rFonts w:asciiTheme="minorHAnsi" w:eastAsiaTheme="minorEastAsia" w:hAnsiTheme="minorHAnsi" w:cstheme="minorHAnsi"/>
          <w:color w:val="auto"/>
        </w:rPr>
        <w:t xml:space="preserve"> </w:t>
      </w:r>
    </w:p>
    <w:p w14:paraId="4E91014C" w14:textId="77777777" w:rsidR="00FC0868" w:rsidRPr="003F6E70" w:rsidRDefault="00FC0868" w:rsidP="00FB4071">
      <w:pPr>
        <w:widowControl/>
        <w:rPr>
          <w:rFonts w:asciiTheme="minorHAnsi" w:eastAsiaTheme="minorEastAsia" w:hAnsiTheme="minorHAnsi" w:cstheme="minorHAnsi"/>
          <w:b/>
          <w:color w:val="auto"/>
        </w:rPr>
      </w:pPr>
    </w:p>
    <w:p w14:paraId="5B3E6721" w14:textId="19678A44" w:rsidR="002027E4" w:rsidRPr="001939C4" w:rsidRDefault="00FC0868" w:rsidP="00FB4071">
      <w:pPr>
        <w:widowControl/>
        <w:rPr>
          <w:rFonts w:asciiTheme="minorHAnsi" w:eastAsiaTheme="minorEastAsia" w:hAnsiTheme="minorHAnsi" w:cstheme="minorHAnsi"/>
          <w:strike/>
          <w:color w:val="auto"/>
        </w:rPr>
      </w:pPr>
      <w:r w:rsidRPr="003F6E70">
        <w:rPr>
          <w:rFonts w:asciiTheme="minorHAnsi" w:eastAsiaTheme="minorEastAsia" w:hAnsiTheme="minorHAnsi" w:cstheme="minorHAnsi"/>
          <w:color w:val="auto"/>
        </w:rPr>
        <w:t>NOTE:</w:t>
      </w:r>
      <w:r w:rsidR="002027E4" w:rsidRPr="003F6E70">
        <w:rPr>
          <w:rFonts w:asciiTheme="minorHAnsi" w:eastAsiaTheme="minorEastAsia" w:hAnsiTheme="minorHAnsi" w:cstheme="minorHAnsi"/>
          <w:color w:val="auto"/>
        </w:rPr>
        <w:t xml:space="preserve"> </w:t>
      </w:r>
      <w:r w:rsidRPr="003F6E70">
        <w:rPr>
          <w:rFonts w:asciiTheme="minorHAnsi" w:eastAsiaTheme="minorEastAsia" w:hAnsiTheme="minorHAnsi" w:cstheme="minorHAnsi"/>
          <w:color w:val="auto"/>
        </w:rPr>
        <w:t>T</w:t>
      </w:r>
      <w:r w:rsidR="002027E4" w:rsidRPr="003F6E70">
        <w:rPr>
          <w:rFonts w:asciiTheme="minorHAnsi" w:eastAsiaTheme="minorEastAsia" w:hAnsiTheme="minorHAnsi" w:cstheme="minorHAnsi"/>
          <w:color w:val="auto"/>
        </w:rPr>
        <w:t>his suspension</w:t>
      </w:r>
      <w:r w:rsidR="00C11673">
        <w:rPr>
          <w:rFonts w:asciiTheme="minorHAnsi" w:eastAsiaTheme="minorEastAsia" w:hAnsiTheme="minorHAnsi" w:cstheme="minorHAnsi"/>
          <w:color w:val="auto"/>
        </w:rPr>
        <w:t xml:space="preserve"> cannot be stored and should be prepared fresh for section 3.</w:t>
      </w:r>
      <w:r w:rsidR="002027E4" w:rsidRPr="003F6E70">
        <w:rPr>
          <w:rFonts w:asciiTheme="minorHAnsi" w:eastAsiaTheme="minorEastAsia" w:hAnsiTheme="minorHAnsi" w:cstheme="minorHAnsi"/>
          <w:color w:val="auto"/>
        </w:rPr>
        <w:t xml:space="preserve"> </w:t>
      </w:r>
    </w:p>
    <w:p w14:paraId="0F85C926" w14:textId="77777777" w:rsidR="00465672" w:rsidRPr="003F6E70" w:rsidRDefault="00465672" w:rsidP="00FB4071">
      <w:pPr>
        <w:rPr>
          <w:rFonts w:asciiTheme="minorHAnsi" w:hAnsiTheme="minorHAnsi" w:cstheme="minorHAnsi"/>
          <w:color w:val="auto"/>
        </w:rPr>
      </w:pPr>
    </w:p>
    <w:p w14:paraId="1A8263EA" w14:textId="7BB3381C" w:rsidR="007A3F86" w:rsidRPr="003F6E70" w:rsidRDefault="007A3F86" w:rsidP="00FB4071">
      <w:pPr>
        <w:pStyle w:val="ListParagraph"/>
        <w:numPr>
          <w:ilvl w:val="0"/>
          <w:numId w:val="6"/>
        </w:numPr>
        <w:rPr>
          <w:rFonts w:asciiTheme="minorHAnsi" w:hAnsiTheme="minorHAnsi" w:cstheme="minorHAnsi"/>
          <w:b/>
          <w:color w:val="auto"/>
        </w:rPr>
      </w:pPr>
      <w:r w:rsidRPr="003F6E70">
        <w:rPr>
          <w:rFonts w:asciiTheme="minorHAnsi" w:hAnsiTheme="minorHAnsi" w:cstheme="minorHAnsi"/>
          <w:b/>
          <w:color w:val="auto"/>
        </w:rPr>
        <w:t xml:space="preserve">PDMS </w:t>
      </w:r>
      <w:r w:rsidR="00FC0868" w:rsidRPr="003F6E70">
        <w:rPr>
          <w:rFonts w:asciiTheme="minorHAnsi" w:hAnsiTheme="minorHAnsi" w:cstheme="minorHAnsi"/>
          <w:b/>
          <w:color w:val="auto"/>
        </w:rPr>
        <w:t>s</w:t>
      </w:r>
      <w:r w:rsidRPr="003F6E70">
        <w:rPr>
          <w:rFonts w:asciiTheme="minorHAnsi" w:hAnsiTheme="minorHAnsi" w:cstheme="minorHAnsi"/>
          <w:b/>
          <w:color w:val="auto"/>
        </w:rPr>
        <w:t>tamp preparation</w:t>
      </w:r>
    </w:p>
    <w:p w14:paraId="173FC8D3" w14:textId="77777777" w:rsidR="00E868BB" w:rsidRPr="003F6E70" w:rsidRDefault="00E868BB" w:rsidP="00FB4071">
      <w:pPr>
        <w:rPr>
          <w:rFonts w:asciiTheme="minorHAnsi" w:hAnsiTheme="minorHAnsi" w:cstheme="minorHAnsi"/>
          <w:color w:val="auto"/>
        </w:rPr>
      </w:pPr>
    </w:p>
    <w:p w14:paraId="3728891E" w14:textId="2B3F9C66" w:rsidR="00DE7806" w:rsidRPr="003F6E70" w:rsidRDefault="002027E4" w:rsidP="00FC0868">
      <w:pPr>
        <w:pStyle w:val="ListParagraph"/>
        <w:numPr>
          <w:ilvl w:val="1"/>
          <w:numId w:val="6"/>
        </w:numPr>
        <w:rPr>
          <w:rFonts w:asciiTheme="minorHAnsi" w:hAnsiTheme="minorHAnsi" w:cstheme="minorHAnsi"/>
          <w:color w:val="auto"/>
        </w:rPr>
      </w:pPr>
      <w:r w:rsidRPr="003F6E70">
        <w:rPr>
          <w:rFonts w:asciiTheme="minorHAnsi" w:hAnsiTheme="minorHAnsi" w:cstheme="minorHAnsi"/>
          <w:color w:val="auto"/>
        </w:rPr>
        <w:t>Silicon master mold preparation</w:t>
      </w:r>
    </w:p>
    <w:p w14:paraId="02FFC606" w14:textId="77777777" w:rsidR="00A05831" w:rsidRPr="003F6E70" w:rsidRDefault="00A05831" w:rsidP="00FC0868">
      <w:pPr>
        <w:pStyle w:val="ListParagraph"/>
        <w:ind w:left="0"/>
        <w:rPr>
          <w:rFonts w:asciiTheme="minorHAnsi" w:hAnsiTheme="minorHAnsi" w:cstheme="minorHAnsi"/>
          <w:color w:val="auto"/>
        </w:rPr>
      </w:pPr>
    </w:p>
    <w:p w14:paraId="18630C70" w14:textId="3806B312" w:rsidR="00BB4E57" w:rsidRDefault="00E13E8E" w:rsidP="00A05831">
      <w:pPr>
        <w:pStyle w:val="ListParagraph"/>
        <w:numPr>
          <w:ilvl w:val="2"/>
          <w:numId w:val="6"/>
        </w:numPr>
        <w:rPr>
          <w:rFonts w:asciiTheme="minorHAnsi" w:hAnsiTheme="minorHAnsi" w:cstheme="minorHAnsi"/>
          <w:color w:val="auto"/>
        </w:rPr>
      </w:pPr>
      <w:r w:rsidRPr="003F6E70">
        <w:rPr>
          <w:rFonts w:asciiTheme="minorHAnsi" w:hAnsiTheme="minorHAnsi" w:cstheme="minorHAnsi"/>
          <w:color w:val="auto"/>
        </w:rPr>
        <w:t>D</w:t>
      </w:r>
      <w:r w:rsidR="002027E4" w:rsidRPr="003F6E70">
        <w:rPr>
          <w:rFonts w:asciiTheme="minorHAnsi" w:hAnsiTheme="minorHAnsi" w:cstheme="minorHAnsi"/>
          <w:color w:val="auto"/>
        </w:rPr>
        <w:t>raw</w:t>
      </w:r>
      <w:r w:rsidR="00A5306E" w:rsidRPr="00A5306E">
        <w:rPr>
          <w:rFonts w:asciiTheme="minorHAnsi" w:hAnsiTheme="minorHAnsi" w:cstheme="minorHAnsi"/>
          <w:color w:val="auto"/>
        </w:rPr>
        <w:t xml:space="preserve"> </w:t>
      </w:r>
      <w:r w:rsidR="00A5306E" w:rsidRPr="003F6E70">
        <w:rPr>
          <w:rFonts w:asciiTheme="minorHAnsi" w:hAnsiTheme="minorHAnsi" w:cstheme="minorHAnsi"/>
          <w:color w:val="auto"/>
        </w:rPr>
        <w:t>the desired microstructures</w:t>
      </w:r>
      <w:r w:rsidR="00A5306E">
        <w:rPr>
          <w:rFonts w:asciiTheme="minorHAnsi" w:hAnsiTheme="minorHAnsi" w:cstheme="minorHAnsi"/>
          <w:color w:val="auto"/>
        </w:rPr>
        <w:t xml:space="preserve"> </w:t>
      </w:r>
      <w:r w:rsidRPr="003F6E70">
        <w:rPr>
          <w:rFonts w:asciiTheme="minorHAnsi" w:hAnsiTheme="minorHAnsi" w:cstheme="minorHAnsi"/>
          <w:color w:val="auto"/>
        </w:rPr>
        <w:t>using</w:t>
      </w:r>
      <w:r w:rsidR="008540A6" w:rsidRPr="003F6E70">
        <w:rPr>
          <w:rFonts w:asciiTheme="minorHAnsi" w:hAnsiTheme="minorHAnsi" w:cstheme="minorHAnsi"/>
          <w:color w:val="auto"/>
        </w:rPr>
        <w:t xml:space="preserve"> </w:t>
      </w:r>
      <w:r w:rsidR="008823BA" w:rsidRPr="003F6E70">
        <w:rPr>
          <w:rFonts w:asciiTheme="minorHAnsi" w:hAnsiTheme="minorHAnsi" w:cstheme="minorHAnsi"/>
          <w:color w:val="auto"/>
        </w:rPr>
        <w:t>computer assisted design</w:t>
      </w:r>
      <w:r w:rsidR="002C78E2" w:rsidRPr="003F6E70">
        <w:rPr>
          <w:rFonts w:asciiTheme="minorHAnsi" w:hAnsiTheme="minorHAnsi" w:cstheme="minorHAnsi"/>
          <w:color w:val="auto"/>
        </w:rPr>
        <w:t xml:space="preserve"> (CAD) software.</w:t>
      </w:r>
    </w:p>
    <w:p w14:paraId="033B6ED3" w14:textId="77777777" w:rsidR="00A5306E" w:rsidRDefault="00A5306E" w:rsidP="00723812">
      <w:pPr>
        <w:pStyle w:val="ListParagraph"/>
        <w:ind w:left="0"/>
        <w:rPr>
          <w:rFonts w:asciiTheme="minorHAnsi" w:hAnsiTheme="minorHAnsi" w:cstheme="minorHAnsi"/>
          <w:color w:val="auto"/>
        </w:rPr>
      </w:pPr>
    </w:p>
    <w:p w14:paraId="3C78F671" w14:textId="74109446" w:rsidR="004B3192" w:rsidRPr="003F6E70" w:rsidRDefault="00C11673" w:rsidP="001939C4">
      <w:pPr>
        <w:pStyle w:val="ListParagraph"/>
        <w:numPr>
          <w:ilvl w:val="2"/>
          <w:numId w:val="6"/>
        </w:numPr>
        <w:rPr>
          <w:rFonts w:asciiTheme="minorHAnsi" w:hAnsiTheme="minorHAnsi" w:cstheme="minorHAnsi"/>
          <w:color w:val="auto"/>
        </w:rPr>
      </w:pPr>
      <w:r>
        <w:rPr>
          <w:rFonts w:asciiTheme="minorHAnsi" w:hAnsiTheme="minorHAnsi" w:cstheme="minorHAnsi"/>
          <w:color w:val="auto"/>
        </w:rPr>
        <w:t xml:space="preserve">If a clean room is </w:t>
      </w:r>
      <w:r w:rsidR="00A5306E">
        <w:rPr>
          <w:rFonts w:asciiTheme="minorHAnsi" w:hAnsiTheme="minorHAnsi" w:cstheme="minorHAnsi"/>
          <w:color w:val="auto"/>
        </w:rPr>
        <w:t>available,</w:t>
      </w:r>
      <w:r>
        <w:rPr>
          <w:rFonts w:asciiTheme="minorHAnsi" w:hAnsiTheme="minorHAnsi" w:cstheme="minorHAnsi"/>
          <w:color w:val="auto"/>
        </w:rPr>
        <w:t xml:space="preserve"> follow steps 2 to 12 of the previously published proto</w:t>
      </w:r>
      <w:r w:rsidR="00A5306E">
        <w:rPr>
          <w:rFonts w:asciiTheme="minorHAnsi" w:hAnsiTheme="minorHAnsi" w:cstheme="minorHAnsi"/>
          <w:color w:val="auto"/>
        </w:rPr>
        <w:t>co</w:t>
      </w:r>
      <w:r>
        <w:rPr>
          <w:rFonts w:asciiTheme="minorHAnsi" w:hAnsiTheme="minorHAnsi" w:cstheme="minorHAnsi"/>
          <w:color w:val="auto"/>
        </w:rPr>
        <w:t>l</w:t>
      </w:r>
      <w:r w:rsidRPr="001939C4">
        <w:rPr>
          <w:rFonts w:asciiTheme="minorHAnsi" w:hAnsiTheme="minorHAnsi" w:cstheme="minorHAnsi"/>
          <w:color w:val="auto"/>
          <w:vertAlign w:val="superscript"/>
        </w:rPr>
        <w:t>12</w:t>
      </w:r>
      <w:r w:rsidR="004B3192" w:rsidRPr="00723812">
        <w:rPr>
          <w:rFonts w:asciiTheme="minorHAnsi" w:hAnsiTheme="minorHAnsi" w:cstheme="minorHAnsi"/>
          <w:color w:val="auto"/>
        </w:rPr>
        <w:t xml:space="preserve">. </w:t>
      </w:r>
      <w:r w:rsidR="004B3192" w:rsidRPr="003F6E70">
        <w:rPr>
          <w:rFonts w:asciiTheme="minorHAnsi" w:hAnsiTheme="minorHAnsi" w:cstheme="minorHAnsi"/>
          <w:color w:val="auto"/>
        </w:rPr>
        <w:t>Otherwise, silicon master mold can be acquired from commercial clean room facilities.</w:t>
      </w:r>
    </w:p>
    <w:p w14:paraId="7606F54A" w14:textId="77777777" w:rsidR="00E868BB" w:rsidRPr="003F6E70" w:rsidRDefault="00E868BB" w:rsidP="00FB4071">
      <w:pPr>
        <w:rPr>
          <w:rFonts w:asciiTheme="minorHAnsi" w:hAnsiTheme="minorHAnsi" w:cstheme="minorHAnsi"/>
          <w:color w:val="auto"/>
        </w:rPr>
      </w:pPr>
    </w:p>
    <w:p w14:paraId="03FD16BE" w14:textId="3305BBA3" w:rsidR="007A3F86" w:rsidRPr="003F6E70" w:rsidRDefault="007A3F86" w:rsidP="00842B33">
      <w:pPr>
        <w:pStyle w:val="ListParagraph"/>
        <w:numPr>
          <w:ilvl w:val="1"/>
          <w:numId w:val="6"/>
        </w:numPr>
        <w:rPr>
          <w:rFonts w:asciiTheme="minorHAnsi" w:hAnsiTheme="minorHAnsi" w:cstheme="minorHAnsi"/>
          <w:color w:val="auto"/>
          <w:highlight w:val="yellow"/>
        </w:rPr>
      </w:pPr>
      <w:bookmarkStart w:id="0" w:name="_Hlk36194545"/>
      <w:r w:rsidRPr="003F6E70">
        <w:rPr>
          <w:rFonts w:asciiTheme="minorHAnsi" w:hAnsiTheme="minorHAnsi" w:cstheme="minorHAnsi"/>
          <w:color w:val="auto"/>
          <w:highlight w:val="yellow"/>
        </w:rPr>
        <w:t>PDMS</w:t>
      </w:r>
      <w:r w:rsidR="002027E4" w:rsidRPr="003F6E70">
        <w:rPr>
          <w:rFonts w:asciiTheme="minorHAnsi" w:hAnsiTheme="minorHAnsi" w:cstheme="minorHAnsi"/>
          <w:color w:val="auto"/>
          <w:highlight w:val="yellow"/>
        </w:rPr>
        <w:t xml:space="preserve"> stamp</w:t>
      </w:r>
      <w:r w:rsidRPr="003F6E70">
        <w:rPr>
          <w:rFonts w:asciiTheme="minorHAnsi" w:hAnsiTheme="minorHAnsi" w:cstheme="minorHAnsi"/>
          <w:color w:val="auto"/>
          <w:highlight w:val="yellow"/>
        </w:rPr>
        <w:t xml:space="preserve"> </w:t>
      </w:r>
      <w:r w:rsidR="00842B33" w:rsidRPr="003F6E70">
        <w:rPr>
          <w:rFonts w:asciiTheme="minorHAnsi" w:hAnsiTheme="minorHAnsi" w:cstheme="minorHAnsi"/>
          <w:color w:val="auto"/>
          <w:highlight w:val="yellow"/>
        </w:rPr>
        <w:t>m</w:t>
      </w:r>
      <w:r w:rsidR="006E65DA" w:rsidRPr="003F6E70">
        <w:rPr>
          <w:rFonts w:asciiTheme="minorHAnsi" w:hAnsiTheme="minorHAnsi" w:cstheme="minorHAnsi"/>
          <w:color w:val="auto"/>
          <w:highlight w:val="yellow"/>
        </w:rPr>
        <w:t>olding</w:t>
      </w:r>
    </w:p>
    <w:p w14:paraId="7CEC936E" w14:textId="77777777" w:rsidR="00842B33" w:rsidRPr="003F6E70" w:rsidRDefault="00842B33" w:rsidP="00842B33">
      <w:pPr>
        <w:pStyle w:val="ListParagraph"/>
        <w:ind w:left="0"/>
        <w:rPr>
          <w:rFonts w:asciiTheme="minorHAnsi" w:hAnsiTheme="minorHAnsi" w:cstheme="minorHAnsi"/>
          <w:color w:val="auto"/>
          <w:highlight w:val="yellow"/>
        </w:rPr>
      </w:pPr>
    </w:p>
    <w:p w14:paraId="404DCFBE" w14:textId="28CFED50" w:rsidR="00842B33" w:rsidRPr="003F6E70" w:rsidRDefault="00E13E8E" w:rsidP="00842B33">
      <w:pPr>
        <w:pStyle w:val="ListParagraph"/>
        <w:numPr>
          <w:ilvl w:val="2"/>
          <w:numId w:val="6"/>
        </w:numPr>
        <w:rPr>
          <w:rFonts w:asciiTheme="minorHAnsi" w:hAnsiTheme="minorHAnsi" w:cstheme="minorHAnsi"/>
          <w:color w:val="auto"/>
          <w:highlight w:val="yellow"/>
        </w:rPr>
      </w:pPr>
      <w:r w:rsidRPr="003F6E70">
        <w:rPr>
          <w:rFonts w:asciiTheme="minorHAnsi" w:hAnsiTheme="minorHAnsi" w:cstheme="minorHAnsi"/>
          <w:color w:val="auto"/>
          <w:highlight w:val="yellow"/>
        </w:rPr>
        <w:t xml:space="preserve">Prepare </w:t>
      </w:r>
      <w:r w:rsidR="00CF69A5" w:rsidRPr="003F6E70">
        <w:rPr>
          <w:rFonts w:asciiTheme="minorHAnsi" w:hAnsiTheme="minorHAnsi" w:cstheme="minorHAnsi"/>
          <w:color w:val="auto"/>
          <w:highlight w:val="yellow"/>
        </w:rPr>
        <w:t>55</w:t>
      </w:r>
      <w:r w:rsidR="00471DE4" w:rsidRPr="003F6E70">
        <w:rPr>
          <w:rFonts w:asciiTheme="minorHAnsi" w:hAnsiTheme="minorHAnsi" w:cstheme="minorHAnsi"/>
          <w:color w:val="auto"/>
          <w:highlight w:val="yellow"/>
        </w:rPr>
        <w:t xml:space="preserve"> </w:t>
      </w:r>
      <w:r w:rsidR="00CF69A5" w:rsidRPr="003F6E70">
        <w:rPr>
          <w:rFonts w:asciiTheme="minorHAnsi" w:hAnsiTheme="minorHAnsi" w:cstheme="minorHAnsi"/>
          <w:color w:val="auto"/>
          <w:highlight w:val="yellow"/>
        </w:rPr>
        <w:t>g</w:t>
      </w:r>
      <w:r w:rsidR="00471DE4" w:rsidRPr="003F6E70">
        <w:rPr>
          <w:rFonts w:asciiTheme="minorHAnsi" w:hAnsiTheme="minorHAnsi" w:cstheme="minorHAnsi"/>
          <w:color w:val="auto"/>
          <w:highlight w:val="yellow"/>
        </w:rPr>
        <w:t xml:space="preserve"> of</w:t>
      </w:r>
      <w:r w:rsidR="006E65DA" w:rsidRPr="003F6E70">
        <w:rPr>
          <w:rFonts w:asciiTheme="minorHAnsi" w:hAnsiTheme="minorHAnsi" w:cstheme="minorHAnsi"/>
          <w:color w:val="auto"/>
          <w:highlight w:val="yellow"/>
        </w:rPr>
        <w:t xml:space="preserve"> PDMS prepolymer solution </w:t>
      </w:r>
      <w:r w:rsidRPr="003F6E70">
        <w:rPr>
          <w:rFonts w:asciiTheme="minorHAnsi" w:hAnsiTheme="minorHAnsi" w:cstheme="minorHAnsi"/>
          <w:color w:val="auto"/>
          <w:highlight w:val="yellow"/>
        </w:rPr>
        <w:t>containing</w:t>
      </w:r>
      <w:r w:rsidR="006E65DA" w:rsidRPr="003F6E70">
        <w:rPr>
          <w:rFonts w:asciiTheme="minorHAnsi" w:hAnsiTheme="minorHAnsi" w:cstheme="minorHAnsi"/>
          <w:color w:val="auto"/>
          <w:highlight w:val="yellow"/>
        </w:rPr>
        <w:t xml:space="preserve"> a mixture of 10 to 1, </w:t>
      </w:r>
      <w:r w:rsidR="002D6710" w:rsidRPr="003F6E70">
        <w:rPr>
          <w:rFonts w:asciiTheme="minorHAnsi" w:hAnsiTheme="minorHAnsi" w:cstheme="minorHAnsi"/>
          <w:color w:val="auto"/>
          <w:highlight w:val="yellow"/>
        </w:rPr>
        <w:t>mass ratio</w:t>
      </w:r>
      <w:r w:rsidR="006E65DA" w:rsidRPr="003F6E70">
        <w:rPr>
          <w:rFonts w:asciiTheme="minorHAnsi" w:hAnsiTheme="minorHAnsi" w:cstheme="minorHAnsi"/>
          <w:color w:val="auto"/>
          <w:highlight w:val="yellow"/>
        </w:rPr>
        <w:t>, of PDMS oligomers and</w:t>
      </w:r>
      <w:r w:rsidR="00C11673">
        <w:rPr>
          <w:rFonts w:asciiTheme="minorHAnsi" w:hAnsiTheme="minorHAnsi" w:cstheme="minorHAnsi"/>
          <w:color w:val="auto"/>
          <w:highlight w:val="yellow"/>
        </w:rPr>
        <w:t xml:space="preserve"> curing agent</w:t>
      </w:r>
      <w:r w:rsidR="006E65DA" w:rsidRPr="001939C4">
        <w:rPr>
          <w:rFonts w:asciiTheme="minorHAnsi" w:hAnsiTheme="minorHAnsi" w:cstheme="minorHAnsi"/>
          <w:strike/>
          <w:color w:val="auto"/>
          <w:highlight w:val="yellow"/>
        </w:rPr>
        <w:t xml:space="preserve"> </w:t>
      </w:r>
      <w:r w:rsidR="00842B33" w:rsidRPr="003F6E70">
        <w:rPr>
          <w:rFonts w:asciiTheme="minorHAnsi" w:hAnsiTheme="minorHAnsi" w:cstheme="minorHAnsi"/>
          <w:color w:val="auto"/>
          <w:highlight w:val="yellow"/>
        </w:rPr>
        <w:t>(</w:t>
      </w:r>
      <w:r w:rsidR="00842B33" w:rsidRPr="003F6E70">
        <w:rPr>
          <w:rFonts w:asciiTheme="minorHAnsi" w:hAnsiTheme="minorHAnsi" w:cstheme="minorHAnsi"/>
          <w:b/>
          <w:bCs/>
          <w:color w:val="auto"/>
          <w:highlight w:val="yellow"/>
        </w:rPr>
        <w:t>Table of Materials</w:t>
      </w:r>
      <w:r w:rsidR="00842B33" w:rsidRPr="003F6E70">
        <w:rPr>
          <w:rFonts w:asciiTheme="minorHAnsi" w:hAnsiTheme="minorHAnsi" w:cstheme="minorHAnsi"/>
          <w:color w:val="auto"/>
          <w:highlight w:val="yellow"/>
        </w:rPr>
        <w:t>)</w:t>
      </w:r>
      <w:r w:rsidR="006E65DA" w:rsidRPr="003F6E70">
        <w:rPr>
          <w:rFonts w:asciiTheme="minorHAnsi" w:hAnsiTheme="minorHAnsi" w:cstheme="minorHAnsi"/>
          <w:color w:val="auto"/>
          <w:highlight w:val="yellow"/>
        </w:rPr>
        <w:t>.</w:t>
      </w:r>
      <w:r w:rsidR="00CF69A5" w:rsidRPr="003F6E70">
        <w:rPr>
          <w:rFonts w:asciiTheme="minorHAnsi" w:hAnsiTheme="minorHAnsi" w:cstheme="minorHAnsi"/>
          <w:color w:val="auto"/>
          <w:highlight w:val="yellow"/>
        </w:rPr>
        <w:t xml:space="preserve"> </w:t>
      </w:r>
    </w:p>
    <w:p w14:paraId="22B3E342" w14:textId="77777777" w:rsidR="00842B33" w:rsidRPr="003F6E70" w:rsidRDefault="00842B33" w:rsidP="00842B33">
      <w:pPr>
        <w:pStyle w:val="ListParagraph"/>
        <w:ind w:left="0"/>
        <w:rPr>
          <w:rFonts w:asciiTheme="minorHAnsi" w:hAnsiTheme="minorHAnsi" w:cstheme="minorHAnsi"/>
          <w:color w:val="auto"/>
          <w:highlight w:val="yellow"/>
        </w:rPr>
      </w:pPr>
    </w:p>
    <w:p w14:paraId="175C7D46" w14:textId="0DFCDC84" w:rsidR="00842B33" w:rsidRPr="003F6E70" w:rsidRDefault="001B41A2" w:rsidP="00842B33">
      <w:pPr>
        <w:pStyle w:val="ListParagraph"/>
        <w:numPr>
          <w:ilvl w:val="2"/>
          <w:numId w:val="6"/>
        </w:numPr>
        <w:rPr>
          <w:rFonts w:asciiTheme="minorHAnsi" w:hAnsiTheme="minorHAnsi" w:cstheme="minorHAnsi"/>
          <w:color w:val="auto"/>
          <w:highlight w:val="yellow"/>
        </w:rPr>
      </w:pPr>
      <w:r w:rsidRPr="003F6E70">
        <w:rPr>
          <w:rFonts w:asciiTheme="minorHAnsi" w:hAnsiTheme="minorHAnsi" w:cstheme="minorHAnsi"/>
          <w:color w:val="auto"/>
          <w:highlight w:val="yellow"/>
        </w:rPr>
        <w:t>Mix and degas t</w:t>
      </w:r>
      <w:r w:rsidR="006E65DA" w:rsidRPr="003F6E70">
        <w:rPr>
          <w:rFonts w:asciiTheme="minorHAnsi" w:hAnsiTheme="minorHAnsi" w:cstheme="minorHAnsi"/>
          <w:color w:val="auto"/>
          <w:highlight w:val="yellow"/>
        </w:rPr>
        <w:t>his solution under vacuum</w:t>
      </w:r>
      <w:r w:rsidR="00834047" w:rsidRPr="003F6E70">
        <w:rPr>
          <w:rFonts w:asciiTheme="minorHAnsi" w:hAnsiTheme="minorHAnsi" w:cstheme="minorHAnsi"/>
          <w:color w:val="auto"/>
          <w:highlight w:val="yellow"/>
        </w:rPr>
        <w:t xml:space="preserve"> (</w:t>
      </w:r>
      <w:r w:rsidR="00834047" w:rsidRPr="003F6E70">
        <w:rPr>
          <w:rFonts w:asciiTheme="minorHAnsi" w:eastAsiaTheme="minorEastAsia" w:hAnsiTheme="minorHAnsi" w:cstheme="minorHAnsi"/>
          <w:color w:val="auto"/>
          <w:highlight w:val="yellow"/>
        </w:rPr>
        <w:t>in the range of 10</w:t>
      </w:r>
      <w:r w:rsidR="00834047" w:rsidRPr="003F6E70">
        <w:rPr>
          <w:rFonts w:asciiTheme="minorHAnsi" w:eastAsiaTheme="minorEastAsia" w:hAnsiTheme="minorHAnsi" w:cstheme="minorHAnsi"/>
          <w:color w:val="auto"/>
          <w:highlight w:val="yellow"/>
          <w:vertAlign w:val="superscript"/>
        </w:rPr>
        <w:t>-1</w:t>
      </w:r>
      <w:r w:rsidR="007356A9">
        <w:rPr>
          <w:rFonts w:asciiTheme="minorHAnsi" w:eastAsiaTheme="minorEastAsia" w:hAnsiTheme="minorHAnsi" w:cstheme="minorHAnsi"/>
          <w:color w:val="auto"/>
          <w:highlight w:val="yellow"/>
        </w:rPr>
        <w:t>-</w:t>
      </w:r>
      <w:r w:rsidR="00834047" w:rsidRPr="003F6E70">
        <w:rPr>
          <w:rFonts w:asciiTheme="minorHAnsi" w:eastAsiaTheme="minorEastAsia" w:hAnsiTheme="minorHAnsi" w:cstheme="minorHAnsi"/>
          <w:color w:val="auto"/>
          <w:highlight w:val="yellow"/>
        </w:rPr>
        <w:t>10</w:t>
      </w:r>
      <w:r w:rsidR="00834047" w:rsidRPr="003F6E70">
        <w:rPr>
          <w:rFonts w:asciiTheme="minorHAnsi" w:eastAsiaTheme="minorEastAsia" w:hAnsiTheme="minorHAnsi" w:cstheme="minorHAnsi"/>
          <w:color w:val="auto"/>
          <w:highlight w:val="yellow"/>
          <w:vertAlign w:val="superscript"/>
        </w:rPr>
        <w:t>-2</w:t>
      </w:r>
      <w:r w:rsidR="00834047" w:rsidRPr="003F6E70">
        <w:rPr>
          <w:rFonts w:asciiTheme="minorHAnsi" w:eastAsiaTheme="minorEastAsia" w:hAnsiTheme="minorHAnsi" w:cstheme="minorHAnsi"/>
          <w:color w:val="auto"/>
          <w:highlight w:val="yellow"/>
        </w:rPr>
        <w:t xml:space="preserve"> bars)</w:t>
      </w:r>
      <w:r w:rsidR="00C45DA6" w:rsidRPr="003F6E70">
        <w:rPr>
          <w:rFonts w:asciiTheme="minorHAnsi" w:hAnsiTheme="minorHAnsi" w:cstheme="minorHAnsi"/>
          <w:color w:val="auto"/>
          <w:highlight w:val="yellow"/>
        </w:rPr>
        <w:t xml:space="preserve"> until all trapped bubbles are</w:t>
      </w:r>
      <w:r w:rsidR="002027E4" w:rsidRPr="003F6E70">
        <w:rPr>
          <w:rFonts w:asciiTheme="minorHAnsi" w:hAnsiTheme="minorHAnsi" w:cstheme="minorHAnsi"/>
          <w:color w:val="auto"/>
          <w:highlight w:val="yellow"/>
        </w:rPr>
        <w:t xml:space="preserve"> removed from the PDMS solution (5</w:t>
      </w:r>
      <w:r w:rsidR="00BA5015" w:rsidRPr="003F6E70">
        <w:rPr>
          <w:rFonts w:asciiTheme="minorHAnsi" w:hAnsiTheme="minorHAnsi" w:cstheme="minorHAnsi"/>
          <w:color w:val="auto"/>
          <w:highlight w:val="yellow"/>
        </w:rPr>
        <w:t>−</w:t>
      </w:r>
      <w:r w:rsidR="002027E4" w:rsidRPr="003F6E70">
        <w:rPr>
          <w:rFonts w:asciiTheme="minorHAnsi" w:hAnsiTheme="minorHAnsi" w:cstheme="minorHAnsi"/>
          <w:color w:val="auto"/>
          <w:highlight w:val="yellow"/>
        </w:rPr>
        <w:t>10 min).</w:t>
      </w:r>
    </w:p>
    <w:p w14:paraId="1D988398" w14:textId="77777777" w:rsidR="00842B33" w:rsidRPr="003F6E70" w:rsidRDefault="00842B33" w:rsidP="00842B33">
      <w:pPr>
        <w:pStyle w:val="ListParagraph"/>
        <w:ind w:left="0"/>
        <w:rPr>
          <w:rFonts w:asciiTheme="minorHAnsi" w:hAnsiTheme="minorHAnsi" w:cstheme="minorHAnsi"/>
          <w:color w:val="auto"/>
          <w:highlight w:val="yellow"/>
        </w:rPr>
      </w:pPr>
    </w:p>
    <w:p w14:paraId="3097433C" w14:textId="030801F5" w:rsidR="00227018" w:rsidRPr="003F6E70" w:rsidRDefault="00C11673" w:rsidP="00842B33">
      <w:pPr>
        <w:pStyle w:val="ListParagraph"/>
        <w:numPr>
          <w:ilvl w:val="2"/>
          <w:numId w:val="6"/>
        </w:numPr>
        <w:rPr>
          <w:rFonts w:asciiTheme="minorHAnsi" w:hAnsiTheme="minorHAnsi" w:cstheme="minorHAnsi"/>
          <w:color w:val="auto"/>
          <w:highlight w:val="yellow"/>
        </w:rPr>
      </w:pPr>
      <w:r>
        <w:rPr>
          <w:rFonts w:asciiTheme="minorHAnsi" w:hAnsiTheme="minorHAnsi" w:cstheme="minorHAnsi"/>
          <w:color w:val="auto"/>
          <w:highlight w:val="yellow"/>
        </w:rPr>
        <w:t>Po</w:t>
      </w:r>
      <w:r w:rsidR="004B3192">
        <w:rPr>
          <w:rFonts w:asciiTheme="minorHAnsi" w:hAnsiTheme="minorHAnsi" w:cstheme="minorHAnsi"/>
          <w:color w:val="auto"/>
          <w:highlight w:val="yellow"/>
        </w:rPr>
        <w:t>u</w:t>
      </w:r>
      <w:r>
        <w:rPr>
          <w:rFonts w:asciiTheme="minorHAnsi" w:hAnsiTheme="minorHAnsi" w:cstheme="minorHAnsi"/>
          <w:color w:val="auto"/>
          <w:highlight w:val="yellow"/>
        </w:rPr>
        <w:t>r</w:t>
      </w:r>
      <w:r w:rsidRPr="003F6E70">
        <w:rPr>
          <w:rFonts w:asciiTheme="minorHAnsi" w:hAnsiTheme="minorHAnsi" w:cstheme="minorHAnsi"/>
          <w:color w:val="auto"/>
          <w:highlight w:val="yellow"/>
        </w:rPr>
        <w:t xml:space="preserve"> </w:t>
      </w:r>
      <w:r w:rsidR="00CF69A5" w:rsidRPr="003F6E70">
        <w:rPr>
          <w:rFonts w:asciiTheme="minorHAnsi" w:hAnsiTheme="minorHAnsi" w:cstheme="minorHAnsi"/>
          <w:color w:val="auto"/>
          <w:highlight w:val="yellow"/>
        </w:rPr>
        <w:t>20</w:t>
      </w:r>
      <w:r w:rsidR="00CF15CD" w:rsidRPr="003F6E70">
        <w:rPr>
          <w:rFonts w:asciiTheme="minorHAnsi" w:hAnsiTheme="minorHAnsi" w:cstheme="minorHAnsi"/>
          <w:color w:val="auto"/>
          <w:highlight w:val="yellow"/>
        </w:rPr>
        <w:t xml:space="preserve"> </w:t>
      </w:r>
      <w:r w:rsidR="00CF69A5" w:rsidRPr="003F6E70">
        <w:rPr>
          <w:rFonts w:asciiTheme="minorHAnsi" w:hAnsiTheme="minorHAnsi" w:cstheme="minorHAnsi"/>
          <w:color w:val="auto"/>
          <w:highlight w:val="yellow"/>
        </w:rPr>
        <w:t>g of the</w:t>
      </w:r>
      <w:r w:rsidR="00C45DA6" w:rsidRPr="003F6E70">
        <w:rPr>
          <w:rFonts w:asciiTheme="minorHAnsi" w:hAnsiTheme="minorHAnsi" w:cstheme="minorHAnsi"/>
          <w:color w:val="auto"/>
          <w:highlight w:val="yellow"/>
        </w:rPr>
        <w:t xml:space="preserve"> degassed solution on the sili</w:t>
      </w:r>
      <w:r w:rsidR="006E65DA" w:rsidRPr="003F6E70">
        <w:rPr>
          <w:rFonts w:asciiTheme="minorHAnsi" w:hAnsiTheme="minorHAnsi" w:cstheme="minorHAnsi"/>
          <w:color w:val="auto"/>
          <w:highlight w:val="yellow"/>
        </w:rPr>
        <w:t xml:space="preserve">con </w:t>
      </w:r>
      <w:r w:rsidR="00C45DA6" w:rsidRPr="003F6E70">
        <w:rPr>
          <w:rFonts w:asciiTheme="minorHAnsi" w:hAnsiTheme="minorHAnsi" w:cstheme="minorHAnsi"/>
          <w:color w:val="auto"/>
          <w:highlight w:val="yellow"/>
        </w:rPr>
        <w:t>master mold and degas again</w:t>
      </w:r>
      <w:r w:rsidR="00834047" w:rsidRPr="003F6E70">
        <w:rPr>
          <w:rFonts w:asciiTheme="minorHAnsi" w:hAnsiTheme="minorHAnsi" w:cstheme="minorHAnsi"/>
          <w:color w:val="auto"/>
          <w:highlight w:val="yellow"/>
        </w:rPr>
        <w:t xml:space="preserve"> (</w:t>
      </w:r>
      <w:r w:rsidR="00834047" w:rsidRPr="003F6E70">
        <w:rPr>
          <w:rFonts w:asciiTheme="minorHAnsi" w:eastAsiaTheme="minorEastAsia" w:hAnsiTheme="minorHAnsi" w:cstheme="minorHAnsi"/>
          <w:color w:val="auto"/>
          <w:highlight w:val="yellow"/>
        </w:rPr>
        <w:t>in the range of 10</w:t>
      </w:r>
      <w:r w:rsidR="00834047" w:rsidRPr="003F6E70">
        <w:rPr>
          <w:rFonts w:asciiTheme="minorHAnsi" w:eastAsiaTheme="minorEastAsia" w:hAnsiTheme="minorHAnsi" w:cstheme="minorHAnsi"/>
          <w:color w:val="auto"/>
          <w:highlight w:val="yellow"/>
          <w:vertAlign w:val="superscript"/>
        </w:rPr>
        <w:t>-1</w:t>
      </w:r>
      <w:r w:rsidR="007356A9">
        <w:rPr>
          <w:rFonts w:asciiTheme="minorHAnsi" w:eastAsiaTheme="minorEastAsia" w:hAnsiTheme="minorHAnsi" w:cstheme="minorHAnsi"/>
          <w:color w:val="auto"/>
          <w:highlight w:val="yellow"/>
        </w:rPr>
        <w:t>-</w:t>
      </w:r>
      <w:r w:rsidR="00834047" w:rsidRPr="003F6E70">
        <w:rPr>
          <w:rFonts w:asciiTheme="minorHAnsi" w:eastAsiaTheme="minorEastAsia" w:hAnsiTheme="minorHAnsi" w:cstheme="minorHAnsi"/>
          <w:color w:val="auto"/>
          <w:highlight w:val="yellow"/>
        </w:rPr>
        <w:t>10</w:t>
      </w:r>
      <w:r w:rsidR="00834047" w:rsidRPr="003F6E70">
        <w:rPr>
          <w:rFonts w:asciiTheme="minorHAnsi" w:eastAsiaTheme="minorEastAsia" w:hAnsiTheme="minorHAnsi" w:cstheme="minorHAnsi"/>
          <w:color w:val="auto"/>
          <w:highlight w:val="yellow"/>
          <w:vertAlign w:val="superscript"/>
        </w:rPr>
        <w:t>-2</w:t>
      </w:r>
      <w:r w:rsidR="00834047" w:rsidRPr="003F6E70">
        <w:rPr>
          <w:rFonts w:asciiTheme="minorHAnsi" w:eastAsiaTheme="minorEastAsia" w:hAnsiTheme="minorHAnsi" w:cstheme="minorHAnsi"/>
          <w:color w:val="auto"/>
          <w:highlight w:val="yellow"/>
        </w:rPr>
        <w:t xml:space="preserve"> bars)</w:t>
      </w:r>
      <w:r w:rsidR="00C45DA6" w:rsidRPr="003F6E70">
        <w:rPr>
          <w:rFonts w:asciiTheme="minorHAnsi" w:hAnsiTheme="minorHAnsi" w:cstheme="minorHAnsi"/>
          <w:color w:val="auto"/>
          <w:highlight w:val="yellow"/>
        </w:rPr>
        <w:t>.</w:t>
      </w:r>
    </w:p>
    <w:p w14:paraId="1E0AAE6D" w14:textId="77777777" w:rsidR="00BA5015" w:rsidRPr="003F6E70" w:rsidRDefault="00BA5015" w:rsidP="00FB4071">
      <w:pPr>
        <w:rPr>
          <w:rFonts w:asciiTheme="minorHAnsi" w:hAnsiTheme="minorHAnsi" w:cstheme="minorHAnsi"/>
          <w:color w:val="auto"/>
          <w:highlight w:val="yellow"/>
        </w:rPr>
      </w:pPr>
    </w:p>
    <w:p w14:paraId="6EF4C4BF" w14:textId="723336BD" w:rsidR="00CF69A5" w:rsidRPr="00723812" w:rsidRDefault="00FC0868" w:rsidP="00FB4071">
      <w:pPr>
        <w:rPr>
          <w:rFonts w:asciiTheme="minorHAnsi" w:hAnsiTheme="minorHAnsi" w:cstheme="minorHAnsi"/>
          <w:color w:val="auto"/>
        </w:rPr>
      </w:pPr>
      <w:r w:rsidRPr="00723812">
        <w:rPr>
          <w:rFonts w:asciiTheme="minorHAnsi" w:hAnsiTheme="minorHAnsi" w:cstheme="minorHAnsi"/>
          <w:color w:val="auto"/>
        </w:rPr>
        <w:t>NOTE:</w:t>
      </w:r>
      <w:r w:rsidR="00CF69A5" w:rsidRPr="00723812">
        <w:rPr>
          <w:rFonts w:asciiTheme="minorHAnsi" w:hAnsiTheme="minorHAnsi" w:cstheme="minorHAnsi"/>
          <w:color w:val="auto"/>
        </w:rPr>
        <w:t xml:space="preserve"> </w:t>
      </w:r>
      <w:r w:rsidR="00BA5015" w:rsidRPr="00723812">
        <w:rPr>
          <w:rFonts w:asciiTheme="minorHAnsi" w:hAnsiTheme="minorHAnsi" w:cstheme="minorHAnsi"/>
          <w:color w:val="auto"/>
        </w:rPr>
        <w:t>T</w:t>
      </w:r>
      <w:r w:rsidR="00CF69A5" w:rsidRPr="00723812">
        <w:rPr>
          <w:rFonts w:asciiTheme="minorHAnsi" w:hAnsiTheme="minorHAnsi" w:cstheme="minorHAnsi"/>
          <w:color w:val="auto"/>
        </w:rPr>
        <w:t>he stamp thickness should be around 2</w:t>
      </w:r>
      <w:r w:rsidR="00C80473" w:rsidRPr="00723812">
        <w:rPr>
          <w:rFonts w:asciiTheme="minorHAnsi" w:hAnsiTheme="minorHAnsi" w:cstheme="minorHAnsi"/>
          <w:color w:val="auto"/>
        </w:rPr>
        <w:t>−</w:t>
      </w:r>
      <w:r w:rsidR="00CF69A5" w:rsidRPr="00723812">
        <w:rPr>
          <w:rFonts w:asciiTheme="minorHAnsi" w:hAnsiTheme="minorHAnsi" w:cstheme="minorHAnsi"/>
          <w:color w:val="auto"/>
        </w:rPr>
        <w:t>3 mm</w:t>
      </w:r>
      <w:r w:rsidR="00BA5015" w:rsidRPr="00723812">
        <w:rPr>
          <w:rFonts w:asciiTheme="minorHAnsi" w:hAnsiTheme="minorHAnsi" w:cstheme="minorHAnsi"/>
          <w:color w:val="auto"/>
        </w:rPr>
        <w:t>.</w:t>
      </w:r>
    </w:p>
    <w:p w14:paraId="3114DD36" w14:textId="77777777" w:rsidR="00BA5015" w:rsidRPr="003F6E70" w:rsidRDefault="00BA5015" w:rsidP="00BA5015">
      <w:pPr>
        <w:pStyle w:val="ListParagraph"/>
        <w:ind w:left="0"/>
        <w:rPr>
          <w:rFonts w:asciiTheme="minorHAnsi" w:hAnsiTheme="minorHAnsi" w:cstheme="minorHAnsi"/>
          <w:color w:val="auto"/>
          <w:highlight w:val="yellow"/>
        </w:rPr>
      </w:pPr>
    </w:p>
    <w:p w14:paraId="164CB7AD" w14:textId="77777777" w:rsidR="00BA5015" w:rsidRPr="003F6E70" w:rsidRDefault="00C45DA6" w:rsidP="00BA5015">
      <w:pPr>
        <w:pStyle w:val="ListParagraph"/>
        <w:numPr>
          <w:ilvl w:val="2"/>
          <w:numId w:val="6"/>
        </w:numPr>
        <w:rPr>
          <w:rFonts w:asciiTheme="minorHAnsi" w:hAnsiTheme="minorHAnsi" w:cstheme="minorHAnsi"/>
          <w:color w:val="auto"/>
          <w:highlight w:val="yellow"/>
        </w:rPr>
      </w:pPr>
      <w:r w:rsidRPr="003F6E70">
        <w:rPr>
          <w:rFonts w:asciiTheme="minorHAnsi" w:hAnsiTheme="minorHAnsi" w:cstheme="minorHAnsi"/>
          <w:color w:val="auto"/>
          <w:highlight w:val="yellow"/>
        </w:rPr>
        <w:t xml:space="preserve">When </w:t>
      </w:r>
      <w:r w:rsidR="001B41A2" w:rsidRPr="003F6E70">
        <w:rPr>
          <w:rFonts w:asciiTheme="minorHAnsi" w:hAnsiTheme="minorHAnsi" w:cstheme="minorHAnsi"/>
          <w:color w:val="auto"/>
          <w:highlight w:val="yellow"/>
        </w:rPr>
        <w:t xml:space="preserve">all </w:t>
      </w:r>
      <w:r w:rsidRPr="003F6E70">
        <w:rPr>
          <w:rFonts w:asciiTheme="minorHAnsi" w:hAnsiTheme="minorHAnsi" w:cstheme="minorHAnsi"/>
          <w:color w:val="auto"/>
          <w:highlight w:val="yellow"/>
        </w:rPr>
        <w:t xml:space="preserve">bubbles are removed, reticulate the </w:t>
      </w:r>
      <w:r w:rsidR="00A34D1A" w:rsidRPr="003F6E70">
        <w:rPr>
          <w:rFonts w:asciiTheme="minorHAnsi" w:hAnsiTheme="minorHAnsi" w:cstheme="minorHAnsi"/>
          <w:color w:val="auto"/>
          <w:highlight w:val="yellow"/>
        </w:rPr>
        <w:t>PDMS at 80</w:t>
      </w:r>
      <w:r w:rsidR="00BA5015" w:rsidRPr="003F6E70">
        <w:rPr>
          <w:rFonts w:asciiTheme="minorHAnsi" w:hAnsiTheme="minorHAnsi" w:cstheme="minorHAnsi"/>
          <w:color w:val="auto"/>
          <w:highlight w:val="yellow"/>
        </w:rPr>
        <w:t xml:space="preserve"> </w:t>
      </w:r>
      <w:r w:rsidR="00A34D1A" w:rsidRPr="003F6E70">
        <w:rPr>
          <w:rFonts w:asciiTheme="minorHAnsi" w:hAnsiTheme="minorHAnsi" w:cstheme="minorHAnsi"/>
          <w:color w:val="auto"/>
          <w:highlight w:val="yellow"/>
        </w:rPr>
        <w:t>°C during 1</w:t>
      </w:r>
      <w:r w:rsidR="00BA5015" w:rsidRPr="003F6E70">
        <w:rPr>
          <w:rFonts w:asciiTheme="minorHAnsi" w:hAnsiTheme="minorHAnsi" w:cstheme="minorHAnsi"/>
          <w:color w:val="auto"/>
          <w:highlight w:val="yellow"/>
        </w:rPr>
        <w:t xml:space="preserve"> </w:t>
      </w:r>
      <w:r w:rsidR="00A34D1A" w:rsidRPr="003F6E70">
        <w:rPr>
          <w:rFonts w:asciiTheme="minorHAnsi" w:hAnsiTheme="minorHAnsi" w:cstheme="minorHAnsi"/>
          <w:color w:val="auto"/>
          <w:highlight w:val="yellow"/>
        </w:rPr>
        <w:t>h.</w:t>
      </w:r>
    </w:p>
    <w:p w14:paraId="1FB5597D" w14:textId="77777777" w:rsidR="00BA5015" w:rsidRPr="003F6E70" w:rsidRDefault="00BA5015" w:rsidP="00BA5015">
      <w:pPr>
        <w:pStyle w:val="ListParagraph"/>
        <w:ind w:left="0"/>
        <w:rPr>
          <w:rFonts w:asciiTheme="minorHAnsi" w:hAnsiTheme="minorHAnsi" w:cstheme="minorHAnsi"/>
          <w:color w:val="auto"/>
          <w:highlight w:val="yellow"/>
        </w:rPr>
      </w:pPr>
    </w:p>
    <w:p w14:paraId="35728599" w14:textId="77777777" w:rsidR="00BA5015" w:rsidRPr="003F6E70" w:rsidRDefault="00AC13F7" w:rsidP="00BA5015">
      <w:pPr>
        <w:pStyle w:val="ListParagraph"/>
        <w:numPr>
          <w:ilvl w:val="2"/>
          <w:numId w:val="6"/>
        </w:numPr>
        <w:rPr>
          <w:rFonts w:asciiTheme="minorHAnsi" w:hAnsiTheme="minorHAnsi" w:cstheme="minorHAnsi"/>
          <w:color w:val="auto"/>
          <w:highlight w:val="yellow"/>
        </w:rPr>
      </w:pPr>
      <w:r w:rsidRPr="003F6E70">
        <w:rPr>
          <w:rFonts w:asciiTheme="minorHAnsi" w:hAnsiTheme="minorHAnsi" w:cstheme="minorHAnsi"/>
          <w:color w:val="auto"/>
          <w:highlight w:val="yellow"/>
        </w:rPr>
        <w:t>Cut</w:t>
      </w:r>
      <w:r w:rsidR="009F6E8E" w:rsidRPr="003F6E70">
        <w:rPr>
          <w:rFonts w:asciiTheme="minorHAnsi" w:hAnsiTheme="minorHAnsi" w:cstheme="minorHAnsi"/>
          <w:color w:val="auto"/>
          <w:highlight w:val="yellow"/>
        </w:rPr>
        <w:t xml:space="preserve"> t</w:t>
      </w:r>
      <w:r w:rsidR="00A34D1A" w:rsidRPr="003F6E70">
        <w:rPr>
          <w:rFonts w:asciiTheme="minorHAnsi" w:hAnsiTheme="minorHAnsi" w:cstheme="minorHAnsi"/>
          <w:color w:val="auto"/>
          <w:highlight w:val="yellow"/>
        </w:rPr>
        <w:t xml:space="preserve">he PDMS </w:t>
      </w:r>
      <w:proofErr w:type="spellStart"/>
      <w:r w:rsidR="00A34D1A" w:rsidRPr="003F6E70">
        <w:rPr>
          <w:rFonts w:asciiTheme="minorHAnsi" w:hAnsiTheme="minorHAnsi" w:cstheme="minorHAnsi"/>
          <w:color w:val="auto"/>
          <w:highlight w:val="yellow"/>
        </w:rPr>
        <w:t>microstructured</w:t>
      </w:r>
      <w:proofErr w:type="spellEnd"/>
      <w:r w:rsidR="00A34D1A" w:rsidRPr="003F6E70">
        <w:rPr>
          <w:rFonts w:asciiTheme="minorHAnsi" w:hAnsiTheme="minorHAnsi" w:cstheme="minorHAnsi"/>
          <w:color w:val="auto"/>
          <w:highlight w:val="yellow"/>
        </w:rPr>
        <w:t xml:space="preserve"> stamp with a scalpel</w:t>
      </w:r>
      <w:r w:rsidR="00D749E8" w:rsidRPr="003F6E70">
        <w:rPr>
          <w:rFonts w:asciiTheme="minorHAnsi" w:hAnsiTheme="minorHAnsi" w:cstheme="minorHAnsi"/>
          <w:color w:val="auto"/>
          <w:highlight w:val="yellow"/>
        </w:rPr>
        <w:t xml:space="preserve"> (0.5 x 1.5 cm</w:t>
      </w:r>
      <w:r w:rsidR="00D749E8" w:rsidRPr="003F6E70">
        <w:rPr>
          <w:rFonts w:asciiTheme="minorHAnsi" w:hAnsiTheme="minorHAnsi" w:cstheme="minorHAnsi"/>
          <w:color w:val="auto"/>
          <w:highlight w:val="yellow"/>
          <w:vertAlign w:val="superscript"/>
        </w:rPr>
        <w:t>2</w:t>
      </w:r>
      <w:r w:rsidR="00D749E8" w:rsidRPr="003F6E70">
        <w:rPr>
          <w:rFonts w:asciiTheme="minorHAnsi" w:hAnsiTheme="minorHAnsi" w:cstheme="minorHAnsi"/>
          <w:color w:val="auto"/>
          <w:highlight w:val="yellow"/>
        </w:rPr>
        <w:t>)</w:t>
      </w:r>
      <w:r w:rsidR="00BA5015" w:rsidRPr="003F6E70">
        <w:rPr>
          <w:rFonts w:asciiTheme="minorHAnsi" w:hAnsiTheme="minorHAnsi" w:cstheme="minorHAnsi"/>
          <w:color w:val="auto"/>
          <w:highlight w:val="yellow"/>
        </w:rPr>
        <w:t xml:space="preserve"> in a direction</w:t>
      </w:r>
      <w:r w:rsidR="004700C0" w:rsidRPr="003F6E70">
        <w:rPr>
          <w:rFonts w:asciiTheme="minorHAnsi" w:hAnsiTheme="minorHAnsi" w:cstheme="minorHAnsi"/>
          <w:color w:val="auto"/>
          <w:highlight w:val="yellow"/>
        </w:rPr>
        <w:t xml:space="preserve"> parallel to the visible microstructure arrays.</w:t>
      </w:r>
    </w:p>
    <w:p w14:paraId="530F45EE" w14:textId="77777777" w:rsidR="00BA5015" w:rsidRPr="003F6E70" w:rsidRDefault="00BA5015" w:rsidP="00BA5015">
      <w:pPr>
        <w:pStyle w:val="ListParagraph"/>
        <w:ind w:left="0"/>
        <w:rPr>
          <w:rFonts w:asciiTheme="minorHAnsi" w:hAnsiTheme="minorHAnsi" w:cstheme="minorHAnsi"/>
          <w:color w:val="auto"/>
          <w:highlight w:val="yellow"/>
        </w:rPr>
      </w:pPr>
    </w:p>
    <w:p w14:paraId="57FA7C8A" w14:textId="3DA49DEC" w:rsidR="00BA5015" w:rsidRPr="003F6E70" w:rsidRDefault="004700C0" w:rsidP="00BA5015">
      <w:pPr>
        <w:pStyle w:val="ListParagraph"/>
        <w:numPr>
          <w:ilvl w:val="2"/>
          <w:numId w:val="6"/>
        </w:numPr>
        <w:rPr>
          <w:rFonts w:asciiTheme="minorHAnsi" w:hAnsiTheme="minorHAnsi" w:cstheme="minorHAnsi"/>
          <w:color w:val="auto"/>
          <w:highlight w:val="yellow"/>
        </w:rPr>
      </w:pPr>
      <w:r w:rsidRPr="003F6E70">
        <w:rPr>
          <w:rFonts w:asciiTheme="minorHAnsi" w:hAnsiTheme="minorHAnsi" w:cstheme="minorHAnsi"/>
          <w:color w:val="auto"/>
          <w:highlight w:val="yellow"/>
        </w:rPr>
        <w:t>P</w:t>
      </w:r>
      <w:r w:rsidR="00471DE4" w:rsidRPr="003F6E70">
        <w:rPr>
          <w:rFonts w:asciiTheme="minorHAnsi" w:hAnsiTheme="minorHAnsi" w:cstheme="minorHAnsi"/>
          <w:color w:val="auto"/>
          <w:highlight w:val="yellow"/>
        </w:rPr>
        <w:t>ee</w:t>
      </w:r>
      <w:r w:rsidR="00A34D1A" w:rsidRPr="003F6E70">
        <w:rPr>
          <w:rFonts w:asciiTheme="minorHAnsi" w:hAnsiTheme="minorHAnsi" w:cstheme="minorHAnsi"/>
          <w:color w:val="auto"/>
          <w:highlight w:val="yellow"/>
        </w:rPr>
        <w:t>l</w:t>
      </w:r>
      <w:r w:rsidR="009F6E8E" w:rsidRPr="003F6E70">
        <w:rPr>
          <w:rFonts w:asciiTheme="minorHAnsi" w:hAnsiTheme="minorHAnsi" w:cstheme="minorHAnsi"/>
          <w:color w:val="auto"/>
          <w:highlight w:val="yellow"/>
        </w:rPr>
        <w:t xml:space="preserve"> </w:t>
      </w:r>
      <w:r w:rsidR="00BA5015" w:rsidRPr="003F6E70">
        <w:rPr>
          <w:rFonts w:asciiTheme="minorHAnsi" w:hAnsiTheme="minorHAnsi" w:cstheme="minorHAnsi"/>
          <w:color w:val="auto"/>
          <w:highlight w:val="yellow"/>
        </w:rPr>
        <w:t>the stamp</w:t>
      </w:r>
      <w:r w:rsidR="00A34D1A" w:rsidRPr="003F6E70">
        <w:rPr>
          <w:rFonts w:asciiTheme="minorHAnsi" w:hAnsiTheme="minorHAnsi" w:cstheme="minorHAnsi"/>
          <w:color w:val="auto"/>
          <w:highlight w:val="yellow"/>
        </w:rPr>
        <w:t xml:space="preserve"> from the silicon</w:t>
      </w:r>
      <w:r w:rsidR="002027E4" w:rsidRPr="003F6E70">
        <w:rPr>
          <w:rFonts w:asciiTheme="minorHAnsi" w:hAnsiTheme="minorHAnsi" w:cstheme="minorHAnsi"/>
          <w:color w:val="auto"/>
          <w:highlight w:val="yellow"/>
        </w:rPr>
        <w:t xml:space="preserve"> master mold</w:t>
      </w:r>
      <w:r w:rsidR="00A34D1A" w:rsidRPr="003F6E70">
        <w:rPr>
          <w:rFonts w:asciiTheme="minorHAnsi" w:hAnsiTheme="minorHAnsi" w:cstheme="minorHAnsi"/>
          <w:color w:val="auto"/>
          <w:highlight w:val="yellow"/>
        </w:rPr>
        <w:t xml:space="preserve">. </w:t>
      </w:r>
    </w:p>
    <w:p w14:paraId="33DB4577" w14:textId="77777777" w:rsidR="00BA5015" w:rsidRPr="003F6E70" w:rsidRDefault="00BA5015" w:rsidP="00BA5015">
      <w:pPr>
        <w:pStyle w:val="ListParagraph"/>
        <w:ind w:left="0"/>
        <w:rPr>
          <w:rFonts w:asciiTheme="minorHAnsi" w:hAnsiTheme="minorHAnsi" w:cstheme="minorHAnsi"/>
          <w:color w:val="auto"/>
          <w:highlight w:val="yellow"/>
        </w:rPr>
      </w:pPr>
    </w:p>
    <w:p w14:paraId="7D443324" w14:textId="56E9CB3B" w:rsidR="00227018" w:rsidRPr="003F6E70" w:rsidRDefault="009F6E8E" w:rsidP="00BA5015">
      <w:pPr>
        <w:pStyle w:val="ListParagraph"/>
        <w:numPr>
          <w:ilvl w:val="2"/>
          <w:numId w:val="6"/>
        </w:numPr>
        <w:rPr>
          <w:rFonts w:asciiTheme="minorHAnsi" w:hAnsiTheme="minorHAnsi" w:cstheme="minorHAnsi"/>
          <w:color w:val="auto"/>
          <w:highlight w:val="yellow"/>
        </w:rPr>
      </w:pPr>
      <w:r w:rsidRPr="003F6E70">
        <w:rPr>
          <w:rFonts w:asciiTheme="minorHAnsi" w:hAnsiTheme="minorHAnsi" w:cstheme="minorHAnsi"/>
          <w:color w:val="auto"/>
          <w:highlight w:val="yellow"/>
        </w:rPr>
        <w:t>Return t</w:t>
      </w:r>
      <w:r w:rsidR="00A34D1A" w:rsidRPr="003F6E70">
        <w:rPr>
          <w:rFonts w:asciiTheme="minorHAnsi" w:hAnsiTheme="minorHAnsi" w:cstheme="minorHAnsi"/>
          <w:color w:val="auto"/>
          <w:highlight w:val="yellow"/>
        </w:rPr>
        <w:t>he stamp to exhibit the mic</w:t>
      </w:r>
      <w:r w:rsidR="002027E4" w:rsidRPr="003F6E70">
        <w:rPr>
          <w:rFonts w:asciiTheme="minorHAnsi" w:hAnsiTheme="minorHAnsi" w:cstheme="minorHAnsi"/>
          <w:color w:val="auto"/>
          <w:highlight w:val="yellow"/>
        </w:rPr>
        <w:t>rostructures on its upper side</w:t>
      </w:r>
      <w:r w:rsidR="00A34D1A" w:rsidRPr="003F6E70">
        <w:rPr>
          <w:rFonts w:asciiTheme="minorHAnsi" w:hAnsiTheme="minorHAnsi" w:cstheme="minorHAnsi"/>
          <w:color w:val="auto"/>
          <w:highlight w:val="yellow"/>
        </w:rPr>
        <w:t xml:space="preserve"> and </w:t>
      </w:r>
      <w:r w:rsidRPr="003F6E70">
        <w:rPr>
          <w:rFonts w:asciiTheme="minorHAnsi" w:hAnsiTheme="minorHAnsi" w:cstheme="minorHAnsi"/>
          <w:color w:val="auto"/>
          <w:highlight w:val="yellow"/>
        </w:rPr>
        <w:t xml:space="preserve">deposit </w:t>
      </w:r>
      <w:r w:rsidR="00986015" w:rsidRPr="003F6E70">
        <w:rPr>
          <w:rFonts w:asciiTheme="minorHAnsi" w:hAnsiTheme="minorHAnsi" w:cstheme="minorHAnsi"/>
          <w:color w:val="auto"/>
          <w:highlight w:val="yellow"/>
        </w:rPr>
        <w:t>it</w:t>
      </w:r>
      <w:r w:rsidR="00A34D1A" w:rsidRPr="003F6E70">
        <w:rPr>
          <w:rFonts w:asciiTheme="minorHAnsi" w:hAnsiTheme="minorHAnsi" w:cstheme="minorHAnsi"/>
          <w:color w:val="auto"/>
          <w:highlight w:val="yellow"/>
        </w:rPr>
        <w:t xml:space="preserve"> on a glass slide. </w:t>
      </w:r>
      <w:r w:rsidRPr="003F6E70">
        <w:rPr>
          <w:rFonts w:asciiTheme="minorHAnsi" w:hAnsiTheme="minorHAnsi" w:cstheme="minorHAnsi"/>
          <w:color w:val="auto"/>
          <w:highlight w:val="yellow"/>
        </w:rPr>
        <w:t>Make sure to have the microstructures facing up away from the glass slide.</w:t>
      </w:r>
      <w:r w:rsidR="00BA5015" w:rsidRPr="003F6E70">
        <w:rPr>
          <w:rFonts w:asciiTheme="minorHAnsi" w:hAnsiTheme="minorHAnsi" w:cstheme="minorHAnsi"/>
          <w:color w:val="auto"/>
          <w:highlight w:val="yellow"/>
        </w:rPr>
        <w:t xml:space="preserve"> A</w:t>
      </w:r>
      <w:r w:rsidR="00834047" w:rsidRPr="003F6E70">
        <w:rPr>
          <w:rFonts w:asciiTheme="minorHAnsi" w:hAnsiTheme="minorHAnsi" w:cstheme="minorHAnsi"/>
          <w:color w:val="auto"/>
          <w:highlight w:val="yellow"/>
        </w:rPr>
        <w:t>lign the microstructures that can be seen on the stamp with the side of the glass slide</w:t>
      </w:r>
      <w:r w:rsidR="00BA5015" w:rsidRPr="003F6E70">
        <w:rPr>
          <w:rFonts w:asciiTheme="minorHAnsi" w:hAnsiTheme="minorHAnsi" w:cstheme="minorHAnsi"/>
          <w:color w:val="auto"/>
          <w:highlight w:val="yellow"/>
        </w:rPr>
        <w:t>, which</w:t>
      </w:r>
      <w:r w:rsidR="00834047" w:rsidRPr="003F6E70">
        <w:rPr>
          <w:rFonts w:asciiTheme="minorHAnsi" w:hAnsiTheme="minorHAnsi" w:cstheme="minorHAnsi"/>
          <w:color w:val="auto"/>
          <w:highlight w:val="yellow"/>
        </w:rPr>
        <w:t xml:space="preserve"> will later serve as a reference for the AFM automation procedure.</w:t>
      </w:r>
    </w:p>
    <w:p w14:paraId="62267D62" w14:textId="77777777" w:rsidR="00BA5015" w:rsidRPr="003F6E70" w:rsidRDefault="00BA5015" w:rsidP="00BA5015">
      <w:pPr>
        <w:pStyle w:val="ListParagraph"/>
        <w:ind w:left="0"/>
        <w:rPr>
          <w:rFonts w:asciiTheme="minorHAnsi" w:hAnsiTheme="minorHAnsi" w:cstheme="minorHAnsi"/>
          <w:color w:val="auto"/>
        </w:rPr>
      </w:pPr>
    </w:p>
    <w:p w14:paraId="78525EBF" w14:textId="51D3D017" w:rsidR="00A34D1A" w:rsidRPr="003F6E70" w:rsidRDefault="00FC0868" w:rsidP="00BA5015">
      <w:pPr>
        <w:pStyle w:val="ListParagraph"/>
        <w:ind w:left="0"/>
        <w:rPr>
          <w:rFonts w:asciiTheme="minorHAnsi" w:hAnsiTheme="minorHAnsi" w:cstheme="minorHAnsi"/>
          <w:color w:val="auto"/>
        </w:rPr>
      </w:pPr>
      <w:r w:rsidRPr="003F6E70">
        <w:rPr>
          <w:rFonts w:asciiTheme="minorHAnsi" w:hAnsiTheme="minorHAnsi" w:cstheme="minorHAnsi"/>
          <w:color w:val="auto"/>
        </w:rPr>
        <w:t>NOTE:</w:t>
      </w:r>
      <w:r w:rsidR="00986015" w:rsidRPr="003F6E70">
        <w:rPr>
          <w:rFonts w:asciiTheme="minorHAnsi" w:hAnsiTheme="minorHAnsi" w:cstheme="minorHAnsi"/>
          <w:color w:val="auto"/>
        </w:rPr>
        <w:t xml:space="preserve"> </w:t>
      </w:r>
      <w:r w:rsidR="00BA5015" w:rsidRPr="003F6E70">
        <w:rPr>
          <w:rFonts w:asciiTheme="minorHAnsi" w:hAnsiTheme="minorHAnsi" w:cstheme="minorHAnsi"/>
          <w:color w:val="auto"/>
        </w:rPr>
        <w:t>At this stage, the PDMS stamp is ready for cell immobilization.</w:t>
      </w:r>
      <w:r w:rsidR="00BA5015" w:rsidRPr="003F6E70">
        <w:rPr>
          <w:rFonts w:asciiTheme="minorHAnsi" w:hAnsiTheme="minorHAnsi" w:cstheme="minorHAnsi"/>
          <w:b/>
          <w:color w:val="auto"/>
        </w:rPr>
        <w:t xml:space="preserve"> </w:t>
      </w:r>
      <w:r w:rsidR="00BA5015" w:rsidRPr="003F6E70">
        <w:rPr>
          <w:rFonts w:asciiTheme="minorHAnsi" w:hAnsiTheme="minorHAnsi" w:cstheme="minorHAnsi"/>
          <w:bCs/>
          <w:color w:val="auto"/>
        </w:rPr>
        <w:t>T</w:t>
      </w:r>
      <w:r w:rsidR="00986015" w:rsidRPr="003F6E70">
        <w:rPr>
          <w:rFonts w:asciiTheme="minorHAnsi" w:hAnsiTheme="minorHAnsi" w:cstheme="minorHAnsi"/>
          <w:color w:val="auto"/>
        </w:rPr>
        <w:t xml:space="preserve">he PDMS </w:t>
      </w:r>
      <w:r w:rsidR="002027E4" w:rsidRPr="003F6E70">
        <w:rPr>
          <w:rFonts w:asciiTheme="minorHAnsi" w:hAnsiTheme="minorHAnsi" w:cstheme="minorHAnsi"/>
          <w:color w:val="auto"/>
        </w:rPr>
        <w:t>stamps can be stored on the silicon master mold</w:t>
      </w:r>
      <w:r w:rsidR="00986015" w:rsidRPr="003F6E70">
        <w:rPr>
          <w:rFonts w:asciiTheme="minorHAnsi" w:hAnsiTheme="minorHAnsi" w:cstheme="minorHAnsi"/>
          <w:color w:val="auto"/>
        </w:rPr>
        <w:t xml:space="preserve"> for several months. When all the PDMS is removed from the master mold, a new PDMS stamp can be casted again on the master mold (to keep the master mold safe, it is possible to replicate it in polyurethane)</w:t>
      </w:r>
      <w:r w:rsidR="00986015" w:rsidRPr="003F6E70">
        <w:rPr>
          <w:rFonts w:asciiTheme="minorHAnsi" w:hAnsiTheme="minorHAnsi" w:cstheme="minorHAnsi"/>
          <w:color w:val="auto"/>
        </w:rPr>
        <w:fldChar w:fldCharType="begin"/>
      </w:r>
      <w:r w:rsidR="001229C5" w:rsidRPr="003F6E70">
        <w:rPr>
          <w:rFonts w:asciiTheme="minorHAnsi" w:hAnsiTheme="minorHAnsi" w:cstheme="minorHAnsi"/>
          <w:color w:val="auto"/>
        </w:rPr>
        <w:instrText xml:space="preserve"> ADDIN ZOTERO_ITEM CSL_CITATION {"citationID":"nrzhJ7mg","properties":{"formattedCitation":"\\super 14\\nosupersub{}","plainCitation":"14","noteIndex":0},"citationItems":[{"id":4487,"uris":["http://zotero.org/users/1534672/items/BZ4WI5BH"],"uri":["http://zotero.org/users/1534672/items/BZ4WI5BH"],"itemData":{"id":4487,"type":"article-journal","abstract":"Soft lithography at the nanoscale requires a nanostructured silicon master mold generated by ebeam lithography and reactive ion etching. Such a fabrication is both expensive and time consuming for an expected industrial use of polydimethylsiloxane (PDMS) stamps in soft lithography. Our work focuses on a easy – low cost – technology to duplicate silicon master molds with nanoscale structures. Hence, master silicon molds patterned with nanometer scale lines have been replicated into epoxy resist and polyurethane by a process that implicated the following steps. First, the PDMS stamp made from a silicon master mold was used as template to copy this original mold into epoxy resist or polyurethane layer by nanoimprint. After characterization by Atomic Force Microscopy (AFM), these replicated molds were used to generate a second generation of PDMS stamps, which were ultimately employed to transfer labeled DNA probes on epoxysilane slides by soft lithography. Fluorescent microscopy reveals that molecular nanoscale patterns produced by these second generation PDMS stamps were exquisitely identical to those from the original PDMS stamp. As a conclusion, the epoxy resist or polyurethane are very attractive and cost-effective substrate to reproduce at large scale PDMS stamps initially made on a nanostructured silicon master mold.","container-title":"Microelectronic Engineering","DOI":"10.1016/j.mee.2013.03.102","ISSN":"0167-9317","journalAbbreviation":"Microelectronic Engineering","language":"en","page":"183-187","source":"ScienceDirect","title":"Comparison of polyurethane and epoxy resist master mold for nanoscale soft lithography","volume":"110","author":[{"family":"Foncy","given":"Julie"},{"family":"Cau","given":"Jean-Christophe"},{"family":"Bartual-Murgui","given":"Carlos"},{"family":"François","given":"Jean Marie"},{"family":"Trévisiol","given":"Emmanuelle"},{"family":"Sévérac","given":"Childérick"}],"issued":{"date-parts":[["2013",10,1]]}}}],"schema":"https://github.com/citation-style-language/schema/raw/master/csl-citation.json"} </w:instrText>
      </w:r>
      <w:r w:rsidR="00986015" w:rsidRPr="003F6E70">
        <w:rPr>
          <w:rFonts w:asciiTheme="minorHAnsi" w:hAnsiTheme="minorHAnsi" w:cstheme="minorHAnsi"/>
          <w:color w:val="auto"/>
        </w:rPr>
        <w:fldChar w:fldCharType="separate"/>
      </w:r>
      <w:r w:rsidR="001229C5" w:rsidRPr="003F6E70">
        <w:rPr>
          <w:rFonts w:asciiTheme="minorHAnsi" w:hAnsiTheme="minorHAnsi" w:cstheme="minorHAnsi"/>
          <w:color w:val="auto"/>
          <w:vertAlign w:val="superscript"/>
        </w:rPr>
        <w:t>14</w:t>
      </w:r>
      <w:r w:rsidR="00986015" w:rsidRPr="003F6E70">
        <w:rPr>
          <w:rFonts w:asciiTheme="minorHAnsi" w:hAnsiTheme="minorHAnsi" w:cstheme="minorHAnsi"/>
          <w:color w:val="auto"/>
        </w:rPr>
        <w:fldChar w:fldCharType="end"/>
      </w:r>
      <w:r w:rsidR="00986015" w:rsidRPr="003F6E70">
        <w:rPr>
          <w:rFonts w:asciiTheme="minorHAnsi" w:hAnsiTheme="minorHAnsi" w:cstheme="minorHAnsi"/>
          <w:color w:val="auto"/>
        </w:rPr>
        <w:t>.</w:t>
      </w:r>
    </w:p>
    <w:p w14:paraId="2A31FCD1" w14:textId="77777777" w:rsidR="002A466C" w:rsidRPr="003F6E70" w:rsidRDefault="002A466C" w:rsidP="00FB4071">
      <w:pPr>
        <w:pStyle w:val="ListParagraph"/>
        <w:ind w:left="0"/>
        <w:rPr>
          <w:rFonts w:asciiTheme="minorHAnsi" w:hAnsiTheme="minorHAnsi" w:cstheme="minorHAnsi"/>
          <w:color w:val="auto"/>
        </w:rPr>
      </w:pPr>
    </w:p>
    <w:p w14:paraId="0F22184C" w14:textId="5DC2CB4F" w:rsidR="008E27D1" w:rsidRPr="003F6E70" w:rsidRDefault="00E222A3" w:rsidP="00FB4071">
      <w:pPr>
        <w:pStyle w:val="ListParagraph"/>
        <w:numPr>
          <w:ilvl w:val="0"/>
          <w:numId w:val="15"/>
        </w:numPr>
        <w:rPr>
          <w:rFonts w:asciiTheme="minorHAnsi" w:hAnsiTheme="minorHAnsi" w:cstheme="minorHAnsi"/>
          <w:b/>
          <w:color w:val="auto"/>
          <w:highlight w:val="yellow"/>
        </w:rPr>
      </w:pPr>
      <w:r w:rsidRPr="003F6E70">
        <w:rPr>
          <w:rFonts w:asciiTheme="minorHAnsi" w:hAnsiTheme="minorHAnsi" w:cstheme="minorHAnsi"/>
          <w:b/>
          <w:color w:val="auto"/>
          <w:highlight w:val="yellow"/>
        </w:rPr>
        <w:t>Sample preparation</w:t>
      </w:r>
    </w:p>
    <w:p w14:paraId="77A90220" w14:textId="77777777" w:rsidR="00591DA2" w:rsidRPr="003F6E70" w:rsidRDefault="00591DA2" w:rsidP="00FB4071">
      <w:pPr>
        <w:pStyle w:val="ListParagraph"/>
        <w:ind w:left="0"/>
        <w:rPr>
          <w:rFonts w:asciiTheme="minorHAnsi" w:hAnsiTheme="minorHAnsi" w:cstheme="minorHAnsi"/>
          <w:b/>
          <w:color w:val="auto"/>
          <w:highlight w:val="yellow"/>
        </w:rPr>
      </w:pPr>
    </w:p>
    <w:p w14:paraId="7DC558FE" w14:textId="23E294C7" w:rsidR="00A34D1A" w:rsidRPr="003F6E70" w:rsidRDefault="00E222A3" w:rsidP="00BA5015">
      <w:pPr>
        <w:pStyle w:val="ListParagraph"/>
        <w:numPr>
          <w:ilvl w:val="1"/>
          <w:numId w:val="15"/>
        </w:numPr>
        <w:rPr>
          <w:rFonts w:asciiTheme="minorHAnsi" w:hAnsiTheme="minorHAnsi" w:cstheme="minorHAnsi"/>
          <w:color w:val="auto"/>
          <w:highlight w:val="yellow"/>
        </w:rPr>
      </w:pPr>
      <w:r w:rsidRPr="003F6E70">
        <w:rPr>
          <w:rFonts w:asciiTheme="minorHAnsi" w:hAnsiTheme="minorHAnsi" w:cstheme="minorHAnsi"/>
          <w:color w:val="auto"/>
          <w:highlight w:val="yellow"/>
        </w:rPr>
        <w:t>C</w:t>
      </w:r>
      <w:r w:rsidR="00A34D1A" w:rsidRPr="003F6E70">
        <w:rPr>
          <w:rFonts w:asciiTheme="minorHAnsi" w:hAnsiTheme="minorHAnsi" w:cstheme="minorHAnsi"/>
          <w:color w:val="auto"/>
          <w:highlight w:val="yellow"/>
        </w:rPr>
        <w:t>ell</w:t>
      </w:r>
      <w:r w:rsidR="00BA5015" w:rsidRPr="003F6E70">
        <w:rPr>
          <w:rFonts w:asciiTheme="minorHAnsi" w:hAnsiTheme="minorHAnsi" w:cstheme="minorHAnsi"/>
          <w:color w:val="auto"/>
          <w:highlight w:val="yellow"/>
        </w:rPr>
        <w:t xml:space="preserve"> </w:t>
      </w:r>
      <w:r w:rsidR="00A34D1A" w:rsidRPr="003F6E70">
        <w:rPr>
          <w:rFonts w:asciiTheme="minorHAnsi" w:hAnsiTheme="minorHAnsi" w:cstheme="minorHAnsi"/>
          <w:color w:val="auto"/>
          <w:highlight w:val="yellow"/>
        </w:rPr>
        <w:t>immobilization</w:t>
      </w:r>
    </w:p>
    <w:p w14:paraId="0AB4BD04" w14:textId="77777777" w:rsidR="00BA5015" w:rsidRPr="003F6E70" w:rsidRDefault="00BA5015" w:rsidP="00BA5015">
      <w:pPr>
        <w:pStyle w:val="ListParagraph"/>
        <w:tabs>
          <w:tab w:val="left" w:pos="3828"/>
        </w:tabs>
        <w:ind w:left="0"/>
        <w:rPr>
          <w:rFonts w:asciiTheme="minorHAnsi" w:eastAsiaTheme="minorEastAsia" w:hAnsiTheme="minorHAnsi" w:cstheme="minorHAnsi"/>
          <w:color w:val="auto"/>
          <w:highlight w:val="yellow"/>
        </w:rPr>
      </w:pPr>
    </w:p>
    <w:p w14:paraId="0AB2F1D2" w14:textId="4A9E40C7" w:rsidR="00F420C2" w:rsidRPr="003F6E70" w:rsidRDefault="007969F0" w:rsidP="00F420C2">
      <w:pPr>
        <w:pStyle w:val="ListParagraph"/>
        <w:numPr>
          <w:ilvl w:val="2"/>
          <w:numId w:val="15"/>
        </w:numPr>
        <w:tabs>
          <w:tab w:val="left" w:pos="3828"/>
        </w:tabs>
        <w:rPr>
          <w:rFonts w:asciiTheme="minorHAnsi" w:eastAsiaTheme="minorEastAsia" w:hAnsiTheme="minorHAnsi" w:cstheme="minorHAnsi"/>
          <w:color w:val="auto"/>
          <w:highlight w:val="yellow"/>
        </w:rPr>
      </w:pPr>
      <w:r w:rsidRPr="003F6E70">
        <w:rPr>
          <w:rFonts w:asciiTheme="minorHAnsi" w:eastAsiaTheme="minorEastAsia" w:hAnsiTheme="minorHAnsi" w:cstheme="minorHAnsi"/>
          <w:color w:val="auto"/>
          <w:highlight w:val="yellow"/>
        </w:rPr>
        <w:t>Centrifuge (</w:t>
      </w:r>
      <w:r w:rsidR="00DB443F" w:rsidRPr="003F6E70">
        <w:rPr>
          <w:rFonts w:asciiTheme="minorHAnsi" w:eastAsiaTheme="minorEastAsia" w:hAnsiTheme="minorHAnsi" w:cstheme="minorHAnsi"/>
          <w:color w:val="auto"/>
          <w:highlight w:val="yellow"/>
        </w:rPr>
        <w:t xml:space="preserve">500 </w:t>
      </w:r>
      <w:r w:rsidR="00BA5015" w:rsidRPr="003F6E70">
        <w:rPr>
          <w:rFonts w:asciiTheme="minorHAnsi" w:eastAsiaTheme="minorEastAsia" w:hAnsiTheme="minorHAnsi" w:cstheme="minorHAnsi"/>
          <w:color w:val="auto"/>
          <w:highlight w:val="yellow"/>
        </w:rPr>
        <w:t xml:space="preserve">x </w:t>
      </w:r>
      <w:r w:rsidR="00DB443F" w:rsidRPr="00723812">
        <w:rPr>
          <w:rFonts w:asciiTheme="minorHAnsi" w:eastAsiaTheme="minorEastAsia" w:hAnsiTheme="minorHAnsi" w:cstheme="minorHAnsi"/>
          <w:i/>
          <w:iCs/>
          <w:color w:val="auto"/>
          <w:highlight w:val="yellow"/>
        </w:rPr>
        <w:t>g</w:t>
      </w:r>
      <w:r w:rsidRPr="003F6E70">
        <w:rPr>
          <w:rFonts w:asciiTheme="minorHAnsi" w:eastAsiaTheme="minorEastAsia" w:hAnsiTheme="minorHAnsi" w:cstheme="minorHAnsi"/>
          <w:color w:val="auto"/>
          <w:highlight w:val="yellow"/>
        </w:rPr>
        <w:t>, 5</w:t>
      </w:r>
      <w:r w:rsidR="007743D5" w:rsidRPr="003F6E70">
        <w:rPr>
          <w:rFonts w:asciiTheme="minorHAnsi" w:eastAsiaTheme="minorEastAsia" w:hAnsiTheme="minorHAnsi" w:cstheme="minorHAnsi"/>
          <w:color w:val="auto"/>
          <w:highlight w:val="yellow"/>
        </w:rPr>
        <w:t xml:space="preserve"> </w:t>
      </w:r>
      <w:r w:rsidRPr="003F6E70">
        <w:rPr>
          <w:rFonts w:asciiTheme="minorHAnsi" w:eastAsiaTheme="minorEastAsia" w:hAnsiTheme="minorHAnsi" w:cstheme="minorHAnsi"/>
          <w:color w:val="auto"/>
          <w:highlight w:val="yellow"/>
        </w:rPr>
        <w:t xml:space="preserve">min) </w:t>
      </w:r>
      <w:r w:rsidR="00A34D1A" w:rsidRPr="003F6E70">
        <w:rPr>
          <w:rFonts w:asciiTheme="minorHAnsi" w:eastAsiaTheme="minorEastAsia" w:hAnsiTheme="minorHAnsi" w:cstheme="minorHAnsi"/>
          <w:color w:val="auto"/>
          <w:highlight w:val="yellow"/>
        </w:rPr>
        <w:t xml:space="preserve">600 µL </w:t>
      </w:r>
      <w:r w:rsidRPr="003F6E70">
        <w:rPr>
          <w:rFonts w:asciiTheme="minorHAnsi" w:eastAsiaTheme="minorEastAsia" w:hAnsiTheme="minorHAnsi" w:cstheme="minorHAnsi"/>
          <w:color w:val="auto"/>
          <w:highlight w:val="yellow"/>
        </w:rPr>
        <w:t>of</w:t>
      </w:r>
      <w:r w:rsidR="00A34D1A" w:rsidRPr="003F6E70">
        <w:rPr>
          <w:rFonts w:asciiTheme="minorHAnsi" w:eastAsiaTheme="minorEastAsia" w:hAnsiTheme="minorHAnsi" w:cstheme="minorHAnsi"/>
          <w:color w:val="auto"/>
          <w:highlight w:val="yellow"/>
        </w:rPr>
        <w:t xml:space="preserve"> </w:t>
      </w:r>
      <w:r w:rsidR="00C11F0C" w:rsidRPr="003F6E70">
        <w:rPr>
          <w:rFonts w:asciiTheme="minorHAnsi" w:eastAsiaTheme="minorEastAsia" w:hAnsiTheme="minorHAnsi" w:cstheme="minorHAnsi"/>
          <w:color w:val="auto"/>
          <w:highlight w:val="yellow"/>
        </w:rPr>
        <w:t xml:space="preserve">the </w:t>
      </w:r>
      <w:r w:rsidR="00A34D1A" w:rsidRPr="003F6E70">
        <w:rPr>
          <w:rFonts w:asciiTheme="minorHAnsi" w:eastAsiaTheme="minorEastAsia" w:hAnsiTheme="minorHAnsi" w:cstheme="minorHAnsi"/>
          <w:color w:val="auto"/>
          <w:highlight w:val="yellow"/>
        </w:rPr>
        <w:t xml:space="preserve">resuspended cell solution to separate the buffer from the cells. </w:t>
      </w:r>
    </w:p>
    <w:p w14:paraId="224988A2" w14:textId="77777777" w:rsidR="00F420C2" w:rsidRPr="003F6E70" w:rsidRDefault="00F420C2" w:rsidP="00F420C2">
      <w:pPr>
        <w:pStyle w:val="ListParagraph"/>
        <w:tabs>
          <w:tab w:val="left" w:pos="3828"/>
        </w:tabs>
        <w:ind w:left="0"/>
        <w:rPr>
          <w:rFonts w:asciiTheme="minorHAnsi" w:eastAsiaTheme="minorEastAsia" w:hAnsiTheme="minorHAnsi" w:cstheme="minorHAnsi"/>
          <w:color w:val="auto"/>
          <w:highlight w:val="yellow"/>
        </w:rPr>
      </w:pPr>
    </w:p>
    <w:p w14:paraId="65AF4239" w14:textId="705AC948" w:rsidR="00192FCF" w:rsidRPr="003F6E70" w:rsidRDefault="00C11673" w:rsidP="00F420C2">
      <w:pPr>
        <w:pStyle w:val="ListParagraph"/>
        <w:numPr>
          <w:ilvl w:val="2"/>
          <w:numId w:val="15"/>
        </w:numPr>
        <w:tabs>
          <w:tab w:val="left" w:pos="3828"/>
        </w:tabs>
        <w:rPr>
          <w:rFonts w:asciiTheme="minorHAnsi" w:eastAsiaTheme="minorEastAsia" w:hAnsiTheme="minorHAnsi" w:cstheme="minorHAnsi"/>
          <w:color w:val="auto"/>
          <w:highlight w:val="yellow"/>
        </w:rPr>
      </w:pPr>
      <w:r>
        <w:rPr>
          <w:rFonts w:asciiTheme="minorHAnsi" w:eastAsiaTheme="minorEastAsia" w:hAnsiTheme="minorHAnsi" w:cstheme="minorHAnsi"/>
          <w:color w:val="auto"/>
          <w:highlight w:val="yellow"/>
        </w:rPr>
        <w:t>Pipet</w:t>
      </w:r>
      <w:r w:rsidRPr="003F6E70">
        <w:rPr>
          <w:rFonts w:asciiTheme="minorHAnsi" w:eastAsiaTheme="minorEastAsia" w:hAnsiTheme="minorHAnsi" w:cstheme="minorHAnsi"/>
          <w:color w:val="auto"/>
          <w:highlight w:val="yellow"/>
        </w:rPr>
        <w:t xml:space="preserve"> </w:t>
      </w:r>
      <w:r w:rsidR="007969F0" w:rsidRPr="003F6E70">
        <w:rPr>
          <w:rFonts w:asciiTheme="minorHAnsi" w:eastAsiaTheme="minorEastAsia" w:hAnsiTheme="minorHAnsi" w:cstheme="minorHAnsi"/>
          <w:color w:val="auto"/>
          <w:highlight w:val="yellow"/>
        </w:rPr>
        <w:t>200 µL of th</w:t>
      </w:r>
      <w:r w:rsidR="00F411E1" w:rsidRPr="003F6E70">
        <w:rPr>
          <w:rFonts w:asciiTheme="minorHAnsi" w:eastAsiaTheme="minorEastAsia" w:hAnsiTheme="minorHAnsi" w:cstheme="minorHAnsi"/>
          <w:color w:val="auto"/>
          <w:highlight w:val="yellow"/>
        </w:rPr>
        <w:t>e</w:t>
      </w:r>
      <w:r w:rsidR="00A34D1A" w:rsidRPr="003F6E70">
        <w:rPr>
          <w:rFonts w:asciiTheme="minorHAnsi" w:eastAsiaTheme="minorEastAsia" w:hAnsiTheme="minorHAnsi" w:cstheme="minorHAnsi"/>
          <w:color w:val="auto"/>
          <w:highlight w:val="yellow"/>
        </w:rPr>
        <w:t xml:space="preserve"> supernatant</w:t>
      </w:r>
      <w:r w:rsidR="00F411E1" w:rsidRPr="003F6E70">
        <w:rPr>
          <w:rFonts w:asciiTheme="minorHAnsi" w:eastAsiaTheme="minorEastAsia" w:hAnsiTheme="minorHAnsi" w:cstheme="minorHAnsi"/>
          <w:color w:val="auto"/>
          <w:highlight w:val="yellow"/>
        </w:rPr>
        <w:t xml:space="preserve"> from </w:t>
      </w:r>
      <w:r w:rsidR="00F420C2" w:rsidRPr="003F6E70">
        <w:rPr>
          <w:rFonts w:asciiTheme="minorHAnsi" w:eastAsiaTheme="minorEastAsia" w:hAnsiTheme="minorHAnsi" w:cstheme="minorHAnsi"/>
          <w:color w:val="auto"/>
          <w:highlight w:val="yellow"/>
        </w:rPr>
        <w:t>step 3.1.1</w:t>
      </w:r>
      <w:r w:rsidR="00A34D1A" w:rsidRPr="003F6E70">
        <w:rPr>
          <w:rFonts w:asciiTheme="minorHAnsi" w:eastAsiaTheme="minorEastAsia" w:hAnsiTheme="minorHAnsi" w:cstheme="minorHAnsi"/>
          <w:color w:val="auto"/>
          <w:highlight w:val="yellow"/>
        </w:rPr>
        <w:t xml:space="preserve"> onto </w:t>
      </w:r>
      <w:r w:rsidR="007969F0" w:rsidRPr="003F6E70">
        <w:rPr>
          <w:rFonts w:asciiTheme="minorHAnsi" w:eastAsiaTheme="minorEastAsia" w:hAnsiTheme="minorHAnsi" w:cstheme="minorHAnsi"/>
          <w:color w:val="auto"/>
          <w:highlight w:val="yellow"/>
        </w:rPr>
        <w:t>the</w:t>
      </w:r>
      <w:r w:rsidR="00A34D1A" w:rsidRPr="003F6E70">
        <w:rPr>
          <w:rFonts w:asciiTheme="minorHAnsi" w:eastAsiaTheme="minorEastAsia" w:hAnsiTheme="minorHAnsi" w:cstheme="minorHAnsi"/>
          <w:color w:val="auto"/>
          <w:highlight w:val="yellow"/>
        </w:rPr>
        <w:t xml:space="preserve"> PDMS stamp, and degas</w:t>
      </w:r>
      <w:r w:rsidR="00B05714" w:rsidRPr="003F6E70">
        <w:rPr>
          <w:rFonts w:asciiTheme="minorHAnsi" w:eastAsiaTheme="minorEastAsia" w:hAnsiTheme="minorHAnsi" w:cstheme="minorHAnsi"/>
          <w:color w:val="auto"/>
          <w:highlight w:val="yellow"/>
        </w:rPr>
        <w:t xml:space="preserve"> under vacuum</w:t>
      </w:r>
      <w:r w:rsidR="0098755B" w:rsidRPr="003F6E70">
        <w:rPr>
          <w:rFonts w:asciiTheme="minorHAnsi" w:eastAsiaTheme="minorEastAsia" w:hAnsiTheme="minorHAnsi" w:cstheme="minorHAnsi"/>
          <w:color w:val="auto"/>
          <w:highlight w:val="yellow"/>
        </w:rPr>
        <w:t xml:space="preserve"> (</w:t>
      </w:r>
      <w:r w:rsidR="00834047" w:rsidRPr="003F6E70">
        <w:rPr>
          <w:rFonts w:asciiTheme="minorHAnsi" w:eastAsiaTheme="minorEastAsia" w:hAnsiTheme="minorHAnsi" w:cstheme="minorHAnsi"/>
          <w:color w:val="auto"/>
          <w:highlight w:val="yellow"/>
        </w:rPr>
        <w:t>in the range of 10</w:t>
      </w:r>
      <w:r w:rsidR="00834047" w:rsidRPr="003F6E70">
        <w:rPr>
          <w:rFonts w:asciiTheme="minorHAnsi" w:eastAsiaTheme="minorEastAsia" w:hAnsiTheme="minorHAnsi" w:cstheme="minorHAnsi"/>
          <w:color w:val="auto"/>
          <w:highlight w:val="yellow"/>
          <w:vertAlign w:val="superscript"/>
        </w:rPr>
        <w:t>-1</w:t>
      </w:r>
      <w:r w:rsidR="007356A9">
        <w:rPr>
          <w:rFonts w:asciiTheme="minorHAnsi" w:eastAsiaTheme="minorEastAsia" w:hAnsiTheme="minorHAnsi" w:cstheme="minorHAnsi"/>
          <w:color w:val="auto"/>
          <w:highlight w:val="yellow"/>
        </w:rPr>
        <w:t>-</w:t>
      </w:r>
      <w:r w:rsidR="00834047" w:rsidRPr="003F6E70">
        <w:rPr>
          <w:rFonts w:asciiTheme="minorHAnsi" w:eastAsiaTheme="minorEastAsia" w:hAnsiTheme="minorHAnsi" w:cstheme="minorHAnsi"/>
          <w:color w:val="auto"/>
          <w:highlight w:val="yellow"/>
        </w:rPr>
        <w:t>10</w:t>
      </w:r>
      <w:r w:rsidR="00834047" w:rsidRPr="003F6E70">
        <w:rPr>
          <w:rFonts w:asciiTheme="minorHAnsi" w:eastAsiaTheme="minorEastAsia" w:hAnsiTheme="minorHAnsi" w:cstheme="minorHAnsi"/>
          <w:color w:val="auto"/>
          <w:highlight w:val="yellow"/>
          <w:vertAlign w:val="superscript"/>
        </w:rPr>
        <w:t>-2</w:t>
      </w:r>
      <w:r w:rsidR="00834047" w:rsidRPr="003F6E70">
        <w:rPr>
          <w:rFonts w:asciiTheme="minorHAnsi" w:eastAsiaTheme="minorEastAsia" w:hAnsiTheme="minorHAnsi" w:cstheme="minorHAnsi"/>
          <w:color w:val="auto"/>
          <w:highlight w:val="yellow"/>
        </w:rPr>
        <w:t xml:space="preserve"> bars</w:t>
      </w:r>
      <w:r w:rsidR="0098755B" w:rsidRPr="003F6E70">
        <w:rPr>
          <w:rFonts w:asciiTheme="minorHAnsi" w:eastAsiaTheme="minorEastAsia" w:hAnsiTheme="minorHAnsi" w:cstheme="minorHAnsi"/>
          <w:color w:val="auto"/>
          <w:highlight w:val="yellow"/>
        </w:rPr>
        <w:t>)</w:t>
      </w:r>
      <w:r w:rsidR="00A34D1A" w:rsidRPr="003F6E70">
        <w:rPr>
          <w:rFonts w:asciiTheme="minorHAnsi" w:eastAsiaTheme="minorEastAsia" w:hAnsiTheme="minorHAnsi" w:cstheme="minorHAnsi"/>
          <w:color w:val="auto"/>
          <w:highlight w:val="yellow"/>
        </w:rPr>
        <w:t xml:space="preserve"> for about 40 min. </w:t>
      </w:r>
    </w:p>
    <w:p w14:paraId="6C359D9B" w14:textId="77777777" w:rsidR="008C211D" w:rsidRPr="003F6E70" w:rsidRDefault="008C211D" w:rsidP="00FB4071">
      <w:pPr>
        <w:pStyle w:val="ListParagraph"/>
        <w:tabs>
          <w:tab w:val="left" w:pos="3828"/>
        </w:tabs>
        <w:ind w:left="0"/>
        <w:rPr>
          <w:rFonts w:asciiTheme="minorHAnsi" w:eastAsiaTheme="minorEastAsia" w:hAnsiTheme="minorHAnsi" w:cstheme="minorHAnsi"/>
          <w:color w:val="auto"/>
          <w:highlight w:val="yellow"/>
        </w:rPr>
      </w:pPr>
    </w:p>
    <w:p w14:paraId="077EEBD3" w14:textId="1794461A" w:rsidR="004D6795" w:rsidRPr="003F6E70" w:rsidRDefault="00FC0868" w:rsidP="00FB4071">
      <w:pPr>
        <w:tabs>
          <w:tab w:val="left" w:pos="3828"/>
        </w:tabs>
        <w:rPr>
          <w:rFonts w:asciiTheme="minorHAnsi" w:eastAsiaTheme="minorEastAsia" w:hAnsiTheme="minorHAnsi" w:cstheme="minorHAnsi"/>
          <w:color w:val="auto"/>
        </w:rPr>
      </w:pPr>
      <w:r w:rsidRPr="003F6E70">
        <w:rPr>
          <w:rFonts w:asciiTheme="minorHAnsi" w:eastAsiaTheme="minorEastAsia" w:hAnsiTheme="minorHAnsi" w:cstheme="minorHAnsi"/>
          <w:color w:val="auto"/>
        </w:rPr>
        <w:lastRenderedPageBreak/>
        <w:t>NOTE:</w:t>
      </w:r>
      <w:r w:rsidR="004D6795" w:rsidRPr="003F6E70">
        <w:rPr>
          <w:rFonts w:asciiTheme="minorHAnsi" w:eastAsiaTheme="minorEastAsia" w:hAnsiTheme="minorHAnsi" w:cstheme="minorHAnsi"/>
          <w:color w:val="auto"/>
        </w:rPr>
        <w:t xml:space="preserve"> </w:t>
      </w:r>
      <w:r w:rsidR="00F420C2" w:rsidRPr="003F6E70">
        <w:rPr>
          <w:rFonts w:asciiTheme="minorHAnsi" w:eastAsiaTheme="minorEastAsia" w:hAnsiTheme="minorHAnsi" w:cstheme="minorHAnsi"/>
          <w:color w:val="auto"/>
        </w:rPr>
        <w:t>This step is important to improve the cell immobilization inside the wells. M</w:t>
      </w:r>
      <w:r w:rsidR="004D6795" w:rsidRPr="003F6E70">
        <w:rPr>
          <w:rFonts w:asciiTheme="minorHAnsi" w:eastAsiaTheme="minorEastAsia" w:hAnsiTheme="minorHAnsi" w:cstheme="minorHAnsi"/>
          <w:color w:val="auto"/>
        </w:rPr>
        <w:t>olecules from the yeast cell wall, present in the supernatant, are</w:t>
      </w:r>
      <w:r w:rsidR="00ED0E0B" w:rsidRPr="003F6E70">
        <w:rPr>
          <w:rFonts w:asciiTheme="minorHAnsi" w:eastAsiaTheme="minorEastAsia" w:hAnsiTheme="minorHAnsi" w:cstheme="minorHAnsi"/>
          <w:color w:val="auto"/>
        </w:rPr>
        <w:t xml:space="preserve"> </w:t>
      </w:r>
      <w:r w:rsidR="004D6795" w:rsidRPr="003F6E70">
        <w:rPr>
          <w:rFonts w:asciiTheme="minorHAnsi" w:eastAsiaTheme="minorEastAsia" w:hAnsiTheme="minorHAnsi" w:cstheme="minorHAnsi"/>
          <w:color w:val="auto"/>
        </w:rPr>
        <w:t>probably deposited on the PDMS surface during this pre-wetting step. These molecules, most probably, enhance the adhesion of the cells and contribute to the increase in the stamp filling rate.</w:t>
      </w:r>
    </w:p>
    <w:p w14:paraId="1ED0D1A5" w14:textId="49569E1A" w:rsidR="004D6795" w:rsidRPr="003F6E70" w:rsidRDefault="004D6795" w:rsidP="00FB4071">
      <w:pPr>
        <w:tabs>
          <w:tab w:val="left" w:pos="3828"/>
        </w:tabs>
        <w:rPr>
          <w:rFonts w:asciiTheme="minorHAnsi" w:eastAsiaTheme="minorEastAsia" w:hAnsiTheme="minorHAnsi" w:cstheme="minorHAnsi"/>
          <w:color w:val="auto"/>
          <w:highlight w:val="yellow"/>
        </w:rPr>
      </w:pPr>
    </w:p>
    <w:p w14:paraId="0B4960A9" w14:textId="6AF29EE9" w:rsidR="00E34D5F" w:rsidRPr="003F6E70" w:rsidRDefault="00A34D1A" w:rsidP="00E34D5F">
      <w:pPr>
        <w:pStyle w:val="ListParagraph"/>
        <w:numPr>
          <w:ilvl w:val="2"/>
          <w:numId w:val="15"/>
        </w:numPr>
        <w:tabs>
          <w:tab w:val="left" w:pos="3828"/>
        </w:tabs>
        <w:rPr>
          <w:rFonts w:asciiTheme="minorHAnsi" w:eastAsiaTheme="minorEastAsia" w:hAnsiTheme="minorHAnsi" w:cstheme="minorHAnsi"/>
          <w:color w:val="auto"/>
          <w:highlight w:val="yellow"/>
        </w:rPr>
      </w:pPr>
      <w:r w:rsidRPr="003F6E70">
        <w:rPr>
          <w:rFonts w:asciiTheme="minorHAnsi" w:eastAsiaTheme="minorEastAsia" w:hAnsiTheme="minorHAnsi" w:cstheme="minorHAnsi"/>
          <w:color w:val="auto"/>
          <w:highlight w:val="yellow"/>
        </w:rPr>
        <w:t>After 40 min</w:t>
      </w:r>
      <w:r w:rsidR="00C11673">
        <w:rPr>
          <w:rFonts w:asciiTheme="minorHAnsi" w:eastAsiaTheme="minorEastAsia" w:hAnsiTheme="minorHAnsi" w:cstheme="minorHAnsi"/>
          <w:color w:val="auto"/>
          <w:highlight w:val="yellow"/>
        </w:rPr>
        <w:t>, with a pipet</w:t>
      </w:r>
      <w:r w:rsidR="00A5306E">
        <w:rPr>
          <w:rFonts w:asciiTheme="minorHAnsi" w:eastAsiaTheme="minorEastAsia" w:hAnsiTheme="minorHAnsi" w:cstheme="minorHAnsi"/>
          <w:color w:val="auto"/>
          <w:highlight w:val="yellow"/>
        </w:rPr>
        <w:t>te</w:t>
      </w:r>
      <w:r w:rsidR="00C11673">
        <w:rPr>
          <w:rFonts w:asciiTheme="minorHAnsi" w:eastAsiaTheme="minorEastAsia" w:hAnsiTheme="minorHAnsi" w:cstheme="minorHAnsi"/>
          <w:color w:val="auto"/>
          <w:highlight w:val="yellow"/>
        </w:rPr>
        <w:t>,</w:t>
      </w:r>
      <w:r w:rsidR="0098755B" w:rsidRPr="003F6E70">
        <w:rPr>
          <w:rFonts w:asciiTheme="minorHAnsi" w:eastAsiaTheme="minorEastAsia" w:hAnsiTheme="minorHAnsi" w:cstheme="minorHAnsi"/>
          <w:color w:val="auto"/>
          <w:highlight w:val="yellow"/>
        </w:rPr>
        <w:t xml:space="preserve"> remove</w:t>
      </w:r>
      <w:r w:rsidRPr="003F6E70">
        <w:rPr>
          <w:rFonts w:asciiTheme="minorHAnsi" w:eastAsiaTheme="minorEastAsia" w:hAnsiTheme="minorHAnsi" w:cstheme="minorHAnsi"/>
          <w:color w:val="auto"/>
          <w:highlight w:val="yellow"/>
        </w:rPr>
        <w:t xml:space="preserve"> the buffer from the PDMS surface</w:t>
      </w:r>
      <w:r w:rsidR="0098755B" w:rsidRPr="003F6E70">
        <w:rPr>
          <w:rFonts w:asciiTheme="minorHAnsi" w:eastAsiaTheme="minorEastAsia" w:hAnsiTheme="minorHAnsi" w:cstheme="minorHAnsi"/>
          <w:color w:val="auto"/>
          <w:highlight w:val="yellow"/>
        </w:rPr>
        <w:t xml:space="preserve"> and deposit</w:t>
      </w:r>
      <w:r w:rsidR="00C11673">
        <w:rPr>
          <w:rFonts w:asciiTheme="minorHAnsi" w:eastAsiaTheme="minorEastAsia" w:hAnsiTheme="minorHAnsi" w:cstheme="minorHAnsi"/>
          <w:color w:val="auto"/>
          <w:highlight w:val="yellow"/>
        </w:rPr>
        <w:t>, with a pipet</w:t>
      </w:r>
      <w:r w:rsidR="00A5306E">
        <w:rPr>
          <w:rFonts w:asciiTheme="minorHAnsi" w:eastAsiaTheme="minorEastAsia" w:hAnsiTheme="minorHAnsi" w:cstheme="minorHAnsi"/>
          <w:color w:val="auto"/>
          <w:highlight w:val="yellow"/>
        </w:rPr>
        <w:t>te</w:t>
      </w:r>
      <w:r w:rsidR="00C11673">
        <w:rPr>
          <w:rFonts w:asciiTheme="minorHAnsi" w:eastAsiaTheme="minorEastAsia" w:hAnsiTheme="minorHAnsi" w:cstheme="minorHAnsi"/>
          <w:color w:val="auto"/>
          <w:highlight w:val="yellow"/>
        </w:rPr>
        <w:t>,</w:t>
      </w:r>
      <w:r w:rsidRPr="003F6E70">
        <w:rPr>
          <w:rFonts w:asciiTheme="minorHAnsi" w:eastAsiaTheme="minorEastAsia" w:hAnsiTheme="minorHAnsi" w:cstheme="minorHAnsi"/>
          <w:color w:val="auto"/>
          <w:highlight w:val="yellow"/>
        </w:rPr>
        <w:t xml:space="preserve"> 200 µ</w:t>
      </w:r>
      <w:r w:rsidR="0035208C" w:rsidRPr="003F6E70">
        <w:rPr>
          <w:rFonts w:asciiTheme="minorHAnsi" w:eastAsiaTheme="minorEastAsia" w:hAnsiTheme="minorHAnsi" w:cstheme="minorHAnsi"/>
          <w:color w:val="auto"/>
          <w:highlight w:val="yellow"/>
        </w:rPr>
        <w:t>L</w:t>
      </w:r>
      <w:r w:rsidRPr="003F6E70">
        <w:rPr>
          <w:rFonts w:asciiTheme="minorHAnsi" w:eastAsiaTheme="minorEastAsia" w:hAnsiTheme="minorHAnsi" w:cstheme="minorHAnsi"/>
          <w:color w:val="auto"/>
          <w:highlight w:val="yellow"/>
        </w:rPr>
        <w:t xml:space="preserve"> of the cell</w:t>
      </w:r>
      <w:r w:rsidR="0035208C" w:rsidRPr="003F6E70">
        <w:rPr>
          <w:rFonts w:asciiTheme="minorHAnsi" w:eastAsiaTheme="minorEastAsia" w:hAnsiTheme="minorHAnsi" w:cstheme="minorHAnsi"/>
          <w:color w:val="auto"/>
          <w:highlight w:val="yellow"/>
        </w:rPr>
        <w:t xml:space="preserve"> </w:t>
      </w:r>
      <w:r w:rsidRPr="003F6E70">
        <w:rPr>
          <w:rFonts w:asciiTheme="minorHAnsi" w:eastAsiaTheme="minorEastAsia" w:hAnsiTheme="minorHAnsi" w:cstheme="minorHAnsi"/>
          <w:color w:val="auto"/>
          <w:highlight w:val="yellow"/>
        </w:rPr>
        <w:t>solution</w:t>
      </w:r>
      <w:r w:rsidR="00C11673">
        <w:rPr>
          <w:rFonts w:asciiTheme="minorHAnsi" w:eastAsiaTheme="minorEastAsia" w:hAnsiTheme="minorHAnsi" w:cstheme="minorHAnsi"/>
          <w:color w:val="auto"/>
          <w:highlight w:val="yellow"/>
        </w:rPr>
        <w:t xml:space="preserve"> from step 1.2.4</w:t>
      </w:r>
      <w:r w:rsidRPr="003F6E70">
        <w:rPr>
          <w:rFonts w:asciiTheme="minorHAnsi" w:eastAsiaTheme="minorEastAsia" w:hAnsiTheme="minorHAnsi" w:cstheme="minorHAnsi"/>
          <w:color w:val="auto"/>
          <w:highlight w:val="yellow"/>
        </w:rPr>
        <w:t xml:space="preserve"> for 15 min at room temperature. </w:t>
      </w:r>
    </w:p>
    <w:p w14:paraId="2320C6EA" w14:textId="77777777" w:rsidR="00E34D5F" w:rsidRPr="003F6E70" w:rsidRDefault="00E34D5F" w:rsidP="00E34D5F">
      <w:pPr>
        <w:pStyle w:val="ListParagraph"/>
        <w:tabs>
          <w:tab w:val="left" w:pos="3828"/>
        </w:tabs>
        <w:ind w:left="0"/>
        <w:rPr>
          <w:rFonts w:asciiTheme="minorHAnsi" w:eastAsiaTheme="minorEastAsia" w:hAnsiTheme="minorHAnsi" w:cstheme="minorHAnsi"/>
          <w:color w:val="auto"/>
          <w:highlight w:val="yellow"/>
        </w:rPr>
      </w:pPr>
    </w:p>
    <w:p w14:paraId="6E662598" w14:textId="574428AC" w:rsidR="00A5306E" w:rsidRPr="001939C4" w:rsidRDefault="00A5306E" w:rsidP="00723812">
      <w:pPr>
        <w:pStyle w:val="ListParagraph"/>
        <w:numPr>
          <w:ilvl w:val="2"/>
          <w:numId w:val="15"/>
        </w:numPr>
        <w:tabs>
          <w:tab w:val="left" w:pos="3828"/>
        </w:tabs>
        <w:rPr>
          <w:rFonts w:asciiTheme="minorHAnsi" w:eastAsiaTheme="minorEastAsia" w:hAnsiTheme="minorHAnsi" w:cstheme="minorHAnsi"/>
          <w:strike/>
          <w:color w:val="auto"/>
          <w:highlight w:val="yellow"/>
        </w:rPr>
      </w:pPr>
      <w:r w:rsidRPr="00723812">
        <w:rPr>
          <w:rFonts w:asciiTheme="minorHAnsi" w:eastAsiaTheme="minorEastAsia" w:hAnsiTheme="minorHAnsi" w:cstheme="minorHAnsi"/>
          <w:color w:val="auto"/>
          <w:highlight w:val="yellow"/>
        </w:rPr>
        <w:t xml:space="preserve">Place the </w:t>
      </w:r>
      <w:r w:rsidR="00A34D1A" w:rsidRPr="00723812">
        <w:rPr>
          <w:rFonts w:asciiTheme="minorHAnsi" w:eastAsiaTheme="minorEastAsia" w:hAnsiTheme="minorHAnsi" w:cstheme="minorHAnsi"/>
          <w:color w:val="auto"/>
          <w:highlight w:val="yellow"/>
        </w:rPr>
        <w:t>cells into the microstructures of the stamp by convective/capillary assembly</w:t>
      </w:r>
      <w:r w:rsidR="0098755B" w:rsidRPr="00723812">
        <w:rPr>
          <w:rFonts w:asciiTheme="minorHAnsi" w:eastAsiaTheme="minorEastAsia" w:hAnsiTheme="minorHAnsi" w:cstheme="minorHAnsi"/>
          <w:color w:val="auto"/>
          <w:highlight w:val="yellow"/>
        </w:rPr>
        <w:t>.</w:t>
      </w:r>
      <w:r w:rsidR="00C11F0C" w:rsidRPr="00723812">
        <w:rPr>
          <w:rFonts w:asciiTheme="minorHAnsi" w:eastAsiaTheme="minorEastAsia" w:hAnsiTheme="minorHAnsi" w:cstheme="minorHAnsi"/>
          <w:color w:val="auto"/>
          <w:highlight w:val="yellow"/>
        </w:rPr>
        <w:t xml:space="preserve"> For that, </w:t>
      </w:r>
      <w:r w:rsidR="00351F17" w:rsidRPr="00723812">
        <w:rPr>
          <w:rFonts w:asciiTheme="minorHAnsi" w:eastAsiaTheme="minorEastAsia" w:hAnsiTheme="minorHAnsi" w:cstheme="minorHAnsi"/>
          <w:color w:val="auto"/>
          <w:highlight w:val="yellow"/>
        </w:rPr>
        <w:t xml:space="preserve">manually spread </w:t>
      </w:r>
      <w:r w:rsidR="000D6693" w:rsidRPr="00723812">
        <w:rPr>
          <w:rFonts w:asciiTheme="minorHAnsi" w:eastAsiaTheme="minorEastAsia" w:hAnsiTheme="minorHAnsi" w:cstheme="minorHAnsi"/>
          <w:color w:val="auto"/>
          <w:highlight w:val="yellow"/>
        </w:rPr>
        <w:t>200 µL of cells suspension across the stamp using a glass slide in both direction</w:t>
      </w:r>
      <w:r>
        <w:rPr>
          <w:rFonts w:asciiTheme="minorHAnsi" w:eastAsiaTheme="minorEastAsia" w:hAnsiTheme="minorHAnsi" w:cstheme="minorHAnsi"/>
          <w:color w:val="auto"/>
          <w:highlight w:val="yellow"/>
        </w:rPr>
        <w:t>s</w:t>
      </w:r>
      <w:r w:rsidR="000D6693" w:rsidRPr="00723812">
        <w:rPr>
          <w:rFonts w:asciiTheme="minorHAnsi" w:eastAsiaTheme="minorEastAsia" w:hAnsiTheme="minorHAnsi" w:cstheme="minorHAnsi"/>
          <w:color w:val="auto"/>
          <w:highlight w:val="yellow"/>
        </w:rPr>
        <w:t xml:space="preserve"> with an angle between 30 and 50°.</w:t>
      </w:r>
      <w:r w:rsidRPr="00723812">
        <w:rPr>
          <w:rFonts w:asciiTheme="minorHAnsi" w:eastAsiaTheme="minorEastAsia" w:hAnsiTheme="minorHAnsi" w:cstheme="minorHAnsi"/>
          <w:color w:val="auto"/>
          <w:highlight w:val="yellow"/>
        </w:rPr>
        <w:t xml:space="preserve"> </w:t>
      </w:r>
      <w:r w:rsidR="00C11673" w:rsidRPr="00723812">
        <w:rPr>
          <w:rFonts w:asciiTheme="minorHAnsi" w:eastAsiaTheme="minorEastAsia" w:hAnsiTheme="minorHAnsi" w:cstheme="minorHAnsi"/>
          <w:color w:val="auto"/>
          <w:highlight w:val="yellow"/>
        </w:rPr>
        <w:t>It may</w:t>
      </w:r>
      <w:r w:rsidR="004B3192" w:rsidRPr="00723812">
        <w:rPr>
          <w:rFonts w:asciiTheme="minorHAnsi" w:eastAsiaTheme="minorEastAsia" w:hAnsiTheme="minorHAnsi" w:cstheme="minorHAnsi"/>
          <w:color w:val="auto"/>
          <w:highlight w:val="yellow"/>
        </w:rPr>
        <w:t xml:space="preserve"> be</w:t>
      </w:r>
      <w:r w:rsidR="00C11673" w:rsidRPr="00723812">
        <w:rPr>
          <w:rFonts w:asciiTheme="minorHAnsi" w:eastAsiaTheme="minorEastAsia" w:hAnsiTheme="minorHAnsi" w:cstheme="minorHAnsi"/>
          <w:color w:val="auto"/>
          <w:highlight w:val="yellow"/>
        </w:rPr>
        <w:t xml:space="preserve"> necessary to pass the glass slide several times on the stamp to achieve a high filling rate.</w:t>
      </w:r>
      <w:r w:rsidR="000D6693" w:rsidRPr="00723812">
        <w:rPr>
          <w:rFonts w:asciiTheme="minorHAnsi" w:eastAsiaTheme="minorEastAsia" w:hAnsiTheme="minorHAnsi" w:cstheme="minorHAnsi"/>
          <w:color w:val="auto"/>
          <w:highlight w:val="yellow"/>
        </w:rPr>
        <w:t xml:space="preserve"> </w:t>
      </w:r>
    </w:p>
    <w:p w14:paraId="6CEFB247" w14:textId="77777777" w:rsidR="00E34D5F" w:rsidRPr="00723812" w:rsidRDefault="00E34D5F" w:rsidP="00723812">
      <w:pPr>
        <w:pStyle w:val="ListParagraph"/>
        <w:tabs>
          <w:tab w:val="left" w:pos="3828"/>
        </w:tabs>
        <w:ind w:left="0"/>
        <w:rPr>
          <w:rFonts w:asciiTheme="minorHAnsi" w:eastAsiaTheme="minorEastAsia" w:hAnsiTheme="minorHAnsi" w:cstheme="minorHAnsi"/>
          <w:color w:val="auto"/>
          <w:highlight w:val="yellow"/>
        </w:rPr>
      </w:pPr>
    </w:p>
    <w:p w14:paraId="34796A9E" w14:textId="1048A08B" w:rsidR="00E34D5F" w:rsidRPr="003F6E70" w:rsidRDefault="00E34D5F" w:rsidP="00E34D5F">
      <w:pPr>
        <w:pStyle w:val="ListParagraph"/>
        <w:tabs>
          <w:tab w:val="left" w:pos="3828"/>
        </w:tabs>
        <w:ind w:left="0"/>
        <w:rPr>
          <w:rFonts w:asciiTheme="minorHAnsi" w:eastAsiaTheme="minorEastAsia" w:hAnsiTheme="minorHAnsi" w:cstheme="minorHAnsi"/>
          <w:color w:val="auto"/>
        </w:rPr>
      </w:pPr>
      <w:r w:rsidRPr="003F6E70">
        <w:rPr>
          <w:rFonts w:asciiTheme="minorHAnsi" w:eastAsiaTheme="minorEastAsia" w:hAnsiTheme="minorHAnsi" w:cstheme="minorHAnsi"/>
          <w:color w:val="auto"/>
        </w:rPr>
        <w:t xml:space="preserve">NOTE: </w:t>
      </w:r>
      <w:r w:rsidR="000D6693" w:rsidRPr="003F6E70">
        <w:rPr>
          <w:rFonts w:asciiTheme="minorHAnsi" w:eastAsiaTheme="minorEastAsia" w:hAnsiTheme="minorHAnsi" w:cstheme="minorHAnsi"/>
          <w:color w:val="auto"/>
        </w:rPr>
        <w:t>A full description of this method is available</w:t>
      </w:r>
      <w:r w:rsidR="002A466C" w:rsidRPr="003F6E70">
        <w:rPr>
          <w:rFonts w:asciiTheme="minorHAnsi" w:eastAsiaTheme="minorEastAsia" w:hAnsiTheme="minorHAnsi" w:cstheme="minorHAnsi"/>
          <w:color w:val="auto"/>
        </w:rPr>
        <w:fldChar w:fldCharType="begin"/>
      </w:r>
      <w:r w:rsidR="001229C5" w:rsidRPr="003F6E70">
        <w:rPr>
          <w:rFonts w:asciiTheme="minorHAnsi" w:eastAsiaTheme="minorEastAsia" w:hAnsiTheme="minorHAnsi" w:cstheme="minorHAnsi"/>
          <w:color w:val="auto"/>
        </w:rPr>
        <w:instrText xml:space="preserve"> ADDIN ZOTERO_ITEM CSL_CITATION {"citationID":"l3478qko","properties":{"formattedCitation":"\\super 13\\nosupersub{}","plainCitation":"13","noteIndex":0},"citationItems":[{"id":4451,"uris":["http://zotero.org/users/1534672/items/7UX2ZKE7"],"uri":["http://zotero.org/users/1534672/items/7UX2ZKE7"],"itemData":{"id":4451,"type":"article-journal","abstract":"Nanomechanical properties of cells could be considered as cellular biomarkers. The main method used to access the mechanical properties is based on nanoindentation measurements, performed with an operator manipulated Atomic Force Microscope (AFM) which is time-consuming and expensive. This is one of the reasons that prevent the transfer of AFM technology into clinical laboratories. In this paper we report a methodology which includes an algorithm (transferred to a script, executed on a commercial AFM) able to automatically move the tip onto a single cell and through several cells to record force curves combined with a smart strategy of cell immobilization. Cells are placed into microwells of a microstructured polydimethylsiloxane (PDMS) stamp. Inside a classical 100 × 100 μm2 AFM field, 100 cells can be immobilized. In an optimal configuration we were able to measure, within 4 h, a population of 900 Candida albicans cells both native and caspofungin treated, which represents an unprecedented performance. We discovered that the population is heterogeneous and can be divided, on the basis of nanomechanical properties, into 2 subgroups.","container-title":"Nanoscale Horizons","DOI":"10.1039/C9NH00438F","ISSN":"2055-6764","journalAbbreviation":"Nanoscale Horiz.","language":"en","source":"pubs.rsc.org","title":"Beyond the paradigm of nanomechanical measurements on cells using AFM: an automated methodology to rapidly analyse thousands of cells","title-short":"Beyond the paradigm of nanomechanical measurements on cells using AFM","URL":"https://pubs.rsc.org/en/content/articlelanding/2019/nh/c9nh00438f","author":[{"family":"Proa-Coronado","given":"S."},{"family":"Séverac","given":"C."},{"family":"Martinez-Rivas","given":"A."},{"family":"Dague","given":"E."}],"accessed":{"date-parts":[["2019",10,10]]},"issued":{"date-parts":[["2019",8,15]]}}}],"schema":"https://github.com/citation-style-language/schema/raw/master/csl-citation.json"} </w:instrText>
      </w:r>
      <w:r w:rsidR="002A466C" w:rsidRPr="003F6E70">
        <w:rPr>
          <w:rFonts w:asciiTheme="minorHAnsi" w:eastAsiaTheme="minorEastAsia" w:hAnsiTheme="minorHAnsi" w:cstheme="minorHAnsi"/>
          <w:color w:val="auto"/>
        </w:rPr>
        <w:fldChar w:fldCharType="separate"/>
      </w:r>
      <w:r w:rsidR="001229C5" w:rsidRPr="003F6E70">
        <w:rPr>
          <w:rFonts w:asciiTheme="minorHAnsi" w:hAnsiTheme="minorHAnsi" w:cstheme="minorHAnsi"/>
          <w:color w:val="auto"/>
          <w:vertAlign w:val="superscript"/>
        </w:rPr>
        <w:t>13</w:t>
      </w:r>
      <w:r w:rsidR="002A466C" w:rsidRPr="003F6E70">
        <w:rPr>
          <w:rFonts w:asciiTheme="minorHAnsi" w:eastAsiaTheme="minorEastAsia" w:hAnsiTheme="minorHAnsi" w:cstheme="minorHAnsi"/>
          <w:color w:val="auto"/>
        </w:rPr>
        <w:fldChar w:fldCharType="end"/>
      </w:r>
      <w:r w:rsidR="00A34D1A" w:rsidRPr="003F6E70">
        <w:rPr>
          <w:rFonts w:asciiTheme="minorHAnsi" w:eastAsiaTheme="minorEastAsia" w:hAnsiTheme="minorHAnsi" w:cstheme="minorHAnsi"/>
          <w:color w:val="auto"/>
        </w:rPr>
        <w:t>.</w:t>
      </w:r>
    </w:p>
    <w:p w14:paraId="1780D152" w14:textId="77777777" w:rsidR="00E34D5F" w:rsidRPr="003F6E70" w:rsidRDefault="00E34D5F" w:rsidP="00E34D5F">
      <w:pPr>
        <w:pStyle w:val="ListParagraph"/>
        <w:tabs>
          <w:tab w:val="left" w:pos="3828"/>
        </w:tabs>
        <w:ind w:left="0"/>
        <w:rPr>
          <w:rFonts w:asciiTheme="minorHAnsi" w:eastAsiaTheme="minorEastAsia" w:hAnsiTheme="minorHAnsi" w:cstheme="minorHAnsi"/>
          <w:color w:val="auto"/>
          <w:highlight w:val="yellow"/>
        </w:rPr>
      </w:pPr>
    </w:p>
    <w:p w14:paraId="77262868" w14:textId="6CD927F3" w:rsidR="00224B54" w:rsidRPr="003F6E70" w:rsidRDefault="000D6693" w:rsidP="00224B54">
      <w:pPr>
        <w:pStyle w:val="ListParagraph"/>
        <w:numPr>
          <w:ilvl w:val="2"/>
          <w:numId w:val="15"/>
        </w:numPr>
        <w:tabs>
          <w:tab w:val="left" w:pos="3828"/>
        </w:tabs>
        <w:rPr>
          <w:rFonts w:asciiTheme="minorHAnsi" w:eastAsiaTheme="minorEastAsia" w:hAnsiTheme="minorHAnsi" w:cstheme="minorHAnsi"/>
          <w:color w:val="auto"/>
          <w:highlight w:val="yellow"/>
        </w:rPr>
      </w:pPr>
      <w:r w:rsidRPr="003F6E70">
        <w:rPr>
          <w:rFonts w:asciiTheme="minorHAnsi" w:eastAsiaTheme="minorEastAsia" w:hAnsiTheme="minorHAnsi" w:cstheme="minorHAnsi"/>
          <w:color w:val="auto"/>
          <w:highlight w:val="yellow"/>
        </w:rPr>
        <w:t>Remove the cell suspension</w:t>
      </w:r>
      <w:r w:rsidR="00C11673">
        <w:rPr>
          <w:rFonts w:asciiTheme="minorHAnsi" w:eastAsiaTheme="minorEastAsia" w:hAnsiTheme="minorHAnsi" w:cstheme="minorHAnsi"/>
          <w:color w:val="auto"/>
          <w:highlight w:val="yellow"/>
        </w:rPr>
        <w:t xml:space="preserve"> with a pipet</w:t>
      </w:r>
      <w:r w:rsidR="00A5306E">
        <w:rPr>
          <w:rFonts w:asciiTheme="minorHAnsi" w:eastAsiaTheme="minorEastAsia" w:hAnsiTheme="minorHAnsi" w:cstheme="minorHAnsi"/>
          <w:color w:val="auto"/>
          <w:highlight w:val="yellow"/>
        </w:rPr>
        <w:t>te</w:t>
      </w:r>
      <w:r w:rsidR="00224B54" w:rsidRPr="003F6E70">
        <w:rPr>
          <w:rFonts w:asciiTheme="minorHAnsi" w:eastAsiaTheme="minorEastAsia" w:hAnsiTheme="minorHAnsi" w:cstheme="minorHAnsi"/>
          <w:color w:val="auto"/>
          <w:highlight w:val="yellow"/>
        </w:rPr>
        <w:t>. W</w:t>
      </w:r>
      <w:r w:rsidR="00FB5E8B" w:rsidRPr="003F6E70">
        <w:rPr>
          <w:rFonts w:asciiTheme="minorHAnsi" w:eastAsiaTheme="minorEastAsia" w:hAnsiTheme="minorHAnsi" w:cstheme="minorHAnsi"/>
          <w:color w:val="auto"/>
          <w:highlight w:val="yellow"/>
        </w:rPr>
        <w:t>ash the stamp 3x</w:t>
      </w:r>
      <w:r w:rsidR="00C11F0C" w:rsidRPr="003F6E70">
        <w:rPr>
          <w:rFonts w:asciiTheme="minorHAnsi" w:eastAsiaTheme="minorEastAsia" w:hAnsiTheme="minorHAnsi" w:cstheme="minorHAnsi"/>
          <w:color w:val="auto"/>
          <w:highlight w:val="yellow"/>
        </w:rPr>
        <w:t xml:space="preserve"> </w:t>
      </w:r>
      <w:r w:rsidR="00224B54" w:rsidRPr="003F6E70">
        <w:rPr>
          <w:rFonts w:asciiTheme="minorHAnsi" w:eastAsiaTheme="minorEastAsia" w:hAnsiTheme="minorHAnsi" w:cstheme="minorHAnsi"/>
          <w:color w:val="auto"/>
          <w:highlight w:val="yellow"/>
        </w:rPr>
        <w:t xml:space="preserve">with </w:t>
      </w:r>
      <w:r w:rsidR="00FB5E8B" w:rsidRPr="003F6E70">
        <w:rPr>
          <w:rFonts w:asciiTheme="minorHAnsi" w:eastAsiaTheme="minorEastAsia" w:hAnsiTheme="minorHAnsi" w:cstheme="minorHAnsi"/>
          <w:color w:val="auto"/>
          <w:highlight w:val="yellow"/>
        </w:rPr>
        <w:t xml:space="preserve">1 mL </w:t>
      </w:r>
      <w:r w:rsidRPr="003F6E70">
        <w:rPr>
          <w:rFonts w:asciiTheme="minorHAnsi" w:eastAsiaTheme="minorEastAsia" w:hAnsiTheme="minorHAnsi" w:cstheme="minorHAnsi"/>
          <w:color w:val="auto"/>
          <w:highlight w:val="yellow"/>
        </w:rPr>
        <w:t>of acetate buffer, pH</w:t>
      </w:r>
      <w:r w:rsidR="00C11F0C" w:rsidRPr="003F6E70">
        <w:rPr>
          <w:rFonts w:asciiTheme="minorHAnsi" w:eastAsiaTheme="minorEastAsia" w:hAnsiTheme="minorHAnsi" w:cstheme="minorHAnsi"/>
          <w:color w:val="auto"/>
          <w:highlight w:val="yellow"/>
        </w:rPr>
        <w:t xml:space="preserve"> </w:t>
      </w:r>
      <w:r w:rsidRPr="003F6E70">
        <w:rPr>
          <w:rFonts w:asciiTheme="minorHAnsi" w:eastAsiaTheme="minorEastAsia" w:hAnsiTheme="minorHAnsi" w:cstheme="minorHAnsi"/>
          <w:color w:val="auto"/>
          <w:highlight w:val="yellow"/>
        </w:rPr>
        <w:t>5</w:t>
      </w:r>
      <w:r w:rsidR="00C11F0C" w:rsidRPr="003F6E70">
        <w:rPr>
          <w:rFonts w:asciiTheme="minorHAnsi" w:eastAsiaTheme="minorEastAsia" w:hAnsiTheme="minorHAnsi" w:cstheme="minorHAnsi"/>
          <w:color w:val="auto"/>
          <w:highlight w:val="yellow"/>
        </w:rPr>
        <w:t>.2</w:t>
      </w:r>
      <w:r w:rsidR="00224B54" w:rsidRPr="003F6E70">
        <w:rPr>
          <w:rFonts w:asciiTheme="minorHAnsi" w:eastAsiaTheme="minorEastAsia" w:hAnsiTheme="minorHAnsi" w:cstheme="minorHAnsi"/>
          <w:color w:val="auto"/>
          <w:highlight w:val="yellow"/>
        </w:rPr>
        <w:t xml:space="preserve"> </w:t>
      </w:r>
      <w:r w:rsidR="00C11F0C" w:rsidRPr="003F6E70">
        <w:rPr>
          <w:rFonts w:asciiTheme="minorHAnsi" w:eastAsiaTheme="minorEastAsia" w:hAnsiTheme="minorHAnsi" w:cstheme="minorHAnsi"/>
          <w:color w:val="auto"/>
          <w:highlight w:val="yellow"/>
        </w:rPr>
        <w:t xml:space="preserve">to remove the cells </w:t>
      </w:r>
      <w:r w:rsidR="00FB5E8B" w:rsidRPr="003F6E70">
        <w:rPr>
          <w:rFonts w:asciiTheme="minorHAnsi" w:eastAsiaTheme="minorEastAsia" w:hAnsiTheme="minorHAnsi" w:cstheme="minorHAnsi"/>
          <w:color w:val="auto"/>
          <w:highlight w:val="yellow"/>
        </w:rPr>
        <w:t xml:space="preserve">that </w:t>
      </w:r>
      <w:r w:rsidR="00C11F0C" w:rsidRPr="003F6E70">
        <w:rPr>
          <w:rFonts w:asciiTheme="minorHAnsi" w:eastAsiaTheme="minorEastAsia" w:hAnsiTheme="minorHAnsi" w:cstheme="minorHAnsi"/>
          <w:color w:val="auto"/>
          <w:highlight w:val="yellow"/>
        </w:rPr>
        <w:t xml:space="preserve">were </w:t>
      </w:r>
      <w:r w:rsidR="00FB5E8B" w:rsidRPr="003F6E70">
        <w:rPr>
          <w:rFonts w:asciiTheme="minorHAnsi" w:eastAsiaTheme="minorEastAsia" w:hAnsiTheme="minorHAnsi" w:cstheme="minorHAnsi"/>
          <w:color w:val="auto"/>
          <w:highlight w:val="yellow"/>
        </w:rPr>
        <w:t>not trapped.</w:t>
      </w:r>
    </w:p>
    <w:p w14:paraId="52E229CA" w14:textId="77777777" w:rsidR="00224B54" w:rsidRPr="003F6E70" w:rsidRDefault="00224B54" w:rsidP="00224B54">
      <w:pPr>
        <w:pStyle w:val="ListParagraph"/>
        <w:tabs>
          <w:tab w:val="left" w:pos="3828"/>
        </w:tabs>
        <w:ind w:left="0"/>
        <w:rPr>
          <w:rFonts w:asciiTheme="minorHAnsi" w:eastAsiaTheme="minorEastAsia" w:hAnsiTheme="minorHAnsi" w:cstheme="minorHAnsi"/>
          <w:color w:val="auto"/>
          <w:highlight w:val="yellow"/>
        </w:rPr>
      </w:pPr>
    </w:p>
    <w:p w14:paraId="7F1668EB" w14:textId="77777777" w:rsidR="00224B54" w:rsidRPr="003F6E70" w:rsidRDefault="00FB5E8B" w:rsidP="00224B54">
      <w:pPr>
        <w:pStyle w:val="ListParagraph"/>
        <w:numPr>
          <w:ilvl w:val="2"/>
          <w:numId w:val="15"/>
        </w:numPr>
        <w:tabs>
          <w:tab w:val="left" w:pos="3828"/>
        </w:tabs>
        <w:rPr>
          <w:rFonts w:asciiTheme="minorHAnsi" w:eastAsiaTheme="minorEastAsia" w:hAnsiTheme="minorHAnsi" w:cstheme="minorHAnsi"/>
          <w:color w:val="auto"/>
          <w:highlight w:val="yellow"/>
        </w:rPr>
      </w:pPr>
      <w:r w:rsidRPr="003F6E70">
        <w:rPr>
          <w:rFonts w:asciiTheme="minorHAnsi" w:eastAsiaTheme="minorEastAsia" w:hAnsiTheme="minorHAnsi" w:cstheme="minorHAnsi"/>
          <w:color w:val="auto"/>
          <w:highlight w:val="yellow"/>
        </w:rPr>
        <w:t xml:space="preserve">Dry the back of the stamp using nitrogen flow, in order to ensure </w:t>
      </w:r>
      <w:r w:rsidR="00C11F0C" w:rsidRPr="003F6E70">
        <w:rPr>
          <w:rFonts w:asciiTheme="minorHAnsi" w:eastAsiaTheme="minorEastAsia" w:hAnsiTheme="minorHAnsi" w:cstheme="minorHAnsi"/>
          <w:color w:val="auto"/>
          <w:highlight w:val="yellow"/>
        </w:rPr>
        <w:t xml:space="preserve">that </w:t>
      </w:r>
      <w:r w:rsidRPr="003F6E70">
        <w:rPr>
          <w:rFonts w:asciiTheme="minorHAnsi" w:eastAsiaTheme="minorEastAsia" w:hAnsiTheme="minorHAnsi" w:cstheme="minorHAnsi"/>
          <w:color w:val="auto"/>
          <w:highlight w:val="yellow"/>
        </w:rPr>
        <w:t xml:space="preserve">the stamp </w:t>
      </w:r>
      <w:r w:rsidR="00C11F0C" w:rsidRPr="003F6E70">
        <w:rPr>
          <w:rFonts w:asciiTheme="minorHAnsi" w:eastAsiaTheme="minorEastAsia" w:hAnsiTheme="minorHAnsi" w:cstheme="minorHAnsi"/>
          <w:color w:val="auto"/>
          <w:highlight w:val="yellow"/>
        </w:rPr>
        <w:t xml:space="preserve">will adhere </w:t>
      </w:r>
      <w:r w:rsidRPr="003F6E70">
        <w:rPr>
          <w:rFonts w:asciiTheme="minorHAnsi" w:eastAsiaTheme="minorEastAsia" w:hAnsiTheme="minorHAnsi" w:cstheme="minorHAnsi"/>
          <w:color w:val="auto"/>
          <w:highlight w:val="yellow"/>
        </w:rPr>
        <w:t>to the</w:t>
      </w:r>
      <w:r w:rsidR="00266A2F" w:rsidRPr="003F6E70">
        <w:rPr>
          <w:rFonts w:asciiTheme="minorHAnsi" w:eastAsiaTheme="minorEastAsia" w:hAnsiTheme="minorHAnsi" w:cstheme="minorHAnsi"/>
          <w:color w:val="auto"/>
          <w:highlight w:val="yellow"/>
        </w:rPr>
        <w:t xml:space="preserve"> dry</w:t>
      </w:r>
      <w:r w:rsidRPr="003F6E70">
        <w:rPr>
          <w:rFonts w:asciiTheme="minorHAnsi" w:eastAsiaTheme="minorEastAsia" w:hAnsiTheme="minorHAnsi" w:cstheme="minorHAnsi"/>
          <w:color w:val="auto"/>
          <w:highlight w:val="yellow"/>
        </w:rPr>
        <w:t xml:space="preserve"> </w:t>
      </w:r>
      <w:r w:rsidR="00244A1D" w:rsidRPr="003F6E70">
        <w:rPr>
          <w:rFonts w:asciiTheme="minorHAnsi" w:eastAsiaTheme="minorEastAsia" w:hAnsiTheme="minorHAnsi" w:cstheme="minorHAnsi"/>
          <w:color w:val="auto"/>
          <w:highlight w:val="yellow"/>
        </w:rPr>
        <w:t>Petri</w:t>
      </w:r>
      <w:r w:rsidRPr="003F6E70">
        <w:rPr>
          <w:rFonts w:asciiTheme="minorHAnsi" w:eastAsiaTheme="minorEastAsia" w:hAnsiTheme="minorHAnsi" w:cstheme="minorHAnsi"/>
          <w:color w:val="auto"/>
          <w:highlight w:val="yellow"/>
        </w:rPr>
        <w:t xml:space="preserve"> dish</w:t>
      </w:r>
      <w:r w:rsidR="00224B54" w:rsidRPr="003F6E70">
        <w:rPr>
          <w:rFonts w:asciiTheme="minorHAnsi" w:eastAsiaTheme="minorEastAsia" w:hAnsiTheme="minorHAnsi" w:cstheme="minorHAnsi"/>
          <w:color w:val="auto"/>
          <w:highlight w:val="yellow"/>
        </w:rPr>
        <w:t>.</w:t>
      </w:r>
    </w:p>
    <w:p w14:paraId="48884204" w14:textId="77777777" w:rsidR="00224B54" w:rsidRPr="003F6E70" w:rsidRDefault="00224B54" w:rsidP="00224B54">
      <w:pPr>
        <w:pStyle w:val="ListParagraph"/>
        <w:tabs>
          <w:tab w:val="left" w:pos="3828"/>
        </w:tabs>
        <w:ind w:left="0"/>
        <w:rPr>
          <w:rFonts w:asciiTheme="minorHAnsi" w:eastAsiaTheme="minorEastAsia" w:hAnsiTheme="minorHAnsi" w:cstheme="minorHAnsi"/>
          <w:color w:val="auto"/>
          <w:highlight w:val="yellow"/>
        </w:rPr>
      </w:pPr>
    </w:p>
    <w:p w14:paraId="109FD644" w14:textId="08EEE959" w:rsidR="00E222A3" w:rsidRPr="003F6E70" w:rsidRDefault="000D6693" w:rsidP="00224B54">
      <w:pPr>
        <w:pStyle w:val="ListParagraph"/>
        <w:numPr>
          <w:ilvl w:val="2"/>
          <w:numId w:val="15"/>
        </w:numPr>
        <w:tabs>
          <w:tab w:val="left" w:pos="3828"/>
        </w:tabs>
        <w:rPr>
          <w:rFonts w:asciiTheme="minorHAnsi" w:eastAsiaTheme="minorEastAsia" w:hAnsiTheme="minorHAnsi" w:cstheme="minorHAnsi"/>
          <w:color w:val="auto"/>
          <w:highlight w:val="yellow"/>
        </w:rPr>
      </w:pPr>
      <w:r w:rsidRPr="003F6E70">
        <w:rPr>
          <w:rFonts w:asciiTheme="minorHAnsi" w:eastAsiaTheme="minorEastAsia" w:hAnsiTheme="minorHAnsi" w:cstheme="minorHAnsi"/>
          <w:color w:val="auto"/>
          <w:highlight w:val="yellow"/>
        </w:rPr>
        <w:t xml:space="preserve">Finally </w:t>
      </w:r>
      <w:r w:rsidR="00C11F0C" w:rsidRPr="003F6E70">
        <w:rPr>
          <w:rFonts w:asciiTheme="minorHAnsi" w:eastAsiaTheme="minorEastAsia" w:hAnsiTheme="minorHAnsi" w:cstheme="minorHAnsi"/>
          <w:color w:val="auto"/>
          <w:highlight w:val="yellow"/>
        </w:rPr>
        <w:t xml:space="preserve">deposit </w:t>
      </w:r>
      <w:r w:rsidRPr="003F6E70">
        <w:rPr>
          <w:rFonts w:asciiTheme="minorHAnsi" w:eastAsiaTheme="minorEastAsia" w:hAnsiTheme="minorHAnsi" w:cstheme="minorHAnsi"/>
          <w:color w:val="auto"/>
          <w:highlight w:val="yellow"/>
        </w:rPr>
        <w:t>t</w:t>
      </w:r>
      <w:r w:rsidR="00A34D1A" w:rsidRPr="003F6E70">
        <w:rPr>
          <w:rFonts w:asciiTheme="minorHAnsi" w:eastAsiaTheme="minorEastAsia" w:hAnsiTheme="minorHAnsi" w:cstheme="minorHAnsi"/>
          <w:color w:val="auto"/>
          <w:highlight w:val="yellow"/>
        </w:rPr>
        <w:t xml:space="preserve">he PDMS stamp </w:t>
      </w:r>
      <w:r w:rsidR="00C11F0C" w:rsidRPr="003F6E70">
        <w:rPr>
          <w:rFonts w:asciiTheme="minorHAnsi" w:eastAsiaTheme="minorEastAsia" w:hAnsiTheme="minorHAnsi" w:cstheme="minorHAnsi"/>
          <w:color w:val="auto"/>
          <w:highlight w:val="yellow"/>
        </w:rPr>
        <w:t xml:space="preserve">filled </w:t>
      </w:r>
      <w:r w:rsidR="00A34D1A" w:rsidRPr="003F6E70">
        <w:rPr>
          <w:rFonts w:asciiTheme="minorHAnsi" w:eastAsiaTheme="minorEastAsia" w:hAnsiTheme="minorHAnsi" w:cstheme="minorHAnsi"/>
          <w:color w:val="auto"/>
          <w:highlight w:val="yellow"/>
        </w:rPr>
        <w:t>with</w:t>
      </w:r>
      <w:r w:rsidR="00FB5E8B" w:rsidRPr="003F6E70">
        <w:rPr>
          <w:rFonts w:asciiTheme="minorHAnsi" w:eastAsiaTheme="minorEastAsia" w:hAnsiTheme="minorHAnsi" w:cstheme="minorHAnsi"/>
          <w:color w:val="auto"/>
          <w:highlight w:val="yellow"/>
        </w:rPr>
        <w:t xml:space="preserve"> </w:t>
      </w:r>
      <w:r w:rsidR="00A34D1A" w:rsidRPr="003F6E70">
        <w:rPr>
          <w:rFonts w:asciiTheme="minorHAnsi" w:eastAsiaTheme="minorEastAsia" w:hAnsiTheme="minorHAnsi" w:cstheme="minorHAnsi"/>
          <w:color w:val="auto"/>
          <w:highlight w:val="yellow"/>
        </w:rPr>
        <w:t xml:space="preserve">cells </w:t>
      </w:r>
      <w:r w:rsidRPr="003F6E70">
        <w:rPr>
          <w:rFonts w:asciiTheme="minorHAnsi" w:eastAsiaTheme="minorEastAsia" w:hAnsiTheme="minorHAnsi" w:cstheme="minorHAnsi"/>
          <w:color w:val="auto"/>
          <w:highlight w:val="yellow"/>
        </w:rPr>
        <w:t>i</w:t>
      </w:r>
      <w:r w:rsidR="00A34D1A" w:rsidRPr="003F6E70">
        <w:rPr>
          <w:rFonts w:asciiTheme="minorHAnsi" w:eastAsiaTheme="minorEastAsia" w:hAnsiTheme="minorHAnsi" w:cstheme="minorHAnsi"/>
          <w:color w:val="auto"/>
          <w:highlight w:val="yellow"/>
        </w:rPr>
        <w:t xml:space="preserve">n a </w:t>
      </w:r>
      <w:r w:rsidR="00244A1D" w:rsidRPr="003F6E70">
        <w:rPr>
          <w:rFonts w:asciiTheme="minorHAnsi" w:eastAsiaTheme="minorEastAsia" w:hAnsiTheme="minorHAnsi" w:cstheme="minorHAnsi"/>
          <w:color w:val="auto"/>
          <w:highlight w:val="yellow"/>
        </w:rPr>
        <w:t>Petri</w:t>
      </w:r>
      <w:r w:rsidR="00A34D1A" w:rsidRPr="003F6E70">
        <w:rPr>
          <w:rFonts w:asciiTheme="minorHAnsi" w:eastAsiaTheme="minorEastAsia" w:hAnsiTheme="minorHAnsi" w:cstheme="minorHAnsi"/>
          <w:color w:val="auto"/>
          <w:highlight w:val="yellow"/>
        </w:rPr>
        <w:t xml:space="preserve"> dish (</w:t>
      </w:r>
      <w:r w:rsidR="00224B54" w:rsidRPr="003F6E70">
        <w:rPr>
          <w:rFonts w:asciiTheme="minorHAnsi" w:eastAsiaTheme="minorEastAsia" w:hAnsiTheme="minorHAnsi" w:cstheme="minorHAnsi"/>
          <w:b/>
          <w:bCs/>
          <w:color w:val="auto"/>
          <w:highlight w:val="yellow"/>
        </w:rPr>
        <w:t>Table of Materials</w:t>
      </w:r>
      <w:r w:rsidR="00A34D1A" w:rsidRPr="003F6E70">
        <w:rPr>
          <w:rFonts w:asciiTheme="minorHAnsi" w:eastAsiaTheme="minorEastAsia" w:hAnsiTheme="minorHAnsi" w:cstheme="minorHAnsi"/>
          <w:color w:val="auto"/>
          <w:highlight w:val="yellow"/>
        </w:rPr>
        <w:t xml:space="preserve">) </w:t>
      </w:r>
      <w:r w:rsidR="00FB5E8B" w:rsidRPr="003F6E70">
        <w:rPr>
          <w:rFonts w:asciiTheme="minorHAnsi" w:eastAsiaTheme="minorEastAsia" w:hAnsiTheme="minorHAnsi" w:cstheme="minorHAnsi"/>
          <w:color w:val="auto"/>
          <w:highlight w:val="yellow"/>
        </w:rPr>
        <w:t>and fill i</w:t>
      </w:r>
      <w:r w:rsidR="003145A1" w:rsidRPr="003F6E70">
        <w:rPr>
          <w:rFonts w:asciiTheme="minorHAnsi" w:eastAsiaTheme="minorEastAsia" w:hAnsiTheme="minorHAnsi" w:cstheme="minorHAnsi"/>
          <w:color w:val="auto"/>
          <w:highlight w:val="yellow"/>
        </w:rPr>
        <w:t>t</w:t>
      </w:r>
      <w:r w:rsidR="00A34D1A" w:rsidRPr="003F6E70">
        <w:rPr>
          <w:rFonts w:asciiTheme="minorHAnsi" w:eastAsiaTheme="minorEastAsia" w:hAnsiTheme="minorHAnsi" w:cstheme="minorHAnsi"/>
          <w:color w:val="auto"/>
          <w:highlight w:val="yellow"/>
        </w:rPr>
        <w:t xml:space="preserve"> with </w:t>
      </w:r>
      <w:r w:rsidR="00FB5E8B" w:rsidRPr="003F6E70">
        <w:rPr>
          <w:rFonts w:asciiTheme="minorHAnsi" w:eastAsiaTheme="minorEastAsia" w:hAnsiTheme="minorHAnsi" w:cstheme="minorHAnsi"/>
          <w:color w:val="auto"/>
          <w:highlight w:val="yellow"/>
        </w:rPr>
        <w:t>2</w:t>
      </w:r>
      <w:r w:rsidR="00A34D1A" w:rsidRPr="003F6E70">
        <w:rPr>
          <w:rFonts w:asciiTheme="minorHAnsi" w:eastAsiaTheme="minorEastAsia" w:hAnsiTheme="minorHAnsi" w:cstheme="minorHAnsi"/>
          <w:color w:val="auto"/>
          <w:highlight w:val="yellow"/>
        </w:rPr>
        <w:t xml:space="preserve"> m</w:t>
      </w:r>
      <w:r w:rsidR="00C11F0C" w:rsidRPr="003F6E70">
        <w:rPr>
          <w:rFonts w:asciiTheme="minorHAnsi" w:eastAsiaTheme="minorEastAsia" w:hAnsiTheme="minorHAnsi" w:cstheme="minorHAnsi"/>
          <w:color w:val="auto"/>
          <w:highlight w:val="yellow"/>
        </w:rPr>
        <w:t>L</w:t>
      </w:r>
      <w:r w:rsidR="00A34D1A" w:rsidRPr="003F6E70">
        <w:rPr>
          <w:rFonts w:asciiTheme="minorHAnsi" w:eastAsiaTheme="minorEastAsia" w:hAnsiTheme="minorHAnsi" w:cstheme="minorHAnsi"/>
          <w:color w:val="auto"/>
          <w:highlight w:val="yellow"/>
        </w:rPr>
        <w:t xml:space="preserve"> of acetate buffer to maintain the cells in liquid </w:t>
      </w:r>
      <w:r w:rsidR="00C11F0C" w:rsidRPr="003F6E70">
        <w:rPr>
          <w:rFonts w:asciiTheme="minorHAnsi" w:eastAsiaTheme="minorEastAsia" w:hAnsiTheme="minorHAnsi" w:cstheme="minorHAnsi"/>
          <w:color w:val="auto"/>
          <w:highlight w:val="yellow"/>
        </w:rPr>
        <w:t>medium</w:t>
      </w:r>
      <w:r w:rsidR="00A34D1A" w:rsidRPr="003F6E70">
        <w:rPr>
          <w:rFonts w:asciiTheme="minorHAnsi" w:eastAsiaTheme="minorEastAsia" w:hAnsiTheme="minorHAnsi" w:cstheme="minorHAnsi"/>
          <w:color w:val="auto"/>
          <w:highlight w:val="yellow"/>
        </w:rPr>
        <w:t>.</w:t>
      </w:r>
    </w:p>
    <w:p w14:paraId="5EEBAD6B" w14:textId="77777777" w:rsidR="00E222A3" w:rsidRPr="003F6E70" w:rsidRDefault="00E222A3" w:rsidP="00FB4071">
      <w:pPr>
        <w:rPr>
          <w:rFonts w:asciiTheme="minorHAnsi" w:eastAsiaTheme="minorEastAsia" w:hAnsiTheme="minorHAnsi" w:cstheme="minorHAnsi"/>
          <w:color w:val="auto"/>
          <w:highlight w:val="yellow"/>
        </w:rPr>
      </w:pPr>
    </w:p>
    <w:p w14:paraId="59C3C412" w14:textId="03237088" w:rsidR="00192FCF" w:rsidRPr="003F6E70" w:rsidRDefault="00E222A3" w:rsidP="00224B54">
      <w:pPr>
        <w:pStyle w:val="ListParagraph"/>
        <w:numPr>
          <w:ilvl w:val="1"/>
          <w:numId w:val="15"/>
        </w:numPr>
        <w:rPr>
          <w:rFonts w:asciiTheme="minorHAnsi" w:hAnsiTheme="minorHAnsi" w:cstheme="minorHAnsi"/>
          <w:color w:val="auto"/>
          <w:highlight w:val="yellow"/>
        </w:rPr>
      </w:pPr>
      <w:r w:rsidRPr="003F6E70">
        <w:rPr>
          <w:rFonts w:asciiTheme="minorHAnsi" w:eastAsiaTheme="minorEastAsia" w:hAnsiTheme="minorHAnsi" w:cstheme="minorHAnsi"/>
          <w:color w:val="auto"/>
          <w:highlight w:val="yellow"/>
        </w:rPr>
        <w:t>Setting the stamp on the AFM stage</w:t>
      </w:r>
    </w:p>
    <w:p w14:paraId="4534F6CE" w14:textId="77777777" w:rsidR="00224B54" w:rsidRPr="003F6E70" w:rsidRDefault="00224B54" w:rsidP="00224B54">
      <w:pPr>
        <w:pStyle w:val="ListParagraph"/>
        <w:ind w:left="0"/>
        <w:rPr>
          <w:rFonts w:asciiTheme="minorHAnsi" w:hAnsiTheme="minorHAnsi" w:cstheme="minorHAnsi"/>
          <w:color w:val="auto"/>
          <w:highlight w:val="yellow"/>
        </w:rPr>
      </w:pPr>
    </w:p>
    <w:p w14:paraId="1DD308F1" w14:textId="61DE75EF" w:rsidR="00224B54" w:rsidRPr="003F6E70" w:rsidRDefault="001354CA" w:rsidP="00224B54">
      <w:pPr>
        <w:pStyle w:val="ListParagraph"/>
        <w:numPr>
          <w:ilvl w:val="2"/>
          <w:numId w:val="15"/>
        </w:numPr>
        <w:rPr>
          <w:rFonts w:asciiTheme="minorHAnsi" w:hAnsiTheme="minorHAnsi" w:cstheme="minorHAnsi"/>
          <w:color w:val="auto"/>
          <w:highlight w:val="yellow"/>
        </w:rPr>
      </w:pPr>
      <w:r w:rsidRPr="003F6E70">
        <w:rPr>
          <w:rFonts w:asciiTheme="minorHAnsi" w:hAnsiTheme="minorHAnsi" w:cstheme="minorHAnsi"/>
          <w:color w:val="auto"/>
          <w:highlight w:val="yellow"/>
        </w:rPr>
        <w:t>C</w:t>
      </w:r>
      <w:r w:rsidR="00847D3E" w:rsidRPr="003F6E70">
        <w:rPr>
          <w:rFonts w:asciiTheme="minorHAnsi" w:hAnsiTheme="minorHAnsi" w:cstheme="minorHAnsi"/>
          <w:color w:val="auto"/>
          <w:highlight w:val="yellow"/>
        </w:rPr>
        <w:t>enter the stage at 0</w:t>
      </w:r>
      <w:r w:rsidR="00A5306E">
        <w:rPr>
          <w:rFonts w:asciiTheme="minorHAnsi" w:hAnsiTheme="minorHAnsi" w:cstheme="minorHAnsi"/>
          <w:color w:val="auto"/>
          <w:highlight w:val="yellow"/>
        </w:rPr>
        <w:t>:</w:t>
      </w:r>
      <w:r w:rsidR="00847D3E" w:rsidRPr="003F6E70">
        <w:rPr>
          <w:rFonts w:asciiTheme="minorHAnsi" w:hAnsiTheme="minorHAnsi" w:cstheme="minorHAnsi"/>
          <w:color w:val="auto"/>
          <w:highlight w:val="yellow"/>
        </w:rPr>
        <w:t>0 when starting AFM operations</w:t>
      </w:r>
      <w:r w:rsidR="00192FCF" w:rsidRPr="003F6E70">
        <w:rPr>
          <w:rFonts w:asciiTheme="minorHAnsi" w:hAnsiTheme="minorHAnsi" w:cstheme="minorHAnsi"/>
          <w:color w:val="auto"/>
          <w:highlight w:val="yellow"/>
        </w:rPr>
        <w:t>.</w:t>
      </w:r>
    </w:p>
    <w:p w14:paraId="7B48E866" w14:textId="77777777" w:rsidR="00224B54" w:rsidRPr="003F6E70" w:rsidRDefault="00224B54" w:rsidP="00224B54">
      <w:pPr>
        <w:pStyle w:val="ListParagraph"/>
        <w:ind w:left="0"/>
        <w:rPr>
          <w:rFonts w:asciiTheme="minorHAnsi" w:hAnsiTheme="minorHAnsi" w:cstheme="minorHAnsi"/>
          <w:color w:val="auto"/>
          <w:highlight w:val="yellow"/>
        </w:rPr>
      </w:pPr>
    </w:p>
    <w:p w14:paraId="446B8A4B" w14:textId="15F25539" w:rsidR="00224B54" w:rsidRPr="00723812" w:rsidRDefault="001354CA" w:rsidP="00224B54">
      <w:pPr>
        <w:pStyle w:val="ListParagraph"/>
        <w:numPr>
          <w:ilvl w:val="2"/>
          <w:numId w:val="15"/>
        </w:numPr>
        <w:rPr>
          <w:rFonts w:asciiTheme="minorHAnsi" w:hAnsiTheme="minorHAnsi" w:cstheme="minorHAnsi"/>
          <w:color w:val="auto"/>
        </w:rPr>
      </w:pPr>
      <w:r w:rsidRPr="00723812">
        <w:rPr>
          <w:rFonts w:asciiTheme="minorHAnsi" w:hAnsiTheme="minorHAnsi" w:cstheme="minorHAnsi"/>
          <w:color w:val="auto"/>
        </w:rPr>
        <w:t>C</w:t>
      </w:r>
      <w:r w:rsidR="00847D3E" w:rsidRPr="00723812">
        <w:rPr>
          <w:rFonts w:asciiTheme="minorHAnsi" w:hAnsiTheme="minorHAnsi" w:cstheme="minorHAnsi"/>
          <w:color w:val="auto"/>
        </w:rPr>
        <w:t>alibrate sensitivity and spring constant of the cantilever on glass and in water</w:t>
      </w:r>
      <w:r w:rsidRPr="00723812">
        <w:rPr>
          <w:rFonts w:asciiTheme="minorHAnsi" w:hAnsiTheme="minorHAnsi" w:cstheme="minorHAnsi"/>
          <w:color w:val="auto"/>
        </w:rPr>
        <w:t xml:space="preserve"> as described </w:t>
      </w:r>
      <w:r w:rsidR="00DC49BF" w:rsidRPr="00723812">
        <w:rPr>
          <w:rFonts w:asciiTheme="minorHAnsi" w:hAnsiTheme="minorHAnsi" w:cstheme="minorHAnsi"/>
          <w:color w:val="auto"/>
        </w:rPr>
        <w:t>in</w:t>
      </w:r>
      <w:r w:rsidRPr="00723812">
        <w:rPr>
          <w:rFonts w:asciiTheme="minorHAnsi" w:hAnsiTheme="minorHAnsi" w:cstheme="minorHAnsi"/>
          <w:color w:val="auto"/>
        </w:rPr>
        <w:t xml:space="preserve"> Unsay</w:t>
      </w:r>
      <w:r w:rsidR="00B569BE" w:rsidRPr="00B569BE">
        <w:rPr>
          <w:rFonts w:asciiTheme="minorHAnsi" w:hAnsiTheme="minorHAnsi" w:cstheme="minorHAnsi"/>
          <w:color w:val="auto"/>
        </w:rPr>
        <w:t xml:space="preserve"> et al.</w:t>
      </w:r>
      <w:r w:rsidRPr="00723812">
        <w:rPr>
          <w:rFonts w:asciiTheme="minorHAnsi" w:hAnsiTheme="minorHAnsi" w:cstheme="minorHAnsi"/>
          <w:color w:val="auto"/>
        </w:rPr>
        <w:fldChar w:fldCharType="begin"/>
      </w:r>
      <w:r w:rsidR="001229C5" w:rsidRPr="00723812">
        <w:rPr>
          <w:rFonts w:asciiTheme="minorHAnsi" w:hAnsiTheme="minorHAnsi" w:cstheme="minorHAnsi"/>
          <w:color w:val="auto"/>
        </w:rPr>
        <w:instrText xml:space="preserve"> ADDIN ZOTERO_ITEM CSL_CITATION {"citationID":"RfOX9hW8","properties":{"formattedCitation":"\\super 15\\nosupersub{}","plainCitation":"15","noteIndex":0},"citationItems":[{"id":4491,"uris":["http://zotero.org/users/1534672/items/SZB2AMX3"],"uri":["http://zotero.org/users/1534672/items/SZB2AMX3"],"itemData":{"id":4491,"type":"article-journal","abstract":"Atomic force microscopy (AFM) is a versatile, high-resolution imaging technique that allows visualization of biological membranes. It has sufficient magnification to examine membrane substructures and even individual molecules. AFM can act as a force probe to measure interactions and mechanical properties of membranes. Supported lipid bilayers are conventionally used as membrane models in AFM studies. In this protocol, we demonstrate how to prepare supported bilayers and characterize their structure and mechanical properties using AFM. These include bilayer thickness and breakthrough force. The information provided by AFM imaging and force spectroscopy help define mechanical and chemical properties of membranes. These properties play an important role in cellular processes such as maintaining cell hemostasis from environmental stress, bringing membrane proteins together, and stabilizing protein complexes.","container-title":"JoVE (Journal of Visualized Experiments)","DOI":"10.3791/52867","ISSN":"1940-087X","issue":"101","page":"e52867","source":"www.jove.com","title":"Atomic Force Microscopy Imaging and Force Spectroscopy of Supported Lipid Bilayers","author":[{"family":"Unsay","given":"Joseph D."},{"family":"Cosentino","given":"Katia"},{"family":"García-Sáez","given":"Ana J."}],"issued":{"date-parts":[["2015",7,22]]}}}],"schema":"https://github.com/citation-style-language/schema/raw/master/csl-citation.json"} </w:instrText>
      </w:r>
      <w:r w:rsidRPr="00723812">
        <w:rPr>
          <w:rFonts w:asciiTheme="minorHAnsi" w:hAnsiTheme="minorHAnsi" w:cstheme="minorHAnsi"/>
          <w:color w:val="auto"/>
        </w:rPr>
        <w:fldChar w:fldCharType="separate"/>
      </w:r>
      <w:r w:rsidR="001229C5" w:rsidRPr="00723812">
        <w:rPr>
          <w:rFonts w:asciiTheme="minorHAnsi" w:hAnsiTheme="minorHAnsi" w:cstheme="minorHAnsi"/>
          <w:color w:val="auto"/>
          <w:vertAlign w:val="superscript"/>
        </w:rPr>
        <w:t>15</w:t>
      </w:r>
      <w:r w:rsidRPr="00723812">
        <w:rPr>
          <w:rFonts w:asciiTheme="minorHAnsi" w:hAnsiTheme="minorHAnsi" w:cstheme="minorHAnsi"/>
          <w:color w:val="auto"/>
        </w:rPr>
        <w:fldChar w:fldCharType="end"/>
      </w:r>
    </w:p>
    <w:p w14:paraId="2BC121A4" w14:textId="77777777" w:rsidR="00224B54" w:rsidRPr="003F6E70" w:rsidRDefault="00224B54" w:rsidP="00224B54">
      <w:pPr>
        <w:pStyle w:val="ListParagraph"/>
        <w:ind w:left="0"/>
        <w:rPr>
          <w:rFonts w:asciiTheme="minorHAnsi" w:hAnsiTheme="minorHAnsi" w:cstheme="minorHAnsi"/>
          <w:color w:val="auto"/>
          <w:highlight w:val="yellow"/>
        </w:rPr>
      </w:pPr>
    </w:p>
    <w:p w14:paraId="32185CCA" w14:textId="77777777" w:rsidR="00224B54" w:rsidRPr="003F6E70" w:rsidRDefault="0075232F" w:rsidP="00224B54">
      <w:pPr>
        <w:pStyle w:val="ListParagraph"/>
        <w:numPr>
          <w:ilvl w:val="2"/>
          <w:numId w:val="15"/>
        </w:numPr>
        <w:rPr>
          <w:rFonts w:asciiTheme="minorHAnsi" w:hAnsiTheme="minorHAnsi" w:cstheme="minorHAnsi"/>
          <w:color w:val="auto"/>
          <w:highlight w:val="yellow"/>
        </w:rPr>
      </w:pPr>
      <w:r w:rsidRPr="003F6E70">
        <w:rPr>
          <w:rFonts w:asciiTheme="minorHAnsi" w:hAnsiTheme="minorHAnsi" w:cstheme="minorHAnsi"/>
          <w:color w:val="auto"/>
          <w:highlight w:val="yellow"/>
        </w:rPr>
        <w:t xml:space="preserve">Take the </w:t>
      </w:r>
      <w:r w:rsidR="00244A1D" w:rsidRPr="003F6E70">
        <w:rPr>
          <w:rFonts w:asciiTheme="minorHAnsi" w:hAnsiTheme="minorHAnsi" w:cstheme="minorHAnsi"/>
          <w:color w:val="auto"/>
          <w:highlight w:val="yellow"/>
        </w:rPr>
        <w:t>Petri</w:t>
      </w:r>
      <w:r w:rsidR="00DC49BF" w:rsidRPr="003F6E70">
        <w:rPr>
          <w:rFonts w:asciiTheme="minorHAnsi" w:hAnsiTheme="minorHAnsi" w:cstheme="minorHAnsi"/>
          <w:color w:val="auto"/>
          <w:highlight w:val="yellow"/>
        </w:rPr>
        <w:t xml:space="preserve"> </w:t>
      </w:r>
      <w:r w:rsidRPr="003F6E70">
        <w:rPr>
          <w:rFonts w:asciiTheme="minorHAnsi" w:hAnsiTheme="minorHAnsi" w:cstheme="minorHAnsi"/>
          <w:color w:val="auto"/>
          <w:highlight w:val="yellow"/>
        </w:rPr>
        <w:t xml:space="preserve">dish with the stamp and place it in the AFM </w:t>
      </w:r>
      <w:r w:rsidR="00244A1D" w:rsidRPr="003F6E70">
        <w:rPr>
          <w:rFonts w:asciiTheme="minorHAnsi" w:hAnsiTheme="minorHAnsi" w:cstheme="minorHAnsi"/>
          <w:color w:val="auto"/>
          <w:highlight w:val="yellow"/>
        </w:rPr>
        <w:t>Petri</w:t>
      </w:r>
      <w:r w:rsidR="00DC49BF" w:rsidRPr="003F6E70">
        <w:rPr>
          <w:rFonts w:asciiTheme="minorHAnsi" w:hAnsiTheme="minorHAnsi" w:cstheme="minorHAnsi"/>
          <w:color w:val="auto"/>
          <w:highlight w:val="yellow"/>
        </w:rPr>
        <w:t xml:space="preserve"> </w:t>
      </w:r>
      <w:r w:rsidRPr="003F6E70">
        <w:rPr>
          <w:rFonts w:asciiTheme="minorHAnsi" w:hAnsiTheme="minorHAnsi" w:cstheme="minorHAnsi"/>
          <w:color w:val="auto"/>
          <w:highlight w:val="yellow"/>
        </w:rPr>
        <w:t xml:space="preserve">dish holder. </w:t>
      </w:r>
    </w:p>
    <w:p w14:paraId="4FAF0C73" w14:textId="77777777" w:rsidR="00224B54" w:rsidRPr="003F6E70" w:rsidRDefault="00224B54" w:rsidP="00224B54">
      <w:pPr>
        <w:pStyle w:val="ListParagraph"/>
        <w:ind w:left="0"/>
        <w:rPr>
          <w:rFonts w:asciiTheme="minorHAnsi" w:hAnsiTheme="minorHAnsi" w:cstheme="minorHAnsi"/>
          <w:color w:val="auto"/>
          <w:highlight w:val="yellow"/>
        </w:rPr>
      </w:pPr>
    </w:p>
    <w:p w14:paraId="0EF3E0C9" w14:textId="77777777" w:rsidR="00224B54" w:rsidRPr="003F6E70" w:rsidRDefault="0075232F" w:rsidP="00224B54">
      <w:pPr>
        <w:pStyle w:val="ListParagraph"/>
        <w:numPr>
          <w:ilvl w:val="2"/>
          <w:numId w:val="15"/>
        </w:numPr>
        <w:rPr>
          <w:rFonts w:asciiTheme="minorHAnsi" w:hAnsiTheme="minorHAnsi" w:cstheme="minorHAnsi"/>
          <w:color w:val="auto"/>
          <w:highlight w:val="yellow"/>
        </w:rPr>
      </w:pPr>
      <w:r w:rsidRPr="003F6E70">
        <w:rPr>
          <w:rFonts w:asciiTheme="minorHAnsi" w:hAnsiTheme="minorHAnsi" w:cstheme="minorHAnsi"/>
          <w:color w:val="auto"/>
          <w:highlight w:val="yellow"/>
        </w:rPr>
        <w:t xml:space="preserve">Align the stamp edge perpendicular to the </w:t>
      </w:r>
      <w:r w:rsidR="00244A1D" w:rsidRPr="003F6E70">
        <w:rPr>
          <w:rFonts w:asciiTheme="minorHAnsi" w:hAnsiTheme="minorHAnsi" w:cstheme="minorHAnsi"/>
          <w:color w:val="auto"/>
          <w:highlight w:val="yellow"/>
        </w:rPr>
        <w:t>Petri</w:t>
      </w:r>
      <w:r w:rsidRPr="003F6E70">
        <w:rPr>
          <w:rFonts w:asciiTheme="minorHAnsi" w:hAnsiTheme="minorHAnsi" w:cstheme="minorHAnsi"/>
          <w:color w:val="auto"/>
          <w:highlight w:val="yellow"/>
        </w:rPr>
        <w:t xml:space="preserve"> dish holder Y axis.</w:t>
      </w:r>
    </w:p>
    <w:p w14:paraId="1DF6CA2C" w14:textId="77777777" w:rsidR="00224B54" w:rsidRPr="003F6E70" w:rsidRDefault="00224B54" w:rsidP="00224B54">
      <w:pPr>
        <w:pStyle w:val="ListParagraph"/>
        <w:ind w:left="0"/>
        <w:rPr>
          <w:rFonts w:asciiTheme="minorHAnsi" w:hAnsiTheme="minorHAnsi" w:cstheme="minorHAnsi"/>
          <w:color w:val="auto"/>
          <w:highlight w:val="yellow"/>
        </w:rPr>
      </w:pPr>
    </w:p>
    <w:p w14:paraId="1A81E14C" w14:textId="18E21BCB" w:rsidR="00224B54" w:rsidRPr="00055F8B" w:rsidRDefault="00224B54" w:rsidP="00224B54">
      <w:pPr>
        <w:pStyle w:val="ListParagraph"/>
        <w:ind w:left="0"/>
        <w:rPr>
          <w:rFonts w:asciiTheme="minorHAnsi" w:hAnsiTheme="minorHAnsi" w:cstheme="minorHAnsi"/>
          <w:color w:val="auto"/>
        </w:rPr>
      </w:pPr>
      <w:r w:rsidRPr="00055F8B">
        <w:rPr>
          <w:rFonts w:asciiTheme="minorHAnsi" w:hAnsiTheme="minorHAnsi" w:cstheme="minorHAnsi"/>
          <w:color w:val="auto"/>
        </w:rPr>
        <w:t xml:space="preserve">NOTE: </w:t>
      </w:r>
      <w:r w:rsidR="000944AB" w:rsidRPr="00055F8B">
        <w:rPr>
          <w:rFonts w:asciiTheme="minorHAnsi" w:hAnsiTheme="minorHAnsi" w:cstheme="minorHAnsi"/>
          <w:color w:val="auto"/>
        </w:rPr>
        <w:t xml:space="preserve">An acceptable tilt angle is under 5° as illustrated in </w:t>
      </w:r>
      <w:r w:rsidR="00A923AD" w:rsidRPr="00055F8B">
        <w:rPr>
          <w:rFonts w:asciiTheme="minorHAnsi" w:hAnsiTheme="minorHAnsi" w:cstheme="minorHAnsi"/>
          <w:b/>
          <w:bCs/>
          <w:color w:val="auto"/>
        </w:rPr>
        <w:t>Figure</w:t>
      </w:r>
      <w:r w:rsidR="000944AB" w:rsidRPr="00055F8B">
        <w:rPr>
          <w:rFonts w:asciiTheme="minorHAnsi" w:hAnsiTheme="minorHAnsi" w:cstheme="minorHAnsi"/>
          <w:b/>
          <w:bCs/>
          <w:color w:val="auto"/>
        </w:rPr>
        <w:t xml:space="preserve"> 1</w:t>
      </w:r>
      <w:r w:rsidR="000944AB" w:rsidRPr="00055F8B">
        <w:rPr>
          <w:rFonts w:asciiTheme="minorHAnsi" w:hAnsiTheme="minorHAnsi" w:cstheme="minorHAnsi"/>
          <w:color w:val="auto"/>
        </w:rPr>
        <w:t>.</w:t>
      </w:r>
    </w:p>
    <w:p w14:paraId="68B5209A" w14:textId="77777777" w:rsidR="00224B54" w:rsidRPr="003F6E70" w:rsidRDefault="00224B54" w:rsidP="00224B54">
      <w:pPr>
        <w:pStyle w:val="ListParagraph"/>
        <w:ind w:left="0"/>
        <w:rPr>
          <w:rFonts w:asciiTheme="minorHAnsi" w:hAnsiTheme="minorHAnsi" w:cstheme="minorHAnsi"/>
          <w:color w:val="auto"/>
          <w:highlight w:val="yellow"/>
        </w:rPr>
      </w:pPr>
    </w:p>
    <w:p w14:paraId="1C4A7673" w14:textId="4A7795A8" w:rsidR="002A466C" w:rsidRPr="003F6E70" w:rsidRDefault="002A466C" w:rsidP="00224B54">
      <w:pPr>
        <w:pStyle w:val="ListParagraph"/>
        <w:numPr>
          <w:ilvl w:val="2"/>
          <w:numId w:val="15"/>
        </w:numPr>
        <w:rPr>
          <w:rFonts w:asciiTheme="minorHAnsi" w:hAnsiTheme="minorHAnsi" w:cstheme="minorHAnsi"/>
          <w:color w:val="auto"/>
          <w:highlight w:val="yellow"/>
        </w:rPr>
      </w:pPr>
      <w:r w:rsidRPr="003F6E70">
        <w:rPr>
          <w:rFonts w:asciiTheme="minorHAnsi" w:hAnsiTheme="minorHAnsi" w:cstheme="minorHAnsi"/>
          <w:color w:val="auto"/>
          <w:highlight w:val="yellow"/>
        </w:rPr>
        <w:t>Place the AFM head onto the stage and be careful that the stepper motors are sufficiently extended to avoid the tip to crash on the stamp.</w:t>
      </w:r>
    </w:p>
    <w:p w14:paraId="024DF5FC" w14:textId="77777777" w:rsidR="007D0781" w:rsidRPr="003F6E70" w:rsidRDefault="007D0781" w:rsidP="00FB4071">
      <w:pPr>
        <w:rPr>
          <w:rFonts w:asciiTheme="minorHAnsi" w:hAnsiTheme="minorHAnsi" w:cstheme="minorHAnsi"/>
          <w:iCs/>
          <w:color w:val="auto"/>
          <w:highlight w:val="yellow"/>
        </w:rPr>
      </w:pPr>
    </w:p>
    <w:p w14:paraId="0041FDBA" w14:textId="62C1BE8E" w:rsidR="007A3F86" w:rsidRPr="003F6E70" w:rsidRDefault="007A3F86" w:rsidP="00F62171">
      <w:pPr>
        <w:pStyle w:val="ListParagraph"/>
        <w:numPr>
          <w:ilvl w:val="0"/>
          <w:numId w:val="15"/>
        </w:numPr>
        <w:rPr>
          <w:rFonts w:asciiTheme="minorHAnsi" w:hAnsiTheme="minorHAnsi" w:cstheme="minorHAnsi"/>
          <w:b/>
          <w:color w:val="auto"/>
          <w:highlight w:val="yellow"/>
        </w:rPr>
      </w:pPr>
      <w:r w:rsidRPr="003F6E70">
        <w:rPr>
          <w:rFonts w:asciiTheme="minorHAnsi" w:hAnsiTheme="minorHAnsi" w:cstheme="minorHAnsi"/>
          <w:b/>
          <w:color w:val="auto"/>
          <w:highlight w:val="yellow"/>
        </w:rPr>
        <w:t>Running the AFM program</w:t>
      </w:r>
    </w:p>
    <w:p w14:paraId="247E1411" w14:textId="77777777" w:rsidR="00172800" w:rsidRPr="003F6E70" w:rsidRDefault="00172800" w:rsidP="00FB4071">
      <w:pPr>
        <w:pStyle w:val="ListParagraph"/>
        <w:ind w:left="0"/>
        <w:rPr>
          <w:rFonts w:asciiTheme="minorHAnsi" w:hAnsiTheme="minorHAnsi" w:cstheme="minorHAnsi"/>
          <w:b/>
          <w:color w:val="auto"/>
          <w:highlight w:val="yellow"/>
        </w:rPr>
      </w:pPr>
    </w:p>
    <w:p w14:paraId="7EAF79A5" w14:textId="33315C93" w:rsidR="00B05714" w:rsidRPr="00723812" w:rsidRDefault="00FC0868" w:rsidP="00FB4071">
      <w:pPr>
        <w:rPr>
          <w:rFonts w:asciiTheme="minorHAnsi" w:hAnsiTheme="minorHAnsi" w:cstheme="minorHAnsi"/>
          <w:color w:val="auto"/>
        </w:rPr>
      </w:pPr>
      <w:r w:rsidRPr="00723812">
        <w:rPr>
          <w:rFonts w:asciiTheme="minorHAnsi" w:hAnsiTheme="minorHAnsi" w:cstheme="minorHAnsi"/>
          <w:color w:val="auto"/>
        </w:rPr>
        <w:t>NOTE:</w:t>
      </w:r>
      <w:r w:rsidR="00A665BC" w:rsidRPr="00723812">
        <w:rPr>
          <w:rFonts w:asciiTheme="minorHAnsi" w:hAnsiTheme="minorHAnsi" w:cstheme="minorHAnsi"/>
          <w:color w:val="auto"/>
        </w:rPr>
        <w:t xml:space="preserve"> </w:t>
      </w:r>
      <w:r w:rsidR="00B05714" w:rsidRPr="00723812">
        <w:rPr>
          <w:rFonts w:asciiTheme="minorHAnsi" w:hAnsiTheme="minorHAnsi" w:cstheme="minorHAnsi"/>
          <w:color w:val="auto"/>
        </w:rPr>
        <w:t xml:space="preserve">The AFM program is provided as a </w:t>
      </w:r>
      <w:r w:rsidR="00F62171" w:rsidRPr="00723812">
        <w:rPr>
          <w:rFonts w:asciiTheme="minorHAnsi" w:hAnsiTheme="minorHAnsi" w:cstheme="minorHAnsi"/>
          <w:b/>
          <w:bCs/>
          <w:color w:val="auto"/>
        </w:rPr>
        <w:t>Supplementary Material</w:t>
      </w:r>
      <w:r w:rsidR="004B3192" w:rsidRPr="00723812">
        <w:rPr>
          <w:rFonts w:asciiTheme="minorHAnsi" w:hAnsiTheme="minorHAnsi" w:cstheme="minorHAnsi"/>
          <w:b/>
          <w:bCs/>
          <w:color w:val="auto"/>
        </w:rPr>
        <w:t xml:space="preserve"> </w:t>
      </w:r>
      <w:r w:rsidR="004B3192" w:rsidRPr="00723812">
        <w:rPr>
          <w:rFonts w:asciiTheme="minorHAnsi" w:hAnsiTheme="minorHAnsi" w:cstheme="minorHAnsi"/>
          <w:color w:val="auto"/>
        </w:rPr>
        <w:t>(</w:t>
      </w:r>
      <w:r w:rsidR="004B3192" w:rsidRPr="00723812">
        <w:rPr>
          <w:b/>
          <w:bCs/>
        </w:rPr>
        <w:t>AutomatipSo</w:t>
      </w:r>
      <w:r w:rsidR="00677A9C">
        <w:rPr>
          <w:b/>
          <w:bCs/>
        </w:rPr>
        <w:t>f</w:t>
      </w:r>
      <w:r w:rsidR="004B3192" w:rsidRPr="00723812">
        <w:rPr>
          <w:b/>
          <w:bCs/>
        </w:rPr>
        <w:t>tware2019.pdf</w:t>
      </w:r>
      <w:r w:rsidR="004B3192" w:rsidRPr="00723812">
        <w:t>)</w:t>
      </w:r>
      <w:r w:rsidR="00B05714" w:rsidRPr="00723812">
        <w:rPr>
          <w:rFonts w:asciiTheme="minorHAnsi" w:hAnsiTheme="minorHAnsi" w:cstheme="minorHAnsi"/>
          <w:color w:val="auto"/>
        </w:rPr>
        <w:t>. It require</w:t>
      </w:r>
      <w:r w:rsidR="00266A2F" w:rsidRPr="00723812">
        <w:rPr>
          <w:rFonts w:asciiTheme="minorHAnsi" w:hAnsiTheme="minorHAnsi" w:cstheme="minorHAnsi"/>
          <w:color w:val="auto"/>
        </w:rPr>
        <w:t xml:space="preserve">s a JPK-Bruker AFM </w:t>
      </w:r>
      <w:proofErr w:type="spellStart"/>
      <w:r w:rsidR="00266A2F" w:rsidRPr="00723812">
        <w:rPr>
          <w:rFonts w:asciiTheme="minorHAnsi" w:hAnsiTheme="minorHAnsi" w:cstheme="minorHAnsi"/>
          <w:color w:val="auto"/>
        </w:rPr>
        <w:t>Nanowizard</w:t>
      </w:r>
      <w:proofErr w:type="spellEnd"/>
      <w:r w:rsidR="00266A2F" w:rsidRPr="00723812">
        <w:rPr>
          <w:rFonts w:asciiTheme="minorHAnsi" w:hAnsiTheme="minorHAnsi" w:cstheme="minorHAnsi"/>
          <w:color w:val="auto"/>
        </w:rPr>
        <w:t xml:space="preserve"> II or III</w:t>
      </w:r>
      <w:r w:rsidR="00B05714" w:rsidRPr="00723812">
        <w:rPr>
          <w:rFonts w:asciiTheme="minorHAnsi" w:hAnsiTheme="minorHAnsi" w:cstheme="minorHAnsi"/>
          <w:color w:val="auto"/>
        </w:rPr>
        <w:t xml:space="preserve"> </w:t>
      </w:r>
      <w:r w:rsidR="003B5B77" w:rsidRPr="00723812">
        <w:rPr>
          <w:rFonts w:asciiTheme="minorHAnsi" w:hAnsiTheme="minorHAnsi" w:cstheme="minorHAnsi"/>
          <w:color w:val="auto"/>
        </w:rPr>
        <w:t>equipped</w:t>
      </w:r>
      <w:r w:rsidR="00B05714" w:rsidRPr="00723812">
        <w:rPr>
          <w:rFonts w:asciiTheme="minorHAnsi" w:hAnsiTheme="minorHAnsi" w:cstheme="minorHAnsi"/>
          <w:color w:val="auto"/>
        </w:rPr>
        <w:t xml:space="preserve"> with </w:t>
      </w:r>
      <w:r w:rsidR="00B05714" w:rsidRPr="00723812">
        <w:rPr>
          <w:rFonts w:asciiTheme="minorHAnsi" w:hAnsiTheme="minorHAnsi" w:cstheme="minorHAnsi"/>
          <w:color w:val="auto"/>
        </w:rPr>
        <w:lastRenderedPageBreak/>
        <w:t>a motorized stage</w:t>
      </w:r>
      <w:r w:rsidR="00585E73" w:rsidRPr="00723812">
        <w:rPr>
          <w:rFonts w:asciiTheme="minorHAnsi" w:hAnsiTheme="minorHAnsi" w:cstheme="minorHAnsi"/>
          <w:color w:val="auto"/>
        </w:rPr>
        <w:t xml:space="preserve"> and JPK desktop software version 4.3</w:t>
      </w:r>
      <w:r w:rsidR="00B05714" w:rsidRPr="00723812">
        <w:rPr>
          <w:rFonts w:asciiTheme="minorHAnsi" w:hAnsiTheme="minorHAnsi" w:cstheme="minorHAnsi"/>
          <w:color w:val="auto"/>
        </w:rPr>
        <w:t xml:space="preserve">. The </w:t>
      </w:r>
      <w:r w:rsidR="0031752E" w:rsidRPr="00723812">
        <w:rPr>
          <w:rFonts w:asciiTheme="minorHAnsi" w:hAnsiTheme="minorHAnsi" w:cstheme="minorHAnsi"/>
          <w:color w:val="auto"/>
        </w:rPr>
        <w:t xml:space="preserve">program has been developed under </w:t>
      </w:r>
      <w:proofErr w:type="spellStart"/>
      <w:r w:rsidR="0031752E" w:rsidRPr="00723812">
        <w:rPr>
          <w:rFonts w:asciiTheme="minorHAnsi" w:hAnsiTheme="minorHAnsi" w:cstheme="minorHAnsi"/>
          <w:color w:val="auto"/>
        </w:rPr>
        <w:t>Jython</w:t>
      </w:r>
      <w:proofErr w:type="spellEnd"/>
      <w:r w:rsidR="008905E1" w:rsidRPr="00723812">
        <w:rPr>
          <w:rFonts w:asciiTheme="minorHAnsi" w:hAnsiTheme="minorHAnsi" w:cstheme="minorHAnsi"/>
          <w:color w:val="auto"/>
        </w:rPr>
        <w:t xml:space="preserve"> (version based on python 2.7)</w:t>
      </w:r>
    </w:p>
    <w:p w14:paraId="013A4ABE" w14:textId="3B32B786" w:rsidR="002A466C" w:rsidRPr="003F6E70" w:rsidRDefault="002A466C" w:rsidP="00FB4071">
      <w:pPr>
        <w:rPr>
          <w:rFonts w:asciiTheme="minorHAnsi" w:hAnsiTheme="minorHAnsi" w:cstheme="minorHAnsi"/>
          <w:color w:val="auto"/>
          <w:highlight w:val="yellow"/>
        </w:rPr>
      </w:pPr>
    </w:p>
    <w:p w14:paraId="11C5F1B9" w14:textId="132D32AB" w:rsidR="002A466C" w:rsidRPr="003F6E70" w:rsidRDefault="002A466C" w:rsidP="00F62171">
      <w:pPr>
        <w:pStyle w:val="ListParagraph"/>
        <w:numPr>
          <w:ilvl w:val="1"/>
          <w:numId w:val="15"/>
        </w:numPr>
        <w:rPr>
          <w:rFonts w:asciiTheme="minorHAnsi" w:hAnsiTheme="minorHAnsi" w:cstheme="minorHAnsi"/>
          <w:color w:val="auto"/>
          <w:highlight w:val="yellow"/>
        </w:rPr>
      </w:pPr>
      <w:r w:rsidRPr="003F6E70">
        <w:rPr>
          <w:rFonts w:asciiTheme="minorHAnsi" w:hAnsiTheme="minorHAnsi" w:cstheme="minorHAnsi"/>
          <w:color w:val="auto"/>
          <w:highlight w:val="yellow"/>
        </w:rPr>
        <w:t>Data a</w:t>
      </w:r>
      <w:r w:rsidR="00266A2F" w:rsidRPr="003F6E70">
        <w:rPr>
          <w:rFonts w:asciiTheme="minorHAnsi" w:hAnsiTheme="minorHAnsi" w:cstheme="minorHAnsi"/>
          <w:color w:val="auto"/>
          <w:highlight w:val="yellow"/>
        </w:rPr>
        <w:t>c</w:t>
      </w:r>
      <w:r w:rsidRPr="003F6E70">
        <w:rPr>
          <w:rFonts w:asciiTheme="minorHAnsi" w:hAnsiTheme="minorHAnsi" w:cstheme="minorHAnsi"/>
          <w:color w:val="auto"/>
          <w:highlight w:val="yellow"/>
        </w:rPr>
        <w:t>quisition</w:t>
      </w:r>
    </w:p>
    <w:p w14:paraId="7EBD4326" w14:textId="77777777" w:rsidR="00F62171" w:rsidRPr="003F6E70" w:rsidRDefault="00F62171" w:rsidP="00F62171">
      <w:pPr>
        <w:pStyle w:val="ListParagraph"/>
        <w:ind w:left="0"/>
        <w:rPr>
          <w:rFonts w:asciiTheme="minorHAnsi" w:hAnsiTheme="minorHAnsi" w:cstheme="minorHAnsi"/>
          <w:color w:val="auto"/>
          <w:highlight w:val="yellow"/>
        </w:rPr>
      </w:pPr>
    </w:p>
    <w:p w14:paraId="740E71C6" w14:textId="7D740AC0" w:rsidR="00F62171" w:rsidRPr="003F6E70" w:rsidRDefault="00FE07CA" w:rsidP="00F62171">
      <w:pPr>
        <w:pStyle w:val="ListParagraph"/>
        <w:numPr>
          <w:ilvl w:val="2"/>
          <w:numId w:val="15"/>
        </w:numPr>
        <w:rPr>
          <w:rFonts w:asciiTheme="minorHAnsi" w:hAnsiTheme="minorHAnsi" w:cstheme="minorHAnsi"/>
          <w:color w:val="auto"/>
          <w:highlight w:val="yellow"/>
        </w:rPr>
      </w:pPr>
      <w:r w:rsidRPr="003F6E70">
        <w:rPr>
          <w:rFonts w:asciiTheme="minorHAnsi" w:hAnsiTheme="minorHAnsi" w:cstheme="minorHAnsi"/>
          <w:color w:val="auto"/>
          <w:highlight w:val="yellow"/>
        </w:rPr>
        <w:t>Center the AFM tip on top of the left corner of the</w:t>
      </w:r>
      <w:r w:rsidR="00157BB1" w:rsidRPr="003F6E70">
        <w:rPr>
          <w:rFonts w:asciiTheme="minorHAnsi" w:hAnsiTheme="minorHAnsi" w:cstheme="minorHAnsi"/>
          <w:color w:val="auto"/>
          <w:highlight w:val="yellow"/>
        </w:rPr>
        <w:t xml:space="preserve"> 4.5</w:t>
      </w:r>
      <w:r w:rsidRPr="003F6E70">
        <w:rPr>
          <w:rFonts w:asciiTheme="minorHAnsi" w:hAnsiTheme="minorHAnsi" w:cstheme="minorHAnsi"/>
          <w:color w:val="auto"/>
          <w:highlight w:val="yellow"/>
        </w:rPr>
        <w:t xml:space="preserve"> x 4.5</w:t>
      </w:r>
      <w:r w:rsidR="00157BB1" w:rsidRPr="003F6E70">
        <w:rPr>
          <w:rFonts w:asciiTheme="minorHAnsi" w:hAnsiTheme="minorHAnsi" w:cstheme="minorHAnsi"/>
          <w:color w:val="auto"/>
          <w:highlight w:val="yellow"/>
        </w:rPr>
        <w:t xml:space="preserve"> µm</w:t>
      </w:r>
      <w:r w:rsidR="00157BB1" w:rsidRPr="003F6E70">
        <w:rPr>
          <w:rFonts w:asciiTheme="minorHAnsi" w:hAnsiTheme="minorHAnsi" w:cstheme="minorHAnsi"/>
          <w:color w:val="auto"/>
          <w:highlight w:val="yellow"/>
          <w:vertAlign w:val="superscript"/>
        </w:rPr>
        <w:t>2</w:t>
      </w:r>
      <w:r w:rsidR="00157BB1" w:rsidRPr="003F6E70">
        <w:rPr>
          <w:rFonts w:asciiTheme="minorHAnsi" w:hAnsiTheme="minorHAnsi" w:cstheme="minorHAnsi"/>
          <w:color w:val="auto"/>
          <w:highlight w:val="yellow"/>
        </w:rPr>
        <w:t xml:space="preserve"> wells</w:t>
      </w:r>
      <w:r w:rsidR="00362B71" w:rsidRPr="003F6E70">
        <w:rPr>
          <w:rFonts w:asciiTheme="minorHAnsi" w:hAnsiTheme="minorHAnsi" w:cstheme="minorHAnsi"/>
          <w:color w:val="auto"/>
          <w:highlight w:val="yellow"/>
        </w:rPr>
        <w:t xml:space="preserve"> (corresponding to the cell size)</w:t>
      </w:r>
      <w:r w:rsidRPr="003F6E70">
        <w:rPr>
          <w:rFonts w:asciiTheme="minorHAnsi" w:hAnsiTheme="minorHAnsi" w:cstheme="minorHAnsi"/>
          <w:color w:val="auto"/>
          <w:highlight w:val="yellow"/>
        </w:rPr>
        <w:t xml:space="preserve"> using the AFM optical microscope.</w:t>
      </w:r>
      <w:r w:rsidR="00266A2F" w:rsidRPr="003F6E70">
        <w:rPr>
          <w:rFonts w:asciiTheme="minorHAnsi" w:hAnsiTheme="minorHAnsi" w:cstheme="minorHAnsi"/>
          <w:color w:val="auto"/>
          <w:highlight w:val="yellow"/>
        </w:rPr>
        <w:t xml:space="preserve"> If another</w:t>
      </w:r>
      <w:r w:rsidR="002A466C" w:rsidRPr="003F6E70">
        <w:rPr>
          <w:rFonts w:asciiTheme="minorHAnsi" w:hAnsiTheme="minorHAnsi" w:cstheme="minorHAnsi"/>
          <w:color w:val="auto"/>
          <w:highlight w:val="yellow"/>
        </w:rPr>
        <w:t xml:space="preserve"> well size is needed, center on top left corner of the desired wells.</w:t>
      </w:r>
    </w:p>
    <w:p w14:paraId="74F62AFD" w14:textId="57E6C759" w:rsidR="00F62171" w:rsidRPr="003F6E70" w:rsidRDefault="00F62171" w:rsidP="00F62171">
      <w:pPr>
        <w:pStyle w:val="ListParagraph"/>
        <w:ind w:left="0"/>
        <w:rPr>
          <w:rFonts w:asciiTheme="minorHAnsi" w:hAnsiTheme="minorHAnsi" w:cstheme="minorHAnsi"/>
          <w:color w:val="auto"/>
          <w:highlight w:val="yellow"/>
        </w:rPr>
      </w:pPr>
    </w:p>
    <w:p w14:paraId="38AF1881" w14:textId="0CBC2D6C" w:rsidR="00F62171" w:rsidRDefault="00FE07CA" w:rsidP="00F62171">
      <w:pPr>
        <w:pStyle w:val="ListParagraph"/>
        <w:numPr>
          <w:ilvl w:val="2"/>
          <w:numId w:val="15"/>
        </w:numPr>
        <w:rPr>
          <w:rFonts w:asciiTheme="minorHAnsi" w:hAnsiTheme="minorHAnsi" w:cstheme="minorHAnsi"/>
          <w:color w:val="auto"/>
          <w:highlight w:val="yellow"/>
        </w:rPr>
      </w:pPr>
      <w:r w:rsidRPr="003F6E70">
        <w:rPr>
          <w:rFonts w:asciiTheme="minorHAnsi" w:hAnsiTheme="minorHAnsi" w:cstheme="minorHAnsi"/>
          <w:color w:val="auto"/>
          <w:highlight w:val="yellow"/>
        </w:rPr>
        <w:t>Perform a 64</w:t>
      </w:r>
      <w:r w:rsidR="00DC49BF" w:rsidRPr="003F6E70">
        <w:rPr>
          <w:rFonts w:asciiTheme="minorHAnsi" w:hAnsiTheme="minorHAnsi" w:cstheme="minorHAnsi"/>
          <w:color w:val="auto"/>
          <w:highlight w:val="yellow"/>
        </w:rPr>
        <w:t xml:space="preserve"> </w:t>
      </w:r>
      <w:r w:rsidRPr="003F6E70">
        <w:rPr>
          <w:rFonts w:asciiTheme="minorHAnsi" w:hAnsiTheme="minorHAnsi" w:cstheme="minorHAnsi"/>
          <w:color w:val="auto"/>
          <w:highlight w:val="yellow"/>
        </w:rPr>
        <w:t>x</w:t>
      </w:r>
      <w:r w:rsidR="00DC49BF" w:rsidRPr="003F6E70">
        <w:rPr>
          <w:rFonts w:asciiTheme="minorHAnsi" w:hAnsiTheme="minorHAnsi" w:cstheme="minorHAnsi"/>
          <w:color w:val="auto"/>
          <w:highlight w:val="yellow"/>
        </w:rPr>
        <w:t xml:space="preserve"> </w:t>
      </w:r>
      <w:r w:rsidRPr="003F6E70">
        <w:rPr>
          <w:rFonts w:asciiTheme="minorHAnsi" w:hAnsiTheme="minorHAnsi" w:cstheme="minorHAnsi"/>
          <w:color w:val="auto"/>
          <w:highlight w:val="yellow"/>
        </w:rPr>
        <w:t>64 force map (Z range = 4 µm, tip velocity = 90 µm</w:t>
      </w:r>
      <w:r w:rsidR="00F62171" w:rsidRPr="003F6E70">
        <w:rPr>
          <w:rFonts w:asciiTheme="minorHAnsi" w:hAnsiTheme="minorHAnsi" w:cstheme="minorHAnsi"/>
          <w:color w:val="auto"/>
          <w:highlight w:val="yellow"/>
        </w:rPr>
        <w:t>·</w:t>
      </w:r>
      <w:r w:rsidRPr="003F6E70">
        <w:rPr>
          <w:rFonts w:asciiTheme="minorHAnsi" w:hAnsiTheme="minorHAnsi" w:cstheme="minorHAnsi"/>
          <w:color w:val="auto"/>
          <w:highlight w:val="yellow"/>
        </w:rPr>
        <w:t>s</w:t>
      </w:r>
      <w:r w:rsidR="008905E1" w:rsidRPr="003F6E70">
        <w:rPr>
          <w:rFonts w:asciiTheme="minorHAnsi" w:hAnsiTheme="minorHAnsi" w:cstheme="minorHAnsi"/>
          <w:color w:val="auto"/>
          <w:highlight w:val="yellow"/>
          <w:vertAlign w:val="superscript"/>
        </w:rPr>
        <w:t>-1</w:t>
      </w:r>
      <w:r w:rsidR="00532AB0" w:rsidRPr="003F6E70">
        <w:rPr>
          <w:rFonts w:asciiTheme="minorHAnsi" w:hAnsiTheme="minorHAnsi" w:cstheme="minorHAnsi"/>
          <w:color w:val="auto"/>
          <w:highlight w:val="yellow"/>
        </w:rPr>
        <w:t xml:space="preserve">, applied force 3 to 5 </w:t>
      </w:r>
      <w:proofErr w:type="spellStart"/>
      <w:r w:rsidR="00532AB0" w:rsidRPr="003F6E70">
        <w:rPr>
          <w:rFonts w:asciiTheme="minorHAnsi" w:hAnsiTheme="minorHAnsi" w:cstheme="minorHAnsi"/>
          <w:color w:val="auto"/>
          <w:highlight w:val="yellow"/>
        </w:rPr>
        <w:t>nN</w:t>
      </w:r>
      <w:proofErr w:type="spellEnd"/>
      <w:r w:rsidRPr="003F6E70">
        <w:rPr>
          <w:rFonts w:asciiTheme="minorHAnsi" w:hAnsiTheme="minorHAnsi" w:cstheme="minorHAnsi"/>
          <w:color w:val="auto"/>
          <w:highlight w:val="yellow"/>
        </w:rPr>
        <w:t>)</w:t>
      </w:r>
      <w:r w:rsidR="0012551F" w:rsidRPr="003F6E70">
        <w:rPr>
          <w:rFonts w:asciiTheme="minorHAnsi" w:hAnsiTheme="minorHAnsi" w:cstheme="minorHAnsi"/>
          <w:color w:val="auto"/>
          <w:highlight w:val="yellow"/>
        </w:rPr>
        <w:t xml:space="preserve"> over a 100 x 100 </w:t>
      </w:r>
      <w:r w:rsidR="00DC49BF" w:rsidRPr="003F6E70">
        <w:rPr>
          <w:rFonts w:asciiTheme="minorHAnsi" w:hAnsiTheme="minorHAnsi" w:cstheme="minorHAnsi"/>
          <w:color w:val="auto"/>
          <w:highlight w:val="yellow"/>
        </w:rPr>
        <w:t xml:space="preserve">µm² </w:t>
      </w:r>
      <w:r w:rsidR="0012551F" w:rsidRPr="003F6E70">
        <w:rPr>
          <w:rFonts w:asciiTheme="minorHAnsi" w:hAnsiTheme="minorHAnsi" w:cstheme="minorHAnsi"/>
          <w:color w:val="auto"/>
          <w:highlight w:val="yellow"/>
        </w:rPr>
        <w:t xml:space="preserve">area. </w:t>
      </w:r>
      <w:r w:rsidR="004B3192">
        <w:rPr>
          <w:rFonts w:asciiTheme="minorHAnsi" w:hAnsiTheme="minorHAnsi" w:cstheme="minorHAnsi"/>
          <w:color w:val="auto"/>
          <w:highlight w:val="yellow"/>
        </w:rPr>
        <w:t xml:space="preserve">Select Force Mapping mode from the Measurement mode drop-down box. In the force control mapping panel input the following </w:t>
      </w:r>
      <w:r w:rsidR="00A5306E">
        <w:rPr>
          <w:rFonts w:asciiTheme="minorHAnsi" w:hAnsiTheme="minorHAnsi" w:cstheme="minorHAnsi"/>
          <w:color w:val="auto"/>
          <w:highlight w:val="yellow"/>
        </w:rPr>
        <w:t>parameters</w:t>
      </w:r>
      <w:r w:rsidR="004B3192">
        <w:rPr>
          <w:rFonts w:asciiTheme="minorHAnsi" w:hAnsiTheme="minorHAnsi" w:cstheme="minorHAnsi"/>
          <w:color w:val="auto"/>
          <w:highlight w:val="yellow"/>
        </w:rPr>
        <w:t xml:space="preserve">: Rel. Setpoint = 3 to 5 </w:t>
      </w:r>
      <w:proofErr w:type="spellStart"/>
      <w:r w:rsidR="004B3192">
        <w:rPr>
          <w:rFonts w:asciiTheme="minorHAnsi" w:hAnsiTheme="minorHAnsi" w:cstheme="minorHAnsi"/>
          <w:color w:val="auto"/>
          <w:highlight w:val="yellow"/>
        </w:rPr>
        <w:t>nN</w:t>
      </w:r>
      <w:proofErr w:type="spellEnd"/>
      <w:r w:rsidR="004B3192">
        <w:rPr>
          <w:rFonts w:asciiTheme="minorHAnsi" w:hAnsiTheme="minorHAnsi" w:cstheme="minorHAnsi"/>
          <w:color w:val="auto"/>
          <w:highlight w:val="yellow"/>
        </w:rPr>
        <w:t xml:space="preserve">; z length 4 µm; Z movement: constant duration; extend time: 0.01s; ext. delay:0; </w:t>
      </w:r>
      <w:proofErr w:type="spellStart"/>
      <w:r w:rsidR="004B3192">
        <w:rPr>
          <w:rFonts w:asciiTheme="minorHAnsi" w:hAnsiTheme="minorHAnsi" w:cstheme="minorHAnsi"/>
          <w:color w:val="auto"/>
          <w:highlight w:val="yellow"/>
        </w:rPr>
        <w:t>Retr</w:t>
      </w:r>
      <w:proofErr w:type="spellEnd"/>
      <w:r w:rsidR="004B3192">
        <w:rPr>
          <w:rFonts w:asciiTheme="minorHAnsi" w:hAnsiTheme="minorHAnsi" w:cstheme="minorHAnsi"/>
          <w:color w:val="auto"/>
          <w:highlight w:val="yellow"/>
        </w:rPr>
        <w:t xml:space="preserve"> delay: 0, Delay mode: Constant Force, Sample rate 2048 Hz; Z closed loop uncheck; Grid: check Square image, Fast 100 µm, slow: 100µm, X offset: 0 µm; Y offset: 0 µm; grid angle: 0 degree; Pixels: 64x64; pixel ratio: 1:1</w:t>
      </w:r>
    </w:p>
    <w:p w14:paraId="1A2279A1" w14:textId="77777777" w:rsidR="00F62171" w:rsidRPr="003F6E70" w:rsidRDefault="00F62171" w:rsidP="00F62171">
      <w:pPr>
        <w:pStyle w:val="ListParagraph"/>
        <w:ind w:left="0"/>
        <w:rPr>
          <w:rFonts w:asciiTheme="minorHAnsi" w:hAnsiTheme="minorHAnsi" w:cstheme="minorHAnsi"/>
          <w:color w:val="auto"/>
          <w:highlight w:val="yellow"/>
        </w:rPr>
      </w:pPr>
    </w:p>
    <w:p w14:paraId="6C52FCC4" w14:textId="3FE25301" w:rsidR="00F503E2" w:rsidRPr="003F6E70" w:rsidRDefault="00F62171" w:rsidP="00F62171">
      <w:pPr>
        <w:pStyle w:val="ListParagraph"/>
        <w:ind w:left="0"/>
        <w:rPr>
          <w:rFonts w:asciiTheme="minorHAnsi" w:hAnsiTheme="minorHAnsi" w:cstheme="minorHAnsi"/>
          <w:color w:val="auto"/>
        </w:rPr>
      </w:pPr>
      <w:r w:rsidRPr="003F6E70">
        <w:rPr>
          <w:rFonts w:asciiTheme="minorHAnsi" w:hAnsiTheme="minorHAnsi" w:cstheme="minorHAnsi"/>
          <w:color w:val="auto"/>
        </w:rPr>
        <w:t xml:space="preserve">NOTE: </w:t>
      </w:r>
      <w:r w:rsidR="0012551F" w:rsidRPr="003F6E70">
        <w:rPr>
          <w:rFonts w:asciiTheme="minorHAnsi" w:hAnsiTheme="minorHAnsi" w:cstheme="minorHAnsi"/>
          <w:color w:val="auto"/>
        </w:rPr>
        <w:t xml:space="preserve">A typical </w:t>
      </w:r>
      <w:r w:rsidR="00A5306E">
        <w:rPr>
          <w:rFonts w:asciiTheme="minorHAnsi" w:hAnsiTheme="minorHAnsi" w:cstheme="minorHAnsi"/>
          <w:color w:val="auto"/>
        </w:rPr>
        <w:t>result</w:t>
      </w:r>
      <w:r w:rsidR="00A5306E" w:rsidRPr="003F6E70">
        <w:rPr>
          <w:rFonts w:asciiTheme="minorHAnsi" w:hAnsiTheme="minorHAnsi" w:cstheme="minorHAnsi"/>
          <w:color w:val="auto"/>
        </w:rPr>
        <w:t xml:space="preserve"> </w:t>
      </w:r>
      <w:r w:rsidR="0012551F" w:rsidRPr="003F6E70">
        <w:rPr>
          <w:rFonts w:asciiTheme="minorHAnsi" w:hAnsiTheme="minorHAnsi" w:cstheme="minorHAnsi"/>
          <w:color w:val="auto"/>
        </w:rPr>
        <w:t>is shown in</w:t>
      </w:r>
      <w:r w:rsidR="007169C5" w:rsidRPr="003F6E70">
        <w:rPr>
          <w:rFonts w:asciiTheme="minorHAnsi" w:hAnsiTheme="minorHAnsi" w:cstheme="minorHAnsi"/>
          <w:color w:val="auto"/>
        </w:rPr>
        <w:t xml:space="preserve"> </w:t>
      </w:r>
      <w:r w:rsidR="00A923AD" w:rsidRPr="003F6E70">
        <w:rPr>
          <w:rFonts w:asciiTheme="minorHAnsi" w:hAnsiTheme="minorHAnsi" w:cstheme="minorHAnsi"/>
          <w:b/>
          <w:bCs/>
          <w:color w:val="auto"/>
        </w:rPr>
        <w:t>Figure</w:t>
      </w:r>
      <w:r w:rsidR="007169C5" w:rsidRPr="003F6E70">
        <w:rPr>
          <w:rFonts w:asciiTheme="minorHAnsi" w:hAnsiTheme="minorHAnsi" w:cstheme="minorHAnsi"/>
          <w:b/>
          <w:bCs/>
          <w:color w:val="auto"/>
        </w:rPr>
        <w:t xml:space="preserve"> 2</w:t>
      </w:r>
      <w:r w:rsidR="00471DE4" w:rsidRPr="003F6E70">
        <w:rPr>
          <w:rFonts w:asciiTheme="minorHAnsi" w:hAnsiTheme="minorHAnsi" w:cstheme="minorHAnsi"/>
          <w:color w:val="auto"/>
        </w:rPr>
        <w:t>.</w:t>
      </w:r>
      <w:r w:rsidRPr="003F6E70">
        <w:rPr>
          <w:rFonts w:asciiTheme="minorHAnsi" w:hAnsiTheme="minorHAnsi" w:cstheme="minorHAnsi"/>
          <w:color w:val="auto"/>
        </w:rPr>
        <w:t xml:space="preserve"> </w:t>
      </w:r>
      <w:r w:rsidR="0012551F" w:rsidRPr="003F6E70">
        <w:rPr>
          <w:rFonts w:asciiTheme="minorHAnsi" w:hAnsiTheme="minorHAnsi" w:cstheme="minorHAnsi"/>
          <w:color w:val="auto"/>
        </w:rPr>
        <w:t>This image will help</w:t>
      </w:r>
      <w:r w:rsidR="00847D3E" w:rsidRPr="003F6E70">
        <w:rPr>
          <w:rFonts w:asciiTheme="minorHAnsi" w:hAnsiTheme="minorHAnsi" w:cstheme="minorHAnsi"/>
          <w:color w:val="auto"/>
        </w:rPr>
        <w:t xml:space="preserve"> measure and</w:t>
      </w:r>
      <w:r w:rsidR="0012551F" w:rsidRPr="003F6E70">
        <w:rPr>
          <w:rFonts w:asciiTheme="minorHAnsi" w:hAnsiTheme="minorHAnsi" w:cstheme="minorHAnsi"/>
          <w:color w:val="auto"/>
        </w:rPr>
        <w:t xml:space="preserve"> verify the pitch between two wells.</w:t>
      </w:r>
    </w:p>
    <w:p w14:paraId="617739DB" w14:textId="77777777" w:rsidR="00F62171" w:rsidRPr="003F6E70" w:rsidRDefault="00F62171" w:rsidP="00F62171">
      <w:pPr>
        <w:pStyle w:val="ListParagraph"/>
        <w:ind w:left="0"/>
        <w:rPr>
          <w:rFonts w:asciiTheme="minorHAnsi" w:hAnsiTheme="minorHAnsi" w:cstheme="minorHAnsi"/>
          <w:color w:val="auto"/>
          <w:highlight w:val="yellow"/>
        </w:rPr>
      </w:pPr>
    </w:p>
    <w:p w14:paraId="23E1036B" w14:textId="77777777" w:rsidR="00F62171" w:rsidRPr="003F6E70" w:rsidRDefault="00847D3E" w:rsidP="00F62171">
      <w:pPr>
        <w:pStyle w:val="ListParagraph"/>
        <w:numPr>
          <w:ilvl w:val="2"/>
          <w:numId w:val="15"/>
        </w:numPr>
        <w:rPr>
          <w:rFonts w:asciiTheme="minorHAnsi" w:hAnsiTheme="minorHAnsi" w:cstheme="minorHAnsi"/>
          <w:color w:val="auto"/>
          <w:highlight w:val="yellow"/>
        </w:rPr>
      </w:pPr>
      <w:r w:rsidRPr="003F6E70">
        <w:rPr>
          <w:rFonts w:asciiTheme="minorHAnsi" w:hAnsiTheme="minorHAnsi" w:cstheme="minorHAnsi"/>
          <w:color w:val="auto"/>
          <w:highlight w:val="yellow"/>
        </w:rPr>
        <w:t xml:space="preserve">Note the coordinates of the center of the top left well (W1) and </w:t>
      </w:r>
      <w:r w:rsidR="005A0766" w:rsidRPr="003F6E70">
        <w:rPr>
          <w:rFonts w:asciiTheme="minorHAnsi" w:hAnsiTheme="minorHAnsi" w:cstheme="minorHAnsi"/>
          <w:color w:val="auto"/>
          <w:highlight w:val="yellow"/>
        </w:rPr>
        <w:t xml:space="preserve">of the bottom left </w:t>
      </w:r>
      <w:r w:rsidR="00585E73" w:rsidRPr="003F6E70">
        <w:rPr>
          <w:rFonts w:asciiTheme="minorHAnsi" w:hAnsiTheme="minorHAnsi" w:cstheme="minorHAnsi"/>
          <w:color w:val="auto"/>
          <w:highlight w:val="yellow"/>
        </w:rPr>
        <w:t xml:space="preserve">well (referred as W2 on </w:t>
      </w:r>
      <w:r w:rsidR="00A923AD" w:rsidRPr="003F6E70">
        <w:rPr>
          <w:rFonts w:asciiTheme="minorHAnsi" w:hAnsiTheme="minorHAnsi" w:cstheme="minorHAnsi"/>
          <w:b/>
          <w:bCs/>
          <w:color w:val="auto"/>
          <w:highlight w:val="yellow"/>
        </w:rPr>
        <w:t>Figure</w:t>
      </w:r>
      <w:r w:rsidR="00585E73" w:rsidRPr="003F6E70">
        <w:rPr>
          <w:rFonts w:asciiTheme="minorHAnsi" w:hAnsiTheme="minorHAnsi" w:cstheme="minorHAnsi"/>
          <w:b/>
          <w:bCs/>
          <w:color w:val="auto"/>
          <w:highlight w:val="yellow"/>
        </w:rPr>
        <w:t xml:space="preserve"> 2</w:t>
      </w:r>
      <w:r w:rsidR="005A0766" w:rsidRPr="003F6E70">
        <w:rPr>
          <w:rFonts w:asciiTheme="minorHAnsi" w:hAnsiTheme="minorHAnsi" w:cstheme="minorHAnsi"/>
          <w:color w:val="auto"/>
          <w:highlight w:val="yellow"/>
        </w:rPr>
        <w:t>). To do so, make a square box around the well. The coordinate of the center of the box appears on the left pan</w:t>
      </w:r>
      <w:r w:rsidR="00471DE4" w:rsidRPr="003F6E70">
        <w:rPr>
          <w:rFonts w:asciiTheme="minorHAnsi" w:hAnsiTheme="minorHAnsi" w:cstheme="minorHAnsi"/>
          <w:color w:val="auto"/>
          <w:highlight w:val="yellow"/>
        </w:rPr>
        <w:t>el</w:t>
      </w:r>
      <w:r w:rsidR="005A0766" w:rsidRPr="003F6E70">
        <w:rPr>
          <w:rFonts w:asciiTheme="minorHAnsi" w:hAnsiTheme="minorHAnsi" w:cstheme="minorHAnsi"/>
          <w:color w:val="auto"/>
          <w:highlight w:val="yellow"/>
        </w:rPr>
        <w:t xml:space="preserve"> of the AFM software in </w:t>
      </w:r>
      <w:proofErr w:type="spellStart"/>
      <w:proofErr w:type="gramStart"/>
      <w:r w:rsidR="005A0766" w:rsidRPr="003F6E70">
        <w:rPr>
          <w:rFonts w:asciiTheme="minorHAnsi" w:hAnsiTheme="minorHAnsi" w:cstheme="minorHAnsi"/>
          <w:color w:val="auto"/>
          <w:highlight w:val="yellow"/>
        </w:rPr>
        <w:t>x,y</w:t>
      </w:r>
      <w:proofErr w:type="spellEnd"/>
      <w:proofErr w:type="gramEnd"/>
      <w:r w:rsidR="005A0766" w:rsidRPr="003F6E70">
        <w:rPr>
          <w:rFonts w:asciiTheme="minorHAnsi" w:hAnsiTheme="minorHAnsi" w:cstheme="minorHAnsi"/>
          <w:color w:val="auto"/>
          <w:highlight w:val="yellow"/>
        </w:rPr>
        <w:t xml:space="preserve"> coordinates boxes.</w:t>
      </w:r>
    </w:p>
    <w:p w14:paraId="58CC886E" w14:textId="77777777" w:rsidR="00F62171" w:rsidRPr="003F6E70" w:rsidRDefault="00F62171" w:rsidP="00F62171">
      <w:pPr>
        <w:pStyle w:val="ListParagraph"/>
        <w:ind w:left="0"/>
        <w:rPr>
          <w:rFonts w:asciiTheme="minorHAnsi" w:hAnsiTheme="minorHAnsi" w:cstheme="minorHAnsi"/>
          <w:color w:val="auto"/>
          <w:highlight w:val="yellow"/>
        </w:rPr>
      </w:pPr>
    </w:p>
    <w:p w14:paraId="79F2721F" w14:textId="6C0D25F6" w:rsidR="00F62171" w:rsidRPr="003F6E70" w:rsidRDefault="00C11673" w:rsidP="00F62171">
      <w:pPr>
        <w:pStyle w:val="ListParagraph"/>
        <w:numPr>
          <w:ilvl w:val="2"/>
          <w:numId w:val="15"/>
        </w:numPr>
        <w:rPr>
          <w:rFonts w:asciiTheme="minorHAnsi" w:hAnsiTheme="minorHAnsi" w:cstheme="minorHAnsi"/>
          <w:color w:val="auto"/>
          <w:highlight w:val="yellow"/>
        </w:rPr>
      </w:pPr>
      <w:r>
        <w:rPr>
          <w:rFonts w:asciiTheme="minorHAnsi" w:hAnsiTheme="minorHAnsi" w:cstheme="minorHAnsi"/>
          <w:color w:val="auto"/>
          <w:highlight w:val="yellow"/>
        </w:rPr>
        <w:t xml:space="preserve">To </w:t>
      </w:r>
      <w:r w:rsidR="00A5306E">
        <w:rPr>
          <w:rFonts w:asciiTheme="minorHAnsi" w:hAnsiTheme="minorHAnsi" w:cstheme="minorHAnsi"/>
          <w:color w:val="auto"/>
          <w:highlight w:val="yellow"/>
        </w:rPr>
        <w:t>o</w:t>
      </w:r>
      <w:r w:rsidR="00A5306E" w:rsidRPr="003F6E70">
        <w:rPr>
          <w:rFonts w:asciiTheme="minorHAnsi" w:hAnsiTheme="minorHAnsi" w:cstheme="minorHAnsi"/>
          <w:color w:val="auto"/>
          <w:highlight w:val="yellow"/>
        </w:rPr>
        <w:t xml:space="preserve">pen </w:t>
      </w:r>
      <w:r w:rsidR="005A0766" w:rsidRPr="003F6E70">
        <w:rPr>
          <w:rFonts w:asciiTheme="minorHAnsi" w:hAnsiTheme="minorHAnsi" w:cstheme="minorHAnsi"/>
          <w:color w:val="auto"/>
          <w:highlight w:val="yellow"/>
        </w:rPr>
        <w:t>the automation software</w:t>
      </w:r>
      <w:r>
        <w:rPr>
          <w:rFonts w:asciiTheme="minorHAnsi" w:hAnsiTheme="minorHAnsi" w:cstheme="minorHAnsi"/>
          <w:color w:val="auto"/>
          <w:highlight w:val="yellow"/>
        </w:rPr>
        <w:t xml:space="preserve"> (</w:t>
      </w:r>
      <w:r w:rsidRPr="00723812">
        <w:rPr>
          <w:b/>
          <w:bCs/>
        </w:rPr>
        <w:t>Automatip</w:t>
      </w:r>
      <w:r w:rsidR="00F63582" w:rsidRPr="00723812">
        <w:rPr>
          <w:b/>
          <w:bCs/>
        </w:rPr>
        <w:t>_scan.py</w:t>
      </w:r>
      <w:r>
        <w:t>)</w:t>
      </w:r>
      <w:r w:rsidR="005A0766" w:rsidRPr="003F6E70">
        <w:rPr>
          <w:rFonts w:asciiTheme="minorHAnsi" w:hAnsiTheme="minorHAnsi" w:cstheme="minorHAnsi"/>
          <w:color w:val="auto"/>
          <w:highlight w:val="yellow"/>
        </w:rPr>
        <w:t>:</w:t>
      </w:r>
      <w:r w:rsidR="00874586" w:rsidRPr="003F6E70">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in the </w:t>
      </w:r>
      <w:r w:rsidRPr="003F6E70">
        <w:rPr>
          <w:rFonts w:asciiTheme="minorHAnsi" w:hAnsiTheme="minorHAnsi" w:cstheme="minorHAnsi"/>
          <w:color w:val="auto"/>
          <w:highlight w:val="yellow"/>
        </w:rPr>
        <w:t xml:space="preserve">JPK desktop software </w:t>
      </w:r>
      <w:r w:rsidR="00874586" w:rsidRPr="003F6E70">
        <w:rPr>
          <w:rFonts w:asciiTheme="minorHAnsi" w:hAnsiTheme="minorHAnsi" w:cstheme="minorHAnsi"/>
          <w:color w:val="auto"/>
          <w:highlight w:val="yellow"/>
        </w:rPr>
        <w:t>click on advance in the top bar menu</w:t>
      </w:r>
      <w:r w:rsidR="005A0766" w:rsidRPr="003F6E70">
        <w:rPr>
          <w:rFonts w:asciiTheme="minorHAnsi" w:hAnsiTheme="minorHAnsi" w:cstheme="minorHAnsi"/>
          <w:color w:val="auto"/>
          <w:highlight w:val="yellow"/>
        </w:rPr>
        <w:t xml:space="preserve"> </w:t>
      </w:r>
      <w:r w:rsidR="00874586" w:rsidRPr="003F6E70">
        <w:rPr>
          <w:rFonts w:asciiTheme="minorHAnsi" w:hAnsiTheme="minorHAnsi" w:cstheme="minorHAnsi"/>
          <w:color w:val="auto"/>
          <w:highlight w:val="yellow"/>
        </w:rPr>
        <w:t xml:space="preserve">and select open </w:t>
      </w:r>
      <w:r w:rsidR="007356A9">
        <w:rPr>
          <w:rFonts w:asciiTheme="minorHAnsi" w:hAnsiTheme="minorHAnsi" w:cstheme="minorHAnsi"/>
          <w:color w:val="auto"/>
          <w:highlight w:val="yellow"/>
        </w:rPr>
        <w:t xml:space="preserve">the </w:t>
      </w:r>
      <w:r w:rsidR="00874586" w:rsidRPr="003F6E70">
        <w:rPr>
          <w:rFonts w:asciiTheme="minorHAnsi" w:hAnsiTheme="minorHAnsi" w:cstheme="minorHAnsi"/>
          <w:color w:val="auto"/>
          <w:highlight w:val="yellow"/>
        </w:rPr>
        <w:t>script. In the window that opens select the path toward the script file</w:t>
      </w:r>
      <w:r w:rsidR="00585E73" w:rsidRPr="003F6E70">
        <w:rPr>
          <w:rFonts w:asciiTheme="minorHAnsi" w:hAnsiTheme="minorHAnsi" w:cstheme="minorHAnsi"/>
          <w:color w:val="auto"/>
          <w:highlight w:val="yellow"/>
        </w:rPr>
        <w:t xml:space="preserve"> provided in </w:t>
      </w:r>
      <w:r w:rsidR="00F62171" w:rsidRPr="003F6E70">
        <w:rPr>
          <w:rFonts w:asciiTheme="minorHAnsi" w:hAnsiTheme="minorHAnsi" w:cstheme="minorHAnsi"/>
          <w:b/>
          <w:bCs/>
          <w:color w:val="auto"/>
          <w:highlight w:val="yellow"/>
        </w:rPr>
        <w:t>Supplementary Data</w:t>
      </w:r>
      <w:r>
        <w:rPr>
          <w:rFonts w:asciiTheme="minorHAnsi" w:hAnsiTheme="minorHAnsi" w:cstheme="minorHAnsi"/>
          <w:b/>
          <w:bCs/>
          <w:color w:val="auto"/>
          <w:highlight w:val="yellow"/>
        </w:rPr>
        <w:t xml:space="preserve"> </w:t>
      </w:r>
      <w:r w:rsidRPr="00723812">
        <w:rPr>
          <w:rFonts w:asciiTheme="minorHAnsi" w:hAnsiTheme="minorHAnsi" w:cstheme="minorHAnsi"/>
          <w:color w:val="auto"/>
          <w:highlight w:val="yellow"/>
        </w:rPr>
        <w:t>(</w:t>
      </w:r>
      <w:r w:rsidRPr="00723812">
        <w:rPr>
          <w:b/>
          <w:bCs/>
        </w:rPr>
        <w:t>Automatip</w:t>
      </w:r>
      <w:r w:rsidR="00377DA3" w:rsidRPr="00723812">
        <w:rPr>
          <w:b/>
          <w:bCs/>
        </w:rPr>
        <w:t>_scan</w:t>
      </w:r>
      <w:r w:rsidR="00F43F17" w:rsidRPr="00723812">
        <w:rPr>
          <w:b/>
          <w:bCs/>
        </w:rPr>
        <w:t>.py</w:t>
      </w:r>
      <w:r>
        <w:t>)</w:t>
      </w:r>
      <w:r w:rsidR="00874586" w:rsidRPr="003F6E70">
        <w:rPr>
          <w:rFonts w:asciiTheme="minorHAnsi" w:hAnsiTheme="minorHAnsi" w:cstheme="minorHAnsi"/>
          <w:color w:val="auto"/>
          <w:highlight w:val="yellow"/>
        </w:rPr>
        <w:t>.</w:t>
      </w:r>
    </w:p>
    <w:p w14:paraId="5B764049" w14:textId="1577CA72" w:rsidR="00F62171" w:rsidRPr="003F6E70" w:rsidRDefault="00F62171" w:rsidP="00F62171">
      <w:pPr>
        <w:pStyle w:val="ListParagraph"/>
        <w:ind w:left="0"/>
        <w:rPr>
          <w:rFonts w:asciiTheme="minorHAnsi" w:hAnsiTheme="minorHAnsi" w:cstheme="minorHAnsi"/>
          <w:color w:val="auto"/>
          <w:highlight w:val="yellow"/>
        </w:rPr>
      </w:pPr>
    </w:p>
    <w:p w14:paraId="3DFEC135" w14:textId="70B5F402" w:rsidR="00172800" w:rsidRPr="003F6E70" w:rsidRDefault="00591DA2" w:rsidP="00F62171">
      <w:pPr>
        <w:pStyle w:val="ListParagraph"/>
        <w:numPr>
          <w:ilvl w:val="2"/>
          <w:numId w:val="15"/>
        </w:numPr>
        <w:rPr>
          <w:rFonts w:asciiTheme="minorHAnsi" w:hAnsiTheme="minorHAnsi" w:cstheme="minorHAnsi"/>
          <w:color w:val="auto"/>
          <w:highlight w:val="yellow"/>
        </w:rPr>
      </w:pPr>
      <w:r w:rsidRPr="003F6E70">
        <w:rPr>
          <w:rFonts w:asciiTheme="minorHAnsi" w:hAnsiTheme="minorHAnsi" w:cstheme="minorHAnsi"/>
          <w:color w:val="auto"/>
          <w:highlight w:val="yellow"/>
        </w:rPr>
        <w:t>I</w:t>
      </w:r>
      <w:r w:rsidR="00585E73" w:rsidRPr="003F6E70">
        <w:rPr>
          <w:rFonts w:asciiTheme="minorHAnsi" w:hAnsiTheme="minorHAnsi" w:cstheme="minorHAnsi"/>
          <w:color w:val="auto"/>
          <w:highlight w:val="yellow"/>
        </w:rPr>
        <w:t>mplement W1 and W2 coordinate</w:t>
      </w:r>
      <w:r w:rsidR="005A0766" w:rsidRPr="003F6E70">
        <w:rPr>
          <w:rFonts w:asciiTheme="minorHAnsi" w:hAnsiTheme="minorHAnsi" w:cstheme="minorHAnsi"/>
          <w:color w:val="auto"/>
          <w:highlight w:val="yellow"/>
        </w:rPr>
        <w:t xml:space="preserve"> values in</w:t>
      </w:r>
      <w:r w:rsidR="00585E73" w:rsidRPr="003F6E70">
        <w:rPr>
          <w:rFonts w:asciiTheme="minorHAnsi" w:hAnsiTheme="minorHAnsi" w:cstheme="minorHAnsi"/>
          <w:color w:val="auto"/>
          <w:highlight w:val="yellow"/>
        </w:rPr>
        <w:t xml:space="preserve"> the Inputs box section of the </w:t>
      </w:r>
      <w:proofErr w:type="spellStart"/>
      <w:r w:rsidR="00585E73" w:rsidRPr="003F6E70">
        <w:rPr>
          <w:rFonts w:asciiTheme="minorHAnsi" w:hAnsiTheme="minorHAnsi" w:cstheme="minorHAnsi"/>
          <w:color w:val="auto"/>
          <w:highlight w:val="yellow"/>
        </w:rPr>
        <w:t>J</w:t>
      </w:r>
      <w:r w:rsidR="005A0766" w:rsidRPr="003F6E70">
        <w:rPr>
          <w:rFonts w:asciiTheme="minorHAnsi" w:hAnsiTheme="minorHAnsi" w:cstheme="minorHAnsi"/>
          <w:color w:val="auto"/>
          <w:highlight w:val="yellow"/>
        </w:rPr>
        <w:t>ython</w:t>
      </w:r>
      <w:proofErr w:type="spellEnd"/>
      <w:r w:rsidR="005A0766" w:rsidRPr="003F6E70">
        <w:rPr>
          <w:rFonts w:asciiTheme="minorHAnsi" w:hAnsiTheme="minorHAnsi" w:cstheme="minorHAnsi"/>
          <w:color w:val="auto"/>
          <w:highlight w:val="yellow"/>
        </w:rPr>
        <w:t xml:space="preserve"> script </w:t>
      </w:r>
      <w:r w:rsidR="00245ECC" w:rsidRPr="003F6E70">
        <w:rPr>
          <w:rFonts w:asciiTheme="minorHAnsi" w:hAnsiTheme="minorHAnsi" w:cstheme="minorHAnsi"/>
          <w:color w:val="auto"/>
          <w:highlight w:val="yellow"/>
        </w:rPr>
        <w:t>(</w:t>
      </w:r>
      <w:r w:rsidR="00245ECC" w:rsidRPr="003F6E70">
        <w:rPr>
          <w:rFonts w:asciiTheme="minorHAnsi" w:hAnsiTheme="minorHAnsi" w:cstheme="minorHAnsi"/>
          <w:b/>
          <w:bCs/>
          <w:color w:val="auto"/>
          <w:highlight w:val="yellow"/>
        </w:rPr>
        <w:fldChar w:fldCharType="begin"/>
      </w:r>
      <w:r w:rsidR="00245ECC" w:rsidRPr="003F6E70">
        <w:rPr>
          <w:rFonts w:asciiTheme="minorHAnsi" w:hAnsiTheme="minorHAnsi" w:cstheme="minorHAnsi"/>
          <w:b/>
          <w:bCs/>
          <w:color w:val="auto"/>
          <w:highlight w:val="yellow"/>
        </w:rPr>
        <w:instrText xml:space="preserve"> REF _Ref22805828 \h </w:instrText>
      </w:r>
      <w:r w:rsidRPr="003F6E70">
        <w:rPr>
          <w:rFonts w:asciiTheme="minorHAnsi" w:hAnsiTheme="minorHAnsi" w:cstheme="minorHAnsi"/>
          <w:b/>
          <w:bCs/>
          <w:color w:val="auto"/>
          <w:highlight w:val="yellow"/>
        </w:rPr>
        <w:instrText xml:space="preserve"> \* MERGEFORMAT </w:instrText>
      </w:r>
      <w:r w:rsidR="00245ECC" w:rsidRPr="003F6E70">
        <w:rPr>
          <w:rFonts w:asciiTheme="minorHAnsi" w:hAnsiTheme="minorHAnsi" w:cstheme="minorHAnsi"/>
          <w:b/>
          <w:bCs/>
          <w:color w:val="auto"/>
          <w:highlight w:val="yellow"/>
        </w:rPr>
      </w:r>
      <w:r w:rsidR="00245ECC" w:rsidRPr="003F6E70">
        <w:rPr>
          <w:rFonts w:asciiTheme="minorHAnsi" w:hAnsiTheme="minorHAnsi" w:cstheme="minorHAnsi"/>
          <w:b/>
          <w:bCs/>
          <w:color w:val="auto"/>
          <w:highlight w:val="yellow"/>
        </w:rPr>
        <w:fldChar w:fldCharType="separate"/>
      </w:r>
      <w:r w:rsidR="00A923AD" w:rsidRPr="003F6E70">
        <w:rPr>
          <w:rFonts w:asciiTheme="minorHAnsi" w:hAnsiTheme="minorHAnsi" w:cstheme="minorHAnsi"/>
          <w:b/>
          <w:bCs/>
          <w:color w:val="auto"/>
          <w:highlight w:val="yellow"/>
        </w:rPr>
        <w:t>Figure</w:t>
      </w:r>
      <w:r w:rsidR="004D23DF" w:rsidRPr="003F6E70">
        <w:rPr>
          <w:rFonts w:asciiTheme="minorHAnsi" w:hAnsiTheme="minorHAnsi" w:cstheme="minorHAnsi"/>
          <w:b/>
          <w:bCs/>
          <w:color w:val="auto"/>
          <w:highlight w:val="yellow"/>
        </w:rPr>
        <w:t xml:space="preserve"> </w:t>
      </w:r>
      <w:r w:rsidR="00245ECC" w:rsidRPr="003F6E70">
        <w:rPr>
          <w:rFonts w:asciiTheme="minorHAnsi" w:hAnsiTheme="minorHAnsi" w:cstheme="minorHAnsi"/>
          <w:b/>
          <w:bCs/>
          <w:color w:val="auto"/>
          <w:highlight w:val="yellow"/>
        </w:rPr>
        <w:fldChar w:fldCharType="end"/>
      </w:r>
      <w:r w:rsidR="00585E73" w:rsidRPr="003F6E70">
        <w:rPr>
          <w:rFonts w:asciiTheme="minorHAnsi" w:hAnsiTheme="minorHAnsi" w:cstheme="minorHAnsi"/>
          <w:b/>
          <w:bCs/>
          <w:color w:val="auto"/>
          <w:highlight w:val="yellow"/>
        </w:rPr>
        <w:t>3</w:t>
      </w:r>
      <w:r w:rsidR="00245ECC" w:rsidRPr="003F6E70">
        <w:rPr>
          <w:rFonts w:asciiTheme="minorHAnsi" w:hAnsiTheme="minorHAnsi" w:cstheme="minorHAnsi"/>
          <w:color w:val="auto"/>
          <w:highlight w:val="yellow"/>
        </w:rPr>
        <w:t>)</w:t>
      </w:r>
      <w:r w:rsidRPr="003F6E70">
        <w:rPr>
          <w:rFonts w:asciiTheme="minorHAnsi" w:hAnsiTheme="minorHAnsi" w:cstheme="minorHAnsi"/>
          <w:color w:val="auto"/>
          <w:highlight w:val="yellow"/>
        </w:rPr>
        <w:t>. I</w:t>
      </w:r>
      <w:r w:rsidR="00CC491A" w:rsidRPr="003F6E70">
        <w:rPr>
          <w:rFonts w:asciiTheme="minorHAnsi" w:hAnsiTheme="minorHAnsi" w:cstheme="minorHAnsi"/>
          <w:color w:val="auto"/>
          <w:highlight w:val="yellow"/>
        </w:rPr>
        <w:t>nput the W1 coordinates in the P1 variable line 2</w:t>
      </w:r>
      <w:r w:rsidR="002A6CE3">
        <w:rPr>
          <w:rFonts w:asciiTheme="minorHAnsi" w:hAnsiTheme="minorHAnsi" w:cstheme="minorHAnsi"/>
          <w:color w:val="auto"/>
          <w:highlight w:val="yellow"/>
        </w:rPr>
        <w:t>39</w:t>
      </w:r>
      <w:r w:rsidR="00585E73" w:rsidRPr="003F6E70">
        <w:rPr>
          <w:rFonts w:asciiTheme="minorHAnsi" w:hAnsiTheme="minorHAnsi" w:cstheme="minorHAnsi"/>
          <w:color w:val="auto"/>
          <w:highlight w:val="yellow"/>
        </w:rPr>
        <w:t xml:space="preserve"> of the script</w:t>
      </w:r>
      <w:r w:rsidR="00CC491A" w:rsidRPr="003F6E70">
        <w:rPr>
          <w:rFonts w:asciiTheme="minorHAnsi" w:hAnsiTheme="minorHAnsi" w:cstheme="minorHAnsi"/>
          <w:color w:val="auto"/>
          <w:highlight w:val="yellow"/>
        </w:rPr>
        <w:t xml:space="preserve"> and the W2 coordinates in the P2 variable line 2</w:t>
      </w:r>
      <w:r w:rsidR="002A6CE3">
        <w:rPr>
          <w:rFonts w:asciiTheme="minorHAnsi" w:hAnsiTheme="minorHAnsi" w:cstheme="minorHAnsi"/>
          <w:color w:val="auto"/>
          <w:highlight w:val="yellow"/>
        </w:rPr>
        <w:t>41</w:t>
      </w:r>
      <w:r w:rsidR="00CC491A" w:rsidRPr="003F6E70">
        <w:rPr>
          <w:rFonts w:asciiTheme="minorHAnsi" w:hAnsiTheme="minorHAnsi" w:cstheme="minorHAnsi"/>
          <w:color w:val="auto"/>
          <w:highlight w:val="yellow"/>
        </w:rPr>
        <w:t xml:space="preserve">. </w:t>
      </w:r>
    </w:p>
    <w:p w14:paraId="09832C6C" w14:textId="77777777" w:rsidR="00585E73" w:rsidRPr="003F6E70" w:rsidRDefault="00585E73" w:rsidP="00FB4071">
      <w:pPr>
        <w:rPr>
          <w:rFonts w:asciiTheme="minorHAnsi" w:hAnsiTheme="minorHAnsi" w:cstheme="minorHAnsi"/>
          <w:color w:val="auto"/>
          <w:highlight w:val="yellow"/>
        </w:rPr>
      </w:pPr>
    </w:p>
    <w:p w14:paraId="6B74391B" w14:textId="2B42FFBE" w:rsidR="002A466C" w:rsidRPr="003F6E70" w:rsidRDefault="00FC0868" w:rsidP="00FB4071">
      <w:pPr>
        <w:pStyle w:val="ListParagraph"/>
        <w:ind w:left="0"/>
        <w:rPr>
          <w:rFonts w:asciiTheme="minorHAnsi" w:hAnsiTheme="minorHAnsi" w:cstheme="minorHAnsi"/>
          <w:b/>
          <w:noProof/>
          <w:color w:val="auto"/>
          <w:lang w:val="es-ES" w:eastAsia="es-ES"/>
        </w:rPr>
      </w:pPr>
      <w:r w:rsidRPr="003F6E70">
        <w:rPr>
          <w:rFonts w:asciiTheme="minorHAnsi" w:hAnsiTheme="minorHAnsi" w:cstheme="minorHAnsi"/>
          <w:color w:val="auto"/>
        </w:rPr>
        <w:t>NOTE:</w:t>
      </w:r>
      <w:r w:rsidR="00132BCD" w:rsidRPr="003F6E70">
        <w:rPr>
          <w:rFonts w:asciiTheme="minorHAnsi" w:hAnsiTheme="minorHAnsi" w:cstheme="minorHAnsi"/>
          <w:color w:val="auto"/>
        </w:rPr>
        <w:t xml:space="preserve"> </w:t>
      </w:r>
      <w:r w:rsidR="00244A1D" w:rsidRPr="003F6E70">
        <w:rPr>
          <w:rFonts w:asciiTheme="minorHAnsi" w:hAnsiTheme="minorHAnsi" w:cstheme="minorHAnsi"/>
          <w:color w:val="auto"/>
        </w:rPr>
        <w:t>T</w:t>
      </w:r>
      <w:r w:rsidR="00132BCD" w:rsidRPr="003F6E70">
        <w:rPr>
          <w:rFonts w:asciiTheme="minorHAnsi" w:hAnsiTheme="minorHAnsi" w:cstheme="minorHAnsi"/>
          <w:color w:val="auto"/>
        </w:rPr>
        <w:t>he wells selected as init</w:t>
      </w:r>
      <w:r w:rsidR="003145A1" w:rsidRPr="003F6E70">
        <w:rPr>
          <w:rFonts w:asciiTheme="minorHAnsi" w:hAnsiTheme="minorHAnsi" w:cstheme="minorHAnsi"/>
          <w:color w:val="auto"/>
        </w:rPr>
        <w:t>i</w:t>
      </w:r>
      <w:r w:rsidR="00132BCD" w:rsidRPr="003F6E70">
        <w:rPr>
          <w:rFonts w:asciiTheme="minorHAnsi" w:hAnsiTheme="minorHAnsi" w:cstheme="minorHAnsi"/>
          <w:color w:val="auto"/>
        </w:rPr>
        <w:t>al coordinates (W1 and W2) should not be t</w:t>
      </w:r>
      <w:r w:rsidR="00591DA2" w:rsidRPr="003F6E70">
        <w:rPr>
          <w:rFonts w:asciiTheme="minorHAnsi" w:hAnsiTheme="minorHAnsi" w:cstheme="minorHAnsi"/>
          <w:color w:val="auto"/>
        </w:rPr>
        <w:t>o</w:t>
      </w:r>
      <w:r w:rsidR="00132BCD" w:rsidRPr="003F6E70">
        <w:rPr>
          <w:rFonts w:asciiTheme="minorHAnsi" w:hAnsiTheme="minorHAnsi" w:cstheme="minorHAnsi"/>
          <w:color w:val="auto"/>
        </w:rPr>
        <w:t xml:space="preserve">o close from the scanning area edge. Otherwise the centering </w:t>
      </w:r>
      <w:r w:rsidR="00160AC1" w:rsidRPr="003F6E70">
        <w:rPr>
          <w:rFonts w:asciiTheme="minorHAnsi" w:hAnsiTheme="minorHAnsi" w:cstheme="minorHAnsi"/>
          <w:color w:val="auto"/>
        </w:rPr>
        <w:t>algorithm</w:t>
      </w:r>
      <w:r w:rsidR="00132BCD" w:rsidRPr="003F6E70">
        <w:rPr>
          <w:rFonts w:asciiTheme="minorHAnsi" w:hAnsiTheme="minorHAnsi" w:cstheme="minorHAnsi"/>
          <w:color w:val="auto"/>
        </w:rPr>
        <w:t xml:space="preserve"> would not execute correctly because it needs to </w:t>
      </w:r>
      <w:r w:rsidR="003145A1" w:rsidRPr="003F6E70">
        <w:rPr>
          <w:rFonts w:asciiTheme="minorHAnsi" w:hAnsiTheme="minorHAnsi" w:cstheme="minorHAnsi"/>
          <w:color w:val="auto"/>
        </w:rPr>
        <w:t>measure the height</w:t>
      </w:r>
      <w:r w:rsidR="00132BCD" w:rsidRPr="003F6E70">
        <w:rPr>
          <w:rFonts w:asciiTheme="minorHAnsi" w:hAnsiTheme="minorHAnsi" w:cstheme="minorHAnsi"/>
          <w:color w:val="auto"/>
        </w:rPr>
        <w:t xml:space="preserve"> on the PDMS surface on each side of the well.</w:t>
      </w:r>
      <w:r w:rsidR="002A466C" w:rsidRPr="003F6E70">
        <w:rPr>
          <w:rFonts w:asciiTheme="minorHAnsi" w:hAnsiTheme="minorHAnsi" w:cstheme="minorHAnsi"/>
          <w:noProof/>
          <w:color w:val="auto"/>
          <w:lang w:val="es-ES" w:eastAsia="es-ES"/>
        </w:rPr>
        <w:t xml:space="preserve"> </w:t>
      </w:r>
      <w:r w:rsidR="00585E73" w:rsidRPr="003F6E70">
        <w:rPr>
          <w:rFonts w:asciiTheme="minorHAnsi" w:hAnsiTheme="minorHAnsi" w:cstheme="minorHAnsi"/>
          <w:noProof/>
          <w:color w:val="auto"/>
          <w:lang w:val="es-ES" w:eastAsia="es-ES"/>
        </w:rPr>
        <w:t xml:space="preserve">For an </w:t>
      </w:r>
      <w:r w:rsidR="007E76D2" w:rsidRPr="003F6E70">
        <w:rPr>
          <w:rFonts w:asciiTheme="minorHAnsi" w:hAnsiTheme="minorHAnsi" w:cstheme="minorHAnsi"/>
          <w:noProof/>
          <w:color w:val="auto"/>
          <w:lang w:val="es-ES" w:eastAsia="es-ES"/>
        </w:rPr>
        <w:t>ex</w:t>
      </w:r>
      <w:r w:rsidR="007E76D2">
        <w:rPr>
          <w:rFonts w:asciiTheme="minorHAnsi" w:hAnsiTheme="minorHAnsi" w:cstheme="minorHAnsi"/>
          <w:noProof/>
          <w:color w:val="auto"/>
          <w:lang w:val="es-ES" w:eastAsia="es-ES"/>
        </w:rPr>
        <w:t>a</w:t>
      </w:r>
      <w:r w:rsidR="007E76D2" w:rsidRPr="003F6E70">
        <w:rPr>
          <w:rFonts w:asciiTheme="minorHAnsi" w:hAnsiTheme="minorHAnsi" w:cstheme="minorHAnsi"/>
          <w:noProof/>
          <w:color w:val="auto"/>
          <w:lang w:val="es-ES" w:eastAsia="es-ES"/>
        </w:rPr>
        <w:t>mple</w:t>
      </w:r>
      <w:r w:rsidR="007E76D2">
        <w:rPr>
          <w:rFonts w:asciiTheme="minorHAnsi" w:hAnsiTheme="minorHAnsi" w:cstheme="minorHAnsi"/>
          <w:noProof/>
          <w:color w:val="auto"/>
          <w:lang w:val="es-ES" w:eastAsia="es-ES"/>
        </w:rPr>
        <w:t>,</w:t>
      </w:r>
      <w:r w:rsidR="007E76D2" w:rsidRPr="003F6E70">
        <w:rPr>
          <w:rFonts w:asciiTheme="minorHAnsi" w:hAnsiTheme="minorHAnsi" w:cstheme="minorHAnsi"/>
          <w:noProof/>
          <w:color w:val="auto"/>
          <w:lang w:val="es-ES" w:eastAsia="es-ES"/>
        </w:rPr>
        <w:t xml:space="preserve"> </w:t>
      </w:r>
      <w:r w:rsidR="00585E73" w:rsidRPr="003F6E70">
        <w:rPr>
          <w:rFonts w:asciiTheme="minorHAnsi" w:hAnsiTheme="minorHAnsi" w:cstheme="minorHAnsi"/>
          <w:noProof/>
          <w:color w:val="auto"/>
          <w:lang w:val="es-ES" w:eastAsia="es-ES"/>
        </w:rPr>
        <w:t>see</w:t>
      </w:r>
      <w:r w:rsidR="00585E73" w:rsidRPr="003F6E70">
        <w:rPr>
          <w:rFonts w:asciiTheme="minorHAnsi" w:hAnsiTheme="minorHAnsi" w:cstheme="minorHAnsi"/>
          <w:b/>
          <w:noProof/>
          <w:color w:val="auto"/>
          <w:lang w:val="es-ES" w:eastAsia="es-ES"/>
        </w:rPr>
        <w:t xml:space="preserve"> </w:t>
      </w:r>
      <w:r w:rsidR="00A923AD" w:rsidRPr="003F6E70">
        <w:rPr>
          <w:rFonts w:asciiTheme="minorHAnsi" w:hAnsiTheme="minorHAnsi" w:cstheme="minorHAnsi"/>
          <w:b/>
          <w:noProof/>
          <w:color w:val="auto"/>
          <w:lang w:val="es-ES" w:eastAsia="es-ES"/>
        </w:rPr>
        <w:t>Figure</w:t>
      </w:r>
      <w:r w:rsidR="00585E73" w:rsidRPr="003F6E70">
        <w:rPr>
          <w:rFonts w:asciiTheme="minorHAnsi" w:hAnsiTheme="minorHAnsi" w:cstheme="minorHAnsi"/>
          <w:b/>
          <w:noProof/>
          <w:color w:val="auto"/>
          <w:lang w:val="es-ES" w:eastAsia="es-ES"/>
        </w:rPr>
        <w:t xml:space="preserve"> 4.</w:t>
      </w:r>
    </w:p>
    <w:p w14:paraId="71C6F819" w14:textId="77777777" w:rsidR="00132BCD" w:rsidRPr="003F6E70" w:rsidRDefault="00132BCD" w:rsidP="00FB4071">
      <w:pPr>
        <w:pStyle w:val="Caption"/>
        <w:spacing w:after="0"/>
        <w:rPr>
          <w:rFonts w:asciiTheme="minorHAnsi" w:hAnsiTheme="minorHAnsi" w:cstheme="minorHAnsi"/>
          <w:color w:val="auto"/>
          <w:sz w:val="24"/>
          <w:szCs w:val="24"/>
          <w:highlight w:val="yellow"/>
        </w:rPr>
      </w:pPr>
    </w:p>
    <w:p w14:paraId="51F839DD" w14:textId="472094A7" w:rsidR="00F62171" w:rsidRPr="003F6E70" w:rsidRDefault="007C62D8" w:rsidP="00F62171">
      <w:pPr>
        <w:pStyle w:val="ListParagraph"/>
        <w:numPr>
          <w:ilvl w:val="2"/>
          <w:numId w:val="15"/>
        </w:numPr>
        <w:rPr>
          <w:rFonts w:asciiTheme="minorHAnsi" w:hAnsiTheme="minorHAnsi" w:cstheme="minorHAnsi"/>
          <w:color w:val="auto"/>
          <w:highlight w:val="yellow"/>
        </w:rPr>
      </w:pPr>
      <w:r w:rsidRPr="003F6E70">
        <w:rPr>
          <w:rFonts w:asciiTheme="minorHAnsi" w:hAnsiTheme="minorHAnsi" w:cstheme="minorHAnsi"/>
          <w:color w:val="auto"/>
          <w:highlight w:val="yellow"/>
        </w:rPr>
        <w:t>A</w:t>
      </w:r>
      <w:r w:rsidR="00CC491A" w:rsidRPr="003F6E70">
        <w:rPr>
          <w:rFonts w:asciiTheme="minorHAnsi" w:hAnsiTheme="minorHAnsi" w:cstheme="minorHAnsi"/>
          <w:color w:val="auto"/>
          <w:highlight w:val="yellow"/>
        </w:rPr>
        <w:t>ttribute the pitch value to the pitch variable line 2</w:t>
      </w:r>
      <w:r w:rsidR="002A6CE3">
        <w:rPr>
          <w:rFonts w:asciiTheme="minorHAnsi" w:hAnsiTheme="minorHAnsi" w:cstheme="minorHAnsi"/>
          <w:color w:val="auto"/>
          <w:highlight w:val="yellow"/>
        </w:rPr>
        <w:t>45</w:t>
      </w:r>
      <w:r w:rsidR="003A4697">
        <w:rPr>
          <w:rFonts w:asciiTheme="minorHAnsi" w:hAnsiTheme="minorHAnsi" w:cstheme="minorHAnsi"/>
          <w:color w:val="auto"/>
          <w:highlight w:val="yellow"/>
        </w:rPr>
        <w:t xml:space="preserve"> </w:t>
      </w:r>
      <w:r w:rsidR="00585E73" w:rsidRPr="003F6E70">
        <w:rPr>
          <w:rFonts w:asciiTheme="minorHAnsi" w:hAnsiTheme="minorHAnsi" w:cstheme="minorHAnsi"/>
          <w:color w:val="auto"/>
          <w:highlight w:val="yellow"/>
        </w:rPr>
        <w:t>of the script</w:t>
      </w:r>
      <w:r w:rsidR="00CC491A" w:rsidRPr="003F6E70">
        <w:rPr>
          <w:rFonts w:asciiTheme="minorHAnsi" w:hAnsiTheme="minorHAnsi" w:cstheme="minorHAnsi"/>
          <w:color w:val="auto"/>
          <w:highlight w:val="yellow"/>
        </w:rPr>
        <w:t>.</w:t>
      </w:r>
    </w:p>
    <w:p w14:paraId="4FF33A25" w14:textId="77777777" w:rsidR="00F62171" w:rsidRPr="003F6E70" w:rsidRDefault="00F62171" w:rsidP="00F62171">
      <w:pPr>
        <w:pStyle w:val="ListParagraph"/>
        <w:ind w:left="0"/>
        <w:rPr>
          <w:rFonts w:asciiTheme="minorHAnsi" w:hAnsiTheme="minorHAnsi" w:cstheme="minorHAnsi"/>
          <w:color w:val="auto"/>
          <w:highlight w:val="yellow"/>
        </w:rPr>
      </w:pPr>
    </w:p>
    <w:p w14:paraId="0307A3B3" w14:textId="22D869C8" w:rsidR="00F62171" w:rsidRPr="003F6E70" w:rsidRDefault="007C62D8" w:rsidP="00F62171">
      <w:pPr>
        <w:pStyle w:val="ListParagraph"/>
        <w:numPr>
          <w:ilvl w:val="2"/>
          <w:numId w:val="15"/>
        </w:numPr>
        <w:rPr>
          <w:rFonts w:asciiTheme="minorHAnsi" w:hAnsiTheme="minorHAnsi" w:cstheme="minorHAnsi"/>
          <w:color w:val="auto"/>
          <w:highlight w:val="yellow"/>
        </w:rPr>
      </w:pPr>
      <w:r w:rsidRPr="003F6E70">
        <w:rPr>
          <w:rFonts w:asciiTheme="minorHAnsi" w:hAnsiTheme="minorHAnsi" w:cstheme="minorHAnsi"/>
          <w:color w:val="auto"/>
          <w:highlight w:val="yellow"/>
        </w:rPr>
        <w:t>I</w:t>
      </w:r>
      <w:r w:rsidR="00CC491A" w:rsidRPr="003F6E70">
        <w:rPr>
          <w:rFonts w:asciiTheme="minorHAnsi" w:hAnsiTheme="minorHAnsi" w:cstheme="minorHAnsi"/>
          <w:color w:val="auto"/>
          <w:highlight w:val="yellow"/>
        </w:rPr>
        <w:t xml:space="preserve">nput the well dimension in the </w:t>
      </w:r>
      <w:proofErr w:type="spellStart"/>
      <w:r w:rsidR="00195DFC" w:rsidRPr="003F6E70">
        <w:rPr>
          <w:rFonts w:asciiTheme="minorHAnsi" w:hAnsiTheme="minorHAnsi" w:cstheme="minorHAnsi"/>
          <w:i/>
          <w:color w:val="auto"/>
          <w:highlight w:val="yellow"/>
        </w:rPr>
        <w:t>Ws</w:t>
      </w:r>
      <w:proofErr w:type="spellEnd"/>
      <w:r w:rsidR="00195DFC" w:rsidRPr="003F6E70">
        <w:rPr>
          <w:rFonts w:asciiTheme="minorHAnsi" w:hAnsiTheme="minorHAnsi" w:cstheme="minorHAnsi"/>
          <w:color w:val="auto"/>
          <w:highlight w:val="yellow"/>
        </w:rPr>
        <w:t xml:space="preserve"> variable line 2</w:t>
      </w:r>
      <w:r w:rsidR="002A6CE3">
        <w:rPr>
          <w:rFonts w:asciiTheme="minorHAnsi" w:hAnsiTheme="minorHAnsi" w:cstheme="minorHAnsi"/>
          <w:color w:val="auto"/>
          <w:highlight w:val="yellow"/>
        </w:rPr>
        <w:t>48</w:t>
      </w:r>
      <w:r w:rsidR="007E76D2">
        <w:rPr>
          <w:rFonts w:asciiTheme="minorHAnsi" w:hAnsiTheme="minorHAnsi" w:cstheme="minorHAnsi"/>
          <w:color w:val="auto"/>
          <w:highlight w:val="yellow"/>
        </w:rPr>
        <w:t>.</w:t>
      </w:r>
      <w:r w:rsidR="00195DFC" w:rsidRPr="003F6E70">
        <w:rPr>
          <w:rFonts w:asciiTheme="minorHAnsi" w:hAnsiTheme="minorHAnsi" w:cstheme="minorHAnsi"/>
          <w:color w:val="auto"/>
          <w:highlight w:val="yellow"/>
        </w:rPr>
        <w:t xml:space="preserve"> This is known from the design of the well patterns and can be checked </w:t>
      </w:r>
      <w:r w:rsidR="00500CBF" w:rsidRPr="003F6E70">
        <w:rPr>
          <w:rFonts w:asciiTheme="minorHAnsi" w:hAnsiTheme="minorHAnsi" w:cstheme="minorHAnsi"/>
          <w:color w:val="auto"/>
          <w:highlight w:val="yellow"/>
        </w:rPr>
        <w:t>on the same image as the one used to verify the pitch</w:t>
      </w:r>
      <w:r w:rsidR="003E1A3F" w:rsidRPr="003F6E70">
        <w:rPr>
          <w:rFonts w:asciiTheme="minorHAnsi" w:hAnsiTheme="minorHAnsi" w:cstheme="minorHAnsi"/>
          <w:color w:val="auto"/>
          <w:highlight w:val="yellow"/>
        </w:rPr>
        <w:t xml:space="preserve"> (</w:t>
      </w:r>
      <w:r w:rsidR="00A923AD" w:rsidRPr="003F6E70">
        <w:rPr>
          <w:rFonts w:asciiTheme="minorHAnsi" w:hAnsiTheme="minorHAnsi" w:cstheme="minorHAnsi"/>
          <w:b/>
          <w:bCs/>
          <w:color w:val="auto"/>
          <w:highlight w:val="yellow"/>
        </w:rPr>
        <w:t>Figure</w:t>
      </w:r>
      <w:r w:rsidR="003E1A3F" w:rsidRPr="003F6E70">
        <w:rPr>
          <w:rFonts w:asciiTheme="minorHAnsi" w:hAnsiTheme="minorHAnsi" w:cstheme="minorHAnsi"/>
          <w:b/>
          <w:bCs/>
          <w:color w:val="auto"/>
          <w:highlight w:val="yellow"/>
        </w:rPr>
        <w:t xml:space="preserve"> 2</w:t>
      </w:r>
      <w:r w:rsidR="003E1A3F" w:rsidRPr="003F6E70">
        <w:rPr>
          <w:rFonts w:asciiTheme="minorHAnsi" w:hAnsiTheme="minorHAnsi" w:cstheme="minorHAnsi"/>
          <w:color w:val="auto"/>
          <w:highlight w:val="yellow"/>
        </w:rPr>
        <w:t>)</w:t>
      </w:r>
      <w:r w:rsidR="00195DFC" w:rsidRPr="003F6E70">
        <w:rPr>
          <w:rFonts w:asciiTheme="minorHAnsi" w:hAnsiTheme="minorHAnsi" w:cstheme="minorHAnsi"/>
          <w:color w:val="auto"/>
          <w:highlight w:val="yellow"/>
        </w:rPr>
        <w:t xml:space="preserve">. </w:t>
      </w:r>
    </w:p>
    <w:p w14:paraId="0341A9A9" w14:textId="77777777" w:rsidR="00F62171" w:rsidRPr="003F6E70" w:rsidRDefault="00F62171" w:rsidP="00F62171">
      <w:pPr>
        <w:pStyle w:val="ListParagraph"/>
        <w:ind w:left="0"/>
        <w:rPr>
          <w:rFonts w:asciiTheme="minorHAnsi" w:hAnsiTheme="minorHAnsi" w:cstheme="minorHAnsi"/>
          <w:color w:val="auto"/>
          <w:highlight w:val="yellow"/>
        </w:rPr>
      </w:pPr>
    </w:p>
    <w:p w14:paraId="43118067" w14:textId="7EFBBBA6" w:rsidR="00F62171" w:rsidRPr="003F6E70" w:rsidRDefault="00C11673" w:rsidP="00F62171">
      <w:pPr>
        <w:pStyle w:val="ListParagraph"/>
        <w:numPr>
          <w:ilvl w:val="2"/>
          <w:numId w:val="15"/>
        </w:numPr>
        <w:rPr>
          <w:rFonts w:asciiTheme="minorHAnsi" w:hAnsiTheme="minorHAnsi" w:cstheme="minorHAnsi"/>
          <w:color w:val="auto"/>
          <w:highlight w:val="yellow"/>
        </w:rPr>
      </w:pPr>
      <w:r>
        <w:rPr>
          <w:rFonts w:asciiTheme="minorHAnsi" w:hAnsiTheme="minorHAnsi" w:cstheme="minorHAnsi"/>
          <w:color w:val="auto"/>
          <w:highlight w:val="yellow"/>
        </w:rPr>
        <w:t xml:space="preserve">Write the path to the saving directory in line </w:t>
      </w:r>
      <w:r w:rsidRPr="00C11673">
        <w:rPr>
          <w:rFonts w:asciiTheme="minorHAnsi" w:hAnsiTheme="minorHAnsi" w:cstheme="minorHAnsi"/>
          <w:color w:val="auto"/>
          <w:highlight w:val="yellow"/>
        </w:rPr>
        <w:t>2</w:t>
      </w:r>
      <w:r w:rsidR="002A6CE3" w:rsidRPr="001939C4">
        <w:rPr>
          <w:rFonts w:asciiTheme="minorHAnsi" w:hAnsiTheme="minorHAnsi" w:cstheme="minorHAnsi"/>
          <w:color w:val="auto"/>
          <w:highlight w:val="yellow"/>
        </w:rPr>
        <w:t>51</w:t>
      </w:r>
      <w:r w:rsidR="00195DFC" w:rsidRPr="003F6E70">
        <w:rPr>
          <w:rFonts w:asciiTheme="minorHAnsi" w:hAnsiTheme="minorHAnsi" w:cstheme="minorHAnsi"/>
          <w:color w:val="auto"/>
          <w:highlight w:val="yellow"/>
        </w:rPr>
        <w:t xml:space="preserve"> </w:t>
      </w:r>
      <w:r w:rsidR="004B3192">
        <w:rPr>
          <w:rFonts w:asciiTheme="minorHAnsi" w:hAnsiTheme="minorHAnsi" w:cstheme="minorHAnsi"/>
          <w:color w:val="auto"/>
          <w:highlight w:val="yellow"/>
        </w:rPr>
        <w:t>to save the data at the desired place</w:t>
      </w:r>
      <w:r w:rsidR="00195DFC" w:rsidRPr="003F6E70">
        <w:rPr>
          <w:rFonts w:asciiTheme="minorHAnsi" w:hAnsiTheme="minorHAnsi" w:cstheme="minorHAnsi"/>
          <w:color w:val="auto"/>
          <w:highlight w:val="yellow"/>
        </w:rPr>
        <w:t xml:space="preserve">. </w:t>
      </w:r>
    </w:p>
    <w:p w14:paraId="65A6DA87" w14:textId="6B0A40D1" w:rsidR="00F62171" w:rsidRPr="003F6E70" w:rsidRDefault="00F62171" w:rsidP="00F62171">
      <w:pPr>
        <w:pStyle w:val="ListParagraph"/>
        <w:ind w:left="0"/>
        <w:rPr>
          <w:rFonts w:asciiTheme="minorHAnsi" w:hAnsiTheme="minorHAnsi" w:cstheme="minorHAnsi"/>
          <w:color w:val="auto"/>
          <w:highlight w:val="yellow"/>
        </w:rPr>
      </w:pPr>
    </w:p>
    <w:p w14:paraId="22CD2C37" w14:textId="2E3FDF12" w:rsidR="00F62171" w:rsidRPr="003F6E70" w:rsidRDefault="007C62D8" w:rsidP="00F62171">
      <w:pPr>
        <w:pStyle w:val="ListParagraph"/>
        <w:numPr>
          <w:ilvl w:val="2"/>
          <w:numId w:val="15"/>
        </w:numPr>
        <w:rPr>
          <w:rFonts w:asciiTheme="minorHAnsi" w:hAnsiTheme="minorHAnsi" w:cstheme="minorHAnsi"/>
          <w:color w:val="auto"/>
          <w:highlight w:val="yellow"/>
        </w:rPr>
      </w:pPr>
      <w:r w:rsidRPr="003F6E70">
        <w:rPr>
          <w:rFonts w:asciiTheme="minorHAnsi" w:hAnsiTheme="minorHAnsi" w:cstheme="minorHAnsi"/>
          <w:color w:val="auto"/>
          <w:highlight w:val="yellow"/>
        </w:rPr>
        <w:t>S</w:t>
      </w:r>
      <w:r w:rsidR="005D4959" w:rsidRPr="003F6E70">
        <w:rPr>
          <w:rFonts w:asciiTheme="minorHAnsi" w:hAnsiTheme="minorHAnsi" w:cstheme="minorHAnsi"/>
          <w:color w:val="auto"/>
          <w:highlight w:val="yellow"/>
        </w:rPr>
        <w:t xml:space="preserve">et the </w:t>
      </w:r>
      <w:proofErr w:type="spellStart"/>
      <w:r w:rsidR="005D4959" w:rsidRPr="003F6E70">
        <w:rPr>
          <w:rFonts w:asciiTheme="minorHAnsi" w:hAnsiTheme="minorHAnsi" w:cstheme="minorHAnsi"/>
          <w:i/>
          <w:color w:val="auto"/>
          <w:highlight w:val="yellow"/>
        </w:rPr>
        <w:t>total</w:t>
      </w:r>
      <w:r w:rsidRPr="003F6E70">
        <w:rPr>
          <w:rFonts w:asciiTheme="minorHAnsi" w:hAnsiTheme="minorHAnsi" w:cstheme="minorHAnsi"/>
          <w:i/>
          <w:color w:val="auto"/>
          <w:highlight w:val="yellow"/>
        </w:rPr>
        <w:t>A</w:t>
      </w:r>
      <w:r w:rsidR="005D4959" w:rsidRPr="003F6E70">
        <w:rPr>
          <w:rFonts w:asciiTheme="minorHAnsi" w:hAnsiTheme="minorHAnsi" w:cstheme="minorHAnsi"/>
          <w:i/>
          <w:color w:val="auto"/>
          <w:highlight w:val="yellow"/>
        </w:rPr>
        <w:t>rea</w:t>
      </w:r>
      <w:proofErr w:type="spellEnd"/>
      <w:r w:rsidR="005D4959" w:rsidRPr="003F6E70">
        <w:rPr>
          <w:rFonts w:asciiTheme="minorHAnsi" w:hAnsiTheme="minorHAnsi" w:cstheme="minorHAnsi"/>
          <w:color w:val="auto"/>
          <w:highlight w:val="yellow"/>
        </w:rPr>
        <w:t xml:space="preserve"> variable</w:t>
      </w:r>
      <w:r w:rsidR="002A6CE3">
        <w:rPr>
          <w:rFonts w:asciiTheme="minorHAnsi" w:hAnsiTheme="minorHAnsi" w:cstheme="minorHAnsi"/>
          <w:color w:val="auto"/>
          <w:highlight w:val="yellow"/>
        </w:rPr>
        <w:t xml:space="preserve"> line 254</w:t>
      </w:r>
      <w:r w:rsidR="005D4959" w:rsidRPr="003F6E70">
        <w:rPr>
          <w:rFonts w:asciiTheme="minorHAnsi" w:hAnsiTheme="minorHAnsi" w:cstheme="minorHAnsi"/>
          <w:color w:val="auto"/>
          <w:highlight w:val="yellow"/>
        </w:rPr>
        <w:t xml:space="preserve"> to the desire multiple </w:t>
      </w:r>
      <w:r w:rsidR="00132BCD" w:rsidRPr="003F6E70">
        <w:rPr>
          <w:rFonts w:asciiTheme="minorHAnsi" w:hAnsiTheme="minorHAnsi" w:cstheme="minorHAnsi"/>
          <w:color w:val="auto"/>
          <w:highlight w:val="yellow"/>
        </w:rPr>
        <w:t>"</w:t>
      </w:r>
      <w:r w:rsidR="00132BCD" w:rsidRPr="003F6E70">
        <w:rPr>
          <w:rFonts w:asciiTheme="minorHAnsi" w:hAnsiTheme="minorHAnsi" w:cstheme="minorHAnsi"/>
          <w:i/>
          <w:color w:val="auto"/>
          <w:highlight w:val="yellow"/>
        </w:rPr>
        <w:t>n</w:t>
      </w:r>
      <w:r w:rsidR="00132BCD" w:rsidRPr="003F6E70">
        <w:rPr>
          <w:rFonts w:asciiTheme="minorHAnsi" w:hAnsiTheme="minorHAnsi" w:cstheme="minorHAnsi"/>
          <w:color w:val="auto"/>
          <w:highlight w:val="yellow"/>
        </w:rPr>
        <w:t>"</w:t>
      </w:r>
      <w:r w:rsidR="00160AC1" w:rsidRPr="003F6E70">
        <w:rPr>
          <w:rFonts w:asciiTheme="minorHAnsi" w:hAnsiTheme="minorHAnsi" w:cstheme="minorHAnsi"/>
          <w:color w:val="auto"/>
          <w:highlight w:val="yellow"/>
        </w:rPr>
        <w:t xml:space="preserve"> </w:t>
      </w:r>
      <w:r w:rsidR="005D4959" w:rsidRPr="003F6E70">
        <w:rPr>
          <w:rFonts w:asciiTheme="minorHAnsi" w:hAnsiTheme="minorHAnsi" w:cstheme="minorHAnsi"/>
          <w:color w:val="auto"/>
          <w:highlight w:val="yellow"/>
        </w:rPr>
        <w:t>of 100</w:t>
      </w:r>
      <w:r w:rsidR="00160AC1" w:rsidRPr="003F6E70">
        <w:rPr>
          <w:rFonts w:asciiTheme="minorHAnsi" w:hAnsiTheme="minorHAnsi" w:cstheme="minorHAnsi"/>
          <w:color w:val="auto"/>
          <w:highlight w:val="yellow"/>
        </w:rPr>
        <w:t xml:space="preserve"> </w:t>
      </w:r>
      <w:r w:rsidR="005D4959" w:rsidRPr="003F6E70">
        <w:rPr>
          <w:rFonts w:asciiTheme="minorHAnsi" w:hAnsiTheme="minorHAnsi" w:cstheme="minorHAnsi"/>
          <w:color w:val="auto"/>
          <w:highlight w:val="yellow"/>
        </w:rPr>
        <w:t>µm (that is the maximum scan area of the AFM used). The total number of well</w:t>
      </w:r>
      <w:r w:rsidR="00132BCD" w:rsidRPr="003F6E70">
        <w:rPr>
          <w:rFonts w:asciiTheme="minorHAnsi" w:hAnsiTheme="minorHAnsi" w:cstheme="minorHAnsi"/>
          <w:color w:val="auto"/>
          <w:highlight w:val="yellow"/>
        </w:rPr>
        <w:t>s</w:t>
      </w:r>
      <w:r w:rsidR="005D4959" w:rsidRPr="003F6E70">
        <w:rPr>
          <w:rFonts w:asciiTheme="minorHAnsi" w:hAnsiTheme="minorHAnsi" w:cstheme="minorHAnsi"/>
          <w:color w:val="auto"/>
          <w:highlight w:val="yellow"/>
        </w:rPr>
        <w:t xml:space="preserve"> that will be probed can be calculated using this value and the pitch: </w:t>
      </w:r>
      <w:r w:rsidR="00132BCD" w:rsidRPr="003F6E70">
        <w:rPr>
          <w:rFonts w:asciiTheme="minorHAnsi" w:hAnsiTheme="minorHAnsi" w:cstheme="minorHAnsi"/>
          <w:color w:val="auto"/>
          <w:highlight w:val="yellow"/>
        </w:rPr>
        <w:t>maximum scan area</w:t>
      </w:r>
      <w:r w:rsidR="005D4959" w:rsidRPr="003F6E70">
        <w:rPr>
          <w:rFonts w:asciiTheme="minorHAnsi" w:hAnsiTheme="minorHAnsi" w:cstheme="minorHAnsi"/>
          <w:color w:val="auto"/>
          <w:highlight w:val="yellow"/>
        </w:rPr>
        <w:t>/pitch</w:t>
      </w:r>
      <w:r w:rsidR="00132BCD" w:rsidRPr="003F6E70">
        <w:rPr>
          <w:rFonts w:asciiTheme="minorHAnsi" w:hAnsiTheme="minorHAnsi" w:cstheme="minorHAnsi"/>
          <w:color w:val="auto"/>
          <w:highlight w:val="yellow"/>
        </w:rPr>
        <w:t>*</w:t>
      </w:r>
      <w:r w:rsidR="00132BCD" w:rsidRPr="003F6E70">
        <w:rPr>
          <w:rFonts w:asciiTheme="minorHAnsi" w:hAnsiTheme="minorHAnsi" w:cstheme="minorHAnsi"/>
          <w:i/>
          <w:color w:val="auto"/>
          <w:highlight w:val="yellow"/>
        </w:rPr>
        <w:t>n</w:t>
      </w:r>
      <w:r w:rsidR="00132BCD" w:rsidRPr="003F6E70">
        <w:rPr>
          <w:rFonts w:asciiTheme="minorHAnsi" w:hAnsiTheme="minorHAnsi" w:cstheme="minorHAnsi"/>
          <w:color w:val="auto"/>
          <w:highlight w:val="yellow"/>
          <w:vertAlign w:val="superscript"/>
        </w:rPr>
        <w:t>2</w:t>
      </w:r>
      <w:r w:rsidR="00160AC1" w:rsidRPr="003F6E70">
        <w:rPr>
          <w:rFonts w:asciiTheme="minorHAnsi" w:hAnsiTheme="minorHAnsi" w:cstheme="minorHAnsi"/>
          <w:color w:val="auto"/>
          <w:highlight w:val="yellow"/>
        </w:rPr>
        <w:t xml:space="preserve">. </w:t>
      </w:r>
    </w:p>
    <w:p w14:paraId="120B4825" w14:textId="77777777" w:rsidR="00F62171" w:rsidRPr="003F6E70" w:rsidRDefault="00F62171" w:rsidP="00F62171">
      <w:pPr>
        <w:pStyle w:val="ListParagraph"/>
        <w:ind w:left="0"/>
        <w:rPr>
          <w:rFonts w:asciiTheme="minorHAnsi" w:hAnsiTheme="minorHAnsi" w:cstheme="minorHAnsi"/>
          <w:color w:val="auto"/>
          <w:highlight w:val="yellow"/>
        </w:rPr>
      </w:pPr>
    </w:p>
    <w:p w14:paraId="0D9D932C" w14:textId="6CF4A758" w:rsidR="000E06FB" w:rsidRPr="003F6E70" w:rsidRDefault="00F62171" w:rsidP="00F62171">
      <w:pPr>
        <w:pStyle w:val="ListParagraph"/>
        <w:ind w:left="0"/>
        <w:rPr>
          <w:rFonts w:asciiTheme="minorHAnsi" w:hAnsiTheme="minorHAnsi" w:cstheme="minorHAnsi"/>
          <w:color w:val="auto"/>
        </w:rPr>
      </w:pPr>
      <w:r w:rsidRPr="003F6E70">
        <w:rPr>
          <w:rFonts w:asciiTheme="minorHAnsi" w:hAnsiTheme="minorHAnsi" w:cstheme="minorHAnsi"/>
          <w:color w:val="auto"/>
        </w:rPr>
        <w:t xml:space="preserve">NOTE: </w:t>
      </w:r>
      <w:r w:rsidR="00160AC1" w:rsidRPr="003F6E70">
        <w:rPr>
          <w:rFonts w:asciiTheme="minorHAnsi" w:hAnsiTheme="minorHAnsi" w:cstheme="minorHAnsi"/>
          <w:color w:val="auto"/>
        </w:rPr>
        <w:t xml:space="preserve">In </w:t>
      </w:r>
      <w:r w:rsidR="009E1FEE" w:rsidRPr="003F6E70">
        <w:rPr>
          <w:rFonts w:asciiTheme="minorHAnsi" w:hAnsiTheme="minorHAnsi" w:cstheme="minorHAnsi"/>
          <w:color w:val="auto"/>
        </w:rPr>
        <w:t xml:space="preserve">the example </w:t>
      </w:r>
      <w:r w:rsidR="003E1A3F" w:rsidRPr="003F6E70">
        <w:rPr>
          <w:rFonts w:asciiTheme="minorHAnsi" w:hAnsiTheme="minorHAnsi" w:cstheme="minorHAnsi"/>
          <w:color w:val="auto"/>
        </w:rPr>
        <w:t xml:space="preserve">of </w:t>
      </w:r>
      <w:r w:rsidR="00A923AD" w:rsidRPr="00723812">
        <w:rPr>
          <w:rFonts w:asciiTheme="minorHAnsi" w:hAnsiTheme="minorHAnsi" w:cstheme="minorHAnsi"/>
          <w:b/>
          <w:bCs/>
          <w:color w:val="auto"/>
        </w:rPr>
        <w:t>Figure</w:t>
      </w:r>
      <w:r w:rsidR="003E1A3F" w:rsidRPr="00723812">
        <w:rPr>
          <w:rFonts w:asciiTheme="minorHAnsi" w:hAnsiTheme="minorHAnsi" w:cstheme="minorHAnsi"/>
          <w:b/>
          <w:bCs/>
          <w:color w:val="auto"/>
        </w:rPr>
        <w:t xml:space="preserve"> 3</w:t>
      </w:r>
      <w:r w:rsidR="009E1FEE" w:rsidRPr="003F6E70">
        <w:rPr>
          <w:rFonts w:asciiTheme="minorHAnsi" w:hAnsiTheme="minorHAnsi" w:cstheme="minorHAnsi"/>
          <w:color w:val="auto"/>
        </w:rPr>
        <w:t>,</w:t>
      </w:r>
      <w:r w:rsidR="00160AC1" w:rsidRPr="003F6E70">
        <w:rPr>
          <w:rFonts w:asciiTheme="minorHAnsi" w:hAnsiTheme="minorHAnsi" w:cstheme="minorHAnsi"/>
          <w:color w:val="auto"/>
        </w:rPr>
        <w:t xml:space="preserve"> </w:t>
      </w:r>
      <w:r w:rsidR="007D04DE" w:rsidRPr="003F6E70">
        <w:rPr>
          <w:rFonts w:asciiTheme="minorHAnsi" w:hAnsiTheme="minorHAnsi" w:cstheme="minorHAnsi"/>
          <w:color w:val="auto"/>
        </w:rPr>
        <w:t>9</w:t>
      </w:r>
      <w:r w:rsidR="009E1FEE" w:rsidRPr="003F6E70">
        <w:rPr>
          <w:rFonts w:asciiTheme="minorHAnsi" w:hAnsiTheme="minorHAnsi" w:cstheme="minorHAnsi"/>
          <w:color w:val="auto"/>
        </w:rPr>
        <w:t xml:space="preserve"> areas of 100</w:t>
      </w:r>
      <w:r w:rsidR="007C62D8" w:rsidRPr="003F6E70">
        <w:rPr>
          <w:rFonts w:asciiTheme="minorHAnsi" w:hAnsiTheme="minorHAnsi" w:cstheme="minorHAnsi"/>
          <w:color w:val="auto"/>
        </w:rPr>
        <w:t xml:space="preserve"> </w:t>
      </w:r>
      <w:r w:rsidR="009E1FEE" w:rsidRPr="003F6E70">
        <w:rPr>
          <w:rFonts w:asciiTheme="minorHAnsi" w:hAnsiTheme="minorHAnsi" w:cstheme="minorHAnsi"/>
          <w:color w:val="auto"/>
        </w:rPr>
        <w:t>x</w:t>
      </w:r>
      <w:r w:rsidR="007C62D8" w:rsidRPr="003F6E70">
        <w:rPr>
          <w:rFonts w:asciiTheme="minorHAnsi" w:hAnsiTheme="minorHAnsi" w:cstheme="minorHAnsi"/>
          <w:color w:val="auto"/>
        </w:rPr>
        <w:t xml:space="preserve"> </w:t>
      </w:r>
      <w:r w:rsidR="009E1FEE" w:rsidRPr="003F6E70">
        <w:rPr>
          <w:rFonts w:asciiTheme="minorHAnsi" w:hAnsiTheme="minorHAnsi" w:cstheme="minorHAnsi"/>
          <w:color w:val="auto"/>
        </w:rPr>
        <w:t>100 µm</w:t>
      </w:r>
      <w:r w:rsidR="009E1FEE" w:rsidRPr="003F6E70">
        <w:rPr>
          <w:rFonts w:asciiTheme="minorHAnsi" w:hAnsiTheme="minorHAnsi" w:cstheme="minorHAnsi"/>
          <w:color w:val="auto"/>
          <w:vertAlign w:val="superscript"/>
        </w:rPr>
        <w:t>2</w:t>
      </w:r>
      <w:r w:rsidR="009E1FEE" w:rsidRPr="003F6E70">
        <w:rPr>
          <w:rFonts w:asciiTheme="minorHAnsi" w:hAnsiTheme="minorHAnsi" w:cstheme="minorHAnsi"/>
          <w:color w:val="auto"/>
        </w:rPr>
        <w:t xml:space="preserve"> will be analyzed. </w:t>
      </w:r>
    </w:p>
    <w:p w14:paraId="388B2D61" w14:textId="77777777" w:rsidR="00F62171" w:rsidRPr="003F6E70" w:rsidRDefault="00F62171" w:rsidP="00F62171">
      <w:pPr>
        <w:pStyle w:val="ListParagraph"/>
        <w:ind w:left="0"/>
        <w:rPr>
          <w:rFonts w:asciiTheme="minorHAnsi" w:hAnsiTheme="minorHAnsi" w:cstheme="minorHAnsi"/>
          <w:color w:val="auto"/>
          <w:highlight w:val="yellow"/>
        </w:rPr>
      </w:pPr>
    </w:p>
    <w:p w14:paraId="505ABCE2" w14:textId="1AE6DC8C" w:rsidR="00F62171" w:rsidRPr="003F6E70" w:rsidRDefault="009E1FEE" w:rsidP="00F62171">
      <w:pPr>
        <w:pStyle w:val="ListParagraph"/>
        <w:numPr>
          <w:ilvl w:val="2"/>
          <w:numId w:val="15"/>
        </w:numPr>
        <w:rPr>
          <w:rFonts w:asciiTheme="minorHAnsi" w:hAnsiTheme="minorHAnsi" w:cstheme="minorHAnsi"/>
          <w:color w:val="auto"/>
          <w:highlight w:val="yellow"/>
        </w:rPr>
      </w:pPr>
      <w:r w:rsidRPr="003F6E70">
        <w:rPr>
          <w:rFonts w:asciiTheme="minorHAnsi" w:hAnsiTheme="minorHAnsi" w:cstheme="minorHAnsi"/>
          <w:color w:val="auto"/>
          <w:highlight w:val="yellow"/>
        </w:rPr>
        <w:t xml:space="preserve">Set the </w:t>
      </w:r>
      <w:r w:rsidR="00843FF1" w:rsidRPr="003F6E70">
        <w:rPr>
          <w:rFonts w:asciiTheme="minorHAnsi" w:hAnsiTheme="minorHAnsi" w:cstheme="minorHAnsi"/>
          <w:color w:val="auto"/>
          <w:highlight w:val="yellow"/>
        </w:rPr>
        <w:t>force curves matrix, r</w:t>
      </w:r>
      <w:r w:rsidR="003145A1" w:rsidRPr="003F6E70">
        <w:rPr>
          <w:rFonts w:asciiTheme="minorHAnsi" w:hAnsiTheme="minorHAnsi" w:cstheme="minorHAnsi"/>
          <w:color w:val="auto"/>
          <w:highlight w:val="yellow"/>
        </w:rPr>
        <w:t>o</w:t>
      </w:r>
      <w:r w:rsidR="00843FF1" w:rsidRPr="003F6E70">
        <w:rPr>
          <w:rFonts w:asciiTheme="minorHAnsi" w:hAnsiTheme="minorHAnsi" w:cstheme="minorHAnsi"/>
          <w:color w:val="auto"/>
          <w:highlight w:val="yellow"/>
        </w:rPr>
        <w:t>w and column</w:t>
      </w:r>
      <w:r w:rsidR="00C11673">
        <w:rPr>
          <w:rFonts w:asciiTheme="minorHAnsi" w:hAnsiTheme="minorHAnsi" w:cstheme="minorHAnsi"/>
          <w:color w:val="auto"/>
          <w:highlight w:val="yellow"/>
        </w:rPr>
        <w:t xml:space="preserve"> (3, 3 or 4, 4)</w:t>
      </w:r>
      <w:r w:rsidR="00843FF1" w:rsidRPr="003F6E70">
        <w:rPr>
          <w:rFonts w:asciiTheme="minorHAnsi" w:hAnsiTheme="minorHAnsi" w:cstheme="minorHAnsi"/>
          <w:color w:val="auto"/>
          <w:highlight w:val="yellow"/>
        </w:rPr>
        <w:t xml:space="preserve">, recorded per well in the </w:t>
      </w:r>
      <w:proofErr w:type="spellStart"/>
      <w:r w:rsidR="00843FF1" w:rsidRPr="003F6E70">
        <w:rPr>
          <w:rFonts w:asciiTheme="minorHAnsi" w:hAnsiTheme="minorHAnsi" w:cstheme="minorHAnsi"/>
          <w:i/>
          <w:color w:val="auto"/>
          <w:highlight w:val="yellow"/>
        </w:rPr>
        <w:t>numScans</w:t>
      </w:r>
      <w:proofErr w:type="spellEnd"/>
      <w:r w:rsidR="00843FF1" w:rsidRPr="003F6E70">
        <w:rPr>
          <w:rFonts w:asciiTheme="minorHAnsi" w:hAnsiTheme="minorHAnsi" w:cstheme="minorHAnsi"/>
          <w:color w:val="auto"/>
          <w:highlight w:val="yellow"/>
        </w:rPr>
        <w:t xml:space="preserve"> variable</w:t>
      </w:r>
      <w:r w:rsidR="002A6CE3">
        <w:rPr>
          <w:rFonts w:asciiTheme="minorHAnsi" w:hAnsiTheme="minorHAnsi" w:cstheme="minorHAnsi"/>
          <w:color w:val="auto"/>
          <w:highlight w:val="yellow"/>
        </w:rPr>
        <w:t xml:space="preserve"> line 257</w:t>
      </w:r>
      <w:r w:rsidR="00843FF1" w:rsidRPr="003F6E70">
        <w:rPr>
          <w:rFonts w:asciiTheme="minorHAnsi" w:hAnsiTheme="minorHAnsi" w:cstheme="minorHAnsi"/>
          <w:color w:val="auto"/>
          <w:highlight w:val="yellow"/>
        </w:rPr>
        <w:t xml:space="preserve">. </w:t>
      </w:r>
    </w:p>
    <w:p w14:paraId="519CDBEE" w14:textId="77777777" w:rsidR="00F62171" w:rsidRPr="003F6E70" w:rsidRDefault="00F62171" w:rsidP="00F62171">
      <w:pPr>
        <w:pStyle w:val="ListParagraph"/>
        <w:ind w:left="0"/>
        <w:rPr>
          <w:rFonts w:asciiTheme="minorHAnsi" w:hAnsiTheme="minorHAnsi" w:cstheme="minorHAnsi"/>
          <w:color w:val="auto"/>
          <w:highlight w:val="yellow"/>
        </w:rPr>
      </w:pPr>
    </w:p>
    <w:p w14:paraId="77239C9D" w14:textId="1AAD566D" w:rsidR="00F62171" w:rsidRPr="003F6E70" w:rsidRDefault="00F62171" w:rsidP="00F62171">
      <w:pPr>
        <w:pStyle w:val="ListParagraph"/>
        <w:ind w:left="0"/>
        <w:rPr>
          <w:rFonts w:asciiTheme="minorHAnsi" w:hAnsiTheme="minorHAnsi" w:cstheme="minorHAnsi"/>
          <w:color w:val="auto"/>
        </w:rPr>
      </w:pPr>
      <w:r w:rsidRPr="003F6E70">
        <w:rPr>
          <w:rFonts w:asciiTheme="minorHAnsi" w:hAnsiTheme="minorHAnsi" w:cstheme="minorHAnsi"/>
          <w:color w:val="auto"/>
        </w:rPr>
        <w:t xml:space="preserve">NOTE: </w:t>
      </w:r>
      <w:r w:rsidR="00843FF1" w:rsidRPr="003F6E70">
        <w:rPr>
          <w:rFonts w:asciiTheme="minorHAnsi" w:hAnsiTheme="minorHAnsi" w:cstheme="minorHAnsi"/>
          <w:color w:val="auto"/>
        </w:rPr>
        <w:t xml:space="preserve">In the example of </w:t>
      </w:r>
      <w:r w:rsidR="00843FF1" w:rsidRPr="003F6E70">
        <w:rPr>
          <w:rFonts w:asciiTheme="minorHAnsi" w:hAnsiTheme="minorHAnsi" w:cstheme="minorHAnsi"/>
          <w:b/>
          <w:bCs/>
          <w:color w:val="auto"/>
        </w:rPr>
        <w:fldChar w:fldCharType="begin"/>
      </w:r>
      <w:r w:rsidR="00843FF1" w:rsidRPr="003F6E70">
        <w:rPr>
          <w:rFonts w:asciiTheme="minorHAnsi" w:hAnsiTheme="minorHAnsi" w:cstheme="minorHAnsi"/>
          <w:b/>
          <w:bCs/>
          <w:color w:val="auto"/>
        </w:rPr>
        <w:instrText xml:space="preserve"> REF _Ref22805828 \h </w:instrText>
      </w:r>
      <w:r w:rsidR="000E06FB" w:rsidRPr="003F6E70">
        <w:rPr>
          <w:rFonts w:asciiTheme="minorHAnsi" w:hAnsiTheme="minorHAnsi" w:cstheme="minorHAnsi"/>
          <w:b/>
          <w:bCs/>
          <w:color w:val="auto"/>
        </w:rPr>
        <w:instrText xml:space="preserve"> \* MERGEFORMAT </w:instrText>
      </w:r>
      <w:r w:rsidR="00843FF1" w:rsidRPr="003F6E70">
        <w:rPr>
          <w:rFonts w:asciiTheme="minorHAnsi" w:hAnsiTheme="minorHAnsi" w:cstheme="minorHAnsi"/>
          <w:b/>
          <w:bCs/>
          <w:color w:val="auto"/>
        </w:rPr>
      </w:r>
      <w:r w:rsidR="00843FF1" w:rsidRPr="003F6E70">
        <w:rPr>
          <w:rFonts w:asciiTheme="minorHAnsi" w:hAnsiTheme="minorHAnsi" w:cstheme="minorHAnsi"/>
          <w:b/>
          <w:bCs/>
          <w:color w:val="auto"/>
        </w:rPr>
        <w:fldChar w:fldCharType="separate"/>
      </w:r>
      <w:r w:rsidR="00A923AD" w:rsidRPr="003F6E70">
        <w:rPr>
          <w:rFonts w:asciiTheme="minorHAnsi" w:hAnsiTheme="minorHAnsi" w:cstheme="minorHAnsi"/>
          <w:b/>
          <w:bCs/>
          <w:color w:val="auto"/>
        </w:rPr>
        <w:t>Figure</w:t>
      </w:r>
      <w:r w:rsidR="004D23DF" w:rsidRPr="003F6E70">
        <w:rPr>
          <w:rFonts w:asciiTheme="minorHAnsi" w:hAnsiTheme="minorHAnsi" w:cstheme="minorHAnsi"/>
          <w:b/>
          <w:bCs/>
          <w:color w:val="auto"/>
        </w:rPr>
        <w:t xml:space="preserve"> </w:t>
      </w:r>
      <w:r w:rsidR="00843FF1" w:rsidRPr="003F6E70">
        <w:rPr>
          <w:rFonts w:asciiTheme="minorHAnsi" w:hAnsiTheme="minorHAnsi" w:cstheme="minorHAnsi"/>
          <w:b/>
          <w:bCs/>
          <w:color w:val="auto"/>
        </w:rPr>
        <w:fldChar w:fldCharType="end"/>
      </w:r>
      <w:r w:rsidR="00942BFE" w:rsidRPr="003F6E70">
        <w:rPr>
          <w:rFonts w:asciiTheme="minorHAnsi" w:hAnsiTheme="minorHAnsi" w:cstheme="minorHAnsi"/>
          <w:b/>
          <w:bCs/>
          <w:color w:val="auto"/>
        </w:rPr>
        <w:t>3</w:t>
      </w:r>
      <w:r w:rsidR="00843FF1" w:rsidRPr="003F6E70">
        <w:rPr>
          <w:rFonts w:asciiTheme="minorHAnsi" w:hAnsiTheme="minorHAnsi" w:cstheme="minorHAnsi"/>
          <w:color w:val="auto"/>
        </w:rPr>
        <w:t xml:space="preserve">, a matrix of </w:t>
      </w:r>
      <w:r w:rsidR="00CB3B9B" w:rsidRPr="003F6E70">
        <w:rPr>
          <w:rFonts w:asciiTheme="minorHAnsi" w:hAnsiTheme="minorHAnsi" w:cstheme="minorHAnsi"/>
          <w:color w:val="auto"/>
        </w:rPr>
        <w:t>3</w:t>
      </w:r>
      <w:r w:rsidR="00F56CE7" w:rsidRPr="003F6E70">
        <w:rPr>
          <w:rFonts w:asciiTheme="minorHAnsi" w:hAnsiTheme="minorHAnsi" w:cstheme="minorHAnsi"/>
          <w:color w:val="auto"/>
        </w:rPr>
        <w:t xml:space="preserve"> </w:t>
      </w:r>
      <w:r w:rsidR="00843FF1" w:rsidRPr="003F6E70">
        <w:rPr>
          <w:rFonts w:asciiTheme="minorHAnsi" w:hAnsiTheme="minorHAnsi" w:cstheme="minorHAnsi"/>
          <w:color w:val="auto"/>
        </w:rPr>
        <w:t>x</w:t>
      </w:r>
      <w:r w:rsidR="00F56CE7" w:rsidRPr="003F6E70">
        <w:rPr>
          <w:rFonts w:asciiTheme="minorHAnsi" w:hAnsiTheme="minorHAnsi" w:cstheme="minorHAnsi"/>
          <w:color w:val="auto"/>
        </w:rPr>
        <w:t xml:space="preserve"> </w:t>
      </w:r>
      <w:r w:rsidR="00CB3B9B" w:rsidRPr="003F6E70">
        <w:rPr>
          <w:rFonts w:asciiTheme="minorHAnsi" w:hAnsiTheme="minorHAnsi" w:cstheme="minorHAnsi"/>
          <w:color w:val="auto"/>
        </w:rPr>
        <w:t>3</w:t>
      </w:r>
      <w:r w:rsidR="00F56CE7" w:rsidRPr="003F6E70">
        <w:rPr>
          <w:rFonts w:asciiTheme="minorHAnsi" w:hAnsiTheme="minorHAnsi" w:cstheme="minorHAnsi"/>
          <w:color w:val="auto"/>
        </w:rPr>
        <w:t xml:space="preserve"> </w:t>
      </w:r>
      <w:r w:rsidR="00843FF1" w:rsidRPr="003F6E70">
        <w:rPr>
          <w:rFonts w:asciiTheme="minorHAnsi" w:hAnsiTheme="minorHAnsi" w:cstheme="minorHAnsi"/>
          <w:color w:val="auto"/>
        </w:rPr>
        <w:t>=</w:t>
      </w:r>
      <w:r w:rsidR="00F56CE7" w:rsidRPr="003F6E70">
        <w:rPr>
          <w:rFonts w:asciiTheme="minorHAnsi" w:hAnsiTheme="minorHAnsi" w:cstheme="minorHAnsi"/>
          <w:color w:val="auto"/>
        </w:rPr>
        <w:t xml:space="preserve"> </w:t>
      </w:r>
      <w:r w:rsidR="00CB3B9B" w:rsidRPr="003F6E70">
        <w:rPr>
          <w:rFonts w:asciiTheme="minorHAnsi" w:hAnsiTheme="minorHAnsi" w:cstheme="minorHAnsi"/>
          <w:color w:val="auto"/>
        </w:rPr>
        <w:t>9</w:t>
      </w:r>
      <w:r w:rsidR="00843FF1" w:rsidRPr="003F6E70">
        <w:rPr>
          <w:rFonts w:asciiTheme="minorHAnsi" w:hAnsiTheme="minorHAnsi" w:cstheme="minorHAnsi"/>
          <w:color w:val="auto"/>
        </w:rPr>
        <w:t xml:space="preserve"> FCs will be recorded for each well.</w:t>
      </w:r>
    </w:p>
    <w:p w14:paraId="2A13DD30" w14:textId="77777777" w:rsidR="00F62171" w:rsidRPr="003F6E70" w:rsidRDefault="00F62171" w:rsidP="00F62171">
      <w:pPr>
        <w:pStyle w:val="ListParagraph"/>
        <w:ind w:left="0"/>
        <w:rPr>
          <w:rFonts w:asciiTheme="minorHAnsi" w:hAnsiTheme="minorHAnsi" w:cstheme="minorHAnsi"/>
          <w:color w:val="auto"/>
          <w:highlight w:val="yellow"/>
        </w:rPr>
      </w:pPr>
    </w:p>
    <w:p w14:paraId="5F4ABF00" w14:textId="087B3E02" w:rsidR="00F62171" w:rsidRPr="003F6E70" w:rsidRDefault="00843FF1" w:rsidP="00F62171">
      <w:pPr>
        <w:pStyle w:val="ListParagraph"/>
        <w:numPr>
          <w:ilvl w:val="2"/>
          <w:numId w:val="15"/>
        </w:numPr>
        <w:rPr>
          <w:rFonts w:asciiTheme="minorHAnsi" w:hAnsiTheme="minorHAnsi" w:cstheme="minorHAnsi"/>
          <w:color w:val="auto"/>
          <w:highlight w:val="yellow"/>
        </w:rPr>
      </w:pPr>
      <w:r w:rsidRPr="003F6E70">
        <w:rPr>
          <w:rFonts w:asciiTheme="minorHAnsi" w:hAnsiTheme="minorHAnsi" w:cstheme="minorHAnsi"/>
          <w:color w:val="auto"/>
          <w:highlight w:val="yellow"/>
        </w:rPr>
        <w:t>Run the program</w:t>
      </w:r>
      <w:r w:rsidR="007E76D2">
        <w:rPr>
          <w:rFonts w:asciiTheme="minorHAnsi" w:hAnsiTheme="minorHAnsi" w:cstheme="minorHAnsi"/>
          <w:color w:val="auto"/>
          <w:highlight w:val="yellow"/>
        </w:rPr>
        <w:t>.</w:t>
      </w:r>
      <w:r w:rsidR="007356A9">
        <w:rPr>
          <w:rFonts w:asciiTheme="minorHAnsi" w:hAnsiTheme="minorHAnsi" w:cstheme="minorHAnsi"/>
          <w:color w:val="auto"/>
          <w:highlight w:val="yellow"/>
        </w:rPr>
        <w:t xml:space="preserve"> </w:t>
      </w:r>
      <w:proofErr w:type="gramStart"/>
      <w:r w:rsidR="007E76D2">
        <w:rPr>
          <w:rFonts w:asciiTheme="minorHAnsi" w:hAnsiTheme="minorHAnsi" w:cstheme="minorHAnsi"/>
          <w:color w:val="auto"/>
          <w:highlight w:val="yellow"/>
        </w:rPr>
        <w:t>C</w:t>
      </w:r>
      <w:r w:rsidRPr="003F6E70">
        <w:rPr>
          <w:rFonts w:asciiTheme="minorHAnsi" w:hAnsiTheme="minorHAnsi" w:cstheme="minorHAnsi"/>
          <w:color w:val="auto"/>
          <w:highlight w:val="yellow"/>
        </w:rPr>
        <w:t>lick</w:t>
      </w:r>
      <w:proofErr w:type="gramEnd"/>
      <w:r w:rsidRPr="003F6E70">
        <w:rPr>
          <w:rFonts w:asciiTheme="minorHAnsi" w:hAnsiTheme="minorHAnsi" w:cstheme="minorHAnsi"/>
          <w:color w:val="auto"/>
          <w:highlight w:val="yellow"/>
        </w:rPr>
        <w:t xml:space="preserve"> on the </w:t>
      </w:r>
      <w:r w:rsidR="007E76D2">
        <w:rPr>
          <w:rFonts w:asciiTheme="minorHAnsi" w:hAnsiTheme="minorHAnsi" w:cstheme="minorHAnsi"/>
          <w:b/>
          <w:bCs/>
          <w:color w:val="auto"/>
          <w:highlight w:val="yellow"/>
        </w:rPr>
        <w:t>S</w:t>
      </w:r>
      <w:r w:rsidR="007E76D2" w:rsidRPr="00723812">
        <w:rPr>
          <w:rFonts w:asciiTheme="minorHAnsi" w:hAnsiTheme="minorHAnsi" w:cstheme="minorHAnsi"/>
          <w:b/>
          <w:bCs/>
          <w:color w:val="auto"/>
          <w:highlight w:val="yellow"/>
        </w:rPr>
        <w:t>tart</w:t>
      </w:r>
      <w:r w:rsidR="007E76D2" w:rsidRPr="003F6E70">
        <w:rPr>
          <w:rFonts w:asciiTheme="minorHAnsi" w:hAnsiTheme="minorHAnsi" w:cstheme="minorHAnsi"/>
          <w:color w:val="auto"/>
          <w:highlight w:val="yellow"/>
        </w:rPr>
        <w:t xml:space="preserve"> </w:t>
      </w:r>
      <w:r w:rsidR="002A466C" w:rsidRPr="003F6E70">
        <w:rPr>
          <w:rFonts w:asciiTheme="minorHAnsi" w:hAnsiTheme="minorHAnsi" w:cstheme="minorHAnsi"/>
          <w:color w:val="auto"/>
          <w:highlight w:val="yellow"/>
        </w:rPr>
        <w:t>button</w:t>
      </w:r>
      <w:r w:rsidR="003E1A3F" w:rsidRPr="003F6E70">
        <w:rPr>
          <w:rFonts w:asciiTheme="minorHAnsi" w:hAnsiTheme="minorHAnsi" w:cstheme="minorHAnsi"/>
          <w:color w:val="auto"/>
          <w:highlight w:val="yellow"/>
        </w:rPr>
        <w:t>.</w:t>
      </w:r>
    </w:p>
    <w:p w14:paraId="2FCBBE61" w14:textId="6ED40DA6" w:rsidR="00F62171" w:rsidRPr="003F6E70" w:rsidRDefault="00F62171" w:rsidP="00F62171">
      <w:pPr>
        <w:pStyle w:val="ListParagraph"/>
        <w:ind w:left="0"/>
        <w:rPr>
          <w:rFonts w:asciiTheme="minorHAnsi" w:hAnsiTheme="minorHAnsi" w:cstheme="minorHAnsi"/>
          <w:color w:val="auto"/>
          <w:highlight w:val="yellow"/>
        </w:rPr>
      </w:pPr>
    </w:p>
    <w:p w14:paraId="772099D5" w14:textId="0A812E78" w:rsidR="00C11673" w:rsidRDefault="00F62171" w:rsidP="00723812">
      <w:pPr>
        <w:pStyle w:val="ListParagraph"/>
        <w:ind w:left="0"/>
      </w:pPr>
      <w:r w:rsidRPr="003F6E70">
        <w:rPr>
          <w:rFonts w:asciiTheme="minorHAnsi" w:hAnsiTheme="minorHAnsi" w:cstheme="minorHAnsi"/>
          <w:color w:val="auto"/>
        </w:rPr>
        <w:t xml:space="preserve">NOTE: </w:t>
      </w:r>
      <w:r w:rsidR="007C62D8" w:rsidRPr="003F6E70">
        <w:rPr>
          <w:rFonts w:asciiTheme="minorHAnsi" w:hAnsiTheme="minorHAnsi" w:cstheme="minorHAnsi"/>
          <w:color w:val="auto"/>
        </w:rPr>
        <w:t>T</w:t>
      </w:r>
      <w:r w:rsidR="00C10B09" w:rsidRPr="003F6E70">
        <w:rPr>
          <w:rFonts w:asciiTheme="minorHAnsi" w:hAnsiTheme="minorHAnsi" w:cstheme="minorHAnsi"/>
          <w:color w:val="auto"/>
        </w:rPr>
        <w:t>he program first automatically executes a centering algorithm to better determine the center of W1 and W2 wells</w:t>
      </w:r>
      <w:r w:rsidR="00E47CB6" w:rsidRPr="003F6E70">
        <w:rPr>
          <w:rFonts w:asciiTheme="minorHAnsi" w:hAnsiTheme="minorHAnsi" w:cstheme="minorHAnsi"/>
          <w:color w:val="auto"/>
        </w:rPr>
        <w:t xml:space="preserve"> (step 1)</w:t>
      </w:r>
      <w:r w:rsidR="00C10B09" w:rsidRPr="003F6E70">
        <w:rPr>
          <w:rFonts w:asciiTheme="minorHAnsi" w:hAnsiTheme="minorHAnsi" w:cstheme="minorHAnsi"/>
          <w:color w:val="auto"/>
        </w:rPr>
        <w:t xml:space="preserve">. </w:t>
      </w:r>
      <w:r w:rsidR="00E47CB6" w:rsidRPr="003F6E70">
        <w:rPr>
          <w:rFonts w:asciiTheme="minorHAnsi" w:hAnsiTheme="minorHAnsi" w:cstheme="minorHAnsi"/>
          <w:color w:val="auto"/>
        </w:rPr>
        <w:t>I</w:t>
      </w:r>
      <w:r w:rsidR="00C10B09" w:rsidRPr="003F6E70">
        <w:rPr>
          <w:rFonts w:asciiTheme="minorHAnsi" w:hAnsiTheme="minorHAnsi" w:cstheme="minorHAnsi"/>
          <w:color w:val="auto"/>
        </w:rPr>
        <w:t>t then automatically acquire</w:t>
      </w:r>
      <w:r w:rsidR="00E47CB6" w:rsidRPr="003F6E70">
        <w:rPr>
          <w:rFonts w:asciiTheme="minorHAnsi" w:hAnsiTheme="minorHAnsi" w:cstheme="minorHAnsi"/>
          <w:color w:val="auto"/>
        </w:rPr>
        <w:t>s</w:t>
      </w:r>
      <w:r w:rsidR="00C10B09" w:rsidRPr="003F6E70">
        <w:rPr>
          <w:rFonts w:asciiTheme="minorHAnsi" w:hAnsiTheme="minorHAnsi" w:cstheme="minorHAnsi"/>
          <w:color w:val="auto"/>
        </w:rPr>
        <w:t xml:space="preserve"> the F</w:t>
      </w:r>
      <w:r w:rsidR="002A466C" w:rsidRPr="003F6E70">
        <w:rPr>
          <w:rFonts w:asciiTheme="minorHAnsi" w:hAnsiTheme="minorHAnsi" w:cstheme="minorHAnsi"/>
          <w:color w:val="auto"/>
        </w:rPr>
        <w:t xml:space="preserve">orce </w:t>
      </w:r>
      <w:r w:rsidR="00C10B09" w:rsidRPr="003F6E70">
        <w:rPr>
          <w:rFonts w:asciiTheme="minorHAnsi" w:hAnsiTheme="minorHAnsi" w:cstheme="minorHAnsi"/>
          <w:color w:val="auto"/>
        </w:rPr>
        <w:t>C</w:t>
      </w:r>
      <w:r w:rsidR="002A466C" w:rsidRPr="003F6E70">
        <w:rPr>
          <w:rFonts w:asciiTheme="minorHAnsi" w:hAnsiTheme="minorHAnsi" w:cstheme="minorHAnsi"/>
          <w:color w:val="auto"/>
        </w:rPr>
        <w:t>urve</w:t>
      </w:r>
      <w:r w:rsidR="00C10B09" w:rsidRPr="003F6E70">
        <w:rPr>
          <w:rFonts w:asciiTheme="minorHAnsi" w:hAnsiTheme="minorHAnsi" w:cstheme="minorHAnsi"/>
          <w:color w:val="auto"/>
        </w:rPr>
        <w:t>s</w:t>
      </w:r>
      <w:r w:rsidR="002A466C" w:rsidRPr="003F6E70">
        <w:rPr>
          <w:rFonts w:asciiTheme="minorHAnsi" w:hAnsiTheme="minorHAnsi" w:cstheme="minorHAnsi"/>
          <w:color w:val="auto"/>
        </w:rPr>
        <w:t xml:space="preserve"> (FCs)</w:t>
      </w:r>
      <w:r w:rsidR="00C10B09" w:rsidRPr="003F6E70">
        <w:rPr>
          <w:rFonts w:asciiTheme="minorHAnsi" w:hAnsiTheme="minorHAnsi" w:cstheme="minorHAnsi"/>
          <w:color w:val="auto"/>
        </w:rPr>
        <w:t xml:space="preserve"> matrix on each well of the first scanning area</w:t>
      </w:r>
      <w:r w:rsidR="00E47CB6" w:rsidRPr="003F6E70">
        <w:rPr>
          <w:rFonts w:asciiTheme="minorHAnsi" w:hAnsiTheme="minorHAnsi" w:cstheme="minorHAnsi"/>
          <w:color w:val="auto"/>
        </w:rPr>
        <w:t xml:space="preserve"> (step 2). When all the wells of that area are probed, the script automatically moves the AFM tip to the first well of the next scanning area</w:t>
      </w:r>
      <w:r w:rsidR="00946438" w:rsidRPr="003F6E70">
        <w:rPr>
          <w:rFonts w:asciiTheme="minorHAnsi" w:hAnsiTheme="minorHAnsi" w:cstheme="minorHAnsi"/>
          <w:color w:val="auto"/>
        </w:rPr>
        <w:t>. The tip is retracted, the microscope stage moves to the next area, the tip is again approached on the stamp and the centering algorithm is executed again to</w:t>
      </w:r>
      <w:r w:rsidR="00E47CB6" w:rsidRPr="003F6E70">
        <w:rPr>
          <w:rFonts w:asciiTheme="minorHAnsi" w:hAnsiTheme="minorHAnsi" w:cstheme="minorHAnsi"/>
          <w:color w:val="auto"/>
        </w:rPr>
        <w:t xml:space="preserve"> re-center automatically </w:t>
      </w:r>
      <w:r w:rsidR="007C62D8" w:rsidRPr="003F6E70">
        <w:rPr>
          <w:rFonts w:asciiTheme="minorHAnsi" w:hAnsiTheme="minorHAnsi" w:cstheme="minorHAnsi"/>
          <w:color w:val="auto"/>
        </w:rPr>
        <w:t xml:space="preserve">on the first </w:t>
      </w:r>
      <w:r w:rsidR="00E47CB6" w:rsidRPr="003F6E70">
        <w:rPr>
          <w:rFonts w:asciiTheme="minorHAnsi" w:hAnsiTheme="minorHAnsi" w:cstheme="minorHAnsi"/>
          <w:color w:val="auto"/>
        </w:rPr>
        <w:t xml:space="preserve">well </w:t>
      </w:r>
      <w:r w:rsidR="007C62D8" w:rsidRPr="003F6E70">
        <w:rPr>
          <w:rFonts w:asciiTheme="minorHAnsi" w:hAnsiTheme="minorHAnsi" w:cstheme="minorHAnsi"/>
          <w:color w:val="auto"/>
        </w:rPr>
        <w:t>(</w:t>
      </w:r>
      <w:r w:rsidR="00E47CB6" w:rsidRPr="003F6E70">
        <w:rPr>
          <w:rFonts w:asciiTheme="minorHAnsi" w:hAnsiTheme="minorHAnsi" w:cstheme="minorHAnsi"/>
          <w:color w:val="auto"/>
        </w:rPr>
        <w:t>1'</w:t>
      </w:r>
      <w:r w:rsidR="007C62D8" w:rsidRPr="003F6E70">
        <w:rPr>
          <w:rFonts w:asciiTheme="minorHAnsi" w:hAnsiTheme="minorHAnsi" w:cstheme="minorHAnsi"/>
          <w:color w:val="auto"/>
        </w:rPr>
        <w:t>)</w:t>
      </w:r>
      <w:r w:rsidR="00E47CB6" w:rsidRPr="003F6E70">
        <w:rPr>
          <w:rFonts w:asciiTheme="minorHAnsi" w:hAnsiTheme="minorHAnsi" w:cstheme="minorHAnsi"/>
          <w:color w:val="auto"/>
        </w:rPr>
        <w:t xml:space="preserve"> of that area (step</w:t>
      </w:r>
      <w:r w:rsidR="007C62D8" w:rsidRPr="003F6E70">
        <w:rPr>
          <w:rFonts w:asciiTheme="minorHAnsi" w:hAnsiTheme="minorHAnsi" w:cstheme="minorHAnsi"/>
          <w:color w:val="auto"/>
        </w:rPr>
        <w:t xml:space="preserve"> </w:t>
      </w:r>
      <w:r w:rsidR="00E47CB6" w:rsidRPr="003F6E70">
        <w:rPr>
          <w:rFonts w:asciiTheme="minorHAnsi" w:hAnsiTheme="minorHAnsi" w:cstheme="minorHAnsi"/>
          <w:color w:val="auto"/>
        </w:rPr>
        <w:t>3).</w:t>
      </w:r>
      <w:r w:rsidR="00946438" w:rsidRPr="003F6E70">
        <w:rPr>
          <w:rFonts w:asciiTheme="minorHAnsi" w:hAnsiTheme="minorHAnsi" w:cstheme="minorHAnsi"/>
          <w:color w:val="auto"/>
        </w:rPr>
        <w:t xml:space="preserve"> The first area is defined by the user, the second one, is on the right etc. </w:t>
      </w:r>
      <w:r w:rsidR="007356A9">
        <w:rPr>
          <w:rFonts w:asciiTheme="minorHAnsi" w:hAnsiTheme="minorHAnsi" w:cstheme="minorHAnsi"/>
          <w:color w:val="auto"/>
        </w:rPr>
        <w:t>until</w:t>
      </w:r>
      <w:r w:rsidR="00946438" w:rsidRPr="003F6E70">
        <w:rPr>
          <w:rFonts w:asciiTheme="minorHAnsi" w:hAnsiTheme="minorHAnsi" w:cstheme="minorHAnsi"/>
          <w:color w:val="auto"/>
        </w:rPr>
        <w:t xml:space="preserve"> n is reached. n+1 area is underneath n, n+2 on the left of n+1</w:t>
      </w:r>
      <w:r w:rsidR="007356A9">
        <w:rPr>
          <w:rFonts w:asciiTheme="minorHAnsi" w:hAnsiTheme="minorHAnsi" w:cstheme="minorHAnsi"/>
          <w:color w:val="auto"/>
        </w:rPr>
        <w:t>,</w:t>
      </w:r>
      <w:r w:rsidR="00946438" w:rsidRPr="003F6E70">
        <w:rPr>
          <w:rFonts w:asciiTheme="minorHAnsi" w:hAnsiTheme="minorHAnsi" w:cstheme="minorHAnsi"/>
          <w:color w:val="auto"/>
        </w:rPr>
        <w:t xml:space="preserve"> etc. </w:t>
      </w:r>
      <w:r w:rsidR="007356A9">
        <w:rPr>
          <w:rFonts w:asciiTheme="minorHAnsi" w:hAnsiTheme="minorHAnsi" w:cstheme="minorHAnsi"/>
          <w:color w:val="auto"/>
        </w:rPr>
        <w:t>until</w:t>
      </w:r>
      <w:r w:rsidR="00946438" w:rsidRPr="003F6E70">
        <w:rPr>
          <w:rFonts w:asciiTheme="minorHAnsi" w:hAnsiTheme="minorHAnsi" w:cstheme="minorHAnsi"/>
          <w:color w:val="auto"/>
        </w:rPr>
        <w:t xml:space="preserve"> 2n is reached. 2n+1 is underneath 2n, and 2n+2 is on the right on 2n</w:t>
      </w:r>
      <w:r w:rsidR="007356A9">
        <w:rPr>
          <w:rFonts w:asciiTheme="minorHAnsi" w:hAnsiTheme="minorHAnsi" w:cstheme="minorHAnsi"/>
          <w:color w:val="auto"/>
        </w:rPr>
        <w:t>,</w:t>
      </w:r>
      <w:r w:rsidR="00946438" w:rsidRPr="003F6E70">
        <w:rPr>
          <w:rFonts w:asciiTheme="minorHAnsi" w:hAnsiTheme="minorHAnsi" w:cstheme="minorHAnsi"/>
          <w:color w:val="auto"/>
        </w:rPr>
        <w:t xml:space="preserve"> etc.</w:t>
      </w:r>
      <w:r w:rsidR="003A4697">
        <w:rPr>
          <w:rFonts w:asciiTheme="minorHAnsi" w:hAnsiTheme="minorHAnsi" w:cstheme="minorHAnsi"/>
          <w:color w:val="auto"/>
        </w:rPr>
        <w:t xml:space="preserve"> </w:t>
      </w:r>
      <w:r w:rsidR="00946438" w:rsidRPr="003F6E70">
        <w:rPr>
          <w:rFonts w:asciiTheme="minorHAnsi" w:hAnsiTheme="minorHAnsi" w:cstheme="minorHAnsi"/>
          <w:color w:val="auto"/>
        </w:rPr>
        <w:t>Globally, the tip serpentine</w:t>
      </w:r>
      <w:r w:rsidR="007356A9">
        <w:rPr>
          <w:rFonts w:asciiTheme="minorHAnsi" w:hAnsiTheme="minorHAnsi" w:cstheme="minorHAnsi"/>
          <w:color w:val="auto"/>
        </w:rPr>
        <w:t>s</w:t>
      </w:r>
      <w:r w:rsidR="00946438" w:rsidRPr="003F6E70">
        <w:rPr>
          <w:rFonts w:asciiTheme="minorHAnsi" w:hAnsiTheme="minorHAnsi" w:cstheme="minorHAnsi"/>
          <w:color w:val="auto"/>
        </w:rPr>
        <w:t xml:space="preserve"> through the total area.</w:t>
      </w:r>
      <w:r w:rsidRPr="003F6E70">
        <w:rPr>
          <w:rFonts w:asciiTheme="minorHAnsi" w:hAnsiTheme="minorHAnsi" w:cstheme="minorHAnsi"/>
          <w:color w:val="auto"/>
        </w:rPr>
        <w:t xml:space="preserve"> </w:t>
      </w:r>
      <w:r w:rsidR="00E47CB6" w:rsidRPr="003F6E70">
        <w:rPr>
          <w:rFonts w:asciiTheme="minorHAnsi" w:hAnsiTheme="minorHAnsi" w:cstheme="minorHAnsi"/>
          <w:color w:val="auto"/>
        </w:rPr>
        <w:t>Step 2 and 3 are repeated automatically until the total number "</w:t>
      </w:r>
      <w:r w:rsidR="00E47CB6" w:rsidRPr="003F6E70">
        <w:rPr>
          <w:rFonts w:asciiTheme="minorHAnsi" w:hAnsiTheme="minorHAnsi" w:cstheme="minorHAnsi"/>
          <w:i/>
          <w:color w:val="auto"/>
        </w:rPr>
        <w:t>n</w:t>
      </w:r>
      <w:r w:rsidR="00E47CB6" w:rsidRPr="003F6E70">
        <w:rPr>
          <w:rFonts w:asciiTheme="minorHAnsi" w:hAnsiTheme="minorHAnsi" w:cstheme="minorHAnsi"/>
          <w:i/>
          <w:color w:val="auto"/>
          <w:vertAlign w:val="superscript"/>
        </w:rPr>
        <w:t>2</w:t>
      </w:r>
      <w:r w:rsidR="00E47CB6" w:rsidRPr="003F6E70">
        <w:rPr>
          <w:rFonts w:asciiTheme="minorHAnsi" w:hAnsiTheme="minorHAnsi" w:cstheme="minorHAnsi"/>
          <w:color w:val="auto"/>
        </w:rPr>
        <w:t xml:space="preserve">" </w:t>
      </w:r>
      <w:r w:rsidR="005B10CE" w:rsidRPr="003F6E70">
        <w:rPr>
          <w:rFonts w:asciiTheme="minorHAnsi" w:hAnsiTheme="minorHAnsi" w:cstheme="minorHAnsi"/>
          <w:color w:val="auto"/>
        </w:rPr>
        <w:t xml:space="preserve">of scanning areas have been probed. </w:t>
      </w:r>
      <w:r w:rsidR="00A923AD" w:rsidRPr="003F6E70">
        <w:rPr>
          <w:rFonts w:asciiTheme="minorHAnsi" w:hAnsiTheme="minorHAnsi" w:cstheme="minorHAnsi"/>
          <w:b/>
          <w:bCs/>
          <w:color w:val="auto"/>
        </w:rPr>
        <w:t>Figure</w:t>
      </w:r>
      <w:r w:rsidR="000E06FB" w:rsidRPr="003F6E70">
        <w:rPr>
          <w:rFonts w:asciiTheme="minorHAnsi" w:hAnsiTheme="minorHAnsi" w:cstheme="minorHAnsi"/>
          <w:b/>
          <w:bCs/>
          <w:color w:val="auto"/>
        </w:rPr>
        <w:t xml:space="preserve"> 5</w:t>
      </w:r>
      <w:r w:rsidR="005B10CE" w:rsidRPr="003F6E70">
        <w:rPr>
          <w:rFonts w:asciiTheme="minorHAnsi" w:hAnsiTheme="minorHAnsi" w:cstheme="minorHAnsi"/>
          <w:color w:val="auto"/>
        </w:rPr>
        <w:t xml:space="preserve"> presents the flowchart of the program.</w:t>
      </w:r>
      <w:r w:rsidR="007E76D2">
        <w:rPr>
          <w:rFonts w:asciiTheme="minorHAnsi" w:hAnsiTheme="minorHAnsi" w:cstheme="minorHAnsi"/>
          <w:color w:val="auto"/>
        </w:rPr>
        <w:t xml:space="preserve"> </w:t>
      </w:r>
      <w:r w:rsidR="00C11673">
        <w:t>It takes ~4 h to complete the program.</w:t>
      </w:r>
    </w:p>
    <w:p w14:paraId="462536E6" w14:textId="77777777" w:rsidR="00464E57" w:rsidRPr="003F6E70" w:rsidRDefault="00464E57" w:rsidP="00FB4071">
      <w:pPr>
        <w:rPr>
          <w:rFonts w:asciiTheme="minorHAnsi" w:hAnsiTheme="minorHAnsi" w:cstheme="minorHAnsi"/>
          <w:color w:val="auto"/>
          <w:highlight w:val="yellow"/>
        </w:rPr>
      </w:pPr>
    </w:p>
    <w:p w14:paraId="1CB7FD42" w14:textId="73C06015" w:rsidR="00285292" w:rsidRPr="003F6E70" w:rsidRDefault="00E6402A" w:rsidP="00E6402A">
      <w:pPr>
        <w:pStyle w:val="ListParagraph"/>
        <w:numPr>
          <w:ilvl w:val="1"/>
          <w:numId w:val="15"/>
        </w:numPr>
        <w:rPr>
          <w:rFonts w:asciiTheme="minorHAnsi" w:hAnsiTheme="minorHAnsi" w:cstheme="minorHAnsi"/>
          <w:color w:val="auto"/>
          <w:highlight w:val="yellow"/>
        </w:rPr>
      </w:pPr>
      <w:r w:rsidRPr="003F6E70">
        <w:rPr>
          <w:rFonts w:asciiTheme="minorHAnsi" w:hAnsiTheme="minorHAnsi" w:cstheme="minorHAnsi"/>
          <w:color w:val="auto"/>
          <w:highlight w:val="yellow"/>
        </w:rPr>
        <w:t>Data analysis</w:t>
      </w:r>
    </w:p>
    <w:p w14:paraId="279E685A" w14:textId="77777777" w:rsidR="00E6402A" w:rsidRPr="003F6E70" w:rsidRDefault="00E6402A" w:rsidP="00E6402A">
      <w:pPr>
        <w:pStyle w:val="ListParagraph"/>
        <w:ind w:left="0"/>
        <w:rPr>
          <w:rFonts w:asciiTheme="minorHAnsi" w:hAnsiTheme="minorHAnsi" w:cstheme="minorHAnsi"/>
          <w:bCs/>
          <w:color w:val="auto"/>
          <w:highlight w:val="yellow"/>
        </w:rPr>
      </w:pPr>
    </w:p>
    <w:p w14:paraId="162101A7" w14:textId="7CC5F3C8" w:rsidR="00E6402A" w:rsidRPr="003F6E70" w:rsidRDefault="000D36F1" w:rsidP="00F56CE7">
      <w:pPr>
        <w:pStyle w:val="ListParagraph"/>
        <w:numPr>
          <w:ilvl w:val="2"/>
          <w:numId w:val="15"/>
        </w:numPr>
        <w:rPr>
          <w:rFonts w:asciiTheme="minorHAnsi" w:hAnsiTheme="minorHAnsi" w:cstheme="minorHAnsi"/>
          <w:bCs/>
          <w:color w:val="auto"/>
          <w:highlight w:val="yellow"/>
        </w:rPr>
      </w:pPr>
      <w:r w:rsidRPr="003F6E70">
        <w:rPr>
          <w:rFonts w:asciiTheme="minorHAnsi" w:hAnsiTheme="minorHAnsi" w:cstheme="minorHAnsi"/>
          <w:bCs/>
          <w:color w:val="auto"/>
          <w:highlight w:val="yellow"/>
        </w:rPr>
        <w:t>Execute the "Copy files" python script (</w:t>
      </w:r>
      <w:r w:rsidR="00F56CE7" w:rsidRPr="003F6E70">
        <w:rPr>
          <w:rFonts w:asciiTheme="minorHAnsi" w:hAnsiTheme="minorHAnsi" w:cstheme="minorHAnsi"/>
          <w:b/>
          <w:color w:val="auto"/>
          <w:highlight w:val="yellow"/>
        </w:rPr>
        <w:t>Copy_files_L.py</w:t>
      </w:r>
      <w:r w:rsidR="00F56CE7" w:rsidRPr="003F6E70">
        <w:rPr>
          <w:rFonts w:asciiTheme="minorHAnsi" w:hAnsiTheme="minorHAnsi" w:cstheme="minorHAnsi"/>
          <w:bCs/>
          <w:color w:val="auto"/>
          <w:highlight w:val="yellow"/>
        </w:rPr>
        <w:t xml:space="preserve">, </w:t>
      </w:r>
      <w:r w:rsidRPr="003F6E70">
        <w:rPr>
          <w:rFonts w:asciiTheme="minorHAnsi" w:hAnsiTheme="minorHAnsi" w:cstheme="minorHAnsi"/>
          <w:bCs/>
          <w:color w:val="auto"/>
          <w:highlight w:val="yellow"/>
        </w:rPr>
        <w:t xml:space="preserve">provided in </w:t>
      </w:r>
      <w:r w:rsidR="007C62D8" w:rsidRPr="003F6E70">
        <w:rPr>
          <w:rFonts w:asciiTheme="minorHAnsi" w:hAnsiTheme="minorHAnsi" w:cstheme="minorHAnsi"/>
          <w:b/>
          <w:color w:val="auto"/>
          <w:highlight w:val="yellow"/>
        </w:rPr>
        <w:t>S</w:t>
      </w:r>
      <w:r w:rsidRPr="003F6E70">
        <w:rPr>
          <w:rFonts w:asciiTheme="minorHAnsi" w:hAnsiTheme="minorHAnsi" w:cstheme="minorHAnsi"/>
          <w:b/>
          <w:color w:val="auto"/>
          <w:highlight w:val="yellow"/>
        </w:rPr>
        <w:t>upp</w:t>
      </w:r>
      <w:r w:rsidR="007C62D8" w:rsidRPr="003F6E70">
        <w:rPr>
          <w:rFonts w:asciiTheme="minorHAnsi" w:hAnsiTheme="minorHAnsi" w:cstheme="minorHAnsi"/>
          <w:b/>
          <w:color w:val="auto"/>
          <w:highlight w:val="yellow"/>
        </w:rPr>
        <w:t>lementary</w:t>
      </w:r>
      <w:r w:rsidRPr="003F6E70">
        <w:rPr>
          <w:rFonts w:asciiTheme="minorHAnsi" w:hAnsiTheme="minorHAnsi" w:cstheme="minorHAnsi"/>
          <w:b/>
          <w:color w:val="auto"/>
          <w:highlight w:val="yellow"/>
        </w:rPr>
        <w:t xml:space="preserve"> </w:t>
      </w:r>
      <w:r w:rsidR="007C62D8" w:rsidRPr="003F6E70">
        <w:rPr>
          <w:rFonts w:asciiTheme="minorHAnsi" w:hAnsiTheme="minorHAnsi" w:cstheme="minorHAnsi"/>
          <w:b/>
          <w:color w:val="auto"/>
          <w:highlight w:val="yellow"/>
        </w:rPr>
        <w:t>D</w:t>
      </w:r>
      <w:r w:rsidRPr="003F6E70">
        <w:rPr>
          <w:rFonts w:asciiTheme="minorHAnsi" w:hAnsiTheme="minorHAnsi" w:cstheme="minorHAnsi"/>
          <w:b/>
          <w:color w:val="auto"/>
          <w:highlight w:val="yellow"/>
        </w:rPr>
        <w:t>ata</w:t>
      </w:r>
      <w:r w:rsidRPr="003F6E70">
        <w:rPr>
          <w:rFonts w:asciiTheme="minorHAnsi" w:hAnsiTheme="minorHAnsi" w:cstheme="minorHAnsi"/>
          <w:bCs/>
          <w:color w:val="auto"/>
          <w:highlight w:val="yellow"/>
        </w:rPr>
        <w:t>) to organize the FCs files into one folder.</w:t>
      </w:r>
      <w:r w:rsidR="002A466C" w:rsidRPr="003F6E70">
        <w:rPr>
          <w:rFonts w:asciiTheme="minorHAnsi" w:hAnsiTheme="minorHAnsi" w:cstheme="minorHAnsi"/>
          <w:bCs/>
          <w:color w:val="auto"/>
          <w:highlight w:val="yellow"/>
        </w:rPr>
        <w:t xml:space="preserve"> This script was developed with</w:t>
      </w:r>
      <w:r w:rsidRPr="003F6E70">
        <w:rPr>
          <w:rFonts w:asciiTheme="minorHAnsi" w:hAnsiTheme="minorHAnsi" w:cstheme="minorHAnsi"/>
          <w:bCs/>
          <w:color w:val="auto"/>
          <w:highlight w:val="yellow"/>
        </w:rPr>
        <w:t xml:space="preserve"> </w:t>
      </w:r>
      <w:r w:rsidR="007E76D2" w:rsidRPr="003F6E70">
        <w:rPr>
          <w:rFonts w:asciiTheme="minorHAnsi" w:hAnsiTheme="minorHAnsi" w:cstheme="minorHAnsi"/>
          <w:bCs/>
          <w:color w:val="auto"/>
          <w:highlight w:val="yellow"/>
        </w:rPr>
        <w:t>Python</w:t>
      </w:r>
      <w:r w:rsidRPr="003F6E70">
        <w:rPr>
          <w:rFonts w:asciiTheme="minorHAnsi" w:hAnsiTheme="minorHAnsi" w:cstheme="minorHAnsi"/>
          <w:bCs/>
          <w:color w:val="auto"/>
          <w:highlight w:val="yellow"/>
        </w:rPr>
        <w:t xml:space="preserve"> 2.7 and the SciPy module. Use Video Studio Code</w:t>
      </w:r>
      <w:r w:rsidR="003E1A3F" w:rsidRPr="003F6E70">
        <w:rPr>
          <w:rFonts w:asciiTheme="minorHAnsi" w:hAnsiTheme="minorHAnsi" w:cstheme="minorHAnsi"/>
          <w:bCs/>
          <w:color w:val="auto"/>
          <w:highlight w:val="yellow"/>
        </w:rPr>
        <w:t xml:space="preserve"> software</w:t>
      </w:r>
      <w:r w:rsidRPr="003F6E70">
        <w:rPr>
          <w:rFonts w:asciiTheme="minorHAnsi" w:hAnsiTheme="minorHAnsi" w:cstheme="minorHAnsi"/>
          <w:bCs/>
          <w:color w:val="auto"/>
          <w:highlight w:val="yellow"/>
        </w:rPr>
        <w:t xml:space="preserve"> to open the python script. Input path to the general folder (line </w:t>
      </w:r>
      <w:r w:rsidR="002A6CE3">
        <w:rPr>
          <w:rFonts w:asciiTheme="minorHAnsi" w:hAnsiTheme="minorHAnsi" w:cstheme="minorHAnsi"/>
          <w:bCs/>
          <w:color w:val="auto"/>
          <w:highlight w:val="yellow"/>
        </w:rPr>
        <w:t>34</w:t>
      </w:r>
      <w:r w:rsidRPr="003F6E70">
        <w:rPr>
          <w:rFonts w:asciiTheme="minorHAnsi" w:hAnsiTheme="minorHAnsi" w:cstheme="minorHAnsi"/>
          <w:bCs/>
          <w:color w:val="auto"/>
          <w:highlight w:val="yellow"/>
        </w:rPr>
        <w:t xml:space="preserve"> of the script provided in supplementary data) and where it will be stored (line </w:t>
      </w:r>
      <w:r w:rsidR="002A6CE3">
        <w:rPr>
          <w:rFonts w:asciiTheme="minorHAnsi" w:hAnsiTheme="minorHAnsi" w:cstheme="minorHAnsi"/>
          <w:bCs/>
          <w:color w:val="auto"/>
          <w:highlight w:val="yellow"/>
        </w:rPr>
        <w:t>37</w:t>
      </w:r>
      <w:r w:rsidRPr="003F6E70">
        <w:rPr>
          <w:rFonts w:asciiTheme="minorHAnsi" w:hAnsiTheme="minorHAnsi" w:cstheme="minorHAnsi"/>
          <w:bCs/>
          <w:color w:val="auto"/>
          <w:highlight w:val="yellow"/>
        </w:rPr>
        <w:t xml:space="preserve">). </w:t>
      </w:r>
    </w:p>
    <w:p w14:paraId="27937299" w14:textId="77777777" w:rsidR="00E6402A" w:rsidRPr="003F6E70" w:rsidRDefault="00E6402A" w:rsidP="00E6402A">
      <w:pPr>
        <w:pStyle w:val="ListParagraph"/>
        <w:ind w:left="0"/>
        <w:rPr>
          <w:rFonts w:asciiTheme="minorHAnsi" w:hAnsiTheme="minorHAnsi" w:cstheme="minorHAnsi"/>
          <w:bCs/>
          <w:color w:val="auto"/>
          <w:highlight w:val="yellow"/>
        </w:rPr>
      </w:pPr>
    </w:p>
    <w:p w14:paraId="2C896F25" w14:textId="7B9542AB" w:rsidR="00E6402A" w:rsidRPr="003F6E70" w:rsidRDefault="000D36F1" w:rsidP="00E6402A">
      <w:pPr>
        <w:pStyle w:val="ListParagraph"/>
        <w:numPr>
          <w:ilvl w:val="2"/>
          <w:numId w:val="15"/>
        </w:numPr>
        <w:rPr>
          <w:rFonts w:asciiTheme="minorHAnsi" w:hAnsiTheme="minorHAnsi" w:cstheme="minorHAnsi"/>
          <w:bCs/>
          <w:color w:val="auto"/>
          <w:highlight w:val="yellow"/>
        </w:rPr>
      </w:pPr>
      <w:r w:rsidRPr="003F6E70">
        <w:rPr>
          <w:rFonts w:asciiTheme="minorHAnsi" w:hAnsiTheme="minorHAnsi" w:cstheme="minorHAnsi"/>
          <w:bCs/>
          <w:color w:val="auto"/>
          <w:highlight w:val="yellow"/>
        </w:rPr>
        <w:t xml:space="preserve">Open the AFM manufacturer data processing software to analyze the force curves. In the top menu </w:t>
      </w:r>
      <w:r w:rsidRPr="00723812">
        <w:rPr>
          <w:rFonts w:asciiTheme="minorHAnsi" w:hAnsiTheme="minorHAnsi" w:cstheme="minorHAnsi"/>
          <w:b/>
          <w:color w:val="auto"/>
          <w:highlight w:val="yellow"/>
        </w:rPr>
        <w:t>File</w:t>
      </w:r>
      <w:r w:rsidR="007E76D2" w:rsidRPr="00723812">
        <w:rPr>
          <w:rFonts w:asciiTheme="minorHAnsi" w:hAnsiTheme="minorHAnsi" w:cstheme="minorHAnsi"/>
          <w:bCs/>
          <w:color w:val="auto"/>
          <w:highlight w:val="yellow"/>
        </w:rPr>
        <w:t xml:space="preserve">, </w:t>
      </w:r>
      <w:r w:rsidRPr="003F6E70">
        <w:rPr>
          <w:rFonts w:asciiTheme="minorHAnsi" w:hAnsiTheme="minorHAnsi" w:cstheme="minorHAnsi"/>
          <w:bCs/>
          <w:color w:val="auto"/>
          <w:highlight w:val="yellow"/>
        </w:rPr>
        <w:t>select open ‘</w:t>
      </w:r>
      <w:r w:rsidRPr="00723812">
        <w:rPr>
          <w:rFonts w:asciiTheme="minorHAnsi" w:hAnsiTheme="minorHAnsi" w:cstheme="minorHAnsi"/>
          <w:b/>
          <w:color w:val="auto"/>
          <w:highlight w:val="yellow"/>
        </w:rPr>
        <w:t>batch of spectroscopy curves</w:t>
      </w:r>
      <w:r w:rsidRPr="003F6E70">
        <w:rPr>
          <w:rFonts w:asciiTheme="minorHAnsi" w:hAnsiTheme="minorHAnsi" w:cstheme="minorHAnsi"/>
          <w:bCs/>
          <w:color w:val="auto"/>
          <w:highlight w:val="yellow"/>
        </w:rPr>
        <w:t xml:space="preserve">. </w:t>
      </w:r>
    </w:p>
    <w:p w14:paraId="2E8F5785" w14:textId="77777777" w:rsidR="00E6402A" w:rsidRPr="003F6E70" w:rsidRDefault="00E6402A" w:rsidP="00E6402A">
      <w:pPr>
        <w:pStyle w:val="ListParagraph"/>
        <w:ind w:left="0"/>
        <w:rPr>
          <w:rFonts w:asciiTheme="minorHAnsi" w:hAnsiTheme="minorHAnsi" w:cstheme="minorHAnsi"/>
          <w:bCs/>
          <w:color w:val="auto"/>
          <w:highlight w:val="yellow"/>
        </w:rPr>
      </w:pPr>
    </w:p>
    <w:p w14:paraId="1523B236" w14:textId="68BBD802" w:rsidR="00E6402A" w:rsidRPr="003F6E70" w:rsidRDefault="000D36F1" w:rsidP="00E6402A">
      <w:pPr>
        <w:pStyle w:val="ListParagraph"/>
        <w:numPr>
          <w:ilvl w:val="2"/>
          <w:numId w:val="15"/>
        </w:numPr>
        <w:rPr>
          <w:rFonts w:asciiTheme="minorHAnsi" w:hAnsiTheme="minorHAnsi" w:cstheme="minorHAnsi"/>
          <w:bCs/>
          <w:color w:val="auto"/>
          <w:highlight w:val="yellow"/>
        </w:rPr>
      </w:pPr>
      <w:r w:rsidRPr="003F6E70">
        <w:rPr>
          <w:rFonts w:asciiTheme="minorHAnsi" w:hAnsiTheme="minorHAnsi" w:cstheme="minorHAnsi"/>
          <w:bCs/>
          <w:color w:val="auto"/>
          <w:highlight w:val="yellow"/>
        </w:rPr>
        <w:t>In the batch processing window, select the process provide</w:t>
      </w:r>
      <w:r w:rsidR="00E6402A" w:rsidRPr="003F6E70">
        <w:rPr>
          <w:rFonts w:asciiTheme="minorHAnsi" w:hAnsiTheme="minorHAnsi" w:cstheme="minorHAnsi"/>
          <w:bCs/>
          <w:color w:val="auto"/>
          <w:highlight w:val="yellow"/>
        </w:rPr>
        <w:t>d</w:t>
      </w:r>
      <w:r w:rsidRPr="003F6E70">
        <w:rPr>
          <w:rFonts w:asciiTheme="minorHAnsi" w:hAnsiTheme="minorHAnsi" w:cstheme="minorHAnsi"/>
          <w:bCs/>
          <w:color w:val="auto"/>
          <w:highlight w:val="yellow"/>
        </w:rPr>
        <w:t xml:space="preserve"> in </w:t>
      </w:r>
      <w:r w:rsidR="00E6402A" w:rsidRPr="003F6E70">
        <w:rPr>
          <w:rFonts w:asciiTheme="minorHAnsi" w:hAnsiTheme="minorHAnsi" w:cstheme="minorHAnsi"/>
          <w:b/>
          <w:color w:val="auto"/>
          <w:highlight w:val="yellow"/>
        </w:rPr>
        <w:t>Supplementary Data</w:t>
      </w:r>
      <w:r w:rsidR="00C11673">
        <w:rPr>
          <w:rFonts w:asciiTheme="minorHAnsi" w:hAnsiTheme="minorHAnsi" w:cstheme="minorHAnsi"/>
          <w:b/>
          <w:color w:val="auto"/>
          <w:highlight w:val="yellow"/>
        </w:rPr>
        <w:t xml:space="preserve"> </w:t>
      </w:r>
      <w:r w:rsidR="00C11673" w:rsidRPr="00723812">
        <w:rPr>
          <w:rFonts w:asciiTheme="minorHAnsi" w:hAnsiTheme="minorHAnsi" w:cstheme="minorHAnsi"/>
          <w:bCs/>
          <w:color w:val="auto"/>
          <w:highlight w:val="yellow"/>
        </w:rPr>
        <w:t>(</w:t>
      </w:r>
      <w:proofErr w:type="spellStart"/>
      <w:r w:rsidR="00C11673" w:rsidRPr="00C11673">
        <w:rPr>
          <w:rFonts w:asciiTheme="minorHAnsi" w:hAnsiTheme="minorHAnsi" w:cstheme="minorHAnsi"/>
          <w:b/>
          <w:color w:val="auto"/>
        </w:rPr>
        <w:t>StiffnessProcess.jpk</w:t>
      </w:r>
      <w:proofErr w:type="spellEnd"/>
      <w:r w:rsidR="00C11673" w:rsidRPr="00C11673">
        <w:rPr>
          <w:rFonts w:asciiTheme="minorHAnsi" w:hAnsiTheme="minorHAnsi" w:cstheme="minorHAnsi"/>
          <w:b/>
          <w:color w:val="auto"/>
        </w:rPr>
        <w:t>-proc-force</w:t>
      </w:r>
      <w:r w:rsidR="00C11673" w:rsidRPr="00723812">
        <w:rPr>
          <w:rFonts w:asciiTheme="minorHAnsi" w:hAnsiTheme="minorHAnsi" w:cstheme="minorHAnsi"/>
          <w:bCs/>
          <w:color w:val="auto"/>
        </w:rPr>
        <w:t>)</w:t>
      </w:r>
      <w:r w:rsidRPr="00723812">
        <w:rPr>
          <w:rFonts w:asciiTheme="minorHAnsi" w:hAnsiTheme="minorHAnsi" w:cstheme="minorHAnsi"/>
          <w:bCs/>
          <w:color w:val="auto"/>
          <w:highlight w:val="yellow"/>
        </w:rPr>
        <w:t>.</w:t>
      </w:r>
      <w:r w:rsidRPr="003F6E70">
        <w:rPr>
          <w:rFonts w:asciiTheme="minorHAnsi" w:hAnsiTheme="minorHAnsi" w:cstheme="minorHAnsi"/>
          <w:bCs/>
          <w:color w:val="auto"/>
          <w:highlight w:val="yellow"/>
        </w:rPr>
        <w:t xml:space="preserve"> Select the last</w:t>
      </w:r>
      <w:r w:rsidR="00583FFE">
        <w:rPr>
          <w:rFonts w:asciiTheme="minorHAnsi" w:hAnsiTheme="minorHAnsi" w:cstheme="minorHAnsi"/>
          <w:bCs/>
          <w:color w:val="auto"/>
          <w:highlight w:val="yellow"/>
        </w:rPr>
        <w:t xml:space="preserve"> step</w:t>
      </w:r>
      <w:r w:rsidRPr="003F6E70">
        <w:rPr>
          <w:rFonts w:asciiTheme="minorHAnsi" w:hAnsiTheme="minorHAnsi" w:cstheme="minorHAnsi"/>
          <w:bCs/>
          <w:color w:val="auto"/>
          <w:highlight w:val="yellow"/>
        </w:rPr>
        <w:t xml:space="preserve"> of the process and click on </w:t>
      </w:r>
      <w:r w:rsidR="008647FE" w:rsidRPr="00723812">
        <w:rPr>
          <w:rFonts w:asciiTheme="minorHAnsi" w:hAnsiTheme="minorHAnsi" w:cstheme="minorHAnsi"/>
          <w:b/>
          <w:color w:val="auto"/>
          <w:highlight w:val="yellow"/>
        </w:rPr>
        <w:t xml:space="preserve">Keep </w:t>
      </w:r>
      <w:r w:rsidR="008647FE">
        <w:rPr>
          <w:rFonts w:asciiTheme="minorHAnsi" w:hAnsiTheme="minorHAnsi" w:cstheme="minorHAnsi"/>
          <w:b/>
          <w:color w:val="auto"/>
          <w:highlight w:val="yellow"/>
        </w:rPr>
        <w:t>a</w:t>
      </w:r>
      <w:r w:rsidR="008647FE" w:rsidRPr="00723812">
        <w:rPr>
          <w:rFonts w:asciiTheme="minorHAnsi" w:hAnsiTheme="minorHAnsi" w:cstheme="minorHAnsi"/>
          <w:b/>
          <w:color w:val="auto"/>
          <w:highlight w:val="yellow"/>
        </w:rPr>
        <w:t xml:space="preserve">nd Apply </w:t>
      </w:r>
      <w:r w:rsidR="008647FE">
        <w:rPr>
          <w:rFonts w:asciiTheme="minorHAnsi" w:hAnsiTheme="minorHAnsi" w:cstheme="minorHAnsi"/>
          <w:b/>
          <w:color w:val="auto"/>
          <w:highlight w:val="yellow"/>
        </w:rPr>
        <w:t>t</w:t>
      </w:r>
      <w:r w:rsidR="008647FE" w:rsidRPr="00723812">
        <w:rPr>
          <w:rFonts w:asciiTheme="minorHAnsi" w:hAnsiTheme="minorHAnsi" w:cstheme="minorHAnsi"/>
          <w:b/>
          <w:color w:val="auto"/>
          <w:highlight w:val="yellow"/>
        </w:rPr>
        <w:t>o All</w:t>
      </w:r>
      <w:r w:rsidRPr="003F6E70">
        <w:rPr>
          <w:rFonts w:asciiTheme="minorHAnsi" w:hAnsiTheme="minorHAnsi" w:cstheme="minorHAnsi"/>
          <w:bCs/>
          <w:color w:val="auto"/>
          <w:highlight w:val="yellow"/>
        </w:rPr>
        <w:t xml:space="preserve">. All force curves will receive the same treatment. </w:t>
      </w:r>
    </w:p>
    <w:p w14:paraId="6B1EFD90" w14:textId="77777777" w:rsidR="00E6402A" w:rsidRPr="003F6E70" w:rsidRDefault="00E6402A" w:rsidP="00E6402A">
      <w:pPr>
        <w:pStyle w:val="ListParagraph"/>
        <w:ind w:left="0"/>
        <w:rPr>
          <w:rFonts w:asciiTheme="minorHAnsi" w:hAnsiTheme="minorHAnsi" w:cstheme="minorHAnsi"/>
          <w:bCs/>
          <w:color w:val="auto"/>
          <w:highlight w:val="yellow"/>
        </w:rPr>
      </w:pPr>
    </w:p>
    <w:p w14:paraId="419E5359" w14:textId="069376DD" w:rsidR="00E6402A" w:rsidRPr="003F6E70" w:rsidRDefault="00E6402A" w:rsidP="00E6402A">
      <w:pPr>
        <w:pStyle w:val="ListParagraph"/>
        <w:ind w:left="0"/>
        <w:rPr>
          <w:rFonts w:asciiTheme="minorHAnsi" w:hAnsiTheme="minorHAnsi" w:cstheme="minorHAnsi"/>
          <w:bCs/>
          <w:color w:val="auto"/>
        </w:rPr>
      </w:pPr>
      <w:r w:rsidRPr="003F6E70">
        <w:rPr>
          <w:rFonts w:asciiTheme="minorHAnsi" w:hAnsiTheme="minorHAnsi" w:cstheme="minorHAnsi"/>
          <w:bCs/>
          <w:color w:val="auto"/>
        </w:rPr>
        <w:t>NOTE</w:t>
      </w:r>
      <w:r w:rsidR="000D36F1" w:rsidRPr="003F6E70">
        <w:rPr>
          <w:rFonts w:asciiTheme="minorHAnsi" w:hAnsiTheme="minorHAnsi" w:cstheme="minorHAnsi"/>
          <w:bCs/>
          <w:color w:val="auto"/>
        </w:rPr>
        <w:t>: The process use</w:t>
      </w:r>
      <w:r w:rsidR="003145A1" w:rsidRPr="003F6E70">
        <w:rPr>
          <w:rFonts w:asciiTheme="minorHAnsi" w:hAnsiTheme="minorHAnsi" w:cstheme="minorHAnsi"/>
          <w:bCs/>
          <w:color w:val="auto"/>
        </w:rPr>
        <w:t>s</w:t>
      </w:r>
      <w:r w:rsidR="000D36F1" w:rsidRPr="003F6E70">
        <w:rPr>
          <w:rFonts w:asciiTheme="minorHAnsi" w:hAnsiTheme="minorHAnsi" w:cstheme="minorHAnsi"/>
          <w:bCs/>
          <w:color w:val="auto"/>
        </w:rPr>
        <w:t xml:space="preserve"> the calibration from the FCs files to convert the deflection curves into force curves calibrated in N</w:t>
      </w:r>
      <w:r w:rsidR="003E1A3F" w:rsidRPr="003F6E70">
        <w:rPr>
          <w:rFonts w:asciiTheme="minorHAnsi" w:hAnsiTheme="minorHAnsi" w:cstheme="minorHAnsi"/>
          <w:bCs/>
          <w:color w:val="auto"/>
        </w:rPr>
        <w:t>ewton</w:t>
      </w:r>
      <w:r w:rsidR="000D36F1" w:rsidRPr="003F6E70">
        <w:rPr>
          <w:rFonts w:asciiTheme="minorHAnsi" w:hAnsiTheme="minorHAnsi" w:cstheme="minorHAnsi"/>
          <w:bCs/>
          <w:color w:val="auto"/>
        </w:rPr>
        <w:t>; a data smoothing algorithm is applied</w:t>
      </w:r>
      <w:r w:rsidR="00244A1D" w:rsidRPr="003F6E70">
        <w:rPr>
          <w:rFonts w:asciiTheme="minorHAnsi" w:hAnsiTheme="minorHAnsi" w:cstheme="minorHAnsi"/>
          <w:bCs/>
          <w:color w:val="auto"/>
        </w:rPr>
        <w:t xml:space="preserve"> (average of 3 </w:t>
      </w:r>
      <w:proofErr w:type="spellStart"/>
      <w:r w:rsidR="00244A1D" w:rsidRPr="003F6E70">
        <w:rPr>
          <w:rFonts w:asciiTheme="minorHAnsi" w:hAnsiTheme="minorHAnsi" w:cstheme="minorHAnsi"/>
          <w:bCs/>
          <w:color w:val="auto"/>
        </w:rPr>
        <w:t>consecutives</w:t>
      </w:r>
      <w:proofErr w:type="spellEnd"/>
      <w:r w:rsidR="00244A1D" w:rsidRPr="003F6E70">
        <w:rPr>
          <w:rFonts w:asciiTheme="minorHAnsi" w:hAnsiTheme="minorHAnsi" w:cstheme="minorHAnsi"/>
          <w:bCs/>
          <w:color w:val="auto"/>
        </w:rPr>
        <w:t xml:space="preserve"> points)</w:t>
      </w:r>
      <w:r w:rsidR="000D36F1" w:rsidRPr="003F6E70">
        <w:rPr>
          <w:rFonts w:asciiTheme="minorHAnsi" w:hAnsiTheme="minorHAnsi" w:cstheme="minorHAnsi"/>
          <w:bCs/>
          <w:color w:val="auto"/>
        </w:rPr>
        <w:t xml:space="preserve">; the baseline is translated to rest on the zero axis; the contact point is </w:t>
      </w:r>
      <w:r w:rsidR="000D36F1" w:rsidRPr="003F6E70">
        <w:rPr>
          <w:rFonts w:asciiTheme="minorHAnsi" w:hAnsiTheme="minorHAnsi" w:cstheme="minorHAnsi"/>
          <w:bCs/>
          <w:color w:val="auto"/>
        </w:rPr>
        <w:lastRenderedPageBreak/>
        <w:t>extrapolated and the FC is offset to place the contact point at coordinate (0,0); the bending of the cantilever is subtracted to the FCs, the retract slop</w:t>
      </w:r>
      <w:r w:rsidR="003145A1" w:rsidRPr="003F6E70">
        <w:rPr>
          <w:rFonts w:asciiTheme="minorHAnsi" w:hAnsiTheme="minorHAnsi" w:cstheme="minorHAnsi"/>
          <w:bCs/>
          <w:color w:val="auto"/>
        </w:rPr>
        <w:t>e</w:t>
      </w:r>
      <w:r w:rsidR="000D36F1" w:rsidRPr="003F6E70">
        <w:rPr>
          <w:rFonts w:asciiTheme="minorHAnsi" w:hAnsiTheme="minorHAnsi" w:cstheme="minorHAnsi"/>
          <w:bCs/>
          <w:color w:val="auto"/>
        </w:rPr>
        <w:t xml:space="preserve"> is fitted.</w:t>
      </w:r>
      <w:r w:rsidRPr="003F6E70">
        <w:rPr>
          <w:rFonts w:asciiTheme="minorHAnsi" w:hAnsiTheme="minorHAnsi" w:cstheme="minorHAnsi"/>
          <w:bCs/>
          <w:color w:val="auto"/>
        </w:rPr>
        <w:t xml:space="preserve"> </w:t>
      </w:r>
      <w:r w:rsidR="000D36F1" w:rsidRPr="003F6E70">
        <w:rPr>
          <w:rFonts w:asciiTheme="minorHAnsi" w:hAnsiTheme="minorHAnsi" w:cstheme="minorHAnsi"/>
          <w:bCs/>
          <w:color w:val="auto"/>
        </w:rPr>
        <w:t>At the end of the data treatment, the software generates a file that contains a table giving for each FCs: its name, Y</w:t>
      </w:r>
      <w:r w:rsidR="00244A1D" w:rsidRPr="003F6E70">
        <w:rPr>
          <w:rFonts w:asciiTheme="minorHAnsi" w:hAnsiTheme="minorHAnsi" w:cstheme="minorHAnsi"/>
          <w:bCs/>
          <w:color w:val="auto"/>
        </w:rPr>
        <w:t xml:space="preserve">oung </w:t>
      </w:r>
      <w:r w:rsidR="000D36F1" w:rsidRPr="003F6E70">
        <w:rPr>
          <w:rFonts w:asciiTheme="minorHAnsi" w:hAnsiTheme="minorHAnsi" w:cstheme="minorHAnsi"/>
          <w:bCs/>
          <w:color w:val="auto"/>
        </w:rPr>
        <w:t>M</w:t>
      </w:r>
      <w:r w:rsidR="00244A1D" w:rsidRPr="003F6E70">
        <w:rPr>
          <w:rFonts w:asciiTheme="minorHAnsi" w:hAnsiTheme="minorHAnsi" w:cstheme="minorHAnsi"/>
          <w:bCs/>
          <w:color w:val="auto"/>
        </w:rPr>
        <w:t>odulus</w:t>
      </w:r>
      <w:r w:rsidR="000D36F1" w:rsidRPr="003F6E70">
        <w:rPr>
          <w:rFonts w:asciiTheme="minorHAnsi" w:hAnsiTheme="minorHAnsi" w:cstheme="minorHAnsi"/>
          <w:bCs/>
          <w:color w:val="auto"/>
        </w:rPr>
        <w:t>, contact point, adhesion force, slopes, etc</w:t>
      </w:r>
      <w:r w:rsidRPr="003F6E70">
        <w:rPr>
          <w:rFonts w:asciiTheme="minorHAnsi" w:hAnsiTheme="minorHAnsi" w:cstheme="minorHAnsi"/>
          <w:bCs/>
          <w:color w:val="auto"/>
        </w:rPr>
        <w:t>.</w:t>
      </w:r>
    </w:p>
    <w:p w14:paraId="77277B52" w14:textId="77777777" w:rsidR="00E6402A" w:rsidRPr="003F6E70" w:rsidRDefault="00E6402A" w:rsidP="00E6402A">
      <w:pPr>
        <w:pStyle w:val="ListParagraph"/>
        <w:ind w:left="0"/>
        <w:rPr>
          <w:rFonts w:asciiTheme="minorHAnsi" w:hAnsiTheme="minorHAnsi" w:cstheme="minorHAnsi"/>
          <w:bCs/>
          <w:color w:val="auto"/>
          <w:highlight w:val="yellow"/>
        </w:rPr>
      </w:pPr>
    </w:p>
    <w:p w14:paraId="7388C2E8" w14:textId="095AA876" w:rsidR="00E6402A" w:rsidRPr="003F6E70" w:rsidRDefault="006A4739" w:rsidP="00E6402A">
      <w:pPr>
        <w:pStyle w:val="ListParagraph"/>
        <w:numPr>
          <w:ilvl w:val="2"/>
          <w:numId w:val="15"/>
        </w:numPr>
        <w:rPr>
          <w:rFonts w:asciiTheme="minorHAnsi" w:hAnsiTheme="minorHAnsi" w:cstheme="minorHAnsi"/>
          <w:bCs/>
          <w:color w:val="auto"/>
          <w:highlight w:val="yellow"/>
        </w:rPr>
      </w:pPr>
      <w:r w:rsidRPr="003F6E70">
        <w:rPr>
          <w:rFonts w:asciiTheme="minorHAnsi" w:hAnsiTheme="minorHAnsi" w:cstheme="minorHAnsi"/>
          <w:bCs/>
          <w:color w:val="auto"/>
          <w:highlight w:val="yellow"/>
        </w:rPr>
        <w:t>R</w:t>
      </w:r>
      <w:r w:rsidR="000D36F1" w:rsidRPr="003F6E70">
        <w:rPr>
          <w:rFonts w:asciiTheme="minorHAnsi" w:hAnsiTheme="minorHAnsi" w:cstheme="minorHAnsi"/>
          <w:bCs/>
          <w:color w:val="auto"/>
          <w:highlight w:val="yellow"/>
        </w:rPr>
        <w:t>epeat</w:t>
      </w:r>
      <w:r w:rsidR="00583FFE">
        <w:rPr>
          <w:rFonts w:asciiTheme="minorHAnsi" w:hAnsiTheme="minorHAnsi" w:cstheme="minorHAnsi"/>
          <w:bCs/>
          <w:color w:val="auto"/>
          <w:highlight w:val="yellow"/>
        </w:rPr>
        <w:t xml:space="preserve"> steps 4.2.1 to 4.2.3</w:t>
      </w:r>
      <w:r w:rsidR="002A6CE3">
        <w:rPr>
          <w:rFonts w:asciiTheme="minorHAnsi" w:hAnsiTheme="minorHAnsi" w:cstheme="minorHAnsi"/>
          <w:bCs/>
          <w:color w:val="auto"/>
          <w:highlight w:val="yellow"/>
        </w:rPr>
        <w:t xml:space="preserve"> f</w:t>
      </w:r>
      <w:r w:rsidR="000D36F1" w:rsidRPr="003F6E70">
        <w:rPr>
          <w:rFonts w:asciiTheme="minorHAnsi" w:hAnsiTheme="minorHAnsi" w:cstheme="minorHAnsi"/>
          <w:bCs/>
          <w:color w:val="auto"/>
          <w:highlight w:val="yellow"/>
        </w:rPr>
        <w:t>or all experiments. Be careful to save the data in different folders (i.e.: “…\TREATED\”</w:t>
      </w:r>
      <w:r w:rsidR="003A4697">
        <w:rPr>
          <w:rFonts w:asciiTheme="minorHAnsi" w:hAnsiTheme="minorHAnsi" w:cstheme="minorHAnsi"/>
          <w:bCs/>
          <w:color w:val="auto"/>
          <w:highlight w:val="yellow"/>
        </w:rPr>
        <w:t xml:space="preserve"> </w:t>
      </w:r>
      <w:r w:rsidR="000D36F1" w:rsidRPr="003F6E70">
        <w:rPr>
          <w:rFonts w:asciiTheme="minorHAnsi" w:hAnsiTheme="minorHAnsi" w:cstheme="minorHAnsi"/>
          <w:bCs/>
          <w:color w:val="auto"/>
          <w:highlight w:val="yellow"/>
        </w:rPr>
        <w:t>and “…\UNTREATED\”)</w:t>
      </w:r>
    </w:p>
    <w:p w14:paraId="3A1A07D8" w14:textId="77777777" w:rsidR="00E6402A" w:rsidRPr="003F6E70" w:rsidRDefault="00E6402A" w:rsidP="00E6402A">
      <w:pPr>
        <w:pStyle w:val="ListParagraph"/>
        <w:ind w:left="0"/>
        <w:rPr>
          <w:rFonts w:asciiTheme="minorHAnsi" w:hAnsiTheme="minorHAnsi" w:cstheme="minorHAnsi"/>
          <w:bCs/>
          <w:color w:val="auto"/>
          <w:highlight w:val="yellow"/>
        </w:rPr>
      </w:pPr>
    </w:p>
    <w:p w14:paraId="7C761871" w14:textId="00687037" w:rsidR="006A4739" w:rsidRPr="003F6E70" w:rsidRDefault="006A4739" w:rsidP="00E6402A">
      <w:pPr>
        <w:pStyle w:val="ListParagraph"/>
        <w:numPr>
          <w:ilvl w:val="2"/>
          <w:numId w:val="15"/>
        </w:numPr>
        <w:rPr>
          <w:rFonts w:asciiTheme="minorHAnsi" w:hAnsiTheme="minorHAnsi" w:cstheme="minorHAnsi"/>
          <w:bCs/>
          <w:color w:val="auto"/>
          <w:highlight w:val="yellow"/>
        </w:rPr>
      </w:pPr>
      <w:r w:rsidRPr="003F6E70">
        <w:rPr>
          <w:rFonts w:asciiTheme="minorHAnsi" w:hAnsiTheme="minorHAnsi" w:cstheme="minorHAnsi"/>
          <w:bCs/>
          <w:color w:val="auto"/>
          <w:highlight w:val="yellow"/>
        </w:rPr>
        <w:t>U</w:t>
      </w:r>
      <w:r w:rsidR="000D36F1" w:rsidRPr="003F6E70">
        <w:rPr>
          <w:rFonts w:asciiTheme="minorHAnsi" w:hAnsiTheme="minorHAnsi" w:cstheme="minorHAnsi"/>
          <w:bCs/>
          <w:color w:val="auto"/>
          <w:highlight w:val="yellow"/>
        </w:rPr>
        <w:t xml:space="preserve">se the R script provided in </w:t>
      </w:r>
      <w:r w:rsidR="00E6402A" w:rsidRPr="003F6E70">
        <w:rPr>
          <w:rFonts w:asciiTheme="minorHAnsi" w:hAnsiTheme="minorHAnsi" w:cstheme="minorHAnsi"/>
          <w:b/>
          <w:color w:val="auto"/>
          <w:highlight w:val="yellow"/>
        </w:rPr>
        <w:t>Supplementary Data</w:t>
      </w:r>
      <w:r w:rsidR="000D36F1" w:rsidRPr="003F6E70">
        <w:rPr>
          <w:rFonts w:asciiTheme="minorHAnsi" w:hAnsiTheme="minorHAnsi" w:cstheme="minorHAnsi"/>
          <w:bCs/>
          <w:color w:val="auto"/>
          <w:highlight w:val="yellow"/>
        </w:rPr>
        <w:t xml:space="preserve"> to plot histograms and box plots and perform ANOVA statistical treatments.</w:t>
      </w:r>
    </w:p>
    <w:p w14:paraId="59097F7E" w14:textId="77777777" w:rsidR="00E6402A" w:rsidRPr="003F6E70" w:rsidRDefault="00E6402A" w:rsidP="00E6402A">
      <w:pPr>
        <w:pStyle w:val="ListParagraph"/>
        <w:ind w:left="0"/>
        <w:rPr>
          <w:rFonts w:asciiTheme="minorHAnsi" w:hAnsiTheme="minorHAnsi" w:cstheme="minorHAnsi"/>
          <w:bCs/>
          <w:color w:val="auto"/>
          <w:highlight w:val="yellow"/>
        </w:rPr>
      </w:pPr>
    </w:p>
    <w:p w14:paraId="78C0DC41" w14:textId="1C0220FF" w:rsidR="00E6402A" w:rsidRPr="003F6E70" w:rsidRDefault="00626712" w:rsidP="00E6402A">
      <w:pPr>
        <w:pStyle w:val="ListParagraph"/>
        <w:numPr>
          <w:ilvl w:val="3"/>
          <w:numId w:val="15"/>
        </w:numPr>
        <w:rPr>
          <w:rFonts w:asciiTheme="minorHAnsi" w:hAnsiTheme="minorHAnsi" w:cstheme="minorHAnsi"/>
          <w:bCs/>
          <w:color w:val="auto"/>
          <w:highlight w:val="yellow"/>
        </w:rPr>
      </w:pPr>
      <w:r w:rsidRPr="003F6E70">
        <w:rPr>
          <w:rFonts w:asciiTheme="minorHAnsi" w:hAnsiTheme="minorHAnsi" w:cstheme="minorHAnsi"/>
          <w:bCs/>
          <w:color w:val="auto"/>
          <w:highlight w:val="yellow"/>
        </w:rPr>
        <w:t xml:space="preserve">To open the R script </w:t>
      </w:r>
      <w:r w:rsidR="00F56CE7" w:rsidRPr="003F6E70">
        <w:rPr>
          <w:rFonts w:asciiTheme="minorHAnsi" w:hAnsiTheme="minorHAnsi" w:cstheme="minorHAnsi"/>
          <w:bCs/>
          <w:color w:val="auto"/>
          <w:highlight w:val="yellow"/>
        </w:rPr>
        <w:t>(</w:t>
      </w:r>
      <w:proofErr w:type="spellStart"/>
      <w:r w:rsidR="00F56CE7" w:rsidRPr="003F6E70">
        <w:rPr>
          <w:rFonts w:asciiTheme="minorHAnsi" w:hAnsiTheme="minorHAnsi" w:cstheme="minorHAnsi"/>
          <w:b/>
          <w:color w:val="auto"/>
          <w:highlight w:val="yellow"/>
        </w:rPr>
        <w:t>DataAnalisys.R</w:t>
      </w:r>
      <w:proofErr w:type="spellEnd"/>
      <w:r w:rsidR="00F56CE7" w:rsidRPr="003F6E70">
        <w:rPr>
          <w:rFonts w:asciiTheme="minorHAnsi" w:hAnsiTheme="minorHAnsi" w:cstheme="minorHAnsi"/>
          <w:bCs/>
          <w:color w:val="auto"/>
          <w:highlight w:val="yellow"/>
        </w:rPr>
        <w:t xml:space="preserve">), </w:t>
      </w:r>
      <w:r w:rsidRPr="003F6E70">
        <w:rPr>
          <w:rFonts w:asciiTheme="minorHAnsi" w:hAnsiTheme="minorHAnsi" w:cstheme="minorHAnsi"/>
          <w:bCs/>
          <w:color w:val="auto"/>
          <w:highlight w:val="yellow"/>
        </w:rPr>
        <w:t>use R studio</w:t>
      </w:r>
      <w:r w:rsidR="00D37B7B" w:rsidRPr="003F6E70">
        <w:rPr>
          <w:rFonts w:asciiTheme="minorHAnsi" w:hAnsiTheme="minorHAnsi" w:cstheme="minorHAnsi"/>
          <w:bCs/>
          <w:color w:val="auto"/>
          <w:highlight w:val="yellow"/>
        </w:rPr>
        <w:t xml:space="preserve"> software</w:t>
      </w:r>
      <w:r w:rsidRPr="003F6E70">
        <w:rPr>
          <w:rFonts w:asciiTheme="minorHAnsi" w:hAnsiTheme="minorHAnsi" w:cstheme="minorHAnsi"/>
          <w:bCs/>
          <w:color w:val="auto"/>
          <w:highlight w:val="yellow"/>
        </w:rPr>
        <w:t xml:space="preserve"> </w:t>
      </w:r>
      <w:r w:rsidR="00D61E14" w:rsidRPr="003F6E70">
        <w:rPr>
          <w:rFonts w:asciiTheme="minorHAnsi" w:hAnsiTheme="minorHAnsi" w:cstheme="minorHAnsi"/>
          <w:bCs/>
          <w:color w:val="auto"/>
          <w:highlight w:val="yellow"/>
        </w:rPr>
        <w:t>and</w:t>
      </w:r>
      <w:r w:rsidRPr="003F6E70">
        <w:rPr>
          <w:rFonts w:asciiTheme="minorHAnsi" w:hAnsiTheme="minorHAnsi" w:cstheme="minorHAnsi"/>
          <w:bCs/>
          <w:color w:val="auto"/>
          <w:highlight w:val="yellow"/>
        </w:rPr>
        <w:t xml:space="preserve"> load the files </w:t>
      </w:r>
      <w:r w:rsidR="00D61E14" w:rsidRPr="003F6E70">
        <w:rPr>
          <w:rFonts w:asciiTheme="minorHAnsi" w:hAnsiTheme="minorHAnsi" w:cstheme="minorHAnsi"/>
          <w:bCs/>
          <w:color w:val="auto"/>
          <w:highlight w:val="yellow"/>
        </w:rPr>
        <w:t>containing</w:t>
      </w:r>
      <w:r w:rsidRPr="003F6E70">
        <w:rPr>
          <w:rFonts w:asciiTheme="minorHAnsi" w:hAnsiTheme="minorHAnsi" w:cstheme="minorHAnsi"/>
          <w:bCs/>
          <w:color w:val="auto"/>
          <w:highlight w:val="yellow"/>
        </w:rPr>
        <w:t xml:space="preserve"> the information extracted with the data processing software (.</w:t>
      </w:r>
      <w:proofErr w:type="spellStart"/>
      <w:r w:rsidRPr="003F6E70">
        <w:rPr>
          <w:rFonts w:asciiTheme="minorHAnsi" w:hAnsiTheme="minorHAnsi" w:cstheme="minorHAnsi"/>
          <w:bCs/>
          <w:color w:val="auto"/>
          <w:highlight w:val="yellow"/>
        </w:rPr>
        <w:t>tsv</w:t>
      </w:r>
      <w:proofErr w:type="spellEnd"/>
      <w:r w:rsidRPr="003F6E70">
        <w:rPr>
          <w:rFonts w:asciiTheme="minorHAnsi" w:hAnsiTheme="minorHAnsi" w:cstheme="minorHAnsi"/>
          <w:bCs/>
          <w:color w:val="auto"/>
          <w:highlight w:val="yellow"/>
        </w:rPr>
        <w:t xml:space="preserve">). </w:t>
      </w:r>
    </w:p>
    <w:p w14:paraId="6EEBC42C" w14:textId="77777777" w:rsidR="00E6402A" w:rsidRPr="003F6E70" w:rsidRDefault="00E6402A" w:rsidP="00E6402A">
      <w:pPr>
        <w:pStyle w:val="ListParagraph"/>
        <w:ind w:left="0"/>
        <w:rPr>
          <w:rFonts w:asciiTheme="minorHAnsi" w:hAnsiTheme="minorHAnsi" w:cstheme="minorHAnsi"/>
          <w:bCs/>
          <w:color w:val="auto"/>
          <w:highlight w:val="yellow"/>
        </w:rPr>
      </w:pPr>
    </w:p>
    <w:p w14:paraId="7285E145" w14:textId="56AE06A7" w:rsidR="00E6402A" w:rsidRPr="003F6E70" w:rsidRDefault="00626712" w:rsidP="00E6402A">
      <w:pPr>
        <w:pStyle w:val="ListParagraph"/>
        <w:numPr>
          <w:ilvl w:val="3"/>
          <w:numId w:val="15"/>
        </w:numPr>
        <w:rPr>
          <w:rFonts w:asciiTheme="minorHAnsi" w:hAnsiTheme="minorHAnsi" w:cstheme="minorHAnsi"/>
          <w:bCs/>
          <w:color w:val="auto"/>
          <w:highlight w:val="yellow"/>
        </w:rPr>
      </w:pPr>
      <w:r w:rsidRPr="003F6E70">
        <w:rPr>
          <w:rFonts w:asciiTheme="minorHAnsi" w:hAnsiTheme="minorHAnsi" w:cstheme="minorHAnsi"/>
          <w:bCs/>
          <w:color w:val="auto"/>
          <w:highlight w:val="yellow"/>
        </w:rPr>
        <w:t>On the enviro</w:t>
      </w:r>
      <w:r w:rsidR="00D61E14" w:rsidRPr="003F6E70">
        <w:rPr>
          <w:rFonts w:asciiTheme="minorHAnsi" w:hAnsiTheme="minorHAnsi" w:cstheme="minorHAnsi"/>
          <w:bCs/>
          <w:color w:val="auto"/>
          <w:highlight w:val="yellow"/>
        </w:rPr>
        <w:t>n</w:t>
      </w:r>
      <w:r w:rsidRPr="003F6E70">
        <w:rPr>
          <w:rFonts w:asciiTheme="minorHAnsi" w:hAnsiTheme="minorHAnsi" w:cstheme="minorHAnsi"/>
          <w:bCs/>
          <w:color w:val="auto"/>
          <w:highlight w:val="yellow"/>
        </w:rPr>
        <w:t xml:space="preserve">ment window use the </w:t>
      </w:r>
      <w:r w:rsidRPr="00723812">
        <w:rPr>
          <w:rFonts w:asciiTheme="minorHAnsi" w:hAnsiTheme="minorHAnsi" w:cstheme="minorHAnsi"/>
          <w:b/>
          <w:color w:val="auto"/>
          <w:highlight w:val="yellow"/>
        </w:rPr>
        <w:t>Import Dataset</w:t>
      </w:r>
      <w:r w:rsidRPr="003F6E70">
        <w:rPr>
          <w:rFonts w:asciiTheme="minorHAnsi" w:hAnsiTheme="minorHAnsi" w:cstheme="minorHAnsi"/>
          <w:bCs/>
          <w:color w:val="auto"/>
          <w:highlight w:val="yellow"/>
        </w:rPr>
        <w:t xml:space="preserve"> button, from the list displayed select </w:t>
      </w:r>
      <w:r w:rsidRPr="00723812">
        <w:rPr>
          <w:rFonts w:asciiTheme="minorHAnsi" w:hAnsiTheme="minorHAnsi" w:cstheme="minorHAnsi"/>
          <w:b/>
          <w:color w:val="auto"/>
          <w:highlight w:val="yellow"/>
        </w:rPr>
        <w:t>from text (</w:t>
      </w:r>
      <w:proofErr w:type="spellStart"/>
      <w:r w:rsidRPr="00723812">
        <w:rPr>
          <w:rFonts w:asciiTheme="minorHAnsi" w:hAnsiTheme="minorHAnsi" w:cstheme="minorHAnsi"/>
          <w:b/>
          <w:color w:val="auto"/>
          <w:highlight w:val="yellow"/>
        </w:rPr>
        <w:t>readr</w:t>
      </w:r>
      <w:proofErr w:type="spellEnd"/>
      <w:r w:rsidRPr="00723812">
        <w:rPr>
          <w:rFonts w:asciiTheme="minorHAnsi" w:hAnsiTheme="minorHAnsi" w:cstheme="minorHAnsi"/>
          <w:b/>
          <w:color w:val="auto"/>
          <w:highlight w:val="yellow"/>
        </w:rPr>
        <w:t>)</w:t>
      </w:r>
      <w:r w:rsidRPr="003F6E70">
        <w:rPr>
          <w:rFonts w:asciiTheme="minorHAnsi" w:hAnsiTheme="minorHAnsi" w:cstheme="minorHAnsi"/>
          <w:bCs/>
          <w:color w:val="auto"/>
          <w:highlight w:val="yellow"/>
        </w:rPr>
        <w:t xml:space="preserve"> and in the new window select the </w:t>
      </w:r>
      <w:r w:rsidRPr="00723812">
        <w:rPr>
          <w:rFonts w:asciiTheme="minorHAnsi" w:hAnsiTheme="minorHAnsi" w:cstheme="minorHAnsi"/>
          <w:b/>
          <w:color w:val="auto"/>
          <w:highlight w:val="yellow"/>
        </w:rPr>
        <w:t>Browser</w:t>
      </w:r>
      <w:r w:rsidRPr="003F6E70">
        <w:rPr>
          <w:rFonts w:asciiTheme="minorHAnsi" w:hAnsiTheme="minorHAnsi" w:cstheme="minorHAnsi"/>
          <w:bCs/>
          <w:color w:val="auto"/>
          <w:highlight w:val="yellow"/>
        </w:rPr>
        <w:t xml:space="preserve"> button and find the .</w:t>
      </w:r>
      <w:proofErr w:type="spellStart"/>
      <w:r w:rsidRPr="003F6E70">
        <w:rPr>
          <w:rFonts w:asciiTheme="minorHAnsi" w:hAnsiTheme="minorHAnsi" w:cstheme="minorHAnsi"/>
          <w:bCs/>
          <w:color w:val="auto"/>
          <w:highlight w:val="yellow"/>
        </w:rPr>
        <w:t>tsv</w:t>
      </w:r>
      <w:proofErr w:type="spellEnd"/>
      <w:r w:rsidRPr="003F6E70">
        <w:rPr>
          <w:rFonts w:asciiTheme="minorHAnsi" w:hAnsiTheme="minorHAnsi" w:cstheme="minorHAnsi"/>
          <w:bCs/>
          <w:color w:val="auto"/>
          <w:highlight w:val="yellow"/>
        </w:rPr>
        <w:t xml:space="preserve"> file.</w:t>
      </w:r>
    </w:p>
    <w:p w14:paraId="3AF8AE11" w14:textId="77777777" w:rsidR="00E6402A" w:rsidRPr="003F6E70" w:rsidRDefault="00E6402A" w:rsidP="00E6402A">
      <w:pPr>
        <w:pStyle w:val="ListParagraph"/>
        <w:ind w:left="0"/>
        <w:rPr>
          <w:rFonts w:asciiTheme="minorHAnsi" w:hAnsiTheme="minorHAnsi" w:cstheme="minorHAnsi"/>
          <w:bCs/>
          <w:color w:val="auto"/>
          <w:highlight w:val="yellow"/>
        </w:rPr>
      </w:pPr>
    </w:p>
    <w:p w14:paraId="3A56A372" w14:textId="752E71CD" w:rsidR="006A4739" w:rsidRPr="003F6E70" w:rsidRDefault="00D37B7B" w:rsidP="00E6402A">
      <w:pPr>
        <w:pStyle w:val="ListParagraph"/>
        <w:numPr>
          <w:ilvl w:val="3"/>
          <w:numId w:val="15"/>
        </w:numPr>
        <w:rPr>
          <w:rFonts w:asciiTheme="minorHAnsi" w:hAnsiTheme="minorHAnsi" w:cstheme="minorHAnsi"/>
          <w:bCs/>
          <w:color w:val="auto"/>
          <w:highlight w:val="yellow"/>
        </w:rPr>
      </w:pPr>
      <w:r w:rsidRPr="003F6E70">
        <w:rPr>
          <w:rFonts w:asciiTheme="minorHAnsi" w:hAnsiTheme="minorHAnsi" w:cstheme="minorHAnsi"/>
          <w:bCs/>
          <w:color w:val="auto"/>
          <w:highlight w:val="yellow"/>
        </w:rPr>
        <w:t>Once the file has</w:t>
      </w:r>
      <w:r w:rsidR="00626712" w:rsidRPr="003F6E70">
        <w:rPr>
          <w:rFonts w:asciiTheme="minorHAnsi" w:hAnsiTheme="minorHAnsi" w:cstheme="minorHAnsi"/>
          <w:bCs/>
          <w:color w:val="auto"/>
          <w:highlight w:val="yellow"/>
        </w:rPr>
        <w:t xml:space="preserve"> loaded</w:t>
      </w:r>
      <w:r w:rsidR="00D91AF2">
        <w:rPr>
          <w:rFonts w:asciiTheme="minorHAnsi" w:hAnsiTheme="minorHAnsi" w:cstheme="minorHAnsi"/>
          <w:bCs/>
          <w:color w:val="auto"/>
          <w:highlight w:val="yellow"/>
        </w:rPr>
        <w:t>,</w:t>
      </w:r>
      <w:r w:rsidR="00626712" w:rsidRPr="003F6E70">
        <w:rPr>
          <w:rFonts w:asciiTheme="minorHAnsi" w:hAnsiTheme="minorHAnsi" w:cstheme="minorHAnsi"/>
          <w:bCs/>
          <w:color w:val="auto"/>
          <w:highlight w:val="yellow"/>
        </w:rPr>
        <w:t xml:space="preserve"> select the columns</w:t>
      </w:r>
      <w:r w:rsidR="00583FFE">
        <w:rPr>
          <w:rFonts w:asciiTheme="minorHAnsi" w:hAnsiTheme="minorHAnsi" w:cstheme="minorHAnsi"/>
          <w:bCs/>
          <w:color w:val="auto"/>
          <w:highlight w:val="yellow"/>
        </w:rPr>
        <w:t xml:space="preserve"> (stif</w:t>
      </w:r>
      <w:r w:rsidR="004B3192">
        <w:rPr>
          <w:rFonts w:asciiTheme="minorHAnsi" w:hAnsiTheme="minorHAnsi" w:cstheme="minorHAnsi"/>
          <w:bCs/>
          <w:color w:val="auto"/>
          <w:highlight w:val="yellow"/>
        </w:rPr>
        <w:t>f</w:t>
      </w:r>
      <w:r w:rsidR="00583FFE">
        <w:rPr>
          <w:rFonts w:asciiTheme="minorHAnsi" w:hAnsiTheme="minorHAnsi" w:cstheme="minorHAnsi"/>
          <w:bCs/>
          <w:color w:val="auto"/>
          <w:highlight w:val="yellow"/>
        </w:rPr>
        <w:t>ness and adhesion)</w:t>
      </w:r>
      <w:r w:rsidR="00626712" w:rsidRPr="003F6E70">
        <w:rPr>
          <w:rFonts w:asciiTheme="minorHAnsi" w:hAnsiTheme="minorHAnsi" w:cstheme="minorHAnsi"/>
          <w:bCs/>
          <w:color w:val="auto"/>
          <w:highlight w:val="yellow"/>
        </w:rPr>
        <w:t xml:space="preserve"> </w:t>
      </w:r>
      <w:r w:rsidR="00E6402A" w:rsidRPr="003F6E70">
        <w:rPr>
          <w:rFonts w:asciiTheme="minorHAnsi" w:hAnsiTheme="minorHAnsi" w:cstheme="minorHAnsi"/>
          <w:bCs/>
          <w:color w:val="auto"/>
          <w:highlight w:val="yellow"/>
        </w:rPr>
        <w:t>to be</w:t>
      </w:r>
      <w:r w:rsidR="00626712" w:rsidRPr="003F6E70">
        <w:rPr>
          <w:rFonts w:asciiTheme="minorHAnsi" w:hAnsiTheme="minorHAnsi" w:cstheme="minorHAnsi"/>
          <w:bCs/>
          <w:color w:val="auto"/>
          <w:highlight w:val="yellow"/>
        </w:rPr>
        <w:t xml:space="preserve"> include</w:t>
      </w:r>
      <w:r w:rsidR="00E6402A" w:rsidRPr="003F6E70">
        <w:rPr>
          <w:rFonts w:asciiTheme="minorHAnsi" w:hAnsiTheme="minorHAnsi" w:cstheme="minorHAnsi"/>
          <w:bCs/>
          <w:color w:val="auto"/>
          <w:highlight w:val="yellow"/>
        </w:rPr>
        <w:t>d</w:t>
      </w:r>
      <w:r w:rsidR="00626712" w:rsidRPr="003F6E70">
        <w:rPr>
          <w:rFonts w:asciiTheme="minorHAnsi" w:hAnsiTheme="minorHAnsi" w:cstheme="minorHAnsi"/>
          <w:bCs/>
          <w:color w:val="auto"/>
          <w:highlight w:val="yellow"/>
        </w:rPr>
        <w:t xml:space="preserve"> for the analysis. </w:t>
      </w:r>
      <w:r w:rsidR="00F56CE7" w:rsidRPr="003F6E70">
        <w:rPr>
          <w:rFonts w:asciiTheme="minorHAnsi" w:hAnsiTheme="minorHAnsi" w:cstheme="minorHAnsi"/>
          <w:bCs/>
          <w:color w:val="auto"/>
          <w:highlight w:val="yellow"/>
        </w:rPr>
        <w:t>T</w:t>
      </w:r>
      <w:r w:rsidR="00626712" w:rsidRPr="003F6E70">
        <w:rPr>
          <w:rFonts w:asciiTheme="minorHAnsi" w:hAnsiTheme="minorHAnsi" w:cstheme="minorHAnsi"/>
          <w:bCs/>
          <w:color w:val="auto"/>
          <w:highlight w:val="yellow"/>
        </w:rPr>
        <w:t>o run all the code</w:t>
      </w:r>
      <w:r w:rsidR="00F56CE7" w:rsidRPr="003F6E70">
        <w:rPr>
          <w:rFonts w:asciiTheme="minorHAnsi" w:hAnsiTheme="minorHAnsi" w:cstheme="minorHAnsi"/>
          <w:bCs/>
          <w:color w:val="auto"/>
          <w:highlight w:val="yellow"/>
        </w:rPr>
        <w:t>,</w:t>
      </w:r>
      <w:r w:rsidR="00626712" w:rsidRPr="003F6E70">
        <w:rPr>
          <w:rFonts w:asciiTheme="minorHAnsi" w:hAnsiTheme="minorHAnsi" w:cstheme="minorHAnsi"/>
          <w:bCs/>
          <w:color w:val="auto"/>
          <w:highlight w:val="yellow"/>
        </w:rPr>
        <w:t xml:space="preserve"> press </w:t>
      </w:r>
      <w:proofErr w:type="spellStart"/>
      <w:r w:rsidR="000C1EAD" w:rsidRPr="00723812">
        <w:rPr>
          <w:rFonts w:asciiTheme="minorHAnsi" w:hAnsiTheme="minorHAnsi" w:cstheme="minorHAnsi"/>
          <w:b/>
          <w:color w:val="auto"/>
          <w:highlight w:val="yellow"/>
        </w:rPr>
        <w:t>Ctrl+Alt+R</w:t>
      </w:r>
      <w:proofErr w:type="spellEnd"/>
      <w:r w:rsidR="00E6402A" w:rsidRPr="003F6E70">
        <w:rPr>
          <w:rFonts w:asciiTheme="minorHAnsi" w:hAnsiTheme="minorHAnsi" w:cstheme="minorHAnsi"/>
          <w:bCs/>
          <w:color w:val="auto"/>
          <w:highlight w:val="yellow"/>
        </w:rPr>
        <w:t>.</w:t>
      </w:r>
    </w:p>
    <w:bookmarkEnd w:id="0"/>
    <w:p w14:paraId="62796C8D" w14:textId="0AB08C55" w:rsidR="001C1E49" w:rsidRPr="003F6E70" w:rsidRDefault="001C1E49" w:rsidP="00FB4071">
      <w:pPr>
        <w:pStyle w:val="NormalWeb"/>
        <w:spacing w:before="0" w:beforeAutospacing="0" w:after="0" w:afterAutospacing="0"/>
        <w:rPr>
          <w:rFonts w:asciiTheme="minorHAnsi" w:hAnsiTheme="minorHAnsi" w:cstheme="minorHAnsi"/>
          <w:b/>
          <w:color w:val="auto"/>
        </w:rPr>
      </w:pPr>
    </w:p>
    <w:p w14:paraId="32045B31" w14:textId="0A819186" w:rsidR="00F56CE7" w:rsidRPr="003F6E70" w:rsidRDefault="00F56CE7" w:rsidP="00FB4071">
      <w:pPr>
        <w:pStyle w:val="NormalWeb"/>
        <w:spacing w:before="0" w:beforeAutospacing="0" w:after="0" w:afterAutospacing="0"/>
        <w:rPr>
          <w:rFonts w:asciiTheme="minorHAnsi" w:hAnsiTheme="minorHAnsi" w:cstheme="minorHAnsi"/>
          <w:bCs/>
          <w:color w:val="auto"/>
        </w:rPr>
      </w:pPr>
      <w:r w:rsidRPr="003F6E70">
        <w:rPr>
          <w:rFonts w:asciiTheme="minorHAnsi" w:hAnsiTheme="minorHAnsi" w:cstheme="minorHAnsi"/>
          <w:bCs/>
          <w:color w:val="auto"/>
        </w:rPr>
        <w:t>NOTE: The script works with 4 datasets, consider two experiments both having untreated and treated cells. It is possible to execute blocks of the script and see how the variables change according to the functions executed.</w:t>
      </w:r>
    </w:p>
    <w:p w14:paraId="0225D3AB" w14:textId="77777777" w:rsidR="00F56CE7" w:rsidRPr="003F6E70" w:rsidRDefault="00F56CE7" w:rsidP="00FB4071">
      <w:pPr>
        <w:pStyle w:val="NormalWeb"/>
        <w:spacing w:before="0" w:beforeAutospacing="0" w:after="0" w:afterAutospacing="0"/>
        <w:rPr>
          <w:rFonts w:asciiTheme="minorHAnsi" w:hAnsiTheme="minorHAnsi" w:cstheme="minorHAnsi"/>
          <w:b/>
          <w:color w:val="auto"/>
        </w:rPr>
      </w:pPr>
    </w:p>
    <w:p w14:paraId="0EF70D3E" w14:textId="6468171B" w:rsidR="00104CBD" w:rsidRPr="003F6E70" w:rsidRDefault="006305D7" w:rsidP="00FB4071">
      <w:pPr>
        <w:pStyle w:val="NormalWeb"/>
        <w:spacing w:before="0" w:beforeAutospacing="0" w:after="0" w:afterAutospacing="0"/>
        <w:rPr>
          <w:rFonts w:asciiTheme="minorHAnsi" w:hAnsiTheme="minorHAnsi" w:cstheme="minorHAnsi"/>
          <w:color w:val="auto"/>
        </w:rPr>
      </w:pPr>
      <w:r w:rsidRPr="003F6E70">
        <w:rPr>
          <w:rFonts w:asciiTheme="minorHAnsi" w:hAnsiTheme="minorHAnsi" w:cstheme="minorHAnsi"/>
          <w:b/>
          <w:color w:val="auto"/>
        </w:rPr>
        <w:t>REPRESENTATIVE RESULTS</w:t>
      </w:r>
      <w:r w:rsidR="00EF1462" w:rsidRPr="003F6E70">
        <w:rPr>
          <w:rFonts w:asciiTheme="minorHAnsi" w:hAnsiTheme="minorHAnsi" w:cstheme="minorHAnsi"/>
          <w:b/>
          <w:color w:val="auto"/>
        </w:rPr>
        <w:t>:</w:t>
      </w:r>
    </w:p>
    <w:p w14:paraId="36C3B8F3" w14:textId="7C221F86" w:rsidR="009A6E28" w:rsidRPr="003F6E70" w:rsidRDefault="009A6E28" w:rsidP="00FB4071">
      <w:pPr>
        <w:rPr>
          <w:rFonts w:asciiTheme="minorHAnsi" w:hAnsiTheme="minorHAnsi" w:cstheme="minorHAnsi"/>
          <w:color w:val="auto"/>
        </w:rPr>
      </w:pPr>
      <w:r w:rsidRPr="003F6E70">
        <w:rPr>
          <w:rFonts w:asciiTheme="minorHAnsi" w:hAnsiTheme="minorHAnsi" w:cstheme="minorHAnsi"/>
          <w:color w:val="auto"/>
        </w:rPr>
        <w:t>W</w:t>
      </w:r>
      <w:r w:rsidRPr="003F6E70">
        <w:rPr>
          <w:rFonts w:asciiTheme="minorHAnsi" w:hAnsiTheme="minorHAnsi" w:cstheme="minorHAnsi"/>
          <w:bCs/>
          <w:color w:val="auto"/>
        </w:rPr>
        <w:t xml:space="preserve">e used the described protocol to analyze the effect of </w:t>
      </w:r>
      <w:proofErr w:type="spellStart"/>
      <w:r w:rsidRPr="003F6E70">
        <w:rPr>
          <w:rFonts w:asciiTheme="minorHAnsi" w:hAnsiTheme="minorHAnsi" w:cstheme="minorHAnsi"/>
          <w:bCs/>
          <w:color w:val="auto"/>
        </w:rPr>
        <w:t>caspofungin</w:t>
      </w:r>
      <w:proofErr w:type="spellEnd"/>
      <w:r w:rsidRPr="003F6E70">
        <w:rPr>
          <w:rFonts w:asciiTheme="minorHAnsi" w:hAnsiTheme="minorHAnsi" w:cstheme="minorHAnsi"/>
          <w:bCs/>
          <w:color w:val="auto"/>
        </w:rPr>
        <w:t xml:space="preserve"> on the biophysical properties of the </w:t>
      </w:r>
      <w:r w:rsidR="009074C4" w:rsidRPr="003F6E70">
        <w:rPr>
          <w:rFonts w:asciiTheme="minorHAnsi" w:hAnsiTheme="minorHAnsi" w:cstheme="minorHAnsi"/>
          <w:bCs/>
          <w:color w:val="auto"/>
        </w:rPr>
        <w:t>opportunistic</w:t>
      </w:r>
      <w:r w:rsidRPr="003F6E70">
        <w:rPr>
          <w:rFonts w:asciiTheme="minorHAnsi" w:hAnsiTheme="minorHAnsi" w:cstheme="minorHAnsi"/>
          <w:bCs/>
          <w:color w:val="auto"/>
        </w:rPr>
        <w:t xml:space="preserve"> human pathogen </w:t>
      </w:r>
      <w:r w:rsidRPr="003F6E70">
        <w:rPr>
          <w:rFonts w:asciiTheme="minorHAnsi" w:hAnsiTheme="minorHAnsi" w:cstheme="minorHAnsi"/>
          <w:bCs/>
          <w:i/>
          <w:color w:val="auto"/>
        </w:rPr>
        <w:t>C. albicans</w:t>
      </w:r>
      <w:r w:rsidR="003145A1" w:rsidRPr="003F6E70">
        <w:rPr>
          <w:rFonts w:asciiTheme="minorHAnsi" w:hAnsiTheme="minorHAnsi" w:cstheme="minorHAnsi"/>
          <w:bCs/>
          <w:color w:val="auto"/>
        </w:rPr>
        <w:t xml:space="preserve"> in its yeast form</w:t>
      </w:r>
      <w:r w:rsidRPr="003F6E70">
        <w:rPr>
          <w:rFonts w:asciiTheme="minorHAnsi" w:hAnsiTheme="minorHAnsi" w:cstheme="minorHAnsi"/>
          <w:bCs/>
          <w:color w:val="auto"/>
        </w:rPr>
        <w:t xml:space="preserve">. </w:t>
      </w:r>
      <w:proofErr w:type="spellStart"/>
      <w:r w:rsidRPr="003F6E70">
        <w:rPr>
          <w:rFonts w:asciiTheme="minorHAnsi" w:hAnsiTheme="minorHAnsi" w:cstheme="minorHAnsi"/>
          <w:bCs/>
          <w:color w:val="auto"/>
        </w:rPr>
        <w:t>Caspofungin</w:t>
      </w:r>
      <w:proofErr w:type="spellEnd"/>
      <w:r w:rsidRPr="003F6E70">
        <w:rPr>
          <w:rFonts w:asciiTheme="minorHAnsi" w:hAnsiTheme="minorHAnsi" w:cstheme="minorHAnsi"/>
          <w:bCs/>
          <w:color w:val="auto"/>
        </w:rPr>
        <w:t xml:space="preserve"> is a last chance </w:t>
      </w:r>
      <w:r w:rsidR="00E86045" w:rsidRPr="003F6E70">
        <w:rPr>
          <w:rFonts w:asciiTheme="minorHAnsi" w:hAnsiTheme="minorHAnsi" w:cstheme="minorHAnsi"/>
          <w:bCs/>
          <w:color w:val="auto"/>
        </w:rPr>
        <w:t xml:space="preserve">antifungal </w:t>
      </w:r>
      <w:r w:rsidRPr="003F6E70">
        <w:rPr>
          <w:rFonts w:asciiTheme="minorHAnsi" w:hAnsiTheme="minorHAnsi" w:cstheme="minorHAnsi"/>
          <w:bCs/>
          <w:color w:val="auto"/>
        </w:rPr>
        <w:t>molecule used when other drugs are ineffective</w:t>
      </w:r>
      <w:r w:rsidR="00E86045" w:rsidRPr="003F6E70">
        <w:rPr>
          <w:rFonts w:asciiTheme="minorHAnsi" w:hAnsiTheme="minorHAnsi" w:cstheme="minorHAnsi"/>
          <w:bCs/>
          <w:color w:val="auto"/>
        </w:rPr>
        <w:t xml:space="preserve"> because of </w:t>
      </w:r>
      <w:r w:rsidR="00111438">
        <w:rPr>
          <w:rFonts w:asciiTheme="minorHAnsi" w:hAnsiTheme="minorHAnsi" w:cstheme="minorHAnsi"/>
          <w:bCs/>
          <w:color w:val="auto"/>
        </w:rPr>
        <w:t xml:space="preserve">the </w:t>
      </w:r>
      <w:r w:rsidR="00E86045" w:rsidRPr="003F6E70">
        <w:rPr>
          <w:rFonts w:asciiTheme="minorHAnsi" w:hAnsiTheme="minorHAnsi" w:cstheme="minorHAnsi"/>
          <w:bCs/>
          <w:color w:val="auto"/>
        </w:rPr>
        <w:t>resistance mechanisms cells develo</w:t>
      </w:r>
      <w:r w:rsidR="00111438">
        <w:rPr>
          <w:rFonts w:asciiTheme="minorHAnsi" w:hAnsiTheme="minorHAnsi" w:cstheme="minorHAnsi"/>
          <w:bCs/>
          <w:color w:val="auto"/>
        </w:rPr>
        <w:t xml:space="preserve">p </w:t>
      </w:r>
      <w:r w:rsidR="00E86045" w:rsidRPr="003F6E70">
        <w:rPr>
          <w:rFonts w:asciiTheme="minorHAnsi" w:hAnsiTheme="minorHAnsi" w:cstheme="minorHAnsi"/>
          <w:bCs/>
          <w:color w:val="auto"/>
        </w:rPr>
        <w:t>towards antifungals</w:t>
      </w:r>
      <w:r w:rsidRPr="003F6E70">
        <w:rPr>
          <w:rFonts w:asciiTheme="minorHAnsi" w:hAnsiTheme="minorHAnsi" w:cstheme="minorHAnsi"/>
          <w:bCs/>
          <w:color w:val="auto"/>
        </w:rPr>
        <w:t>. Its mechanism of action is based on the inhibition of the subunit Fks2 of the complex fks1/Fks2 re</w:t>
      </w:r>
      <w:r w:rsidR="009074C4" w:rsidRPr="003F6E70">
        <w:rPr>
          <w:rFonts w:asciiTheme="minorHAnsi" w:hAnsiTheme="minorHAnsi" w:cstheme="minorHAnsi"/>
          <w:bCs/>
          <w:color w:val="auto"/>
        </w:rPr>
        <w:t>s</w:t>
      </w:r>
      <w:r w:rsidRPr="003F6E70">
        <w:rPr>
          <w:rFonts w:asciiTheme="minorHAnsi" w:hAnsiTheme="minorHAnsi" w:cstheme="minorHAnsi"/>
          <w:bCs/>
          <w:color w:val="auto"/>
        </w:rPr>
        <w:t>ponsible for the ß glucan synthesis. As ß glucans are a major component of the fungal cell wall</w:t>
      </w:r>
      <w:r w:rsidRPr="003F6E70">
        <w:rPr>
          <w:rFonts w:asciiTheme="minorHAnsi" w:hAnsiTheme="minorHAnsi" w:cstheme="minorHAnsi"/>
          <w:bCs/>
          <w:color w:val="auto"/>
        </w:rPr>
        <w:fldChar w:fldCharType="begin"/>
      </w:r>
      <w:r w:rsidR="001229C5" w:rsidRPr="003F6E70">
        <w:rPr>
          <w:rFonts w:asciiTheme="minorHAnsi" w:hAnsiTheme="minorHAnsi" w:cstheme="minorHAnsi"/>
          <w:bCs/>
          <w:color w:val="auto"/>
        </w:rPr>
        <w:instrText xml:space="preserve"> ADDIN ZOTERO_ITEM CSL_CITATION {"citationID":"f2BxHnZS","properties":{"formattedCitation":"\\super 16, 17\\nosupersub{}","plainCitation":"16, 17","noteIndex":0},"citationItems":[{"id":212,"uris":["http://zotero.org/users/1534672/items/6V4ESMJT"],"uri":["http://zotero.org/users/1534672/items/6V4ESMJT"],"itemData":{"id":212,"type":"article-journal","abstract":"A reliable method to determine cell wall polysaccharides composition in yeast is presented, which combines acid and enzymatic hydrolysis. Sulphuric acid treatment is used to determine mannans, whereas specific hydrolytic enzymes are employed in a two sequential steps to quantify chitin and the proportion of β-(1,3) and β-(1,6)-glucan in the total β-glucan of the cell wall. In the first step, chitin and β-(1,3)-glucan were hydrolysed into their corresponding monomers N-acetylglucosamine and glucose, respectively, by the combined action of a chitinase from Streptomyces griseus and a pure preparation of endo/exo-β-(1,3)-glucanase from Trichoderma species. This step was followed by addition of recombinant endo-β-(1,6)-glucanase from Trichoderma harzianum with β-glucosidase from Aspergillus niger to hydrolyse the remaining β-glucan. This latter component corresponded to a highly branched β-(1,6)-glucan that contained about 75–80% of linear β-(1,6)-glucose linked units as deduced from periodate oxidation. We validated this novel method by showing that the content of β-(1,3), β-(1,6)-glucan or chitin was dramatically decreased in yeast mutants defective in the biosynthesis of these cell wall components. Moreover, we found that heat shock at 42 °C in Saccharomyces cerevisiae and treatment of this yeast species and Candida albicans with the antifungal drug caspofungin resulted in 2- to 3-fold increase of chitin and in a reduction of β-(1,3)-glucan accompanied by an increase of β-(1,6)-glucan, whereas ethanol stress had apparently no effect on yeast cell wall composition.","container-title":"FEMS Yeast Research","DOI":"10.1111/1567-1364.12182","ISSN":"1567-1364","issue":"6","journalAbbreviation":"FEMS Yeast Res","language":"en","page":"933-947","source":"Wiley Online Library","title":"A combined chemical and enzymatic method to determine quantitatively the polysaccharide components in the cell wall of yeasts","volume":"14","author":[{"family":"Schiavone","given":"Marion"},{"family":"Vax","given":"Amélie"},{"family":"Formosa","given":"Cécile"},{"family":"Martin-Yken","given":"Hélène"},{"family":"Dague","given":"Etienne"},{"family":"François","given":"Jean M."}],"issued":{"date-parts":[["2014"]]}}},{"id":501,"uris":["http://zotero.org/users/1534672/items/EGP4QZBT"],"uri":["http://zotero.org/users/1534672/items/EGP4QZBT"],"itemData":{"id":501,"type":"article-journal","abstract":"Saccharomyces cerevisiae and Candida albicans are model yeasts for biotechnology and human health, respectively. We used atomic force microscopy (AFM) to explore the effects of caspofungin, an antifungal drug used in hospitals, on these two species. Our nanoscale investigation revealed similar, but also different, behaviors of the two yeasts in response to treatment with the drug. While administration of caspofungin induced deep cell wall remodeling in both yeast species, as evidenced by a dramatic increase in chitin and decrease in β-glucan content, changes in cell wall composition were more pronounced with C. albicans cells. Notably, the increase of chitin was proportional to the increase in the caspofungin dose. In addition, the Young modulus of the cell was three times lower for C. albicans cells than for S. cerevisiae cells and increased proportionally with the increase of chitin, suggesting differences in the molecular organization of the cell wall between the two yeast species. Also, at a low dose of caspofungin (i.e., 0.5× MIC), the cell surface of C. albicans exhibited a morphology that was reminiscent of cells expressing adhesion proteins. Interestingly, this morphology was lost at high doses of the drug (i.e., 4× MIC). However, the treatment of S. cerevisiae cells with high doses of caspofungin resulted in impairment of cytokinesis. Altogether, the use of AFM for investigating the effects of antifungal drugs is relevant in nanomedicine, as it should help in understanding their mechanisms of action on fungal cells, as well as unraveling unexpected effects on cell division and fungal adhesion.","container-title":"Antimicrobial Agents and Chemotherapy","DOI":"10.1128/AAC.00105-13","ISSN":"0066-4804, 1098-6596","issue":"8","journalAbbreviation":"Antimicrob. Agents Chemother.","language":"en","note":"PMID: 23669379","page":"3498-3506","source":"aac.asm.org.gate1.inist.fr","title":"Nanoscale Effects of Caspofungin against Two Yeast Species, Saccharomyces cerevisiae and Candida albicans","volume":"57","author":[{"family":"Formosa","given":"C."},{"family":"Schiavone","given":"M."},{"family":"Martin-Yken","given":"H."},{"family":"François","given":"J. M."},{"family":"Duval","given":"R. E."},{"family":"Dague","given":"E."}],"issued":{"date-parts":[["2013",1,8]]}}}],"schema":"https://github.com/citation-style-language/schema/raw/master/csl-citation.json"} </w:instrText>
      </w:r>
      <w:r w:rsidRPr="003F6E70">
        <w:rPr>
          <w:rFonts w:asciiTheme="minorHAnsi" w:hAnsiTheme="minorHAnsi" w:cstheme="minorHAnsi"/>
          <w:bCs/>
          <w:color w:val="auto"/>
        </w:rPr>
        <w:fldChar w:fldCharType="separate"/>
      </w:r>
      <w:r w:rsidR="001229C5" w:rsidRPr="003F6E70">
        <w:rPr>
          <w:rFonts w:asciiTheme="minorHAnsi" w:hAnsiTheme="minorHAnsi" w:cstheme="minorHAnsi"/>
          <w:color w:val="auto"/>
          <w:vertAlign w:val="superscript"/>
        </w:rPr>
        <w:t>16, 17</w:t>
      </w:r>
      <w:r w:rsidRPr="003F6E70">
        <w:rPr>
          <w:rFonts w:asciiTheme="minorHAnsi" w:hAnsiTheme="minorHAnsi" w:cstheme="minorHAnsi"/>
          <w:bCs/>
          <w:color w:val="auto"/>
        </w:rPr>
        <w:fldChar w:fldCharType="end"/>
      </w:r>
      <w:r w:rsidR="00111438">
        <w:rPr>
          <w:rFonts w:asciiTheme="minorHAnsi" w:hAnsiTheme="minorHAnsi" w:cstheme="minorHAnsi"/>
          <w:bCs/>
          <w:color w:val="auto"/>
        </w:rPr>
        <w:t>,</w:t>
      </w:r>
      <w:r w:rsidRPr="003F6E70">
        <w:rPr>
          <w:rFonts w:asciiTheme="minorHAnsi" w:hAnsiTheme="minorHAnsi" w:cstheme="minorHAnsi"/>
          <w:bCs/>
          <w:color w:val="auto"/>
        </w:rPr>
        <w:t xml:space="preserve"> we expected modification of the biophysical properties of the cell wall: rigidity and adhesion. </w:t>
      </w:r>
    </w:p>
    <w:p w14:paraId="0D9B0950" w14:textId="7ABFD761" w:rsidR="009074C4" w:rsidRPr="003F6E70" w:rsidRDefault="009074C4" w:rsidP="00FB4071">
      <w:pPr>
        <w:rPr>
          <w:rFonts w:asciiTheme="minorHAnsi" w:hAnsiTheme="minorHAnsi" w:cstheme="minorHAnsi"/>
          <w:color w:val="auto"/>
        </w:rPr>
      </w:pPr>
    </w:p>
    <w:p w14:paraId="352FFE72" w14:textId="56451508" w:rsidR="002A466C" w:rsidRPr="003F6E70" w:rsidRDefault="00A923AD" w:rsidP="00FB4071">
      <w:pPr>
        <w:rPr>
          <w:rFonts w:asciiTheme="minorHAnsi" w:hAnsiTheme="minorHAnsi" w:cstheme="minorHAnsi"/>
          <w:bCs/>
          <w:color w:val="auto"/>
        </w:rPr>
      </w:pPr>
      <w:r w:rsidRPr="00723812">
        <w:rPr>
          <w:rFonts w:asciiTheme="minorHAnsi" w:hAnsiTheme="minorHAnsi" w:cstheme="minorHAnsi"/>
          <w:b/>
          <w:color w:val="auto"/>
        </w:rPr>
        <w:t>Figure</w:t>
      </w:r>
      <w:r w:rsidR="00942BFE" w:rsidRPr="00723812">
        <w:rPr>
          <w:rFonts w:asciiTheme="minorHAnsi" w:hAnsiTheme="minorHAnsi" w:cstheme="minorHAnsi"/>
          <w:b/>
          <w:color w:val="auto"/>
        </w:rPr>
        <w:t xml:space="preserve"> 6</w:t>
      </w:r>
      <w:r w:rsidR="00942BFE" w:rsidRPr="003F6E70">
        <w:rPr>
          <w:rFonts w:asciiTheme="minorHAnsi" w:hAnsiTheme="minorHAnsi" w:cstheme="minorHAnsi"/>
          <w:bCs/>
          <w:color w:val="auto"/>
        </w:rPr>
        <w:t xml:space="preserve"> presents typical histograms obtained when all the protocol presented above is applied. The red histogram represents the </w:t>
      </w:r>
      <w:r w:rsidR="009778D2" w:rsidRPr="003F6E70">
        <w:rPr>
          <w:rFonts w:asciiTheme="minorHAnsi" w:hAnsiTheme="minorHAnsi" w:cstheme="minorHAnsi"/>
          <w:bCs/>
          <w:color w:val="auto"/>
        </w:rPr>
        <w:t>stiffness</w:t>
      </w:r>
      <w:r w:rsidR="00942BFE" w:rsidRPr="003F6E70">
        <w:rPr>
          <w:rFonts w:asciiTheme="minorHAnsi" w:hAnsiTheme="minorHAnsi" w:cstheme="minorHAnsi"/>
          <w:bCs/>
          <w:color w:val="auto"/>
        </w:rPr>
        <w:t xml:space="preserve"> repartition recorded on 957 native cells and the blue one on 574 </w:t>
      </w:r>
      <w:proofErr w:type="spellStart"/>
      <w:r w:rsidR="00942BFE" w:rsidRPr="003F6E70">
        <w:rPr>
          <w:rFonts w:asciiTheme="minorHAnsi" w:hAnsiTheme="minorHAnsi" w:cstheme="minorHAnsi"/>
          <w:bCs/>
          <w:color w:val="auto"/>
        </w:rPr>
        <w:t>caspofungin</w:t>
      </w:r>
      <w:proofErr w:type="spellEnd"/>
      <w:r w:rsidR="00942BFE" w:rsidRPr="003F6E70">
        <w:rPr>
          <w:rFonts w:asciiTheme="minorHAnsi" w:hAnsiTheme="minorHAnsi" w:cstheme="minorHAnsi"/>
          <w:bCs/>
          <w:color w:val="auto"/>
        </w:rPr>
        <w:t xml:space="preserve"> treated cells. The first interesting observation is that both histograms demonstrate a bimodal distribution of the values. This observation is possible only because we measured hundreds of cells. On smaller samples, researchers usually observe a single distribution and miss the population heterogeneity.</w:t>
      </w:r>
      <w:r w:rsidR="00942BFE" w:rsidRPr="003F6E70">
        <w:rPr>
          <w:rFonts w:asciiTheme="minorHAnsi" w:hAnsiTheme="minorHAnsi" w:cstheme="minorHAnsi"/>
          <w:bCs/>
          <w:color w:val="auto"/>
        </w:rPr>
        <w:fldChar w:fldCharType="begin"/>
      </w:r>
      <w:r w:rsidR="001229C5" w:rsidRPr="003F6E70">
        <w:rPr>
          <w:rFonts w:asciiTheme="minorHAnsi" w:hAnsiTheme="minorHAnsi" w:cstheme="minorHAnsi"/>
          <w:bCs/>
          <w:color w:val="auto"/>
        </w:rPr>
        <w:instrText xml:space="preserve"> ADDIN ZOTERO_ITEM CSL_CITATION {"citationID":"PJ8UQseX","properties":{"formattedCitation":"\\super 17, 18\\nosupersub{}","plainCitation":"17, 18","noteIndex":0},"citationItems":[{"id":501,"uris":["http://zotero.org/users/1534672/items/EGP4QZBT"],"uri":["http://zotero.org/users/1534672/items/EGP4QZBT"],"itemData":{"id":501,"type":"article-journal","abstract":"Saccharomyces cerevisiae and Candida albicans are model yeasts for biotechnology and human health, respectively. We used atomic force microscopy (AFM) to explore the effects of caspofungin, an antifungal drug used in hospitals, on these two species. Our nanoscale investigation revealed similar, but also different, behaviors of the two yeasts in response to treatment with the drug. While administration of caspofungin induced deep cell wall remodeling in both yeast species, as evidenced by a dramatic increase in chitin and decrease in β-glucan content, changes in cell wall composition were more pronounced with C. albicans cells. Notably, the increase of chitin was proportional to the increase in the caspofungin dose. In addition, the Young modulus of the cell was three times lower for C. albicans cells than for S. cerevisiae cells and increased proportionally with the increase of chitin, suggesting differences in the molecular organization of the cell wall between the two yeast species. Also, at a low dose of caspofungin (i.e., 0.5× MIC), the cell surface of C. albicans exhibited a morphology that was reminiscent of cells expressing adhesion proteins. Interestingly, this morphology was lost at high doses of the drug (i.e., 4× MIC). However, the treatment of S. cerevisiae cells with high doses of caspofungin resulted in impairment of cytokinesis. Altogether, the use of AFM for investigating the effects of antifungal drugs is relevant in nanomedicine, as it should help in understanding their mechanisms of action on fungal cells, as well as unraveling unexpected effects on cell division and fungal adhesion.","container-title":"Antimicrobial Agents and Chemotherapy","DOI":"10.1128/AAC.00105-13","ISSN":"0066-4804, 1098-6596","issue":"8","journalAbbreviation":"Antimicrob. Agents Chemother.","language":"en","note":"PMID: 23669379","page":"3498-3506","source":"aac.asm.org.gate1.inist.fr","title":"Nanoscale Effects of Caspofungin against Two Yeast Species, Saccharomyces cerevisiae and Candida albicans","volume":"57","author":[{"family":"Formosa","given":"C."},{"family":"Schiavone","given":"M."},{"family":"Martin-Yken","given":"H."},{"family":"François","given":"J. M."},{"family":"Duval","given":"R. E."},{"family":"Dague","given":"E."}],"issued":{"date-parts":[["2013",1,8]]}}},{"id":410,"uris":["http://zotero.org/users/1534672/items/C34KUKFN"],"uri":["http://zotero.org/users/1534672/items/C34KUKFN"],"itemData":{"id":410,"type":"article-journal","abstract":"The advent of fungal pathogens that are resistant to the classic repertoire of antifungal drugs has increased the need for new therapeutic agents. A prominent example of such a novel compound is caspofungin, known to alter cell wall biogenesis by inhibiting β-1,3-d-glucan synthesis. Although much progress ha","container-title":"Nanoscale","DOI":"10.1039/C2NR33215A","ISSN":"2040-3372","issue":"3","journalAbbreviation":"Nanoscale","language":"en","page":"1105-1115","source":"pubs.rsc.org","title":"Nanoscale analysis of caspofungin-induced cell surface remodelling in Candida albicans","volume":"5","author":[{"family":"El-Kirat-Chatel","given":"Sofiane"},{"family":"Beaussart","given":"Audrey"},{"family":"Alsteens","given":"David"},{"family":"Jackson","given":"Desmond N."},{"family":"Lipke","given":"Peter N."},{"family":"Dufrêne","given":"Yves F."}],"issued":{"date-parts":[["2013",1,21]]}}}],"schema":"https://github.com/citation-style-language/schema/raw/master/csl-citation.json"} </w:instrText>
      </w:r>
      <w:r w:rsidR="00942BFE" w:rsidRPr="003F6E70">
        <w:rPr>
          <w:rFonts w:asciiTheme="minorHAnsi" w:hAnsiTheme="minorHAnsi" w:cstheme="minorHAnsi"/>
          <w:bCs/>
          <w:color w:val="auto"/>
        </w:rPr>
        <w:fldChar w:fldCharType="separate"/>
      </w:r>
      <w:r w:rsidR="001229C5" w:rsidRPr="003F6E70">
        <w:rPr>
          <w:rFonts w:asciiTheme="minorHAnsi" w:hAnsiTheme="minorHAnsi" w:cstheme="minorHAnsi"/>
          <w:color w:val="auto"/>
          <w:vertAlign w:val="superscript"/>
        </w:rPr>
        <w:t>17, 18</w:t>
      </w:r>
      <w:r w:rsidR="00942BFE" w:rsidRPr="003F6E70">
        <w:rPr>
          <w:rFonts w:asciiTheme="minorHAnsi" w:hAnsiTheme="minorHAnsi" w:cstheme="minorHAnsi"/>
          <w:bCs/>
          <w:color w:val="auto"/>
        </w:rPr>
        <w:fldChar w:fldCharType="end"/>
      </w:r>
    </w:p>
    <w:p w14:paraId="080598ED" w14:textId="77777777" w:rsidR="002A466C" w:rsidRPr="003F6E70" w:rsidRDefault="002A466C" w:rsidP="00FB4071">
      <w:pPr>
        <w:rPr>
          <w:rFonts w:asciiTheme="minorHAnsi" w:hAnsiTheme="minorHAnsi" w:cstheme="minorHAnsi"/>
          <w:bCs/>
          <w:color w:val="auto"/>
        </w:rPr>
      </w:pPr>
    </w:p>
    <w:p w14:paraId="1CBF12C3" w14:textId="5B093DE0" w:rsidR="006139BE" w:rsidRPr="003F6E70" w:rsidRDefault="0049294F" w:rsidP="00FB4071">
      <w:pPr>
        <w:rPr>
          <w:rFonts w:asciiTheme="minorHAnsi" w:hAnsiTheme="minorHAnsi" w:cstheme="minorHAnsi"/>
          <w:bCs/>
          <w:color w:val="auto"/>
        </w:rPr>
      </w:pPr>
      <w:r w:rsidRPr="003F6E70">
        <w:rPr>
          <w:rFonts w:asciiTheme="minorHAnsi" w:hAnsiTheme="minorHAnsi" w:cstheme="minorHAnsi"/>
          <w:bCs/>
          <w:color w:val="auto"/>
        </w:rPr>
        <w:t xml:space="preserve">The second </w:t>
      </w:r>
      <w:r w:rsidR="00710B16" w:rsidRPr="003F6E70">
        <w:rPr>
          <w:rFonts w:asciiTheme="minorHAnsi" w:hAnsiTheme="minorHAnsi" w:cstheme="minorHAnsi"/>
          <w:bCs/>
          <w:color w:val="auto"/>
        </w:rPr>
        <w:t>observation concern</w:t>
      </w:r>
      <w:r w:rsidR="00E86045" w:rsidRPr="003F6E70">
        <w:rPr>
          <w:rFonts w:asciiTheme="minorHAnsi" w:hAnsiTheme="minorHAnsi" w:cstheme="minorHAnsi"/>
          <w:bCs/>
          <w:color w:val="auto"/>
        </w:rPr>
        <w:t>s</w:t>
      </w:r>
      <w:r w:rsidR="00710B16" w:rsidRPr="003F6E70">
        <w:rPr>
          <w:rFonts w:asciiTheme="minorHAnsi" w:hAnsiTheme="minorHAnsi" w:cstheme="minorHAnsi"/>
          <w:bCs/>
          <w:color w:val="auto"/>
        </w:rPr>
        <w:t xml:space="preserve"> the effect of </w:t>
      </w:r>
      <w:proofErr w:type="spellStart"/>
      <w:r w:rsidR="00710B16" w:rsidRPr="003F6E70">
        <w:rPr>
          <w:rFonts w:asciiTheme="minorHAnsi" w:hAnsiTheme="minorHAnsi" w:cstheme="minorHAnsi"/>
          <w:bCs/>
          <w:color w:val="auto"/>
        </w:rPr>
        <w:t>caspofungin</w:t>
      </w:r>
      <w:proofErr w:type="spellEnd"/>
      <w:r w:rsidR="00710B16" w:rsidRPr="003F6E70">
        <w:rPr>
          <w:rFonts w:asciiTheme="minorHAnsi" w:hAnsiTheme="minorHAnsi" w:cstheme="minorHAnsi"/>
          <w:bCs/>
          <w:color w:val="auto"/>
        </w:rPr>
        <w:t>. It globally reduces t</w:t>
      </w:r>
      <w:r w:rsidR="00D63D4C" w:rsidRPr="003F6E70">
        <w:rPr>
          <w:rFonts w:asciiTheme="minorHAnsi" w:hAnsiTheme="minorHAnsi" w:cstheme="minorHAnsi"/>
          <w:bCs/>
          <w:color w:val="auto"/>
        </w:rPr>
        <w:t xml:space="preserve">he </w:t>
      </w:r>
      <w:r w:rsidR="009778D2" w:rsidRPr="003F6E70">
        <w:rPr>
          <w:rFonts w:asciiTheme="minorHAnsi" w:hAnsiTheme="minorHAnsi" w:cstheme="minorHAnsi"/>
          <w:bCs/>
          <w:color w:val="auto"/>
        </w:rPr>
        <w:t>stiffness</w:t>
      </w:r>
      <w:r w:rsidR="00D63D4C" w:rsidRPr="003F6E70">
        <w:rPr>
          <w:rFonts w:asciiTheme="minorHAnsi" w:hAnsiTheme="minorHAnsi" w:cstheme="minorHAnsi"/>
          <w:bCs/>
          <w:color w:val="auto"/>
        </w:rPr>
        <w:t xml:space="preserve"> of the cells while</w:t>
      </w:r>
      <w:r w:rsidR="00710B16" w:rsidRPr="003F6E70">
        <w:rPr>
          <w:rFonts w:asciiTheme="minorHAnsi" w:hAnsiTheme="minorHAnsi" w:cstheme="minorHAnsi"/>
          <w:bCs/>
          <w:color w:val="auto"/>
        </w:rPr>
        <w:t xml:space="preserve"> still </w:t>
      </w:r>
      <w:r w:rsidR="00111438">
        <w:rPr>
          <w:rFonts w:asciiTheme="minorHAnsi" w:hAnsiTheme="minorHAnsi" w:cstheme="minorHAnsi"/>
          <w:bCs/>
          <w:color w:val="auto"/>
        </w:rPr>
        <w:t>two</w:t>
      </w:r>
      <w:r w:rsidR="00111438" w:rsidRPr="003F6E70">
        <w:rPr>
          <w:rFonts w:asciiTheme="minorHAnsi" w:hAnsiTheme="minorHAnsi" w:cstheme="minorHAnsi"/>
          <w:bCs/>
          <w:color w:val="auto"/>
        </w:rPr>
        <w:t xml:space="preserve"> </w:t>
      </w:r>
      <w:r w:rsidR="00710B16" w:rsidRPr="003F6E70">
        <w:rPr>
          <w:rFonts w:asciiTheme="minorHAnsi" w:hAnsiTheme="minorHAnsi" w:cstheme="minorHAnsi"/>
          <w:bCs/>
          <w:color w:val="auto"/>
        </w:rPr>
        <w:t>subpopulations exist.</w:t>
      </w:r>
      <w:r w:rsidR="00111438">
        <w:rPr>
          <w:rFonts w:asciiTheme="minorHAnsi" w:hAnsiTheme="minorHAnsi" w:cstheme="minorHAnsi"/>
          <w:bCs/>
          <w:color w:val="auto"/>
        </w:rPr>
        <w:t xml:space="preserve"> </w:t>
      </w:r>
      <w:r w:rsidR="00735DC7" w:rsidRPr="003F6E70">
        <w:rPr>
          <w:rFonts w:asciiTheme="minorHAnsi" w:hAnsiTheme="minorHAnsi" w:cstheme="minorHAnsi"/>
          <w:bCs/>
          <w:color w:val="auto"/>
        </w:rPr>
        <w:t xml:space="preserve">In a last step the proposed protocol provides an </w:t>
      </w:r>
      <w:r w:rsidR="006A4739" w:rsidRPr="003F6E70">
        <w:rPr>
          <w:rFonts w:asciiTheme="minorHAnsi" w:hAnsiTheme="minorHAnsi" w:cstheme="minorHAnsi"/>
          <w:bCs/>
          <w:color w:val="auto"/>
        </w:rPr>
        <w:t>A</w:t>
      </w:r>
      <w:r w:rsidR="00D63D4C" w:rsidRPr="003F6E70">
        <w:rPr>
          <w:rFonts w:asciiTheme="minorHAnsi" w:hAnsiTheme="minorHAnsi" w:cstheme="minorHAnsi"/>
          <w:bCs/>
          <w:color w:val="auto"/>
        </w:rPr>
        <w:t>NOVA</w:t>
      </w:r>
      <w:r w:rsidR="00735DC7" w:rsidRPr="003F6E70">
        <w:rPr>
          <w:rFonts w:asciiTheme="minorHAnsi" w:hAnsiTheme="minorHAnsi" w:cstheme="minorHAnsi"/>
          <w:bCs/>
          <w:color w:val="auto"/>
        </w:rPr>
        <w:t xml:space="preserve"> comparison of the native and treated cells as presented in </w:t>
      </w:r>
      <w:r w:rsidR="00A923AD" w:rsidRPr="00723812">
        <w:rPr>
          <w:rFonts w:asciiTheme="minorHAnsi" w:hAnsiTheme="minorHAnsi" w:cstheme="minorHAnsi"/>
          <w:b/>
          <w:color w:val="auto"/>
        </w:rPr>
        <w:t>Figure</w:t>
      </w:r>
      <w:r w:rsidR="00942BFE" w:rsidRPr="00723812">
        <w:rPr>
          <w:rFonts w:asciiTheme="minorHAnsi" w:hAnsiTheme="minorHAnsi" w:cstheme="minorHAnsi"/>
          <w:b/>
          <w:color w:val="auto"/>
        </w:rPr>
        <w:t xml:space="preserve"> 7</w:t>
      </w:r>
      <w:r w:rsidR="00735DC7" w:rsidRPr="003F6E70">
        <w:rPr>
          <w:rFonts w:asciiTheme="minorHAnsi" w:hAnsiTheme="minorHAnsi" w:cstheme="minorHAnsi"/>
          <w:bCs/>
          <w:color w:val="auto"/>
        </w:rPr>
        <w:t xml:space="preserve">. </w:t>
      </w:r>
      <w:r w:rsidR="00E95D1D" w:rsidRPr="003F6E70">
        <w:rPr>
          <w:rFonts w:asciiTheme="minorHAnsi" w:hAnsiTheme="minorHAnsi" w:cstheme="minorHAnsi"/>
          <w:bCs/>
          <w:color w:val="auto"/>
        </w:rPr>
        <w:t xml:space="preserve">It demonstrates that the </w:t>
      </w:r>
      <w:r w:rsidR="00111438">
        <w:rPr>
          <w:rFonts w:asciiTheme="minorHAnsi" w:hAnsiTheme="minorHAnsi" w:cstheme="minorHAnsi"/>
          <w:bCs/>
          <w:color w:val="auto"/>
        </w:rPr>
        <w:t>two</w:t>
      </w:r>
      <w:r w:rsidR="00111438" w:rsidRPr="003F6E70">
        <w:rPr>
          <w:rFonts w:asciiTheme="minorHAnsi" w:hAnsiTheme="minorHAnsi" w:cstheme="minorHAnsi"/>
          <w:bCs/>
          <w:color w:val="auto"/>
        </w:rPr>
        <w:t xml:space="preserve"> </w:t>
      </w:r>
      <w:r w:rsidR="00E95D1D" w:rsidRPr="003F6E70">
        <w:rPr>
          <w:rFonts w:asciiTheme="minorHAnsi" w:hAnsiTheme="minorHAnsi" w:cstheme="minorHAnsi"/>
          <w:bCs/>
          <w:color w:val="auto"/>
        </w:rPr>
        <w:t xml:space="preserve">conditions have a different </w:t>
      </w:r>
      <w:r w:rsidR="009778D2" w:rsidRPr="003F6E70">
        <w:rPr>
          <w:rFonts w:asciiTheme="minorHAnsi" w:hAnsiTheme="minorHAnsi" w:cstheme="minorHAnsi"/>
          <w:bCs/>
          <w:color w:val="auto"/>
        </w:rPr>
        <w:t>stiffness</w:t>
      </w:r>
      <w:r w:rsidR="00E95D1D" w:rsidRPr="003F6E70">
        <w:rPr>
          <w:rFonts w:asciiTheme="minorHAnsi" w:hAnsiTheme="minorHAnsi" w:cstheme="minorHAnsi"/>
          <w:bCs/>
          <w:color w:val="auto"/>
        </w:rPr>
        <w:t xml:space="preserve"> </w:t>
      </w:r>
      <w:r w:rsidR="00E86045" w:rsidRPr="003F6E70">
        <w:rPr>
          <w:rFonts w:asciiTheme="minorHAnsi" w:hAnsiTheme="minorHAnsi" w:cstheme="minorHAnsi"/>
          <w:bCs/>
          <w:color w:val="auto"/>
        </w:rPr>
        <w:t xml:space="preserve">and that this difference is highly significant </w:t>
      </w:r>
      <w:r w:rsidR="00E95D1D" w:rsidRPr="003F6E70">
        <w:rPr>
          <w:rFonts w:asciiTheme="minorHAnsi" w:hAnsiTheme="minorHAnsi" w:cstheme="minorHAnsi"/>
          <w:bCs/>
          <w:color w:val="auto"/>
        </w:rPr>
        <w:t>(p</w:t>
      </w:r>
      <w:r w:rsidR="00111438">
        <w:rPr>
          <w:rFonts w:asciiTheme="minorHAnsi" w:hAnsiTheme="minorHAnsi" w:cstheme="minorHAnsi"/>
          <w:bCs/>
          <w:color w:val="auto"/>
        </w:rPr>
        <w:t xml:space="preserve"> </w:t>
      </w:r>
      <w:r w:rsidR="00E95D1D" w:rsidRPr="003F6E70">
        <w:rPr>
          <w:rFonts w:asciiTheme="minorHAnsi" w:hAnsiTheme="minorHAnsi" w:cstheme="minorHAnsi"/>
          <w:bCs/>
          <w:color w:val="auto"/>
        </w:rPr>
        <w:t>value</w:t>
      </w:r>
      <w:r w:rsidR="006A4739" w:rsidRPr="003F6E70">
        <w:rPr>
          <w:rFonts w:asciiTheme="minorHAnsi" w:hAnsiTheme="minorHAnsi" w:cstheme="minorHAnsi"/>
          <w:bCs/>
          <w:color w:val="auto"/>
        </w:rPr>
        <w:t xml:space="preserve"> </w:t>
      </w:r>
      <w:r w:rsidR="00E95D1D" w:rsidRPr="003F6E70">
        <w:rPr>
          <w:rFonts w:asciiTheme="minorHAnsi" w:hAnsiTheme="minorHAnsi" w:cstheme="minorHAnsi"/>
          <w:bCs/>
          <w:color w:val="auto"/>
        </w:rPr>
        <w:lastRenderedPageBreak/>
        <w:t>&lt;</w:t>
      </w:r>
      <w:r w:rsidR="006A4739" w:rsidRPr="003F6E70">
        <w:rPr>
          <w:rFonts w:asciiTheme="minorHAnsi" w:hAnsiTheme="minorHAnsi" w:cstheme="minorHAnsi"/>
          <w:bCs/>
          <w:color w:val="auto"/>
        </w:rPr>
        <w:t xml:space="preserve"> </w:t>
      </w:r>
      <w:r w:rsidR="00E95D1D" w:rsidRPr="003F6E70">
        <w:rPr>
          <w:rFonts w:asciiTheme="minorHAnsi" w:hAnsiTheme="minorHAnsi" w:cstheme="minorHAnsi"/>
          <w:bCs/>
          <w:color w:val="auto"/>
        </w:rPr>
        <w:t xml:space="preserve">0.001). This value is reached thanks to the large number of cells analyzed and provides </w:t>
      </w:r>
      <w:r w:rsidR="00E86045" w:rsidRPr="003F6E70">
        <w:rPr>
          <w:rFonts w:asciiTheme="minorHAnsi" w:hAnsiTheme="minorHAnsi" w:cstheme="minorHAnsi"/>
          <w:bCs/>
          <w:color w:val="auto"/>
        </w:rPr>
        <w:t xml:space="preserve">a greater </w:t>
      </w:r>
      <w:r w:rsidR="00E95D1D" w:rsidRPr="003F6E70">
        <w:rPr>
          <w:rFonts w:asciiTheme="minorHAnsi" w:hAnsiTheme="minorHAnsi" w:cstheme="minorHAnsi"/>
          <w:bCs/>
          <w:color w:val="auto"/>
        </w:rPr>
        <w:t>confidence in the</w:t>
      </w:r>
      <w:r w:rsidR="00E86045" w:rsidRPr="003F6E70">
        <w:rPr>
          <w:rFonts w:asciiTheme="minorHAnsi" w:hAnsiTheme="minorHAnsi" w:cstheme="minorHAnsi"/>
          <w:bCs/>
          <w:color w:val="auto"/>
        </w:rPr>
        <w:t xml:space="preserve"> obtained</w:t>
      </w:r>
      <w:r w:rsidR="00E95D1D" w:rsidRPr="003F6E70">
        <w:rPr>
          <w:rFonts w:asciiTheme="minorHAnsi" w:hAnsiTheme="minorHAnsi" w:cstheme="minorHAnsi"/>
          <w:bCs/>
          <w:color w:val="auto"/>
        </w:rPr>
        <w:t xml:space="preserve"> re</w:t>
      </w:r>
      <w:r w:rsidR="00710B16" w:rsidRPr="003F6E70">
        <w:rPr>
          <w:rFonts w:asciiTheme="minorHAnsi" w:hAnsiTheme="minorHAnsi" w:cstheme="minorHAnsi"/>
          <w:bCs/>
          <w:color w:val="auto"/>
        </w:rPr>
        <w:t>s</w:t>
      </w:r>
      <w:r w:rsidR="00E95D1D" w:rsidRPr="003F6E70">
        <w:rPr>
          <w:rFonts w:asciiTheme="minorHAnsi" w:hAnsiTheme="minorHAnsi" w:cstheme="minorHAnsi"/>
          <w:bCs/>
          <w:color w:val="auto"/>
        </w:rPr>
        <w:t>ults.</w:t>
      </w:r>
    </w:p>
    <w:p w14:paraId="20BC7CDB" w14:textId="77777777" w:rsidR="006A4739" w:rsidRPr="003F6E70" w:rsidRDefault="006A4739" w:rsidP="00FB4071">
      <w:pPr>
        <w:rPr>
          <w:rFonts w:asciiTheme="minorHAnsi" w:hAnsiTheme="minorHAnsi" w:cstheme="minorHAnsi"/>
          <w:color w:val="auto"/>
        </w:rPr>
      </w:pPr>
    </w:p>
    <w:p w14:paraId="5C7EC8C1" w14:textId="0E86FC2E" w:rsidR="00D31203" w:rsidRPr="003F6E70" w:rsidRDefault="00D31203" w:rsidP="00FB4071">
      <w:pPr>
        <w:rPr>
          <w:rFonts w:asciiTheme="minorHAnsi" w:hAnsiTheme="minorHAnsi" w:cstheme="minorHAnsi"/>
          <w:bCs/>
          <w:color w:val="auto"/>
        </w:rPr>
      </w:pPr>
      <w:r w:rsidRPr="003F6E70">
        <w:rPr>
          <w:rFonts w:asciiTheme="minorHAnsi" w:hAnsiTheme="minorHAnsi" w:cstheme="minorHAnsi"/>
          <w:bCs/>
          <w:color w:val="auto"/>
        </w:rPr>
        <w:t xml:space="preserve">The adhesion has also been extracted from the automatically recorded data and we found that the adhesion force between the bare tip and native cells was </w:t>
      </w:r>
      <w:r w:rsidR="00E86045" w:rsidRPr="003F6E70">
        <w:rPr>
          <w:rFonts w:asciiTheme="minorHAnsi" w:hAnsiTheme="minorHAnsi" w:cstheme="minorHAnsi"/>
          <w:bCs/>
          <w:color w:val="auto"/>
        </w:rPr>
        <w:t xml:space="preserve">of </w:t>
      </w:r>
      <w:r w:rsidRPr="003F6E70">
        <w:rPr>
          <w:rFonts w:asciiTheme="minorHAnsi" w:hAnsiTheme="minorHAnsi" w:cstheme="minorHAnsi"/>
          <w:bCs/>
          <w:color w:val="auto"/>
        </w:rPr>
        <w:t xml:space="preserve">0.64 </w:t>
      </w:r>
      <w:r w:rsidR="00111438">
        <w:rPr>
          <w:rFonts w:asciiTheme="minorHAnsi" w:hAnsiTheme="minorHAnsi" w:cstheme="minorHAnsi"/>
          <w:bCs/>
          <w:color w:val="auto"/>
        </w:rPr>
        <w:t>±</w:t>
      </w:r>
      <w:r w:rsidRPr="003F6E70">
        <w:rPr>
          <w:rFonts w:asciiTheme="minorHAnsi" w:hAnsiTheme="minorHAnsi" w:cstheme="minorHAnsi"/>
          <w:bCs/>
          <w:color w:val="auto"/>
        </w:rPr>
        <w:t xml:space="preserve"> 0.6 </w:t>
      </w:r>
      <w:proofErr w:type="spellStart"/>
      <w:r w:rsidRPr="003F6E70">
        <w:rPr>
          <w:rFonts w:asciiTheme="minorHAnsi" w:hAnsiTheme="minorHAnsi" w:cstheme="minorHAnsi"/>
          <w:bCs/>
          <w:color w:val="auto"/>
        </w:rPr>
        <w:t>nN</w:t>
      </w:r>
      <w:proofErr w:type="spellEnd"/>
      <w:r w:rsidR="00627A3C" w:rsidRPr="003F6E70">
        <w:rPr>
          <w:rFonts w:asciiTheme="minorHAnsi" w:hAnsiTheme="minorHAnsi" w:cstheme="minorHAnsi"/>
          <w:bCs/>
          <w:color w:val="auto"/>
        </w:rPr>
        <w:t>.</w:t>
      </w:r>
      <w:r w:rsidRPr="003F6E70">
        <w:rPr>
          <w:rFonts w:asciiTheme="minorHAnsi" w:hAnsiTheme="minorHAnsi" w:cstheme="minorHAnsi"/>
          <w:bCs/>
          <w:color w:val="auto"/>
        </w:rPr>
        <w:t xml:space="preserve"> </w:t>
      </w:r>
      <w:r w:rsidR="00E86045" w:rsidRPr="003F6E70">
        <w:rPr>
          <w:rFonts w:asciiTheme="minorHAnsi" w:hAnsiTheme="minorHAnsi" w:cstheme="minorHAnsi"/>
          <w:bCs/>
          <w:color w:val="auto"/>
        </w:rPr>
        <w:t>In this case also</w:t>
      </w:r>
      <w:r w:rsidR="00111438">
        <w:rPr>
          <w:rFonts w:asciiTheme="minorHAnsi" w:hAnsiTheme="minorHAnsi" w:cstheme="minorHAnsi"/>
          <w:bCs/>
          <w:color w:val="auto"/>
        </w:rPr>
        <w:t xml:space="preserve"> two</w:t>
      </w:r>
      <w:r w:rsidRPr="003F6E70">
        <w:rPr>
          <w:rFonts w:asciiTheme="minorHAnsi" w:hAnsiTheme="minorHAnsi" w:cstheme="minorHAnsi"/>
          <w:bCs/>
          <w:color w:val="auto"/>
        </w:rPr>
        <w:t xml:space="preserve"> subpopulations were</w:t>
      </w:r>
      <w:r w:rsidR="00627A3C" w:rsidRPr="003F6E70">
        <w:rPr>
          <w:rFonts w:asciiTheme="minorHAnsi" w:hAnsiTheme="minorHAnsi" w:cstheme="minorHAnsi"/>
          <w:bCs/>
          <w:color w:val="auto"/>
        </w:rPr>
        <w:t xml:space="preserve"> </w:t>
      </w:r>
      <w:r w:rsidRPr="003F6E70">
        <w:rPr>
          <w:rFonts w:asciiTheme="minorHAnsi" w:hAnsiTheme="minorHAnsi" w:cstheme="minorHAnsi"/>
          <w:bCs/>
          <w:color w:val="auto"/>
        </w:rPr>
        <w:t>found: the first</w:t>
      </w:r>
      <w:r w:rsidR="00E86045" w:rsidRPr="003F6E70">
        <w:rPr>
          <w:rFonts w:asciiTheme="minorHAnsi" w:hAnsiTheme="minorHAnsi" w:cstheme="minorHAnsi"/>
          <w:bCs/>
          <w:color w:val="auto"/>
        </w:rPr>
        <w:t xml:space="preserve"> one</w:t>
      </w:r>
      <w:r w:rsidRPr="003F6E70">
        <w:rPr>
          <w:rFonts w:asciiTheme="minorHAnsi" w:hAnsiTheme="minorHAnsi" w:cstheme="minorHAnsi"/>
          <w:bCs/>
          <w:color w:val="auto"/>
        </w:rPr>
        <w:t xml:space="preserve"> has a mean adhesion force of 0.7 </w:t>
      </w:r>
      <w:r w:rsidR="00111438">
        <w:rPr>
          <w:rFonts w:asciiTheme="minorHAnsi" w:hAnsiTheme="minorHAnsi" w:cstheme="minorHAnsi"/>
          <w:bCs/>
          <w:color w:val="auto"/>
        </w:rPr>
        <w:t>±</w:t>
      </w:r>
      <w:r w:rsidRPr="003F6E70">
        <w:rPr>
          <w:rFonts w:asciiTheme="minorHAnsi" w:hAnsiTheme="minorHAnsi" w:cstheme="minorHAnsi"/>
          <w:bCs/>
          <w:color w:val="auto"/>
        </w:rPr>
        <w:t xml:space="preserve"> 1.4 </w:t>
      </w:r>
      <w:proofErr w:type="spellStart"/>
      <w:r w:rsidRPr="003F6E70">
        <w:rPr>
          <w:rFonts w:asciiTheme="minorHAnsi" w:hAnsiTheme="minorHAnsi" w:cstheme="minorHAnsi"/>
          <w:bCs/>
          <w:color w:val="auto"/>
        </w:rPr>
        <w:t>nN</w:t>
      </w:r>
      <w:proofErr w:type="spellEnd"/>
      <w:r w:rsidRPr="003F6E70">
        <w:rPr>
          <w:rFonts w:asciiTheme="minorHAnsi" w:hAnsiTheme="minorHAnsi" w:cstheme="minorHAnsi"/>
          <w:bCs/>
          <w:color w:val="auto"/>
        </w:rPr>
        <w:t xml:space="preserve"> while the second </w:t>
      </w:r>
      <w:r w:rsidR="00E86045" w:rsidRPr="003F6E70">
        <w:rPr>
          <w:rFonts w:asciiTheme="minorHAnsi" w:hAnsiTheme="minorHAnsi" w:cstheme="minorHAnsi"/>
          <w:bCs/>
          <w:color w:val="auto"/>
        </w:rPr>
        <w:t xml:space="preserve">of </w:t>
      </w:r>
      <w:r w:rsidRPr="003F6E70">
        <w:rPr>
          <w:rFonts w:asciiTheme="minorHAnsi" w:hAnsiTheme="minorHAnsi" w:cstheme="minorHAnsi"/>
          <w:bCs/>
          <w:color w:val="auto"/>
        </w:rPr>
        <w:t xml:space="preserve">4.5 </w:t>
      </w:r>
      <w:r w:rsidR="00111438">
        <w:rPr>
          <w:rFonts w:asciiTheme="minorHAnsi" w:hAnsiTheme="minorHAnsi" w:cstheme="minorHAnsi"/>
          <w:bCs/>
          <w:color w:val="auto"/>
        </w:rPr>
        <w:t>±</w:t>
      </w:r>
      <w:r w:rsidRPr="003F6E70">
        <w:rPr>
          <w:rFonts w:asciiTheme="minorHAnsi" w:hAnsiTheme="minorHAnsi" w:cstheme="minorHAnsi"/>
          <w:bCs/>
          <w:color w:val="auto"/>
        </w:rPr>
        <w:t xml:space="preserve"> 1.5 </w:t>
      </w:r>
      <w:proofErr w:type="spellStart"/>
      <w:r w:rsidRPr="003F6E70">
        <w:rPr>
          <w:rFonts w:asciiTheme="minorHAnsi" w:hAnsiTheme="minorHAnsi" w:cstheme="minorHAnsi"/>
          <w:bCs/>
          <w:color w:val="auto"/>
        </w:rPr>
        <w:t>nN</w:t>
      </w:r>
      <w:proofErr w:type="spellEnd"/>
      <w:r w:rsidRPr="003F6E70">
        <w:rPr>
          <w:rFonts w:asciiTheme="minorHAnsi" w:hAnsiTheme="minorHAnsi" w:cstheme="minorHAnsi"/>
          <w:bCs/>
          <w:color w:val="auto"/>
        </w:rPr>
        <w:t xml:space="preserve">. The treatment with </w:t>
      </w:r>
      <w:proofErr w:type="spellStart"/>
      <w:r w:rsidRPr="003F6E70">
        <w:rPr>
          <w:rFonts w:asciiTheme="minorHAnsi" w:hAnsiTheme="minorHAnsi" w:cstheme="minorHAnsi"/>
          <w:bCs/>
          <w:color w:val="auto"/>
        </w:rPr>
        <w:t>caspofungin</w:t>
      </w:r>
      <w:proofErr w:type="spellEnd"/>
      <w:r w:rsidRPr="003F6E70">
        <w:rPr>
          <w:rFonts w:asciiTheme="minorHAnsi" w:hAnsiTheme="minorHAnsi" w:cstheme="minorHAnsi"/>
          <w:bCs/>
          <w:color w:val="auto"/>
        </w:rPr>
        <w:t xml:space="preserve"> ha</w:t>
      </w:r>
      <w:r w:rsidR="00627A3C" w:rsidRPr="003F6E70">
        <w:rPr>
          <w:rFonts w:asciiTheme="minorHAnsi" w:hAnsiTheme="minorHAnsi" w:cstheme="minorHAnsi"/>
          <w:bCs/>
          <w:color w:val="auto"/>
        </w:rPr>
        <w:t>d unpredictable effects</w:t>
      </w:r>
      <w:r w:rsidRPr="003F6E70">
        <w:rPr>
          <w:rFonts w:asciiTheme="minorHAnsi" w:hAnsiTheme="minorHAnsi" w:cstheme="minorHAnsi"/>
          <w:bCs/>
          <w:color w:val="auto"/>
        </w:rPr>
        <w:t xml:space="preserve"> on the adhesion</w:t>
      </w:r>
      <w:r w:rsidR="00627A3C" w:rsidRPr="003F6E70">
        <w:rPr>
          <w:rFonts w:asciiTheme="minorHAnsi" w:hAnsiTheme="minorHAnsi" w:cstheme="minorHAnsi"/>
          <w:bCs/>
          <w:color w:val="auto"/>
        </w:rPr>
        <w:t>. In one experiment</w:t>
      </w:r>
      <w:r w:rsidRPr="003F6E70">
        <w:rPr>
          <w:rFonts w:asciiTheme="minorHAnsi" w:hAnsiTheme="minorHAnsi" w:cstheme="minorHAnsi"/>
          <w:bCs/>
          <w:color w:val="auto"/>
        </w:rPr>
        <w:t xml:space="preserve"> </w:t>
      </w:r>
      <w:r w:rsidR="00627A3C" w:rsidRPr="003F6E70">
        <w:rPr>
          <w:rFonts w:asciiTheme="minorHAnsi" w:hAnsiTheme="minorHAnsi" w:cstheme="minorHAnsi"/>
          <w:bCs/>
          <w:color w:val="auto"/>
        </w:rPr>
        <w:t>no effect was observed,</w:t>
      </w:r>
      <w:r w:rsidRPr="003F6E70">
        <w:rPr>
          <w:rFonts w:asciiTheme="minorHAnsi" w:hAnsiTheme="minorHAnsi" w:cstheme="minorHAnsi"/>
          <w:bCs/>
          <w:color w:val="auto"/>
        </w:rPr>
        <w:t xml:space="preserve"> but</w:t>
      </w:r>
      <w:r w:rsidR="00627A3C" w:rsidRPr="003F6E70">
        <w:rPr>
          <w:rFonts w:asciiTheme="minorHAnsi" w:hAnsiTheme="minorHAnsi" w:cstheme="minorHAnsi"/>
          <w:bCs/>
          <w:color w:val="auto"/>
        </w:rPr>
        <w:t xml:space="preserve"> in another experiment,</w:t>
      </w:r>
      <w:r w:rsidRPr="003F6E70">
        <w:rPr>
          <w:rFonts w:asciiTheme="minorHAnsi" w:hAnsiTheme="minorHAnsi" w:cstheme="minorHAnsi"/>
          <w:bCs/>
          <w:color w:val="auto"/>
        </w:rPr>
        <w:t xml:space="preserve"> </w:t>
      </w:r>
      <w:proofErr w:type="spellStart"/>
      <w:r w:rsidRPr="003F6E70">
        <w:rPr>
          <w:rFonts w:asciiTheme="minorHAnsi" w:hAnsiTheme="minorHAnsi" w:cstheme="minorHAnsi"/>
          <w:bCs/>
          <w:color w:val="auto"/>
        </w:rPr>
        <w:t>caspofungin</w:t>
      </w:r>
      <w:proofErr w:type="spellEnd"/>
      <w:r w:rsidRPr="003F6E70">
        <w:rPr>
          <w:rFonts w:asciiTheme="minorHAnsi" w:hAnsiTheme="minorHAnsi" w:cstheme="minorHAnsi"/>
          <w:bCs/>
          <w:color w:val="auto"/>
        </w:rPr>
        <w:t xml:space="preserve"> induce</w:t>
      </w:r>
      <w:r w:rsidR="00627A3C" w:rsidRPr="003F6E70">
        <w:rPr>
          <w:rFonts w:asciiTheme="minorHAnsi" w:hAnsiTheme="minorHAnsi" w:cstheme="minorHAnsi"/>
          <w:bCs/>
          <w:color w:val="auto"/>
        </w:rPr>
        <w:t>d</w:t>
      </w:r>
      <w:r w:rsidRPr="003F6E70">
        <w:rPr>
          <w:rFonts w:asciiTheme="minorHAnsi" w:hAnsiTheme="minorHAnsi" w:cstheme="minorHAnsi"/>
          <w:bCs/>
          <w:color w:val="auto"/>
        </w:rPr>
        <w:t xml:space="preserve"> a decrease in the adhesion to the tip and a reduction of the population adhesion heterogeneity</w:t>
      </w:r>
      <w:r w:rsidR="00627A3C" w:rsidRPr="003F6E70">
        <w:rPr>
          <w:rFonts w:asciiTheme="minorHAnsi" w:hAnsiTheme="minorHAnsi" w:cstheme="minorHAnsi"/>
          <w:bCs/>
          <w:color w:val="auto"/>
        </w:rPr>
        <w:t>. These results are extra</w:t>
      </w:r>
      <w:r w:rsidR="006A4739" w:rsidRPr="003F6E70">
        <w:rPr>
          <w:rFonts w:asciiTheme="minorHAnsi" w:hAnsiTheme="minorHAnsi" w:cstheme="minorHAnsi"/>
          <w:bCs/>
          <w:color w:val="auto"/>
        </w:rPr>
        <w:t>c</w:t>
      </w:r>
      <w:r w:rsidR="00627A3C" w:rsidRPr="003F6E70">
        <w:rPr>
          <w:rFonts w:asciiTheme="minorHAnsi" w:hAnsiTheme="minorHAnsi" w:cstheme="minorHAnsi"/>
          <w:bCs/>
          <w:color w:val="auto"/>
        </w:rPr>
        <w:t xml:space="preserve">ted from </w:t>
      </w:r>
      <w:proofErr w:type="spellStart"/>
      <w:r w:rsidR="00627A3C" w:rsidRPr="003F6E70">
        <w:rPr>
          <w:rFonts w:asciiTheme="minorHAnsi" w:hAnsiTheme="minorHAnsi" w:cstheme="minorHAnsi"/>
          <w:bCs/>
          <w:color w:val="auto"/>
        </w:rPr>
        <w:t>Proa</w:t>
      </w:r>
      <w:proofErr w:type="spellEnd"/>
      <w:r w:rsidR="00B569BE" w:rsidRPr="00B569BE">
        <w:rPr>
          <w:rFonts w:asciiTheme="minorHAnsi" w:hAnsiTheme="minorHAnsi" w:cstheme="minorHAnsi"/>
          <w:bCs/>
          <w:color w:val="auto"/>
        </w:rPr>
        <w:t xml:space="preserve"> et al.</w:t>
      </w:r>
      <w:r w:rsidR="00627A3C" w:rsidRPr="003F6E70">
        <w:rPr>
          <w:rFonts w:asciiTheme="minorHAnsi" w:hAnsiTheme="minorHAnsi" w:cstheme="minorHAnsi"/>
          <w:bCs/>
          <w:color w:val="auto"/>
        </w:rPr>
        <w:fldChar w:fldCharType="begin"/>
      </w:r>
      <w:r w:rsidR="001229C5" w:rsidRPr="003F6E70">
        <w:rPr>
          <w:rFonts w:asciiTheme="minorHAnsi" w:hAnsiTheme="minorHAnsi" w:cstheme="minorHAnsi"/>
          <w:bCs/>
          <w:color w:val="auto"/>
        </w:rPr>
        <w:instrText xml:space="preserve"> ADDIN ZOTERO_ITEM CSL_CITATION {"citationID":"BSdojc9K","properties":{"formattedCitation":"\\super 13\\nosupersub{}","plainCitation":"13","noteIndex":0},"citationItems":[{"id":4451,"uris":["http://zotero.org/users/1534672/items/7UX2ZKE7"],"uri":["http://zotero.org/users/1534672/items/7UX2ZKE7"],"itemData":{"id":4451,"type":"article-journal","abstract":"Nanomechanical properties of cells could be considered as cellular biomarkers. The main method used to access the mechanical properties is based on nanoindentation measurements, performed with an operator manipulated Atomic Force Microscope (AFM) which is time-consuming and expensive. This is one of the reasons that prevent the transfer of AFM technology into clinical laboratories. In this paper we report a methodology which includes an algorithm (transferred to a script, executed on a commercial AFM) able to automatically move the tip onto a single cell and through several cells to record force curves combined with a smart strategy of cell immobilization. Cells are placed into microwells of a microstructured polydimethylsiloxane (PDMS) stamp. Inside a classical 100 × 100 μm2 AFM field, 100 cells can be immobilized. In an optimal configuration we were able to measure, within 4 h, a population of 900 Candida albicans cells both native and caspofungin treated, which represents an unprecedented performance. We discovered that the population is heterogeneous and can be divided, on the basis of nanomechanical properties, into 2 subgroups.","container-title":"Nanoscale Horizons","DOI":"10.1039/C9NH00438F","ISSN":"2055-6764","journalAbbreviation":"Nanoscale Horiz.","language":"en","source":"pubs.rsc.org","title":"Beyond the paradigm of nanomechanical measurements on cells using AFM: an automated methodology to rapidly analyse thousands of cells","title-short":"Beyond the paradigm of nanomechanical measurements on cells using AFM","URL":"https://pubs.rsc.org/en/content/articlelanding/2019/nh/c9nh00438f","author":[{"family":"Proa-Coronado","given":"S."},{"family":"Séverac","given":"C."},{"family":"Martinez-Rivas","given":"A."},{"family":"Dague","given":"E."}],"accessed":{"date-parts":[["2019",10,10]]},"issued":{"date-parts":[["2019",8,15]]}}}],"schema":"https://github.com/citation-style-language/schema/raw/master/csl-citation.json"} </w:instrText>
      </w:r>
      <w:r w:rsidR="00627A3C" w:rsidRPr="003F6E70">
        <w:rPr>
          <w:rFonts w:asciiTheme="minorHAnsi" w:hAnsiTheme="minorHAnsi" w:cstheme="minorHAnsi"/>
          <w:bCs/>
          <w:color w:val="auto"/>
        </w:rPr>
        <w:fldChar w:fldCharType="separate"/>
      </w:r>
      <w:r w:rsidR="001229C5" w:rsidRPr="003F6E70">
        <w:rPr>
          <w:rFonts w:asciiTheme="minorHAnsi" w:hAnsiTheme="minorHAnsi" w:cstheme="minorHAnsi"/>
          <w:color w:val="auto"/>
          <w:vertAlign w:val="superscript"/>
        </w:rPr>
        <w:t>13</w:t>
      </w:r>
      <w:r w:rsidR="00627A3C" w:rsidRPr="003F6E70">
        <w:rPr>
          <w:rFonts w:asciiTheme="minorHAnsi" w:hAnsiTheme="minorHAnsi" w:cstheme="minorHAnsi"/>
          <w:bCs/>
          <w:color w:val="auto"/>
        </w:rPr>
        <w:fldChar w:fldCharType="end"/>
      </w:r>
      <w:r w:rsidR="00627A3C" w:rsidRPr="003F6E70">
        <w:rPr>
          <w:rFonts w:asciiTheme="minorHAnsi" w:hAnsiTheme="minorHAnsi" w:cstheme="minorHAnsi"/>
          <w:bCs/>
          <w:color w:val="auto"/>
        </w:rPr>
        <w:t>, where they are presented in totality.</w:t>
      </w:r>
    </w:p>
    <w:p w14:paraId="77C676D6" w14:textId="2E29E2D7" w:rsidR="00B32616" w:rsidRPr="003F6E70" w:rsidRDefault="00B32616" w:rsidP="00FB4071">
      <w:pPr>
        <w:rPr>
          <w:rFonts w:asciiTheme="minorHAnsi" w:hAnsiTheme="minorHAnsi" w:cstheme="minorHAnsi"/>
          <w:color w:val="auto"/>
        </w:rPr>
      </w:pPr>
    </w:p>
    <w:p w14:paraId="17F0291A" w14:textId="624D71F2" w:rsidR="003F6E70" w:rsidRPr="003F6E70" w:rsidRDefault="003F6E70" w:rsidP="003F6E70">
      <w:pPr>
        <w:rPr>
          <w:rFonts w:asciiTheme="minorHAnsi" w:hAnsiTheme="minorHAnsi" w:cstheme="minorHAnsi"/>
          <w:b/>
          <w:bCs/>
          <w:color w:val="auto"/>
        </w:rPr>
      </w:pPr>
      <w:r w:rsidRPr="003F6E70">
        <w:rPr>
          <w:rFonts w:asciiTheme="minorHAnsi" w:hAnsiTheme="minorHAnsi" w:cstheme="minorHAnsi"/>
          <w:b/>
          <w:bCs/>
          <w:color w:val="auto"/>
        </w:rPr>
        <w:t>FIGURE LEGENDS:</w:t>
      </w:r>
    </w:p>
    <w:p w14:paraId="0A75FE3C" w14:textId="37C6D528" w:rsidR="003F6E70" w:rsidRPr="003F6E70" w:rsidRDefault="003F6E70" w:rsidP="003F6E70">
      <w:pPr>
        <w:pStyle w:val="Caption"/>
        <w:spacing w:after="0"/>
        <w:rPr>
          <w:rFonts w:asciiTheme="minorHAnsi" w:hAnsiTheme="minorHAnsi" w:cstheme="minorHAnsi"/>
          <w:i w:val="0"/>
          <w:color w:val="auto"/>
          <w:sz w:val="24"/>
          <w:szCs w:val="24"/>
        </w:rPr>
      </w:pPr>
      <w:r w:rsidRPr="003F6E70">
        <w:rPr>
          <w:rFonts w:asciiTheme="minorHAnsi" w:hAnsiTheme="minorHAnsi" w:cstheme="minorHAnsi"/>
          <w:b/>
          <w:i w:val="0"/>
          <w:color w:val="auto"/>
          <w:sz w:val="24"/>
          <w:szCs w:val="24"/>
        </w:rPr>
        <w:t xml:space="preserve">Figure </w:t>
      </w:r>
      <w:r w:rsidRPr="003F6E70">
        <w:rPr>
          <w:rFonts w:asciiTheme="minorHAnsi" w:hAnsiTheme="minorHAnsi" w:cstheme="minorHAnsi"/>
          <w:b/>
          <w:i w:val="0"/>
          <w:noProof/>
          <w:color w:val="auto"/>
          <w:sz w:val="24"/>
          <w:szCs w:val="24"/>
        </w:rPr>
        <w:fldChar w:fldCharType="begin"/>
      </w:r>
      <w:r w:rsidRPr="003F6E70">
        <w:rPr>
          <w:rFonts w:asciiTheme="minorHAnsi" w:hAnsiTheme="minorHAnsi" w:cstheme="minorHAnsi"/>
          <w:b/>
          <w:i w:val="0"/>
          <w:noProof/>
          <w:color w:val="auto"/>
          <w:sz w:val="24"/>
          <w:szCs w:val="24"/>
        </w:rPr>
        <w:instrText xml:space="preserve"> SEQ Figure \* ARABIC </w:instrText>
      </w:r>
      <w:r w:rsidRPr="003F6E70">
        <w:rPr>
          <w:rFonts w:asciiTheme="minorHAnsi" w:hAnsiTheme="minorHAnsi" w:cstheme="minorHAnsi"/>
          <w:b/>
          <w:i w:val="0"/>
          <w:noProof/>
          <w:color w:val="auto"/>
          <w:sz w:val="24"/>
          <w:szCs w:val="24"/>
        </w:rPr>
        <w:fldChar w:fldCharType="separate"/>
      </w:r>
      <w:r w:rsidRPr="003F6E70">
        <w:rPr>
          <w:rFonts w:asciiTheme="minorHAnsi" w:hAnsiTheme="minorHAnsi" w:cstheme="minorHAnsi"/>
          <w:b/>
          <w:i w:val="0"/>
          <w:noProof/>
          <w:color w:val="auto"/>
          <w:sz w:val="24"/>
          <w:szCs w:val="24"/>
        </w:rPr>
        <w:t>1</w:t>
      </w:r>
      <w:r w:rsidRPr="003F6E70">
        <w:rPr>
          <w:rFonts w:asciiTheme="minorHAnsi" w:hAnsiTheme="minorHAnsi" w:cstheme="minorHAnsi"/>
          <w:b/>
          <w:i w:val="0"/>
          <w:noProof/>
          <w:color w:val="auto"/>
          <w:sz w:val="24"/>
          <w:szCs w:val="24"/>
        </w:rPr>
        <w:fldChar w:fldCharType="end"/>
      </w:r>
      <w:r w:rsidRPr="003F6E70">
        <w:rPr>
          <w:rFonts w:asciiTheme="minorHAnsi" w:hAnsiTheme="minorHAnsi" w:cstheme="minorHAnsi"/>
          <w:b/>
          <w:i w:val="0"/>
          <w:color w:val="auto"/>
          <w:sz w:val="24"/>
          <w:szCs w:val="24"/>
        </w:rPr>
        <w:t xml:space="preserve">: Acceptable position of the </w:t>
      </w:r>
      <w:proofErr w:type="spellStart"/>
      <w:r w:rsidRPr="003F6E70">
        <w:rPr>
          <w:rFonts w:asciiTheme="minorHAnsi" w:hAnsiTheme="minorHAnsi" w:cstheme="minorHAnsi"/>
          <w:b/>
          <w:i w:val="0"/>
          <w:color w:val="auto"/>
          <w:sz w:val="24"/>
          <w:szCs w:val="24"/>
        </w:rPr>
        <w:t>microstructured</w:t>
      </w:r>
      <w:proofErr w:type="spellEnd"/>
      <w:r w:rsidRPr="003F6E70">
        <w:rPr>
          <w:rFonts w:asciiTheme="minorHAnsi" w:hAnsiTheme="minorHAnsi" w:cstheme="minorHAnsi"/>
          <w:b/>
          <w:i w:val="0"/>
          <w:color w:val="auto"/>
          <w:sz w:val="24"/>
          <w:szCs w:val="24"/>
        </w:rPr>
        <w:t xml:space="preserve"> stamp on the AFM stage</w:t>
      </w:r>
      <w:r w:rsidRPr="003F6E70">
        <w:rPr>
          <w:rFonts w:asciiTheme="minorHAnsi" w:hAnsiTheme="minorHAnsi" w:cstheme="minorHAnsi"/>
          <w:i w:val="0"/>
          <w:color w:val="auto"/>
          <w:sz w:val="24"/>
          <w:szCs w:val="24"/>
        </w:rPr>
        <w:t xml:space="preserve">. The tilt angle on the left pictures (up to 5°) can be handled by the program but the tilt on the right is important (10°). This </w:t>
      </w:r>
      <w:r w:rsidR="00111438">
        <w:rPr>
          <w:rFonts w:asciiTheme="minorHAnsi" w:hAnsiTheme="minorHAnsi" w:cstheme="minorHAnsi"/>
          <w:i w:val="0"/>
          <w:color w:val="auto"/>
          <w:sz w:val="24"/>
          <w:szCs w:val="24"/>
        </w:rPr>
        <w:t>f</w:t>
      </w:r>
      <w:r w:rsidR="00111438" w:rsidRPr="003F6E70">
        <w:rPr>
          <w:rFonts w:asciiTheme="minorHAnsi" w:hAnsiTheme="minorHAnsi" w:cstheme="minorHAnsi"/>
          <w:i w:val="0"/>
          <w:color w:val="auto"/>
          <w:sz w:val="24"/>
          <w:szCs w:val="24"/>
        </w:rPr>
        <w:t xml:space="preserve">igure </w:t>
      </w:r>
      <w:r w:rsidRPr="003F6E70">
        <w:rPr>
          <w:rFonts w:asciiTheme="minorHAnsi" w:hAnsiTheme="minorHAnsi" w:cstheme="minorHAnsi"/>
          <w:i w:val="0"/>
          <w:color w:val="auto"/>
          <w:sz w:val="24"/>
          <w:szCs w:val="24"/>
        </w:rPr>
        <w:t>has been modified from</w:t>
      </w:r>
      <w:r w:rsidRPr="00723812">
        <w:rPr>
          <w:rFonts w:asciiTheme="minorHAnsi" w:hAnsiTheme="minorHAnsi" w:cstheme="minorHAnsi"/>
          <w:i w:val="0"/>
          <w:color w:val="auto"/>
          <w:sz w:val="24"/>
          <w:szCs w:val="24"/>
        </w:rPr>
        <w:fldChar w:fldCharType="begin"/>
      </w:r>
      <w:r w:rsidRPr="00723812">
        <w:rPr>
          <w:rFonts w:asciiTheme="minorHAnsi" w:hAnsiTheme="minorHAnsi" w:cstheme="minorHAnsi"/>
          <w:i w:val="0"/>
          <w:color w:val="auto"/>
          <w:sz w:val="24"/>
          <w:szCs w:val="24"/>
        </w:rPr>
        <w:instrText xml:space="preserve"> ADDIN ZOTERO_ITEM CSL_CITATION {"citationID":"vPtA7Cxf","properties":{"formattedCitation":"\\super 13\\nosupersub{}","plainCitation":"13","noteIndex":0},"citationItems":[{"id":4451,"uris":["http://zotero.org/users/1534672/items/7UX2ZKE7"],"uri":["http://zotero.org/users/1534672/items/7UX2ZKE7"],"itemData":{"id":4451,"type":"article-journal","abstract":"Nanomechanical properties of cells could be considered as cellular biomarkers. The main method used to access the mechanical properties is based on nanoindentation measurements, performed with an operator manipulated Atomic Force Microscope (AFM) which is time-consuming and expensive. This is one of the reasons that prevent the transfer of AFM technology into clinical laboratories. In this paper we report a methodology which includes an algorithm (transferred to a script, executed on a commercial AFM) able to automatically move the tip onto a single cell and through several cells to record force curves combined with a smart strategy of cell immobilization. Cells are placed into microwells of a microstructured polydimethylsiloxane (PDMS) stamp. Inside a classical 100 × 100 μm2 AFM field, 100 cells can be immobilized. In an optimal configuration we were able to measure, within 4 h, a population of 900 Candida albicans cells both native and caspofungin treated, which represents an unprecedented performance. We discovered that the population is heterogeneous and can be divided, on the basis of nanomechanical properties, into 2 subgroups.","container-title":"Nanoscale Horizons","DOI":"10.1039/C9NH00438F","ISSN":"2055-6764","journalAbbreviation":"Nanoscale Horiz.","language":"en","source":"pubs.rsc.org","title":"Beyond the paradigm of nanomechanical measurements on cells using AFM: an automated methodology to rapidly analyse thousands of cells","title-short":"Beyond the paradigm of nanomechanical measurements on cells using AFM","URL":"https://pubs.rsc.org/en/content/articlelanding/2019/nh/c9nh00438f","author":[{"family":"Proa-Coronado","given":"S."},{"family":"Séverac","given":"C."},{"family":"Martinez-Rivas","given":"A."},{"family":"Dague","given":"E."}],"accessed":{"date-parts":[["2019",10,10]]},"issued":{"date-parts":[["2019",8,15]]}}}],"schema":"https://github.com/citation-style-language/schema/raw/master/csl-citation.json"} </w:instrText>
      </w:r>
      <w:r w:rsidRPr="00723812">
        <w:rPr>
          <w:rFonts w:asciiTheme="minorHAnsi" w:hAnsiTheme="minorHAnsi" w:cstheme="minorHAnsi"/>
          <w:i w:val="0"/>
          <w:color w:val="auto"/>
          <w:sz w:val="24"/>
          <w:szCs w:val="24"/>
        </w:rPr>
        <w:fldChar w:fldCharType="separate"/>
      </w:r>
      <w:r w:rsidRPr="00723812">
        <w:rPr>
          <w:rFonts w:asciiTheme="minorHAnsi" w:hAnsiTheme="minorHAnsi" w:cstheme="minorHAnsi"/>
          <w:i w:val="0"/>
          <w:color w:val="auto"/>
          <w:sz w:val="24"/>
          <w:szCs w:val="24"/>
          <w:vertAlign w:val="superscript"/>
        </w:rPr>
        <w:t>13</w:t>
      </w:r>
      <w:r w:rsidRPr="00723812">
        <w:rPr>
          <w:rFonts w:asciiTheme="minorHAnsi" w:hAnsiTheme="minorHAnsi" w:cstheme="minorHAnsi"/>
          <w:i w:val="0"/>
          <w:color w:val="auto"/>
          <w:sz w:val="24"/>
          <w:szCs w:val="24"/>
        </w:rPr>
        <w:fldChar w:fldCharType="end"/>
      </w:r>
      <w:r w:rsidRPr="00723812">
        <w:rPr>
          <w:rFonts w:asciiTheme="minorHAnsi" w:hAnsiTheme="minorHAnsi" w:cstheme="minorHAnsi"/>
          <w:i w:val="0"/>
          <w:color w:val="auto"/>
          <w:sz w:val="24"/>
          <w:szCs w:val="24"/>
        </w:rPr>
        <w:t>.</w:t>
      </w:r>
    </w:p>
    <w:p w14:paraId="6BA6FB77" w14:textId="77777777" w:rsidR="003F6E70" w:rsidRPr="003F6E70" w:rsidRDefault="003F6E70" w:rsidP="003F6E70">
      <w:pPr>
        <w:widowControl/>
        <w:autoSpaceDE/>
        <w:autoSpaceDN/>
        <w:adjustRightInd/>
        <w:rPr>
          <w:rFonts w:asciiTheme="minorHAnsi" w:hAnsiTheme="minorHAnsi" w:cstheme="minorHAnsi"/>
          <w:b/>
          <w:bCs/>
          <w:color w:val="auto"/>
        </w:rPr>
      </w:pPr>
    </w:p>
    <w:p w14:paraId="000A02DD" w14:textId="77777777" w:rsidR="003F6E70" w:rsidRPr="003F6E70" w:rsidRDefault="003F6E70" w:rsidP="003F6E70">
      <w:pPr>
        <w:widowControl/>
        <w:autoSpaceDE/>
        <w:autoSpaceDN/>
        <w:adjustRightInd/>
        <w:rPr>
          <w:rFonts w:asciiTheme="minorHAnsi" w:hAnsiTheme="minorHAnsi" w:cstheme="minorHAnsi"/>
          <w:color w:val="auto"/>
        </w:rPr>
      </w:pPr>
      <w:r w:rsidRPr="003F6E70">
        <w:rPr>
          <w:rFonts w:asciiTheme="minorHAnsi" w:hAnsiTheme="minorHAnsi" w:cstheme="minorHAnsi"/>
          <w:b/>
          <w:color w:val="auto"/>
        </w:rPr>
        <w:t xml:space="preserve">Figure </w:t>
      </w:r>
      <w:r w:rsidRPr="003F6E70">
        <w:rPr>
          <w:rFonts w:asciiTheme="minorHAnsi" w:hAnsiTheme="minorHAnsi" w:cstheme="minorHAnsi"/>
          <w:b/>
          <w:i/>
          <w:noProof/>
          <w:color w:val="auto"/>
        </w:rPr>
        <w:fldChar w:fldCharType="begin"/>
      </w:r>
      <w:r w:rsidRPr="003F6E70">
        <w:rPr>
          <w:rFonts w:asciiTheme="minorHAnsi" w:hAnsiTheme="minorHAnsi" w:cstheme="minorHAnsi"/>
          <w:b/>
          <w:noProof/>
          <w:color w:val="auto"/>
        </w:rPr>
        <w:instrText xml:space="preserve"> SEQ Figure \* ARABIC </w:instrText>
      </w:r>
      <w:r w:rsidRPr="003F6E70">
        <w:rPr>
          <w:rFonts w:asciiTheme="minorHAnsi" w:hAnsiTheme="minorHAnsi" w:cstheme="minorHAnsi"/>
          <w:b/>
          <w:i/>
          <w:noProof/>
          <w:color w:val="auto"/>
        </w:rPr>
        <w:fldChar w:fldCharType="separate"/>
      </w:r>
      <w:r w:rsidRPr="003F6E70">
        <w:rPr>
          <w:rFonts w:asciiTheme="minorHAnsi" w:hAnsiTheme="minorHAnsi" w:cstheme="minorHAnsi"/>
          <w:b/>
          <w:noProof/>
          <w:color w:val="auto"/>
        </w:rPr>
        <w:t>2</w:t>
      </w:r>
      <w:r w:rsidRPr="003F6E70">
        <w:rPr>
          <w:rFonts w:asciiTheme="minorHAnsi" w:hAnsiTheme="minorHAnsi" w:cstheme="minorHAnsi"/>
          <w:b/>
          <w:i/>
          <w:noProof/>
          <w:color w:val="auto"/>
        </w:rPr>
        <w:fldChar w:fldCharType="end"/>
      </w:r>
      <w:r w:rsidRPr="003F6E70">
        <w:rPr>
          <w:rFonts w:asciiTheme="minorHAnsi" w:hAnsiTheme="minorHAnsi" w:cstheme="minorHAnsi"/>
          <w:b/>
          <w:color w:val="auto"/>
        </w:rPr>
        <w:t>:</w:t>
      </w:r>
      <w:r w:rsidRPr="003F6E70">
        <w:rPr>
          <w:rFonts w:asciiTheme="minorHAnsi" w:hAnsiTheme="minorHAnsi" w:cstheme="minorHAnsi"/>
          <w:color w:val="auto"/>
        </w:rPr>
        <w:t xml:space="preserve"> </w:t>
      </w:r>
      <w:r w:rsidRPr="003F6E70">
        <w:rPr>
          <w:rFonts w:asciiTheme="minorHAnsi" w:hAnsiTheme="minorHAnsi" w:cstheme="minorHAnsi"/>
          <w:b/>
          <w:color w:val="auto"/>
        </w:rPr>
        <w:t xml:space="preserve">Typical AFM image of a filled PDMS stamps showing the initial coordinates as W1 and W2, the size of the scanning area (Δ2), the tilt angle (θ). </w:t>
      </w:r>
      <w:r w:rsidRPr="00723812">
        <w:rPr>
          <w:rFonts w:asciiTheme="minorHAnsi" w:hAnsiTheme="minorHAnsi" w:cstheme="minorHAnsi"/>
          <w:iCs/>
          <w:color w:val="auto"/>
        </w:rPr>
        <w:t>This Figure has been modified from</w:t>
      </w:r>
      <w:r w:rsidRPr="00723812">
        <w:rPr>
          <w:rFonts w:asciiTheme="minorHAnsi" w:hAnsiTheme="minorHAnsi" w:cstheme="minorHAnsi"/>
          <w:iCs/>
          <w:color w:val="auto"/>
        </w:rPr>
        <w:fldChar w:fldCharType="begin"/>
      </w:r>
      <w:r w:rsidRPr="00723812">
        <w:rPr>
          <w:rFonts w:asciiTheme="minorHAnsi" w:hAnsiTheme="minorHAnsi" w:cstheme="minorHAnsi"/>
          <w:iCs/>
          <w:color w:val="auto"/>
        </w:rPr>
        <w:instrText xml:space="preserve"> ADDIN ZOTERO_ITEM CSL_CITATION {"citationID":"fqXaqLG8","properties":{"formattedCitation":"\\super 13\\nosupersub{}","plainCitation":"13","noteIndex":0},"citationItems":[{"id":4451,"uris":["http://zotero.org/users/1534672/items/7UX2ZKE7"],"uri":["http://zotero.org/users/1534672/items/7UX2ZKE7"],"itemData":{"id":4451,"type":"article-journal","abstract":"Nanomechanical properties of cells could be considered as cellular biomarkers. The main method used to access the mechanical properties is based on nanoindentation measurements, performed with an operator manipulated Atomic Force Microscope (AFM) which is time-consuming and expensive. This is one of the reasons that prevent the transfer of AFM technology into clinical laboratories. In this paper we report a methodology which includes an algorithm (transferred to a script, executed on a commercial AFM) able to automatically move the tip onto a single cell and through several cells to record force curves combined with a smart strategy of cell immobilization. Cells are placed into microwells of a microstructured polydimethylsiloxane (PDMS) stamp. Inside a classical 100 × 100 μm2 AFM field, 100 cells can be immobilized. In an optimal configuration we were able to measure, within 4 h, a population of 900 Candida albicans cells both native and caspofungin treated, which represents an unprecedented performance. We discovered that the population is heterogeneous and can be divided, on the basis of nanomechanical properties, into 2 subgroups.","container-title":"Nanoscale Horizons","DOI":"10.1039/C9NH00438F","ISSN":"2055-6764","journalAbbreviation":"Nanoscale Horiz.","language":"en","source":"pubs.rsc.org","title":"Beyond the paradigm of nanomechanical measurements on cells using AFM: an automated methodology to rapidly analyse thousands of cells","title-short":"Beyond the paradigm of nanomechanical measurements on cells using AFM","URL":"https://pubs.rsc.org/en/content/articlelanding/2019/nh/c9nh00438f","author":[{"family":"Proa-Coronado","given":"S."},{"family":"Séverac","given":"C."},{"family":"Martinez-Rivas","given":"A."},{"family":"Dague","given":"E."}],"accessed":{"date-parts":[["2019",10,10]]},"issued":{"date-parts":[["2019",8,15]]}}}],"schema":"https://github.com/citation-style-language/schema/raw/master/csl-citation.json"} </w:instrText>
      </w:r>
      <w:r w:rsidRPr="00723812">
        <w:rPr>
          <w:rFonts w:asciiTheme="minorHAnsi" w:hAnsiTheme="minorHAnsi" w:cstheme="minorHAnsi"/>
          <w:iCs/>
          <w:color w:val="auto"/>
        </w:rPr>
        <w:fldChar w:fldCharType="separate"/>
      </w:r>
      <w:r w:rsidRPr="00723812">
        <w:rPr>
          <w:rFonts w:asciiTheme="minorHAnsi" w:hAnsiTheme="minorHAnsi" w:cstheme="minorHAnsi"/>
          <w:iCs/>
          <w:color w:val="auto"/>
          <w:vertAlign w:val="superscript"/>
        </w:rPr>
        <w:t>13</w:t>
      </w:r>
      <w:r w:rsidRPr="00723812">
        <w:rPr>
          <w:rFonts w:asciiTheme="minorHAnsi" w:hAnsiTheme="minorHAnsi" w:cstheme="minorHAnsi"/>
          <w:iCs/>
          <w:color w:val="auto"/>
        </w:rPr>
        <w:fldChar w:fldCharType="end"/>
      </w:r>
      <w:r w:rsidRPr="00723812">
        <w:rPr>
          <w:rFonts w:asciiTheme="minorHAnsi" w:hAnsiTheme="minorHAnsi" w:cstheme="minorHAnsi"/>
          <w:iCs/>
          <w:color w:val="auto"/>
        </w:rPr>
        <w:t>.</w:t>
      </w:r>
    </w:p>
    <w:p w14:paraId="1B1C8ADD" w14:textId="77777777" w:rsidR="003F6E70" w:rsidRPr="00D91AF2" w:rsidRDefault="003F6E70" w:rsidP="003F6E70">
      <w:pPr>
        <w:widowControl/>
        <w:autoSpaceDE/>
        <w:autoSpaceDN/>
        <w:adjustRightInd/>
        <w:rPr>
          <w:rFonts w:asciiTheme="minorHAnsi" w:hAnsiTheme="minorHAnsi" w:cstheme="minorHAnsi"/>
          <w:color w:val="auto"/>
        </w:rPr>
      </w:pPr>
    </w:p>
    <w:p w14:paraId="31080B11" w14:textId="418FF18C" w:rsidR="003F6E70" w:rsidRPr="00D91AF2" w:rsidRDefault="003F6E70" w:rsidP="003F6E70">
      <w:pPr>
        <w:pStyle w:val="Caption"/>
        <w:spacing w:after="0"/>
        <w:rPr>
          <w:rFonts w:asciiTheme="minorHAnsi" w:hAnsiTheme="minorHAnsi" w:cstheme="minorHAnsi"/>
          <w:i w:val="0"/>
          <w:iCs w:val="0"/>
          <w:color w:val="auto"/>
          <w:sz w:val="24"/>
          <w:szCs w:val="24"/>
        </w:rPr>
      </w:pPr>
      <w:r w:rsidRPr="00D91AF2">
        <w:rPr>
          <w:rFonts w:asciiTheme="minorHAnsi" w:hAnsiTheme="minorHAnsi" w:cstheme="minorHAnsi"/>
          <w:b/>
          <w:i w:val="0"/>
          <w:iCs w:val="0"/>
          <w:color w:val="auto"/>
          <w:sz w:val="24"/>
          <w:szCs w:val="24"/>
        </w:rPr>
        <w:t xml:space="preserve">Figure </w:t>
      </w:r>
      <w:r w:rsidRPr="00D91AF2">
        <w:rPr>
          <w:rFonts w:asciiTheme="minorHAnsi" w:hAnsiTheme="minorHAnsi" w:cstheme="minorHAnsi"/>
          <w:b/>
          <w:i w:val="0"/>
          <w:iCs w:val="0"/>
          <w:noProof/>
          <w:color w:val="auto"/>
          <w:sz w:val="24"/>
          <w:szCs w:val="24"/>
        </w:rPr>
        <w:t>3</w:t>
      </w:r>
      <w:r w:rsidRPr="00723812">
        <w:rPr>
          <w:rFonts w:asciiTheme="minorHAnsi" w:hAnsiTheme="minorHAnsi" w:cstheme="minorHAnsi"/>
          <w:b/>
          <w:i w:val="0"/>
          <w:iCs w:val="0"/>
          <w:color w:val="auto"/>
          <w:sz w:val="24"/>
          <w:szCs w:val="24"/>
        </w:rPr>
        <w:t>: User input section of the script.</w:t>
      </w:r>
      <w:r w:rsidRPr="00D91AF2">
        <w:rPr>
          <w:rFonts w:asciiTheme="minorHAnsi" w:hAnsiTheme="minorHAnsi" w:cstheme="minorHAnsi"/>
          <w:i w:val="0"/>
          <w:iCs w:val="0"/>
          <w:color w:val="auto"/>
          <w:sz w:val="24"/>
          <w:szCs w:val="24"/>
        </w:rPr>
        <w:t xml:space="preserve"> P1 and P2 refers to the coordinates of well 1 (W1) and well 2 (W2) of Figure 2. The other parameters are the pitch in </w:t>
      </w:r>
      <w:r w:rsidR="00796140">
        <w:rPr>
          <w:rFonts w:asciiTheme="minorHAnsi" w:hAnsiTheme="minorHAnsi" w:cstheme="minorHAnsi"/>
          <w:i w:val="0"/>
          <w:iCs w:val="0"/>
          <w:color w:val="auto"/>
          <w:sz w:val="24"/>
          <w:szCs w:val="24"/>
        </w:rPr>
        <w:t>µm</w:t>
      </w:r>
      <w:r w:rsidRPr="00D91AF2">
        <w:rPr>
          <w:rFonts w:asciiTheme="minorHAnsi" w:hAnsiTheme="minorHAnsi" w:cstheme="minorHAnsi"/>
          <w:i w:val="0"/>
          <w:iCs w:val="0"/>
          <w:color w:val="auto"/>
          <w:sz w:val="24"/>
          <w:szCs w:val="24"/>
        </w:rPr>
        <w:t xml:space="preserve">, the well size in </w:t>
      </w:r>
      <w:r w:rsidR="00796140">
        <w:rPr>
          <w:rFonts w:asciiTheme="minorHAnsi" w:hAnsiTheme="minorHAnsi" w:cstheme="minorHAnsi"/>
          <w:i w:val="0"/>
          <w:iCs w:val="0"/>
          <w:color w:val="auto"/>
          <w:sz w:val="24"/>
          <w:szCs w:val="24"/>
        </w:rPr>
        <w:t>µm</w:t>
      </w:r>
      <w:r w:rsidR="00796140" w:rsidRPr="00D91AF2">
        <w:rPr>
          <w:rFonts w:asciiTheme="minorHAnsi" w:hAnsiTheme="minorHAnsi" w:cstheme="minorHAnsi"/>
          <w:i w:val="0"/>
          <w:iCs w:val="0"/>
          <w:color w:val="auto"/>
          <w:sz w:val="24"/>
          <w:szCs w:val="24"/>
        </w:rPr>
        <w:t xml:space="preserve"> </w:t>
      </w:r>
      <w:r w:rsidRPr="00D91AF2">
        <w:rPr>
          <w:rFonts w:asciiTheme="minorHAnsi" w:hAnsiTheme="minorHAnsi" w:cstheme="minorHAnsi"/>
          <w:i w:val="0"/>
          <w:iCs w:val="0"/>
          <w:color w:val="auto"/>
          <w:sz w:val="24"/>
          <w:szCs w:val="24"/>
        </w:rPr>
        <w:t>(</w:t>
      </w:r>
      <w:proofErr w:type="spellStart"/>
      <w:r w:rsidRPr="00D91AF2">
        <w:rPr>
          <w:rFonts w:asciiTheme="minorHAnsi" w:hAnsiTheme="minorHAnsi" w:cstheme="minorHAnsi"/>
          <w:i w:val="0"/>
          <w:iCs w:val="0"/>
          <w:color w:val="auto"/>
          <w:sz w:val="24"/>
          <w:szCs w:val="24"/>
        </w:rPr>
        <w:t>Ws</w:t>
      </w:r>
      <w:proofErr w:type="spellEnd"/>
      <w:r w:rsidRPr="00D91AF2">
        <w:rPr>
          <w:rFonts w:asciiTheme="minorHAnsi" w:hAnsiTheme="minorHAnsi" w:cstheme="minorHAnsi"/>
          <w:i w:val="0"/>
          <w:iCs w:val="0"/>
          <w:color w:val="auto"/>
          <w:sz w:val="24"/>
          <w:szCs w:val="24"/>
        </w:rPr>
        <w:t>), the directory path for saving the data, the total square area that will be probed by the automated AFM (</w:t>
      </w:r>
      <w:proofErr w:type="spellStart"/>
      <w:r w:rsidRPr="00D91AF2">
        <w:rPr>
          <w:rFonts w:asciiTheme="minorHAnsi" w:hAnsiTheme="minorHAnsi" w:cstheme="minorHAnsi"/>
          <w:i w:val="0"/>
          <w:iCs w:val="0"/>
          <w:color w:val="auto"/>
          <w:sz w:val="24"/>
          <w:szCs w:val="24"/>
        </w:rPr>
        <w:t>totalArea</w:t>
      </w:r>
      <w:proofErr w:type="spellEnd"/>
      <w:r w:rsidRPr="00D91AF2">
        <w:rPr>
          <w:rFonts w:asciiTheme="minorHAnsi" w:hAnsiTheme="minorHAnsi" w:cstheme="minorHAnsi"/>
          <w:i w:val="0"/>
          <w:iCs w:val="0"/>
          <w:color w:val="auto"/>
          <w:sz w:val="24"/>
          <w:szCs w:val="24"/>
        </w:rPr>
        <w:t xml:space="preserve"> is the length in </w:t>
      </w:r>
      <w:r w:rsidR="00796140">
        <w:rPr>
          <w:rFonts w:asciiTheme="minorHAnsi" w:hAnsiTheme="minorHAnsi" w:cstheme="minorHAnsi"/>
          <w:i w:val="0"/>
          <w:iCs w:val="0"/>
          <w:color w:val="auto"/>
          <w:sz w:val="24"/>
          <w:szCs w:val="24"/>
        </w:rPr>
        <w:t>µm</w:t>
      </w:r>
      <w:r w:rsidR="00796140" w:rsidRPr="00D91AF2">
        <w:rPr>
          <w:rFonts w:asciiTheme="minorHAnsi" w:hAnsiTheme="minorHAnsi" w:cstheme="minorHAnsi"/>
          <w:i w:val="0"/>
          <w:iCs w:val="0"/>
          <w:color w:val="auto"/>
          <w:sz w:val="24"/>
          <w:szCs w:val="24"/>
        </w:rPr>
        <w:t xml:space="preserve"> </w:t>
      </w:r>
      <w:r w:rsidRPr="00D91AF2">
        <w:rPr>
          <w:rFonts w:asciiTheme="minorHAnsi" w:hAnsiTheme="minorHAnsi" w:cstheme="minorHAnsi"/>
          <w:i w:val="0"/>
          <w:iCs w:val="0"/>
          <w:color w:val="auto"/>
          <w:sz w:val="24"/>
          <w:szCs w:val="24"/>
        </w:rPr>
        <w:t>of the side of the total square area) and the number of force-curves per wells (</w:t>
      </w:r>
      <w:proofErr w:type="spellStart"/>
      <w:r w:rsidRPr="00D91AF2">
        <w:rPr>
          <w:rFonts w:asciiTheme="minorHAnsi" w:hAnsiTheme="minorHAnsi" w:cstheme="minorHAnsi"/>
          <w:i w:val="0"/>
          <w:iCs w:val="0"/>
          <w:color w:val="auto"/>
          <w:sz w:val="24"/>
          <w:szCs w:val="24"/>
        </w:rPr>
        <w:t>numScans</w:t>
      </w:r>
      <w:proofErr w:type="spellEnd"/>
      <w:r w:rsidRPr="00D91AF2">
        <w:rPr>
          <w:rFonts w:asciiTheme="minorHAnsi" w:hAnsiTheme="minorHAnsi" w:cstheme="minorHAnsi"/>
          <w:i w:val="0"/>
          <w:iCs w:val="0"/>
          <w:color w:val="auto"/>
          <w:sz w:val="24"/>
          <w:szCs w:val="24"/>
        </w:rPr>
        <w:t xml:space="preserve">). All units are in </w:t>
      </w:r>
      <w:r w:rsidR="00796140">
        <w:rPr>
          <w:rFonts w:asciiTheme="minorHAnsi" w:hAnsiTheme="minorHAnsi" w:cstheme="minorHAnsi"/>
          <w:i w:val="0"/>
          <w:iCs w:val="0"/>
          <w:color w:val="auto"/>
          <w:sz w:val="24"/>
          <w:szCs w:val="24"/>
        </w:rPr>
        <w:t>µm</w:t>
      </w:r>
      <w:r w:rsidRPr="00D91AF2">
        <w:rPr>
          <w:rFonts w:asciiTheme="minorHAnsi" w:hAnsiTheme="minorHAnsi" w:cstheme="minorHAnsi"/>
          <w:i w:val="0"/>
          <w:iCs w:val="0"/>
          <w:color w:val="auto"/>
          <w:sz w:val="24"/>
          <w:szCs w:val="24"/>
        </w:rPr>
        <w:t xml:space="preserve">. </w:t>
      </w:r>
    </w:p>
    <w:p w14:paraId="1C9D56EE" w14:textId="77777777" w:rsidR="003F6E70" w:rsidRPr="00D91AF2" w:rsidRDefault="003F6E70" w:rsidP="003F6E70">
      <w:pPr>
        <w:pStyle w:val="ListParagraph"/>
        <w:ind w:left="0"/>
        <w:rPr>
          <w:rFonts w:asciiTheme="minorHAnsi" w:hAnsiTheme="minorHAnsi" w:cstheme="minorHAnsi"/>
          <w:color w:val="auto"/>
        </w:rPr>
      </w:pPr>
    </w:p>
    <w:p w14:paraId="5B1CB470" w14:textId="61EC35C6" w:rsidR="003F6E70" w:rsidRPr="00D91AF2" w:rsidRDefault="003F6E70" w:rsidP="003F6E70">
      <w:pPr>
        <w:pStyle w:val="Caption"/>
        <w:spacing w:after="0"/>
        <w:rPr>
          <w:rFonts w:asciiTheme="minorHAnsi" w:hAnsiTheme="minorHAnsi" w:cstheme="minorHAnsi"/>
          <w:b/>
          <w:bCs/>
          <w:i w:val="0"/>
          <w:iCs w:val="0"/>
          <w:color w:val="auto"/>
        </w:rPr>
      </w:pPr>
      <w:bookmarkStart w:id="1" w:name="_Ref22807888"/>
      <w:r w:rsidRPr="00D91AF2">
        <w:rPr>
          <w:rFonts w:asciiTheme="minorHAnsi" w:hAnsiTheme="minorHAnsi" w:cstheme="minorHAnsi"/>
          <w:b/>
          <w:i w:val="0"/>
          <w:iCs w:val="0"/>
          <w:color w:val="auto"/>
          <w:sz w:val="24"/>
          <w:szCs w:val="24"/>
        </w:rPr>
        <w:t xml:space="preserve">Figure </w:t>
      </w:r>
      <w:bookmarkEnd w:id="1"/>
      <w:r w:rsidRPr="00D91AF2">
        <w:rPr>
          <w:rFonts w:asciiTheme="minorHAnsi" w:hAnsiTheme="minorHAnsi" w:cstheme="minorHAnsi"/>
          <w:b/>
          <w:i w:val="0"/>
          <w:iCs w:val="0"/>
          <w:color w:val="auto"/>
          <w:sz w:val="24"/>
          <w:szCs w:val="24"/>
        </w:rPr>
        <w:t xml:space="preserve">4: </w:t>
      </w:r>
      <w:r w:rsidRPr="00723812">
        <w:rPr>
          <w:rFonts w:asciiTheme="minorHAnsi" w:hAnsiTheme="minorHAnsi" w:cstheme="minorHAnsi"/>
          <w:b/>
          <w:bCs/>
          <w:i w:val="0"/>
          <w:iCs w:val="0"/>
          <w:color w:val="auto"/>
          <w:sz w:val="24"/>
          <w:szCs w:val="24"/>
        </w:rPr>
        <w:t xml:space="preserve">Optical image providing an example of valuable (green dots) initial wells. </w:t>
      </w:r>
      <w:r w:rsidRPr="00D91AF2">
        <w:rPr>
          <w:rFonts w:asciiTheme="minorHAnsi" w:hAnsiTheme="minorHAnsi" w:cstheme="minorHAnsi"/>
          <w:i w:val="0"/>
          <w:iCs w:val="0"/>
          <w:color w:val="auto"/>
          <w:sz w:val="24"/>
          <w:szCs w:val="24"/>
        </w:rPr>
        <w:t xml:space="preserve">The black square represents the scanning area and the red spots, initial wells that should better be discarded. This </w:t>
      </w:r>
      <w:r w:rsidR="00111438">
        <w:rPr>
          <w:rFonts w:asciiTheme="minorHAnsi" w:hAnsiTheme="minorHAnsi" w:cstheme="minorHAnsi"/>
          <w:i w:val="0"/>
          <w:iCs w:val="0"/>
          <w:color w:val="auto"/>
          <w:sz w:val="24"/>
          <w:szCs w:val="24"/>
        </w:rPr>
        <w:t>f</w:t>
      </w:r>
      <w:r w:rsidR="00111438" w:rsidRPr="00D91AF2">
        <w:rPr>
          <w:rFonts w:asciiTheme="minorHAnsi" w:hAnsiTheme="minorHAnsi" w:cstheme="minorHAnsi"/>
          <w:i w:val="0"/>
          <w:iCs w:val="0"/>
          <w:color w:val="auto"/>
          <w:sz w:val="24"/>
          <w:szCs w:val="24"/>
        </w:rPr>
        <w:t xml:space="preserve">igure </w:t>
      </w:r>
      <w:r w:rsidRPr="00D91AF2">
        <w:rPr>
          <w:rFonts w:asciiTheme="minorHAnsi" w:hAnsiTheme="minorHAnsi" w:cstheme="minorHAnsi"/>
          <w:i w:val="0"/>
          <w:iCs w:val="0"/>
          <w:color w:val="auto"/>
          <w:sz w:val="24"/>
          <w:szCs w:val="24"/>
        </w:rPr>
        <w:t>has been modified from</w:t>
      </w:r>
      <w:r w:rsidRPr="00D91AF2">
        <w:rPr>
          <w:rFonts w:asciiTheme="minorHAnsi" w:hAnsiTheme="minorHAnsi" w:cstheme="minorHAnsi"/>
          <w:i w:val="0"/>
          <w:iCs w:val="0"/>
          <w:color w:val="auto"/>
          <w:sz w:val="24"/>
          <w:szCs w:val="24"/>
        </w:rPr>
        <w:fldChar w:fldCharType="begin"/>
      </w:r>
      <w:r w:rsidRPr="00D91AF2">
        <w:rPr>
          <w:rFonts w:asciiTheme="minorHAnsi" w:hAnsiTheme="minorHAnsi" w:cstheme="minorHAnsi"/>
          <w:i w:val="0"/>
          <w:iCs w:val="0"/>
          <w:color w:val="auto"/>
          <w:sz w:val="24"/>
          <w:szCs w:val="24"/>
        </w:rPr>
        <w:instrText xml:space="preserve"> ADDIN ZOTERO_ITEM CSL_CITATION {"citationID":"8VhNb13e","properties":{"formattedCitation":"\\super 13\\nosupersub{}","plainCitation":"13","noteIndex":0},"citationItems":[{"id":4451,"uris":["http://zotero.org/users/1534672/items/7UX2ZKE7"],"uri":["http://zotero.org/users/1534672/items/7UX2ZKE7"],"itemData":{"id":4451,"type":"article-journal","abstract":"Nanomechanical properties of cells could be considered as cellular biomarkers. The main method used to access the mechanical properties is based on nanoindentation measurements, performed with an operator manipulated Atomic Force Microscope (AFM) which is time-consuming and expensive. This is one of the reasons that prevent the transfer of AFM technology into clinical laboratories. In this paper we report a methodology which includes an algorithm (transferred to a script, executed on a commercial AFM) able to automatically move the tip onto a single cell and through several cells to record force curves combined with a smart strategy of cell immobilization. Cells are placed into microwells of a microstructured polydimethylsiloxane (PDMS) stamp. Inside a classical 100 × 100 μm2 AFM field, 100 cells can be immobilized. In an optimal configuration we were able to measure, within 4 h, a population of 900 Candida albicans cells both native and caspofungin treated, which represents an unprecedented performance. We discovered that the population is heterogeneous and can be divided, on the basis of nanomechanical properties, into 2 subgroups.","container-title":"Nanoscale Horizons","DOI":"10.1039/C9NH00438F","ISSN":"2055-6764","journalAbbreviation":"Nanoscale Horiz.","language":"en","source":"pubs.rsc.org","title":"Beyond the paradigm of nanomechanical measurements on cells using AFM: an automated methodology to rapidly analyse thousands of cells","title-short":"Beyond the paradigm of nanomechanical measurements on cells using AFM","URL":"https://pubs.rsc.org/en/content/articlelanding/2019/nh/c9nh00438f","author":[{"family":"Proa-Coronado","given":"S."},{"family":"Séverac","given":"C."},{"family":"Martinez-Rivas","given":"A."},{"family":"Dague","given":"E."}],"accessed":{"date-parts":[["2019",10,10]]},"issued":{"date-parts":[["2019",8,15]]}}}],"schema":"https://github.com/citation-style-language/schema/raw/master/csl-citation.json"} </w:instrText>
      </w:r>
      <w:r w:rsidRPr="00D91AF2">
        <w:rPr>
          <w:rFonts w:asciiTheme="minorHAnsi" w:hAnsiTheme="minorHAnsi" w:cstheme="minorHAnsi"/>
          <w:i w:val="0"/>
          <w:iCs w:val="0"/>
          <w:color w:val="auto"/>
          <w:sz w:val="24"/>
          <w:szCs w:val="24"/>
        </w:rPr>
        <w:fldChar w:fldCharType="separate"/>
      </w:r>
      <w:r w:rsidRPr="00D91AF2">
        <w:rPr>
          <w:rFonts w:asciiTheme="minorHAnsi" w:hAnsiTheme="minorHAnsi" w:cstheme="minorHAnsi"/>
          <w:i w:val="0"/>
          <w:iCs w:val="0"/>
          <w:color w:val="auto"/>
          <w:sz w:val="24"/>
          <w:szCs w:val="24"/>
          <w:vertAlign w:val="superscript"/>
        </w:rPr>
        <w:t>13</w:t>
      </w:r>
      <w:r w:rsidRPr="00D91AF2">
        <w:rPr>
          <w:rFonts w:asciiTheme="minorHAnsi" w:hAnsiTheme="minorHAnsi" w:cstheme="minorHAnsi"/>
          <w:i w:val="0"/>
          <w:iCs w:val="0"/>
          <w:color w:val="auto"/>
          <w:sz w:val="24"/>
          <w:szCs w:val="24"/>
        </w:rPr>
        <w:fldChar w:fldCharType="end"/>
      </w:r>
      <w:r w:rsidRPr="00D91AF2">
        <w:rPr>
          <w:rFonts w:asciiTheme="minorHAnsi" w:hAnsiTheme="minorHAnsi" w:cstheme="minorHAnsi"/>
          <w:i w:val="0"/>
          <w:iCs w:val="0"/>
          <w:color w:val="auto"/>
          <w:sz w:val="24"/>
          <w:szCs w:val="24"/>
        </w:rPr>
        <w:t>.</w:t>
      </w:r>
    </w:p>
    <w:p w14:paraId="77430D91" w14:textId="77777777" w:rsidR="003F6E70" w:rsidRPr="00D91AF2" w:rsidRDefault="003F6E70" w:rsidP="003F6E70">
      <w:pPr>
        <w:pStyle w:val="Caption"/>
        <w:spacing w:after="0"/>
        <w:rPr>
          <w:rFonts w:asciiTheme="minorHAnsi" w:hAnsiTheme="minorHAnsi" w:cstheme="minorHAnsi"/>
          <w:b/>
          <w:i w:val="0"/>
          <w:iCs w:val="0"/>
          <w:color w:val="auto"/>
          <w:sz w:val="24"/>
          <w:szCs w:val="24"/>
        </w:rPr>
      </w:pPr>
    </w:p>
    <w:p w14:paraId="626C6E8E" w14:textId="77777777" w:rsidR="003F6E70" w:rsidRPr="00723812" w:rsidRDefault="003F6E70" w:rsidP="003F6E70">
      <w:pPr>
        <w:pStyle w:val="Caption"/>
        <w:spacing w:after="0"/>
        <w:rPr>
          <w:rFonts w:asciiTheme="minorHAnsi" w:hAnsiTheme="minorHAnsi" w:cstheme="minorHAnsi"/>
          <w:b/>
          <w:bCs/>
          <w:i w:val="0"/>
          <w:iCs w:val="0"/>
          <w:color w:val="auto"/>
          <w:sz w:val="24"/>
          <w:szCs w:val="24"/>
        </w:rPr>
      </w:pPr>
      <w:r w:rsidRPr="00D91AF2">
        <w:rPr>
          <w:rFonts w:asciiTheme="minorHAnsi" w:hAnsiTheme="minorHAnsi" w:cstheme="minorHAnsi"/>
          <w:b/>
          <w:i w:val="0"/>
          <w:iCs w:val="0"/>
          <w:color w:val="auto"/>
          <w:sz w:val="24"/>
          <w:szCs w:val="24"/>
        </w:rPr>
        <w:t xml:space="preserve">Figure </w:t>
      </w:r>
      <w:r w:rsidRPr="00D91AF2">
        <w:rPr>
          <w:rFonts w:asciiTheme="minorHAnsi" w:hAnsiTheme="minorHAnsi" w:cstheme="minorHAnsi"/>
          <w:b/>
          <w:i w:val="0"/>
          <w:iCs w:val="0"/>
          <w:noProof/>
          <w:color w:val="auto"/>
          <w:sz w:val="24"/>
          <w:szCs w:val="24"/>
        </w:rPr>
        <w:t>5</w:t>
      </w:r>
      <w:r w:rsidRPr="00D91AF2">
        <w:rPr>
          <w:rFonts w:asciiTheme="minorHAnsi" w:hAnsiTheme="minorHAnsi" w:cstheme="minorHAnsi"/>
          <w:b/>
          <w:i w:val="0"/>
          <w:iCs w:val="0"/>
          <w:color w:val="auto"/>
          <w:sz w:val="24"/>
          <w:szCs w:val="24"/>
        </w:rPr>
        <w:t>:</w:t>
      </w:r>
      <w:r w:rsidRPr="00D91AF2">
        <w:rPr>
          <w:rFonts w:asciiTheme="minorHAnsi" w:hAnsiTheme="minorHAnsi" w:cstheme="minorHAnsi"/>
          <w:i w:val="0"/>
          <w:iCs w:val="0"/>
          <w:color w:val="auto"/>
          <w:sz w:val="24"/>
          <w:szCs w:val="24"/>
        </w:rPr>
        <w:t xml:space="preserve"> </w:t>
      </w:r>
      <w:r w:rsidRPr="00723812">
        <w:rPr>
          <w:rFonts w:asciiTheme="minorHAnsi" w:hAnsiTheme="minorHAnsi" w:cstheme="minorHAnsi"/>
          <w:b/>
          <w:bCs/>
          <w:i w:val="0"/>
          <w:iCs w:val="0"/>
          <w:color w:val="auto"/>
          <w:sz w:val="24"/>
          <w:szCs w:val="24"/>
        </w:rPr>
        <w:t>Program flowchart showing the 5 steps automatically executed by the AFM.</w:t>
      </w:r>
    </w:p>
    <w:p w14:paraId="74DA3997" w14:textId="77777777" w:rsidR="003F6E70" w:rsidRPr="00D91AF2" w:rsidRDefault="003F6E70" w:rsidP="003F6E70">
      <w:pPr>
        <w:widowControl/>
        <w:autoSpaceDE/>
        <w:autoSpaceDN/>
        <w:adjustRightInd/>
        <w:rPr>
          <w:rFonts w:asciiTheme="minorHAnsi" w:hAnsiTheme="minorHAnsi" w:cstheme="minorHAnsi"/>
          <w:b/>
          <w:bCs/>
          <w:color w:val="auto"/>
        </w:rPr>
      </w:pPr>
    </w:p>
    <w:p w14:paraId="72E0474B" w14:textId="09DB30C9" w:rsidR="003F6E70" w:rsidRPr="00D91AF2" w:rsidRDefault="003F6E70" w:rsidP="003F6E70">
      <w:pPr>
        <w:pStyle w:val="Caption"/>
        <w:spacing w:after="0"/>
        <w:rPr>
          <w:rFonts w:asciiTheme="minorHAnsi" w:hAnsiTheme="minorHAnsi" w:cstheme="minorHAnsi"/>
          <w:i w:val="0"/>
          <w:iCs w:val="0"/>
          <w:color w:val="auto"/>
          <w:sz w:val="24"/>
          <w:szCs w:val="24"/>
        </w:rPr>
      </w:pPr>
      <w:bookmarkStart w:id="2" w:name="_Ref23931868"/>
      <w:bookmarkStart w:id="3" w:name="_Ref23931864"/>
      <w:r w:rsidRPr="00D91AF2">
        <w:rPr>
          <w:rFonts w:asciiTheme="minorHAnsi" w:hAnsiTheme="minorHAnsi" w:cstheme="minorHAnsi"/>
          <w:b/>
          <w:i w:val="0"/>
          <w:iCs w:val="0"/>
          <w:color w:val="auto"/>
          <w:sz w:val="24"/>
          <w:szCs w:val="24"/>
        </w:rPr>
        <w:t xml:space="preserve">Figure </w:t>
      </w:r>
      <w:bookmarkEnd w:id="2"/>
      <w:r w:rsidRPr="00D91AF2">
        <w:rPr>
          <w:rFonts w:asciiTheme="minorHAnsi" w:hAnsiTheme="minorHAnsi" w:cstheme="minorHAnsi"/>
          <w:b/>
          <w:i w:val="0"/>
          <w:iCs w:val="0"/>
          <w:noProof/>
          <w:color w:val="auto"/>
          <w:sz w:val="24"/>
          <w:szCs w:val="24"/>
        </w:rPr>
        <w:t>6</w:t>
      </w:r>
      <w:r w:rsidRPr="00D91AF2">
        <w:rPr>
          <w:rFonts w:asciiTheme="minorHAnsi" w:hAnsiTheme="minorHAnsi" w:cstheme="minorHAnsi"/>
          <w:b/>
          <w:i w:val="0"/>
          <w:iCs w:val="0"/>
          <w:color w:val="auto"/>
          <w:sz w:val="24"/>
          <w:szCs w:val="24"/>
        </w:rPr>
        <w:t xml:space="preserve">: </w:t>
      </w:r>
      <w:r w:rsidRPr="00723812">
        <w:rPr>
          <w:rFonts w:asciiTheme="minorHAnsi" w:hAnsiTheme="minorHAnsi" w:cstheme="minorHAnsi"/>
          <w:b/>
          <w:bCs/>
          <w:i w:val="0"/>
          <w:iCs w:val="0"/>
          <w:color w:val="auto"/>
          <w:sz w:val="24"/>
          <w:szCs w:val="24"/>
        </w:rPr>
        <w:t>Histograms of the median stiffness values.</w:t>
      </w:r>
      <w:r w:rsidRPr="00D91AF2">
        <w:rPr>
          <w:rFonts w:asciiTheme="minorHAnsi" w:hAnsiTheme="minorHAnsi" w:cstheme="minorHAnsi"/>
          <w:i w:val="0"/>
          <w:iCs w:val="0"/>
          <w:color w:val="auto"/>
          <w:sz w:val="24"/>
          <w:szCs w:val="24"/>
        </w:rPr>
        <w:t xml:space="preserve"> </w:t>
      </w:r>
      <w:r w:rsidR="00111438">
        <w:rPr>
          <w:rFonts w:asciiTheme="minorHAnsi" w:hAnsiTheme="minorHAnsi" w:cstheme="minorHAnsi"/>
          <w:i w:val="0"/>
          <w:iCs w:val="0"/>
          <w:color w:val="auto"/>
          <w:sz w:val="24"/>
          <w:szCs w:val="24"/>
        </w:rPr>
        <w:t>(</w:t>
      </w:r>
      <w:r w:rsidR="00111438" w:rsidRPr="00723812">
        <w:rPr>
          <w:rFonts w:asciiTheme="minorHAnsi" w:hAnsiTheme="minorHAnsi" w:cstheme="minorHAnsi"/>
          <w:b/>
          <w:bCs/>
          <w:i w:val="0"/>
          <w:iCs w:val="0"/>
          <w:color w:val="auto"/>
          <w:sz w:val="24"/>
          <w:szCs w:val="24"/>
        </w:rPr>
        <w:t>A, B</w:t>
      </w:r>
      <w:r w:rsidR="00111438">
        <w:rPr>
          <w:rFonts w:asciiTheme="minorHAnsi" w:hAnsiTheme="minorHAnsi" w:cstheme="minorHAnsi"/>
          <w:i w:val="0"/>
          <w:iCs w:val="0"/>
          <w:color w:val="auto"/>
          <w:sz w:val="24"/>
          <w:szCs w:val="24"/>
        </w:rPr>
        <w:t>)</w:t>
      </w:r>
      <w:r w:rsidRPr="00D91AF2">
        <w:rPr>
          <w:rFonts w:asciiTheme="minorHAnsi" w:hAnsiTheme="minorHAnsi" w:cstheme="minorHAnsi"/>
          <w:i w:val="0"/>
          <w:iCs w:val="0"/>
          <w:color w:val="auto"/>
          <w:sz w:val="24"/>
          <w:szCs w:val="24"/>
        </w:rPr>
        <w:t xml:space="preserve"> Show the median results per cell for native and </w:t>
      </w:r>
      <w:proofErr w:type="spellStart"/>
      <w:r w:rsidRPr="00D91AF2">
        <w:rPr>
          <w:rFonts w:asciiTheme="minorHAnsi" w:hAnsiTheme="minorHAnsi" w:cstheme="minorHAnsi"/>
          <w:i w:val="0"/>
          <w:iCs w:val="0"/>
          <w:color w:val="auto"/>
          <w:sz w:val="24"/>
          <w:szCs w:val="24"/>
        </w:rPr>
        <w:t>caspofungin</w:t>
      </w:r>
      <w:proofErr w:type="spellEnd"/>
      <w:r w:rsidRPr="00D91AF2">
        <w:rPr>
          <w:rFonts w:asciiTheme="minorHAnsi" w:hAnsiTheme="minorHAnsi" w:cstheme="minorHAnsi"/>
          <w:i w:val="0"/>
          <w:iCs w:val="0"/>
          <w:color w:val="auto"/>
          <w:sz w:val="24"/>
          <w:szCs w:val="24"/>
        </w:rPr>
        <w:t xml:space="preserve"> treated cell</w:t>
      </w:r>
      <w:bookmarkEnd w:id="3"/>
      <w:r w:rsidRPr="00D91AF2">
        <w:rPr>
          <w:rFonts w:asciiTheme="minorHAnsi" w:hAnsiTheme="minorHAnsi" w:cstheme="minorHAnsi"/>
          <w:i w:val="0"/>
          <w:iCs w:val="0"/>
          <w:color w:val="auto"/>
          <w:sz w:val="24"/>
          <w:szCs w:val="24"/>
        </w:rPr>
        <w:t xml:space="preserve">. This </w:t>
      </w:r>
      <w:r w:rsidR="00111438">
        <w:rPr>
          <w:rFonts w:asciiTheme="minorHAnsi" w:hAnsiTheme="minorHAnsi" w:cstheme="minorHAnsi"/>
          <w:i w:val="0"/>
          <w:iCs w:val="0"/>
          <w:color w:val="auto"/>
          <w:sz w:val="24"/>
          <w:szCs w:val="24"/>
        </w:rPr>
        <w:t>f</w:t>
      </w:r>
      <w:r w:rsidR="00111438" w:rsidRPr="00D91AF2">
        <w:rPr>
          <w:rFonts w:asciiTheme="minorHAnsi" w:hAnsiTheme="minorHAnsi" w:cstheme="minorHAnsi"/>
          <w:i w:val="0"/>
          <w:iCs w:val="0"/>
          <w:color w:val="auto"/>
          <w:sz w:val="24"/>
          <w:szCs w:val="24"/>
        </w:rPr>
        <w:t xml:space="preserve">igure </w:t>
      </w:r>
      <w:r w:rsidRPr="00D91AF2">
        <w:rPr>
          <w:rFonts w:asciiTheme="minorHAnsi" w:hAnsiTheme="minorHAnsi" w:cstheme="minorHAnsi"/>
          <w:i w:val="0"/>
          <w:iCs w:val="0"/>
          <w:color w:val="auto"/>
          <w:sz w:val="24"/>
          <w:szCs w:val="24"/>
        </w:rPr>
        <w:t>has been modified from</w:t>
      </w:r>
      <w:r w:rsidRPr="00D91AF2">
        <w:rPr>
          <w:rFonts w:asciiTheme="minorHAnsi" w:hAnsiTheme="minorHAnsi" w:cstheme="minorHAnsi"/>
          <w:i w:val="0"/>
          <w:iCs w:val="0"/>
          <w:color w:val="auto"/>
          <w:sz w:val="24"/>
          <w:szCs w:val="24"/>
        </w:rPr>
        <w:fldChar w:fldCharType="begin"/>
      </w:r>
      <w:r w:rsidRPr="00D91AF2">
        <w:rPr>
          <w:rFonts w:asciiTheme="minorHAnsi" w:hAnsiTheme="minorHAnsi" w:cstheme="minorHAnsi"/>
          <w:i w:val="0"/>
          <w:iCs w:val="0"/>
          <w:color w:val="auto"/>
          <w:sz w:val="24"/>
          <w:szCs w:val="24"/>
        </w:rPr>
        <w:instrText xml:space="preserve"> ADDIN ZOTERO_ITEM CSL_CITATION {"citationID":"5Uh9ed6d","properties":{"formattedCitation":"\\super 13\\nosupersub{}","plainCitation":"13","noteIndex":0},"citationItems":[{"id":4451,"uris":["http://zotero.org/users/1534672/items/7UX2ZKE7"],"uri":["http://zotero.org/users/1534672/items/7UX2ZKE7"],"itemData":{"id":4451,"type":"article-journal","abstract":"Nanomechanical properties of cells could be considered as cellular biomarkers. The main method used to access the mechanical properties is based on nanoindentation measurements, performed with an operator manipulated Atomic Force Microscope (AFM) which is time-consuming and expensive. This is one of the reasons that prevent the transfer of AFM technology into clinical laboratories. In this paper we report a methodology which includes an algorithm (transferred to a script, executed on a commercial AFM) able to automatically move the tip onto a single cell and through several cells to record force curves combined with a smart strategy of cell immobilization. Cells are placed into microwells of a microstructured polydimethylsiloxane (PDMS) stamp. Inside a classical 100 × 100 μm2 AFM field, 100 cells can be immobilized. In an optimal configuration we were able to measure, within 4 h, a population of 900 Candida albicans cells both native and caspofungin treated, which represents an unprecedented performance. We discovered that the population is heterogeneous and can be divided, on the basis of nanomechanical properties, into 2 subgroups.","container-title":"Nanoscale Horizons","DOI":"10.1039/C9NH00438F","ISSN":"2055-6764","journalAbbreviation":"Nanoscale Horiz.","language":"en","source":"pubs.rsc.org","title":"Beyond the paradigm of nanomechanical measurements on cells using AFM: an automated methodology to rapidly analyse thousands of cells","title-short":"Beyond the paradigm of nanomechanical measurements on cells using AFM","URL":"https://pubs.rsc.org/en/content/articlelanding/2019/nh/c9nh00438f","author":[{"family":"Proa-Coronado","given":"S."},{"family":"Séverac","given":"C."},{"family":"Martinez-Rivas","given":"A."},{"family":"Dague","given":"E."}],"accessed":{"date-parts":[["2019",10,10]]},"issued":{"date-parts":[["2019",8,15]]}}}],"schema":"https://github.com/citation-style-language/schema/raw/master/csl-citation.json"} </w:instrText>
      </w:r>
      <w:r w:rsidRPr="00D91AF2">
        <w:rPr>
          <w:rFonts w:asciiTheme="minorHAnsi" w:hAnsiTheme="minorHAnsi" w:cstheme="minorHAnsi"/>
          <w:i w:val="0"/>
          <w:iCs w:val="0"/>
          <w:color w:val="auto"/>
          <w:sz w:val="24"/>
          <w:szCs w:val="24"/>
        </w:rPr>
        <w:fldChar w:fldCharType="separate"/>
      </w:r>
      <w:r w:rsidRPr="00D91AF2">
        <w:rPr>
          <w:rFonts w:asciiTheme="minorHAnsi" w:hAnsiTheme="minorHAnsi" w:cstheme="minorHAnsi"/>
          <w:i w:val="0"/>
          <w:iCs w:val="0"/>
          <w:color w:val="auto"/>
          <w:sz w:val="24"/>
          <w:szCs w:val="24"/>
          <w:vertAlign w:val="superscript"/>
        </w:rPr>
        <w:t>13</w:t>
      </w:r>
      <w:r w:rsidRPr="00D91AF2">
        <w:rPr>
          <w:rFonts w:asciiTheme="minorHAnsi" w:hAnsiTheme="minorHAnsi" w:cstheme="minorHAnsi"/>
          <w:i w:val="0"/>
          <w:iCs w:val="0"/>
          <w:color w:val="auto"/>
          <w:sz w:val="24"/>
          <w:szCs w:val="24"/>
        </w:rPr>
        <w:fldChar w:fldCharType="end"/>
      </w:r>
      <w:r w:rsidRPr="00D91AF2">
        <w:rPr>
          <w:rFonts w:asciiTheme="minorHAnsi" w:hAnsiTheme="minorHAnsi" w:cstheme="minorHAnsi"/>
          <w:i w:val="0"/>
          <w:iCs w:val="0"/>
          <w:color w:val="auto"/>
          <w:sz w:val="24"/>
          <w:szCs w:val="24"/>
        </w:rPr>
        <w:t>.</w:t>
      </w:r>
    </w:p>
    <w:p w14:paraId="211C08C0" w14:textId="77777777" w:rsidR="003F6E70" w:rsidRPr="00D91AF2" w:rsidRDefault="003F6E70" w:rsidP="003F6E70">
      <w:pPr>
        <w:widowControl/>
        <w:autoSpaceDE/>
        <w:autoSpaceDN/>
        <w:adjustRightInd/>
        <w:rPr>
          <w:rFonts w:asciiTheme="minorHAnsi" w:hAnsiTheme="minorHAnsi" w:cstheme="minorHAnsi"/>
          <w:b/>
          <w:bCs/>
          <w:color w:val="auto"/>
        </w:rPr>
      </w:pPr>
    </w:p>
    <w:p w14:paraId="4B887502" w14:textId="2929926A" w:rsidR="003F6E70" w:rsidRPr="00D91AF2" w:rsidRDefault="003F6E70" w:rsidP="003F6E70">
      <w:pPr>
        <w:widowControl/>
        <w:autoSpaceDE/>
        <w:autoSpaceDN/>
        <w:adjustRightInd/>
        <w:rPr>
          <w:rFonts w:asciiTheme="minorHAnsi" w:hAnsiTheme="minorHAnsi" w:cstheme="minorHAnsi"/>
          <w:b/>
          <w:bCs/>
          <w:color w:val="auto"/>
        </w:rPr>
      </w:pPr>
      <w:bookmarkStart w:id="4" w:name="_Ref24032122"/>
      <w:r w:rsidRPr="00D91AF2">
        <w:rPr>
          <w:rFonts w:asciiTheme="minorHAnsi" w:hAnsiTheme="minorHAnsi" w:cstheme="minorHAnsi"/>
          <w:b/>
          <w:color w:val="auto"/>
        </w:rPr>
        <w:t xml:space="preserve">Figure </w:t>
      </w:r>
      <w:bookmarkEnd w:id="4"/>
      <w:r w:rsidRPr="00D91AF2">
        <w:rPr>
          <w:rFonts w:asciiTheme="minorHAnsi" w:hAnsiTheme="minorHAnsi" w:cstheme="minorHAnsi"/>
          <w:b/>
          <w:noProof/>
          <w:color w:val="auto"/>
        </w:rPr>
        <w:t>7</w:t>
      </w:r>
      <w:r w:rsidRPr="00D91AF2">
        <w:rPr>
          <w:rFonts w:asciiTheme="minorHAnsi" w:hAnsiTheme="minorHAnsi" w:cstheme="minorHAnsi"/>
          <w:b/>
          <w:color w:val="auto"/>
        </w:rPr>
        <w:t xml:space="preserve">: </w:t>
      </w:r>
      <w:r w:rsidRPr="00723812">
        <w:rPr>
          <w:rFonts w:asciiTheme="minorHAnsi" w:hAnsiTheme="minorHAnsi" w:cstheme="minorHAnsi"/>
          <w:b/>
          <w:bCs/>
          <w:color w:val="auto"/>
        </w:rPr>
        <w:t xml:space="preserve">Box plots comparing native and treated with </w:t>
      </w:r>
      <w:proofErr w:type="spellStart"/>
      <w:r w:rsidRPr="00723812">
        <w:rPr>
          <w:rFonts w:asciiTheme="minorHAnsi" w:hAnsiTheme="minorHAnsi" w:cstheme="minorHAnsi"/>
          <w:b/>
          <w:bCs/>
          <w:color w:val="auto"/>
        </w:rPr>
        <w:t>caspofungin</w:t>
      </w:r>
      <w:proofErr w:type="spellEnd"/>
      <w:r w:rsidRPr="00723812">
        <w:rPr>
          <w:rFonts w:asciiTheme="minorHAnsi" w:hAnsiTheme="minorHAnsi" w:cstheme="minorHAnsi"/>
          <w:b/>
          <w:bCs/>
          <w:color w:val="auto"/>
        </w:rPr>
        <w:t xml:space="preserve"> cells.</w:t>
      </w:r>
      <w:r w:rsidRPr="00D91AF2">
        <w:rPr>
          <w:rFonts w:asciiTheme="minorHAnsi" w:hAnsiTheme="minorHAnsi" w:cstheme="minorHAnsi"/>
          <w:color w:val="auto"/>
        </w:rPr>
        <w:t xml:space="preserve"> The 3 stars represent a </w:t>
      </w:r>
      <w:r w:rsidR="00111438">
        <w:rPr>
          <w:rFonts w:asciiTheme="minorHAnsi" w:hAnsiTheme="minorHAnsi" w:cstheme="minorHAnsi"/>
          <w:color w:val="auto"/>
        </w:rPr>
        <w:t>significance</w:t>
      </w:r>
      <w:r w:rsidR="00111438" w:rsidRPr="00D91AF2">
        <w:rPr>
          <w:rFonts w:asciiTheme="minorHAnsi" w:hAnsiTheme="minorHAnsi" w:cstheme="minorHAnsi"/>
          <w:color w:val="auto"/>
        </w:rPr>
        <w:t xml:space="preserve"> </w:t>
      </w:r>
      <w:r w:rsidRPr="00D91AF2">
        <w:rPr>
          <w:rFonts w:asciiTheme="minorHAnsi" w:hAnsiTheme="minorHAnsi" w:cstheme="minorHAnsi"/>
          <w:color w:val="auto"/>
        </w:rPr>
        <w:t xml:space="preserve">of p&lt;0.001. The box represents 90% of the results, the central line is the median value and the vertical bars represent the range of all the data. This </w:t>
      </w:r>
      <w:r w:rsidR="00111438">
        <w:rPr>
          <w:rFonts w:asciiTheme="minorHAnsi" w:hAnsiTheme="minorHAnsi" w:cstheme="minorHAnsi"/>
          <w:color w:val="auto"/>
        </w:rPr>
        <w:t>f</w:t>
      </w:r>
      <w:r w:rsidR="00111438" w:rsidRPr="00D91AF2">
        <w:rPr>
          <w:rFonts w:asciiTheme="minorHAnsi" w:hAnsiTheme="minorHAnsi" w:cstheme="minorHAnsi"/>
          <w:color w:val="auto"/>
        </w:rPr>
        <w:t xml:space="preserve">igure </w:t>
      </w:r>
      <w:r w:rsidRPr="00D91AF2">
        <w:rPr>
          <w:rFonts w:asciiTheme="minorHAnsi" w:hAnsiTheme="minorHAnsi" w:cstheme="minorHAnsi"/>
          <w:color w:val="auto"/>
        </w:rPr>
        <w:t>has been modified from</w:t>
      </w:r>
      <w:r w:rsidRPr="00D91AF2">
        <w:rPr>
          <w:rFonts w:asciiTheme="minorHAnsi" w:hAnsiTheme="minorHAnsi" w:cstheme="minorHAnsi"/>
          <w:color w:val="auto"/>
        </w:rPr>
        <w:fldChar w:fldCharType="begin"/>
      </w:r>
      <w:r w:rsidRPr="00D91AF2">
        <w:rPr>
          <w:rFonts w:asciiTheme="minorHAnsi" w:hAnsiTheme="minorHAnsi" w:cstheme="minorHAnsi"/>
          <w:color w:val="auto"/>
        </w:rPr>
        <w:instrText xml:space="preserve"> ADDIN ZOTERO_ITEM CSL_CITATION {"citationID":"d5Rj6vle","properties":{"formattedCitation":"\\super 13\\nosupersub{}","plainCitation":"13","noteIndex":0},"citationItems":[{"id":4451,"uris":["http://zotero.org/users/1534672/items/7UX2ZKE7"],"uri":["http://zotero.org/users/1534672/items/7UX2ZKE7"],"itemData":{"id":4451,"type":"article-journal","abstract":"Nanomechanical properties of cells could be considered as cellular biomarkers. The main method used to access the mechanical properties is based on nanoindentation measurements, performed with an operator manipulated Atomic Force Microscope (AFM) which is time-consuming and expensive. This is one of the reasons that prevent the transfer of AFM technology into clinical laboratories. In this paper we report a methodology which includes an algorithm (transferred to a script, executed on a commercial AFM) able to automatically move the tip onto a single cell and through several cells to record force curves combined with a smart strategy of cell immobilization. Cells are placed into microwells of a microstructured polydimethylsiloxane (PDMS) stamp. Inside a classical 100 × 100 μm2 AFM field, 100 cells can be immobilized. In an optimal configuration we were able to measure, within 4 h, a population of 900 Candida albicans cells both native and caspofungin treated, which represents an unprecedented performance. We discovered that the population is heterogeneous and can be divided, on the basis of nanomechanical properties, into 2 subgroups.","container-title":"Nanoscale Horizons","DOI":"10.1039/C9NH00438F","ISSN":"2055-6764","journalAbbreviation":"Nanoscale Horiz.","language":"en","source":"pubs.rsc.org","title":"Beyond the paradigm of nanomechanical measurements on cells using AFM: an automated methodology to rapidly analyse thousands of cells","title-short":"Beyond the paradigm of nanomechanical measurements on cells using AFM","URL":"https://pubs.rsc.org/en/content/articlelanding/2019/nh/c9nh00438f","author":[{"family":"Proa-Coronado","given":"S."},{"family":"Séverac","given":"C."},{"family":"Martinez-Rivas","given":"A."},{"family":"Dague","given":"E."}],"accessed":{"date-parts":[["2019",10,10]]},"issued":{"date-parts":[["2019",8,15]]}}}],"schema":"https://github.com/citation-style-language/schema/raw/master/csl-citation.json"} </w:instrText>
      </w:r>
      <w:r w:rsidRPr="00D91AF2">
        <w:rPr>
          <w:rFonts w:asciiTheme="minorHAnsi" w:hAnsiTheme="minorHAnsi" w:cstheme="minorHAnsi"/>
          <w:color w:val="auto"/>
        </w:rPr>
        <w:fldChar w:fldCharType="separate"/>
      </w:r>
      <w:r w:rsidRPr="00D91AF2">
        <w:rPr>
          <w:rFonts w:asciiTheme="minorHAnsi" w:hAnsiTheme="minorHAnsi" w:cstheme="minorHAnsi"/>
          <w:color w:val="auto"/>
          <w:vertAlign w:val="superscript"/>
        </w:rPr>
        <w:t>13</w:t>
      </w:r>
      <w:r w:rsidRPr="00D91AF2">
        <w:rPr>
          <w:rFonts w:asciiTheme="minorHAnsi" w:hAnsiTheme="minorHAnsi" w:cstheme="minorHAnsi"/>
          <w:color w:val="auto"/>
        </w:rPr>
        <w:fldChar w:fldCharType="end"/>
      </w:r>
      <w:r w:rsidRPr="00D91AF2">
        <w:rPr>
          <w:rFonts w:asciiTheme="minorHAnsi" w:hAnsiTheme="minorHAnsi" w:cstheme="minorHAnsi"/>
          <w:color w:val="auto"/>
        </w:rPr>
        <w:t>.</w:t>
      </w:r>
      <w:bookmarkStart w:id="5" w:name="_Ref24631147"/>
    </w:p>
    <w:p w14:paraId="4CFD9D9A" w14:textId="77777777" w:rsidR="003F6E70" w:rsidRPr="00D91AF2" w:rsidRDefault="003F6E70" w:rsidP="003F6E70">
      <w:pPr>
        <w:widowControl/>
        <w:autoSpaceDE/>
        <w:autoSpaceDN/>
        <w:adjustRightInd/>
        <w:rPr>
          <w:rFonts w:asciiTheme="minorHAnsi" w:hAnsiTheme="minorHAnsi" w:cstheme="minorHAnsi"/>
          <w:b/>
          <w:bCs/>
          <w:color w:val="auto"/>
        </w:rPr>
      </w:pPr>
    </w:p>
    <w:p w14:paraId="3893E88C" w14:textId="07C8675C" w:rsidR="003F6E70" w:rsidRPr="00D91AF2" w:rsidRDefault="003F6E70" w:rsidP="003F6E70">
      <w:pPr>
        <w:widowControl/>
        <w:autoSpaceDE/>
        <w:autoSpaceDN/>
        <w:adjustRightInd/>
        <w:rPr>
          <w:rFonts w:asciiTheme="minorHAnsi" w:hAnsiTheme="minorHAnsi" w:cstheme="minorHAnsi"/>
          <w:b/>
          <w:bCs/>
          <w:color w:val="auto"/>
        </w:rPr>
      </w:pPr>
      <w:r w:rsidRPr="00D91AF2">
        <w:rPr>
          <w:rFonts w:asciiTheme="minorHAnsi" w:hAnsiTheme="minorHAnsi" w:cstheme="minorHAnsi"/>
          <w:b/>
          <w:color w:val="auto"/>
        </w:rPr>
        <w:t xml:space="preserve">Figure </w:t>
      </w:r>
      <w:bookmarkEnd w:id="5"/>
      <w:r w:rsidRPr="00D91AF2">
        <w:rPr>
          <w:rFonts w:asciiTheme="minorHAnsi" w:hAnsiTheme="minorHAnsi" w:cstheme="minorHAnsi"/>
          <w:b/>
          <w:noProof/>
          <w:color w:val="auto"/>
        </w:rPr>
        <w:t>8:</w:t>
      </w:r>
      <w:r w:rsidRPr="00D91AF2">
        <w:rPr>
          <w:rFonts w:asciiTheme="minorHAnsi" w:hAnsiTheme="minorHAnsi" w:cstheme="minorHAnsi"/>
          <w:b/>
          <w:color w:val="auto"/>
        </w:rPr>
        <w:t xml:space="preserve"> </w:t>
      </w:r>
      <w:r w:rsidRPr="00723812">
        <w:rPr>
          <w:rFonts w:asciiTheme="minorHAnsi" w:hAnsiTheme="minorHAnsi" w:cstheme="minorHAnsi"/>
          <w:b/>
          <w:bCs/>
          <w:color w:val="auto"/>
        </w:rPr>
        <w:t xml:space="preserve">Time-position dependency of values. </w:t>
      </w:r>
      <w:r w:rsidRPr="00D91AF2">
        <w:rPr>
          <w:rFonts w:asciiTheme="minorHAnsi" w:hAnsiTheme="minorHAnsi" w:cstheme="minorHAnsi"/>
          <w:color w:val="auto"/>
        </w:rPr>
        <w:t xml:space="preserve">Histograms in the center are the original data which is divided into the different subgroups corresponding to the subpopulations founded (cyan/green). </w:t>
      </w:r>
      <w:r w:rsidR="00111438">
        <w:rPr>
          <w:rFonts w:asciiTheme="minorHAnsi" w:hAnsiTheme="minorHAnsi" w:cstheme="minorHAnsi"/>
          <w:color w:val="auto"/>
        </w:rPr>
        <w:t>(</w:t>
      </w:r>
      <w:proofErr w:type="gramStart"/>
      <w:r w:rsidR="00111438" w:rsidRPr="00723812">
        <w:rPr>
          <w:rFonts w:asciiTheme="minorHAnsi" w:hAnsiTheme="minorHAnsi" w:cstheme="minorHAnsi"/>
          <w:b/>
          <w:bCs/>
          <w:color w:val="auto"/>
        </w:rPr>
        <w:t>A,B</w:t>
      </w:r>
      <w:proofErr w:type="gramEnd"/>
      <w:r w:rsidR="00111438">
        <w:rPr>
          <w:rFonts w:asciiTheme="minorHAnsi" w:hAnsiTheme="minorHAnsi" w:cstheme="minorHAnsi"/>
          <w:color w:val="auto"/>
        </w:rPr>
        <w:t>)</w:t>
      </w:r>
      <w:r w:rsidRPr="00D91AF2">
        <w:rPr>
          <w:rFonts w:asciiTheme="minorHAnsi" w:hAnsiTheme="minorHAnsi" w:cstheme="minorHAnsi"/>
          <w:color w:val="auto"/>
        </w:rPr>
        <w:t xml:space="preserve"> Show the presence of the two sub-populations at every hour in the experiment. </w:t>
      </w:r>
      <w:r w:rsidR="00111438">
        <w:rPr>
          <w:rFonts w:asciiTheme="minorHAnsi" w:hAnsiTheme="minorHAnsi" w:cstheme="minorHAnsi"/>
          <w:color w:val="auto"/>
        </w:rPr>
        <w:t>(</w:t>
      </w:r>
      <w:proofErr w:type="gramStart"/>
      <w:r w:rsidR="00111438" w:rsidRPr="00723812">
        <w:rPr>
          <w:rFonts w:asciiTheme="minorHAnsi" w:hAnsiTheme="minorHAnsi" w:cstheme="minorHAnsi"/>
          <w:b/>
          <w:bCs/>
          <w:color w:val="auto"/>
        </w:rPr>
        <w:t>C,D</w:t>
      </w:r>
      <w:proofErr w:type="gramEnd"/>
      <w:r w:rsidR="00111438">
        <w:rPr>
          <w:rFonts w:asciiTheme="minorHAnsi" w:hAnsiTheme="minorHAnsi" w:cstheme="minorHAnsi"/>
          <w:color w:val="auto"/>
        </w:rPr>
        <w:t>)</w:t>
      </w:r>
      <w:r w:rsidR="00111438" w:rsidRPr="00D91AF2">
        <w:rPr>
          <w:rFonts w:asciiTheme="minorHAnsi" w:hAnsiTheme="minorHAnsi" w:cstheme="minorHAnsi"/>
          <w:color w:val="auto"/>
        </w:rPr>
        <w:t xml:space="preserve"> </w:t>
      </w:r>
      <w:r w:rsidRPr="00D91AF2">
        <w:rPr>
          <w:rFonts w:asciiTheme="minorHAnsi" w:hAnsiTheme="minorHAnsi" w:cstheme="minorHAnsi"/>
          <w:color w:val="auto"/>
        </w:rPr>
        <w:t xml:space="preserve">show the positions of indentation; on each position it is possible to see the </w:t>
      </w:r>
      <w:r w:rsidRPr="00D91AF2">
        <w:rPr>
          <w:rFonts w:asciiTheme="minorHAnsi" w:hAnsiTheme="minorHAnsi" w:cstheme="minorHAnsi"/>
          <w:color w:val="auto"/>
        </w:rPr>
        <w:lastRenderedPageBreak/>
        <w:t xml:space="preserve">presence of the subpopulations (cyan/green). Subgroup organization was done using the k-means algorithm. This </w:t>
      </w:r>
      <w:r w:rsidR="00111438">
        <w:rPr>
          <w:rFonts w:asciiTheme="minorHAnsi" w:hAnsiTheme="minorHAnsi" w:cstheme="minorHAnsi"/>
          <w:color w:val="auto"/>
        </w:rPr>
        <w:t>f</w:t>
      </w:r>
      <w:r w:rsidR="00111438" w:rsidRPr="00D91AF2">
        <w:rPr>
          <w:rFonts w:asciiTheme="minorHAnsi" w:hAnsiTheme="minorHAnsi" w:cstheme="minorHAnsi"/>
          <w:color w:val="auto"/>
        </w:rPr>
        <w:t xml:space="preserve">igure </w:t>
      </w:r>
      <w:r w:rsidRPr="00D91AF2">
        <w:rPr>
          <w:rFonts w:asciiTheme="minorHAnsi" w:hAnsiTheme="minorHAnsi" w:cstheme="minorHAnsi"/>
          <w:color w:val="auto"/>
        </w:rPr>
        <w:t>has been modified from</w:t>
      </w:r>
      <w:r w:rsidRPr="00D91AF2">
        <w:rPr>
          <w:rFonts w:asciiTheme="minorHAnsi" w:hAnsiTheme="minorHAnsi" w:cstheme="minorHAnsi"/>
          <w:color w:val="auto"/>
        </w:rPr>
        <w:fldChar w:fldCharType="begin"/>
      </w:r>
      <w:r w:rsidRPr="00D91AF2">
        <w:rPr>
          <w:rFonts w:asciiTheme="minorHAnsi" w:hAnsiTheme="minorHAnsi" w:cstheme="minorHAnsi"/>
          <w:color w:val="auto"/>
        </w:rPr>
        <w:instrText xml:space="preserve"> ADDIN ZOTERO_ITEM CSL_CITATION {"citationID":"GxkdpdEI","properties":{"formattedCitation":"\\super 13\\nosupersub{}","plainCitation":"13","noteIndex":0},"citationItems":[{"id":4451,"uris":["http://zotero.org/users/1534672/items/7UX2ZKE7"],"uri":["http://zotero.org/users/1534672/items/7UX2ZKE7"],"itemData":{"id":4451,"type":"article-journal","abstract":"Nanomechanical properties of cells could be considered as cellular biomarkers. The main method used to access the mechanical properties is based on nanoindentation measurements, performed with an operator manipulated Atomic Force Microscope (AFM) which is time-consuming and expensive. This is one of the reasons that prevent the transfer of AFM technology into clinical laboratories. In this paper we report a methodology which includes an algorithm (transferred to a script, executed on a commercial AFM) able to automatically move the tip onto a single cell and through several cells to record force curves combined with a smart strategy of cell immobilization. Cells are placed into microwells of a microstructured polydimethylsiloxane (PDMS) stamp. Inside a classical 100 × 100 μm2 AFM field, 100 cells can be immobilized. In an optimal configuration we were able to measure, within 4 h, a population of 900 Candida albicans cells both native and caspofungin treated, which represents an unprecedented performance. We discovered that the population is heterogeneous and can be divided, on the basis of nanomechanical properties, into 2 subgroups.","container-title":"Nanoscale Horizons","DOI":"10.1039/C9NH00438F","ISSN":"2055-6764","journalAbbreviation":"Nanoscale Horiz.","language":"en","source":"pubs.rsc.org","title":"Beyond the paradigm of nanomechanical measurements on cells using AFM: an automated methodology to rapidly analyse thousands of cells","title-short":"Beyond the paradigm of nanomechanical measurements on cells using AFM","URL":"https://pubs.rsc.org/en/content/articlelanding/2019/nh/c9nh00438f","author":[{"family":"Proa-Coronado","given":"S."},{"family":"Séverac","given":"C."},{"family":"Martinez-Rivas","given":"A."},{"family":"Dague","given":"E."}],"accessed":{"date-parts":[["2019",10,10]]},"issued":{"date-parts":[["2019",8,15]]}}}],"schema":"https://github.com/citation-style-language/schema/raw/master/csl-citation.json"} </w:instrText>
      </w:r>
      <w:r w:rsidRPr="00D91AF2">
        <w:rPr>
          <w:rFonts w:asciiTheme="minorHAnsi" w:hAnsiTheme="minorHAnsi" w:cstheme="minorHAnsi"/>
          <w:color w:val="auto"/>
        </w:rPr>
        <w:fldChar w:fldCharType="separate"/>
      </w:r>
      <w:r w:rsidRPr="00D91AF2">
        <w:rPr>
          <w:rFonts w:asciiTheme="minorHAnsi" w:hAnsiTheme="minorHAnsi" w:cstheme="minorHAnsi"/>
          <w:color w:val="auto"/>
          <w:vertAlign w:val="superscript"/>
        </w:rPr>
        <w:t>13</w:t>
      </w:r>
      <w:r w:rsidRPr="00D91AF2">
        <w:rPr>
          <w:rFonts w:asciiTheme="minorHAnsi" w:hAnsiTheme="minorHAnsi" w:cstheme="minorHAnsi"/>
          <w:color w:val="auto"/>
        </w:rPr>
        <w:fldChar w:fldCharType="end"/>
      </w:r>
      <w:r w:rsidRPr="00D91AF2">
        <w:rPr>
          <w:rFonts w:asciiTheme="minorHAnsi" w:hAnsiTheme="minorHAnsi" w:cstheme="minorHAnsi"/>
          <w:color w:val="auto"/>
        </w:rPr>
        <w:t>.</w:t>
      </w:r>
    </w:p>
    <w:p w14:paraId="1D4D2744" w14:textId="77777777" w:rsidR="003F6E70" w:rsidRPr="00D91AF2" w:rsidRDefault="003F6E70" w:rsidP="003F6E70">
      <w:pPr>
        <w:rPr>
          <w:rFonts w:asciiTheme="minorHAnsi" w:hAnsiTheme="minorHAnsi" w:cstheme="minorHAnsi"/>
          <w:color w:val="auto"/>
        </w:rPr>
      </w:pPr>
    </w:p>
    <w:p w14:paraId="3CFE10AF" w14:textId="44487688" w:rsidR="003F6E70" w:rsidRPr="00D91AF2" w:rsidRDefault="003F6E70" w:rsidP="003F6E70">
      <w:pPr>
        <w:rPr>
          <w:rFonts w:asciiTheme="minorHAnsi" w:hAnsiTheme="minorHAnsi" w:cstheme="minorHAnsi"/>
          <w:color w:val="auto"/>
        </w:rPr>
      </w:pPr>
      <w:bookmarkStart w:id="6" w:name="_Ref23861006"/>
      <w:r w:rsidRPr="00D91AF2">
        <w:rPr>
          <w:rFonts w:asciiTheme="minorHAnsi" w:hAnsiTheme="minorHAnsi" w:cstheme="minorHAnsi"/>
          <w:b/>
          <w:color w:val="auto"/>
        </w:rPr>
        <w:t xml:space="preserve">Figure </w:t>
      </w:r>
      <w:bookmarkEnd w:id="6"/>
      <w:r w:rsidRPr="00D91AF2">
        <w:rPr>
          <w:rFonts w:asciiTheme="minorHAnsi" w:hAnsiTheme="minorHAnsi" w:cstheme="minorHAnsi"/>
          <w:b/>
          <w:noProof/>
          <w:color w:val="auto"/>
        </w:rPr>
        <w:t>9</w:t>
      </w:r>
      <w:r w:rsidRPr="00D91AF2">
        <w:rPr>
          <w:rFonts w:asciiTheme="minorHAnsi" w:hAnsiTheme="minorHAnsi" w:cstheme="minorHAnsi"/>
          <w:b/>
          <w:color w:val="auto"/>
        </w:rPr>
        <w:t xml:space="preserve">: </w:t>
      </w:r>
      <w:r w:rsidRPr="00723812">
        <w:rPr>
          <w:rFonts w:asciiTheme="minorHAnsi" w:hAnsiTheme="minorHAnsi" w:cstheme="minorHAnsi"/>
          <w:b/>
          <w:bCs/>
          <w:noProof/>
          <w:color w:val="auto"/>
        </w:rPr>
        <w:t>The safe area.</w:t>
      </w:r>
      <w:r w:rsidRPr="00D91AF2">
        <w:rPr>
          <w:rFonts w:asciiTheme="minorHAnsi" w:hAnsiTheme="minorHAnsi" w:cstheme="minorHAnsi"/>
          <w:noProof/>
          <w:color w:val="auto"/>
        </w:rPr>
        <w:t xml:space="preserve"> An area, inside the PDMS well, has been defined as the area where the pyramidal tip does not touche the well edge while reaching the well bottom (in the cas</w:t>
      </w:r>
      <w:r w:rsidR="00111438">
        <w:rPr>
          <w:rFonts w:asciiTheme="minorHAnsi" w:hAnsiTheme="minorHAnsi" w:cstheme="minorHAnsi"/>
          <w:noProof/>
          <w:color w:val="auto"/>
        </w:rPr>
        <w:t>e</w:t>
      </w:r>
      <w:r w:rsidRPr="00D91AF2">
        <w:rPr>
          <w:rFonts w:asciiTheme="minorHAnsi" w:hAnsiTheme="minorHAnsi" w:cstheme="minorHAnsi"/>
          <w:noProof/>
          <w:color w:val="auto"/>
        </w:rPr>
        <w:t xml:space="preserve"> of an empty well). </w:t>
      </w:r>
      <w:r w:rsidRPr="00D91AF2">
        <w:rPr>
          <w:rFonts w:asciiTheme="minorHAnsi" w:hAnsiTheme="minorHAnsi" w:cstheme="minorHAnsi"/>
          <w:color w:val="auto"/>
        </w:rPr>
        <w:t>This Figure has been modified from</w:t>
      </w:r>
      <w:r w:rsidRPr="00D91AF2">
        <w:rPr>
          <w:rFonts w:asciiTheme="minorHAnsi" w:hAnsiTheme="minorHAnsi" w:cstheme="minorHAnsi"/>
          <w:color w:val="auto"/>
        </w:rPr>
        <w:fldChar w:fldCharType="begin"/>
      </w:r>
      <w:r w:rsidRPr="00D91AF2">
        <w:rPr>
          <w:rFonts w:asciiTheme="minorHAnsi" w:hAnsiTheme="minorHAnsi" w:cstheme="minorHAnsi"/>
          <w:color w:val="auto"/>
        </w:rPr>
        <w:instrText xml:space="preserve"> ADDIN ZOTERO_ITEM CSL_CITATION {"citationID":"5oDnDher","properties":{"formattedCitation":"\\super 13\\nosupersub{}","plainCitation":"13","noteIndex":0},"citationItems":[{"id":4451,"uris":["http://zotero.org/users/1534672/items/7UX2ZKE7"],"uri":["http://zotero.org/users/1534672/items/7UX2ZKE7"],"itemData":{"id":4451,"type":"article-journal","abstract":"Nanomechanical properties of cells could be considered as cellular biomarkers. The main method used to access the mechanical properties is based on nanoindentation measurements, performed with an operator manipulated Atomic Force Microscope (AFM) which is time-consuming and expensive. This is one of the reasons that prevent the transfer of AFM technology into clinical laboratories. In this paper we report a methodology which includes an algorithm (transferred to a script, executed on a commercial AFM) able to automatically move the tip onto a single cell and through several cells to record force curves combined with a smart strategy of cell immobilization. Cells are placed into microwells of a microstructured polydimethylsiloxane (PDMS) stamp. Inside a classical 100 × 100 μm2 AFM field, 100 cells can be immobilized. In an optimal configuration we were able to measure, within 4 h, a population of 900 Candida albicans cells both native and caspofungin treated, which represents an unprecedented performance. We discovered that the population is heterogeneous and can be divided, on the basis of nanomechanical properties, into 2 subgroups.","container-title":"Nanoscale Horizons","DOI":"10.1039/C9NH00438F","ISSN":"2055-6764","journalAbbreviation":"Nanoscale Horiz.","language":"en","source":"pubs.rsc.org","title":"Beyond the paradigm of nanomechanical measurements on cells using AFM: an automated methodology to rapidly analyse thousands of cells","title-short":"Beyond the paradigm of nanomechanical measurements on cells using AFM","URL":"https://pubs.rsc.org/en/content/articlelanding/2019/nh/c9nh00438f","author":[{"family":"Proa-Coronado","given":"S."},{"family":"Séverac","given":"C."},{"family":"Martinez-Rivas","given":"A."},{"family":"Dague","given":"E."}],"accessed":{"date-parts":[["2019",10,10]]},"issued":{"date-parts":[["2019",8,15]]}}}],"schema":"https://github.com/citation-style-language/schema/raw/master/csl-citation.json"} </w:instrText>
      </w:r>
      <w:r w:rsidRPr="00D91AF2">
        <w:rPr>
          <w:rFonts w:asciiTheme="minorHAnsi" w:hAnsiTheme="minorHAnsi" w:cstheme="minorHAnsi"/>
          <w:color w:val="auto"/>
        </w:rPr>
        <w:fldChar w:fldCharType="separate"/>
      </w:r>
      <w:r w:rsidRPr="00D91AF2">
        <w:rPr>
          <w:rFonts w:asciiTheme="minorHAnsi" w:hAnsiTheme="minorHAnsi" w:cstheme="minorHAnsi"/>
          <w:color w:val="auto"/>
          <w:vertAlign w:val="superscript"/>
        </w:rPr>
        <w:t>13</w:t>
      </w:r>
      <w:r w:rsidRPr="00D91AF2">
        <w:rPr>
          <w:rFonts w:asciiTheme="minorHAnsi" w:hAnsiTheme="minorHAnsi" w:cstheme="minorHAnsi"/>
          <w:color w:val="auto"/>
        </w:rPr>
        <w:fldChar w:fldCharType="end"/>
      </w:r>
      <w:r w:rsidRPr="00D91AF2">
        <w:rPr>
          <w:rFonts w:asciiTheme="minorHAnsi" w:hAnsiTheme="minorHAnsi" w:cstheme="minorHAnsi"/>
          <w:color w:val="auto"/>
        </w:rPr>
        <w:t>.</w:t>
      </w:r>
    </w:p>
    <w:p w14:paraId="2BFC07E4" w14:textId="77777777" w:rsidR="003F6E70" w:rsidRPr="003F6E70" w:rsidRDefault="003F6E70" w:rsidP="003F6E70">
      <w:pPr>
        <w:rPr>
          <w:rFonts w:asciiTheme="minorHAnsi" w:hAnsiTheme="minorHAnsi" w:cstheme="minorHAnsi"/>
          <w:color w:val="auto"/>
        </w:rPr>
      </w:pPr>
    </w:p>
    <w:p w14:paraId="13C9F5DE" w14:textId="324F6979" w:rsidR="006305D7" w:rsidRPr="003F6E70" w:rsidRDefault="006305D7" w:rsidP="00FB4071">
      <w:pPr>
        <w:rPr>
          <w:rFonts w:asciiTheme="minorHAnsi" w:hAnsiTheme="minorHAnsi" w:cstheme="minorHAnsi"/>
          <w:b/>
          <w:color w:val="auto"/>
        </w:rPr>
      </w:pPr>
      <w:r w:rsidRPr="003F6E70">
        <w:rPr>
          <w:rFonts w:asciiTheme="minorHAnsi" w:hAnsiTheme="minorHAnsi" w:cstheme="minorHAnsi"/>
          <w:b/>
          <w:color w:val="auto"/>
        </w:rPr>
        <w:t>DISCUSSION</w:t>
      </w:r>
    </w:p>
    <w:p w14:paraId="5C0CE167" w14:textId="59B4CC86" w:rsidR="00BF75FC" w:rsidRDefault="006139BE" w:rsidP="00FB4071">
      <w:pPr>
        <w:rPr>
          <w:rFonts w:asciiTheme="minorHAnsi" w:hAnsiTheme="minorHAnsi" w:cstheme="minorHAnsi"/>
          <w:color w:val="auto"/>
        </w:rPr>
      </w:pPr>
      <w:r w:rsidRPr="003F6E70">
        <w:rPr>
          <w:rFonts w:asciiTheme="minorHAnsi" w:hAnsiTheme="minorHAnsi" w:cstheme="minorHAnsi"/>
          <w:color w:val="auto"/>
        </w:rPr>
        <w:t>T</w:t>
      </w:r>
      <w:r w:rsidR="002A466C" w:rsidRPr="003F6E70">
        <w:rPr>
          <w:rFonts w:asciiTheme="minorHAnsi" w:hAnsiTheme="minorHAnsi" w:cstheme="minorHAnsi"/>
          <w:color w:val="auto"/>
        </w:rPr>
        <w:t>he main improvement provided by this methodology is a significa</w:t>
      </w:r>
      <w:r w:rsidR="00111438">
        <w:rPr>
          <w:rFonts w:asciiTheme="minorHAnsi" w:hAnsiTheme="minorHAnsi" w:cstheme="minorHAnsi"/>
          <w:color w:val="auto"/>
        </w:rPr>
        <w:t>nt</w:t>
      </w:r>
      <w:r w:rsidR="002A466C" w:rsidRPr="003F6E70">
        <w:rPr>
          <w:rFonts w:asciiTheme="minorHAnsi" w:hAnsiTheme="minorHAnsi" w:cstheme="minorHAnsi"/>
          <w:color w:val="auto"/>
        </w:rPr>
        <w:t xml:space="preserve"> increase in the number of me</w:t>
      </w:r>
      <w:r w:rsidR="00D63D4C" w:rsidRPr="003F6E70">
        <w:rPr>
          <w:rFonts w:asciiTheme="minorHAnsi" w:hAnsiTheme="minorHAnsi" w:cstheme="minorHAnsi"/>
          <w:color w:val="auto"/>
        </w:rPr>
        <w:t>a</w:t>
      </w:r>
      <w:r w:rsidR="002A466C" w:rsidRPr="003F6E70">
        <w:rPr>
          <w:rFonts w:asciiTheme="minorHAnsi" w:hAnsiTheme="minorHAnsi" w:cstheme="minorHAnsi"/>
          <w:color w:val="auto"/>
        </w:rPr>
        <w:t>sured cells in a determined amount of time. The counterpart is a reduction of the number of points measured per cell.</w:t>
      </w:r>
      <w:r w:rsidR="00BF75FC" w:rsidRPr="003F6E70">
        <w:rPr>
          <w:rFonts w:asciiTheme="minorHAnsi" w:hAnsiTheme="minorHAnsi" w:cstheme="minorHAnsi"/>
          <w:color w:val="auto"/>
        </w:rPr>
        <w:t xml:space="preserve"> It means that </w:t>
      </w:r>
      <w:r w:rsidR="00111438">
        <w:rPr>
          <w:rFonts w:asciiTheme="minorHAnsi" w:hAnsiTheme="minorHAnsi" w:cstheme="minorHAnsi"/>
          <w:color w:val="auto"/>
        </w:rPr>
        <w:t>this</w:t>
      </w:r>
      <w:r w:rsidR="00111438" w:rsidRPr="003F6E70">
        <w:rPr>
          <w:rFonts w:asciiTheme="minorHAnsi" w:hAnsiTheme="minorHAnsi" w:cstheme="minorHAnsi"/>
          <w:color w:val="auto"/>
        </w:rPr>
        <w:t xml:space="preserve"> </w:t>
      </w:r>
      <w:r w:rsidR="00BF75FC" w:rsidRPr="003F6E70">
        <w:rPr>
          <w:rFonts w:asciiTheme="minorHAnsi" w:hAnsiTheme="minorHAnsi" w:cstheme="minorHAnsi"/>
          <w:color w:val="auto"/>
        </w:rPr>
        <w:t xml:space="preserve">method is not designed to provide a detailed </w:t>
      </w:r>
      <w:r w:rsidR="00111438" w:rsidRPr="003F6E70">
        <w:rPr>
          <w:rFonts w:asciiTheme="minorHAnsi" w:hAnsiTheme="minorHAnsi" w:cstheme="minorHAnsi"/>
          <w:color w:val="auto"/>
        </w:rPr>
        <w:t>analysis</w:t>
      </w:r>
      <w:r w:rsidR="00BF75FC" w:rsidRPr="003F6E70">
        <w:rPr>
          <w:rFonts w:asciiTheme="minorHAnsi" w:hAnsiTheme="minorHAnsi" w:cstheme="minorHAnsi"/>
          <w:color w:val="auto"/>
        </w:rPr>
        <w:t xml:space="preserve"> of a single cell.</w:t>
      </w:r>
      <w:r w:rsidR="00111438">
        <w:rPr>
          <w:rFonts w:asciiTheme="minorHAnsi" w:hAnsiTheme="minorHAnsi" w:cstheme="minorHAnsi"/>
          <w:color w:val="auto"/>
        </w:rPr>
        <w:t xml:space="preserve"> </w:t>
      </w:r>
      <w:r w:rsidR="00BF75FC" w:rsidRPr="003F6E70">
        <w:rPr>
          <w:rFonts w:asciiTheme="minorHAnsi" w:hAnsiTheme="minorHAnsi" w:cstheme="minorHAnsi"/>
          <w:color w:val="auto"/>
        </w:rPr>
        <w:t xml:space="preserve">The method only </w:t>
      </w:r>
      <w:r w:rsidR="00947E3E" w:rsidRPr="003F6E70">
        <w:rPr>
          <w:rFonts w:asciiTheme="minorHAnsi" w:hAnsiTheme="minorHAnsi" w:cstheme="minorHAnsi"/>
          <w:color w:val="auto"/>
        </w:rPr>
        <w:t>applies</w:t>
      </w:r>
      <w:r w:rsidR="00BF75FC" w:rsidRPr="003F6E70">
        <w:rPr>
          <w:rFonts w:asciiTheme="minorHAnsi" w:hAnsiTheme="minorHAnsi" w:cstheme="minorHAnsi"/>
          <w:color w:val="auto"/>
        </w:rPr>
        <w:t xml:space="preserve"> to cells that can fit in the wells of </w:t>
      </w:r>
      <w:r w:rsidR="00111438">
        <w:rPr>
          <w:rFonts w:asciiTheme="minorHAnsi" w:hAnsiTheme="minorHAnsi" w:cstheme="minorHAnsi"/>
          <w:color w:val="auto"/>
        </w:rPr>
        <w:t>the</w:t>
      </w:r>
      <w:r w:rsidR="00111438" w:rsidRPr="003F6E70">
        <w:rPr>
          <w:rFonts w:asciiTheme="minorHAnsi" w:hAnsiTheme="minorHAnsi" w:cstheme="minorHAnsi"/>
          <w:color w:val="auto"/>
        </w:rPr>
        <w:t xml:space="preserve"> </w:t>
      </w:r>
      <w:r w:rsidR="00BF75FC" w:rsidRPr="003F6E70">
        <w:rPr>
          <w:rFonts w:asciiTheme="minorHAnsi" w:hAnsiTheme="minorHAnsi" w:cstheme="minorHAnsi"/>
          <w:color w:val="auto"/>
        </w:rPr>
        <w:t>PDMS stamp. The stamp is quite versatile, while it contains wells of 1.5</w:t>
      </w:r>
      <w:r w:rsidR="00111438">
        <w:rPr>
          <w:rFonts w:asciiTheme="minorHAnsi" w:hAnsiTheme="minorHAnsi" w:cstheme="minorHAnsi"/>
          <w:color w:val="auto"/>
        </w:rPr>
        <w:t xml:space="preserve"> </w:t>
      </w:r>
      <w:r w:rsidR="00BF75FC" w:rsidRPr="003F6E70">
        <w:rPr>
          <w:rFonts w:asciiTheme="minorHAnsi" w:hAnsiTheme="minorHAnsi" w:cstheme="minorHAnsi"/>
          <w:color w:val="auto"/>
        </w:rPr>
        <w:t>x</w:t>
      </w:r>
      <w:r w:rsidR="00111438">
        <w:rPr>
          <w:rFonts w:asciiTheme="minorHAnsi" w:hAnsiTheme="minorHAnsi" w:cstheme="minorHAnsi"/>
          <w:color w:val="auto"/>
        </w:rPr>
        <w:t xml:space="preserve"> </w:t>
      </w:r>
      <w:r w:rsidR="00BF75FC" w:rsidRPr="003F6E70">
        <w:rPr>
          <w:rFonts w:asciiTheme="minorHAnsi" w:hAnsiTheme="minorHAnsi" w:cstheme="minorHAnsi"/>
          <w:color w:val="auto"/>
        </w:rPr>
        <w:t>1.5 µm</w:t>
      </w:r>
      <w:r w:rsidR="00BF75FC" w:rsidRPr="00723812">
        <w:rPr>
          <w:rFonts w:asciiTheme="minorHAnsi" w:hAnsiTheme="minorHAnsi" w:cstheme="minorHAnsi"/>
          <w:color w:val="auto"/>
          <w:vertAlign w:val="superscript"/>
        </w:rPr>
        <w:t>2</w:t>
      </w:r>
      <w:r w:rsidR="00BF75FC" w:rsidRPr="003F6E70">
        <w:rPr>
          <w:rFonts w:asciiTheme="minorHAnsi" w:hAnsiTheme="minorHAnsi" w:cstheme="minorHAnsi"/>
          <w:color w:val="auto"/>
        </w:rPr>
        <w:t xml:space="preserve"> up to 6</w:t>
      </w:r>
      <w:r w:rsidR="00111438">
        <w:rPr>
          <w:rFonts w:asciiTheme="minorHAnsi" w:hAnsiTheme="minorHAnsi" w:cstheme="minorHAnsi"/>
          <w:color w:val="auto"/>
        </w:rPr>
        <w:t xml:space="preserve"> </w:t>
      </w:r>
      <w:r w:rsidR="00BF75FC" w:rsidRPr="003F6E70">
        <w:rPr>
          <w:rFonts w:asciiTheme="minorHAnsi" w:hAnsiTheme="minorHAnsi" w:cstheme="minorHAnsi"/>
          <w:color w:val="auto"/>
        </w:rPr>
        <w:t>x</w:t>
      </w:r>
      <w:r w:rsidR="00111438">
        <w:rPr>
          <w:rFonts w:asciiTheme="minorHAnsi" w:hAnsiTheme="minorHAnsi" w:cstheme="minorHAnsi"/>
          <w:color w:val="auto"/>
        </w:rPr>
        <w:t xml:space="preserve"> </w:t>
      </w:r>
      <w:r w:rsidR="00BF75FC" w:rsidRPr="003F6E70">
        <w:rPr>
          <w:rFonts w:asciiTheme="minorHAnsi" w:hAnsiTheme="minorHAnsi" w:cstheme="minorHAnsi"/>
          <w:color w:val="auto"/>
        </w:rPr>
        <w:t xml:space="preserve">6 </w:t>
      </w:r>
      <w:r w:rsidR="00111438" w:rsidRPr="003F6E70">
        <w:rPr>
          <w:rFonts w:asciiTheme="minorHAnsi" w:hAnsiTheme="minorHAnsi" w:cstheme="minorHAnsi"/>
          <w:color w:val="auto"/>
        </w:rPr>
        <w:t>µm</w:t>
      </w:r>
      <w:r w:rsidR="00111438" w:rsidRPr="00790D01">
        <w:rPr>
          <w:rFonts w:asciiTheme="minorHAnsi" w:hAnsiTheme="minorHAnsi" w:cstheme="minorHAnsi"/>
          <w:color w:val="auto"/>
          <w:vertAlign w:val="superscript"/>
        </w:rPr>
        <w:t>2</w:t>
      </w:r>
      <w:r w:rsidR="00BF75FC" w:rsidRPr="003F6E70">
        <w:rPr>
          <w:rFonts w:asciiTheme="minorHAnsi" w:hAnsiTheme="minorHAnsi" w:cstheme="minorHAnsi"/>
          <w:color w:val="auto"/>
        </w:rPr>
        <w:t>. Still it is impossible to immobilize bacillus or much bigger cells. The stamp and capillary convective deposition cannot be used to immobilize mammalian cells that are much bigger (around 100</w:t>
      </w:r>
      <w:r w:rsidR="00111438">
        <w:rPr>
          <w:rFonts w:asciiTheme="minorHAnsi" w:hAnsiTheme="minorHAnsi" w:cstheme="minorHAnsi"/>
          <w:color w:val="auto"/>
        </w:rPr>
        <w:t xml:space="preserve"> </w:t>
      </w:r>
      <w:r w:rsidR="00BF75FC" w:rsidRPr="003F6E70">
        <w:rPr>
          <w:rFonts w:asciiTheme="minorHAnsi" w:hAnsiTheme="minorHAnsi" w:cstheme="minorHAnsi"/>
          <w:color w:val="auto"/>
        </w:rPr>
        <w:t>µm in length).</w:t>
      </w:r>
    </w:p>
    <w:p w14:paraId="6305327F" w14:textId="77777777" w:rsidR="00111438" w:rsidRPr="003F6E70" w:rsidRDefault="00111438" w:rsidP="00FB4071">
      <w:pPr>
        <w:rPr>
          <w:rFonts w:asciiTheme="minorHAnsi" w:hAnsiTheme="minorHAnsi" w:cstheme="minorHAnsi"/>
          <w:color w:val="auto"/>
        </w:rPr>
      </w:pPr>
    </w:p>
    <w:p w14:paraId="392EDDEC" w14:textId="0742AA8C" w:rsidR="001229C5" w:rsidRDefault="001229C5" w:rsidP="00FB4071">
      <w:pPr>
        <w:rPr>
          <w:rFonts w:asciiTheme="minorHAnsi" w:hAnsiTheme="minorHAnsi" w:cstheme="minorHAnsi"/>
          <w:color w:val="auto"/>
        </w:rPr>
      </w:pPr>
      <w:r w:rsidRPr="003F6E70">
        <w:rPr>
          <w:rFonts w:asciiTheme="minorHAnsi" w:hAnsiTheme="minorHAnsi" w:cstheme="minorHAnsi"/>
          <w:color w:val="auto"/>
        </w:rPr>
        <w:t xml:space="preserve">In this context, </w:t>
      </w:r>
      <w:proofErr w:type="spellStart"/>
      <w:r w:rsidRPr="003F6E70">
        <w:rPr>
          <w:rFonts w:asciiTheme="minorHAnsi" w:hAnsiTheme="minorHAnsi" w:cstheme="minorHAnsi"/>
          <w:color w:val="auto"/>
        </w:rPr>
        <w:t>Peric</w:t>
      </w:r>
      <w:proofErr w:type="spellEnd"/>
      <w:r w:rsidR="00B569BE" w:rsidRPr="00B569BE">
        <w:rPr>
          <w:rFonts w:asciiTheme="minorHAnsi" w:hAnsiTheme="minorHAnsi" w:cstheme="minorHAnsi"/>
          <w:color w:val="auto"/>
        </w:rPr>
        <w:t xml:space="preserve"> et al.</w:t>
      </w:r>
      <w:r w:rsidRPr="003F6E70">
        <w:rPr>
          <w:rFonts w:asciiTheme="minorHAnsi" w:hAnsiTheme="minorHAnsi" w:cstheme="minorHAnsi"/>
          <w:color w:val="auto"/>
        </w:rPr>
        <w:fldChar w:fldCharType="begin"/>
      </w:r>
      <w:r w:rsidRPr="003F6E70">
        <w:rPr>
          <w:rFonts w:asciiTheme="minorHAnsi" w:hAnsiTheme="minorHAnsi" w:cstheme="minorHAnsi"/>
          <w:color w:val="auto"/>
        </w:rPr>
        <w:instrText xml:space="preserve"> ADDIN ZOTERO_ITEM CSL_CITATION {"citationID":"8JorxZTT","properties":{"formattedCitation":"\\super 19\\nosupersub{}","plainCitation":"19","noteIndex":0},"citationItems":[{"id":3905,"uris":["http://zotero.org/users/1534672/items/H7R2RF8C"],"uri":["http://zotero.org/users/1534672/items/H7R2RF8C"],"itemData":{"id":3905,"type":"article-journal","abstract":"The atomic force microscope has become an established research tool for imaging microorganisms with unprecedented resolution. However, its use in microbiology has been limited by the difficulty of proper bacterial immobilization. Here, we have developed a microfluidic device that solves the issue of bacterial immobilization for atomic force microscopy under physiological conditions. Our device is able to rapidly immobilize bacteria in well-defined positions and subsequently release the cells for quick sample exchange. The developed device also allows simultaneous fluorescence analysis to assess the bacterial viability during atomic force microscope imaging. We demonstrated the potential of our approach for the immobilization of rod-shaped Escherichia coli and Bacillus subtilis. Using our device, we observed buffer-dependent morphological changes of the bacterial envelope mediated by the antimicrobial peptide CM15. Our approach to bacterial immobilization makes sample preparation much simpler and more reliable, thereby accelerating atomic force microscopy studies at the single-cell level.Open image in new window","container-title":"Nano Research","DOI":"10.1007/s12274-017-1604-5","ISSN":"1998-0124, 1998-0000","issue":"11","journalAbbreviation":"Nano Res.","language":"en","page":"3896-3908","source":"link.springer.com","title":"Microfluidic bacterial traps for simultaneous fluorescence and atomic force microscopy","volume":"10","author":[{"family":"Peric","given":"Oliver"},{"family":"Hannebelle","given":"Mélanie"},{"family":"Adams","given":"Jonathan D."},{"family":"Fantner","given":"Georg E."}],"issued":{"date-parts":[["2017",11,1]]}}}],"schema":"https://github.com/citation-style-language/schema/raw/master/csl-citation.json"} </w:instrText>
      </w:r>
      <w:r w:rsidRPr="003F6E70">
        <w:rPr>
          <w:rFonts w:asciiTheme="minorHAnsi" w:hAnsiTheme="minorHAnsi" w:cstheme="minorHAnsi"/>
          <w:color w:val="auto"/>
        </w:rPr>
        <w:fldChar w:fldCharType="separate"/>
      </w:r>
      <w:r w:rsidRPr="003F6E70">
        <w:rPr>
          <w:rFonts w:asciiTheme="minorHAnsi" w:hAnsiTheme="minorHAnsi" w:cstheme="minorHAnsi"/>
          <w:color w:val="auto"/>
          <w:vertAlign w:val="superscript"/>
        </w:rPr>
        <w:t>19</w:t>
      </w:r>
      <w:r w:rsidRPr="003F6E70">
        <w:rPr>
          <w:rFonts w:asciiTheme="minorHAnsi" w:hAnsiTheme="minorHAnsi" w:cstheme="minorHAnsi"/>
          <w:color w:val="auto"/>
        </w:rPr>
        <w:fldChar w:fldCharType="end"/>
      </w:r>
      <w:r w:rsidRPr="003F6E70">
        <w:rPr>
          <w:rFonts w:asciiTheme="minorHAnsi" w:hAnsiTheme="minorHAnsi" w:cstheme="minorHAnsi"/>
          <w:color w:val="auto"/>
        </w:rPr>
        <w:t xml:space="preserve"> developed a smart microfluidic device to immobilize bacillus like </w:t>
      </w:r>
      <w:r w:rsidRPr="003F6E70">
        <w:rPr>
          <w:rFonts w:asciiTheme="minorHAnsi" w:hAnsiTheme="minorHAnsi" w:cstheme="minorHAnsi"/>
          <w:i/>
          <w:color w:val="auto"/>
        </w:rPr>
        <w:t xml:space="preserve">Escherichia coli </w:t>
      </w:r>
      <w:r w:rsidRPr="003F6E70">
        <w:rPr>
          <w:rFonts w:asciiTheme="minorHAnsi" w:hAnsiTheme="minorHAnsi" w:cstheme="minorHAnsi"/>
          <w:color w:val="auto"/>
        </w:rPr>
        <w:t xml:space="preserve">and </w:t>
      </w:r>
      <w:r w:rsidRPr="003F6E70">
        <w:rPr>
          <w:rFonts w:asciiTheme="minorHAnsi" w:hAnsiTheme="minorHAnsi" w:cstheme="minorHAnsi"/>
          <w:i/>
          <w:color w:val="auto"/>
        </w:rPr>
        <w:t>bacillus subtilis.</w:t>
      </w:r>
      <w:r w:rsidRPr="003F6E70">
        <w:rPr>
          <w:rFonts w:asciiTheme="minorHAnsi" w:hAnsiTheme="minorHAnsi" w:cstheme="minorHAnsi"/>
          <w:color w:val="auto"/>
        </w:rPr>
        <w:t xml:space="preserve"> This device makes it possible to immobilize</w:t>
      </w:r>
      <w:r w:rsidR="001861F0" w:rsidRPr="003F6E70">
        <w:rPr>
          <w:rFonts w:asciiTheme="minorHAnsi" w:hAnsiTheme="minorHAnsi" w:cstheme="minorHAnsi"/>
          <w:color w:val="auto"/>
        </w:rPr>
        <w:t xml:space="preserve"> </w:t>
      </w:r>
      <w:r w:rsidRPr="003F6E70">
        <w:rPr>
          <w:rFonts w:asciiTheme="minorHAnsi" w:hAnsiTheme="minorHAnsi" w:cstheme="minorHAnsi"/>
          <w:color w:val="auto"/>
        </w:rPr>
        <w:t>bacillus</w:t>
      </w:r>
      <w:r w:rsidR="00796140" w:rsidRPr="00796140">
        <w:rPr>
          <w:rFonts w:asciiTheme="minorHAnsi" w:hAnsiTheme="minorHAnsi" w:cstheme="minorHAnsi"/>
          <w:color w:val="auto"/>
        </w:rPr>
        <w:t xml:space="preserve"> </w:t>
      </w:r>
      <w:r w:rsidR="00796140" w:rsidRPr="003F6E70">
        <w:rPr>
          <w:rFonts w:asciiTheme="minorHAnsi" w:hAnsiTheme="minorHAnsi" w:cstheme="minorHAnsi"/>
          <w:color w:val="auto"/>
        </w:rPr>
        <w:t>at defined positions and under physiological conditions</w:t>
      </w:r>
      <w:r w:rsidR="001861F0" w:rsidRPr="003F6E70">
        <w:rPr>
          <w:rFonts w:asciiTheme="minorHAnsi" w:hAnsiTheme="minorHAnsi" w:cstheme="minorHAnsi"/>
          <w:color w:val="auto"/>
        </w:rPr>
        <w:t>.</w:t>
      </w:r>
      <w:r w:rsidRPr="003F6E70">
        <w:rPr>
          <w:rFonts w:asciiTheme="minorHAnsi" w:hAnsiTheme="minorHAnsi" w:cstheme="minorHAnsi"/>
          <w:color w:val="auto"/>
        </w:rPr>
        <w:t xml:space="preserve"> </w:t>
      </w:r>
      <w:r w:rsidR="001861F0" w:rsidRPr="003F6E70">
        <w:rPr>
          <w:rFonts w:asciiTheme="minorHAnsi" w:hAnsiTheme="minorHAnsi" w:cstheme="minorHAnsi"/>
          <w:color w:val="auto"/>
        </w:rPr>
        <w:t>I</w:t>
      </w:r>
      <w:r w:rsidRPr="003F6E70">
        <w:rPr>
          <w:rFonts w:asciiTheme="minorHAnsi" w:hAnsiTheme="minorHAnsi" w:cstheme="minorHAnsi"/>
          <w:color w:val="auto"/>
        </w:rPr>
        <w:t xml:space="preserve">t would be very interesting to adapt </w:t>
      </w:r>
      <w:r w:rsidR="00111438">
        <w:rPr>
          <w:rFonts w:asciiTheme="minorHAnsi" w:hAnsiTheme="minorHAnsi" w:cstheme="minorHAnsi"/>
          <w:color w:val="auto"/>
        </w:rPr>
        <w:t>the</w:t>
      </w:r>
      <w:r w:rsidR="00111438" w:rsidRPr="003F6E70">
        <w:rPr>
          <w:rFonts w:asciiTheme="minorHAnsi" w:hAnsiTheme="minorHAnsi" w:cstheme="minorHAnsi"/>
          <w:color w:val="auto"/>
        </w:rPr>
        <w:t xml:space="preserve"> </w:t>
      </w:r>
      <w:r w:rsidRPr="003F6E70">
        <w:rPr>
          <w:rFonts w:asciiTheme="minorHAnsi" w:hAnsiTheme="minorHAnsi" w:cstheme="minorHAnsi"/>
          <w:color w:val="auto"/>
        </w:rPr>
        <w:t>so</w:t>
      </w:r>
      <w:r w:rsidR="001861F0" w:rsidRPr="003F6E70">
        <w:rPr>
          <w:rFonts w:asciiTheme="minorHAnsi" w:hAnsiTheme="minorHAnsi" w:cstheme="minorHAnsi"/>
          <w:color w:val="auto"/>
        </w:rPr>
        <w:t>f</w:t>
      </w:r>
      <w:r w:rsidRPr="003F6E70">
        <w:rPr>
          <w:rFonts w:asciiTheme="minorHAnsi" w:hAnsiTheme="minorHAnsi" w:cstheme="minorHAnsi"/>
          <w:color w:val="auto"/>
        </w:rPr>
        <w:t>tware to</w:t>
      </w:r>
      <w:r w:rsidR="001861F0" w:rsidRPr="003F6E70">
        <w:rPr>
          <w:rFonts w:asciiTheme="minorHAnsi" w:hAnsiTheme="minorHAnsi" w:cstheme="minorHAnsi"/>
          <w:color w:val="auto"/>
        </w:rPr>
        <w:t xml:space="preserve"> the</w:t>
      </w:r>
      <w:r w:rsidRPr="003F6E70">
        <w:rPr>
          <w:rFonts w:asciiTheme="minorHAnsi" w:hAnsiTheme="minorHAnsi" w:cstheme="minorHAnsi"/>
          <w:color w:val="auto"/>
        </w:rPr>
        <w:t xml:space="preserve"> </w:t>
      </w:r>
      <w:proofErr w:type="gramStart"/>
      <w:r w:rsidRPr="003F6E70">
        <w:rPr>
          <w:rFonts w:asciiTheme="minorHAnsi" w:hAnsiTheme="minorHAnsi" w:cstheme="minorHAnsi"/>
          <w:color w:val="auto"/>
        </w:rPr>
        <w:t>particular size</w:t>
      </w:r>
      <w:proofErr w:type="gramEnd"/>
      <w:r w:rsidR="001861F0" w:rsidRPr="003F6E70">
        <w:rPr>
          <w:rFonts w:asciiTheme="minorHAnsi" w:hAnsiTheme="minorHAnsi" w:cstheme="minorHAnsi"/>
          <w:color w:val="auto"/>
        </w:rPr>
        <w:t xml:space="preserve"> of this device</w:t>
      </w:r>
      <w:r w:rsidRPr="003F6E70">
        <w:rPr>
          <w:rFonts w:asciiTheme="minorHAnsi" w:hAnsiTheme="minorHAnsi" w:cstheme="minorHAnsi"/>
          <w:color w:val="auto"/>
        </w:rPr>
        <w:t xml:space="preserve">. </w:t>
      </w:r>
    </w:p>
    <w:p w14:paraId="10C85583" w14:textId="77777777" w:rsidR="00111438" w:rsidRPr="003F6E70" w:rsidRDefault="00111438" w:rsidP="00FB4071">
      <w:pPr>
        <w:rPr>
          <w:rFonts w:asciiTheme="minorHAnsi" w:hAnsiTheme="minorHAnsi" w:cstheme="minorHAnsi"/>
          <w:color w:val="auto"/>
        </w:rPr>
      </w:pPr>
    </w:p>
    <w:p w14:paraId="4A71018E" w14:textId="6DA6CBA8" w:rsidR="001229C5"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 xml:space="preserve">Tip contamination can also be a problem in this automated system. In the case of microbial cells, it is not so </w:t>
      </w:r>
      <w:r w:rsidR="00796140">
        <w:rPr>
          <w:rFonts w:asciiTheme="minorHAnsi" w:hAnsiTheme="minorHAnsi" w:cstheme="minorHAnsi"/>
          <w:color w:val="auto"/>
        </w:rPr>
        <w:t>prevalent,</w:t>
      </w:r>
      <w:r w:rsidR="00111438" w:rsidRPr="003F6E70">
        <w:rPr>
          <w:rFonts w:asciiTheme="minorHAnsi" w:hAnsiTheme="minorHAnsi" w:cstheme="minorHAnsi"/>
          <w:color w:val="auto"/>
        </w:rPr>
        <w:t xml:space="preserve"> </w:t>
      </w:r>
      <w:r w:rsidRPr="003F6E70">
        <w:rPr>
          <w:rFonts w:asciiTheme="minorHAnsi" w:hAnsiTheme="minorHAnsi" w:cstheme="minorHAnsi"/>
          <w:color w:val="auto"/>
        </w:rPr>
        <w:t>but it is of high importance in the case of mammalian cells. Dujardin</w:t>
      </w:r>
      <w:r w:rsidR="00B569BE" w:rsidRPr="00B569BE">
        <w:rPr>
          <w:rFonts w:asciiTheme="minorHAnsi" w:hAnsiTheme="minorHAnsi" w:cstheme="minorHAnsi"/>
          <w:color w:val="auto"/>
        </w:rPr>
        <w:t xml:space="preserve"> et al.</w:t>
      </w:r>
      <w:r w:rsidRPr="003F6E70">
        <w:rPr>
          <w:rFonts w:asciiTheme="minorHAnsi" w:hAnsiTheme="minorHAnsi" w:cstheme="minorHAnsi"/>
          <w:color w:val="auto"/>
        </w:rPr>
        <w:fldChar w:fldCharType="begin"/>
      </w:r>
      <w:r w:rsidRPr="003F6E70">
        <w:rPr>
          <w:rFonts w:asciiTheme="minorHAnsi" w:hAnsiTheme="minorHAnsi" w:cstheme="minorHAnsi"/>
          <w:color w:val="auto"/>
        </w:rPr>
        <w:instrText xml:space="preserve"> ADDIN ZOTERO_ITEM CSL_CITATION {"citationID":"JTb9i5Aj","properties":{"formattedCitation":"\\super 11\\nosupersub{}","plainCitation":"11","noteIndex":0},"citationItems":[{"id":4260,"uris":["http://zotero.org/users/1534672/items/NGHEQPEW"],"uri":["http://zotero.org/users/1534672/items/NGHEQPEW"],"itemData":{"id":4260,"type":"article-journal","abstract":"In the last 20 years, atomic force microscopy (AFM) has emerged as a ubiquitous technique in biological research, allowing the analysis of biological samples under near-physiological conditions from single molecules to living cells. Despite its growing use, the low process throughput remains a major drawback. Here, we propose a solution validated on a device allowing a fully automated, multi-sample analysis. Our approach is mainly designed to study samples in fluid and biological cells. As a proof of concept, we demonstrate its feasibility applied to detect and scan both fixed and living bacteria before completion of data processing. The effect of two distinct treatments (i.e. gentamicin and heating) is then evidenced on physical parameters of fixed Yersinia pseudotuberculosis bacteria. The multi-sample analysis presented allows an increase in the number of scanned samples while limiting the user’s input. Importantly, cantilever cleaning and control steps are performed regularly–as part of the automated process–to ensure consistent scanning quality. We discuss how such an approach is paving the way to AFM developments in medical and clinical fields, in which statistical significance of results is a prerequisite.","container-title":"PLOS ONE","DOI":"10.1371/journal.pone.0213853","ISSN":"1932-6203","issue":"3","journalAbbreviation":"PLOS ONE","language":"en","page":"e0213853","source":"PLoS Journals","title":"Automated multi-sample acquisition and analysis using atomic force microscopy for biomedical applications","volume":"14","author":[{"family":"Dujardin","given":"Antoine"},{"family":"Wolf","given":"Peter De"},{"family":"Lafont","given":"Frank"},{"family":"Dupres","given":"Vincent"}],"issued":{"date-parts":[["2019",3,15]]}}}],"schema":"https://github.com/citation-style-language/schema/raw/master/csl-citation.json"} </w:instrText>
      </w:r>
      <w:r w:rsidRPr="003F6E70">
        <w:rPr>
          <w:rFonts w:asciiTheme="minorHAnsi" w:hAnsiTheme="minorHAnsi" w:cstheme="minorHAnsi"/>
          <w:color w:val="auto"/>
        </w:rPr>
        <w:fldChar w:fldCharType="separate"/>
      </w:r>
      <w:r w:rsidRPr="003F6E70">
        <w:rPr>
          <w:rFonts w:asciiTheme="minorHAnsi" w:hAnsiTheme="minorHAnsi" w:cstheme="minorHAnsi"/>
          <w:color w:val="auto"/>
          <w:vertAlign w:val="superscript"/>
        </w:rPr>
        <w:t>11</w:t>
      </w:r>
      <w:r w:rsidRPr="003F6E70">
        <w:rPr>
          <w:rFonts w:asciiTheme="minorHAnsi" w:hAnsiTheme="minorHAnsi" w:cstheme="minorHAnsi"/>
          <w:color w:val="auto"/>
        </w:rPr>
        <w:fldChar w:fldCharType="end"/>
      </w:r>
      <w:r w:rsidRPr="003F6E70">
        <w:rPr>
          <w:rFonts w:asciiTheme="minorHAnsi" w:hAnsiTheme="minorHAnsi" w:cstheme="minorHAnsi"/>
          <w:color w:val="auto"/>
        </w:rPr>
        <w:t xml:space="preserve"> addressed this issue by adding</w:t>
      </w:r>
      <w:r w:rsidR="00111438" w:rsidRPr="00111438">
        <w:rPr>
          <w:rFonts w:asciiTheme="minorHAnsi" w:hAnsiTheme="minorHAnsi" w:cstheme="minorHAnsi"/>
          <w:color w:val="auto"/>
        </w:rPr>
        <w:t xml:space="preserve"> </w:t>
      </w:r>
      <w:r w:rsidR="00111438" w:rsidRPr="003F6E70">
        <w:rPr>
          <w:rFonts w:asciiTheme="minorHAnsi" w:hAnsiTheme="minorHAnsi" w:cstheme="minorHAnsi"/>
          <w:color w:val="auto"/>
        </w:rPr>
        <w:t>a cleaning step</w:t>
      </w:r>
      <w:r w:rsidR="00111438">
        <w:rPr>
          <w:rFonts w:asciiTheme="minorHAnsi" w:hAnsiTheme="minorHAnsi" w:cstheme="minorHAnsi"/>
          <w:color w:val="auto"/>
        </w:rPr>
        <w:t xml:space="preserve"> </w:t>
      </w:r>
      <w:r w:rsidRPr="003F6E70">
        <w:rPr>
          <w:rFonts w:asciiTheme="minorHAnsi" w:hAnsiTheme="minorHAnsi" w:cstheme="minorHAnsi"/>
          <w:color w:val="auto"/>
        </w:rPr>
        <w:t xml:space="preserve">in their automated protocol. This step consists </w:t>
      </w:r>
      <w:r w:rsidR="00111438">
        <w:rPr>
          <w:rFonts w:asciiTheme="minorHAnsi" w:hAnsiTheme="minorHAnsi" w:cstheme="minorHAnsi"/>
          <w:color w:val="auto"/>
        </w:rPr>
        <w:t>of</w:t>
      </w:r>
      <w:r w:rsidR="00111438" w:rsidRPr="003F6E70">
        <w:rPr>
          <w:rFonts w:asciiTheme="minorHAnsi" w:hAnsiTheme="minorHAnsi" w:cstheme="minorHAnsi"/>
          <w:color w:val="auto"/>
        </w:rPr>
        <w:t xml:space="preserve"> </w:t>
      </w:r>
      <w:r w:rsidRPr="003F6E70">
        <w:rPr>
          <w:rFonts w:asciiTheme="minorHAnsi" w:hAnsiTheme="minorHAnsi" w:cstheme="minorHAnsi"/>
          <w:color w:val="auto"/>
        </w:rPr>
        <w:t xml:space="preserve">checking the laser sum and </w:t>
      </w:r>
      <w:r w:rsidR="00111438">
        <w:rPr>
          <w:rFonts w:asciiTheme="minorHAnsi" w:hAnsiTheme="minorHAnsi" w:cstheme="minorHAnsi"/>
          <w:color w:val="auto"/>
        </w:rPr>
        <w:t>activating</w:t>
      </w:r>
      <w:r w:rsidRPr="003F6E70">
        <w:rPr>
          <w:rFonts w:asciiTheme="minorHAnsi" w:hAnsiTheme="minorHAnsi" w:cstheme="minorHAnsi"/>
          <w:color w:val="auto"/>
        </w:rPr>
        <w:t xml:space="preserve"> the cleaning procedure if the sum is too low</w:t>
      </w:r>
      <w:r w:rsidR="001861F0" w:rsidRPr="003F6E70">
        <w:rPr>
          <w:rFonts w:asciiTheme="minorHAnsi" w:hAnsiTheme="minorHAnsi" w:cstheme="minorHAnsi"/>
          <w:color w:val="auto"/>
        </w:rPr>
        <w:t>. The clean step</w:t>
      </w:r>
      <w:r w:rsidRPr="003F6E70">
        <w:rPr>
          <w:rFonts w:asciiTheme="minorHAnsi" w:hAnsiTheme="minorHAnsi" w:cstheme="minorHAnsi"/>
          <w:color w:val="auto"/>
        </w:rPr>
        <w:t xml:space="preserve"> consists </w:t>
      </w:r>
      <w:r w:rsidR="00B569BE">
        <w:rPr>
          <w:rFonts w:asciiTheme="minorHAnsi" w:hAnsiTheme="minorHAnsi" w:cstheme="minorHAnsi"/>
          <w:color w:val="auto"/>
        </w:rPr>
        <w:t>of</w:t>
      </w:r>
      <w:r w:rsidR="00B569BE" w:rsidRPr="003F6E70">
        <w:rPr>
          <w:rFonts w:asciiTheme="minorHAnsi" w:hAnsiTheme="minorHAnsi" w:cstheme="minorHAnsi"/>
          <w:color w:val="auto"/>
        </w:rPr>
        <w:t xml:space="preserve"> </w:t>
      </w:r>
      <w:r w:rsidRPr="003F6E70">
        <w:rPr>
          <w:rFonts w:asciiTheme="minorHAnsi" w:hAnsiTheme="minorHAnsi" w:cstheme="minorHAnsi"/>
          <w:color w:val="auto"/>
        </w:rPr>
        <w:t>immersing the tip in a well filled with water or ethanol.</w:t>
      </w:r>
    </w:p>
    <w:p w14:paraId="299FA095" w14:textId="39B47C2F" w:rsidR="00BF75FC" w:rsidRPr="003F6E70" w:rsidRDefault="00BF75FC" w:rsidP="00FB4071">
      <w:pPr>
        <w:rPr>
          <w:rFonts w:asciiTheme="minorHAnsi" w:hAnsiTheme="minorHAnsi" w:cstheme="minorHAnsi"/>
          <w:color w:val="auto"/>
        </w:rPr>
      </w:pPr>
      <w:r w:rsidRPr="003F6E70">
        <w:rPr>
          <w:rFonts w:asciiTheme="minorHAnsi" w:hAnsiTheme="minorHAnsi" w:cstheme="minorHAnsi"/>
          <w:color w:val="auto"/>
        </w:rPr>
        <w:t xml:space="preserve"> </w:t>
      </w:r>
    </w:p>
    <w:p w14:paraId="3CD608FC" w14:textId="247A1734" w:rsidR="00627A3C" w:rsidRPr="003F6E70" w:rsidRDefault="00627A3C" w:rsidP="00FB4071">
      <w:pPr>
        <w:rPr>
          <w:rFonts w:asciiTheme="minorHAnsi" w:hAnsiTheme="minorHAnsi" w:cstheme="minorHAnsi"/>
          <w:bCs/>
          <w:color w:val="auto"/>
        </w:rPr>
      </w:pPr>
      <w:r w:rsidRPr="003F6E70">
        <w:rPr>
          <w:rFonts w:asciiTheme="minorHAnsi" w:hAnsiTheme="minorHAnsi" w:cstheme="minorHAnsi"/>
          <w:bCs/>
          <w:color w:val="auto"/>
        </w:rPr>
        <w:t xml:space="preserve">A question that systematically </w:t>
      </w:r>
      <w:r w:rsidR="00E86045" w:rsidRPr="003F6E70">
        <w:rPr>
          <w:rFonts w:asciiTheme="minorHAnsi" w:hAnsiTheme="minorHAnsi" w:cstheme="minorHAnsi"/>
          <w:bCs/>
          <w:color w:val="auto"/>
        </w:rPr>
        <w:t xml:space="preserve">arises </w:t>
      </w:r>
      <w:r w:rsidRPr="003F6E70">
        <w:rPr>
          <w:rFonts w:asciiTheme="minorHAnsi" w:hAnsiTheme="minorHAnsi" w:cstheme="minorHAnsi"/>
          <w:bCs/>
          <w:color w:val="auto"/>
        </w:rPr>
        <w:t xml:space="preserve">from this automation work has been: "does the heterogeneity comes </w:t>
      </w:r>
      <w:r w:rsidR="00E86045" w:rsidRPr="003F6E70">
        <w:rPr>
          <w:rFonts w:asciiTheme="minorHAnsi" w:hAnsiTheme="minorHAnsi" w:cstheme="minorHAnsi"/>
          <w:bCs/>
          <w:color w:val="auto"/>
        </w:rPr>
        <w:t>from</w:t>
      </w:r>
      <w:r w:rsidRPr="003F6E70">
        <w:rPr>
          <w:rFonts w:asciiTheme="minorHAnsi" w:hAnsiTheme="minorHAnsi" w:cstheme="minorHAnsi"/>
          <w:bCs/>
          <w:color w:val="auto"/>
        </w:rPr>
        <w:t xml:space="preserve"> the evolution of the cells during the experiment?". To answer this </w:t>
      </w:r>
      <w:r w:rsidR="006139BE" w:rsidRPr="003F6E70">
        <w:rPr>
          <w:rFonts w:asciiTheme="minorHAnsi" w:hAnsiTheme="minorHAnsi" w:cstheme="minorHAnsi"/>
          <w:bCs/>
          <w:color w:val="auto"/>
        </w:rPr>
        <w:t>question,</w:t>
      </w:r>
      <w:r w:rsidRPr="003F6E70">
        <w:rPr>
          <w:rFonts w:asciiTheme="minorHAnsi" w:hAnsiTheme="minorHAnsi" w:cstheme="minorHAnsi"/>
          <w:bCs/>
          <w:color w:val="auto"/>
        </w:rPr>
        <w:t xml:space="preserve"> we </w:t>
      </w:r>
      <w:r w:rsidR="00DB7DE7" w:rsidRPr="003F6E70">
        <w:rPr>
          <w:rFonts w:asciiTheme="minorHAnsi" w:hAnsiTheme="minorHAnsi" w:cstheme="minorHAnsi"/>
          <w:bCs/>
          <w:color w:val="auto"/>
        </w:rPr>
        <w:t xml:space="preserve">plotted the </w:t>
      </w:r>
      <w:r w:rsidR="009778D2" w:rsidRPr="003F6E70">
        <w:rPr>
          <w:rFonts w:asciiTheme="minorHAnsi" w:hAnsiTheme="minorHAnsi" w:cstheme="minorHAnsi"/>
          <w:bCs/>
          <w:color w:val="auto"/>
        </w:rPr>
        <w:t>stiffness</w:t>
      </w:r>
      <w:r w:rsidR="00DB7DE7" w:rsidRPr="003F6E70">
        <w:rPr>
          <w:rFonts w:asciiTheme="minorHAnsi" w:hAnsiTheme="minorHAnsi" w:cstheme="minorHAnsi"/>
          <w:bCs/>
          <w:color w:val="auto"/>
        </w:rPr>
        <w:t xml:space="preserve"> results as a function of time as presented in </w:t>
      </w:r>
      <w:r w:rsidR="00A923AD" w:rsidRPr="00723812">
        <w:rPr>
          <w:rFonts w:asciiTheme="minorHAnsi" w:hAnsiTheme="minorHAnsi" w:cstheme="minorHAnsi"/>
          <w:b/>
          <w:color w:val="auto"/>
        </w:rPr>
        <w:t>Figure</w:t>
      </w:r>
      <w:r w:rsidR="00942BFE" w:rsidRPr="00723812">
        <w:rPr>
          <w:rFonts w:asciiTheme="minorHAnsi" w:hAnsiTheme="minorHAnsi" w:cstheme="minorHAnsi"/>
          <w:b/>
          <w:color w:val="auto"/>
        </w:rPr>
        <w:t xml:space="preserve"> 8</w:t>
      </w:r>
      <w:proofErr w:type="gramStart"/>
      <w:r w:rsidR="00DB7DE7" w:rsidRPr="00723812">
        <w:rPr>
          <w:rFonts w:asciiTheme="minorHAnsi" w:hAnsiTheme="minorHAnsi" w:cstheme="minorHAnsi"/>
          <w:b/>
          <w:color w:val="auto"/>
        </w:rPr>
        <w:t>A</w:t>
      </w:r>
      <w:r w:rsidR="00B569BE">
        <w:rPr>
          <w:rFonts w:asciiTheme="minorHAnsi" w:hAnsiTheme="minorHAnsi" w:cstheme="minorHAnsi"/>
          <w:b/>
          <w:color w:val="auto"/>
        </w:rPr>
        <w:t>,</w:t>
      </w:r>
      <w:r w:rsidR="00DB7DE7" w:rsidRPr="00723812">
        <w:rPr>
          <w:rFonts w:asciiTheme="minorHAnsi" w:hAnsiTheme="minorHAnsi" w:cstheme="minorHAnsi"/>
          <w:b/>
          <w:color w:val="auto"/>
        </w:rPr>
        <w:t>B</w:t>
      </w:r>
      <w:r w:rsidR="00DB7DE7" w:rsidRPr="003F6E70">
        <w:rPr>
          <w:rFonts w:asciiTheme="minorHAnsi" w:hAnsiTheme="minorHAnsi" w:cstheme="minorHAnsi"/>
          <w:bCs/>
          <w:color w:val="auto"/>
        </w:rPr>
        <w:t>.</w:t>
      </w:r>
      <w:proofErr w:type="gramEnd"/>
      <w:r w:rsidR="00DB7DE7" w:rsidRPr="003F6E70">
        <w:rPr>
          <w:rFonts w:asciiTheme="minorHAnsi" w:hAnsiTheme="minorHAnsi" w:cstheme="minorHAnsi"/>
          <w:bCs/>
          <w:color w:val="auto"/>
        </w:rPr>
        <w:t xml:space="preserve"> It clearly demonstrates that heterogeneous </w:t>
      </w:r>
      <w:r w:rsidR="009778D2" w:rsidRPr="003F6E70">
        <w:rPr>
          <w:rFonts w:asciiTheme="minorHAnsi" w:hAnsiTheme="minorHAnsi" w:cstheme="minorHAnsi"/>
          <w:bCs/>
          <w:color w:val="auto"/>
        </w:rPr>
        <w:t>stiffness</w:t>
      </w:r>
      <w:r w:rsidR="00DB7DE7" w:rsidRPr="003F6E70">
        <w:rPr>
          <w:rFonts w:asciiTheme="minorHAnsi" w:hAnsiTheme="minorHAnsi" w:cstheme="minorHAnsi"/>
          <w:bCs/>
          <w:color w:val="auto"/>
        </w:rPr>
        <w:t xml:space="preserve"> values are recorded at any time during the experiment. </w:t>
      </w:r>
    </w:p>
    <w:p w14:paraId="51334585" w14:textId="77777777" w:rsidR="002A466C" w:rsidRPr="003F6E70" w:rsidRDefault="002A466C" w:rsidP="00FB4071">
      <w:pPr>
        <w:rPr>
          <w:rFonts w:asciiTheme="minorHAnsi" w:hAnsiTheme="minorHAnsi" w:cstheme="minorHAnsi"/>
          <w:color w:val="auto"/>
        </w:rPr>
      </w:pPr>
    </w:p>
    <w:p w14:paraId="24F7706F" w14:textId="606503BF" w:rsidR="002A466C" w:rsidRPr="003F6E70" w:rsidRDefault="002A466C" w:rsidP="00FB4071">
      <w:pPr>
        <w:rPr>
          <w:rFonts w:asciiTheme="minorHAnsi" w:hAnsiTheme="minorHAnsi" w:cstheme="minorHAnsi"/>
          <w:bCs/>
          <w:color w:val="auto"/>
        </w:rPr>
      </w:pPr>
      <w:r w:rsidRPr="003F6E70">
        <w:rPr>
          <w:rFonts w:asciiTheme="minorHAnsi" w:hAnsiTheme="minorHAnsi" w:cstheme="minorHAnsi"/>
          <w:bCs/>
          <w:color w:val="auto"/>
        </w:rPr>
        <w:t xml:space="preserve">In the same context the question of the tip position during the measure emerged. It could be possible that force curves recorded on the edge of a cell would have a different </w:t>
      </w:r>
      <w:r w:rsidR="009778D2" w:rsidRPr="003F6E70">
        <w:rPr>
          <w:rFonts w:asciiTheme="minorHAnsi" w:hAnsiTheme="minorHAnsi" w:cstheme="minorHAnsi"/>
          <w:bCs/>
          <w:color w:val="auto"/>
        </w:rPr>
        <w:t>stiffness</w:t>
      </w:r>
      <w:r w:rsidRPr="003F6E70">
        <w:rPr>
          <w:rFonts w:asciiTheme="minorHAnsi" w:hAnsiTheme="minorHAnsi" w:cstheme="minorHAnsi"/>
          <w:bCs/>
          <w:color w:val="auto"/>
        </w:rPr>
        <w:t xml:space="preserve"> from FC recorded on the top of the cells. To avoid this inconvenien</w:t>
      </w:r>
      <w:r w:rsidR="00796140">
        <w:rPr>
          <w:rFonts w:asciiTheme="minorHAnsi" w:hAnsiTheme="minorHAnsi" w:cstheme="minorHAnsi"/>
          <w:bCs/>
          <w:color w:val="auto"/>
        </w:rPr>
        <w:t>ce,</w:t>
      </w:r>
      <w:r w:rsidRPr="003F6E70">
        <w:rPr>
          <w:rFonts w:asciiTheme="minorHAnsi" w:hAnsiTheme="minorHAnsi" w:cstheme="minorHAnsi"/>
          <w:bCs/>
          <w:color w:val="auto"/>
        </w:rPr>
        <w:t xml:space="preserve"> we defined what we called the safe area. It is depicted in</w:t>
      </w:r>
      <w:r w:rsidR="00942BFE" w:rsidRPr="003F6E70">
        <w:rPr>
          <w:rFonts w:asciiTheme="minorHAnsi" w:hAnsiTheme="minorHAnsi" w:cstheme="minorHAnsi"/>
          <w:bCs/>
          <w:color w:val="auto"/>
        </w:rPr>
        <w:t xml:space="preserve"> </w:t>
      </w:r>
      <w:r w:rsidR="00A923AD" w:rsidRPr="00723812">
        <w:rPr>
          <w:rFonts w:asciiTheme="minorHAnsi" w:hAnsiTheme="minorHAnsi" w:cstheme="minorHAnsi"/>
          <w:b/>
          <w:color w:val="auto"/>
        </w:rPr>
        <w:t>Figure</w:t>
      </w:r>
      <w:r w:rsidR="00942BFE" w:rsidRPr="00723812">
        <w:rPr>
          <w:rFonts w:asciiTheme="minorHAnsi" w:hAnsiTheme="minorHAnsi" w:cstheme="minorHAnsi"/>
          <w:b/>
          <w:color w:val="auto"/>
        </w:rPr>
        <w:t xml:space="preserve"> 9</w:t>
      </w:r>
      <w:proofErr w:type="gramStart"/>
      <w:r w:rsidR="004B3192" w:rsidRPr="00723812">
        <w:rPr>
          <w:rFonts w:asciiTheme="minorHAnsi" w:hAnsiTheme="minorHAnsi" w:cstheme="minorHAnsi"/>
          <w:b/>
          <w:color w:val="auto"/>
        </w:rPr>
        <w:t>A</w:t>
      </w:r>
      <w:r w:rsidR="00B569BE" w:rsidRPr="00723812">
        <w:rPr>
          <w:rFonts w:asciiTheme="minorHAnsi" w:hAnsiTheme="minorHAnsi" w:cstheme="minorHAnsi"/>
          <w:b/>
          <w:color w:val="auto"/>
        </w:rPr>
        <w:t>,</w:t>
      </w:r>
      <w:r w:rsidR="004B3192" w:rsidRPr="00723812">
        <w:rPr>
          <w:rFonts w:asciiTheme="minorHAnsi" w:hAnsiTheme="minorHAnsi" w:cstheme="minorHAnsi"/>
          <w:b/>
          <w:color w:val="auto"/>
        </w:rPr>
        <w:t>B</w:t>
      </w:r>
      <w:proofErr w:type="gramEnd"/>
      <w:r w:rsidR="00942BFE" w:rsidRPr="003F6E70">
        <w:rPr>
          <w:rFonts w:asciiTheme="minorHAnsi" w:hAnsiTheme="minorHAnsi" w:cstheme="minorHAnsi"/>
          <w:bCs/>
          <w:color w:val="auto"/>
        </w:rPr>
        <w:t xml:space="preserve"> </w:t>
      </w:r>
      <w:r w:rsidRPr="003F6E70">
        <w:rPr>
          <w:rFonts w:asciiTheme="minorHAnsi" w:hAnsiTheme="minorHAnsi" w:cstheme="minorHAnsi"/>
          <w:bCs/>
          <w:color w:val="auto"/>
        </w:rPr>
        <w:t xml:space="preserve">and represents an area inside the wells where the tip will not touch the well edges during force measurement. Using this "safe area" we </w:t>
      </w:r>
      <w:r w:rsidR="00B569BE">
        <w:rPr>
          <w:rFonts w:asciiTheme="minorHAnsi" w:hAnsiTheme="minorHAnsi" w:cstheme="minorHAnsi"/>
          <w:bCs/>
          <w:color w:val="auto"/>
        </w:rPr>
        <w:t>could</w:t>
      </w:r>
      <w:r w:rsidRPr="003F6E70">
        <w:rPr>
          <w:rFonts w:asciiTheme="minorHAnsi" w:hAnsiTheme="minorHAnsi" w:cstheme="minorHAnsi"/>
          <w:bCs/>
          <w:color w:val="auto"/>
        </w:rPr>
        <w:t xml:space="preserve"> record FC only on cells and at the top of them. </w:t>
      </w:r>
      <w:r w:rsidR="004B3192">
        <w:rPr>
          <w:rFonts w:asciiTheme="minorHAnsi" w:hAnsiTheme="minorHAnsi" w:cstheme="minorHAnsi"/>
          <w:bCs/>
          <w:color w:val="auto"/>
        </w:rPr>
        <w:t xml:space="preserve">As shown in </w:t>
      </w:r>
      <w:r w:rsidR="00B569BE" w:rsidRPr="00790D01">
        <w:rPr>
          <w:rFonts w:asciiTheme="minorHAnsi" w:hAnsiTheme="minorHAnsi" w:cstheme="minorHAnsi"/>
          <w:b/>
          <w:color w:val="auto"/>
        </w:rPr>
        <w:t>Figure 8</w:t>
      </w:r>
      <w:proofErr w:type="gramStart"/>
      <w:r w:rsidR="00B569BE">
        <w:rPr>
          <w:rFonts w:asciiTheme="minorHAnsi" w:hAnsiTheme="minorHAnsi" w:cstheme="minorHAnsi"/>
          <w:b/>
          <w:color w:val="auto"/>
        </w:rPr>
        <w:t>C,D</w:t>
      </w:r>
      <w:proofErr w:type="gramEnd"/>
      <w:r w:rsidR="00B569BE" w:rsidDel="00B569BE">
        <w:rPr>
          <w:rFonts w:asciiTheme="minorHAnsi" w:hAnsiTheme="minorHAnsi" w:cstheme="minorHAnsi"/>
          <w:bCs/>
          <w:color w:val="auto"/>
        </w:rPr>
        <w:t xml:space="preserve"> </w:t>
      </w:r>
      <w:r w:rsidR="004B3192">
        <w:rPr>
          <w:rFonts w:asciiTheme="minorHAnsi" w:hAnsiTheme="minorHAnsi" w:cstheme="minorHAnsi"/>
          <w:bCs/>
          <w:color w:val="auto"/>
        </w:rPr>
        <w:t>the tip position within the safe area is not responsible for the heterogeneity of the results</w:t>
      </w:r>
      <w:r w:rsidR="00796140">
        <w:rPr>
          <w:rFonts w:asciiTheme="minorHAnsi" w:hAnsiTheme="minorHAnsi" w:cstheme="minorHAnsi"/>
          <w:bCs/>
          <w:color w:val="auto"/>
        </w:rPr>
        <w:t xml:space="preserve"> </w:t>
      </w:r>
      <w:r w:rsidR="004B3192">
        <w:rPr>
          <w:rFonts w:asciiTheme="minorHAnsi" w:hAnsiTheme="minorHAnsi" w:cstheme="minorHAnsi"/>
          <w:bCs/>
          <w:color w:val="auto"/>
        </w:rPr>
        <w:t xml:space="preserve">as we found both phenotypes for each position of the tip, in the safe area. </w:t>
      </w:r>
    </w:p>
    <w:p w14:paraId="59F9A2CB" w14:textId="47EE7E7E" w:rsidR="00116485" w:rsidRPr="003F6E70" w:rsidRDefault="00116485" w:rsidP="00FB4071">
      <w:pPr>
        <w:rPr>
          <w:rFonts w:asciiTheme="minorHAnsi" w:hAnsiTheme="minorHAnsi" w:cstheme="minorHAnsi"/>
          <w:color w:val="auto"/>
        </w:rPr>
      </w:pPr>
    </w:p>
    <w:p w14:paraId="1A6F565A" w14:textId="5E0FEB06" w:rsidR="002A466C" w:rsidRPr="003F6E70" w:rsidRDefault="002A466C" w:rsidP="00FB4071">
      <w:pPr>
        <w:rPr>
          <w:rFonts w:asciiTheme="minorHAnsi" w:hAnsiTheme="minorHAnsi" w:cstheme="minorHAnsi"/>
          <w:bCs/>
          <w:color w:val="auto"/>
        </w:rPr>
      </w:pPr>
      <w:r w:rsidRPr="003F6E70">
        <w:rPr>
          <w:rFonts w:asciiTheme="minorHAnsi" w:hAnsiTheme="minorHAnsi" w:cstheme="minorHAnsi"/>
          <w:bCs/>
          <w:color w:val="auto"/>
        </w:rPr>
        <w:t xml:space="preserve">To make sure that the values recorded at each position are homogeneous we plotted the </w:t>
      </w:r>
      <w:r w:rsidR="009778D2" w:rsidRPr="003F6E70">
        <w:rPr>
          <w:rFonts w:asciiTheme="minorHAnsi" w:hAnsiTheme="minorHAnsi" w:cstheme="minorHAnsi"/>
          <w:bCs/>
          <w:color w:val="auto"/>
        </w:rPr>
        <w:t>stiffness</w:t>
      </w:r>
      <w:r w:rsidRPr="003F6E70">
        <w:rPr>
          <w:rFonts w:asciiTheme="minorHAnsi" w:hAnsiTheme="minorHAnsi" w:cstheme="minorHAnsi"/>
          <w:bCs/>
          <w:color w:val="auto"/>
        </w:rPr>
        <w:t xml:space="preserve"> values as a function of the position as presented in </w:t>
      </w:r>
      <w:r w:rsidR="00B569BE" w:rsidRPr="00790D01">
        <w:rPr>
          <w:rFonts w:asciiTheme="minorHAnsi" w:hAnsiTheme="minorHAnsi" w:cstheme="minorHAnsi"/>
          <w:b/>
          <w:color w:val="auto"/>
        </w:rPr>
        <w:t xml:space="preserve">Figure </w:t>
      </w:r>
      <w:r w:rsidR="00B569BE">
        <w:rPr>
          <w:rFonts w:asciiTheme="minorHAnsi" w:hAnsiTheme="minorHAnsi" w:cstheme="minorHAnsi"/>
          <w:b/>
          <w:color w:val="auto"/>
        </w:rPr>
        <w:t>9</w:t>
      </w:r>
      <w:proofErr w:type="gramStart"/>
      <w:r w:rsidR="00B569BE">
        <w:rPr>
          <w:rFonts w:asciiTheme="minorHAnsi" w:hAnsiTheme="minorHAnsi" w:cstheme="minorHAnsi"/>
          <w:b/>
          <w:color w:val="auto"/>
        </w:rPr>
        <w:t>C,D</w:t>
      </w:r>
      <w:r w:rsidRPr="003F6E70">
        <w:rPr>
          <w:rFonts w:asciiTheme="minorHAnsi" w:hAnsiTheme="minorHAnsi" w:cstheme="minorHAnsi"/>
          <w:bCs/>
          <w:color w:val="auto"/>
        </w:rPr>
        <w:t>.</w:t>
      </w:r>
      <w:proofErr w:type="gramEnd"/>
      <w:r w:rsidRPr="003F6E70">
        <w:rPr>
          <w:rFonts w:asciiTheme="minorHAnsi" w:hAnsiTheme="minorHAnsi" w:cstheme="minorHAnsi"/>
          <w:bCs/>
          <w:color w:val="auto"/>
        </w:rPr>
        <w:t xml:space="preserve"> It shows that heterogeneous </w:t>
      </w:r>
      <w:r w:rsidR="009778D2" w:rsidRPr="003F6E70">
        <w:rPr>
          <w:rFonts w:asciiTheme="minorHAnsi" w:hAnsiTheme="minorHAnsi" w:cstheme="minorHAnsi"/>
          <w:bCs/>
          <w:color w:val="auto"/>
        </w:rPr>
        <w:lastRenderedPageBreak/>
        <w:t>stiffness</w:t>
      </w:r>
      <w:r w:rsidRPr="003F6E70">
        <w:rPr>
          <w:rFonts w:asciiTheme="minorHAnsi" w:hAnsiTheme="minorHAnsi" w:cstheme="minorHAnsi"/>
          <w:bCs/>
          <w:color w:val="auto"/>
        </w:rPr>
        <w:t xml:space="preserve"> values are recorded on each position in the well</w:t>
      </w:r>
      <w:r w:rsidR="00B569BE">
        <w:rPr>
          <w:rFonts w:asciiTheme="minorHAnsi" w:hAnsiTheme="minorHAnsi" w:cstheme="minorHAnsi"/>
          <w:bCs/>
          <w:color w:val="auto"/>
        </w:rPr>
        <w:t>,</w:t>
      </w:r>
      <w:r w:rsidRPr="003F6E70">
        <w:rPr>
          <w:rFonts w:asciiTheme="minorHAnsi" w:hAnsiTheme="minorHAnsi" w:cstheme="minorHAnsi"/>
          <w:bCs/>
          <w:color w:val="auto"/>
        </w:rPr>
        <w:t xml:space="preserve"> which means that the observed heterogeneity is not an artifact due to the tip position in the wells.</w:t>
      </w:r>
    </w:p>
    <w:p w14:paraId="60104F59" w14:textId="49CA977A" w:rsidR="002A466C" w:rsidRPr="003F6E70" w:rsidRDefault="002A466C" w:rsidP="00FB4071">
      <w:pPr>
        <w:rPr>
          <w:rFonts w:asciiTheme="minorHAnsi" w:hAnsiTheme="minorHAnsi" w:cstheme="minorHAnsi"/>
          <w:color w:val="auto"/>
        </w:rPr>
      </w:pPr>
    </w:p>
    <w:p w14:paraId="15C79314" w14:textId="2406442E" w:rsidR="002A466C" w:rsidRPr="003F6E70" w:rsidRDefault="002A466C" w:rsidP="00FB4071">
      <w:pPr>
        <w:rPr>
          <w:rFonts w:asciiTheme="minorHAnsi" w:hAnsiTheme="minorHAnsi" w:cstheme="minorHAnsi"/>
          <w:bCs/>
          <w:color w:val="auto"/>
        </w:rPr>
      </w:pPr>
      <w:r w:rsidRPr="003F6E70">
        <w:rPr>
          <w:rFonts w:asciiTheme="minorHAnsi" w:hAnsiTheme="minorHAnsi" w:cstheme="minorHAnsi"/>
          <w:bCs/>
          <w:color w:val="auto"/>
        </w:rPr>
        <w:t>The protocol presented in this article represents a conceptual and methodological breakthrough in the field of AFM applied in life science. The large amounts of data generated are compatible with automatic analysis which will undoubtedly allow the classification of cell populations according to new criteria. The application of this protocol to</w:t>
      </w:r>
      <w:r w:rsidR="003F6E70">
        <w:rPr>
          <w:rFonts w:asciiTheme="minorHAnsi" w:hAnsiTheme="minorHAnsi" w:cstheme="minorHAnsi"/>
          <w:bCs/>
          <w:color w:val="auto"/>
        </w:rPr>
        <w:t xml:space="preserve"> </w:t>
      </w:r>
      <w:r w:rsidRPr="003F6E70">
        <w:rPr>
          <w:rFonts w:asciiTheme="minorHAnsi" w:hAnsiTheme="minorHAnsi" w:cstheme="minorHAnsi"/>
          <w:bCs/>
          <w:color w:val="auto"/>
        </w:rPr>
        <w:t>pro</w:t>
      </w:r>
      <w:bookmarkStart w:id="7" w:name="_GoBack"/>
      <w:bookmarkEnd w:id="7"/>
      <w:r w:rsidRPr="003F6E70">
        <w:rPr>
          <w:rFonts w:asciiTheme="minorHAnsi" w:hAnsiTheme="minorHAnsi" w:cstheme="minorHAnsi"/>
          <w:bCs/>
          <w:color w:val="auto"/>
        </w:rPr>
        <w:t xml:space="preserve">tein or sugar arrays is entirely feasible and requires only a few adaptations to </w:t>
      </w:r>
      <w:r w:rsidR="00CF15CD" w:rsidRPr="003F6E70">
        <w:rPr>
          <w:rFonts w:asciiTheme="minorHAnsi" w:hAnsiTheme="minorHAnsi" w:cstheme="minorHAnsi"/>
          <w:bCs/>
          <w:color w:val="auto"/>
        </w:rPr>
        <w:t>consider</w:t>
      </w:r>
      <w:r w:rsidRPr="003F6E70">
        <w:rPr>
          <w:rFonts w:asciiTheme="minorHAnsi" w:hAnsiTheme="minorHAnsi" w:cstheme="minorHAnsi"/>
          <w:bCs/>
          <w:color w:val="auto"/>
        </w:rPr>
        <w:t xml:space="preserve"> the spacing between areas of interest.</w:t>
      </w:r>
    </w:p>
    <w:p w14:paraId="2462328B" w14:textId="77777777" w:rsidR="002A466C" w:rsidRPr="003F6E70" w:rsidRDefault="002A466C" w:rsidP="00FB4071">
      <w:pPr>
        <w:rPr>
          <w:rFonts w:asciiTheme="minorHAnsi" w:hAnsiTheme="minorHAnsi" w:cstheme="minorHAnsi"/>
          <w:bCs/>
          <w:color w:val="auto"/>
        </w:rPr>
      </w:pPr>
      <w:r w:rsidRPr="003F6E70">
        <w:rPr>
          <w:rFonts w:asciiTheme="minorHAnsi" w:hAnsiTheme="minorHAnsi" w:cstheme="minorHAnsi"/>
          <w:bCs/>
          <w:color w:val="auto"/>
        </w:rPr>
        <w:t>It is therefore a versatile protocol that is the result of strong interdisciplinary collaboration.</w:t>
      </w:r>
    </w:p>
    <w:p w14:paraId="02C6A621" w14:textId="77777777" w:rsidR="002A466C" w:rsidRPr="003F6E70" w:rsidRDefault="002A466C" w:rsidP="00FB4071">
      <w:pPr>
        <w:rPr>
          <w:rFonts w:asciiTheme="minorHAnsi" w:hAnsiTheme="minorHAnsi" w:cstheme="minorHAnsi"/>
          <w:color w:val="auto"/>
        </w:rPr>
      </w:pPr>
    </w:p>
    <w:p w14:paraId="569EF0A6" w14:textId="7A3C76DE" w:rsidR="00AA03DF" w:rsidRPr="003F6E70" w:rsidRDefault="00AA03DF" w:rsidP="00FB4071">
      <w:pPr>
        <w:pStyle w:val="NormalWeb"/>
        <w:spacing w:before="0" w:beforeAutospacing="0" w:after="0" w:afterAutospacing="0"/>
        <w:rPr>
          <w:rFonts w:asciiTheme="minorHAnsi" w:hAnsiTheme="minorHAnsi" w:cstheme="minorHAnsi"/>
          <w:color w:val="auto"/>
        </w:rPr>
      </w:pPr>
      <w:r w:rsidRPr="003F6E70">
        <w:rPr>
          <w:rFonts w:asciiTheme="minorHAnsi" w:hAnsiTheme="minorHAnsi" w:cstheme="minorHAnsi"/>
          <w:b/>
          <w:bCs/>
          <w:color w:val="auto"/>
        </w:rPr>
        <w:t>ACKNOWLEDGMENTS:</w:t>
      </w:r>
    </w:p>
    <w:p w14:paraId="2A82FB14" w14:textId="3CA630A1" w:rsidR="00CB6F2D" w:rsidRPr="003F6E70" w:rsidRDefault="00CB6F2D" w:rsidP="00FB4071">
      <w:pPr>
        <w:pStyle w:val="BodyText"/>
        <w:jc w:val="both"/>
        <w:rPr>
          <w:rFonts w:asciiTheme="minorHAnsi" w:hAnsiTheme="minorHAnsi" w:cstheme="minorHAnsi"/>
          <w:lang w:val="fr-FR"/>
        </w:rPr>
      </w:pPr>
      <w:r w:rsidRPr="003F6E70">
        <w:rPr>
          <w:rFonts w:asciiTheme="minorHAnsi" w:hAnsiTheme="minorHAnsi" w:cstheme="minorHAnsi"/>
        </w:rPr>
        <w:t xml:space="preserve">We want to acknowledge FONCYCYT of CONACYT (Mexico), the ministry of Foreign affairs of France and the </w:t>
      </w:r>
      <w:proofErr w:type="spellStart"/>
      <w:r w:rsidRPr="003F6E70">
        <w:rPr>
          <w:rFonts w:asciiTheme="minorHAnsi" w:hAnsiTheme="minorHAnsi" w:cstheme="minorHAnsi"/>
        </w:rPr>
        <w:t>Université</w:t>
      </w:r>
      <w:proofErr w:type="spellEnd"/>
      <w:r w:rsidRPr="003F6E70">
        <w:rPr>
          <w:rFonts w:asciiTheme="minorHAnsi" w:hAnsiTheme="minorHAnsi" w:cstheme="minorHAnsi"/>
        </w:rPr>
        <w:t xml:space="preserve"> Paris 13, though the financial support of the international collaborative ECOS-NORD project named Nano-palpation for diagnosis, No. 263337 (Mexico) and MI5P02 (France). AMR would like to thank the financial support of SIP-IPN through the project No. 20195489. SPC is supported by a PhD fellowship from CONACYT (No. 288029) and IPN through the </w:t>
      </w:r>
      <w:proofErr w:type="spellStart"/>
      <w:r w:rsidRPr="003F6E70">
        <w:rPr>
          <w:rFonts w:asciiTheme="minorHAnsi" w:hAnsiTheme="minorHAnsi" w:cstheme="minorHAnsi"/>
        </w:rPr>
        <w:t>cotutelle</w:t>
      </w:r>
      <w:proofErr w:type="spellEnd"/>
      <w:r w:rsidRPr="003F6E70">
        <w:rPr>
          <w:rFonts w:asciiTheme="minorHAnsi" w:hAnsiTheme="minorHAnsi" w:cstheme="minorHAnsi"/>
        </w:rPr>
        <w:t xml:space="preserve"> agreement to obtain double PhD certificate (IPN-UPS). </w:t>
      </w:r>
      <w:r w:rsidRPr="003F6E70">
        <w:rPr>
          <w:rFonts w:asciiTheme="minorHAnsi" w:hAnsiTheme="minorHAnsi" w:cstheme="minorHAnsi"/>
          <w:lang w:val="fr-FR"/>
        </w:rPr>
        <w:t>ED</w:t>
      </w:r>
      <w:r w:rsidR="00116485" w:rsidRPr="003F6E70">
        <w:rPr>
          <w:rFonts w:asciiTheme="minorHAnsi" w:hAnsiTheme="minorHAnsi" w:cstheme="minorHAnsi"/>
          <w:lang w:val="fr-FR"/>
        </w:rPr>
        <w:t xml:space="preserve"> and CFD are</w:t>
      </w:r>
      <w:r w:rsidRPr="003F6E70">
        <w:rPr>
          <w:rFonts w:asciiTheme="minorHAnsi" w:hAnsiTheme="minorHAnsi" w:cstheme="minorHAnsi"/>
          <w:lang w:val="fr-FR"/>
        </w:rPr>
        <w:t xml:space="preserve"> </w:t>
      </w:r>
      <w:proofErr w:type="spellStart"/>
      <w:r w:rsidRPr="003F6E70">
        <w:rPr>
          <w:rFonts w:asciiTheme="minorHAnsi" w:hAnsiTheme="minorHAnsi" w:cstheme="minorHAnsi"/>
          <w:lang w:val="fr-FR"/>
        </w:rPr>
        <w:t>researcher</w:t>
      </w:r>
      <w:r w:rsidR="00116485" w:rsidRPr="003F6E70">
        <w:rPr>
          <w:rFonts w:asciiTheme="minorHAnsi" w:hAnsiTheme="minorHAnsi" w:cstheme="minorHAnsi"/>
          <w:lang w:val="fr-FR"/>
        </w:rPr>
        <w:t>s</w:t>
      </w:r>
      <w:proofErr w:type="spellEnd"/>
      <w:r w:rsidRPr="003F6E70">
        <w:rPr>
          <w:rFonts w:asciiTheme="minorHAnsi" w:hAnsiTheme="minorHAnsi" w:cstheme="minorHAnsi"/>
          <w:lang w:val="fr-FR"/>
        </w:rPr>
        <w:t xml:space="preserve"> at Centre National de la Recherche Scientifique (CNRS). </w:t>
      </w:r>
    </w:p>
    <w:p w14:paraId="7DE701E2" w14:textId="77777777" w:rsidR="00AA03DF" w:rsidRPr="003F6E70" w:rsidRDefault="00AA03DF" w:rsidP="00FB4071">
      <w:pPr>
        <w:pStyle w:val="BodyText"/>
        <w:jc w:val="both"/>
        <w:rPr>
          <w:rFonts w:asciiTheme="minorHAnsi" w:hAnsiTheme="minorHAnsi" w:cstheme="minorHAnsi"/>
          <w:lang w:val="fr-FR"/>
        </w:rPr>
      </w:pPr>
    </w:p>
    <w:p w14:paraId="22403037" w14:textId="593B9080" w:rsidR="00AA03DF" w:rsidRPr="003F6E70" w:rsidRDefault="00AA03DF" w:rsidP="00FB4071">
      <w:pPr>
        <w:pStyle w:val="NormalWeb"/>
        <w:spacing w:before="0" w:beforeAutospacing="0" w:after="0" w:afterAutospacing="0"/>
        <w:rPr>
          <w:rFonts w:asciiTheme="minorHAnsi" w:hAnsiTheme="minorHAnsi" w:cstheme="minorHAnsi"/>
          <w:color w:val="auto"/>
        </w:rPr>
      </w:pPr>
      <w:r w:rsidRPr="003F6E70">
        <w:rPr>
          <w:rFonts w:asciiTheme="minorHAnsi" w:hAnsiTheme="minorHAnsi" w:cstheme="minorHAnsi"/>
          <w:b/>
          <w:color w:val="auto"/>
        </w:rPr>
        <w:t>DISCLOSURES</w:t>
      </w:r>
      <w:r w:rsidRPr="003F6E70">
        <w:rPr>
          <w:rFonts w:asciiTheme="minorHAnsi" w:hAnsiTheme="minorHAnsi" w:cstheme="minorHAnsi"/>
          <w:b/>
          <w:bCs/>
          <w:color w:val="auto"/>
        </w:rPr>
        <w:t>:</w:t>
      </w:r>
    </w:p>
    <w:p w14:paraId="1386843A" w14:textId="77777777" w:rsidR="00AA03DF" w:rsidRPr="003F6E70" w:rsidRDefault="00CB6F2D" w:rsidP="00FB4071">
      <w:pPr>
        <w:pStyle w:val="BodyText"/>
        <w:jc w:val="both"/>
        <w:rPr>
          <w:rFonts w:asciiTheme="minorHAnsi" w:hAnsiTheme="minorHAnsi" w:cstheme="minorHAnsi"/>
        </w:rPr>
      </w:pPr>
      <w:r w:rsidRPr="003F6E70">
        <w:rPr>
          <w:rFonts w:asciiTheme="minorHAnsi" w:hAnsiTheme="minorHAnsi" w:cstheme="minorHAnsi"/>
        </w:rPr>
        <w:t>The authors have nothing to disclose.</w:t>
      </w:r>
    </w:p>
    <w:p w14:paraId="78949C3A" w14:textId="76A2CAB1" w:rsidR="00E404E4" w:rsidRPr="003F6E70" w:rsidRDefault="00E404E4" w:rsidP="00FB4071">
      <w:pPr>
        <w:pStyle w:val="Caption"/>
        <w:spacing w:after="0"/>
        <w:rPr>
          <w:rFonts w:asciiTheme="minorHAnsi" w:hAnsiTheme="minorHAnsi" w:cstheme="minorHAnsi"/>
          <w:i w:val="0"/>
          <w:iCs w:val="0"/>
          <w:color w:val="auto"/>
          <w:sz w:val="24"/>
          <w:szCs w:val="24"/>
        </w:rPr>
      </w:pPr>
    </w:p>
    <w:p w14:paraId="3F356001" w14:textId="25391417" w:rsidR="00B32616" w:rsidRPr="003F6E70" w:rsidRDefault="009726EE" w:rsidP="00FB4071">
      <w:pPr>
        <w:rPr>
          <w:rFonts w:asciiTheme="minorHAnsi" w:hAnsiTheme="minorHAnsi" w:cstheme="minorHAnsi"/>
          <w:b/>
          <w:color w:val="auto"/>
        </w:rPr>
      </w:pPr>
      <w:r w:rsidRPr="003F6E70">
        <w:rPr>
          <w:rFonts w:asciiTheme="minorHAnsi" w:hAnsiTheme="minorHAnsi" w:cstheme="minorHAnsi"/>
          <w:b/>
          <w:bCs/>
          <w:color w:val="auto"/>
        </w:rPr>
        <w:t>REFERENCES</w:t>
      </w:r>
      <w:r w:rsidR="00D04760" w:rsidRPr="003F6E70">
        <w:rPr>
          <w:rFonts w:asciiTheme="minorHAnsi" w:hAnsiTheme="minorHAnsi" w:cstheme="minorHAnsi"/>
          <w:b/>
          <w:bCs/>
          <w:color w:val="auto"/>
        </w:rPr>
        <w:t>:</w:t>
      </w:r>
    </w:p>
    <w:p w14:paraId="7296CFA7" w14:textId="7AACC808" w:rsidR="00AD3064" w:rsidRPr="003F6E70" w:rsidRDefault="002A466C" w:rsidP="00FB4071">
      <w:pPr>
        <w:rPr>
          <w:rFonts w:asciiTheme="minorHAnsi" w:hAnsiTheme="minorHAnsi" w:cstheme="minorHAnsi"/>
          <w:color w:val="auto"/>
        </w:rPr>
      </w:pPr>
      <w:r w:rsidRPr="003F6E70">
        <w:rPr>
          <w:rFonts w:asciiTheme="minorHAnsi" w:hAnsiTheme="minorHAnsi" w:cstheme="minorHAnsi"/>
          <w:b/>
          <w:color w:val="auto"/>
        </w:rPr>
        <w:fldChar w:fldCharType="begin"/>
      </w:r>
      <w:r w:rsidR="001229C5" w:rsidRPr="003F6E70">
        <w:rPr>
          <w:rFonts w:asciiTheme="minorHAnsi" w:hAnsiTheme="minorHAnsi" w:cstheme="minorHAnsi"/>
          <w:b/>
          <w:color w:val="auto"/>
        </w:rPr>
        <w:instrText xml:space="preserve"> ADDIN ZOTERO_BIBL {"uncited":[],"omitted":[],"custom":[]} CSL_BIBLIOGRAPHY </w:instrText>
      </w:r>
      <w:r w:rsidRPr="003F6E70">
        <w:rPr>
          <w:rFonts w:asciiTheme="minorHAnsi" w:hAnsiTheme="minorHAnsi" w:cstheme="minorHAnsi"/>
          <w:b/>
          <w:color w:val="auto"/>
        </w:rPr>
        <w:fldChar w:fldCharType="separate"/>
      </w:r>
      <w:r w:rsidR="00AD3064" w:rsidRPr="003F6E70">
        <w:rPr>
          <w:rFonts w:asciiTheme="minorHAnsi" w:hAnsiTheme="minorHAnsi" w:cstheme="minorHAnsi"/>
          <w:color w:val="auto"/>
        </w:rPr>
        <w:t>1.</w:t>
      </w:r>
      <w:r w:rsidR="00AD3064" w:rsidRPr="003F6E70">
        <w:rPr>
          <w:rFonts w:asciiTheme="minorHAnsi" w:hAnsiTheme="minorHAnsi" w:cstheme="minorHAnsi"/>
          <w:color w:val="auto"/>
        </w:rPr>
        <w:tab/>
        <w:t xml:space="preserve">Cross, S.E., Jin, Y.-S., Rao, J., Gimzewski, J.K. Nanomechanical analysis of cells from cancer patients. </w:t>
      </w:r>
      <w:r w:rsidR="00AD3064" w:rsidRPr="003F6E70">
        <w:rPr>
          <w:rFonts w:asciiTheme="minorHAnsi" w:hAnsiTheme="minorHAnsi" w:cstheme="minorHAnsi"/>
          <w:i/>
          <w:iCs/>
          <w:color w:val="auto"/>
        </w:rPr>
        <w:t>Nat</w:t>
      </w:r>
      <w:r w:rsidR="001861F0" w:rsidRPr="003F6E70">
        <w:rPr>
          <w:rFonts w:asciiTheme="minorHAnsi" w:hAnsiTheme="minorHAnsi" w:cstheme="minorHAnsi"/>
          <w:i/>
          <w:iCs/>
          <w:color w:val="auto"/>
        </w:rPr>
        <w:t>ure</w:t>
      </w:r>
      <w:r w:rsidR="00AD3064" w:rsidRPr="003F6E70">
        <w:rPr>
          <w:rFonts w:asciiTheme="minorHAnsi" w:hAnsiTheme="minorHAnsi" w:cstheme="minorHAnsi"/>
          <w:i/>
          <w:iCs/>
          <w:color w:val="auto"/>
        </w:rPr>
        <w:t xml:space="preserve"> Nano</w:t>
      </w:r>
      <w:r w:rsidR="001861F0" w:rsidRPr="003F6E70">
        <w:rPr>
          <w:rFonts w:asciiTheme="minorHAnsi" w:hAnsiTheme="minorHAnsi" w:cstheme="minorHAnsi"/>
          <w:i/>
          <w:iCs/>
          <w:color w:val="auto"/>
        </w:rPr>
        <w:t>technology</w:t>
      </w:r>
      <w:r w:rsidR="00AD3064" w:rsidRPr="003F6E70">
        <w:rPr>
          <w:rFonts w:asciiTheme="minorHAnsi" w:hAnsiTheme="minorHAnsi" w:cstheme="minorHAnsi"/>
          <w:color w:val="auto"/>
        </w:rPr>
        <w:t xml:space="preserve">. </w:t>
      </w:r>
      <w:r w:rsidR="00AD3064" w:rsidRPr="003F6E70">
        <w:rPr>
          <w:rFonts w:asciiTheme="minorHAnsi" w:hAnsiTheme="minorHAnsi" w:cstheme="minorHAnsi"/>
          <w:b/>
          <w:bCs/>
          <w:color w:val="auto"/>
        </w:rPr>
        <w:t>2</w:t>
      </w:r>
      <w:r w:rsidR="00AD3064" w:rsidRPr="003F6E70">
        <w:rPr>
          <w:rFonts w:asciiTheme="minorHAnsi" w:hAnsiTheme="minorHAnsi" w:cstheme="minorHAnsi"/>
          <w:color w:val="auto"/>
        </w:rPr>
        <w:t xml:space="preserve"> (12), 780–783 (2007).</w:t>
      </w:r>
    </w:p>
    <w:p w14:paraId="1EA9300F" w14:textId="6B06436A" w:rsidR="00AD3064"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2.</w:t>
      </w:r>
      <w:r w:rsidRPr="003F6E70">
        <w:rPr>
          <w:rFonts w:asciiTheme="minorHAnsi" w:hAnsiTheme="minorHAnsi" w:cstheme="minorHAnsi"/>
          <w:color w:val="auto"/>
        </w:rPr>
        <w:tab/>
        <w:t>Dague, E.</w:t>
      </w:r>
      <w:r w:rsidR="00B569BE" w:rsidRPr="00B569BE">
        <w:rPr>
          <w:rFonts w:asciiTheme="minorHAnsi" w:hAnsiTheme="minorHAnsi" w:cstheme="minorHAnsi"/>
          <w:color w:val="auto"/>
        </w:rPr>
        <w:t xml:space="preserve"> et al.</w:t>
      </w:r>
      <w:r w:rsidRPr="003F6E70">
        <w:rPr>
          <w:rFonts w:asciiTheme="minorHAnsi" w:hAnsiTheme="minorHAnsi" w:cstheme="minorHAnsi"/>
          <w:color w:val="auto"/>
        </w:rPr>
        <w:t xml:space="preserve"> Atomic force and electron microscopic-based study of sarcolemmal surface of living cardiomyocytes unveils unexpected mitochondrial shift in heart failure. </w:t>
      </w:r>
      <w:r w:rsidRPr="003F6E70">
        <w:rPr>
          <w:rFonts w:asciiTheme="minorHAnsi" w:hAnsiTheme="minorHAnsi" w:cstheme="minorHAnsi"/>
          <w:i/>
          <w:iCs/>
          <w:color w:val="auto"/>
        </w:rPr>
        <w:t>Journal of Molecular and Cellular Cardiology</w:t>
      </w:r>
      <w:r w:rsidRPr="003F6E70">
        <w:rPr>
          <w:rFonts w:asciiTheme="minorHAnsi" w:hAnsiTheme="minorHAnsi" w:cstheme="minorHAnsi"/>
          <w:color w:val="auto"/>
        </w:rPr>
        <w:t xml:space="preserve">. </w:t>
      </w:r>
      <w:r w:rsidRPr="003F6E70">
        <w:rPr>
          <w:rFonts w:asciiTheme="minorHAnsi" w:hAnsiTheme="minorHAnsi" w:cstheme="minorHAnsi"/>
          <w:b/>
          <w:bCs/>
          <w:color w:val="auto"/>
        </w:rPr>
        <w:t>74</w:t>
      </w:r>
      <w:r w:rsidRPr="003F6E70">
        <w:rPr>
          <w:rFonts w:asciiTheme="minorHAnsi" w:hAnsiTheme="minorHAnsi" w:cstheme="minorHAnsi"/>
          <w:color w:val="auto"/>
        </w:rPr>
        <w:t>, 162–172, doi: 10.1016/j.yjmcc.2014.05.006 (2014).</w:t>
      </w:r>
    </w:p>
    <w:p w14:paraId="5BA562A0" w14:textId="02533A4B" w:rsidR="00AD3064"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3.</w:t>
      </w:r>
      <w:r w:rsidRPr="003F6E70">
        <w:rPr>
          <w:rFonts w:asciiTheme="minorHAnsi" w:hAnsiTheme="minorHAnsi" w:cstheme="minorHAnsi"/>
          <w:color w:val="auto"/>
        </w:rPr>
        <w:tab/>
        <w:t xml:space="preserve">Muller, D.J., Helenius, J., Alsteens, D., Dufrene, Y.F. Force probing surfaces of living cells to molecular resolution. </w:t>
      </w:r>
      <w:r w:rsidRPr="003F6E70">
        <w:rPr>
          <w:rFonts w:asciiTheme="minorHAnsi" w:hAnsiTheme="minorHAnsi" w:cstheme="minorHAnsi"/>
          <w:i/>
          <w:iCs/>
          <w:color w:val="auto"/>
        </w:rPr>
        <w:t>Nat</w:t>
      </w:r>
      <w:r w:rsidR="001861F0" w:rsidRPr="003F6E70">
        <w:rPr>
          <w:rFonts w:asciiTheme="minorHAnsi" w:hAnsiTheme="minorHAnsi" w:cstheme="minorHAnsi"/>
          <w:i/>
          <w:iCs/>
          <w:color w:val="auto"/>
        </w:rPr>
        <w:t>ure</w:t>
      </w:r>
      <w:r w:rsidRPr="003F6E70">
        <w:rPr>
          <w:rFonts w:asciiTheme="minorHAnsi" w:hAnsiTheme="minorHAnsi" w:cstheme="minorHAnsi"/>
          <w:i/>
          <w:iCs/>
          <w:color w:val="auto"/>
        </w:rPr>
        <w:t xml:space="preserve"> Chem</w:t>
      </w:r>
      <w:r w:rsidR="001861F0" w:rsidRPr="003F6E70">
        <w:rPr>
          <w:rFonts w:asciiTheme="minorHAnsi" w:hAnsiTheme="minorHAnsi" w:cstheme="minorHAnsi"/>
          <w:i/>
          <w:iCs/>
          <w:color w:val="auto"/>
        </w:rPr>
        <w:t>ical</w:t>
      </w:r>
      <w:r w:rsidRPr="003F6E70">
        <w:rPr>
          <w:rFonts w:asciiTheme="minorHAnsi" w:hAnsiTheme="minorHAnsi" w:cstheme="minorHAnsi"/>
          <w:i/>
          <w:iCs/>
          <w:color w:val="auto"/>
        </w:rPr>
        <w:t xml:space="preserve"> Biol</w:t>
      </w:r>
      <w:r w:rsidR="004B0578" w:rsidRPr="003F6E70">
        <w:rPr>
          <w:rFonts w:asciiTheme="minorHAnsi" w:hAnsiTheme="minorHAnsi" w:cstheme="minorHAnsi"/>
          <w:i/>
          <w:iCs/>
          <w:color w:val="auto"/>
        </w:rPr>
        <w:t>ogy</w:t>
      </w:r>
      <w:r w:rsidRPr="003F6E70">
        <w:rPr>
          <w:rFonts w:asciiTheme="minorHAnsi" w:hAnsiTheme="minorHAnsi" w:cstheme="minorHAnsi"/>
          <w:color w:val="auto"/>
        </w:rPr>
        <w:t xml:space="preserve">. </w:t>
      </w:r>
      <w:r w:rsidRPr="003F6E70">
        <w:rPr>
          <w:rFonts w:asciiTheme="minorHAnsi" w:hAnsiTheme="minorHAnsi" w:cstheme="minorHAnsi"/>
          <w:b/>
          <w:bCs/>
          <w:color w:val="auto"/>
        </w:rPr>
        <w:t>5</w:t>
      </w:r>
      <w:r w:rsidRPr="003F6E70">
        <w:rPr>
          <w:rFonts w:asciiTheme="minorHAnsi" w:hAnsiTheme="minorHAnsi" w:cstheme="minorHAnsi"/>
          <w:color w:val="auto"/>
        </w:rPr>
        <w:t xml:space="preserve"> (6), 383–390 (2009).</w:t>
      </w:r>
    </w:p>
    <w:p w14:paraId="72C57049" w14:textId="77777777" w:rsidR="00AD3064"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4.</w:t>
      </w:r>
      <w:r w:rsidRPr="003F6E70">
        <w:rPr>
          <w:rFonts w:asciiTheme="minorHAnsi" w:hAnsiTheme="minorHAnsi" w:cstheme="minorHAnsi"/>
          <w:color w:val="auto"/>
        </w:rPr>
        <w:tab/>
        <w:t xml:space="preserve">Dague, E. Atomic Force Microscopy to Explore Electroporation Effects on Cells. </w:t>
      </w:r>
      <w:r w:rsidRPr="003F6E70">
        <w:rPr>
          <w:rFonts w:asciiTheme="minorHAnsi" w:hAnsiTheme="minorHAnsi" w:cstheme="minorHAnsi"/>
          <w:i/>
          <w:iCs/>
          <w:color w:val="auto"/>
        </w:rPr>
        <w:t>Handbook of Electroporation</w:t>
      </w:r>
      <w:r w:rsidRPr="003F6E70">
        <w:rPr>
          <w:rFonts w:asciiTheme="minorHAnsi" w:hAnsiTheme="minorHAnsi" w:cstheme="minorHAnsi"/>
          <w:color w:val="auto"/>
        </w:rPr>
        <w:t>. 1–13, doi: 10.1007/978-3-319-26779-1_134-1 (2016).</w:t>
      </w:r>
    </w:p>
    <w:p w14:paraId="1B718A65" w14:textId="6A55325D" w:rsidR="00AD3064"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5.</w:t>
      </w:r>
      <w:r w:rsidRPr="003F6E70">
        <w:rPr>
          <w:rFonts w:asciiTheme="minorHAnsi" w:hAnsiTheme="minorHAnsi" w:cstheme="minorHAnsi"/>
          <w:color w:val="auto"/>
        </w:rPr>
        <w:tab/>
        <w:t xml:space="preserve">Puntheeranurak, T., Neundlinger, I., Kinne, R.K.H., Hinterdorfer, P. Single-molecule recognition force spectroscopy of transmembrane transporters on living cells. </w:t>
      </w:r>
      <w:r w:rsidRPr="003F6E70">
        <w:rPr>
          <w:rFonts w:asciiTheme="minorHAnsi" w:hAnsiTheme="minorHAnsi" w:cstheme="minorHAnsi"/>
          <w:i/>
          <w:iCs/>
          <w:color w:val="auto"/>
        </w:rPr>
        <w:t>Nat</w:t>
      </w:r>
      <w:r w:rsidR="004B0578" w:rsidRPr="003F6E70">
        <w:rPr>
          <w:rFonts w:asciiTheme="minorHAnsi" w:hAnsiTheme="minorHAnsi" w:cstheme="minorHAnsi"/>
          <w:i/>
          <w:iCs/>
          <w:color w:val="auto"/>
        </w:rPr>
        <w:t>ure</w:t>
      </w:r>
      <w:r w:rsidRPr="003F6E70">
        <w:rPr>
          <w:rFonts w:asciiTheme="minorHAnsi" w:hAnsiTheme="minorHAnsi" w:cstheme="minorHAnsi"/>
          <w:i/>
          <w:iCs/>
          <w:color w:val="auto"/>
        </w:rPr>
        <w:t xml:space="preserve"> Protocols</w:t>
      </w:r>
      <w:r w:rsidRPr="003F6E70">
        <w:rPr>
          <w:rFonts w:asciiTheme="minorHAnsi" w:hAnsiTheme="minorHAnsi" w:cstheme="minorHAnsi"/>
          <w:color w:val="auto"/>
        </w:rPr>
        <w:t xml:space="preserve">. </w:t>
      </w:r>
      <w:r w:rsidRPr="003F6E70">
        <w:rPr>
          <w:rFonts w:asciiTheme="minorHAnsi" w:hAnsiTheme="minorHAnsi" w:cstheme="minorHAnsi"/>
          <w:b/>
          <w:bCs/>
          <w:color w:val="auto"/>
        </w:rPr>
        <w:t>6</w:t>
      </w:r>
      <w:r w:rsidRPr="003F6E70">
        <w:rPr>
          <w:rFonts w:asciiTheme="minorHAnsi" w:hAnsiTheme="minorHAnsi" w:cstheme="minorHAnsi"/>
          <w:color w:val="auto"/>
        </w:rPr>
        <w:t xml:space="preserve"> (9), 1443–1452 (2011).</w:t>
      </w:r>
    </w:p>
    <w:p w14:paraId="6DD7117E" w14:textId="42FF422D" w:rsidR="00AD3064"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6.</w:t>
      </w:r>
      <w:r w:rsidRPr="003F6E70">
        <w:rPr>
          <w:rFonts w:asciiTheme="minorHAnsi" w:hAnsiTheme="minorHAnsi" w:cstheme="minorHAnsi"/>
          <w:color w:val="auto"/>
        </w:rPr>
        <w:tab/>
        <w:t>Formosa, C.</w:t>
      </w:r>
      <w:r w:rsidR="00B569BE" w:rsidRPr="00B569BE">
        <w:rPr>
          <w:rFonts w:asciiTheme="minorHAnsi" w:hAnsiTheme="minorHAnsi" w:cstheme="minorHAnsi"/>
          <w:color w:val="auto"/>
        </w:rPr>
        <w:t xml:space="preserve"> et al.</w:t>
      </w:r>
      <w:r w:rsidRPr="003F6E70">
        <w:rPr>
          <w:rFonts w:asciiTheme="minorHAnsi" w:hAnsiTheme="minorHAnsi" w:cstheme="minorHAnsi"/>
          <w:color w:val="auto"/>
        </w:rPr>
        <w:t xml:space="preserve"> Nanoscale analysis of the effects of antibiotics and CX1 on a Pseudomonas aeruginosa multidrug-resistant strain. </w:t>
      </w:r>
      <w:r w:rsidRPr="003F6E70">
        <w:rPr>
          <w:rFonts w:asciiTheme="minorHAnsi" w:hAnsiTheme="minorHAnsi" w:cstheme="minorHAnsi"/>
          <w:i/>
          <w:iCs/>
          <w:color w:val="auto"/>
        </w:rPr>
        <w:t>Scientific Reports</w:t>
      </w:r>
      <w:r w:rsidRPr="003F6E70">
        <w:rPr>
          <w:rFonts w:asciiTheme="minorHAnsi" w:hAnsiTheme="minorHAnsi" w:cstheme="minorHAnsi"/>
          <w:color w:val="auto"/>
        </w:rPr>
        <w:t xml:space="preserve">. </w:t>
      </w:r>
      <w:r w:rsidRPr="003F6E70">
        <w:rPr>
          <w:rFonts w:asciiTheme="minorHAnsi" w:hAnsiTheme="minorHAnsi" w:cstheme="minorHAnsi"/>
          <w:b/>
          <w:bCs/>
          <w:color w:val="auto"/>
        </w:rPr>
        <w:t>2</w:t>
      </w:r>
      <w:r w:rsidRPr="003F6E70">
        <w:rPr>
          <w:rFonts w:asciiTheme="minorHAnsi" w:hAnsiTheme="minorHAnsi" w:cstheme="minorHAnsi"/>
          <w:color w:val="auto"/>
        </w:rPr>
        <w:t xml:space="preserve"> (2012).</w:t>
      </w:r>
    </w:p>
    <w:p w14:paraId="6EC6EF94" w14:textId="559A8453" w:rsidR="00AD3064"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7.</w:t>
      </w:r>
      <w:r w:rsidRPr="003F6E70">
        <w:rPr>
          <w:rFonts w:asciiTheme="minorHAnsi" w:hAnsiTheme="minorHAnsi" w:cstheme="minorHAnsi"/>
          <w:color w:val="auto"/>
        </w:rPr>
        <w:tab/>
        <w:t xml:space="preserve">Pillet, F., Chopinet, L., Formosa, C., Dague, É. Atomic Force Microscopy and pharmacology: From microbiology to cancerology. </w:t>
      </w:r>
      <w:r w:rsidRPr="003F6E70">
        <w:rPr>
          <w:rFonts w:asciiTheme="minorHAnsi" w:hAnsiTheme="minorHAnsi" w:cstheme="minorHAnsi"/>
          <w:i/>
          <w:iCs/>
          <w:color w:val="auto"/>
        </w:rPr>
        <w:t>Biochimica et Biophysica Acta (BBA) - General Subjects</w:t>
      </w:r>
      <w:r w:rsidRPr="003F6E70">
        <w:rPr>
          <w:rFonts w:asciiTheme="minorHAnsi" w:hAnsiTheme="minorHAnsi" w:cstheme="minorHAnsi"/>
          <w:color w:val="auto"/>
        </w:rPr>
        <w:t xml:space="preserve">. </w:t>
      </w:r>
      <w:r w:rsidRPr="003F6E70">
        <w:rPr>
          <w:rFonts w:asciiTheme="minorHAnsi" w:hAnsiTheme="minorHAnsi" w:cstheme="minorHAnsi"/>
          <w:b/>
          <w:bCs/>
          <w:color w:val="auto"/>
        </w:rPr>
        <w:t>1840</w:t>
      </w:r>
      <w:r w:rsidRPr="003F6E70">
        <w:rPr>
          <w:rFonts w:asciiTheme="minorHAnsi" w:hAnsiTheme="minorHAnsi" w:cstheme="minorHAnsi"/>
          <w:color w:val="auto"/>
        </w:rPr>
        <w:t xml:space="preserve"> (3), 1028–1050 (2014).</w:t>
      </w:r>
    </w:p>
    <w:p w14:paraId="60E1F4AE" w14:textId="1FD1A107" w:rsidR="00AD3064"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8.</w:t>
      </w:r>
      <w:r w:rsidRPr="003F6E70">
        <w:rPr>
          <w:rFonts w:asciiTheme="minorHAnsi" w:hAnsiTheme="minorHAnsi" w:cstheme="minorHAnsi"/>
          <w:color w:val="auto"/>
        </w:rPr>
        <w:tab/>
        <w:t>Wu, P.-H.</w:t>
      </w:r>
      <w:r w:rsidR="00B569BE" w:rsidRPr="00B569BE">
        <w:rPr>
          <w:rFonts w:asciiTheme="minorHAnsi" w:hAnsiTheme="minorHAnsi" w:cstheme="minorHAnsi"/>
          <w:color w:val="auto"/>
        </w:rPr>
        <w:t xml:space="preserve"> et al.</w:t>
      </w:r>
      <w:r w:rsidRPr="003F6E70">
        <w:rPr>
          <w:rFonts w:asciiTheme="minorHAnsi" w:hAnsiTheme="minorHAnsi" w:cstheme="minorHAnsi"/>
          <w:color w:val="auto"/>
        </w:rPr>
        <w:t xml:space="preserve"> A comparison of methods to assess cell mechanical properties. </w:t>
      </w:r>
      <w:r w:rsidRPr="003F6E70">
        <w:rPr>
          <w:rFonts w:asciiTheme="minorHAnsi" w:hAnsiTheme="minorHAnsi" w:cstheme="minorHAnsi"/>
          <w:i/>
          <w:iCs/>
          <w:color w:val="auto"/>
        </w:rPr>
        <w:t>Nature Methods</w:t>
      </w:r>
      <w:r w:rsidRPr="003F6E70">
        <w:rPr>
          <w:rFonts w:asciiTheme="minorHAnsi" w:hAnsiTheme="minorHAnsi" w:cstheme="minorHAnsi"/>
          <w:color w:val="auto"/>
        </w:rPr>
        <w:t xml:space="preserve">. </w:t>
      </w:r>
      <w:r w:rsidRPr="003F6E70">
        <w:rPr>
          <w:rFonts w:asciiTheme="minorHAnsi" w:hAnsiTheme="minorHAnsi" w:cstheme="minorHAnsi"/>
          <w:b/>
          <w:bCs/>
          <w:color w:val="auto"/>
        </w:rPr>
        <w:t>15</w:t>
      </w:r>
      <w:r w:rsidRPr="003F6E70">
        <w:rPr>
          <w:rFonts w:asciiTheme="minorHAnsi" w:hAnsiTheme="minorHAnsi" w:cstheme="minorHAnsi"/>
          <w:color w:val="auto"/>
        </w:rPr>
        <w:t xml:space="preserve"> (7), 491–498 (2018).</w:t>
      </w:r>
    </w:p>
    <w:p w14:paraId="5774910D" w14:textId="481B54B2" w:rsidR="00AD3064"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9.</w:t>
      </w:r>
      <w:r w:rsidRPr="003F6E70">
        <w:rPr>
          <w:rFonts w:asciiTheme="minorHAnsi" w:hAnsiTheme="minorHAnsi" w:cstheme="minorHAnsi"/>
          <w:color w:val="auto"/>
        </w:rPr>
        <w:tab/>
        <w:t xml:space="preserve">Rigato, A., Rico, F., Eghiaian, F., Piel, M., Scheuring, S. Atomic Force Microscopy Mechanical Mapping of Micropatterned Cells Shows Adhesion Geometry-Dependent Mechanical </w:t>
      </w:r>
      <w:r w:rsidRPr="003F6E70">
        <w:rPr>
          <w:rFonts w:asciiTheme="minorHAnsi" w:hAnsiTheme="minorHAnsi" w:cstheme="minorHAnsi"/>
          <w:color w:val="auto"/>
        </w:rPr>
        <w:lastRenderedPageBreak/>
        <w:t xml:space="preserve">Response on Local and Global Scales. </w:t>
      </w:r>
      <w:r w:rsidRPr="003F6E70">
        <w:rPr>
          <w:rFonts w:asciiTheme="minorHAnsi" w:hAnsiTheme="minorHAnsi" w:cstheme="minorHAnsi"/>
          <w:i/>
          <w:iCs/>
          <w:color w:val="auto"/>
        </w:rPr>
        <w:t>ACS Nano</w:t>
      </w:r>
      <w:r w:rsidRPr="003F6E70">
        <w:rPr>
          <w:rFonts w:asciiTheme="minorHAnsi" w:hAnsiTheme="minorHAnsi" w:cstheme="minorHAnsi"/>
          <w:color w:val="auto"/>
        </w:rPr>
        <w:t xml:space="preserve">. </w:t>
      </w:r>
      <w:r w:rsidRPr="003F6E70">
        <w:rPr>
          <w:rFonts w:asciiTheme="minorHAnsi" w:hAnsiTheme="minorHAnsi" w:cstheme="minorHAnsi"/>
          <w:b/>
          <w:bCs/>
          <w:color w:val="auto"/>
        </w:rPr>
        <w:t>9</w:t>
      </w:r>
      <w:r w:rsidRPr="003F6E70">
        <w:rPr>
          <w:rFonts w:asciiTheme="minorHAnsi" w:hAnsiTheme="minorHAnsi" w:cstheme="minorHAnsi"/>
          <w:color w:val="auto"/>
        </w:rPr>
        <w:t xml:space="preserve"> (6), 5846–5856 (2015).</w:t>
      </w:r>
    </w:p>
    <w:p w14:paraId="2DED7165" w14:textId="1FB354C6" w:rsidR="00AD3064"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10.</w:t>
      </w:r>
      <w:r w:rsidRPr="003F6E70">
        <w:rPr>
          <w:rFonts w:asciiTheme="minorHAnsi" w:hAnsiTheme="minorHAnsi" w:cstheme="minorHAnsi"/>
          <w:color w:val="auto"/>
        </w:rPr>
        <w:tab/>
        <w:t>Favre, M.</w:t>
      </w:r>
      <w:r w:rsidR="00B569BE" w:rsidRPr="00B569BE">
        <w:rPr>
          <w:rFonts w:asciiTheme="minorHAnsi" w:hAnsiTheme="minorHAnsi" w:cstheme="minorHAnsi"/>
          <w:color w:val="auto"/>
        </w:rPr>
        <w:t xml:space="preserve"> et al.</w:t>
      </w:r>
      <w:r w:rsidRPr="003F6E70">
        <w:rPr>
          <w:rFonts w:asciiTheme="minorHAnsi" w:hAnsiTheme="minorHAnsi" w:cstheme="minorHAnsi"/>
          <w:color w:val="auto"/>
        </w:rPr>
        <w:t xml:space="preserve"> Parallel AFM imaging and force spectroscopy using two‐dimensional probe arrays for applications in cell biology. </w:t>
      </w:r>
      <w:r w:rsidRPr="003F6E70">
        <w:rPr>
          <w:rFonts w:asciiTheme="minorHAnsi" w:hAnsiTheme="minorHAnsi" w:cstheme="minorHAnsi"/>
          <w:i/>
          <w:iCs/>
          <w:color w:val="auto"/>
        </w:rPr>
        <w:t>Journal of Molecular Recognition</w:t>
      </w:r>
      <w:r w:rsidRPr="003F6E70">
        <w:rPr>
          <w:rFonts w:asciiTheme="minorHAnsi" w:hAnsiTheme="minorHAnsi" w:cstheme="minorHAnsi"/>
          <w:color w:val="auto"/>
        </w:rPr>
        <w:t xml:space="preserve">. </w:t>
      </w:r>
      <w:r w:rsidRPr="003F6E70">
        <w:rPr>
          <w:rFonts w:asciiTheme="minorHAnsi" w:hAnsiTheme="minorHAnsi" w:cstheme="minorHAnsi"/>
          <w:b/>
          <w:bCs/>
          <w:color w:val="auto"/>
        </w:rPr>
        <w:t>24</w:t>
      </w:r>
      <w:r w:rsidRPr="003F6E70">
        <w:rPr>
          <w:rFonts w:asciiTheme="minorHAnsi" w:hAnsiTheme="minorHAnsi" w:cstheme="minorHAnsi"/>
          <w:color w:val="auto"/>
        </w:rPr>
        <w:t xml:space="preserve"> (3), 446–452 (2011).</w:t>
      </w:r>
    </w:p>
    <w:p w14:paraId="09240916" w14:textId="3DC7FB62" w:rsidR="00AD3064"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11.</w:t>
      </w:r>
      <w:r w:rsidRPr="003F6E70">
        <w:rPr>
          <w:rFonts w:asciiTheme="minorHAnsi" w:hAnsiTheme="minorHAnsi" w:cstheme="minorHAnsi"/>
          <w:color w:val="auto"/>
        </w:rPr>
        <w:tab/>
        <w:t xml:space="preserve">Dujardin, A., Wolf, P.D., Lafont, F., Dupres, V. Automated multi-sample acquisition and analysis using atomic force microscopy for biomedical applications. </w:t>
      </w:r>
      <w:r w:rsidRPr="003F6E70">
        <w:rPr>
          <w:rFonts w:asciiTheme="minorHAnsi" w:hAnsiTheme="minorHAnsi" w:cstheme="minorHAnsi"/>
          <w:i/>
          <w:iCs/>
          <w:color w:val="auto"/>
        </w:rPr>
        <w:t>PLOS ONE</w:t>
      </w:r>
      <w:r w:rsidRPr="003F6E70">
        <w:rPr>
          <w:rFonts w:asciiTheme="minorHAnsi" w:hAnsiTheme="minorHAnsi" w:cstheme="minorHAnsi"/>
          <w:color w:val="auto"/>
        </w:rPr>
        <w:t xml:space="preserve">. </w:t>
      </w:r>
      <w:r w:rsidRPr="003F6E70">
        <w:rPr>
          <w:rFonts w:asciiTheme="minorHAnsi" w:hAnsiTheme="minorHAnsi" w:cstheme="minorHAnsi"/>
          <w:b/>
          <w:bCs/>
          <w:color w:val="auto"/>
        </w:rPr>
        <w:t>14</w:t>
      </w:r>
      <w:r w:rsidRPr="003F6E70">
        <w:rPr>
          <w:rFonts w:asciiTheme="minorHAnsi" w:hAnsiTheme="minorHAnsi" w:cstheme="minorHAnsi"/>
          <w:color w:val="auto"/>
        </w:rPr>
        <w:t xml:space="preserve"> (3), e0213853 (2019).</w:t>
      </w:r>
    </w:p>
    <w:p w14:paraId="467D38DB" w14:textId="75463E8A" w:rsidR="00AD3064"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12.</w:t>
      </w:r>
      <w:r w:rsidRPr="003F6E70">
        <w:rPr>
          <w:rFonts w:asciiTheme="minorHAnsi" w:hAnsiTheme="minorHAnsi" w:cstheme="minorHAnsi"/>
          <w:color w:val="auto"/>
        </w:rPr>
        <w:tab/>
        <w:t>Formosa, C</w:t>
      </w:r>
      <w:r w:rsidR="00B569BE" w:rsidRPr="003F6E70">
        <w:rPr>
          <w:rFonts w:asciiTheme="minorHAnsi" w:hAnsiTheme="minorHAnsi" w:cstheme="minorHAnsi"/>
          <w:color w:val="auto"/>
        </w:rPr>
        <w:t>.</w:t>
      </w:r>
      <w:r w:rsidR="00B569BE">
        <w:rPr>
          <w:rFonts w:asciiTheme="minorHAnsi" w:hAnsiTheme="minorHAnsi" w:cstheme="minorHAnsi"/>
          <w:color w:val="auto"/>
        </w:rPr>
        <w:t xml:space="preserve"> et al. </w:t>
      </w:r>
      <w:r w:rsidRPr="003F6E70">
        <w:rPr>
          <w:rFonts w:asciiTheme="minorHAnsi" w:hAnsiTheme="minorHAnsi" w:cstheme="minorHAnsi"/>
          <w:color w:val="auto"/>
        </w:rPr>
        <w:t xml:space="preserve">Generation of living cell arrays for atomic force microscopy studies. </w:t>
      </w:r>
      <w:r w:rsidRPr="003F6E70">
        <w:rPr>
          <w:rFonts w:asciiTheme="minorHAnsi" w:hAnsiTheme="minorHAnsi" w:cstheme="minorHAnsi"/>
          <w:i/>
          <w:iCs/>
          <w:color w:val="auto"/>
        </w:rPr>
        <w:t>Nature Protocols</w:t>
      </w:r>
      <w:r w:rsidRPr="003F6E70">
        <w:rPr>
          <w:rFonts w:asciiTheme="minorHAnsi" w:hAnsiTheme="minorHAnsi" w:cstheme="minorHAnsi"/>
          <w:color w:val="auto"/>
        </w:rPr>
        <w:t xml:space="preserve">. </w:t>
      </w:r>
      <w:r w:rsidRPr="003F6E70">
        <w:rPr>
          <w:rFonts w:asciiTheme="minorHAnsi" w:hAnsiTheme="minorHAnsi" w:cstheme="minorHAnsi"/>
          <w:b/>
          <w:bCs/>
          <w:color w:val="auto"/>
        </w:rPr>
        <w:t>10</w:t>
      </w:r>
      <w:r w:rsidRPr="003F6E70">
        <w:rPr>
          <w:rFonts w:asciiTheme="minorHAnsi" w:hAnsiTheme="minorHAnsi" w:cstheme="minorHAnsi"/>
          <w:color w:val="auto"/>
        </w:rPr>
        <w:t xml:space="preserve"> (1), 199–204 (2015).</w:t>
      </w:r>
    </w:p>
    <w:p w14:paraId="4CFAF550" w14:textId="22DA2D85" w:rsidR="00AD3064"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13.</w:t>
      </w:r>
      <w:r w:rsidRPr="003F6E70">
        <w:rPr>
          <w:rFonts w:asciiTheme="minorHAnsi" w:hAnsiTheme="minorHAnsi" w:cstheme="minorHAnsi"/>
          <w:color w:val="auto"/>
        </w:rPr>
        <w:tab/>
        <w:t xml:space="preserve">Proa-Coronado, S., Séverac, C., Martinez-Rivas, A., Dague, E. Beyond the paradigm of nanomechanical measurements on cells using AFM: an automated methodology to rapidly analyse thousands of cells. </w:t>
      </w:r>
      <w:r w:rsidRPr="003F6E70">
        <w:rPr>
          <w:rFonts w:asciiTheme="minorHAnsi" w:hAnsiTheme="minorHAnsi" w:cstheme="minorHAnsi"/>
          <w:i/>
          <w:iCs/>
          <w:color w:val="auto"/>
        </w:rPr>
        <w:t>Nanoscale Horizons</w:t>
      </w:r>
      <w:r w:rsidRPr="003F6E70">
        <w:rPr>
          <w:rFonts w:asciiTheme="minorHAnsi" w:hAnsiTheme="minorHAnsi" w:cstheme="minorHAnsi"/>
          <w:color w:val="auto"/>
        </w:rPr>
        <w:t>. (2019).</w:t>
      </w:r>
    </w:p>
    <w:p w14:paraId="52A1CA0A" w14:textId="52ED7E59" w:rsidR="00AD3064"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14.</w:t>
      </w:r>
      <w:r w:rsidRPr="003F6E70">
        <w:rPr>
          <w:rFonts w:asciiTheme="minorHAnsi" w:hAnsiTheme="minorHAnsi" w:cstheme="minorHAnsi"/>
          <w:color w:val="auto"/>
        </w:rPr>
        <w:tab/>
        <w:t>Foncy, J</w:t>
      </w:r>
      <w:r w:rsidR="00B569BE" w:rsidRPr="003F6E70">
        <w:rPr>
          <w:rFonts w:asciiTheme="minorHAnsi" w:hAnsiTheme="minorHAnsi" w:cstheme="minorHAnsi"/>
          <w:color w:val="auto"/>
        </w:rPr>
        <w:t>.</w:t>
      </w:r>
      <w:r w:rsidR="00B569BE">
        <w:rPr>
          <w:rFonts w:asciiTheme="minorHAnsi" w:hAnsiTheme="minorHAnsi" w:cstheme="minorHAnsi"/>
          <w:color w:val="auto"/>
        </w:rPr>
        <w:t xml:space="preserve"> et al. </w:t>
      </w:r>
      <w:r w:rsidRPr="003F6E70">
        <w:rPr>
          <w:rFonts w:asciiTheme="minorHAnsi" w:hAnsiTheme="minorHAnsi" w:cstheme="minorHAnsi"/>
          <w:color w:val="auto"/>
        </w:rPr>
        <w:t xml:space="preserve">Comparison of polyurethane and epoxy resist master mold for nanoscale soft lithography. </w:t>
      </w:r>
      <w:r w:rsidRPr="003F6E70">
        <w:rPr>
          <w:rFonts w:asciiTheme="minorHAnsi" w:hAnsiTheme="minorHAnsi" w:cstheme="minorHAnsi"/>
          <w:i/>
          <w:iCs/>
          <w:color w:val="auto"/>
        </w:rPr>
        <w:t>Microelectronic Engineering</w:t>
      </w:r>
      <w:r w:rsidRPr="003F6E70">
        <w:rPr>
          <w:rFonts w:asciiTheme="minorHAnsi" w:hAnsiTheme="minorHAnsi" w:cstheme="minorHAnsi"/>
          <w:color w:val="auto"/>
        </w:rPr>
        <w:t xml:space="preserve">. </w:t>
      </w:r>
      <w:r w:rsidRPr="003F6E70">
        <w:rPr>
          <w:rFonts w:asciiTheme="minorHAnsi" w:hAnsiTheme="minorHAnsi" w:cstheme="minorHAnsi"/>
          <w:b/>
          <w:bCs/>
          <w:color w:val="auto"/>
        </w:rPr>
        <w:t>110</w:t>
      </w:r>
      <w:r w:rsidRPr="003F6E70">
        <w:rPr>
          <w:rFonts w:asciiTheme="minorHAnsi" w:hAnsiTheme="minorHAnsi" w:cstheme="minorHAnsi"/>
          <w:color w:val="auto"/>
        </w:rPr>
        <w:t>, 183–187 (2013).</w:t>
      </w:r>
    </w:p>
    <w:p w14:paraId="23D0C284" w14:textId="4A1B1454" w:rsidR="00AD3064"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15.</w:t>
      </w:r>
      <w:r w:rsidRPr="003F6E70">
        <w:rPr>
          <w:rFonts w:asciiTheme="minorHAnsi" w:hAnsiTheme="minorHAnsi" w:cstheme="minorHAnsi"/>
          <w:color w:val="auto"/>
        </w:rPr>
        <w:tab/>
        <w:t xml:space="preserve">Unsay, J.D., Cosentino, K., García-Sáez, A.J. Atomic Force Microscopy Imaging and Force Spectroscopy of Supported Lipid Bilayers. </w:t>
      </w:r>
      <w:r w:rsidRPr="003F6E70">
        <w:rPr>
          <w:rFonts w:asciiTheme="minorHAnsi" w:hAnsiTheme="minorHAnsi" w:cstheme="minorHAnsi"/>
          <w:i/>
          <w:iCs/>
          <w:color w:val="auto"/>
        </w:rPr>
        <w:t>Journal of Visualized Experiments</w:t>
      </w:r>
      <w:r w:rsidRPr="003F6E70">
        <w:rPr>
          <w:rFonts w:asciiTheme="minorHAnsi" w:hAnsiTheme="minorHAnsi" w:cstheme="minorHAnsi"/>
          <w:color w:val="auto"/>
        </w:rPr>
        <w:t>. (101), e52867 (2015).</w:t>
      </w:r>
    </w:p>
    <w:p w14:paraId="1AC3167A" w14:textId="55F5B696" w:rsidR="00AD3064"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16.</w:t>
      </w:r>
      <w:r w:rsidRPr="003F6E70">
        <w:rPr>
          <w:rFonts w:asciiTheme="minorHAnsi" w:hAnsiTheme="minorHAnsi" w:cstheme="minorHAnsi"/>
          <w:color w:val="auto"/>
        </w:rPr>
        <w:tab/>
        <w:t>Schiavone, M.</w:t>
      </w:r>
      <w:r w:rsidR="00B569BE">
        <w:rPr>
          <w:rFonts w:asciiTheme="minorHAnsi" w:hAnsiTheme="minorHAnsi" w:cstheme="minorHAnsi"/>
          <w:color w:val="auto"/>
        </w:rPr>
        <w:t xml:space="preserve"> et al. </w:t>
      </w:r>
      <w:r w:rsidRPr="003F6E70">
        <w:rPr>
          <w:rFonts w:asciiTheme="minorHAnsi" w:hAnsiTheme="minorHAnsi" w:cstheme="minorHAnsi"/>
          <w:color w:val="auto"/>
        </w:rPr>
        <w:t xml:space="preserve">A combined chemical and enzymatic method to determine quantitatively the polysaccharide components in the cell wall of yeasts. </w:t>
      </w:r>
      <w:r w:rsidRPr="003F6E70">
        <w:rPr>
          <w:rFonts w:asciiTheme="minorHAnsi" w:hAnsiTheme="minorHAnsi" w:cstheme="minorHAnsi"/>
          <w:i/>
          <w:iCs/>
          <w:color w:val="auto"/>
        </w:rPr>
        <w:t>FEMS Yeast Research</w:t>
      </w:r>
      <w:r w:rsidRPr="003F6E70">
        <w:rPr>
          <w:rFonts w:asciiTheme="minorHAnsi" w:hAnsiTheme="minorHAnsi" w:cstheme="minorHAnsi"/>
          <w:color w:val="auto"/>
        </w:rPr>
        <w:t xml:space="preserve">. </w:t>
      </w:r>
      <w:r w:rsidRPr="003F6E70">
        <w:rPr>
          <w:rFonts w:asciiTheme="minorHAnsi" w:hAnsiTheme="minorHAnsi" w:cstheme="minorHAnsi"/>
          <w:b/>
          <w:bCs/>
          <w:color w:val="auto"/>
        </w:rPr>
        <w:t>14</w:t>
      </w:r>
      <w:r w:rsidRPr="003F6E70">
        <w:rPr>
          <w:rFonts w:asciiTheme="minorHAnsi" w:hAnsiTheme="minorHAnsi" w:cstheme="minorHAnsi"/>
          <w:color w:val="auto"/>
        </w:rPr>
        <w:t xml:space="preserve"> (6), 933–947 (2014).</w:t>
      </w:r>
    </w:p>
    <w:p w14:paraId="4941F59A" w14:textId="684E8EE8" w:rsidR="00AD3064"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17.</w:t>
      </w:r>
      <w:r w:rsidRPr="003F6E70">
        <w:rPr>
          <w:rFonts w:asciiTheme="minorHAnsi" w:hAnsiTheme="minorHAnsi" w:cstheme="minorHAnsi"/>
          <w:color w:val="auto"/>
        </w:rPr>
        <w:tab/>
        <w:t>Formosa, C</w:t>
      </w:r>
      <w:r w:rsidR="00B569BE" w:rsidRPr="003F6E70">
        <w:rPr>
          <w:rFonts w:asciiTheme="minorHAnsi" w:hAnsiTheme="minorHAnsi" w:cstheme="minorHAnsi"/>
          <w:color w:val="auto"/>
        </w:rPr>
        <w:t>.</w:t>
      </w:r>
      <w:r w:rsidR="00B569BE">
        <w:rPr>
          <w:rFonts w:asciiTheme="minorHAnsi" w:hAnsiTheme="minorHAnsi" w:cstheme="minorHAnsi"/>
          <w:color w:val="auto"/>
        </w:rPr>
        <w:t xml:space="preserve"> et al. </w:t>
      </w:r>
      <w:r w:rsidRPr="003F6E70">
        <w:rPr>
          <w:rFonts w:asciiTheme="minorHAnsi" w:hAnsiTheme="minorHAnsi" w:cstheme="minorHAnsi"/>
          <w:color w:val="auto"/>
        </w:rPr>
        <w:t xml:space="preserve">Nanoscale Effects of Caspofungin against Two Yeast Species, Saccharomyces cerevisiae and Candida albicans. </w:t>
      </w:r>
      <w:r w:rsidRPr="003F6E70">
        <w:rPr>
          <w:rFonts w:asciiTheme="minorHAnsi" w:hAnsiTheme="minorHAnsi" w:cstheme="minorHAnsi"/>
          <w:i/>
          <w:iCs/>
          <w:color w:val="auto"/>
        </w:rPr>
        <w:t>Antimicrobial Agents and Chemotherapy</w:t>
      </w:r>
      <w:r w:rsidRPr="003F6E70">
        <w:rPr>
          <w:rFonts w:asciiTheme="minorHAnsi" w:hAnsiTheme="minorHAnsi" w:cstheme="minorHAnsi"/>
          <w:color w:val="auto"/>
        </w:rPr>
        <w:t xml:space="preserve">. </w:t>
      </w:r>
      <w:r w:rsidRPr="003F6E70">
        <w:rPr>
          <w:rFonts w:asciiTheme="minorHAnsi" w:hAnsiTheme="minorHAnsi" w:cstheme="minorHAnsi"/>
          <w:b/>
          <w:bCs/>
          <w:color w:val="auto"/>
        </w:rPr>
        <w:t>57</w:t>
      </w:r>
      <w:r w:rsidRPr="003F6E70">
        <w:rPr>
          <w:rFonts w:asciiTheme="minorHAnsi" w:hAnsiTheme="minorHAnsi" w:cstheme="minorHAnsi"/>
          <w:color w:val="auto"/>
        </w:rPr>
        <w:t xml:space="preserve"> (8), 3498–3506 (2013).</w:t>
      </w:r>
    </w:p>
    <w:p w14:paraId="0277E007" w14:textId="659FC08D" w:rsidR="00AD3064"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18.</w:t>
      </w:r>
      <w:r w:rsidRPr="003F6E70">
        <w:rPr>
          <w:rFonts w:asciiTheme="minorHAnsi" w:hAnsiTheme="minorHAnsi" w:cstheme="minorHAnsi"/>
          <w:color w:val="auto"/>
        </w:rPr>
        <w:tab/>
        <w:t>El-Kirat-Chatel, S</w:t>
      </w:r>
      <w:r w:rsidR="00B569BE" w:rsidRPr="003F6E70">
        <w:rPr>
          <w:rFonts w:asciiTheme="minorHAnsi" w:hAnsiTheme="minorHAnsi" w:cstheme="minorHAnsi"/>
          <w:color w:val="auto"/>
        </w:rPr>
        <w:t>.</w:t>
      </w:r>
      <w:r w:rsidR="00B569BE">
        <w:rPr>
          <w:rFonts w:asciiTheme="minorHAnsi" w:hAnsiTheme="minorHAnsi" w:cstheme="minorHAnsi"/>
          <w:color w:val="auto"/>
        </w:rPr>
        <w:t xml:space="preserve"> et al. </w:t>
      </w:r>
      <w:r w:rsidRPr="003F6E70">
        <w:rPr>
          <w:rFonts w:asciiTheme="minorHAnsi" w:hAnsiTheme="minorHAnsi" w:cstheme="minorHAnsi"/>
          <w:color w:val="auto"/>
        </w:rPr>
        <w:t xml:space="preserve">Nanoscale analysis of caspofungin-induced cell surface remodelling in </w:t>
      </w:r>
      <w:r w:rsidRPr="003F6E70">
        <w:rPr>
          <w:rFonts w:asciiTheme="minorHAnsi" w:hAnsiTheme="minorHAnsi" w:cstheme="minorHAnsi"/>
          <w:i/>
          <w:color w:val="auto"/>
        </w:rPr>
        <w:t>Candida albicans</w:t>
      </w:r>
      <w:r w:rsidRPr="003F6E70">
        <w:rPr>
          <w:rFonts w:asciiTheme="minorHAnsi" w:hAnsiTheme="minorHAnsi" w:cstheme="minorHAnsi"/>
          <w:color w:val="auto"/>
        </w:rPr>
        <w:t xml:space="preserve">. </w:t>
      </w:r>
      <w:r w:rsidRPr="003F6E70">
        <w:rPr>
          <w:rFonts w:asciiTheme="minorHAnsi" w:hAnsiTheme="minorHAnsi" w:cstheme="minorHAnsi"/>
          <w:i/>
          <w:iCs/>
          <w:color w:val="auto"/>
        </w:rPr>
        <w:t>Nanoscale</w:t>
      </w:r>
      <w:r w:rsidRPr="003F6E70">
        <w:rPr>
          <w:rFonts w:asciiTheme="minorHAnsi" w:hAnsiTheme="minorHAnsi" w:cstheme="minorHAnsi"/>
          <w:color w:val="auto"/>
        </w:rPr>
        <w:t xml:space="preserve">. </w:t>
      </w:r>
      <w:r w:rsidRPr="003F6E70">
        <w:rPr>
          <w:rFonts w:asciiTheme="minorHAnsi" w:hAnsiTheme="minorHAnsi" w:cstheme="minorHAnsi"/>
          <w:b/>
          <w:bCs/>
          <w:color w:val="auto"/>
        </w:rPr>
        <w:t>5</w:t>
      </w:r>
      <w:r w:rsidRPr="003F6E70">
        <w:rPr>
          <w:rFonts w:asciiTheme="minorHAnsi" w:hAnsiTheme="minorHAnsi" w:cstheme="minorHAnsi"/>
          <w:color w:val="auto"/>
        </w:rPr>
        <w:t xml:space="preserve"> (3), 1105–1115 (2013).</w:t>
      </w:r>
    </w:p>
    <w:p w14:paraId="4BDA202B" w14:textId="7D446191" w:rsidR="00AD3064" w:rsidRPr="003F6E70" w:rsidRDefault="00AD3064" w:rsidP="00FB4071">
      <w:pPr>
        <w:rPr>
          <w:rFonts w:asciiTheme="minorHAnsi" w:hAnsiTheme="minorHAnsi" w:cstheme="minorHAnsi"/>
          <w:color w:val="auto"/>
        </w:rPr>
      </w:pPr>
      <w:r w:rsidRPr="003F6E70">
        <w:rPr>
          <w:rFonts w:asciiTheme="minorHAnsi" w:hAnsiTheme="minorHAnsi" w:cstheme="minorHAnsi"/>
          <w:color w:val="auto"/>
        </w:rPr>
        <w:t>19.</w:t>
      </w:r>
      <w:r w:rsidRPr="003F6E70">
        <w:rPr>
          <w:rFonts w:asciiTheme="minorHAnsi" w:hAnsiTheme="minorHAnsi" w:cstheme="minorHAnsi"/>
          <w:color w:val="auto"/>
        </w:rPr>
        <w:tab/>
        <w:t xml:space="preserve">Peric, O., Hannebelle, M., Adams, J.D., Fantner, G.E. Microfluidic bacterial traps for simultaneous fluorescence and atomic force microscopy. </w:t>
      </w:r>
      <w:r w:rsidRPr="003F6E70">
        <w:rPr>
          <w:rFonts w:asciiTheme="minorHAnsi" w:hAnsiTheme="minorHAnsi" w:cstheme="minorHAnsi"/>
          <w:i/>
          <w:iCs/>
          <w:color w:val="auto"/>
        </w:rPr>
        <w:t>Nano Research</w:t>
      </w:r>
      <w:r w:rsidRPr="003F6E70">
        <w:rPr>
          <w:rFonts w:asciiTheme="minorHAnsi" w:hAnsiTheme="minorHAnsi" w:cstheme="minorHAnsi"/>
          <w:color w:val="auto"/>
        </w:rPr>
        <w:t xml:space="preserve">. </w:t>
      </w:r>
      <w:r w:rsidRPr="003F6E70">
        <w:rPr>
          <w:rFonts w:asciiTheme="minorHAnsi" w:hAnsiTheme="minorHAnsi" w:cstheme="minorHAnsi"/>
          <w:b/>
          <w:bCs/>
          <w:color w:val="auto"/>
        </w:rPr>
        <w:t>10</w:t>
      </w:r>
      <w:r w:rsidRPr="003F6E70">
        <w:rPr>
          <w:rFonts w:asciiTheme="minorHAnsi" w:hAnsiTheme="minorHAnsi" w:cstheme="minorHAnsi"/>
          <w:color w:val="auto"/>
        </w:rPr>
        <w:t xml:space="preserve"> (11), 3896–3908</w:t>
      </w:r>
      <w:r w:rsidR="00B569BE">
        <w:rPr>
          <w:rFonts w:asciiTheme="minorHAnsi" w:hAnsiTheme="minorHAnsi" w:cstheme="minorHAnsi"/>
          <w:color w:val="auto"/>
        </w:rPr>
        <w:t xml:space="preserve"> </w:t>
      </w:r>
      <w:r w:rsidRPr="003F6E70">
        <w:rPr>
          <w:rFonts w:asciiTheme="minorHAnsi" w:hAnsiTheme="minorHAnsi" w:cstheme="minorHAnsi"/>
          <w:color w:val="auto"/>
        </w:rPr>
        <w:t>(2017).</w:t>
      </w:r>
    </w:p>
    <w:p w14:paraId="76983A95" w14:textId="3EE3025D" w:rsidR="00C17BFF" w:rsidRPr="003F6E70" w:rsidRDefault="002A466C" w:rsidP="00FB4071">
      <w:pPr>
        <w:rPr>
          <w:rFonts w:asciiTheme="minorHAnsi" w:hAnsiTheme="minorHAnsi" w:cstheme="minorHAnsi"/>
          <w:b/>
          <w:color w:val="auto"/>
        </w:rPr>
      </w:pPr>
      <w:r w:rsidRPr="003F6E70">
        <w:rPr>
          <w:rFonts w:asciiTheme="minorHAnsi" w:hAnsiTheme="minorHAnsi" w:cstheme="minorHAnsi"/>
          <w:b/>
          <w:color w:val="auto"/>
        </w:rPr>
        <w:fldChar w:fldCharType="end"/>
      </w:r>
    </w:p>
    <w:sectPr w:rsidR="00C17BFF" w:rsidRPr="003F6E70" w:rsidSect="00B81B15">
      <w:headerReference w:type="default" r:id="rId8"/>
      <w:footerReference w:type="even"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05495" w14:textId="77777777" w:rsidR="00DD3E8F" w:rsidRDefault="00DD3E8F" w:rsidP="00621C4E">
      <w:r>
        <w:separator/>
      </w:r>
    </w:p>
  </w:endnote>
  <w:endnote w:type="continuationSeparator" w:id="0">
    <w:p w14:paraId="602483CB" w14:textId="77777777" w:rsidR="00DD3E8F" w:rsidRDefault="00DD3E8F" w:rsidP="00621C4E">
      <w:r>
        <w:continuationSeparator/>
      </w:r>
    </w:p>
  </w:endnote>
  <w:endnote w:type="continuationNotice" w:id="1">
    <w:p w14:paraId="1701FB12" w14:textId="77777777" w:rsidR="00DD3E8F" w:rsidRDefault="00DD3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Liberation Serif">
    <w:altName w:val="Times New Roman"/>
    <w:charset w:val="01"/>
    <w:family w:val="roman"/>
    <w:pitch w:val="variable"/>
  </w:font>
  <w:font w:name="WenQuanYi Micro Hei">
    <w:altName w:val="Calibri"/>
    <w:charset w:val="00"/>
    <w:family w:val="auto"/>
    <w:pitch w:val="variable"/>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2246391"/>
      <w:docPartObj>
        <w:docPartGallery w:val="Page Numbers (Bottom of Page)"/>
        <w:docPartUnique/>
      </w:docPartObj>
    </w:sdtPr>
    <w:sdtEndPr>
      <w:rPr>
        <w:rStyle w:val="PageNumber"/>
      </w:rPr>
    </w:sdtEndPr>
    <w:sdtContent>
      <w:p w14:paraId="055DF0E8" w14:textId="2629447D" w:rsidR="00A5306E" w:rsidRDefault="00A5306E" w:rsidP="001229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ED082F" w14:textId="77777777" w:rsidR="00A5306E" w:rsidRDefault="00A5306E" w:rsidP="002F7A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8C348" w14:textId="77777777" w:rsidR="00A5306E" w:rsidRPr="00494F77" w:rsidRDefault="00A5306E" w:rsidP="002F7A3E">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2531D" w14:textId="77777777" w:rsidR="00A5306E" w:rsidRDefault="00A5306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09C1C" w14:textId="77777777" w:rsidR="00DD3E8F" w:rsidRDefault="00DD3E8F" w:rsidP="00621C4E">
      <w:r>
        <w:separator/>
      </w:r>
    </w:p>
  </w:footnote>
  <w:footnote w:type="continuationSeparator" w:id="0">
    <w:p w14:paraId="0BA5FCB1" w14:textId="77777777" w:rsidR="00DD3E8F" w:rsidRDefault="00DD3E8F" w:rsidP="00621C4E">
      <w:r>
        <w:continuationSeparator/>
      </w:r>
    </w:p>
  </w:footnote>
  <w:footnote w:type="continuationNotice" w:id="1">
    <w:p w14:paraId="013EDDF3" w14:textId="77777777" w:rsidR="00DD3E8F" w:rsidRDefault="00DD3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C9001" w14:textId="77777777" w:rsidR="00A5306E" w:rsidRPr="006F06E4" w:rsidRDefault="00A5306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145"/>
    <w:multiLevelType w:val="hybridMultilevel"/>
    <w:tmpl w:val="8CC2767C"/>
    <w:lvl w:ilvl="0" w:tplc="106A2562">
      <w:start w:val="1"/>
      <w:numFmt w:val="decimal"/>
      <w:lvlText w:val="%1."/>
      <w:lvlJc w:val="left"/>
      <w:pPr>
        <w:ind w:left="1211"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55159"/>
    <w:multiLevelType w:val="multilevel"/>
    <w:tmpl w:val="D916A0AC"/>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15:restartNumberingAfterBreak="0">
    <w:nsid w:val="06563617"/>
    <w:multiLevelType w:val="multilevel"/>
    <w:tmpl w:val="25D0F6E6"/>
    <w:lvl w:ilvl="0">
      <w:start w:val="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 w15:restartNumberingAfterBreak="0">
    <w:nsid w:val="0A785737"/>
    <w:multiLevelType w:val="hybridMultilevel"/>
    <w:tmpl w:val="9A72B118"/>
    <w:lvl w:ilvl="0" w:tplc="0A5E0CD8">
      <w:start w:val="1"/>
      <w:numFmt w:val="decimal"/>
      <w:lvlText w:val="%1."/>
      <w:lvlJc w:val="left"/>
      <w:pPr>
        <w:ind w:left="644" w:hanging="360"/>
      </w:pPr>
      <w:rPr>
        <w:rFonts w:hint="default"/>
        <w:sz w:val="22"/>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27A053D8"/>
    <w:multiLevelType w:val="hybridMultilevel"/>
    <w:tmpl w:val="F196BD78"/>
    <w:lvl w:ilvl="0" w:tplc="8D94D0B8">
      <w:start w:val="1"/>
      <w:numFmt w:val="decimal"/>
      <w:lvlText w:val="%1."/>
      <w:lvlJc w:val="left"/>
      <w:pPr>
        <w:ind w:left="644" w:hanging="360"/>
      </w:pPr>
      <w:rPr>
        <w:rFonts w:hint="default"/>
        <w:sz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2AD860A6"/>
    <w:multiLevelType w:val="hybridMultilevel"/>
    <w:tmpl w:val="24EE15EA"/>
    <w:lvl w:ilvl="0" w:tplc="68AE418A">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56380"/>
    <w:multiLevelType w:val="hybridMultilevel"/>
    <w:tmpl w:val="BC3CE0AE"/>
    <w:lvl w:ilvl="0" w:tplc="F156343E">
      <w:start w:val="2"/>
      <w:numFmt w:val="decimal"/>
      <w:lvlText w:val="%1."/>
      <w:lvlJc w:val="left"/>
      <w:pPr>
        <w:ind w:left="644" w:hanging="360"/>
      </w:pPr>
      <w:rPr>
        <w:rFonts w:hint="default"/>
        <w:sz w:val="22"/>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15:restartNumberingAfterBreak="0">
    <w:nsid w:val="436E1C84"/>
    <w:multiLevelType w:val="hybridMultilevel"/>
    <w:tmpl w:val="84E00490"/>
    <w:lvl w:ilvl="0" w:tplc="0A5E0CD8">
      <w:start w:val="1"/>
      <w:numFmt w:val="decimal"/>
      <w:lvlText w:val="%1."/>
      <w:lvlJc w:val="left"/>
      <w:pPr>
        <w:ind w:left="1211" w:hanging="360"/>
      </w:pPr>
      <w:rPr>
        <w:rFonts w:hint="default"/>
        <w:sz w:val="22"/>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44594279"/>
    <w:multiLevelType w:val="hybridMultilevel"/>
    <w:tmpl w:val="683ADCB4"/>
    <w:lvl w:ilvl="0" w:tplc="517A500E">
      <w:start w:val="1"/>
      <w:numFmt w:val="decimal"/>
      <w:lvlText w:val="%1."/>
      <w:lvlJc w:val="left"/>
      <w:pPr>
        <w:ind w:left="1778" w:hanging="360"/>
      </w:pPr>
      <w:rPr>
        <w:rFonts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AF60C36"/>
    <w:multiLevelType w:val="hybridMultilevel"/>
    <w:tmpl w:val="5BF06F24"/>
    <w:lvl w:ilvl="0" w:tplc="106A2562">
      <w:start w:val="1"/>
      <w:numFmt w:val="decimal"/>
      <w:lvlText w:val="%1."/>
      <w:lvlJc w:val="left"/>
      <w:pPr>
        <w:ind w:left="1211" w:hanging="360"/>
      </w:pPr>
      <w:rPr>
        <w:rFonts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52030AF9"/>
    <w:multiLevelType w:val="multilevel"/>
    <w:tmpl w:val="15F487E8"/>
    <w:lvl w:ilvl="0">
      <w:start w:val="3"/>
      <w:numFmt w:val="decimal"/>
      <w:suff w:val="space"/>
      <w:lvlText w:val="%1."/>
      <w:lvlJc w:val="left"/>
      <w:pPr>
        <w:ind w:left="0" w:firstLine="0"/>
      </w:pPr>
      <w:rPr>
        <w:rFonts w:hint="default"/>
        <w:sz w:val="24"/>
        <w:szCs w:val="24"/>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strike w:val="0"/>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15:restartNumberingAfterBreak="0">
    <w:nsid w:val="54FA4D96"/>
    <w:multiLevelType w:val="hybridMultilevel"/>
    <w:tmpl w:val="0F48AE16"/>
    <w:lvl w:ilvl="0" w:tplc="AAB8D74A">
      <w:start w:val="1"/>
      <w:numFmt w:val="decimal"/>
      <w:lvlText w:val="%1."/>
      <w:lvlJc w:val="left"/>
      <w:pPr>
        <w:ind w:left="1211"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49503C"/>
    <w:multiLevelType w:val="hybridMultilevel"/>
    <w:tmpl w:val="D6667FBC"/>
    <w:lvl w:ilvl="0" w:tplc="B8E6EE70">
      <w:start w:val="1"/>
      <w:numFmt w:val="decimal"/>
      <w:suff w:val="space"/>
      <w:lvlText w:val="1.%1."/>
      <w:lvlJc w:val="left"/>
      <w:pPr>
        <w:ind w:left="644"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5F5F03C5"/>
    <w:multiLevelType w:val="hybridMultilevel"/>
    <w:tmpl w:val="AB40630A"/>
    <w:lvl w:ilvl="0" w:tplc="F2B248CA">
      <w:start w:val="2"/>
      <w:numFmt w:val="decimal"/>
      <w:lvlText w:val="%1."/>
      <w:lvlJc w:val="left"/>
      <w:pPr>
        <w:ind w:left="1211" w:hanging="360"/>
      </w:pPr>
      <w:rPr>
        <w:rFonts w:hint="default"/>
        <w:sz w:val="22"/>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5" w15:restartNumberingAfterBreak="0">
    <w:nsid w:val="676725DB"/>
    <w:multiLevelType w:val="multilevel"/>
    <w:tmpl w:val="6504CA34"/>
    <w:lvl w:ilvl="0">
      <w:start w:val="1"/>
      <w:numFmt w:val="decimal"/>
      <w:lvlText w:val="%1."/>
      <w:lvlJc w:val="left"/>
      <w:pPr>
        <w:ind w:left="0" w:firstLine="0"/>
      </w:pPr>
      <w:rPr>
        <w:rFonts w:hint="default"/>
        <w:sz w:val="22"/>
      </w:rPr>
    </w:lvl>
    <w:lvl w:ilvl="1">
      <w:start w:val="2"/>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6" w15:restartNumberingAfterBreak="0">
    <w:nsid w:val="693E2F34"/>
    <w:multiLevelType w:val="hybridMultilevel"/>
    <w:tmpl w:val="18D61EBA"/>
    <w:lvl w:ilvl="0" w:tplc="8D94D0B8">
      <w:start w:val="1"/>
      <w:numFmt w:val="decimal"/>
      <w:lvlText w:val="%1."/>
      <w:lvlJc w:val="left"/>
      <w:pPr>
        <w:ind w:left="1211" w:hanging="360"/>
      </w:pPr>
      <w:rPr>
        <w:rFonts w:hint="default"/>
        <w:sz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15:restartNumberingAfterBreak="0">
    <w:nsid w:val="71A21914"/>
    <w:multiLevelType w:val="hybridMultilevel"/>
    <w:tmpl w:val="B9301634"/>
    <w:lvl w:ilvl="0" w:tplc="8ADCA14A">
      <w:start w:val="1"/>
      <w:numFmt w:val="decimal"/>
      <w:lvlText w:val="%1."/>
      <w:lvlJc w:val="left"/>
      <w:pPr>
        <w:ind w:left="1778" w:hanging="360"/>
      </w:pPr>
      <w:rPr>
        <w:sz w:val="22"/>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15:restartNumberingAfterBreak="0">
    <w:nsid w:val="73B9448B"/>
    <w:multiLevelType w:val="hybridMultilevel"/>
    <w:tmpl w:val="BCE8AC08"/>
    <w:lvl w:ilvl="0" w:tplc="68AE418A">
      <w:start w:val="1"/>
      <w:numFmt w:val="decimal"/>
      <w:lvlText w:val="%1."/>
      <w:lvlJc w:val="left"/>
      <w:pPr>
        <w:ind w:left="360" w:hanging="360"/>
      </w:pPr>
    </w:lvl>
    <w:lvl w:ilvl="1" w:tplc="D68E9B88">
      <w:start w:val="1"/>
      <w:numFmt w:val="lowerLetter"/>
      <w:lvlText w:val="%2."/>
      <w:lvlJc w:val="left"/>
      <w:pPr>
        <w:ind w:left="1080" w:hanging="360"/>
      </w:pPr>
    </w:lvl>
    <w:lvl w:ilvl="2" w:tplc="3BCED522">
      <w:start w:val="1"/>
      <w:numFmt w:val="lowerRoman"/>
      <w:lvlText w:val="%3."/>
      <w:lvlJc w:val="right"/>
      <w:pPr>
        <w:ind w:left="1800" w:hanging="180"/>
      </w:pPr>
    </w:lvl>
    <w:lvl w:ilvl="3" w:tplc="22FC6114">
      <w:start w:val="1"/>
      <w:numFmt w:val="decimal"/>
      <w:suff w:val="space"/>
      <w:lvlText w:val="%4."/>
      <w:lvlJc w:val="left"/>
      <w:pPr>
        <w:ind w:left="0" w:hanging="360"/>
      </w:pPr>
      <w:rPr>
        <w:rFonts w:hint="default"/>
      </w:rPr>
    </w:lvl>
    <w:lvl w:ilvl="4" w:tplc="65805BC6">
      <w:start w:val="1"/>
      <w:numFmt w:val="lowerLetter"/>
      <w:lvlText w:val="%5."/>
      <w:lvlJc w:val="left"/>
      <w:pPr>
        <w:ind w:left="3240" w:hanging="360"/>
      </w:pPr>
    </w:lvl>
    <w:lvl w:ilvl="5" w:tplc="1DF82968">
      <w:start w:val="1"/>
      <w:numFmt w:val="lowerRoman"/>
      <w:lvlText w:val="%6."/>
      <w:lvlJc w:val="right"/>
      <w:pPr>
        <w:ind w:left="3960" w:hanging="180"/>
      </w:pPr>
    </w:lvl>
    <w:lvl w:ilvl="6" w:tplc="D6B807EA">
      <w:start w:val="1"/>
      <w:numFmt w:val="decimal"/>
      <w:lvlText w:val="%7."/>
      <w:lvlJc w:val="left"/>
      <w:pPr>
        <w:ind w:left="284" w:hanging="360"/>
      </w:pPr>
    </w:lvl>
    <w:lvl w:ilvl="7" w:tplc="0910F5BE">
      <w:start w:val="1"/>
      <w:numFmt w:val="lowerLetter"/>
      <w:lvlText w:val="%8."/>
      <w:lvlJc w:val="left"/>
      <w:pPr>
        <w:ind w:left="5400" w:hanging="360"/>
      </w:pPr>
    </w:lvl>
    <w:lvl w:ilvl="8" w:tplc="FC5033CE">
      <w:start w:val="1"/>
      <w:numFmt w:val="lowerRoman"/>
      <w:lvlText w:val="%9."/>
      <w:lvlJc w:val="right"/>
      <w:pPr>
        <w:ind w:left="6120" w:hanging="180"/>
      </w:pPr>
    </w:lvl>
  </w:abstractNum>
  <w:abstractNum w:abstractNumId="19" w15:restartNumberingAfterBreak="0">
    <w:nsid w:val="769510BE"/>
    <w:multiLevelType w:val="hybridMultilevel"/>
    <w:tmpl w:val="0E68FCE0"/>
    <w:lvl w:ilvl="0" w:tplc="2BBC2402">
      <w:start w:val="4"/>
      <w:numFmt w:val="decimal"/>
      <w:lvlText w:val="%1."/>
      <w:lvlJc w:val="left"/>
      <w:pPr>
        <w:ind w:left="360" w:hanging="360"/>
      </w:pPr>
      <w:rPr>
        <w:rFonts w:hint="default"/>
        <w:sz w:val="28"/>
      </w:r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20" w15:restartNumberingAfterBreak="0">
    <w:nsid w:val="7AB543EA"/>
    <w:multiLevelType w:val="hybridMultilevel"/>
    <w:tmpl w:val="E536F140"/>
    <w:lvl w:ilvl="0" w:tplc="C4B2972C">
      <w:start w:val="2"/>
      <w:numFmt w:val="decimal"/>
      <w:lvlText w:val="%1."/>
      <w:lvlJc w:val="left"/>
      <w:pPr>
        <w:ind w:left="644" w:hanging="360"/>
      </w:pPr>
      <w:rPr>
        <w:rFonts w:hint="default"/>
        <w:sz w:val="22"/>
      </w:r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num w:numId="1">
    <w:abstractNumId w:val="6"/>
  </w:num>
  <w:num w:numId="2">
    <w:abstractNumId w:val="18"/>
  </w:num>
  <w:num w:numId="3">
    <w:abstractNumId w:val="13"/>
  </w:num>
  <w:num w:numId="4">
    <w:abstractNumId w:val="1"/>
  </w:num>
  <w:num w:numId="5">
    <w:abstractNumId w:val="15"/>
  </w:num>
  <w:num w:numId="6">
    <w:abstractNumId w:val="2"/>
  </w:num>
  <w:num w:numId="7">
    <w:abstractNumId w:val="5"/>
  </w:num>
  <w:num w:numId="8">
    <w:abstractNumId w:val="17"/>
  </w:num>
  <w:num w:numId="9">
    <w:abstractNumId w:val="14"/>
  </w:num>
  <w:num w:numId="10">
    <w:abstractNumId w:val="9"/>
  </w:num>
  <w:num w:numId="11">
    <w:abstractNumId w:val="3"/>
  </w:num>
  <w:num w:numId="12">
    <w:abstractNumId w:val="8"/>
  </w:num>
  <w:num w:numId="13">
    <w:abstractNumId w:val="20"/>
  </w:num>
  <w:num w:numId="14">
    <w:abstractNumId w:val="12"/>
  </w:num>
  <w:num w:numId="15">
    <w:abstractNumId w:val="11"/>
  </w:num>
  <w:num w:numId="16">
    <w:abstractNumId w:val="19"/>
  </w:num>
  <w:num w:numId="17">
    <w:abstractNumId w:val="4"/>
  </w:num>
  <w:num w:numId="18">
    <w:abstractNumId w:val="16"/>
  </w:num>
  <w:num w:numId="19">
    <w:abstractNumId w:val="7"/>
  </w:num>
  <w:num w:numId="20">
    <w:abstractNumId w:val="10"/>
  </w:num>
  <w:num w:numId="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D09"/>
    <w:rsid w:val="00001169"/>
    <w:rsid w:val="00001806"/>
    <w:rsid w:val="000053A4"/>
    <w:rsid w:val="00005815"/>
    <w:rsid w:val="00006E68"/>
    <w:rsid w:val="00007DBC"/>
    <w:rsid w:val="00007EA1"/>
    <w:rsid w:val="000100F0"/>
    <w:rsid w:val="000103B2"/>
    <w:rsid w:val="000129B2"/>
    <w:rsid w:val="00012FF9"/>
    <w:rsid w:val="0001389C"/>
    <w:rsid w:val="00014314"/>
    <w:rsid w:val="00020DFA"/>
    <w:rsid w:val="000212AE"/>
    <w:rsid w:val="00021434"/>
    <w:rsid w:val="00021774"/>
    <w:rsid w:val="00021DF3"/>
    <w:rsid w:val="00023869"/>
    <w:rsid w:val="00024598"/>
    <w:rsid w:val="00025E59"/>
    <w:rsid w:val="000279B0"/>
    <w:rsid w:val="00032769"/>
    <w:rsid w:val="0003311E"/>
    <w:rsid w:val="00037B58"/>
    <w:rsid w:val="00047D47"/>
    <w:rsid w:val="00051B73"/>
    <w:rsid w:val="00055F8B"/>
    <w:rsid w:val="00056CCE"/>
    <w:rsid w:val="000575CF"/>
    <w:rsid w:val="00060ABE"/>
    <w:rsid w:val="000612A6"/>
    <w:rsid w:val="0006156E"/>
    <w:rsid w:val="00061A50"/>
    <w:rsid w:val="000632F9"/>
    <w:rsid w:val="0006361B"/>
    <w:rsid w:val="00064104"/>
    <w:rsid w:val="00064F32"/>
    <w:rsid w:val="000652E3"/>
    <w:rsid w:val="00066025"/>
    <w:rsid w:val="00067A8F"/>
    <w:rsid w:val="000701D1"/>
    <w:rsid w:val="00075CCD"/>
    <w:rsid w:val="00080A20"/>
    <w:rsid w:val="00082796"/>
    <w:rsid w:val="00082DF4"/>
    <w:rsid w:val="00086FF5"/>
    <w:rsid w:val="00087C0A"/>
    <w:rsid w:val="00091788"/>
    <w:rsid w:val="00093BC4"/>
    <w:rsid w:val="000943E6"/>
    <w:rsid w:val="000944AB"/>
    <w:rsid w:val="000952CB"/>
    <w:rsid w:val="00097929"/>
    <w:rsid w:val="000A164C"/>
    <w:rsid w:val="000A1E80"/>
    <w:rsid w:val="000A2128"/>
    <w:rsid w:val="000A3B70"/>
    <w:rsid w:val="000A5153"/>
    <w:rsid w:val="000A7DC3"/>
    <w:rsid w:val="000B0897"/>
    <w:rsid w:val="000B10AE"/>
    <w:rsid w:val="000B30BF"/>
    <w:rsid w:val="000B566B"/>
    <w:rsid w:val="000B595C"/>
    <w:rsid w:val="000B61D7"/>
    <w:rsid w:val="000B662E"/>
    <w:rsid w:val="000B6EA9"/>
    <w:rsid w:val="000B7294"/>
    <w:rsid w:val="000B75D0"/>
    <w:rsid w:val="000C01F3"/>
    <w:rsid w:val="000C1CF8"/>
    <w:rsid w:val="000C1EAD"/>
    <w:rsid w:val="000C49CF"/>
    <w:rsid w:val="000C52E9"/>
    <w:rsid w:val="000C5B8B"/>
    <w:rsid w:val="000C5CDC"/>
    <w:rsid w:val="000C65DC"/>
    <w:rsid w:val="000C66F3"/>
    <w:rsid w:val="000C6900"/>
    <w:rsid w:val="000D12F9"/>
    <w:rsid w:val="000D28BF"/>
    <w:rsid w:val="000D31E8"/>
    <w:rsid w:val="000D36F1"/>
    <w:rsid w:val="000D6693"/>
    <w:rsid w:val="000D76E4"/>
    <w:rsid w:val="000E06FB"/>
    <w:rsid w:val="000E3816"/>
    <w:rsid w:val="000E4F77"/>
    <w:rsid w:val="000E68A8"/>
    <w:rsid w:val="000E7B4B"/>
    <w:rsid w:val="000F1B1E"/>
    <w:rsid w:val="000F265C"/>
    <w:rsid w:val="000F3899"/>
    <w:rsid w:val="000F3AFA"/>
    <w:rsid w:val="000F5712"/>
    <w:rsid w:val="000F6611"/>
    <w:rsid w:val="000F7E22"/>
    <w:rsid w:val="00104615"/>
    <w:rsid w:val="00104CBD"/>
    <w:rsid w:val="00107554"/>
    <w:rsid w:val="001075E9"/>
    <w:rsid w:val="001104F3"/>
    <w:rsid w:val="00111438"/>
    <w:rsid w:val="00112EEB"/>
    <w:rsid w:val="00116485"/>
    <w:rsid w:val="00116F7D"/>
    <w:rsid w:val="001173FF"/>
    <w:rsid w:val="001216AD"/>
    <w:rsid w:val="001229C5"/>
    <w:rsid w:val="0012551F"/>
    <w:rsid w:val="0012563A"/>
    <w:rsid w:val="001264DE"/>
    <w:rsid w:val="00126FD0"/>
    <w:rsid w:val="001313A7"/>
    <w:rsid w:val="0013276F"/>
    <w:rsid w:val="00132BCD"/>
    <w:rsid w:val="001342B5"/>
    <w:rsid w:val="001354CA"/>
    <w:rsid w:val="0013621E"/>
    <w:rsid w:val="0013642E"/>
    <w:rsid w:val="001409C8"/>
    <w:rsid w:val="00142EFE"/>
    <w:rsid w:val="001441B5"/>
    <w:rsid w:val="00152A23"/>
    <w:rsid w:val="00156B11"/>
    <w:rsid w:val="00157BB1"/>
    <w:rsid w:val="00160AC1"/>
    <w:rsid w:val="00162CB7"/>
    <w:rsid w:val="001665C9"/>
    <w:rsid w:val="001666E3"/>
    <w:rsid w:val="00166F32"/>
    <w:rsid w:val="001718C0"/>
    <w:rsid w:val="00171E5B"/>
    <w:rsid w:val="00171F94"/>
    <w:rsid w:val="00172800"/>
    <w:rsid w:val="00175D4E"/>
    <w:rsid w:val="0017668A"/>
    <w:rsid w:val="001766FE"/>
    <w:rsid w:val="001771E7"/>
    <w:rsid w:val="0017780B"/>
    <w:rsid w:val="0018561F"/>
    <w:rsid w:val="001857F7"/>
    <w:rsid w:val="001861F0"/>
    <w:rsid w:val="001911FF"/>
    <w:rsid w:val="00192006"/>
    <w:rsid w:val="00192FCF"/>
    <w:rsid w:val="00193180"/>
    <w:rsid w:val="001939C4"/>
    <w:rsid w:val="0019530C"/>
    <w:rsid w:val="00195DFC"/>
    <w:rsid w:val="00196792"/>
    <w:rsid w:val="001A609A"/>
    <w:rsid w:val="001B1519"/>
    <w:rsid w:val="001B2E2D"/>
    <w:rsid w:val="001B41A2"/>
    <w:rsid w:val="001B5CD2"/>
    <w:rsid w:val="001C0BEE"/>
    <w:rsid w:val="001C1E49"/>
    <w:rsid w:val="001C27C1"/>
    <w:rsid w:val="001C2A98"/>
    <w:rsid w:val="001C3B86"/>
    <w:rsid w:val="001C4D95"/>
    <w:rsid w:val="001D2279"/>
    <w:rsid w:val="001D3D7D"/>
    <w:rsid w:val="001D3FFF"/>
    <w:rsid w:val="001D4997"/>
    <w:rsid w:val="001D5529"/>
    <w:rsid w:val="001D625F"/>
    <w:rsid w:val="001D68A4"/>
    <w:rsid w:val="001D7576"/>
    <w:rsid w:val="001E03A6"/>
    <w:rsid w:val="001E0E3F"/>
    <w:rsid w:val="001E14A0"/>
    <w:rsid w:val="001E7376"/>
    <w:rsid w:val="001F225C"/>
    <w:rsid w:val="00200792"/>
    <w:rsid w:val="00201CFA"/>
    <w:rsid w:val="0020220D"/>
    <w:rsid w:val="00202448"/>
    <w:rsid w:val="002027E4"/>
    <w:rsid w:val="00202D15"/>
    <w:rsid w:val="00205B3F"/>
    <w:rsid w:val="002079D6"/>
    <w:rsid w:val="00212EAE"/>
    <w:rsid w:val="00214BEE"/>
    <w:rsid w:val="002205B8"/>
    <w:rsid w:val="00224B54"/>
    <w:rsid w:val="00225720"/>
    <w:rsid w:val="002259E5"/>
    <w:rsid w:val="00226140"/>
    <w:rsid w:val="00227018"/>
    <w:rsid w:val="002274F3"/>
    <w:rsid w:val="0023094C"/>
    <w:rsid w:val="00233484"/>
    <w:rsid w:val="00234303"/>
    <w:rsid w:val="00234BE3"/>
    <w:rsid w:val="00235A90"/>
    <w:rsid w:val="0023624F"/>
    <w:rsid w:val="002403BE"/>
    <w:rsid w:val="00241063"/>
    <w:rsid w:val="00241B44"/>
    <w:rsid w:val="00241E48"/>
    <w:rsid w:val="0024214E"/>
    <w:rsid w:val="00242623"/>
    <w:rsid w:val="002437BA"/>
    <w:rsid w:val="00244A1D"/>
    <w:rsid w:val="00245ECC"/>
    <w:rsid w:val="00250558"/>
    <w:rsid w:val="0025357C"/>
    <w:rsid w:val="002605D1"/>
    <w:rsid w:val="00260652"/>
    <w:rsid w:val="00261F25"/>
    <w:rsid w:val="002648A9"/>
    <w:rsid w:val="0026536F"/>
    <w:rsid w:val="0026553C"/>
    <w:rsid w:val="002661A0"/>
    <w:rsid w:val="00266A2F"/>
    <w:rsid w:val="0026790A"/>
    <w:rsid w:val="00267DD5"/>
    <w:rsid w:val="00271797"/>
    <w:rsid w:val="00274A0A"/>
    <w:rsid w:val="00276DAA"/>
    <w:rsid w:val="00277593"/>
    <w:rsid w:val="00280909"/>
    <w:rsid w:val="00280918"/>
    <w:rsid w:val="00282AF6"/>
    <w:rsid w:val="00284670"/>
    <w:rsid w:val="00285292"/>
    <w:rsid w:val="00285506"/>
    <w:rsid w:val="0028596A"/>
    <w:rsid w:val="00287085"/>
    <w:rsid w:val="00287DC0"/>
    <w:rsid w:val="00290AF9"/>
    <w:rsid w:val="00291131"/>
    <w:rsid w:val="00292037"/>
    <w:rsid w:val="002967CF"/>
    <w:rsid w:val="00296F0E"/>
    <w:rsid w:val="00297788"/>
    <w:rsid w:val="002A3285"/>
    <w:rsid w:val="002A34F9"/>
    <w:rsid w:val="002A466C"/>
    <w:rsid w:val="002A484B"/>
    <w:rsid w:val="002A64A6"/>
    <w:rsid w:val="002A6CE3"/>
    <w:rsid w:val="002A708D"/>
    <w:rsid w:val="002B1FE3"/>
    <w:rsid w:val="002B3301"/>
    <w:rsid w:val="002C1445"/>
    <w:rsid w:val="002C3229"/>
    <w:rsid w:val="002C47D4"/>
    <w:rsid w:val="002C78E2"/>
    <w:rsid w:val="002D0F38"/>
    <w:rsid w:val="002D6710"/>
    <w:rsid w:val="002D77E3"/>
    <w:rsid w:val="002E29FF"/>
    <w:rsid w:val="002F2859"/>
    <w:rsid w:val="002F6E3C"/>
    <w:rsid w:val="002F71EF"/>
    <w:rsid w:val="002F7253"/>
    <w:rsid w:val="002F7A3E"/>
    <w:rsid w:val="0030117D"/>
    <w:rsid w:val="00301F30"/>
    <w:rsid w:val="003038FD"/>
    <w:rsid w:val="00303C87"/>
    <w:rsid w:val="0030451C"/>
    <w:rsid w:val="003108E5"/>
    <w:rsid w:val="00310E06"/>
    <w:rsid w:val="003115A8"/>
    <w:rsid w:val="003120CB"/>
    <w:rsid w:val="003145A1"/>
    <w:rsid w:val="003165A9"/>
    <w:rsid w:val="0031752E"/>
    <w:rsid w:val="003176B9"/>
    <w:rsid w:val="00320153"/>
    <w:rsid w:val="00320367"/>
    <w:rsid w:val="00322871"/>
    <w:rsid w:val="00326FB3"/>
    <w:rsid w:val="003316D4"/>
    <w:rsid w:val="003321B2"/>
    <w:rsid w:val="00332A67"/>
    <w:rsid w:val="00332BBE"/>
    <w:rsid w:val="00333822"/>
    <w:rsid w:val="00336715"/>
    <w:rsid w:val="003401EC"/>
    <w:rsid w:val="00340DFD"/>
    <w:rsid w:val="00342054"/>
    <w:rsid w:val="00342381"/>
    <w:rsid w:val="00344570"/>
    <w:rsid w:val="00344954"/>
    <w:rsid w:val="00350CD7"/>
    <w:rsid w:val="00351F17"/>
    <w:rsid w:val="0035208C"/>
    <w:rsid w:val="0035211C"/>
    <w:rsid w:val="00360C17"/>
    <w:rsid w:val="003621C6"/>
    <w:rsid w:val="003622B8"/>
    <w:rsid w:val="00362B71"/>
    <w:rsid w:val="00362C5F"/>
    <w:rsid w:val="00366B76"/>
    <w:rsid w:val="00371B10"/>
    <w:rsid w:val="00373051"/>
    <w:rsid w:val="00373B8F"/>
    <w:rsid w:val="00376D95"/>
    <w:rsid w:val="00377DA3"/>
    <w:rsid w:val="00377FBB"/>
    <w:rsid w:val="00385140"/>
    <w:rsid w:val="003915CE"/>
    <w:rsid w:val="00393CC7"/>
    <w:rsid w:val="00395507"/>
    <w:rsid w:val="00396302"/>
    <w:rsid w:val="003971F7"/>
    <w:rsid w:val="003A16FC"/>
    <w:rsid w:val="003A2C8A"/>
    <w:rsid w:val="003A4697"/>
    <w:rsid w:val="003A4FCD"/>
    <w:rsid w:val="003B0944"/>
    <w:rsid w:val="003B1593"/>
    <w:rsid w:val="003B4381"/>
    <w:rsid w:val="003B5B77"/>
    <w:rsid w:val="003C1043"/>
    <w:rsid w:val="003C1A30"/>
    <w:rsid w:val="003C2AEE"/>
    <w:rsid w:val="003C675B"/>
    <w:rsid w:val="003C6779"/>
    <w:rsid w:val="003C71BE"/>
    <w:rsid w:val="003D033C"/>
    <w:rsid w:val="003D2998"/>
    <w:rsid w:val="003D2F0A"/>
    <w:rsid w:val="003D3891"/>
    <w:rsid w:val="003D3FE9"/>
    <w:rsid w:val="003D5D84"/>
    <w:rsid w:val="003E09D0"/>
    <w:rsid w:val="003E0F4F"/>
    <w:rsid w:val="003E18AC"/>
    <w:rsid w:val="003E1A3F"/>
    <w:rsid w:val="003E210B"/>
    <w:rsid w:val="003E2A12"/>
    <w:rsid w:val="003E3384"/>
    <w:rsid w:val="003E3CA4"/>
    <w:rsid w:val="003E548E"/>
    <w:rsid w:val="003E6837"/>
    <w:rsid w:val="003F50AD"/>
    <w:rsid w:val="003F6E70"/>
    <w:rsid w:val="0040161D"/>
    <w:rsid w:val="00407EC8"/>
    <w:rsid w:val="0041110A"/>
    <w:rsid w:val="00411624"/>
    <w:rsid w:val="00412DED"/>
    <w:rsid w:val="004148E1"/>
    <w:rsid w:val="00414CFA"/>
    <w:rsid w:val="00415EC0"/>
    <w:rsid w:val="00420BE9"/>
    <w:rsid w:val="00423AD8"/>
    <w:rsid w:val="00423FDD"/>
    <w:rsid w:val="00424C85"/>
    <w:rsid w:val="004260BD"/>
    <w:rsid w:val="0043012F"/>
    <w:rsid w:val="00430F1F"/>
    <w:rsid w:val="004326EA"/>
    <w:rsid w:val="0043535D"/>
    <w:rsid w:val="004404B0"/>
    <w:rsid w:val="0044434C"/>
    <w:rsid w:val="0044456B"/>
    <w:rsid w:val="00447BD1"/>
    <w:rsid w:val="004500BC"/>
    <w:rsid w:val="004507F3"/>
    <w:rsid w:val="00450AF4"/>
    <w:rsid w:val="00456A57"/>
    <w:rsid w:val="004576D2"/>
    <w:rsid w:val="00460377"/>
    <w:rsid w:val="004607DE"/>
    <w:rsid w:val="00464E57"/>
    <w:rsid w:val="00465672"/>
    <w:rsid w:val="00465B08"/>
    <w:rsid w:val="004664BC"/>
    <w:rsid w:val="004671C7"/>
    <w:rsid w:val="004700C0"/>
    <w:rsid w:val="00471DE4"/>
    <w:rsid w:val="00472F4D"/>
    <w:rsid w:val="004730BF"/>
    <w:rsid w:val="00474DCB"/>
    <w:rsid w:val="0047535C"/>
    <w:rsid w:val="0047607C"/>
    <w:rsid w:val="004762F6"/>
    <w:rsid w:val="004773AE"/>
    <w:rsid w:val="00485870"/>
    <w:rsid w:val="00485FE8"/>
    <w:rsid w:val="00492473"/>
    <w:rsid w:val="0049294F"/>
    <w:rsid w:val="00492EB5"/>
    <w:rsid w:val="00493921"/>
    <w:rsid w:val="004941DD"/>
    <w:rsid w:val="00494454"/>
    <w:rsid w:val="00494F77"/>
    <w:rsid w:val="00497721"/>
    <w:rsid w:val="004A0229"/>
    <w:rsid w:val="004A35D2"/>
    <w:rsid w:val="004A5D8E"/>
    <w:rsid w:val="004A71E4"/>
    <w:rsid w:val="004B0578"/>
    <w:rsid w:val="004B2AE1"/>
    <w:rsid w:val="004B2F00"/>
    <w:rsid w:val="004B3192"/>
    <w:rsid w:val="004B667A"/>
    <w:rsid w:val="004B6E31"/>
    <w:rsid w:val="004B7220"/>
    <w:rsid w:val="004C1D66"/>
    <w:rsid w:val="004C31D7"/>
    <w:rsid w:val="004C4AD2"/>
    <w:rsid w:val="004C4AF3"/>
    <w:rsid w:val="004C60A6"/>
    <w:rsid w:val="004C6981"/>
    <w:rsid w:val="004D1F21"/>
    <w:rsid w:val="004D23DF"/>
    <w:rsid w:val="004D268C"/>
    <w:rsid w:val="004D59D8"/>
    <w:rsid w:val="004D5DA1"/>
    <w:rsid w:val="004D6795"/>
    <w:rsid w:val="004D7910"/>
    <w:rsid w:val="004E150F"/>
    <w:rsid w:val="004E1DCA"/>
    <w:rsid w:val="004E23A1"/>
    <w:rsid w:val="004E3489"/>
    <w:rsid w:val="004E358A"/>
    <w:rsid w:val="004E3AFA"/>
    <w:rsid w:val="004E6588"/>
    <w:rsid w:val="004F2742"/>
    <w:rsid w:val="00500CBF"/>
    <w:rsid w:val="00502A0A"/>
    <w:rsid w:val="00507C50"/>
    <w:rsid w:val="00510EDC"/>
    <w:rsid w:val="00514D40"/>
    <w:rsid w:val="00517C3A"/>
    <w:rsid w:val="00520D7C"/>
    <w:rsid w:val="005266F9"/>
    <w:rsid w:val="00527BF4"/>
    <w:rsid w:val="005324BE"/>
    <w:rsid w:val="00532AB0"/>
    <w:rsid w:val="00534F6C"/>
    <w:rsid w:val="005355A2"/>
    <w:rsid w:val="00535994"/>
    <w:rsid w:val="0053646D"/>
    <w:rsid w:val="00536D67"/>
    <w:rsid w:val="00540AAD"/>
    <w:rsid w:val="00543EC1"/>
    <w:rsid w:val="00546458"/>
    <w:rsid w:val="0055087C"/>
    <w:rsid w:val="00553413"/>
    <w:rsid w:val="00555983"/>
    <w:rsid w:val="00560E31"/>
    <w:rsid w:val="00561BDA"/>
    <w:rsid w:val="00562153"/>
    <w:rsid w:val="00567DBF"/>
    <w:rsid w:val="005805B8"/>
    <w:rsid w:val="00581B23"/>
    <w:rsid w:val="0058219C"/>
    <w:rsid w:val="00583FFE"/>
    <w:rsid w:val="00585E73"/>
    <w:rsid w:val="0058707F"/>
    <w:rsid w:val="00591CD9"/>
    <w:rsid w:val="00591DA2"/>
    <w:rsid w:val="00591DBD"/>
    <w:rsid w:val="005931FE"/>
    <w:rsid w:val="005A0028"/>
    <w:rsid w:val="005A0766"/>
    <w:rsid w:val="005A0ACC"/>
    <w:rsid w:val="005A2F7A"/>
    <w:rsid w:val="005B0072"/>
    <w:rsid w:val="005B0732"/>
    <w:rsid w:val="005B10CE"/>
    <w:rsid w:val="005B38A0"/>
    <w:rsid w:val="005B491C"/>
    <w:rsid w:val="005B4DBF"/>
    <w:rsid w:val="005B5DE2"/>
    <w:rsid w:val="005B674C"/>
    <w:rsid w:val="005C24F2"/>
    <w:rsid w:val="005C7561"/>
    <w:rsid w:val="005D1E57"/>
    <w:rsid w:val="005D2F57"/>
    <w:rsid w:val="005D34F6"/>
    <w:rsid w:val="005D4959"/>
    <w:rsid w:val="005D4F1A"/>
    <w:rsid w:val="005E1884"/>
    <w:rsid w:val="005E222F"/>
    <w:rsid w:val="005F2F7D"/>
    <w:rsid w:val="005F373A"/>
    <w:rsid w:val="005F4F87"/>
    <w:rsid w:val="005F6B0E"/>
    <w:rsid w:val="005F760E"/>
    <w:rsid w:val="005F7B1D"/>
    <w:rsid w:val="00601ACA"/>
    <w:rsid w:val="0060222A"/>
    <w:rsid w:val="006070C4"/>
    <w:rsid w:val="006109E1"/>
    <w:rsid w:val="00610C21"/>
    <w:rsid w:val="00611907"/>
    <w:rsid w:val="00613116"/>
    <w:rsid w:val="006139BE"/>
    <w:rsid w:val="006202A6"/>
    <w:rsid w:val="0062054B"/>
    <w:rsid w:val="00620926"/>
    <w:rsid w:val="00621C4E"/>
    <w:rsid w:val="00624EAE"/>
    <w:rsid w:val="00626712"/>
    <w:rsid w:val="00626EF0"/>
    <w:rsid w:val="00627A3C"/>
    <w:rsid w:val="006305D7"/>
    <w:rsid w:val="00632F63"/>
    <w:rsid w:val="00633A01"/>
    <w:rsid w:val="00633B97"/>
    <w:rsid w:val="006341F7"/>
    <w:rsid w:val="00634585"/>
    <w:rsid w:val="00635014"/>
    <w:rsid w:val="006369CE"/>
    <w:rsid w:val="00637159"/>
    <w:rsid w:val="006411CA"/>
    <w:rsid w:val="006450C9"/>
    <w:rsid w:val="0064605E"/>
    <w:rsid w:val="00657BC4"/>
    <w:rsid w:val="006619C8"/>
    <w:rsid w:val="00671710"/>
    <w:rsid w:val="00673414"/>
    <w:rsid w:val="00675BD8"/>
    <w:rsid w:val="00676079"/>
    <w:rsid w:val="00676ECD"/>
    <w:rsid w:val="00677A9C"/>
    <w:rsid w:val="00677D0A"/>
    <w:rsid w:val="0068185F"/>
    <w:rsid w:val="006823EE"/>
    <w:rsid w:val="00695786"/>
    <w:rsid w:val="006A01CF"/>
    <w:rsid w:val="006A4739"/>
    <w:rsid w:val="006A60DD"/>
    <w:rsid w:val="006B0679"/>
    <w:rsid w:val="006B074C"/>
    <w:rsid w:val="006B3B84"/>
    <w:rsid w:val="006B4E7C"/>
    <w:rsid w:val="006B5D8C"/>
    <w:rsid w:val="006B72D4"/>
    <w:rsid w:val="006C11CC"/>
    <w:rsid w:val="006C1AEB"/>
    <w:rsid w:val="006C3A9A"/>
    <w:rsid w:val="006C57FE"/>
    <w:rsid w:val="006C668E"/>
    <w:rsid w:val="006E4B63"/>
    <w:rsid w:val="006E65DA"/>
    <w:rsid w:val="006F06E4"/>
    <w:rsid w:val="006F7B41"/>
    <w:rsid w:val="00702B5D"/>
    <w:rsid w:val="00703ED2"/>
    <w:rsid w:val="00703F76"/>
    <w:rsid w:val="00707B8D"/>
    <w:rsid w:val="00710A25"/>
    <w:rsid w:val="00710B16"/>
    <w:rsid w:val="00713636"/>
    <w:rsid w:val="007138AA"/>
    <w:rsid w:val="00714844"/>
    <w:rsid w:val="00714B8C"/>
    <w:rsid w:val="0071675D"/>
    <w:rsid w:val="007169C5"/>
    <w:rsid w:val="00717736"/>
    <w:rsid w:val="00723812"/>
    <w:rsid w:val="00727EF6"/>
    <w:rsid w:val="0073013E"/>
    <w:rsid w:val="0073197A"/>
    <w:rsid w:val="00732B47"/>
    <w:rsid w:val="007356A9"/>
    <w:rsid w:val="00735CF5"/>
    <w:rsid w:val="00735DC7"/>
    <w:rsid w:val="00736F85"/>
    <w:rsid w:val="007377B9"/>
    <w:rsid w:val="0074063A"/>
    <w:rsid w:val="00742AA4"/>
    <w:rsid w:val="00743BA1"/>
    <w:rsid w:val="00745F1E"/>
    <w:rsid w:val="00747440"/>
    <w:rsid w:val="007515FE"/>
    <w:rsid w:val="0075232F"/>
    <w:rsid w:val="007601D0"/>
    <w:rsid w:val="007603BB"/>
    <w:rsid w:val="0076109D"/>
    <w:rsid w:val="0076415E"/>
    <w:rsid w:val="00767107"/>
    <w:rsid w:val="0077142D"/>
    <w:rsid w:val="00773617"/>
    <w:rsid w:val="00773BFD"/>
    <w:rsid w:val="007743B3"/>
    <w:rsid w:val="007743D5"/>
    <w:rsid w:val="00774490"/>
    <w:rsid w:val="0077581E"/>
    <w:rsid w:val="007819FF"/>
    <w:rsid w:val="0078360C"/>
    <w:rsid w:val="00784A4C"/>
    <w:rsid w:val="00784BC6"/>
    <w:rsid w:val="0078523D"/>
    <w:rsid w:val="00785C49"/>
    <w:rsid w:val="00791CE6"/>
    <w:rsid w:val="007931DF"/>
    <w:rsid w:val="00796140"/>
    <w:rsid w:val="007969F0"/>
    <w:rsid w:val="007A0172"/>
    <w:rsid w:val="007A1804"/>
    <w:rsid w:val="007A215A"/>
    <w:rsid w:val="007A2511"/>
    <w:rsid w:val="007A260E"/>
    <w:rsid w:val="007A3F86"/>
    <w:rsid w:val="007A4D4C"/>
    <w:rsid w:val="007A4DD6"/>
    <w:rsid w:val="007A5CB9"/>
    <w:rsid w:val="007B05BE"/>
    <w:rsid w:val="007B20AE"/>
    <w:rsid w:val="007B6B07"/>
    <w:rsid w:val="007B6D43"/>
    <w:rsid w:val="007B749A"/>
    <w:rsid w:val="007B7C6E"/>
    <w:rsid w:val="007C3F95"/>
    <w:rsid w:val="007C62D8"/>
    <w:rsid w:val="007D04DE"/>
    <w:rsid w:val="007D0781"/>
    <w:rsid w:val="007D20B4"/>
    <w:rsid w:val="007D44D7"/>
    <w:rsid w:val="007D621A"/>
    <w:rsid w:val="007E058A"/>
    <w:rsid w:val="007E2887"/>
    <w:rsid w:val="007E5278"/>
    <w:rsid w:val="007E749C"/>
    <w:rsid w:val="007E76D2"/>
    <w:rsid w:val="007F1B5C"/>
    <w:rsid w:val="007F5ABB"/>
    <w:rsid w:val="00800E67"/>
    <w:rsid w:val="00801257"/>
    <w:rsid w:val="00802806"/>
    <w:rsid w:val="00803B0A"/>
    <w:rsid w:val="00804DED"/>
    <w:rsid w:val="00805B96"/>
    <w:rsid w:val="00810265"/>
    <w:rsid w:val="008105BE"/>
    <w:rsid w:val="008115A5"/>
    <w:rsid w:val="00811D46"/>
    <w:rsid w:val="008139FC"/>
    <w:rsid w:val="0081415D"/>
    <w:rsid w:val="00820229"/>
    <w:rsid w:val="00821915"/>
    <w:rsid w:val="00822448"/>
    <w:rsid w:val="00822ABE"/>
    <w:rsid w:val="008244D1"/>
    <w:rsid w:val="00827F51"/>
    <w:rsid w:val="0083104E"/>
    <w:rsid w:val="00834047"/>
    <w:rsid w:val="008343BE"/>
    <w:rsid w:val="00836535"/>
    <w:rsid w:val="00840835"/>
    <w:rsid w:val="00840FB4"/>
    <w:rsid w:val="008410B2"/>
    <w:rsid w:val="00841780"/>
    <w:rsid w:val="00842B33"/>
    <w:rsid w:val="00843FF1"/>
    <w:rsid w:val="00845C98"/>
    <w:rsid w:val="00847D3E"/>
    <w:rsid w:val="008500A0"/>
    <w:rsid w:val="008524E5"/>
    <w:rsid w:val="0085351C"/>
    <w:rsid w:val="008540A6"/>
    <w:rsid w:val="0085435A"/>
    <w:rsid w:val="008549CA"/>
    <w:rsid w:val="00854E0A"/>
    <w:rsid w:val="008556C3"/>
    <w:rsid w:val="0085687C"/>
    <w:rsid w:val="008611C1"/>
    <w:rsid w:val="008647FE"/>
    <w:rsid w:val="008706C5"/>
    <w:rsid w:val="00873707"/>
    <w:rsid w:val="00874586"/>
    <w:rsid w:val="00874B20"/>
    <w:rsid w:val="008757C6"/>
    <w:rsid w:val="008763E1"/>
    <w:rsid w:val="0087775C"/>
    <w:rsid w:val="00877EC8"/>
    <w:rsid w:val="00880F36"/>
    <w:rsid w:val="008822CE"/>
    <w:rsid w:val="008823BA"/>
    <w:rsid w:val="00883CD1"/>
    <w:rsid w:val="00885530"/>
    <w:rsid w:val="008905E1"/>
    <w:rsid w:val="008910D1"/>
    <w:rsid w:val="0089296C"/>
    <w:rsid w:val="008951A2"/>
    <w:rsid w:val="00895E5D"/>
    <w:rsid w:val="00896ABD"/>
    <w:rsid w:val="00897AB6"/>
    <w:rsid w:val="00897DA8"/>
    <w:rsid w:val="008A3380"/>
    <w:rsid w:val="008A7A9C"/>
    <w:rsid w:val="008B5218"/>
    <w:rsid w:val="008B7102"/>
    <w:rsid w:val="008C1A64"/>
    <w:rsid w:val="008C211D"/>
    <w:rsid w:val="008C3B7D"/>
    <w:rsid w:val="008C3D35"/>
    <w:rsid w:val="008D0F90"/>
    <w:rsid w:val="008D3715"/>
    <w:rsid w:val="008D5465"/>
    <w:rsid w:val="008D5E61"/>
    <w:rsid w:val="008D7247"/>
    <w:rsid w:val="008D7EB7"/>
    <w:rsid w:val="008D7EC5"/>
    <w:rsid w:val="008E27D1"/>
    <w:rsid w:val="008E3684"/>
    <w:rsid w:val="008E57F5"/>
    <w:rsid w:val="008E5B22"/>
    <w:rsid w:val="008E61FA"/>
    <w:rsid w:val="008E7606"/>
    <w:rsid w:val="008F1DAA"/>
    <w:rsid w:val="008F3EBD"/>
    <w:rsid w:val="008F5918"/>
    <w:rsid w:val="008F60B2"/>
    <w:rsid w:val="008F7C41"/>
    <w:rsid w:val="00902A32"/>
    <w:rsid w:val="009031E2"/>
    <w:rsid w:val="009074C4"/>
    <w:rsid w:val="00911C8E"/>
    <w:rsid w:val="0091276C"/>
    <w:rsid w:val="009145BE"/>
    <w:rsid w:val="009165AC"/>
    <w:rsid w:val="00916FFC"/>
    <w:rsid w:val="0092053F"/>
    <w:rsid w:val="0092340A"/>
    <w:rsid w:val="009313D9"/>
    <w:rsid w:val="00935B7F"/>
    <w:rsid w:val="00941293"/>
    <w:rsid w:val="00942BFE"/>
    <w:rsid w:val="00946372"/>
    <w:rsid w:val="00946438"/>
    <w:rsid w:val="00947E3E"/>
    <w:rsid w:val="0095032B"/>
    <w:rsid w:val="00950B13"/>
    <w:rsid w:val="00950C17"/>
    <w:rsid w:val="00951FAF"/>
    <w:rsid w:val="00952282"/>
    <w:rsid w:val="00954740"/>
    <w:rsid w:val="009557BC"/>
    <w:rsid w:val="00955AE5"/>
    <w:rsid w:val="00962C85"/>
    <w:rsid w:val="00962E71"/>
    <w:rsid w:val="00963ABC"/>
    <w:rsid w:val="00965D21"/>
    <w:rsid w:val="00967764"/>
    <w:rsid w:val="00970B0E"/>
    <w:rsid w:val="00970BB9"/>
    <w:rsid w:val="009726EE"/>
    <w:rsid w:val="00972CDE"/>
    <w:rsid w:val="009733DD"/>
    <w:rsid w:val="00974174"/>
    <w:rsid w:val="00975573"/>
    <w:rsid w:val="00976D03"/>
    <w:rsid w:val="009778D2"/>
    <w:rsid w:val="00977B30"/>
    <w:rsid w:val="00982F41"/>
    <w:rsid w:val="00985090"/>
    <w:rsid w:val="00986015"/>
    <w:rsid w:val="0098755B"/>
    <w:rsid w:val="00987710"/>
    <w:rsid w:val="009904AB"/>
    <w:rsid w:val="00995688"/>
    <w:rsid w:val="009958A6"/>
    <w:rsid w:val="00996456"/>
    <w:rsid w:val="009A04F5"/>
    <w:rsid w:val="009A15EF"/>
    <w:rsid w:val="009A38A5"/>
    <w:rsid w:val="009A5B73"/>
    <w:rsid w:val="009A6E28"/>
    <w:rsid w:val="009B118B"/>
    <w:rsid w:val="009B1737"/>
    <w:rsid w:val="009B3C91"/>
    <w:rsid w:val="009B3D4B"/>
    <w:rsid w:val="009B4E63"/>
    <w:rsid w:val="009B5B99"/>
    <w:rsid w:val="009B6EFC"/>
    <w:rsid w:val="009C1FD0"/>
    <w:rsid w:val="009C2DF8"/>
    <w:rsid w:val="009C31BF"/>
    <w:rsid w:val="009C68B7"/>
    <w:rsid w:val="009C7C24"/>
    <w:rsid w:val="009D0834"/>
    <w:rsid w:val="009D095A"/>
    <w:rsid w:val="009D0A1E"/>
    <w:rsid w:val="009D2AE3"/>
    <w:rsid w:val="009D354B"/>
    <w:rsid w:val="009D52BC"/>
    <w:rsid w:val="009D661E"/>
    <w:rsid w:val="009D7D0A"/>
    <w:rsid w:val="009E09D9"/>
    <w:rsid w:val="009E1FEE"/>
    <w:rsid w:val="009F01B1"/>
    <w:rsid w:val="009F0DBB"/>
    <w:rsid w:val="009F2996"/>
    <w:rsid w:val="009F3887"/>
    <w:rsid w:val="009F40DC"/>
    <w:rsid w:val="009F62FA"/>
    <w:rsid w:val="009F659A"/>
    <w:rsid w:val="009F6E8E"/>
    <w:rsid w:val="009F732B"/>
    <w:rsid w:val="00A01FE0"/>
    <w:rsid w:val="00A05831"/>
    <w:rsid w:val="00A06945"/>
    <w:rsid w:val="00A10656"/>
    <w:rsid w:val="00A113C0"/>
    <w:rsid w:val="00A12FA6"/>
    <w:rsid w:val="00A1339B"/>
    <w:rsid w:val="00A14ABA"/>
    <w:rsid w:val="00A24CB6"/>
    <w:rsid w:val="00A24CD6"/>
    <w:rsid w:val="00A25865"/>
    <w:rsid w:val="00A26CD2"/>
    <w:rsid w:val="00A27667"/>
    <w:rsid w:val="00A30D24"/>
    <w:rsid w:val="00A32979"/>
    <w:rsid w:val="00A34A67"/>
    <w:rsid w:val="00A34D1A"/>
    <w:rsid w:val="00A37462"/>
    <w:rsid w:val="00A459E1"/>
    <w:rsid w:val="00A46AC4"/>
    <w:rsid w:val="00A478A5"/>
    <w:rsid w:val="00A51956"/>
    <w:rsid w:val="00A52296"/>
    <w:rsid w:val="00A5306E"/>
    <w:rsid w:val="00A55661"/>
    <w:rsid w:val="00A61B70"/>
    <w:rsid w:val="00A61FA8"/>
    <w:rsid w:val="00A6326C"/>
    <w:rsid w:val="00A637F4"/>
    <w:rsid w:val="00A64101"/>
    <w:rsid w:val="00A64DF2"/>
    <w:rsid w:val="00A6526C"/>
    <w:rsid w:val="00A65485"/>
    <w:rsid w:val="00A665BC"/>
    <w:rsid w:val="00A66E05"/>
    <w:rsid w:val="00A67655"/>
    <w:rsid w:val="00A70753"/>
    <w:rsid w:val="00A712D2"/>
    <w:rsid w:val="00A7407E"/>
    <w:rsid w:val="00A82C8A"/>
    <w:rsid w:val="00A8346B"/>
    <w:rsid w:val="00A852FF"/>
    <w:rsid w:val="00A87337"/>
    <w:rsid w:val="00A90C97"/>
    <w:rsid w:val="00A90D75"/>
    <w:rsid w:val="00A923AD"/>
    <w:rsid w:val="00A92DDC"/>
    <w:rsid w:val="00A960C8"/>
    <w:rsid w:val="00A96604"/>
    <w:rsid w:val="00AA03DF"/>
    <w:rsid w:val="00AA08D1"/>
    <w:rsid w:val="00AA1B4F"/>
    <w:rsid w:val="00AA21D8"/>
    <w:rsid w:val="00AA271A"/>
    <w:rsid w:val="00AA3270"/>
    <w:rsid w:val="00AA375A"/>
    <w:rsid w:val="00AA54F3"/>
    <w:rsid w:val="00AA6B43"/>
    <w:rsid w:val="00AA720D"/>
    <w:rsid w:val="00AA7B1F"/>
    <w:rsid w:val="00AB3145"/>
    <w:rsid w:val="00AB367A"/>
    <w:rsid w:val="00AB5D59"/>
    <w:rsid w:val="00AB7BF8"/>
    <w:rsid w:val="00AC01D1"/>
    <w:rsid w:val="00AC0AB2"/>
    <w:rsid w:val="00AC0E9F"/>
    <w:rsid w:val="00AC13F7"/>
    <w:rsid w:val="00AC52A5"/>
    <w:rsid w:val="00AC6EFD"/>
    <w:rsid w:val="00AC7151"/>
    <w:rsid w:val="00AD14F3"/>
    <w:rsid w:val="00AD3064"/>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7CD"/>
    <w:rsid w:val="00B01A16"/>
    <w:rsid w:val="00B05714"/>
    <w:rsid w:val="00B0759D"/>
    <w:rsid w:val="00B07F45"/>
    <w:rsid w:val="00B1021A"/>
    <w:rsid w:val="00B10271"/>
    <w:rsid w:val="00B140D9"/>
    <w:rsid w:val="00B1481A"/>
    <w:rsid w:val="00B15A1F"/>
    <w:rsid w:val="00B15FE9"/>
    <w:rsid w:val="00B2148A"/>
    <w:rsid w:val="00B220C2"/>
    <w:rsid w:val="00B2276E"/>
    <w:rsid w:val="00B25B32"/>
    <w:rsid w:val="00B321A2"/>
    <w:rsid w:val="00B32616"/>
    <w:rsid w:val="00B36AF0"/>
    <w:rsid w:val="00B36C42"/>
    <w:rsid w:val="00B41A55"/>
    <w:rsid w:val="00B42EA7"/>
    <w:rsid w:val="00B44B0C"/>
    <w:rsid w:val="00B51845"/>
    <w:rsid w:val="00B51923"/>
    <w:rsid w:val="00B5337C"/>
    <w:rsid w:val="00B53FDE"/>
    <w:rsid w:val="00B56397"/>
    <w:rsid w:val="00B569BE"/>
    <w:rsid w:val="00B571DA"/>
    <w:rsid w:val="00B578C3"/>
    <w:rsid w:val="00B6027B"/>
    <w:rsid w:val="00B636C8"/>
    <w:rsid w:val="00B65D40"/>
    <w:rsid w:val="00B65EDB"/>
    <w:rsid w:val="00B669F0"/>
    <w:rsid w:val="00B67AFF"/>
    <w:rsid w:val="00B67C41"/>
    <w:rsid w:val="00B70B59"/>
    <w:rsid w:val="00B73657"/>
    <w:rsid w:val="00B739B3"/>
    <w:rsid w:val="00B81B15"/>
    <w:rsid w:val="00B915AE"/>
    <w:rsid w:val="00BA1735"/>
    <w:rsid w:val="00BA19FA"/>
    <w:rsid w:val="00BA4288"/>
    <w:rsid w:val="00BA5015"/>
    <w:rsid w:val="00BB0902"/>
    <w:rsid w:val="00BB1F9C"/>
    <w:rsid w:val="00BB2C62"/>
    <w:rsid w:val="00BB2F71"/>
    <w:rsid w:val="00BB48E5"/>
    <w:rsid w:val="00BB4E57"/>
    <w:rsid w:val="00BB5607"/>
    <w:rsid w:val="00BB5ACA"/>
    <w:rsid w:val="00BB627F"/>
    <w:rsid w:val="00BB6CC0"/>
    <w:rsid w:val="00BC0C17"/>
    <w:rsid w:val="00BC3823"/>
    <w:rsid w:val="00BC4DD6"/>
    <w:rsid w:val="00BC5841"/>
    <w:rsid w:val="00BC5E38"/>
    <w:rsid w:val="00BC608B"/>
    <w:rsid w:val="00BD05F8"/>
    <w:rsid w:val="00BD201A"/>
    <w:rsid w:val="00BD287B"/>
    <w:rsid w:val="00BD2DC4"/>
    <w:rsid w:val="00BD2EF0"/>
    <w:rsid w:val="00BD3E94"/>
    <w:rsid w:val="00BD60B4"/>
    <w:rsid w:val="00BD796B"/>
    <w:rsid w:val="00BE39D0"/>
    <w:rsid w:val="00BE40C0"/>
    <w:rsid w:val="00BE445C"/>
    <w:rsid w:val="00BE5F4A"/>
    <w:rsid w:val="00BE6FE8"/>
    <w:rsid w:val="00BE7AEF"/>
    <w:rsid w:val="00BF09B0"/>
    <w:rsid w:val="00BF1544"/>
    <w:rsid w:val="00BF1B53"/>
    <w:rsid w:val="00BF246D"/>
    <w:rsid w:val="00BF2682"/>
    <w:rsid w:val="00BF75FC"/>
    <w:rsid w:val="00C06F06"/>
    <w:rsid w:val="00C10B09"/>
    <w:rsid w:val="00C11673"/>
    <w:rsid w:val="00C11A3F"/>
    <w:rsid w:val="00C11F0C"/>
    <w:rsid w:val="00C17BFF"/>
    <w:rsid w:val="00C20FAD"/>
    <w:rsid w:val="00C2350F"/>
    <w:rsid w:val="00C2375F"/>
    <w:rsid w:val="00C247CB"/>
    <w:rsid w:val="00C30A94"/>
    <w:rsid w:val="00C321D8"/>
    <w:rsid w:val="00C32E66"/>
    <w:rsid w:val="00C3355F"/>
    <w:rsid w:val="00C33A04"/>
    <w:rsid w:val="00C3569A"/>
    <w:rsid w:val="00C43F48"/>
    <w:rsid w:val="00C448FF"/>
    <w:rsid w:val="00C45DA6"/>
    <w:rsid w:val="00C45E57"/>
    <w:rsid w:val="00C52F29"/>
    <w:rsid w:val="00C552C1"/>
    <w:rsid w:val="00C55EB1"/>
    <w:rsid w:val="00C56CE6"/>
    <w:rsid w:val="00C5745F"/>
    <w:rsid w:val="00C60005"/>
    <w:rsid w:val="00C60BFF"/>
    <w:rsid w:val="00C61A98"/>
    <w:rsid w:val="00C63201"/>
    <w:rsid w:val="00C64E62"/>
    <w:rsid w:val="00C651D5"/>
    <w:rsid w:val="00C65CCC"/>
    <w:rsid w:val="00C65DA9"/>
    <w:rsid w:val="00C7240D"/>
    <w:rsid w:val="00C7618F"/>
    <w:rsid w:val="00C765A9"/>
    <w:rsid w:val="00C80473"/>
    <w:rsid w:val="00C81157"/>
    <w:rsid w:val="00C8162D"/>
    <w:rsid w:val="00C830BB"/>
    <w:rsid w:val="00C83A0B"/>
    <w:rsid w:val="00C842D0"/>
    <w:rsid w:val="00C847C4"/>
    <w:rsid w:val="00C84ED1"/>
    <w:rsid w:val="00C85429"/>
    <w:rsid w:val="00C863CC"/>
    <w:rsid w:val="00C86BCC"/>
    <w:rsid w:val="00C9038F"/>
    <w:rsid w:val="00C92AAB"/>
    <w:rsid w:val="00C958B6"/>
    <w:rsid w:val="00C95D4C"/>
    <w:rsid w:val="00C9637F"/>
    <w:rsid w:val="00C9697B"/>
    <w:rsid w:val="00C9708A"/>
    <w:rsid w:val="00C9733C"/>
    <w:rsid w:val="00CA2435"/>
    <w:rsid w:val="00CA4068"/>
    <w:rsid w:val="00CA67F4"/>
    <w:rsid w:val="00CB1251"/>
    <w:rsid w:val="00CB37F8"/>
    <w:rsid w:val="00CB3B9B"/>
    <w:rsid w:val="00CB6F2D"/>
    <w:rsid w:val="00CB7DC3"/>
    <w:rsid w:val="00CC491A"/>
    <w:rsid w:val="00CC5BE1"/>
    <w:rsid w:val="00CC75A2"/>
    <w:rsid w:val="00CC7A18"/>
    <w:rsid w:val="00CD0E2F"/>
    <w:rsid w:val="00CD1D49"/>
    <w:rsid w:val="00CD2F20"/>
    <w:rsid w:val="00CD6B20"/>
    <w:rsid w:val="00CE1339"/>
    <w:rsid w:val="00CE61CC"/>
    <w:rsid w:val="00CE6E42"/>
    <w:rsid w:val="00CF15CD"/>
    <w:rsid w:val="00CF20B7"/>
    <w:rsid w:val="00CF283B"/>
    <w:rsid w:val="00CF6692"/>
    <w:rsid w:val="00CF69A5"/>
    <w:rsid w:val="00CF7441"/>
    <w:rsid w:val="00D00D16"/>
    <w:rsid w:val="00D03C6C"/>
    <w:rsid w:val="00D04760"/>
    <w:rsid w:val="00D04A95"/>
    <w:rsid w:val="00D06288"/>
    <w:rsid w:val="00D068C7"/>
    <w:rsid w:val="00D128A4"/>
    <w:rsid w:val="00D147C8"/>
    <w:rsid w:val="00D15131"/>
    <w:rsid w:val="00D16FA2"/>
    <w:rsid w:val="00D20954"/>
    <w:rsid w:val="00D20D47"/>
    <w:rsid w:val="00D21C39"/>
    <w:rsid w:val="00D21FC6"/>
    <w:rsid w:val="00D2243A"/>
    <w:rsid w:val="00D31203"/>
    <w:rsid w:val="00D33393"/>
    <w:rsid w:val="00D33AE6"/>
    <w:rsid w:val="00D33D36"/>
    <w:rsid w:val="00D34D94"/>
    <w:rsid w:val="00D37B7B"/>
    <w:rsid w:val="00D409E2"/>
    <w:rsid w:val="00D427D7"/>
    <w:rsid w:val="00D44E62"/>
    <w:rsid w:val="00D51570"/>
    <w:rsid w:val="00D556AD"/>
    <w:rsid w:val="00D56037"/>
    <w:rsid w:val="00D60381"/>
    <w:rsid w:val="00D616DE"/>
    <w:rsid w:val="00D61E14"/>
    <w:rsid w:val="00D62201"/>
    <w:rsid w:val="00D63D4C"/>
    <w:rsid w:val="00D64014"/>
    <w:rsid w:val="00D651D1"/>
    <w:rsid w:val="00D717BB"/>
    <w:rsid w:val="00D7226B"/>
    <w:rsid w:val="00D72707"/>
    <w:rsid w:val="00D749E8"/>
    <w:rsid w:val="00D75A9C"/>
    <w:rsid w:val="00D76062"/>
    <w:rsid w:val="00D7715F"/>
    <w:rsid w:val="00D77BA2"/>
    <w:rsid w:val="00D829C8"/>
    <w:rsid w:val="00D87917"/>
    <w:rsid w:val="00D90871"/>
    <w:rsid w:val="00D9155F"/>
    <w:rsid w:val="00D91AF2"/>
    <w:rsid w:val="00D9403F"/>
    <w:rsid w:val="00D959B4"/>
    <w:rsid w:val="00D97DDF"/>
    <w:rsid w:val="00DA44DE"/>
    <w:rsid w:val="00DA750B"/>
    <w:rsid w:val="00DB29B2"/>
    <w:rsid w:val="00DB443F"/>
    <w:rsid w:val="00DB51E0"/>
    <w:rsid w:val="00DB620A"/>
    <w:rsid w:val="00DB7DE7"/>
    <w:rsid w:val="00DC3832"/>
    <w:rsid w:val="00DC49BF"/>
    <w:rsid w:val="00DC7A51"/>
    <w:rsid w:val="00DD3B1E"/>
    <w:rsid w:val="00DD3E8F"/>
    <w:rsid w:val="00DD3FC4"/>
    <w:rsid w:val="00DE06B2"/>
    <w:rsid w:val="00DE1633"/>
    <w:rsid w:val="00DE5B5F"/>
    <w:rsid w:val="00DE7806"/>
    <w:rsid w:val="00DF5089"/>
    <w:rsid w:val="00DF614E"/>
    <w:rsid w:val="00E00696"/>
    <w:rsid w:val="00E03651"/>
    <w:rsid w:val="00E03808"/>
    <w:rsid w:val="00E042E3"/>
    <w:rsid w:val="00E060C2"/>
    <w:rsid w:val="00E06324"/>
    <w:rsid w:val="00E07915"/>
    <w:rsid w:val="00E07B81"/>
    <w:rsid w:val="00E1037C"/>
    <w:rsid w:val="00E10AFD"/>
    <w:rsid w:val="00E12AAC"/>
    <w:rsid w:val="00E12B11"/>
    <w:rsid w:val="00E12FB0"/>
    <w:rsid w:val="00E13E8E"/>
    <w:rsid w:val="00E14814"/>
    <w:rsid w:val="00E15331"/>
    <w:rsid w:val="00E1591B"/>
    <w:rsid w:val="00E16A50"/>
    <w:rsid w:val="00E179F7"/>
    <w:rsid w:val="00E222A3"/>
    <w:rsid w:val="00E23A64"/>
    <w:rsid w:val="00E249D5"/>
    <w:rsid w:val="00E25017"/>
    <w:rsid w:val="00E26F73"/>
    <w:rsid w:val="00E30A34"/>
    <w:rsid w:val="00E32647"/>
    <w:rsid w:val="00E33C68"/>
    <w:rsid w:val="00E34D5F"/>
    <w:rsid w:val="00E34EEB"/>
    <w:rsid w:val="00E3687C"/>
    <w:rsid w:val="00E404E4"/>
    <w:rsid w:val="00E44EB9"/>
    <w:rsid w:val="00E45579"/>
    <w:rsid w:val="00E45BDC"/>
    <w:rsid w:val="00E460B7"/>
    <w:rsid w:val="00E46358"/>
    <w:rsid w:val="00E471DC"/>
    <w:rsid w:val="00E47CB6"/>
    <w:rsid w:val="00E50EB4"/>
    <w:rsid w:val="00E5239B"/>
    <w:rsid w:val="00E532FC"/>
    <w:rsid w:val="00E559B4"/>
    <w:rsid w:val="00E55BB0"/>
    <w:rsid w:val="00E56814"/>
    <w:rsid w:val="00E609E5"/>
    <w:rsid w:val="00E60F27"/>
    <w:rsid w:val="00E621F6"/>
    <w:rsid w:val="00E6402A"/>
    <w:rsid w:val="00E64D93"/>
    <w:rsid w:val="00E65320"/>
    <w:rsid w:val="00E65EDB"/>
    <w:rsid w:val="00E66927"/>
    <w:rsid w:val="00E677B8"/>
    <w:rsid w:val="00E67E9E"/>
    <w:rsid w:val="00E67FA1"/>
    <w:rsid w:val="00E7115E"/>
    <w:rsid w:val="00E72C48"/>
    <w:rsid w:val="00E7387D"/>
    <w:rsid w:val="00E73D53"/>
    <w:rsid w:val="00E74123"/>
    <w:rsid w:val="00E75111"/>
    <w:rsid w:val="00E77296"/>
    <w:rsid w:val="00E86045"/>
    <w:rsid w:val="00E868BB"/>
    <w:rsid w:val="00E87527"/>
    <w:rsid w:val="00E87BC2"/>
    <w:rsid w:val="00E87EF7"/>
    <w:rsid w:val="00E93763"/>
    <w:rsid w:val="00E95D1D"/>
    <w:rsid w:val="00E96C4C"/>
    <w:rsid w:val="00EA2AAE"/>
    <w:rsid w:val="00EA2EC0"/>
    <w:rsid w:val="00EA427A"/>
    <w:rsid w:val="00EA723B"/>
    <w:rsid w:val="00EB24C4"/>
    <w:rsid w:val="00EB6350"/>
    <w:rsid w:val="00EB687A"/>
    <w:rsid w:val="00EC2F62"/>
    <w:rsid w:val="00EC62EB"/>
    <w:rsid w:val="00EC6E9F"/>
    <w:rsid w:val="00ED0E0B"/>
    <w:rsid w:val="00ED2FFB"/>
    <w:rsid w:val="00ED44F0"/>
    <w:rsid w:val="00ED4B33"/>
    <w:rsid w:val="00ED5993"/>
    <w:rsid w:val="00ED6E78"/>
    <w:rsid w:val="00ED7DD6"/>
    <w:rsid w:val="00EE060B"/>
    <w:rsid w:val="00EE15A1"/>
    <w:rsid w:val="00EE2A7C"/>
    <w:rsid w:val="00EE2C42"/>
    <w:rsid w:val="00EE341B"/>
    <w:rsid w:val="00EE4453"/>
    <w:rsid w:val="00EE45B1"/>
    <w:rsid w:val="00EE5FCE"/>
    <w:rsid w:val="00EE660E"/>
    <w:rsid w:val="00EE6BBD"/>
    <w:rsid w:val="00EE6E1E"/>
    <w:rsid w:val="00EE705F"/>
    <w:rsid w:val="00EF1462"/>
    <w:rsid w:val="00EF33D0"/>
    <w:rsid w:val="00EF4A99"/>
    <w:rsid w:val="00EF54FD"/>
    <w:rsid w:val="00EF6424"/>
    <w:rsid w:val="00EF6CE3"/>
    <w:rsid w:val="00F07F0D"/>
    <w:rsid w:val="00F12D63"/>
    <w:rsid w:val="00F13112"/>
    <w:rsid w:val="00F15D28"/>
    <w:rsid w:val="00F16FE6"/>
    <w:rsid w:val="00F238BD"/>
    <w:rsid w:val="00F24992"/>
    <w:rsid w:val="00F24C8A"/>
    <w:rsid w:val="00F32F2F"/>
    <w:rsid w:val="00F33F3F"/>
    <w:rsid w:val="00F35BDD"/>
    <w:rsid w:val="00F35EF0"/>
    <w:rsid w:val="00F3781F"/>
    <w:rsid w:val="00F403FD"/>
    <w:rsid w:val="00F411E1"/>
    <w:rsid w:val="00F41E72"/>
    <w:rsid w:val="00F420C2"/>
    <w:rsid w:val="00F43F17"/>
    <w:rsid w:val="00F45BDF"/>
    <w:rsid w:val="00F46A3C"/>
    <w:rsid w:val="00F50300"/>
    <w:rsid w:val="00F503E2"/>
    <w:rsid w:val="00F5414B"/>
    <w:rsid w:val="00F56CE7"/>
    <w:rsid w:val="00F56E39"/>
    <w:rsid w:val="00F61B2F"/>
    <w:rsid w:val="00F62171"/>
    <w:rsid w:val="00F623E9"/>
    <w:rsid w:val="00F63582"/>
    <w:rsid w:val="00F63951"/>
    <w:rsid w:val="00F63B80"/>
    <w:rsid w:val="00F63C86"/>
    <w:rsid w:val="00F766BE"/>
    <w:rsid w:val="00F77EB9"/>
    <w:rsid w:val="00F80635"/>
    <w:rsid w:val="00F8115F"/>
    <w:rsid w:val="00F815D1"/>
    <w:rsid w:val="00F81E7E"/>
    <w:rsid w:val="00F81F0F"/>
    <w:rsid w:val="00F825F4"/>
    <w:rsid w:val="00F838DF"/>
    <w:rsid w:val="00F87718"/>
    <w:rsid w:val="00F92AA1"/>
    <w:rsid w:val="00F932DE"/>
    <w:rsid w:val="00F94B45"/>
    <w:rsid w:val="00F963DD"/>
    <w:rsid w:val="00F9641A"/>
    <w:rsid w:val="00F96B3F"/>
    <w:rsid w:val="00F97004"/>
    <w:rsid w:val="00FA067D"/>
    <w:rsid w:val="00FA2045"/>
    <w:rsid w:val="00FA7A66"/>
    <w:rsid w:val="00FA7F56"/>
    <w:rsid w:val="00FB173B"/>
    <w:rsid w:val="00FB1AA9"/>
    <w:rsid w:val="00FB4071"/>
    <w:rsid w:val="00FB48A1"/>
    <w:rsid w:val="00FB4B5A"/>
    <w:rsid w:val="00FB5963"/>
    <w:rsid w:val="00FB5DAA"/>
    <w:rsid w:val="00FB5E8B"/>
    <w:rsid w:val="00FB741B"/>
    <w:rsid w:val="00FC04B9"/>
    <w:rsid w:val="00FC0868"/>
    <w:rsid w:val="00FC161A"/>
    <w:rsid w:val="00FC23D5"/>
    <w:rsid w:val="00FC4337"/>
    <w:rsid w:val="00FC4C1A"/>
    <w:rsid w:val="00FC628F"/>
    <w:rsid w:val="00FC6468"/>
    <w:rsid w:val="00FC6D49"/>
    <w:rsid w:val="00FD3872"/>
    <w:rsid w:val="00FD4922"/>
    <w:rsid w:val="00FD6461"/>
    <w:rsid w:val="00FE0281"/>
    <w:rsid w:val="00FE07CA"/>
    <w:rsid w:val="00FE2D63"/>
    <w:rsid w:val="00FE45EE"/>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57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paragraph" w:customStyle="1" w:styleId="Bibliographie1">
    <w:name w:val="Bibliographie1"/>
    <w:basedOn w:val="Normal"/>
    <w:link w:val="BibliographyCar"/>
    <w:rsid w:val="00703F76"/>
    <w:pPr>
      <w:tabs>
        <w:tab w:val="left" w:pos="260"/>
      </w:tabs>
      <w:ind w:left="264" w:hanging="264"/>
    </w:pPr>
    <w:rPr>
      <w:rFonts w:asciiTheme="minorHAnsi" w:hAnsiTheme="minorHAnsi" w:cstheme="minorHAnsi"/>
      <w:color w:val="808080"/>
    </w:rPr>
  </w:style>
  <w:style w:type="character" w:customStyle="1" w:styleId="BibliographyCar">
    <w:name w:val="Bibliography Car"/>
    <w:basedOn w:val="DefaultParagraphFont"/>
    <w:link w:val="Bibliographie1"/>
    <w:rsid w:val="00703F76"/>
    <w:rPr>
      <w:rFonts w:asciiTheme="minorHAnsi" w:hAnsiTheme="minorHAnsi" w:cstheme="minorHAnsi"/>
      <w:color w:val="808080"/>
      <w:sz w:val="24"/>
      <w:szCs w:val="24"/>
    </w:rPr>
  </w:style>
  <w:style w:type="paragraph" w:customStyle="1" w:styleId="RSCB09Biography">
    <w:name w:val="RSC B09 Biography"/>
    <w:basedOn w:val="Normal"/>
    <w:link w:val="RSCB09BiographyChar"/>
    <w:qFormat/>
    <w:rsid w:val="00FB48A1"/>
    <w:pPr>
      <w:widowControl/>
      <w:pBdr>
        <w:top w:val="single" w:sz="6" w:space="1" w:color="auto"/>
      </w:pBdr>
      <w:autoSpaceDE/>
      <w:autoSpaceDN/>
      <w:adjustRightInd/>
      <w:spacing w:line="240" w:lineRule="exact"/>
    </w:pPr>
    <w:rPr>
      <w:rFonts w:asciiTheme="minorHAnsi" w:eastAsiaTheme="minorHAnsi" w:hAnsiTheme="minorHAnsi" w:cs="Times New Roman"/>
      <w:i/>
      <w:color w:val="auto"/>
      <w:w w:val="108"/>
      <w:sz w:val="18"/>
      <w:szCs w:val="18"/>
      <w:lang w:val="en-GB"/>
    </w:rPr>
  </w:style>
  <w:style w:type="character" w:customStyle="1" w:styleId="RSCB09BiographyChar">
    <w:name w:val="RSC B09 Biography Char"/>
    <w:basedOn w:val="DefaultParagraphFont"/>
    <w:link w:val="RSCB09Biography"/>
    <w:rsid w:val="00FB48A1"/>
    <w:rPr>
      <w:rFonts w:asciiTheme="minorHAnsi" w:eastAsiaTheme="minorHAnsi" w:hAnsiTheme="minorHAnsi"/>
      <w:i/>
      <w:w w:val="108"/>
      <w:sz w:val="18"/>
      <w:szCs w:val="18"/>
      <w:lang w:val="en-GB"/>
    </w:rPr>
  </w:style>
  <w:style w:type="table" w:styleId="TableGrid">
    <w:name w:val="Table Grid"/>
    <w:basedOn w:val="TableNormal"/>
    <w:uiPriority w:val="59"/>
    <w:rsid w:val="00457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A0766"/>
    <w:pPr>
      <w:spacing w:after="200"/>
    </w:pPr>
    <w:rPr>
      <w:i/>
      <w:iCs/>
      <w:color w:val="1F497D" w:themeColor="text2"/>
      <w:sz w:val="18"/>
      <w:szCs w:val="18"/>
    </w:rPr>
  </w:style>
  <w:style w:type="paragraph" w:customStyle="1" w:styleId="Illustration">
    <w:name w:val="Illustration"/>
    <w:basedOn w:val="Caption"/>
    <w:qFormat/>
    <w:rsid w:val="0073013E"/>
    <w:pPr>
      <w:widowControl/>
      <w:suppressLineNumbers/>
      <w:overflowPunct w:val="0"/>
      <w:autoSpaceDE/>
      <w:autoSpaceDN/>
      <w:adjustRightInd/>
      <w:spacing w:before="120" w:after="120"/>
    </w:pPr>
    <w:rPr>
      <w:rFonts w:ascii="Liberation Serif" w:eastAsia="WenQuanYi Micro Hei" w:hAnsi="Liberation Serif" w:cs="Lohit Devanagari"/>
      <w:color w:val="auto"/>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85290">
      <w:bodyDiv w:val="1"/>
      <w:marLeft w:val="0"/>
      <w:marRight w:val="0"/>
      <w:marTop w:val="0"/>
      <w:marBottom w:val="0"/>
      <w:divBdr>
        <w:top w:val="none" w:sz="0" w:space="0" w:color="auto"/>
        <w:left w:val="none" w:sz="0" w:space="0" w:color="auto"/>
        <w:bottom w:val="none" w:sz="0" w:space="0" w:color="auto"/>
        <w:right w:val="none" w:sz="0" w:space="0" w:color="auto"/>
      </w:divBdr>
    </w:div>
    <w:div w:id="71129506">
      <w:bodyDiv w:val="1"/>
      <w:marLeft w:val="0"/>
      <w:marRight w:val="0"/>
      <w:marTop w:val="0"/>
      <w:marBottom w:val="0"/>
      <w:divBdr>
        <w:top w:val="none" w:sz="0" w:space="0" w:color="auto"/>
        <w:left w:val="none" w:sz="0" w:space="0" w:color="auto"/>
        <w:bottom w:val="none" w:sz="0" w:space="0" w:color="auto"/>
        <w:right w:val="none" w:sz="0" w:space="0" w:color="auto"/>
      </w:divBdr>
    </w:div>
    <w:div w:id="325977362">
      <w:bodyDiv w:val="1"/>
      <w:marLeft w:val="0"/>
      <w:marRight w:val="0"/>
      <w:marTop w:val="0"/>
      <w:marBottom w:val="0"/>
      <w:divBdr>
        <w:top w:val="none" w:sz="0" w:space="0" w:color="auto"/>
        <w:left w:val="none" w:sz="0" w:space="0" w:color="auto"/>
        <w:bottom w:val="none" w:sz="0" w:space="0" w:color="auto"/>
        <w:right w:val="none" w:sz="0" w:space="0" w:color="auto"/>
      </w:divBdr>
      <w:divsChild>
        <w:div w:id="916522059">
          <w:marLeft w:val="75"/>
          <w:marRight w:val="75"/>
          <w:marTop w:val="75"/>
          <w:marBottom w:val="75"/>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04919125">
      <w:bodyDiv w:val="1"/>
      <w:marLeft w:val="0"/>
      <w:marRight w:val="0"/>
      <w:marTop w:val="0"/>
      <w:marBottom w:val="0"/>
      <w:divBdr>
        <w:top w:val="none" w:sz="0" w:space="0" w:color="auto"/>
        <w:left w:val="none" w:sz="0" w:space="0" w:color="auto"/>
        <w:bottom w:val="none" w:sz="0" w:space="0" w:color="auto"/>
        <w:right w:val="none" w:sz="0" w:space="0" w:color="auto"/>
      </w:divBdr>
    </w:div>
    <w:div w:id="747924191">
      <w:bodyDiv w:val="1"/>
      <w:marLeft w:val="0"/>
      <w:marRight w:val="0"/>
      <w:marTop w:val="0"/>
      <w:marBottom w:val="0"/>
      <w:divBdr>
        <w:top w:val="none" w:sz="0" w:space="0" w:color="auto"/>
        <w:left w:val="none" w:sz="0" w:space="0" w:color="auto"/>
        <w:bottom w:val="none" w:sz="0" w:space="0" w:color="auto"/>
        <w:right w:val="none" w:sz="0" w:space="0" w:color="auto"/>
      </w:divBdr>
      <w:divsChild>
        <w:div w:id="1663771123">
          <w:marLeft w:val="75"/>
          <w:marRight w:val="75"/>
          <w:marTop w:val="75"/>
          <w:marBottom w:val="75"/>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54937951">
      <w:bodyDiv w:val="1"/>
      <w:marLeft w:val="0"/>
      <w:marRight w:val="0"/>
      <w:marTop w:val="0"/>
      <w:marBottom w:val="0"/>
      <w:divBdr>
        <w:top w:val="none" w:sz="0" w:space="0" w:color="auto"/>
        <w:left w:val="none" w:sz="0" w:space="0" w:color="auto"/>
        <w:bottom w:val="none" w:sz="0" w:space="0" w:color="auto"/>
        <w:right w:val="none" w:sz="0" w:space="0" w:color="auto"/>
      </w:divBdr>
      <w:divsChild>
        <w:div w:id="1850749110">
          <w:marLeft w:val="75"/>
          <w:marRight w:val="75"/>
          <w:marTop w:val="75"/>
          <w:marBottom w:val="75"/>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5962138">
      <w:bodyDiv w:val="1"/>
      <w:marLeft w:val="0"/>
      <w:marRight w:val="0"/>
      <w:marTop w:val="0"/>
      <w:marBottom w:val="0"/>
      <w:divBdr>
        <w:top w:val="none" w:sz="0" w:space="0" w:color="auto"/>
        <w:left w:val="none" w:sz="0" w:space="0" w:color="auto"/>
        <w:bottom w:val="none" w:sz="0" w:space="0" w:color="auto"/>
        <w:right w:val="none" w:sz="0" w:space="0" w:color="auto"/>
      </w:divBdr>
      <w:divsChild>
        <w:div w:id="1322000161">
          <w:marLeft w:val="75"/>
          <w:marRight w:val="75"/>
          <w:marTop w:val="75"/>
          <w:marBottom w:val="75"/>
          <w:divBdr>
            <w:top w:val="none" w:sz="0" w:space="0" w:color="auto"/>
            <w:left w:val="none" w:sz="0" w:space="0" w:color="auto"/>
            <w:bottom w:val="none" w:sz="0" w:space="0" w:color="auto"/>
            <w:right w:val="none" w:sz="0" w:space="0" w:color="auto"/>
          </w:divBdr>
        </w:div>
      </w:divsChild>
    </w:div>
    <w:div w:id="2059086506">
      <w:bodyDiv w:val="1"/>
      <w:marLeft w:val="0"/>
      <w:marRight w:val="0"/>
      <w:marTop w:val="0"/>
      <w:marBottom w:val="0"/>
      <w:divBdr>
        <w:top w:val="none" w:sz="0" w:space="0" w:color="auto"/>
        <w:left w:val="none" w:sz="0" w:space="0" w:color="auto"/>
        <w:bottom w:val="none" w:sz="0" w:space="0" w:color="auto"/>
        <w:right w:val="none" w:sz="0" w:space="0" w:color="auto"/>
      </w:divBdr>
    </w:div>
    <w:div w:id="208109603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721E4-ED07-4E94-96A5-924AEC36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14558</Words>
  <Characters>82981</Characters>
  <Application>Microsoft Office Word</Application>
  <DocSecurity>0</DocSecurity>
  <Lines>691</Lines>
  <Paragraphs>194</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97345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2020-03-26T15:34:00Z</dcterms:created>
  <dcterms:modified xsi:type="dcterms:W3CDTF">2020-03-27T14:27:00Z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id="QKkVsjS3"/&gt;&lt;style id="http://www.zotero.org/styles/journal-of-visualized-experiments" hasBibliography="1" bibliographyStyleHasBeenSet="1"/&gt;&lt;prefs&gt;&lt;pref name="fieldType" value="Field"/&gt;&lt;pref name=</vt:lpwstr>
  </property>
  <property fmtid="{D5CDD505-2E9C-101B-9397-08002B2CF9AE}" pid="3" name="ZOTERO_PREF_2">
    <vt:lpwstr>"dontAskDelayCitationUpdates" value="true"/&gt;&lt;/prefs&gt;&lt;/data&gt;</vt:lpwstr>
  </property>
</Properties>
</file>