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ED0F4" w14:textId="35B4C21C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Submission ID #: </w:t>
      </w:r>
      <w:r w:rsidR="00477A70">
        <w:rPr>
          <w:rFonts w:asciiTheme="majorHAnsi" w:hAnsiTheme="majorHAnsi" w:cstheme="majorHAnsi"/>
          <w:b/>
          <w:i w:val="0"/>
          <w:szCs w:val="24"/>
        </w:rPr>
        <w:t>61312</w:t>
      </w:r>
    </w:p>
    <w:p w14:paraId="52A2E559" w14:textId="1BE9BD75" w:rsidR="000F30B1" w:rsidRPr="00CB43CE" w:rsidDel="00A12F8F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</w:rPr>
        <w:t xml:space="preserve">Scriptwriter Name: </w:t>
      </w:r>
      <w:r w:rsidR="001A3DB6" w:rsidRPr="00CB43CE">
        <w:rPr>
          <w:rFonts w:asciiTheme="majorHAnsi" w:hAnsiTheme="majorHAnsi" w:cstheme="majorHAnsi"/>
          <w:b/>
          <w:i w:val="0"/>
          <w:szCs w:val="24"/>
        </w:rPr>
        <w:t>Anastasia Gomez</w:t>
      </w:r>
    </w:p>
    <w:p w14:paraId="5C5CDED2" w14:textId="69179012" w:rsidR="000F30B1" w:rsidRPr="00CB43CE" w:rsidRDefault="000F30B1" w:rsidP="000F30B1">
      <w:pPr>
        <w:pStyle w:val="BodyText"/>
        <w:rPr>
          <w:rFonts w:asciiTheme="majorHAnsi" w:hAnsiTheme="majorHAnsi" w:cstheme="majorHAnsi"/>
          <w:b/>
          <w:i w:val="0"/>
          <w:szCs w:val="24"/>
        </w:rPr>
      </w:pPr>
      <w:r w:rsidRPr="00CB43CE">
        <w:rPr>
          <w:rFonts w:asciiTheme="majorHAnsi" w:hAnsiTheme="majorHAnsi" w:cstheme="majorHAnsi"/>
          <w:b/>
          <w:i w:val="0"/>
          <w:szCs w:val="24"/>
          <w:highlight w:val="yellow"/>
        </w:rPr>
        <w:t>Project Page Link</w:t>
      </w:r>
      <w:r w:rsidRPr="00CB43CE">
        <w:rPr>
          <w:rFonts w:asciiTheme="majorHAnsi" w:hAnsiTheme="majorHAnsi" w:cstheme="majorHAnsi"/>
          <w:b/>
          <w:i w:val="0"/>
          <w:szCs w:val="24"/>
        </w:rPr>
        <w:t xml:space="preserve">: </w:t>
      </w:r>
      <w:hyperlink r:id="rId7" w:history="1">
        <w:r w:rsidR="00477A70" w:rsidRPr="00B90EA2">
          <w:rPr>
            <w:rStyle w:val="Hyperlink"/>
            <w:rFonts w:asciiTheme="minorHAnsi" w:hAnsiTheme="minorHAnsi" w:cstheme="minorHAnsi"/>
          </w:rPr>
          <w:t>https://www.jove.com/account/file-uploader?src=18700208</w:t>
        </w:r>
      </w:hyperlink>
    </w:p>
    <w:p w14:paraId="6BE0C552" w14:textId="77777777" w:rsidR="000F30B1" w:rsidRPr="00CB43CE" w:rsidRDefault="000F30B1" w:rsidP="007F08C5">
      <w:pPr>
        <w:pStyle w:val="Title"/>
        <w:jc w:val="center"/>
        <w:rPr>
          <w:rFonts w:cstheme="majorHAnsi"/>
          <w:sz w:val="24"/>
          <w:szCs w:val="24"/>
        </w:rPr>
      </w:pPr>
    </w:p>
    <w:p w14:paraId="3A682D33" w14:textId="77777777" w:rsidR="007F08C5" w:rsidRPr="00CB43CE" w:rsidRDefault="007F08C5" w:rsidP="007F08C5">
      <w:pPr>
        <w:pStyle w:val="Title"/>
        <w:jc w:val="center"/>
        <w:rPr>
          <w:rFonts w:cstheme="majorHAnsi"/>
        </w:rPr>
      </w:pPr>
      <w:r w:rsidRPr="00CB43CE">
        <w:rPr>
          <w:rFonts w:cstheme="majorHAnsi"/>
        </w:rPr>
        <w:t>Interview Statement Summary</w:t>
      </w:r>
    </w:p>
    <w:p w14:paraId="499ACF46" w14:textId="7F4A67D4" w:rsidR="0004188E" w:rsidRPr="00CB43CE" w:rsidRDefault="0004188E" w:rsidP="0004188E">
      <w:pPr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</w:pP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 xml:space="preserve">Videographer: Interviewee Headshots are 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  <w:u w:val="single"/>
        </w:rPr>
        <w:t>required</w:t>
      </w:r>
      <w:r w:rsidRPr="00CB43CE">
        <w:rPr>
          <w:rFonts w:asciiTheme="majorHAnsi" w:hAnsiTheme="majorHAnsi" w:cstheme="majorHAnsi"/>
          <w:b/>
          <w:bCs/>
          <w:i/>
          <w:color w:val="365F91" w:themeColor="accent1" w:themeShade="BF"/>
          <w:szCs w:val="24"/>
        </w:rPr>
        <w:t>. Take a headshot for each interviewee.</w:t>
      </w:r>
    </w:p>
    <w:p w14:paraId="647E299F" w14:textId="77777777" w:rsidR="00996817" w:rsidRPr="00CB43CE" w:rsidRDefault="00996817" w:rsidP="0004188E">
      <w:pPr>
        <w:rPr>
          <w:rFonts w:asciiTheme="majorHAnsi" w:hAnsiTheme="majorHAnsi" w:cstheme="majorHAnsi"/>
          <w:b/>
          <w:i/>
          <w:color w:val="365F91" w:themeColor="accent1" w:themeShade="BF"/>
          <w:szCs w:val="24"/>
        </w:rPr>
      </w:pPr>
    </w:p>
    <w:p w14:paraId="1525B264" w14:textId="0FC27C27" w:rsidR="00996817" w:rsidRPr="00CB43CE" w:rsidRDefault="00996817" w:rsidP="00996817">
      <w:pPr>
        <w:rPr>
          <w:rFonts w:asciiTheme="majorHAnsi" w:hAnsiTheme="majorHAnsi" w:cstheme="majorHAnsi"/>
          <w:b/>
          <w:color w:val="222222"/>
        </w:rPr>
      </w:pP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  <w:highlight w:val="yellow"/>
        </w:rPr>
        <w:t>Authors, these headshots</w:t>
      </w:r>
      <w:r w:rsidRPr="00CB43CE">
        <w:rPr>
          <w:rFonts w:asciiTheme="majorHAnsi" w:hAnsiTheme="majorHAnsi" w:cstheme="majorHAnsi"/>
          <w:b/>
          <w:bCs/>
          <w:color w:val="000000" w:themeColor="text1"/>
          <w:szCs w:val="24"/>
        </w:rPr>
        <w:t xml:space="preserve"> will be used for the </w:t>
      </w:r>
      <w:hyperlink r:id="rId8" w:history="1">
        <w:proofErr w:type="spellStart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>JoVE</w:t>
        </w:r>
        <w:proofErr w:type="spellEnd"/>
        <w:r w:rsidRPr="00CB43CE">
          <w:rPr>
            <w:rStyle w:val="Hyperlink"/>
            <w:rFonts w:asciiTheme="majorHAnsi" w:hAnsiTheme="majorHAnsi" w:cstheme="majorHAnsi"/>
            <w:b/>
            <w:bCs/>
            <w:szCs w:val="24"/>
          </w:rPr>
          <w:t xml:space="preserve"> Dedicated Author Webpage</w:t>
        </w:r>
      </w:hyperlink>
      <w:r w:rsidRPr="00CB43CE">
        <w:rPr>
          <w:rStyle w:val="Hyperlink"/>
          <w:rFonts w:asciiTheme="majorHAnsi" w:hAnsiTheme="majorHAnsi" w:cstheme="majorHAnsi"/>
          <w:b/>
          <w:bCs/>
          <w:szCs w:val="24"/>
          <w:u w:val="none"/>
        </w:rPr>
        <w:t xml:space="preserve">. </w:t>
      </w:r>
      <w:r w:rsidRPr="00CB43CE">
        <w:rPr>
          <w:rFonts w:asciiTheme="majorHAnsi" w:hAnsiTheme="majorHAnsi" w:cstheme="majorHAnsi"/>
          <w:b/>
          <w:color w:val="222222"/>
        </w:rPr>
        <w:t xml:space="preserve">Here is one </w:t>
      </w:r>
      <w:hyperlink r:id="rId9" w:history="1">
        <w:r w:rsidRPr="00CB43CE">
          <w:rPr>
            <w:rStyle w:val="Hyperlink"/>
            <w:rFonts w:asciiTheme="majorHAnsi" w:hAnsiTheme="majorHAnsi" w:cstheme="majorHAnsi"/>
            <w:b/>
          </w:rPr>
          <w:t>example</w:t>
        </w:r>
      </w:hyperlink>
      <w:r w:rsidRPr="00CB43CE">
        <w:rPr>
          <w:rFonts w:asciiTheme="majorHAnsi" w:hAnsiTheme="majorHAnsi" w:cstheme="majorHAnsi"/>
          <w:b/>
          <w:color w:val="222222"/>
        </w:rPr>
        <w:t xml:space="preserve"> if you wish to take a look.</w:t>
      </w:r>
    </w:p>
    <w:p w14:paraId="530E90C9" w14:textId="77777777" w:rsidR="0004188E" w:rsidRPr="00CB43CE" w:rsidRDefault="0004188E" w:rsidP="007F08C5">
      <w:pPr>
        <w:rPr>
          <w:rFonts w:asciiTheme="majorHAnsi" w:hAnsiTheme="majorHAnsi" w:cstheme="majorHAnsi"/>
          <w:b/>
          <w:szCs w:val="24"/>
        </w:rPr>
      </w:pPr>
    </w:p>
    <w:p w14:paraId="4BFB670A" w14:textId="77777777" w:rsidR="005E585A" w:rsidRPr="00CB43CE" w:rsidRDefault="005E585A" w:rsidP="007F08C5">
      <w:pPr>
        <w:rPr>
          <w:rFonts w:asciiTheme="majorHAnsi" w:hAnsiTheme="majorHAnsi" w:cstheme="majorHAnsi"/>
          <w:b/>
          <w:szCs w:val="24"/>
        </w:rPr>
      </w:pPr>
    </w:p>
    <w:p w14:paraId="3BC82FE6" w14:textId="66586FA6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REQUIRED Interview Statements:</w:t>
      </w:r>
    </w:p>
    <w:p w14:paraId="69C02EB6" w14:textId="0CCCDC2E" w:rsidR="00477A70" w:rsidRDefault="00477A70" w:rsidP="000F30B1">
      <w:pPr>
        <w:rPr>
          <w:rFonts w:asciiTheme="majorHAnsi" w:hAnsiTheme="majorHAnsi" w:cstheme="majorHAnsi"/>
          <w:bCs/>
          <w:szCs w:val="24"/>
        </w:rPr>
      </w:pPr>
    </w:p>
    <w:p w14:paraId="791F26AF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1.1.</w:t>
      </w:r>
      <w:r w:rsidRPr="00477A70">
        <w:rPr>
          <w:rFonts w:asciiTheme="majorHAnsi" w:hAnsiTheme="majorHAnsi" w:cstheme="majorHAnsi"/>
          <w:bCs/>
          <w:szCs w:val="24"/>
        </w:rPr>
        <w:tab/>
      </w:r>
      <w:r w:rsidRPr="00477A70">
        <w:rPr>
          <w:rFonts w:asciiTheme="majorHAnsi" w:hAnsiTheme="majorHAnsi" w:cstheme="majorHAnsi"/>
          <w:b/>
          <w:szCs w:val="24"/>
        </w:rPr>
        <w:t xml:space="preserve">Enrico </w:t>
      </w:r>
      <w:proofErr w:type="spellStart"/>
      <w:r w:rsidRPr="00477A70">
        <w:rPr>
          <w:rFonts w:asciiTheme="majorHAnsi" w:hAnsiTheme="majorHAnsi" w:cstheme="majorHAnsi"/>
          <w:b/>
          <w:szCs w:val="24"/>
        </w:rPr>
        <w:t>Lopriore</w:t>
      </w:r>
      <w:proofErr w:type="spellEnd"/>
      <w:r w:rsidRPr="00477A70">
        <w:rPr>
          <w:rFonts w:asciiTheme="majorHAnsi" w:hAnsiTheme="majorHAnsi" w:cstheme="majorHAnsi"/>
          <w:bCs/>
          <w:szCs w:val="24"/>
        </w:rPr>
        <w:t>: This protocol describes a detailed method for the quantification of the color difference of the maternal side of monochorionic placentas with TAPS.</w:t>
      </w:r>
    </w:p>
    <w:p w14:paraId="3B1C1351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3F1DDB20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1.1.1.</w:t>
      </w:r>
      <w:r w:rsidRPr="00477A7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776C2626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0B00839B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2DC59844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1.2.</w:t>
      </w:r>
      <w:r w:rsidRPr="00477A70">
        <w:rPr>
          <w:rFonts w:asciiTheme="majorHAnsi" w:hAnsiTheme="majorHAnsi" w:cstheme="majorHAnsi"/>
          <w:bCs/>
          <w:szCs w:val="24"/>
        </w:rPr>
        <w:tab/>
      </w:r>
      <w:r w:rsidRPr="00477A70">
        <w:rPr>
          <w:rFonts w:asciiTheme="majorHAnsi" w:hAnsiTheme="majorHAnsi" w:cstheme="majorHAnsi"/>
          <w:b/>
          <w:szCs w:val="24"/>
        </w:rPr>
        <w:t xml:space="preserve">Dick </w:t>
      </w:r>
      <w:proofErr w:type="spellStart"/>
      <w:r w:rsidRPr="00477A70">
        <w:rPr>
          <w:rFonts w:asciiTheme="majorHAnsi" w:hAnsiTheme="majorHAnsi" w:cstheme="majorHAnsi"/>
          <w:b/>
          <w:szCs w:val="24"/>
        </w:rPr>
        <w:t>Oepkes</w:t>
      </w:r>
      <w:proofErr w:type="spellEnd"/>
      <w:r w:rsidRPr="00477A70">
        <w:rPr>
          <w:rFonts w:asciiTheme="majorHAnsi" w:hAnsiTheme="majorHAnsi" w:cstheme="majorHAnsi"/>
          <w:bCs/>
          <w:szCs w:val="24"/>
        </w:rPr>
        <w:t xml:space="preserve">: The quantification of color difference in TAPS placentas is </w:t>
      </w:r>
      <w:proofErr w:type="gramStart"/>
      <w:r w:rsidRPr="00477A70">
        <w:rPr>
          <w:rFonts w:asciiTheme="majorHAnsi" w:hAnsiTheme="majorHAnsi" w:cstheme="majorHAnsi"/>
          <w:bCs/>
          <w:szCs w:val="24"/>
        </w:rPr>
        <w:t>time-saving</w:t>
      </w:r>
      <w:proofErr w:type="gramEnd"/>
      <w:r w:rsidRPr="00477A70">
        <w:rPr>
          <w:rFonts w:asciiTheme="majorHAnsi" w:hAnsiTheme="majorHAnsi" w:cstheme="majorHAnsi"/>
          <w:bCs/>
          <w:szCs w:val="24"/>
        </w:rPr>
        <w:t xml:space="preserve"> and more cost effective compared to placental injection and reticulocyte count. </w:t>
      </w:r>
    </w:p>
    <w:p w14:paraId="106F4312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2A277EF1" w14:textId="176CBF44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1.2.1.</w:t>
      </w:r>
      <w:r w:rsidRPr="00477A7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EB382DF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656AAED" w14:textId="41F2503F" w:rsidR="00C42A6C" w:rsidRDefault="00C42A6C" w:rsidP="00C42A6C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OPTIONAL Interview Statements:</w:t>
      </w:r>
    </w:p>
    <w:p w14:paraId="07FD51BD" w14:textId="1C3572C4" w:rsidR="00477A70" w:rsidRDefault="00477A70" w:rsidP="00C42A6C">
      <w:pPr>
        <w:rPr>
          <w:rFonts w:asciiTheme="majorHAnsi" w:hAnsiTheme="majorHAnsi" w:cstheme="majorHAnsi"/>
          <w:bCs/>
          <w:szCs w:val="24"/>
        </w:rPr>
      </w:pPr>
    </w:p>
    <w:p w14:paraId="0FB023AA" w14:textId="1C87EF2B" w:rsid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1.3.</w:t>
      </w:r>
      <w:r w:rsidRPr="00477A70">
        <w:rPr>
          <w:rFonts w:asciiTheme="majorHAnsi" w:hAnsiTheme="majorHAnsi" w:cstheme="majorHAnsi"/>
          <w:bCs/>
          <w:szCs w:val="24"/>
        </w:rPr>
        <w:tab/>
      </w:r>
      <w:proofErr w:type="spellStart"/>
      <w:r w:rsidRPr="00477A70">
        <w:rPr>
          <w:rFonts w:asciiTheme="majorHAnsi" w:hAnsiTheme="majorHAnsi" w:cstheme="majorHAnsi"/>
          <w:b/>
          <w:szCs w:val="24"/>
        </w:rPr>
        <w:t>Lisanne</w:t>
      </w:r>
      <w:proofErr w:type="spellEnd"/>
      <w:r w:rsidRPr="00477A70">
        <w:rPr>
          <w:rFonts w:asciiTheme="majorHAnsi" w:hAnsiTheme="majorHAnsi" w:cstheme="majorHAnsi"/>
          <w:b/>
          <w:szCs w:val="24"/>
        </w:rPr>
        <w:t xml:space="preserve"> S. A. </w:t>
      </w:r>
      <w:proofErr w:type="spellStart"/>
      <w:r w:rsidRPr="00477A70">
        <w:rPr>
          <w:rFonts w:asciiTheme="majorHAnsi" w:hAnsiTheme="majorHAnsi" w:cstheme="majorHAnsi"/>
          <w:b/>
          <w:szCs w:val="24"/>
        </w:rPr>
        <w:t>Tollenaar</w:t>
      </w:r>
      <w:proofErr w:type="spellEnd"/>
      <w:r w:rsidRPr="00477A70">
        <w:rPr>
          <w:rFonts w:asciiTheme="majorHAnsi" w:hAnsiTheme="majorHAnsi" w:cstheme="majorHAnsi"/>
          <w:bCs/>
          <w:szCs w:val="24"/>
        </w:rPr>
        <w:t>: This method provides a simple and accurate criterion for the diagnosis of TAPS.</w:t>
      </w:r>
    </w:p>
    <w:p w14:paraId="25EEFCE5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49807808" w14:textId="7354EFFF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1.3.1.</w:t>
      </w:r>
      <w:r w:rsidRPr="00477A7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2E6441A" w14:textId="77777777" w:rsidR="00A4316B" w:rsidRPr="00CB43CE" w:rsidRDefault="00A4316B" w:rsidP="000F30B1">
      <w:pPr>
        <w:rPr>
          <w:rFonts w:asciiTheme="majorHAnsi" w:hAnsiTheme="majorHAnsi" w:cstheme="majorHAnsi"/>
        </w:rPr>
      </w:pPr>
    </w:p>
    <w:p w14:paraId="2B7C287F" w14:textId="5C68A07A" w:rsidR="000F30B1" w:rsidRDefault="000F30B1" w:rsidP="000F30B1">
      <w:pPr>
        <w:rPr>
          <w:rFonts w:asciiTheme="majorHAnsi" w:hAnsiTheme="majorHAnsi" w:cstheme="majorHAnsi"/>
          <w:bCs/>
          <w:szCs w:val="24"/>
        </w:rPr>
      </w:pPr>
      <w:r w:rsidRPr="00CB43CE">
        <w:rPr>
          <w:rFonts w:asciiTheme="majorHAnsi" w:hAnsiTheme="majorHAnsi" w:cstheme="majorHAnsi"/>
          <w:b/>
          <w:szCs w:val="24"/>
        </w:rPr>
        <w:t>Conclusion Interview Statements:</w:t>
      </w:r>
    </w:p>
    <w:p w14:paraId="34E14682" w14:textId="415AA911" w:rsidR="00477A70" w:rsidRDefault="00477A70" w:rsidP="000F30B1">
      <w:pPr>
        <w:rPr>
          <w:rFonts w:asciiTheme="majorHAnsi" w:hAnsiTheme="majorHAnsi" w:cstheme="majorHAnsi"/>
          <w:bCs/>
          <w:szCs w:val="24"/>
        </w:rPr>
      </w:pPr>
    </w:p>
    <w:p w14:paraId="58F038B5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5.1.</w:t>
      </w:r>
      <w:r w:rsidRPr="00477A70">
        <w:rPr>
          <w:rFonts w:asciiTheme="majorHAnsi" w:hAnsiTheme="majorHAnsi" w:cstheme="majorHAnsi"/>
          <w:bCs/>
          <w:szCs w:val="24"/>
        </w:rPr>
        <w:tab/>
      </w:r>
      <w:r w:rsidRPr="00477A70">
        <w:rPr>
          <w:rFonts w:asciiTheme="majorHAnsi" w:hAnsiTheme="majorHAnsi" w:cstheme="majorHAnsi"/>
          <w:b/>
          <w:szCs w:val="24"/>
        </w:rPr>
        <w:t xml:space="preserve">Enrico </w:t>
      </w:r>
      <w:proofErr w:type="spellStart"/>
      <w:r w:rsidRPr="00477A70">
        <w:rPr>
          <w:rFonts w:asciiTheme="majorHAnsi" w:hAnsiTheme="majorHAnsi" w:cstheme="majorHAnsi"/>
          <w:b/>
          <w:szCs w:val="24"/>
        </w:rPr>
        <w:t>Lopriore</w:t>
      </w:r>
      <w:proofErr w:type="spellEnd"/>
      <w:r w:rsidRPr="00477A70">
        <w:rPr>
          <w:rFonts w:asciiTheme="majorHAnsi" w:hAnsiTheme="majorHAnsi" w:cstheme="majorHAnsi"/>
          <w:bCs/>
          <w:szCs w:val="24"/>
        </w:rPr>
        <w:t>: When attempting this procedure, remember to take pictures of the maternal side before colored-dye injection of the fetal side, then quantify the color difference ratio using ImageJ.</w:t>
      </w:r>
    </w:p>
    <w:p w14:paraId="12BC6A9F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61531AB2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lastRenderedPageBreak/>
        <w:t>5.1.1.</w:t>
      </w:r>
      <w:r w:rsidRPr="00477A70">
        <w:rPr>
          <w:rFonts w:asciiTheme="majorHAnsi" w:hAnsiTheme="majorHAnsi" w:cstheme="majorHAnsi"/>
          <w:bCs/>
          <w:szCs w:val="24"/>
        </w:rPr>
        <w:tab/>
        <w:t xml:space="preserve">INTERVIEW: Named talent says the statement above in an interview-style shot, looking slightly off-camera. </w:t>
      </w:r>
      <w:r w:rsidRPr="00477A70">
        <w:rPr>
          <w:rFonts w:asciiTheme="majorHAnsi" w:hAnsiTheme="majorHAnsi" w:cstheme="majorHAnsi"/>
          <w:bCs/>
          <w:i/>
          <w:iCs/>
          <w:color w:val="0432FF"/>
          <w:szCs w:val="24"/>
        </w:rPr>
        <w:t>Suggested B-roll: 2.4.1 and 3.4.1.</w:t>
      </w:r>
      <w:r w:rsidRPr="00477A70">
        <w:rPr>
          <w:rFonts w:asciiTheme="majorHAnsi" w:hAnsiTheme="majorHAnsi" w:cstheme="majorHAnsi"/>
          <w:bCs/>
          <w:szCs w:val="24"/>
        </w:rPr>
        <w:t xml:space="preserve"> </w:t>
      </w:r>
    </w:p>
    <w:p w14:paraId="4C33FCB3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0172374C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5.2.</w:t>
      </w:r>
      <w:r w:rsidRPr="00477A70">
        <w:rPr>
          <w:rFonts w:asciiTheme="majorHAnsi" w:hAnsiTheme="majorHAnsi" w:cstheme="majorHAnsi"/>
          <w:bCs/>
          <w:szCs w:val="24"/>
        </w:rPr>
        <w:tab/>
      </w:r>
      <w:proofErr w:type="spellStart"/>
      <w:r w:rsidRPr="00477A70">
        <w:rPr>
          <w:rFonts w:asciiTheme="majorHAnsi" w:hAnsiTheme="majorHAnsi" w:cstheme="majorHAnsi"/>
          <w:b/>
          <w:szCs w:val="24"/>
        </w:rPr>
        <w:t>Lisanne</w:t>
      </w:r>
      <w:proofErr w:type="spellEnd"/>
      <w:r w:rsidRPr="00477A70">
        <w:rPr>
          <w:rFonts w:asciiTheme="majorHAnsi" w:hAnsiTheme="majorHAnsi" w:cstheme="majorHAnsi"/>
          <w:b/>
          <w:szCs w:val="24"/>
        </w:rPr>
        <w:t xml:space="preserve"> S. A. </w:t>
      </w:r>
      <w:proofErr w:type="spellStart"/>
      <w:r w:rsidRPr="00477A70">
        <w:rPr>
          <w:rFonts w:asciiTheme="majorHAnsi" w:hAnsiTheme="majorHAnsi" w:cstheme="majorHAnsi"/>
          <w:b/>
          <w:szCs w:val="24"/>
        </w:rPr>
        <w:t>Tollenaar</w:t>
      </w:r>
      <w:proofErr w:type="spellEnd"/>
      <w:r w:rsidRPr="00477A70">
        <w:rPr>
          <w:rFonts w:asciiTheme="majorHAnsi" w:hAnsiTheme="majorHAnsi" w:cstheme="majorHAnsi"/>
          <w:bCs/>
          <w:szCs w:val="24"/>
        </w:rPr>
        <w:t>: Following this protocol, color-dye injection can be performed to demonstrate the vascular anastomoses on the fetal side of the TAPS placentas.</w:t>
      </w:r>
    </w:p>
    <w:p w14:paraId="15C0110A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045A697B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5.2.1.</w:t>
      </w:r>
      <w:r w:rsidRPr="00477A7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1B8D3F2F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14BD9F58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5.3.</w:t>
      </w:r>
      <w:r w:rsidRPr="00477A70">
        <w:rPr>
          <w:rFonts w:asciiTheme="majorHAnsi" w:hAnsiTheme="majorHAnsi" w:cstheme="majorHAnsi"/>
          <w:bCs/>
          <w:szCs w:val="24"/>
        </w:rPr>
        <w:tab/>
      </w:r>
      <w:r w:rsidRPr="00477A70">
        <w:rPr>
          <w:rFonts w:asciiTheme="majorHAnsi" w:hAnsiTheme="majorHAnsi" w:cstheme="majorHAnsi"/>
          <w:b/>
          <w:szCs w:val="24"/>
        </w:rPr>
        <w:t xml:space="preserve">Dick </w:t>
      </w:r>
      <w:proofErr w:type="spellStart"/>
      <w:r w:rsidRPr="00477A70">
        <w:rPr>
          <w:rFonts w:asciiTheme="majorHAnsi" w:hAnsiTheme="majorHAnsi" w:cstheme="majorHAnsi"/>
          <w:b/>
          <w:szCs w:val="24"/>
        </w:rPr>
        <w:t>Oepkes</w:t>
      </w:r>
      <w:proofErr w:type="spellEnd"/>
      <w:r w:rsidRPr="00477A70">
        <w:rPr>
          <w:rFonts w:asciiTheme="majorHAnsi" w:hAnsiTheme="majorHAnsi" w:cstheme="majorHAnsi"/>
          <w:bCs/>
          <w:szCs w:val="24"/>
        </w:rPr>
        <w:t>: This protocol makes it possible to determine the cut-off value of color difference as an additional criterion for the diagnosis of TAPS after birth.</w:t>
      </w:r>
    </w:p>
    <w:p w14:paraId="4996A3B6" w14:textId="77777777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</w:p>
    <w:p w14:paraId="4E14C1B9" w14:textId="331349CF" w:rsidR="00477A70" w:rsidRPr="00477A70" w:rsidRDefault="00477A70" w:rsidP="00477A70">
      <w:pPr>
        <w:rPr>
          <w:rFonts w:asciiTheme="majorHAnsi" w:hAnsiTheme="majorHAnsi" w:cstheme="majorHAnsi"/>
          <w:bCs/>
          <w:szCs w:val="24"/>
        </w:rPr>
      </w:pPr>
      <w:r w:rsidRPr="00477A70">
        <w:rPr>
          <w:rFonts w:asciiTheme="majorHAnsi" w:hAnsiTheme="majorHAnsi" w:cstheme="majorHAnsi"/>
          <w:bCs/>
          <w:szCs w:val="24"/>
        </w:rPr>
        <w:t>5.3.1.</w:t>
      </w:r>
      <w:r w:rsidRPr="00477A70">
        <w:rPr>
          <w:rFonts w:asciiTheme="majorHAnsi" w:hAnsiTheme="majorHAnsi" w:cstheme="majorHAnsi"/>
          <w:bCs/>
          <w:szCs w:val="24"/>
        </w:rPr>
        <w:tab/>
        <w:t>INTERVIEW: Named talent says the statement above in an interview-style shot, looking slightly off-camera.</w:t>
      </w:r>
    </w:p>
    <w:p w14:paraId="45BD51AA" w14:textId="77777777" w:rsidR="001A3DB6" w:rsidRPr="00CB43CE" w:rsidRDefault="001A3DB6" w:rsidP="000F30B1">
      <w:pPr>
        <w:rPr>
          <w:rFonts w:asciiTheme="majorHAnsi" w:hAnsiTheme="majorHAnsi" w:cstheme="majorHAnsi"/>
          <w:b/>
          <w:szCs w:val="24"/>
        </w:rPr>
      </w:pPr>
    </w:p>
    <w:p w14:paraId="58914C2B" w14:textId="7067E0C4" w:rsidR="007F08C5" w:rsidRPr="00CB43CE" w:rsidRDefault="007F08C5" w:rsidP="001A3DB6">
      <w:pPr>
        <w:spacing w:line="360" w:lineRule="auto"/>
        <w:outlineLvl w:val="0"/>
        <w:rPr>
          <w:rFonts w:asciiTheme="majorHAnsi" w:hAnsiTheme="majorHAnsi" w:cstheme="majorHAnsi"/>
          <w:szCs w:val="24"/>
        </w:rPr>
      </w:pPr>
    </w:p>
    <w:sectPr w:rsidR="007F08C5" w:rsidRPr="00CB43CE" w:rsidSect="00086E4B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67814" w14:textId="77777777" w:rsidR="003A43B9" w:rsidRDefault="003A43B9" w:rsidP="007B33F3">
      <w:r>
        <w:separator/>
      </w:r>
    </w:p>
  </w:endnote>
  <w:endnote w:type="continuationSeparator" w:id="0">
    <w:p w14:paraId="176ABAC7" w14:textId="77777777" w:rsidR="003A43B9" w:rsidRDefault="003A43B9" w:rsidP="007B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127E6C" w14:textId="77777777" w:rsidR="003A43B9" w:rsidRDefault="003A43B9" w:rsidP="007B33F3">
      <w:r>
        <w:separator/>
      </w:r>
    </w:p>
  </w:footnote>
  <w:footnote w:type="continuationSeparator" w:id="0">
    <w:p w14:paraId="3A1B21F9" w14:textId="77777777" w:rsidR="003A43B9" w:rsidRDefault="003A43B9" w:rsidP="007B3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B9BF3" w14:textId="7DEBCEDD" w:rsidR="007B33F3" w:rsidRDefault="007B33F3">
    <w:pPr>
      <w:pStyle w:val="Header"/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5A6BF2D6" wp14:editId="7A4FF400">
          <wp:simplePos x="0" y="0"/>
          <wp:positionH relativeFrom="column">
            <wp:posOffset>-634365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F3CDC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 w15:restartNumberingAfterBreak="0">
    <w:nsid w:val="060D4A38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DFB1389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24533660"/>
    <w:multiLevelType w:val="multilevel"/>
    <w:tmpl w:val="A5EE4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255E5238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F1A47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E2146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51BF59CE"/>
    <w:multiLevelType w:val="multilevel"/>
    <w:tmpl w:val="FE5A8A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none"/>
      <w:lvlText w:val="4.2.1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431032"/>
    <w:multiLevelType w:val="multilevel"/>
    <w:tmpl w:val="AF1EBB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6B905307"/>
    <w:multiLevelType w:val="multilevel"/>
    <w:tmpl w:val="6B120A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C5"/>
    <w:rsid w:val="0004188E"/>
    <w:rsid w:val="0005377D"/>
    <w:rsid w:val="00086E4B"/>
    <w:rsid w:val="00091189"/>
    <w:rsid w:val="000A5414"/>
    <w:rsid w:val="000E643D"/>
    <w:rsid w:val="000F30B1"/>
    <w:rsid w:val="00154212"/>
    <w:rsid w:val="001A3DB6"/>
    <w:rsid w:val="002734F2"/>
    <w:rsid w:val="00290782"/>
    <w:rsid w:val="003A43B9"/>
    <w:rsid w:val="003A605E"/>
    <w:rsid w:val="00400892"/>
    <w:rsid w:val="004703E0"/>
    <w:rsid w:val="004705A1"/>
    <w:rsid w:val="00477A70"/>
    <w:rsid w:val="005C7DA3"/>
    <w:rsid w:val="005E585A"/>
    <w:rsid w:val="006A3EFB"/>
    <w:rsid w:val="007051DC"/>
    <w:rsid w:val="00780C07"/>
    <w:rsid w:val="007B33F3"/>
    <w:rsid w:val="007F08C5"/>
    <w:rsid w:val="00996817"/>
    <w:rsid w:val="009D5FF1"/>
    <w:rsid w:val="00A421F9"/>
    <w:rsid w:val="00A4316B"/>
    <w:rsid w:val="00A625ED"/>
    <w:rsid w:val="00AD3B5B"/>
    <w:rsid w:val="00BD6068"/>
    <w:rsid w:val="00C42A6C"/>
    <w:rsid w:val="00CB43CE"/>
    <w:rsid w:val="00CD5AF0"/>
    <w:rsid w:val="00D30AFA"/>
    <w:rsid w:val="00D50F03"/>
    <w:rsid w:val="00FE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BD7A23"/>
  <w14:defaultImageDpi w14:val="300"/>
  <w15:docId w15:val="{F0EED27C-813E-CB40-972C-D0946AA2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EastAsia" w:hAnsi="Arial" w:cs="Arial"/>
        <w:color w:val="22222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8C5"/>
    <w:rPr>
      <w:rFonts w:ascii="Times" w:eastAsia="Times" w:hAnsi="Times" w:cs="Times New Roman"/>
      <w:color w:val="auto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5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A1"/>
    <w:rPr>
      <w:rFonts w:ascii="Lucida Grande" w:eastAsia="Cambria" w:hAnsi="Lucida Grande" w:cs="Lucida Grande"/>
      <w:sz w:val="18"/>
      <w:szCs w:val="18"/>
    </w:rPr>
  </w:style>
  <w:style w:type="paragraph" w:styleId="ListParagraph">
    <w:name w:val="List Paragraph"/>
    <w:basedOn w:val="Normal"/>
    <w:qFormat/>
    <w:rsid w:val="007F08C5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7F08C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08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B33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F3"/>
    <w:rPr>
      <w:rFonts w:ascii="Times" w:eastAsia="Times" w:hAnsi="Times" w:cs="Times New Roman"/>
      <w:color w:val="auto"/>
      <w:szCs w:val="20"/>
      <w:lang w:eastAsia="en-US"/>
    </w:rPr>
  </w:style>
  <w:style w:type="paragraph" w:styleId="BodyText">
    <w:name w:val="Body Text"/>
    <w:basedOn w:val="Normal"/>
    <w:link w:val="BodyTextChar"/>
    <w:rsid w:val="00780C07"/>
    <w:rPr>
      <w:i/>
    </w:rPr>
  </w:style>
  <w:style w:type="character" w:customStyle="1" w:styleId="BodyTextChar">
    <w:name w:val="Body Text Char"/>
    <w:basedOn w:val="DefaultParagraphFont"/>
    <w:link w:val="BodyText"/>
    <w:rsid w:val="00780C07"/>
    <w:rPr>
      <w:rFonts w:ascii="Times" w:eastAsia="Times" w:hAnsi="Times" w:cs="Times New Roman"/>
      <w:i/>
      <w:color w:val="auto"/>
      <w:szCs w:val="20"/>
      <w:lang w:eastAsia="en-US"/>
    </w:rPr>
  </w:style>
  <w:style w:type="character" w:styleId="Hyperlink">
    <w:name w:val="Hyperlink"/>
    <w:uiPriority w:val="99"/>
    <w:unhideWhenUsed/>
    <w:rsid w:val="00780C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0B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0B1"/>
    <w:rPr>
      <w:rFonts w:ascii="Times" w:eastAsia="Times" w:hAnsi="Times" w:cs="Times New Roman"/>
      <w:color w:val="auto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968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3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wp-content/uploads/2018/10/Author_Pages_Intro_With_Thumb_101018_1080p.mp4?_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0020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jove.com/author/Petra_Schwil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Iannazzi</dc:creator>
  <cp:keywords/>
  <dc:description/>
  <cp:lastModifiedBy>Anastasia Gomez</cp:lastModifiedBy>
  <cp:revision>3</cp:revision>
  <dcterms:created xsi:type="dcterms:W3CDTF">2020-04-21T18:36:00Z</dcterms:created>
  <dcterms:modified xsi:type="dcterms:W3CDTF">2020-04-21T18:38:00Z</dcterms:modified>
</cp:coreProperties>
</file>