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8F48C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F41A4">
        <w:rPr>
          <w:rFonts w:asciiTheme="minorHAnsi" w:eastAsia="Times New Roman" w:hAnsiTheme="minorHAnsi" w:cstheme="minorHAnsi"/>
          <w:b/>
          <w:szCs w:val="24"/>
        </w:rPr>
        <w:t>61299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2794457" w14:textId="77777777" w:rsidR="009F41A4" w:rsidRDefault="004E0C5A" w:rsidP="009F41A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F41A4">
          <w:rPr>
            <w:rStyle w:val="Hyperlink"/>
            <w:rFonts w:ascii="Arial" w:hAnsi="Arial" w:cs="Arial"/>
            <w:color w:val="1155CC"/>
            <w:sz w:val="19"/>
            <w:szCs w:val="19"/>
          </w:rPr>
          <w:t>https://www.jove.com/account/file-uploader?src=18696243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663633" w14:textId="77777777" w:rsidR="009F41A4" w:rsidRPr="00B20FA7" w:rsidRDefault="004E0C5A" w:rsidP="009F41A4">
      <w:pPr>
        <w:jc w:val="both"/>
        <w:rPr>
          <w:szCs w:val="24"/>
        </w:rPr>
      </w:pPr>
      <w:r w:rsidRPr="00A97CC6">
        <w:rPr>
          <w:rFonts w:asciiTheme="minorHAnsi" w:eastAsia="Times New Roman" w:hAnsiTheme="minorHAnsi" w:cstheme="minorHAnsi"/>
          <w:b/>
          <w:sz w:val="32"/>
          <w:szCs w:val="32"/>
        </w:rPr>
        <w:t xml:space="preserve">Title: </w:t>
      </w:r>
      <w:r w:rsidR="009F41A4" w:rsidRPr="000C36AC">
        <w:rPr>
          <w:b/>
          <w:bCs/>
          <w:sz w:val="32"/>
          <w:szCs w:val="32"/>
        </w:rPr>
        <w:t>Guided Differentiation of Mature Kidney Podocytes from Human Induced Pluripotent Stem Cells Under Chemically Defined Conditions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A9E3A8F" w14:textId="028EC812" w:rsidR="009F41A4" w:rsidRPr="000C36AC" w:rsidRDefault="00EC3C46" w:rsidP="009F41A4">
      <w:pPr>
        <w:jc w:val="both"/>
        <w:rPr>
          <w:sz w:val="28"/>
          <w:szCs w:val="28"/>
        </w:rPr>
      </w:pPr>
      <w:r w:rsidRPr="00B07A3B">
        <w:rPr>
          <w:rFonts w:asciiTheme="minorHAnsi" w:eastAsia="Times New Roman" w:hAnsiTheme="minorHAnsi" w:cstheme="minorHAnsi"/>
          <w:b/>
          <w:sz w:val="28"/>
          <w:szCs w:val="28"/>
        </w:rPr>
        <w:t xml:space="preserve">Authors and Affiliations: </w:t>
      </w:r>
      <w:r w:rsidR="009F41A4" w:rsidRPr="000C36AC">
        <w:rPr>
          <w:b/>
          <w:bCs/>
          <w:sz w:val="28"/>
          <w:szCs w:val="28"/>
        </w:rPr>
        <w:t>Morgan Burt</w:t>
      </w:r>
      <w:r w:rsidR="009F41A4" w:rsidRPr="000C36AC">
        <w:rPr>
          <w:b/>
          <w:bCs/>
          <w:sz w:val="28"/>
          <w:szCs w:val="28"/>
          <w:vertAlign w:val="superscript"/>
        </w:rPr>
        <w:t>1</w:t>
      </w:r>
      <w:r w:rsidR="009F41A4" w:rsidRPr="000C36AC">
        <w:rPr>
          <w:b/>
          <w:bCs/>
          <w:sz w:val="28"/>
          <w:szCs w:val="28"/>
        </w:rPr>
        <w:t>, Rohan Bhattacharya</w:t>
      </w:r>
      <w:r w:rsidR="009F41A4" w:rsidRPr="000C36AC">
        <w:rPr>
          <w:b/>
          <w:bCs/>
          <w:sz w:val="28"/>
          <w:szCs w:val="28"/>
          <w:vertAlign w:val="superscript"/>
        </w:rPr>
        <w:t>1</w:t>
      </w:r>
      <w:r w:rsidR="009F41A4" w:rsidRPr="000C36AC">
        <w:rPr>
          <w:b/>
          <w:bCs/>
          <w:sz w:val="28"/>
          <w:szCs w:val="28"/>
        </w:rPr>
        <w:t>, Arinze E. Okafor</w:t>
      </w:r>
      <w:r w:rsidR="009F41A4" w:rsidRPr="000C36AC">
        <w:rPr>
          <w:b/>
          <w:bCs/>
          <w:sz w:val="28"/>
          <w:szCs w:val="28"/>
          <w:vertAlign w:val="superscript"/>
        </w:rPr>
        <w:t>1</w:t>
      </w:r>
      <w:r w:rsidR="009F41A4" w:rsidRPr="000C36AC">
        <w:rPr>
          <w:b/>
          <w:bCs/>
          <w:sz w:val="28"/>
          <w:szCs w:val="28"/>
        </w:rPr>
        <w:t>, and Samira Musah</w:t>
      </w:r>
      <w:r w:rsidR="009F41A4" w:rsidRPr="000C36AC">
        <w:rPr>
          <w:b/>
          <w:bCs/>
          <w:sz w:val="28"/>
          <w:szCs w:val="28"/>
          <w:vertAlign w:val="superscript"/>
        </w:rPr>
        <w:t>1,2</w:t>
      </w:r>
      <w:r w:rsidR="009F41A4" w:rsidRPr="000C36AC">
        <w:rPr>
          <w:rFonts w:eastAsia="Times New Roman" w:cstheme="minorHAnsi"/>
          <w:sz w:val="28"/>
          <w:szCs w:val="28"/>
        </w:rPr>
        <w:br/>
      </w:r>
    </w:p>
    <w:p w14:paraId="53395E0F" w14:textId="3A9E1535" w:rsidR="009F41A4" w:rsidRPr="000C36AC" w:rsidRDefault="009F41A4" w:rsidP="009F41A4">
      <w:pPr>
        <w:jc w:val="both"/>
        <w:rPr>
          <w:sz w:val="28"/>
          <w:szCs w:val="28"/>
        </w:rPr>
      </w:pPr>
      <w:r w:rsidRPr="000C36AC">
        <w:rPr>
          <w:sz w:val="28"/>
          <w:szCs w:val="28"/>
          <w:vertAlign w:val="superscript"/>
        </w:rPr>
        <w:t>1</w:t>
      </w:r>
      <w:r w:rsidRPr="000C36AC">
        <w:rPr>
          <w:sz w:val="28"/>
          <w:szCs w:val="28"/>
        </w:rPr>
        <w:t>Department of Biomedical Engineering</w:t>
      </w:r>
      <w:r w:rsidRPr="000C36AC">
        <w:rPr>
          <w:rFonts w:eastAsia="Times New Roman"/>
          <w:sz w:val="28"/>
          <w:szCs w:val="28"/>
        </w:rPr>
        <w:t xml:space="preserve">, </w:t>
      </w:r>
      <w:r w:rsidRPr="000C36AC">
        <w:rPr>
          <w:sz w:val="28"/>
          <w:szCs w:val="28"/>
        </w:rPr>
        <w:t>Duke University</w:t>
      </w:r>
    </w:p>
    <w:p w14:paraId="160C3464" w14:textId="5ADA44AF" w:rsidR="00CA3842" w:rsidRPr="000C36AC" w:rsidRDefault="009F41A4" w:rsidP="009F41A4">
      <w:pPr>
        <w:pStyle w:val="NormalWeb"/>
        <w:spacing w:before="0" w:beforeAutospacing="0" w:after="0" w:afterAutospacing="0"/>
        <w:contextualSpacing/>
        <w:rPr>
          <w:rFonts w:asciiTheme="minorHAnsi" w:hAnsiTheme="minorHAnsi" w:cstheme="minorHAnsi"/>
          <w:sz w:val="28"/>
          <w:szCs w:val="28"/>
        </w:rPr>
      </w:pPr>
      <w:r w:rsidRPr="000C36AC">
        <w:rPr>
          <w:sz w:val="28"/>
          <w:szCs w:val="28"/>
          <w:vertAlign w:val="superscript"/>
        </w:rPr>
        <w:t>2</w:t>
      </w:r>
      <w:r w:rsidRPr="000C36AC">
        <w:rPr>
          <w:sz w:val="28"/>
          <w:szCs w:val="28"/>
        </w:rPr>
        <w:t>Department of Medicine, Division of Nephrology, Duke University School of Medicine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20A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3932D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1EC854D" w14:textId="77777777" w:rsidR="009F41A4" w:rsidRDefault="009F41A4" w:rsidP="004E0C5A">
      <w:pPr>
        <w:outlineLvl w:val="0"/>
        <w:rPr>
          <w:rFonts w:eastAsia="Times New Roman" w:cstheme="minorHAnsi"/>
          <w:szCs w:val="24"/>
          <w:shd w:val="clear" w:color="auto" w:fill="FFFFFF"/>
        </w:rPr>
      </w:pPr>
      <w:r w:rsidRPr="007856A0">
        <w:rPr>
          <w:szCs w:val="24"/>
          <w:shd w:val="clear" w:color="auto" w:fill="FFFFFF"/>
        </w:rPr>
        <w:t xml:space="preserve">Samira </w:t>
      </w:r>
      <w:proofErr w:type="spellStart"/>
      <w:r w:rsidRPr="007856A0">
        <w:rPr>
          <w:szCs w:val="24"/>
          <w:shd w:val="clear" w:color="auto" w:fill="FFFFFF"/>
        </w:rPr>
        <w:t>Musah</w:t>
      </w:r>
      <w:proofErr w:type="spellEnd"/>
      <w:r w:rsidRPr="007856A0">
        <w:rPr>
          <w:rFonts w:eastAsia="Times New Roman" w:cstheme="minorHAnsi"/>
          <w:szCs w:val="24"/>
          <w:shd w:val="clear" w:color="auto" w:fill="FFFFFF"/>
        </w:rPr>
        <w:tab/>
      </w:r>
      <w:r w:rsidRPr="007856A0">
        <w:rPr>
          <w:rFonts w:eastAsia="Times New Roman" w:cstheme="minorHAnsi"/>
          <w:szCs w:val="24"/>
          <w:shd w:val="clear" w:color="auto" w:fill="FFFFFF"/>
        </w:rPr>
        <w:tab/>
      </w:r>
    </w:p>
    <w:p w14:paraId="70431BE5" w14:textId="4F5E563A" w:rsidR="009F41A4" w:rsidRDefault="009F41A4" w:rsidP="004E0C5A">
      <w:pPr>
        <w:outlineLvl w:val="0"/>
        <w:rPr>
          <w:rFonts w:asciiTheme="minorHAnsi" w:eastAsia="Times New Roman" w:hAnsiTheme="minorHAnsi" w:cstheme="minorHAnsi"/>
          <w:b/>
          <w:szCs w:val="24"/>
        </w:rPr>
      </w:pPr>
      <w:hyperlink r:id="rId8" w:history="1">
        <w:r w:rsidRPr="008B017A">
          <w:rPr>
            <w:rStyle w:val="Hyperlink"/>
            <w:szCs w:val="24"/>
            <w:shd w:val="clear" w:color="auto" w:fill="FFFFFF"/>
          </w:rPr>
          <w:t>samira.musah@duke.edu</w:t>
        </w:r>
      </w:hyperlink>
      <w:r>
        <w:rPr>
          <w:szCs w:val="24"/>
          <w:shd w:val="clear" w:color="auto" w:fill="FFFFFF"/>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7240542B" w14:textId="33002F10" w:rsidR="00C32213" w:rsidRDefault="009F41A4" w:rsidP="004E0C5A">
      <w:pPr>
        <w:outlineLvl w:val="0"/>
        <w:rPr>
          <w:rFonts w:asciiTheme="minorHAnsi" w:eastAsia="Times New Roman" w:hAnsiTheme="minorHAnsi" w:cstheme="minorHAnsi"/>
          <w:b/>
          <w:szCs w:val="24"/>
        </w:rPr>
      </w:pPr>
      <w:hyperlink r:id="rId9" w:history="1">
        <w:r w:rsidRPr="008B017A">
          <w:rPr>
            <w:rStyle w:val="Hyperlink"/>
            <w:szCs w:val="24"/>
          </w:rPr>
          <w:t>mab193@duke.edu</w:t>
        </w:r>
      </w:hyperlink>
      <w:r>
        <w:rPr>
          <w:szCs w:val="24"/>
        </w:rPr>
        <w:t xml:space="preserve"> </w:t>
      </w:r>
      <w:r w:rsidRPr="007856A0">
        <w:rPr>
          <w:rFonts w:eastAsia="Times New Roman" w:cstheme="minorHAnsi"/>
          <w:szCs w:val="24"/>
        </w:rPr>
        <w:br/>
      </w:r>
      <w:hyperlink r:id="rId10" w:history="1">
        <w:r w:rsidRPr="008B017A">
          <w:rPr>
            <w:rStyle w:val="Hyperlink"/>
            <w:szCs w:val="24"/>
          </w:rPr>
          <w:t>rohan</w:t>
        </w:r>
        <w:r w:rsidRPr="008B017A">
          <w:rPr>
            <w:rStyle w:val="Hyperlink"/>
            <w:szCs w:val="24"/>
            <w:shd w:val="clear" w:color="auto" w:fill="FFFFFF"/>
          </w:rPr>
          <w:t>.bhattacharya@duke.edu</w:t>
        </w:r>
      </w:hyperlink>
      <w:r>
        <w:rPr>
          <w:szCs w:val="24"/>
          <w:shd w:val="clear" w:color="auto" w:fill="FFFFFF"/>
        </w:rPr>
        <w:t xml:space="preserve"> </w:t>
      </w:r>
      <w:r w:rsidRPr="007856A0">
        <w:rPr>
          <w:rFonts w:eastAsia="Times New Roman" w:cstheme="minorHAnsi"/>
          <w:szCs w:val="24"/>
          <w:shd w:val="clear" w:color="auto" w:fill="FFFFFF"/>
        </w:rPr>
        <w:br/>
      </w:r>
      <w:hyperlink r:id="rId11" w:history="1">
        <w:r w:rsidRPr="00473650">
          <w:rPr>
            <w:rStyle w:val="Hyperlink"/>
            <w:szCs w:val="24"/>
            <w:shd w:val="clear" w:color="auto" w:fill="FFFFFF"/>
          </w:rPr>
          <w:t>arinze.okafor@duke.edu</w:t>
        </w:r>
      </w:hyperlink>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3FF2C9C8"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A456D">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B20A7D"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B20A7D"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03F059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A456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56B20E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A456D">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20A7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20A7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20A7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20A7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20A7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20A7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20A7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033CD1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415DC89" w14:textId="6F10EA1D" w:rsidR="00830AFA" w:rsidRPr="00B5625D" w:rsidRDefault="00830AFA" w:rsidP="00B5625D">
      <w:pPr>
        <w:pStyle w:val="BodyText"/>
        <w:numPr>
          <w:ilvl w:val="0"/>
          <w:numId w:val="44"/>
        </w:numPr>
        <w:spacing w:before="360"/>
        <w:outlineLvl w:val="0"/>
        <w:rPr>
          <w:rFonts w:asciiTheme="minorHAnsi" w:hAnsiTheme="minorHAnsi" w:cstheme="minorHAnsi"/>
          <w:b/>
          <w:i w:val="0"/>
          <w:iCs/>
          <w:szCs w:val="24"/>
        </w:rPr>
      </w:pPr>
      <w:bookmarkStart w:id="1" w:name="_GoBack"/>
      <w:bookmarkEnd w:id="1"/>
      <w:r w:rsidRPr="00B5625D">
        <w:rPr>
          <w:b/>
          <w:bCs/>
          <w:i w:val="0"/>
          <w:iCs/>
          <w:szCs w:val="24"/>
        </w:rPr>
        <w:t>Feeder-</w:t>
      </w:r>
      <w:r w:rsidR="00B5625D">
        <w:rPr>
          <w:b/>
          <w:bCs/>
          <w:i w:val="0"/>
          <w:iCs/>
          <w:szCs w:val="24"/>
        </w:rPr>
        <w:t>F</w:t>
      </w:r>
      <w:r w:rsidRPr="00B5625D">
        <w:rPr>
          <w:b/>
          <w:bCs/>
          <w:i w:val="0"/>
          <w:iCs/>
          <w:szCs w:val="24"/>
        </w:rPr>
        <w:t xml:space="preserve">ree </w:t>
      </w:r>
      <w:r w:rsidR="00B5625D">
        <w:rPr>
          <w:b/>
          <w:bCs/>
          <w:i w:val="0"/>
          <w:iCs/>
          <w:szCs w:val="24"/>
        </w:rPr>
        <w:t>Human Induced Pluripotent Stem (</w:t>
      </w:r>
      <w:proofErr w:type="spellStart"/>
      <w:r w:rsidR="00B5625D">
        <w:rPr>
          <w:b/>
          <w:bCs/>
          <w:i w:val="0"/>
          <w:iCs/>
          <w:szCs w:val="24"/>
        </w:rPr>
        <w:t>h</w:t>
      </w:r>
      <w:r w:rsidRPr="00B5625D">
        <w:rPr>
          <w:b/>
          <w:bCs/>
          <w:i w:val="0"/>
          <w:iCs/>
          <w:szCs w:val="24"/>
        </w:rPr>
        <w:t>iPS</w:t>
      </w:r>
      <w:proofErr w:type="spellEnd"/>
      <w:r w:rsidR="00B5625D">
        <w:rPr>
          <w:b/>
          <w:bCs/>
          <w:i w:val="0"/>
          <w:iCs/>
          <w:szCs w:val="24"/>
        </w:rPr>
        <w:t>)</w:t>
      </w:r>
      <w:r w:rsidRPr="00B5625D">
        <w:rPr>
          <w:b/>
          <w:bCs/>
          <w:i w:val="0"/>
          <w:iCs/>
          <w:szCs w:val="24"/>
        </w:rPr>
        <w:t xml:space="preserve"> </w:t>
      </w:r>
      <w:r w:rsidR="00B5625D">
        <w:rPr>
          <w:b/>
          <w:bCs/>
          <w:i w:val="0"/>
          <w:iCs/>
          <w:szCs w:val="24"/>
        </w:rPr>
        <w:t>C</w:t>
      </w:r>
      <w:r w:rsidRPr="00B5625D">
        <w:rPr>
          <w:b/>
          <w:bCs/>
          <w:i w:val="0"/>
          <w:iCs/>
          <w:szCs w:val="24"/>
        </w:rPr>
        <w:t xml:space="preserve">ell </w:t>
      </w:r>
      <w:r w:rsidR="00B5625D">
        <w:rPr>
          <w:b/>
          <w:bCs/>
          <w:i w:val="0"/>
          <w:iCs/>
          <w:szCs w:val="24"/>
        </w:rPr>
        <w:t>C</w:t>
      </w:r>
      <w:r w:rsidRPr="00B5625D">
        <w:rPr>
          <w:b/>
          <w:bCs/>
          <w:i w:val="0"/>
          <w:iCs/>
          <w:szCs w:val="24"/>
        </w:rPr>
        <w:t xml:space="preserve">ulture </w:t>
      </w:r>
    </w:p>
    <w:p w14:paraId="15BA40E0" w14:textId="77777777" w:rsidR="00830AFA" w:rsidRPr="00830AFA" w:rsidRDefault="00830AFA" w:rsidP="00B5625D">
      <w:pPr>
        <w:pStyle w:val="ListParagraph"/>
        <w:autoSpaceDE w:val="0"/>
        <w:autoSpaceDN w:val="0"/>
        <w:adjustRightInd w:val="0"/>
        <w:ind w:left="360"/>
        <w:jc w:val="both"/>
        <w:rPr>
          <w:szCs w:val="24"/>
        </w:rPr>
      </w:pPr>
    </w:p>
    <w:p w14:paraId="25578155" w14:textId="44BC24E7" w:rsidR="00830AFA" w:rsidRDefault="00B5625D" w:rsidP="00B5625D">
      <w:pPr>
        <w:pStyle w:val="ListParagraph"/>
        <w:numPr>
          <w:ilvl w:val="1"/>
          <w:numId w:val="44"/>
        </w:numPr>
        <w:autoSpaceDE w:val="0"/>
        <w:autoSpaceDN w:val="0"/>
        <w:adjustRightInd w:val="0"/>
        <w:jc w:val="both"/>
        <w:rPr>
          <w:szCs w:val="24"/>
        </w:rPr>
      </w:pPr>
      <w:r>
        <w:rPr>
          <w:szCs w:val="24"/>
        </w:rPr>
        <w:t>To set up a feeder-free human induced pluripotent stem cell, first a</w:t>
      </w:r>
      <w:r w:rsidR="00830AFA" w:rsidRPr="00830AFA">
        <w:rPr>
          <w:szCs w:val="24"/>
        </w:rPr>
        <w:t xml:space="preserve">spirate the residual solution of </w:t>
      </w:r>
      <w:r>
        <w:rPr>
          <w:szCs w:val="24"/>
        </w:rPr>
        <w:t>basement membrane</w:t>
      </w:r>
      <w:r w:rsidR="00830AFA" w:rsidRPr="00830AFA">
        <w:rPr>
          <w:szCs w:val="24"/>
        </w:rPr>
        <w:t xml:space="preserve"> matrix 1 from pre-coated plates </w:t>
      </w:r>
      <w:r>
        <w:rPr>
          <w:b/>
          <w:bCs/>
          <w:szCs w:val="24"/>
        </w:rPr>
        <w:t xml:space="preserve">[1] </w:t>
      </w:r>
      <w:r w:rsidR="00830AFA" w:rsidRPr="00830AFA">
        <w:rPr>
          <w:szCs w:val="24"/>
        </w:rPr>
        <w:t xml:space="preserve">and wash the wells </w:t>
      </w:r>
      <w:r>
        <w:rPr>
          <w:szCs w:val="24"/>
        </w:rPr>
        <w:t xml:space="preserve">three times </w:t>
      </w:r>
      <w:r w:rsidR="00830AFA" w:rsidRPr="00830AFA">
        <w:rPr>
          <w:szCs w:val="24"/>
        </w:rPr>
        <w:t>with 1</w:t>
      </w:r>
      <w:r>
        <w:rPr>
          <w:szCs w:val="24"/>
        </w:rPr>
        <w:t>-</w:t>
      </w:r>
      <w:r w:rsidR="00830AFA" w:rsidRPr="00830AFA">
        <w:rPr>
          <w:szCs w:val="24"/>
        </w:rPr>
        <w:t xml:space="preserve">2 </w:t>
      </w:r>
      <w:r>
        <w:rPr>
          <w:szCs w:val="24"/>
        </w:rPr>
        <w:t>milliliters</w:t>
      </w:r>
      <w:r w:rsidR="00830AFA" w:rsidRPr="00830AFA">
        <w:rPr>
          <w:szCs w:val="24"/>
        </w:rPr>
        <w:t xml:space="preserve"> of </w:t>
      </w:r>
      <w:r>
        <w:rPr>
          <w:szCs w:val="24"/>
        </w:rPr>
        <w:t xml:space="preserve">warmed medium per well </w:t>
      </w:r>
      <w:r>
        <w:rPr>
          <w:b/>
          <w:bCs/>
          <w:szCs w:val="24"/>
        </w:rPr>
        <w:t>[2-TXT]</w:t>
      </w:r>
      <w:r w:rsidR="00830AFA" w:rsidRPr="00830AFA">
        <w:rPr>
          <w:szCs w:val="24"/>
        </w:rPr>
        <w:t>.</w:t>
      </w:r>
    </w:p>
    <w:p w14:paraId="00E090C8" w14:textId="77777777" w:rsidR="00B5625D" w:rsidRDefault="00B5625D" w:rsidP="00B5625D">
      <w:pPr>
        <w:pStyle w:val="ListParagraph"/>
        <w:autoSpaceDE w:val="0"/>
        <w:autoSpaceDN w:val="0"/>
        <w:adjustRightInd w:val="0"/>
        <w:ind w:left="907"/>
        <w:jc w:val="both"/>
        <w:rPr>
          <w:szCs w:val="24"/>
        </w:rPr>
      </w:pPr>
    </w:p>
    <w:p w14:paraId="0E754A9D" w14:textId="082F90E2" w:rsidR="00B5625D" w:rsidRDefault="00B5625D" w:rsidP="00B5625D">
      <w:pPr>
        <w:pStyle w:val="ListParagraph"/>
        <w:numPr>
          <w:ilvl w:val="2"/>
          <w:numId w:val="44"/>
        </w:numPr>
        <w:autoSpaceDE w:val="0"/>
        <w:autoSpaceDN w:val="0"/>
        <w:adjustRightInd w:val="0"/>
        <w:jc w:val="both"/>
        <w:rPr>
          <w:szCs w:val="24"/>
        </w:rPr>
      </w:pPr>
      <w:r>
        <w:rPr>
          <w:szCs w:val="24"/>
        </w:rPr>
        <w:t>WIDE: Talent aspirating matrix</w:t>
      </w:r>
    </w:p>
    <w:p w14:paraId="23D5E480" w14:textId="0E5E768A" w:rsidR="00B5625D" w:rsidRPr="00830AFA" w:rsidRDefault="00B5625D" w:rsidP="00B5625D">
      <w:pPr>
        <w:pStyle w:val="ListParagraph"/>
        <w:numPr>
          <w:ilvl w:val="2"/>
          <w:numId w:val="44"/>
        </w:numPr>
        <w:autoSpaceDE w:val="0"/>
        <w:autoSpaceDN w:val="0"/>
        <w:adjustRightInd w:val="0"/>
        <w:jc w:val="both"/>
        <w:rPr>
          <w:szCs w:val="24"/>
        </w:rPr>
      </w:pPr>
      <w:r>
        <w:rPr>
          <w:szCs w:val="24"/>
        </w:rPr>
        <w:t xml:space="preserve">Talent washing well(s), with medium container visible in frame </w:t>
      </w:r>
      <w:r>
        <w:rPr>
          <w:b/>
          <w:bCs/>
          <w:szCs w:val="24"/>
        </w:rPr>
        <w:t>TEXT: See text for all medium preparation details</w:t>
      </w:r>
    </w:p>
    <w:p w14:paraId="290956F2" w14:textId="77777777" w:rsidR="00830AFA" w:rsidRPr="00830AFA" w:rsidRDefault="00830AFA" w:rsidP="00F9359F">
      <w:pPr>
        <w:pStyle w:val="ListParagraph"/>
        <w:ind w:left="360"/>
        <w:jc w:val="both"/>
        <w:rPr>
          <w:szCs w:val="24"/>
        </w:rPr>
      </w:pPr>
    </w:p>
    <w:p w14:paraId="2C2FEA89" w14:textId="0A95D023" w:rsidR="00F9359F" w:rsidRDefault="00830AFA" w:rsidP="00F9359F">
      <w:pPr>
        <w:pStyle w:val="ListParagraph"/>
        <w:numPr>
          <w:ilvl w:val="1"/>
          <w:numId w:val="44"/>
        </w:numPr>
        <w:autoSpaceDE w:val="0"/>
        <w:autoSpaceDN w:val="0"/>
        <w:adjustRightInd w:val="0"/>
        <w:jc w:val="both"/>
        <w:rPr>
          <w:szCs w:val="24"/>
        </w:rPr>
      </w:pPr>
      <w:r w:rsidRPr="00830AFA">
        <w:rPr>
          <w:szCs w:val="24"/>
        </w:rPr>
        <w:t xml:space="preserve">Aspirate </w:t>
      </w:r>
      <w:r w:rsidR="00F9359F">
        <w:rPr>
          <w:szCs w:val="24"/>
        </w:rPr>
        <w:t xml:space="preserve">the </w:t>
      </w:r>
      <w:r w:rsidRPr="00830AFA">
        <w:rPr>
          <w:szCs w:val="24"/>
        </w:rPr>
        <w:t xml:space="preserve">spent </w:t>
      </w:r>
      <w:r w:rsidR="00F9359F">
        <w:rPr>
          <w:szCs w:val="24"/>
        </w:rPr>
        <w:t xml:space="preserve">cell culture medium </w:t>
      </w:r>
      <w:r w:rsidRPr="00830AFA">
        <w:rPr>
          <w:szCs w:val="24"/>
        </w:rPr>
        <w:t xml:space="preserve">from </w:t>
      </w:r>
      <w:r w:rsidR="00F9359F">
        <w:rPr>
          <w:szCs w:val="24"/>
        </w:rPr>
        <w:t>a</w:t>
      </w:r>
      <w:r w:rsidRPr="00830AFA">
        <w:rPr>
          <w:szCs w:val="24"/>
        </w:rPr>
        <w:t xml:space="preserve"> </w:t>
      </w:r>
      <w:r w:rsidR="00F9359F">
        <w:rPr>
          <w:szCs w:val="24"/>
        </w:rPr>
        <w:t>human induced pluripotent stem</w:t>
      </w:r>
      <w:r w:rsidRPr="00830AFA">
        <w:rPr>
          <w:szCs w:val="24"/>
        </w:rPr>
        <w:t xml:space="preserve"> cell</w:t>
      </w:r>
      <w:r w:rsidR="00F9359F">
        <w:rPr>
          <w:szCs w:val="24"/>
        </w:rPr>
        <w:t xml:space="preserve"> culture </w:t>
      </w:r>
      <w:r w:rsidR="00F9359F">
        <w:rPr>
          <w:b/>
          <w:bCs/>
          <w:szCs w:val="24"/>
        </w:rPr>
        <w:t>[1]</w:t>
      </w:r>
      <w:r w:rsidRPr="00830AFA">
        <w:rPr>
          <w:szCs w:val="24"/>
        </w:rPr>
        <w:t xml:space="preserve"> and rinse the cells </w:t>
      </w:r>
      <w:r w:rsidR="00F9359F">
        <w:rPr>
          <w:szCs w:val="24"/>
        </w:rPr>
        <w:t>three times</w:t>
      </w:r>
      <w:r w:rsidRPr="00830AFA">
        <w:rPr>
          <w:szCs w:val="24"/>
        </w:rPr>
        <w:t xml:space="preserve"> with warmed </w:t>
      </w:r>
      <w:r w:rsidR="00F9359F">
        <w:rPr>
          <w:szCs w:val="24"/>
        </w:rPr>
        <w:t xml:space="preserve">medium </w:t>
      </w:r>
      <w:r w:rsidR="00F9359F">
        <w:rPr>
          <w:b/>
          <w:bCs/>
          <w:szCs w:val="24"/>
        </w:rPr>
        <w:t>[2]</w:t>
      </w:r>
      <w:r w:rsidRPr="00830AFA">
        <w:rPr>
          <w:szCs w:val="24"/>
        </w:rPr>
        <w:t>.</w:t>
      </w:r>
    </w:p>
    <w:p w14:paraId="305E941A" w14:textId="77777777" w:rsidR="00F9359F" w:rsidRDefault="00F9359F" w:rsidP="00F9359F">
      <w:pPr>
        <w:pStyle w:val="ListParagraph"/>
        <w:autoSpaceDE w:val="0"/>
        <w:autoSpaceDN w:val="0"/>
        <w:adjustRightInd w:val="0"/>
        <w:ind w:left="907"/>
        <w:jc w:val="both"/>
        <w:rPr>
          <w:szCs w:val="24"/>
        </w:rPr>
      </w:pPr>
    </w:p>
    <w:p w14:paraId="10A0F9A4" w14:textId="7C57A484" w:rsidR="00F9359F" w:rsidRDefault="00F9359F" w:rsidP="00F9359F">
      <w:pPr>
        <w:pStyle w:val="ListParagraph"/>
        <w:numPr>
          <w:ilvl w:val="2"/>
          <w:numId w:val="44"/>
        </w:numPr>
        <w:autoSpaceDE w:val="0"/>
        <w:autoSpaceDN w:val="0"/>
        <w:adjustRightInd w:val="0"/>
        <w:jc w:val="both"/>
        <w:rPr>
          <w:szCs w:val="24"/>
        </w:rPr>
      </w:pPr>
      <w:r>
        <w:rPr>
          <w:szCs w:val="24"/>
        </w:rPr>
        <w:t>Medium being aspirated</w:t>
      </w:r>
    </w:p>
    <w:p w14:paraId="494F5ACE" w14:textId="3EF9BFE7" w:rsidR="00F9359F" w:rsidRDefault="00F9359F" w:rsidP="00F9359F">
      <w:pPr>
        <w:pStyle w:val="ListParagraph"/>
        <w:numPr>
          <w:ilvl w:val="2"/>
          <w:numId w:val="44"/>
        </w:numPr>
        <w:autoSpaceDE w:val="0"/>
        <w:autoSpaceDN w:val="0"/>
        <w:adjustRightInd w:val="0"/>
        <w:jc w:val="both"/>
        <w:rPr>
          <w:szCs w:val="24"/>
        </w:rPr>
      </w:pPr>
      <w:r>
        <w:rPr>
          <w:szCs w:val="24"/>
        </w:rPr>
        <w:t>Well(s) being rinsed, with medium container visible in frame</w:t>
      </w:r>
    </w:p>
    <w:p w14:paraId="0E43DF08" w14:textId="77777777" w:rsidR="00F9359F" w:rsidRDefault="00F9359F" w:rsidP="00F9359F">
      <w:pPr>
        <w:pStyle w:val="ListParagraph"/>
        <w:autoSpaceDE w:val="0"/>
        <w:autoSpaceDN w:val="0"/>
        <w:adjustRightInd w:val="0"/>
        <w:ind w:left="1627"/>
        <w:jc w:val="both"/>
        <w:rPr>
          <w:szCs w:val="24"/>
        </w:rPr>
      </w:pPr>
    </w:p>
    <w:p w14:paraId="0B08952A" w14:textId="12680946" w:rsidR="00F9359F" w:rsidRDefault="00830AFA" w:rsidP="00F9359F">
      <w:pPr>
        <w:pStyle w:val="ListParagraph"/>
        <w:numPr>
          <w:ilvl w:val="1"/>
          <w:numId w:val="44"/>
        </w:numPr>
        <w:autoSpaceDE w:val="0"/>
        <w:autoSpaceDN w:val="0"/>
        <w:adjustRightInd w:val="0"/>
        <w:jc w:val="both"/>
        <w:rPr>
          <w:szCs w:val="24"/>
        </w:rPr>
      </w:pPr>
      <w:r w:rsidRPr="00830AFA">
        <w:rPr>
          <w:szCs w:val="24"/>
        </w:rPr>
        <w:t xml:space="preserve">Add 1 </w:t>
      </w:r>
      <w:r w:rsidR="00F9359F">
        <w:rPr>
          <w:szCs w:val="24"/>
        </w:rPr>
        <w:t>milliliter</w:t>
      </w:r>
      <w:r w:rsidRPr="00830AFA">
        <w:rPr>
          <w:szCs w:val="24"/>
        </w:rPr>
        <w:t xml:space="preserve"> of warm cell detachment solution </w:t>
      </w:r>
      <w:r w:rsidR="00F9359F">
        <w:rPr>
          <w:szCs w:val="24"/>
        </w:rPr>
        <w:t xml:space="preserve">to each well </w:t>
      </w:r>
      <w:r w:rsidRPr="00830AFA">
        <w:rPr>
          <w:szCs w:val="24"/>
        </w:rPr>
        <w:t>for</w:t>
      </w:r>
      <w:r w:rsidR="00F9359F">
        <w:rPr>
          <w:szCs w:val="24"/>
        </w:rPr>
        <w:t xml:space="preserve"> a</w:t>
      </w:r>
      <w:r w:rsidRPr="00830AFA">
        <w:rPr>
          <w:szCs w:val="24"/>
        </w:rPr>
        <w:t xml:space="preserve"> 1</w:t>
      </w:r>
      <w:r w:rsidR="00F9359F">
        <w:rPr>
          <w:szCs w:val="24"/>
        </w:rPr>
        <w:t>-</w:t>
      </w:r>
      <w:r w:rsidRPr="00830AFA">
        <w:rPr>
          <w:szCs w:val="24"/>
        </w:rPr>
        <w:t>min</w:t>
      </w:r>
      <w:r w:rsidR="00F9359F">
        <w:rPr>
          <w:szCs w:val="24"/>
        </w:rPr>
        <w:t>ute incubation</w:t>
      </w:r>
      <w:r w:rsidRPr="00830AFA">
        <w:rPr>
          <w:szCs w:val="24"/>
        </w:rPr>
        <w:t xml:space="preserve"> at </w:t>
      </w:r>
      <w:r w:rsidR="00F9359F">
        <w:rPr>
          <w:szCs w:val="24"/>
        </w:rPr>
        <w:t xml:space="preserve">37 degrees Celsius </w:t>
      </w:r>
      <w:r w:rsidR="00F9359F">
        <w:rPr>
          <w:b/>
          <w:bCs/>
          <w:szCs w:val="24"/>
        </w:rPr>
        <w:t>[1]</w:t>
      </w:r>
      <w:r w:rsidR="00F9359F">
        <w:rPr>
          <w:szCs w:val="24"/>
        </w:rPr>
        <w:t>.</w:t>
      </w:r>
      <w:r w:rsidRPr="00830AFA">
        <w:rPr>
          <w:szCs w:val="24"/>
        </w:rPr>
        <w:t xml:space="preserve"> </w:t>
      </w:r>
    </w:p>
    <w:p w14:paraId="3C3874B5" w14:textId="77777777" w:rsidR="00F9359F" w:rsidRDefault="00F9359F" w:rsidP="00F9359F">
      <w:pPr>
        <w:pStyle w:val="ListParagraph"/>
        <w:autoSpaceDE w:val="0"/>
        <w:autoSpaceDN w:val="0"/>
        <w:adjustRightInd w:val="0"/>
        <w:ind w:left="907"/>
        <w:jc w:val="both"/>
        <w:rPr>
          <w:szCs w:val="24"/>
        </w:rPr>
      </w:pPr>
    </w:p>
    <w:p w14:paraId="6EF6F027" w14:textId="44810761" w:rsidR="00F9359F" w:rsidRDefault="00F9359F" w:rsidP="00F9359F">
      <w:pPr>
        <w:pStyle w:val="ListParagraph"/>
        <w:numPr>
          <w:ilvl w:val="2"/>
          <w:numId w:val="44"/>
        </w:numPr>
        <w:autoSpaceDE w:val="0"/>
        <w:autoSpaceDN w:val="0"/>
        <w:adjustRightInd w:val="0"/>
        <w:jc w:val="both"/>
        <w:rPr>
          <w:szCs w:val="24"/>
        </w:rPr>
      </w:pPr>
      <w:r>
        <w:rPr>
          <w:szCs w:val="24"/>
        </w:rPr>
        <w:t>Talent adding solution to well(s), with solution container visible in frame</w:t>
      </w:r>
    </w:p>
    <w:p w14:paraId="2504DCD9" w14:textId="77777777" w:rsidR="00F9359F" w:rsidRDefault="00F9359F" w:rsidP="00F9359F">
      <w:pPr>
        <w:pStyle w:val="ListParagraph"/>
        <w:autoSpaceDE w:val="0"/>
        <w:autoSpaceDN w:val="0"/>
        <w:adjustRightInd w:val="0"/>
        <w:ind w:left="1627"/>
        <w:jc w:val="both"/>
        <w:rPr>
          <w:szCs w:val="24"/>
        </w:rPr>
      </w:pPr>
    </w:p>
    <w:p w14:paraId="66595D2D" w14:textId="40B58ED6" w:rsidR="00830AFA" w:rsidRDefault="00F9359F" w:rsidP="00F9359F">
      <w:pPr>
        <w:pStyle w:val="ListParagraph"/>
        <w:numPr>
          <w:ilvl w:val="1"/>
          <w:numId w:val="44"/>
        </w:numPr>
        <w:autoSpaceDE w:val="0"/>
        <w:autoSpaceDN w:val="0"/>
        <w:adjustRightInd w:val="0"/>
        <w:jc w:val="both"/>
        <w:rPr>
          <w:szCs w:val="24"/>
        </w:rPr>
      </w:pPr>
      <w:r>
        <w:rPr>
          <w:szCs w:val="24"/>
        </w:rPr>
        <w:t>After confirming rounded cell colony edges under a</w:t>
      </w:r>
      <w:r w:rsidR="00830AFA" w:rsidRPr="00830AFA">
        <w:rPr>
          <w:szCs w:val="24"/>
        </w:rPr>
        <w:t xml:space="preserve"> tissue culture microscope</w:t>
      </w:r>
      <w:r w:rsidR="00B20A7D">
        <w:rPr>
          <w:szCs w:val="24"/>
        </w:rPr>
        <w:t xml:space="preserve"> </w:t>
      </w:r>
      <w:r w:rsidR="00B20A7D">
        <w:rPr>
          <w:b/>
          <w:bCs/>
          <w:szCs w:val="24"/>
        </w:rPr>
        <w:t>[1]</w:t>
      </w:r>
      <w:r>
        <w:rPr>
          <w:szCs w:val="24"/>
        </w:rPr>
        <w:t>,</w:t>
      </w:r>
      <w:r w:rsidR="00830AFA" w:rsidRPr="00830AFA">
        <w:rPr>
          <w:szCs w:val="24"/>
        </w:rPr>
        <w:t xml:space="preserve"> quickly aspirate the cell detachment </w:t>
      </w:r>
      <w:r>
        <w:rPr>
          <w:szCs w:val="24"/>
        </w:rPr>
        <w:t xml:space="preserve">solution </w:t>
      </w:r>
      <w:r>
        <w:rPr>
          <w:b/>
          <w:bCs/>
          <w:szCs w:val="24"/>
        </w:rPr>
        <w:t>[</w:t>
      </w:r>
      <w:r w:rsidR="00B20A7D">
        <w:rPr>
          <w:b/>
          <w:bCs/>
          <w:szCs w:val="24"/>
        </w:rPr>
        <w:t>2</w:t>
      </w:r>
      <w:r>
        <w:rPr>
          <w:b/>
          <w:bCs/>
          <w:szCs w:val="24"/>
        </w:rPr>
        <w:t>]</w:t>
      </w:r>
      <w:r>
        <w:rPr>
          <w:szCs w:val="24"/>
        </w:rPr>
        <w:t xml:space="preserve"> and ge</w:t>
      </w:r>
      <w:r w:rsidR="00830AFA" w:rsidRPr="00830AFA">
        <w:rPr>
          <w:szCs w:val="24"/>
        </w:rPr>
        <w:t xml:space="preserve">ntly rinse cells </w:t>
      </w:r>
      <w:r>
        <w:rPr>
          <w:szCs w:val="24"/>
        </w:rPr>
        <w:t xml:space="preserve">one time with cell culture medium </w:t>
      </w:r>
      <w:r>
        <w:rPr>
          <w:b/>
          <w:bCs/>
          <w:szCs w:val="24"/>
        </w:rPr>
        <w:t>[</w:t>
      </w:r>
      <w:r w:rsidR="00B20A7D">
        <w:rPr>
          <w:b/>
          <w:bCs/>
          <w:szCs w:val="24"/>
        </w:rPr>
        <w:t>3</w:t>
      </w:r>
      <w:r>
        <w:rPr>
          <w:b/>
          <w:bCs/>
          <w:szCs w:val="24"/>
        </w:rPr>
        <w:t>]</w:t>
      </w:r>
      <w:r w:rsidR="00830AFA" w:rsidRPr="00830AFA">
        <w:rPr>
          <w:szCs w:val="24"/>
        </w:rPr>
        <w:t>.</w:t>
      </w:r>
    </w:p>
    <w:p w14:paraId="7094F28F" w14:textId="77777777" w:rsidR="00F9359F" w:rsidRDefault="00F9359F" w:rsidP="00F9359F">
      <w:pPr>
        <w:pStyle w:val="ListParagraph"/>
        <w:autoSpaceDE w:val="0"/>
        <w:autoSpaceDN w:val="0"/>
        <w:adjustRightInd w:val="0"/>
        <w:ind w:left="907"/>
        <w:jc w:val="both"/>
        <w:rPr>
          <w:szCs w:val="24"/>
        </w:rPr>
      </w:pPr>
    </w:p>
    <w:p w14:paraId="6FE700BB" w14:textId="2EF58594" w:rsidR="00B20A7D" w:rsidRDefault="00B20A7D" w:rsidP="00F9359F">
      <w:pPr>
        <w:pStyle w:val="ListParagraph"/>
        <w:numPr>
          <w:ilvl w:val="2"/>
          <w:numId w:val="44"/>
        </w:numPr>
        <w:autoSpaceDE w:val="0"/>
        <w:autoSpaceDN w:val="0"/>
        <w:adjustRightInd w:val="0"/>
        <w:jc w:val="both"/>
        <w:rPr>
          <w:szCs w:val="24"/>
        </w:rPr>
      </w:pPr>
      <w:r>
        <w:rPr>
          <w:szCs w:val="24"/>
        </w:rPr>
        <w:t>SCOPE: Shot of rounded cell colony edges</w:t>
      </w:r>
    </w:p>
    <w:p w14:paraId="4A0EB6D6" w14:textId="103582C9" w:rsidR="00F9359F" w:rsidRDefault="00F9359F" w:rsidP="00F9359F">
      <w:pPr>
        <w:pStyle w:val="ListParagraph"/>
        <w:numPr>
          <w:ilvl w:val="2"/>
          <w:numId w:val="44"/>
        </w:numPr>
        <w:autoSpaceDE w:val="0"/>
        <w:autoSpaceDN w:val="0"/>
        <w:adjustRightInd w:val="0"/>
        <w:jc w:val="both"/>
        <w:rPr>
          <w:szCs w:val="24"/>
        </w:rPr>
      </w:pPr>
      <w:r>
        <w:rPr>
          <w:szCs w:val="24"/>
        </w:rPr>
        <w:t>Solution being aspirated</w:t>
      </w:r>
    </w:p>
    <w:p w14:paraId="3339F9AF" w14:textId="77777777" w:rsidR="00F9359F" w:rsidRDefault="00F9359F" w:rsidP="00F9359F">
      <w:pPr>
        <w:pStyle w:val="ListParagraph"/>
        <w:numPr>
          <w:ilvl w:val="2"/>
          <w:numId w:val="44"/>
        </w:numPr>
        <w:autoSpaceDE w:val="0"/>
        <w:autoSpaceDN w:val="0"/>
        <w:adjustRightInd w:val="0"/>
        <w:jc w:val="both"/>
        <w:rPr>
          <w:szCs w:val="24"/>
        </w:rPr>
      </w:pPr>
      <w:r>
        <w:rPr>
          <w:szCs w:val="24"/>
        </w:rPr>
        <w:lastRenderedPageBreak/>
        <w:t>Well(s) being rinsed, with medium container visible in frame</w:t>
      </w:r>
    </w:p>
    <w:p w14:paraId="0D586A55" w14:textId="77777777" w:rsidR="00830AFA" w:rsidRPr="00F9359F" w:rsidRDefault="00830AFA" w:rsidP="00F9359F">
      <w:pPr>
        <w:jc w:val="both"/>
        <w:rPr>
          <w:szCs w:val="24"/>
        </w:rPr>
      </w:pPr>
    </w:p>
    <w:p w14:paraId="2898E194" w14:textId="4F5770EF" w:rsidR="00F9359F" w:rsidRDefault="00830AFA" w:rsidP="00F9359F">
      <w:pPr>
        <w:pStyle w:val="ListParagraph"/>
        <w:numPr>
          <w:ilvl w:val="1"/>
          <w:numId w:val="44"/>
        </w:numPr>
        <w:autoSpaceDE w:val="0"/>
        <w:autoSpaceDN w:val="0"/>
        <w:adjustRightInd w:val="0"/>
        <w:jc w:val="both"/>
        <w:rPr>
          <w:szCs w:val="24"/>
        </w:rPr>
      </w:pPr>
      <w:r w:rsidRPr="00830AFA">
        <w:rPr>
          <w:szCs w:val="24"/>
        </w:rPr>
        <w:t xml:space="preserve">Add 3 </w:t>
      </w:r>
      <w:r w:rsidR="00F9359F">
        <w:rPr>
          <w:szCs w:val="24"/>
        </w:rPr>
        <w:t>millimeters</w:t>
      </w:r>
      <w:r w:rsidRPr="00830AFA">
        <w:rPr>
          <w:szCs w:val="24"/>
        </w:rPr>
        <w:t xml:space="preserve"> of </w:t>
      </w:r>
      <w:r w:rsidR="00F9359F">
        <w:rPr>
          <w:szCs w:val="24"/>
        </w:rPr>
        <w:t>human induced pluripotent stem cells</w:t>
      </w:r>
      <w:r w:rsidRPr="00830AFA">
        <w:rPr>
          <w:szCs w:val="24"/>
        </w:rPr>
        <w:t xml:space="preserve"> to the </w:t>
      </w:r>
      <w:r w:rsidR="00F9359F">
        <w:rPr>
          <w:szCs w:val="24"/>
        </w:rPr>
        <w:t xml:space="preserve">human induced pluripotent stem </w:t>
      </w:r>
      <w:r w:rsidRPr="00830AFA">
        <w:rPr>
          <w:szCs w:val="24"/>
        </w:rPr>
        <w:t>cells</w:t>
      </w:r>
      <w:r w:rsidR="00F9359F">
        <w:rPr>
          <w:szCs w:val="24"/>
        </w:rPr>
        <w:t xml:space="preserve"> </w:t>
      </w:r>
      <w:r w:rsidR="00F9359F">
        <w:rPr>
          <w:b/>
          <w:bCs/>
          <w:szCs w:val="24"/>
        </w:rPr>
        <w:t>[1]</w:t>
      </w:r>
      <w:r w:rsidR="00F9359F">
        <w:rPr>
          <w:szCs w:val="24"/>
        </w:rPr>
        <w:t xml:space="preserve"> and use a cell lifter to s</w:t>
      </w:r>
      <w:r w:rsidRPr="00830AFA">
        <w:rPr>
          <w:szCs w:val="24"/>
        </w:rPr>
        <w:t>crape</w:t>
      </w:r>
      <w:r w:rsidR="00F9359F">
        <w:rPr>
          <w:szCs w:val="24"/>
        </w:rPr>
        <w:t xml:space="preserve"> the</w:t>
      </w:r>
      <w:r w:rsidRPr="00830AFA">
        <w:rPr>
          <w:szCs w:val="24"/>
        </w:rPr>
        <w:t xml:space="preserve"> </w:t>
      </w:r>
      <w:r w:rsidR="00F9359F">
        <w:rPr>
          <w:szCs w:val="24"/>
        </w:rPr>
        <w:t xml:space="preserve">colonies </w:t>
      </w:r>
      <w:r w:rsidR="00F9359F">
        <w:rPr>
          <w:b/>
          <w:bCs/>
          <w:szCs w:val="24"/>
        </w:rPr>
        <w:t>[2]</w:t>
      </w:r>
      <w:r w:rsidR="00F9359F">
        <w:rPr>
          <w:szCs w:val="24"/>
        </w:rPr>
        <w:t>.</w:t>
      </w:r>
    </w:p>
    <w:p w14:paraId="689461A1" w14:textId="77777777" w:rsidR="00F9359F" w:rsidRDefault="00F9359F" w:rsidP="00F9359F">
      <w:pPr>
        <w:pStyle w:val="ListParagraph"/>
        <w:autoSpaceDE w:val="0"/>
        <w:autoSpaceDN w:val="0"/>
        <w:adjustRightInd w:val="0"/>
        <w:ind w:left="907"/>
        <w:jc w:val="both"/>
        <w:rPr>
          <w:szCs w:val="24"/>
        </w:rPr>
      </w:pPr>
    </w:p>
    <w:p w14:paraId="43026E8A" w14:textId="44285963" w:rsidR="00F9359F" w:rsidRDefault="00F9359F" w:rsidP="00F9359F">
      <w:pPr>
        <w:pStyle w:val="ListParagraph"/>
        <w:numPr>
          <w:ilvl w:val="2"/>
          <w:numId w:val="44"/>
        </w:numPr>
        <w:autoSpaceDE w:val="0"/>
        <w:autoSpaceDN w:val="0"/>
        <w:adjustRightInd w:val="0"/>
        <w:jc w:val="both"/>
        <w:rPr>
          <w:szCs w:val="24"/>
        </w:rPr>
      </w:pPr>
      <w:r>
        <w:rPr>
          <w:szCs w:val="24"/>
        </w:rPr>
        <w:t>Talent adding medium to well(s), with medium container visible in frame</w:t>
      </w:r>
    </w:p>
    <w:p w14:paraId="5AFA069A" w14:textId="176EF1F3" w:rsidR="00F9359F" w:rsidRDefault="00F9359F" w:rsidP="00F9359F">
      <w:pPr>
        <w:pStyle w:val="ListParagraph"/>
        <w:numPr>
          <w:ilvl w:val="2"/>
          <w:numId w:val="44"/>
        </w:numPr>
        <w:autoSpaceDE w:val="0"/>
        <w:autoSpaceDN w:val="0"/>
        <w:adjustRightInd w:val="0"/>
        <w:jc w:val="both"/>
        <w:rPr>
          <w:szCs w:val="24"/>
        </w:rPr>
      </w:pPr>
      <w:r>
        <w:rPr>
          <w:szCs w:val="24"/>
        </w:rPr>
        <w:t>Colonies being scraped</w:t>
      </w:r>
    </w:p>
    <w:p w14:paraId="1644C7AE" w14:textId="77777777" w:rsidR="00F9359F" w:rsidRDefault="00F9359F" w:rsidP="00F9359F">
      <w:pPr>
        <w:pStyle w:val="ListParagraph"/>
        <w:autoSpaceDE w:val="0"/>
        <w:autoSpaceDN w:val="0"/>
        <w:adjustRightInd w:val="0"/>
        <w:ind w:left="1627"/>
        <w:jc w:val="both"/>
        <w:rPr>
          <w:szCs w:val="24"/>
        </w:rPr>
      </w:pPr>
    </w:p>
    <w:p w14:paraId="13F3F056" w14:textId="19C6CAB5" w:rsidR="00830AFA" w:rsidRDefault="00F9359F" w:rsidP="00F9359F">
      <w:pPr>
        <w:pStyle w:val="ListParagraph"/>
        <w:numPr>
          <w:ilvl w:val="1"/>
          <w:numId w:val="44"/>
        </w:numPr>
        <w:autoSpaceDE w:val="0"/>
        <w:autoSpaceDN w:val="0"/>
        <w:adjustRightInd w:val="0"/>
        <w:jc w:val="both"/>
        <w:rPr>
          <w:szCs w:val="24"/>
        </w:rPr>
      </w:pPr>
      <w:r>
        <w:rPr>
          <w:szCs w:val="24"/>
        </w:rPr>
        <w:t>G</w:t>
      </w:r>
      <w:r w:rsidR="00830AFA" w:rsidRPr="00830AFA">
        <w:rPr>
          <w:szCs w:val="24"/>
        </w:rPr>
        <w:t xml:space="preserve">ently pipette </w:t>
      </w:r>
      <w:r>
        <w:rPr>
          <w:szCs w:val="24"/>
        </w:rPr>
        <w:t>the cell suspension</w:t>
      </w:r>
      <w:r w:rsidR="00830AFA" w:rsidRPr="00830AFA">
        <w:rPr>
          <w:szCs w:val="24"/>
        </w:rPr>
        <w:t xml:space="preserve"> to dislodge </w:t>
      </w:r>
      <w:r>
        <w:rPr>
          <w:szCs w:val="24"/>
        </w:rPr>
        <w:t>any</w:t>
      </w:r>
      <w:r w:rsidR="00830AFA" w:rsidRPr="00830AFA">
        <w:rPr>
          <w:szCs w:val="24"/>
        </w:rPr>
        <w:t xml:space="preserve"> loosely adhered cells</w:t>
      </w:r>
      <w:r>
        <w:rPr>
          <w:szCs w:val="24"/>
        </w:rPr>
        <w:t xml:space="preserve"> </w:t>
      </w:r>
      <w:r>
        <w:rPr>
          <w:b/>
          <w:bCs/>
          <w:szCs w:val="24"/>
        </w:rPr>
        <w:t>[1]</w:t>
      </w:r>
      <w:r>
        <w:rPr>
          <w:szCs w:val="24"/>
        </w:rPr>
        <w:t xml:space="preserve"> and w</w:t>
      </w:r>
      <w:r w:rsidR="00830AFA" w:rsidRPr="00830AFA">
        <w:rPr>
          <w:szCs w:val="24"/>
        </w:rPr>
        <w:t>ash the plate thoroughly to ensure harvest</w:t>
      </w:r>
      <w:r>
        <w:rPr>
          <w:szCs w:val="24"/>
        </w:rPr>
        <w:t xml:space="preserve">ing of all of the cells </w:t>
      </w:r>
      <w:r>
        <w:rPr>
          <w:b/>
          <w:bCs/>
          <w:szCs w:val="24"/>
        </w:rPr>
        <w:t>[2]</w:t>
      </w:r>
      <w:r w:rsidR="00830AFA" w:rsidRPr="00830AFA">
        <w:rPr>
          <w:szCs w:val="24"/>
        </w:rPr>
        <w:t xml:space="preserve">. </w:t>
      </w:r>
    </w:p>
    <w:p w14:paraId="7A5B30BB" w14:textId="77777777" w:rsidR="00F9359F" w:rsidRDefault="00F9359F" w:rsidP="00F9359F">
      <w:pPr>
        <w:pStyle w:val="ListParagraph"/>
        <w:autoSpaceDE w:val="0"/>
        <w:autoSpaceDN w:val="0"/>
        <w:adjustRightInd w:val="0"/>
        <w:ind w:left="907"/>
        <w:jc w:val="both"/>
        <w:rPr>
          <w:szCs w:val="24"/>
        </w:rPr>
      </w:pPr>
    </w:p>
    <w:p w14:paraId="61266A3F" w14:textId="5EB86CD3" w:rsidR="00F9359F" w:rsidRDefault="00F9359F" w:rsidP="00F9359F">
      <w:pPr>
        <w:pStyle w:val="ListParagraph"/>
        <w:numPr>
          <w:ilvl w:val="2"/>
          <w:numId w:val="44"/>
        </w:numPr>
        <w:autoSpaceDE w:val="0"/>
        <w:autoSpaceDN w:val="0"/>
        <w:adjustRightInd w:val="0"/>
        <w:jc w:val="both"/>
        <w:rPr>
          <w:szCs w:val="24"/>
        </w:rPr>
      </w:pPr>
      <w:proofErr w:type="spellStart"/>
      <w:r>
        <w:rPr>
          <w:szCs w:val="24"/>
        </w:rPr>
        <w:t>Well being</w:t>
      </w:r>
      <w:proofErr w:type="spellEnd"/>
      <w:r>
        <w:rPr>
          <w:szCs w:val="24"/>
        </w:rPr>
        <w:t xml:space="preserve"> pipetted</w:t>
      </w:r>
    </w:p>
    <w:p w14:paraId="6433BFA7" w14:textId="7AAB3E20" w:rsidR="00F9359F" w:rsidRPr="00830AFA" w:rsidRDefault="00F9359F" w:rsidP="00F9359F">
      <w:pPr>
        <w:pStyle w:val="ListParagraph"/>
        <w:numPr>
          <w:ilvl w:val="2"/>
          <w:numId w:val="44"/>
        </w:numPr>
        <w:autoSpaceDE w:val="0"/>
        <w:autoSpaceDN w:val="0"/>
        <w:adjustRightInd w:val="0"/>
        <w:jc w:val="both"/>
        <w:rPr>
          <w:szCs w:val="24"/>
        </w:rPr>
      </w:pPr>
      <w:r>
        <w:rPr>
          <w:szCs w:val="24"/>
        </w:rPr>
        <w:t>Talent washing well</w:t>
      </w:r>
    </w:p>
    <w:p w14:paraId="7B3C99E6" w14:textId="77777777" w:rsidR="00830AFA" w:rsidRPr="00830AFA" w:rsidRDefault="00830AFA" w:rsidP="00F9359F">
      <w:pPr>
        <w:pStyle w:val="ListParagraph"/>
        <w:ind w:left="360"/>
        <w:jc w:val="both"/>
        <w:rPr>
          <w:szCs w:val="24"/>
        </w:rPr>
      </w:pPr>
    </w:p>
    <w:p w14:paraId="3DC9B1BE" w14:textId="46C4836A" w:rsidR="007B1AED" w:rsidRPr="007B1AED" w:rsidRDefault="00830AFA" w:rsidP="007B1AED">
      <w:pPr>
        <w:pStyle w:val="ListParagraph"/>
        <w:numPr>
          <w:ilvl w:val="1"/>
          <w:numId w:val="44"/>
        </w:numPr>
        <w:jc w:val="both"/>
        <w:rPr>
          <w:szCs w:val="24"/>
        </w:rPr>
      </w:pPr>
      <w:r w:rsidRPr="00830AFA">
        <w:rPr>
          <w:szCs w:val="24"/>
        </w:rPr>
        <w:t xml:space="preserve">Transfer </w:t>
      </w:r>
      <w:r w:rsidR="007B1AED">
        <w:rPr>
          <w:szCs w:val="24"/>
        </w:rPr>
        <w:t>500 microliters</w:t>
      </w:r>
      <w:r w:rsidRPr="00830AFA">
        <w:rPr>
          <w:szCs w:val="24"/>
        </w:rPr>
        <w:t xml:space="preserve"> of </w:t>
      </w:r>
      <w:r w:rsidR="007B1AED">
        <w:rPr>
          <w:szCs w:val="24"/>
        </w:rPr>
        <w:t>cells</w:t>
      </w:r>
      <w:r w:rsidRPr="00830AFA">
        <w:rPr>
          <w:szCs w:val="24"/>
        </w:rPr>
        <w:t xml:space="preserve"> into each well of a new </w:t>
      </w:r>
      <w:r w:rsidR="007B1AED">
        <w:rPr>
          <w:szCs w:val="24"/>
        </w:rPr>
        <w:t>basement membrane</w:t>
      </w:r>
      <w:r w:rsidRPr="00830AFA">
        <w:rPr>
          <w:szCs w:val="24"/>
        </w:rPr>
        <w:t xml:space="preserve"> matrix 1-coated 6-well plate containing 2 </w:t>
      </w:r>
      <w:r w:rsidR="007B1AED">
        <w:rPr>
          <w:szCs w:val="24"/>
        </w:rPr>
        <w:t>milliliters</w:t>
      </w:r>
      <w:r w:rsidRPr="00830AFA">
        <w:rPr>
          <w:szCs w:val="24"/>
        </w:rPr>
        <w:t xml:space="preserve"> of </w:t>
      </w:r>
      <w:r w:rsidR="007B1AED">
        <w:rPr>
          <w:szCs w:val="24"/>
        </w:rPr>
        <w:t>human induced pluripotent stem cells</w:t>
      </w:r>
      <w:r w:rsidRPr="00830AFA">
        <w:rPr>
          <w:szCs w:val="24"/>
        </w:rPr>
        <w:t xml:space="preserve"> per well</w:t>
      </w:r>
      <w:r w:rsidR="007B1AED">
        <w:rPr>
          <w:szCs w:val="24"/>
        </w:rPr>
        <w:t xml:space="preserve"> </w:t>
      </w:r>
      <w:r w:rsidR="007B1AED">
        <w:rPr>
          <w:b/>
          <w:bCs/>
          <w:szCs w:val="24"/>
        </w:rPr>
        <w:t>[1]</w:t>
      </w:r>
      <w:r w:rsidR="007B1AED">
        <w:rPr>
          <w:szCs w:val="24"/>
        </w:rPr>
        <w:t xml:space="preserve"> and move the plate in figure eight fashion to evenly distribute the cell colonies within the wells </w:t>
      </w:r>
      <w:r w:rsidR="007B1AED">
        <w:rPr>
          <w:b/>
          <w:bCs/>
          <w:szCs w:val="24"/>
        </w:rPr>
        <w:t>[2]</w:t>
      </w:r>
      <w:r w:rsidR="007B1AED">
        <w:rPr>
          <w:szCs w:val="24"/>
        </w:rPr>
        <w:t>.</w:t>
      </w:r>
    </w:p>
    <w:p w14:paraId="75C4B55D" w14:textId="77777777" w:rsidR="007B1AED" w:rsidRDefault="007B1AED" w:rsidP="007B1AED">
      <w:pPr>
        <w:pStyle w:val="ListParagraph"/>
        <w:ind w:left="907"/>
        <w:jc w:val="both"/>
        <w:rPr>
          <w:szCs w:val="24"/>
        </w:rPr>
      </w:pPr>
    </w:p>
    <w:p w14:paraId="32F7F817" w14:textId="7BF24808" w:rsidR="007B1AED" w:rsidRDefault="007B1AED" w:rsidP="007B1AED">
      <w:pPr>
        <w:pStyle w:val="ListParagraph"/>
        <w:numPr>
          <w:ilvl w:val="2"/>
          <w:numId w:val="44"/>
        </w:numPr>
        <w:jc w:val="both"/>
        <w:rPr>
          <w:szCs w:val="24"/>
        </w:rPr>
      </w:pPr>
      <w:r>
        <w:rPr>
          <w:szCs w:val="24"/>
        </w:rPr>
        <w:t>Talent adding cells to well(s)</w:t>
      </w:r>
    </w:p>
    <w:p w14:paraId="18C24289" w14:textId="78769A30" w:rsidR="007B1AED" w:rsidRDefault="007B1AED" w:rsidP="007B1AED">
      <w:pPr>
        <w:pStyle w:val="ListParagraph"/>
        <w:numPr>
          <w:ilvl w:val="2"/>
          <w:numId w:val="44"/>
        </w:numPr>
        <w:jc w:val="both"/>
        <w:rPr>
          <w:szCs w:val="24"/>
        </w:rPr>
      </w:pPr>
      <w:r>
        <w:rPr>
          <w:szCs w:val="24"/>
        </w:rPr>
        <w:t>Plate being moved in figure 8</w:t>
      </w:r>
    </w:p>
    <w:p w14:paraId="790621EA" w14:textId="77777777" w:rsidR="007B1AED" w:rsidRDefault="007B1AED" w:rsidP="007B1AED">
      <w:pPr>
        <w:pStyle w:val="ListParagraph"/>
        <w:ind w:left="1627"/>
        <w:jc w:val="both"/>
        <w:rPr>
          <w:szCs w:val="24"/>
        </w:rPr>
      </w:pPr>
    </w:p>
    <w:p w14:paraId="1D5923E4" w14:textId="7FC29AEB" w:rsidR="007B1AED" w:rsidRDefault="007B1AED" w:rsidP="007B1AED">
      <w:pPr>
        <w:pStyle w:val="ListParagraph"/>
        <w:numPr>
          <w:ilvl w:val="1"/>
          <w:numId w:val="44"/>
        </w:numPr>
        <w:jc w:val="both"/>
        <w:rPr>
          <w:szCs w:val="24"/>
        </w:rPr>
      </w:pPr>
      <w:r>
        <w:rPr>
          <w:szCs w:val="24"/>
        </w:rPr>
        <w:t xml:space="preserve">The place the plate in the cell culture incubator </w:t>
      </w:r>
      <w:r>
        <w:rPr>
          <w:b/>
          <w:bCs/>
          <w:szCs w:val="24"/>
        </w:rPr>
        <w:t>[1]</w:t>
      </w:r>
      <w:r>
        <w:rPr>
          <w:szCs w:val="24"/>
        </w:rPr>
        <w:t>, refreshing the medium daily until the cells reach approximately</w:t>
      </w:r>
      <w:r w:rsidR="00830AFA" w:rsidRPr="00830AFA">
        <w:rPr>
          <w:szCs w:val="24"/>
        </w:rPr>
        <w:t xml:space="preserve"> 70% confluency</w:t>
      </w:r>
      <w:r>
        <w:rPr>
          <w:szCs w:val="24"/>
        </w:rPr>
        <w:t xml:space="preserve"> </w:t>
      </w:r>
      <w:r>
        <w:rPr>
          <w:b/>
          <w:bCs/>
          <w:szCs w:val="24"/>
        </w:rPr>
        <w:t>[2]</w:t>
      </w:r>
      <w:r w:rsidR="00830AFA" w:rsidRPr="00830AFA">
        <w:rPr>
          <w:szCs w:val="24"/>
        </w:rPr>
        <w:t>.</w:t>
      </w:r>
    </w:p>
    <w:p w14:paraId="67BE394E" w14:textId="77777777" w:rsidR="007B1AED" w:rsidRDefault="007B1AED" w:rsidP="007B1AED">
      <w:pPr>
        <w:pStyle w:val="ListParagraph"/>
        <w:ind w:left="907"/>
        <w:jc w:val="both"/>
        <w:rPr>
          <w:szCs w:val="24"/>
        </w:rPr>
      </w:pPr>
    </w:p>
    <w:p w14:paraId="3605885A" w14:textId="77777777" w:rsidR="007B1AED" w:rsidRDefault="007B1AED" w:rsidP="007B1AED">
      <w:pPr>
        <w:pStyle w:val="ListParagraph"/>
        <w:numPr>
          <w:ilvl w:val="2"/>
          <w:numId w:val="44"/>
        </w:numPr>
        <w:jc w:val="both"/>
        <w:rPr>
          <w:szCs w:val="24"/>
        </w:rPr>
      </w:pPr>
      <w:r>
        <w:rPr>
          <w:szCs w:val="24"/>
        </w:rPr>
        <w:t>Talent plate into incubator</w:t>
      </w:r>
    </w:p>
    <w:p w14:paraId="5EE91107" w14:textId="5576B42D" w:rsidR="00830AFA" w:rsidRPr="00830AFA" w:rsidRDefault="007B1AED" w:rsidP="007B1AED">
      <w:pPr>
        <w:pStyle w:val="ListParagraph"/>
        <w:numPr>
          <w:ilvl w:val="2"/>
          <w:numId w:val="44"/>
        </w:numPr>
        <w:jc w:val="both"/>
        <w:rPr>
          <w:szCs w:val="24"/>
        </w:rPr>
      </w:pPr>
      <w:r>
        <w:rPr>
          <w:szCs w:val="24"/>
        </w:rPr>
        <w:t>Talent adding medium to well(s), with medium container visible in frame</w:t>
      </w:r>
      <w:r w:rsidR="00830AFA" w:rsidRPr="00830AFA">
        <w:rPr>
          <w:szCs w:val="24"/>
        </w:rPr>
        <w:t xml:space="preserve"> </w:t>
      </w:r>
    </w:p>
    <w:p w14:paraId="1A95E6F3" w14:textId="77777777" w:rsidR="00830AFA" w:rsidRPr="007B1AED" w:rsidRDefault="00830AFA" w:rsidP="007B1AED">
      <w:pPr>
        <w:pStyle w:val="ListParagraph"/>
        <w:ind w:left="360"/>
        <w:jc w:val="both"/>
        <w:rPr>
          <w:szCs w:val="24"/>
        </w:rPr>
      </w:pPr>
    </w:p>
    <w:p w14:paraId="03C9BB1E" w14:textId="368D2231" w:rsidR="00830AFA" w:rsidRPr="00830AFA" w:rsidRDefault="007E3A19" w:rsidP="00830AFA">
      <w:pPr>
        <w:pStyle w:val="ListParagraph"/>
        <w:numPr>
          <w:ilvl w:val="0"/>
          <w:numId w:val="44"/>
        </w:numPr>
        <w:autoSpaceDE w:val="0"/>
        <w:autoSpaceDN w:val="0"/>
        <w:adjustRightInd w:val="0"/>
        <w:jc w:val="both"/>
        <w:rPr>
          <w:b/>
          <w:bCs/>
          <w:szCs w:val="24"/>
        </w:rPr>
      </w:pPr>
      <w:proofErr w:type="spellStart"/>
      <w:r>
        <w:rPr>
          <w:b/>
          <w:bCs/>
          <w:szCs w:val="24"/>
        </w:rPr>
        <w:t>hiPS</w:t>
      </w:r>
      <w:proofErr w:type="spellEnd"/>
      <w:r w:rsidR="00830AFA" w:rsidRPr="00830AFA">
        <w:rPr>
          <w:b/>
          <w:bCs/>
          <w:szCs w:val="24"/>
        </w:rPr>
        <w:t xml:space="preserve"> Differentiation into </w:t>
      </w:r>
      <w:r>
        <w:rPr>
          <w:b/>
          <w:bCs/>
          <w:szCs w:val="24"/>
        </w:rPr>
        <w:t>M</w:t>
      </w:r>
      <w:r w:rsidR="00830AFA" w:rsidRPr="00830AFA">
        <w:rPr>
          <w:b/>
          <w:bCs/>
          <w:szCs w:val="24"/>
        </w:rPr>
        <w:t xml:space="preserve">esoderm </w:t>
      </w:r>
      <w:r>
        <w:rPr>
          <w:b/>
          <w:bCs/>
          <w:szCs w:val="24"/>
        </w:rPr>
        <w:t>C</w:t>
      </w:r>
      <w:r w:rsidR="00830AFA" w:rsidRPr="00830AFA">
        <w:rPr>
          <w:b/>
          <w:bCs/>
          <w:szCs w:val="24"/>
        </w:rPr>
        <w:t>ells (</w:t>
      </w:r>
      <w:r>
        <w:rPr>
          <w:b/>
          <w:bCs/>
          <w:szCs w:val="24"/>
        </w:rPr>
        <w:t>D</w:t>
      </w:r>
      <w:r w:rsidR="00830AFA" w:rsidRPr="00830AFA">
        <w:rPr>
          <w:b/>
          <w:bCs/>
          <w:szCs w:val="24"/>
        </w:rPr>
        <w:t>ays 0-2)</w:t>
      </w:r>
    </w:p>
    <w:p w14:paraId="6D1C2245" w14:textId="77777777" w:rsidR="00830AFA" w:rsidRPr="00830AFA" w:rsidRDefault="00830AFA" w:rsidP="007E3A19">
      <w:pPr>
        <w:pStyle w:val="ListParagraph"/>
        <w:autoSpaceDE w:val="0"/>
        <w:autoSpaceDN w:val="0"/>
        <w:adjustRightInd w:val="0"/>
        <w:ind w:left="360"/>
        <w:jc w:val="both"/>
        <w:rPr>
          <w:szCs w:val="24"/>
        </w:rPr>
      </w:pPr>
    </w:p>
    <w:p w14:paraId="03F21D72" w14:textId="3993F169" w:rsidR="00B20A7D" w:rsidRDefault="007E3A19" w:rsidP="007E3A19">
      <w:pPr>
        <w:pStyle w:val="ListParagraph"/>
        <w:numPr>
          <w:ilvl w:val="1"/>
          <w:numId w:val="44"/>
        </w:numPr>
        <w:autoSpaceDE w:val="0"/>
        <w:autoSpaceDN w:val="0"/>
        <w:adjustRightInd w:val="0"/>
        <w:jc w:val="both"/>
        <w:rPr>
          <w:szCs w:val="24"/>
        </w:rPr>
      </w:pPr>
      <w:r>
        <w:rPr>
          <w:szCs w:val="24"/>
        </w:rPr>
        <w:t>When</w:t>
      </w:r>
      <w:r w:rsidR="00830AFA" w:rsidRPr="00830AFA">
        <w:rPr>
          <w:szCs w:val="24"/>
        </w:rPr>
        <w:t xml:space="preserve"> the </w:t>
      </w:r>
      <w:r>
        <w:rPr>
          <w:szCs w:val="24"/>
        </w:rPr>
        <w:t>human induced pluripotent</w:t>
      </w:r>
      <w:r w:rsidR="00830AFA" w:rsidRPr="00830AFA">
        <w:rPr>
          <w:szCs w:val="24"/>
        </w:rPr>
        <w:t xml:space="preserve"> cell cultures </w:t>
      </w:r>
      <w:r>
        <w:rPr>
          <w:szCs w:val="24"/>
        </w:rPr>
        <w:t>reach</w:t>
      </w:r>
      <w:r w:rsidR="00830AFA" w:rsidRPr="00830AFA">
        <w:rPr>
          <w:szCs w:val="24"/>
        </w:rPr>
        <w:t xml:space="preserve"> the exponential growth phase</w:t>
      </w:r>
      <w:r>
        <w:rPr>
          <w:szCs w:val="24"/>
        </w:rPr>
        <w:t xml:space="preserve">, </w:t>
      </w:r>
      <w:r w:rsidR="00830AFA" w:rsidRPr="00830AFA">
        <w:rPr>
          <w:szCs w:val="24"/>
        </w:rPr>
        <w:t xml:space="preserve">visually inspect </w:t>
      </w:r>
      <w:r>
        <w:rPr>
          <w:szCs w:val="24"/>
        </w:rPr>
        <w:t>the approximately 70% confluent culture</w:t>
      </w:r>
      <w:r w:rsidR="00830AFA" w:rsidRPr="00830AFA">
        <w:rPr>
          <w:szCs w:val="24"/>
        </w:rPr>
        <w:t xml:space="preserve"> </w:t>
      </w:r>
      <w:r w:rsidR="00B20A7D">
        <w:rPr>
          <w:b/>
          <w:bCs/>
          <w:szCs w:val="24"/>
        </w:rPr>
        <w:t>[1]</w:t>
      </w:r>
      <w:r w:rsidR="00B20A7D">
        <w:rPr>
          <w:szCs w:val="24"/>
        </w:rPr>
        <w:t xml:space="preserve"> for </w:t>
      </w:r>
      <w:r w:rsidR="00830AFA" w:rsidRPr="00830AFA">
        <w:rPr>
          <w:szCs w:val="24"/>
        </w:rPr>
        <w:t>the presence of spontaneously differentiated cells within and around the edges of the colonies</w:t>
      </w:r>
      <w:r w:rsidR="00B20A7D">
        <w:rPr>
          <w:szCs w:val="24"/>
        </w:rPr>
        <w:t xml:space="preserve"> </w:t>
      </w:r>
      <w:r w:rsidR="00B20A7D">
        <w:rPr>
          <w:b/>
          <w:bCs/>
          <w:szCs w:val="24"/>
        </w:rPr>
        <w:t>[2]</w:t>
      </w:r>
      <w:r w:rsidR="00830AFA" w:rsidRPr="00830AFA">
        <w:rPr>
          <w:szCs w:val="24"/>
        </w:rPr>
        <w:t>.</w:t>
      </w:r>
    </w:p>
    <w:p w14:paraId="6249982F" w14:textId="77777777" w:rsidR="00B20A7D" w:rsidRDefault="00B20A7D" w:rsidP="00B20A7D">
      <w:pPr>
        <w:pStyle w:val="ListParagraph"/>
        <w:autoSpaceDE w:val="0"/>
        <w:autoSpaceDN w:val="0"/>
        <w:adjustRightInd w:val="0"/>
        <w:ind w:left="907"/>
        <w:jc w:val="both"/>
        <w:rPr>
          <w:szCs w:val="24"/>
        </w:rPr>
      </w:pPr>
    </w:p>
    <w:p w14:paraId="5D437D36" w14:textId="6946740A" w:rsidR="00B20A7D" w:rsidRDefault="00B20A7D" w:rsidP="00B20A7D">
      <w:pPr>
        <w:pStyle w:val="ListParagraph"/>
        <w:numPr>
          <w:ilvl w:val="2"/>
          <w:numId w:val="44"/>
        </w:numPr>
        <w:autoSpaceDE w:val="0"/>
        <w:autoSpaceDN w:val="0"/>
        <w:adjustRightInd w:val="0"/>
        <w:jc w:val="both"/>
        <w:rPr>
          <w:szCs w:val="24"/>
        </w:rPr>
      </w:pPr>
      <w:r>
        <w:rPr>
          <w:szCs w:val="24"/>
        </w:rPr>
        <w:t>WIDE: Talent at microscope, inspecting culture</w:t>
      </w:r>
    </w:p>
    <w:p w14:paraId="4EDE8A82" w14:textId="5F600166" w:rsidR="00B20A7D" w:rsidRDefault="00B20A7D" w:rsidP="00B20A7D">
      <w:pPr>
        <w:pStyle w:val="ListParagraph"/>
        <w:numPr>
          <w:ilvl w:val="2"/>
          <w:numId w:val="44"/>
        </w:numPr>
        <w:autoSpaceDE w:val="0"/>
        <w:autoSpaceDN w:val="0"/>
        <w:adjustRightInd w:val="0"/>
        <w:jc w:val="both"/>
        <w:rPr>
          <w:szCs w:val="24"/>
        </w:rPr>
      </w:pPr>
      <w:r>
        <w:rPr>
          <w:szCs w:val="24"/>
        </w:rPr>
        <w:t>SCOPE: Shot of differentiated cells around edges culture</w:t>
      </w:r>
    </w:p>
    <w:p w14:paraId="066B0928" w14:textId="77777777" w:rsidR="00B20A7D" w:rsidRDefault="00B20A7D" w:rsidP="00B20A7D">
      <w:pPr>
        <w:pStyle w:val="ListParagraph"/>
        <w:autoSpaceDE w:val="0"/>
        <w:autoSpaceDN w:val="0"/>
        <w:adjustRightInd w:val="0"/>
        <w:ind w:left="907"/>
        <w:jc w:val="both"/>
        <w:rPr>
          <w:szCs w:val="24"/>
        </w:rPr>
      </w:pPr>
    </w:p>
    <w:p w14:paraId="6B5BAFFE" w14:textId="4DD07DEB" w:rsidR="00830AFA" w:rsidRDefault="00830AFA" w:rsidP="007E3A19">
      <w:pPr>
        <w:pStyle w:val="ListParagraph"/>
        <w:numPr>
          <w:ilvl w:val="1"/>
          <w:numId w:val="44"/>
        </w:numPr>
        <w:autoSpaceDE w:val="0"/>
        <w:autoSpaceDN w:val="0"/>
        <w:adjustRightInd w:val="0"/>
        <w:jc w:val="both"/>
        <w:rPr>
          <w:szCs w:val="24"/>
        </w:rPr>
      </w:pPr>
      <w:r w:rsidRPr="00830AFA">
        <w:rPr>
          <w:szCs w:val="24"/>
        </w:rPr>
        <w:t>If necessary, aseptically scrape-off areas of differentiation</w:t>
      </w:r>
      <w:r w:rsidR="00B20A7D">
        <w:rPr>
          <w:szCs w:val="24"/>
        </w:rPr>
        <w:t xml:space="preserve"> </w:t>
      </w:r>
      <w:r w:rsidR="00B20A7D">
        <w:rPr>
          <w:b/>
          <w:bCs/>
          <w:szCs w:val="24"/>
        </w:rPr>
        <w:t>[1]</w:t>
      </w:r>
      <w:r w:rsidR="00B20A7D">
        <w:rPr>
          <w:szCs w:val="24"/>
        </w:rPr>
        <w:t xml:space="preserve"> before aspirating the supernatant from the wells </w:t>
      </w:r>
      <w:r w:rsidR="00B20A7D">
        <w:rPr>
          <w:b/>
          <w:bCs/>
          <w:szCs w:val="24"/>
        </w:rPr>
        <w:t>[2]</w:t>
      </w:r>
      <w:r w:rsidR="00B20A7D">
        <w:rPr>
          <w:szCs w:val="24"/>
        </w:rPr>
        <w:t>.</w:t>
      </w:r>
    </w:p>
    <w:p w14:paraId="527B8706" w14:textId="77777777" w:rsidR="00B20A7D" w:rsidRDefault="00B20A7D" w:rsidP="00B20A7D">
      <w:pPr>
        <w:pStyle w:val="ListParagraph"/>
        <w:autoSpaceDE w:val="0"/>
        <w:autoSpaceDN w:val="0"/>
        <w:adjustRightInd w:val="0"/>
        <w:ind w:left="907"/>
        <w:jc w:val="both"/>
        <w:rPr>
          <w:szCs w:val="24"/>
        </w:rPr>
      </w:pPr>
    </w:p>
    <w:p w14:paraId="2154D087" w14:textId="0E0EAD16" w:rsidR="00B20A7D" w:rsidRDefault="00B20A7D" w:rsidP="00B20A7D">
      <w:pPr>
        <w:pStyle w:val="ListParagraph"/>
        <w:numPr>
          <w:ilvl w:val="2"/>
          <w:numId w:val="44"/>
        </w:numPr>
        <w:autoSpaceDE w:val="0"/>
        <w:autoSpaceDN w:val="0"/>
        <w:adjustRightInd w:val="0"/>
        <w:jc w:val="both"/>
        <w:rPr>
          <w:szCs w:val="24"/>
        </w:rPr>
      </w:pPr>
      <w:r>
        <w:rPr>
          <w:szCs w:val="24"/>
        </w:rPr>
        <w:t>Talent scraping well</w:t>
      </w:r>
    </w:p>
    <w:p w14:paraId="6412E67A" w14:textId="0CC4DA39" w:rsidR="00B20A7D" w:rsidRDefault="00B20A7D" w:rsidP="00B20A7D">
      <w:pPr>
        <w:pStyle w:val="ListParagraph"/>
        <w:numPr>
          <w:ilvl w:val="2"/>
          <w:numId w:val="44"/>
        </w:numPr>
        <w:autoSpaceDE w:val="0"/>
        <w:autoSpaceDN w:val="0"/>
        <w:adjustRightInd w:val="0"/>
        <w:jc w:val="both"/>
        <w:rPr>
          <w:szCs w:val="24"/>
        </w:rPr>
      </w:pPr>
      <w:r>
        <w:rPr>
          <w:szCs w:val="24"/>
        </w:rPr>
        <w:t>Supernatant being aspirated</w:t>
      </w:r>
    </w:p>
    <w:p w14:paraId="76F463BE" w14:textId="77777777" w:rsidR="00B20A7D" w:rsidRDefault="00B20A7D" w:rsidP="00B20A7D">
      <w:pPr>
        <w:pStyle w:val="ListParagraph"/>
        <w:autoSpaceDE w:val="0"/>
        <w:autoSpaceDN w:val="0"/>
        <w:adjustRightInd w:val="0"/>
        <w:ind w:left="1627"/>
        <w:jc w:val="both"/>
        <w:rPr>
          <w:szCs w:val="24"/>
        </w:rPr>
      </w:pPr>
    </w:p>
    <w:p w14:paraId="7E2C83AF" w14:textId="60DF8B04" w:rsidR="00B20A7D" w:rsidRDefault="00B20A7D" w:rsidP="00B20A7D">
      <w:pPr>
        <w:pStyle w:val="ListParagraph"/>
        <w:numPr>
          <w:ilvl w:val="1"/>
          <w:numId w:val="44"/>
        </w:numPr>
        <w:autoSpaceDE w:val="0"/>
        <w:autoSpaceDN w:val="0"/>
        <w:adjustRightInd w:val="0"/>
        <w:jc w:val="both"/>
        <w:rPr>
          <w:szCs w:val="24"/>
        </w:rPr>
      </w:pPr>
      <w:r>
        <w:rPr>
          <w:szCs w:val="24"/>
        </w:rPr>
        <w:lastRenderedPageBreak/>
        <w:t xml:space="preserve">After washing the wells three times, dissociate the cells as demonstrated </w:t>
      </w:r>
      <w:r>
        <w:rPr>
          <w:b/>
          <w:bCs/>
          <w:szCs w:val="24"/>
        </w:rPr>
        <w:t>[1]</w:t>
      </w:r>
      <w:r>
        <w:rPr>
          <w:szCs w:val="24"/>
        </w:rPr>
        <w:t xml:space="preserve"> and pool the resulting cell suspensions in a 15-milliter conical tube </w:t>
      </w:r>
      <w:r>
        <w:rPr>
          <w:b/>
          <w:bCs/>
          <w:szCs w:val="24"/>
        </w:rPr>
        <w:t>[2]</w:t>
      </w:r>
      <w:r>
        <w:rPr>
          <w:szCs w:val="24"/>
        </w:rPr>
        <w:t>.</w:t>
      </w:r>
    </w:p>
    <w:p w14:paraId="7AE50493" w14:textId="77777777" w:rsidR="00B20A7D" w:rsidRDefault="00B20A7D" w:rsidP="00B20A7D">
      <w:pPr>
        <w:pStyle w:val="ListParagraph"/>
        <w:autoSpaceDE w:val="0"/>
        <w:autoSpaceDN w:val="0"/>
        <w:adjustRightInd w:val="0"/>
        <w:ind w:left="907"/>
        <w:jc w:val="both"/>
        <w:rPr>
          <w:szCs w:val="24"/>
        </w:rPr>
      </w:pPr>
    </w:p>
    <w:p w14:paraId="01F9A299" w14:textId="01570221" w:rsidR="00B20A7D" w:rsidRDefault="00B20A7D" w:rsidP="00B20A7D">
      <w:pPr>
        <w:pStyle w:val="ListParagraph"/>
        <w:numPr>
          <w:ilvl w:val="2"/>
          <w:numId w:val="44"/>
        </w:numPr>
        <w:autoSpaceDE w:val="0"/>
        <w:autoSpaceDN w:val="0"/>
        <w:adjustRightInd w:val="0"/>
        <w:jc w:val="both"/>
        <w:rPr>
          <w:szCs w:val="24"/>
        </w:rPr>
      </w:pPr>
      <w:r>
        <w:rPr>
          <w:szCs w:val="24"/>
        </w:rPr>
        <w:t>Talent adding dissociation solution to well(s), with solution container visible in frame</w:t>
      </w:r>
    </w:p>
    <w:p w14:paraId="01F94A1D" w14:textId="638CE067" w:rsidR="00B20A7D" w:rsidRDefault="00B20A7D" w:rsidP="00B20A7D">
      <w:pPr>
        <w:pStyle w:val="ListParagraph"/>
        <w:numPr>
          <w:ilvl w:val="2"/>
          <w:numId w:val="44"/>
        </w:numPr>
        <w:autoSpaceDE w:val="0"/>
        <w:autoSpaceDN w:val="0"/>
        <w:adjustRightInd w:val="0"/>
        <w:jc w:val="both"/>
        <w:rPr>
          <w:szCs w:val="24"/>
        </w:rPr>
      </w:pPr>
      <w:r>
        <w:rPr>
          <w:szCs w:val="24"/>
        </w:rPr>
        <w:t>Talent adding cells to tube</w:t>
      </w:r>
    </w:p>
    <w:p w14:paraId="2E89BDF0" w14:textId="77777777" w:rsidR="00B20A7D" w:rsidRDefault="00B20A7D" w:rsidP="00B20A7D">
      <w:pPr>
        <w:pStyle w:val="ListParagraph"/>
        <w:autoSpaceDE w:val="0"/>
        <w:autoSpaceDN w:val="0"/>
        <w:adjustRightInd w:val="0"/>
        <w:ind w:left="1627"/>
        <w:jc w:val="both"/>
        <w:rPr>
          <w:szCs w:val="24"/>
        </w:rPr>
      </w:pPr>
    </w:p>
    <w:p w14:paraId="3ED3EF37" w14:textId="27AE5EB4" w:rsidR="00B20A7D" w:rsidRDefault="00B20A7D" w:rsidP="00B20A7D">
      <w:pPr>
        <w:pStyle w:val="ListParagraph"/>
        <w:numPr>
          <w:ilvl w:val="1"/>
          <w:numId w:val="44"/>
        </w:numPr>
        <w:autoSpaceDE w:val="0"/>
        <w:autoSpaceDN w:val="0"/>
        <w:adjustRightInd w:val="0"/>
        <w:jc w:val="both"/>
        <w:rPr>
          <w:szCs w:val="24"/>
        </w:rPr>
      </w:pPr>
      <w:r>
        <w:rPr>
          <w:szCs w:val="24"/>
        </w:rPr>
        <w:t xml:space="preserve">After mixing by pipetting, bring the final volume in the tube to 15 milliliters with warm medium </w:t>
      </w:r>
      <w:r>
        <w:rPr>
          <w:b/>
          <w:bCs/>
          <w:szCs w:val="24"/>
        </w:rPr>
        <w:t>[1]</w:t>
      </w:r>
      <w:r>
        <w:rPr>
          <w:szCs w:val="24"/>
        </w:rPr>
        <w:t xml:space="preserve"> and collect the cells by centrifugation </w:t>
      </w:r>
      <w:r>
        <w:rPr>
          <w:b/>
          <w:bCs/>
          <w:szCs w:val="24"/>
        </w:rPr>
        <w:t>[2-TXT]</w:t>
      </w:r>
      <w:r>
        <w:rPr>
          <w:szCs w:val="24"/>
        </w:rPr>
        <w:t>.</w:t>
      </w:r>
    </w:p>
    <w:p w14:paraId="6773E0E0" w14:textId="77777777" w:rsidR="00B20A7D" w:rsidRDefault="00B20A7D" w:rsidP="00B20A7D">
      <w:pPr>
        <w:pStyle w:val="ListParagraph"/>
        <w:autoSpaceDE w:val="0"/>
        <w:autoSpaceDN w:val="0"/>
        <w:adjustRightInd w:val="0"/>
        <w:ind w:left="907"/>
        <w:jc w:val="both"/>
        <w:rPr>
          <w:szCs w:val="24"/>
        </w:rPr>
      </w:pPr>
    </w:p>
    <w:p w14:paraId="4820A6DE" w14:textId="3E07B93D" w:rsidR="00B20A7D" w:rsidRDefault="00B20A7D" w:rsidP="00B20A7D">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495A21EA" w14:textId="0A9B2BD9" w:rsidR="00B20A7D" w:rsidRPr="00B20A7D" w:rsidRDefault="00B20A7D" w:rsidP="00B20A7D">
      <w:pPr>
        <w:pStyle w:val="ListParagraph"/>
        <w:numPr>
          <w:ilvl w:val="2"/>
          <w:numId w:val="44"/>
        </w:numPr>
        <w:autoSpaceDE w:val="0"/>
        <w:autoSpaceDN w:val="0"/>
        <w:adjustRightInd w:val="0"/>
        <w:jc w:val="both"/>
        <w:rPr>
          <w:szCs w:val="24"/>
        </w:rPr>
      </w:pPr>
      <w:r>
        <w:rPr>
          <w:szCs w:val="24"/>
        </w:rPr>
        <w:t xml:space="preserve">Talent placing tube(s) into centrifuge </w:t>
      </w:r>
      <w:r>
        <w:rPr>
          <w:b/>
          <w:bCs/>
          <w:szCs w:val="24"/>
        </w:rPr>
        <w:t>TEXT: 5 min, 290 x g, RT</w:t>
      </w:r>
    </w:p>
    <w:p w14:paraId="7DEDD0EF" w14:textId="77777777" w:rsidR="00B20A7D" w:rsidRPr="00B20A7D" w:rsidRDefault="00B20A7D" w:rsidP="00B20A7D">
      <w:pPr>
        <w:pStyle w:val="ListParagraph"/>
        <w:autoSpaceDE w:val="0"/>
        <w:autoSpaceDN w:val="0"/>
        <w:adjustRightInd w:val="0"/>
        <w:ind w:left="1627"/>
        <w:jc w:val="both"/>
        <w:rPr>
          <w:szCs w:val="24"/>
        </w:rPr>
      </w:pPr>
    </w:p>
    <w:p w14:paraId="091C3BC5" w14:textId="7A1528AC" w:rsidR="00B20A7D" w:rsidRDefault="00B20A7D" w:rsidP="00B20A7D">
      <w:pPr>
        <w:pStyle w:val="ListParagraph"/>
        <w:numPr>
          <w:ilvl w:val="1"/>
          <w:numId w:val="44"/>
        </w:numPr>
        <w:autoSpaceDE w:val="0"/>
        <w:autoSpaceDN w:val="0"/>
        <w:adjustRightInd w:val="0"/>
        <w:jc w:val="both"/>
        <w:rPr>
          <w:szCs w:val="24"/>
        </w:rPr>
      </w:pPr>
      <w:r>
        <w:rPr>
          <w:szCs w:val="24"/>
        </w:rPr>
        <w:t xml:space="preserve">Resuspend the pellet in fresh medium for a second centrifugation </w:t>
      </w:r>
      <w:r>
        <w:rPr>
          <w:b/>
          <w:bCs/>
          <w:szCs w:val="24"/>
        </w:rPr>
        <w:t>[1]</w:t>
      </w:r>
      <w:r>
        <w:rPr>
          <w:szCs w:val="24"/>
        </w:rPr>
        <w:t xml:space="preserve"> and resuspend the cells in 1 milliliter </w:t>
      </w:r>
      <w:r w:rsidR="00830AFA" w:rsidRPr="00830AFA">
        <w:rPr>
          <w:szCs w:val="24"/>
        </w:rPr>
        <w:t xml:space="preserve">of mesoderm induction medium </w:t>
      </w:r>
      <w:r w:rsidR="00B9467C">
        <w:rPr>
          <w:szCs w:val="24"/>
        </w:rPr>
        <w:t xml:space="preserve">for counting </w:t>
      </w:r>
      <w:r>
        <w:rPr>
          <w:b/>
          <w:bCs/>
          <w:szCs w:val="24"/>
        </w:rPr>
        <w:t>[2]</w:t>
      </w:r>
      <w:r w:rsidR="00830AFA" w:rsidRPr="00830AFA">
        <w:rPr>
          <w:szCs w:val="24"/>
        </w:rPr>
        <w:t>.</w:t>
      </w:r>
    </w:p>
    <w:p w14:paraId="59D1513C" w14:textId="77777777" w:rsidR="00B20A7D" w:rsidRDefault="00B20A7D" w:rsidP="00B20A7D">
      <w:pPr>
        <w:pStyle w:val="ListParagraph"/>
        <w:autoSpaceDE w:val="0"/>
        <w:autoSpaceDN w:val="0"/>
        <w:adjustRightInd w:val="0"/>
        <w:ind w:left="907"/>
        <w:jc w:val="both"/>
        <w:rPr>
          <w:szCs w:val="24"/>
        </w:rPr>
      </w:pPr>
    </w:p>
    <w:p w14:paraId="3F38DAD4" w14:textId="49419D71" w:rsidR="00B20A7D" w:rsidRDefault="00B20A7D" w:rsidP="00B20A7D">
      <w:pPr>
        <w:pStyle w:val="ListParagraph"/>
        <w:numPr>
          <w:ilvl w:val="2"/>
          <w:numId w:val="44"/>
        </w:numPr>
        <w:autoSpaceDE w:val="0"/>
        <w:autoSpaceDN w:val="0"/>
        <w:adjustRightInd w:val="0"/>
        <w:jc w:val="both"/>
        <w:rPr>
          <w:szCs w:val="24"/>
        </w:rPr>
      </w:pPr>
      <w:r>
        <w:rPr>
          <w:szCs w:val="24"/>
        </w:rPr>
        <w:t>Shot of pellet if visible, then medium being added to cells, with medium container visible in frame</w:t>
      </w:r>
    </w:p>
    <w:p w14:paraId="7541D75B" w14:textId="351EB2CD" w:rsidR="00B20A7D" w:rsidRDefault="00B20A7D" w:rsidP="00B20A7D">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75BE242F" w14:textId="77777777" w:rsidR="00B20A7D" w:rsidRDefault="00B20A7D" w:rsidP="00B20A7D">
      <w:pPr>
        <w:pStyle w:val="ListParagraph"/>
        <w:autoSpaceDE w:val="0"/>
        <w:autoSpaceDN w:val="0"/>
        <w:adjustRightInd w:val="0"/>
        <w:ind w:left="1627"/>
        <w:jc w:val="both"/>
        <w:rPr>
          <w:szCs w:val="24"/>
        </w:rPr>
      </w:pPr>
    </w:p>
    <w:p w14:paraId="482714C8" w14:textId="291FF60A" w:rsidR="00830AFA" w:rsidRDefault="00B20A7D" w:rsidP="00B20A7D">
      <w:pPr>
        <w:pStyle w:val="ListParagraph"/>
        <w:numPr>
          <w:ilvl w:val="1"/>
          <w:numId w:val="44"/>
        </w:numPr>
        <w:autoSpaceDE w:val="0"/>
        <w:autoSpaceDN w:val="0"/>
        <w:adjustRightInd w:val="0"/>
        <w:jc w:val="both"/>
        <w:rPr>
          <w:szCs w:val="24"/>
        </w:rPr>
      </w:pPr>
      <w:r>
        <w:rPr>
          <w:szCs w:val="24"/>
        </w:rPr>
        <w:t>After counting, resuspend the cells to</w:t>
      </w:r>
      <w:r w:rsidR="00830AFA" w:rsidRPr="00830AFA">
        <w:rPr>
          <w:szCs w:val="24"/>
        </w:rPr>
        <w:t xml:space="preserve"> 1 x 10</w:t>
      </w:r>
      <w:r w:rsidR="00830AFA" w:rsidRPr="00830AFA">
        <w:rPr>
          <w:szCs w:val="24"/>
          <w:vertAlign w:val="superscript"/>
        </w:rPr>
        <w:t>5</w:t>
      </w:r>
      <w:r w:rsidR="00830AFA" w:rsidRPr="00830AFA">
        <w:rPr>
          <w:szCs w:val="24"/>
        </w:rPr>
        <w:t xml:space="preserve"> cells/</w:t>
      </w:r>
      <w:r>
        <w:rPr>
          <w:szCs w:val="24"/>
        </w:rPr>
        <w:t xml:space="preserve">milliliter of </w:t>
      </w:r>
      <w:r w:rsidRPr="00830AFA">
        <w:rPr>
          <w:szCs w:val="24"/>
        </w:rPr>
        <w:t>mesoderm induction medium</w:t>
      </w:r>
      <w:r>
        <w:rPr>
          <w:szCs w:val="24"/>
        </w:rPr>
        <w:t xml:space="preserve"> concentration </w:t>
      </w:r>
      <w:r>
        <w:rPr>
          <w:b/>
          <w:bCs/>
          <w:szCs w:val="24"/>
        </w:rPr>
        <w:t>[1]</w:t>
      </w:r>
      <w:r>
        <w:rPr>
          <w:szCs w:val="24"/>
        </w:rPr>
        <w:t xml:space="preserve"> and aspirate the extracellular matrix solution from the basement membrane matrix 2-coated plates </w:t>
      </w:r>
      <w:r>
        <w:rPr>
          <w:b/>
          <w:bCs/>
          <w:szCs w:val="24"/>
        </w:rPr>
        <w:t>[2]</w:t>
      </w:r>
      <w:r>
        <w:rPr>
          <w:szCs w:val="24"/>
        </w:rPr>
        <w:t>.</w:t>
      </w:r>
    </w:p>
    <w:p w14:paraId="4A2EAF61" w14:textId="77777777" w:rsidR="00B20A7D" w:rsidRDefault="00B20A7D" w:rsidP="00B20A7D">
      <w:pPr>
        <w:pStyle w:val="ListParagraph"/>
        <w:autoSpaceDE w:val="0"/>
        <w:autoSpaceDN w:val="0"/>
        <w:adjustRightInd w:val="0"/>
        <w:ind w:left="907"/>
        <w:jc w:val="both"/>
        <w:rPr>
          <w:szCs w:val="24"/>
        </w:rPr>
      </w:pPr>
    </w:p>
    <w:p w14:paraId="6C9EF4BD" w14:textId="6F25F06F" w:rsidR="00B20A7D" w:rsidRDefault="00B20A7D" w:rsidP="00B20A7D">
      <w:pPr>
        <w:pStyle w:val="ListParagraph"/>
        <w:numPr>
          <w:ilvl w:val="2"/>
          <w:numId w:val="44"/>
        </w:numPr>
        <w:autoSpaceDE w:val="0"/>
        <w:autoSpaceDN w:val="0"/>
        <w:adjustRightInd w:val="0"/>
        <w:jc w:val="both"/>
        <w:rPr>
          <w:szCs w:val="24"/>
        </w:rPr>
      </w:pPr>
      <w:r>
        <w:rPr>
          <w:szCs w:val="24"/>
        </w:rPr>
        <w:t>Talent counting cells</w:t>
      </w:r>
    </w:p>
    <w:p w14:paraId="1D85C8DD" w14:textId="655B8047" w:rsidR="00B20A7D" w:rsidRPr="00830AFA" w:rsidRDefault="00B20A7D" w:rsidP="00B20A7D">
      <w:pPr>
        <w:pStyle w:val="ListParagraph"/>
        <w:numPr>
          <w:ilvl w:val="2"/>
          <w:numId w:val="44"/>
        </w:numPr>
        <w:autoSpaceDE w:val="0"/>
        <w:autoSpaceDN w:val="0"/>
        <w:adjustRightInd w:val="0"/>
        <w:jc w:val="both"/>
        <w:rPr>
          <w:szCs w:val="24"/>
        </w:rPr>
      </w:pPr>
      <w:r>
        <w:rPr>
          <w:szCs w:val="24"/>
        </w:rPr>
        <w:t>Talent aspirating medium</w:t>
      </w:r>
    </w:p>
    <w:p w14:paraId="1A051452" w14:textId="77777777" w:rsidR="00B20A7D" w:rsidRDefault="00B20A7D" w:rsidP="00B20A7D">
      <w:pPr>
        <w:pStyle w:val="ListParagraph"/>
        <w:autoSpaceDE w:val="0"/>
        <w:autoSpaceDN w:val="0"/>
        <w:adjustRightInd w:val="0"/>
        <w:ind w:left="907"/>
        <w:jc w:val="both"/>
        <w:rPr>
          <w:szCs w:val="24"/>
        </w:rPr>
      </w:pPr>
    </w:p>
    <w:p w14:paraId="222DEF9B" w14:textId="3109EB8C" w:rsidR="00B20A7D" w:rsidRDefault="00B20A7D" w:rsidP="00B20A7D">
      <w:pPr>
        <w:pStyle w:val="ListParagraph"/>
        <w:numPr>
          <w:ilvl w:val="1"/>
          <w:numId w:val="44"/>
        </w:numPr>
        <w:autoSpaceDE w:val="0"/>
        <w:autoSpaceDN w:val="0"/>
        <w:adjustRightInd w:val="0"/>
        <w:jc w:val="both"/>
        <w:rPr>
          <w:szCs w:val="24"/>
        </w:rPr>
      </w:pPr>
      <w:r>
        <w:rPr>
          <w:szCs w:val="24"/>
        </w:rPr>
        <w:t xml:space="preserve">Rinse </w:t>
      </w:r>
      <w:r w:rsidR="00830AFA" w:rsidRPr="00830AFA">
        <w:rPr>
          <w:szCs w:val="24"/>
        </w:rPr>
        <w:t xml:space="preserve">the plates </w:t>
      </w:r>
      <w:r>
        <w:rPr>
          <w:szCs w:val="24"/>
        </w:rPr>
        <w:t>two times</w:t>
      </w:r>
      <w:r w:rsidR="00830AFA" w:rsidRPr="00830AFA">
        <w:rPr>
          <w:szCs w:val="24"/>
        </w:rPr>
        <w:t xml:space="preserve"> with warm </w:t>
      </w:r>
      <w:r>
        <w:rPr>
          <w:szCs w:val="24"/>
        </w:rPr>
        <w:t xml:space="preserve">medium </w:t>
      </w:r>
      <w:r>
        <w:rPr>
          <w:b/>
          <w:bCs/>
          <w:szCs w:val="24"/>
        </w:rPr>
        <w:t xml:space="preserve">[1] </w:t>
      </w:r>
      <w:r>
        <w:rPr>
          <w:szCs w:val="24"/>
        </w:rPr>
        <w:t>and mix the</w:t>
      </w:r>
      <w:r w:rsidR="00830AFA" w:rsidRPr="00830AFA">
        <w:rPr>
          <w:szCs w:val="24"/>
        </w:rPr>
        <w:t xml:space="preserve"> </w:t>
      </w:r>
      <w:r>
        <w:rPr>
          <w:szCs w:val="24"/>
        </w:rPr>
        <w:t>human induced pluripotent stem</w:t>
      </w:r>
      <w:r w:rsidR="00830AFA" w:rsidRPr="00830AFA">
        <w:rPr>
          <w:szCs w:val="24"/>
        </w:rPr>
        <w:t xml:space="preserve"> cell suspension </w:t>
      </w:r>
      <w:r>
        <w:rPr>
          <w:szCs w:val="24"/>
        </w:rPr>
        <w:t xml:space="preserve">with gentle pipetting </w:t>
      </w:r>
      <w:r>
        <w:rPr>
          <w:b/>
          <w:bCs/>
          <w:szCs w:val="24"/>
        </w:rPr>
        <w:t>[2]</w:t>
      </w:r>
      <w:r w:rsidR="00830AFA" w:rsidRPr="00830AFA">
        <w:rPr>
          <w:szCs w:val="24"/>
        </w:rPr>
        <w:t>.</w:t>
      </w:r>
    </w:p>
    <w:p w14:paraId="649E2323" w14:textId="77777777" w:rsidR="00B20A7D" w:rsidRDefault="00B20A7D" w:rsidP="00B20A7D">
      <w:pPr>
        <w:pStyle w:val="ListParagraph"/>
        <w:autoSpaceDE w:val="0"/>
        <w:autoSpaceDN w:val="0"/>
        <w:adjustRightInd w:val="0"/>
        <w:ind w:left="907"/>
        <w:jc w:val="both"/>
        <w:rPr>
          <w:szCs w:val="24"/>
        </w:rPr>
      </w:pPr>
    </w:p>
    <w:p w14:paraId="6036CAAB" w14:textId="24BA1FAA" w:rsidR="00B20A7D" w:rsidRDefault="00B20A7D" w:rsidP="00B20A7D">
      <w:pPr>
        <w:pStyle w:val="ListParagraph"/>
        <w:numPr>
          <w:ilvl w:val="2"/>
          <w:numId w:val="44"/>
        </w:numPr>
        <w:autoSpaceDE w:val="0"/>
        <w:autoSpaceDN w:val="0"/>
        <w:adjustRightInd w:val="0"/>
        <w:jc w:val="both"/>
        <w:rPr>
          <w:szCs w:val="24"/>
        </w:rPr>
      </w:pPr>
      <w:r>
        <w:rPr>
          <w:szCs w:val="24"/>
        </w:rPr>
        <w:t>Talent rinsing well(s), with medium container visible in frame</w:t>
      </w:r>
    </w:p>
    <w:p w14:paraId="135D6FF0" w14:textId="512FE768" w:rsidR="00B20A7D" w:rsidRDefault="00B20A7D" w:rsidP="00B20A7D">
      <w:pPr>
        <w:pStyle w:val="ListParagraph"/>
        <w:numPr>
          <w:ilvl w:val="2"/>
          <w:numId w:val="44"/>
        </w:numPr>
        <w:autoSpaceDE w:val="0"/>
        <w:autoSpaceDN w:val="0"/>
        <w:adjustRightInd w:val="0"/>
        <w:jc w:val="both"/>
        <w:rPr>
          <w:szCs w:val="24"/>
        </w:rPr>
      </w:pPr>
      <w:r>
        <w:rPr>
          <w:szCs w:val="24"/>
        </w:rPr>
        <w:t>Talent pipetting cells</w:t>
      </w:r>
    </w:p>
    <w:p w14:paraId="35CD6F74" w14:textId="77777777" w:rsidR="00B20A7D" w:rsidRDefault="00B20A7D" w:rsidP="00B20A7D">
      <w:pPr>
        <w:pStyle w:val="ListParagraph"/>
        <w:autoSpaceDE w:val="0"/>
        <w:autoSpaceDN w:val="0"/>
        <w:adjustRightInd w:val="0"/>
        <w:ind w:left="1627"/>
        <w:jc w:val="both"/>
        <w:rPr>
          <w:szCs w:val="24"/>
        </w:rPr>
      </w:pPr>
    </w:p>
    <w:p w14:paraId="41BCF2C4" w14:textId="612ED052" w:rsidR="00830AFA" w:rsidRDefault="00B20A7D" w:rsidP="00B20A7D">
      <w:pPr>
        <w:pStyle w:val="ListParagraph"/>
        <w:numPr>
          <w:ilvl w:val="1"/>
          <w:numId w:val="44"/>
        </w:numPr>
        <w:autoSpaceDE w:val="0"/>
        <w:autoSpaceDN w:val="0"/>
        <w:adjustRightInd w:val="0"/>
        <w:jc w:val="both"/>
        <w:rPr>
          <w:szCs w:val="24"/>
        </w:rPr>
      </w:pPr>
      <w:r>
        <w:rPr>
          <w:szCs w:val="24"/>
        </w:rPr>
        <w:t>Add</w:t>
      </w:r>
      <w:r w:rsidR="00830AFA" w:rsidRPr="00830AFA">
        <w:rPr>
          <w:szCs w:val="24"/>
        </w:rPr>
        <w:t xml:space="preserve"> 1 </w:t>
      </w:r>
      <w:r>
        <w:rPr>
          <w:szCs w:val="24"/>
        </w:rPr>
        <w:t>milliliter</w:t>
      </w:r>
      <w:r w:rsidR="00830AFA" w:rsidRPr="00830AFA">
        <w:rPr>
          <w:szCs w:val="24"/>
        </w:rPr>
        <w:t xml:space="preserve"> of </w:t>
      </w:r>
      <w:r>
        <w:rPr>
          <w:szCs w:val="24"/>
        </w:rPr>
        <w:t>cells</w:t>
      </w:r>
      <w:r w:rsidR="00830AFA" w:rsidRPr="00830AFA">
        <w:rPr>
          <w:szCs w:val="24"/>
        </w:rPr>
        <w:t xml:space="preserve"> to each well of the </w:t>
      </w:r>
      <w:r>
        <w:rPr>
          <w:szCs w:val="24"/>
        </w:rPr>
        <w:t>basement membrane</w:t>
      </w:r>
      <w:r w:rsidR="00830AFA" w:rsidRPr="00830AFA">
        <w:rPr>
          <w:szCs w:val="24"/>
        </w:rPr>
        <w:t xml:space="preserve"> matrix 2-coated 12-well plates </w:t>
      </w:r>
      <w:r>
        <w:rPr>
          <w:b/>
          <w:bCs/>
          <w:szCs w:val="24"/>
        </w:rPr>
        <w:t xml:space="preserve">[1] </w:t>
      </w:r>
      <w:r w:rsidR="00830AFA" w:rsidRPr="00830AFA">
        <w:rPr>
          <w:szCs w:val="24"/>
        </w:rPr>
        <w:t>and gently shake the plates to distribute the cells more evenly</w:t>
      </w:r>
      <w:r>
        <w:rPr>
          <w:szCs w:val="24"/>
        </w:rPr>
        <w:t xml:space="preserve"> </w:t>
      </w:r>
      <w:r>
        <w:rPr>
          <w:b/>
          <w:bCs/>
          <w:szCs w:val="24"/>
        </w:rPr>
        <w:t>[2]</w:t>
      </w:r>
      <w:r w:rsidR="00830AFA" w:rsidRPr="00830AFA">
        <w:rPr>
          <w:szCs w:val="24"/>
        </w:rPr>
        <w:t>.</w:t>
      </w:r>
    </w:p>
    <w:p w14:paraId="5BFAB5F3" w14:textId="77777777" w:rsidR="00B20A7D" w:rsidRDefault="00B20A7D" w:rsidP="00B20A7D">
      <w:pPr>
        <w:pStyle w:val="ListParagraph"/>
        <w:autoSpaceDE w:val="0"/>
        <w:autoSpaceDN w:val="0"/>
        <w:adjustRightInd w:val="0"/>
        <w:ind w:left="907"/>
        <w:jc w:val="both"/>
        <w:rPr>
          <w:szCs w:val="24"/>
        </w:rPr>
      </w:pPr>
    </w:p>
    <w:p w14:paraId="2E53D568" w14:textId="3A249305" w:rsidR="00B20A7D" w:rsidRDefault="00B20A7D" w:rsidP="00B20A7D">
      <w:pPr>
        <w:pStyle w:val="ListParagraph"/>
        <w:numPr>
          <w:ilvl w:val="2"/>
          <w:numId w:val="44"/>
        </w:numPr>
        <w:autoSpaceDE w:val="0"/>
        <w:autoSpaceDN w:val="0"/>
        <w:adjustRightInd w:val="0"/>
        <w:jc w:val="both"/>
        <w:rPr>
          <w:szCs w:val="24"/>
        </w:rPr>
      </w:pPr>
      <w:r>
        <w:rPr>
          <w:szCs w:val="24"/>
        </w:rPr>
        <w:t>Talent adding cells to well(s)</w:t>
      </w:r>
    </w:p>
    <w:p w14:paraId="282906E0" w14:textId="4870E8E1" w:rsidR="00B20A7D" w:rsidRPr="00830AFA" w:rsidRDefault="00B20A7D" w:rsidP="00B20A7D">
      <w:pPr>
        <w:pStyle w:val="ListParagraph"/>
        <w:numPr>
          <w:ilvl w:val="2"/>
          <w:numId w:val="44"/>
        </w:numPr>
        <w:autoSpaceDE w:val="0"/>
        <w:autoSpaceDN w:val="0"/>
        <w:adjustRightInd w:val="0"/>
        <w:jc w:val="both"/>
        <w:rPr>
          <w:szCs w:val="24"/>
        </w:rPr>
      </w:pPr>
      <w:r>
        <w:rPr>
          <w:szCs w:val="24"/>
        </w:rPr>
        <w:t>Plate being gently shaken</w:t>
      </w:r>
    </w:p>
    <w:p w14:paraId="08BA1B54" w14:textId="77777777" w:rsidR="00830AFA" w:rsidRPr="00830AFA" w:rsidRDefault="00830AFA" w:rsidP="00B20A7D">
      <w:pPr>
        <w:pStyle w:val="ListParagraph"/>
        <w:autoSpaceDE w:val="0"/>
        <w:autoSpaceDN w:val="0"/>
        <w:adjustRightInd w:val="0"/>
        <w:ind w:left="360"/>
        <w:jc w:val="both"/>
        <w:rPr>
          <w:szCs w:val="24"/>
        </w:rPr>
      </w:pPr>
    </w:p>
    <w:p w14:paraId="10C37B54" w14:textId="3A618206" w:rsidR="00B20A7D" w:rsidRDefault="00B20A7D" w:rsidP="00B20A7D">
      <w:pPr>
        <w:pStyle w:val="ListParagraph"/>
        <w:numPr>
          <w:ilvl w:val="1"/>
          <w:numId w:val="44"/>
        </w:numPr>
        <w:autoSpaceDE w:val="0"/>
        <w:autoSpaceDN w:val="0"/>
        <w:adjustRightInd w:val="0"/>
        <w:jc w:val="both"/>
        <w:rPr>
          <w:szCs w:val="24"/>
        </w:rPr>
      </w:pPr>
      <w:r>
        <w:rPr>
          <w:szCs w:val="24"/>
        </w:rPr>
        <w:t xml:space="preserve">Then place the plate into the cell culture incubator </w:t>
      </w:r>
      <w:r>
        <w:rPr>
          <w:b/>
          <w:bCs/>
          <w:szCs w:val="24"/>
        </w:rPr>
        <w:t>[1-TXT]</w:t>
      </w:r>
      <w:r>
        <w:rPr>
          <w:szCs w:val="24"/>
        </w:rPr>
        <w:t>.</w:t>
      </w:r>
    </w:p>
    <w:p w14:paraId="49C5E1BE" w14:textId="77777777" w:rsidR="00B20A7D" w:rsidRDefault="00B20A7D" w:rsidP="00B20A7D">
      <w:pPr>
        <w:pStyle w:val="ListParagraph"/>
        <w:autoSpaceDE w:val="0"/>
        <w:autoSpaceDN w:val="0"/>
        <w:adjustRightInd w:val="0"/>
        <w:ind w:left="907"/>
        <w:jc w:val="both"/>
        <w:rPr>
          <w:szCs w:val="24"/>
        </w:rPr>
      </w:pPr>
    </w:p>
    <w:p w14:paraId="688DB0AB" w14:textId="51BC746F" w:rsidR="00830AFA" w:rsidRPr="00B20A7D" w:rsidRDefault="00B20A7D" w:rsidP="00B20A7D">
      <w:pPr>
        <w:pStyle w:val="ListParagraph"/>
        <w:numPr>
          <w:ilvl w:val="2"/>
          <w:numId w:val="44"/>
        </w:numPr>
        <w:autoSpaceDE w:val="0"/>
        <w:autoSpaceDN w:val="0"/>
        <w:adjustRightInd w:val="0"/>
        <w:jc w:val="both"/>
        <w:rPr>
          <w:szCs w:val="24"/>
        </w:rPr>
      </w:pPr>
      <w:r>
        <w:rPr>
          <w:szCs w:val="24"/>
        </w:rPr>
        <w:t xml:space="preserve">Talent placing plate into incubator </w:t>
      </w:r>
      <w:r>
        <w:rPr>
          <w:b/>
          <w:bCs/>
          <w:szCs w:val="24"/>
        </w:rPr>
        <w:t>TEXT: Refresh medium after 24 h</w:t>
      </w:r>
    </w:p>
    <w:p w14:paraId="593A9D41" w14:textId="77777777" w:rsidR="00B20A7D" w:rsidRDefault="00B20A7D" w:rsidP="00B20A7D">
      <w:pPr>
        <w:pStyle w:val="ListParagraph"/>
        <w:autoSpaceDE w:val="0"/>
        <w:autoSpaceDN w:val="0"/>
        <w:adjustRightInd w:val="0"/>
        <w:ind w:left="360"/>
        <w:jc w:val="both"/>
        <w:rPr>
          <w:szCs w:val="24"/>
        </w:rPr>
      </w:pPr>
    </w:p>
    <w:p w14:paraId="1EBF8ED4" w14:textId="23D757B9" w:rsidR="00830AFA" w:rsidRPr="00830AFA" w:rsidRDefault="00830AFA" w:rsidP="00830AFA">
      <w:pPr>
        <w:pStyle w:val="ListParagraph"/>
        <w:numPr>
          <w:ilvl w:val="0"/>
          <w:numId w:val="44"/>
        </w:numPr>
        <w:autoSpaceDE w:val="0"/>
        <w:autoSpaceDN w:val="0"/>
        <w:adjustRightInd w:val="0"/>
        <w:jc w:val="both"/>
        <w:rPr>
          <w:szCs w:val="24"/>
        </w:rPr>
      </w:pPr>
      <w:proofErr w:type="spellStart"/>
      <w:r w:rsidRPr="00830AFA">
        <w:rPr>
          <w:b/>
          <w:bCs/>
          <w:szCs w:val="24"/>
        </w:rPr>
        <w:lastRenderedPageBreak/>
        <w:t>hiPS</w:t>
      </w:r>
      <w:proofErr w:type="spellEnd"/>
      <w:r w:rsidRPr="00830AFA">
        <w:rPr>
          <w:b/>
          <w:bCs/>
          <w:szCs w:val="24"/>
        </w:rPr>
        <w:t xml:space="preserve"> </w:t>
      </w:r>
      <w:r w:rsidR="00B20A7D">
        <w:rPr>
          <w:b/>
          <w:bCs/>
          <w:szCs w:val="24"/>
        </w:rPr>
        <w:t>C</w:t>
      </w:r>
      <w:r w:rsidRPr="00830AFA">
        <w:rPr>
          <w:b/>
          <w:bCs/>
          <w:szCs w:val="24"/>
        </w:rPr>
        <w:t>ell-</w:t>
      </w:r>
      <w:r w:rsidR="00B20A7D">
        <w:rPr>
          <w:b/>
          <w:bCs/>
          <w:szCs w:val="24"/>
        </w:rPr>
        <w:t>D</w:t>
      </w:r>
      <w:r w:rsidRPr="00830AFA">
        <w:rPr>
          <w:b/>
          <w:bCs/>
          <w:szCs w:val="24"/>
        </w:rPr>
        <w:t xml:space="preserve">erived </w:t>
      </w:r>
      <w:r w:rsidR="00B20A7D">
        <w:rPr>
          <w:b/>
          <w:bCs/>
          <w:szCs w:val="24"/>
        </w:rPr>
        <w:t>M</w:t>
      </w:r>
      <w:r w:rsidRPr="00830AFA">
        <w:rPr>
          <w:b/>
          <w:bCs/>
          <w:szCs w:val="24"/>
        </w:rPr>
        <w:t xml:space="preserve">esoderm </w:t>
      </w:r>
      <w:r w:rsidR="00B20A7D">
        <w:rPr>
          <w:b/>
          <w:bCs/>
          <w:szCs w:val="24"/>
        </w:rPr>
        <w:t>C</w:t>
      </w:r>
      <w:r w:rsidRPr="00830AFA">
        <w:rPr>
          <w:b/>
          <w:bCs/>
          <w:szCs w:val="24"/>
        </w:rPr>
        <w:t xml:space="preserve">ells </w:t>
      </w:r>
      <w:r w:rsidR="00B20A7D">
        <w:rPr>
          <w:b/>
          <w:bCs/>
          <w:szCs w:val="24"/>
        </w:rPr>
        <w:t>Differentiation into</w:t>
      </w:r>
      <w:r w:rsidRPr="00830AFA">
        <w:rPr>
          <w:b/>
          <w:bCs/>
          <w:szCs w:val="24"/>
        </w:rPr>
        <w:t xml:space="preserve"> </w:t>
      </w:r>
      <w:r w:rsidR="00B20A7D">
        <w:rPr>
          <w:b/>
          <w:bCs/>
          <w:szCs w:val="24"/>
        </w:rPr>
        <w:t>I</w:t>
      </w:r>
      <w:r w:rsidRPr="00830AFA">
        <w:rPr>
          <w:b/>
          <w:bCs/>
          <w:szCs w:val="24"/>
        </w:rPr>
        <w:t xml:space="preserve">ntermediate </w:t>
      </w:r>
      <w:r w:rsidR="00B20A7D">
        <w:rPr>
          <w:b/>
          <w:bCs/>
          <w:szCs w:val="24"/>
        </w:rPr>
        <w:t>M</w:t>
      </w:r>
      <w:r w:rsidRPr="00830AFA">
        <w:rPr>
          <w:b/>
          <w:bCs/>
          <w:szCs w:val="24"/>
        </w:rPr>
        <w:t>esoderm (</w:t>
      </w:r>
      <w:r w:rsidR="00B20A7D">
        <w:rPr>
          <w:b/>
          <w:bCs/>
          <w:szCs w:val="24"/>
        </w:rPr>
        <w:t>D</w:t>
      </w:r>
      <w:r w:rsidRPr="00830AFA">
        <w:rPr>
          <w:b/>
          <w:bCs/>
          <w:szCs w:val="24"/>
        </w:rPr>
        <w:t xml:space="preserve">ays 2-16)  </w:t>
      </w:r>
    </w:p>
    <w:p w14:paraId="35D71469" w14:textId="77777777" w:rsidR="00830AFA" w:rsidRPr="00830AFA" w:rsidRDefault="00830AFA" w:rsidP="00B20A7D">
      <w:pPr>
        <w:pStyle w:val="ListParagraph"/>
        <w:autoSpaceDE w:val="0"/>
        <w:autoSpaceDN w:val="0"/>
        <w:adjustRightInd w:val="0"/>
        <w:ind w:left="360"/>
        <w:jc w:val="both"/>
        <w:rPr>
          <w:szCs w:val="24"/>
        </w:rPr>
      </w:pPr>
    </w:p>
    <w:p w14:paraId="1736DF3B" w14:textId="2C557724" w:rsidR="00830AFA" w:rsidRDefault="00830AFA" w:rsidP="00B20A7D">
      <w:pPr>
        <w:pStyle w:val="ListParagraph"/>
        <w:numPr>
          <w:ilvl w:val="1"/>
          <w:numId w:val="44"/>
        </w:numPr>
        <w:autoSpaceDE w:val="0"/>
        <w:autoSpaceDN w:val="0"/>
        <w:adjustRightInd w:val="0"/>
        <w:jc w:val="both"/>
        <w:rPr>
          <w:szCs w:val="24"/>
        </w:rPr>
      </w:pPr>
      <w:r w:rsidRPr="00830AFA">
        <w:rPr>
          <w:szCs w:val="24"/>
        </w:rPr>
        <w:t xml:space="preserve">On the day 2 of the differentiation </w:t>
      </w:r>
      <w:r w:rsidR="005739F6">
        <w:rPr>
          <w:szCs w:val="24"/>
        </w:rPr>
        <w:t>protocol and every two days thereafter,</w:t>
      </w:r>
      <w:r w:rsidRPr="00830AFA">
        <w:rPr>
          <w:szCs w:val="24"/>
        </w:rPr>
        <w:t xml:space="preserve"> </w:t>
      </w:r>
      <w:r w:rsidR="00B20A7D">
        <w:rPr>
          <w:szCs w:val="24"/>
        </w:rPr>
        <w:t>replace the</w:t>
      </w:r>
      <w:r w:rsidRPr="00830AFA">
        <w:rPr>
          <w:szCs w:val="24"/>
        </w:rPr>
        <w:t xml:space="preserve"> mesoderm induction medium </w:t>
      </w:r>
      <w:r w:rsidR="00B20A7D">
        <w:rPr>
          <w:szCs w:val="24"/>
        </w:rPr>
        <w:t>with</w:t>
      </w:r>
      <w:r w:rsidRPr="00830AFA">
        <w:rPr>
          <w:szCs w:val="24"/>
        </w:rPr>
        <w:t xml:space="preserve"> 1 </w:t>
      </w:r>
      <w:r w:rsidR="00B20A7D">
        <w:rPr>
          <w:szCs w:val="24"/>
        </w:rPr>
        <w:t>milliliter of</w:t>
      </w:r>
      <w:r w:rsidRPr="00830AFA">
        <w:rPr>
          <w:szCs w:val="24"/>
        </w:rPr>
        <w:t xml:space="preserve"> intermediate mesoderm induction medium</w:t>
      </w:r>
      <w:r w:rsidR="00B20A7D">
        <w:rPr>
          <w:szCs w:val="24"/>
        </w:rPr>
        <w:t xml:space="preserve"> per well </w:t>
      </w:r>
      <w:r w:rsidR="00B20A7D">
        <w:rPr>
          <w:b/>
          <w:bCs/>
          <w:szCs w:val="24"/>
        </w:rPr>
        <w:t>[1]</w:t>
      </w:r>
      <w:r w:rsidR="005739F6">
        <w:rPr>
          <w:szCs w:val="24"/>
        </w:rPr>
        <w:t>.</w:t>
      </w:r>
    </w:p>
    <w:p w14:paraId="65C85B92" w14:textId="77777777" w:rsidR="005739F6" w:rsidRDefault="005739F6" w:rsidP="005739F6">
      <w:pPr>
        <w:pStyle w:val="ListParagraph"/>
        <w:autoSpaceDE w:val="0"/>
        <w:autoSpaceDN w:val="0"/>
        <w:adjustRightInd w:val="0"/>
        <w:ind w:left="907"/>
        <w:jc w:val="both"/>
        <w:rPr>
          <w:szCs w:val="24"/>
        </w:rPr>
      </w:pPr>
    </w:p>
    <w:p w14:paraId="49786F5F" w14:textId="396BEAA7" w:rsidR="005739F6" w:rsidRPr="00830AFA" w:rsidRDefault="005739F6" w:rsidP="005739F6">
      <w:pPr>
        <w:pStyle w:val="ListParagraph"/>
        <w:numPr>
          <w:ilvl w:val="2"/>
          <w:numId w:val="44"/>
        </w:numPr>
        <w:autoSpaceDE w:val="0"/>
        <w:autoSpaceDN w:val="0"/>
        <w:adjustRightInd w:val="0"/>
        <w:jc w:val="both"/>
        <w:rPr>
          <w:szCs w:val="24"/>
        </w:rPr>
      </w:pPr>
      <w:r>
        <w:rPr>
          <w:szCs w:val="24"/>
        </w:rPr>
        <w:t>WIDE: Talent adding medium to well(s), with medium container visible in frame</w:t>
      </w:r>
    </w:p>
    <w:p w14:paraId="2F1EA12B" w14:textId="77777777" w:rsidR="00830AFA" w:rsidRPr="00830AFA" w:rsidRDefault="00830AFA" w:rsidP="005739F6">
      <w:pPr>
        <w:pStyle w:val="ListParagraph"/>
        <w:ind w:left="360"/>
        <w:jc w:val="both"/>
        <w:rPr>
          <w:szCs w:val="24"/>
        </w:rPr>
      </w:pPr>
    </w:p>
    <w:p w14:paraId="4519B414" w14:textId="7AC0BFCB" w:rsidR="00830AFA" w:rsidRDefault="00830AFA" w:rsidP="005739F6">
      <w:pPr>
        <w:pStyle w:val="ListParagraph"/>
        <w:numPr>
          <w:ilvl w:val="1"/>
          <w:numId w:val="44"/>
        </w:numPr>
        <w:autoSpaceDE w:val="0"/>
        <w:autoSpaceDN w:val="0"/>
        <w:adjustRightInd w:val="0"/>
        <w:jc w:val="both"/>
        <w:rPr>
          <w:szCs w:val="24"/>
        </w:rPr>
      </w:pPr>
      <w:r w:rsidRPr="00830AFA">
        <w:rPr>
          <w:szCs w:val="24"/>
        </w:rPr>
        <w:t xml:space="preserve">If there is substantial cell growth and </w:t>
      </w:r>
      <w:r w:rsidR="005739F6">
        <w:rPr>
          <w:szCs w:val="24"/>
        </w:rPr>
        <w:t xml:space="preserve">a </w:t>
      </w:r>
      <w:r w:rsidRPr="00830AFA">
        <w:rPr>
          <w:szCs w:val="24"/>
        </w:rPr>
        <w:t xml:space="preserve">rapid depletion of nutrients </w:t>
      </w:r>
      <w:r w:rsidR="005739F6">
        <w:rPr>
          <w:szCs w:val="24"/>
        </w:rPr>
        <w:t xml:space="preserve">as </w:t>
      </w:r>
      <w:r w:rsidRPr="00830AFA">
        <w:rPr>
          <w:szCs w:val="24"/>
        </w:rPr>
        <w:t xml:space="preserve">indicated by yellowing of the </w:t>
      </w:r>
      <w:r w:rsidR="005739F6">
        <w:rPr>
          <w:szCs w:val="24"/>
        </w:rPr>
        <w:t xml:space="preserve">medium </w:t>
      </w:r>
      <w:r w:rsidR="005739F6">
        <w:rPr>
          <w:b/>
          <w:bCs/>
          <w:szCs w:val="24"/>
        </w:rPr>
        <w:t>[1]</w:t>
      </w:r>
      <w:r w:rsidRPr="00830AFA">
        <w:rPr>
          <w:szCs w:val="24"/>
        </w:rPr>
        <w:t xml:space="preserve">, the volume of the intermediate mesoderm differentiation medium can be increased to 1.3 </w:t>
      </w:r>
      <w:r w:rsidR="005739F6">
        <w:rPr>
          <w:szCs w:val="24"/>
        </w:rPr>
        <w:t>milliliters</w:t>
      </w:r>
      <w:r w:rsidRPr="00830AFA">
        <w:rPr>
          <w:szCs w:val="24"/>
        </w:rPr>
        <w:t xml:space="preserve"> per well of the 12</w:t>
      </w:r>
      <w:r w:rsidR="005739F6">
        <w:rPr>
          <w:szCs w:val="24"/>
        </w:rPr>
        <w:t>-</w:t>
      </w:r>
      <w:r w:rsidRPr="00830AFA">
        <w:rPr>
          <w:szCs w:val="24"/>
        </w:rPr>
        <w:t>well plates</w:t>
      </w:r>
      <w:r w:rsidR="005739F6">
        <w:rPr>
          <w:szCs w:val="24"/>
        </w:rPr>
        <w:t xml:space="preserve"> </w:t>
      </w:r>
      <w:r w:rsidR="005739F6">
        <w:rPr>
          <w:b/>
          <w:bCs/>
          <w:szCs w:val="24"/>
        </w:rPr>
        <w:t>[2]</w:t>
      </w:r>
      <w:r w:rsidRPr="00830AFA">
        <w:rPr>
          <w:szCs w:val="24"/>
        </w:rPr>
        <w:t>.</w:t>
      </w:r>
    </w:p>
    <w:p w14:paraId="4FEB771D" w14:textId="77777777" w:rsidR="005739F6" w:rsidRDefault="005739F6" w:rsidP="005739F6">
      <w:pPr>
        <w:pStyle w:val="ListParagraph"/>
        <w:autoSpaceDE w:val="0"/>
        <w:autoSpaceDN w:val="0"/>
        <w:adjustRightInd w:val="0"/>
        <w:ind w:left="907"/>
        <w:jc w:val="both"/>
        <w:rPr>
          <w:szCs w:val="24"/>
        </w:rPr>
      </w:pPr>
    </w:p>
    <w:p w14:paraId="6F862A17" w14:textId="02F25E25" w:rsidR="005739F6" w:rsidRDefault="005739F6" w:rsidP="005739F6">
      <w:pPr>
        <w:pStyle w:val="ListParagraph"/>
        <w:numPr>
          <w:ilvl w:val="2"/>
          <w:numId w:val="44"/>
        </w:numPr>
        <w:autoSpaceDE w:val="0"/>
        <w:autoSpaceDN w:val="0"/>
        <w:adjustRightInd w:val="0"/>
        <w:jc w:val="both"/>
        <w:rPr>
          <w:szCs w:val="24"/>
        </w:rPr>
      </w:pPr>
      <w:r>
        <w:rPr>
          <w:szCs w:val="24"/>
        </w:rPr>
        <w:t>Shot of yellow medium</w:t>
      </w:r>
    </w:p>
    <w:p w14:paraId="27125542" w14:textId="5CF3AD5E" w:rsidR="005739F6" w:rsidRPr="00830AFA" w:rsidRDefault="005739F6" w:rsidP="005739F6">
      <w:pPr>
        <w:pStyle w:val="ListParagraph"/>
        <w:numPr>
          <w:ilvl w:val="2"/>
          <w:numId w:val="44"/>
        </w:numPr>
        <w:autoSpaceDE w:val="0"/>
        <w:autoSpaceDN w:val="0"/>
        <w:adjustRightInd w:val="0"/>
        <w:jc w:val="both"/>
        <w:rPr>
          <w:szCs w:val="24"/>
        </w:rPr>
      </w:pPr>
      <w:r>
        <w:rPr>
          <w:szCs w:val="24"/>
        </w:rPr>
        <w:t>Talent adding medium to well(s), with medium container visible in frame</w:t>
      </w:r>
    </w:p>
    <w:p w14:paraId="14771EC1" w14:textId="77777777" w:rsidR="00830AFA" w:rsidRPr="005739F6" w:rsidRDefault="00830AFA" w:rsidP="005739F6">
      <w:pPr>
        <w:autoSpaceDE w:val="0"/>
        <w:autoSpaceDN w:val="0"/>
        <w:adjustRightInd w:val="0"/>
        <w:jc w:val="both"/>
        <w:rPr>
          <w:szCs w:val="24"/>
        </w:rPr>
      </w:pPr>
    </w:p>
    <w:p w14:paraId="38E39CAB" w14:textId="5B5D97BC" w:rsidR="00830AFA" w:rsidRPr="00830AFA" w:rsidRDefault="00830AFA" w:rsidP="00830AFA">
      <w:pPr>
        <w:pStyle w:val="ListParagraph"/>
        <w:numPr>
          <w:ilvl w:val="0"/>
          <w:numId w:val="44"/>
        </w:numPr>
        <w:autoSpaceDE w:val="0"/>
        <w:autoSpaceDN w:val="0"/>
        <w:adjustRightInd w:val="0"/>
        <w:jc w:val="both"/>
        <w:rPr>
          <w:b/>
          <w:bCs/>
          <w:szCs w:val="24"/>
        </w:rPr>
      </w:pPr>
      <w:proofErr w:type="spellStart"/>
      <w:r w:rsidRPr="00830AFA">
        <w:rPr>
          <w:b/>
          <w:bCs/>
          <w:szCs w:val="24"/>
        </w:rPr>
        <w:t>hiPS</w:t>
      </w:r>
      <w:proofErr w:type="spellEnd"/>
      <w:r w:rsidRPr="00830AFA">
        <w:rPr>
          <w:b/>
          <w:bCs/>
          <w:szCs w:val="24"/>
        </w:rPr>
        <w:t xml:space="preserve"> </w:t>
      </w:r>
      <w:r w:rsidR="005739F6">
        <w:rPr>
          <w:b/>
          <w:bCs/>
          <w:szCs w:val="24"/>
        </w:rPr>
        <w:t>C</w:t>
      </w:r>
      <w:r w:rsidRPr="00830AFA">
        <w:rPr>
          <w:b/>
          <w:bCs/>
          <w:szCs w:val="24"/>
        </w:rPr>
        <w:t>ell-</w:t>
      </w:r>
      <w:r w:rsidR="005739F6">
        <w:rPr>
          <w:b/>
          <w:bCs/>
          <w:szCs w:val="24"/>
        </w:rPr>
        <w:t>D</w:t>
      </w:r>
      <w:r w:rsidRPr="00830AFA">
        <w:rPr>
          <w:b/>
          <w:bCs/>
          <w:szCs w:val="24"/>
        </w:rPr>
        <w:t xml:space="preserve">erived </w:t>
      </w:r>
      <w:r w:rsidR="005739F6">
        <w:rPr>
          <w:b/>
          <w:bCs/>
          <w:szCs w:val="24"/>
        </w:rPr>
        <w:t>I</w:t>
      </w:r>
      <w:r w:rsidRPr="00830AFA">
        <w:rPr>
          <w:b/>
          <w:bCs/>
          <w:szCs w:val="24"/>
        </w:rPr>
        <w:t xml:space="preserve">ntermediate </w:t>
      </w:r>
      <w:r w:rsidR="005739F6">
        <w:rPr>
          <w:b/>
          <w:bCs/>
          <w:szCs w:val="24"/>
        </w:rPr>
        <w:t>M</w:t>
      </w:r>
      <w:r w:rsidRPr="00830AFA">
        <w:rPr>
          <w:b/>
          <w:bCs/>
          <w:szCs w:val="24"/>
        </w:rPr>
        <w:t xml:space="preserve">esoderm </w:t>
      </w:r>
      <w:r w:rsidR="005739F6">
        <w:rPr>
          <w:b/>
          <w:bCs/>
          <w:szCs w:val="24"/>
        </w:rPr>
        <w:t>C</w:t>
      </w:r>
      <w:r w:rsidRPr="00830AFA">
        <w:rPr>
          <w:b/>
          <w:bCs/>
          <w:szCs w:val="24"/>
        </w:rPr>
        <w:t xml:space="preserve">ells into </w:t>
      </w:r>
      <w:r w:rsidR="005739F6">
        <w:rPr>
          <w:b/>
          <w:bCs/>
          <w:szCs w:val="24"/>
        </w:rPr>
        <w:t>P</w:t>
      </w:r>
      <w:r w:rsidRPr="00830AFA">
        <w:rPr>
          <w:b/>
          <w:bCs/>
          <w:szCs w:val="24"/>
        </w:rPr>
        <w:t>odocytes (</w:t>
      </w:r>
      <w:r w:rsidR="005739F6">
        <w:rPr>
          <w:b/>
          <w:bCs/>
          <w:szCs w:val="24"/>
        </w:rPr>
        <w:t>D</w:t>
      </w:r>
      <w:r w:rsidRPr="00830AFA">
        <w:rPr>
          <w:b/>
          <w:bCs/>
          <w:szCs w:val="24"/>
        </w:rPr>
        <w:t>ays 16 to 21)</w:t>
      </w:r>
    </w:p>
    <w:p w14:paraId="0EFE1BB3" w14:textId="77777777" w:rsidR="00830AFA" w:rsidRPr="00830AFA" w:rsidRDefault="00830AFA" w:rsidP="00B32121">
      <w:pPr>
        <w:pStyle w:val="ListParagraph"/>
        <w:autoSpaceDE w:val="0"/>
        <w:autoSpaceDN w:val="0"/>
        <w:adjustRightInd w:val="0"/>
        <w:ind w:left="360"/>
        <w:jc w:val="both"/>
        <w:rPr>
          <w:szCs w:val="24"/>
        </w:rPr>
      </w:pPr>
    </w:p>
    <w:p w14:paraId="293EB1B5" w14:textId="2A24EAEB" w:rsidR="00B32121" w:rsidRDefault="00B32121" w:rsidP="00B32121">
      <w:pPr>
        <w:pStyle w:val="ListParagraph"/>
        <w:numPr>
          <w:ilvl w:val="1"/>
          <w:numId w:val="44"/>
        </w:numPr>
        <w:autoSpaceDE w:val="0"/>
        <w:autoSpaceDN w:val="0"/>
        <w:adjustRightInd w:val="0"/>
        <w:jc w:val="both"/>
        <w:rPr>
          <w:szCs w:val="24"/>
        </w:rPr>
      </w:pPr>
      <w:r>
        <w:rPr>
          <w:szCs w:val="24"/>
        </w:rPr>
        <w:t>On day 16 of culture, r</w:t>
      </w:r>
      <w:r w:rsidR="00830AFA" w:rsidRPr="00830AFA">
        <w:rPr>
          <w:szCs w:val="24"/>
        </w:rPr>
        <w:t xml:space="preserve">inse the intermediate mesoderm cells with warm </w:t>
      </w:r>
      <w:r>
        <w:rPr>
          <w:szCs w:val="24"/>
        </w:rPr>
        <w:t xml:space="preserve">medium </w:t>
      </w:r>
      <w:r>
        <w:rPr>
          <w:b/>
          <w:bCs/>
          <w:szCs w:val="24"/>
        </w:rPr>
        <w:t>[1]</w:t>
      </w:r>
      <w:r w:rsidR="00830AFA" w:rsidRPr="00830AFA">
        <w:rPr>
          <w:szCs w:val="24"/>
        </w:rPr>
        <w:t xml:space="preserve"> followed by incubation </w:t>
      </w:r>
      <w:r w:rsidR="00B9467C">
        <w:rPr>
          <w:szCs w:val="24"/>
        </w:rPr>
        <w:t xml:space="preserve">with </w:t>
      </w:r>
      <w:r>
        <w:rPr>
          <w:szCs w:val="24"/>
        </w:rPr>
        <w:t>500 microliters</w:t>
      </w:r>
      <w:r w:rsidR="00830AFA" w:rsidRPr="00830AFA">
        <w:rPr>
          <w:szCs w:val="24"/>
        </w:rPr>
        <w:t xml:space="preserve"> of 0.05 % trypsin-EDTA</w:t>
      </w:r>
      <w:r>
        <w:rPr>
          <w:szCs w:val="24"/>
        </w:rPr>
        <w:t xml:space="preserve"> per well</w:t>
      </w:r>
      <w:r w:rsidR="00830AFA" w:rsidRPr="00830AFA">
        <w:rPr>
          <w:szCs w:val="24"/>
        </w:rPr>
        <w:t xml:space="preserve"> for 3 min</w:t>
      </w:r>
      <w:r>
        <w:rPr>
          <w:szCs w:val="24"/>
        </w:rPr>
        <w:t>utes</w:t>
      </w:r>
      <w:r w:rsidR="00830AFA" w:rsidRPr="00830AFA">
        <w:rPr>
          <w:szCs w:val="24"/>
        </w:rPr>
        <w:t xml:space="preserve"> at 37 </w:t>
      </w:r>
      <w:r>
        <w:rPr>
          <w:szCs w:val="24"/>
        </w:rPr>
        <w:t xml:space="preserve">degrees Celsius </w:t>
      </w:r>
      <w:r>
        <w:rPr>
          <w:b/>
          <w:bCs/>
          <w:szCs w:val="24"/>
        </w:rPr>
        <w:t>[2]</w:t>
      </w:r>
      <w:r>
        <w:rPr>
          <w:szCs w:val="24"/>
        </w:rPr>
        <w:t>.</w:t>
      </w:r>
    </w:p>
    <w:p w14:paraId="0CA256D7" w14:textId="77777777" w:rsidR="00B32121" w:rsidRDefault="00B32121" w:rsidP="00B32121">
      <w:pPr>
        <w:pStyle w:val="ListParagraph"/>
        <w:autoSpaceDE w:val="0"/>
        <w:autoSpaceDN w:val="0"/>
        <w:adjustRightInd w:val="0"/>
        <w:ind w:left="907"/>
        <w:jc w:val="both"/>
        <w:rPr>
          <w:szCs w:val="24"/>
        </w:rPr>
      </w:pPr>
    </w:p>
    <w:p w14:paraId="1E8B492A" w14:textId="1FD421E1" w:rsidR="00B32121" w:rsidRDefault="00B32121" w:rsidP="00B32121">
      <w:pPr>
        <w:pStyle w:val="ListParagraph"/>
        <w:numPr>
          <w:ilvl w:val="2"/>
          <w:numId w:val="44"/>
        </w:numPr>
        <w:autoSpaceDE w:val="0"/>
        <w:autoSpaceDN w:val="0"/>
        <w:adjustRightInd w:val="0"/>
        <w:jc w:val="both"/>
        <w:rPr>
          <w:szCs w:val="24"/>
        </w:rPr>
      </w:pPr>
      <w:r>
        <w:rPr>
          <w:szCs w:val="24"/>
        </w:rPr>
        <w:t>WIDE: Talent rinsing well(s), with medium container visible in frame</w:t>
      </w:r>
    </w:p>
    <w:p w14:paraId="28248A3C" w14:textId="43495BF9" w:rsidR="00B32121" w:rsidRDefault="00B32121" w:rsidP="00B32121">
      <w:pPr>
        <w:pStyle w:val="ListParagraph"/>
        <w:numPr>
          <w:ilvl w:val="2"/>
          <w:numId w:val="44"/>
        </w:numPr>
        <w:autoSpaceDE w:val="0"/>
        <w:autoSpaceDN w:val="0"/>
        <w:adjustRightInd w:val="0"/>
        <w:jc w:val="both"/>
        <w:rPr>
          <w:szCs w:val="24"/>
        </w:rPr>
      </w:pPr>
      <w:r>
        <w:rPr>
          <w:szCs w:val="24"/>
        </w:rPr>
        <w:t>Talent adding trypsin-EDTA to well(s), with trypsin-EDTA container visible in frame</w:t>
      </w:r>
    </w:p>
    <w:p w14:paraId="705A28E2" w14:textId="77777777" w:rsidR="00B32121" w:rsidRDefault="00B32121" w:rsidP="00B32121">
      <w:pPr>
        <w:pStyle w:val="ListParagraph"/>
        <w:autoSpaceDE w:val="0"/>
        <w:autoSpaceDN w:val="0"/>
        <w:adjustRightInd w:val="0"/>
        <w:ind w:left="1627"/>
        <w:jc w:val="both"/>
        <w:rPr>
          <w:szCs w:val="24"/>
        </w:rPr>
      </w:pPr>
    </w:p>
    <w:p w14:paraId="457951C2" w14:textId="273737F7" w:rsidR="00830AFA" w:rsidRDefault="00B32121" w:rsidP="00B32121">
      <w:pPr>
        <w:pStyle w:val="ListParagraph"/>
        <w:numPr>
          <w:ilvl w:val="1"/>
          <w:numId w:val="44"/>
        </w:numPr>
        <w:autoSpaceDE w:val="0"/>
        <w:autoSpaceDN w:val="0"/>
        <w:adjustRightInd w:val="0"/>
        <w:jc w:val="both"/>
        <w:rPr>
          <w:szCs w:val="24"/>
        </w:rPr>
      </w:pPr>
      <w:r>
        <w:rPr>
          <w:szCs w:val="24"/>
        </w:rPr>
        <w:t>When the cells begin</w:t>
      </w:r>
      <w:r w:rsidR="00830AFA" w:rsidRPr="00830AFA">
        <w:rPr>
          <w:szCs w:val="24"/>
        </w:rPr>
        <w:t xml:space="preserve"> to dissociate</w:t>
      </w:r>
      <w:r>
        <w:rPr>
          <w:szCs w:val="24"/>
        </w:rPr>
        <w:t xml:space="preserve">, scrape the cells with a cell lifter </w:t>
      </w:r>
      <w:r>
        <w:rPr>
          <w:b/>
          <w:bCs/>
          <w:szCs w:val="24"/>
        </w:rPr>
        <w:t>[1]</w:t>
      </w:r>
      <w:r>
        <w:rPr>
          <w:szCs w:val="24"/>
        </w:rPr>
        <w:t xml:space="preserve"> and gently mix the cells by pipetting </w:t>
      </w:r>
      <w:r>
        <w:rPr>
          <w:b/>
          <w:bCs/>
          <w:szCs w:val="24"/>
        </w:rPr>
        <w:t>[2]</w:t>
      </w:r>
      <w:r>
        <w:rPr>
          <w:szCs w:val="24"/>
        </w:rPr>
        <w:t>.</w:t>
      </w:r>
    </w:p>
    <w:p w14:paraId="0C6ABBF3" w14:textId="77777777" w:rsidR="00B32121" w:rsidRDefault="00B32121" w:rsidP="00B32121">
      <w:pPr>
        <w:pStyle w:val="ListParagraph"/>
        <w:autoSpaceDE w:val="0"/>
        <w:autoSpaceDN w:val="0"/>
        <w:adjustRightInd w:val="0"/>
        <w:ind w:left="907"/>
        <w:jc w:val="both"/>
        <w:rPr>
          <w:szCs w:val="24"/>
        </w:rPr>
      </w:pPr>
    </w:p>
    <w:p w14:paraId="5233C5C7" w14:textId="01AFC0A2" w:rsidR="00B32121" w:rsidRDefault="00B32121" w:rsidP="00B32121">
      <w:pPr>
        <w:pStyle w:val="ListParagraph"/>
        <w:numPr>
          <w:ilvl w:val="2"/>
          <w:numId w:val="44"/>
        </w:numPr>
        <w:autoSpaceDE w:val="0"/>
        <w:autoSpaceDN w:val="0"/>
        <w:adjustRightInd w:val="0"/>
        <w:jc w:val="both"/>
        <w:rPr>
          <w:szCs w:val="24"/>
        </w:rPr>
      </w:pPr>
      <w:r>
        <w:rPr>
          <w:szCs w:val="24"/>
        </w:rPr>
        <w:t>Cells being scraped</w:t>
      </w:r>
    </w:p>
    <w:p w14:paraId="4E7DA8A5" w14:textId="322F461D" w:rsidR="00B32121" w:rsidRPr="00830AFA" w:rsidRDefault="00B32121" w:rsidP="00B32121">
      <w:pPr>
        <w:pStyle w:val="ListParagraph"/>
        <w:numPr>
          <w:ilvl w:val="2"/>
          <w:numId w:val="44"/>
        </w:numPr>
        <w:autoSpaceDE w:val="0"/>
        <w:autoSpaceDN w:val="0"/>
        <w:adjustRightInd w:val="0"/>
        <w:jc w:val="both"/>
        <w:rPr>
          <w:szCs w:val="24"/>
        </w:rPr>
      </w:pPr>
      <w:r>
        <w:rPr>
          <w:szCs w:val="24"/>
        </w:rPr>
        <w:t>Cells being mixed</w:t>
      </w:r>
    </w:p>
    <w:p w14:paraId="042FC81D" w14:textId="77777777" w:rsidR="00830AFA" w:rsidRPr="00830AFA" w:rsidRDefault="00830AFA" w:rsidP="00B32121">
      <w:pPr>
        <w:pStyle w:val="ListParagraph"/>
        <w:ind w:left="360"/>
        <w:jc w:val="both"/>
        <w:rPr>
          <w:szCs w:val="24"/>
        </w:rPr>
      </w:pPr>
    </w:p>
    <w:p w14:paraId="381CAA1F" w14:textId="41629594" w:rsidR="00830AFA" w:rsidRDefault="00B32121" w:rsidP="00B32121">
      <w:pPr>
        <w:pStyle w:val="ListParagraph"/>
        <w:numPr>
          <w:ilvl w:val="1"/>
          <w:numId w:val="44"/>
        </w:numPr>
        <w:autoSpaceDE w:val="0"/>
        <w:autoSpaceDN w:val="0"/>
        <w:adjustRightInd w:val="0"/>
        <w:jc w:val="both"/>
        <w:rPr>
          <w:szCs w:val="24"/>
        </w:rPr>
      </w:pPr>
      <w:r>
        <w:rPr>
          <w:szCs w:val="24"/>
        </w:rPr>
        <w:t xml:space="preserve">Stop the reaction with </w:t>
      </w:r>
      <w:r w:rsidR="00830AFA" w:rsidRPr="00830AFA">
        <w:rPr>
          <w:szCs w:val="24"/>
        </w:rPr>
        <w:t xml:space="preserve">about 2 </w:t>
      </w:r>
      <w:r>
        <w:rPr>
          <w:szCs w:val="24"/>
        </w:rPr>
        <w:t>milliliters</w:t>
      </w:r>
      <w:r w:rsidR="00830AFA" w:rsidRPr="00830AFA">
        <w:rPr>
          <w:szCs w:val="24"/>
        </w:rPr>
        <w:t xml:space="preserve"> of trypsin neutralizing solution</w:t>
      </w:r>
      <w:r>
        <w:rPr>
          <w:szCs w:val="24"/>
        </w:rPr>
        <w:t xml:space="preserve"> per well </w:t>
      </w:r>
      <w:r>
        <w:rPr>
          <w:b/>
          <w:bCs/>
          <w:szCs w:val="24"/>
        </w:rPr>
        <w:t>[1]</w:t>
      </w:r>
      <w:r>
        <w:rPr>
          <w:szCs w:val="24"/>
        </w:rPr>
        <w:t xml:space="preserve"> and transfer the cells to a 50-milliliter conical tube </w:t>
      </w:r>
      <w:r>
        <w:rPr>
          <w:b/>
          <w:bCs/>
          <w:szCs w:val="24"/>
        </w:rPr>
        <w:t>[2]</w:t>
      </w:r>
      <w:r>
        <w:rPr>
          <w:szCs w:val="24"/>
        </w:rPr>
        <w:t>.</w:t>
      </w:r>
    </w:p>
    <w:p w14:paraId="7E11138C" w14:textId="77777777" w:rsidR="00B32121" w:rsidRDefault="00B32121" w:rsidP="00B32121">
      <w:pPr>
        <w:pStyle w:val="ListParagraph"/>
        <w:autoSpaceDE w:val="0"/>
        <w:autoSpaceDN w:val="0"/>
        <w:adjustRightInd w:val="0"/>
        <w:ind w:left="907"/>
        <w:jc w:val="both"/>
        <w:rPr>
          <w:szCs w:val="24"/>
        </w:rPr>
      </w:pPr>
    </w:p>
    <w:p w14:paraId="5B0DF450" w14:textId="254271F0" w:rsidR="00B32121" w:rsidRDefault="00B32121" w:rsidP="00B32121">
      <w:pPr>
        <w:pStyle w:val="ListParagraph"/>
        <w:numPr>
          <w:ilvl w:val="2"/>
          <w:numId w:val="44"/>
        </w:numPr>
        <w:autoSpaceDE w:val="0"/>
        <w:autoSpaceDN w:val="0"/>
        <w:adjustRightInd w:val="0"/>
        <w:jc w:val="both"/>
        <w:rPr>
          <w:szCs w:val="24"/>
        </w:rPr>
      </w:pPr>
      <w:r>
        <w:rPr>
          <w:szCs w:val="24"/>
        </w:rPr>
        <w:t>Talent adding solution to tube, with solution container visible in frame</w:t>
      </w:r>
    </w:p>
    <w:p w14:paraId="0119CB60" w14:textId="6BF7B122" w:rsidR="00B32121" w:rsidRPr="00830AFA" w:rsidRDefault="00B32121" w:rsidP="00B32121">
      <w:pPr>
        <w:pStyle w:val="ListParagraph"/>
        <w:numPr>
          <w:ilvl w:val="2"/>
          <w:numId w:val="44"/>
        </w:numPr>
        <w:autoSpaceDE w:val="0"/>
        <w:autoSpaceDN w:val="0"/>
        <w:adjustRightInd w:val="0"/>
        <w:jc w:val="both"/>
        <w:rPr>
          <w:szCs w:val="24"/>
        </w:rPr>
      </w:pPr>
      <w:r>
        <w:rPr>
          <w:szCs w:val="24"/>
        </w:rPr>
        <w:t>Talent adding cells to tube</w:t>
      </w:r>
    </w:p>
    <w:p w14:paraId="39CC5170" w14:textId="77777777" w:rsidR="00B32121" w:rsidRDefault="00B32121" w:rsidP="00B32121">
      <w:pPr>
        <w:pStyle w:val="ListParagraph"/>
        <w:autoSpaceDE w:val="0"/>
        <w:autoSpaceDN w:val="0"/>
        <w:adjustRightInd w:val="0"/>
        <w:ind w:left="907"/>
        <w:jc w:val="both"/>
        <w:rPr>
          <w:szCs w:val="24"/>
        </w:rPr>
      </w:pPr>
    </w:p>
    <w:p w14:paraId="16EAAF75" w14:textId="2F9D7E4A" w:rsidR="00B32121" w:rsidRDefault="00B32121" w:rsidP="00B32121">
      <w:pPr>
        <w:pStyle w:val="ListParagraph"/>
        <w:numPr>
          <w:ilvl w:val="1"/>
          <w:numId w:val="44"/>
        </w:numPr>
        <w:autoSpaceDE w:val="0"/>
        <w:autoSpaceDN w:val="0"/>
        <w:adjustRightInd w:val="0"/>
        <w:jc w:val="both"/>
        <w:rPr>
          <w:szCs w:val="24"/>
        </w:rPr>
      </w:pPr>
      <w:r>
        <w:rPr>
          <w:szCs w:val="24"/>
        </w:rPr>
        <w:t>B</w:t>
      </w:r>
      <w:r w:rsidR="00830AFA" w:rsidRPr="00830AFA">
        <w:rPr>
          <w:szCs w:val="24"/>
        </w:rPr>
        <w:t xml:space="preserve">ring the volume up to 50 </w:t>
      </w:r>
      <w:r>
        <w:rPr>
          <w:szCs w:val="24"/>
        </w:rPr>
        <w:t>milliliters</w:t>
      </w:r>
      <w:r w:rsidR="00830AFA" w:rsidRPr="00830AFA">
        <w:rPr>
          <w:szCs w:val="24"/>
        </w:rPr>
        <w:t xml:space="preserve"> </w:t>
      </w:r>
      <w:r>
        <w:rPr>
          <w:szCs w:val="24"/>
        </w:rPr>
        <w:t xml:space="preserve">with medium </w:t>
      </w:r>
      <w:r>
        <w:rPr>
          <w:b/>
          <w:bCs/>
          <w:szCs w:val="24"/>
        </w:rPr>
        <w:t xml:space="preserve">[1] </w:t>
      </w:r>
      <w:r>
        <w:rPr>
          <w:szCs w:val="24"/>
        </w:rPr>
        <w:t xml:space="preserve">and collect the cells by centrifugation </w:t>
      </w:r>
      <w:r>
        <w:rPr>
          <w:b/>
          <w:bCs/>
          <w:szCs w:val="24"/>
        </w:rPr>
        <w:t>[2-TXT]</w:t>
      </w:r>
      <w:r>
        <w:rPr>
          <w:szCs w:val="24"/>
        </w:rPr>
        <w:t>.</w:t>
      </w:r>
    </w:p>
    <w:p w14:paraId="4802AEC7" w14:textId="77777777" w:rsidR="00B32121" w:rsidRDefault="00B32121" w:rsidP="00B32121">
      <w:pPr>
        <w:pStyle w:val="ListParagraph"/>
        <w:autoSpaceDE w:val="0"/>
        <w:autoSpaceDN w:val="0"/>
        <w:adjustRightInd w:val="0"/>
        <w:ind w:left="907"/>
        <w:jc w:val="both"/>
        <w:rPr>
          <w:szCs w:val="24"/>
        </w:rPr>
      </w:pPr>
    </w:p>
    <w:p w14:paraId="47F57BDC" w14:textId="27BF4FAE" w:rsidR="00B32121" w:rsidRDefault="00B32121" w:rsidP="00B32121">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716090C3" w14:textId="010C4682" w:rsidR="00B32121" w:rsidRDefault="00B32121" w:rsidP="00B32121">
      <w:pPr>
        <w:pStyle w:val="ListParagraph"/>
        <w:numPr>
          <w:ilvl w:val="2"/>
          <w:numId w:val="44"/>
        </w:numPr>
        <w:autoSpaceDE w:val="0"/>
        <w:autoSpaceDN w:val="0"/>
        <w:adjustRightInd w:val="0"/>
        <w:jc w:val="both"/>
        <w:rPr>
          <w:szCs w:val="24"/>
        </w:rPr>
      </w:pPr>
      <w:r>
        <w:rPr>
          <w:szCs w:val="24"/>
        </w:rPr>
        <w:t xml:space="preserve">Talent adding tube(s) to centrifuge </w:t>
      </w:r>
      <w:r>
        <w:rPr>
          <w:b/>
          <w:bCs/>
          <w:szCs w:val="24"/>
        </w:rPr>
        <w:t>TEXT: 5 min, 201 x g, RT</w:t>
      </w:r>
    </w:p>
    <w:p w14:paraId="2A7EBCE5" w14:textId="77777777" w:rsidR="00830AFA" w:rsidRPr="00830AFA" w:rsidRDefault="00830AFA" w:rsidP="00B32121">
      <w:pPr>
        <w:pStyle w:val="ListParagraph"/>
        <w:ind w:left="360"/>
        <w:jc w:val="both"/>
        <w:rPr>
          <w:szCs w:val="24"/>
        </w:rPr>
      </w:pPr>
    </w:p>
    <w:p w14:paraId="44299B2A" w14:textId="6554F0D1" w:rsidR="00B32121" w:rsidRDefault="00B32121" w:rsidP="00B32121">
      <w:pPr>
        <w:pStyle w:val="ListParagraph"/>
        <w:numPr>
          <w:ilvl w:val="1"/>
          <w:numId w:val="44"/>
        </w:numPr>
        <w:autoSpaceDE w:val="0"/>
        <w:autoSpaceDN w:val="0"/>
        <w:adjustRightInd w:val="0"/>
        <w:jc w:val="both"/>
        <w:rPr>
          <w:szCs w:val="24"/>
        </w:rPr>
      </w:pPr>
      <w:r>
        <w:rPr>
          <w:szCs w:val="24"/>
        </w:rPr>
        <w:lastRenderedPageBreak/>
        <w:t>Resuspend the pellet</w:t>
      </w:r>
      <w:r w:rsidR="00830AFA" w:rsidRPr="00830AFA">
        <w:rPr>
          <w:szCs w:val="24"/>
        </w:rPr>
        <w:t xml:space="preserve"> in podocyte induction medium</w:t>
      </w:r>
      <w:r>
        <w:rPr>
          <w:szCs w:val="24"/>
        </w:rPr>
        <w:t xml:space="preserve"> at a 1 x 10</w:t>
      </w:r>
      <w:r w:rsidRPr="00B32121">
        <w:rPr>
          <w:szCs w:val="24"/>
          <w:vertAlign w:val="superscript"/>
        </w:rPr>
        <w:t>5</w:t>
      </w:r>
      <w:r>
        <w:rPr>
          <w:szCs w:val="24"/>
        </w:rPr>
        <w:t xml:space="preserve"> cells/milliliter of medium concentration </w:t>
      </w:r>
      <w:r>
        <w:rPr>
          <w:b/>
          <w:bCs/>
          <w:szCs w:val="24"/>
        </w:rPr>
        <w:t>[1]</w:t>
      </w:r>
      <w:r>
        <w:rPr>
          <w:szCs w:val="24"/>
        </w:rPr>
        <w:t xml:space="preserve"> and a</w:t>
      </w:r>
      <w:r w:rsidR="00830AFA" w:rsidRPr="00830AFA">
        <w:rPr>
          <w:szCs w:val="24"/>
        </w:rPr>
        <w:t>dd the cell</w:t>
      </w:r>
      <w:r>
        <w:rPr>
          <w:szCs w:val="24"/>
        </w:rPr>
        <w:t xml:space="preserve">s </w:t>
      </w:r>
      <w:r w:rsidR="00830AFA" w:rsidRPr="00830AFA">
        <w:rPr>
          <w:szCs w:val="24"/>
        </w:rPr>
        <w:t xml:space="preserve">to </w:t>
      </w:r>
      <w:r>
        <w:rPr>
          <w:szCs w:val="24"/>
        </w:rPr>
        <w:t>basement membrane</w:t>
      </w:r>
      <w:r w:rsidR="00830AFA" w:rsidRPr="00830AFA">
        <w:rPr>
          <w:szCs w:val="24"/>
        </w:rPr>
        <w:t xml:space="preserve"> matrix 2-coated plates </w:t>
      </w:r>
      <w:r>
        <w:rPr>
          <w:b/>
          <w:bCs/>
          <w:szCs w:val="24"/>
        </w:rPr>
        <w:t>[2]</w:t>
      </w:r>
      <w:r>
        <w:rPr>
          <w:szCs w:val="24"/>
        </w:rPr>
        <w:t>.</w:t>
      </w:r>
    </w:p>
    <w:p w14:paraId="12E18C21" w14:textId="77777777" w:rsidR="00B32121" w:rsidRDefault="00B32121" w:rsidP="00B32121">
      <w:pPr>
        <w:pStyle w:val="ListParagraph"/>
        <w:autoSpaceDE w:val="0"/>
        <w:autoSpaceDN w:val="0"/>
        <w:adjustRightInd w:val="0"/>
        <w:ind w:left="907"/>
        <w:jc w:val="both"/>
        <w:rPr>
          <w:szCs w:val="24"/>
        </w:rPr>
      </w:pPr>
    </w:p>
    <w:p w14:paraId="28F31C63" w14:textId="25013F05" w:rsidR="00B32121" w:rsidRDefault="00B32121" w:rsidP="00B32121">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3BDB72B1" w14:textId="3E68AC2B" w:rsidR="00B32121" w:rsidRDefault="00B32121" w:rsidP="00B32121">
      <w:pPr>
        <w:pStyle w:val="ListParagraph"/>
        <w:numPr>
          <w:ilvl w:val="2"/>
          <w:numId w:val="44"/>
        </w:numPr>
        <w:autoSpaceDE w:val="0"/>
        <w:autoSpaceDN w:val="0"/>
        <w:adjustRightInd w:val="0"/>
        <w:jc w:val="both"/>
        <w:rPr>
          <w:szCs w:val="24"/>
        </w:rPr>
      </w:pPr>
      <w:r>
        <w:rPr>
          <w:szCs w:val="24"/>
        </w:rPr>
        <w:t>Talent adding cells to well(s)</w:t>
      </w:r>
    </w:p>
    <w:p w14:paraId="50A1D146" w14:textId="77777777" w:rsidR="00B32121" w:rsidRDefault="00B32121" w:rsidP="00B32121">
      <w:pPr>
        <w:pStyle w:val="ListParagraph"/>
        <w:autoSpaceDE w:val="0"/>
        <w:autoSpaceDN w:val="0"/>
        <w:adjustRightInd w:val="0"/>
        <w:ind w:left="1627"/>
        <w:jc w:val="both"/>
        <w:rPr>
          <w:szCs w:val="24"/>
        </w:rPr>
      </w:pPr>
    </w:p>
    <w:p w14:paraId="5B216D70" w14:textId="75E4D557" w:rsidR="00830AFA" w:rsidRDefault="00B9467C" w:rsidP="00B32121">
      <w:pPr>
        <w:pStyle w:val="ListParagraph"/>
        <w:numPr>
          <w:ilvl w:val="1"/>
          <w:numId w:val="44"/>
        </w:numPr>
        <w:autoSpaceDE w:val="0"/>
        <w:autoSpaceDN w:val="0"/>
        <w:adjustRightInd w:val="0"/>
        <w:jc w:val="both"/>
        <w:rPr>
          <w:szCs w:val="24"/>
        </w:rPr>
      </w:pPr>
      <w:r>
        <w:rPr>
          <w:szCs w:val="24"/>
        </w:rPr>
        <w:t>Then</w:t>
      </w:r>
      <w:r w:rsidR="00830AFA" w:rsidRPr="00830AFA">
        <w:rPr>
          <w:szCs w:val="24"/>
        </w:rPr>
        <w:t xml:space="preserve"> gently shak</w:t>
      </w:r>
      <w:r>
        <w:rPr>
          <w:szCs w:val="24"/>
        </w:rPr>
        <w:t>e</w:t>
      </w:r>
      <w:r w:rsidR="00830AFA" w:rsidRPr="00830AFA">
        <w:rPr>
          <w:szCs w:val="24"/>
        </w:rPr>
        <w:t xml:space="preserve"> the plate to help distribute the cells more evenly</w:t>
      </w:r>
      <w:r w:rsidR="00B32121">
        <w:rPr>
          <w:szCs w:val="24"/>
        </w:rPr>
        <w:t xml:space="preserve"> </w:t>
      </w:r>
      <w:r w:rsidR="00B32121">
        <w:rPr>
          <w:b/>
          <w:bCs/>
          <w:szCs w:val="24"/>
        </w:rPr>
        <w:t>[1]</w:t>
      </w:r>
      <w:r>
        <w:rPr>
          <w:szCs w:val="24"/>
        </w:rPr>
        <w:t xml:space="preserve"> and</w:t>
      </w:r>
      <w:r w:rsidR="00B32121">
        <w:rPr>
          <w:szCs w:val="24"/>
        </w:rPr>
        <w:t xml:space="preserve"> place the cells into the cell culture medium for 5 more days </w:t>
      </w:r>
      <w:r w:rsidR="00B32121">
        <w:rPr>
          <w:b/>
          <w:bCs/>
          <w:szCs w:val="24"/>
        </w:rPr>
        <w:t>[2-TXT]</w:t>
      </w:r>
      <w:r w:rsidR="00B32121">
        <w:rPr>
          <w:szCs w:val="24"/>
        </w:rPr>
        <w:t>.</w:t>
      </w:r>
    </w:p>
    <w:p w14:paraId="4DF8F8D7" w14:textId="77777777" w:rsidR="00B32121" w:rsidRDefault="00B32121" w:rsidP="00B32121">
      <w:pPr>
        <w:pStyle w:val="ListParagraph"/>
        <w:autoSpaceDE w:val="0"/>
        <w:autoSpaceDN w:val="0"/>
        <w:adjustRightInd w:val="0"/>
        <w:ind w:left="907"/>
        <w:jc w:val="both"/>
        <w:rPr>
          <w:szCs w:val="24"/>
        </w:rPr>
      </w:pPr>
    </w:p>
    <w:p w14:paraId="120D8574" w14:textId="0C864399" w:rsidR="00B32121" w:rsidRDefault="00B32121" w:rsidP="00B32121">
      <w:pPr>
        <w:pStyle w:val="ListParagraph"/>
        <w:numPr>
          <w:ilvl w:val="2"/>
          <w:numId w:val="44"/>
        </w:numPr>
        <w:autoSpaceDE w:val="0"/>
        <w:autoSpaceDN w:val="0"/>
        <w:adjustRightInd w:val="0"/>
        <w:jc w:val="both"/>
        <w:rPr>
          <w:szCs w:val="24"/>
        </w:rPr>
      </w:pPr>
      <w:r>
        <w:rPr>
          <w:szCs w:val="24"/>
        </w:rPr>
        <w:t>Plate being gently shaken</w:t>
      </w:r>
    </w:p>
    <w:p w14:paraId="15DC0446" w14:textId="2BDAA452" w:rsidR="00B32121" w:rsidRPr="00B32121" w:rsidRDefault="00B32121" w:rsidP="00B32121">
      <w:pPr>
        <w:pStyle w:val="ListParagraph"/>
        <w:numPr>
          <w:ilvl w:val="2"/>
          <w:numId w:val="44"/>
        </w:numPr>
        <w:autoSpaceDE w:val="0"/>
        <w:autoSpaceDN w:val="0"/>
        <w:adjustRightInd w:val="0"/>
        <w:jc w:val="both"/>
        <w:rPr>
          <w:szCs w:val="24"/>
        </w:rPr>
      </w:pPr>
      <w:r>
        <w:rPr>
          <w:szCs w:val="24"/>
        </w:rPr>
        <w:t xml:space="preserve">Talent placing plate into cell culture incubator </w:t>
      </w:r>
      <w:r>
        <w:rPr>
          <w:b/>
          <w:bCs/>
          <w:szCs w:val="24"/>
        </w:rPr>
        <w:t>TEXT: Refresh medium daily</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20A7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E445F1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11314">
        <w:rPr>
          <w:rFonts w:asciiTheme="minorHAnsi" w:eastAsia="Times New Roman" w:hAnsiTheme="minorHAnsi" w:cstheme="minorHAnsi"/>
          <w:bCs/>
          <w:szCs w:val="24"/>
        </w:rPr>
        <w:t>131</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67CEEE5"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11314">
        <w:rPr>
          <w:rFonts w:cs="Calibri"/>
          <w:b/>
          <w:color w:val="000000" w:themeColor="text1"/>
          <w:szCs w:val="24"/>
        </w:rPr>
        <w:t>Mature Kidney Podocyte Differentiation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194DFE46" w14:textId="5CE6D233" w:rsidR="00830AFA" w:rsidRDefault="00830AFA" w:rsidP="00830AFA">
      <w:pPr>
        <w:pStyle w:val="ListParagraph"/>
        <w:numPr>
          <w:ilvl w:val="1"/>
          <w:numId w:val="44"/>
        </w:numPr>
        <w:jc w:val="both"/>
        <w:rPr>
          <w:szCs w:val="24"/>
        </w:rPr>
      </w:pPr>
      <w:r>
        <w:rPr>
          <w:szCs w:val="24"/>
        </w:rPr>
        <w:t>Using the</w:t>
      </w:r>
      <w:r w:rsidRPr="00830AFA">
        <w:rPr>
          <w:szCs w:val="24"/>
        </w:rPr>
        <w:t xml:space="preserve"> differentiation strategy </w:t>
      </w:r>
      <w:r>
        <w:rPr>
          <w:szCs w:val="24"/>
        </w:rPr>
        <w:t xml:space="preserve">as demonstrated </w:t>
      </w:r>
      <w:r>
        <w:rPr>
          <w:b/>
          <w:bCs/>
          <w:szCs w:val="24"/>
        </w:rPr>
        <w:t>[1]</w:t>
      </w:r>
      <w:r>
        <w:rPr>
          <w:szCs w:val="24"/>
        </w:rPr>
        <w:t>,</w:t>
      </w:r>
      <w:r w:rsidRPr="00830AFA">
        <w:rPr>
          <w:szCs w:val="24"/>
        </w:rPr>
        <w:t xml:space="preserve"> the stem cells </w:t>
      </w:r>
      <w:r>
        <w:rPr>
          <w:szCs w:val="24"/>
        </w:rPr>
        <w:t>can be first differentiated</w:t>
      </w:r>
      <w:r w:rsidRPr="00830AFA">
        <w:rPr>
          <w:szCs w:val="24"/>
        </w:rPr>
        <w:t xml:space="preserve"> into mesoderm cell that express Brachyury </w:t>
      </w:r>
      <w:r>
        <w:rPr>
          <w:b/>
          <w:bCs/>
          <w:szCs w:val="24"/>
        </w:rPr>
        <w:t>[2]</w:t>
      </w:r>
      <w:r w:rsidRPr="00830AFA">
        <w:rPr>
          <w:szCs w:val="24"/>
        </w:rPr>
        <w:t>, followed by differentiation into PAX2</w:t>
      </w:r>
      <w:r w:rsidR="0035136F">
        <w:rPr>
          <w:szCs w:val="24"/>
        </w:rPr>
        <w:t xml:space="preserve"> </w:t>
      </w:r>
      <w:r w:rsidR="0035136F">
        <w:rPr>
          <w:color w:val="FF0000"/>
          <w:szCs w:val="24"/>
        </w:rPr>
        <w:t>(packs-two)</w:t>
      </w:r>
      <w:r w:rsidRPr="00830AFA">
        <w:rPr>
          <w:szCs w:val="24"/>
        </w:rPr>
        <w:t xml:space="preserve">-positive intermediate mesoderm cells </w:t>
      </w:r>
      <w:r>
        <w:rPr>
          <w:b/>
          <w:bCs/>
          <w:szCs w:val="24"/>
        </w:rPr>
        <w:t>[3]</w:t>
      </w:r>
      <w:r w:rsidRPr="00830AFA">
        <w:rPr>
          <w:szCs w:val="24"/>
        </w:rPr>
        <w:t xml:space="preserve"> and </w:t>
      </w:r>
      <w:r>
        <w:rPr>
          <w:szCs w:val="24"/>
        </w:rPr>
        <w:t>eventually</w:t>
      </w:r>
      <w:r w:rsidRPr="00830AFA">
        <w:rPr>
          <w:szCs w:val="24"/>
        </w:rPr>
        <w:t xml:space="preserve"> mature kidney glomerular podocytes </w:t>
      </w:r>
      <w:r>
        <w:rPr>
          <w:b/>
          <w:bCs/>
          <w:szCs w:val="24"/>
        </w:rPr>
        <w:t>[4]</w:t>
      </w:r>
      <w:r>
        <w:rPr>
          <w:szCs w:val="24"/>
        </w:rPr>
        <w:t>.</w:t>
      </w:r>
    </w:p>
    <w:p w14:paraId="2AC70888" w14:textId="77777777" w:rsidR="00830AFA" w:rsidRDefault="00830AFA" w:rsidP="00830AFA">
      <w:pPr>
        <w:pStyle w:val="ListParagraph"/>
        <w:ind w:left="907"/>
        <w:jc w:val="both"/>
        <w:rPr>
          <w:szCs w:val="24"/>
        </w:rPr>
      </w:pPr>
    </w:p>
    <w:p w14:paraId="5BBA4EB5" w14:textId="7897C1CE" w:rsidR="00830AFA" w:rsidRPr="00830AFA" w:rsidRDefault="00830AFA" w:rsidP="00830AFA">
      <w:pPr>
        <w:pStyle w:val="ListParagraph"/>
        <w:numPr>
          <w:ilvl w:val="2"/>
          <w:numId w:val="44"/>
        </w:numPr>
        <w:jc w:val="both"/>
        <w:rPr>
          <w:szCs w:val="24"/>
        </w:rPr>
      </w:pPr>
      <w:r>
        <w:rPr>
          <w:szCs w:val="24"/>
        </w:rPr>
        <w:t xml:space="preserve">LAB MEDIA: Figure 1B </w:t>
      </w:r>
      <w:r w:rsidRPr="00830AFA">
        <w:rPr>
          <w:i/>
          <w:iCs/>
          <w:color w:val="4F81BD" w:themeColor="accent1"/>
          <w:szCs w:val="24"/>
        </w:rPr>
        <w:t>Video Editor: please sequentially add/emphasize images from Day 0 to Day 22</w:t>
      </w:r>
    </w:p>
    <w:p w14:paraId="70F2E9C1" w14:textId="0188CC0F" w:rsidR="00830AFA" w:rsidRPr="00830AFA" w:rsidRDefault="00830AFA" w:rsidP="00830AFA">
      <w:pPr>
        <w:pStyle w:val="ListParagraph"/>
        <w:numPr>
          <w:ilvl w:val="2"/>
          <w:numId w:val="44"/>
        </w:numPr>
        <w:jc w:val="both"/>
        <w:rPr>
          <w:szCs w:val="24"/>
        </w:rPr>
      </w:pPr>
      <w:r>
        <w:rPr>
          <w:szCs w:val="24"/>
        </w:rPr>
        <w:t>LAB MEDIA: Figure 2</w:t>
      </w:r>
      <w:r w:rsidRPr="00830AFA">
        <w:rPr>
          <w:i/>
          <w:iCs/>
          <w:color w:val="4F81BD" w:themeColor="accent1"/>
          <w:szCs w:val="24"/>
        </w:rPr>
        <w:t xml:space="preserve"> Video Editor: please</w:t>
      </w:r>
      <w:r>
        <w:rPr>
          <w:i/>
          <w:iCs/>
          <w:color w:val="4F81BD" w:themeColor="accent1"/>
          <w:szCs w:val="24"/>
        </w:rPr>
        <w:t xml:space="preserve"> emphasize Figure 2B images</w:t>
      </w:r>
    </w:p>
    <w:p w14:paraId="7808FFDC" w14:textId="3EF001A2" w:rsidR="00830AFA" w:rsidRPr="00830AFA" w:rsidRDefault="00830AFA" w:rsidP="00830AFA">
      <w:pPr>
        <w:pStyle w:val="ListParagraph"/>
        <w:numPr>
          <w:ilvl w:val="2"/>
          <w:numId w:val="44"/>
        </w:numPr>
        <w:jc w:val="both"/>
        <w:rPr>
          <w:szCs w:val="24"/>
        </w:rPr>
      </w:pPr>
      <w:r>
        <w:rPr>
          <w:szCs w:val="24"/>
        </w:rPr>
        <w:t xml:space="preserve">LAB MEDIA: Figure 2 </w:t>
      </w:r>
      <w:r w:rsidRPr="00830AFA">
        <w:rPr>
          <w:i/>
          <w:iCs/>
          <w:color w:val="4F81BD" w:themeColor="accent1"/>
          <w:szCs w:val="24"/>
        </w:rPr>
        <w:t>Video Editor: please</w:t>
      </w:r>
      <w:r>
        <w:rPr>
          <w:i/>
          <w:iCs/>
          <w:color w:val="4F81BD" w:themeColor="accent1"/>
          <w:szCs w:val="24"/>
        </w:rPr>
        <w:t xml:space="preserve"> emphasize Figure 2C images</w:t>
      </w:r>
    </w:p>
    <w:p w14:paraId="187B7A19" w14:textId="302D6667" w:rsidR="00830AFA" w:rsidRPr="00830AFA" w:rsidRDefault="00830AFA" w:rsidP="00830AFA">
      <w:pPr>
        <w:pStyle w:val="ListParagraph"/>
        <w:numPr>
          <w:ilvl w:val="2"/>
          <w:numId w:val="44"/>
        </w:numPr>
        <w:jc w:val="both"/>
        <w:rPr>
          <w:szCs w:val="24"/>
        </w:rPr>
      </w:pPr>
      <w:r>
        <w:rPr>
          <w:szCs w:val="24"/>
        </w:rPr>
        <w:t xml:space="preserve">LAB MEDIA: Figure 2 </w:t>
      </w:r>
      <w:r w:rsidRPr="00830AFA">
        <w:rPr>
          <w:i/>
          <w:iCs/>
          <w:color w:val="4F81BD" w:themeColor="accent1"/>
          <w:szCs w:val="24"/>
        </w:rPr>
        <w:t>Video Editor: please</w:t>
      </w:r>
      <w:r>
        <w:rPr>
          <w:i/>
          <w:iCs/>
          <w:color w:val="4F81BD" w:themeColor="accent1"/>
          <w:szCs w:val="24"/>
        </w:rPr>
        <w:t xml:space="preserve"> emphasize Figure 2D images</w:t>
      </w:r>
    </w:p>
    <w:p w14:paraId="58BE40ED" w14:textId="77777777" w:rsidR="00830AFA" w:rsidRDefault="00830AFA" w:rsidP="00830AFA">
      <w:pPr>
        <w:pStyle w:val="ListParagraph"/>
        <w:ind w:left="1627"/>
        <w:jc w:val="both"/>
        <w:rPr>
          <w:szCs w:val="24"/>
        </w:rPr>
      </w:pPr>
    </w:p>
    <w:p w14:paraId="21652A91" w14:textId="101F43F1" w:rsidR="00870A20" w:rsidRDefault="00870A20" w:rsidP="00830AFA">
      <w:pPr>
        <w:pStyle w:val="ListParagraph"/>
        <w:numPr>
          <w:ilvl w:val="1"/>
          <w:numId w:val="44"/>
        </w:numPr>
        <w:jc w:val="both"/>
        <w:rPr>
          <w:szCs w:val="24"/>
        </w:rPr>
      </w:pPr>
      <w:r>
        <w:rPr>
          <w:szCs w:val="24"/>
        </w:rPr>
        <w:t>S</w:t>
      </w:r>
      <w:r w:rsidR="00830AFA" w:rsidRPr="00830AFA">
        <w:rPr>
          <w:szCs w:val="24"/>
        </w:rPr>
        <w:t>tem cell-derived podocytes stain positive for WT1</w:t>
      </w:r>
      <w:r w:rsidR="0035136F">
        <w:rPr>
          <w:szCs w:val="24"/>
        </w:rPr>
        <w:t xml:space="preserve"> </w:t>
      </w:r>
      <w:r w:rsidR="0035136F">
        <w:rPr>
          <w:color w:val="FF0000"/>
          <w:szCs w:val="24"/>
        </w:rPr>
        <w:t>(W-T-one)</w:t>
      </w:r>
      <w:r>
        <w:rPr>
          <w:szCs w:val="24"/>
        </w:rPr>
        <w:t xml:space="preserve"> </w:t>
      </w:r>
      <w:r>
        <w:rPr>
          <w:b/>
          <w:bCs/>
          <w:szCs w:val="24"/>
        </w:rPr>
        <w:t>[1</w:t>
      </w:r>
      <w:r w:rsidR="0035136F">
        <w:rPr>
          <w:b/>
          <w:bCs/>
          <w:szCs w:val="24"/>
        </w:rPr>
        <w:t>-TXT</w:t>
      </w:r>
      <w:r>
        <w:rPr>
          <w:b/>
          <w:bCs/>
          <w:szCs w:val="24"/>
        </w:rPr>
        <w:t xml:space="preserve">] </w:t>
      </w:r>
      <w:r w:rsidR="00830AFA" w:rsidRPr="00830AFA">
        <w:rPr>
          <w:szCs w:val="24"/>
        </w:rPr>
        <w:t xml:space="preserve">as well as </w:t>
      </w:r>
      <w:r>
        <w:rPr>
          <w:szCs w:val="24"/>
        </w:rPr>
        <w:t xml:space="preserve">for </w:t>
      </w:r>
      <w:r w:rsidR="00830AFA" w:rsidRPr="00830AFA">
        <w:rPr>
          <w:szCs w:val="24"/>
        </w:rPr>
        <w:t>the lineage identification marker nephrin</w:t>
      </w:r>
      <w:r>
        <w:rPr>
          <w:szCs w:val="24"/>
        </w:rPr>
        <w:t xml:space="preserve"> </w:t>
      </w:r>
      <w:r>
        <w:rPr>
          <w:b/>
          <w:bCs/>
          <w:szCs w:val="24"/>
        </w:rPr>
        <w:t>[2]</w:t>
      </w:r>
      <w:r>
        <w:rPr>
          <w:szCs w:val="24"/>
        </w:rPr>
        <w:t>.</w:t>
      </w:r>
    </w:p>
    <w:p w14:paraId="0D99535F" w14:textId="77777777" w:rsidR="00870A20" w:rsidRDefault="00870A20" w:rsidP="00870A20">
      <w:pPr>
        <w:pStyle w:val="ListParagraph"/>
        <w:ind w:left="907"/>
        <w:jc w:val="both"/>
        <w:rPr>
          <w:szCs w:val="24"/>
        </w:rPr>
      </w:pPr>
    </w:p>
    <w:p w14:paraId="522D5045" w14:textId="0B66CF08" w:rsidR="00870A20" w:rsidRPr="00870A20" w:rsidRDefault="00870A20" w:rsidP="00870A20">
      <w:pPr>
        <w:pStyle w:val="ListParagraph"/>
        <w:numPr>
          <w:ilvl w:val="2"/>
          <w:numId w:val="44"/>
        </w:numPr>
        <w:jc w:val="both"/>
        <w:rPr>
          <w:szCs w:val="24"/>
        </w:rPr>
      </w:pPr>
      <w:r>
        <w:rPr>
          <w:szCs w:val="24"/>
        </w:rPr>
        <w:t xml:space="preserve">LAB MEDIA: Figure 2D </w:t>
      </w:r>
      <w:r w:rsidRPr="00830AFA">
        <w:rPr>
          <w:i/>
          <w:iCs/>
          <w:color w:val="4F81BD" w:themeColor="accent1"/>
          <w:szCs w:val="24"/>
        </w:rPr>
        <w:t>Video Editor: please</w:t>
      </w:r>
      <w:r>
        <w:rPr>
          <w:i/>
          <w:iCs/>
          <w:color w:val="4F81BD" w:themeColor="accent1"/>
          <w:szCs w:val="24"/>
        </w:rPr>
        <w:t xml:space="preserve"> emphasize red signal in WT1 image</w:t>
      </w:r>
      <w:r w:rsidR="0035136F">
        <w:rPr>
          <w:i/>
          <w:iCs/>
          <w:color w:val="4F81BD" w:themeColor="accent1"/>
          <w:szCs w:val="24"/>
        </w:rPr>
        <w:t xml:space="preserve"> </w:t>
      </w:r>
      <w:r w:rsidR="0035136F">
        <w:rPr>
          <w:b/>
          <w:bCs/>
          <w:color w:val="000000" w:themeColor="text1"/>
          <w:szCs w:val="24"/>
        </w:rPr>
        <w:t xml:space="preserve">TEXT: WT1: </w:t>
      </w:r>
      <w:proofErr w:type="spellStart"/>
      <w:r w:rsidR="0035136F">
        <w:rPr>
          <w:b/>
          <w:bCs/>
          <w:color w:val="000000" w:themeColor="text1"/>
          <w:szCs w:val="24"/>
        </w:rPr>
        <w:t>Wilm’s</w:t>
      </w:r>
      <w:proofErr w:type="spellEnd"/>
      <w:r w:rsidR="0035136F">
        <w:rPr>
          <w:b/>
          <w:bCs/>
          <w:color w:val="000000" w:themeColor="text1"/>
          <w:szCs w:val="24"/>
        </w:rPr>
        <w:t xml:space="preserve"> tumor 1</w:t>
      </w:r>
    </w:p>
    <w:p w14:paraId="7EF8B057" w14:textId="6855EFA7" w:rsidR="00870A20" w:rsidRPr="00870A20" w:rsidRDefault="00870A20" w:rsidP="00870A20">
      <w:pPr>
        <w:pStyle w:val="ListParagraph"/>
        <w:numPr>
          <w:ilvl w:val="2"/>
          <w:numId w:val="44"/>
        </w:numPr>
        <w:jc w:val="both"/>
        <w:rPr>
          <w:szCs w:val="24"/>
        </w:rPr>
      </w:pPr>
      <w:r>
        <w:rPr>
          <w:szCs w:val="24"/>
        </w:rPr>
        <w:t xml:space="preserve">LAB MEDIA: Figure 2D </w:t>
      </w:r>
      <w:r w:rsidRPr="00830AFA">
        <w:rPr>
          <w:i/>
          <w:iCs/>
          <w:color w:val="4F81BD" w:themeColor="accent1"/>
          <w:szCs w:val="24"/>
        </w:rPr>
        <w:t>Video Editor: please</w:t>
      </w:r>
      <w:r>
        <w:rPr>
          <w:i/>
          <w:iCs/>
          <w:color w:val="4F81BD" w:themeColor="accent1"/>
          <w:szCs w:val="24"/>
        </w:rPr>
        <w:t xml:space="preserve"> emphasize red signal in </w:t>
      </w:r>
      <w:proofErr w:type="spellStart"/>
      <w:r>
        <w:rPr>
          <w:i/>
          <w:iCs/>
          <w:color w:val="4F81BD" w:themeColor="accent1"/>
          <w:szCs w:val="24"/>
        </w:rPr>
        <w:t>Nephrin</w:t>
      </w:r>
      <w:proofErr w:type="spellEnd"/>
      <w:r>
        <w:rPr>
          <w:i/>
          <w:iCs/>
          <w:color w:val="4F81BD" w:themeColor="accent1"/>
          <w:szCs w:val="24"/>
        </w:rPr>
        <w:t xml:space="preserve"> image</w:t>
      </w:r>
    </w:p>
    <w:p w14:paraId="43D7BB99" w14:textId="77777777" w:rsidR="00870A20" w:rsidRDefault="00870A20" w:rsidP="00870A20">
      <w:pPr>
        <w:pStyle w:val="ListParagraph"/>
        <w:ind w:left="1627"/>
        <w:jc w:val="both"/>
        <w:rPr>
          <w:szCs w:val="24"/>
        </w:rPr>
      </w:pPr>
    </w:p>
    <w:p w14:paraId="52593D80" w14:textId="63BBA934" w:rsidR="00870A20" w:rsidRDefault="00830AFA" w:rsidP="00830AFA">
      <w:pPr>
        <w:pStyle w:val="ListParagraph"/>
        <w:numPr>
          <w:ilvl w:val="1"/>
          <w:numId w:val="44"/>
        </w:numPr>
        <w:jc w:val="both"/>
        <w:rPr>
          <w:szCs w:val="24"/>
        </w:rPr>
      </w:pPr>
      <w:r w:rsidRPr="00830AFA">
        <w:rPr>
          <w:szCs w:val="24"/>
        </w:rPr>
        <w:t xml:space="preserve">Intriguingly, the subcellular localization of </w:t>
      </w:r>
      <w:proofErr w:type="spellStart"/>
      <w:r w:rsidRPr="00830AFA">
        <w:rPr>
          <w:szCs w:val="24"/>
        </w:rPr>
        <w:t>nephrin</w:t>
      </w:r>
      <w:proofErr w:type="spellEnd"/>
      <w:r w:rsidRPr="00830AFA">
        <w:rPr>
          <w:szCs w:val="24"/>
        </w:rPr>
        <w:t xml:space="preserve"> </w:t>
      </w:r>
      <w:r w:rsidR="00870A20">
        <w:rPr>
          <w:szCs w:val="24"/>
        </w:rPr>
        <w:t>is</w:t>
      </w:r>
      <w:r w:rsidRPr="00830AFA">
        <w:rPr>
          <w:szCs w:val="24"/>
        </w:rPr>
        <w:t xml:space="preserve"> predominantly </w:t>
      </w:r>
      <w:r w:rsidR="00870A20">
        <w:rPr>
          <w:szCs w:val="24"/>
        </w:rPr>
        <w:t>within</w:t>
      </w:r>
      <w:r w:rsidRPr="00830AFA">
        <w:rPr>
          <w:szCs w:val="24"/>
        </w:rPr>
        <w:t xml:space="preserve"> the podocyte foot processes and cell cytoplasm</w:t>
      </w:r>
      <w:r w:rsidR="00870A20">
        <w:rPr>
          <w:szCs w:val="24"/>
        </w:rPr>
        <w:t xml:space="preserve"> </w:t>
      </w:r>
      <w:r w:rsidR="00870A20">
        <w:rPr>
          <w:b/>
          <w:bCs/>
          <w:szCs w:val="24"/>
        </w:rPr>
        <w:t>[1]</w:t>
      </w:r>
      <w:r w:rsidRPr="00830AFA">
        <w:rPr>
          <w:szCs w:val="24"/>
        </w:rPr>
        <w:t xml:space="preserve">, consistent with a mature podocyte phenotype </w:t>
      </w:r>
      <w:r w:rsidR="00870A20" w:rsidRPr="00870A20">
        <w:rPr>
          <w:b/>
          <w:bCs/>
          <w:szCs w:val="24"/>
        </w:rPr>
        <w:t>[2]</w:t>
      </w:r>
      <w:r w:rsidR="00870A20">
        <w:rPr>
          <w:szCs w:val="24"/>
        </w:rPr>
        <w:t>.</w:t>
      </w:r>
    </w:p>
    <w:p w14:paraId="3157230E" w14:textId="77777777" w:rsidR="00870A20" w:rsidRDefault="00870A20" w:rsidP="00870A20">
      <w:pPr>
        <w:pStyle w:val="ListParagraph"/>
        <w:ind w:left="907"/>
        <w:jc w:val="both"/>
        <w:rPr>
          <w:szCs w:val="24"/>
        </w:rPr>
      </w:pPr>
    </w:p>
    <w:p w14:paraId="46486E48" w14:textId="6593AD54" w:rsidR="00870A20" w:rsidRPr="00870A20" w:rsidRDefault="00870A20" w:rsidP="00870A20">
      <w:pPr>
        <w:pStyle w:val="ListParagraph"/>
        <w:numPr>
          <w:ilvl w:val="2"/>
          <w:numId w:val="44"/>
        </w:numPr>
        <w:jc w:val="both"/>
        <w:rPr>
          <w:szCs w:val="24"/>
        </w:rPr>
      </w:pPr>
      <w:r>
        <w:rPr>
          <w:szCs w:val="24"/>
        </w:rPr>
        <w:t xml:space="preserve">LAB MEDIA: Figure 4 </w:t>
      </w:r>
      <w:r w:rsidRPr="00830AFA">
        <w:rPr>
          <w:i/>
          <w:iCs/>
          <w:color w:val="4F81BD" w:themeColor="accent1"/>
          <w:szCs w:val="24"/>
        </w:rPr>
        <w:t>Video Editor: please</w:t>
      </w:r>
      <w:r>
        <w:rPr>
          <w:i/>
          <w:iCs/>
          <w:color w:val="4F81BD" w:themeColor="accent1"/>
          <w:szCs w:val="24"/>
        </w:rPr>
        <w:t xml:space="preserve"> add/emphasize arrows in Figure 4B</w:t>
      </w:r>
    </w:p>
    <w:p w14:paraId="6D6D68AD" w14:textId="291B6BFC" w:rsidR="00870A20" w:rsidRDefault="00870A20" w:rsidP="00870A20">
      <w:pPr>
        <w:pStyle w:val="ListParagraph"/>
        <w:numPr>
          <w:ilvl w:val="2"/>
          <w:numId w:val="44"/>
        </w:numPr>
        <w:jc w:val="both"/>
        <w:rPr>
          <w:szCs w:val="24"/>
        </w:rPr>
      </w:pPr>
      <w:r>
        <w:rPr>
          <w:szCs w:val="24"/>
        </w:rPr>
        <w:t>LAB MEDIA: Figure 4</w:t>
      </w:r>
    </w:p>
    <w:p w14:paraId="3959D32B" w14:textId="77777777" w:rsidR="00830AFA" w:rsidRPr="00870A20" w:rsidRDefault="00830AFA" w:rsidP="00870A20">
      <w:pPr>
        <w:jc w:val="both"/>
        <w:rPr>
          <w:szCs w:val="24"/>
        </w:rPr>
      </w:pPr>
    </w:p>
    <w:p w14:paraId="73CF91FE" w14:textId="0C04B419" w:rsidR="00830AFA" w:rsidRDefault="00830AFA" w:rsidP="00830AFA">
      <w:pPr>
        <w:pStyle w:val="ListParagraph"/>
        <w:numPr>
          <w:ilvl w:val="1"/>
          <w:numId w:val="44"/>
        </w:numPr>
        <w:jc w:val="both"/>
        <w:rPr>
          <w:szCs w:val="24"/>
        </w:rPr>
      </w:pPr>
      <w:r w:rsidRPr="00830AFA">
        <w:rPr>
          <w:szCs w:val="24"/>
        </w:rPr>
        <w:t>Cells seeded at densities that significantly exceed the recommended density of 1</w:t>
      </w:r>
      <w:r>
        <w:rPr>
          <w:szCs w:val="24"/>
        </w:rPr>
        <w:t xml:space="preserve"> x 10</w:t>
      </w:r>
      <w:r w:rsidRPr="00830AFA">
        <w:rPr>
          <w:szCs w:val="24"/>
          <w:vertAlign w:val="superscript"/>
        </w:rPr>
        <w:t>5</w:t>
      </w:r>
      <w:r w:rsidRPr="00830AFA">
        <w:rPr>
          <w:szCs w:val="24"/>
        </w:rPr>
        <w:t xml:space="preserve"> cells/well of a 12 well plate </w:t>
      </w:r>
      <w:r>
        <w:rPr>
          <w:b/>
          <w:bCs/>
          <w:szCs w:val="24"/>
        </w:rPr>
        <w:t xml:space="preserve">[1] </w:t>
      </w:r>
      <w:r w:rsidRPr="00830AFA">
        <w:rPr>
          <w:szCs w:val="24"/>
        </w:rPr>
        <w:t xml:space="preserve">result in large clusters of cells that lack the expected </w:t>
      </w:r>
      <w:r w:rsidRPr="00830AFA">
        <w:rPr>
          <w:szCs w:val="24"/>
        </w:rPr>
        <w:lastRenderedPageBreak/>
        <w:t xml:space="preserve">morphological phenotype of mature podocytes within the standard timeline of the protocol </w:t>
      </w:r>
      <w:r>
        <w:rPr>
          <w:b/>
          <w:bCs/>
          <w:szCs w:val="24"/>
        </w:rPr>
        <w:t>[2]</w:t>
      </w:r>
      <w:r w:rsidRPr="00830AFA">
        <w:rPr>
          <w:szCs w:val="24"/>
        </w:rPr>
        <w:t>.</w:t>
      </w:r>
    </w:p>
    <w:p w14:paraId="18A51AB5" w14:textId="77777777" w:rsidR="00830AFA" w:rsidRPr="00830AFA" w:rsidRDefault="00830AFA" w:rsidP="00830AFA">
      <w:pPr>
        <w:pStyle w:val="ListParagraph"/>
        <w:rPr>
          <w:szCs w:val="24"/>
        </w:rPr>
      </w:pPr>
    </w:p>
    <w:p w14:paraId="2B7DEACA" w14:textId="0FFFF0FC" w:rsidR="00830AFA" w:rsidRDefault="00830AFA" w:rsidP="00830AFA">
      <w:pPr>
        <w:pStyle w:val="ListParagraph"/>
        <w:numPr>
          <w:ilvl w:val="2"/>
          <w:numId w:val="44"/>
        </w:numPr>
        <w:jc w:val="both"/>
        <w:rPr>
          <w:szCs w:val="24"/>
        </w:rPr>
      </w:pPr>
      <w:r>
        <w:rPr>
          <w:szCs w:val="24"/>
        </w:rPr>
        <w:t>LAB MEDIA: Figure 3A</w:t>
      </w:r>
    </w:p>
    <w:p w14:paraId="7D20A68B" w14:textId="5A3B9EE8" w:rsidR="00830AFA" w:rsidRPr="00830AFA" w:rsidRDefault="00830AFA" w:rsidP="00830AFA">
      <w:pPr>
        <w:pStyle w:val="ListParagraph"/>
        <w:numPr>
          <w:ilvl w:val="2"/>
          <w:numId w:val="44"/>
        </w:numPr>
        <w:jc w:val="both"/>
        <w:rPr>
          <w:szCs w:val="24"/>
        </w:rPr>
      </w:pPr>
      <w:r>
        <w:rPr>
          <w:szCs w:val="24"/>
        </w:rPr>
        <w:t xml:space="preserve">LAB MEDIA: Figure 3B </w:t>
      </w:r>
      <w:r w:rsidRPr="00830AFA">
        <w:rPr>
          <w:i/>
          <w:iCs/>
          <w:color w:val="4F81BD" w:themeColor="accent1"/>
          <w:szCs w:val="24"/>
        </w:rPr>
        <w:t>Video Editor: please</w:t>
      </w:r>
      <w:r>
        <w:rPr>
          <w:i/>
          <w:iCs/>
          <w:color w:val="4F81BD" w:themeColor="accent1"/>
          <w:szCs w:val="24"/>
        </w:rPr>
        <w:t xml:space="preserve"> emphasize Cell Aggregate and/or add text and arrow</w:t>
      </w:r>
    </w:p>
    <w:p w14:paraId="09D6AF03" w14:textId="77777777" w:rsidR="00830AFA" w:rsidRPr="00830AFA" w:rsidRDefault="00830AFA" w:rsidP="00830AFA">
      <w:pPr>
        <w:pStyle w:val="ListParagraph"/>
        <w:rPr>
          <w:szCs w:val="24"/>
        </w:rPr>
      </w:pPr>
    </w:p>
    <w:p w14:paraId="5002E0DD" w14:textId="197956EE" w:rsidR="00830AFA" w:rsidRDefault="00830AFA" w:rsidP="00830AFA">
      <w:pPr>
        <w:pStyle w:val="ListParagraph"/>
        <w:numPr>
          <w:ilvl w:val="1"/>
          <w:numId w:val="44"/>
        </w:numPr>
        <w:jc w:val="both"/>
        <w:rPr>
          <w:szCs w:val="24"/>
        </w:rPr>
      </w:pPr>
      <w:r>
        <w:rPr>
          <w:szCs w:val="24"/>
        </w:rPr>
        <w:t>S</w:t>
      </w:r>
      <w:r w:rsidRPr="00830AFA">
        <w:rPr>
          <w:szCs w:val="24"/>
        </w:rPr>
        <w:t xml:space="preserve">eeding </w:t>
      </w:r>
      <w:r>
        <w:rPr>
          <w:szCs w:val="24"/>
        </w:rPr>
        <w:t xml:space="preserve">at the </w:t>
      </w:r>
      <w:r w:rsidRPr="00830AFA">
        <w:rPr>
          <w:szCs w:val="24"/>
        </w:rPr>
        <w:t xml:space="preserve">densities recommended in this </w:t>
      </w:r>
      <w:r>
        <w:rPr>
          <w:szCs w:val="24"/>
        </w:rPr>
        <w:t xml:space="preserve">protocol </w:t>
      </w:r>
      <w:r>
        <w:rPr>
          <w:b/>
          <w:bCs/>
          <w:szCs w:val="24"/>
        </w:rPr>
        <w:t>[1]</w:t>
      </w:r>
      <w:r>
        <w:rPr>
          <w:szCs w:val="24"/>
        </w:rPr>
        <w:t xml:space="preserve">, however, result in cultures of cells with the desired morphology </w:t>
      </w:r>
      <w:r>
        <w:rPr>
          <w:b/>
          <w:bCs/>
          <w:szCs w:val="24"/>
        </w:rPr>
        <w:t>[2]</w:t>
      </w:r>
      <w:r w:rsidRPr="00830AFA">
        <w:rPr>
          <w:szCs w:val="24"/>
        </w:rPr>
        <w:t>.</w:t>
      </w:r>
    </w:p>
    <w:p w14:paraId="5F08975D" w14:textId="77777777" w:rsidR="00830AFA" w:rsidRDefault="00830AFA" w:rsidP="00830AFA">
      <w:pPr>
        <w:pStyle w:val="ListParagraph"/>
        <w:ind w:left="907"/>
        <w:jc w:val="both"/>
        <w:rPr>
          <w:szCs w:val="24"/>
        </w:rPr>
      </w:pPr>
    </w:p>
    <w:p w14:paraId="2F820FE6" w14:textId="60D210C7" w:rsidR="00830AFA" w:rsidRDefault="00830AFA" w:rsidP="00830AFA">
      <w:pPr>
        <w:pStyle w:val="ListParagraph"/>
        <w:numPr>
          <w:ilvl w:val="2"/>
          <w:numId w:val="44"/>
        </w:numPr>
        <w:jc w:val="both"/>
        <w:rPr>
          <w:szCs w:val="24"/>
        </w:rPr>
      </w:pPr>
      <w:r>
        <w:rPr>
          <w:szCs w:val="24"/>
        </w:rPr>
        <w:t>LAB MEDIA: Figure 3C</w:t>
      </w:r>
    </w:p>
    <w:p w14:paraId="5BF99A6B" w14:textId="5F8DDFDD" w:rsidR="00830AFA" w:rsidRPr="00830AFA" w:rsidRDefault="00830AFA" w:rsidP="00830AFA">
      <w:pPr>
        <w:pStyle w:val="ListParagraph"/>
        <w:numPr>
          <w:ilvl w:val="2"/>
          <w:numId w:val="44"/>
        </w:numPr>
        <w:jc w:val="both"/>
        <w:rPr>
          <w:szCs w:val="24"/>
        </w:rPr>
      </w:pPr>
      <w:r>
        <w:rPr>
          <w:szCs w:val="24"/>
        </w:rPr>
        <w:t>LAB MEDIA: Figure 3D</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20A7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20A7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B20A7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1FF04" w14:textId="77777777" w:rsidR="006604B0" w:rsidRDefault="006604B0">
      <w:r>
        <w:separator/>
      </w:r>
    </w:p>
    <w:p w14:paraId="6990E13E" w14:textId="77777777" w:rsidR="006604B0" w:rsidRDefault="006604B0"/>
  </w:endnote>
  <w:endnote w:type="continuationSeparator" w:id="0">
    <w:p w14:paraId="746C922B" w14:textId="77777777" w:rsidR="006604B0" w:rsidRDefault="006604B0">
      <w:r>
        <w:continuationSeparator/>
      </w:r>
    </w:p>
    <w:p w14:paraId="04307396" w14:textId="77777777" w:rsidR="006604B0" w:rsidRDefault="0066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20A7D" w:rsidRDefault="00B20A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20A7D" w:rsidRDefault="00B20A7D" w:rsidP="001E230F">
    <w:pPr>
      <w:pStyle w:val="Footer"/>
      <w:ind w:right="360"/>
    </w:pPr>
  </w:p>
  <w:p w14:paraId="10ECA4C8" w14:textId="77777777" w:rsidR="00B20A7D" w:rsidRDefault="00B20A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58B12D6" w:rsidR="00B20A7D" w:rsidRPr="00790E8C" w:rsidRDefault="00B20A7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E2784" w14:textId="77777777" w:rsidR="006604B0" w:rsidRDefault="006604B0">
      <w:r>
        <w:separator/>
      </w:r>
    </w:p>
    <w:p w14:paraId="3E2EAD66" w14:textId="77777777" w:rsidR="006604B0" w:rsidRDefault="006604B0"/>
  </w:footnote>
  <w:footnote w:type="continuationSeparator" w:id="0">
    <w:p w14:paraId="7AFAE712" w14:textId="77777777" w:rsidR="006604B0" w:rsidRDefault="006604B0">
      <w:r>
        <w:continuationSeparator/>
      </w:r>
    </w:p>
    <w:p w14:paraId="067F8E9C" w14:textId="77777777" w:rsidR="006604B0" w:rsidRDefault="00660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20A7D" w:rsidRPr="006D3AC7" w:rsidRDefault="00B20A7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20A7D" w:rsidRDefault="00B20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519FB"/>
    <w:rsid w:val="00074929"/>
    <w:rsid w:val="00082CA4"/>
    <w:rsid w:val="00083792"/>
    <w:rsid w:val="0008613B"/>
    <w:rsid w:val="00090BAC"/>
    <w:rsid w:val="000B0B1A"/>
    <w:rsid w:val="000B2085"/>
    <w:rsid w:val="000B387A"/>
    <w:rsid w:val="000B4E9A"/>
    <w:rsid w:val="000C36AC"/>
    <w:rsid w:val="000C39AF"/>
    <w:rsid w:val="000D065F"/>
    <w:rsid w:val="000D17E8"/>
    <w:rsid w:val="000D2C59"/>
    <w:rsid w:val="000D35D9"/>
    <w:rsid w:val="000D5347"/>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A456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6F"/>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39F6"/>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072FC"/>
    <w:rsid w:val="006137EC"/>
    <w:rsid w:val="00624240"/>
    <w:rsid w:val="006346FE"/>
    <w:rsid w:val="00637544"/>
    <w:rsid w:val="006402D4"/>
    <w:rsid w:val="006422F8"/>
    <w:rsid w:val="00645B93"/>
    <w:rsid w:val="00652165"/>
    <w:rsid w:val="00654735"/>
    <w:rsid w:val="006556DE"/>
    <w:rsid w:val="006565A0"/>
    <w:rsid w:val="00660315"/>
    <w:rsid w:val="006604B0"/>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1AED"/>
    <w:rsid w:val="007B3E0E"/>
    <w:rsid w:val="007C0D06"/>
    <w:rsid w:val="007C1C6D"/>
    <w:rsid w:val="007C421D"/>
    <w:rsid w:val="007D4222"/>
    <w:rsid w:val="007D61A8"/>
    <w:rsid w:val="007D6AEA"/>
    <w:rsid w:val="007E3A19"/>
    <w:rsid w:val="007F48D4"/>
    <w:rsid w:val="00802635"/>
    <w:rsid w:val="00804C75"/>
    <w:rsid w:val="00806B1B"/>
    <w:rsid w:val="00817D9F"/>
    <w:rsid w:val="00830AFA"/>
    <w:rsid w:val="00832FA5"/>
    <w:rsid w:val="00834DC0"/>
    <w:rsid w:val="008373A7"/>
    <w:rsid w:val="0084036F"/>
    <w:rsid w:val="00851B3E"/>
    <w:rsid w:val="00854994"/>
    <w:rsid w:val="00860BC3"/>
    <w:rsid w:val="00863481"/>
    <w:rsid w:val="00870A20"/>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41A4"/>
    <w:rsid w:val="009F51F2"/>
    <w:rsid w:val="00A07468"/>
    <w:rsid w:val="00A11314"/>
    <w:rsid w:val="00A20DA8"/>
    <w:rsid w:val="00A218EC"/>
    <w:rsid w:val="00A310D7"/>
    <w:rsid w:val="00A3138F"/>
    <w:rsid w:val="00A319BE"/>
    <w:rsid w:val="00A31F9A"/>
    <w:rsid w:val="00A36302"/>
    <w:rsid w:val="00A40BB2"/>
    <w:rsid w:val="00A41769"/>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20A7D"/>
    <w:rsid w:val="00B32121"/>
    <w:rsid w:val="00B324D0"/>
    <w:rsid w:val="00B340A8"/>
    <w:rsid w:val="00B40E12"/>
    <w:rsid w:val="00B435B8"/>
    <w:rsid w:val="00B4499C"/>
    <w:rsid w:val="00B5116D"/>
    <w:rsid w:val="00B5625D"/>
    <w:rsid w:val="00B6201D"/>
    <w:rsid w:val="00B653B7"/>
    <w:rsid w:val="00B66A14"/>
    <w:rsid w:val="00B7250F"/>
    <w:rsid w:val="00B807E5"/>
    <w:rsid w:val="00B87BC5"/>
    <w:rsid w:val="00B9467C"/>
    <w:rsid w:val="00BA719D"/>
    <w:rsid w:val="00BC6DA7"/>
    <w:rsid w:val="00BD4346"/>
    <w:rsid w:val="00BE051D"/>
    <w:rsid w:val="00C035C7"/>
    <w:rsid w:val="00C12062"/>
    <w:rsid w:val="00C24492"/>
    <w:rsid w:val="00C25580"/>
    <w:rsid w:val="00C32213"/>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359F"/>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20056">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usah@duk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69624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nze.okafor@duk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han.bhattacharya@duke.edu" TargetMode="External"/><Relationship Id="rId4" Type="http://schemas.openxmlformats.org/officeDocument/2006/relationships/webSettings" Target="webSettings.xml"/><Relationship Id="rId9" Type="http://schemas.openxmlformats.org/officeDocument/2006/relationships/hyperlink" Target="mailto:mab193@duke.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D0D99"/>
    <w:rsid w:val="000F275E"/>
    <w:rsid w:val="00116969"/>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E7BD2"/>
    <w:rsid w:val="00A02E56"/>
    <w:rsid w:val="00A230DA"/>
    <w:rsid w:val="00AB0722"/>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15</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2020-05-26T11:18:00Z</dcterms:created>
  <dcterms:modified xsi:type="dcterms:W3CDTF">2020-05-26T12:50:00Z</dcterms:modified>
</cp:coreProperties>
</file>