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0C6116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B249C0">
        <w:rPr>
          <w:rFonts w:asciiTheme="minorHAnsi" w:eastAsia="Times New Roman" w:hAnsiTheme="minorHAnsi" w:cstheme="minorHAnsi"/>
          <w:b/>
          <w:szCs w:val="24"/>
        </w:rPr>
        <w:t>61298</w:t>
      </w:r>
    </w:p>
    <w:p w14:paraId="0EA072CA" w14:textId="3E496CC8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1797904C" w14:textId="77777777" w:rsidR="00B249C0" w:rsidRDefault="004E0C5A" w:rsidP="00B249C0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B249C0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https://www.jove.com/account/file-uploader?src=18695938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8286742" w14:textId="3381786E" w:rsidR="00B249C0" w:rsidRPr="00EE1700" w:rsidRDefault="004E0C5A" w:rsidP="00B249C0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B249C0" w:rsidRPr="00B249C0">
        <w:rPr>
          <w:rFonts w:asciiTheme="minorHAnsi" w:hAnsiTheme="minorHAnsi" w:cstheme="minorHAnsi"/>
          <w:b/>
          <w:bCs/>
          <w:sz w:val="32"/>
          <w:szCs w:val="32"/>
        </w:rPr>
        <w:t>Native Cell Membrane Nanoparticle System for Membrane Protein-Protein Interaction Analysis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17BBD2A" w14:textId="1FBEC498" w:rsidR="00B249C0" w:rsidRPr="00B249C0" w:rsidRDefault="00EC3C46" w:rsidP="00B249C0">
      <w:pPr>
        <w:rPr>
          <w:rFonts w:asciiTheme="minorHAnsi" w:hAnsiTheme="minorHAnsi" w:cstheme="minorHAns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B249C0" w:rsidRPr="00B249C0">
        <w:rPr>
          <w:rFonts w:asciiTheme="minorHAnsi" w:hAnsiTheme="minorHAnsi" w:cstheme="minorHAnsi"/>
          <w:b/>
          <w:bCs/>
          <w:sz w:val="28"/>
          <w:szCs w:val="28"/>
        </w:rPr>
        <w:t>Kyle G. Kroeck</w:t>
      </w:r>
      <w:r w:rsidR="00B249C0" w:rsidRPr="00B249C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B249C0" w:rsidRPr="00B249C0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B249C0" w:rsidRPr="00B249C0">
        <w:rPr>
          <w:rFonts w:asciiTheme="minorHAnsi" w:hAnsiTheme="minorHAnsi" w:cstheme="minorHAnsi"/>
          <w:b/>
          <w:bCs/>
          <w:sz w:val="28"/>
          <w:szCs w:val="28"/>
        </w:rPr>
        <w:t>Weihua</w:t>
      </w:r>
      <w:proofErr w:type="spellEnd"/>
      <w:r w:rsidR="00B249C0" w:rsidRPr="00B249C0">
        <w:rPr>
          <w:rFonts w:asciiTheme="minorHAnsi" w:hAnsiTheme="minorHAnsi" w:cstheme="minorHAnsi"/>
          <w:b/>
          <w:bCs/>
          <w:sz w:val="28"/>
          <w:szCs w:val="28"/>
        </w:rPr>
        <w:t xml:space="preserve"> Qiu</w:t>
      </w:r>
      <w:r w:rsidR="00B249C0" w:rsidRPr="00B249C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B249C0" w:rsidRPr="00B249C0">
        <w:rPr>
          <w:rFonts w:asciiTheme="minorHAnsi" w:hAnsiTheme="minorHAnsi" w:cstheme="minorHAnsi"/>
          <w:b/>
          <w:bCs/>
          <w:sz w:val="28"/>
          <w:szCs w:val="28"/>
        </w:rPr>
        <w:t>, Claudio Catalano</w:t>
      </w:r>
      <w:r w:rsidR="00B249C0" w:rsidRPr="00B249C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B249C0" w:rsidRPr="00B249C0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B249C0" w:rsidRPr="00B249C0">
        <w:rPr>
          <w:rFonts w:asciiTheme="minorHAnsi" w:hAnsiTheme="minorHAnsi" w:cstheme="minorHAnsi"/>
          <w:b/>
          <w:bCs/>
          <w:sz w:val="28"/>
          <w:szCs w:val="28"/>
        </w:rPr>
        <w:t>Thi</w:t>
      </w:r>
      <w:proofErr w:type="spellEnd"/>
      <w:r w:rsidR="00B249C0" w:rsidRPr="00B249C0">
        <w:rPr>
          <w:rFonts w:asciiTheme="minorHAnsi" w:hAnsiTheme="minorHAnsi" w:cstheme="minorHAnsi"/>
          <w:b/>
          <w:bCs/>
          <w:sz w:val="28"/>
          <w:szCs w:val="28"/>
        </w:rPr>
        <w:t xml:space="preserve"> Kim Hoang Trinh</w:t>
      </w:r>
      <w:r w:rsidR="00B249C0" w:rsidRPr="00B249C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B249C0" w:rsidRPr="00B249C0">
        <w:rPr>
          <w:rFonts w:asciiTheme="minorHAnsi" w:hAnsiTheme="minorHAnsi" w:cstheme="minorHAnsi"/>
          <w:b/>
          <w:bCs/>
          <w:sz w:val="28"/>
          <w:szCs w:val="28"/>
        </w:rPr>
        <w:t xml:space="preserve">, and </w:t>
      </w:r>
      <w:proofErr w:type="spellStart"/>
      <w:r w:rsidR="00B249C0" w:rsidRPr="00B249C0">
        <w:rPr>
          <w:rFonts w:asciiTheme="minorHAnsi" w:hAnsiTheme="minorHAnsi" w:cstheme="minorHAnsi"/>
          <w:b/>
          <w:bCs/>
          <w:sz w:val="28"/>
          <w:szCs w:val="28"/>
        </w:rPr>
        <w:t>Youzhong</w:t>
      </w:r>
      <w:proofErr w:type="spellEnd"/>
      <w:r w:rsidR="00B249C0" w:rsidRPr="00B249C0">
        <w:rPr>
          <w:rFonts w:asciiTheme="minorHAnsi" w:hAnsiTheme="minorHAnsi" w:cstheme="minorHAnsi"/>
          <w:b/>
          <w:bCs/>
          <w:sz w:val="28"/>
          <w:szCs w:val="28"/>
        </w:rPr>
        <w:t xml:space="preserve"> Guo</w:t>
      </w:r>
      <w:r w:rsidR="00B249C0" w:rsidRPr="00B249C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</w:p>
    <w:p w14:paraId="2314C302" w14:textId="77777777" w:rsidR="00B249C0" w:rsidRPr="00B249C0" w:rsidRDefault="00B249C0" w:rsidP="00B249C0">
      <w:pPr>
        <w:rPr>
          <w:rFonts w:asciiTheme="minorHAnsi" w:hAnsiTheme="minorHAnsi" w:cstheme="minorHAnsi"/>
          <w:sz w:val="28"/>
          <w:szCs w:val="28"/>
        </w:rPr>
      </w:pPr>
    </w:p>
    <w:p w14:paraId="6E89F9E4" w14:textId="201ED9E4" w:rsidR="00B249C0" w:rsidRPr="00B249C0" w:rsidRDefault="00B249C0" w:rsidP="00B249C0">
      <w:pPr>
        <w:rPr>
          <w:rFonts w:asciiTheme="minorHAnsi" w:hAnsiTheme="minorHAnsi" w:cstheme="minorHAnsi"/>
          <w:sz w:val="28"/>
          <w:szCs w:val="28"/>
        </w:rPr>
      </w:pPr>
      <w:r w:rsidRPr="00B249C0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B249C0">
        <w:rPr>
          <w:rFonts w:asciiTheme="minorHAnsi" w:hAnsiTheme="minorHAnsi" w:cstheme="minorHAnsi"/>
          <w:sz w:val="28"/>
          <w:szCs w:val="28"/>
        </w:rPr>
        <w:t>Department of Medicinal Chemistry, School of Pharmacy, Virginia Commonwealth University</w:t>
      </w:r>
    </w:p>
    <w:p w14:paraId="160C3464" w14:textId="3E449BAF" w:rsidR="00CA3842" w:rsidRPr="00B249C0" w:rsidRDefault="00B249C0" w:rsidP="00B249C0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 w:rsidRPr="00B249C0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2</w:t>
      </w:r>
      <w:r w:rsidRPr="00B249C0">
        <w:rPr>
          <w:rFonts w:asciiTheme="minorHAnsi" w:hAnsiTheme="minorHAnsi" w:cstheme="minorHAnsi"/>
          <w:color w:val="auto"/>
          <w:sz w:val="28"/>
          <w:szCs w:val="28"/>
        </w:rPr>
        <w:t>Institute for Structural Biology, Drug Discovery and Development, School of Pharmacy, Virginia Commonwealth University</w:t>
      </w:r>
    </w:p>
    <w:p w14:paraId="4DCF7CCB" w14:textId="77777777" w:rsidR="009C2FA2" w:rsidRDefault="009C2FA2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6095F49B" w14:textId="60EF0CEB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035F4187" w14:textId="77777777" w:rsidR="00B249C0" w:rsidRDefault="00B249C0" w:rsidP="00B249C0">
      <w:pPr>
        <w:rPr>
          <w:rFonts w:asciiTheme="minorHAnsi" w:hAnsiTheme="minorHAnsi" w:cstheme="minorHAnsi"/>
        </w:rPr>
      </w:pPr>
      <w:proofErr w:type="spellStart"/>
      <w:r w:rsidRPr="00E25672">
        <w:rPr>
          <w:rFonts w:asciiTheme="minorHAnsi" w:hAnsiTheme="minorHAnsi" w:cstheme="minorHAnsi"/>
        </w:rPr>
        <w:t>Youzhong</w:t>
      </w:r>
      <w:proofErr w:type="spellEnd"/>
      <w:r w:rsidRPr="00E25672">
        <w:rPr>
          <w:rFonts w:asciiTheme="minorHAnsi" w:hAnsiTheme="minorHAnsi" w:cstheme="minorHAnsi"/>
        </w:rPr>
        <w:t xml:space="preserve"> Guo</w:t>
      </w:r>
      <w:r w:rsidRPr="00E25672">
        <w:rPr>
          <w:rFonts w:asciiTheme="minorHAnsi" w:hAnsiTheme="minorHAnsi" w:cstheme="minorHAnsi"/>
        </w:rPr>
        <w:tab/>
      </w:r>
      <w:r w:rsidRPr="00E25672">
        <w:rPr>
          <w:rFonts w:asciiTheme="minorHAnsi" w:hAnsiTheme="minorHAnsi" w:cstheme="minorHAnsi"/>
        </w:rPr>
        <w:tab/>
      </w:r>
    </w:p>
    <w:p w14:paraId="65A69D79" w14:textId="3C2E2C9D" w:rsidR="00B249C0" w:rsidRPr="00E25672" w:rsidRDefault="00C56C81" w:rsidP="00B249C0">
      <w:pPr>
        <w:rPr>
          <w:rFonts w:asciiTheme="minorHAnsi" w:hAnsiTheme="minorHAnsi" w:cstheme="minorHAnsi"/>
        </w:rPr>
      </w:pPr>
      <w:hyperlink r:id="rId9" w:history="1">
        <w:r w:rsidR="00B249C0" w:rsidRPr="004F52AD">
          <w:rPr>
            <w:rStyle w:val="Hyperlink"/>
            <w:rFonts w:asciiTheme="minorHAnsi" w:hAnsiTheme="minorHAnsi" w:cstheme="minorHAnsi"/>
          </w:rPr>
          <w:t>yguo4@vcu.edu</w:t>
        </w:r>
      </w:hyperlink>
      <w:r w:rsidR="00B249C0">
        <w:rPr>
          <w:rFonts w:asciiTheme="minorHAnsi" w:hAnsiTheme="minorHAnsi" w:cstheme="minorHAnsi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CEBEF19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7B6E498" w14:textId="0A86DC21" w:rsidR="00B249C0" w:rsidRPr="00E25672" w:rsidRDefault="00C56C81" w:rsidP="00B249C0">
      <w:pPr>
        <w:rPr>
          <w:rFonts w:asciiTheme="minorHAnsi" w:hAnsiTheme="minorHAnsi" w:cstheme="minorHAnsi"/>
        </w:rPr>
      </w:pPr>
      <w:hyperlink r:id="rId10" w:history="1">
        <w:r w:rsidR="00B249C0" w:rsidRPr="004F52AD">
          <w:rPr>
            <w:rStyle w:val="Hyperlink"/>
          </w:rPr>
          <w:t>kroeckkg@vcu.edu</w:t>
        </w:r>
      </w:hyperlink>
      <w:r w:rsidR="00B249C0">
        <w:rPr>
          <w:rFonts w:asciiTheme="minorHAnsi" w:hAnsiTheme="minorHAnsi" w:cstheme="minorHAnsi"/>
        </w:rPr>
        <w:t xml:space="preserve"> </w:t>
      </w:r>
    </w:p>
    <w:p w14:paraId="2E6C52F8" w14:textId="799002B2" w:rsidR="00B249C0" w:rsidRPr="00E25672" w:rsidRDefault="00C56C81" w:rsidP="00B249C0">
      <w:hyperlink r:id="rId11" w:history="1">
        <w:r w:rsidR="00B249C0" w:rsidRPr="004F52AD">
          <w:rPr>
            <w:rStyle w:val="Hyperlink"/>
          </w:rPr>
          <w:t>wqiu@vcu.edu</w:t>
        </w:r>
      </w:hyperlink>
      <w:r w:rsidR="00B249C0">
        <w:rPr>
          <w:rFonts w:asciiTheme="minorHAnsi" w:hAnsiTheme="minorHAnsi" w:cstheme="minorHAnsi"/>
        </w:rPr>
        <w:t xml:space="preserve"> </w:t>
      </w:r>
    </w:p>
    <w:p w14:paraId="185D6B78" w14:textId="77777777" w:rsidR="00B249C0" w:rsidRDefault="00C56C81" w:rsidP="00B249C0">
      <w:pPr>
        <w:rPr>
          <w:rFonts w:asciiTheme="minorHAnsi" w:hAnsiTheme="minorHAnsi" w:cstheme="minorHAnsi"/>
        </w:rPr>
      </w:pPr>
      <w:hyperlink r:id="rId12" w:history="1">
        <w:r w:rsidR="00B249C0" w:rsidRPr="004F52AD">
          <w:rPr>
            <w:rStyle w:val="Hyperlink"/>
          </w:rPr>
          <w:t>ccatalano@vcu.edu</w:t>
        </w:r>
      </w:hyperlink>
      <w:r w:rsidR="00B249C0">
        <w:rPr>
          <w:rFonts w:asciiTheme="minorHAnsi" w:hAnsiTheme="minorHAnsi" w:cstheme="minorHAnsi"/>
        </w:rPr>
        <w:t xml:space="preserve"> </w:t>
      </w:r>
    </w:p>
    <w:p w14:paraId="7240542B" w14:textId="0C47C02D" w:rsidR="00C32213" w:rsidRDefault="00C56C81" w:rsidP="00B249C0">
      <w:pPr>
        <w:rPr>
          <w:rFonts w:asciiTheme="minorHAnsi" w:eastAsia="Times New Roman" w:hAnsiTheme="minorHAnsi" w:cstheme="minorHAnsi"/>
          <w:b/>
          <w:szCs w:val="24"/>
        </w:rPr>
      </w:pPr>
      <w:hyperlink r:id="rId13" w:history="1">
        <w:r w:rsidR="00B249C0" w:rsidRPr="004F52AD">
          <w:rPr>
            <w:rStyle w:val="Hyperlink"/>
          </w:rPr>
          <w:t>trinhtk2@vcu.edu</w:t>
        </w:r>
      </w:hyperlink>
      <w:r w:rsidR="00B249C0"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bookmarkEnd w:id="1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7AED4ADB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C93DB5">
        <w:rPr>
          <w:rFonts w:asciiTheme="minorHAnsi" w:eastAsia="Times New Roman" w:hAnsiTheme="minorHAnsi" w:cstheme="minorHAnsi"/>
          <w:szCs w:val="24"/>
        </w:rPr>
        <w:t>demonstrate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03C25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1BBD0F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F04D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7C5DB33C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464C5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2ADC2D3" w14:textId="77777777" w:rsidR="009C2FA2" w:rsidRDefault="009C2FA2" w:rsidP="00787138">
      <w:pPr>
        <w:rPr>
          <w:rFonts w:asciiTheme="minorHAnsi" w:eastAsia="Times New Roman" w:hAnsiTheme="minorHAnsi" w:cstheme="minorHAnsi"/>
          <w:szCs w:val="24"/>
        </w:rPr>
      </w:pPr>
    </w:p>
    <w:p w14:paraId="01ACB585" w14:textId="31B1F26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060C9C74" w:rsidR="00787138" w:rsidRDefault="00787138" w:rsidP="00787138">
      <w:pPr>
        <w:rPr>
          <w:rFonts w:asciiTheme="minorHAnsi" w:hAnsiTheme="minorHAnsi" w:cstheme="minorHAnsi"/>
          <w:b/>
          <w:color w:val="000000" w:themeColor="text1"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621722">
        <w:rPr>
          <w:rFonts w:asciiTheme="minorHAnsi" w:hAnsiTheme="minorHAnsi" w:cstheme="minorHAnsi"/>
          <w:b/>
          <w:color w:val="000000" w:themeColor="text1"/>
          <w:szCs w:val="24"/>
        </w:rPr>
        <w:t>36</w:t>
      </w:r>
    </w:p>
    <w:p w14:paraId="6D5F8A0A" w14:textId="77777777" w:rsidR="008C7650" w:rsidRPr="00787138" w:rsidRDefault="008C7650" w:rsidP="00787138">
      <w:pPr>
        <w:rPr>
          <w:rFonts w:asciiTheme="minorHAnsi" w:hAnsiTheme="minorHAnsi" w:cstheme="minorHAnsi"/>
          <w:b/>
          <w:szCs w:val="24"/>
        </w:rPr>
      </w:pP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9C2FA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64669C9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7D39F539" w:rsidR="007D61A8" w:rsidRPr="00A453AF" w:rsidRDefault="009464C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Youzhong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Guo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protocol will help researchers more accurately determine the native oligomeric state of membrane proteins by utilizing </w:t>
      </w:r>
      <w:r w:rsidR="009738C6">
        <w:rPr>
          <w:rFonts w:asciiTheme="minorHAnsi" w:hAnsiTheme="minorHAnsi" w:cstheme="minorHAnsi"/>
        </w:rPr>
        <w:t xml:space="preserve">the </w:t>
      </w:r>
      <w:r w:rsidR="00150F81">
        <w:rPr>
          <w:rFonts w:asciiTheme="minorHAnsi" w:hAnsiTheme="minorHAnsi" w:cstheme="minorHAnsi"/>
        </w:rPr>
        <w:t>native cell membrane nanoparticle</w:t>
      </w:r>
      <w:r w:rsidR="009738C6">
        <w:rPr>
          <w:rFonts w:asciiTheme="minorHAnsi" w:hAnsiTheme="minorHAnsi" w:cstheme="minorHAnsi"/>
        </w:rPr>
        <w:t xml:space="preserve"> system </w:t>
      </w:r>
      <w:r w:rsidR="00632B51">
        <w:rPr>
          <w:rFonts w:asciiTheme="minorHAnsi" w:hAnsiTheme="minorHAnsi" w:cstheme="minorHAnsi"/>
        </w:rPr>
        <w:t>in conjunction with</w:t>
      </w:r>
      <w:r w:rsidR="009738C6">
        <w:rPr>
          <w:rFonts w:asciiTheme="minorHAnsi" w:hAnsiTheme="minorHAnsi" w:cstheme="minorHAnsi"/>
        </w:rPr>
        <w:t xml:space="preserve"> electron microscopy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0A291065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F82FD59" w:rsidR="00A453AF" w:rsidRPr="00A453AF" w:rsidRDefault="009464C5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Youzhong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Guo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9738C6">
        <w:t xml:space="preserve">The advantage of this technique is that it provides accurate structural data on membrane proteins in a native cell membrane-like environment and can be utilized for future high-resolution structure determination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9C2FA2" w:rsidRDefault="00A453AF" w:rsidP="009C2FA2">
      <w:pPr>
        <w:rPr>
          <w:rFonts w:cs="Calibri"/>
          <w:szCs w:val="24"/>
        </w:rPr>
      </w:pPr>
    </w:p>
    <w:p w14:paraId="1E0CFC9F" w14:textId="6ED31ED2" w:rsidR="00A453AF" w:rsidRPr="00A453AF" w:rsidRDefault="009738C6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Youzhong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Guo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Pr="009C2FA2">
        <w:rPr>
          <w:u w:val="single"/>
        </w:rPr>
        <w:t xml:space="preserve">Kyle </w:t>
      </w:r>
      <w:proofErr w:type="spellStart"/>
      <w:r w:rsidRPr="009C2FA2">
        <w:rPr>
          <w:u w:val="single"/>
        </w:rPr>
        <w:t>Kroeck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>
        <w:t>Postdoctoral Fellow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my laboratory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2E73D0C2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1D0D49E" w14:textId="7EA3CF78" w:rsidR="00C45446" w:rsidRPr="00AD239C" w:rsidRDefault="005A1E15" w:rsidP="00AD239C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Native Cell Membrane Nanoparticle</w:t>
      </w:r>
      <w:r w:rsidR="00AD239C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(NCMN)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Preparation</w:t>
      </w:r>
    </w:p>
    <w:p w14:paraId="026ADBA2" w14:textId="68838417" w:rsidR="00AD239C" w:rsidRDefault="00AD239C" w:rsidP="00AD239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prepare native cell membrane nanoparticles, resuspend 1 gram of </w:t>
      </w:r>
      <w:r w:rsidR="003D21E8">
        <w:rPr>
          <w:rFonts w:asciiTheme="minorHAnsi" w:hAnsiTheme="minorHAnsi" w:cstheme="minorHAnsi"/>
          <w:bCs/>
          <w:i w:val="0"/>
          <w:iCs/>
          <w:szCs w:val="24"/>
        </w:rPr>
        <w:t xml:space="preserve">the </w:t>
      </w:r>
      <w:r>
        <w:rPr>
          <w:rFonts w:asciiTheme="minorHAnsi" w:hAnsiTheme="minorHAnsi" w:cstheme="minorHAnsi"/>
          <w:bCs/>
          <w:i w:val="0"/>
          <w:iCs/>
          <w:szCs w:val="24"/>
        </w:rPr>
        <w:t>membrane pellet</w:t>
      </w:r>
      <w:r w:rsidR="003D21E8">
        <w:rPr>
          <w:rFonts w:asciiTheme="minorHAnsi" w:hAnsiTheme="minorHAnsi" w:cstheme="minorHAnsi"/>
          <w:bCs/>
          <w:i w:val="0"/>
          <w:iCs/>
          <w:szCs w:val="24"/>
        </w:rPr>
        <w:t xml:space="preserve"> of interest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in 10 milliliters of NCMN </w:t>
      </w:r>
      <w:r>
        <w:rPr>
          <w:rFonts w:asciiTheme="minorHAnsi" w:hAnsiTheme="minorHAnsi" w:cstheme="minorHAnsi"/>
          <w:bCs/>
          <w:i w:val="0"/>
          <w:iCs/>
          <w:color w:val="FF0000"/>
          <w:szCs w:val="24"/>
        </w:rPr>
        <w:t>(N-C-M-N)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buffer A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643C1C86" w14:textId="25DDED11" w:rsidR="00AD239C" w:rsidRPr="00AD239C" w:rsidRDefault="00AD239C" w:rsidP="00AD239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adding buffer to pellet, with buffer container visible in frame </w:t>
      </w:r>
      <w:r>
        <w:rPr>
          <w:rFonts w:asciiTheme="minorHAnsi" w:hAnsiTheme="minorHAnsi" w:cstheme="minorHAnsi"/>
          <w:b/>
          <w:i w:val="0"/>
          <w:iCs/>
          <w:szCs w:val="24"/>
        </w:rPr>
        <w:t>TEXT: See text for all buffer and solution preparation details</w:t>
      </w:r>
    </w:p>
    <w:p w14:paraId="2398719F" w14:textId="77777777" w:rsidR="00C45446" w:rsidRPr="00940106" w:rsidRDefault="00C45446" w:rsidP="00C45446">
      <w:pPr>
        <w:pStyle w:val="ListParagraph"/>
        <w:ind w:left="0"/>
        <w:rPr>
          <w:rFonts w:asciiTheme="minorHAnsi" w:hAnsiTheme="minorHAnsi" w:cstheme="minorHAnsi"/>
        </w:rPr>
      </w:pPr>
    </w:p>
    <w:p w14:paraId="07E8C2C0" w14:textId="0EC10F22" w:rsidR="00AD239C" w:rsidRDefault="00AD239C" w:rsidP="00AD239C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a glass Dounce </w:t>
      </w:r>
      <w:r w:rsidRPr="00940106">
        <w:rPr>
          <w:rFonts w:asciiTheme="minorHAnsi" w:hAnsiTheme="minorHAnsi" w:cstheme="minorHAnsi"/>
        </w:rPr>
        <w:t xml:space="preserve">homogenizer </w:t>
      </w:r>
      <w:r>
        <w:rPr>
          <w:rFonts w:asciiTheme="minorHAnsi" w:hAnsiTheme="minorHAnsi" w:cstheme="minorHAnsi"/>
        </w:rPr>
        <w:t xml:space="preserve">to </w:t>
      </w:r>
      <w:r w:rsidR="009738C6">
        <w:rPr>
          <w:rFonts w:asciiTheme="minorHAnsi" w:hAnsiTheme="minorHAnsi" w:cstheme="minorHAnsi"/>
        </w:rPr>
        <w:t xml:space="preserve">homogenize </w:t>
      </w:r>
      <w:r w:rsidR="00C45446" w:rsidRPr="00940106">
        <w:rPr>
          <w:rFonts w:asciiTheme="minorHAnsi" w:hAnsiTheme="minorHAnsi" w:cstheme="minorHAnsi"/>
        </w:rPr>
        <w:t xml:space="preserve">the resuspended cell membrane sample at 20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transfer the </w:t>
      </w:r>
      <w:r w:rsidR="00C45446" w:rsidRPr="00940106">
        <w:rPr>
          <w:rFonts w:asciiTheme="minorHAnsi" w:hAnsiTheme="minorHAnsi" w:cstheme="minorHAnsi"/>
        </w:rPr>
        <w:t>suspended sample to a 50</w:t>
      </w:r>
      <w:r>
        <w:rPr>
          <w:rFonts w:asciiTheme="minorHAnsi" w:hAnsiTheme="minorHAnsi" w:cstheme="minorHAnsi"/>
        </w:rPr>
        <w:t xml:space="preserve">-milliliter </w:t>
      </w:r>
      <w:r w:rsidR="00C45446" w:rsidRPr="00940106">
        <w:rPr>
          <w:rFonts w:asciiTheme="minorHAnsi" w:hAnsiTheme="minorHAnsi" w:cstheme="minorHAnsi"/>
        </w:rPr>
        <w:t xml:space="preserve">polypropylene tube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A57BFC7" w14:textId="77777777" w:rsidR="00AD239C" w:rsidRDefault="00AD239C" w:rsidP="00AD239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E1392D9" w14:textId="05F98A62" w:rsidR="00AD239C" w:rsidRDefault="00AD239C" w:rsidP="00AD239C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Sample being homogenized</w:t>
      </w:r>
    </w:p>
    <w:p w14:paraId="513E9483" w14:textId="0C38D95B" w:rsidR="00AD239C" w:rsidRDefault="00AD239C" w:rsidP="00AD239C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sample to tube</w:t>
      </w:r>
    </w:p>
    <w:p w14:paraId="7BF71CFF" w14:textId="77777777" w:rsidR="00AD239C" w:rsidRDefault="00AD239C" w:rsidP="00AD239C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6EDA1B80" w14:textId="22F9B41F" w:rsidR="00C45446" w:rsidRDefault="00AD239C" w:rsidP="00AD239C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C45446" w:rsidRPr="00940106">
        <w:rPr>
          <w:rFonts w:asciiTheme="minorHAnsi" w:hAnsiTheme="minorHAnsi" w:cstheme="minorHAnsi"/>
        </w:rPr>
        <w:t>dd membrane active polymer stock solution and additional NCMN Buffer A to</w:t>
      </w:r>
      <w:r>
        <w:rPr>
          <w:rFonts w:asciiTheme="minorHAnsi" w:hAnsiTheme="minorHAnsi" w:cstheme="minorHAnsi"/>
        </w:rPr>
        <w:t xml:space="preserve"> the sample</w:t>
      </w:r>
      <w:r w:rsidR="00C45446" w:rsidRPr="00940106">
        <w:rPr>
          <w:rFonts w:asciiTheme="minorHAnsi" w:hAnsiTheme="minorHAnsi" w:cstheme="minorHAnsi"/>
        </w:rPr>
        <w:t xml:space="preserve"> to a final concentration of 2.5% membrane active polymer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 shake the solution for 2 hours at 20 degrees Celsius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B340184" w14:textId="77777777" w:rsidR="00AD239C" w:rsidRDefault="00AD239C" w:rsidP="00AD239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CCDE13A" w14:textId="774359F4" w:rsidR="00AD239C" w:rsidRPr="00AD239C" w:rsidRDefault="00AD239C" w:rsidP="00AD239C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stock solution, with solution and buffer A containers visible in frame</w:t>
      </w:r>
      <w:r w:rsidR="00784A8C">
        <w:rPr>
          <w:rFonts w:asciiTheme="minorHAnsi" w:hAnsiTheme="minorHAnsi" w:cstheme="minorHAnsi"/>
        </w:rPr>
        <w:t xml:space="preserve"> </w:t>
      </w:r>
      <w:r w:rsidR="00784A8C" w:rsidRPr="00784A8C">
        <w:rPr>
          <w:rFonts w:asciiTheme="minorHAnsi" w:hAnsiTheme="minorHAnsi" w:cstheme="minorHAnsi"/>
          <w:highlight w:val="green"/>
        </w:rPr>
        <w:t>NOTE: This and next</w:t>
      </w:r>
      <w:r w:rsidR="00784A8C">
        <w:rPr>
          <w:rFonts w:asciiTheme="minorHAnsi" w:hAnsiTheme="minorHAnsi" w:cstheme="minorHAnsi"/>
          <w:highlight w:val="green"/>
        </w:rPr>
        <w:t xml:space="preserve"> shot </w:t>
      </w:r>
      <w:proofErr w:type="gramStart"/>
      <w:r w:rsidR="00784A8C">
        <w:rPr>
          <w:rFonts w:asciiTheme="minorHAnsi" w:hAnsiTheme="minorHAnsi" w:cstheme="minorHAnsi"/>
          <w:highlight w:val="green"/>
        </w:rPr>
        <w:t>together</w:t>
      </w:r>
      <w:r w:rsidR="00784A8C" w:rsidRPr="00784A8C">
        <w:rPr>
          <w:rFonts w:asciiTheme="minorHAnsi" w:hAnsiTheme="minorHAnsi" w:cstheme="minorHAnsi"/>
          <w:highlight w:val="green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D5503D" w:rsidRPr="00D878C7">
        <w:rPr>
          <w:rFonts w:asciiTheme="minorHAnsi" w:hAnsiTheme="minorHAnsi" w:cstheme="minorHAnsi"/>
          <w:i/>
          <w:iCs/>
          <w:color w:val="4F81BD" w:themeColor="accent1"/>
        </w:rPr>
        <w:t>Videographer</w:t>
      </w:r>
      <w:proofErr w:type="gramEnd"/>
      <w:r w:rsidR="00D5503D" w:rsidRPr="00D878C7">
        <w:rPr>
          <w:rFonts w:asciiTheme="minorHAnsi" w:hAnsiTheme="minorHAnsi" w:cstheme="minorHAnsi"/>
          <w:i/>
          <w:iCs/>
          <w:color w:val="4F81BD" w:themeColor="accent1"/>
        </w:rPr>
        <w:t>: Important step</w:t>
      </w:r>
      <w:r w:rsidR="00D5503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</w:t>
      </w:r>
      <w:r>
        <w:rPr>
          <w:rFonts w:asciiTheme="minorHAnsi" w:hAnsiTheme="minorHAnsi" w:cstheme="minorHAnsi"/>
          <w:b/>
          <w:bCs/>
          <w:i/>
          <w:iCs/>
        </w:rPr>
        <w:t>e.g.</w:t>
      </w:r>
      <w:r>
        <w:rPr>
          <w:rFonts w:asciiTheme="minorHAnsi" w:hAnsiTheme="minorHAnsi" w:cstheme="minorHAnsi"/>
          <w:b/>
          <w:bCs/>
        </w:rPr>
        <w:t xml:space="preserve">, </w:t>
      </w:r>
      <w:r w:rsidRPr="00AD239C">
        <w:rPr>
          <w:rFonts w:asciiTheme="minorHAnsi" w:hAnsiTheme="minorHAnsi" w:cstheme="minorHAnsi"/>
          <w:b/>
          <w:bCs/>
        </w:rPr>
        <w:t>NCMNP1-1 or NCMNP5-2</w:t>
      </w:r>
    </w:p>
    <w:p w14:paraId="21587ABD" w14:textId="6D990DD9" w:rsidR="00AD239C" w:rsidRPr="00940106" w:rsidRDefault="00AD239C" w:rsidP="00AD239C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Sample on shaker</w:t>
      </w:r>
      <w:r w:rsidR="00D878C7" w:rsidRPr="00D878C7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D5503D" w:rsidRPr="00D878C7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04BA7026" w14:textId="77777777" w:rsidR="00AD239C" w:rsidRDefault="00AD239C" w:rsidP="00AD239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7CD9EF3" w14:textId="54B946A0" w:rsidR="00AD239C" w:rsidRDefault="00AD239C" w:rsidP="00C45446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the end of the incubation, ultracentrifuge the sample </w:t>
      </w:r>
      <w:r>
        <w:rPr>
          <w:rFonts w:asciiTheme="minorHAnsi" w:hAnsiTheme="minorHAnsi" w:cstheme="minorHAnsi"/>
          <w:b/>
          <w:bCs/>
        </w:rPr>
        <w:t>[1-TXT]</w:t>
      </w:r>
      <w:r w:rsidRPr="00AD239C">
        <w:rPr>
          <w:rFonts w:asciiTheme="minorHAnsi" w:hAnsiTheme="minorHAnsi" w:cstheme="minorHAnsi"/>
        </w:rPr>
        <w:t>.</w:t>
      </w:r>
    </w:p>
    <w:p w14:paraId="62D74EB3" w14:textId="77777777" w:rsidR="00AD239C" w:rsidRDefault="00AD239C" w:rsidP="00AD239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726EC20" w14:textId="418C3FD2" w:rsidR="00AD239C" w:rsidRPr="00AD239C" w:rsidRDefault="00AD239C" w:rsidP="00AD239C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tube(s) into centrifuge </w:t>
      </w:r>
      <w:r>
        <w:rPr>
          <w:rFonts w:asciiTheme="minorHAnsi" w:hAnsiTheme="minorHAnsi" w:cstheme="minorHAnsi"/>
          <w:b/>
          <w:bCs/>
        </w:rPr>
        <w:t>TEXT: 1 h, 150,000 x g, 20 °C</w:t>
      </w:r>
    </w:p>
    <w:p w14:paraId="4F71B72B" w14:textId="77777777" w:rsidR="00C45446" w:rsidRPr="00940106" w:rsidRDefault="00C45446" w:rsidP="00C45446">
      <w:pPr>
        <w:rPr>
          <w:rFonts w:asciiTheme="minorHAnsi" w:hAnsiTheme="minorHAnsi" w:cstheme="minorHAnsi"/>
        </w:rPr>
      </w:pPr>
    </w:p>
    <w:p w14:paraId="1986E595" w14:textId="77777777" w:rsidR="00621722" w:rsidRDefault="00621722" w:rsidP="00621722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During the centrifugation,</w:t>
      </w:r>
      <w:r w:rsidRPr="00940106">
        <w:rPr>
          <w:rFonts w:asciiTheme="minorHAnsi" w:hAnsiTheme="minorHAnsi" w:cstheme="minorHAnsi"/>
        </w:rPr>
        <w:t xml:space="preserve"> equilibrate a 5</w:t>
      </w:r>
      <w:r>
        <w:rPr>
          <w:rFonts w:asciiTheme="minorHAnsi" w:hAnsiTheme="minorHAnsi" w:cstheme="minorHAnsi"/>
        </w:rPr>
        <w:t>-milliliter nickel</w:t>
      </w:r>
      <w:r w:rsidRPr="00940106">
        <w:rPr>
          <w:rFonts w:asciiTheme="minorHAnsi" w:hAnsiTheme="minorHAnsi" w:cstheme="minorHAnsi"/>
        </w:rPr>
        <w:t>-NTA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FF0000"/>
        </w:rPr>
        <w:t>(N-T-A)</w:t>
      </w:r>
      <w:r w:rsidRPr="00940106">
        <w:rPr>
          <w:rFonts w:asciiTheme="minorHAnsi" w:hAnsiTheme="minorHAnsi" w:cstheme="minorHAnsi"/>
        </w:rPr>
        <w:t xml:space="preserve"> column with 25 </w:t>
      </w:r>
      <w:r>
        <w:rPr>
          <w:rFonts w:asciiTheme="minorHAnsi" w:hAnsiTheme="minorHAnsi" w:cstheme="minorHAnsi"/>
        </w:rPr>
        <w:t>milliliters</w:t>
      </w:r>
      <w:r w:rsidRPr="00940106">
        <w:rPr>
          <w:rFonts w:asciiTheme="minorHAnsi" w:hAnsiTheme="minorHAnsi" w:cstheme="minorHAnsi"/>
        </w:rPr>
        <w:t xml:space="preserve"> of NCMN Buffer 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Pr="00940106">
        <w:rPr>
          <w:rFonts w:asciiTheme="minorHAnsi" w:hAnsiTheme="minorHAnsi" w:cstheme="minorHAnsi"/>
        </w:rPr>
        <w:t>.</w:t>
      </w:r>
    </w:p>
    <w:p w14:paraId="672254C7" w14:textId="77777777" w:rsidR="00621722" w:rsidRDefault="00621722" w:rsidP="00621722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2B1B335B" w14:textId="77777777" w:rsidR="00621722" w:rsidRPr="006127F8" w:rsidRDefault="00621722" w:rsidP="0062172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127F8">
        <w:rPr>
          <w:rFonts w:asciiTheme="minorHAnsi" w:hAnsiTheme="minorHAnsi" w:cstheme="minorHAnsi"/>
        </w:rPr>
        <w:t xml:space="preserve">Talent adding buffer to column, with buffer container visible in frame </w:t>
      </w:r>
      <w:r w:rsidRPr="006127F8">
        <w:rPr>
          <w:rFonts w:asciiTheme="minorHAnsi" w:hAnsiTheme="minorHAnsi" w:cstheme="minorHAnsi"/>
          <w:b/>
          <w:bCs/>
        </w:rPr>
        <w:t xml:space="preserve">TEXT: NTA: </w:t>
      </w:r>
      <w:r w:rsidRPr="006127F8">
        <w:rPr>
          <w:rFonts w:cs="Calibri"/>
          <w:b/>
          <w:bCs/>
          <w:color w:val="000000" w:themeColor="text1"/>
          <w:szCs w:val="24"/>
        </w:rPr>
        <w:t>n</w:t>
      </w:r>
      <w:r w:rsidRPr="006127F8">
        <w:rPr>
          <w:rFonts w:eastAsia="Times New Roman" w:cs="Calibri"/>
          <w:b/>
          <w:bCs/>
          <w:color w:val="000000" w:themeColor="text1"/>
          <w:szCs w:val="24"/>
          <w:shd w:val="clear" w:color="auto" w:fill="FFFFFF"/>
        </w:rPr>
        <w:t>itrilotriacetic acid</w:t>
      </w:r>
    </w:p>
    <w:p w14:paraId="7A57E8B2" w14:textId="77777777" w:rsidR="00621722" w:rsidRDefault="00621722" w:rsidP="0062172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88CBEE4" w14:textId="1C975936" w:rsidR="00C45446" w:rsidRDefault="006127F8" w:rsidP="00C45446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the end of the centrifugation, transfer </w:t>
      </w:r>
      <w:r w:rsidR="00621722">
        <w:rPr>
          <w:rFonts w:asciiTheme="minorHAnsi" w:hAnsiTheme="minorHAnsi" w:cstheme="minorHAnsi"/>
        </w:rPr>
        <w:t xml:space="preserve">the supernatant onto the column </w:t>
      </w:r>
      <w:r w:rsidR="00621722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use a syringe pump set to a 0.5 milliliter/minute</w:t>
      </w:r>
      <w:r w:rsidR="00C45446" w:rsidRPr="00940106">
        <w:rPr>
          <w:rFonts w:asciiTheme="minorHAnsi" w:hAnsiTheme="minorHAnsi" w:cstheme="minorHAnsi"/>
        </w:rPr>
        <w:t xml:space="preserve"> a flow rate </w:t>
      </w:r>
      <w:r>
        <w:rPr>
          <w:rFonts w:asciiTheme="minorHAnsi" w:hAnsiTheme="minorHAnsi" w:cstheme="minorHAnsi"/>
        </w:rPr>
        <w:t xml:space="preserve">to </w:t>
      </w:r>
      <w:r w:rsidR="00767CE4">
        <w:rPr>
          <w:rFonts w:asciiTheme="minorHAnsi" w:hAnsiTheme="minorHAnsi" w:cstheme="minorHAnsi"/>
        </w:rPr>
        <w:t xml:space="preserve">load </w:t>
      </w:r>
      <w:r>
        <w:rPr>
          <w:rFonts w:asciiTheme="minorHAnsi" w:hAnsiTheme="minorHAnsi" w:cstheme="minorHAnsi"/>
        </w:rPr>
        <w:t xml:space="preserve">the supernatant </w:t>
      </w:r>
      <w:r w:rsidR="00767CE4">
        <w:rPr>
          <w:rFonts w:asciiTheme="minorHAnsi" w:hAnsiTheme="minorHAnsi" w:cstheme="minorHAnsi"/>
        </w:rPr>
        <w:t xml:space="preserve">onto </w:t>
      </w:r>
      <w:r>
        <w:rPr>
          <w:rFonts w:asciiTheme="minorHAnsi" w:hAnsiTheme="minorHAnsi" w:cstheme="minorHAnsi"/>
        </w:rPr>
        <w:t xml:space="preserve">the column </w:t>
      </w:r>
      <w:r w:rsidR="00966566">
        <w:rPr>
          <w:rFonts w:asciiTheme="minorHAnsi" w:hAnsiTheme="minorHAnsi" w:cstheme="minorHAnsi"/>
        </w:rPr>
        <w:t>at 2</w:t>
      </w:r>
      <w:r w:rsidR="009C2FA2">
        <w:rPr>
          <w:rFonts w:asciiTheme="minorHAnsi" w:hAnsiTheme="minorHAnsi" w:cstheme="minorHAnsi"/>
        </w:rPr>
        <w:t>0 degrees Celsius</w:t>
      </w:r>
      <w:r w:rsidR="0096656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C45446" w:rsidRPr="00940106">
        <w:rPr>
          <w:rFonts w:asciiTheme="minorHAnsi" w:hAnsiTheme="minorHAnsi" w:cstheme="minorHAnsi"/>
        </w:rPr>
        <w:t>.</w:t>
      </w:r>
    </w:p>
    <w:p w14:paraId="4B179D56" w14:textId="77777777" w:rsidR="006127F8" w:rsidRDefault="006127F8" w:rsidP="006127F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7E995B9" w14:textId="30F333FB" w:rsidR="006127F8" w:rsidRDefault="006127F8" w:rsidP="006127F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supernatant to </w:t>
      </w:r>
      <w:proofErr w:type="gramStart"/>
      <w:r>
        <w:rPr>
          <w:rFonts w:asciiTheme="minorHAnsi" w:hAnsiTheme="minorHAnsi" w:cstheme="minorHAnsi"/>
        </w:rPr>
        <w:t>column</w:t>
      </w:r>
      <w:r w:rsidR="00477A61" w:rsidRPr="00477A61">
        <w:rPr>
          <w:rFonts w:asciiTheme="minorHAnsi" w:hAnsiTheme="minorHAnsi" w:cstheme="minorHAnsi"/>
          <w:b/>
          <w:bCs/>
        </w:rPr>
        <w:t xml:space="preserve"> </w:t>
      </w:r>
      <w:r w:rsidR="00784A8C">
        <w:rPr>
          <w:rFonts w:asciiTheme="minorHAnsi" w:hAnsiTheme="minorHAnsi" w:cstheme="minorHAnsi"/>
          <w:b/>
          <w:bCs/>
        </w:rPr>
        <w:t xml:space="preserve"> </w:t>
      </w:r>
      <w:r w:rsidR="00784A8C" w:rsidRPr="00784A8C">
        <w:rPr>
          <w:rFonts w:asciiTheme="minorHAnsi" w:hAnsiTheme="minorHAnsi" w:cstheme="minorHAnsi"/>
          <w:highlight w:val="green"/>
        </w:rPr>
        <w:t>NOTE</w:t>
      </w:r>
      <w:proofErr w:type="gramEnd"/>
      <w:r w:rsidR="00784A8C" w:rsidRPr="00784A8C">
        <w:rPr>
          <w:rFonts w:asciiTheme="minorHAnsi" w:hAnsiTheme="minorHAnsi" w:cstheme="minorHAnsi"/>
          <w:highlight w:val="green"/>
        </w:rPr>
        <w:t>: This and next</w:t>
      </w:r>
      <w:r w:rsidR="00784A8C">
        <w:rPr>
          <w:rFonts w:asciiTheme="minorHAnsi" w:hAnsiTheme="minorHAnsi" w:cstheme="minorHAnsi"/>
          <w:highlight w:val="green"/>
        </w:rPr>
        <w:t xml:space="preserve"> shot together</w:t>
      </w:r>
      <w:r w:rsidR="00784A8C" w:rsidRPr="00784A8C">
        <w:rPr>
          <w:rFonts w:asciiTheme="minorHAnsi" w:hAnsiTheme="minorHAnsi" w:cstheme="minorHAnsi"/>
          <w:highlight w:val="green"/>
        </w:rPr>
        <w:t xml:space="preserve"> </w:t>
      </w:r>
      <w:r w:rsidR="00784A8C">
        <w:rPr>
          <w:rFonts w:asciiTheme="minorHAnsi" w:hAnsiTheme="minorHAnsi" w:cstheme="minorHAnsi"/>
        </w:rPr>
        <w:t xml:space="preserve"> </w:t>
      </w:r>
    </w:p>
    <w:p w14:paraId="00740993" w14:textId="66A1C902" w:rsidR="006127F8" w:rsidRPr="00940106" w:rsidRDefault="006127F8" w:rsidP="006127F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Supernatant being </w:t>
      </w:r>
      <w:r w:rsidR="00767CE4">
        <w:rPr>
          <w:rFonts w:asciiTheme="minorHAnsi" w:hAnsiTheme="minorHAnsi" w:cstheme="minorHAnsi"/>
        </w:rPr>
        <w:t>loaded</w:t>
      </w:r>
      <w:r>
        <w:rPr>
          <w:rFonts w:asciiTheme="minorHAnsi" w:hAnsiTheme="minorHAnsi" w:cstheme="minorHAnsi"/>
        </w:rPr>
        <w:t xml:space="preserve"> </w:t>
      </w:r>
      <w:r w:rsidR="00767CE4">
        <w:rPr>
          <w:rFonts w:asciiTheme="minorHAnsi" w:hAnsiTheme="minorHAnsi" w:cstheme="minorHAnsi"/>
        </w:rPr>
        <w:t>onto</w:t>
      </w:r>
      <w:r>
        <w:rPr>
          <w:rFonts w:asciiTheme="minorHAnsi" w:hAnsiTheme="minorHAnsi" w:cstheme="minorHAnsi"/>
        </w:rPr>
        <w:t xml:space="preserve"> column</w:t>
      </w:r>
      <w:r w:rsidR="00784A8C">
        <w:rPr>
          <w:rFonts w:asciiTheme="minorHAnsi" w:hAnsiTheme="minorHAnsi" w:cstheme="minorHAnsi"/>
        </w:rPr>
        <w:t xml:space="preserve"> </w:t>
      </w:r>
    </w:p>
    <w:p w14:paraId="2A841B9A" w14:textId="77777777" w:rsidR="00C45446" w:rsidRPr="00940106" w:rsidRDefault="00C45446" w:rsidP="00C45446">
      <w:pPr>
        <w:rPr>
          <w:rFonts w:asciiTheme="minorHAnsi" w:hAnsiTheme="minorHAnsi" w:cstheme="minorHAnsi"/>
        </w:rPr>
      </w:pPr>
    </w:p>
    <w:p w14:paraId="2923B691" w14:textId="53899D7F" w:rsidR="00C45446" w:rsidRDefault="00C45446" w:rsidP="00C45446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40106">
        <w:rPr>
          <w:rFonts w:asciiTheme="minorHAnsi" w:hAnsiTheme="minorHAnsi" w:cstheme="minorHAnsi"/>
        </w:rPr>
        <w:t>Wash</w:t>
      </w:r>
      <w:r w:rsidR="00767CE4">
        <w:rPr>
          <w:rFonts w:asciiTheme="minorHAnsi" w:hAnsiTheme="minorHAnsi" w:cstheme="minorHAnsi"/>
        </w:rPr>
        <w:t xml:space="preserve"> the</w:t>
      </w:r>
      <w:r w:rsidRPr="00940106">
        <w:rPr>
          <w:rFonts w:asciiTheme="minorHAnsi" w:hAnsiTheme="minorHAnsi" w:cstheme="minorHAnsi"/>
        </w:rPr>
        <w:t xml:space="preserve"> fast protein liquid chromatography</w:t>
      </w:r>
      <w:r w:rsidR="00767CE4">
        <w:rPr>
          <w:rFonts w:asciiTheme="minorHAnsi" w:hAnsiTheme="minorHAnsi" w:cstheme="minorHAnsi"/>
        </w:rPr>
        <w:t xml:space="preserve"> machine</w:t>
      </w:r>
      <w:r w:rsidRPr="00940106">
        <w:rPr>
          <w:rFonts w:asciiTheme="minorHAnsi" w:hAnsiTheme="minorHAnsi" w:cstheme="minorHAnsi"/>
        </w:rPr>
        <w:t xml:space="preserve"> lines with enough NCMN Buffer B to completely flush the system </w:t>
      </w:r>
      <w:r w:rsidR="006127F8">
        <w:rPr>
          <w:rFonts w:asciiTheme="minorHAnsi" w:hAnsiTheme="minorHAnsi" w:cstheme="minorHAnsi"/>
          <w:b/>
          <w:bCs/>
        </w:rPr>
        <w:t xml:space="preserve">[1] </w:t>
      </w:r>
      <w:r w:rsidRPr="00940106">
        <w:rPr>
          <w:rFonts w:asciiTheme="minorHAnsi" w:hAnsiTheme="minorHAnsi" w:cstheme="minorHAnsi"/>
        </w:rPr>
        <w:t xml:space="preserve">and connect the column to the </w:t>
      </w:r>
      <w:r w:rsidR="006127F8">
        <w:rPr>
          <w:rFonts w:asciiTheme="minorHAnsi" w:hAnsiTheme="minorHAnsi" w:cstheme="minorHAnsi"/>
        </w:rPr>
        <w:t>chromatography</w:t>
      </w:r>
      <w:r w:rsidRPr="00940106">
        <w:rPr>
          <w:rFonts w:asciiTheme="minorHAnsi" w:hAnsiTheme="minorHAnsi" w:cstheme="minorHAnsi"/>
        </w:rPr>
        <w:t xml:space="preserve"> machine</w:t>
      </w:r>
      <w:r w:rsidR="006127F8">
        <w:rPr>
          <w:rFonts w:asciiTheme="minorHAnsi" w:hAnsiTheme="minorHAnsi" w:cstheme="minorHAnsi"/>
        </w:rPr>
        <w:t xml:space="preserve"> </w:t>
      </w:r>
      <w:r w:rsidR="006127F8">
        <w:rPr>
          <w:rFonts w:asciiTheme="minorHAnsi" w:hAnsiTheme="minorHAnsi" w:cstheme="minorHAnsi"/>
          <w:b/>
          <w:bCs/>
        </w:rPr>
        <w:t>[2]</w:t>
      </w:r>
      <w:r w:rsidRPr="00940106">
        <w:rPr>
          <w:rFonts w:asciiTheme="minorHAnsi" w:hAnsiTheme="minorHAnsi" w:cstheme="minorHAnsi"/>
        </w:rPr>
        <w:t>.</w:t>
      </w:r>
    </w:p>
    <w:p w14:paraId="1D7E6CAD" w14:textId="77777777" w:rsidR="006127F8" w:rsidRDefault="006127F8" w:rsidP="006127F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9B59797" w14:textId="1A284051" w:rsidR="006127F8" w:rsidRDefault="006127F8" w:rsidP="006127F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flushing lines, with buffer B container visible in frame as possible</w:t>
      </w:r>
      <w:r w:rsidR="00D878C7" w:rsidRPr="00D878C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5D862E83" w14:textId="4BA1C436" w:rsidR="006127F8" w:rsidRPr="00940106" w:rsidRDefault="006127F8" w:rsidP="006127F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column to machine</w:t>
      </w:r>
      <w:r w:rsidR="00D878C7" w:rsidRPr="00D878C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5A1FA76D" w14:textId="77777777" w:rsidR="00C45446" w:rsidRPr="00940106" w:rsidRDefault="00C45446" w:rsidP="00C45446">
      <w:pPr>
        <w:rPr>
          <w:rFonts w:asciiTheme="minorHAnsi" w:hAnsiTheme="minorHAnsi" w:cstheme="minorHAnsi"/>
        </w:rPr>
      </w:pPr>
    </w:p>
    <w:p w14:paraId="49A4A086" w14:textId="77777777" w:rsidR="00621722" w:rsidRDefault="00621722" w:rsidP="00621722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40106">
        <w:rPr>
          <w:rFonts w:asciiTheme="minorHAnsi" w:hAnsiTheme="minorHAnsi" w:cstheme="minorHAnsi"/>
        </w:rPr>
        <w:t xml:space="preserve">Wash the column with 30 </w:t>
      </w:r>
      <w:r>
        <w:rPr>
          <w:rFonts w:asciiTheme="minorHAnsi" w:hAnsiTheme="minorHAnsi" w:cstheme="minorHAnsi"/>
        </w:rPr>
        <w:t>milliliters</w:t>
      </w:r>
      <w:r w:rsidRPr="00940106">
        <w:rPr>
          <w:rFonts w:asciiTheme="minorHAnsi" w:hAnsiTheme="minorHAnsi" w:cstheme="minorHAnsi"/>
        </w:rPr>
        <w:t xml:space="preserve"> of NCMN Buffer B </w:t>
      </w:r>
      <w:r>
        <w:rPr>
          <w:rFonts w:asciiTheme="minorHAnsi" w:hAnsiTheme="minorHAnsi" w:cstheme="minorHAnsi"/>
        </w:rPr>
        <w:t>at</w:t>
      </w:r>
      <w:r w:rsidRPr="00940106">
        <w:rPr>
          <w:rFonts w:asciiTheme="minorHAnsi" w:hAnsiTheme="minorHAnsi" w:cstheme="minorHAnsi"/>
        </w:rPr>
        <w:t xml:space="preserve"> 1 </w:t>
      </w:r>
      <w:r>
        <w:rPr>
          <w:rFonts w:asciiTheme="minorHAnsi" w:hAnsiTheme="minorHAnsi" w:cstheme="minorHAnsi"/>
        </w:rPr>
        <w:t>milliliter</w:t>
      </w:r>
      <w:r w:rsidRPr="00940106">
        <w:rPr>
          <w:rFonts w:asciiTheme="minorHAnsi" w:hAnsiTheme="minorHAnsi" w:cstheme="minorHAnsi"/>
        </w:rPr>
        <w:t>/min</w:t>
      </w:r>
      <w:r>
        <w:rPr>
          <w:rFonts w:asciiTheme="minorHAnsi" w:hAnsiTheme="minorHAnsi" w:cstheme="minorHAnsi"/>
        </w:rPr>
        <w:t xml:space="preserve">ute flow rate </w:t>
      </w:r>
      <w:r>
        <w:rPr>
          <w:rFonts w:asciiTheme="minorHAnsi" w:hAnsiTheme="minorHAnsi" w:cstheme="minorHAnsi"/>
          <w:b/>
          <w:bCs/>
        </w:rPr>
        <w:t>[1]</w:t>
      </w:r>
      <w:r w:rsidRPr="00940106">
        <w:rPr>
          <w:rFonts w:asciiTheme="minorHAnsi" w:hAnsiTheme="minorHAnsi" w:cstheme="minorHAnsi"/>
        </w:rPr>
        <w:t xml:space="preserve"> and collect the flow through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40106">
        <w:rPr>
          <w:rFonts w:asciiTheme="minorHAnsi" w:hAnsiTheme="minorHAnsi" w:cstheme="minorHAnsi"/>
        </w:rPr>
        <w:t>.</w:t>
      </w:r>
    </w:p>
    <w:p w14:paraId="4BAF0EAB" w14:textId="77777777" w:rsidR="00621722" w:rsidRDefault="00621722" w:rsidP="0062172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5D295BC" w14:textId="77777777" w:rsidR="00621722" w:rsidRDefault="00621722" w:rsidP="0062172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buffer to column, with buffer B container visible in frame</w:t>
      </w:r>
    </w:p>
    <w:p w14:paraId="4AC6F815" w14:textId="77777777" w:rsidR="00621722" w:rsidRPr="00940106" w:rsidRDefault="00621722" w:rsidP="0062172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Flow through being collected</w:t>
      </w:r>
    </w:p>
    <w:p w14:paraId="4E280C9A" w14:textId="77777777" w:rsidR="00621722" w:rsidRPr="00940106" w:rsidRDefault="00621722" w:rsidP="00621722">
      <w:pPr>
        <w:rPr>
          <w:rFonts w:asciiTheme="minorHAnsi" w:hAnsiTheme="minorHAnsi" w:cstheme="minorHAnsi"/>
        </w:rPr>
      </w:pPr>
    </w:p>
    <w:p w14:paraId="71785B04" w14:textId="77777777" w:rsidR="00621722" w:rsidRDefault="00621722" w:rsidP="00621722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40106">
        <w:rPr>
          <w:rFonts w:asciiTheme="minorHAnsi" w:hAnsiTheme="minorHAnsi" w:cstheme="minorHAnsi"/>
        </w:rPr>
        <w:t xml:space="preserve">Wash the column with 30 </w:t>
      </w:r>
      <w:r>
        <w:rPr>
          <w:rFonts w:asciiTheme="minorHAnsi" w:hAnsiTheme="minorHAnsi" w:cstheme="minorHAnsi"/>
        </w:rPr>
        <w:t>milliliters</w:t>
      </w:r>
      <w:r w:rsidRPr="00940106">
        <w:rPr>
          <w:rFonts w:asciiTheme="minorHAnsi" w:hAnsiTheme="minorHAnsi" w:cstheme="minorHAnsi"/>
        </w:rPr>
        <w:t xml:space="preserve"> of NCMN</w:t>
      </w:r>
      <w:r>
        <w:rPr>
          <w:rFonts w:asciiTheme="minorHAnsi" w:hAnsiTheme="minorHAnsi" w:cstheme="minorHAnsi"/>
        </w:rPr>
        <w:t xml:space="preserve"> </w:t>
      </w:r>
      <w:r w:rsidRPr="00940106">
        <w:rPr>
          <w:rFonts w:asciiTheme="minorHAnsi" w:hAnsiTheme="minorHAnsi" w:cstheme="minorHAnsi"/>
        </w:rPr>
        <w:t xml:space="preserve">Buffer C </w:t>
      </w:r>
      <w:r>
        <w:rPr>
          <w:rFonts w:asciiTheme="minorHAnsi" w:hAnsiTheme="minorHAnsi" w:cstheme="minorHAnsi"/>
        </w:rPr>
        <w:t>at a</w:t>
      </w:r>
      <w:r w:rsidRPr="00940106">
        <w:rPr>
          <w:rFonts w:asciiTheme="minorHAnsi" w:hAnsiTheme="minorHAnsi" w:cstheme="minorHAnsi"/>
        </w:rPr>
        <w:t xml:space="preserve"> 1 </w:t>
      </w:r>
      <w:r>
        <w:rPr>
          <w:rFonts w:asciiTheme="minorHAnsi" w:hAnsiTheme="minorHAnsi" w:cstheme="minorHAnsi"/>
        </w:rPr>
        <w:t>milliliter</w:t>
      </w:r>
      <w:r w:rsidRPr="00940106">
        <w:rPr>
          <w:rFonts w:asciiTheme="minorHAnsi" w:hAnsiTheme="minorHAnsi" w:cstheme="minorHAnsi"/>
        </w:rPr>
        <w:t>/min</w:t>
      </w:r>
      <w:r>
        <w:rPr>
          <w:rFonts w:asciiTheme="minorHAnsi" w:hAnsiTheme="minorHAnsi" w:cstheme="minorHAnsi"/>
        </w:rPr>
        <w:t xml:space="preserve">ute flow rate </w:t>
      </w:r>
      <w:r>
        <w:rPr>
          <w:rFonts w:asciiTheme="minorHAnsi" w:hAnsiTheme="minorHAnsi" w:cstheme="minorHAnsi"/>
          <w:b/>
          <w:bCs/>
        </w:rPr>
        <w:t>[1]</w:t>
      </w:r>
      <w:r w:rsidRPr="00940106">
        <w:rPr>
          <w:rFonts w:asciiTheme="minorHAnsi" w:hAnsiTheme="minorHAnsi" w:cstheme="minorHAnsi"/>
        </w:rPr>
        <w:t xml:space="preserve"> and collect the flow through</w:t>
      </w:r>
      <w:r>
        <w:rPr>
          <w:rFonts w:asciiTheme="minorHAnsi" w:hAnsiTheme="minorHAnsi" w:cstheme="minorHAnsi"/>
        </w:rPr>
        <w:t xml:space="preserve"> </w:t>
      </w:r>
      <w:r w:rsidRPr="006127F8">
        <w:rPr>
          <w:rFonts w:asciiTheme="minorHAnsi" w:hAnsiTheme="minorHAnsi" w:cstheme="minorHAnsi"/>
          <w:b/>
          <w:bCs/>
        </w:rPr>
        <w:t>[2]</w:t>
      </w:r>
      <w:r w:rsidRPr="00940106">
        <w:rPr>
          <w:rFonts w:asciiTheme="minorHAnsi" w:hAnsiTheme="minorHAnsi" w:cstheme="minorHAnsi"/>
        </w:rPr>
        <w:t>.</w:t>
      </w:r>
    </w:p>
    <w:p w14:paraId="314897F3" w14:textId="77777777" w:rsidR="00621722" w:rsidRDefault="00621722" w:rsidP="0062172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8FA038B" w14:textId="77777777" w:rsidR="00621722" w:rsidRDefault="00621722" w:rsidP="0062172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buffer to column, with buffer C container visible in frame</w:t>
      </w:r>
    </w:p>
    <w:p w14:paraId="3A66C32A" w14:textId="77777777" w:rsidR="00621722" w:rsidRPr="00940106" w:rsidRDefault="00621722" w:rsidP="0062172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Flow through being collected</w:t>
      </w:r>
    </w:p>
    <w:p w14:paraId="1359E9AB" w14:textId="77777777" w:rsidR="00621722" w:rsidRPr="00940106" w:rsidRDefault="00621722" w:rsidP="00621722">
      <w:pPr>
        <w:rPr>
          <w:rFonts w:asciiTheme="minorHAnsi" w:hAnsiTheme="minorHAnsi" w:cstheme="minorHAnsi"/>
        </w:rPr>
      </w:pPr>
    </w:p>
    <w:p w14:paraId="7B65FC91" w14:textId="77777777" w:rsidR="00621722" w:rsidRDefault="00621722" w:rsidP="00621722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40106">
        <w:rPr>
          <w:rFonts w:asciiTheme="minorHAnsi" w:hAnsiTheme="minorHAnsi" w:cstheme="minorHAnsi"/>
        </w:rPr>
        <w:t xml:space="preserve">Elute the protein with 20 </w:t>
      </w:r>
      <w:r>
        <w:rPr>
          <w:rFonts w:asciiTheme="minorHAnsi" w:hAnsiTheme="minorHAnsi" w:cstheme="minorHAnsi"/>
        </w:rPr>
        <w:t>milliliters</w:t>
      </w:r>
      <w:r w:rsidRPr="00940106">
        <w:rPr>
          <w:rFonts w:asciiTheme="minorHAnsi" w:hAnsiTheme="minorHAnsi" w:cstheme="minorHAnsi"/>
        </w:rPr>
        <w:t xml:space="preserve"> of NCMN Buffer D </w:t>
      </w:r>
      <w:r w:rsidRPr="00A35944">
        <w:rPr>
          <w:rFonts w:asciiTheme="minorHAnsi" w:hAnsiTheme="minorHAnsi" w:cstheme="minorHAnsi"/>
        </w:rPr>
        <w:t>at a</w:t>
      </w:r>
      <w:r w:rsidRPr="00940106">
        <w:rPr>
          <w:rFonts w:asciiTheme="minorHAnsi" w:hAnsiTheme="minorHAnsi" w:cstheme="minorHAnsi"/>
        </w:rPr>
        <w:t xml:space="preserve"> 0.5 </w:t>
      </w:r>
      <w:r>
        <w:rPr>
          <w:rFonts w:asciiTheme="minorHAnsi" w:hAnsiTheme="minorHAnsi" w:cstheme="minorHAnsi"/>
        </w:rPr>
        <w:t>milliliters</w:t>
      </w:r>
      <w:r w:rsidRPr="00940106">
        <w:rPr>
          <w:rFonts w:asciiTheme="minorHAnsi" w:hAnsiTheme="minorHAnsi" w:cstheme="minorHAnsi"/>
        </w:rPr>
        <w:t>/min</w:t>
      </w:r>
      <w:r>
        <w:rPr>
          <w:rFonts w:asciiTheme="minorHAnsi" w:hAnsiTheme="minorHAnsi" w:cstheme="minorHAnsi"/>
        </w:rPr>
        <w:t xml:space="preserve">ute flow rate </w:t>
      </w:r>
      <w:r>
        <w:rPr>
          <w:rFonts w:asciiTheme="minorHAnsi" w:hAnsiTheme="minorHAnsi" w:cstheme="minorHAnsi"/>
          <w:b/>
          <w:bCs/>
        </w:rPr>
        <w:t>[1]</w:t>
      </w:r>
      <w:r w:rsidRPr="00940106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use a fraction collector to</w:t>
      </w:r>
      <w:r w:rsidRPr="00940106">
        <w:rPr>
          <w:rFonts w:asciiTheme="minorHAnsi" w:hAnsiTheme="minorHAnsi" w:cstheme="minorHAnsi"/>
        </w:rPr>
        <w:t xml:space="preserve"> collect </w:t>
      </w:r>
      <w:r>
        <w:rPr>
          <w:rFonts w:asciiTheme="minorHAnsi" w:hAnsiTheme="minorHAnsi" w:cstheme="minorHAnsi"/>
        </w:rPr>
        <w:t>1-milliliter fractions of t</w:t>
      </w:r>
      <w:r w:rsidRPr="00940106">
        <w:rPr>
          <w:rFonts w:asciiTheme="minorHAnsi" w:hAnsiTheme="minorHAnsi" w:cstheme="minorHAnsi"/>
        </w:rPr>
        <w:t xml:space="preserve">he sample </w:t>
      </w:r>
      <w:r>
        <w:rPr>
          <w:rFonts w:asciiTheme="minorHAnsi" w:hAnsiTheme="minorHAnsi" w:cstheme="minorHAnsi"/>
          <w:b/>
          <w:bCs/>
        </w:rPr>
        <w:t>[2]</w:t>
      </w:r>
      <w:r w:rsidRPr="00940106">
        <w:rPr>
          <w:rFonts w:asciiTheme="minorHAnsi" w:hAnsiTheme="minorHAnsi" w:cstheme="minorHAnsi"/>
        </w:rPr>
        <w:t>.</w:t>
      </w:r>
    </w:p>
    <w:p w14:paraId="12973067" w14:textId="77777777" w:rsidR="00621722" w:rsidRDefault="00621722" w:rsidP="0062172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D289E48" w14:textId="77777777" w:rsidR="00621722" w:rsidRDefault="00621722" w:rsidP="0062172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Buffer D being added to column, with buffer D container visible in frame</w:t>
      </w:r>
    </w:p>
    <w:p w14:paraId="2A4D1935" w14:textId="77777777" w:rsidR="00621722" w:rsidRDefault="00621722" w:rsidP="0062172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Sample being collected in fraction collector</w:t>
      </w:r>
    </w:p>
    <w:p w14:paraId="6ACCD30E" w14:textId="77777777" w:rsidR="00621722" w:rsidRDefault="00621722" w:rsidP="00621722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4EC9A0E5" w14:textId="77777777" w:rsidR="00621722" w:rsidRDefault="00621722" w:rsidP="00621722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 store the protein samples at 4 degrees Celsius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using </w:t>
      </w:r>
      <w:r w:rsidRPr="00940106">
        <w:rPr>
          <w:rFonts w:asciiTheme="minorHAnsi" w:hAnsiTheme="minorHAnsi" w:cstheme="minorHAnsi"/>
        </w:rPr>
        <w:t>SDS-PAGE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FF0000"/>
        </w:rPr>
        <w:t>(S-D-S-page)</w:t>
      </w:r>
      <w:r w:rsidRPr="00940106">
        <w:rPr>
          <w:rFonts w:asciiTheme="minorHAnsi" w:hAnsiTheme="minorHAnsi" w:cstheme="minorHAnsi"/>
        </w:rPr>
        <w:t xml:space="preserve"> to check the samples that correspond to </w:t>
      </w:r>
      <w:r>
        <w:rPr>
          <w:rFonts w:asciiTheme="minorHAnsi" w:hAnsiTheme="minorHAnsi" w:cstheme="minorHAnsi"/>
        </w:rPr>
        <w:t xml:space="preserve">the </w:t>
      </w:r>
      <w:r w:rsidRPr="00940106">
        <w:rPr>
          <w:rFonts w:asciiTheme="minorHAnsi" w:hAnsiTheme="minorHAnsi" w:cstheme="minorHAnsi"/>
        </w:rPr>
        <w:t>peaks observed on the fast protein liquid chromatography elution graph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40106">
        <w:rPr>
          <w:rFonts w:asciiTheme="minorHAnsi" w:hAnsiTheme="minorHAnsi" w:cstheme="minorHAnsi"/>
        </w:rPr>
        <w:t>.</w:t>
      </w:r>
    </w:p>
    <w:p w14:paraId="282E3EBE" w14:textId="77777777" w:rsidR="00621722" w:rsidRDefault="00621722" w:rsidP="0062172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129D8CA" w14:textId="77777777" w:rsidR="00621722" w:rsidRDefault="00621722" w:rsidP="0062172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sample(s) at 4 °C</w:t>
      </w:r>
    </w:p>
    <w:p w14:paraId="0D6E8817" w14:textId="77777777" w:rsidR="00621722" w:rsidRPr="00F93BC9" w:rsidRDefault="00621722" w:rsidP="0062172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sample to gel </w:t>
      </w:r>
      <w:r>
        <w:rPr>
          <w:rFonts w:asciiTheme="minorHAnsi" w:hAnsiTheme="minorHAnsi" w:cstheme="minorHAnsi"/>
          <w:b/>
          <w:bCs/>
        </w:rPr>
        <w:t>TEXT: SDS-PAGE: sodium dodecyl sulfate-polyacrylamide gel electrophoresis</w:t>
      </w:r>
    </w:p>
    <w:p w14:paraId="138F116E" w14:textId="77777777" w:rsidR="00F93BC9" w:rsidRPr="00F93BC9" w:rsidRDefault="00F93BC9" w:rsidP="00F93BC9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06B998E5" w14:textId="0875356B" w:rsidR="00C45446" w:rsidRPr="00F93BC9" w:rsidRDefault="00C45446" w:rsidP="00F93BC9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93BC9">
        <w:rPr>
          <w:rFonts w:asciiTheme="minorHAnsi" w:hAnsiTheme="minorHAnsi" w:cstheme="minorHAnsi"/>
          <w:b/>
        </w:rPr>
        <w:t xml:space="preserve">Negative </w:t>
      </w:r>
      <w:r w:rsidR="00A35944" w:rsidRPr="00F93BC9">
        <w:rPr>
          <w:rFonts w:asciiTheme="minorHAnsi" w:hAnsiTheme="minorHAnsi" w:cstheme="minorHAnsi"/>
          <w:b/>
        </w:rPr>
        <w:t>S</w:t>
      </w:r>
      <w:r w:rsidRPr="00F93BC9">
        <w:rPr>
          <w:rFonts w:asciiTheme="minorHAnsi" w:hAnsiTheme="minorHAnsi" w:cstheme="minorHAnsi"/>
          <w:b/>
        </w:rPr>
        <w:t xml:space="preserve">tain </w:t>
      </w:r>
      <w:r w:rsidR="00A35944" w:rsidRPr="00F93BC9">
        <w:rPr>
          <w:rFonts w:asciiTheme="minorHAnsi" w:hAnsiTheme="minorHAnsi" w:cstheme="minorHAnsi"/>
          <w:b/>
        </w:rPr>
        <w:t>G</w:t>
      </w:r>
      <w:r w:rsidRPr="00F93BC9">
        <w:rPr>
          <w:rFonts w:asciiTheme="minorHAnsi" w:hAnsiTheme="minorHAnsi" w:cstheme="minorHAnsi"/>
          <w:b/>
        </w:rPr>
        <w:t xml:space="preserve">rid </w:t>
      </w:r>
      <w:r w:rsidR="00A35944" w:rsidRPr="00F93BC9">
        <w:rPr>
          <w:rFonts w:asciiTheme="minorHAnsi" w:hAnsiTheme="minorHAnsi" w:cstheme="minorHAnsi"/>
          <w:b/>
        </w:rPr>
        <w:t>P</w:t>
      </w:r>
      <w:r w:rsidRPr="00F93BC9">
        <w:rPr>
          <w:rFonts w:asciiTheme="minorHAnsi" w:hAnsiTheme="minorHAnsi" w:cstheme="minorHAnsi"/>
          <w:b/>
        </w:rPr>
        <w:t>reparation</w:t>
      </w:r>
    </w:p>
    <w:p w14:paraId="01023152" w14:textId="77777777" w:rsidR="00F93BC9" w:rsidRPr="00F93BC9" w:rsidRDefault="00F93BC9" w:rsidP="00F93BC9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7DF552D8" w14:textId="77777777" w:rsidR="00621722" w:rsidRPr="0041383C" w:rsidRDefault="00F93BC9" w:rsidP="00621722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prepare negative stain grids, </w:t>
      </w:r>
      <w:r w:rsidR="00621722">
        <w:rPr>
          <w:rFonts w:asciiTheme="minorHAnsi" w:hAnsiTheme="minorHAnsi" w:cstheme="minorHAnsi"/>
        </w:rPr>
        <w:t xml:space="preserve">wrap a glass slide with filter paper with the carbon side facing up </w:t>
      </w:r>
      <w:r w:rsidR="00621722">
        <w:rPr>
          <w:rFonts w:asciiTheme="minorHAnsi" w:hAnsiTheme="minorHAnsi" w:cstheme="minorHAnsi"/>
          <w:b/>
          <w:bCs/>
        </w:rPr>
        <w:t>[1]</w:t>
      </w:r>
      <w:r w:rsidR="00621722">
        <w:rPr>
          <w:rFonts w:asciiTheme="minorHAnsi" w:hAnsiTheme="minorHAnsi" w:cstheme="minorHAnsi"/>
        </w:rPr>
        <w:t xml:space="preserve"> and place the </w:t>
      </w:r>
      <w:r w:rsidR="00621722" w:rsidRPr="0041383C">
        <w:rPr>
          <w:rFonts w:asciiTheme="minorHAnsi" w:hAnsiTheme="minorHAnsi" w:cstheme="minorHAnsi"/>
        </w:rPr>
        <w:t xml:space="preserve">grids </w:t>
      </w:r>
      <w:r w:rsidR="00621722" w:rsidRPr="0041383C">
        <w:rPr>
          <w:rFonts w:asciiTheme="minorHAnsi" w:hAnsiTheme="minorHAnsi" w:cstheme="minorHAnsi"/>
          <w:bCs/>
        </w:rPr>
        <w:t xml:space="preserve">that are going to be used for the sample preparation </w:t>
      </w:r>
      <w:r w:rsidR="00621722">
        <w:rPr>
          <w:rFonts w:asciiTheme="minorHAnsi" w:hAnsiTheme="minorHAnsi" w:cstheme="minorHAnsi"/>
          <w:bCs/>
        </w:rPr>
        <w:t xml:space="preserve">onto the slide </w:t>
      </w:r>
      <w:r w:rsidR="00621722">
        <w:rPr>
          <w:rFonts w:asciiTheme="minorHAnsi" w:hAnsiTheme="minorHAnsi" w:cstheme="minorHAnsi"/>
          <w:b/>
        </w:rPr>
        <w:t>[2]</w:t>
      </w:r>
      <w:r w:rsidR="00621722" w:rsidRPr="0041383C">
        <w:rPr>
          <w:rFonts w:asciiTheme="minorHAnsi" w:hAnsiTheme="minorHAnsi" w:cstheme="minorHAnsi"/>
          <w:bCs/>
        </w:rPr>
        <w:t>.</w:t>
      </w:r>
    </w:p>
    <w:p w14:paraId="4778314A" w14:textId="77777777" w:rsidR="00621722" w:rsidRPr="0041383C" w:rsidRDefault="00621722" w:rsidP="0062172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907B16E" w14:textId="77777777" w:rsidR="00621722" w:rsidRDefault="00621722" w:rsidP="0062172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wrapping slide with filter paper</w:t>
      </w:r>
    </w:p>
    <w:p w14:paraId="6BC172C3" w14:textId="4908D03F" w:rsidR="00C45446" w:rsidRPr="00621722" w:rsidRDefault="00621722" w:rsidP="0062172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placing grids onto slide</w:t>
      </w:r>
    </w:p>
    <w:p w14:paraId="4894156A" w14:textId="77777777" w:rsidR="00621722" w:rsidRDefault="00621722" w:rsidP="00621722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A7541A">
        <w:rPr>
          <w:rFonts w:asciiTheme="minorHAnsi" w:hAnsiTheme="minorHAnsi" w:cstheme="minorHAnsi"/>
          <w:bCs/>
        </w:rPr>
        <w:t xml:space="preserve">Place the glass slide with the electron microscope grids into the chamber of a glow discharger between the two electrodes </w:t>
      </w:r>
      <w:r>
        <w:rPr>
          <w:rFonts w:asciiTheme="minorHAnsi" w:hAnsiTheme="minorHAnsi" w:cstheme="minorHAnsi"/>
          <w:b/>
        </w:rPr>
        <w:t xml:space="preserve">[1] </w:t>
      </w:r>
      <w:r w:rsidRPr="00A7541A">
        <w:rPr>
          <w:rFonts w:asciiTheme="minorHAnsi" w:hAnsiTheme="minorHAnsi" w:cstheme="minorHAnsi"/>
          <w:bCs/>
        </w:rPr>
        <w:t>and replace the glass lid</w:t>
      </w:r>
      <w:r>
        <w:rPr>
          <w:rFonts w:asciiTheme="minorHAnsi" w:hAnsiTheme="minorHAnsi" w:cstheme="minorHAnsi"/>
          <w:bCs/>
        </w:rPr>
        <w:t>,</w:t>
      </w:r>
      <w:r w:rsidRPr="00A7541A">
        <w:rPr>
          <w:rFonts w:asciiTheme="minorHAnsi" w:hAnsiTheme="minorHAnsi" w:cstheme="minorHAnsi"/>
          <w:bCs/>
        </w:rPr>
        <w:t xml:space="preserve"> making sure </w:t>
      </w:r>
      <w:r>
        <w:rPr>
          <w:rFonts w:asciiTheme="minorHAnsi" w:hAnsiTheme="minorHAnsi" w:cstheme="minorHAnsi"/>
          <w:bCs/>
        </w:rPr>
        <w:t>the lid</w:t>
      </w:r>
      <w:r w:rsidRPr="00A7541A">
        <w:rPr>
          <w:rFonts w:asciiTheme="minorHAnsi" w:hAnsiTheme="minorHAnsi" w:cstheme="minorHAnsi"/>
          <w:bCs/>
        </w:rPr>
        <w:t xml:space="preserve"> is centered and well-sealed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A7541A">
        <w:rPr>
          <w:rFonts w:asciiTheme="minorHAnsi" w:hAnsiTheme="minorHAnsi" w:cstheme="minorHAnsi"/>
          <w:bCs/>
        </w:rPr>
        <w:t>.</w:t>
      </w:r>
    </w:p>
    <w:p w14:paraId="74065986" w14:textId="77777777" w:rsidR="00621722" w:rsidRDefault="00621722" w:rsidP="0062172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</w:rPr>
      </w:pPr>
    </w:p>
    <w:p w14:paraId="32A5579A" w14:textId="77777777" w:rsidR="00621722" w:rsidRDefault="00621722" w:rsidP="0062172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slide into chamber between electrodes</w:t>
      </w:r>
    </w:p>
    <w:p w14:paraId="0C1E7468" w14:textId="1E43BD0A" w:rsidR="00621722" w:rsidRDefault="00621722" w:rsidP="0062172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replacing/centering lid</w:t>
      </w:r>
    </w:p>
    <w:p w14:paraId="27B7E075" w14:textId="77777777" w:rsidR="00621722" w:rsidRDefault="00621722" w:rsidP="00621722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bCs/>
        </w:rPr>
      </w:pPr>
    </w:p>
    <w:p w14:paraId="21D68D1B" w14:textId="77777777" w:rsidR="00621722" w:rsidRDefault="00621722" w:rsidP="00621722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A7541A">
        <w:rPr>
          <w:rFonts w:asciiTheme="minorHAnsi" w:hAnsiTheme="minorHAnsi" w:cstheme="minorHAnsi"/>
          <w:bCs/>
        </w:rPr>
        <w:t xml:space="preserve">Run the glow discharging machine </w:t>
      </w:r>
      <w:r>
        <w:rPr>
          <w:rFonts w:asciiTheme="minorHAnsi" w:hAnsiTheme="minorHAnsi" w:cstheme="minorHAnsi"/>
          <w:b/>
        </w:rPr>
        <w:t xml:space="preserve">[1] </w:t>
      </w:r>
      <w:r w:rsidRPr="00A7541A">
        <w:rPr>
          <w:rFonts w:asciiTheme="minorHAnsi" w:hAnsiTheme="minorHAnsi" w:cstheme="minorHAnsi"/>
          <w:bCs/>
        </w:rPr>
        <w:t>and make sure that the purple light generated by the plasma is visible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A7541A">
        <w:rPr>
          <w:rFonts w:asciiTheme="minorHAnsi" w:hAnsiTheme="minorHAnsi" w:cstheme="minorHAnsi"/>
          <w:bCs/>
        </w:rPr>
        <w:t>.</w:t>
      </w:r>
    </w:p>
    <w:p w14:paraId="3EF014C2" w14:textId="77777777" w:rsidR="00621722" w:rsidRDefault="00621722" w:rsidP="0062172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</w:rPr>
      </w:pPr>
    </w:p>
    <w:p w14:paraId="1B59290D" w14:textId="77777777" w:rsidR="00621722" w:rsidRDefault="00621722" w:rsidP="0062172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running machine</w:t>
      </w:r>
    </w:p>
    <w:p w14:paraId="52D539D3" w14:textId="15809626" w:rsidR="00621722" w:rsidRPr="00621722" w:rsidRDefault="00621722" w:rsidP="0062172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Shot of purple light</w:t>
      </w:r>
    </w:p>
    <w:p w14:paraId="0B9ED4E2" w14:textId="77777777" w:rsidR="00C45446" w:rsidRPr="00A7541A" w:rsidRDefault="00C45446" w:rsidP="00C45446">
      <w:pPr>
        <w:pStyle w:val="ListParagraph"/>
        <w:ind w:left="0"/>
        <w:rPr>
          <w:rFonts w:asciiTheme="minorHAnsi" w:hAnsiTheme="minorHAnsi" w:cstheme="minorHAnsi"/>
          <w:bCs/>
        </w:rPr>
      </w:pPr>
    </w:p>
    <w:p w14:paraId="390D9935" w14:textId="77777777" w:rsidR="00621722" w:rsidRDefault="00621722" w:rsidP="00621722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A7541A">
        <w:rPr>
          <w:rFonts w:asciiTheme="minorHAnsi" w:hAnsiTheme="minorHAnsi" w:cstheme="minorHAnsi"/>
          <w:bCs/>
        </w:rPr>
        <w:t xml:space="preserve">When the machine is </w:t>
      </w:r>
      <w:r>
        <w:rPr>
          <w:rFonts w:asciiTheme="minorHAnsi" w:hAnsiTheme="minorHAnsi" w:cstheme="minorHAnsi"/>
          <w:bCs/>
        </w:rPr>
        <w:t>finished</w:t>
      </w:r>
      <w:r w:rsidRPr="00A7541A">
        <w:rPr>
          <w:rFonts w:asciiTheme="minorHAnsi" w:hAnsiTheme="minorHAnsi" w:cstheme="minorHAnsi"/>
          <w:bCs/>
        </w:rPr>
        <w:t xml:space="preserve"> running, wait until the chamber has reached atmospheric pressure </w:t>
      </w:r>
      <w:r>
        <w:rPr>
          <w:rFonts w:asciiTheme="minorHAnsi" w:hAnsiTheme="minorHAnsi" w:cstheme="minorHAnsi"/>
          <w:bCs/>
        </w:rPr>
        <w:t>before</w:t>
      </w:r>
      <w:r w:rsidRPr="00A7541A">
        <w:rPr>
          <w:rFonts w:asciiTheme="minorHAnsi" w:hAnsiTheme="minorHAnsi" w:cstheme="minorHAnsi"/>
          <w:bCs/>
        </w:rPr>
        <w:t xml:space="preserve"> remov</w:t>
      </w:r>
      <w:r>
        <w:rPr>
          <w:rFonts w:asciiTheme="minorHAnsi" w:hAnsiTheme="minorHAnsi" w:cstheme="minorHAnsi"/>
          <w:bCs/>
        </w:rPr>
        <w:t>ing</w:t>
      </w:r>
      <w:r w:rsidRPr="00A7541A">
        <w:rPr>
          <w:rFonts w:asciiTheme="minorHAnsi" w:hAnsiTheme="minorHAnsi" w:cstheme="minorHAnsi"/>
          <w:bCs/>
        </w:rPr>
        <w:t xml:space="preserve"> the glass lid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</w:t>
      </w:r>
      <w:r w:rsidRPr="00A7541A">
        <w:rPr>
          <w:rFonts w:asciiTheme="minorHAnsi" w:hAnsiTheme="minorHAnsi" w:cstheme="minorHAnsi"/>
          <w:bCs/>
        </w:rPr>
        <w:t xml:space="preserve">and </w:t>
      </w:r>
      <w:r>
        <w:rPr>
          <w:rFonts w:asciiTheme="minorHAnsi" w:hAnsiTheme="minorHAnsi" w:cstheme="minorHAnsi"/>
          <w:bCs/>
        </w:rPr>
        <w:t>placing</w:t>
      </w:r>
      <w:r w:rsidRPr="00A7541A">
        <w:rPr>
          <w:rFonts w:asciiTheme="minorHAnsi" w:hAnsiTheme="minorHAnsi" w:cstheme="minorHAnsi"/>
          <w:bCs/>
        </w:rPr>
        <w:t xml:space="preserve"> the slide </w:t>
      </w:r>
      <w:r>
        <w:rPr>
          <w:rFonts w:asciiTheme="minorHAnsi" w:hAnsiTheme="minorHAnsi" w:cstheme="minorHAnsi"/>
          <w:bCs/>
        </w:rPr>
        <w:t xml:space="preserve">onto the bench </w:t>
      </w:r>
      <w:r>
        <w:rPr>
          <w:rFonts w:asciiTheme="minorHAnsi" w:hAnsiTheme="minorHAnsi" w:cstheme="minorHAnsi"/>
          <w:b/>
        </w:rPr>
        <w:t>[2]</w:t>
      </w:r>
      <w:r w:rsidRPr="00A7541A">
        <w:rPr>
          <w:rFonts w:asciiTheme="minorHAnsi" w:hAnsiTheme="minorHAnsi" w:cstheme="minorHAnsi"/>
          <w:bCs/>
        </w:rPr>
        <w:t>.</w:t>
      </w:r>
    </w:p>
    <w:p w14:paraId="59BB6496" w14:textId="77777777" w:rsidR="00621722" w:rsidRDefault="00621722" w:rsidP="0062172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</w:rPr>
      </w:pPr>
    </w:p>
    <w:p w14:paraId="050EC2A3" w14:textId="77777777" w:rsidR="00621722" w:rsidRDefault="00621722" w:rsidP="0062172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checking pressure and removing lid</w:t>
      </w:r>
    </w:p>
    <w:p w14:paraId="224D8929" w14:textId="77777777" w:rsidR="00621722" w:rsidRPr="00A7541A" w:rsidRDefault="00621722" w:rsidP="0062172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slide onto bench</w:t>
      </w:r>
    </w:p>
    <w:p w14:paraId="72EE9EE2" w14:textId="77777777" w:rsidR="00C45446" w:rsidRPr="00A7541A" w:rsidRDefault="00C45446" w:rsidP="00C45446">
      <w:pPr>
        <w:pStyle w:val="ListParagraph"/>
        <w:ind w:left="0"/>
        <w:rPr>
          <w:rFonts w:asciiTheme="minorHAnsi" w:hAnsiTheme="minorHAnsi" w:cstheme="minorHAnsi"/>
          <w:bCs/>
        </w:rPr>
      </w:pPr>
    </w:p>
    <w:p w14:paraId="32366CEC" w14:textId="77777777" w:rsidR="00621722" w:rsidRDefault="00621722" w:rsidP="00621722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bookmarkStart w:id="2" w:name="_Hlk43569128"/>
      <w:r w:rsidRPr="00A7541A">
        <w:rPr>
          <w:rFonts w:asciiTheme="minorHAnsi" w:hAnsiTheme="minorHAnsi" w:cstheme="minorHAnsi"/>
          <w:bCs/>
        </w:rPr>
        <w:t xml:space="preserve">Adjust the concentration of the purified protein samples to about 0.1 </w:t>
      </w:r>
      <w:r>
        <w:rPr>
          <w:rFonts w:asciiTheme="minorHAnsi" w:hAnsiTheme="minorHAnsi" w:cstheme="minorHAnsi"/>
          <w:bCs/>
        </w:rPr>
        <w:t>milligram</w:t>
      </w:r>
      <w:r w:rsidRPr="00A7541A">
        <w:rPr>
          <w:rFonts w:asciiTheme="minorHAnsi" w:hAnsiTheme="minorHAnsi" w:cstheme="minorHAnsi"/>
          <w:bCs/>
        </w:rPr>
        <w:t>/</w:t>
      </w:r>
      <w:r>
        <w:rPr>
          <w:rFonts w:asciiTheme="minorHAnsi" w:hAnsiTheme="minorHAnsi" w:cstheme="minorHAnsi"/>
          <w:bCs/>
        </w:rPr>
        <w:t>milliliter</w:t>
      </w:r>
      <w:r w:rsidRPr="00A7541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load 3.5 microliters of the protein sample onto the 10-nanometer thick carbon grid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6CFD5932" w14:textId="77777777" w:rsidR="00621722" w:rsidRDefault="00621722" w:rsidP="0062172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</w:rPr>
      </w:pPr>
    </w:p>
    <w:p w14:paraId="4E53CD99" w14:textId="77777777" w:rsidR="00621722" w:rsidRDefault="00621722" w:rsidP="0062172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concentrating protein sample</w:t>
      </w:r>
    </w:p>
    <w:p w14:paraId="000338EF" w14:textId="77777777" w:rsidR="00621722" w:rsidRDefault="00621722" w:rsidP="0062172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loading sample onto grid</w:t>
      </w:r>
    </w:p>
    <w:p w14:paraId="7713B5A3" w14:textId="77777777" w:rsidR="0041383C" w:rsidRDefault="0041383C" w:rsidP="0041383C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bCs/>
        </w:rPr>
      </w:pPr>
    </w:p>
    <w:p w14:paraId="1965C7E3" w14:textId="618C592C" w:rsidR="0041383C" w:rsidRDefault="0041383C" w:rsidP="0041383C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After 1 minute, use a piece of filter paper to remove the liquid from the electron microscopy grid surface </w:t>
      </w:r>
      <w:r>
        <w:rPr>
          <w:rFonts w:asciiTheme="minorHAnsi" w:hAnsiTheme="minorHAnsi" w:cstheme="minorHAnsi"/>
          <w:b/>
        </w:rPr>
        <w:t>[1]</w:t>
      </w:r>
      <w:r w:rsidR="00E0732B">
        <w:rPr>
          <w:rFonts w:asciiTheme="minorHAnsi" w:hAnsiTheme="minorHAnsi" w:cstheme="minorHAnsi"/>
          <w:b/>
        </w:rPr>
        <w:t xml:space="preserve"> </w:t>
      </w:r>
      <w:r w:rsidR="00E0732B">
        <w:rPr>
          <w:rFonts w:asciiTheme="minorHAnsi" w:hAnsiTheme="minorHAnsi" w:cstheme="minorHAnsi"/>
          <w:bCs/>
        </w:rPr>
        <w:t xml:space="preserve">and wash the grid surface three times with one 3-microliter droplet of water per wash </w:t>
      </w:r>
      <w:r w:rsidR="00E0732B">
        <w:rPr>
          <w:rFonts w:asciiTheme="minorHAnsi" w:hAnsiTheme="minorHAnsi" w:cstheme="minorHAnsi"/>
          <w:b/>
        </w:rPr>
        <w:t>[2]</w:t>
      </w:r>
      <w:r w:rsidR="00E0732B">
        <w:rPr>
          <w:rFonts w:asciiTheme="minorHAnsi" w:hAnsiTheme="minorHAnsi" w:cstheme="minorHAnsi"/>
          <w:bCs/>
        </w:rPr>
        <w:t>.</w:t>
      </w:r>
    </w:p>
    <w:p w14:paraId="6045D5F5" w14:textId="77777777" w:rsidR="00E0732B" w:rsidRDefault="00E0732B" w:rsidP="00E0732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</w:rPr>
      </w:pPr>
    </w:p>
    <w:p w14:paraId="3999EFAC" w14:textId="0C6DF111" w:rsidR="00E0732B" w:rsidRDefault="00E0732B" w:rsidP="00E0732B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Liquid being removed</w:t>
      </w:r>
      <w:r w:rsidR="00784A8C">
        <w:rPr>
          <w:rFonts w:asciiTheme="minorHAnsi" w:hAnsiTheme="minorHAnsi" w:cstheme="minorHAnsi"/>
          <w:bCs/>
        </w:rPr>
        <w:t xml:space="preserve"> </w:t>
      </w:r>
      <w:r w:rsidR="00784A8C" w:rsidRPr="00784A8C">
        <w:rPr>
          <w:rFonts w:asciiTheme="minorHAnsi" w:hAnsiTheme="minorHAnsi" w:cstheme="minorHAnsi"/>
          <w:bCs/>
          <w:highlight w:val="green"/>
        </w:rPr>
        <w:t>NOTE: 3.6.1 – 3.8.1 in one shot in take 1 and 3.7.1 only in take 2</w:t>
      </w:r>
      <w:r w:rsidR="00D878C7" w:rsidRPr="00D878C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237AF90E" w14:textId="67A9499C" w:rsidR="00E0732B" w:rsidRDefault="00E0732B" w:rsidP="00E0732B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Droplet being added to grid and/or being removed with filter paper</w:t>
      </w:r>
      <w:r w:rsidR="00D878C7" w:rsidRPr="00D878C7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784A8C" w:rsidRPr="00784A8C">
        <w:rPr>
          <w:rFonts w:asciiTheme="minorHAnsi" w:hAnsiTheme="minorHAnsi" w:cstheme="minorHAnsi"/>
          <w:highlight w:val="green"/>
        </w:rPr>
        <w:t>NOTE: 3.6.2 take 2 should be 3.7.1 – 3.8.1</w:t>
      </w:r>
      <w:r w:rsidR="00D878C7" w:rsidRPr="00D878C7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7544F48E" w14:textId="77777777" w:rsidR="00E0732B" w:rsidRDefault="00E0732B" w:rsidP="00E0732B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bCs/>
        </w:rPr>
      </w:pPr>
    </w:p>
    <w:p w14:paraId="3D954CAA" w14:textId="6A339E07" w:rsidR="00E0732B" w:rsidRDefault="00E0732B" w:rsidP="00E0732B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After the last water wash, wash the grid surface two more times with 3-microliter droplets of </w:t>
      </w:r>
      <w:r w:rsidR="00C45446" w:rsidRPr="00A7541A">
        <w:rPr>
          <w:rFonts w:asciiTheme="minorHAnsi" w:hAnsiTheme="minorHAnsi" w:cstheme="minorHAnsi"/>
          <w:bCs/>
        </w:rPr>
        <w:t xml:space="preserve">fresh, filtered 2% uranium acetate </w:t>
      </w:r>
      <w:r>
        <w:rPr>
          <w:rFonts w:asciiTheme="minorHAnsi" w:hAnsiTheme="minorHAnsi" w:cstheme="minorHAnsi"/>
          <w:bCs/>
        </w:rPr>
        <w:t xml:space="preserve">per wash </w:t>
      </w:r>
      <w:r>
        <w:rPr>
          <w:rFonts w:asciiTheme="minorHAnsi" w:hAnsiTheme="minorHAnsi" w:cstheme="minorHAnsi"/>
          <w:b/>
        </w:rPr>
        <w:t>[1]</w:t>
      </w:r>
      <w:r w:rsidR="00C45446" w:rsidRPr="00A7541A">
        <w:rPr>
          <w:rFonts w:asciiTheme="minorHAnsi" w:hAnsiTheme="minorHAnsi" w:cstheme="minorHAnsi"/>
          <w:bCs/>
        </w:rPr>
        <w:t>.</w:t>
      </w:r>
    </w:p>
    <w:p w14:paraId="6FF5CF68" w14:textId="77777777" w:rsidR="00E0732B" w:rsidRDefault="00E0732B" w:rsidP="00E0732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</w:rPr>
      </w:pPr>
    </w:p>
    <w:p w14:paraId="6B4B8E47" w14:textId="6AD34AE9" w:rsidR="00E0732B" w:rsidRDefault="00E0732B" w:rsidP="00E0732B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Uranium acetate being added to grid and/or being removed from filter paper, with</w:t>
      </w:r>
      <w:r w:rsidR="00F66C3E">
        <w:rPr>
          <w:rFonts w:asciiTheme="minorHAnsi" w:hAnsiTheme="minorHAnsi" w:cstheme="minorHAnsi"/>
          <w:bCs/>
        </w:rPr>
        <w:t xml:space="preserve"> uranium</w:t>
      </w:r>
      <w:r>
        <w:rPr>
          <w:rFonts w:asciiTheme="minorHAnsi" w:hAnsiTheme="minorHAnsi" w:cstheme="minorHAnsi"/>
          <w:bCs/>
        </w:rPr>
        <w:t xml:space="preserve"> acetate container visible in frame</w:t>
      </w:r>
      <w:r w:rsidR="00D878C7" w:rsidRPr="00D878C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6BC22D37" w14:textId="77777777" w:rsidR="00E0732B" w:rsidRDefault="00E0732B" w:rsidP="00E0732B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bCs/>
        </w:rPr>
      </w:pPr>
    </w:p>
    <w:p w14:paraId="74FB7A6D" w14:textId="1BE60C20" w:rsidR="00C45446" w:rsidRDefault="00E0732B" w:rsidP="00E0732B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After the last uranium acetate wash, stain the grid with a 3-microliter droplet of fresh, </w:t>
      </w:r>
      <w:r>
        <w:rPr>
          <w:rFonts w:asciiTheme="minorHAnsi" w:hAnsiTheme="minorHAnsi" w:cstheme="minorHAnsi"/>
          <w:bCs/>
        </w:rPr>
        <w:lastRenderedPageBreak/>
        <w:t xml:space="preserve">filter 2% uranium acetate for 1 minute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  <w:r w:rsidR="00966566">
        <w:rPr>
          <w:rFonts w:asciiTheme="minorHAnsi" w:hAnsiTheme="minorHAnsi" w:cstheme="minorHAnsi"/>
          <w:bCs/>
        </w:rPr>
        <w:t xml:space="preserve"> </w:t>
      </w:r>
    </w:p>
    <w:bookmarkEnd w:id="2"/>
    <w:p w14:paraId="2F8612B6" w14:textId="77777777" w:rsidR="00E0732B" w:rsidRDefault="00E0732B" w:rsidP="00E0732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</w:rPr>
      </w:pPr>
    </w:p>
    <w:p w14:paraId="58916E3C" w14:textId="27E4A01A" w:rsidR="00C45446" w:rsidRDefault="00E0732B" w:rsidP="00E0732B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Uranium acetate being added to grid</w:t>
      </w:r>
      <w:r w:rsidR="00D878C7" w:rsidRPr="00D878C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5E3EDBDF" w14:textId="77777777" w:rsidR="00C45446" w:rsidRPr="00A7541A" w:rsidRDefault="00C45446" w:rsidP="00C45446">
      <w:pPr>
        <w:pStyle w:val="ListParagraph"/>
        <w:ind w:left="0"/>
        <w:rPr>
          <w:rFonts w:asciiTheme="minorHAnsi" w:hAnsiTheme="minorHAnsi" w:cstheme="minorHAnsi"/>
          <w:bCs/>
        </w:rPr>
      </w:pPr>
    </w:p>
    <w:p w14:paraId="54B7487C" w14:textId="77777777" w:rsidR="00621722" w:rsidRDefault="00621722" w:rsidP="00621722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At the end of the incubation, use a new piece of filter paper to remove the droplet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air dry the grid for at least 1 minute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 xml:space="preserve"> before storing in the grid in a grid box for later use </w:t>
      </w:r>
      <w:r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>.</w:t>
      </w:r>
    </w:p>
    <w:p w14:paraId="1664A7D3" w14:textId="77777777" w:rsidR="00621722" w:rsidRDefault="00621722" w:rsidP="0062172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</w:rPr>
      </w:pPr>
    </w:p>
    <w:p w14:paraId="2E86F6E9" w14:textId="77777777" w:rsidR="00621722" w:rsidRDefault="00621722" w:rsidP="0062172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Droplet being removed</w:t>
      </w:r>
    </w:p>
    <w:p w14:paraId="0ABB1766" w14:textId="77777777" w:rsidR="00621722" w:rsidRDefault="00621722" w:rsidP="0062172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setting timer, with grid visible in frame</w:t>
      </w:r>
    </w:p>
    <w:p w14:paraId="467D53DC" w14:textId="77777777" w:rsidR="00621722" w:rsidRDefault="00621722" w:rsidP="0062172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grid into grid box</w:t>
      </w:r>
    </w:p>
    <w:p w14:paraId="05FE0230" w14:textId="77777777" w:rsidR="00B5373E" w:rsidRDefault="00B5373E" w:rsidP="00B5373E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</w:rPr>
      </w:pPr>
    </w:p>
    <w:p w14:paraId="178E2821" w14:textId="77777777" w:rsidR="00C45446" w:rsidRPr="00A7541A" w:rsidRDefault="00C45446" w:rsidP="00C45446">
      <w:pPr>
        <w:pStyle w:val="ListParagraph"/>
        <w:ind w:left="0"/>
        <w:rPr>
          <w:rFonts w:asciiTheme="minorHAnsi" w:hAnsiTheme="minorHAnsi" w:cstheme="minorHAnsi"/>
          <w:bCs/>
        </w:rPr>
      </w:pPr>
    </w:p>
    <w:p w14:paraId="3821023E" w14:textId="77777777" w:rsidR="009C2FA2" w:rsidRDefault="009C2FA2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20F8C0F2" w14:textId="6667D346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26840E42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3323B5B2" w14:textId="05C9628B" w:rsidR="009C2FA2" w:rsidRPr="00D878C7" w:rsidRDefault="009C2FA2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D878C7">
        <w:rPr>
          <w:rFonts w:asciiTheme="minorHAnsi" w:eastAsia="Times New Roman" w:hAnsiTheme="minorHAnsi" w:cstheme="minorHAnsi"/>
          <w:szCs w:val="24"/>
        </w:rPr>
        <w:t>2.3., 2.7., 3.</w:t>
      </w:r>
      <w:r w:rsidR="00A82B1A">
        <w:rPr>
          <w:rFonts w:asciiTheme="minorHAnsi" w:eastAsia="Times New Roman" w:hAnsiTheme="minorHAnsi" w:cstheme="minorHAnsi"/>
          <w:szCs w:val="24"/>
        </w:rPr>
        <w:t>4</w:t>
      </w:r>
      <w:r w:rsidRPr="00D878C7">
        <w:rPr>
          <w:rFonts w:asciiTheme="minorHAnsi" w:eastAsia="Times New Roman" w:hAnsiTheme="minorHAnsi" w:cstheme="minorHAnsi"/>
          <w:szCs w:val="24"/>
        </w:rPr>
        <w:t>.-3.</w:t>
      </w:r>
      <w:r w:rsidR="00A82B1A">
        <w:rPr>
          <w:rFonts w:asciiTheme="minorHAnsi" w:eastAsia="Times New Roman" w:hAnsiTheme="minorHAnsi" w:cstheme="minorHAnsi"/>
          <w:szCs w:val="24"/>
        </w:rPr>
        <w:t>7</w:t>
      </w:r>
      <w:r w:rsidRPr="00D878C7">
        <w:rPr>
          <w:rFonts w:asciiTheme="minorHAnsi" w:eastAsia="Times New Roman" w:hAnsiTheme="minorHAnsi" w:cstheme="minorHAnsi"/>
          <w:szCs w:val="24"/>
        </w:rPr>
        <w:t>.</w:t>
      </w:r>
    </w:p>
    <w:p w14:paraId="54D43DF3" w14:textId="77777777" w:rsidR="00807C64" w:rsidRDefault="00807C64" w:rsidP="00807C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3" w:name="_Hlk43568578"/>
    </w:p>
    <w:bookmarkEnd w:id="3"/>
    <w:p w14:paraId="3759C6F0" w14:textId="6A3A4758" w:rsidR="003C4F16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C142BF9" w14:textId="31D54FCE" w:rsidR="009055DD" w:rsidRPr="009C2FA2" w:rsidRDefault="00621722" w:rsidP="003C4F1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n/a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5B566083" w:rsidR="00304363" w:rsidRPr="007C1C6D" w:rsidRDefault="00304363" w:rsidP="00621722">
      <w:pPr>
        <w:numPr>
          <w:ilvl w:val="0"/>
          <w:numId w:val="51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FB3D99">
        <w:rPr>
          <w:rStyle w:val="Strong"/>
          <w:rFonts w:asciiTheme="minorHAnsi" w:hAnsiTheme="minorHAnsi" w:cstheme="minorHAnsi"/>
          <w:shd w:val="clear" w:color="auto" w:fill="FFFFFF"/>
        </w:rPr>
        <w:t xml:space="preserve">Negative Stain and Electrophoresis Gel images of Purified </w:t>
      </w:r>
      <w:r w:rsidR="00D71B46" w:rsidRPr="00D71B46">
        <w:rPr>
          <w:rFonts w:asciiTheme="minorHAnsi" w:hAnsiTheme="minorHAnsi" w:cstheme="minorHAnsi"/>
          <w:b/>
          <w:iCs/>
        </w:rPr>
        <w:t>Acriflavine Resistance B (</w:t>
      </w:r>
      <w:proofErr w:type="spellStart"/>
      <w:r w:rsidR="00FB3D99">
        <w:rPr>
          <w:rStyle w:val="Strong"/>
          <w:rFonts w:asciiTheme="minorHAnsi" w:hAnsiTheme="minorHAnsi" w:cstheme="minorHAnsi"/>
          <w:shd w:val="clear" w:color="auto" w:fill="FFFFFF"/>
        </w:rPr>
        <w:t>AcrB</w:t>
      </w:r>
      <w:proofErr w:type="spellEnd"/>
      <w:r w:rsidR="00D71B46">
        <w:rPr>
          <w:rStyle w:val="Strong"/>
          <w:rFonts w:asciiTheme="minorHAnsi" w:hAnsiTheme="minorHAnsi" w:cstheme="minorHAnsi"/>
          <w:shd w:val="clear" w:color="auto" w:fill="FFFFFF"/>
        </w:rPr>
        <w:t>)</w:t>
      </w:r>
      <w:r w:rsidR="00FB3D99">
        <w:rPr>
          <w:rStyle w:val="Strong"/>
          <w:rFonts w:asciiTheme="minorHAnsi" w:hAnsiTheme="minorHAnsi" w:cstheme="minorHAnsi"/>
          <w:shd w:val="clear" w:color="auto" w:fill="FFFFFF"/>
        </w:rPr>
        <w:t xml:space="preserve"> Constructs</w:t>
      </w:r>
      <w:r w:rsidR="00FB3D99" w:rsidRPr="007C1C6D">
        <w:rPr>
          <w:rFonts w:cs="Calibri"/>
          <w:b/>
          <w:color w:val="000000" w:themeColor="text1"/>
          <w:szCs w:val="24"/>
        </w:rPr>
        <w:t xml:space="preserve"> 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0C744E81" w14:textId="4AA02C58" w:rsidR="00C45446" w:rsidRDefault="00C45446" w:rsidP="00F3301C">
      <w:pPr>
        <w:pStyle w:val="NormalWeb"/>
        <w:numPr>
          <w:ilvl w:val="1"/>
          <w:numId w:val="51"/>
        </w:numPr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Here negative stain images obtained using transmission electron microscopy </w:t>
      </w:r>
      <w:r w:rsidR="002E5AAB">
        <w:rPr>
          <w:rFonts w:asciiTheme="minorHAnsi" w:hAnsiTheme="minorHAnsi" w:cstheme="minorHAnsi"/>
          <w:bCs/>
          <w:iCs/>
        </w:rPr>
        <w:t xml:space="preserve">as demonstrated </w:t>
      </w:r>
      <w:r>
        <w:rPr>
          <w:rFonts w:asciiTheme="minorHAnsi" w:hAnsiTheme="minorHAnsi" w:cstheme="minorHAnsi"/>
          <w:bCs/>
          <w:iCs/>
        </w:rPr>
        <w:t xml:space="preserve">can be observed </w:t>
      </w:r>
      <w:r>
        <w:rPr>
          <w:rFonts w:asciiTheme="minorHAnsi" w:hAnsiTheme="minorHAnsi" w:cstheme="minorHAnsi"/>
          <w:b/>
          <w:iCs/>
        </w:rPr>
        <w:t>[1]</w:t>
      </w:r>
      <w:r>
        <w:rPr>
          <w:rFonts w:asciiTheme="minorHAnsi" w:hAnsiTheme="minorHAnsi" w:cstheme="minorHAnsi"/>
          <w:bCs/>
          <w:iCs/>
        </w:rPr>
        <w:t>.</w:t>
      </w:r>
    </w:p>
    <w:p w14:paraId="7E2646EC" w14:textId="77777777" w:rsidR="00C45446" w:rsidRDefault="00C45446" w:rsidP="00C4544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iCs/>
        </w:rPr>
      </w:pPr>
    </w:p>
    <w:p w14:paraId="0CCB98AE" w14:textId="638A4DC1" w:rsidR="00C45446" w:rsidRDefault="00C45446" w:rsidP="00F3301C">
      <w:pPr>
        <w:pStyle w:val="NormalWeb"/>
        <w:numPr>
          <w:ilvl w:val="2"/>
          <w:numId w:val="51"/>
        </w:numPr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LAB MEDIA: Figures 1A-1F</w:t>
      </w:r>
    </w:p>
    <w:p w14:paraId="4BD5D834" w14:textId="77777777" w:rsidR="00C45446" w:rsidRDefault="00C45446" w:rsidP="00C45446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iCs/>
        </w:rPr>
      </w:pPr>
    </w:p>
    <w:p w14:paraId="14B55F50" w14:textId="0AAB696D" w:rsidR="00A00918" w:rsidRDefault="00C45446" w:rsidP="00F3301C">
      <w:pPr>
        <w:pStyle w:val="NormalWeb"/>
        <w:numPr>
          <w:ilvl w:val="1"/>
          <w:numId w:val="51"/>
        </w:numPr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The negative stain image for the</w:t>
      </w:r>
      <w:r w:rsidR="003C4F16">
        <w:rPr>
          <w:rFonts w:asciiTheme="minorHAnsi" w:hAnsiTheme="minorHAnsi" w:cstheme="minorHAnsi"/>
          <w:bCs/>
          <w:iCs/>
        </w:rPr>
        <w:t xml:space="preserve"> wild type</w:t>
      </w:r>
      <w:r>
        <w:rPr>
          <w:rFonts w:asciiTheme="minorHAnsi" w:hAnsiTheme="minorHAnsi" w:cstheme="minorHAnsi"/>
          <w:bCs/>
          <w:iCs/>
        </w:rPr>
        <w:t xml:space="preserve"> acriflavine resistance</w:t>
      </w:r>
      <w:r w:rsidR="003C4F16">
        <w:rPr>
          <w:rFonts w:asciiTheme="minorHAnsi" w:hAnsiTheme="minorHAnsi" w:cstheme="minorHAnsi"/>
          <w:bCs/>
          <w:iCs/>
        </w:rPr>
        <w:t xml:space="preserve"> channel protein</w:t>
      </w:r>
      <w:r>
        <w:rPr>
          <w:rFonts w:asciiTheme="minorHAnsi" w:hAnsiTheme="minorHAnsi" w:cstheme="minorHAnsi"/>
          <w:bCs/>
          <w:iCs/>
        </w:rPr>
        <w:t xml:space="preserve"> B sample purified with </w:t>
      </w:r>
      <w:r w:rsidR="00A00918">
        <w:rPr>
          <w:rFonts w:asciiTheme="minorHAnsi" w:hAnsiTheme="minorHAnsi" w:cstheme="minorHAnsi"/>
          <w:bCs/>
          <w:iCs/>
        </w:rPr>
        <w:t>detergent</w:t>
      </w:r>
      <w:r>
        <w:rPr>
          <w:rFonts w:asciiTheme="minorHAnsi" w:hAnsiTheme="minorHAnsi" w:cstheme="minorHAnsi"/>
          <w:bCs/>
          <w:iCs/>
        </w:rPr>
        <w:t xml:space="preserve"> reveals a homogenous solution of monodispersed particles</w:t>
      </w:r>
      <w:r w:rsidR="00A00918">
        <w:rPr>
          <w:rFonts w:asciiTheme="minorHAnsi" w:hAnsiTheme="minorHAnsi" w:cstheme="minorHAnsi"/>
          <w:bCs/>
          <w:iCs/>
        </w:rPr>
        <w:t xml:space="preserve"> </w:t>
      </w:r>
      <w:r w:rsidR="00A00918">
        <w:rPr>
          <w:rFonts w:asciiTheme="minorHAnsi" w:hAnsiTheme="minorHAnsi" w:cstheme="minorHAnsi"/>
          <w:b/>
          <w:iCs/>
        </w:rPr>
        <w:t>[1]</w:t>
      </w:r>
      <w:r w:rsidR="00A00918">
        <w:rPr>
          <w:rFonts w:asciiTheme="minorHAnsi" w:hAnsiTheme="minorHAnsi" w:cstheme="minorHAnsi"/>
          <w:bCs/>
          <w:iCs/>
        </w:rPr>
        <w:t>,</w:t>
      </w:r>
      <w:r>
        <w:rPr>
          <w:rFonts w:asciiTheme="minorHAnsi" w:hAnsiTheme="minorHAnsi" w:cstheme="minorHAnsi"/>
          <w:bCs/>
          <w:iCs/>
        </w:rPr>
        <w:t xml:space="preserve"> with the protein displaying a well-defined trimeric quate</w:t>
      </w:r>
      <w:r w:rsidR="00A00918">
        <w:rPr>
          <w:rFonts w:asciiTheme="minorHAnsi" w:hAnsiTheme="minorHAnsi" w:cstheme="minorHAnsi"/>
          <w:bCs/>
          <w:iCs/>
        </w:rPr>
        <w:t>r</w:t>
      </w:r>
      <w:r>
        <w:rPr>
          <w:rFonts w:asciiTheme="minorHAnsi" w:hAnsiTheme="minorHAnsi" w:cstheme="minorHAnsi"/>
          <w:bCs/>
          <w:iCs/>
        </w:rPr>
        <w:t>nary structure</w:t>
      </w:r>
      <w:r w:rsidR="00A00918">
        <w:rPr>
          <w:rFonts w:asciiTheme="minorHAnsi" w:hAnsiTheme="minorHAnsi" w:cstheme="minorHAnsi"/>
          <w:bCs/>
          <w:iCs/>
        </w:rPr>
        <w:t xml:space="preserve"> </w:t>
      </w:r>
      <w:r w:rsidR="00A00918">
        <w:rPr>
          <w:rFonts w:asciiTheme="minorHAnsi" w:hAnsiTheme="minorHAnsi" w:cstheme="minorHAnsi"/>
          <w:b/>
          <w:iCs/>
        </w:rPr>
        <w:t>[2]</w:t>
      </w:r>
      <w:r w:rsidR="00A00918">
        <w:rPr>
          <w:rFonts w:asciiTheme="minorHAnsi" w:hAnsiTheme="minorHAnsi" w:cstheme="minorHAnsi"/>
          <w:bCs/>
          <w:iCs/>
        </w:rPr>
        <w:t>.</w:t>
      </w:r>
    </w:p>
    <w:p w14:paraId="7B94E66F" w14:textId="77777777" w:rsidR="00A00918" w:rsidRDefault="00A00918" w:rsidP="00A0091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iCs/>
        </w:rPr>
      </w:pPr>
    </w:p>
    <w:p w14:paraId="292876C5" w14:textId="05862512" w:rsidR="00A00918" w:rsidRPr="00A00918" w:rsidRDefault="00A00918" w:rsidP="00F3301C">
      <w:pPr>
        <w:pStyle w:val="NormalWeb"/>
        <w:numPr>
          <w:ilvl w:val="2"/>
          <w:numId w:val="51"/>
        </w:numPr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LAB MEDIA: Figures 1A-1F </w:t>
      </w:r>
      <w:r w:rsidRPr="00A00918">
        <w:rPr>
          <w:rFonts w:asciiTheme="minorHAnsi" w:hAnsiTheme="minorHAnsi" w:cstheme="minorHAnsi"/>
          <w:bCs/>
          <w:i/>
          <w:color w:val="4F81BD" w:themeColor="accent1"/>
        </w:rPr>
        <w:t>Video Editor: please emphasize Figure 1A</w:t>
      </w:r>
    </w:p>
    <w:p w14:paraId="0648E27C" w14:textId="628D2986" w:rsidR="00A00918" w:rsidRPr="00A00918" w:rsidRDefault="00A00918" w:rsidP="00F3301C">
      <w:pPr>
        <w:pStyle w:val="NormalWeb"/>
        <w:numPr>
          <w:ilvl w:val="2"/>
          <w:numId w:val="51"/>
        </w:numPr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LAB MEDIA: Figure 1A </w:t>
      </w:r>
      <w:r w:rsidRPr="00A00918">
        <w:rPr>
          <w:rFonts w:asciiTheme="minorHAnsi" w:hAnsiTheme="minorHAnsi" w:cstheme="minorHAnsi"/>
          <w:bCs/>
          <w:i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color w:val="4F81BD" w:themeColor="accent1"/>
        </w:rPr>
        <w:t xml:space="preserve"> trimeric quaternary structure</w:t>
      </w:r>
    </w:p>
    <w:p w14:paraId="34A69A96" w14:textId="77777777" w:rsidR="00A00918" w:rsidRDefault="00A00918" w:rsidP="00A00918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iCs/>
        </w:rPr>
      </w:pPr>
    </w:p>
    <w:p w14:paraId="748A99B7" w14:textId="10A2AD00" w:rsidR="00A00918" w:rsidRDefault="00C45446" w:rsidP="00F3301C">
      <w:pPr>
        <w:pStyle w:val="NormalWeb"/>
        <w:numPr>
          <w:ilvl w:val="1"/>
          <w:numId w:val="51"/>
        </w:numPr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These trimeric structures correspond with the observed size exclusion chromatogram </w:t>
      </w:r>
      <w:r w:rsidR="002E5AAB">
        <w:rPr>
          <w:rFonts w:asciiTheme="minorHAnsi" w:hAnsiTheme="minorHAnsi" w:cstheme="minorHAnsi"/>
          <w:bCs/>
          <w:iCs/>
        </w:rPr>
        <w:t>after</w:t>
      </w:r>
      <w:r>
        <w:rPr>
          <w:rFonts w:asciiTheme="minorHAnsi" w:hAnsiTheme="minorHAnsi" w:cstheme="minorHAnsi"/>
          <w:bCs/>
          <w:iCs/>
        </w:rPr>
        <w:t xml:space="preserve"> </w:t>
      </w:r>
      <w:r w:rsidR="002E5AAB">
        <w:rPr>
          <w:rFonts w:asciiTheme="minorHAnsi" w:hAnsiTheme="minorHAnsi" w:cstheme="minorHAnsi"/>
          <w:bCs/>
          <w:iCs/>
        </w:rPr>
        <w:t>purification</w:t>
      </w:r>
      <w:r>
        <w:rPr>
          <w:rFonts w:asciiTheme="minorHAnsi" w:hAnsiTheme="minorHAnsi" w:cstheme="minorHAnsi"/>
          <w:bCs/>
          <w:iCs/>
        </w:rPr>
        <w:t xml:space="preserve"> </w:t>
      </w:r>
      <w:r w:rsidR="00A00918">
        <w:rPr>
          <w:rFonts w:asciiTheme="minorHAnsi" w:hAnsiTheme="minorHAnsi" w:cstheme="minorHAnsi"/>
          <w:b/>
          <w:iCs/>
        </w:rPr>
        <w:t>[1]</w:t>
      </w:r>
      <w:r>
        <w:rPr>
          <w:rFonts w:asciiTheme="minorHAnsi" w:hAnsiTheme="minorHAnsi" w:cstheme="minorHAnsi"/>
          <w:bCs/>
          <w:iCs/>
        </w:rPr>
        <w:t>.</w:t>
      </w:r>
    </w:p>
    <w:p w14:paraId="0BC6134B" w14:textId="77777777" w:rsidR="00A00918" w:rsidRDefault="00A00918" w:rsidP="00A0091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iCs/>
        </w:rPr>
      </w:pPr>
    </w:p>
    <w:p w14:paraId="74631FC8" w14:textId="7B013E7C" w:rsidR="00A00918" w:rsidRPr="00A00918" w:rsidRDefault="00A00918" w:rsidP="00F3301C">
      <w:pPr>
        <w:pStyle w:val="NormalWeb"/>
        <w:numPr>
          <w:ilvl w:val="2"/>
          <w:numId w:val="51"/>
        </w:numPr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LAB MEDIA: Supplementary Figure 1 </w:t>
      </w:r>
      <w:r w:rsidRPr="00A00918">
        <w:rPr>
          <w:rFonts w:asciiTheme="minorHAnsi" w:hAnsiTheme="minorHAnsi" w:cstheme="minorHAnsi"/>
          <w:bCs/>
          <w:i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color w:val="4F81BD" w:themeColor="accent1"/>
        </w:rPr>
        <w:t xml:space="preserve"> orange data line</w:t>
      </w:r>
    </w:p>
    <w:p w14:paraId="79C712B4" w14:textId="77777777" w:rsidR="00A00918" w:rsidRDefault="00A00918" w:rsidP="00A00918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iCs/>
        </w:rPr>
      </w:pPr>
    </w:p>
    <w:p w14:paraId="3739144B" w14:textId="0508143A" w:rsidR="00A00918" w:rsidRDefault="00C45446" w:rsidP="00F3301C">
      <w:pPr>
        <w:pStyle w:val="NormalWeb"/>
        <w:numPr>
          <w:ilvl w:val="1"/>
          <w:numId w:val="51"/>
        </w:numPr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In comparison, </w:t>
      </w:r>
      <w:r w:rsidR="00A00918">
        <w:rPr>
          <w:rFonts w:asciiTheme="minorHAnsi" w:hAnsiTheme="minorHAnsi" w:cstheme="minorHAnsi"/>
          <w:bCs/>
          <w:iCs/>
        </w:rPr>
        <w:t>in</w:t>
      </w:r>
      <w:r>
        <w:rPr>
          <w:rFonts w:asciiTheme="minorHAnsi" w:hAnsiTheme="minorHAnsi" w:cstheme="minorHAnsi"/>
          <w:bCs/>
          <w:iCs/>
        </w:rPr>
        <w:t xml:space="preserve"> the negative stain image for the P223G</w:t>
      </w:r>
      <w:r w:rsidR="00A00918">
        <w:rPr>
          <w:rFonts w:asciiTheme="minorHAnsi" w:hAnsiTheme="minorHAnsi" w:cstheme="minorHAnsi"/>
          <w:bCs/>
          <w:iCs/>
        </w:rPr>
        <w:t xml:space="preserve"> </w:t>
      </w:r>
      <w:r w:rsidR="00A00918">
        <w:rPr>
          <w:rFonts w:asciiTheme="minorHAnsi" w:hAnsiTheme="minorHAnsi" w:cstheme="minorHAnsi"/>
          <w:bCs/>
          <w:iCs/>
          <w:color w:val="FF0000"/>
        </w:rPr>
        <w:t>(P-two-two-three-G)</w:t>
      </w:r>
      <w:r>
        <w:rPr>
          <w:rFonts w:asciiTheme="minorHAnsi" w:hAnsiTheme="minorHAnsi" w:cstheme="minorHAnsi"/>
          <w:bCs/>
          <w:iCs/>
        </w:rPr>
        <w:t xml:space="preserve"> mutant, also purified with </w:t>
      </w:r>
      <w:r w:rsidR="005E46A1">
        <w:rPr>
          <w:rFonts w:asciiTheme="minorHAnsi" w:hAnsiTheme="minorHAnsi" w:cstheme="minorHAnsi"/>
          <w:bCs/>
          <w:iCs/>
        </w:rPr>
        <w:t>detergent</w:t>
      </w:r>
      <w:r w:rsidR="00A00918">
        <w:rPr>
          <w:rFonts w:asciiTheme="minorHAnsi" w:hAnsiTheme="minorHAnsi" w:cstheme="minorHAnsi"/>
          <w:bCs/>
          <w:iCs/>
        </w:rPr>
        <w:t xml:space="preserve"> </w:t>
      </w:r>
      <w:r w:rsidR="00A00918">
        <w:rPr>
          <w:rFonts w:asciiTheme="minorHAnsi" w:hAnsiTheme="minorHAnsi" w:cstheme="minorHAnsi"/>
          <w:b/>
          <w:iCs/>
        </w:rPr>
        <w:t>[1]</w:t>
      </w:r>
      <w:r>
        <w:rPr>
          <w:rFonts w:asciiTheme="minorHAnsi" w:hAnsiTheme="minorHAnsi" w:cstheme="minorHAnsi"/>
          <w:bCs/>
          <w:iCs/>
        </w:rPr>
        <w:t xml:space="preserve">, a heterogeneous solution of </w:t>
      </w:r>
      <w:proofErr w:type="spellStart"/>
      <w:r>
        <w:rPr>
          <w:rFonts w:asciiTheme="minorHAnsi" w:hAnsiTheme="minorHAnsi" w:cstheme="minorHAnsi"/>
          <w:bCs/>
          <w:iCs/>
        </w:rPr>
        <w:t>polydispersed</w:t>
      </w:r>
      <w:proofErr w:type="spellEnd"/>
      <w:r>
        <w:rPr>
          <w:rFonts w:asciiTheme="minorHAnsi" w:hAnsiTheme="minorHAnsi" w:cstheme="minorHAnsi"/>
          <w:bCs/>
          <w:iCs/>
        </w:rPr>
        <w:t xml:space="preserve"> nanoparticles with a propensity towards aggregation but no observable native trimers </w:t>
      </w:r>
      <w:r w:rsidR="00A00918">
        <w:rPr>
          <w:rFonts w:asciiTheme="minorHAnsi" w:hAnsiTheme="minorHAnsi" w:cstheme="minorHAnsi"/>
          <w:bCs/>
          <w:iCs/>
        </w:rPr>
        <w:t xml:space="preserve">can be observed </w:t>
      </w:r>
      <w:r w:rsidR="00A00918">
        <w:rPr>
          <w:rFonts w:asciiTheme="minorHAnsi" w:hAnsiTheme="minorHAnsi" w:cstheme="minorHAnsi"/>
          <w:b/>
          <w:iCs/>
        </w:rPr>
        <w:t>[2]</w:t>
      </w:r>
      <w:r w:rsidR="00A00918">
        <w:rPr>
          <w:rFonts w:asciiTheme="minorHAnsi" w:hAnsiTheme="minorHAnsi" w:cstheme="minorHAnsi"/>
          <w:bCs/>
          <w:iCs/>
        </w:rPr>
        <w:t>.</w:t>
      </w:r>
    </w:p>
    <w:p w14:paraId="3298A688" w14:textId="77777777" w:rsidR="00A00918" w:rsidRDefault="00A00918" w:rsidP="00A0091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iCs/>
        </w:rPr>
      </w:pPr>
    </w:p>
    <w:p w14:paraId="3A83A2D9" w14:textId="3BC525C7" w:rsidR="00A00918" w:rsidRDefault="00A00918" w:rsidP="00F3301C">
      <w:pPr>
        <w:pStyle w:val="NormalWeb"/>
        <w:numPr>
          <w:ilvl w:val="2"/>
          <w:numId w:val="51"/>
        </w:numPr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LAB MEDIA: Figure 1B</w:t>
      </w:r>
    </w:p>
    <w:p w14:paraId="7B69346F" w14:textId="77777777" w:rsidR="00A00918" w:rsidRDefault="00A00918" w:rsidP="00F3301C">
      <w:pPr>
        <w:pStyle w:val="NormalWeb"/>
        <w:numPr>
          <w:ilvl w:val="2"/>
          <w:numId w:val="51"/>
        </w:numPr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LAB MEDIA: Figure 1B </w:t>
      </w:r>
      <w:r w:rsidRPr="00A00918">
        <w:rPr>
          <w:rFonts w:asciiTheme="minorHAnsi" w:hAnsiTheme="minorHAnsi" w:cstheme="minorHAnsi"/>
          <w:bCs/>
          <w:i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color w:val="4F81BD" w:themeColor="accent1"/>
        </w:rPr>
        <w:t xml:space="preserve"> nanoparticles</w:t>
      </w:r>
    </w:p>
    <w:p w14:paraId="362B6F2B" w14:textId="77777777" w:rsidR="00A00918" w:rsidRDefault="00A00918" w:rsidP="00A0091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iCs/>
        </w:rPr>
      </w:pPr>
    </w:p>
    <w:p w14:paraId="7F9D3089" w14:textId="2D4707E9" w:rsidR="00A00918" w:rsidRDefault="00C45446" w:rsidP="00F3301C">
      <w:pPr>
        <w:pStyle w:val="NormalWeb"/>
        <w:numPr>
          <w:ilvl w:val="1"/>
          <w:numId w:val="51"/>
        </w:numPr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r w:rsidRPr="00A00918">
        <w:rPr>
          <w:rFonts w:asciiTheme="minorHAnsi" w:hAnsiTheme="minorHAnsi" w:cstheme="minorHAnsi"/>
          <w:bCs/>
          <w:iCs/>
        </w:rPr>
        <w:t xml:space="preserve">These results are </w:t>
      </w:r>
      <w:r w:rsidR="002E5AAB">
        <w:rPr>
          <w:rFonts w:asciiTheme="minorHAnsi" w:hAnsiTheme="minorHAnsi" w:cstheme="minorHAnsi"/>
          <w:bCs/>
          <w:iCs/>
        </w:rPr>
        <w:t>also</w:t>
      </w:r>
      <w:r w:rsidRPr="00A00918">
        <w:rPr>
          <w:rFonts w:asciiTheme="minorHAnsi" w:hAnsiTheme="minorHAnsi" w:cstheme="minorHAnsi"/>
          <w:bCs/>
          <w:iCs/>
        </w:rPr>
        <w:t xml:space="preserve"> supported by size exclusion chromatography</w:t>
      </w:r>
      <w:r w:rsidR="00A00918">
        <w:rPr>
          <w:rFonts w:asciiTheme="minorHAnsi" w:hAnsiTheme="minorHAnsi" w:cstheme="minorHAnsi"/>
          <w:bCs/>
          <w:iCs/>
        </w:rPr>
        <w:t xml:space="preserve"> </w:t>
      </w:r>
      <w:r w:rsidR="00A00918">
        <w:rPr>
          <w:rFonts w:asciiTheme="minorHAnsi" w:hAnsiTheme="minorHAnsi" w:cstheme="minorHAnsi"/>
          <w:b/>
          <w:iCs/>
        </w:rPr>
        <w:t>[1]</w:t>
      </w:r>
      <w:r w:rsidR="00A00918">
        <w:rPr>
          <w:rFonts w:asciiTheme="minorHAnsi" w:hAnsiTheme="minorHAnsi" w:cstheme="minorHAnsi"/>
          <w:bCs/>
          <w:iCs/>
        </w:rPr>
        <w:t>.</w:t>
      </w:r>
    </w:p>
    <w:p w14:paraId="0BFDAA4D" w14:textId="77777777" w:rsidR="002E5AAB" w:rsidRDefault="002E5AAB" w:rsidP="002E5AA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iCs/>
        </w:rPr>
      </w:pPr>
    </w:p>
    <w:p w14:paraId="1F3C597D" w14:textId="0FB212A3" w:rsidR="00A00918" w:rsidRPr="00A00918" w:rsidRDefault="00A00918" w:rsidP="00F3301C">
      <w:pPr>
        <w:pStyle w:val="NormalWeb"/>
        <w:numPr>
          <w:ilvl w:val="2"/>
          <w:numId w:val="51"/>
        </w:numPr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LAB MEDIA: Supplementary Figure 1 </w:t>
      </w:r>
      <w:r w:rsidRPr="00A00918">
        <w:rPr>
          <w:rFonts w:asciiTheme="minorHAnsi" w:hAnsiTheme="minorHAnsi" w:cstheme="minorHAnsi"/>
          <w:bCs/>
          <w:i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color w:val="4F81BD" w:themeColor="accent1"/>
        </w:rPr>
        <w:t xml:space="preserve"> blue data line</w:t>
      </w:r>
    </w:p>
    <w:p w14:paraId="795844A5" w14:textId="77777777" w:rsidR="00A00918" w:rsidRDefault="00A00918" w:rsidP="00A00918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iCs/>
        </w:rPr>
      </w:pPr>
    </w:p>
    <w:p w14:paraId="659A811A" w14:textId="44A5702C" w:rsidR="00A00918" w:rsidRDefault="00A00918" w:rsidP="00F3301C">
      <w:pPr>
        <w:pStyle w:val="NormalWeb"/>
        <w:numPr>
          <w:ilvl w:val="1"/>
          <w:numId w:val="51"/>
        </w:numPr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Similar results were observed for wild type </w:t>
      </w:r>
      <w:r>
        <w:rPr>
          <w:rFonts w:asciiTheme="minorHAnsi" w:hAnsiTheme="minorHAnsi" w:cstheme="minorHAnsi"/>
          <w:b/>
          <w:iCs/>
        </w:rPr>
        <w:t>[1]</w:t>
      </w:r>
      <w:r>
        <w:rPr>
          <w:rFonts w:asciiTheme="minorHAnsi" w:hAnsiTheme="minorHAnsi" w:cstheme="minorHAnsi"/>
          <w:bCs/>
          <w:iCs/>
        </w:rPr>
        <w:t xml:space="preserve"> and mutant proteins after purification </w:t>
      </w:r>
      <w:r w:rsidR="002E5AAB">
        <w:rPr>
          <w:rFonts w:asciiTheme="minorHAnsi" w:hAnsiTheme="minorHAnsi" w:cstheme="minorHAnsi"/>
          <w:bCs/>
          <w:iCs/>
        </w:rPr>
        <w:t>with</w:t>
      </w:r>
      <w:r>
        <w:rPr>
          <w:rFonts w:asciiTheme="minorHAnsi" w:hAnsiTheme="minorHAnsi" w:cstheme="minorHAnsi"/>
          <w:bCs/>
          <w:iCs/>
        </w:rPr>
        <w:t xml:space="preserve"> the membrane active polymer NCMNP1-1 </w:t>
      </w:r>
      <w:r>
        <w:rPr>
          <w:rFonts w:asciiTheme="minorHAnsi" w:hAnsiTheme="minorHAnsi" w:cstheme="minorHAnsi"/>
          <w:bCs/>
          <w:iCs/>
          <w:color w:val="FF0000"/>
        </w:rPr>
        <w:t>(N-C-M-N-P-one-one)</w:t>
      </w:r>
      <w:r>
        <w:rPr>
          <w:rFonts w:asciiTheme="minorHAnsi" w:hAnsiTheme="minorHAnsi" w:cstheme="minorHAnsi"/>
          <w:bCs/>
          <w:iCs/>
        </w:rPr>
        <w:t xml:space="preserve"> </w:t>
      </w:r>
      <w:r>
        <w:rPr>
          <w:rFonts w:asciiTheme="minorHAnsi" w:hAnsiTheme="minorHAnsi" w:cstheme="minorHAnsi"/>
          <w:b/>
          <w:iCs/>
        </w:rPr>
        <w:t>[2]</w:t>
      </w:r>
      <w:r>
        <w:rPr>
          <w:rFonts w:asciiTheme="minorHAnsi" w:hAnsiTheme="minorHAnsi" w:cstheme="minorHAnsi"/>
          <w:bCs/>
          <w:iCs/>
        </w:rPr>
        <w:t>.</w:t>
      </w:r>
    </w:p>
    <w:p w14:paraId="18146C31" w14:textId="77777777" w:rsidR="00A00918" w:rsidRDefault="00A00918" w:rsidP="00A00918">
      <w:pPr>
        <w:pStyle w:val="ListParagraph"/>
        <w:rPr>
          <w:rFonts w:asciiTheme="minorHAnsi" w:hAnsiTheme="minorHAnsi" w:cstheme="minorHAnsi"/>
          <w:bCs/>
          <w:iCs/>
        </w:rPr>
      </w:pPr>
    </w:p>
    <w:p w14:paraId="103D3B30" w14:textId="1C2BA2F1" w:rsidR="00A00918" w:rsidRPr="00A00918" w:rsidRDefault="00A00918" w:rsidP="00F3301C">
      <w:pPr>
        <w:pStyle w:val="NormalWeb"/>
        <w:numPr>
          <w:ilvl w:val="2"/>
          <w:numId w:val="51"/>
        </w:numPr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lastRenderedPageBreak/>
        <w:t xml:space="preserve">LAB MEDIA: Figures 1C and 1D </w:t>
      </w:r>
      <w:r w:rsidRPr="00A00918">
        <w:rPr>
          <w:rFonts w:asciiTheme="minorHAnsi" w:hAnsiTheme="minorHAnsi" w:cstheme="minorHAnsi"/>
          <w:bCs/>
          <w:i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color w:val="4F81BD" w:themeColor="accent1"/>
        </w:rPr>
        <w:t xml:space="preserve"> Figure 1C</w:t>
      </w:r>
    </w:p>
    <w:p w14:paraId="5116BC69" w14:textId="5C243BAF" w:rsidR="00A00918" w:rsidRDefault="00A00918" w:rsidP="00F3301C">
      <w:pPr>
        <w:pStyle w:val="NormalWeb"/>
        <w:numPr>
          <w:ilvl w:val="2"/>
          <w:numId w:val="51"/>
        </w:numPr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LAB MEDIA: Figures 1C and 1D </w:t>
      </w:r>
      <w:r w:rsidRPr="00A00918">
        <w:rPr>
          <w:rFonts w:asciiTheme="minorHAnsi" w:hAnsiTheme="minorHAnsi" w:cstheme="minorHAnsi"/>
          <w:bCs/>
          <w:i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color w:val="4F81BD" w:themeColor="accent1"/>
        </w:rPr>
        <w:t xml:space="preserve"> Figure 1D</w:t>
      </w:r>
    </w:p>
    <w:p w14:paraId="7357AF9D" w14:textId="77777777" w:rsidR="00A00918" w:rsidRDefault="00A00918" w:rsidP="00A00918">
      <w:pPr>
        <w:pStyle w:val="ListParagraph"/>
        <w:rPr>
          <w:rFonts w:asciiTheme="minorHAnsi" w:hAnsiTheme="minorHAnsi" w:cstheme="minorHAnsi"/>
          <w:bCs/>
          <w:iCs/>
        </w:rPr>
      </w:pPr>
    </w:p>
    <w:p w14:paraId="15813CD9" w14:textId="6CF832A4" w:rsidR="005E46A1" w:rsidRPr="005E46A1" w:rsidRDefault="00A00918" w:rsidP="00F3301C">
      <w:pPr>
        <w:pStyle w:val="NormalWeb"/>
        <w:numPr>
          <w:ilvl w:val="1"/>
          <w:numId w:val="51"/>
        </w:numPr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The use of the NCMNP5-2 polymer </w:t>
      </w:r>
      <w:r w:rsidR="005E46A1">
        <w:rPr>
          <w:rFonts w:asciiTheme="minorHAnsi" w:hAnsiTheme="minorHAnsi" w:cstheme="minorHAnsi"/>
          <w:bCs/>
          <w:iCs/>
        </w:rPr>
        <w:t>facilitates the generation of</w:t>
      </w:r>
      <w:r>
        <w:rPr>
          <w:rFonts w:asciiTheme="minorHAnsi" w:hAnsiTheme="minorHAnsi" w:cstheme="minorHAnsi"/>
          <w:bCs/>
          <w:iCs/>
        </w:rPr>
        <w:t xml:space="preserve"> </w:t>
      </w:r>
      <w:r w:rsidR="00C45446" w:rsidRPr="00A00918">
        <w:rPr>
          <w:kern w:val="24"/>
        </w:rPr>
        <w:t>native cell membrane nanoparticles in much larger sizes</w:t>
      </w:r>
      <w:r w:rsidR="005E46A1">
        <w:rPr>
          <w:kern w:val="24"/>
        </w:rPr>
        <w:t xml:space="preserve"> </w:t>
      </w:r>
      <w:r w:rsidR="005E46A1">
        <w:rPr>
          <w:b/>
          <w:bCs/>
          <w:kern w:val="24"/>
        </w:rPr>
        <w:t>[1]</w:t>
      </w:r>
      <w:r w:rsidR="00C45446" w:rsidRPr="00A00918">
        <w:rPr>
          <w:kern w:val="24"/>
        </w:rPr>
        <w:t xml:space="preserve">, </w:t>
      </w:r>
      <w:r w:rsidR="002E5AAB">
        <w:rPr>
          <w:kern w:val="24"/>
        </w:rPr>
        <w:t>allowing</w:t>
      </w:r>
      <w:r w:rsidR="00C45446" w:rsidRPr="00A00918">
        <w:rPr>
          <w:kern w:val="24"/>
        </w:rPr>
        <w:t xml:space="preserve"> multiple </w:t>
      </w:r>
      <w:r w:rsidR="005E46A1">
        <w:rPr>
          <w:rFonts w:asciiTheme="minorHAnsi" w:hAnsiTheme="minorHAnsi" w:cstheme="minorHAnsi"/>
          <w:bCs/>
          <w:iCs/>
        </w:rPr>
        <w:t>acriflavine resistance</w:t>
      </w:r>
      <w:r w:rsidR="003C4F16">
        <w:rPr>
          <w:rFonts w:asciiTheme="minorHAnsi" w:hAnsiTheme="minorHAnsi" w:cstheme="minorHAnsi"/>
          <w:bCs/>
          <w:iCs/>
        </w:rPr>
        <w:t xml:space="preserve"> channel protein</w:t>
      </w:r>
      <w:r w:rsidR="005E46A1">
        <w:rPr>
          <w:rFonts w:asciiTheme="minorHAnsi" w:hAnsiTheme="minorHAnsi" w:cstheme="minorHAnsi"/>
          <w:bCs/>
          <w:iCs/>
        </w:rPr>
        <w:t xml:space="preserve"> B </w:t>
      </w:r>
      <w:r w:rsidR="00C45446" w:rsidRPr="00A00918">
        <w:rPr>
          <w:kern w:val="24"/>
        </w:rPr>
        <w:t>trimers to be imaged in a single native cell membrane particle</w:t>
      </w:r>
      <w:r w:rsidR="005E46A1">
        <w:rPr>
          <w:kern w:val="24"/>
        </w:rPr>
        <w:t xml:space="preserve"> </w:t>
      </w:r>
      <w:r w:rsidR="005E46A1">
        <w:rPr>
          <w:b/>
          <w:bCs/>
          <w:kern w:val="24"/>
        </w:rPr>
        <w:t>[2]</w:t>
      </w:r>
      <w:r w:rsidR="00C45446" w:rsidRPr="00A00918">
        <w:rPr>
          <w:kern w:val="24"/>
        </w:rPr>
        <w:t>.</w:t>
      </w:r>
    </w:p>
    <w:p w14:paraId="26CA9616" w14:textId="77777777" w:rsidR="005E46A1" w:rsidRPr="005E46A1" w:rsidRDefault="005E46A1" w:rsidP="005E46A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iCs/>
        </w:rPr>
      </w:pPr>
    </w:p>
    <w:p w14:paraId="3F8BE887" w14:textId="0756194D" w:rsidR="005E46A1" w:rsidRDefault="005E46A1" w:rsidP="00F3301C">
      <w:pPr>
        <w:pStyle w:val="NormalWeb"/>
        <w:numPr>
          <w:ilvl w:val="2"/>
          <w:numId w:val="51"/>
        </w:numPr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LAB MEDIA: Figure 1E</w:t>
      </w:r>
    </w:p>
    <w:p w14:paraId="0D154C02" w14:textId="07BDCB26" w:rsidR="005E46A1" w:rsidRPr="005E46A1" w:rsidRDefault="005E46A1" w:rsidP="00F3301C">
      <w:pPr>
        <w:pStyle w:val="NormalWeb"/>
        <w:numPr>
          <w:ilvl w:val="2"/>
          <w:numId w:val="51"/>
        </w:numPr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LAB MEDIA: Figure 1E </w:t>
      </w:r>
      <w:r w:rsidRPr="00A00918">
        <w:rPr>
          <w:rFonts w:asciiTheme="minorHAnsi" w:hAnsiTheme="minorHAnsi" w:cstheme="minorHAnsi"/>
          <w:bCs/>
          <w:i/>
          <w:color w:val="4F81BD" w:themeColor="accent1"/>
        </w:rPr>
        <w:t>Video Editor: please</w:t>
      </w:r>
      <w:r>
        <w:rPr>
          <w:rFonts w:asciiTheme="minorHAnsi" w:hAnsiTheme="minorHAnsi" w:cstheme="minorHAnsi"/>
          <w:bCs/>
          <w:i/>
          <w:color w:val="4F81BD" w:themeColor="accent1"/>
        </w:rPr>
        <w:t xml:space="preserve"> add Figure 1I/zoom into red box in Figure 1E and show Figure 1I</w:t>
      </w:r>
    </w:p>
    <w:p w14:paraId="1727313F" w14:textId="77777777" w:rsidR="005E46A1" w:rsidRPr="005E46A1" w:rsidRDefault="005E46A1" w:rsidP="005E46A1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iCs/>
        </w:rPr>
      </w:pPr>
    </w:p>
    <w:p w14:paraId="581DEBE6" w14:textId="442DE539" w:rsidR="005E46A1" w:rsidRPr="005E46A1" w:rsidRDefault="005E46A1" w:rsidP="00F3301C">
      <w:pPr>
        <w:pStyle w:val="NormalWeb"/>
        <w:numPr>
          <w:ilvl w:val="1"/>
          <w:numId w:val="51"/>
        </w:numPr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r>
        <w:rPr>
          <w:kern w:val="24"/>
        </w:rPr>
        <w:t>In the mutant sample, however, no</w:t>
      </w:r>
      <w:r w:rsidR="00C45446" w:rsidRPr="00A00918">
        <w:rPr>
          <w:kern w:val="24"/>
        </w:rPr>
        <w:t xml:space="preserve"> trimer particles </w:t>
      </w:r>
      <w:r>
        <w:rPr>
          <w:kern w:val="24"/>
        </w:rPr>
        <w:t>are</w:t>
      </w:r>
      <w:r w:rsidR="00C45446" w:rsidRPr="00A00918">
        <w:rPr>
          <w:kern w:val="24"/>
        </w:rPr>
        <w:t xml:space="preserve"> observed</w:t>
      </w:r>
      <w:r>
        <w:rPr>
          <w:kern w:val="24"/>
        </w:rPr>
        <w:t xml:space="preserve"> </w:t>
      </w:r>
      <w:r>
        <w:rPr>
          <w:b/>
          <w:bCs/>
          <w:kern w:val="24"/>
        </w:rPr>
        <w:t>[1]</w:t>
      </w:r>
      <w:r w:rsidR="00C45446" w:rsidRPr="00A00918">
        <w:rPr>
          <w:kern w:val="24"/>
        </w:rPr>
        <w:t xml:space="preserve">, even when looking at the large native cell membrane bilayer </w:t>
      </w:r>
      <w:r>
        <w:rPr>
          <w:kern w:val="24"/>
        </w:rPr>
        <w:t xml:space="preserve">patches </w:t>
      </w:r>
      <w:r>
        <w:rPr>
          <w:b/>
          <w:bCs/>
          <w:kern w:val="24"/>
        </w:rPr>
        <w:t>[2]</w:t>
      </w:r>
      <w:r w:rsidR="00C45446" w:rsidRPr="00A00918">
        <w:rPr>
          <w:kern w:val="24"/>
        </w:rPr>
        <w:t>.</w:t>
      </w:r>
    </w:p>
    <w:p w14:paraId="2FBF8716" w14:textId="77777777" w:rsidR="005E46A1" w:rsidRPr="005E46A1" w:rsidRDefault="005E46A1" w:rsidP="005E46A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iCs/>
        </w:rPr>
      </w:pPr>
    </w:p>
    <w:p w14:paraId="20D27060" w14:textId="58F3A37A" w:rsidR="005E46A1" w:rsidRDefault="005E46A1" w:rsidP="00F3301C">
      <w:pPr>
        <w:pStyle w:val="NormalWeb"/>
        <w:numPr>
          <w:ilvl w:val="2"/>
          <w:numId w:val="51"/>
        </w:numPr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LAB MEDIA: Figure 1F</w:t>
      </w:r>
    </w:p>
    <w:p w14:paraId="15D36BE5" w14:textId="290650FC" w:rsidR="005E46A1" w:rsidRPr="005E46A1" w:rsidRDefault="005E46A1" w:rsidP="00F3301C">
      <w:pPr>
        <w:pStyle w:val="NormalWeb"/>
        <w:numPr>
          <w:ilvl w:val="2"/>
          <w:numId w:val="51"/>
        </w:numPr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LAB MEDIA: Figure 1F</w:t>
      </w:r>
      <w:r w:rsidRPr="005E46A1">
        <w:rPr>
          <w:rFonts w:asciiTheme="minorHAnsi" w:hAnsiTheme="minorHAnsi" w:cstheme="minorHAnsi"/>
          <w:bCs/>
          <w:i/>
          <w:color w:val="4F81BD" w:themeColor="accent1"/>
        </w:rPr>
        <w:t xml:space="preserve"> </w:t>
      </w:r>
      <w:r w:rsidRPr="00A00918">
        <w:rPr>
          <w:rFonts w:asciiTheme="minorHAnsi" w:hAnsiTheme="minorHAnsi" w:cstheme="minorHAnsi"/>
          <w:bCs/>
          <w:i/>
          <w:color w:val="4F81BD" w:themeColor="accent1"/>
        </w:rPr>
        <w:t>Video Editor: please</w:t>
      </w:r>
      <w:r>
        <w:rPr>
          <w:rFonts w:asciiTheme="minorHAnsi" w:hAnsiTheme="minorHAnsi" w:cstheme="minorHAnsi"/>
          <w:bCs/>
          <w:i/>
          <w:color w:val="4F81BD" w:themeColor="accent1"/>
        </w:rPr>
        <w:t xml:space="preserve"> add Figure 1J/zoom into green box in Figure 1E and show Figure 1J</w:t>
      </w:r>
    </w:p>
    <w:p w14:paraId="47DDFB18" w14:textId="77777777" w:rsidR="005E46A1" w:rsidRPr="005E46A1" w:rsidRDefault="005E46A1" w:rsidP="005E46A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iCs/>
        </w:rPr>
      </w:pPr>
    </w:p>
    <w:p w14:paraId="5910CADA" w14:textId="20E21EE3" w:rsidR="005E46A1" w:rsidRDefault="005E46A1" w:rsidP="00F3301C">
      <w:pPr>
        <w:pStyle w:val="NormalWeb"/>
        <w:numPr>
          <w:ilvl w:val="1"/>
          <w:numId w:val="51"/>
        </w:numPr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SDS-PAGE analysis of</w:t>
      </w:r>
      <w:r w:rsidR="00C45446" w:rsidRPr="00A00918">
        <w:rPr>
          <w:rFonts w:asciiTheme="minorHAnsi" w:hAnsiTheme="minorHAnsi" w:cstheme="minorHAnsi"/>
          <w:bCs/>
          <w:iCs/>
        </w:rPr>
        <w:t xml:space="preserve"> the purified protein samples confirm</w:t>
      </w:r>
      <w:r>
        <w:rPr>
          <w:rFonts w:asciiTheme="minorHAnsi" w:hAnsiTheme="minorHAnsi" w:cstheme="minorHAnsi"/>
          <w:bCs/>
          <w:iCs/>
        </w:rPr>
        <w:t>s</w:t>
      </w:r>
      <w:r w:rsidR="00C45446" w:rsidRPr="00A00918">
        <w:rPr>
          <w:rFonts w:asciiTheme="minorHAnsi" w:hAnsiTheme="minorHAnsi" w:cstheme="minorHAnsi"/>
          <w:bCs/>
          <w:iCs/>
        </w:rPr>
        <w:t xml:space="preserve"> the presence of </w:t>
      </w:r>
      <w:r>
        <w:rPr>
          <w:rFonts w:asciiTheme="minorHAnsi" w:hAnsiTheme="minorHAnsi" w:cstheme="minorHAnsi"/>
          <w:bCs/>
          <w:iCs/>
        </w:rPr>
        <w:t xml:space="preserve">acriflavine resistance B </w:t>
      </w:r>
      <w:r w:rsidR="00C45446" w:rsidRPr="00A00918">
        <w:rPr>
          <w:rFonts w:asciiTheme="minorHAnsi" w:hAnsiTheme="minorHAnsi" w:cstheme="minorHAnsi"/>
          <w:bCs/>
          <w:iCs/>
        </w:rPr>
        <w:t>in all</w:t>
      </w:r>
      <w:r>
        <w:rPr>
          <w:rFonts w:asciiTheme="minorHAnsi" w:hAnsiTheme="minorHAnsi" w:cstheme="minorHAnsi"/>
          <w:bCs/>
          <w:iCs/>
        </w:rPr>
        <w:t xml:space="preserve"> of</w:t>
      </w:r>
      <w:r w:rsidR="00C45446" w:rsidRPr="00A00918">
        <w:rPr>
          <w:rFonts w:asciiTheme="minorHAnsi" w:hAnsiTheme="minorHAnsi" w:cstheme="minorHAnsi"/>
          <w:bCs/>
          <w:iCs/>
        </w:rPr>
        <w:t xml:space="preserve"> the samples with </w:t>
      </w:r>
      <w:r>
        <w:rPr>
          <w:rFonts w:asciiTheme="minorHAnsi" w:hAnsiTheme="minorHAnsi" w:cstheme="minorHAnsi"/>
          <w:bCs/>
          <w:iCs/>
        </w:rPr>
        <w:t xml:space="preserve">a greater than </w:t>
      </w:r>
      <w:r w:rsidR="00C45446" w:rsidRPr="00A00918">
        <w:rPr>
          <w:rFonts w:asciiTheme="minorHAnsi" w:hAnsiTheme="minorHAnsi" w:cstheme="minorHAnsi"/>
          <w:bCs/>
          <w:iCs/>
        </w:rPr>
        <w:t>95% purity</w:t>
      </w:r>
      <w:r>
        <w:rPr>
          <w:rFonts w:asciiTheme="minorHAnsi" w:hAnsiTheme="minorHAnsi" w:cstheme="minorHAnsi"/>
          <w:bCs/>
          <w:iCs/>
        </w:rPr>
        <w:t xml:space="preserve"> </w:t>
      </w:r>
      <w:r>
        <w:rPr>
          <w:rFonts w:asciiTheme="minorHAnsi" w:hAnsiTheme="minorHAnsi" w:cstheme="minorHAnsi"/>
          <w:b/>
          <w:iCs/>
        </w:rPr>
        <w:t>[1]</w:t>
      </w:r>
      <w:r w:rsidR="00C45446" w:rsidRPr="00A00918">
        <w:rPr>
          <w:rFonts w:asciiTheme="minorHAnsi" w:hAnsiTheme="minorHAnsi" w:cstheme="minorHAnsi"/>
          <w:bCs/>
          <w:iCs/>
        </w:rPr>
        <w:t xml:space="preserve"> </w:t>
      </w:r>
      <w:r w:rsidRPr="005E46A1">
        <w:rPr>
          <w:rFonts w:asciiTheme="minorHAnsi" w:hAnsiTheme="minorHAnsi" w:cstheme="minorHAnsi"/>
          <w:bCs/>
          <w:iCs/>
        </w:rPr>
        <w:t xml:space="preserve">at </w:t>
      </w:r>
      <w:r w:rsidR="00C45446" w:rsidRPr="00A00918">
        <w:rPr>
          <w:rFonts w:asciiTheme="minorHAnsi" w:hAnsiTheme="minorHAnsi" w:cstheme="minorHAnsi"/>
          <w:bCs/>
          <w:iCs/>
        </w:rPr>
        <w:t xml:space="preserve">the predicted molecular weight of </w:t>
      </w:r>
      <w:r w:rsidR="002E5AAB">
        <w:rPr>
          <w:rFonts w:asciiTheme="minorHAnsi" w:hAnsiTheme="minorHAnsi" w:cstheme="minorHAnsi"/>
          <w:bCs/>
          <w:iCs/>
        </w:rPr>
        <w:t>the protein</w:t>
      </w:r>
      <w:r>
        <w:rPr>
          <w:rFonts w:asciiTheme="minorHAnsi" w:hAnsiTheme="minorHAnsi" w:cstheme="minorHAnsi"/>
          <w:bCs/>
          <w:iCs/>
        </w:rPr>
        <w:t xml:space="preserve"> </w:t>
      </w:r>
      <w:r>
        <w:rPr>
          <w:rFonts w:asciiTheme="minorHAnsi" w:hAnsiTheme="minorHAnsi" w:cstheme="minorHAnsi"/>
          <w:b/>
          <w:iCs/>
        </w:rPr>
        <w:t>[2]</w:t>
      </w:r>
      <w:r w:rsidR="00C45446" w:rsidRPr="00A00918">
        <w:rPr>
          <w:rFonts w:asciiTheme="minorHAnsi" w:hAnsiTheme="minorHAnsi" w:cstheme="minorHAnsi"/>
          <w:bCs/>
          <w:iCs/>
        </w:rPr>
        <w:t>.</w:t>
      </w:r>
    </w:p>
    <w:p w14:paraId="0D94149D" w14:textId="77777777" w:rsidR="005E46A1" w:rsidRDefault="005E46A1" w:rsidP="005E46A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iCs/>
        </w:rPr>
      </w:pPr>
    </w:p>
    <w:p w14:paraId="67066C85" w14:textId="42BADFF6" w:rsidR="005E46A1" w:rsidRDefault="005E46A1" w:rsidP="00F3301C">
      <w:pPr>
        <w:pStyle w:val="NormalWeb"/>
        <w:numPr>
          <w:ilvl w:val="2"/>
          <w:numId w:val="51"/>
        </w:numPr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LAB MEDIA: Figure 1G</w:t>
      </w:r>
    </w:p>
    <w:p w14:paraId="162EAD06" w14:textId="5802371E" w:rsidR="005E46A1" w:rsidRDefault="005E46A1" w:rsidP="00F3301C">
      <w:pPr>
        <w:pStyle w:val="NormalWeb"/>
        <w:numPr>
          <w:ilvl w:val="2"/>
          <w:numId w:val="51"/>
        </w:numPr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LAB MEDIA: Figure 1G </w:t>
      </w:r>
      <w:r w:rsidRPr="00A00918">
        <w:rPr>
          <w:rFonts w:asciiTheme="minorHAnsi" w:hAnsiTheme="minorHAnsi" w:cstheme="minorHAnsi"/>
          <w:bCs/>
          <w:i/>
          <w:color w:val="4F81BD" w:themeColor="accent1"/>
        </w:rPr>
        <w:t>Video Editor: please</w:t>
      </w:r>
      <w:r>
        <w:rPr>
          <w:rFonts w:asciiTheme="minorHAnsi" w:hAnsiTheme="minorHAnsi" w:cstheme="minorHAnsi"/>
          <w:bCs/>
          <w:i/>
          <w:color w:val="4F81BD" w:themeColor="accent1"/>
        </w:rPr>
        <w:t xml:space="preserve"> emphasize bands in lanes 1 and 2</w:t>
      </w:r>
    </w:p>
    <w:p w14:paraId="1767B061" w14:textId="7442E010" w:rsidR="00C45446" w:rsidRPr="00A00918" w:rsidRDefault="00C45446" w:rsidP="005E46A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iCs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966566">
      <w:pPr>
        <w:pStyle w:val="ListParagraph"/>
        <w:numPr>
          <w:ilvl w:val="0"/>
          <w:numId w:val="51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4"/>
    <w:p w14:paraId="24A8FC33" w14:textId="77777777" w:rsidR="00150F81" w:rsidRPr="00150F81" w:rsidRDefault="00150F81" w:rsidP="00150F81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4A2C206E" w:rsidR="00B07A3B" w:rsidRPr="007227C7" w:rsidRDefault="00116618" w:rsidP="00966566">
      <w:pPr>
        <w:pStyle w:val="ListParagraph"/>
        <w:numPr>
          <w:ilvl w:val="1"/>
          <w:numId w:val="51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Kyle </w:t>
      </w:r>
      <w:proofErr w:type="spellStart"/>
      <w:r>
        <w:rPr>
          <w:rStyle w:val="AuthorName"/>
          <w:rFonts w:asciiTheme="minorHAnsi" w:eastAsia="Times" w:hAnsiTheme="minorHAnsi" w:cstheme="minorHAnsi"/>
        </w:rPr>
        <w:t>Kroeck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62EC9">
        <w:rPr>
          <w:rFonts w:asciiTheme="minorHAnsi" w:eastAsia="Times New Roman" w:hAnsiTheme="minorHAnsi" w:cstheme="minorHAnsi"/>
          <w:szCs w:val="24"/>
        </w:rPr>
        <w:t xml:space="preserve">When modifying </w:t>
      </w:r>
      <w:r w:rsidR="00762777">
        <w:rPr>
          <w:rFonts w:asciiTheme="minorHAnsi" w:eastAsia="Times New Roman" w:hAnsiTheme="minorHAnsi" w:cstheme="minorHAnsi"/>
          <w:szCs w:val="24"/>
        </w:rPr>
        <w:t>this</w:t>
      </w:r>
      <w:r w:rsidR="00562EC9">
        <w:rPr>
          <w:rFonts w:asciiTheme="minorHAnsi" w:eastAsia="Times New Roman" w:hAnsiTheme="minorHAnsi" w:cstheme="minorHAnsi"/>
          <w:szCs w:val="24"/>
        </w:rPr>
        <w:t xml:space="preserve"> protocol for other proteins, </w:t>
      </w:r>
      <w:r w:rsidR="00762777">
        <w:rPr>
          <w:rFonts w:asciiTheme="minorHAnsi" w:hAnsiTheme="minorHAnsi" w:cstheme="minorHAnsi"/>
        </w:rPr>
        <w:t>it is important</w:t>
      </w:r>
      <w:r>
        <w:rPr>
          <w:rFonts w:asciiTheme="minorHAnsi" w:hAnsiTheme="minorHAnsi" w:cstheme="minorHAnsi"/>
        </w:rPr>
        <w:t xml:space="preserve"> to experimentally determine t</w:t>
      </w:r>
      <w:r w:rsidR="00562EC9">
        <w:rPr>
          <w:rFonts w:asciiTheme="minorHAnsi" w:hAnsiTheme="minorHAnsi" w:cstheme="minorHAnsi"/>
        </w:rPr>
        <w:t>he appropriate amount of membrane fraction</w:t>
      </w:r>
      <w:r w:rsidR="00762777">
        <w:rPr>
          <w:rFonts w:asciiTheme="minorHAnsi" w:hAnsiTheme="minorHAnsi" w:cstheme="minorHAnsi"/>
        </w:rPr>
        <w:t xml:space="preserve"> and the length</w:t>
      </w:r>
      <w:r w:rsidR="00562EC9">
        <w:rPr>
          <w:rFonts w:asciiTheme="minorHAnsi" w:hAnsiTheme="minorHAnsi" w:cstheme="minorHAnsi"/>
        </w:rPr>
        <w:t xml:space="preserve"> time and temperature for the solubilization process</w:t>
      </w:r>
      <w:r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4EC1CF6D" w:rsidR="007227C7" w:rsidRPr="007227C7" w:rsidRDefault="007227C7" w:rsidP="00966566">
      <w:pPr>
        <w:pStyle w:val="ListParagraph"/>
        <w:numPr>
          <w:ilvl w:val="2"/>
          <w:numId w:val="51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562EC9">
        <w:rPr>
          <w:rFonts w:asciiTheme="minorHAnsi" w:hAnsiTheme="minorHAnsi" w:cstheme="minorHAnsi"/>
        </w:rPr>
        <w:t>2.1</w:t>
      </w:r>
      <w:r w:rsidR="00762777">
        <w:rPr>
          <w:rFonts w:asciiTheme="minorHAnsi" w:hAnsiTheme="minorHAnsi" w:cstheme="minorHAnsi"/>
        </w:rPr>
        <w:t>.,</w:t>
      </w:r>
      <w:r w:rsidR="00562EC9">
        <w:rPr>
          <w:rFonts w:asciiTheme="minorHAnsi" w:hAnsiTheme="minorHAnsi" w:cstheme="minorHAnsi"/>
        </w:rPr>
        <w:t xml:space="preserve"> 2.3</w:t>
      </w:r>
      <w:r w:rsidR="00762777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07F54C9D" w14:textId="77777777" w:rsidR="00150F81" w:rsidRPr="00150F81" w:rsidRDefault="00150F81" w:rsidP="00150F8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5AE11A24" w:rsidR="00B07A3B" w:rsidRPr="007227C7" w:rsidRDefault="00562EC9" w:rsidP="00966566">
      <w:pPr>
        <w:pStyle w:val="ListParagraph"/>
        <w:numPr>
          <w:ilvl w:val="1"/>
          <w:numId w:val="51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Kyle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Kroeck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If the images of your sample reveal a homogenous solution of monodispersed particles with well-defined structural units</w:t>
      </w:r>
      <w:r w:rsidR="00F3301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the sample can be used for high-resolution structure determination with cryo-electron microscopy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55B90C0" w:rsidR="007227C7" w:rsidRPr="007227C7" w:rsidRDefault="007227C7" w:rsidP="00966566">
      <w:pPr>
        <w:pStyle w:val="ListParagraph"/>
        <w:numPr>
          <w:ilvl w:val="2"/>
          <w:numId w:val="51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="008C7650" w:rsidRPr="008C7650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Can skip for time</w:t>
      </w:r>
    </w:p>
    <w:sectPr w:rsidR="007227C7" w:rsidRPr="007227C7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4B9D0" w14:textId="77777777" w:rsidR="00C56C81" w:rsidRDefault="00C56C81">
      <w:r>
        <w:separator/>
      </w:r>
    </w:p>
    <w:p w14:paraId="4F9926EB" w14:textId="77777777" w:rsidR="00C56C81" w:rsidRDefault="00C56C81"/>
  </w:endnote>
  <w:endnote w:type="continuationSeparator" w:id="0">
    <w:p w14:paraId="0B96E72D" w14:textId="77777777" w:rsidR="00C56C81" w:rsidRDefault="00C56C81">
      <w:r>
        <w:continuationSeparator/>
      </w:r>
    </w:p>
    <w:p w14:paraId="372F62E5" w14:textId="77777777" w:rsidR="00C56C81" w:rsidRDefault="00C56C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845D59" w:rsidRDefault="00845D5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845D59" w:rsidRDefault="00845D59" w:rsidP="001E230F">
    <w:pPr>
      <w:pStyle w:val="Footer"/>
      <w:ind w:right="360"/>
    </w:pPr>
  </w:p>
  <w:p w14:paraId="10ECA4C8" w14:textId="77777777" w:rsidR="00845D59" w:rsidRDefault="00845D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16F6F2DA" w:rsidR="00845D59" w:rsidRPr="00790E8C" w:rsidRDefault="00845D59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84A8C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04B53" w14:textId="77777777" w:rsidR="00C56C81" w:rsidRDefault="00C56C81">
      <w:r>
        <w:separator/>
      </w:r>
    </w:p>
    <w:p w14:paraId="46F68F96" w14:textId="77777777" w:rsidR="00C56C81" w:rsidRDefault="00C56C81"/>
  </w:footnote>
  <w:footnote w:type="continuationSeparator" w:id="0">
    <w:p w14:paraId="244008AF" w14:textId="77777777" w:rsidR="00C56C81" w:rsidRDefault="00C56C81">
      <w:r>
        <w:continuationSeparator/>
      </w:r>
    </w:p>
    <w:p w14:paraId="4799EA7B" w14:textId="77777777" w:rsidR="00C56C81" w:rsidRDefault="00C56C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0FDF3598" w:rsidR="00845D59" w:rsidRPr="009C2FA2" w:rsidRDefault="00845D59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9C2FA2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2FA2" w:rsidRPr="009C2FA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9C2FA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9C2FA2" w:rsidRPr="009C2FA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9C2FA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845D59" w:rsidRDefault="00845D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1B94F1D"/>
    <w:multiLevelType w:val="multilevel"/>
    <w:tmpl w:val="A4E210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0B225065"/>
    <w:multiLevelType w:val="multilevel"/>
    <w:tmpl w:val="07349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F0719AD"/>
    <w:multiLevelType w:val="multilevel"/>
    <w:tmpl w:val="939C4E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4" w15:restartNumberingAfterBreak="0">
    <w:nsid w:val="4FD02B12"/>
    <w:multiLevelType w:val="multilevel"/>
    <w:tmpl w:val="B49C5E02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390300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6" w15:restartNumberingAfterBreak="0">
    <w:nsid w:val="7AC81A6C"/>
    <w:multiLevelType w:val="multilevel"/>
    <w:tmpl w:val="D51E9D9A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43641"/>
    <w:multiLevelType w:val="multilevel"/>
    <w:tmpl w:val="39AAC2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1"/>
  </w:num>
  <w:num w:numId="2">
    <w:abstractNumId w:val="44"/>
  </w:num>
  <w:num w:numId="3">
    <w:abstractNumId w:val="43"/>
  </w:num>
  <w:num w:numId="4">
    <w:abstractNumId w:val="36"/>
  </w:num>
  <w:num w:numId="5">
    <w:abstractNumId w:val="18"/>
  </w:num>
  <w:num w:numId="6">
    <w:abstractNumId w:val="38"/>
  </w:num>
  <w:num w:numId="7">
    <w:abstractNumId w:val="47"/>
  </w:num>
  <w:num w:numId="8">
    <w:abstractNumId w:val="13"/>
  </w:num>
  <w:num w:numId="9">
    <w:abstractNumId w:val="25"/>
  </w:num>
  <w:num w:numId="10">
    <w:abstractNumId w:val="31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37"/>
  </w:num>
  <w:num w:numId="19">
    <w:abstractNumId w:val="35"/>
  </w:num>
  <w:num w:numId="20">
    <w:abstractNumId w:val="27"/>
  </w:num>
  <w:num w:numId="21">
    <w:abstractNumId w:val="26"/>
  </w:num>
  <w:num w:numId="22">
    <w:abstractNumId w:val="10"/>
  </w:num>
  <w:num w:numId="23">
    <w:abstractNumId w:val="23"/>
  </w:num>
  <w:num w:numId="24">
    <w:abstractNumId w:val="39"/>
  </w:num>
  <w:num w:numId="25">
    <w:abstractNumId w:val="17"/>
  </w:num>
  <w:num w:numId="26">
    <w:abstractNumId w:val="33"/>
  </w:num>
  <w:num w:numId="27">
    <w:abstractNumId w:val="29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2"/>
  </w:num>
  <w:num w:numId="39">
    <w:abstractNumId w:val="45"/>
  </w:num>
  <w:num w:numId="40">
    <w:abstractNumId w:val="28"/>
  </w:num>
  <w:num w:numId="41">
    <w:abstractNumId w:val="30"/>
  </w:num>
  <w:num w:numId="42">
    <w:abstractNumId w:val="32"/>
  </w:num>
  <w:num w:numId="43">
    <w:abstractNumId w:val="24"/>
  </w:num>
  <w:num w:numId="44">
    <w:abstractNumId w:val="16"/>
  </w:num>
  <w:num w:numId="45">
    <w:abstractNumId w:val="12"/>
  </w:num>
  <w:num w:numId="46">
    <w:abstractNumId w:val="21"/>
  </w:num>
  <w:num w:numId="47">
    <w:abstractNumId w:val="15"/>
  </w:num>
  <w:num w:numId="48">
    <w:abstractNumId w:val="19"/>
  </w:num>
  <w:num w:numId="49">
    <w:abstractNumId w:val="14"/>
  </w:num>
  <w:num w:numId="50">
    <w:abstractNumId w:val="48"/>
  </w:num>
  <w:num w:numId="51">
    <w:abstractNumId w:val="46"/>
  </w:num>
  <w:num w:numId="52">
    <w:abstractNumId w:val="20"/>
  </w:num>
  <w:num w:numId="53">
    <w:abstractNumId w:val="11"/>
  </w:num>
  <w:num w:numId="54">
    <w:abstractNumId w:val="42"/>
  </w:num>
  <w:num w:numId="55">
    <w:abstractNumId w:val="3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0E07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3E22"/>
    <w:rsid w:val="00025DE9"/>
    <w:rsid w:val="0003111B"/>
    <w:rsid w:val="0003186C"/>
    <w:rsid w:val="00037828"/>
    <w:rsid w:val="00043807"/>
    <w:rsid w:val="000519FB"/>
    <w:rsid w:val="0006706E"/>
    <w:rsid w:val="000713D9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16618"/>
    <w:rsid w:val="00125924"/>
    <w:rsid w:val="00126973"/>
    <w:rsid w:val="00143557"/>
    <w:rsid w:val="001469E6"/>
    <w:rsid w:val="00150F81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A3CED"/>
    <w:rsid w:val="001B3024"/>
    <w:rsid w:val="001B571A"/>
    <w:rsid w:val="001B5C46"/>
    <w:rsid w:val="001C0885"/>
    <w:rsid w:val="001C3C85"/>
    <w:rsid w:val="001C7BBC"/>
    <w:rsid w:val="001E2225"/>
    <w:rsid w:val="001E230F"/>
    <w:rsid w:val="001E52A3"/>
    <w:rsid w:val="001F0890"/>
    <w:rsid w:val="00214268"/>
    <w:rsid w:val="00220015"/>
    <w:rsid w:val="00237171"/>
    <w:rsid w:val="002422D6"/>
    <w:rsid w:val="00242C0A"/>
    <w:rsid w:val="00244CDB"/>
    <w:rsid w:val="00247BFF"/>
    <w:rsid w:val="0025310D"/>
    <w:rsid w:val="002544F1"/>
    <w:rsid w:val="00255B07"/>
    <w:rsid w:val="00257BD2"/>
    <w:rsid w:val="00260860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5AAB"/>
    <w:rsid w:val="002E7521"/>
    <w:rsid w:val="002F0D42"/>
    <w:rsid w:val="002F3829"/>
    <w:rsid w:val="002F38CF"/>
    <w:rsid w:val="002F5243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502C"/>
    <w:rsid w:val="00386777"/>
    <w:rsid w:val="00395684"/>
    <w:rsid w:val="003A1109"/>
    <w:rsid w:val="003A49C2"/>
    <w:rsid w:val="003B033E"/>
    <w:rsid w:val="003B5E26"/>
    <w:rsid w:val="003C32EC"/>
    <w:rsid w:val="003C4F16"/>
    <w:rsid w:val="003D0847"/>
    <w:rsid w:val="003D21E8"/>
    <w:rsid w:val="003E2BC9"/>
    <w:rsid w:val="003F4B52"/>
    <w:rsid w:val="004034B6"/>
    <w:rsid w:val="004114EA"/>
    <w:rsid w:val="0041383C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77A61"/>
    <w:rsid w:val="0048283A"/>
    <w:rsid w:val="00482D4C"/>
    <w:rsid w:val="0049332B"/>
    <w:rsid w:val="00493A57"/>
    <w:rsid w:val="004A12F9"/>
    <w:rsid w:val="004B29B8"/>
    <w:rsid w:val="004C1095"/>
    <w:rsid w:val="004C2DAD"/>
    <w:rsid w:val="004D1257"/>
    <w:rsid w:val="004D4A4F"/>
    <w:rsid w:val="004D5C8C"/>
    <w:rsid w:val="004E0C5A"/>
    <w:rsid w:val="004E2BE1"/>
    <w:rsid w:val="004E35F1"/>
    <w:rsid w:val="004E3F8E"/>
    <w:rsid w:val="004F664D"/>
    <w:rsid w:val="00503C25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2EC9"/>
    <w:rsid w:val="00565757"/>
    <w:rsid w:val="005829FA"/>
    <w:rsid w:val="00585ECC"/>
    <w:rsid w:val="00587878"/>
    <w:rsid w:val="005A02B6"/>
    <w:rsid w:val="005A09D8"/>
    <w:rsid w:val="005A1E15"/>
    <w:rsid w:val="005A1F5E"/>
    <w:rsid w:val="005A3F8F"/>
    <w:rsid w:val="005B3A66"/>
    <w:rsid w:val="005B6859"/>
    <w:rsid w:val="005C6D1E"/>
    <w:rsid w:val="005D2032"/>
    <w:rsid w:val="005D783F"/>
    <w:rsid w:val="005E2B7E"/>
    <w:rsid w:val="005E46A1"/>
    <w:rsid w:val="005F18A3"/>
    <w:rsid w:val="00604177"/>
    <w:rsid w:val="006127F8"/>
    <w:rsid w:val="006137EC"/>
    <w:rsid w:val="00621722"/>
    <w:rsid w:val="00624240"/>
    <w:rsid w:val="00632B51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3DF0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42B4"/>
    <w:rsid w:val="006D6939"/>
    <w:rsid w:val="006D7676"/>
    <w:rsid w:val="00703644"/>
    <w:rsid w:val="0071294C"/>
    <w:rsid w:val="007227C7"/>
    <w:rsid w:val="00724E3B"/>
    <w:rsid w:val="00731E5D"/>
    <w:rsid w:val="00745D4B"/>
    <w:rsid w:val="00746865"/>
    <w:rsid w:val="007548F3"/>
    <w:rsid w:val="00755D05"/>
    <w:rsid w:val="007574EC"/>
    <w:rsid w:val="00762777"/>
    <w:rsid w:val="00767CE4"/>
    <w:rsid w:val="0077071A"/>
    <w:rsid w:val="00777388"/>
    <w:rsid w:val="00784A8C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07C64"/>
    <w:rsid w:val="00817D9F"/>
    <w:rsid w:val="00832FA5"/>
    <w:rsid w:val="00834DC0"/>
    <w:rsid w:val="008373A7"/>
    <w:rsid w:val="0084036F"/>
    <w:rsid w:val="00845D59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C7650"/>
    <w:rsid w:val="008D2A6A"/>
    <w:rsid w:val="008D58EC"/>
    <w:rsid w:val="008E74F7"/>
    <w:rsid w:val="008F248A"/>
    <w:rsid w:val="008F7754"/>
    <w:rsid w:val="0090117D"/>
    <w:rsid w:val="00904BE0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64C5"/>
    <w:rsid w:val="00947092"/>
    <w:rsid w:val="00951A8E"/>
    <w:rsid w:val="00954870"/>
    <w:rsid w:val="009625B1"/>
    <w:rsid w:val="00966566"/>
    <w:rsid w:val="009738C6"/>
    <w:rsid w:val="00985F44"/>
    <w:rsid w:val="00987081"/>
    <w:rsid w:val="009A0E7C"/>
    <w:rsid w:val="009A3CBD"/>
    <w:rsid w:val="009B2183"/>
    <w:rsid w:val="009B4EE3"/>
    <w:rsid w:val="009C041E"/>
    <w:rsid w:val="009C2062"/>
    <w:rsid w:val="009C2FA2"/>
    <w:rsid w:val="009C7B9A"/>
    <w:rsid w:val="009D21B9"/>
    <w:rsid w:val="009D4C73"/>
    <w:rsid w:val="009E4241"/>
    <w:rsid w:val="009F356C"/>
    <w:rsid w:val="009F51F2"/>
    <w:rsid w:val="00A00918"/>
    <w:rsid w:val="00A07468"/>
    <w:rsid w:val="00A20DA8"/>
    <w:rsid w:val="00A218EC"/>
    <w:rsid w:val="00A310D7"/>
    <w:rsid w:val="00A3138F"/>
    <w:rsid w:val="00A319BE"/>
    <w:rsid w:val="00A31F9A"/>
    <w:rsid w:val="00A342C5"/>
    <w:rsid w:val="00A35944"/>
    <w:rsid w:val="00A36302"/>
    <w:rsid w:val="00A40BB2"/>
    <w:rsid w:val="00A41769"/>
    <w:rsid w:val="00A44EFB"/>
    <w:rsid w:val="00A453AF"/>
    <w:rsid w:val="00A60320"/>
    <w:rsid w:val="00A72FC5"/>
    <w:rsid w:val="00A730E3"/>
    <w:rsid w:val="00A7541A"/>
    <w:rsid w:val="00A77CF6"/>
    <w:rsid w:val="00A82B1A"/>
    <w:rsid w:val="00A84BA8"/>
    <w:rsid w:val="00A8631E"/>
    <w:rsid w:val="00A91283"/>
    <w:rsid w:val="00A95222"/>
    <w:rsid w:val="00A97CC6"/>
    <w:rsid w:val="00AA132F"/>
    <w:rsid w:val="00AB3338"/>
    <w:rsid w:val="00AC5EF4"/>
    <w:rsid w:val="00AC63FC"/>
    <w:rsid w:val="00AD1C31"/>
    <w:rsid w:val="00AD239C"/>
    <w:rsid w:val="00AD4F04"/>
    <w:rsid w:val="00AE11E8"/>
    <w:rsid w:val="00AF091A"/>
    <w:rsid w:val="00AF7D04"/>
    <w:rsid w:val="00B00969"/>
    <w:rsid w:val="00B07A3B"/>
    <w:rsid w:val="00B13941"/>
    <w:rsid w:val="00B249C0"/>
    <w:rsid w:val="00B324D0"/>
    <w:rsid w:val="00B340A8"/>
    <w:rsid w:val="00B40E12"/>
    <w:rsid w:val="00B435B8"/>
    <w:rsid w:val="00B4499C"/>
    <w:rsid w:val="00B5116D"/>
    <w:rsid w:val="00B5373E"/>
    <w:rsid w:val="00B6201D"/>
    <w:rsid w:val="00B653B7"/>
    <w:rsid w:val="00B66A14"/>
    <w:rsid w:val="00B7250F"/>
    <w:rsid w:val="00B807E5"/>
    <w:rsid w:val="00B87BC5"/>
    <w:rsid w:val="00BA719D"/>
    <w:rsid w:val="00BC6DA7"/>
    <w:rsid w:val="00BD4346"/>
    <w:rsid w:val="00BE051D"/>
    <w:rsid w:val="00C035C7"/>
    <w:rsid w:val="00C12062"/>
    <w:rsid w:val="00C24492"/>
    <w:rsid w:val="00C25580"/>
    <w:rsid w:val="00C32213"/>
    <w:rsid w:val="00C34F4C"/>
    <w:rsid w:val="00C36294"/>
    <w:rsid w:val="00C45446"/>
    <w:rsid w:val="00C516DC"/>
    <w:rsid w:val="00C56C81"/>
    <w:rsid w:val="00C602B2"/>
    <w:rsid w:val="00C70C90"/>
    <w:rsid w:val="00C7374B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5503D"/>
    <w:rsid w:val="00D645E9"/>
    <w:rsid w:val="00D712A3"/>
    <w:rsid w:val="00D718B5"/>
    <w:rsid w:val="00D71B46"/>
    <w:rsid w:val="00D76CDF"/>
    <w:rsid w:val="00D878C7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732B"/>
    <w:rsid w:val="00E124D1"/>
    <w:rsid w:val="00E13200"/>
    <w:rsid w:val="00E24673"/>
    <w:rsid w:val="00E24898"/>
    <w:rsid w:val="00E355EE"/>
    <w:rsid w:val="00E44C46"/>
    <w:rsid w:val="00E64222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57A0"/>
    <w:rsid w:val="00F3061E"/>
    <w:rsid w:val="00F3301C"/>
    <w:rsid w:val="00F33EED"/>
    <w:rsid w:val="00F35094"/>
    <w:rsid w:val="00F56A75"/>
    <w:rsid w:val="00F60B45"/>
    <w:rsid w:val="00F64FB6"/>
    <w:rsid w:val="00F66C3E"/>
    <w:rsid w:val="00F84399"/>
    <w:rsid w:val="00F93BC9"/>
    <w:rsid w:val="00F95E8D"/>
    <w:rsid w:val="00FA1A9D"/>
    <w:rsid w:val="00FA695B"/>
    <w:rsid w:val="00FA6A55"/>
    <w:rsid w:val="00FA7A79"/>
    <w:rsid w:val="00FA7D51"/>
    <w:rsid w:val="00FB2B96"/>
    <w:rsid w:val="00FB3D99"/>
    <w:rsid w:val="00FC09A0"/>
    <w:rsid w:val="00FD1497"/>
    <w:rsid w:val="00FD36F8"/>
    <w:rsid w:val="00FE059A"/>
    <w:rsid w:val="00FF04D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F16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FB3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695938" TargetMode="External"/><Relationship Id="rId13" Type="http://schemas.openxmlformats.org/officeDocument/2006/relationships/hyperlink" Target="mailto:trinhtk2@vcu.ed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catalano@vcu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qiu@vcu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roeckkg@vc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guo4@vcu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649CA-ACCC-8845-AA1C-64A76BDF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11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11787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15</cp:revision>
  <dcterms:created xsi:type="dcterms:W3CDTF">2020-06-24T10:11:00Z</dcterms:created>
  <dcterms:modified xsi:type="dcterms:W3CDTF">2020-10-09T11:55:00Z</dcterms:modified>
</cp:coreProperties>
</file>