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349BC" w14:textId="3E5DCA8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</w:t>
      </w:r>
      <w:r w:rsidR="0039392A">
        <w:rPr>
          <w:rFonts w:asciiTheme="minorHAnsi" w:eastAsia="Times New Roman" w:hAnsiTheme="minorHAnsi" w:cstheme="minorHAnsi"/>
          <w:b/>
          <w:szCs w:val="24"/>
        </w:rPr>
        <w:t>61285</w:t>
      </w:r>
    </w:p>
    <w:p w14:paraId="0EA072CA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Scriptwriter Name:</w:t>
      </w:r>
      <w:r w:rsidR="001A3CED">
        <w:rPr>
          <w:rFonts w:asciiTheme="minorHAnsi" w:eastAsia="Times New Roman" w:hAnsiTheme="minorHAnsi" w:cstheme="minorHAnsi"/>
          <w:b/>
          <w:szCs w:val="24"/>
        </w:rPr>
        <w:t xml:space="preserve"> Bridget Colvin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62FC7449" w14:textId="77777777" w:rsidR="0039392A" w:rsidRDefault="004E0C5A" w:rsidP="0039392A">
      <w:pPr>
        <w:rPr>
          <w:rFonts w:ascii="Times New Roman" w:hAnsi="Times New Roman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Project Page Link:</w:t>
      </w:r>
      <w:r w:rsidR="00CA3842" w:rsidRPr="00CA3842">
        <w:t xml:space="preserve"> </w:t>
      </w:r>
      <w:hyperlink r:id="rId8" w:tgtFrame="_blank" w:history="1">
        <w:r w:rsidR="0039392A">
          <w:rPr>
            <w:rStyle w:val="Hyperlink"/>
            <w:rFonts w:ascii="Arial" w:hAnsi="Arial" w:cs="Arial"/>
            <w:color w:val="1155CC"/>
            <w:sz w:val="19"/>
            <w:szCs w:val="19"/>
          </w:rPr>
          <w:t>https://www.jove.com/account/file-uploader?src=18691973</w:t>
        </w:r>
      </w:hyperlink>
    </w:p>
    <w:p w14:paraId="575333E3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3AFDBD3" w14:textId="77777777" w:rsidR="0039392A" w:rsidRPr="009A4ED7" w:rsidRDefault="004E0C5A" w:rsidP="0039392A">
      <w:pPr>
        <w:rPr>
          <w:rFonts w:asciiTheme="minorHAnsi" w:hAnsiTheme="minorHAnsi" w:cstheme="minorHAnsi"/>
        </w:rPr>
      </w:pPr>
      <w:r w:rsidRPr="00A97CC6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39392A" w:rsidRPr="004E6899">
        <w:rPr>
          <w:rFonts w:asciiTheme="minorHAnsi" w:hAnsiTheme="minorHAnsi" w:cstheme="minorHAnsi"/>
          <w:b/>
          <w:bCs/>
          <w:sz w:val="32"/>
          <w:szCs w:val="32"/>
        </w:rPr>
        <w:t>Evaluating Cell Death Using Cell-</w:t>
      </w:r>
      <w:r w:rsidR="0039392A" w:rsidRPr="004E6899">
        <w:rPr>
          <w:rFonts w:asciiTheme="minorHAnsi" w:hAnsiTheme="minorHAnsi" w:cstheme="minorHAnsi"/>
          <w:b/>
          <w:bCs/>
          <w:sz w:val="32"/>
          <w:szCs w:val="32"/>
          <w:lang w:eastAsia="ko-KR"/>
        </w:rPr>
        <w:t>F</w:t>
      </w:r>
      <w:r w:rsidR="0039392A" w:rsidRPr="004E6899">
        <w:rPr>
          <w:rFonts w:asciiTheme="minorHAnsi" w:hAnsiTheme="minorHAnsi" w:cstheme="minorHAnsi"/>
          <w:b/>
          <w:bCs/>
          <w:sz w:val="32"/>
          <w:szCs w:val="32"/>
        </w:rPr>
        <w:t>ree Supernatant of Probiotics in Three-Dimensional Spheroid Cultures of Colorectal Cancer Cells</w:t>
      </w:r>
    </w:p>
    <w:p w14:paraId="7D0F9058" w14:textId="77777777" w:rsidR="00A453AF" w:rsidRPr="00B07A3B" w:rsidRDefault="00A453AF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0615BA4C" w14:textId="1D4D3D2B" w:rsidR="0039392A" w:rsidRDefault="00EC3C46" w:rsidP="0039392A">
      <w:pPr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  <w:proofErr w:type="spellStart"/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>Jina</w:t>
      </w:r>
      <w:proofErr w:type="spellEnd"/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 xml:space="preserve"> Lee</w:t>
      </w:r>
      <w:r w:rsidR="0039392A" w:rsidRPr="004E6899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1,</w:t>
      </w:r>
      <w:proofErr w:type="gramStart"/>
      <w:r w:rsidR="0039392A" w:rsidRPr="004E6899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2,</w:t>
      </w:r>
      <w:r w:rsidR="0039392A" w:rsidRPr="004E689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*</w:t>
      </w:r>
      <w:proofErr w:type="gramEnd"/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>Joo-Eun</w:t>
      </w:r>
      <w:proofErr w:type="spellEnd"/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 xml:space="preserve"> Lee</w:t>
      </w:r>
      <w:r w:rsidR="0039392A" w:rsidRPr="004E6899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3,</w:t>
      </w:r>
      <w:r w:rsidR="0039392A" w:rsidRPr="004E6899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*</w:t>
      </w:r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>Seil</w:t>
      </w:r>
      <w:proofErr w:type="spellEnd"/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 xml:space="preserve"> Kim</w:t>
      </w:r>
      <w:r w:rsidR="0039392A" w:rsidRPr="004E6899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1,4,5</w:t>
      </w:r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 xml:space="preserve">, </w:t>
      </w:r>
      <w:proofErr w:type="spellStart"/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>Dukjin</w:t>
      </w:r>
      <w:proofErr w:type="spellEnd"/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 xml:space="preserve"> Kang</w:t>
      </w:r>
      <w:r w:rsidR="0039392A" w:rsidRPr="004E6899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</w:t>
      </w:r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 xml:space="preserve">, and </w:t>
      </w:r>
      <w:proofErr w:type="spellStart"/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>Hee</w:t>
      </w:r>
      <w:proofErr w:type="spellEnd"/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 xml:space="preserve"> Min </w:t>
      </w:r>
      <w:proofErr w:type="spellStart"/>
      <w:r w:rsidR="0039392A" w:rsidRPr="004E6899">
        <w:rPr>
          <w:rFonts w:asciiTheme="minorHAnsi" w:hAnsiTheme="minorHAnsi" w:cstheme="minorHAnsi"/>
          <w:b/>
          <w:bCs/>
          <w:sz w:val="28"/>
          <w:szCs w:val="28"/>
        </w:rPr>
        <w:t>Yoo</w:t>
      </w:r>
      <w:proofErr w:type="spellEnd"/>
      <w:r w:rsidR="0039392A" w:rsidRPr="004E6899">
        <w:rPr>
          <w:rFonts w:asciiTheme="minorHAnsi" w:hAnsiTheme="minorHAnsi" w:cstheme="minorHAnsi"/>
          <w:b/>
          <w:bCs/>
          <w:sz w:val="28"/>
          <w:szCs w:val="28"/>
          <w:vertAlign w:val="superscript"/>
          <w:lang w:val="fr-FR"/>
        </w:rPr>
        <w:t>1</w:t>
      </w:r>
    </w:p>
    <w:p w14:paraId="37305764" w14:textId="41A5F762" w:rsidR="004E6899" w:rsidRPr="004E6899" w:rsidRDefault="004E6899" w:rsidP="0039392A">
      <w:pPr>
        <w:rPr>
          <w:rFonts w:asciiTheme="minorHAnsi" w:hAnsiTheme="minorHAnsi" w:cstheme="minorHAnsi"/>
          <w:sz w:val="28"/>
          <w:szCs w:val="28"/>
          <w:lang w:val="fr-FR"/>
        </w:rPr>
      </w:pPr>
      <w:r>
        <w:rPr>
          <w:rFonts w:asciiTheme="minorHAnsi" w:hAnsiTheme="minorHAnsi" w:cstheme="minorHAnsi"/>
          <w:sz w:val="28"/>
          <w:szCs w:val="28"/>
          <w:lang w:val="fr-FR"/>
        </w:rPr>
        <w:t>*</w:t>
      </w:r>
      <w:proofErr w:type="spellStart"/>
      <w:r>
        <w:rPr>
          <w:rFonts w:asciiTheme="minorHAnsi" w:hAnsiTheme="minorHAnsi" w:cstheme="minorHAnsi"/>
          <w:sz w:val="28"/>
          <w:szCs w:val="28"/>
          <w:lang w:val="fr-FR"/>
        </w:rPr>
        <w:t>These</w:t>
      </w:r>
      <w:proofErr w:type="spellEnd"/>
      <w:r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fr-FR"/>
        </w:rPr>
        <w:t>authors</w:t>
      </w:r>
      <w:proofErr w:type="spellEnd"/>
      <w:r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fr-FR"/>
        </w:rPr>
        <w:t>contribtued</w:t>
      </w:r>
      <w:proofErr w:type="spellEnd"/>
      <w:r>
        <w:rPr>
          <w:rFonts w:asciiTheme="minorHAnsi" w:hAnsiTheme="minorHAnsi" w:cstheme="minorHAnsi"/>
          <w:sz w:val="28"/>
          <w:szCs w:val="28"/>
          <w:lang w:val="fr-FR"/>
        </w:rPr>
        <w:t xml:space="preserve"> </w:t>
      </w:r>
      <w:proofErr w:type="spellStart"/>
      <w:r>
        <w:rPr>
          <w:rFonts w:asciiTheme="minorHAnsi" w:hAnsiTheme="minorHAnsi" w:cstheme="minorHAnsi"/>
          <w:sz w:val="28"/>
          <w:szCs w:val="28"/>
          <w:lang w:val="fr-FR"/>
        </w:rPr>
        <w:t>equally</w:t>
      </w:r>
      <w:proofErr w:type="spellEnd"/>
      <w:r>
        <w:rPr>
          <w:rFonts w:asciiTheme="minorHAnsi" w:hAnsiTheme="minorHAnsi" w:cstheme="minorHAnsi"/>
          <w:sz w:val="28"/>
          <w:szCs w:val="28"/>
          <w:lang w:val="fr-FR"/>
        </w:rPr>
        <w:t xml:space="preserve"> to the </w:t>
      </w:r>
      <w:proofErr w:type="spellStart"/>
      <w:r>
        <w:rPr>
          <w:rFonts w:asciiTheme="minorHAnsi" w:hAnsiTheme="minorHAnsi" w:cstheme="minorHAnsi"/>
          <w:sz w:val="28"/>
          <w:szCs w:val="28"/>
          <w:lang w:val="fr-FR"/>
        </w:rPr>
        <w:t>work</w:t>
      </w:r>
      <w:proofErr w:type="spellEnd"/>
    </w:p>
    <w:p w14:paraId="0A98A38B" w14:textId="77777777" w:rsidR="0039392A" w:rsidRPr="004E6899" w:rsidRDefault="0039392A" w:rsidP="0039392A">
      <w:pPr>
        <w:rPr>
          <w:rFonts w:asciiTheme="minorHAnsi" w:hAnsiTheme="minorHAnsi" w:cstheme="minorHAnsi"/>
          <w:sz w:val="28"/>
          <w:szCs w:val="28"/>
        </w:rPr>
      </w:pPr>
    </w:p>
    <w:p w14:paraId="1CC6CC3D" w14:textId="60844C3C" w:rsidR="0039392A" w:rsidRPr="004E6899" w:rsidRDefault="0039392A" w:rsidP="0039392A">
      <w:pPr>
        <w:rPr>
          <w:sz w:val="28"/>
          <w:szCs w:val="28"/>
        </w:rPr>
      </w:pPr>
      <w:r w:rsidRPr="004E6899">
        <w:rPr>
          <w:sz w:val="28"/>
          <w:szCs w:val="28"/>
          <w:vertAlign w:val="superscript"/>
        </w:rPr>
        <w:t>1</w:t>
      </w:r>
      <w:r w:rsidRPr="004E6899">
        <w:rPr>
          <w:sz w:val="28"/>
          <w:szCs w:val="28"/>
        </w:rPr>
        <w:t>Center for Bioanalysis, Korea Research Institute of Standards and Science (KRISS)</w:t>
      </w:r>
    </w:p>
    <w:p w14:paraId="1195F13E" w14:textId="4E6D95A7" w:rsidR="0039392A" w:rsidRPr="004E6899" w:rsidRDefault="0039392A" w:rsidP="0039392A">
      <w:pPr>
        <w:rPr>
          <w:sz w:val="28"/>
          <w:szCs w:val="28"/>
        </w:rPr>
      </w:pPr>
      <w:r w:rsidRPr="004E6899">
        <w:rPr>
          <w:sz w:val="28"/>
          <w:szCs w:val="28"/>
          <w:vertAlign w:val="superscript"/>
        </w:rPr>
        <w:t>2</w:t>
      </w:r>
      <w:r w:rsidRPr="004E6899">
        <w:rPr>
          <w:sz w:val="28"/>
          <w:szCs w:val="28"/>
        </w:rPr>
        <w:t xml:space="preserve">College of Pharmacy, </w:t>
      </w:r>
      <w:proofErr w:type="spellStart"/>
      <w:r w:rsidRPr="004E6899">
        <w:rPr>
          <w:sz w:val="28"/>
          <w:szCs w:val="28"/>
        </w:rPr>
        <w:t>Chungnam</w:t>
      </w:r>
      <w:proofErr w:type="spellEnd"/>
      <w:r w:rsidRPr="004E6899">
        <w:rPr>
          <w:sz w:val="28"/>
          <w:szCs w:val="28"/>
        </w:rPr>
        <w:t xml:space="preserve"> National University (CNU), </w:t>
      </w:r>
      <w:proofErr w:type="spellStart"/>
      <w:r w:rsidRPr="004E6899">
        <w:rPr>
          <w:sz w:val="28"/>
          <w:szCs w:val="28"/>
        </w:rPr>
        <w:t>Yuseong-gu</w:t>
      </w:r>
      <w:proofErr w:type="spellEnd"/>
    </w:p>
    <w:p w14:paraId="40548A07" w14:textId="159B943D" w:rsidR="0039392A" w:rsidRPr="004E6899" w:rsidRDefault="0039392A" w:rsidP="0039392A">
      <w:pPr>
        <w:rPr>
          <w:sz w:val="28"/>
          <w:szCs w:val="28"/>
        </w:rPr>
      </w:pPr>
      <w:r w:rsidRPr="004E6899">
        <w:rPr>
          <w:sz w:val="28"/>
          <w:szCs w:val="28"/>
          <w:vertAlign w:val="superscript"/>
        </w:rPr>
        <w:t>3</w:t>
      </w:r>
      <w:r w:rsidRPr="004E6899">
        <w:rPr>
          <w:sz w:val="28"/>
          <w:szCs w:val="28"/>
        </w:rPr>
        <w:t>Stem Cell Research Center, Korea Research Institute of Bioscience and Biotechnology (KRIBB)</w:t>
      </w:r>
    </w:p>
    <w:p w14:paraId="063FF25B" w14:textId="737CFEF0" w:rsidR="0039392A" w:rsidRPr="004E6899" w:rsidRDefault="0039392A" w:rsidP="0039392A">
      <w:pPr>
        <w:rPr>
          <w:sz w:val="28"/>
          <w:szCs w:val="28"/>
        </w:rPr>
      </w:pPr>
      <w:r w:rsidRPr="004E6899">
        <w:rPr>
          <w:sz w:val="28"/>
          <w:szCs w:val="28"/>
          <w:vertAlign w:val="superscript"/>
        </w:rPr>
        <w:t>4</w:t>
      </w:r>
      <w:r w:rsidRPr="004E6899">
        <w:rPr>
          <w:sz w:val="28"/>
          <w:szCs w:val="28"/>
        </w:rPr>
        <w:t>Convergent Research Center for Emerging Virus Infection, Korea Research Institute of Chemical Technology (</w:t>
      </w:r>
      <w:r w:rsidRPr="004E6899">
        <w:rPr>
          <w:rFonts w:hint="eastAsia"/>
          <w:sz w:val="28"/>
          <w:szCs w:val="28"/>
        </w:rPr>
        <w:t>KRICT</w:t>
      </w:r>
      <w:r w:rsidR="004E6899" w:rsidRPr="004E6899">
        <w:rPr>
          <w:sz w:val="28"/>
          <w:szCs w:val="28"/>
        </w:rPr>
        <w:t>)</w:t>
      </w:r>
    </w:p>
    <w:p w14:paraId="160C3464" w14:textId="5E414F4B" w:rsidR="00CA3842" w:rsidRPr="004E6899" w:rsidRDefault="0039392A" w:rsidP="0039392A">
      <w:pPr>
        <w:contextualSpacing/>
        <w:rPr>
          <w:rFonts w:asciiTheme="minorHAnsi" w:hAnsiTheme="minorHAnsi" w:cstheme="minorHAnsi"/>
          <w:sz w:val="28"/>
          <w:szCs w:val="28"/>
        </w:rPr>
      </w:pPr>
      <w:r w:rsidRPr="004E6899">
        <w:rPr>
          <w:sz w:val="28"/>
          <w:szCs w:val="28"/>
          <w:vertAlign w:val="superscript"/>
        </w:rPr>
        <w:t>5</w:t>
      </w:r>
      <w:r w:rsidRPr="004E6899">
        <w:rPr>
          <w:sz w:val="28"/>
          <w:szCs w:val="28"/>
        </w:rPr>
        <w:t>Department of Bio-Analysis Science, University of Science &amp; Technology (UST)</w:t>
      </w:r>
    </w:p>
    <w:p w14:paraId="059C848E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6095F49B" w14:textId="77777777" w:rsidR="00A36302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Corresponding Author:</w:t>
      </w:r>
    </w:p>
    <w:p w14:paraId="09D07358" w14:textId="77777777" w:rsidR="004E6899" w:rsidRDefault="004E6899" w:rsidP="004E0C5A">
      <w:pPr>
        <w:outlineLvl w:val="0"/>
        <w:rPr>
          <w:rFonts w:asciiTheme="minorHAnsi" w:hAnsiTheme="minorHAnsi" w:cstheme="minorHAnsi"/>
        </w:rPr>
      </w:pPr>
      <w:proofErr w:type="spellStart"/>
      <w:r w:rsidRPr="009A4ED7">
        <w:rPr>
          <w:rFonts w:asciiTheme="minorHAnsi" w:hAnsiTheme="minorHAnsi" w:cstheme="minorHAnsi"/>
        </w:rPr>
        <w:t>Hee</w:t>
      </w:r>
      <w:proofErr w:type="spellEnd"/>
      <w:r w:rsidRPr="009A4ED7">
        <w:rPr>
          <w:rFonts w:asciiTheme="minorHAnsi" w:hAnsiTheme="minorHAnsi" w:cstheme="minorHAnsi"/>
        </w:rPr>
        <w:t xml:space="preserve"> Min </w:t>
      </w:r>
      <w:proofErr w:type="spellStart"/>
      <w:r w:rsidRPr="009A4ED7">
        <w:rPr>
          <w:rFonts w:asciiTheme="minorHAnsi" w:hAnsiTheme="minorHAnsi" w:cstheme="minorHAnsi"/>
        </w:rPr>
        <w:t>Yoo</w:t>
      </w:r>
      <w:proofErr w:type="spellEnd"/>
      <w:r w:rsidRPr="009A4ED7">
        <w:rPr>
          <w:rFonts w:asciiTheme="minorHAnsi" w:hAnsiTheme="minorHAnsi" w:cstheme="minorHAnsi"/>
        </w:rPr>
        <w:t xml:space="preserve"> </w:t>
      </w:r>
      <w:r w:rsidRPr="009A4ED7">
        <w:rPr>
          <w:rFonts w:asciiTheme="minorHAnsi" w:hAnsiTheme="minorHAnsi" w:cstheme="minorHAnsi"/>
        </w:rPr>
        <w:tab/>
      </w:r>
      <w:r w:rsidRPr="009A4ED7">
        <w:rPr>
          <w:rFonts w:asciiTheme="minorHAnsi" w:hAnsiTheme="minorHAnsi" w:cstheme="minorHAnsi"/>
        </w:rPr>
        <w:tab/>
      </w:r>
    </w:p>
    <w:p w14:paraId="1A1E95FF" w14:textId="04E06008" w:rsidR="008F248A" w:rsidRPr="00335E9F" w:rsidRDefault="00786290" w:rsidP="004E0C5A">
      <w:pPr>
        <w:outlineLvl w:val="0"/>
        <w:rPr>
          <w:rFonts w:asciiTheme="minorHAnsi" w:hAnsiTheme="minorHAnsi" w:cstheme="minorHAnsi"/>
          <w:color w:val="0000FF"/>
          <w:u w:val="single"/>
        </w:rPr>
      </w:pPr>
      <w:hyperlink r:id="rId9" w:history="1">
        <w:r w:rsidR="004E6899" w:rsidRPr="00335E9F">
          <w:rPr>
            <w:rStyle w:val="Hyperlink"/>
            <w:rFonts w:asciiTheme="minorHAnsi" w:hAnsiTheme="minorHAnsi" w:cstheme="minorHAnsi"/>
          </w:rPr>
          <w:t>hmy@kriss.re.kr</w:t>
        </w:r>
      </w:hyperlink>
      <w:r w:rsidR="004E6899" w:rsidRPr="00335E9F">
        <w:rPr>
          <w:rFonts w:asciiTheme="minorHAnsi" w:hAnsiTheme="minorHAnsi" w:cstheme="minorHAnsi"/>
          <w:color w:val="0000FF"/>
        </w:rPr>
        <w:t xml:space="preserve"> </w:t>
      </w:r>
    </w:p>
    <w:p w14:paraId="31DCC82F" w14:textId="77777777" w:rsidR="004E6899" w:rsidRDefault="004E6899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226D0BF0" w14:textId="6FD270E3" w:rsidR="004E0C5A" w:rsidRDefault="00A36302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Co-authors:</w:t>
      </w:r>
      <w:r w:rsidR="004E0C5A"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</w:p>
    <w:p w14:paraId="0A4AD457" w14:textId="0DA90361" w:rsidR="004E6899" w:rsidRPr="00335E9F" w:rsidRDefault="00786290" w:rsidP="004E68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FF"/>
        </w:rPr>
      </w:pPr>
      <w:hyperlink r:id="rId10" w:history="1">
        <w:r w:rsidR="004E6899" w:rsidRPr="00335E9F">
          <w:rPr>
            <w:rStyle w:val="Hyperlink"/>
            <w:rFonts w:asciiTheme="minorHAnsi" w:hAnsiTheme="minorHAnsi" w:cstheme="minorHAnsi"/>
          </w:rPr>
          <w:t>jalee@kriss.re.kr</w:t>
        </w:r>
      </w:hyperlink>
    </w:p>
    <w:p w14:paraId="4EE39D63" w14:textId="6C4C08CA" w:rsidR="004E6899" w:rsidRPr="00335E9F" w:rsidRDefault="00786290" w:rsidP="004E68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FF"/>
        </w:rPr>
      </w:pPr>
      <w:hyperlink r:id="rId11" w:history="1">
        <w:r w:rsidR="004E6899" w:rsidRPr="00335E9F">
          <w:rPr>
            <w:rStyle w:val="Hyperlink"/>
            <w:rFonts w:asciiTheme="minorHAnsi" w:hAnsiTheme="minorHAnsi" w:cstheme="minorHAnsi"/>
          </w:rPr>
          <w:t>jooeunlee@kribb.re.kr</w:t>
        </w:r>
      </w:hyperlink>
      <w:r w:rsidR="004E6899" w:rsidRPr="00335E9F">
        <w:rPr>
          <w:rFonts w:asciiTheme="minorHAnsi" w:hAnsiTheme="minorHAnsi" w:cstheme="minorHAnsi"/>
          <w:color w:val="0000FF"/>
        </w:rPr>
        <w:t xml:space="preserve"> </w:t>
      </w:r>
    </w:p>
    <w:p w14:paraId="0BD16200" w14:textId="042D3FED" w:rsidR="004E6899" w:rsidRPr="00335E9F" w:rsidRDefault="00786290" w:rsidP="004E6899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FF"/>
        </w:rPr>
      </w:pPr>
      <w:hyperlink r:id="rId12" w:history="1">
        <w:r w:rsidR="004E6899" w:rsidRPr="00335E9F">
          <w:rPr>
            <w:rStyle w:val="Hyperlink"/>
            <w:rFonts w:asciiTheme="minorHAnsi" w:hAnsiTheme="minorHAnsi" w:cstheme="minorHAnsi"/>
          </w:rPr>
          <w:t>stapler@kriss.re.kr</w:t>
        </w:r>
      </w:hyperlink>
    </w:p>
    <w:p w14:paraId="7741AA2D" w14:textId="5F540E54" w:rsidR="004E6899" w:rsidRPr="00335E9F" w:rsidRDefault="00786290" w:rsidP="004E6899">
      <w:pPr>
        <w:pStyle w:val="NormalWeb"/>
        <w:spacing w:before="0" w:beforeAutospacing="0" w:after="0" w:afterAutospacing="0"/>
        <w:rPr>
          <w:rFonts w:asciiTheme="minorHAnsi" w:eastAsia="Times New Roman" w:hAnsiTheme="minorHAnsi" w:cstheme="minorHAnsi"/>
          <w:b/>
          <w:color w:val="0000FF"/>
        </w:rPr>
      </w:pPr>
      <w:hyperlink r:id="rId13" w:history="1">
        <w:r w:rsidR="004E6899" w:rsidRPr="00335E9F">
          <w:rPr>
            <w:rStyle w:val="Hyperlink"/>
            <w:rFonts w:asciiTheme="minorHAnsi" w:hAnsiTheme="minorHAnsi" w:cstheme="minorHAnsi"/>
          </w:rPr>
          <w:t>djkang@kriss.re.kr</w:t>
        </w:r>
      </w:hyperlink>
      <w:r w:rsidR="004E6899" w:rsidRPr="00335E9F">
        <w:rPr>
          <w:rFonts w:asciiTheme="minorHAnsi" w:hAnsiTheme="minorHAnsi" w:cstheme="minorHAnsi"/>
          <w:color w:val="0000FF"/>
        </w:rPr>
        <w:t xml:space="preserve"> </w:t>
      </w:r>
    </w:p>
    <w:p w14:paraId="53CD05F9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bookmarkEnd w:id="0"/>
    <w:p w14:paraId="7B6AF3F3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511DB0F4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7B1A6E42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004D037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3B499BC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127A8D47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028A9751" w14:textId="34ACD95B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155BF">
        <w:rPr>
          <w:rFonts w:asciiTheme="minorHAnsi" w:eastAsia="Times New Roman" w:hAnsiTheme="minorHAnsi" w:cstheme="minorHAnsi"/>
          <w:b/>
          <w:szCs w:val="24"/>
        </w:rPr>
        <w:t>N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6179BE85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FB405C2" w14:textId="2F602F58" w:rsidR="007B328D" w:rsidRPr="00E6188D" w:rsidRDefault="00987081" w:rsidP="007B328D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</w:t>
      </w:r>
      <w:r w:rsidR="00933861">
        <w:rPr>
          <w:rFonts w:asciiTheme="minorHAnsi" w:eastAsia="Times New Roman" w:hAnsiTheme="minorHAnsi" w:cstheme="minorHAnsi"/>
          <w:szCs w:val="24"/>
        </w:rPr>
        <w:t>demonstrate</w:t>
      </w:r>
      <w:r w:rsidR="00652165">
        <w:rPr>
          <w:rFonts w:asciiTheme="minorHAnsi" w:eastAsia="Times New Roman" w:hAnsiTheme="minorHAnsi" w:cstheme="minorHAnsi"/>
          <w:szCs w:val="24"/>
        </w:rPr>
        <w:t xml:space="preserve">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="00B155BF">
        <w:rPr>
          <w:rFonts w:asciiTheme="minorHAnsi" w:eastAsia="Times New Roman" w:hAnsiTheme="minorHAnsi" w:cstheme="minorHAnsi"/>
          <w:szCs w:val="24"/>
        </w:rPr>
        <w:tab/>
      </w:r>
      <w:r w:rsidR="00B155BF" w:rsidRPr="00B155BF">
        <w:rPr>
          <w:rFonts w:asciiTheme="minorHAnsi" w:eastAsia="Times New Roman" w:hAnsiTheme="minorHAnsi" w:cstheme="minorHAnsi"/>
          <w:b/>
          <w:bCs/>
          <w:szCs w:val="24"/>
        </w:rPr>
        <w:t>N</w:t>
      </w:r>
    </w:p>
    <w:p w14:paraId="38A5551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651D29A8" w14:textId="77777777" w:rsidR="00B155BF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</w:t>
      </w:r>
      <w:r w:rsidR="00933861">
        <w:rPr>
          <w:rFonts w:asciiTheme="minorHAnsi" w:eastAsia="Times New Roman" w:hAnsiTheme="minorHAnsi" w:cstheme="minorHAnsi"/>
          <w:szCs w:val="24"/>
        </w:rPr>
        <w:t xml:space="preserve"> (greater than walking distance)</w:t>
      </w:r>
      <w:r w:rsidRPr="00B07A3B">
        <w:rPr>
          <w:rFonts w:asciiTheme="minorHAnsi" w:eastAsia="Times New Roman" w:hAnsiTheme="minorHAnsi" w:cstheme="minorHAnsi"/>
          <w:szCs w:val="24"/>
        </w:rPr>
        <w:t xml:space="preserve">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B155BF">
        <w:rPr>
          <w:rFonts w:asciiTheme="minorHAnsi" w:eastAsia="Times New Roman" w:hAnsiTheme="minorHAnsi" w:cstheme="minorHAnsi"/>
          <w:b/>
          <w:szCs w:val="24"/>
        </w:rPr>
        <w:t>N</w:t>
      </w:r>
    </w:p>
    <w:p w14:paraId="5309041B" w14:textId="2AD3F8E9" w:rsidR="00987081" w:rsidRPr="00B07A3B" w:rsidRDefault="00987081" w:rsidP="00652165">
      <w:pPr>
        <w:spacing w:before="120"/>
        <w:ind w:left="720"/>
        <w:rPr>
          <w:rFonts w:asciiTheme="minorHAnsi" w:eastAsia="Times New Roman" w:hAnsiTheme="minorHAnsi" w:cstheme="minorHAnsi"/>
          <w:b/>
          <w:bCs/>
          <w:szCs w:val="24"/>
        </w:rPr>
      </w:pPr>
    </w:p>
    <w:p w14:paraId="1BEF6C15" w14:textId="77777777" w:rsidR="00C70C90" w:rsidRPr="00B07A3B" w:rsidRDefault="00987081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B122729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commentRangeStart w:id="1"/>
      <w:r w:rsidRPr="00B07A3B">
        <w:rPr>
          <w:rFonts w:asciiTheme="minorHAnsi" w:hAnsiTheme="minorHAnsi" w:cstheme="minorHAnsi"/>
        </w:rPr>
        <w:lastRenderedPageBreak/>
        <w:t>Introduction</w:t>
      </w:r>
      <w:commentRangeEnd w:id="1"/>
      <w:r w:rsidR="00B155BF">
        <w:rPr>
          <w:rStyle w:val="CommentReference"/>
          <w:rFonts w:eastAsia="Batang"/>
          <w:lang w:val="x-none" w:eastAsia="x-none"/>
        </w:rPr>
        <w:commentReference w:id="1"/>
      </w:r>
    </w:p>
    <w:p w14:paraId="12753F51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70ABDB9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347C582F" w14:textId="77777777" w:rsidR="00336C61" w:rsidRPr="00B07A3B" w:rsidRDefault="00336C61" w:rsidP="00B155BF">
      <w:pPr>
        <w:spacing w:line="360" w:lineRule="auto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214FD8CB" w14:textId="2100C52F" w:rsidR="007D61A8" w:rsidRPr="00B155BF" w:rsidRDefault="007D61A8" w:rsidP="007D61A8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155BF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REQUIRED:</w:t>
      </w:r>
      <w:r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1CD676EC" w14:textId="6803A281" w:rsidR="007E0E59" w:rsidRPr="00B155BF" w:rsidRDefault="007E0E59" w:rsidP="007E0E59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B155BF">
        <w:rPr>
          <w:rStyle w:val="AuthorName"/>
          <w:rFonts w:asciiTheme="minorHAnsi" w:eastAsia="Times" w:hAnsiTheme="minorHAnsi" w:cstheme="minorHAnsi"/>
          <w:color w:val="000000" w:themeColor="text1"/>
        </w:rPr>
        <w:t>Joo-Eun</w:t>
      </w:r>
      <w:proofErr w:type="spellEnd"/>
      <w:r w:rsidRPr="00B155BF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Lee</w:t>
      </w:r>
      <w:r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AB2B08">
        <w:rPr>
          <w:color w:val="000000" w:themeColor="text1"/>
        </w:rPr>
        <w:t>This protocol</w:t>
      </w:r>
      <w:r w:rsidRPr="00B155BF">
        <w:rPr>
          <w:color w:val="000000" w:themeColor="text1"/>
        </w:rPr>
        <w:t xml:space="preserve"> </w:t>
      </w:r>
      <w:r w:rsidR="009B43E7" w:rsidRPr="00B155BF">
        <w:rPr>
          <w:color w:val="000000" w:themeColor="text1"/>
        </w:rPr>
        <w:t xml:space="preserve">has </w:t>
      </w:r>
      <w:r w:rsidRPr="00B155BF">
        <w:rPr>
          <w:color w:val="000000" w:themeColor="text1"/>
        </w:rPr>
        <w:t xml:space="preserve">been optimized </w:t>
      </w:r>
      <w:r w:rsidR="00F6660C" w:rsidRPr="00B155BF">
        <w:rPr>
          <w:rFonts w:hint="eastAsia"/>
          <w:color w:val="000000" w:themeColor="text1"/>
          <w:lang w:eastAsia="ko-KR"/>
        </w:rPr>
        <w:t>t</w:t>
      </w:r>
      <w:r w:rsidR="00F6660C" w:rsidRPr="00B155BF">
        <w:rPr>
          <w:color w:val="000000" w:themeColor="text1"/>
          <w:lang w:eastAsia="ko-KR"/>
        </w:rPr>
        <w:t xml:space="preserve">o make it </w:t>
      </w:r>
      <w:r w:rsidR="00F6660C" w:rsidRPr="00B155BF">
        <w:rPr>
          <w:color w:val="000000" w:themeColor="text1"/>
        </w:rPr>
        <w:t xml:space="preserve">easier to </w:t>
      </w:r>
      <w:r w:rsidRPr="00B155BF">
        <w:rPr>
          <w:color w:val="000000" w:themeColor="text1"/>
        </w:rPr>
        <w:t xml:space="preserve">investigate the anti-cancer effects of </w:t>
      </w:r>
      <w:r w:rsidRPr="00AB2B08">
        <w:rPr>
          <w:i/>
          <w:iCs/>
          <w:color w:val="000000" w:themeColor="text1"/>
        </w:rPr>
        <w:t>Lactobacillus</w:t>
      </w:r>
      <w:r w:rsidRPr="00B155BF">
        <w:rPr>
          <w:color w:val="000000" w:themeColor="text1"/>
        </w:rPr>
        <w:t xml:space="preserve"> cell-free supernatant </w:t>
      </w:r>
      <w:r w:rsidR="00A07F27">
        <w:rPr>
          <w:color w:val="000000" w:themeColor="text1"/>
        </w:rPr>
        <w:t>in</w:t>
      </w:r>
      <w:r w:rsidRPr="00B155BF">
        <w:rPr>
          <w:color w:val="000000" w:themeColor="text1"/>
        </w:rPr>
        <w:t xml:space="preserve"> multiple types of colon cancer cell spheroids </w:t>
      </w:r>
      <w:r w:rsidRPr="00B155B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Pr="00B155BF">
        <w:rPr>
          <w:rFonts w:asciiTheme="minorHAnsi" w:hAnsiTheme="minorHAnsi" w:cstheme="minorHAnsi"/>
          <w:color w:val="000000" w:themeColor="text1"/>
        </w:rPr>
        <w:t>.</w:t>
      </w:r>
    </w:p>
    <w:p w14:paraId="2717029E" w14:textId="77777777" w:rsidR="00A453AF" w:rsidRPr="00B155BF" w:rsidRDefault="00A453AF" w:rsidP="00A453AF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8CC2105" w14:textId="77777777" w:rsidR="00A453AF" w:rsidRPr="00B155BF" w:rsidRDefault="00A453AF" w:rsidP="00A453AF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B155BF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B155BF">
        <w:rPr>
          <w:rFonts w:cs="Calibri"/>
          <w:bCs/>
          <w:color w:val="000000" w:themeColor="text1"/>
          <w:szCs w:val="24"/>
        </w:rPr>
        <w:tab/>
      </w:r>
    </w:p>
    <w:p w14:paraId="0A1B8A72" w14:textId="77777777" w:rsidR="00A453AF" w:rsidRPr="00B155BF" w:rsidRDefault="00A453AF" w:rsidP="00A453AF">
      <w:pPr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</w:pPr>
    </w:p>
    <w:p w14:paraId="5D9AF1C8" w14:textId="35995AF1" w:rsidR="00A453AF" w:rsidRPr="00B155BF" w:rsidRDefault="00A453AF" w:rsidP="00A453AF">
      <w:pPr>
        <w:rPr>
          <w:rFonts w:asciiTheme="minorHAnsi" w:eastAsia="Times New Roman" w:hAnsiTheme="minorHAnsi" w:cstheme="minorHAnsi"/>
          <w:color w:val="000000" w:themeColor="text1"/>
          <w:szCs w:val="24"/>
        </w:rPr>
      </w:pPr>
      <w:r w:rsidRPr="00B155BF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REQUIRED:</w:t>
      </w:r>
      <w:r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p w14:paraId="1C3A729B" w14:textId="77777777" w:rsidR="00A453AF" w:rsidRPr="00B155BF" w:rsidRDefault="00A453AF" w:rsidP="00A453AF">
      <w:pPr>
        <w:pStyle w:val="ListParagraph"/>
        <w:ind w:left="907"/>
        <w:rPr>
          <w:rFonts w:cs="Calibri"/>
          <w:color w:val="000000" w:themeColor="text1"/>
          <w:szCs w:val="24"/>
        </w:rPr>
      </w:pPr>
    </w:p>
    <w:p w14:paraId="094B5BD6" w14:textId="6FBF8913" w:rsidR="00A453AF" w:rsidRPr="00B155BF" w:rsidRDefault="007E0E59" w:rsidP="00CA3828">
      <w:pPr>
        <w:pStyle w:val="ListParagraph"/>
        <w:numPr>
          <w:ilvl w:val="1"/>
          <w:numId w:val="3"/>
        </w:numPr>
        <w:jc w:val="both"/>
        <w:rPr>
          <w:rFonts w:cs="Calibri"/>
          <w:color w:val="000000" w:themeColor="text1"/>
          <w:szCs w:val="24"/>
        </w:rPr>
      </w:pPr>
      <w:proofErr w:type="spellStart"/>
      <w:r w:rsidRPr="00B155BF">
        <w:rPr>
          <w:rStyle w:val="AuthorName"/>
          <w:rFonts w:asciiTheme="minorHAnsi" w:eastAsia="Times" w:hAnsiTheme="minorHAnsi" w:cstheme="minorHAnsi"/>
          <w:color w:val="000000" w:themeColor="text1"/>
        </w:rPr>
        <w:t>Joo-Eun</w:t>
      </w:r>
      <w:proofErr w:type="spellEnd"/>
      <w:r w:rsidRPr="00B155BF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Lee</w:t>
      </w:r>
      <w:r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>: T</w:t>
      </w:r>
      <w:r w:rsidRPr="00B155BF">
        <w:rPr>
          <w:color w:val="000000" w:themeColor="text1"/>
        </w:rPr>
        <w:t xml:space="preserve">his technique </w:t>
      </w:r>
      <w:r w:rsidR="00F6660C" w:rsidRPr="00B155BF">
        <w:rPr>
          <w:color w:val="000000" w:themeColor="text1"/>
        </w:rPr>
        <w:t xml:space="preserve">is the </w:t>
      </w:r>
      <w:r w:rsidRPr="00B155BF">
        <w:rPr>
          <w:color w:val="000000" w:themeColor="text1"/>
        </w:rPr>
        <w:t xml:space="preserve">first approach </w:t>
      </w:r>
      <w:r w:rsidR="00F6660C" w:rsidRPr="00B155BF">
        <w:rPr>
          <w:color w:val="000000" w:themeColor="text1"/>
        </w:rPr>
        <w:t xml:space="preserve">that investigates </w:t>
      </w:r>
      <w:r w:rsidRPr="00B155BF">
        <w:rPr>
          <w:color w:val="000000" w:themeColor="text1"/>
        </w:rPr>
        <w:t xml:space="preserve">the anti-cancer effects of </w:t>
      </w:r>
      <w:r w:rsidR="00AB2B08">
        <w:rPr>
          <w:color w:val="000000" w:themeColor="text1"/>
        </w:rPr>
        <w:t>LCFS</w:t>
      </w:r>
      <w:r w:rsidRPr="00B155BF">
        <w:rPr>
          <w:color w:val="000000" w:themeColor="text1"/>
        </w:rPr>
        <w:t xml:space="preserve"> on colon cancer spheroid</w:t>
      </w:r>
      <w:r w:rsidR="00F6660C" w:rsidRPr="00B155BF">
        <w:rPr>
          <w:color w:val="000000" w:themeColor="text1"/>
        </w:rPr>
        <w:t>s</w:t>
      </w:r>
      <w:r w:rsidR="00CA3828" w:rsidRPr="00B155BF">
        <w:rPr>
          <w:color w:val="000000" w:themeColor="text1"/>
        </w:rPr>
        <w:t xml:space="preserve"> under </w:t>
      </w:r>
      <w:r w:rsidRPr="00B155BF">
        <w:rPr>
          <w:color w:val="000000" w:themeColor="text1"/>
        </w:rPr>
        <w:t>in vivo mimicry condition</w:t>
      </w:r>
      <w:r w:rsidR="00AB2B08">
        <w:rPr>
          <w:color w:val="000000" w:themeColor="text1"/>
        </w:rPr>
        <w:t>s</w:t>
      </w:r>
      <w:r w:rsidRPr="00B155BF">
        <w:rPr>
          <w:rFonts w:asciiTheme="minorHAnsi" w:hAnsiTheme="minorHAnsi" w:cstheme="minorHAnsi"/>
          <w:b/>
          <w:bCs/>
          <w:color w:val="000000" w:themeColor="text1"/>
        </w:rPr>
        <w:t xml:space="preserve"> </w:t>
      </w:r>
      <w:r w:rsidR="00A453AF" w:rsidRPr="00B155B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A453AF" w:rsidRPr="00B155BF">
        <w:rPr>
          <w:rFonts w:asciiTheme="minorHAnsi" w:hAnsiTheme="minorHAnsi" w:cstheme="minorHAnsi"/>
          <w:color w:val="000000" w:themeColor="text1"/>
        </w:rPr>
        <w:t>.</w:t>
      </w:r>
    </w:p>
    <w:p w14:paraId="2B0EC4B6" w14:textId="77777777" w:rsidR="00A453AF" w:rsidRPr="00B155BF" w:rsidRDefault="00A453AF" w:rsidP="00A453A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59FEE579" w14:textId="7BE4A319" w:rsidR="007D61A8" w:rsidRPr="00B155BF" w:rsidRDefault="00A453AF" w:rsidP="007D61A8">
      <w:pPr>
        <w:pStyle w:val="ListParagraph"/>
        <w:numPr>
          <w:ilvl w:val="2"/>
          <w:numId w:val="3"/>
        </w:numPr>
        <w:rPr>
          <w:rFonts w:cs="Calibri"/>
          <w:color w:val="000000" w:themeColor="text1"/>
          <w:szCs w:val="24"/>
        </w:rPr>
      </w:pPr>
      <w:r w:rsidRPr="00B155BF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</w:p>
    <w:p w14:paraId="7A554A7D" w14:textId="77777777" w:rsidR="00A453AF" w:rsidRPr="00B155B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3517A76E" w14:textId="77777777" w:rsidR="00A453AF" w:rsidRPr="00B155BF" w:rsidRDefault="00A453AF" w:rsidP="00A453AF">
      <w:pPr>
        <w:outlineLvl w:val="0"/>
        <w:rPr>
          <w:rFonts w:asciiTheme="minorHAnsi" w:eastAsia="Times New Roman" w:hAnsiTheme="minorHAnsi" w:cstheme="minorHAnsi"/>
          <w:b/>
          <w:color w:val="000000" w:themeColor="text1"/>
          <w:szCs w:val="24"/>
        </w:rPr>
      </w:pPr>
      <w:r w:rsidRPr="00B155BF">
        <w:rPr>
          <w:rFonts w:asciiTheme="minorHAnsi" w:eastAsia="Times New Roman" w:hAnsiTheme="minorHAnsi" w:cstheme="minorHAnsi"/>
          <w:b/>
          <w:color w:val="000000" w:themeColor="text1"/>
          <w:szCs w:val="24"/>
        </w:rPr>
        <w:t>Introduction of Demonstrator on Camera</w:t>
      </w:r>
    </w:p>
    <w:p w14:paraId="23C6D603" w14:textId="77777777" w:rsidR="00A453AF" w:rsidRPr="00B155BF" w:rsidRDefault="00A453AF" w:rsidP="00B155BF">
      <w:pPr>
        <w:rPr>
          <w:rFonts w:cs="Calibri"/>
          <w:color w:val="000000" w:themeColor="text1"/>
          <w:szCs w:val="24"/>
        </w:rPr>
      </w:pPr>
    </w:p>
    <w:p w14:paraId="1E0CFC9F" w14:textId="5045FEE2" w:rsidR="00A453AF" w:rsidRPr="00B155BF" w:rsidRDefault="00C55FBF" w:rsidP="00C55FBF">
      <w:pPr>
        <w:pStyle w:val="ListParagraph"/>
        <w:numPr>
          <w:ilvl w:val="1"/>
          <w:numId w:val="3"/>
        </w:numPr>
        <w:rPr>
          <w:rFonts w:cs="Calibri"/>
          <w:color w:val="000000" w:themeColor="text1"/>
          <w:szCs w:val="24"/>
        </w:rPr>
      </w:pPr>
      <w:proofErr w:type="spellStart"/>
      <w:r w:rsidRPr="00B155BF">
        <w:rPr>
          <w:rFonts w:asciiTheme="minorHAnsi" w:eastAsia="Times" w:hAnsiTheme="minorHAnsi" w:cstheme="minorHAnsi"/>
          <w:b/>
          <w:color w:val="000000" w:themeColor="text1"/>
          <w:szCs w:val="24"/>
          <w:u w:val="single"/>
        </w:rPr>
        <w:t>Joo-Eun</w:t>
      </w:r>
      <w:proofErr w:type="spellEnd"/>
      <w:r w:rsidRPr="00B155BF">
        <w:rPr>
          <w:rFonts w:asciiTheme="minorHAnsi" w:eastAsia="Times" w:hAnsiTheme="minorHAnsi" w:cstheme="minorHAnsi"/>
          <w:b/>
          <w:color w:val="000000" w:themeColor="text1"/>
          <w:szCs w:val="24"/>
          <w:u w:val="single"/>
        </w:rPr>
        <w:t xml:space="preserve"> Lee</w:t>
      </w:r>
      <w:r w:rsidR="007D61A8"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Demonstrating the procedure will be </w:t>
      </w:r>
      <w:proofErr w:type="spellStart"/>
      <w:r w:rsidRPr="00B155BF">
        <w:rPr>
          <w:color w:val="000000" w:themeColor="text1"/>
          <w:u w:val="single"/>
        </w:rPr>
        <w:t>Jina</w:t>
      </w:r>
      <w:proofErr w:type="spellEnd"/>
      <w:r w:rsidRPr="00B155BF">
        <w:rPr>
          <w:color w:val="000000" w:themeColor="text1"/>
          <w:u w:val="single"/>
        </w:rPr>
        <w:t xml:space="preserve"> Lee</w:t>
      </w:r>
      <w:r w:rsidR="007D61A8"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a </w:t>
      </w:r>
      <w:r w:rsidRPr="00B155BF">
        <w:rPr>
          <w:color w:val="000000" w:themeColor="text1"/>
        </w:rPr>
        <w:t>graduate student researcher</w:t>
      </w:r>
      <w:r w:rsidR="007D61A8"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from my laboratory </w:t>
      </w:r>
      <w:r w:rsidR="00A453AF" w:rsidRPr="00B155BF">
        <w:rPr>
          <w:rFonts w:asciiTheme="minorHAnsi" w:eastAsia="Times New Roman" w:hAnsiTheme="minorHAnsi" w:cstheme="minorHAnsi"/>
          <w:b/>
          <w:bCs/>
          <w:color w:val="000000" w:themeColor="text1"/>
          <w:szCs w:val="24"/>
        </w:rPr>
        <w:t>[1][2]</w:t>
      </w:r>
      <w:r w:rsidR="00A453AF"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>.</w:t>
      </w:r>
    </w:p>
    <w:p w14:paraId="734416D5" w14:textId="77777777" w:rsidR="00A453AF" w:rsidRPr="00A453AF" w:rsidRDefault="00A453AF" w:rsidP="00A453AF">
      <w:pPr>
        <w:pStyle w:val="ListParagraph"/>
        <w:ind w:left="1627"/>
        <w:rPr>
          <w:rFonts w:cs="Calibri"/>
          <w:szCs w:val="24"/>
        </w:rPr>
      </w:pPr>
    </w:p>
    <w:p w14:paraId="162CD6A1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INTERVIEW: Author saying the above</w:t>
      </w:r>
    </w:p>
    <w:p w14:paraId="51328BAB" w14:textId="77777777" w:rsidR="00A453AF" w:rsidRPr="00A453AF" w:rsidRDefault="007D61A8" w:rsidP="00A453AF">
      <w:pPr>
        <w:pStyle w:val="ListParagraph"/>
        <w:numPr>
          <w:ilvl w:val="2"/>
          <w:numId w:val="3"/>
        </w:numPr>
        <w:rPr>
          <w:rFonts w:cs="Calibri"/>
          <w:szCs w:val="24"/>
        </w:rPr>
      </w:pPr>
      <w:r w:rsidRPr="00A453AF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</w:t>
      </w:r>
    </w:p>
    <w:p w14:paraId="1B250D45" w14:textId="77777777" w:rsidR="00A453AF" w:rsidRDefault="00A453AF" w:rsidP="00A453AF">
      <w:pPr>
        <w:pStyle w:val="ListParagraph"/>
        <w:ind w:left="360"/>
        <w:rPr>
          <w:rFonts w:asciiTheme="minorHAnsi" w:eastAsia="Times New Roman" w:hAnsiTheme="minorHAnsi" w:cstheme="minorHAnsi"/>
          <w:b/>
          <w:szCs w:val="24"/>
        </w:rPr>
      </w:pPr>
    </w:p>
    <w:p w14:paraId="78F12F5A" w14:textId="2C551FF2" w:rsidR="001016BD" w:rsidRPr="00A453AF" w:rsidRDefault="001016BD" w:rsidP="00A453AF">
      <w:pPr>
        <w:pStyle w:val="ListParagraph"/>
        <w:numPr>
          <w:ilvl w:val="1"/>
          <w:numId w:val="3"/>
        </w:numPr>
        <w:rPr>
          <w:rFonts w:cs="Calibri"/>
          <w:szCs w:val="24"/>
        </w:rPr>
      </w:pPr>
      <w:r w:rsidRPr="00A453AF">
        <w:rPr>
          <w:rFonts w:asciiTheme="minorHAnsi" w:hAnsiTheme="minorHAnsi" w:cstheme="minorHAnsi"/>
        </w:rPr>
        <w:br w:type="page"/>
      </w:r>
    </w:p>
    <w:p w14:paraId="57B28688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8A58332" w14:textId="67593093" w:rsidR="00DB5C27" w:rsidRDefault="00DB5C27" w:rsidP="002E5C58">
      <w:pPr>
        <w:pStyle w:val="BodyText"/>
        <w:numPr>
          <w:ilvl w:val="0"/>
          <w:numId w:val="44"/>
        </w:numPr>
        <w:spacing w:before="360"/>
        <w:outlineLvl w:val="0"/>
        <w:rPr>
          <w:rFonts w:asciiTheme="minorHAnsi" w:hAnsiTheme="minorHAnsi" w:cstheme="minorHAnsi"/>
          <w:b/>
          <w:i w:val="0"/>
          <w:iCs/>
        </w:rPr>
      </w:pPr>
      <w:r w:rsidRPr="002E5C58">
        <w:rPr>
          <w:rFonts w:asciiTheme="minorHAnsi" w:hAnsiTheme="minorHAnsi" w:cstheme="minorHAnsi"/>
          <w:b/>
          <w:i w:val="0"/>
          <w:iCs/>
        </w:rPr>
        <w:t xml:space="preserve">Bacterial </w:t>
      </w:r>
      <w:r w:rsidR="002E5C58" w:rsidRPr="002E5C58">
        <w:rPr>
          <w:rFonts w:asciiTheme="minorHAnsi" w:hAnsiTheme="minorHAnsi" w:cstheme="minorHAnsi"/>
          <w:b/>
          <w:i w:val="0"/>
          <w:iCs/>
        </w:rPr>
        <w:t>C</w:t>
      </w:r>
      <w:r w:rsidRPr="002E5C58">
        <w:rPr>
          <w:rFonts w:asciiTheme="minorHAnsi" w:hAnsiTheme="minorHAnsi" w:cstheme="minorHAnsi"/>
          <w:b/>
          <w:i w:val="0"/>
          <w:iCs/>
        </w:rPr>
        <w:t xml:space="preserve">ell </w:t>
      </w:r>
      <w:r w:rsidR="002E5C58" w:rsidRPr="002E5C58">
        <w:rPr>
          <w:rFonts w:asciiTheme="minorHAnsi" w:hAnsiTheme="minorHAnsi" w:cstheme="minorHAnsi"/>
          <w:b/>
          <w:i w:val="0"/>
          <w:iCs/>
        </w:rPr>
        <w:t>C</w:t>
      </w:r>
      <w:r w:rsidRPr="002E5C58">
        <w:rPr>
          <w:rFonts w:asciiTheme="minorHAnsi" w:hAnsiTheme="minorHAnsi" w:cstheme="minorHAnsi"/>
          <w:b/>
          <w:i w:val="0"/>
          <w:iCs/>
        </w:rPr>
        <w:t xml:space="preserve">ulture and </w:t>
      </w:r>
      <w:r w:rsidRPr="002E5C58">
        <w:rPr>
          <w:rFonts w:asciiTheme="minorHAnsi" w:hAnsiTheme="minorHAnsi" w:cstheme="minorHAnsi"/>
          <w:b/>
        </w:rPr>
        <w:t>Lactobacillus</w:t>
      </w:r>
      <w:r w:rsidRPr="002E5C58">
        <w:rPr>
          <w:rFonts w:asciiTheme="minorHAnsi" w:hAnsiTheme="minorHAnsi" w:cstheme="minorHAnsi"/>
          <w:b/>
          <w:i w:val="0"/>
          <w:iCs/>
        </w:rPr>
        <w:t xml:space="preserve"> </w:t>
      </w:r>
      <w:r w:rsidR="002E5C58" w:rsidRPr="002E5C58">
        <w:rPr>
          <w:rFonts w:asciiTheme="minorHAnsi" w:hAnsiTheme="minorHAnsi" w:cstheme="minorHAnsi"/>
          <w:b/>
          <w:i w:val="0"/>
          <w:iCs/>
        </w:rPr>
        <w:t>C</w:t>
      </w:r>
      <w:r w:rsidRPr="002E5C58">
        <w:rPr>
          <w:rFonts w:asciiTheme="minorHAnsi" w:hAnsiTheme="minorHAnsi" w:cstheme="minorHAnsi"/>
          <w:b/>
          <w:i w:val="0"/>
          <w:iCs/>
        </w:rPr>
        <w:t>ell-</w:t>
      </w:r>
      <w:r w:rsidR="002E5C58" w:rsidRPr="002E5C58">
        <w:rPr>
          <w:rFonts w:asciiTheme="minorHAnsi" w:hAnsiTheme="minorHAnsi" w:cstheme="minorHAnsi"/>
          <w:b/>
          <w:i w:val="0"/>
          <w:iCs/>
        </w:rPr>
        <w:t>F</w:t>
      </w:r>
      <w:r w:rsidRPr="002E5C58">
        <w:rPr>
          <w:rFonts w:asciiTheme="minorHAnsi" w:hAnsiTheme="minorHAnsi" w:cstheme="minorHAnsi"/>
          <w:b/>
          <w:i w:val="0"/>
          <w:iCs/>
        </w:rPr>
        <w:t xml:space="preserve">ree </w:t>
      </w:r>
      <w:r w:rsidR="002E5C58" w:rsidRPr="002E5C58">
        <w:rPr>
          <w:rFonts w:asciiTheme="minorHAnsi" w:hAnsiTheme="minorHAnsi" w:cstheme="minorHAnsi"/>
          <w:b/>
          <w:i w:val="0"/>
          <w:iCs/>
        </w:rPr>
        <w:t>S</w:t>
      </w:r>
      <w:r w:rsidRPr="002E5C58">
        <w:rPr>
          <w:rFonts w:asciiTheme="minorHAnsi" w:hAnsiTheme="minorHAnsi" w:cstheme="minorHAnsi"/>
          <w:b/>
          <w:i w:val="0"/>
          <w:iCs/>
        </w:rPr>
        <w:t>upernatant</w:t>
      </w:r>
      <w:r w:rsidR="00DC7957">
        <w:rPr>
          <w:rFonts w:asciiTheme="minorHAnsi" w:hAnsiTheme="minorHAnsi" w:cstheme="minorHAnsi"/>
          <w:b/>
          <w:i w:val="0"/>
          <w:iCs/>
        </w:rPr>
        <w:t xml:space="preserve"> (LCFS)</w:t>
      </w:r>
      <w:r w:rsidRPr="002E5C58">
        <w:rPr>
          <w:rFonts w:asciiTheme="minorHAnsi" w:hAnsiTheme="minorHAnsi" w:cstheme="minorHAnsi"/>
          <w:b/>
          <w:i w:val="0"/>
          <w:iCs/>
        </w:rPr>
        <w:t xml:space="preserve"> </w:t>
      </w:r>
      <w:r w:rsidR="002E5C58" w:rsidRPr="002E5C58">
        <w:rPr>
          <w:rFonts w:asciiTheme="minorHAnsi" w:hAnsiTheme="minorHAnsi" w:cstheme="minorHAnsi"/>
          <w:b/>
          <w:i w:val="0"/>
          <w:iCs/>
        </w:rPr>
        <w:t>Preparation</w:t>
      </w:r>
    </w:p>
    <w:p w14:paraId="24A3AC35" w14:textId="3E8F11E1" w:rsidR="00DB5C27" w:rsidRDefault="00614A66" w:rsidP="00FC6C3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bCs/>
          <w:i w:val="0"/>
          <w:iCs/>
        </w:rPr>
        <w:t>Begin</w:t>
      </w:r>
      <w:r w:rsidR="00FC6C3D">
        <w:rPr>
          <w:rFonts w:asciiTheme="minorHAnsi" w:hAnsiTheme="minorHAnsi" w:cstheme="minorHAnsi"/>
          <w:bCs/>
          <w:i w:val="0"/>
          <w:iCs/>
        </w:rPr>
        <w:t xml:space="preserve"> by placing an autoclave</w:t>
      </w:r>
      <w:r w:rsidR="00AB2B08">
        <w:rPr>
          <w:rFonts w:asciiTheme="minorHAnsi" w:hAnsiTheme="minorHAnsi" w:cstheme="minorHAnsi"/>
          <w:bCs/>
          <w:i w:val="0"/>
          <w:iCs/>
        </w:rPr>
        <w:t>-</w:t>
      </w:r>
      <w:r w:rsidR="00FC6C3D">
        <w:rPr>
          <w:rFonts w:asciiTheme="minorHAnsi" w:hAnsiTheme="minorHAnsi" w:cstheme="minorHAnsi"/>
          <w:bCs/>
          <w:i w:val="0"/>
          <w:iCs/>
        </w:rPr>
        <w:t xml:space="preserve">sterilized MRS </w:t>
      </w:r>
      <w:r w:rsidR="00FC6C3D">
        <w:rPr>
          <w:rFonts w:asciiTheme="minorHAnsi" w:hAnsiTheme="minorHAnsi" w:cstheme="minorHAnsi"/>
          <w:bCs/>
          <w:i w:val="0"/>
          <w:iCs/>
          <w:color w:val="FF0000"/>
        </w:rPr>
        <w:t xml:space="preserve">(M-R-S) </w:t>
      </w:r>
      <w:r w:rsidR="00FC6C3D">
        <w:rPr>
          <w:rFonts w:asciiTheme="minorHAnsi" w:hAnsiTheme="minorHAnsi" w:cstheme="minorHAnsi"/>
          <w:bCs/>
          <w:i w:val="0"/>
          <w:iCs/>
          <w:color w:val="000000" w:themeColor="text1"/>
        </w:rPr>
        <w:t>agar plate in</w:t>
      </w:r>
      <w:r w:rsidR="00FC6C3D">
        <w:rPr>
          <w:rFonts w:asciiTheme="minorHAnsi" w:hAnsiTheme="minorHAnsi" w:cstheme="minorHAnsi"/>
          <w:bCs/>
          <w:i w:val="0"/>
          <w:iCs/>
        </w:rPr>
        <w:t xml:space="preserve"> a 37-degree Celsius hydrogen </w:t>
      </w:r>
      <w:r w:rsidR="00DB5C27" w:rsidRPr="00FC6C3D">
        <w:rPr>
          <w:rFonts w:asciiTheme="minorHAnsi" w:hAnsiTheme="minorHAnsi" w:cstheme="minorHAnsi"/>
          <w:i w:val="0"/>
          <w:iCs/>
        </w:rPr>
        <w:t>anaerobic chamber</w:t>
      </w:r>
      <w:r w:rsidR="00FC6C3D">
        <w:rPr>
          <w:rFonts w:asciiTheme="minorHAnsi" w:hAnsiTheme="minorHAnsi" w:cstheme="minorHAnsi"/>
          <w:i w:val="0"/>
          <w:iCs/>
        </w:rPr>
        <w:t xml:space="preserve"> with 20 parts per million oxygen </w:t>
      </w:r>
      <w:r w:rsidR="00FC6C3D">
        <w:rPr>
          <w:rFonts w:asciiTheme="minorHAnsi" w:hAnsiTheme="minorHAnsi" w:cstheme="minorHAnsi"/>
          <w:b/>
          <w:bCs/>
          <w:i w:val="0"/>
          <w:iCs/>
        </w:rPr>
        <w:t xml:space="preserve">[1-TXT] </w:t>
      </w:r>
      <w:r w:rsidR="00FC6C3D">
        <w:rPr>
          <w:rFonts w:asciiTheme="minorHAnsi" w:hAnsiTheme="minorHAnsi" w:cstheme="minorHAnsi"/>
          <w:i w:val="0"/>
          <w:iCs/>
        </w:rPr>
        <w:t xml:space="preserve">and inoculating the plate with freshly thawed </w:t>
      </w:r>
      <w:r w:rsidR="00FC6C3D" w:rsidRPr="0067585E">
        <w:rPr>
          <w:rFonts w:asciiTheme="minorHAnsi" w:eastAsia="Dotum" w:hAnsiTheme="minorHAnsi" w:cstheme="minorHAnsi"/>
        </w:rPr>
        <w:t>Lactobacillus</w:t>
      </w:r>
      <w:r w:rsidR="00FC6C3D" w:rsidRPr="0067585E">
        <w:rPr>
          <w:rFonts w:asciiTheme="minorHAnsi" w:hAnsiTheme="minorHAnsi" w:cstheme="minorHAnsi"/>
        </w:rPr>
        <w:t xml:space="preserve"> </w:t>
      </w:r>
      <w:r w:rsidR="00FC6C3D" w:rsidRPr="00FC6C3D">
        <w:rPr>
          <w:rFonts w:asciiTheme="minorHAnsi" w:hAnsiTheme="minorHAnsi" w:cstheme="minorHAnsi"/>
          <w:i w:val="0"/>
          <w:iCs/>
        </w:rPr>
        <w:t>bacterial stock</w:t>
      </w:r>
      <w:r w:rsidR="00FC6C3D">
        <w:rPr>
          <w:rFonts w:asciiTheme="minorHAnsi" w:hAnsiTheme="minorHAnsi" w:cstheme="minorHAnsi"/>
          <w:i w:val="0"/>
          <w:iCs/>
        </w:rPr>
        <w:t xml:space="preserve"> </w:t>
      </w:r>
      <w:r w:rsidR="00FC6C3D">
        <w:rPr>
          <w:rFonts w:asciiTheme="minorHAnsi" w:hAnsiTheme="minorHAnsi" w:cstheme="minorHAnsi"/>
          <w:b/>
          <w:bCs/>
          <w:i w:val="0"/>
          <w:iCs/>
        </w:rPr>
        <w:t>[2]</w:t>
      </w:r>
      <w:r w:rsidR="00FC6C3D">
        <w:rPr>
          <w:rFonts w:asciiTheme="minorHAnsi" w:hAnsiTheme="minorHAnsi" w:cstheme="minorHAnsi"/>
          <w:i w:val="0"/>
          <w:iCs/>
        </w:rPr>
        <w:t>.</w:t>
      </w:r>
    </w:p>
    <w:p w14:paraId="5466C615" w14:textId="76F325F6" w:rsidR="00FC6C3D" w:rsidRDefault="00FC6C3D" w:rsidP="00FC6C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WIDE: Talent placing plate into chamber </w:t>
      </w:r>
      <w:r>
        <w:rPr>
          <w:rFonts w:asciiTheme="minorHAnsi" w:hAnsiTheme="minorHAnsi" w:cstheme="minorHAnsi"/>
          <w:b/>
          <w:bCs/>
          <w:i w:val="0"/>
          <w:iCs/>
        </w:rPr>
        <w:t xml:space="preserve">TEXT: MRS: de Man, </w:t>
      </w:r>
      <w:proofErr w:type="spellStart"/>
      <w:r>
        <w:rPr>
          <w:rFonts w:asciiTheme="minorHAnsi" w:hAnsiTheme="minorHAnsi" w:cstheme="minorHAnsi"/>
          <w:b/>
          <w:bCs/>
          <w:i w:val="0"/>
          <w:iCs/>
        </w:rPr>
        <w:t>Rogosa</w:t>
      </w:r>
      <w:proofErr w:type="spellEnd"/>
      <w:r>
        <w:rPr>
          <w:rFonts w:asciiTheme="minorHAnsi" w:hAnsiTheme="minorHAnsi" w:cstheme="minorHAnsi"/>
          <w:b/>
          <w:bCs/>
          <w:i w:val="0"/>
          <w:iCs/>
        </w:rPr>
        <w:t>, and Sharpe</w:t>
      </w:r>
    </w:p>
    <w:p w14:paraId="54FB797B" w14:textId="3E802088" w:rsidR="00FC6C3D" w:rsidRDefault="00FC6C3D" w:rsidP="00FC6C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bacteria to plate</w:t>
      </w:r>
    </w:p>
    <w:p w14:paraId="09A93295" w14:textId="5080B06E" w:rsidR="00FC6C3D" w:rsidRDefault="00FC6C3D" w:rsidP="00FC6C3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After 2-3 days of culture, place an </w:t>
      </w:r>
      <w:proofErr w:type="gramStart"/>
      <w:r>
        <w:rPr>
          <w:rFonts w:asciiTheme="minorHAnsi" w:hAnsiTheme="minorHAnsi" w:cstheme="minorHAnsi"/>
          <w:i w:val="0"/>
          <w:iCs/>
        </w:rPr>
        <w:t>autoclave</w:t>
      </w:r>
      <w:r w:rsidR="00AB2B08">
        <w:rPr>
          <w:rFonts w:asciiTheme="minorHAnsi" w:hAnsiTheme="minorHAnsi" w:cstheme="minorHAnsi"/>
          <w:i w:val="0"/>
          <w:iCs/>
        </w:rPr>
        <w:t>-</w:t>
      </w:r>
      <w:r>
        <w:rPr>
          <w:rFonts w:asciiTheme="minorHAnsi" w:hAnsiTheme="minorHAnsi" w:cstheme="minorHAnsi"/>
          <w:i w:val="0"/>
          <w:iCs/>
        </w:rPr>
        <w:t>sterilized</w:t>
      </w:r>
      <w:proofErr w:type="gramEnd"/>
      <w:r>
        <w:rPr>
          <w:rFonts w:asciiTheme="minorHAnsi" w:hAnsiTheme="minorHAnsi" w:cstheme="minorHAnsi"/>
          <w:i w:val="0"/>
          <w:iCs/>
        </w:rPr>
        <w:t xml:space="preserve"> </w:t>
      </w:r>
      <w:proofErr w:type="spellStart"/>
      <w:r>
        <w:rPr>
          <w:rFonts w:asciiTheme="minorHAnsi" w:hAnsiTheme="minorHAnsi" w:cstheme="minorHAnsi"/>
          <w:i w:val="0"/>
          <w:iCs/>
        </w:rPr>
        <w:t>Hungate</w:t>
      </w:r>
      <w:proofErr w:type="spellEnd"/>
      <w:r>
        <w:rPr>
          <w:rFonts w:asciiTheme="minorHAnsi" w:hAnsiTheme="minorHAnsi" w:cstheme="minorHAnsi"/>
          <w:i w:val="0"/>
          <w:iCs/>
        </w:rPr>
        <w:t xml:space="preserve"> type</w:t>
      </w:r>
      <w:r w:rsidRPr="00FC6C3D">
        <w:rPr>
          <w:rFonts w:asciiTheme="minorHAnsi" w:hAnsiTheme="minorHAnsi" w:cstheme="minorHAnsi"/>
        </w:rPr>
        <w:t xml:space="preserve"> </w:t>
      </w:r>
      <w:r w:rsidRPr="00FC6C3D">
        <w:rPr>
          <w:rFonts w:asciiTheme="minorHAnsi" w:hAnsiTheme="minorHAnsi" w:cstheme="minorHAnsi"/>
          <w:i w:val="0"/>
          <w:iCs/>
        </w:rPr>
        <w:t>anerobic culture tube</w:t>
      </w:r>
      <w:r>
        <w:rPr>
          <w:rFonts w:asciiTheme="minorHAnsi" w:hAnsiTheme="minorHAnsi" w:cstheme="minorHAnsi"/>
          <w:i w:val="0"/>
          <w:iCs/>
        </w:rPr>
        <w:t xml:space="preserve"> into the chamber </w:t>
      </w:r>
      <w:r>
        <w:rPr>
          <w:rFonts w:asciiTheme="minorHAnsi" w:hAnsiTheme="minorHAnsi" w:cstheme="minorHAnsi"/>
          <w:b/>
          <w:bCs/>
          <w:i w:val="0"/>
          <w:iCs/>
        </w:rPr>
        <w:t>[1]</w:t>
      </w:r>
      <w:r>
        <w:rPr>
          <w:rFonts w:asciiTheme="minorHAnsi" w:hAnsiTheme="minorHAnsi" w:cstheme="minorHAnsi"/>
          <w:i w:val="0"/>
          <w:iCs/>
        </w:rPr>
        <w:t xml:space="preserve"> and remove the oxygen from the chamber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75487465" w14:textId="07EB44E1" w:rsidR="00FC6C3D" w:rsidRDefault="00FC6C3D" w:rsidP="00FC6C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placing tube into chamber</w:t>
      </w:r>
    </w:p>
    <w:p w14:paraId="67BE0EF4" w14:textId="3455844A" w:rsidR="00FC6C3D" w:rsidRDefault="00FC6C3D" w:rsidP="00FC6C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removing oxygen</w:t>
      </w:r>
    </w:p>
    <w:p w14:paraId="4FC0E6BF" w14:textId="2373657B" w:rsidR="00FC6C3D" w:rsidRDefault="00FC6C3D" w:rsidP="00FC6C3D">
      <w:pPr>
        <w:pStyle w:val="BodyText"/>
        <w:numPr>
          <w:ilvl w:val="1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 xml:space="preserve">Add 2-3 milliliters of MRS broth supplemented with L-cysteine to the tube </w:t>
      </w:r>
      <w:r>
        <w:rPr>
          <w:rFonts w:asciiTheme="minorHAnsi" w:hAnsiTheme="minorHAnsi" w:cstheme="minorHAnsi"/>
          <w:b/>
          <w:bCs/>
          <w:i w:val="0"/>
          <w:iCs/>
        </w:rPr>
        <w:t>[1</w:t>
      </w:r>
      <w:r w:rsidR="00906859">
        <w:rPr>
          <w:rFonts w:asciiTheme="minorHAnsi" w:hAnsiTheme="minorHAnsi" w:cstheme="minorHAnsi"/>
          <w:b/>
          <w:bCs/>
          <w:i w:val="0"/>
          <w:iCs/>
        </w:rPr>
        <w:t>-TXT</w:t>
      </w:r>
      <w:r>
        <w:rPr>
          <w:rFonts w:asciiTheme="minorHAnsi" w:hAnsiTheme="minorHAnsi" w:cstheme="minorHAnsi"/>
          <w:b/>
          <w:bCs/>
          <w:i w:val="0"/>
          <w:iCs/>
        </w:rPr>
        <w:t>]</w:t>
      </w:r>
      <w:r>
        <w:rPr>
          <w:rFonts w:asciiTheme="minorHAnsi" w:hAnsiTheme="minorHAnsi" w:cstheme="minorHAnsi"/>
          <w:i w:val="0"/>
          <w:iCs/>
        </w:rPr>
        <w:t xml:space="preserve"> and seal the tube with a</w:t>
      </w:r>
      <w:r w:rsidRPr="00FC6C3D">
        <w:rPr>
          <w:rFonts w:asciiTheme="minorHAnsi" w:hAnsiTheme="minorHAnsi" w:cstheme="minorHAnsi"/>
        </w:rPr>
        <w:t xml:space="preserve"> </w:t>
      </w:r>
      <w:r w:rsidRPr="00FC6C3D">
        <w:rPr>
          <w:rFonts w:asciiTheme="minorHAnsi" w:hAnsiTheme="minorHAnsi" w:cstheme="minorHAnsi"/>
          <w:i w:val="0"/>
          <w:iCs/>
        </w:rPr>
        <w:t>butyl rubber stopper</w:t>
      </w:r>
      <w:r>
        <w:rPr>
          <w:rFonts w:asciiTheme="minorHAnsi" w:hAnsiTheme="minorHAnsi" w:cstheme="minorHAnsi"/>
          <w:i w:val="0"/>
          <w:iCs/>
        </w:rPr>
        <w:t xml:space="preserve"> and tube cap </w:t>
      </w:r>
      <w:r>
        <w:rPr>
          <w:rFonts w:asciiTheme="minorHAnsi" w:hAnsiTheme="minorHAnsi" w:cstheme="minorHAnsi"/>
          <w:b/>
          <w:bCs/>
          <w:i w:val="0"/>
          <w:iCs/>
        </w:rPr>
        <w:t>[2]</w:t>
      </w:r>
      <w:r>
        <w:rPr>
          <w:rFonts w:asciiTheme="minorHAnsi" w:hAnsiTheme="minorHAnsi" w:cstheme="minorHAnsi"/>
          <w:i w:val="0"/>
          <w:iCs/>
        </w:rPr>
        <w:t>.</w:t>
      </w:r>
    </w:p>
    <w:p w14:paraId="546CE97B" w14:textId="69137C1A" w:rsidR="00FC6C3D" w:rsidRDefault="00FC6C3D" w:rsidP="00FC6C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broth to tube</w:t>
      </w:r>
      <w:r w:rsidR="00906859">
        <w:rPr>
          <w:rFonts w:asciiTheme="minorHAnsi" w:hAnsiTheme="minorHAnsi" w:cstheme="minorHAnsi"/>
          <w:i w:val="0"/>
          <w:iCs/>
        </w:rPr>
        <w:t xml:space="preserve"> </w:t>
      </w:r>
      <w:r w:rsidR="00906859">
        <w:rPr>
          <w:rFonts w:asciiTheme="minorHAnsi" w:hAnsiTheme="minorHAnsi" w:cstheme="minorHAnsi"/>
          <w:b/>
          <w:bCs/>
          <w:i w:val="0"/>
          <w:iCs/>
        </w:rPr>
        <w:t>TEXT: See text for all agar, broth, medium, and solution preparation details</w:t>
      </w:r>
    </w:p>
    <w:p w14:paraId="22C03AE1" w14:textId="2C545CFB" w:rsidR="00FC6C3D" w:rsidRPr="00FC6C3D" w:rsidRDefault="00FC6C3D" w:rsidP="00FC6C3D">
      <w:pPr>
        <w:pStyle w:val="BodyText"/>
        <w:numPr>
          <w:ilvl w:val="2"/>
          <w:numId w:val="44"/>
        </w:numPr>
        <w:spacing w:before="360"/>
        <w:outlineLvl w:val="0"/>
        <w:rPr>
          <w:rFonts w:asciiTheme="minorHAnsi" w:hAnsiTheme="minorHAnsi" w:cstheme="minorHAnsi"/>
          <w:i w:val="0"/>
          <w:iCs/>
        </w:rPr>
      </w:pPr>
      <w:r>
        <w:rPr>
          <w:rFonts w:asciiTheme="minorHAnsi" w:hAnsiTheme="minorHAnsi" w:cstheme="minorHAnsi"/>
          <w:i w:val="0"/>
          <w:iCs/>
        </w:rPr>
        <w:t>Talent adding stopper and/or cap</w:t>
      </w:r>
    </w:p>
    <w:p w14:paraId="531D7CA3" w14:textId="77777777" w:rsidR="00DB5C27" w:rsidRPr="0067585E" w:rsidRDefault="00DB5C27" w:rsidP="00FC6C3D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32A8F001" w14:textId="7CB2F4CD" w:rsidR="00FC6C3D" w:rsidRDefault="00FC6C3D" w:rsidP="00FC6C3D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lang w:eastAsia="ko-KR"/>
        </w:rPr>
        <w:t>Next, use a loop to collect</w:t>
      </w:r>
      <w:r w:rsidR="00DB5C27" w:rsidRPr="0067585E">
        <w:rPr>
          <w:rFonts w:asciiTheme="minorHAnsi" w:hAnsiTheme="minorHAnsi" w:cstheme="minorHAnsi"/>
          <w:color w:val="auto"/>
        </w:rPr>
        <w:t xml:space="preserve"> a single colony </w:t>
      </w:r>
      <w:r>
        <w:rPr>
          <w:rFonts w:asciiTheme="minorHAnsi" w:hAnsiTheme="minorHAnsi" w:cstheme="minorHAnsi"/>
          <w:b/>
          <w:bCs/>
          <w:color w:val="auto"/>
        </w:rPr>
        <w:t>[1]</w:t>
      </w:r>
      <w:r w:rsidR="00DB5C27" w:rsidRPr="0067585E">
        <w:rPr>
          <w:rFonts w:asciiTheme="minorHAnsi" w:hAnsiTheme="minorHAnsi" w:cstheme="minorHAnsi"/>
          <w:color w:val="auto"/>
        </w:rPr>
        <w:t xml:space="preserve"> and place </w:t>
      </w:r>
      <w:r>
        <w:rPr>
          <w:rFonts w:asciiTheme="minorHAnsi" w:hAnsiTheme="minorHAnsi" w:cstheme="minorHAnsi"/>
          <w:color w:val="auto"/>
        </w:rPr>
        <w:t>the colony</w:t>
      </w:r>
      <w:r w:rsidR="00DB5C27" w:rsidRPr="0067585E">
        <w:rPr>
          <w:rFonts w:asciiTheme="minorHAnsi" w:hAnsiTheme="minorHAnsi" w:cstheme="minorHAnsi"/>
          <w:color w:val="auto"/>
        </w:rPr>
        <w:t xml:space="preserve"> into </w:t>
      </w:r>
      <w:r>
        <w:rPr>
          <w:rFonts w:asciiTheme="minorHAnsi" w:hAnsiTheme="minorHAnsi" w:cstheme="minorHAnsi"/>
          <w:color w:val="auto"/>
        </w:rPr>
        <w:t>a</w:t>
      </w:r>
      <w:r w:rsidR="00DB5C27" w:rsidRPr="0067585E">
        <w:rPr>
          <w:rFonts w:asciiTheme="minorHAnsi" w:hAnsiTheme="minorHAnsi" w:cstheme="minorHAnsi"/>
          <w:color w:val="auto"/>
        </w:rPr>
        <w:t xml:space="preserve"> 1.5</w:t>
      </w:r>
      <w:r>
        <w:rPr>
          <w:rFonts w:asciiTheme="minorHAnsi" w:hAnsiTheme="minorHAnsi" w:cstheme="minorHAnsi"/>
          <w:color w:val="auto"/>
        </w:rPr>
        <w:t xml:space="preserve">-milliliter </w:t>
      </w:r>
      <w:r w:rsidR="00DB5C27" w:rsidRPr="0067585E">
        <w:rPr>
          <w:rFonts w:asciiTheme="minorHAnsi" w:hAnsiTheme="minorHAnsi" w:cstheme="minorHAnsi"/>
          <w:color w:val="auto"/>
        </w:rPr>
        <w:t xml:space="preserve">culture tube </w:t>
      </w:r>
      <w:r>
        <w:rPr>
          <w:rFonts w:asciiTheme="minorHAnsi" w:hAnsiTheme="minorHAnsi" w:cstheme="minorHAnsi"/>
          <w:color w:val="auto"/>
        </w:rPr>
        <w:t xml:space="preserve">containing </w:t>
      </w:r>
      <w:r w:rsidR="00DB5C27" w:rsidRPr="0067585E">
        <w:rPr>
          <w:rFonts w:asciiTheme="minorHAnsi" w:hAnsiTheme="minorHAnsi" w:cstheme="minorHAnsi"/>
          <w:color w:val="auto"/>
        </w:rPr>
        <w:t xml:space="preserve">500 </w:t>
      </w:r>
      <w:r>
        <w:rPr>
          <w:rFonts w:asciiTheme="minorHAnsi" w:hAnsiTheme="minorHAnsi" w:cstheme="minorHAnsi"/>
          <w:color w:val="auto"/>
        </w:rPr>
        <w:t>microliters</w:t>
      </w:r>
      <w:r w:rsidR="00DB5C27" w:rsidRPr="0067585E">
        <w:rPr>
          <w:rFonts w:asciiTheme="minorHAnsi" w:hAnsiTheme="minorHAnsi" w:cstheme="minorHAnsi"/>
          <w:color w:val="auto"/>
        </w:rPr>
        <w:t xml:space="preserve"> of PBS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DB5C27" w:rsidRPr="0067585E">
        <w:rPr>
          <w:rFonts w:asciiTheme="minorHAnsi" w:hAnsiTheme="minorHAnsi" w:cstheme="minorHAnsi"/>
          <w:color w:val="auto"/>
        </w:rPr>
        <w:t>.</w:t>
      </w:r>
    </w:p>
    <w:p w14:paraId="7866557B" w14:textId="77777777" w:rsidR="00FC6C3D" w:rsidRDefault="00FC6C3D" w:rsidP="00FC6C3D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6A774585" w14:textId="4DC2698E" w:rsidR="00FC6C3D" w:rsidRDefault="00FC6C3D" w:rsidP="00FC6C3D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Shot of plate, then colony being selected</w:t>
      </w:r>
    </w:p>
    <w:p w14:paraId="36585CE8" w14:textId="4E1573EC" w:rsidR="00FC6C3D" w:rsidRDefault="00FC6C3D" w:rsidP="00FC6C3D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colony to tube</w:t>
      </w:r>
    </w:p>
    <w:p w14:paraId="0E1A8C21" w14:textId="77777777" w:rsidR="00DB5C27" w:rsidRPr="0067585E" w:rsidRDefault="00DB5C27" w:rsidP="005F22EB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477D7714" w14:textId="65D0BCD7" w:rsidR="00FE6CB1" w:rsidRDefault="00FE6CB1" w:rsidP="005F22EB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Resuspend the colony homogenously within the saline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load </w:t>
      </w:r>
      <w:r w:rsidR="00AB2B08">
        <w:rPr>
          <w:rFonts w:asciiTheme="minorHAnsi" w:hAnsiTheme="minorHAnsi" w:cstheme="minorHAnsi"/>
          <w:color w:val="auto"/>
        </w:rPr>
        <w:t xml:space="preserve">the </w:t>
      </w:r>
      <w:r>
        <w:rPr>
          <w:rFonts w:asciiTheme="minorHAnsi" w:hAnsiTheme="minorHAnsi" w:cstheme="minorHAnsi"/>
          <w:color w:val="auto"/>
        </w:rPr>
        <w:t xml:space="preserve">entire bacterial suspension into a 1-milliter syringe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661239A6" w14:textId="77777777" w:rsidR="00FE6CB1" w:rsidRDefault="00FE6CB1" w:rsidP="00FE6CB1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5F8CD2B4" w14:textId="3390C314" w:rsidR="00FE6CB1" w:rsidRDefault="00FE6CB1" w:rsidP="00FE6CB1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Colony being mixed</w:t>
      </w:r>
    </w:p>
    <w:p w14:paraId="5398AB29" w14:textId="01A416AA" w:rsidR="00FE6CB1" w:rsidRDefault="00FE6CB1" w:rsidP="00FE6CB1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loading suspension into syringe</w:t>
      </w:r>
    </w:p>
    <w:p w14:paraId="0F063487" w14:textId="77777777" w:rsidR="00FE6CB1" w:rsidRDefault="00FE6CB1" w:rsidP="00FE6CB1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27F54E17" w14:textId="5701BAE9" w:rsidR="005940F7" w:rsidRDefault="005940F7" w:rsidP="005F22EB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Insert the needle into the center of the </w:t>
      </w:r>
      <w:r w:rsidR="003B4DDC">
        <w:rPr>
          <w:rFonts w:asciiTheme="minorHAnsi" w:hAnsiTheme="minorHAnsi" w:cstheme="minorHAnsi"/>
          <w:color w:val="auto"/>
        </w:rPr>
        <w:t xml:space="preserve">culture </w:t>
      </w:r>
      <w:r>
        <w:rPr>
          <w:rFonts w:asciiTheme="minorHAnsi" w:hAnsiTheme="minorHAnsi" w:cstheme="minorHAnsi"/>
          <w:color w:val="auto"/>
        </w:rPr>
        <w:t xml:space="preserve">tube lid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</w:t>
      </w:r>
      <w:r w:rsidR="003B4DDC">
        <w:rPr>
          <w:rFonts w:asciiTheme="minorHAnsi" w:hAnsiTheme="minorHAnsi" w:cstheme="minorHAnsi"/>
          <w:color w:val="auto"/>
        </w:rPr>
        <w:t>deliver the colony into the medium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5AF5B3A4" w14:textId="77777777" w:rsidR="005940F7" w:rsidRDefault="005940F7" w:rsidP="005940F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3EAF5F5" w14:textId="786C54D5" w:rsidR="005940F7" w:rsidRDefault="005940F7" w:rsidP="005940F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needle into tube lid</w:t>
      </w:r>
    </w:p>
    <w:p w14:paraId="6EFF6790" w14:textId="720310A1" w:rsidR="003B4DDC" w:rsidRDefault="003B4DDC" w:rsidP="005940F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Colony being added to medium</w:t>
      </w:r>
    </w:p>
    <w:p w14:paraId="2DA9F5E1" w14:textId="77777777" w:rsidR="00DB5C27" w:rsidRPr="0067585E" w:rsidRDefault="00DB5C27" w:rsidP="003B4DD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6C4A8F81" w14:textId="78B45F2B" w:rsidR="00DB5C27" w:rsidRPr="003B4DDC" w:rsidRDefault="003B4DDC" w:rsidP="003B4DDC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eastAsia="Gulim" w:hAnsiTheme="minorHAnsi" w:cstheme="minorHAnsi"/>
          <w:color w:val="auto"/>
          <w:lang w:val="en"/>
        </w:rPr>
      </w:pPr>
      <w:r>
        <w:rPr>
          <w:rFonts w:asciiTheme="minorHAnsi" w:hAnsiTheme="minorHAnsi" w:cstheme="minorHAnsi"/>
          <w:color w:val="auto"/>
        </w:rPr>
        <w:t>Place the culture in a shaking incubator</w:t>
      </w:r>
      <w:r w:rsidR="00DB5C27" w:rsidRPr="0067585E">
        <w:rPr>
          <w:rFonts w:asciiTheme="minorHAnsi" w:eastAsiaTheme="majorEastAsia" w:hAnsiTheme="minorHAnsi" w:cstheme="minorHAnsi"/>
          <w:color w:val="auto"/>
          <w:lang w:val="en"/>
        </w:rPr>
        <w:t xml:space="preserve"> </w:t>
      </w:r>
      <w:r>
        <w:rPr>
          <w:rFonts w:asciiTheme="minorHAnsi" w:eastAsiaTheme="majorEastAsia" w:hAnsiTheme="minorHAnsi" w:cstheme="minorHAnsi"/>
          <w:color w:val="auto"/>
          <w:lang w:val="en"/>
        </w:rPr>
        <w:t xml:space="preserve">at </w:t>
      </w:r>
      <w:r w:rsidR="00DB5C27" w:rsidRPr="0067585E">
        <w:rPr>
          <w:rFonts w:asciiTheme="minorHAnsi" w:eastAsiaTheme="majorEastAsia" w:hAnsiTheme="minorHAnsi" w:cstheme="minorHAnsi"/>
          <w:color w:val="auto"/>
          <w:lang w:val="en"/>
        </w:rPr>
        <w:t xml:space="preserve">37 </w:t>
      </w:r>
      <w:r>
        <w:rPr>
          <w:rFonts w:asciiTheme="minorHAnsi" w:eastAsiaTheme="majorEastAsia" w:hAnsiTheme="minorHAnsi" w:cstheme="minorHAnsi"/>
          <w:color w:val="auto"/>
          <w:lang w:val="en"/>
        </w:rPr>
        <w:t>degrees</w:t>
      </w:r>
      <w:r w:rsidR="00DB5C27" w:rsidRPr="0067585E">
        <w:rPr>
          <w:rFonts w:asciiTheme="minorHAnsi" w:eastAsiaTheme="majorEastAsia" w:hAnsiTheme="minorHAnsi" w:cstheme="minorHAnsi"/>
          <w:color w:val="auto"/>
          <w:lang w:val="en"/>
        </w:rPr>
        <w:t xml:space="preserve">, 5% </w:t>
      </w:r>
      <w:r>
        <w:rPr>
          <w:rFonts w:asciiTheme="minorHAnsi" w:eastAsiaTheme="majorEastAsia" w:hAnsiTheme="minorHAnsi" w:cstheme="minorHAnsi"/>
          <w:color w:val="auto"/>
          <w:lang w:val="en"/>
        </w:rPr>
        <w:t>carbon dioxide, and</w:t>
      </w:r>
      <w:r w:rsidR="00DB5C27" w:rsidRPr="0067585E">
        <w:rPr>
          <w:rFonts w:asciiTheme="minorHAnsi" w:eastAsiaTheme="majorEastAsia" w:hAnsiTheme="minorHAnsi" w:cstheme="minorHAnsi"/>
          <w:color w:val="auto"/>
          <w:lang w:val="en"/>
        </w:rPr>
        <w:t xml:space="preserve"> 200 </w:t>
      </w:r>
      <w:r>
        <w:rPr>
          <w:rFonts w:asciiTheme="minorHAnsi" w:eastAsiaTheme="majorEastAsia" w:hAnsiTheme="minorHAnsi" w:cstheme="minorHAnsi"/>
          <w:color w:val="auto"/>
          <w:lang w:val="en"/>
        </w:rPr>
        <w:t xml:space="preserve">revolutions per minute </w:t>
      </w:r>
      <w:r>
        <w:rPr>
          <w:rFonts w:asciiTheme="minorHAnsi" w:eastAsiaTheme="majorEastAsia" w:hAnsiTheme="minorHAnsi" w:cstheme="minorHAnsi"/>
          <w:b/>
          <w:bCs/>
          <w:color w:val="auto"/>
          <w:lang w:val="en"/>
        </w:rPr>
        <w:t>[1]</w:t>
      </w:r>
      <w:r w:rsidR="00DB5C27" w:rsidRPr="0067585E">
        <w:rPr>
          <w:rFonts w:asciiTheme="minorHAnsi" w:eastAsiaTheme="majorEastAsia" w:hAnsiTheme="minorHAnsi" w:cstheme="minorHAnsi"/>
          <w:color w:val="auto"/>
          <w:lang w:val="en"/>
        </w:rPr>
        <w:t>.</w:t>
      </w:r>
    </w:p>
    <w:p w14:paraId="6D3BE7CC" w14:textId="77777777" w:rsidR="003B4DDC" w:rsidRPr="003B4DDC" w:rsidRDefault="003B4DDC" w:rsidP="003B4DDC">
      <w:pPr>
        <w:pStyle w:val="NormalWeb"/>
        <w:spacing w:before="0" w:beforeAutospacing="0" w:after="0" w:afterAutospacing="0"/>
        <w:ind w:left="907"/>
        <w:rPr>
          <w:rFonts w:asciiTheme="minorHAnsi" w:eastAsia="Gulim" w:hAnsiTheme="minorHAnsi" w:cstheme="minorHAnsi"/>
          <w:color w:val="auto"/>
          <w:lang w:val="en"/>
        </w:rPr>
      </w:pPr>
    </w:p>
    <w:p w14:paraId="1D22559A" w14:textId="466F126B" w:rsidR="003B4DDC" w:rsidRDefault="003B4DDC" w:rsidP="003B4DD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eastAsia="Gulim" w:hAnsiTheme="minorHAnsi" w:cstheme="minorHAnsi"/>
          <w:color w:val="auto"/>
          <w:lang w:val="en"/>
        </w:rPr>
      </w:pPr>
      <w:r>
        <w:rPr>
          <w:rFonts w:asciiTheme="minorHAnsi" w:eastAsia="Gulim" w:hAnsiTheme="minorHAnsi" w:cstheme="minorHAnsi"/>
          <w:color w:val="auto"/>
          <w:lang w:val="en"/>
        </w:rPr>
        <w:t>Talent placing culture into incubator</w:t>
      </w:r>
    </w:p>
    <w:p w14:paraId="2E22661E" w14:textId="77777777" w:rsidR="003B4DDC" w:rsidRDefault="003B4DDC" w:rsidP="003B4DDC">
      <w:pPr>
        <w:pStyle w:val="NormalWeb"/>
        <w:spacing w:before="0" w:beforeAutospacing="0" w:after="0" w:afterAutospacing="0"/>
        <w:ind w:left="1627"/>
        <w:rPr>
          <w:rFonts w:asciiTheme="minorHAnsi" w:eastAsia="Gulim" w:hAnsiTheme="minorHAnsi" w:cstheme="minorHAnsi"/>
          <w:color w:val="auto"/>
          <w:lang w:val="en"/>
        </w:rPr>
      </w:pPr>
    </w:p>
    <w:p w14:paraId="685CAD3E" w14:textId="34C01219" w:rsidR="003B4DDC" w:rsidRPr="003B4DDC" w:rsidRDefault="003B4DDC" w:rsidP="003B4DDC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eastAsia="Gulim" w:hAnsiTheme="minorHAnsi" w:cstheme="minorHAnsi"/>
          <w:color w:val="auto"/>
          <w:lang w:val="en"/>
        </w:rPr>
      </w:pPr>
      <w:r>
        <w:rPr>
          <w:rFonts w:asciiTheme="minorHAnsi" w:eastAsia="Gulim" w:hAnsiTheme="minorHAnsi" w:cstheme="minorHAnsi"/>
          <w:color w:val="auto"/>
          <w:lang w:val="en"/>
        </w:rPr>
        <w:t>After 2 days, measure the OD</w:t>
      </w:r>
      <w:r w:rsidRPr="003B4DDC">
        <w:rPr>
          <w:rFonts w:asciiTheme="minorHAnsi" w:eastAsia="Gulim" w:hAnsiTheme="minorHAnsi" w:cstheme="minorHAnsi"/>
          <w:color w:val="auto"/>
          <w:vertAlign w:val="subscript"/>
          <w:lang w:val="en"/>
        </w:rPr>
        <w:t>620</w:t>
      </w:r>
      <w:r>
        <w:rPr>
          <w:rFonts w:asciiTheme="minorHAnsi" w:eastAsia="Gulim" w:hAnsiTheme="minorHAnsi" w:cstheme="minorHAnsi"/>
          <w:color w:val="auto"/>
          <w:lang w:val="en"/>
        </w:rPr>
        <w:t xml:space="preserve"> </w:t>
      </w:r>
      <w:r>
        <w:rPr>
          <w:rFonts w:asciiTheme="minorHAnsi" w:eastAsia="Gulim" w:hAnsiTheme="minorHAnsi" w:cstheme="minorHAnsi"/>
          <w:color w:val="FF0000"/>
          <w:lang w:val="en"/>
        </w:rPr>
        <w:t>(O-D six-twenty)</w:t>
      </w:r>
      <w:r>
        <w:rPr>
          <w:rFonts w:asciiTheme="minorHAnsi" w:eastAsia="Gulim" w:hAnsiTheme="minorHAnsi" w:cstheme="minorHAnsi"/>
          <w:color w:val="auto"/>
          <w:lang w:val="en"/>
        </w:rPr>
        <w:t xml:space="preserve"> of the culture on a </w:t>
      </w:r>
      <w:r w:rsidRPr="0067585E">
        <w:rPr>
          <w:rFonts w:asciiTheme="minorHAnsi" w:hAnsiTheme="minorHAnsi" w:cstheme="minorHAnsi"/>
          <w:color w:val="auto"/>
        </w:rPr>
        <w:t>spectrophotometer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[1-TXT]</w:t>
      </w:r>
      <w:r>
        <w:rPr>
          <w:rFonts w:asciiTheme="minorHAnsi" w:hAnsiTheme="minorHAnsi" w:cstheme="minorHAnsi"/>
          <w:color w:val="auto"/>
        </w:rPr>
        <w:t>.</w:t>
      </w:r>
    </w:p>
    <w:p w14:paraId="478328C4" w14:textId="77777777" w:rsidR="003B4DDC" w:rsidRPr="003B4DDC" w:rsidRDefault="003B4DDC" w:rsidP="003B4DDC">
      <w:pPr>
        <w:pStyle w:val="NormalWeb"/>
        <w:spacing w:before="0" w:beforeAutospacing="0" w:after="0" w:afterAutospacing="0"/>
        <w:ind w:left="907"/>
        <w:rPr>
          <w:rFonts w:asciiTheme="minorHAnsi" w:eastAsia="Gulim" w:hAnsiTheme="minorHAnsi" w:cstheme="minorHAnsi"/>
          <w:color w:val="auto"/>
          <w:lang w:val="en"/>
        </w:rPr>
      </w:pPr>
    </w:p>
    <w:p w14:paraId="57BACFBB" w14:textId="1C85B841" w:rsidR="003B4DDC" w:rsidRPr="0067585E" w:rsidRDefault="003B4DDC" w:rsidP="003B4DD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eastAsia="Gulim" w:hAnsiTheme="minorHAnsi" w:cstheme="minorHAnsi"/>
          <w:color w:val="auto"/>
          <w:lang w:val="en"/>
        </w:rPr>
      </w:pPr>
      <w:r>
        <w:rPr>
          <w:rFonts w:asciiTheme="minorHAnsi" w:eastAsia="Gulim" w:hAnsiTheme="minorHAnsi" w:cstheme="minorHAnsi"/>
          <w:color w:val="auto"/>
          <w:lang w:val="en"/>
        </w:rPr>
        <w:t>Talent loading sample onto spectrophotometer</w:t>
      </w:r>
      <w:r w:rsidR="00AB2B08">
        <w:rPr>
          <w:rFonts w:asciiTheme="minorHAnsi" w:eastAsia="Gulim" w:hAnsiTheme="minorHAnsi" w:cstheme="minorHAnsi"/>
          <w:color w:val="auto"/>
          <w:lang w:val="en"/>
        </w:rPr>
        <w:t xml:space="preserve"> </w:t>
      </w:r>
      <w:r w:rsidR="00AB2B08">
        <w:rPr>
          <w:rFonts w:asciiTheme="minorHAnsi" w:eastAsia="Gulim" w:hAnsiTheme="minorHAnsi" w:cstheme="minorHAnsi"/>
          <w:b/>
          <w:bCs/>
          <w:color w:val="auto"/>
          <w:lang w:val="en"/>
        </w:rPr>
        <w:t>TEXT: OD</w:t>
      </w:r>
      <w:r w:rsidR="00AB2B08" w:rsidRPr="00AB2B08">
        <w:rPr>
          <w:rFonts w:asciiTheme="minorHAnsi" w:eastAsia="Gulim" w:hAnsiTheme="minorHAnsi" w:cstheme="minorHAnsi"/>
          <w:b/>
          <w:bCs/>
          <w:color w:val="auto"/>
          <w:vertAlign w:val="subscript"/>
          <w:lang w:val="en"/>
        </w:rPr>
        <w:t>620</w:t>
      </w:r>
      <w:r w:rsidR="00AB2B08">
        <w:rPr>
          <w:rFonts w:asciiTheme="minorHAnsi" w:eastAsia="Gulim" w:hAnsiTheme="minorHAnsi" w:cstheme="minorHAnsi"/>
          <w:b/>
          <w:bCs/>
          <w:color w:val="auto"/>
          <w:lang w:val="en"/>
        </w:rPr>
        <w:t>: optical density at 620 nanometers</w:t>
      </w:r>
    </w:p>
    <w:p w14:paraId="03702EBE" w14:textId="77777777" w:rsidR="00DB5C27" w:rsidRPr="0067585E" w:rsidRDefault="00DB5C27" w:rsidP="003B4DD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58A2F784" w14:textId="4EA2A0A4" w:rsidR="003B4DDC" w:rsidRPr="003B4DDC" w:rsidRDefault="003B4DDC" w:rsidP="003B4DDC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When the </w:t>
      </w:r>
      <w:r>
        <w:rPr>
          <w:rFonts w:asciiTheme="minorHAnsi" w:eastAsia="Gulim" w:hAnsiTheme="minorHAnsi" w:cstheme="minorHAnsi"/>
          <w:color w:val="auto"/>
          <w:lang w:val="en"/>
        </w:rPr>
        <w:t>OD</w:t>
      </w:r>
      <w:r w:rsidRPr="003B4DDC">
        <w:rPr>
          <w:rFonts w:asciiTheme="minorHAnsi" w:eastAsia="Gulim" w:hAnsiTheme="minorHAnsi" w:cstheme="minorHAnsi"/>
          <w:color w:val="auto"/>
          <w:vertAlign w:val="subscript"/>
          <w:lang w:val="en"/>
        </w:rPr>
        <w:t>620</w:t>
      </w:r>
      <w:r>
        <w:rPr>
          <w:rFonts w:asciiTheme="minorHAnsi" w:eastAsia="Gulim" w:hAnsiTheme="minorHAnsi" w:cstheme="minorHAnsi"/>
          <w:color w:val="auto"/>
          <w:vertAlign w:val="subscript"/>
          <w:lang w:val="en"/>
        </w:rPr>
        <w:t xml:space="preserve"> </w:t>
      </w:r>
      <w:r>
        <w:rPr>
          <w:rFonts w:asciiTheme="minorHAnsi" w:eastAsia="Gulim" w:hAnsiTheme="minorHAnsi" w:cstheme="minorHAnsi"/>
          <w:color w:val="auto"/>
          <w:lang w:val="en"/>
        </w:rPr>
        <w:t xml:space="preserve">equals 2, sediment the bacteria by centrifugation </w:t>
      </w:r>
      <w:r>
        <w:rPr>
          <w:rFonts w:asciiTheme="minorHAnsi" w:eastAsia="Gulim" w:hAnsiTheme="minorHAnsi" w:cstheme="minorHAnsi"/>
          <w:b/>
          <w:bCs/>
          <w:color w:val="auto"/>
          <w:lang w:val="en"/>
        </w:rPr>
        <w:t>[1-TXT]</w:t>
      </w:r>
      <w:r>
        <w:rPr>
          <w:rFonts w:asciiTheme="minorHAnsi" w:eastAsia="Gulim" w:hAnsiTheme="minorHAnsi" w:cstheme="minorHAnsi"/>
          <w:color w:val="auto"/>
          <w:lang w:val="en"/>
        </w:rPr>
        <w:t xml:space="preserve"> and wash the bacteria pellet with PBS </w:t>
      </w:r>
      <w:r>
        <w:rPr>
          <w:rFonts w:asciiTheme="minorHAnsi" w:eastAsia="Gulim" w:hAnsiTheme="minorHAnsi" w:cstheme="minorHAnsi"/>
          <w:b/>
          <w:bCs/>
          <w:color w:val="auto"/>
          <w:lang w:val="en"/>
        </w:rPr>
        <w:t>[2]</w:t>
      </w:r>
      <w:r>
        <w:rPr>
          <w:rFonts w:asciiTheme="minorHAnsi" w:eastAsia="Gulim" w:hAnsiTheme="minorHAnsi" w:cstheme="minorHAnsi"/>
          <w:color w:val="auto"/>
          <w:lang w:val="en"/>
        </w:rPr>
        <w:t>.</w:t>
      </w:r>
    </w:p>
    <w:p w14:paraId="057E891A" w14:textId="77777777" w:rsidR="003B4DDC" w:rsidRPr="003B4DDC" w:rsidRDefault="003B4DDC" w:rsidP="003B4DD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1F5E8F72" w14:textId="6E459EB3" w:rsidR="003B4DDC" w:rsidRDefault="003B4DDC" w:rsidP="003B4DD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Talent adding tube(s) to centrifuge </w:t>
      </w:r>
      <w:r>
        <w:rPr>
          <w:rFonts w:asciiTheme="minorHAnsi" w:hAnsiTheme="minorHAnsi" w:cstheme="minorHAnsi"/>
          <w:b/>
          <w:bCs/>
          <w:color w:val="auto"/>
        </w:rPr>
        <w:t>TEXT: 15 min, 1000 x g, RT</w:t>
      </w:r>
    </w:p>
    <w:p w14:paraId="7FE63508" w14:textId="2E5CC95F" w:rsidR="003B4DDC" w:rsidRDefault="003B4DDC" w:rsidP="003B4DD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Shot of pellet, if visible, then PBS being added to tube, with PBS container visible in frame</w:t>
      </w:r>
    </w:p>
    <w:p w14:paraId="38A6010D" w14:textId="77777777" w:rsidR="003B4DDC" w:rsidRDefault="003B4DDC" w:rsidP="003B4DDC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5E2AE33F" w14:textId="4E8CCCAB" w:rsidR="003B4DDC" w:rsidRDefault="003B4DDC" w:rsidP="003B4DDC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After the second centrifugation, resuspend the bacteria in 4 milliliters of RPMI 1640 </w:t>
      </w:r>
      <w:r>
        <w:rPr>
          <w:rFonts w:asciiTheme="minorHAnsi" w:hAnsiTheme="minorHAnsi" w:cstheme="minorHAnsi"/>
          <w:color w:val="FF0000"/>
        </w:rPr>
        <w:t xml:space="preserve">(R-P-M-I sixteen forty) </w:t>
      </w:r>
      <w:r>
        <w:rPr>
          <w:rFonts w:asciiTheme="minorHAnsi" w:hAnsiTheme="minorHAnsi" w:cstheme="minorHAnsi"/>
          <w:color w:val="auto"/>
        </w:rPr>
        <w:t xml:space="preserve">supplemented with 10% </w:t>
      </w:r>
      <w:r w:rsidRPr="0067585E">
        <w:rPr>
          <w:rFonts w:asciiTheme="minorHAnsi" w:hAnsiTheme="minorHAnsi" w:cstheme="minorHAnsi"/>
          <w:color w:val="auto"/>
        </w:rPr>
        <w:t>fetal bovine serum</w:t>
      </w:r>
      <w:r>
        <w:rPr>
          <w:rFonts w:asciiTheme="minorHAnsi" w:hAnsiTheme="minorHAnsi" w:cstheme="minorHAnsi"/>
          <w:color w:val="auto"/>
        </w:rPr>
        <w:t xml:space="preserve"> without antibiotics</w:t>
      </w:r>
      <w:r>
        <w:rPr>
          <w:rFonts w:asciiTheme="minorHAnsi" w:hAnsiTheme="minorHAnsi" w:cstheme="minorHAnsi"/>
          <w:b/>
          <w:bCs/>
          <w:color w:val="auto"/>
        </w:rPr>
        <w:t xml:space="preserve"> [1-TXT]</w:t>
      </w:r>
      <w:r>
        <w:rPr>
          <w:rFonts w:asciiTheme="minorHAnsi" w:hAnsiTheme="minorHAnsi" w:cstheme="minorHAnsi"/>
          <w:color w:val="auto"/>
        </w:rPr>
        <w:t xml:space="preserve"> and place the bacteria in the shaking incubator for 4 hours at 100 revolutions per minute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67CC342C" w14:textId="77777777" w:rsidR="003B4DDC" w:rsidRDefault="003B4DDC" w:rsidP="003B4DD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4766F829" w14:textId="5A305AC9" w:rsidR="003B4DDC" w:rsidRPr="003B4DDC" w:rsidRDefault="003B4DDC" w:rsidP="003B4DD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medium to tube, with medium container visible in frame</w:t>
      </w:r>
      <w:r w:rsidR="00030665">
        <w:rPr>
          <w:rFonts w:asciiTheme="minorHAnsi" w:hAnsiTheme="minorHAnsi" w:cstheme="minorHAnsi"/>
          <w:color w:val="auto"/>
        </w:rPr>
        <w:t xml:space="preserve"> 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  <w:r w:rsidRPr="00030665">
        <w:rPr>
          <w:rFonts w:asciiTheme="minorHAnsi" w:hAnsiTheme="minorHAnsi" w:cstheme="minorHAnsi"/>
          <w:color w:val="4F81BD" w:themeColor="accent1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TEXT: RPMI: Roswell Park Memorial Institute</w:t>
      </w:r>
    </w:p>
    <w:p w14:paraId="0060FA85" w14:textId="7AC1E68B" w:rsidR="003B4DDC" w:rsidRPr="003B4DDC" w:rsidRDefault="003B4DDC" w:rsidP="003B4DD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Tube shaking in incubator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3E9E6D0A" w14:textId="77777777" w:rsidR="00DB5C27" w:rsidRPr="0067585E" w:rsidRDefault="00DB5C27" w:rsidP="003B4DD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5CEAE9E4" w14:textId="5DC270CE" w:rsidR="003B4DDC" w:rsidRDefault="003B4DDC" w:rsidP="003B4DDC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At the end of the incubation, pellet the bacteria by centrifugation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sterile-filter the recovered supernatant through 0.22-micron strainer for minus 80 degree-Celsius storage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076E7A83" w14:textId="77777777" w:rsidR="003B4DDC" w:rsidRDefault="003B4DDC" w:rsidP="003B4DDC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090D4951" w14:textId="1B5D6829" w:rsidR="003B4DDC" w:rsidRDefault="003B4DDC" w:rsidP="003B4DD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placing tube(s) into centrifuge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3089A4A8" w14:textId="4A4709F9" w:rsidR="003B4DDC" w:rsidRDefault="003B4DDC" w:rsidP="003B4DDC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filtering supernatant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0661C6DF" w14:textId="77777777" w:rsidR="00DB5C27" w:rsidRPr="0067585E" w:rsidRDefault="00DB5C27" w:rsidP="003B4DD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35F6036D" w14:textId="62445410" w:rsidR="00DB5C27" w:rsidRPr="0067585E" w:rsidRDefault="003B4DDC" w:rsidP="003B4DDC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</w:t>
      </w:r>
      <w:r w:rsidR="00DB5C27" w:rsidRPr="0067585E">
        <w:rPr>
          <w:rFonts w:asciiTheme="minorHAnsi" w:hAnsiTheme="minorHAnsi" w:cstheme="minorHAnsi"/>
          <w:b/>
          <w:bCs/>
          <w:color w:val="auto"/>
        </w:rPr>
        <w:t xml:space="preserve">olorectal </w:t>
      </w:r>
      <w:r>
        <w:rPr>
          <w:rFonts w:asciiTheme="minorHAnsi" w:hAnsiTheme="minorHAnsi" w:cstheme="minorHAnsi"/>
          <w:b/>
          <w:bCs/>
          <w:color w:val="auto"/>
        </w:rPr>
        <w:t>C</w:t>
      </w:r>
      <w:r w:rsidR="00DB5C27" w:rsidRPr="0067585E">
        <w:rPr>
          <w:rFonts w:asciiTheme="minorHAnsi" w:hAnsiTheme="minorHAnsi" w:cstheme="minorHAnsi"/>
          <w:b/>
          <w:bCs/>
          <w:color w:val="auto"/>
        </w:rPr>
        <w:t xml:space="preserve">ancer </w:t>
      </w:r>
      <w:r>
        <w:rPr>
          <w:rFonts w:asciiTheme="minorHAnsi" w:hAnsiTheme="minorHAnsi" w:cstheme="minorHAnsi"/>
          <w:b/>
          <w:bCs/>
          <w:color w:val="auto"/>
        </w:rPr>
        <w:t>C</w:t>
      </w:r>
      <w:r w:rsidR="00DB5C27" w:rsidRPr="0067585E">
        <w:rPr>
          <w:rFonts w:asciiTheme="minorHAnsi" w:hAnsiTheme="minorHAnsi" w:cstheme="minorHAnsi"/>
          <w:b/>
          <w:bCs/>
          <w:color w:val="auto"/>
        </w:rPr>
        <w:t xml:space="preserve">ell </w:t>
      </w:r>
      <w:r>
        <w:rPr>
          <w:rFonts w:asciiTheme="minorHAnsi" w:hAnsiTheme="minorHAnsi" w:cstheme="minorHAnsi"/>
          <w:b/>
          <w:bCs/>
          <w:color w:val="auto"/>
        </w:rPr>
        <w:t>L</w:t>
      </w:r>
      <w:r w:rsidR="00DB5C27" w:rsidRPr="0067585E">
        <w:rPr>
          <w:rFonts w:asciiTheme="minorHAnsi" w:hAnsiTheme="minorHAnsi" w:cstheme="minorHAnsi"/>
          <w:b/>
          <w:bCs/>
          <w:color w:val="auto"/>
        </w:rPr>
        <w:t>ine</w:t>
      </w:r>
      <w:r>
        <w:rPr>
          <w:rFonts w:asciiTheme="minorHAnsi" w:hAnsiTheme="minorHAnsi" w:cstheme="minorHAnsi"/>
          <w:b/>
          <w:bCs/>
          <w:color w:val="auto"/>
        </w:rPr>
        <w:t xml:space="preserve"> Preparation</w:t>
      </w:r>
      <w:r w:rsidR="00DB5C27" w:rsidRPr="0067585E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39EE4A8F" w14:textId="77777777" w:rsidR="00DB5C27" w:rsidRPr="0067585E" w:rsidRDefault="00DB5C27" w:rsidP="003B4DDC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auto"/>
        </w:rPr>
      </w:pPr>
    </w:p>
    <w:p w14:paraId="0B76027C" w14:textId="5A04DAA5" w:rsidR="00D01786" w:rsidRPr="00D01786" w:rsidRDefault="003B4DDC" w:rsidP="003B4DDC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eastAsia="Dotum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lastRenderedPageBreak/>
        <w:t xml:space="preserve">To prepare colorectal cancer cell line cells for spheroid formation, </w:t>
      </w:r>
      <w:r w:rsidR="00D01786">
        <w:rPr>
          <w:rFonts w:asciiTheme="minorHAnsi" w:hAnsiTheme="minorHAnsi" w:cstheme="minorHAnsi"/>
          <w:bCs/>
          <w:color w:val="auto"/>
        </w:rPr>
        <w:t xml:space="preserve">culture the cells of interest as monolayers </w:t>
      </w:r>
      <w:r w:rsidR="00234C50">
        <w:rPr>
          <w:rFonts w:asciiTheme="minorHAnsi" w:hAnsiTheme="minorHAnsi" w:cstheme="minorHAnsi"/>
          <w:bCs/>
          <w:color w:val="auto"/>
        </w:rPr>
        <w:t>in</w:t>
      </w:r>
      <w:r w:rsidR="00D01786">
        <w:rPr>
          <w:rFonts w:asciiTheme="minorHAnsi" w:hAnsiTheme="minorHAnsi" w:cstheme="minorHAnsi"/>
          <w:bCs/>
          <w:color w:val="auto"/>
        </w:rPr>
        <w:t xml:space="preserve"> 100-millimeter Petri dishes in the cell culture incubator </w:t>
      </w:r>
      <w:r w:rsidR="00D01786">
        <w:rPr>
          <w:rFonts w:asciiTheme="minorHAnsi" w:hAnsiTheme="minorHAnsi" w:cstheme="minorHAnsi"/>
          <w:b/>
          <w:color w:val="auto"/>
        </w:rPr>
        <w:t>[1-TXT]</w:t>
      </w:r>
      <w:r w:rsidR="00D01786">
        <w:rPr>
          <w:rFonts w:asciiTheme="minorHAnsi" w:hAnsiTheme="minorHAnsi" w:cstheme="minorHAnsi"/>
          <w:bCs/>
          <w:color w:val="auto"/>
        </w:rPr>
        <w:t>.</w:t>
      </w:r>
    </w:p>
    <w:p w14:paraId="10A4044C" w14:textId="77777777" w:rsidR="00D01786" w:rsidRPr="00D01786" w:rsidRDefault="00D01786" w:rsidP="00D01786">
      <w:pPr>
        <w:pStyle w:val="NormalWeb"/>
        <w:spacing w:before="0" w:beforeAutospacing="0" w:after="0" w:afterAutospacing="0"/>
        <w:ind w:left="907"/>
        <w:rPr>
          <w:rFonts w:asciiTheme="minorHAnsi" w:eastAsia="Dotum" w:hAnsiTheme="minorHAnsi" w:cstheme="minorHAnsi"/>
          <w:color w:val="auto"/>
        </w:rPr>
      </w:pPr>
    </w:p>
    <w:p w14:paraId="00D951D2" w14:textId="3D959268" w:rsidR="00D01786" w:rsidRPr="00D01786" w:rsidRDefault="00D01786" w:rsidP="00D01786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eastAsia="Dotum" w:hAnsiTheme="minorHAnsi" w:cstheme="minorHAnsi"/>
          <w:color w:val="auto"/>
        </w:rPr>
      </w:pPr>
      <w:r>
        <w:rPr>
          <w:rFonts w:asciiTheme="minorHAnsi" w:eastAsia="Dotum" w:hAnsiTheme="minorHAnsi" w:cstheme="minorHAnsi"/>
          <w:color w:val="auto"/>
        </w:rPr>
        <w:t xml:space="preserve">WIDE: Talent placing plate(s) into incubator </w:t>
      </w:r>
      <w:r>
        <w:rPr>
          <w:rFonts w:asciiTheme="minorHAnsi" w:eastAsia="Dotum" w:hAnsiTheme="minorHAnsi" w:cstheme="minorHAnsi"/>
          <w:b/>
          <w:bCs/>
          <w:color w:val="auto"/>
        </w:rPr>
        <w:t xml:space="preserve">TEXT: </w:t>
      </w:r>
      <w:r>
        <w:rPr>
          <w:rFonts w:asciiTheme="minorHAnsi" w:eastAsia="Dotum" w:hAnsiTheme="minorHAnsi" w:cstheme="minorHAnsi"/>
          <w:b/>
          <w:bCs/>
          <w:i/>
          <w:iCs/>
          <w:color w:val="auto"/>
        </w:rPr>
        <w:t>e.g.</w:t>
      </w:r>
      <w:r>
        <w:rPr>
          <w:rFonts w:asciiTheme="minorHAnsi" w:eastAsia="Dotum" w:hAnsiTheme="minorHAnsi" w:cstheme="minorHAnsi"/>
          <w:b/>
          <w:bCs/>
          <w:color w:val="auto"/>
        </w:rPr>
        <w:t>,</w:t>
      </w:r>
      <w:r w:rsidRPr="00D01786">
        <w:rPr>
          <w:rFonts w:asciiTheme="minorHAnsi" w:eastAsia="Dotum" w:hAnsiTheme="minorHAnsi" w:cstheme="minorHAnsi"/>
          <w:color w:val="auto"/>
        </w:rPr>
        <w:t xml:space="preserve"> </w:t>
      </w:r>
      <w:r w:rsidRPr="00D01786">
        <w:rPr>
          <w:rFonts w:asciiTheme="minorHAnsi" w:eastAsia="Dotum" w:hAnsiTheme="minorHAnsi" w:cstheme="minorHAnsi"/>
          <w:b/>
          <w:bCs/>
          <w:color w:val="auto"/>
        </w:rPr>
        <w:t xml:space="preserve">DLD-1, HT-29, and </w:t>
      </w:r>
      <w:proofErr w:type="spellStart"/>
      <w:r w:rsidRPr="00D01786">
        <w:rPr>
          <w:rFonts w:asciiTheme="minorHAnsi" w:eastAsia="Dotum" w:hAnsiTheme="minorHAnsi" w:cstheme="minorHAnsi"/>
          <w:b/>
          <w:bCs/>
          <w:color w:val="auto"/>
        </w:rPr>
        <w:t>WiDr</w:t>
      </w:r>
      <w:proofErr w:type="spellEnd"/>
      <w:r w:rsidRPr="00D01786">
        <w:rPr>
          <w:rFonts w:asciiTheme="minorHAnsi" w:eastAsia="Dotum" w:hAnsiTheme="minorHAnsi" w:cstheme="minorHAnsi"/>
          <w:b/>
          <w:bCs/>
          <w:color w:val="auto"/>
        </w:rPr>
        <w:t xml:space="preserve"> cell lines</w:t>
      </w:r>
    </w:p>
    <w:p w14:paraId="2A9B4ACD" w14:textId="77777777" w:rsidR="00DB5C27" w:rsidRPr="0067585E" w:rsidRDefault="00DB5C27" w:rsidP="00D01786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auto"/>
        </w:rPr>
      </w:pPr>
    </w:p>
    <w:p w14:paraId="42BD81A9" w14:textId="121F46C7" w:rsidR="00D01786" w:rsidRDefault="00D01786" w:rsidP="00D01786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When the cells reach a 70-80% confluency,</w:t>
      </w:r>
      <w:r w:rsidR="00DB5C27" w:rsidRPr="0067585E">
        <w:rPr>
          <w:rFonts w:asciiTheme="minorHAnsi" w:hAnsiTheme="minorHAnsi" w:cstheme="minorHAnsi"/>
          <w:bCs/>
          <w:color w:val="auto"/>
        </w:rPr>
        <w:t xml:space="preserve"> wash the </w:t>
      </w:r>
      <w:r w:rsidR="00234C50">
        <w:rPr>
          <w:rFonts w:asciiTheme="minorHAnsi" w:hAnsiTheme="minorHAnsi" w:cstheme="minorHAnsi"/>
          <w:bCs/>
          <w:color w:val="auto"/>
        </w:rPr>
        <w:t>cultures</w:t>
      </w:r>
      <w:r w:rsidR="00DB5C27" w:rsidRPr="0067585E"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Cs/>
          <w:color w:val="auto"/>
        </w:rPr>
        <w:t>two times</w:t>
      </w:r>
      <w:r w:rsidR="00DB5C27" w:rsidRPr="0067585E">
        <w:rPr>
          <w:rFonts w:asciiTheme="minorHAnsi" w:hAnsiTheme="minorHAnsi" w:cstheme="minorHAnsi"/>
          <w:bCs/>
          <w:color w:val="auto"/>
        </w:rPr>
        <w:t xml:space="preserve"> with 4 </w:t>
      </w:r>
      <w:r>
        <w:rPr>
          <w:rFonts w:asciiTheme="minorHAnsi" w:hAnsiTheme="minorHAnsi" w:cstheme="minorHAnsi"/>
          <w:bCs/>
          <w:color w:val="auto"/>
        </w:rPr>
        <w:t xml:space="preserve">milliliters of PBS per wash </w:t>
      </w:r>
      <w:r>
        <w:rPr>
          <w:rFonts w:asciiTheme="minorHAnsi" w:hAnsiTheme="minorHAnsi" w:cstheme="minorHAnsi"/>
          <w:b/>
          <w:color w:val="auto"/>
        </w:rPr>
        <w:t xml:space="preserve">[1] </w:t>
      </w:r>
      <w:r>
        <w:rPr>
          <w:rFonts w:asciiTheme="minorHAnsi" w:hAnsiTheme="minorHAnsi" w:cstheme="minorHAnsi"/>
          <w:bCs/>
          <w:color w:val="auto"/>
        </w:rPr>
        <w:t xml:space="preserve">before detaching the cells with 1 milliliter of 0.25% trypsin-EDTA per dish </w:t>
      </w:r>
      <w:r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12012DBD" w14:textId="77777777" w:rsidR="00D01786" w:rsidRDefault="00D01786" w:rsidP="00D0178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2F9D4CE0" w14:textId="7C78D13C" w:rsidR="00D01786" w:rsidRDefault="00D01786" w:rsidP="00D01786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washing plate, with PBS container visible in frame</w:t>
      </w:r>
    </w:p>
    <w:p w14:paraId="41FFF6EA" w14:textId="16727BC7" w:rsidR="00D01786" w:rsidRDefault="00D01786" w:rsidP="00D01786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adding trypsin-EDTA to container, with trypsin-EDTA container visible in frame</w:t>
      </w:r>
    </w:p>
    <w:p w14:paraId="41034E9F" w14:textId="77777777" w:rsidR="00D01786" w:rsidRDefault="00D01786" w:rsidP="00D01786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</w:rPr>
      </w:pPr>
    </w:p>
    <w:p w14:paraId="189FAFC3" w14:textId="22B6DF8E" w:rsidR="00D01786" w:rsidRDefault="00D01786" w:rsidP="00D01786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After two minutes, check for dissociation under a light microscope </w:t>
      </w:r>
      <w:r>
        <w:rPr>
          <w:rFonts w:asciiTheme="minorHAnsi" w:hAnsiTheme="minorHAnsi" w:cstheme="minorHAnsi"/>
          <w:b/>
          <w:color w:val="auto"/>
        </w:rPr>
        <w:t>[1]</w:t>
      </w:r>
      <w:r>
        <w:rPr>
          <w:rFonts w:asciiTheme="minorHAnsi" w:hAnsiTheme="minorHAnsi" w:cstheme="minorHAnsi"/>
          <w:bCs/>
          <w:color w:val="auto"/>
        </w:rPr>
        <w:t xml:space="preserve">. If they cells </w:t>
      </w:r>
      <w:r w:rsidR="00234C50">
        <w:rPr>
          <w:rFonts w:asciiTheme="minorHAnsi" w:hAnsiTheme="minorHAnsi" w:cstheme="minorHAnsi"/>
          <w:bCs/>
          <w:color w:val="auto"/>
        </w:rPr>
        <w:t>have</w:t>
      </w:r>
      <w:r>
        <w:rPr>
          <w:rFonts w:asciiTheme="minorHAnsi" w:hAnsiTheme="minorHAnsi" w:cstheme="minorHAnsi"/>
          <w:bCs/>
          <w:color w:val="auto"/>
        </w:rPr>
        <w:t xml:space="preserve"> detached, </w:t>
      </w:r>
      <w:r w:rsidR="00DB5C27" w:rsidRPr="0067585E">
        <w:rPr>
          <w:rFonts w:asciiTheme="minorHAnsi" w:hAnsiTheme="minorHAnsi" w:cstheme="minorHAnsi"/>
          <w:bCs/>
          <w:color w:val="auto"/>
        </w:rPr>
        <w:t xml:space="preserve">neutralize </w:t>
      </w:r>
      <w:r>
        <w:rPr>
          <w:rFonts w:asciiTheme="minorHAnsi" w:hAnsiTheme="minorHAnsi" w:cstheme="minorHAnsi"/>
          <w:bCs/>
          <w:color w:val="auto"/>
        </w:rPr>
        <w:t>the enzymatic reaction</w:t>
      </w:r>
      <w:r w:rsidR="00DB5C27" w:rsidRPr="0067585E">
        <w:rPr>
          <w:rFonts w:asciiTheme="minorHAnsi" w:hAnsiTheme="minorHAnsi" w:cstheme="minorHAnsi"/>
          <w:bCs/>
          <w:color w:val="auto"/>
        </w:rPr>
        <w:t xml:space="preserve"> with 5 </w:t>
      </w:r>
      <w:r>
        <w:rPr>
          <w:rFonts w:asciiTheme="minorHAnsi" w:hAnsiTheme="minorHAnsi" w:cstheme="minorHAnsi"/>
          <w:bCs/>
          <w:color w:val="auto"/>
        </w:rPr>
        <w:t>milliliters</w:t>
      </w:r>
      <w:r w:rsidR="00DB5C27" w:rsidRPr="0067585E">
        <w:rPr>
          <w:rFonts w:asciiTheme="minorHAnsi" w:hAnsiTheme="minorHAnsi" w:cstheme="minorHAnsi"/>
          <w:bCs/>
          <w:color w:val="auto"/>
        </w:rPr>
        <w:t xml:space="preserve"> of growth medium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>
        <w:rPr>
          <w:rFonts w:asciiTheme="minorHAnsi" w:hAnsiTheme="minorHAnsi" w:cstheme="minorHAnsi"/>
          <w:b/>
          <w:color w:val="auto"/>
        </w:rPr>
        <w:t>[2]</w:t>
      </w:r>
      <w:r w:rsidR="00DB5C27" w:rsidRPr="0067585E">
        <w:rPr>
          <w:rFonts w:asciiTheme="minorHAnsi" w:hAnsiTheme="minorHAnsi" w:cstheme="minorHAnsi"/>
          <w:bCs/>
          <w:color w:val="auto"/>
        </w:rPr>
        <w:t>.</w:t>
      </w:r>
    </w:p>
    <w:p w14:paraId="7D11968B" w14:textId="77777777" w:rsidR="00D01786" w:rsidRDefault="00D01786" w:rsidP="00D01786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7F5684B3" w14:textId="77777777" w:rsidR="00D01786" w:rsidRDefault="00D01786" w:rsidP="00D01786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at microscope, checking dish</w:t>
      </w:r>
    </w:p>
    <w:p w14:paraId="58C5CA8C" w14:textId="30B7A689" w:rsidR="00DB5C27" w:rsidRDefault="00D01786" w:rsidP="00D01786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adding medium to dish, with medium container visible in frame</w:t>
      </w:r>
      <w:r w:rsidR="00DB5C27" w:rsidRPr="0067585E">
        <w:rPr>
          <w:rFonts w:asciiTheme="minorHAnsi" w:hAnsiTheme="minorHAnsi" w:cstheme="minorHAnsi"/>
          <w:bCs/>
          <w:color w:val="auto"/>
        </w:rPr>
        <w:t xml:space="preserve"> </w:t>
      </w:r>
    </w:p>
    <w:p w14:paraId="107C9948" w14:textId="77777777" w:rsidR="00906859" w:rsidRDefault="00906859" w:rsidP="00906859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</w:rPr>
      </w:pPr>
    </w:p>
    <w:p w14:paraId="57A6AFEB" w14:textId="43E90170" w:rsidR="00906859" w:rsidRDefault="00906859" w:rsidP="00906859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Collect the cells by centrifugation in one 15-milliliter conical tube per cell culture </w:t>
      </w:r>
      <w:r>
        <w:rPr>
          <w:rFonts w:asciiTheme="minorHAnsi" w:hAnsiTheme="minorHAnsi" w:cstheme="minorHAnsi"/>
          <w:b/>
          <w:color w:val="auto"/>
        </w:rPr>
        <w:t>[1-TXT]</w:t>
      </w:r>
      <w:r>
        <w:rPr>
          <w:rFonts w:asciiTheme="minorHAnsi" w:hAnsiTheme="minorHAnsi" w:cstheme="minorHAnsi"/>
          <w:bCs/>
          <w:color w:val="auto"/>
        </w:rPr>
        <w:t xml:space="preserve"> and gently resuspend the pellets with 3 milliliters of growth medium per tube </w:t>
      </w:r>
      <w:r>
        <w:rPr>
          <w:rFonts w:asciiTheme="minorHAnsi" w:hAnsiTheme="minorHAnsi" w:cstheme="minorHAnsi"/>
          <w:b/>
          <w:color w:val="auto"/>
        </w:rPr>
        <w:t>[2]</w:t>
      </w:r>
      <w:r>
        <w:rPr>
          <w:rFonts w:asciiTheme="minorHAnsi" w:hAnsiTheme="minorHAnsi" w:cstheme="minorHAnsi"/>
          <w:bCs/>
          <w:color w:val="auto"/>
        </w:rPr>
        <w:t>.</w:t>
      </w:r>
    </w:p>
    <w:p w14:paraId="5CE8FAF4" w14:textId="77777777" w:rsidR="00906859" w:rsidRDefault="00906859" w:rsidP="00906859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2937273C" w14:textId="0E2D9C54" w:rsidR="00906859" w:rsidRPr="00906859" w:rsidRDefault="00906859" w:rsidP="00906859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Talent placing tube into centrifuge </w:t>
      </w:r>
      <w:r>
        <w:rPr>
          <w:rFonts w:asciiTheme="minorHAnsi" w:hAnsiTheme="minorHAnsi" w:cstheme="minorHAnsi"/>
          <w:b/>
          <w:color w:val="auto"/>
        </w:rPr>
        <w:t>TEXT: 3 min, 300 x g, RT</w:t>
      </w:r>
    </w:p>
    <w:p w14:paraId="06D2E8CF" w14:textId="07C5C88D" w:rsidR="00906859" w:rsidRPr="0067585E" w:rsidRDefault="00906859" w:rsidP="00906859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Shot of pellet(s) if visible, then medium being added to tube, with medium container visible in frame</w:t>
      </w:r>
    </w:p>
    <w:p w14:paraId="1AC29E1D" w14:textId="77777777" w:rsidR="00DB5C27" w:rsidRPr="0067585E" w:rsidRDefault="00DB5C27" w:rsidP="00514110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Cs/>
          <w:color w:val="auto"/>
        </w:rPr>
      </w:pPr>
    </w:p>
    <w:p w14:paraId="373889FD" w14:textId="6434F444" w:rsidR="00DB5C27" w:rsidRDefault="00514110" w:rsidP="0051411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 w:rsidRPr="00514110">
        <w:rPr>
          <w:rFonts w:asciiTheme="minorHAnsi" w:hAnsiTheme="minorHAnsi" w:cstheme="minorHAnsi"/>
          <w:bCs/>
          <w:color w:val="auto"/>
        </w:rPr>
        <w:t>Then c</w:t>
      </w:r>
      <w:r w:rsidR="00DB5C27" w:rsidRPr="00514110">
        <w:rPr>
          <w:rFonts w:asciiTheme="minorHAnsi" w:hAnsiTheme="minorHAnsi" w:cstheme="minorHAnsi"/>
          <w:bCs/>
          <w:color w:val="auto"/>
        </w:rPr>
        <w:t xml:space="preserve">ount the </w:t>
      </w:r>
      <w:r w:rsidR="00234C50">
        <w:rPr>
          <w:rFonts w:asciiTheme="minorHAnsi" w:hAnsiTheme="minorHAnsi" w:cstheme="minorHAnsi"/>
          <w:bCs/>
          <w:color w:val="auto"/>
        </w:rPr>
        <w:t xml:space="preserve">number of viable </w:t>
      </w:r>
      <w:r w:rsidR="00DB5C27" w:rsidRPr="00514110">
        <w:rPr>
          <w:rFonts w:asciiTheme="minorHAnsi" w:hAnsiTheme="minorHAnsi" w:cstheme="minorHAnsi"/>
          <w:bCs/>
          <w:color w:val="auto"/>
        </w:rPr>
        <w:t xml:space="preserve">cells </w:t>
      </w:r>
      <w:r w:rsidR="00234C50">
        <w:rPr>
          <w:rFonts w:asciiTheme="minorHAnsi" w:hAnsiTheme="minorHAnsi" w:cstheme="minorHAnsi"/>
          <w:bCs/>
          <w:color w:val="auto"/>
        </w:rPr>
        <w:t>by</w:t>
      </w:r>
      <w:r w:rsidR="00DB5C27" w:rsidRPr="00514110">
        <w:rPr>
          <w:rFonts w:asciiTheme="minorHAnsi" w:hAnsiTheme="minorHAnsi" w:cstheme="minorHAnsi"/>
          <w:bCs/>
          <w:color w:val="auto"/>
        </w:rPr>
        <w:t xml:space="preserve"> trypan blue </w:t>
      </w:r>
      <w:r w:rsidR="00234C50">
        <w:rPr>
          <w:rFonts w:asciiTheme="minorHAnsi" w:hAnsiTheme="minorHAnsi" w:cstheme="minorHAnsi"/>
          <w:bCs/>
          <w:color w:val="auto"/>
        </w:rPr>
        <w:t>exclusion</w:t>
      </w:r>
      <w:r w:rsidRPr="00514110">
        <w:rPr>
          <w:rFonts w:asciiTheme="minorHAnsi" w:hAnsiTheme="minorHAnsi" w:cstheme="minorHAnsi"/>
          <w:bCs/>
          <w:color w:val="auto"/>
        </w:rPr>
        <w:t xml:space="preserve"> </w:t>
      </w:r>
      <w:r w:rsidRPr="00514110">
        <w:rPr>
          <w:rFonts w:asciiTheme="minorHAnsi" w:hAnsiTheme="minorHAnsi" w:cstheme="minorHAnsi"/>
          <w:b/>
          <w:color w:val="auto"/>
        </w:rPr>
        <w:t>[1]</w:t>
      </w:r>
      <w:r w:rsidR="00DB5C27" w:rsidRPr="00514110">
        <w:rPr>
          <w:rFonts w:asciiTheme="minorHAnsi" w:hAnsiTheme="minorHAnsi" w:cstheme="minorHAnsi"/>
          <w:bCs/>
          <w:color w:val="auto"/>
        </w:rPr>
        <w:t>.</w:t>
      </w:r>
    </w:p>
    <w:p w14:paraId="7CBCEFAA" w14:textId="77777777" w:rsidR="00514110" w:rsidRDefault="00514110" w:rsidP="0051411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color w:val="auto"/>
        </w:rPr>
      </w:pPr>
    </w:p>
    <w:p w14:paraId="0F128561" w14:textId="5E8BD235" w:rsidR="00DB5C27" w:rsidRDefault="00514110" w:rsidP="00514110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Talent at microscope, counting cells</w:t>
      </w:r>
    </w:p>
    <w:p w14:paraId="350C1E9C" w14:textId="77777777" w:rsidR="00234C50" w:rsidRPr="00514110" w:rsidRDefault="00234C50" w:rsidP="00234C5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bCs/>
          <w:color w:val="auto"/>
        </w:rPr>
      </w:pPr>
    </w:p>
    <w:p w14:paraId="5493A53E" w14:textId="6B93CCAE" w:rsidR="00DB5C27" w:rsidRPr="0067585E" w:rsidRDefault="00DB5C27" w:rsidP="00514110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  <w:color w:val="auto"/>
        </w:rPr>
      </w:pPr>
      <w:r w:rsidRPr="0067585E">
        <w:rPr>
          <w:rFonts w:asciiTheme="minorHAnsi" w:hAnsiTheme="minorHAnsi" w:cstheme="minorHAnsi"/>
          <w:b/>
          <w:color w:val="auto"/>
        </w:rPr>
        <w:t xml:space="preserve">Spheroid </w:t>
      </w:r>
      <w:r w:rsidR="00514110">
        <w:rPr>
          <w:rFonts w:asciiTheme="minorHAnsi" w:hAnsiTheme="minorHAnsi" w:cstheme="minorHAnsi"/>
          <w:b/>
          <w:color w:val="auto"/>
        </w:rPr>
        <w:t>F</w:t>
      </w:r>
      <w:r w:rsidRPr="0067585E">
        <w:rPr>
          <w:rFonts w:asciiTheme="minorHAnsi" w:hAnsiTheme="minorHAnsi" w:cstheme="minorHAnsi"/>
          <w:b/>
          <w:color w:val="auto"/>
        </w:rPr>
        <w:t>ormation</w:t>
      </w:r>
    </w:p>
    <w:p w14:paraId="3F370E8B" w14:textId="77777777" w:rsidR="00DB5C27" w:rsidRPr="0067585E" w:rsidRDefault="00DB5C27" w:rsidP="00514110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3E35CE3A" w14:textId="7BF76E02" w:rsidR="00DB5C27" w:rsidRDefault="00514110" w:rsidP="0051411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After counting, dilute the cells to a 1-2</w:t>
      </w:r>
      <w:r w:rsidR="00DB5C27" w:rsidRPr="0067585E">
        <w:rPr>
          <w:rFonts w:asciiTheme="minorHAnsi" w:hAnsiTheme="minorHAnsi" w:cstheme="minorHAnsi"/>
          <w:color w:val="auto"/>
        </w:rPr>
        <w:t xml:space="preserve"> x 10</w:t>
      </w:r>
      <w:r w:rsidR="00DB5C27" w:rsidRPr="0067585E">
        <w:rPr>
          <w:rFonts w:asciiTheme="minorHAnsi" w:hAnsiTheme="minorHAnsi" w:cstheme="minorHAnsi"/>
          <w:color w:val="auto"/>
          <w:vertAlign w:val="superscript"/>
        </w:rPr>
        <w:t xml:space="preserve">5 </w:t>
      </w:r>
      <w:r w:rsidR="00DB5C27" w:rsidRPr="0067585E">
        <w:rPr>
          <w:rFonts w:asciiTheme="minorHAnsi" w:hAnsiTheme="minorHAnsi" w:cstheme="minorHAnsi"/>
          <w:color w:val="auto"/>
        </w:rPr>
        <w:t>cells/</w:t>
      </w:r>
      <w:r>
        <w:rPr>
          <w:rFonts w:asciiTheme="minorHAnsi" w:hAnsiTheme="minorHAnsi" w:cstheme="minorHAnsi"/>
          <w:color w:val="auto"/>
        </w:rPr>
        <w:t xml:space="preserve">milliliter concentration in fresh medium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add </w:t>
      </w:r>
      <w:r w:rsidRPr="0067585E">
        <w:rPr>
          <w:rFonts w:asciiTheme="minorHAnsi" w:hAnsiTheme="minorHAnsi" w:cstheme="minorHAnsi"/>
          <w:color w:val="auto"/>
        </w:rPr>
        <w:t>methylcellulose</w:t>
      </w:r>
      <w:r>
        <w:rPr>
          <w:rFonts w:asciiTheme="minorHAnsi" w:hAnsiTheme="minorHAnsi" w:cstheme="minorHAnsi"/>
          <w:color w:val="auto"/>
        </w:rPr>
        <w:t xml:space="preserve"> to the cells to a final 0.6% concentration </w:t>
      </w:r>
      <w:r>
        <w:rPr>
          <w:rFonts w:asciiTheme="minorHAnsi" w:hAnsiTheme="minorHAnsi" w:cstheme="minorHAnsi"/>
          <w:b/>
          <w:bCs/>
          <w:color w:val="auto"/>
        </w:rPr>
        <w:t>[2]</w:t>
      </w:r>
      <w:r>
        <w:rPr>
          <w:rFonts w:asciiTheme="minorHAnsi" w:hAnsiTheme="minorHAnsi" w:cstheme="minorHAnsi"/>
          <w:color w:val="auto"/>
        </w:rPr>
        <w:t>.</w:t>
      </w:r>
    </w:p>
    <w:p w14:paraId="5E443D75" w14:textId="77777777" w:rsidR="00514110" w:rsidRDefault="00514110" w:rsidP="0051411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32FBABB8" w14:textId="3CBE5EC2" w:rsidR="00514110" w:rsidRDefault="00514110" w:rsidP="00514110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WIDE: Talent adding medium to tube, with medium container visible in frame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47B7F079" w14:textId="68744E3A" w:rsidR="00514110" w:rsidRDefault="00514110" w:rsidP="00514110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Talent adding </w:t>
      </w:r>
      <w:r w:rsidRPr="0067585E">
        <w:rPr>
          <w:rFonts w:asciiTheme="minorHAnsi" w:hAnsiTheme="minorHAnsi" w:cstheme="minorHAnsi"/>
          <w:color w:val="auto"/>
        </w:rPr>
        <w:t>methylcellulose</w:t>
      </w:r>
      <w:r>
        <w:rPr>
          <w:rFonts w:asciiTheme="minorHAnsi" w:hAnsiTheme="minorHAnsi" w:cstheme="minorHAnsi"/>
          <w:color w:val="auto"/>
        </w:rPr>
        <w:t xml:space="preserve"> to tube, with </w:t>
      </w:r>
      <w:r w:rsidRPr="0067585E">
        <w:rPr>
          <w:rFonts w:asciiTheme="minorHAnsi" w:hAnsiTheme="minorHAnsi" w:cstheme="minorHAnsi"/>
          <w:color w:val="auto"/>
        </w:rPr>
        <w:t>methylcellulose</w:t>
      </w:r>
      <w:r>
        <w:rPr>
          <w:rFonts w:asciiTheme="minorHAnsi" w:hAnsiTheme="minorHAnsi" w:cstheme="minorHAnsi"/>
          <w:color w:val="auto"/>
        </w:rPr>
        <w:t xml:space="preserve"> container visible in frame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712E9172" w14:textId="77777777" w:rsidR="00514110" w:rsidRDefault="00514110" w:rsidP="00514110">
      <w:pPr>
        <w:pStyle w:val="NormalWeb"/>
        <w:spacing w:before="0" w:beforeAutospacing="0" w:after="0" w:afterAutospacing="0"/>
        <w:ind w:left="1627"/>
        <w:rPr>
          <w:rFonts w:asciiTheme="minorHAnsi" w:hAnsiTheme="minorHAnsi" w:cstheme="minorHAnsi"/>
          <w:color w:val="auto"/>
        </w:rPr>
      </w:pPr>
    </w:p>
    <w:p w14:paraId="173EA0DE" w14:textId="7C0D444E" w:rsidR="00514110" w:rsidRDefault="00514110" w:rsidP="0051411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</w:t>
      </w:r>
      <w:r w:rsidR="00DB5C27" w:rsidRPr="00514110">
        <w:rPr>
          <w:rFonts w:asciiTheme="minorHAnsi" w:hAnsiTheme="minorHAnsi" w:cstheme="minorHAnsi"/>
          <w:color w:val="auto"/>
        </w:rPr>
        <w:t>ransfer the cells to a sterile reservoir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and use </w:t>
      </w:r>
      <w:r w:rsidR="00DB5C27" w:rsidRPr="0067585E">
        <w:rPr>
          <w:rFonts w:asciiTheme="minorHAnsi" w:hAnsiTheme="minorHAnsi" w:cstheme="minorHAnsi"/>
          <w:color w:val="auto"/>
        </w:rPr>
        <w:t xml:space="preserve">a multichannel pipette to dispense </w:t>
      </w:r>
      <w:r w:rsidR="00DB5C27" w:rsidRPr="0067585E">
        <w:rPr>
          <w:rFonts w:asciiTheme="minorHAnsi" w:hAnsiTheme="minorHAnsi" w:cstheme="minorHAnsi"/>
          <w:color w:val="auto"/>
        </w:rPr>
        <w:lastRenderedPageBreak/>
        <w:t xml:space="preserve">200 </w:t>
      </w:r>
      <w:r>
        <w:rPr>
          <w:rFonts w:asciiTheme="minorHAnsi" w:hAnsiTheme="minorHAnsi" w:cstheme="minorHAnsi"/>
          <w:color w:val="auto"/>
        </w:rPr>
        <w:t>microliters</w:t>
      </w:r>
      <w:r w:rsidR="00DB5C27" w:rsidRPr="0067585E">
        <w:rPr>
          <w:rFonts w:asciiTheme="minorHAnsi" w:hAnsiTheme="minorHAnsi" w:cstheme="minorHAnsi"/>
          <w:color w:val="auto"/>
        </w:rPr>
        <w:t xml:space="preserve"> of cells to each well of an ultra-low attachment 96-well round bottom microplate</w:t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DB5C27" w:rsidRPr="0067585E">
        <w:rPr>
          <w:rFonts w:asciiTheme="minorHAnsi" w:hAnsiTheme="minorHAnsi" w:cstheme="minorHAnsi"/>
          <w:color w:val="auto"/>
        </w:rPr>
        <w:t>.</w:t>
      </w:r>
    </w:p>
    <w:p w14:paraId="24026DD5" w14:textId="77777777" w:rsidR="00514110" w:rsidRDefault="00514110" w:rsidP="0051411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2DF3C65A" w14:textId="1064C8AC" w:rsidR="00514110" w:rsidRDefault="00514110" w:rsidP="00514110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cells to reservoir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43616089" w14:textId="2C8EB02E" w:rsidR="00514110" w:rsidRDefault="00514110" w:rsidP="00514110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adding cells to well(s), with reservoir visible in frame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3104FC50" w14:textId="77777777" w:rsidR="00DB5C27" w:rsidRPr="0067585E" w:rsidRDefault="00DB5C27" w:rsidP="00514110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27504BD3" w14:textId="3F3C0D3B" w:rsidR="00DB5C27" w:rsidRDefault="00514110" w:rsidP="00514110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Then place</w:t>
      </w:r>
      <w:r w:rsidR="00DB5C27" w:rsidRPr="0067585E">
        <w:rPr>
          <w:rFonts w:asciiTheme="minorHAnsi" w:hAnsiTheme="minorHAnsi" w:cstheme="minorHAnsi"/>
          <w:color w:val="auto"/>
        </w:rPr>
        <w:t xml:space="preserve"> the plate </w:t>
      </w:r>
      <w:r>
        <w:rPr>
          <w:rFonts w:asciiTheme="minorHAnsi" w:hAnsiTheme="minorHAnsi" w:cstheme="minorHAnsi"/>
          <w:color w:val="auto"/>
        </w:rPr>
        <w:t>in the cell culture incubator</w:t>
      </w:r>
      <w:r w:rsidR="00DB5C27" w:rsidRPr="0067585E">
        <w:rPr>
          <w:rFonts w:asciiTheme="minorHAnsi" w:hAnsiTheme="minorHAnsi" w:cstheme="minorHAnsi"/>
          <w:color w:val="auto"/>
        </w:rPr>
        <w:t xml:space="preserve"> for 24</w:t>
      </w:r>
      <w:r>
        <w:rPr>
          <w:rFonts w:asciiTheme="minorHAnsi" w:hAnsiTheme="minorHAnsi" w:cstheme="minorHAnsi"/>
          <w:color w:val="auto"/>
        </w:rPr>
        <w:t>-</w:t>
      </w:r>
      <w:r w:rsidR="00DB5C27" w:rsidRPr="0067585E">
        <w:rPr>
          <w:rFonts w:asciiTheme="minorHAnsi" w:hAnsiTheme="minorHAnsi" w:cstheme="minorHAnsi"/>
          <w:color w:val="auto"/>
        </w:rPr>
        <w:t>36 h</w:t>
      </w:r>
      <w:r>
        <w:rPr>
          <w:rFonts w:asciiTheme="minorHAnsi" w:hAnsiTheme="minorHAnsi" w:cstheme="minorHAnsi"/>
          <w:color w:val="auto"/>
        </w:rPr>
        <w:t xml:space="preserve">ours </w:t>
      </w:r>
      <w:r>
        <w:rPr>
          <w:rFonts w:asciiTheme="minorHAnsi" w:hAnsiTheme="minorHAnsi" w:cstheme="minorHAnsi"/>
          <w:b/>
          <w:bCs/>
          <w:color w:val="auto"/>
        </w:rPr>
        <w:t>[1]</w:t>
      </w:r>
      <w:r>
        <w:rPr>
          <w:rFonts w:asciiTheme="minorHAnsi" w:hAnsiTheme="minorHAnsi" w:cstheme="minorHAnsi"/>
          <w:color w:val="auto"/>
        </w:rPr>
        <w:t xml:space="preserve"> before checking for the formation of spheroids by light microscopy </w:t>
      </w:r>
      <w:r>
        <w:rPr>
          <w:rFonts w:asciiTheme="minorHAnsi" w:hAnsiTheme="minorHAnsi" w:cstheme="minorHAnsi"/>
          <w:b/>
          <w:bCs/>
          <w:color w:val="auto"/>
        </w:rPr>
        <w:t>[2]</w:t>
      </w:r>
      <w:r w:rsidR="00DB5C27" w:rsidRPr="0067585E">
        <w:rPr>
          <w:rFonts w:asciiTheme="minorHAnsi" w:hAnsiTheme="minorHAnsi" w:cstheme="minorHAnsi"/>
          <w:color w:val="auto"/>
        </w:rPr>
        <w:t>.</w:t>
      </w:r>
    </w:p>
    <w:p w14:paraId="7DD46B78" w14:textId="77777777" w:rsidR="00514110" w:rsidRDefault="00514110" w:rsidP="0051411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</w:rPr>
      </w:pPr>
    </w:p>
    <w:p w14:paraId="73640649" w14:textId="1BD27F18" w:rsidR="00514110" w:rsidRDefault="00514110" w:rsidP="00514110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Talent placing plate into incubator</w:t>
      </w:r>
    </w:p>
    <w:p w14:paraId="7FBE3674" w14:textId="0556F0E4" w:rsidR="00514110" w:rsidRPr="0067585E" w:rsidRDefault="00514110" w:rsidP="00514110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LAB MEDIA: Figure 2</w:t>
      </w:r>
    </w:p>
    <w:p w14:paraId="489823A9" w14:textId="77777777" w:rsidR="00DB5C27" w:rsidRPr="0067585E" w:rsidRDefault="00DB5C27" w:rsidP="00514110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color w:val="auto"/>
        </w:rPr>
      </w:pPr>
    </w:p>
    <w:p w14:paraId="0F9CE0A4" w14:textId="0EFED585" w:rsidR="00DB5C27" w:rsidRDefault="00DB5C27" w:rsidP="00DB5C27">
      <w:pPr>
        <w:pStyle w:val="NormalWeb"/>
        <w:numPr>
          <w:ilvl w:val="0"/>
          <w:numId w:val="44"/>
        </w:numPr>
        <w:spacing w:before="0" w:beforeAutospacing="0" w:after="0" w:afterAutospacing="0"/>
        <w:rPr>
          <w:rFonts w:asciiTheme="minorHAnsi" w:hAnsiTheme="minorHAnsi" w:cstheme="minorHAnsi"/>
          <w:b/>
          <w:bCs/>
          <w:color w:val="auto"/>
          <w:lang w:eastAsia="ko-KR"/>
        </w:rPr>
      </w:pPr>
      <w:r w:rsidRPr="0067585E">
        <w:rPr>
          <w:rFonts w:asciiTheme="minorHAnsi" w:hAnsiTheme="minorHAnsi" w:cstheme="minorHAnsi"/>
          <w:b/>
          <w:bCs/>
          <w:color w:val="auto"/>
          <w:lang w:eastAsia="ko-KR"/>
        </w:rPr>
        <w:t xml:space="preserve">3D colorectal </w:t>
      </w:r>
      <w:r w:rsidR="00514110">
        <w:rPr>
          <w:rFonts w:asciiTheme="minorHAnsi" w:hAnsiTheme="minorHAnsi" w:cstheme="minorHAnsi"/>
          <w:b/>
          <w:bCs/>
          <w:color w:val="auto"/>
          <w:lang w:eastAsia="ko-KR"/>
        </w:rPr>
        <w:t>C</w:t>
      </w:r>
      <w:r w:rsidRPr="0067585E">
        <w:rPr>
          <w:rFonts w:asciiTheme="minorHAnsi" w:hAnsiTheme="minorHAnsi" w:cstheme="minorHAnsi"/>
          <w:b/>
          <w:bCs/>
          <w:color w:val="auto"/>
          <w:lang w:eastAsia="ko-KR"/>
        </w:rPr>
        <w:t xml:space="preserve">ancer </w:t>
      </w:r>
      <w:r w:rsidR="00514110">
        <w:rPr>
          <w:rFonts w:asciiTheme="minorHAnsi" w:hAnsiTheme="minorHAnsi" w:cstheme="minorHAnsi"/>
          <w:b/>
          <w:bCs/>
          <w:color w:val="auto"/>
          <w:lang w:eastAsia="ko-KR"/>
        </w:rPr>
        <w:t>C</w:t>
      </w:r>
      <w:r w:rsidRPr="0067585E">
        <w:rPr>
          <w:rFonts w:asciiTheme="minorHAnsi" w:hAnsiTheme="minorHAnsi" w:cstheme="minorHAnsi"/>
          <w:b/>
          <w:bCs/>
          <w:color w:val="auto"/>
          <w:lang w:eastAsia="ko-KR"/>
        </w:rPr>
        <w:t>ell</w:t>
      </w:r>
      <w:r w:rsidR="00514110">
        <w:rPr>
          <w:rFonts w:asciiTheme="minorHAnsi" w:hAnsiTheme="minorHAnsi" w:cstheme="minorHAnsi"/>
          <w:b/>
          <w:bCs/>
          <w:color w:val="auto"/>
          <w:lang w:eastAsia="ko-KR"/>
        </w:rPr>
        <w:t xml:space="preserve"> </w:t>
      </w:r>
      <w:r w:rsidRPr="0067585E">
        <w:rPr>
          <w:rFonts w:asciiTheme="minorHAnsi" w:hAnsiTheme="minorHAnsi" w:cstheme="minorHAnsi"/>
          <w:b/>
          <w:bCs/>
          <w:color w:val="auto"/>
          <w:lang w:eastAsia="ko-KR"/>
        </w:rPr>
        <w:t>LCFS</w:t>
      </w:r>
      <w:r w:rsidR="00514110">
        <w:rPr>
          <w:rFonts w:asciiTheme="minorHAnsi" w:hAnsiTheme="minorHAnsi" w:cstheme="minorHAnsi"/>
          <w:b/>
          <w:bCs/>
          <w:color w:val="auto"/>
          <w:lang w:eastAsia="ko-KR"/>
        </w:rPr>
        <w:t xml:space="preserve"> Treatment</w:t>
      </w:r>
    </w:p>
    <w:p w14:paraId="61520065" w14:textId="77777777" w:rsidR="00DC7957" w:rsidRDefault="00DC7957" w:rsidP="00DC7957">
      <w:pPr>
        <w:pStyle w:val="NormalWeb"/>
        <w:spacing w:before="0" w:beforeAutospacing="0" w:after="0" w:afterAutospacing="0"/>
        <w:ind w:left="360"/>
        <w:rPr>
          <w:rFonts w:asciiTheme="minorHAnsi" w:hAnsiTheme="minorHAnsi" w:cstheme="minorHAnsi"/>
          <w:b/>
          <w:bCs/>
          <w:color w:val="auto"/>
          <w:lang w:eastAsia="ko-KR"/>
        </w:rPr>
      </w:pPr>
    </w:p>
    <w:p w14:paraId="7430CB94" w14:textId="17E8BCE9" w:rsidR="00DC7957" w:rsidRDefault="00DC7957" w:rsidP="00DC7957">
      <w:pPr>
        <w:pStyle w:val="NormalWeb"/>
        <w:numPr>
          <w:ilvl w:val="1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 xml:space="preserve">For LCFS </w:t>
      </w:r>
      <w:r>
        <w:rPr>
          <w:rFonts w:asciiTheme="minorHAnsi" w:hAnsiTheme="minorHAnsi" w:cstheme="minorHAnsi"/>
          <w:color w:val="FF0000"/>
          <w:lang w:eastAsia="ko-KR"/>
        </w:rPr>
        <w:t>(L-C-F-S)</w:t>
      </w:r>
      <w:r>
        <w:rPr>
          <w:rFonts w:asciiTheme="minorHAnsi" w:hAnsiTheme="minorHAnsi" w:cstheme="minorHAnsi"/>
          <w:color w:val="auto"/>
          <w:lang w:eastAsia="ko-KR"/>
        </w:rPr>
        <w:t xml:space="preserve"> treatment, serially dilute the prepared, thawed LCFS stock solution in fresh growth medium to 25-, 12.5-, and 6% concentrations </w:t>
      </w:r>
      <w:r w:rsidR="00DC1907">
        <w:rPr>
          <w:rFonts w:asciiTheme="minorHAnsi" w:hAnsiTheme="minorHAnsi" w:cstheme="minorHAnsi"/>
          <w:b/>
          <w:bCs/>
          <w:color w:val="auto"/>
          <w:lang w:eastAsia="ko-KR"/>
        </w:rPr>
        <w:t>[1]</w:t>
      </w:r>
      <w:r w:rsidR="00DC1907">
        <w:rPr>
          <w:rFonts w:asciiTheme="minorHAnsi" w:hAnsiTheme="minorHAnsi" w:cstheme="minorHAnsi"/>
          <w:color w:val="auto"/>
          <w:lang w:eastAsia="ko-KR"/>
        </w:rPr>
        <w:t xml:space="preserve"> and use a 200-microliter pipette to </w:t>
      </w:r>
      <w:r w:rsidR="00573476">
        <w:rPr>
          <w:rFonts w:asciiTheme="minorHAnsi" w:hAnsiTheme="minorHAnsi" w:cstheme="minorHAnsi"/>
          <w:color w:val="auto"/>
          <w:lang w:eastAsia="ko-KR"/>
        </w:rPr>
        <w:t xml:space="preserve">carefully </w:t>
      </w:r>
      <w:r w:rsidR="00DC1907">
        <w:rPr>
          <w:rFonts w:asciiTheme="minorHAnsi" w:hAnsiTheme="minorHAnsi" w:cstheme="minorHAnsi"/>
          <w:color w:val="auto"/>
          <w:lang w:eastAsia="ko-KR"/>
        </w:rPr>
        <w:t xml:space="preserve">remove as much supernatant as possible from each well of the plated colorectal cancer cell line cultures </w:t>
      </w:r>
      <w:r w:rsidR="00DC1907">
        <w:rPr>
          <w:rFonts w:asciiTheme="minorHAnsi" w:hAnsiTheme="minorHAnsi" w:cstheme="minorHAnsi"/>
          <w:b/>
          <w:bCs/>
          <w:color w:val="auto"/>
          <w:lang w:eastAsia="ko-KR"/>
        </w:rPr>
        <w:t>[2]</w:t>
      </w:r>
      <w:r w:rsidR="00DC1907">
        <w:rPr>
          <w:rFonts w:asciiTheme="minorHAnsi" w:hAnsiTheme="minorHAnsi" w:cstheme="minorHAnsi"/>
          <w:color w:val="auto"/>
          <w:lang w:eastAsia="ko-KR"/>
        </w:rPr>
        <w:t>.</w:t>
      </w:r>
    </w:p>
    <w:p w14:paraId="4BD57587" w14:textId="77777777" w:rsidR="00DC1907" w:rsidRDefault="00DC1907" w:rsidP="00DC1907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color w:val="auto"/>
          <w:lang w:eastAsia="ko-KR"/>
        </w:rPr>
      </w:pPr>
    </w:p>
    <w:p w14:paraId="09CF4E71" w14:textId="002D0EEC" w:rsidR="00DC1907" w:rsidRDefault="00DC1907" w:rsidP="00DC190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WIDE: Talent adding LCFS to medium, with medium and LCFS containers visible in frame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32102A3E" w14:textId="7FB19CC2" w:rsidR="00DC1907" w:rsidRPr="00DC7957" w:rsidRDefault="00DC1907" w:rsidP="00DC1907">
      <w:pPr>
        <w:pStyle w:val="NormalWeb"/>
        <w:numPr>
          <w:ilvl w:val="2"/>
          <w:numId w:val="44"/>
        </w:numPr>
        <w:spacing w:before="0" w:beforeAutospacing="0" w:after="0" w:afterAutospacing="0"/>
        <w:rPr>
          <w:rFonts w:asciiTheme="minorHAnsi" w:hAnsiTheme="minorHAnsi" w:cstheme="minorHAnsi"/>
          <w:color w:val="auto"/>
          <w:lang w:eastAsia="ko-KR"/>
        </w:rPr>
      </w:pPr>
      <w:r>
        <w:rPr>
          <w:rFonts w:asciiTheme="minorHAnsi" w:hAnsiTheme="minorHAnsi" w:cstheme="minorHAnsi"/>
          <w:color w:val="auto"/>
          <w:lang w:eastAsia="ko-KR"/>
        </w:rPr>
        <w:t>Medium being aspirated from well(s)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573476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139B0F28" w14:textId="77777777" w:rsidR="00DB5C27" w:rsidRPr="00DC1907" w:rsidRDefault="00DB5C27" w:rsidP="00DC1907">
      <w:pPr>
        <w:rPr>
          <w:rFonts w:asciiTheme="minorHAnsi" w:hAnsiTheme="minorHAnsi" w:cstheme="minorHAnsi"/>
        </w:rPr>
      </w:pPr>
    </w:p>
    <w:p w14:paraId="06D4DEA7" w14:textId="7B4F4A9C" w:rsidR="00DC1907" w:rsidRDefault="00DC1907" w:rsidP="00DC190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</w:rPr>
        <w:t>Then</w:t>
      </w:r>
      <w:r w:rsidR="00DB5C27" w:rsidRPr="00DB5C27">
        <w:rPr>
          <w:rFonts w:asciiTheme="minorHAnsi" w:hAnsiTheme="minorHAnsi" w:cstheme="minorHAnsi"/>
        </w:rPr>
        <w:t xml:space="preserve"> </w:t>
      </w:r>
      <w:r w:rsidR="00573476">
        <w:rPr>
          <w:rFonts w:asciiTheme="minorHAnsi" w:hAnsiTheme="minorHAnsi" w:cstheme="minorHAnsi"/>
        </w:rPr>
        <w:t xml:space="preserve">gently </w:t>
      </w:r>
      <w:r>
        <w:rPr>
          <w:rFonts w:asciiTheme="minorHAnsi" w:hAnsiTheme="minorHAnsi" w:cstheme="minorHAnsi"/>
          <w:lang w:eastAsia="ko-KR"/>
        </w:rPr>
        <w:t>a</w:t>
      </w:r>
      <w:r w:rsidR="00DB5C27" w:rsidRPr="00DB5C27">
        <w:rPr>
          <w:rFonts w:asciiTheme="minorHAnsi" w:hAnsiTheme="minorHAnsi" w:cstheme="minorHAnsi"/>
          <w:lang w:eastAsia="ko-KR"/>
        </w:rPr>
        <w:t xml:space="preserve">dd </w:t>
      </w:r>
      <w:r w:rsidR="00614A66">
        <w:rPr>
          <w:rFonts w:asciiTheme="minorHAnsi" w:hAnsiTheme="minorHAnsi" w:cstheme="minorHAnsi"/>
          <w:lang w:eastAsia="ko-KR"/>
        </w:rPr>
        <w:t>200 microliters</w:t>
      </w:r>
      <w:r w:rsidR="00DB5C27" w:rsidRPr="00DB5C27">
        <w:rPr>
          <w:rFonts w:asciiTheme="minorHAnsi" w:hAnsiTheme="minorHAnsi" w:cstheme="minorHAnsi"/>
          <w:lang w:eastAsia="ko-KR"/>
        </w:rPr>
        <w:t xml:space="preserve"> </w:t>
      </w:r>
      <w:r>
        <w:rPr>
          <w:rFonts w:asciiTheme="minorHAnsi" w:hAnsiTheme="minorHAnsi" w:cstheme="minorHAnsi"/>
          <w:lang w:eastAsia="ko-KR"/>
        </w:rPr>
        <w:t xml:space="preserve">LCFS-supplemented </w:t>
      </w:r>
      <w:r w:rsidR="00DB5C27" w:rsidRPr="00DB5C27">
        <w:rPr>
          <w:rFonts w:asciiTheme="minorHAnsi" w:hAnsiTheme="minorHAnsi" w:cstheme="minorHAnsi"/>
          <w:lang w:eastAsia="ko-KR"/>
        </w:rPr>
        <w:t>growth medi</w:t>
      </w:r>
      <w:r>
        <w:rPr>
          <w:rFonts w:asciiTheme="minorHAnsi" w:hAnsiTheme="minorHAnsi" w:cstheme="minorHAnsi"/>
          <w:lang w:eastAsia="ko-KR"/>
        </w:rPr>
        <w:t xml:space="preserve">um in triplicate to each </w:t>
      </w:r>
      <w:r w:rsidR="00614A66">
        <w:rPr>
          <w:rFonts w:asciiTheme="minorHAnsi" w:hAnsiTheme="minorHAnsi" w:cstheme="minorHAnsi"/>
          <w:lang w:eastAsia="ko-KR"/>
        </w:rPr>
        <w:t>set</w:t>
      </w:r>
      <w:r>
        <w:rPr>
          <w:rFonts w:asciiTheme="minorHAnsi" w:hAnsiTheme="minorHAnsi" w:cstheme="minorHAnsi"/>
          <w:lang w:eastAsia="ko-KR"/>
        </w:rPr>
        <w:t xml:space="preserve"> of c</w:t>
      </w:r>
      <w:r w:rsidR="00614A66">
        <w:rPr>
          <w:rFonts w:asciiTheme="minorHAnsi" w:hAnsiTheme="minorHAnsi" w:cstheme="minorHAnsi"/>
          <w:lang w:eastAsia="ko-KR"/>
        </w:rPr>
        <w:t>ancer c</w:t>
      </w:r>
      <w:r>
        <w:rPr>
          <w:rFonts w:asciiTheme="minorHAnsi" w:hAnsiTheme="minorHAnsi" w:cstheme="minorHAnsi"/>
          <w:lang w:eastAsia="ko-KR"/>
        </w:rPr>
        <w:t xml:space="preserve">ells </w:t>
      </w:r>
      <w:r>
        <w:rPr>
          <w:rFonts w:asciiTheme="minorHAnsi" w:hAnsiTheme="minorHAnsi" w:cstheme="minorHAnsi"/>
          <w:b/>
          <w:bCs/>
          <w:lang w:eastAsia="ko-KR"/>
        </w:rPr>
        <w:t xml:space="preserve">[1] </w:t>
      </w:r>
      <w:r>
        <w:rPr>
          <w:rFonts w:asciiTheme="minorHAnsi" w:hAnsiTheme="minorHAnsi" w:cstheme="minorHAnsi"/>
          <w:lang w:eastAsia="ko-KR"/>
        </w:rPr>
        <w:t xml:space="preserve">and return the plate to the incubator for an additional 24-48 hours </w:t>
      </w:r>
      <w:r>
        <w:rPr>
          <w:rFonts w:asciiTheme="minorHAnsi" w:hAnsiTheme="minorHAnsi" w:cstheme="minorHAnsi"/>
          <w:b/>
          <w:bCs/>
          <w:lang w:eastAsia="ko-KR"/>
        </w:rPr>
        <w:t>[2]</w:t>
      </w:r>
      <w:r>
        <w:rPr>
          <w:rFonts w:asciiTheme="minorHAnsi" w:hAnsiTheme="minorHAnsi" w:cstheme="minorHAnsi"/>
          <w:lang w:eastAsia="ko-KR"/>
        </w:rPr>
        <w:t>.</w:t>
      </w:r>
    </w:p>
    <w:p w14:paraId="77418E82" w14:textId="77777777" w:rsidR="00DC1907" w:rsidRDefault="00DC1907" w:rsidP="00DC1907">
      <w:pPr>
        <w:pStyle w:val="ListParagraph"/>
        <w:ind w:left="907"/>
        <w:rPr>
          <w:rFonts w:asciiTheme="minorHAnsi" w:hAnsiTheme="minorHAnsi" w:cstheme="minorHAnsi"/>
          <w:lang w:eastAsia="ko-KR"/>
        </w:rPr>
      </w:pPr>
    </w:p>
    <w:p w14:paraId="2AEADFA3" w14:textId="4395DA34" w:rsidR="00DC1907" w:rsidRDefault="00DC1907" w:rsidP="00DC190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Talent adding medium to well(s), with medium container visible in frame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>Videographer: Important</w:t>
      </w:r>
      <w:r w:rsidR="00573476">
        <w:rPr>
          <w:rFonts w:asciiTheme="minorHAnsi" w:hAnsiTheme="minorHAnsi" w:cstheme="minorHAnsi"/>
          <w:i/>
          <w:iCs/>
          <w:color w:val="4F81BD" w:themeColor="accent1"/>
        </w:rPr>
        <w:t>/difficult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 xml:space="preserve"> step</w:t>
      </w:r>
    </w:p>
    <w:p w14:paraId="243E56CB" w14:textId="0C4C3988" w:rsidR="00DC1907" w:rsidRDefault="00DC1907" w:rsidP="00DC190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  <w:lang w:eastAsia="ko-KR"/>
        </w:rPr>
      </w:pPr>
      <w:r>
        <w:rPr>
          <w:rFonts w:asciiTheme="minorHAnsi" w:hAnsiTheme="minorHAnsi" w:cstheme="minorHAnsi"/>
          <w:lang w:eastAsia="ko-KR"/>
        </w:rPr>
        <w:t>Talent placing plate into incubator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030665" w:rsidRPr="00030665">
        <w:rPr>
          <w:rFonts w:asciiTheme="minorHAnsi" w:hAnsiTheme="minorHAnsi" w:cstheme="minorHAnsi"/>
          <w:i/>
          <w:iCs/>
          <w:color w:val="4F81BD" w:themeColor="accent1"/>
        </w:rPr>
        <w:t>Videographer: Important step</w:t>
      </w:r>
    </w:p>
    <w:p w14:paraId="532DD95E" w14:textId="77777777" w:rsidR="00A72FC5" w:rsidRPr="00933861" w:rsidRDefault="00A72FC5">
      <w:pPr>
        <w:rPr>
          <w:rFonts w:asciiTheme="minorHAnsi" w:hAnsiTheme="minorHAnsi" w:cstheme="minorHAnsi"/>
          <w:szCs w:val="24"/>
        </w:rPr>
      </w:pPr>
      <w:r w:rsidRPr="00933861">
        <w:rPr>
          <w:rFonts w:asciiTheme="minorHAnsi" w:hAnsiTheme="minorHAnsi" w:cstheme="minorHAnsi"/>
          <w:szCs w:val="24"/>
        </w:rPr>
        <w:br w:type="page"/>
      </w:r>
    </w:p>
    <w:p w14:paraId="20F8C0F2" w14:textId="77777777" w:rsidR="00790E8C" w:rsidRPr="00B07A3B" w:rsidRDefault="00790E8C" w:rsidP="00790E8C">
      <w:pPr>
        <w:pStyle w:val="Heading2"/>
        <w:rPr>
          <w:sz w:val="22"/>
          <w:szCs w:val="22"/>
        </w:rPr>
      </w:pPr>
      <w:r w:rsidRPr="00B07A3B">
        <w:lastRenderedPageBreak/>
        <w:t>Protocol Script Questions</w:t>
      </w:r>
    </w:p>
    <w:p w14:paraId="5B5CD198" w14:textId="0B3F0E31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A.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Which steps from the protocol are the most important for viewers to see? </w:t>
      </w:r>
    </w:p>
    <w:p w14:paraId="12E19552" w14:textId="0D101930" w:rsidR="009055DD" w:rsidRPr="00573476" w:rsidRDefault="00B026E0" w:rsidP="009055DD">
      <w:pPr>
        <w:rPr>
          <w:rFonts w:asciiTheme="minorHAnsi" w:eastAsia="Times New Roman" w:hAnsiTheme="minorHAnsi" w:cstheme="minorHAnsi"/>
          <w:iCs/>
          <w:color w:val="000000" w:themeColor="text1"/>
          <w:szCs w:val="24"/>
        </w:rPr>
      </w:pPr>
      <w:r w:rsidRPr="0057347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2.10., 2.11.</w:t>
      </w:r>
      <w:r w:rsidR="00754D9E" w:rsidRPr="00573476">
        <w:rPr>
          <w:rFonts w:asciiTheme="minorHAnsi" w:eastAsia="Times New Roman" w:hAnsiTheme="minorHAnsi" w:cstheme="minorHAnsi"/>
          <w:iCs/>
          <w:color w:val="000000" w:themeColor="text1"/>
          <w:szCs w:val="24"/>
        </w:rPr>
        <w:t>, 4.1., 4.2., 5.1., 5.2.</w:t>
      </w:r>
    </w:p>
    <w:p w14:paraId="732A1E90" w14:textId="77777777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1E367DC" w14:textId="3DA3006F" w:rsidR="009055DD" w:rsidRPr="00B07A3B" w:rsidRDefault="009055DD" w:rsidP="009055DD">
      <w:p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B.</w:t>
      </w:r>
      <w:r w:rsidRPr="00B07A3B">
        <w:rPr>
          <w:rFonts w:asciiTheme="minorHAnsi" w:eastAsia="Times New Roman" w:hAnsiTheme="minorHAnsi" w:cstheme="minorHAnsi"/>
          <w:szCs w:val="24"/>
        </w:rPr>
        <w:t xml:space="preserve"> What is the single most difficult aspect of this procedure and what do you do to ensure success? </w:t>
      </w:r>
    </w:p>
    <w:p w14:paraId="7C142BF9" w14:textId="7E91E7A5" w:rsidR="009055DD" w:rsidRPr="00B155BF" w:rsidRDefault="00BB29EF" w:rsidP="009055DD">
      <w:pPr>
        <w:rPr>
          <w:rFonts w:asciiTheme="minorHAnsi" w:eastAsia="Times New Roman" w:hAnsiTheme="minorHAnsi" w:cstheme="minorHAnsi"/>
          <w:bCs/>
          <w:color w:val="000000" w:themeColor="text1"/>
          <w:szCs w:val="24"/>
        </w:rPr>
      </w:pPr>
      <w:bookmarkStart w:id="2" w:name="_Hlk37776551"/>
      <w:r w:rsidRPr="00B155BF">
        <w:rPr>
          <w:rFonts w:asciiTheme="minorHAnsi" w:hAnsiTheme="minorHAnsi" w:cstheme="minorHAnsi"/>
          <w:color w:val="000000" w:themeColor="text1"/>
        </w:rPr>
        <w:t>5.1.</w:t>
      </w:r>
      <w:r w:rsidR="00B155BF" w:rsidRPr="00B155BF">
        <w:rPr>
          <w:rFonts w:asciiTheme="minorHAnsi" w:hAnsiTheme="minorHAnsi" w:cstheme="minorHAnsi"/>
          <w:color w:val="000000" w:themeColor="text1"/>
        </w:rPr>
        <w:t>,</w:t>
      </w:r>
      <w:r w:rsidRPr="00B155BF">
        <w:rPr>
          <w:rFonts w:asciiTheme="minorHAnsi" w:hAnsiTheme="minorHAnsi" w:cstheme="minorHAnsi"/>
          <w:color w:val="000000" w:themeColor="text1"/>
        </w:rPr>
        <w:t xml:space="preserve">5.2. </w:t>
      </w:r>
      <w:r w:rsidR="009B43E7" w:rsidRPr="00B155BF">
        <w:rPr>
          <w:rFonts w:asciiTheme="minorHAnsi" w:hAnsiTheme="minorHAnsi" w:cstheme="minorHAnsi"/>
          <w:color w:val="000000" w:themeColor="text1"/>
        </w:rPr>
        <w:t xml:space="preserve">are </w:t>
      </w:r>
      <w:r w:rsidRPr="00B155BF">
        <w:rPr>
          <w:rFonts w:asciiTheme="minorHAnsi" w:hAnsiTheme="minorHAnsi" w:cstheme="minorHAnsi"/>
          <w:color w:val="000000" w:themeColor="text1"/>
        </w:rPr>
        <w:t>the most difficult step</w:t>
      </w:r>
      <w:r w:rsidR="009B43E7" w:rsidRPr="00B155BF">
        <w:rPr>
          <w:rFonts w:asciiTheme="minorHAnsi" w:hAnsiTheme="minorHAnsi" w:cstheme="minorHAnsi"/>
          <w:color w:val="000000" w:themeColor="text1"/>
        </w:rPr>
        <w:t>s</w:t>
      </w:r>
      <w:r w:rsidRPr="00B155BF">
        <w:rPr>
          <w:rFonts w:asciiTheme="minorHAnsi" w:hAnsiTheme="minorHAnsi" w:cstheme="minorHAnsi"/>
          <w:color w:val="000000" w:themeColor="text1"/>
        </w:rPr>
        <w:t xml:space="preserve"> </w:t>
      </w:r>
      <w:r w:rsidR="009B43E7" w:rsidRPr="00B155BF">
        <w:rPr>
          <w:rFonts w:asciiTheme="minorHAnsi" w:hAnsiTheme="minorHAnsi" w:cstheme="minorHAnsi"/>
          <w:color w:val="000000" w:themeColor="text1"/>
        </w:rPr>
        <w:t xml:space="preserve">as they require gentle handling when removing </w:t>
      </w:r>
      <w:r w:rsidRPr="00B155BF">
        <w:rPr>
          <w:rFonts w:asciiTheme="minorHAnsi" w:hAnsiTheme="minorHAnsi" w:cstheme="minorHAnsi"/>
          <w:color w:val="000000" w:themeColor="text1"/>
        </w:rPr>
        <w:t>the growth medium</w:t>
      </w:r>
      <w:r w:rsidR="009B43E7" w:rsidRPr="00B155BF">
        <w:rPr>
          <w:rFonts w:asciiTheme="minorHAnsi" w:hAnsiTheme="minorHAnsi" w:cstheme="minorHAnsi"/>
          <w:color w:val="000000" w:themeColor="text1"/>
        </w:rPr>
        <w:t>.</w:t>
      </w:r>
      <w:r w:rsidRPr="00B155BF">
        <w:rPr>
          <w:rFonts w:asciiTheme="minorHAnsi" w:hAnsiTheme="minorHAnsi" w:cstheme="minorHAnsi"/>
          <w:color w:val="000000" w:themeColor="text1"/>
        </w:rPr>
        <w:t xml:space="preserve"> </w:t>
      </w:r>
      <w:r w:rsidR="009B43E7" w:rsidRPr="00B155BF">
        <w:rPr>
          <w:rFonts w:asciiTheme="minorHAnsi" w:hAnsiTheme="minorHAnsi" w:cstheme="minorHAnsi"/>
          <w:color w:val="000000" w:themeColor="text1"/>
        </w:rPr>
        <w:t xml:space="preserve">Otherwise, the </w:t>
      </w:r>
      <w:r w:rsidRPr="00B155BF">
        <w:rPr>
          <w:rFonts w:asciiTheme="minorHAnsi" w:hAnsiTheme="minorHAnsi" w:cstheme="minorHAnsi"/>
          <w:color w:val="000000" w:themeColor="text1"/>
        </w:rPr>
        <w:t>spheroid</w:t>
      </w:r>
      <w:r w:rsidR="009B43E7" w:rsidRPr="00B155BF">
        <w:rPr>
          <w:rFonts w:asciiTheme="minorHAnsi" w:hAnsiTheme="minorHAnsi" w:cstheme="minorHAnsi"/>
          <w:color w:val="000000" w:themeColor="text1"/>
        </w:rPr>
        <w:t>s</w:t>
      </w:r>
      <w:r w:rsidRPr="00B155BF">
        <w:rPr>
          <w:rFonts w:asciiTheme="minorHAnsi" w:hAnsiTheme="minorHAnsi" w:cstheme="minorHAnsi"/>
          <w:color w:val="000000" w:themeColor="text1"/>
        </w:rPr>
        <w:t xml:space="preserve"> </w:t>
      </w:r>
      <w:r w:rsidR="009B43E7" w:rsidRPr="00B155BF">
        <w:rPr>
          <w:rFonts w:asciiTheme="minorHAnsi" w:hAnsiTheme="minorHAnsi" w:cstheme="minorHAnsi"/>
          <w:color w:val="000000" w:themeColor="text1"/>
        </w:rPr>
        <w:t xml:space="preserve">can break, making it impossible to observe </w:t>
      </w:r>
      <w:r w:rsidRPr="00B155BF">
        <w:rPr>
          <w:rFonts w:asciiTheme="minorHAnsi" w:hAnsiTheme="minorHAnsi" w:cstheme="minorHAnsi"/>
          <w:color w:val="000000" w:themeColor="text1"/>
        </w:rPr>
        <w:t>the proper effect</w:t>
      </w:r>
      <w:r w:rsidR="009B43E7" w:rsidRPr="00B155BF">
        <w:rPr>
          <w:rFonts w:asciiTheme="minorHAnsi" w:hAnsiTheme="minorHAnsi" w:cstheme="minorHAnsi"/>
          <w:color w:val="000000" w:themeColor="text1"/>
        </w:rPr>
        <w:t>s</w:t>
      </w:r>
      <w:r w:rsidRPr="00B155BF">
        <w:rPr>
          <w:rFonts w:asciiTheme="minorHAnsi" w:hAnsiTheme="minorHAnsi" w:cstheme="minorHAnsi"/>
          <w:color w:val="000000" w:themeColor="text1"/>
        </w:rPr>
        <w:t xml:space="preserve"> </w:t>
      </w:r>
      <w:r w:rsidR="009B43E7" w:rsidRPr="00B155BF">
        <w:rPr>
          <w:rFonts w:asciiTheme="minorHAnsi" w:hAnsiTheme="minorHAnsi" w:cstheme="minorHAnsi"/>
          <w:color w:val="000000" w:themeColor="text1"/>
        </w:rPr>
        <w:t xml:space="preserve">of </w:t>
      </w:r>
      <w:r w:rsidRPr="00B155BF">
        <w:rPr>
          <w:rFonts w:asciiTheme="minorHAnsi" w:hAnsiTheme="minorHAnsi" w:cstheme="minorHAnsi"/>
          <w:color w:val="000000" w:themeColor="text1"/>
        </w:rPr>
        <w:t>LCFS.</w:t>
      </w:r>
    </w:p>
    <w:bookmarkEnd w:id="2"/>
    <w:p w14:paraId="45EE8D71" w14:textId="3E709D47" w:rsidR="00A72FC5" w:rsidRPr="00B07A3B" w:rsidRDefault="00A72FC5" w:rsidP="00921AB9">
      <w:pPr>
        <w:spacing w:before="240"/>
        <w:ind w:left="360"/>
        <w:outlineLvl w:val="0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br w:type="page"/>
      </w:r>
    </w:p>
    <w:p w14:paraId="6BB4F0A7" w14:textId="77777777" w:rsidR="00873D1A" w:rsidRPr="00B07A3B" w:rsidRDefault="00873D1A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14954CC" w14:textId="5BE6E513" w:rsidR="00304363" w:rsidRPr="007C1C6D" w:rsidRDefault="00304363" w:rsidP="00A453AF">
      <w:pPr>
        <w:numPr>
          <w:ilvl w:val="0"/>
          <w:numId w:val="44"/>
        </w:numPr>
        <w:spacing w:before="240"/>
        <w:outlineLvl w:val="0"/>
        <w:rPr>
          <w:rFonts w:cs="Calibri"/>
          <w:color w:val="000000" w:themeColor="text1"/>
          <w:szCs w:val="24"/>
          <w:lang w:eastAsia="zh-TW"/>
        </w:rPr>
      </w:pPr>
      <w:r w:rsidRPr="007C1C6D">
        <w:rPr>
          <w:rFonts w:cs="Calibri"/>
          <w:b/>
          <w:color w:val="000000" w:themeColor="text1"/>
          <w:szCs w:val="24"/>
        </w:rPr>
        <w:t xml:space="preserve">Results: Representative </w:t>
      </w:r>
      <w:r w:rsidR="002E5C58">
        <w:rPr>
          <w:rFonts w:cs="Calibri"/>
          <w:b/>
          <w:color w:val="000000" w:themeColor="text1"/>
          <w:szCs w:val="24"/>
        </w:rPr>
        <w:t>Effects of LCFS Co-Culture on Spheroid Formation and Viability</w:t>
      </w:r>
    </w:p>
    <w:p w14:paraId="4546DF50" w14:textId="77777777" w:rsidR="00304363" w:rsidRPr="007C1C6D" w:rsidRDefault="00304363" w:rsidP="00304363">
      <w:pPr>
        <w:pStyle w:val="NoSpacing"/>
        <w:ind w:left="1080"/>
        <w:jc w:val="both"/>
        <w:rPr>
          <w:rFonts w:cs="Calibri"/>
          <w:color w:val="000000" w:themeColor="text1"/>
          <w:sz w:val="24"/>
          <w:szCs w:val="24"/>
        </w:rPr>
      </w:pPr>
    </w:p>
    <w:p w14:paraId="2155AEF3" w14:textId="4FE93FEA" w:rsidR="00DB5C27" w:rsidRDefault="00DB5C27" w:rsidP="00DB5C2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</w:t>
      </w:r>
      <w:r w:rsidRPr="00DB5C27">
        <w:rPr>
          <w:rFonts w:asciiTheme="minorHAnsi" w:hAnsiTheme="minorHAnsi" w:cstheme="minorHAnsi"/>
        </w:rPr>
        <w:t xml:space="preserve"> methylcellulose concentration of 0.6% transforms the</w:t>
      </w:r>
      <w:r w:rsidR="00CB1818">
        <w:rPr>
          <w:rFonts w:asciiTheme="minorHAnsi" w:hAnsiTheme="minorHAnsi" w:cstheme="minorHAnsi"/>
          <w:color w:val="FF0000"/>
        </w:rPr>
        <w:t xml:space="preserve"> </w:t>
      </w:r>
      <w:r w:rsidR="00CB1818" w:rsidRPr="00CB1818">
        <w:rPr>
          <w:rFonts w:asciiTheme="minorHAnsi" w:hAnsiTheme="minorHAnsi" w:cstheme="minorHAnsi"/>
          <w:color w:val="000000" w:themeColor="text1"/>
        </w:rPr>
        <w:t xml:space="preserve">tested cancer </w:t>
      </w:r>
      <w:r w:rsidR="00CB1818">
        <w:rPr>
          <w:rFonts w:asciiTheme="minorHAnsi" w:hAnsiTheme="minorHAnsi" w:cstheme="minorHAnsi"/>
          <w:color w:val="000000" w:themeColor="text1"/>
        </w:rPr>
        <w:t>cell line cells</w:t>
      </w:r>
      <w:r w:rsidRPr="00DB5C27">
        <w:rPr>
          <w:rFonts w:asciiTheme="minorHAnsi" w:hAnsiTheme="minorHAnsi" w:cstheme="minorHAnsi"/>
        </w:rPr>
        <w:t xml:space="preserve"> into compact spheroids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indicating</w:t>
      </w:r>
      <w:r w:rsidRPr="00DB5C27">
        <w:rPr>
          <w:rFonts w:asciiTheme="minorHAnsi" w:hAnsiTheme="minorHAnsi" w:cstheme="minorHAnsi"/>
        </w:rPr>
        <w:t xml:space="preserve"> that spheroids can be generated from several types of colorectal cancer using </w:t>
      </w:r>
      <w:r>
        <w:rPr>
          <w:rFonts w:asciiTheme="minorHAnsi" w:hAnsiTheme="minorHAnsi" w:cstheme="minorHAnsi"/>
        </w:rPr>
        <w:t>this</w:t>
      </w:r>
      <w:r w:rsidRPr="00DB5C27">
        <w:rPr>
          <w:rFonts w:asciiTheme="minorHAnsi" w:hAnsiTheme="minorHAnsi" w:cstheme="minorHAnsi"/>
        </w:rPr>
        <w:t xml:space="preserve"> protocol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DB5C27">
        <w:rPr>
          <w:rFonts w:asciiTheme="minorHAnsi" w:hAnsiTheme="minorHAnsi" w:cstheme="minorHAnsi"/>
        </w:rPr>
        <w:t>.</w:t>
      </w:r>
    </w:p>
    <w:p w14:paraId="2B9FC528" w14:textId="77777777" w:rsidR="00DB5C27" w:rsidRDefault="00DB5C27" w:rsidP="00DB5C27">
      <w:pPr>
        <w:pStyle w:val="ListParagraph"/>
        <w:ind w:left="907"/>
        <w:rPr>
          <w:rFonts w:asciiTheme="minorHAnsi" w:hAnsiTheme="minorHAnsi" w:cstheme="minorHAnsi"/>
        </w:rPr>
      </w:pPr>
    </w:p>
    <w:p w14:paraId="05F9A591" w14:textId="74CD1E0A" w:rsidR="00DB5C27" w:rsidRPr="00DB5C27" w:rsidRDefault="00DB5C27" w:rsidP="00DB5C2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LAB MEDIA: Figure 2 </w:t>
      </w:r>
      <w:r w:rsidRPr="00DB5C27">
        <w:rPr>
          <w:rFonts w:asciiTheme="minorHAnsi" w:hAnsiTheme="minorHAnsi" w:cstheme="minorHAnsi"/>
          <w:i/>
          <w:iCs/>
          <w:color w:val="4F81BD" w:themeColor="accent1"/>
        </w:rPr>
        <w:t>Video Editor: please emphasize 0.6</w:t>
      </w:r>
      <w:r>
        <w:rPr>
          <w:rFonts w:asciiTheme="minorHAnsi" w:hAnsiTheme="minorHAnsi" w:cstheme="minorHAnsi"/>
          <w:i/>
          <w:iCs/>
          <w:color w:val="4F81BD" w:themeColor="accent1"/>
        </w:rPr>
        <w:t>:</w:t>
      </w:r>
      <w:r w:rsidRPr="00DB5C27">
        <w:rPr>
          <w:rFonts w:asciiTheme="minorHAnsi" w:hAnsiTheme="minorHAnsi" w:cstheme="minorHAnsi"/>
          <w:i/>
          <w:iCs/>
          <w:color w:val="4F81BD" w:themeColor="accent1"/>
        </w:rPr>
        <w:t>HT-29 image</w:t>
      </w:r>
    </w:p>
    <w:p w14:paraId="4876D3DA" w14:textId="5D654E60" w:rsidR="00DB5C27" w:rsidRDefault="00DB5C27" w:rsidP="00DB5C2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 2</w:t>
      </w:r>
    </w:p>
    <w:p w14:paraId="4D77C779" w14:textId="77777777" w:rsidR="00DB5C27" w:rsidRDefault="00DB5C27" w:rsidP="00DB5C27">
      <w:pPr>
        <w:pStyle w:val="ListParagraph"/>
        <w:ind w:left="1627"/>
        <w:rPr>
          <w:rFonts w:asciiTheme="minorHAnsi" w:hAnsiTheme="minorHAnsi" w:cstheme="minorHAnsi"/>
        </w:rPr>
      </w:pPr>
    </w:p>
    <w:p w14:paraId="08E3FFD7" w14:textId="23A42BBA" w:rsidR="00DB5C27" w:rsidRDefault="00CB1818" w:rsidP="00DB5C27">
      <w:pPr>
        <w:pStyle w:val="ListParagraph"/>
        <w:numPr>
          <w:ilvl w:val="1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DB5C27" w:rsidRPr="00DB5C27">
        <w:rPr>
          <w:rFonts w:asciiTheme="minorHAnsi" w:hAnsiTheme="minorHAnsi" w:cstheme="minorHAnsi"/>
        </w:rPr>
        <w:t xml:space="preserve">pheroids </w:t>
      </w:r>
      <w:r w:rsidR="00DB5C27">
        <w:rPr>
          <w:rFonts w:asciiTheme="minorHAnsi" w:hAnsiTheme="minorHAnsi" w:cstheme="minorHAnsi"/>
        </w:rPr>
        <w:t>culture</w:t>
      </w:r>
      <w:r>
        <w:rPr>
          <w:rFonts w:asciiTheme="minorHAnsi" w:hAnsiTheme="minorHAnsi" w:cstheme="minorHAnsi"/>
        </w:rPr>
        <w:t>d</w:t>
      </w:r>
      <w:r w:rsidR="00DB5C27" w:rsidRPr="00DB5C27">
        <w:rPr>
          <w:rFonts w:asciiTheme="minorHAnsi" w:hAnsiTheme="minorHAnsi" w:cstheme="minorHAnsi"/>
        </w:rPr>
        <w:t xml:space="preserve"> with </w:t>
      </w:r>
      <w:r w:rsidR="00DB5C27">
        <w:rPr>
          <w:rFonts w:asciiTheme="minorHAnsi" w:hAnsiTheme="minorHAnsi" w:cstheme="minorHAnsi"/>
        </w:rPr>
        <w:t xml:space="preserve">25% </w:t>
      </w:r>
      <w:r w:rsidR="00DB5C27" w:rsidRPr="00DB5C27">
        <w:rPr>
          <w:rFonts w:asciiTheme="minorHAnsi" w:hAnsiTheme="minorHAnsi" w:cstheme="minorHAnsi"/>
        </w:rPr>
        <w:t>LCFS exhibit disrupted surfaces</w:t>
      </w:r>
      <w:r w:rsidR="00DB5C27">
        <w:rPr>
          <w:rFonts w:asciiTheme="minorHAnsi" w:hAnsiTheme="minorHAnsi" w:cstheme="minorHAnsi"/>
        </w:rPr>
        <w:t xml:space="preserve"> </w:t>
      </w:r>
      <w:r w:rsidR="00DB5C27">
        <w:rPr>
          <w:rFonts w:asciiTheme="minorHAnsi" w:hAnsiTheme="minorHAnsi" w:cstheme="minorHAnsi"/>
          <w:b/>
          <w:bCs/>
        </w:rPr>
        <w:t>[1]</w:t>
      </w:r>
      <w:r w:rsidR="00DB5C27">
        <w:rPr>
          <w:rFonts w:asciiTheme="minorHAnsi" w:hAnsiTheme="minorHAnsi" w:cstheme="minorHAnsi"/>
        </w:rPr>
        <w:t xml:space="preserve"> and a decreased cell viability in a dose dependent manner </w:t>
      </w:r>
      <w:r w:rsidR="00DB5C27">
        <w:rPr>
          <w:rFonts w:asciiTheme="minorHAnsi" w:hAnsiTheme="minorHAnsi" w:cstheme="minorHAnsi"/>
          <w:b/>
          <w:bCs/>
        </w:rPr>
        <w:t>[2]</w:t>
      </w:r>
      <w:r w:rsidR="00DB5C27">
        <w:rPr>
          <w:rFonts w:asciiTheme="minorHAnsi" w:hAnsiTheme="minorHAnsi" w:cstheme="minorHAnsi"/>
        </w:rPr>
        <w:t>.</w:t>
      </w:r>
    </w:p>
    <w:p w14:paraId="5CB62ADE" w14:textId="77777777" w:rsidR="00DB5C27" w:rsidRDefault="00DB5C27" w:rsidP="00DB5C27">
      <w:pPr>
        <w:pStyle w:val="ListParagraph"/>
        <w:ind w:left="907"/>
        <w:rPr>
          <w:rFonts w:asciiTheme="minorHAnsi" w:hAnsiTheme="minorHAnsi" w:cstheme="minorHAnsi"/>
        </w:rPr>
      </w:pPr>
    </w:p>
    <w:p w14:paraId="33A2A70E" w14:textId="3F5E62A1" w:rsidR="00DB5C27" w:rsidRPr="00DB5C27" w:rsidRDefault="00DB5C27" w:rsidP="00DB5C2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3</w:t>
      </w:r>
      <w:r w:rsidR="00CB1818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 and 3D </w:t>
      </w:r>
      <w:r w:rsidRPr="00DB5C27">
        <w:rPr>
          <w:rFonts w:asciiTheme="minorHAnsi" w:hAnsiTheme="minorHAnsi" w:cstheme="minorHAnsi"/>
          <w:i/>
          <w:iCs/>
          <w:color w:val="4F81BD" w:themeColor="accent1"/>
        </w:rPr>
        <w:t>Video Editor: please emphasize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</w:t>
      </w:r>
      <w:r w:rsidR="00CB1818">
        <w:rPr>
          <w:rFonts w:asciiTheme="minorHAnsi" w:hAnsiTheme="minorHAnsi" w:cstheme="minorHAnsi"/>
          <w:i/>
          <w:iCs/>
          <w:color w:val="4F81BD" w:themeColor="accent1"/>
        </w:rPr>
        <w:t>25</w:t>
      </w:r>
      <w:r>
        <w:rPr>
          <w:rFonts w:asciiTheme="minorHAnsi" w:hAnsiTheme="minorHAnsi" w:cstheme="minorHAnsi"/>
          <w:i/>
          <w:iCs/>
          <w:color w:val="4F81BD" w:themeColor="accent1"/>
        </w:rPr>
        <w:t xml:space="preserve"> image</w:t>
      </w:r>
      <w:r w:rsidR="00CB1818">
        <w:rPr>
          <w:rFonts w:asciiTheme="minorHAnsi" w:hAnsiTheme="minorHAnsi" w:cstheme="minorHAnsi"/>
          <w:i/>
          <w:iCs/>
          <w:color w:val="4F81BD" w:themeColor="accent1"/>
        </w:rPr>
        <w:t>s</w:t>
      </w:r>
    </w:p>
    <w:p w14:paraId="15999AF5" w14:textId="3F822871" w:rsidR="00DB5C27" w:rsidRPr="00DB5C27" w:rsidRDefault="00DB5C27" w:rsidP="00DB5C27">
      <w:pPr>
        <w:pStyle w:val="ListParagraph"/>
        <w:numPr>
          <w:ilvl w:val="2"/>
          <w:numId w:val="4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LAB MEDIA: Figures 3</w:t>
      </w:r>
      <w:r w:rsidR="00CB1818">
        <w:rPr>
          <w:rFonts w:asciiTheme="minorHAnsi" w:hAnsiTheme="minorHAnsi" w:cstheme="minorHAnsi"/>
        </w:rPr>
        <w:t>B</w:t>
      </w:r>
      <w:r>
        <w:rPr>
          <w:rFonts w:asciiTheme="minorHAnsi" w:hAnsiTheme="minorHAnsi" w:cstheme="minorHAnsi"/>
        </w:rPr>
        <w:t xml:space="preserve"> and 3D </w:t>
      </w:r>
      <w:r w:rsidRPr="00DB5C27">
        <w:rPr>
          <w:rFonts w:asciiTheme="minorHAnsi" w:hAnsiTheme="minorHAnsi" w:cstheme="minorHAnsi"/>
          <w:i/>
          <w:iCs/>
          <w:color w:val="4F81BD" w:themeColor="accent1"/>
        </w:rPr>
        <w:t xml:space="preserve">Video Editor: please </w:t>
      </w:r>
      <w:r w:rsidR="00CB1818">
        <w:rPr>
          <w:rFonts w:asciiTheme="minorHAnsi" w:hAnsiTheme="minorHAnsi" w:cstheme="minorHAnsi"/>
          <w:i/>
          <w:iCs/>
          <w:color w:val="4F81BD" w:themeColor="accent1"/>
        </w:rPr>
        <w:t>add descending arrow from dark blue data bar to lightest blue data bar in each graph</w:t>
      </w:r>
    </w:p>
    <w:p w14:paraId="22FEE2A3" w14:textId="77777777" w:rsidR="00DB5C27" w:rsidRPr="00DB5C27" w:rsidRDefault="00DB5C27" w:rsidP="00DB5C27">
      <w:pPr>
        <w:rPr>
          <w:rFonts w:asciiTheme="minorHAnsi" w:eastAsia="DengXian" w:hAnsiTheme="minorHAnsi" w:cstheme="minorHAnsi"/>
          <w:shd w:val="clear" w:color="auto" w:fill="FFFFFF"/>
        </w:rPr>
      </w:pPr>
    </w:p>
    <w:p w14:paraId="24497B76" w14:textId="77201904" w:rsidR="00CB1818" w:rsidRPr="00CB1818" w:rsidRDefault="00DB5C27" w:rsidP="00DB5C27">
      <w:pPr>
        <w:pStyle w:val="ListParagraph"/>
        <w:numPr>
          <w:ilvl w:val="1"/>
          <w:numId w:val="44"/>
        </w:numPr>
        <w:rPr>
          <w:rFonts w:asciiTheme="minorHAnsi" w:eastAsia="DengXian" w:hAnsiTheme="minorHAnsi" w:cstheme="minorHAnsi"/>
          <w:shd w:val="clear" w:color="auto" w:fill="FFFFFF"/>
        </w:rPr>
      </w:pPr>
      <w:r>
        <w:rPr>
          <w:rFonts w:asciiTheme="minorHAnsi" w:eastAsia="DengXian" w:hAnsiTheme="minorHAnsi" w:cstheme="minorHAnsi"/>
          <w:shd w:val="clear" w:color="auto" w:fill="FFFFFF"/>
        </w:rPr>
        <w:t xml:space="preserve">Indeed, </w:t>
      </w:r>
      <w:r w:rsidR="00CB1818">
        <w:rPr>
          <w:rFonts w:asciiTheme="minorHAnsi" w:eastAsia="DengXian" w:hAnsiTheme="minorHAnsi" w:cstheme="minorHAnsi"/>
          <w:shd w:val="clear" w:color="auto" w:fill="FFFFFF"/>
        </w:rPr>
        <w:t>LCFS-</w:t>
      </w:r>
      <w:r w:rsidR="002E5C58">
        <w:rPr>
          <w:rFonts w:asciiTheme="minorHAnsi" w:eastAsia="DengXian" w:hAnsiTheme="minorHAnsi" w:cstheme="minorHAnsi"/>
          <w:shd w:val="clear" w:color="auto" w:fill="FFFFFF"/>
        </w:rPr>
        <w:t>co-cultured</w:t>
      </w:r>
      <w:r w:rsidR="00CB1818">
        <w:rPr>
          <w:rFonts w:asciiTheme="minorHAnsi" w:eastAsia="DengXian" w:hAnsiTheme="minorHAnsi" w:cstheme="minorHAnsi"/>
          <w:shd w:val="clear" w:color="auto" w:fill="FFFFFF"/>
        </w:rPr>
        <w:t xml:space="preserve"> cells demonstrate higher levels of</w:t>
      </w:r>
      <w:r w:rsidRPr="00DB5C27">
        <w:rPr>
          <w:rFonts w:asciiTheme="minorHAnsi" w:hAnsiTheme="minorHAnsi" w:cstheme="minorHAnsi"/>
        </w:rPr>
        <w:t xml:space="preserve"> propidium iodide </w:t>
      </w:r>
      <w:r w:rsidR="00CB1818">
        <w:rPr>
          <w:rFonts w:asciiTheme="minorHAnsi" w:hAnsiTheme="minorHAnsi" w:cstheme="minorHAnsi"/>
        </w:rPr>
        <w:t>expression</w:t>
      </w:r>
      <w:r w:rsidRPr="00DB5C27">
        <w:rPr>
          <w:rFonts w:asciiTheme="minorHAnsi" w:hAnsiTheme="minorHAnsi" w:cstheme="minorHAnsi"/>
        </w:rPr>
        <w:t xml:space="preserve"> </w:t>
      </w:r>
      <w:r w:rsidR="00CB1818">
        <w:rPr>
          <w:rFonts w:asciiTheme="minorHAnsi" w:hAnsiTheme="minorHAnsi" w:cstheme="minorHAnsi"/>
          <w:b/>
          <w:bCs/>
        </w:rPr>
        <w:t>[1]</w:t>
      </w:r>
      <w:r w:rsidR="00CB1818">
        <w:rPr>
          <w:rFonts w:asciiTheme="minorHAnsi" w:hAnsiTheme="minorHAnsi" w:cstheme="minorHAnsi"/>
        </w:rPr>
        <w:t xml:space="preserve"> compared to viable control cells </w:t>
      </w:r>
      <w:r w:rsidR="00CB1818">
        <w:rPr>
          <w:rFonts w:asciiTheme="minorHAnsi" w:hAnsiTheme="minorHAnsi" w:cstheme="minorHAnsi"/>
          <w:b/>
          <w:bCs/>
        </w:rPr>
        <w:t>[2]</w:t>
      </w:r>
      <w:r w:rsidR="00CB1818">
        <w:rPr>
          <w:rFonts w:asciiTheme="minorHAnsi" w:hAnsiTheme="minorHAnsi" w:cstheme="minorHAnsi"/>
        </w:rPr>
        <w:t>.</w:t>
      </w:r>
    </w:p>
    <w:p w14:paraId="156EF537" w14:textId="77777777" w:rsidR="00CB1818" w:rsidRPr="00CB1818" w:rsidRDefault="00CB1818" w:rsidP="00CB1818">
      <w:pPr>
        <w:pStyle w:val="ListParagraph"/>
        <w:ind w:left="907"/>
        <w:rPr>
          <w:rFonts w:asciiTheme="minorHAnsi" w:eastAsia="DengXian" w:hAnsiTheme="minorHAnsi" w:cstheme="minorHAnsi"/>
          <w:shd w:val="clear" w:color="auto" w:fill="FFFFFF"/>
        </w:rPr>
      </w:pPr>
    </w:p>
    <w:p w14:paraId="7D01AE2D" w14:textId="18D615D2" w:rsidR="00CB1818" w:rsidRDefault="00CB1818" w:rsidP="00CB1818">
      <w:pPr>
        <w:pStyle w:val="ListParagraph"/>
        <w:numPr>
          <w:ilvl w:val="2"/>
          <w:numId w:val="44"/>
        </w:numPr>
        <w:rPr>
          <w:rFonts w:asciiTheme="minorHAnsi" w:eastAsia="DengXian" w:hAnsiTheme="minorHAnsi" w:cstheme="minorHAnsi"/>
          <w:shd w:val="clear" w:color="auto" w:fill="FFFFFF"/>
        </w:rPr>
      </w:pPr>
      <w:r>
        <w:rPr>
          <w:rFonts w:asciiTheme="minorHAnsi" w:eastAsia="DengXian" w:hAnsiTheme="minorHAnsi" w:cstheme="minorHAnsi"/>
          <w:shd w:val="clear" w:color="auto" w:fill="FFFFFF"/>
        </w:rPr>
        <w:t xml:space="preserve">LAB MEDIA: Figure 4 </w:t>
      </w:r>
      <w:r w:rsidRPr="00CB1818">
        <w:rPr>
          <w:rFonts w:asciiTheme="minorHAnsi" w:eastAsia="DengXian" w:hAnsiTheme="minorHAnsi" w:cstheme="minorHAnsi"/>
          <w:i/>
          <w:iCs/>
          <w:color w:val="4F81BD" w:themeColor="accent1"/>
          <w:shd w:val="clear" w:color="auto" w:fill="FFFFFF"/>
        </w:rPr>
        <w:t>Video Editor: please emphasize red signal in LCFS images and black data bars</w:t>
      </w:r>
    </w:p>
    <w:p w14:paraId="0D82B4B4" w14:textId="6A5D3A3B" w:rsidR="00CB1818" w:rsidRPr="00CB1818" w:rsidRDefault="00CB1818" w:rsidP="00CB1818">
      <w:pPr>
        <w:pStyle w:val="ListParagraph"/>
        <w:numPr>
          <w:ilvl w:val="2"/>
          <w:numId w:val="44"/>
        </w:numPr>
        <w:rPr>
          <w:rFonts w:asciiTheme="minorHAnsi" w:eastAsia="DengXian" w:hAnsiTheme="minorHAnsi" w:cstheme="minorHAnsi"/>
          <w:shd w:val="clear" w:color="auto" w:fill="FFFFFF"/>
        </w:rPr>
      </w:pPr>
      <w:r>
        <w:rPr>
          <w:rFonts w:asciiTheme="minorHAnsi" w:eastAsia="DengXian" w:hAnsiTheme="minorHAnsi" w:cstheme="minorHAnsi"/>
          <w:shd w:val="clear" w:color="auto" w:fill="FFFFFF"/>
        </w:rPr>
        <w:t xml:space="preserve">LAB MEDIA: Figure 4 </w:t>
      </w:r>
      <w:r w:rsidRPr="00CB1818">
        <w:rPr>
          <w:rFonts w:asciiTheme="minorHAnsi" w:eastAsia="DengXian" w:hAnsiTheme="minorHAnsi" w:cstheme="minorHAnsi"/>
          <w:i/>
          <w:iCs/>
          <w:color w:val="4F81BD" w:themeColor="accent1"/>
          <w:shd w:val="clear" w:color="auto" w:fill="FFFFFF"/>
        </w:rPr>
        <w:t>Video Editor: please emphasize</w:t>
      </w:r>
      <w:r>
        <w:rPr>
          <w:rFonts w:asciiTheme="minorHAnsi" w:eastAsia="DengXian" w:hAnsiTheme="minorHAnsi" w:cstheme="minorHAnsi"/>
          <w:i/>
          <w:iCs/>
          <w:color w:val="4F81BD" w:themeColor="accent1"/>
          <w:shd w:val="clear" w:color="auto" w:fill="FFFFFF"/>
        </w:rPr>
        <w:t xml:space="preserve"> lack of signal in Control images and white data bars</w:t>
      </w:r>
    </w:p>
    <w:p w14:paraId="158FDA6E" w14:textId="77777777" w:rsidR="00CB1818" w:rsidRPr="00CB1818" w:rsidRDefault="00CB1818" w:rsidP="00CB1818">
      <w:pPr>
        <w:pStyle w:val="ListParagraph"/>
        <w:ind w:left="1627"/>
        <w:rPr>
          <w:rFonts w:asciiTheme="minorHAnsi" w:eastAsia="DengXian" w:hAnsiTheme="minorHAnsi" w:cstheme="minorHAnsi"/>
          <w:shd w:val="clear" w:color="auto" w:fill="FFFFFF"/>
        </w:rPr>
      </w:pPr>
    </w:p>
    <w:p w14:paraId="6B20DA5F" w14:textId="71196D37" w:rsidR="00CB1818" w:rsidRPr="00CB1818" w:rsidRDefault="00CB1818" w:rsidP="00DB5C27">
      <w:pPr>
        <w:pStyle w:val="ListParagraph"/>
        <w:numPr>
          <w:ilvl w:val="1"/>
          <w:numId w:val="44"/>
        </w:numPr>
        <w:rPr>
          <w:rFonts w:asciiTheme="minorHAnsi" w:eastAsia="DengXian" w:hAnsiTheme="minorHAnsi" w:cstheme="minorHAnsi"/>
          <w:shd w:val="clear" w:color="auto" w:fill="FFFFFF"/>
        </w:rPr>
      </w:pPr>
      <w:r>
        <w:rPr>
          <w:rFonts w:asciiTheme="minorHAnsi" w:hAnsiTheme="minorHAnsi" w:cstheme="minorHAnsi"/>
        </w:rPr>
        <w:t>Reverse transcriptase</w:t>
      </w:r>
      <w:r w:rsidR="00DB5C27" w:rsidRPr="00DB5C27">
        <w:rPr>
          <w:rFonts w:asciiTheme="minorHAnsi" w:hAnsiTheme="minorHAnsi" w:cstheme="minorHAnsi"/>
        </w:rPr>
        <w:t>-PCR</w:t>
      </w:r>
      <w:r>
        <w:rPr>
          <w:rFonts w:asciiTheme="minorHAnsi" w:hAnsiTheme="minorHAnsi" w:cstheme="minorHAnsi"/>
        </w:rPr>
        <w:t xml:space="preserve"> analysis</w:t>
      </w:r>
      <w:r w:rsidR="00DB5C27" w:rsidRPr="00DB5C27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 … western blotting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 … and flow cytometric Annexin five-7AAD </w:t>
      </w:r>
      <w:r>
        <w:rPr>
          <w:rFonts w:asciiTheme="minorHAnsi" w:hAnsiTheme="minorHAnsi" w:cstheme="minorHAnsi"/>
          <w:color w:val="FF0000"/>
        </w:rPr>
        <w:t>(seven A-A-D)</w:t>
      </w:r>
      <w:r>
        <w:rPr>
          <w:rFonts w:asciiTheme="minorHAnsi" w:hAnsiTheme="minorHAnsi" w:cstheme="minorHAnsi"/>
          <w:color w:val="000000" w:themeColor="text1"/>
        </w:rPr>
        <w:t xml:space="preserve"> analyses can also be performed to assess the effects of LCFS on cancer cell </w:t>
      </w:r>
      <w:r w:rsidR="002E5C58">
        <w:rPr>
          <w:rFonts w:asciiTheme="minorHAnsi" w:hAnsiTheme="minorHAnsi" w:cstheme="minorHAnsi"/>
          <w:color w:val="000000" w:themeColor="text1"/>
        </w:rPr>
        <w:t>apoptosis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b/>
          <w:bCs/>
          <w:color w:val="000000" w:themeColor="text1"/>
        </w:rPr>
        <w:t>[3]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439A3A0D" w14:textId="77777777" w:rsidR="00CB1818" w:rsidRPr="00CB1818" w:rsidRDefault="00CB1818" w:rsidP="00CB1818">
      <w:pPr>
        <w:pStyle w:val="ListParagraph"/>
        <w:ind w:left="907"/>
        <w:rPr>
          <w:rFonts w:asciiTheme="minorHAnsi" w:eastAsia="DengXian" w:hAnsiTheme="minorHAnsi" w:cstheme="minorHAnsi"/>
          <w:shd w:val="clear" w:color="auto" w:fill="FFFFFF"/>
        </w:rPr>
      </w:pPr>
    </w:p>
    <w:p w14:paraId="003410F1" w14:textId="788BEAA3" w:rsidR="00CB1818" w:rsidRPr="00CB1818" w:rsidRDefault="00CB1818" w:rsidP="00CB1818">
      <w:pPr>
        <w:pStyle w:val="ListParagraph"/>
        <w:numPr>
          <w:ilvl w:val="2"/>
          <w:numId w:val="44"/>
        </w:numPr>
        <w:rPr>
          <w:rFonts w:asciiTheme="minorHAnsi" w:eastAsia="DengXian" w:hAnsiTheme="minorHAnsi" w:cstheme="minorHAnsi"/>
          <w:shd w:val="clear" w:color="auto" w:fill="FFFFFF"/>
        </w:rPr>
      </w:pPr>
      <w:r>
        <w:rPr>
          <w:rFonts w:asciiTheme="minorHAnsi" w:eastAsia="DengXian" w:hAnsiTheme="minorHAnsi" w:cstheme="minorHAnsi"/>
          <w:shd w:val="clear" w:color="auto" w:fill="FFFFFF"/>
        </w:rPr>
        <w:t xml:space="preserve">LAB MEDIA: Figure 5A </w:t>
      </w:r>
      <w:r w:rsidRPr="00CB1818">
        <w:rPr>
          <w:rFonts w:asciiTheme="minorHAnsi" w:eastAsia="DengXian" w:hAnsiTheme="minorHAnsi" w:cstheme="minorHAnsi"/>
          <w:i/>
          <w:iCs/>
          <w:color w:val="4F81BD" w:themeColor="accent1"/>
          <w:shd w:val="clear" w:color="auto" w:fill="FFFFFF"/>
        </w:rPr>
        <w:t>Video Editor: please emphasize dark blue data bars</w:t>
      </w:r>
    </w:p>
    <w:p w14:paraId="2AB56A06" w14:textId="3EA3D97D" w:rsidR="00CB1818" w:rsidRPr="001511F1" w:rsidRDefault="00CB1818" w:rsidP="00CB1818">
      <w:pPr>
        <w:pStyle w:val="ListParagraph"/>
        <w:numPr>
          <w:ilvl w:val="2"/>
          <w:numId w:val="44"/>
        </w:numPr>
        <w:rPr>
          <w:rFonts w:asciiTheme="minorHAnsi" w:eastAsia="DengXian" w:hAnsiTheme="minorHAnsi" w:cstheme="minorHAnsi"/>
          <w:shd w:val="clear" w:color="auto" w:fill="FFFFFF"/>
        </w:rPr>
      </w:pPr>
      <w:r>
        <w:rPr>
          <w:rFonts w:asciiTheme="minorHAnsi" w:eastAsia="DengXian" w:hAnsiTheme="minorHAnsi" w:cstheme="minorHAnsi"/>
          <w:shd w:val="clear" w:color="auto" w:fill="FFFFFF"/>
        </w:rPr>
        <w:t>LAB MEDIA: Figure</w:t>
      </w:r>
      <w:r w:rsidR="001511F1">
        <w:rPr>
          <w:rFonts w:asciiTheme="minorHAnsi" w:eastAsia="DengXian" w:hAnsiTheme="minorHAnsi" w:cstheme="minorHAnsi"/>
          <w:shd w:val="clear" w:color="auto" w:fill="FFFFFF"/>
        </w:rPr>
        <w:t>s</w:t>
      </w:r>
      <w:r>
        <w:rPr>
          <w:rFonts w:asciiTheme="minorHAnsi" w:eastAsia="DengXian" w:hAnsiTheme="minorHAnsi" w:cstheme="minorHAnsi"/>
          <w:shd w:val="clear" w:color="auto" w:fill="FFFFFF"/>
        </w:rPr>
        <w:t xml:space="preserve"> 6A</w:t>
      </w:r>
      <w:r w:rsidR="001511F1">
        <w:rPr>
          <w:rFonts w:asciiTheme="minorHAnsi" w:eastAsia="DengXian" w:hAnsiTheme="minorHAnsi" w:cstheme="minorHAnsi"/>
          <w:shd w:val="clear" w:color="auto" w:fill="FFFFFF"/>
        </w:rPr>
        <w:t>-6C</w:t>
      </w:r>
      <w:r>
        <w:rPr>
          <w:rFonts w:asciiTheme="minorHAnsi" w:eastAsia="DengXian" w:hAnsiTheme="minorHAnsi" w:cstheme="minorHAnsi"/>
          <w:shd w:val="clear" w:color="auto" w:fill="FFFFFF"/>
        </w:rPr>
        <w:t xml:space="preserve"> </w:t>
      </w:r>
      <w:r w:rsidRPr="00CB1818">
        <w:rPr>
          <w:rFonts w:asciiTheme="minorHAnsi" w:eastAsia="DengXian" w:hAnsiTheme="minorHAnsi" w:cstheme="minorHAnsi"/>
          <w:i/>
          <w:iCs/>
          <w:color w:val="4F81BD" w:themeColor="accent1"/>
          <w:shd w:val="clear" w:color="auto" w:fill="FFFFFF"/>
        </w:rPr>
        <w:t>Video Editor: please emphasize</w:t>
      </w:r>
      <w:r w:rsidR="001511F1">
        <w:rPr>
          <w:rFonts w:asciiTheme="minorHAnsi" w:eastAsia="DengXian" w:hAnsiTheme="minorHAnsi" w:cstheme="minorHAnsi"/>
          <w:i/>
          <w:iCs/>
          <w:color w:val="4F81BD" w:themeColor="accent1"/>
          <w:shd w:val="clear" w:color="auto" w:fill="FFFFFF"/>
        </w:rPr>
        <w:t xml:space="preserve"> bands in PARP1, </w:t>
      </w:r>
      <w:proofErr w:type="spellStart"/>
      <w:r w:rsidR="001511F1">
        <w:rPr>
          <w:rFonts w:asciiTheme="minorHAnsi" w:eastAsia="DengXian" w:hAnsiTheme="minorHAnsi" w:cstheme="minorHAnsi"/>
          <w:i/>
          <w:iCs/>
          <w:color w:val="4F81BD" w:themeColor="accent1"/>
          <w:shd w:val="clear" w:color="auto" w:fill="FFFFFF"/>
        </w:rPr>
        <w:t>Bcl</w:t>
      </w:r>
      <w:proofErr w:type="spellEnd"/>
      <w:r w:rsidR="001511F1">
        <w:rPr>
          <w:rFonts w:asciiTheme="minorHAnsi" w:eastAsia="DengXian" w:hAnsiTheme="minorHAnsi" w:cstheme="minorHAnsi"/>
          <w:i/>
          <w:iCs/>
          <w:color w:val="4F81BD" w:themeColor="accent1"/>
          <w:shd w:val="clear" w:color="auto" w:fill="FFFFFF"/>
        </w:rPr>
        <w:t>-xl, and p-</w:t>
      </w:r>
      <w:proofErr w:type="spellStart"/>
      <w:r w:rsidR="001511F1">
        <w:rPr>
          <w:rFonts w:asciiTheme="minorHAnsi" w:eastAsia="DengXian" w:hAnsiTheme="minorHAnsi" w:cstheme="minorHAnsi"/>
          <w:i/>
          <w:iCs/>
          <w:color w:val="4F81BD" w:themeColor="accent1"/>
          <w:shd w:val="clear" w:color="auto" w:fill="FFFFFF"/>
        </w:rPr>
        <w:t>IkappaBalpha</w:t>
      </w:r>
      <w:proofErr w:type="spellEnd"/>
      <w:r w:rsidR="001511F1">
        <w:rPr>
          <w:rFonts w:asciiTheme="minorHAnsi" w:eastAsia="DengXian" w:hAnsiTheme="minorHAnsi" w:cstheme="minorHAnsi"/>
          <w:i/>
          <w:iCs/>
          <w:color w:val="4F81BD" w:themeColor="accent1"/>
          <w:shd w:val="clear" w:color="auto" w:fill="FFFFFF"/>
        </w:rPr>
        <w:t xml:space="preserve"> sections of LCFS lanes</w:t>
      </w:r>
    </w:p>
    <w:p w14:paraId="2EDB6DC6" w14:textId="2B9798CC" w:rsidR="001511F1" w:rsidRDefault="001511F1" w:rsidP="00CB1818">
      <w:pPr>
        <w:pStyle w:val="ListParagraph"/>
        <w:numPr>
          <w:ilvl w:val="2"/>
          <w:numId w:val="44"/>
        </w:numPr>
        <w:rPr>
          <w:rFonts w:asciiTheme="minorHAnsi" w:eastAsia="DengXian" w:hAnsiTheme="minorHAnsi" w:cstheme="minorHAnsi"/>
          <w:shd w:val="clear" w:color="auto" w:fill="FFFFFF"/>
        </w:rPr>
      </w:pPr>
      <w:r>
        <w:rPr>
          <w:rFonts w:asciiTheme="minorHAnsi" w:eastAsia="DengXian" w:hAnsiTheme="minorHAnsi" w:cstheme="minorHAnsi"/>
          <w:shd w:val="clear" w:color="auto" w:fill="FFFFFF"/>
        </w:rPr>
        <w:t xml:space="preserve">LAB MEDIA: Figure 6D </w:t>
      </w:r>
      <w:r w:rsidRPr="00CB1818">
        <w:rPr>
          <w:rFonts w:asciiTheme="minorHAnsi" w:eastAsia="DengXian" w:hAnsiTheme="minorHAnsi" w:cstheme="minorHAnsi"/>
          <w:i/>
          <w:iCs/>
          <w:color w:val="4F81BD" w:themeColor="accent1"/>
          <w:shd w:val="clear" w:color="auto" w:fill="FFFFFF"/>
        </w:rPr>
        <w:t>Video Editor: please emphasize</w:t>
      </w:r>
      <w:r>
        <w:rPr>
          <w:rFonts w:asciiTheme="minorHAnsi" w:eastAsia="DengXian" w:hAnsiTheme="minorHAnsi" w:cstheme="minorHAnsi"/>
          <w:i/>
          <w:iCs/>
          <w:color w:val="4F81BD" w:themeColor="accent1"/>
          <w:shd w:val="clear" w:color="auto" w:fill="FFFFFF"/>
        </w:rPr>
        <w:t xml:space="preserve"> cells in top right quadrant of LCSF plots</w:t>
      </w:r>
    </w:p>
    <w:p w14:paraId="005978C6" w14:textId="77777777" w:rsidR="00CB1818" w:rsidRPr="00CB1818" w:rsidRDefault="00CB1818" w:rsidP="00CB1818">
      <w:pPr>
        <w:pStyle w:val="ListParagraph"/>
        <w:ind w:left="1627"/>
        <w:rPr>
          <w:rFonts w:asciiTheme="minorHAnsi" w:eastAsia="DengXian" w:hAnsiTheme="minorHAnsi" w:cstheme="minorHAnsi"/>
          <w:shd w:val="clear" w:color="auto" w:fill="FFFFFF"/>
        </w:rPr>
      </w:pPr>
    </w:p>
    <w:p w14:paraId="225D7CA6" w14:textId="77777777" w:rsidR="00E13200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</w:rPr>
      </w:pPr>
    </w:p>
    <w:p w14:paraId="1B98443B" w14:textId="77777777" w:rsidR="00E13200" w:rsidRPr="002A6AC4" w:rsidRDefault="00E13200" w:rsidP="00E13200">
      <w:pPr>
        <w:pStyle w:val="NormalWeb"/>
        <w:spacing w:before="0" w:beforeAutospacing="0" w:after="0" w:afterAutospacing="0"/>
        <w:ind w:left="907"/>
        <w:rPr>
          <w:rFonts w:asciiTheme="minorHAnsi" w:hAnsiTheme="minorHAnsi" w:cstheme="minorHAnsi"/>
          <w:bCs/>
          <w:lang w:eastAsia="ja-JP"/>
        </w:rPr>
      </w:pPr>
    </w:p>
    <w:p w14:paraId="3A2E352B" w14:textId="77777777" w:rsidR="00473E1C" w:rsidRPr="00B07A3B" w:rsidRDefault="00473E1C" w:rsidP="00473E1C">
      <w:pPr>
        <w:pStyle w:val="ListParagraph"/>
        <w:spacing w:before="120"/>
        <w:ind w:left="360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0F9A640C" w14:textId="77777777" w:rsidR="001511F1" w:rsidRDefault="001511F1">
      <w:pPr>
        <w:rPr>
          <w:rFonts w:asciiTheme="minorHAnsi" w:eastAsia="Times New Roman" w:hAnsiTheme="minorHAnsi" w:cstheme="minorHAnsi"/>
          <w:sz w:val="52"/>
          <w:szCs w:val="24"/>
        </w:rPr>
      </w:pPr>
      <w:r>
        <w:rPr>
          <w:rFonts w:asciiTheme="minorHAnsi" w:hAnsiTheme="minorHAnsi" w:cstheme="minorHAnsi"/>
        </w:rPr>
        <w:br w:type="page"/>
      </w:r>
    </w:p>
    <w:p w14:paraId="23F644B0" w14:textId="51A3AFC1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commentRangeStart w:id="3"/>
      <w:r w:rsidRPr="00B07A3B">
        <w:rPr>
          <w:rFonts w:asciiTheme="minorHAnsi" w:hAnsiTheme="minorHAnsi" w:cstheme="minorHAnsi"/>
        </w:rPr>
        <w:lastRenderedPageBreak/>
        <w:t>Conclusion</w:t>
      </w:r>
      <w:commentRangeEnd w:id="3"/>
      <w:r w:rsidR="00B155BF">
        <w:rPr>
          <w:rStyle w:val="CommentReference"/>
          <w:rFonts w:eastAsia="Batang"/>
          <w:lang w:val="x-none" w:eastAsia="x-none"/>
        </w:rPr>
        <w:commentReference w:id="3"/>
      </w:r>
    </w:p>
    <w:p w14:paraId="39B5E469" w14:textId="77777777" w:rsidR="00473E1C" w:rsidRPr="00B07A3B" w:rsidRDefault="00473E1C" w:rsidP="00A453AF">
      <w:pPr>
        <w:pStyle w:val="ListParagraph"/>
        <w:numPr>
          <w:ilvl w:val="0"/>
          <w:numId w:val="44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4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bookmarkEnd w:id="4"/>
    <w:p w14:paraId="109C1799" w14:textId="77777777" w:rsidR="00B155BF" w:rsidRPr="00B155BF" w:rsidRDefault="00B155BF" w:rsidP="00B155BF">
      <w:pPr>
        <w:pStyle w:val="ListParagraph"/>
        <w:spacing w:before="240"/>
        <w:ind w:left="907"/>
        <w:jc w:val="both"/>
        <w:outlineLvl w:val="0"/>
        <w:rPr>
          <w:rStyle w:val="AuthorName"/>
          <w:rFonts w:asciiTheme="minorHAnsi" w:hAnsiTheme="minorHAnsi" w:cstheme="minorHAnsi"/>
          <w:b w:val="0"/>
          <w:u w:val="none"/>
        </w:rPr>
      </w:pPr>
    </w:p>
    <w:p w14:paraId="3DE80F9F" w14:textId="23941BB8" w:rsidR="00B07A3B" w:rsidRPr="00B155BF" w:rsidRDefault="00CA3828" w:rsidP="007B328D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B155BF">
        <w:rPr>
          <w:rStyle w:val="AuthorName"/>
          <w:rFonts w:asciiTheme="minorHAnsi" w:eastAsia="Times" w:hAnsiTheme="minorHAnsi" w:cstheme="minorHAnsi"/>
          <w:color w:val="000000" w:themeColor="text1"/>
        </w:rPr>
        <w:t>Hee</w:t>
      </w:r>
      <w:proofErr w:type="spellEnd"/>
      <w:r w:rsidRPr="00B155BF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Min </w:t>
      </w:r>
      <w:proofErr w:type="spellStart"/>
      <w:r w:rsidRPr="00B155BF">
        <w:rPr>
          <w:rStyle w:val="AuthorName"/>
          <w:rFonts w:asciiTheme="minorHAnsi" w:eastAsia="Times" w:hAnsiTheme="minorHAnsi" w:cstheme="minorHAnsi"/>
          <w:color w:val="000000" w:themeColor="text1"/>
        </w:rPr>
        <w:t>Yoo</w:t>
      </w:r>
      <w:proofErr w:type="spellEnd"/>
      <w:r w:rsidR="00473E1C"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: </w:t>
      </w:r>
      <w:r w:rsidR="00B155BF">
        <w:rPr>
          <w:rFonts w:asciiTheme="minorHAnsi" w:eastAsia="Times New Roman" w:hAnsiTheme="minorHAnsi" w:cstheme="minorHAnsi"/>
          <w:color w:val="000000" w:themeColor="text1"/>
          <w:szCs w:val="24"/>
        </w:rPr>
        <w:t>Be sure to</w:t>
      </w:r>
      <w:r w:rsidR="009B43E7"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handl</w:t>
      </w:r>
      <w:r w:rsidR="00B155BF">
        <w:rPr>
          <w:rFonts w:asciiTheme="minorHAnsi" w:eastAsia="Times New Roman" w:hAnsiTheme="minorHAnsi" w:cstheme="minorHAnsi"/>
          <w:color w:val="000000" w:themeColor="text1"/>
          <w:szCs w:val="24"/>
        </w:rPr>
        <w:t>e the spheroids gently</w:t>
      </w:r>
      <w:r w:rsidR="009B43E7"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when removing the growth medium</w:t>
      </w:r>
      <w:r w:rsid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, as </w:t>
      </w:r>
      <w:r w:rsidR="009B43E7"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>the spheroids can</w:t>
      </w:r>
      <w:r w:rsid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easily</w:t>
      </w:r>
      <w:r w:rsidR="009B43E7"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break, making it impossible to observe the effects of</w:t>
      </w:r>
      <w:r w:rsidR="007F4A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the</w:t>
      </w:r>
      <w:r w:rsidR="009B43E7"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LCFS</w:t>
      </w:r>
      <w:r w:rsidR="007F4A5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treatment</w:t>
      </w:r>
      <w:r w:rsidR="006363D4"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7227C7" w:rsidRPr="00B155B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7227C7" w:rsidRPr="00B155BF">
        <w:rPr>
          <w:rFonts w:asciiTheme="minorHAnsi" w:hAnsiTheme="minorHAnsi" w:cstheme="minorHAnsi"/>
          <w:color w:val="000000" w:themeColor="text1"/>
        </w:rPr>
        <w:t>.</w:t>
      </w:r>
    </w:p>
    <w:p w14:paraId="0AAC1810" w14:textId="77777777" w:rsidR="007227C7" w:rsidRPr="00B155BF" w:rsidRDefault="007227C7" w:rsidP="007227C7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</w:p>
    <w:p w14:paraId="0723D45D" w14:textId="05D5B17A" w:rsidR="007227C7" w:rsidRPr="00B155BF" w:rsidRDefault="007227C7" w:rsidP="007227C7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 w:rsidRPr="00B155BF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B155BF">
        <w:rPr>
          <w:rFonts w:asciiTheme="minorHAnsi" w:hAnsiTheme="minorHAnsi" w:cstheme="minorHAnsi"/>
          <w:color w:val="000000" w:themeColor="text1"/>
        </w:rPr>
        <w:t xml:space="preserve"> (</w:t>
      </w:r>
      <w:r w:rsidR="00BB29EF" w:rsidRPr="00B155BF">
        <w:rPr>
          <w:rFonts w:asciiTheme="minorHAnsi" w:hAnsiTheme="minorHAnsi" w:cstheme="minorHAnsi"/>
          <w:color w:val="000000" w:themeColor="text1"/>
        </w:rPr>
        <w:t>5.1., 5.2.</w:t>
      </w:r>
      <w:r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) </w:t>
      </w:r>
    </w:p>
    <w:p w14:paraId="720657DB" w14:textId="77777777" w:rsidR="00B155BF" w:rsidRPr="00B155BF" w:rsidRDefault="00B155BF" w:rsidP="00B155BF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23F4777F" w14:textId="607AF113" w:rsidR="00B07A3B" w:rsidRPr="00B155BF" w:rsidRDefault="00CA3828" w:rsidP="007B328D">
      <w:pPr>
        <w:pStyle w:val="ListParagraph"/>
        <w:numPr>
          <w:ilvl w:val="1"/>
          <w:numId w:val="44"/>
        </w:numPr>
        <w:spacing w:before="240"/>
        <w:jc w:val="both"/>
        <w:outlineLvl w:val="0"/>
        <w:rPr>
          <w:rFonts w:asciiTheme="minorHAnsi" w:eastAsia="Times New Roman" w:hAnsiTheme="minorHAnsi" w:cstheme="minorHAnsi"/>
          <w:color w:val="000000" w:themeColor="text1"/>
          <w:szCs w:val="24"/>
        </w:rPr>
      </w:pPr>
      <w:proofErr w:type="spellStart"/>
      <w:r w:rsidRPr="00B155BF">
        <w:rPr>
          <w:rStyle w:val="AuthorName"/>
          <w:rFonts w:asciiTheme="minorHAnsi" w:eastAsia="Times" w:hAnsiTheme="minorHAnsi" w:cstheme="minorHAnsi"/>
          <w:color w:val="000000" w:themeColor="text1"/>
        </w:rPr>
        <w:t>Hee</w:t>
      </w:r>
      <w:proofErr w:type="spellEnd"/>
      <w:r w:rsidRPr="00B155BF">
        <w:rPr>
          <w:rStyle w:val="AuthorName"/>
          <w:rFonts w:asciiTheme="minorHAnsi" w:eastAsia="Times" w:hAnsiTheme="minorHAnsi" w:cstheme="minorHAnsi"/>
          <w:color w:val="000000" w:themeColor="text1"/>
        </w:rPr>
        <w:t xml:space="preserve"> Min </w:t>
      </w:r>
      <w:proofErr w:type="spellStart"/>
      <w:r w:rsidRPr="00B155BF">
        <w:rPr>
          <w:rStyle w:val="AuthorName"/>
          <w:rFonts w:asciiTheme="minorHAnsi" w:eastAsia="Times" w:hAnsiTheme="minorHAnsi" w:cstheme="minorHAnsi"/>
          <w:color w:val="000000" w:themeColor="text1"/>
        </w:rPr>
        <w:t>Yoo</w:t>
      </w:r>
      <w:proofErr w:type="spellEnd"/>
      <w:r w:rsidR="007227C7"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>:</w:t>
      </w:r>
      <w:r w:rsidR="00473E1C"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  <w:r w:rsidR="007F4A5F">
        <w:rPr>
          <w:rFonts w:asciiTheme="minorHAnsi" w:hAnsiTheme="minorHAnsi" w:cstheme="minorHAnsi"/>
          <w:color w:val="000000" w:themeColor="text1"/>
        </w:rPr>
        <w:t>F</w:t>
      </w:r>
      <w:r w:rsidR="007F4A5F" w:rsidRPr="00B155BF">
        <w:rPr>
          <w:rFonts w:asciiTheme="minorHAnsi" w:hAnsiTheme="minorHAnsi" w:cstheme="minorHAnsi"/>
          <w:color w:val="000000" w:themeColor="text1"/>
        </w:rPr>
        <w:t>ollowing this procedure</w:t>
      </w:r>
      <w:r w:rsidR="007F4A5F">
        <w:rPr>
          <w:rFonts w:asciiTheme="minorHAnsi" w:hAnsiTheme="minorHAnsi" w:cstheme="minorHAnsi"/>
          <w:color w:val="000000" w:themeColor="text1"/>
        </w:rPr>
        <w:t>,</w:t>
      </w:r>
      <w:r w:rsidR="007F4A5F" w:rsidRPr="00B155BF">
        <w:rPr>
          <w:rFonts w:asciiTheme="minorHAnsi" w:hAnsiTheme="minorHAnsi" w:cstheme="minorHAnsi"/>
          <w:color w:val="000000" w:themeColor="text1"/>
        </w:rPr>
        <w:t xml:space="preserve"> </w:t>
      </w:r>
      <w:r w:rsidR="007F4A5F">
        <w:rPr>
          <w:rFonts w:asciiTheme="minorHAnsi" w:hAnsiTheme="minorHAnsi" w:cstheme="minorHAnsi"/>
          <w:color w:val="000000" w:themeColor="text1"/>
        </w:rPr>
        <w:t>c</w:t>
      </w:r>
      <w:r w:rsidR="007F4A5F" w:rsidRPr="00B155BF">
        <w:rPr>
          <w:rFonts w:asciiTheme="minorHAnsi" w:hAnsiTheme="minorHAnsi" w:cstheme="minorHAnsi"/>
          <w:color w:val="000000" w:themeColor="text1"/>
        </w:rPr>
        <w:t xml:space="preserve">ell viability assays, quantitative real-time </w:t>
      </w:r>
      <w:r w:rsidR="007F4A5F">
        <w:rPr>
          <w:rFonts w:asciiTheme="minorHAnsi" w:hAnsiTheme="minorHAnsi" w:cstheme="minorHAnsi"/>
          <w:color w:val="000000" w:themeColor="text1"/>
        </w:rPr>
        <w:t>PCR</w:t>
      </w:r>
      <w:r w:rsidR="007F4A5F" w:rsidRPr="00B155BF">
        <w:rPr>
          <w:rFonts w:asciiTheme="minorHAnsi" w:hAnsiTheme="minorHAnsi" w:cstheme="minorHAnsi"/>
          <w:color w:val="000000" w:themeColor="text1"/>
        </w:rPr>
        <w:t xml:space="preserve">, </w:t>
      </w:r>
      <w:r w:rsidR="007F4A5F">
        <w:rPr>
          <w:rFonts w:asciiTheme="minorHAnsi" w:hAnsiTheme="minorHAnsi" w:cstheme="minorHAnsi"/>
          <w:color w:val="000000" w:themeColor="text1"/>
        </w:rPr>
        <w:t xml:space="preserve">and </w:t>
      </w:r>
      <w:r w:rsidR="007F4A5F" w:rsidRPr="00B155BF">
        <w:rPr>
          <w:rFonts w:asciiTheme="minorHAnsi" w:hAnsiTheme="minorHAnsi" w:cstheme="minorHAnsi"/>
          <w:color w:val="000000" w:themeColor="text1"/>
        </w:rPr>
        <w:t xml:space="preserve">western blotting and FACS </w:t>
      </w:r>
      <w:r w:rsidR="007F4A5F">
        <w:rPr>
          <w:rFonts w:asciiTheme="minorHAnsi" w:hAnsiTheme="minorHAnsi" w:cstheme="minorHAnsi"/>
          <w:color w:val="000000" w:themeColor="text1"/>
        </w:rPr>
        <w:t>analyses</w:t>
      </w:r>
      <w:r w:rsidR="007F4A5F" w:rsidRPr="00B155BF">
        <w:rPr>
          <w:rFonts w:asciiTheme="minorHAnsi" w:hAnsiTheme="minorHAnsi" w:cstheme="minorHAnsi"/>
          <w:color w:val="000000" w:themeColor="text1"/>
        </w:rPr>
        <w:t xml:space="preserve"> can be performed to characterize the anti-cancer effects</w:t>
      </w:r>
      <w:r w:rsidR="007F4A5F">
        <w:rPr>
          <w:rFonts w:cstheme="minorHAnsi"/>
          <w:color w:val="000000" w:themeColor="text1"/>
        </w:rPr>
        <w:t xml:space="preserve"> of LCFS</w:t>
      </w:r>
      <w:r w:rsidR="007F4A5F" w:rsidRPr="00B155BF">
        <w:rPr>
          <w:rFonts w:asciiTheme="minorHAnsi" w:hAnsiTheme="minorHAnsi" w:cstheme="minorHAnsi"/>
          <w:color w:val="000000" w:themeColor="text1"/>
        </w:rPr>
        <w:t xml:space="preserve"> </w:t>
      </w:r>
      <w:r w:rsidR="007F4A5F">
        <w:rPr>
          <w:rFonts w:asciiTheme="minorHAnsi" w:hAnsiTheme="minorHAnsi" w:cstheme="minorHAnsi"/>
          <w:color w:val="000000" w:themeColor="text1"/>
        </w:rPr>
        <w:t>in</w:t>
      </w:r>
      <w:r w:rsidR="007F4A5F" w:rsidRPr="00B155BF">
        <w:rPr>
          <w:rFonts w:asciiTheme="minorHAnsi" w:hAnsiTheme="minorHAnsi" w:cstheme="minorHAnsi"/>
          <w:color w:val="000000" w:themeColor="text1"/>
        </w:rPr>
        <w:t xml:space="preserve"> greater detail </w:t>
      </w:r>
      <w:r w:rsidR="007227C7" w:rsidRPr="00B155BF">
        <w:rPr>
          <w:rFonts w:asciiTheme="minorHAnsi" w:hAnsiTheme="minorHAnsi" w:cstheme="minorHAnsi"/>
          <w:b/>
          <w:bCs/>
          <w:color w:val="000000" w:themeColor="text1"/>
        </w:rPr>
        <w:t>[1]</w:t>
      </w:r>
      <w:r w:rsidR="007227C7" w:rsidRPr="00B155BF">
        <w:rPr>
          <w:rFonts w:asciiTheme="minorHAnsi" w:hAnsiTheme="minorHAnsi" w:cstheme="minorHAnsi"/>
          <w:color w:val="000000" w:themeColor="text1"/>
        </w:rPr>
        <w:t>.</w:t>
      </w:r>
    </w:p>
    <w:p w14:paraId="7498FA5B" w14:textId="77777777" w:rsidR="007227C7" w:rsidRPr="00B155BF" w:rsidRDefault="007227C7" w:rsidP="007227C7">
      <w:pPr>
        <w:pStyle w:val="ListParagraph"/>
        <w:ind w:left="1627"/>
        <w:rPr>
          <w:rFonts w:cs="Calibri"/>
          <w:color w:val="000000" w:themeColor="text1"/>
          <w:szCs w:val="24"/>
        </w:rPr>
      </w:pPr>
    </w:p>
    <w:p w14:paraId="2BC9703E" w14:textId="77777777" w:rsidR="007227C7" w:rsidRPr="00B155BF" w:rsidRDefault="007227C7" w:rsidP="007227C7">
      <w:pPr>
        <w:pStyle w:val="ListParagraph"/>
        <w:numPr>
          <w:ilvl w:val="2"/>
          <w:numId w:val="44"/>
        </w:numPr>
        <w:rPr>
          <w:rFonts w:cs="Calibri"/>
          <w:color w:val="000000" w:themeColor="text1"/>
          <w:szCs w:val="24"/>
        </w:rPr>
      </w:pPr>
      <w:r w:rsidRPr="00B155BF">
        <w:rPr>
          <w:rFonts w:cs="Calibri"/>
          <w:bCs/>
          <w:color w:val="000000" w:themeColor="text1"/>
          <w:szCs w:val="24"/>
        </w:rPr>
        <w:t>INTERVIEW: Named talent says the statement above in an interview-style shot, looking slightly off-camera</w:t>
      </w:r>
      <w:r w:rsidRPr="00B155BF">
        <w:rPr>
          <w:rFonts w:asciiTheme="minorHAnsi" w:hAnsiTheme="minorHAnsi" w:cstheme="minorHAnsi"/>
          <w:color w:val="000000" w:themeColor="text1"/>
        </w:rPr>
        <w:t xml:space="preserve"> </w:t>
      </w:r>
      <w:r w:rsidRPr="00B155BF">
        <w:rPr>
          <w:rFonts w:asciiTheme="minorHAnsi" w:eastAsia="Times New Roman" w:hAnsiTheme="minorHAnsi" w:cstheme="minorHAnsi"/>
          <w:color w:val="000000" w:themeColor="text1"/>
          <w:szCs w:val="24"/>
        </w:rPr>
        <w:t xml:space="preserve"> </w:t>
      </w:r>
    </w:p>
    <w:sectPr w:rsidR="007227C7" w:rsidRPr="00B155BF" w:rsidSect="00652165">
      <w:headerReference w:type="default" r:id="rId17"/>
      <w:footerReference w:type="even" r:id="rId18"/>
      <w:footerReference w:type="default" r:id="rId19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Bridget Colvin" w:date="2020-04-16T12:39:00Z" w:initials="BC">
    <w:p w14:paraId="227CD951" w14:textId="179ED4CC" w:rsidR="00B155BF" w:rsidRPr="00B155BF" w:rsidRDefault="00B155B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can give a maximum of two Introduction statements, not including the demonstrator introduction statement.</w:t>
      </w:r>
    </w:p>
  </w:comment>
  <w:comment w:id="3" w:author="Bridget Colvin" w:date="2020-04-16T12:41:00Z" w:initials="BC">
    <w:p w14:paraId="786551C9" w14:textId="7662B32B" w:rsidR="00B155BF" w:rsidRPr="00B155BF" w:rsidRDefault="00B155BF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Authors: Each author can give a maximum of two Conclusion statements.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27CD951" w15:done="0"/>
  <w15:commentEx w15:paraId="786551C9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27CD951" w16cid:durableId="2242D08D"/>
  <w16cid:commentId w16cid:paraId="786551C9" w16cid:durableId="2242D0E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F3848" w14:textId="77777777" w:rsidR="00786290" w:rsidRDefault="00786290">
      <w:r>
        <w:separator/>
      </w:r>
    </w:p>
    <w:p w14:paraId="595ED016" w14:textId="77777777" w:rsidR="00786290" w:rsidRDefault="00786290"/>
  </w:endnote>
  <w:endnote w:type="continuationSeparator" w:id="0">
    <w:p w14:paraId="32864729" w14:textId="77777777" w:rsidR="00786290" w:rsidRDefault="00786290">
      <w:r>
        <w:continuationSeparator/>
      </w:r>
    </w:p>
    <w:p w14:paraId="6464C8C2" w14:textId="77777777" w:rsidR="00786290" w:rsidRDefault="007862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28009F" w:csb1="00000000"/>
  </w:font>
  <w:font w:name="Lucida Grande">
    <w:altName w:val="Times New Roman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7EF26B7" w14:textId="77777777" w:rsidR="003B4DDC" w:rsidRDefault="003B4DDC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CACEC28" w14:textId="77777777" w:rsidR="003B4DDC" w:rsidRDefault="003B4DDC" w:rsidP="001E230F">
    <w:pPr>
      <w:pStyle w:val="Footer"/>
      <w:ind w:right="360"/>
    </w:pPr>
  </w:p>
  <w:p w14:paraId="10ECA4C8" w14:textId="77777777" w:rsidR="003B4DDC" w:rsidRDefault="003B4DD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428443" w14:textId="03CD5A1C" w:rsidR="003B4DDC" w:rsidRPr="00790E8C" w:rsidRDefault="003B4DDC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DA79E3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84757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584757">
      <w:rPr>
        <w:rFonts w:asciiTheme="minorHAnsi" w:hAnsiTheme="minorHAnsi" w:cstheme="minorHAnsi"/>
        <w:noProof/>
        <w:color w:val="000000" w:themeColor="text1"/>
        <w:szCs w:val="24"/>
      </w:rPr>
      <w:t>14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79BC86" w14:textId="77777777" w:rsidR="00786290" w:rsidRDefault="00786290">
      <w:r>
        <w:separator/>
      </w:r>
    </w:p>
    <w:p w14:paraId="59421FFE" w14:textId="77777777" w:rsidR="00786290" w:rsidRDefault="00786290"/>
  </w:footnote>
  <w:footnote w:type="continuationSeparator" w:id="0">
    <w:p w14:paraId="14E54E79" w14:textId="77777777" w:rsidR="00786290" w:rsidRDefault="00786290">
      <w:r>
        <w:continuationSeparator/>
      </w:r>
    </w:p>
    <w:p w14:paraId="3C002CA2" w14:textId="77777777" w:rsidR="00786290" w:rsidRDefault="007862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A2181D" w14:textId="0F312D72" w:rsidR="003B4DDC" w:rsidRPr="00B155BF" w:rsidRDefault="003B4DDC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</w:pPr>
    <w:r w:rsidRPr="00B155BF">
      <w:rPr>
        <w:rFonts w:asciiTheme="minorHAnsi" w:hAnsiTheme="minorHAnsi" w:cstheme="minorHAnsi"/>
        <w:b/>
        <w:noProof/>
        <w:color w:val="9BBB59" w:themeColor="accent3"/>
        <w:sz w:val="28"/>
        <w:szCs w:val="28"/>
        <w:u w:val="single"/>
        <w:lang w:eastAsia="ko-KR"/>
      </w:rPr>
      <w:drawing>
        <wp:anchor distT="0" distB="0" distL="114300" distR="114300" simplePos="0" relativeHeight="251658240" behindDoc="0" locked="0" layoutInCell="1" allowOverlap="1" wp14:anchorId="39A60034" wp14:editId="30629D3D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55BF" w:rsidRPr="00B155BF">
      <w:rPr>
        <w:rFonts w:asciiTheme="minorHAnsi" w:hAnsiTheme="minorHAnsi" w:cstheme="minorHAnsi"/>
        <w:b/>
        <w:color w:val="9BBB59" w:themeColor="accent3"/>
        <w:sz w:val="28"/>
        <w:szCs w:val="28"/>
        <w:u w:val="single"/>
      </w:rPr>
      <w:t>FINAL SCRIPT: APPROVED FOR FILMING</w:t>
    </w:r>
  </w:p>
  <w:p w14:paraId="6D83E341" w14:textId="77777777" w:rsidR="003B4DDC" w:rsidRDefault="003B4DD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5B47673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0BEC063B"/>
    <w:multiLevelType w:val="multilevel"/>
    <w:tmpl w:val="15E8B1C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vertAlign w:val="baseline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2AA4597"/>
    <w:multiLevelType w:val="multilevel"/>
    <w:tmpl w:val="D49C1210"/>
    <w:lvl w:ilvl="0">
      <w:start w:val="2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7" w15:restartNumberingAfterBreak="0">
    <w:nsid w:val="1F76364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47C2E28"/>
    <w:multiLevelType w:val="multilevel"/>
    <w:tmpl w:val="3BB862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6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8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0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4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38"/>
  </w:num>
  <w:num w:numId="3">
    <w:abstractNumId w:val="37"/>
  </w:num>
  <w:num w:numId="4">
    <w:abstractNumId w:val="31"/>
  </w:num>
  <w:num w:numId="5">
    <w:abstractNumId w:val="16"/>
  </w:num>
  <w:num w:numId="6">
    <w:abstractNumId w:val="33"/>
  </w:num>
  <w:num w:numId="7">
    <w:abstractNumId w:val="40"/>
  </w:num>
  <w:num w:numId="8">
    <w:abstractNumId w:val="12"/>
  </w:num>
  <w:num w:numId="9">
    <w:abstractNumId w:val="21"/>
  </w:num>
  <w:num w:numId="10">
    <w:abstractNumId w:val="27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5"/>
  </w:num>
  <w:num w:numId="18">
    <w:abstractNumId w:val="32"/>
  </w:num>
  <w:num w:numId="19">
    <w:abstractNumId w:val="30"/>
  </w:num>
  <w:num w:numId="20">
    <w:abstractNumId w:val="23"/>
  </w:num>
  <w:num w:numId="21">
    <w:abstractNumId w:val="22"/>
  </w:num>
  <w:num w:numId="22">
    <w:abstractNumId w:val="10"/>
  </w:num>
  <w:num w:numId="23">
    <w:abstractNumId w:val="19"/>
  </w:num>
  <w:num w:numId="24">
    <w:abstractNumId w:val="34"/>
  </w:num>
  <w:num w:numId="25">
    <w:abstractNumId w:val="15"/>
  </w:num>
  <w:num w:numId="26">
    <w:abstractNumId w:val="29"/>
  </w:num>
  <w:num w:numId="27">
    <w:abstractNumId w:val="25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8"/>
  </w:num>
  <w:num w:numId="39">
    <w:abstractNumId w:val="39"/>
  </w:num>
  <w:num w:numId="40">
    <w:abstractNumId w:val="24"/>
  </w:num>
  <w:num w:numId="41">
    <w:abstractNumId w:val="26"/>
  </w:num>
  <w:num w:numId="42">
    <w:abstractNumId w:val="28"/>
  </w:num>
  <w:num w:numId="43">
    <w:abstractNumId w:val="20"/>
  </w:num>
  <w:num w:numId="44">
    <w:abstractNumId w:val="14"/>
  </w:num>
  <w:num w:numId="45">
    <w:abstractNumId w:val="11"/>
  </w:num>
  <w:num w:numId="46">
    <w:abstractNumId w:val="17"/>
  </w:num>
  <w:num w:numId="47">
    <w:abstractNumId w:val="13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8"/>
  <w:embedSystemFonts/>
  <w:bordersDoNotSurroundHeader/>
  <w:bordersDoNotSurroundFooter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CED"/>
    <w:rsid w:val="00003C8B"/>
    <w:rsid w:val="0000474D"/>
    <w:rsid w:val="000051DE"/>
    <w:rsid w:val="0000605D"/>
    <w:rsid w:val="00010DD0"/>
    <w:rsid w:val="0001266D"/>
    <w:rsid w:val="0001366E"/>
    <w:rsid w:val="00013862"/>
    <w:rsid w:val="00016CB2"/>
    <w:rsid w:val="00021155"/>
    <w:rsid w:val="00023E22"/>
    <w:rsid w:val="00025DE9"/>
    <w:rsid w:val="00030665"/>
    <w:rsid w:val="0003111B"/>
    <w:rsid w:val="00032300"/>
    <w:rsid w:val="00037828"/>
    <w:rsid w:val="00043807"/>
    <w:rsid w:val="000519FB"/>
    <w:rsid w:val="00074929"/>
    <w:rsid w:val="00082CA4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1016BD"/>
    <w:rsid w:val="00106F46"/>
    <w:rsid w:val="001115D1"/>
    <w:rsid w:val="00125924"/>
    <w:rsid w:val="00126973"/>
    <w:rsid w:val="00143557"/>
    <w:rsid w:val="001469E6"/>
    <w:rsid w:val="001511F1"/>
    <w:rsid w:val="00151824"/>
    <w:rsid w:val="001528A5"/>
    <w:rsid w:val="00162D51"/>
    <w:rsid w:val="00176D6F"/>
    <w:rsid w:val="00177044"/>
    <w:rsid w:val="00177B33"/>
    <w:rsid w:val="001819E3"/>
    <w:rsid w:val="00184EF9"/>
    <w:rsid w:val="00191A77"/>
    <w:rsid w:val="001A3CED"/>
    <w:rsid w:val="001B3024"/>
    <w:rsid w:val="001B5C46"/>
    <w:rsid w:val="001B6B72"/>
    <w:rsid w:val="001C3C85"/>
    <w:rsid w:val="001C7BBC"/>
    <w:rsid w:val="001E2225"/>
    <w:rsid w:val="001E230F"/>
    <w:rsid w:val="001E52A3"/>
    <w:rsid w:val="001F0890"/>
    <w:rsid w:val="00214268"/>
    <w:rsid w:val="00234C50"/>
    <w:rsid w:val="002422D6"/>
    <w:rsid w:val="00244CDB"/>
    <w:rsid w:val="00247BFF"/>
    <w:rsid w:val="0025310D"/>
    <w:rsid w:val="002544F1"/>
    <w:rsid w:val="002617AD"/>
    <w:rsid w:val="00264483"/>
    <w:rsid w:val="00265C44"/>
    <w:rsid w:val="00265EAD"/>
    <w:rsid w:val="00265F76"/>
    <w:rsid w:val="00277C90"/>
    <w:rsid w:val="00283E3E"/>
    <w:rsid w:val="002A51DB"/>
    <w:rsid w:val="002A7649"/>
    <w:rsid w:val="002B009A"/>
    <w:rsid w:val="002B025E"/>
    <w:rsid w:val="002B0D88"/>
    <w:rsid w:val="002B26D4"/>
    <w:rsid w:val="002B55D9"/>
    <w:rsid w:val="002C54DB"/>
    <w:rsid w:val="002D52A1"/>
    <w:rsid w:val="002D5FAD"/>
    <w:rsid w:val="002D62FC"/>
    <w:rsid w:val="002E5C58"/>
    <w:rsid w:val="002E7521"/>
    <w:rsid w:val="002F0D42"/>
    <w:rsid w:val="002F3829"/>
    <w:rsid w:val="002F38CF"/>
    <w:rsid w:val="003036C1"/>
    <w:rsid w:val="00304363"/>
    <w:rsid w:val="00305187"/>
    <w:rsid w:val="0030618C"/>
    <w:rsid w:val="003138D4"/>
    <w:rsid w:val="003176C4"/>
    <w:rsid w:val="00320715"/>
    <w:rsid w:val="00322C71"/>
    <w:rsid w:val="00330F1B"/>
    <w:rsid w:val="00333FA4"/>
    <w:rsid w:val="00335E9F"/>
    <w:rsid w:val="00336C61"/>
    <w:rsid w:val="00342D7B"/>
    <w:rsid w:val="0034684D"/>
    <w:rsid w:val="003513A5"/>
    <w:rsid w:val="00355D9B"/>
    <w:rsid w:val="00363153"/>
    <w:rsid w:val="00364249"/>
    <w:rsid w:val="0038476B"/>
    <w:rsid w:val="0038502C"/>
    <w:rsid w:val="00386777"/>
    <w:rsid w:val="0039392A"/>
    <w:rsid w:val="00395684"/>
    <w:rsid w:val="003A1109"/>
    <w:rsid w:val="003A49C2"/>
    <w:rsid w:val="003B4DDC"/>
    <w:rsid w:val="003B5E26"/>
    <w:rsid w:val="003C32EC"/>
    <w:rsid w:val="003D0847"/>
    <w:rsid w:val="003E2BC9"/>
    <w:rsid w:val="003F4B52"/>
    <w:rsid w:val="004034B6"/>
    <w:rsid w:val="004114EA"/>
    <w:rsid w:val="00414B4F"/>
    <w:rsid w:val="00432894"/>
    <w:rsid w:val="00440FFA"/>
    <w:rsid w:val="00450B27"/>
    <w:rsid w:val="00453116"/>
    <w:rsid w:val="00455510"/>
    <w:rsid w:val="00456A5D"/>
    <w:rsid w:val="00472752"/>
    <w:rsid w:val="0047306D"/>
    <w:rsid w:val="00473E1C"/>
    <w:rsid w:val="0048283A"/>
    <w:rsid w:val="00482D4C"/>
    <w:rsid w:val="0049332B"/>
    <w:rsid w:val="00493A57"/>
    <w:rsid w:val="004B02A5"/>
    <w:rsid w:val="004C1095"/>
    <w:rsid w:val="004C2DAD"/>
    <w:rsid w:val="004D4A4F"/>
    <w:rsid w:val="004D5C8C"/>
    <w:rsid w:val="004E0C5A"/>
    <w:rsid w:val="004E2BE1"/>
    <w:rsid w:val="004E35F1"/>
    <w:rsid w:val="004E3F8E"/>
    <w:rsid w:val="004E6899"/>
    <w:rsid w:val="004F664D"/>
    <w:rsid w:val="00511F52"/>
    <w:rsid w:val="00513853"/>
    <w:rsid w:val="00514110"/>
    <w:rsid w:val="0052184A"/>
    <w:rsid w:val="00530DD9"/>
    <w:rsid w:val="005320E4"/>
    <w:rsid w:val="00534B83"/>
    <w:rsid w:val="005363E2"/>
    <w:rsid w:val="00536D89"/>
    <w:rsid w:val="00557116"/>
    <w:rsid w:val="0055763A"/>
    <w:rsid w:val="00565757"/>
    <w:rsid w:val="00573476"/>
    <w:rsid w:val="005829FA"/>
    <w:rsid w:val="00584757"/>
    <w:rsid w:val="00585ECC"/>
    <w:rsid w:val="005940F7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5F22EB"/>
    <w:rsid w:val="00604177"/>
    <w:rsid w:val="0060576C"/>
    <w:rsid w:val="0060724E"/>
    <w:rsid w:val="0061110D"/>
    <w:rsid w:val="006137EC"/>
    <w:rsid w:val="00614A66"/>
    <w:rsid w:val="006346FE"/>
    <w:rsid w:val="006363D4"/>
    <w:rsid w:val="00637544"/>
    <w:rsid w:val="006402D4"/>
    <w:rsid w:val="00645B93"/>
    <w:rsid w:val="00652165"/>
    <w:rsid w:val="00654735"/>
    <w:rsid w:val="006556DE"/>
    <w:rsid w:val="006565A0"/>
    <w:rsid w:val="00660315"/>
    <w:rsid w:val="006617AB"/>
    <w:rsid w:val="00663E85"/>
    <w:rsid w:val="00664850"/>
    <w:rsid w:val="0067274F"/>
    <w:rsid w:val="00676B0B"/>
    <w:rsid w:val="006801B1"/>
    <w:rsid w:val="0069665E"/>
    <w:rsid w:val="006A0250"/>
    <w:rsid w:val="006A14A2"/>
    <w:rsid w:val="006A21CB"/>
    <w:rsid w:val="006A6324"/>
    <w:rsid w:val="006A659C"/>
    <w:rsid w:val="006B2573"/>
    <w:rsid w:val="006C08AE"/>
    <w:rsid w:val="006C0E87"/>
    <w:rsid w:val="006C7EE2"/>
    <w:rsid w:val="006D3AC7"/>
    <w:rsid w:val="006D7676"/>
    <w:rsid w:val="0071294C"/>
    <w:rsid w:val="007227C7"/>
    <w:rsid w:val="00724E3B"/>
    <w:rsid w:val="00731E5D"/>
    <w:rsid w:val="00745D4B"/>
    <w:rsid w:val="00746293"/>
    <w:rsid w:val="00746865"/>
    <w:rsid w:val="007474C5"/>
    <w:rsid w:val="007548F3"/>
    <w:rsid w:val="00754D9E"/>
    <w:rsid w:val="007574EC"/>
    <w:rsid w:val="0077071A"/>
    <w:rsid w:val="00777388"/>
    <w:rsid w:val="00786290"/>
    <w:rsid w:val="00790E8C"/>
    <w:rsid w:val="007A4E1D"/>
    <w:rsid w:val="007B0FBB"/>
    <w:rsid w:val="007B328D"/>
    <w:rsid w:val="007B3E0E"/>
    <w:rsid w:val="007C1C6D"/>
    <w:rsid w:val="007C421D"/>
    <w:rsid w:val="007D4222"/>
    <w:rsid w:val="007D61A8"/>
    <w:rsid w:val="007D6AEA"/>
    <w:rsid w:val="007E0E59"/>
    <w:rsid w:val="007F3750"/>
    <w:rsid w:val="007F48D4"/>
    <w:rsid w:val="007F4A5F"/>
    <w:rsid w:val="00802635"/>
    <w:rsid w:val="00804C75"/>
    <w:rsid w:val="00806B1B"/>
    <w:rsid w:val="00817D9F"/>
    <w:rsid w:val="00832FA5"/>
    <w:rsid w:val="00834DC0"/>
    <w:rsid w:val="008373A7"/>
    <w:rsid w:val="0084036F"/>
    <w:rsid w:val="00851B3E"/>
    <w:rsid w:val="00854994"/>
    <w:rsid w:val="00860BC3"/>
    <w:rsid w:val="00863481"/>
    <w:rsid w:val="00873D1A"/>
    <w:rsid w:val="00875BE8"/>
    <w:rsid w:val="00877B88"/>
    <w:rsid w:val="0088113B"/>
    <w:rsid w:val="008A0177"/>
    <w:rsid w:val="008D2A6A"/>
    <w:rsid w:val="008D3052"/>
    <w:rsid w:val="008D58EC"/>
    <w:rsid w:val="008E74F7"/>
    <w:rsid w:val="008F248A"/>
    <w:rsid w:val="008F594B"/>
    <w:rsid w:val="008F7754"/>
    <w:rsid w:val="0090117D"/>
    <w:rsid w:val="009055DD"/>
    <w:rsid w:val="00906859"/>
    <w:rsid w:val="009114D8"/>
    <w:rsid w:val="009212DD"/>
    <w:rsid w:val="00921AB9"/>
    <w:rsid w:val="00921FF9"/>
    <w:rsid w:val="009301B8"/>
    <w:rsid w:val="00931D78"/>
    <w:rsid w:val="00933861"/>
    <w:rsid w:val="00936589"/>
    <w:rsid w:val="00941F06"/>
    <w:rsid w:val="009431F3"/>
    <w:rsid w:val="00947092"/>
    <w:rsid w:val="00951A8E"/>
    <w:rsid w:val="00954870"/>
    <w:rsid w:val="009625B1"/>
    <w:rsid w:val="00985F44"/>
    <w:rsid w:val="00987081"/>
    <w:rsid w:val="009A0E7C"/>
    <w:rsid w:val="009A3CBD"/>
    <w:rsid w:val="009B2183"/>
    <w:rsid w:val="009B43E7"/>
    <w:rsid w:val="009B4EE3"/>
    <w:rsid w:val="009C0362"/>
    <w:rsid w:val="009C041E"/>
    <w:rsid w:val="009C2062"/>
    <w:rsid w:val="009C7B9A"/>
    <w:rsid w:val="009D21B9"/>
    <w:rsid w:val="009D4C73"/>
    <w:rsid w:val="009E4241"/>
    <w:rsid w:val="009F356C"/>
    <w:rsid w:val="009F51F2"/>
    <w:rsid w:val="00A07468"/>
    <w:rsid w:val="00A07F27"/>
    <w:rsid w:val="00A20DA8"/>
    <w:rsid w:val="00A218EC"/>
    <w:rsid w:val="00A310D7"/>
    <w:rsid w:val="00A3138F"/>
    <w:rsid w:val="00A319BE"/>
    <w:rsid w:val="00A31F9A"/>
    <w:rsid w:val="00A36302"/>
    <w:rsid w:val="00A44EFB"/>
    <w:rsid w:val="00A453AF"/>
    <w:rsid w:val="00A60320"/>
    <w:rsid w:val="00A631DA"/>
    <w:rsid w:val="00A72FC5"/>
    <w:rsid w:val="00A730E3"/>
    <w:rsid w:val="00A77CF6"/>
    <w:rsid w:val="00A84BA8"/>
    <w:rsid w:val="00A91283"/>
    <w:rsid w:val="00A97CC6"/>
    <w:rsid w:val="00AA132F"/>
    <w:rsid w:val="00AB1A1F"/>
    <w:rsid w:val="00AB2B08"/>
    <w:rsid w:val="00AB3338"/>
    <w:rsid w:val="00AC5EF4"/>
    <w:rsid w:val="00AC63FC"/>
    <w:rsid w:val="00AD4F04"/>
    <w:rsid w:val="00AE11E8"/>
    <w:rsid w:val="00B00969"/>
    <w:rsid w:val="00B026E0"/>
    <w:rsid w:val="00B07A3B"/>
    <w:rsid w:val="00B13941"/>
    <w:rsid w:val="00B155BF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7BC5"/>
    <w:rsid w:val="00B96A06"/>
    <w:rsid w:val="00BB29EF"/>
    <w:rsid w:val="00BC6DA7"/>
    <w:rsid w:val="00BD4346"/>
    <w:rsid w:val="00BE051D"/>
    <w:rsid w:val="00C035C7"/>
    <w:rsid w:val="00C12062"/>
    <w:rsid w:val="00C25580"/>
    <w:rsid w:val="00C34F4C"/>
    <w:rsid w:val="00C43784"/>
    <w:rsid w:val="00C55FBF"/>
    <w:rsid w:val="00C602B2"/>
    <w:rsid w:val="00C70C90"/>
    <w:rsid w:val="00C7374B"/>
    <w:rsid w:val="00C8109F"/>
    <w:rsid w:val="00C82679"/>
    <w:rsid w:val="00C836F3"/>
    <w:rsid w:val="00C94029"/>
    <w:rsid w:val="00C96B04"/>
    <w:rsid w:val="00C97B11"/>
    <w:rsid w:val="00CA3828"/>
    <w:rsid w:val="00CA3842"/>
    <w:rsid w:val="00CA79FD"/>
    <w:rsid w:val="00CB039A"/>
    <w:rsid w:val="00CB1818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01786"/>
    <w:rsid w:val="00D02D2B"/>
    <w:rsid w:val="00D103FE"/>
    <w:rsid w:val="00D10BFA"/>
    <w:rsid w:val="00D10F00"/>
    <w:rsid w:val="00D1145C"/>
    <w:rsid w:val="00D150D8"/>
    <w:rsid w:val="00D30007"/>
    <w:rsid w:val="00D300CE"/>
    <w:rsid w:val="00D37C1A"/>
    <w:rsid w:val="00D406D6"/>
    <w:rsid w:val="00D45AF7"/>
    <w:rsid w:val="00D466AF"/>
    <w:rsid w:val="00D47642"/>
    <w:rsid w:val="00D645E9"/>
    <w:rsid w:val="00D712A3"/>
    <w:rsid w:val="00D95C4C"/>
    <w:rsid w:val="00DA117F"/>
    <w:rsid w:val="00DA17FB"/>
    <w:rsid w:val="00DA79E3"/>
    <w:rsid w:val="00DB138B"/>
    <w:rsid w:val="00DB5C27"/>
    <w:rsid w:val="00DB5FC5"/>
    <w:rsid w:val="00DB7EBA"/>
    <w:rsid w:val="00DC058D"/>
    <w:rsid w:val="00DC1907"/>
    <w:rsid w:val="00DC1E10"/>
    <w:rsid w:val="00DC2504"/>
    <w:rsid w:val="00DC311D"/>
    <w:rsid w:val="00DC7957"/>
    <w:rsid w:val="00DC7C84"/>
    <w:rsid w:val="00DC7D3A"/>
    <w:rsid w:val="00DD2CF9"/>
    <w:rsid w:val="00DE2882"/>
    <w:rsid w:val="00DE46DB"/>
    <w:rsid w:val="00DE66F3"/>
    <w:rsid w:val="00DF0865"/>
    <w:rsid w:val="00DF307B"/>
    <w:rsid w:val="00E124D1"/>
    <w:rsid w:val="00E13200"/>
    <w:rsid w:val="00E24673"/>
    <w:rsid w:val="00E24898"/>
    <w:rsid w:val="00E355EE"/>
    <w:rsid w:val="00E44C46"/>
    <w:rsid w:val="00E662CA"/>
    <w:rsid w:val="00E8076C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6660C"/>
    <w:rsid w:val="00F95E8D"/>
    <w:rsid w:val="00FA1A9D"/>
    <w:rsid w:val="00FA7A79"/>
    <w:rsid w:val="00FA7D51"/>
    <w:rsid w:val="00FB2B96"/>
    <w:rsid w:val="00FC6681"/>
    <w:rsid w:val="00FC6C3D"/>
    <w:rsid w:val="00FD1497"/>
    <w:rsid w:val="00FD36F8"/>
    <w:rsid w:val="00FE059A"/>
    <w:rsid w:val="00FE6CB1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72FE778"/>
  <w14:defaultImageDpi w14:val="330"/>
  <w15:docId w15:val="{5B78E304-4236-404C-A616-0E0F75836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Batang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1">
    <w:name w:val="확인되지 않은 멘션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Spacing">
    <w:name w:val="No Spacing"/>
    <w:uiPriority w:val="1"/>
    <w:qFormat/>
    <w:rsid w:val="00304363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04363"/>
    <w:rPr>
      <w:rFonts w:ascii="Calibri" w:hAnsi="Calibri"/>
      <w:sz w:val="24"/>
    </w:rPr>
  </w:style>
  <w:style w:type="paragraph" w:styleId="NormalWeb">
    <w:name w:val="Normal (Web)"/>
    <w:basedOn w:val="Normal"/>
    <w:rsid w:val="00CA3842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eastAsiaTheme="minorEastAsia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ove.com/account/file-uploader?src=18691973" TargetMode="External"/><Relationship Id="rId13" Type="http://schemas.openxmlformats.org/officeDocument/2006/relationships/hyperlink" Target="mailto:djkang@kriss.re.k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endnotes" Target="endnotes.xml"/><Relationship Id="rId12" Type="http://schemas.openxmlformats.org/officeDocument/2006/relationships/hyperlink" Target="mailto:stapler@kriss.re.kr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ooeunlee@kribb.re.kr" TargetMode="Externa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mailto:jalee@kriss.re.k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mailto:hmy@kriss.re.kr" TargetMode="External"/><Relationship Id="rId14" Type="http://schemas.openxmlformats.org/officeDocument/2006/relationships/comments" Target="comments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975AD-5A20-1643-A3A2-5E76B699D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1713</Words>
  <Characters>9769</Characters>
  <Application>Microsoft Office Word</Application>
  <DocSecurity>0</DocSecurity>
  <Lines>81</Lines>
  <Paragraphs>22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11460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Bridget Colvin</dc:creator>
  <cp:keywords/>
  <dc:description/>
  <cp:lastModifiedBy>Bridget Colvin</cp:lastModifiedBy>
  <cp:revision>10</cp:revision>
  <dcterms:created xsi:type="dcterms:W3CDTF">2020-04-16T16:38:00Z</dcterms:created>
  <dcterms:modified xsi:type="dcterms:W3CDTF">2020-04-16T16:50:00Z</dcterms:modified>
</cp:coreProperties>
</file>