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4A71F4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063F2">
        <w:rPr>
          <w:rFonts w:asciiTheme="minorHAnsi" w:eastAsia="Times New Roman" w:hAnsiTheme="minorHAnsi" w:cstheme="minorHAnsi"/>
          <w:b/>
          <w:szCs w:val="24"/>
        </w:rPr>
        <w:t>61284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A61E3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F063F2" w:rsidRPr="00F063F2">
          <w:rPr>
            <w:rStyle w:val="Hyperlink"/>
            <w:rFonts w:asciiTheme="minorHAnsi" w:hAnsiTheme="minorHAnsi" w:cstheme="minorHAnsi"/>
          </w:rPr>
          <w:t>https://www.jove.com/account/file-uploader?src=18691668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E65A1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063F2" w:rsidRPr="00F063F2">
        <w:rPr>
          <w:rStyle w:val="ArticleTitle"/>
          <w:rFonts w:cstheme="minorHAnsi"/>
        </w:rPr>
        <w:t>Cerebrovascular Reactivity Measurement with Functional Near Infrared Spectroscopy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BE749B3"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630315C4" w14:textId="0866F3D2" w:rsidR="00F063F2" w:rsidRDefault="00F063F2" w:rsidP="00EC3C46">
      <w:pPr>
        <w:outlineLvl w:val="0"/>
        <w:rPr>
          <w:rFonts w:asciiTheme="minorHAnsi" w:eastAsia="Times New Roman" w:hAnsiTheme="minorHAnsi" w:cstheme="minorHAnsi"/>
          <w:bCs/>
          <w:sz w:val="28"/>
          <w:szCs w:val="28"/>
        </w:rPr>
      </w:pPr>
    </w:p>
    <w:p w14:paraId="59D2A49E" w14:textId="77777777" w:rsidR="00F063F2" w:rsidRPr="00F063F2" w:rsidRDefault="00F063F2" w:rsidP="00F063F2">
      <w:pPr>
        <w:outlineLvl w:val="0"/>
        <w:rPr>
          <w:rFonts w:asciiTheme="minorHAnsi" w:eastAsia="Times New Roman" w:hAnsiTheme="minorHAnsi" w:cstheme="minorHAnsi"/>
          <w:bCs/>
          <w:sz w:val="28"/>
          <w:szCs w:val="28"/>
          <w:vertAlign w:val="superscript"/>
        </w:rPr>
      </w:pPr>
      <w:r w:rsidRPr="00F063F2">
        <w:rPr>
          <w:rFonts w:asciiTheme="minorHAnsi" w:eastAsia="Times New Roman" w:hAnsiTheme="minorHAnsi" w:cstheme="minorHAnsi"/>
          <w:bCs/>
          <w:sz w:val="28"/>
          <w:szCs w:val="28"/>
        </w:rPr>
        <w:t>Franck Amyot</w:t>
      </w:r>
      <w:r w:rsidRPr="00F063F2">
        <w:rPr>
          <w:rFonts w:asciiTheme="minorHAnsi" w:eastAsia="Times New Roman" w:hAnsiTheme="minorHAnsi" w:cstheme="minorHAnsi"/>
          <w:bCs/>
          <w:sz w:val="28"/>
          <w:szCs w:val="28"/>
          <w:vertAlign w:val="superscript"/>
        </w:rPr>
        <w:t>1</w:t>
      </w:r>
      <w:r w:rsidRPr="00F063F2">
        <w:rPr>
          <w:rFonts w:asciiTheme="minorHAnsi" w:eastAsia="Times New Roman" w:hAnsiTheme="minorHAnsi" w:cstheme="minorHAnsi"/>
          <w:bCs/>
          <w:sz w:val="28"/>
          <w:szCs w:val="28"/>
        </w:rPr>
        <w:t>, Cora Davis</w:t>
      </w:r>
      <w:r w:rsidRPr="00F063F2">
        <w:rPr>
          <w:rFonts w:asciiTheme="minorHAnsi" w:eastAsia="Times New Roman" w:hAnsiTheme="minorHAnsi" w:cstheme="minorHAnsi"/>
          <w:bCs/>
          <w:sz w:val="28"/>
          <w:szCs w:val="28"/>
          <w:vertAlign w:val="superscript"/>
        </w:rPr>
        <w:t>1</w:t>
      </w:r>
      <w:r w:rsidRPr="00F063F2">
        <w:rPr>
          <w:rFonts w:asciiTheme="minorHAnsi" w:eastAsia="Times New Roman" w:hAnsiTheme="minorHAnsi" w:cstheme="minorHAnsi"/>
          <w:bCs/>
          <w:sz w:val="28"/>
          <w:szCs w:val="28"/>
        </w:rPr>
        <w:t>, Mike Sangobowale</w:t>
      </w:r>
      <w:r w:rsidRPr="00F063F2">
        <w:rPr>
          <w:rFonts w:asciiTheme="minorHAnsi" w:eastAsia="Times New Roman" w:hAnsiTheme="minorHAnsi" w:cstheme="minorHAnsi"/>
          <w:bCs/>
          <w:sz w:val="28"/>
          <w:szCs w:val="28"/>
          <w:vertAlign w:val="superscript"/>
        </w:rPr>
        <w:t>4</w:t>
      </w:r>
      <w:r w:rsidRPr="00F063F2">
        <w:rPr>
          <w:rFonts w:asciiTheme="minorHAnsi" w:eastAsia="Times New Roman" w:hAnsiTheme="minorHAnsi" w:cstheme="minorHAnsi"/>
          <w:bCs/>
          <w:sz w:val="28"/>
          <w:szCs w:val="28"/>
        </w:rPr>
        <w:t>, Carol Moore</w:t>
      </w:r>
      <w:r w:rsidRPr="00F063F2">
        <w:rPr>
          <w:rFonts w:asciiTheme="minorHAnsi" w:eastAsia="Times New Roman" w:hAnsiTheme="minorHAnsi" w:cstheme="minorHAnsi"/>
          <w:bCs/>
          <w:sz w:val="28"/>
          <w:szCs w:val="28"/>
          <w:vertAlign w:val="superscript"/>
        </w:rPr>
        <w:t>2</w:t>
      </w:r>
      <w:r w:rsidRPr="00F063F2">
        <w:rPr>
          <w:rFonts w:asciiTheme="minorHAnsi" w:eastAsia="Times New Roman" w:hAnsiTheme="minorHAnsi" w:cstheme="minorHAnsi"/>
          <w:bCs/>
          <w:sz w:val="28"/>
          <w:szCs w:val="28"/>
        </w:rPr>
        <w:t>, Erika Silverman</w:t>
      </w:r>
      <w:r w:rsidRPr="00F063F2">
        <w:rPr>
          <w:rFonts w:asciiTheme="minorHAnsi" w:eastAsia="Times New Roman" w:hAnsiTheme="minorHAnsi" w:cstheme="minorHAnsi"/>
          <w:bCs/>
          <w:sz w:val="28"/>
          <w:szCs w:val="28"/>
          <w:vertAlign w:val="superscript"/>
        </w:rPr>
        <w:t>4</w:t>
      </w:r>
      <w:r w:rsidRPr="00F063F2">
        <w:rPr>
          <w:rFonts w:asciiTheme="minorHAnsi" w:eastAsia="Times New Roman" w:hAnsiTheme="minorHAnsi" w:cstheme="minorHAnsi"/>
          <w:bCs/>
          <w:sz w:val="28"/>
          <w:szCs w:val="28"/>
        </w:rPr>
        <w:t>, Amir Gandjbakhche</w:t>
      </w:r>
      <w:r w:rsidRPr="00F063F2">
        <w:rPr>
          <w:rFonts w:asciiTheme="minorHAnsi" w:eastAsia="Times New Roman" w:hAnsiTheme="minorHAnsi" w:cstheme="minorHAnsi"/>
          <w:bCs/>
          <w:sz w:val="28"/>
          <w:szCs w:val="28"/>
          <w:vertAlign w:val="superscript"/>
        </w:rPr>
        <w:t>3</w:t>
      </w:r>
      <w:r w:rsidRPr="00F063F2">
        <w:rPr>
          <w:rFonts w:asciiTheme="minorHAnsi" w:eastAsia="Times New Roman" w:hAnsiTheme="minorHAnsi" w:cstheme="minorHAnsi"/>
          <w:bCs/>
          <w:sz w:val="28"/>
          <w:szCs w:val="28"/>
        </w:rPr>
        <w:t>, Ramon Diaz-Arrastia</w:t>
      </w:r>
      <w:r w:rsidRPr="00F063F2">
        <w:rPr>
          <w:rFonts w:asciiTheme="minorHAnsi" w:eastAsia="Times New Roman" w:hAnsiTheme="minorHAnsi" w:cstheme="minorHAnsi"/>
          <w:bCs/>
          <w:sz w:val="28"/>
          <w:szCs w:val="28"/>
          <w:vertAlign w:val="superscript"/>
        </w:rPr>
        <w:t>4</w:t>
      </w:r>
      <w:r w:rsidRPr="00F063F2">
        <w:rPr>
          <w:rFonts w:asciiTheme="minorHAnsi" w:eastAsia="Times New Roman" w:hAnsiTheme="minorHAnsi" w:cstheme="minorHAnsi"/>
          <w:bCs/>
          <w:sz w:val="28"/>
          <w:szCs w:val="28"/>
        </w:rPr>
        <w:t>, Kimbra Kenney</w:t>
      </w:r>
      <w:r w:rsidRPr="00F063F2">
        <w:rPr>
          <w:rFonts w:asciiTheme="minorHAnsi" w:eastAsia="Times New Roman" w:hAnsiTheme="minorHAnsi" w:cstheme="minorHAnsi"/>
          <w:bCs/>
          <w:sz w:val="28"/>
          <w:szCs w:val="28"/>
          <w:vertAlign w:val="superscript"/>
        </w:rPr>
        <w:t>1,2</w:t>
      </w:r>
    </w:p>
    <w:p w14:paraId="0102146C" w14:textId="77777777" w:rsidR="00F063F2" w:rsidRPr="00F063F2" w:rsidRDefault="00F063F2" w:rsidP="00F063F2">
      <w:pPr>
        <w:outlineLvl w:val="0"/>
        <w:rPr>
          <w:rFonts w:asciiTheme="minorHAnsi" w:eastAsia="Times New Roman" w:hAnsiTheme="minorHAnsi" w:cstheme="minorHAnsi"/>
          <w:bCs/>
          <w:sz w:val="28"/>
          <w:szCs w:val="28"/>
        </w:rPr>
      </w:pPr>
    </w:p>
    <w:p w14:paraId="47D6309A" w14:textId="77777777" w:rsidR="00F063F2" w:rsidRPr="00F063F2" w:rsidRDefault="00F063F2" w:rsidP="00F063F2">
      <w:pPr>
        <w:outlineLvl w:val="0"/>
        <w:rPr>
          <w:rFonts w:asciiTheme="minorHAnsi" w:eastAsia="Times New Roman" w:hAnsiTheme="minorHAnsi" w:cstheme="minorHAnsi"/>
          <w:bCs/>
          <w:sz w:val="28"/>
          <w:szCs w:val="28"/>
        </w:rPr>
      </w:pPr>
      <w:r w:rsidRPr="00F063F2">
        <w:rPr>
          <w:rFonts w:asciiTheme="minorHAnsi" w:eastAsia="Times New Roman" w:hAnsiTheme="minorHAnsi" w:cstheme="minorHAnsi"/>
          <w:bCs/>
          <w:sz w:val="28"/>
          <w:szCs w:val="28"/>
          <w:vertAlign w:val="superscript"/>
        </w:rPr>
        <w:t>1</w:t>
      </w:r>
      <w:r w:rsidRPr="00F063F2">
        <w:rPr>
          <w:rFonts w:asciiTheme="minorHAnsi" w:eastAsia="Times New Roman" w:hAnsiTheme="minorHAnsi" w:cstheme="minorHAnsi"/>
          <w:bCs/>
          <w:sz w:val="28"/>
          <w:szCs w:val="28"/>
        </w:rPr>
        <w:t>National Intrepid Center of Excellence, Walter Reed National Military Medical Center, Bethesda, MD</w:t>
      </w:r>
    </w:p>
    <w:p w14:paraId="7F1354B7" w14:textId="77777777" w:rsidR="00F063F2" w:rsidRPr="00F063F2" w:rsidRDefault="00F063F2" w:rsidP="00F063F2">
      <w:pPr>
        <w:outlineLvl w:val="0"/>
        <w:rPr>
          <w:rFonts w:asciiTheme="minorHAnsi" w:eastAsia="Times New Roman" w:hAnsiTheme="minorHAnsi" w:cstheme="minorHAnsi"/>
          <w:bCs/>
          <w:sz w:val="28"/>
          <w:szCs w:val="28"/>
        </w:rPr>
      </w:pPr>
      <w:r w:rsidRPr="00F063F2">
        <w:rPr>
          <w:rFonts w:asciiTheme="minorHAnsi" w:eastAsia="Times New Roman" w:hAnsiTheme="minorHAnsi" w:cstheme="minorHAnsi"/>
          <w:bCs/>
          <w:sz w:val="28"/>
          <w:szCs w:val="28"/>
          <w:vertAlign w:val="superscript"/>
        </w:rPr>
        <w:t>2</w:t>
      </w:r>
      <w:r w:rsidRPr="00F063F2">
        <w:rPr>
          <w:rFonts w:asciiTheme="minorHAnsi" w:eastAsia="Times New Roman" w:hAnsiTheme="minorHAnsi" w:cstheme="minorHAnsi"/>
          <w:bCs/>
          <w:sz w:val="28"/>
          <w:szCs w:val="28"/>
        </w:rPr>
        <w:t>Uniformed Services University of the Health Sciences, Bethesda, MD</w:t>
      </w:r>
    </w:p>
    <w:p w14:paraId="23A5F4CE" w14:textId="77777777" w:rsidR="00F063F2" w:rsidRPr="00F063F2" w:rsidRDefault="00F063F2" w:rsidP="00F063F2">
      <w:pPr>
        <w:outlineLvl w:val="0"/>
        <w:rPr>
          <w:rFonts w:asciiTheme="minorHAnsi" w:eastAsia="Times New Roman" w:hAnsiTheme="minorHAnsi" w:cstheme="minorHAnsi"/>
          <w:bCs/>
          <w:sz w:val="28"/>
          <w:szCs w:val="28"/>
        </w:rPr>
      </w:pPr>
      <w:r w:rsidRPr="00F063F2">
        <w:rPr>
          <w:rFonts w:asciiTheme="minorHAnsi" w:eastAsia="Times New Roman" w:hAnsiTheme="minorHAnsi" w:cstheme="minorHAnsi"/>
          <w:bCs/>
          <w:sz w:val="28"/>
          <w:szCs w:val="28"/>
          <w:vertAlign w:val="superscript"/>
        </w:rPr>
        <w:t>3</w:t>
      </w:r>
      <w:r w:rsidRPr="00F063F2">
        <w:rPr>
          <w:rFonts w:asciiTheme="minorHAnsi" w:eastAsia="Times New Roman" w:hAnsiTheme="minorHAnsi" w:cstheme="minorHAnsi"/>
          <w:bCs/>
          <w:sz w:val="28"/>
          <w:szCs w:val="28"/>
        </w:rPr>
        <w:t>The Eunice Kennedy Shriver National Institute of Child Health and Human Development, National Institutes of Health, Bethesda, MD</w:t>
      </w:r>
    </w:p>
    <w:p w14:paraId="70A47D2D" w14:textId="30AD5449" w:rsidR="00F063F2" w:rsidRPr="00F063F2" w:rsidRDefault="00F063F2" w:rsidP="00F063F2">
      <w:pPr>
        <w:outlineLvl w:val="0"/>
        <w:rPr>
          <w:rFonts w:asciiTheme="minorHAnsi" w:eastAsia="Times New Roman" w:hAnsiTheme="minorHAnsi" w:cstheme="minorHAnsi"/>
          <w:bCs/>
          <w:sz w:val="28"/>
          <w:szCs w:val="28"/>
        </w:rPr>
      </w:pPr>
      <w:r w:rsidRPr="00F063F2">
        <w:rPr>
          <w:rFonts w:asciiTheme="minorHAnsi" w:eastAsia="Times New Roman" w:hAnsiTheme="minorHAnsi" w:cstheme="minorHAnsi"/>
          <w:bCs/>
          <w:sz w:val="28"/>
          <w:szCs w:val="28"/>
          <w:vertAlign w:val="superscript"/>
        </w:rPr>
        <w:t>4</w:t>
      </w:r>
      <w:r w:rsidRPr="00F063F2">
        <w:rPr>
          <w:rFonts w:asciiTheme="minorHAnsi" w:eastAsia="Times New Roman" w:hAnsiTheme="minorHAnsi" w:cstheme="minorHAnsi"/>
          <w:bCs/>
          <w:sz w:val="28"/>
          <w:szCs w:val="28"/>
        </w:rPr>
        <w:t>University of Pennsylvania Perelman School of Medicine, Philadelphia, PA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7777777" w:rsidR="004E0C5A" w:rsidRPr="00B07A3B" w:rsidRDefault="008B379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1AB6B894" w:rsidR="004E0C5A" w:rsidRDefault="00F063F2" w:rsidP="004E0C5A">
      <w:pPr>
        <w:outlineLvl w:val="0"/>
        <w:rPr>
          <w:rFonts w:asciiTheme="minorHAnsi" w:eastAsia="Times New Roman" w:hAnsiTheme="minorHAnsi" w:cstheme="minorHAnsi"/>
          <w:szCs w:val="24"/>
        </w:rPr>
      </w:pPr>
      <w:r w:rsidRPr="004324C9">
        <w:rPr>
          <w:szCs w:val="24"/>
        </w:rPr>
        <w:t xml:space="preserve">Franck G </w:t>
      </w:r>
      <w:proofErr w:type="spellStart"/>
      <w:r w:rsidRPr="004324C9">
        <w:rPr>
          <w:szCs w:val="24"/>
        </w:rPr>
        <w:t>Amyot</w:t>
      </w:r>
      <w:proofErr w:type="spellEnd"/>
      <w:r>
        <w:rPr>
          <w:szCs w:val="24"/>
        </w:rPr>
        <w:t xml:space="preserve"> </w:t>
      </w:r>
      <w:r>
        <w:rPr>
          <w:szCs w:val="24"/>
        </w:rPr>
        <w:tab/>
        <w:t>(</w:t>
      </w:r>
      <w:r w:rsidRPr="004324C9">
        <w:rPr>
          <w:szCs w:val="24"/>
        </w:rPr>
        <w:t>franck.amyot@gmail.com</w:t>
      </w:r>
      <w:r>
        <w:rPr>
          <w:szCs w:val="24"/>
        </w:rPr>
        <w:t>)</w:t>
      </w:r>
    </w:p>
    <w:p w14:paraId="5F8A4E33" w14:textId="77777777" w:rsidR="00F063F2" w:rsidRPr="00B07A3B" w:rsidRDefault="00F063F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507FF24" w14:textId="6BC47BF9" w:rsidR="00F063F2" w:rsidRPr="004324C9" w:rsidRDefault="00246634" w:rsidP="00F063F2">
      <w:pPr>
        <w:rPr>
          <w:szCs w:val="24"/>
        </w:rPr>
      </w:pPr>
      <w:r>
        <w:rPr>
          <w:szCs w:val="24"/>
        </w:rPr>
        <w:t xml:space="preserve"> </w:t>
      </w:r>
      <w:r w:rsidR="00F063F2" w:rsidRPr="004324C9">
        <w:rPr>
          <w:szCs w:val="24"/>
        </w:rPr>
        <w:t>cora.davis.ctr@usuhs.edu</w:t>
      </w:r>
    </w:p>
    <w:p w14:paraId="3ED3CD2A" w14:textId="0D21FBC5" w:rsidR="00F063F2" w:rsidRPr="004324C9" w:rsidRDefault="00246634" w:rsidP="00F063F2">
      <w:pPr>
        <w:rPr>
          <w:szCs w:val="24"/>
        </w:rPr>
      </w:pPr>
      <w:r>
        <w:rPr>
          <w:szCs w:val="24"/>
        </w:rPr>
        <w:t xml:space="preserve"> </w:t>
      </w:r>
      <w:r w:rsidR="00F063F2" w:rsidRPr="004324C9">
        <w:rPr>
          <w:szCs w:val="24"/>
        </w:rPr>
        <w:t>msangobowale@gmail.com</w:t>
      </w:r>
    </w:p>
    <w:p w14:paraId="5E7289DD" w14:textId="74160DF2" w:rsidR="00F063F2" w:rsidRPr="004324C9" w:rsidRDefault="00246634" w:rsidP="00F063F2">
      <w:pPr>
        <w:rPr>
          <w:szCs w:val="24"/>
        </w:rPr>
      </w:pPr>
      <w:r>
        <w:rPr>
          <w:szCs w:val="24"/>
        </w:rPr>
        <w:t xml:space="preserve"> </w:t>
      </w:r>
      <w:r w:rsidR="00F063F2" w:rsidRPr="004324C9">
        <w:rPr>
          <w:szCs w:val="24"/>
        </w:rPr>
        <w:t>carol.moore.ctr@usuhs.edu</w:t>
      </w:r>
    </w:p>
    <w:p w14:paraId="6B1FD9AB" w14:textId="084FAFC0" w:rsidR="00F063F2" w:rsidRPr="004324C9" w:rsidRDefault="00246634" w:rsidP="00F063F2">
      <w:pPr>
        <w:rPr>
          <w:szCs w:val="24"/>
        </w:rPr>
      </w:pPr>
      <w:r>
        <w:rPr>
          <w:szCs w:val="24"/>
        </w:rPr>
        <w:t xml:space="preserve"> </w:t>
      </w:r>
      <w:r w:rsidR="00F063F2" w:rsidRPr="004324C9">
        <w:rPr>
          <w:szCs w:val="24"/>
        </w:rPr>
        <w:t>erikalaines@gmail.com</w:t>
      </w:r>
    </w:p>
    <w:p w14:paraId="3FEE7506" w14:textId="1E283A42" w:rsidR="00F063F2" w:rsidRPr="004324C9" w:rsidRDefault="00246634" w:rsidP="00F063F2">
      <w:pPr>
        <w:rPr>
          <w:szCs w:val="24"/>
        </w:rPr>
      </w:pPr>
      <w:r>
        <w:rPr>
          <w:szCs w:val="24"/>
        </w:rPr>
        <w:t xml:space="preserve"> </w:t>
      </w:r>
      <w:r w:rsidR="00F063F2" w:rsidRPr="004324C9">
        <w:rPr>
          <w:szCs w:val="24"/>
        </w:rPr>
        <w:t>gandjbaa@mail.nih.gov</w:t>
      </w:r>
    </w:p>
    <w:p w14:paraId="3A0C436B" w14:textId="72E389BE" w:rsidR="00F063F2" w:rsidRPr="004324C9" w:rsidRDefault="00246634" w:rsidP="00F063F2">
      <w:pPr>
        <w:rPr>
          <w:szCs w:val="24"/>
        </w:rPr>
      </w:pPr>
      <w:r>
        <w:rPr>
          <w:szCs w:val="24"/>
        </w:rPr>
        <w:t xml:space="preserve"> </w:t>
      </w:r>
      <w:r w:rsidR="00F063F2" w:rsidRPr="004324C9">
        <w:rPr>
          <w:szCs w:val="24"/>
        </w:rPr>
        <w:t>Ramon.Diaz-Arrastia@uphs.upenn.edu</w:t>
      </w:r>
    </w:p>
    <w:p w14:paraId="6F84F159" w14:textId="164B2D1D" w:rsidR="003B5E26" w:rsidRDefault="00246634" w:rsidP="00F063F2">
      <w:pPr>
        <w:outlineLvl w:val="0"/>
        <w:rPr>
          <w:szCs w:val="24"/>
        </w:rPr>
      </w:pPr>
      <w:r>
        <w:rPr>
          <w:szCs w:val="24"/>
        </w:rPr>
        <w:t xml:space="preserve"> </w:t>
      </w:r>
      <w:hyperlink r:id="rId8" w:history="1">
        <w:r w:rsidRPr="00D71916">
          <w:rPr>
            <w:rStyle w:val="Hyperlink"/>
            <w:szCs w:val="24"/>
          </w:rPr>
          <w:t>kimbra.kenney@usuhs.edu</w:t>
        </w:r>
      </w:hyperlink>
    </w:p>
    <w:p w14:paraId="138C54B4" w14:textId="5D0E6C21" w:rsidR="00246634" w:rsidRPr="00B07A3B" w:rsidRDefault="00246634" w:rsidP="00F063F2">
      <w:pPr>
        <w:outlineLvl w:val="0"/>
        <w:rPr>
          <w:rFonts w:asciiTheme="minorHAnsi" w:hAnsiTheme="minorHAnsi" w:cstheme="minorHAnsi"/>
          <w:b/>
          <w:sz w:val="22"/>
          <w:szCs w:val="22"/>
        </w:rPr>
      </w:pPr>
      <w:r w:rsidRPr="004324C9">
        <w:rPr>
          <w:szCs w:val="24"/>
        </w:rPr>
        <w:t>franck.amyot@gmail.com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2313A6DC"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D6A6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507042E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D6A66">
        <w:rPr>
          <w:rFonts w:asciiTheme="minorHAnsi" w:eastAsia="Times New Roman" w:hAnsiTheme="minorHAnsi" w:cstheme="minorHAnsi"/>
          <w:b/>
          <w:bCs/>
          <w:szCs w:val="24"/>
        </w:rPr>
        <w:t>Yes</w:t>
      </w:r>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018A9DE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D6A66">
        <w:rPr>
          <w:rFonts w:asciiTheme="minorHAnsi" w:eastAsia="Times New Roman" w:hAnsiTheme="minorHAnsi" w:cstheme="minorHAnsi"/>
          <w:b/>
          <w:bCs/>
          <w:szCs w:val="24"/>
        </w:rPr>
        <w:t>No</w:t>
      </w:r>
    </w:p>
    <w:p w14:paraId="3720B505" w14:textId="77777777" w:rsidR="004D6A66" w:rsidRDefault="004D6A66">
      <w:pPr>
        <w:rPr>
          <w:rFonts w:asciiTheme="minorHAnsi" w:eastAsia="Times New Roman" w:hAnsiTheme="minorHAnsi" w:cstheme="minorHAnsi"/>
          <w:sz w:val="52"/>
          <w:szCs w:val="24"/>
        </w:rPr>
      </w:pPr>
      <w:r>
        <w:rPr>
          <w:rFonts w:asciiTheme="minorHAnsi" w:hAnsiTheme="minorHAnsi" w:cstheme="minorHAnsi"/>
        </w:rPr>
        <w:br w:type="page"/>
      </w:r>
    </w:p>
    <w:p w14:paraId="174924D5" w14:textId="3DD88986" w:rsidR="00143557" w:rsidRPr="00B07A3B" w:rsidRDefault="00143557" w:rsidP="005A02B6">
      <w:pPr>
        <w:pStyle w:val="Heading1"/>
        <w:rPr>
          <w:rFonts w:asciiTheme="minorHAnsi" w:hAnsiTheme="minorHAnsi" w:cstheme="minorHAnsi"/>
        </w:rPr>
      </w:pPr>
      <w:bookmarkStart w:id="1" w:name="_GoBack"/>
      <w:bookmarkEnd w:id="1"/>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B379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B379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B379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B379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B379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B379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B379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5798ED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human subjects have been approved by the Institutional Review Board (IRB)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F063F2">
        <w:rPr>
          <w:rFonts w:asciiTheme="minorHAnsi" w:eastAsia="Times New Roman" w:hAnsiTheme="minorHAnsi" w:cstheme="minorHAnsi"/>
          <w:iCs/>
          <w:szCs w:val="24"/>
        </w:rPr>
        <w:t xml:space="preserve"> </w:t>
      </w:r>
      <w:r w:rsidR="00F063F2" w:rsidRPr="00F063F2">
        <w:rPr>
          <w:rFonts w:asciiTheme="minorHAnsi" w:eastAsia="Times New Roman" w:hAnsiTheme="minorHAnsi" w:cstheme="minorHAnsi"/>
          <w:iCs/>
          <w:szCs w:val="24"/>
          <w:highlight w:val="yellow"/>
        </w:rPr>
        <w:t>Authors: Please insert institution name here.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Pr="00B5116D">
        <w:rPr>
          <w:rFonts w:asciiTheme="minorHAnsi" w:eastAsia="Times New Roman" w:hAnsiTheme="minorHAnsi" w:cstheme="minorHAnsi"/>
          <w:b/>
          <w:bCs/>
          <w:szCs w:val="24"/>
        </w:rPr>
        <w:t>XXX steps, XXX 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3B6642F" w:rsidR="00CE10F2" w:rsidRPr="00B07A3B" w:rsidRDefault="00246634"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Material Preparation </w:t>
      </w:r>
    </w:p>
    <w:p w14:paraId="24C6B477" w14:textId="502073CC" w:rsidR="00125924" w:rsidRPr="00B07A3B" w:rsidRDefault="004808E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inflating a 200</w:t>
      </w:r>
      <w:r w:rsidR="00213547">
        <w:rPr>
          <w:rFonts w:asciiTheme="minorHAnsi" w:hAnsiTheme="minorHAnsi" w:cstheme="minorHAnsi"/>
        </w:rPr>
        <w:t>-</w:t>
      </w:r>
      <w:r>
        <w:rPr>
          <w:rFonts w:asciiTheme="minorHAnsi" w:hAnsiTheme="minorHAnsi" w:cstheme="minorHAnsi"/>
        </w:rPr>
        <w:t xml:space="preserve">liter Douglas bag with a </w:t>
      </w:r>
      <w:r w:rsidRPr="004808E3">
        <w:rPr>
          <w:rFonts w:asciiTheme="minorHAnsi" w:hAnsiTheme="minorHAnsi" w:cstheme="minorHAnsi"/>
        </w:rPr>
        <w:t xml:space="preserve">pre-mixed canister of medical-grade gas </w:t>
      </w:r>
      <w:r>
        <w:rPr>
          <w:rFonts w:asciiTheme="minorHAnsi" w:hAnsiTheme="minorHAnsi" w:cstheme="minorHAnsi"/>
        </w:rPr>
        <w:t>comprised</w:t>
      </w:r>
      <w:r w:rsidRPr="004808E3">
        <w:rPr>
          <w:rFonts w:asciiTheme="minorHAnsi" w:hAnsiTheme="minorHAnsi" w:cstheme="minorHAnsi"/>
        </w:rPr>
        <w:t xml:space="preserve"> of 5% carbon dioxide, 21% oxygen, and 74% nitrogen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7605F9E4" w14:textId="421E643F" w:rsidR="00C34F4C" w:rsidRPr="00B07A3B" w:rsidRDefault="000D2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inflating the Douglas bag.</w:t>
      </w:r>
    </w:p>
    <w:p w14:paraId="54B0D4E5" w14:textId="54B47730" w:rsidR="00CE10F2" w:rsidRPr="00B07A3B" w:rsidRDefault="004808E3" w:rsidP="00333FA4">
      <w:pPr>
        <w:pStyle w:val="ListParagraph"/>
        <w:numPr>
          <w:ilvl w:val="1"/>
          <w:numId w:val="3"/>
        </w:numPr>
        <w:spacing w:before="120"/>
        <w:contextualSpacing w:val="0"/>
        <w:rPr>
          <w:rFonts w:asciiTheme="minorHAnsi" w:hAnsiTheme="minorHAnsi" w:cstheme="minorHAnsi"/>
        </w:rPr>
      </w:pPr>
      <w:r w:rsidRPr="004808E3">
        <w:rPr>
          <w:rFonts w:asciiTheme="minorHAnsi" w:hAnsiTheme="minorHAnsi" w:cstheme="minorHAnsi"/>
        </w:rPr>
        <w:t xml:space="preserve">Insert two diaphragms into the two-way non-rebreathing valve to </w:t>
      </w:r>
      <w:r>
        <w:rPr>
          <w:rFonts w:asciiTheme="minorHAnsi" w:hAnsiTheme="minorHAnsi" w:cstheme="minorHAnsi"/>
        </w:rPr>
        <w:t>ensure</w:t>
      </w:r>
      <w:r w:rsidRPr="004808E3">
        <w:rPr>
          <w:rFonts w:asciiTheme="minorHAnsi" w:hAnsiTheme="minorHAnsi" w:cstheme="minorHAnsi"/>
        </w:rPr>
        <w:t xml:space="preserve"> that the gas will only flow in one direction</w:t>
      </w:r>
      <w:r w:rsidR="00213547">
        <w:rPr>
          <w:rFonts w:asciiTheme="minorHAnsi" w:hAnsiTheme="minorHAnsi" w:cstheme="minorHAnsi"/>
        </w:rPr>
        <w:t xml:space="preserve"> </w:t>
      </w:r>
      <w:r w:rsidR="00213547">
        <w:rPr>
          <w:rFonts w:asciiTheme="minorHAnsi" w:hAnsiTheme="minorHAnsi" w:cstheme="minorHAnsi"/>
          <w:b/>
          <w:bCs/>
        </w:rPr>
        <w:t>[1]</w:t>
      </w:r>
      <w:r w:rsidR="00213547">
        <w:rPr>
          <w:rFonts w:asciiTheme="minorHAnsi" w:hAnsiTheme="minorHAnsi" w:cstheme="minorHAnsi"/>
        </w:rPr>
        <w:t xml:space="preserve">, then </w:t>
      </w:r>
      <w:r w:rsidR="008B40CE">
        <w:rPr>
          <w:rFonts w:asciiTheme="minorHAnsi" w:hAnsiTheme="minorHAnsi" w:cstheme="minorHAnsi"/>
        </w:rPr>
        <w:t xml:space="preserve">use gas delivery tubes to </w:t>
      </w:r>
      <w:r w:rsidR="00213547">
        <w:rPr>
          <w:rFonts w:asciiTheme="minorHAnsi" w:hAnsiTheme="minorHAnsi" w:cstheme="minorHAnsi"/>
        </w:rPr>
        <w:t>a</w:t>
      </w:r>
      <w:r w:rsidR="00213547" w:rsidRPr="00213547">
        <w:rPr>
          <w:rFonts w:asciiTheme="minorHAnsi" w:hAnsiTheme="minorHAnsi" w:cstheme="minorHAnsi"/>
        </w:rPr>
        <w:t xml:space="preserve">ttach one port of the three-way valve to the Douglas bag </w:t>
      </w:r>
      <w:r w:rsidR="00213547">
        <w:rPr>
          <w:rFonts w:asciiTheme="minorHAnsi" w:hAnsiTheme="minorHAnsi" w:cstheme="minorHAnsi"/>
          <w:b/>
          <w:bCs/>
        </w:rPr>
        <w:t>[2]</w:t>
      </w:r>
      <w:r w:rsidR="00213547" w:rsidRPr="00213547">
        <w:rPr>
          <w:rFonts w:asciiTheme="minorHAnsi" w:hAnsiTheme="minorHAnsi" w:cstheme="minorHAnsi"/>
        </w:rPr>
        <w:t xml:space="preserve"> and the other port to the two-way non-rebreathing valve </w:t>
      </w:r>
      <w:r w:rsidR="00213547">
        <w:rPr>
          <w:rFonts w:asciiTheme="minorHAnsi" w:hAnsiTheme="minorHAnsi" w:cstheme="minorHAnsi"/>
          <w:b/>
          <w:bCs/>
        </w:rPr>
        <w:t>[3]</w:t>
      </w:r>
      <w:r w:rsidR="00213547">
        <w:rPr>
          <w:rFonts w:asciiTheme="minorHAnsi" w:hAnsiTheme="minorHAnsi" w:cstheme="minorHAnsi"/>
        </w:rPr>
        <w:t>.</w:t>
      </w:r>
    </w:p>
    <w:p w14:paraId="1EE42691" w14:textId="62ED1C67" w:rsidR="00A319BE" w:rsidRDefault="000D2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diaphragms into the valve. </w:t>
      </w:r>
    </w:p>
    <w:p w14:paraId="3D677508" w14:textId="08255E56" w:rsidR="000D22A9" w:rsidRDefault="000D2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valve to the Douglas bag. </w:t>
      </w:r>
    </w:p>
    <w:p w14:paraId="1CA0B587" w14:textId="6D1E42F7" w:rsidR="000D22A9" w:rsidRPr="00B07A3B" w:rsidRDefault="000D22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valves.</w:t>
      </w:r>
    </w:p>
    <w:p w14:paraId="31A84631" w14:textId="3CFBFBC3" w:rsidR="00C7374B" w:rsidRDefault="00213547" w:rsidP="00333FA4">
      <w:pPr>
        <w:pStyle w:val="ListParagraph"/>
        <w:numPr>
          <w:ilvl w:val="1"/>
          <w:numId w:val="3"/>
        </w:numPr>
        <w:spacing w:before="120"/>
        <w:contextualSpacing w:val="0"/>
        <w:rPr>
          <w:rFonts w:asciiTheme="minorHAnsi" w:hAnsiTheme="minorHAnsi" w:cstheme="minorHAnsi"/>
        </w:rPr>
      </w:pPr>
      <w:r w:rsidRPr="00213547">
        <w:rPr>
          <w:rFonts w:asciiTheme="minorHAnsi" w:hAnsiTheme="minorHAnsi" w:cstheme="minorHAnsi"/>
        </w:rPr>
        <w:t xml:space="preserve">Fasten the mouthpiece to the connector </w:t>
      </w:r>
      <w:r>
        <w:rPr>
          <w:rFonts w:asciiTheme="minorHAnsi" w:hAnsiTheme="minorHAnsi" w:cstheme="minorHAnsi"/>
          <w:b/>
          <w:bCs/>
        </w:rPr>
        <w:t xml:space="preserve">[1] </w:t>
      </w:r>
      <w:r w:rsidRPr="00213547">
        <w:rPr>
          <w:rFonts w:asciiTheme="minorHAnsi" w:hAnsiTheme="minorHAnsi" w:cstheme="minorHAnsi"/>
        </w:rPr>
        <w:t>and the connector to the two-way non-rebreathing valve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213547">
        <w:rPr>
          <w:rFonts w:asciiTheme="minorHAnsi" w:hAnsiTheme="minorHAnsi" w:cstheme="minorHAnsi"/>
        </w:rPr>
        <w:t>Insert the capnograph tubing into the hole in the connector</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and a</w:t>
      </w:r>
      <w:r w:rsidRPr="00213547">
        <w:rPr>
          <w:rFonts w:asciiTheme="minorHAnsi" w:hAnsiTheme="minorHAnsi" w:cstheme="minorHAnsi"/>
        </w:rPr>
        <w:t>ttach the air-filter to the capnograph tubing</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 xml:space="preserve">. </w:t>
      </w:r>
    </w:p>
    <w:p w14:paraId="29F62F66" w14:textId="3CF0C07F" w:rsidR="000D22A9" w:rsidRDefault="000D22A9" w:rsidP="000D22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fastening the mouthpiece to the connector. </w:t>
      </w:r>
    </w:p>
    <w:p w14:paraId="66D02D3E" w14:textId="66DECD7E" w:rsidR="000D22A9" w:rsidRDefault="000D22A9" w:rsidP="000D22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fastening the connector to the valve. </w:t>
      </w:r>
    </w:p>
    <w:p w14:paraId="0C7E5942" w14:textId="4D9101DD" w:rsidR="000D22A9" w:rsidRDefault="000D22A9" w:rsidP="000D22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tubing into the connector hole.</w:t>
      </w:r>
    </w:p>
    <w:p w14:paraId="4F016994" w14:textId="6A21E013" w:rsidR="000D22A9" w:rsidRDefault="003140B0" w:rsidP="000D22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air filter to the tubing.</w:t>
      </w:r>
    </w:p>
    <w:p w14:paraId="493DBB2D" w14:textId="309E31C3" w:rsidR="00213547" w:rsidRDefault="00213547" w:rsidP="00333FA4">
      <w:pPr>
        <w:pStyle w:val="ListParagraph"/>
        <w:numPr>
          <w:ilvl w:val="1"/>
          <w:numId w:val="3"/>
        </w:numPr>
        <w:spacing w:before="120"/>
        <w:contextualSpacing w:val="0"/>
        <w:rPr>
          <w:rFonts w:asciiTheme="minorHAnsi" w:hAnsiTheme="minorHAnsi" w:cstheme="minorHAnsi"/>
        </w:rPr>
      </w:pPr>
      <w:r w:rsidRPr="00213547">
        <w:rPr>
          <w:rFonts w:asciiTheme="minorHAnsi" w:hAnsiTheme="minorHAnsi" w:cstheme="minorHAnsi"/>
        </w:rPr>
        <w:t>Screw the end of the plastic air-filter that isn’t connected to the capnograph tubing</w:t>
      </w:r>
      <w:r>
        <w:rPr>
          <w:rFonts w:asciiTheme="minorHAnsi" w:hAnsiTheme="minorHAnsi" w:cstheme="minorHAnsi"/>
        </w:rPr>
        <w:t xml:space="preserve"> </w:t>
      </w:r>
      <w:r w:rsidRPr="00213547">
        <w:rPr>
          <w:rFonts w:asciiTheme="minorHAnsi" w:hAnsiTheme="minorHAnsi" w:cstheme="minorHAnsi"/>
        </w:rPr>
        <w:t xml:space="preserve">into the </w:t>
      </w:r>
      <w:r>
        <w:rPr>
          <w:rFonts w:asciiTheme="minorHAnsi" w:hAnsiTheme="minorHAnsi" w:cstheme="minorHAnsi"/>
        </w:rPr>
        <w:t>carbon dioxide</w:t>
      </w:r>
      <w:r w:rsidRPr="00213547">
        <w:rPr>
          <w:rFonts w:asciiTheme="minorHAnsi" w:hAnsiTheme="minorHAnsi" w:cstheme="minorHAnsi"/>
        </w:rPr>
        <w:t xml:space="preserve"> monitor</w:t>
      </w:r>
      <w:r>
        <w:rPr>
          <w:rFonts w:asciiTheme="minorHAnsi" w:hAnsiTheme="minorHAnsi" w:cstheme="minorHAnsi"/>
        </w:rPr>
        <w:t xml:space="preserve"> </w:t>
      </w:r>
      <w:r>
        <w:rPr>
          <w:rFonts w:asciiTheme="minorHAnsi" w:hAnsiTheme="minorHAnsi" w:cstheme="minorHAnsi"/>
          <w:b/>
          <w:bCs/>
        </w:rPr>
        <w:t>[1]</w:t>
      </w:r>
      <w:r w:rsidRPr="00213547">
        <w:rPr>
          <w:rFonts w:asciiTheme="minorHAnsi" w:hAnsiTheme="minorHAnsi" w:cstheme="minorHAnsi"/>
        </w:rPr>
        <w:t>.</w:t>
      </w:r>
    </w:p>
    <w:p w14:paraId="7EB0D0A3" w14:textId="7D6255D7" w:rsidR="00246634" w:rsidRPr="003140B0" w:rsidRDefault="003140B0" w:rsidP="002466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screwing the end of the air filter into the carbon dioxide monitor.</w:t>
      </w:r>
    </w:p>
    <w:p w14:paraId="1F99A483" w14:textId="0FB9FC09" w:rsidR="00CE10F2" w:rsidRPr="00B07A3B" w:rsidRDefault="0024663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Hypercapnia Challenge</w:t>
      </w:r>
    </w:p>
    <w:p w14:paraId="6448FFD8" w14:textId="76665F7C" w:rsidR="00CE10F2" w:rsidRPr="00B07A3B" w:rsidRDefault="00213547" w:rsidP="00333FA4">
      <w:pPr>
        <w:pStyle w:val="ListParagraph"/>
        <w:numPr>
          <w:ilvl w:val="1"/>
          <w:numId w:val="3"/>
        </w:numPr>
        <w:spacing w:before="120"/>
        <w:contextualSpacing w:val="0"/>
        <w:rPr>
          <w:rFonts w:asciiTheme="minorHAnsi" w:hAnsiTheme="minorHAnsi" w:cstheme="minorHAnsi"/>
        </w:rPr>
      </w:pPr>
      <w:r w:rsidRPr="00213547">
        <w:rPr>
          <w:rFonts w:asciiTheme="minorHAnsi" w:hAnsiTheme="minorHAnsi" w:cstheme="minorHAnsi"/>
          <w:lang w:val="en-GB"/>
        </w:rPr>
        <w:t>Ask the participant to sit on the chair and make themselves comfortable while setting up the devices</w:t>
      </w:r>
      <w:r>
        <w:rPr>
          <w:rFonts w:asciiTheme="minorHAnsi" w:hAnsiTheme="minorHAnsi" w:cstheme="minorHAnsi"/>
          <w:lang w:val="en-GB"/>
        </w:rPr>
        <w:t xml:space="preserve"> </w:t>
      </w:r>
      <w:r>
        <w:rPr>
          <w:rFonts w:asciiTheme="minorHAnsi" w:hAnsiTheme="minorHAnsi" w:cstheme="minorHAnsi"/>
          <w:b/>
          <w:bCs/>
          <w:lang w:val="en-GB"/>
        </w:rPr>
        <w:t>[1]</w:t>
      </w:r>
      <w:r w:rsidRPr="00213547">
        <w:rPr>
          <w:rFonts w:asciiTheme="minorHAnsi" w:hAnsiTheme="minorHAnsi" w:cstheme="minorHAnsi"/>
          <w:lang w:val="en-GB"/>
        </w:rPr>
        <w:t xml:space="preserve">. Turn the </w:t>
      </w:r>
      <w:r w:rsidRPr="009377E0">
        <w:rPr>
          <w:rFonts w:cstheme="minorHAnsi"/>
          <w:szCs w:val="24"/>
        </w:rPr>
        <w:t>functional Near Infrared Spectroscopy</w:t>
      </w:r>
      <w:r w:rsidRPr="00213547">
        <w:rPr>
          <w:rFonts w:asciiTheme="minorHAnsi" w:hAnsiTheme="minorHAnsi" w:cstheme="minorHAnsi"/>
          <w:lang w:val="en-GB"/>
        </w:rPr>
        <w:t xml:space="preserve"> system on</w:t>
      </w:r>
      <w:r>
        <w:rPr>
          <w:rFonts w:asciiTheme="minorHAnsi" w:hAnsiTheme="minorHAnsi" w:cstheme="minorHAnsi"/>
          <w:lang w:val="en-GB"/>
        </w:rPr>
        <w:t xml:space="preserve"> </w:t>
      </w:r>
      <w:r>
        <w:rPr>
          <w:rFonts w:asciiTheme="minorHAnsi" w:hAnsiTheme="minorHAnsi" w:cstheme="minorHAnsi"/>
          <w:b/>
          <w:bCs/>
          <w:lang w:val="en-GB"/>
        </w:rPr>
        <w:t>[2]</w:t>
      </w:r>
      <w:r>
        <w:rPr>
          <w:rFonts w:asciiTheme="minorHAnsi" w:hAnsiTheme="minorHAnsi" w:cstheme="minorHAnsi"/>
          <w:lang w:val="en-GB"/>
        </w:rPr>
        <w:t>, then p</w:t>
      </w:r>
      <w:r w:rsidRPr="00213547">
        <w:rPr>
          <w:rFonts w:asciiTheme="minorHAnsi" w:hAnsiTheme="minorHAnsi" w:cstheme="minorHAnsi"/>
          <w:lang w:val="en-GB"/>
        </w:rPr>
        <w:t>lace the</w:t>
      </w:r>
      <w:r w:rsidRPr="00213547">
        <w:rPr>
          <w:rFonts w:asciiTheme="minorHAnsi" w:hAnsiTheme="minorHAnsi" w:cstheme="minorHAnsi"/>
        </w:rPr>
        <w:t xml:space="preserve"> source-detector headband on the patient’s forehead, over the underlying prefrontal cortex areas</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5F8BDB88" w14:textId="041B2933" w:rsidR="000B2085" w:rsidRDefault="004032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leading the participant to a chair and asking them to sit down. </w:t>
      </w:r>
    </w:p>
    <w:p w14:paraId="21083630" w14:textId="7F035CD3" w:rsidR="004032AA" w:rsidRDefault="004032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system. </w:t>
      </w:r>
    </w:p>
    <w:p w14:paraId="3F0CFA4C" w14:textId="5F83242F" w:rsidR="004032AA" w:rsidRPr="00B07A3B" w:rsidRDefault="004032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headband on the participant.</w:t>
      </w:r>
    </w:p>
    <w:p w14:paraId="1371D6FC" w14:textId="2A4D56D6" w:rsidR="00CE10F2" w:rsidRPr="00B07A3B" w:rsidRDefault="007C6C7B" w:rsidP="00333FA4">
      <w:pPr>
        <w:pStyle w:val="ListParagraph"/>
        <w:numPr>
          <w:ilvl w:val="1"/>
          <w:numId w:val="3"/>
        </w:numPr>
        <w:spacing w:before="120"/>
        <w:contextualSpacing w:val="0"/>
        <w:rPr>
          <w:rFonts w:asciiTheme="minorHAnsi" w:hAnsiTheme="minorHAnsi" w:cstheme="minorHAnsi"/>
        </w:rPr>
      </w:pPr>
      <w:r w:rsidRPr="007C6C7B">
        <w:rPr>
          <w:rFonts w:asciiTheme="minorHAnsi" w:hAnsiTheme="minorHAnsi" w:cstheme="minorHAnsi"/>
        </w:rPr>
        <w:t>Check that the source-detector headband is carefully positioned above the eyebrow and in the middle of the forehead</w:t>
      </w:r>
      <w:r w:rsidR="004032AA">
        <w:rPr>
          <w:rFonts w:asciiTheme="minorHAnsi" w:hAnsiTheme="minorHAnsi" w:cstheme="minorHAnsi"/>
        </w:rPr>
        <w:t xml:space="preserve"> </w:t>
      </w:r>
      <w:r w:rsidR="004032AA">
        <w:rPr>
          <w:rFonts w:asciiTheme="minorHAnsi" w:hAnsiTheme="minorHAnsi" w:cstheme="minorHAnsi"/>
          <w:b/>
          <w:bCs/>
        </w:rPr>
        <w:t>[1]</w:t>
      </w:r>
      <w:r w:rsidRPr="007C6C7B">
        <w:rPr>
          <w:rFonts w:asciiTheme="minorHAnsi" w:hAnsiTheme="minorHAnsi" w:cstheme="minorHAnsi"/>
        </w:rPr>
        <w:t>. Place the lower detector row approximately 3.5 c</w:t>
      </w:r>
      <w:r w:rsidR="004032AA">
        <w:rPr>
          <w:rFonts w:asciiTheme="minorHAnsi" w:hAnsiTheme="minorHAnsi" w:cstheme="minorHAnsi"/>
        </w:rPr>
        <w:t>enti</w:t>
      </w:r>
      <w:r w:rsidR="008B40CE">
        <w:rPr>
          <w:rFonts w:asciiTheme="minorHAnsi" w:hAnsiTheme="minorHAnsi" w:cstheme="minorHAnsi"/>
        </w:rPr>
        <w:t>m</w:t>
      </w:r>
      <w:r w:rsidR="004032AA">
        <w:rPr>
          <w:rFonts w:asciiTheme="minorHAnsi" w:hAnsiTheme="minorHAnsi" w:cstheme="minorHAnsi"/>
        </w:rPr>
        <w:t>eters</w:t>
      </w:r>
      <w:r w:rsidRPr="007C6C7B">
        <w:rPr>
          <w:rFonts w:asciiTheme="minorHAnsi" w:hAnsiTheme="minorHAnsi" w:cstheme="minorHAnsi"/>
        </w:rPr>
        <w:t xml:space="preserve"> above the bridge of the nose where the indentation of the upper nose meets the forehead between the eyes</w:t>
      </w:r>
      <w:r w:rsidR="004032AA">
        <w:rPr>
          <w:rFonts w:asciiTheme="minorHAnsi" w:hAnsiTheme="minorHAnsi" w:cstheme="minorHAnsi"/>
        </w:rPr>
        <w:t xml:space="preserve"> </w:t>
      </w:r>
      <w:r w:rsidR="004032AA">
        <w:rPr>
          <w:rFonts w:asciiTheme="minorHAnsi" w:hAnsiTheme="minorHAnsi" w:cstheme="minorHAnsi"/>
          <w:b/>
          <w:bCs/>
        </w:rPr>
        <w:t>[2]</w:t>
      </w:r>
      <w:r w:rsidRPr="007C6C7B">
        <w:rPr>
          <w:rFonts w:asciiTheme="minorHAnsi" w:hAnsiTheme="minorHAnsi" w:cstheme="minorHAnsi"/>
        </w:rPr>
        <w:t>.</w:t>
      </w:r>
    </w:p>
    <w:p w14:paraId="11514E94" w14:textId="0869F662" w:rsidR="00875BE8" w:rsidRDefault="004032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verifying the proper position of the headband. </w:t>
      </w:r>
    </w:p>
    <w:p w14:paraId="641DB72F" w14:textId="5FBE7BC2" w:rsidR="004032AA" w:rsidRPr="00B07A3B" w:rsidRDefault="004032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lower detector row. </w:t>
      </w:r>
    </w:p>
    <w:p w14:paraId="77402CC0" w14:textId="77777777" w:rsidR="00450B27"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3</w:t>
      </w:r>
      <w:r w:rsidR="00875BE8" w:rsidRPr="00B07A3B">
        <w:rPr>
          <w:rFonts w:asciiTheme="minorHAnsi" w:hAnsiTheme="minorHAnsi" w:cstheme="minorHAnsi"/>
        </w:rPr>
        <w:t xml:space="preserve"> </w:t>
      </w:r>
    </w:p>
    <w:p w14:paraId="7401A94C" w14:textId="37AA5ABD" w:rsidR="00875BE8"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66D151FF" w14:textId="5AB7BD34" w:rsidR="00411B04" w:rsidRDefault="007C6C7B" w:rsidP="00411B04">
      <w:pPr>
        <w:spacing w:before="120"/>
        <w:rPr>
          <w:rFonts w:asciiTheme="minorHAnsi" w:hAnsiTheme="minorHAnsi" w:cstheme="minorHAnsi"/>
        </w:rPr>
      </w:pPr>
      <w:r w:rsidRPr="007C6C7B">
        <w:rPr>
          <w:rFonts w:asciiTheme="minorHAnsi" w:hAnsiTheme="minorHAnsi" w:cstheme="minorHAnsi"/>
          <w:highlight w:val="yellow"/>
        </w:rPr>
        <w:t xml:space="preserve">Authors: Please upload screen capture footage for the remainder of section 2 </w:t>
      </w:r>
      <w:r>
        <w:rPr>
          <w:rFonts w:asciiTheme="minorHAnsi" w:hAnsiTheme="minorHAnsi" w:cstheme="minorHAnsi"/>
          <w:highlight w:val="yellow"/>
        </w:rPr>
        <w:t>and</w:t>
      </w:r>
      <w:r w:rsidR="004032AA">
        <w:rPr>
          <w:rFonts w:asciiTheme="minorHAnsi" w:hAnsiTheme="minorHAnsi" w:cstheme="minorHAnsi"/>
          <w:highlight w:val="yellow"/>
        </w:rPr>
        <w:t xml:space="preserve"> section</w:t>
      </w:r>
      <w:r>
        <w:rPr>
          <w:rFonts w:asciiTheme="minorHAnsi" w:hAnsiTheme="minorHAnsi" w:cstheme="minorHAnsi"/>
          <w:highlight w:val="yellow"/>
        </w:rPr>
        <w:t xml:space="preserve"> 4 of</w:t>
      </w:r>
      <w:r w:rsidRPr="007C6C7B">
        <w:rPr>
          <w:rFonts w:asciiTheme="minorHAnsi" w:hAnsiTheme="minorHAnsi" w:cstheme="minorHAnsi"/>
          <w:highlight w:val="yellow"/>
        </w:rPr>
        <w:t xml:space="preserve"> your manuscript and I will write the voiceover to match it.</w:t>
      </w:r>
      <w:r>
        <w:rPr>
          <w:rFonts w:asciiTheme="minorHAnsi" w:hAnsiTheme="minorHAnsi" w:cstheme="minorHAnsi"/>
        </w:rPr>
        <w:t xml:space="preserve"> </w:t>
      </w:r>
    </w:p>
    <w:p w14:paraId="476A525E" w14:textId="77777777" w:rsidR="00411B04" w:rsidRPr="00411B04" w:rsidRDefault="00411B04" w:rsidP="00411B04">
      <w:pPr>
        <w:spacing w:before="120"/>
        <w:rPr>
          <w:rFonts w:asciiTheme="minorHAnsi" w:hAnsiTheme="minorHAnsi" w:cstheme="minorHAnsi"/>
        </w:rPr>
      </w:pPr>
    </w:p>
    <w:p w14:paraId="326EF9EE" w14:textId="4D312CEF" w:rsidR="00246634" w:rsidRPr="00246634" w:rsidRDefault="00246634" w:rsidP="00246634">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Data Analysis </w:t>
      </w:r>
    </w:p>
    <w:p w14:paraId="685F1788" w14:textId="49FA0EE1" w:rsidR="00246634" w:rsidRDefault="00246634" w:rsidP="002466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Step </w:t>
      </w:r>
    </w:p>
    <w:p w14:paraId="19199B11" w14:textId="5EE9316F" w:rsidR="00246634" w:rsidRDefault="00246634" w:rsidP="002466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w:t>
      </w:r>
    </w:p>
    <w:p w14:paraId="331A4711" w14:textId="1AC1F55F" w:rsidR="00246634" w:rsidRDefault="00246634" w:rsidP="002466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Step</w:t>
      </w:r>
    </w:p>
    <w:p w14:paraId="09634907" w14:textId="77777777" w:rsidR="00246634" w:rsidRPr="00246634" w:rsidRDefault="00246634" w:rsidP="00246634">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8B379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8B3795"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8B3795"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48125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93085">
        <w:rPr>
          <w:rFonts w:asciiTheme="minorHAnsi" w:eastAsia="Times New Roman" w:hAnsiTheme="minorHAnsi" w:cstheme="minorHAnsi"/>
          <w:bCs/>
          <w:szCs w:val="24"/>
        </w:rPr>
        <w:t>150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33D11B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proofErr w:type="spellStart"/>
      <w:r w:rsidR="0017645A" w:rsidRPr="00413C39">
        <w:rPr>
          <w:rFonts w:cstheme="minorHAnsi"/>
          <w:b/>
          <w:bCs/>
          <w:szCs w:val="24"/>
        </w:rPr>
        <w:t>HbO</w:t>
      </w:r>
      <w:proofErr w:type="spellEnd"/>
      <w:r w:rsidR="0017645A" w:rsidRPr="00413C39">
        <w:rPr>
          <w:rFonts w:cstheme="minorHAnsi"/>
          <w:b/>
          <w:bCs/>
          <w:szCs w:val="24"/>
        </w:rPr>
        <w:t xml:space="preserve"> and </w:t>
      </w:r>
      <w:proofErr w:type="spellStart"/>
      <w:r w:rsidR="0017645A" w:rsidRPr="00413C39">
        <w:rPr>
          <w:rFonts w:cstheme="minorHAnsi"/>
          <w:b/>
          <w:bCs/>
          <w:szCs w:val="24"/>
        </w:rPr>
        <w:t>HbR</w:t>
      </w:r>
      <w:proofErr w:type="spellEnd"/>
      <w:r w:rsidR="0017645A" w:rsidRPr="00413C39">
        <w:rPr>
          <w:rFonts w:cstheme="minorHAnsi"/>
          <w:b/>
          <w:bCs/>
          <w:szCs w:val="24"/>
        </w:rPr>
        <w:t xml:space="preserve"> </w:t>
      </w:r>
      <w:r w:rsidR="0017645A">
        <w:rPr>
          <w:rFonts w:cstheme="minorHAnsi"/>
          <w:b/>
          <w:bCs/>
          <w:szCs w:val="24"/>
        </w:rPr>
        <w:t>C</w:t>
      </w:r>
      <w:r w:rsidR="0017645A" w:rsidRPr="00413C39">
        <w:rPr>
          <w:rFonts w:cstheme="minorHAnsi"/>
          <w:b/>
          <w:bCs/>
          <w:szCs w:val="24"/>
        </w:rPr>
        <w:t xml:space="preserve">oncentration </w:t>
      </w:r>
      <w:r w:rsidR="0017645A">
        <w:rPr>
          <w:rFonts w:cstheme="minorHAnsi"/>
          <w:b/>
          <w:bCs/>
          <w:szCs w:val="24"/>
        </w:rPr>
        <w:t>M</w:t>
      </w:r>
      <w:r w:rsidR="0017645A" w:rsidRPr="00413C39">
        <w:rPr>
          <w:rFonts w:cstheme="minorHAnsi"/>
          <w:b/>
          <w:bCs/>
          <w:szCs w:val="24"/>
        </w:rPr>
        <w:t xml:space="preserve">easures </w:t>
      </w:r>
      <w:r w:rsidR="0017645A">
        <w:rPr>
          <w:rFonts w:cstheme="minorHAnsi"/>
          <w:b/>
          <w:bCs/>
          <w:szCs w:val="24"/>
        </w:rPr>
        <w:t>U</w:t>
      </w:r>
      <w:r w:rsidR="0017645A" w:rsidRPr="00413C39">
        <w:rPr>
          <w:rFonts w:cstheme="minorHAnsi"/>
          <w:b/>
          <w:bCs/>
          <w:szCs w:val="24"/>
        </w:rPr>
        <w:t>nder a 5% CO</w:t>
      </w:r>
      <w:r w:rsidR="0017645A" w:rsidRPr="00413C39">
        <w:rPr>
          <w:rFonts w:cstheme="minorHAnsi"/>
          <w:b/>
          <w:bCs/>
          <w:szCs w:val="24"/>
          <w:vertAlign w:val="subscript"/>
        </w:rPr>
        <w:t>2</w:t>
      </w:r>
      <w:r w:rsidR="0017645A" w:rsidRPr="00413C39">
        <w:rPr>
          <w:rFonts w:cstheme="minorHAnsi"/>
          <w:b/>
          <w:bCs/>
          <w:szCs w:val="24"/>
        </w:rPr>
        <w:t xml:space="preserve"> </w:t>
      </w:r>
      <w:r w:rsidR="0017645A">
        <w:rPr>
          <w:rFonts w:cstheme="minorHAnsi"/>
          <w:b/>
          <w:bCs/>
          <w:szCs w:val="24"/>
        </w:rPr>
        <w:t>C</w:t>
      </w:r>
      <w:r w:rsidR="0017645A" w:rsidRPr="00413C39">
        <w:rPr>
          <w:rFonts w:cstheme="minorHAnsi"/>
          <w:b/>
          <w:bCs/>
          <w:szCs w:val="24"/>
        </w:rPr>
        <w:t>hallenge</w:t>
      </w:r>
    </w:p>
    <w:p w14:paraId="52E24B75" w14:textId="6F1E8D4E" w:rsidR="00395684" w:rsidRPr="00B07A3B" w:rsidRDefault="00411B0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Fifteen healthy participants were evaluated using this protocol </w:t>
      </w:r>
      <w:r>
        <w:rPr>
          <w:rFonts w:asciiTheme="minorHAnsi" w:hAnsiTheme="minorHAnsi" w:cstheme="minorHAnsi"/>
          <w:b/>
          <w:bCs/>
          <w:szCs w:val="24"/>
        </w:rPr>
        <w:t>[1]</w:t>
      </w:r>
      <w:r>
        <w:rPr>
          <w:rFonts w:asciiTheme="minorHAnsi" w:hAnsiTheme="minorHAnsi" w:cstheme="minorHAnsi"/>
          <w:szCs w:val="24"/>
        </w:rPr>
        <w:t xml:space="preserve">. In this study, </w:t>
      </w:r>
      <w:r>
        <w:rPr>
          <w:rFonts w:cstheme="minorHAnsi"/>
          <w:szCs w:val="24"/>
        </w:rPr>
        <w:t>the</w:t>
      </w:r>
      <w:r w:rsidRPr="009377E0">
        <w:rPr>
          <w:rFonts w:cstheme="minorHAnsi"/>
          <w:szCs w:val="24"/>
        </w:rPr>
        <w:t xml:space="preserve"> </w:t>
      </w:r>
      <w:r w:rsidRPr="00411B04">
        <w:rPr>
          <w:rFonts w:cstheme="minorHAnsi"/>
          <w:szCs w:val="24"/>
          <w:highlight w:val="yellow"/>
        </w:rPr>
        <w:t>EtCO</w:t>
      </w:r>
      <w:r w:rsidRPr="00411B04">
        <w:rPr>
          <w:rFonts w:cstheme="minorHAnsi"/>
          <w:szCs w:val="24"/>
          <w:highlight w:val="yellow"/>
          <w:vertAlign w:val="subscript"/>
        </w:rPr>
        <w:t>2</w:t>
      </w:r>
      <w:r w:rsidRPr="00411B04">
        <w:rPr>
          <w:rFonts w:cstheme="minorHAnsi"/>
          <w:szCs w:val="24"/>
          <w:highlight w:val="yellow"/>
        </w:rPr>
        <w:t xml:space="preserve"> </w:t>
      </w:r>
      <w:r w:rsidRPr="00411B04">
        <w:rPr>
          <w:rFonts w:cstheme="minorHAnsi"/>
          <w:i/>
          <w:iCs/>
          <w:color w:val="FF0000"/>
          <w:szCs w:val="24"/>
          <w:highlight w:val="yellow"/>
        </w:rPr>
        <w:t>(pronounce ‘exhaled carbon dioxide’)</w:t>
      </w:r>
      <w:r>
        <w:rPr>
          <w:rFonts w:cstheme="minorHAnsi"/>
          <w:szCs w:val="24"/>
        </w:rPr>
        <w:t xml:space="preserve"> </w:t>
      </w:r>
      <w:r w:rsidRPr="009377E0">
        <w:rPr>
          <w:rFonts w:cstheme="minorHAnsi"/>
          <w:szCs w:val="24"/>
        </w:rPr>
        <w:t xml:space="preserve">trace was accompanied by an increase of oxyhemoglobin and a decrease of deoxyhemoglobin </w:t>
      </w:r>
      <w:r>
        <w:rPr>
          <w:rFonts w:cstheme="minorHAnsi"/>
          <w:b/>
          <w:bCs/>
          <w:szCs w:val="24"/>
        </w:rPr>
        <w:t>[2]</w:t>
      </w:r>
      <w:r w:rsidRPr="009377E0">
        <w:rPr>
          <w:rFonts w:cstheme="minorHAnsi"/>
          <w:szCs w:val="24"/>
        </w:rPr>
        <w:t>.</w:t>
      </w:r>
      <w:r w:rsidR="00235C3D">
        <w:rPr>
          <w:rFonts w:cstheme="minorHAnsi"/>
          <w:szCs w:val="24"/>
        </w:rPr>
        <w:t xml:space="preserve"> </w:t>
      </w:r>
      <w:r w:rsidR="00235C3D" w:rsidRPr="00235C3D">
        <w:rPr>
          <w:rFonts w:cstheme="minorHAnsi"/>
          <w:szCs w:val="24"/>
          <w:highlight w:val="yellow"/>
        </w:rPr>
        <w:t>Authors: Is the pronunciation correct?</w:t>
      </w:r>
    </w:p>
    <w:p w14:paraId="4E75A4CA" w14:textId="6F2731C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22A82">
        <w:rPr>
          <w:rFonts w:asciiTheme="minorHAnsi" w:hAnsiTheme="minorHAnsi" w:cstheme="minorHAnsi"/>
          <w:szCs w:val="24"/>
        </w:rPr>
        <w:t xml:space="preserve"> Figure 2.</w:t>
      </w:r>
    </w:p>
    <w:p w14:paraId="12132DA8" w14:textId="6C193FCD" w:rsidR="00022A82" w:rsidRPr="00B07A3B" w:rsidRDefault="00022A8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p>
    <w:p w14:paraId="123FB8B2" w14:textId="1370C921" w:rsidR="00395684" w:rsidRPr="00022A82" w:rsidRDefault="006E654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Pr>
          <w:rFonts w:cs="Calibri"/>
          <w:color w:val="000000"/>
        </w:rPr>
        <w:t xml:space="preserve">cross all participants, it was observed that the </w:t>
      </w:r>
      <w:r w:rsidRPr="009377E0">
        <w:rPr>
          <w:rFonts w:cstheme="minorHAnsi"/>
          <w:szCs w:val="24"/>
        </w:rPr>
        <w:t>oxyhemoglobin</w:t>
      </w:r>
      <w:r>
        <w:rPr>
          <w:rFonts w:cs="Calibri"/>
          <w:color w:val="000000"/>
        </w:rPr>
        <w:t xml:space="preserve"> signal increases on average 2.3 seconds after the </w:t>
      </w:r>
      <w:r w:rsidRPr="009377E0">
        <w:rPr>
          <w:rFonts w:cstheme="minorHAnsi"/>
          <w:szCs w:val="24"/>
        </w:rPr>
        <w:t>deoxyhemoglobin</w:t>
      </w:r>
      <w:r>
        <w:rPr>
          <w:rFonts w:cs="Calibri"/>
          <w:color w:val="000000"/>
        </w:rPr>
        <w:t xml:space="preserve"> signal decreases</w:t>
      </w:r>
      <w:r w:rsidR="00022A82">
        <w:rPr>
          <w:rFonts w:cs="Calibri"/>
          <w:color w:val="000000"/>
        </w:rPr>
        <w:t xml:space="preserve"> </w:t>
      </w:r>
      <w:r w:rsidR="00022A82">
        <w:rPr>
          <w:rFonts w:cs="Calibri"/>
          <w:b/>
          <w:bCs/>
          <w:color w:val="000000"/>
        </w:rPr>
        <w:t>[1]</w:t>
      </w:r>
      <w:r>
        <w:rPr>
          <w:rFonts w:cs="Calibri"/>
          <w:color w:val="000000"/>
        </w:rPr>
        <w:t xml:space="preserve">. This implied that the time shift for </w:t>
      </w:r>
      <w:r w:rsidR="00022A82" w:rsidRPr="009377E0">
        <w:rPr>
          <w:rFonts w:cstheme="minorHAnsi"/>
          <w:szCs w:val="24"/>
        </w:rPr>
        <w:t>oxyhemoglobin</w:t>
      </w:r>
      <w:r>
        <w:rPr>
          <w:rFonts w:cs="Calibri"/>
          <w:color w:val="000000"/>
        </w:rPr>
        <w:t xml:space="preserve"> and </w:t>
      </w:r>
      <w:r w:rsidR="00022A82" w:rsidRPr="009377E0">
        <w:rPr>
          <w:rFonts w:cstheme="minorHAnsi"/>
          <w:szCs w:val="24"/>
        </w:rPr>
        <w:t>deoxyhemoglobin</w:t>
      </w:r>
      <w:r>
        <w:rPr>
          <w:rFonts w:cs="Calibri"/>
          <w:color w:val="000000"/>
        </w:rPr>
        <w:t xml:space="preserve"> were different and needed to be estimated before calculating a participant’s </w:t>
      </w:r>
      <w:r w:rsidR="00022A82" w:rsidRPr="009377E0">
        <w:rPr>
          <w:rFonts w:cstheme="minorHAnsi"/>
          <w:szCs w:val="24"/>
        </w:rPr>
        <w:t>cerebrovascular reactivity</w:t>
      </w:r>
      <w:r w:rsidR="00022A82">
        <w:rPr>
          <w:rFonts w:cstheme="minorHAnsi"/>
          <w:szCs w:val="24"/>
        </w:rPr>
        <w:t xml:space="preserve"> </w:t>
      </w:r>
      <w:r w:rsidR="00022A82">
        <w:rPr>
          <w:rFonts w:cstheme="minorHAnsi"/>
          <w:b/>
          <w:bCs/>
          <w:szCs w:val="24"/>
        </w:rPr>
        <w:t>[2]</w:t>
      </w:r>
      <w:r>
        <w:rPr>
          <w:rFonts w:cs="Calibri"/>
          <w:color w:val="000000"/>
        </w:rPr>
        <w:t>.</w:t>
      </w:r>
    </w:p>
    <w:p w14:paraId="68E0B3FA" w14:textId="7BAB2DCC" w:rsidR="00022A82" w:rsidRPr="00022A82" w:rsidRDefault="00022A82" w:rsidP="00022A82">
      <w:pPr>
        <w:pStyle w:val="ListParagraph"/>
        <w:numPr>
          <w:ilvl w:val="2"/>
          <w:numId w:val="3"/>
        </w:numPr>
        <w:spacing w:before="120"/>
        <w:contextualSpacing w:val="0"/>
        <w:outlineLvl w:val="0"/>
        <w:rPr>
          <w:rFonts w:asciiTheme="minorHAnsi" w:hAnsiTheme="minorHAnsi" w:cstheme="minorHAnsi"/>
          <w:szCs w:val="24"/>
        </w:rPr>
      </w:pPr>
      <w:r>
        <w:rPr>
          <w:rFonts w:cs="Calibri"/>
          <w:color w:val="000000"/>
        </w:rPr>
        <w:t xml:space="preserve">LAB MEDIA: Figure 4. </w:t>
      </w:r>
      <w:r w:rsidRPr="0017645A">
        <w:rPr>
          <w:rFonts w:asciiTheme="majorHAnsi" w:hAnsiTheme="majorHAnsi" w:cstheme="majorHAnsi"/>
          <w:bCs/>
          <w:i/>
          <w:iCs/>
          <w:color w:val="0432FF"/>
          <w:szCs w:val="24"/>
        </w:rPr>
        <w:t>Video Editor: Emphasize the red and blue lines.</w:t>
      </w:r>
    </w:p>
    <w:p w14:paraId="30DFB44F" w14:textId="7B1BF1B4" w:rsidR="00022A82" w:rsidRPr="00B07A3B" w:rsidRDefault="00022A82" w:rsidP="00022A82">
      <w:pPr>
        <w:pStyle w:val="ListParagraph"/>
        <w:numPr>
          <w:ilvl w:val="2"/>
          <w:numId w:val="3"/>
        </w:numPr>
        <w:spacing w:before="120"/>
        <w:contextualSpacing w:val="0"/>
        <w:outlineLvl w:val="0"/>
        <w:rPr>
          <w:rFonts w:asciiTheme="minorHAnsi" w:hAnsiTheme="minorHAnsi" w:cstheme="minorHAnsi"/>
          <w:szCs w:val="24"/>
        </w:rPr>
      </w:pPr>
      <w:r>
        <w:rPr>
          <w:rFonts w:cs="Calibri"/>
          <w:color w:val="000000"/>
        </w:rPr>
        <w:t xml:space="preserve">LAB MEDIA: Figure 4. </w:t>
      </w:r>
    </w:p>
    <w:p w14:paraId="319D39F0" w14:textId="4BB57B4E" w:rsidR="00395684" w:rsidRPr="00022A82" w:rsidRDefault="00022A82" w:rsidP="006A14A2">
      <w:pPr>
        <w:pStyle w:val="ListParagraph"/>
        <w:numPr>
          <w:ilvl w:val="1"/>
          <w:numId w:val="3"/>
        </w:numPr>
        <w:spacing w:before="120"/>
        <w:contextualSpacing w:val="0"/>
        <w:outlineLvl w:val="0"/>
        <w:rPr>
          <w:rFonts w:asciiTheme="minorHAnsi" w:hAnsiTheme="minorHAnsi" w:cstheme="minorHAnsi"/>
          <w:szCs w:val="24"/>
        </w:rPr>
      </w:pPr>
      <w:r w:rsidRPr="009377E0">
        <w:rPr>
          <w:rFonts w:cstheme="minorHAnsi"/>
          <w:szCs w:val="24"/>
        </w:rPr>
        <w:t xml:space="preserve">After </w:t>
      </w:r>
      <w:r>
        <w:rPr>
          <w:rFonts w:cstheme="minorHAnsi"/>
          <w:szCs w:val="24"/>
        </w:rPr>
        <w:t>shifting the EtCO</w:t>
      </w:r>
      <w:r w:rsidRPr="00133861">
        <w:rPr>
          <w:rFonts w:cstheme="minorHAnsi"/>
          <w:szCs w:val="24"/>
          <w:vertAlign w:val="subscript"/>
        </w:rPr>
        <w:t>2</w:t>
      </w:r>
      <w:r>
        <w:rPr>
          <w:rFonts w:cstheme="minorHAnsi"/>
          <w:szCs w:val="24"/>
        </w:rPr>
        <w:t xml:space="preserve"> trace for </w:t>
      </w:r>
      <w:r w:rsidRPr="009377E0">
        <w:rPr>
          <w:rFonts w:cstheme="minorHAnsi"/>
          <w:szCs w:val="24"/>
        </w:rPr>
        <w:t xml:space="preserve">oxyhemoglobin, deoxyhemoglobin, and </w:t>
      </w:r>
      <w:r w:rsidRPr="00022A82">
        <w:rPr>
          <w:rFonts w:cstheme="minorHAnsi"/>
          <w:szCs w:val="24"/>
          <w:highlight w:val="yellow"/>
        </w:rPr>
        <w:t>Hb-diff</w:t>
      </w:r>
      <w:r>
        <w:rPr>
          <w:rFonts w:cstheme="minorHAnsi"/>
          <w:szCs w:val="24"/>
        </w:rPr>
        <w:t>, the Pearson correlation was measured between the shifted</w:t>
      </w:r>
      <w:r w:rsidRPr="00050D38">
        <w:rPr>
          <w:rFonts w:cstheme="minorHAnsi"/>
          <w:szCs w:val="24"/>
        </w:rPr>
        <w:t xml:space="preserve"> </w:t>
      </w:r>
      <w:r w:rsidRPr="009377E0">
        <w:rPr>
          <w:rFonts w:cstheme="minorHAnsi"/>
          <w:szCs w:val="24"/>
        </w:rPr>
        <w:t>EtCO</w:t>
      </w:r>
      <w:r w:rsidRPr="009377E0">
        <w:rPr>
          <w:rFonts w:cstheme="minorHAnsi"/>
          <w:szCs w:val="24"/>
          <w:vertAlign w:val="subscript"/>
        </w:rPr>
        <w:t>2</w:t>
      </w:r>
      <w:r w:rsidRPr="009377E0">
        <w:rPr>
          <w:rFonts w:cstheme="minorHAnsi"/>
          <w:szCs w:val="24"/>
        </w:rPr>
        <w:t xml:space="preserve"> </w:t>
      </w:r>
      <w:r>
        <w:rPr>
          <w:rFonts w:cstheme="minorHAnsi"/>
          <w:szCs w:val="24"/>
        </w:rPr>
        <w:t xml:space="preserve">traces </w:t>
      </w:r>
      <w:r w:rsidRPr="009377E0">
        <w:rPr>
          <w:rFonts w:cstheme="minorHAnsi"/>
          <w:szCs w:val="24"/>
        </w:rPr>
        <w:t>and oxyhemoglobin, deoxyhemoglobin, and Hb-diff</w:t>
      </w:r>
      <w:r>
        <w:rPr>
          <w:rFonts w:cstheme="minorHAnsi"/>
          <w:szCs w:val="24"/>
        </w:rPr>
        <w:t xml:space="preserve">. </w:t>
      </w:r>
      <w:r w:rsidR="00235C3D">
        <w:rPr>
          <w:rFonts w:cstheme="minorHAnsi"/>
          <w:szCs w:val="24"/>
        </w:rPr>
        <w:t>The</w:t>
      </w:r>
      <w:r>
        <w:rPr>
          <w:rFonts w:cstheme="minorHAnsi"/>
          <w:szCs w:val="24"/>
        </w:rPr>
        <w:t xml:space="preserve"> </w:t>
      </w:r>
      <w:r w:rsidRPr="009377E0">
        <w:rPr>
          <w:rFonts w:cstheme="minorHAnsi"/>
          <w:szCs w:val="24"/>
        </w:rPr>
        <w:t>EtCO</w:t>
      </w:r>
      <w:r w:rsidRPr="009377E0">
        <w:rPr>
          <w:rFonts w:cstheme="minorHAnsi"/>
          <w:szCs w:val="24"/>
          <w:vertAlign w:val="subscript"/>
        </w:rPr>
        <w:t>2</w:t>
      </w:r>
      <w:r>
        <w:rPr>
          <w:rFonts w:cstheme="minorHAnsi"/>
          <w:szCs w:val="24"/>
        </w:rPr>
        <w:t xml:space="preserve"> trace </w:t>
      </w:r>
      <w:r w:rsidRPr="009377E0">
        <w:rPr>
          <w:rFonts w:cstheme="minorHAnsi"/>
          <w:szCs w:val="24"/>
        </w:rPr>
        <w:t xml:space="preserve">highly correlated with functional Near Infrared Spectroscopy signals </w:t>
      </w:r>
      <w:r>
        <w:rPr>
          <w:rFonts w:cstheme="minorHAnsi"/>
          <w:b/>
          <w:bCs/>
          <w:szCs w:val="24"/>
        </w:rPr>
        <w:t>[1]</w:t>
      </w:r>
      <w:r w:rsidRPr="009377E0">
        <w:rPr>
          <w:rFonts w:cstheme="minorHAnsi"/>
          <w:szCs w:val="24"/>
        </w:rPr>
        <w:t>.</w:t>
      </w:r>
      <w:r w:rsidR="0017645A">
        <w:rPr>
          <w:rFonts w:cstheme="minorHAnsi"/>
          <w:szCs w:val="24"/>
        </w:rPr>
        <w:t xml:space="preserve"> </w:t>
      </w:r>
      <w:r w:rsidR="0017645A" w:rsidRPr="0017645A">
        <w:rPr>
          <w:rFonts w:cstheme="minorHAnsi"/>
          <w:szCs w:val="24"/>
          <w:highlight w:val="yellow"/>
        </w:rPr>
        <w:t>Authors: How do you pronounce Hb-diff?</w:t>
      </w:r>
    </w:p>
    <w:p w14:paraId="11EE547B" w14:textId="666E2EAA" w:rsidR="00022A82" w:rsidRPr="00022A82" w:rsidRDefault="00022A82" w:rsidP="00022A8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5. </w:t>
      </w:r>
    </w:p>
    <w:p w14:paraId="2C010DCB" w14:textId="61992CCF" w:rsidR="00022A82" w:rsidRPr="0017645A" w:rsidRDefault="00022A82" w:rsidP="00022A8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average </w:t>
      </w:r>
      <w:r w:rsidRPr="009377E0">
        <w:rPr>
          <w:rFonts w:cstheme="minorHAnsi"/>
          <w:szCs w:val="24"/>
        </w:rPr>
        <w:t>cerebrovascular reactivity</w:t>
      </w:r>
      <w:r>
        <w:rPr>
          <w:rFonts w:cstheme="minorHAnsi"/>
          <w:szCs w:val="24"/>
        </w:rPr>
        <w:t xml:space="preserve"> values are shown in this table </w:t>
      </w:r>
      <w:r>
        <w:rPr>
          <w:rFonts w:cstheme="minorHAnsi"/>
          <w:b/>
          <w:bCs/>
          <w:szCs w:val="24"/>
        </w:rPr>
        <w:t>[1]</w:t>
      </w:r>
      <w:r>
        <w:rPr>
          <w:rFonts w:cstheme="minorHAnsi"/>
          <w:szCs w:val="24"/>
        </w:rPr>
        <w:t xml:space="preserve">. </w:t>
      </w:r>
      <w:r w:rsidR="00235C3D">
        <w:rPr>
          <w:rFonts w:cstheme="minorHAnsi"/>
          <w:szCs w:val="24"/>
        </w:rPr>
        <w:t>T</w:t>
      </w:r>
      <w:r w:rsidRPr="009377E0">
        <w:rPr>
          <w:rFonts w:cstheme="minorHAnsi"/>
          <w:szCs w:val="24"/>
        </w:rPr>
        <w:t>he intra-variability of cerebrovascular reactivity assessed with Hb-diff was lowest</w:t>
      </w:r>
      <w:r>
        <w:rPr>
          <w:rFonts w:cstheme="minorHAnsi"/>
          <w:szCs w:val="24"/>
        </w:rPr>
        <w:t>,</w:t>
      </w:r>
      <w:r w:rsidRPr="009377E0">
        <w:rPr>
          <w:rFonts w:cstheme="minorHAnsi"/>
          <w:szCs w:val="24"/>
        </w:rPr>
        <w:t xml:space="preserve"> </w:t>
      </w:r>
      <w:r w:rsidR="00235C3D">
        <w:rPr>
          <w:rFonts w:cstheme="minorHAnsi"/>
          <w:szCs w:val="24"/>
        </w:rPr>
        <w:t>making it</w:t>
      </w:r>
      <w:r w:rsidRPr="009377E0">
        <w:rPr>
          <w:rFonts w:cstheme="minorHAnsi"/>
          <w:szCs w:val="24"/>
        </w:rPr>
        <w:t xml:space="preserve"> the best parameter to investigate </w:t>
      </w:r>
      <w:r w:rsidR="0017645A" w:rsidRPr="009377E0">
        <w:rPr>
          <w:rFonts w:cstheme="minorHAnsi"/>
          <w:szCs w:val="24"/>
        </w:rPr>
        <w:t>cerebrovascular reactivity</w:t>
      </w:r>
      <w:r w:rsidRPr="009377E0">
        <w:rPr>
          <w:rFonts w:cstheme="minorHAnsi"/>
          <w:szCs w:val="24"/>
        </w:rPr>
        <w:t xml:space="preserve"> using </w:t>
      </w:r>
      <w:r w:rsidR="0017645A" w:rsidRPr="009377E0">
        <w:rPr>
          <w:rFonts w:cstheme="minorHAnsi"/>
          <w:szCs w:val="24"/>
        </w:rPr>
        <w:t>functional Near Infrared Spectroscopy</w:t>
      </w:r>
      <w:r w:rsidR="0017645A">
        <w:rPr>
          <w:rFonts w:cstheme="minorHAnsi"/>
          <w:szCs w:val="24"/>
        </w:rPr>
        <w:t xml:space="preserve"> </w:t>
      </w:r>
      <w:r w:rsidR="0017645A">
        <w:rPr>
          <w:rFonts w:cstheme="minorHAnsi"/>
          <w:b/>
          <w:bCs/>
          <w:szCs w:val="24"/>
        </w:rPr>
        <w:t>[2]</w:t>
      </w:r>
      <w:r w:rsidRPr="009377E0">
        <w:rPr>
          <w:rFonts w:cstheme="minorHAnsi"/>
          <w:szCs w:val="24"/>
        </w:rPr>
        <w:t>.</w:t>
      </w:r>
    </w:p>
    <w:p w14:paraId="763EF9A0" w14:textId="74589B48" w:rsidR="0017645A" w:rsidRPr="0017645A" w:rsidRDefault="0017645A" w:rsidP="0017645A">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Table 1. </w:t>
      </w:r>
    </w:p>
    <w:p w14:paraId="4A2E2284" w14:textId="0B06EF90" w:rsidR="00473E1C" w:rsidRPr="00E130A3" w:rsidRDefault="0017645A" w:rsidP="00F063F2">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Table 1. </w:t>
      </w:r>
      <w:r w:rsidRPr="0017645A">
        <w:rPr>
          <w:rFonts w:asciiTheme="majorHAnsi" w:hAnsiTheme="majorHAnsi" w:cstheme="majorHAnsi"/>
          <w:bCs/>
          <w:i/>
          <w:iCs/>
          <w:color w:val="0432FF"/>
          <w:szCs w:val="24"/>
        </w:rPr>
        <w:t>Video Editor: Emphasize the variability of the Hb-diff.</w:t>
      </w:r>
      <w:r>
        <w:rPr>
          <w:rFonts w:cstheme="minorHAnsi"/>
          <w:szCs w:val="24"/>
        </w:rPr>
        <w:t xml:space="preserve">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B379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B379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B379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620C9" w14:textId="77777777" w:rsidR="008B3795" w:rsidRDefault="008B3795">
      <w:r>
        <w:separator/>
      </w:r>
    </w:p>
    <w:p w14:paraId="3EB4AD8A" w14:textId="77777777" w:rsidR="008B3795" w:rsidRDefault="008B3795"/>
  </w:endnote>
  <w:endnote w:type="continuationSeparator" w:id="0">
    <w:p w14:paraId="228C074E" w14:textId="77777777" w:rsidR="008B3795" w:rsidRDefault="008B3795">
      <w:r>
        <w:continuationSeparator/>
      </w:r>
    </w:p>
    <w:p w14:paraId="7100F9C0" w14:textId="77777777" w:rsidR="008B3795" w:rsidRDefault="008B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2DF81D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D6A6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90B19" w14:textId="77777777" w:rsidR="008B3795" w:rsidRDefault="008B3795">
      <w:r>
        <w:separator/>
      </w:r>
    </w:p>
    <w:p w14:paraId="6CEB6139" w14:textId="77777777" w:rsidR="008B3795" w:rsidRDefault="008B3795"/>
  </w:footnote>
  <w:footnote w:type="continuationSeparator" w:id="0">
    <w:p w14:paraId="4A421CFC" w14:textId="77777777" w:rsidR="008B3795" w:rsidRDefault="008B3795">
      <w:r>
        <w:continuationSeparator/>
      </w:r>
    </w:p>
    <w:p w14:paraId="655EDF30" w14:textId="77777777" w:rsidR="008B3795" w:rsidRDefault="008B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12742"/>
    <w:multiLevelType w:val="multilevel"/>
    <w:tmpl w:val="7420676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2A8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2A9"/>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45A"/>
    <w:rsid w:val="00176D6F"/>
    <w:rsid w:val="00177B33"/>
    <w:rsid w:val="001819E3"/>
    <w:rsid w:val="00184EF9"/>
    <w:rsid w:val="00191A77"/>
    <w:rsid w:val="00193085"/>
    <w:rsid w:val="001B3024"/>
    <w:rsid w:val="001B5C46"/>
    <w:rsid w:val="001C3C85"/>
    <w:rsid w:val="001C5DB5"/>
    <w:rsid w:val="001C7BBC"/>
    <w:rsid w:val="001E2225"/>
    <w:rsid w:val="001E230F"/>
    <w:rsid w:val="001E52A3"/>
    <w:rsid w:val="001F0890"/>
    <w:rsid w:val="00213547"/>
    <w:rsid w:val="00214268"/>
    <w:rsid w:val="00235C3D"/>
    <w:rsid w:val="002422D6"/>
    <w:rsid w:val="00244CDB"/>
    <w:rsid w:val="00246634"/>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40B0"/>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D68BA"/>
    <w:rsid w:val="003E2BC9"/>
    <w:rsid w:val="003F4B52"/>
    <w:rsid w:val="004032AA"/>
    <w:rsid w:val="004034B6"/>
    <w:rsid w:val="004114EA"/>
    <w:rsid w:val="00411B04"/>
    <w:rsid w:val="00414B4F"/>
    <w:rsid w:val="00440FFA"/>
    <w:rsid w:val="004425EC"/>
    <w:rsid w:val="00450B27"/>
    <w:rsid w:val="00453116"/>
    <w:rsid w:val="00455510"/>
    <w:rsid w:val="00456A5D"/>
    <w:rsid w:val="00472752"/>
    <w:rsid w:val="0047306D"/>
    <w:rsid w:val="00473E1C"/>
    <w:rsid w:val="004808E3"/>
    <w:rsid w:val="0048283A"/>
    <w:rsid w:val="00482D4C"/>
    <w:rsid w:val="00493A57"/>
    <w:rsid w:val="004C1095"/>
    <w:rsid w:val="004C2DAD"/>
    <w:rsid w:val="004D4A4F"/>
    <w:rsid w:val="004D5C8C"/>
    <w:rsid w:val="004D6A66"/>
    <w:rsid w:val="004E0C5A"/>
    <w:rsid w:val="004E2BE1"/>
    <w:rsid w:val="004E35F1"/>
    <w:rsid w:val="004E3F8E"/>
    <w:rsid w:val="004F664D"/>
    <w:rsid w:val="00503927"/>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6E654C"/>
    <w:rsid w:val="0071294C"/>
    <w:rsid w:val="00724E3B"/>
    <w:rsid w:val="00731E5D"/>
    <w:rsid w:val="00745D4B"/>
    <w:rsid w:val="00746865"/>
    <w:rsid w:val="007548F3"/>
    <w:rsid w:val="007574EC"/>
    <w:rsid w:val="0077071A"/>
    <w:rsid w:val="00777388"/>
    <w:rsid w:val="00780E64"/>
    <w:rsid w:val="00790E8C"/>
    <w:rsid w:val="007A4E1D"/>
    <w:rsid w:val="007B0FBB"/>
    <w:rsid w:val="007B3E0E"/>
    <w:rsid w:val="007C6C7B"/>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B3795"/>
    <w:rsid w:val="008B40CE"/>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774DD"/>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756D"/>
    <w:rsid w:val="00BF2674"/>
    <w:rsid w:val="00C00F3F"/>
    <w:rsid w:val="00C035C7"/>
    <w:rsid w:val="00C12062"/>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30A3"/>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63F2"/>
    <w:rsid w:val="00F10CF8"/>
    <w:rsid w:val="00F10FAD"/>
    <w:rsid w:val="00F146E3"/>
    <w:rsid w:val="00F22F5E"/>
    <w:rsid w:val="00F3061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gmail-msolistparagraph">
    <w:name w:val="gmail-msolistparagraph"/>
    <w:basedOn w:val="Normal"/>
    <w:rsid w:val="00F063F2"/>
    <w:rPr>
      <w:rFonts w:ascii="Times New Roman" w:eastAsiaTheme="minorEastAsia"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ra.kenney@usuh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69166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6216CE"/>
    <w:rsid w:val="00706CE8"/>
    <w:rsid w:val="00796137"/>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74</TotalTime>
  <Pages>9</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2020-04-29T22:21:00Z</dcterms:created>
  <dcterms:modified xsi:type="dcterms:W3CDTF">2020-04-30T13:06:00Z</dcterms:modified>
</cp:coreProperties>
</file>