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3D08E" w14:textId="77777777" w:rsidR="000D4784" w:rsidRPr="00643390" w:rsidRDefault="000D4784" w:rsidP="001D04A2">
      <w:pPr>
        <w:rPr>
          <w:b/>
          <w:color w:val="auto"/>
        </w:rPr>
      </w:pPr>
      <w:bookmarkStart w:id="0" w:name="_GoBack"/>
      <w:bookmarkEnd w:id="0"/>
      <w:r w:rsidRPr="00643390">
        <w:rPr>
          <w:b/>
          <w:color w:val="auto"/>
        </w:rPr>
        <w:t>TITLE:</w:t>
      </w:r>
    </w:p>
    <w:p w14:paraId="1F08B2A3" w14:textId="0EBD2CF0" w:rsidR="00BA6A7D" w:rsidRPr="00643390" w:rsidRDefault="00DF4537" w:rsidP="001D04A2">
      <w:pPr>
        <w:rPr>
          <w:b/>
          <w:color w:val="auto"/>
        </w:rPr>
      </w:pPr>
      <w:r w:rsidRPr="00643390">
        <w:rPr>
          <w:b/>
          <w:color w:val="auto"/>
        </w:rPr>
        <w:t>Combined</w:t>
      </w:r>
      <w:r w:rsidR="00BA6A7D" w:rsidRPr="00643390">
        <w:rPr>
          <w:b/>
          <w:color w:val="auto"/>
        </w:rPr>
        <w:t xml:space="preserve"> </w:t>
      </w:r>
      <w:r w:rsidR="00DC4027" w:rsidRPr="00643390">
        <w:rPr>
          <w:b/>
          <w:color w:val="auto"/>
        </w:rPr>
        <w:t xml:space="preserve">In Vivo Anatomical </w:t>
      </w:r>
      <w:r w:rsidR="001D04A2" w:rsidRPr="00643390">
        <w:rPr>
          <w:b/>
          <w:color w:val="auto"/>
        </w:rPr>
        <w:t>and</w:t>
      </w:r>
      <w:r w:rsidR="00DC4027" w:rsidRPr="00643390">
        <w:rPr>
          <w:b/>
          <w:color w:val="auto"/>
        </w:rPr>
        <w:t xml:space="preserve"> Functional Tracing of </w:t>
      </w:r>
      <w:r w:rsidR="001D04A2" w:rsidRPr="00643390">
        <w:rPr>
          <w:b/>
          <w:color w:val="auto"/>
        </w:rPr>
        <w:t xml:space="preserve">Ventral Tegmental Area </w:t>
      </w:r>
      <w:r w:rsidR="00DC4027" w:rsidRPr="00643390">
        <w:rPr>
          <w:b/>
          <w:color w:val="auto"/>
        </w:rPr>
        <w:t>Glutamate Terminals in the Hippocampus</w:t>
      </w:r>
    </w:p>
    <w:p w14:paraId="36FC42EB" w14:textId="77777777" w:rsidR="007D1E4D" w:rsidRPr="00643390" w:rsidRDefault="007D1E4D" w:rsidP="001D04A2">
      <w:pPr>
        <w:rPr>
          <w:b/>
          <w:iCs/>
          <w:color w:val="auto"/>
        </w:rPr>
      </w:pPr>
    </w:p>
    <w:p w14:paraId="787A9CBB" w14:textId="77777777" w:rsidR="000D4784" w:rsidRPr="00643390" w:rsidRDefault="000D4784" w:rsidP="001D04A2">
      <w:pPr>
        <w:outlineLvl w:val="0"/>
        <w:rPr>
          <w:b/>
          <w:bCs/>
          <w:iCs/>
          <w:color w:val="auto"/>
        </w:rPr>
      </w:pPr>
      <w:r w:rsidRPr="00643390">
        <w:rPr>
          <w:b/>
          <w:bCs/>
          <w:iCs/>
          <w:color w:val="auto"/>
        </w:rPr>
        <w:t>AUTHORS:</w:t>
      </w:r>
    </w:p>
    <w:p w14:paraId="2BB9E391" w14:textId="0F6A34DC" w:rsidR="00BA6A7D" w:rsidRPr="00643390" w:rsidRDefault="00BA6A7D" w:rsidP="001D04A2">
      <w:pPr>
        <w:outlineLvl w:val="0"/>
        <w:rPr>
          <w:iCs/>
          <w:color w:val="auto"/>
        </w:rPr>
      </w:pPr>
      <w:proofErr w:type="spellStart"/>
      <w:r w:rsidRPr="00643390">
        <w:rPr>
          <w:iCs/>
          <w:color w:val="auto"/>
        </w:rPr>
        <w:t>Amita</w:t>
      </w:r>
      <w:proofErr w:type="spellEnd"/>
      <w:r w:rsidRPr="00643390">
        <w:rPr>
          <w:iCs/>
          <w:color w:val="auto"/>
        </w:rPr>
        <w:t xml:space="preserve"> Shrestha</w:t>
      </w:r>
      <w:r w:rsidRPr="00643390">
        <w:rPr>
          <w:iCs/>
          <w:color w:val="auto"/>
          <w:vertAlign w:val="superscript"/>
        </w:rPr>
        <w:t>1</w:t>
      </w:r>
      <w:r w:rsidRPr="00643390">
        <w:rPr>
          <w:iCs/>
          <w:color w:val="auto"/>
        </w:rPr>
        <w:t>, Philip Adeniyi</w:t>
      </w:r>
      <w:r w:rsidRPr="00643390">
        <w:rPr>
          <w:iCs/>
          <w:color w:val="auto"/>
          <w:vertAlign w:val="superscript"/>
        </w:rPr>
        <w:t xml:space="preserve">1 </w:t>
      </w:r>
      <w:r w:rsidRPr="00643390">
        <w:rPr>
          <w:iCs/>
          <w:color w:val="auto"/>
        </w:rPr>
        <w:t>and Olalekan M. Ogundele</w:t>
      </w:r>
      <w:r w:rsidRPr="00643390">
        <w:rPr>
          <w:iCs/>
          <w:color w:val="auto"/>
          <w:vertAlign w:val="superscript"/>
        </w:rPr>
        <w:t>1</w:t>
      </w:r>
    </w:p>
    <w:p w14:paraId="155C0F0A" w14:textId="77777777" w:rsidR="00BA6A7D" w:rsidRPr="00643390" w:rsidRDefault="00BA6A7D" w:rsidP="001D04A2">
      <w:pPr>
        <w:rPr>
          <w:color w:val="auto"/>
        </w:rPr>
      </w:pPr>
    </w:p>
    <w:p w14:paraId="07B9B28D" w14:textId="45EBA203" w:rsidR="00BA6A7D" w:rsidRPr="00643390" w:rsidRDefault="00BA6A7D" w:rsidP="001D04A2">
      <w:pPr>
        <w:rPr>
          <w:color w:val="auto"/>
        </w:rPr>
      </w:pPr>
      <w:r w:rsidRPr="00643390">
        <w:rPr>
          <w:b/>
          <w:i/>
          <w:color w:val="auto"/>
          <w:vertAlign w:val="superscript"/>
        </w:rPr>
        <w:t>1</w:t>
      </w:r>
      <w:r w:rsidRPr="00643390">
        <w:rPr>
          <w:color w:val="auto"/>
        </w:rPr>
        <w:t>Department of Comparative Biomedical Sciences, Louisiana State University School of Veterinary Medicine</w:t>
      </w:r>
      <w:r w:rsidR="000D4784" w:rsidRPr="00643390">
        <w:rPr>
          <w:color w:val="auto"/>
        </w:rPr>
        <w:t>,</w:t>
      </w:r>
      <w:r w:rsidR="00AA0361">
        <w:rPr>
          <w:color w:val="auto"/>
        </w:rPr>
        <w:t xml:space="preserve"> </w:t>
      </w:r>
      <w:r w:rsidRPr="00643390">
        <w:rPr>
          <w:color w:val="auto"/>
        </w:rPr>
        <w:t>Baton Rouge, LA70803, Louisiana</w:t>
      </w:r>
      <w:r w:rsidR="000D4784" w:rsidRPr="00643390">
        <w:rPr>
          <w:color w:val="auto"/>
        </w:rPr>
        <w:t>, USA</w:t>
      </w:r>
    </w:p>
    <w:p w14:paraId="7A037C5F" w14:textId="77777777" w:rsidR="00BA6A7D" w:rsidRPr="00643390" w:rsidRDefault="00BA6A7D" w:rsidP="001D04A2">
      <w:pPr>
        <w:rPr>
          <w:color w:val="auto"/>
        </w:rPr>
      </w:pPr>
    </w:p>
    <w:p w14:paraId="72C74EB5" w14:textId="70012E25" w:rsidR="00BA6A7D" w:rsidRPr="00643390" w:rsidRDefault="00BA6A7D" w:rsidP="001D04A2">
      <w:pPr>
        <w:outlineLvl w:val="0"/>
        <w:rPr>
          <w:color w:val="auto"/>
        </w:rPr>
      </w:pPr>
      <w:r w:rsidRPr="00643390">
        <w:rPr>
          <w:b/>
          <w:color w:val="auto"/>
        </w:rPr>
        <w:t>Corresponding author</w:t>
      </w:r>
      <w:r w:rsidR="00902FF9" w:rsidRPr="00643390">
        <w:rPr>
          <w:b/>
          <w:color w:val="auto"/>
        </w:rPr>
        <w:t>:</w:t>
      </w:r>
    </w:p>
    <w:p w14:paraId="5E88B6C1" w14:textId="23E3F92A" w:rsidR="00BA6A7D" w:rsidRPr="00643390" w:rsidRDefault="000D4784" w:rsidP="001D04A2">
      <w:pPr>
        <w:outlineLvl w:val="0"/>
        <w:rPr>
          <w:color w:val="auto"/>
        </w:rPr>
      </w:pPr>
      <w:r w:rsidRPr="00643390">
        <w:rPr>
          <w:color w:val="auto"/>
        </w:rPr>
        <w:t xml:space="preserve">O. M. </w:t>
      </w:r>
      <w:proofErr w:type="spellStart"/>
      <w:r w:rsidR="00BA6A7D" w:rsidRPr="00643390">
        <w:rPr>
          <w:color w:val="auto"/>
        </w:rPr>
        <w:t>Ogundele</w:t>
      </w:r>
      <w:proofErr w:type="spellEnd"/>
      <w:r w:rsidR="00BA6A7D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hyperlink r:id="rId7" w:history="1">
        <w:r w:rsidR="007D1E4D" w:rsidRPr="00643390">
          <w:rPr>
            <w:rStyle w:val="Hyperlink"/>
            <w:color w:val="auto"/>
          </w:rPr>
          <w:t>ogundele@lsu.edu</w:t>
        </w:r>
        <w:r w:rsidR="005F6658" w:rsidRPr="00643390">
          <w:rPr>
            <w:rStyle w:val="Hyperlink"/>
            <w:color w:val="auto"/>
          </w:rPr>
          <w:t>)</w:t>
        </w:r>
      </w:hyperlink>
    </w:p>
    <w:p w14:paraId="21C41BEA" w14:textId="77777777" w:rsidR="007D1E4D" w:rsidRPr="00643390" w:rsidRDefault="007D1E4D" w:rsidP="001D04A2">
      <w:pPr>
        <w:rPr>
          <w:color w:val="auto"/>
        </w:rPr>
      </w:pPr>
    </w:p>
    <w:p w14:paraId="1DB71D12" w14:textId="77777777" w:rsidR="001D04A2" w:rsidRPr="00643390" w:rsidRDefault="007D1E4D" w:rsidP="001D04A2">
      <w:pPr>
        <w:rPr>
          <w:b/>
          <w:color w:val="auto"/>
        </w:rPr>
      </w:pPr>
      <w:r w:rsidRPr="00643390">
        <w:rPr>
          <w:b/>
          <w:color w:val="auto"/>
        </w:rPr>
        <w:t>Email Addresses of Co-Authors:</w:t>
      </w:r>
      <w:r w:rsidR="00C676E7" w:rsidRPr="00643390">
        <w:rPr>
          <w:b/>
          <w:color w:val="auto"/>
        </w:rPr>
        <w:t xml:space="preserve"> </w:t>
      </w:r>
    </w:p>
    <w:p w14:paraId="5C94E219" w14:textId="77777777" w:rsidR="001D04A2" w:rsidRPr="00643390" w:rsidRDefault="00A64DD0" w:rsidP="001D04A2">
      <w:pPr>
        <w:rPr>
          <w:b/>
          <w:color w:val="auto"/>
        </w:rPr>
      </w:pPr>
      <w:hyperlink r:id="rId8" w:history="1">
        <w:r w:rsidR="00C676E7" w:rsidRPr="00643390">
          <w:rPr>
            <w:rStyle w:val="Hyperlink"/>
            <w:bCs/>
            <w:color w:val="auto"/>
          </w:rPr>
          <w:t>shrestha1@lsu.edu</w:t>
        </w:r>
      </w:hyperlink>
      <w:r w:rsidR="00C676E7" w:rsidRPr="00643390">
        <w:rPr>
          <w:b/>
          <w:color w:val="auto"/>
        </w:rPr>
        <w:t xml:space="preserve"> </w:t>
      </w:r>
    </w:p>
    <w:p w14:paraId="37C714C4" w14:textId="71080AD8" w:rsidR="007D1E4D" w:rsidRPr="00643390" w:rsidRDefault="00A64DD0" w:rsidP="001D04A2">
      <w:pPr>
        <w:rPr>
          <w:bCs/>
          <w:color w:val="auto"/>
        </w:rPr>
      </w:pPr>
      <w:hyperlink r:id="rId9" w:history="1">
        <w:r w:rsidR="00C676E7" w:rsidRPr="00643390">
          <w:rPr>
            <w:rStyle w:val="Hyperlink"/>
            <w:bCs/>
            <w:color w:val="auto"/>
          </w:rPr>
          <w:t>padeni1@lsu.edu</w:t>
        </w:r>
      </w:hyperlink>
      <w:r w:rsidR="00C676E7" w:rsidRPr="00643390">
        <w:rPr>
          <w:bCs/>
          <w:color w:val="auto"/>
        </w:rPr>
        <w:t xml:space="preserve"> </w:t>
      </w:r>
    </w:p>
    <w:p w14:paraId="3A380776" w14:textId="5C6FF9D0" w:rsidR="00AE6232" w:rsidRPr="00643390" w:rsidRDefault="00AE6232" w:rsidP="001D04A2">
      <w:pPr>
        <w:outlineLvl w:val="0"/>
        <w:rPr>
          <w:bCs/>
          <w:color w:val="auto"/>
        </w:rPr>
      </w:pPr>
    </w:p>
    <w:p w14:paraId="4ECF9A78" w14:textId="1E140750" w:rsidR="001D04A2" w:rsidRPr="00643390" w:rsidRDefault="001D04A2" w:rsidP="001D04A2">
      <w:pPr>
        <w:outlineLvl w:val="0"/>
        <w:rPr>
          <w:b/>
          <w:color w:val="auto"/>
        </w:rPr>
      </w:pPr>
      <w:r w:rsidRPr="00643390">
        <w:rPr>
          <w:b/>
          <w:color w:val="auto"/>
        </w:rPr>
        <w:t>KEYWORDS:</w:t>
      </w:r>
    </w:p>
    <w:p w14:paraId="01695611" w14:textId="54295D66" w:rsidR="001D04A2" w:rsidRPr="00643390" w:rsidRDefault="001D04A2" w:rsidP="001D04A2">
      <w:pPr>
        <w:outlineLvl w:val="0"/>
        <w:rPr>
          <w:bCs/>
          <w:color w:val="auto"/>
        </w:rPr>
      </w:pPr>
      <w:r w:rsidRPr="00643390">
        <w:rPr>
          <w:bCs/>
          <w:color w:val="auto"/>
        </w:rPr>
        <w:t>circuit, optogenetics, AAV, firing rate, in vivo, recording</w:t>
      </w:r>
    </w:p>
    <w:p w14:paraId="0F0F24C9" w14:textId="77777777" w:rsidR="001D04A2" w:rsidRPr="00643390" w:rsidRDefault="001D04A2" w:rsidP="001D04A2">
      <w:pPr>
        <w:outlineLvl w:val="0"/>
        <w:rPr>
          <w:bCs/>
          <w:color w:val="auto"/>
        </w:rPr>
      </w:pPr>
    </w:p>
    <w:p w14:paraId="2C000208" w14:textId="03B4629E" w:rsidR="009D3B13" w:rsidRPr="00643390" w:rsidRDefault="00460FA2" w:rsidP="001D04A2">
      <w:pPr>
        <w:outlineLvl w:val="0"/>
        <w:rPr>
          <w:b/>
          <w:color w:val="auto"/>
        </w:rPr>
      </w:pPr>
      <w:r w:rsidRPr="00643390">
        <w:rPr>
          <w:b/>
          <w:color w:val="auto"/>
        </w:rPr>
        <w:t>SUMMARY</w:t>
      </w:r>
      <w:r w:rsidR="00DC4027" w:rsidRPr="00643390">
        <w:rPr>
          <w:b/>
          <w:color w:val="auto"/>
        </w:rPr>
        <w:t>:</w:t>
      </w:r>
    </w:p>
    <w:p w14:paraId="5C3F2786" w14:textId="025793F6" w:rsidR="005C183B" w:rsidRPr="00643390" w:rsidRDefault="00151F10" w:rsidP="001D04A2">
      <w:pPr>
        <w:rPr>
          <w:color w:val="auto"/>
        </w:rPr>
      </w:pPr>
      <w:r w:rsidRPr="00643390">
        <w:rPr>
          <w:color w:val="auto"/>
        </w:rPr>
        <w:t>The current</w:t>
      </w:r>
      <w:r w:rsidR="00460FA2" w:rsidRPr="00643390">
        <w:rPr>
          <w:color w:val="auto"/>
        </w:rPr>
        <w:t xml:space="preserve"> protocol </w:t>
      </w:r>
      <w:r w:rsidR="00D74AEB" w:rsidRPr="00643390">
        <w:rPr>
          <w:color w:val="auto"/>
        </w:rPr>
        <w:t>demonstrate</w:t>
      </w:r>
      <w:r w:rsidRPr="00643390">
        <w:rPr>
          <w:color w:val="auto"/>
        </w:rPr>
        <w:t>s</w:t>
      </w:r>
      <w:r w:rsidR="00D74AEB" w:rsidRPr="00643390">
        <w:rPr>
          <w:color w:val="auto"/>
        </w:rPr>
        <w:t xml:space="preserve"> </w:t>
      </w:r>
      <w:r w:rsidR="007D2E8C" w:rsidRPr="00643390">
        <w:rPr>
          <w:color w:val="auto"/>
        </w:rPr>
        <w:t xml:space="preserve">a simple method for tracing </w:t>
      </w:r>
      <w:r w:rsidR="001D04A2" w:rsidRPr="00643390">
        <w:rPr>
          <w:color w:val="auto"/>
        </w:rPr>
        <w:t xml:space="preserve">of ventral tegmental area </w:t>
      </w:r>
      <w:r w:rsidR="007D2E8C" w:rsidRPr="00643390">
        <w:rPr>
          <w:color w:val="auto"/>
        </w:rPr>
        <w:t xml:space="preserve">(VTA) glutamate </w:t>
      </w:r>
      <w:r w:rsidR="00DC54A7" w:rsidRPr="00643390">
        <w:rPr>
          <w:color w:val="auto"/>
        </w:rPr>
        <w:t xml:space="preserve">projections to </w:t>
      </w:r>
      <w:r w:rsidR="007D2E8C" w:rsidRPr="00643390">
        <w:rPr>
          <w:color w:val="auto"/>
        </w:rPr>
        <w:t xml:space="preserve">the hippocampus. </w:t>
      </w:r>
      <w:r w:rsidR="00550CB1" w:rsidRPr="00643390">
        <w:rPr>
          <w:color w:val="auto"/>
        </w:rPr>
        <w:t>P</w:t>
      </w:r>
      <w:r w:rsidR="005C183B" w:rsidRPr="00643390">
        <w:rPr>
          <w:color w:val="auto"/>
        </w:rPr>
        <w:t xml:space="preserve">hotostimulation </w:t>
      </w:r>
      <w:r w:rsidR="00550CB1" w:rsidRPr="00643390">
        <w:rPr>
          <w:color w:val="auto"/>
        </w:rPr>
        <w:t xml:space="preserve">of VTA glutamate neurons was combined </w:t>
      </w:r>
      <w:r w:rsidR="007D2E8C" w:rsidRPr="00643390">
        <w:rPr>
          <w:color w:val="auto"/>
        </w:rPr>
        <w:t xml:space="preserve">with </w:t>
      </w:r>
      <w:r w:rsidR="005C183B" w:rsidRPr="00643390">
        <w:rPr>
          <w:color w:val="auto"/>
        </w:rPr>
        <w:t>CA1 recording</w:t>
      </w:r>
      <w:r w:rsidR="00550CB1" w:rsidRPr="00643390">
        <w:rPr>
          <w:iCs/>
          <w:color w:val="auto"/>
        </w:rPr>
        <w:t xml:space="preserve"> </w:t>
      </w:r>
      <w:r w:rsidR="005C183B" w:rsidRPr="00643390">
        <w:rPr>
          <w:color w:val="auto"/>
        </w:rPr>
        <w:t xml:space="preserve">to </w:t>
      </w:r>
      <w:r w:rsidR="005D0688" w:rsidRPr="00643390">
        <w:rPr>
          <w:color w:val="auto"/>
        </w:rPr>
        <w:t xml:space="preserve">demonstrate how VTA glutamate </w:t>
      </w:r>
      <w:r w:rsidR="005C183B" w:rsidRPr="00643390">
        <w:rPr>
          <w:color w:val="auto"/>
        </w:rPr>
        <w:t xml:space="preserve">terminals </w:t>
      </w:r>
      <w:r w:rsidR="005D0688" w:rsidRPr="00643390">
        <w:rPr>
          <w:color w:val="auto"/>
        </w:rPr>
        <w:t>modulate</w:t>
      </w:r>
      <w:r w:rsidR="005C183B" w:rsidRPr="00643390">
        <w:rPr>
          <w:color w:val="auto"/>
        </w:rPr>
        <w:t xml:space="preserve"> CA1 putative pyramidal firing rate</w:t>
      </w:r>
      <w:r w:rsidR="007D2E8C" w:rsidRPr="00643390">
        <w:rPr>
          <w:color w:val="auto"/>
        </w:rPr>
        <w:t xml:space="preserve"> in vivo</w:t>
      </w:r>
      <w:r w:rsidR="005C183B" w:rsidRPr="00643390">
        <w:rPr>
          <w:color w:val="auto"/>
        </w:rPr>
        <w:t>.</w:t>
      </w:r>
    </w:p>
    <w:p w14:paraId="149B08E0" w14:textId="77777777" w:rsidR="007D1E4D" w:rsidRPr="00643390" w:rsidRDefault="007D1E4D" w:rsidP="001D04A2">
      <w:pPr>
        <w:rPr>
          <w:color w:val="auto"/>
        </w:rPr>
      </w:pPr>
    </w:p>
    <w:p w14:paraId="7D62128D" w14:textId="19051B65" w:rsidR="004A69B0" w:rsidRPr="00643390" w:rsidRDefault="004A69B0" w:rsidP="001D04A2">
      <w:pPr>
        <w:outlineLvl w:val="0"/>
        <w:rPr>
          <w:b/>
          <w:color w:val="auto"/>
        </w:rPr>
      </w:pPr>
      <w:r w:rsidRPr="00643390">
        <w:rPr>
          <w:b/>
          <w:color w:val="auto"/>
        </w:rPr>
        <w:t>ABSTRACT</w:t>
      </w:r>
      <w:r w:rsidR="00DC4027" w:rsidRPr="00643390">
        <w:rPr>
          <w:b/>
          <w:color w:val="auto"/>
        </w:rPr>
        <w:t>:</w:t>
      </w:r>
    </w:p>
    <w:p w14:paraId="366EA176" w14:textId="3DC14106" w:rsidR="00C16900" w:rsidRPr="00643390" w:rsidRDefault="00A223A4" w:rsidP="001D04A2">
      <w:pPr>
        <w:rPr>
          <w:iCs/>
          <w:color w:val="auto"/>
        </w:rPr>
      </w:pPr>
      <w:r w:rsidRPr="00643390">
        <w:rPr>
          <w:color w:val="auto"/>
        </w:rPr>
        <w:t>O</w:t>
      </w:r>
      <w:r w:rsidR="004A69B0" w:rsidRPr="00643390">
        <w:rPr>
          <w:color w:val="auto"/>
        </w:rPr>
        <w:t>ptogeneti</w:t>
      </w:r>
      <w:r w:rsidRPr="00643390">
        <w:rPr>
          <w:color w:val="auto"/>
        </w:rPr>
        <w:t xml:space="preserve">c modulation of neuron sub-populations in the brain has allowed researchers to dissect neural circuits </w:t>
      </w:r>
      <w:r w:rsidR="008D6D00" w:rsidRPr="00643390">
        <w:rPr>
          <w:color w:val="auto"/>
        </w:rPr>
        <w:t xml:space="preserve">in vivo </w:t>
      </w:r>
      <w:r w:rsidRPr="00643390">
        <w:rPr>
          <w:color w:val="auto"/>
        </w:rPr>
        <w:t xml:space="preserve">and </w:t>
      </w:r>
      <w:r w:rsidR="008D6D00" w:rsidRPr="00643390">
        <w:rPr>
          <w:color w:val="auto"/>
        </w:rPr>
        <w:t>ex vivo</w:t>
      </w:r>
      <w:r w:rsidR="00AD7665" w:rsidRPr="00643390">
        <w:rPr>
          <w:color w:val="auto"/>
        </w:rPr>
        <w:t xml:space="preserve">. </w:t>
      </w:r>
      <w:r w:rsidRPr="00643390">
        <w:rPr>
          <w:color w:val="auto"/>
        </w:rPr>
        <w:t xml:space="preserve">This provides a premise for determining the role of </w:t>
      </w:r>
      <w:r w:rsidR="000C5124" w:rsidRPr="00643390">
        <w:rPr>
          <w:color w:val="auto"/>
        </w:rPr>
        <w:t xml:space="preserve">neuron types within a </w:t>
      </w:r>
      <w:r w:rsidRPr="00643390">
        <w:rPr>
          <w:color w:val="auto"/>
        </w:rPr>
        <w:t>neural circuit</w:t>
      </w:r>
      <w:r w:rsidR="000C5124" w:rsidRPr="00643390">
        <w:rPr>
          <w:color w:val="auto"/>
        </w:rPr>
        <w:t xml:space="preserve">, and their significance in information </w:t>
      </w:r>
      <w:r w:rsidRPr="00643390">
        <w:rPr>
          <w:color w:val="auto"/>
        </w:rPr>
        <w:t xml:space="preserve">encoding </w:t>
      </w:r>
      <w:r w:rsidR="000C5124" w:rsidRPr="00643390">
        <w:rPr>
          <w:color w:val="auto"/>
        </w:rPr>
        <w:t xml:space="preserve">relative to learning. </w:t>
      </w:r>
      <w:r w:rsidR="00B2731C" w:rsidRPr="00643390">
        <w:rPr>
          <w:color w:val="auto"/>
        </w:rPr>
        <w:t>Likew</w:t>
      </w:r>
      <w:r w:rsidR="007C784A" w:rsidRPr="00643390">
        <w:rPr>
          <w:color w:val="auto"/>
        </w:rPr>
        <w:t>is</w:t>
      </w:r>
      <w:r w:rsidR="00B2731C" w:rsidRPr="00643390">
        <w:rPr>
          <w:color w:val="auto"/>
        </w:rPr>
        <w:t>e</w:t>
      </w:r>
      <w:r w:rsidR="000C5124" w:rsidRPr="00643390">
        <w:rPr>
          <w:color w:val="auto"/>
        </w:rPr>
        <w:t>, th</w:t>
      </w:r>
      <w:r w:rsidR="00B2731C" w:rsidRPr="00643390">
        <w:rPr>
          <w:color w:val="auto"/>
        </w:rPr>
        <w:t>e</w:t>
      </w:r>
      <w:r w:rsidR="000C5124" w:rsidRPr="00643390">
        <w:rPr>
          <w:color w:val="auto"/>
        </w:rPr>
        <w:t xml:space="preserve"> method can be used to test the physiological significance of two or more connected brain regions</w:t>
      </w:r>
      <w:r w:rsidR="00B2731C" w:rsidRPr="00643390">
        <w:rPr>
          <w:color w:val="auto"/>
        </w:rPr>
        <w:t xml:space="preserve"> in awake and anesthe</w:t>
      </w:r>
      <w:r w:rsidR="007C784A" w:rsidRPr="00643390">
        <w:rPr>
          <w:color w:val="auto"/>
        </w:rPr>
        <w:t>t</w:t>
      </w:r>
      <w:r w:rsidR="00B2731C" w:rsidRPr="00643390">
        <w:rPr>
          <w:color w:val="auto"/>
        </w:rPr>
        <w:t>ized animals</w:t>
      </w:r>
      <w:r w:rsidR="000C5124" w:rsidRPr="00643390">
        <w:rPr>
          <w:color w:val="auto"/>
        </w:rPr>
        <w:t xml:space="preserve">. </w:t>
      </w:r>
      <w:r w:rsidR="002D2CDC" w:rsidRPr="00643390">
        <w:rPr>
          <w:color w:val="auto"/>
        </w:rPr>
        <w:t>T</w:t>
      </w:r>
      <w:r w:rsidR="000C5124" w:rsidRPr="00643390">
        <w:rPr>
          <w:color w:val="auto"/>
        </w:rPr>
        <w:t>he current study de</w:t>
      </w:r>
      <w:r w:rsidR="007C784A" w:rsidRPr="00643390">
        <w:rPr>
          <w:color w:val="auto"/>
        </w:rPr>
        <w:t>monstrate</w:t>
      </w:r>
      <w:r w:rsidR="002D2CDC" w:rsidRPr="00643390">
        <w:rPr>
          <w:color w:val="auto"/>
        </w:rPr>
        <w:t>s</w:t>
      </w:r>
      <w:r w:rsidR="000C5124" w:rsidRPr="00643390">
        <w:rPr>
          <w:color w:val="auto"/>
        </w:rPr>
        <w:t xml:space="preserve"> how VTA glutamate neurons modulate </w:t>
      </w:r>
      <w:r w:rsidR="007C784A" w:rsidRPr="00643390">
        <w:rPr>
          <w:color w:val="auto"/>
        </w:rPr>
        <w:t xml:space="preserve">the firing rate of putative pyramidal neurons in the CA1 </w:t>
      </w:r>
      <w:r w:rsidR="005F6658" w:rsidRPr="00643390">
        <w:rPr>
          <w:color w:val="auto"/>
        </w:rPr>
        <w:t>(</w:t>
      </w:r>
      <w:r w:rsidR="007C784A" w:rsidRPr="00643390">
        <w:rPr>
          <w:color w:val="auto"/>
        </w:rPr>
        <w:t>hippocampus</w:t>
      </w:r>
      <w:r w:rsidR="005F6658" w:rsidRPr="00643390">
        <w:rPr>
          <w:color w:val="auto"/>
        </w:rPr>
        <w:t>)</w:t>
      </w:r>
      <w:r w:rsidR="007C784A" w:rsidRPr="00643390">
        <w:rPr>
          <w:color w:val="auto"/>
        </w:rPr>
        <w:t xml:space="preserve"> of anesthetized mice</w:t>
      </w:r>
      <w:r w:rsidR="000C5124" w:rsidRPr="00643390">
        <w:rPr>
          <w:color w:val="auto"/>
        </w:rPr>
        <w:t xml:space="preserve">. </w:t>
      </w:r>
      <w:r w:rsidRPr="00643390">
        <w:rPr>
          <w:color w:val="auto"/>
        </w:rPr>
        <w:t>Th</w:t>
      </w:r>
      <w:r w:rsidR="000C5124" w:rsidRPr="00643390">
        <w:rPr>
          <w:color w:val="auto"/>
        </w:rPr>
        <w:t xml:space="preserve">is </w:t>
      </w:r>
      <w:r w:rsidR="00AD7665" w:rsidRPr="00643390">
        <w:rPr>
          <w:color w:val="auto"/>
        </w:rPr>
        <w:t xml:space="preserve">protocol </w:t>
      </w:r>
      <w:r w:rsidRPr="00643390">
        <w:rPr>
          <w:color w:val="auto"/>
        </w:rPr>
        <w:t xml:space="preserve">employs </w:t>
      </w:r>
      <w:r w:rsidR="0047019E" w:rsidRPr="00643390">
        <w:rPr>
          <w:color w:val="auto"/>
        </w:rPr>
        <w:t xml:space="preserve">adeno-associated virus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AAV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-dependent labeling of </w:t>
      </w:r>
      <w:r w:rsidR="0047019E" w:rsidRPr="00643390">
        <w:rPr>
          <w:color w:val="auto"/>
        </w:rPr>
        <w:t>VTA</w:t>
      </w:r>
      <w:r w:rsidRPr="00643390">
        <w:rPr>
          <w:color w:val="auto"/>
        </w:rPr>
        <w:t xml:space="preserve"> glutamate neurons</w:t>
      </w:r>
      <w:r w:rsidR="000C5124" w:rsidRPr="00643390">
        <w:rPr>
          <w:color w:val="auto"/>
        </w:rPr>
        <w:t xml:space="preserve"> </w:t>
      </w:r>
      <w:r w:rsidRPr="00643390">
        <w:rPr>
          <w:color w:val="auto"/>
        </w:rPr>
        <w:t xml:space="preserve">for </w:t>
      </w:r>
      <w:r w:rsidR="000C5124" w:rsidRPr="00643390">
        <w:rPr>
          <w:color w:val="auto"/>
        </w:rPr>
        <w:t xml:space="preserve">the </w:t>
      </w:r>
      <w:r w:rsidRPr="00643390">
        <w:rPr>
          <w:color w:val="auto"/>
        </w:rPr>
        <w:t xml:space="preserve">tracing of VTA presynaptic glutamate terminals </w:t>
      </w:r>
      <w:r w:rsidR="00B740AD" w:rsidRPr="00643390">
        <w:rPr>
          <w:color w:val="auto"/>
        </w:rPr>
        <w:t>in the</w:t>
      </w:r>
      <w:r w:rsidRPr="00643390">
        <w:rPr>
          <w:color w:val="auto"/>
        </w:rPr>
        <w:t xml:space="preserve"> </w:t>
      </w:r>
      <w:r w:rsidR="007C784A" w:rsidRPr="00643390">
        <w:rPr>
          <w:color w:val="auto"/>
        </w:rPr>
        <w:t>layers of the</w:t>
      </w:r>
      <w:r w:rsidR="002D2CDC" w:rsidRPr="00643390">
        <w:rPr>
          <w:color w:val="auto"/>
        </w:rPr>
        <w:t xml:space="preserve"> hippocampus</w:t>
      </w:r>
      <w:r w:rsidRPr="00643390">
        <w:rPr>
          <w:color w:val="auto"/>
        </w:rPr>
        <w:t>.</w:t>
      </w:r>
      <w:r w:rsidR="00AD7665" w:rsidRPr="00643390">
        <w:rPr>
          <w:i/>
          <w:color w:val="auto"/>
        </w:rPr>
        <w:t xml:space="preserve"> </w:t>
      </w:r>
      <w:r w:rsidR="00B740AD" w:rsidRPr="00643390">
        <w:rPr>
          <w:iCs/>
          <w:color w:val="auto"/>
        </w:rPr>
        <w:t xml:space="preserve">Expression of </w:t>
      </w:r>
      <w:r w:rsidR="007635C5" w:rsidRPr="00643390">
        <w:rPr>
          <w:iCs/>
          <w:color w:val="auto"/>
        </w:rPr>
        <w:t xml:space="preserve">light-controlled opsin </w:t>
      </w:r>
      <w:r w:rsidR="005F6658" w:rsidRPr="00643390">
        <w:rPr>
          <w:iCs/>
          <w:color w:val="auto"/>
        </w:rPr>
        <w:t>(</w:t>
      </w:r>
      <w:proofErr w:type="spellStart"/>
      <w:r w:rsidR="007635C5" w:rsidRPr="00643390">
        <w:rPr>
          <w:iCs/>
          <w:color w:val="auto"/>
        </w:rPr>
        <w:t>channelrhodopsin</w:t>
      </w:r>
      <w:proofErr w:type="spellEnd"/>
      <w:r w:rsidR="007635C5" w:rsidRPr="00643390">
        <w:rPr>
          <w:iCs/>
          <w:color w:val="auto"/>
        </w:rPr>
        <w:t xml:space="preserve">; </w:t>
      </w:r>
      <w:r w:rsidR="00C16900" w:rsidRPr="00643390">
        <w:rPr>
          <w:iCs/>
          <w:color w:val="auto"/>
        </w:rPr>
        <w:t>h</w:t>
      </w:r>
      <w:r w:rsidR="00B740AD" w:rsidRPr="00643390">
        <w:rPr>
          <w:iCs/>
          <w:color w:val="auto"/>
        </w:rPr>
        <w:t>ChR2</w:t>
      </w:r>
      <w:r w:rsidR="005F6658" w:rsidRPr="00643390">
        <w:rPr>
          <w:iCs/>
          <w:color w:val="auto"/>
        </w:rPr>
        <w:t>)</w:t>
      </w:r>
      <w:r w:rsidR="00B740AD" w:rsidRPr="00643390">
        <w:rPr>
          <w:iCs/>
          <w:color w:val="auto"/>
        </w:rPr>
        <w:t xml:space="preserve"> </w:t>
      </w:r>
      <w:r w:rsidR="007635C5" w:rsidRPr="00643390">
        <w:rPr>
          <w:iCs/>
          <w:color w:val="auto"/>
        </w:rPr>
        <w:t xml:space="preserve">and fluorescence protein </w:t>
      </w:r>
      <w:r w:rsidR="005F6658" w:rsidRPr="00643390">
        <w:rPr>
          <w:iCs/>
          <w:color w:val="auto"/>
        </w:rPr>
        <w:t>(</w:t>
      </w:r>
      <w:proofErr w:type="spellStart"/>
      <w:r w:rsidR="007635C5" w:rsidRPr="00643390">
        <w:rPr>
          <w:iCs/>
          <w:color w:val="auto"/>
        </w:rPr>
        <w:t>eYFP</w:t>
      </w:r>
      <w:proofErr w:type="spellEnd"/>
      <w:r w:rsidR="005F6658" w:rsidRPr="00643390">
        <w:rPr>
          <w:iCs/>
          <w:color w:val="auto"/>
        </w:rPr>
        <w:t>)</w:t>
      </w:r>
      <w:r w:rsidR="007635C5" w:rsidRPr="00643390">
        <w:rPr>
          <w:iCs/>
          <w:color w:val="auto"/>
        </w:rPr>
        <w:t xml:space="preserve"> </w:t>
      </w:r>
      <w:r w:rsidR="00B740AD" w:rsidRPr="00643390">
        <w:rPr>
          <w:iCs/>
          <w:color w:val="auto"/>
        </w:rPr>
        <w:t xml:space="preserve">harbored </w:t>
      </w:r>
      <w:r w:rsidR="00C16900" w:rsidRPr="00643390">
        <w:rPr>
          <w:iCs/>
          <w:color w:val="auto"/>
        </w:rPr>
        <w:t xml:space="preserve">by the AAV vector permitted </w:t>
      </w:r>
      <w:r w:rsidR="007635C5" w:rsidRPr="00643390">
        <w:rPr>
          <w:iCs/>
          <w:color w:val="auto"/>
        </w:rPr>
        <w:t xml:space="preserve">anterograde tracing of VTA glutamate terminals, and </w:t>
      </w:r>
      <w:proofErr w:type="spellStart"/>
      <w:r w:rsidR="00C16900" w:rsidRPr="00643390">
        <w:rPr>
          <w:iCs/>
          <w:color w:val="auto"/>
        </w:rPr>
        <w:t>photostimulation</w:t>
      </w:r>
      <w:proofErr w:type="spellEnd"/>
      <w:r w:rsidR="00C16900" w:rsidRPr="00643390">
        <w:rPr>
          <w:iCs/>
          <w:color w:val="auto"/>
        </w:rPr>
        <w:t xml:space="preserve"> of VTA glutamate neuron</w:t>
      </w:r>
      <w:r w:rsidR="007635C5" w:rsidRPr="00643390">
        <w:rPr>
          <w:iCs/>
          <w:color w:val="auto"/>
        </w:rPr>
        <w:t xml:space="preserve"> cell bodies</w:t>
      </w:r>
      <w:r w:rsidR="00C16900" w:rsidRPr="00643390">
        <w:rPr>
          <w:iCs/>
          <w:color w:val="auto"/>
        </w:rPr>
        <w:t xml:space="preserve"> </w:t>
      </w:r>
      <w:r w:rsidR="005F6658" w:rsidRPr="00643390">
        <w:rPr>
          <w:iCs/>
          <w:color w:val="auto"/>
        </w:rPr>
        <w:t>(</w:t>
      </w:r>
      <w:r w:rsidR="00C16900" w:rsidRPr="00643390">
        <w:rPr>
          <w:iCs/>
          <w:color w:val="auto"/>
        </w:rPr>
        <w:t>in the VTA</w:t>
      </w:r>
      <w:r w:rsidR="005F6658" w:rsidRPr="00643390">
        <w:rPr>
          <w:iCs/>
          <w:color w:val="auto"/>
        </w:rPr>
        <w:t>)</w:t>
      </w:r>
      <w:r w:rsidR="007635C5" w:rsidRPr="00643390">
        <w:rPr>
          <w:iCs/>
          <w:color w:val="auto"/>
        </w:rPr>
        <w:t xml:space="preserve">. </w:t>
      </w:r>
      <w:r w:rsidR="002D2CDC" w:rsidRPr="00643390">
        <w:rPr>
          <w:iCs/>
          <w:color w:val="auto"/>
        </w:rPr>
        <w:t>H</w:t>
      </w:r>
      <w:r w:rsidR="007635C5" w:rsidRPr="00643390">
        <w:rPr>
          <w:iCs/>
          <w:color w:val="auto"/>
        </w:rPr>
        <w:t xml:space="preserve">igh-impedance acute silicon electrodes </w:t>
      </w:r>
      <w:r w:rsidR="002D2CDC" w:rsidRPr="00643390">
        <w:rPr>
          <w:iCs/>
          <w:color w:val="auto"/>
        </w:rPr>
        <w:t xml:space="preserve">were positioned </w:t>
      </w:r>
      <w:r w:rsidR="007635C5" w:rsidRPr="00643390">
        <w:rPr>
          <w:iCs/>
          <w:color w:val="auto"/>
        </w:rPr>
        <w:t xml:space="preserve">in the CA1 to detect multi-unit and single-unit responses to VTA </w:t>
      </w:r>
      <w:proofErr w:type="spellStart"/>
      <w:r w:rsidR="007635C5" w:rsidRPr="00643390">
        <w:rPr>
          <w:iCs/>
          <w:color w:val="auto"/>
        </w:rPr>
        <w:t>photostimulation</w:t>
      </w:r>
      <w:proofErr w:type="spellEnd"/>
      <w:r w:rsidR="007635C5" w:rsidRPr="00643390">
        <w:rPr>
          <w:iCs/>
          <w:color w:val="auto"/>
        </w:rPr>
        <w:t xml:space="preserve"> </w:t>
      </w:r>
      <w:r w:rsidR="007635C5" w:rsidRPr="00643390">
        <w:rPr>
          <w:color w:val="auto"/>
        </w:rPr>
        <w:t>in vivo.</w:t>
      </w:r>
      <w:r w:rsidR="007635C5" w:rsidRPr="00643390">
        <w:rPr>
          <w:i/>
          <w:color w:val="auto"/>
        </w:rPr>
        <w:t xml:space="preserve"> </w:t>
      </w:r>
      <w:r w:rsidR="002D2CDC" w:rsidRPr="00643390">
        <w:rPr>
          <w:iCs/>
          <w:color w:val="auto"/>
        </w:rPr>
        <w:t xml:space="preserve">The </w:t>
      </w:r>
      <w:r w:rsidR="00C16900" w:rsidRPr="00643390">
        <w:rPr>
          <w:iCs/>
          <w:color w:val="auto"/>
        </w:rPr>
        <w:t xml:space="preserve">results </w:t>
      </w:r>
      <w:r w:rsidR="002D2CDC" w:rsidRPr="00643390">
        <w:rPr>
          <w:iCs/>
          <w:color w:val="auto"/>
        </w:rPr>
        <w:t xml:space="preserve">of this study demonstrate </w:t>
      </w:r>
      <w:r w:rsidR="00C16900" w:rsidRPr="00643390">
        <w:rPr>
          <w:iCs/>
          <w:color w:val="auto"/>
        </w:rPr>
        <w:t>layer</w:t>
      </w:r>
      <w:r w:rsidR="007635C5" w:rsidRPr="00643390">
        <w:rPr>
          <w:iCs/>
          <w:color w:val="auto"/>
        </w:rPr>
        <w:t>-</w:t>
      </w:r>
      <w:r w:rsidR="00C16900" w:rsidRPr="00643390">
        <w:rPr>
          <w:iCs/>
          <w:color w:val="auto"/>
        </w:rPr>
        <w:t xml:space="preserve">dependent </w:t>
      </w:r>
      <w:r w:rsidR="00B31FFD" w:rsidRPr="00643390">
        <w:rPr>
          <w:iCs/>
          <w:color w:val="auto"/>
        </w:rPr>
        <w:t xml:space="preserve">distribution </w:t>
      </w:r>
      <w:r w:rsidR="00C16900" w:rsidRPr="00643390">
        <w:rPr>
          <w:iCs/>
          <w:color w:val="auto"/>
        </w:rPr>
        <w:t>of presynaptic VTA glutamate terminals in the</w:t>
      </w:r>
      <w:r w:rsidR="002D2CDC" w:rsidRPr="00643390">
        <w:rPr>
          <w:iCs/>
          <w:color w:val="auto"/>
        </w:rPr>
        <w:t xml:space="preserve"> hippocampus </w:t>
      </w:r>
      <w:r w:rsidR="005F6658" w:rsidRPr="00643390">
        <w:rPr>
          <w:iCs/>
          <w:color w:val="auto"/>
        </w:rPr>
        <w:t>(</w:t>
      </w:r>
      <w:r w:rsidR="002D2CDC" w:rsidRPr="00643390">
        <w:rPr>
          <w:iCs/>
          <w:color w:val="auto"/>
        </w:rPr>
        <w:t>CA1, CA3, and DG</w:t>
      </w:r>
      <w:r w:rsidR="005F6658" w:rsidRPr="00643390">
        <w:rPr>
          <w:iCs/>
          <w:color w:val="auto"/>
        </w:rPr>
        <w:t>)</w:t>
      </w:r>
      <w:r w:rsidR="00C16900" w:rsidRPr="00643390">
        <w:rPr>
          <w:iCs/>
          <w:color w:val="auto"/>
        </w:rPr>
        <w:t xml:space="preserve">. </w:t>
      </w:r>
      <w:r w:rsidR="007635C5" w:rsidRPr="00643390">
        <w:rPr>
          <w:iCs/>
          <w:color w:val="auto"/>
        </w:rPr>
        <w:t>Also</w:t>
      </w:r>
      <w:r w:rsidR="00C16900" w:rsidRPr="00643390">
        <w:rPr>
          <w:iCs/>
          <w:color w:val="auto"/>
        </w:rPr>
        <w:t xml:space="preserve">, </w:t>
      </w:r>
      <w:r w:rsidR="007635C5" w:rsidRPr="00643390">
        <w:rPr>
          <w:iCs/>
          <w:color w:val="auto"/>
        </w:rPr>
        <w:t xml:space="preserve">the </w:t>
      </w:r>
      <w:proofErr w:type="spellStart"/>
      <w:r w:rsidR="007635C5" w:rsidRPr="00643390">
        <w:rPr>
          <w:iCs/>
          <w:color w:val="auto"/>
        </w:rPr>
        <w:t>photo</w:t>
      </w:r>
      <w:r w:rsidR="00C16900" w:rsidRPr="00643390">
        <w:rPr>
          <w:iCs/>
          <w:color w:val="auto"/>
        </w:rPr>
        <w:t>stimulation</w:t>
      </w:r>
      <w:proofErr w:type="spellEnd"/>
      <w:r w:rsidR="00C16900" w:rsidRPr="00643390">
        <w:rPr>
          <w:iCs/>
          <w:color w:val="auto"/>
        </w:rPr>
        <w:t xml:space="preserve"> of VTA glutamate neurons increased the firing and burst rate of putative CA1 pyramidal units </w:t>
      </w:r>
      <w:r w:rsidR="00C16900" w:rsidRPr="00643390">
        <w:rPr>
          <w:color w:val="auto"/>
        </w:rPr>
        <w:t>in vivo</w:t>
      </w:r>
      <w:r w:rsidR="00C16900" w:rsidRPr="00643390">
        <w:rPr>
          <w:iCs/>
          <w:color w:val="auto"/>
        </w:rPr>
        <w:t xml:space="preserve">. </w:t>
      </w:r>
    </w:p>
    <w:p w14:paraId="4D34F79F" w14:textId="71799480" w:rsidR="00C16900" w:rsidRPr="00643390" w:rsidRDefault="00C16900" w:rsidP="001D04A2">
      <w:pPr>
        <w:rPr>
          <w:iCs/>
          <w:color w:val="auto"/>
        </w:rPr>
      </w:pPr>
    </w:p>
    <w:p w14:paraId="040C5ABE" w14:textId="6C64B25A" w:rsidR="00710784" w:rsidRPr="00643390" w:rsidRDefault="00710784" w:rsidP="001D04A2">
      <w:pPr>
        <w:outlineLvl w:val="0"/>
        <w:rPr>
          <w:b/>
          <w:bCs/>
          <w:color w:val="auto"/>
        </w:rPr>
      </w:pPr>
      <w:r w:rsidRPr="00643390">
        <w:rPr>
          <w:b/>
          <w:bCs/>
          <w:color w:val="auto"/>
        </w:rPr>
        <w:lastRenderedPageBreak/>
        <w:t>INTRODUCTION</w:t>
      </w:r>
      <w:r w:rsidR="00DC4027" w:rsidRPr="00643390">
        <w:rPr>
          <w:b/>
          <w:bCs/>
          <w:color w:val="auto"/>
        </w:rPr>
        <w:t>:</w:t>
      </w:r>
    </w:p>
    <w:p w14:paraId="6901E58A" w14:textId="09F99A4C" w:rsidR="00CD5A46" w:rsidRPr="00643390" w:rsidRDefault="00CD5A46" w:rsidP="001D04A2">
      <w:pPr>
        <w:rPr>
          <w:color w:val="auto"/>
        </w:rPr>
      </w:pPr>
      <w:r w:rsidRPr="00643390">
        <w:rPr>
          <w:color w:val="auto"/>
        </w:rPr>
        <w:t xml:space="preserve">In the past decade, </w:t>
      </w:r>
      <w:r w:rsidR="00A97A42" w:rsidRPr="00643390">
        <w:rPr>
          <w:color w:val="auto"/>
        </w:rPr>
        <w:t xml:space="preserve">an </w:t>
      </w:r>
      <w:r w:rsidRPr="00643390">
        <w:rPr>
          <w:color w:val="auto"/>
        </w:rPr>
        <w:t>array of genetic tool</w:t>
      </w:r>
      <w:r w:rsidR="00533156" w:rsidRPr="00643390">
        <w:rPr>
          <w:color w:val="auto"/>
        </w:rPr>
        <w:t>s</w:t>
      </w:r>
      <w:r w:rsidRPr="00643390">
        <w:rPr>
          <w:color w:val="auto"/>
        </w:rPr>
        <w:t xml:space="preserve"> </w:t>
      </w:r>
      <w:r w:rsidR="00533156" w:rsidRPr="00643390">
        <w:rPr>
          <w:color w:val="auto"/>
        </w:rPr>
        <w:t xml:space="preserve">was </w:t>
      </w:r>
      <w:r w:rsidRPr="00643390">
        <w:rPr>
          <w:color w:val="auto"/>
        </w:rPr>
        <w:t>developed to increase the specificity of neuron</w:t>
      </w:r>
      <w:r w:rsidR="00B7786F" w:rsidRPr="00643390">
        <w:rPr>
          <w:color w:val="auto"/>
        </w:rPr>
        <w:t>-type modulation</w:t>
      </w:r>
      <w:r w:rsidR="00533156" w:rsidRPr="00643390">
        <w:rPr>
          <w:color w:val="auto"/>
        </w:rPr>
        <w:t xml:space="preserve">, and </w:t>
      </w:r>
      <w:r w:rsidR="00A97A42" w:rsidRPr="00643390">
        <w:rPr>
          <w:color w:val="auto"/>
        </w:rPr>
        <w:t xml:space="preserve">the </w:t>
      </w:r>
      <w:r w:rsidRPr="00643390">
        <w:rPr>
          <w:color w:val="auto"/>
        </w:rPr>
        <w:t>map</w:t>
      </w:r>
      <w:r w:rsidR="00533156" w:rsidRPr="00643390">
        <w:rPr>
          <w:color w:val="auto"/>
        </w:rPr>
        <w:t>ping</w:t>
      </w:r>
      <w:r w:rsidRPr="00643390">
        <w:rPr>
          <w:color w:val="auto"/>
        </w:rPr>
        <w:t xml:space="preserve"> </w:t>
      </w:r>
      <w:r w:rsidR="00533156" w:rsidRPr="00643390">
        <w:rPr>
          <w:color w:val="auto"/>
        </w:rPr>
        <w:t xml:space="preserve">of </w:t>
      </w:r>
      <w:r w:rsidRPr="00643390">
        <w:rPr>
          <w:color w:val="auto"/>
        </w:rPr>
        <w:t>complex neural networks</w:t>
      </w:r>
      <w:r w:rsidR="00B54811" w:rsidRPr="00643390">
        <w:rPr>
          <w:color w:val="auto"/>
          <w:vertAlign w:val="superscript"/>
        </w:rPr>
        <w:fldChar w:fldCharType="begin"/>
      </w:r>
      <w:r w:rsidR="001D04A2" w:rsidRPr="00643390">
        <w:rPr>
          <w:color w:val="auto"/>
          <w:vertAlign w:val="superscript"/>
        </w:rPr>
        <w:instrText xml:space="preserve"> ADDIN EN.CITE &lt;EndNote&gt;&lt;Cite&gt;&lt;Author&gt;Lo&lt;/Author&gt;&lt;Year&gt;2011&lt;/Year&gt;&lt;RecNum&gt;2&lt;/RecNum&gt;&lt;DisplayText&gt;&lt;style face="superscript"&gt;1&lt;/style&gt;&lt;/DisplayText&gt;&lt;record&gt;&lt;rec-number&gt;2&lt;/rec-number&gt;&lt;foreign-keys&gt;&lt;key app="EN" db-id="0drr5v2fnaerrrer2e6xpaagtzdrpxz5e00r" timestamp="1578617479"&gt;2&lt;/key&gt;&lt;/foreign-keys&gt;&lt;ref-type name="Journal Article"&gt;17&lt;/ref-type&gt;&lt;contributors&gt;&lt;authors&gt;&lt;author&gt;Lo, Liching&lt;/author&gt;&lt;author&gt;Anderson, David J&lt;/author&gt;&lt;/authors&gt;&lt;/contributors&gt;&lt;titles&gt;&lt;title&gt;A Cre-dependent, anterograde transsynaptic viral tracer for mapping output pathways of genetically marked neurons&lt;/title&gt;&lt;secondary-title&gt;Neuron&lt;/secondary-title&gt;&lt;/titles&gt;&lt;pages&gt;938-950&lt;/pages&gt;&lt;volume&gt;72&lt;/volume&gt;&lt;number&gt;6&lt;/number&gt;&lt;dates&gt;&lt;year&gt;2011&lt;/year&gt;&lt;/dates&gt;&lt;isbn&gt;0896-6273&lt;/isbn&gt;&lt;urls&gt;&lt;/urls&gt;&lt;/record&gt;&lt;/Cite&gt;&lt;/EndNote&gt;</w:instrText>
      </w:r>
      <w:r w:rsidR="00B54811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1</w:t>
      </w:r>
      <w:r w:rsidR="00B54811" w:rsidRPr="00643390">
        <w:rPr>
          <w:color w:val="auto"/>
          <w:vertAlign w:val="superscript"/>
        </w:rPr>
        <w:fldChar w:fldCharType="end"/>
      </w:r>
      <w:r w:rsidRPr="00643390">
        <w:rPr>
          <w:color w:val="auto"/>
        </w:rPr>
        <w:t>. Notably,</w:t>
      </w:r>
      <w:r w:rsidR="00533156" w:rsidRPr="00643390">
        <w:rPr>
          <w:color w:val="auto"/>
        </w:rPr>
        <w:t xml:space="preserve"> </w:t>
      </w:r>
      <w:r w:rsidRPr="00643390">
        <w:rPr>
          <w:color w:val="auto"/>
        </w:rPr>
        <w:t>neurotropic viruses with</w:t>
      </w:r>
      <w:r w:rsidR="00A97A42" w:rsidRPr="00643390">
        <w:rPr>
          <w:color w:val="auto"/>
        </w:rPr>
        <w:t xml:space="preserve"> an</w:t>
      </w:r>
      <w:r w:rsidRPr="00643390">
        <w:rPr>
          <w:color w:val="auto"/>
        </w:rPr>
        <w:t xml:space="preserve"> inherent ability to infect and replicate in neuronal cells</w:t>
      </w:r>
      <w:r w:rsidR="00DC4027" w:rsidRPr="00643390">
        <w:rPr>
          <w:color w:val="auto"/>
        </w:rPr>
        <w:t xml:space="preserve"> have been </w:t>
      </w:r>
      <w:r w:rsidR="00B7786F" w:rsidRPr="00643390">
        <w:rPr>
          <w:color w:val="auto"/>
        </w:rPr>
        <w:t xml:space="preserve">deployed to express or ablate specific proteins in neuron sub-types. When harboring fluorescence proteins or genetically encoded synaptic activity indicators, transfected AAV vectors label and delineate </w:t>
      </w:r>
      <w:r w:rsidR="00A97A42" w:rsidRPr="00643390">
        <w:rPr>
          <w:color w:val="auto"/>
        </w:rPr>
        <w:t>neural networks</w:t>
      </w:r>
      <w:r w:rsidR="00B7786F" w:rsidRPr="00643390">
        <w:rPr>
          <w:color w:val="auto"/>
        </w:rPr>
        <w:t xml:space="preserve"> across brain regions</w:t>
      </w:r>
      <w:r w:rsidR="00B54811" w:rsidRPr="00643390">
        <w:rPr>
          <w:color w:val="auto"/>
          <w:vertAlign w:val="superscript"/>
        </w:rPr>
        <w:fldChar w:fldCharType="begin"/>
      </w:r>
      <w:r w:rsidR="001D04A2" w:rsidRPr="00643390">
        <w:rPr>
          <w:color w:val="auto"/>
          <w:vertAlign w:val="superscript"/>
        </w:rPr>
        <w:instrText xml:space="preserve"> ADDIN EN.CITE &lt;EndNote&gt;&lt;Cite&gt;&lt;Author&gt;Li&lt;/Author&gt;&lt;Year&gt;2019&lt;/Year&gt;&lt;RecNum&gt;1&lt;/RecNum&gt;&lt;DisplayText&gt;&lt;style face="superscript"&gt;2,3&lt;/style&gt;&lt;/DisplayText&gt;&lt;record&gt;&lt;rec-number&gt;1&lt;/rec-number&gt;&lt;foreign-keys&gt;&lt;key app="EN" db-id="0drr5v2fnaerrrer2e6xpaagtzdrpxz5e00r" timestamp="1578617479"&gt;1&lt;/key&gt;&lt;/foreign-keys&gt;&lt;ref-type name="Journal Article"&gt;17&lt;/ref-type&gt;&lt;contributors&gt;&lt;authors&gt;&lt;author&gt;Li, Jiamin&lt;/author&gt;&lt;author&gt;Liu, Taian&lt;/author&gt;&lt;author&gt;Dong, Yun&lt;/author&gt;&lt;author&gt;Kondoh, Kunio&lt;/author&gt;&lt;author&gt;Lu, Zhonghua&lt;/author&gt;&lt;/authors&gt;&lt;/contributors&gt;&lt;titles&gt;&lt;title&gt;Trans-synaptic Neural Circuit-Tracing with Neurotropic Viruses&lt;/title&gt;&lt;secondary-title&gt;Neuroscience bulletin&lt;/secondary-title&gt;&lt;/titles&gt;&lt;pages&gt;1-12&lt;/pages&gt;&lt;dates&gt;&lt;year&gt;2019&lt;/year&gt;&lt;/dates&gt;&lt;isbn&gt;1673-7067&lt;/isbn&gt;&lt;urls&gt;&lt;/urls&gt;&lt;/record&gt;&lt;/Cite&gt;&lt;Cite&gt;&lt;Author&gt;Kuypers&lt;/Author&gt;&lt;Year&gt;1990&lt;/Year&gt;&lt;RecNum&gt;12&lt;/RecNum&gt;&lt;record&gt;&lt;rec-number&gt;12&lt;/rec-number&gt;&lt;foreign-keys&gt;&lt;key app="EN" db-id="0drr5v2fnaerrrer2e6xpaagtzdrpxz5e00r" timestamp="1578617479"&gt;12&lt;/key&gt;&lt;/foreign-keys&gt;&lt;ref-type name="Journal Article"&gt;17&lt;/ref-type&gt;&lt;contributors&gt;&lt;authors&gt;&lt;author&gt;Kuypers, HGJM&lt;/author&gt;&lt;author&gt;Ugolini, G&lt;/author&gt;&lt;/authors&gt;&lt;/contributors&gt;&lt;titles&gt;&lt;title&gt;Viruses as transneuronal tracers&lt;/title&gt;&lt;secondary-title&gt;Trends in neurosciences&lt;/secondary-title&gt;&lt;/titles&gt;&lt;pages&gt;71-75&lt;/pages&gt;&lt;volume&gt;13&lt;/volume&gt;&lt;number&gt;2&lt;/number&gt;&lt;dates&gt;&lt;year&gt;1990&lt;/year&gt;&lt;/dates&gt;&lt;isbn&gt;0166-2236&lt;/isbn&gt;&lt;urls&gt;&lt;/urls&gt;&lt;/record&gt;&lt;/Cite&gt;&lt;/EndNote&gt;</w:instrText>
      </w:r>
      <w:r w:rsidR="00B54811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2,3</w:t>
      </w:r>
      <w:r w:rsidR="00B54811" w:rsidRPr="00643390">
        <w:rPr>
          <w:color w:val="auto"/>
          <w:vertAlign w:val="superscript"/>
        </w:rPr>
        <w:fldChar w:fldCharType="end"/>
      </w:r>
      <w:r w:rsidRPr="00643390">
        <w:rPr>
          <w:color w:val="auto"/>
        </w:rPr>
        <w:t xml:space="preserve">. </w:t>
      </w:r>
      <w:r w:rsidR="00B7786F" w:rsidRPr="00643390">
        <w:rPr>
          <w:color w:val="auto"/>
        </w:rPr>
        <w:t xml:space="preserve">The choice of a promoter in the AAV construct directs the expression of the vector in neuron types with some level of specificity </w:t>
      </w:r>
      <w:r w:rsidR="005F6658" w:rsidRPr="00643390">
        <w:rPr>
          <w:color w:val="auto"/>
        </w:rPr>
        <w:t>(</w:t>
      </w:r>
      <w:r w:rsidR="00B7786F" w:rsidRPr="00643390">
        <w:rPr>
          <w:b/>
          <w:iCs/>
          <w:color w:val="auto"/>
        </w:rPr>
        <w:t>promoter-dependent</w:t>
      </w:r>
      <w:r w:rsidR="00B7786F" w:rsidRPr="00643390">
        <w:rPr>
          <w:color w:val="auto"/>
        </w:rPr>
        <w:t xml:space="preserve"> expression</w:t>
      </w:r>
      <w:r w:rsidR="005F6658" w:rsidRPr="00643390">
        <w:rPr>
          <w:color w:val="auto"/>
        </w:rPr>
        <w:t>)</w:t>
      </w:r>
      <w:r w:rsidR="00B7786F" w:rsidRPr="00643390">
        <w:rPr>
          <w:color w:val="auto"/>
        </w:rPr>
        <w:t>. However, t</w:t>
      </w:r>
      <w:r w:rsidR="00533156" w:rsidRPr="00643390">
        <w:rPr>
          <w:color w:val="auto"/>
        </w:rPr>
        <w:t xml:space="preserve">hrough </w:t>
      </w:r>
      <w:proofErr w:type="spellStart"/>
      <w:r w:rsidR="00533156" w:rsidRPr="00643390">
        <w:rPr>
          <w:i/>
          <w:iCs/>
          <w:color w:val="auto"/>
        </w:rPr>
        <w:t>Cre</w:t>
      </w:r>
      <w:proofErr w:type="spellEnd"/>
      <w:r w:rsidR="00533156" w:rsidRPr="00643390">
        <w:rPr>
          <w:i/>
          <w:iCs/>
          <w:color w:val="auto"/>
        </w:rPr>
        <w:t>-lox</w:t>
      </w:r>
      <w:r w:rsidR="00533156" w:rsidRPr="00643390">
        <w:rPr>
          <w:color w:val="auto"/>
        </w:rPr>
        <w:t xml:space="preserve"> recombination</w:t>
      </w:r>
      <w:r w:rsidR="00DC4027" w:rsidRPr="00643390">
        <w:rPr>
          <w:color w:val="auto"/>
        </w:rPr>
        <w:t>,</w:t>
      </w:r>
      <w:r w:rsidR="00533156" w:rsidRPr="00643390">
        <w:rPr>
          <w:color w:val="auto"/>
        </w:rPr>
        <w:t xml:space="preserve"> </w:t>
      </w:r>
      <w:r w:rsidR="00B7786F" w:rsidRPr="00643390">
        <w:rPr>
          <w:color w:val="auto"/>
        </w:rPr>
        <w:t>A</w:t>
      </w:r>
      <w:r w:rsidR="00533156" w:rsidRPr="00643390">
        <w:rPr>
          <w:color w:val="auto"/>
        </w:rPr>
        <w:t>AV</w:t>
      </w:r>
      <w:r w:rsidR="00B7786F" w:rsidRPr="00643390">
        <w:rPr>
          <w:color w:val="auto"/>
        </w:rPr>
        <w:t xml:space="preserve"> </w:t>
      </w:r>
      <w:r w:rsidR="00533156" w:rsidRPr="00643390">
        <w:rPr>
          <w:color w:val="auto"/>
        </w:rPr>
        <w:t>constructs are deployed with great</w:t>
      </w:r>
      <w:r w:rsidR="00B7786F" w:rsidRPr="00643390">
        <w:rPr>
          <w:color w:val="auto"/>
        </w:rPr>
        <w:t xml:space="preserve">er specificity </w:t>
      </w:r>
      <w:r w:rsidR="00533156" w:rsidRPr="00643390">
        <w:rPr>
          <w:color w:val="auto"/>
        </w:rPr>
        <w:t xml:space="preserve">for </w:t>
      </w:r>
      <w:proofErr w:type="spellStart"/>
      <w:r w:rsidR="00533156" w:rsidRPr="00643390">
        <w:rPr>
          <w:color w:val="auto"/>
        </w:rPr>
        <w:t>hypomorphic</w:t>
      </w:r>
      <w:proofErr w:type="spellEnd"/>
      <w:r w:rsidR="00533156" w:rsidRPr="00643390">
        <w:rPr>
          <w:color w:val="auto"/>
        </w:rPr>
        <w:t xml:space="preserve"> mutation, </w:t>
      </w:r>
      <w:r w:rsidR="002E43E2" w:rsidRPr="00643390">
        <w:rPr>
          <w:color w:val="auto"/>
        </w:rPr>
        <w:t>neuron</w:t>
      </w:r>
      <w:r w:rsidR="00974167" w:rsidRPr="00643390">
        <w:rPr>
          <w:color w:val="auto"/>
        </w:rPr>
        <w:t xml:space="preserve"> labeling</w:t>
      </w:r>
      <w:r w:rsidR="00B54811" w:rsidRPr="00643390">
        <w:rPr>
          <w:color w:val="auto"/>
          <w:vertAlign w:val="superscript"/>
        </w:rPr>
        <w:fldChar w:fldCharType="begin"/>
      </w:r>
      <w:r w:rsidR="001D04A2" w:rsidRPr="00643390">
        <w:rPr>
          <w:color w:val="auto"/>
          <w:vertAlign w:val="superscript"/>
        </w:rPr>
        <w:instrText xml:space="preserve"> ADDIN EN.CITE &lt;EndNote&gt;&lt;Cite&gt;&lt;Author&gt;Atasoy&lt;/Author&gt;&lt;Year&gt;2008&lt;/Year&gt;&lt;RecNum&gt;5&lt;/RecNum&gt;&lt;DisplayText&gt;&lt;style face="superscript"&gt;4,5&lt;/style&gt;&lt;/DisplayText&gt;&lt;record&gt;&lt;rec-number&gt;5&lt;/rec-number&gt;&lt;foreign-keys&gt;&lt;key app="EN" db-id="0drr5v2fnaerrrer2e6xpaagtzdrpxz5e00r" timestamp="1578617479"&gt;5&lt;/key&gt;&lt;/foreign-keys&gt;&lt;ref-type name="Journal Article"&gt;17&lt;/ref-type&gt;&lt;contributors&gt;&lt;authors&gt;&lt;author&gt;Atasoy, Deniz&lt;/author&gt;&lt;author&gt;Aponte, Yexica&lt;/author&gt;&lt;author&gt;Su, Helen Hong&lt;/author&gt;&lt;author&gt;Sternson, Scott M&lt;/author&gt;&lt;/authors&gt;&lt;/contributors&gt;&lt;titles&gt;&lt;title&gt;A FLEX switch targets Channelrhodopsin-2 to multiple cell types for imaging and long-range circuit mapping&lt;/title&gt;&lt;secondary-title&gt;Journal of Neuroscience&lt;/secondary-title&gt;&lt;/titles&gt;&lt;pages&gt;7025-7030&lt;/pages&gt;&lt;volume&gt;28&lt;/volume&gt;&lt;number&gt;28&lt;/number&gt;&lt;dates&gt;&lt;year&gt;2008&lt;/year&gt;&lt;/dates&gt;&lt;isbn&gt;0270-6474&lt;/isbn&gt;&lt;urls&gt;&lt;/urls&gt;&lt;/record&gt;&lt;/Cite&gt;&lt;Cite&gt;&lt;Author&gt;Dragatsis&lt;/Author&gt;&lt;Year&gt;2001&lt;/Year&gt;&lt;RecNum&gt;13&lt;/RecNum&gt;&lt;record&gt;&lt;rec-number&gt;13&lt;/rec-number&gt;&lt;foreign-keys&gt;&lt;key app="EN" db-id="0drr5v2fnaerrrer2e6xpaagtzdrpxz5e00r" timestamp="1578617479"&gt;13&lt;/key&gt;&lt;/foreign-keys&gt;&lt;ref-type name="Journal Article"&gt;17&lt;/ref-type&gt;&lt;contributors&gt;&lt;authors&gt;&lt;author&gt;Dragatsis, Ioannis&lt;/author&gt;&lt;author&gt;Zeitlin, Scott&lt;/author&gt;&lt;/authors&gt;&lt;/contributors&gt;&lt;titles&gt;&lt;title&gt;A method for the generation of conditional gene repair mutations in mice&lt;/title&gt;&lt;secondary-title&gt;Nucleic acids research&lt;/secondary-title&gt;&lt;/titles&gt;&lt;pages&gt;e10-e10&lt;/pages&gt;&lt;volume&gt;29&lt;/volume&gt;&lt;number&gt;3&lt;/number&gt;&lt;dates&gt;&lt;year&gt;2001&lt;/year&gt;&lt;/dates&gt;&lt;isbn&gt;0305-1048&lt;/isbn&gt;&lt;urls&gt;&lt;/urls&gt;&lt;/record&gt;&lt;/Cite&gt;&lt;/EndNote&gt;</w:instrText>
      </w:r>
      <w:r w:rsidR="00B54811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4,5</w:t>
      </w:r>
      <w:r w:rsidR="00B54811" w:rsidRPr="00643390">
        <w:rPr>
          <w:color w:val="auto"/>
          <w:vertAlign w:val="superscript"/>
        </w:rPr>
        <w:fldChar w:fldCharType="end"/>
      </w:r>
      <w:r w:rsidR="00533156" w:rsidRPr="00643390">
        <w:rPr>
          <w:color w:val="auto"/>
        </w:rPr>
        <w:t>, and electrophysiolog</w:t>
      </w:r>
      <w:r w:rsidR="002E43E2" w:rsidRPr="00643390">
        <w:rPr>
          <w:color w:val="auto"/>
        </w:rPr>
        <w:t>y</w:t>
      </w:r>
      <w:r w:rsidR="00B54811" w:rsidRPr="00643390">
        <w:rPr>
          <w:color w:val="auto"/>
          <w:vertAlign w:val="superscript"/>
        </w:rPr>
        <w:fldChar w:fldCharType="begin"/>
      </w:r>
      <w:r w:rsidR="001D04A2" w:rsidRPr="00643390">
        <w:rPr>
          <w:color w:val="auto"/>
          <w:vertAlign w:val="superscript"/>
        </w:rPr>
        <w:instrText xml:space="preserve"> ADDIN EN.CITE &lt;EndNote&gt;&lt;Cite&gt;&lt;Author&gt;Gradinaru&lt;/Author&gt;&lt;Year&gt;2010&lt;/Year&gt;&lt;RecNum&gt;6&lt;/RecNum&gt;&lt;DisplayText&gt;&lt;style face="superscript"&gt;6,7&lt;/style&gt;&lt;/DisplayText&gt;&lt;record&gt;&lt;rec-number&gt;6&lt;/rec-number&gt;&lt;foreign-keys&gt;&lt;key app="EN" db-id="0drr5v2fnaerrrer2e6xpaagtzdrpxz5e00r" timestamp="1578617479"&gt;6&lt;/key&gt;&lt;/foreign-keys&gt;&lt;ref-type name="Journal Article"&gt;17&lt;/ref-type&gt;&lt;contributors&gt;&lt;authors&gt;&lt;author&gt;Gradinaru, Viviana&lt;/author&gt;&lt;author&gt;Zhang, Feng&lt;/author&gt;&lt;author&gt;Ramakrishnan, Charu&lt;/author&gt;&lt;author&gt;Mattis, Joanna&lt;/author&gt;&lt;author&gt;Prakash, Rohit&lt;/author&gt;&lt;author&gt;Diester, Ilka&lt;/author&gt;&lt;author&gt;Goshen, Inbal&lt;/author&gt;&lt;author&gt;Thompson, Kimberly R&lt;/author&gt;&lt;author&gt;Deisseroth, Karl&lt;/author&gt;&lt;/authors&gt;&lt;/contributors&gt;&lt;titles&gt;&lt;title&gt;Molecular and cellular approaches for diversifying and extending optogenetics&lt;/title&gt;&lt;secondary-title&gt;Cell&lt;/secondary-title&gt;&lt;/titles&gt;&lt;pages&gt;154-165&lt;/pages&gt;&lt;volume&gt;141&lt;/volume&gt;&lt;number&gt;1&lt;/number&gt;&lt;dates&gt;&lt;year&gt;2010&lt;/year&gt;&lt;/dates&gt;&lt;isbn&gt;0092-8674&lt;/isbn&gt;&lt;urls&gt;&lt;/urls&gt;&lt;/record&gt;&lt;/Cite&gt;&lt;Cite&gt;&lt;Author&gt;Bernstein&lt;/Author&gt;&lt;Year&gt;2011&lt;/Year&gt;&lt;RecNum&gt;7&lt;/RecNum&gt;&lt;record&gt;&lt;rec-number&gt;7&lt;/rec-number&gt;&lt;foreign-keys&gt;&lt;key app="EN" db-id="0drr5v2fnaerrrer2e6xpaagtzdrpxz5e00r" timestamp="1578617479"&gt;7&lt;/key&gt;&lt;/foreign-keys&gt;&lt;ref-type name="Journal Article"&gt;17&lt;/ref-type&gt;&lt;contributors&gt;&lt;authors&gt;&lt;author&gt;Bernstein, Jacob G&lt;/author&gt;&lt;author&gt;Boyden, Edward S&lt;/author&gt;&lt;/authors&gt;&lt;/contributors&gt;&lt;titles&gt;&lt;title&gt;Optogenetic tools for analyzing the neural circuits of behavior&lt;/title&gt;&lt;secondary-title&gt;Trends in cognitive sciences&lt;/secondary-title&gt;&lt;/titles&gt;&lt;pages&gt;592-600&lt;/pages&gt;&lt;volume&gt;15&lt;/volume&gt;&lt;number&gt;12&lt;/number&gt;&lt;dates&gt;&lt;year&gt;2011&lt;/year&gt;&lt;/dates&gt;&lt;isbn&gt;1364-6613&lt;/isbn&gt;&lt;urls&gt;&lt;/urls&gt;&lt;/record&gt;&lt;/Cite&gt;&lt;/EndNote&gt;</w:instrText>
      </w:r>
      <w:r w:rsidR="00B54811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6,7</w:t>
      </w:r>
      <w:r w:rsidR="00B54811" w:rsidRPr="00643390">
        <w:rPr>
          <w:color w:val="auto"/>
          <w:vertAlign w:val="superscript"/>
        </w:rPr>
        <w:fldChar w:fldCharType="end"/>
      </w:r>
      <w:r w:rsidR="00533156" w:rsidRPr="00643390">
        <w:rPr>
          <w:color w:val="auto"/>
        </w:rPr>
        <w:t>. Of note, photoactivated m</w:t>
      </w:r>
      <w:r w:rsidRPr="00643390">
        <w:rPr>
          <w:color w:val="auto"/>
        </w:rPr>
        <w:t>icrobial opsins</w:t>
      </w:r>
      <w:r w:rsidR="00EA0E22" w:rsidRPr="00643390">
        <w:rPr>
          <w:color w:val="auto"/>
        </w:rPr>
        <w:t xml:space="preserve"> </w:t>
      </w:r>
      <w:r w:rsidR="00974167" w:rsidRPr="00643390">
        <w:rPr>
          <w:color w:val="auto"/>
        </w:rPr>
        <w:t xml:space="preserve">and fluorescence proteins </w:t>
      </w:r>
      <w:r w:rsidRPr="00643390">
        <w:rPr>
          <w:color w:val="auto"/>
        </w:rPr>
        <w:t xml:space="preserve">packaged in </w:t>
      </w:r>
      <w:r w:rsidR="00974167" w:rsidRPr="00643390">
        <w:rPr>
          <w:color w:val="auto"/>
        </w:rPr>
        <w:t>AAV</w:t>
      </w:r>
      <w:r w:rsidR="00533156" w:rsidRPr="00643390">
        <w:rPr>
          <w:color w:val="auto"/>
        </w:rPr>
        <w:t xml:space="preserve"> vectors</w:t>
      </w:r>
      <w:r w:rsidRPr="00643390">
        <w:rPr>
          <w:color w:val="auto"/>
        </w:rPr>
        <w:t xml:space="preserve"> </w:t>
      </w:r>
      <w:r w:rsidR="00533156" w:rsidRPr="00643390">
        <w:rPr>
          <w:color w:val="auto"/>
        </w:rPr>
        <w:t xml:space="preserve">can be </w:t>
      </w:r>
      <w:r w:rsidRPr="00643390">
        <w:rPr>
          <w:color w:val="auto"/>
        </w:rPr>
        <w:t xml:space="preserve">expressed in various </w:t>
      </w:r>
      <w:r w:rsidR="00533156" w:rsidRPr="00643390">
        <w:rPr>
          <w:color w:val="auto"/>
        </w:rPr>
        <w:t>neuron subtypes</w:t>
      </w:r>
      <w:r w:rsidR="00B54811" w:rsidRPr="00643390">
        <w:rPr>
          <w:color w:val="auto"/>
          <w:vertAlign w:val="superscript"/>
        </w:rPr>
        <w:fldChar w:fldCharType="begin"/>
      </w:r>
      <w:r w:rsidR="001D04A2" w:rsidRPr="00643390">
        <w:rPr>
          <w:color w:val="auto"/>
          <w:vertAlign w:val="superscript"/>
        </w:rPr>
        <w:instrText xml:space="preserve"> ADDIN EN.CITE &lt;EndNote&gt;&lt;Cite&gt;&lt;Author&gt;Tye&lt;/Author&gt;&lt;Year&gt;2012&lt;/Year&gt;&lt;RecNum&gt;4&lt;/RecNum&gt;&lt;DisplayText&gt;&lt;style face="superscript"&gt;8&lt;/style&gt;&lt;/DisplayText&gt;&lt;record&gt;&lt;rec-number&gt;4&lt;/rec-number&gt;&lt;foreign-keys&gt;&lt;key app="EN" db-id="0drr5v2fnaerrrer2e6xpaagtzdrpxz5e00r" timestamp="1578617479"&gt;4&lt;/key&gt;&lt;/foreign-keys&gt;&lt;ref-type name="Journal Article"&gt;17&lt;/ref-type&gt;&lt;contributors&gt;&lt;authors&gt;&lt;author&gt;Tye, Kay M&lt;/author&gt;&lt;author&gt;Deisseroth, Karl&lt;/author&gt;&lt;/authors&gt;&lt;/contributors&gt;&lt;titles&gt;&lt;title&gt;Optogenetic investigation of neural circuits underlying brain disease in animal models&lt;/title&gt;&lt;secondary-title&gt;Nature Reviews Neuroscience&lt;/secondary-title&gt;&lt;/titles&gt;&lt;pages&gt;251&lt;/pages&gt;&lt;volume&gt;13&lt;/volume&gt;&lt;number&gt;4&lt;/number&gt;&lt;dates&gt;&lt;year&gt;2012&lt;/year&gt;&lt;/dates&gt;&lt;isbn&gt;1471-0048&lt;/isbn&gt;&lt;urls&gt;&lt;/urls&gt;&lt;/record&gt;&lt;/Cite&gt;&lt;/EndNote&gt;</w:instrText>
      </w:r>
      <w:r w:rsidR="00B54811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8</w:t>
      </w:r>
      <w:r w:rsidR="00B54811" w:rsidRPr="00643390">
        <w:rPr>
          <w:color w:val="auto"/>
          <w:vertAlign w:val="superscript"/>
        </w:rPr>
        <w:fldChar w:fldCharType="end"/>
      </w:r>
      <w:r w:rsidR="001B3AAE" w:rsidRPr="00643390">
        <w:rPr>
          <w:color w:val="auto"/>
        </w:rPr>
        <w:t xml:space="preserve">, and </w:t>
      </w:r>
      <w:r w:rsidR="00974167" w:rsidRPr="00643390">
        <w:rPr>
          <w:color w:val="auto"/>
        </w:rPr>
        <w:t xml:space="preserve">are </w:t>
      </w:r>
      <w:r w:rsidR="001B3AAE" w:rsidRPr="00643390">
        <w:rPr>
          <w:color w:val="auto"/>
        </w:rPr>
        <w:t>ideal for</w:t>
      </w:r>
      <w:r w:rsidR="00533156" w:rsidRPr="00643390">
        <w:rPr>
          <w:color w:val="auto"/>
        </w:rPr>
        <w:t xml:space="preserve"> imaging, neuron-type circuit tracing, and photomodulation</w:t>
      </w:r>
      <w:r w:rsidR="00B54811" w:rsidRPr="00643390">
        <w:rPr>
          <w:color w:val="auto"/>
          <w:vertAlign w:val="superscript"/>
        </w:rPr>
        <w:fldChar w:fldCharType="begin"/>
      </w:r>
      <w:r w:rsidR="001D04A2" w:rsidRPr="00643390">
        <w:rPr>
          <w:color w:val="auto"/>
          <w:vertAlign w:val="superscript"/>
        </w:rPr>
        <w:instrText xml:space="preserve"> ADDIN EN.CITE &lt;EndNote&gt;&lt;Cite&gt;&lt;Author&gt;Mei&lt;/Author&gt;&lt;Year&gt;2012&lt;/Year&gt;&lt;RecNum&gt;3&lt;/RecNum&gt;&lt;DisplayText&gt;&lt;style face="superscript"&gt;9,10&lt;/style&gt;&lt;/DisplayText&gt;&lt;record&gt;&lt;rec-number&gt;3&lt;/rec-number&gt;&lt;foreign-keys&gt;&lt;key app="EN" db-id="0drr5v2fnaerrrer2e6xpaagtzdrpxz5e00r" timestamp="1578617479"&gt;3&lt;/key&gt;&lt;/foreign-keys&gt;&lt;ref-type name="Journal Article"&gt;17&lt;/ref-type&gt;&lt;contributors&gt;&lt;authors&gt;&lt;author&gt;Mei, Yuan&lt;/author&gt;&lt;author&gt;Zhang, Feng&lt;/author&gt;&lt;/authors&gt;&lt;/contributors&gt;&lt;titles&gt;&lt;title&gt;Molecular tools and approaches for optogenetics&lt;/title&gt;&lt;secondary-title&gt;Biological psychiatry&lt;/secondary-title&gt;&lt;/titles&gt;&lt;pages&gt;1033-1038&lt;/pages&gt;&lt;volume&gt;71&lt;/volume&gt;&lt;number&gt;12&lt;/number&gt;&lt;dates&gt;&lt;year&gt;2012&lt;/year&gt;&lt;/dates&gt;&lt;isbn&gt;0006-3223&lt;/isbn&gt;&lt;urls&gt;&lt;/urls&gt;&lt;/record&gt;&lt;/Cite&gt;&lt;Cite&gt;&lt;Author&gt;Kohara&lt;/Author&gt;&lt;Year&gt;2014&lt;/Year&gt;&lt;RecNum&gt;8&lt;/RecNum&gt;&lt;record&gt;&lt;rec-number&gt;8&lt;/rec-number&gt;&lt;foreign-keys&gt;&lt;key app="EN" db-id="0drr5v2fnaerrrer2e6xpaagtzdrpxz5e00r" timestamp="1578617479"&gt;8&lt;/key&gt;&lt;/foreign-keys&gt;&lt;ref-type name="Journal Article"&gt;17&lt;/ref-type&gt;&lt;contributors&gt;&lt;authors&gt;&lt;author&gt;Kohara, Keigo&lt;/author&gt;&lt;author&gt;Pignatelli, Michele&lt;/author&gt;&lt;author&gt;Rivest, Alexander J&lt;/author&gt;&lt;author&gt;Jung, Hae-Yoon&lt;/author&gt;&lt;author&gt;Kitamura, Takashi&lt;/author&gt;&lt;author&gt;Suh, Junghyup&lt;/author&gt;&lt;author&gt;Frank, Dominic&lt;/author&gt;&lt;author&gt;Kajikawa, Koichiro&lt;/author&gt;&lt;author&gt;Mise, Nathan&lt;/author&gt;&lt;author&gt;Obata, Yuichi&lt;/author&gt;&lt;/authors&gt;&lt;/contributors&gt;&lt;titles&gt;&lt;title&gt;Cell type–specific genetic and optogenetic tools reveal hippocampal CA2 circuits&lt;/title&gt;&lt;secondary-title&gt;Nature neuroscience&lt;/secondary-title&gt;&lt;/titles&gt;&lt;pages&gt;269&lt;/pages&gt;&lt;volume&gt;17&lt;/volume&gt;&lt;number&gt;2&lt;/number&gt;&lt;dates&gt;&lt;year&gt;2014&lt;/year&gt;&lt;/dates&gt;&lt;isbn&gt;1546-1726&lt;/isbn&gt;&lt;urls&gt;&lt;/urls&gt;&lt;/record&gt;&lt;/Cite&gt;&lt;/EndNote&gt;</w:instrText>
      </w:r>
      <w:r w:rsidR="00B54811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9,10</w:t>
      </w:r>
      <w:r w:rsidR="00B54811" w:rsidRPr="00643390">
        <w:rPr>
          <w:color w:val="auto"/>
          <w:vertAlign w:val="superscript"/>
        </w:rPr>
        <w:fldChar w:fldCharType="end"/>
      </w:r>
      <w:r w:rsidR="00533156" w:rsidRPr="00643390">
        <w:rPr>
          <w:color w:val="auto"/>
        </w:rPr>
        <w:t>.</w:t>
      </w:r>
    </w:p>
    <w:p w14:paraId="2A55B098" w14:textId="77777777" w:rsidR="00DC4027" w:rsidRPr="00643390" w:rsidRDefault="00DC4027" w:rsidP="001D04A2">
      <w:pPr>
        <w:rPr>
          <w:color w:val="auto"/>
        </w:rPr>
      </w:pPr>
    </w:p>
    <w:p w14:paraId="08CFDA05" w14:textId="6BB19D9F" w:rsidR="00450E64" w:rsidRPr="00643390" w:rsidRDefault="00DD50EC" w:rsidP="001D04A2">
      <w:pPr>
        <w:rPr>
          <w:color w:val="auto"/>
        </w:rPr>
      </w:pPr>
      <w:r w:rsidRPr="00643390">
        <w:rPr>
          <w:color w:val="auto"/>
        </w:rPr>
        <w:t xml:space="preserve">AAVs constructs </w:t>
      </w:r>
      <w:proofErr w:type="spellStart"/>
      <w:r w:rsidRPr="00643390">
        <w:rPr>
          <w:color w:val="auto"/>
        </w:rPr>
        <w:t>stereotactically</w:t>
      </w:r>
      <w:proofErr w:type="spellEnd"/>
      <w:r w:rsidRPr="00643390">
        <w:rPr>
          <w:color w:val="auto"/>
        </w:rPr>
        <w:t xml:space="preserve"> injected into a brain region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or nucleus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 drive</w:t>
      </w:r>
      <w:r w:rsidR="008949E0" w:rsidRPr="00643390">
        <w:rPr>
          <w:color w:val="auto"/>
        </w:rPr>
        <w:t>s</w:t>
      </w:r>
      <w:r w:rsidRPr="00643390">
        <w:rPr>
          <w:color w:val="auto"/>
        </w:rPr>
        <w:t xml:space="preserve"> the expression of the reporter protein in the soma, dendrite, and axons terminals. </w:t>
      </w:r>
      <w:r w:rsidR="00533156" w:rsidRPr="00643390">
        <w:rPr>
          <w:color w:val="auto"/>
        </w:rPr>
        <w:t xml:space="preserve">Neural expression of AAV harboring a reporter gene </w:t>
      </w:r>
      <w:r w:rsidR="005F6658" w:rsidRPr="00643390">
        <w:rPr>
          <w:color w:val="auto"/>
        </w:rPr>
        <w:t>(</w:t>
      </w:r>
      <w:proofErr w:type="spellStart"/>
      <w:r w:rsidR="00533156" w:rsidRPr="00643390">
        <w:rPr>
          <w:color w:val="auto"/>
        </w:rPr>
        <w:t>eYFP</w:t>
      </w:r>
      <w:proofErr w:type="spellEnd"/>
      <w:r w:rsidR="005F6658" w:rsidRPr="00643390">
        <w:rPr>
          <w:color w:val="auto"/>
        </w:rPr>
        <w:t>)</w:t>
      </w:r>
      <w:r w:rsidR="00533156" w:rsidRPr="00643390">
        <w:rPr>
          <w:color w:val="auto"/>
        </w:rPr>
        <w:t xml:space="preserve"> </w:t>
      </w:r>
      <w:r w:rsidR="00974167" w:rsidRPr="00643390">
        <w:rPr>
          <w:color w:val="auto"/>
        </w:rPr>
        <w:t xml:space="preserve">facilitates the labeling of neuron cell bodies and anatomical tracing </w:t>
      </w:r>
      <w:r w:rsidR="00450E64" w:rsidRPr="00643390">
        <w:rPr>
          <w:color w:val="auto"/>
        </w:rPr>
        <w:t xml:space="preserve">of </w:t>
      </w:r>
      <w:r w:rsidR="00974167" w:rsidRPr="00643390">
        <w:rPr>
          <w:color w:val="auto"/>
        </w:rPr>
        <w:t>projections to and from other brain regions</w:t>
      </w:r>
      <w:r w:rsidR="00A9464D" w:rsidRPr="00643390">
        <w:rPr>
          <w:color w:val="auto"/>
          <w:vertAlign w:val="superscript"/>
        </w:rPr>
        <w:fldChar w:fldCharType="begin">
          <w:fldData xml:space="preserve">PEVuZE5vdGU+PENpdGU+PEF1dGhvcj5Hb21iYXNoPC9BdXRob3I+PFllYXI+MjAxNTwvWWVhcj48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</w:fldData>
        </w:fldChar>
      </w:r>
      <w:r w:rsidR="001D04A2" w:rsidRPr="00643390">
        <w:rPr>
          <w:color w:val="auto"/>
          <w:vertAlign w:val="superscript"/>
        </w:rPr>
        <w:instrText xml:space="preserve"> ADDIN EN.CITE </w:instrText>
      </w:r>
      <w:r w:rsidR="001D04A2" w:rsidRPr="00643390">
        <w:rPr>
          <w:color w:val="auto"/>
          <w:vertAlign w:val="superscript"/>
        </w:rPr>
        <w:fldChar w:fldCharType="begin">
          <w:fldData xml:space="preserve">PEVuZE5vdGU+PENpdGU+PEF1dGhvcj5Hb21iYXNoPC9BdXRob3I+PFllYXI+MjAxNTwvWWVhcj48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</w:fldData>
        </w:fldChar>
      </w:r>
      <w:r w:rsidR="001D04A2" w:rsidRPr="00643390">
        <w:rPr>
          <w:color w:val="auto"/>
          <w:vertAlign w:val="superscript"/>
        </w:rPr>
        <w:instrText xml:space="preserve"> ADDIN EN.CITE.DATA </w:instrText>
      </w:r>
      <w:r w:rsidR="001D04A2" w:rsidRPr="00643390">
        <w:rPr>
          <w:color w:val="auto"/>
          <w:vertAlign w:val="superscript"/>
        </w:rPr>
      </w:r>
      <w:r w:rsidR="001D04A2" w:rsidRPr="00643390">
        <w:rPr>
          <w:color w:val="auto"/>
          <w:vertAlign w:val="superscript"/>
        </w:rPr>
        <w:fldChar w:fldCharType="end"/>
      </w:r>
      <w:r w:rsidR="00A9464D" w:rsidRPr="00643390">
        <w:rPr>
          <w:color w:val="auto"/>
          <w:vertAlign w:val="superscript"/>
        </w:rPr>
      </w:r>
      <w:r w:rsidR="00A9464D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11-14</w:t>
      </w:r>
      <w:r w:rsidR="00A9464D" w:rsidRPr="00643390">
        <w:rPr>
          <w:color w:val="auto"/>
          <w:vertAlign w:val="superscript"/>
        </w:rPr>
        <w:fldChar w:fldCharType="end"/>
      </w:r>
      <w:r w:rsidRPr="00643390">
        <w:rPr>
          <w:color w:val="auto"/>
        </w:rPr>
        <w:t>. In the same vein, AAV-</w:t>
      </w:r>
      <w:proofErr w:type="spellStart"/>
      <w:r w:rsidRPr="00643390">
        <w:rPr>
          <w:color w:val="auto"/>
        </w:rPr>
        <w:t>eYFP</w:t>
      </w:r>
      <w:proofErr w:type="spellEnd"/>
      <w:r w:rsidRPr="00643390">
        <w:rPr>
          <w:color w:val="auto"/>
        </w:rPr>
        <w:t xml:space="preserve"> constructs carrying light-controlled opsin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e.g.</w:t>
      </w:r>
      <w:r w:rsidR="00DC4027" w:rsidRPr="00643390">
        <w:rPr>
          <w:color w:val="auto"/>
        </w:rPr>
        <w:t>,</w:t>
      </w:r>
      <w:r w:rsidRPr="00643390">
        <w:rPr>
          <w:color w:val="auto"/>
        </w:rPr>
        <w:t xml:space="preserve"> hChR2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>, can be deployed as a tool for imaging</w:t>
      </w:r>
      <w:r w:rsidR="00B54811" w:rsidRPr="00643390">
        <w:rPr>
          <w:color w:val="auto"/>
          <w:vertAlign w:val="superscript"/>
        </w:rPr>
        <w:fldChar w:fldCharType="begin"/>
      </w:r>
      <w:r w:rsidR="001D04A2" w:rsidRPr="00643390">
        <w:rPr>
          <w:color w:val="auto"/>
          <w:vertAlign w:val="superscript"/>
        </w:rPr>
        <w:instrText xml:space="preserve"> ADDIN EN.CITE &lt;EndNote&gt;&lt;Cite&gt;&lt;Author&gt;Gradinaru&lt;/Author&gt;&lt;Year&gt;2010&lt;/Year&gt;&lt;RecNum&gt;6&lt;/RecNum&gt;&lt;DisplayText&gt;&lt;style face="superscript"&gt;6,15&lt;/style&gt;&lt;/DisplayText&gt;&lt;record&gt;&lt;rec-number&gt;6&lt;/rec-number&gt;&lt;foreign-keys&gt;&lt;key app="EN" db-id="0drr5v2fnaerrrer2e6xpaagtzdrpxz5e00r" timestamp="1578617479"&gt;6&lt;/key&gt;&lt;/foreign-keys&gt;&lt;ref-type name="Journal Article"&gt;17&lt;/ref-type&gt;&lt;contributors&gt;&lt;authors&gt;&lt;author&gt;Gradinaru, Viviana&lt;/author&gt;&lt;author&gt;Zhang, Feng&lt;/author&gt;&lt;author&gt;Ramakrishnan, Charu&lt;/author&gt;&lt;author&gt;Mattis, Joanna&lt;/author&gt;&lt;author&gt;Prakash, Rohit&lt;/author&gt;&lt;author&gt;Diester, Ilka&lt;/author&gt;&lt;author&gt;Goshen, Inbal&lt;/author&gt;&lt;author&gt;Thompson, Kimberly R&lt;/author&gt;&lt;author&gt;Deisseroth, Karl&lt;/author&gt;&lt;/authors&gt;&lt;/contributors&gt;&lt;titles&gt;&lt;title&gt;Molecular and cellular approaches for diversifying and extending optogenetics&lt;/title&gt;&lt;secondary-title&gt;Cell&lt;/secondary-title&gt;&lt;/titles&gt;&lt;pages&gt;154-165&lt;/pages&gt;&lt;volume&gt;141&lt;/volume&gt;&lt;number&gt;1&lt;/number&gt;&lt;dates&gt;&lt;year&gt;2010&lt;/year&gt;&lt;/dates&gt;&lt;isbn&gt;0092-8674&lt;/isbn&gt;&lt;urls&gt;&lt;/urls&gt;&lt;/record&gt;&lt;/Cite&gt;&lt;Cite&gt;&lt;Author&gt;Chamberlin&lt;/Author&gt;&lt;Year&gt;1998&lt;/Year&gt;&lt;RecNum&gt;9&lt;/RecNum&gt;&lt;record&gt;&lt;rec-number&gt;9&lt;/rec-number&gt;&lt;foreign-keys&gt;&lt;key app="EN" db-id="0drr5v2fnaerrrer2e6xpaagtzdrpxz5e00r" timestamp="1578617479"&gt;9&lt;/key&gt;&lt;/foreign-keys&gt;&lt;ref-type name="Journal Article"&gt;17&lt;/ref-type&gt;&lt;contributors&gt;&lt;authors&gt;&lt;author&gt;Chamberlin, Nancy L&lt;/author&gt;&lt;author&gt;Du, Bin&lt;/author&gt;&lt;author&gt;de Lacalle, Sonsoles&lt;/author&gt;&lt;author&gt;Saper, Clifford B&lt;/author&gt;&lt;/authors&gt;&lt;/contributors&gt;&lt;titles&gt;&lt;title&gt;Recombinant adeno-associated virus vector: use for transgene expression and anterograde tract tracing in the CNS&lt;/title&gt;&lt;secondary-title&gt;Brain research&lt;/secondary-title&gt;&lt;/titles&gt;&lt;pages&gt;169-175&lt;/pages&gt;&lt;volume&gt;793&lt;/volume&gt;&lt;number&gt;1-2&lt;/number&gt;&lt;dates&gt;&lt;year&gt;1998&lt;/year&gt;&lt;/dates&gt;&lt;isbn&gt;0006-8993&lt;/isbn&gt;&lt;urls&gt;&lt;/urls&gt;&lt;/record&gt;&lt;/Cite&gt;&lt;/EndNote&gt;</w:instrText>
      </w:r>
      <w:r w:rsidR="00B54811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6,15</w:t>
      </w:r>
      <w:r w:rsidR="00B54811" w:rsidRPr="00643390">
        <w:rPr>
          <w:color w:val="auto"/>
          <w:vertAlign w:val="superscript"/>
        </w:rPr>
        <w:fldChar w:fldCharType="end"/>
      </w:r>
      <w:r w:rsidR="0077554C" w:rsidRPr="00643390">
        <w:rPr>
          <w:color w:val="auto"/>
        </w:rPr>
        <w:t xml:space="preserve"> </w:t>
      </w:r>
      <w:r w:rsidR="00450E64" w:rsidRPr="00643390">
        <w:rPr>
          <w:color w:val="auto"/>
        </w:rPr>
        <w:t xml:space="preserve">and </w:t>
      </w:r>
      <w:r w:rsidR="00EA0E22" w:rsidRPr="00643390">
        <w:rPr>
          <w:color w:val="auto"/>
        </w:rPr>
        <w:t>simulation-based physiological tracing</w:t>
      </w:r>
      <w:r w:rsidR="00450E64" w:rsidRPr="00643390">
        <w:rPr>
          <w:color w:val="auto"/>
        </w:rPr>
        <w:t xml:space="preserve"> of </w:t>
      </w:r>
      <w:r w:rsidR="008949E0" w:rsidRPr="00643390">
        <w:rPr>
          <w:color w:val="auto"/>
        </w:rPr>
        <w:t xml:space="preserve">neural </w:t>
      </w:r>
      <w:r w:rsidR="00450E64" w:rsidRPr="00643390">
        <w:rPr>
          <w:color w:val="auto"/>
        </w:rPr>
        <w:t>projections</w:t>
      </w:r>
      <w:r w:rsidR="009374F8" w:rsidRPr="00643390">
        <w:rPr>
          <w:color w:val="auto"/>
        </w:rPr>
        <w:t xml:space="preserve"> </w:t>
      </w:r>
      <w:r w:rsidRPr="00643390">
        <w:rPr>
          <w:color w:val="auto"/>
        </w:rPr>
        <w:t>to</w:t>
      </w:r>
      <w:r w:rsidR="009374F8" w:rsidRPr="00643390">
        <w:rPr>
          <w:color w:val="auto"/>
        </w:rPr>
        <w:t xml:space="preserve"> target brain areas </w:t>
      </w:r>
      <w:r w:rsidR="008D6D00" w:rsidRPr="00643390">
        <w:rPr>
          <w:color w:val="auto"/>
        </w:rPr>
        <w:t>in vivo</w:t>
      </w:r>
      <w:r w:rsidR="00B54811" w:rsidRPr="00643390">
        <w:rPr>
          <w:color w:val="auto"/>
          <w:vertAlign w:val="superscript"/>
        </w:rPr>
        <w:fldChar w:fldCharType="begin"/>
      </w:r>
      <w:r w:rsidR="001D04A2" w:rsidRPr="00643390">
        <w:rPr>
          <w:color w:val="auto"/>
          <w:vertAlign w:val="superscript"/>
        </w:rPr>
        <w:instrText xml:space="preserve"> ADDIN EN.CITE &lt;EndNote&gt;&lt;Cite&gt;&lt;Author&gt;Zingg&lt;/Author&gt;&lt;Year&gt;2017&lt;/Year&gt;&lt;RecNum&gt;10&lt;/RecNum&gt;&lt;DisplayText&gt;&lt;style face="superscript"&gt;16&lt;/style&gt;&lt;/DisplayText&gt;&lt;record&gt;&lt;rec-number&gt;10&lt;/rec-number&gt;&lt;foreign-keys&gt;&lt;key app="EN" db-id="0drr5v2fnaerrrer2e6xpaagtzdrpxz5e00r" timestamp="1578617479"&gt;10&lt;/key&gt;&lt;/foreign-keys&gt;&lt;ref-type name="Journal Article"&gt;17&lt;/ref-type&gt;&lt;contributors&gt;&lt;authors&gt;&lt;author&gt;Zingg, Brian&lt;/author&gt;&lt;author&gt;Chou, Xiao-lin&lt;/author&gt;&lt;author&gt;Zhang, Zheng-gang&lt;/author&gt;&lt;author&gt;Mesik, Lukas&lt;/author&gt;&lt;author&gt;Liang, Feixue&lt;/author&gt;&lt;author&gt;Tao, Huizhong Whit&lt;/author&gt;&lt;author&gt;Zhang, Li I&lt;/author&gt;&lt;/authors&gt;&lt;/contributors&gt;&lt;titles&gt;&lt;title&gt;AAV-mediated anterograde transsynaptic tagging: mapping corticocollicular input-defined neural pathways for defense behaviors&lt;/title&gt;&lt;secondary-title&gt;Neuron&lt;/secondary-title&gt;&lt;/titles&gt;&lt;pages&gt;33-47&lt;/pages&gt;&lt;volume&gt;93&lt;/volume&gt;&lt;number&gt;1&lt;/number&gt;&lt;dates&gt;&lt;year&gt;2017&lt;/year&gt;&lt;/dates&gt;&lt;isbn&gt;0896-6273&lt;/isbn&gt;&lt;urls&gt;&lt;/urls&gt;&lt;/record&gt;&lt;/Cite&gt;&lt;/EndNote&gt;</w:instrText>
      </w:r>
      <w:r w:rsidR="00B54811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16</w:t>
      </w:r>
      <w:r w:rsidR="00B54811" w:rsidRPr="00643390">
        <w:rPr>
          <w:color w:val="auto"/>
          <w:vertAlign w:val="superscript"/>
        </w:rPr>
        <w:fldChar w:fldCharType="end"/>
      </w:r>
      <w:r w:rsidR="00EA0E22" w:rsidRPr="00643390">
        <w:rPr>
          <w:color w:val="auto"/>
        </w:rPr>
        <w:t xml:space="preserve">. </w:t>
      </w:r>
      <w:r w:rsidR="008949E0" w:rsidRPr="00643390">
        <w:rPr>
          <w:color w:val="auto"/>
        </w:rPr>
        <w:t xml:space="preserve">Depending on the AAV serotype, the direction of neuron labeling may be anterograde </w:t>
      </w:r>
      <w:r w:rsidR="00A9464D" w:rsidRPr="00643390">
        <w:rPr>
          <w:color w:val="auto"/>
        </w:rPr>
        <w:t>or</w:t>
      </w:r>
      <w:r w:rsidR="008949E0" w:rsidRPr="00643390">
        <w:rPr>
          <w:color w:val="auto"/>
        </w:rPr>
        <w:t xml:space="preserve"> retrograde</w:t>
      </w:r>
      <w:r w:rsidR="008949E0" w:rsidRPr="00643390">
        <w:rPr>
          <w:color w:val="auto"/>
          <w:vertAlign w:val="superscript"/>
        </w:rPr>
        <w:fldChar w:fldCharType="begin">
          <w:fldData xml:space="preserve">PEVuZE5vdGU+PENpdGU+PEF1dGhvcj5IYWdnZXJ0eTwvQXV0aG9yPjxZZWFyPjIwMjA8L1llYXI+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</w:fldData>
        </w:fldChar>
      </w:r>
      <w:r w:rsidR="001D04A2" w:rsidRPr="00643390">
        <w:rPr>
          <w:color w:val="auto"/>
          <w:vertAlign w:val="superscript"/>
        </w:rPr>
        <w:instrText xml:space="preserve"> ADDIN EN.CITE </w:instrText>
      </w:r>
      <w:r w:rsidR="001D04A2" w:rsidRPr="00643390">
        <w:rPr>
          <w:color w:val="auto"/>
          <w:vertAlign w:val="superscript"/>
        </w:rPr>
        <w:fldChar w:fldCharType="begin">
          <w:fldData xml:space="preserve">PEVuZE5vdGU+PENpdGU+PEF1dGhvcj5IYWdnZXJ0eTwvQXV0aG9yPjxZZWFyPjIwMjA8L1llYXI+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</w:fldData>
        </w:fldChar>
      </w:r>
      <w:r w:rsidR="001D04A2" w:rsidRPr="00643390">
        <w:rPr>
          <w:color w:val="auto"/>
          <w:vertAlign w:val="superscript"/>
        </w:rPr>
        <w:instrText xml:space="preserve"> ADDIN EN.CITE.DATA </w:instrText>
      </w:r>
      <w:r w:rsidR="001D04A2" w:rsidRPr="00643390">
        <w:rPr>
          <w:color w:val="auto"/>
          <w:vertAlign w:val="superscript"/>
        </w:rPr>
      </w:r>
      <w:r w:rsidR="001D04A2" w:rsidRPr="00643390">
        <w:rPr>
          <w:color w:val="auto"/>
          <w:vertAlign w:val="superscript"/>
        </w:rPr>
        <w:fldChar w:fldCharType="end"/>
      </w:r>
      <w:r w:rsidR="008949E0" w:rsidRPr="00643390">
        <w:rPr>
          <w:color w:val="auto"/>
          <w:vertAlign w:val="superscript"/>
        </w:rPr>
      </w:r>
      <w:r w:rsidR="008949E0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11,12</w:t>
      </w:r>
      <w:r w:rsidR="008949E0" w:rsidRPr="00643390">
        <w:rPr>
          <w:color w:val="auto"/>
          <w:vertAlign w:val="superscript"/>
        </w:rPr>
        <w:fldChar w:fldCharType="end"/>
      </w:r>
      <w:r w:rsidR="008949E0" w:rsidRPr="00643390">
        <w:rPr>
          <w:color w:val="auto"/>
        </w:rPr>
        <w:t>.</w:t>
      </w:r>
      <w:r w:rsidR="00A9464D" w:rsidRPr="00643390">
        <w:rPr>
          <w:color w:val="auto"/>
        </w:rPr>
        <w:t xml:space="preserve"> Previous studies have established that AAV5, with a Calcium-Calmodulin-dependent kinase II alpha </w:t>
      </w:r>
      <w:r w:rsidR="005F6658" w:rsidRPr="00643390">
        <w:rPr>
          <w:color w:val="auto"/>
        </w:rPr>
        <w:t>(</w:t>
      </w:r>
      <w:r w:rsidR="00A9464D" w:rsidRPr="00643390">
        <w:rPr>
          <w:color w:val="auto"/>
        </w:rPr>
        <w:t>CaMKIIα</w:t>
      </w:r>
      <w:r w:rsidR="005F6658" w:rsidRPr="00643390">
        <w:rPr>
          <w:color w:val="auto"/>
        </w:rPr>
        <w:t>)</w:t>
      </w:r>
      <w:r w:rsidR="00A9464D" w:rsidRPr="00643390">
        <w:rPr>
          <w:color w:val="auto"/>
        </w:rPr>
        <w:t xml:space="preserve"> promoter, travels anterogradely in CaMKIIα-positive neurons</w:t>
      </w:r>
      <w:r w:rsidR="00A9464D" w:rsidRPr="00643390">
        <w:rPr>
          <w:color w:val="auto"/>
          <w:vertAlign w:val="superscript"/>
        </w:rPr>
        <w:fldChar w:fldCharType="begin"/>
      </w:r>
      <w:r w:rsidR="001D04A2" w:rsidRPr="00643390">
        <w:rPr>
          <w:color w:val="auto"/>
          <w:vertAlign w:val="superscript"/>
        </w:rPr>
        <w:instrText xml:space="preserve"> ADDIN EN.CITE &lt;EndNote&gt;&lt;Cite&gt;&lt;Author&gt;Haggerty&lt;/Author&gt;&lt;Year&gt;2020&lt;/Year&gt;&lt;RecNum&gt;1128&lt;/RecNum&gt;&lt;DisplayText&gt;&lt;style face="superscript"&gt;12&lt;/style&gt;&lt;/DisplayText&gt;&lt;record&gt;&lt;rec-number&gt;1128&lt;/rec-number&gt;&lt;foreign-keys&gt;&lt;key app="EN" db-id="0p5rd5pvdr0fvhe5trr5t0d9rt9p9v9pe95t" timestamp="1583678639" guid="371a75d0-4e02-4461-9e75-659410b52878"&gt;1128&lt;/key&gt;&lt;/foreign-keys&gt;&lt;ref-type name="Journal Article"&gt;17&lt;/ref-type&gt;&lt;contributors&gt;&lt;authors&gt;&lt;author&gt;Haggerty, D. L.&lt;/author&gt;&lt;author&gt;Grecco, G. G.&lt;/author&gt;&lt;author&gt;Reeves, K. C.&lt;/author&gt;&lt;author&gt;Atwood, B.&lt;/author&gt;&lt;/authors&gt;&lt;/contributors&gt;&lt;auth-address&gt;Department of Pharmacology &amp;amp; Toxicology, Indiana University School of Medicine, Indianapolis, IN 46202, USA.&amp;#xD;Medical Scientist Training Program, Indiana University School of Medicine, Indianapolis, IN 46202, USA.&amp;#xD;Stark Neurosciences Research Institute, Indianapolis, IN 46202, USA.&lt;/auth-address&gt;&lt;titles&gt;&lt;title&gt;Adeno-Associated Viral Vectors in Neuroscience Research&lt;/title&gt;&lt;secondary-title&gt;Mol Ther Methods Clin Dev&lt;/secondary-title&gt;&lt;/titles&gt;&lt;periodical&gt;&lt;full-title&gt;Mol Ther Methods Clin Dev&lt;/full-title&gt;&lt;/periodical&gt;&lt;pages&gt;69-82&lt;/pages&gt;&lt;volume&gt;17&lt;/volume&gt;&lt;edition&gt;2020/01/01&lt;/edition&gt;&lt;dates&gt;&lt;year&gt;2020&lt;/year&gt;&lt;pub-dates&gt;&lt;date&gt;Jun 12&lt;/date&gt;&lt;/pub-dates&gt;&lt;/dates&gt;&lt;isbn&gt;2329-0501 (Print)&amp;#xD;2329-0501 (Linking)&lt;/isbn&gt;&lt;accession-num&gt;31890742&lt;/accession-num&gt;&lt;urls&gt;&lt;related-urls&gt;&lt;url&gt;https://www.ncbi.nlm.nih.gov/pubmed/31890742&lt;/url&gt;&lt;/related-urls&gt;&lt;/urls&gt;&lt;custom2&gt;PMC6931098&lt;/custom2&gt;&lt;electronic-resource-num&gt;10.1016/j.omtm.2019.11.012&lt;/electronic-resource-num&gt;&lt;/record&gt;&lt;/Cite&gt;&lt;/EndNote&gt;</w:instrText>
      </w:r>
      <w:r w:rsidR="00A9464D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12</w:t>
      </w:r>
      <w:r w:rsidR="00A9464D" w:rsidRPr="00643390">
        <w:rPr>
          <w:color w:val="auto"/>
          <w:vertAlign w:val="superscript"/>
        </w:rPr>
        <w:fldChar w:fldCharType="end"/>
      </w:r>
      <w:r w:rsidR="00A9464D" w:rsidRPr="00643390">
        <w:rPr>
          <w:color w:val="auto"/>
        </w:rPr>
        <w:t>.</w:t>
      </w:r>
      <w:r w:rsidR="00082B9E" w:rsidRPr="00643390">
        <w:rPr>
          <w:color w:val="auto"/>
        </w:rPr>
        <w:t xml:space="preserve"> </w:t>
      </w:r>
      <w:r w:rsidR="00450E64" w:rsidRPr="00643390">
        <w:rPr>
          <w:color w:val="auto"/>
        </w:rPr>
        <w:t xml:space="preserve">Owing to the described expression pattern, </w:t>
      </w:r>
      <w:proofErr w:type="spellStart"/>
      <w:r w:rsidR="00082B9E" w:rsidRPr="00643390">
        <w:rPr>
          <w:color w:val="auto"/>
        </w:rPr>
        <w:t>photostimulation</w:t>
      </w:r>
      <w:proofErr w:type="spellEnd"/>
      <w:r w:rsidR="00082B9E" w:rsidRPr="00643390">
        <w:rPr>
          <w:color w:val="auto"/>
        </w:rPr>
        <w:t xml:space="preserve"> of cell bodies expressing hChR2 produces </w:t>
      </w:r>
      <w:r w:rsidR="00450E64" w:rsidRPr="00643390">
        <w:rPr>
          <w:color w:val="auto"/>
        </w:rPr>
        <w:t xml:space="preserve">presynaptic </w:t>
      </w:r>
      <w:r w:rsidR="00082B9E" w:rsidRPr="00643390">
        <w:rPr>
          <w:color w:val="auto"/>
        </w:rPr>
        <w:t xml:space="preserve">effects </w:t>
      </w:r>
      <w:r w:rsidR="00AD191C" w:rsidRPr="00643390">
        <w:rPr>
          <w:color w:val="auto"/>
        </w:rPr>
        <w:t>elsewhere</w:t>
      </w:r>
      <w:r w:rsidR="00450E64" w:rsidRPr="00643390">
        <w:rPr>
          <w:color w:val="auto"/>
        </w:rPr>
        <w:t xml:space="preserve"> in the brain </w:t>
      </w:r>
      <w:r w:rsidR="005F6658" w:rsidRPr="00643390">
        <w:rPr>
          <w:color w:val="auto"/>
        </w:rPr>
        <w:t>(</w:t>
      </w:r>
      <w:r w:rsidR="00450E64" w:rsidRPr="00643390">
        <w:rPr>
          <w:color w:val="auto"/>
        </w:rPr>
        <w:t>target</w:t>
      </w:r>
      <w:r w:rsidR="005F6658" w:rsidRPr="00643390">
        <w:rPr>
          <w:color w:val="auto"/>
        </w:rPr>
        <w:t>)</w:t>
      </w:r>
      <w:r w:rsidR="00B54811" w:rsidRPr="00643390">
        <w:rPr>
          <w:color w:val="auto"/>
          <w:vertAlign w:val="superscript"/>
        </w:rPr>
        <w:fldChar w:fldCharType="begin"/>
      </w:r>
      <w:r w:rsidR="001D04A2" w:rsidRPr="00643390">
        <w:rPr>
          <w:color w:val="auto"/>
          <w:vertAlign w:val="superscript"/>
        </w:rPr>
        <w:instrText xml:space="preserve"> ADDIN EN.CITE &lt;EndNote&gt;&lt;Cite&gt;&lt;Author&gt;Wang&lt;/Author&gt;&lt;Year&gt;2003&lt;/Year&gt;&lt;RecNum&gt;11&lt;/RecNum&gt;&lt;DisplayText&gt;&lt;style face="superscript"&gt;17&lt;/style&gt;&lt;/DisplayText&gt;&lt;record&gt;&lt;rec-number&gt;11&lt;/rec-number&gt;&lt;foreign-keys&gt;&lt;key app="EN" db-id="0drr5v2fnaerrrer2e6xpaagtzdrpxz5e00r" timestamp="1578617479"&gt;11&lt;/key&gt;&lt;/foreign-keys&gt;&lt;ref-type name="Journal Article"&gt;17&lt;/ref-type&gt;&lt;contributors&gt;&lt;authors&gt;&lt;author&gt;Wang, C&lt;/author&gt;&lt;author&gt;Wang, CM&lt;/author&gt;&lt;author&gt;Clark, KR&lt;/author&gt;&lt;author&gt;Sferra, TJ&lt;/author&gt;&lt;/authors&gt;&lt;/contributors&gt;&lt;titles&gt;&lt;title&gt;Recombinant AAV serotype 1 transduction efficiency and tropism in the murine brain&lt;/title&gt;&lt;secondary-title&gt;Gene therapy&lt;/secondary-title&gt;&lt;/titles&gt;&lt;pages&gt;1528&lt;/pages&gt;&lt;volume&gt;10&lt;/volume&gt;&lt;number&gt;17&lt;/number&gt;&lt;dates&gt;&lt;year&gt;2003&lt;/year&gt;&lt;/dates&gt;&lt;isbn&gt;1476-5462&lt;/isbn&gt;&lt;urls&gt;&lt;/urls&gt;&lt;/record&gt;&lt;/Cite&gt;&lt;/EndNote&gt;</w:instrText>
      </w:r>
      <w:r w:rsidR="00B54811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17</w:t>
      </w:r>
      <w:r w:rsidR="00B54811" w:rsidRPr="00643390">
        <w:rPr>
          <w:color w:val="auto"/>
          <w:vertAlign w:val="superscript"/>
        </w:rPr>
        <w:fldChar w:fldCharType="end"/>
      </w:r>
      <w:r w:rsidR="00450E64" w:rsidRPr="00643390">
        <w:rPr>
          <w:color w:val="auto"/>
        </w:rPr>
        <w:t xml:space="preserve">. </w:t>
      </w:r>
    </w:p>
    <w:p w14:paraId="5DEA1C0A" w14:textId="77777777" w:rsidR="00DC4027" w:rsidRPr="00643390" w:rsidRDefault="00DC4027" w:rsidP="001D04A2">
      <w:pPr>
        <w:rPr>
          <w:color w:val="auto"/>
        </w:rPr>
      </w:pPr>
    </w:p>
    <w:p w14:paraId="28EBA119" w14:textId="6BB5E34C" w:rsidR="00535515" w:rsidRPr="00643390" w:rsidRDefault="00EA0E22" w:rsidP="001D04A2">
      <w:pPr>
        <w:rPr>
          <w:color w:val="auto"/>
        </w:rPr>
      </w:pPr>
      <w:r w:rsidRPr="00643390">
        <w:rPr>
          <w:color w:val="auto"/>
        </w:rPr>
        <w:t xml:space="preserve">Here, </w:t>
      </w:r>
      <w:r w:rsidR="002D2CDC" w:rsidRPr="00643390">
        <w:rPr>
          <w:color w:val="auto"/>
        </w:rPr>
        <w:t xml:space="preserve">AAV </w:t>
      </w:r>
      <w:r w:rsidR="005F6658" w:rsidRPr="00643390">
        <w:rPr>
          <w:color w:val="auto"/>
        </w:rPr>
        <w:t>(</w:t>
      </w:r>
      <w:r w:rsidR="002D2CDC" w:rsidRPr="00643390">
        <w:rPr>
          <w:color w:val="auto"/>
        </w:rPr>
        <w:t>serotype 5</w:t>
      </w:r>
      <w:r w:rsidR="005F6658" w:rsidRPr="00643390">
        <w:rPr>
          <w:color w:val="auto"/>
        </w:rPr>
        <w:t>)</w:t>
      </w:r>
      <w:r w:rsidR="002D2CDC" w:rsidRPr="00643390">
        <w:rPr>
          <w:color w:val="auto"/>
        </w:rPr>
        <w:t xml:space="preserve"> with a CaMKIIα promoter was used to </w:t>
      </w:r>
      <w:r w:rsidR="00450E64" w:rsidRPr="00643390">
        <w:rPr>
          <w:color w:val="auto"/>
        </w:rPr>
        <w:t xml:space="preserve">express </w:t>
      </w:r>
      <w:proofErr w:type="spellStart"/>
      <w:r w:rsidR="00450E64" w:rsidRPr="00643390">
        <w:rPr>
          <w:color w:val="auto"/>
        </w:rPr>
        <w:t>eYFP</w:t>
      </w:r>
      <w:proofErr w:type="spellEnd"/>
      <w:r w:rsidR="00450E64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450E64" w:rsidRPr="00643390">
        <w:rPr>
          <w:color w:val="auto"/>
        </w:rPr>
        <w:t>reporter</w:t>
      </w:r>
      <w:r w:rsidR="005F6658" w:rsidRPr="00643390">
        <w:rPr>
          <w:color w:val="auto"/>
        </w:rPr>
        <w:t>)</w:t>
      </w:r>
      <w:r w:rsidR="00450E64" w:rsidRPr="00643390">
        <w:rPr>
          <w:color w:val="auto"/>
        </w:rPr>
        <w:t xml:space="preserve"> and hChR2 </w:t>
      </w:r>
      <w:r w:rsidR="005F6658" w:rsidRPr="00643390">
        <w:rPr>
          <w:color w:val="auto"/>
        </w:rPr>
        <w:t>(</w:t>
      </w:r>
      <w:r w:rsidR="00450E64" w:rsidRPr="00643390">
        <w:rPr>
          <w:color w:val="auto"/>
        </w:rPr>
        <w:t>opsin</w:t>
      </w:r>
      <w:r w:rsidR="005F6658" w:rsidRPr="00643390">
        <w:rPr>
          <w:color w:val="auto"/>
        </w:rPr>
        <w:t>)</w:t>
      </w:r>
      <w:r w:rsidR="00450E64" w:rsidRPr="00643390">
        <w:rPr>
          <w:color w:val="auto"/>
        </w:rPr>
        <w:t xml:space="preserve"> in VTA glutamate neurons and </w:t>
      </w:r>
      <w:r w:rsidR="002D2CDC" w:rsidRPr="00643390">
        <w:rPr>
          <w:color w:val="auto"/>
        </w:rPr>
        <w:t xml:space="preserve">axonal </w:t>
      </w:r>
      <w:r w:rsidR="00450E64" w:rsidRPr="00643390">
        <w:rPr>
          <w:color w:val="auto"/>
        </w:rPr>
        <w:t xml:space="preserve">projections. </w:t>
      </w:r>
      <w:r w:rsidR="002D2CDC" w:rsidRPr="00643390">
        <w:rPr>
          <w:color w:val="auto"/>
        </w:rPr>
        <w:t>R</w:t>
      </w:r>
      <w:r w:rsidR="00450E64" w:rsidRPr="00643390">
        <w:rPr>
          <w:color w:val="auto"/>
        </w:rPr>
        <w:t xml:space="preserve">esults </w:t>
      </w:r>
      <w:r w:rsidR="002D2CDC" w:rsidRPr="00643390">
        <w:rPr>
          <w:color w:val="auto"/>
        </w:rPr>
        <w:t xml:space="preserve">from this study </w:t>
      </w:r>
      <w:r w:rsidR="00450E64" w:rsidRPr="00643390">
        <w:rPr>
          <w:color w:val="auto"/>
        </w:rPr>
        <w:t xml:space="preserve">demonstrate </w:t>
      </w:r>
      <w:r w:rsidR="00292641" w:rsidRPr="00643390">
        <w:rPr>
          <w:color w:val="auto"/>
        </w:rPr>
        <w:t xml:space="preserve">the </w:t>
      </w:r>
      <w:r w:rsidR="00450E64" w:rsidRPr="00643390">
        <w:rPr>
          <w:color w:val="auto"/>
        </w:rPr>
        <w:t xml:space="preserve">layer-dependent distribution of VTA-glutamate presynaptic terminals in the </w:t>
      </w:r>
      <w:r w:rsidR="00082B9E" w:rsidRPr="00643390">
        <w:rPr>
          <w:color w:val="auto"/>
        </w:rPr>
        <w:t>CA1</w:t>
      </w:r>
      <w:r w:rsidR="002D2CDC" w:rsidRPr="00643390">
        <w:rPr>
          <w:color w:val="auto"/>
        </w:rPr>
        <w:t xml:space="preserve">, CA3, and DG hippocampal regions. Also, </w:t>
      </w:r>
      <w:proofErr w:type="spellStart"/>
      <w:r w:rsidR="002D2CDC" w:rsidRPr="00643390">
        <w:rPr>
          <w:color w:val="auto"/>
        </w:rPr>
        <w:t>p</w:t>
      </w:r>
      <w:r w:rsidR="00450E64" w:rsidRPr="00643390">
        <w:rPr>
          <w:color w:val="auto"/>
        </w:rPr>
        <w:t>hotostimulation</w:t>
      </w:r>
      <w:proofErr w:type="spellEnd"/>
      <w:r w:rsidR="00450E64" w:rsidRPr="00643390">
        <w:rPr>
          <w:color w:val="auto"/>
        </w:rPr>
        <w:t xml:space="preserve"> of VTA glutamate </w:t>
      </w:r>
      <w:r w:rsidR="00B054E6" w:rsidRPr="00643390">
        <w:rPr>
          <w:color w:val="auto"/>
        </w:rPr>
        <w:t>neurons</w:t>
      </w:r>
      <w:r w:rsidR="00450E64" w:rsidRPr="00643390">
        <w:rPr>
          <w:color w:val="auto"/>
        </w:rPr>
        <w:t xml:space="preserve"> </w:t>
      </w:r>
      <w:r w:rsidR="005329DF" w:rsidRPr="00643390">
        <w:rPr>
          <w:color w:val="auto"/>
        </w:rPr>
        <w:t>increase</w:t>
      </w:r>
      <w:r w:rsidR="00082B9E" w:rsidRPr="00643390">
        <w:rPr>
          <w:color w:val="auto"/>
        </w:rPr>
        <w:t>d</w:t>
      </w:r>
      <w:r w:rsidR="005329DF" w:rsidRPr="00643390">
        <w:rPr>
          <w:color w:val="auto"/>
        </w:rPr>
        <w:t xml:space="preserve"> </w:t>
      </w:r>
      <w:r w:rsidR="00082B9E" w:rsidRPr="00643390">
        <w:rPr>
          <w:color w:val="auto"/>
        </w:rPr>
        <w:t>CA1</w:t>
      </w:r>
      <w:r w:rsidR="005329DF" w:rsidRPr="00643390">
        <w:rPr>
          <w:color w:val="auto"/>
        </w:rPr>
        <w:t xml:space="preserve"> multi-unit </w:t>
      </w:r>
      <w:r w:rsidR="00082B9E" w:rsidRPr="00643390">
        <w:rPr>
          <w:color w:val="auto"/>
        </w:rPr>
        <w:t xml:space="preserve">and single-unit firing rates </w:t>
      </w:r>
      <w:r w:rsidR="008D6D00" w:rsidRPr="00643390">
        <w:rPr>
          <w:color w:val="auto"/>
        </w:rPr>
        <w:t xml:space="preserve">in </w:t>
      </w:r>
      <w:proofErr w:type="spellStart"/>
      <w:r w:rsidR="008D6D00" w:rsidRPr="00643390">
        <w:rPr>
          <w:color w:val="auto"/>
        </w:rPr>
        <w:t>vivo</w:t>
      </w:r>
      <w:r w:rsidR="002D2CDC" w:rsidRPr="00643390">
        <w:rPr>
          <w:color w:val="auto"/>
        </w:rPr>
        <w:t>when</w:t>
      </w:r>
      <w:proofErr w:type="spellEnd"/>
      <w:r w:rsidR="002D2CDC" w:rsidRPr="00643390">
        <w:rPr>
          <w:color w:val="auto"/>
        </w:rPr>
        <w:t xml:space="preserve"> compared with baseline values</w:t>
      </w:r>
      <w:r w:rsidR="005329DF" w:rsidRPr="00643390">
        <w:rPr>
          <w:i/>
          <w:iCs/>
          <w:color w:val="auto"/>
        </w:rPr>
        <w:t>.</w:t>
      </w:r>
      <w:r w:rsidR="005329DF" w:rsidRPr="00643390">
        <w:rPr>
          <w:color w:val="auto"/>
        </w:rPr>
        <w:t xml:space="preserve"> </w:t>
      </w:r>
      <w:r w:rsidRPr="00643390">
        <w:rPr>
          <w:color w:val="auto"/>
        </w:rPr>
        <w:t xml:space="preserve">This protocol utilizes affordable tools and commercially available software that can increase the quality of data </w:t>
      </w:r>
      <w:r w:rsidR="002D2CDC" w:rsidRPr="00643390">
        <w:rPr>
          <w:color w:val="auto"/>
        </w:rPr>
        <w:t xml:space="preserve">obtained </w:t>
      </w:r>
      <w:r w:rsidRPr="00643390">
        <w:rPr>
          <w:color w:val="auto"/>
        </w:rPr>
        <w:t xml:space="preserve">from </w:t>
      </w:r>
      <w:r w:rsidR="00BC384C" w:rsidRPr="00643390">
        <w:rPr>
          <w:color w:val="auto"/>
        </w:rPr>
        <w:t xml:space="preserve">neural circuit </w:t>
      </w:r>
      <w:r w:rsidRPr="00643390">
        <w:rPr>
          <w:color w:val="auto"/>
        </w:rPr>
        <w:t>tracing experiments.</w:t>
      </w:r>
    </w:p>
    <w:p w14:paraId="72900728" w14:textId="77777777" w:rsidR="0046279F" w:rsidRPr="00643390" w:rsidRDefault="0046279F" w:rsidP="001D04A2">
      <w:pPr>
        <w:rPr>
          <w:color w:val="auto"/>
        </w:rPr>
      </w:pPr>
    </w:p>
    <w:p w14:paraId="6B8C4FA8" w14:textId="77777777" w:rsidR="00DC4027" w:rsidRPr="00643390" w:rsidRDefault="008377A2" w:rsidP="001D04A2">
      <w:pPr>
        <w:outlineLvl w:val="0"/>
        <w:rPr>
          <w:color w:val="auto"/>
        </w:rPr>
      </w:pPr>
      <w:r w:rsidRPr="00643390">
        <w:rPr>
          <w:b/>
          <w:color w:val="auto"/>
        </w:rPr>
        <w:t>PROTOCOL</w:t>
      </w:r>
      <w:r w:rsidR="00DC4027" w:rsidRPr="00643390">
        <w:rPr>
          <w:color w:val="auto"/>
        </w:rPr>
        <w:t>:</w:t>
      </w:r>
    </w:p>
    <w:p w14:paraId="440982C9" w14:textId="447FE497" w:rsidR="00283E94" w:rsidRPr="00643390" w:rsidRDefault="00DC4027" w:rsidP="001D04A2">
      <w:pPr>
        <w:outlineLvl w:val="0"/>
        <w:rPr>
          <w:color w:val="auto"/>
        </w:rPr>
      </w:pPr>
      <w:r w:rsidRPr="00643390">
        <w:rPr>
          <w:color w:val="auto"/>
        </w:rPr>
        <w:t xml:space="preserve">All experimental and animal handling procedures were approved by the Institutional Animal Care and Use Committee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IACUC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 of the Louisiana State University School of Veterinary Medicine.</w:t>
      </w:r>
    </w:p>
    <w:p w14:paraId="381886C8" w14:textId="77777777" w:rsidR="00DC4027" w:rsidRPr="00643390" w:rsidRDefault="00DC4027" w:rsidP="001D04A2">
      <w:pPr>
        <w:outlineLvl w:val="0"/>
        <w:rPr>
          <w:b/>
          <w:color w:val="auto"/>
        </w:rPr>
      </w:pPr>
    </w:p>
    <w:p w14:paraId="3BEB3123" w14:textId="77777777" w:rsidR="008377A2" w:rsidRPr="00643390" w:rsidRDefault="009C6D3C" w:rsidP="001D04A2">
      <w:pPr>
        <w:pStyle w:val="ListParagraph"/>
        <w:numPr>
          <w:ilvl w:val="0"/>
          <w:numId w:val="35"/>
        </w:numPr>
        <w:rPr>
          <w:b/>
          <w:color w:val="auto"/>
        </w:rPr>
      </w:pPr>
      <w:r w:rsidRPr="00643390">
        <w:rPr>
          <w:b/>
          <w:color w:val="auto"/>
        </w:rPr>
        <w:t>Experimental animal</w:t>
      </w:r>
    </w:p>
    <w:p w14:paraId="42339D0C" w14:textId="77777777" w:rsidR="00DC4027" w:rsidRPr="00643390" w:rsidRDefault="00DC4027" w:rsidP="001D04A2">
      <w:pPr>
        <w:pStyle w:val="ListParagraph"/>
        <w:ind w:left="0"/>
        <w:rPr>
          <w:b/>
          <w:color w:val="auto"/>
        </w:rPr>
      </w:pPr>
    </w:p>
    <w:p w14:paraId="775A3C4A" w14:textId="77777777" w:rsidR="00AB6342" w:rsidRPr="00643390" w:rsidRDefault="00AB6342" w:rsidP="001D04A2">
      <w:pPr>
        <w:pStyle w:val="ListParagraph"/>
        <w:numPr>
          <w:ilvl w:val="1"/>
          <w:numId w:val="14"/>
        </w:numPr>
        <w:rPr>
          <w:color w:val="auto"/>
        </w:rPr>
      </w:pPr>
      <w:r w:rsidRPr="00643390">
        <w:rPr>
          <w:color w:val="auto"/>
        </w:rPr>
        <w:t>Use 5–</w:t>
      </w:r>
      <w:r w:rsidR="008377A2" w:rsidRPr="00643390">
        <w:rPr>
          <w:color w:val="auto"/>
        </w:rPr>
        <w:t xml:space="preserve">6 weeks old </w:t>
      </w:r>
      <w:r w:rsidR="00F12EB7" w:rsidRPr="00643390">
        <w:rPr>
          <w:color w:val="auto"/>
        </w:rPr>
        <w:t xml:space="preserve">mice. </w:t>
      </w:r>
    </w:p>
    <w:p w14:paraId="2483AB77" w14:textId="77777777" w:rsidR="00AB6342" w:rsidRPr="00643390" w:rsidRDefault="00AB6342" w:rsidP="001D04A2">
      <w:pPr>
        <w:pStyle w:val="ListParagraph"/>
        <w:ind w:left="0"/>
        <w:rPr>
          <w:color w:val="auto"/>
        </w:rPr>
      </w:pPr>
    </w:p>
    <w:p w14:paraId="5BDC641F" w14:textId="0D5A5804" w:rsidR="00CB650F" w:rsidRPr="00643390" w:rsidRDefault="00AB6342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NOTE: </w:t>
      </w:r>
      <w:r w:rsidR="00F12EB7" w:rsidRPr="00643390">
        <w:rPr>
          <w:color w:val="auto"/>
        </w:rPr>
        <w:t xml:space="preserve">To demonstrate this protocol, </w:t>
      </w:r>
      <w:proofErr w:type="spellStart"/>
      <w:r w:rsidR="00F12EB7" w:rsidRPr="00643390">
        <w:rPr>
          <w:color w:val="auto"/>
        </w:rPr>
        <w:t>eYFP</w:t>
      </w:r>
      <w:proofErr w:type="spellEnd"/>
      <w:r w:rsidR="00F12EB7" w:rsidRPr="00643390">
        <w:rPr>
          <w:color w:val="auto"/>
        </w:rPr>
        <w:t xml:space="preserve"> and hChR2 </w:t>
      </w:r>
      <w:r w:rsidR="008B1230" w:rsidRPr="00643390">
        <w:rPr>
          <w:color w:val="auto"/>
        </w:rPr>
        <w:t xml:space="preserve">were expressed </w:t>
      </w:r>
      <w:r w:rsidR="00F12EB7" w:rsidRPr="00643390">
        <w:rPr>
          <w:color w:val="auto"/>
        </w:rPr>
        <w:t>in VTA glutamate neurons using AAV</w:t>
      </w:r>
      <w:r w:rsidR="001C1088" w:rsidRPr="00643390">
        <w:rPr>
          <w:color w:val="auto"/>
        </w:rPr>
        <w:t>5</w:t>
      </w:r>
      <w:r w:rsidR="00F12EB7" w:rsidRPr="00643390">
        <w:rPr>
          <w:color w:val="auto"/>
        </w:rPr>
        <w:t xml:space="preserve">-mediated transfection </w:t>
      </w:r>
      <w:r w:rsidR="00BA455E" w:rsidRPr="00643390">
        <w:rPr>
          <w:color w:val="auto"/>
        </w:rPr>
        <w:t xml:space="preserve">under a </w:t>
      </w:r>
      <w:r w:rsidR="001C1088" w:rsidRPr="00643390">
        <w:rPr>
          <w:color w:val="auto"/>
        </w:rPr>
        <w:t>CaMKIIα</w:t>
      </w:r>
      <w:r w:rsidR="00F12EB7" w:rsidRPr="00643390">
        <w:rPr>
          <w:color w:val="auto"/>
        </w:rPr>
        <w:t xml:space="preserve"> promoter</w:t>
      </w:r>
      <w:r w:rsidR="00BA455E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BA455E" w:rsidRPr="00643390">
        <w:rPr>
          <w:b/>
          <w:color w:val="auto"/>
        </w:rPr>
        <w:t>Figure 1</w:t>
      </w:r>
      <w:r w:rsidR="005F6658" w:rsidRPr="00643390">
        <w:rPr>
          <w:color w:val="auto"/>
        </w:rPr>
        <w:t>)</w:t>
      </w:r>
      <w:r w:rsidR="00F12EB7" w:rsidRPr="00643390">
        <w:rPr>
          <w:color w:val="auto"/>
        </w:rPr>
        <w:t xml:space="preserve">. </w:t>
      </w:r>
      <w:proofErr w:type="spellStart"/>
      <w:r w:rsidR="00F12EB7" w:rsidRPr="00643390">
        <w:rPr>
          <w:i/>
          <w:iCs/>
          <w:color w:val="auto"/>
        </w:rPr>
        <w:t>Cre</w:t>
      </w:r>
      <w:proofErr w:type="spellEnd"/>
      <w:r w:rsidR="00F12EB7" w:rsidRPr="00643390">
        <w:rPr>
          <w:i/>
          <w:iCs/>
          <w:color w:val="auto"/>
        </w:rPr>
        <w:t xml:space="preserve">-lox </w:t>
      </w:r>
      <w:r w:rsidR="00F12EB7" w:rsidRPr="00643390">
        <w:rPr>
          <w:iCs/>
          <w:color w:val="auto"/>
        </w:rPr>
        <w:t xml:space="preserve">recombination </w:t>
      </w:r>
      <w:r w:rsidR="00F12EB7" w:rsidRPr="00643390">
        <w:rPr>
          <w:iCs/>
          <w:color w:val="auto"/>
        </w:rPr>
        <w:lastRenderedPageBreak/>
        <w:t>can also be used</w:t>
      </w:r>
      <w:r w:rsidR="00BA455E" w:rsidRPr="00643390">
        <w:rPr>
          <w:iCs/>
          <w:color w:val="auto"/>
        </w:rPr>
        <w:t xml:space="preserve"> for this step.</w:t>
      </w:r>
    </w:p>
    <w:p w14:paraId="002B9904" w14:textId="77777777" w:rsidR="00AB6342" w:rsidRPr="00643390" w:rsidRDefault="00AB6342" w:rsidP="001D04A2">
      <w:pPr>
        <w:pStyle w:val="ListParagraph"/>
        <w:ind w:left="0"/>
        <w:rPr>
          <w:color w:val="auto"/>
        </w:rPr>
      </w:pPr>
    </w:p>
    <w:p w14:paraId="62FF500E" w14:textId="3EDF2728" w:rsidR="004D0A2E" w:rsidRPr="00643390" w:rsidRDefault="00AB6342" w:rsidP="001D04A2">
      <w:pPr>
        <w:pStyle w:val="ListParagraph"/>
        <w:numPr>
          <w:ilvl w:val="1"/>
          <w:numId w:val="14"/>
        </w:numPr>
        <w:rPr>
          <w:color w:val="auto"/>
        </w:rPr>
      </w:pPr>
      <w:r w:rsidRPr="00643390">
        <w:rPr>
          <w:color w:val="auto"/>
        </w:rPr>
        <w:t xml:space="preserve">House 3–5 animals per </w:t>
      </w:r>
      <w:r w:rsidR="00474224" w:rsidRPr="00643390">
        <w:rPr>
          <w:color w:val="auto"/>
        </w:rPr>
        <w:t>cage under standard conditions of 12 h alternating light and dark cycle.</w:t>
      </w:r>
      <w:r w:rsidR="00FB7E88" w:rsidRPr="00643390">
        <w:rPr>
          <w:color w:val="auto"/>
        </w:rPr>
        <w:t xml:space="preserve"> Food and water should be provided </w:t>
      </w:r>
      <w:r w:rsidR="008D6D00" w:rsidRPr="00643390">
        <w:rPr>
          <w:color w:val="auto"/>
        </w:rPr>
        <w:t>ad libitum</w:t>
      </w:r>
      <w:r w:rsidR="00FB7E88" w:rsidRPr="00643390">
        <w:rPr>
          <w:color w:val="auto"/>
        </w:rPr>
        <w:t>.</w:t>
      </w:r>
    </w:p>
    <w:p w14:paraId="7DDBFED1" w14:textId="77777777" w:rsidR="00C17996" w:rsidRPr="00643390" w:rsidRDefault="00C17996" w:rsidP="001D04A2">
      <w:pPr>
        <w:pStyle w:val="ListParagraph"/>
        <w:ind w:left="0"/>
        <w:rPr>
          <w:color w:val="auto"/>
        </w:rPr>
      </w:pPr>
    </w:p>
    <w:p w14:paraId="7BCB97D3" w14:textId="77777777" w:rsidR="002C283F" w:rsidRPr="00643390" w:rsidRDefault="009C6D3C" w:rsidP="001D04A2">
      <w:pPr>
        <w:pStyle w:val="ListParagraph"/>
        <w:numPr>
          <w:ilvl w:val="0"/>
          <w:numId w:val="14"/>
        </w:numPr>
        <w:rPr>
          <w:b/>
          <w:color w:val="auto"/>
          <w:highlight w:val="yellow"/>
        </w:rPr>
      </w:pPr>
      <w:r w:rsidRPr="00643390">
        <w:rPr>
          <w:b/>
          <w:color w:val="auto"/>
          <w:highlight w:val="yellow"/>
        </w:rPr>
        <w:t>Craniotomy</w:t>
      </w:r>
      <w:r w:rsidR="002C283F" w:rsidRPr="00643390">
        <w:rPr>
          <w:b/>
          <w:color w:val="auto"/>
          <w:highlight w:val="yellow"/>
        </w:rPr>
        <w:t xml:space="preserve"> and animal preparation</w:t>
      </w:r>
    </w:p>
    <w:p w14:paraId="4992274B" w14:textId="77777777" w:rsidR="00AB6342" w:rsidRPr="00643390" w:rsidRDefault="00AB6342" w:rsidP="001D04A2">
      <w:pPr>
        <w:pStyle w:val="ListParagraph"/>
        <w:ind w:left="0"/>
        <w:rPr>
          <w:b/>
          <w:color w:val="auto"/>
          <w:highlight w:val="green"/>
        </w:rPr>
      </w:pPr>
    </w:p>
    <w:p w14:paraId="615C941B" w14:textId="458D0136" w:rsidR="00AB6342" w:rsidRPr="00643390" w:rsidRDefault="00AB6342" w:rsidP="001D04A2">
      <w:pPr>
        <w:pStyle w:val="ListParagraph"/>
        <w:ind w:left="0"/>
        <w:rPr>
          <w:iCs/>
          <w:color w:val="auto"/>
        </w:rPr>
      </w:pPr>
      <w:r w:rsidRPr="00643390">
        <w:rPr>
          <w:color w:val="auto"/>
        </w:rPr>
        <w:t xml:space="preserve">NOTE: </w:t>
      </w:r>
      <w:r w:rsidR="006E5FDA" w:rsidRPr="00643390">
        <w:rPr>
          <w:color w:val="auto"/>
        </w:rPr>
        <w:t>This section describe</w:t>
      </w:r>
      <w:r w:rsidR="009C6D3C" w:rsidRPr="00643390">
        <w:rPr>
          <w:color w:val="auto"/>
        </w:rPr>
        <w:t>s pre</w:t>
      </w:r>
      <w:r w:rsidR="000D585D" w:rsidRPr="00643390">
        <w:rPr>
          <w:color w:val="auto"/>
        </w:rPr>
        <w:t>-</w:t>
      </w:r>
      <w:r w:rsidR="009C6D3C" w:rsidRPr="00643390">
        <w:rPr>
          <w:color w:val="auto"/>
        </w:rPr>
        <w:t xml:space="preserve"> and </w:t>
      </w:r>
      <w:r w:rsidR="001D04A2" w:rsidRPr="00643390">
        <w:rPr>
          <w:color w:val="auto"/>
        </w:rPr>
        <w:t>peri-</w:t>
      </w:r>
      <w:r w:rsidR="009C6D3C" w:rsidRPr="00643390">
        <w:rPr>
          <w:color w:val="auto"/>
        </w:rPr>
        <w:t xml:space="preserve">operative procedures for </w:t>
      </w:r>
      <w:r w:rsidR="000D585D" w:rsidRPr="00643390">
        <w:rPr>
          <w:color w:val="auto"/>
        </w:rPr>
        <w:t>mouse</w:t>
      </w:r>
      <w:r w:rsidR="009C6D3C" w:rsidRPr="00643390">
        <w:rPr>
          <w:color w:val="auto"/>
        </w:rPr>
        <w:t xml:space="preserve"> craniotomy. Use </w:t>
      </w:r>
      <w:r w:rsidR="006E5FDA" w:rsidRPr="00643390">
        <w:rPr>
          <w:color w:val="auto"/>
        </w:rPr>
        <w:t>standard stereotactic apparatus</w:t>
      </w:r>
      <w:r w:rsidR="00474224" w:rsidRPr="00643390">
        <w:rPr>
          <w:color w:val="auto"/>
        </w:rPr>
        <w:t xml:space="preserve"> and appropriate coordinates </w:t>
      </w:r>
      <w:r w:rsidR="005F6658" w:rsidRPr="00643390">
        <w:rPr>
          <w:iCs/>
          <w:color w:val="auto"/>
        </w:rPr>
        <w:t>(</w:t>
      </w:r>
      <w:r w:rsidR="006F6EAB" w:rsidRPr="00643390">
        <w:rPr>
          <w:iCs/>
          <w:color w:val="auto"/>
        </w:rPr>
        <w:t>Anteroposterior</w:t>
      </w:r>
      <w:r w:rsidR="00FB7E88" w:rsidRPr="00643390">
        <w:rPr>
          <w:iCs/>
          <w:color w:val="auto"/>
        </w:rPr>
        <w:t xml:space="preserve">: </w:t>
      </w:r>
      <w:r w:rsidR="00474224" w:rsidRPr="00643390">
        <w:rPr>
          <w:iCs/>
          <w:color w:val="auto"/>
        </w:rPr>
        <w:t xml:space="preserve">AP, </w:t>
      </w:r>
      <w:r w:rsidR="00FB7E88" w:rsidRPr="00643390">
        <w:rPr>
          <w:iCs/>
          <w:color w:val="auto"/>
        </w:rPr>
        <w:t>Medi</w:t>
      </w:r>
      <w:r w:rsidR="009F4557" w:rsidRPr="00643390">
        <w:rPr>
          <w:iCs/>
          <w:color w:val="auto"/>
        </w:rPr>
        <w:t>ol</w:t>
      </w:r>
      <w:r w:rsidR="00FB7E88" w:rsidRPr="00643390">
        <w:rPr>
          <w:iCs/>
          <w:color w:val="auto"/>
        </w:rPr>
        <w:t xml:space="preserve">ateral: </w:t>
      </w:r>
      <w:r w:rsidR="00474224" w:rsidRPr="00643390">
        <w:rPr>
          <w:iCs/>
          <w:color w:val="auto"/>
        </w:rPr>
        <w:t xml:space="preserve">ML, </w:t>
      </w:r>
      <w:r w:rsidR="00FB7E88" w:rsidRPr="00643390">
        <w:rPr>
          <w:iCs/>
          <w:color w:val="auto"/>
        </w:rPr>
        <w:t xml:space="preserve">and Dorsoventral: </w:t>
      </w:r>
      <w:r w:rsidR="00474224" w:rsidRPr="00643390">
        <w:rPr>
          <w:iCs/>
          <w:color w:val="auto"/>
        </w:rPr>
        <w:t>DV</w:t>
      </w:r>
      <w:r w:rsidR="005F6658" w:rsidRPr="00643390">
        <w:rPr>
          <w:iCs/>
          <w:color w:val="auto"/>
        </w:rPr>
        <w:t>)</w:t>
      </w:r>
      <w:r w:rsidR="00902B86" w:rsidRPr="00643390">
        <w:rPr>
          <w:color w:val="auto"/>
        </w:rPr>
        <w:t xml:space="preserve">. </w:t>
      </w:r>
      <w:r w:rsidR="00902B86" w:rsidRPr="00643390">
        <w:rPr>
          <w:iCs/>
          <w:color w:val="auto"/>
        </w:rPr>
        <w:t xml:space="preserve">Refer to a mouse brain atlas to determine the coordinates for </w:t>
      </w:r>
      <w:r w:rsidR="001C1088" w:rsidRPr="00643390">
        <w:rPr>
          <w:iCs/>
          <w:color w:val="auto"/>
        </w:rPr>
        <w:t xml:space="preserve">the </w:t>
      </w:r>
      <w:r w:rsidR="000D585D" w:rsidRPr="00643390">
        <w:rPr>
          <w:iCs/>
          <w:color w:val="auto"/>
        </w:rPr>
        <w:t>brain region</w:t>
      </w:r>
      <w:r w:rsidR="00902B86" w:rsidRPr="00643390">
        <w:rPr>
          <w:iCs/>
          <w:color w:val="auto"/>
        </w:rPr>
        <w:t xml:space="preserve"> of interest</w:t>
      </w:r>
      <w:r w:rsidR="006E5FDA" w:rsidRPr="00643390">
        <w:rPr>
          <w:iCs/>
          <w:color w:val="auto"/>
        </w:rPr>
        <w:t>.</w:t>
      </w:r>
    </w:p>
    <w:p w14:paraId="1FD2930E" w14:textId="77777777" w:rsidR="00AB6342" w:rsidRPr="00643390" w:rsidRDefault="00AB6342" w:rsidP="001D04A2">
      <w:pPr>
        <w:pStyle w:val="ListParagraph"/>
        <w:ind w:left="0"/>
        <w:rPr>
          <w:iCs/>
          <w:color w:val="auto"/>
        </w:rPr>
      </w:pPr>
    </w:p>
    <w:p w14:paraId="3D1AD331" w14:textId="2153C113" w:rsidR="00AB6342" w:rsidRPr="00643390" w:rsidRDefault="00474224" w:rsidP="001D04A2">
      <w:pPr>
        <w:pStyle w:val="ListParagraph"/>
        <w:numPr>
          <w:ilvl w:val="1"/>
          <w:numId w:val="14"/>
        </w:numPr>
        <w:rPr>
          <w:color w:val="auto"/>
        </w:rPr>
      </w:pPr>
      <w:r w:rsidRPr="00643390">
        <w:rPr>
          <w:color w:val="auto"/>
        </w:rPr>
        <w:t xml:space="preserve">Anesthetize mice by intraperitoneal ketamine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100</w:t>
      </w:r>
      <w:r w:rsidR="00AB6342" w:rsidRPr="00643390">
        <w:rPr>
          <w:color w:val="auto"/>
        </w:rPr>
        <w:t xml:space="preserve"> </w:t>
      </w:r>
      <w:r w:rsidRPr="00643390">
        <w:rPr>
          <w:color w:val="auto"/>
        </w:rPr>
        <w:t>mg/kg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/xylazine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10 mg/kg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 cocktail</w:t>
      </w:r>
      <w:r w:rsidR="00902B86" w:rsidRPr="00643390">
        <w:rPr>
          <w:color w:val="auto"/>
        </w:rPr>
        <w:t xml:space="preserve"> injection</w:t>
      </w:r>
      <w:r w:rsidRPr="00643390">
        <w:rPr>
          <w:color w:val="auto"/>
        </w:rPr>
        <w:t xml:space="preserve">. Perform a toe pinch test to ensure the absence of sensation before </w:t>
      </w:r>
      <w:r w:rsidR="001C1088" w:rsidRPr="00643390">
        <w:rPr>
          <w:color w:val="auto"/>
        </w:rPr>
        <w:t xml:space="preserve">the </w:t>
      </w:r>
      <w:r w:rsidRPr="00643390">
        <w:rPr>
          <w:color w:val="auto"/>
        </w:rPr>
        <w:t xml:space="preserve">commencement of surgery. </w:t>
      </w:r>
    </w:p>
    <w:p w14:paraId="2E1F31AB" w14:textId="77777777" w:rsidR="00AB6342" w:rsidRPr="00643390" w:rsidRDefault="00AB6342" w:rsidP="001D04A2">
      <w:pPr>
        <w:pStyle w:val="ListParagraph"/>
        <w:ind w:left="0"/>
        <w:rPr>
          <w:color w:val="auto"/>
        </w:rPr>
      </w:pPr>
    </w:p>
    <w:p w14:paraId="4487942B" w14:textId="1F8A3AC4" w:rsidR="00474224" w:rsidRPr="00643390" w:rsidRDefault="00AB6342" w:rsidP="001D04A2">
      <w:pPr>
        <w:pStyle w:val="ListParagraph"/>
        <w:ind w:left="0"/>
        <w:rPr>
          <w:iCs/>
          <w:color w:val="auto"/>
        </w:rPr>
      </w:pPr>
      <w:r w:rsidRPr="00643390">
        <w:rPr>
          <w:color w:val="auto"/>
        </w:rPr>
        <w:t xml:space="preserve">NOTE: Alternatively, </w:t>
      </w:r>
      <w:r w:rsidR="00474224" w:rsidRPr="00643390">
        <w:rPr>
          <w:iCs/>
          <w:color w:val="auto"/>
        </w:rPr>
        <w:t>Isoflurane a</w:t>
      </w:r>
      <w:r w:rsidR="00964A69" w:rsidRPr="00643390">
        <w:rPr>
          <w:iCs/>
          <w:color w:val="auto"/>
        </w:rPr>
        <w:t>n</w:t>
      </w:r>
      <w:r w:rsidR="00474224" w:rsidRPr="00643390">
        <w:rPr>
          <w:iCs/>
          <w:color w:val="auto"/>
        </w:rPr>
        <w:t xml:space="preserve">esthesia with </w:t>
      </w:r>
      <w:r w:rsidR="00C11C4A" w:rsidRPr="00643390">
        <w:rPr>
          <w:iCs/>
          <w:color w:val="auto"/>
        </w:rPr>
        <w:t xml:space="preserve">an </w:t>
      </w:r>
      <w:r w:rsidR="00474224" w:rsidRPr="00643390">
        <w:rPr>
          <w:iCs/>
          <w:color w:val="auto"/>
        </w:rPr>
        <w:t>appropriate nose chamber can also be used for this step.</w:t>
      </w:r>
    </w:p>
    <w:p w14:paraId="769C8E07" w14:textId="77777777" w:rsidR="00902FF9" w:rsidRPr="00643390" w:rsidRDefault="00902FF9" w:rsidP="001D04A2">
      <w:pPr>
        <w:pStyle w:val="ListParagraph"/>
        <w:ind w:left="0"/>
        <w:rPr>
          <w:color w:val="auto"/>
        </w:rPr>
      </w:pPr>
    </w:p>
    <w:p w14:paraId="47041ABB" w14:textId="3874F55D" w:rsidR="00C754B5" w:rsidRPr="00643390" w:rsidRDefault="00902B86" w:rsidP="001D04A2">
      <w:pPr>
        <w:pStyle w:val="ListParagraph"/>
        <w:numPr>
          <w:ilvl w:val="1"/>
          <w:numId w:val="14"/>
        </w:numPr>
        <w:rPr>
          <w:i/>
          <w:iCs/>
          <w:color w:val="auto"/>
          <w:highlight w:val="yellow"/>
        </w:rPr>
      </w:pPr>
      <w:r w:rsidRPr="00643390">
        <w:rPr>
          <w:color w:val="auto"/>
          <w:highlight w:val="yellow"/>
        </w:rPr>
        <w:t>Gently fix</w:t>
      </w:r>
      <w:r w:rsidR="00474224" w:rsidRPr="00643390">
        <w:rPr>
          <w:color w:val="auto"/>
          <w:highlight w:val="yellow"/>
        </w:rPr>
        <w:t xml:space="preserve"> the head of </w:t>
      </w:r>
      <w:r w:rsidRPr="00643390">
        <w:rPr>
          <w:color w:val="auto"/>
          <w:highlight w:val="yellow"/>
        </w:rPr>
        <w:t>the</w:t>
      </w:r>
      <w:r w:rsidR="00474224" w:rsidRPr="00643390">
        <w:rPr>
          <w:color w:val="auto"/>
          <w:highlight w:val="yellow"/>
        </w:rPr>
        <w:t xml:space="preserve"> animal on the stereotaxic apparatus. </w:t>
      </w:r>
    </w:p>
    <w:p w14:paraId="7AA82A10" w14:textId="77777777" w:rsidR="00C754B5" w:rsidRPr="00643390" w:rsidRDefault="00C754B5" w:rsidP="001D04A2">
      <w:pPr>
        <w:pStyle w:val="ListParagraph"/>
        <w:ind w:left="0"/>
        <w:rPr>
          <w:color w:val="auto"/>
        </w:rPr>
      </w:pPr>
    </w:p>
    <w:p w14:paraId="36D194FB" w14:textId="01A65AB1" w:rsidR="00C754B5" w:rsidRPr="00643390" w:rsidRDefault="00C754B5" w:rsidP="001D04A2">
      <w:pPr>
        <w:pStyle w:val="ListParagraph"/>
        <w:ind w:left="0"/>
        <w:rPr>
          <w:i/>
          <w:iCs/>
          <w:color w:val="auto"/>
        </w:rPr>
      </w:pPr>
      <w:r w:rsidRPr="00643390">
        <w:rPr>
          <w:color w:val="auto"/>
        </w:rPr>
        <w:t xml:space="preserve">NOTE: </w:t>
      </w:r>
      <w:r w:rsidR="00474224" w:rsidRPr="00643390">
        <w:rPr>
          <w:iCs/>
          <w:color w:val="auto"/>
        </w:rPr>
        <w:t xml:space="preserve">It is important to handle animals with caution during this process. Also, check </w:t>
      </w:r>
      <w:r w:rsidR="00AE6232" w:rsidRPr="00643390">
        <w:rPr>
          <w:iCs/>
          <w:color w:val="auto"/>
        </w:rPr>
        <w:t xml:space="preserve">the </w:t>
      </w:r>
      <w:r w:rsidR="00474224" w:rsidRPr="00643390">
        <w:rPr>
          <w:iCs/>
          <w:color w:val="auto"/>
        </w:rPr>
        <w:t xml:space="preserve">breathing rate and other vitals before proceeding with surgery. Allow the animal to </w:t>
      </w:r>
      <w:r w:rsidR="00902B86" w:rsidRPr="00643390">
        <w:rPr>
          <w:iCs/>
          <w:color w:val="auto"/>
        </w:rPr>
        <w:t>rest</w:t>
      </w:r>
      <w:r w:rsidRPr="00643390">
        <w:rPr>
          <w:iCs/>
          <w:color w:val="auto"/>
        </w:rPr>
        <w:t xml:space="preserve"> for ~7 min</w:t>
      </w:r>
      <w:r w:rsidR="00474224" w:rsidRPr="00643390">
        <w:rPr>
          <w:iCs/>
          <w:color w:val="auto"/>
        </w:rPr>
        <w:t xml:space="preserve"> to reduce stress</w:t>
      </w:r>
      <w:r w:rsidR="00774954" w:rsidRPr="00643390">
        <w:rPr>
          <w:iCs/>
          <w:color w:val="auto"/>
        </w:rPr>
        <w:t>.</w:t>
      </w:r>
    </w:p>
    <w:p w14:paraId="2D73EECD" w14:textId="77777777" w:rsidR="00C754B5" w:rsidRPr="00643390" w:rsidRDefault="00C754B5" w:rsidP="001D04A2">
      <w:pPr>
        <w:pStyle w:val="ListParagraph"/>
        <w:ind w:left="0"/>
        <w:rPr>
          <w:i/>
          <w:iCs/>
          <w:color w:val="auto"/>
        </w:rPr>
      </w:pPr>
    </w:p>
    <w:p w14:paraId="204C0532" w14:textId="0875F9BA" w:rsidR="00474224" w:rsidRPr="00643390" w:rsidRDefault="007172FE" w:rsidP="001D04A2">
      <w:pPr>
        <w:rPr>
          <w:color w:val="auto"/>
        </w:rPr>
      </w:pPr>
      <w:r w:rsidRPr="00643390">
        <w:rPr>
          <w:color w:val="auto"/>
          <w:highlight w:val="yellow"/>
        </w:rPr>
        <w:t xml:space="preserve">2.2.1. </w:t>
      </w:r>
      <w:r w:rsidR="0051673B" w:rsidRPr="00643390">
        <w:rPr>
          <w:color w:val="auto"/>
          <w:highlight w:val="yellow"/>
        </w:rPr>
        <w:t>P</w:t>
      </w:r>
      <w:r w:rsidR="00774954" w:rsidRPr="00643390">
        <w:rPr>
          <w:color w:val="auto"/>
          <w:highlight w:val="yellow"/>
        </w:rPr>
        <w:t>lace a hea</w:t>
      </w:r>
      <w:r w:rsidR="001C1088" w:rsidRPr="00643390">
        <w:rPr>
          <w:color w:val="auto"/>
          <w:highlight w:val="yellow"/>
        </w:rPr>
        <w:t>t</w:t>
      </w:r>
      <w:r w:rsidR="00774954" w:rsidRPr="00643390">
        <w:rPr>
          <w:color w:val="auto"/>
          <w:highlight w:val="yellow"/>
        </w:rPr>
        <w:t xml:space="preserve">ing pad on the stereotaxic frame such that the body of the animal is lying on it. This will help maintain </w:t>
      </w:r>
      <w:r w:rsidR="0051673B" w:rsidRPr="00643390">
        <w:rPr>
          <w:color w:val="auto"/>
          <w:highlight w:val="yellow"/>
        </w:rPr>
        <w:t xml:space="preserve">the </w:t>
      </w:r>
      <w:r w:rsidR="00774954" w:rsidRPr="00643390">
        <w:rPr>
          <w:color w:val="auto"/>
          <w:highlight w:val="yellow"/>
        </w:rPr>
        <w:t>body temperature and keep the animal warm</w:t>
      </w:r>
      <w:r w:rsidR="0051673B" w:rsidRPr="00643390">
        <w:rPr>
          <w:color w:val="auto"/>
          <w:highlight w:val="yellow"/>
        </w:rPr>
        <w:t xml:space="preserve"> though out the procedure.</w:t>
      </w:r>
      <w:r w:rsidR="0051673B" w:rsidRPr="00643390">
        <w:rPr>
          <w:color w:val="auto"/>
        </w:rPr>
        <w:t xml:space="preserve"> Retain the heating pad for postoperative care and recovery</w:t>
      </w:r>
      <w:r w:rsidR="00774954" w:rsidRPr="00643390">
        <w:rPr>
          <w:color w:val="auto"/>
        </w:rPr>
        <w:t>.</w:t>
      </w:r>
    </w:p>
    <w:p w14:paraId="122A25C1" w14:textId="77777777" w:rsidR="006A3691" w:rsidRPr="00643390" w:rsidRDefault="006A3691" w:rsidP="001D04A2">
      <w:pPr>
        <w:pStyle w:val="ListParagraph"/>
        <w:ind w:left="0"/>
        <w:rPr>
          <w:i/>
          <w:iCs/>
          <w:color w:val="auto"/>
        </w:rPr>
      </w:pPr>
    </w:p>
    <w:p w14:paraId="7F8E9B94" w14:textId="77777777" w:rsidR="006A3691" w:rsidRPr="00643390" w:rsidRDefault="00DA3FFB" w:rsidP="001D04A2">
      <w:pPr>
        <w:pStyle w:val="ListParagraph"/>
        <w:numPr>
          <w:ilvl w:val="1"/>
          <w:numId w:val="14"/>
        </w:numPr>
        <w:rPr>
          <w:i/>
          <w:iCs/>
          <w:color w:val="auto"/>
        </w:rPr>
      </w:pPr>
      <w:r w:rsidRPr="00643390">
        <w:rPr>
          <w:color w:val="auto"/>
        </w:rPr>
        <w:t xml:space="preserve">Use a clipper to remove hair over the scalp and clean the skin with </w:t>
      </w:r>
      <w:r w:rsidR="001C1088" w:rsidRPr="00643390">
        <w:rPr>
          <w:color w:val="auto"/>
        </w:rPr>
        <w:t xml:space="preserve">an </w:t>
      </w:r>
      <w:r w:rsidRPr="00643390">
        <w:rPr>
          <w:color w:val="auto"/>
        </w:rPr>
        <w:t>iodine solution.</w:t>
      </w:r>
    </w:p>
    <w:p w14:paraId="1F702542" w14:textId="1CF38B6E" w:rsidR="00DA3FFB" w:rsidRPr="00643390" w:rsidRDefault="00DA3FFB" w:rsidP="001D04A2">
      <w:pPr>
        <w:pStyle w:val="ListParagraph"/>
        <w:ind w:left="0"/>
        <w:rPr>
          <w:i/>
          <w:iCs/>
          <w:color w:val="auto"/>
        </w:rPr>
      </w:pPr>
      <w:r w:rsidRPr="00643390">
        <w:rPr>
          <w:color w:val="auto"/>
        </w:rPr>
        <w:t xml:space="preserve"> </w:t>
      </w:r>
    </w:p>
    <w:p w14:paraId="34A79134" w14:textId="302390DF" w:rsidR="001C1088" w:rsidRPr="00643390" w:rsidRDefault="001C1088" w:rsidP="001D04A2">
      <w:pPr>
        <w:pStyle w:val="ListParagraph"/>
        <w:numPr>
          <w:ilvl w:val="2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>Apply topical lidocaine to block sensation on the scalp.</w:t>
      </w:r>
    </w:p>
    <w:p w14:paraId="17A29403" w14:textId="77777777" w:rsidR="006A3691" w:rsidRPr="00643390" w:rsidRDefault="006A3691" w:rsidP="001D04A2">
      <w:pPr>
        <w:pStyle w:val="ListParagraph"/>
        <w:ind w:left="0"/>
        <w:rPr>
          <w:color w:val="auto"/>
          <w:highlight w:val="yellow"/>
        </w:rPr>
      </w:pPr>
    </w:p>
    <w:p w14:paraId="2C522381" w14:textId="248BF554" w:rsidR="009C6D3C" w:rsidRPr="00643390" w:rsidRDefault="00EC685E" w:rsidP="001D04A2">
      <w:pPr>
        <w:pStyle w:val="ListParagraph"/>
        <w:numPr>
          <w:ilvl w:val="2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>Use a scalpel to m</w:t>
      </w:r>
      <w:r w:rsidR="00DA3FFB" w:rsidRPr="00643390">
        <w:rPr>
          <w:color w:val="auto"/>
          <w:highlight w:val="yellow"/>
        </w:rPr>
        <w:t>ake a</w:t>
      </w:r>
      <w:r w:rsidR="00474224" w:rsidRPr="00643390">
        <w:rPr>
          <w:color w:val="auto"/>
          <w:highlight w:val="yellow"/>
        </w:rPr>
        <w:t xml:space="preserve"> midline </w:t>
      </w:r>
      <w:r w:rsidR="009C6D3C" w:rsidRPr="00643390">
        <w:rPr>
          <w:color w:val="auto"/>
          <w:highlight w:val="yellow"/>
        </w:rPr>
        <w:t xml:space="preserve">scalp </w:t>
      </w:r>
      <w:r w:rsidR="00DA3FFB" w:rsidRPr="00643390">
        <w:rPr>
          <w:color w:val="auto"/>
          <w:highlight w:val="yellow"/>
        </w:rPr>
        <w:t xml:space="preserve">incision extending from </w:t>
      </w:r>
      <w:r w:rsidR="004D533C" w:rsidRPr="00643390">
        <w:rPr>
          <w:color w:val="auto"/>
          <w:highlight w:val="yellow"/>
        </w:rPr>
        <w:t xml:space="preserve">the frontal to </w:t>
      </w:r>
      <w:r w:rsidR="001C1088" w:rsidRPr="00643390">
        <w:rPr>
          <w:color w:val="auto"/>
          <w:highlight w:val="yellow"/>
        </w:rPr>
        <w:t xml:space="preserve">the </w:t>
      </w:r>
      <w:r w:rsidR="004D533C" w:rsidRPr="00643390">
        <w:rPr>
          <w:color w:val="auto"/>
          <w:highlight w:val="yellow"/>
        </w:rPr>
        <w:t>occipital region.</w:t>
      </w:r>
      <w:r w:rsidR="00DA3FFB" w:rsidRPr="00643390">
        <w:rPr>
          <w:color w:val="auto"/>
          <w:highlight w:val="yellow"/>
        </w:rPr>
        <w:t xml:space="preserve"> </w:t>
      </w:r>
    </w:p>
    <w:p w14:paraId="62612CD9" w14:textId="77777777" w:rsidR="006A3691" w:rsidRPr="00643390" w:rsidRDefault="006A3691" w:rsidP="001D04A2">
      <w:pPr>
        <w:pStyle w:val="ListParagraph"/>
        <w:ind w:left="0"/>
        <w:rPr>
          <w:color w:val="auto"/>
          <w:highlight w:val="green"/>
        </w:rPr>
      </w:pPr>
    </w:p>
    <w:p w14:paraId="052A3419" w14:textId="77777777" w:rsidR="00CE49E2" w:rsidRPr="00643390" w:rsidRDefault="009C6D3C" w:rsidP="001D04A2">
      <w:pPr>
        <w:pStyle w:val="ListParagraph"/>
        <w:numPr>
          <w:ilvl w:val="2"/>
          <w:numId w:val="14"/>
        </w:numPr>
        <w:rPr>
          <w:i/>
          <w:iCs/>
          <w:color w:val="auto"/>
        </w:rPr>
      </w:pPr>
      <w:r w:rsidRPr="00643390">
        <w:rPr>
          <w:color w:val="auto"/>
        </w:rPr>
        <w:t>C</w:t>
      </w:r>
      <w:r w:rsidR="00DA3FFB" w:rsidRPr="00643390">
        <w:rPr>
          <w:color w:val="auto"/>
        </w:rPr>
        <w:t>lean the incision area with saline</w:t>
      </w:r>
      <w:r w:rsidR="001C1088" w:rsidRPr="00643390">
        <w:rPr>
          <w:color w:val="auto"/>
        </w:rPr>
        <w:t>, then expose the calvaria</w:t>
      </w:r>
      <w:r w:rsidR="00DA3FFB" w:rsidRPr="00643390">
        <w:rPr>
          <w:color w:val="auto"/>
        </w:rPr>
        <w:t xml:space="preserve">. </w:t>
      </w:r>
    </w:p>
    <w:p w14:paraId="622CED87" w14:textId="77777777" w:rsidR="00CE49E2" w:rsidRPr="00643390" w:rsidRDefault="00CE49E2" w:rsidP="001D04A2">
      <w:pPr>
        <w:rPr>
          <w:i/>
          <w:iCs/>
          <w:color w:val="auto"/>
        </w:rPr>
      </w:pPr>
    </w:p>
    <w:p w14:paraId="6628CD20" w14:textId="42690AA1" w:rsidR="00DA3FFB" w:rsidRPr="00643390" w:rsidRDefault="00CE49E2" w:rsidP="001D04A2">
      <w:pPr>
        <w:pStyle w:val="ListParagraph"/>
        <w:ind w:left="0"/>
        <w:rPr>
          <w:iCs/>
          <w:color w:val="auto"/>
        </w:rPr>
      </w:pPr>
      <w:r w:rsidRPr="00643390">
        <w:rPr>
          <w:iCs/>
          <w:color w:val="auto"/>
        </w:rPr>
        <w:t xml:space="preserve">NOTE: </w:t>
      </w:r>
      <w:r w:rsidR="00DA3FFB" w:rsidRPr="00643390">
        <w:rPr>
          <w:iCs/>
          <w:color w:val="auto"/>
        </w:rPr>
        <w:t>A small amount of 3% hydrogen peroxide solution can be applied to remove periosteum from the calvaria.</w:t>
      </w:r>
      <w:r w:rsidR="009C6D3C" w:rsidRPr="00643390">
        <w:rPr>
          <w:iCs/>
          <w:color w:val="auto"/>
        </w:rPr>
        <w:t xml:space="preserve"> This will increase </w:t>
      </w:r>
      <w:r w:rsidR="001C1088" w:rsidRPr="00643390">
        <w:rPr>
          <w:iCs/>
          <w:color w:val="auto"/>
        </w:rPr>
        <w:t xml:space="preserve">the </w:t>
      </w:r>
      <w:r w:rsidR="009C6D3C" w:rsidRPr="00643390">
        <w:rPr>
          <w:iCs/>
          <w:color w:val="auto"/>
        </w:rPr>
        <w:t>visibility of landmark</w:t>
      </w:r>
      <w:r w:rsidR="009F4557" w:rsidRPr="00643390">
        <w:rPr>
          <w:iCs/>
          <w:color w:val="auto"/>
        </w:rPr>
        <w:t>s</w:t>
      </w:r>
      <w:r w:rsidR="009C6D3C" w:rsidRPr="00643390">
        <w:rPr>
          <w:iCs/>
          <w:color w:val="auto"/>
        </w:rPr>
        <w:t xml:space="preserve"> </w:t>
      </w:r>
      <w:r w:rsidR="005F6658" w:rsidRPr="00643390">
        <w:rPr>
          <w:iCs/>
          <w:color w:val="auto"/>
        </w:rPr>
        <w:t>(</w:t>
      </w:r>
      <w:r w:rsidR="009C6D3C" w:rsidRPr="00643390">
        <w:rPr>
          <w:iCs/>
          <w:color w:val="auto"/>
        </w:rPr>
        <w:t xml:space="preserve">bregma and </w:t>
      </w:r>
      <w:r w:rsidR="009F4557" w:rsidRPr="00643390">
        <w:rPr>
          <w:iCs/>
          <w:color w:val="auto"/>
        </w:rPr>
        <w:t>lambda</w:t>
      </w:r>
      <w:r w:rsidR="005F6658" w:rsidRPr="00643390">
        <w:rPr>
          <w:iCs/>
          <w:color w:val="auto"/>
        </w:rPr>
        <w:t>)</w:t>
      </w:r>
      <w:r w:rsidR="009F4557" w:rsidRPr="00643390">
        <w:rPr>
          <w:iCs/>
          <w:color w:val="auto"/>
        </w:rPr>
        <w:t xml:space="preserve"> and sutures.</w:t>
      </w:r>
    </w:p>
    <w:p w14:paraId="4EBF8FAB" w14:textId="77777777" w:rsidR="00CE49E2" w:rsidRPr="00643390" w:rsidRDefault="00CE49E2" w:rsidP="001D04A2">
      <w:pPr>
        <w:pStyle w:val="ListParagraph"/>
        <w:ind w:left="0"/>
        <w:rPr>
          <w:iCs/>
          <w:color w:val="auto"/>
        </w:rPr>
      </w:pPr>
    </w:p>
    <w:p w14:paraId="717B2CCE" w14:textId="77777777" w:rsidR="00CE49E2" w:rsidRPr="00643390" w:rsidRDefault="009C6D3C" w:rsidP="001D04A2">
      <w:pPr>
        <w:pStyle w:val="ListParagraph"/>
        <w:numPr>
          <w:ilvl w:val="2"/>
          <w:numId w:val="14"/>
        </w:numPr>
        <w:rPr>
          <w:color w:val="auto"/>
        </w:rPr>
      </w:pPr>
      <w:r w:rsidRPr="00643390">
        <w:rPr>
          <w:color w:val="auto"/>
        </w:rPr>
        <w:t xml:space="preserve">Using a mouse brain stereotactic atlas, determine AP and ML coordinates relative to the bregma. </w:t>
      </w:r>
    </w:p>
    <w:p w14:paraId="223A2F18" w14:textId="77777777" w:rsidR="00CE49E2" w:rsidRPr="00643390" w:rsidRDefault="00CE49E2" w:rsidP="001D04A2">
      <w:pPr>
        <w:pStyle w:val="ListParagraph"/>
        <w:ind w:left="0"/>
        <w:rPr>
          <w:color w:val="auto"/>
        </w:rPr>
      </w:pPr>
    </w:p>
    <w:p w14:paraId="5D83845E" w14:textId="77777777" w:rsidR="00054988" w:rsidRDefault="00AE6232" w:rsidP="00054988">
      <w:pPr>
        <w:pStyle w:val="ListParagraph"/>
        <w:ind w:left="0"/>
        <w:rPr>
          <w:color w:val="auto"/>
          <w:highlight w:val="yellow"/>
        </w:rPr>
      </w:pPr>
      <w:r w:rsidRPr="00643390">
        <w:rPr>
          <w:bCs/>
          <w:color w:val="auto"/>
          <w:highlight w:val="yellow"/>
        </w:rPr>
        <w:lastRenderedPageBreak/>
        <w:t>2.3.5.</w:t>
      </w:r>
      <w:r w:rsidR="008B1230" w:rsidRPr="00643390">
        <w:rPr>
          <w:color w:val="auto"/>
          <w:highlight w:val="yellow"/>
        </w:rPr>
        <w:t xml:space="preserve"> </w:t>
      </w:r>
      <w:r w:rsidR="009C6D3C" w:rsidRPr="00643390">
        <w:rPr>
          <w:color w:val="auto"/>
          <w:highlight w:val="yellow"/>
        </w:rPr>
        <w:t>For VTA</w:t>
      </w:r>
      <w:r w:rsidR="004D533C" w:rsidRPr="00643390">
        <w:rPr>
          <w:color w:val="auto"/>
          <w:highlight w:val="yellow"/>
        </w:rPr>
        <w:t xml:space="preserve"> injection</w:t>
      </w:r>
      <w:r w:rsidR="009C6D3C" w:rsidRPr="00643390">
        <w:rPr>
          <w:color w:val="auto"/>
          <w:highlight w:val="yellow"/>
        </w:rPr>
        <w:t xml:space="preserve">, </w:t>
      </w:r>
      <w:r w:rsidRPr="00643390">
        <w:rPr>
          <w:color w:val="auto"/>
          <w:highlight w:val="yellow"/>
        </w:rPr>
        <w:t xml:space="preserve">position </w:t>
      </w:r>
      <w:r w:rsidR="00CE49E2" w:rsidRPr="00643390">
        <w:rPr>
          <w:color w:val="auto"/>
          <w:highlight w:val="yellow"/>
        </w:rPr>
        <w:t xml:space="preserve">an ultrafine blunt-point needle </w:t>
      </w:r>
      <w:r w:rsidR="00AD26D1" w:rsidRPr="00643390">
        <w:rPr>
          <w:color w:val="auto"/>
          <w:highlight w:val="yellow"/>
        </w:rPr>
        <w:t xml:space="preserve">syringe </w:t>
      </w:r>
      <w:r w:rsidR="005F6658" w:rsidRPr="00643390">
        <w:rPr>
          <w:color w:val="auto"/>
        </w:rPr>
        <w:t>(</w:t>
      </w:r>
      <w:r w:rsidR="00CE49E2" w:rsidRPr="00643390">
        <w:rPr>
          <w:color w:val="auto"/>
          <w:highlight w:val="yellow"/>
        </w:rPr>
        <w:t>e.g., Neuros syringe</w:t>
      </w:r>
      <w:r w:rsidR="005F6658" w:rsidRPr="00643390">
        <w:rPr>
          <w:color w:val="auto"/>
        </w:rPr>
        <w:t>)</w:t>
      </w:r>
      <w:r w:rsidR="008B1230" w:rsidRPr="00643390">
        <w:rPr>
          <w:color w:val="auto"/>
          <w:highlight w:val="yellow"/>
        </w:rPr>
        <w:t xml:space="preserve"> </w:t>
      </w:r>
      <w:r w:rsidRPr="00643390">
        <w:rPr>
          <w:color w:val="auto"/>
          <w:highlight w:val="yellow"/>
        </w:rPr>
        <w:t xml:space="preserve">at </w:t>
      </w:r>
      <w:r w:rsidR="008B1230" w:rsidRPr="00643390">
        <w:rPr>
          <w:color w:val="auto"/>
          <w:highlight w:val="yellow"/>
        </w:rPr>
        <w:t xml:space="preserve">coordinates </w:t>
      </w:r>
      <w:r w:rsidR="009C6D3C" w:rsidRPr="00643390">
        <w:rPr>
          <w:color w:val="auto"/>
          <w:highlight w:val="yellow"/>
        </w:rPr>
        <w:t>AP: -3.08</w:t>
      </w:r>
      <w:r w:rsidR="00CE49E2" w:rsidRPr="00643390">
        <w:rPr>
          <w:color w:val="auto"/>
          <w:highlight w:val="yellow"/>
        </w:rPr>
        <w:t xml:space="preserve"> </w:t>
      </w:r>
      <w:r w:rsidR="009C6D3C" w:rsidRPr="00643390">
        <w:rPr>
          <w:color w:val="auto"/>
          <w:highlight w:val="yellow"/>
        </w:rPr>
        <w:t>mm</w:t>
      </w:r>
      <w:r w:rsidR="008B1230" w:rsidRPr="00643390">
        <w:rPr>
          <w:color w:val="auto"/>
          <w:highlight w:val="yellow"/>
        </w:rPr>
        <w:t>/</w:t>
      </w:r>
      <w:r w:rsidR="009C6D3C" w:rsidRPr="00643390">
        <w:rPr>
          <w:color w:val="auto"/>
          <w:highlight w:val="yellow"/>
        </w:rPr>
        <w:t>ML: 0.5</w:t>
      </w:r>
      <w:r w:rsidR="00CE49E2" w:rsidRPr="00643390">
        <w:rPr>
          <w:color w:val="auto"/>
          <w:highlight w:val="yellow"/>
        </w:rPr>
        <w:t xml:space="preserve"> </w:t>
      </w:r>
      <w:r w:rsidR="009C6D3C" w:rsidRPr="00643390">
        <w:rPr>
          <w:color w:val="auto"/>
          <w:highlight w:val="yellow"/>
        </w:rPr>
        <w:t>mm</w:t>
      </w:r>
      <w:r w:rsidR="008B1230" w:rsidRPr="00643390">
        <w:rPr>
          <w:color w:val="auto"/>
          <w:highlight w:val="yellow"/>
        </w:rPr>
        <w:t xml:space="preserve"> </w:t>
      </w:r>
      <w:r w:rsidR="009C6D3C" w:rsidRPr="00643390">
        <w:rPr>
          <w:color w:val="auto"/>
          <w:highlight w:val="yellow"/>
        </w:rPr>
        <w:t>relative to the bregma.</w:t>
      </w:r>
    </w:p>
    <w:p w14:paraId="3039142F" w14:textId="77777777" w:rsidR="00054988" w:rsidRDefault="00054988" w:rsidP="00054988">
      <w:pPr>
        <w:pStyle w:val="ListParagraph"/>
        <w:ind w:left="0"/>
        <w:rPr>
          <w:color w:val="auto"/>
          <w:highlight w:val="yellow"/>
        </w:rPr>
      </w:pPr>
    </w:p>
    <w:p w14:paraId="118FD8E4" w14:textId="5473C10C" w:rsidR="00AE6232" w:rsidRPr="00054988" w:rsidRDefault="00054988" w:rsidP="00054988">
      <w:pPr>
        <w:pStyle w:val="ListParagraph"/>
        <w:ind w:left="0"/>
        <w:rPr>
          <w:color w:val="auto"/>
        </w:rPr>
      </w:pPr>
      <w:r>
        <w:rPr>
          <w:color w:val="auto"/>
          <w:highlight w:val="yellow"/>
        </w:rPr>
        <w:t xml:space="preserve">2.3.6. </w:t>
      </w:r>
      <w:r w:rsidR="009C6D3C" w:rsidRPr="00054988">
        <w:rPr>
          <w:color w:val="auto"/>
          <w:highlight w:val="yellow"/>
        </w:rPr>
        <w:t>Use a drilling tool to bore a 1</w:t>
      </w:r>
      <w:r w:rsidR="00AE6232" w:rsidRPr="00054988">
        <w:rPr>
          <w:color w:val="auto"/>
          <w:highlight w:val="yellow"/>
        </w:rPr>
        <w:t xml:space="preserve"> </w:t>
      </w:r>
      <w:r w:rsidR="009C6D3C" w:rsidRPr="00054988">
        <w:rPr>
          <w:color w:val="auto"/>
          <w:highlight w:val="yellow"/>
        </w:rPr>
        <w:t>mm hole</w:t>
      </w:r>
      <w:r w:rsidR="00DA3FFB" w:rsidRPr="00054988">
        <w:rPr>
          <w:color w:val="auto"/>
          <w:highlight w:val="yellow"/>
        </w:rPr>
        <w:t xml:space="preserve"> </w:t>
      </w:r>
      <w:r w:rsidR="005F6658" w:rsidRPr="00054988">
        <w:rPr>
          <w:color w:val="auto"/>
        </w:rPr>
        <w:t>(</w:t>
      </w:r>
      <w:r w:rsidR="00DA3FFB" w:rsidRPr="00054988">
        <w:rPr>
          <w:color w:val="auto"/>
          <w:highlight w:val="yellow"/>
        </w:rPr>
        <w:t>craniotomy</w:t>
      </w:r>
      <w:r w:rsidR="005F6658" w:rsidRPr="00054988">
        <w:rPr>
          <w:color w:val="auto"/>
        </w:rPr>
        <w:t>)</w:t>
      </w:r>
      <w:r w:rsidR="00DA3FFB" w:rsidRPr="00054988">
        <w:rPr>
          <w:color w:val="auto"/>
          <w:highlight w:val="yellow"/>
        </w:rPr>
        <w:t xml:space="preserve"> </w:t>
      </w:r>
      <w:r w:rsidR="004D533C" w:rsidRPr="00054988">
        <w:rPr>
          <w:color w:val="auto"/>
          <w:highlight w:val="yellow"/>
        </w:rPr>
        <w:t>in the skull at the marked AP/ML coordinate.</w:t>
      </w:r>
      <w:r w:rsidR="00DA3FFB" w:rsidRPr="00054988">
        <w:rPr>
          <w:color w:val="auto"/>
          <w:highlight w:val="yellow"/>
        </w:rPr>
        <w:t xml:space="preserve"> </w:t>
      </w:r>
    </w:p>
    <w:p w14:paraId="1C670901" w14:textId="77777777" w:rsidR="00AE6232" w:rsidRPr="00643390" w:rsidRDefault="00AE6232" w:rsidP="001D04A2">
      <w:pPr>
        <w:pStyle w:val="ListParagraph"/>
        <w:ind w:left="0"/>
        <w:rPr>
          <w:color w:val="auto"/>
        </w:rPr>
      </w:pPr>
    </w:p>
    <w:p w14:paraId="687AFCA6" w14:textId="44C37850" w:rsidR="00AE6232" w:rsidRPr="00643390" w:rsidRDefault="001C1088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>NOTE: This step requires a significant level of caution. Minimal pressure should be applied while drilling to prevent the drill bit from crushing the brain tissue</w:t>
      </w:r>
      <w:r w:rsidR="009C6D3C" w:rsidRPr="00643390">
        <w:rPr>
          <w:color w:val="auto"/>
        </w:rPr>
        <w:t xml:space="preserve">. </w:t>
      </w:r>
      <w:r w:rsidR="00D91310" w:rsidRPr="00643390">
        <w:rPr>
          <w:color w:val="auto"/>
        </w:rPr>
        <w:t xml:space="preserve">In the current study, drill </w:t>
      </w:r>
      <w:r w:rsidR="00B31BA2" w:rsidRPr="00643390">
        <w:rPr>
          <w:color w:val="auto"/>
        </w:rPr>
        <w:t>bit was 0.8</w:t>
      </w:r>
      <w:r w:rsidR="001D04A2" w:rsidRPr="00643390">
        <w:rPr>
          <w:color w:val="auto"/>
        </w:rPr>
        <w:t xml:space="preserve"> </w:t>
      </w:r>
      <w:r w:rsidR="00B31BA2" w:rsidRPr="00643390">
        <w:rPr>
          <w:color w:val="auto"/>
        </w:rPr>
        <w:t xml:space="preserve">mm and </w:t>
      </w:r>
      <w:r w:rsidR="001D04A2" w:rsidRPr="00643390">
        <w:rPr>
          <w:color w:val="auto"/>
        </w:rPr>
        <w:t xml:space="preserve">drill </w:t>
      </w:r>
      <w:r w:rsidR="00D91310" w:rsidRPr="00643390">
        <w:rPr>
          <w:color w:val="auto"/>
        </w:rPr>
        <w:t xml:space="preserve">speed </w:t>
      </w:r>
      <w:proofErr w:type="gramStart"/>
      <w:r w:rsidR="00D91310" w:rsidRPr="00643390">
        <w:rPr>
          <w:color w:val="auto"/>
        </w:rPr>
        <w:t>was</w:t>
      </w:r>
      <w:proofErr w:type="gramEnd"/>
      <w:r w:rsidR="00D91310" w:rsidRPr="00643390">
        <w:rPr>
          <w:color w:val="auto"/>
        </w:rPr>
        <w:t xml:space="preserve"> set to 15,000</w:t>
      </w:r>
      <w:r w:rsidR="001D04A2" w:rsidRPr="00643390">
        <w:rPr>
          <w:color w:val="auto"/>
        </w:rPr>
        <w:t xml:space="preserve"> </w:t>
      </w:r>
      <w:r w:rsidR="00D91310" w:rsidRPr="00643390">
        <w:rPr>
          <w:color w:val="auto"/>
        </w:rPr>
        <w:t xml:space="preserve">rpm. </w:t>
      </w:r>
    </w:p>
    <w:p w14:paraId="43ACBBB5" w14:textId="77777777" w:rsidR="00AE6232" w:rsidRPr="00643390" w:rsidRDefault="00AE6232" w:rsidP="001D04A2">
      <w:pPr>
        <w:pStyle w:val="ListParagraph"/>
        <w:ind w:left="0"/>
        <w:rPr>
          <w:color w:val="auto"/>
        </w:rPr>
      </w:pPr>
    </w:p>
    <w:p w14:paraId="589B1F10" w14:textId="41E5C77E" w:rsidR="009C6D3C" w:rsidRPr="00643390" w:rsidRDefault="001C1088" w:rsidP="001D04A2">
      <w:pPr>
        <w:pStyle w:val="ListParagraph"/>
        <w:ind w:left="0"/>
        <w:rPr>
          <w:color w:val="auto"/>
        </w:rPr>
      </w:pPr>
      <w:r w:rsidRPr="00643390">
        <w:rPr>
          <w:bCs/>
          <w:color w:val="auto"/>
        </w:rPr>
        <w:t>CAUTION:</w:t>
      </w:r>
      <w:r w:rsidRPr="00643390">
        <w:rPr>
          <w:color w:val="auto"/>
        </w:rPr>
        <w:t xml:space="preserve"> </w:t>
      </w:r>
      <w:r w:rsidR="009C6D3C" w:rsidRPr="00643390">
        <w:rPr>
          <w:color w:val="auto"/>
        </w:rPr>
        <w:t xml:space="preserve">If hydrogen peroxide was used in cleaning the incision or calvaria, ensure total removal of solution or allow </w:t>
      </w:r>
      <w:r w:rsidR="001D04A2" w:rsidRPr="00643390">
        <w:rPr>
          <w:color w:val="auto"/>
        </w:rPr>
        <w:t xml:space="preserve">complete </w:t>
      </w:r>
      <w:r w:rsidR="009C6D3C" w:rsidRPr="00643390">
        <w:rPr>
          <w:color w:val="auto"/>
        </w:rPr>
        <w:t>dryness before drilling.</w:t>
      </w:r>
      <w:r w:rsidR="004D533C" w:rsidRPr="00643390">
        <w:rPr>
          <w:color w:val="auto"/>
        </w:rPr>
        <w:t xml:space="preserve"> </w:t>
      </w:r>
    </w:p>
    <w:p w14:paraId="5203959C" w14:textId="77777777" w:rsidR="00C17996" w:rsidRPr="00643390" w:rsidRDefault="00C17996" w:rsidP="001D04A2">
      <w:pPr>
        <w:pStyle w:val="ListParagraph"/>
        <w:ind w:left="0"/>
        <w:rPr>
          <w:color w:val="auto"/>
        </w:rPr>
      </w:pPr>
    </w:p>
    <w:p w14:paraId="6E8F519E" w14:textId="6D6870CD" w:rsidR="009C6D3C" w:rsidRPr="00643390" w:rsidRDefault="009C6D3C" w:rsidP="001D04A2">
      <w:pPr>
        <w:pStyle w:val="ListParagraph"/>
        <w:numPr>
          <w:ilvl w:val="0"/>
          <w:numId w:val="14"/>
        </w:numPr>
        <w:rPr>
          <w:b/>
          <w:color w:val="auto"/>
        </w:rPr>
      </w:pPr>
      <w:r w:rsidRPr="00643390">
        <w:rPr>
          <w:b/>
          <w:color w:val="auto"/>
        </w:rPr>
        <w:t>AAV cocktail injection</w:t>
      </w:r>
    </w:p>
    <w:p w14:paraId="5ABC642E" w14:textId="77777777" w:rsidR="00AE6232" w:rsidRPr="00643390" w:rsidRDefault="00AE6232" w:rsidP="001D04A2">
      <w:pPr>
        <w:pStyle w:val="ListParagraph"/>
        <w:ind w:left="0"/>
        <w:rPr>
          <w:b/>
          <w:color w:val="auto"/>
        </w:rPr>
      </w:pPr>
    </w:p>
    <w:p w14:paraId="0B3B1356" w14:textId="41B5B158" w:rsidR="009C6D3C" w:rsidRPr="00643390" w:rsidRDefault="00AD26D1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NOTE: </w:t>
      </w:r>
      <w:r w:rsidR="009C6D3C" w:rsidRPr="00643390">
        <w:rPr>
          <w:color w:val="auto"/>
        </w:rPr>
        <w:t>This section describe</w:t>
      </w:r>
      <w:r w:rsidR="000D585D" w:rsidRPr="00643390">
        <w:rPr>
          <w:color w:val="auto"/>
        </w:rPr>
        <w:t>s</w:t>
      </w:r>
      <w:r w:rsidR="009C6D3C" w:rsidRPr="00643390">
        <w:rPr>
          <w:color w:val="auto"/>
        </w:rPr>
        <w:t xml:space="preserve"> the process for AAV injection into the VTA</w:t>
      </w:r>
      <w:r w:rsidR="000D585D" w:rsidRPr="00643390">
        <w:rPr>
          <w:color w:val="auto"/>
        </w:rPr>
        <w:t xml:space="preserve"> of </w:t>
      </w:r>
      <w:r w:rsidR="00873F05" w:rsidRPr="00643390">
        <w:rPr>
          <w:color w:val="auto"/>
        </w:rPr>
        <w:t xml:space="preserve">adult </w:t>
      </w:r>
      <w:r w:rsidR="000D585D" w:rsidRPr="00643390">
        <w:rPr>
          <w:color w:val="auto"/>
        </w:rPr>
        <w:t>C57BL/6 mice</w:t>
      </w:r>
      <w:r w:rsidR="0037060F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23–</w:t>
      </w:r>
      <w:r w:rsidR="0037060F" w:rsidRPr="00643390">
        <w:rPr>
          <w:color w:val="auto"/>
        </w:rPr>
        <w:t>27 g</w:t>
      </w:r>
      <w:r w:rsidR="005F6658" w:rsidRPr="00643390">
        <w:rPr>
          <w:color w:val="auto"/>
        </w:rPr>
        <w:t>)</w:t>
      </w:r>
      <w:r w:rsidR="009C6D3C" w:rsidRPr="00643390">
        <w:rPr>
          <w:color w:val="auto"/>
        </w:rPr>
        <w:t xml:space="preserve">. </w:t>
      </w:r>
      <w:r w:rsidR="00873F05" w:rsidRPr="00643390">
        <w:rPr>
          <w:iCs/>
          <w:color w:val="auto"/>
        </w:rPr>
        <w:t>The described method can be used</w:t>
      </w:r>
      <w:r w:rsidR="009C6D3C" w:rsidRPr="00643390">
        <w:rPr>
          <w:iCs/>
          <w:color w:val="auto"/>
        </w:rPr>
        <w:t xml:space="preserve"> for AAV injection into any brain region using standard stereotactic apparatus and appropriate coordinate</w:t>
      </w:r>
      <w:r w:rsidR="00873F05" w:rsidRPr="00643390">
        <w:rPr>
          <w:iCs/>
          <w:color w:val="auto"/>
        </w:rPr>
        <w:t>s</w:t>
      </w:r>
      <w:r w:rsidR="009C6D3C" w:rsidRPr="00643390">
        <w:rPr>
          <w:color w:val="auto"/>
        </w:rPr>
        <w:t>.</w:t>
      </w:r>
    </w:p>
    <w:p w14:paraId="368E0092" w14:textId="77777777" w:rsidR="00AD26D1" w:rsidRPr="00643390" w:rsidRDefault="00AD26D1" w:rsidP="001D04A2">
      <w:pPr>
        <w:pStyle w:val="ListParagraph"/>
        <w:ind w:left="0"/>
        <w:rPr>
          <w:color w:val="auto"/>
        </w:rPr>
      </w:pPr>
    </w:p>
    <w:p w14:paraId="7542CC4E" w14:textId="011204D5" w:rsidR="00AD26D1" w:rsidRPr="00643390" w:rsidRDefault="00AD26D1" w:rsidP="001D04A2">
      <w:pPr>
        <w:pStyle w:val="ListParagraph"/>
        <w:numPr>
          <w:ilvl w:val="1"/>
          <w:numId w:val="14"/>
        </w:numPr>
        <w:rPr>
          <w:color w:val="auto"/>
          <w:highlight w:val="yellow"/>
        </w:rPr>
      </w:pPr>
      <w:r w:rsidRPr="00643390">
        <w:rPr>
          <w:color w:val="auto"/>
        </w:rPr>
        <w:t>Mount</w:t>
      </w:r>
      <w:r w:rsidR="00873F05" w:rsidRPr="00643390">
        <w:rPr>
          <w:color w:val="auto"/>
        </w:rPr>
        <w:t xml:space="preserve"> </w:t>
      </w:r>
      <w:r w:rsidRPr="00643390">
        <w:rPr>
          <w:color w:val="auto"/>
        </w:rPr>
        <w:t>a syringe with ultrafine blunt-point needle</w:t>
      </w:r>
      <w:r w:rsidR="00873F05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873F05" w:rsidRPr="00643390">
        <w:rPr>
          <w:color w:val="auto"/>
        </w:rPr>
        <w:t>32</w:t>
      </w:r>
      <w:r w:rsidR="001D04A2" w:rsidRPr="00643390">
        <w:rPr>
          <w:color w:val="auto"/>
        </w:rPr>
        <w:t xml:space="preserve"> G</w:t>
      </w:r>
      <w:r w:rsidRPr="00643390">
        <w:rPr>
          <w:color w:val="auto"/>
        </w:rPr>
        <w:t>;</w:t>
      </w:r>
      <w:r w:rsidR="0037060F" w:rsidRPr="00643390">
        <w:rPr>
          <w:color w:val="auto"/>
        </w:rPr>
        <w:t xml:space="preserve"> 5</w:t>
      </w:r>
      <w:r w:rsidRPr="00643390">
        <w:rPr>
          <w:color w:val="auto"/>
        </w:rPr>
        <w:t xml:space="preserve"> </w:t>
      </w:r>
      <w:r w:rsidR="0037060F" w:rsidRPr="00643390">
        <w:rPr>
          <w:color w:val="auto"/>
        </w:rPr>
        <w:t>µ</w:t>
      </w:r>
      <w:r w:rsidRPr="00643390">
        <w:rPr>
          <w:color w:val="auto"/>
        </w:rPr>
        <w:t>L</w:t>
      </w:r>
      <w:r w:rsidR="0037060F" w:rsidRPr="00643390">
        <w:rPr>
          <w:color w:val="auto"/>
        </w:rPr>
        <w:t xml:space="preserve"> capacity with 100</w:t>
      </w:r>
      <w:r w:rsidRPr="00643390">
        <w:rPr>
          <w:color w:val="auto"/>
        </w:rPr>
        <w:t xml:space="preserve"> </w:t>
      </w:r>
      <w:proofErr w:type="spellStart"/>
      <w:r w:rsidRPr="00643390">
        <w:rPr>
          <w:color w:val="auto"/>
        </w:rPr>
        <w:t>nL</w:t>
      </w:r>
      <w:proofErr w:type="spellEnd"/>
      <w:r w:rsidR="0037060F" w:rsidRPr="00643390">
        <w:rPr>
          <w:color w:val="auto"/>
        </w:rPr>
        <w:t xml:space="preserve"> accuracy</w:t>
      </w:r>
      <w:r w:rsidR="005F6658" w:rsidRPr="00643390">
        <w:rPr>
          <w:color w:val="auto"/>
        </w:rPr>
        <w:t>)</w:t>
      </w:r>
      <w:r w:rsidR="00873F05" w:rsidRPr="00643390">
        <w:rPr>
          <w:color w:val="auto"/>
        </w:rPr>
        <w:t xml:space="preserve"> on an injector</w:t>
      </w:r>
      <w:r w:rsidR="004D533C" w:rsidRPr="00643390">
        <w:rPr>
          <w:color w:val="auto"/>
        </w:rPr>
        <w:t xml:space="preserve">. </w:t>
      </w:r>
      <w:r w:rsidR="004D533C" w:rsidRPr="00643390">
        <w:rPr>
          <w:color w:val="auto"/>
          <w:highlight w:val="yellow"/>
        </w:rPr>
        <w:t>Fix</w:t>
      </w:r>
      <w:r w:rsidR="00873F05" w:rsidRPr="00643390">
        <w:rPr>
          <w:color w:val="auto"/>
          <w:highlight w:val="yellow"/>
        </w:rPr>
        <w:t xml:space="preserve"> </w:t>
      </w:r>
      <w:r w:rsidR="004D533C" w:rsidRPr="00643390">
        <w:rPr>
          <w:color w:val="auto"/>
          <w:highlight w:val="yellow"/>
        </w:rPr>
        <w:t xml:space="preserve">the syringe holder </w:t>
      </w:r>
      <w:r w:rsidR="00873F05" w:rsidRPr="00643390">
        <w:rPr>
          <w:color w:val="auto"/>
          <w:highlight w:val="yellow"/>
        </w:rPr>
        <w:t xml:space="preserve">on a micromanipulator. </w:t>
      </w:r>
    </w:p>
    <w:p w14:paraId="0384112B" w14:textId="77777777" w:rsidR="00AD26D1" w:rsidRPr="00643390" w:rsidRDefault="00AD26D1" w:rsidP="001D04A2">
      <w:pPr>
        <w:pStyle w:val="ListParagraph"/>
        <w:ind w:left="0"/>
        <w:rPr>
          <w:color w:val="auto"/>
          <w:highlight w:val="yellow"/>
        </w:rPr>
      </w:pPr>
    </w:p>
    <w:p w14:paraId="7461844F" w14:textId="644A027E" w:rsidR="009C6D3C" w:rsidRPr="00643390" w:rsidRDefault="0037060F" w:rsidP="001D04A2">
      <w:pPr>
        <w:pStyle w:val="ListParagraph"/>
        <w:ind w:left="0"/>
        <w:rPr>
          <w:iCs/>
          <w:color w:val="auto"/>
          <w:highlight w:val="yellow"/>
        </w:rPr>
      </w:pPr>
      <w:r w:rsidRPr="00643390">
        <w:rPr>
          <w:bCs/>
          <w:color w:val="auto"/>
          <w:highlight w:val="yellow"/>
        </w:rPr>
        <w:t>NOTE:</w:t>
      </w:r>
      <w:r w:rsidRPr="00643390">
        <w:rPr>
          <w:color w:val="auto"/>
          <w:highlight w:val="yellow"/>
        </w:rPr>
        <w:t xml:space="preserve"> </w:t>
      </w:r>
      <w:r w:rsidR="00873F05" w:rsidRPr="00643390">
        <w:rPr>
          <w:iCs/>
          <w:color w:val="auto"/>
          <w:highlight w:val="yellow"/>
        </w:rPr>
        <w:t xml:space="preserve">For this procedure, </w:t>
      </w:r>
      <w:r w:rsidR="00405547" w:rsidRPr="00643390">
        <w:rPr>
          <w:iCs/>
          <w:color w:val="auto"/>
          <w:highlight w:val="yellow"/>
        </w:rPr>
        <w:t>a</w:t>
      </w:r>
      <w:r w:rsidR="00873F05" w:rsidRPr="00643390">
        <w:rPr>
          <w:iCs/>
          <w:color w:val="auto"/>
          <w:highlight w:val="yellow"/>
        </w:rPr>
        <w:t xml:space="preserve"> manual</w:t>
      </w:r>
      <w:r w:rsidR="00AF0D8C" w:rsidRPr="00643390">
        <w:rPr>
          <w:iCs/>
          <w:color w:val="auto"/>
          <w:highlight w:val="yellow"/>
        </w:rPr>
        <w:t xml:space="preserve"> </w:t>
      </w:r>
      <w:r w:rsidR="00873F05" w:rsidRPr="00643390">
        <w:rPr>
          <w:iCs/>
          <w:color w:val="auto"/>
          <w:highlight w:val="yellow"/>
        </w:rPr>
        <w:t>syringe holder</w:t>
      </w:r>
      <w:r w:rsidR="00405547" w:rsidRPr="00643390">
        <w:rPr>
          <w:iCs/>
          <w:color w:val="auto"/>
          <w:highlight w:val="yellow"/>
        </w:rPr>
        <w:t>,</w:t>
      </w:r>
      <w:r w:rsidR="00873F05" w:rsidRPr="00643390">
        <w:rPr>
          <w:iCs/>
          <w:color w:val="auto"/>
          <w:highlight w:val="yellow"/>
        </w:rPr>
        <w:t xml:space="preserve"> with </w:t>
      </w:r>
      <w:r w:rsidRPr="00643390">
        <w:rPr>
          <w:iCs/>
          <w:color w:val="auto"/>
          <w:highlight w:val="yellow"/>
        </w:rPr>
        <w:t>1.6</w:t>
      </w:r>
      <w:r w:rsidR="00AD26D1" w:rsidRPr="00643390">
        <w:rPr>
          <w:iCs/>
          <w:color w:val="auto"/>
          <w:highlight w:val="yellow"/>
        </w:rPr>
        <w:t xml:space="preserve"> </w:t>
      </w:r>
      <w:proofErr w:type="spellStart"/>
      <w:r w:rsidR="00AD26D1" w:rsidRPr="00643390">
        <w:rPr>
          <w:iCs/>
          <w:color w:val="auto"/>
          <w:highlight w:val="yellow"/>
        </w:rPr>
        <w:t>nL</w:t>
      </w:r>
      <w:proofErr w:type="spellEnd"/>
      <w:r w:rsidRPr="00643390">
        <w:rPr>
          <w:iCs/>
          <w:color w:val="auto"/>
          <w:highlight w:val="yellow"/>
        </w:rPr>
        <w:t xml:space="preserve"> </w:t>
      </w:r>
      <w:r w:rsidR="00873F05" w:rsidRPr="00643390">
        <w:rPr>
          <w:iCs/>
          <w:color w:val="auto"/>
          <w:highlight w:val="yellow"/>
        </w:rPr>
        <w:t>calibration</w:t>
      </w:r>
      <w:r w:rsidR="00405547" w:rsidRPr="00643390">
        <w:rPr>
          <w:iCs/>
          <w:color w:val="auto"/>
          <w:highlight w:val="yellow"/>
        </w:rPr>
        <w:t>, was used</w:t>
      </w:r>
      <w:r w:rsidR="00873F05" w:rsidRPr="00643390">
        <w:rPr>
          <w:iCs/>
          <w:color w:val="auto"/>
          <w:highlight w:val="yellow"/>
        </w:rPr>
        <w:t xml:space="preserve">. An automated injector can also be used. </w:t>
      </w:r>
    </w:p>
    <w:p w14:paraId="4AC0F6D2" w14:textId="77777777" w:rsidR="00AD26D1" w:rsidRPr="00643390" w:rsidRDefault="00AD26D1" w:rsidP="001D04A2">
      <w:pPr>
        <w:pStyle w:val="ListParagraph"/>
        <w:ind w:left="0"/>
        <w:rPr>
          <w:color w:val="auto"/>
          <w:highlight w:val="yellow"/>
        </w:rPr>
      </w:pPr>
    </w:p>
    <w:p w14:paraId="5C1DC222" w14:textId="3F0B43C2" w:rsidR="00873F05" w:rsidRPr="00643390" w:rsidRDefault="00873F05" w:rsidP="001D04A2">
      <w:pPr>
        <w:pStyle w:val="ListParagraph"/>
        <w:numPr>
          <w:ilvl w:val="1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Fill </w:t>
      </w:r>
      <w:r w:rsidR="00E30218" w:rsidRPr="00643390">
        <w:rPr>
          <w:color w:val="auto"/>
          <w:highlight w:val="yellow"/>
        </w:rPr>
        <w:t xml:space="preserve">the </w:t>
      </w:r>
      <w:r w:rsidRPr="00643390">
        <w:rPr>
          <w:color w:val="auto"/>
          <w:highlight w:val="yellow"/>
        </w:rPr>
        <w:t>syringe with double distilled water to clean and test the flow of fluid.</w:t>
      </w:r>
    </w:p>
    <w:p w14:paraId="2FCD9F24" w14:textId="77777777" w:rsidR="00AE6232" w:rsidRPr="00643390" w:rsidRDefault="00AE6232" w:rsidP="001D04A2">
      <w:pPr>
        <w:pStyle w:val="ListParagraph"/>
        <w:ind w:left="0"/>
        <w:rPr>
          <w:color w:val="auto"/>
          <w:highlight w:val="yellow"/>
        </w:rPr>
      </w:pPr>
    </w:p>
    <w:p w14:paraId="7CAD80DE" w14:textId="0C556302" w:rsidR="00873F05" w:rsidRPr="00643390" w:rsidRDefault="00873F05" w:rsidP="001D04A2">
      <w:pPr>
        <w:pStyle w:val="ListParagraph"/>
        <w:numPr>
          <w:ilvl w:val="1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Thaw aliquots of AAV </w:t>
      </w:r>
      <w:r w:rsidR="005F6658" w:rsidRPr="00643390">
        <w:rPr>
          <w:color w:val="auto"/>
          <w:highlight w:val="yellow"/>
        </w:rPr>
        <w:t>(</w:t>
      </w:r>
      <w:r w:rsidR="00C65813" w:rsidRPr="00643390">
        <w:rPr>
          <w:color w:val="auto"/>
          <w:highlight w:val="yellow"/>
        </w:rPr>
        <w:t>serotype 5</w:t>
      </w:r>
      <w:r w:rsidR="005F6658" w:rsidRPr="00643390">
        <w:rPr>
          <w:color w:val="auto"/>
          <w:highlight w:val="yellow"/>
        </w:rPr>
        <w:t>)</w:t>
      </w:r>
      <w:r w:rsidR="00C65813" w:rsidRPr="00643390">
        <w:rPr>
          <w:color w:val="auto"/>
          <w:highlight w:val="yellow"/>
        </w:rPr>
        <w:t xml:space="preserve"> </w:t>
      </w:r>
      <w:r w:rsidRPr="00643390">
        <w:rPr>
          <w:color w:val="auto"/>
          <w:highlight w:val="yellow"/>
        </w:rPr>
        <w:t xml:space="preserve">cocktail on ice. </w:t>
      </w:r>
      <w:r w:rsidRPr="00643390">
        <w:rPr>
          <w:iCs/>
          <w:color w:val="auto"/>
          <w:highlight w:val="yellow"/>
        </w:rPr>
        <w:t>AAVs are best stored at -80</w:t>
      </w:r>
      <w:r w:rsidR="00E30218" w:rsidRPr="00643390">
        <w:rPr>
          <w:iCs/>
          <w:color w:val="auto"/>
          <w:highlight w:val="yellow"/>
        </w:rPr>
        <w:t xml:space="preserve"> °</w:t>
      </w:r>
      <w:r w:rsidRPr="00643390">
        <w:rPr>
          <w:iCs/>
          <w:color w:val="auto"/>
          <w:highlight w:val="yellow"/>
        </w:rPr>
        <w:t>C to maintain viral titer for good expression.</w:t>
      </w:r>
    </w:p>
    <w:p w14:paraId="3A2B2731" w14:textId="77777777" w:rsidR="00AE6232" w:rsidRPr="00643390" w:rsidRDefault="00AE6232" w:rsidP="001D04A2">
      <w:pPr>
        <w:pStyle w:val="ListParagraph"/>
        <w:ind w:left="0"/>
        <w:rPr>
          <w:color w:val="auto"/>
          <w:highlight w:val="yellow"/>
        </w:rPr>
      </w:pPr>
    </w:p>
    <w:p w14:paraId="2735C1C8" w14:textId="2BC07D36" w:rsidR="00C17996" w:rsidRPr="00643390" w:rsidRDefault="00C65813" w:rsidP="001D04A2">
      <w:pPr>
        <w:pStyle w:val="ListParagraph"/>
        <w:numPr>
          <w:ilvl w:val="1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Fill </w:t>
      </w:r>
      <w:r w:rsidR="00003CC8" w:rsidRPr="00643390">
        <w:rPr>
          <w:color w:val="auto"/>
          <w:highlight w:val="yellow"/>
        </w:rPr>
        <w:t xml:space="preserve">the </w:t>
      </w:r>
      <w:r w:rsidR="00E30218" w:rsidRPr="00643390">
        <w:rPr>
          <w:color w:val="auto"/>
          <w:highlight w:val="yellow"/>
        </w:rPr>
        <w:t>mounted</w:t>
      </w:r>
      <w:r w:rsidRPr="00643390">
        <w:rPr>
          <w:color w:val="auto"/>
          <w:highlight w:val="yellow"/>
        </w:rPr>
        <w:t xml:space="preserve"> syringe with </w:t>
      </w:r>
      <w:r w:rsidR="00873F05" w:rsidRPr="00643390">
        <w:rPr>
          <w:iCs/>
          <w:color w:val="auto"/>
          <w:highlight w:val="yellow"/>
        </w:rPr>
        <w:t>1</w:t>
      </w:r>
      <w:r w:rsidR="00E30218" w:rsidRPr="00643390">
        <w:rPr>
          <w:iCs/>
          <w:color w:val="auto"/>
          <w:highlight w:val="yellow"/>
        </w:rPr>
        <w:t>,</w:t>
      </w:r>
      <w:r w:rsidR="00873F05" w:rsidRPr="00643390">
        <w:rPr>
          <w:iCs/>
          <w:color w:val="auto"/>
          <w:highlight w:val="yellow"/>
        </w:rPr>
        <w:t>000</w:t>
      </w:r>
      <w:r w:rsidR="00E30218" w:rsidRPr="00643390">
        <w:rPr>
          <w:iCs/>
          <w:color w:val="auto"/>
          <w:highlight w:val="yellow"/>
        </w:rPr>
        <w:t xml:space="preserve"> </w:t>
      </w:r>
      <w:proofErr w:type="spellStart"/>
      <w:r w:rsidR="00E30218" w:rsidRPr="00643390">
        <w:rPr>
          <w:iCs/>
          <w:color w:val="auto"/>
          <w:highlight w:val="yellow"/>
        </w:rPr>
        <w:t>nL</w:t>
      </w:r>
      <w:proofErr w:type="spellEnd"/>
      <w:r w:rsidR="00873F05" w:rsidRPr="00643390">
        <w:rPr>
          <w:color w:val="auto"/>
          <w:highlight w:val="yellow"/>
        </w:rPr>
        <w:t xml:space="preserve"> of AAV</w:t>
      </w:r>
      <w:r w:rsidR="000248CA" w:rsidRPr="00643390">
        <w:rPr>
          <w:color w:val="auto"/>
          <w:highlight w:val="yellow"/>
        </w:rPr>
        <w:t xml:space="preserve"> </w:t>
      </w:r>
      <w:r w:rsidR="00003CC8" w:rsidRPr="00643390">
        <w:rPr>
          <w:color w:val="auto"/>
          <w:highlight w:val="yellow"/>
        </w:rPr>
        <w:t xml:space="preserve">solution </w:t>
      </w:r>
      <w:r w:rsidR="005F6658" w:rsidRPr="00643390">
        <w:rPr>
          <w:color w:val="auto"/>
          <w:highlight w:val="yellow"/>
        </w:rPr>
        <w:t>(</w:t>
      </w:r>
      <w:r w:rsidR="000248CA" w:rsidRPr="00643390">
        <w:rPr>
          <w:color w:val="auto"/>
          <w:highlight w:val="yellow"/>
        </w:rPr>
        <w:t>10</w:t>
      </w:r>
      <w:r w:rsidR="00E30218" w:rsidRPr="00643390">
        <w:rPr>
          <w:color w:val="auto"/>
          <w:highlight w:val="yellow"/>
        </w:rPr>
        <w:t xml:space="preserve"> </w:t>
      </w:r>
      <w:r w:rsidR="000248CA" w:rsidRPr="00643390">
        <w:rPr>
          <w:color w:val="auto"/>
          <w:highlight w:val="yellow"/>
        </w:rPr>
        <w:t xml:space="preserve">mM </w:t>
      </w:r>
      <w:r w:rsidR="00E30218" w:rsidRPr="00643390">
        <w:rPr>
          <w:color w:val="auto"/>
          <w:highlight w:val="yellow"/>
        </w:rPr>
        <w:t xml:space="preserve">in phosphate-buffered saline </w:t>
      </w:r>
      <w:r w:rsidR="005F6658" w:rsidRPr="00643390">
        <w:rPr>
          <w:color w:val="auto"/>
          <w:highlight w:val="yellow"/>
        </w:rPr>
        <w:t>(</w:t>
      </w:r>
      <w:r w:rsidR="000248CA" w:rsidRPr="00643390">
        <w:rPr>
          <w:color w:val="auto"/>
          <w:highlight w:val="yellow"/>
        </w:rPr>
        <w:t>PBS</w:t>
      </w:r>
      <w:r w:rsidR="005F6658" w:rsidRPr="00643390">
        <w:rPr>
          <w:color w:val="auto"/>
          <w:highlight w:val="yellow"/>
        </w:rPr>
        <w:t>)</w:t>
      </w:r>
      <w:r w:rsidR="000248CA" w:rsidRPr="00643390">
        <w:rPr>
          <w:color w:val="auto"/>
          <w:highlight w:val="yellow"/>
        </w:rPr>
        <w:t>, pH 7.</w:t>
      </w:r>
      <w:r w:rsidR="00003CC8" w:rsidRPr="00643390">
        <w:rPr>
          <w:color w:val="auto"/>
          <w:highlight w:val="yellow"/>
        </w:rPr>
        <w:t>4</w:t>
      </w:r>
      <w:r w:rsidR="005F6658" w:rsidRPr="00643390">
        <w:rPr>
          <w:color w:val="auto"/>
          <w:highlight w:val="yellow"/>
        </w:rPr>
        <w:t>)</w:t>
      </w:r>
      <w:r w:rsidR="00873F05" w:rsidRPr="00643390">
        <w:rPr>
          <w:color w:val="auto"/>
          <w:highlight w:val="yellow"/>
        </w:rPr>
        <w:t xml:space="preserve">. Dispense </w:t>
      </w:r>
      <w:r w:rsidR="00873F05" w:rsidRPr="00643390">
        <w:rPr>
          <w:iCs/>
          <w:color w:val="auto"/>
          <w:highlight w:val="yellow"/>
        </w:rPr>
        <w:t>10</w:t>
      </w:r>
      <w:r w:rsidR="00E30218" w:rsidRPr="00643390">
        <w:rPr>
          <w:iCs/>
          <w:color w:val="auto"/>
          <w:highlight w:val="yellow"/>
        </w:rPr>
        <w:t xml:space="preserve"> </w:t>
      </w:r>
      <w:proofErr w:type="spellStart"/>
      <w:r w:rsidR="00E30218" w:rsidRPr="00643390">
        <w:rPr>
          <w:iCs/>
          <w:color w:val="auto"/>
          <w:highlight w:val="yellow"/>
        </w:rPr>
        <w:t>nL</w:t>
      </w:r>
      <w:proofErr w:type="spellEnd"/>
      <w:r w:rsidR="00873F05" w:rsidRPr="00643390">
        <w:rPr>
          <w:color w:val="auto"/>
          <w:highlight w:val="yellow"/>
        </w:rPr>
        <w:t xml:space="preserve"> </w:t>
      </w:r>
      <w:r w:rsidR="00003CC8" w:rsidRPr="00643390">
        <w:rPr>
          <w:color w:val="auto"/>
          <w:highlight w:val="yellow"/>
        </w:rPr>
        <w:t xml:space="preserve">of the AAV solution </w:t>
      </w:r>
      <w:r w:rsidR="00873F05" w:rsidRPr="00643390">
        <w:rPr>
          <w:color w:val="auto"/>
          <w:highlight w:val="yellow"/>
        </w:rPr>
        <w:t xml:space="preserve">to </w:t>
      </w:r>
      <w:r w:rsidRPr="00643390">
        <w:rPr>
          <w:color w:val="auto"/>
          <w:highlight w:val="yellow"/>
        </w:rPr>
        <w:t xml:space="preserve">confirm </w:t>
      </w:r>
      <w:r w:rsidR="00003CC8" w:rsidRPr="00643390">
        <w:rPr>
          <w:color w:val="auto"/>
          <w:highlight w:val="yellow"/>
        </w:rPr>
        <w:t xml:space="preserve">the </w:t>
      </w:r>
      <w:r w:rsidR="00873F05" w:rsidRPr="00643390">
        <w:rPr>
          <w:color w:val="auto"/>
          <w:highlight w:val="yellow"/>
        </w:rPr>
        <w:t xml:space="preserve">flow </w:t>
      </w:r>
      <w:r w:rsidR="00003CC8" w:rsidRPr="00643390">
        <w:rPr>
          <w:color w:val="auto"/>
          <w:highlight w:val="yellow"/>
        </w:rPr>
        <w:t xml:space="preserve">of the liquid before lowering the needle into an </w:t>
      </w:r>
      <w:r w:rsidRPr="00643390">
        <w:rPr>
          <w:color w:val="auto"/>
          <w:highlight w:val="yellow"/>
        </w:rPr>
        <w:t>injection</w:t>
      </w:r>
      <w:r w:rsidR="00003CC8" w:rsidRPr="00643390">
        <w:rPr>
          <w:color w:val="auto"/>
          <w:highlight w:val="yellow"/>
        </w:rPr>
        <w:t xml:space="preserve"> site</w:t>
      </w:r>
      <w:r w:rsidR="00873F05" w:rsidRPr="00643390">
        <w:rPr>
          <w:color w:val="auto"/>
          <w:highlight w:val="yellow"/>
        </w:rPr>
        <w:t>.</w:t>
      </w:r>
    </w:p>
    <w:p w14:paraId="3DF93FD3" w14:textId="77777777" w:rsidR="00AE6232" w:rsidRPr="00643390" w:rsidRDefault="00AE6232" w:rsidP="001D04A2">
      <w:pPr>
        <w:pStyle w:val="ListParagraph"/>
        <w:ind w:left="0"/>
        <w:rPr>
          <w:color w:val="auto"/>
          <w:highlight w:val="green"/>
        </w:rPr>
      </w:pPr>
    </w:p>
    <w:p w14:paraId="0A7BFE15" w14:textId="440B2D49" w:rsidR="00E30218" w:rsidRPr="00643390" w:rsidRDefault="00DA3FFB" w:rsidP="001D04A2">
      <w:pPr>
        <w:pStyle w:val="ListParagraph"/>
        <w:numPr>
          <w:ilvl w:val="1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Use a micromanipulator to </w:t>
      </w:r>
      <w:r w:rsidR="00E30218" w:rsidRPr="00643390">
        <w:rPr>
          <w:color w:val="auto"/>
          <w:highlight w:val="yellow"/>
        </w:rPr>
        <w:t>the syringe</w:t>
      </w:r>
      <w:r w:rsidRPr="00643390">
        <w:rPr>
          <w:color w:val="auto"/>
          <w:highlight w:val="yellow"/>
        </w:rPr>
        <w:t xml:space="preserve"> </w:t>
      </w:r>
      <w:r w:rsidR="00873F05" w:rsidRPr="00643390">
        <w:rPr>
          <w:color w:val="auto"/>
          <w:highlight w:val="yellow"/>
        </w:rPr>
        <w:t xml:space="preserve">needle </w:t>
      </w:r>
      <w:proofErr w:type="spellStart"/>
      <w:r w:rsidRPr="00643390">
        <w:rPr>
          <w:color w:val="auto"/>
          <w:highlight w:val="yellow"/>
        </w:rPr>
        <w:t>stereotactically</w:t>
      </w:r>
      <w:proofErr w:type="spellEnd"/>
      <w:r w:rsidR="00A5007C" w:rsidRPr="00643390">
        <w:rPr>
          <w:color w:val="auto"/>
          <w:highlight w:val="yellow"/>
        </w:rPr>
        <w:t xml:space="preserve"> </w:t>
      </w:r>
      <w:r w:rsidRPr="00643390">
        <w:rPr>
          <w:color w:val="auto"/>
          <w:highlight w:val="yellow"/>
        </w:rPr>
        <w:t xml:space="preserve">into the </w:t>
      </w:r>
      <w:r w:rsidR="00873F05" w:rsidRPr="00643390">
        <w:rPr>
          <w:color w:val="auto"/>
          <w:highlight w:val="yellow"/>
        </w:rPr>
        <w:t xml:space="preserve">desired depth </w:t>
      </w:r>
      <w:r w:rsidR="005F6658" w:rsidRPr="00643390">
        <w:rPr>
          <w:color w:val="auto"/>
          <w:highlight w:val="yellow"/>
        </w:rPr>
        <w:t>(</w:t>
      </w:r>
      <w:r w:rsidR="00873F05" w:rsidRPr="00643390">
        <w:rPr>
          <w:color w:val="auto"/>
          <w:highlight w:val="yellow"/>
        </w:rPr>
        <w:t>DV coordinate</w:t>
      </w:r>
      <w:r w:rsidR="005F6658" w:rsidRPr="00643390">
        <w:rPr>
          <w:color w:val="auto"/>
          <w:highlight w:val="yellow"/>
        </w:rPr>
        <w:t>)</w:t>
      </w:r>
      <w:r w:rsidR="00873F05" w:rsidRPr="00643390">
        <w:rPr>
          <w:color w:val="auto"/>
          <w:highlight w:val="yellow"/>
        </w:rPr>
        <w:t xml:space="preserve">. </w:t>
      </w:r>
      <w:r w:rsidR="00426683" w:rsidRPr="00643390">
        <w:rPr>
          <w:color w:val="auto"/>
        </w:rPr>
        <w:t>After lowering the needle to the desired depth, allow the syringe to remain in place for 10 min before injection.</w:t>
      </w:r>
    </w:p>
    <w:p w14:paraId="14EE5DB2" w14:textId="77777777" w:rsidR="00E30218" w:rsidRPr="00643390" w:rsidRDefault="00E30218" w:rsidP="001D04A2">
      <w:pPr>
        <w:rPr>
          <w:iCs/>
          <w:color w:val="auto"/>
          <w:highlight w:val="yellow"/>
        </w:rPr>
      </w:pPr>
    </w:p>
    <w:p w14:paraId="5457D652" w14:textId="59B0B745" w:rsidR="00C17996" w:rsidRPr="00643390" w:rsidRDefault="00E30218" w:rsidP="001D04A2">
      <w:pPr>
        <w:pStyle w:val="ListParagraph"/>
        <w:ind w:left="0"/>
        <w:rPr>
          <w:color w:val="auto"/>
          <w:highlight w:val="yellow"/>
        </w:rPr>
      </w:pPr>
      <w:r w:rsidRPr="00643390">
        <w:rPr>
          <w:iCs/>
          <w:color w:val="auto"/>
          <w:highlight w:val="yellow"/>
        </w:rPr>
        <w:t xml:space="preserve">NOTE: </w:t>
      </w:r>
      <w:r w:rsidR="00873F05" w:rsidRPr="00643390">
        <w:rPr>
          <w:iCs/>
          <w:color w:val="auto"/>
          <w:highlight w:val="yellow"/>
        </w:rPr>
        <w:t xml:space="preserve">For this procedure, the needle </w:t>
      </w:r>
      <w:r w:rsidR="00405547" w:rsidRPr="00643390">
        <w:rPr>
          <w:iCs/>
          <w:color w:val="auto"/>
          <w:highlight w:val="yellow"/>
        </w:rPr>
        <w:t xml:space="preserve">was lowered </w:t>
      </w:r>
      <w:r w:rsidR="00873F05" w:rsidRPr="00643390">
        <w:rPr>
          <w:iCs/>
          <w:color w:val="auto"/>
          <w:highlight w:val="yellow"/>
        </w:rPr>
        <w:t xml:space="preserve">into the VTA at a depth </w:t>
      </w:r>
      <w:r w:rsidR="005F6658" w:rsidRPr="00643390">
        <w:rPr>
          <w:iCs/>
          <w:color w:val="auto"/>
          <w:highlight w:val="yellow"/>
        </w:rPr>
        <w:t>(</w:t>
      </w:r>
      <w:r w:rsidR="00873F05" w:rsidRPr="00643390">
        <w:rPr>
          <w:iCs/>
          <w:color w:val="auto"/>
          <w:highlight w:val="yellow"/>
        </w:rPr>
        <w:t>DV</w:t>
      </w:r>
      <w:r w:rsidR="005F6658" w:rsidRPr="00643390">
        <w:rPr>
          <w:iCs/>
          <w:color w:val="auto"/>
          <w:highlight w:val="yellow"/>
        </w:rPr>
        <w:t>)</w:t>
      </w:r>
      <w:r w:rsidR="00873F05" w:rsidRPr="00643390">
        <w:rPr>
          <w:iCs/>
          <w:color w:val="auto"/>
          <w:highlight w:val="yellow"/>
        </w:rPr>
        <w:t xml:space="preserve"> of </w:t>
      </w:r>
      <w:r w:rsidR="00DA3FFB" w:rsidRPr="00643390">
        <w:rPr>
          <w:iCs/>
          <w:color w:val="auto"/>
          <w:highlight w:val="yellow"/>
        </w:rPr>
        <w:t>4.5</w:t>
      </w:r>
      <w:r w:rsidRPr="00643390">
        <w:rPr>
          <w:iCs/>
          <w:color w:val="auto"/>
          <w:highlight w:val="yellow"/>
        </w:rPr>
        <w:t xml:space="preserve"> </w:t>
      </w:r>
      <w:r w:rsidR="00DA3FFB" w:rsidRPr="00643390">
        <w:rPr>
          <w:iCs/>
          <w:color w:val="auto"/>
          <w:highlight w:val="yellow"/>
        </w:rPr>
        <w:t>mm</w:t>
      </w:r>
      <w:r w:rsidR="00873F05" w:rsidRPr="00643390">
        <w:rPr>
          <w:iCs/>
          <w:color w:val="auto"/>
          <w:highlight w:val="yellow"/>
        </w:rPr>
        <w:t xml:space="preserve"> </w:t>
      </w:r>
      <w:r w:rsidR="00C65813" w:rsidRPr="00643390">
        <w:rPr>
          <w:iCs/>
          <w:color w:val="auto"/>
          <w:highlight w:val="yellow"/>
        </w:rPr>
        <w:t>from</w:t>
      </w:r>
      <w:r w:rsidR="00873F05" w:rsidRPr="00643390">
        <w:rPr>
          <w:iCs/>
          <w:color w:val="auto"/>
          <w:highlight w:val="yellow"/>
        </w:rPr>
        <w:t xml:space="preserve"> the </w:t>
      </w:r>
      <w:proofErr w:type="spellStart"/>
      <w:r w:rsidR="00873F05" w:rsidRPr="00643390">
        <w:rPr>
          <w:iCs/>
          <w:color w:val="auto"/>
          <w:highlight w:val="yellow"/>
        </w:rPr>
        <w:t>pial</w:t>
      </w:r>
      <w:proofErr w:type="spellEnd"/>
      <w:r w:rsidR="00873F05" w:rsidRPr="00643390">
        <w:rPr>
          <w:iCs/>
          <w:color w:val="auto"/>
          <w:highlight w:val="yellow"/>
        </w:rPr>
        <w:t xml:space="preserve"> surface of the brain</w:t>
      </w:r>
      <w:r w:rsidR="00873F05" w:rsidRPr="00643390">
        <w:rPr>
          <w:color w:val="auto"/>
          <w:highlight w:val="yellow"/>
        </w:rPr>
        <w:t>.</w:t>
      </w:r>
      <w:r w:rsidR="00873F05" w:rsidRPr="00643390">
        <w:rPr>
          <w:iCs/>
          <w:color w:val="auto"/>
          <w:highlight w:val="yellow"/>
        </w:rPr>
        <w:t xml:space="preserve"> </w:t>
      </w:r>
      <w:r w:rsidR="00DA3FFB" w:rsidRPr="00643390">
        <w:rPr>
          <w:iCs/>
          <w:color w:val="auto"/>
          <w:highlight w:val="yellow"/>
        </w:rPr>
        <w:t xml:space="preserve">For other brain areas, use the appropriate </w:t>
      </w:r>
      <w:r w:rsidR="00873F05" w:rsidRPr="00643390">
        <w:rPr>
          <w:iCs/>
          <w:color w:val="auto"/>
          <w:highlight w:val="yellow"/>
        </w:rPr>
        <w:t xml:space="preserve">dorsoventral </w:t>
      </w:r>
      <w:r w:rsidR="00DA3FFB" w:rsidRPr="00643390">
        <w:rPr>
          <w:iCs/>
          <w:color w:val="auto"/>
          <w:highlight w:val="yellow"/>
        </w:rPr>
        <w:t>coordinate</w:t>
      </w:r>
      <w:r w:rsidR="00C65813" w:rsidRPr="00643390">
        <w:rPr>
          <w:iCs/>
          <w:color w:val="auto"/>
          <w:highlight w:val="yellow"/>
        </w:rPr>
        <w:t xml:space="preserve"> </w:t>
      </w:r>
      <w:r w:rsidR="005F6658" w:rsidRPr="00643390">
        <w:rPr>
          <w:iCs/>
          <w:color w:val="auto"/>
          <w:highlight w:val="yellow"/>
        </w:rPr>
        <w:t>(</w:t>
      </w:r>
      <w:r w:rsidR="00C65813" w:rsidRPr="00643390">
        <w:rPr>
          <w:iCs/>
          <w:color w:val="auto"/>
          <w:highlight w:val="yellow"/>
        </w:rPr>
        <w:t>refer to the mouse brain atlas</w:t>
      </w:r>
      <w:r w:rsidR="005F6658" w:rsidRPr="00643390">
        <w:rPr>
          <w:iCs/>
          <w:color w:val="auto"/>
          <w:highlight w:val="yellow"/>
        </w:rPr>
        <w:t>)</w:t>
      </w:r>
      <w:r w:rsidR="00C65813" w:rsidRPr="00643390">
        <w:rPr>
          <w:iCs/>
          <w:color w:val="auto"/>
          <w:highlight w:val="yellow"/>
        </w:rPr>
        <w:t>.</w:t>
      </w:r>
    </w:p>
    <w:p w14:paraId="70DE9DFA" w14:textId="77777777" w:rsidR="00AE6232" w:rsidRPr="00643390" w:rsidRDefault="00AE6232" w:rsidP="001D04A2">
      <w:pPr>
        <w:pStyle w:val="ListParagraph"/>
        <w:ind w:left="0"/>
        <w:rPr>
          <w:color w:val="auto"/>
          <w:highlight w:val="yellow"/>
        </w:rPr>
      </w:pPr>
    </w:p>
    <w:p w14:paraId="48C5D843" w14:textId="535CD018" w:rsidR="00C17996" w:rsidRPr="00643390" w:rsidRDefault="00DA3FFB" w:rsidP="001D04A2">
      <w:pPr>
        <w:pStyle w:val="ListParagraph"/>
        <w:numPr>
          <w:ilvl w:val="1"/>
          <w:numId w:val="14"/>
        </w:numPr>
        <w:rPr>
          <w:color w:val="auto"/>
        </w:rPr>
      </w:pPr>
      <w:r w:rsidRPr="00643390">
        <w:rPr>
          <w:color w:val="auto"/>
          <w:highlight w:val="yellow"/>
        </w:rPr>
        <w:t>I</w:t>
      </w:r>
      <w:r w:rsidR="00A5007C" w:rsidRPr="00643390">
        <w:rPr>
          <w:color w:val="auto"/>
          <w:highlight w:val="yellow"/>
        </w:rPr>
        <w:t xml:space="preserve">nject </w:t>
      </w:r>
      <w:r w:rsidR="00426683" w:rsidRPr="00643390">
        <w:rPr>
          <w:iCs/>
          <w:color w:val="auto"/>
          <w:highlight w:val="yellow"/>
        </w:rPr>
        <w:t>600–</w:t>
      </w:r>
      <w:r w:rsidR="00C40EB9" w:rsidRPr="00643390">
        <w:rPr>
          <w:iCs/>
          <w:color w:val="auto"/>
          <w:highlight w:val="yellow"/>
        </w:rPr>
        <w:t>800</w:t>
      </w:r>
      <w:r w:rsidR="00426683" w:rsidRPr="00643390">
        <w:rPr>
          <w:iCs/>
          <w:color w:val="auto"/>
          <w:highlight w:val="yellow"/>
        </w:rPr>
        <w:t xml:space="preserve"> </w:t>
      </w:r>
      <w:proofErr w:type="spellStart"/>
      <w:r w:rsidR="00C40EB9" w:rsidRPr="00643390">
        <w:rPr>
          <w:iCs/>
          <w:color w:val="auto"/>
          <w:highlight w:val="yellow"/>
        </w:rPr>
        <w:t>n</w:t>
      </w:r>
      <w:r w:rsidR="00426683" w:rsidRPr="00643390">
        <w:rPr>
          <w:iCs/>
          <w:color w:val="auto"/>
          <w:highlight w:val="yellow"/>
        </w:rPr>
        <w:t>L</w:t>
      </w:r>
      <w:proofErr w:type="spellEnd"/>
      <w:r w:rsidR="00A5007C" w:rsidRPr="00643390">
        <w:rPr>
          <w:iCs/>
          <w:color w:val="auto"/>
          <w:highlight w:val="yellow"/>
        </w:rPr>
        <w:t xml:space="preserve"> </w:t>
      </w:r>
      <w:r w:rsidR="00A5007C" w:rsidRPr="00643390">
        <w:rPr>
          <w:color w:val="auto"/>
          <w:highlight w:val="yellow"/>
        </w:rPr>
        <w:t xml:space="preserve">of </w:t>
      </w:r>
      <w:r w:rsidR="00C40EB9" w:rsidRPr="00643390">
        <w:rPr>
          <w:color w:val="auto"/>
          <w:highlight w:val="yellow"/>
        </w:rPr>
        <w:t>AAV</w:t>
      </w:r>
      <w:r w:rsidR="00A5007C" w:rsidRPr="00643390">
        <w:rPr>
          <w:color w:val="auto"/>
          <w:highlight w:val="yellow"/>
        </w:rPr>
        <w:t xml:space="preserve"> into the </w:t>
      </w:r>
      <w:r w:rsidR="00C40EB9" w:rsidRPr="00643390">
        <w:rPr>
          <w:color w:val="auto"/>
          <w:highlight w:val="yellow"/>
        </w:rPr>
        <w:t>VTA.</w:t>
      </w:r>
      <w:r w:rsidR="00C40EB9" w:rsidRPr="00643390">
        <w:rPr>
          <w:color w:val="auto"/>
        </w:rPr>
        <w:t xml:space="preserve"> </w:t>
      </w:r>
      <w:r w:rsidR="00C40EB9" w:rsidRPr="00643390">
        <w:rPr>
          <w:iCs/>
          <w:color w:val="auto"/>
        </w:rPr>
        <w:t xml:space="preserve">Injection volume </w:t>
      </w:r>
      <w:r w:rsidR="00C65813" w:rsidRPr="00643390">
        <w:rPr>
          <w:iCs/>
          <w:color w:val="auto"/>
        </w:rPr>
        <w:t>may</w:t>
      </w:r>
      <w:r w:rsidR="00C40EB9" w:rsidRPr="00643390">
        <w:rPr>
          <w:iCs/>
          <w:color w:val="auto"/>
        </w:rPr>
        <w:t xml:space="preserve"> be </w:t>
      </w:r>
      <w:r w:rsidR="00C65813" w:rsidRPr="00643390">
        <w:rPr>
          <w:iCs/>
          <w:color w:val="auto"/>
        </w:rPr>
        <w:t xml:space="preserve">adjusted </w:t>
      </w:r>
      <w:r w:rsidR="00C40EB9" w:rsidRPr="00643390">
        <w:rPr>
          <w:iCs/>
          <w:color w:val="auto"/>
        </w:rPr>
        <w:t xml:space="preserve">depending on the </w:t>
      </w:r>
      <w:r w:rsidR="00C65813" w:rsidRPr="00643390">
        <w:rPr>
          <w:iCs/>
          <w:color w:val="auto"/>
        </w:rPr>
        <w:t>size</w:t>
      </w:r>
      <w:r w:rsidR="00C40EB9" w:rsidRPr="00643390">
        <w:rPr>
          <w:iCs/>
          <w:color w:val="auto"/>
        </w:rPr>
        <w:t xml:space="preserve"> of the target site.</w:t>
      </w:r>
    </w:p>
    <w:p w14:paraId="373AF754" w14:textId="77777777" w:rsidR="00AE6232" w:rsidRPr="00643390" w:rsidRDefault="00AE6232" w:rsidP="001D04A2">
      <w:pPr>
        <w:pStyle w:val="ListParagraph"/>
        <w:ind w:left="0"/>
        <w:rPr>
          <w:color w:val="auto"/>
        </w:rPr>
      </w:pPr>
    </w:p>
    <w:p w14:paraId="69065F53" w14:textId="5384C7B0" w:rsidR="00C17996" w:rsidRPr="00643390" w:rsidRDefault="00A5007C" w:rsidP="001D04A2">
      <w:pPr>
        <w:pStyle w:val="ListParagraph"/>
        <w:numPr>
          <w:ilvl w:val="2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>Deliver the AAV</w:t>
      </w:r>
      <w:r w:rsidR="00003CC8" w:rsidRPr="00643390">
        <w:rPr>
          <w:color w:val="auto"/>
          <w:highlight w:val="yellow"/>
        </w:rPr>
        <w:t xml:space="preserve"> solution</w:t>
      </w:r>
      <w:r w:rsidRPr="00643390">
        <w:rPr>
          <w:color w:val="auto"/>
          <w:highlight w:val="yellow"/>
        </w:rPr>
        <w:t xml:space="preserve"> at the rate of </w:t>
      </w:r>
      <w:r w:rsidRPr="00643390">
        <w:rPr>
          <w:iCs/>
          <w:color w:val="auto"/>
          <w:highlight w:val="yellow"/>
        </w:rPr>
        <w:t>60</w:t>
      </w:r>
      <w:r w:rsidR="00426683" w:rsidRPr="00643390">
        <w:rPr>
          <w:iCs/>
          <w:color w:val="auto"/>
          <w:highlight w:val="yellow"/>
        </w:rPr>
        <w:t xml:space="preserve"> </w:t>
      </w:r>
      <w:proofErr w:type="spellStart"/>
      <w:r w:rsidR="00426683" w:rsidRPr="00643390">
        <w:rPr>
          <w:iCs/>
          <w:color w:val="auto"/>
          <w:highlight w:val="yellow"/>
        </w:rPr>
        <w:t>nL</w:t>
      </w:r>
      <w:proofErr w:type="spellEnd"/>
      <w:r w:rsidR="00426683" w:rsidRPr="00643390">
        <w:rPr>
          <w:color w:val="auto"/>
          <w:highlight w:val="yellow"/>
        </w:rPr>
        <w:t xml:space="preserve">/min </w:t>
      </w:r>
      <w:r w:rsidR="005F6658" w:rsidRPr="00643390">
        <w:rPr>
          <w:color w:val="auto"/>
          <w:highlight w:val="yellow"/>
        </w:rPr>
        <w:t>(</w:t>
      </w:r>
      <w:r w:rsidR="00426683" w:rsidRPr="00643390">
        <w:rPr>
          <w:color w:val="auto"/>
          <w:highlight w:val="yellow"/>
        </w:rPr>
        <w:t>3 min</w:t>
      </w:r>
      <w:r w:rsidRPr="00643390">
        <w:rPr>
          <w:color w:val="auto"/>
          <w:highlight w:val="yellow"/>
        </w:rPr>
        <w:t xml:space="preserve"> interval</w:t>
      </w:r>
      <w:r w:rsidR="005F6658" w:rsidRPr="00643390">
        <w:rPr>
          <w:color w:val="auto"/>
          <w:highlight w:val="yellow"/>
        </w:rPr>
        <w:t>)</w:t>
      </w:r>
      <w:r w:rsidRPr="00643390">
        <w:rPr>
          <w:color w:val="auto"/>
          <w:highlight w:val="yellow"/>
        </w:rPr>
        <w:t xml:space="preserve">. </w:t>
      </w:r>
    </w:p>
    <w:p w14:paraId="7C2CA192" w14:textId="77777777" w:rsidR="00AE6232" w:rsidRPr="00643390" w:rsidRDefault="00AE6232" w:rsidP="001D04A2">
      <w:pPr>
        <w:pStyle w:val="ListParagraph"/>
        <w:ind w:left="0"/>
        <w:rPr>
          <w:color w:val="auto"/>
          <w:highlight w:val="green"/>
        </w:rPr>
      </w:pPr>
    </w:p>
    <w:p w14:paraId="2A2B46E9" w14:textId="77777777" w:rsidR="00426683" w:rsidRPr="00643390" w:rsidRDefault="00C65813" w:rsidP="001D04A2">
      <w:pPr>
        <w:pStyle w:val="ListParagraph"/>
        <w:numPr>
          <w:ilvl w:val="2"/>
          <w:numId w:val="14"/>
        </w:numPr>
        <w:rPr>
          <w:color w:val="auto"/>
        </w:rPr>
      </w:pPr>
      <w:r w:rsidRPr="00643390">
        <w:rPr>
          <w:color w:val="auto"/>
        </w:rPr>
        <w:t xml:space="preserve">To express </w:t>
      </w:r>
      <w:proofErr w:type="spellStart"/>
      <w:r w:rsidRPr="00643390">
        <w:rPr>
          <w:color w:val="auto"/>
        </w:rPr>
        <w:t>eYFP</w:t>
      </w:r>
      <w:proofErr w:type="spellEnd"/>
      <w:r w:rsidRPr="00643390">
        <w:rPr>
          <w:color w:val="auto"/>
        </w:rPr>
        <w:t xml:space="preserve"> and h</w:t>
      </w:r>
      <w:r w:rsidR="00A5007C" w:rsidRPr="00643390">
        <w:rPr>
          <w:color w:val="auto"/>
        </w:rPr>
        <w:t xml:space="preserve">ChR2 in VTA </w:t>
      </w:r>
      <w:r w:rsidR="00C40EB9" w:rsidRPr="00643390">
        <w:rPr>
          <w:color w:val="auto"/>
        </w:rPr>
        <w:t>glutamate</w:t>
      </w:r>
      <w:r w:rsidR="00A5007C" w:rsidRPr="00643390">
        <w:rPr>
          <w:color w:val="auto"/>
        </w:rPr>
        <w:t xml:space="preserve"> neurons and projections, inject </w:t>
      </w:r>
      <w:r w:rsidR="00C40EB9" w:rsidRPr="00643390">
        <w:rPr>
          <w:color w:val="auto"/>
        </w:rPr>
        <w:t>AAV-CaMKIIα-ChR2-e</w:t>
      </w:r>
      <w:r w:rsidR="00003CC8" w:rsidRPr="00643390">
        <w:rPr>
          <w:color w:val="auto"/>
        </w:rPr>
        <w:t>YF</w:t>
      </w:r>
      <w:r w:rsidR="00C40EB9" w:rsidRPr="00643390">
        <w:rPr>
          <w:color w:val="auto"/>
        </w:rPr>
        <w:t xml:space="preserve">P. </w:t>
      </w:r>
    </w:p>
    <w:p w14:paraId="56D88328" w14:textId="77777777" w:rsidR="00426683" w:rsidRPr="00643390" w:rsidRDefault="00426683" w:rsidP="001D04A2">
      <w:pPr>
        <w:rPr>
          <w:b/>
          <w:bCs/>
          <w:color w:val="auto"/>
        </w:rPr>
      </w:pPr>
    </w:p>
    <w:p w14:paraId="41C04266" w14:textId="0888E544" w:rsidR="00C17996" w:rsidRPr="00643390" w:rsidRDefault="00C65813" w:rsidP="001D04A2">
      <w:pPr>
        <w:pStyle w:val="ListParagraph"/>
        <w:ind w:left="0"/>
        <w:rPr>
          <w:color w:val="auto"/>
        </w:rPr>
      </w:pPr>
      <w:r w:rsidRPr="00643390">
        <w:rPr>
          <w:bCs/>
          <w:color w:val="auto"/>
        </w:rPr>
        <w:t>NOTE:</w:t>
      </w:r>
      <w:r w:rsidR="00C40EB9" w:rsidRPr="00643390">
        <w:rPr>
          <w:i/>
          <w:iCs/>
          <w:color w:val="auto"/>
        </w:rPr>
        <w:t xml:space="preserve"> </w:t>
      </w:r>
      <w:proofErr w:type="spellStart"/>
      <w:r w:rsidR="00C40EB9" w:rsidRPr="00643390">
        <w:rPr>
          <w:i/>
          <w:iCs/>
          <w:color w:val="auto"/>
        </w:rPr>
        <w:t>Cre</w:t>
      </w:r>
      <w:proofErr w:type="spellEnd"/>
      <w:r w:rsidR="00C40EB9" w:rsidRPr="00643390">
        <w:rPr>
          <w:i/>
          <w:iCs/>
          <w:color w:val="auto"/>
        </w:rPr>
        <w:t xml:space="preserve">-lox </w:t>
      </w:r>
      <w:r w:rsidR="00C40EB9" w:rsidRPr="00643390">
        <w:rPr>
          <w:iCs/>
          <w:color w:val="auto"/>
        </w:rPr>
        <w:t>recombination method can also be used depending on the goal of the experiment.</w:t>
      </w:r>
    </w:p>
    <w:p w14:paraId="66A5A4C5" w14:textId="77777777" w:rsidR="00AE6232" w:rsidRPr="00643390" w:rsidRDefault="00AE6232" w:rsidP="001D04A2">
      <w:pPr>
        <w:pStyle w:val="ListParagraph"/>
        <w:ind w:left="0"/>
        <w:rPr>
          <w:color w:val="auto"/>
        </w:rPr>
      </w:pPr>
    </w:p>
    <w:p w14:paraId="07C02105" w14:textId="4CE542D9" w:rsidR="00921516" w:rsidRPr="00643390" w:rsidRDefault="00BB3575" w:rsidP="001D04A2">
      <w:pPr>
        <w:pStyle w:val="ListParagraph"/>
        <w:numPr>
          <w:ilvl w:val="2"/>
          <w:numId w:val="14"/>
        </w:numPr>
        <w:rPr>
          <w:color w:val="auto"/>
        </w:rPr>
      </w:pPr>
      <w:r w:rsidRPr="00643390">
        <w:rPr>
          <w:color w:val="auto"/>
        </w:rPr>
        <w:t>Allow the needle t</w:t>
      </w:r>
      <w:r w:rsidR="00426683" w:rsidRPr="00643390">
        <w:rPr>
          <w:color w:val="auto"/>
        </w:rPr>
        <w:t>o remain in place for 15 min</w:t>
      </w:r>
      <w:r w:rsidRPr="00643390">
        <w:rPr>
          <w:color w:val="auto"/>
        </w:rPr>
        <w:t xml:space="preserve"> a</w:t>
      </w:r>
      <w:r w:rsidR="00C40EB9" w:rsidRPr="00643390">
        <w:rPr>
          <w:color w:val="auto"/>
        </w:rPr>
        <w:t>fter AAV</w:t>
      </w:r>
      <w:r w:rsidR="00003CC8" w:rsidRPr="00643390">
        <w:rPr>
          <w:color w:val="auto"/>
        </w:rPr>
        <w:t xml:space="preserve"> </w:t>
      </w:r>
      <w:r w:rsidRPr="00643390">
        <w:rPr>
          <w:color w:val="auto"/>
        </w:rPr>
        <w:t>injection</w:t>
      </w:r>
      <w:r w:rsidR="00C40EB9" w:rsidRPr="00643390">
        <w:rPr>
          <w:color w:val="auto"/>
        </w:rPr>
        <w:t xml:space="preserve">. </w:t>
      </w:r>
      <w:r w:rsidR="00921516" w:rsidRPr="00643390">
        <w:rPr>
          <w:iCs/>
          <w:color w:val="auto"/>
        </w:rPr>
        <w:t xml:space="preserve">This will </w:t>
      </w:r>
      <w:r w:rsidR="009F4557" w:rsidRPr="00643390">
        <w:rPr>
          <w:iCs/>
          <w:color w:val="auto"/>
        </w:rPr>
        <w:t>allow for</w:t>
      </w:r>
      <w:r w:rsidR="00EF6E6D" w:rsidRPr="00643390">
        <w:rPr>
          <w:iCs/>
          <w:color w:val="auto"/>
        </w:rPr>
        <w:t xml:space="preserve"> </w:t>
      </w:r>
      <w:r w:rsidR="00921516" w:rsidRPr="00643390">
        <w:rPr>
          <w:iCs/>
          <w:color w:val="auto"/>
        </w:rPr>
        <w:t xml:space="preserve">diffusion </w:t>
      </w:r>
      <w:r w:rsidR="009F4557" w:rsidRPr="00643390">
        <w:rPr>
          <w:iCs/>
          <w:color w:val="auto"/>
        </w:rPr>
        <w:t xml:space="preserve">and reduce </w:t>
      </w:r>
      <w:r w:rsidR="00003CC8" w:rsidRPr="00643390">
        <w:rPr>
          <w:iCs/>
          <w:color w:val="auto"/>
        </w:rPr>
        <w:t xml:space="preserve">the </w:t>
      </w:r>
      <w:r w:rsidR="009F4557" w:rsidRPr="00643390">
        <w:rPr>
          <w:iCs/>
          <w:color w:val="auto"/>
        </w:rPr>
        <w:t>backflow</w:t>
      </w:r>
      <w:r w:rsidR="00C40EB9" w:rsidRPr="00643390">
        <w:rPr>
          <w:iCs/>
          <w:color w:val="auto"/>
        </w:rPr>
        <w:t>.</w:t>
      </w:r>
    </w:p>
    <w:p w14:paraId="1F451E66" w14:textId="77777777" w:rsidR="00AE6232" w:rsidRPr="00643390" w:rsidRDefault="00AE6232" w:rsidP="001D04A2">
      <w:pPr>
        <w:pStyle w:val="ListParagraph"/>
        <w:ind w:left="0"/>
        <w:rPr>
          <w:color w:val="auto"/>
        </w:rPr>
      </w:pPr>
    </w:p>
    <w:p w14:paraId="70BF67BF" w14:textId="14B352FF" w:rsidR="001143C3" w:rsidRPr="00643390" w:rsidRDefault="00C17996" w:rsidP="001D04A2">
      <w:pPr>
        <w:pStyle w:val="ListParagraph"/>
        <w:numPr>
          <w:ilvl w:val="1"/>
          <w:numId w:val="14"/>
        </w:numPr>
        <w:rPr>
          <w:color w:val="auto"/>
        </w:rPr>
      </w:pPr>
      <w:r w:rsidRPr="00643390">
        <w:rPr>
          <w:color w:val="auto"/>
        </w:rPr>
        <w:t>Withdraw</w:t>
      </w:r>
      <w:r w:rsidR="001143C3" w:rsidRPr="00643390">
        <w:rPr>
          <w:color w:val="auto"/>
        </w:rPr>
        <w:t xml:space="preserve"> the </w:t>
      </w:r>
      <w:r w:rsidR="00B14E6B" w:rsidRPr="00643390">
        <w:rPr>
          <w:color w:val="auto"/>
        </w:rPr>
        <w:t xml:space="preserve">syringe </w:t>
      </w:r>
      <w:r w:rsidR="001143C3" w:rsidRPr="00643390">
        <w:rPr>
          <w:color w:val="auto"/>
        </w:rPr>
        <w:t xml:space="preserve">needle, </w:t>
      </w:r>
      <w:r w:rsidR="000F1D7F" w:rsidRPr="00643390">
        <w:rPr>
          <w:color w:val="auto"/>
        </w:rPr>
        <w:t>and then</w:t>
      </w:r>
      <w:r w:rsidR="001143C3" w:rsidRPr="00643390">
        <w:rPr>
          <w:color w:val="auto"/>
        </w:rPr>
        <w:t xml:space="preserve"> s</w:t>
      </w:r>
      <w:r w:rsidR="00A5007C" w:rsidRPr="00643390">
        <w:rPr>
          <w:color w:val="auto"/>
        </w:rPr>
        <w:t xml:space="preserve">uture the </w:t>
      </w:r>
      <w:r w:rsidR="0085615D" w:rsidRPr="00643390">
        <w:rPr>
          <w:color w:val="auto"/>
        </w:rPr>
        <w:t>incision</w:t>
      </w:r>
      <w:r w:rsidR="001143C3" w:rsidRPr="00643390">
        <w:rPr>
          <w:color w:val="auto"/>
        </w:rPr>
        <w:t xml:space="preserve"> to close the wound.</w:t>
      </w:r>
    </w:p>
    <w:p w14:paraId="69FA815D" w14:textId="77777777" w:rsidR="00426683" w:rsidRPr="00643390" w:rsidRDefault="00426683" w:rsidP="001D04A2">
      <w:pPr>
        <w:pStyle w:val="ListParagraph"/>
        <w:ind w:left="0"/>
        <w:rPr>
          <w:color w:val="auto"/>
        </w:rPr>
      </w:pPr>
    </w:p>
    <w:p w14:paraId="79FC0DA8" w14:textId="628C1D65" w:rsidR="00A5007C" w:rsidRPr="00643390" w:rsidRDefault="001143C3" w:rsidP="001D04A2">
      <w:pPr>
        <w:pStyle w:val="ListParagraph"/>
        <w:numPr>
          <w:ilvl w:val="1"/>
          <w:numId w:val="14"/>
        </w:numPr>
        <w:rPr>
          <w:iCs/>
          <w:color w:val="auto"/>
        </w:rPr>
      </w:pPr>
      <w:r w:rsidRPr="00643390">
        <w:rPr>
          <w:color w:val="auto"/>
        </w:rPr>
        <w:t xml:space="preserve">Apply topical antibiotics and </w:t>
      </w:r>
      <w:r w:rsidR="002E6136" w:rsidRPr="00643390">
        <w:rPr>
          <w:color w:val="auto"/>
        </w:rPr>
        <w:t>analgesia</w:t>
      </w:r>
      <w:r w:rsidRPr="00643390">
        <w:rPr>
          <w:color w:val="auto"/>
        </w:rPr>
        <w:t xml:space="preserve"> as </w:t>
      </w:r>
      <w:r w:rsidR="000F1D7F" w:rsidRPr="00643390">
        <w:rPr>
          <w:color w:val="auto"/>
        </w:rPr>
        <w:t xml:space="preserve">a </w:t>
      </w:r>
      <w:r w:rsidRPr="00643390">
        <w:rPr>
          <w:color w:val="auto"/>
        </w:rPr>
        <w:t xml:space="preserve">part of post-operative care. </w:t>
      </w:r>
      <w:r w:rsidRPr="00643390">
        <w:rPr>
          <w:iCs/>
          <w:color w:val="auto"/>
        </w:rPr>
        <w:t xml:space="preserve">Place mice on warm padded platforms and monitor </w:t>
      </w:r>
      <w:r w:rsidR="00B14E6B" w:rsidRPr="00643390">
        <w:rPr>
          <w:iCs/>
          <w:color w:val="auto"/>
        </w:rPr>
        <w:t xml:space="preserve">the </w:t>
      </w:r>
      <w:r w:rsidRPr="00643390">
        <w:rPr>
          <w:iCs/>
          <w:color w:val="auto"/>
        </w:rPr>
        <w:t xml:space="preserve">animal until awake. </w:t>
      </w:r>
    </w:p>
    <w:p w14:paraId="3450A560" w14:textId="77777777" w:rsidR="00AE6232" w:rsidRPr="00643390" w:rsidRDefault="00AE6232" w:rsidP="001D04A2">
      <w:pPr>
        <w:pStyle w:val="ListParagraph"/>
        <w:ind w:left="0"/>
        <w:rPr>
          <w:i/>
          <w:iCs/>
          <w:color w:val="auto"/>
        </w:rPr>
      </w:pPr>
    </w:p>
    <w:p w14:paraId="55A4EF39" w14:textId="052FF40B" w:rsidR="00A5007C" w:rsidRPr="00643390" w:rsidRDefault="00151737" w:rsidP="001D04A2">
      <w:pPr>
        <w:pStyle w:val="ListParagraph"/>
        <w:ind w:left="0"/>
        <w:rPr>
          <w:color w:val="auto"/>
        </w:rPr>
      </w:pPr>
      <w:r w:rsidRPr="00643390">
        <w:rPr>
          <w:bCs/>
          <w:color w:val="auto"/>
        </w:rPr>
        <w:t>NOTE:</w:t>
      </w:r>
      <w:r w:rsidR="0093779A" w:rsidRPr="00643390">
        <w:rPr>
          <w:color w:val="auto"/>
        </w:rPr>
        <w:t xml:space="preserve"> </w:t>
      </w:r>
      <w:r w:rsidR="00A5007C" w:rsidRPr="00643390">
        <w:rPr>
          <w:color w:val="auto"/>
        </w:rPr>
        <w:t xml:space="preserve">After 3 weeks of injection, </w:t>
      </w:r>
      <w:r w:rsidR="0085615D" w:rsidRPr="00643390">
        <w:rPr>
          <w:color w:val="auto"/>
        </w:rPr>
        <w:t xml:space="preserve">AAV expression can be observed by fluorescence </w:t>
      </w:r>
      <w:r w:rsidR="00C17996" w:rsidRPr="00643390">
        <w:rPr>
          <w:color w:val="auto"/>
        </w:rPr>
        <w:t xml:space="preserve">detection of reporter protein </w:t>
      </w:r>
      <w:r w:rsidR="005F6658" w:rsidRPr="00643390">
        <w:rPr>
          <w:color w:val="auto"/>
        </w:rPr>
        <w:t>(</w:t>
      </w:r>
      <w:proofErr w:type="spellStart"/>
      <w:r w:rsidR="00C17996" w:rsidRPr="00643390">
        <w:rPr>
          <w:color w:val="auto"/>
        </w:rPr>
        <w:t>eYFP</w:t>
      </w:r>
      <w:proofErr w:type="spellEnd"/>
      <w:r w:rsidR="005F6658" w:rsidRPr="00643390">
        <w:rPr>
          <w:color w:val="auto"/>
        </w:rPr>
        <w:t>)</w:t>
      </w:r>
      <w:r w:rsidR="00C17996" w:rsidRPr="00643390">
        <w:rPr>
          <w:color w:val="auto"/>
        </w:rPr>
        <w:t xml:space="preserve"> in mouse brain sections</w:t>
      </w:r>
      <w:r w:rsidR="0085615D" w:rsidRPr="00643390">
        <w:rPr>
          <w:color w:val="auto"/>
        </w:rPr>
        <w:t xml:space="preserve">. Also, </w:t>
      </w:r>
      <w:proofErr w:type="spellStart"/>
      <w:r w:rsidR="0085615D" w:rsidRPr="00643390">
        <w:rPr>
          <w:color w:val="auto"/>
        </w:rPr>
        <w:t>photostimulation</w:t>
      </w:r>
      <w:proofErr w:type="spellEnd"/>
      <w:r w:rsidR="0085615D" w:rsidRPr="00643390">
        <w:rPr>
          <w:color w:val="auto"/>
        </w:rPr>
        <w:t xml:space="preserve"> experiments can be performed</w:t>
      </w:r>
      <w:r w:rsidR="00C17996" w:rsidRPr="00643390">
        <w:rPr>
          <w:color w:val="auto"/>
        </w:rPr>
        <w:t xml:space="preserve"> after 3 weeks</w:t>
      </w:r>
      <w:r w:rsidR="0046279F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46279F" w:rsidRPr="00643390">
        <w:rPr>
          <w:b/>
          <w:color w:val="auto"/>
        </w:rPr>
        <w:t xml:space="preserve">Figure </w:t>
      </w:r>
      <w:r w:rsidR="00ED7297" w:rsidRPr="00643390">
        <w:rPr>
          <w:b/>
          <w:color w:val="auto"/>
        </w:rPr>
        <w:t>2</w:t>
      </w:r>
      <w:r w:rsidR="005F6658" w:rsidRPr="00643390">
        <w:rPr>
          <w:color w:val="auto"/>
        </w:rPr>
        <w:t>)</w:t>
      </w:r>
      <w:r w:rsidR="0085615D" w:rsidRPr="00643390">
        <w:rPr>
          <w:color w:val="auto"/>
        </w:rPr>
        <w:t xml:space="preserve">. </w:t>
      </w:r>
    </w:p>
    <w:p w14:paraId="337A4E07" w14:textId="77777777" w:rsidR="004004E7" w:rsidRPr="00643390" w:rsidRDefault="004004E7" w:rsidP="001D04A2">
      <w:pPr>
        <w:pStyle w:val="ListParagraph"/>
        <w:ind w:left="0"/>
        <w:rPr>
          <w:color w:val="auto"/>
        </w:rPr>
      </w:pPr>
    </w:p>
    <w:p w14:paraId="761020BB" w14:textId="7AA34CDD" w:rsidR="00EB7018" w:rsidRPr="00643390" w:rsidRDefault="00AC34FE" w:rsidP="001D04A2">
      <w:pPr>
        <w:pStyle w:val="ListParagraph"/>
        <w:numPr>
          <w:ilvl w:val="0"/>
          <w:numId w:val="14"/>
        </w:numPr>
        <w:rPr>
          <w:b/>
          <w:color w:val="auto"/>
        </w:rPr>
      </w:pPr>
      <w:r w:rsidRPr="00643390">
        <w:rPr>
          <w:b/>
          <w:color w:val="auto"/>
        </w:rPr>
        <w:t xml:space="preserve">Set up for </w:t>
      </w:r>
      <w:r w:rsidR="008D6D00" w:rsidRPr="00643390">
        <w:rPr>
          <w:b/>
          <w:color w:val="auto"/>
        </w:rPr>
        <w:t>in vivo</w:t>
      </w:r>
      <w:r w:rsidR="0080590F" w:rsidRPr="00643390">
        <w:rPr>
          <w:color w:val="auto"/>
        </w:rPr>
        <w:t xml:space="preserve"> </w:t>
      </w:r>
      <w:r w:rsidRPr="00643390">
        <w:rPr>
          <w:b/>
          <w:color w:val="auto"/>
        </w:rPr>
        <w:t>neural recording</w:t>
      </w:r>
      <w:r w:rsidR="00B14E6B" w:rsidRPr="00643390">
        <w:rPr>
          <w:b/>
          <w:color w:val="auto"/>
        </w:rPr>
        <w:t>s</w:t>
      </w:r>
      <w:r w:rsidRPr="00643390">
        <w:rPr>
          <w:b/>
          <w:color w:val="auto"/>
        </w:rPr>
        <w:t xml:space="preserve"> with optogenetics</w:t>
      </w:r>
    </w:p>
    <w:p w14:paraId="3926ADB0" w14:textId="77777777" w:rsidR="0080590F" w:rsidRPr="00643390" w:rsidRDefault="0080590F" w:rsidP="001D04A2">
      <w:pPr>
        <w:rPr>
          <w:bCs/>
          <w:color w:val="auto"/>
        </w:rPr>
      </w:pPr>
    </w:p>
    <w:p w14:paraId="63C49CFE" w14:textId="5324935A" w:rsidR="00EB7018" w:rsidRPr="00643390" w:rsidRDefault="0080590F" w:rsidP="001D04A2">
      <w:pPr>
        <w:rPr>
          <w:bCs/>
          <w:i/>
          <w:iCs/>
          <w:color w:val="auto"/>
        </w:rPr>
      </w:pPr>
      <w:r w:rsidRPr="00643390">
        <w:rPr>
          <w:bCs/>
          <w:color w:val="auto"/>
        </w:rPr>
        <w:t xml:space="preserve">NOTE: </w:t>
      </w:r>
      <w:r w:rsidR="004004E7" w:rsidRPr="00643390">
        <w:rPr>
          <w:bCs/>
          <w:color w:val="auto"/>
        </w:rPr>
        <w:t xml:space="preserve">This section describes the steps for acute neural recording with </w:t>
      </w:r>
      <w:r w:rsidR="00B14E6B" w:rsidRPr="00643390">
        <w:rPr>
          <w:bCs/>
          <w:color w:val="auto"/>
        </w:rPr>
        <w:t xml:space="preserve">the </w:t>
      </w:r>
      <w:r w:rsidR="004004E7" w:rsidRPr="00643390">
        <w:rPr>
          <w:bCs/>
          <w:color w:val="auto"/>
        </w:rPr>
        <w:t xml:space="preserve">optogenetic tracing of </w:t>
      </w:r>
      <w:r w:rsidR="00B14E6B" w:rsidRPr="00643390">
        <w:rPr>
          <w:bCs/>
          <w:color w:val="auto"/>
        </w:rPr>
        <w:t xml:space="preserve">a </w:t>
      </w:r>
      <w:r w:rsidR="004004E7" w:rsidRPr="00643390">
        <w:rPr>
          <w:bCs/>
          <w:color w:val="auto"/>
        </w:rPr>
        <w:t>brain circuit</w:t>
      </w:r>
      <w:r w:rsidR="00B14E6B" w:rsidRPr="00643390">
        <w:rPr>
          <w:bCs/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B14E6B" w:rsidRPr="00643390">
        <w:rPr>
          <w:bCs/>
          <w:color w:val="auto"/>
        </w:rPr>
        <w:t>VTA glutamate neuron projection to the CA1</w:t>
      </w:r>
      <w:r w:rsidR="005F6658" w:rsidRPr="00643390">
        <w:rPr>
          <w:color w:val="auto"/>
        </w:rPr>
        <w:t>)</w:t>
      </w:r>
      <w:r w:rsidR="004004E7" w:rsidRPr="00643390">
        <w:rPr>
          <w:bCs/>
          <w:color w:val="auto"/>
        </w:rPr>
        <w:t xml:space="preserve">. </w:t>
      </w:r>
      <w:r w:rsidR="004004E7" w:rsidRPr="00643390">
        <w:rPr>
          <w:bCs/>
          <w:iCs/>
          <w:color w:val="auto"/>
        </w:rPr>
        <w:t xml:space="preserve">If necessary, check </w:t>
      </w:r>
      <w:r w:rsidR="00753716" w:rsidRPr="00643390">
        <w:rPr>
          <w:bCs/>
          <w:iCs/>
          <w:color w:val="auto"/>
        </w:rPr>
        <w:t xml:space="preserve">the </w:t>
      </w:r>
      <w:r w:rsidR="00EB7018" w:rsidRPr="00643390">
        <w:rPr>
          <w:bCs/>
          <w:iCs/>
          <w:color w:val="auto"/>
        </w:rPr>
        <w:t xml:space="preserve">system </w:t>
      </w:r>
      <w:r w:rsidR="005F6658" w:rsidRPr="00643390">
        <w:rPr>
          <w:iCs/>
          <w:color w:val="auto"/>
        </w:rPr>
        <w:t>(</w:t>
      </w:r>
      <w:r w:rsidR="00753716" w:rsidRPr="00643390">
        <w:rPr>
          <w:bCs/>
          <w:iCs/>
          <w:color w:val="auto"/>
        </w:rPr>
        <w:t>amplifier and connections</w:t>
      </w:r>
      <w:r w:rsidR="005F6658" w:rsidRPr="00643390">
        <w:rPr>
          <w:iCs/>
          <w:color w:val="auto"/>
        </w:rPr>
        <w:t>)</w:t>
      </w:r>
      <w:r w:rsidR="00753716" w:rsidRPr="00643390">
        <w:rPr>
          <w:bCs/>
          <w:iCs/>
          <w:color w:val="auto"/>
        </w:rPr>
        <w:t xml:space="preserve"> </w:t>
      </w:r>
      <w:r w:rsidR="004004E7" w:rsidRPr="00643390">
        <w:rPr>
          <w:bCs/>
          <w:iCs/>
          <w:color w:val="auto"/>
        </w:rPr>
        <w:t xml:space="preserve">for electrical noise and grounding issues before commencing this step. </w:t>
      </w:r>
      <w:r w:rsidR="00EB7018" w:rsidRPr="00643390">
        <w:rPr>
          <w:bCs/>
          <w:iCs/>
          <w:color w:val="auto"/>
        </w:rPr>
        <w:t>P</w:t>
      </w:r>
      <w:r w:rsidR="004004E7" w:rsidRPr="00643390">
        <w:rPr>
          <w:bCs/>
          <w:iCs/>
          <w:color w:val="auto"/>
        </w:rPr>
        <w:t>erforming th</w:t>
      </w:r>
      <w:r w:rsidR="00EB7018" w:rsidRPr="00643390">
        <w:rPr>
          <w:bCs/>
          <w:iCs/>
          <w:color w:val="auto"/>
        </w:rPr>
        <w:t xml:space="preserve">is step </w:t>
      </w:r>
      <w:r w:rsidR="004004E7" w:rsidRPr="00643390">
        <w:rPr>
          <w:bCs/>
          <w:iCs/>
          <w:color w:val="auto"/>
        </w:rPr>
        <w:t>in a Faraday cage can help eliminate electrical noise</w:t>
      </w:r>
      <w:r w:rsidR="00A0413F" w:rsidRPr="00643390">
        <w:rPr>
          <w:bCs/>
          <w:iCs/>
          <w:color w:val="auto"/>
        </w:rPr>
        <w:t xml:space="preserve"> in the recording</w:t>
      </w:r>
      <w:r w:rsidR="004004E7" w:rsidRPr="00643390">
        <w:rPr>
          <w:bCs/>
          <w:iCs/>
          <w:color w:val="auto"/>
        </w:rPr>
        <w:t>.</w:t>
      </w:r>
    </w:p>
    <w:p w14:paraId="5C02DB97" w14:textId="77777777" w:rsidR="0080590F" w:rsidRPr="00643390" w:rsidRDefault="0080590F" w:rsidP="001D04A2">
      <w:pPr>
        <w:rPr>
          <w:bCs/>
          <w:i/>
          <w:iCs/>
          <w:color w:val="auto"/>
        </w:rPr>
      </w:pPr>
    </w:p>
    <w:p w14:paraId="0A725FCB" w14:textId="507310ED" w:rsidR="0080590F" w:rsidRPr="00643390" w:rsidRDefault="0080590F" w:rsidP="001D04A2">
      <w:pPr>
        <w:pStyle w:val="ListParagraph"/>
        <w:numPr>
          <w:ilvl w:val="1"/>
          <w:numId w:val="14"/>
        </w:numPr>
        <w:rPr>
          <w:b/>
          <w:color w:val="auto"/>
        </w:rPr>
      </w:pPr>
      <w:r w:rsidRPr="00643390">
        <w:rPr>
          <w:bCs/>
          <w:iCs/>
          <w:color w:val="auto"/>
        </w:rPr>
        <w:t xml:space="preserve">At </w:t>
      </w:r>
      <w:r w:rsidR="00EB7018" w:rsidRPr="00643390">
        <w:rPr>
          <w:bCs/>
          <w:iCs/>
          <w:color w:val="auto"/>
        </w:rPr>
        <w:t>3 w</w:t>
      </w:r>
      <w:r w:rsidR="00A0413F" w:rsidRPr="00643390">
        <w:rPr>
          <w:color w:val="auto"/>
        </w:rPr>
        <w:t xml:space="preserve">eeks after AAV injection, anesthetize mice by intraperitoneal urethane injection </w:t>
      </w:r>
      <w:r w:rsidR="005F6658" w:rsidRPr="00643390">
        <w:rPr>
          <w:color w:val="auto"/>
        </w:rPr>
        <w:t>(</w:t>
      </w:r>
      <w:r w:rsidR="00A0413F" w:rsidRPr="00643390">
        <w:rPr>
          <w:color w:val="auto"/>
        </w:rPr>
        <w:t>0.2</w:t>
      </w:r>
      <w:r w:rsidRPr="00643390">
        <w:rPr>
          <w:color w:val="auto"/>
        </w:rPr>
        <w:t xml:space="preserve"> mg/k</w:t>
      </w:r>
      <w:r w:rsidR="00A0413F" w:rsidRPr="00643390">
        <w:rPr>
          <w:color w:val="auto"/>
        </w:rPr>
        <w:t>g</w:t>
      </w:r>
      <w:r w:rsidR="005F6658" w:rsidRPr="00643390">
        <w:rPr>
          <w:color w:val="auto"/>
        </w:rPr>
        <w:t>)</w:t>
      </w:r>
      <w:r w:rsidR="00A0413F" w:rsidRPr="00643390">
        <w:rPr>
          <w:color w:val="auto"/>
        </w:rPr>
        <w:t xml:space="preserve">. </w:t>
      </w:r>
    </w:p>
    <w:p w14:paraId="3A0046D3" w14:textId="77777777" w:rsidR="0080590F" w:rsidRPr="00643390" w:rsidRDefault="0080590F" w:rsidP="001D04A2">
      <w:pPr>
        <w:pStyle w:val="ListParagraph"/>
        <w:ind w:left="0"/>
        <w:rPr>
          <w:color w:val="auto"/>
        </w:rPr>
      </w:pPr>
    </w:p>
    <w:p w14:paraId="08C7AE3E" w14:textId="249C5394" w:rsidR="00EB7018" w:rsidRPr="00643390" w:rsidRDefault="00EB7018" w:rsidP="001D04A2">
      <w:pPr>
        <w:pStyle w:val="ListParagraph"/>
        <w:ind w:left="0"/>
        <w:rPr>
          <w:i/>
          <w:iCs/>
          <w:color w:val="auto"/>
        </w:rPr>
      </w:pPr>
      <w:r w:rsidRPr="00643390">
        <w:rPr>
          <w:bCs/>
          <w:color w:val="auto"/>
        </w:rPr>
        <w:t>CAUTION:</w:t>
      </w:r>
      <w:r w:rsidRPr="00643390">
        <w:rPr>
          <w:color w:val="auto"/>
        </w:rPr>
        <w:t xml:space="preserve"> </w:t>
      </w:r>
      <w:r w:rsidR="0085615D" w:rsidRPr="00643390">
        <w:rPr>
          <w:iCs/>
          <w:color w:val="auto"/>
        </w:rPr>
        <w:t>Urethane is carci</w:t>
      </w:r>
      <w:r w:rsidR="0080590F" w:rsidRPr="00643390">
        <w:rPr>
          <w:iCs/>
          <w:color w:val="auto"/>
        </w:rPr>
        <w:t xml:space="preserve">nogenic and must be handled </w:t>
      </w:r>
      <w:r w:rsidR="00CD67B3" w:rsidRPr="00643390">
        <w:rPr>
          <w:iCs/>
          <w:color w:val="auto"/>
        </w:rPr>
        <w:t xml:space="preserve">cautiously </w:t>
      </w:r>
      <w:r w:rsidR="0080590F" w:rsidRPr="00643390">
        <w:rPr>
          <w:iCs/>
          <w:color w:val="auto"/>
        </w:rPr>
        <w:t xml:space="preserve">while wearing </w:t>
      </w:r>
      <w:r w:rsidR="0085615D" w:rsidRPr="00643390">
        <w:rPr>
          <w:iCs/>
          <w:color w:val="auto"/>
        </w:rPr>
        <w:t xml:space="preserve">protective gear. </w:t>
      </w:r>
      <w:r w:rsidR="00B14E6B" w:rsidRPr="00643390">
        <w:rPr>
          <w:iCs/>
          <w:color w:val="auto"/>
        </w:rPr>
        <w:t>Also</w:t>
      </w:r>
      <w:r w:rsidRPr="00643390">
        <w:rPr>
          <w:iCs/>
          <w:color w:val="auto"/>
        </w:rPr>
        <w:t xml:space="preserve">, administering </w:t>
      </w:r>
      <w:r w:rsidR="0085615D" w:rsidRPr="00643390">
        <w:rPr>
          <w:iCs/>
          <w:color w:val="auto"/>
        </w:rPr>
        <w:t>urethane anesthesia at this concentration is non</w:t>
      </w:r>
      <w:r w:rsidR="00B14E6B" w:rsidRPr="00643390">
        <w:rPr>
          <w:iCs/>
          <w:color w:val="auto"/>
        </w:rPr>
        <w:t>-</w:t>
      </w:r>
      <w:r w:rsidR="0085615D" w:rsidRPr="00643390">
        <w:rPr>
          <w:iCs/>
          <w:color w:val="auto"/>
        </w:rPr>
        <w:t>survival</w:t>
      </w:r>
      <w:r w:rsidR="00E60362" w:rsidRPr="00643390">
        <w:rPr>
          <w:iCs/>
          <w:color w:val="auto"/>
        </w:rPr>
        <w:t xml:space="preserve"> surgical procedures</w:t>
      </w:r>
      <w:r w:rsidR="0085615D" w:rsidRPr="00643390">
        <w:rPr>
          <w:i/>
          <w:iCs/>
          <w:color w:val="auto"/>
        </w:rPr>
        <w:t>.</w:t>
      </w:r>
    </w:p>
    <w:p w14:paraId="2EFFCFF9" w14:textId="77777777" w:rsidR="0080590F" w:rsidRPr="00643390" w:rsidRDefault="0080590F" w:rsidP="001D04A2">
      <w:pPr>
        <w:pStyle w:val="ListParagraph"/>
        <w:ind w:left="0"/>
        <w:rPr>
          <w:b/>
          <w:color w:val="auto"/>
        </w:rPr>
      </w:pPr>
    </w:p>
    <w:p w14:paraId="73548452" w14:textId="0598C1E0" w:rsidR="003A4B0D" w:rsidRPr="00643390" w:rsidRDefault="00EE3EA6" w:rsidP="001D04A2">
      <w:pPr>
        <w:pStyle w:val="ListParagraph"/>
        <w:numPr>
          <w:ilvl w:val="1"/>
          <w:numId w:val="14"/>
        </w:numPr>
        <w:rPr>
          <w:b/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Affix the head of </w:t>
      </w:r>
      <w:r w:rsidR="00B97CF9" w:rsidRPr="00643390">
        <w:rPr>
          <w:color w:val="auto"/>
          <w:highlight w:val="yellow"/>
        </w:rPr>
        <w:t xml:space="preserve">the </w:t>
      </w:r>
      <w:r w:rsidRPr="00643390">
        <w:rPr>
          <w:color w:val="auto"/>
          <w:highlight w:val="yellow"/>
        </w:rPr>
        <w:t xml:space="preserve">animal </w:t>
      </w:r>
      <w:r w:rsidR="0085615D" w:rsidRPr="00643390">
        <w:rPr>
          <w:color w:val="auto"/>
          <w:highlight w:val="yellow"/>
        </w:rPr>
        <w:t>on a stereotactic frame as described previously</w:t>
      </w:r>
      <w:r w:rsidR="00C544C4" w:rsidRPr="00643390">
        <w:rPr>
          <w:color w:val="auto"/>
          <w:highlight w:val="yellow"/>
        </w:rPr>
        <w:t xml:space="preserve"> </w:t>
      </w:r>
      <w:r w:rsidR="005F6658" w:rsidRPr="00643390">
        <w:rPr>
          <w:color w:val="auto"/>
          <w:highlight w:val="yellow"/>
        </w:rPr>
        <w:t>(</w:t>
      </w:r>
      <w:r w:rsidR="003A4B0D" w:rsidRPr="00643390">
        <w:rPr>
          <w:color w:val="auto"/>
          <w:highlight w:val="yellow"/>
        </w:rPr>
        <w:t xml:space="preserve">step 2.2, </w:t>
      </w:r>
      <w:r w:rsidR="00C544C4" w:rsidRPr="00643390">
        <w:rPr>
          <w:b/>
          <w:color w:val="auto"/>
          <w:highlight w:val="yellow"/>
        </w:rPr>
        <w:t>Figure 3</w:t>
      </w:r>
      <w:r w:rsidR="003A4B0D" w:rsidRPr="00643390">
        <w:rPr>
          <w:b/>
          <w:color w:val="auto"/>
          <w:highlight w:val="yellow"/>
        </w:rPr>
        <w:t>A</w:t>
      </w:r>
      <w:r w:rsidR="005F6658" w:rsidRPr="00643390">
        <w:rPr>
          <w:color w:val="auto"/>
          <w:highlight w:val="yellow"/>
        </w:rPr>
        <w:t>)</w:t>
      </w:r>
      <w:r w:rsidR="0085615D" w:rsidRPr="00643390">
        <w:rPr>
          <w:color w:val="auto"/>
          <w:highlight w:val="yellow"/>
        </w:rPr>
        <w:t xml:space="preserve">. Perform a </w:t>
      </w:r>
      <w:r w:rsidRPr="00643390">
        <w:rPr>
          <w:color w:val="auto"/>
          <w:highlight w:val="yellow"/>
        </w:rPr>
        <w:t>craniotomy to expose the dura</w:t>
      </w:r>
      <w:r w:rsidR="0046279F" w:rsidRPr="00643390">
        <w:rPr>
          <w:color w:val="auto"/>
          <w:highlight w:val="yellow"/>
        </w:rPr>
        <w:t xml:space="preserve"> </w:t>
      </w:r>
      <w:r w:rsidR="005F6658" w:rsidRPr="00643390">
        <w:rPr>
          <w:color w:val="auto"/>
          <w:highlight w:val="yellow"/>
        </w:rPr>
        <w:t>(</w:t>
      </w:r>
      <w:r w:rsidR="0046279F" w:rsidRPr="00643390">
        <w:rPr>
          <w:b/>
          <w:color w:val="auto"/>
          <w:highlight w:val="yellow"/>
        </w:rPr>
        <w:t xml:space="preserve">Figure </w:t>
      </w:r>
      <w:r w:rsidR="00ED7297" w:rsidRPr="00643390">
        <w:rPr>
          <w:b/>
          <w:color w:val="auto"/>
          <w:highlight w:val="yellow"/>
        </w:rPr>
        <w:t>3</w:t>
      </w:r>
      <w:r w:rsidR="003A4B0D" w:rsidRPr="00643390">
        <w:rPr>
          <w:b/>
          <w:color w:val="auto"/>
          <w:highlight w:val="yellow"/>
        </w:rPr>
        <w:t>A</w:t>
      </w:r>
      <w:r w:rsidR="005F6658" w:rsidRPr="00643390">
        <w:rPr>
          <w:color w:val="auto"/>
          <w:highlight w:val="yellow"/>
        </w:rPr>
        <w:t>)</w:t>
      </w:r>
      <w:r w:rsidR="00EB7018" w:rsidRPr="00643390">
        <w:rPr>
          <w:color w:val="auto"/>
          <w:highlight w:val="yellow"/>
        </w:rPr>
        <w:t xml:space="preserve">. Use a </w:t>
      </w:r>
      <w:r w:rsidR="00AF0D8C" w:rsidRPr="00643390">
        <w:rPr>
          <w:color w:val="auto"/>
          <w:highlight w:val="yellow"/>
        </w:rPr>
        <w:t>drilling t</w:t>
      </w:r>
      <w:r w:rsidR="00EB7018" w:rsidRPr="00643390">
        <w:rPr>
          <w:color w:val="auto"/>
          <w:highlight w:val="yellow"/>
        </w:rPr>
        <w:t xml:space="preserve">ool </w:t>
      </w:r>
      <w:r w:rsidR="00AF0D8C" w:rsidRPr="00643390">
        <w:rPr>
          <w:color w:val="auto"/>
          <w:highlight w:val="yellow"/>
        </w:rPr>
        <w:t>(bit size: 0.8</w:t>
      </w:r>
      <w:r w:rsidR="000A4555" w:rsidRPr="00643390">
        <w:rPr>
          <w:color w:val="auto"/>
          <w:highlight w:val="yellow"/>
        </w:rPr>
        <w:t xml:space="preserve"> </w:t>
      </w:r>
      <w:r w:rsidR="00AF0D8C" w:rsidRPr="00643390">
        <w:rPr>
          <w:color w:val="auto"/>
          <w:highlight w:val="yellow"/>
        </w:rPr>
        <w:t>mm, speed: 15,000</w:t>
      </w:r>
      <w:r w:rsidR="000A4555" w:rsidRPr="00643390">
        <w:rPr>
          <w:color w:val="auto"/>
          <w:highlight w:val="yellow"/>
        </w:rPr>
        <w:t xml:space="preserve"> </w:t>
      </w:r>
      <w:r w:rsidR="00AF0D8C" w:rsidRPr="00643390">
        <w:rPr>
          <w:color w:val="auto"/>
          <w:highlight w:val="yellow"/>
        </w:rPr>
        <w:t xml:space="preserve">rpm) </w:t>
      </w:r>
      <w:r w:rsidR="00EB7018" w:rsidRPr="00643390">
        <w:rPr>
          <w:color w:val="auto"/>
          <w:highlight w:val="yellow"/>
        </w:rPr>
        <w:t>to remove part of the parietal bone</w:t>
      </w:r>
      <w:r w:rsidR="00AF0D8C" w:rsidRPr="00643390">
        <w:rPr>
          <w:color w:val="auto"/>
          <w:highlight w:val="yellow"/>
        </w:rPr>
        <w:t xml:space="preserve"> (3</w:t>
      </w:r>
      <w:r w:rsidR="000A4555" w:rsidRPr="00643390">
        <w:rPr>
          <w:color w:val="auto"/>
          <w:highlight w:val="yellow"/>
        </w:rPr>
        <w:t xml:space="preserve"> </w:t>
      </w:r>
      <w:r w:rsidR="00AF0D8C" w:rsidRPr="00643390">
        <w:rPr>
          <w:color w:val="auto"/>
          <w:highlight w:val="yellow"/>
        </w:rPr>
        <w:t xml:space="preserve">mm </w:t>
      </w:r>
      <w:r w:rsidR="000A4555" w:rsidRPr="00643390">
        <w:rPr>
          <w:color w:val="auto"/>
          <w:highlight w:val="yellow"/>
        </w:rPr>
        <w:t>x</w:t>
      </w:r>
      <w:r w:rsidR="00AF0D8C" w:rsidRPr="00643390">
        <w:rPr>
          <w:color w:val="auto"/>
          <w:highlight w:val="yellow"/>
        </w:rPr>
        <w:t xml:space="preserve"> 4</w:t>
      </w:r>
      <w:r w:rsidR="000A4555" w:rsidRPr="00643390">
        <w:rPr>
          <w:color w:val="auto"/>
          <w:highlight w:val="yellow"/>
        </w:rPr>
        <w:t xml:space="preserve"> </w:t>
      </w:r>
      <w:r w:rsidR="00AF0D8C" w:rsidRPr="00643390">
        <w:rPr>
          <w:color w:val="auto"/>
          <w:highlight w:val="yellow"/>
        </w:rPr>
        <w:t>mm)</w:t>
      </w:r>
      <w:r w:rsidR="00EB7018" w:rsidRPr="00643390">
        <w:rPr>
          <w:color w:val="auto"/>
          <w:highlight w:val="yellow"/>
        </w:rPr>
        <w:t xml:space="preserve">. </w:t>
      </w:r>
    </w:p>
    <w:p w14:paraId="72E69773" w14:textId="77777777" w:rsidR="003A4B0D" w:rsidRPr="00643390" w:rsidRDefault="003A4B0D" w:rsidP="001D04A2">
      <w:pPr>
        <w:pStyle w:val="ListParagraph"/>
        <w:ind w:left="0"/>
        <w:rPr>
          <w:b/>
          <w:color w:val="auto"/>
          <w:highlight w:val="yellow"/>
        </w:rPr>
      </w:pPr>
    </w:p>
    <w:p w14:paraId="6F743E90" w14:textId="4609B131" w:rsidR="00EB7018" w:rsidRPr="00643390" w:rsidRDefault="00EB7018" w:rsidP="001D04A2">
      <w:pPr>
        <w:pStyle w:val="ListParagraph"/>
        <w:numPr>
          <w:ilvl w:val="2"/>
          <w:numId w:val="14"/>
        </w:numPr>
        <w:rPr>
          <w:b/>
          <w:color w:val="auto"/>
          <w:highlight w:val="yellow"/>
        </w:rPr>
      </w:pPr>
      <w:r w:rsidRPr="00643390">
        <w:rPr>
          <w:iCs/>
          <w:color w:val="auto"/>
          <w:highlight w:val="yellow"/>
        </w:rPr>
        <w:t xml:space="preserve">The craniotomy should </w:t>
      </w:r>
      <w:r w:rsidR="00CD1A8D" w:rsidRPr="00643390">
        <w:rPr>
          <w:iCs/>
          <w:color w:val="auto"/>
          <w:highlight w:val="yellow"/>
        </w:rPr>
        <w:t xml:space="preserve">be </w:t>
      </w:r>
      <w:r w:rsidRPr="00643390">
        <w:rPr>
          <w:iCs/>
          <w:color w:val="auto"/>
          <w:highlight w:val="yellow"/>
        </w:rPr>
        <w:t>about</w:t>
      </w:r>
      <w:r w:rsidR="003A4B0D" w:rsidRPr="00643390">
        <w:rPr>
          <w:iCs/>
          <w:color w:val="auto"/>
          <w:highlight w:val="yellow"/>
        </w:rPr>
        <w:t xml:space="preserve"> </w:t>
      </w:r>
      <w:r w:rsidR="001B2DDE" w:rsidRPr="00643390">
        <w:rPr>
          <w:iCs/>
          <w:color w:val="auto"/>
          <w:highlight w:val="yellow"/>
        </w:rPr>
        <w:t>3</w:t>
      </w:r>
      <w:r w:rsidR="000A4555" w:rsidRPr="00643390">
        <w:rPr>
          <w:iCs/>
          <w:color w:val="auto"/>
          <w:highlight w:val="yellow"/>
        </w:rPr>
        <w:t xml:space="preserve"> </w:t>
      </w:r>
      <w:r w:rsidR="001B2DDE" w:rsidRPr="00643390">
        <w:rPr>
          <w:iCs/>
          <w:color w:val="auto"/>
          <w:highlight w:val="yellow"/>
        </w:rPr>
        <w:t xml:space="preserve">mm </w:t>
      </w:r>
      <w:r w:rsidR="000A4555" w:rsidRPr="00643390">
        <w:rPr>
          <w:iCs/>
          <w:color w:val="auto"/>
          <w:highlight w:val="yellow"/>
        </w:rPr>
        <w:t>x</w:t>
      </w:r>
      <w:r w:rsidR="001B2DDE" w:rsidRPr="00643390">
        <w:rPr>
          <w:iCs/>
          <w:color w:val="auto"/>
          <w:highlight w:val="yellow"/>
        </w:rPr>
        <w:t xml:space="preserve"> 4</w:t>
      </w:r>
      <w:r w:rsidRPr="00643390">
        <w:rPr>
          <w:iCs/>
          <w:color w:val="auto"/>
          <w:highlight w:val="yellow"/>
        </w:rPr>
        <w:t xml:space="preserve">mm wide. </w:t>
      </w:r>
      <w:r w:rsidR="00A0413F" w:rsidRPr="00643390">
        <w:rPr>
          <w:iCs/>
          <w:color w:val="auto"/>
          <w:highlight w:val="yellow"/>
        </w:rPr>
        <w:t xml:space="preserve">Apply </w:t>
      </w:r>
      <w:r w:rsidR="00EE3EA6" w:rsidRPr="00643390">
        <w:rPr>
          <w:iCs/>
          <w:color w:val="auto"/>
          <w:highlight w:val="yellow"/>
        </w:rPr>
        <w:t xml:space="preserve">drops of artificial cerebrospinal fluid </w:t>
      </w:r>
      <w:r w:rsidR="005F6658" w:rsidRPr="00643390">
        <w:rPr>
          <w:iCs/>
          <w:color w:val="auto"/>
          <w:highlight w:val="yellow"/>
        </w:rPr>
        <w:t>(</w:t>
      </w:r>
      <w:proofErr w:type="spellStart"/>
      <w:r w:rsidR="00EE3EA6" w:rsidRPr="00643390">
        <w:rPr>
          <w:iCs/>
          <w:color w:val="auto"/>
          <w:highlight w:val="yellow"/>
        </w:rPr>
        <w:t>aCSF</w:t>
      </w:r>
      <w:proofErr w:type="spellEnd"/>
      <w:r w:rsidR="005F6658" w:rsidRPr="00643390">
        <w:rPr>
          <w:iCs/>
          <w:color w:val="auto"/>
          <w:highlight w:val="yellow"/>
        </w:rPr>
        <w:t>)</w:t>
      </w:r>
      <w:r w:rsidR="00EE3EA6" w:rsidRPr="00643390">
        <w:rPr>
          <w:iCs/>
          <w:color w:val="auto"/>
          <w:highlight w:val="yellow"/>
        </w:rPr>
        <w:t xml:space="preserve"> </w:t>
      </w:r>
      <w:r w:rsidR="00A0413F" w:rsidRPr="00643390">
        <w:rPr>
          <w:iCs/>
          <w:color w:val="auto"/>
          <w:highlight w:val="yellow"/>
        </w:rPr>
        <w:t>over this</w:t>
      </w:r>
      <w:r w:rsidR="00EE3EA6" w:rsidRPr="00643390">
        <w:rPr>
          <w:iCs/>
          <w:color w:val="auto"/>
          <w:highlight w:val="yellow"/>
        </w:rPr>
        <w:t xml:space="preserve"> area to prevent </w:t>
      </w:r>
      <w:r w:rsidRPr="00643390">
        <w:rPr>
          <w:iCs/>
          <w:color w:val="auto"/>
          <w:highlight w:val="yellow"/>
        </w:rPr>
        <w:t>dryness.</w:t>
      </w:r>
    </w:p>
    <w:p w14:paraId="7587D9FE" w14:textId="77777777" w:rsidR="003A4B0D" w:rsidRPr="00643390" w:rsidRDefault="003A4B0D" w:rsidP="001D04A2">
      <w:pPr>
        <w:pStyle w:val="ListParagraph"/>
        <w:ind w:left="0"/>
        <w:rPr>
          <w:b/>
          <w:color w:val="auto"/>
          <w:highlight w:val="yellow"/>
        </w:rPr>
      </w:pPr>
    </w:p>
    <w:p w14:paraId="59910370" w14:textId="122F86D4" w:rsidR="00371595" w:rsidRPr="00643390" w:rsidRDefault="00EE3EA6" w:rsidP="001D04A2">
      <w:pPr>
        <w:pStyle w:val="ListParagraph"/>
        <w:numPr>
          <w:ilvl w:val="1"/>
          <w:numId w:val="14"/>
        </w:numPr>
        <w:rPr>
          <w:b/>
          <w:color w:val="auto"/>
          <w:highlight w:val="yellow"/>
        </w:rPr>
      </w:pPr>
      <w:r w:rsidRPr="00643390">
        <w:rPr>
          <w:color w:val="auto"/>
          <w:highlight w:val="yellow"/>
        </w:rPr>
        <w:t>Under</w:t>
      </w:r>
      <w:r w:rsidR="00B97CF9" w:rsidRPr="00643390">
        <w:rPr>
          <w:color w:val="auto"/>
          <w:highlight w:val="yellow"/>
        </w:rPr>
        <w:t xml:space="preserve"> a </w:t>
      </w:r>
      <w:r w:rsidRPr="00643390">
        <w:rPr>
          <w:color w:val="auto"/>
          <w:highlight w:val="yellow"/>
        </w:rPr>
        <w:t xml:space="preserve">dissection </w:t>
      </w:r>
      <w:r w:rsidR="005F6658" w:rsidRPr="00643390">
        <w:rPr>
          <w:color w:val="auto"/>
          <w:highlight w:val="yellow"/>
        </w:rPr>
        <w:t>(</w:t>
      </w:r>
      <w:r w:rsidR="00E60362" w:rsidRPr="00643390">
        <w:rPr>
          <w:color w:val="auto"/>
          <w:highlight w:val="yellow"/>
        </w:rPr>
        <w:t>digital</w:t>
      </w:r>
      <w:r w:rsidR="005F6658" w:rsidRPr="00643390">
        <w:rPr>
          <w:color w:val="auto"/>
          <w:highlight w:val="yellow"/>
        </w:rPr>
        <w:t>)</w:t>
      </w:r>
      <w:r w:rsidR="00E60362" w:rsidRPr="00643390">
        <w:rPr>
          <w:color w:val="auto"/>
          <w:highlight w:val="yellow"/>
        </w:rPr>
        <w:t xml:space="preserve"> </w:t>
      </w:r>
      <w:r w:rsidRPr="00643390">
        <w:rPr>
          <w:color w:val="auto"/>
          <w:highlight w:val="yellow"/>
        </w:rPr>
        <w:t xml:space="preserve">microscope, </w:t>
      </w:r>
      <w:r w:rsidR="00A0413F" w:rsidRPr="00643390">
        <w:rPr>
          <w:color w:val="auto"/>
          <w:highlight w:val="yellow"/>
        </w:rPr>
        <w:t xml:space="preserve">use </w:t>
      </w:r>
      <w:r w:rsidRPr="00643390">
        <w:rPr>
          <w:color w:val="auto"/>
          <w:highlight w:val="yellow"/>
        </w:rPr>
        <w:t xml:space="preserve">a bent needle tip </w:t>
      </w:r>
      <w:r w:rsidR="001B2DDE" w:rsidRPr="00643390">
        <w:rPr>
          <w:color w:val="auto"/>
          <w:highlight w:val="yellow"/>
        </w:rPr>
        <w:t xml:space="preserve">(27 </w:t>
      </w:r>
      <w:r w:rsidR="000A4555" w:rsidRPr="00643390">
        <w:rPr>
          <w:color w:val="auto"/>
          <w:highlight w:val="yellow"/>
        </w:rPr>
        <w:t>G</w:t>
      </w:r>
      <w:r w:rsidR="001B2DDE" w:rsidRPr="00643390">
        <w:rPr>
          <w:color w:val="auto"/>
          <w:highlight w:val="yellow"/>
        </w:rPr>
        <w:t xml:space="preserve">) </w:t>
      </w:r>
      <w:r w:rsidRPr="00643390">
        <w:rPr>
          <w:color w:val="auto"/>
          <w:highlight w:val="yellow"/>
        </w:rPr>
        <w:t>to excise the exposed dura</w:t>
      </w:r>
      <w:r w:rsidR="00BE6E42" w:rsidRPr="00643390">
        <w:rPr>
          <w:color w:val="auto"/>
          <w:highlight w:val="yellow"/>
        </w:rPr>
        <w:t xml:space="preserve">. </w:t>
      </w:r>
      <w:r w:rsidR="00D7437D" w:rsidRPr="00643390">
        <w:rPr>
          <w:iCs/>
          <w:color w:val="auto"/>
          <w:highlight w:val="yellow"/>
        </w:rPr>
        <w:t>Be c</w:t>
      </w:r>
      <w:r w:rsidR="00BE6E42" w:rsidRPr="00643390">
        <w:rPr>
          <w:iCs/>
          <w:color w:val="auto"/>
          <w:highlight w:val="yellow"/>
        </w:rPr>
        <w:t xml:space="preserve">areful not to pull apart the </w:t>
      </w:r>
      <w:r w:rsidR="00EB7018" w:rsidRPr="00643390">
        <w:rPr>
          <w:iCs/>
          <w:color w:val="auto"/>
          <w:highlight w:val="yellow"/>
        </w:rPr>
        <w:t xml:space="preserve">delicate </w:t>
      </w:r>
      <w:proofErr w:type="spellStart"/>
      <w:r w:rsidR="00EB7018" w:rsidRPr="00643390">
        <w:rPr>
          <w:iCs/>
          <w:color w:val="auto"/>
          <w:highlight w:val="yellow"/>
        </w:rPr>
        <w:t>pial</w:t>
      </w:r>
      <w:proofErr w:type="spellEnd"/>
      <w:r w:rsidR="00EB7018" w:rsidRPr="00643390">
        <w:rPr>
          <w:iCs/>
          <w:color w:val="auto"/>
          <w:highlight w:val="yellow"/>
        </w:rPr>
        <w:t xml:space="preserve"> covering and </w:t>
      </w:r>
      <w:r w:rsidR="00A0413F" w:rsidRPr="00643390">
        <w:rPr>
          <w:iCs/>
          <w:color w:val="auto"/>
          <w:highlight w:val="yellow"/>
        </w:rPr>
        <w:t xml:space="preserve">cortical </w:t>
      </w:r>
      <w:r w:rsidR="00BE6E42" w:rsidRPr="00643390">
        <w:rPr>
          <w:iCs/>
          <w:color w:val="auto"/>
          <w:highlight w:val="yellow"/>
        </w:rPr>
        <w:t>tissue</w:t>
      </w:r>
      <w:r w:rsidR="00CD1A8D" w:rsidRPr="00643390">
        <w:rPr>
          <w:iCs/>
          <w:color w:val="auto"/>
          <w:highlight w:val="yellow"/>
        </w:rPr>
        <w:t>s</w:t>
      </w:r>
      <w:r w:rsidR="00A0413F" w:rsidRPr="00643390">
        <w:rPr>
          <w:iCs/>
          <w:color w:val="auto"/>
          <w:highlight w:val="yellow"/>
        </w:rPr>
        <w:t xml:space="preserve"> in this area</w:t>
      </w:r>
      <w:r w:rsidR="00022A59" w:rsidRPr="00643390">
        <w:rPr>
          <w:iCs/>
          <w:color w:val="auto"/>
          <w:highlight w:val="yellow"/>
        </w:rPr>
        <w:t>.</w:t>
      </w:r>
    </w:p>
    <w:p w14:paraId="2521812D" w14:textId="77777777" w:rsidR="00D7437D" w:rsidRPr="00643390" w:rsidRDefault="00D7437D" w:rsidP="001D04A2">
      <w:pPr>
        <w:pStyle w:val="ListParagraph"/>
        <w:ind w:left="0"/>
        <w:rPr>
          <w:b/>
          <w:color w:val="auto"/>
          <w:highlight w:val="yellow"/>
        </w:rPr>
      </w:pPr>
    </w:p>
    <w:p w14:paraId="2B3DB389" w14:textId="4D2150FB" w:rsidR="00371595" w:rsidRPr="00643390" w:rsidRDefault="00022A59" w:rsidP="001D04A2">
      <w:pPr>
        <w:pStyle w:val="ListParagraph"/>
        <w:numPr>
          <w:ilvl w:val="1"/>
          <w:numId w:val="14"/>
        </w:numPr>
        <w:rPr>
          <w:b/>
          <w:color w:val="auto"/>
          <w:highlight w:val="yellow"/>
        </w:rPr>
      </w:pPr>
      <w:r w:rsidRPr="00643390">
        <w:rPr>
          <w:color w:val="auto"/>
          <w:highlight w:val="yellow"/>
        </w:rPr>
        <w:lastRenderedPageBreak/>
        <w:t xml:space="preserve">Bore a hole in the frontal bone </w:t>
      </w:r>
      <w:r w:rsidR="001B2DDE" w:rsidRPr="00643390">
        <w:rPr>
          <w:color w:val="auto"/>
          <w:highlight w:val="yellow"/>
        </w:rPr>
        <w:t>(bit size: 0.8</w:t>
      </w:r>
      <w:r w:rsidR="000A4555" w:rsidRPr="00643390">
        <w:rPr>
          <w:color w:val="auto"/>
          <w:highlight w:val="yellow"/>
        </w:rPr>
        <w:t xml:space="preserve"> </w:t>
      </w:r>
      <w:r w:rsidR="001B2DDE" w:rsidRPr="00643390">
        <w:rPr>
          <w:color w:val="auto"/>
          <w:highlight w:val="yellow"/>
        </w:rPr>
        <w:t>mm, speed: 10,000</w:t>
      </w:r>
      <w:r w:rsidR="000A4555" w:rsidRPr="00643390">
        <w:rPr>
          <w:color w:val="auto"/>
          <w:highlight w:val="yellow"/>
        </w:rPr>
        <w:t xml:space="preserve"> </w:t>
      </w:r>
      <w:r w:rsidR="001B2DDE" w:rsidRPr="00643390">
        <w:rPr>
          <w:color w:val="auto"/>
          <w:highlight w:val="yellow"/>
        </w:rPr>
        <w:t xml:space="preserve">rpm) </w:t>
      </w:r>
      <w:r w:rsidRPr="00643390">
        <w:rPr>
          <w:color w:val="auto"/>
          <w:highlight w:val="yellow"/>
        </w:rPr>
        <w:t>to hold the ground screw</w:t>
      </w:r>
      <w:r w:rsidR="00025E79" w:rsidRPr="00643390">
        <w:rPr>
          <w:color w:val="auto"/>
          <w:highlight w:val="yellow"/>
        </w:rPr>
        <w:t xml:space="preserve"> </w:t>
      </w:r>
      <w:r w:rsidR="005F6658" w:rsidRPr="00643390">
        <w:rPr>
          <w:color w:val="auto"/>
          <w:highlight w:val="yellow"/>
        </w:rPr>
        <w:t>(</w:t>
      </w:r>
      <w:r w:rsidR="00B97CF9" w:rsidRPr="00643390">
        <w:rPr>
          <w:color w:val="auto"/>
          <w:highlight w:val="yellow"/>
        </w:rPr>
        <w:t xml:space="preserve">pan head Phillips screw; </w:t>
      </w:r>
      <w:r w:rsidR="00025E79" w:rsidRPr="00643390">
        <w:rPr>
          <w:color w:val="auto"/>
          <w:highlight w:val="yellow"/>
        </w:rPr>
        <w:t xml:space="preserve">M0.6 </w:t>
      </w:r>
      <w:r w:rsidR="00CD67B3" w:rsidRPr="00643390">
        <w:rPr>
          <w:color w:val="auto"/>
          <w:highlight w:val="yellow"/>
        </w:rPr>
        <w:t>x</w:t>
      </w:r>
      <w:r w:rsidR="00025E79" w:rsidRPr="00643390">
        <w:rPr>
          <w:color w:val="auto"/>
          <w:highlight w:val="yellow"/>
        </w:rPr>
        <w:t xml:space="preserve"> 2.0</w:t>
      </w:r>
      <w:r w:rsidR="00D7437D" w:rsidRPr="00643390">
        <w:rPr>
          <w:color w:val="auto"/>
          <w:highlight w:val="yellow"/>
        </w:rPr>
        <w:t xml:space="preserve"> </w:t>
      </w:r>
      <w:r w:rsidR="00025E79" w:rsidRPr="00643390">
        <w:rPr>
          <w:color w:val="auto"/>
          <w:highlight w:val="yellow"/>
        </w:rPr>
        <w:t>mm</w:t>
      </w:r>
      <w:r w:rsidR="005F6658" w:rsidRPr="00643390">
        <w:rPr>
          <w:color w:val="auto"/>
          <w:highlight w:val="yellow"/>
        </w:rPr>
        <w:t>)</w:t>
      </w:r>
      <w:r w:rsidRPr="00643390">
        <w:rPr>
          <w:color w:val="auto"/>
          <w:highlight w:val="yellow"/>
        </w:rPr>
        <w:t>.</w:t>
      </w:r>
    </w:p>
    <w:p w14:paraId="11F2E2A3" w14:textId="77777777" w:rsidR="00D7437D" w:rsidRPr="00643390" w:rsidRDefault="00D7437D" w:rsidP="001D04A2">
      <w:pPr>
        <w:pStyle w:val="ListParagraph"/>
        <w:ind w:left="0"/>
        <w:rPr>
          <w:b/>
          <w:color w:val="auto"/>
          <w:highlight w:val="yellow"/>
        </w:rPr>
      </w:pPr>
    </w:p>
    <w:p w14:paraId="373EFEFA" w14:textId="48DF0617" w:rsidR="00D7437D" w:rsidRPr="00643390" w:rsidRDefault="00022A59" w:rsidP="001D04A2">
      <w:pPr>
        <w:pStyle w:val="ListParagraph"/>
        <w:numPr>
          <w:ilvl w:val="1"/>
          <w:numId w:val="14"/>
        </w:numPr>
        <w:rPr>
          <w:b/>
          <w:color w:val="auto"/>
          <w:highlight w:val="green"/>
        </w:rPr>
      </w:pPr>
      <w:r w:rsidRPr="00643390">
        <w:rPr>
          <w:color w:val="auto"/>
          <w:highlight w:val="yellow"/>
        </w:rPr>
        <w:t>Connect a ground wire</w:t>
      </w:r>
      <w:r w:rsidR="00D7437D" w:rsidRPr="00643390">
        <w:rPr>
          <w:color w:val="auto"/>
          <w:highlight w:val="yellow"/>
        </w:rPr>
        <w:t xml:space="preserve"> su</w:t>
      </w:r>
      <w:r w:rsidR="00D7437D" w:rsidRPr="00643390">
        <w:rPr>
          <w:iCs/>
          <w:color w:val="auto"/>
          <w:highlight w:val="yellow"/>
        </w:rPr>
        <w:t>ch as</w:t>
      </w:r>
      <w:r w:rsidRPr="00643390">
        <w:rPr>
          <w:iCs/>
          <w:color w:val="auto"/>
          <w:highlight w:val="yellow"/>
        </w:rPr>
        <w:t xml:space="preserve"> a stainless-steel ground wire</w:t>
      </w:r>
      <w:r w:rsidR="00620D39" w:rsidRPr="00643390">
        <w:rPr>
          <w:iCs/>
          <w:color w:val="auto"/>
          <w:highlight w:val="yellow"/>
        </w:rPr>
        <w:t xml:space="preserve"> </w:t>
      </w:r>
      <w:r w:rsidR="001B2DDE" w:rsidRPr="00643390">
        <w:rPr>
          <w:iCs/>
          <w:color w:val="auto"/>
          <w:highlight w:val="yellow"/>
        </w:rPr>
        <w:t xml:space="preserve">(33 </w:t>
      </w:r>
      <w:r w:rsidR="000A4555" w:rsidRPr="00643390">
        <w:rPr>
          <w:iCs/>
          <w:color w:val="auto"/>
          <w:highlight w:val="yellow"/>
        </w:rPr>
        <w:t>G</w:t>
      </w:r>
      <w:r w:rsidR="001B2DDE" w:rsidRPr="00643390">
        <w:rPr>
          <w:iCs/>
          <w:color w:val="auto"/>
          <w:highlight w:val="yellow"/>
        </w:rPr>
        <w:t xml:space="preserve">) </w:t>
      </w:r>
      <w:r w:rsidR="00620D39" w:rsidRPr="00643390">
        <w:rPr>
          <w:iCs/>
          <w:color w:val="auto"/>
          <w:highlight w:val="yellow"/>
        </w:rPr>
        <w:t>was used</w:t>
      </w:r>
      <w:r w:rsidRPr="00643390">
        <w:rPr>
          <w:iCs/>
          <w:color w:val="auto"/>
          <w:highlight w:val="yellow"/>
        </w:rPr>
        <w:t xml:space="preserve">. </w:t>
      </w:r>
    </w:p>
    <w:p w14:paraId="59681622" w14:textId="77777777" w:rsidR="00D7437D" w:rsidRPr="00643390" w:rsidRDefault="00D7437D" w:rsidP="001D04A2">
      <w:pPr>
        <w:rPr>
          <w:iCs/>
          <w:color w:val="auto"/>
          <w:highlight w:val="green"/>
        </w:rPr>
      </w:pPr>
    </w:p>
    <w:p w14:paraId="791D4C0F" w14:textId="7E18B45D" w:rsidR="00371595" w:rsidRPr="00643390" w:rsidRDefault="00D7437D" w:rsidP="001D04A2">
      <w:pPr>
        <w:pStyle w:val="ListParagraph"/>
        <w:ind w:left="0"/>
        <w:rPr>
          <w:color w:val="auto"/>
        </w:rPr>
      </w:pPr>
      <w:r w:rsidRPr="00643390">
        <w:rPr>
          <w:iCs/>
          <w:color w:val="auto"/>
        </w:rPr>
        <w:t>NOTE: O</w:t>
      </w:r>
      <w:r w:rsidR="00022A59" w:rsidRPr="00643390">
        <w:rPr>
          <w:iCs/>
          <w:color w:val="auto"/>
        </w:rPr>
        <w:t>ther types of wires can also be use</w:t>
      </w:r>
      <w:r w:rsidR="00EB7018" w:rsidRPr="00643390">
        <w:rPr>
          <w:iCs/>
          <w:color w:val="auto"/>
        </w:rPr>
        <w:t>d</w:t>
      </w:r>
      <w:r w:rsidR="0046279F" w:rsidRPr="00643390">
        <w:rPr>
          <w:iCs/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46279F" w:rsidRPr="00643390">
        <w:rPr>
          <w:b/>
          <w:color w:val="auto"/>
        </w:rPr>
        <w:t xml:space="preserve">Figure </w:t>
      </w:r>
      <w:r w:rsidR="00ED7297" w:rsidRPr="00643390">
        <w:rPr>
          <w:b/>
          <w:color w:val="auto"/>
        </w:rPr>
        <w:t>3</w:t>
      </w:r>
      <w:r w:rsidR="00C544C4" w:rsidRPr="00643390">
        <w:rPr>
          <w:b/>
          <w:color w:val="auto"/>
        </w:rPr>
        <w:t>b</w:t>
      </w:r>
      <w:r w:rsidR="005F6658" w:rsidRPr="00643390">
        <w:rPr>
          <w:color w:val="auto"/>
        </w:rPr>
        <w:t>)</w:t>
      </w:r>
      <w:r w:rsidR="00022A59" w:rsidRPr="00643390">
        <w:rPr>
          <w:iCs/>
          <w:color w:val="auto"/>
        </w:rPr>
        <w:t>.</w:t>
      </w:r>
      <w:r w:rsidR="00BE6E42" w:rsidRPr="00643390">
        <w:rPr>
          <w:color w:val="auto"/>
        </w:rPr>
        <w:t xml:space="preserve"> </w:t>
      </w:r>
    </w:p>
    <w:p w14:paraId="53C0066E" w14:textId="77777777" w:rsidR="00D7437D" w:rsidRPr="00643390" w:rsidRDefault="00D7437D" w:rsidP="001D04A2">
      <w:pPr>
        <w:pStyle w:val="ListParagraph"/>
        <w:ind w:left="0"/>
        <w:rPr>
          <w:b/>
          <w:color w:val="auto"/>
          <w:highlight w:val="green"/>
        </w:rPr>
      </w:pPr>
    </w:p>
    <w:p w14:paraId="383B7465" w14:textId="1F19FCAC" w:rsidR="001C364F" w:rsidRPr="00643390" w:rsidRDefault="00A0413F" w:rsidP="001D04A2">
      <w:pPr>
        <w:pStyle w:val="ListParagraph"/>
        <w:numPr>
          <w:ilvl w:val="1"/>
          <w:numId w:val="14"/>
        </w:numPr>
        <w:rPr>
          <w:b/>
          <w:color w:val="auto"/>
        </w:rPr>
      </w:pPr>
      <w:r w:rsidRPr="00643390">
        <w:rPr>
          <w:color w:val="auto"/>
        </w:rPr>
        <w:t xml:space="preserve">For </w:t>
      </w:r>
      <w:r w:rsidR="00B97CF9" w:rsidRPr="00643390">
        <w:rPr>
          <w:color w:val="auto"/>
        </w:rPr>
        <w:t xml:space="preserve">combined </w:t>
      </w:r>
      <w:proofErr w:type="spellStart"/>
      <w:r w:rsidR="00B97CF9" w:rsidRPr="00643390">
        <w:rPr>
          <w:color w:val="auto"/>
        </w:rPr>
        <w:t>photostimulation</w:t>
      </w:r>
      <w:proofErr w:type="spellEnd"/>
      <w:r w:rsidR="00B97CF9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B97CF9" w:rsidRPr="00643390">
        <w:rPr>
          <w:color w:val="auto"/>
        </w:rPr>
        <w:t>VTA</w:t>
      </w:r>
      <w:r w:rsidR="005F6658" w:rsidRPr="00643390">
        <w:rPr>
          <w:color w:val="auto"/>
        </w:rPr>
        <w:t>)</w:t>
      </w:r>
      <w:r w:rsidR="00B97CF9" w:rsidRPr="00643390">
        <w:rPr>
          <w:color w:val="auto"/>
        </w:rPr>
        <w:t xml:space="preserve"> and neural recording </w:t>
      </w:r>
      <w:r w:rsidR="005F6658" w:rsidRPr="00643390">
        <w:rPr>
          <w:color w:val="auto"/>
        </w:rPr>
        <w:t>(</w:t>
      </w:r>
      <w:r w:rsidR="00B97CF9" w:rsidRPr="00643390">
        <w:rPr>
          <w:color w:val="auto"/>
        </w:rPr>
        <w:t>CA1</w:t>
      </w:r>
      <w:r w:rsidR="005F6658" w:rsidRPr="00643390">
        <w:rPr>
          <w:color w:val="auto"/>
        </w:rPr>
        <w:t>)</w:t>
      </w:r>
      <w:r w:rsidR="002E6136" w:rsidRPr="00643390">
        <w:rPr>
          <w:color w:val="auto"/>
        </w:rPr>
        <w:t>,</w:t>
      </w:r>
      <w:r w:rsidRPr="00643390">
        <w:rPr>
          <w:color w:val="auto"/>
        </w:rPr>
        <w:t xml:space="preserve"> use a multi</w:t>
      </w:r>
      <w:r w:rsidR="008E1A9F" w:rsidRPr="00643390">
        <w:rPr>
          <w:color w:val="auto"/>
        </w:rPr>
        <w:t>-</w:t>
      </w:r>
      <w:r w:rsidRPr="00643390">
        <w:rPr>
          <w:color w:val="auto"/>
        </w:rPr>
        <w:t xml:space="preserve">rail stereotaxic apparatus </w:t>
      </w:r>
      <w:r w:rsidR="008E1A9F" w:rsidRPr="00643390">
        <w:rPr>
          <w:color w:val="auto"/>
        </w:rPr>
        <w:t xml:space="preserve">fitted </w:t>
      </w:r>
      <w:r w:rsidRPr="00643390">
        <w:rPr>
          <w:color w:val="auto"/>
        </w:rPr>
        <w:t>with</w:t>
      </w:r>
      <w:r w:rsidR="00B97CF9" w:rsidRPr="00643390">
        <w:rPr>
          <w:color w:val="auto"/>
        </w:rPr>
        <w:t xml:space="preserve"> ultra-</w:t>
      </w:r>
      <w:r w:rsidR="008E1A9F" w:rsidRPr="00643390">
        <w:rPr>
          <w:color w:val="auto"/>
        </w:rPr>
        <w:t xml:space="preserve">fine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10</w:t>
      </w:r>
      <w:r w:rsidR="001C364F" w:rsidRPr="00643390">
        <w:rPr>
          <w:color w:val="auto"/>
        </w:rPr>
        <w:t xml:space="preserve"> </w:t>
      </w:r>
      <w:r w:rsidRPr="00643390">
        <w:rPr>
          <w:color w:val="auto"/>
        </w:rPr>
        <w:t>µm or 1</w:t>
      </w:r>
      <w:r w:rsidR="001C364F" w:rsidRPr="00643390">
        <w:rPr>
          <w:color w:val="auto"/>
        </w:rPr>
        <w:t xml:space="preserve"> </w:t>
      </w:r>
      <w:r w:rsidRPr="00643390">
        <w:rPr>
          <w:color w:val="auto"/>
        </w:rPr>
        <w:t>µm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 </w:t>
      </w:r>
      <w:r w:rsidR="00022A59" w:rsidRPr="00643390">
        <w:rPr>
          <w:color w:val="auto"/>
        </w:rPr>
        <w:t>micromanipulators. Mount the optic</w:t>
      </w:r>
      <w:r w:rsidR="001C364F" w:rsidRPr="00643390">
        <w:rPr>
          <w:color w:val="auto"/>
        </w:rPr>
        <w:t>al</w:t>
      </w:r>
      <w:r w:rsidR="00022A59" w:rsidRPr="00643390">
        <w:rPr>
          <w:color w:val="auto"/>
        </w:rPr>
        <w:t xml:space="preserve"> fiber and recording neural electrode shank on 10</w:t>
      </w:r>
      <w:r w:rsidR="001C364F" w:rsidRPr="00643390">
        <w:rPr>
          <w:color w:val="auto"/>
        </w:rPr>
        <w:t xml:space="preserve"> </w:t>
      </w:r>
      <w:r w:rsidR="00022A59" w:rsidRPr="00643390">
        <w:rPr>
          <w:color w:val="auto"/>
        </w:rPr>
        <w:t>µm-range and 1</w:t>
      </w:r>
      <w:r w:rsidR="001C364F" w:rsidRPr="00643390">
        <w:rPr>
          <w:color w:val="auto"/>
        </w:rPr>
        <w:t xml:space="preserve"> </w:t>
      </w:r>
      <w:r w:rsidR="00022A59" w:rsidRPr="00643390">
        <w:rPr>
          <w:color w:val="auto"/>
        </w:rPr>
        <w:t xml:space="preserve">µm-range micromanipulators, respectively. </w:t>
      </w:r>
    </w:p>
    <w:p w14:paraId="3955926E" w14:textId="77777777" w:rsidR="001C364F" w:rsidRPr="00643390" w:rsidRDefault="001C364F" w:rsidP="001D04A2">
      <w:pPr>
        <w:pStyle w:val="ListParagraph"/>
        <w:ind w:left="0"/>
        <w:rPr>
          <w:b/>
          <w:color w:val="auto"/>
        </w:rPr>
      </w:pPr>
    </w:p>
    <w:p w14:paraId="4459711D" w14:textId="4D88D50C" w:rsidR="001C364F" w:rsidRPr="00643390" w:rsidRDefault="00022A59" w:rsidP="001D04A2">
      <w:pPr>
        <w:pStyle w:val="ListParagraph"/>
        <w:numPr>
          <w:ilvl w:val="2"/>
          <w:numId w:val="14"/>
        </w:numPr>
        <w:rPr>
          <w:b/>
          <w:color w:val="auto"/>
        </w:rPr>
      </w:pPr>
      <w:r w:rsidRPr="00643390">
        <w:rPr>
          <w:iCs/>
          <w:color w:val="auto"/>
        </w:rPr>
        <w:t xml:space="preserve">If necessary, use </w:t>
      </w:r>
      <w:r w:rsidR="00B97CF9" w:rsidRPr="00643390">
        <w:rPr>
          <w:iCs/>
          <w:color w:val="auto"/>
        </w:rPr>
        <w:t xml:space="preserve">a </w:t>
      </w:r>
      <w:r w:rsidRPr="00643390">
        <w:rPr>
          <w:iCs/>
          <w:color w:val="auto"/>
        </w:rPr>
        <w:t>head stage-probe adapter</w:t>
      </w:r>
      <w:r w:rsidR="0046279F" w:rsidRPr="00643390">
        <w:rPr>
          <w:iCs/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46279F" w:rsidRPr="00643390">
        <w:rPr>
          <w:b/>
          <w:color w:val="auto"/>
        </w:rPr>
        <w:t xml:space="preserve">Figure </w:t>
      </w:r>
      <w:r w:rsidR="00ED7297" w:rsidRPr="00643390">
        <w:rPr>
          <w:b/>
          <w:color w:val="auto"/>
        </w:rPr>
        <w:t>3</w:t>
      </w:r>
      <w:r w:rsidR="001C364F" w:rsidRPr="00643390">
        <w:rPr>
          <w:b/>
          <w:color w:val="auto"/>
        </w:rPr>
        <w:t>c</w:t>
      </w:r>
      <w:r w:rsidR="005F6658" w:rsidRPr="00643390">
        <w:rPr>
          <w:color w:val="auto"/>
        </w:rPr>
        <w:t>)</w:t>
      </w:r>
      <w:r w:rsidRPr="00643390">
        <w:rPr>
          <w:iCs/>
          <w:color w:val="auto"/>
        </w:rPr>
        <w:t xml:space="preserve">. </w:t>
      </w:r>
    </w:p>
    <w:p w14:paraId="6EA7D882" w14:textId="77777777" w:rsidR="001C364F" w:rsidRPr="00643390" w:rsidRDefault="001C364F" w:rsidP="001D04A2">
      <w:pPr>
        <w:pStyle w:val="ListParagraph"/>
        <w:ind w:left="0"/>
        <w:rPr>
          <w:iCs/>
          <w:color w:val="auto"/>
        </w:rPr>
      </w:pPr>
    </w:p>
    <w:p w14:paraId="73FBCB9D" w14:textId="03125EEA" w:rsidR="00371595" w:rsidRPr="00643390" w:rsidRDefault="001C364F" w:rsidP="001D04A2">
      <w:pPr>
        <w:pStyle w:val="ListParagraph"/>
        <w:ind w:left="0"/>
        <w:rPr>
          <w:iCs/>
          <w:color w:val="auto"/>
        </w:rPr>
      </w:pPr>
      <w:r w:rsidRPr="00643390">
        <w:rPr>
          <w:iCs/>
          <w:color w:val="auto"/>
        </w:rPr>
        <w:t xml:space="preserve">NOTE: </w:t>
      </w:r>
      <w:r w:rsidR="00B97CF9" w:rsidRPr="00643390">
        <w:rPr>
          <w:iCs/>
          <w:color w:val="auto"/>
        </w:rPr>
        <w:t>In the current protocol</w:t>
      </w:r>
      <w:r w:rsidR="00022A59" w:rsidRPr="00643390">
        <w:rPr>
          <w:iCs/>
          <w:color w:val="auto"/>
        </w:rPr>
        <w:t xml:space="preserve">, </w:t>
      </w:r>
      <w:r w:rsidR="002C4E71" w:rsidRPr="00643390">
        <w:rPr>
          <w:iCs/>
          <w:color w:val="auto"/>
        </w:rPr>
        <w:t xml:space="preserve">a </w:t>
      </w:r>
      <w:r w:rsidR="00022A59" w:rsidRPr="00643390">
        <w:rPr>
          <w:iCs/>
          <w:color w:val="auto"/>
        </w:rPr>
        <w:t>32-channel head stage</w:t>
      </w:r>
      <w:r w:rsidR="002C4E71" w:rsidRPr="00643390">
        <w:rPr>
          <w:iCs/>
          <w:color w:val="auto"/>
        </w:rPr>
        <w:t xml:space="preserve"> was fitted </w:t>
      </w:r>
      <w:r w:rsidR="00B97CF9" w:rsidRPr="00643390">
        <w:rPr>
          <w:iCs/>
          <w:color w:val="auto"/>
        </w:rPr>
        <w:t xml:space="preserve">with </w:t>
      </w:r>
      <w:r w:rsidR="008E1A9F" w:rsidRPr="00643390">
        <w:rPr>
          <w:iCs/>
          <w:color w:val="auto"/>
        </w:rPr>
        <w:t>a</w:t>
      </w:r>
      <w:r w:rsidR="001B2DDE" w:rsidRPr="00643390">
        <w:rPr>
          <w:iCs/>
          <w:color w:val="auto"/>
        </w:rPr>
        <w:t xml:space="preserve">n </w:t>
      </w:r>
      <w:r w:rsidR="00B97CF9" w:rsidRPr="00643390">
        <w:rPr>
          <w:iCs/>
          <w:color w:val="auto"/>
        </w:rPr>
        <w:t>adapter to hold a 4-channel recording electrode</w:t>
      </w:r>
      <w:r w:rsidR="00B97CF9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B97CF9" w:rsidRPr="00643390">
        <w:rPr>
          <w:b/>
          <w:color w:val="auto"/>
        </w:rPr>
        <w:t>Figure 3d</w:t>
      </w:r>
      <w:r w:rsidR="005F6658" w:rsidRPr="00643390">
        <w:rPr>
          <w:color w:val="auto"/>
        </w:rPr>
        <w:t>)</w:t>
      </w:r>
      <w:r w:rsidR="00B97CF9" w:rsidRPr="00643390">
        <w:rPr>
          <w:iCs/>
          <w:color w:val="auto"/>
        </w:rPr>
        <w:t>.</w:t>
      </w:r>
      <w:r w:rsidR="00022A59" w:rsidRPr="00643390">
        <w:rPr>
          <w:iCs/>
          <w:color w:val="auto"/>
        </w:rPr>
        <w:t xml:space="preserve"> The </w:t>
      </w:r>
      <w:r w:rsidR="004F5C16" w:rsidRPr="00643390">
        <w:rPr>
          <w:iCs/>
          <w:color w:val="auto"/>
        </w:rPr>
        <w:t>stainless-steel</w:t>
      </w:r>
      <w:r w:rsidR="00B97CF9" w:rsidRPr="00643390">
        <w:rPr>
          <w:iCs/>
          <w:color w:val="auto"/>
        </w:rPr>
        <w:t xml:space="preserve"> </w:t>
      </w:r>
      <w:r w:rsidR="00022A59" w:rsidRPr="00643390">
        <w:rPr>
          <w:iCs/>
          <w:color w:val="auto"/>
        </w:rPr>
        <w:t xml:space="preserve">ground wire was </w:t>
      </w:r>
      <w:r w:rsidR="00B97CF9" w:rsidRPr="00643390">
        <w:rPr>
          <w:iCs/>
          <w:color w:val="auto"/>
        </w:rPr>
        <w:t>soldered to the ground connection port of the adapter.</w:t>
      </w:r>
      <w:r w:rsidR="00022A59" w:rsidRPr="00643390">
        <w:rPr>
          <w:iCs/>
          <w:color w:val="auto"/>
        </w:rPr>
        <w:t xml:space="preserve"> </w:t>
      </w:r>
    </w:p>
    <w:p w14:paraId="55776D41" w14:textId="77777777" w:rsidR="001C364F" w:rsidRPr="00643390" w:rsidRDefault="001C364F" w:rsidP="001D04A2">
      <w:pPr>
        <w:pStyle w:val="ListParagraph"/>
        <w:ind w:left="0"/>
        <w:rPr>
          <w:b/>
          <w:color w:val="auto"/>
        </w:rPr>
      </w:pPr>
    </w:p>
    <w:p w14:paraId="1DBF4318" w14:textId="5FC693B5" w:rsidR="00371595" w:rsidRPr="00643390" w:rsidRDefault="008A594F" w:rsidP="001D04A2">
      <w:pPr>
        <w:pStyle w:val="ListParagraph"/>
        <w:numPr>
          <w:ilvl w:val="1"/>
          <w:numId w:val="14"/>
        </w:numPr>
        <w:rPr>
          <w:b/>
          <w:color w:val="auto"/>
        </w:rPr>
      </w:pPr>
      <w:r w:rsidRPr="00643390">
        <w:rPr>
          <w:color w:val="auto"/>
        </w:rPr>
        <w:t>At co-ordinates</w:t>
      </w:r>
      <w:r w:rsidR="00A0413F" w:rsidRPr="00643390">
        <w:rPr>
          <w:color w:val="auto"/>
        </w:rPr>
        <w:t xml:space="preserve"> </w:t>
      </w:r>
      <w:r w:rsidR="00A0413F" w:rsidRPr="00643390">
        <w:rPr>
          <w:iCs/>
          <w:color w:val="auto"/>
        </w:rPr>
        <w:t>AP: -3.08</w:t>
      </w:r>
      <w:r w:rsidR="001C364F" w:rsidRPr="00643390">
        <w:rPr>
          <w:iCs/>
          <w:color w:val="auto"/>
        </w:rPr>
        <w:t xml:space="preserve"> </w:t>
      </w:r>
      <w:r w:rsidR="00A0413F" w:rsidRPr="00643390">
        <w:rPr>
          <w:iCs/>
          <w:color w:val="auto"/>
        </w:rPr>
        <w:t>mm ML: 0.5</w:t>
      </w:r>
      <w:r w:rsidR="001C364F" w:rsidRPr="00643390">
        <w:rPr>
          <w:iCs/>
          <w:color w:val="auto"/>
        </w:rPr>
        <w:t xml:space="preserve"> </w:t>
      </w:r>
      <w:r w:rsidR="00A0413F" w:rsidRPr="00643390">
        <w:rPr>
          <w:iCs/>
          <w:color w:val="auto"/>
        </w:rPr>
        <w:t>mm</w:t>
      </w:r>
      <w:r w:rsidR="00BE6E42" w:rsidRPr="00643390">
        <w:rPr>
          <w:color w:val="auto"/>
        </w:rPr>
        <w:t xml:space="preserve">, </w:t>
      </w:r>
      <w:r w:rsidR="00022A59" w:rsidRPr="00643390">
        <w:rPr>
          <w:color w:val="auto"/>
        </w:rPr>
        <w:t xml:space="preserve">lower </w:t>
      </w:r>
      <w:r w:rsidR="00BE6E42" w:rsidRPr="00643390">
        <w:rPr>
          <w:color w:val="auto"/>
        </w:rPr>
        <w:t xml:space="preserve">the </w:t>
      </w:r>
      <w:r w:rsidR="004B691B" w:rsidRPr="00643390">
        <w:rPr>
          <w:color w:val="auto"/>
        </w:rPr>
        <w:t xml:space="preserve">2.5 mm </w:t>
      </w:r>
      <w:r w:rsidR="001C364F" w:rsidRPr="00643390">
        <w:rPr>
          <w:color w:val="auto"/>
        </w:rPr>
        <w:t xml:space="preserve">diameter </w:t>
      </w:r>
      <w:r w:rsidR="004C5216" w:rsidRPr="00643390">
        <w:rPr>
          <w:color w:val="auto"/>
        </w:rPr>
        <w:t xml:space="preserve">fiber optic </w:t>
      </w:r>
      <w:r w:rsidR="00022A59" w:rsidRPr="00643390">
        <w:rPr>
          <w:color w:val="auto"/>
        </w:rPr>
        <w:t xml:space="preserve">cannula </w:t>
      </w:r>
      <w:r w:rsidR="00371595" w:rsidRPr="00643390">
        <w:rPr>
          <w:color w:val="auto"/>
        </w:rPr>
        <w:t xml:space="preserve">into </w:t>
      </w:r>
      <w:r w:rsidR="00022A59" w:rsidRPr="00643390">
        <w:rPr>
          <w:color w:val="auto"/>
        </w:rPr>
        <w:t>the</w:t>
      </w:r>
      <w:r w:rsidR="0085615D" w:rsidRPr="00643390">
        <w:rPr>
          <w:color w:val="auto"/>
        </w:rPr>
        <w:t xml:space="preserve"> VTA</w:t>
      </w:r>
      <w:r w:rsidR="00BE6E42" w:rsidRPr="00643390">
        <w:rPr>
          <w:color w:val="auto"/>
        </w:rPr>
        <w:t xml:space="preserve">. </w:t>
      </w:r>
    </w:p>
    <w:p w14:paraId="7F20C4EC" w14:textId="77777777" w:rsidR="001C364F" w:rsidRPr="00643390" w:rsidRDefault="001C364F" w:rsidP="001D04A2">
      <w:pPr>
        <w:pStyle w:val="ListParagraph"/>
        <w:ind w:left="0"/>
        <w:rPr>
          <w:b/>
          <w:color w:val="auto"/>
        </w:rPr>
      </w:pPr>
    </w:p>
    <w:p w14:paraId="25BE35C0" w14:textId="58E9DEEB" w:rsidR="001C364F" w:rsidRPr="00643390" w:rsidRDefault="00422753" w:rsidP="001D04A2">
      <w:pPr>
        <w:pStyle w:val="ListParagraph"/>
        <w:numPr>
          <w:ilvl w:val="2"/>
          <w:numId w:val="14"/>
        </w:numPr>
        <w:rPr>
          <w:b/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Before </w:t>
      </w:r>
      <w:r w:rsidR="00022A59" w:rsidRPr="00643390">
        <w:rPr>
          <w:color w:val="auto"/>
          <w:highlight w:val="yellow"/>
        </w:rPr>
        <w:t>lowering the cannula</w:t>
      </w:r>
      <w:r w:rsidRPr="00643390">
        <w:rPr>
          <w:color w:val="auto"/>
          <w:highlight w:val="yellow"/>
        </w:rPr>
        <w:t xml:space="preserve">, </w:t>
      </w:r>
      <w:r w:rsidR="00022A59" w:rsidRPr="00643390">
        <w:rPr>
          <w:color w:val="auto"/>
          <w:highlight w:val="yellow"/>
        </w:rPr>
        <w:t>connect the</w:t>
      </w:r>
      <w:r w:rsidR="001C364F" w:rsidRPr="00643390">
        <w:rPr>
          <w:color w:val="auto"/>
          <w:highlight w:val="yellow"/>
        </w:rPr>
        <w:t xml:space="preserve"> fiber</w:t>
      </w:r>
      <w:r w:rsidR="00022A59" w:rsidRPr="00643390">
        <w:rPr>
          <w:color w:val="auto"/>
          <w:highlight w:val="yellow"/>
        </w:rPr>
        <w:t xml:space="preserve"> </w:t>
      </w:r>
      <w:r w:rsidR="00FE2DA6" w:rsidRPr="00643390">
        <w:rPr>
          <w:color w:val="auto"/>
          <w:highlight w:val="yellow"/>
        </w:rPr>
        <w:t xml:space="preserve">optic cable </w:t>
      </w:r>
      <w:r w:rsidR="005F6658" w:rsidRPr="00643390">
        <w:rPr>
          <w:color w:val="auto"/>
        </w:rPr>
        <w:t>(</w:t>
      </w:r>
      <w:r w:rsidR="00371595" w:rsidRPr="00643390">
        <w:rPr>
          <w:color w:val="auto"/>
          <w:highlight w:val="yellow"/>
        </w:rPr>
        <w:t xml:space="preserve">with stainless steel </w:t>
      </w:r>
      <w:r w:rsidR="00B97CF9" w:rsidRPr="00643390">
        <w:rPr>
          <w:color w:val="auto"/>
          <w:highlight w:val="yellow"/>
        </w:rPr>
        <w:t xml:space="preserve">or ceramic </w:t>
      </w:r>
      <w:r w:rsidR="00FE2DA6" w:rsidRPr="00643390">
        <w:rPr>
          <w:color w:val="auto"/>
          <w:highlight w:val="yellow"/>
        </w:rPr>
        <w:t>ferrule</w:t>
      </w:r>
      <w:r w:rsidR="005F6658" w:rsidRPr="00643390">
        <w:rPr>
          <w:color w:val="auto"/>
        </w:rPr>
        <w:t>)</w:t>
      </w:r>
      <w:r w:rsidR="00FE2DA6" w:rsidRPr="00643390">
        <w:rPr>
          <w:color w:val="auto"/>
          <w:highlight w:val="yellow"/>
        </w:rPr>
        <w:t xml:space="preserve"> </w:t>
      </w:r>
      <w:r w:rsidR="00371595" w:rsidRPr="00643390">
        <w:rPr>
          <w:color w:val="auto"/>
          <w:highlight w:val="yellow"/>
        </w:rPr>
        <w:t>to</w:t>
      </w:r>
      <w:r w:rsidR="00FE2DA6" w:rsidRPr="00643390">
        <w:rPr>
          <w:color w:val="auto"/>
          <w:highlight w:val="yellow"/>
        </w:rPr>
        <w:t xml:space="preserve"> a </w:t>
      </w:r>
      <w:r w:rsidR="00022A59" w:rsidRPr="00643390">
        <w:rPr>
          <w:color w:val="auto"/>
          <w:highlight w:val="yellow"/>
        </w:rPr>
        <w:t>fiber</w:t>
      </w:r>
      <w:r w:rsidR="00B97CF9" w:rsidRPr="00643390">
        <w:rPr>
          <w:color w:val="auto"/>
          <w:highlight w:val="yellow"/>
        </w:rPr>
        <w:t>-</w:t>
      </w:r>
      <w:r w:rsidR="00022A59" w:rsidRPr="00643390">
        <w:rPr>
          <w:color w:val="auto"/>
          <w:highlight w:val="yellow"/>
        </w:rPr>
        <w:t>coupled LED source</w:t>
      </w:r>
      <w:r w:rsidR="00FE2DA6" w:rsidRPr="00643390">
        <w:rPr>
          <w:color w:val="auto"/>
          <w:highlight w:val="yellow"/>
        </w:rPr>
        <w:t xml:space="preserve">. </w:t>
      </w:r>
    </w:p>
    <w:p w14:paraId="58A9610C" w14:textId="77777777" w:rsidR="001C364F" w:rsidRPr="00643390" w:rsidRDefault="001C364F" w:rsidP="001D04A2">
      <w:pPr>
        <w:pStyle w:val="ListParagraph"/>
        <w:ind w:left="0"/>
        <w:rPr>
          <w:color w:val="auto"/>
          <w:highlight w:val="green"/>
        </w:rPr>
      </w:pPr>
    </w:p>
    <w:p w14:paraId="4D7DA957" w14:textId="726C14C7" w:rsidR="00B22CA1" w:rsidRPr="00643390" w:rsidRDefault="001C364F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NOTE: </w:t>
      </w:r>
      <w:r w:rsidR="00FE2DA6" w:rsidRPr="00643390">
        <w:rPr>
          <w:color w:val="auto"/>
        </w:rPr>
        <w:t>M</w:t>
      </w:r>
      <w:r w:rsidR="00422753" w:rsidRPr="00643390">
        <w:rPr>
          <w:color w:val="auto"/>
        </w:rPr>
        <w:t xml:space="preserve">ake sure </w:t>
      </w:r>
      <w:r w:rsidR="0085615D" w:rsidRPr="00643390">
        <w:rPr>
          <w:color w:val="auto"/>
        </w:rPr>
        <w:t xml:space="preserve">light </w:t>
      </w:r>
      <w:r w:rsidR="002F3583" w:rsidRPr="00643390">
        <w:rPr>
          <w:color w:val="auto"/>
        </w:rPr>
        <w:t xml:space="preserve">intensity </w:t>
      </w:r>
      <w:r w:rsidR="00022A59" w:rsidRPr="00643390">
        <w:rPr>
          <w:color w:val="auto"/>
        </w:rPr>
        <w:t xml:space="preserve">and focus </w:t>
      </w:r>
      <w:r w:rsidR="00B97CF9" w:rsidRPr="00643390">
        <w:rPr>
          <w:color w:val="auto"/>
        </w:rPr>
        <w:t>are</w:t>
      </w:r>
      <w:r w:rsidR="002F3583" w:rsidRPr="00643390">
        <w:rPr>
          <w:color w:val="auto"/>
        </w:rPr>
        <w:t xml:space="preserve"> </w:t>
      </w:r>
      <w:r w:rsidR="00A83DE5" w:rsidRPr="00643390">
        <w:rPr>
          <w:color w:val="auto"/>
        </w:rPr>
        <w:t xml:space="preserve">set </w:t>
      </w:r>
      <w:r w:rsidR="002F3583" w:rsidRPr="00643390">
        <w:rPr>
          <w:color w:val="auto"/>
        </w:rPr>
        <w:t>as desired.</w:t>
      </w:r>
      <w:r w:rsidR="00FE2DA6" w:rsidRPr="00643390">
        <w:rPr>
          <w:color w:val="auto"/>
        </w:rPr>
        <w:t xml:space="preserve"> </w:t>
      </w:r>
      <w:r w:rsidR="00B97CF9" w:rsidRPr="00643390">
        <w:rPr>
          <w:color w:val="auto"/>
        </w:rPr>
        <w:t>The c</w:t>
      </w:r>
      <w:r w:rsidR="00FE2DA6" w:rsidRPr="00643390">
        <w:rPr>
          <w:color w:val="auto"/>
        </w:rPr>
        <w:t xml:space="preserve">hoice of </w:t>
      </w:r>
      <w:r w:rsidR="00B97CF9" w:rsidRPr="00643390">
        <w:rPr>
          <w:color w:val="auto"/>
        </w:rPr>
        <w:t xml:space="preserve">the </w:t>
      </w:r>
      <w:r w:rsidR="00FE2DA6" w:rsidRPr="00643390">
        <w:rPr>
          <w:color w:val="auto"/>
        </w:rPr>
        <w:t xml:space="preserve">LED light source should correspond to </w:t>
      </w:r>
      <w:r w:rsidR="00371595" w:rsidRPr="00643390">
        <w:rPr>
          <w:color w:val="auto"/>
        </w:rPr>
        <w:t xml:space="preserve">the </w:t>
      </w:r>
      <w:r w:rsidR="00CD1A8D" w:rsidRPr="00643390">
        <w:rPr>
          <w:color w:val="auto"/>
        </w:rPr>
        <w:t>opsins</w:t>
      </w:r>
      <w:r w:rsidR="00371595" w:rsidRPr="00643390">
        <w:rPr>
          <w:color w:val="auto"/>
        </w:rPr>
        <w:t xml:space="preserve"> being targeted</w:t>
      </w:r>
      <w:r w:rsidR="00FE2DA6" w:rsidRPr="00643390">
        <w:rPr>
          <w:color w:val="auto"/>
        </w:rPr>
        <w:t>. Here, a 470</w:t>
      </w:r>
      <w:r w:rsidRPr="00643390">
        <w:rPr>
          <w:color w:val="auto"/>
        </w:rPr>
        <w:t xml:space="preserve"> </w:t>
      </w:r>
      <w:r w:rsidR="00FE2DA6" w:rsidRPr="00643390">
        <w:rPr>
          <w:color w:val="auto"/>
        </w:rPr>
        <w:t xml:space="preserve">nm </w:t>
      </w:r>
      <w:r w:rsidR="005F6658" w:rsidRPr="00643390">
        <w:rPr>
          <w:color w:val="auto"/>
        </w:rPr>
        <w:t>(</w:t>
      </w:r>
      <w:r w:rsidR="00FE2DA6" w:rsidRPr="00643390">
        <w:rPr>
          <w:color w:val="auto"/>
        </w:rPr>
        <w:t>blue light</w:t>
      </w:r>
      <w:r w:rsidR="005F6658" w:rsidRPr="00643390">
        <w:rPr>
          <w:color w:val="auto"/>
        </w:rPr>
        <w:t>)</w:t>
      </w:r>
      <w:r w:rsidR="00FE2DA6" w:rsidRPr="00643390">
        <w:rPr>
          <w:color w:val="auto"/>
        </w:rPr>
        <w:t xml:space="preserve"> LED driver </w:t>
      </w:r>
      <w:r w:rsidR="006A6F00" w:rsidRPr="00643390">
        <w:rPr>
          <w:color w:val="auto"/>
        </w:rPr>
        <w:t xml:space="preserve">was used </w:t>
      </w:r>
      <w:r w:rsidR="00FE2DA6" w:rsidRPr="00643390">
        <w:rPr>
          <w:color w:val="auto"/>
        </w:rPr>
        <w:t xml:space="preserve">for hChR2 </w:t>
      </w:r>
      <w:r w:rsidR="00371595" w:rsidRPr="00643390">
        <w:rPr>
          <w:color w:val="auto"/>
        </w:rPr>
        <w:t>photo</w:t>
      </w:r>
      <w:r w:rsidR="00FE2DA6" w:rsidRPr="00643390">
        <w:rPr>
          <w:color w:val="auto"/>
        </w:rPr>
        <w:t>activation</w:t>
      </w:r>
      <w:r w:rsidR="00C4757C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C4757C" w:rsidRPr="00643390">
        <w:rPr>
          <w:b/>
          <w:bCs/>
          <w:color w:val="auto"/>
        </w:rPr>
        <w:t>Figure 4</w:t>
      </w:r>
      <w:r w:rsidR="00ED7297" w:rsidRPr="00643390">
        <w:rPr>
          <w:b/>
          <w:bCs/>
          <w:color w:val="auto"/>
        </w:rPr>
        <w:t>a</w:t>
      </w:r>
      <w:r w:rsidR="005F6658" w:rsidRPr="00643390">
        <w:rPr>
          <w:color w:val="auto"/>
        </w:rPr>
        <w:t>)</w:t>
      </w:r>
      <w:r w:rsidR="00FE2DA6" w:rsidRPr="00643390">
        <w:rPr>
          <w:color w:val="auto"/>
        </w:rPr>
        <w:t>.</w:t>
      </w:r>
    </w:p>
    <w:p w14:paraId="279D3A2D" w14:textId="77777777" w:rsidR="001C364F" w:rsidRPr="00643390" w:rsidRDefault="001C364F" w:rsidP="001D04A2">
      <w:pPr>
        <w:pStyle w:val="ListParagraph"/>
        <w:ind w:left="0"/>
        <w:rPr>
          <w:b/>
          <w:color w:val="auto"/>
          <w:highlight w:val="green"/>
        </w:rPr>
      </w:pPr>
    </w:p>
    <w:p w14:paraId="0419D174" w14:textId="57E74294" w:rsidR="00A83DE5" w:rsidRPr="00643390" w:rsidRDefault="00B97CF9" w:rsidP="001D04A2">
      <w:pPr>
        <w:pStyle w:val="ListParagraph"/>
        <w:numPr>
          <w:ilvl w:val="2"/>
          <w:numId w:val="14"/>
        </w:numPr>
        <w:rPr>
          <w:b/>
          <w:color w:val="auto"/>
          <w:highlight w:val="yellow"/>
        </w:rPr>
      </w:pPr>
      <w:r w:rsidRPr="00643390">
        <w:rPr>
          <w:color w:val="auto"/>
          <w:highlight w:val="yellow"/>
        </w:rPr>
        <w:t>T</w:t>
      </w:r>
      <w:r w:rsidR="00022A59" w:rsidRPr="00643390">
        <w:rPr>
          <w:color w:val="auto"/>
          <w:highlight w:val="yellow"/>
        </w:rPr>
        <w:t xml:space="preserve">o synchronize </w:t>
      </w:r>
      <w:r w:rsidRPr="00643390">
        <w:rPr>
          <w:color w:val="auto"/>
          <w:highlight w:val="yellow"/>
        </w:rPr>
        <w:t xml:space="preserve">the </w:t>
      </w:r>
      <w:r w:rsidR="00022A59" w:rsidRPr="00643390">
        <w:rPr>
          <w:color w:val="auto"/>
          <w:highlight w:val="yellow"/>
        </w:rPr>
        <w:t xml:space="preserve">light pulse </w:t>
      </w:r>
      <w:r w:rsidRPr="00643390">
        <w:rPr>
          <w:color w:val="auto"/>
          <w:highlight w:val="yellow"/>
        </w:rPr>
        <w:t xml:space="preserve">with the neural </w:t>
      </w:r>
      <w:r w:rsidR="00022A59" w:rsidRPr="00643390">
        <w:rPr>
          <w:color w:val="auto"/>
          <w:highlight w:val="yellow"/>
        </w:rPr>
        <w:t xml:space="preserve">recording, connect the LED driver and </w:t>
      </w:r>
      <w:r w:rsidR="003F071E" w:rsidRPr="00643390">
        <w:rPr>
          <w:color w:val="auto"/>
          <w:highlight w:val="yellow"/>
        </w:rPr>
        <w:t xml:space="preserve">recording controller </w:t>
      </w:r>
      <w:r w:rsidR="00022A59" w:rsidRPr="00643390">
        <w:rPr>
          <w:color w:val="auto"/>
          <w:highlight w:val="yellow"/>
        </w:rPr>
        <w:t xml:space="preserve">digital </w:t>
      </w:r>
      <w:r w:rsidR="00A83DE5" w:rsidRPr="00643390">
        <w:rPr>
          <w:b/>
          <w:color w:val="auto"/>
          <w:highlight w:val="yellow"/>
        </w:rPr>
        <w:t>IN</w:t>
      </w:r>
      <w:r w:rsidR="00022A59" w:rsidRPr="00643390">
        <w:rPr>
          <w:color w:val="auto"/>
          <w:highlight w:val="yellow"/>
        </w:rPr>
        <w:t xml:space="preserve"> port to a </w:t>
      </w:r>
      <w:r w:rsidR="00B21067" w:rsidRPr="00643390">
        <w:rPr>
          <w:color w:val="auto"/>
          <w:highlight w:val="yellow"/>
        </w:rPr>
        <w:t xml:space="preserve">transistor-transistor logic </w:t>
      </w:r>
      <w:r w:rsidR="005F6658" w:rsidRPr="00643390">
        <w:rPr>
          <w:color w:val="auto"/>
        </w:rPr>
        <w:t>(</w:t>
      </w:r>
      <w:r w:rsidR="00B21067" w:rsidRPr="00643390">
        <w:rPr>
          <w:color w:val="auto"/>
          <w:highlight w:val="yellow"/>
        </w:rPr>
        <w:t>TTL</w:t>
      </w:r>
      <w:r w:rsidR="005F6658" w:rsidRPr="00643390">
        <w:rPr>
          <w:color w:val="auto"/>
        </w:rPr>
        <w:t>)</w:t>
      </w:r>
      <w:r w:rsidR="00B21067" w:rsidRPr="00643390">
        <w:rPr>
          <w:color w:val="auto"/>
          <w:highlight w:val="yellow"/>
        </w:rPr>
        <w:t xml:space="preserve"> </w:t>
      </w:r>
      <w:proofErr w:type="spellStart"/>
      <w:r w:rsidR="00022A59" w:rsidRPr="00643390">
        <w:rPr>
          <w:color w:val="auto"/>
          <w:highlight w:val="yellow"/>
        </w:rPr>
        <w:t>pulser</w:t>
      </w:r>
      <w:proofErr w:type="spellEnd"/>
      <w:r w:rsidR="00C4757C" w:rsidRPr="00643390">
        <w:rPr>
          <w:color w:val="auto"/>
          <w:highlight w:val="yellow"/>
        </w:rPr>
        <w:t xml:space="preserve"> </w:t>
      </w:r>
      <w:r w:rsidR="005F6658" w:rsidRPr="00643390">
        <w:rPr>
          <w:color w:val="auto"/>
        </w:rPr>
        <w:t>(</w:t>
      </w:r>
      <w:r w:rsidR="00C4757C" w:rsidRPr="00643390">
        <w:rPr>
          <w:b/>
          <w:bCs/>
          <w:color w:val="auto"/>
          <w:highlight w:val="yellow"/>
        </w:rPr>
        <w:t>Figure 4</w:t>
      </w:r>
      <w:r w:rsidR="00ED7297" w:rsidRPr="00643390">
        <w:rPr>
          <w:b/>
          <w:bCs/>
          <w:color w:val="auto"/>
          <w:highlight w:val="yellow"/>
        </w:rPr>
        <w:t>b</w:t>
      </w:r>
      <w:r w:rsidR="005F6658" w:rsidRPr="00643390">
        <w:rPr>
          <w:color w:val="auto"/>
        </w:rPr>
        <w:t>)</w:t>
      </w:r>
      <w:r w:rsidR="003F071E" w:rsidRPr="00643390">
        <w:rPr>
          <w:color w:val="auto"/>
          <w:highlight w:val="yellow"/>
        </w:rPr>
        <w:t xml:space="preserve">. This can be achieved using a </w:t>
      </w:r>
      <w:r w:rsidR="00622757" w:rsidRPr="00643390">
        <w:rPr>
          <w:color w:val="auto"/>
          <w:highlight w:val="yellow"/>
        </w:rPr>
        <w:t xml:space="preserve">BNC </w:t>
      </w:r>
      <w:r w:rsidR="00022A59" w:rsidRPr="00643390">
        <w:rPr>
          <w:color w:val="auto"/>
          <w:highlight w:val="yellow"/>
        </w:rPr>
        <w:t>splitter</w:t>
      </w:r>
      <w:r w:rsidR="00B21067" w:rsidRPr="00643390">
        <w:rPr>
          <w:color w:val="auto"/>
          <w:highlight w:val="yellow"/>
        </w:rPr>
        <w:t xml:space="preserve">. </w:t>
      </w:r>
    </w:p>
    <w:p w14:paraId="44D1E40C" w14:textId="77777777" w:rsidR="00A83DE5" w:rsidRPr="00643390" w:rsidRDefault="00A83DE5" w:rsidP="001D04A2">
      <w:pPr>
        <w:pStyle w:val="ListParagraph"/>
        <w:ind w:left="0"/>
        <w:rPr>
          <w:color w:val="auto"/>
          <w:highlight w:val="yellow"/>
        </w:rPr>
      </w:pPr>
    </w:p>
    <w:p w14:paraId="68D63C3B" w14:textId="7D8862F5" w:rsidR="00B22CA1" w:rsidRPr="00643390" w:rsidRDefault="009A0940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NOTE: The use of a TTL </w:t>
      </w:r>
      <w:proofErr w:type="spellStart"/>
      <w:r w:rsidRPr="00643390">
        <w:rPr>
          <w:color w:val="auto"/>
        </w:rPr>
        <w:t>pulser</w:t>
      </w:r>
      <w:proofErr w:type="spellEnd"/>
      <w:r w:rsidRPr="00643390">
        <w:rPr>
          <w:color w:val="auto"/>
        </w:rPr>
        <w:t xml:space="preserve"> provides </w:t>
      </w:r>
      <w:r w:rsidR="003F071E" w:rsidRPr="00643390">
        <w:rPr>
          <w:color w:val="auto"/>
        </w:rPr>
        <w:t xml:space="preserve">the flexibility </w:t>
      </w:r>
      <w:r w:rsidR="006F5AC7" w:rsidRPr="00643390">
        <w:rPr>
          <w:color w:val="auto"/>
        </w:rPr>
        <w:t xml:space="preserve">of </w:t>
      </w:r>
      <w:r w:rsidR="00B97CF9" w:rsidRPr="00643390">
        <w:rPr>
          <w:color w:val="auto"/>
        </w:rPr>
        <w:t xml:space="preserve">digitally setting the desired </w:t>
      </w:r>
      <w:r w:rsidR="006F5AC7" w:rsidRPr="00643390">
        <w:rPr>
          <w:color w:val="auto"/>
        </w:rPr>
        <w:t>pulse train frequency</w:t>
      </w:r>
      <w:r w:rsidR="003F071E" w:rsidRPr="00643390">
        <w:rPr>
          <w:color w:val="auto"/>
        </w:rPr>
        <w:t xml:space="preserve"> and duration</w:t>
      </w:r>
      <w:r w:rsidR="006F5AC7" w:rsidRPr="00643390">
        <w:rPr>
          <w:color w:val="auto"/>
        </w:rPr>
        <w:t xml:space="preserve">. </w:t>
      </w:r>
      <w:r w:rsidR="00265BC6" w:rsidRPr="00643390">
        <w:rPr>
          <w:color w:val="auto"/>
        </w:rPr>
        <w:t>In the current protocol</w:t>
      </w:r>
      <w:r w:rsidR="006F5AC7" w:rsidRPr="00643390">
        <w:rPr>
          <w:color w:val="auto"/>
        </w:rPr>
        <w:t>, 10</w:t>
      </w:r>
      <w:r w:rsidR="00A83DE5" w:rsidRPr="00643390">
        <w:rPr>
          <w:color w:val="auto"/>
        </w:rPr>
        <w:t xml:space="preserve"> </w:t>
      </w:r>
      <w:proofErr w:type="spellStart"/>
      <w:r w:rsidR="006F5AC7" w:rsidRPr="00643390">
        <w:rPr>
          <w:color w:val="auto"/>
        </w:rPr>
        <w:t>ms</w:t>
      </w:r>
      <w:proofErr w:type="spellEnd"/>
      <w:r w:rsidR="006F5AC7" w:rsidRPr="00643390">
        <w:rPr>
          <w:color w:val="auto"/>
        </w:rPr>
        <w:t xml:space="preserve"> light pulses </w:t>
      </w:r>
      <w:r w:rsidR="00265BC6" w:rsidRPr="00643390">
        <w:rPr>
          <w:color w:val="auto"/>
        </w:rPr>
        <w:t xml:space="preserve">were </w:t>
      </w:r>
      <w:r w:rsidR="006F5AC7" w:rsidRPr="00643390">
        <w:rPr>
          <w:color w:val="auto"/>
        </w:rPr>
        <w:t>triggered at 50</w:t>
      </w:r>
      <w:r w:rsidR="00A83DE5" w:rsidRPr="00643390">
        <w:rPr>
          <w:color w:val="auto"/>
        </w:rPr>
        <w:t xml:space="preserve"> </w:t>
      </w:r>
      <w:r w:rsidR="006F5AC7" w:rsidRPr="00643390">
        <w:rPr>
          <w:color w:val="auto"/>
        </w:rPr>
        <w:t>Hz</w:t>
      </w:r>
      <w:r w:rsidR="00F14EE5" w:rsidRPr="00643390">
        <w:rPr>
          <w:color w:val="auto"/>
          <w:vertAlign w:val="superscript"/>
        </w:rPr>
        <w:fldChar w:fldCharType="begin"/>
      </w:r>
      <w:r w:rsidR="001D04A2" w:rsidRPr="00643390">
        <w:rPr>
          <w:color w:val="auto"/>
          <w:vertAlign w:val="superscript"/>
        </w:rPr>
        <w:instrText xml:space="preserve"> ADDIN EN.CITE &lt;EndNote&gt;&lt;Cite&gt;&lt;Author&gt;Ahlgrim&lt;/Author&gt;&lt;Year&gt;2019&lt;/Year&gt;&lt;RecNum&gt;1132&lt;/RecNum&gt;&lt;DisplayText&gt;&lt;style face="superscript"&gt;18&lt;/style&gt;&lt;/DisplayText&gt;&lt;record&gt;&lt;rec-number&gt;1132&lt;/rec-number&gt;&lt;foreign-keys&gt;&lt;key app="EN" db-id="0p5rd5pvdr0fvhe5trr5t0d9rt9p9v9pe95t" timestamp="1583696928" guid="c9f11060-887d-4002-bc96-f15e864ee910"&gt;1132&lt;/key&gt;&lt;/foreign-keys&gt;&lt;ref-type name="Journal Article"&gt;17&lt;/ref-type&gt;&lt;contributors&gt;&lt;authors&gt;&lt;author&gt;Ahlgrim, N. S.&lt;/author&gt;&lt;author&gt;Manns, J. R.&lt;/author&gt;&lt;/authors&gt;&lt;/contributors&gt;&lt;auth-address&gt;Graduate Program in Neuroscience, Emory University, Atlanta, GA, United States.&amp;#xD;Department of Psychology, Emory University, Atlanta, GA, United States.&lt;/auth-address&gt;&lt;titles&gt;&lt;title&gt;Optogenetic Stimulation of the Basolateral Amygdala Increased Theta-Modulated Gamma Oscillations in the Hippocampus&lt;/title&gt;&lt;secondary-title&gt;Front Behav Neurosci&lt;/secondary-title&gt;&lt;/titles&gt;&lt;periodical&gt;&lt;full-title&gt;Front Behav Neurosci&lt;/full-title&gt;&lt;/periodical&gt;&lt;pages&gt;87&lt;/pages&gt;&lt;volume&gt;13&lt;/volume&gt;&lt;edition&gt;2019/05/23&lt;/edition&gt;&lt;keywords&gt;&lt;keyword&gt;amygdala&lt;/keyword&gt;&lt;keyword&gt;gamma&lt;/keyword&gt;&lt;keyword&gt;hippocampus&lt;/keyword&gt;&lt;keyword&gt;memory&lt;/keyword&gt;&lt;keyword&gt;optogenetics&lt;/keyword&gt;&lt;keyword&gt;oscillations&lt;/keyword&gt;&lt;keyword&gt;theta&lt;/keyword&gt;&lt;/keywords&gt;&lt;dates&gt;&lt;year&gt;2019&lt;/year&gt;&lt;/dates&gt;&lt;isbn&gt;1662-5153 (Print)&amp;#xD;1662-5153 (Linking)&lt;/isbn&gt;&lt;accession-num&gt;31114488&lt;/accession-num&gt;&lt;urls&gt;&lt;related-urls&gt;&lt;url&gt;https://www.ncbi.nlm.nih.gov/pubmed/31114488&lt;/url&gt;&lt;/related-urls&gt;&lt;/urls&gt;&lt;custom2&gt;PMC6503755&lt;/custom2&gt;&lt;electronic-resource-num&gt;10.3389/fnbeh.2019.00087&lt;/electronic-resource-num&gt;&lt;/record&gt;&lt;/Cite&gt;&lt;/EndNote&gt;</w:instrText>
      </w:r>
      <w:r w:rsidR="00F14EE5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18</w:t>
      </w:r>
      <w:r w:rsidR="00F14EE5" w:rsidRPr="00643390">
        <w:rPr>
          <w:color w:val="auto"/>
          <w:vertAlign w:val="superscript"/>
        </w:rPr>
        <w:fldChar w:fldCharType="end"/>
      </w:r>
      <w:r w:rsidR="006F5AC7" w:rsidRPr="00643390">
        <w:rPr>
          <w:color w:val="auto"/>
        </w:rPr>
        <w:t xml:space="preserve">. </w:t>
      </w:r>
      <w:r w:rsidR="00FE2DA6" w:rsidRPr="00643390">
        <w:rPr>
          <w:color w:val="auto"/>
        </w:rPr>
        <w:t xml:space="preserve">For TTL control of </w:t>
      </w:r>
      <w:r w:rsidR="00F14EE5" w:rsidRPr="00643390">
        <w:rPr>
          <w:color w:val="auto"/>
        </w:rPr>
        <w:t xml:space="preserve">the </w:t>
      </w:r>
      <w:r w:rsidR="00FE2DA6" w:rsidRPr="00643390">
        <w:rPr>
          <w:color w:val="auto"/>
        </w:rPr>
        <w:t xml:space="preserve">LED driver, switch the </w:t>
      </w:r>
      <w:r w:rsidR="00807D14" w:rsidRPr="00643390">
        <w:rPr>
          <w:color w:val="auto"/>
        </w:rPr>
        <w:t xml:space="preserve">driver </w:t>
      </w:r>
      <w:r w:rsidR="00FE2DA6" w:rsidRPr="00643390">
        <w:rPr>
          <w:color w:val="auto"/>
        </w:rPr>
        <w:t xml:space="preserve">to “trigger”. </w:t>
      </w:r>
      <w:r w:rsidR="00F14EE5" w:rsidRPr="00643390">
        <w:rPr>
          <w:color w:val="auto"/>
        </w:rPr>
        <w:t xml:space="preserve">In this mode, the </w:t>
      </w:r>
      <w:r w:rsidR="00807D14" w:rsidRPr="00643390">
        <w:rPr>
          <w:color w:val="auto"/>
        </w:rPr>
        <w:t xml:space="preserve">light </w:t>
      </w:r>
      <w:r w:rsidR="00FE2DA6" w:rsidRPr="00643390">
        <w:rPr>
          <w:color w:val="auto"/>
        </w:rPr>
        <w:t xml:space="preserve">intensity </w:t>
      </w:r>
      <w:r w:rsidR="00F14EE5" w:rsidRPr="00643390">
        <w:rPr>
          <w:color w:val="auto"/>
        </w:rPr>
        <w:t xml:space="preserve">can be regulated </w:t>
      </w:r>
      <w:r w:rsidR="00FE2DA6" w:rsidRPr="00643390">
        <w:rPr>
          <w:color w:val="auto"/>
        </w:rPr>
        <w:t>by turning the “knob”.</w:t>
      </w:r>
      <w:r w:rsidR="00F14EE5" w:rsidRPr="00643390">
        <w:rPr>
          <w:color w:val="auto"/>
        </w:rPr>
        <w:t xml:space="preserve"> Stimulation frequency can be adjusted to accommodate experimental </w:t>
      </w:r>
      <w:proofErr w:type="gramStart"/>
      <w:r w:rsidR="00F14EE5" w:rsidRPr="00643390">
        <w:rPr>
          <w:color w:val="auto"/>
        </w:rPr>
        <w:t>variables, and</w:t>
      </w:r>
      <w:proofErr w:type="gramEnd"/>
      <w:r w:rsidR="00F14EE5" w:rsidRPr="00643390">
        <w:rPr>
          <w:color w:val="auto"/>
        </w:rPr>
        <w:t xml:space="preserve"> could range from 1</w:t>
      </w:r>
      <w:r w:rsidR="000D4784" w:rsidRPr="00643390">
        <w:rPr>
          <w:color w:val="auto"/>
        </w:rPr>
        <w:t xml:space="preserve"> to </w:t>
      </w:r>
      <w:r w:rsidR="00F14EE5" w:rsidRPr="00643390">
        <w:rPr>
          <w:color w:val="auto"/>
        </w:rPr>
        <w:t>100</w:t>
      </w:r>
      <w:r w:rsidR="000D4784" w:rsidRPr="00643390">
        <w:rPr>
          <w:color w:val="auto"/>
        </w:rPr>
        <w:t xml:space="preserve"> </w:t>
      </w:r>
      <w:r w:rsidR="00F14EE5" w:rsidRPr="00643390">
        <w:rPr>
          <w:color w:val="auto"/>
        </w:rPr>
        <w:t xml:space="preserve">Hz. For neural circuit tracing, </w:t>
      </w:r>
      <w:r w:rsidR="00E52383" w:rsidRPr="00643390">
        <w:rPr>
          <w:color w:val="auto"/>
        </w:rPr>
        <w:t>a stimulation frequency of &gt;40 Hz is</w:t>
      </w:r>
      <w:r w:rsidR="00F14EE5" w:rsidRPr="00643390">
        <w:rPr>
          <w:color w:val="auto"/>
        </w:rPr>
        <w:t xml:space="preserve"> recommen</w:t>
      </w:r>
      <w:r w:rsidR="00E52383" w:rsidRPr="00643390">
        <w:rPr>
          <w:color w:val="auto"/>
        </w:rPr>
        <w:t>de</w:t>
      </w:r>
      <w:r w:rsidR="00F14EE5" w:rsidRPr="00643390">
        <w:rPr>
          <w:color w:val="auto"/>
        </w:rPr>
        <w:t>d.</w:t>
      </w:r>
    </w:p>
    <w:p w14:paraId="404E86D6" w14:textId="77777777" w:rsidR="00A83DE5" w:rsidRPr="00643390" w:rsidRDefault="00A83DE5" w:rsidP="001D04A2">
      <w:pPr>
        <w:pStyle w:val="ListParagraph"/>
        <w:ind w:left="0"/>
        <w:rPr>
          <w:b/>
          <w:color w:val="auto"/>
          <w:highlight w:val="yellow"/>
        </w:rPr>
      </w:pPr>
    </w:p>
    <w:p w14:paraId="4B6C8401" w14:textId="586CD375" w:rsidR="000D4784" w:rsidRPr="00643390" w:rsidRDefault="006F5AC7" w:rsidP="001D04A2">
      <w:pPr>
        <w:pStyle w:val="ListParagraph"/>
        <w:numPr>
          <w:ilvl w:val="2"/>
          <w:numId w:val="14"/>
        </w:numPr>
        <w:rPr>
          <w:b/>
          <w:color w:val="auto"/>
          <w:highlight w:val="green"/>
        </w:rPr>
      </w:pPr>
      <w:r w:rsidRPr="00643390">
        <w:rPr>
          <w:color w:val="auto"/>
          <w:highlight w:val="yellow"/>
        </w:rPr>
        <w:t xml:space="preserve">Adjust the knob </w:t>
      </w:r>
      <w:r w:rsidR="002E6136" w:rsidRPr="00643390">
        <w:rPr>
          <w:color w:val="auto"/>
          <w:highlight w:val="yellow"/>
        </w:rPr>
        <w:t xml:space="preserve">to </w:t>
      </w:r>
      <w:r w:rsidRPr="00643390">
        <w:rPr>
          <w:color w:val="auto"/>
          <w:highlight w:val="yellow"/>
        </w:rPr>
        <w:t>determine the effective intensity that can generate a response w</w:t>
      </w:r>
      <w:r w:rsidR="00394C25" w:rsidRPr="00643390">
        <w:rPr>
          <w:color w:val="auto"/>
          <w:highlight w:val="yellow"/>
        </w:rPr>
        <w:t xml:space="preserve">ithout producing </w:t>
      </w:r>
      <w:r w:rsidRPr="00643390">
        <w:rPr>
          <w:color w:val="auto"/>
          <w:highlight w:val="yellow"/>
        </w:rPr>
        <w:t>photoelectric artifacts.</w:t>
      </w:r>
      <w:r w:rsidR="00D26563" w:rsidRPr="00643390">
        <w:rPr>
          <w:color w:val="auto"/>
          <w:highlight w:val="yellow"/>
        </w:rPr>
        <w:t xml:space="preserve"> </w:t>
      </w:r>
      <w:r w:rsidR="00394C25" w:rsidRPr="00643390">
        <w:rPr>
          <w:color w:val="auto"/>
        </w:rPr>
        <w:t xml:space="preserve">If necessary, reposition the optic fiber to </w:t>
      </w:r>
      <w:r w:rsidR="0028427D" w:rsidRPr="00643390">
        <w:rPr>
          <w:color w:val="auto"/>
        </w:rPr>
        <w:t xml:space="preserve">eliminate </w:t>
      </w:r>
      <w:r w:rsidR="00394C25" w:rsidRPr="00643390">
        <w:rPr>
          <w:color w:val="auto"/>
        </w:rPr>
        <w:t>artifacts</w:t>
      </w:r>
      <w:r w:rsidR="00841BD8" w:rsidRPr="00643390">
        <w:rPr>
          <w:color w:val="auto"/>
          <w:vertAlign w:val="superscript"/>
        </w:rPr>
        <w:fldChar w:fldCharType="begin">
          <w:fldData xml:space="preserve">PEVuZE5vdGU+PENpdGU+PEF1dGhvcj5CdXpzYWtpPC9BdXRob3I+PFllYXI+MjAxNTwvWWVhcj48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</w:fldData>
        </w:fldChar>
      </w:r>
      <w:r w:rsidR="001D04A2" w:rsidRPr="00643390">
        <w:rPr>
          <w:color w:val="auto"/>
          <w:vertAlign w:val="superscript"/>
        </w:rPr>
        <w:instrText xml:space="preserve"> ADDIN EN.CITE </w:instrText>
      </w:r>
      <w:r w:rsidR="001D04A2" w:rsidRPr="00643390">
        <w:rPr>
          <w:color w:val="auto"/>
          <w:vertAlign w:val="superscript"/>
        </w:rPr>
        <w:fldChar w:fldCharType="begin">
          <w:fldData xml:space="preserve">PEVuZE5vdGU+PENpdGU+PEF1dGhvcj5CdXpzYWtpPC9BdXRob3I+PFllYXI+MjAxNTwvWWVhcj48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</w:fldData>
        </w:fldChar>
      </w:r>
      <w:r w:rsidR="001D04A2" w:rsidRPr="00643390">
        <w:rPr>
          <w:color w:val="auto"/>
          <w:vertAlign w:val="superscript"/>
        </w:rPr>
        <w:instrText xml:space="preserve"> ADDIN EN.CITE.DATA </w:instrText>
      </w:r>
      <w:r w:rsidR="001D04A2" w:rsidRPr="00643390">
        <w:rPr>
          <w:color w:val="auto"/>
          <w:vertAlign w:val="superscript"/>
        </w:rPr>
      </w:r>
      <w:r w:rsidR="001D04A2" w:rsidRPr="00643390">
        <w:rPr>
          <w:color w:val="auto"/>
          <w:vertAlign w:val="superscript"/>
        </w:rPr>
        <w:fldChar w:fldCharType="end"/>
      </w:r>
      <w:r w:rsidR="00841BD8" w:rsidRPr="00643390">
        <w:rPr>
          <w:color w:val="auto"/>
          <w:vertAlign w:val="superscript"/>
        </w:rPr>
      </w:r>
      <w:r w:rsidR="00841BD8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19</w:t>
      </w:r>
      <w:r w:rsidR="00841BD8" w:rsidRPr="00643390">
        <w:rPr>
          <w:color w:val="auto"/>
          <w:vertAlign w:val="superscript"/>
        </w:rPr>
        <w:fldChar w:fldCharType="end"/>
      </w:r>
      <w:r w:rsidR="007801AB" w:rsidRPr="00643390">
        <w:rPr>
          <w:color w:val="auto"/>
        </w:rPr>
        <w:t>.</w:t>
      </w:r>
      <w:r w:rsidR="007801AB" w:rsidRPr="00643390">
        <w:rPr>
          <w:i/>
          <w:iCs/>
          <w:color w:val="auto"/>
        </w:rPr>
        <w:t xml:space="preserve"> </w:t>
      </w:r>
    </w:p>
    <w:p w14:paraId="13B924EA" w14:textId="77777777" w:rsidR="000D4784" w:rsidRPr="00643390" w:rsidRDefault="000D4784" w:rsidP="001D04A2">
      <w:pPr>
        <w:pStyle w:val="ListParagraph"/>
        <w:ind w:left="0"/>
        <w:rPr>
          <w:i/>
          <w:iCs/>
          <w:color w:val="auto"/>
        </w:rPr>
      </w:pPr>
    </w:p>
    <w:p w14:paraId="7DD1842A" w14:textId="7C6F54F5" w:rsidR="00D26563" w:rsidRPr="00643390" w:rsidRDefault="007801AB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>NOTE: The LED driver used for the current protocol produces light power of ~21.8</w:t>
      </w:r>
      <w:r w:rsidR="000D4784" w:rsidRPr="00643390">
        <w:rPr>
          <w:color w:val="auto"/>
        </w:rPr>
        <w:t xml:space="preserve"> </w:t>
      </w:r>
      <w:proofErr w:type="spellStart"/>
      <w:r w:rsidRPr="00643390">
        <w:rPr>
          <w:color w:val="auto"/>
        </w:rPr>
        <w:t>mW</w:t>
      </w:r>
      <w:proofErr w:type="spellEnd"/>
      <w:r w:rsidRPr="00643390">
        <w:rPr>
          <w:color w:val="auto"/>
        </w:rPr>
        <w:t>.</w:t>
      </w:r>
    </w:p>
    <w:p w14:paraId="561B2720" w14:textId="77777777" w:rsidR="000D4784" w:rsidRPr="00643390" w:rsidRDefault="000D4784" w:rsidP="001D04A2">
      <w:pPr>
        <w:pStyle w:val="ListParagraph"/>
        <w:ind w:left="0"/>
        <w:rPr>
          <w:b/>
          <w:color w:val="auto"/>
        </w:rPr>
      </w:pPr>
    </w:p>
    <w:p w14:paraId="69C82C34" w14:textId="2FCB2D56" w:rsidR="00025E79" w:rsidRPr="00643390" w:rsidRDefault="00AC34FE" w:rsidP="001D04A2">
      <w:pPr>
        <w:pStyle w:val="ListParagraph"/>
        <w:numPr>
          <w:ilvl w:val="0"/>
          <w:numId w:val="14"/>
        </w:numPr>
        <w:rPr>
          <w:b/>
          <w:color w:val="auto"/>
        </w:rPr>
      </w:pPr>
      <w:r w:rsidRPr="00643390">
        <w:rPr>
          <w:b/>
          <w:color w:val="auto"/>
        </w:rPr>
        <w:lastRenderedPageBreak/>
        <w:t xml:space="preserve">Neural </w:t>
      </w:r>
      <w:r w:rsidR="00906F80" w:rsidRPr="00643390">
        <w:rPr>
          <w:b/>
          <w:color w:val="auto"/>
        </w:rPr>
        <w:t>recording</w:t>
      </w:r>
    </w:p>
    <w:p w14:paraId="20970C0B" w14:textId="77777777" w:rsidR="000D4784" w:rsidRPr="00643390" w:rsidRDefault="000D4784" w:rsidP="001D04A2">
      <w:pPr>
        <w:pStyle w:val="ListParagraph"/>
        <w:ind w:left="0"/>
        <w:rPr>
          <w:b/>
          <w:color w:val="auto"/>
        </w:rPr>
      </w:pPr>
    </w:p>
    <w:p w14:paraId="795A2D92" w14:textId="7078BCCF" w:rsidR="000D4784" w:rsidRPr="00643390" w:rsidRDefault="00320001" w:rsidP="001D04A2">
      <w:pPr>
        <w:pStyle w:val="ListParagraph"/>
        <w:numPr>
          <w:ilvl w:val="1"/>
          <w:numId w:val="14"/>
        </w:numPr>
        <w:rPr>
          <w:b/>
          <w:color w:val="auto"/>
        </w:rPr>
      </w:pPr>
      <w:r w:rsidRPr="00643390">
        <w:rPr>
          <w:color w:val="auto"/>
        </w:rPr>
        <w:t xml:space="preserve">Use an acute neural probe </w:t>
      </w:r>
      <w:r w:rsidR="00025E79" w:rsidRPr="00643390">
        <w:rPr>
          <w:color w:val="auto"/>
        </w:rPr>
        <w:t xml:space="preserve">with </w:t>
      </w:r>
      <w:r w:rsidR="000D4784" w:rsidRPr="00643390">
        <w:rPr>
          <w:color w:val="auto"/>
        </w:rPr>
        <w:t xml:space="preserve">a </w:t>
      </w:r>
      <w:r w:rsidR="00025E79" w:rsidRPr="00643390">
        <w:rPr>
          <w:color w:val="auto"/>
        </w:rPr>
        <w:t>15</w:t>
      </w:r>
      <w:r w:rsidR="000D4784" w:rsidRPr="00643390">
        <w:rPr>
          <w:color w:val="auto"/>
        </w:rPr>
        <w:t>–</w:t>
      </w:r>
      <w:r w:rsidR="00025E79" w:rsidRPr="00643390">
        <w:rPr>
          <w:color w:val="auto"/>
        </w:rPr>
        <w:t>50</w:t>
      </w:r>
      <w:r w:rsidR="000D4784" w:rsidRPr="00643390">
        <w:rPr>
          <w:color w:val="auto"/>
        </w:rPr>
        <w:t xml:space="preserve"> </w:t>
      </w:r>
      <w:r w:rsidR="00025E79" w:rsidRPr="00643390">
        <w:rPr>
          <w:color w:val="auto"/>
        </w:rPr>
        <w:t xml:space="preserve">µm thick shank, </w:t>
      </w:r>
      <w:r w:rsidRPr="00643390">
        <w:rPr>
          <w:color w:val="auto"/>
        </w:rPr>
        <w:t xml:space="preserve">measuring </w:t>
      </w:r>
      <w:r w:rsidR="00025E79" w:rsidRPr="00643390">
        <w:rPr>
          <w:color w:val="auto"/>
        </w:rPr>
        <w:t>at least 5</w:t>
      </w:r>
      <w:r w:rsidR="000D4784" w:rsidRPr="00643390">
        <w:rPr>
          <w:color w:val="auto"/>
        </w:rPr>
        <w:t xml:space="preserve"> </w:t>
      </w:r>
      <w:r w:rsidRPr="00643390">
        <w:rPr>
          <w:color w:val="auto"/>
        </w:rPr>
        <w:t xml:space="preserve">mm </w:t>
      </w:r>
      <w:r w:rsidR="00025E79" w:rsidRPr="00643390">
        <w:rPr>
          <w:color w:val="auto"/>
        </w:rPr>
        <w:t xml:space="preserve">in </w:t>
      </w:r>
      <w:r w:rsidRPr="00643390">
        <w:rPr>
          <w:color w:val="auto"/>
        </w:rPr>
        <w:t>lengt</w:t>
      </w:r>
      <w:r w:rsidR="00D26563" w:rsidRPr="00643390">
        <w:rPr>
          <w:color w:val="auto"/>
        </w:rPr>
        <w:t xml:space="preserve">h. </w:t>
      </w:r>
    </w:p>
    <w:p w14:paraId="1B94089B" w14:textId="77777777" w:rsidR="000D4784" w:rsidRPr="00643390" w:rsidRDefault="000D4784" w:rsidP="001D04A2">
      <w:pPr>
        <w:pStyle w:val="ListParagraph"/>
        <w:ind w:left="0"/>
        <w:rPr>
          <w:i/>
          <w:iCs/>
          <w:color w:val="auto"/>
        </w:rPr>
      </w:pPr>
    </w:p>
    <w:p w14:paraId="3F54A4ED" w14:textId="786647D9" w:rsidR="00025E79" w:rsidRPr="00643390" w:rsidRDefault="00225E31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NOTE: </w:t>
      </w:r>
      <w:r w:rsidR="000D4784" w:rsidRPr="00643390">
        <w:rPr>
          <w:color w:val="auto"/>
        </w:rPr>
        <w:t>Recording from deep brain structures will require neural probes with a longer shank</w:t>
      </w:r>
      <w:r w:rsidR="000D4784" w:rsidRPr="00643390">
        <w:rPr>
          <w:i/>
          <w:iCs/>
          <w:color w:val="auto"/>
        </w:rPr>
        <w:t xml:space="preserve">. </w:t>
      </w:r>
      <w:r w:rsidR="000D4784" w:rsidRPr="00643390">
        <w:rPr>
          <w:color w:val="auto"/>
        </w:rPr>
        <w:t>I</w:t>
      </w:r>
      <w:r w:rsidRPr="00643390">
        <w:rPr>
          <w:color w:val="auto"/>
        </w:rPr>
        <w:t>n the current stu</w:t>
      </w:r>
      <w:r w:rsidR="000362AF" w:rsidRPr="00643390">
        <w:rPr>
          <w:color w:val="auto"/>
        </w:rPr>
        <w:t>d</w:t>
      </w:r>
      <w:r w:rsidRPr="00643390">
        <w:rPr>
          <w:color w:val="auto"/>
        </w:rPr>
        <w:t>y, a probe with 20</w:t>
      </w:r>
      <w:r w:rsidR="000D4784" w:rsidRPr="00643390">
        <w:rPr>
          <w:color w:val="auto"/>
        </w:rPr>
        <w:t xml:space="preserve"> </w:t>
      </w:r>
      <w:r w:rsidRPr="00643390">
        <w:rPr>
          <w:color w:val="auto"/>
        </w:rPr>
        <w:t>mm shank</w:t>
      </w:r>
      <w:r w:rsidR="00D35B0E" w:rsidRPr="00643390">
        <w:rPr>
          <w:color w:val="auto"/>
        </w:rPr>
        <w:t xml:space="preserve"> length</w:t>
      </w:r>
      <w:r w:rsidR="006F6C8A" w:rsidRPr="00643390">
        <w:rPr>
          <w:color w:val="auto"/>
        </w:rPr>
        <w:t xml:space="preserve"> was used</w:t>
      </w:r>
      <w:r w:rsidRPr="00643390">
        <w:rPr>
          <w:color w:val="auto"/>
        </w:rPr>
        <w:t>.</w:t>
      </w:r>
    </w:p>
    <w:p w14:paraId="06DF3E0E" w14:textId="77777777" w:rsidR="000D4784" w:rsidRPr="00643390" w:rsidRDefault="000D4784" w:rsidP="001D04A2">
      <w:pPr>
        <w:pStyle w:val="ListParagraph"/>
        <w:ind w:left="0"/>
        <w:rPr>
          <w:b/>
          <w:color w:val="auto"/>
        </w:rPr>
      </w:pPr>
    </w:p>
    <w:p w14:paraId="2D47F05D" w14:textId="7984535F" w:rsidR="00621F49" w:rsidRPr="00643390" w:rsidRDefault="00025E79" w:rsidP="001D04A2">
      <w:pPr>
        <w:pStyle w:val="ListParagraph"/>
        <w:numPr>
          <w:ilvl w:val="1"/>
          <w:numId w:val="14"/>
        </w:numPr>
        <w:rPr>
          <w:b/>
          <w:color w:val="auto"/>
          <w:highlight w:val="yellow"/>
        </w:rPr>
      </w:pPr>
      <w:r w:rsidRPr="00643390">
        <w:rPr>
          <w:color w:val="auto"/>
          <w:highlight w:val="yellow"/>
        </w:rPr>
        <w:t>C</w:t>
      </w:r>
      <w:r w:rsidR="009B6FB3" w:rsidRPr="00643390">
        <w:rPr>
          <w:color w:val="auto"/>
          <w:highlight w:val="yellow"/>
        </w:rPr>
        <w:t xml:space="preserve">onnect the </w:t>
      </w:r>
      <w:r w:rsidR="00725FD4" w:rsidRPr="00643390">
        <w:rPr>
          <w:color w:val="auto"/>
          <w:highlight w:val="yellow"/>
        </w:rPr>
        <w:t>pre-amplifier</w:t>
      </w:r>
      <w:r w:rsidR="00725FD4" w:rsidRPr="00643390">
        <w:rPr>
          <w:i/>
          <w:iCs/>
          <w:color w:val="auto"/>
          <w:highlight w:val="yellow"/>
        </w:rPr>
        <w:t xml:space="preserve"> </w:t>
      </w:r>
      <w:r w:rsidRPr="00643390">
        <w:rPr>
          <w:color w:val="auto"/>
          <w:highlight w:val="yellow"/>
        </w:rPr>
        <w:t>head stage</w:t>
      </w:r>
      <w:r w:rsidR="00621F49" w:rsidRPr="00643390">
        <w:rPr>
          <w:color w:val="auto"/>
          <w:highlight w:val="yellow"/>
        </w:rPr>
        <w:t xml:space="preserve"> to the recording controller via</w:t>
      </w:r>
      <w:r w:rsidR="00621F49" w:rsidRPr="00643390">
        <w:rPr>
          <w:i/>
          <w:iCs/>
          <w:color w:val="auto"/>
          <w:highlight w:val="yellow"/>
        </w:rPr>
        <w:t xml:space="preserve"> </w:t>
      </w:r>
      <w:r w:rsidR="000D4784" w:rsidRPr="00643390">
        <w:rPr>
          <w:color w:val="auto"/>
          <w:highlight w:val="yellow"/>
        </w:rPr>
        <w:t>a</w:t>
      </w:r>
      <w:r w:rsidR="000D4784" w:rsidRPr="00643390">
        <w:rPr>
          <w:i/>
          <w:iCs/>
          <w:color w:val="auto"/>
          <w:highlight w:val="yellow"/>
        </w:rPr>
        <w:t xml:space="preserve"> </w:t>
      </w:r>
      <w:r w:rsidR="00CD67B3" w:rsidRPr="00643390">
        <w:rPr>
          <w:color w:val="auto"/>
          <w:highlight w:val="yellow"/>
        </w:rPr>
        <w:t xml:space="preserve">serial peripheral interface </w:t>
      </w:r>
      <w:r w:rsidR="005F6658" w:rsidRPr="00643390">
        <w:rPr>
          <w:color w:val="auto"/>
          <w:highlight w:val="yellow"/>
        </w:rPr>
        <w:t>(</w:t>
      </w:r>
      <w:r w:rsidR="00621F49" w:rsidRPr="00643390">
        <w:rPr>
          <w:color w:val="auto"/>
          <w:highlight w:val="yellow"/>
        </w:rPr>
        <w:t>SPI</w:t>
      </w:r>
      <w:r w:rsidR="005F6658" w:rsidRPr="00643390">
        <w:rPr>
          <w:color w:val="auto"/>
          <w:highlight w:val="yellow"/>
        </w:rPr>
        <w:t>)</w:t>
      </w:r>
      <w:r w:rsidR="00621F49" w:rsidRPr="00643390">
        <w:rPr>
          <w:color w:val="auto"/>
          <w:highlight w:val="yellow"/>
        </w:rPr>
        <w:t xml:space="preserve"> cable.</w:t>
      </w:r>
      <w:r w:rsidR="009B6FB3" w:rsidRPr="00643390">
        <w:rPr>
          <w:color w:val="auto"/>
          <w:highlight w:val="yellow"/>
        </w:rPr>
        <w:t xml:space="preserve"> Check </w:t>
      </w:r>
      <w:r w:rsidR="00725FD4" w:rsidRPr="00643390">
        <w:rPr>
          <w:color w:val="auto"/>
          <w:highlight w:val="yellow"/>
        </w:rPr>
        <w:t xml:space="preserve">LEDs </w:t>
      </w:r>
      <w:r w:rsidR="009B6FB3" w:rsidRPr="00643390">
        <w:rPr>
          <w:color w:val="auto"/>
          <w:highlight w:val="yellow"/>
        </w:rPr>
        <w:t xml:space="preserve">color </w:t>
      </w:r>
      <w:r w:rsidR="00725FD4" w:rsidRPr="00643390">
        <w:rPr>
          <w:color w:val="auto"/>
          <w:highlight w:val="yellow"/>
        </w:rPr>
        <w:t xml:space="preserve">lighting on </w:t>
      </w:r>
      <w:r w:rsidR="009B6FB3" w:rsidRPr="00643390">
        <w:rPr>
          <w:color w:val="auto"/>
          <w:highlight w:val="yellow"/>
        </w:rPr>
        <w:t xml:space="preserve">the </w:t>
      </w:r>
      <w:r w:rsidR="00725FD4" w:rsidRPr="00643390">
        <w:rPr>
          <w:color w:val="auto"/>
          <w:highlight w:val="yellow"/>
        </w:rPr>
        <w:t xml:space="preserve">recording </w:t>
      </w:r>
      <w:r w:rsidR="00316729" w:rsidRPr="00643390">
        <w:rPr>
          <w:color w:val="auto"/>
          <w:highlight w:val="yellow"/>
        </w:rPr>
        <w:t>controller</w:t>
      </w:r>
      <w:r w:rsidR="00725FD4" w:rsidRPr="00643390">
        <w:rPr>
          <w:color w:val="auto"/>
          <w:highlight w:val="yellow"/>
        </w:rPr>
        <w:t xml:space="preserve"> ports</w:t>
      </w:r>
      <w:r w:rsidR="009B6FB3" w:rsidRPr="00643390">
        <w:rPr>
          <w:color w:val="auto"/>
          <w:highlight w:val="yellow"/>
        </w:rPr>
        <w:t xml:space="preserve">. Green and yellow LEDs indicate proper voltage </w:t>
      </w:r>
      <w:r w:rsidR="00725FD4" w:rsidRPr="00643390">
        <w:rPr>
          <w:color w:val="auto"/>
          <w:highlight w:val="yellow"/>
        </w:rPr>
        <w:t xml:space="preserve">on the connected </w:t>
      </w:r>
      <w:r w:rsidR="00E44FB8" w:rsidRPr="00643390">
        <w:rPr>
          <w:color w:val="auto"/>
          <w:highlight w:val="yellow"/>
        </w:rPr>
        <w:t>amplifier board</w:t>
      </w:r>
      <w:r w:rsidR="00725FD4" w:rsidRPr="00643390">
        <w:rPr>
          <w:color w:val="auto"/>
          <w:highlight w:val="yellow"/>
        </w:rPr>
        <w:t>. R</w:t>
      </w:r>
      <w:r w:rsidR="00E44FB8" w:rsidRPr="00643390">
        <w:rPr>
          <w:color w:val="auto"/>
          <w:highlight w:val="yellow"/>
        </w:rPr>
        <w:t xml:space="preserve">ed LED indicates </w:t>
      </w:r>
      <w:r w:rsidR="00316729" w:rsidRPr="00643390">
        <w:rPr>
          <w:color w:val="auto"/>
          <w:highlight w:val="yellow"/>
        </w:rPr>
        <w:t xml:space="preserve">a working </w:t>
      </w:r>
      <w:r w:rsidR="00E44FB8" w:rsidRPr="00643390">
        <w:rPr>
          <w:color w:val="auto"/>
          <w:highlight w:val="yellow"/>
        </w:rPr>
        <w:t>software</w:t>
      </w:r>
      <w:r w:rsidR="00316729" w:rsidRPr="00643390">
        <w:rPr>
          <w:color w:val="auto"/>
          <w:highlight w:val="yellow"/>
        </w:rPr>
        <w:t xml:space="preserve">-head stage </w:t>
      </w:r>
      <w:r w:rsidR="00725FD4" w:rsidRPr="00643390">
        <w:rPr>
          <w:color w:val="auto"/>
          <w:highlight w:val="yellow"/>
        </w:rPr>
        <w:t>control</w:t>
      </w:r>
      <w:r w:rsidR="00C4757C" w:rsidRPr="00643390">
        <w:rPr>
          <w:color w:val="auto"/>
          <w:highlight w:val="yellow"/>
        </w:rPr>
        <w:t xml:space="preserve"> </w:t>
      </w:r>
      <w:r w:rsidR="005F6658" w:rsidRPr="00643390">
        <w:rPr>
          <w:color w:val="auto"/>
          <w:highlight w:val="yellow"/>
        </w:rPr>
        <w:t>(</w:t>
      </w:r>
      <w:r w:rsidR="00C4757C" w:rsidRPr="00643390">
        <w:rPr>
          <w:b/>
          <w:bCs/>
          <w:color w:val="auto"/>
          <w:highlight w:val="yellow"/>
        </w:rPr>
        <w:t>Figure 5b</w:t>
      </w:r>
      <w:r w:rsidR="005F6658" w:rsidRPr="00643390">
        <w:rPr>
          <w:color w:val="auto"/>
          <w:highlight w:val="yellow"/>
        </w:rPr>
        <w:t>)</w:t>
      </w:r>
      <w:r w:rsidR="00E44FB8" w:rsidRPr="00643390">
        <w:rPr>
          <w:color w:val="auto"/>
          <w:highlight w:val="yellow"/>
        </w:rPr>
        <w:t xml:space="preserve">. </w:t>
      </w:r>
    </w:p>
    <w:p w14:paraId="357B8911" w14:textId="77777777" w:rsidR="000D4784" w:rsidRPr="00643390" w:rsidRDefault="000D4784" w:rsidP="001D04A2">
      <w:pPr>
        <w:pStyle w:val="ListParagraph"/>
        <w:ind w:left="0"/>
        <w:rPr>
          <w:b/>
          <w:color w:val="auto"/>
          <w:highlight w:val="yellow"/>
        </w:rPr>
      </w:pPr>
    </w:p>
    <w:p w14:paraId="592867FB" w14:textId="01D916D9" w:rsidR="000D4784" w:rsidRPr="00643390" w:rsidRDefault="0026208C" w:rsidP="001D04A2">
      <w:pPr>
        <w:pStyle w:val="ListParagraph"/>
        <w:numPr>
          <w:ilvl w:val="0"/>
          <w:numId w:val="14"/>
        </w:numPr>
        <w:rPr>
          <w:b/>
          <w:color w:val="auto"/>
          <w:highlight w:val="yellow"/>
        </w:rPr>
      </w:pPr>
      <w:r w:rsidRPr="00643390">
        <w:rPr>
          <w:b/>
          <w:color w:val="auto"/>
          <w:highlight w:val="yellow"/>
        </w:rPr>
        <w:t>Amplifier</w:t>
      </w:r>
      <w:r w:rsidR="00B21067" w:rsidRPr="00643390">
        <w:rPr>
          <w:b/>
          <w:color w:val="auto"/>
          <w:highlight w:val="yellow"/>
        </w:rPr>
        <w:t xml:space="preserve"> and filter settings</w:t>
      </w:r>
    </w:p>
    <w:p w14:paraId="004E2A8C" w14:textId="77777777" w:rsidR="000D4784" w:rsidRPr="00643390" w:rsidRDefault="000D4784" w:rsidP="001D04A2">
      <w:pPr>
        <w:pStyle w:val="ListParagraph"/>
        <w:ind w:left="0"/>
        <w:rPr>
          <w:b/>
          <w:color w:val="auto"/>
        </w:rPr>
      </w:pPr>
    </w:p>
    <w:p w14:paraId="74207433" w14:textId="569BB827" w:rsidR="000D4784" w:rsidRPr="00643390" w:rsidRDefault="000D4784" w:rsidP="001D04A2">
      <w:pPr>
        <w:pStyle w:val="ListParagraph"/>
        <w:numPr>
          <w:ilvl w:val="1"/>
          <w:numId w:val="14"/>
        </w:numPr>
        <w:rPr>
          <w:b/>
          <w:color w:val="auto"/>
        </w:rPr>
      </w:pPr>
      <w:r w:rsidRPr="00643390">
        <w:rPr>
          <w:color w:val="auto"/>
        </w:rPr>
        <w:t xml:space="preserve">Connect the recording controller amplifier system to a computer through a USB 3.0 port. Connect the head stage to the amplifier using the SPI cable. </w:t>
      </w:r>
      <w:r w:rsidRPr="00643390">
        <w:rPr>
          <w:color w:val="auto"/>
          <w:highlight w:val="yellow"/>
        </w:rPr>
        <w:t>Launch the controller software. If</w:t>
      </w:r>
      <w:r w:rsidRPr="00643390">
        <w:rPr>
          <w:color w:val="auto"/>
        </w:rPr>
        <w:t xml:space="preserve"> not properly connected, the system will display a “device not found” message.</w:t>
      </w:r>
    </w:p>
    <w:p w14:paraId="42E5E0F0" w14:textId="77777777" w:rsidR="000D4784" w:rsidRPr="00643390" w:rsidRDefault="000D4784" w:rsidP="001D04A2">
      <w:pPr>
        <w:pStyle w:val="ListParagraph"/>
        <w:ind w:left="0"/>
        <w:rPr>
          <w:color w:val="auto"/>
          <w:highlight w:val="green"/>
        </w:rPr>
      </w:pPr>
    </w:p>
    <w:p w14:paraId="4CEC8092" w14:textId="77C96FD0" w:rsidR="000D4784" w:rsidRPr="00643390" w:rsidRDefault="00E14C53" w:rsidP="001D04A2">
      <w:pPr>
        <w:pStyle w:val="ListParagraph"/>
        <w:numPr>
          <w:ilvl w:val="1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Click </w:t>
      </w:r>
      <w:r w:rsidRPr="00643390">
        <w:rPr>
          <w:b/>
          <w:bCs/>
          <w:color w:val="auto"/>
          <w:highlight w:val="yellow"/>
        </w:rPr>
        <w:t>Run</w:t>
      </w:r>
      <w:r w:rsidRPr="00643390">
        <w:rPr>
          <w:color w:val="auto"/>
          <w:highlight w:val="yellow"/>
        </w:rPr>
        <w:t xml:space="preserve"> </w:t>
      </w:r>
      <w:r w:rsidR="00CD2BF6" w:rsidRPr="00643390">
        <w:rPr>
          <w:color w:val="auto"/>
          <w:highlight w:val="yellow"/>
        </w:rPr>
        <w:t xml:space="preserve">to view activity on the channels. </w:t>
      </w:r>
      <w:r w:rsidR="00CC2E01" w:rsidRPr="00643390">
        <w:rPr>
          <w:color w:val="auto"/>
          <w:highlight w:val="yellow"/>
        </w:rPr>
        <w:t>Each waveform is plotted as the voltage</w:t>
      </w:r>
      <w:r w:rsidR="00CD2BF6" w:rsidRPr="00643390">
        <w:rPr>
          <w:color w:val="auto"/>
          <w:highlight w:val="yellow"/>
        </w:rPr>
        <w:t xml:space="preserve"> </w:t>
      </w:r>
      <w:r w:rsidR="005F6658" w:rsidRPr="00643390">
        <w:rPr>
          <w:color w:val="auto"/>
        </w:rPr>
        <w:t>(</w:t>
      </w:r>
      <w:r w:rsidR="00CD2BF6" w:rsidRPr="00643390">
        <w:rPr>
          <w:color w:val="auto"/>
          <w:highlight w:val="yellow"/>
        </w:rPr>
        <w:t>y-axis</w:t>
      </w:r>
      <w:r w:rsidR="005F6658" w:rsidRPr="00643390">
        <w:rPr>
          <w:color w:val="auto"/>
        </w:rPr>
        <w:t>)</w:t>
      </w:r>
      <w:r w:rsidR="00CC2E01" w:rsidRPr="00643390">
        <w:rPr>
          <w:color w:val="auto"/>
          <w:highlight w:val="yellow"/>
        </w:rPr>
        <w:t xml:space="preserve"> </w:t>
      </w:r>
      <w:r w:rsidR="00CD2BF6" w:rsidRPr="00643390">
        <w:rPr>
          <w:color w:val="auto"/>
          <w:highlight w:val="yellow"/>
        </w:rPr>
        <w:t xml:space="preserve">versus time </w:t>
      </w:r>
      <w:r w:rsidR="005F6658" w:rsidRPr="00643390">
        <w:rPr>
          <w:color w:val="auto"/>
        </w:rPr>
        <w:t>(</w:t>
      </w:r>
      <w:r w:rsidR="00CD2BF6" w:rsidRPr="00643390">
        <w:rPr>
          <w:color w:val="auto"/>
          <w:highlight w:val="yellow"/>
        </w:rPr>
        <w:t>x-axis</w:t>
      </w:r>
      <w:r w:rsidR="005F6658" w:rsidRPr="00643390">
        <w:rPr>
          <w:color w:val="auto"/>
        </w:rPr>
        <w:t>)</w:t>
      </w:r>
      <w:r w:rsidR="00CC2E01" w:rsidRPr="00643390">
        <w:rPr>
          <w:color w:val="auto"/>
          <w:highlight w:val="yellow"/>
        </w:rPr>
        <w:t xml:space="preserve">. Depending on the region </w:t>
      </w:r>
      <w:r w:rsidR="00707E04" w:rsidRPr="00643390">
        <w:rPr>
          <w:color w:val="auto"/>
          <w:highlight w:val="yellow"/>
        </w:rPr>
        <w:t>of interest</w:t>
      </w:r>
      <w:r w:rsidR="00CC2E01" w:rsidRPr="00643390">
        <w:rPr>
          <w:color w:val="auto"/>
          <w:highlight w:val="yellow"/>
        </w:rPr>
        <w:t>, adjust the voltage and time scale</w:t>
      </w:r>
      <w:r w:rsidR="00707E04" w:rsidRPr="00643390">
        <w:rPr>
          <w:color w:val="auto"/>
          <w:highlight w:val="yellow"/>
        </w:rPr>
        <w:t>s</w:t>
      </w:r>
      <w:r w:rsidR="00CC2E01" w:rsidRPr="00643390">
        <w:rPr>
          <w:color w:val="auto"/>
          <w:highlight w:val="yellow"/>
        </w:rPr>
        <w:t xml:space="preserve"> </w:t>
      </w:r>
      <w:r w:rsidR="00841BD8" w:rsidRPr="00643390">
        <w:rPr>
          <w:color w:val="auto"/>
          <w:highlight w:val="yellow"/>
        </w:rPr>
        <w:t xml:space="preserve">to adjust the </w:t>
      </w:r>
      <w:r w:rsidR="00CD2BF6" w:rsidRPr="00643390">
        <w:rPr>
          <w:color w:val="auto"/>
          <w:highlight w:val="yellow"/>
        </w:rPr>
        <w:t>waveform</w:t>
      </w:r>
      <w:r w:rsidR="00841BD8" w:rsidRPr="00643390">
        <w:rPr>
          <w:color w:val="auto"/>
          <w:highlight w:val="yellow"/>
        </w:rPr>
        <w:t xml:space="preserve"> display</w:t>
      </w:r>
      <w:r w:rsidR="00CC2E01" w:rsidRPr="00643390">
        <w:rPr>
          <w:i/>
          <w:iCs/>
          <w:color w:val="auto"/>
          <w:highlight w:val="yellow"/>
        </w:rPr>
        <w:t>.</w:t>
      </w:r>
    </w:p>
    <w:p w14:paraId="5125E107" w14:textId="01A5B3B9" w:rsidR="00CD2BF6" w:rsidRPr="00643390" w:rsidRDefault="000F6D1F" w:rsidP="001D04A2">
      <w:pPr>
        <w:pStyle w:val="ListParagraph"/>
        <w:ind w:left="0"/>
        <w:rPr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 </w:t>
      </w:r>
    </w:p>
    <w:p w14:paraId="3536B8E3" w14:textId="18D27DEE" w:rsidR="00CD2BF6" w:rsidRPr="00643390" w:rsidRDefault="00CC2E01" w:rsidP="001D04A2">
      <w:pPr>
        <w:pStyle w:val="ListParagraph"/>
        <w:numPr>
          <w:ilvl w:val="1"/>
          <w:numId w:val="14"/>
        </w:numPr>
        <w:rPr>
          <w:color w:val="auto"/>
        </w:rPr>
      </w:pPr>
      <w:r w:rsidRPr="00643390">
        <w:rPr>
          <w:color w:val="auto"/>
        </w:rPr>
        <w:t xml:space="preserve">If only </w:t>
      </w:r>
      <w:r w:rsidR="00841BD8" w:rsidRPr="00643390">
        <w:rPr>
          <w:color w:val="auto"/>
        </w:rPr>
        <w:t xml:space="preserve">a </w:t>
      </w:r>
      <w:r w:rsidRPr="00643390">
        <w:rPr>
          <w:color w:val="auto"/>
        </w:rPr>
        <w:t xml:space="preserve">few channels are active, disable </w:t>
      </w:r>
      <w:r w:rsidR="00CD2BF6" w:rsidRPr="00643390">
        <w:rPr>
          <w:color w:val="auto"/>
        </w:rPr>
        <w:t>unused channels to reduce file size</w:t>
      </w:r>
      <w:r w:rsidR="00841BD8" w:rsidRPr="00643390">
        <w:rPr>
          <w:color w:val="auto"/>
        </w:rPr>
        <w:t xml:space="preserve"> on the storage disk</w:t>
      </w:r>
      <w:r w:rsidR="00CD2BF6" w:rsidRPr="00643390">
        <w:rPr>
          <w:color w:val="auto"/>
        </w:rPr>
        <w:t>.</w:t>
      </w:r>
    </w:p>
    <w:p w14:paraId="5E35CEE1" w14:textId="77777777" w:rsidR="000D4784" w:rsidRPr="00643390" w:rsidRDefault="000D4784" w:rsidP="001D04A2">
      <w:pPr>
        <w:pStyle w:val="ListParagraph"/>
        <w:ind w:left="0"/>
        <w:rPr>
          <w:color w:val="auto"/>
          <w:highlight w:val="yellow"/>
        </w:rPr>
      </w:pPr>
    </w:p>
    <w:p w14:paraId="022F465F" w14:textId="3AAE9A0B" w:rsidR="000D4784" w:rsidRPr="00643390" w:rsidRDefault="00707E04" w:rsidP="001D04A2">
      <w:pPr>
        <w:pStyle w:val="ListParagraph"/>
        <w:numPr>
          <w:ilvl w:val="1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>Set</w:t>
      </w:r>
      <w:r w:rsidR="00247C89" w:rsidRPr="00643390">
        <w:rPr>
          <w:color w:val="auto"/>
          <w:highlight w:val="yellow"/>
        </w:rPr>
        <w:t xml:space="preserve"> the sampling rate and cut-off frequencies</w:t>
      </w:r>
      <w:r w:rsidRPr="00643390">
        <w:rPr>
          <w:color w:val="auto"/>
          <w:highlight w:val="yellow"/>
        </w:rPr>
        <w:t xml:space="preserve"> by editing b</w:t>
      </w:r>
      <w:r w:rsidR="00247C89" w:rsidRPr="00643390">
        <w:rPr>
          <w:color w:val="auto"/>
          <w:highlight w:val="yellow"/>
        </w:rPr>
        <w:t xml:space="preserve">andwidth </w:t>
      </w:r>
      <w:r w:rsidRPr="00643390">
        <w:rPr>
          <w:color w:val="auto"/>
          <w:highlight w:val="yellow"/>
        </w:rPr>
        <w:t>parameters on the acquisition software.</w:t>
      </w:r>
      <w:r w:rsidR="000D4784" w:rsidRPr="00643390">
        <w:rPr>
          <w:color w:val="auto"/>
          <w:highlight w:val="yellow"/>
        </w:rPr>
        <w:t xml:space="preserve"> </w:t>
      </w:r>
      <w:r w:rsidRPr="00643390">
        <w:rPr>
          <w:color w:val="auto"/>
          <w:highlight w:val="yellow"/>
        </w:rPr>
        <w:t>For single</w:t>
      </w:r>
      <w:r w:rsidR="00841BD8" w:rsidRPr="00643390">
        <w:rPr>
          <w:color w:val="auto"/>
          <w:highlight w:val="yellow"/>
        </w:rPr>
        <w:t>-</w:t>
      </w:r>
      <w:r w:rsidRPr="00643390">
        <w:rPr>
          <w:color w:val="auto"/>
          <w:highlight w:val="yellow"/>
        </w:rPr>
        <w:t>unit</w:t>
      </w:r>
      <w:r w:rsidR="00841BD8" w:rsidRPr="00643390">
        <w:rPr>
          <w:color w:val="auto"/>
          <w:highlight w:val="yellow"/>
        </w:rPr>
        <w:t xml:space="preserve"> recording</w:t>
      </w:r>
      <w:r w:rsidR="00CD2BF6" w:rsidRPr="00643390">
        <w:rPr>
          <w:color w:val="auto"/>
          <w:highlight w:val="yellow"/>
        </w:rPr>
        <w:t xml:space="preserve">, </w:t>
      </w:r>
      <w:r w:rsidRPr="00643390">
        <w:rPr>
          <w:color w:val="auto"/>
          <w:highlight w:val="yellow"/>
        </w:rPr>
        <w:t xml:space="preserve">set the upper and lower cutoff </w:t>
      </w:r>
      <w:r w:rsidR="00841BD8" w:rsidRPr="00643390">
        <w:rPr>
          <w:color w:val="auto"/>
          <w:highlight w:val="yellow"/>
        </w:rPr>
        <w:t xml:space="preserve">frequencies </w:t>
      </w:r>
      <w:r w:rsidRPr="00643390">
        <w:rPr>
          <w:color w:val="auto"/>
          <w:highlight w:val="yellow"/>
        </w:rPr>
        <w:t>to 300</w:t>
      </w:r>
      <w:r w:rsidR="000D4784" w:rsidRPr="00643390">
        <w:rPr>
          <w:color w:val="auto"/>
          <w:highlight w:val="yellow"/>
        </w:rPr>
        <w:t xml:space="preserve"> </w:t>
      </w:r>
      <w:r w:rsidRPr="00643390">
        <w:rPr>
          <w:color w:val="auto"/>
          <w:highlight w:val="yellow"/>
        </w:rPr>
        <w:t>Hz and 5</w:t>
      </w:r>
      <w:r w:rsidR="000D4784" w:rsidRPr="00643390">
        <w:rPr>
          <w:color w:val="auto"/>
          <w:highlight w:val="yellow"/>
        </w:rPr>
        <w:t>,</w:t>
      </w:r>
      <w:r w:rsidRPr="00643390">
        <w:rPr>
          <w:color w:val="auto"/>
          <w:highlight w:val="yellow"/>
        </w:rPr>
        <w:t>000</w:t>
      </w:r>
      <w:r w:rsidR="000D4784" w:rsidRPr="00643390">
        <w:rPr>
          <w:color w:val="auto"/>
          <w:highlight w:val="yellow"/>
        </w:rPr>
        <w:t xml:space="preserve"> </w:t>
      </w:r>
      <w:r w:rsidRPr="00643390">
        <w:rPr>
          <w:color w:val="auto"/>
          <w:highlight w:val="yellow"/>
        </w:rPr>
        <w:t xml:space="preserve">Hz respectively. </w:t>
      </w:r>
      <w:r w:rsidR="00247C89" w:rsidRPr="00643390">
        <w:rPr>
          <w:color w:val="auto"/>
          <w:highlight w:val="yellow"/>
        </w:rPr>
        <w:t xml:space="preserve">Change </w:t>
      </w:r>
      <w:r w:rsidR="00587055" w:rsidRPr="00643390">
        <w:rPr>
          <w:color w:val="auto"/>
          <w:highlight w:val="yellow"/>
        </w:rPr>
        <w:t>the amplifier sampling rate to 3</w:t>
      </w:r>
      <w:r w:rsidR="00247C89" w:rsidRPr="00643390">
        <w:rPr>
          <w:color w:val="auto"/>
          <w:highlight w:val="yellow"/>
        </w:rPr>
        <w:t>0</w:t>
      </w:r>
      <w:r w:rsidR="000D4784" w:rsidRPr="00643390">
        <w:rPr>
          <w:color w:val="auto"/>
          <w:highlight w:val="yellow"/>
        </w:rPr>
        <w:t xml:space="preserve"> </w:t>
      </w:r>
      <w:proofErr w:type="spellStart"/>
      <w:r w:rsidR="00685249" w:rsidRPr="00643390">
        <w:rPr>
          <w:color w:val="auto"/>
          <w:highlight w:val="yellow"/>
        </w:rPr>
        <w:t>KHz</w:t>
      </w:r>
      <w:proofErr w:type="spellEnd"/>
      <w:r w:rsidR="00247C89" w:rsidRPr="00643390">
        <w:rPr>
          <w:color w:val="auto"/>
          <w:highlight w:val="yellow"/>
        </w:rPr>
        <w:t xml:space="preserve">/s. </w:t>
      </w:r>
    </w:p>
    <w:p w14:paraId="25A59E9F" w14:textId="77777777" w:rsidR="000D4784" w:rsidRPr="00643390" w:rsidRDefault="000D4784" w:rsidP="001D04A2">
      <w:pPr>
        <w:pStyle w:val="ListParagraph"/>
        <w:ind w:left="0"/>
        <w:rPr>
          <w:color w:val="auto"/>
          <w:highlight w:val="green"/>
        </w:rPr>
      </w:pPr>
    </w:p>
    <w:p w14:paraId="0436E6B6" w14:textId="417885AA" w:rsidR="00247C89" w:rsidRPr="00643390" w:rsidRDefault="00841BD8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NOTE: </w:t>
      </w:r>
      <w:r w:rsidR="00CD2BF6" w:rsidRPr="00643390">
        <w:rPr>
          <w:color w:val="auto"/>
        </w:rPr>
        <w:t xml:space="preserve">Choosing a high </w:t>
      </w:r>
      <w:r w:rsidR="00247C89" w:rsidRPr="00643390">
        <w:rPr>
          <w:color w:val="auto"/>
        </w:rPr>
        <w:t>sampling rate</w:t>
      </w:r>
      <w:r w:rsidR="00707E04" w:rsidRPr="00643390">
        <w:rPr>
          <w:color w:val="auto"/>
        </w:rPr>
        <w:t xml:space="preserve"> will produce </w:t>
      </w:r>
      <w:r w:rsidRPr="00643390">
        <w:rPr>
          <w:color w:val="auto"/>
        </w:rPr>
        <w:t xml:space="preserve">a </w:t>
      </w:r>
      <w:r w:rsidR="00707E04" w:rsidRPr="00643390">
        <w:rPr>
          <w:color w:val="auto"/>
        </w:rPr>
        <w:t>larger file size.</w:t>
      </w:r>
    </w:p>
    <w:p w14:paraId="47AC941D" w14:textId="77777777" w:rsidR="000D4784" w:rsidRPr="00643390" w:rsidRDefault="000D4784" w:rsidP="001D04A2">
      <w:pPr>
        <w:pStyle w:val="ListParagraph"/>
        <w:ind w:left="0"/>
        <w:rPr>
          <w:color w:val="auto"/>
        </w:rPr>
      </w:pPr>
    </w:p>
    <w:p w14:paraId="7B0171C1" w14:textId="5C53ABC8" w:rsidR="000D4784" w:rsidRPr="00643390" w:rsidRDefault="00707E04" w:rsidP="001D04A2">
      <w:pPr>
        <w:pStyle w:val="ListParagraph"/>
        <w:numPr>
          <w:ilvl w:val="1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Before recording, check the integrity of the electrode channels by measuring </w:t>
      </w:r>
      <w:r w:rsidR="00E9614E" w:rsidRPr="00643390">
        <w:rPr>
          <w:color w:val="auto"/>
          <w:highlight w:val="yellow"/>
        </w:rPr>
        <w:t>impedance</w:t>
      </w:r>
      <w:r w:rsidR="00841BD8" w:rsidRPr="00643390">
        <w:rPr>
          <w:color w:val="auto"/>
          <w:highlight w:val="yellow"/>
        </w:rPr>
        <w:t xml:space="preserve"> at 1,000</w:t>
      </w:r>
      <w:r w:rsidR="00CD67B3" w:rsidRPr="00643390">
        <w:rPr>
          <w:color w:val="auto"/>
          <w:highlight w:val="yellow"/>
        </w:rPr>
        <w:t xml:space="preserve"> </w:t>
      </w:r>
      <w:r w:rsidR="00841BD8" w:rsidRPr="00643390">
        <w:rPr>
          <w:color w:val="auto"/>
          <w:highlight w:val="yellow"/>
        </w:rPr>
        <w:t>Hz</w:t>
      </w:r>
      <w:r w:rsidR="00E9614E" w:rsidRPr="00643390">
        <w:rPr>
          <w:color w:val="auto"/>
          <w:highlight w:val="yellow"/>
        </w:rPr>
        <w:t xml:space="preserve">. </w:t>
      </w:r>
      <w:r w:rsidR="00094163" w:rsidRPr="00643390">
        <w:rPr>
          <w:color w:val="auto"/>
          <w:highlight w:val="yellow"/>
        </w:rPr>
        <w:t xml:space="preserve">This can be done by launching the function in the user interface (controller software). </w:t>
      </w:r>
      <w:r w:rsidR="00841BD8" w:rsidRPr="00643390">
        <w:rPr>
          <w:color w:val="auto"/>
          <w:highlight w:val="yellow"/>
        </w:rPr>
        <w:t xml:space="preserve">A working </w:t>
      </w:r>
      <w:r w:rsidR="00E9614E" w:rsidRPr="00643390">
        <w:rPr>
          <w:color w:val="auto"/>
          <w:highlight w:val="yellow"/>
        </w:rPr>
        <w:t xml:space="preserve">channel </w:t>
      </w:r>
      <w:r w:rsidR="00841BD8" w:rsidRPr="00643390">
        <w:rPr>
          <w:color w:val="auto"/>
          <w:highlight w:val="yellow"/>
        </w:rPr>
        <w:t>should</w:t>
      </w:r>
      <w:r w:rsidR="00E9614E" w:rsidRPr="00643390">
        <w:rPr>
          <w:color w:val="auto"/>
          <w:highlight w:val="yellow"/>
        </w:rPr>
        <w:t xml:space="preserve"> </w:t>
      </w:r>
      <w:r w:rsidR="00841BD8" w:rsidRPr="00643390">
        <w:rPr>
          <w:color w:val="auto"/>
          <w:highlight w:val="yellow"/>
        </w:rPr>
        <w:t xml:space="preserve">have an impedance </w:t>
      </w:r>
      <w:r w:rsidR="00E9355F" w:rsidRPr="00643390">
        <w:rPr>
          <w:color w:val="auto"/>
          <w:highlight w:val="yellow"/>
        </w:rPr>
        <w:t xml:space="preserve">value </w:t>
      </w:r>
      <w:r w:rsidR="00841BD8" w:rsidRPr="00643390">
        <w:rPr>
          <w:color w:val="auto"/>
          <w:highlight w:val="yellow"/>
        </w:rPr>
        <w:t xml:space="preserve">that ranges from </w:t>
      </w:r>
      <w:r w:rsidR="00E9355F" w:rsidRPr="00643390">
        <w:rPr>
          <w:color w:val="auto"/>
          <w:highlight w:val="yellow"/>
        </w:rPr>
        <w:t>0.1</w:t>
      </w:r>
      <w:r w:rsidR="00841BD8" w:rsidRPr="00643390">
        <w:rPr>
          <w:color w:val="auto"/>
          <w:highlight w:val="yellow"/>
        </w:rPr>
        <w:t xml:space="preserve"> to </w:t>
      </w:r>
      <w:r w:rsidR="00E9355F" w:rsidRPr="00643390">
        <w:rPr>
          <w:color w:val="auto"/>
          <w:highlight w:val="yellow"/>
        </w:rPr>
        <w:t xml:space="preserve">5 </w:t>
      </w:r>
      <w:r w:rsidR="000D4784" w:rsidRPr="00643390">
        <w:rPr>
          <w:color w:val="auto"/>
          <w:highlight w:val="yellow"/>
        </w:rPr>
        <w:t>M</w:t>
      </w:r>
      <w:r w:rsidR="00E9355F" w:rsidRPr="00643390">
        <w:rPr>
          <w:color w:val="auto"/>
          <w:highlight w:val="yellow"/>
        </w:rPr>
        <w:t>Ω</w:t>
      </w:r>
      <w:r w:rsidR="00E9614E" w:rsidRPr="00643390">
        <w:rPr>
          <w:i/>
          <w:iCs/>
          <w:color w:val="auto"/>
          <w:highlight w:val="yellow"/>
        </w:rPr>
        <w:t>.</w:t>
      </w:r>
      <w:r w:rsidR="00685249" w:rsidRPr="00643390">
        <w:rPr>
          <w:i/>
          <w:iCs/>
          <w:color w:val="auto"/>
          <w:highlight w:val="yellow"/>
        </w:rPr>
        <w:t xml:space="preserve"> </w:t>
      </w:r>
    </w:p>
    <w:p w14:paraId="493D929B" w14:textId="2BD08EC2" w:rsidR="00CC2E01" w:rsidRPr="00643390" w:rsidRDefault="00E9614E" w:rsidP="001D04A2">
      <w:pPr>
        <w:pStyle w:val="ListParagraph"/>
        <w:ind w:left="0"/>
        <w:rPr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 </w:t>
      </w:r>
    </w:p>
    <w:p w14:paraId="5A2E30E1" w14:textId="31AA84F2" w:rsidR="00A5007C" w:rsidRPr="00643390" w:rsidRDefault="00707E04" w:rsidP="001D04A2">
      <w:pPr>
        <w:pStyle w:val="ListParagraph"/>
        <w:numPr>
          <w:ilvl w:val="1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If an audio output </w:t>
      </w:r>
      <w:r w:rsidR="005F6658" w:rsidRPr="00643390">
        <w:rPr>
          <w:color w:val="auto"/>
        </w:rPr>
        <w:t>(</w:t>
      </w:r>
      <w:r w:rsidRPr="00643390">
        <w:rPr>
          <w:color w:val="auto"/>
          <w:highlight w:val="yellow"/>
        </w:rPr>
        <w:t>speaker</w:t>
      </w:r>
      <w:r w:rsidR="005F6658" w:rsidRPr="00643390">
        <w:rPr>
          <w:color w:val="auto"/>
        </w:rPr>
        <w:t>)</w:t>
      </w:r>
      <w:r w:rsidRPr="00643390">
        <w:rPr>
          <w:color w:val="auto"/>
          <w:highlight w:val="yellow"/>
        </w:rPr>
        <w:t xml:space="preserve"> is connected to </w:t>
      </w:r>
      <w:r w:rsidR="00825984" w:rsidRPr="00643390">
        <w:rPr>
          <w:b/>
          <w:bCs/>
          <w:color w:val="auto"/>
          <w:highlight w:val="yellow"/>
        </w:rPr>
        <w:t>ANALOG OUT</w:t>
      </w:r>
      <w:r w:rsidR="00841BD8" w:rsidRPr="00643390">
        <w:rPr>
          <w:color w:val="auto"/>
          <w:highlight w:val="yellow"/>
        </w:rPr>
        <w:t xml:space="preserve"> port</w:t>
      </w:r>
      <w:r w:rsidR="00CD2BF6" w:rsidRPr="00643390">
        <w:rPr>
          <w:color w:val="auto"/>
          <w:highlight w:val="yellow"/>
        </w:rPr>
        <w:t>, a</w:t>
      </w:r>
      <w:r w:rsidRPr="00643390">
        <w:rPr>
          <w:color w:val="auto"/>
          <w:highlight w:val="yellow"/>
        </w:rPr>
        <w:t xml:space="preserve">djust </w:t>
      </w:r>
      <w:r w:rsidRPr="00643390">
        <w:rPr>
          <w:b/>
          <w:bCs/>
          <w:color w:val="auto"/>
          <w:highlight w:val="yellow"/>
        </w:rPr>
        <w:t>gain</w:t>
      </w:r>
      <w:r w:rsidR="000D4784" w:rsidRPr="00643390">
        <w:rPr>
          <w:color w:val="auto"/>
          <w:highlight w:val="yellow"/>
        </w:rPr>
        <w:t xml:space="preserve"> </w:t>
      </w:r>
      <w:r w:rsidRPr="00643390">
        <w:rPr>
          <w:color w:val="auto"/>
          <w:highlight w:val="yellow"/>
        </w:rPr>
        <w:t xml:space="preserve">and </w:t>
      </w:r>
      <w:r w:rsidRPr="00643390">
        <w:rPr>
          <w:b/>
          <w:bCs/>
          <w:color w:val="auto"/>
          <w:highlight w:val="yellow"/>
        </w:rPr>
        <w:t>silencer</w:t>
      </w:r>
      <w:r w:rsidRPr="00643390">
        <w:rPr>
          <w:color w:val="auto"/>
          <w:highlight w:val="yellow"/>
        </w:rPr>
        <w:t xml:space="preserve"> for optimum spike sound.</w:t>
      </w:r>
    </w:p>
    <w:p w14:paraId="4C998A59" w14:textId="77777777" w:rsidR="000D4784" w:rsidRPr="00643390" w:rsidRDefault="000D4784" w:rsidP="001D04A2">
      <w:pPr>
        <w:pStyle w:val="ListParagraph"/>
        <w:ind w:left="0"/>
        <w:rPr>
          <w:color w:val="auto"/>
          <w:highlight w:val="yellow"/>
        </w:rPr>
      </w:pPr>
    </w:p>
    <w:p w14:paraId="6253003C" w14:textId="79180EF6" w:rsidR="00587358" w:rsidRPr="00643390" w:rsidRDefault="00841BD8" w:rsidP="001D04A2">
      <w:pPr>
        <w:pStyle w:val="ListParagraph"/>
        <w:numPr>
          <w:ilvl w:val="1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>T</w:t>
      </w:r>
      <w:r w:rsidR="00E9355F" w:rsidRPr="00643390">
        <w:rPr>
          <w:color w:val="auto"/>
          <w:highlight w:val="yellow"/>
        </w:rPr>
        <w:t>o display the TTL pulse train marker</w:t>
      </w:r>
      <w:r w:rsidRPr="00643390">
        <w:rPr>
          <w:color w:val="auto"/>
          <w:highlight w:val="yellow"/>
        </w:rPr>
        <w:t xml:space="preserve"> in </w:t>
      </w:r>
      <w:r w:rsidR="00587358" w:rsidRPr="00643390">
        <w:rPr>
          <w:color w:val="auto"/>
          <w:highlight w:val="yellow"/>
        </w:rPr>
        <w:t xml:space="preserve">the </w:t>
      </w:r>
      <w:r w:rsidRPr="00643390">
        <w:rPr>
          <w:color w:val="auto"/>
          <w:highlight w:val="yellow"/>
        </w:rPr>
        <w:t>spike recording</w:t>
      </w:r>
      <w:r w:rsidR="00E9355F" w:rsidRPr="00643390">
        <w:rPr>
          <w:color w:val="auto"/>
          <w:highlight w:val="yellow"/>
        </w:rPr>
        <w:t xml:space="preserve">, enable the </w:t>
      </w:r>
      <w:r w:rsidR="00204441" w:rsidRPr="00643390">
        <w:rPr>
          <w:color w:val="auto"/>
          <w:highlight w:val="yellow"/>
        </w:rPr>
        <w:t xml:space="preserve">display for </w:t>
      </w:r>
      <w:r w:rsidRPr="00643390">
        <w:rPr>
          <w:color w:val="auto"/>
          <w:highlight w:val="yellow"/>
        </w:rPr>
        <w:t xml:space="preserve">the </w:t>
      </w:r>
      <w:r w:rsidR="00E9355F" w:rsidRPr="00643390">
        <w:rPr>
          <w:b/>
          <w:bCs/>
          <w:color w:val="auto"/>
          <w:highlight w:val="yellow"/>
        </w:rPr>
        <w:t>DIGITAL IN</w:t>
      </w:r>
      <w:r w:rsidR="00E9355F" w:rsidRPr="00643390">
        <w:rPr>
          <w:color w:val="auto"/>
          <w:highlight w:val="yellow"/>
        </w:rPr>
        <w:t xml:space="preserve"> marker. To record the pulse train</w:t>
      </w:r>
      <w:r w:rsidR="00EE4B0B" w:rsidRPr="00643390">
        <w:rPr>
          <w:color w:val="auto"/>
          <w:highlight w:val="yellow"/>
        </w:rPr>
        <w:t xml:space="preserve"> time stamp</w:t>
      </w:r>
      <w:r w:rsidR="00E9355F" w:rsidRPr="00643390">
        <w:rPr>
          <w:color w:val="auto"/>
          <w:highlight w:val="yellow"/>
        </w:rPr>
        <w:t xml:space="preserve">, enable the </w:t>
      </w:r>
      <w:r w:rsidRPr="00643390">
        <w:rPr>
          <w:b/>
          <w:bCs/>
          <w:color w:val="auto"/>
          <w:highlight w:val="yellow"/>
        </w:rPr>
        <w:t>DIGITAL IN</w:t>
      </w:r>
      <w:r w:rsidRPr="00643390">
        <w:rPr>
          <w:color w:val="auto"/>
          <w:highlight w:val="yellow"/>
        </w:rPr>
        <w:t xml:space="preserve"> channel display </w:t>
      </w:r>
      <w:r w:rsidR="00E9355F" w:rsidRPr="00643390">
        <w:rPr>
          <w:color w:val="auto"/>
          <w:highlight w:val="yellow"/>
        </w:rPr>
        <w:t>before the main experiment</w:t>
      </w:r>
      <w:r w:rsidR="00D5635B" w:rsidRPr="00643390">
        <w:rPr>
          <w:color w:val="auto"/>
          <w:highlight w:val="yellow"/>
        </w:rPr>
        <w:t>.</w:t>
      </w:r>
      <w:r w:rsidR="00204441" w:rsidRPr="00643390">
        <w:rPr>
          <w:color w:val="auto"/>
          <w:highlight w:val="yellow"/>
        </w:rPr>
        <w:t xml:space="preserve"> </w:t>
      </w:r>
    </w:p>
    <w:p w14:paraId="13869A63" w14:textId="77777777" w:rsidR="00587358" w:rsidRPr="00643390" w:rsidRDefault="00587358" w:rsidP="001D04A2">
      <w:pPr>
        <w:pStyle w:val="ListParagraph"/>
        <w:ind w:left="0"/>
        <w:rPr>
          <w:color w:val="auto"/>
          <w:highlight w:val="green"/>
        </w:rPr>
      </w:pPr>
    </w:p>
    <w:p w14:paraId="39160925" w14:textId="5149BC66" w:rsidR="00A0154F" w:rsidRPr="00643390" w:rsidRDefault="00841BD8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NOTE: There is usually more than one “DIGITAL IN” channel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1</w:t>
      </w:r>
      <w:r w:rsidR="00F446A2" w:rsidRPr="00643390">
        <w:rPr>
          <w:color w:val="auto"/>
        </w:rPr>
        <w:t xml:space="preserve"> or</w:t>
      </w:r>
      <w:r w:rsidRPr="00643390">
        <w:rPr>
          <w:color w:val="auto"/>
        </w:rPr>
        <w:t xml:space="preserve"> 2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. Ensure that the BNC cable from the TTL </w:t>
      </w:r>
      <w:proofErr w:type="spellStart"/>
      <w:r w:rsidRPr="00643390">
        <w:rPr>
          <w:color w:val="auto"/>
        </w:rPr>
        <w:t>pulser</w:t>
      </w:r>
      <w:proofErr w:type="spellEnd"/>
      <w:r w:rsidRPr="00643390">
        <w:rPr>
          <w:color w:val="auto"/>
        </w:rPr>
        <w:t xml:space="preserve"> is connected to the “DIGITAL IN” port that is selected for display in the </w:t>
      </w:r>
      <w:r w:rsidRPr="00643390">
        <w:rPr>
          <w:color w:val="auto"/>
        </w:rPr>
        <w:lastRenderedPageBreak/>
        <w:t>recording controller software.</w:t>
      </w:r>
    </w:p>
    <w:p w14:paraId="210E1EA2" w14:textId="77777777" w:rsidR="00587358" w:rsidRPr="00643390" w:rsidRDefault="00587358" w:rsidP="001D04A2">
      <w:pPr>
        <w:pStyle w:val="ListParagraph"/>
        <w:ind w:left="0"/>
        <w:rPr>
          <w:color w:val="auto"/>
          <w:highlight w:val="green"/>
        </w:rPr>
      </w:pPr>
    </w:p>
    <w:p w14:paraId="1D69AF61" w14:textId="255ECDD0" w:rsidR="00FC4A4F" w:rsidRPr="00643390" w:rsidRDefault="00FC4A4F" w:rsidP="001D04A2">
      <w:pPr>
        <w:pStyle w:val="ListParagraph"/>
        <w:numPr>
          <w:ilvl w:val="1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 For real</w:t>
      </w:r>
      <w:r w:rsidR="006B08C8" w:rsidRPr="00643390">
        <w:rPr>
          <w:color w:val="auto"/>
          <w:highlight w:val="yellow"/>
        </w:rPr>
        <w:t>-</w:t>
      </w:r>
      <w:r w:rsidRPr="00643390">
        <w:rPr>
          <w:color w:val="auto"/>
          <w:highlight w:val="yellow"/>
        </w:rPr>
        <w:t xml:space="preserve">time </w:t>
      </w:r>
      <w:r w:rsidR="00CD2BF6" w:rsidRPr="00643390">
        <w:rPr>
          <w:color w:val="auto"/>
          <w:highlight w:val="yellow"/>
        </w:rPr>
        <w:t xml:space="preserve">viewing </w:t>
      </w:r>
      <w:r w:rsidRPr="00643390">
        <w:rPr>
          <w:color w:val="auto"/>
          <w:highlight w:val="yellow"/>
        </w:rPr>
        <w:t xml:space="preserve">of </w:t>
      </w:r>
      <w:r w:rsidR="00587358" w:rsidRPr="00643390">
        <w:rPr>
          <w:color w:val="auto"/>
          <w:highlight w:val="yellow"/>
        </w:rPr>
        <w:t xml:space="preserve">the </w:t>
      </w:r>
      <w:r w:rsidRPr="00643390">
        <w:rPr>
          <w:color w:val="auto"/>
          <w:highlight w:val="yellow"/>
        </w:rPr>
        <w:t>spike waveform, open the spike scope window, and set threshold using the mouse click.</w:t>
      </w:r>
      <w:r w:rsidR="00AA0361">
        <w:rPr>
          <w:color w:val="auto"/>
          <w:highlight w:val="yellow"/>
        </w:rPr>
        <w:t xml:space="preserve"> </w:t>
      </w:r>
    </w:p>
    <w:p w14:paraId="3E6C4F3C" w14:textId="77777777" w:rsidR="00587358" w:rsidRPr="00643390" w:rsidRDefault="00587358" w:rsidP="001D04A2">
      <w:pPr>
        <w:pStyle w:val="ListParagraph"/>
        <w:ind w:left="0"/>
        <w:rPr>
          <w:color w:val="auto"/>
          <w:highlight w:val="yellow"/>
        </w:rPr>
      </w:pPr>
    </w:p>
    <w:p w14:paraId="7A79D508" w14:textId="70FE04A6" w:rsidR="00A0154F" w:rsidRPr="00643390" w:rsidRDefault="00FC4A4F" w:rsidP="001D04A2">
      <w:pPr>
        <w:pStyle w:val="ListParagraph"/>
        <w:numPr>
          <w:ilvl w:val="1"/>
          <w:numId w:val="14"/>
        </w:numPr>
        <w:rPr>
          <w:color w:val="auto"/>
          <w:highlight w:val="yellow"/>
        </w:rPr>
      </w:pPr>
      <w:r w:rsidRPr="00643390">
        <w:rPr>
          <w:color w:val="auto"/>
          <w:highlight w:val="yellow"/>
        </w:rPr>
        <w:t xml:space="preserve">Inspect </w:t>
      </w:r>
      <w:r w:rsidR="006B08C8" w:rsidRPr="00643390">
        <w:rPr>
          <w:color w:val="auto"/>
          <w:highlight w:val="yellow"/>
        </w:rPr>
        <w:t xml:space="preserve">the </w:t>
      </w:r>
      <w:r w:rsidRPr="00643390">
        <w:rPr>
          <w:color w:val="auto"/>
          <w:highlight w:val="yellow"/>
        </w:rPr>
        <w:t xml:space="preserve">noise level by monitoring the </w:t>
      </w:r>
      <w:r w:rsidR="006B08C8" w:rsidRPr="00643390">
        <w:rPr>
          <w:color w:val="auto"/>
          <w:highlight w:val="yellow"/>
        </w:rPr>
        <w:t xml:space="preserve">Root Mean Square </w:t>
      </w:r>
      <w:r w:rsidR="005F6658" w:rsidRPr="00643390">
        <w:rPr>
          <w:color w:val="auto"/>
          <w:highlight w:val="yellow"/>
        </w:rPr>
        <w:t>(</w:t>
      </w:r>
      <w:r w:rsidRPr="00643390">
        <w:rPr>
          <w:color w:val="auto"/>
          <w:highlight w:val="yellow"/>
        </w:rPr>
        <w:t>RMS</w:t>
      </w:r>
      <w:r w:rsidR="006B08C8" w:rsidRPr="00643390">
        <w:rPr>
          <w:color w:val="auto"/>
          <w:highlight w:val="yellow"/>
        </w:rPr>
        <w:t xml:space="preserve"> in µV</w:t>
      </w:r>
      <w:r w:rsidR="005F6658" w:rsidRPr="00643390">
        <w:rPr>
          <w:color w:val="auto"/>
          <w:highlight w:val="yellow"/>
        </w:rPr>
        <w:t>)</w:t>
      </w:r>
      <w:r w:rsidRPr="00643390">
        <w:rPr>
          <w:color w:val="auto"/>
          <w:highlight w:val="yellow"/>
        </w:rPr>
        <w:t xml:space="preserve">. </w:t>
      </w:r>
      <w:r w:rsidR="006B08C8" w:rsidRPr="00643390">
        <w:rPr>
          <w:color w:val="auto"/>
          <w:highlight w:val="yellow"/>
        </w:rPr>
        <w:t>For clean spike recording, it is preferred that the neural spike threshold is at least 5</w:t>
      </w:r>
      <w:r w:rsidR="00587358" w:rsidRPr="00643390">
        <w:rPr>
          <w:color w:val="auto"/>
          <w:highlight w:val="yellow"/>
        </w:rPr>
        <w:t>x</w:t>
      </w:r>
      <w:r w:rsidR="006B08C8" w:rsidRPr="00643390">
        <w:rPr>
          <w:color w:val="auto"/>
          <w:highlight w:val="yellow"/>
        </w:rPr>
        <w:t xml:space="preserve"> RMS.</w:t>
      </w:r>
    </w:p>
    <w:p w14:paraId="1B7AF1E2" w14:textId="77777777" w:rsidR="00587358" w:rsidRPr="00643390" w:rsidRDefault="00587358" w:rsidP="001D04A2">
      <w:pPr>
        <w:pStyle w:val="ListParagraph"/>
        <w:ind w:left="0"/>
        <w:rPr>
          <w:color w:val="auto"/>
          <w:highlight w:val="green"/>
        </w:rPr>
      </w:pPr>
    </w:p>
    <w:p w14:paraId="23AB505A" w14:textId="77777777" w:rsidR="00CD67B3" w:rsidRPr="00643390" w:rsidRDefault="00FC4A4F" w:rsidP="001D04A2">
      <w:pPr>
        <w:pStyle w:val="ListParagraph"/>
        <w:numPr>
          <w:ilvl w:val="1"/>
          <w:numId w:val="14"/>
        </w:numPr>
        <w:rPr>
          <w:color w:val="auto"/>
        </w:rPr>
      </w:pPr>
      <w:r w:rsidRPr="00643390">
        <w:rPr>
          <w:color w:val="auto"/>
        </w:rPr>
        <w:t xml:space="preserve">Once the </w:t>
      </w:r>
      <w:r w:rsidR="00D30C5D" w:rsidRPr="00643390">
        <w:rPr>
          <w:color w:val="auto"/>
        </w:rPr>
        <w:t>setup</w:t>
      </w:r>
      <w:r w:rsidRPr="00643390">
        <w:rPr>
          <w:color w:val="auto"/>
        </w:rPr>
        <w:t xml:space="preserve"> is complete, select </w:t>
      </w:r>
      <w:r w:rsidR="006B08C8" w:rsidRPr="00643390">
        <w:rPr>
          <w:color w:val="auto"/>
        </w:rPr>
        <w:t xml:space="preserve">the </w:t>
      </w:r>
      <w:r w:rsidRPr="00643390">
        <w:rPr>
          <w:color w:val="auto"/>
        </w:rPr>
        <w:t>file output format.</w:t>
      </w:r>
      <w:r w:rsidR="00587358" w:rsidRPr="00643390">
        <w:rPr>
          <w:color w:val="auto"/>
        </w:rPr>
        <w:t xml:space="preserve"> </w:t>
      </w:r>
    </w:p>
    <w:p w14:paraId="46505E5D" w14:textId="77777777" w:rsidR="00CD67B3" w:rsidRPr="00643390" w:rsidRDefault="00CD67B3" w:rsidP="00CD67B3">
      <w:pPr>
        <w:pStyle w:val="ListParagraph"/>
        <w:ind w:left="0"/>
        <w:rPr>
          <w:color w:val="auto"/>
        </w:rPr>
      </w:pPr>
    </w:p>
    <w:p w14:paraId="2EEE87F9" w14:textId="192F2FD3" w:rsidR="00872BA7" w:rsidRPr="00643390" w:rsidRDefault="00CD67B3" w:rsidP="00CD67B3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NOTE: </w:t>
      </w:r>
      <w:r w:rsidR="00587358" w:rsidRPr="00643390">
        <w:rPr>
          <w:color w:val="auto"/>
        </w:rPr>
        <w:t>Here,</w:t>
      </w:r>
      <w:r w:rsidR="00920AD1" w:rsidRPr="00643390">
        <w:rPr>
          <w:color w:val="auto"/>
        </w:rPr>
        <w:t xml:space="preserve"> </w:t>
      </w:r>
      <w:r w:rsidR="00FC4A4F" w:rsidRPr="00643390">
        <w:rPr>
          <w:color w:val="auto"/>
        </w:rPr>
        <w:t xml:space="preserve">CA1 </w:t>
      </w:r>
      <w:r w:rsidR="00920AD1" w:rsidRPr="00643390">
        <w:rPr>
          <w:color w:val="auto"/>
        </w:rPr>
        <w:t xml:space="preserve">neural </w:t>
      </w:r>
      <w:r w:rsidR="00FC4A4F" w:rsidRPr="00643390">
        <w:rPr>
          <w:color w:val="auto"/>
        </w:rPr>
        <w:t>spike</w:t>
      </w:r>
      <w:r w:rsidR="00920AD1" w:rsidRPr="00643390">
        <w:rPr>
          <w:color w:val="auto"/>
        </w:rPr>
        <w:t xml:space="preserve"> was recorded</w:t>
      </w:r>
      <w:r w:rsidR="00FC4A4F" w:rsidRPr="00643390">
        <w:rPr>
          <w:color w:val="auto"/>
        </w:rPr>
        <w:t xml:space="preserve"> </w:t>
      </w:r>
      <w:proofErr w:type="gramStart"/>
      <w:r w:rsidR="00FC4A4F" w:rsidRPr="00643390">
        <w:rPr>
          <w:color w:val="auto"/>
        </w:rPr>
        <w:t>in</w:t>
      </w:r>
      <w:r w:rsidR="00CE55D4" w:rsidRPr="00643390">
        <w:rPr>
          <w:color w:val="auto"/>
        </w:rPr>
        <w:t xml:space="preserve"> </w:t>
      </w:r>
      <w:r w:rsidR="00FC4A4F" w:rsidRPr="00643390">
        <w:rPr>
          <w:color w:val="auto"/>
        </w:rPr>
        <w:t>.</w:t>
      </w:r>
      <w:proofErr w:type="spellStart"/>
      <w:r w:rsidR="00FC4A4F" w:rsidRPr="00643390">
        <w:rPr>
          <w:color w:val="auto"/>
        </w:rPr>
        <w:t>rhd</w:t>
      </w:r>
      <w:proofErr w:type="spellEnd"/>
      <w:proofErr w:type="gramEnd"/>
      <w:r w:rsidR="00FC4A4F" w:rsidRPr="00643390">
        <w:rPr>
          <w:color w:val="auto"/>
        </w:rPr>
        <w:t xml:space="preserve"> format. Other file formats </w:t>
      </w:r>
      <w:proofErr w:type="gramStart"/>
      <w:r w:rsidR="005F6658" w:rsidRPr="00643390">
        <w:rPr>
          <w:color w:val="auto"/>
        </w:rPr>
        <w:t>(</w:t>
      </w:r>
      <w:r w:rsidR="00FC4A4F" w:rsidRPr="00643390">
        <w:rPr>
          <w:color w:val="auto"/>
        </w:rPr>
        <w:t>.</w:t>
      </w:r>
      <w:proofErr w:type="spellStart"/>
      <w:r w:rsidR="00FC4A4F" w:rsidRPr="00643390">
        <w:rPr>
          <w:color w:val="auto"/>
        </w:rPr>
        <w:t>rhs</w:t>
      </w:r>
      <w:proofErr w:type="spellEnd"/>
      <w:proofErr w:type="gramEnd"/>
      <w:r w:rsidR="00FC4A4F" w:rsidRPr="00643390">
        <w:rPr>
          <w:color w:val="auto"/>
        </w:rPr>
        <w:t xml:space="preserve"> and .</w:t>
      </w:r>
      <w:proofErr w:type="spellStart"/>
      <w:r w:rsidR="00FC4A4F" w:rsidRPr="00643390">
        <w:rPr>
          <w:color w:val="auto"/>
        </w:rPr>
        <w:t>dat</w:t>
      </w:r>
      <w:proofErr w:type="spellEnd"/>
      <w:r w:rsidR="005F6658" w:rsidRPr="00643390">
        <w:rPr>
          <w:color w:val="auto"/>
        </w:rPr>
        <w:t>)</w:t>
      </w:r>
      <w:r w:rsidR="00FC4A4F" w:rsidRPr="00643390">
        <w:rPr>
          <w:color w:val="auto"/>
        </w:rPr>
        <w:t xml:space="preserve"> can also be selected </w:t>
      </w:r>
      <w:r w:rsidR="00920AD1" w:rsidRPr="00643390">
        <w:rPr>
          <w:color w:val="auto"/>
        </w:rPr>
        <w:t xml:space="preserve">to match the file formats permissible by the </w:t>
      </w:r>
      <w:r w:rsidR="00E51680" w:rsidRPr="00643390">
        <w:rPr>
          <w:color w:val="auto"/>
        </w:rPr>
        <w:t>analysis</w:t>
      </w:r>
      <w:r w:rsidR="00FC4A4F" w:rsidRPr="00643390">
        <w:rPr>
          <w:color w:val="auto"/>
        </w:rPr>
        <w:t xml:space="preserve"> software.</w:t>
      </w:r>
    </w:p>
    <w:p w14:paraId="4D1F4880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0FE31CDF" w14:textId="1A45B2FD" w:rsidR="00CE4F50" w:rsidRPr="00643390" w:rsidRDefault="008D6D00" w:rsidP="001D04A2">
      <w:pPr>
        <w:pStyle w:val="ListParagraph"/>
        <w:numPr>
          <w:ilvl w:val="0"/>
          <w:numId w:val="14"/>
        </w:numPr>
        <w:rPr>
          <w:b/>
          <w:color w:val="auto"/>
        </w:rPr>
      </w:pPr>
      <w:r w:rsidRPr="00643390">
        <w:rPr>
          <w:b/>
          <w:bCs/>
          <w:color w:val="auto"/>
        </w:rPr>
        <w:t>In vivo</w:t>
      </w:r>
      <w:r w:rsidR="00587358" w:rsidRPr="00643390">
        <w:rPr>
          <w:color w:val="auto"/>
        </w:rPr>
        <w:t xml:space="preserve"> </w:t>
      </w:r>
      <w:r w:rsidR="00CE4F50" w:rsidRPr="00643390">
        <w:rPr>
          <w:b/>
          <w:color w:val="auto"/>
        </w:rPr>
        <w:t>optogenetic recording and settings</w:t>
      </w:r>
    </w:p>
    <w:p w14:paraId="7EF063C8" w14:textId="77777777" w:rsidR="00587358" w:rsidRPr="00643390" w:rsidRDefault="00587358" w:rsidP="001D04A2">
      <w:pPr>
        <w:pStyle w:val="ListParagraph"/>
        <w:ind w:left="0"/>
        <w:rPr>
          <w:b/>
          <w:color w:val="auto"/>
        </w:rPr>
      </w:pPr>
    </w:p>
    <w:p w14:paraId="43A008C6" w14:textId="13F57CE3" w:rsidR="00587358" w:rsidRPr="00643390" w:rsidRDefault="009A0940" w:rsidP="001D04A2">
      <w:pPr>
        <w:pStyle w:val="ListParagraph"/>
        <w:numPr>
          <w:ilvl w:val="1"/>
          <w:numId w:val="14"/>
        </w:numPr>
        <w:rPr>
          <w:i/>
          <w:iCs/>
          <w:color w:val="auto"/>
        </w:rPr>
      </w:pPr>
      <w:r w:rsidRPr="00643390">
        <w:rPr>
          <w:color w:val="auto"/>
        </w:rPr>
        <w:t>Open the pulse</w:t>
      </w:r>
      <w:r w:rsidR="00CE4F50" w:rsidRPr="00643390">
        <w:rPr>
          <w:color w:val="auto"/>
        </w:rPr>
        <w:t xml:space="preserve"> </w:t>
      </w:r>
      <w:r w:rsidR="0096418A" w:rsidRPr="00643390">
        <w:rPr>
          <w:color w:val="auto"/>
        </w:rPr>
        <w:t xml:space="preserve">control </w:t>
      </w:r>
      <w:r w:rsidR="00CE4F50" w:rsidRPr="00643390">
        <w:rPr>
          <w:color w:val="auto"/>
        </w:rPr>
        <w:t xml:space="preserve">software </w:t>
      </w:r>
      <w:r w:rsidR="005F6658" w:rsidRPr="00643390">
        <w:rPr>
          <w:color w:val="auto"/>
        </w:rPr>
        <w:t>(</w:t>
      </w:r>
      <w:r w:rsidR="0026208C" w:rsidRPr="00643390">
        <w:rPr>
          <w:color w:val="auto"/>
        </w:rPr>
        <w:t>TTL</w:t>
      </w:r>
      <w:r w:rsidR="005F6658" w:rsidRPr="00643390">
        <w:rPr>
          <w:color w:val="auto"/>
        </w:rPr>
        <w:t>)</w:t>
      </w:r>
      <w:r w:rsidR="0026208C" w:rsidRPr="00643390">
        <w:rPr>
          <w:color w:val="auto"/>
        </w:rPr>
        <w:t xml:space="preserve"> </w:t>
      </w:r>
      <w:r w:rsidR="0080528D" w:rsidRPr="00643390">
        <w:rPr>
          <w:color w:val="auto"/>
        </w:rPr>
        <w:t xml:space="preserve">which displays various </w:t>
      </w:r>
      <w:r w:rsidR="003D44ED" w:rsidRPr="00643390">
        <w:rPr>
          <w:color w:val="auto"/>
        </w:rPr>
        <w:t xml:space="preserve">adjustable </w:t>
      </w:r>
      <w:r w:rsidR="0080528D" w:rsidRPr="00643390">
        <w:rPr>
          <w:color w:val="auto"/>
        </w:rPr>
        <w:t xml:space="preserve">pulse </w:t>
      </w:r>
      <w:r w:rsidR="003D44ED" w:rsidRPr="00643390">
        <w:rPr>
          <w:color w:val="auto"/>
        </w:rPr>
        <w:t>parameters</w:t>
      </w:r>
      <w:r w:rsidR="00CD2BF6" w:rsidRPr="00643390">
        <w:rPr>
          <w:color w:val="auto"/>
        </w:rPr>
        <w:t xml:space="preserve">. Select the appropriate </w:t>
      </w:r>
      <w:r w:rsidR="003C6044" w:rsidRPr="00643390">
        <w:rPr>
          <w:color w:val="auto"/>
        </w:rPr>
        <w:t xml:space="preserve">COM </w:t>
      </w:r>
      <w:r w:rsidR="00CD2BF6" w:rsidRPr="00643390">
        <w:rPr>
          <w:color w:val="auto"/>
        </w:rPr>
        <w:t>port on the software.</w:t>
      </w:r>
      <w:r w:rsidR="00CD2BF6" w:rsidRPr="00643390">
        <w:rPr>
          <w:i/>
          <w:iCs/>
          <w:color w:val="auto"/>
        </w:rPr>
        <w:t xml:space="preserve"> </w:t>
      </w:r>
      <w:r w:rsidR="00CD2BF6" w:rsidRPr="00643390">
        <w:rPr>
          <w:color w:val="auto"/>
        </w:rPr>
        <w:t>Set</w:t>
      </w:r>
      <w:r w:rsidR="003D44ED" w:rsidRPr="00643390">
        <w:rPr>
          <w:color w:val="auto"/>
        </w:rPr>
        <w:t xml:space="preserve"> </w:t>
      </w:r>
      <w:r w:rsidR="00080FB7" w:rsidRPr="00643390">
        <w:rPr>
          <w:color w:val="auto"/>
        </w:rPr>
        <w:t xml:space="preserve">pulse </w:t>
      </w:r>
      <w:r w:rsidR="00CD2BF6" w:rsidRPr="00643390">
        <w:rPr>
          <w:color w:val="auto"/>
        </w:rPr>
        <w:t xml:space="preserve">parameters by adjusting </w:t>
      </w:r>
      <w:r w:rsidR="003C6044" w:rsidRPr="00643390">
        <w:rPr>
          <w:color w:val="auto"/>
        </w:rPr>
        <w:t xml:space="preserve">the </w:t>
      </w:r>
      <w:r w:rsidR="003C6044" w:rsidRPr="00643390">
        <w:rPr>
          <w:b/>
          <w:bCs/>
          <w:color w:val="auto"/>
        </w:rPr>
        <w:t>T</w:t>
      </w:r>
      <w:r w:rsidR="00CD2BF6" w:rsidRPr="00643390">
        <w:rPr>
          <w:b/>
          <w:bCs/>
          <w:color w:val="auto"/>
        </w:rPr>
        <w:t>rain</w:t>
      </w:r>
      <w:r w:rsidR="00587358" w:rsidRPr="00643390">
        <w:rPr>
          <w:color w:val="auto"/>
        </w:rPr>
        <w:t xml:space="preserve"> </w:t>
      </w:r>
      <w:r w:rsidR="00CD2BF6" w:rsidRPr="00643390">
        <w:rPr>
          <w:color w:val="auto"/>
        </w:rPr>
        <w:t xml:space="preserve">and </w:t>
      </w:r>
      <w:r w:rsidR="003C6044" w:rsidRPr="00643390">
        <w:rPr>
          <w:b/>
          <w:bCs/>
          <w:color w:val="auto"/>
        </w:rPr>
        <w:t>G</w:t>
      </w:r>
      <w:r w:rsidR="00CD2BF6" w:rsidRPr="00643390">
        <w:rPr>
          <w:b/>
          <w:bCs/>
          <w:color w:val="auto"/>
        </w:rPr>
        <w:t>roup</w:t>
      </w:r>
      <w:r w:rsidR="00CD2BF6" w:rsidRPr="00643390">
        <w:rPr>
          <w:color w:val="auto"/>
        </w:rPr>
        <w:t xml:space="preserve"> settings</w:t>
      </w:r>
      <w:r w:rsidR="003F19A3" w:rsidRPr="00643390">
        <w:rPr>
          <w:color w:val="auto"/>
        </w:rPr>
        <w:t xml:space="preserve">. </w:t>
      </w:r>
    </w:p>
    <w:p w14:paraId="3ECB82C0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16D76072" w14:textId="7C90B747" w:rsidR="00CE4F50" w:rsidRPr="00643390" w:rsidRDefault="003F19A3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NOTE: The pulse condition </w:t>
      </w:r>
      <w:r w:rsidR="003C6044" w:rsidRPr="00643390">
        <w:rPr>
          <w:color w:val="auto"/>
        </w:rPr>
        <w:t>should be determined by considering experimental variables and design.</w:t>
      </w:r>
      <w:r w:rsidR="00080FB7" w:rsidRPr="00643390">
        <w:rPr>
          <w:color w:val="auto"/>
        </w:rPr>
        <w:t xml:space="preserve"> </w:t>
      </w:r>
    </w:p>
    <w:p w14:paraId="56D411E2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4EF4757E" w14:textId="61D64231" w:rsidR="00587358" w:rsidRPr="00643390" w:rsidRDefault="003C6044" w:rsidP="001D04A2">
      <w:pPr>
        <w:pStyle w:val="ListParagraph"/>
        <w:numPr>
          <w:ilvl w:val="1"/>
          <w:numId w:val="14"/>
        </w:numPr>
        <w:rPr>
          <w:color w:val="auto"/>
        </w:rPr>
      </w:pPr>
      <w:r w:rsidRPr="00643390">
        <w:rPr>
          <w:color w:val="auto"/>
        </w:rPr>
        <w:t xml:space="preserve">On the </w:t>
      </w:r>
      <w:r w:rsidR="00436974" w:rsidRPr="00643390">
        <w:rPr>
          <w:color w:val="auto"/>
        </w:rPr>
        <w:t>amplifier controller</w:t>
      </w:r>
      <w:r w:rsidRPr="00643390">
        <w:rPr>
          <w:color w:val="auto"/>
        </w:rPr>
        <w:t xml:space="preserve"> software, c</w:t>
      </w:r>
      <w:r w:rsidR="00DC70EB" w:rsidRPr="00643390">
        <w:rPr>
          <w:color w:val="auto"/>
        </w:rPr>
        <w:t xml:space="preserve">lick </w:t>
      </w:r>
      <w:r w:rsidR="00DC70EB" w:rsidRPr="00643390">
        <w:rPr>
          <w:b/>
          <w:bCs/>
          <w:color w:val="auto"/>
        </w:rPr>
        <w:t>Run</w:t>
      </w:r>
      <w:r w:rsidR="00DC70EB" w:rsidRPr="00643390">
        <w:rPr>
          <w:color w:val="auto"/>
        </w:rPr>
        <w:t xml:space="preserve"> to detect neural spikes in the hippocampus or desired brain area. If necessary, adjust the electrode depth to detect viable and active neurons</w:t>
      </w:r>
      <w:r w:rsidR="00080FB7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080FB7" w:rsidRPr="00643390">
        <w:rPr>
          <w:color w:val="auto"/>
        </w:rPr>
        <w:t>not more than 100</w:t>
      </w:r>
      <w:r w:rsidR="00587358" w:rsidRPr="00643390">
        <w:rPr>
          <w:color w:val="auto"/>
        </w:rPr>
        <w:t xml:space="preserve"> </w:t>
      </w:r>
      <w:r w:rsidR="00080FB7" w:rsidRPr="00643390">
        <w:rPr>
          <w:color w:val="auto"/>
        </w:rPr>
        <w:t>µm below the cell body layer</w:t>
      </w:r>
      <w:r w:rsidR="005F6658" w:rsidRPr="00643390">
        <w:rPr>
          <w:color w:val="auto"/>
        </w:rPr>
        <w:t>)</w:t>
      </w:r>
      <w:r w:rsidR="00080FB7" w:rsidRPr="00643390">
        <w:rPr>
          <w:color w:val="auto"/>
        </w:rPr>
        <w:t>.</w:t>
      </w:r>
    </w:p>
    <w:p w14:paraId="3B63318A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3EBC5BFA" w14:textId="77777777" w:rsidR="00587358" w:rsidRPr="00643390" w:rsidRDefault="00080FB7" w:rsidP="001D04A2">
      <w:pPr>
        <w:pStyle w:val="ListParagraph"/>
        <w:numPr>
          <w:ilvl w:val="1"/>
          <w:numId w:val="14"/>
        </w:numPr>
        <w:rPr>
          <w:color w:val="auto"/>
        </w:rPr>
      </w:pPr>
      <w:r w:rsidRPr="00643390">
        <w:rPr>
          <w:color w:val="auto"/>
        </w:rPr>
        <w:t>Once extracellular voltage activity is detected</w:t>
      </w:r>
      <w:r w:rsidR="00DC70EB" w:rsidRPr="00643390">
        <w:rPr>
          <w:color w:val="auto"/>
        </w:rPr>
        <w:t xml:space="preserve">, </w:t>
      </w:r>
      <w:r w:rsidR="007819B1" w:rsidRPr="00643390">
        <w:rPr>
          <w:color w:val="auto"/>
        </w:rPr>
        <w:t xml:space="preserve">observe baseline spikes </w:t>
      </w:r>
      <w:r w:rsidR="00DC70EB" w:rsidRPr="00643390">
        <w:rPr>
          <w:color w:val="auto"/>
        </w:rPr>
        <w:t>for 1</w:t>
      </w:r>
      <w:r w:rsidRPr="00643390">
        <w:rPr>
          <w:color w:val="auto"/>
        </w:rPr>
        <w:t>5</w:t>
      </w:r>
      <w:r w:rsidR="00DC70EB" w:rsidRPr="00643390">
        <w:rPr>
          <w:color w:val="auto"/>
        </w:rPr>
        <w:t xml:space="preserve"> min</w:t>
      </w:r>
      <w:r w:rsidR="00587358" w:rsidRPr="00643390">
        <w:rPr>
          <w:color w:val="auto"/>
        </w:rPr>
        <w:t xml:space="preserve"> </w:t>
      </w:r>
      <w:r w:rsidR="00DC70EB" w:rsidRPr="00643390">
        <w:rPr>
          <w:color w:val="auto"/>
        </w:rPr>
        <w:t>and monitor the vitals of the animal. Also</w:t>
      </w:r>
      <w:r w:rsidR="003C6044" w:rsidRPr="00643390">
        <w:rPr>
          <w:color w:val="auto"/>
        </w:rPr>
        <w:t>,</w:t>
      </w:r>
      <w:r w:rsidR="00DC70EB" w:rsidRPr="00643390">
        <w:rPr>
          <w:color w:val="auto"/>
        </w:rPr>
        <w:t xml:space="preserve"> </w:t>
      </w:r>
      <w:r w:rsidR="00906F80" w:rsidRPr="00643390">
        <w:rPr>
          <w:color w:val="auto"/>
        </w:rPr>
        <w:t xml:space="preserve">test the light pulse to detect responsive </w:t>
      </w:r>
      <w:r w:rsidR="00031F12" w:rsidRPr="00643390">
        <w:rPr>
          <w:color w:val="auto"/>
        </w:rPr>
        <w:t xml:space="preserve">neurons </w:t>
      </w:r>
      <w:r w:rsidR="00906F80" w:rsidRPr="00643390">
        <w:rPr>
          <w:color w:val="auto"/>
        </w:rPr>
        <w:t>within the CA1 or desired anatomical target region.</w:t>
      </w:r>
      <w:r w:rsidR="00B76A9E" w:rsidRPr="00643390">
        <w:rPr>
          <w:color w:val="auto"/>
        </w:rPr>
        <w:t xml:space="preserve"> </w:t>
      </w:r>
    </w:p>
    <w:p w14:paraId="1123D4F8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5F9BA930" w14:textId="7875BA62" w:rsidR="00DC70EB" w:rsidRPr="00643390" w:rsidRDefault="00B76A9E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NOTE: Check for photoelectric </w:t>
      </w:r>
      <w:r w:rsidR="00080FB7" w:rsidRPr="00643390">
        <w:rPr>
          <w:color w:val="auto"/>
        </w:rPr>
        <w:t xml:space="preserve">artifacts </w:t>
      </w:r>
      <w:r w:rsidRPr="00643390">
        <w:rPr>
          <w:color w:val="auto"/>
        </w:rPr>
        <w:t xml:space="preserve">and </w:t>
      </w:r>
      <w:r w:rsidR="00080FB7" w:rsidRPr="00643390">
        <w:rPr>
          <w:color w:val="auto"/>
        </w:rPr>
        <w:t xml:space="preserve">eliminate </w:t>
      </w:r>
      <w:r w:rsidRPr="00643390">
        <w:rPr>
          <w:color w:val="auto"/>
        </w:rPr>
        <w:t>by adjusting light intensity or optic fiber p</w:t>
      </w:r>
      <w:r w:rsidR="003C6044" w:rsidRPr="00643390">
        <w:rPr>
          <w:color w:val="auto"/>
        </w:rPr>
        <w:t>osition</w:t>
      </w:r>
      <w:r w:rsidR="00031F12" w:rsidRPr="00643390">
        <w:rPr>
          <w:color w:val="auto"/>
        </w:rPr>
        <w:t xml:space="preserve">. </w:t>
      </w:r>
    </w:p>
    <w:p w14:paraId="577C2AF3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62D53269" w14:textId="65053C4B" w:rsidR="00587358" w:rsidRPr="00643390" w:rsidRDefault="00031F12" w:rsidP="001D04A2">
      <w:pPr>
        <w:pStyle w:val="ListParagraph"/>
        <w:numPr>
          <w:ilvl w:val="1"/>
          <w:numId w:val="14"/>
        </w:numPr>
        <w:rPr>
          <w:i/>
          <w:iCs/>
          <w:color w:val="auto"/>
        </w:rPr>
      </w:pPr>
      <w:r w:rsidRPr="00643390">
        <w:rPr>
          <w:color w:val="auto"/>
        </w:rPr>
        <w:t xml:space="preserve">Record </w:t>
      </w:r>
      <w:r w:rsidR="009F65AA" w:rsidRPr="00643390">
        <w:rPr>
          <w:color w:val="auto"/>
        </w:rPr>
        <w:t xml:space="preserve">the </w:t>
      </w:r>
      <w:r w:rsidRPr="00643390">
        <w:rPr>
          <w:color w:val="auto"/>
        </w:rPr>
        <w:t>baseline activity for</w:t>
      </w:r>
      <w:r w:rsidR="00B76A9E" w:rsidRPr="00643390">
        <w:rPr>
          <w:color w:val="auto"/>
        </w:rPr>
        <w:t xml:space="preserve"> </w:t>
      </w:r>
      <w:r w:rsidR="00224F0B" w:rsidRPr="00643390">
        <w:rPr>
          <w:color w:val="auto"/>
        </w:rPr>
        <w:t>~</w:t>
      </w:r>
      <w:r w:rsidR="00B76A9E" w:rsidRPr="00643390">
        <w:rPr>
          <w:color w:val="auto"/>
        </w:rPr>
        <w:t>1</w:t>
      </w:r>
      <w:r w:rsidR="007819B1" w:rsidRPr="00643390">
        <w:rPr>
          <w:color w:val="auto"/>
        </w:rPr>
        <w:t>0</w:t>
      </w:r>
      <w:r w:rsidR="00B76A9E" w:rsidRPr="00643390">
        <w:rPr>
          <w:color w:val="auto"/>
        </w:rPr>
        <w:t xml:space="preserve"> min</w:t>
      </w:r>
      <w:r w:rsidRPr="00643390">
        <w:rPr>
          <w:color w:val="auto"/>
        </w:rPr>
        <w:t xml:space="preserve"> </w:t>
      </w:r>
      <w:r w:rsidR="00224F0B" w:rsidRPr="00643390">
        <w:rPr>
          <w:color w:val="auto"/>
        </w:rPr>
        <w:t>before</w:t>
      </w:r>
      <w:r w:rsidRPr="00643390">
        <w:rPr>
          <w:color w:val="auto"/>
        </w:rPr>
        <w:t xml:space="preserve"> </w:t>
      </w:r>
      <w:r w:rsidR="00B76A9E" w:rsidRPr="00643390">
        <w:rPr>
          <w:color w:val="auto"/>
        </w:rPr>
        <w:t>trigger</w:t>
      </w:r>
      <w:r w:rsidR="00224F0B" w:rsidRPr="00643390">
        <w:rPr>
          <w:color w:val="auto"/>
        </w:rPr>
        <w:t>ing</w:t>
      </w:r>
      <w:r w:rsidRPr="00643390">
        <w:rPr>
          <w:color w:val="auto"/>
        </w:rPr>
        <w:t xml:space="preserve"> the light pulse at the desired frequency</w:t>
      </w:r>
      <w:r w:rsidR="00C544C4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C544C4" w:rsidRPr="00643390">
        <w:rPr>
          <w:b/>
          <w:bCs/>
          <w:color w:val="auto"/>
        </w:rPr>
        <w:t>Figure 5</w:t>
      </w:r>
      <w:proofErr w:type="gramStart"/>
      <w:r w:rsidR="00C544C4" w:rsidRPr="00643390">
        <w:rPr>
          <w:b/>
          <w:bCs/>
          <w:color w:val="auto"/>
        </w:rPr>
        <w:t>a</w:t>
      </w:r>
      <w:r w:rsidR="00BC562D" w:rsidRPr="00643390">
        <w:rPr>
          <w:b/>
          <w:bCs/>
          <w:color w:val="auto"/>
        </w:rPr>
        <w:t>,</w:t>
      </w:r>
      <w:r w:rsidR="00C544C4" w:rsidRPr="00643390">
        <w:rPr>
          <w:b/>
          <w:bCs/>
          <w:color w:val="auto"/>
        </w:rPr>
        <w:t>b</w:t>
      </w:r>
      <w:proofErr w:type="gramEnd"/>
      <w:r w:rsidR="005F6658" w:rsidRPr="00643390">
        <w:rPr>
          <w:color w:val="auto"/>
        </w:rPr>
        <w:t>)</w:t>
      </w:r>
      <w:r w:rsidRPr="00643390">
        <w:rPr>
          <w:color w:val="auto"/>
        </w:rPr>
        <w:t>.</w:t>
      </w:r>
      <w:r w:rsidR="00080FB7" w:rsidRPr="00643390">
        <w:rPr>
          <w:color w:val="auto"/>
        </w:rPr>
        <w:t xml:space="preserve"> This will allow for comparison of </w:t>
      </w:r>
      <w:r w:rsidR="00B76A9E" w:rsidRPr="00643390">
        <w:rPr>
          <w:color w:val="auto"/>
        </w:rPr>
        <w:t>firing or burst rates</w:t>
      </w:r>
      <w:r w:rsidR="00080FB7" w:rsidRPr="00643390">
        <w:rPr>
          <w:color w:val="auto"/>
        </w:rPr>
        <w:t xml:space="preserve"> with and without illumination. </w:t>
      </w:r>
    </w:p>
    <w:p w14:paraId="2A77ADBD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71B683FB" w14:textId="4589B7AB" w:rsidR="00031F12" w:rsidRPr="00643390" w:rsidRDefault="00080FB7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NOTE: </w:t>
      </w:r>
      <w:r w:rsidR="00B76A9E" w:rsidRPr="00643390">
        <w:rPr>
          <w:color w:val="auto"/>
        </w:rPr>
        <w:t>I</w:t>
      </w:r>
      <w:r w:rsidRPr="00643390">
        <w:rPr>
          <w:color w:val="auto"/>
        </w:rPr>
        <w:t xml:space="preserve">n the current study, baseline activity </w:t>
      </w:r>
      <w:r w:rsidR="005A46C8" w:rsidRPr="00643390">
        <w:rPr>
          <w:color w:val="auto"/>
        </w:rPr>
        <w:t xml:space="preserve">was recorded </w:t>
      </w:r>
      <w:r w:rsidRPr="00643390">
        <w:rPr>
          <w:color w:val="auto"/>
        </w:rPr>
        <w:t>for 10 min</w:t>
      </w:r>
      <w:r w:rsidR="007819B1" w:rsidRPr="00643390">
        <w:rPr>
          <w:color w:val="auto"/>
        </w:rPr>
        <w:t xml:space="preserve"> without </w:t>
      </w:r>
      <w:r w:rsidR="00587358" w:rsidRPr="00643390">
        <w:rPr>
          <w:color w:val="auto"/>
        </w:rPr>
        <w:t>illumination</w:t>
      </w:r>
      <w:r w:rsidRPr="00643390">
        <w:rPr>
          <w:color w:val="auto"/>
        </w:rPr>
        <w:t>, followed by illumination at 50</w:t>
      </w:r>
      <w:r w:rsidR="00587358" w:rsidRPr="00643390">
        <w:rPr>
          <w:color w:val="auto"/>
        </w:rPr>
        <w:t xml:space="preserve"> </w:t>
      </w:r>
      <w:r w:rsidRPr="00643390">
        <w:rPr>
          <w:color w:val="auto"/>
        </w:rPr>
        <w:t>Hz</w:t>
      </w:r>
      <w:r w:rsidR="00224F0B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224F0B" w:rsidRPr="00643390">
        <w:rPr>
          <w:b/>
          <w:bCs/>
          <w:color w:val="auto"/>
        </w:rPr>
        <w:t>Movie 1</w:t>
      </w:r>
      <w:r w:rsidR="005F6658" w:rsidRPr="00643390">
        <w:rPr>
          <w:color w:val="auto"/>
        </w:rPr>
        <w:t>)</w:t>
      </w:r>
      <w:r w:rsidR="007819B1" w:rsidRPr="00643390">
        <w:rPr>
          <w:color w:val="auto"/>
        </w:rPr>
        <w:t>.</w:t>
      </w:r>
    </w:p>
    <w:p w14:paraId="42C1DA77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01F22375" w14:textId="07F81E32" w:rsidR="003F19A3" w:rsidRPr="00643390" w:rsidRDefault="003F19A3" w:rsidP="001D04A2">
      <w:pPr>
        <w:pStyle w:val="ListParagraph"/>
        <w:numPr>
          <w:ilvl w:val="0"/>
          <w:numId w:val="14"/>
        </w:numPr>
        <w:rPr>
          <w:b/>
          <w:color w:val="auto"/>
        </w:rPr>
      </w:pPr>
      <w:r w:rsidRPr="00643390">
        <w:rPr>
          <w:b/>
          <w:color w:val="auto"/>
        </w:rPr>
        <w:t>Analysis</w:t>
      </w:r>
    </w:p>
    <w:p w14:paraId="54AB232E" w14:textId="77777777" w:rsidR="00BC562D" w:rsidRPr="00643390" w:rsidRDefault="00BC562D" w:rsidP="00BC562D">
      <w:pPr>
        <w:pStyle w:val="ListParagraph"/>
        <w:ind w:left="0"/>
        <w:rPr>
          <w:b/>
          <w:color w:val="auto"/>
        </w:rPr>
      </w:pPr>
    </w:p>
    <w:p w14:paraId="4146E8F1" w14:textId="7C3A850E" w:rsidR="003F19A3" w:rsidRPr="00643390" w:rsidRDefault="007819B1" w:rsidP="001D04A2">
      <w:pPr>
        <w:pStyle w:val="ListParagraph"/>
        <w:numPr>
          <w:ilvl w:val="1"/>
          <w:numId w:val="14"/>
        </w:numPr>
        <w:rPr>
          <w:color w:val="auto"/>
        </w:rPr>
      </w:pPr>
      <w:r w:rsidRPr="00643390">
        <w:rPr>
          <w:color w:val="auto"/>
        </w:rPr>
        <w:t xml:space="preserve">Converter </w:t>
      </w:r>
      <w:r w:rsidR="00436974" w:rsidRPr="00643390">
        <w:rPr>
          <w:color w:val="auto"/>
        </w:rPr>
        <w:t xml:space="preserve">the </w:t>
      </w:r>
      <w:r w:rsidRPr="00643390">
        <w:rPr>
          <w:color w:val="auto"/>
        </w:rPr>
        <w:t>.</w:t>
      </w:r>
      <w:proofErr w:type="spellStart"/>
      <w:r w:rsidRPr="00643390">
        <w:rPr>
          <w:color w:val="auto"/>
        </w:rPr>
        <w:t>rhd</w:t>
      </w:r>
      <w:proofErr w:type="spellEnd"/>
      <w:r w:rsidRPr="00643390">
        <w:rPr>
          <w:color w:val="auto"/>
        </w:rPr>
        <w:t xml:space="preserve"> </w:t>
      </w:r>
      <w:r w:rsidR="000C7151" w:rsidRPr="00643390">
        <w:rPr>
          <w:color w:val="auto"/>
        </w:rPr>
        <w:t xml:space="preserve">file </w:t>
      </w:r>
      <w:r w:rsidRPr="00643390">
        <w:rPr>
          <w:color w:val="auto"/>
        </w:rPr>
        <w:t>into Nex</w:t>
      </w:r>
      <w:r w:rsidR="00080FB7" w:rsidRPr="00643390">
        <w:rPr>
          <w:b/>
          <w:bCs/>
          <w:i/>
          <w:iCs/>
          <w:color w:val="auto"/>
        </w:rPr>
        <w:t>5</w:t>
      </w:r>
      <w:r w:rsidR="00080FB7" w:rsidRPr="00643390">
        <w:rPr>
          <w:color w:val="auto"/>
        </w:rPr>
        <w:t xml:space="preserve"> </w:t>
      </w:r>
      <w:r w:rsidRPr="00643390">
        <w:rPr>
          <w:color w:val="auto"/>
        </w:rPr>
        <w:t xml:space="preserve">output </w:t>
      </w:r>
      <w:r w:rsidR="00080FB7" w:rsidRPr="00643390">
        <w:rPr>
          <w:color w:val="auto"/>
        </w:rPr>
        <w:t>format</w:t>
      </w:r>
      <w:r w:rsidR="00925CED" w:rsidRPr="00643390">
        <w:rPr>
          <w:color w:val="auto"/>
        </w:rPr>
        <w:t>.</w:t>
      </w:r>
    </w:p>
    <w:p w14:paraId="05374619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58632A30" w14:textId="27B22766" w:rsidR="00304671" w:rsidRPr="00643390" w:rsidRDefault="007819B1" w:rsidP="001D04A2">
      <w:pPr>
        <w:pStyle w:val="ListParagraph"/>
        <w:numPr>
          <w:ilvl w:val="1"/>
          <w:numId w:val="14"/>
        </w:numPr>
        <w:rPr>
          <w:color w:val="auto"/>
        </w:rPr>
      </w:pPr>
      <w:r w:rsidRPr="00643390">
        <w:rPr>
          <w:color w:val="auto"/>
        </w:rPr>
        <w:lastRenderedPageBreak/>
        <w:t>Process</w:t>
      </w:r>
      <w:r w:rsidR="00224F0B" w:rsidRPr="00643390">
        <w:rPr>
          <w:color w:val="auto"/>
        </w:rPr>
        <w:t xml:space="preserve"> </w:t>
      </w:r>
      <w:proofErr w:type="gramStart"/>
      <w:r w:rsidR="00224F0B" w:rsidRPr="00643390">
        <w:rPr>
          <w:color w:val="auto"/>
        </w:rPr>
        <w:t>filename.</w:t>
      </w:r>
      <w:r w:rsidRPr="00643390">
        <w:rPr>
          <w:color w:val="auto"/>
        </w:rPr>
        <w:t>Nex</w:t>
      </w:r>
      <w:proofErr w:type="gramEnd"/>
      <w:r w:rsidR="00080FB7" w:rsidRPr="00643390">
        <w:rPr>
          <w:b/>
          <w:bCs/>
          <w:i/>
          <w:iCs/>
          <w:color w:val="auto"/>
        </w:rPr>
        <w:t>5</w:t>
      </w:r>
      <w:r w:rsidR="00925CED" w:rsidRPr="00643390">
        <w:rPr>
          <w:color w:val="auto"/>
        </w:rPr>
        <w:t xml:space="preserve"> file in </w:t>
      </w:r>
      <w:r w:rsidR="00436974" w:rsidRPr="00643390">
        <w:rPr>
          <w:color w:val="auto"/>
        </w:rPr>
        <w:t>an</w:t>
      </w:r>
      <w:r w:rsidR="00925CED" w:rsidRPr="00643390">
        <w:rPr>
          <w:color w:val="auto"/>
        </w:rPr>
        <w:t xml:space="preserve"> </w:t>
      </w:r>
      <w:r w:rsidR="00436974" w:rsidRPr="00643390">
        <w:rPr>
          <w:color w:val="auto"/>
        </w:rPr>
        <w:t>o</w:t>
      </w:r>
      <w:r w:rsidR="00925CED" w:rsidRPr="00643390">
        <w:rPr>
          <w:color w:val="auto"/>
        </w:rPr>
        <w:t>ffline sorter software</w:t>
      </w:r>
      <w:r w:rsidR="008F3B11" w:rsidRPr="00643390">
        <w:rPr>
          <w:color w:val="auto"/>
        </w:rPr>
        <w:t xml:space="preserve"> </w:t>
      </w:r>
      <w:r w:rsidRPr="00643390">
        <w:rPr>
          <w:color w:val="auto"/>
        </w:rPr>
        <w:t>to detect single unit raster trains and waveforms</w:t>
      </w:r>
      <w:r w:rsidR="003B6F8B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3B6F8B" w:rsidRPr="00643390">
        <w:rPr>
          <w:b/>
          <w:bCs/>
          <w:color w:val="auto"/>
        </w:rPr>
        <w:t xml:space="preserve">Figure </w:t>
      </w:r>
      <w:r w:rsidR="00C544C4" w:rsidRPr="00643390">
        <w:rPr>
          <w:b/>
          <w:bCs/>
          <w:color w:val="auto"/>
        </w:rPr>
        <w:t>5</w:t>
      </w:r>
      <w:r w:rsidR="003B6F8B" w:rsidRPr="00643390">
        <w:rPr>
          <w:b/>
          <w:bCs/>
          <w:color w:val="auto"/>
        </w:rPr>
        <w:t>a</w:t>
      </w:r>
      <w:r w:rsidR="00587358" w:rsidRPr="00643390">
        <w:rPr>
          <w:b/>
          <w:bCs/>
          <w:color w:val="auto"/>
        </w:rPr>
        <w:t>–</w:t>
      </w:r>
      <w:r w:rsidR="003B6F8B" w:rsidRPr="00643390">
        <w:rPr>
          <w:b/>
          <w:bCs/>
          <w:color w:val="auto"/>
        </w:rPr>
        <w:t>b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>.</w:t>
      </w:r>
    </w:p>
    <w:p w14:paraId="4D3972EE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2D88DA84" w14:textId="77777777" w:rsidR="00587358" w:rsidRPr="00643390" w:rsidRDefault="009C489F" w:rsidP="001D04A2">
      <w:pPr>
        <w:pStyle w:val="ListParagraph"/>
        <w:numPr>
          <w:ilvl w:val="2"/>
          <w:numId w:val="14"/>
        </w:numPr>
        <w:rPr>
          <w:color w:val="auto"/>
        </w:rPr>
      </w:pPr>
      <w:r w:rsidRPr="00643390">
        <w:rPr>
          <w:color w:val="auto"/>
        </w:rPr>
        <w:t xml:space="preserve">Select the desired channel </w:t>
      </w:r>
      <w:r w:rsidR="000C7151" w:rsidRPr="00643390">
        <w:rPr>
          <w:color w:val="auto"/>
        </w:rPr>
        <w:t xml:space="preserve">from the drop-down </w:t>
      </w:r>
      <w:r w:rsidRPr="00643390">
        <w:rPr>
          <w:color w:val="auto"/>
        </w:rPr>
        <w:t>window</w:t>
      </w:r>
      <w:r w:rsidR="000C7151" w:rsidRPr="00643390">
        <w:rPr>
          <w:color w:val="auto"/>
        </w:rPr>
        <w:t xml:space="preserve">. </w:t>
      </w:r>
    </w:p>
    <w:p w14:paraId="563EF95A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63A73C65" w14:textId="553CB5D9" w:rsidR="00587358" w:rsidRPr="00643390" w:rsidRDefault="000C7151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NOTE: </w:t>
      </w:r>
      <w:r w:rsidR="008F3B11" w:rsidRPr="00643390">
        <w:rPr>
          <w:color w:val="auto"/>
        </w:rPr>
        <w:t xml:space="preserve">The continuously recorded spike data can be viewed on a separate window of the OFSS. The time scale can also be adjusted. </w:t>
      </w:r>
      <w:r w:rsidR="00F400B4" w:rsidRPr="00643390">
        <w:rPr>
          <w:color w:val="auto"/>
        </w:rPr>
        <w:t>If a tetrode is used, the OFSS can be set to sort the 4 channels as a tetrode.</w:t>
      </w:r>
    </w:p>
    <w:p w14:paraId="6945E5CD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1B9D2971" w14:textId="77777777" w:rsidR="00587358" w:rsidRPr="00643390" w:rsidRDefault="009C489F" w:rsidP="001D04A2">
      <w:pPr>
        <w:pStyle w:val="ListParagraph"/>
        <w:numPr>
          <w:ilvl w:val="2"/>
          <w:numId w:val="14"/>
        </w:numPr>
        <w:rPr>
          <w:color w:val="auto"/>
        </w:rPr>
      </w:pPr>
      <w:r w:rsidRPr="00643390">
        <w:rPr>
          <w:color w:val="auto"/>
        </w:rPr>
        <w:t xml:space="preserve">Set the voltage level </w:t>
      </w:r>
      <w:r w:rsidR="00304671" w:rsidRPr="00643390">
        <w:rPr>
          <w:color w:val="auto"/>
        </w:rPr>
        <w:t xml:space="preserve">for threshold crossing </w:t>
      </w:r>
      <w:r w:rsidRPr="00643390">
        <w:rPr>
          <w:color w:val="auto"/>
        </w:rPr>
        <w:t xml:space="preserve">waveform extraction. </w:t>
      </w:r>
    </w:p>
    <w:p w14:paraId="14C1B5E1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57D2522C" w14:textId="00C4D091" w:rsidR="00587358" w:rsidRPr="00643390" w:rsidRDefault="009C489F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 xml:space="preserve">CAUTION: </w:t>
      </w:r>
      <w:r w:rsidR="000C7151" w:rsidRPr="00643390">
        <w:rPr>
          <w:color w:val="auto"/>
        </w:rPr>
        <w:t xml:space="preserve">Use a minimum of </w:t>
      </w:r>
      <w:r w:rsidR="00BB22A3" w:rsidRPr="00643390">
        <w:rPr>
          <w:color w:val="auto"/>
        </w:rPr>
        <w:t>5</w:t>
      </w:r>
      <w:r w:rsidR="00587358" w:rsidRPr="00643390">
        <w:rPr>
          <w:color w:val="auto"/>
        </w:rPr>
        <w:t>x</w:t>
      </w:r>
      <w:r w:rsidR="00304671" w:rsidRPr="00643390">
        <w:rPr>
          <w:color w:val="auto"/>
        </w:rPr>
        <w:t xml:space="preserve"> </w:t>
      </w:r>
      <w:r w:rsidR="000C7151" w:rsidRPr="00643390">
        <w:rPr>
          <w:color w:val="auto"/>
        </w:rPr>
        <w:t>RMS for proper spike detection.</w:t>
      </w:r>
    </w:p>
    <w:p w14:paraId="19820A38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2223EBAE" w14:textId="407F9587" w:rsidR="00B30F9A" w:rsidRPr="00643390" w:rsidRDefault="00AD4ADB" w:rsidP="001D04A2">
      <w:pPr>
        <w:pStyle w:val="ListParagraph"/>
        <w:numPr>
          <w:ilvl w:val="2"/>
          <w:numId w:val="14"/>
        </w:numPr>
        <w:rPr>
          <w:color w:val="auto"/>
        </w:rPr>
      </w:pPr>
      <w:r w:rsidRPr="00643390">
        <w:rPr>
          <w:color w:val="auto"/>
        </w:rPr>
        <w:t>Detect waveform</w:t>
      </w:r>
      <w:r w:rsidR="00304671" w:rsidRPr="00643390">
        <w:rPr>
          <w:color w:val="auto"/>
        </w:rPr>
        <w:t>s</w:t>
      </w:r>
      <w:r w:rsidRPr="00643390">
        <w:rPr>
          <w:color w:val="auto"/>
        </w:rPr>
        <w:t xml:space="preserve">, then perform spike sorting using valley-seeking </w:t>
      </w:r>
      <w:r w:rsidR="005F6658" w:rsidRPr="00643390">
        <w:rPr>
          <w:color w:val="auto"/>
        </w:rPr>
        <w:t>(</w:t>
      </w:r>
      <w:r w:rsidR="00304671" w:rsidRPr="00643390">
        <w:rPr>
          <w:color w:val="auto"/>
        </w:rPr>
        <w:t>automatic</w:t>
      </w:r>
      <w:r w:rsidR="005F6658" w:rsidRPr="00643390">
        <w:rPr>
          <w:color w:val="auto"/>
        </w:rPr>
        <w:t>)</w:t>
      </w:r>
      <w:r w:rsidR="00304671" w:rsidRPr="00643390">
        <w:rPr>
          <w:color w:val="auto"/>
        </w:rPr>
        <w:t xml:space="preserve"> </w:t>
      </w:r>
      <w:r w:rsidRPr="00643390">
        <w:rPr>
          <w:color w:val="auto"/>
        </w:rPr>
        <w:t>or K-</w:t>
      </w:r>
      <w:r w:rsidR="00587358" w:rsidRPr="00643390">
        <w:rPr>
          <w:color w:val="auto"/>
        </w:rPr>
        <w:t>m</w:t>
      </w:r>
      <w:r w:rsidRPr="00643390">
        <w:rPr>
          <w:color w:val="auto"/>
        </w:rPr>
        <w:t xml:space="preserve">eans </w:t>
      </w:r>
      <w:r w:rsidR="005F6658" w:rsidRPr="00643390">
        <w:rPr>
          <w:color w:val="auto"/>
        </w:rPr>
        <w:t>(</w:t>
      </w:r>
      <w:r w:rsidR="00304671" w:rsidRPr="00643390">
        <w:rPr>
          <w:color w:val="auto"/>
        </w:rPr>
        <w:t>semi-automatic</w:t>
      </w:r>
      <w:r w:rsidR="005F6658" w:rsidRPr="00643390">
        <w:rPr>
          <w:color w:val="auto"/>
        </w:rPr>
        <w:t>)</w:t>
      </w:r>
      <w:r w:rsidR="00304671" w:rsidRPr="00643390">
        <w:rPr>
          <w:color w:val="auto"/>
        </w:rPr>
        <w:t xml:space="preserve"> </w:t>
      </w:r>
      <w:r w:rsidRPr="00643390">
        <w:rPr>
          <w:color w:val="auto"/>
        </w:rPr>
        <w:t>method</w:t>
      </w:r>
      <w:r w:rsidR="00910319" w:rsidRPr="00643390">
        <w:rPr>
          <w:color w:val="auto"/>
        </w:rPr>
        <w:t>.</w:t>
      </w:r>
      <w:r w:rsidRPr="00643390">
        <w:rPr>
          <w:color w:val="auto"/>
        </w:rPr>
        <w:t xml:space="preserve"> Where necessary</w:t>
      </w:r>
      <w:r w:rsidR="00587358" w:rsidRPr="00643390">
        <w:rPr>
          <w:color w:val="auto"/>
        </w:rPr>
        <w:t>,</w:t>
      </w:r>
      <w:r w:rsidRPr="00643390">
        <w:rPr>
          <w:color w:val="auto"/>
        </w:rPr>
        <w:t xml:space="preserve"> merge units that occupy similar regions of the 3D-</w:t>
      </w:r>
      <w:r w:rsidR="009B6064" w:rsidRPr="00643390">
        <w:rPr>
          <w:color w:val="auto"/>
        </w:rPr>
        <w:t xml:space="preserve">Principal Component Analysis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PCA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 space. </w:t>
      </w:r>
    </w:p>
    <w:p w14:paraId="4244891C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57154408" w14:textId="4345FD5F" w:rsidR="00B30F9A" w:rsidRPr="00643390" w:rsidRDefault="00AD4ADB" w:rsidP="001D04A2">
      <w:pPr>
        <w:pStyle w:val="ListParagraph"/>
        <w:numPr>
          <w:ilvl w:val="2"/>
          <w:numId w:val="14"/>
        </w:numPr>
        <w:rPr>
          <w:color w:val="auto"/>
        </w:rPr>
      </w:pPr>
      <w:r w:rsidRPr="00643390">
        <w:rPr>
          <w:color w:val="auto"/>
        </w:rPr>
        <w:t xml:space="preserve">Export </w:t>
      </w:r>
      <w:proofErr w:type="gramStart"/>
      <w:r w:rsidR="00307F07" w:rsidRPr="00643390">
        <w:rPr>
          <w:color w:val="auto"/>
        </w:rPr>
        <w:t xml:space="preserve">sorted </w:t>
      </w:r>
      <w:r w:rsidR="00587358" w:rsidRPr="00643390">
        <w:rPr>
          <w:color w:val="auto"/>
        </w:rPr>
        <w:t>.</w:t>
      </w:r>
      <w:r w:rsidR="00307F07" w:rsidRPr="00643390">
        <w:rPr>
          <w:color w:val="auto"/>
        </w:rPr>
        <w:t>Nex</w:t>
      </w:r>
      <w:proofErr w:type="gramEnd"/>
      <w:r w:rsidRPr="00643390">
        <w:rPr>
          <w:b/>
          <w:bCs/>
          <w:i/>
          <w:iCs/>
          <w:color w:val="auto"/>
        </w:rPr>
        <w:t>5</w:t>
      </w:r>
      <w:r w:rsidRPr="00643390">
        <w:rPr>
          <w:color w:val="auto"/>
        </w:rPr>
        <w:t xml:space="preserve"> file</w:t>
      </w:r>
      <w:r w:rsidR="00587358" w:rsidRPr="00643390">
        <w:rPr>
          <w:color w:val="auto"/>
        </w:rPr>
        <w:t>s</w:t>
      </w:r>
      <w:r w:rsidRPr="00643390">
        <w:rPr>
          <w:color w:val="auto"/>
        </w:rPr>
        <w:t xml:space="preserve"> for further analysis </w:t>
      </w:r>
      <w:r w:rsidR="005F6658" w:rsidRPr="00643390">
        <w:rPr>
          <w:color w:val="auto"/>
        </w:rPr>
        <w:t>(</w:t>
      </w:r>
      <w:r w:rsidR="00C544C4" w:rsidRPr="00643390">
        <w:rPr>
          <w:b/>
          <w:bCs/>
          <w:color w:val="auto"/>
        </w:rPr>
        <w:t>Figure 5c</w:t>
      </w:r>
      <w:r w:rsidR="00587358" w:rsidRPr="00643390">
        <w:rPr>
          <w:b/>
          <w:bCs/>
          <w:color w:val="auto"/>
        </w:rPr>
        <w:t>–</w:t>
      </w:r>
      <w:r w:rsidR="001E2B08" w:rsidRPr="00643390">
        <w:rPr>
          <w:b/>
          <w:bCs/>
          <w:color w:val="auto"/>
        </w:rPr>
        <w:t>d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>.</w:t>
      </w:r>
      <w:r w:rsidR="001F2DEB" w:rsidRPr="00643390">
        <w:rPr>
          <w:color w:val="auto"/>
        </w:rPr>
        <w:t xml:space="preserve"> </w:t>
      </w:r>
    </w:p>
    <w:p w14:paraId="545E6A98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65DFCE3B" w14:textId="745DFA0E" w:rsidR="00DC0B01" w:rsidRPr="00643390" w:rsidRDefault="0021177B" w:rsidP="0021177B">
      <w:pPr>
        <w:pStyle w:val="ListParagraph"/>
        <w:ind w:left="0"/>
        <w:rPr>
          <w:color w:val="auto"/>
        </w:rPr>
      </w:pPr>
      <w:r w:rsidRPr="00643390">
        <w:rPr>
          <w:bCs/>
          <w:color w:val="auto"/>
        </w:rPr>
        <w:t xml:space="preserve">NOTE: </w:t>
      </w:r>
      <w:r w:rsidR="00D03DA9" w:rsidRPr="00643390">
        <w:rPr>
          <w:bCs/>
          <w:color w:val="auto"/>
        </w:rPr>
        <w:t>A</w:t>
      </w:r>
      <w:r w:rsidR="00DC0B01" w:rsidRPr="00643390">
        <w:rPr>
          <w:bCs/>
          <w:color w:val="auto"/>
        </w:rPr>
        <w:t xml:space="preserve">nalysis </w:t>
      </w:r>
      <w:r w:rsidR="00D03DA9" w:rsidRPr="00643390">
        <w:rPr>
          <w:bCs/>
          <w:color w:val="auto"/>
        </w:rPr>
        <w:t xml:space="preserve">outcomes for the </w:t>
      </w:r>
      <w:proofErr w:type="spellStart"/>
      <w:r w:rsidR="00DC0B01" w:rsidRPr="00643390">
        <w:rPr>
          <w:bCs/>
          <w:color w:val="auto"/>
        </w:rPr>
        <w:t>interspike</w:t>
      </w:r>
      <w:proofErr w:type="spellEnd"/>
      <w:r w:rsidR="00DC0B01" w:rsidRPr="00643390">
        <w:rPr>
          <w:bCs/>
          <w:color w:val="auto"/>
        </w:rPr>
        <w:t xml:space="preserve"> interval, firing rate, </w:t>
      </w:r>
      <w:r w:rsidR="001E2B08" w:rsidRPr="00643390">
        <w:rPr>
          <w:bCs/>
          <w:color w:val="auto"/>
        </w:rPr>
        <w:t xml:space="preserve">and </w:t>
      </w:r>
      <w:r w:rsidR="00DC0B01" w:rsidRPr="00643390">
        <w:rPr>
          <w:bCs/>
          <w:color w:val="auto"/>
        </w:rPr>
        <w:t>burst rate</w:t>
      </w:r>
      <w:r w:rsidR="001E2B08" w:rsidRPr="00643390">
        <w:rPr>
          <w:bCs/>
          <w:color w:val="auto"/>
        </w:rPr>
        <w:t xml:space="preserve"> </w:t>
      </w:r>
      <w:r w:rsidR="00DC0B01" w:rsidRPr="00643390">
        <w:rPr>
          <w:bCs/>
          <w:color w:val="auto"/>
        </w:rPr>
        <w:t>can be exported into other analysis platforms.</w:t>
      </w:r>
    </w:p>
    <w:p w14:paraId="47733731" w14:textId="77777777" w:rsidR="00587358" w:rsidRPr="00643390" w:rsidRDefault="00587358" w:rsidP="001D04A2">
      <w:pPr>
        <w:pStyle w:val="ListParagraph"/>
        <w:ind w:left="0"/>
        <w:rPr>
          <w:color w:val="auto"/>
        </w:rPr>
      </w:pPr>
    </w:p>
    <w:p w14:paraId="424304A1" w14:textId="085C4E4F" w:rsidR="00587358" w:rsidRPr="00643390" w:rsidRDefault="00A91D2B" w:rsidP="001D04A2">
      <w:pPr>
        <w:pStyle w:val="ListParagraph"/>
        <w:numPr>
          <w:ilvl w:val="0"/>
          <w:numId w:val="14"/>
        </w:numPr>
        <w:rPr>
          <w:b/>
          <w:color w:val="auto"/>
        </w:rPr>
      </w:pPr>
      <w:r w:rsidRPr="00643390">
        <w:rPr>
          <w:b/>
          <w:color w:val="auto"/>
        </w:rPr>
        <w:t>Fluorescence detection of AAV expression</w:t>
      </w:r>
    </w:p>
    <w:p w14:paraId="5834DBAE" w14:textId="77777777" w:rsidR="00587358" w:rsidRPr="00643390" w:rsidRDefault="00587358" w:rsidP="001D04A2">
      <w:pPr>
        <w:pStyle w:val="ListParagraph"/>
        <w:ind w:left="0"/>
        <w:rPr>
          <w:b/>
          <w:color w:val="auto"/>
        </w:rPr>
      </w:pPr>
    </w:p>
    <w:p w14:paraId="52CD09DE" w14:textId="25991402" w:rsidR="00587358" w:rsidRPr="00643390" w:rsidRDefault="00A91D2B" w:rsidP="001D04A2">
      <w:pPr>
        <w:pStyle w:val="ListParagraph"/>
        <w:numPr>
          <w:ilvl w:val="1"/>
          <w:numId w:val="14"/>
        </w:numPr>
        <w:rPr>
          <w:b/>
          <w:color w:val="auto"/>
        </w:rPr>
      </w:pPr>
      <w:r w:rsidRPr="00643390">
        <w:rPr>
          <w:bCs/>
          <w:iCs/>
          <w:color w:val="auto"/>
        </w:rPr>
        <w:t xml:space="preserve">After </w:t>
      </w:r>
      <w:r w:rsidR="00F400B4" w:rsidRPr="00643390">
        <w:rPr>
          <w:bCs/>
          <w:iCs/>
          <w:color w:val="auto"/>
        </w:rPr>
        <w:t xml:space="preserve">the </w:t>
      </w:r>
      <w:r w:rsidRPr="00643390">
        <w:rPr>
          <w:bCs/>
          <w:iCs/>
          <w:color w:val="auto"/>
        </w:rPr>
        <w:t xml:space="preserve">recording, </w:t>
      </w:r>
      <w:r w:rsidR="00F400B4" w:rsidRPr="00643390">
        <w:rPr>
          <w:bCs/>
          <w:iCs/>
          <w:color w:val="auto"/>
        </w:rPr>
        <w:t xml:space="preserve">euthanize the animal in an isoflurane chamber. </w:t>
      </w:r>
    </w:p>
    <w:p w14:paraId="7CA15296" w14:textId="77777777" w:rsidR="00587358" w:rsidRPr="00643390" w:rsidRDefault="00587358" w:rsidP="001D04A2">
      <w:pPr>
        <w:pStyle w:val="ListParagraph"/>
        <w:ind w:left="0"/>
        <w:rPr>
          <w:b/>
          <w:color w:val="auto"/>
        </w:rPr>
      </w:pPr>
    </w:p>
    <w:p w14:paraId="0D1B4B67" w14:textId="15B04777" w:rsidR="00587358" w:rsidRPr="00643390" w:rsidRDefault="00F400B4" w:rsidP="001D04A2">
      <w:pPr>
        <w:pStyle w:val="ListParagraph"/>
        <w:numPr>
          <w:ilvl w:val="1"/>
          <w:numId w:val="14"/>
        </w:numPr>
        <w:rPr>
          <w:b/>
          <w:color w:val="auto"/>
        </w:rPr>
      </w:pPr>
      <w:r w:rsidRPr="00643390">
        <w:rPr>
          <w:bCs/>
          <w:iCs/>
          <w:color w:val="auto"/>
        </w:rPr>
        <w:t>P</w:t>
      </w:r>
      <w:r w:rsidR="00A91D2B" w:rsidRPr="00643390">
        <w:rPr>
          <w:bCs/>
          <w:iCs/>
          <w:color w:val="auto"/>
        </w:rPr>
        <w:t xml:space="preserve">erform </w:t>
      </w:r>
      <w:proofErr w:type="spellStart"/>
      <w:r w:rsidR="00A91D2B" w:rsidRPr="00643390">
        <w:rPr>
          <w:bCs/>
          <w:iCs/>
          <w:color w:val="auto"/>
        </w:rPr>
        <w:t>transcardial</w:t>
      </w:r>
      <w:proofErr w:type="spellEnd"/>
      <w:r w:rsidR="00A91D2B" w:rsidRPr="00643390">
        <w:rPr>
          <w:bCs/>
          <w:iCs/>
          <w:color w:val="auto"/>
        </w:rPr>
        <w:t xml:space="preserve"> perfusion with 10</w:t>
      </w:r>
      <w:r w:rsidR="00587358" w:rsidRPr="00643390">
        <w:rPr>
          <w:bCs/>
          <w:iCs/>
          <w:color w:val="auto"/>
        </w:rPr>
        <w:t xml:space="preserve"> </w:t>
      </w:r>
      <w:r w:rsidR="00A91D2B" w:rsidRPr="00643390">
        <w:rPr>
          <w:bCs/>
          <w:iCs/>
          <w:color w:val="auto"/>
        </w:rPr>
        <w:t>mM PBS</w:t>
      </w:r>
      <w:r w:rsidR="00064FAD" w:rsidRPr="00643390">
        <w:rPr>
          <w:bCs/>
          <w:iCs/>
          <w:color w:val="auto"/>
        </w:rPr>
        <w:t xml:space="preserve"> (~60</w:t>
      </w:r>
      <w:r w:rsidR="0021177B" w:rsidRPr="00643390">
        <w:rPr>
          <w:bCs/>
          <w:iCs/>
          <w:color w:val="auto"/>
        </w:rPr>
        <w:t xml:space="preserve"> </w:t>
      </w:r>
      <w:r w:rsidR="00064FAD" w:rsidRPr="00643390">
        <w:rPr>
          <w:bCs/>
          <w:iCs/>
          <w:color w:val="auto"/>
        </w:rPr>
        <w:t>m</w:t>
      </w:r>
      <w:r w:rsidR="0021177B" w:rsidRPr="00643390">
        <w:rPr>
          <w:bCs/>
          <w:iCs/>
          <w:color w:val="auto"/>
        </w:rPr>
        <w:t>L</w:t>
      </w:r>
      <w:r w:rsidR="00064FAD" w:rsidRPr="00643390">
        <w:rPr>
          <w:bCs/>
          <w:iCs/>
          <w:color w:val="auto"/>
        </w:rPr>
        <w:t>)</w:t>
      </w:r>
      <w:r w:rsidR="00A91D2B" w:rsidRPr="00643390">
        <w:rPr>
          <w:bCs/>
          <w:iCs/>
          <w:color w:val="auto"/>
        </w:rPr>
        <w:t xml:space="preserve">, followed </w:t>
      </w:r>
      <w:r w:rsidR="00733980" w:rsidRPr="00643390">
        <w:rPr>
          <w:bCs/>
          <w:iCs/>
          <w:color w:val="auto"/>
        </w:rPr>
        <w:t xml:space="preserve">by </w:t>
      </w:r>
      <w:r w:rsidR="00A91D2B" w:rsidRPr="00643390">
        <w:rPr>
          <w:bCs/>
          <w:iCs/>
          <w:color w:val="auto"/>
        </w:rPr>
        <w:t>4% phosphate</w:t>
      </w:r>
      <w:r w:rsidRPr="00643390">
        <w:rPr>
          <w:bCs/>
          <w:iCs/>
          <w:color w:val="auto"/>
        </w:rPr>
        <w:t>-</w:t>
      </w:r>
      <w:r w:rsidR="00A91D2B" w:rsidRPr="00643390">
        <w:rPr>
          <w:bCs/>
          <w:iCs/>
          <w:color w:val="auto"/>
        </w:rPr>
        <w:t>buffered paraformaldehyde</w:t>
      </w:r>
      <w:r w:rsidR="00BE4ECF" w:rsidRPr="00643390">
        <w:rPr>
          <w:bCs/>
          <w:iCs/>
          <w:color w:val="auto"/>
        </w:rPr>
        <w:t xml:space="preserve"> </w:t>
      </w:r>
      <w:r w:rsidR="005F6658" w:rsidRPr="00643390">
        <w:rPr>
          <w:iCs/>
          <w:color w:val="auto"/>
        </w:rPr>
        <w:t>(</w:t>
      </w:r>
      <w:r w:rsidR="00BE4ECF" w:rsidRPr="00643390">
        <w:rPr>
          <w:bCs/>
          <w:iCs/>
          <w:color w:val="auto"/>
        </w:rPr>
        <w:t>PB-PFA</w:t>
      </w:r>
      <w:r w:rsidR="00064FAD" w:rsidRPr="00643390">
        <w:rPr>
          <w:bCs/>
          <w:iCs/>
          <w:color w:val="auto"/>
        </w:rPr>
        <w:t>, ~60</w:t>
      </w:r>
      <w:r w:rsidR="0021177B" w:rsidRPr="00643390">
        <w:rPr>
          <w:bCs/>
          <w:iCs/>
          <w:color w:val="auto"/>
        </w:rPr>
        <w:t xml:space="preserve"> </w:t>
      </w:r>
      <w:r w:rsidR="00064FAD" w:rsidRPr="00643390">
        <w:rPr>
          <w:bCs/>
          <w:iCs/>
          <w:color w:val="auto"/>
        </w:rPr>
        <w:t>m</w:t>
      </w:r>
      <w:r w:rsidR="0021177B" w:rsidRPr="00643390">
        <w:rPr>
          <w:bCs/>
          <w:iCs/>
          <w:color w:val="auto"/>
        </w:rPr>
        <w:t>L</w:t>
      </w:r>
      <w:r w:rsidR="005F6658" w:rsidRPr="00643390">
        <w:rPr>
          <w:iCs/>
          <w:color w:val="auto"/>
        </w:rPr>
        <w:t>)</w:t>
      </w:r>
      <w:r w:rsidR="00A91D2B" w:rsidRPr="00643390">
        <w:rPr>
          <w:bCs/>
          <w:iCs/>
          <w:color w:val="auto"/>
        </w:rPr>
        <w:t xml:space="preserve">. </w:t>
      </w:r>
    </w:p>
    <w:p w14:paraId="5ECFFB69" w14:textId="77777777" w:rsidR="00587358" w:rsidRPr="00643390" w:rsidRDefault="00587358" w:rsidP="001D04A2">
      <w:pPr>
        <w:pStyle w:val="ListParagraph"/>
        <w:ind w:left="0"/>
        <w:rPr>
          <w:b/>
          <w:color w:val="auto"/>
        </w:rPr>
      </w:pPr>
    </w:p>
    <w:p w14:paraId="351B09E2" w14:textId="16B28668" w:rsidR="00587358" w:rsidRPr="00643390" w:rsidRDefault="00A91D2B" w:rsidP="001D04A2">
      <w:pPr>
        <w:pStyle w:val="ListParagraph"/>
        <w:numPr>
          <w:ilvl w:val="1"/>
          <w:numId w:val="14"/>
        </w:numPr>
        <w:rPr>
          <w:b/>
          <w:color w:val="auto"/>
        </w:rPr>
      </w:pPr>
      <w:r w:rsidRPr="00643390">
        <w:rPr>
          <w:bCs/>
          <w:iCs/>
          <w:color w:val="auto"/>
        </w:rPr>
        <w:t xml:space="preserve">Remove the </w:t>
      </w:r>
      <w:r w:rsidR="00064FAD" w:rsidRPr="00643390">
        <w:rPr>
          <w:bCs/>
          <w:iCs/>
          <w:color w:val="auto"/>
        </w:rPr>
        <w:t xml:space="preserve">whole </w:t>
      </w:r>
      <w:r w:rsidRPr="00643390">
        <w:rPr>
          <w:bCs/>
          <w:iCs/>
          <w:color w:val="auto"/>
        </w:rPr>
        <w:t xml:space="preserve">brain </w:t>
      </w:r>
      <w:r w:rsidR="00064FAD" w:rsidRPr="00643390">
        <w:rPr>
          <w:bCs/>
          <w:iCs/>
          <w:color w:val="auto"/>
        </w:rPr>
        <w:t xml:space="preserve">intact </w:t>
      </w:r>
      <w:r w:rsidRPr="00643390">
        <w:rPr>
          <w:bCs/>
          <w:iCs/>
          <w:color w:val="auto"/>
        </w:rPr>
        <w:t xml:space="preserve">and fix </w:t>
      </w:r>
      <w:r w:rsidR="00CD1A8D" w:rsidRPr="00643390">
        <w:rPr>
          <w:bCs/>
          <w:iCs/>
          <w:color w:val="auto"/>
        </w:rPr>
        <w:t xml:space="preserve">it </w:t>
      </w:r>
      <w:r w:rsidRPr="00643390">
        <w:rPr>
          <w:bCs/>
          <w:iCs/>
          <w:color w:val="auto"/>
        </w:rPr>
        <w:t>in 4% PB-PFA for 48</w:t>
      </w:r>
      <w:r w:rsidR="00587358" w:rsidRPr="00643390">
        <w:rPr>
          <w:bCs/>
          <w:iCs/>
          <w:color w:val="auto"/>
        </w:rPr>
        <w:t xml:space="preserve"> </w:t>
      </w:r>
      <w:r w:rsidRPr="00643390">
        <w:rPr>
          <w:bCs/>
          <w:iCs/>
          <w:color w:val="auto"/>
        </w:rPr>
        <w:t xml:space="preserve">h. </w:t>
      </w:r>
    </w:p>
    <w:p w14:paraId="3FBF8C02" w14:textId="77777777" w:rsidR="00587358" w:rsidRPr="00643390" w:rsidRDefault="00587358" w:rsidP="001D04A2">
      <w:pPr>
        <w:pStyle w:val="ListParagraph"/>
        <w:ind w:left="0"/>
        <w:rPr>
          <w:b/>
          <w:color w:val="auto"/>
        </w:rPr>
      </w:pPr>
    </w:p>
    <w:p w14:paraId="17308237" w14:textId="478C6A86" w:rsidR="00587358" w:rsidRPr="00643390" w:rsidRDefault="00A91D2B" w:rsidP="001D04A2">
      <w:pPr>
        <w:pStyle w:val="ListParagraph"/>
        <w:numPr>
          <w:ilvl w:val="1"/>
          <w:numId w:val="14"/>
        </w:numPr>
        <w:rPr>
          <w:b/>
          <w:color w:val="auto"/>
        </w:rPr>
      </w:pPr>
      <w:r w:rsidRPr="00643390">
        <w:rPr>
          <w:bCs/>
          <w:iCs/>
          <w:color w:val="auto"/>
        </w:rPr>
        <w:t>Transfer the fixed brain into 4%</w:t>
      </w:r>
      <w:r w:rsidR="00F400B4" w:rsidRPr="00643390">
        <w:rPr>
          <w:bCs/>
          <w:iCs/>
          <w:color w:val="auto"/>
        </w:rPr>
        <w:t xml:space="preserve"> </w:t>
      </w:r>
      <w:r w:rsidRPr="00643390">
        <w:rPr>
          <w:bCs/>
          <w:iCs/>
          <w:color w:val="auto"/>
        </w:rPr>
        <w:t>PB-PFA containing 30% sucrose for cryopreservation</w:t>
      </w:r>
      <w:r w:rsidR="00B76E33" w:rsidRPr="00643390">
        <w:rPr>
          <w:bCs/>
          <w:iCs/>
          <w:color w:val="auto"/>
        </w:rPr>
        <w:t xml:space="preserve"> at 4</w:t>
      </w:r>
      <w:r w:rsidR="00587358" w:rsidRPr="00643390">
        <w:rPr>
          <w:bCs/>
          <w:iCs/>
          <w:color w:val="auto"/>
          <w:vertAlign w:val="superscript"/>
        </w:rPr>
        <w:t xml:space="preserve"> </w:t>
      </w:r>
      <w:r w:rsidR="00587358" w:rsidRPr="00643390">
        <w:rPr>
          <w:bCs/>
          <w:iCs/>
          <w:color w:val="auto"/>
        </w:rPr>
        <w:t>°</w:t>
      </w:r>
      <w:r w:rsidR="00B76E33" w:rsidRPr="00643390">
        <w:rPr>
          <w:bCs/>
          <w:iCs/>
          <w:color w:val="auto"/>
        </w:rPr>
        <w:t>C</w:t>
      </w:r>
      <w:r w:rsidRPr="00643390">
        <w:rPr>
          <w:bCs/>
          <w:iCs/>
          <w:color w:val="auto"/>
        </w:rPr>
        <w:t>.</w:t>
      </w:r>
      <w:r w:rsidR="00AA0361">
        <w:rPr>
          <w:bCs/>
          <w:iCs/>
          <w:color w:val="auto"/>
        </w:rPr>
        <w:t xml:space="preserve"> </w:t>
      </w:r>
      <w:r w:rsidRPr="00643390">
        <w:rPr>
          <w:bCs/>
          <w:iCs/>
          <w:color w:val="auto"/>
        </w:rPr>
        <w:t>After 72</w:t>
      </w:r>
      <w:r w:rsidR="00587358" w:rsidRPr="00643390">
        <w:rPr>
          <w:bCs/>
          <w:iCs/>
          <w:color w:val="auto"/>
        </w:rPr>
        <w:t xml:space="preserve"> </w:t>
      </w:r>
      <w:r w:rsidRPr="00643390">
        <w:rPr>
          <w:bCs/>
          <w:iCs/>
          <w:color w:val="auto"/>
        </w:rPr>
        <w:t>h, section</w:t>
      </w:r>
      <w:r w:rsidR="003A50CE" w:rsidRPr="00643390">
        <w:rPr>
          <w:bCs/>
          <w:iCs/>
          <w:color w:val="auto"/>
        </w:rPr>
        <w:t xml:space="preserve"> the brain</w:t>
      </w:r>
      <w:r w:rsidRPr="00643390">
        <w:rPr>
          <w:bCs/>
          <w:iCs/>
          <w:color w:val="auto"/>
        </w:rPr>
        <w:t xml:space="preserve"> in a cryostat and mount</w:t>
      </w:r>
      <w:r w:rsidR="003A50CE" w:rsidRPr="00643390">
        <w:rPr>
          <w:bCs/>
          <w:iCs/>
          <w:color w:val="auto"/>
        </w:rPr>
        <w:t xml:space="preserve"> </w:t>
      </w:r>
      <w:r w:rsidR="00F400B4" w:rsidRPr="00643390">
        <w:rPr>
          <w:bCs/>
          <w:iCs/>
          <w:color w:val="auto"/>
        </w:rPr>
        <w:t xml:space="preserve">slices on a </w:t>
      </w:r>
      <w:r w:rsidRPr="00643390">
        <w:rPr>
          <w:bCs/>
          <w:iCs/>
          <w:color w:val="auto"/>
        </w:rPr>
        <w:t>gelatin</w:t>
      </w:r>
      <w:r w:rsidR="00CD1A8D" w:rsidRPr="00643390">
        <w:rPr>
          <w:bCs/>
          <w:iCs/>
          <w:color w:val="auto"/>
        </w:rPr>
        <w:t>-</w:t>
      </w:r>
      <w:r w:rsidRPr="00643390">
        <w:rPr>
          <w:bCs/>
          <w:iCs/>
          <w:color w:val="auto"/>
        </w:rPr>
        <w:t xml:space="preserve">coated slide. </w:t>
      </w:r>
    </w:p>
    <w:p w14:paraId="3BA572B1" w14:textId="77777777" w:rsidR="00587358" w:rsidRPr="00643390" w:rsidRDefault="00587358" w:rsidP="001D04A2">
      <w:pPr>
        <w:pStyle w:val="ListParagraph"/>
        <w:ind w:left="0"/>
        <w:rPr>
          <w:bCs/>
          <w:iCs/>
          <w:color w:val="auto"/>
        </w:rPr>
      </w:pPr>
    </w:p>
    <w:p w14:paraId="1009F90A" w14:textId="737643F9" w:rsidR="001C364F" w:rsidRPr="00643390" w:rsidRDefault="00F400B4" w:rsidP="001D04A2">
      <w:pPr>
        <w:pStyle w:val="ListParagraph"/>
        <w:ind w:left="0"/>
        <w:rPr>
          <w:b/>
          <w:color w:val="auto"/>
        </w:rPr>
      </w:pPr>
      <w:r w:rsidRPr="00643390">
        <w:rPr>
          <w:bCs/>
          <w:iCs/>
          <w:color w:val="auto"/>
        </w:rPr>
        <w:t xml:space="preserve">NOTE: In the current protocol, slices containing the closed part of the hippocampus </w:t>
      </w:r>
      <w:r w:rsidR="005F6658" w:rsidRPr="00643390">
        <w:rPr>
          <w:iCs/>
          <w:color w:val="auto"/>
        </w:rPr>
        <w:t>(</w:t>
      </w:r>
      <w:r w:rsidRPr="00643390">
        <w:rPr>
          <w:bCs/>
          <w:iCs/>
          <w:color w:val="auto"/>
        </w:rPr>
        <w:t>rostral</w:t>
      </w:r>
      <w:r w:rsidR="005F6658" w:rsidRPr="00643390">
        <w:rPr>
          <w:iCs/>
          <w:color w:val="auto"/>
        </w:rPr>
        <w:t>)</w:t>
      </w:r>
      <w:r w:rsidRPr="00643390">
        <w:rPr>
          <w:bCs/>
          <w:iCs/>
          <w:color w:val="auto"/>
        </w:rPr>
        <w:t xml:space="preserve"> or VTA/open part of the hippocampus</w:t>
      </w:r>
      <w:r w:rsidR="005C183B" w:rsidRPr="00643390">
        <w:rPr>
          <w:bCs/>
          <w:iCs/>
          <w:color w:val="auto"/>
        </w:rPr>
        <w:t xml:space="preserve"> </w:t>
      </w:r>
      <w:r w:rsidR="005F6658" w:rsidRPr="00643390">
        <w:rPr>
          <w:iCs/>
          <w:color w:val="auto"/>
        </w:rPr>
        <w:t>(</w:t>
      </w:r>
      <w:r w:rsidRPr="00643390">
        <w:rPr>
          <w:bCs/>
          <w:iCs/>
          <w:color w:val="auto"/>
        </w:rPr>
        <w:t>caudal</w:t>
      </w:r>
      <w:r w:rsidR="005F6658" w:rsidRPr="00643390">
        <w:rPr>
          <w:iCs/>
          <w:color w:val="auto"/>
        </w:rPr>
        <w:t>)</w:t>
      </w:r>
      <w:r w:rsidRPr="00643390">
        <w:rPr>
          <w:bCs/>
          <w:iCs/>
          <w:color w:val="auto"/>
        </w:rPr>
        <w:t xml:space="preserve"> were selected. Brain slices containing the VTA/hippocampus </w:t>
      </w:r>
      <w:r w:rsidR="007E7C7E" w:rsidRPr="00643390">
        <w:rPr>
          <w:bCs/>
          <w:iCs/>
          <w:color w:val="auto"/>
        </w:rPr>
        <w:t xml:space="preserve">can </w:t>
      </w:r>
      <w:r w:rsidRPr="00643390">
        <w:rPr>
          <w:bCs/>
          <w:iCs/>
          <w:color w:val="auto"/>
        </w:rPr>
        <w:t xml:space="preserve">also </w:t>
      </w:r>
      <w:r w:rsidR="007E7C7E" w:rsidRPr="00643390">
        <w:rPr>
          <w:bCs/>
          <w:iCs/>
          <w:color w:val="auto"/>
        </w:rPr>
        <w:t xml:space="preserve">be </w:t>
      </w:r>
      <w:r w:rsidRPr="00643390">
        <w:rPr>
          <w:bCs/>
          <w:iCs/>
          <w:color w:val="auto"/>
        </w:rPr>
        <w:t>processed for immunofluorescence detect</w:t>
      </w:r>
      <w:r w:rsidR="007E7C7E" w:rsidRPr="00643390">
        <w:rPr>
          <w:bCs/>
          <w:iCs/>
          <w:color w:val="auto"/>
        </w:rPr>
        <w:t>ion of other proteins in the AAV-labeled neurons.</w:t>
      </w:r>
    </w:p>
    <w:p w14:paraId="7EEF9F20" w14:textId="77777777" w:rsidR="001C364F" w:rsidRPr="00643390" w:rsidRDefault="001C364F" w:rsidP="001D04A2">
      <w:pPr>
        <w:rPr>
          <w:bCs/>
          <w:iCs/>
          <w:color w:val="auto"/>
        </w:rPr>
      </w:pPr>
    </w:p>
    <w:p w14:paraId="45369BD4" w14:textId="31D7EDEA" w:rsidR="00F47341" w:rsidRPr="00643390" w:rsidRDefault="00D04C2B" w:rsidP="001D04A2">
      <w:pPr>
        <w:pStyle w:val="ListParagraph"/>
        <w:ind w:left="0"/>
        <w:rPr>
          <w:b/>
          <w:color w:val="auto"/>
        </w:rPr>
      </w:pPr>
      <w:r w:rsidRPr="00643390">
        <w:rPr>
          <w:b/>
          <w:color w:val="auto"/>
        </w:rPr>
        <w:t xml:space="preserve">REPRESENTATIVE </w:t>
      </w:r>
      <w:r w:rsidR="00D30E9D" w:rsidRPr="00643390">
        <w:rPr>
          <w:b/>
          <w:color w:val="auto"/>
        </w:rPr>
        <w:t>RESULTS</w:t>
      </w:r>
      <w:r w:rsidR="005C183B" w:rsidRPr="00643390">
        <w:rPr>
          <w:b/>
          <w:color w:val="auto"/>
        </w:rPr>
        <w:t>:</w:t>
      </w:r>
    </w:p>
    <w:p w14:paraId="43CEE640" w14:textId="77777777" w:rsidR="005C183B" w:rsidRPr="00643390" w:rsidRDefault="005C183B" w:rsidP="001D04A2">
      <w:pPr>
        <w:pStyle w:val="ListParagraph"/>
        <w:ind w:left="0"/>
        <w:rPr>
          <w:b/>
          <w:i/>
          <w:color w:val="auto"/>
        </w:rPr>
      </w:pPr>
    </w:p>
    <w:p w14:paraId="124AA065" w14:textId="77777777" w:rsidR="005C183B" w:rsidRPr="00643390" w:rsidRDefault="00F47341" w:rsidP="001D04A2">
      <w:pPr>
        <w:pStyle w:val="ListParagraph"/>
        <w:ind w:left="0"/>
        <w:rPr>
          <w:color w:val="auto"/>
        </w:rPr>
      </w:pPr>
      <w:r w:rsidRPr="00643390">
        <w:rPr>
          <w:b/>
          <w:bCs/>
          <w:color w:val="auto"/>
        </w:rPr>
        <w:t>Anterograde tracing</w:t>
      </w:r>
      <w:r w:rsidR="005C183B" w:rsidRPr="00643390">
        <w:rPr>
          <w:color w:val="auto"/>
        </w:rPr>
        <w:t xml:space="preserve"> </w:t>
      </w:r>
    </w:p>
    <w:p w14:paraId="5B04F20D" w14:textId="195A4BE6" w:rsidR="00B76E33" w:rsidRPr="00643390" w:rsidRDefault="00D04C2B" w:rsidP="001D04A2">
      <w:pPr>
        <w:pStyle w:val="ListParagraph"/>
        <w:ind w:left="0"/>
        <w:rPr>
          <w:b/>
          <w:i/>
          <w:color w:val="auto"/>
        </w:rPr>
      </w:pPr>
      <w:r w:rsidRPr="00643390">
        <w:rPr>
          <w:color w:val="auto"/>
        </w:rPr>
        <w:t xml:space="preserve">AAV expression was verified by immunofluorescence imaging of reporter protein </w:t>
      </w:r>
      <w:r w:rsidR="005F6658" w:rsidRPr="00643390">
        <w:rPr>
          <w:color w:val="auto"/>
        </w:rPr>
        <w:t>(</w:t>
      </w:r>
      <w:proofErr w:type="spellStart"/>
      <w:r w:rsidR="00A91D2B" w:rsidRPr="00643390">
        <w:rPr>
          <w:color w:val="auto"/>
        </w:rPr>
        <w:t>eYFP</w:t>
      </w:r>
      <w:proofErr w:type="spellEnd"/>
      <w:r w:rsidR="005F6658" w:rsidRPr="00643390">
        <w:rPr>
          <w:color w:val="auto"/>
        </w:rPr>
        <w:t>)</w:t>
      </w:r>
      <w:r w:rsidR="00A91D2B" w:rsidRPr="00643390">
        <w:rPr>
          <w:color w:val="auto"/>
        </w:rPr>
        <w:t xml:space="preserve"> in the VTA of C57BL/6 mice 21 days post-injection</w:t>
      </w:r>
      <w:r w:rsidR="005F0D36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5F0D36" w:rsidRPr="00643390">
        <w:rPr>
          <w:b/>
          <w:bCs/>
          <w:color w:val="auto"/>
        </w:rPr>
        <w:t>Figure 2</w:t>
      </w:r>
      <w:r w:rsidR="005F6658" w:rsidRPr="00643390">
        <w:rPr>
          <w:color w:val="auto"/>
        </w:rPr>
        <w:t>)</w:t>
      </w:r>
      <w:r w:rsidR="00A91D2B" w:rsidRPr="00643390">
        <w:rPr>
          <w:color w:val="auto"/>
        </w:rPr>
        <w:t xml:space="preserve">. </w:t>
      </w:r>
      <w:r w:rsidR="002130B8" w:rsidRPr="00643390">
        <w:rPr>
          <w:color w:val="auto"/>
        </w:rPr>
        <w:t xml:space="preserve">Successful anterograde labeling of </w:t>
      </w:r>
      <w:r w:rsidR="002130B8" w:rsidRPr="00643390">
        <w:rPr>
          <w:color w:val="auto"/>
        </w:rPr>
        <w:lastRenderedPageBreak/>
        <w:t xml:space="preserve">presynaptic VTA glutamate projections in the hippocampus was also verified by </w:t>
      </w:r>
      <w:proofErr w:type="spellStart"/>
      <w:r w:rsidR="002130B8" w:rsidRPr="00643390">
        <w:rPr>
          <w:color w:val="auto"/>
        </w:rPr>
        <w:t>eYFP</w:t>
      </w:r>
      <w:proofErr w:type="spellEnd"/>
      <w:r w:rsidR="002130B8" w:rsidRPr="00643390">
        <w:rPr>
          <w:color w:val="auto"/>
        </w:rPr>
        <w:t xml:space="preserve"> detection in the layers of the DG, CA3, and CA1</w:t>
      </w:r>
      <w:r w:rsidR="008913E5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8913E5" w:rsidRPr="00643390">
        <w:rPr>
          <w:b/>
          <w:bCs/>
          <w:color w:val="auto"/>
        </w:rPr>
        <w:t>Figure 6a</w:t>
      </w:r>
      <w:r w:rsidR="005C183B" w:rsidRPr="00643390">
        <w:rPr>
          <w:b/>
          <w:bCs/>
          <w:color w:val="auto"/>
        </w:rPr>
        <w:t>–</w:t>
      </w:r>
      <w:r w:rsidR="008913E5" w:rsidRPr="00643390">
        <w:rPr>
          <w:b/>
          <w:bCs/>
          <w:color w:val="auto"/>
        </w:rPr>
        <w:t>d</w:t>
      </w:r>
      <w:r w:rsidR="005F6658" w:rsidRPr="00643390">
        <w:rPr>
          <w:color w:val="auto"/>
        </w:rPr>
        <w:t>)</w:t>
      </w:r>
      <w:r w:rsidR="008913E5" w:rsidRPr="00643390">
        <w:rPr>
          <w:color w:val="auto"/>
        </w:rPr>
        <w:t>.</w:t>
      </w:r>
      <w:r w:rsidR="00DB5634" w:rsidRPr="00643390">
        <w:rPr>
          <w:color w:val="auto"/>
        </w:rPr>
        <w:t xml:space="preserve"> </w:t>
      </w:r>
    </w:p>
    <w:p w14:paraId="4BB5F8F4" w14:textId="77777777" w:rsidR="005C183B" w:rsidRPr="00643390" w:rsidRDefault="005C183B" w:rsidP="001D04A2">
      <w:pPr>
        <w:pStyle w:val="ListParagraph"/>
        <w:ind w:left="0"/>
        <w:rPr>
          <w:color w:val="auto"/>
        </w:rPr>
      </w:pPr>
    </w:p>
    <w:p w14:paraId="1B4AE647" w14:textId="77777777" w:rsidR="005C183B" w:rsidRPr="00643390" w:rsidRDefault="00F47341" w:rsidP="001D04A2">
      <w:pPr>
        <w:pStyle w:val="ListParagraph"/>
        <w:ind w:left="0"/>
        <w:rPr>
          <w:color w:val="auto"/>
        </w:rPr>
      </w:pPr>
      <w:r w:rsidRPr="00643390">
        <w:rPr>
          <w:b/>
          <w:bCs/>
          <w:color w:val="auto"/>
        </w:rPr>
        <w:t>VTA glutamate projections to the hippocampus modulate CA1 activity</w:t>
      </w:r>
    </w:p>
    <w:p w14:paraId="67C6B4FC" w14:textId="51B42E2A" w:rsidR="00F47341" w:rsidRPr="00643390" w:rsidRDefault="00973978" w:rsidP="001D04A2">
      <w:pPr>
        <w:pStyle w:val="ListParagraph"/>
        <w:ind w:left="0"/>
        <w:rPr>
          <w:b/>
          <w:color w:val="auto"/>
        </w:rPr>
      </w:pPr>
      <w:r w:rsidRPr="00643390">
        <w:rPr>
          <w:color w:val="auto"/>
        </w:rPr>
        <w:t>P</w:t>
      </w:r>
      <w:r w:rsidR="00F47341" w:rsidRPr="00643390">
        <w:rPr>
          <w:color w:val="auto"/>
        </w:rPr>
        <w:t xml:space="preserve">hotostimulation of VTA glutamate neurons increased </w:t>
      </w:r>
      <w:r w:rsidR="00F26A2A" w:rsidRPr="00643390">
        <w:rPr>
          <w:color w:val="auto"/>
        </w:rPr>
        <w:t xml:space="preserve">the activity </w:t>
      </w:r>
      <w:r w:rsidRPr="00643390">
        <w:rPr>
          <w:color w:val="auto"/>
        </w:rPr>
        <w:t xml:space="preserve">of </w:t>
      </w:r>
      <w:r w:rsidR="00F26A2A" w:rsidRPr="00643390">
        <w:rPr>
          <w:color w:val="auto"/>
        </w:rPr>
        <w:t xml:space="preserve">putative pyramidal CA1 </w:t>
      </w:r>
      <w:r w:rsidR="00F47341" w:rsidRPr="00643390">
        <w:rPr>
          <w:color w:val="auto"/>
        </w:rPr>
        <w:t xml:space="preserve">neurons. </w:t>
      </w:r>
      <w:r w:rsidR="00D30E9D" w:rsidRPr="00643390">
        <w:rPr>
          <w:color w:val="auto"/>
        </w:rPr>
        <w:t xml:space="preserve">This is evident as an increase in </w:t>
      </w:r>
      <w:r w:rsidR="00F26A2A" w:rsidRPr="00643390">
        <w:rPr>
          <w:color w:val="auto"/>
        </w:rPr>
        <w:t xml:space="preserve">spiking events </w:t>
      </w:r>
      <w:r w:rsidR="00D30E9D" w:rsidRPr="00643390">
        <w:rPr>
          <w:color w:val="auto"/>
        </w:rPr>
        <w:t xml:space="preserve">during the light ON phase </w:t>
      </w:r>
      <w:r w:rsidR="005F6658" w:rsidRPr="00643390">
        <w:rPr>
          <w:color w:val="auto"/>
        </w:rPr>
        <w:t>(</w:t>
      </w:r>
      <w:r w:rsidR="00F26A2A" w:rsidRPr="00643390">
        <w:rPr>
          <w:b/>
          <w:bCs/>
          <w:color w:val="auto"/>
        </w:rPr>
        <w:t>Movie 1</w:t>
      </w:r>
      <w:r w:rsidR="005F6658" w:rsidRPr="00643390">
        <w:rPr>
          <w:color w:val="auto"/>
        </w:rPr>
        <w:t>)</w:t>
      </w:r>
      <w:r w:rsidR="00F26A2A" w:rsidRPr="00643390">
        <w:rPr>
          <w:color w:val="auto"/>
        </w:rPr>
        <w:t xml:space="preserve"> when compared with the </w:t>
      </w:r>
      <w:r w:rsidR="00D30E9D" w:rsidRPr="00643390">
        <w:rPr>
          <w:color w:val="auto"/>
        </w:rPr>
        <w:t>light OFF phase</w:t>
      </w:r>
      <w:r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Pr="00643390">
        <w:rPr>
          <w:b/>
          <w:bCs/>
          <w:color w:val="auto"/>
        </w:rPr>
        <w:t>Figure 5a</w:t>
      </w:r>
      <w:r w:rsidR="005C183B" w:rsidRPr="00643390">
        <w:rPr>
          <w:b/>
          <w:bCs/>
          <w:color w:val="auto"/>
        </w:rPr>
        <w:t>–</w:t>
      </w:r>
      <w:r w:rsidRPr="00643390">
        <w:rPr>
          <w:b/>
          <w:bCs/>
          <w:color w:val="auto"/>
        </w:rPr>
        <w:t>b</w:t>
      </w:r>
      <w:r w:rsidR="005F6658" w:rsidRPr="00643390">
        <w:rPr>
          <w:color w:val="auto"/>
        </w:rPr>
        <w:t>)</w:t>
      </w:r>
      <w:r w:rsidR="00D30E9D" w:rsidRPr="00643390">
        <w:rPr>
          <w:color w:val="auto"/>
        </w:rPr>
        <w:t>.</w:t>
      </w:r>
      <w:r w:rsidR="00F47341" w:rsidRPr="00643390">
        <w:rPr>
          <w:color w:val="auto"/>
        </w:rPr>
        <w:t xml:space="preserve"> To support this outcome, </w:t>
      </w:r>
      <w:r w:rsidR="00F26A2A" w:rsidRPr="00643390">
        <w:rPr>
          <w:color w:val="auto"/>
        </w:rPr>
        <w:t xml:space="preserve">statistical comparison of the CA1 network firing rates before </w:t>
      </w:r>
      <w:r w:rsidR="005F6658" w:rsidRPr="00643390">
        <w:rPr>
          <w:color w:val="auto"/>
        </w:rPr>
        <w:t>(</w:t>
      </w:r>
      <w:r w:rsidR="00F26A2A" w:rsidRPr="00643390">
        <w:rPr>
          <w:color w:val="auto"/>
        </w:rPr>
        <w:t>light OFF</w:t>
      </w:r>
      <w:r w:rsidR="005F6658" w:rsidRPr="00643390">
        <w:rPr>
          <w:color w:val="auto"/>
        </w:rPr>
        <w:t>)</w:t>
      </w:r>
      <w:r w:rsidR="00F26A2A" w:rsidRPr="00643390">
        <w:rPr>
          <w:color w:val="auto"/>
        </w:rPr>
        <w:t xml:space="preserve"> and after </w:t>
      </w:r>
      <w:r w:rsidR="005F6658" w:rsidRPr="00643390">
        <w:rPr>
          <w:color w:val="auto"/>
        </w:rPr>
        <w:t>(</w:t>
      </w:r>
      <w:r w:rsidR="00F26A2A" w:rsidRPr="00643390">
        <w:rPr>
          <w:color w:val="auto"/>
        </w:rPr>
        <w:t>light ON</w:t>
      </w:r>
      <w:r w:rsidR="005F6658" w:rsidRPr="00643390">
        <w:rPr>
          <w:color w:val="auto"/>
        </w:rPr>
        <w:t>)</w:t>
      </w:r>
      <w:r w:rsidR="00F26A2A" w:rsidRPr="00643390">
        <w:rPr>
          <w:color w:val="auto"/>
        </w:rPr>
        <w:t xml:space="preserve"> </w:t>
      </w:r>
      <w:proofErr w:type="spellStart"/>
      <w:r w:rsidR="00F26A2A" w:rsidRPr="00643390">
        <w:rPr>
          <w:color w:val="auto"/>
        </w:rPr>
        <w:t>photostimulation</w:t>
      </w:r>
      <w:proofErr w:type="spellEnd"/>
      <w:r w:rsidR="00F26A2A" w:rsidRPr="00643390">
        <w:rPr>
          <w:color w:val="auto"/>
        </w:rPr>
        <w:t xml:space="preserve"> revealed a significant increase for the post-stimulation period</w:t>
      </w:r>
      <w:r w:rsidR="001E59C7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="001E59C7" w:rsidRPr="00643390">
        <w:rPr>
          <w:b/>
          <w:bCs/>
          <w:color w:val="auto"/>
        </w:rPr>
        <w:t>Figure 7a</w:t>
      </w:r>
      <w:r w:rsidR="001E59C7" w:rsidRPr="00643390">
        <w:rPr>
          <w:color w:val="auto"/>
        </w:rPr>
        <w:t>; p</w:t>
      </w:r>
      <w:r w:rsidR="005C183B" w:rsidRPr="00643390">
        <w:rPr>
          <w:color w:val="auto"/>
        </w:rPr>
        <w:t xml:space="preserve"> </w:t>
      </w:r>
      <w:r w:rsidR="001E59C7" w:rsidRPr="00643390">
        <w:rPr>
          <w:color w:val="auto"/>
        </w:rPr>
        <w:t>=</w:t>
      </w:r>
      <w:r w:rsidR="005C183B" w:rsidRPr="00643390">
        <w:rPr>
          <w:color w:val="auto"/>
        </w:rPr>
        <w:t xml:space="preserve"> </w:t>
      </w:r>
      <w:r w:rsidR="001E59C7" w:rsidRPr="00643390">
        <w:rPr>
          <w:color w:val="auto"/>
        </w:rPr>
        <w:t>0.0002</w:t>
      </w:r>
      <w:r w:rsidR="005F6658" w:rsidRPr="00643390">
        <w:rPr>
          <w:color w:val="auto"/>
        </w:rPr>
        <w:t>)</w:t>
      </w:r>
      <w:r w:rsidR="00F26A2A" w:rsidRPr="00643390">
        <w:rPr>
          <w:color w:val="auto"/>
        </w:rPr>
        <w:t>.</w:t>
      </w:r>
      <w:r w:rsidR="001E59C7" w:rsidRPr="00643390">
        <w:rPr>
          <w:color w:val="auto"/>
        </w:rPr>
        <w:t xml:space="preserve"> Subsequent analysis of the raster train to detect bursts </w:t>
      </w:r>
      <w:r w:rsidR="005F6658" w:rsidRPr="00643390">
        <w:rPr>
          <w:color w:val="auto"/>
        </w:rPr>
        <w:t>(</w:t>
      </w:r>
      <w:r w:rsidR="001E59C7" w:rsidRPr="00643390">
        <w:rPr>
          <w:color w:val="auto"/>
        </w:rPr>
        <w:t>2</w:t>
      </w:r>
      <w:r w:rsidR="005C183B" w:rsidRPr="00643390">
        <w:rPr>
          <w:color w:val="auto"/>
        </w:rPr>
        <w:t>–</w:t>
      </w:r>
      <w:r w:rsidR="001E59C7" w:rsidRPr="00643390">
        <w:rPr>
          <w:color w:val="auto"/>
        </w:rPr>
        <w:t>4 spikes in &lt;16</w:t>
      </w:r>
      <w:r w:rsidR="005C183B" w:rsidRPr="00643390">
        <w:rPr>
          <w:color w:val="auto"/>
        </w:rPr>
        <w:t xml:space="preserve"> </w:t>
      </w:r>
      <w:proofErr w:type="spellStart"/>
      <w:r w:rsidR="001E59C7" w:rsidRPr="00643390">
        <w:rPr>
          <w:color w:val="auto"/>
        </w:rPr>
        <w:t>ms</w:t>
      </w:r>
      <w:proofErr w:type="spellEnd"/>
      <w:r w:rsidR="005F6658" w:rsidRPr="00643390">
        <w:rPr>
          <w:color w:val="auto"/>
        </w:rPr>
        <w:t>)</w:t>
      </w:r>
      <w:r w:rsidR="001E59C7" w:rsidRPr="00643390">
        <w:rPr>
          <w:color w:val="auto"/>
        </w:rPr>
        <w:t xml:space="preserve"> also demonstrates an increased burst rate for the CA1 putative pyramidal neurons after VTA glutamate </w:t>
      </w:r>
      <w:proofErr w:type="spellStart"/>
      <w:r w:rsidR="001E59C7" w:rsidRPr="00643390">
        <w:rPr>
          <w:color w:val="auto"/>
        </w:rPr>
        <w:t>photostimulation</w:t>
      </w:r>
      <w:proofErr w:type="spellEnd"/>
      <w:r w:rsidR="00F47341"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Pr="00643390">
        <w:rPr>
          <w:b/>
          <w:bCs/>
          <w:color w:val="auto"/>
        </w:rPr>
        <w:t>Figure 7b</w:t>
      </w:r>
      <w:r w:rsidRPr="00643390">
        <w:rPr>
          <w:color w:val="auto"/>
        </w:rPr>
        <w:t>; p</w:t>
      </w:r>
      <w:r w:rsidR="005C183B" w:rsidRPr="00643390">
        <w:rPr>
          <w:color w:val="auto"/>
        </w:rPr>
        <w:t xml:space="preserve"> </w:t>
      </w:r>
      <w:r w:rsidRPr="00643390">
        <w:rPr>
          <w:color w:val="auto"/>
        </w:rPr>
        <w:t>=</w:t>
      </w:r>
      <w:r w:rsidR="005C183B" w:rsidRPr="00643390">
        <w:rPr>
          <w:color w:val="auto"/>
        </w:rPr>
        <w:t xml:space="preserve"> </w:t>
      </w:r>
      <w:r w:rsidRPr="00643390">
        <w:rPr>
          <w:color w:val="auto"/>
        </w:rPr>
        <w:t>0.0025</w:t>
      </w:r>
      <w:r w:rsidR="005F6658" w:rsidRPr="00643390">
        <w:rPr>
          <w:color w:val="auto"/>
        </w:rPr>
        <w:t>)</w:t>
      </w:r>
      <w:r w:rsidR="001E59C7" w:rsidRPr="00643390">
        <w:rPr>
          <w:color w:val="auto"/>
        </w:rPr>
        <w:t>.</w:t>
      </w:r>
      <w:r w:rsidRPr="00643390">
        <w:rPr>
          <w:color w:val="auto"/>
        </w:rPr>
        <w:t xml:space="preserve"> </w:t>
      </w:r>
      <w:r w:rsidR="006E20B1" w:rsidRPr="00643390">
        <w:rPr>
          <w:color w:val="auto"/>
        </w:rPr>
        <w:t xml:space="preserve">Statistical </w:t>
      </w:r>
      <w:r w:rsidR="005F6658" w:rsidRPr="00643390">
        <w:rPr>
          <w:color w:val="auto"/>
        </w:rPr>
        <w:t>(</w:t>
      </w:r>
      <w:r w:rsidR="005C183B" w:rsidRPr="00643390">
        <w:rPr>
          <w:color w:val="auto"/>
        </w:rPr>
        <w:t xml:space="preserve">Student's </w:t>
      </w:r>
      <w:r w:rsidR="005C183B" w:rsidRPr="00643390">
        <w:rPr>
          <w:i/>
          <w:iCs/>
          <w:color w:val="auto"/>
        </w:rPr>
        <w:t>t</w:t>
      </w:r>
      <w:r w:rsidR="006E20B1" w:rsidRPr="00643390">
        <w:rPr>
          <w:color w:val="auto"/>
        </w:rPr>
        <w:t>-test</w:t>
      </w:r>
      <w:r w:rsidR="005F6658" w:rsidRPr="00643390">
        <w:rPr>
          <w:color w:val="auto"/>
        </w:rPr>
        <w:t>)</w:t>
      </w:r>
      <w:r w:rsidR="006E20B1" w:rsidRPr="00643390">
        <w:rPr>
          <w:color w:val="auto"/>
        </w:rPr>
        <w:t xml:space="preserve"> analysis was performed with </w:t>
      </w:r>
      <w:r w:rsidR="005C183B" w:rsidRPr="00643390">
        <w:rPr>
          <w:color w:val="auto"/>
        </w:rPr>
        <w:t>standard software</w:t>
      </w:r>
      <w:r w:rsidR="006E20B1" w:rsidRPr="00643390">
        <w:rPr>
          <w:color w:val="auto"/>
        </w:rPr>
        <w:t xml:space="preserve">. Here, </w:t>
      </w:r>
      <w:r w:rsidR="00217F4E" w:rsidRPr="00643390">
        <w:rPr>
          <w:color w:val="auto"/>
        </w:rPr>
        <w:t xml:space="preserve">the </w:t>
      </w:r>
      <w:r w:rsidR="006E20B1" w:rsidRPr="00643390">
        <w:rPr>
          <w:color w:val="auto"/>
        </w:rPr>
        <w:t xml:space="preserve">baseline </w:t>
      </w:r>
      <w:r w:rsidR="005F6658" w:rsidRPr="00643390">
        <w:rPr>
          <w:color w:val="auto"/>
        </w:rPr>
        <w:t>(</w:t>
      </w:r>
      <w:r w:rsidR="006E20B1" w:rsidRPr="00643390">
        <w:rPr>
          <w:color w:val="auto"/>
        </w:rPr>
        <w:t>light OFF</w:t>
      </w:r>
      <w:r w:rsidR="005F6658" w:rsidRPr="00643390">
        <w:rPr>
          <w:color w:val="auto"/>
        </w:rPr>
        <w:t>)</w:t>
      </w:r>
      <w:r w:rsidR="006E20B1" w:rsidRPr="00643390">
        <w:rPr>
          <w:color w:val="auto"/>
        </w:rPr>
        <w:t xml:space="preserve"> </w:t>
      </w:r>
      <w:r w:rsidR="00FE204B" w:rsidRPr="00643390">
        <w:rPr>
          <w:color w:val="auto"/>
        </w:rPr>
        <w:t xml:space="preserve">firing or burst rate was compared </w:t>
      </w:r>
      <w:r w:rsidR="006E20B1" w:rsidRPr="00643390">
        <w:rPr>
          <w:color w:val="auto"/>
        </w:rPr>
        <w:t xml:space="preserve">with light ON </w:t>
      </w:r>
      <w:r w:rsidR="005F6658" w:rsidRPr="00643390">
        <w:rPr>
          <w:color w:val="auto"/>
        </w:rPr>
        <w:t>(</w:t>
      </w:r>
      <w:proofErr w:type="spellStart"/>
      <w:r w:rsidR="00217F4E" w:rsidRPr="00643390">
        <w:rPr>
          <w:color w:val="auto"/>
        </w:rPr>
        <w:t>photostimulation</w:t>
      </w:r>
      <w:proofErr w:type="spellEnd"/>
      <w:r w:rsidR="005F6658" w:rsidRPr="00643390">
        <w:rPr>
          <w:color w:val="auto"/>
        </w:rPr>
        <w:t>)</w:t>
      </w:r>
      <w:r w:rsidR="00FE204B" w:rsidRPr="00643390">
        <w:rPr>
          <w:color w:val="auto"/>
        </w:rPr>
        <w:t xml:space="preserve"> values</w:t>
      </w:r>
      <w:r w:rsidR="006E20B1" w:rsidRPr="00643390">
        <w:rPr>
          <w:color w:val="auto"/>
        </w:rPr>
        <w:t>.</w:t>
      </w:r>
    </w:p>
    <w:p w14:paraId="2B9F2A88" w14:textId="2ED52F5B" w:rsidR="008B536B" w:rsidRPr="00643390" w:rsidRDefault="008B536B" w:rsidP="001D04A2">
      <w:pPr>
        <w:rPr>
          <w:b/>
          <w:color w:val="auto"/>
        </w:rPr>
      </w:pPr>
    </w:p>
    <w:p w14:paraId="4DA019C8" w14:textId="1331550E" w:rsidR="005F6658" w:rsidRPr="00643390" w:rsidRDefault="005F6658" w:rsidP="001D04A2">
      <w:pPr>
        <w:outlineLvl w:val="0"/>
        <w:rPr>
          <w:b/>
          <w:bCs/>
          <w:color w:val="auto"/>
        </w:rPr>
      </w:pPr>
      <w:r w:rsidRPr="00643390">
        <w:rPr>
          <w:b/>
          <w:bCs/>
          <w:color w:val="auto"/>
        </w:rPr>
        <w:t>FIGURE LEGENDS:</w:t>
      </w:r>
    </w:p>
    <w:p w14:paraId="780D2C60" w14:textId="77777777" w:rsidR="005F6658" w:rsidRPr="00643390" w:rsidRDefault="005F6658" w:rsidP="001D04A2">
      <w:pPr>
        <w:outlineLvl w:val="0"/>
        <w:rPr>
          <w:b/>
          <w:bCs/>
          <w:color w:val="auto"/>
        </w:rPr>
      </w:pPr>
    </w:p>
    <w:p w14:paraId="241F00FD" w14:textId="1790CA52" w:rsidR="005F6658" w:rsidRPr="00643390" w:rsidRDefault="005F6658" w:rsidP="001D04A2">
      <w:pPr>
        <w:outlineLvl w:val="0"/>
        <w:rPr>
          <w:b/>
          <w:bCs/>
          <w:color w:val="auto"/>
        </w:rPr>
      </w:pPr>
      <w:r w:rsidRPr="00643390">
        <w:rPr>
          <w:b/>
          <w:bCs/>
          <w:color w:val="auto"/>
        </w:rPr>
        <w:t>Figure 1: Schematic illustration of AAV-CaMKII-ChR2-eYFP injection into the VTA of C57BL/6 mouse.</w:t>
      </w:r>
      <w:r w:rsidRPr="00643390">
        <w:rPr>
          <w:color w:val="auto"/>
        </w:rPr>
        <w:t xml:space="preserve"> This allowed for anterograde labeling of VTA neurons and axonal projections to the hippocampus. </w:t>
      </w:r>
    </w:p>
    <w:p w14:paraId="5475A64D" w14:textId="77777777" w:rsidR="005F6658" w:rsidRPr="00643390" w:rsidRDefault="005F6658" w:rsidP="001D04A2">
      <w:pPr>
        <w:rPr>
          <w:color w:val="auto"/>
        </w:rPr>
      </w:pPr>
    </w:p>
    <w:p w14:paraId="19F76F99" w14:textId="30B9662C" w:rsidR="005F6658" w:rsidRPr="00643390" w:rsidRDefault="005F6658" w:rsidP="001D04A2">
      <w:pPr>
        <w:outlineLvl w:val="0"/>
        <w:rPr>
          <w:b/>
          <w:bCs/>
          <w:color w:val="auto"/>
        </w:rPr>
      </w:pPr>
      <w:r w:rsidRPr="00643390">
        <w:rPr>
          <w:b/>
          <w:bCs/>
          <w:color w:val="auto"/>
        </w:rPr>
        <w:t>Figure 2: Fluorescence images showing AAV-CaMKII-ChR2-eYFP expression in the VTA, and optic fiber track.</w:t>
      </w:r>
      <w:r w:rsidRPr="00643390">
        <w:rPr>
          <w:color w:val="auto"/>
        </w:rPr>
        <w:t xml:space="preserve"> Dk: nucleus of </w:t>
      </w:r>
      <w:proofErr w:type="spellStart"/>
      <w:r w:rsidRPr="00643390">
        <w:rPr>
          <w:color w:val="auto"/>
        </w:rPr>
        <w:t>Darkschewitsch</w:t>
      </w:r>
      <w:proofErr w:type="spellEnd"/>
      <w:r w:rsidRPr="00643390">
        <w:rPr>
          <w:color w:val="auto"/>
        </w:rPr>
        <w:t xml:space="preserve">, </w:t>
      </w:r>
      <w:proofErr w:type="spellStart"/>
      <w:r w:rsidRPr="00643390">
        <w:rPr>
          <w:color w:val="auto"/>
        </w:rPr>
        <w:t>scp</w:t>
      </w:r>
      <w:proofErr w:type="spellEnd"/>
      <w:r w:rsidRPr="00643390">
        <w:rPr>
          <w:color w:val="auto"/>
        </w:rPr>
        <w:t xml:space="preserve">: superior cerebellar peduncle, VTA: ventral tegmental area, and RM: </w:t>
      </w:r>
      <w:proofErr w:type="spellStart"/>
      <w:r w:rsidRPr="00643390">
        <w:rPr>
          <w:color w:val="auto"/>
        </w:rPr>
        <w:t>retromamillary</w:t>
      </w:r>
      <w:proofErr w:type="spellEnd"/>
      <w:r w:rsidRPr="00643390">
        <w:rPr>
          <w:color w:val="auto"/>
        </w:rPr>
        <w:t xml:space="preserve"> nucleus.</w:t>
      </w:r>
    </w:p>
    <w:p w14:paraId="4480EEAA" w14:textId="77777777" w:rsidR="005F6658" w:rsidRPr="00643390" w:rsidRDefault="005F6658" w:rsidP="001D04A2">
      <w:pPr>
        <w:rPr>
          <w:color w:val="auto"/>
        </w:rPr>
      </w:pPr>
    </w:p>
    <w:p w14:paraId="506819A0" w14:textId="239921BA" w:rsidR="005F6658" w:rsidRPr="00643390" w:rsidRDefault="005F6658" w:rsidP="0021177B">
      <w:pPr>
        <w:outlineLvl w:val="0"/>
        <w:rPr>
          <w:color w:val="auto"/>
        </w:rPr>
      </w:pPr>
      <w:r w:rsidRPr="00643390">
        <w:rPr>
          <w:b/>
          <w:bCs/>
          <w:color w:val="auto"/>
        </w:rPr>
        <w:t>Figure 3</w:t>
      </w:r>
      <w:r w:rsidR="00186E02" w:rsidRPr="00643390">
        <w:rPr>
          <w:b/>
          <w:bCs/>
          <w:color w:val="auto"/>
        </w:rPr>
        <w:t xml:space="preserve">: </w:t>
      </w:r>
      <w:r w:rsidR="000359B0" w:rsidRPr="00643390">
        <w:rPr>
          <w:b/>
          <w:bCs/>
          <w:color w:val="auto"/>
        </w:rPr>
        <w:t>Demonstration of the craniotomy, electrode p</w:t>
      </w:r>
      <w:r w:rsidR="0021177B" w:rsidRPr="00643390">
        <w:rPr>
          <w:b/>
          <w:bCs/>
          <w:color w:val="auto"/>
        </w:rPr>
        <w:t>l</w:t>
      </w:r>
      <w:r w:rsidR="000359B0" w:rsidRPr="00643390">
        <w:rPr>
          <w:b/>
          <w:bCs/>
          <w:color w:val="auto"/>
        </w:rPr>
        <w:t>acement, and optic fiber placement.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A</w:t>
      </w:r>
      <w:r w:rsidRPr="00643390">
        <w:rPr>
          <w:color w:val="auto"/>
        </w:rPr>
        <w:t xml:space="preserve">) Midline incision exposing the cranium (b: bregma, </w:t>
      </w:r>
      <w:proofErr w:type="spellStart"/>
      <w:r w:rsidRPr="00643390">
        <w:rPr>
          <w:color w:val="auto"/>
        </w:rPr>
        <w:t>oc</w:t>
      </w:r>
      <w:proofErr w:type="spellEnd"/>
      <w:r w:rsidRPr="00643390">
        <w:rPr>
          <w:color w:val="auto"/>
        </w:rPr>
        <w:t>: occipital bone). (</w:t>
      </w:r>
      <w:r w:rsidRPr="00643390">
        <w:rPr>
          <w:b/>
          <w:bCs/>
          <w:color w:val="auto"/>
        </w:rPr>
        <w:t>B</w:t>
      </w:r>
      <w:r w:rsidRPr="00643390">
        <w:rPr>
          <w:color w:val="auto"/>
        </w:rPr>
        <w:t>) Placement of the ground screw (</w:t>
      </w:r>
      <w:proofErr w:type="spellStart"/>
      <w:r w:rsidRPr="00643390">
        <w:rPr>
          <w:color w:val="auto"/>
        </w:rPr>
        <w:t>gs</w:t>
      </w:r>
      <w:proofErr w:type="spellEnd"/>
      <w:r w:rsidRPr="00643390">
        <w:rPr>
          <w:color w:val="auto"/>
        </w:rPr>
        <w:t>) in the occipital bone and connected stainless steel ground wire (</w:t>
      </w:r>
      <w:proofErr w:type="spellStart"/>
      <w:r w:rsidRPr="00643390">
        <w:rPr>
          <w:color w:val="auto"/>
        </w:rPr>
        <w:t>gw</w:t>
      </w:r>
      <w:proofErr w:type="spellEnd"/>
      <w:r w:rsidRPr="00643390">
        <w:rPr>
          <w:color w:val="auto"/>
        </w:rPr>
        <w:t>). (</w:t>
      </w:r>
      <w:r w:rsidRPr="00643390">
        <w:rPr>
          <w:b/>
          <w:bCs/>
          <w:color w:val="auto"/>
        </w:rPr>
        <w:t>C</w:t>
      </w:r>
      <w:r w:rsidRPr="00643390">
        <w:rPr>
          <w:color w:val="auto"/>
        </w:rPr>
        <w:t>)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Stereotactic positioning of optic fiber cannula (</w:t>
      </w:r>
      <w:proofErr w:type="spellStart"/>
      <w:r w:rsidRPr="00643390">
        <w:rPr>
          <w:color w:val="auto"/>
        </w:rPr>
        <w:t>foc</w:t>
      </w:r>
      <w:proofErr w:type="spellEnd"/>
      <w:r w:rsidRPr="00643390">
        <w:rPr>
          <w:color w:val="auto"/>
        </w:rPr>
        <w:t>: fiberoptic cable).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D</w:t>
      </w:r>
      <w:r w:rsidRPr="00643390">
        <w:rPr>
          <w:color w:val="auto"/>
        </w:rPr>
        <w:t>) Stereotactic positioning of optic fiber cannula and neural probe shank (</w:t>
      </w:r>
      <w:proofErr w:type="spellStart"/>
      <w:r w:rsidRPr="00643390">
        <w:rPr>
          <w:color w:val="auto"/>
        </w:rPr>
        <w:t>foc</w:t>
      </w:r>
      <w:proofErr w:type="spellEnd"/>
      <w:r w:rsidRPr="00643390">
        <w:rPr>
          <w:color w:val="auto"/>
        </w:rPr>
        <w:t xml:space="preserve">: fiberoptic cable, </w:t>
      </w:r>
      <w:proofErr w:type="spellStart"/>
      <w:r w:rsidRPr="00643390">
        <w:rPr>
          <w:color w:val="auto"/>
        </w:rPr>
        <w:t>adp</w:t>
      </w:r>
      <w:proofErr w:type="spellEnd"/>
      <w:r w:rsidRPr="00643390">
        <w:rPr>
          <w:color w:val="auto"/>
        </w:rPr>
        <w:t xml:space="preserve">: adapter, </w:t>
      </w:r>
      <w:proofErr w:type="spellStart"/>
      <w:r w:rsidRPr="00643390">
        <w:rPr>
          <w:color w:val="auto"/>
        </w:rPr>
        <w:t>ms</w:t>
      </w:r>
      <w:proofErr w:type="spellEnd"/>
      <w:r w:rsidRPr="00643390">
        <w:rPr>
          <w:color w:val="auto"/>
        </w:rPr>
        <w:t xml:space="preserve">: mating sleeve, </w:t>
      </w:r>
      <w:proofErr w:type="spellStart"/>
      <w:r w:rsidRPr="00643390">
        <w:rPr>
          <w:color w:val="auto"/>
        </w:rPr>
        <w:t>prs</w:t>
      </w:r>
      <w:proofErr w:type="spellEnd"/>
      <w:r w:rsidRPr="00643390">
        <w:rPr>
          <w:color w:val="auto"/>
        </w:rPr>
        <w:t xml:space="preserve">: probe shank, </w:t>
      </w:r>
      <w:proofErr w:type="spellStart"/>
      <w:r w:rsidRPr="00643390">
        <w:rPr>
          <w:color w:val="auto"/>
        </w:rPr>
        <w:t>hs</w:t>
      </w:r>
      <w:proofErr w:type="spellEnd"/>
      <w:r w:rsidRPr="00643390">
        <w:rPr>
          <w:color w:val="auto"/>
        </w:rPr>
        <w:t>: head stage).</w:t>
      </w:r>
    </w:p>
    <w:p w14:paraId="44AC0297" w14:textId="77777777" w:rsidR="005F6658" w:rsidRPr="00643390" w:rsidRDefault="005F6658" w:rsidP="001D04A2">
      <w:pPr>
        <w:rPr>
          <w:color w:val="auto"/>
        </w:rPr>
      </w:pPr>
    </w:p>
    <w:p w14:paraId="7B11E5C4" w14:textId="2E1A7D18" w:rsidR="005F6658" w:rsidRPr="00643390" w:rsidRDefault="005F6658" w:rsidP="0021177B">
      <w:pPr>
        <w:outlineLvl w:val="0"/>
        <w:rPr>
          <w:color w:val="auto"/>
        </w:rPr>
      </w:pPr>
      <w:r w:rsidRPr="00643390">
        <w:rPr>
          <w:b/>
          <w:bCs/>
          <w:color w:val="auto"/>
        </w:rPr>
        <w:t>Figure 4:</w:t>
      </w:r>
      <w:r w:rsidRPr="00643390">
        <w:rPr>
          <w:color w:val="auto"/>
        </w:rPr>
        <w:t xml:space="preserve"> </w:t>
      </w:r>
      <w:r w:rsidR="000359B0" w:rsidRPr="00643390">
        <w:rPr>
          <w:b/>
          <w:bCs/>
          <w:color w:val="auto"/>
        </w:rPr>
        <w:t>BNC split connection for combined light pulsing and amplifier (trigger) time stamps.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A</w:t>
      </w:r>
      <w:r w:rsidRPr="00643390">
        <w:rPr>
          <w:color w:val="auto"/>
        </w:rPr>
        <w:t>) Demonstration of LED light emission from the tip of an optic fiber cannula.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B</w:t>
      </w:r>
      <w:r w:rsidRPr="00643390">
        <w:rPr>
          <w:color w:val="auto"/>
        </w:rPr>
        <w:t>) TTL pulse through a BNC split adapter to control LED and time stamp amplifier (</w:t>
      </w:r>
      <w:proofErr w:type="spellStart"/>
      <w:r w:rsidRPr="00643390">
        <w:rPr>
          <w:color w:val="auto"/>
        </w:rPr>
        <w:t>ampl</w:t>
      </w:r>
      <w:proofErr w:type="spellEnd"/>
      <w:r w:rsidRPr="00643390">
        <w:rPr>
          <w:color w:val="auto"/>
        </w:rPr>
        <w:t>) recording.</w:t>
      </w:r>
    </w:p>
    <w:p w14:paraId="78A8998B" w14:textId="77777777" w:rsidR="005F6658" w:rsidRPr="00643390" w:rsidRDefault="005F6658" w:rsidP="001D04A2">
      <w:pPr>
        <w:rPr>
          <w:color w:val="auto"/>
        </w:rPr>
      </w:pPr>
    </w:p>
    <w:p w14:paraId="0F484897" w14:textId="510C8680" w:rsidR="005F6658" w:rsidRPr="00643390" w:rsidRDefault="005F6658" w:rsidP="0021177B">
      <w:pPr>
        <w:outlineLvl w:val="0"/>
        <w:rPr>
          <w:color w:val="auto"/>
        </w:rPr>
      </w:pPr>
      <w:r w:rsidRPr="00643390">
        <w:rPr>
          <w:b/>
          <w:bCs/>
          <w:color w:val="auto"/>
        </w:rPr>
        <w:t>Figure 5:</w:t>
      </w:r>
      <w:r w:rsidRPr="00643390">
        <w:rPr>
          <w:color w:val="auto"/>
        </w:rPr>
        <w:t xml:space="preserve"> </w:t>
      </w:r>
      <w:r w:rsidR="000359B0" w:rsidRPr="00643390">
        <w:rPr>
          <w:b/>
          <w:bCs/>
          <w:color w:val="auto"/>
        </w:rPr>
        <w:t>Continuously recorded spike train (raw data) with single unit detection.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A</w:t>
      </w:r>
      <w:r w:rsidRPr="00643390">
        <w:rPr>
          <w:color w:val="auto"/>
        </w:rPr>
        <w:t>) Screengrab of raw recording from the hippocampus of an anesthetized mouse.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B</w:t>
      </w:r>
      <w:r w:rsidRPr="00643390">
        <w:rPr>
          <w:color w:val="auto"/>
        </w:rPr>
        <w:t>) TTL-driven photo illumination of the VTA in the raw recording. Light blue lines demonstrate the time stamps for Light ON (λ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=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470nm) periods and frequency of stimulation.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C–D</w:t>
      </w:r>
      <w:r w:rsidRPr="00643390">
        <w:rPr>
          <w:color w:val="auto"/>
        </w:rPr>
        <w:t>) Continuously recorded spike train and neuron units derived by spike sorting.</w:t>
      </w:r>
    </w:p>
    <w:p w14:paraId="63157955" w14:textId="77777777" w:rsidR="005F6658" w:rsidRPr="00643390" w:rsidRDefault="005F6658" w:rsidP="001D04A2">
      <w:pPr>
        <w:rPr>
          <w:color w:val="auto"/>
        </w:rPr>
      </w:pPr>
    </w:p>
    <w:p w14:paraId="66DC41D4" w14:textId="4FA10FB1" w:rsidR="005F6658" w:rsidRPr="00643390" w:rsidRDefault="005F6658" w:rsidP="0021177B">
      <w:pPr>
        <w:outlineLvl w:val="0"/>
        <w:rPr>
          <w:color w:val="auto"/>
        </w:rPr>
      </w:pPr>
      <w:r w:rsidRPr="00643390">
        <w:rPr>
          <w:b/>
          <w:bCs/>
          <w:color w:val="auto"/>
        </w:rPr>
        <w:t>Figure 6:</w:t>
      </w:r>
      <w:r w:rsidRPr="00643390">
        <w:rPr>
          <w:color w:val="auto"/>
        </w:rPr>
        <w:t xml:space="preserve"> </w:t>
      </w:r>
      <w:r w:rsidR="00A87DBC" w:rsidRPr="00643390">
        <w:rPr>
          <w:b/>
          <w:bCs/>
          <w:color w:val="auto"/>
        </w:rPr>
        <w:t>Representative fluorescence images demonstrating the expression of AAV-CamKII-ChR2-eYFP in the hippocampus.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A</w:t>
      </w:r>
      <w:r w:rsidRPr="00643390">
        <w:rPr>
          <w:color w:val="auto"/>
        </w:rPr>
        <w:t xml:space="preserve">) DG (GCL: granular cell layer, </w:t>
      </w:r>
      <w:proofErr w:type="spellStart"/>
      <w:r w:rsidRPr="00643390">
        <w:rPr>
          <w:color w:val="auto"/>
        </w:rPr>
        <w:t>hil</w:t>
      </w:r>
      <w:proofErr w:type="spellEnd"/>
      <w:r w:rsidRPr="00643390">
        <w:rPr>
          <w:color w:val="auto"/>
        </w:rPr>
        <w:t xml:space="preserve">: </w:t>
      </w:r>
      <w:proofErr w:type="spellStart"/>
      <w:r w:rsidRPr="00643390">
        <w:rPr>
          <w:color w:val="auto"/>
        </w:rPr>
        <w:t>hilus</w:t>
      </w:r>
      <w:proofErr w:type="spellEnd"/>
      <w:r w:rsidRPr="00643390">
        <w:rPr>
          <w:color w:val="auto"/>
        </w:rPr>
        <w:t>)</w:t>
      </w:r>
      <w:r w:rsidR="0021177B" w:rsidRPr="00643390">
        <w:rPr>
          <w:color w:val="auto"/>
        </w:rPr>
        <w:t xml:space="preserve">.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B</w:t>
      </w:r>
      <w:r w:rsidRPr="00643390">
        <w:rPr>
          <w:color w:val="auto"/>
        </w:rPr>
        <w:t xml:space="preserve">) Part of the CA3 close to the DG (SL: stratum </w:t>
      </w:r>
      <w:proofErr w:type="spellStart"/>
      <w:r w:rsidRPr="00643390">
        <w:rPr>
          <w:color w:val="auto"/>
        </w:rPr>
        <w:t>lacunosum</w:t>
      </w:r>
      <w:proofErr w:type="spellEnd"/>
      <w:r w:rsidRPr="00643390">
        <w:rPr>
          <w:color w:val="auto"/>
        </w:rPr>
        <w:t xml:space="preserve">, </w:t>
      </w:r>
      <w:proofErr w:type="spellStart"/>
      <w:r w:rsidRPr="00643390">
        <w:rPr>
          <w:color w:val="auto"/>
        </w:rPr>
        <w:t>pyr</w:t>
      </w:r>
      <w:proofErr w:type="spellEnd"/>
      <w:r w:rsidRPr="00643390">
        <w:rPr>
          <w:color w:val="auto"/>
        </w:rPr>
        <w:t>: pyramidal cell layer)</w:t>
      </w:r>
      <w:r w:rsidR="0021177B" w:rsidRPr="00643390">
        <w:rPr>
          <w:color w:val="auto"/>
        </w:rPr>
        <w:t xml:space="preserve">.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C</w:t>
      </w:r>
      <w:r w:rsidRPr="00643390">
        <w:rPr>
          <w:color w:val="auto"/>
        </w:rPr>
        <w:t>) CA3 proper</w:t>
      </w:r>
      <w:r w:rsidR="0021177B" w:rsidRPr="00643390">
        <w:rPr>
          <w:color w:val="auto"/>
        </w:rPr>
        <w:t xml:space="preserve">.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D</w:t>
      </w:r>
      <w:r w:rsidRPr="00643390">
        <w:rPr>
          <w:color w:val="auto"/>
        </w:rPr>
        <w:t xml:space="preserve">) CA1 (so: </w:t>
      </w:r>
      <w:r w:rsidRPr="00643390">
        <w:rPr>
          <w:color w:val="auto"/>
        </w:rPr>
        <w:lastRenderedPageBreak/>
        <w:t xml:space="preserve">stratum </w:t>
      </w:r>
      <w:proofErr w:type="spellStart"/>
      <w:r w:rsidRPr="00643390">
        <w:rPr>
          <w:color w:val="auto"/>
        </w:rPr>
        <w:t>oriens</w:t>
      </w:r>
      <w:proofErr w:type="spellEnd"/>
      <w:r w:rsidRPr="00643390">
        <w:rPr>
          <w:color w:val="auto"/>
        </w:rPr>
        <w:t xml:space="preserve">, </w:t>
      </w:r>
      <w:proofErr w:type="spellStart"/>
      <w:r w:rsidRPr="00643390">
        <w:rPr>
          <w:color w:val="auto"/>
        </w:rPr>
        <w:t>pyr</w:t>
      </w:r>
      <w:proofErr w:type="spellEnd"/>
      <w:r w:rsidRPr="00643390">
        <w:rPr>
          <w:color w:val="auto"/>
        </w:rPr>
        <w:t xml:space="preserve">: pyramidal cell layer, rad: stratum </w:t>
      </w:r>
      <w:proofErr w:type="spellStart"/>
      <w:r w:rsidRPr="00643390">
        <w:rPr>
          <w:color w:val="auto"/>
        </w:rPr>
        <w:t>radiculata</w:t>
      </w:r>
      <w:proofErr w:type="spellEnd"/>
      <w:r w:rsidRPr="00643390">
        <w:rPr>
          <w:color w:val="auto"/>
        </w:rPr>
        <w:t>)</w:t>
      </w:r>
      <w:r w:rsidR="0021177B" w:rsidRPr="00643390">
        <w:rPr>
          <w:color w:val="auto"/>
        </w:rPr>
        <w:t>.</w:t>
      </w:r>
    </w:p>
    <w:p w14:paraId="2AD662AB" w14:textId="77777777" w:rsidR="005F6658" w:rsidRPr="00643390" w:rsidRDefault="005F6658" w:rsidP="001D04A2">
      <w:pPr>
        <w:rPr>
          <w:b/>
          <w:bCs/>
          <w:color w:val="auto"/>
        </w:rPr>
      </w:pPr>
    </w:p>
    <w:p w14:paraId="619B66A3" w14:textId="54CA5F1D" w:rsidR="0088426E" w:rsidRPr="00643390" w:rsidRDefault="005F6658" w:rsidP="0021177B">
      <w:pPr>
        <w:outlineLvl w:val="0"/>
        <w:rPr>
          <w:color w:val="auto"/>
        </w:rPr>
      </w:pPr>
      <w:r w:rsidRPr="00643390">
        <w:rPr>
          <w:b/>
          <w:bCs/>
          <w:color w:val="auto"/>
        </w:rPr>
        <w:t>Figure 7:</w:t>
      </w:r>
      <w:r w:rsidRPr="00643390">
        <w:rPr>
          <w:color w:val="auto"/>
        </w:rPr>
        <w:t xml:space="preserve"> </w:t>
      </w:r>
      <w:r w:rsidR="0088426E" w:rsidRPr="00643390">
        <w:rPr>
          <w:b/>
          <w:bCs/>
          <w:color w:val="auto"/>
        </w:rPr>
        <w:t xml:space="preserve">Statistical comparison of the firing rate before and after </w:t>
      </w:r>
      <w:proofErr w:type="spellStart"/>
      <w:r w:rsidR="0088426E" w:rsidRPr="00643390">
        <w:rPr>
          <w:b/>
          <w:bCs/>
          <w:color w:val="auto"/>
        </w:rPr>
        <w:t>photostimulation</w:t>
      </w:r>
      <w:proofErr w:type="spellEnd"/>
      <w:r w:rsidR="0088426E" w:rsidRPr="00643390">
        <w:rPr>
          <w:b/>
          <w:bCs/>
          <w:color w:val="auto"/>
        </w:rPr>
        <w:t>.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A</w:t>
      </w:r>
      <w:r w:rsidRPr="00643390">
        <w:rPr>
          <w:color w:val="auto"/>
        </w:rPr>
        <w:t>) Bar graph demonstrating an increased mean firing rate (Hz) for putative pyramidal neuron units in the CA1 (***p</w:t>
      </w:r>
      <w:r w:rsidR="00643390" w:rsidRPr="00643390">
        <w:rPr>
          <w:color w:val="auto"/>
        </w:rPr>
        <w:t xml:space="preserve"> </w:t>
      </w:r>
      <w:r w:rsidRPr="00643390">
        <w:rPr>
          <w:color w:val="auto"/>
        </w:rPr>
        <w:t>=</w:t>
      </w:r>
      <w:r w:rsidR="00643390" w:rsidRPr="00643390">
        <w:rPr>
          <w:color w:val="auto"/>
        </w:rPr>
        <w:t xml:space="preserve"> </w:t>
      </w:r>
      <w:r w:rsidRPr="00643390">
        <w:rPr>
          <w:color w:val="auto"/>
        </w:rPr>
        <w:t>0.0002) after photo illumination.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(</w:t>
      </w:r>
      <w:r w:rsidRPr="00643390">
        <w:rPr>
          <w:b/>
          <w:bCs/>
          <w:color w:val="auto"/>
        </w:rPr>
        <w:t>B</w:t>
      </w:r>
      <w:r w:rsidRPr="00643390">
        <w:rPr>
          <w:color w:val="auto"/>
        </w:rPr>
        <w:t>) Bar graph demonstrating an increased burst rate for putative CA1 neurons after photo illumination (**p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=</w:t>
      </w:r>
      <w:r w:rsidR="0021177B" w:rsidRPr="00643390">
        <w:rPr>
          <w:color w:val="auto"/>
        </w:rPr>
        <w:t xml:space="preserve"> </w:t>
      </w:r>
      <w:r w:rsidRPr="00643390">
        <w:rPr>
          <w:color w:val="auto"/>
        </w:rPr>
        <w:t>0.0025).</w:t>
      </w:r>
      <w:r w:rsidR="0021177B" w:rsidRPr="00643390">
        <w:rPr>
          <w:color w:val="auto"/>
        </w:rPr>
        <w:t xml:space="preserve"> E</w:t>
      </w:r>
      <w:r w:rsidR="0088426E" w:rsidRPr="00643390">
        <w:rPr>
          <w:color w:val="auto"/>
        </w:rPr>
        <w:t>rror bar: standard error of mean</w:t>
      </w:r>
      <w:r w:rsidR="0021177B" w:rsidRPr="00643390">
        <w:rPr>
          <w:color w:val="auto"/>
        </w:rPr>
        <w:t>.</w:t>
      </w:r>
    </w:p>
    <w:p w14:paraId="5BD2E9A0" w14:textId="723B6EDD" w:rsidR="00415061" w:rsidRPr="00643390" w:rsidRDefault="00415061" w:rsidP="001D04A2">
      <w:pPr>
        <w:rPr>
          <w:b/>
          <w:bCs/>
          <w:color w:val="auto"/>
        </w:rPr>
      </w:pPr>
    </w:p>
    <w:p w14:paraId="6D190340" w14:textId="72AE746C" w:rsidR="00415061" w:rsidRPr="00643390" w:rsidRDefault="00415061" w:rsidP="001D04A2">
      <w:pPr>
        <w:rPr>
          <w:color w:val="auto"/>
        </w:rPr>
      </w:pPr>
      <w:r w:rsidRPr="00643390">
        <w:rPr>
          <w:b/>
          <w:bCs/>
          <w:color w:val="auto"/>
        </w:rPr>
        <w:t xml:space="preserve">Movie 1: </w:t>
      </w:r>
      <w:r w:rsidR="00564ACA" w:rsidRPr="00643390">
        <w:rPr>
          <w:b/>
          <w:bCs/>
          <w:color w:val="auto"/>
        </w:rPr>
        <w:t xml:space="preserve">Screengrab recording of the amplifier controller </w:t>
      </w:r>
      <w:r w:rsidR="00CB610D" w:rsidRPr="00643390">
        <w:rPr>
          <w:b/>
          <w:bCs/>
          <w:color w:val="auto"/>
        </w:rPr>
        <w:t xml:space="preserve">and </w:t>
      </w:r>
      <w:proofErr w:type="spellStart"/>
      <w:r w:rsidR="00564ACA" w:rsidRPr="00643390">
        <w:rPr>
          <w:b/>
          <w:bCs/>
          <w:color w:val="auto"/>
        </w:rPr>
        <w:t>pulser</w:t>
      </w:r>
      <w:proofErr w:type="spellEnd"/>
      <w:r w:rsidR="00564ACA" w:rsidRPr="00643390">
        <w:rPr>
          <w:b/>
          <w:bCs/>
          <w:color w:val="auto"/>
        </w:rPr>
        <w:t xml:space="preserve"> software. </w:t>
      </w:r>
      <w:r w:rsidR="00B1285E" w:rsidRPr="00643390">
        <w:rPr>
          <w:color w:val="auto"/>
        </w:rPr>
        <w:t>The m</w:t>
      </w:r>
      <w:r w:rsidR="00C43837" w:rsidRPr="00643390">
        <w:rPr>
          <w:color w:val="auto"/>
        </w:rPr>
        <w:t>ovie demonstrate</w:t>
      </w:r>
      <w:r w:rsidR="00B1285E" w:rsidRPr="00643390">
        <w:rPr>
          <w:color w:val="auto"/>
        </w:rPr>
        <w:t>s</w:t>
      </w:r>
      <w:r w:rsidR="00C43837" w:rsidRPr="00643390">
        <w:rPr>
          <w:color w:val="auto"/>
        </w:rPr>
        <w:t xml:space="preserve"> baseline recording (light OFF) followed by </w:t>
      </w:r>
      <w:proofErr w:type="spellStart"/>
      <w:r w:rsidR="00C43837" w:rsidRPr="00643390">
        <w:rPr>
          <w:color w:val="auto"/>
        </w:rPr>
        <w:t>photostimulation</w:t>
      </w:r>
      <w:proofErr w:type="spellEnd"/>
      <w:r w:rsidR="00C43837" w:rsidRPr="00643390">
        <w:rPr>
          <w:color w:val="auto"/>
        </w:rPr>
        <w:t xml:space="preserve"> (light ON</w:t>
      </w:r>
      <w:r w:rsidR="00B1285E" w:rsidRPr="00643390">
        <w:rPr>
          <w:color w:val="auto"/>
        </w:rPr>
        <w:t>, λ</w:t>
      </w:r>
      <w:r w:rsidR="0021177B" w:rsidRPr="00643390">
        <w:rPr>
          <w:color w:val="auto"/>
        </w:rPr>
        <w:t xml:space="preserve"> </w:t>
      </w:r>
      <w:r w:rsidR="00B1285E" w:rsidRPr="00643390">
        <w:rPr>
          <w:color w:val="auto"/>
        </w:rPr>
        <w:t>=</w:t>
      </w:r>
      <w:r w:rsidR="0021177B" w:rsidRPr="00643390">
        <w:rPr>
          <w:color w:val="auto"/>
        </w:rPr>
        <w:t xml:space="preserve"> </w:t>
      </w:r>
      <w:r w:rsidR="00B1285E" w:rsidRPr="00643390">
        <w:rPr>
          <w:color w:val="auto"/>
        </w:rPr>
        <w:t>470</w:t>
      </w:r>
      <w:r w:rsidR="0021177B" w:rsidRPr="00643390">
        <w:rPr>
          <w:color w:val="auto"/>
        </w:rPr>
        <w:t xml:space="preserve"> </w:t>
      </w:r>
      <w:r w:rsidR="00B1285E" w:rsidRPr="00643390">
        <w:rPr>
          <w:color w:val="auto"/>
        </w:rPr>
        <w:t>nm</w:t>
      </w:r>
      <w:r w:rsidR="00C43837" w:rsidRPr="00643390">
        <w:rPr>
          <w:color w:val="auto"/>
        </w:rPr>
        <w:t>) that is indicated with blue time stamps.</w:t>
      </w:r>
    </w:p>
    <w:p w14:paraId="43868688" w14:textId="77777777" w:rsidR="005F6658" w:rsidRPr="00643390" w:rsidRDefault="005F6658" w:rsidP="001D04A2">
      <w:pPr>
        <w:rPr>
          <w:b/>
          <w:color w:val="auto"/>
        </w:rPr>
      </w:pPr>
    </w:p>
    <w:p w14:paraId="4D1A26B3" w14:textId="675B0F88" w:rsidR="00B84B6E" w:rsidRPr="00643390" w:rsidRDefault="00B84B6E" w:rsidP="001D04A2">
      <w:pPr>
        <w:outlineLvl w:val="0"/>
        <w:rPr>
          <w:b/>
          <w:color w:val="auto"/>
        </w:rPr>
      </w:pPr>
      <w:r w:rsidRPr="00643390">
        <w:rPr>
          <w:b/>
          <w:color w:val="auto"/>
        </w:rPr>
        <w:t>DISCUSSION</w:t>
      </w:r>
      <w:r w:rsidR="005C183B" w:rsidRPr="00643390">
        <w:rPr>
          <w:b/>
          <w:color w:val="auto"/>
        </w:rPr>
        <w:t>:</w:t>
      </w:r>
    </w:p>
    <w:p w14:paraId="3C585B51" w14:textId="28D8C2E0" w:rsidR="003A5F1D" w:rsidRPr="00643390" w:rsidRDefault="003A5F1D" w:rsidP="001D04A2">
      <w:pPr>
        <w:rPr>
          <w:color w:val="auto"/>
        </w:rPr>
      </w:pPr>
      <w:r w:rsidRPr="00643390">
        <w:rPr>
          <w:color w:val="auto"/>
        </w:rPr>
        <w:t>In the past decade, the design of AAV constructs has advanced significantly. As such, more neuron-specific promoters have been incorporated into an array of AAV serotypes for improved transfection specificity</w:t>
      </w:r>
      <w:r w:rsidR="003A02B1" w:rsidRPr="00643390">
        <w:rPr>
          <w:color w:val="auto"/>
          <w:vertAlign w:val="superscript"/>
        </w:rPr>
        <w:fldChar w:fldCharType="begin"/>
      </w:r>
      <w:r w:rsidR="001D04A2" w:rsidRPr="00643390">
        <w:rPr>
          <w:color w:val="auto"/>
          <w:vertAlign w:val="superscript"/>
        </w:rPr>
        <w:instrText xml:space="preserve"> ADDIN EN.CITE &lt;EndNote&gt;&lt;Cite&gt;&lt;Author&gt;Yizhar&lt;/Author&gt;&lt;Year&gt;2011&lt;/Year&gt;&lt;RecNum&gt;1130&lt;/RecNum&gt;&lt;DisplayText&gt;&lt;style face="superscript"&gt;14&lt;/style&gt;&lt;/DisplayText&gt;&lt;record&gt;&lt;rec-number&gt;1130&lt;/rec-number&gt;&lt;foreign-keys&gt;&lt;key app="EN" db-id="0p5rd5pvdr0fvhe5trr5t0d9rt9p9v9pe95t" timestamp="1583680125" guid="c7dc18f6-4bbc-47f8-beaf-959334d33296"&gt;1130&lt;/key&gt;&lt;/foreign-keys&gt;&lt;ref-type name="Journal Article"&gt;17&lt;/ref-type&gt;&lt;contributors&gt;&lt;authors&gt;&lt;author&gt;Yizhar, O.&lt;/author&gt;&lt;author&gt;Fenno, L. E.&lt;/author&gt;&lt;author&gt;Davidson, T. J.&lt;/author&gt;&lt;author&gt;Mogri, M.&lt;/author&gt;&lt;author&gt;Deisseroth, K.&lt;/author&gt;&lt;/authors&gt;&lt;/contributors&gt;&lt;auth-address&gt;Department of Bioengineering, Stanford University, Stanford, CA 94305, USA.&lt;/auth-address&gt;&lt;titles&gt;&lt;title&gt;Optogenetics in neural systems&lt;/title&gt;&lt;secondary-title&gt;Neuron&lt;/secondary-title&gt;&lt;/titles&gt;&lt;periodical&gt;&lt;full-title&gt;Neuron&lt;/full-title&gt;&lt;/periodical&gt;&lt;pages&gt;9-34&lt;/pages&gt;&lt;volume&gt;71&lt;/volume&gt;&lt;number&gt;1&lt;/number&gt;&lt;edition&gt;2011/07/13&lt;/edition&gt;&lt;keywords&gt;&lt;keyword&gt;Animals&lt;/keyword&gt;&lt;keyword&gt;Brain/metabolism/*physiology&lt;/keyword&gt;&lt;keyword&gt;*Genetics&lt;/keyword&gt;&lt;keyword&gt;Neurons/physiology&lt;/keyword&gt;&lt;keyword&gt;*Neurosciences&lt;/keyword&gt;&lt;keyword&gt;Opsins/genetics/*metabolism&lt;/keyword&gt;&lt;keyword&gt;*Optics and Photonics&lt;/keyword&gt;&lt;keyword&gt;Photic Stimulation/instrumentation/methods&lt;/keyword&gt;&lt;keyword&gt;Research/instrumentation&lt;/keyword&gt;&lt;keyword&gt;*Research Design&lt;/keyword&gt;&lt;/keywords&gt;&lt;dates&gt;&lt;year&gt;2011&lt;/year&gt;&lt;pub-dates&gt;&lt;date&gt;Jul 14&lt;/date&gt;&lt;/pub-dates&gt;&lt;/dates&gt;&lt;isbn&gt;1097-4199 (Electronic)&amp;#xD;0896-6273 (Linking)&lt;/isbn&gt;&lt;accession-num&gt;21745635&lt;/accession-num&gt;&lt;urls&gt;&lt;related-urls&gt;&lt;url&gt;https://www.ncbi.nlm.nih.gov/pubmed/21745635&lt;/url&gt;&lt;/related-urls&gt;&lt;/urls&gt;&lt;electronic-resource-num&gt;10.1016/j.neuron.2011.06.004&lt;/electronic-resource-num&gt;&lt;/record&gt;&lt;/Cite&gt;&lt;/EndNote&gt;</w:instrText>
      </w:r>
      <w:r w:rsidR="003A02B1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14</w:t>
      </w:r>
      <w:r w:rsidR="003A02B1" w:rsidRPr="00643390">
        <w:rPr>
          <w:color w:val="auto"/>
          <w:vertAlign w:val="superscript"/>
        </w:rPr>
        <w:fldChar w:fldCharType="end"/>
      </w:r>
      <w:r w:rsidRPr="00643390">
        <w:rPr>
          <w:color w:val="auto"/>
        </w:rPr>
        <w:t xml:space="preserve">. By </w:t>
      </w:r>
      <w:r w:rsidR="00D151CA" w:rsidRPr="00643390">
        <w:rPr>
          <w:color w:val="auto"/>
        </w:rPr>
        <w:t>combining</w:t>
      </w:r>
      <w:r w:rsidRPr="00643390">
        <w:rPr>
          <w:color w:val="auto"/>
        </w:rPr>
        <w:t xml:space="preserve"> genes for fluorescence proteins, transporters, receptors, and ion channels, librar</w:t>
      </w:r>
      <w:r w:rsidR="00AC5332" w:rsidRPr="00643390">
        <w:rPr>
          <w:color w:val="auto"/>
        </w:rPr>
        <w:t>ies</w:t>
      </w:r>
      <w:r w:rsidRPr="00643390">
        <w:rPr>
          <w:color w:val="auto"/>
        </w:rPr>
        <w:t xml:space="preserve"> of AAV now exists for imaging, neuromodulation, and synaptic activity detection. </w:t>
      </w:r>
      <w:r w:rsidR="00AC5332" w:rsidRPr="00643390">
        <w:rPr>
          <w:color w:val="auto"/>
        </w:rPr>
        <w:t xml:space="preserve">In commercially available AAV-constructs, a combination of a genetically encoded fluorophore and ion channels </w:t>
      </w:r>
      <w:r w:rsidR="005F6658" w:rsidRPr="00643390">
        <w:rPr>
          <w:color w:val="auto"/>
        </w:rPr>
        <w:t>(</w:t>
      </w:r>
      <w:r w:rsidR="00AC5332" w:rsidRPr="00643390">
        <w:rPr>
          <w:color w:val="auto"/>
        </w:rPr>
        <w:t>opsin</w:t>
      </w:r>
      <w:r w:rsidR="005F6658" w:rsidRPr="00643390">
        <w:rPr>
          <w:color w:val="auto"/>
        </w:rPr>
        <w:t>)</w:t>
      </w:r>
      <w:r w:rsidR="00AC5332" w:rsidRPr="00643390">
        <w:rPr>
          <w:color w:val="auto"/>
        </w:rPr>
        <w:t xml:space="preserve"> allows for a combined neuroanatomical and electrophysiological tracing of neur</w:t>
      </w:r>
      <w:r w:rsidR="00D151CA" w:rsidRPr="00643390">
        <w:rPr>
          <w:color w:val="auto"/>
        </w:rPr>
        <w:t>al</w:t>
      </w:r>
      <w:r w:rsidR="00AC5332" w:rsidRPr="00643390">
        <w:rPr>
          <w:color w:val="auto"/>
        </w:rPr>
        <w:t xml:space="preserve"> circuits</w:t>
      </w:r>
      <w:r w:rsidR="003A02B1" w:rsidRPr="00643390">
        <w:rPr>
          <w:color w:val="auto"/>
          <w:vertAlign w:val="superscript"/>
        </w:rPr>
        <w:fldChar w:fldCharType="begin">
          <w:fldData xml:space="preserve">PEVuZE5vdGU+PENpdGU+PEF1dGhvcj5BaGxncmltPC9BdXRob3I+PFllYXI+MjAxOTwvWWVhcj48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</w:fldData>
        </w:fldChar>
      </w:r>
      <w:r w:rsidR="001D04A2" w:rsidRPr="00643390">
        <w:rPr>
          <w:color w:val="auto"/>
          <w:vertAlign w:val="superscript"/>
        </w:rPr>
        <w:instrText xml:space="preserve"> ADDIN EN.CITE </w:instrText>
      </w:r>
      <w:r w:rsidR="001D04A2" w:rsidRPr="00643390">
        <w:rPr>
          <w:color w:val="auto"/>
          <w:vertAlign w:val="superscript"/>
        </w:rPr>
        <w:fldChar w:fldCharType="begin">
          <w:fldData xml:space="preserve">PEVuZE5vdGU+PENpdGU+PEF1dGhvcj5BaGxncmltPC9BdXRob3I+PFllYXI+MjAxOTwvWWVhcj48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</w:fldData>
        </w:fldChar>
      </w:r>
      <w:r w:rsidR="001D04A2" w:rsidRPr="00643390">
        <w:rPr>
          <w:color w:val="auto"/>
          <w:vertAlign w:val="superscript"/>
        </w:rPr>
        <w:instrText xml:space="preserve"> ADDIN EN.CITE.DATA </w:instrText>
      </w:r>
      <w:r w:rsidR="001D04A2" w:rsidRPr="00643390">
        <w:rPr>
          <w:color w:val="auto"/>
          <w:vertAlign w:val="superscript"/>
        </w:rPr>
      </w:r>
      <w:r w:rsidR="001D04A2" w:rsidRPr="00643390">
        <w:rPr>
          <w:color w:val="auto"/>
          <w:vertAlign w:val="superscript"/>
        </w:rPr>
        <w:fldChar w:fldCharType="end"/>
      </w:r>
      <w:r w:rsidR="003A02B1" w:rsidRPr="00643390">
        <w:rPr>
          <w:color w:val="auto"/>
          <w:vertAlign w:val="superscript"/>
        </w:rPr>
      </w:r>
      <w:r w:rsidR="003A02B1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14,18,19</w:t>
      </w:r>
      <w:r w:rsidR="003A02B1" w:rsidRPr="00643390">
        <w:rPr>
          <w:color w:val="auto"/>
          <w:vertAlign w:val="superscript"/>
        </w:rPr>
        <w:fldChar w:fldCharType="end"/>
      </w:r>
      <w:r w:rsidR="00AC5332" w:rsidRPr="00643390">
        <w:rPr>
          <w:color w:val="auto"/>
        </w:rPr>
        <w:t xml:space="preserve">. Likewise, the selection of a promoter </w:t>
      </w:r>
      <w:r w:rsidR="005F6658" w:rsidRPr="00643390">
        <w:rPr>
          <w:color w:val="auto"/>
        </w:rPr>
        <w:t>(</w:t>
      </w:r>
      <w:r w:rsidR="00AC5332" w:rsidRPr="00643390">
        <w:rPr>
          <w:color w:val="auto"/>
        </w:rPr>
        <w:t xml:space="preserve">or </w:t>
      </w:r>
      <w:proofErr w:type="spellStart"/>
      <w:r w:rsidR="00AC5332" w:rsidRPr="00643390">
        <w:rPr>
          <w:i/>
          <w:iCs/>
          <w:color w:val="auto"/>
        </w:rPr>
        <w:t>cre</w:t>
      </w:r>
      <w:proofErr w:type="spellEnd"/>
      <w:r w:rsidR="00AC5332" w:rsidRPr="00643390">
        <w:rPr>
          <w:i/>
          <w:iCs/>
          <w:color w:val="auto"/>
        </w:rPr>
        <w:t>-lox</w:t>
      </w:r>
      <w:r w:rsidR="00AC5332" w:rsidRPr="00643390">
        <w:rPr>
          <w:color w:val="auto"/>
        </w:rPr>
        <w:t xml:space="preserve"> recombination method</w:t>
      </w:r>
      <w:r w:rsidR="005F6658" w:rsidRPr="00643390">
        <w:rPr>
          <w:color w:val="auto"/>
        </w:rPr>
        <w:t>)</w:t>
      </w:r>
      <w:r w:rsidR="00AC5332" w:rsidRPr="00643390">
        <w:rPr>
          <w:color w:val="auto"/>
        </w:rPr>
        <w:t xml:space="preserve"> can permit the tracing of a neuron type</w:t>
      </w:r>
      <w:r w:rsidR="00D151CA" w:rsidRPr="00643390">
        <w:rPr>
          <w:color w:val="auto"/>
        </w:rPr>
        <w:t>-specific projections</w:t>
      </w:r>
      <w:r w:rsidR="00AC5332" w:rsidRPr="00643390">
        <w:rPr>
          <w:color w:val="auto"/>
        </w:rPr>
        <w:t xml:space="preserve"> within a circuit.</w:t>
      </w:r>
      <w:r w:rsidR="00AA0361">
        <w:rPr>
          <w:color w:val="auto"/>
        </w:rPr>
        <w:t xml:space="preserve"> </w:t>
      </w:r>
      <w:r w:rsidR="001C3BFE" w:rsidRPr="00643390">
        <w:rPr>
          <w:color w:val="auto"/>
        </w:rPr>
        <w:t xml:space="preserve">In the current study, </w:t>
      </w:r>
      <w:r w:rsidR="00936D3E" w:rsidRPr="00643390">
        <w:rPr>
          <w:color w:val="auto"/>
        </w:rPr>
        <w:t xml:space="preserve">this protocol was </w:t>
      </w:r>
      <w:r w:rsidR="001C3BFE" w:rsidRPr="00643390">
        <w:rPr>
          <w:color w:val="auto"/>
        </w:rPr>
        <w:t xml:space="preserve">deployed for anatomical and electrophysiological assessment of VTA glutamate neural projections to the hippocampus </w:t>
      </w:r>
      <w:r w:rsidR="005F6658" w:rsidRPr="00643390">
        <w:rPr>
          <w:color w:val="auto"/>
        </w:rPr>
        <w:t>(</w:t>
      </w:r>
      <w:r w:rsidR="001C3BFE" w:rsidRPr="00643390">
        <w:rPr>
          <w:color w:val="auto"/>
        </w:rPr>
        <w:t>CA1 region</w:t>
      </w:r>
      <w:r w:rsidR="005F6658" w:rsidRPr="00643390">
        <w:rPr>
          <w:color w:val="auto"/>
        </w:rPr>
        <w:t>)</w:t>
      </w:r>
      <w:r w:rsidR="001C3BFE" w:rsidRPr="00643390">
        <w:rPr>
          <w:color w:val="auto"/>
        </w:rPr>
        <w:t>.</w:t>
      </w:r>
    </w:p>
    <w:p w14:paraId="4C0F1411" w14:textId="77777777" w:rsidR="005C183B" w:rsidRPr="00643390" w:rsidRDefault="005C183B" w:rsidP="001D04A2">
      <w:pPr>
        <w:rPr>
          <w:color w:val="auto"/>
        </w:rPr>
      </w:pPr>
    </w:p>
    <w:p w14:paraId="73F3613F" w14:textId="77777777" w:rsidR="005C183B" w:rsidRPr="00643390" w:rsidRDefault="001C3BFE" w:rsidP="001D04A2">
      <w:pPr>
        <w:rPr>
          <w:b/>
          <w:bCs/>
          <w:color w:val="auto"/>
        </w:rPr>
      </w:pPr>
      <w:r w:rsidRPr="00643390">
        <w:rPr>
          <w:b/>
          <w:bCs/>
          <w:color w:val="auto"/>
        </w:rPr>
        <w:t>VTA-Hippocampus neural circuit</w:t>
      </w:r>
    </w:p>
    <w:p w14:paraId="1199CD30" w14:textId="35E80488" w:rsidR="00AC5332" w:rsidRPr="00643390" w:rsidRDefault="00AC5332" w:rsidP="001D04A2">
      <w:pPr>
        <w:rPr>
          <w:color w:val="auto"/>
        </w:rPr>
      </w:pPr>
      <w:r w:rsidRPr="00643390">
        <w:rPr>
          <w:color w:val="auto"/>
        </w:rPr>
        <w:t xml:space="preserve">The VTA is a part of the midbrain </w:t>
      </w:r>
      <w:proofErr w:type="spellStart"/>
      <w:r w:rsidRPr="00643390">
        <w:rPr>
          <w:color w:val="auto"/>
        </w:rPr>
        <w:t>mesocorticolimbic</w:t>
      </w:r>
      <w:proofErr w:type="spellEnd"/>
      <w:r w:rsidRPr="00643390">
        <w:rPr>
          <w:color w:val="auto"/>
        </w:rPr>
        <w:t xml:space="preserve"> pathway. VTA projections to brain areas involved in reward and aversion learning have been demonstrated extensively</w:t>
      </w:r>
      <w:r w:rsidR="00220302" w:rsidRPr="00643390">
        <w:rPr>
          <w:color w:val="auto"/>
          <w:vertAlign w:val="superscript"/>
        </w:rPr>
        <w:fldChar w:fldCharType="begin">
          <w:fldData xml:space="preserve">PEVuZE5vdGU+PENpdGU+PEF1dGhvcj5CZW5hcmRvPC9BdXRob3I+PFllYXI+MTk4MjwvWWVhcj48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==
</w:fldData>
        </w:fldChar>
      </w:r>
      <w:r w:rsidR="001D04A2" w:rsidRPr="00643390">
        <w:rPr>
          <w:color w:val="auto"/>
          <w:vertAlign w:val="superscript"/>
        </w:rPr>
        <w:instrText xml:space="preserve"> ADDIN EN.CITE </w:instrText>
      </w:r>
      <w:r w:rsidR="001D04A2" w:rsidRPr="00643390">
        <w:rPr>
          <w:color w:val="auto"/>
          <w:vertAlign w:val="superscript"/>
        </w:rPr>
        <w:fldChar w:fldCharType="begin">
          <w:fldData xml:space="preserve">PEVuZE5vdGU+PENpdGU+PEF1dGhvcj5CZW5hcmRvPC9BdXRob3I+PFllYXI+MTk4MjwvWWVhcj48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==
</w:fldData>
        </w:fldChar>
      </w:r>
      <w:r w:rsidR="001D04A2" w:rsidRPr="00643390">
        <w:rPr>
          <w:color w:val="auto"/>
          <w:vertAlign w:val="superscript"/>
        </w:rPr>
        <w:instrText xml:space="preserve"> ADDIN EN.CITE.DATA </w:instrText>
      </w:r>
      <w:r w:rsidR="001D04A2" w:rsidRPr="00643390">
        <w:rPr>
          <w:color w:val="auto"/>
          <w:vertAlign w:val="superscript"/>
        </w:rPr>
      </w:r>
      <w:r w:rsidR="001D04A2" w:rsidRPr="00643390">
        <w:rPr>
          <w:color w:val="auto"/>
          <w:vertAlign w:val="superscript"/>
        </w:rPr>
        <w:fldChar w:fldCharType="end"/>
      </w:r>
      <w:r w:rsidR="00220302" w:rsidRPr="00643390">
        <w:rPr>
          <w:color w:val="auto"/>
          <w:vertAlign w:val="superscript"/>
        </w:rPr>
      </w:r>
      <w:r w:rsidR="00220302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20-25</w:t>
      </w:r>
      <w:r w:rsidR="00220302" w:rsidRPr="00643390">
        <w:rPr>
          <w:color w:val="auto"/>
          <w:vertAlign w:val="superscript"/>
        </w:rPr>
        <w:fldChar w:fldCharType="end"/>
      </w:r>
      <w:r w:rsidRPr="00643390">
        <w:rPr>
          <w:color w:val="auto"/>
        </w:rPr>
        <w:t>. While the VTA contains dopamine, glutamate, and GABA neurons, the dopamine neuron population is anatomically dominant.</w:t>
      </w:r>
      <w:r w:rsidR="00AA0361">
        <w:rPr>
          <w:color w:val="auto"/>
        </w:rPr>
        <w:t xml:space="preserve"> </w:t>
      </w:r>
      <w:r w:rsidRPr="00643390">
        <w:rPr>
          <w:color w:val="auto"/>
        </w:rPr>
        <w:t xml:space="preserve">A major function of the VTA in aversion and reward learning is attributed to </w:t>
      </w:r>
      <w:r w:rsidR="008C116B" w:rsidRPr="00643390">
        <w:rPr>
          <w:color w:val="auto"/>
        </w:rPr>
        <w:t xml:space="preserve">a robust </w:t>
      </w:r>
      <w:r w:rsidRPr="00643390">
        <w:rPr>
          <w:color w:val="auto"/>
        </w:rPr>
        <w:t xml:space="preserve">VTA dopamine projection to the nucleus </w:t>
      </w:r>
      <w:proofErr w:type="spellStart"/>
      <w:r w:rsidRPr="00643390">
        <w:rPr>
          <w:color w:val="auto"/>
        </w:rPr>
        <w:t>accumbens</w:t>
      </w:r>
      <w:proofErr w:type="spellEnd"/>
      <w:r w:rsidRPr="00643390">
        <w:rPr>
          <w:color w:val="auto"/>
        </w:rPr>
        <w:t xml:space="preserve"> and dorsal rap</w:t>
      </w:r>
      <w:r w:rsidR="008913E5" w:rsidRPr="00643390">
        <w:rPr>
          <w:color w:val="auto"/>
        </w:rPr>
        <w:t>h</w:t>
      </w:r>
      <w:r w:rsidRPr="00643390">
        <w:rPr>
          <w:color w:val="auto"/>
        </w:rPr>
        <w:t>e nucleus</w:t>
      </w:r>
      <w:r w:rsidR="00115C4D" w:rsidRPr="00643390">
        <w:rPr>
          <w:color w:val="auto"/>
          <w:vertAlign w:val="superscript"/>
        </w:rPr>
        <w:fldChar w:fldCharType="begin">
          <w:fldData xml:space="preserve">PEVuZE5vdGU+PENpdGU+PEF1dGhvcj5Ccm91c3NhcmQ8L0F1dGhvcj48WWVhcj4yMDE2PC9ZZWFy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</w:fldData>
        </w:fldChar>
      </w:r>
      <w:r w:rsidR="001D04A2" w:rsidRPr="00643390">
        <w:rPr>
          <w:color w:val="auto"/>
          <w:vertAlign w:val="superscript"/>
        </w:rPr>
        <w:instrText xml:space="preserve"> ADDIN EN.CITE </w:instrText>
      </w:r>
      <w:r w:rsidR="001D04A2" w:rsidRPr="00643390">
        <w:rPr>
          <w:color w:val="auto"/>
          <w:vertAlign w:val="superscript"/>
        </w:rPr>
        <w:fldChar w:fldCharType="begin">
          <w:fldData xml:space="preserve">PEVuZE5vdGU+PENpdGU+PEF1dGhvcj5Ccm91c3NhcmQ8L0F1dGhvcj48WWVhcj4yMDE2PC9ZZWFy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</w:fldData>
        </w:fldChar>
      </w:r>
      <w:r w:rsidR="001D04A2" w:rsidRPr="00643390">
        <w:rPr>
          <w:color w:val="auto"/>
          <w:vertAlign w:val="superscript"/>
        </w:rPr>
        <w:instrText xml:space="preserve"> ADDIN EN.CITE.DATA </w:instrText>
      </w:r>
      <w:r w:rsidR="001D04A2" w:rsidRPr="00643390">
        <w:rPr>
          <w:color w:val="auto"/>
          <w:vertAlign w:val="superscript"/>
        </w:rPr>
      </w:r>
      <w:r w:rsidR="001D04A2" w:rsidRPr="00643390">
        <w:rPr>
          <w:color w:val="auto"/>
          <w:vertAlign w:val="superscript"/>
        </w:rPr>
        <w:fldChar w:fldCharType="end"/>
      </w:r>
      <w:r w:rsidR="00115C4D" w:rsidRPr="00643390">
        <w:rPr>
          <w:color w:val="auto"/>
          <w:vertAlign w:val="superscript"/>
        </w:rPr>
      </w:r>
      <w:r w:rsidR="00115C4D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22,24-28</w:t>
      </w:r>
      <w:r w:rsidR="00115C4D" w:rsidRPr="00643390">
        <w:rPr>
          <w:color w:val="auto"/>
          <w:vertAlign w:val="superscript"/>
        </w:rPr>
        <w:fldChar w:fldCharType="end"/>
      </w:r>
      <w:r w:rsidRPr="00643390">
        <w:rPr>
          <w:color w:val="auto"/>
        </w:rPr>
        <w:t xml:space="preserve">. </w:t>
      </w:r>
      <w:r w:rsidR="008913E5" w:rsidRPr="00643390">
        <w:rPr>
          <w:color w:val="auto"/>
        </w:rPr>
        <w:t xml:space="preserve">Although VTA dopamine and glutamate neurons project to the hippocampus, the function of the anatomically dominant VTA glutamate </w:t>
      </w:r>
      <w:r w:rsidR="008C116B" w:rsidRPr="00643390">
        <w:rPr>
          <w:color w:val="auto"/>
        </w:rPr>
        <w:t>terminals is less studied compared with VTA dopamine terminals in the hippocampus</w:t>
      </w:r>
      <w:r w:rsidR="00115C4D" w:rsidRPr="00643390">
        <w:rPr>
          <w:color w:val="auto"/>
          <w:vertAlign w:val="superscript"/>
        </w:rPr>
        <w:fldChar w:fldCharType="begin">
          <w:fldData xml:space="preserve">PEVuZE5vdGU+PENpdGU+PEF1dGhvcj5OdGFtYXRpPC9BdXRob3I+PFllYXI+MjAxNjwvWWVhcj48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</w:fldData>
        </w:fldChar>
      </w:r>
      <w:r w:rsidR="001D04A2" w:rsidRPr="00643390">
        <w:rPr>
          <w:color w:val="auto"/>
          <w:vertAlign w:val="superscript"/>
        </w:rPr>
        <w:instrText xml:space="preserve"> ADDIN EN.CITE </w:instrText>
      </w:r>
      <w:r w:rsidR="001D04A2" w:rsidRPr="00643390">
        <w:rPr>
          <w:color w:val="auto"/>
          <w:vertAlign w:val="superscript"/>
        </w:rPr>
        <w:fldChar w:fldCharType="begin">
          <w:fldData xml:space="preserve">PEVuZE5vdGU+PENpdGU+PEF1dGhvcj5OdGFtYXRpPC9BdXRob3I+PFllYXI+MjAxNjwvWWVhcj48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</w:fldData>
        </w:fldChar>
      </w:r>
      <w:r w:rsidR="001D04A2" w:rsidRPr="00643390">
        <w:rPr>
          <w:color w:val="auto"/>
          <w:vertAlign w:val="superscript"/>
        </w:rPr>
        <w:instrText xml:space="preserve"> ADDIN EN.CITE.DATA </w:instrText>
      </w:r>
      <w:r w:rsidR="001D04A2" w:rsidRPr="00643390">
        <w:rPr>
          <w:color w:val="auto"/>
          <w:vertAlign w:val="superscript"/>
        </w:rPr>
      </w:r>
      <w:r w:rsidR="001D04A2" w:rsidRPr="00643390">
        <w:rPr>
          <w:color w:val="auto"/>
          <w:vertAlign w:val="superscript"/>
        </w:rPr>
        <w:fldChar w:fldCharType="end"/>
      </w:r>
      <w:r w:rsidR="00115C4D" w:rsidRPr="00643390">
        <w:rPr>
          <w:color w:val="auto"/>
          <w:vertAlign w:val="superscript"/>
        </w:rPr>
      </w:r>
      <w:r w:rsidR="00115C4D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29,30</w:t>
      </w:r>
      <w:r w:rsidR="00115C4D" w:rsidRPr="00643390">
        <w:rPr>
          <w:color w:val="auto"/>
          <w:vertAlign w:val="superscript"/>
        </w:rPr>
        <w:fldChar w:fldCharType="end"/>
      </w:r>
      <w:r w:rsidR="008C116B" w:rsidRPr="00643390">
        <w:rPr>
          <w:color w:val="auto"/>
        </w:rPr>
        <w:t>.</w:t>
      </w:r>
    </w:p>
    <w:p w14:paraId="0759C94A" w14:textId="77777777" w:rsidR="005C183B" w:rsidRPr="00643390" w:rsidRDefault="005C183B" w:rsidP="001D04A2">
      <w:pPr>
        <w:rPr>
          <w:color w:val="auto"/>
        </w:rPr>
      </w:pPr>
    </w:p>
    <w:p w14:paraId="7B81FC05" w14:textId="0F0E9D0A" w:rsidR="008913E5" w:rsidRPr="00643390" w:rsidRDefault="008913E5" w:rsidP="001D04A2">
      <w:pPr>
        <w:rPr>
          <w:color w:val="auto"/>
        </w:rPr>
      </w:pPr>
      <w:r w:rsidRPr="00643390">
        <w:rPr>
          <w:color w:val="auto"/>
        </w:rPr>
        <w:t xml:space="preserve">The current protocol describes the use of </w:t>
      </w:r>
      <w:r w:rsidR="008C116B" w:rsidRPr="00643390">
        <w:rPr>
          <w:color w:val="auto"/>
        </w:rPr>
        <w:t xml:space="preserve">an </w:t>
      </w:r>
      <w:r w:rsidRPr="00643390">
        <w:rPr>
          <w:color w:val="auto"/>
        </w:rPr>
        <w:t xml:space="preserve">AAV5 construct harboring a fluorophore </w:t>
      </w:r>
      <w:r w:rsidR="005F6658" w:rsidRPr="00643390">
        <w:rPr>
          <w:color w:val="auto"/>
        </w:rPr>
        <w:t>(</w:t>
      </w:r>
      <w:proofErr w:type="spellStart"/>
      <w:r w:rsidRPr="00643390">
        <w:rPr>
          <w:color w:val="auto"/>
        </w:rPr>
        <w:t>eYFP</w:t>
      </w:r>
      <w:proofErr w:type="spellEnd"/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 and light controlled opsin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hChR2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 for the </w:t>
      </w:r>
      <w:r w:rsidR="008C116B" w:rsidRPr="00643390">
        <w:rPr>
          <w:color w:val="auto"/>
        </w:rPr>
        <w:t xml:space="preserve">mapping </w:t>
      </w:r>
      <w:r w:rsidRPr="00643390">
        <w:rPr>
          <w:color w:val="auto"/>
        </w:rPr>
        <w:t xml:space="preserve">of CaMKIIα-expressing VTA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glutamate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 </w:t>
      </w:r>
      <w:r w:rsidR="008C116B" w:rsidRPr="00643390">
        <w:rPr>
          <w:color w:val="auto"/>
        </w:rPr>
        <w:t>terminals</w:t>
      </w:r>
      <w:r w:rsidRPr="00643390">
        <w:rPr>
          <w:color w:val="auto"/>
        </w:rPr>
        <w:t xml:space="preserve"> in the hippocampus. Previous studies have established that VTA glutamate terminals are anatomically dominant in the hippocampus when compared with VTA dopamine terminal</w:t>
      </w:r>
      <w:r w:rsidR="008C116B" w:rsidRPr="00643390">
        <w:rPr>
          <w:color w:val="auto"/>
        </w:rPr>
        <w:t>s</w:t>
      </w:r>
      <w:r w:rsidR="008C116B" w:rsidRPr="00643390">
        <w:rPr>
          <w:color w:val="auto"/>
          <w:vertAlign w:val="superscript"/>
        </w:rPr>
        <w:fldChar w:fldCharType="begin">
          <w:fldData xml:space="preserve">PEVuZE5vdGU+PENpdGU+PEF1dGhvcj5OdGFtYXRpPC9BdXRob3I+PFllYXI+MjAxNjwvWWVhcj48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</w:fldData>
        </w:fldChar>
      </w:r>
      <w:r w:rsidR="001D04A2" w:rsidRPr="00643390">
        <w:rPr>
          <w:color w:val="auto"/>
          <w:vertAlign w:val="superscript"/>
        </w:rPr>
        <w:instrText xml:space="preserve"> ADDIN EN.CITE </w:instrText>
      </w:r>
      <w:r w:rsidR="001D04A2" w:rsidRPr="00643390">
        <w:rPr>
          <w:color w:val="auto"/>
          <w:vertAlign w:val="superscript"/>
        </w:rPr>
        <w:fldChar w:fldCharType="begin">
          <w:fldData xml:space="preserve">PEVuZE5vdGU+PENpdGU+PEF1dGhvcj5OdGFtYXRpPC9BdXRob3I+PFllYXI+MjAxNjwvWWVhcj48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</w:fldData>
        </w:fldChar>
      </w:r>
      <w:r w:rsidR="001D04A2" w:rsidRPr="00643390">
        <w:rPr>
          <w:color w:val="auto"/>
          <w:vertAlign w:val="superscript"/>
        </w:rPr>
        <w:instrText xml:space="preserve"> ADDIN EN.CITE.DATA </w:instrText>
      </w:r>
      <w:r w:rsidR="001D04A2" w:rsidRPr="00643390">
        <w:rPr>
          <w:color w:val="auto"/>
          <w:vertAlign w:val="superscript"/>
        </w:rPr>
      </w:r>
      <w:r w:rsidR="001D04A2" w:rsidRPr="00643390">
        <w:rPr>
          <w:color w:val="auto"/>
          <w:vertAlign w:val="superscript"/>
        </w:rPr>
        <w:fldChar w:fldCharType="end"/>
      </w:r>
      <w:r w:rsidR="008C116B" w:rsidRPr="00643390">
        <w:rPr>
          <w:color w:val="auto"/>
          <w:vertAlign w:val="superscript"/>
        </w:rPr>
      </w:r>
      <w:r w:rsidR="008C116B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29</w:t>
      </w:r>
      <w:r w:rsidR="008C116B" w:rsidRPr="00643390">
        <w:rPr>
          <w:color w:val="auto"/>
          <w:vertAlign w:val="superscript"/>
        </w:rPr>
        <w:fldChar w:fldCharType="end"/>
      </w:r>
      <w:r w:rsidRPr="00643390">
        <w:rPr>
          <w:color w:val="auto"/>
        </w:rPr>
        <w:t xml:space="preserve">. To demonstrate the VTA glutamate presynaptic terminals in the hippocampus, </w:t>
      </w:r>
      <w:proofErr w:type="gramStart"/>
      <w:r w:rsidRPr="00643390">
        <w:rPr>
          <w:color w:val="auto"/>
        </w:rPr>
        <w:t>AAV</w:t>
      </w:r>
      <w:r w:rsidR="005F6658" w:rsidRPr="00643390">
        <w:rPr>
          <w:color w:val="auto"/>
        </w:rPr>
        <w:t>(</w:t>
      </w:r>
      <w:proofErr w:type="gramEnd"/>
      <w:r w:rsidRPr="00643390">
        <w:rPr>
          <w:color w:val="auto"/>
        </w:rPr>
        <w:t>5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>-</w:t>
      </w:r>
      <w:r w:rsidR="008C116B" w:rsidRPr="00643390">
        <w:rPr>
          <w:color w:val="auto"/>
        </w:rPr>
        <w:t>CaMKIIα-hChR2-</w:t>
      </w:r>
      <w:r w:rsidRPr="00643390">
        <w:rPr>
          <w:color w:val="auto"/>
        </w:rPr>
        <w:t xml:space="preserve">eYFP was transfected into VTA neuronal cell bodies. This labeled the cell bodies VTA </w:t>
      </w:r>
      <w:r w:rsidR="008C116B" w:rsidRPr="00643390">
        <w:rPr>
          <w:color w:val="auto"/>
        </w:rPr>
        <w:t xml:space="preserve">glutamate neurons </w:t>
      </w:r>
      <w:r w:rsidR="005F6658" w:rsidRPr="00643390">
        <w:rPr>
          <w:color w:val="auto"/>
        </w:rPr>
        <w:t>(</w:t>
      </w:r>
      <w:r w:rsidR="008C116B" w:rsidRPr="00643390">
        <w:rPr>
          <w:color w:val="auto"/>
        </w:rPr>
        <w:t>within the VTA</w:t>
      </w:r>
      <w:r w:rsidR="005F6658" w:rsidRPr="00643390">
        <w:rPr>
          <w:color w:val="auto"/>
        </w:rPr>
        <w:t>)</w:t>
      </w:r>
      <w:r w:rsidR="008C116B" w:rsidRPr="00643390">
        <w:rPr>
          <w:color w:val="auto"/>
        </w:rPr>
        <w:t xml:space="preserve"> </w:t>
      </w:r>
      <w:r w:rsidRPr="00643390">
        <w:rPr>
          <w:color w:val="auto"/>
        </w:rPr>
        <w:t xml:space="preserve">and outlined VTA </w:t>
      </w:r>
      <w:r w:rsidR="008C116B" w:rsidRPr="00643390">
        <w:rPr>
          <w:color w:val="auto"/>
        </w:rPr>
        <w:t xml:space="preserve">glutamate </w:t>
      </w:r>
      <w:r w:rsidRPr="00643390">
        <w:rPr>
          <w:color w:val="auto"/>
        </w:rPr>
        <w:t xml:space="preserve">terminals within the layers of the hippocampus. </w:t>
      </w:r>
    </w:p>
    <w:p w14:paraId="04D4FB58" w14:textId="77777777" w:rsidR="005C183B" w:rsidRPr="00643390" w:rsidRDefault="005C183B" w:rsidP="001D04A2">
      <w:pPr>
        <w:rPr>
          <w:color w:val="auto"/>
        </w:rPr>
      </w:pPr>
    </w:p>
    <w:p w14:paraId="20DDEAC5" w14:textId="4808A656" w:rsidR="008913E5" w:rsidRPr="00643390" w:rsidRDefault="008913E5" w:rsidP="001D04A2">
      <w:pPr>
        <w:rPr>
          <w:color w:val="auto"/>
        </w:rPr>
      </w:pPr>
      <w:r w:rsidRPr="00643390">
        <w:rPr>
          <w:color w:val="auto"/>
        </w:rPr>
        <w:t xml:space="preserve">Although VTA glutamate presynaptic terminals innervate </w:t>
      </w:r>
      <w:r w:rsidR="00237843" w:rsidRPr="00643390">
        <w:rPr>
          <w:color w:val="auto"/>
        </w:rPr>
        <w:t>DG, CA3, and CA1</w:t>
      </w:r>
      <w:r w:rsidRPr="00643390">
        <w:rPr>
          <w:color w:val="auto"/>
        </w:rPr>
        <w:t xml:space="preserve">, </w:t>
      </w:r>
      <w:r w:rsidR="00753716" w:rsidRPr="00643390">
        <w:rPr>
          <w:color w:val="auto"/>
        </w:rPr>
        <w:t xml:space="preserve">the </w:t>
      </w:r>
      <w:r w:rsidRPr="00643390">
        <w:rPr>
          <w:color w:val="auto"/>
        </w:rPr>
        <w:t xml:space="preserve">results show </w:t>
      </w:r>
      <w:r w:rsidRPr="00643390">
        <w:rPr>
          <w:color w:val="auto"/>
        </w:rPr>
        <w:lastRenderedPageBreak/>
        <w:t>layer-dependent variations for the</w:t>
      </w:r>
      <w:r w:rsidR="00237843" w:rsidRPr="00643390">
        <w:rPr>
          <w:color w:val="auto"/>
        </w:rPr>
        <w:t xml:space="preserve">se three regions </w:t>
      </w:r>
      <w:r w:rsidR="005F6658" w:rsidRPr="00643390">
        <w:rPr>
          <w:color w:val="auto"/>
        </w:rPr>
        <w:t>(</w:t>
      </w:r>
      <w:r w:rsidRPr="00643390">
        <w:rPr>
          <w:b/>
          <w:bCs/>
          <w:color w:val="auto"/>
        </w:rPr>
        <w:t>Figure 6a</w:t>
      </w:r>
      <w:r w:rsidR="005C183B" w:rsidRPr="00643390">
        <w:rPr>
          <w:b/>
          <w:bCs/>
          <w:color w:val="auto"/>
        </w:rPr>
        <w:t>–</w:t>
      </w:r>
      <w:r w:rsidRPr="00643390">
        <w:rPr>
          <w:b/>
          <w:bCs/>
          <w:color w:val="auto"/>
        </w:rPr>
        <w:t>d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. In the DG, AAV labeled VTA glutamate terminals are anatomically dominant in the </w:t>
      </w:r>
      <w:proofErr w:type="spellStart"/>
      <w:r w:rsidRPr="00643390">
        <w:rPr>
          <w:color w:val="auto"/>
        </w:rPr>
        <w:t>hilus</w:t>
      </w:r>
      <w:proofErr w:type="spellEnd"/>
      <w:r w:rsidRPr="00643390">
        <w:rPr>
          <w:color w:val="auto"/>
        </w:rPr>
        <w:t xml:space="preserve"> when compared with the granular cell layer. In the CA3, the VTA glutamate terminals are relatively abundant in the stratum </w:t>
      </w:r>
      <w:proofErr w:type="spellStart"/>
      <w:r w:rsidRPr="00643390">
        <w:rPr>
          <w:color w:val="auto"/>
        </w:rPr>
        <w:t>lacunosum</w:t>
      </w:r>
      <w:proofErr w:type="spellEnd"/>
      <w:r w:rsidRPr="00643390">
        <w:rPr>
          <w:color w:val="auto"/>
        </w:rPr>
        <w:t xml:space="preserve"> when compared with the pyramidal cell layer and stratum </w:t>
      </w:r>
      <w:proofErr w:type="spellStart"/>
      <w:r w:rsidRPr="00643390">
        <w:rPr>
          <w:color w:val="auto"/>
        </w:rPr>
        <w:t>oriens</w:t>
      </w:r>
      <w:proofErr w:type="spellEnd"/>
      <w:r w:rsidRPr="00643390">
        <w:rPr>
          <w:color w:val="auto"/>
        </w:rPr>
        <w:t xml:space="preserve">. Whereas in the CA1, VTA glutamate terminals significantly innervate the dendritic layers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 xml:space="preserve">stratum </w:t>
      </w:r>
      <w:proofErr w:type="spellStart"/>
      <w:r w:rsidRPr="00643390">
        <w:rPr>
          <w:color w:val="auto"/>
        </w:rPr>
        <w:t>oriens</w:t>
      </w:r>
      <w:proofErr w:type="spellEnd"/>
      <w:r w:rsidRPr="00643390">
        <w:rPr>
          <w:color w:val="auto"/>
        </w:rPr>
        <w:t xml:space="preserve"> and </w:t>
      </w:r>
      <w:proofErr w:type="spellStart"/>
      <w:r w:rsidRPr="00643390">
        <w:rPr>
          <w:color w:val="auto"/>
        </w:rPr>
        <w:t>radiatum</w:t>
      </w:r>
      <w:proofErr w:type="spellEnd"/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 when compared with the pyramidal cell layer. </w:t>
      </w:r>
      <w:r w:rsidR="00753716" w:rsidRPr="00643390">
        <w:rPr>
          <w:color w:val="auto"/>
        </w:rPr>
        <w:t>The outcome of this study</w:t>
      </w:r>
      <w:r w:rsidRPr="00643390">
        <w:rPr>
          <w:color w:val="auto"/>
        </w:rPr>
        <w:t xml:space="preserve"> also demonstrate</w:t>
      </w:r>
      <w:r w:rsidR="00753716" w:rsidRPr="00643390">
        <w:rPr>
          <w:color w:val="auto"/>
        </w:rPr>
        <w:t>s</w:t>
      </w:r>
      <w:r w:rsidRPr="00643390">
        <w:rPr>
          <w:color w:val="auto"/>
        </w:rPr>
        <w:t xml:space="preserve"> that </w:t>
      </w:r>
      <w:proofErr w:type="spellStart"/>
      <w:r w:rsidRPr="00643390">
        <w:rPr>
          <w:color w:val="auto"/>
        </w:rPr>
        <w:t>photostimulation</w:t>
      </w:r>
      <w:proofErr w:type="spellEnd"/>
      <w:r w:rsidRPr="00643390">
        <w:rPr>
          <w:color w:val="auto"/>
        </w:rPr>
        <w:t xml:space="preserve"> of the VTA glutamate neuronal cell bodies modulate the activity of the CA1 neural network in vivo.</w:t>
      </w:r>
      <w:r w:rsidRPr="00643390">
        <w:rPr>
          <w:i/>
          <w:iCs/>
          <w:color w:val="auto"/>
        </w:rPr>
        <w:t xml:space="preserve"> </w:t>
      </w:r>
      <w:r w:rsidRPr="00643390">
        <w:rPr>
          <w:color w:val="auto"/>
        </w:rPr>
        <w:t xml:space="preserve">This </w:t>
      </w:r>
      <w:proofErr w:type="gramStart"/>
      <w:r w:rsidRPr="00643390">
        <w:rPr>
          <w:color w:val="auto"/>
        </w:rPr>
        <w:t>was seen as</w:t>
      </w:r>
      <w:proofErr w:type="gramEnd"/>
      <w:r w:rsidRPr="00643390">
        <w:rPr>
          <w:color w:val="auto"/>
        </w:rPr>
        <w:t xml:space="preserve"> a significant increase in the firing rate and burst rate during the </w:t>
      </w:r>
      <w:proofErr w:type="spellStart"/>
      <w:r w:rsidRPr="00643390">
        <w:rPr>
          <w:color w:val="auto"/>
        </w:rPr>
        <w:t>photostimulation</w:t>
      </w:r>
      <w:proofErr w:type="spellEnd"/>
      <w:r w:rsidRPr="00643390">
        <w:rPr>
          <w:color w:val="auto"/>
        </w:rPr>
        <w:t xml:space="preserve"> </w:t>
      </w:r>
      <w:r w:rsidR="00237843" w:rsidRPr="00643390">
        <w:rPr>
          <w:color w:val="auto"/>
        </w:rPr>
        <w:t>epoch</w:t>
      </w:r>
      <w:r w:rsidRPr="00643390">
        <w:rPr>
          <w:color w:val="auto"/>
        </w:rPr>
        <w:t xml:space="preserve"> </w:t>
      </w:r>
      <w:r w:rsidR="005F6658" w:rsidRPr="00643390">
        <w:rPr>
          <w:color w:val="auto"/>
        </w:rPr>
        <w:t>(</w:t>
      </w:r>
      <w:r w:rsidRPr="00643390">
        <w:rPr>
          <w:b/>
          <w:bCs/>
          <w:color w:val="auto"/>
        </w:rPr>
        <w:t>Fig</w:t>
      </w:r>
      <w:r w:rsidR="00380BB7" w:rsidRPr="00643390">
        <w:rPr>
          <w:b/>
          <w:bCs/>
          <w:color w:val="auto"/>
        </w:rPr>
        <w:t>ure</w:t>
      </w:r>
      <w:r w:rsidRPr="00643390">
        <w:rPr>
          <w:b/>
          <w:bCs/>
          <w:color w:val="auto"/>
        </w:rPr>
        <w:t xml:space="preserve"> 7a</w:t>
      </w:r>
      <w:r w:rsidR="005C183B" w:rsidRPr="00643390">
        <w:rPr>
          <w:b/>
          <w:bCs/>
          <w:color w:val="auto"/>
        </w:rPr>
        <w:t>–</w:t>
      </w:r>
      <w:r w:rsidRPr="00643390">
        <w:rPr>
          <w:b/>
          <w:bCs/>
          <w:color w:val="auto"/>
        </w:rPr>
        <w:t>b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>.</w:t>
      </w:r>
      <w:r w:rsidR="00D2405A" w:rsidRPr="00643390">
        <w:rPr>
          <w:color w:val="auto"/>
        </w:rPr>
        <w:t xml:space="preserve"> This agrees with the </w:t>
      </w:r>
      <w:r w:rsidR="00237843" w:rsidRPr="00643390">
        <w:rPr>
          <w:color w:val="auto"/>
        </w:rPr>
        <w:t xml:space="preserve">anatomical </w:t>
      </w:r>
      <w:r w:rsidR="00D2405A" w:rsidRPr="00643390">
        <w:rPr>
          <w:color w:val="auto"/>
        </w:rPr>
        <w:t xml:space="preserve">distribution of VTA glutamate terminals in the dendritic layers of the CA1 </w:t>
      </w:r>
      <w:r w:rsidR="005F6658" w:rsidRPr="00643390">
        <w:rPr>
          <w:color w:val="auto"/>
        </w:rPr>
        <w:t>(</w:t>
      </w:r>
      <w:r w:rsidR="00D2405A" w:rsidRPr="00643390">
        <w:rPr>
          <w:b/>
          <w:bCs/>
          <w:color w:val="auto"/>
        </w:rPr>
        <w:t>Fig</w:t>
      </w:r>
      <w:r w:rsidR="00F446A2" w:rsidRPr="00643390">
        <w:rPr>
          <w:b/>
          <w:bCs/>
          <w:color w:val="auto"/>
        </w:rPr>
        <w:t>ure</w:t>
      </w:r>
      <w:r w:rsidR="00D2405A" w:rsidRPr="00643390">
        <w:rPr>
          <w:b/>
          <w:bCs/>
          <w:color w:val="auto"/>
        </w:rPr>
        <w:t xml:space="preserve"> 6</w:t>
      </w:r>
      <w:r w:rsidR="009204E5" w:rsidRPr="00643390">
        <w:rPr>
          <w:b/>
          <w:bCs/>
          <w:color w:val="auto"/>
        </w:rPr>
        <w:t>d</w:t>
      </w:r>
      <w:r w:rsidR="005F6658" w:rsidRPr="00643390">
        <w:rPr>
          <w:color w:val="auto"/>
        </w:rPr>
        <w:t>)</w:t>
      </w:r>
      <w:r w:rsidR="00D2405A" w:rsidRPr="00643390">
        <w:rPr>
          <w:color w:val="auto"/>
        </w:rPr>
        <w:t xml:space="preserve"> where it may exert effects on </w:t>
      </w:r>
      <w:r w:rsidR="00237843" w:rsidRPr="00643390">
        <w:rPr>
          <w:color w:val="auto"/>
        </w:rPr>
        <w:t xml:space="preserve">hippocampal information </w:t>
      </w:r>
      <w:r w:rsidR="00D2405A" w:rsidRPr="00643390">
        <w:rPr>
          <w:color w:val="auto"/>
        </w:rPr>
        <w:t>encoding. In support of this observation, other studies have shown that the VTA is</w:t>
      </w:r>
      <w:r w:rsidR="004947ED" w:rsidRPr="00643390">
        <w:rPr>
          <w:color w:val="auto"/>
        </w:rPr>
        <w:t xml:space="preserve"> a primary determinant </w:t>
      </w:r>
      <w:r w:rsidR="00D2405A" w:rsidRPr="00643390">
        <w:rPr>
          <w:color w:val="auto"/>
        </w:rPr>
        <w:t xml:space="preserve">of hippocampal working memory </w:t>
      </w:r>
      <w:r w:rsidR="004947ED" w:rsidRPr="00643390">
        <w:rPr>
          <w:color w:val="auto"/>
        </w:rPr>
        <w:t xml:space="preserve">encoding, and regulates the </w:t>
      </w:r>
      <w:r w:rsidR="00D2405A" w:rsidRPr="00643390">
        <w:rPr>
          <w:color w:val="auto"/>
        </w:rPr>
        <w:t xml:space="preserve">selection of information </w:t>
      </w:r>
      <w:r w:rsidR="00F446A2" w:rsidRPr="00643390">
        <w:rPr>
          <w:color w:val="auto"/>
        </w:rPr>
        <w:t xml:space="preserve">to </w:t>
      </w:r>
      <w:r w:rsidR="00D2405A" w:rsidRPr="00643390">
        <w:rPr>
          <w:color w:val="auto"/>
        </w:rPr>
        <w:t>be stored in long-term memory</w:t>
      </w:r>
      <w:r w:rsidR="004F4720" w:rsidRPr="00643390">
        <w:rPr>
          <w:color w:val="auto"/>
        </w:rPr>
        <w:t xml:space="preserve"> </w:t>
      </w:r>
      <w:r w:rsidR="004947ED" w:rsidRPr="00643390">
        <w:rPr>
          <w:color w:val="auto"/>
        </w:rPr>
        <w:t>through the VTA-hippocampus loop</w:t>
      </w:r>
      <w:r w:rsidR="004F4720" w:rsidRPr="00643390">
        <w:rPr>
          <w:color w:val="auto"/>
          <w:vertAlign w:val="superscript"/>
        </w:rPr>
        <w:fldChar w:fldCharType="begin">
          <w:fldData xml:space="preserve">PEVuZE5vdGU+PENpdGU+PEF1dGhvcj5Ccm91c3NhcmQ8L0F1dGhvcj48WWVhcj4yMDE2PC9ZZWFy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</w:fldData>
        </w:fldChar>
      </w:r>
      <w:r w:rsidR="001D04A2" w:rsidRPr="00643390">
        <w:rPr>
          <w:color w:val="auto"/>
          <w:vertAlign w:val="superscript"/>
        </w:rPr>
        <w:instrText xml:space="preserve"> ADDIN EN.CITE </w:instrText>
      </w:r>
      <w:r w:rsidR="001D04A2" w:rsidRPr="00643390">
        <w:rPr>
          <w:color w:val="auto"/>
          <w:vertAlign w:val="superscript"/>
        </w:rPr>
        <w:fldChar w:fldCharType="begin">
          <w:fldData xml:space="preserve">PEVuZE5vdGU+PENpdGU+PEF1dGhvcj5Ccm91c3NhcmQ8L0F1dGhvcj48WWVhcj4yMDE2PC9ZZWFy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</w:fldData>
        </w:fldChar>
      </w:r>
      <w:r w:rsidR="001D04A2" w:rsidRPr="00643390">
        <w:rPr>
          <w:color w:val="auto"/>
          <w:vertAlign w:val="superscript"/>
        </w:rPr>
        <w:instrText xml:space="preserve"> ADDIN EN.CITE.DATA </w:instrText>
      </w:r>
      <w:r w:rsidR="001D04A2" w:rsidRPr="00643390">
        <w:rPr>
          <w:color w:val="auto"/>
          <w:vertAlign w:val="superscript"/>
        </w:rPr>
      </w:r>
      <w:r w:rsidR="001D04A2" w:rsidRPr="00643390">
        <w:rPr>
          <w:color w:val="auto"/>
          <w:vertAlign w:val="superscript"/>
        </w:rPr>
        <w:fldChar w:fldCharType="end"/>
      </w:r>
      <w:r w:rsidR="004F4720" w:rsidRPr="00643390">
        <w:rPr>
          <w:color w:val="auto"/>
          <w:vertAlign w:val="superscript"/>
        </w:rPr>
      </w:r>
      <w:r w:rsidR="004F4720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22-29,31-34</w:t>
      </w:r>
      <w:r w:rsidR="004F4720" w:rsidRPr="00643390">
        <w:rPr>
          <w:color w:val="auto"/>
          <w:vertAlign w:val="superscript"/>
        </w:rPr>
        <w:fldChar w:fldCharType="end"/>
      </w:r>
      <w:r w:rsidR="00D2405A" w:rsidRPr="00643390">
        <w:rPr>
          <w:color w:val="auto"/>
        </w:rPr>
        <w:t>.</w:t>
      </w:r>
    </w:p>
    <w:p w14:paraId="7FAAADDA" w14:textId="77777777" w:rsidR="005C183B" w:rsidRPr="00643390" w:rsidRDefault="005C183B" w:rsidP="001D04A2">
      <w:pPr>
        <w:outlineLvl w:val="0"/>
        <w:rPr>
          <w:b/>
          <w:bCs/>
          <w:color w:val="auto"/>
        </w:rPr>
      </w:pPr>
    </w:p>
    <w:p w14:paraId="2504C823" w14:textId="6C5478C9" w:rsidR="005C183B" w:rsidRPr="00643390" w:rsidRDefault="009D2F24" w:rsidP="001D04A2">
      <w:pPr>
        <w:outlineLvl w:val="0"/>
        <w:rPr>
          <w:color w:val="auto"/>
        </w:rPr>
      </w:pPr>
      <w:r w:rsidRPr="00643390">
        <w:rPr>
          <w:b/>
          <w:bCs/>
          <w:color w:val="auto"/>
        </w:rPr>
        <w:t>Technical considerations</w:t>
      </w:r>
    </w:p>
    <w:p w14:paraId="516162E5" w14:textId="274A2F82" w:rsidR="009D2F24" w:rsidRPr="00643390" w:rsidRDefault="009D2F24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>To successfully implement this protocol</w:t>
      </w:r>
      <w:r w:rsidR="005C183B" w:rsidRPr="00643390">
        <w:rPr>
          <w:color w:val="auto"/>
        </w:rPr>
        <w:t>,</w:t>
      </w:r>
      <w:r w:rsidRPr="00643390">
        <w:rPr>
          <w:color w:val="auto"/>
        </w:rPr>
        <w:t xml:space="preserve"> the choice of AAV constructs should be determined based on the neuron type to be targeted. The researcher must identify a suitable promoter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>a gene product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 that is unique to the neuron type to be targeted. In the current study, a CaMKIIα promoter was used to drive the expression of </w:t>
      </w:r>
      <w:proofErr w:type="spellStart"/>
      <w:r w:rsidRPr="00643390">
        <w:rPr>
          <w:color w:val="auto"/>
        </w:rPr>
        <w:t>eYFP</w:t>
      </w:r>
      <w:proofErr w:type="spellEnd"/>
      <w:r w:rsidRPr="00643390">
        <w:rPr>
          <w:color w:val="auto"/>
        </w:rPr>
        <w:t xml:space="preserve"> and hChR2 in CaMKIIα expressing neurons. However, a </w:t>
      </w:r>
      <w:proofErr w:type="spellStart"/>
      <w:r w:rsidRPr="00643390">
        <w:rPr>
          <w:i/>
          <w:iCs/>
          <w:color w:val="auto"/>
        </w:rPr>
        <w:t>cre</w:t>
      </w:r>
      <w:proofErr w:type="spellEnd"/>
      <w:r w:rsidRPr="00643390">
        <w:rPr>
          <w:i/>
          <w:iCs/>
          <w:color w:val="auto"/>
        </w:rPr>
        <w:t>-lo</w:t>
      </w:r>
      <w:r w:rsidR="00984730" w:rsidRPr="00643390">
        <w:rPr>
          <w:i/>
          <w:iCs/>
          <w:color w:val="auto"/>
        </w:rPr>
        <w:t>x</w:t>
      </w:r>
      <w:r w:rsidRPr="00643390">
        <w:rPr>
          <w:color w:val="auto"/>
        </w:rPr>
        <w:t xml:space="preserve"> recombination method can also be used. In this case, a double </w:t>
      </w:r>
      <w:proofErr w:type="spellStart"/>
      <w:r w:rsidRPr="00643390">
        <w:rPr>
          <w:color w:val="auto"/>
        </w:rPr>
        <w:t>floxed</w:t>
      </w:r>
      <w:proofErr w:type="spellEnd"/>
      <w:r w:rsidRPr="00643390">
        <w:rPr>
          <w:color w:val="auto"/>
        </w:rPr>
        <w:t xml:space="preserve"> AAV5 can be expressed in the VTA of CaMKIIα-</w:t>
      </w:r>
      <w:proofErr w:type="spellStart"/>
      <w:r w:rsidRPr="00643390">
        <w:rPr>
          <w:color w:val="auto"/>
        </w:rPr>
        <w:t>Cre</w:t>
      </w:r>
      <w:proofErr w:type="spellEnd"/>
      <w:r w:rsidRPr="00643390">
        <w:rPr>
          <w:color w:val="auto"/>
        </w:rPr>
        <w:t xml:space="preserve"> mice. Th</w:t>
      </w:r>
      <w:r w:rsidR="007C50AB" w:rsidRPr="00643390">
        <w:rPr>
          <w:color w:val="auto"/>
        </w:rPr>
        <w:t>e</w:t>
      </w:r>
      <w:r w:rsidRPr="00643390">
        <w:rPr>
          <w:color w:val="auto"/>
        </w:rPr>
        <w:t xml:space="preserve"> promoter and </w:t>
      </w:r>
      <w:proofErr w:type="spellStart"/>
      <w:r w:rsidRPr="00643390">
        <w:rPr>
          <w:i/>
          <w:iCs/>
          <w:color w:val="auto"/>
        </w:rPr>
        <w:t>cre</w:t>
      </w:r>
      <w:proofErr w:type="spellEnd"/>
      <w:r w:rsidRPr="00643390">
        <w:rPr>
          <w:i/>
          <w:iCs/>
          <w:color w:val="auto"/>
        </w:rPr>
        <w:t>-lox</w:t>
      </w:r>
      <w:r w:rsidRPr="00643390">
        <w:rPr>
          <w:color w:val="auto"/>
        </w:rPr>
        <w:t xml:space="preserve"> based expression methods are also applicable to other neuron types</w:t>
      </w:r>
      <w:r w:rsidR="004B3063" w:rsidRPr="00643390">
        <w:rPr>
          <w:color w:val="auto"/>
          <w:vertAlign w:val="superscript"/>
        </w:rPr>
        <w:fldChar w:fldCharType="begin">
          <w:fldData xml:space="preserve">PEVuZE5vdGU+PENpdGU+PEF1dGhvcj5DYXJkaW48L0F1dGhvcj48WWVhcj4yMDEwPC9ZZWFyPjxS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=
</w:fldData>
        </w:fldChar>
      </w:r>
      <w:r w:rsidR="001D04A2" w:rsidRPr="00643390">
        <w:rPr>
          <w:color w:val="auto"/>
          <w:vertAlign w:val="superscript"/>
        </w:rPr>
        <w:instrText xml:space="preserve"> ADDIN EN.CITE </w:instrText>
      </w:r>
      <w:r w:rsidR="001D04A2" w:rsidRPr="00643390">
        <w:rPr>
          <w:color w:val="auto"/>
          <w:vertAlign w:val="superscript"/>
        </w:rPr>
        <w:fldChar w:fldCharType="begin">
          <w:fldData xml:space="preserve">PEVuZE5vdGU+PENpdGU+PEF1dGhvcj5DYXJkaW48L0F1dGhvcj48WWVhcj4yMDEwPC9ZZWFyPjxS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=
</w:fldData>
        </w:fldChar>
      </w:r>
      <w:r w:rsidR="001D04A2" w:rsidRPr="00643390">
        <w:rPr>
          <w:color w:val="auto"/>
          <w:vertAlign w:val="superscript"/>
        </w:rPr>
        <w:instrText xml:space="preserve"> ADDIN EN.CITE.DATA </w:instrText>
      </w:r>
      <w:r w:rsidR="001D04A2" w:rsidRPr="00643390">
        <w:rPr>
          <w:color w:val="auto"/>
          <w:vertAlign w:val="superscript"/>
        </w:rPr>
      </w:r>
      <w:r w:rsidR="001D04A2" w:rsidRPr="00643390">
        <w:rPr>
          <w:color w:val="auto"/>
          <w:vertAlign w:val="superscript"/>
        </w:rPr>
        <w:fldChar w:fldCharType="end"/>
      </w:r>
      <w:r w:rsidR="004B3063" w:rsidRPr="00643390">
        <w:rPr>
          <w:color w:val="auto"/>
          <w:vertAlign w:val="superscript"/>
        </w:rPr>
      </w:r>
      <w:r w:rsidR="004B3063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35-37</w:t>
      </w:r>
      <w:r w:rsidR="004B3063" w:rsidRPr="00643390">
        <w:rPr>
          <w:color w:val="auto"/>
          <w:vertAlign w:val="superscript"/>
        </w:rPr>
        <w:fldChar w:fldCharType="end"/>
      </w:r>
      <w:r w:rsidRPr="00643390">
        <w:rPr>
          <w:color w:val="auto"/>
        </w:rPr>
        <w:t xml:space="preserve">. </w:t>
      </w:r>
    </w:p>
    <w:p w14:paraId="06D88D01" w14:textId="77777777" w:rsidR="005C183B" w:rsidRPr="00643390" w:rsidRDefault="005C183B" w:rsidP="001D04A2">
      <w:pPr>
        <w:pStyle w:val="ListParagraph"/>
        <w:ind w:left="0"/>
        <w:rPr>
          <w:color w:val="auto"/>
        </w:rPr>
      </w:pPr>
    </w:p>
    <w:p w14:paraId="6C121D06" w14:textId="14C00203" w:rsidR="009D2F24" w:rsidRPr="00643390" w:rsidRDefault="009D2F24" w:rsidP="001D04A2">
      <w:pPr>
        <w:pStyle w:val="ListParagraph"/>
        <w:ind w:left="0"/>
        <w:rPr>
          <w:color w:val="auto"/>
        </w:rPr>
      </w:pPr>
      <w:r w:rsidRPr="00643390">
        <w:rPr>
          <w:color w:val="auto"/>
        </w:rPr>
        <w:t>The system should be checked for electrical noise. This can be done by evaluating the RMS in spike scope during a trial recording session. If need be, the system and stereotactic apparatus should be housed in a Faraday cage, while the amplifier ground is connected to the cage.</w:t>
      </w:r>
      <w:r w:rsidR="005C183B" w:rsidRPr="00643390">
        <w:rPr>
          <w:color w:val="auto"/>
        </w:rPr>
        <w:t xml:space="preserve"> </w:t>
      </w:r>
      <w:r w:rsidRPr="00643390">
        <w:rPr>
          <w:color w:val="auto"/>
        </w:rPr>
        <w:t xml:space="preserve">Electrode contact sites can be arranged linearly or a tetrode. The choice of probe design should be determined based on the objective of the experiment. A linear array detects neurons across multiple layers. Probes with various spacing </w:t>
      </w:r>
      <w:r w:rsidR="005F6658" w:rsidRPr="00643390">
        <w:rPr>
          <w:color w:val="auto"/>
        </w:rPr>
        <w:t>(</w:t>
      </w:r>
      <w:r w:rsidRPr="00643390">
        <w:rPr>
          <w:color w:val="auto"/>
        </w:rPr>
        <w:t xml:space="preserve">in </w:t>
      </w:r>
      <w:r w:rsidR="005C183B" w:rsidRPr="00643390">
        <w:rPr>
          <w:color w:val="auto"/>
        </w:rPr>
        <w:t>microns</w:t>
      </w:r>
      <w:r w:rsidR="005F6658" w:rsidRPr="00643390">
        <w:rPr>
          <w:color w:val="auto"/>
        </w:rPr>
        <w:t>)</w:t>
      </w:r>
      <w:r w:rsidRPr="00643390">
        <w:rPr>
          <w:color w:val="auto"/>
        </w:rPr>
        <w:t xml:space="preserve"> specifications are also commercially available. The shank length and distance between the probe contact sites should be considered during the recording procedure and for the analysis. When the </w:t>
      </w:r>
      <w:r w:rsidR="004B3063" w:rsidRPr="00643390">
        <w:rPr>
          <w:color w:val="auto"/>
        </w:rPr>
        <w:t>setup</w:t>
      </w:r>
      <w:r w:rsidRPr="00643390">
        <w:rPr>
          <w:color w:val="auto"/>
        </w:rPr>
        <w:t xml:space="preserve"> is complete, the light pulse needs to be checked during a trial recording to eliminate photoelectric artifacts. This can also be optimized by adjusting the position of the electrode relative to optic fiber depth and location.</w:t>
      </w:r>
    </w:p>
    <w:p w14:paraId="35BD5D06" w14:textId="77777777" w:rsidR="005C183B" w:rsidRPr="00643390" w:rsidRDefault="005C183B" w:rsidP="001D04A2">
      <w:pPr>
        <w:pStyle w:val="ListParagraph"/>
        <w:ind w:left="0"/>
        <w:rPr>
          <w:color w:val="auto"/>
        </w:rPr>
      </w:pPr>
    </w:p>
    <w:p w14:paraId="6B2D5EAC" w14:textId="77777777" w:rsidR="005C183B" w:rsidRPr="00643390" w:rsidRDefault="009D2F24" w:rsidP="001D04A2">
      <w:pPr>
        <w:outlineLvl w:val="0"/>
        <w:rPr>
          <w:b/>
          <w:bCs/>
          <w:color w:val="auto"/>
        </w:rPr>
      </w:pPr>
      <w:r w:rsidRPr="00643390">
        <w:rPr>
          <w:b/>
          <w:bCs/>
          <w:color w:val="auto"/>
        </w:rPr>
        <w:t>Limitations</w:t>
      </w:r>
    </w:p>
    <w:p w14:paraId="59A1D775" w14:textId="72F45408" w:rsidR="009D2F24" w:rsidRPr="00643390" w:rsidRDefault="006B1FFB" w:rsidP="001D04A2">
      <w:pPr>
        <w:outlineLvl w:val="0"/>
        <w:rPr>
          <w:color w:val="auto"/>
        </w:rPr>
      </w:pPr>
      <w:r w:rsidRPr="00643390">
        <w:rPr>
          <w:color w:val="auto"/>
        </w:rPr>
        <w:t>Although CaMKII</w:t>
      </w:r>
      <w:r w:rsidR="009D2F24" w:rsidRPr="00643390">
        <w:rPr>
          <w:color w:val="auto"/>
        </w:rPr>
        <w:t xml:space="preserve">α is expressed primarily in glutamate-releasing neurons, the protein is also present in some populations of dopamine neurons that co-release glutamate. </w:t>
      </w:r>
      <w:r w:rsidRPr="00643390">
        <w:rPr>
          <w:color w:val="auto"/>
        </w:rPr>
        <w:t>Thus,</w:t>
      </w:r>
      <w:r w:rsidR="009D2F24" w:rsidRPr="00643390">
        <w:rPr>
          <w:color w:val="auto"/>
        </w:rPr>
        <w:t xml:space="preserve"> using AAV5-CaMKIIα will mostly label glutamate neurons and </w:t>
      </w:r>
      <w:r w:rsidR="007C50AB" w:rsidRPr="00643390">
        <w:rPr>
          <w:color w:val="auto"/>
        </w:rPr>
        <w:t>some</w:t>
      </w:r>
      <w:r w:rsidR="009D2F24" w:rsidRPr="00643390">
        <w:rPr>
          <w:color w:val="auto"/>
        </w:rPr>
        <w:t xml:space="preserve"> dopamine neurons that express CaMKIIα.</w:t>
      </w:r>
      <w:r w:rsidR="005C183B" w:rsidRPr="00643390">
        <w:rPr>
          <w:color w:val="auto"/>
        </w:rPr>
        <w:t xml:space="preserve"> </w:t>
      </w:r>
      <w:r w:rsidR="009D2F24" w:rsidRPr="00643390">
        <w:rPr>
          <w:color w:val="auto"/>
        </w:rPr>
        <w:t xml:space="preserve">LED driven </w:t>
      </w:r>
      <w:proofErr w:type="spellStart"/>
      <w:r w:rsidR="009D2F24" w:rsidRPr="00643390">
        <w:rPr>
          <w:color w:val="auto"/>
        </w:rPr>
        <w:t>photostimulation</w:t>
      </w:r>
      <w:proofErr w:type="spellEnd"/>
      <w:r w:rsidR="009D2F24" w:rsidRPr="00643390">
        <w:rPr>
          <w:color w:val="auto"/>
        </w:rPr>
        <w:t xml:space="preserve"> protocols are affordable and can be easily assembled. However, </w:t>
      </w:r>
      <w:r w:rsidR="007C50AB" w:rsidRPr="00643390">
        <w:rPr>
          <w:color w:val="auto"/>
        </w:rPr>
        <w:t xml:space="preserve">it is important to note that a </w:t>
      </w:r>
      <w:r w:rsidR="009D2F24" w:rsidRPr="00643390">
        <w:rPr>
          <w:color w:val="auto"/>
        </w:rPr>
        <w:t xml:space="preserve">laser-driven </w:t>
      </w:r>
      <w:proofErr w:type="spellStart"/>
      <w:r w:rsidR="009D2F24" w:rsidRPr="00643390">
        <w:rPr>
          <w:color w:val="auto"/>
        </w:rPr>
        <w:t>photostimulation</w:t>
      </w:r>
      <w:proofErr w:type="spellEnd"/>
      <w:r w:rsidR="009D2F24" w:rsidRPr="00643390">
        <w:rPr>
          <w:color w:val="auto"/>
        </w:rPr>
        <w:t xml:space="preserve"> protocol</w:t>
      </w:r>
      <w:r w:rsidR="007C50AB" w:rsidRPr="00643390">
        <w:rPr>
          <w:color w:val="auto"/>
        </w:rPr>
        <w:t xml:space="preserve"> is more effective</w:t>
      </w:r>
      <w:r w:rsidR="002C7642" w:rsidRPr="00643390">
        <w:rPr>
          <w:color w:val="auto"/>
          <w:vertAlign w:val="superscript"/>
        </w:rPr>
        <w:fldChar w:fldCharType="begin">
          <w:fldData xml:space="preserve">PEVuZE5vdGU+PENpdGU+PEF1dGhvcj5aaGFuZzwvQXV0aG9yPjxZZWFyPjIwMTE8L1llYXI+PFJl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=
</w:fldData>
        </w:fldChar>
      </w:r>
      <w:r w:rsidR="001D04A2" w:rsidRPr="00643390">
        <w:rPr>
          <w:color w:val="auto"/>
          <w:vertAlign w:val="superscript"/>
        </w:rPr>
        <w:instrText xml:space="preserve"> ADDIN EN.CITE </w:instrText>
      </w:r>
      <w:r w:rsidR="001D04A2" w:rsidRPr="00643390">
        <w:rPr>
          <w:color w:val="auto"/>
          <w:vertAlign w:val="superscript"/>
        </w:rPr>
        <w:fldChar w:fldCharType="begin">
          <w:fldData xml:space="preserve">PEVuZE5vdGU+PENpdGU+PEF1dGhvcj5aaGFuZzwvQXV0aG9yPjxZZWFyPjIwMTE8L1llYXI+PFJl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=
</w:fldData>
        </w:fldChar>
      </w:r>
      <w:r w:rsidR="001D04A2" w:rsidRPr="00643390">
        <w:rPr>
          <w:color w:val="auto"/>
          <w:vertAlign w:val="superscript"/>
        </w:rPr>
        <w:instrText xml:space="preserve"> ADDIN EN.CITE.DATA </w:instrText>
      </w:r>
      <w:r w:rsidR="001D04A2" w:rsidRPr="00643390">
        <w:rPr>
          <w:color w:val="auto"/>
          <w:vertAlign w:val="superscript"/>
        </w:rPr>
      </w:r>
      <w:r w:rsidR="001D04A2" w:rsidRPr="00643390">
        <w:rPr>
          <w:color w:val="auto"/>
          <w:vertAlign w:val="superscript"/>
        </w:rPr>
        <w:fldChar w:fldCharType="end"/>
      </w:r>
      <w:r w:rsidR="002C7642" w:rsidRPr="00643390">
        <w:rPr>
          <w:color w:val="auto"/>
          <w:vertAlign w:val="superscript"/>
        </w:rPr>
      </w:r>
      <w:r w:rsidR="002C7642" w:rsidRPr="00643390">
        <w:rPr>
          <w:color w:val="auto"/>
          <w:vertAlign w:val="superscript"/>
        </w:rPr>
        <w:fldChar w:fldCharType="separate"/>
      </w:r>
      <w:r w:rsidR="001D04A2" w:rsidRPr="00643390">
        <w:rPr>
          <w:noProof/>
          <w:color w:val="auto"/>
          <w:vertAlign w:val="superscript"/>
        </w:rPr>
        <w:t>38-40</w:t>
      </w:r>
      <w:r w:rsidR="002C7642" w:rsidRPr="00643390">
        <w:rPr>
          <w:color w:val="auto"/>
          <w:vertAlign w:val="superscript"/>
        </w:rPr>
        <w:fldChar w:fldCharType="end"/>
      </w:r>
      <w:r w:rsidR="009D2F24" w:rsidRPr="00643390">
        <w:rPr>
          <w:color w:val="auto"/>
        </w:rPr>
        <w:t>.</w:t>
      </w:r>
      <w:r w:rsidR="005C183B" w:rsidRPr="00643390">
        <w:rPr>
          <w:color w:val="auto"/>
        </w:rPr>
        <w:t xml:space="preserve"> </w:t>
      </w:r>
      <w:r w:rsidR="009D2F24" w:rsidRPr="00643390">
        <w:rPr>
          <w:color w:val="auto"/>
        </w:rPr>
        <w:t xml:space="preserve">AAV </w:t>
      </w:r>
      <w:r w:rsidR="00B0679C" w:rsidRPr="00643390">
        <w:rPr>
          <w:color w:val="auto"/>
        </w:rPr>
        <w:t xml:space="preserve">solution </w:t>
      </w:r>
      <w:r w:rsidR="009D2F24" w:rsidRPr="00643390">
        <w:rPr>
          <w:color w:val="auto"/>
        </w:rPr>
        <w:t xml:space="preserve">injected into the same brain region for </w:t>
      </w:r>
      <w:r w:rsidR="00B0679C" w:rsidRPr="00643390">
        <w:rPr>
          <w:color w:val="auto"/>
        </w:rPr>
        <w:t>different</w:t>
      </w:r>
      <w:r w:rsidR="009D2F24" w:rsidRPr="00643390">
        <w:rPr>
          <w:color w:val="auto"/>
        </w:rPr>
        <w:t xml:space="preserve"> animals </w:t>
      </w:r>
      <w:r w:rsidR="00B0679C" w:rsidRPr="00643390">
        <w:rPr>
          <w:color w:val="auto"/>
        </w:rPr>
        <w:t>yield</w:t>
      </w:r>
      <w:r w:rsidR="009D2F24" w:rsidRPr="00643390">
        <w:rPr>
          <w:color w:val="auto"/>
        </w:rPr>
        <w:t xml:space="preserve"> varying expression thresholds. However, waiting for 3 weeks or more after the injection can reduce such variation by allowing optimum transfection. </w:t>
      </w:r>
      <w:r w:rsidR="002400AB" w:rsidRPr="00643390">
        <w:rPr>
          <w:color w:val="auto"/>
        </w:rPr>
        <w:t xml:space="preserve">AAV solution injected into a brain region may also diffuse to </w:t>
      </w:r>
      <w:r w:rsidR="002400AB" w:rsidRPr="00643390">
        <w:rPr>
          <w:color w:val="auto"/>
        </w:rPr>
        <w:lastRenderedPageBreak/>
        <w:t>surrounding brain areas. Observing the waiting period after the needle has been lowered, and in between bolus injections can reduce the diffusion</w:t>
      </w:r>
      <w:r w:rsidR="00FC73FD" w:rsidRPr="00643390">
        <w:rPr>
          <w:color w:val="auto"/>
        </w:rPr>
        <w:t xml:space="preserve"> of the AAV solution from the injection site.</w:t>
      </w:r>
    </w:p>
    <w:p w14:paraId="1532AECB" w14:textId="77777777" w:rsidR="005C183B" w:rsidRPr="00643390" w:rsidRDefault="005C183B" w:rsidP="001D04A2">
      <w:pPr>
        <w:rPr>
          <w:color w:val="auto"/>
        </w:rPr>
      </w:pPr>
    </w:p>
    <w:p w14:paraId="5BD19F96" w14:textId="185416C2" w:rsidR="009E6164" w:rsidRPr="00643390" w:rsidRDefault="005C183B" w:rsidP="001D04A2">
      <w:pPr>
        <w:rPr>
          <w:color w:val="auto"/>
        </w:rPr>
      </w:pPr>
      <w:r w:rsidRPr="00643390">
        <w:rPr>
          <w:color w:val="auto"/>
        </w:rPr>
        <w:t>In summary, t</w:t>
      </w:r>
      <w:r w:rsidR="00851A27" w:rsidRPr="00643390">
        <w:rPr>
          <w:color w:val="auto"/>
        </w:rPr>
        <w:t>his method can be used to trace neural circuits in the brain</w:t>
      </w:r>
      <w:r w:rsidRPr="00643390">
        <w:rPr>
          <w:color w:val="auto"/>
        </w:rPr>
        <w:t>s</w:t>
      </w:r>
      <w:r w:rsidR="00851A27" w:rsidRPr="00643390">
        <w:rPr>
          <w:color w:val="auto"/>
        </w:rPr>
        <w:t xml:space="preserve"> of rodents. Although </w:t>
      </w:r>
      <w:r w:rsidR="00753716" w:rsidRPr="00643390">
        <w:rPr>
          <w:color w:val="auto"/>
        </w:rPr>
        <w:t xml:space="preserve">the current protocol </w:t>
      </w:r>
      <w:r w:rsidR="00851A27" w:rsidRPr="00643390">
        <w:rPr>
          <w:color w:val="auto"/>
        </w:rPr>
        <w:t>describe</w:t>
      </w:r>
      <w:r w:rsidR="00753716" w:rsidRPr="00643390">
        <w:rPr>
          <w:color w:val="auto"/>
        </w:rPr>
        <w:t>s</w:t>
      </w:r>
      <w:r w:rsidR="00851A27" w:rsidRPr="00643390">
        <w:rPr>
          <w:color w:val="auto"/>
        </w:rPr>
        <w:t xml:space="preserve"> </w:t>
      </w:r>
      <w:r w:rsidRPr="00643390">
        <w:rPr>
          <w:color w:val="auto"/>
        </w:rPr>
        <w:t xml:space="preserve">in vivo </w:t>
      </w:r>
      <w:r w:rsidR="00753716" w:rsidRPr="00643390">
        <w:rPr>
          <w:color w:val="auto"/>
        </w:rPr>
        <w:t xml:space="preserve">neural </w:t>
      </w:r>
      <w:r w:rsidR="00851A27" w:rsidRPr="00643390">
        <w:rPr>
          <w:color w:val="auto"/>
        </w:rPr>
        <w:t>circuit tracing in anesthetized mice, the procedure can also be deployed for chronic recording in awake behaving mice.</w:t>
      </w:r>
    </w:p>
    <w:p w14:paraId="33A7B2D3" w14:textId="77777777" w:rsidR="008B536B" w:rsidRPr="00643390" w:rsidRDefault="008B536B" w:rsidP="001D04A2">
      <w:pPr>
        <w:rPr>
          <w:color w:val="auto"/>
        </w:rPr>
      </w:pPr>
    </w:p>
    <w:p w14:paraId="47F08B83" w14:textId="7DF958B8" w:rsidR="00AE6232" w:rsidRPr="00643390" w:rsidRDefault="005C183B" w:rsidP="001D04A2">
      <w:pPr>
        <w:outlineLvl w:val="0"/>
        <w:rPr>
          <w:b/>
          <w:bCs/>
          <w:color w:val="auto"/>
        </w:rPr>
      </w:pPr>
      <w:r w:rsidRPr="00643390">
        <w:rPr>
          <w:b/>
          <w:bCs/>
          <w:color w:val="auto"/>
        </w:rPr>
        <w:t xml:space="preserve">ACKNOWLEDGMENTS: </w:t>
      </w:r>
    </w:p>
    <w:p w14:paraId="72138CB5" w14:textId="043CB5D2" w:rsidR="008B536B" w:rsidRPr="00643390" w:rsidRDefault="008B536B" w:rsidP="001D04A2">
      <w:pPr>
        <w:outlineLvl w:val="0"/>
        <w:rPr>
          <w:color w:val="auto"/>
        </w:rPr>
      </w:pPr>
      <w:r w:rsidRPr="00643390">
        <w:rPr>
          <w:color w:val="auto"/>
        </w:rPr>
        <w:t>This work is funded by CBS Bridging Grant awarded to OOM.</w:t>
      </w:r>
      <w:r w:rsidR="00AE6232" w:rsidRPr="00643390">
        <w:rPr>
          <w:color w:val="auto"/>
        </w:rPr>
        <w:t xml:space="preserve"> </w:t>
      </w:r>
      <w:r w:rsidRPr="00643390">
        <w:rPr>
          <w:color w:val="auto"/>
        </w:rPr>
        <w:t>OOM, PA, and AS designed the study and performed the experiments. AS and PA analyzed the results. OOM and PA prepared the manuscript.</w:t>
      </w:r>
    </w:p>
    <w:p w14:paraId="0CCB9C16" w14:textId="77777777" w:rsidR="00BF6C81" w:rsidRPr="00643390" w:rsidRDefault="00BF6C81" w:rsidP="001D04A2">
      <w:pPr>
        <w:rPr>
          <w:color w:val="auto"/>
        </w:rPr>
      </w:pPr>
    </w:p>
    <w:p w14:paraId="13E41B28" w14:textId="04B0FB6A" w:rsidR="009E6164" w:rsidRPr="00643390" w:rsidRDefault="005C183B" w:rsidP="001D04A2">
      <w:pPr>
        <w:outlineLvl w:val="0"/>
        <w:rPr>
          <w:b/>
          <w:bCs/>
          <w:color w:val="auto"/>
        </w:rPr>
      </w:pPr>
      <w:r w:rsidRPr="00643390">
        <w:rPr>
          <w:b/>
          <w:bCs/>
          <w:color w:val="auto"/>
        </w:rPr>
        <w:t>REFERENCES:</w:t>
      </w:r>
    </w:p>
    <w:p w14:paraId="17F9FCB1" w14:textId="047572B2" w:rsidR="001D04A2" w:rsidRPr="00643390" w:rsidRDefault="00B54811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fldChar w:fldCharType="begin"/>
      </w:r>
      <w:r w:rsidR="009E6164" w:rsidRPr="00643390">
        <w:rPr>
          <w:color w:val="auto"/>
        </w:rPr>
        <w:instrText xml:space="preserve"> ADDIN EN.REFLIST </w:instrText>
      </w:r>
      <w:r w:rsidRPr="00643390">
        <w:rPr>
          <w:color w:val="auto"/>
        </w:rPr>
        <w:fldChar w:fldCharType="separate"/>
      </w:r>
      <w:r w:rsidR="001D04A2" w:rsidRPr="00643390">
        <w:rPr>
          <w:color w:val="auto"/>
        </w:rPr>
        <w:t>1</w:t>
      </w:r>
      <w:r w:rsidR="001D04A2" w:rsidRPr="00643390">
        <w:rPr>
          <w:color w:val="auto"/>
        </w:rPr>
        <w:tab/>
        <w:t>Lo, L.</w:t>
      </w:r>
      <w:r w:rsidR="00B342BA" w:rsidRPr="00643390">
        <w:rPr>
          <w:color w:val="auto"/>
        </w:rPr>
        <w:t>,</w:t>
      </w:r>
      <w:r w:rsidR="001D04A2" w:rsidRPr="00643390">
        <w:rPr>
          <w:color w:val="auto"/>
        </w:rPr>
        <w:t xml:space="preserve"> Anderson, D. J. A Cre-dependent, anterograde transsynaptic viral tracer for mapping output pathways of genetically marked neurons. </w:t>
      </w:r>
      <w:r w:rsidR="001D04A2" w:rsidRPr="00643390">
        <w:rPr>
          <w:i/>
          <w:color w:val="auto"/>
        </w:rPr>
        <w:t>Neuron.</w:t>
      </w:r>
      <w:r w:rsidR="001D04A2" w:rsidRPr="00643390">
        <w:rPr>
          <w:color w:val="auto"/>
        </w:rPr>
        <w:t xml:space="preserve"> </w:t>
      </w:r>
      <w:r w:rsidR="001D04A2" w:rsidRPr="00643390">
        <w:rPr>
          <w:b/>
          <w:color w:val="auto"/>
        </w:rPr>
        <w:t>72</w:t>
      </w:r>
      <w:r w:rsidR="001D04A2" w:rsidRPr="00643390">
        <w:rPr>
          <w:color w:val="auto"/>
        </w:rPr>
        <w:t xml:space="preserve"> (6), 938-950, (2011).</w:t>
      </w:r>
    </w:p>
    <w:p w14:paraId="45C39E37" w14:textId="0FE27DF7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2</w:t>
      </w:r>
      <w:r w:rsidRPr="00643390">
        <w:rPr>
          <w:color w:val="auto"/>
        </w:rPr>
        <w:tab/>
        <w:t>Li, J., Liu, T., Dong, Y., Kondoh, K.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Lu, Z. Trans-synaptic Neural Circuit-Tracing with Neurotropic Viruses. </w:t>
      </w:r>
      <w:r w:rsidRPr="00643390">
        <w:rPr>
          <w:i/>
          <w:color w:val="auto"/>
        </w:rPr>
        <w:t>Neuroscience bulletin.</w:t>
      </w:r>
      <w:r w:rsidRPr="00643390">
        <w:rPr>
          <w:color w:val="auto"/>
        </w:rPr>
        <w:t xml:space="preserve"> 1-12, (2019).</w:t>
      </w:r>
    </w:p>
    <w:p w14:paraId="252F6D7A" w14:textId="170047A5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3</w:t>
      </w:r>
      <w:r w:rsidRPr="00643390">
        <w:rPr>
          <w:color w:val="auto"/>
        </w:rPr>
        <w:tab/>
        <w:t>Kuypers, H.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Ugolini, G. Viruses as transneuronal tracers. </w:t>
      </w:r>
      <w:r w:rsidRPr="00643390">
        <w:rPr>
          <w:i/>
          <w:color w:val="auto"/>
        </w:rPr>
        <w:t>Trends in neurosciences.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13</w:t>
      </w:r>
      <w:r w:rsidRPr="00643390">
        <w:rPr>
          <w:color w:val="auto"/>
        </w:rPr>
        <w:t xml:space="preserve"> (2), 71-75, (1990).</w:t>
      </w:r>
    </w:p>
    <w:p w14:paraId="0DFD7865" w14:textId="320DA9AD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4</w:t>
      </w:r>
      <w:r w:rsidRPr="00643390">
        <w:rPr>
          <w:color w:val="auto"/>
        </w:rPr>
        <w:tab/>
        <w:t>Atasoy, D., Aponte, Y., Su, H. H.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Sternson, S. M. A FLEX switch targets Channelrhodopsin-2 to multiple cell types for imaging and long-range circuit mapping. </w:t>
      </w:r>
      <w:r w:rsidRPr="00643390">
        <w:rPr>
          <w:i/>
          <w:color w:val="auto"/>
        </w:rPr>
        <w:t>Journal of Neuroscience.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28</w:t>
      </w:r>
      <w:r w:rsidRPr="00643390">
        <w:rPr>
          <w:color w:val="auto"/>
        </w:rPr>
        <w:t xml:space="preserve"> (28), 7025-7030, (2008).</w:t>
      </w:r>
    </w:p>
    <w:p w14:paraId="2834174E" w14:textId="3659D919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5</w:t>
      </w:r>
      <w:r w:rsidRPr="00643390">
        <w:rPr>
          <w:color w:val="auto"/>
        </w:rPr>
        <w:tab/>
        <w:t>Dragatsis, I.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Zeitlin, S. A method for the generation of conditional gene repair mutations in mice. </w:t>
      </w:r>
      <w:r w:rsidRPr="00643390">
        <w:rPr>
          <w:i/>
          <w:color w:val="auto"/>
        </w:rPr>
        <w:t>Nucleic acids research.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29</w:t>
      </w:r>
      <w:r w:rsidRPr="00643390">
        <w:rPr>
          <w:color w:val="auto"/>
        </w:rPr>
        <w:t xml:space="preserve"> (3), e10-e10, (2001).</w:t>
      </w:r>
    </w:p>
    <w:p w14:paraId="435863AE" w14:textId="3F5CE38D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6</w:t>
      </w:r>
      <w:r w:rsidRPr="00643390">
        <w:rPr>
          <w:color w:val="auto"/>
        </w:rPr>
        <w:tab/>
        <w:t>Gradinaru, V.</w:t>
      </w:r>
      <w:r w:rsidRPr="00643390">
        <w:rPr>
          <w:i/>
          <w:color w:val="auto"/>
        </w:rPr>
        <w:t xml:space="preserve"> </w:t>
      </w:r>
      <w:r w:rsidR="00B342BA" w:rsidRPr="00643390">
        <w:rPr>
          <w:color w:val="auto"/>
        </w:rPr>
        <w:t>et al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Molecular and cellular approaches for diversifying and extending optogenetics. </w:t>
      </w:r>
      <w:r w:rsidRPr="00643390">
        <w:rPr>
          <w:i/>
          <w:color w:val="auto"/>
        </w:rPr>
        <w:t>Cell.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141</w:t>
      </w:r>
      <w:r w:rsidRPr="00643390">
        <w:rPr>
          <w:color w:val="auto"/>
        </w:rPr>
        <w:t xml:space="preserve"> (1), 154-165, (2010).</w:t>
      </w:r>
    </w:p>
    <w:p w14:paraId="3A5DE054" w14:textId="12432389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7</w:t>
      </w:r>
      <w:r w:rsidRPr="00643390">
        <w:rPr>
          <w:color w:val="auto"/>
        </w:rPr>
        <w:tab/>
        <w:t>Bernstein, J. G.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Boyden, E. S. Optogenetic tools for analyzing the neural circuits of behavior. </w:t>
      </w:r>
      <w:r w:rsidRPr="00643390">
        <w:rPr>
          <w:i/>
          <w:color w:val="auto"/>
        </w:rPr>
        <w:t>Trends in cognitive sciences.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15</w:t>
      </w:r>
      <w:r w:rsidRPr="00643390">
        <w:rPr>
          <w:color w:val="auto"/>
        </w:rPr>
        <w:t xml:space="preserve"> (12), 592-600, (2011).</w:t>
      </w:r>
    </w:p>
    <w:p w14:paraId="79C57EFB" w14:textId="14876D22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8</w:t>
      </w:r>
      <w:r w:rsidRPr="00643390">
        <w:rPr>
          <w:color w:val="auto"/>
        </w:rPr>
        <w:tab/>
        <w:t>Tye, K. M.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Deisseroth, K. Optogenetic investigation of neural circuits underlying brain disease in animal models. </w:t>
      </w:r>
      <w:r w:rsidRPr="00643390">
        <w:rPr>
          <w:i/>
          <w:color w:val="auto"/>
        </w:rPr>
        <w:t>Nature Reviews Neuroscience.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13</w:t>
      </w:r>
      <w:r w:rsidRPr="00643390">
        <w:rPr>
          <w:color w:val="auto"/>
        </w:rPr>
        <w:t xml:space="preserve"> (4), 251, (2012).</w:t>
      </w:r>
    </w:p>
    <w:p w14:paraId="3510FDD4" w14:textId="40F7A10A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9</w:t>
      </w:r>
      <w:r w:rsidRPr="00643390">
        <w:rPr>
          <w:color w:val="auto"/>
        </w:rPr>
        <w:tab/>
        <w:t>Mei, Y.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Zhang, F. Molecular tools and approaches for optogenetics. </w:t>
      </w:r>
      <w:r w:rsidRPr="00643390">
        <w:rPr>
          <w:i/>
          <w:color w:val="auto"/>
        </w:rPr>
        <w:t xml:space="preserve">Biological </w:t>
      </w:r>
      <w:r w:rsidR="00B342BA" w:rsidRPr="00643390">
        <w:rPr>
          <w:i/>
          <w:color w:val="auto"/>
        </w:rPr>
        <w:t>P</w:t>
      </w:r>
      <w:r w:rsidRPr="00643390">
        <w:rPr>
          <w:i/>
          <w:color w:val="auto"/>
        </w:rPr>
        <w:t>sychiatry.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71</w:t>
      </w:r>
      <w:r w:rsidRPr="00643390">
        <w:rPr>
          <w:color w:val="auto"/>
        </w:rPr>
        <w:t xml:space="preserve"> (12), 1033-1038, (2012).</w:t>
      </w:r>
    </w:p>
    <w:p w14:paraId="0ED79230" w14:textId="31BE876F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10</w:t>
      </w:r>
      <w:r w:rsidRPr="00643390">
        <w:rPr>
          <w:color w:val="auto"/>
        </w:rPr>
        <w:tab/>
        <w:t>Kohara, K.</w:t>
      </w:r>
      <w:r w:rsidRPr="00643390">
        <w:rPr>
          <w:i/>
          <w:color w:val="auto"/>
        </w:rPr>
        <w:t xml:space="preserve"> </w:t>
      </w:r>
      <w:r w:rsidR="00B342BA" w:rsidRPr="00643390">
        <w:rPr>
          <w:color w:val="auto"/>
        </w:rPr>
        <w:t>et al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Cell type–specific genetic and optogenetic tools reveal hippocampal CA2 circuits. </w:t>
      </w:r>
      <w:r w:rsidRPr="00643390">
        <w:rPr>
          <w:i/>
          <w:color w:val="auto"/>
        </w:rPr>
        <w:t xml:space="preserve">Nature </w:t>
      </w:r>
      <w:r w:rsidR="00B342BA" w:rsidRPr="00643390">
        <w:rPr>
          <w:i/>
          <w:color w:val="auto"/>
        </w:rPr>
        <w:t>N</w:t>
      </w:r>
      <w:r w:rsidRPr="00643390">
        <w:rPr>
          <w:i/>
          <w:color w:val="auto"/>
        </w:rPr>
        <w:t>euroscience.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17</w:t>
      </w:r>
      <w:r w:rsidRPr="00643390">
        <w:rPr>
          <w:color w:val="auto"/>
        </w:rPr>
        <w:t xml:space="preserve"> (2), 269, (2014).</w:t>
      </w:r>
    </w:p>
    <w:p w14:paraId="7268750F" w14:textId="547B670E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11</w:t>
      </w:r>
      <w:r w:rsidRPr="00643390">
        <w:rPr>
          <w:color w:val="auto"/>
        </w:rPr>
        <w:tab/>
        <w:t xml:space="preserve">Gombash, S. E. Adeno-Associated Viral Vector Delivery to the Enteric Nervous System: A Review. </w:t>
      </w:r>
      <w:r w:rsidRPr="00643390">
        <w:rPr>
          <w:i/>
          <w:color w:val="auto"/>
        </w:rPr>
        <w:t>Postdoc J</w:t>
      </w:r>
      <w:r w:rsidR="00B342BA" w:rsidRPr="00643390">
        <w:rPr>
          <w:i/>
          <w:color w:val="auto"/>
        </w:rPr>
        <w:t>ournal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3</w:t>
      </w:r>
      <w:r w:rsidRPr="00643390">
        <w:rPr>
          <w:color w:val="auto"/>
        </w:rPr>
        <w:t xml:space="preserve"> (8), 1-12, (2015).</w:t>
      </w:r>
    </w:p>
    <w:p w14:paraId="07DE7EE6" w14:textId="5948D1F0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12</w:t>
      </w:r>
      <w:r w:rsidRPr="00643390">
        <w:rPr>
          <w:color w:val="auto"/>
        </w:rPr>
        <w:tab/>
        <w:t>Haggerty, D. L., Grecco, G. G., Reeves, K. C.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Atwood, B. Adeno-Associated Viral Vectors in Neuroscience Research. </w:t>
      </w:r>
      <w:r w:rsidR="00B342BA" w:rsidRPr="00643390">
        <w:rPr>
          <w:i/>
          <w:color w:val="auto"/>
        </w:rPr>
        <w:t>Molecular Therapy—Methods &amp; Clinical Development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17</w:t>
      </w:r>
      <w:r w:rsidRPr="00643390">
        <w:rPr>
          <w:color w:val="auto"/>
        </w:rPr>
        <w:t xml:space="preserve"> 69-82, (2020).</w:t>
      </w:r>
    </w:p>
    <w:p w14:paraId="6EBC8C67" w14:textId="1E46C6E9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13</w:t>
      </w:r>
      <w:r w:rsidRPr="00643390">
        <w:rPr>
          <w:color w:val="auto"/>
        </w:rPr>
        <w:tab/>
        <w:t>Montardy, Q.</w:t>
      </w:r>
      <w:r w:rsidRPr="00643390">
        <w:rPr>
          <w:i/>
          <w:color w:val="auto"/>
        </w:rPr>
        <w:t xml:space="preserve"> </w:t>
      </w:r>
      <w:r w:rsidR="00B342BA" w:rsidRPr="00643390">
        <w:rPr>
          <w:color w:val="auto"/>
        </w:rPr>
        <w:t>et al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Characterization of glutamatergic VTA neural population responses to aversive and rewarding conditioning in freely-moving mice. </w:t>
      </w:r>
      <w:r w:rsidRPr="00643390">
        <w:rPr>
          <w:i/>
          <w:color w:val="auto"/>
        </w:rPr>
        <w:t>Science Bulletin.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64</w:t>
      </w:r>
      <w:r w:rsidRPr="00643390">
        <w:rPr>
          <w:color w:val="auto"/>
        </w:rPr>
        <w:t xml:space="preserve"> (16), 1167-1178, (2019).</w:t>
      </w:r>
    </w:p>
    <w:p w14:paraId="285AA8A5" w14:textId="7B6602FE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14</w:t>
      </w:r>
      <w:r w:rsidRPr="00643390">
        <w:rPr>
          <w:color w:val="auto"/>
        </w:rPr>
        <w:tab/>
        <w:t>Yizhar, O., Fenno, L. E., Davidson, T. J., Mogri, M.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Deisseroth, K. Optogenetics in neural </w:t>
      </w:r>
      <w:r w:rsidRPr="00643390">
        <w:rPr>
          <w:color w:val="auto"/>
        </w:rPr>
        <w:lastRenderedPageBreak/>
        <w:t xml:space="preserve">systems. </w:t>
      </w:r>
      <w:r w:rsidRPr="00643390">
        <w:rPr>
          <w:i/>
          <w:color w:val="auto"/>
        </w:rPr>
        <w:t>Neuron.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71</w:t>
      </w:r>
      <w:r w:rsidRPr="00643390">
        <w:rPr>
          <w:color w:val="auto"/>
        </w:rPr>
        <w:t xml:space="preserve"> (1), 9-34, (2011).</w:t>
      </w:r>
    </w:p>
    <w:p w14:paraId="3C33CD2B" w14:textId="4D97333F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15</w:t>
      </w:r>
      <w:r w:rsidRPr="00643390">
        <w:rPr>
          <w:color w:val="auto"/>
        </w:rPr>
        <w:tab/>
        <w:t>Chamberlin, N. L., Du, B., de Lacalle, S.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Saper, C. B. Recombinant adeno-associated virus vector: use for transgene expression and anterograde tract tracing in the CNS. </w:t>
      </w:r>
      <w:r w:rsidRPr="00643390">
        <w:rPr>
          <w:i/>
          <w:color w:val="auto"/>
        </w:rPr>
        <w:t xml:space="preserve">Brain </w:t>
      </w:r>
      <w:r w:rsidR="00B342BA" w:rsidRPr="00643390">
        <w:rPr>
          <w:i/>
          <w:color w:val="auto"/>
        </w:rPr>
        <w:t>R</w:t>
      </w:r>
      <w:r w:rsidRPr="00643390">
        <w:rPr>
          <w:i/>
          <w:color w:val="auto"/>
        </w:rPr>
        <w:t>esearch.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793</w:t>
      </w:r>
      <w:r w:rsidRPr="00643390">
        <w:rPr>
          <w:color w:val="auto"/>
        </w:rPr>
        <w:t xml:space="preserve"> (1-2), 169-175, (1998).</w:t>
      </w:r>
    </w:p>
    <w:p w14:paraId="4475B278" w14:textId="4F03F6BD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16</w:t>
      </w:r>
      <w:r w:rsidRPr="00643390">
        <w:rPr>
          <w:color w:val="auto"/>
        </w:rPr>
        <w:tab/>
        <w:t>Zingg, B.</w:t>
      </w:r>
      <w:r w:rsidRPr="00643390">
        <w:rPr>
          <w:i/>
          <w:color w:val="auto"/>
        </w:rPr>
        <w:t xml:space="preserve"> </w:t>
      </w:r>
      <w:r w:rsidR="00B342BA" w:rsidRPr="00643390">
        <w:rPr>
          <w:color w:val="auto"/>
        </w:rPr>
        <w:t>et al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AAV-mediated anterograde transsynaptic tagging: mapping corticocollicular input-defined neural pathways for defense behaviors. </w:t>
      </w:r>
      <w:r w:rsidRPr="00643390">
        <w:rPr>
          <w:i/>
          <w:color w:val="auto"/>
        </w:rPr>
        <w:t>Neuron.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93</w:t>
      </w:r>
      <w:r w:rsidRPr="00643390">
        <w:rPr>
          <w:color w:val="auto"/>
        </w:rPr>
        <w:t xml:space="preserve"> (1), 33-47, (2017).</w:t>
      </w:r>
    </w:p>
    <w:p w14:paraId="7D4E4525" w14:textId="4F020DC9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17</w:t>
      </w:r>
      <w:r w:rsidRPr="00643390">
        <w:rPr>
          <w:color w:val="auto"/>
        </w:rPr>
        <w:tab/>
        <w:t>Wang, C., Wang, C., Clark, K.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Sferra, T. Recombinant AAV serotype 1 transduction efficiency and tropism in the murine brain. </w:t>
      </w:r>
      <w:r w:rsidRPr="00643390">
        <w:rPr>
          <w:i/>
          <w:color w:val="auto"/>
        </w:rPr>
        <w:t>Gene therapy.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10</w:t>
      </w:r>
      <w:r w:rsidRPr="00643390">
        <w:rPr>
          <w:color w:val="auto"/>
        </w:rPr>
        <w:t xml:space="preserve"> (17), 1528, (2003).</w:t>
      </w:r>
    </w:p>
    <w:p w14:paraId="5824FA1C" w14:textId="38B36D2B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18</w:t>
      </w:r>
      <w:r w:rsidRPr="00643390">
        <w:rPr>
          <w:color w:val="auto"/>
        </w:rPr>
        <w:tab/>
        <w:t>Ahlgrim, N. S.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Manns, J. R. Optogenetic Stimulation of the Basolateral Amygdala Increased Theta-Modulated Gamma Oscillations in the Hippocampus. </w:t>
      </w:r>
      <w:r w:rsidR="00CE5DEF" w:rsidRPr="00643390">
        <w:rPr>
          <w:i/>
          <w:color w:val="auto"/>
        </w:rPr>
        <w:t>Frontiers in Behavioral Neuroscience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13</w:t>
      </w:r>
      <w:r w:rsidR="00B342BA" w:rsidRPr="00643390">
        <w:rPr>
          <w:color w:val="auto"/>
        </w:rPr>
        <w:t xml:space="preserve">, </w:t>
      </w:r>
      <w:r w:rsidRPr="00643390">
        <w:rPr>
          <w:color w:val="auto"/>
        </w:rPr>
        <w:t>87, (2019).</w:t>
      </w:r>
    </w:p>
    <w:p w14:paraId="01FC8F9B" w14:textId="199E7C69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19</w:t>
      </w:r>
      <w:r w:rsidRPr="00643390">
        <w:rPr>
          <w:color w:val="auto"/>
        </w:rPr>
        <w:tab/>
        <w:t>Buzsaki, G.</w:t>
      </w:r>
      <w:r w:rsidRPr="00643390">
        <w:rPr>
          <w:i/>
          <w:color w:val="auto"/>
        </w:rPr>
        <w:t xml:space="preserve"> </w:t>
      </w:r>
      <w:r w:rsidR="00B342BA" w:rsidRPr="00643390">
        <w:rPr>
          <w:color w:val="auto"/>
        </w:rPr>
        <w:t>et al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Tools for probing local circuits: high-density silicon probes combined with optogenetics. </w:t>
      </w:r>
      <w:r w:rsidRPr="00643390">
        <w:rPr>
          <w:i/>
          <w:color w:val="auto"/>
        </w:rPr>
        <w:t>Neuron.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86</w:t>
      </w:r>
      <w:r w:rsidRPr="00643390">
        <w:rPr>
          <w:color w:val="auto"/>
        </w:rPr>
        <w:t xml:space="preserve"> (1), 92-105, (2015).</w:t>
      </w:r>
    </w:p>
    <w:p w14:paraId="7CB886A3" w14:textId="5005701F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20</w:t>
      </w:r>
      <w:r w:rsidRPr="00643390">
        <w:rPr>
          <w:color w:val="auto"/>
        </w:rPr>
        <w:tab/>
        <w:t>Benardo, L. S.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Prince, D. A. Dopamine action on hippocampal pyramidal cells. </w:t>
      </w:r>
      <w:r w:rsidR="00CE5DEF" w:rsidRPr="00643390">
        <w:rPr>
          <w:i/>
          <w:color w:val="auto"/>
        </w:rPr>
        <w:t>Journal of Neuroscience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2</w:t>
      </w:r>
      <w:r w:rsidRPr="00643390">
        <w:rPr>
          <w:color w:val="auto"/>
        </w:rPr>
        <w:t xml:space="preserve"> (4), 415-423, (1982).</w:t>
      </w:r>
    </w:p>
    <w:p w14:paraId="651F389F" w14:textId="62A1B890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21</w:t>
      </w:r>
      <w:r w:rsidRPr="00643390">
        <w:rPr>
          <w:color w:val="auto"/>
        </w:rPr>
        <w:tab/>
        <w:t>Davidow, J. Y., Foerde, K., Galvan, A.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Shohamy, D. An Upside to Reward Sensitivity: The Hippocampus Supports Enhanced Reinforcement Learning in Adolescence. </w:t>
      </w:r>
      <w:r w:rsidRPr="00643390">
        <w:rPr>
          <w:i/>
          <w:color w:val="auto"/>
        </w:rPr>
        <w:t>Neuron.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92</w:t>
      </w:r>
      <w:r w:rsidRPr="00643390">
        <w:rPr>
          <w:color w:val="auto"/>
        </w:rPr>
        <w:t xml:space="preserve"> (1), 93-99, (2016).</w:t>
      </w:r>
    </w:p>
    <w:p w14:paraId="26A8CC75" w14:textId="1A4D2F9B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22</w:t>
      </w:r>
      <w:r w:rsidRPr="00643390">
        <w:rPr>
          <w:color w:val="auto"/>
        </w:rPr>
        <w:tab/>
        <w:t xml:space="preserve">Hu, H. Reward and Aversion. </w:t>
      </w:r>
      <w:r w:rsidR="00CE5DEF" w:rsidRPr="00643390">
        <w:rPr>
          <w:i/>
          <w:color w:val="auto"/>
        </w:rPr>
        <w:t>Annual Review of Neuroscience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39</w:t>
      </w:r>
      <w:r w:rsidR="00B342BA" w:rsidRPr="00643390">
        <w:rPr>
          <w:color w:val="auto"/>
        </w:rPr>
        <w:t xml:space="preserve">, </w:t>
      </w:r>
      <w:r w:rsidRPr="00643390">
        <w:rPr>
          <w:color w:val="auto"/>
        </w:rPr>
        <w:t>297-324, (2016).</w:t>
      </w:r>
    </w:p>
    <w:p w14:paraId="073819B9" w14:textId="0CB4196A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23</w:t>
      </w:r>
      <w:r w:rsidRPr="00643390">
        <w:rPr>
          <w:color w:val="auto"/>
        </w:rPr>
        <w:tab/>
        <w:t>Kahn, I.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Shohamy, D. Intrinsic connectivity between the hippocampus, nucleus accumbens, and ventral tegmental area in humans. </w:t>
      </w:r>
      <w:r w:rsidRPr="00643390">
        <w:rPr>
          <w:i/>
          <w:color w:val="auto"/>
        </w:rPr>
        <w:t>Hippocampus.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23</w:t>
      </w:r>
      <w:r w:rsidRPr="00643390">
        <w:rPr>
          <w:color w:val="auto"/>
        </w:rPr>
        <w:t xml:space="preserve"> (3), 187-192, (2013).</w:t>
      </w:r>
    </w:p>
    <w:p w14:paraId="32BB66A4" w14:textId="77777777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24</w:t>
      </w:r>
      <w:r w:rsidRPr="00643390">
        <w:rPr>
          <w:color w:val="auto"/>
        </w:rPr>
        <w:tab/>
        <w:t xml:space="preserve">Lisman, J. E. Relating hippocampal circuitry to function: recall of memory sequences by reciprocal dentate-CA3 interactions. </w:t>
      </w:r>
      <w:r w:rsidRPr="00643390">
        <w:rPr>
          <w:i/>
          <w:color w:val="auto"/>
        </w:rPr>
        <w:t>Neuron.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22</w:t>
      </w:r>
      <w:r w:rsidRPr="00643390">
        <w:rPr>
          <w:color w:val="auto"/>
        </w:rPr>
        <w:t xml:space="preserve"> (2), 233-242, (1999).</w:t>
      </w:r>
    </w:p>
    <w:p w14:paraId="2F14E3DB" w14:textId="7EDFC504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25</w:t>
      </w:r>
      <w:r w:rsidRPr="00643390">
        <w:rPr>
          <w:color w:val="auto"/>
        </w:rPr>
        <w:tab/>
        <w:t>Lisman, J. E.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Grace, A. A. The hippocampal-VTA loop: controlling the entry of information into long-term memory. </w:t>
      </w:r>
      <w:r w:rsidRPr="00643390">
        <w:rPr>
          <w:i/>
          <w:color w:val="auto"/>
        </w:rPr>
        <w:t>Neuron.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46</w:t>
      </w:r>
      <w:r w:rsidRPr="00643390">
        <w:rPr>
          <w:color w:val="auto"/>
        </w:rPr>
        <w:t xml:space="preserve"> (5), 703-713, (2005).</w:t>
      </w:r>
    </w:p>
    <w:p w14:paraId="154714D6" w14:textId="53806B4F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26</w:t>
      </w:r>
      <w:r w:rsidRPr="00643390">
        <w:rPr>
          <w:color w:val="auto"/>
        </w:rPr>
        <w:tab/>
        <w:t>Broussard, J. I.</w:t>
      </w:r>
      <w:r w:rsidRPr="00643390">
        <w:rPr>
          <w:i/>
          <w:color w:val="auto"/>
        </w:rPr>
        <w:t xml:space="preserve"> </w:t>
      </w:r>
      <w:r w:rsidR="00B342BA" w:rsidRPr="00643390">
        <w:rPr>
          <w:color w:val="auto"/>
        </w:rPr>
        <w:t>et al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Dopamine Regulates Aversive Contextual Learning and Associated In Vivo Synaptic Plasticity in the Hippocampus. </w:t>
      </w:r>
      <w:r w:rsidR="00CE5DEF" w:rsidRPr="00643390">
        <w:rPr>
          <w:i/>
          <w:color w:val="auto"/>
        </w:rPr>
        <w:t>Cell Reports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14</w:t>
      </w:r>
      <w:r w:rsidRPr="00643390">
        <w:rPr>
          <w:color w:val="auto"/>
        </w:rPr>
        <w:t xml:space="preserve"> (8), 1930-1939, (2016).</w:t>
      </w:r>
    </w:p>
    <w:p w14:paraId="3A20E6E8" w14:textId="09B4CFB1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27</w:t>
      </w:r>
      <w:r w:rsidRPr="00643390">
        <w:rPr>
          <w:color w:val="auto"/>
        </w:rPr>
        <w:tab/>
        <w:t>Hansen, N.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Manahan-Vaughan, D. Dopamine D1/D5 receptors mediate informational saliency that promotes persistent hippocampal long-term plasticity. </w:t>
      </w:r>
      <w:r w:rsidRPr="00643390">
        <w:rPr>
          <w:i/>
          <w:color w:val="auto"/>
        </w:rPr>
        <w:t>Cereb</w:t>
      </w:r>
      <w:r w:rsidR="00CE5DEF" w:rsidRPr="00643390">
        <w:rPr>
          <w:i/>
          <w:color w:val="auto"/>
        </w:rPr>
        <w:t>ral</w:t>
      </w:r>
      <w:r w:rsidRPr="00643390">
        <w:rPr>
          <w:i/>
          <w:color w:val="auto"/>
        </w:rPr>
        <w:t xml:space="preserve"> Cortex.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24</w:t>
      </w:r>
      <w:r w:rsidRPr="00643390">
        <w:rPr>
          <w:color w:val="auto"/>
        </w:rPr>
        <w:t xml:space="preserve"> (4), 845-858, (2014).</w:t>
      </w:r>
    </w:p>
    <w:p w14:paraId="313B2361" w14:textId="72B639DD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28</w:t>
      </w:r>
      <w:r w:rsidRPr="00643390">
        <w:rPr>
          <w:color w:val="auto"/>
        </w:rPr>
        <w:tab/>
        <w:t>Salvetti, B., Morris, R. G.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Wang, S. H. The role of rewarding and novel events in facilitating memory persistence in a separate spatial memory task. </w:t>
      </w:r>
      <w:r w:rsidR="00CE5DEF" w:rsidRPr="00643390">
        <w:rPr>
          <w:i/>
          <w:color w:val="auto"/>
        </w:rPr>
        <w:t>Learning &amp; Memory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21</w:t>
      </w:r>
      <w:r w:rsidRPr="00643390">
        <w:rPr>
          <w:color w:val="auto"/>
        </w:rPr>
        <w:t xml:space="preserve"> (2), 61-72, (2014).</w:t>
      </w:r>
    </w:p>
    <w:p w14:paraId="58018964" w14:textId="6784BCD3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29</w:t>
      </w:r>
      <w:r w:rsidRPr="00643390">
        <w:rPr>
          <w:color w:val="auto"/>
        </w:rPr>
        <w:tab/>
        <w:t>Ntamati, N. R.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Luscher, C. VTA Projection Neurons Releasing GABA and Glutamate in the Dentate Gyrus. </w:t>
      </w:r>
      <w:r w:rsidRPr="00643390">
        <w:rPr>
          <w:i/>
          <w:color w:val="auto"/>
        </w:rPr>
        <w:t>eNeuro.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3</w:t>
      </w:r>
      <w:r w:rsidRPr="00643390">
        <w:rPr>
          <w:color w:val="auto"/>
        </w:rPr>
        <w:t xml:space="preserve"> (4), (2016).</w:t>
      </w:r>
    </w:p>
    <w:p w14:paraId="0B4A2FE5" w14:textId="7263063B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30</w:t>
      </w:r>
      <w:r w:rsidRPr="00643390">
        <w:rPr>
          <w:color w:val="auto"/>
        </w:rPr>
        <w:tab/>
        <w:t>Yoo, J. H.</w:t>
      </w:r>
      <w:r w:rsidRPr="00643390">
        <w:rPr>
          <w:i/>
          <w:color w:val="auto"/>
        </w:rPr>
        <w:t xml:space="preserve"> </w:t>
      </w:r>
      <w:r w:rsidR="00B342BA" w:rsidRPr="00643390">
        <w:rPr>
          <w:color w:val="auto"/>
        </w:rPr>
        <w:t>et al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Ventral tegmental area glutamate neurons co-release GABA and promote positive reinforcement. </w:t>
      </w:r>
      <w:r w:rsidR="00CE5DEF" w:rsidRPr="00643390">
        <w:rPr>
          <w:i/>
          <w:color w:val="auto"/>
        </w:rPr>
        <w:t>Nature Communications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7</w:t>
      </w:r>
      <w:r w:rsidR="00B342BA" w:rsidRPr="00643390">
        <w:rPr>
          <w:bCs/>
          <w:color w:val="auto"/>
        </w:rPr>
        <w:t>,</w:t>
      </w:r>
      <w:r w:rsidRPr="00643390">
        <w:rPr>
          <w:color w:val="auto"/>
        </w:rPr>
        <w:t xml:space="preserve"> 13697, (2016).</w:t>
      </w:r>
    </w:p>
    <w:p w14:paraId="2B263161" w14:textId="59226B3D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31</w:t>
      </w:r>
      <w:r w:rsidRPr="00643390">
        <w:rPr>
          <w:color w:val="auto"/>
        </w:rPr>
        <w:tab/>
        <w:t xml:space="preserve">Funahashi, S. Working Memory in the Prefrontal Cortex. </w:t>
      </w:r>
      <w:r w:rsidR="00CE5DEF" w:rsidRPr="00643390">
        <w:rPr>
          <w:i/>
          <w:color w:val="auto"/>
        </w:rPr>
        <w:t>Brain Sciences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7</w:t>
      </w:r>
      <w:r w:rsidRPr="00643390">
        <w:rPr>
          <w:color w:val="auto"/>
        </w:rPr>
        <w:t xml:space="preserve"> (5), (2017).</w:t>
      </w:r>
    </w:p>
    <w:p w14:paraId="0CDBC889" w14:textId="4EC3237F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32</w:t>
      </w:r>
      <w:r w:rsidRPr="00643390">
        <w:rPr>
          <w:color w:val="auto"/>
        </w:rPr>
        <w:tab/>
        <w:t>Luo, A. H., Tahsili-Fahadan, P., Wise, R. A., Lupica, C. R.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Aston-Jones, G. Linking context with reward: a functional circuit from hippocampal CA3 to ventral tegmental area. </w:t>
      </w:r>
      <w:r w:rsidRPr="00643390">
        <w:rPr>
          <w:i/>
          <w:color w:val="auto"/>
        </w:rPr>
        <w:t>Science.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333</w:t>
      </w:r>
      <w:r w:rsidRPr="00643390">
        <w:rPr>
          <w:color w:val="auto"/>
        </w:rPr>
        <w:t xml:space="preserve"> (6040), 353-357, (2011).</w:t>
      </w:r>
    </w:p>
    <w:p w14:paraId="01071723" w14:textId="475BF260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33</w:t>
      </w:r>
      <w:r w:rsidRPr="00643390">
        <w:rPr>
          <w:color w:val="auto"/>
        </w:rPr>
        <w:tab/>
        <w:t>McNamara, C. G.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Dupret, D. Two sources of dopamine for the hippocampus. </w:t>
      </w:r>
      <w:r w:rsidR="00CE5DEF" w:rsidRPr="00643390">
        <w:rPr>
          <w:i/>
          <w:color w:val="auto"/>
        </w:rPr>
        <w:t>Trends in Neurosciences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40</w:t>
      </w:r>
      <w:r w:rsidRPr="00643390">
        <w:rPr>
          <w:color w:val="auto"/>
        </w:rPr>
        <w:t xml:space="preserve"> (7), 383-384, (2017).</w:t>
      </w:r>
    </w:p>
    <w:p w14:paraId="4BAE11C7" w14:textId="20319ACB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lastRenderedPageBreak/>
        <w:t>34</w:t>
      </w:r>
      <w:r w:rsidRPr="00643390">
        <w:rPr>
          <w:color w:val="auto"/>
        </w:rPr>
        <w:tab/>
        <w:t>McNamara, C. G., Tejero-Cantero, A., Trouche, S., Campo-Urriza, N.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Dupret, D. Dopaminergic neurons promote hippocampal reactivation and spatial memory persistence. </w:t>
      </w:r>
      <w:r w:rsidR="00CE5DEF" w:rsidRPr="00643390">
        <w:rPr>
          <w:i/>
          <w:color w:val="auto"/>
        </w:rPr>
        <w:t>Nature Neuroscience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17</w:t>
      </w:r>
      <w:r w:rsidRPr="00643390">
        <w:rPr>
          <w:color w:val="auto"/>
        </w:rPr>
        <w:t xml:space="preserve"> (12), 1658-1660, (2014).</w:t>
      </w:r>
    </w:p>
    <w:p w14:paraId="6B7B28B8" w14:textId="35FB52EB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35</w:t>
      </w:r>
      <w:r w:rsidRPr="00643390">
        <w:rPr>
          <w:color w:val="auto"/>
        </w:rPr>
        <w:tab/>
        <w:t>Cardin, J. A.</w:t>
      </w:r>
      <w:r w:rsidRPr="00643390">
        <w:rPr>
          <w:i/>
          <w:color w:val="auto"/>
        </w:rPr>
        <w:t xml:space="preserve"> </w:t>
      </w:r>
      <w:r w:rsidR="00B342BA" w:rsidRPr="00643390">
        <w:rPr>
          <w:color w:val="auto"/>
        </w:rPr>
        <w:t>et al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Targeted optogenetic stimulation and recording of neurons in vivo using cell-type-specific expression of Channelrhodopsin-2. </w:t>
      </w:r>
      <w:r w:rsidRPr="00643390">
        <w:rPr>
          <w:i/>
          <w:color w:val="auto"/>
        </w:rPr>
        <w:t>Nat</w:t>
      </w:r>
      <w:r w:rsidR="00CE5DEF" w:rsidRPr="00643390">
        <w:rPr>
          <w:i/>
          <w:color w:val="auto"/>
        </w:rPr>
        <w:t>ure</w:t>
      </w:r>
      <w:r w:rsidRPr="00643390">
        <w:rPr>
          <w:i/>
          <w:color w:val="auto"/>
        </w:rPr>
        <w:t xml:space="preserve"> Protoc</w:t>
      </w:r>
      <w:r w:rsidR="00CE5DEF" w:rsidRPr="00643390">
        <w:rPr>
          <w:i/>
          <w:color w:val="auto"/>
        </w:rPr>
        <w:t>ols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5</w:t>
      </w:r>
      <w:r w:rsidRPr="00643390">
        <w:rPr>
          <w:color w:val="auto"/>
        </w:rPr>
        <w:t xml:space="preserve"> (2), 247-254, (2010).</w:t>
      </w:r>
    </w:p>
    <w:p w14:paraId="2E78729E" w14:textId="645BE7CC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36</w:t>
      </w:r>
      <w:r w:rsidRPr="00643390">
        <w:rPr>
          <w:color w:val="auto"/>
        </w:rPr>
        <w:tab/>
        <w:t>Mei, Y.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Zhang, F. Molecular tools and approaches for optogenetics. </w:t>
      </w:r>
      <w:r w:rsidR="00CE5DEF" w:rsidRPr="00643390">
        <w:rPr>
          <w:i/>
          <w:color w:val="auto"/>
        </w:rPr>
        <w:t>Biological Psychiatry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71</w:t>
      </w:r>
      <w:r w:rsidRPr="00643390">
        <w:rPr>
          <w:color w:val="auto"/>
        </w:rPr>
        <w:t xml:space="preserve"> (12), 1033-1038, (2012).</w:t>
      </w:r>
    </w:p>
    <w:p w14:paraId="5A292271" w14:textId="37145923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37</w:t>
      </w:r>
      <w:r w:rsidRPr="00643390">
        <w:rPr>
          <w:color w:val="auto"/>
        </w:rPr>
        <w:tab/>
        <w:t>Zingg, B.</w:t>
      </w:r>
      <w:r w:rsidRPr="00643390">
        <w:rPr>
          <w:i/>
          <w:color w:val="auto"/>
        </w:rPr>
        <w:t xml:space="preserve"> </w:t>
      </w:r>
      <w:r w:rsidR="00B342BA" w:rsidRPr="00643390">
        <w:rPr>
          <w:color w:val="auto"/>
        </w:rPr>
        <w:t>et al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AAV-Mediated Anterograde Transsynaptic Tagging: Mapping Corticocollicular Input-Defined Neural Pathways for Defense Behaviors. </w:t>
      </w:r>
      <w:r w:rsidRPr="00643390">
        <w:rPr>
          <w:i/>
          <w:color w:val="auto"/>
        </w:rPr>
        <w:t>Neuron.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93</w:t>
      </w:r>
      <w:r w:rsidRPr="00643390">
        <w:rPr>
          <w:color w:val="auto"/>
        </w:rPr>
        <w:t xml:space="preserve"> (1), 33-47, (2017).</w:t>
      </w:r>
    </w:p>
    <w:p w14:paraId="42CC52AE" w14:textId="4D862027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38</w:t>
      </w:r>
      <w:r w:rsidRPr="00643390">
        <w:rPr>
          <w:color w:val="auto"/>
        </w:rPr>
        <w:tab/>
        <w:t>Zhang, F.</w:t>
      </w:r>
      <w:r w:rsidRPr="00643390">
        <w:rPr>
          <w:i/>
          <w:color w:val="auto"/>
        </w:rPr>
        <w:t xml:space="preserve"> </w:t>
      </w:r>
      <w:r w:rsidR="00B342BA" w:rsidRPr="00643390">
        <w:rPr>
          <w:color w:val="auto"/>
        </w:rPr>
        <w:t>et al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The microbial opsin family of optogenetic tools. </w:t>
      </w:r>
      <w:r w:rsidRPr="00643390">
        <w:rPr>
          <w:i/>
          <w:color w:val="auto"/>
        </w:rPr>
        <w:t>Cell.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147</w:t>
      </w:r>
      <w:r w:rsidRPr="00643390">
        <w:rPr>
          <w:color w:val="auto"/>
        </w:rPr>
        <w:t xml:space="preserve"> (7), 1446-1457, (2011).</w:t>
      </w:r>
    </w:p>
    <w:p w14:paraId="0BDC8B47" w14:textId="7AE82BC2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39</w:t>
      </w:r>
      <w:r w:rsidRPr="00643390">
        <w:rPr>
          <w:color w:val="auto"/>
        </w:rPr>
        <w:tab/>
        <w:t>Aravanis, A. M.</w:t>
      </w:r>
      <w:r w:rsidRPr="00643390">
        <w:rPr>
          <w:i/>
          <w:color w:val="auto"/>
        </w:rPr>
        <w:t xml:space="preserve"> </w:t>
      </w:r>
      <w:r w:rsidR="00B342BA" w:rsidRPr="00643390">
        <w:rPr>
          <w:color w:val="auto"/>
        </w:rPr>
        <w:t>et al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An optical neural interface: in vivo control of rodent motor cortex with integrated fiberoptic and optogenetic technology. </w:t>
      </w:r>
      <w:r w:rsidR="00CE5DEF" w:rsidRPr="00643390">
        <w:rPr>
          <w:i/>
          <w:color w:val="auto"/>
        </w:rPr>
        <w:t>Journal of Neural Engineering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4</w:t>
      </w:r>
      <w:r w:rsidRPr="00643390">
        <w:rPr>
          <w:color w:val="auto"/>
        </w:rPr>
        <w:t xml:space="preserve"> (3), S143-156, (2007).</w:t>
      </w:r>
    </w:p>
    <w:p w14:paraId="3FD6D72A" w14:textId="0EFBAE65" w:rsidR="001D04A2" w:rsidRPr="00643390" w:rsidRDefault="001D04A2" w:rsidP="001D04A2">
      <w:pPr>
        <w:pStyle w:val="EndNoteBibliography"/>
        <w:ind w:left="720" w:hanging="720"/>
        <w:rPr>
          <w:color w:val="auto"/>
        </w:rPr>
      </w:pPr>
      <w:r w:rsidRPr="00643390">
        <w:rPr>
          <w:color w:val="auto"/>
        </w:rPr>
        <w:t>40</w:t>
      </w:r>
      <w:r w:rsidRPr="00643390">
        <w:rPr>
          <w:color w:val="auto"/>
        </w:rPr>
        <w:tab/>
        <w:t>Oron, D., Papagiakoumou, E., Anselmi, F.</w:t>
      </w:r>
      <w:r w:rsidR="00B342BA" w:rsidRPr="00643390">
        <w:rPr>
          <w:color w:val="auto"/>
        </w:rPr>
        <w:t>,</w:t>
      </w:r>
      <w:r w:rsidRPr="00643390">
        <w:rPr>
          <w:color w:val="auto"/>
        </w:rPr>
        <w:t xml:space="preserve"> Emiliani, V. Two-photon optogenetics. </w:t>
      </w:r>
      <w:r w:rsidR="00CE5DEF" w:rsidRPr="00643390">
        <w:rPr>
          <w:i/>
          <w:color w:val="auto"/>
        </w:rPr>
        <w:t>Progress in Brain Research</w:t>
      </w:r>
      <w:r w:rsidRPr="00643390">
        <w:rPr>
          <w:i/>
          <w:color w:val="auto"/>
        </w:rPr>
        <w:t>.</w:t>
      </w:r>
      <w:r w:rsidRPr="00643390">
        <w:rPr>
          <w:color w:val="auto"/>
        </w:rPr>
        <w:t xml:space="preserve"> </w:t>
      </w:r>
      <w:r w:rsidRPr="00643390">
        <w:rPr>
          <w:b/>
          <w:color w:val="auto"/>
        </w:rPr>
        <w:t>196</w:t>
      </w:r>
      <w:r w:rsidR="00B342BA" w:rsidRPr="00643390">
        <w:rPr>
          <w:bCs/>
          <w:color w:val="auto"/>
        </w:rPr>
        <w:t>,</w:t>
      </w:r>
      <w:r w:rsidRPr="00643390">
        <w:rPr>
          <w:color w:val="auto"/>
        </w:rPr>
        <w:t xml:space="preserve"> 119-143, (2012).</w:t>
      </w:r>
    </w:p>
    <w:p w14:paraId="527E7805" w14:textId="26D7CCC1" w:rsidR="0021119E" w:rsidRPr="00643390" w:rsidRDefault="00B54811" w:rsidP="001D04A2">
      <w:pPr>
        <w:rPr>
          <w:color w:val="auto"/>
        </w:rPr>
      </w:pPr>
      <w:r w:rsidRPr="00643390">
        <w:rPr>
          <w:color w:val="auto"/>
        </w:rPr>
        <w:fldChar w:fldCharType="end"/>
      </w:r>
    </w:p>
    <w:p w14:paraId="1EF8D3FB" w14:textId="7A5FB2CE" w:rsidR="0021119E" w:rsidRPr="00643390" w:rsidRDefault="0021119E" w:rsidP="001D04A2">
      <w:pPr>
        <w:rPr>
          <w:color w:val="auto"/>
        </w:rPr>
      </w:pPr>
    </w:p>
    <w:sectPr w:rsidR="0021119E" w:rsidRPr="00643390" w:rsidSect="001D04A2"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EF6ED" w14:textId="77777777" w:rsidR="00A64DD0" w:rsidRDefault="00A64DD0" w:rsidP="00587358">
      <w:r>
        <w:separator/>
      </w:r>
    </w:p>
  </w:endnote>
  <w:endnote w:type="continuationSeparator" w:id="0">
    <w:p w14:paraId="024AFD5A" w14:textId="77777777" w:rsidR="00A64DD0" w:rsidRDefault="00A64DD0" w:rsidP="0058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2302" w14:textId="77777777" w:rsidR="00A64DD0" w:rsidRDefault="00A64DD0" w:rsidP="00587358">
      <w:r>
        <w:separator/>
      </w:r>
    </w:p>
  </w:footnote>
  <w:footnote w:type="continuationSeparator" w:id="0">
    <w:p w14:paraId="33C10A6A" w14:textId="77777777" w:rsidR="00A64DD0" w:rsidRDefault="00A64DD0" w:rsidP="0058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205"/>
    <w:multiLevelType w:val="multilevel"/>
    <w:tmpl w:val="F7FE96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6801049"/>
    <w:multiLevelType w:val="multilevel"/>
    <w:tmpl w:val="011AAF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" w15:restartNumberingAfterBreak="0">
    <w:nsid w:val="069F2D26"/>
    <w:multiLevelType w:val="hybridMultilevel"/>
    <w:tmpl w:val="4740CC16"/>
    <w:lvl w:ilvl="0" w:tplc="E1B80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D578A"/>
    <w:multiLevelType w:val="multilevel"/>
    <w:tmpl w:val="011AAF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07CD7D9C"/>
    <w:multiLevelType w:val="hybridMultilevel"/>
    <w:tmpl w:val="677A4BB0"/>
    <w:lvl w:ilvl="0" w:tplc="FEEE9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516C6"/>
    <w:multiLevelType w:val="multilevel"/>
    <w:tmpl w:val="6680B7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A835A7B"/>
    <w:multiLevelType w:val="multilevel"/>
    <w:tmpl w:val="F4620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AAD188E"/>
    <w:multiLevelType w:val="hybridMultilevel"/>
    <w:tmpl w:val="865C0712"/>
    <w:lvl w:ilvl="0" w:tplc="89FAC7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22AD"/>
    <w:multiLevelType w:val="multilevel"/>
    <w:tmpl w:val="E86E46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B46C16"/>
    <w:multiLevelType w:val="multilevel"/>
    <w:tmpl w:val="011AAF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0" w15:restartNumberingAfterBreak="0">
    <w:nsid w:val="1BFA742E"/>
    <w:multiLevelType w:val="hybridMultilevel"/>
    <w:tmpl w:val="C02ABC86"/>
    <w:lvl w:ilvl="0" w:tplc="EC563E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A62DB"/>
    <w:multiLevelType w:val="multilevel"/>
    <w:tmpl w:val="4F4EBF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3B25C7"/>
    <w:multiLevelType w:val="multilevel"/>
    <w:tmpl w:val="011AAF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1D8D642C"/>
    <w:multiLevelType w:val="multilevel"/>
    <w:tmpl w:val="CBE48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6721371"/>
    <w:multiLevelType w:val="hybridMultilevel"/>
    <w:tmpl w:val="1382D474"/>
    <w:lvl w:ilvl="0" w:tplc="9B20A458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20493"/>
    <w:multiLevelType w:val="multilevel"/>
    <w:tmpl w:val="779C34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8BC5EE6"/>
    <w:multiLevelType w:val="multilevel"/>
    <w:tmpl w:val="CB841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C84776"/>
    <w:multiLevelType w:val="multilevel"/>
    <w:tmpl w:val="86BC4E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CF27A84"/>
    <w:multiLevelType w:val="multilevel"/>
    <w:tmpl w:val="E1AAC7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59D7877"/>
    <w:multiLevelType w:val="multilevel"/>
    <w:tmpl w:val="59184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A5053D4"/>
    <w:multiLevelType w:val="hybridMultilevel"/>
    <w:tmpl w:val="5C801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416CE"/>
    <w:multiLevelType w:val="multilevel"/>
    <w:tmpl w:val="087264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1687926"/>
    <w:multiLevelType w:val="hybridMultilevel"/>
    <w:tmpl w:val="037C0EB6"/>
    <w:lvl w:ilvl="0" w:tplc="2FEE15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CC7E7C"/>
    <w:multiLevelType w:val="multilevel"/>
    <w:tmpl w:val="7EB207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9FA32C2"/>
    <w:multiLevelType w:val="multilevel"/>
    <w:tmpl w:val="E0ACA8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0B74D23"/>
    <w:multiLevelType w:val="multilevel"/>
    <w:tmpl w:val="13364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3E0983"/>
    <w:multiLevelType w:val="hybridMultilevel"/>
    <w:tmpl w:val="0F3CBF82"/>
    <w:lvl w:ilvl="0" w:tplc="9B20A458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C62B5F"/>
    <w:multiLevelType w:val="multilevel"/>
    <w:tmpl w:val="E1B44C0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55032BC"/>
    <w:multiLevelType w:val="multilevel"/>
    <w:tmpl w:val="FCE0AF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  <w:i w:val="0"/>
        <w:i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5654DE7"/>
    <w:multiLevelType w:val="hybridMultilevel"/>
    <w:tmpl w:val="C9484A1C"/>
    <w:lvl w:ilvl="0" w:tplc="7F9E63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578D2"/>
    <w:multiLevelType w:val="hybridMultilevel"/>
    <w:tmpl w:val="F4C60D2A"/>
    <w:lvl w:ilvl="0" w:tplc="9B20A458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6F2F5B"/>
    <w:multiLevelType w:val="multilevel"/>
    <w:tmpl w:val="D3E202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CB5F79"/>
    <w:multiLevelType w:val="hybridMultilevel"/>
    <w:tmpl w:val="BCA45334"/>
    <w:lvl w:ilvl="0" w:tplc="9B20A458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A03E12"/>
    <w:multiLevelType w:val="hybridMultilevel"/>
    <w:tmpl w:val="3FBEB59A"/>
    <w:lvl w:ilvl="0" w:tplc="C6240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AA40F0"/>
    <w:multiLevelType w:val="hybridMultilevel"/>
    <w:tmpl w:val="C3F66076"/>
    <w:lvl w:ilvl="0" w:tplc="1C323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863CA2"/>
    <w:multiLevelType w:val="multilevel"/>
    <w:tmpl w:val="B51C80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A2801FC"/>
    <w:multiLevelType w:val="multilevel"/>
    <w:tmpl w:val="992EF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C0457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C3B1AE7"/>
    <w:multiLevelType w:val="hybridMultilevel"/>
    <w:tmpl w:val="9040837E"/>
    <w:lvl w:ilvl="0" w:tplc="9B20A458">
      <w:start w:val="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2DA235C"/>
    <w:multiLevelType w:val="multilevel"/>
    <w:tmpl w:val="8AD6D5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E1439E8"/>
    <w:multiLevelType w:val="multilevel"/>
    <w:tmpl w:val="5E7639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41" w15:restartNumberingAfterBreak="0">
    <w:nsid w:val="6F94600C"/>
    <w:multiLevelType w:val="hybridMultilevel"/>
    <w:tmpl w:val="5DFADC9E"/>
    <w:lvl w:ilvl="0" w:tplc="1E62F6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B23DC"/>
    <w:multiLevelType w:val="multilevel"/>
    <w:tmpl w:val="C852AD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FF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i w:val="0"/>
        <w:color w:val="FF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i w:val="0"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i w:val="0"/>
        <w:color w:val="FF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i w:val="0"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i w:val="0"/>
        <w:color w:val="FF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i w:val="0"/>
        <w:color w:val="FF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i w:val="0"/>
        <w:color w:val="FF0000"/>
      </w:rPr>
    </w:lvl>
  </w:abstractNum>
  <w:abstractNum w:abstractNumId="43" w15:restartNumberingAfterBreak="0">
    <w:nsid w:val="72A02B86"/>
    <w:multiLevelType w:val="multilevel"/>
    <w:tmpl w:val="EDF08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FC64BE"/>
    <w:multiLevelType w:val="multilevel"/>
    <w:tmpl w:val="E0ACA8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9"/>
  </w:num>
  <w:num w:numId="2">
    <w:abstractNumId w:val="34"/>
  </w:num>
  <w:num w:numId="3">
    <w:abstractNumId w:val="4"/>
  </w:num>
  <w:num w:numId="4">
    <w:abstractNumId w:val="22"/>
  </w:num>
  <w:num w:numId="5">
    <w:abstractNumId w:val="20"/>
  </w:num>
  <w:num w:numId="6">
    <w:abstractNumId w:val="2"/>
  </w:num>
  <w:num w:numId="7">
    <w:abstractNumId w:val="33"/>
  </w:num>
  <w:num w:numId="8">
    <w:abstractNumId w:val="30"/>
  </w:num>
  <w:num w:numId="9">
    <w:abstractNumId w:val="19"/>
  </w:num>
  <w:num w:numId="10">
    <w:abstractNumId w:val="21"/>
  </w:num>
  <w:num w:numId="11">
    <w:abstractNumId w:val="0"/>
  </w:num>
  <w:num w:numId="12">
    <w:abstractNumId w:val="14"/>
  </w:num>
  <w:num w:numId="13">
    <w:abstractNumId w:val="16"/>
  </w:num>
  <w:num w:numId="14">
    <w:abstractNumId w:val="28"/>
  </w:num>
  <w:num w:numId="15">
    <w:abstractNumId w:val="37"/>
  </w:num>
  <w:num w:numId="16">
    <w:abstractNumId w:val="12"/>
  </w:num>
  <w:num w:numId="17">
    <w:abstractNumId w:val="1"/>
  </w:num>
  <w:num w:numId="18">
    <w:abstractNumId w:val="3"/>
  </w:num>
  <w:num w:numId="19">
    <w:abstractNumId w:val="9"/>
  </w:num>
  <w:num w:numId="20">
    <w:abstractNumId w:val="11"/>
  </w:num>
  <w:num w:numId="21">
    <w:abstractNumId w:val="43"/>
  </w:num>
  <w:num w:numId="22">
    <w:abstractNumId w:val="36"/>
  </w:num>
  <w:num w:numId="23">
    <w:abstractNumId w:val="40"/>
  </w:num>
  <w:num w:numId="24">
    <w:abstractNumId w:val="8"/>
  </w:num>
  <w:num w:numId="25">
    <w:abstractNumId w:val="5"/>
  </w:num>
  <w:num w:numId="26">
    <w:abstractNumId w:val="17"/>
  </w:num>
  <w:num w:numId="27">
    <w:abstractNumId w:val="32"/>
  </w:num>
  <w:num w:numId="28">
    <w:abstractNumId w:val="15"/>
  </w:num>
  <w:num w:numId="29">
    <w:abstractNumId w:val="26"/>
  </w:num>
  <w:num w:numId="30">
    <w:abstractNumId w:val="18"/>
  </w:num>
  <w:num w:numId="31">
    <w:abstractNumId w:val="24"/>
  </w:num>
  <w:num w:numId="32">
    <w:abstractNumId w:val="44"/>
  </w:num>
  <w:num w:numId="33">
    <w:abstractNumId w:val="38"/>
  </w:num>
  <w:num w:numId="34">
    <w:abstractNumId w:val="27"/>
  </w:num>
  <w:num w:numId="35">
    <w:abstractNumId w:val="41"/>
  </w:num>
  <w:num w:numId="36">
    <w:abstractNumId w:val="25"/>
  </w:num>
  <w:num w:numId="37">
    <w:abstractNumId w:val="6"/>
  </w:num>
  <w:num w:numId="38">
    <w:abstractNumId w:val="31"/>
  </w:num>
  <w:num w:numId="39">
    <w:abstractNumId w:val="39"/>
  </w:num>
  <w:num w:numId="40">
    <w:abstractNumId w:val="23"/>
  </w:num>
  <w:num w:numId="41">
    <w:abstractNumId w:val="42"/>
  </w:num>
  <w:num w:numId="42">
    <w:abstractNumId w:val="35"/>
  </w:num>
  <w:num w:numId="43">
    <w:abstractNumId w:val="13"/>
  </w:num>
  <w:num w:numId="44">
    <w:abstractNumId w:val="7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wNDQwNjE2N7cwMTJV0lEKTi0uzszPAymwrAUApJonCS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8377A2"/>
    <w:rsid w:val="00003CC8"/>
    <w:rsid w:val="0001709A"/>
    <w:rsid w:val="00022A59"/>
    <w:rsid w:val="000248CA"/>
    <w:rsid w:val="00025E79"/>
    <w:rsid w:val="00031F12"/>
    <w:rsid w:val="000359B0"/>
    <w:rsid w:val="000362AF"/>
    <w:rsid w:val="00041754"/>
    <w:rsid w:val="00047549"/>
    <w:rsid w:val="00054988"/>
    <w:rsid w:val="00062C8C"/>
    <w:rsid w:val="00064FAD"/>
    <w:rsid w:val="00080FB7"/>
    <w:rsid w:val="00082B9E"/>
    <w:rsid w:val="000873F1"/>
    <w:rsid w:val="00090DAA"/>
    <w:rsid w:val="00094163"/>
    <w:rsid w:val="000A4555"/>
    <w:rsid w:val="000B4FE4"/>
    <w:rsid w:val="000B655C"/>
    <w:rsid w:val="000C5124"/>
    <w:rsid w:val="000C5F4C"/>
    <w:rsid w:val="000C7151"/>
    <w:rsid w:val="000D185E"/>
    <w:rsid w:val="000D4784"/>
    <w:rsid w:val="000D585D"/>
    <w:rsid w:val="000D58D7"/>
    <w:rsid w:val="000D63EE"/>
    <w:rsid w:val="000D7C41"/>
    <w:rsid w:val="000F1D7F"/>
    <w:rsid w:val="000F23FE"/>
    <w:rsid w:val="000F61BE"/>
    <w:rsid w:val="000F6D1F"/>
    <w:rsid w:val="00112536"/>
    <w:rsid w:val="001143C3"/>
    <w:rsid w:val="00115C4D"/>
    <w:rsid w:val="00131B56"/>
    <w:rsid w:val="00133571"/>
    <w:rsid w:val="00135EB1"/>
    <w:rsid w:val="00141D72"/>
    <w:rsid w:val="00151737"/>
    <w:rsid w:val="00151F10"/>
    <w:rsid w:val="00177E5C"/>
    <w:rsid w:val="00186E02"/>
    <w:rsid w:val="001A6D6B"/>
    <w:rsid w:val="001B0ADB"/>
    <w:rsid w:val="001B2DDE"/>
    <w:rsid w:val="001B3AAE"/>
    <w:rsid w:val="001B7B1B"/>
    <w:rsid w:val="001C1088"/>
    <w:rsid w:val="001C364F"/>
    <w:rsid w:val="001C3BFE"/>
    <w:rsid w:val="001D04A2"/>
    <w:rsid w:val="001E2B08"/>
    <w:rsid w:val="001E59C7"/>
    <w:rsid w:val="001F2DEB"/>
    <w:rsid w:val="001F7C1B"/>
    <w:rsid w:val="00204441"/>
    <w:rsid w:val="0021119E"/>
    <w:rsid w:val="00211329"/>
    <w:rsid w:val="0021177B"/>
    <w:rsid w:val="002130B8"/>
    <w:rsid w:val="00217F4E"/>
    <w:rsid w:val="00220302"/>
    <w:rsid w:val="00224F0B"/>
    <w:rsid w:val="00225E31"/>
    <w:rsid w:val="002357FB"/>
    <w:rsid w:val="00237843"/>
    <w:rsid w:val="002400AB"/>
    <w:rsid w:val="0024307E"/>
    <w:rsid w:val="00243D5A"/>
    <w:rsid w:val="00246110"/>
    <w:rsid w:val="00247C89"/>
    <w:rsid w:val="0026208C"/>
    <w:rsid w:val="00265BC6"/>
    <w:rsid w:val="0028068F"/>
    <w:rsid w:val="00283E94"/>
    <w:rsid w:val="0028427D"/>
    <w:rsid w:val="00287103"/>
    <w:rsid w:val="00292641"/>
    <w:rsid w:val="002971CF"/>
    <w:rsid w:val="002A537C"/>
    <w:rsid w:val="002A5EAF"/>
    <w:rsid w:val="002C283F"/>
    <w:rsid w:val="002C4E71"/>
    <w:rsid w:val="002C7642"/>
    <w:rsid w:val="002C7B59"/>
    <w:rsid w:val="002D2CDC"/>
    <w:rsid w:val="002E43E2"/>
    <w:rsid w:val="002E6136"/>
    <w:rsid w:val="002F1534"/>
    <w:rsid w:val="002F3583"/>
    <w:rsid w:val="00300496"/>
    <w:rsid w:val="00300E8A"/>
    <w:rsid w:val="003036CE"/>
    <w:rsid w:val="0030444E"/>
    <w:rsid w:val="00304671"/>
    <w:rsid w:val="00307D25"/>
    <w:rsid w:val="00307F07"/>
    <w:rsid w:val="00316729"/>
    <w:rsid w:val="00320001"/>
    <w:rsid w:val="00326BD2"/>
    <w:rsid w:val="003319B0"/>
    <w:rsid w:val="00342214"/>
    <w:rsid w:val="00346A27"/>
    <w:rsid w:val="0037060F"/>
    <w:rsid w:val="00370B70"/>
    <w:rsid w:val="00371595"/>
    <w:rsid w:val="00380BB7"/>
    <w:rsid w:val="003811CB"/>
    <w:rsid w:val="00387F70"/>
    <w:rsid w:val="00394C25"/>
    <w:rsid w:val="003A02B1"/>
    <w:rsid w:val="003A2A53"/>
    <w:rsid w:val="003A4B0D"/>
    <w:rsid w:val="003A50CE"/>
    <w:rsid w:val="003A5F1D"/>
    <w:rsid w:val="003A7B8C"/>
    <w:rsid w:val="003B0C00"/>
    <w:rsid w:val="003B6F8B"/>
    <w:rsid w:val="003C1957"/>
    <w:rsid w:val="003C4B57"/>
    <w:rsid w:val="003C4FDB"/>
    <w:rsid w:val="003C6044"/>
    <w:rsid w:val="003C7C53"/>
    <w:rsid w:val="003D44ED"/>
    <w:rsid w:val="003E0A88"/>
    <w:rsid w:val="003F071E"/>
    <w:rsid w:val="003F19A3"/>
    <w:rsid w:val="004004E7"/>
    <w:rsid w:val="00401D33"/>
    <w:rsid w:val="0040415F"/>
    <w:rsid w:val="00404AF2"/>
    <w:rsid w:val="00405547"/>
    <w:rsid w:val="00415061"/>
    <w:rsid w:val="004165B6"/>
    <w:rsid w:val="004213E7"/>
    <w:rsid w:val="00422753"/>
    <w:rsid w:val="00426683"/>
    <w:rsid w:val="004343C1"/>
    <w:rsid w:val="00436974"/>
    <w:rsid w:val="00437A93"/>
    <w:rsid w:val="00444AF8"/>
    <w:rsid w:val="00445BAC"/>
    <w:rsid w:val="00450E64"/>
    <w:rsid w:val="00453056"/>
    <w:rsid w:val="00453180"/>
    <w:rsid w:val="0045495A"/>
    <w:rsid w:val="00460FA2"/>
    <w:rsid w:val="0046279F"/>
    <w:rsid w:val="00467643"/>
    <w:rsid w:val="0047019E"/>
    <w:rsid w:val="00474224"/>
    <w:rsid w:val="00474E81"/>
    <w:rsid w:val="00491450"/>
    <w:rsid w:val="004947ED"/>
    <w:rsid w:val="004A69B0"/>
    <w:rsid w:val="004B11D5"/>
    <w:rsid w:val="004B3063"/>
    <w:rsid w:val="004B691B"/>
    <w:rsid w:val="004C5216"/>
    <w:rsid w:val="004D0A2E"/>
    <w:rsid w:val="004D234E"/>
    <w:rsid w:val="004D533C"/>
    <w:rsid w:val="004F4720"/>
    <w:rsid w:val="004F5C16"/>
    <w:rsid w:val="005068FA"/>
    <w:rsid w:val="0051268B"/>
    <w:rsid w:val="0051673B"/>
    <w:rsid w:val="00526BDD"/>
    <w:rsid w:val="005329DF"/>
    <w:rsid w:val="00533156"/>
    <w:rsid w:val="00535515"/>
    <w:rsid w:val="00547C13"/>
    <w:rsid w:val="00550CB1"/>
    <w:rsid w:val="0055361D"/>
    <w:rsid w:val="00564ACA"/>
    <w:rsid w:val="00570D10"/>
    <w:rsid w:val="005771A1"/>
    <w:rsid w:val="00587055"/>
    <w:rsid w:val="00587358"/>
    <w:rsid w:val="00592930"/>
    <w:rsid w:val="0059518F"/>
    <w:rsid w:val="005A21DE"/>
    <w:rsid w:val="005A46C8"/>
    <w:rsid w:val="005A5483"/>
    <w:rsid w:val="005A5C11"/>
    <w:rsid w:val="005A6268"/>
    <w:rsid w:val="005B5E9C"/>
    <w:rsid w:val="005C183B"/>
    <w:rsid w:val="005D0688"/>
    <w:rsid w:val="005D385A"/>
    <w:rsid w:val="005D7993"/>
    <w:rsid w:val="005E5700"/>
    <w:rsid w:val="005F0D36"/>
    <w:rsid w:val="005F6658"/>
    <w:rsid w:val="00620D39"/>
    <w:rsid w:val="00621F49"/>
    <w:rsid w:val="00622757"/>
    <w:rsid w:val="00630106"/>
    <w:rsid w:val="00643390"/>
    <w:rsid w:val="00644507"/>
    <w:rsid w:val="006620E6"/>
    <w:rsid w:val="00666E5E"/>
    <w:rsid w:val="00674D04"/>
    <w:rsid w:val="00674E69"/>
    <w:rsid w:val="0067711C"/>
    <w:rsid w:val="00685249"/>
    <w:rsid w:val="006977CB"/>
    <w:rsid w:val="006A0913"/>
    <w:rsid w:val="006A1C96"/>
    <w:rsid w:val="006A3691"/>
    <w:rsid w:val="006A6F00"/>
    <w:rsid w:val="006B08C8"/>
    <w:rsid w:val="006B1FFB"/>
    <w:rsid w:val="006B40D8"/>
    <w:rsid w:val="006C2464"/>
    <w:rsid w:val="006E20B1"/>
    <w:rsid w:val="006E5FDA"/>
    <w:rsid w:val="006F5AC7"/>
    <w:rsid w:val="006F6C8A"/>
    <w:rsid w:val="006F6EAB"/>
    <w:rsid w:val="00707E04"/>
    <w:rsid w:val="00710784"/>
    <w:rsid w:val="00716311"/>
    <w:rsid w:val="007172FE"/>
    <w:rsid w:val="007205A1"/>
    <w:rsid w:val="0072471C"/>
    <w:rsid w:val="00725FD4"/>
    <w:rsid w:val="00733980"/>
    <w:rsid w:val="00736BCF"/>
    <w:rsid w:val="00742B2F"/>
    <w:rsid w:val="00743353"/>
    <w:rsid w:val="00745734"/>
    <w:rsid w:val="00746BBC"/>
    <w:rsid w:val="00751675"/>
    <w:rsid w:val="007522B7"/>
    <w:rsid w:val="00753716"/>
    <w:rsid w:val="007635C5"/>
    <w:rsid w:val="00770A60"/>
    <w:rsid w:val="00773288"/>
    <w:rsid w:val="00774954"/>
    <w:rsid w:val="0077554C"/>
    <w:rsid w:val="007801AB"/>
    <w:rsid w:val="007819B1"/>
    <w:rsid w:val="007947F7"/>
    <w:rsid w:val="007A5967"/>
    <w:rsid w:val="007A66F3"/>
    <w:rsid w:val="007A74E5"/>
    <w:rsid w:val="007B086C"/>
    <w:rsid w:val="007C3B91"/>
    <w:rsid w:val="007C409B"/>
    <w:rsid w:val="007C50AB"/>
    <w:rsid w:val="007C784A"/>
    <w:rsid w:val="007D08FA"/>
    <w:rsid w:val="007D1E4D"/>
    <w:rsid w:val="007D2E8C"/>
    <w:rsid w:val="007E360F"/>
    <w:rsid w:val="007E7C7E"/>
    <w:rsid w:val="007F7BEE"/>
    <w:rsid w:val="00803941"/>
    <w:rsid w:val="0080528D"/>
    <w:rsid w:val="0080590F"/>
    <w:rsid w:val="00805FDA"/>
    <w:rsid w:val="00807D14"/>
    <w:rsid w:val="00823A95"/>
    <w:rsid w:val="00825984"/>
    <w:rsid w:val="008377A2"/>
    <w:rsid w:val="00841BD8"/>
    <w:rsid w:val="00851A27"/>
    <w:rsid w:val="0085615D"/>
    <w:rsid w:val="008621AD"/>
    <w:rsid w:val="008649E3"/>
    <w:rsid w:val="00872BA7"/>
    <w:rsid w:val="00873606"/>
    <w:rsid w:val="00873F05"/>
    <w:rsid w:val="008802E1"/>
    <w:rsid w:val="008836C0"/>
    <w:rsid w:val="0088426E"/>
    <w:rsid w:val="008913E5"/>
    <w:rsid w:val="008949E0"/>
    <w:rsid w:val="008A57B0"/>
    <w:rsid w:val="008A594F"/>
    <w:rsid w:val="008A5A71"/>
    <w:rsid w:val="008A7E39"/>
    <w:rsid w:val="008B1230"/>
    <w:rsid w:val="008B2090"/>
    <w:rsid w:val="008B51CB"/>
    <w:rsid w:val="008B536B"/>
    <w:rsid w:val="008C116B"/>
    <w:rsid w:val="008C1634"/>
    <w:rsid w:val="008D5FE0"/>
    <w:rsid w:val="008D6D00"/>
    <w:rsid w:val="008E1A9F"/>
    <w:rsid w:val="008E39AD"/>
    <w:rsid w:val="008E3C3D"/>
    <w:rsid w:val="008F3273"/>
    <w:rsid w:val="008F3B11"/>
    <w:rsid w:val="00901EA7"/>
    <w:rsid w:val="00902B86"/>
    <w:rsid w:val="00902FF9"/>
    <w:rsid w:val="009034D6"/>
    <w:rsid w:val="00906F80"/>
    <w:rsid w:val="00910319"/>
    <w:rsid w:val="009200A2"/>
    <w:rsid w:val="009204E5"/>
    <w:rsid w:val="00920AD1"/>
    <w:rsid w:val="00921516"/>
    <w:rsid w:val="00923DCA"/>
    <w:rsid w:val="00925CED"/>
    <w:rsid w:val="009360FF"/>
    <w:rsid w:val="00936D3E"/>
    <w:rsid w:val="009374F8"/>
    <w:rsid w:val="0093779A"/>
    <w:rsid w:val="00946640"/>
    <w:rsid w:val="00955CB6"/>
    <w:rsid w:val="00962CDB"/>
    <w:rsid w:val="0096418A"/>
    <w:rsid w:val="00964A69"/>
    <w:rsid w:val="009660DF"/>
    <w:rsid w:val="00973978"/>
    <w:rsid w:val="00974167"/>
    <w:rsid w:val="00984730"/>
    <w:rsid w:val="00990360"/>
    <w:rsid w:val="009A0940"/>
    <w:rsid w:val="009A7074"/>
    <w:rsid w:val="009B21F5"/>
    <w:rsid w:val="009B6064"/>
    <w:rsid w:val="009B6FB3"/>
    <w:rsid w:val="009C07EC"/>
    <w:rsid w:val="009C489F"/>
    <w:rsid w:val="009C6D3C"/>
    <w:rsid w:val="009D245C"/>
    <w:rsid w:val="009D2F24"/>
    <w:rsid w:val="009D3B13"/>
    <w:rsid w:val="009E6164"/>
    <w:rsid w:val="009F4557"/>
    <w:rsid w:val="009F64AC"/>
    <w:rsid w:val="009F65AA"/>
    <w:rsid w:val="00A00F83"/>
    <w:rsid w:val="00A0154F"/>
    <w:rsid w:val="00A0413F"/>
    <w:rsid w:val="00A10A12"/>
    <w:rsid w:val="00A15ABC"/>
    <w:rsid w:val="00A223A4"/>
    <w:rsid w:val="00A444CA"/>
    <w:rsid w:val="00A5007C"/>
    <w:rsid w:val="00A64DD0"/>
    <w:rsid w:val="00A67860"/>
    <w:rsid w:val="00A72340"/>
    <w:rsid w:val="00A746C3"/>
    <w:rsid w:val="00A83DE5"/>
    <w:rsid w:val="00A86A4C"/>
    <w:rsid w:val="00A87DBC"/>
    <w:rsid w:val="00A91D2B"/>
    <w:rsid w:val="00A9464D"/>
    <w:rsid w:val="00A97A42"/>
    <w:rsid w:val="00AA0361"/>
    <w:rsid w:val="00AB6342"/>
    <w:rsid w:val="00AC34FE"/>
    <w:rsid w:val="00AC5332"/>
    <w:rsid w:val="00AD191C"/>
    <w:rsid w:val="00AD26D1"/>
    <w:rsid w:val="00AD4ADB"/>
    <w:rsid w:val="00AD7665"/>
    <w:rsid w:val="00AE6232"/>
    <w:rsid w:val="00AF0D8C"/>
    <w:rsid w:val="00AF6FA0"/>
    <w:rsid w:val="00B015A7"/>
    <w:rsid w:val="00B054E6"/>
    <w:rsid w:val="00B0679C"/>
    <w:rsid w:val="00B10D03"/>
    <w:rsid w:val="00B1285E"/>
    <w:rsid w:val="00B14E6B"/>
    <w:rsid w:val="00B17F24"/>
    <w:rsid w:val="00B21067"/>
    <w:rsid w:val="00B22CA1"/>
    <w:rsid w:val="00B25B7C"/>
    <w:rsid w:val="00B2731C"/>
    <w:rsid w:val="00B30F9A"/>
    <w:rsid w:val="00B31BA2"/>
    <w:rsid w:val="00B31FFD"/>
    <w:rsid w:val="00B32AB4"/>
    <w:rsid w:val="00B342BA"/>
    <w:rsid w:val="00B445CC"/>
    <w:rsid w:val="00B54811"/>
    <w:rsid w:val="00B54837"/>
    <w:rsid w:val="00B566B7"/>
    <w:rsid w:val="00B61665"/>
    <w:rsid w:val="00B740AD"/>
    <w:rsid w:val="00B743CF"/>
    <w:rsid w:val="00B76A9E"/>
    <w:rsid w:val="00B76E33"/>
    <w:rsid w:val="00B7786F"/>
    <w:rsid w:val="00B80AE9"/>
    <w:rsid w:val="00B81F7F"/>
    <w:rsid w:val="00B84B6E"/>
    <w:rsid w:val="00B91A7B"/>
    <w:rsid w:val="00B96AB5"/>
    <w:rsid w:val="00B97CF9"/>
    <w:rsid w:val="00BA3A26"/>
    <w:rsid w:val="00BA455E"/>
    <w:rsid w:val="00BA6A7D"/>
    <w:rsid w:val="00BB22A3"/>
    <w:rsid w:val="00BB3575"/>
    <w:rsid w:val="00BC384C"/>
    <w:rsid w:val="00BC562D"/>
    <w:rsid w:val="00BE01D3"/>
    <w:rsid w:val="00BE4ECF"/>
    <w:rsid w:val="00BE6E42"/>
    <w:rsid w:val="00BF613B"/>
    <w:rsid w:val="00BF6C81"/>
    <w:rsid w:val="00C069D4"/>
    <w:rsid w:val="00C11C4A"/>
    <w:rsid w:val="00C14016"/>
    <w:rsid w:val="00C1653F"/>
    <w:rsid w:val="00C16900"/>
    <w:rsid w:val="00C17996"/>
    <w:rsid w:val="00C306CD"/>
    <w:rsid w:val="00C328FC"/>
    <w:rsid w:val="00C40EB9"/>
    <w:rsid w:val="00C41506"/>
    <w:rsid w:val="00C43837"/>
    <w:rsid w:val="00C4757C"/>
    <w:rsid w:val="00C52505"/>
    <w:rsid w:val="00C544C4"/>
    <w:rsid w:val="00C55135"/>
    <w:rsid w:val="00C61AE7"/>
    <w:rsid w:val="00C6211E"/>
    <w:rsid w:val="00C644FB"/>
    <w:rsid w:val="00C65813"/>
    <w:rsid w:val="00C676E7"/>
    <w:rsid w:val="00C754B5"/>
    <w:rsid w:val="00C862A9"/>
    <w:rsid w:val="00CB3E2E"/>
    <w:rsid w:val="00CB610D"/>
    <w:rsid w:val="00CB650F"/>
    <w:rsid w:val="00CC2E01"/>
    <w:rsid w:val="00CC55A7"/>
    <w:rsid w:val="00CD1A8D"/>
    <w:rsid w:val="00CD2BF6"/>
    <w:rsid w:val="00CD5A46"/>
    <w:rsid w:val="00CD67B3"/>
    <w:rsid w:val="00CE01EC"/>
    <w:rsid w:val="00CE49E2"/>
    <w:rsid w:val="00CE4F50"/>
    <w:rsid w:val="00CE55D4"/>
    <w:rsid w:val="00CE5DEF"/>
    <w:rsid w:val="00CE74FF"/>
    <w:rsid w:val="00CE7674"/>
    <w:rsid w:val="00CF0CA4"/>
    <w:rsid w:val="00CF27C1"/>
    <w:rsid w:val="00D01274"/>
    <w:rsid w:val="00D03DA9"/>
    <w:rsid w:val="00D04C2B"/>
    <w:rsid w:val="00D151CA"/>
    <w:rsid w:val="00D16D23"/>
    <w:rsid w:val="00D17370"/>
    <w:rsid w:val="00D2405A"/>
    <w:rsid w:val="00D26563"/>
    <w:rsid w:val="00D30C5D"/>
    <w:rsid w:val="00D30E9D"/>
    <w:rsid w:val="00D31948"/>
    <w:rsid w:val="00D35B0E"/>
    <w:rsid w:val="00D55E14"/>
    <w:rsid w:val="00D5635B"/>
    <w:rsid w:val="00D72030"/>
    <w:rsid w:val="00D737BA"/>
    <w:rsid w:val="00D7437D"/>
    <w:rsid w:val="00D74AEB"/>
    <w:rsid w:val="00D7597F"/>
    <w:rsid w:val="00D85F70"/>
    <w:rsid w:val="00D91310"/>
    <w:rsid w:val="00D971D2"/>
    <w:rsid w:val="00DA3FFB"/>
    <w:rsid w:val="00DB2AEE"/>
    <w:rsid w:val="00DB5634"/>
    <w:rsid w:val="00DC0B01"/>
    <w:rsid w:val="00DC1825"/>
    <w:rsid w:val="00DC4027"/>
    <w:rsid w:val="00DC45BB"/>
    <w:rsid w:val="00DC54A7"/>
    <w:rsid w:val="00DC6A46"/>
    <w:rsid w:val="00DC70EB"/>
    <w:rsid w:val="00DD0557"/>
    <w:rsid w:val="00DD33FE"/>
    <w:rsid w:val="00DD50EC"/>
    <w:rsid w:val="00DE0959"/>
    <w:rsid w:val="00DE7183"/>
    <w:rsid w:val="00DF04B5"/>
    <w:rsid w:val="00DF4537"/>
    <w:rsid w:val="00E14C53"/>
    <w:rsid w:val="00E211E6"/>
    <w:rsid w:val="00E2193C"/>
    <w:rsid w:val="00E2541C"/>
    <w:rsid w:val="00E26B22"/>
    <w:rsid w:val="00E30218"/>
    <w:rsid w:val="00E44FB8"/>
    <w:rsid w:val="00E47090"/>
    <w:rsid w:val="00E51680"/>
    <w:rsid w:val="00E52383"/>
    <w:rsid w:val="00E60362"/>
    <w:rsid w:val="00E6681D"/>
    <w:rsid w:val="00E83D5A"/>
    <w:rsid w:val="00E90511"/>
    <w:rsid w:val="00E9355F"/>
    <w:rsid w:val="00E9372E"/>
    <w:rsid w:val="00E93C61"/>
    <w:rsid w:val="00E9614E"/>
    <w:rsid w:val="00EA0E22"/>
    <w:rsid w:val="00EA2478"/>
    <w:rsid w:val="00EB2743"/>
    <w:rsid w:val="00EB5101"/>
    <w:rsid w:val="00EB7018"/>
    <w:rsid w:val="00EC685E"/>
    <w:rsid w:val="00ED7297"/>
    <w:rsid w:val="00EE2BCB"/>
    <w:rsid w:val="00EE3EA6"/>
    <w:rsid w:val="00EE4B0B"/>
    <w:rsid w:val="00EE59E8"/>
    <w:rsid w:val="00EF1E46"/>
    <w:rsid w:val="00EF3481"/>
    <w:rsid w:val="00EF6E6D"/>
    <w:rsid w:val="00F12EB7"/>
    <w:rsid w:val="00F14EE5"/>
    <w:rsid w:val="00F26A2A"/>
    <w:rsid w:val="00F400B4"/>
    <w:rsid w:val="00F405BD"/>
    <w:rsid w:val="00F446A2"/>
    <w:rsid w:val="00F47341"/>
    <w:rsid w:val="00F641D0"/>
    <w:rsid w:val="00F764A3"/>
    <w:rsid w:val="00F85405"/>
    <w:rsid w:val="00F94E49"/>
    <w:rsid w:val="00FA2938"/>
    <w:rsid w:val="00FB7E88"/>
    <w:rsid w:val="00FC27F1"/>
    <w:rsid w:val="00FC340E"/>
    <w:rsid w:val="00FC4A4F"/>
    <w:rsid w:val="00FC6BE3"/>
    <w:rsid w:val="00FC73FD"/>
    <w:rsid w:val="00FD7E37"/>
    <w:rsid w:val="00FE204B"/>
    <w:rsid w:val="00FE2DA6"/>
    <w:rsid w:val="00FE3450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E6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7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D63EE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rFonts w:ascii="Times New Roman" w:hAnsi="Times New Roman" w:cs="Times New Roman"/>
      <w:b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377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77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094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D63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63EE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paragraph" w:customStyle="1" w:styleId="EndNoteBibliographyTitle">
    <w:name w:val="EndNote Bibliography Title"/>
    <w:basedOn w:val="Normal"/>
    <w:link w:val="EndNoteBibliographyTitleChar"/>
    <w:rsid w:val="009E616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E6164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616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E6164"/>
    <w:rPr>
      <w:rFonts w:ascii="Calibri" w:eastAsia="Times New Roman" w:hAnsi="Calibri" w:cs="Calibri"/>
      <w:noProof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D5A"/>
    <w:rPr>
      <w:rFonts w:ascii="Tahoma" w:eastAsia="Times New Roman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0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3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362"/>
    <w:rPr>
      <w:rFonts w:ascii="Calibri" w:eastAsia="Times New Roman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362"/>
    <w:rPr>
      <w:rFonts w:ascii="Calibri" w:eastAsia="Times New Roman" w:hAnsi="Calibri" w:cs="Calibri"/>
      <w:b/>
      <w:bCs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96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D7C4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46A2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6D00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6D0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58"/>
    <w:rPr>
      <w:rFonts w:ascii="Calibri" w:eastAsia="Times New Roman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58"/>
    <w:rPr>
      <w:rFonts w:ascii="Calibri" w:eastAsia="Times New Roman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restha1@l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undele@lsu.edu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deni1@l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8073</Words>
  <Characters>46022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2020-03-22T12:27:00Z</dcterms:created>
  <dcterms:modified xsi:type="dcterms:W3CDTF">2020-03-29T10:28:00Z</dcterms:modified>
</cp:coreProperties>
</file>