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38" w:rsidRPr="00346AD3" w:rsidRDefault="00D35898" w:rsidP="00B23EEE">
      <w:r w:rsidRPr="00346AD3">
        <w:rPr>
          <w:rFonts w:cstheme="majorHAnsi"/>
          <w:b/>
          <w:sz w:val="24"/>
          <w:szCs w:val="24"/>
        </w:rPr>
        <w:t>S</w:t>
      </w:r>
      <w:r w:rsidR="00C65CAF" w:rsidRPr="00346AD3">
        <w:rPr>
          <w:rFonts w:cstheme="majorHAnsi"/>
          <w:b/>
          <w:sz w:val="24"/>
          <w:szCs w:val="24"/>
        </w:rPr>
        <w:t>implified</w:t>
      </w:r>
      <w:r w:rsidR="00C65CAF" w:rsidRPr="00346AD3">
        <w:rPr>
          <w:rFonts w:cstheme="majorHAnsi"/>
          <w:sz w:val="24"/>
          <w:szCs w:val="24"/>
          <w:lang w:val="en-US"/>
        </w:rPr>
        <w:t xml:space="preserve"> </w:t>
      </w:r>
      <w:r w:rsidR="004244AD" w:rsidRPr="00346AD3">
        <w:rPr>
          <w:rFonts w:cstheme="majorHAnsi"/>
          <w:b/>
          <w:bCs/>
          <w:sz w:val="24"/>
          <w:szCs w:val="24"/>
          <w:lang w:val="en-US"/>
        </w:rPr>
        <w:t>Protocol</w:t>
      </w:r>
      <w:r w:rsidR="006125E9" w:rsidRPr="00346AD3">
        <w:rPr>
          <w:rFonts w:cstheme="majorHAnsi"/>
          <w:sz w:val="24"/>
          <w:szCs w:val="24"/>
          <w:lang w:val="en-US"/>
        </w:rPr>
        <w:t xml:space="preserve"> </w:t>
      </w:r>
    </w:p>
    <w:p w:rsidR="00C65CAF" w:rsidRPr="00346AD3" w:rsidRDefault="00B23EEE" w:rsidP="00B23EEE">
      <w:pPr>
        <w:pStyle w:val="ListParagraph"/>
        <w:tabs>
          <w:tab w:val="clear" w:pos="1448"/>
        </w:tabs>
        <w:spacing w:after="0"/>
        <w:ind w:left="0"/>
        <w:jc w:val="both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b/>
          <w:sz w:val="24"/>
          <w:szCs w:val="24"/>
        </w:rPr>
        <w:t>F</w:t>
      </w:r>
      <w:r w:rsidR="00C65CAF" w:rsidRPr="00346AD3">
        <w:rPr>
          <w:rFonts w:asciiTheme="minorHAnsi" w:hAnsiTheme="minorHAnsi" w:cstheme="majorHAnsi"/>
          <w:b/>
          <w:sz w:val="24"/>
          <w:szCs w:val="24"/>
        </w:rPr>
        <w:t>irst</w:t>
      </w:r>
      <w:r w:rsidRPr="00346AD3">
        <w:rPr>
          <w:rFonts w:asciiTheme="minorHAnsi" w:hAnsiTheme="minorHAnsi" w:cstheme="majorHAnsi"/>
          <w:b/>
          <w:sz w:val="24"/>
          <w:szCs w:val="24"/>
        </w:rPr>
        <w:t>-</w:t>
      </w:r>
      <w:r w:rsidR="00C65CAF" w:rsidRPr="00346AD3">
        <w:rPr>
          <w:rFonts w:asciiTheme="minorHAnsi" w:hAnsiTheme="minorHAnsi" w:cstheme="majorHAnsi"/>
          <w:b/>
          <w:sz w:val="24"/>
          <w:szCs w:val="24"/>
        </w:rPr>
        <w:t>time users</w:t>
      </w:r>
      <w:r w:rsidRPr="00346AD3">
        <w:rPr>
          <w:rFonts w:asciiTheme="minorHAnsi" w:hAnsiTheme="minorHAnsi" w:cstheme="majorHAnsi"/>
          <w:b/>
          <w:sz w:val="24"/>
          <w:szCs w:val="24"/>
        </w:rPr>
        <w:t xml:space="preserve"> may want to start with </w:t>
      </w:r>
      <w:r w:rsidR="00A67D91" w:rsidRPr="00346AD3">
        <w:rPr>
          <w:rFonts w:asciiTheme="minorHAnsi" w:hAnsiTheme="minorHAnsi" w:cstheme="majorHAnsi"/>
          <w:b/>
          <w:sz w:val="24"/>
          <w:szCs w:val="24"/>
        </w:rPr>
        <w:t>th</w:t>
      </w:r>
      <w:r w:rsidR="00C65CAF" w:rsidRPr="00346AD3">
        <w:rPr>
          <w:rFonts w:asciiTheme="minorHAnsi" w:hAnsiTheme="minorHAnsi" w:cstheme="majorHAnsi"/>
          <w:b/>
          <w:sz w:val="24"/>
          <w:szCs w:val="24"/>
        </w:rPr>
        <w:t>is</w:t>
      </w:r>
      <w:r w:rsidR="00A67D91" w:rsidRPr="00346AD3">
        <w:rPr>
          <w:rFonts w:asciiTheme="minorHAnsi" w:hAnsiTheme="minorHAnsi" w:cstheme="majorHAnsi"/>
          <w:b/>
          <w:sz w:val="24"/>
          <w:szCs w:val="24"/>
        </w:rPr>
        <w:t xml:space="preserve"> simplified</w:t>
      </w:r>
      <w:r w:rsidR="00A67D91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A67D91" w:rsidRPr="00346AD3">
        <w:rPr>
          <w:rFonts w:asciiTheme="minorHAnsi" w:hAnsiTheme="minorHAnsi" w:cstheme="majorHAnsi"/>
          <w:b/>
          <w:bCs/>
          <w:sz w:val="24"/>
          <w:szCs w:val="24"/>
        </w:rPr>
        <w:t>protocol</w:t>
      </w:r>
      <w:r w:rsidR="00C65CAF" w:rsidRPr="00346AD3">
        <w:rPr>
          <w:rFonts w:asciiTheme="minorHAnsi" w:hAnsiTheme="minorHAnsi" w:cstheme="majorHAnsi"/>
          <w:b/>
          <w:bCs/>
          <w:sz w:val="24"/>
          <w:szCs w:val="24"/>
        </w:rPr>
        <w:t>.</w:t>
      </w:r>
      <w:r w:rsidR="00A67D91" w:rsidRPr="00346AD3">
        <w:rPr>
          <w:rFonts w:asciiTheme="minorHAnsi" w:hAnsiTheme="minorHAnsi" w:cstheme="majorHAnsi"/>
          <w:sz w:val="24"/>
          <w:szCs w:val="24"/>
        </w:rPr>
        <w:t xml:space="preserve"> </w:t>
      </w:r>
    </w:p>
    <w:p w:rsidR="00EC5350" w:rsidRPr="00346AD3" w:rsidRDefault="00D55CFF">
      <w:pPr>
        <w:rPr>
          <w:rFonts w:eastAsia="Calibri" w:cstheme="majorHAnsi"/>
          <w:sz w:val="24"/>
          <w:szCs w:val="24"/>
          <w:lang w:val="en-US"/>
        </w:rPr>
      </w:pPr>
      <w:r w:rsidRPr="00346AD3">
        <w:rPr>
          <w:rFonts w:eastAsia="Calibri" w:cstheme="majorHAnsi"/>
          <w:sz w:val="24"/>
          <w:szCs w:val="24"/>
          <w:lang w:val="en-US"/>
        </w:rPr>
        <w:t xml:space="preserve">The main difference </w:t>
      </w:r>
      <w:r w:rsidR="00B23EEE" w:rsidRPr="00346AD3">
        <w:rPr>
          <w:rFonts w:eastAsia="Calibri" w:cstheme="majorHAnsi"/>
          <w:sz w:val="24"/>
          <w:szCs w:val="24"/>
          <w:lang w:val="en-US"/>
        </w:rPr>
        <w:t xml:space="preserve">between </w:t>
      </w:r>
      <w:r w:rsidRPr="00346AD3">
        <w:rPr>
          <w:rFonts w:eastAsia="Calibri" w:cstheme="majorHAnsi"/>
          <w:sz w:val="24"/>
          <w:szCs w:val="24"/>
          <w:lang w:val="en-US"/>
        </w:rPr>
        <w:t>this protocol</w:t>
      </w:r>
      <w:r w:rsidR="00B23EEE" w:rsidRPr="00346AD3">
        <w:rPr>
          <w:rFonts w:eastAsia="Calibri" w:cstheme="majorHAnsi"/>
          <w:sz w:val="24"/>
          <w:szCs w:val="24"/>
          <w:lang w:val="en-US"/>
        </w:rPr>
        <w:t xml:space="preserve"> and the full protocol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is that</w:t>
      </w:r>
      <w:r w:rsidR="004244AD" w:rsidRPr="00346AD3">
        <w:rPr>
          <w:rFonts w:eastAsia="Calibri" w:cstheme="majorHAnsi"/>
          <w:sz w:val="24"/>
          <w:szCs w:val="24"/>
          <w:lang w:val="en-US"/>
        </w:rPr>
        <w:t>,</w:t>
      </w:r>
      <w:r w:rsidR="00B23EEE" w:rsidRPr="00346AD3">
        <w:rPr>
          <w:rFonts w:eastAsia="Calibri" w:cstheme="majorHAnsi"/>
          <w:sz w:val="24"/>
          <w:szCs w:val="24"/>
          <w:lang w:val="en-US"/>
        </w:rPr>
        <w:t xml:space="preserve"> in this protocol,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you w</w:t>
      </w:r>
      <w:r w:rsidR="00D35898" w:rsidRPr="00346AD3">
        <w:rPr>
          <w:rFonts w:eastAsia="Calibri" w:cstheme="majorHAnsi"/>
          <w:sz w:val="24"/>
          <w:szCs w:val="24"/>
          <w:lang w:val="en-US"/>
        </w:rPr>
        <w:t>ill load planted pots on</w:t>
      </w:r>
      <w:r w:rsidR="00B23EEE" w:rsidRPr="00346AD3">
        <w:rPr>
          <w:rFonts w:eastAsia="Calibri" w:cstheme="majorHAnsi"/>
          <w:sz w:val="24"/>
          <w:szCs w:val="24"/>
          <w:lang w:val="en-US"/>
        </w:rPr>
        <w:t>to</w:t>
      </w:r>
      <w:r w:rsidR="00D35898" w:rsidRPr="00346AD3">
        <w:rPr>
          <w:rFonts w:eastAsia="Calibri" w:cstheme="majorHAnsi"/>
          <w:sz w:val="24"/>
          <w:szCs w:val="24"/>
          <w:lang w:val="en-US"/>
        </w:rPr>
        <w:t xml:space="preserve"> the system</w:t>
      </w:r>
      <w:r w:rsidR="00B23EEE" w:rsidRPr="00346AD3">
        <w:rPr>
          <w:rFonts w:eastAsia="Calibri" w:cstheme="majorHAnsi"/>
          <w:sz w:val="24"/>
          <w:szCs w:val="24"/>
          <w:lang w:val="en-US"/>
        </w:rPr>
        <w:t>.</w:t>
      </w:r>
      <w:r w:rsidR="00D35898" w:rsidRPr="00346AD3">
        <w:rPr>
          <w:rFonts w:eastAsia="Calibri" w:cstheme="majorHAnsi"/>
          <w:sz w:val="24"/>
          <w:szCs w:val="24"/>
          <w:lang w:val="en-US"/>
        </w:rPr>
        <w:t xml:space="preserve"> </w:t>
      </w:r>
      <w:r w:rsidR="00B23EEE" w:rsidRPr="00346AD3">
        <w:rPr>
          <w:rFonts w:eastAsia="Calibri" w:cstheme="majorHAnsi"/>
          <w:sz w:val="24"/>
          <w:szCs w:val="24"/>
          <w:lang w:val="en-US"/>
        </w:rPr>
        <w:t>T</w:t>
      </w:r>
      <w:r w:rsidR="00D35898" w:rsidRPr="00346AD3">
        <w:rPr>
          <w:rFonts w:eastAsia="Calibri" w:cstheme="majorHAnsi"/>
          <w:sz w:val="24"/>
          <w:szCs w:val="24"/>
          <w:lang w:val="en-US"/>
        </w:rPr>
        <w:t>his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will simplify many of the initial preparation</w:t>
      </w:r>
      <w:r w:rsidR="00D35898" w:rsidRPr="00346AD3">
        <w:rPr>
          <w:rFonts w:eastAsia="Calibri" w:cstheme="majorHAnsi"/>
          <w:sz w:val="24"/>
          <w:szCs w:val="24"/>
          <w:lang w:val="en-US"/>
        </w:rPr>
        <w:t>s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and measurement</w:t>
      </w:r>
      <w:r w:rsidR="00D35898" w:rsidRPr="00346AD3">
        <w:rPr>
          <w:rFonts w:eastAsia="Calibri" w:cstheme="majorHAnsi"/>
          <w:sz w:val="24"/>
          <w:szCs w:val="24"/>
          <w:lang w:val="en-US"/>
        </w:rPr>
        <w:t>s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. </w:t>
      </w:r>
      <w:r w:rsidR="004244AD" w:rsidRPr="00346AD3">
        <w:rPr>
          <w:rFonts w:eastAsia="Calibri" w:cstheme="majorHAnsi"/>
          <w:sz w:val="24"/>
          <w:szCs w:val="24"/>
          <w:lang w:val="en-US"/>
        </w:rPr>
        <w:t>Using</w:t>
      </w:r>
      <w:r w:rsidR="00EC5350" w:rsidRPr="00346AD3">
        <w:rPr>
          <w:rFonts w:eastAsia="Calibri" w:cstheme="majorHAnsi"/>
          <w:sz w:val="24"/>
          <w:szCs w:val="24"/>
          <w:lang w:val="en-US"/>
        </w:rPr>
        <w:t xml:space="preserve"> this simplified protocol</w:t>
      </w:r>
      <w:r w:rsidR="00B23EEE" w:rsidRPr="00346AD3">
        <w:rPr>
          <w:rFonts w:eastAsia="Calibri" w:cstheme="majorHAnsi"/>
          <w:sz w:val="24"/>
          <w:szCs w:val="24"/>
          <w:lang w:val="en-US"/>
        </w:rPr>
        <w:t>,</w:t>
      </w:r>
      <w:r w:rsidR="00EC5350" w:rsidRPr="00346AD3">
        <w:rPr>
          <w:rFonts w:eastAsia="Calibri" w:cstheme="majorHAnsi"/>
          <w:sz w:val="24"/>
          <w:szCs w:val="24"/>
          <w:lang w:val="en-US"/>
        </w:rPr>
        <w:t xml:space="preserve"> </w:t>
      </w:r>
      <w:r w:rsidRPr="00346AD3">
        <w:rPr>
          <w:rFonts w:eastAsia="Calibri" w:cstheme="majorHAnsi"/>
          <w:sz w:val="24"/>
          <w:szCs w:val="24"/>
          <w:lang w:val="en-US"/>
        </w:rPr>
        <w:t>you will not be able to calculate the</w:t>
      </w:r>
      <w:r w:rsidR="00B23EEE" w:rsidRPr="00346AD3">
        <w:rPr>
          <w:rFonts w:eastAsia="Calibri" w:cstheme="majorHAnsi"/>
          <w:sz w:val="24"/>
          <w:szCs w:val="24"/>
          <w:lang w:val="en-US"/>
        </w:rPr>
        <w:t xml:space="preserve"> initial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seedling weight and soil wet weight</w:t>
      </w:r>
      <w:r w:rsidR="004244AD" w:rsidRPr="00346AD3">
        <w:rPr>
          <w:rFonts w:eastAsia="Calibri" w:cstheme="majorHAnsi"/>
          <w:sz w:val="24"/>
          <w:szCs w:val="24"/>
          <w:lang w:val="en-US"/>
        </w:rPr>
        <w:t xml:space="preserve"> for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each pot separately</w:t>
      </w:r>
      <w:r w:rsidR="004244AD" w:rsidRPr="00346AD3">
        <w:rPr>
          <w:rFonts w:eastAsia="Calibri" w:cstheme="majorHAnsi"/>
          <w:sz w:val="24"/>
          <w:szCs w:val="24"/>
          <w:lang w:val="en-US"/>
        </w:rPr>
        <w:t>.</w:t>
      </w:r>
      <w:r w:rsidR="00EC5350" w:rsidRPr="00346AD3">
        <w:rPr>
          <w:rFonts w:eastAsia="Calibri" w:cstheme="majorHAnsi"/>
          <w:sz w:val="24"/>
          <w:szCs w:val="24"/>
          <w:lang w:val="en-US"/>
        </w:rPr>
        <w:t xml:space="preserve"> </w:t>
      </w:r>
      <w:r w:rsidR="00B23EEE" w:rsidRPr="00346AD3">
        <w:rPr>
          <w:rFonts w:eastAsia="Calibri" w:cstheme="majorHAnsi"/>
          <w:sz w:val="24"/>
          <w:szCs w:val="24"/>
          <w:lang w:val="en-US"/>
        </w:rPr>
        <w:t xml:space="preserve">However, you will still be able to assess 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the following traits: </w:t>
      </w:r>
      <w:r w:rsidR="00B23EEE" w:rsidRPr="00346AD3">
        <w:rPr>
          <w:rFonts w:eastAsia="Calibri" w:cstheme="majorHAnsi"/>
          <w:sz w:val="24"/>
          <w:szCs w:val="24"/>
          <w:lang w:val="en-US"/>
        </w:rPr>
        <w:t>p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lant growth per day [g/day], </w:t>
      </w:r>
      <w:r w:rsidR="00B23EEE" w:rsidRPr="00346AD3">
        <w:rPr>
          <w:rFonts w:eastAsia="Calibri" w:cstheme="majorHAnsi"/>
          <w:sz w:val="24"/>
          <w:szCs w:val="24"/>
          <w:lang w:val="en-US"/>
        </w:rPr>
        <w:t>d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aily biomass gain [g/day], </w:t>
      </w:r>
      <w:r w:rsidR="00B23EEE" w:rsidRPr="00346AD3">
        <w:rPr>
          <w:rFonts w:eastAsia="Calibri" w:cstheme="majorHAnsi"/>
          <w:sz w:val="24"/>
          <w:szCs w:val="24"/>
          <w:lang w:val="en-US"/>
        </w:rPr>
        <w:t>d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aily transpiration [g/day], WUE, </w:t>
      </w:r>
      <w:r w:rsidR="00B23EEE" w:rsidRPr="00346AD3">
        <w:rPr>
          <w:rFonts w:eastAsia="Calibri" w:cstheme="majorHAnsi"/>
          <w:sz w:val="24"/>
          <w:szCs w:val="24"/>
          <w:lang w:val="en-US"/>
        </w:rPr>
        <w:t>t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ranspiration rate [g/min] and </w:t>
      </w:r>
      <w:r w:rsidR="00B23EEE" w:rsidRPr="00346AD3">
        <w:rPr>
          <w:rFonts w:eastAsia="Calibri" w:cstheme="majorHAnsi"/>
          <w:sz w:val="24"/>
          <w:szCs w:val="24"/>
          <w:lang w:val="en-US"/>
        </w:rPr>
        <w:t>r</w:t>
      </w:r>
      <w:r w:rsidRPr="00346AD3">
        <w:rPr>
          <w:rFonts w:eastAsia="Calibri" w:cstheme="majorHAnsi"/>
          <w:sz w:val="24"/>
          <w:szCs w:val="24"/>
          <w:lang w:val="en-US"/>
        </w:rPr>
        <w:t>oot-influx rate [g/min; requir</w:t>
      </w:r>
      <w:r w:rsidR="00B23EEE" w:rsidRPr="00346AD3">
        <w:rPr>
          <w:rFonts w:eastAsia="Calibri" w:cstheme="majorHAnsi"/>
          <w:sz w:val="24"/>
          <w:szCs w:val="24"/>
          <w:lang w:val="en-US"/>
        </w:rPr>
        <w:t>es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 the use of soil sensor</w:t>
      </w:r>
      <w:r w:rsidR="00B23EEE" w:rsidRPr="00346AD3">
        <w:rPr>
          <w:rFonts w:eastAsia="Calibri" w:cstheme="majorHAnsi"/>
          <w:sz w:val="24"/>
          <w:szCs w:val="24"/>
          <w:lang w:val="en-US"/>
        </w:rPr>
        <w:t>s</w:t>
      </w:r>
      <w:r w:rsidRPr="00346AD3">
        <w:rPr>
          <w:rFonts w:eastAsia="Calibri" w:cstheme="majorHAnsi"/>
          <w:sz w:val="24"/>
          <w:szCs w:val="24"/>
          <w:lang w:val="en-US"/>
        </w:rPr>
        <w:t xml:space="preserve">].  </w:t>
      </w:r>
    </w:p>
    <w:p w:rsidR="00EC5350" w:rsidRPr="00346AD3" w:rsidRDefault="00EC5350" w:rsidP="00EC5350">
      <w:pPr>
        <w:rPr>
          <w:rFonts w:eastAsia="Calibri" w:cstheme="majorHAnsi"/>
          <w:b/>
          <w:bCs/>
          <w:sz w:val="24"/>
          <w:szCs w:val="24"/>
          <w:lang w:val="en-US"/>
        </w:rPr>
      </w:pPr>
      <w:r w:rsidRPr="00346AD3">
        <w:rPr>
          <w:rFonts w:eastAsia="Calibri" w:cstheme="majorHAnsi"/>
          <w:b/>
          <w:bCs/>
          <w:sz w:val="24"/>
          <w:szCs w:val="24"/>
          <w:lang w:val="en-US"/>
        </w:rPr>
        <w:t>Before starting this protocol</w:t>
      </w:r>
      <w:r w:rsidR="00B23EEE" w:rsidRPr="00346AD3">
        <w:rPr>
          <w:rFonts w:eastAsia="Calibri" w:cstheme="majorHAnsi"/>
          <w:b/>
          <w:bCs/>
          <w:sz w:val="24"/>
          <w:szCs w:val="24"/>
          <w:lang w:val="en-US"/>
        </w:rPr>
        <w:t>,</w:t>
      </w:r>
      <w:r w:rsidRPr="00346AD3">
        <w:rPr>
          <w:rFonts w:eastAsia="Calibri" w:cstheme="majorHAnsi"/>
          <w:b/>
          <w:bCs/>
          <w:sz w:val="24"/>
          <w:szCs w:val="24"/>
          <w:lang w:val="en-US"/>
        </w:rPr>
        <w:t xml:space="preserve"> please read</w:t>
      </w:r>
      <w:r w:rsidR="00B23EEE" w:rsidRPr="00346AD3">
        <w:rPr>
          <w:rFonts w:eastAsia="Calibri" w:cstheme="majorHAnsi"/>
          <w:b/>
          <w:bCs/>
          <w:sz w:val="24"/>
          <w:szCs w:val="24"/>
          <w:lang w:val="en-US"/>
        </w:rPr>
        <w:t xml:space="preserve"> through</w:t>
      </w:r>
      <w:r w:rsidRPr="00346AD3">
        <w:rPr>
          <w:rFonts w:eastAsia="Calibri" w:cstheme="majorHAnsi"/>
          <w:b/>
          <w:bCs/>
          <w:sz w:val="24"/>
          <w:szCs w:val="24"/>
          <w:lang w:val="en-US"/>
        </w:rPr>
        <w:t xml:space="preserve"> the full protocol.</w:t>
      </w:r>
    </w:p>
    <w:p w:rsidR="006125E9" w:rsidRPr="00346AD3" w:rsidRDefault="006125E9" w:rsidP="00CB5B34">
      <w:pPr>
        <w:shd w:val="clear" w:color="auto" w:fill="FFFFFF"/>
        <w:ind w:left="284"/>
        <w:textAlignment w:val="baseline"/>
        <w:rPr>
          <w:rFonts w:cstheme="majorHAnsi"/>
          <w:b/>
          <w:bCs/>
          <w:sz w:val="20"/>
          <w:szCs w:val="20"/>
          <w:u w:val="single"/>
          <w:lang w:val="en-US"/>
        </w:rPr>
      </w:pPr>
    </w:p>
    <w:p w:rsidR="00401D66" w:rsidRPr="00346AD3" w:rsidRDefault="00401D66">
      <w:pPr>
        <w:pStyle w:val="ListParagraph"/>
        <w:numPr>
          <w:ilvl w:val="0"/>
          <w:numId w:val="9"/>
        </w:numPr>
        <w:rPr>
          <w:rFonts w:asciiTheme="minorHAnsi" w:eastAsiaTheme="minorHAnsi" w:hAnsiTheme="minorHAnsi"/>
          <w:b/>
          <w:bCs/>
          <w:sz w:val="24"/>
          <w:szCs w:val="24"/>
          <w:lang w:val="en-GB"/>
        </w:rPr>
      </w:pPr>
      <w:r w:rsidRPr="00346AD3">
        <w:rPr>
          <w:rFonts w:asciiTheme="minorHAnsi" w:eastAsiaTheme="minorHAnsi" w:hAnsiTheme="minorHAnsi"/>
          <w:sz w:val="24"/>
          <w:szCs w:val="24"/>
          <w:lang w:val="en-GB"/>
        </w:rPr>
        <w:t>Prepare dedicated pots</w:t>
      </w:r>
      <w:r w:rsidR="006125E9" w:rsidRPr="00346AD3">
        <w:rPr>
          <w:rFonts w:asciiTheme="minorHAnsi" w:hAnsiTheme="minorHAnsi"/>
          <w:sz w:val="24"/>
          <w:szCs w:val="24"/>
        </w:rPr>
        <w:t xml:space="preserve"> (</w:t>
      </w:r>
      <w:r w:rsidR="00EC5350" w:rsidRPr="00346AD3">
        <w:rPr>
          <w:rFonts w:asciiTheme="minorHAnsi" w:hAnsiTheme="minorHAnsi"/>
          <w:sz w:val="24"/>
          <w:szCs w:val="24"/>
        </w:rPr>
        <w:t xml:space="preserve">see </w:t>
      </w:r>
      <w:bookmarkStart w:id="0" w:name="_GoBack"/>
      <w:r w:rsidR="00B23EEE" w:rsidRPr="00346AD3">
        <w:rPr>
          <w:rFonts w:asciiTheme="minorHAnsi" w:hAnsiTheme="minorHAnsi"/>
          <w:sz w:val="24"/>
          <w:szCs w:val="24"/>
        </w:rPr>
        <w:t>S</w:t>
      </w:r>
      <w:r w:rsidR="00555CCD" w:rsidRPr="00346AD3">
        <w:rPr>
          <w:rFonts w:asciiTheme="minorHAnsi" w:hAnsiTheme="minorHAnsi"/>
          <w:sz w:val="24"/>
          <w:szCs w:val="24"/>
        </w:rPr>
        <w:t>ection</w:t>
      </w:r>
      <w:bookmarkEnd w:id="0"/>
      <w:r w:rsidR="00555CCD" w:rsidRPr="00346AD3">
        <w:rPr>
          <w:rFonts w:asciiTheme="minorHAnsi" w:hAnsiTheme="minorHAnsi"/>
          <w:sz w:val="24"/>
          <w:szCs w:val="24"/>
        </w:rPr>
        <w:t xml:space="preserve"> 1 of the full protocol</w:t>
      </w:r>
      <w:r w:rsidR="006125E9" w:rsidRPr="00346AD3">
        <w:rPr>
          <w:rFonts w:asciiTheme="minorHAnsi" w:hAnsiTheme="minorHAnsi"/>
          <w:sz w:val="24"/>
          <w:szCs w:val="24"/>
        </w:rPr>
        <w:t>)</w:t>
      </w:r>
      <w:r w:rsidRPr="00346AD3">
        <w:rPr>
          <w:rFonts w:asciiTheme="minorHAnsi" w:eastAsiaTheme="minorHAnsi" w:hAnsiTheme="minorHAnsi"/>
          <w:sz w:val="24"/>
          <w:szCs w:val="24"/>
          <w:lang w:val="en-GB"/>
        </w:rPr>
        <w:t>.</w:t>
      </w:r>
      <w:r w:rsidR="006125E9" w:rsidRPr="00346AD3">
        <w:rPr>
          <w:rFonts w:asciiTheme="minorHAnsi" w:hAnsiTheme="minorHAnsi"/>
          <w:sz w:val="24"/>
          <w:szCs w:val="24"/>
        </w:rPr>
        <w:t xml:space="preserve"> </w:t>
      </w:r>
      <w:r w:rsidR="00D35898" w:rsidRPr="00346AD3">
        <w:rPr>
          <w:rFonts w:asciiTheme="minorHAnsi" w:hAnsiTheme="minorHAnsi"/>
          <w:sz w:val="24"/>
          <w:szCs w:val="24"/>
        </w:rPr>
        <w:t>For each genotype</w:t>
      </w:r>
      <w:r w:rsidR="00B23EEE" w:rsidRPr="00346AD3">
        <w:rPr>
          <w:rFonts w:asciiTheme="minorHAnsi" w:hAnsiTheme="minorHAnsi"/>
          <w:sz w:val="24"/>
          <w:szCs w:val="24"/>
        </w:rPr>
        <w:t>,</w:t>
      </w:r>
      <w:r w:rsidR="00D35898" w:rsidRPr="00346AD3">
        <w:rPr>
          <w:rFonts w:asciiTheme="minorHAnsi" w:hAnsiTheme="minorHAnsi"/>
          <w:sz w:val="24"/>
          <w:szCs w:val="24"/>
        </w:rPr>
        <w:t xml:space="preserve"> prepare</w:t>
      </w:r>
      <w:r w:rsidR="00555CCD" w:rsidRPr="00346AD3">
        <w:rPr>
          <w:rFonts w:asciiTheme="minorHAnsi" w:hAnsiTheme="minorHAnsi"/>
          <w:sz w:val="24"/>
          <w:szCs w:val="24"/>
        </w:rPr>
        <w:t xml:space="preserve"> </w:t>
      </w:r>
      <w:r w:rsidR="00442958" w:rsidRPr="00346AD3">
        <w:rPr>
          <w:rFonts w:asciiTheme="minorHAnsi" w:hAnsiTheme="minorHAnsi"/>
          <w:sz w:val="24"/>
          <w:szCs w:val="24"/>
        </w:rPr>
        <w:t xml:space="preserve">at least </w:t>
      </w:r>
      <w:r w:rsidR="004244AD" w:rsidRPr="00346AD3">
        <w:rPr>
          <w:rFonts w:asciiTheme="minorHAnsi" w:hAnsiTheme="minorHAnsi"/>
          <w:sz w:val="24"/>
          <w:szCs w:val="24"/>
        </w:rPr>
        <w:t>six</w:t>
      </w:r>
      <w:r w:rsidR="00EC5350" w:rsidRPr="00346AD3">
        <w:rPr>
          <w:rFonts w:asciiTheme="minorHAnsi" w:hAnsiTheme="minorHAnsi"/>
          <w:sz w:val="24"/>
          <w:szCs w:val="24"/>
        </w:rPr>
        <w:t xml:space="preserve"> </w:t>
      </w:r>
      <w:r w:rsidR="00555CCD" w:rsidRPr="00346AD3">
        <w:rPr>
          <w:rFonts w:asciiTheme="minorHAnsi" w:hAnsiTheme="minorHAnsi"/>
          <w:sz w:val="24"/>
          <w:szCs w:val="24"/>
        </w:rPr>
        <w:t>extra pots (</w:t>
      </w:r>
      <w:r w:rsidR="00004F55">
        <w:rPr>
          <w:rFonts w:asciiTheme="minorHAnsi" w:hAnsiTheme="minorHAnsi"/>
          <w:sz w:val="24"/>
          <w:szCs w:val="24"/>
        </w:rPr>
        <w:t>t</w:t>
      </w:r>
      <w:r w:rsidR="004244AD" w:rsidRPr="00346AD3">
        <w:rPr>
          <w:rFonts w:asciiTheme="minorHAnsi" w:hAnsiTheme="minorHAnsi"/>
          <w:sz w:val="24"/>
          <w:szCs w:val="24"/>
        </w:rPr>
        <w:t>hree</w:t>
      </w:r>
      <w:r w:rsidR="00EC5350" w:rsidRPr="00346AD3">
        <w:rPr>
          <w:rFonts w:asciiTheme="minorHAnsi" w:hAnsiTheme="minorHAnsi"/>
          <w:sz w:val="24"/>
          <w:szCs w:val="24"/>
        </w:rPr>
        <w:t xml:space="preserve"> </w:t>
      </w:r>
      <w:r w:rsidR="004244AD" w:rsidRPr="00346AD3">
        <w:rPr>
          <w:rFonts w:asciiTheme="minorHAnsi" w:hAnsiTheme="minorHAnsi"/>
          <w:sz w:val="24"/>
          <w:szCs w:val="24"/>
        </w:rPr>
        <w:t>to</w:t>
      </w:r>
      <w:r w:rsidR="00EC5350" w:rsidRPr="00346AD3">
        <w:rPr>
          <w:rFonts w:asciiTheme="minorHAnsi" w:hAnsiTheme="minorHAnsi"/>
          <w:sz w:val="24"/>
          <w:szCs w:val="24"/>
        </w:rPr>
        <w:t xml:space="preserve"> be used </w:t>
      </w:r>
      <w:r w:rsidR="00555CCD" w:rsidRPr="00346AD3">
        <w:rPr>
          <w:rFonts w:asciiTheme="minorHAnsi" w:hAnsiTheme="minorHAnsi"/>
          <w:sz w:val="24"/>
          <w:szCs w:val="24"/>
        </w:rPr>
        <w:t>for</w:t>
      </w:r>
      <w:r w:rsidR="004244AD" w:rsidRPr="00346AD3">
        <w:rPr>
          <w:rFonts w:asciiTheme="minorHAnsi" w:hAnsiTheme="minorHAnsi"/>
          <w:sz w:val="24"/>
          <w:szCs w:val="24"/>
        </w:rPr>
        <w:t xml:space="preserve"> the</w:t>
      </w:r>
      <w:r w:rsidR="00555CCD" w:rsidRPr="00346AD3">
        <w:rPr>
          <w:rFonts w:asciiTheme="minorHAnsi" w:hAnsiTheme="minorHAnsi"/>
          <w:sz w:val="24"/>
          <w:szCs w:val="24"/>
        </w:rPr>
        <w:t xml:space="preserve"> </w:t>
      </w:r>
      <w:r w:rsidR="00EC5350" w:rsidRPr="00346AD3">
        <w:rPr>
          <w:rFonts w:asciiTheme="minorHAnsi" w:hAnsiTheme="minorHAnsi"/>
          <w:sz w:val="24"/>
          <w:szCs w:val="24"/>
        </w:rPr>
        <w:t xml:space="preserve">estimation of </w:t>
      </w:r>
      <w:r w:rsidR="00555CCD" w:rsidRPr="00346AD3">
        <w:rPr>
          <w:rFonts w:asciiTheme="minorHAnsi" w:hAnsiTheme="minorHAnsi"/>
          <w:sz w:val="24"/>
          <w:szCs w:val="24"/>
        </w:rPr>
        <w:t xml:space="preserve">plant initial weight </w:t>
      </w:r>
      <w:r w:rsidR="00BC5FAC" w:rsidRPr="00346AD3">
        <w:rPr>
          <w:rFonts w:asciiTheme="minorHAnsi" w:hAnsiTheme="minorHAnsi"/>
          <w:sz w:val="24"/>
          <w:szCs w:val="24"/>
        </w:rPr>
        <w:t>b</w:t>
      </w:r>
      <w:r w:rsidR="004244AD" w:rsidRPr="00346AD3">
        <w:rPr>
          <w:rFonts w:asciiTheme="minorHAnsi" w:hAnsiTheme="minorHAnsi"/>
          <w:sz w:val="24"/>
          <w:szCs w:val="24"/>
        </w:rPr>
        <w:t>ased on</w:t>
      </w:r>
      <w:r w:rsidR="00BC5FAC" w:rsidRPr="00346AD3">
        <w:rPr>
          <w:rFonts w:asciiTheme="minorHAnsi" w:hAnsiTheme="minorHAnsi"/>
          <w:sz w:val="24"/>
          <w:szCs w:val="24"/>
        </w:rPr>
        <w:t xml:space="preserve"> </w:t>
      </w:r>
      <w:r w:rsidR="00555CCD" w:rsidRPr="00346AD3">
        <w:rPr>
          <w:rFonts w:asciiTheme="minorHAnsi" w:hAnsiTheme="minorHAnsi"/>
          <w:sz w:val="24"/>
          <w:szCs w:val="24"/>
        </w:rPr>
        <w:t xml:space="preserve">manual measurements, see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EC5350" w:rsidRPr="00346AD3">
        <w:rPr>
          <w:rFonts w:asciiTheme="minorHAnsi" w:hAnsiTheme="minorHAnsi"/>
          <w:sz w:val="24"/>
          <w:szCs w:val="24"/>
        </w:rPr>
        <w:t xml:space="preserve">ection 12 </w:t>
      </w:r>
      <w:r w:rsidR="00555CCD" w:rsidRPr="00346AD3">
        <w:rPr>
          <w:rFonts w:asciiTheme="minorHAnsi" w:hAnsiTheme="minorHAnsi"/>
          <w:sz w:val="24"/>
          <w:szCs w:val="24"/>
        </w:rPr>
        <w:t>below</w:t>
      </w:r>
      <w:r w:rsidR="00EC5350" w:rsidRPr="00346AD3">
        <w:rPr>
          <w:rFonts w:asciiTheme="minorHAnsi" w:hAnsiTheme="minorHAnsi"/>
          <w:sz w:val="24"/>
          <w:szCs w:val="24"/>
        </w:rPr>
        <w:t>, and th</w:t>
      </w:r>
      <w:r w:rsidR="004244AD" w:rsidRPr="00346AD3">
        <w:rPr>
          <w:rFonts w:asciiTheme="minorHAnsi" w:hAnsiTheme="minorHAnsi"/>
          <w:sz w:val="24"/>
          <w:szCs w:val="24"/>
        </w:rPr>
        <w:t>ree to</w:t>
      </w:r>
      <w:r w:rsidR="00EC5350" w:rsidRPr="00346AD3">
        <w:rPr>
          <w:rFonts w:asciiTheme="minorHAnsi" w:hAnsiTheme="minorHAnsi"/>
          <w:sz w:val="24"/>
          <w:szCs w:val="24"/>
        </w:rPr>
        <w:t xml:space="preserve"> enable</w:t>
      </w:r>
      <w:r w:rsidR="00BC5FAC" w:rsidRPr="00346AD3">
        <w:rPr>
          <w:rFonts w:asciiTheme="minorHAnsi" w:hAnsiTheme="minorHAnsi"/>
          <w:sz w:val="24"/>
          <w:szCs w:val="24"/>
        </w:rPr>
        <w:t xml:space="preserve"> </w:t>
      </w:r>
      <w:r w:rsidR="00EC5350" w:rsidRPr="00346AD3">
        <w:rPr>
          <w:rFonts w:asciiTheme="minorHAnsi" w:hAnsiTheme="minorHAnsi"/>
          <w:sz w:val="24"/>
          <w:szCs w:val="24"/>
        </w:rPr>
        <w:t>better selection of similar</w:t>
      </w:r>
      <w:r w:rsidR="004244AD" w:rsidRPr="00346AD3">
        <w:rPr>
          <w:rFonts w:asciiTheme="minorHAnsi" w:hAnsiTheme="minorHAnsi"/>
          <w:sz w:val="24"/>
          <w:szCs w:val="24"/>
        </w:rPr>
        <w:t>ly</w:t>
      </w:r>
      <w:r w:rsidR="00EC5350" w:rsidRPr="00346AD3">
        <w:rPr>
          <w:rFonts w:asciiTheme="minorHAnsi" w:hAnsiTheme="minorHAnsi"/>
          <w:sz w:val="24"/>
          <w:szCs w:val="24"/>
        </w:rPr>
        <w:t xml:space="preserve"> sized </w:t>
      </w:r>
      <w:r w:rsidR="00BC5FAC" w:rsidRPr="00346AD3">
        <w:rPr>
          <w:rFonts w:asciiTheme="minorHAnsi" w:hAnsiTheme="minorHAnsi"/>
          <w:sz w:val="24"/>
          <w:szCs w:val="24"/>
        </w:rPr>
        <w:t>plants for</w:t>
      </w:r>
      <w:r w:rsidR="00B23EEE" w:rsidRPr="00346AD3">
        <w:rPr>
          <w:rFonts w:asciiTheme="minorHAnsi" w:hAnsiTheme="minorHAnsi"/>
          <w:sz w:val="24"/>
          <w:szCs w:val="24"/>
        </w:rPr>
        <w:t xml:space="preserve"> use in</w:t>
      </w:r>
      <w:r w:rsidR="00BC5FAC" w:rsidRPr="00346AD3">
        <w:rPr>
          <w:rFonts w:asciiTheme="minorHAnsi" w:hAnsiTheme="minorHAnsi"/>
          <w:sz w:val="24"/>
          <w:szCs w:val="24"/>
        </w:rPr>
        <w:t xml:space="preserve"> the experiment</w:t>
      </w:r>
      <w:r w:rsidR="00B23EEE" w:rsidRPr="00346AD3">
        <w:rPr>
          <w:rFonts w:asciiTheme="minorHAnsi" w:hAnsiTheme="minorHAnsi"/>
          <w:sz w:val="24"/>
          <w:szCs w:val="24"/>
        </w:rPr>
        <w:t>;</w:t>
      </w:r>
      <w:r w:rsidR="00EC5350" w:rsidRPr="00346AD3">
        <w:rPr>
          <w:rFonts w:asciiTheme="minorHAnsi" w:hAnsiTheme="minorHAnsi"/>
          <w:sz w:val="24"/>
          <w:szCs w:val="24"/>
        </w:rPr>
        <w:t xml:space="preserve">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EC5350" w:rsidRPr="00346AD3">
        <w:rPr>
          <w:rFonts w:asciiTheme="minorHAnsi" w:hAnsiTheme="minorHAnsi"/>
          <w:sz w:val="24"/>
          <w:szCs w:val="24"/>
        </w:rPr>
        <w:t>ection 4 below</w:t>
      </w:r>
      <w:r w:rsidR="00555CCD" w:rsidRPr="00346AD3">
        <w:rPr>
          <w:rFonts w:asciiTheme="minorHAnsi" w:hAnsiTheme="minorHAnsi"/>
          <w:sz w:val="24"/>
          <w:szCs w:val="24"/>
        </w:rPr>
        <w:t>)</w:t>
      </w:r>
      <w:r w:rsidR="00004F55">
        <w:rPr>
          <w:rFonts w:asciiTheme="minorHAnsi" w:hAnsiTheme="minorHAnsi"/>
          <w:sz w:val="24"/>
          <w:szCs w:val="24"/>
        </w:rPr>
        <w:t>.</w:t>
      </w:r>
    </w:p>
    <w:p w:rsidR="00401D66" w:rsidRPr="00346AD3" w:rsidRDefault="00401D66" w:rsidP="00CB5B3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b/>
          <w:bCs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Fill </w:t>
      </w:r>
      <w:r w:rsidR="004244AD" w:rsidRPr="00346AD3">
        <w:rPr>
          <w:rFonts w:asciiTheme="minorHAnsi" w:hAnsiTheme="minorHAnsi" w:cstheme="majorHAnsi"/>
          <w:sz w:val="24"/>
          <w:szCs w:val="24"/>
        </w:rPr>
        <w:t xml:space="preserve">the </w:t>
      </w:r>
      <w:r w:rsidRPr="00346AD3">
        <w:rPr>
          <w:rFonts w:asciiTheme="minorHAnsi" w:hAnsiTheme="minorHAnsi" w:cstheme="majorHAnsi"/>
          <w:sz w:val="24"/>
          <w:szCs w:val="24"/>
        </w:rPr>
        <w:t xml:space="preserve">pots with </w:t>
      </w:r>
      <w:r w:rsidR="00B23EEE" w:rsidRPr="00346AD3">
        <w:rPr>
          <w:rFonts w:asciiTheme="minorHAnsi" w:hAnsiTheme="minorHAnsi" w:cstheme="majorHAnsi"/>
          <w:b/>
          <w:bCs/>
          <w:sz w:val="24"/>
          <w:szCs w:val="24"/>
        </w:rPr>
        <w:t>h</w:t>
      </w:r>
      <w:r w:rsidR="00561F1B" w:rsidRPr="00346AD3">
        <w:rPr>
          <w:rFonts w:asciiTheme="minorHAnsi" w:hAnsiTheme="minorHAnsi" w:cstheme="majorHAnsi"/>
          <w:b/>
          <w:bCs/>
          <w:sz w:val="24"/>
          <w:szCs w:val="24"/>
        </w:rPr>
        <w:t>omogenized</w:t>
      </w:r>
      <w:r w:rsidR="00561F1B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Pr="00346AD3">
        <w:rPr>
          <w:rFonts w:asciiTheme="minorHAnsi" w:hAnsiTheme="minorHAnsi" w:cstheme="majorHAnsi"/>
          <w:sz w:val="24"/>
          <w:szCs w:val="24"/>
        </w:rPr>
        <w:t>soil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555CCD" w:rsidRPr="00346AD3">
        <w:rPr>
          <w:rFonts w:asciiTheme="minorHAnsi" w:hAnsiTheme="minorHAnsi"/>
          <w:sz w:val="24"/>
          <w:szCs w:val="24"/>
        </w:rPr>
        <w:t>(</w:t>
      </w:r>
      <w:r w:rsidR="00EC5350" w:rsidRPr="00346AD3">
        <w:rPr>
          <w:rFonts w:asciiTheme="minorHAnsi" w:hAnsiTheme="minorHAnsi"/>
          <w:sz w:val="24"/>
          <w:szCs w:val="24"/>
        </w:rPr>
        <w:t xml:space="preserve">see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555CCD" w:rsidRPr="00346AD3">
        <w:rPr>
          <w:rFonts w:asciiTheme="minorHAnsi" w:hAnsiTheme="minorHAnsi"/>
          <w:sz w:val="24"/>
          <w:szCs w:val="24"/>
        </w:rPr>
        <w:t>ection 2.1 of the full protocol)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</w:p>
    <w:p w:rsidR="00401D66" w:rsidRPr="00346AD3" w:rsidRDefault="00401D66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b/>
          <w:bCs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>Plant the seedlings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 in the pots</w:t>
      </w:r>
      <w:r w:rsidR="00EC5350" w:rsidRPr="00346AD3">
        <w:rPr>
          <w:rFonts w:asciiTheme="minorHAnsi" w:hAnsiTheme="minorHAnsi" w:cstheme="majorHAnsi"/>
          <w:sz w:val="24"/>
          <w:szCs w:val="24"/>
        </w:rPr>
        <w:t xml:space="preserve"> (</w:t>
      </w:r>
      <w:r w:rsidR="00004F55">
        <w:rPr>
          <w:rFonts w:asciiTheme="minorHAnsi" w:hAnsiTheme="minorHAnsi" w:cstheme="majorHAnsi"/>
          <w:sz w:val="24"/>
          <w:szCs w:val="24"/>
        </w:rPr>
        <w:t>u</w:t>
      </w:r>
      <w:r w:rsidR="00EC5350" w:rsidRPr="00346AD3">
        <w:rPr>
          <w:rFonts w:asciiTheme="minorHAnsi" w:hAnsiTheme="minorHAnsi" w:cstheme="majorHAnsi"/>
          <w:sz w:val="24"/>
          <w:szCs w:val="24"/>
        </w:rPr>
        <w:t>se seedlings</w:t>
      </w:r>
      <w:r w:rsidR="004244AD" w:rsidRPr="00346AD3">
        <w:rPr>
          <w:rFonts w:asciiTheme="minorHAnsi" w:hAnsiTheme="minorHAnsi" w:cstheme="majorHAnsi"/>
          <w:sz w:val="24"/>
          <w:szCs w:val="24"/>
        </w:rPr>
        <w:t xml:space="preserve"> that are</w:t>
      </w:r>
      <w:r w:rsidR="00CB7DD4" w:rsidRPr="00346AD3">
        <w:rPr>
          <w:rFonts w:asciiTheme="minorHAnsi" w:hAnsiTheme="minorHAnsi" w:cstheme="majorHAnsi"/>
          <w:sz w:val="24"/>
          <w:szCs w:val="24"/>
        </w:rPr>
        <w:t xml:space="preserve"> all of a similar size</w:t>
      </w:r>
      <w:r w:rsidR="00EC5350" w:rsidRPr="00346AD3">
        <w:rPr>
          <w:rFonts w:asciiTheme="minorHAnsi" w:hAnsiTheme="minorHAnsi" w:cstheme="majorHAnsi"/>
          <w:sz w:val="24"/>
          <w:szCs w:val="24"/>
        </w:rPr>
        <w:t>)</w:t>
      </w:r>
      <w:r w:rsidR="00004F55">
        <w:rPr>
          <w:rFonts w:asciiTheme="minorHAnsi" w:hAnsiTheme="minorHAnsi" w:cstheme="majorHAnsi"/>
          <w:sz w:val="24"/>
          <w:szCs w:val="24"/>
        </w:rPr>
        <w:t>.</w:t>
      </w:r>
    </w:p>
    <w:p w:rsidR="006125E9" w:rsidRPr="00346AD3" w:rsidRDefault="00401D66" w:rsidP="00004F55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Grow the </w:t>
      </w:r>
      <w:r w:rsidR="00EC5350" w:rsidRPr="00346AD3">
        <w:rPr>
          <w:rFonts w:asciiTheme="minorHAnsi" w:hAnsiTheme="minorHAnsi" w:cstheme="majorHAnsi"/>
          <w:sz w:val="24"/>
          <w:szCs w:val="24"/>
        </w:rPr>
        <w:t>plants</w:t>
      </w:r>
      <w:r w:rsidRPr="00346AD3">
        <w:rPr>
          <w:rFonts w:asciiTheme="minorHAnsi" w:hAnsiTheme="minorHAnsi" w:cstheme="majorHAnsi"/>
          <w:sz w:val="24"/>
          <w:szCs w:val="24"/>
        </w:rPr>
        <w:t xml:space="preserve"> until </w:t>
      </w:r>
      <w:r w:rsidR="00B23EEE" w:rsidRPr="00346AD3">
        <w:rPr>
          <w:rFonts w:asciiTheme="minorHAnsi" w:hAnsiTheme="minorHAnsi" w:cstheme="majorHAnsi"/>
          <w:sz w:val="24"/>
          <w:szCs w:val="24"/>
        </w:rPr>
        <w:t>they are</w:t>
      </w:r>
      <w:r w:rsidRPr="00346AD3">
        <w:rPr>
          <w:rFonts w:asciiTheme="minorHAnsi" w:hAnsiTheme="minorHAnsi" w:cstheme="majorHAnsi"/>
          <w:sz w:val="24"/>
          <w:szCs w:val="24"/>
        </w:rPr>
        <w:t xml:space="preserve"> ready to be </w:t>
      </w:r>
      <w:r w:rsidR="00561F1B" w:rsidRPr="00346AD3">
        <w:rPr>
          <w:rFonts w:asciiTheme="minorHAnsi" w:hAnsiTheme="minorHAnsi" w:cstheme="majorHAnsi"/>
          <w:sz w:val="24"/>
          <w:szCs w:val="24"/>
        </w:rPr>
        <w:t>load</w:t>
      </w:r>
      <w:r w:rsidR="0073607B" w:rsidRPr="00346AD3">
        <w:rPr>
          <w:rFonts w:asciiTheme="minorHAnsi" w:hAnsiTheme="minorHAnsi" w:cstheme="majorHAnsi"/>
          <w:sz w:val="24"/>
          <w:szCs w:val="24"/>
        </w:rPr>
        <w:t>ed</w:t>
      </w:r>
      <w:r w:rsidR="00561F1B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B23EEE" w:rsidRPr="00346AD3">
        <w:rPr>
          <w:rFonts w:asciiTheme="minorHAnsi" w:hAnsiTheme="minorHAnsi" w:cstheme="majorHAnsi"/>
          <w:sz w:val="24"/>
          <w:szCs w:val="24"/>
        </w:rPr>
        <w:t>on</w:t>
      </w:r>
      <w:r w:rsidR="00561F1B" w:rsidRPr="00346AD3">
        <w:rPr>
          <w:rFonts w:asciiTheme="minorHAnsi" w:hAnsiTheme="minorHAnsi" w:cstheme="majorHAnsi"/>
          <w:sz w:val="24"/>
          <w:szCs w:val="24"/>
        </w:rPr>
        <w:t>to the system (</w:t>
      </w:r>
      <w:r w:rsidR="00004F55">
        <w:rPr>
          <w:rFonts w:asciiTheme="minorHAnsi" w:hAnsiTheme="minorHAnsi" w:cstheme="majorHAnsi"/>
          <w:sz w:val="24"/>
          <w:szCs w:val="24"/>
        </w:rPr>
        <w:t>i</w:t>
      </w:r>
      <w:r w:rsidR="00561F1B" w:rsidRPr="00346AD3">
        <w:rPr>
          <w:rFonts w:asciiTheme="minorHAnsi" w:hAnsiTheme="minorHAnsi" w:cstheme="majorHAnsi"/>
          <w:sz w:val="24"/>
          <w:szCs w:val="24"/>
        </w:rPr>
        <w:t xml:space="preserve">t is important </w:t>
      </w:r>
      <w:r w:rsidR="00B23EEE" w:rsidRPr="00346AD3">
        <w:rPr>
          <w:rFonts w:asciiTheme="minorHAnsi" w:hAnsiTheme="minorHAnsi" w:cstheme="majorHAnsi"/>
          <w:sz w:val="24"/>
          <w:szCs w:val="24"/>
        </w:rPr>
        <w:t>that the plants be as uniform in size as possible</w:t>
      </w:r>
      <w:r w:rsidR="00561F1B" w:rsidRPr="00346AD3">
        <w:rPr>
          <w:rFonts w:asciiTheme="minorHAnsi" w:hAnsiTheme="minorHAnsi" w:cstheme="majorHAnsi"/>
          <w:sz w:val="24"/>
          <w:szCs w:val="24"/>
        </w:rPr>
        <w:t>)</w:t>
      </w:r>
      <w:r w:rsidR="00004F55">
        <w:rPr>
          <w:rFonts w:asciiTheme="minorHAnsi" w:hAnsiTheme="minorHAnsi" w:cstheme="majorHAnsi"/>
          <w:sz w:val="24"/>
          <w:szCs w:val="24"/>
        </w:rPr>
        <w:t>.</w:t>
      </w:r>
      <w:r w:rsidR="006125E9" w:rsidRPr="00346AD3">
        <w:rPr>
          <w:rFonts w:asciiTheme="minorHAnsi" w:hAnsiTheme="minorHAnsi" w:cstheme="majorHAnsi"/>
          <w:sz w:val="24"/>
          <w:szCs w:val="24"/>
        </w:rPr>
        <w:t xml:space="preserve"> Try to use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seedlings that are about </w:t>
      </w:r>
      <w:r w:rsidR="006125E9" w:rsidRPr="00346AD3">
        <w:rPr>
          <w:rFonts w:asciiTheme="minorHAnsi" w:hAnsiTheme="minorHAnsi" w:cstheme="majorHAnsi"/>
          <w:sz w:val="24"/>
          <w:szCs w:val="24"/>
        </w:rPr>
        <w:t>15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to </w:t>
      </w:r>
      <w:r w:rsidR="00F43151" w:rsidRPr="00346AD3">
        <w:rPr>
          <w:rFonts w:asciiTheme="minorHAnsi" w:hAnsiTheme="minorHAnsi" w:cstheme="majorHAnsi"/>
          <w:sz w:val="24"/>
          <w:szCs w:val="24"/>
        </w:rPr>
        <w:t>20</w:t>
      </w:r>
      <w:r w:rsidR="006125E9" w:rsidRPr="00346AD3">
        <w:rPr>
          <w:rFonts w:asciiTheme="minorHAnsi" w:hAnsiTheme="minorHAnsi" w:cstheme="majorHAnsi"/>
          <w:sz w:val="24"/>
          <w:szCs w:val="24"/>
        </w:rPr>
        <w:t xml:space="preserve"> cm </w:t>
      </w:r>
      <w:r w:rsidR="00B23EEE" w:rsidRPr="00346AD3">
        <w:rPr>
          <w:rFonts w:asciiTheme="minorHAnsi" w:hAnsiTheme="minorHAnsi" w:cstheme="majorHAnsi"/>
          <w:sz w:val="24"/>
          <w:szCs w:val="24"/>
        </w:rPr>
        <w:t>tall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 (</w:t>
      </w:r>
      <w:r w:rsidR="00004F55">
        <w:rPr>
          <w:rFonts w:asciiTheme="minorHAnsi" w:hAnsiTheme="minorHAnsi" w:cstheme="majorHAnsi"/>
          <w:sz w:val="24"/>
          <w:szCs w:val="24"/>
        </w:rPr>
        <w:t>i</w:t>
      </w:r>
      <w:r w:rsidR="00442958" w:rsidRPr="00346AD3">
        <w:rPr>
          <w:rFonts w:asciiTheme="minorHAnsi" w:hAnsiTheme="minorHAnsi" w:cstheme="majorHAnsi"/>
          <w:sz w:val="24"/>
          <w:szCs w:val="24"/>
        </w:rPr>
        <w:t>t is important to follow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 also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555CCD" w:rsidRPr="00346AD3">
        <w:rPr>
          <w:rFonts w:asciiTheme="minorHAnsi" w:hAnsiTheme="minorHAnsi"/>
          <w:sz w:val="24"/>
          <w:szCs w:val="24"/>
        </w:rPr>
        <w:t>ection 3.2 of the full protocol)</w:t>
      </w:r>
      <w:r w:rsidR="006125E9" w:rsidRPr="00346AD3">
        <w:rPr>
          <w:rFonts w:asciiTheme="minorHAnsi" w:hAnsiTheme="minorHAnsi" w:cstheme="majorHAnsi"/>
          <w:sz w:val="24"/>
          <w:szCs w:val="24"/>
        </w:rPr>
        <w:t>.</w:t>
      </w:r>
    </w:p>
    <w:p w:rsidR="00377710" w:rsidRPr="00346AD3" w:rsidRDefault="006125E9" w:rsidP="00F43151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>M</w:t>
      </w:r>
      <w:r w:rsidR="004244AD" w:rsidRPr="00346AD3">
        <w:rPr>
          <w:rFonts w:asciiTheme="minorHAnsi" w:hAnsiTheme="minorHAnsi" w:cstheme="majorHAnsi"/>
          <w:sz w:val="24"/>
          <w:szCs w:val="24"/>
        </w:rPr>
        <w:t>anually m</w:t>
      </w:r>
      <w:r w:rsidRPr="00346AD3">
        <w:rPr>
          <w:rFonts w:asciiTheme="minorHAnsi" w:hAnsiTheme="minorHAnsi" w:cstheme="majorHAnsi"/>
          <w:sz w:val="24"/>
          <w:szCs w:val="24"/>
        </w:rPr>
        <w:t>easure</w:t>
      </w:r>
      <w:r w:rsidR="00BC5FAC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Pr="00346AD3">
        <w:rPr>
          <w:rFonts w:asciiTheme="minorHAnsi" w:hAnsiTheme="minorHAnsi" w:cstheme="majorHAnsi"/>
          <w:sz w:val="24"/>
          <w:szCs w:val="24"/>
        </w:rPr>
        <w:t xml:space="preserve">the </w:t>
      </w:r>
      <w:r w:rsidR="00BC5FAC" w:rsidRPr="00346AD3">
        <w:rPr>
          <w:rFonts w:asciiTheme="minorHAnsi" w:hAnsiTheme="minorHAnsi" w:cstheme="majorHAnsi"/>
          <w:sz w:val="24"/>
          <w:szCs w:val="24"/>
        </w:rPr>
        <w:t xml:space="preserve">average </w:t>
      </w:r>
      <w:r w:rsidR="00555CCD" w:rsidRPr="00346AD3">
        <w:rPr>
          <w:rFonts w:asciiTheme="minorHAnsi" w:hAnsiTheme="minorHAnsi" w:cstheme="majorHAnsi"/>
          <w:sz w:val="24"/>
          <w:szCs w:val="24"/>
        </w:rPr>
        <w:t>weight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Pr="00346AD3">
        <w:rPr>
          <w:rFonts w:asciiTheme="minorHAnsi" w:hAnsiTheme="minorHAnsi" w:cstheme="majorHAnsi"/>
          <w:sz w:val="24"/>
          <w:szCs w:val="24"/>
        </w:rPr>
        <w:t xml:space="preserve"> (5</w:t>
      </w:r>
      <w:r w:rsidR="004244AD" w:rsidRPr="00346AD3">
        <w:rPr>
          <w:rFonts w:asciiTheme="minorHAnsi" w:hAnsiTheme="minorHAnsi" w:cstheme="majorHAnsi"/>
          <w:sz w:val="24"/>
          <w:szCs w:val="24"/>
        </w:rPr>
        <w:t>–</w:t>
      </w:r>
      <w:r w:rsidRPr="00346AD3">
        <w:rPr>
          <w:rFonts w:asciiTheme="minorHAnsi" w:hAnsiTheme="minorHAnsi" w:cstheme="majorHAnsi"/>
          <w:sz w:val="24"/>
          <w:szCs w:val="24"/>
        </w:rPr>
        <w:t xml:space="preserve">10 repetitions) </w:t>
      </w:r>
      <w:r w:rsidR="00555CCD" w:rsidRPr="00346AD3">
        <w:rPr>
          <w:rFonts w:asciiTheme="minorHAnsi" w:hAnsiTheme="minorHAnsi" w:cstheme="majorHAnsi"/>
          <w:sz w:val="24"/>
          <w:szCs w:val="24"/>
        </w:rPr>
        <w:t>of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the following system components</w:t>
      </w:r>
      <w:r w:rsidR="00555CCD" w:rsidRPr="00346AD3">
        <w:rPr>
          <w:rFonts w:asciiTheme="minorHAnsi" w:hAnsiTheme="minorHAnsi" w:cstheme="majorHAnsi"/>
          <w:sz w:val="24"/>
          <w:szCs w:val="24"/>
        </w:rPr>
        <w:t>:</w:t>
      </w:r>
      <w:r w:rsidR="00F43151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Pr="00346AD3">
        <w:rPr>
          <w:rFonts w:asciiTheme="minorHAnsi" w:hAnsiTheme="minorHAnsi" w:cstheme="majorHAnsi"/>
          <w:sz w:val="24"/>
          <w:szCs w:val="24"/>
        </w:rPr>
        <w:t>empty green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Pr="00346AD3">
        <w:rPr>
          <w:rFonts w:asciiTheme="minorHAnsi" w:hAnsiTheme="minorHAnsi" w:cstheme="majorHAnsi"/>
          <w:sz w:val="24"/>
          <w:szCs w:val="24"/>
        </w:rPr>
        <w:t xml:space="preserve">bath, </w:t>
      </w:r>
      <w:r w:rsidRPr="00346AD3">
        <w:rPr>
          <w:rFonts w:asciiTheme="minorHAnsi" w:eastAsiaTheme="minorHAnsi" w:hAnsiTheme="minorHAnsi" w:cstheme="majorHAnsi"/>
          <w:sz w:val="24"/>
          <w:szCs w:val="24"/>
          <w:lang w:val="en-GB"/>
        </w:rPr>
        <w:t>dedicated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empty </w:t>
      </w:r>
      <w:r w:rsidRPr="00346AD3">
        <w:rPr>
          <w:rFonts w:asciiTheme="minorHAnsi" w:hAnsiTheme="minorHAnsi" w:cstheme="majorHAnsi"/>
          <w:sz w:val="24"/>
          <w:szCs w:val="24"/>
        </w:rPr>
        <w:t>pot, cover plate, probes</w:t>
      </w:r>
      <w:r w:rsidR="00BC5FAC" w:rsidRPr="00346AD3">
        <w:rPr>
          <w:rFonts w:asciiTheme="minorHAnsi" w:hAnsiTheme="minorHAnsi" w:cstheme="majorHAnsi"/>
          <w:sz w:val="24"/>
          <w:szCs w:val="24"/>
        </w:rPr>
        <w:t>,</w:t>
      </w:r>
      <w:r w:rsidRPr="00346AD3">
        <w:rPr>
          <w:rFonts w:asciiTheme="minorHAnsi" w:hAnsiTheme="minorHAnsi" w:cstheme="majorHAnsi"/>
          <w:sz w:val="24"/>
          <w:szCs w:val="24"/>
        </w:rPr>
        <w:t xml:space="preserve"> dripper </w:t>
      </w:r>
      <w:r w:rsidR="00BC5FAC" w:rsidRPr="00346AD3">
        <w:rPr>
          <w:rFonts w:asciiTheme="minorHAnsi" w:hAnsiTheme="minorHAnsi" w:cstheme="majorHAnsi"/>
          <w:sz w:val="24"/>
          <w:szCs w:val="24"/>
        </w:rPr>
        <w:t xml:space="preserve">and </w:t>
      </w:r>
      <w:r w:rsidRPr="00346AD3">
        <w:rPr>
          <w:rFonts w:asciiTheme="minorHAnsi" w:hAnsiTheme="minorHAnsi" w:cstheme="majorHAnsi"/>
          <w:sz w:val="24"/>
          <w:szCs w:val="24"/>
        </w:rPr>
        <w:t>stick</w:t>
      </w:r>
      <w:r w:rsidR="00BC5FAC" w:rsidRPr="00346AD3">
        <w:rPr>
          <w:rFonts w:asciiTheme="minorHAnsi" w:hAnsiTheme="minorHAnsi" w:cstheme="majorHAnsi"/>
          <w:sz w:val="24"/>
          <w:szCs w:val="24"/>
        </w:rPr>
        <w:t>s</w:t>
      </w:r>
      <w:r w:rsidR="00555CCD" w:rsidRPr="00346AD3">
        <w:rPr>
          <w:rFonts w:asciiTheme="minorHAnsi" w:hAnsiTheme="minorHAnsi" w:cstheme="majorHAnsi"/>
          <w:sz w:val="24"/>
          <w:szCs w:val="24"/>
        </w:rPr>
        <w:t>.</w:t>
      </w:r>
    </w:p>
    <w:p w:rsidR="00421BF4" w:rsidRPr="00346AD3" w:rsidRDefault="00421BF4" w:rsidP="00CB5B3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b/>
          <w:bCs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Calibrate the </w:t>
      </w:r>
      <w:r w:rsidR="006125E9" w:rsidRPr="00346AD3">
        <w:rPr>
          <w:rFonts w:asciiTheme="minorHAnsi" w:hAnsiTheme="minorHAnsi" w:cstheme="majorHAnsi"/>
          <w:sz w:val="24"/>
          <w:szCs w:val="24"/>
        </w:rPr>
        <w:t>lysimeters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 (see 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="00555CCD" w:rsidRPr="00346AD3">
        <w:rPr>
          <w:rFonts w:asciiTheme="minorHAnsi" w:hAnsiTheme="minorHAnsi" w:cstheme="majorHAnsi"/>
          <w:sz w:val="24"/>
          <w:szCs w:val="24"/>
        </w:rPr>
        <w:t xml:space="preserve">ection </w:t>
      </w:r>
      <w:r w:rsidR="009A1791" w:rsidRPr="00346AD3">
        <w:rPr>
          <w:rFonts w:asciiTheme="minorHAnsi" w:hAnsiTheme="minorHAnsi"/>
          <w:sz w:val="24"/>
          <w:szCs w:val="24"/>
        </w:rPr>
        <w:t>3.1</w:t>
      </w:r>
      <w:r w:rsidR="00555CCD" w:rsidRPr="00346AD3">
        <w:rPr>
          <w:rFonts w:asciiTheme="minorHAnsi" w:hAnsiTheme="minorHAnsi"/>
          <w:sz w:val="24"/>
          <w:szCs w:val="24"/>
        </w:rPr>
        <w:t xml:space="preserve"> of the full protocol)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</w:p>
    <w:p w:rsidR="00401D66" w:rsidRPr="00346AD3" w:rsidRDefault="00401D66" w:rsidP="00B23EEE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>Open a new experiment in the control program</w:t>
      </w:r>
      <w:r w:rsidR="00841765" w:rsidRPr="00346AD3">
        <w:rPr>
          <w:rFonts w:asciiTheme="minorHAnsi" w:hAnsiTheme="minorHAnsi" w:cstheme="majorHAnsi"/>
          <w:sz w:val="24"/>
          <w:szCs w:val="24"/>
        </w:rPr>
        <w:t xml:space="preserve"> and run it</w:t>
      </w:r>
      <w:r w:rsidR="001A141C" w:rsidRPr="00346AD3">
        <w:rPr>
          <w:rFonts w:asciiTheme="minorHAnsi" w:hAnsiTheme="minorHAnsi" w:cstheme="majorHAnsi"/>
          <w:sz w:val="24"/>
          <w:szCs w:val="24"/>
        </w:rPr>
        <w:t xml:space="preserve"> (see 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="001A141C" w:rsidRPr="00346AD3">
        <w:rPr>
          <w:rFonts w:asciiTheme="minorHAnsi" w:hAnsiTheme="minorHAnsi" w:cstheme="majorHAnsi"/>
          <w:sz w:val="24"/>
          <w:szCs w:val="24"/>
        </w:rPr>
        <w:t>ection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="001A141C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1A141C" w:rsidRPr="00346AD3">
        <w:rPr>
          <w:rFonts w:asciiTheme="minorHAnsi" w:hAnsiTheme="minorHAnsi"/>
          <w:sz w:val="24"/>
          <w:szCs w:val="24"/>
        </w:rPr>
        <w:t>4.1</w:t>
      </w:r>
      <w:r w:rsidR="00B23EEE" w:rsidRPr="00346AD3">
        <w:rPr>
          <w:rFonts w:asciiTheme="minorHAnsi" w:hAnsiTheme="minorHAnsi" w:cs="Calibri"/>
          <w:sz w:val="24"/>
          <w:szCs w:val="24"/>
        </w:rPr>
        <w:t>–</w:t>
      </w:r>
      <w:r w:rsidR="001A141C" w:rsidRPr="00346AD3">
        <w:rPr>
          <w:rFonts w:asciiTheme="minorHAnsi" w:hAnsiTheme="minorHAnsi"/>
          <w:sz w:val="24"/>
          <w:szCs w:val="24"/>
        </w:rPr>
        <w:t>4.4 of the full protocol)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</w:p>
    <w:p w:rsidR="00401D66" w:rsidRPr="00346AD3" w:rsidRDefault="00401D66" w:rsidP="00CB5B3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Put 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the </w:t>
      </w:r>
      <w:r w:rsidR="00561F1B" w:rsidRPr="00346AD3">
        <w:rPr>
          <w:rFonts w:asciiTheme="minorHAnsi" w:hAnsiTheme="minorHAnsi" w:cstheme="majorHAnsi"/>
          <w:sz w:val="24"/>
          <w:szCs w:val="24"/>
        </w:rPr>
        <w:t xml:space="preserve">pots </w:t>
      </w:r>
      <w:r w:rsidR="006125E9" w:rsidRPr="00346AD3">
        <w:rPr>
          <w:rFonts w:asciiTheme="minorHAnsi" w:hAnsiTheme="minorHAnsi" w:cstheme="majorHAnsi"/>
          <w:sz w:val="24"/>
          <w:szCs w:val="24"/>
        </w:rPr>
        <w:t xml:space="preserve">in 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the </w:t>
      </w:r>
      <w:r w:rsidR="006125E9" w:rsidRPr="00346AD3">
        <w:rPr>
          <w:rFonts w:asciiTheme="minorHAnsi" w:hAnsiTheme="minorHAnsi" w:cstheme="majorHAnsi"/>
          <w:sz w:val="24"/>
          <w:szCs w:val="24"/>
        </w:rPr>
        <w:t xml:space="preserve">green baths on the </w:t>
      </w:r>
      <w:r w:rsidRPr="00346AD3">
        <w:rPr>
          <w:rFonts w:asciiTheme="minorHAnsi" w:hAnsiTheme="minorHAnsi" w:cstheme="majorHAnsi"/>
          <w:sz w:val="24"/>
          <w:szCs w:val="24"/>
        </w:rPr>
        <w:t>scales.</w:t>
      </w:r>
    </w:p>
    <w:p w:rsidR="00841765" w:rsidRPr="00346AD3" w:rsidRDefault="00841765" w:rsidP="00841765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Add probes, </w:t>
      </w:r>
      <w:r w:rsidR="00BC5FAC" w:rsidRPr="00346AD3">
        <w:rPr>
          <w:rFonts w:asciiTheme="minorHAnsi" w:hAnsiTheme="minorHAnsi" w:cstheme="majorHAnsi"/>
          <w:sz w:val="24"/>
          <w:szCs w:val="24"/>
        </w:rPr>
        <w:t>cover-</w:t>
      </w:r>
      <w:r w:rsidRPr="00346AD3">
        <w:rPr>
          <w:rFonts w:asciiTheme="minorHAnsi" w:hAnsiTheme="minorHAnsi" w:cstheme="majorHAnsi"/>
          <w:sz w:val="24"/>
          <w:szCs w:val="24"/>
        </w:rPr>
        <w:t>plates</w:t>
      </w:r>
      <w:r w:rsidR="00BC5FAC" w:rsidRPr="00346AD3">
        <w:rPr>
          <w:rFonts w:asciiTheme="minorHAnsi" w:hAnsiTheme="minorHAnsi" w:cstheme="majorHAnsi"/>
          <w:sz w:val="24"/>
          <w:szCs w:val="24"/>
        </w:rPr>
        <w:t>, sensors</w:t>
      </w:r>
      <w:r w:rsidRPr="00346AD3">
        <w:rPr>
          <w:rFonts w:asciiTheme="minorHAnsi" w:hAnsiTheme="minorHAnsi" w:cstheme="majorHAnsi"/>
          <w:sz w:val="24"/>
          <w:szCs w:val="24"/>
        </w:rPr>
        <w:t xml:space="preserve"> and drippers.</w:t>
      </w:r>
    </w:p>
    <w:p w:rsidR="00841765" w:rsidRPr="00346AD3" w:rsidRDefault="00841765" w:rsidP="00B23EEE">
      <w:pPr>
        <w:pStyle w:val="ListParagraph"/>
        <w:numPr>
          <w:ilvl w:val="0"/>
          <w:numId w:val="9"/>
        </w:numPr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Check that each pot is </w:t>
      </w:r>
      <w:r w:rsidR="00B23EEE" w:rsidRPr="00346AD3">
        <w:rPr>
          <w:rFonts w:asciiTheme="minorHAnsi" w:hAnsiTheme="minorHAnsi" w:cstheme="majorHAnsi"/>
          <w:sz w:val="24"/>
          <w:szCs w:val="24"/>
        </w:rPr>
        <w:t>in a stable position</w:t>
      </w:r>
      <w:r w:rsidRPr="00346AD3">
        <w:rPr>
          <w:rFonts w:asciiTheme="minorHAnsi" w:hAnsiTheme="minorHAnsi" w:cstheme="majorHAnsi"/>
          <w:sz w:val="24"/>
          <w:szCs w:val="24"/>
        </w:rPr>
        <w:t xml:space="preserve"> and 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is </w:t>
      </w:r>
      <w:r w:rsidRPr="00346AD3">
        <w:rPr>
          <w:rFonts w:asciiTheme="minorHAnsi" w:hAnsiTheme="minorHAnsi" w:cstheme="majorHAnsi"/>
          <w:sz w:val="24"/>
          <w:szCs w:val="24"/>
        </w:rPr>
        <w:t>no</w:t>
      </w:r>
      <w:r w:rsidR="00D35898" w:rsidRPr="00346AD3">
        <w:rPr>
          <w:rFonts w:asciiTheme="minorHAnsi" w:hAnsiTheme="minorHAnsi" w:cstheme="majorHAnsi"/>
          <w:sz w:val="24"/>
          <w:szCs w:val="24"/>
        </w:rPr>
        <w:t>t</w:t>
      </w:r>
      <w:r w:rsidRPr="00346AD3">
        <w:rPr>
          <w:rFonts w:asciiTheme="minorHAnsi" w:hAnsiTheme="minorHAnsi" w:cstheme="majorHAnsi"/>
          <w:sz w:val="24"/>
          <w:szCs w:val="24"/>
        </w:rPr>
        <w:t xml:space="preserve"> touching </w:t>
      </w:r>
      <w:r w:rsidR="00B23EEE" w:rsidRPr="00346AD3">
        <w:rPr>
          <w:rFonts w:asciiTheme="minorHAnsi" w:hAnsiTheme="minorHAnsi" w:cstheme="majorHAnsi"/>
          <w:sz w:val="24"/>
          <w:szCs w:val="24"/>
        </w:rPr>
        <w:t>any of the other pots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</w:p>
    <w:p w:rsidR="006125E9" w:rsidRPr="00346AD3" w:rsidRDefault="006125E9" w:rsidP="00B23EEE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Download the </w:t>
      </w:r>
      <w:r w:rsidR="00377710" w:rsidRPr="00346AD3">
        <w:rPr>
          <w:rFonts w:asciiTheme="minorHAnsi" w:hAnsiTheme="minorHAnsi" w:cstheme="majorHAnsi"/>
          <w:sz w:val="24"/>
          <w:szCs w:val="24"/>
        </w:rPr>
        <w:t>Excel</w:t>
      </w:r>
      <w:r w:rsidRPr="00346AD3">
        <w:rPr>
          <w:rFonts w:asciiTheme="minorHAnsi" w:hAnsiTheme="minorHAnsi" w:cstheme="majorHAnsi"/>
          <w:sz w:val="24"/>
          <w:szCs w:val="24"/>
        </w:rPr>
        <w:t xml:space="preserve"> file from the system and </w:t>
      </w:r>
      <w:r w:rsidRPr="00346AD3">
        <w:rPr>
          <w:rFonts w:asciiTheme="minorHAnsi" w:hAnsiTheme="minorHAnsi" w:cstheme="majorHAnsi"/>
          <w:b/>
          <w:bCs/>
          <w:sz w:val="24"/>
          <w:szCs w:val="24"/>
        </w:rPr>
        <w:t>manually</w:t>
      </w:r>
      <w:r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add </w:t>
      </w:r>
      <w:r w:rsidRPr="00346AD3">
        <w:rPr>
          <w:rFonts w:asciiTheme="minorHAnsi" w:hAnsiTheme="minorHAnsi" w:cstheme="majorHAnsi"/>
          <w:sz w:val="24"/>
          <w:szCs w:val="24"/>
        </w:rPr>
        <w:t xml:space="preserve">the </w:t>
      </w:r>
      <w:r w:rsidR="00BC5FAC" w:rsidRPr="00346AD3">
        <w:rPr>
          <w:rFonts w:asciiTheme="minorHAnsi" w:hAnsiTheme="minorHAnsi" w:cstheme="majorHAnsi"/>
          <w:sz w:val="24"/>
          <w:szCs w:val="24"/>
        </w:rPr>
        <w:t>weight</w:t>
      </w:r>
      <w:r w:rsidRPr="00346AD3">
        <w:rPr>
          <w:rFonts w:asciiTheme="minorHAnsi" w:hAnsiTheme="minorHAnsi" w:cstheme="majorHAnsi"/>
          <w:sz w:val="24"/>
          <w:szCs w:val="24"/>
        </w:rPr>
        <w:t xml:space="preserve"> (</w:t>
      </w:r>
      <w:r w:rsidR="00BC5FAC" w:rsidRPr="00346AD3">
        <w:rPr>
          <w:rFonts w:asciiTheme="minorHAnsi" w:hAnsiTheme="minorHAnsi" w:cstheme="majorHAnsi"/>
          <w:sz w:val="24"/>
          <w:szCs w:val="24"/>
        </w:rPr>
        <w:t xml:space="preserve">sum of all the static components; </w:t>
      </w:r>
      <w:r w:rsidRPr="00346AD3">
        <w:rPr>
          <w:rFonts w:asciiTheme="minorHAnsi" w:hAnsiTheme="minorHAnsi" w:cstheme="majorHAnsi"/>
          <w:sz w:val="24"/>
          <w:szCs w:val="24"/>
        </w:rPr>
        <w:t>empty pot, cover plate, probes and drippers</w:t>
      </w:r>
      <w:r w:rsidR="00377710" w:rsidRPr="00346AD3">
        <w:rPr>
          <w:rFonts w:asciiTheme="minorHAnsi" w:hAnsiTheme="minorHAnsi" w:cstheme="majorHAnsi"/>
          <w:sz w:val="24"/>
          <w:szCs w:val="24"/>
        </w:rPr>
        <w:t xml:space="preserve">, taken in 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="00377710" w:rsidRPr="00346AD3">
        <w:rPr>
          <w:rFonts w:asciiTheme="minorHAnsi" w:hAnsiTheme="minorHAnsi" w:cstheme="majorHAnsi"/>
          <w:sz w:val="24"/>
          <w:szCs w:val="24"/>
        </w:rPr>
        <w:t>ection 5 above</w:t>
      </w:r>
      <w:r w:rsidRPr="00346AD3">
        <w:rPr>
          <w:rFonts w:asciiTheme="minorHAnsi" w:hAnsiTheme="minorHAnsi" w:cstheme="majorHAnsi"/>
          <w:sz w:val="24"/>
          <w:szCs w:val="24"/>
        </w:rPr>
        <w:t xml:space="preserve">) to the </w:t>
      </w:r>
      <w:r w:rsidR="00442958" w:rsidRPr="00346AD3">
        <w:rPr>
          <w:rFonts w:asciiTheme="minorHAnsi" w:hAnsiTheme="minorHAnsi" w:cstheme="majorHAnsi"/>
          <w:sz w:val="24"/>
          <w:szCs w:val="24"/>
        </w:rPr>
        <w:t>“</w:t>
      </w:r>
      <w:r w:rsidRPr="00346AD3">
        <w:rPr>
          <w:rFonts w:asciiTheme="minorHAnsi" w:hAnsiTheme="minorHAnsi" w:cstheme="majorHAnsi"/>
          <w:sz w:val="24"/>
          <w:szCs w:val="24"/>
        </w:rPr>
        <w:t>Tar</w:t>
      </w:r>
      <w:r w:rsidR="00B23EEE" w:rsidRPr="00346AD3">
        <w:rPr>
          <w:rFonts w:asciiTheme="minorHAnsi" w:hAnsiTheme="minorHAnsi" w:cstheme="majorHAnsi"/>
          <w:sz w:val="24"/>
          <w:szCs w:val="24"/>
        </w:rPr>
        <w:t>e</w:t>
      </w:r>
      <w:r w:rsidR="00442958" w:rsidRPr="00346AD3">
        <w:rPr>
          <w:rFonts w:asciiTheme="minorHAnsi" w:hAnsiTheme="minorHAnsi" w:cstheme="majorHAnsi"/>
          <w:sz w:val="24"/>
          <w:szCs w:val="24"/>
        </w:rPr>
        <w:t xml:space="preserve"> weight”</w:t>
      </w:r>
      <w:r w:rsidRPr="00346AD3">
        <w:rPr>
          <w:rFonts w:asciiTheme="minorHAnsi" w:hAnsiTheme="minorHAnsi" w:cstheme="majorHAnsi"/>
          <w:sz w:val="24"/>
          <w:szCs w:val="24"/>
        </w:rPr>
        <w:t xml:space="preserve"> column</w:t>
      </w:r>
      <w:r w:rsidR="001A141C" w:rsidRPr="00346AD3">
        <w:rPr>
          <w:rFonts w:asciiTheme="minorHAnsi" w:hAnsiTheme="minorHAnsi" w:cstheme="majorHAnsi"/>
          <w:sz w:val="24"/>
          <w:szCs w:val="24"/>
        </w:rPr>
        <w:t xml:space="preserve"> (see also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1A141C" w:rsidRPr="00346AD3">
        <w:rPr>
          <w:rFonts w:asciiTheme="minorHAnsi" w:hAnsiTheme="minorHAnsi"/>
          <w:sz w:val="24"/>
          <w:szCs w:val="24"/>
        </w:rPr>
        <w:t>ection 4.17 of the full protocol</w:t>
      </w:r>
      <w:r w:rsidR="001A141C" w:rsidRPr="00346AD3">
        <w:rPr>
          <w:rFonts w:asciiTheme="minorHAnsi" w:hAnsiTheme="minorHAnsi" w:cstheme="majorHAnsi"/>
          <w:sz w:val="24"/>
          <w:szCs w:val="24"/>
        </w:rPr>
        <w:t>)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</w:p>
    <w:p w:rsidR="00841765" w:rsidRPr="00346AD3" w:rsidRDefault="00841765" w:rsidP="004244AD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>Take the extra pots</w:t>
      </w:r>
      <w:r w:rsidR="00F43151" w:rsidRPr="00346AD3">
        <w:rPr>
          <w:rFonts w:asciiTheme="minorHAnsi" w:hAnsiTheme="minorHAnsi" w:cstheme="majorHAnsi"/>
          <w:sz w:val="24"/>
          <w:szCs w:val="24"/>
        </w:rPr>
        <w:t xml:space="preserve"> (make sure the plants are similar in size to the plants on the system)</w:t>
      </w:r>
      <w:r w:rsidRPr="00346AD3">
        <w:rPr>
          <w:rFonts w:asciiTheme="minorHAnsi" w:hAnsiTheme="minorHAnsi" w:cstheme="majorHAnsi"/>
          <w:sz w:val="24"/>
          <w:szCs w:val="24"/>
        </w:rPr>
        <w:t>, wash the seedlings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carefully</w:t>
      </w:r>
      <w:r w:rsidR="00442958" w:rsidRPr="00346AD3">
        <w:rPr>
          <w:rFonts w:asciiTheme="minorHAnsi" w:hAnsiTheme="minorHAnsi" w:cstheme="majorHAnsi"/>
          <w:sz w:val="24"/>
          <w:szCs w:val="24"/>
        </w:rPr>
        <w:t xml:space="preserve">, </w:t>
      </w:r>
      <w:r w:rsidR="00530B12" w:rsidRPr="00346AD3">
        <w:rPr>
          <w:rFonts w:asciiTheme="minorHAnsi" w:hAnsiTheme="minorHAnsi" w:cstheme="majorHAnsi"/>
          <w:sz w:val="24"/>
          <w:szCs w:val="24"/>
        </w:rPr>
        <w:t>gently absorb the remaining drops of water with a tissue pape</w:t>
      </w:r>
      <w:r w:rsidR="00346AD3" w:rsidRPr="00346AD3">
        <w:rPr>
          <w:rFonts w:asciiTheme="minorHAnsi" w:hAnsiTheme="minorHAnsi" w:cstheme="majorHAnsi"/>
          <w:sz w:val="24"/>
          <w:szCs w:val="24"/>
        </w:rPr>
        <w:t>r</w:t>
      </w:r>
      <w:r w:rsidR="00530B12" w:rsidRPr="00346AD3">
        <w:rPr>
          <w:rFonts w:asciiTheme="minorHAnsi" w:hAnsiTheme="minorHAnsi" w:cstheme="majorHAnsi"/>
          <w:sz w:val="24"/>
          <w:szCs w:val="24"/>
        </w:rPr>
        <w:t xml:space="preserve">, </w:t>
      </w:r>
      <w:r w:rsidRPr="00346AD3">
        <w:rPr>
          <w:rFonts w:asciiTheme="minorHAnsi" w:hAnsiTheme="minorHAnsi" w:cstheme="majorHAnsi"/>
          <w:sz w:val="24"/>
          <w:szCs w:val="24"/>
        </w:rPr>
        <w:t xml:space="preserve">and </w:t>
      </w:r>
      <w:r w:rsidR="00346AD3" w:rsidRPr="00346AD3">
        <w:rPr>
          <w:rFonts w:asciiTheme="minorHAnsi" w:hAnsiTheme="minorHAnsi" w:cstheme="majorHAnsi"/>
          <w:sz w:val="24"/>
          <w:szCs w:val="24"/>
        </w:rPr>
        <w:t>weigh the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 seedlings </w:t>
      </w:r>
      <w:r w:rsidR="001A141C" w:rsidRPr="00346AD3">
        <w:rPr>
          <w:rFonts w:asciiTheme="minorHAnsi" w:hAnsiTheme="minorHAnsi" w:cstheme="majorHAnsi"/>
          <w:sz w:val="24"/>
          <w:szCs w:val="24"/>
        </w:rPr>
        <w:t>manually</w:t>
      </w:r>
      <w:r w:rsidRPr="00346AD3">
        <w:rPr>
          <w:rFonts w:asciiTheme="minorHAnsi" w:hAnsiTheme="minorHAnsi" w:cstheme="majorHAnsi"/>
          <w:sz w:val="24"/>
          <w:szCs w:val="24"/>
        </w:rPr>
        <w:t xml:space="preserve">. </w:t>
      </w:r>
      <w:r w:rsidR="00B23EEE" w:rsidRPr="00346AD3">
        <w:rPr>
          <w:rFonts w:asciiTheme="minorHAnsi" w:hAnsiTheme="minorHAnsi" w:cstheme="majorHAnsi"/>
          <w:b/>
          <w:bCs/>
          <w:sz w:val="24"/>
          <w:szCs w:val="24"/>
        </w:rPr>
        <w:t>M</w:t>
      </w:r>
      <w:r w:rsidRPr="00346AD3">
        <w:rPr>
          <w:rFonts w:asciiTheme="minorHAnsi" w:hAnsiTheme="minorHAnsi" w:cstheme="majorHAnsi"/>
          <w:b/>
          <w:bCs/>
          <w:sz w:val="24"/>
          <w:szCs w:val="24"/>
        </w:rPr>
        <w:t>anually</w:t>
      </w:r>
      <w:r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B23EEE" w:rsidRPr="00346AD3">
        <w:rPr>
          <w:rFonts w:asciiTheme="minorHAnsi" w:hAnsiTheme="minorHAnsi" w:cstheme="majorHAnsi"/>
          <w:sz w:val="24"/>
          <w:szCs w:val="24"/>
        </w:rPr>
        <w:t xml:space="preserve">add </w:t>
      </w:r>
      <w:r w:rsidR="0073607B" w:rsidRPr="00346AD3">
        <w:rPr>
          <w:rFonts w:asciiTheme="minorHAnsi" w:hAnsiTheme="minorHAnsi" w:cstheme="majorHAnsi"/>
          <w:sz w:val="24"/>
          <w:szCs w:val="24"/>
        </w:rPr>
        <w:t>their</w:t>
      </w:r>
      <w:r w:rsidRPr="00346AD3">
        <w:rPr>
          <w:rFonts w:asciiTheme="minorHAnsi" w:hAnsiTheme="minorHAnsi" w:cstheme="majorHAnsi"/>
          <w:sz w:val="24"/>
          <w:szCs w:val="24"/>
        </w:rPr>
        <w:t xml:space="preserve"> weights to the </w:t>
      </w:r>
      <w:r w:rsidR="00B23EEE" w:rsidRPr="00346AD3">
        <w:rPr>
          <w:rFonts w:asciiTheme="minorHAnsi" w:hAnsiTheme="minorHAnsi" w:cstheme="majorHAnsi"/>
          <w:sz w:val="24"/>
          <w:szCs w:val="24"/>
        </w:rPr>
        <w:t>E</w:t>
      </w:r>
      <w:r w:rsidRPr="00346AD3">
        <w:rPr>
          <w:rFonts w:asciiTheme="minorHAnsi" w:hAnsiTheme="minorHAnsi" w:cstheme="majorHAnsi"/>
          <w:sz w:val="24"/>
          <w:szCs w:val="24"/>
        </w:rPr>
        <w:t xml:space="preserve">xcel table in the </w:t>
      </w:r>
      <w:r w:rsidR="00B23EEE" w:rsidRPr="00346AD3">
        <w:rPr>
          <w:rFonts w:asciiTheme="minorHAnsi" w:hAnsiTheme="minorHAnsi" w:cstheme="majorHAnsi"/>
          <w:sz w:val="24"/>
          <w:szCs w:val="24"/>
        </w:rPr>
        <w:t>“</w:t>
      </w:r>
      <w:r w:rsidRPr="00346AD3">
        <w:rPr>
          <w:rFonts w:asciiTheme="minorHAnsi" w:hAnsiTheme="minorHAnsi" w:cstheme="majorHAnsi"/>
          <w:sz w:val="24"/>
          <w:szCs w:val="24"/>
        </w:rPr>
        <w:t>initial plant weight</w:t>
      </w:r>
      <w:r w:rsidR="00B23EEE" w:rsidRPr="00346AD3">
        <w:rPr>
          <w:rFonts w:asciiTheme="minorHAnsi" w:hAnsiTheme="minorHAnsi" w:cstheme="majorHAnsi"/>
          <w:sz w:val="24"/>
          <w:szCs w:val="24"/>
        </w:rPr>
        <w:t>”</w:t>
      </w:r>
      <w:r w:rsidRPr="00346AD3">
        <w:rPr>
          <w:rFonts w:asciiTheme="minorHAnsi" w:hAnsiTheme="minorHAnsi" w:cstheme="majorHAnsi"/>
          <w:sz w:val="24"/>
          <w:szCs w:val="24"/>
        </w:rPr>
        <w:t xml:space="preserve"> column.</w:t>
      </w:r>
    </w:p>
    <w:p w:rsidR="006262FD" w:rsidRPr="00346AD3" w:rsidRDefault="006262FD" w:rsidP="00CB5B3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Design </w:t>
      </w:r>
      <w:r w:rsidR="00B23EEE" w:rsidRPr="00346AD3">
        <w:rPr>
          <w:rFonts w:asciiTheme="minorHAnsi" w:hAnsiTheme="minorHAnsi" w:cstheme="majorHAnsi"/>
          <w:sz w:val="24"/>
          <w:szCs w:val="24"/>
        </w:rPr>
        <w:t>an</w:t>
      </w:r>
      <w:r w:rsidRPr="00346AD3">
        <w:rPr>
          <w:rFonts w:asciiTheme="minorHAnsi" w:hAnsiTheme="minorHAnsi" w:cstheme="majorHAnsi"/>
          <w:sz w:val="24"/>
          <w:szCs w:val="24"/>
        </w:rPr>
        <w:t xml:space="preserve"> irrigation p</w:t>
      </w:r>
      <w:r w:rsidR="004244AD" w:rsidRPr="00346AD3">
        <w:rPr>
          <w:rFonts w:asciiTheme="minorHAnsi" w:hAnsiTheme="minorHAnsi" w:cstheme="majorHAnsi"/>
          <w:sz w:val="24"/>
          <w:szCs w:val="24"/>
        </w:rPr>
        <w:t>lan</w:t>
      </w:r>
      <w:r w:rsidRPr="00346AD3">
        <w:rPr>
          <w:rFonts w:asciiTheme="minorHAnsi" w:hAnsiTheme="minorHAnsi" w:cstheme="majorHAnsi"/>
          <w:sz w:val="24"/>
          <w:szCs w:val="24"/>
        </w:rPr>
        <w:t xml:space="preserve"> for the experiment</w:t>
      </w:r>
      <w:r w:rsidR="00BF3C1B" w:rsidRPr="00346AD3">
        <w:rPr>
          <w:rFonts w:asciiTheme="minorHAnsi" w:hAnsiTheme="minorHAnsi" w:cstheme="majorHAnsi"/>
          <w:sz w:val="24"/>
          <w:szCs w:val="24"/>
        </w:rPr>
        <w:t xml:space="preserve"> (see also 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BF3C1B" w:rsidRPr="00346AD3">
        <w:rPr>
          <w:rFonts w:asciiTheme="minorHAnsi" w:hAnsiTheme="minorHAnsi"/>
          <w:sz w:val="24"/>
          <w:szCs w:val="24"/>
        </w:rPr>
        <w:t>ection</w:t>
      </w:r>
      <w:r w:rsidR="00B23EEE" w:rsidRPr="00346AD3">
        <w:rPr>
          <w:rFonts w:asciiTheme="minorHAnsi" w:hAnsiTheme="minorHAnsi"/>
          <w:sz w:val="24"/>
          <w:szCs w:val="24"/>
        </w:rPr>
        <w:t>s</w:t>
      </w:r>
      <w:r w:rsidR="00BF3C1B" w:rsidRPr="00346AD3">
        <w:rPr>
          <w:rFonts w:asciiTheme="minorHAnsi" w:hAnsiTheme="minorHAnsi"/>
          <w:sz w:val="24"/>
          <w:szCs w:val="24"/>
        </w:rPr>
        <w:t xml:space="preserve"> 4.19–4.24 and 7.4 of the full protocol</w:t>
      </w:r>
      <w:r w:rsidR="00BF3C1B" w:rsidRPr="00346AD3">
        <w:rPr>
          <w:rFonts w:asciiTheme="minorHAnsi" w:hAnsiTheme="minorHAnsi" w:cstheme="majorHAnsi"/>
          <w:sz w:val="24"/>
          <w:szCs w:val="24"/>
        </w:rPr>
        <w:t>)</w:t>
      </w:r>
      <w:r w:rsidRPr="00346AD3">
        <w:rPr>
          <w:rFonts w:asciiTheme="minorHAnsi" w:hAnsiTheme="minorHAnsi" w:cstheme="majorHAnsi"/>
          <w:sz w:val="24"/>
          <w:szCs w:val="24"/>
        </w:rPr>
        <w:t>.</w:t>
      </w:r>
      <w:r w:rsidR="00D35898" w:rsidRPr="00346AD3">
        <w:rPr>
          <w:rFonts w:asciiTheme="minorHAnsi" w:hAnsiTheme="minorHAnsi" w:cstheme="majorHAnsi"/>
          <w:sz w:val="24"/>
          <w:szCs w:val="24"/>
        </w:rPr>
        <w:t xml:space="preserve"> </w:t>
      </w:r>
    </w:p>
    <w:p w:rsidR="00D35898" w:rsidRPr="00346AD3" w:rsidRDefault="00D35898" w:rsidP="00CB5B3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Theme="minorHAnsi" w:hAnsiTheme="minorHAnsi" w:cstheme="majorHAnsi"/>
          <w:sz w:val="24"/>
          <w:szCs w:val="24"/>
        </w:rPr>
      </w:pPr>
      <w:r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A85C17" w:rsidRPr="00346AD3">
        <w:rPr>
          <w:rFonts w:asciiTheme="minorHAnsi" w:hAnsiTheme="minorHAnsi" w:cstheme="majorHAnsi"/>
          <w:sz w:val="24"/>
          <w:szCs w:val="24"/>
        </w:rPr>
        <w:t xml:space="preserve">Design </w:t>
      </w:r>
      <w:r w:rsidR="00BC5FAC" w:rsidRPr="00346AD3">
        <w:rPr>
          <w:rFonts w:asciiTheme="minorHAnsi" w:hAnsiTheme="minorHAnsi" w:cstheme="majorHAnsi"/>
          <w:sz w:val="24"/>
          <w:szCs w:val="24"/>
        </w:rPr>
        <w:t>your</w:t>
      </w:r>
      <w:r w:rsidR="000D4CFE" w:rsidRPr="00346AD3">
        <w:rPr>
          <w:rFonts w:asciiTheme="minorHAnsi" w:hAnsiTheme="minorHAnsi" w:cstheme="majorHAnsi"/>
          <w:sz w:val="24"/>
          <w:szCs w:val="24"/>
        </w:rPr>
        <w:t xml:space="preserve"> </w:t>
      </w:r>
      <w:r w:rsidR="00A85C17" w:rsidRPr="00346AD3">
        <w:rPr>
          <w:rFonts w:asciiTheme="minorHAnsi" w:hAnsiTheme="minorHAnsi" w:cstheme="majorHAnsi"/>
          <w:sz w:val="24"/>
          <w:szCs w:val="24"/>
        </w:rPr>
        <w:t xml:space="preserve">treatment </w:t>
      </w:r>
      <w:r w:rsidR="000D4CFE" w:rsidRPr="00346AD3">
        <w:rPr>
          <w:rFonts w:asciiTheme="minorHAnsi" w:hAnsiTheme="minorHAnsi" w:cstheme="majorHAnsi"/>
          <w:sz w:val="24"/>
          <w:szCs w:val="24"/>
        </w:rPr>
        <w:t xml:space="preserve">(see </w:t>
      </w:r>
      <w:r w:rsidR="00B23EEE" w:rsidRPr="00346AD3">
        <w:rPr>
          <w:rFonts w:asciiTheme="minorHAnsi" w:hAnsiTheme="minorHAnsi" w:cstheme="majorHAnsi"/>
          <w:sz w:val="24"/>
          <w:szCs w:val="24"/>
        </w:rPr>
        <w:t>S</w:t>
      </w:r>
      <w:r w:rsidR="000D4CFE" w:rsidRPr="00346AD3">
        <w:rPr>
          <w:rFonts w:asciiTheme="minorHAnsi" w:hAnsiTheme="minorHAnsi" w:cstheme="majorHAnsi"/>
          <w:sz w:val="24"/>
          <w:szCs w:val="24"/>
        </w:rPr>
        <w:t xml:space="preserve">ection 7.5 </w:t>
      </w:r>
      <w:r w:rsidR="000D4CFE" w:rsidRPr="00346AD3">
        <w:rPr>
          <w:rFonts w:asciiTheme="minorHAnsi" w:hAnsiTheme="minorHAnsi"/>
          <w:sz w:val="24"/>
          <w:szCs w:val="24"/>
        </w:rPr>
        <w:t>of the full protocol</w:t>
      </w:r>
      <w:r w:rsidR="000D4CFE" w:rsidRPr="00346AD3">
        <w:rPr>
          <w:rFonts w:asciiTheme="minorHAnsi" w:hAnsiTheme="minorHAnsi" w:cstheme="majorHAnsi"/>
          <w:sz w:val="24"/>
          <w:szCs w:val="24"/>
        </w:rPr>
        <w:t>).</w:t>
      </w:r>
    </w:p>
    <w:sectPr w:rsidR="00D35898" w:rsidRPr="00346AD3" w:rsidSect="00530B12">
      <w:pgSz w:w="11906" w:h="16838"/>
      <w:pgMar w:top="993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0F9"/>
    <w:multiLevelType w:val="hybridMultilevel"/>
    <w:tmpl w:val="947AB8F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9391896"/>
    <w:multiLevelType w:val="hybridMultilevel"/>
    <w:tmpl w:val="27E000E6"/>
    <w:lvl w:ilvl="0" w:tplc="D14AA720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2020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104"/>
    <w:multiLevelType w:val="hybridMultilevel"/>
    <w:tmpl w:val="73F4D096"/>
    <w:lvl w:ilvl="0" w:tplc="DDACBF04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9E80500"/>
    <w:multiLevelType w:val="hybridMultilevel"/>
    <w:tmpl w:val="45262EEC"/>
    <w:lvl w:ilvl="0" w:tplc="BE7AFBA4">
      <w:start w:val="1"/>
      <w:numFmt w:val="bullet"/>
      <w:lvlText w:val=""/>
      <w:lvlJc w:val="left"/>
      <w:pPr>
        <w:ind w:left="413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>
    <w:nsid w:val="4C534A4F"/>
    <w:multiLevelType w:val="hybridMultilevel"/>
    <w:tmpl w:val="729434D0"/>
    <w:lvl w:ilvl="0" w:tplc="E05E2CA8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1497A"/>
    <w:multiLevelType w:val="hybridMultilevel"/>
    <w:tmpl w:val="29FAC6E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2020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17ED1"/>
    <w:multiLevelType w:val="hybridMultilevel"/>
    <w:tmpl w:val="787EEFF8"/>
    <w:lvl w:ilvl="0" w:tplc="8AD219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40595"/>
    <w:multiLevelType w:val="hybridMultilevel"/>
    <w:tmpl w:val="BE2667A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86009B9"/>
    <w:multiLevelType w:val="hybridMultilevel"/>
    <w:tmpl w:val="ABC2DDBC"/>
    <w:lvl w:ilvl="0" w:tplc="F50C6D2A">
      <w:start w:val="1"/>
      <w:numFmt w:val="decimal"/>
      <w:lvlText w:val="%1."/>
      <w:lvlJc w:val="left"/>
      <w:pPr>
        <w:ind w:left="1004" w:hanging="360"/>
      </w:pPr>
      <w:rPr>
        <w:rFonts w:ascii="Comic Sans MS" w:hAnsi="Comic Sans MS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8FC1FF4"/>
    <w:multiLevelType w:val="hybridMultilevel"/>
    <w:tmpl w:val="24BEEB0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2020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yMDIxM7IwMDYwMzZR0lEKTi0uzszPAykwNKgFAO4eqg4tAAAA"/>
  </w:docVars>
  <w:rsids>
    <w:rsidRoot w:val="008F76DB"/>
    <w:rsid w:val="00004F55"/>
    <w:rsid w:val="00055375"/>
    <w:rsid w:val="000D4CFE"/>
    <w:rsid w:val="00157F58"/>
    <w:rsid w:val="001A141C"/>
    <w:rsid w:val="00283480"/>
    <w:rsid w:val="002A750C"/>
    <w:rsid w:val="00326EC7"/>
    <w:rsid w:val="00346AD3"/>
    <w:rsid w:val="0037099E"/>
    <w:rsid w:val="00377710"/>
    <w:rsid w:val="00401D66"/>
    <w:rsid w:val="00421BF4"/>
    <w:rsid w:val="004244AD"/>
    <w:rsid w:val="00442958"/>
    <w:rsid w:val="00493219"/>
    <w:rsid w:val="00517BD4"/>
    <w:rsid w:val="00530B12"/>
    <w:rsid w:val="00555CCD"/>
    <w:rsid w:val="00561F1B"/>
    <w:rsid w:val="006125E9"/>
    <w:rsid w:val="0062114D"/>
    <w:rsid w:val="00622C41"/>
    <w:rsid w:val="006262FD"/>
    <w:rsid w:val="00656093"/>
    <w:rsid w:val="0073607B"/>
    <w:rsid w:val="00820C7D"/>
    <w:rsid w:val="00841765"/>
    <w:rsid w:val="0089507B"/>
    <w:rsid w:val="008C3922"/>
    <w:rsid w:val="008F76DB"/>
    <w:rsid w:val="0091156D"/>
    <w:rsid w:val="00915B27"/>
    <w:rsid w:val="00973033"/>
    <w:rsid w:val="00997211"/>
    <w:rsid w:val="009979DB"/>
    <w:rsid w:val="009A1791"/>
    <w:rsid w:val="009F1898"/>
    <w:rsid w:val="00A21C1F"/>
    <w:rsid w:val="00A67D91"/>
    <w:rsid w:val="00A80F89"/>
    <w:rsid w:val="00A85C17"/>
    <w:rsid w:val="00B03699"/>
    <w:rsid w:val="00B23EEE"/>
    <w:rsid w:val="00B35EEC"/>
    <w:rsid w:val="00BC483D"/>
    <w:rsid w:val="00BC5FAC"/>
    <w:rsid w:val="00BF3C1B"/>
    <w:rsid w:val="00C02C92"/>
    <w:rsid w:val="00C1392A"/>
    <w:rsid w:val="00C65CAF"/>
    <w:rsid w:val="00C924AA"/>
    <w:rsid w:val="00CB5B34"/>
    <w:rsid w:val="00CB7DD4"/>
    <w:rsid w:val="00CC6360"/>
    <w:rsid w:val="00CF728A"/>
    <w:rsid w:val="00D35898"/>
    <w:rsid w:val="00D46638"/>
    <w:rsid w:val="00D52984"/>
    <w:rsid w:val="00D55CFF"/>
    <w:rsid w:val="00DA215A"/>
    <w:rsid w:val="00DD1745"/>
    <w:rsid w:val="00DF5574"/>
    <w:rsid w:val="00EC5350"/>
    <w:rsid w:val="00EE7EFD"/>
    <w:rsid w:val="00EF41D6"/>
    <w:rsid w:val="00EF4EBE"/>
    <w:rsid w:val="00F43151"/>
    <w:rsid w:val="00F67D75"/>
    <w:rsid w:val="00F8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6DB"/>
    <w:pPr>
      <w:tabs>
        <w:tab w:val="right" w:pos="1448"/>
      </w:tabs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39"/>
    <w:rsid w:val="0005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F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6DB"/>
    <w:pPr>
      <w:tabs>
        <w:tab w:val="right" w:pos="1448"/>
      </w:tabs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39"/>
    <w:rsid w:val="0005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Shenhar</dc:creator>
  <cp:lastModifiedBy>moshelion-lab</cp:lastModifiedBy>
  <cp:revision>3</cp:revision>
  <dcterms:created xsi:type="dcterms:W3CDTF">2020-04-23T20:39:00Z</dcterms:created>
  <dcterms:modified xsi:type="dcterms:W3CDTF">2020-04-27T05:41:00Z</dcterms:modified>
</cp:coreProperties>
</file>