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09DAF4" w14:textId="4ABA91F3" w:rsidR="0043491F" w:rsidRPr="00364D0D" w:rsidRDefault="006305D7" w:rsidP="00364D0D">
      <w:pPr>
        <w:pStyle w:val="NormalWeb"/>
        <w:widowControl/>
        <w:spacing w:before="0" w:beforeAutospacing="0" w:after="0" w:afterAutospacing="0"/>
      </w:pPr>
      <w:r w:rsidRPr="00364D0D">
        <w:rPr>
          <w:b/>
          <w:bCs/>
        </w:rPr>
        <w:t>TITLE:</w:t>
      </w:r>
      <w:r w:rsidRPr="00364D0D">
        <w:t xml:space="preserve"> </w:t>
      </w:r>
    </w:p>
    <w:p w14:paraId="0C76090E" w14:textId="53BE9156" w:rsidR="007A4DD6" w:rsidRPr="00364D0D" w:rsidRDefault="00160F89" w:rsidP="00364D0D">
      <w:pPr>
        <w:widowControl/>
        <w:rPr>
          <w:color w:val="auto"/>
        </w:rPr>
      </w:pPr>
      <w:r w:rsidRPr="00364D0D">
        <w:rPr>
          <w:color w:val="auto"/>
        </w:rPr>
        <w:t>Dissection</w:t>
      </w:r>
      <w:r w:rsidR="00364D0D" w:rsidRPr="00364D0D">
        <w:rPr>
          <w:color w:val="auto"/>
        </w:rPr>
        <w:t xml:space="preserve">, Immunohistochemistry and Mounting of Larval and Adult </w:t>
      </w:r>
      <w:r w:rsidR="0028709C" w:rsidRPr="00364D0D">
        <w:rPr>
          <w:i/>
          <w:color w:val="auto"/>
        </w:rPr>
        <w:t xml:space="preserve">Drosophila </w:t>
      </w:r>
      <w:r w:rsidR="00364D0D" w:rsidRPr="00364D0D">
        <w:rPr>
          <w:color w:val="auto"/>
        </w:rPr>
        <w:t>Brains for Optic Lobe Visualization</w:t>
      </w:r>
    </w:p>
    <w:p w14:paraId="2E300B21" w14:textId="77777777" w:rsidR="007A4DD6" w:rsidRPr="00364D0D" w:rsidRDefault="007A4DD6" w:rsidP="00364D0D">
      <w:pPr>
        <w:widowControl/>
        <w:rPr>
          <w:b/>
          <w:bCs/>
        </w:rPr>
      </w:pPr>
    </w:p>
    <w:p w14:paraId="32B171D0" w14:textId="1B8AB1A1" w:rsidR="007A4DD6" w:rsidRPr="00364D0D" w:rsidRDefault="006305D7" w:rsidP="00364D0D">
      <w:pPr>
        <w:widowControl/>
        <w:rPr>
          <w:color w:val="808080" w:themeColor="background1" w:themeShade="80"/>
        </w:rPr>
      </w:pPr>
      <w:r w:rsidRPr="00364D0D">
        <w:rPr>
          <w:b/>
          <w:bCs/>
        </w:rPr>
        <w:t>AUTHORS</w:t>
      </w:r>
      <w:r w:rsidR="000B662E" w:rsidRPr="00364D0D">
        <w:rPr>
          <w:b/>
          <w:bCs/>
        </w:rPr>
        <w:t xml:space="preserve"> </w:t>
      </w:r>
      <w:r w:rsidR="00086FF5" w:rsidRPr="00364D0D">
        <w:rPr>
          <w:b/>
          <w:bCs/>
        </w:rPr>
        <w:t xml:space="preserve">AND </w:t>
      </w:r>
      <w:r w:rsidR="000B662E" w:rsidRPr="00364D0D">
        <w:rPr>
          <w:b/>
          <w:bCs/>
        </w:rPr>
        <w:t>AFFILIATIONS</w:t>
      </w:r>
      <w:r w:rsidRPr="00364D0D">
        <w:rPr>
          <w:b/>
          <w:bCs/>
        </w:rPr>
        <w:t xml:space="preserve">: </w:t>
      </w:r>
    </w:p>
    <w:p w14:paraId="329E8234" w14:textId="37186E6D" w:rsidR="000F4D0A" w:rsidRPr="00364D0D" w:rsidRDefault="000F4D0A" w:rsidP="00364D0D">
      <w:pPr>
        <w:widowControl/>
        <w:rPr>
          <w:color w:val="auto"/>
        </w:rPr>
      </w:pPr>
      <w:r w:rsidRPr="00364D0D">
        <w:rPr>
          <w:color w:val="auto"/>
        </w:rPr>
        <w:t>Urfa Arain</w:t>
      </w:r>
      <w:r w:rsidRPr="00364D0D">
        <w:rPr>
          <w:color w:val="auto"/>
          <w:vertAlign w:val="superscript"/>
        </w:rPr>
        <w:t>1</w:t>
      </w:r>
      <w:r w:rsidR="00DC6E90" w:rsidRPr="00364D0D">
        <w:rPr>
          <w:color w:val="auto"/>
        </w:rPr>
        <w:t>,</w:t>
      </w:r>
      <w:r w:rsidR="00CA2877" w:rsidRPr="00364D0D">
        <w:rPr>
          <w:color w:val="auto"/>
        </w:rPr>
        <w:t xml:space="preserve"> </w:t>
      </w:r>
      <w:r w:rsidRPr="00364D0D">
        <w:rPr>
          <w:color w:val="auto"/>
        </w:rPr>
        <w:t>Priscilla Valentino</w:t>
      </w:r>
      <w:r w:rsidRPr="00364D0D">
        <w:rPr>
          <w:color w:val="auto"/>
          <w:vertAlign w:val="superscript"/>
        </w:rPr>
        <w:t>1</w:t>
      </w:r>
      <w:r w:rsidRPr="00364D0D">
        <w:rPr>
          <w:color w:val="auto"/>
        </w:rPr>
        <w:t xml:space="preserve">, </w:t>
      </w:r>
      <w:r w:rsidR="00E4758A" w:rsidRPr="00364D0D">
        <w:rPr>
          <w:color w:val="auto"/>
        </w:rPr>
        <w:t>Ishrat Maliha Islam</w:t>
      </w:r>
      <w:r w:rsidR="00E4758A" w:rsidRPr="00364D0D">
        <w:rPr>
          <w:color w:val="auto"/>
          <w:vertAlign w:val="superscript"/>
        </w:rPr>
        <w:t>1</w:t>
      </w:r>
      <w:r w:rsidR="00E4758A" w:rsidRPr="00364D0D">
        <w:rPr>
          <w:color w:val="auto"/>
        </w:rPr>
        <w:t>,</w:t>
      </w:r>
      <w:r w:rsidR="00E4758A" w:rsidRPr="00364D0D">
        <w:rPr>
          <w:color w:val="auto"/>
          <w:vertAlign w:val="superscript"/>
        </w:rPr>
        <w:t xml:space="preserve"> </w:t>
      </w:r>
      <w:r w:rsidRPr="00364D0D">
        <w:rPr>
          <w:color w:val="auto"/>
        </w:rPr>
        <w:t>Ted Erclik</w:t>
      </w:r>
      <w:r w:rsidRPr="00364D0D">
        <w:rPr>
          <w:color w:val="auto"/>
          <w:vertAlign w:val="superscript"/>
        </w:rPr>
        <w:t>1</w:t>
      </w:r>
      <w:r w:rsidRPr="00364D0D">
        <w:rPr>
          <w:color w:val="auto"/>
        </w:rPr>
        <w:t xml:space="preserve"> </w:t>
      </w:r>
    </w:p>
    <w:p w14:paraId="3F510DC2" w14:textId="77777777" w:rsidR="00364D0D" w:rsidRPr="00364D0D" w:rsidRDefault="00364D0D" w:rsidP="00364D0D">
      <w:pPr>
        <w:widowControl/>
        <w:rPr>
          <w:color w:val="auto"/>
        </w:rPr>
      </w:pPr>
    </w:p>
    <w:p w14:paraId="13EDA5A3" w14:textId="5BA5649B" w:rsidR="00364D0D" w:rsidRPr="00364D0D" w:rsidRDefault="00364D0D" w:rsidP="00364D0D">
      <w:pPr>
        <w:widowControl/>
        <w:rPr>
          <w:color w:val="auto"/>
        </w:rPr>
      </w:pPr>
      <w:r w:rsidRPr="00364D0D">
        <w:rPr>
          <w:color w:val="auto"/>
          <w:vertAlign w:val="superscript"/>
        </w:rPr>
        <w:t>1</w:t>
      </w:r>
      <w:r w:rsidRPr="00364D0D">
        <w:rPr>
          <w:color w:val="auto"/>
        </w:rPr>
        <w:t>Departments of Biology and Cell &amp; Systems Biology, University of Toronto – Mississauga,</w:t>
      </w:r>
      <w:r w:rsidR="0025407E">
        <w:rPr>
          <w:color w:val="auto"/>
        </w:rPr>
        <w:t xml:space="preserve"> </w:t>
      </w:r>
    </w:p>
    <w:p w14:paraId="1EF81C08" w14:textId="77777777" w:rsidR="00364D0D" w:rsidRPr="00364D0D" w:rsidRDefault="00364D0D" w:rsidP="00364D0D">
      <w:pPr>
        <w:widowControl/>
        <w:rPr>
          <w:color w:val="auto"/>
        </w:rPr>
      </w:pPr>
      <w:r w:rsidRPr="00364D0D">
        <w:rPr>
          <w:color w:val="auto"/>
        </w:rPr>
        <w:t xml:space="preserve"> Mississauga, Canada</w:t>
      </w:r>
    </w:p>
    <w:p w14:paraId="1265DB0E" w14:textId="77777777" w:rsidR="00364D0D" w:rsidRPr="00364D0D" w:rsidRDefault="00364D0D" w:rsidP="00364D0D">
      <w:pPr>
        <w:widowControl/>
        <w:rPr>
          <w:b/>
          <w:bCs/>
          <w:color w:val="auto"/>
        </w:rPr>
      </w:pPr>
    </w:p>
    <w:p w14:paraId="5273D7A2" w14:textId="500CB418" w:rsidR="000F4D0A" w:rsidRPr="00364D0D" w:rsidRDefault="00364D0D" w:rsidP="00364D0D">
      <w:pPr>
        <w:widowControl/>
        <w:rPr>
          <w:color w:val="auto"/>
        </w:rPr>
      </w:pPr>
      <w:r w:rsidRPr="00364D0D">
        <w:rPr>
          <w:b/>
          <w:bCs/>
          <w:color w:val="auto"/>
        </w:rPr>
        <w:t>Email Addresses of Co-Authors:</w:t>
      </w:r>
    </w:p>
    <w:p w14:paraId="37591CF0" w14:textId="77777777" w:rsidR="00364D0D" w:rsidRPr="00364D0D" w:rsidRDefault="009665C2" w:rsidP="00364D0D">
      <w:pPr>
        <w:widowControl/>
        <w:rPr>
          <w:color w:val="auto"/>
        </w:rPr>
      </w:pPr>
      <w:hyperlink r:id="rId8" w:history="1">
        <w:r w:rsidR="00C570A3" w:rsidRPr="00364D0D">
          <w:rPr>
            <w:rStyle w:val="Hyperlink"/>
          </w:rPr>
          <w:t>urfa.arain@mail.utoronto.ca</w:t>
        </w:r>
      </w:hyperlink>
    </w:p>
    <w:p w14:paraId="130302AD" w14:textId="77777777" w:rsidR="00364D0D" w:rsidRPr="00364D0D" w:rsidRDefault="009665C2" w:rsidP="00364D0D">
      <w:pPr>
        <w:widowControl/>
        <w:rPr>
          <w:color w:val="auto"/>
        </w:rPr>
      </w:pPr>
      <w:hyperlink r:id="rId9" w:history="1">
        <w:r w:rsidR="00C570A3" w:rsidRPr="00364D0D">
          <w:rPr>
            <w:rStyle w:val="Hyperlink"/>
          </w:rPr>
          <w:t>priscilla.valentino@mail.utoronto.ca</w:t>
        </w:r>
      </w:hyperlink>
    </w:p>
    <w:p w14:paraId="4DB01B1F" w14:textId="77777777" w:rsidR="00364D0D" w:rsidRPr="00364D0D" w:rsidRDefault="009665C2" w:rsidP="00364D0D">
      <w:pPr>
        <w:widowControl/>
        <w:rPr>
          <w:color w:val="auto"/>
        </w:rPr>
      </w:pPr>
      <w:hyperlink r:id="rId10" w:history="1">
        <w:r w:rsidR="00C570A3" w:rsidRPr="00364D0D">
          <w:rPr>
            <w:rStyle w:val="Hyperlink"/>
          </w:rPr>
          <w:t>ishrat.islam@mail.utoronto.ca</w:t>
        </w:r>
      </w:hyperlink>
    </w:p>
    <w:p w14:paraId="79FA0493" w14:textId="07D29335" w:rsidR="006720EF" w:rsidRPr="00364D0D" w:rsidRDefault="006720EF" w:rsidP="00364D0D">
      <w:pPr>
        <w:widowControl/>
        <w:rPr>
          <w:color w:val="auto"/>
        </w:rPr>
      </w:pPr>
    </w:p>
    <w:p w14:paraId="60FCB589" w14:textId="35375A39" w:rsidR="00D04A95" w:rsidRPr="00364D0D" w:rsidRDefault="00364D0D" w:rsidP="00364D0D">
      <w:pPr>
        <w:widowControl/>
        <w:rPr>
          <w:b/>
          <w:color w:val="808080" w:themeColor="background1" w:themeShade="80"/>
        </w:rPr>
      </w:pPr>
      <w:r w:rsidRPr="00364D0D">
        <w:rPr>
          <w:b/>
          <w:color w:val="auto"/>
        </w:rPr>
        <w:t>Corresponding Author:</w:t>
      </w:r>
    </w:p>
    <w:p w14:paraId="278D08E9" w14:textId="19199BA3" w:rsidR="00364D0D" w:rsidRPr="00364D0D" w:rsidRDefault="00364D0D" w:rsidP="00364D0D">
      <w:pPr>
        <w:widowControl/>
      </w:pPr>
      <w:r w:rsidRPr="00364D0D">
        <w:rPr>
          <w:color w:val="auto"/>
        </w:rPr>
        <w:t xml:space="preserve">Ted </w:t>
      </w:r>
      <w:proofErr w:type="spellStart"/>
      <w:r w:rsidRPr="00364D0D">
        <w:rPr>
          <w:color w:val="auto"/>
        </w:rPr>
        <w:t>Erclik</w:t>
      </w:r>
      <w:proofErr w:type="spellEnd"/>
      <w:r w:rsidRPr="00364D0D">
        <w:rPr>
          <w:color w:val="auto"/>
        </w:rPr>
        <w:t xml:space="preserve"> (</w:t>
      </w:r>
      <w:hyperlink r:id="rId11" w:history="1">
        <w:r w:rsidRPr="00364D0D">
          <w:rPr>
            <w:rStyle w:val="Hyperlink"/>
          </w:rPr>
          <w:t>ted.erclik@utoronto.ca</w:t>
        </w:r>
      </w:hyperlink>
      <w:r w:rsidRPr="00364D0D">
        <w:t>)</w:t>
      </w:r>
    </w:p>
    <w:p w14:paraId="06747DEE" w14:textId="77777777" w:rsidR="00364D0D" w:rsidRPr="00364D0D" w:rsidRDefault="00364D0D" w:rsidP="00364D0D">
      <w:pPr>
        <w:widowControl/>
        <w:rPr>
          <w:bCs/>
          <w:color w:val="808080" w:themeColor="background1" w:themeShade="80"/>
        </w:rPr>
      </w:pPr>
    </w:p>
    <w:p w14:paraId="70BEED06" w14:textId="552E6719" w:rsidR="001969D0" w:rsidRPr="00364D0D" w:rsidRDefault="006305D7" w:rsidP="00364D0D">
      <w:pPr>
        <w:pStyle w:val="NormalWeb"/>
        <w:widowControl/>
        <w:spacing w:before="0" w:beforeAutospacing="0" w:after="0" w:afterAutospacing="0"/>
        <w:rPr>
          <w:color w:val="808080"/>
        </w:rPr>
      </w:pPr>
      <w:r w:rsidRPr="00364D0D">
        <w:rPr>
          <w:b/>
          <w:bCs/>
        </w:rPr>
        <w:t>KEYWORDS:</w:t>
      </w:r>
      <w:r w:rsidRPr="00364D0D">
        <w:t xml:space="preserve"> </w:t>
      </w:r>
    </w:p>
    <w:p w14:paraId="67ACA2EC" w14:textId="2D91EAD0" w:rsidR="001969D0" w:rsidRPr="00364D0D" w:rsidRDefault="00616464" w:rsidP="00364D0D">
      <w:pPr>
        <w:pStyle w:val="NormalWeb"/>
        <w:widowControl/>
        <w:spacing w:before="0" w:beforeAutospacing="0" w:after="0" w:afterAutospacing="0"/>
      </w:pPr>
      <w:r w:rsidRPr="00364D0D">
        <w:rPr>
          <w:i/>
        </w:rPr>
        <w:t>Drosophila</w:t>
      </w:r>
      <w:r w:rsidRPr="00364D0D">
        <w:t>, o</w:t>
      </w:r>
      <w:r w:rsidR="001969D0" w:rsidRPr="00364D0D">
        <w:t xml:space="preserve">ptic lobe, </w:t>
      </w:r>
      <w:r w:rsidR="0014767A" w:rsidRPr="00364D0D">
        <w:t xml:space="preserve">brain, </w:t>
      </w:r>
      <w:r w:rsidR="001969D0" w:rsidRPr="00364D0D">
        <w:t xml:space="preserve">medulla, lamina, </w:t>
      </w:r>
      <w:proofErr w:type="spellStart"/>
      <w:r w:rsidR="001969D0" w:rsidRPr="00364D0D">
        <w:t>lobula</w:t>
      </w:r>
      <w:proofErr w:type="spellEnd"/>
      <w:r w:rsidR="001969D0" w:rsidRPr="00364D0D">
        <w:t xml:space="preserve">, IPC, OPC, neuroblasts, neurons </w:t>
      </w:r>
    </w:p>
    <w:p w14:paraId="3850BB0E" w14:textId="2C1B82BB" w:rsidR="001969D0" w:rsidRPr="00364D0D" w:rsidRDefault="001969D0" w:rsidP="00364D0D">
      <w:pPr>
        <w:pStyle w:val="NormalWeb"/>
        <w:widowControl/>
        <w:spacing w:before="0" w:beforeAutospacing="0" w:after="0" w:afterAutospacing="0"/>
      </w:pPr>
    </w:p>
    <w:p w14:paraId="5711BD39" w14:textId="2037F093" w:rsidR="001B58C4" w:rsidRPr="00364D0D" w:rsidRDefault="00086FF5" w:rsidP="00364D0D">
      <w:pPr>
        <w:widowControl/>
        <w:rPr>
          <w:color w:val="808080"/>
        </w:rPr>
      </w:pPr>
      <w:r w:rsidRPr="00364D0D">
        <w:rPr>
          <w:b/>
          <w:bCs/>
        </w:rPr>
        <w:t>SUMMARY</w:t>
      </w:r>
      <w:r w:rsidR="006305D7" w:rsidRPr="00364D0D">
        <w:rPr>
          <w:b/>
          <w:bCs/>
        </w:rPr>
        <w:t>:</w:t>
      </w:r>
      <w:r w:rsidR="006305D7" w:rsidRPr="00364D0D">
        <w:t xml:space="preserve"> </w:t>
      </w:r>
    </w:p>
    <w:p w14:paraId="32798D51" w14:textId="60DC426C" w:rsidR="007A4DD6" w:rsidRPr="00364D0D" w:rsidRDefault="001B58C4" w:rsidP="00364D0D">
      <w:pPr>
        <w:widowControl/>
        <w:rPr>
          <w:color w:val="auto"/>
        </w:rPr>
      </w:pPr>
      <w:r w:rsidRPr="00364D0D">
        <w:rPr>
          <w:color w:val="auto"/>
        </w:rPr>
        <w:t xml:space="preserve">This protocol describes three </w:t>
      </w:r>
      <w:r w:rsidR="0014767A" w:rsidRPr="00364D0D">
        <w:rPr>
          <w:color w:val="auto"/>
        </w:rPr>
        <w:t xml:space="preserve">steps </w:t>
      </w:r>
      <w:r w:rsidRPr="00364D0D">
        <w:rPr>
          <w:color w:val="auto"/>
        </w:rPr>
        <w:t xml:space="preserve">to prepare larval and adult </w:t>
      </w:r>
      <w:r w:rsidRPr="00364D0D">
        <w:rPr>
          <w:i/>
          <w:color w:val="auto"/>
        </w:rPr>
        <w:t xml:space="preserve">Drosophila </w:t>
      </w:r>
      <w:r w:rsidRPr="00364D0D">
        <w:rPr>
          <w:color w:val="auto"/>
        </w:rPr>
        <w:t xml:space="preserve">optic lobes for imaging: 1) </w:t>
      </w:r>
      <w:r w:rsidR="0014767A" w:rsidRPr="00364D0D">
        <w:rPr>
          <w:color w:val="auto"/>
        </w:rPr>
        <w:t>brain</w:t>
      </w:r>
      <w:r w:rsidRPr="00364D0D">
        <w:rPr>
          <w:color w:val="auto"/>
        </w:rPr>
        <w:t xml:space="preserve"> dissection</w:t>
      </w:r>
      <w:r w:rsidR="00A93460" w:rsidRPr="00364D0D">
        <w:rPr>
          <w:color w:val="auto"/>
        </w:rPr>
        <w:t>s</w:t>
      </w:r>
      <w:r w:rsidR="00E74C37" w:rsidRPr="00364D0D">
        <w:rPr>
          <w:color w:val="auto"/>
        </w:rPr>
        <w:t>,</w:t>
      </w:r>
      <w:r w:rsidRPr="00364D0D">
        <w:rPr>
          <w:color w:val="auto"/>
        </w:rPr>
        <w:t xml:space="preserve"> 2) immunohistochemistry </w:t>
      </w:r>
      <w:r w:rsidR="00E74C37" w:rsidRPr="00364D0D">
        <w:rPr>
          <w:color w:val="auto"/>
        </w:rPr>
        <w:t xml:space="preserve">and </w:t>
      </w:r>
      <w:r w:rsidRPr="00364D0D">
        <w:rPr>
          <w:color w:val="auto"/>
        </w:rPr>
        <w:t>3) mounting</w:t>
      </w:r>
      <w:r w:rsidR="00A74A8D" w:rsidRPr="00364D0D">
        <w:rPr>
          <w:color w:val="auto"/>
        </w:rPr>
        <w:t>.</w:t>
      </w:r>
      <w:r w:rsidR="002003C1" w:rsidRPr="00364D0D">
        <w:rPr>
          <w:color w:val="auto"/>
        </w:rPr>
        <w:t xml:space="preserve"> </w:t>
      </w:r>
      <w:r w:rsidR="00791D8C" w:rsidRPr="00364D0D">
        <w:rPr>
          <w:color w:val="auto"/>
        </w:rPr>
        <w:t>E</w:t>
      </w:r>
      <w:r w:rsidR="006535BC" w:rsidRPr="00364D0D">
        <w:rPr>
          <w:color w:val="auto"/>
        </w:rPr>
        <w:t>mphasis is placed on step 3</w:t>
      </w:r>
      <w:r w:rsidR="00995C7B" w:rsidRPr="00364D0D">
        <w:rPr>
          <w:color w:val="auto"/>
        </w:rPr>
        <w:t xml:space="preserve">, </w:t>
      </w:r>
      <w:r w:rsidR="00A93460" w:rsidRPr="00364D0D">
        <w:rPr>
          <w:color w:val="auto"/>
        </w:rPr>
        <w:t>as distinct</w:t>
      </w:r>
      <w:r w:rsidR="0014767A" w:rsidRPr="00364D0D">
        <w:rPr>
          <w:color w:val="auto"/>
        </w:rPr>
        <w:t xml:space="preserve"> mounting orientations are required to visualize specific optic lobe structures. </w:t>
      </w:r>
    </w:p>
    <w:p w14:paraId="761028D6" w14:textId="77777777" w:rsidR="006305D7" w:rsidRPr="00364D0D" w:rsidRDefault="006305D7" w:rsidP="00364D0D">
      <w:pPr>
        <w:widowControl/>
      </w:pPr>
    </w:p>
    <w:p w14:paraId="69D456B9" w14:textId="64DE40F6" w:rsidR="007A4DD6" w:rsidRPr="00364D0D" w:rsidRDefault="006305D7" w:rsidP="00364D0D">
      <w:pPr>
        <w:widowControl/>
        <w:rPr>
          <w:color w:val="808080"/>
        </w:rPr>
      </w:pPr>
      <w:r w:rsidRPr="00364D0D">
        <w:rPr>
          <w:b/>
          <w:bCs/>
        </w:rPr>
        <w:t>ABSTRACT:</w:t>
      </w:r>
      <w:r w:rsidRPr="00364D0D">
        <w:t xml:space="preserve"> </w:t>
      </w:r>
    </w:p>
    <w:p w14:paraId="42036848" w14:textId="58E94ADB" w:rsidR="00837688" w:rsidRPr="00364D0D" w:rsidRDefault="00837688" w:rsidP="00364D0D">
      <w:pPr>
        <w:widowControl/>
        <w:rPr>
          <w:color w:val="000000" w:themeColor="text1"/>
        </w:rPr>
      </w:pPr>
      <w:r w:rsidRPr="00364D0D">
        <w:rPr>
          <w:color w:val="000000" w:themeColor="text1"/>
        </w:rPr>
        <w:t xml:space="preserve">The </w:t>
      </w:r>
      <w:r w:rsidRPr="00364D0D">
        <w:rPr>
          <w:i/>
          <w:color w:val="000000" w:themeColor="text1"/>
        </w:rPr>
        <w:t>Drosophila</w:t>
      </w:r>
      <w:r w:rsidRPr="00364D0D">
        <w:rPr>
          <w:color w:val="000000" w:themeColor="text1"/>
        </w:rPr>
        <w:t xml:space="preserve"> </w:t>
      </w:r>
      <w:r w:rsidR="00C11877" w:rsidRPr="00364D0D">
        <w:rPr>
          <w:color w:val="000000" w:themeColor="text1"/>
        </w:rPr>
        <w:t>optic lobe</w:t>
      </w:r>
      <w:r w:rsidR="00AD1A10" w:rsidRPr="00364D0D">
        <w:rPr>
          <w:color w:val="000000" w:themeColor="text1"/>
        </w:rPr>
        <w:t xml:space="preserve">, comprised of </w:t>
      </w:r>
      <w:r w:rsidR="00097914" w:rsidRPr="00364D0D">
        <w:rPr>
          <w:color w:val="000000" w:themeColor="text1"/>
        </w:rPr>
        <w:t>four</w:t>
      </w:r>
      <w:r w:rsidR="00AD1A10" w:rsidRPr="00364D0D">
        <w:rPr>
          <w:color w:val="000000" w:themeColor="text1"/>
        </w:rPr>
        <w:t xml:space="preserve"> neuropils: the lamina, medulla</w:t>
      </w:r>
      <w:r w:rsidR="00097914" w:rsidRPr="00364D0D">
        <w:rPr>
          <w:color w:val="000000" w:themeColor="text1"/>
        </w:rPr>
        <w:t>,</w:t>
      </w:r>
      <w:r w:rsidR="00AD1A10" w:rsidRPr="00364D0D">
        <w:rPr>
          <w:color w:val="000000" w:themeColor="text1"/>
        </w:rPr>
        <w:t xml:space="preserve"> </w:t>
      </w:r>
      <w:proofErr w:type="spellStart"/>
      <w:r w:rsidR="00097914" w:rsidRPr="00364D0D">
        <w:rPr>
          <w:color w:val="000000" w:themeColor="text1"/>
        </w:rPr>
        <w:t>lobula</w:t>
      </w:r>
      <w:proofErr w:type="spellEnd"/>
      <w:r w:rsidR="00097914" w:rsidRPr="00364D0D">
        <w:rPr>
          <w:color w:val="000000" w:themeColor="text1"/>
        </w:rPr>
        <w:t xml:space="preserve"> and </w:t>
      </w:r>
      <w:proofErr w:type="spellStart"/>
      <w:r w:rsidR="00097914" w:rsidRPr="00364D0D">
        <w:rPr>
          <w:color w:val="000000" w:themeColor="text1"/>
        </w:rPr>
        <w:t>lobula</w:t>
      </w:r>
      <w:proofErr w:type="spellEnd"/>
      <w:r w:rsidR="00097914" w:rsidRPr="00364D0D">
        <w:rPr>
          <w:color w:val="000000" w:themeColor="text1"/>
        </w:rPr>
        <w:t xml:space="preserve"> plate</w:t>
      </w:r>
      <w:r w:rsidR="00AD1A10" w:rsidRPr="00364D0D">
        <w:rPr>
          <w:color w:val="000000" w:themeColor="text1"/>
        </w:rPr>
        <w:t>,</w:t>
      </w:r>
      <w:r w:rsidRPr="00364D0D">
        <w:rPr>
          <w:color w:val="000000" w:themeColor="text1"/>
        </w:rPr>
        <w:t xml:space="preserve"> is an excellent model </w:t>
      </w:r>
      <w:r w:rsidR="00007E55" w:rsidRPr="00364D0D">
        <w:rPr>
          <w:color w:val="000000" w:themeColor="text1"/>
        </w:rPr>
        <w:t xml:space="preserve">system </w:t>
      </w:r>
      <w:r w:rsidRPr="00364D0D">
        <w:rPr>
          <w:color w:val="000000" w:themeColor="text1"/>
        </w:rPr>
        <w:t xml:space="preserve">for exploring </w:t>
      </w:r>
      <w:r w:rsidR="00ED3A87" w:rsidRPr="00364D0D">
        <w:rPr>
          <w:color w:val="000000" w:themeColor="text1"/>
        </w:rPr>
        <w:t xml:space="preserve">the developmental mechanisms that generate </w:t>
      </w:r>
      <w:r w:rsidRPr="00364D0D">
        <w:rPr>
          <w:color w:val="000000" w:themeColor="text1"/>
        </w:rPr>
        <w:t xml:space="preserve">neural diversity and </w:t>
      </w:r>
      <w:r w:rsidR="00D571E7" w:rsidRPr="00364D0D">
        <w:rPr>
          <w:color w:val="000000" w:themeColor="text1"/>
        </w:rPr>
        <w:t xml:space="preserve">drive </w:t>
      </w:r>
      <w:r w:rsidRPr="00364D0D">
        <w:rPr>
          <w:color w:val="000000" w:themeColor="text1"/>
        </w:rPr>
        <w:t xml:space="preserve">circuit assembly. </w:t>
      </w:r>
      <w:r w:rsidR="00AD1A10" w:rsidRPr="00364D0D">
        <w:rPr>
          <w:color w:val="000000" w:themeColor="text1"/>
        </w:rPr>
        <w:t xml:space="preserve">Given its complex three-dimensional organization, analysis of the optic lobe requires that one understand how its </w:t>
      </w:r>
      <w:r w:rsidR="0020476F" w:rsidRPr="00364D0D">
        <w:rPr>
          <w:color w:val="000000" w:themeColor="text1"/>
        </w:rPr>
        <w:t xml:space="preserve">adult </w:t>
      </w:r>
      <w:r w:rsidR="00AD1A10" w:rsidRPr="00364D0D">
        <w:rPr>
          <w:color w:val="000000" w:themeColor="text1"/>
        </w:rPr>
        <w:t xml:space="preserve">neuropils </w:t>
      </w:r>
      <w:r w:rsidR="00097914" w:rsidRPr="00364D0D">
        <w:rPr>
          <w:color w:val="000000" w:themeColor="text1"/>
        </w:rPr>
        <w:t xml:space="preserve">and larval progenitors </w:t>
      </w:r>
      <w:r w:rsidR="00AD1A10" w:rsidRPr="00364D0D">
        <w:rPr>
          <w:color w:val="000000" w:themeColor="text1"/>
        </w:rPr>
        <w:t xml:space="preserve">are positioned relative to each other and the central brain. </w:t>
      </w:r>
      <w:r w:rsidR="00D571E7" w:rsidRPr="00364D0D">
        <w:rPr>
          <w:color w:val="000000" w:themeColor="text1"/>
        </w:rPr>
        <w:t>Here, we describe a protocol for the dissection, immunostaining and mounting of larval and adult brains for optic lobe imaging. S</w:t>
      </w:r>
      <w:r w:rsidR="00DF5703" w:rsidRPr="00364D0D">
        <w:rPr>
          <w:color w:val="000000" w:themeColor="text1"/>
        </w:rPr>
        <w:t xml:space="preserve">pecial </w:t>
      </w:r>
      <w:r w:rsidR="00DA4653" w:rsidRPr="00364D0D">
        <w:rPr>
          <w:color w:val="000000" w:themeColor="text1"/>
        </w:rPr>
        <w:t xml:space="preserve">emphasis is placed on the </w:t>
      </w:r>
      <w:r w:rsidR="00297201" w:rsidRPr="00364D0D">
        <w:rPr>
          <w:color w:val="000000" w:themeColor="text1"/>
        </w:rPr>
        <w:t xml:space="preserve">relationship between </w:t>
      </w:r>
      <w:r w:rsidR="00DA4653" w:rsidRPr="00364D0D">
        <w:rPr>
          <w:color w:val="000000" w:themeColor="text1"/>
        </w:rPr>
        <w:t xml:space="preserve">mounting </w:t>
      </w:r>
      <w:r w:rsidR="00297201" w:rsidRPr="00364D0D">
        <w:rPr>
          <w:color w:val="000000" w:themeColor="text1"/>
        </w:rPr>
        <w:t xml:space="preserve">orientation and the </w:t>
      </w:r>
      <w:r w:rsidR="00A93460" w:rsidRPr="00364D0D">
        <w:rPr>
          <w:color w:val="000000" w:themeColor="text1"/>
        </w:rPr>
        <w:t>spatial organization of the optic lobe</w:t>
      </w:r>
      <w:r w:rsidR="00BD343F" w:rsidRPr="00364D0D">
        <w:rPr>
          <w:color w:val="000000" w:themeColor="text1"/>
        </w:rPr>
        <w:t xml:space="preserve">. </w:t>
      </w:r>
      <w:r w:rsidR="00DA4653" w:rsidRPr="00364D0D">
        <w:rPr>
          <w:color w:val="000000" w:themeColor="text1"/>
        </w:rPr>
        <w:t xml:space="preserve">We describe three mounting strategies in the larva </w:t>
      </w:r>
      <w:r w:rsidR="00A77731" w:rsidRPr="00364D0D">
        <w:rPr>
          <w:color w:val="000000" w:themeColor="text1"/>
        </w:rPr>
        <w:t xml:space="preserve">(anterior, posterior and lateral) </w:t>
      </w:r>
      <w:r w:rsidR="00DA4653" w:rsidRPr="00364D0D">
        <w:rPr>
          <w:color w:val="000000" w:themeColor="text1"/>
        </w:rPr>
        <w:t>and three in the adult</w:t>
      </w:r>
      <w:r w:rsidR="00A77731" w:rsidRPr="00364D0D">
        <w:rPr>
          <w:color w:val="000000" w:themeColor="text1"/>
        </w:rPr>
        <w:t xml:space="preserve"> (anterior, posterior and horizontal)</w:t>
      </w:r>
      <w:r w:rsidR="00DA4653" w:rsidRPr="00364D0D">
        <w:rPr>
          <w:color w:val="000000" w:themeColor="text1"/>
        </w:rPr>
        <w:t xml:space="preserve">, each of which provide </w:t>
      </w:r>
      <w:r w:rsidR="00AD1A10" w:rsidRPr="00364D0D">
        <w:rPr>
          <w:color w:val="000000" w:themeColor="text1"/>
        </w:rPr>
        <w:t xml:space="preserve">an ideal imaging angle for </w:t>
      </w:r>
      <w:r w:rsidR="00DA4653" w:rsidRPr="00364D0D">
        <w:rPr>
          <w:color w:val="000000" w:themeColor="text1"/>
        </w:rPr>
        <w:t xml:space="preserve">a </w:t>
      </w:r>
      <w:r w:rsidR="00F03ACF" w:rsidRPr="00364D0D">
        <w:rPr>
          <w:color w:val="000000" w:themeColor="text1"/>
        </w:rPr>
        <w:t>distinct</w:t>
      </w:r>
      <w:r w:rsidR="00AD1A10" w:rsidRPr="00364D0D">
        <w:rPr>
          <w:color w:val="000000" w:themeColor="text1"/>
        </w:rPr>
        <w:t xml:space="preserve"> optic lobe structure</w:t>
      </w:r>
      <w:r w:rsidR="00DA4653" w:rsidRPr="00364D0D">
        <w:rPr>
          <w:color w:val="000000" w:themeColor="text1"/>
        </w:rPr>
        <w:t>.</w:t>
      </w:r>
      <w:r w:rsidR="00AD1A10" w:rsidRPr="00364D0D">
        <w:rPr>
          <w:color w:val="000000" w:themeColor="text1"/>
        </w:rPr>
        <w:t xml:space="preserve"> </w:t>
      </w:r>
    </w:p>
    <w:p w14:paraId="4C7D5FD5" w14:textId="77777777" w:rsidR="006305D7" w:rsidRPr="00364D0D" w:rsidRDefault="006305D7" w:rsidP="00364D0D">
      <w:pPr>
        <w:widowControl/>
      </w:pPr>
    </w:p>
    <w:p w14:paraId="00D25F73" w14:textId="24D94C25" w:rsidR="006305D7" w:rsidRPr="00364D0D" w:rsidRDefault="006305D7" w:rsidP="00364D0D">
      <w:pPr>
        <w:widowControl/>
        <w:rPr>
          <w:color w:val="808080"/>
        </w:rPr>
      </w:pPr>
      <w:r w:rsidRPr="00364D0D">
        <w:rPr>
          <w:b/>
        </w:rPr>
        <w:t>INTRODUCTION</w:t>
      </w:r>
      <w:r w:rsidRPr="00364D0D">
        <w:rPr>
          <w:b/>
          <w:bCs/>
        </w:rPr>
        <w:t>:</w:t>
      </w:r>
    </w:p>
    <w:p w14:paraId="0BE3F495" w14:textId="015B233F" w:rsidR="00A3454A" w:rsidRPr="00364D0D" w:rsidRDefault="006E22EF" w:rsidP="00364D0D">
      <w:pPr>
        <w:widowControl/>
        <w:rPr>
          <w:lang w:val="en-CA"/>
        </w:rPr>
      </w:pPr>
      <w:r w:rsidRPr="00364D0D">
        <w:rPr>
          <w:lang w:val="en-CA"/>
        </w:rPr>
        <w:t xml:space="preserve">The </w:t>
      </w:r>
      <w:r w:rsidRPr="00364D0D">
        <w:rPr>
          <w:i/>
          <w:lang w:val="en-CA"/>
        </w:rPr>
        <w:t>Drosophila</w:t>
      </w:r>
      <w:r w:rsidRPr="00364D0D">
        <w:rPr>
          <w:lang w:val="en-CA"/>
        </w:rPr>
        <w:t xml:space="preserve"> visual system</w:t>
      </w:r>
      <w:r w:rsidR="00611381" w:rsidRPr="00364D0D">
        <w:rPr>
          <w:lang w:val="en-CA"/>
        </w:rPr>
        <w:t>, comprised of the compound eye and underlying optic lobe, has been</w:t>
      </w:r>
      <w:r w:rsidRPr="00364D0D">
        <w:rPr>
          <w:lang w:val="en-CA"/>
        </w:rPr>
        <w:t xml:space="preserve"> an excellent model for </w:t>
      </w:r>
      <w:r w:rsidR="00611381" w:rsidRPr="00364D0D">
        <w:rPr>
          <w:lang w:val="en-CA"/>
        </w:rPr>
        <w:t>the study of neural circuit development</w:t>
      </w:r>
      <w:r w:rsidR="00AC48A8" w:rsidRPr="00364D0D">
        <w:rPr>
          <w:lang w:val="en-CA"/>
        </w:rPr>
        <w:t xml:space="preserve"> and function</w:t>
      </w:r>
      <w:r w:rsidR="00611381" w:rsidRPr="00364D0D">
        <w:rPr>
          <w:lang w:val="en-CA"/>
        </w:rPr>
        <w:t>. In recent years, the optic lobe in particular has emerged as a powerful system in which to study neurodevelopmental processes such as neurogenesis and circuit wiring</w:t>
      </w:r>
      <w:r w:rsidR="00A905AB" w:rsidRPr="00364D0D">
        <w:rPr>
          <w:lang w:val="en-CA"/>
        </w:rPr>
        <w:fldChar w:fldCharType="begin" w:fldLock="1"/>
      </w:r>
      <w:r w:rsidR="005872A8" w:rsidRPr="00364D0D">
        <w:rPr>
          <w:lang w:val="en-CA"/>
        </w:rPr>
        <w:instrText>ADDIN CSL_CITATION {"citationItems":[{"id":"ITEM-1","itemData":{"abstract":"Golgi studies of the neurons in the optic lobes of Drosophila melanogaster reveal a large number of neuro-nal cell types. These can be classified as either columnar or tangential. Columnar elements establish the retinotopic maps of the lamina, medulla, and lobula-complex neu-ropiles. They are classified according to the position of their cell bodies, the number, width, and level of their arboriza-tions, and their projection areas. Tangential elements are oriented perpendicularly to the columns. The arborizations of different tangential neurons are restricted to different layers of the optic neuropiles, within such layers their den-dritic fields may span the entire retinotopic field or only part of it. The abundance of cell types inside each of the columnar units of the optic lobe is discussed with regard to its possible functional significance. By means of their stratified arborizations the columnar neurons form what appear to be multiple sets of retinotopically organized parallel information processing networks. It is suggested that these parallel networks filter different kinds of visual information and thus represent structurally separated functional subunits of the optic lobe. Such a parallel organization of visual functions increases the sites for function-specific gene actions and may explain the behavioral phenotypes of recently isolated structural mutants of the optic lobe.","author":[{"dropping-particle":"","family":"Fischbach","given":"K.-F","non-dropping-particle":"","parse-names":false,"suffix":""},{"dropping-particle":"","family":"Dittrich","given":"A P M","non-dropping-particle":"","parse-names":false,"suffix":""}],"id":"ITEM-1","issued":{"date-parts":[["0"]]},"title":"Cell Tissue Res (1989) 258:441M75 The optic lobe of Drosophila melanogaster. I. A Golgi analysis of wild-type structure","type":"report"},"uris":["http://www.mendeley.com/documents/?uuid=cfba8fbd-e78b-333e-8339-3af2b2b4cc4d"]},{"id":"ITEM-2","itemData":{"DOI":"10.1007/BF00377393","ISSN":"0930035X","abstract":"The larval and early pupal development of the optic lobes in Drosophila is described qualitatively and quantitatively using [3H]thymidine autoradiography on 2-μm plastic sections. The optic lobes develop from 30-40 precursor cells present in each hemisphere of the freshly hatched larva. During the first and second larval instars, these cells develop to neuroblasts arranged in two epithelial optic anlagen. In the third larval instar and in the early pupa these neuroblasts generate the cells of the imaginal optic lobes at discrete proliferation zones, which can be correlated with individual visual neuropils. The different neuropils as well as the repetitive elements of each neuropil are generated in a defined temporal sequence. Cells of the medulla are the first to become postmitotic with the onset of the third larval instar, followed by cells of the lobula complex and finally of the lamina at about the middle of the third instar. The elements of each neuropil connected to the most posterior part of the retina are generated first, elements corresponding to the most anterior retina are generated last. The proliferation pattern of neuroblasts into ganglion mother cells and ganglion cells is likely to include equal as well as unequal divisions of neuroblasts, followed by one or two generations of ganglion mother cells. For the lamina the proliferation pattern and its temporal coordination with the differentiation of the retina are shown. © 1990 Springer-Verlag.","author":[{"dropping-particle":"","family":"Hofbauer","given":"Alois","non-dropping-particle":"","parse-names":false,"suffix":""},{"dropping-particle":"","family":"Campos-Ortega","given":"José A.","non-dropping-particle":"","parse-names":false,"suffix":""}],"container-title":"Roux's Archives of Developmental Biology","id":"ITEM-2","issue":"5","issued":{"date-parts":[["1990","2"]]},"page":"264-274","publisher":"Springer-Verlag","title":"Proliferation pattern and early differentiation of the optic lobes in Drosophila melanogaster","type":"article-journal","volume":"198"},"uris":["http://www.mendeley.com/documents/?uuid=bf0ca0bc-6407-31e2-9ae8-8ed03fbf5ffe"]},{"id":"ITEM-3","itemData":{"DOI":"10.1016/j.neuron.2010.01.018","ISSN":"08966273","PMID":"20399726","abstract":"A century ago, Cajal noted striking similarities between the neural circuits that underlie vision in vertebrates and flies. Over the past few decades, structural and functional studies have provided strong support for Cajal's view. In parallel, genetic studies have revealed some common molecular mechanisms controlling development of vertebrate and fly visual systems and suggested that they share a common evolutionary origin. Here, we review these shared features, focusing on the first several layers-retina, optic tectum (superior colliculus), and lateral geniculate nucleus in vertebrates; and retina, lamina, and medulla in fly. We argue that vertebrate and fly visual circuits utilize common design principles and that taking advantage of this phylogenetic conservation will speed progress in elucidating both functional strategies and developmental mechanisms, as has already occurred in other areas of neurobiology ranging from electrical signaling and synaptic plasticity to neurogenesis and axon guidance. © 2010 Elsevier Inc.","author":[{"dropping-particle":"","family":"Sanes","given":"Joshua R.","non-dropping-particle":"","parse-names":false,"suffix":""},{"dropping-particle":"","family":"Zipursky","given":"S. Lawrence","non-dropping-particle":"","parse-names":false,"suffix":""}],"container-title":"Neuron","id":"ITEM-3","issue":"1","issued":{"date-parts":[["2010","4","15"]]},"page":"15-36","publisher":"Elsevier","title":"Design Principles of Insect and Vertebrate Visual Systems","type":"article","volume":"66"},"uris":["http://www.mendeley.com/documents/?uuid=18099361-80a0-3755-b18f-c27400929ef5"]},{"id":"ITEM-4","itemData":{"DOI":"10.1016/bs.ctdb.2015.11.032","ISBN":"9780128029565","ISSN":"00702153","abstract":"How stem cells produce the huge diversity of neurons that form the visual system, and how these cells are assembled in neural circuits are a critical question in developmental neurobiology. Investigations in Drosophila have led to the discovery of several basic principles of neural patterning. In this chapter, we provide an overview of the field by describing the development of the Drosophila visual system, from the embryo to the adult and from the gross anatomy to the cellular level. We then explore the general molecular mechanisms identified that might apply to other neural structures in flies or in vertebrates. Finally, we discuss the major challenges that remain to be addressed in the field. © 2016 Elsevier Inc..","author":[{"dropping-particle":"","family":"Nériec","given":"Nathalie","non-dropping-particle":"","parse-names":false,"suffix":""},{"dropping-particle":"","family":"Desplan","given":"Claude","non-dropping-particle":"","parse-names":false,"suffix":""}],"container-title":"Current Topics in Developmental Biology","id":"ITEM-4","issued":{"date-parts":[["2016"]]},"page":"247-271","publisher":"Academic Press Inc.","title":"From the Eye to the Brain. Development of the Drosophila Visual System","type":"chapter","volume":"116"},"uris":["http://www.mendeley.com/documents/?uuid=ee5e897d-5afb-383d-9dda-3609b0b687ea"]},{"id":"ITEM-5","itemData":{"DOI":"10.3109/01677063.2014.922558","ISSN":"0167-7063","abstract":"The brain areas that endow insects with the ability to see consist of remarkably complex neural circuits. Reiterated arrays of many diverse neuron subtypes are assembled into modular yet coherent functional retinotopic maps. Tremendous progress in developing genetic tools and cellular markers over the past years advanced our understanding of the mechanisms that control the stepwise production and differentiation of neurons in the visual system of Drosophila melanogaster. The postembryonic optic lobe utilizes at least two modes of neurogenesis that are distinct from other parts of the fly central nervous system. In the first optic ganglion, the lamina, neuroepithelial cells give rise to precursor cells, whose proliferation and differentiation depend on anterograde signals from photoreceptor axons. In the second optic ganglion, the medulla, the coordinated activity of four signaling pathways orchestrates the gradual conversion of neuroepithelial cells into neuroblasts, while a specific cascade of temporal identity transcription factors controls subtype diversification of their progeny.","author":[{"dropping-particle":"","family":"Apitz","given":"Holger","non-dropping-particle":"","parse-names":false,"suffix":""},{"dropping-particle":"","family":"Salecker","given":"Iris","non-dropping-particle":"","parse-names":false,"suffix":""}],"container-title":"Journal of Neurogenetics","id":"ITEM-5","issue":"3-4","issued":{"date-parts":[["2014","12","8"]]},"page":"233-249","publisher":"Informa Healthcare","title":"A Challenge of Numbers and Diversity: Neurogenesis in the &lt;i&gt;Drosophila&lt;/i&gt; Optic Lobe","type":"article-journal","volume":"28"},"uris":["http://www.mendeley.com/documents/?uuid=c2ab6e99-944a-30c6-820a-ee907a5dcd15"]},{"id":"ITEM-6","itemData":{"DOI":"10.3389/fnmol.2019.00140","ISSN":"16625099","abstract":"Among all organs of an adult animal, the central nervous system stands out because of its vast complexity and morphological diversity. During early development, the entire central nervous system develops from an apparently homogenous group of progenitors that differentiate into all neural cell types. Therefore, understanding the molecular and genetic mechanisms that give rise to the cellular and anatomical diversity of the brain is a key goal of the developmental neurobiology field. With this aim in mind, the development of the central nervous system of model organisms has been extensively studied. From more than a century, the mechanisms of neurogenesis have been studied in the fruit fly Drosophila melanogaster. The visual system comprises one of the major structures of the Drosophila brain. The visual information is collected by the eye-retina photoreceptors and then processed by the four optic lobe ganglia: the lamina, medulla, lobula and lobula plate. The molecular mechanisms that originate neuronal diversity in the optic lobe have been unveiled in the past decade. In this article, we describe the early development and differentiation of the lobula plate ganglion, from the formation of the optic placode and the inner proliferation center to the specification of motion detection neurons. We focused specifically on how the precise combination of signaling pathways and cell-specific transcription factors patterns the pool of neural stem cells that generates the different neurons of the motion detection system.","author":[{"dropping-particle":"","family":"Contreras","given":"Esteban G.","non-dropping-particle":"","parse-names":false,"suffix":""},{"dropping-particle":"","family":"Sierralta","given":"Jimena","non-dropping-particle":"","parse-names":false,"suffix":""},{"dropping-particle":"","family":"Oliva","given":"Carlos","non-dropping-particle":"","parse-names":false,"suffix":""}],"container-title":"Frontiers in Molecular Neuroscience","id":"ITEM-6","issued":{"date-parts":[["2019","5","27"]]},"page":"140","publisher":"Frontiers Media S.A.","title":"Novel strategies for the generation of neuronal diversity: Lessons from the fly visual system","type":"article","volume":"12"},"uris":["http://www.mendeley.com/documents/?uuid=ed4ecf5a-0215-3785-9768-882a4a41440b"]},{"id":"ITEM-7","itemData":{"DOI":"10.1016/j.cub.2008.07.076","ISSN":"09609822","abstract":"Background: Components of the genetic network specifying eye development are conserved from flies to humans, but homologies between individual neuronal cell types have been difficult to identify. In the vertebrate retina, the homeodomain-containing transcription factor Chx10 is required for both progenitor cell proliferation and the development of the bipolar interneurons, which transmit visual signals from photoreceptors to ganglion cells. Results: We show that dVsx1 and dVsx2, the two Drosophila homologs of Chx10, play a conserved role in visual-system development. DVSX1 is expressed in optic-lobe progenitor cells, and, in dVsx1 mutants, progenitor cell proliferation is defective, leading to hypocellularity. Subsequently, DVSX1 and DVSX2 are coexpressed in a subset of neurons in the medulla, including the transmedullary neurons that transmit visual information from photoreceptors to deeper layers of the visual system. In dVsx mutant adults, the optic lobe is reduced in size, and the medulla is small or absent. These results suggest that the progenitor cells and photoreceptor target neurons of the vertebrate retina and fly optic lobe are ancestrally related. Genetic and functional homology may extend to the neurons directly downstream of the bipolar and transmedullary neurons, the vertebrate ganglion cells and fly lobula projection neurons. Both cell types project to visual-processing centers in the brain, and both sequentially express the Math5/ATO and Brn3b/ACJ6 transcription factors during their development. Conclusions: Our findings support a monophyletic origin for the bilaterian visual system in which the last common ancestor of flies and vertebrates already contained a primordial visual system with photoreceptors, interneurons, and projection neurons. © 2008 Elsevier Ltd. All rights reserved.","author":[{"dropping-particle":"","family":"Erclik","given":"Ted","non-dropping-particle":"","parse-names":false,"suffix":""},{"dropping-particle":"","family":"Hartenstein","given":"Volker","non-dropping-particle":"","parse-names":false,"suffix":""},{"dropping-particle":"","family":"Lipshitz","given":"Howard D.","non-dropping-particle":"","parse-names":false,"suffix":""},{"dropping-particle":"","family":"McInnes","given":"Roderick R.","non-dropping-particle":"","parse-names":false,"suffix":""}],"container-title":"Current Biology","id":"ITEM-7","issue":"17","issued":{"date-parts":[["2008","9","9"]]},"page":"1278-1287","publisher":"Elsevier","title":"Conserved Role of the Vsx Genes Supports a Monophyletic Origin for Bilaterian Visual Systems","type":"article-journal","volume":"18"},"uris":["http://www.mendeley.com/documents/?uuid=8340e21d-abb3-32c0-9d92-55ad8d031e16"]},{"id":"ITEM-8","itemData":{"DOI":"10.1016/j.ydbio.2009.05.565","ISSN":"1095564X","abstract":"Based on differences in morphology, photoreceptor-type usage and lens composition it has been proposed that complex eyes have evolved independently many times. The remarkable observation that different eye types rely on a conserved network of genes (including Pax6/eyeless) for their formation has led to the revised proposal that disparate complex eye types have evolved from a shared and simpler prototype. Did this ancestral eye already contain the neural circuitry required for image processing? And what were the evolutionary events that led to the formation of complex visual systems, such as those found in vertebrates and insects? The recent identification of unexpected cell-type homologies between neurons in the vertebrate and Drosophila visual systems has led to two proposed models for the evolution of complex visual systems from a simple prototype. The first, as an extension of the finding that the neurons of the vertebrate retina share homologies with both insect (rhabdomeric) and vertebrate (ciliary) photoreceptor cell types, suggests that the vertebrate retina is a composite structure, made up of neurons that have evolved from two spatially separate ancestral photoreceptor populations. The second model, based largely on the conserved role for the Vsx homeobox genes in photoreceptor-target neuron development, suggests that the last common ancestor of vertebrates and flies already possessed a relatively sophisticated visual system that contained a mixture of rhabdomeric and ciliary photoreceptors as well as their first- and second-order target neurons. The vertebrate retina and fly visual system would have subsequently evolved by elaborating on this ancestral neural circuit. Here we present evidence for these two cell-type homology-based models and discuss their implications. © 2009 Elsevier Inc. All rights reserved.","author":[{"dropping-particle":"","family":"Erclik","given":"Ted","non-dropping-particle":"","parse-names":false,"suffix":""},{"dropping-particle":"","family":"Hartenstein","given":"Volker","non-dropping-particle":"","parse-names":false,"suffix":""},{"dropping-particle":"","family":"McInnes","given":"Roderick R.","non-dropping-particle":"","parse-names":false,"suffix":""},{"dropping-particle":"","family":"Lipshitz","given":"Howard D.","non-dropping-particle":"","parse-names":false,"suffix":""}],"container-title":"Developmental Biology","id":"ITEM-8","issue":"1","issued":{"date-parts":[["2009","8","1"]]},"page":"70-79","publisher":"Academic Press Inc.","title":"Eye evolution at high resolution: The neuron as a unit of homology","type":"article-journal","volume":"332"},"uris":["http://www.mendeley.com/documents/?uuid=babdd613-494a-3052-8b92-67200a345860"]}],"mendeley":{"formattedCitation":"&lt;sup&gt;1–8&lt;/sup&gt;","plainTextFormattedCitation":"1–8","previouslyFormattedCitation":"&lt;sup&gt;1–8&lt;/sup&gt;"},"properties":{"noteIndex":0},"schema":"https://github.com/citation-style-language/schema/raw/master/csl-citation.json"}</w:instrText>
      </w:r>
      <w:r w:rsidR="00A905AB" w:rsidRPr="00364D0D">
        <w:rPr>
          <w:lang w:val="en-CA"/>
        </w:rPr>
        <w:fldChar w:fldCharType="separate"/>
      </w:r>
      <w:r w:rsidR="00A905AB" w:rsidRPr="00364D0D">
        <w:rPr>
          <w:noProof/>
          <w:vertAlign w:val="superscript"/>
          <w:lang w:val="en-CA"/>
        </w:rPr>
        <w:t>1–8</w:t>
      </w:r>
      <w:r w:rsidR="00A905AB" w:rsidRPr="00364D0D">
        <w:rPr>
          <w:lang w:val="en-CA"/>
        </w:rPr>
        <w:fldChar w:fldCharType="end"/>
      </w:r>
      <w:r w:rsidR="00611381" w:rsidRPr="00364D0D">
        <w:rPr>
          <w:lang w:val="en-CA"/>
        </w:rPr>
        <w:t xml:space="preserve">. </w:t>
      </w:r>
      <w:r w:rsidR="008A0130" w:rsidRPr="00364D0D">
        <w:rPr>
          <w:lang w:val="en-CA"/>
        </w:rPr>
        <w:t xml:space="preserve">It is </w:t>
      </w:r>
      <w:r w:rsidR="004871AD" w:rsidRPr="00364D0D">
        <w:rPr>
          <w:lang w:val="en-CA"/>
        </w:rPr>
        <w:t>made up</w:t>
      </w:r>
      <w:r w:rsidR="008A0130" w:rsidRPr="00364D0D">
        <w:rPr>
          <w:lang w:val="en-CA"/>
        </w:rPr>
        <w:t xml:space="preserve"> of four neuropils: the lamina, medulla, </w:t>
      </w:r>
      <w:proofErr w:type="spellStart"/>
      <w:r w:rsidR="008A0130" w:rsidRPr="00364D0D">
        <w:rPr>
          <w:lang w:val="en-CA"/>
        </w:rPr>
        <w:t>lobula</w:t>
      </w:r>
      <w:proofErr w:type="spellEnd"/>
      <w:r w:rsidR="008A0130" w:rsidRPr="00364D0D">
        <w:rPr>
          <w:lang w:val="en-CA"/>
        </w:rPr>
        <w:t xml:space="preserve"> and </w:t>
      </w:r>
      <w:proofErr w:type="spellStart"/>
      <w:r w:rsidR="008A0130" w:rsidRPr="00364D0D">
        <w:rPr>
          <w:lang w:val="en-CA"/>
        </w:rPr>
        <w:t>lobula</w:t>
      </w:r>
      <w:proofErr w:type="spellEnd"/>
      <w:r w:rsidR="008A0130" w:rsidRPr="00364D0D">
        <w:rPr>
          <w:lang w:val="en-CA"/>
        </w:rPr>
        <w:t xml:space="preserve"> plate</w:t>
      </w:r>
      <w:r w:rsidR="004871AD" w:rsidRPr="00364D0D">
        <w:rPr>
          <w:lang w:val="en-CA"/>
        </w:rPr>
        <w:t xml:space="preserve"> (the latter two comprise the </w:t>
      </w:r>
      <w:proofErr w:type="spellStart"/>
      <w:r w:rsidR="004871AD" w:rsidRPr="00364D0D">
        <w:rPr>
          <w:lang w:val="en-CA"/>
        </w:rPr>
        <w:t>lobula</w:t>
      </w:r>
      <w:proofErr w:type="spellEnd"/>
      <w:r w:rsidR="004871AD" w:rsidRPr="00364D0D">
        <w:rPr>
          <w:lang w:val="en-CA"/>
        </w:rPr>
        <w:t xml:space="preserve"> </w:t>
      </w:r>
      <w:r w:rsidR="004871AD" w:rsidRPr="00364D0D">
        <w:rPr>
          <w:lang w:val="en-CA"/>
        </w:rPr>
        <w:lastRenderedPageBreak/>
        <w:t>complex)</w:t>
      </w:r>
      <w:r w:rsidR="005872A8" w:rsidRPr="00364D0D">
        <w:rPr>
          <w:lang w:val="en-CA"/>
        </w:rPr>
        <w:fldChar w:fldCharType="begin" w:fldLock="1"/>
      </w:r>
      <w:r w:rsidR="005872A8" w:rsidRPr="00364D0D">
        <w:rPr>
          <w:lang w:val="en-CA"/>
        </w:rPr>
        <w:instrText>ADDIN CSL_CITATION {"citationItems":[{"id":"ITEM-1","itemData":{"abstract":"Golgi studies of the neurons in the optic lobes of Drosophila melanogaster reveal a large number of neuro-nal cell types. These can be classified as either columnar or tangential. Columnar elements establish the retinotopic maps of the lamina, medulla, and lobula-complex neu-ropiles. They are classified according to the position of their cell bodies, the number, width, and level of their arboriza-tions, and their projection areas. Tangential elements are oriented perpendicularly to the columns. The arborizations of different tangential neurons are restricted to different layers of the optic neuropiles, within such layers their den-dritic fields may span the entire retinotopic field or only part of it. The abundance of cell types inside each of the columnar units of the optic lobe is discussed with regard to its possible functional significance. By means of their stratified arborizations the columnar neurons form what appear to be multiple sets of retinotopically organized parallel information processing networks. It is suggested that these parallel networks filter different kinds of visual information and thus represent structurally separated functional subunits of the optic lobe. Such a parallel organization of visual functions increases the sites for function-specific gene actions and may explain the behavioral phenotypes of recently isolated structural mutants of the optic lobe.","author":[{"dropping-particle":"","family":"Fischbach","given":"K.-F","non-dropping-particle":"","parse-names":false,"suffix":""},{"dropping-particle":"","family":"Dittrich","given":"A P M","non-dropping-particle":"","parse-names":false,"suffix":""}],"id":"ITEM-1","issued":{"date-parts":[["0"]]},"title":"Cell Tissue Res (1989) 258:441M75 The optic lobe of Drosophila melanogaster. I. A Golgi analysis of wild-type structure","type":"report"},"uris":["http://www.mendeley.com/documents/?uuid=cfba8fbd-e78b-333e-8339-3af2b2b4cc4d"]},{"id":"ITEM-2","itemData":{"DOI":"10.1007/BF00377393","ISSN":"0930035X","abstract":"The larval and early pupal development of the optic lobes in Drosophila is described qualitatively and quantitatively using [3H]thymidine autoradiography on 2-μm plastic sections. The optic lobes develop from 30-40 precursor cells present in each hemisphere of the freshly hatched larva. During the first and second larval instars, these cells develop to neuroblasts arranged in two epithelial optic anlagen. In the third larval instar and in the early pupa these neuroblasts generate the cells of the imaginal optic lobes at discrete proliferation zones, which can be correlated with individual visual neuropils. The different neuropils as well as the repetitive elements of each neuropil are generated in a defined temporal sequence. Cells of the medulla are the first to become postmitotic with the onset of the third larval instar, followed by cells of the lobula complex and finally of the lamina at about the middle of the third instar. The elements of each neuropil connected to the most posterior part of the retina are generated first, elements corresponding to the most anterior retina are generated last. The proliferation pattern of neuroblasts into ganglion mother cells and ganglion cells is likely to include equal as well as unequal divisions of neuroblasts, followed by one or two generations of ganglion mother cells. For the lamina the proliferation pattern and its temporal coordination with the differentiation of the retina are shown. © 1990 Springer-Verlag.","author":[{"dropping-particle":"","family":"Hofbauer","given":"Alois","non-dropping-particle":"","parse-names":false,"suffix":""},{"dropping-particle":"","family":"Campos-Ortega","given":"José A.","non-dropping-particle":"","parse-names":false,"suffix":""}],"container-title":"Roux's Archives of Developmental Biology","id":"ITEM-2","issue":"5","issued":{"date-parts":[["1990","2"]]},"page":"264-274","publisher":"Springer-Verlag","title":"Proliferation pattern and early differentiation of the optic lobes in Drosophila melanogaster","type":"article-journal","volume":"198"},"uris":["http://www.mendeley.com/documents/?uuid=bf0ca0bc-6407-31e2-9ae8-8ed03fbf5ffe"]},{"id":"ITEM-3","itemData":{"DOI":"10.1016/j.neuron.2010.01.018","ISSN":"08966273","PMID":"20399726","abstract":"A century ago, Cajal noted striking similarities between the neural circuits that underlie vision in vertebrates and flies. Over the past few decades, structural and functional studies have provided strong support for Cajal's view. In parallel, genetic studies have revealed some common molecular mechanisms controlling development of vertebrate and fly visual systems and suggested that they share a common evolutionary origin. Here, we review these shared features, focusing on the first several layers-retina, optic tectum (superior colliculus), and lateral geniculate nucleus in vertebrates; and retina, lamina, and medulla in fly. We argue that vertebrate and fly visual circuits utilize common design principles and that taking advantage of this phylogenetic conservation will speed progress in elucidating both functional strategies and developmental mechanisms, as has already occurred in other areas of neurobiology ranging from electrical signaling and synaptic plasticity to neurogenesis and axon guidance. © 2010 Elsevier Inc.","author":[{"dropping-particle":"","family":"Sanes","given":"Joshua R.","non-dropping-particle":"","parse-names":false,"suffix":""},{"dropping-particle":"","family":"Zipursky","given":"S. Lawrence","non-dropping-particle":"","parse-names":false,"suffix":""}],"container-title":"Neuron","id":"ITEM-3","issue":"1","issued":{"date-parts":[["2010","4","15"]]},"page":"15-36","publisher":"Elsevier","title":"Design Principles of Insect and Vertebrate Visual Systems","type":"article","volume":"66"},"uris":["http://www.mendeley.com/documents/?uuid=18099361-80a0-3755-b18f-c27400929ef5"]},{"id":"ITEM-4","itemData":{"DOI":"10.1016/bs.ctdb.2015.11.032","ISBN":"9780128029565","ISSN":"00702153","abstract":"How stem cells produce the huge diversity of neurons that form the visual system, and how these cells are assembled in neural circuits are a critical question in developmental neurobiology. Investigations in Drosophila have led to the discovery of several basic principles of neural patterning. In this chapter, we provide an overview of the field by describing the development of the Drosophila visual system, from the embryo to the adult and from the gross anatomy to the cellular level. We then explore the general molecular mechanisms identified that might apply to other neural structures in flies or in vertebrates. Finally, we discuss the major challenges that remain to be addressed in the field. © 2016 Elsevier Inc..","author":[{"dropping-particle":"","family":"Nériec","given":"Nathalie","non-dropping-particle":"","parse-names":false,"suffix":""},{"dropping-particle":"","family":"Desplan","given":"Claude","non-dropping-particle":"","parse-names":false,"suffix":""}],"container-title":"Current Topics in Developmental Biology","id":"ITEM-4","issued":{"date-parts":[["2016"]]},"page":"247-271","publisher":"Academic Press Inc.","title":"From the Eye to the Brain. Development of the Drosophila Visual System","type":"chapter","volume":"116"},"uris":["http://www.mendeley.com/documents/?uuid=ee5e897d-5afb-383d-9dda-3609b0b687ea"]},{"id":"ITEM-5","itemData":{"DOI":"10.3109/01677063.2014.922558","ISSN":"0167-7063","abstract":"The brain areas that endow insects with the ability to see consist of remarkably complex neural circuits. Reiterated arrays of many diverse neuron subtypes are assembled into modular yet coherent functional retinotopic maps. Tremendous progress in developing genetic tools and cellular markers over the past years advanced our understanding of the mechanisms that control the stepwise production and differentiation of neurons in the visual system of Drosophila melanogaster. The postembryonic optic lobe utilizes at least two modes of neurogenesis that are distinct from other parts of the fly central nervous system. In the first optic ganglion, the lamina, neuroepithelial cells give rise to precursor cells, whose proliferation and differentiation depend on anterograde signals from photoreceptor axons. In the second optic ganglion, the medulla, the coordinated activity of four signaling pathways orchestrates the gradual conversion of neuroepithelial cells into neuroblasts, while a specific cascade of temporal identity transcription factors controls subtype diversification of their progeny.","author":[{"dropping-particle":"","family":"Apitz","given":"Holger","non-dropping-particle":"","parse-names":false,"suffix":""},{"dropping-particle":"","family":"Salecker","given":"Iris","non-dropping-particle":"","parse-names":false,"suffix":""}],"container-title":"Journal of Neurogenetics","id":"ITEM-5","issue":"3-4","issued":{"date-parts":[["2014","12","8"]]},"page":"233-249","publisher":"Informa Healthcare","title":"A Challenge of Numbers and Diversity: Neurogenesis in the &lt;i&gt;Drosophila&lt;/i&gt; Optic Lobe","type":"article-journal","volume":"28"},"uris":["http://www.mendeley.com/documents/?uuid=c2ab6e99-944a-30c6-820a-ee907a5dcd15"]},{"id":"ITEM-6","itemData":{"DOI":"10.3389/fnmol.2019.00140","ISSN":"16625099","abstract":"Among all organs of an adult animal, the central nervous system stands out because of its vast complexity and morphological diversity. During early development, the entire central nervous system develops from an apparently homogenous group of progenitors that differentiate into all neural cell types. Therefore, understanding the molecular and genetic mechanisms that give rise to the cellular and anatomical diversity of the brain is a key goal of the developmental neurobiology field. With this aim in mind, the development of the central nervous system of model organisms has been extensively studied. From more than a century, the mechanisms of neurogenesis have been studied in the fruit fly Drosophila melanogaster. The visual system comprises one of the major structures of the Drosophila brain. The visual information is collected by the eye-retina photoreceptors and then processed by the four optic lobe ganglia: the lamina, medulla, lobula and lobula plate. The molecular mechanisms that originate neuronal diversity in the optic lobe have been unveiled in the past decade. In this article, we describe the early development and differentiation of the lobula plate ganglion, from the formation of the optic placode and the inner proliferation center to the specification of motion detection neurons. We focused specifically on how the precise combination of signaling pathways and cell-specific transcription factors patterns the pool of neural stem cells that generates the different neurons of the motion detection system.","author":[{"dropping-particle":"","family":"Contreras","given":"Esteban G.","non-dropping-particle":"","parse-names":false,"suffix":""},{"dropping-particle":"","family":"Sierralta","given":"Jimena","non-dropping-particle":"","parse-names":false,"suffix":""},{"dropping-particle":"","family":"Oliva","given":"Carlos","non-dropping-particle":"","parse-names":false,"suffix":""}],"container-title":"Frontiers in Molecular Neuroscience","id":"ITEM-6","issued":{"date-parts":[["2019","5","27"]]},"page":"140","publisher":"Frontiers Media S.A.","title":"Novel strategies for the generation of neuronal diversity: Lessons from the fly visual system","type":"article","volume":"12"},"uris":["http://www.mendeley.com/documents/?uuid=ed4ecf5a-0215-3785-9768-882a4a41440b"]}],"mendeley":{"formattedCitation":"&lt;sup&gt;1–6&lt;/sup&gt;","plainTextFormattedCitation":"1–6","previouslyFormattedCitation":"&lt;sup&gt;1–6&lt;/sup&gt;"},"properties":{"noteIndex":0},"schema":"https://github.com/citation-style-language/schema/raw/master/csl-citation.json"}</w:instrText>
      </w:r>
      <w:r w:rsidR="005872A8" w:rsidRPr="00364D0D">
        <w:rPr>
          <w:lang w:val="en-CA"/>
        </w:rPr>
        <w:fldChar w:fldCharType="separate"/>
      </w:r>
      <w:r w:rsidR="005872A8" w:rsidRPr="00364D0D">
        <w:rPr>
          <w:noProof/>
          <w:vertAlign w:val="superscript"/>
          <w:lang w:val="en-CA"/>
        </w:rPr>
        <w:t>1–6</w:t>
      </w:r>
      <w:r w:rsidR="005872A8" w:rsidRPr="00364D0D">
        <w:rPr>
          <w:lang w:val="en-CA"/>
        </w:rPr>
        <w:fldChar w:fldCharType="end"/>
      </w:r>
      <w:r w:rsidR="008A0130" w:rsidRPr="00364D0D">
        <w:rPr>
          <w:lang w:val="en-CA"/>
        </w:rPr>
        <w:t>. Photoreceptors from the eye</w:t>
      </w:r>
      <w:r w:rsidR="00814904">
        <w:rPr>
          <w:lang w:val="en-CA"/>
        </w:rPr>
        <w:t>,</w:t>
      </w:r>
      <w:r w:rsidR="008A0130" w:rsidRPr="00364D0D">
        <w:rPr>
          <w:lang w:val="en-CA"/>
        </w:rPr>
        <w:t xml:space="preserve"> target</w:t>
      </w:r>
      <w:r w:rsidR="00B018DC" w:rsidRPr="00364D0D">
        <w:rPr>
          <w:lang w:val="en-CA"/>
        </w:rPr>
        <w:t xml:space="preserve"> neurons of</w:t>
      </w:r>
      <w:r w:rsidR="008A0130" w:rsidRPr="00364D0D">
        <w:rPr>
          <w:lang w:val="en-CA"/>
        </w:rPr>
        <w:t xml:space="preserve"> the lamina and medulla which process visual inputs and relay them to the neuropils of the </w:t>
      </w:r>
      <w:proofErr w:type="spellStart"/>
      <w:r w:rsidR="008A0130" w:rsidRPr="00364D0D">
        <w:rPr>
          <w:lang w:val="en-CA"/>
        </w:rPr>
        <w:t>lobula</w:t>
      </w:r>
      <w:proofErr w:type="spellEnd"/>
      <w:r w:rsidR="008A0130" w:rsidRPr="00364D0D">
        <w:rPr>
          <w:lang w:val="en-CA"/>
        </w:rPr>
        <w:t xml:space="preserve"> complex</w:t>
      </w:r>
      <w:r w:rsidR="005872A8" w:rsidRPr="00364D0D">
        <w:rPr>
          <w:lang w:val="en-CA"/>
        </w:rPr>
        <w:fldChar w:fldCharType="begin" w:fldLock="1"/>
      </w:r>
      <w:r w:rsidR="005872A8" w:rsidRPr="00364D0D">
        <w:rPr>
          <w:lang w:val="en-CA"/>
        </w:rPr>
        <w:instrText>ADDIN CSL_CITATION {"citationItems":[{"id":"ITEM-1","itemData":{"abstract":"Golgi studies of the neurons in the optic lobes of Drosophila melanogaster reveal a large number of neuro-nal cell types. These can be classified as either columnar or tangential. Columnar elements establish the retinotopic maps of the lamina, medulla, and lobula-complex neu-ropiles. They are classified according to the position of their cell bodies, the number, width, and level of their arboriza-tions, and their projection areas. Tangential elements are oriented perpendicularly to the columns. The arborizations of different tangential neurons are restricted to different layers of the optic neuropiles, within such layers their den-dritic fields may span the entire retinotopic field or only part of it. The abundance of cell types inside each of the columnar units of the optic lobe is discussed with regard to its possible functional significance. By means of their stratified arborizations the columnar neurons form what appear to be multiple sets of retinotopically organized parallel information processing networks. It is suggested that these parallel networks filter different kinds of visual information and thus represent structurally separated functional subunits of the optic lobe. Such a parallel organization of visual functions increases the sites for function-specific gene actions and may explain the behavioral phenotypes of recently isolated structural mutants of the optic lobe.","author":[{"dropping-particle":"","family":"Fischbach","given":"K.-F","non-dropping-particle":"","parse-names":false,"suffix":""},{"dropping-particle":"","family":"Dittrich","given":"A P M","non-dropping-particle":"","parse-names":false,"suffix":""}],"id":"ITEM-1","issued":{"date-parts":[["0"]]},"title":"Cell Tissue Res (1989) 258:441M75 The optic lobe of Drosophila melanogaster. I. A Golgi analysis of wild-type structure","type":"report"},"uris":["http://www.mendeley.com/documents/?uuid=cfba8fbd-e78b-333e-8339-3af2b2b4cc4d"]},{"id":"ITEM-2","itemData":{"DOI":"10.1007/BF00377393","ISSN":"0930035X","abstract":"The larval and early pupal development of the optic lobes in Drosophila is described qualitatively and quantitatively using [3H]thymidine autoradiography on 2-μm plastic sections. The optic lobes develop from 30-40 precursor cells present in each hemisphere of the freshly hatched larva. During the first and second larval instars, these cells develop to neuroblasts arranged in two epithelial optic anlagen. In the third larval instar and in the early pupa these neuroblasts generate the cells of the imaginal optic lobes at discrete proliferation zones, which can be correlated with individual visual neuropils. The different neuropils as well as the repetitive elements of each neuropil are generated in a defined temporal sequence. Cells of the medulla are the first to become postmitotic with the onset of the third larval instar, followed by cells of the lobula complex and finally of the lamina at about the middle of the third instar. The elements of each neuropil connected to the most posterior part of the retina are generated first, elements corresponding to the most anterior retina are generated last. The proliferation pattern of neuroblasts into ganglion mother cells and ganglion cells is likely to include equal as well as unequal divisions of neuroblasts, followed by one or two generations of ganglion mother cells. For the lamina the proliferation pattern and its temporal coordination with the differentiation of the retina are shown. © 1990 Springer-Verlag.","author":[{"dropping-particle":"","family":"Hofbauer","given":"Alois","non-dropping-particle":"","parse-names":false,"suffix":""},{"dropping-particle":"","family":"Campos-Ortega","given":"José A.","non-dropping-particle":"","parse-names":false,"suffix":""}],"container-title":"Roux's Archives of Developmental Biology","id":"ITEM-2","issue":"5","issued":{"date-parts":[["1990","2"]]},"page":"264-274","publisher":"Springer-Verlag","title":"Proliferation pattern and early differentiation of the optic lobes in Drosophila melanogaster","type":"article-journal","volume":"198"},"uris":["http://www.mendeley.com/documents/?uuid=bf0ca0bc-6407-31e2-9ae8-8ed03fbf5ffe"]},{"id":"ITEM-3","itemData":{"DOI":"10.1016/j.neuron.2010.01.018","ISSN":"08966273","PMID":"20399726","abstract":"A century ago, Cajal noted striking similarities between the neural circuits that underlie vision in vertebrates and flies. Over the past few decades, structural and functional studies have provided strong support for Cajal's view. In parallel, genetic studies have revealed some common molecular mechanisms controlling development of vertebrate and fly visual systems and suggested that they share a common evolutionary origin. Here, we review these shared features, focusing on the first several layers-retina, optic tectum (superior colliculus), and lateral geniculate nucleus in vertebrates; and retina, lamina, and medulla in fly. We argue that vertebrate and fly visual circuits utilize common design principles and that taking advantage of this phylogenetic conservation will speed progress in elucidating both functional strategies and developmental mechanisms, as has already occurred in other areas of neurobiology ranging from electrical signaling and synaptic plasticity to neurogenesis and axon guidance. © 2010 Elsevier Inc.","author":[{"dropping-particle":"","family":"Sanes","given":"Joshua R.","non-dropping-particle":"","parse-names":false,"suffix":""},{"dropping-particle":"","family":"Zipursky","given":"S. Lawrence","non-dropping-particle":"","parse-names":false,"suffix":""}],"container-title":"Neuron","id":"ITEM-3","issue":"1","issued":{"date-parts":[["2010","4","15"]]},"page":"15-36","publisher":"Elsevier","title":"Design Principles of Insect and Vertebrate Visual Systems","type":"article","volume":"66"},"uris":["http://www.mendeley.com/documents/?uuid=18099361-80a0-3755-b18f-c27400929ef5"]},{"id":"ITEM-4","itemData":{"DOI":"10.1016/bs.ctdb.2015.11.032","ISBN":"9780128029565","ISSN":"00702153","abstract":"How stem cells produce the huge diversity of neurons that form the visual system, and how these cells are assembled in neural circuits are a critical question in developmental neurobiology. Investigations in Drosophila have led to the discovery of several basic principles of neural patterning. In this chapter, we provide an overview of the field by describing the development of the Drosophila visual system, from the embryo to the adult and from the gross anatomy to the cellular level. We then explore the general molecular mechanisms identified that might apply to other neural structures in flies or in vertebrates. Finally, we discuss the major challenges that remain to be addressed in the field. © 2016 Elsevier Inc..","author":[{"dropping-particle":"","family":"Nériec","given":"Nathalie","non-dropping-particle":"","parse-names":false,"suffix":""},{"dropping-particle":"","family":"Desplan","given":"Claude","non-dropping-particle":"","parse-names":false,"suffix":""}],"container-title":"Current Topics in Developmental Biology","id":"ITEM-4","issued":{"date-parts":[["2016"]]},"page":"247-271","publisher":"Academic Press Inc.","title":"From the Eye to the Brain. Development of the Drosophila Visual System","type":"chapter","volume":"116"},"uris":["http://www.mendeley.com/documents/?uuid=ee5e897d-5afb-383d-9dda-3609b0b687ea"]},{"id":"ITEM-5","itemData":{"DOI":"10.3109/01677063.2014.922558","ISSN":"0167-7063","abstract":"The brain areas that endow insects with the ability to see consist of remarkably complex neural circuits. Reiterated arrays of many diverse neuron subtypes are assembled into modular yet coherent functional retinotopic maps. Tremendous progress in developing genetic tools and cellular markers over the past years advanced our understanding of the mechanisms that control the stepwise production and differentiation of neurons in the visual system of Drosophila melanogaster. The postembryonic optic lobe utilizes at least two modes of neurogenesis that are distinct from other parts of the fly central nervous system. In the first optic ganglion, the lamina, neuroepithelial cells give rise to precursor cells, whose proliferation and differentiation depend on anterograde signals from photoreceptor axons. In the second optic ganglion, the medulla, the coordinated activity of four signaling pathways orchestrates the gradual conversion of neuroepithelial cells into neuroblasts, while a specific cascade of temporal identity transcription factors controls subtype diversification of their progeny.","author":[{"dropping-particle":"","family":"Apitz","given":"Holger","non-dropping-particle":"","parse-names":false,"suffix":""},{"dropping-particle":"","family":"Salecker","given":"Iris","non-dropping-particle":"","parse-names":false,"suffix":""}],"container-title":"Journal of Neurogenetics","id":"ITEM-5","issue":"3-4","issued":{"date-parts":[["2014","12","8"]]},"page":"233-249","publisher":"Informa Healthcare","title":"A Challenge of Numbers and Diversity: Neurogenesis in the &lt;i&gt;Drosophila&lt;/i&gt; Optic Lobe","type":"article-journal","volume":"28"},"uris":["http://www.mendeley.com/documents/?uuid=c2ab6e99-944a-30c6-820a-ee907a5dcd15"]},{"id":"ITEM-6","itemData":{"DOI":"10.3389/fnmol.2019.00140","ISSN":"16625099","abstract":"Among all organs of an adult animal, the central nervous system stands out because of its vast complexity and morphological diversity. During early development, the entire central nervous system develops from an apparently homogenous group of progenitors that differentiate into all neural cell types. Therefore, understanding the molecular and genetic mechanisms that give rise to the cellular and anatomical diversity of the brain is a key goal of the developmental neurobiology field. With this aim in mind, the development of the central nervous system of model organisms has been extensively studied. From more than a century, the mechanisms of neurogenesis have been studied in the fruit fly Drosophila melanogaster. The visual system comprises one of the major structures of the Drosophila brain. The visual information is collected by the eye-retina photoreceptors and then processed by the four optic lobe ganglia: the lamina, medulla, lobula and lobula plate. The molecular mechanisms that originate neuronal diversity in the optic lobe have been unveiled in the past decade. In this article, we describe the early development and differentiation of the lobula plate ganglion, from the formation of the optic placode and the inner proliferation center to the specification of motion detection neurons. We focused specifically on how the precise combination of signaling pathways and cell-specific transcription factors patterns the pool of neural stem cells that generates the different neurons of the motion detection system.","author":[{"dropping-particle":"","family":"Contreras","given":"Esteban G.","non-dropping-particle":"","parse-names":false,"suffix":""},{"dropping-particle":"","family":"Sierralta","given":"Jimena","non-dropping-particle":"","parse-names":false,"suffix":""},{"dropping-particle":"","family":"Oliva","given":"Carlos","non-dropping-particle":"","parse-names":false,"suffix":""}],"container-title":"Frontiers in Molecular Neuroscience","id":"ITEM-6","issued":{"date-parts":[["2019","5","27"]]},"page":"140","publisher":"Frontiers Media S.A.","title":"Novel strategies for the generation of neuronal diversity: Lessons from the fly visual system","type":"article","volume":"12"},"uris":["http://www.mendeley.com/documents/?uuid=ed4ecf5a-0215-3785-9768-882a4a41440b"]}],"mendeley":{"formattedCitation":"&lt;sup&gt;1–6&lt;/sup&gt;","plainTextFormattedCitation":"1–6","previouslyFormattedCitation":"&lt;sup&gt;1–6&lt;/sup&gt;"},"properties":{"noteIndex":0},"schema":"https://github.com/citation-style-language/schema/raw/master/csl-citation.json"}</w:instrText>
      </w:r>
      <w:r w:rsidR="005872A8" w:rsidRPr="00364D0D">
        <w:rPr>
          <w:lang w:val="en-CA"/>
        </w:rPr>
        <w:fldChar w:fldCharType="separate"/>
      </w:r>
      <w:r w:rsidR="005872A8" w:rsidRPr="00364D0D">
        <w:rPr>
          <w:noProof/>
          <w:vertAlign w:val="superscript"/>
          <w:lang w:val="en-CA"/>
        </w:rPr>
        <w:t>1–6</w:t>
      </w:r>
      <w:r w:rsidR="005872A8" w:rsidRPr="00364D0D">
        <w:rPr>
          <w:lang w:val="en-CA"/>
        </w:rPr>
        <w:fldChar w:fldCharType="end"/>
      </w:r>
      <w:r w:rsidR="008A0130" w:rsidRPr="00364D0D">
        <w:rPr>
          <w:lang w:val="en-CA"/>
        </w:rPr>
        <w:t xml:space="preserve">. Projection neurons in the </w:t>
      </w:r>
      <w:proofErr w:type="spellStart"/>
      <w:r w:rsidR="008A0130" w:rsidRPr="00364D0D">
        <w:rPr>
          <w:lang w:val="en-CA"/>
        </w:rPr>
        <w:t>lobula</w:t>
      </w:r>
      <w:proofErr w:type="spellEnd"/>
      <w:r w:rsidR="008A0130" w:rsidRPr="00364D0D">
        <w:rPr>
          <w:lang w:val="en-CA"/>
        </w:rPr>
        <w:t xml:space="preserve"> complex subsequently send visual information to the higher order processing centers in the central brain</w:t>
      </w:r>
      <w:r w:rsidR="003B45EB" w:rsidRPr="00364D0D">
        <w:rPr>
          <w:lang w:val="en-CA"/>
        </w:rPr>
        <w:fldChar w:fldCharType="begin" w:fldLock="1"/>
      </w:r>
      <w:r w:rsidR="00DF0AFC" w:rsidRPr="00364D0D">
        <w:rPr>
          <w:lang w:val="en-CA"/>
        </w:rPr>
        <w:instrText>ADDIN CSL_CITATION {"citationItems":[{"id":"ITEM-1","itemData":{"abstract":"Golgi studies of the neurons in the optic lobes of Drosophila melanogaster reveal a large number of neuro-nal cell types. These can be classified as either columnar or tangential. Columnar elements establish the retinotopic maps of the lamina, medulla, and lobula-complex neu-ropiles. They are classified according to the position of their cell bodies, the number, width, and level of their arboriza-tions, and their projection areas. Tangential elements are oriented perpendicularly to the columns. The arborizations of different tangential neurons are restricted to different layers of the optic neuropiles, within such layers their den-dritic fields may span the entire retinotopic field or only part of it. The abundance of cell types inside each of the columnar units of the optic lobe is discussed with regard to its possible functional significance. By means of their stratified arborizations the columnar neurons form what appear to be multiple sets of retinotopically organized parallel information processing networks. It is suggested that these parallel networks filter different kinds of visual information and thus represent structurally separated functional subunits of the optic lobe. Such a parallel organization of visual functions increases the sites for function-specific gene actions and may explain the behavioral phenotypes of recently isolated structural mutants of the optic lobe.","author":[{"dropping-particle":"","family":"Fischbach","given":"K.-F","non-dropping-particle":"","parse-names":false,"suffix":""},{"dropping-particle":"","family":"Dittrich","given":"A P M","non-dropping-particle":"","parse-names":false,"suffix":""}],"id":"ITEM-1","issued":{"date-parts":[["0"]]},"title":"Cell Tissue Res (1989) 258:441M75 The optic lobe of Drosophila melanogaster. I. A Golgi analysis of wild-type structure","type":"report"},"uris":["http://www.mendeley.com/documents/?uuid=cfba8fbd-e78b-333e-8339-3af2b2b4cc4d"]},{"id":"ITEM-2","itemData":{"DOI":"10.7554/eLife.21022","ISSN":"2050084X","abstract":"Visual projection neurons (VPNs) provide an anatomical connection between early visual processing and higher brain regions. Here we characterize lobula columnar (LC) cells, a class of Drosophila VPNs that project to distinct central brain structures called optic glomeruli. We anatomically describe 22 different LC types and show that, for several types, optogenetic activation in freely moving flies evokes specific behaviors. The activation phenotypes of two LC types closely resemble natural avoidance behaviors triggered by a visual loom. In vivo two-photon calcium imaging reveals that these LC types respond to looming stimuli, while another type does not, but instead responds to the motion of a small object. Activation of LC neurons on only one side of the brain can result in attractive or aversive turning behaviors depending on the cell type. Our results indicate that LC neurons convey information on the presence and location of visual features relevant for specific behaviors.","author":[{"dropping-particle":"","family":"Wu","given":"Ming","non-dropping-particle":"","parse-names":false,"suffix":""},{"dropping-particle":"","family":"Nern","given":"Aljoscha","non-dropping-particle":"","parse-names":false,"suffix":""},{"dropping-particle":"","family":"Ryan Williamson","given":"W.","non-dropping-particle":"","parse-names":false,"suffix":""},{"dropping-particle":"","family":"Morimoto","given":"Mai M.","non-dropping-particle":"","parse-names":false,"suffix":""},{"dropping-particle":"","family":"Reiser","given":"Michael B.","non-dropping-particle":"","parse-names":false,"suffix":""},{"dropping-particle":"","family":"Card","given":"Gwyneth M.","non-dropping-particle":"","parse-names":false,"suffix":""},{"dropping-particle":"","family":"Rubin","given":"Gerald M.","non-dropping-particle":"","parse-names":false,"suffix":""}],"container-title":"eLife","id":"ITEM-2","issue":"DECEMBER2016","issued":{"date-parts":[["2016","12","28"]]},"publisher":"eLife Sciences Publications Ltd","title":"Visual projection neurons in the Drosophila lobula link feature detection to distinct behavioral programs","type":"article-journal","volume":"5"},"uris":["http://www.mendeley.com/documents/?uuid=b8d87b34-7d8e-35b2-aeff-1bca2739684c"]},{"id":"ITEM-3","itemData":{"DOI":"10.3109/01677063.2014.922558","ISSN":"0167-7063","abstract":"The brain areas that endow insects with the ability to see consist of remarkably complex neural circuits. Reiterated arrays of many diverse neuron subtypes are assembled into modular yet coherent functional retinotopic maps. Tremendous progress in developing genetic tools and cellular markers over the past years advanced our understanding of the mechanisms that control the stepwise production and differentiation of neurons in the visual system of Drosophila melanogaster. The postembryonic optic lobe utilizes at least two modes of neurogenesis that are distinct from other parts of the fly central nervous system. In the first optic ganglion, the lamina, neuroepithelial cells give rise to precursor cells, whose proliferation and differentiation depend on anterograde signals from photoreceptor axons. In the second optic ganglion, the medulla, the coordinated activity of four signaling pathways orchestrates the gradual conversion of neuroepithelial cells into neuroblasts, while a specific cascade of temporal identity transcription factors controls subtype diversification of their progeny.","author":[{"dropping-particle":"","family":"Apitz","given":"Holger","non-dropping-particle":"","parse-names":false,"suffix":""},{"dropping-particle":"","family":"Salecker","given":"Iris","non-dropping-particle":"","parse-names":false,"suffix":""}],"container-title":"Journal of Neurogenetics","id":"ITEM-3","issue":"3-4","issued":{"date-parts":[["2014","12","8"]]},"page":"233-249","publisher":"Informa Healthcare","title":"A Challenge of Numbers and Diversity: Neurogenesis in the &lt;i&gt;Drosophila&lt;/i&gt; Optic Lobe","type":"article-journal","volume":"28"},"uris":["http://www.mendeley.com/documents/?uuid=c2ab6e99-944a-30c6-820a-ee907a5dcd15"]}],"mendeley":{"formattedCitation":"&lt;sup&gt;1,5,9&lt;/sup&gt;","plainTextFormattedCitation":"1,5,9","previouslyFormattedCitation":"&lt;sup&gt;1,5,9&lt;/sup&gt;"},"properties":{"noteIndex":0},"schema":"https://github.com/citation-style-language/schema/raw/master/csl-citation.json"}</w:instrText>
      </w:r>
      <w:r w:rsidR="003B45EB" w:rsidRPr="00364D0D">
        <w:rPr>
          <w:lang w:val="en-CA"/>
        </w:rPr>
        <w:fldChar w:fldCharType="separate"/>
      </w:r>
      <w:r w:rsidR="003B45EB" w:rsidRPr="00364D0D">
        <w:rPr>
          <w:noProof/>
          <w:vertAlign w:val="superscript"/>
          <w:lang w:val="en-CA"/>
        </w:rPr>
        <w:t>1,5,9</w:t>
      </w:r>
      <w:r w:rsidR="003B45EB" w:rsidRPr="00364D0D">
        <w:rPr>
          <w:lang w:val="en-CA"/>
        </w:rPr>
        <w:fldChar w:fldCharType="end"/>
      </w:r>
      <w:r w:rsidR="008A0130" w:rsidRPr="00364D0D">
        <w:rPr>
          <w:lang w:val="en-CA"/>
        </w:rPr>
        <w:t>.</w:t>
      </w:r>
      <w:r w:rsidR="00FF2BC2" w:rsidRPr="00364D0D">
        <w:rPr>
          <w:lang w:val="en-CA"/>
        </w:rPr>
        <w:t xml:space="preserve"> </w:t>
      </w:r>
      <w:r w:rsidR="008A0130" w:rsidRPr="00364D0D">
        <w:t>The com</w:t>
      </w:r>
      <w:r w:rsidR="002F7F77" w:rsidRPr="00364D0D">
        <w:t>plex organization of the optic lobe</w:t>
      </w:r>
      <w:r w:rsidR="008A0130" w:rsidRPr="00364D0D">
        <w:t xml:space="preserve">, necessitated by </w:t>
      </w:r>
      <w:r w:rsidR="008C742F" w:rsidRPr="00364D0D">
        <w:t xml:space="preserve">a </w:t>
      </w:r>
      <w:r w:rsidR="00D94F4A" w:rsidRPr="00364D0D">
        <w:t>need to maintain retinotopy and</w:t>
      </w:r>
      <w:r w:rsidR="008C742F" w:rsidRPr="00364D0D">
        <w:t xml:space="preserve"> to process</w:t>
      </w:r>
      <w:r w:rsidR="008A0130" w:rsidRPr="00364D0D">
        <w:t xml:space="preserve"> different types of visual stimuli, makes it an attractive </w:t>
      </w:r>
      <w:r w:rsidR="004871AD" w:rsidRPr="00364D0D">
        <w:t>system</w:t>
      </w:r>
      <w:r w:rsidR="008A0130" w:rsidRPr="00364D0D">
        <w:t xml:space="preserve"> for studying how sophisticated neural circuits are assembled. </w:t>
      </w:r>
      <w:r w:rsidR="00B018DC" w:rsidRPr="00364D0D">
        <w:t>Notably</w:t>
      </w:r>
      <w:r w:rsidR="008A0130" w:rsidRPr="00364D0D">
        <w:t>, the medulla shares striking similarities in both its organization and development with the neuroretina, which has long been a model for vertebrate neural circuit development</w:t>
      </w:r>
      <w:r w:rsidR="005872A8" w:rsidRPr="00364D0D">
        <w:fldChar w:fldCharType="begin" w:fldLock="1"/>
      </w:r>
      <w:r w:rsidR="005872A8" w:rsidRPr="00364D0D">
        <w:instrText>ADDIN CSL_CITATION {"citationItems":[{"id":"ITEM-1","itemData":{"DOI":"10.1016/j.neuron.2010.01.018","ISSN":"08966273","PMID":"20399726","abstract":"A century ago, Cajal noted striking similarities between the neural circuits that underlie vision in vertebrates and flies. Over the past few decades, structural and functional studies have provided strong support for Cajal's view. In parallel, genetic studies have revealed some common molecular mechanisms controlling development of vertebrate and fly visual systems and suggested that they share a common evolutionary origin. Here, we review these shared features, focusing on the first several layers-retina, optic tectum (superior colliculus), and lateral geniculate nucleus in vertebrates; and retina, lamina, and medulla in fly. We argue that vertebrate and fly visual circuits utilize common design principles and that taking advantage of this phylogenetic conservation will speed progress in elucidating both functional strategies and developmental mechanisms, as has already occurred in other areas of neurobiology ranging from electrical signaling and synaptic plasticity to neurogenesis and axon guidance. © 2010 Elsevier Inc.","author":[{"dropping-particle":"","family":"Sanes","given":"Joshua R.","non-dropping-particle":"","parse-names":false,"suffix":""},{"dropping-particle":"","family":"Zipursky","given":"S. Lawrence","non-dropping-particle":"","parse-names":false,"suffix":""}],"container-title":"Neuron","id":"ITEM-1","issue":"1","issued":{"date-parts":[["2010","4","15"]]},"page":"15-36","publisher":"Elsevier","title":"Design Principles of Insect and Vertebrate Visual Systems","type":"article","volume":"66"},"uris":["http://www.mendeley.com/documents/?uuid=18099361-80a0-3755-b18f-c27400929ef5"]},{"id":"ITEM-2","itemData":{"DOI":"10.1016/j.ydbio.2009.05.565","ISSN":"1095564X","abstract":"Based on differences in morphology, photoreceptor-type usage and lens composition it has been proposed that complex eyes have evolved independently many times. The remarkable observation that different eye types rely on a conserved network of genes (including Pax6/eyeless) for their formation has led to the revised proposal that disparate complex eye types have evolved from a shared and simpler prototype. Did this ancestral eye already contain the neural circuitry required for image processing? And what were the evolutionary events that led to the formation of complex visual systems, such as those found in vertebrates and insects? The recent identification of unexpected cell-type homologies between neurons in the vertebrate and Drosophila visual systems has led to two proposed models for the evolution of complex visual systems from a simple prototype. The first, as an extension of the finding that the neurons of the vertebrate retina share homologies with both insect (rhabdomeric) and vertebrate (ciliary) photoreceptor cell types, suggests that the vertebrate retina is a composite structure, made up of neurons that have evolved from two spatially separate ancestral photoreceptor populations. The second model, based largely on the conserved role for the Vsx homeobox genes in photoreceptor-target neuron development, suggests that the last common ancestor of vertebrates and flies already possessed a relatively sophisticated visual system that contained a mixture of rhabdomeric and ciliary photoreceptors as well as their first- and second-order target neurons. The vertebrate retina and fly visual system would have subsequently evolved by elaborating on this ancestral neural circuit. Here we present evidence for these two cell-type homology-based models and discuss their implications. © 2009 Elsevier Inc. All rights reserved.","author":[{"dropping-particle":"","family":"Erclik","given":"Ted","non-dropping-particle":"","parse-names":false,"suffix":""},{"dropping-particle":"","family":"Hartenstein","given":"Volker","non-dropping-particle":"","parse-names":false,"suffix":""},{"dropping-particle":"","family":"McInnes","given":"Roderick R.","non-dropping-particle":"","parse-names":false,"suffix":""},{"dropping-particle":"","family":"Lipshitz","given":"Howard D.","non-dropping-particle":"","parse-names":false,"suffix":""}],"container-title":"Developmental Biology","id":"ITEM-2","issue":"1","issued":{"date-parts":[["2009","8","1"]]},"page":"70-79","publisher":"Academic Press Inc.","title":"Eye evolution at high resolution: The neuron as a unit of homology","type":"article-journal","volume":"332"},"uris":["http://www.mendeley.com/documents/?uuid=babdd613-494a-3052-8b92-67200a345860"]}],"mendeley":{"formattedCitation":"&lt;sup&gt;3,8&lt;/sup&gt;","plainTextFormattedCitation":"3,8","previouslyFormattedCitation":"&lt;sup&gt;3,8&lt;/sup&gt;"},"properties":{"noteIndex":0},"schema":"https://github.com/citation-style-language/schema/raw/master/csl-citation.json"}</w:instrText>
      </w:r>
      <w:r w:rsidR="005872A8" w:rsidRPr="00364D0D">
        <w:fldChar w:fldCharType="separate"/>
      </w:r>
      <w:r w:rsidR="005872A8" w:rsidRPr="00364D0D">
        <w:rPr>
          <w:noProof/>
          <w:vertAlign w:val="superscript"/>
        </w:rPr>
        <w:t>3,8</w:t>
      </w:r>
      <w:r w:rsidR="005872A8" w:rsidRPr="00364D0D">
        <w:fldChar w:fldCharType="end"/>
      </w:r>
      <w:r w:rsidRPr="00364D0D">
        <w:rPr>
          <w:lang w:val="en-CA"/>
        </w:rPr>
        <w:t xml:space="preserve">. </w:t>
      </w:r>
    </w:p>
    <w:p w14:paraId="395776F7" w14:textId="77777777" w:rsidR="006432A9" w:rsidRPr="00364D0D" w:rsidRDefault="006432A9" w:rsidP="00364D0D">
      <w:pPr>
        <w:widowControl/>
      </w:pPr>
    </w:p>
    <w:p w14:paraId="522E72CC" w14:textId="7970CA6E" w:rsidR="00892EEC" w:rsidRPr="00364D0D" w:rsidRDefault="00E000E7" w:rsidP="00364D0D">
      <w:pPr>
        <w:widowControl/>
        <w:tabs>
          <w:tab w:val="left" w:pos="3402"/>
        </w:tabs>
      </w:pPr>
      <w:r w:rsidRPr="00364D0D">
        <w:t>Optic lobe development begins during embryog</w:t>
      </w:r>
      <w:r w:rsidR="004871AD" w:rsidRPr="00364D0D">
        <w:t>enesis, with the specification</w:t>
      </w:r>
      <w:r w:rsidRPr="00364D0D">
        <w:t xml:space="preserve"> of ~35 </w:t>
      </w:r>
      <w:r w:rsidR="004871AD" w:rsidRPr="00364D0D">
        <w:t>ectodermal</w:t>
      </w:r>
      <w:r w:rsidR="00032EA3" w:rsidRPr="00364D0D">
        <w:t xml:space="preserve"> </w:t>
      </w:r>
      <w:r w:rsidRPr="00364D0D">
        <w:t xml:space="preserve">cells </w:t>
      </w:r>
      <w:r w:rsidR="0042282C" w:rsidRPr="00364D0D">
        <w:t>that form the</w:t>
      </w:r>
      <w:r w:rsidRPr="00364D0D">
        <w:t xml:space="preserve"> optic placode</w:t>
      </w:r>
      <w:r w:rsidR="005872A8" w:rsidRPr="00364D0D">
        <w:fldChar w:fldCharType="begin" w:fldLock="1"/>
      </w:r>
      <w:r w:rsidR="009E0889" w:rsidRPr="00364D0D">
        <w:instrText>ADDIN CSL_CITATION {"citationItems":[{"id":"ITEM-1","itemData":{"DOI":"10.1007/BF00377393","ISSN":"0930035X","abstract":"The larval and early pupal development of the optic lobes in Drosophila is described qualitatively and quantitatively using [3H]thymidine autoradiography on 2-μm plastic sections. The optic lobes develop from 30-40 precursor cells present in each hemisphere of the freshly hatched larva. During the first and second larval instars, these cells develop to neuroblasts arranged in two epithelial optic anlagen. In the third larval instar and in the early pupa these neuroblasts generate the cells of the imaginal optic lobes at discrete proliferation zones, which can be correlated with individual visual neuropils. The different neuropils as well as the repetitive elements of each neuropil are generated in a defined temporal sequence. Cells of the medulla are the first to become postmitotic with the onset of the third larval instar, followed by cells of the lobula complex and finally of the lamina at about the middle of the third instar. The elements of each neuropil connected to the most posterior part of the retina are generated first, elements corresponding to the most anterior retina are generated last. The proliferation pattern of neuroblasts into ganglion mother cells and ganglion cells is likely to include equal as well as unequal divisions of neuroblasts, followed by one or two generations of ganglion mother cells. For the lamina the proliferation pattern and its temporal coordination with the differentiation of the retina are shown. © 1990 Springer-Verlag.","author":[{"dropping-particle":"","family":"Hofbauer","given":"Alois","non-dropping-particle":"","parse-names":false,"suffix":""},{"dropping-particle":"","family":"Campos-Ortega","given":"José A.","non-dropping-particle":"","parse-names":false,"suffix":""}],"container-title":"Roux's Archives of Developmental Biology","id":"ITEM-1","issue":"5","issued":{"date-parts":[["1990","2"]]},"page":"264-274","publisher":"Springer-Verlag","title":"Proliferation pattern and early differentiation of the optic lobes in Drosophila melanogaster","type":"article-journal","volume":"198"},"uris":["http://www.mendeley.com/documents/?uuid=bf0ca0bc-6407-31e2-9ae8-8ed03fbf5ffe"]},{"id":"ITEM-2","itemData":{"DOI":"10.1016/bs.ctdb.2015.11.032","ISBN":"9780128029565","ISSN":"00702153","abstract":"How stem cells produce the huge diversity of neurons that form the visual system, and how these cells are assembled in neural circuits are a critical question in developmental neurobiology. Investigations in Drosophila have led to the discovery of several basic principles of neural patterning. In this chapter, we provide an overview of the field by describing the development of the Drosophila visual system, from the embryo to the adult and from the gross anatomy to the cellular level. We then explore the general molecular mechanisms identified that might apply to other neural structures in flies or in vertebrates. Finally, we discuss the major challenges that remain to be addressed in the field. © 2016 Elsevier Inc..","author":[{"dropping-particle":"","family":"Nériec","given":"Nathalie","non-dropping-particle":"","parse-names":false,"suffix":""},{"dropping-particle":"","family":"Desplan","given":"Claude","non-dropping-particle":"","parse-names":false,"suffix":""}],"container-title":"Current Topics in Developmental Biology","id":"ITEM-2","issued":{"date-parts":[["2016"]]},"page":"247-271","publisher":"Academic Press Inc.","title":"From the Eye to the Brain. Development of the Drosophila Visual System","type":"chapter","volume":"116"},"uris":["http://www.mendeley.com/documents/?uuid=ee5e897d-5afb-383d-9dda-3609b0b687ea"]},{"id":"ITEM-3","itemData":{"DOI":"10.3109/01677063.2014.922558","ISSN":"0167-7063","abstract":"The brain areas that endow insects with the ability to see consist of remarkably complex neural circuits. Reiterated arrays of many diverse neuron subtypes are assembled into modular yet coherent functional retinotopic maps. Tremendous progress in developing genetic tools and cellular markers over the past years advanced our understanding of the mechanisms that control the stepwise production and differentiation of neurons in the visual system of Drosophila melanogaster. The postembryonic optic lobe utilizes at least two modes of neurogenesis that are distinct from other parts of the fly central nervous system. In the first optic ganglion, the lamina, neuroepithelial cells give rise to precursor cells, whose proliferation and differentiation depend on anterograde signals from photoreceptor axons. In the second optic ganglion, the medulla, the coordinated activity of four signaling pathways orchestrates the gradual conversion of neuroepithelial cells into neuroblasts, while a specific cascade of temporal identity transcription factors controls subtype diversification of their progeny.","author":[{"dropping-particle":"","family":"Apitz","given":"Holger","non-dropping-particle":"","parse-names":false,"suffix":""},{"dropping-particle":"","family":"Salecker","given":"Iris","non-dropping-particle":"","parse-names":false,"suffix":""}],"container-title":"Journal of Neurogenetics","id":"ITEM-3","issue":"3-4","issued":{"date-parts":[["2014","12","8"]]},"page":"233-249","publisher":"Informa Healthcare","title":"A Challenge of Numbers and Diversity: Neurogenesis in the &lt;i&gt;Drosophila&lt;/i&gt; Optic Lobe","type":"article-journal","volume":"28"},"uris":["http://www.mendeley.com/documents/?uuid=c2ab6e99-944a-30c6-820a-ee907a5dcd15"]},{"id":"ITEM-4","itemData":{"DOI":"10.1016/j.cub.2008.07.076","ISSN":"09609822","abstract":"Background: Components of the genetic network specifying eye development are conserved from flies to humans, but homologies between individual neuronal cell types have been difficult to identify. In the vertebrate retina, the homeodomain-containing transcription factor Chx10 is required for both progenitor cell proliferation and the development of the bipolar interneurons, which transmit visual signals from photoreceptors to ganglion cells. Results: We show that dVsx1 and dVsx2, the two Drosophila homologs of Chx10, play a conserved role in visual-system development. DVSX1 is expressed in optic-lobe progenitor cells, and, in dVsx1 mutants, progenitor cell proliferation is defective, leading to hypocellularity. Subsequently, DVSX1 and DVSX2 are coexpressed in a subset of neurons in the medulla, including the transmedullary neurons that transmit visual information from photoreceptors to deeper layers of the visual system. In dVsx mutant adults, the optic lobe is reduced in size, and the medulla is small or absent. These results suggest that the progenitor cells and photoreceptor target neurons of the vertebrate retina and fly optic lobe are ancestrally related. Genetic and functional homology may extend to the neurons directly downstream of the bipolar and transmedullary neurons, the vertebrate ganglion cells and fly lobula projection neurons. Both cell types project to visual-processing centers in the brain, and both sequentially express the Math5/ATO and Brn3b/ACJ6 transcription factors during their development. Conclusions: Our findings support a monophyletic origin for the bilaterian visual system in which the last common ancestor of flies and vertebrates already contained a primordial visual system with photoreceptors, interneurons, and projection neurons. © 2008 Elsevier Ltd. All rights reserved.","author":[{"dropping-particle":"","family":"Erclik","given":"Ted","non-dropping-particle":"","parse-names":false,"suffix":""},{"dropping-particle":"","family":"Hartenstein","given":"Volker","non-dropping-particle":"","parse-names":false,"suffix":""},{"dropping-particle":"","family":"Lipshitz","given":"Howard D.","non-dropping-particle":"","parse-names":false,"suffix":""},{"dropping-particle":"","family":"McInnes","given":"Roderick R.","non-dropping-particle":"","parse-names":false,"suffix":""}],"container-title":"Current Biology","id":"ITEM-4","issue":"17","issued":{"date-parts":[["2008","9","9"]]},"page":"1278-1287","publisher":"Elsevier","title":"Conserved Role of the Vsx Genes Supports a Monophyletic Origin for Bilaterian Visual Systems","type":"article-journal","volume":"18"},"uris":["http://www.mendeley.com/documents/?uuid=8340e21d-abb3-32c0-9d92-55ad8d031e16"]},{"id":"ITEM-5","itemData":{"DOI":"10.1016/j.ydbio.2009.05.565","ISSN":"1095564X","abstract":"Based on differences in morphology, photoreceptor-type usage and lens composition it has been proposed that complex eyes have evolved independently many times. The remarkable observation that different eye types rely on a conserved network of genes (including Pax6/eyeless) for their formation has led to the revised proposal that disparate complex eye types have evolved from a shared and simpler prototype. Did this ancestral eye already contain the neural circuitry required for image processing? And what were the evolutionary events that led to the formation of complex visual systems, such as those found in vertebrates and insects? The recent identification of unexpected cell-type homologies between neurons in the vertebrate and Drosophila visual systems has led to two proposed models for the evolution of complex visual systems from a simple prototype. The first, as an extension of the finding that the neurons of the vertebrate retina share homologies with both insect (rhabdomeric) and vertebrate (ciliary) photoreceptor cell types, suggests that the vertebrate retina is a composite structure, made up of neurons that have evolved from two spatially separate ancestral photoreceptor populations. The second model, based largely on the conserved role for the Vsx homeobox genes in photoreceptor-target neuron development, suggests that the last common ancestor of vertebrates and flies already possessed a relatively sophisticated visual system that contained a mixture of rhabdomeric and ciliary photoreceptors as well as their first- and second-order target neurons. The vertebrate retina and fly visual system would have subsequently evolved by elaborating on this ancestral neural circuit. Here we present evidence for these two cell-type homology-based models and discuss their implications. © 2009 Elsevier Inc. All rights reserved.","author":[{"dropping-particle":"","family":"Erclik","given":"Ted","non-dropping-particle":"","parse-names":false,"suffix":""},{"dropping-particle":"","family":"Hartenstein","given":"Volker","non-dropping-particle":"","parse-names":false,"suffix":""},{"dropping-particle":"","family":"McInnes","given":"Roderick R.","non-dropping-particle":"","parse-names":false,"suffix":""},{"dropping-particle":"","family":"Lipshitz","given":"Howard D.","non-dropping-particle":"","parse-names":false,"suffix":""}],"container-title":"Developmental Biology","id":"ITEM-5","issue":"1","issued":{"date-parts":[["2009","8","1"]]},"page":"70-79","publisher":"Academic Press Inc.","title":"Eye evolution at high resolution: The neuron as a unit of homology","type":"article-journal","volume":"332"},"uris":["http://www.mendeley.com/documents/?uuid=babdd613-494a-3052-8b92-67200a345860"]},{"id":"ITEM-6","itemData":{"DOI":"10.3389/fnmol.2019.00140","ISSN":"16625099","abstract":"Among all organs of an adult animal, the central nervous system stands out because of its vast complexity and morphological diversity. During early development, the entire central nervous system develops from an apparently homogenous group of progenitors that differentiate into all neural cell types. Therefore, understanding the molecular and genetic mechanisms that give rise to the cellular and anatomical diversity of the brain is a key goal of the developmental neurobiology field. With this aim in mind, the development of the central nervous system of model organisms has been extensively studied. From more than a century, the mechanisms of neurogenesis have been studied in the fruit fly Drosophila melanogaster. The visual system comprises one of the major structures of the Drosophila brain. The visual information is collected by the eye-retina photoreceptors and then processed by the four optic lobe ganglia: the lamina, medulla, lobula and lobula plate. The molecular mechanisms that originate neuronal diversity in the optic lobe have been unveiled in the past decade. In this article, we describe the early development and differentiation of the lobula plate ganglion, from the formation of the optic placode and the inner proliferation center to the specification of motion detection neurons. We focused specifically on how the precise combination of signaling pathways and cell-specific transcription factors patterns the pool of neural stem cells that generates the different neurons of the motion detection system.","author":[{"dropping-particle":"","family":"Contreras","given":"Esteban G.","non-dropping-particle":"","parse-names":false,"suffix":""},{"dropping-particle":"","family":"Sierralta","given":"Jimena","non-dropping-particle":"","parse-names":false,"suffix":""},{"dropping-particle":"","family":"Oliva","given":"Carlos","non-dropping-particle":"","parse-names":false,"suffix":""}],"container-title":"Frontiers in Molecular Neuroscience","id":"ITEM-6","issued":{"date-parts":[["2019","5","27"]]},"page":"140","publisher":"Frontiers Media S.A.","title":"Novel strategies for the generation of neuronal diversity: Lessons from the fly visual system","type":"article","volume":"12"},"uris":["http://www.mendeley.com/documents/?uuid=ed4ecf5a-0215-3785-9768-882a4a41440b"]}],"mendeley":{"formattedCitation":"&lt;sup&gt;2,4–8&lt;/sup&gt;","plainTextFormattedCitation":"2,4–8","previouslyFormattedCitation":"&lt;sup&gt;2,4–8&lt;/sup&gt;"},"properties":{"noteIndex":0},"schema":"https://github.com/citation-style-language/schema/raw/master/csl-citation.json"}</w:instrText>
      </w:r>
      <w:r w:rsidR="005872A8" w:rsidRPr="00364D0D">
        <w:fldChar w:fldCharType="separate"/>
      </w:r>
      <w:r w:rsidR="004F0B1E" w:rsidRPr="00364D0D">
        <w:rPr>
          <w:noProof/>
          <w:vertAlign w:val="superscript"/>
        </w:rPr>
        <w:t>2,4–8</w:t>
      </w:r>
      <w:r w:rsidR="005872A8" w:rsidRPr="00364D0D">
        <w:fldChar w:fldCharType="end"/>
      </w:r>
      <w:r w:rsidRPr="00364D0D">
        <w:t>. After larval hatching, the optic placode</w:t>
      </w:r>
      <w:r w:rsidR="00805F65" w:rsidRPr="00364D0D">
        <w:t xml:space="preserve"> </w:t>
      </w:r>
      <w:r w:rsidR="008D7E50" w:rsidRPr="00364D0D">
        <w:t>is</w:t>
      </w:r>
      <w:r w:rsidRPr="00364D0D">
        <w:t xml:space="preserve"> subdivide</w:t>
      </w:r>
      <w:r w:rsidR="00805F65" w:rsidRPr="00364D0D">
        <w:t>d</w:t>
      </w:r>
      <w:r w:rsidRPr="00364D0D">
        <w:t xml:space="preserve"> into two </w:t>
      </w:r>
      <w:r w:rsidR="00805F65" w:rsidRPr="00364D0D">
        <w:t>distinct</w:t>
      </w:r>
      <w:r w:rsidRPr="00364D0D">
        <w:t xml:space="preserve"> primordia: 1) the outer proliferation center (OPC)</w:t>
      </w:r>
      <w:r w:rsidR="00B40D70" w:rsidRPr="00364D0D">
        <w:t>,</w:t>
      </w:r>
      <w:r w:rsidRPr="00364D0D">
        <w:t xml:space="preserve"> which </w:t>
      </w:r>
      <w:r w:rsidR="00446025" w:rsidRPr="00364D0D">
        <w:t xml:space="preserve">generates </w:t>
      </w:r>
      <w:r w:rsidR="00B40D70" w:rsidRPr="00364D0D">
        <w:t xml:space="preserve">the </w:t>
      </w:r>
      <w:r w:rsidR="00446025" w:rsidRPr="00364D0D">
        <w:t xml:space="preserve">neurons of the lamina and </w:t>
      </w:r>
      <w:r w:rsidR="00A57821" w:rsidRPr="00364D0D">
        <w:t xml:space="preserve">outer </w:t>
      </w:r>
      <w:r w:rsidR="00446025" w:rsidRPr="00364D0D">
        <w:t>medulla</w:t>
      </w:r>
      <w:r w:rsidRPr="00364D0D">
        <w:t xml:space="preserve"> and 2) the inner proliferation center (IPC)</w:t>
      </w:r>
      <w:r w:rsidR="00B40D70" w:rsidRPr="00364D0D">
        <w:t>,</w:t>
      </w:r>
      <w:r w:rsidRPr="00364D0D">
        <w:t xml:space="preserve"> </w:t>
      </w:r>
      <w:r w:rsidR="00446025" w:rsidRPr="00364D0D">
        <w:t xml:space="preserve">which generates </w:t>
      </w:r>
      <w:r w:rsidR="00A57821" w:rsidRPr="00364D0D">
        <w:t xml:space="preserve">neurons of the inner medulla and </w:t>
      </w:r>
      <w:proofErr w:type="spellStart"/>
      <w:r w:rsidR="00A57821" w:rsidRPr="00364D0D">
        <w:t>lobula</w:t>
      </w:r>
      <w:proofErr w:type="spellEnd"/>
      <w:r w:rsidR="00A57821" w:rsidRPr="00364D0D">
        <w:t xml:space="preserve"> complex</w:t>
      </w:r>
      <w:r w:rsidR="00ED219F" w:rsidRPr="00364D0D">
        <w:fldChar w:fldCharType="begin" w:fldLock="1"/>
      </w:r>
      <w:r w:rsidR="00DF0AFC" w:rsidRPr="00364D0D">
        <w:instrText>ADDIN CSL_CITATION {"citationItems":[{"id":"ITEM-1","itemData":{"DOI":"10.3109/01677063.2014.922558","ISSN":"0167-7063","abstract":"The brain areas that endow insects with the ability to see consist of remarkably complex neural circuits. Reiterated arrays of many diverse neuron subtypes are assembled into modular yet coherent functional retinotopic maps. Tremendous progress in developing genetic tools and cellular markers over the past years advanced our understanding of the mechanisms that control the stepwise production and differentiation of neurons in the visual system of Drosophila melanogaster. The postembryonic optic lobe utilizes at least two modes of neurogenesis that are distinct from other parts of the fly central nervous system. In the first optic ganglion, the lamina, neuroepithelial cells give rise to precursor cells, whose proliferation and differentiation depend on anterograde signals from photoreceptor axons. In the second optic ganglion, the medulla, the coordinated activity of four signaling pathways orchestrates the gradual conversion of neuroepithelial cells into neuroblasts, while a specific cascade of temporal identity transcription factors controls subtype diversification of their progeny.","author":[{"dropping-particle":"","family":"Apitz","given":"Holger","non-dropping-particle":"","parse-names":false,"suffix":""},{"dropping-particle":"","family":"Salecker","given":"Iris","non-dropping-particle":"","parse-names":false,"suffix":""}],"container-title":"Journal of Neurogenetics","id":"ITEM-1","issue":"3-4","issued":{"date-parts":[["2014","12","8"]]},"page":"233-249","publisher":"Informa Healthcare","title":"A Challenge of Numbers and Diversity: Neurogenesis in the &lt;i&gt;Drosophila&lt;/i&gt; Optic Lobe","type":"article-journal","volume":"28"},"uris":["http://www.mendeley.com/documents/?uuid=c2ab6e99-944a-30c6-820a-ee907a5dcd15"]},{"id":"ITEM-2","itemData":{"DOI":"10.1016/bs.ctdb.2015.11.032","ISBN":"9780128029565","ISSN":"00702153","abstract":"How stem cells produce the huge diversity of neurons that form the visual system, and how these cells are assembled in neural circuits are a critical question in developmental neurobiology. Investigations in Drosophila have led to the discovery of several basic principles of neural patterning. In this chapter, we provide an overview of the field by describing the development of the Drosophila visual system, from the embryo to the adult and from the gross anatomy to the cellular level. We then explore the general molecular mechanisms identified that might apply to other neural structures in flies or in vertebrates. Finally, we discuss the major challenges that remain to be addressed in the field. © 2016 Elsevier Inc..","author":[{"dropping-particle":"","family":"Nériec","given":"Nathalie","non-dropping-particle":"","parse-names":false,"suffix":""},{"dropping-particle":"","family":"Desplan","given":"Claude","non-dropping-particle":"","parse-names":false,"suffix":""}],"container-title":"Current Topics in Developmental Biology","id":"ITEM-2","issued":{"date-parts":[["2016"]]},"page":"247-271","publisher":"Academic Press Inc.","title":"From the Eye to the Brain. Development of the Drosophila Visual System","type":"chapter","volume":"116"},"uris":["http://www.mendeley.com/documents/?uuid=ee5e897d-5afb-383d-9dda-3609b0b687ea"]},{"id":"ITEM-3","itemData":{"DOI":"10.3389/fnmol.2019.00140","ISSN":"16625099","abstract":"Among all organs of an adult animal, the central nervous system stands out because of its vast complexity and morphological diversity. During early development, the entire central nervous system develops from an apparently homogenous group of progenitors that differentiate into all neural cell types. Therefore, understanding the molecular and genetic mechanisms that give rise to the cellular and anatomical diversity of the brain is a key goal of the developmental neurobiology field. With this aim in mind, the development of the central nervous system of model organisms has been extensively studied. From more than a century, the mechanisms of neurogenesis have been studied in the fruit fly Drosophila melanogaster. The visual system comprises one of the major structures of the Drosophila brain. The visual information is collected by the eye-retina photoreceptors and then processed by the four optic lobe ganglia: the lamina, medulla, lobula and lobula plate. The molecular mechanisms that originate neuronal diversity in the optic lobe have been unveiled in the past decade. In this article, we describe the early development and differentiation of the lobula plate ganglion, from the formation of the optic placode and the inner proliferation center to the specification of motion detection neurons. We focused specifically on how the precise combination of signaling pathways and cell-specific transcription factors patterns the pool of neural stem cells that generates the different neurons of the motion detection system.","author":[{"dropping-particle":"","family":"Contreras","given":"Esteban G.","non-dropping-particle":"","parse-names":false,"suffix":""},{"dropping-particle":"","family":"Sierralta","given":"Jimena","non-dropping-particle":"","parse-names":false,"suffix":""},{"dropping-particle":"","family":"Oliva","given":"Carlos","non-dropping-particle":"","parse-names":false,"suffix":""}],"container-title":"Frontiers in Molecular Neuroscience","id":"ITEM-3","issued":{"date-parts":[["2019","5","27"]]},"page":"140","publisher":"Frontiers Media S.A.","title":"Novel strategies for the generation of neuronal diversity: Lessons from the fly visual system","type":"article","volume":"12"},"uris":["http://www.mendeley.com/documents/?uuid=ed4ecf5a-0215-3785-9768-882a4a41440b"]},{"id":"ITEM-4","itemData":{"DOI":"10.1016/j.ydbio.2017.05.008","ISSN":"1095564X","abstract":"Visual information processing in animals with large image forming eyes is carried out in highly structured retinotopically ordered neuropils. Visual neuropils in Drosophila form the optic lobe, which consists of four serially arranged major subdivisions; the lamina, medulla, lobula and lobula plate; the latter three of these are further subdivided into multiple layers. The visual neuropils are formed by more than 100 different cell types, distributed and interconnected in an invariant highly regular pattern. This pattern relies on a protracted sequence of developmental steps, whereby different cell types are born at specific time points and nerve connections are formed in a tightly controlled sequence that has to be coordinated among the different visual neuropils. The developing fly visual system has become a highly regarded and widely studied paradigm to investigate the genetic mechanisms that control the formation of neural circuits. However, these studies are often made difficult by the complex and shifting patterns in which different types of neurons and their connections are distributed throughout development. In the present paper we have reconstructed the three-dimensional architecture of the Drosophila optic lobe from the early larva to the adult. Based on specific markers, we were able to distinguish the populations of progenitors of the four optic neuropils and map the neurons and their connections. Our paper presents sets of annotated confocal z-projections and animated 3D digital models of these structures for representative stages. The data reveal the temporally coordinated growth of the optic neuropils, and clarify how the position and orientation of the neuropils and interconnecting tracts (inner and outer optic chiasm) changes over time. Finally, we have analyzed the emergence of the discrete layers of the medulla and lobula complex using the same markers (DN-cadherin, Brp) employed to systematically explore the structure and development of the central brain neuropil. Our work will facilitate experimental studies of the molecular mechanisms regulating neuronal fate and connectivity in the fly visual system, which bears many fundamental similarities with the retina of vertebrates.","author":[{"dropping-particle":"","family":"Ngo","given":"Kathy T.","non-dropping-particle":"","parse-names":false,"suffix":""},{"dropping-particle":"","family":"Andrade","given":"Ingrid","non-dropping-particle":"","parse-names":false,"suffix":""},{"dropping-particle":"","family":"Hartenstein","given":"Volker","non-dropping-particle":"","parse-names":false,"suffix":""}],"container-title":"Developmental Biology","id":"ITEM-4","issue":"1","issued":{"date-parts":[["2017","8","1"]]},"page":"1-24","publisher":"Academic Press Inc.","title":"Spatio-temporal pattern of neuronal differentiation in the Drosophila visual system: A user's guide to the dynamic morphology of the developing optic lobe","type":"article-journal","volume":"428"},"uris":["http://www.mendeley.com/documents/?uuid=7ab791bf-1db3-3e8c-8b38-280af94e51fd"]}],"mendeley":{"formattedCitation":"&lt;sup&gt;4–6,10&lt;/sup&gt;","plainTextFormattedCitation":"4–6,10","previouslyFormattedCitation":"&lt;sup&gt;4–6,10&lt;/sup&gt;"},"properties":{"noteIndex":0},"schema":"https://github.com/citation-style-language/schema/raw/master/csl-citation.json"}</w:instrText>
      </w:r>
      <w:r w:rsidR="00ED219F" w:rsidRPr="00364D0D">
        <w:fldChar w:fldCharType="separate"/>
      </w:r>
      <w:r w:rsidR="003B45EB" w:rsidRPr="00364D0D">
        <w:rPr>
          <w:noProof/>
          <w:vertAlign w:val="superscript"/>
        </w:rPr>
        <w:t>4–6,10</w:t>
      </w:r>
      <w:r w:rsidR="00ED219F" w:rsidRPr="00364D0D">
        <w:fldChar w:fldCharType="end"/>
      </w:r>
      <w:r w:rsidR="00D168DB" w:rsidRPr="00364D0D">
        <w:t xml:space="preserve">. </w:t>
      </w:r>
      <w:r w:rsidR="00C06080" w:rsidRPr="00364D0D">
        <w:t xml:space="preserve">In the late second-instar larva, </w:t>
      </w:r>
      <w:r w:rsidR="004871AD" w:rsidRPr="00364D0D">
        <w:t xml:space="preserve">the </w:t>
      </w:r>
      <w:r w:rsidR="00446025" w:rsidRPr="00364D0D">
        <w:t xml:space="preserve">neuroepithelial cells of the OPC </w:t>
      </w:r>
      <w:r w:rsidRPr="00364D0D">
        <w:t xml:space="preserve">and IPC </w:t>
      </w:r>
      <w:r w:rsidR="000E2C46" w:rsidRPr="00364D0D">
        <w:t xml:space="preserve">begin to </w:t>
      </w:r>
      <w:r w:rsidR="0076024E" w:rsidRPr="00364D0D">
        <w:t xml:space="preserve">transform </w:t>
      </w:r>
      <w:r w:rsidR="00C06080" w:rsidRPr="00364D0D">
        <w:t xml:space="preserve">into neuroblasts </w:t>
      </w:r>
      <w:r w:rsidR="00805F65" w:rsidRPr="00364D0D">
        <w:t>that</w:t>
      </w:r>
      <w:r w:rsidR="00AC48A8" w:rsidRPr="00364D0D">
        <w:t xml:space="preserve"> </w:t>
      </w:r>
      <w:r w:rsidR="004871AD" w:rsidRPr="00364D0D">
        <w:t xml:space="preserve">subsequently </w:t>
      </w:r>
      <w:r w:rsidR="00AC48A8" w:rsidRPr="00364D0D">
        <w:t>generate neurons via intermediate ganglion mother cells</w:t>
      </w:r>
      <w:r w:rsidR="00ED219F" w:rsidRPr="00364D0D">
        <w:fldChar w:fldCharType="begin" w:fldLock="1"/>
      </w:r>
      <w:r w:rsidR="00DF0AFC" w:rsidRPr="00364D0D">
        <w:instrText>ADDIN CSL_CITATION {"citationItems":[{"id":"ITEM-1","itemData":{"DOI":"10.3109/01677063.2014.922558","ISSN":"0167-7063","abstract":"The brain areas that endow insects with the ability to see consist of remarkably complex neural circuits. Reiterated arrays of many diverse neuron subtypes are assembled into modular yet coherent functional retinotopic maps. Tremendous progress in developing genetic tools and cellular markers over the past years advanced our understanding of the mechanisms that control the stepwise production and differentiation of neurons in the visual system of Drosophila melanogaster. The postembryonic optic lobe utilizes at least two modes of neurogenesis that are distinct from other parts of the fly central nervous system. In the first optic ganglion, the lamina, neuroepithelial cells give rise to precursor cells, whose proliferation and differentiation depend on anterograde signals from photoreceptor axons. In the second optic ganglion, the medulla, the coordinated activity of four signaling pathways orchestrates the gradual conversion of neuroepithelial cells into neuroblasts, while a specific cascade of temporal identity transcription factors controls subtype diversification of their progeny.","author":[{"dropping-particle":"","family":"Apitz","given":"Holger","non-dropping-particle":"","parse-names":false,"suffix":""},{"dropping-particle":"","family":"Salecker","given":"Iris","non-dropping-particle":"","parse-names":false,"suffix":""}],"container-title":"Journal of Neurogenetics","id":"ITEM-1","issue":"3-4","issued":{"date-parts":[["2014","12","8"]]},"page":"233-249","publisher":"Informa Healthcare","title":"A Challenge of Numbers and Diversity: Neurogenesis in the &lt;i&gt;Drosophila&lt;/i&gt; Optic Lobe","type":"article-journal","volume":"28"},"uris":["http://www.mendeley.com/documents/?uuid=c2ab6e99-944a-30c6-820a-ee907a5dcd15"]},{"id":"ITEM-2","itemData":{"DOI":"10.1016/bs.ctdb.2015.11.032","ISBN":"9780128029565","ISSN":"00702153","abstract":"How stem cells produce the huge diversity of neurons that form the visual system, and how these cells are assembled in neural circuits are a critical question in developmental neurobiology. Investigations in Drosophila have led to the discovery of several basic principles of neural patterning. In this chapter, we provide an overview of the field by describing the development of the Drosophila visual system, from the embryo to the adult and from the gross anatomy to the cellular level. We then explore the general molecular mechanisms identified that might apply to other neural structures in flies or in vertebrates. Finally, we discuss the major challenges that remain to be addressed in the field. © 2016 Elsevier Inc..","author":[{"dropping-particle":"","family":"Nériec","given":"Nathalie","non-dropping-particle":"","parse-names":false,"suffix":""},{"dropping-particle":"","family":"Desplan","given":"Claude","non-dropping-particle":"","parse-names":false,"suffix":""}],"container-title":"Current Topics in Developmental Biology","id":"ITEM-2","issued":{"date-parts":[["2016"]]},"page":"247-271","publisher":"Academic Press Inc.","title":"From the Eye to the Brain. Development of the Drosophila Visual System","type":"chapter","volume":"116"},"uris":["http://www.mendeley.com/documents/?uuid=ee5e897d-5afb-383d-9dda-3609b0b687ea"]},{"id":"ITEM-3","itemData":{"DOI":"10.1038/nature12319","ISSN":"00280836","abstract":"In the Drosophila optic lobes, the medulla processes visual information coming from inner photoreceptors R7 and R8 and from lamina neurons. It contains approximately 40,000 neurons belonging to more than 70 different types. Here we describe how precise temporal patterning of neural progenitors generates these different neural types. Five transcription factors-Homothorax, Eyeless, Sloppy paired, Dichaete and Tailless-are sequentially expressed in a temporal cascade in each of the medulla neuroblasts as they age. Loss of Eyeless, Sloppy paired or Dichaete blocks further progression of the temporal sequence. We provide evidence that this temporal sequence in neuroblasts, together with Notch-dependent binary fate choice, controls the diversification of the neuronal progeny. Although a temporal sequence of transcription factors had been identified in Drosophila embryonic neuroblasts, our work illustrates the generality of this strategy, with different sequences of transcription factors being used in different contexts. © 2013 Macmillan Publishers Limited. All rights reserved.","author":[{"dropping-particle":"","family":"Li","given":"Xin","non-dropping-particle":"","parse-names":false,"suffix":""},{"dropping-particle":"","family":"Erclik","given":"Ted","non-dropping-particle":"","parse-names":false,"suffix":""},{"dropping-particle":"","family":"Bertet","given":"Claire","non-dropping-particle":"","parse-names":false,"suffix":""},{"dropping-particle":"","family":"Chen","given":"Zhenqing","non-dropping-particle":"","parse-names":false,"suffix":""},{"dropping-particle":"","family":"Voutev","given":"Roumen","non-dropping-particle":"","parse-names":false,"suffix":""},{"dropping-particle":"","family":"Venkatesh","given":"Srinidhi","non-dropping-particle":"","parse-names":false,"suffix":""},{"dropping-particle":"","family":"Morante","given":"Javier","non-dropping-particle":"","parse-names":false,"suffix":""},{"dropping-particle":"","family":"Celik","given":"Arzu","non-dropping-particle":"","parse-names":false,"suffix":""},{"dropping-particle":"","family":"Desplan","given":"Claude","non-dropping-particle":"","parse-names":false,"suffix":""}],"container-title":"Nature","id":"ITEM-3","issue":"7455","issued":{"date-parts":[["2013"]]},"page":"456-462","title":"Temporal patterning of Drosophila medulla neuroblasts controls neural fates","type":"article-journal","volume":"498"},"uris":["http://www.mendeley.com/documents/?uuid=27e6a275-069e-3f9c-925b-91483aae329b"]},{"id":"ITEM-4","itemData":{"DOI":"10.1038/nature20794","ISSN":"14764687","abstract":"In the Drosophila optic lobes, 800 retinotopically organized columns in the medulla act as functional units for processing visual information. The medulla contains over 80 types of neuron, which belong to two classes: Uni-columnar neurons have a stoichiometry of one per column, while multi-columnar neurons contact multiple columns. Here we show that combinatorial inputs from temporal and spatial axes generate this neuronal diversity: All neuroblasts switch fates over time to produce different neurons; the neuroepithelium that generates neuroblasts is also subdivided into six compartments by the expression of specific factors. Uni-columnar neurons are produced in all spatial compartments independently of spatial input; they innervate the neuropil where they are generated. Multi-columnar neurons are generated in smaller numbers in restricted compartments and require spatial input; the majority of their cell bodies subsequently move to cover the entire medulla. The selective integration of spatial inputs by a fixed temporal neuroblast cascade thus acts as a powerful mechanism for generating neural diversity, regulating stoichiometry and the formation of retinotopy.","author":[{"dropping-particle":"","family":"Erclik","given":"Ted","non-dropping-particle":"","parse-names":false,"suffix":""},{"dropping-particle":"","family":"Li","given":"Xin","non-dropping-particle":"","parse-names":false,"suffix":""},{"dropping-particle":"","family":"Courgeon","given":"Maximilien","non-dropping-particle":"","parse-names":false,"suffix":""},{"dropping-particle":"","family":"Bertet","given":"Claire","non-dropping-particle":"","parse-names":false,"suffix":""},{"dropping-particle":"","family":"Chen","given":"Zhenqing","non-dropping-particle":"","parse-names":false,"suffix":""},{"dropping-particle":"","family":"Baumert","given":"Ryan","non-dropping-particle":"","parse-names":false,"suffix":""},{"dropping-particle":"","family":"Ng","given":"June","non-dropping-particle":"","parse-names":false,"suffix":""},{"dropping-particle":"","family":"Koo","given":"Clara","non-dropping-particle":"","parse-names":false,"suffix":""},{"dropping-particle":"","family":"Arain","given":"Urfa","non-dropping-particle":"","parse-names":false,"suffix":""},{"dropping-particle":"","family":"Behnia","given":"Rudy","non-dropping-particle":"","parse-names":false,"suffix":""},{"dropping-particle":"","family":"Valle Rodriguez","given":"Alberto","non-dropping-particle":"Del","parse-names":false,"suffix":""},{"dropping-particle":"","family":"Senderowicz","given":"Lionel","non-dropping-particle":"","parse-names":false,"suffix":""},{"dropping-particle":"","family":"Negre","given":"Nicolas","non-dropping-particle":"","parse-names":false,"suffix":""},{"dropping-particle":"","family":"White","given":"Kevin P.","non-dropping-particle":"","parse-names":false,"suffix":""},{"dropping-particle":"","family":"Desplan","given":"Claude","non-dropping-particle":"","parse-names":false,"suffix":""}],"container-title":"Nature","id":"ITEM-4","issue":"7637","issued":{"date-parts":[["2017","1","19"]]},"page":"365-370","publisher":"Nature Publishing Group","title":"Integration of temporal and spatial patterning generates neural diversity","type":"article-journal","volume":"541"},"uris":["http://www.mendeley.com/documents/?uuid=af91c62e-347e-3f01-9e6f-b9e5e92ab370"]}],"mendeley":{"formattedCitation":"&lt;sup&gt;4,5,11,12&lt;/sup&gt;","plainTextFormattedCitation":"4,5,11,12","previouslyFormattedCitation":"&lt;sup&gt;4,5,11,12&lt;/sup&gt;"},"properties":{"noteIndex":0},"schema":"https://github.com/citation-style-language/schema/raw/master/csl-citation.json"}</w:instrText>
      </w:r>
      <w:r w:rsidR="00ED219F" w:rsidRPr="00364D0D">
        <w:fldChar w:fldCharType="separate"/>
      </w:r>
      <w:r w:rsidR="003B45EB" w:rsidRPr="00364D0D">
        <w:rPr>
          <w:noProof/>
          <w:vertAlign w:val="superscript"/>
        </w:rPr>
        <w:t>4,5,11,12</w:t>
      </w:r>
      <w:r w:rsidR="00ED219F" w:rsidRPr="00364D0D">
        <w:fldChar w:fldCharType="end"/>
      </w:r>
      <w:r w:rsidR="00ED219F" w:rsidRPr="00364D0D">
        <w:t>.</w:t>
      </w:r>
      <w:r w:rsidR="0025407E">
        <w:t xml:space="preserve"> </w:t>
      </w:r>
      <w:r w:rsidR="00AC48A8" w:rsidRPr="00364D0D">
        <w:t>Optic lobe neuroblasts</w:t>
      </w:r>
      <w:r w:rsidR="00805F65" w:rsidRPr="00364D0D">
        <w:t xml:space="preserve"> are patterned by spatially and temporally-restricted transcription factors</w:t>
      </w:r>
      <w:r w:rsidR="00ED219F" w:rsidRPr="00364D0D">
        <w:t xml:space="preserve">, </w:t>
      </w:r>
      <w:r w:rsidR="00AC48A8" w:rsidRPr="00364D0D">
        <w:t>which act together to generate neural diversity in their progeny</w:t>
      </w:r>
      <w:r w:rsidR="00ED219F" w:rsidRPr="00364D0D">
        <w:fldChar w:fldCharType="begin" w:fldLock="1"/>
      </w:r>
      <w:r w:rsidR="00DF0AFC" w:rsidRPr="00364D0D">
        <w:instrText>ADDIN CSL_CITATION {"citationItems":[{"id":"ITEM-1","itemData":{"DOI":"10.1038/nature12319","ISSN":"00280836","abstract":"In the Drosophila optic lobes, the medulla processes visual information coming from inner photoreceptors R7 and R8 and from lamina neurons. It contains approximately 40,000 neurons belonging to more than 70 different types. Here we describe how precise temporal patterning of neural progenitors generates these different neural types. Five transcription factors-Homothorax, Eyeless, Sloppy paired, Dichaete and Tailless-are sequentially expressed in a temporal cascade in each of the medulla neuroblasts as they age. Loss of Eyeless, Sloppy paired or Dichaete blocks further progression of the temporal sequence. We provide evidence that this temporal sequence in neuroblasts, together with Notch-dependent binary fate choice, controls the diversification of the neuronal progeny. Although a temporal sequence of transcription factors had been identified in Drosophila embryonic neuroblasts, our work illustrates the generality of this strategy, with different sequences of transcription factors being used in different contexts. © 2013 Macmillan Publishers Limited. All rights reserved.","author":[{"dropping-particle":"","family":"Li","given":"Xin","non-dropping-particle":"","parse-names":false,"suffix":""},{"dropping-particle":"","family":"Erclik","given":"Ted","non-dropping-particle":"","parse-names":false,"suffix":""},{"dropping-particle":"","family":"Bertet","given":"Claire","non-dropping-particle":"","parse-names":false,"suffix":""},{"dropping-particle":"","family":"Chen","given":"Zhenqing","non-dropping-particle":"","parse-names":false,"suffix":""},{"dropping-particle":"","family":"Voutev","given":"Roumen","non-dropping-particle":"","parse-names":false,"suffix":""},{"dropping-particle":"","family":"Venkatesh","given":"Srinidhi","non-dropping-particle":"","parse-names":false,"suffix":""},{"dropping-particle":"","family":"Morante","given":"Javier","non-dropping-particle":"","parse-names":false,"suffix":""},{"dropping-particle":"","family":"Celik","given":"Arzu","non-dropping-particle":"","parse-names":false,"suffix":""},{"dropping-particle":"","family":"Desplan","given":"Claude","non-dropping-particle":"","parse-names":false,"suffix":""}],"container-title":"Nature","id":"ITEM-1","issue":"7455","issued":{"date-parts":[["2013"]]},"page":"456-462","title":"Temporal patterning of Drosophila medulla neuroblasts controls neural fates","type":"article-journal","volume":"498"},"uris":["http://www.mendeley.com/documents/?uuid=27e6a275-069e-3f9c-925b-91483aae329b"]},{"id":"ITEM-2","itemData":{"DOI":"10.1038/nature20794","ISSN":"14764687","abstract":"In the Drosophila optic lobes, 800 retinotopically organized columns in the medulla act as functional units for processing visual information. The medulla contains over 80 types of neuron, which belong to two classes: Uni-columnar neurons have a stoichiometry of one per column, while multi-columnar neurons contact multiple columns. Here we show that combinatorial inputs from temporal and spatial axes generate this neuronal diversity: All neuroblasts switch fates over time to produce different neurons; the neuroepithelium that generates neuroblasts is also subdivided into six compartments by the expression of specific factors. Uni-columnar neurons are produced in all spatial compartments independently of spatial input; they innervate the neuropil where they are generated. Multi-columnar neurons are generated in smaller numbers in restricted compartments and require spatial input; the majority of their cell bodies subsequently move to cover the entire medulla. The selective integration of spatial inputs by a fixed temporal neuroblast cascade thus acts as a powerful mechanism for generating neural diversity, regulating stoichiometry and the formation of retinotopy.","author":[{"dropping-particle":"","family":"Erclik","given":"Ted","non-dropping-particle":"","parse-names":false,"suffix":""},{"dropping-particle":"","family":"Li","given":"Xin","non-dropping-particle":"","parse-names":false,"suffix":""},{"dropping-particle":"","family":"Courgeon","given":"Maximilien","non-dropping-particle":"","parse-names":false,"suffix":""},{"dropping-particle":"","family":"Bertet","given":"Claire","non-dropping-particle":"","parse-names":false,"suffix":""},{"dropping-particle":"","family":"Chen","given":"Zhenqing","non-dropping-particle":"","parse-names":false,"suffix":""},{"dropping-particle":"","family":"Baumert","given":"Ryan","non-dropping-particle":"","parse-names":false,"suffix":""},{"dropping-particle":"","family":"Ng","given":"June","non-dropping-particle":"","parse-names":false,"suffix":""},{"dropping-particle":"","family":"Koo","given":"Clara","non-dropping-particle":"","parse-names":false,"suffix":""},{"dropping-particle":"","family":"Arain","given":"Urfa","non-dropping-particle":"","parse-names":false,"suffix":""},{"dropping-particle":"","family":"Behnia","given":"Rudy","non-dropping-particle":"","parse-names":false,"suffix":""},{"dropping-particle":"","family":"Valle Rodriguez","given":"Alberto","non-dropping-particle":"Del","parse-names":false,"suffix":""},{"dropping-particle":"","family":"Senderowicz","given":"Lionel","non-dropping-particle":"","parse-names":false,"suffix":""},{"dropping-particle":"","family":"Negre","given":"Nicolas","non-dropping-particle":"","parse-names":false,"suffix":""},{"dropping-particle":"","family":"White","given":"Kevin P.","non-dropping-particle":"","parse-names":false,"suffix":""},{"dropping-particle":"","family":"Desplan","given":"Claude","non-dropping-particle":"","parse-names":false,"suffix":""}],"container-title":"Nature","id":"ITEM-2","issue":"7637","issued":{"date-parts":[["2017","1","19"]]},"page":"365-370","publisher":"Nature Publishing Group","title":"Integration of temporal and spatial patterning generates neural diversity","type":"article-journal","volume":"541"},"uris":["http://www.mendeley.com/documents/?uuid=af91c62e-347e-3f01-9e6f-b9e5e92ab370"]},{"id":"ITEM-3","itemData":{"DOI":"10.1038/nn.3896","ISSN":"15461726","abstract":"Brain areas each generate specific neuron subtypes during development. However, underlying regional variations in neurogenesis strategies and regulatory mechanisms remain poorly understood. In Drosophila, neurons in four optic lobe ganglia originate from two neuroepithelia, the outer (OPC) and inner (IPC) proliferation centers. Using genetic manipulations, we found that one IPC neuroepithelial domain progressively transformed into migratory progenitors that matured into neural stem cells (neuroblasts) in a second domain. Progenitors emerged by an epithelial-mesenchymal transition-like mechanism that required the Snail-family member Escargot and, in subdomains, Decapentaplegic signaling. The proneural factors Lethal of scute and Asense differentially controlled progenitor supply and maturation into neuroblasts. These switched expression from Asense to a third proneural protein, Atonal. Dichaete and Tailless mediated this transition, which was essential for generating two neuron populations at defined positions. We propose that this neurogenesis mode is central for setting up a new proliferative zone to facilitate spatio-temporal matching of neurogenesis and connectivity across ganglia.","author":[{"dropping-particle":"","family":"Apitz","given":"Holger","non-dropping-particle":"","parse-names":false,"suffix":""},{"dropping-particle":"","family":"Salecker","given":"Iris","non-dropping-particle":"","parse-names":false,"suffix":""}],"container-title":"Nature Neuroscience","id":"ITEM-3","issue":"1","issued":{"date-parts":[["2015","1","1"]]},"page":"46-55","publisher":"Nature Publishing Group","title":"A region-specific neurogenesis mode requires migratory progenitors in the Drosophila visual system","type":"article-journal","volume":"18"},"uris":["http://www.mendeley.com/documents/?uuid=e010c631-3285-3ef4-95a9-201998ba639d"]},{"id":"ITEM-4","itemData":{"DOI":"10.1016/j.ydbio.2013.05.002","ISSN":"1095564X","abstract":"The brain consists of various types of neurons that are generated from neural stem cells; however, the mechanisms underlying neuronal diversity remain uncertain. A recent study demonstrated that the medulla, the largest component of the Drosophila optic lobe, is a suitable model system for brain development because it shares structural features with the mammalian brain and consists of a moderate number and various types of neurons. The concentric zones in the medulla primordium that are characterized by the expression of four transcription factors, including Homothorax (Hth), Brain-specific homeobox (Bsh), Runt (Run) and Drifter (Drf), correspond to types of medulla neurons. Here, we examine the mechanisms that temporally determine the neuronal types in the medulla primordium. For this purpose, we searched for transcription factors that are transiently expressed in a subset of medulla neuroblasts (NBs, neuronal stem cell-like neural precursor cells) and identified five candidates (Hth, Klumpfuss (Klu), Eyeless (Ey), Sloppy paired (Slp) and Dichaete (D)). The results of genetic experiments at least explain the temporal transition of the transcription factor expression in NBs in the order of Ey, Slp and D. Our results also suggest that expression of Hth, Klu and Ey in NBs trigger the production of Hth/Bsh-, Run- and Drf-positive neurons, respectively. These results suggest that medulla neuron types are specified in a birth order-dependent manner by the action of temporal transcription factors that are sequentially expressed in NBs. © 2013 Elsevier Inc.","author":[{"dropping-particle":"","family":"Suzuki","given":"Takumi","non-dropping-particle":"","parse-names":false,"suffix":""},{"dropping-particle":"","family":"Kaido","given":"Masako","non-dropping-particle":"","parse-names":false,"suffix":""},{"dropping-particle":"","family":"Takayama","given":"Rie","non-dropping-particle":"","parse-names":false,"suffix":""},{"dropping-particle":"","family":"Sato","given":"Makoto","non-dropping-particle":"","parse-names":false,"suffix":""}],"container-title":"Developmental Biology","id":"ITEM-4","issue":"1","issued":{"date-parts":[["2013","8","1"]]},"page":"12-24","publisher":"Academic Press Inc.","title":"A temporal mechanism that produces neuronal diversity in the Drosophila visual center","type":"article-journal","volume":"380"},"uris":["http://www.mendeley.com/documents/?uuid=3cbbc20a-daac-3349-b69c-f52bcb6b793e"]}],"mendeley":{"formattedCitation":"&lt;sup&gt;11–14&lt;/sup&gt;","plainTextFormattedCitation":"11–14","previouslyFormattedCitation":"&lt;sup&gt;11–14&lt;/sup&gt;"},"properties":{"noteIndex":0},"schema":"https://github.com/citation-style-language/schema/raw/master/csl-citation.json"}</w:instrText>
      </w:r>
      <w:r w:rsidR="00ED219F" w:rsidRPr="00364D0D">
        <w:fldChar w:fldCharType="separate"/>
      </w:r>
      <w:r w:rsidR="003B45EB" w:rsidRPr="00364D0D">
        <w:rPr>
          <w:noProof/>
          <w:vertAlign w:val="superscript"/>
        </w:rPr>
        <w:t>11–14</w:t>
      </w:r>
      <w:r w:rsidR="00ED219F" w:rsidRPr="00364D0D">
        <w:fldChar w:fldCharType="end"/>
      </w:r>
      <w:r w:rsidR="009872E6" w:rsidRPr="00364D0D">
        <w:t xml:space="preserve">. </w:t>
      </w:r>
      <w:r w:rsidR="00125F7F" w:rsidRPr="00364D0D">
        <w:t>In the pupa</w:t>
      </w:r>
      <w:r w:rsidR="00446025" w:rsidRPr="00364D0D">
        <w:t>,</w:t>
      </w:r>
      <w:r w:rsidR="00465833" w:rsidRPr="00364D0D">
        <w:t xml:space="preserve"> </w:t>
      </w:r>
      <w:r w:rsidR="004871AD" w:rsidRPr="00364D0D">
        <w:t>the circuits of the opti</w:t>
      </w:r>
      <w:r w:rsidR="004A2F3D" w:rsidRPr="00364D0D">
        <w:t xml:space="preserve">c lobe neuropils are assembled via </w:t>
      </w:r>
      <w:r w:rsidR="004871AD" w:rsidRPr="00364D0D">
        <w:t xml:space="preserve">the coordination of </w:t>
      </w:r>
      <w:r w:rsidR="00AE320E" w:rsidRPr="00364D0D">
        <w:t>several processes</w:t>
      </w:r>
      <w:r w:rsidR="004871AD" w:rsidRPr="00364D0D">
        <w:t>, including programmed cell death</w:t>
      </w:r>
      <w:r w:rsidR="00ED219F" w:rsidRPr="00364D0D">
        <w:fldChar w:fldCharType="begin" w:fldLock="1"/>
      </w:r>
      <w:r w:rsidR="00DF0AFC" w:rsidRPr="00364D0D">
        <w:instrText>ADDIN CSL_CITATION {"citationItems":[{"id":"ITEM-1","itemData":{"DOI":"10.1016/j.ydbio.2018.02.004","ISSN":"1095564X","abstract":"Programmed cell death is a conserved strategy for neural development both in vertebrates and invertebrates and is recognized at various developmental stages in the brain from neurogenesis to adulthood. To understand the development of the central nervous system, it is essential to reveal not only molecular mechanisms but also the role of neural cell death (Pinto-Teixeira et al., 2016). To understand the role of cell death in neural development, we investigated the effect of inhibition of cell death on optic lobe development. Our data demonstrate that, in the optic lobe of Drosophila, cell death occurs in neural precursor cells and neurons before neurite formation and functions to prevent various developmental abnormalities. When neuronal cell death was inhibited by an effector caspase inhibitor, p35, multiple abnormal neuropil structures arose during optic lobe development—e.g., enlarged or fused neuropils, misrouted neurons and abnormal neurite lumps. Inhibition of cell death also induced morphogenetic defects in the lamina and medulla development—e.g., failures in the separation of the lamina and medulla cortices and the medulla rotation. These defects were reproduced in the mutant of an initiator caspase, dronc. If cell death was a mechanism for removing the abnormal neuropil structures, we would also expect to observe them in mutants defective for corpse clearance. However, they were not observed in these mutants. When dead cell-membranes were visualized with Apoliner, they were observed only in cortices and not in neuropils. These results suggest that the cell death occurs before mature neurite formation. Moreover, we found that inhibition of cell death induced ectopic neuroepithelial cells, neuroblasts and ganglion mother cells in late pupal stages, at sites where the outer and inner proliferation centers were located at earlier developmental stages. Caspase-3 activation was observed in the neuroepithelial cells and neuroblasts in the proliferation centers. These results indicate that cell death is required for elimination of the precursor cells composing the proliferation centers. This study substantiates an essential role of early neural cell death for ensuring normal development of the central nervous system.","author":[{"dropping-particle":"","family":"Hara","given":"Yusuke","non-dropping-particle":"","parse-names":false,"suffix":""},{"dropping-particle":"","family":"Sudo","given":"Tatsuya","non-dropping-particle":"","parse-names":false,"suffix":""},{"dropping-particle":"","family":"Togane","given":"Yu","non-dropping-particle":"","parse-names":false,"suffix":""},{"dropping-particle":"","family":"Akagawa","given":"Hiromi","non-dropping-particle":"","parse-names":false,"suffix":""},{"dropping-particle":"","family":"Tsujimura","given":"Hidenobu","non-dropping-particle":"","parse-names":false,"suffix":""}],"container-title":"Developmental Biology","id":"ITEM-1","issue":"1","issued":{"date-parts":[["2018","4","1"]]},"page":"28-41","publisher":"Elsevier Inc.","title":"Cell death in neural precursor cells and neurons before neurite formation prevents the emergence of abnormal neural structures in the Drosophila optic lobe","type":"article-journal","volume":"436"},"uris":["http://www.mendeley.com/documents/?uuid=697195fd-3bba-360b-a6eb-451b1f6eba44"]},{"id":"ITEM-2","itemData":{"DOI":"10.1038/nature12319","ISSN":"00280836","abstract":"In the Drosophila optic lobes, the medulla processes visual information coming from inner photoreceptors R7 and R8 and from lamina neurons. It contains approximately 40,000 neurons belonging to more than 70 different types. Here we describe how precise temporal patterning of neural progenitors generates these different neural types. Five transcription factors-Homothorax, Eyeless, Sloppy paired, Dichaete and Tailless-are sequentially expressed in a temporal cascade in each of the medulla neuroblasts as they age. Loss of Eyeless, Sloppy paired or Dichaete blocks further progression of the temporal sequence. We provide evidence that this temporal sequence in neuroblasts, together with Notch-dependent binary fate choice, controls the diversification of the neuronal progeny. Although a temporal sequence of transcription factors had been identified in Drosophila embryonic neuroblasts, our work illustrates the generality of this strategy, with different sequences of transcription factors being used in different contexts. © 2013 Macmillan Publishers Limited. All rights reserved.","author":[{"dropping-particle":"","family":"Li","given":"Xin","non-dropping-particle":"","parse-names":false,"suffix":""},{"dropping-particle":"","family":"Erclik","given":"Ted","non-dropping-particle":"","parse-names":false,"suffix":""},{"dropping-particle":"","family":"Bertet","given":"Claire","non-dropping-particle":"","parse-names":false,"suffix":""},{"dropping-particle":"","family":"Chen","given":"Zhenqing","non-dropping-particle":"","parse-names":false,"suffix":""},{"dropping-particle":"","family":"Voutev","given":"Roumen","non-dropping-particle":"","parse-names":false,"suffix":""},{"dropping-particle":"","family":"Venkatesh","given":"Srinidhi","non-dropping-particle":"","parse-names":false,"suffix":""},{"dropping-particle":"","family":"Morante","given":"Javier","non-dropping-particle":"","parse-names":false,"suffix":""},{"dropping-particle":"","family":"Celik","given":"Arzu","non-dropping-particle":"","parse-names":false,"suffix":""},{"dropping-particle":"","family":"Desplan","given":"Claude","non-dropping-particle":"","parse-names":false,"suffix":""}],"container-title":"Nature","id":"ITEM-2","issue":"7455","issued":{"date-parts":[["2013"]]},"page":"456-462","title":"Temporal patterning of Drosophila medulla neuroblasts controls neural fates","type":"article-journal","volume":"498"},"uris":["http://www.mendeley.com/documents/?uuid=27e6a275-069e-3f9c-925b-91483aae329b"]}],"mendeley":{"formattedCitation":"&lt;sup&gt;11,15&lt;/sup&gt;","plainTextFormattedCitation":"11,15","previouslyFormattedCitation":"&lt;sup&gt;11,15&lt;/sup&gt;"},"properties":{"noteIndex":0},"schema":"https://github.com/citation-style-language/schema/raw/master/csl-citation.json"}</w:instrText>
      </w:r>
      <w:r w:rsidR="00ED219F" w:rsidRPr="00364D0D">
        <w:fldChar w:fldCharType="separate"/>
      </w:r>
      <w:r w:rsidR="003B45EB" w:rsidRPr="00364D0D">
        <w:rPr>
          <w:noProof/>
          <w:vertAlign w:val="superscript"/>
        </w:rPr>
        <w:t>11,15</w:t>
      </w:r>
      <w:r w:rsidR="00ED219F" w:rsidRPr="00364D0D">
        <w:fldChar w:fldCharType="end"/>
      </w:r>
      <w:r w:rsidR="004871AD" w:rsidRPr="00364D0D">
        <w:t>, neuronal migration</w:t>
      </w:r>
      <w:r w:rsidR="00ED219F" w:rsidRPr="00364D0D">
        <w:fldChar w:fldCharType="begin" w:fldLock="1"/>
      </w:r>
      <w:r w:rsidR="00DF0AFC" w:rsidRPr="00364D0D">
        <w:instrText>ADDIN CSL_CITATION {"citationItems":[{"id":"ITEM-1","itemData":{"DOI":"10.1242/dev.056069","ISSN":"09501991","abstract":"In the developing Drosophila optic lobe, eyeless, apterous and distal-less, three genes that encode transcription factors with important functions during development, are expressed in broad subsets of medulla neurons. Medulla cortex cells follow two patterns of cell movements to acquire their final position: first, neurons are arranged in columns below each neuroblast. Then, during pupation, they migrate laterally, intermingling with each other to reach their retinotopic position in the adult optic lobe. eyeless, which encodes a Pax6 transcription factor, is expressed early in progenitors and controls aspects of this cell migration. Its loss in medulla neurons leads to overgrowth and a failure of lateral migration during pupation. These defects in cell migration among medulla cortex cells can be rescued by removing DE-Cadherin. Thus, eyeless links neurogenesis and neuronal migration.","author":[{"dropping-particle":"","family":"Morante","given":"Javier","non-dropping-particle":"","parse-names":false,"suffix":""},{"dropping-particle":"","family":"Erclik","given":"Ted","non-dropping-particle":"","parse-names":false,"suffix":""},{"dropping-particle":"","family":"Desplan","given":"Claude","non-dropping-particle":"","parse-names":false,"suffix":""}],"container-title":"Development","id":"ITEM-1","issue":"4","issued":{"date-parts":[["2011"]]},"page":"687-693","title":"Cell migration in Drosophila optic lobe neurons is controlled by eyeless/Pax6","type":"article-journal","volume":"138"},"uris":["http://www.mendeley.com/documents/?uuid=9ca94b7d-3214-4d39-bb8e-cff80b1176b4"]},{"id":"ITEM-2","itemData":{"DOI":"10.1038/nature20794","ISSN":"14764687","abstract":"In the Drosophila optic lobes, 800 retinotopically organized columns in the medulla act as functional units for processing visual information. The medulla contains over 80 types of neuron, which belong to two classes: Uni-columnar neurons have a stoichiometry of one per column, while multi-columnar neurons contact multiple columns. Here we show that combinatorial inputs from temporal and spatial axes generate this neuronal diversity: All neuroblasts switch fates over time to produce different neurons; the neuroepithelium that generates neuroblasts is also subdivided into six compartments by the expression of specific factors. Uni-columnar neurons are produced in all spatial compartments independently of spatial input; they innervate the neuropil where they are generated. Multi-columnar neurons are generated in smaller numbers in restricted compartments and require spatial input; the majority of their cell bodies subsequently move to cover the entire medulla. The selective integration of spatial inputs by a fixed temporal neuroblast cascade thus acts as a powerful mechanism for generating neural diversity, regulating stoichiometry and the formation of retinotopy.","author":[{"dropping-particle":"","family":"Erclik","given":"Ted","non-dropping-particle":"","parse-names":false,"suffix":""},{"dropping-particle":"","family":"Li","given":"Xin","non-dropping-particle":"","parse-names":false,"suffix":""},{"dropping-particle":"","family":"Courgeon","given":"Maximilien","non-dropping-particle":"","parse-names":false,"suffix":""},{"dropping-particle":"","family":"Bertet","given":"Claire","non-dropping-particle":"","parse-names":false,"suffix":""},{"dropping-particle":"","family":"Chen","given":"Zhenqing","non-dropping-particle":"","parse-names":false,"suffix":""},{"dropping-particle":"","family":"Baumert","given":"Ryan","non-dropping-particle":"","parse-names":false,"suffix":""},{"dropping-particle":"","family":"Ng","given":"June","non-dropping-particle":"","parse-names":false,"suffix":""},{"dropping-particle":"","family":"Koo","given":"Clara","non-dropping-particle":"","parse-names":false,"suffix":""},{"dropping-particle":"","family":"Arain","given":"Urfa","non-dropping-particle":"","parse-names":false,"suffix":""},{"dropping-particle":"","family":"Behnia","given":"Rudy","non-dropping-particle":"","parse-names":false,"suffix":""},{"dropping-particle":"","family":"Valle Rodriguez","given":"Alberto","non-dropping-particle":"Del","parse-names":false,"suffix":""},{"dropping-particle":"","family":"Senderowicz","given":"Lionel","non-dropping-particle":"","parse-names":false,"suffix":""},{"dropping-particle":"","family":"Negre","given":"Nicolas","non-dropping-particle":"","parse-names":false,"suffix":""},{"dropping-particle":"","family":"White","given":"Kevin P.","non-dropping-particle":"","parse-names":false,"suffix":""},{"dropping-particle":"","family":"Desplan","given":"Claude","non-dropping-particle":"","parse-names":false,"suffix":""}],"container-title":"Nature","id":"ITEM-2","issue":"7637","issued":{"date-parts":[["2017","1","19"]]},"page":"365-370","publisher":"Nature Publishing Group","title":"Integration of temporal and spatial patterning generates neural diversity","type":"article-journal","volume":"541"},"uris":["http://www.mendeley.com/documents/?uuid=af91c62e-347e-3f01-9e6f-b9e5e92ab370"]}],"mendeley":{"formattedCitation":"&lt;sup&gt;12,16&lt;/sup&gt;","plainTextFormattedCitation":"12,16","previouslyFormattedCitation":"&lt;sup&gt;12,16&lt;/sup&gt;"},"properties":{"noteIndex":0},"schema":"https://github.com/citation-style-language/schema/raw/master/csl-citation.json"}</w:instrText>
      </w:r>
      <w:r w:rsidR="00ED219F" w:rsidRPr="00364D0D">
        <w:fldChar w:fldCharType="separate"/>
      </w:r>
      <w:r w:rsidR="003B45EB" w:rsidRPr="00364D0D">
        <w:rPr>
          <w:noProof/>
          <w:vertAlign w:val="superscript"/>
        </w:rPr>
        <w:t>12,16</w:t>
      </w:r>
      <w:r w:rsidR="00ED219F" w:rsidRPr="00364D0D">
        <w:fldChar w:fldCharType="end"/>
      </w:r>
      <w:r w:rsidR="004871AD" w:rsidRPr="00364D0D">
        <w:t>, axonal/dendritic t</w:t>
      </w:r>
      <w:r w:rsidR="00665856" w:rsidRPr="00364D0D">
        <w:t>argeting</w:t>
      </w:r>
      <w:r w:rsidR="00ED219F" w:rsidRPr="00364D0D">
        <w:fldChar w:fldCharType="begin" w:fldLock="1"/>
      </w:r>
      <w:r w:rsidR="00DF0AFC" w:rsidRPr="00364D0D">
        <w:instrText>ADDIN CSL_CITATION {"citationItems":[{"id":"ITEM-1","itemData":{"DOI":"10.1186/s13064-018-0106-9","ISSN":"17498104","abstract":"A striking feature of neural circuit structure is the arrangement of neurons into regularly spaced ensembles (i.e. columns) and neural connections into parallel layers. These patterns of organization are thought to underlie precise synaptic connectivity and provide a basis for the parallel processing of information. In this article we discuss in detail specific findings that contribute to a framework for understanding how columns and layers are assembled in the Drosophila visual system, and discuss their broader implications.","author":[{"dropping-particle":"","family":"Millard","given":"S. Sean","non-dropping-particle":"","parse-names":false,"suffix":""},{"dropping-particle":"","family":"Pecot","given":"Matthew Y.","non-dropping-particle":"","parse-names":false,"suffix":""}],"container-title":"Neural Development","id":"ITEM-1","issue":"1","issued":{"date-parts":[["2018","6","7"]]},"page":"1-17","publisher":"BioMed Central Ltd.","title":"Strategies for assembling columns and layers in the Drosophila visual system","type":"article","volume":"13"},"uris":["http://www.mendeley.com/documents/?uuid=2cda1840-3d70-3564-88a8-227a0c20c364"]},{"id":"ITEM-2","itemData":{"DOI":"10.1016/j.ydbio.2017.05.008","ISSN":"1095564X","abstract":"Visual information processing in animals with large image forming eyes is carried out in highly structured retinotopically ordered neuropils. Visual neuropils in Drosophila form the optic lobe, which consists of four serially arranged major subdivisions; the lamina, medulla, lobula and lobula plate; the latter three of these are further subdivided into multiple layers. The visual neuropils are formed by more than 100 different cell types, distributed and interconnected in an invariant highly regular pattern. This pattern relies on a protracted sequence of developmental steps, whereby different cell types are born at specific time points and nerve connections are formed in a tightly controlled sequence that has to be coordinated among the different visual neuropils. The developing fly visual system has become a highly regarded and widely studied paradigm to investigate the genetic mechanisms that control the formation of neural circuits. However, these studies are often made difficult by the complex and shifting patterns in which different types of neurons and their connections are distributed throughout development. In the present paper we have reconstructed the three-dimensional architecture of the Drosophila optic lobe from the early larva to the adult. Based on specific markers, we were able to distinguish the populations of progenitors of the four optic neuropils and map the neurons and their connections. Our paper presents sets of annotated confocal z-projections and animated 3D digital models of these structures for representative stages. The data reveal the temporally coordinated growth of the optic neuropils, and clarify how the position and orientation of the neuropils and interconnecting tracts (inner and outer optic chiasm) changes over time. Finally, we have analyzed the emergence of the discrete layers of the medulla and lobula complex using the same markers (DN-cadherin, Brp) employed to systematically explore the structure and development of the central brain neuropil. Our work will facilitate experimental studies of the molecular mechanisms regulating neuronal fate and connectivity in the fly visual system, which bears many fundamental similarities with the retina of vertebrates.","author":[{"dropping-particle":"","family":"Ngo","given":"Kathy T.","non-dropping-particle":"","parse-names":false,"suffix":""},{"dropping-particle":"","family":"Andrade","given":"Ingrid","non-dropping-particle":"","parse-names":false,"suffix":""},{"dropping-particle":"","family":"Hartenstein","given":"Volker","non-dropping-particle":"","parse-names":false,"suffix":""}],"container-title":"Developmental Biology","id":"ITEM-2","issue":"1","issued":{"date-parts":[["2017","8","1"]]},"page":"1-24","publisher":"Academic Press Inc.","title":"Spatio-temporal pattern of neuronal differentiation in the Drosophila visual system: A user's guide to the dynamic morphology of the developing optic lobe","type":"article-journal","volume":"428"},"uris":["http://www.mendeley.com/documents/?uuid=7ab791bf-1db3-3e8c-8b38-280af94e51fd"]}],"mendeley":{"formattedCitation":"&lt;sup&gt;10,17&lt;/sup&gt;","plainTextFormattedCitation":"10,17","previouslyFormattedCitation":"&lt;sup&gt;10,17&lt;/sup&gt;"},"properties":{"noteIndex":0},"schema":"https://github.com/citation-style-language/schema/raw/master/csl-citation.json"}</w:instrText>
      </w:r>
      <w:r w:rsidR="00ED219F" w:rsidRPr="00364D0D">
        <w:fldChar w:fldCharType="separate"/>
      </w:r>
      <w:r w:rsidR="003B45EB" w:rsidRPr="00364D0D">
        <w:rPr>
          <w:noProof/>
          <w:vertAlign w:val="superscript"/>
        </w:rPr>
        <w:t>10,17</w:t>
      </w:r>
      <w:r w:rsidR="00ED219F" w:rsidRPr="00364D0D">
        <w:fldChar w:fldCharType="end"/>
      </w:r>
      <w:r w:rsidR="00665856" w:rsidRPr="00364D0D">
        <w:t xml:space="preserve">, </w:t>
      </w:r>
      <w:r w:rsidR="004871AD" w:rsidRPr="00364D0D">
        <w:t>synapse formation</w:t>
      </w:r>
      <w:r w:rsidR="004F1618" w:rsidRPr="00364D0D">
        <w:fldChar w:fldCharType="begin" w:fldLock="1"/>
      </w:r>
      <w:r w:rsidR="00DF0AFC" w:rsidRPr="00364D0D">
        <w:instrText>ADDIN CSL_CITATION {"citationItems":[{"id":"ITEM-1","itemData":{"DOI":"10.1002/cne.21757","ISSN":"00219967","abstract":"Understanding the visual pathways of the fly's compound eye has been blocked for decades at the second optic neuropil, the medulla, a two-part relay comprising 10 strata (M1-M10), and the largest neuropil in the fly's brain. Based on the modularity of its composition, and two previous reports, on Golgi-impregnated cell types (Fischbach and Dittrich, Cell Tissue Ees., 1989; 258:441-475) and their synaptic circuits in the first neuropil, the lamina, we used serial-section electron microscopy to examine inputs to the distal strata M1-M6. We report the morphology of the reconstructed medulla terminals of five lamina cells, L1-L5, two photoreceptors, R7 and R8, and three neurons, medulla cell T1 and centrifugal cells C2 and C3. The morphology of these conforms closely to previous reports from Golgi impregnation. This fidelity provides assurance that our reconstructions are complete and accurate. Synapses of these terminals broadly localize to the terminal and provide contacts to unidentified targets, mostly medulla cells, as well as sites of connection between the terminals themselves. These reveal that R8 forms contacts upon R7 and thus between these two spectral inputs; that L3 provides input upon both pathways, adding an achromatic input; that the terminal of L5 reciprocally connects to that of Ll, thus being synaptic in the medulla despite lacking synapses in the lamina; that the motion-sensing input cells L1 and L2 lack direct interconnection but both receive input from C2 and C3, resembling lamina connections of these cells; and that, as in the lamina, T1 provides no output chemical synapses. © 2008 Wiley-Liss, Inc.","author":[{"dropping-particle":"","family":"Takemura","given":"Shin Ya","non-dropping-particle":"","parse-names":false,"suffix":""},{"dropping-particle":"","family":"Lu","given":"Zhiyuan","non-dropping-particle":"","parse-names":false,"suffix":""},{"dropping-particle":"","family":"Meinertzhagen","given":"Ian A.","non-dropping-particle":"","parse-names":false,"suffix":""}],"container-title":"Journal of Comparative Neurology","id":"ITEM-1","issue":"5","issued":{"date-parts":[["2008","8","10"]]},"page":"493-513","publisher":"John Wiley &amp; Sons, Ltd","title":"Synaptic circuits of the Drosophila optic lobe: The input terminals to the medulla","type":"article-journal","volume":"509"},"uris":["http://www.mendeley.com/documents/?uuid=9fca0252-92da-36e5-a13d-505229da208f"]},{"id":"ITEM-2","itemData":{"DOI":"10.1016/j.neuron.2019.01.008","ISSN":"10974199","abstract":"Stereotyped synaptic connections define the neural circuits of the brain. In vertebrates, stimulus-independent activity contributes to neural circuit formation. It is unknown whether this type of activity is a general feature of nervous system development. Here, we report patterned, stimulus-independent neural activity in the Drosophila visual system during synaptogenesis. Using in vivo calcium, voltage, and glutamate imaging, we found that all neurons participate in this spontaneous activity, which is characterized by brain-wide periodic active and silent phases. Glia are active in a complementary pattern. Each of the 15 of over 100 specific neuron types in the fly visual system examined exhibited a unique activity signature. The activity of neurons that are synaptic partners in the adult was highly correlated during development. We propose that this cell-type-specific activity coordinates the development of the functional circuitry of the adult brain. Akin and Bajar et al. report that stimulus-independent neural activity occurs in cell-type-specific patterns during synapse formation in Drosophila. Their findings suggest that neural activity may be a fundamental feature of brain development.","author":[{"dropping-particle":"","family":"Akin","given":"Orkun","non-dropping-particle":"","parse-names":false,"suffix":""},{"dropping-particle":"","family":"Bajar","given":"Bryce T.","non-dropping-particle":"","parse-names":false,"suffix":""},{"dropping-particle":"","family":"Keles","given":"Mehmet F.","non-dropping-particle":"","parse-names":false,"suffix":""},{"dropping-particle":"","family":"Frye","given":"Mark A.","non-dropping-particle":"","parse-names":false,"suffix":""},{"dropping-particle":"","family":"Zipursky","given":"S. Lawrence","non-dropping-particle":"","parse-names":false,"suffix":""}],"container-title":"Neuron","id":"ITEM-2","issue":"5","issued":{"date-parts":[["2019","3","6"]]},"page":"894-904.e5","publisher":"Cell Press","title":"Cell-type-Specific Patterned Stimulus-Independent Neuronal Activity in the Drosophila Visual System during Synapse Formation","type":"article-journal","volume":"101"},"uris":["http://www.mendeley.com/documents/?uuid=8d70ba71-f4ac-36d6-b52a-3fc7dd1c90cb"]}],"mendeley":{"formattedCitation":"&lt;sup&gt;18,19&lt;/sup&gt;","plainTextFormattedCitation":"18,19","previouslyFormattedCitation":"&lt;sup&gt;18,19&lt;/sup&gt;"},"properties":{"noteIndex":0},"schema":"https://github.com/citation-style-language/schema/raw/master/csl-citation.json"}</w:instrText>
      </w:r>
      <w:r w:rsidR="004F1618" w:rsidRPr="00364D0D">
        <w:fldChar w:fldCharType="separate"/>
      </w:r>
      <w:r w:rsidR="003B45EB" w:rsidRPr="00364D0D">
        <w:rPr>
          <w:noProof/>
          <w:vertAlign w:val="superscript"/>
        </w:rPr>
        <w:t>18,19</w:t>
      </w:r>
      <w:r w:rsidR="004F1618" w:rsidRPr="00364D0D">
        <w:fldChar w:fldCharType="end"/>
      </w:r>
      <w:r w:rsidR="00665856" w:rsidRPr="00364D0D">
        <w:t xml:space="preserve"> and neuropil rotations</w:t>
      </w:r>
      <w:r w:rsidR="004F1618" w:rsidRPr="00364D0D">
        <w:fldChar w:fldCharType="begin" w:fldLock="1"/>
      </w:r>
      <w:r w:rsidR="00DF0AFC" w:rsidRPr="00364D0D">
        <w:instrText>ADDIN CSL_CITATION {"citationItems":[{"id":"ITEM-1","itemData":{"DOI":"10.1186/s13064-018-0106-9","ISSN":"17498104","abstract":"A striking feature of neural circuit structure is the arrangement of neurons into regularly spaced ensembles (i.e. columns) and neural connections into parallel layers. These patterns of organization are thought to underlie precise synaptic connectivity and provide a basis for the parallel processing of information. In this article we discuss in detail specific findings that contribute to a framework for understanding how columns and layers are assembled in the Drosophila visual system, and discuss their broader implications.","author":[{"dropping-particle":"","family":"Millard","given":"S. Sean","non-dropping-particle":"","parse-names":false,"suffix":""},{"dropping-particle":"","family":"Pecot","given":"Matthew Y.","non-dropping-particle":"","parse-names":false,"suffix":""}],"container-title":"Neural Development","id":"ITEM-1","issue":"1","issued":{"date-parts":[["2018","6","7"]]},"page":"1-17","publisher":"BioMed Central Ltd.","title":"Strategies for assembling columns and layers in the Drosophila visual system","type":"article","volume":"13"},"uris":["http://www.mendeley.com/documents/?uuid=2cda1840-3d70-3564-88a8-227a0c20c364"]},{"id":"ITEM-2","itemData":{"DOI":"10.1016/j.ydbio.2017.05.008","ISSN":"1095564X","abstract":"Visual information processing in animals with large image forming eyes is carried out in highly structured retinotopically ordered neuropils. Visual neuropils in Drosophila form the optic lobe, which consists of four serially arranged major subdivisions; the lamina, medulla, lobula and lobula plate; the latter three of these are further subdivided into multiple layers. The visual neuropils are formed by more than 100 different cell types, distributed and interconnected in an invariant highly regular pattern. This pattern relies on a protracted sequence of developmental steps, whereby different cell types are born at specific time points and nerve connections are formed in a tightly controlled sequence that has to be coordinated among the different visual neuropils. The developing fly visual system has become a highly regarded and widely studied paradigm to investigate the genetic mechanisms that control the formation of neural circuits. However, these studies are often made difficult by the complex and shifting patterns in which different types of neurons and their connections are distributed throughout development. In the present paper we have reconstructed the three-dimensional architecture of the Drosophila optic lobe from the early larva to the adult. Based on specific markers, we were able to distinguish the populations of progenitors of the four optic neuropils and map the neurons and their connections. Our paper presents sets of annotated confocal z-projections and animated 3D digital models of these structures for representative stages. The data reveal the temporally coordinated growth of the optic neuropils, and clarify how the position and orientation of the neuropils and interconnecting tracts (inner and outer optic chiasm) changes over time. Finally, we have analyzed the emergence of the discrete layers of the medulla and lobula complex using the same markers (DN-cadherin, Brp) employed to systematically explore the structure and development of the central brain neuropil. Our work will facilitate experimental studies of the molecular mechanisms regulating neuronal fate and connectivity in the fly visual system, which bears many fundamental similarities with the retina of vertebrates.","author":[{"dropping-particle":"","family":"Ngo","given":"Kathy T.","non-dropping-particle":"","parse-names":false,"suffix":""},{"dropping-particle":"","family":"Andrade","given":"Ingrid","non-dropping-particle":"","parse-names":false,"suffix":""},{"dropping-particle":"","family":"Hartenstein","given":"Volker","non-dropping-particle":"","parse-names":false,"suffix":""}],"container-title":"Developmental Biology","id":"ITEM-2","issue":"1","issued":{"date-parts":[["2017","8","1"]]},"page":"1-24","publisher":"Academic Press Inc.","title":"Spatio-temporal pattern of neuronal differentiation in the Drosophila visual system: A user's guide to the dynamic morphology of the developing optic lobe","type":"article-journal","volume":"428"},"uris":["http://www.mendeley.com/documents/?uuid=7ab791bf-1db3-3e8c-8b38-280af94e51fd"]}],"mendeley":{"formattedCitation":"&lt;sup&gt;10,17&lt;/sup&gt;","plainTextFormattedCitation":"10,17","previouslyFormattedCitation":"&lt;sup&gt;10,17&lt;/sup&gt;"},"properties":{"noteIndex":0},"schema":"https://github.com/citation-style-language/schema/raw/master/csl-citation.json"}</w:instrText>
      </w:r>
      <w:r w:rsidR="004F1618" w:rsidRPr="00364D0D">
        <w:fldChar w:fldCharType="separate"/>
      </w:r>
      <w:r w:rsidR="003B45EB" w:rsidRPr="00364D0D">
        <w:rPr>
          <w:noProof/>
          <w:vertAlign w:val="superscript"/>
        </w:rPr>
        <w:t>10,17</w:t>
      </w:r>
      <w:r w:rsidR="004F1618" w:rsidRPr="00364D0D">
        <w:fldChar w:fldCharType="end"/>
      </w:r>
      <w:r w:rsidR="00465833" w:rsidRPr="00364D0D">
        <w:t xml:space="preserve">. </w:t>
      </w:r>
    </w:p>
    <w:p w14:paraId="15F42851" w14:textId="77777777" w:rsidR="00B23291" w:rsidRPr="00364D0D" w:rsidRDefault="00B23291" w:rsidP="00364D0D">
      <w:pPr>
        <w:widowControl/>
      </w:pPr>
    </w:p>
    <w:p w14:paraId="6C82B6B7" w14:textId="31B606C4" w:rsidR="00323C6C" w:rsidRPr="00364D0D" w:rsidRDefault="00A033F8" w:rsidP="00364D0D">
      <w:pPr>
        <w:widowControl/>
        <w:rPr>
          <w:color w:val="000000" w:themeColor="text1"/>
        </w:rPr>
      </w:pPr>
      <w:r w:rsidRPr="00364D0D">
        <w:t xml:space="preserve">Here, we describe the methodology by which larval and adult brains are dissected, </w:t>
      </w:r>
      <w:proofErr w:type="spellStart"/>
      <w:r w:rsidRPr="00364D0D">
        <w:t>immunostained</w:t>
      </w:r>
      <w:proofErr w:type="spellEnd"/>
      <w:r w:rsidRPr="00364D0D">
        <w:t xml:space="preserve"> and mounted for imaging the optic lobe. </w:t>
      </w:r>
      <w:r w:rsidRPr="00364D0D">
        <w:rPr>
          <w:color w:val="000000" w:themeColor="text1"/>
        </w:rPr>
        <w:t xml:space="preserve">Given its complex three-dimensional organization, analysis of the optic lobe requires that one understand how its adult neuropils and larval progenitors are positioned relative to each other and the central brain. Thus, we </w:t>
      </w:r>
      <w:r w:rsidR="00A61FB7" w:rsidRPr="00364D0D">
        <w:rPr>
          <w:color w:val="000000" w:themeColor="text1"/>
        </w:rPr>
        <w:t>put special emphasis on</w:t>
      </w:r>
      <w:r w:rsidRPr="00364D0D">
        <w:rPr>
          <w:color w:val="000000" w:themeColor="text1"/>
        </w:rPr>
        <w:t xml:space="preserve"> how </w:t>
      </w:r>
      <w:r w:rsidR="00533D9E" w:rsidRPr="00364D0D">
        <w:rPr>
          <w:color w:val="000000" w:themeColor="text1"/>
        </w:rPr>
        <w:t xml:space="preserve">the </w:t>
      </w:r>
      <w:r w:rsidRPr="00364D0D">
        <w:rPr>
          <w:color w:val="000000" w:themeColor="text1"/>
        </w:rPr>
        <w:t xml:space="preserve">orientation of mounting </w:t>
      </w:r>
      <w:r w:rsidR="00A61FB7" w:rsidRPr="00364D0D">
        <w:rPr>
          <w:color w:val="000000" w:themeColor="text1"/>
        </w:rPr>
        <w:t xml:space="preserve">relates to </w:t>
      </w:r>
      <w:r w:rsidR="00641EAD" w:rsidRPr="00364D0D">
        <w:rPr>
          <w:color w:val="000000" w:themeColor="text1"/>
        </w:rPr>
        <w:t>the spatial organization of the optic lobe structures</w:t>
      </w:r>
      <w:r w:rsidRPr="00364D0D">
        <w:rPr>
          <w:color w:val="000000" w:themeColor="text1"/>
        </w:rPr>
        <w:t>. We describe t</w:t>
      </w:r>
      <w:r w:rsidR="001B4574" w:rsidRPr="00364D0D">
        <w:rPr>
          <w:color w:val="000000" w:themeColor="text1"/>
        </w:rPr>
        <w:t xml:space="preserve">hree mounting strategies for </w:t>
      </w:r>
      <w:r w:rsidRPr="00364D0D">
        <w:rPr>
          <w:color w:val="000000" w:themeColor="text1"/>
        </w:rPr>
        <w:t>larva</w:t>
      </w:r>
      <w:r w:rsidR="001B4574" w:rsidRPr="00364D0D">
        <w:rPr>
          <w:color w:val="000000" w:themeColor="text1"/>
        </w:rPr>
        <w:t>l brains</w:t>
      </w:r>
      <w:r w:rsidRPr="00364D0D">
        <w:rPr>
          <w:color w:val="000000" w:themeColor="text1"/>
        </w:rPr>
        <w:t xml:space="preserve"> (anterior, posterior and lateral) and three </w:t>
      </w:r>
      <w:r w:rsidR="001B4574" w:rsidRPr="00364D0D">
        <w:rPr>
          <w:color w:val="000000" w:themeColor="text1"/>
        </w:rPr>
        <w:t>for</w:t>
      </w:r>
      <w:r w:rsidRPr="00364D0D">
        <w:rPr>
          <w:color w:val="000000" w:themeColor="text1"/>
        </w:rPr>
        <w:t xml:space="preserve"> adult</w:t>
      </w:r>
      <w:r w:rsidR="001B4574" w:rsidRPr="00364D0D">
        <w:rPr>
          <w:color w:val="000000" w:themeColor="text1"/>
        </w:rPr>
        <w:t xml:space="preserve"> brains</w:t>
      </w:r>
      <w:r w:rsidRPr="00364D0D">
        <w:rPr>
          <w:color w:val="000000" w:themeColor="text1"/>
        </w:rPr>
        <w:t xml:space="preserve"> (anterior, posterior and horizontal), each of which provide an </w:t>
      </w:r>
      <w:r w:rsidR="00A61FB7" w:rsidRPr="00364D0D">
        <w:rPr>
          <w:color w:val="000000" w:themeColor="text1"/>
        </w:rPr>
        <w:t>optimal</w:t>
      </w:r>
      <w:r w:rsidRPr="00364D0D">
        <w:rPr>
          <w:color w:val="000000" w:themeColor="text1"/>
        </w:rPr>
        <w:t xml:space="preserve"> angle for </w:t>
      </w:r>
      <w:r w:rsidR="00AC213B" w:rsidRPr="00364D0D">
        <w:rPr>
          <w:color w:val="000000" w:themeColor="text1"/>
        </w:rPr>
        <w:t xml:space="preserve">imaging </w:t>
      </w:r>
      <w:r w:rsidRPr="00364D0D">
        <w:rPr>
          <w:color w:val="000000" w:themeColor="text1"/>
        </w:rPr>
        <w:t xml:space="preserve">a specific optic lobe </w:t>
      </w:r>
      <w:r w:rsidR="00641EAD" w:rsidRPr="00364D0D">
        <w:rPr>
          <w:color w:val="000000" w:themeColor="text1"/>
        </w:rPr>
        <w:t>progenitor population or neuropil</w:t>
      </w:r>
      <w:r w:rsidRPr="00364D0D">
        <w:rPr>
          <w:color w:val="000000" w:themeColor="text1"/>
        </w:rPr>
        <w:t xml:space="preserve">. </w:t>
      </w:r>
    </w:p>
    <w:p w14:paraId="72C1FA1B" w14:textId="77777777" w:rsidR="00584612" w:rsidRPr="00364D0D" w:rsidRDefault="00584612" w:rsidP="00364D0D">
      <w:pPr>
        <w:widowControl/>
      </w:pPr>
    </w:p>
    <w:p w14:paraId="3D4CD2F3" w14:textId="025DDA0F" w:rsidR="006305D7" w:rsidRPr="00364D0D" w:rsidRDefault="006305D7" w:rsidP="00364D0D">
      <w:pPr>
        <w:widowControl/>
        <w:rPr>
          <w:rStyle w:val="Hyperlink"/>
          <w:color w:val="808080" w:themeColor="background1" w:themeShade="80"/>
          <w:u w:val="none"/>
        </w:rPr>
      </w:pPr>
      <w:bookmarkStart w:id="0" w:name="_Hlk37234416"/>
      <w:r w:rsidRPr="00364D0D">
        <w:rPr>
          <w:b/>
        </w:rPr>
        <w:t>PROTOCOL:</w:t>
      </w:r>
      <w:r w:rsidRPr="00364D0D">
        <w:t xml:space="preserve"> </w:t>
      </w:r>
    </w:p>
    <w:p w14:paraId="32C5CA5F" w14:textId="3971E73A" w:rsidR="000C4413" w:rsidRPr="00364D0D" w:rsidRDefault="000C4413" w:rsidP="00364D0D">
      <w:pPr>
        <w:widowControl/>
        <w:rPr>
          <w:color w:val="808080" w:themeColor="background1" w:themeShade="80"/>
          <w:highlight w:val="yellow"/>
        </w:rPr>
      </w:pPr>
      <w:bookmarkStart w:id="1" w:name="_Hlk37143754"/>
    </w:p>
    <w:p w14:paraId="61C06C18" w14:textId="73192865" w:rsidR="00684E66" w:rsidRPr="00364D0D" w:rsidRDefault="00D56A9F" w:rsidP="00364D0D">
      <w:pPr>
        <w:widowControl/>
        <w:rPr>
          <w:b/>
          <w:color w:val="auto"/>
        </w:rPr>
      </w:pPr>
      <w:r>
        <w:rPr>
          <w:b/>
          <w:color w:val="000000" w:themeColor="text1"/>
          <w:highlight w:val="yellow"/>
        </w:rPr>
        <w:t xml:space="preserve">1. </w:t>
      </w:r>
      <w:r w:rsidR="0054333A" w:rsidRPr="00364D0D">
        <w:rPr>
          <w:b/>
          <w:color w:val="000000" w:themeColor="text1"/>
          <w:highlight w:val="yellow"/>
        </w:rPr>
        <w:t>Preparing larval brains for confocal imaging</w:t>
      </w:r>
      <w:r w:rsidR="00684E66" w:rsidRPr="00364D0D">
        <w:rPr>
          <w:b/>
          <w:color w:val="000000" w:themeColor="text1"/>
        </w:rPr>
        <w:t xml:space="preserve"> </w:t>
      </w:r>
    </w:p>
    <w:p w14:paraId="2E081C4A" w14:textId="77777777" w:rsidR="00684E66" w:rsidRPr="00364D0D" w:rsidRDefault="00684E66" w:rsidP="00364D0D">
      <w:pPr>
        <w:widowControl/>
        <w:rPr>
          <w:color w:val="808080" w:themeColor="background1" w:themeShade="80"/>
          <w:highlight w:val="yellow"/>
        </w:rPr>
      </w:pPr>
    </w:p>
    <w:p w14:paraId="2D9A3AD7" w14:textId="733AE9D9" w:rsidR="000C4413" w:rsidRPr="00364D0D" w:rsidRDefault="000C4413" w:rsidP="00364D0D">
      <w:pPr>
        <w:pStyle w:val="ListParagraph"/>
        <w:widowControl/>
        <w:numPr>
          <w:ilvl w:val="0"/>
          <w:numId w:val="18"/>
        </w:numPr>
        <w:autoSpaceDE/>
        <w:autoSpaceDN/>
        <w:adjustRightInd/>
        <w:rPr>
          <w:b/>
          <w:highlight w:val="yellow"/>
        </w:rPr>
      </w:pPr>
      <w:r w:rsidRPr="00364D0D">
        <w:rPr>
          <w:b/>
          <w:highlight w:val="yellow"/>
        </w:rPr>
        <w:t>Dissections</w:t>
      </w:r>
    </w:p>
    <w:p w14:paraId="7B626C95" w14:textId="77777777" w:rsidR="000C4413" w:rsidRPr="00364D0D" w:rsidRDefault="000C4413" w:rsidP="00364D0D">
      <w:pPr>
        <w:widowControl/>
        <w:rPr>
          <w:highlight w:val="yellow"/>
        </w:rPr>
      </w:pPr>
    </w:p>
    <w:p w14:paraId="000D026F" w14:textId="270D6399" w:rsidR="000C4413" w:rsidRPr="00364D0D" w:rsidRDefault="00D56A9F" w:rsidP="00364D0D">
      <w:pPr>
        <w:pStyle w:val="ListParagraph"/>
        <w:widowControl/>
        <w:ind w:left="0"/>
        <w:rPr>
          <w:highlight w:val="yellow"/>
        </w:rPr>
      </w:pPr>
      <w:r>
        <w:t xml:space="preserve">NOTE: </w:t>
      </w:r>
      <w:r w:rsidR="00F83166" w:rsidRPr="00364D0D">
        <w:t>Before starting the dissection, prepare the fix</w:t>
      </w:r>
      <w:r w:rsidR="004B737C" w:rsidRPr="00364D0D">
        <w:t xml:space="preserve"> </w:t>
      </w:r>
      <w:r w:rsidR="0054333A" w:rsidRPr="00364D0D">
        <w:t>(</w:t>
      </w:r>
      <w:r w:rsidR="00C91CB7" w:rsidRPr="00364D0D">
        <w:t>4</w:t>
      </w:r>
      <w:r w:rsidR="000C4413" w:rsidRPr="00364D0D">
        <w:t xml:space="preserve">% formaldehyde </w:t>
      </w:r>
      <w:r w:rsidR="00C91CB7" w:rsidRPr="00364D0D">
        <w:t>in</w:t>
      </w:r>
      <w:r w:rsidR="000C4413" w:rsidRPr="00364D0D">
        <w:t xml:space="preserve"> </w:t>
      </w:r>
      <w:r w:rsidR="00C91CB7" w:rsidRPr="00364D0D">
        <w:t>phosphate buffered saline (</w:t>
      </w:r>
      <w:r w:rsidR="000C4413" w:rsidRPr="00364D0D">
        <w:t>PBS</w:t>
      </w:r>
      <w:r w:rsidR="00C91CB7" w:rsidRPr="00364D0D">
        <w:t>)</w:t>
      </w:r>
      <w:r w:rsidR="00F83166" w:rsidRPr="00364D0D">
        <w:t>) and</w:t>
      </w:r>
      <w:r w:rsidR="000C4413" w:rsidRPr="00364D0D">
        <w:t xml:space="preserve"> </w:t>
      </w:r>
      <w:r w:rsidR="00F83166" w:rsidRPr="00364D0D">
        <w:t>PBT</w:t>
      </w:r>
      <w:r w:rsidR="0054333A" w:rsidRPr="00364D0D">
        <w:t xml:space="preserve"> </w:t>
      </w:r>
      <w:r w:rsidR="00F83166" w:rsidRPr="00364D0D">
        <w:t>(</w:t>
      </w:r>
      <w:r w:rsidR="00EB74AB" w:rsidRPr="00364D0D">
        <w:t>0.1-</w:t>
      </w:r>
      <w:r w:rsidR="00F83166" w:rsidRPr="00364D0D">
        <w:t>0.3% Triton in PBS</w:t>
      </w:r>
      <w:r w:rsidR="0054333A" w:rsidRPr="00364D0D">
        <w:t>)</w:t>
      </w:r>
      <w:r w:rsidR="00F83166" w:rsidRPr="00364D0D">
        <w:t xml:space="preserve"> solutions</w:t>
      </w:r>
      <w:r w:rsidR="0054333A" w:rsidRPr="00364D0D">
        <w:t xml:space="preserve">. </w:t>
      </w:r>
      <w:r w:rsidR="000C4413" w:rsidRPr="00364D0D">
        <w:t xml:space="preserve">The fix solution </w:t>
      </w:r>
      <w:r w:rsidR="0054333A" w:rsidRPr="00364D0D">
        <w:t>should be plac</w:t>
      </w:r>
      <w:r w:rsidR="00D41593" w:rsidRPr="00364D0D">
        <w:t>ed on ice during the dissection</w:t>
      </w:r>
      <w:r w:rsidR="000C4413" w:rsidRPr="00364D0D">
        <w:t>.</w:t>
      </w:r>
      <w:r w:rsidR="00E605C0" w:rsidRPr="00364D0D">
        <w:t xml:space="preserve"> </w:t>
      </w:r>
      <w:r w:rsidR="000F04FB" w:rsidRPr="00364D0D">
        <w:t>Although paraformaldehyde (PFA) fixative is used i</w:t>
      </w:r>
      <w:r w:rsidR="00E605C0" w:rsidRPr="00364D0D">
        <w:t xml:space="preserve">n this protocol, </w:t>
      </w:r>
      <w:r w:rsidR="000F04FB" w:rsidRPr="00364D0D">
        <w:t>alternative fixing strategies (using PLP</w:t>
      </w:r>
      <w:r w:rsidR="000F04FB" w:rsidRPr="00364D0D">
        <w:fldChar w:fldCharType="begin" w:fldLock="1"/>
      </w:r>
      <w:r w:rsidR="00DF0AFC" w:rsidRPr="00364D0D">
        <w:instrText>ADDIN CSL_CITATION {"citationItems":[{"id":"ITEM-1","itemData":{"DOI":"10.3791/51792","ISSN":"1940087X","abstract":"A significant portion of post-embryonic development in the fruit fly, Drosophila melanogaster, takes place within a set of sac-like structures called imaginal discs These discs give rise to a high percentage of adult structures that are found within the adult fly Here we describe a protocol that has been optimized to recover these discs and prepare them for analysis with antibodies, transcriptional reporters and protein traps. This procedure is best suited for thin tissues like imaginal discs, but can be easily modified for use with thicker tissues such as the larval brain and adult ovary. The written protocol and accompanying video will guide the reader/viewer through the dissection of third instar larvae, fixation of tissue, and treatment of imaginal discs with antibodies. The protocol can be used to dissect imaginal discs from younger first and second instar larvae as well. The advantage of this protocol is that it is relatively short and it has been optimized for the high quality preservation of the dissected tissue. Another advantage is that the fixation procedure that is employed works well with the overwhelming number of antibodies that recognize Drosophila proteins. In our experience, there is a very small number of sensitive antibodies that do not work well with this procedure. In these situations, the remedy appears to be to use an alternate fixation cocktail while continuing to follow the guidelines that we have set forth for the dissection steps and antibody incubations.","author":[{"dropping-particle":"","family":"Spratford","given":"Carrie M.","non-dropping-particle":"","parse-names":false,"suffix":""},{"dropping-particle":"","family":"Kumar","given":"Justin P.","non-dropping-particle":"","parse-names":false,"suffix":""}],"container-title":"Journal of Visualized Experiments","id":"ITEM-1","issue":"91","issued":{"date-parts":[["2014","9","20"]]},"publisher":"Journal of Visualized Experiments","title":"Dissection and immunostaining of imaginal discs from drosophila melanogaster","type":"article-journal"},"uris":["http://www.mendeley.com/documents/?uuid=5528a6a7-95df-3fb6-a840-e0674b04f1ac"]}],"mendeley":{"formattedCitation":"&lt;sup&gt;20&lt;/sup&gt;","plainTextFormattedCitation":"20","previouslyFormattedCitation":"&lt;sup&gt;20&lt;/sup&gt;"},"properties":{"noteIndex":0},"schema":"https://github.com/citation-style-language/schema/raw/master/csl-citation.json"}</w:instrText>
      </w:r>
      <w:r w:rsidR="000F04FB" w:rsidRPr="00364D0D">
        <w:fldChar w:fldCharType="separate"/>
      </w:r>
      <w:r w:rsidR="003B45EB" w:rsidRPr="00364D0D">
        <w:rPr>
          <w:noProof/>
          <w:vertAlign w:val="superscript"/>
        </w:rPr>
        <w:t>20</w:t>
      </w:r>
      <w:r w:rsidR="000F04FB" w:rsidRPr="00364D0D">
        <w:fldChar w:fldCharType="end"/>
      </w:r>
      <w:r w:rsidR="000F04FB" w:rsidRPr="00364D0D">
        <w:t xml:space="preserve"> or PEM</w:t>
      </w:r>
      <w:r w:rsidR="000F04FB" w:rsidRPr="00364D0D">
        <w:fldChar w:fldCharType="begin" w:fldLock="1"/>
      </w:r>
      <w:r w:rsidR="00DF0AFC" w:rsidRPr="00364D0D">
        <w:instrText>ADDIN CSL_CITATION {"citationItems":[{"id":"ITEM-1","itemData":{"ISSN":"0950-1991","PMID":"9012533","abstract":"In the developing Drosophila retina, the proneural gene for photoreceptor neurons is atonal, a basic helix-loop-helix transcription factor. Using atonal as a marker for proneural maturation, we examine the stepwise resolution of proneural clusters during the initiation of ommatidial differentiation in the developing eye disc. In addition, evidence is provided that atonal is negatively regulated by rough, a homeobox-containing transcription factor expressed exclusively in the retina. This interaction leads to the refinement of proneural clusters to specify R8, the first neuron to emerge in the retinal neuroepithelium. Ectopic expression of atonal or removal of rough results in the transformation of a discrete 'equivalence group' of cells into R8s. In addition, ectopic expression of rough blocks atonal expression and proneural cluster formation within the morphogenetic furrow. Thus, rough provides retina-specific regulation to the more general atonal-mediated proneural differentiation pathway. The opposing roles of atonal and rough are not mediated through the Notch pathway, as their expression remains complementary when Notch activity is reduced. These observations suggest that homeobox-containing genes can provide tissue-specific regulation to bHLH factors.","author":[{"dropping-particle":"","family":"Dokucu","given":"M E","non-dropping-particle":"","parse-names":false,"suffix":""},{"dropping-particle":"","family":"Zipursky","given":"S L","non-dropping-particle":"","parse-names":false,"suffix":""},{"dropping-particle":"","family":"Cagan","given":"R L","non-dropping-particle":"","parse-names":false,"suffix":""}],"container-title":"Development (Cambridge, England)","id":"ITEM-1","issue":"12","issued":{"date-parts":[["1996","12"]]},"page":"4139-47","title":"Atonal, rough and the resolution of proneural clusters in the developing Drosophila retina.","type":"article-journal","volume":"122"},"uris":["http://www.mendeley.com/documents/?uuid=52c14136-a4c3-3a22-85ff-9cc781242403"]}],"mendeley":{"formattedCitation":"&lt;sup&gt;21&lt;/sup&gt;","plainTextFormattedCitation":"21","previouslyFormattedCitation":"&lt;sup&gt;21&lt;/sup&gt;"},"properties":{"noteIndex":0},"schema":"https://github.com/citation-style-language/schema/raw/master/csl-citation.json"}</w:instrText>
      </w:r>
      <w:r w:rsidR="000F04FB" w:rsidRPr="00364D0D">
        <w:fldChar w:fldCharType="separate"/>
      </w:r>
      <w:r w:rsidR="003B45EB" w:rsidRPr="00364D0D">
        <w:rPr>
          <w:noProof/>
          <w:vertAlign w:val="superscript"/>
        </w:rPr>
        <w:t>21</w:t>
      </w:r>
      <w:r w:rsidR="000F04FB" w:rsidRPr="00364D0D">
        <w:fldChar w:fldCharType="end"/>
      </w:r>
      <w:r w:rsidR="000F04FB" w:rsidRPr="00364D0D">
        <w:t xml:space="preserve">) </w:t>
      </w:r>
      <w:r w:rsidR="00CD7067" w:rsidRPr="00364D0D">
        <w:t>have been described for specific epitopes</w:t>
      </w:r>
      <w:r w:rsidR="000F04FB" w:rsidRPr="00364D0D">
        <w:t>.</w:t>
      </w:r>
      <w:r>
        <w:t xml:space="preserve"> </w:t>
      </w:r>
      <w:r w:rsidR="009C7C23" w:rsidRPr="00364D0D">
        <w:t xml:space="preserve">For larval dissections, </w:t>
      </w:r>
      <w:r w:rsidR="0055554D" w:rsidRPr="00364D0D">
        <w:t>two</w:t>
      </w:r>
      <w:r w:rsidR="009C7C23" w:rsidRPr="00364D0D">
        <w:t xml:space="preserve"> pair</w:t>
      </w:r>
      <w:r w:rsidR="0055554D" w:rsidRPr="00364D0D">
        <w:t>s</w:t>
      </w:r>
      <w:r w:rsidR="009C7C23" w:rsidRPr="00364D0D">
        <w:t xml:space="preserve"> of forceps (Dumont #5 or #55s) </w:t>
      </w:r>
      <w:r w:rsidR="0055554D" w:rsidRPr="00364D0D">
        <w:t>are</w:t>
      </w:r>
      <w:r w:rsidR="00E06690" w:rsidRPr="00364D0D">
        <w:t xml:space="preserve"> needed</w:t>
      </w:r>
      <w:r w:rsidR="009C7C23" w:rsidRPr="00364D0D">
        <w:t xml:space="preserve">. See </w:t>
      </w:r>
      <w:r>
        <w:t xml:space="preserve">the </w:t>
      </w:r>
      <w:r>
        <w:rPr>
          <w:b/>
          <w:bCs/>
        </w:rPr>
        <w:t>T</w:t>
      </w:r>
      <w:r w:rsidR="009C7C23" w:rsidRPr="00D56A9F">
        <w:rPr>
          <w:b/>
          <w:bCs/>
        </w:rPr>
        <w:t xml:space="preserve">able of </w:t>
      </w:r>
      <w:r>
        <w:rPr>
          <w:b/>
          <w:bCs/>
        </w:rPr>
        <w:t>M</w:t>
      </w:r>
      <w:r w:rsidR="009C7C23" w:rsidRPr="00D56A9F">
        <w:rPr>
          <w:b/>
          <w:bCs/>
        </w:rPr>
        <w:t>aterials</w:t>
      </w:r>
      <w:r w:rsidR="009C7C23" w:rsidRPr="00364D0D">
        <w:t xml:space="preserve"> for more details.</w:t>
      </w:r>
      <w:r w:rsidR="0025407E">
        <w:t xml:space="preserve"> </w:t>
      </w:r>
    </w:p>
    <w:p w14:paraId="2174D4B2" w14:textId="77777777" w:rsidR="000C4413" w:rsidRPr="00364D0D" w:rsidRDefault="000C4413" w:rsidP="00364D0D">
      <w:pPr>
        <w:pStyle w:val="ListParagraph"/>
        <w:widowControl/>
        <w:ind w:left="0"/>
        <w:rPr>
          <w:highlight w:val="yellow"/>
        </w:rPr>
      </w:pPr>
    </w:p>
    <w:p w14:paraId="5568A6FF" w14:textId="1E2528CD" w:rsidR="000242AA" w:rsidRPr="00303C90" w:rsidRDefault="000242AA" w:rsidP="00303C90">
      <w:pPr>
        <w:pStyle w:val="ListParagraph"/>
        <w:widowControl/>
        <w:numPr>
          <w:ilvl w:val="0"/>
          <w:numId w:val="19"/>
        </w:numPr>
        <w:rPr>
          <w:highlight w:val="yellow"/>
        </w:rPr>
      </w:pPr>
      <w:r w:rsidRPr="00364D0D">
        <w:rPr>
          <w:highlight w:val="yellow"/>
        </w:rPr>
        <w:lastRenderedPageBreak/>
        <w:t xml:space="preserve">Start by </w:t>
      </w:r>
      <w:r w:rsidR="002045DD" w:rsidRPr="00364D0D">
        <w:rPr>
          <w:highlight w:val="yellow"/>
        </w:rPr>
        <w:t xml:space="preserve">filling </w:t>
      </w:r>
      <w:r w:rsidR="00380390" w:rsidRPr="00364D0D">
        <w:rPr>
          <w:highlight w:val="yellow"/>
        </w:rPr>
        <w:t>each well of the</w:t>
      </w:r>
      <w:r w:rsidRPr="00364D0D">
        <w:rPr>
          <w:highlight w:val="yellow"/>
        </w:rPr>
        <w:t xml:space="preserve"> dissecting dish</w:t>
      </w:r>
      <w:r w:rsidR="002045DD" w:rsidRPr="00364D0D">
        <w:rPr>
          <w:highlight w:val="yellow"/>
        </w:rPr>
        <w:t xml:space="preserve"> with 400</w:t>
      </w:r>
      <w:r w:rsidR="00684E66" w:rsidRPr="00364D0D">
        <w:rPr>
          <w:highlight w:val="yellow"/>
        </w:rPr>
        <w:t xml:space="preserve"> </w:t>
      </w:r>
      <w:r w:rsidR="00D56A9F">
        <w:rPr>
          <w:highlight w:val="yellow"/>
        </w:rPr>
        <w:t>µ</w:t>
      </w:r>
      <w:r w:rsidR="002045DD" w:rsidRPr="00364D0D">
        <w:rPr>
          <w:highlight w:val="yellow"/>
        </w:rPr>
        <w:t xml:space="preserve">L of </w:t>
      </w:r>
      <w:r w:rsidR="00EB74AB" w:rsidRPr="00364D0D">
        <w:rPr>
          <w:highlight w:val="yellow"/>
        </w:rPr>
        <w:t xml:space="preserve">1x </w:t>
      </w:r>
      <w:r w:rsidR="002045DD" w:rsidRPr="00364D0D">
        <w:rPr>
          <w:highlight w:val="yellow"/>
        </w:rPr>
        <w:t>PBS</w:t>
      </w:r>
      <w:r w:rsidRPr="00364D0D">
        <w:rPr>
          <w:highlight w:val="yellow"/>
        </w:rPr>
        <w:t xml:space="preserve">. </w:t>
      </w:r>
      <w:r w:rsidRPr="00303C90">
        <w:rPr>
          <w:highlight w:val="yellow"/>
        </w:rPr>
        <w:t xml:space="preserve">Use </w:t>
      </w:r>
      <w:r w:rsidR="0028709C" w:rsidRPr="00303C90">
        <w:rPr>
          <w:highlight w:val="yellow"/>
        </w:rPr>
        <w:t>a</w:t>
      </w:r>
      <w:r w:rsidRPr="00303C90">
        <w:rPr>
          <w:highlight w:val="yellow"/>
        </w:rPr>
        <w:t xml:space="preserve"> </w:t>
      </w:r>
      <w:r w:rsidR="002045DD" w:rsidRPr="00303C90">
        <w:rPr>
          <w:highlight w:val="yellow"/>
        </w:rPr>
        <w:t xml:space="preserve">pair of </w:t>
      </w:r>
      <w:r w:rsidRPr="00303C90">
        <w:rPr>
          <w:highlight w:val="yellow"/>
        </w:rPr>
        <w:t>forcep</w:t>
      </w:r>
      <w:r w:rsidR="002045DD" w:rsidRPr="00303C90">
        <w:rPr>
          <w:highlight w:val="yellow"/>
        </w:rPr>
        <w:t>s</w:t>
      </w:r>
      <w:r w:rsidRPr="00303C90">
        <w:rPr>
          <w:highlight w:val="yellow"/>
        </w:rPr>
        <w:t xml:space="preserve"> </w:t>
      </w:r>
      <w:r w:rsidR="00791E55" w:rsidRPr="00303C90">
        <w:rPr>
          <w:highlight w:val="yellow"/>
        </w:rPr>
        <w:t xml:space="preserve">to </w:t>
      </w:r>
      <w:r w:rsidRPr="00303C90">
        <w:rPr>
          <w:highlight w:val="yellow"/>
        </w:rPr>
        <w:t xml:space="preserve">gently pick </w:t>
      </w:r>
      <w:r w:rsidR="002045DD" w:rsidRPr="00303C90">
        <w:rPr>
          <w:highlight w:val="yellow"/>
        </w:rPr>
        <w:t xml:space="preserve">wandering </w:t>
      </w:r>
      <w:r w:rsidRPr="00303C90">
        <w:rPr>
          <w:highlight w:val="yellow"/>
        </w:rPr>
        <w:t xml:space="preserve">third-instar larvae </w:t>
      </w:r>
      <w:r w:rsidR="002045DD" w:rsidRPr="00303C90">
        <w:rPr>
          <w:highlight w:val="yellow"/>
        </w:rPr>
        <w:t xml:space="preserve">crawling </w:t>
      </w:r>
      <w:r w:rsidRPr="00303C90">
        <w:rPr>
          <w:highlight w:val="yellow"/>
        </w:rPr>
        <w:t xml:space="preserve">on the </w:t>
      </w:r>
      <w:r w:rsidR="0054333A" w:rsidRPr="00303C90">
        <w:rPr>
          <w:highlight w:val="yellow"/>
        </w:rPr>
        <w:t>inside</w:t>
      </w:r>
      <w:r w:rsidRPr="00303C90">
        <w:rPr>
          <w:highlight w:val="yellow"/>
        </w:rPr>
        <w:t xml:space="preserve"> of the vial. </w:t>
      </w:r>
      <w:r w:rsidR="00380390" w:rsidRPr="00303C90">
        <w:rPr>
          <w:highlight w:val="yellow"/>
        </w:rPr>
        <w:t>Place larvae in the first well of</w:t>
      </w:r>
      <w:r w:rsidR="00303C90" w:rsidRPr="00303C90">
        <w:rPr>
          <w:highlight w:val="yellow"/>
        </w:rPr>
        <w:t xml:space="preserve"> the</w:t>
      </w:r>
      <w:r w:rsidR="00380390" w:rsidRPr="00303C90">
        <w:rPr>
          <w:highlight w:val="yellow"/>
        </w:rPr>
        <w:t xml:space="preserve"> </w:t>
      </w:r>
      <w:r w:rsidR="00303C90" w:rsidRPr="00303C90">
        <w:rPr>
          <w:highlight w:val="yellow"/>
        </w:rPr>
        <w:t xml:space="preserve">PBS-filled </w:t>
      </w:r>
      <w:r w:rsidR="00380390" w:rsidRPr="00303C90">
        <w:rPr>
          <w:highlight w:val="yellow"/>
        </w:rPr>
        <w:t xml:space="preserve">dish. </w:t>
      </w:r>
    </w:p>
    <w:p w14:paraId="0A272E45" w14:textId="77777777" w:rsidR="00380390" w:rsidRPr="00364D0D" w:rsidRDefault="00380390" w:rsidP="00364D0D">
      <w:pPr>
        <w:widowControl/>
        <w:rPr>
          <w:highlight w:val="yellow"/>
        </w:rPr>
      </w:pPr>
    </w:p>
    <w:p w14:paraId="5C0B8012" w14:textId="30739C99" w:rsidR="00380390" w:rsidRPr="00364D0D" w:rsidRDefault="000242AA" w:rsidP="00364D0D">
      <w:pPr>
        <w:pStyle w:val="ListParagraph"/>
        <w:widowControl/>
        <w:numPr>
          <w:ilvl w:val="0"/>
          <w:numId w:val="19"/>
        </w:numPr>
        <w:rPr>
          <w:highlight w:val="yellow"/>
        </w:rPr>
      </w:pPr>
      <w:r w:rsidRPr="00364D0D">
        <w:rPr>
          <w:highlight w:val="yellow"/>
        </w:rPr>
        <w:t xml:space="preserve">Take one larva and transfer it to the middle well. Using </w:t>
      </w:r>
      <w:r w:rsidR="00F8224F">
        <w:rPr>
          <w:highlight w:val="yellow"/>
        </w:rPr>
        <w:t>the</w:t>
      </w:r>
      <w:r w:rsidR="0055554D" w:rsidRPr="00364D0D">
        <w:rPr>
          <w:highlight w:val="yellow"/>
        </w:rPr>
        <w:t xml:space="preserve"> </w:t>
      </w:r>
      <w:r w:rsidRPr="00364D0D">
        <w:rPr>
          <w:highlight w:val="yellow"/>
        </w:rPr>
        <w:t xml:space="preserve">non-dominant hand, hold the body of the larva down at the base of the well. </w:t>
      </w:r>
    </w:p>
    <w:p w14:paraId="53401251" w14:textId="77777777" w:rsidR="00380390" w:rsidRPr="00364D0D" w:rsidRDefault="00380390" w:rsidP="00364D0D">
      <w:pPr>
        <w:widowControl/>
        <w:rPr>
          <w:highlight w:val="yellow"/>
        </w:rPr>
      </w:pPr>
    </w:p>
    <w:p w14:paraId="161BB937" w14:textId="7966C019" w:rsidR="00380390" w:rsidRPr="00CA74F6" w:rsidRDefault="000242AA" w:rsidP="00364D0D">
      <w:pPr>
        <w:pStyle w:val="ListParagraph"/>
        <w:widowControl/>
        <w:numPr>
          <w:ilvl w:val="0"/>
          <w:numId w:val="19"/>
        </w:numPr>
      </w:pPr>
      <w:r w:rsidRPr="00364D0D">
        <w:rPr>
          <w:highlight w:val="yellow"/>
        </w:rPr>
        <w:t xml:space="preserve">With </w:t>
      </w:r>
      <w:r w:rsidR="00D56A9F">
        <w:rPr>
          <w:highlight w:val="yellow"/>
        </w:rPr>
        <w:t xml:space="preserve">the </w:t>
      </w:r>
      <w:r w:rsidRPr="00364D0D">
        <w:rPr>
          <w:highlight w:val="yellow"/>
        </w:rPr>
        <w:t>dominant hand, gently</w:t>
      </w:r>
      <w:r w:rsidR="007B1B91" w:rsidRPr="00364D0D">
        <w:rPr>
          <w:highlight w:val="yellow"/>
        </w:rPr>
        <w:t xml:space="preserve"> </w:t>
      </w:r>
      <w:r w:rsidR="00B647F3" w:rsidRPr="00364D0D">
        <w:rPr>
          <w:highlight w:val="yellow"/>
        </w:rPr>
        <w:t>grasp</w:t>
      </w:r>
      <w:r w:rsidR="007B1B91" w:rsidRPr="00364D0D">
        <w:rPr>
          <w:highlight w:val="yellow"/>
        </w:rPr>
        <w:t xml:space="preserve"> the larval mouth hook and</w:t>
      </w:r>
      <w:r w:rsidRPr="00364D0D">
        <w:rPr>
          <w:highlight w:val="yellow"/>
        </w:rPr>
        <w:t xml:space="preserve"> pull away</w:t>
      </w:r>
      <w:r w:rsidR="007B1B91" w:rsidRPr="00364D0D">
        <w:rPr>
          <w:highlight w:val="yellow"/>
        </w:rPr>
        <w:t xml:space="preserve"> from the body</w:t>
      </w:r>
      <w:r w:rsidR="0028709C" w:rsidRPr="00364D0D">
        <w:rPr>
          <w:highlight w:val="yellow"/>
        </w:rPr>
        <w:t xml:space="preserve">. </w:t>
      </w:r>
      <w:r w:rsidRPr="00CA74F6">
        <w:t>The larval brain should be attached to the mouth hook and</w:t>
      </w:r>
      <w:r w:rsidR="00B647F3" w:rsidRPr="00CA74F6">
        <w:t xml:space="preserve"> other accessory </w:t>
      </w:r>
      <w:r w:rsidR="00D56A9F" w:rsidRPr="00CA74F6">
        <w:t>tissue and</w:t>
      </w:r>
      <w:r w:rsidRPr="00CA74F6">
        <w:t xml:space="preserve"> will come off </w:t>
      </w:r>
      <w:r w:rsidR="00EF01C9" w:rsidRPr="00CA74F6">
        <w:t>as</w:t>
      </w:r>
      <w:r w:rsidRPr="00CA74F6">
        <w:t xml:space="preserve"> the tissue</w:t>
      </w:r>
      <w:r w:rsidR="00D35771" w:rsidRPr="00CA74F6">
        <w:t xml:space="preserve"> </w:t>
      </w:r>
      <w:r w:rsidR="00EF01C9" w:rsidRPr="00CA74F6">
        <w:t>is</w:t>
      </w:r>
      <w:r w:rsidRPr="00CA74F6">
        <w:t xml:space="preserve"> pulled away.</w:t>
      </w:r>
    </w:p>
    <w:p w14:paraId="4231935E" w14:textId="409D1D8A" w:rsidR="000242AA" w:rsidRPr="00364D0D" w:rsidRDefault="00791E55" w:rsidP="00364D0D">
      <w:pPr>
        <w:widowControl/>
        <w:rPr>
          <w:highlight w:val="yellow"/>
        </w:rPr>
      </w:pPr>
      <w:r w:rsidRPr="00364D0D">
        <w:rPr>
          <w:highlight w:val="yellow"/>
        </w:rPr>
        <w:t xml:space="preserve"> </w:t>
      </w:r>
    </w:p>
    <w:p w14:paraId="243C9476" w14:textId="050D4E62" w:rsidR="00B647F3" w:rsidRPr="00364D0D" w:rsidRDefault="00791E55" w:rsidP="00364D0D">
      <w:pPr>
        <w:pStyle w:val="ListParagraph"/>
        <w:widowControl/>
        <w:numPr>
          <w:ilvl w:val="0"/>
          <w:numId w:val="19"/>
        </w:numPr>
      </w:pPr>
      <w:r w:rsidRPr="00364D0D">
        <w:rPr>
          <w:highlight w:val="yellow"/>
        </w:rPr>
        <w:t>R</w:t>
      </w:r>
      <w:r w:rsidR="00380390" w:rsidRPr="00364D0D">
        <w:rPr>
          <w:highlight w:val="yellow"/>
        </w:rPr>
        <w:t>emove</w:t>
      </w:r>
      <w:r w:rsidR="000242AA" w:rsidRPr="00364D0D">
        <w:rPr>
          <w:highlight w:val="yellow"/>
        </w:rPr>
        <w:t xml:space="preserve"> accessory</w:t>
      </w:r>
      <w:r w:rsidR="009B526F" w:rsidRPr="00364D0D">
        <w:rPr>
          <w:highlight w:val="yellow"/>
        </w:rPr>
        <w:t xml:space="preserve"> imaginal discs</w:t>
      </w:r>
      <w:r w:rsidR="000242AA" w:rsidRPr="00364D0D">
        <w:rPr>
          <w:highlight w:val="yellow"/>
        </w:rPr>
        <w:t xml:space="preserve"> and transfer the larval brain to the third well</w:t>
      </w:r>
      <w:r w:rsidR="007B1B91" w:rsidRPr="00364D0D">
        <w:rPr>
          <w:highlight w:val="yellow"/>
        </w:rPr>
        <w:t xml:space="preserve"> of the dissection dish</w:t>
      </w:r>
      <w:r w:rsidR="000242AA" w:rsidRPr="00364D0D">
        <w:rPr>
          <w:highlight w:val="yellow"/>
        </w:rPr>
        <w:t>.</w:t>
      </w:r>
      <w:r w:rsidR="009B526F" w:rsidRPr="00364D0D">
        <w:rPr>
          <w:highlight w:val="yellow"/>
        </w:rPr>
        <w:t xml:space="preserve"> </w:t>
      </w:r>
      <w:r w:rsidR="009B526F" w:rsidRPr="00364D0D">
        <w:t xml:space="preserve">The imaginal discs are epithelial </w:t>
      </w:r>
      <w:r w:rsidR="00D94F4A" w:rsidRPr="00364D0D">
        <w:t>tissues</w:t>
      </w:r>
      <w:r w:rsidR="009B526F" w:rsidRPr="00364D0D">
        <w:t xml:space="preserve"> surrounding the larval brain, which generate adult structures such as the antennae, eyes, legs and wings</w:t>
      </w:r>
      <w:r w:rsidR="00DF0AFC" w:rsidRPr="00364D0D">
        <w:fldChar w:fldCharType="begin" w:fldLock="1"/>
      </w:r>
      <w:r w:rsidR="002B2EB2" w:rsidRPr="00364D0D">
        <w:instrText>ADDIN CSL_CITATION {"citationItems":[{"id":"ITEM-1","itemData":{"DOI":"10.3791/51792","ISSN":"1940087X","abstract":"A significant portion of post-embryonic development in the fruit fly, Drosophila melanogaster, takes place within a set of sac-like structures called imaginal discs These discs give rise to a high percentage of adult structures that are found within the adult fly Here we describe a protocol that has been optimized to recover these discs and prepare them for analysis with antibodies, transcriptional reporters and protein traps. This procedure is best suited for thin tissues like imaginal discs, but can be easily modified for use with thicker tissues such as the larval brain and adult ovary. The written protocol and accompanying video will guide the reader/viewer through the dissection of third instar larvae, fixation of tissue, and treatment of imaginal discs with antibodies. The protocol can be used to dissect imaginal discs from younger first and second instar larvae as well. The advantage of this protocol is that it is relatively short and it has been optimized for the high quality preservation of the dissected tissue. Another advantage is that the fixation procedure that is employed works well with the overwhelming number of antibodies that recognize Drosophila proteins. In our experience, there is a very small number of sensitive antibodies that do not work well with this procedure. In these situations, the remedy appears to be to use an alternate fixation cocktail while continuing to follow the guidelines that we have set forth for the dissection steps and antibody incubations.","author":[{"dropping-particle":"","family":"Spratford","given":"Carrie M.","non-dropping-particle":"","parse-names":false,"suffix":""},{"dropping-particle":"","family":"Kumar","given":"Justin P.","non-dropping-particle":"","parse-names":false,"suffix":""}],"container-title":"Journal of Visualized Experiments","id":"ITEM-1","issue":"91","issued":{"date-parts":[["2014","9","20"]]},"publisher":"Journal of Visualized Experiments","title":"Dissection and immunostaining of imaginal discs from drosophila melanogaster","type":"article-journal"},"uris":["http://www.mendeley.com/documents/?uuid=5528a6a7-95df-3fb6-a840-e0674b04f1ac"]}],"mendeley":{"formattedCitation":"&lt;sup&gt;20&lt;/sup&gt;","plainTextFormattedCitation":"20","previouslyFormattedCitation":"&lt;sup&gt;20&lt;/sup&gt;"},"properties":{"noteIndex":0},"schema":"https://github.com/citation-style-language/schema/raw/master/csl-citation.json"}</w:instrText>
      </w:r>
      <w:r w:rsidR="00DF0AFC" w:rsidRPr="00364D0D">
        <w:fldChar w:fldCharType="separate"/>
      </w:r>
      <w:r w:rsidR="00DF0AFC" w:rsidRPr="00364D0D">
        <w:rPr>
          <w:noProof/>
          <w:vertAlign w:val="superscript"/>
        </w:rPr>
        <w:t>20</w:t>
      </w:r>
      <w:r w:rsidR="00DF0AFC" w:rsidRPr="00364D0D">
        <w:fldChar w:fldCharType="end"/>
      </w:r>
      <w:r w:rsidR="009B526F" w:rsidRPr="00364D0D">
        <w:t xml:space="preserve">. If left on the tissue, the imaginal discs may obstruct proper immunostaining of the larval brain. </w:t>
      </w:r>
    </w:p>
    <w:p w14:paraId="1BDAE60F" w14:textId="77777777" w:rsidR="00B647F3" w:rsidRPr="00364D0D" w:rsidRDefault="00B647F3" w:rsidP="00364D0D">
      <w:pPr>
        <w:pStyle w:val="ListParagraph"/>
        <w:widowControl/>
        <w:ind w:left="0"/>
        <w:rPr>
          <w:highlight w:val="yellow"/>
        </w:rPr>
      </w:pPr>
    </w:p>
    <w:p w14:paraId="2CB814F7" w14:textId="3AAE0B32" w:rsidR="00B647F3" w:rsidRPr="00364D0D" w:rsidRDefault="007D22AF" w:rsidP="007D22AF">
      <w:pPr>
        <w:pStyle w:val="ListParagraph"/>
        <w:widowControl/>
        <w:ind w:left="0"/>
        <w:rPr>
          <w:highlight w:val="yellow"/>
        </w:rPr>
      </w:pPr>
      <w:r w:rsidRPr="00CA74F6">
        <w:t>1.1.</w:t>
      </w:r>
      <w:r w:rsidR="00571AA4" w:rsidRPr="00CA74F6">
        <w:t>4</w:t>
      </w:r>
      <w:r w:rsidRPr="00CA74F6">
        <w:t xml:space="preserve">.1. </w:t>
      </w:r>
      <w:r w:rsidR="009B526F" w:rsidRPr="00CA74F6">
        <w:t xml:space="preserve">To remove the imaginal discs, use </w:t>
      </w:r>
      <w:r w:rsidR="00125D48" w:rsidRPr="00CA74F6">
        <w:t>a</w:t>
      </w:r>
      <w:r w:rsidR="009B526F" w:rsidRPr="00CA74F6">
        <w:t xml:space="preserve"> pair of forceps to</w:t>
      </w:r>
      <w:r w:rsidR="00125D48" w:rsidRPr="00CA74F6">
        <w:t xml:space="preserve"> firmly grip the brain via the ventral nerve cord. Using another pair of forceps,</w:t>
      </w:r>
      <w:r w:rsidR="009B526F" w:rsidRPr="00CA74F6">
        <w:t xml:space="preserve"> </w:t>
      </w:r>
      <w:r w:rsidR="00125D48" w:rsidRPr="00CA74F6">
        <w:t xml:space="preserve">gently </w:t>
      </w:r>
      <w:r w:rsidR="009B526F" w:rsidRPr="00CA74F6">
        <w:t>pluck away the discs</w:t>
      </w:r>
      <w:r w:rsidR="00125D48" w:rsidRPr="00CA74F6">
        <w:t>.</w:t>
      </w:r>
      <w:r w:rsidR="0025407E" w:rsidRPr="00CA74F6">
        <w:t xml:space="preserve"> </w:t>
      </w:r>
    </w:p>
    <w:p w14:paraId="7154BF6F" w14:textId="77777777" w:rsidR="007D22AF" w:rsidRDefault="007D22AF" w:rsidP="007D22AF">
      <w:pPr>
        <w:pStyle w:val="ListParagraph"/>
        <w:widowControl/>
        <w:ind w:left="0"/>
      </w:pPr>
    </w:p>
    <w:p w14:paraId="5B0D7FC8" w14:textId="441E716E" w:rsidR="00125D48" w:rsidRPr="00364D0D" w:rsidRDefault="007D22AF" w:rsidP="007D22AF">
      <w:pPr>
        <w:pStyle w:val="ListParagraph"/>
        <w:widowControl/>
        <w:ind w:left="0"/>
      </w:pPr>
      <w:r>
        <w:t>1.1.</w:t>
      </w:r>
      <w:r w:rsidR="00571AA4">
        <w:t>4</w:t>
      </w:r>
      <w:r>
        <w:t xml:space="preserve">.2. </w:t>
      </w:r>
      <w:r w:rsidR="00F8224F">
        <w:t>Remove t</w:t>
      </w:r>
      <w:r w:rsidR="009B526F" w:rsidRPr="00364D0D">
        <w:t xml:space="preserve">he eye </w:t>
      </w:r>
      <w:r w:rsidR="00B647F3" w:rsidRPr="00364D0D">
        <w:t>disc</w:t>
      </w:r>
      <w:r w:rsidR="009B526F" w:rsidRPr="00364D0D">
        <w:t xml:space="preserve"> </w:t>
      </w:r>
      <w:r w:rsidR="00125D48" w:rsidRPr="00364D0D">
        <w:t>carefully,</w:t>
      </w:r>
      <w:r w:rsidR="009B526F" w:rsidRPr="00364D0D">
        <w:t xml:space="preserve"> </w:t>
      </w:r>
      <w:r w:rsidR="00B647F3" w:rsidRPr="00364D0D">
        <w:t>since</w:t>
      </w:r>
      <w:r w:rsidR="009B526F" w:rsidRPr="00364D0D">
        <w:t xml:space="preserve"> it</w:t>
      </w:r>
      <w:r w:rsidR="00B647F3" w:rsidRPr="00364D0D">
        <w:t xml:space="preserve"> wraps over the surface of the brain lobes</w:t>
      </w:r>
      <w:r w:rsidR="009B526F" w:rsidRPr="00364D0D">
        <w:t>.</w:t>
      </w:r>
      <w:r w:rsidR="00B647F3" w:rsidRPr="00364D0D">
        <w:t xml:space="preserve"> To remove the eye disc,</w:t>
      </w:r>
      <w:r w:rsidR="00125D48" w:rsidRPr="00364D0D">
        <w:t xml:space="preserve"> use a pair of forceps to </w:t>
      </w:r>
      <w:r w:rsidR="00B647F3" w:rsidRPr="00364D0D">
        <w:t>hold the brain</w:t>
      </w:r>
      <w:r w:rsidR="00125D48" w:rsidRPr="00364D0D">
        <w:t xml:space="preserve"> against </w:t>
      </w:r>
      <w:r w:rsidR="004C6635" w:rsidRPr="00364D0D">
        <w:t xml:space="preserve">the base of the </w:t>
      </w:r>
      <w:r w:rsidR="00125D48" w:rsidRPr="00364D0D">
        <w:t>dish.</w:t>
      </w:r>
      <w:r w:rsidR="00B647F3" w:rsidRPr="00364D0D">
        <w:t xml:space="preserve"> </w:t>
      </w:r>
      <w:r w:rsidR="00125D48" w:rsidRPr="00364D0D">
        <w:t xml:space="preserve">Instead of holding the brain via the ventral nerve cord, </w:t>
      </w:r>
      <w:r w:rsidR="007F2DE8" w:rsidRPr="00364D0D">
        <w:t xml:space="preserve">use </w:t>
      </w:r>
      <w:r w:rsidR="00125D48" w:rsidRPr="00364D0D">
        <w:t xml:space="preserve">the forceps </w:t>
      </w:r>
      <w:r w:rsidR="007F2DE8" w:rsidRPr="00364D0D">
        <w:t xml:space="preserve">to lightly grasp the </w:t>
      </w:r>
      <w:r w:rsidR="00125D48" w:rsidRPr="00364D0D">
        <w:t xml:space="preserve">brain </w:t>
      </w:r>
      <w:r w:rsidR="00647AA1" w:rsidRPr="00364D0D">
        <w:t xml:space="preserve">lobe </w:t>
      </w:r>
      <w:r w:rsidR="007F2DE8" w:rsidRPr="00364D0D">
        <w:t xml:space="preserve">being </w:t>
      </w:r>
      <w:r w:rsidR="00647AA1" w:rsidRPr="00364D0D">
        <w:t>careful to not squeeze the lobe</w:t>
      </w:r>
      <w:r w:rsidR="00125D48" w:rsidRPr="00364D0D">
        <w:t>.</w:t>
      </w:r>
      <w:r w:rsidR="00B647F3" w:rsidRPr="00364D0D">
        <w:t xml:space="preserve"> Using </w:t>
      </w:r>
      <w:r w:rsidR="00125D48" w:rsidRPr="00364D0D">
        <w:t>another</w:t>
      </w:r>
      <w:r w:rsidR="00B647F3" w:rsidRPr="00364D0D">
        <w:t xml:space="preserve"> pair of forceps, gently pull away </w:t>
      </w:r>
      <w:r w:rsidR="00125D48" w:rsidRPr="00364D0D">
        <w:t>the eye disc</w:t>
      </w:r>
      <w:r w:rsidR="00B647F3" w:rsidRPr="00364D0D">
        <w:t>.</w:t>
      </w:r>
      <w:r w:rsidR="0025407E">
        <w:t xml:space="preserve"> </w:t>
      </w:r>
    </w:p>
    <w:p w14:paraId="65915CA5" w14:textId="77777777" w:rsidR="00D94F4A" w:rsidRPr="00364D0D" w:rsidRDefault="00D94F4A" w:rsidP="00364D0D">
      <w:pPr>
        <w:widowControl/>
      </w:pPr>
    </w:p>
    <w:p w14:paraId="487AD65F" w14:textId="5E3378B8" w:rsidR="00B647F3" w:rsidRPr="00364D0D" w:rsidRDefault="00125D48" w:rsidP="00364D0D">
      <w:pPr>
        <w:widowControl/>
        <w:rPr>
          <w:highlight w:val="yellow"/>
        </w:rPr>
      </w:pPr>
      <w:r w:rsidRPr="00364D0D">
        <w:t>N</w:t>
      </w:r>
      <w:r w:rsidR="00132BE3" w:rsidRPr="00364D0D">
        <w:t>OTE</w:t>
      </w:r>
      <w:r w:rsidRPr="00364D0D">
        <w:t xml:space="preserve">: The eye imaginal disc will eventually give rise to photoreceptors of the retina. For those interested in studying </w:t>
      </w:r>
      <w:r w:rsidR="00647AA1" w:rsidRPr="00364D0D">
        <w:t xml:space="preserve">neural </w:t>
      </w:r>
      <w:r w:rsidRPr="00364D0D">
        <w:t>c</w:t>
      </w:r>
      <w:r w:rsidR="00AA4480" w:rsidRPr="00364D0D">
        <w:t>onnectivity</w:t>
      </w:r>
      <w:r w:rsidRPr="00364D0D">
        <w:t xml:space="preserve"> </w:t>
      </w:r>
      <w:r w:rsidR="00647AA1" w:rsidRPr="00364D0D">
        <w:t>between the retina and optic lobe</w:t>
      </w:r>
      <w:r w:rsidRPr="00364D0D">
        <w:t xml:space="preserve">, the eye disc can be left on the </w:t>
      </w:r>
      <w:r w:rsidR="00D94F4A" w:rsidRPr="00364D0D">
        <w:t>brain</w:t>
      </w:r>
      <w:r w:rsidR="00647AA1" w:rsidRPr="00364D0D">
        <w:t xml:space="preserve">. However, for those solely interested in optic lobe structures, it is recommended to remove the eye disc as it </w:t>
      </w:r>
      <w:r w:rsidR="00D94F4A" w:rsidRPr="00364D0D">
        <w:t>may</w:t>
      </w:r>
      <w:r w:rsidR="00647AA1" w:rsidRPr="00364D0D">
        <w:t xml:space="preserve"> hinder image quality due to its location on the surface of the brain. </w:t>
      </w:r>
    </w:p>
    <w:p w14:paraId="15C10204" w14:textId="77777777" w:rsidR="00380390" w:rsidRPr="00364D0D" w:rsidRDefault="00380390" w:rsidP="00364D0D">
      <w:pPr>
        <w:widowControl/>
        <w:rPr>
          <w:highlight w:val="yellow"/>
        </w:rPr>
      </w:pPr>
    </w:p>
    <w:p w14:paraId="37A45338" w14:textId="0DB33F48" w:rsidR="00647AA1" w:rsidRPr="00364D0D" w:rsidRDefault="000242AA" w:rsidP="00364D0D">
      <w:pPr>
        <w:pStyle w:val="ListParagraph"/>
        <w:widowControl/>
        <w:numPr>
          <w:ilvl w:val="0"/>
          <w:numId w:val="19"/>
        </w:numPr>
      </w:pPr>
      <w:r w:rsidRPr="00364D0D">
        <w:rPr>
          <w:highlight w:val="yellow"/>
        </w:rPr>
        <w:t>Repeat</w:t>
      </w:r>
      <w:r w:rsidR="00647AA1" w:rsidRPr="00364D0D">
        <w:rPr>
          <w:highlight w:val="yellow"/>
        </w:rPr>
        <w:t xml:space="preserve"> steps </w:t>
      </w:r>
      <w:r w:rsidR="007D22AF">
        <w:rPr>
          <w:highlight w:val="yellow"/>
        </w:rPr>
        <w:t>1.1.</w:t>
      </w:r>
      <w:r w:rsidR="00303C90">
        <w:rPr>
          <w:highlight w:val="yellow"/>
        </w:rPr>
        <w:t>2</w:t>
      </w:r>
      <w:r w:rsidR="007D22AF" w:rsidRPr="007D22AF">
        <w:rPr>
          <w:highlight w:val="yellow"/>
        </w:rPr>
        <w:t>‒</w:t>
      </w:r>
      <w:r w:rsidR="007D22AF">
        <w:rPr>
          <w:highlight w:val="yellow"/>
        </w:rPr>
        <w:t>1.1.</w:t>
      </w:r>
      <w:r w:rsidR="00303C90">
        <w:rPr>
          <w:highlight w:val="yellow"/>
        </w:rPr>
        <w:t>4</w:t>
      </w:r>
      <w:r w:rsidRPr="00364D0D">
        <w:rPr>
          <w:highlight w:val="yellow"/>
        </w:rPr>
        <w:t xml:space="preserve"> </w:t>
      </w:r>
      <w:r w:rsidR="00EF01C9" w:rsidRPr="00364D0D">
        <w:rPr>
          <w:highlight w:val="yellow"/>
        </w:rPr>
        <w:t xml:space="preserve">until </w:t>
      </w:r>
      <w:r w:rsidR="007F2DE8" w:rsidRPr="00364D0D">
        <w:rPr>
          <w:highlight w:val="yellow"/>
        </w:rPr>
        <w:t xml:space="preserve">a </w:t>
      </w:r>
      <w:proofErr w:type="gramStart"/>
      <w:r w:rsidR="00EF01C9" w:rsidRPr="00364D0D">
        <w:rPr>
          <w:highlight w:val="yellow"/>
        </w:rPr>
        <w:t>sufficient</w:t>
      </w:r>
      <w:r w:rsidR="007F2DE8" w:rsidRPr="00364D0D">
        <w:rPr>
          <w:highlight w:val="yellow"/>
        </w:rPr>
        <w:t xml:space="preserve"> number of</w:t>
      </w:r>
      <w:proofErr w:type="gramEnd"/>
      <w:r w:rsidR="00EF01C9" w:rsidRPr="00364D0D">
        <w:rPr>
          <w:highlight w:val="yellow"/>
        </w:rPr>
        <w:t xml:space="preserve"> brains</w:t>
      </w:r>
      <w:r w:rsidR="007D22AF">
        <w:rPr>
          <w:highlight w:val="yellow"/>
        </w:rPr>
        <w:t xml:space="preserve"> have been </w:t>
      </w:r>
      <w:r w:rsidR="00EF01C9" w:rsidRPr="00364D0D">
        <w:rPr>
          <w:highlight w:val="yellow"/>
        </w:rPr>
        <w:t>collected (</w:t>
      </w:r>
      <w:r w:rsidR="00EF01C9" w:rsidRPr="00303C90">
        <w:t xml:space="preserve">or </w:t>
      </w:r>
      <w:r w:rsidRPr="00303C90">
        <w:t>3</w:t>
      </w:r>
      <w:r w:rsidR="007B7016" w:rsidRPr="00303C90">
        <w:t>0</w:t>
      </w:r>
      <w:r w:rsidR="007D22AF" w:rsidRPr="00303C90">
        <w:t xml:space="preserve"> min</w:t>
      </w:r>
      <w:r w:rsidR="00EF01C9" w:rsidRPr="00303C90">
        <w:t xml:space="preserve"> of dissection time have elapsed)</w:t>
      </w:r>
      <w:r w:rsidRPr="00303C90">
        <w:t xml:space="preserve">. </w:t>
      </w:r>
      <w:r w:rsidR="00F83166" w:rsidRPr="00303C90">
        <w:t>Dissections</w:t>
      </w:r>
      <w:r w:rsidR="00F83166" w:rsidRPr="00364D0D">
        <w:t xml:space="preserve"> should not go longer than 30 mi</w:t>
      </w:r>
      <w:r w:rsidR="007D22AF">
        <w:t>n</w:t>
      </w:r>
      <w:r w:rsidR="00F83166" w:rsidRPr="00364D0D">
        <w:t xml:space="preserve"> to ensure the integrity of the tissue is not compromised. </w:t>
      </w:r>
    </w:p>
    <w:p w14:paraId="460678D8" w14:textId="7DA28F08" w:rsidR="00380390" w:rsidRPr="00364D0D" w:rsidRDefault="00380390" w:rsidP="00364D0D">
      <w:pPr>
        <w:widowControl/>
        <w:rPr>
          <w:highlight w:val="yellow"/>
        </w:rPr>
      </w:pPr>
    </w:p>
    <w:p w14:paraId="5C8AB09E" w14:textId="77777777" w:rsidR="00A2575E" w:rsidRDefault="000242AA" w:rsidP="00364D0D">
      <w:pPr>
        <w:pStyle w:val="ListParagraph"/>
        <w:widowControl/>
        <w:numPr>
          <w:ilvl w:val="0"/>
          <w:numId w:val="19"/>
        </w:numPr>
      </w:pPr>
      <w:r w:rsidRPr="00364D0D">
        <w:rPr>
          <w:highlight w:val="yellow"/>
        </w:rPr>
        <w:t>Once the dissection period is ov</w:t>
      </w:r>
      <w:r w:rsidR="00791E55" w:rsidRPr="00364D0D">
        <w:rPr>
          <w:highlight w:val="yellow"/>
        </w:rPr>
        <w:t>er, use a P20</w:t>
      </w:r>
      <w:r w:rsidR="00380390" w:rsidRPr="00364D0D">
        <w:rPr>
          <w:highlight w:val="yellow"/>
        </w:rPr>
        <w:t>0</w:t>
      </w:r>
      <w:r w:rsidR="00791E55" w:rsidRPr="00364D0D">
        <w:rPr>
          <w:highlight w:val="yellow"/>
        </w:rPr>
        <w:t xml:space="preserve"> pipette to</w:t>
      </w:r>
      <w:r w:rsidRPr="00364D0D">
        <w:rPr>
          <w:highlight w:val="yellow"/>
        </w:rPr>
        <w:t xml:space="preserve"> </w:t>
      </w:r>
      <w:r w:rsidR="00791E55" w:rsidRPr="00364D0D">
        <w:rPr>
          <w:highlight w:val="yellow"/>
        </w:rPr>
        <w:t xml:space="preserve">carefully </w:t>
      </w:r>
      <w:r w:rsidRPr="00364D0D">
        <w:rPr>
          <w:highlight w:val="yellow"/>
        </w:rPr>
        <w:t xml:space="preserve">remove </w:t>
      </w:r>
      <w:r w:rsidR="00791E55" w:rsidRPr="00364D0D">
        <w:rPr>
          <w:highlight w:val="yellow"/>
        </w:rPr>
        <w:t>PBS from the third well. Ensure that</w:t>
      </w:r>
      <w:r w:rsidR="007B1B91" w:rsidRPr="00364D0D">
        <w:rPr>
          <w:highlight w:val="yellow"/>
        </w:rPr>
        <w:t xml:space="preserve"> a small volume of liquid </w:t>
      </w:r>
      <w:r w:rsidR="00791E55" w:rsidRPr="00364D0D">
        <w:rPr>
          <w:highlight w:val="yellow"/>
        </w:rPr>
        <w:t xml:space="preserve">remains in the well </w:t>
      </w:r>
      <w:r w:rsidR="007B1B91" w:rsidRPr="00364D0D">
        <w:rPr>
          <w:highlight w:val="yellow"/>
        </w:rPr>
        <w:t>to keep the brain</w:t>
      </w:r>
      <w:r w:rsidR="00BB75E8" w:rsidRPr="00364D0D">
        <w:rPr>
          <w:highlight w:val="yellow"/>
        </w:rPr>
        <w:t>s</w:t>
      </w:r>
      <w:r w:rsidR="007B1B91" w:rsidRPr="00364D0D">
        <w:rPr>
          <w:highlight w:val="yellow"/>
        </w:rPr>
        <w:t xml:space="preserve"> immersed</w:t>
      </w:r>
      <w:r w:rsidR="007B1B91" w:rsidRPr="00364D0D">
        <w:t xml:space="preserve">. </w:t>
      </w:r>
    </w:p>
    <w:p w14:paraId="7C96F7B0" w14:textId="77777777" w:rsidR="00A2575E" w:rsidRDefault="00A2575E" w:rsidP="00A2575E">
      <w:pPr>
        <w:pStyle w:val="ListParagraph"/>
        <w:widowControl/>
        <w:ind w:left="0"/>
      </w:pPr>
    </w:p>
    <w:p w14:paraId="1346A2FE" w14:textId="09170D78" w:rsidR="000242AA" w:rsidRPr="00364D0D" w:rsidRDefault="00A2575E" w:rsidP="00A2575E">
      <w:pPr>
        <w:pStyle w:val="ListParagraph"/>
        <w:widowControl/>
        <w:ind w:left="0"/>
      </w:pPr>
      <w:r>
        <w:t xml:space="preserve">NOTE: </w:t>
      </w:r>
      <w:r w:rsidR="000242AA" w:rsidRPr="00364D0D">
        <w:t xml:space="preserve">It is crucial to keep the brains </w:t>
      </w:r>
      <w:r w:rsidR="006D1EDD" w:rsidRPr="00364D0D">
        <w:t xml:space="preserve">immersed </w:t>
      </w:r>
      <w:r w:rsidR="000242AA" w:rsidRPr="00364D0D">
        <w:t xml:space="preserve">in liquid at all </w:t>
      </w:r>
      <w:r w:rsidR="00684E66" w:rsidRPr="00364D0D">
        <w:t>points</w:t>
      </w:r>
      <w:r w:rsidR="000242AA" w:rsidRPr="00364D0D">
        <w:t xml:space="preserve"> of the protoco</w:t>
      </w:r>
      <w:r w:rsidR="00380390" w:rsidRPr="00364D0D">
        <w:t xml:space="preserve">l. If the tissue dries out, </w:t>
      </w:r>
      <w:r w:rsidR="000242AA" w:rsidRPr="00364D0D">
        <w:t>the quality of the stain</w:t>
      </w:r>
      <w:r w:rsidR="00EF01C9" w:rsidRPr="00364D0D">
        <w:t xml:space="preserve"> </w:t>
      </w:r>
      <w:r w:rsidR="00380390" w:rsidRPr="00364D0D">
        <w:t>may be compromised by</w:t>
      </w:r>
      <w:r w:rsidR="00EF01C9" w:rsidRPr="00364D0D">
        <w:t xml:space="preserve"> unwanted autofluorescence</w:t>
      </w:r>
      <w:r w:rsidR="00380390" w:rsidRPr="00364D0D">
        <w:t xml:space="preserve"> in the confocal image</w:t>
      </w:r>
      <w:r w:rsidR="000242AA" w:rsidRPr="00364D0D">
        <w:t xml:space="preserve">. </w:t>
      </w:r>
    </w:p>
    <w:p w14:paraId="7290E6A2" w14:textId="77777777" w:rsidR="00380390" w:rsidRPr="00364D0D" w:rsidRDefault="00380390" w:rsidP="00364D0D">
      <w:pPr>
        <w:widowControl/>
        <w:rPr>
          <w:highlight w:val="yellow"/>
        </w:rPr>
      </w:pPr>
    </w:p>
    <w:p w14:paraId="3E4BE22A" w14:textId="64BFD090" w:rsidR="0040060D" w:rsidRPr="00364D0D" w:rsidRDefault="0040060D" w:rsidP="00364D0D">
      <w:pPr>
        <w:pStyle w:val="ListParagraph"/>
        <w:widowControl/>
        <w:numPr>
          <w:ilvl w:val="0"/>
          <w:numId w:val="19"/>
        </w:numPr>
        <w:rPr>
          <w:highlight w:val="yellow"/>
        </w:rPr>
      </w:pPr>
      <w:r w:rsidRPr="00364D0D">
        <w:rPr>
          <w:highlight w:val="yellow"/>
        </w:rPr>
        <w:lastRenderedPageBreak/>
        <w:t xml:space="preserve">Add 500 </w:t>
      </w:r>
      <w:r w:rsidR="00A2575E">
        <w:rPr>
          <w:highlight w:val="yellow"/>
        </w:rPr>
        <w:t>µ</w:t>
      </w:r>
      <w:r w:rsidRPr="00364D0D">
        <w:rPr>
          <w:highlight w:val="yellow"/>
        </w:rPr>
        <w:t xml:space="preserve">L of the </w:t>
      </w:r>
      <w:r w:rsidR="00D13B98" w:rsidRPr="00364D0D">
        <w:rPr>
          <w:highlight w:val="yellow"/>
        </w:rPr>
        <w:t xml:space="preserve">cold </w:t>
      </w:r>
      <w:r w:rsidRPr="00364D0D">
        <w:rPr>
          <w:highlight w:val="yellow"/>
        </w:rPr>
        <w:t xml:space="preserve">fix solution into the </w:t>
      </w:r>
      <w:r w:rsidR="00791E55" w:rsidRPr="00364D0D">
        <w:rPr>
          <w:highlight w:val="yellow"/>
        </w:rPr>
        <w:t xml:space="preserve">third well. </w:t>
      </w:r>
      <w:r w:rsidR="003624F5" w:rsidRPr="00364D0D">
        <w:rPr>
          <w:highlight w:val="yellow"/>
        </w:rPr>
        <w:t xml:space="preserve">Use a pair of forceps to stir the liquid gently, allowing the brains to swirl in the dish. </w:t>
      </w:r>
      <w:r w:rsidRPr="00364D0D">
        <w:rPr>
          <w:highlight w:val="yellow"/>
        </w:rPr>
        <w:t xml:space="preserve">Cover the dish with a glass slide and place </w:t>
      </w:r>
      <w:r w:rsidR="00791E55" w:rsidRPr="00364D0D">
        <w:rPr>
          <w:highlight w:val="yellow"/>
        </w:rPr>
        <w:t>it on</w:t>
      </w:r>
      <w:r w:rsidR="00380390" w:rsidRPr="00364D0D">
        <w:rPr>
          <w:highlight w:val="yellow"/>
        </w:rPr>
        <w:t xml:space="preserve"> ice for 30</w:t>
      </w:r>
      <w:r w:rsidRPr="00364D0D">
        <w:rPr>
          <w:highlight w:val="yellow"/>
        </w:rPr>
        <w:t xml:space="preserve"> min</w:t>
      </w:r>
      <w:r w:rsidR="00791E55" w:rsidRPr="00364D0D">
        <w:rPr>
          <w:highlight w:val="yellow"/>
        </w:rPr>
        <w:t xml:space="preserve"> to allow </w:t>
      </w:r>
      <w:r w:rsidR="00D13B98" w:rsidRPr="00364D0D">
        <w:rPr>
          <w:highlight w:val="yellow"/>
        </w:rPr>
        <w:t xml:space="preserve">for </w:t>
      </w:r>
      <w:r w:rsidR="00791E55" w:rsidRPr="00364D0D">
        <w:rPr>
          <w:highlight w:val="yellow"/>
        </w:rPr>
        <w:t>tissue fixation</w:t>
      </w:r>
      <w:r w:rsidRPr="00364D0D">
        <w:rPr>
          <w:highlight w:val="yellow"/>
        </w:rPr>
        <w:t xml:space="preserve">. </w:t>
      </w:r>
    </w:p>
    <w:p w14:paraId="2D4E8DD8" w14:textId="77777777" w:rsidR="00380390" w:rsidRPr="00364D0D" w:rsidRDefault="00380390" w:rsidP="00364D0D">
      <w:pPr>
        <w:widowControl/>
        <w:rPr>
          <w:highlight w:val="yellow"/>
        </w:rPr>
      </w:pPr>
    </w:p>
    <w:p w14:paraId="19CEC87F" w14:textId="77777777" w:rsidR="00A2575E" w:rsidRDefault="00380390" w:rsidP="00364D0D">
      <w:pPr>
        <w:pStyle w:val="ListParagraph"/>
        <w:widowControl/>
        <w:numPr>
          <w:ilvl w:val="0"/>
          <w:numId w:val="19"/>
        </w:numPr>
      </w:pPr>
      <w:r w:rsidRPr="00364D0D">
        <w:rPr>
          <w:highlight w:val="yellow"/>
        </w:rPr>
        <w:t xml:space="preserve">Remove the fixation solution and wash the </w:t>
      </w:r>
      <w:r w:rsidR="0040060D" w:rsidRPr="00364D0D">
        <w:rPr>
          <w:highlight w:val="yellow"/>
        </w:rPr>
        <w:t>bra</w:t>
      </w:r>
      <w:r w:rsidRPr="00364D0D">
        <w:rPr>
          <w:highlight w:val="yellow"/>
        </w:rPr>
        <w:t xml:space="preserve">ins with </w:t>
      </w:r>
      <w:r w:rsidR="007F3143" w:rsidRPr="00364D0D">
        <w:rPr>
          <w:highlight w:val="yellow"/>
        </w:rPr>
        <w:t xml:space="preserve">400 </w:t>
      </w:r>
      <w:r w:rsidR="00A2575E">
        <w:rPr>
          <w:highlight w:val="yellow"/>
        </w:rPr>
        <w:t>µ</w:t>
      </w:r>
      <w:r w:rsidR="007F3143" w:rsidRPr="00364D0D">
        <w:rPr>
          <w:highlight w:val="yellow"/>
        </w:rPr>
        <w:t xml:space="preserve">L </w:t>
      </w:r>
      <w:r w:rsidRPr="00364D0D">
        <w:rPr>
          <w:highlight w:val="yellow"/>
        </w:rPr>
        <w:t>PBT</w:t>
      </w:r>
      <w:r w:rsidR="00245069" w:rsidRPr="00364D0D">
        <w:rPr>
          <w:highlight w:val="yellow"/>
        </w:rPr>
        <w:t xml:space="preserve">, 5 times. </w:t>
      </w:r>
    </w:p>
    <w:p w14:paraId="6EF49F31" w14:textId="77777777" w:rsidR="00A2575E" w:rsidRDefault="00A2575E" w:rsidP="00A2575E">
      <w:pPr>
        <w:pStyle w:val="ListParagraph"/>
        <w:widowControl/>
        <w:ind w:left="0"/>
      </w:pPr>
    </w:p>
    <w:p w14:paraId="7EED0D50" w14:textId="2B35286A" w:rsidR="00647AA1" w:rsidRPr="00303C90" w:rsidRDefault="00A2575E" w:rsidP="00303C90">
      <w:pPr>
        <w:pStyle w:val="ListParagraph"/>
        <w:widowControl/>
        <w:ind w:left="0"/>
      </w:pPr>
      <w:r>
        <w:t xml:space="preserve">NOTE: </w:t>
      </w:r>
      <w:r w:rsidR="0040060D" w:rsidRPr="00364D0D">
        <w:t xml:space="preserve">Triton is a detergent </w:t>
      </w:r>
      <w:r w:rsidR="00245069" w:rsidRPr="00364D0D">
        <w:t xml:space="preserve">in PBT </w:t>
      </w:r>
      <w:r w:rsidR="0040060D" w:rsidRPr="00364D0D">
        <w:t xml:space="preserve">that </w:t>
      </w:r>
      <w:r w:rsidR="00791E55" w:rsidRPr="00364D0D">
        <w:t xml:space="preserve">keeps the brains </w:t>
      </w:r>
      <w:r w:rsidR="00520863" w:rsidRPr="00364D0D">
        <w:t xml:space="preserve">from sticking </w:t>
      </w:r>
      <w:r w:rsidR="00D13B98" w:rsidRPr="00364D0D">
        <w:t xml:space="preserve">to each other or the </w:t>
      </w:r>
      <w:proofErr w:type="gramStart"/>
      <w:r w:rsidR="00D13B98" w:rsidRPr="00364D0D">
        <w:t>dish</w:t>
      </w:r>
      <w:r w:rsidR="00791E55" w:rsidRPr="00364D0D">
        <w:t xml:space="preserve">, </w:t>
      </w:r>
      <w:r w:rsidR="0040060D" w:rsidRPr="00364D0D">
        <w:t>and</w:t>
      </w:r>
      <w:proofErr w:type="gramEnd"/>
      <w:r w:rsidR="00245069" w:rsidRPr="00364D0D">
        <w:t xml:space="preserve"> </w:t>
      </w:r>
      <w:r w:rsidR="0040060D" w:rsidRPr="00364D0D">
        <w:t>prepares the tissue for optimal antibody penetration.</w:t>
      </w:r>
      <w:r w:rsidR="00320B5D" w:rsidRPr="00364D0D">
        <w:t xml:space="preserve"> </w:t>
      </w:r>
      <w:r w:rsidR="0055554D" w:rsidRPr="00364D0D">
        <w:rPr>
          <w:color w:val="000000" w:themeColor="text1"/>
        </w:rPr>
        <w:t>Make sure to discard</w:t>
      </w:r>
      <w:r w:rsidR="00920E4F" w:rsidRPr="00364D0D">
        <w:rPr>
          <w:color w:val="000000" w:themeColor="text1"/>
        </w:rPr>
        <w:t xml:space="preserve"> </w:t>
      </w:r>
      <w:r w:rsidR="0055554D" w:rsidRPr="00364D0D">
        <w:rPr>
          <w:color w:val="000000" w:themeColor="text1"/>
        </w:rPr>
        <w:t>the fix solution safely.</w:t>
      </w:r>
      <w:r>
        <w:rPr>
          <w:color w:val="000000" w:themeColor="text1"/>
        </w:rPr>
        <w:t xml:space="preserve"> </w:t>
      </w:r>
      <w:r w:rsidR="00320B5D" w:rsidRPr="00364D0D">
        <w:rPr>
          <w:color w:val="000000" w:themeColor="text1"/>
        </w:rPr>
        <w:t>The protocol can be paused her</w:t>
      </w:r>
      <w:r w:rsidR="00791E55" w:rsidRPr="00364D0D">
        <w:rPr>
          <w:color w:val="000000" w:themeColor="text1"/>
        </w:rPr>
        <w:t>e</w:t>
      </w:r>
      <w:r w:rsidR="007F3143" w:rsidRPr="00364D0D">
        <w:rPr>
          <w:color w:val="000000" w:themeColor="text1"/>
        </w:rPr>
        <w:t xml:space="preserve"> by covering the dish with a glass slide a</w:t>
      </w:r>
      <w:r w:rsidR="00D13B98" w:rsidRPr="00364D0D">
        <w:rPr>
          <w:color w:val="000000" w:themeColor="text1"/>
        </w:rPr>
        <w:t>fter a</w:t>
      </w:r>
      <w:r w:rsidR="00791E55" w:rsidRPr="00364D0D">
        <w:rPr>
          <w:color w:val="000000" w:themeColor="text1"/>
        </w:rPr>
        <w:t>dd</w:t>
      </w:r>
      <w:r w:rsidR="007F3143" w:rsidRPr="00364D0D">
        <w:rPr>
          <w:color w:val="000000" w:themeColor="text1"/>
        </w:rPr>
        <w:t xml:space="preserve">ing the final 500 </w:t>
      </w:r>
      <w:r>
        <w:rPr>
          <w:color w:val="000000" w:themeColor="text1"/>
        </w:rPr>
        <w:t>µ</w:t>
      </w:r>
      <w:r w:rsidR="007F3143" w:rsidRPr="00364D0D">
        <w:rPr>
          <w:color w:val="000000" w:themeColor="text1"/>
        </w:rPr>
        <w:t>L of PBT</w:t>
      </w:r>
      <w:r w:rsidR="00791E55" w:rsidRPr="00364D0D">
        <w:rPr>
          <w:color w:val="000000" w:themeColor="text1"/>
        </w:rPr>
        <w:t xml:space="preserve">. Wrap </w:t>
      </w:r>
      <w:r w:rsidR="007F3143" w:rsidRPr="00364D0D">
        <w:rPr>
          <w:color w:val="000000" w:themeColor="text1"/>
        </w:rPr>
        <w:t>the dish</w:t>
      </w:r>
      <w:r w:rsidR="00920E4F" w:rsidRPr="00364D0D">
        <w:rPr>
          <w:color w:val="000000" w:themeColor="text1"/>
        </w:rPr>
        <w:t xml:space="preserve"> </w:t>
      </w:r>
      <w:r>
        <w:rPr>
          <w:color w:val="000000" w:themeColor="text1"/>
        </w:rPr>
        <w:t xml:space="preserve">and </w:t>
      </w:r>
      <w:r w:rsidR="007F3143" w:rsidRPr="00364D0D">
        <w:rPr>
          <w:color w:val="000000" w:themeColor="text1"/>
        </w:rPr>
        <w:t xml:space="preserve">slide </w:t>
      </w:r>
      <w:r w:rsidR="00791E55" w:rsidRPr="00364D0D">
        <w:rPr>
          <w:color w:val="000000" w:themeColor="text1"/>
        </w:rPr>
        <w:t>with</w:t>
      </w:r>
      <w:r w:rsidR="000A2A22" w:rsidRPr="00364D0D">
        <w:rPr>
          <w:color w:val="000000" w:themeColor="text1"/>
        </w:rPr>
        <w:t xml:space="preserve"> </w:t>
      </w:r>
      <w:r w:rsidR="000051BF" w:rsidRPr="00364D0D">
        <w:rPr>
          <w:color w:val="000000" w:themeColor="text1"/>
        </w:rPr>
        <w:t>laboratory film</w:t>
      </w:r>
      <w:r w:rsidR="00791E55" w:rsidRPr="00364D0D">
        <w:rPr>
          <w:color w:val="000000" w:themeColor="text1"/>
        </w:rPr>
        <w:t>, and store the brains at 4</w:t>
      </w:r>
      <w:r>
        <w:rPr>
          <w:color w:val="000000" w:themeColor="text1"/>
        </w:rPr>
        <w:t xml:space="preserve"> °</w:t>
      </w:r>
      <w:r w:rsidR="00791E55" w:rsidRPr="00364D0D">
        <w:rPr>
          <w:color w:val="000000" w:themeColor="text1"/>
        </w:rPr>
        <w:t xml:space="preserve">C. </w:t>
      </w:r>
      <w:r w:rsidR="007F3143" w:rsidRPr="00364D0D">
        <w:rPr>
          <w:color w:val="000000" w:themeColor="text1"/>
        </w:rPr>
        <w:t xml:space="preserve">It </w:t>
      </w:r>
      <w:r w:rsidR="003624F5" w:rsidRPr="00364D0D">
        <w:rPr>
          <w:color w:val="000000" w:themeColor="text1"/>
        </w:rPr>
        <w:t>is recommended to</w:t>
      </w:r>
      <w:r w:rsidR="00791E55" w:rsidRPr="00364D0D">
        <w:rPr>
          <w:color w:val="000000" w:themeColor="text1"/>
        </w:rPr>
        <w:t xml:space="preserve"> not </w:t>
      </w:r>
      <w:r w:rsidR="00D13B98" w:rsidRPr="00364D0D">
        <w:rPr>
          <w:color w:val="000000" w:themeColor="text1"/>
        </w:rPr>
        <w:t xml:space="preserve">pause </w:t>
      </w:r>
      <w:r w:rsidR="003624F5" w:rsidRPr="00364D0D">
        <w:rPr>
          <w:color w:val="000000" w:themeColor="text1"/>
        </w:rPr>
        <w:t>this step for longer than a week.</w:t>
      </w:r>
      <w:r w:rsidR="00CF0373" w:rsidRPr="00364D0D">
        <w:rPr>
          <w:color w:val="000000" w:themeColor="text1"/>
        </w:rPr>
        <w:t xml:space="preserve"> </w:t>
      </w:r>
      <w:r w:rsidR="00647AA1" w:rsidRPr="00364D0D">
        <w:rPr>
          <w:color w:val="000000" w:themeColor="text1"/>
        </w:rPr>
        <w:t>For researchers</w:t>
      </w:r>
      <w:r w:rsidR="00920E4F" w:rsidRPr="00364D0D">
        <w:rPr>
          <w:color w:val="000000" w:themeColor="text1"/>
        </w:rPr>
        <w:t xml:space="preserve"> new to t</w:t>
      </w:r>
      <w:r w:rsidR="00044B89" w:rsidRPr="00364D0D">
        <w:rPr>
          <w:color w:val="000000" w:themeColor="text1"/>
        </w:rPr>
        <w:t>he optic lobe</w:t>
      </w:r>
      <w:r w:rsidR="00647AA1" w:rsidRPr="00364D0D">
        <w:rPr>
          <w:color w:val="000000" w:themeColor="text1"/>
        </w:rPr>
        <w:t xml:space="preserve">, it </w:t>
      </w:r>
      <w:r w:rsidR="004C6635" w:rsidRPr="00364D0D">
        <w:rPr>
          <w:color w:val="000000" w:themeColor="text1"/>
        </w:rPr>
        <w:t>may be easier to leave</w:t>
      </w:r>
      <w:r w:rsidR="00647AA1" w:rsidRPr="00364D0D">
        <w:rPr>
          <w:color w:val="000000" w:themeColor="text1"/>
        </w:rPr>
        <w:t xml:space="preserve"> accessory tissue on the brains prior to</w:t>
      </w:r>
      <w:r w:rsidR="004C6635" w:rsidRPr="00364D0D">
        <w:rPr>
          <w:color w:val="000000" w:themeColor="text1"/>
        </w:rPr>
        <w:t xml:space="preserve"> and during</w:t>
      </w:r>
      <w:r w:rsidR="00647AA1" w:rsidRPr="00364D0D">
        <w:rPr>
          <w:color w:val="000000" w:themeColor="text1"/>
        </w:rPr>
        <w:t xml:space="preserve"> fixation. </w:t>
      </w:r>
      <w:r w:rsidR="004C6635" w:rsidRPr="00364D0D">
        <w:rPr>
          <w:color w:val="000000" w:themeColor="text1"/>
        </w:rPr>
        <w:t>After the</w:t>
      </w:r>
      <w:r w:rsidR="00647AA1" w:rsidRPr="00364D0D">
        <w:rPr>
          <w:color w:val="000000" w:themeColor="text1"/>
        </w:rPr>
        <w:t xml:space="preserve"> tissue </w:t>
      </w:r>
      <w:r w:rsidR="004C6635" w:rsidRPr="00364D0D">
        <w:rPr>
          <w:color w:val="000000" w:themeColor="text1"/>
        </w:rPr>
        <w:t>has been fixed and washed</w:t>
      </w:r>
      <w:r w:rsidR="00647AA1" w:rsidRPr="00364D0D">
        <w:rPr>
          <w:color w:val="000000" w:themeColor="text1"/>
        </w:rPr>
        <w:t>, the brains can be carefully cleaned prior to adding primary antibody solution. This will allow researchers to maximize the number of brain</w:t>
      </w:r>
      <w:r w:rsidR="00044B89" w:rsidRPr="00364D0D">
        <w:rPr>
          <w:color w:val="000000" w:themeColor="text1"/>
        </w:rPr>
        <w:t>s</w:t>
      </w:r>
      <w:r w:rsidR="004C6635" w:rsidRPr="00364D0D">
        <w:rPr>
          <w:color w:val="000000" w:themeColor="text1"/>
        </w:rPr>
        <w:t xml:space="preserve"> obtained</w:t>
      </w:r>
      <w:r w:rsidR="00647AA1" w:rsidRPr="00364D0D">
        <w:rPr>
          <w:color w:val="000000" w:themeColor="text1"/>
        </w:rPr>
        <w:t xml:space="preserve"> </w:t>
      </w:r>
      <w:proofErr w:type="gramStart"/>
      <w:r w:rsidR="00647AA1" w:rsidRPr="00364D0D">
        <w:rPr>
          <w:color w:val="000000" w:themeColor="text1"/>
        </w:rPr>
        <w:t>in a given</w:t>
      </w:r>
      <w:proofErr w:type="gramEnd"/>
      <w:r w:rsidR="00647AA1" w:rsidRPr="00364D0D">
        <w:rPr>
          <w:color w:val="000000" w:themeColor="text1"/>
        </w:rPr>
        <w:t xml:space="preserve"> dissection period. </w:t>
      </w:r>
      <w:r w:rsidR="00D02EEA" w:rsidRPr="00364D0D">
        <w:rPr>
          <w:color w:val="000000" w:themeColor="text1"/>
        </w:rPr>
        <w:t xml:space="preserve">Additionally, to </w:t>
      </w:r>
      <w:r w:rsidR="00FA0901" w:rsidRPr="00364D0D">
        <w:rPr>
          <w:color w:val="000000" w:themeColor="text1"/>
        </w:rPr>
        <w:t>preserve</w:t>
      </w:r>
      <w:r w:rsidR="00D02EEA" w:rsidRPr="00364D0D">
        <w:rPr>
          <w:color w:val="000000" w:themeColor="text1"/>
        </w:rPr>
        <w:t xml:space="preserve"> the integrity of the tissue</w:t>
      </w:r>
      <w:r w:rsidR="00044B89" w:rsidRPr="00364D0D">
        <w:rPr>
          <w:color w:val="000000" w:themeColor="text1"/>
        </w:rPr>
        <w:t xml:space="preserve"> before it is fixed</w:t>
      </w:r>
      <w:r w:rsidR="00D02EEA" w:rsidRPr="00364D0D">
        <w:rPr>
          <w:color w:val="000000" w:themeColor="text1"/>
        </w:rPr>
        <w:t xml:space="preserve">, researchers can place the dissected brains in a well </w:t>
      </w:r>
      <w:r w:rsidR="00044B89" w:rsidRPr="00364D0D">
        <w:rPr>
          <w:color w:val="000000" w:themeColor="text1"/>
        </w:rPr>
        <w:t xml:space="preserve">on </w:t>
      </w:r>
      <w:r w:rsidR="00D02EEA" w:rsidRPr="00364D0D">
        <w:rPr>
          <w:color w:val="000000" w:themeColor="text1"/>
        </w:rPr>
        <w:t xml:space="preserve">ice during the dissection period. </w:t>
      </w:r>
    </w:p>
    <w:p w14:paraId="5A655F15" w14:textId="74A28531" w:rsidR="0040060D" w:rsidRPr="00364D0D" w:rsidRDefault="0040060D" w:rsidP="00364D0D">
      <w:pPr>
        <w:widowControl/>
        <w:rPr>
          <w:highlight w:val="yellow"/>
        </w:rPr>
      </w:pPr>
    </w:p>
    <w:p w14:paraId="75E5754B" w14:textId="6A86B099" w:rsidR="000242AA" w:rsidRPr="00364D0D" w:rsidRDefault="000242AA" w:rsidP="00364D0D">
      <w:pPr>
        <w:pStyle w:val="ListParagraph"/>
        <w:widowControl/>
        <w:numPr>
          <w:ilvl w:val="0"/>
          <w:numId w:val="18"/>
        </w:numPr>
        <w:autoSpaceDE/>
        <w:autoSpaceDN/>
        <w:adjustRightInd/>
        <w:rPr>
          <w:b/>
          <w:highlight w:val="yellow"/>
        </w:rPr>
      </w:pPr>
      <w:r w:rsidRPr="00364D0D">
        <w:rPr>
          <w:b/>
          <w:highlight w:val="yellow"/>
        </w:rPr>
        <w:t xml:space="preserve">Immunohistochemistry </w:t>
      </w:r>
    </w:p>
    <w:p w14:paraId="2AC55E3E" w14:textId="77777777" w:rsidR="00320B5D" w:rsidRPr="00364D0D" w:rsidRDefault="00320B5D" w:rsidP="00364D0D">
      <w:pPr>
        <w:widowControl/>
        <w:rPr>
          <w:color w:val="auto"/>
          <w:highlight w:val="yellow"/>
        </w:rPr>
      </w:pPr>
    </w:p>
    <w:p w14:paraId="64C4637B" w14:textId="5BF8A0F0" w:rsidR="0029243B" w:rsidRPr="00364D0D" w:rsidRDefault="00A2575E" w:rsidP="00364D0D">
      <w:pPr>
        <w:widowControl/>
        <w:rPr>
          <w:color w:val="808080" w:themeColor="background1" w:themeShade="80"/>
        </w:rPr>
      </w:pPr>
      <w:r>
        <w:rPr>
          <w:color w:val="auto"/>
        </w:rPr>
        <w:t xml:space="preserve">NOTE: </w:t>
      </w:r>
      <w:r w:rsidR="004772C9" w:rsidRPr="00364D0D">
        <w:rPr>
          <w:color w:val="auto"/>
        </w:rPr>
        <w:t xml:space="preserve">There are several primary antibodies available from the Developmental Studies Hybridoma Bank (DSHB) that can be used to label specific optic lobe structures or cell types. DE-Cadherin labels the IPC and OPC neuroepithelia, </w:t>
      </w:r>
      <w:proofErr w:type="spellStart"/>
      <w:r w:rsidR="00DF0AFC" w:rsidRPr="00364D0D">
        <w:rPr>
          <w:color w:val="auto"/>
        </w:rPr>
        <w:t>Bruchpilot</w:t>
      </w:r>
      <w:proofErr w:type="spellEnd"/>
      <w:r w:rsidR="00DF0AFC" w:rsidRPr="00364D0D">
        <w:rPr>
          <w:color w:val="auto"/>
        </w:rPr>
        <w:t xml:space="preserve"> (</w:t>
      </w:r>
      <w:proofErr w:type="spellStart"/>
      <w:r w:rsidR="00DF0AFC" w:rsidRPr="00364D0D">
        <w:rPr>
          <w:color w:val="auto"/>
        </w:rPr>
        <w:t>Brp</w:t>
      </w:r>
      <w:proofErr w:type="spellEnd"/>
      <w:r w:rsidR="00DF0AFC" w:rsidRPr="00364D0D">
        <w:rPr>
          <w:color w:val="auto"/>
        </w:rPr>
        <w:t xml:space="preserve">) </w:t>
      </w:r>
      <w:r w:rsidR="00296796" w:rsidRPr="00364D0D">
        <w:rPr>
          <w:color w:val="auto"/>
        </w:rPr>
        <w:t>marks the developing neuropil and</w:t>
      </w:r>
      <w:r w:rsidR="004772C9" w:rsidRPr="00364D0D">
        <w:rPr>
          <w:color w:val="auto"/>
        </w:rPr>
        <w:t xml:space="preserve"> Dachshund labels lamina </w:t>
      </w:r>
      <w:r w:rsidR="00C5760B" w:rsidRPr="00364D0D">
        <w:rPr>
          <w:color w:val="auto"/>
        </w:rPr>
        <w:t>and</w:t>
      </w:r>
      <w:r w:rsidR="001F2E2B" w:rsidRPr="00364D0D">
        <w:rPr>
          <w:color w:val="auto"/>
        </w:rPr>
        <w:t xml:space="preserve"> </w:t>
      </w:r>
      <w:proofErr w:type="spellStart"/>
      <w:r w:rsidR="001F2E2B" w:rsidRPr="00364D0D">
        <w:rPr>
          <w:color w:val="auto"/>
        </w:rPr>
        <w:t>lobula</w:t>
      </w:r>
      <w:proofErr w:type="spellEnd"/>
      <w:r w:rsidR="001F2E2B" w:rsidRPr="00364D0D">
        <w:rPr>
          <w:color w:val="auto"/>
        </w:rPr>
        <w:t xml:space="preserve"> neurons</w:t>
      </w:r>
      <w:r w:rsidR="00C5760B" w:rsidRPr="00364D0D">
        <w:rPr>
          <w:color w:val="auto"/>
        </w:rPr>
        <w:t xml:space="preserve"> (as well as a small subset of medulla neurons)</w:t>
      </w:r>
      <w:r w:rsidR="001F2E2B" w:rsidRPr="00364D0D">
        <w:rPr>
          <w:color w:val="auto"/>
        </w:rPr>
        <w:t xml:space="preserve">. </w:t>
      </w:r>
      <w:r w:rsidR="00296796" w:rsidRPr="00364D0D">
        <w:rPr>
          <w:color w:val="auto"/>
        </w:rPr>
        <w:t>Additionally,</w:t>
      </w:r>
      <w:r w:rsidR="004772C9" w:rsidRPr="00364D0D">
        <w:rPr>
          <w:color w:val="auto"/>
        </w:rPr>
        <w:t xml:space="preserve"> </w:t>
      </w:r>
      <w:proofErr w:type="spellStart"/>
      <w:r w:rsidR="004772C9" w:rsidRPr="00364D0D">
        <w:rPr>
          <w:color w:val="auto"/>
        </w:rPr>
        <w:t>Elav</w:t>
      </w:r>
      <w:proofErr w:type="spellEnd"/>
      <w:r w:rsidR="004772C9" w:rsidRPr="00364D0D">
        <w:rPr>
          <w:color w:val="auto"/>
        </w:rPr>
        <w:t xml:space="preserve"> </w:t>
      </w:r>
      <w:r w:rsidR="00296796" w:rsidRPr="00364D0D">
        <w:rPr>
          <w:color w:val="auto"/>
        </w:rPr>
        <w:t>can be used to label</w:t>
      </w:r>
      <w:r w:rsidR="004772C9" w:rsidRPr="00364D0D">
        <w:rPr>
          <w:color w:val="auto"/>
        </w:rPr>
        <w:t xml:space="preserve"> neurons, Prospero </w:t>
      </w:r>
      <w:r w:rsidR="00296796" w:rsidRPr="00364D0D">
        <w:rPr>
          <w:color w:val="auto"/>
        </w:rPr>
        <w:t>to mark ganglion mother cells</w:t>
      </w:r>
      <w:r w:rsidR="004772C9" w:rsidRPr="00364D0D">
        <w:rPr>
          <w:color w:val="auto"/>
        </w:rPr>
        <w:t xml:space="preserve"> and Repo </w:t>
      </w:r>
      <w:r w:rsidR="00296796" w:rsidRPr="00364D0D">
        <w:rPr>
          <w:color w:val="auto"/>
        </w:rPr>
        <w:t xml:space="preserve">to identify </w:t>
      </w:r>
      <w:r w:rsidR="004772C9" w:rsidRPr="00364D0D">
        <w:rPr>
          <w:color w:val="auto"/>
        </w:rPr>
        <w:t>glia.</w:t>
      </w:r>
      <w:r w:rsidR="004F10B9" w:rsidRPr="00364D0D">
        <w:rPr>
          <w:color w:val="auto"/>
        </w:rPr>
        <w:t xml:space="preserve"> </w:t>
      </w:r>
    </w:p>
    <w:p w14:paraId="7502C3E2" w14:textId="77777777" w:rsidR="00320B5D" w:rsidRPr="00364D0D" w:rsidRDefault="00320B5D" w:rsidP="00364D0D">
      <w:pPr>
        <w:widowControl/>
        <w:rPr>
          <w:color w:val="auto"/>
        </w:rPr>
      </w:pPr>
    </w:p>
    <w:p w14:paraId="5E3BFC4B" w14:textId="0B6F789B" w:rsidR="00320B5D" w:rsidRPr="00364D0D" w:rsidRDefault="00520863" w:rsidP="00364D0D">
      <w:pPr>
        <w:pStyle w:val="ListParagraph"/>
        <w:widowControl/>
        <w:numPr>
          <w:ilvl w:val="0"/>
          <w:numId w:val="20"/>
        </w:numPr>
        <w:rPr>
          <w:color w:val="808080" w:themeColor="background1" w:themeShade="80"/>
          <w:highlight w:val="yellow"/>
        </w:rPr>
      </w:pPr>
      <w:r w:rsidRPr="00364D0D">
        <w:rPr>
          <w:color w:val="auto"/>
        </w:rPr>
        <w:t>Prepare the</w:t>
      </w:r>
      <w:r w:rsidR="006856C4" w:rsidRPr="00364D0D">
        <w:rPr>
          <w:color w:val="auto"/>
        </w:rPr>
        <w:t xml:space="preserve"> primary antibody solution </w:t>
      </w:r>
      <w:r w:rsidR="004A05F3" w:rsidRPr="00364D0D">
        <w:rPr>
          <w:color w:val="auto"/>
        </w:rPr>
        <w:t>by adding</w:t>
      </w:r>
      <w:r w:rsidR="00296796" w:rsidRPr="00364D0D">
        <w:rPr>
          <w:color w:val="auto"/>
        </w:rPr>
        <w:t xml:space="preserve"> antibodies to </w:t>
      </w:r>
      <w:r w:rsidR="006856C4" w:rsidRPr="00364D0D">
        <w:rPr>
          <w:color w:val="auto"/>
        </w:rPr>
        <w:t xml:space="preserve">PBT </w:t>
      </w:r>
      <w:proofErr w:type="spellStart"/>
      <w:r w:rsidR="00A2575E">
        <w:rPr>
          <w:color w:val="auto"/>
        </w:rPr>
        <w:t>up</w:t>
      </w:r>
      <w:r w:rsidR="004A05F3" w:rsidRPr="00364D0D">
        <w:rPr>
          <w:color w:val="auto"/>
        </w:rPr>
        <w:t>to</w:t>
      </w:r>
      <w:proofErr w:type="spellEnd"/>
      <w:r w:rsidR="00791E55" w:rsidRPr="00364D0D">
        <w:rPr>
          <w:color w:val="auto"/>
        </w:rPr>
        <w:t xml:space="preserve"> a total </w:t>
      </w:r>
      <w:r w:rsidR="006856C4" w:rsidRPr="00364D0D">
        <w:rPr>
          <w:color w:val="auto"/>
        </w:rPr>
        <w:t xml:space="preserve">volume of 100 </w:t>
      </w:r>
      <w:r w:rsidR="00A2575E">
        <w:rPr>
          <w:color w:val="auto"/>
        </w:rPr>
        <w:t>µ</w:t>
      </w:r>
      <w:r w:rsidR="006856C4" w:rsidRPr="00364D0D">
        <w:rPr>
          <w:color w:val="auto"/>
        </w:rPr>
        <w:t>L.</w:t>
      </w:r>
      <w:r w:rsidR="004F10B9" w:rsidRPr="00364D0D">
        <w:rPr>
          <w:color w:val="auto"/>
        </w:rPr>
        <w:t xml:space="preserve"> </w:t>
      </w:r>
      <w:r w:rsidR="00FA0901" w:rsidRPr="00364D0D">
        <w:rPr>
          <w:color w:val="auto"/>
        </w:rPr>
        <w:t>A</w:t>
      </w:r>
      <w:r w:rsidR="004F10B9" w:rsidRPr="00364D0D">
        <w:rPr>
          <w:color w:val="auto"/>
        </w:rPr>
        <w:t xml:space="preserve"> blocking agent (</w:t>
      </w:r>
      <w:r w:rsidR="002D4987" w:rsidRPr="00364D0D">
        <w:rPr>
          <w:color w:val="auto"/>
        </w:rPr>
        <w:t xml:space="preserve">10% </w:t>
      </w:r>
      <w:r w:rsidR="004F10B9" w:rsidRPr="00364D0D">
        <w:rPr>
          <w:color w:val="auto"/>
        </w:rPr>
        <w:t>normal goat serum) can be used to prevent non-specific binding between the primary antibody and tissue</w:t>
      </w:r>
      <w:r w:rsidR="009B1157" w:rsidRPr="00364D0D">
        <w:rPr>
          <w:color w:val="auto"/>
        </w:rPr>
        <w:fldChar w:fldCharType="begin" w:fldLock="1"/>
      </w:r>
      <w:r w:rsidR="00DF0AFC" w:rsidRPr="00364D0D">
        <w:rPr>
          <w:color w:val="auto"/>
        </w:rPr>
        <w:instrText>ADDIN CSL_CITATION {"citationItems":[{"id":"ITEM-1","itemData":{"DOI":"10.3791/51792","ISSN":"1940087X","abstract":"A significant portion of post-embryonic development in the fruit fly, Drosophila melanogaster, takes place within a set of sac-like structures called imaginal discs These discs give rise to a high percentage of adult structures that are found within the adult fly Here we describe a protocol that has been optimized to recover these discs and prepare them for analysis with antibodies, transcriptional reporters and protein traps. This procedure is best suited for thin tissues like imaginal discs, but can be easily modified for use with thicker tissues such as the larval brain and adult ovary. The written protocol and accompanying video will guide the reader/viewer through the dissection of third instar larvae, fixation of tissue, and treatment of imaginal discs with antibodies. The protocol can be used to dissect imaginal discs from younger first and second instar larvae as well. The advantage of this protocol is that it is relatively short and it has been optimized for the high quality preservation of the dissected tissue. Another advantage is that the fixation procedure that is employed works well with the overwhelming number of antibodies that recognize Drosophila proteins. In our experience, there is a very small number of sensitive antibodies that do not work well with this procedure. In these situations, the remedy appears to be to use an alternate fixation cocktail while continuing to follow the guidelines that we have set forth for the dissection steps and antibody incubations.","author":[{"dropping-particle":"","family":"Spratford","given":"Carrie M.","non-dropping-particle":"","parse-names":false,"suffix":""},{"dropping-particle":"","family":"Kumar","given":"Justin P.","non-dropping-particle":"","parse-names":false,"suffix":""}],"container-title":"Journal of Visualized Experiments","id":"ITEM-1","issue":"91","issued":{"date-parts":[["2014","9","20"]]},"publisher":"Journal of Visualized Experiments","title":"Dissection and immunostaining of imaginal discs from drosophila melanogaster","type":"article-journal"},"uris":["http://www.mendeley.com/documents/?uuid=5528a6a7-95df-3fb6-a840-e0674b04f1ac"]},{"id":"ITEM-2","itemData":{"DOI":"10.3791/4347","ISSN":"1940087X","abstract":"The compound eye of Drosophila melanogaster consists of about 750 ommatidia (unit eyes). Each ommatidium is composed of about 20 cells, including lens-secreting cone cells, pigment cells, a bristle cell and eight photoreceptors (PRs) R1-R8. The PRs have specialized microvillar structures, the rhabdomeres, which contain light-sensitive pigments, the Rhodopsins (Rhs). The rhabdomeres of six PRs (R1-R6) form a trapezoid and contain Rh1. The rhabdomeres of R7 and R8 are positioned in tandem in the center of the trapezoid and share the same path of light. R7 and R8 PRs stochastically express different combinations of Rhs in two main subtypes: In the 'p' subtype, Rh3 in pR7s is coupled with Rh5 in pR8s, whereas in the 'y' subtype, Rh4 in yR7s is associated with Rh6 in yR8s. Early specification of PRs and development of ommatidia begins in the larval eye-antennal imaginal disc, a monolayer of epithelial cells. A wave of differentiation sweeps across the disc and initiates the assembly of undifferentiated cells into ommatidia. The 'founder cell' R8 is specified first and recruits R1-6 and then R7. Subsequently, during pupal development, PR differentiation leads to extensive morphological changes, including rhabdomere formation, synaptogenesis and eventually rh expression. In this protocol, we describe methods for retinal dissections and immunohistochemistry at three defined periods of retina development, which can be applied to address a variety of questions concerning retinal formation and developmental pathways. Here, we use these methods to visualize the stepwise PR differentiation at the single-cell level in whole mount larval, midpupal and adult retinas (Figure 1).","author":[{"dropping-particle":"","family":"Hsiao","given":"Hui Yi","non-dropping-particle":"","parse-names":false,"suffix":""},{"dropping-particle":"","family":"Johnston","given":"Robert J.","non-dropping-particle":"","parse-names":false,"suffix":""},{"dropping-particle":"","family":"Jukam","given":"David","non-dropping-particle":"","parse-names":false,"suffix":""},{"dropping-particle":"","family":"Vasiliauskas","given":"Daniel","non-dropping-particle":"","parse-names":false,"suffix":""},{"dropping-particle":"","family":"Desplan","given":"Claude","non-dropping-particle":"","parse-names":false,"suffix":""},{"dropping-particle":"","family":"Rister","given":"Jens","non-dropping-particle":"","parse-names":false,"suffix":""}],"container-title":"Journal of visualized experiments : JoVE","id":"ITEM-2","issue":"69","issued":{"date-parts":[["2012","11","14"]]},"page":"e4347","title":"Dissection and immunohistochemistry of larval, pupal and adult Drosophila retinas.","type":"article-journal"},"uris":["http://www.mendeley.com/documents/?uuid=b7930458-eb93-3111-bd3a-ea41a0c536db"]},{"id":"ITEM-3","itemData":{"DOI":"10.3791/56174","ISSN":"1940087X","abstract":"Nervous system development involves a sequential series of events that are coordinated by several signaling pathways and regulatory networks. Many of the proteins involved in these pathways are evolutionarily conserved between mammals and other eukaryotes, such as the fruit fly Drosophila melanogaster, suggesting that similar organizing principles exist during the development of these organisms. Importantly, Drosophila has been used extensively to identify cellular and molecular mechanisms regulating processes that are required in mammals including neurogenesis, differentiation, axonal guidance, and synaptogenesis. Flies have also been used successfully to model a variety of human neurodevelopmental diseases. Here we describe a protocol for the step-by-step microdissection, fixation, and immunofluorescent localization of proteins within the adult Drosophila brain. This protocol focuses on two example neuronal populations, mushroom body neurons and retinal photoreceptors, and includes optional steps to trace individual mushroom body neurons using Mosaic Analysis with a Repressible Cell Marker (MARCM) technique. Example data from both wild-type and mutant brains are shown along with a brief description of a scoring criteria for axonal guidance defects. While this protocol highlights two well-established antibodies for investigating the morphology of mushroom body and photoreceptor neurons, other Drosophila brain regions and the localization of proteins within other brain regions can also be investigated using this protocol.","author":[{"dropping-particle":"","family":"Kelly","given":"Seth M.","non-dropping-particle":"","parse-names":false,"suffix":""},{"dropping-particle":"","family":"Elchert","given":"Alexandra","non-dropping-particle":"","parse-names":false,"suffix":""},{"dropping-particle":"","family":"Kahl","given":"Michael","non-dropping-particle":"","parse-names":false,"suffix":""}],"container-title":"Journal of Visualized Experiments","id":"ITEM-3","issue":"129","issued":{"date-parts":[["2017","11","6"]]},"page":"e56174","publisher":"Journal of Visualized Experiments","title":"Dissection and immunofluorescent staining of mushroom body and photoreceptor neurons in adult Drosophila melanogaster brains","type":"article-journal","volume":"2017"},"uris":["http://www.mendeley.com/documents/?uuid=ede6c603-b9c2-3d64-b997-8c787c528ab2"]}],"mendeley":{"formattedCitation":"&lt;sup&gt;20,22,23&lt;/sup&gt;","plainTextFormattedCitation":"20,22,23","previouslyFormattedCitation":"&lt;sup&gt;20,22,23&lt;/sup&gt;"},"properties":{"noteIndex":0},"schema":"https://github.com/citation-style-language/schema/raw/master/csl-citation.json"}</w:instrText>
      </w:r>
      <w:r w:rsidR="009B1157" w:rsidRPr="00364D0D">
        <w:rPr>
          <w:color w:val="auto"/>
        </w:rPr>
        <w:fldChar w:fldCharType="separate"/>
      </w:r>
      <w:r w:rsidR="003B45EB" w:rsidRPr="00364D0D">
        <w:rPr>
          <w:noProof/>
          <w:color w:val="auto"/>
          <w:vertAlign w:val="superscript"/>
        </w:rPr>
        <w:t>20,22,23</w:t>
      </w:r>
      <w:r w:rsidR="009B1157" w:rsidRPr="00364D0D">
        <w:rPr>
          <w:color w:val="auto"/>
        </w:rPr>
        <w:fldChar w:fldCharType="end"/>
      </w:r>
      <w:r w:rsidR="00FA0901" w:rsidRPr="00364D0D">
        <w:rPr>
          <w:color w:val="auto"/>
        </w:rPr>
        <w:t>. T</w:t>
      </w:r>
      <w:r w:rsidR="004F10B9" w:rsidRPr="00364D0D">
        <w:rPr>
          <w:color w:val="auto"/>
        </w:rPr>
        <w:t>he antibodies used in this protocol</w:t>
      </w:r>
      <w:r w:rsidR="002D4987" w:rsidRPr="00364D0D">
        <w:rPr>
          <w:color w:val="auto"/>
        </w:rPr>
        <w:t xml:space="preserve"> </w:t>
      </w:r>
      <w:r w:rsidR="00FA0901" w:rsidRPr="00364D0D">
        <w:rPr>
          <w:color w:val="auto"/>
        </w:rPr>
        <w:t>specifically</w:t>
      </w:r>
      <w:r w:rsidR="002D4987" w:rsidRPr="00364D0D">
        <w:rPr>
          <w:color w:val="auto"/>
        </w:rPr>
        <w:t xml:space="preserve"> label brain tissue without </w:t>
      </w:r>
      <w:r w:rsidR="00FA0901" w:rsidRPr="00364D0D">
        <w:rPr>
          <w:color w:val="auto"/>
        </w:rPr>
        <w:t xml:space="preserve">the need for </w:t>
      </w:r>
      <w:r w:rsidR="004F10B9" w:rsidRPr="00364D0D">
        <w:rPr>
          <w:color w:val="auto"/>
        </w:rPr>
        <w:t>blocking agent</w:t>
      </w:r>
      <w:r w:rsidR="002D4987" w:rsidRPr="00364D0D">
        <w:rPr>
          <w:color w:val="auto"/>
        </w:rPr>
        <w:t>s</w:t>
      </w:r>
      <w:r w:rsidR="004A05F3" w:rsidRPr="00364D0D">
        <w:rPr>
          <w:color w:val="auto"/>
        </w:rPr>
        <w:t>.</w:t>
      </w:r>
      <w:r w:rsidR="002D4987" w:rsidRPr="00364D0D">
        <w:rPr>
          <w:color w:val="auto"/>
        </w:rPr>
        <w:t xml:space="preserve"> </w:t>
      </w:r>
    </w:p>
    <w:p w14:paraId="034646B1" w14:textId="77777777" w:rsidR="000F0A15" w:rsidRPr="00364D0D" w:rsidRDefault="000F0A15" w:rsidP="00364D0D">
      <w:pPr>
        <w:pStyle w:val="ListParagraph"/>
        <w:widowControl/>
        <w:ind w:left="0"/>
        <w:rPr>
          <w:color w:val="808080" w:themeColor="background1" w:themeShade="80"/>
          <w:highlight w:val="yellow"/>
        </w:rPr>
      </w:pPr>
    </w:p>
    <w:p w14:paraId="635C4FBF" w14:textId="77777777" w:rsidR="00A2575E" w:rsidRPr="00A2575E" w:rsidRDefault="007F3143" w:rsidP="00364D0D">
      <w:pPr>
        <w:pStyle w:val="ListParagraph"/>
        <w:widowControl/>
        <w:numPr>
          <w:ilvl w:val="0"/>
          <w:numId w:val="20"/>
        </w:numPr>
        <w:rPr>
          <w:color w:val="808080" w:themeColor="background1" w:themeShade="80"/>
          <w:highlight w:val="yellow"/>
        </w:rPr>
      </w:pPr>
      <w:r w:rsidRPr="00364D0D">
        <w:rPr>
          <w:color w:val="auto"/>
          <w:highlight w:val="yellow"/>
        </w:rPr>
        <w:t xml:space="preserve">Remove the final post-fixation wash and add the primary antibody solution. </w:t>
      </w:r>
      <w:r w:rsidRPr="00CA74F6">
        <w:rPr>
          <w:color w:val="auto"/>
        </w:rPr>
        <w:t>Ensure that there is only a small amount of PBT in the well prior to adding the antibody solution.</w:t>
      </w:r>
      <w:r w:rsidRPr="00364D0D">
        <w:rPr>
          <w:color w:val="auto"/>
          <w:highlight w:val="yellow"/>
        </w:rPr>
        <w:t xml:space="preserve"> After adding the solution, gently stir </w:t>
      </w:r>
      <w:r w:rsidR="000F0A15" w:rsidRPr="00364D0D">
        <w:rPr>
          <w:color w:val="auto"/>
          <w:highlight w:val="yellow"/>
        </w:rPr>
        <w:t xml:space="preserve">the brains </w:t>
      </w:r>
      <w:r w:rsidR="00C03775" w:rsidRPr="00364D0D">
        <w:rPr>
          <w:color w:val="auto"/>
          <w:highlight w:val="yellow"/>
        </w:rPr>
        <w:t>with forceps</w:t>
      </w:r>
      <w:r w:rsidR="009B1157" w:rsidRPr="00364D0D">
        <w:rPr>
          <w:color w:val="auto"/>
          <w:highlight w:val="yellow"/>
        </w:rPr>
        <w:t xml:space="preserve"> 5</w:t>
      </w:r>
      <w:r w:rsidR="00A2575E" w:rsidRPr="00A2575E">
        <w:rPr>
          <w:color w:val="auto"/>
          <w:highlight w:val="yellow"/>
        </w:rPr>
        <w:t>‒</w:t>
      </w:r>
      <w:r w:rsidR="009B1157" w:rsidRPr="00364D0D">
        <w:rPr>
          <w:color w:val="auto"/>
          <w:highlight w:val="yellow"/>
        </w:rPr>
        <w:t>10 times</w:t>
      </w:r>
      <w:r w:rsidRPr="00364D0D">
        <w:rPr>
          <w:color w:val="auto"/>
          <w:highlight w:val="yellow"/>
        </w:rPr>
        <w:t xml:space="preserve">. Cover with a glass slide, seal with </w:t>
      </w:r>
      <w:r w:rsidR="000051BF" w:rsidRPr="00364D0D">
        <w:rPr>
          <w:color w:val="auto"/>
          <w:highlight w:val="yellow"/>
        </w:rPr>
        <w:t xml:space="preserve">laboratory </w:t>
      </w:r>
      <w:r w:rsidR="000A2A22" w:rsidRPr="00364D0D">
        <w:rPr>
          <w:color w:val="auto"/>
          <w:highlight w:val="yellow"/>
        </w:rPr>
        <w:t>film</w:t>
      </w:r>
      <w:r w:rsidR="000051BF" w:rsidRPr="00364D0D">
        <w:rPr>
          <w:color w:val="auto"/>
          <w:highlight w:val="yellow"/>
        </w:rPr>
        <w:t xml:space="preserve"> </w:t>
      </w:r>
      <w:r w:rsidRPr="00364D0D">
        <w:rPr>
          <w:color w:val="auto"/>
          <w:highlight w:val="yellow"/>
        </w:rPr>
        <w:t>and incubate at 4</w:t>
      </w:r>
      <w:r w:rsidR="00A2575E">
        <w:rPr>
          <w:highlight w:val="yellow"/>
        </w:rPr>
        <w:t xml:space="preserve"> °</w:t>
      </w:r>
      <w:r w:rsidRPr="00364D0D">
        <w:rPr>
          <w:color w:val="auto"/>
          <w:highlight w:val="yellow"/>
        </w:rPr>
        <w:t>C overnight.</w:t>
      </w:r>
      <w:r w:rsidR="00363C5F" w:rsidRPr="00364D0D">
        <w:rPr>
          <w:color w:val="auto"/>
          <w:highlight w:val="yellow"/>
        </w:rPr>
        <w:t xml:space="preserve"> </w:t>
      </w:r>
    </w:p>
    <w:p w14:paraId="6D59D107" w14:textId="77777777" w:rsidR="00A2575E" w:rsidRDefault="00A2575E" w:rsidP="00A2575E">
      <w:pPr>
        <w:pStyle w:val="ListParagraph"/>
        <w:widowControl/>
        <w:ind w:left="0"/>
        <w:rPr>
          <w:color w:val="auto"/>
        </w:rPr>
      </w:pPr>
    </w:p>
    <w:p w14:paraId="7A4F30CA" w14:textId="62228237" w:rsidR="007F3143" w:rsidRPr="00364D0D" w:rsidRDefault="00A2575E" w:rsidP="00A2575E">
      <w:pPr>
        <w:pStyle w:val="ListParagraph"/>
        <w:widowControl/>
        <w:ind w:left="0"/>
        <w:rPr>
          <w:color w:val="808080" w:themeColor="background1" w:themeShade="80"/>
          <w:highlight w:val="yellow"/>
        </w:rPr>
      </w:pPr>
      <w:r>
        <w:rPr>
          <w:color w:val="auto"/>
        </w:rPr>
        <w:t xml:space="preserve">1.2.2.1. </w:t>
      </w:r>
      <w:r w:rsidR="0035116F" w:rsidRPr="00364D0D">
        <w:rPr>
          <w:color w:val="auto"/>
        </w:rPr>
        <w:t>Alternatively, i</w:t>
      </w:r>
      <w:r w:rsidR="00363C5F" w:rsidRPr="00364D0D">
        <w:rPr>
          <w:color w:val="auto"/>
        </w:rPr>
        <w:t xml:space="preserve">f a refrigerated orbital shaker is available, place the dish on </w:t>
      </w:r>
      <w:r w:rsidR="0035116F" w:rsidRPr="00364D0D">
        <w:rPr>
          <w:color w:val="auto"/>
        </w:rPr>
        <w:t>the</w:t>
      </w:r>
      <w:r w:rsidR="00363C5F" w:rsidRPr="00364D0D">
        <w:rPr>
          <w:color w:val="auto"/>
        </w:rPr>
        <w:t xml:space="preserve"> shaker to optimize the</w:t>
      </w:r>
      <w:r w:rsidR="00A3454A" w:rsidRPr="00364D0D">
        <w:rPr>
          <w:color w:val="auto"/>
        </w:rPr>
        <w:t xml:space="preserve"> overnight</w:t>
      </w:r>
      <w:r w:rsidR="00363C5F" w:rsidRPr="00364D0D">
        <w:rPr>
          <w:color w:val="auto"/>
        </w:rPr>
        <w:t xml:space="preserve"> incubation</w:t>
      </w:r>
      <w:r w:rsidR="00A3454A" w:rsidRPr="00364D0D">
        <w:rPr>
          <w:color w:val="auto"/>
        </w:rPr>
        <w:t xml:space="preserve">. </w:t>
      </w:r>
    </w:p>
    <w:p w14:paraId="77DF920F" w14:textId="5C3F0D2E" w:rsidR="009E48DF" w:rsidRPr="00364D0D" w:rsidRDefault="009E48DF" w:rsidP="00364D0D">
      <w:pPr>
        <w:widowControl/>
        <w:rPr>
          <w:color w:val="808080" w:themeColor="background1" w:themeShade="80"/>
          <w:highlight w:val="yellow"/>
        </w:rPr>
      </w:pPr>
    </w:p>
    <w:p w14:paraId="434F25EA" w14:textId="3BA5F957" w:rsidR="007F3143" w:rsidRPr="00364D0D" w:rsidRDefault="009E48DF" w:rsidP="00364D0D">
      <w:pPr>
        <w:widowControl/>
        <w:rPr>
          <w:color w:val="000000" w:themeColor="text1"/>
        </w:rPr>
      </w:pPr>
      <w:r w:rsidRPr="00364D0D">
        <w:rPr>
          <w:color w:val="000000" w:themeColor="text1"/>
        </w:rPr>
        <w:t xml:space="preserve">NOTE: </w:t>
      </w:r>
      <w:r w:rsidR="007F3143" w:rsidRPr="00364D0D">
        <w:rPr>
          <w:color w:val="000000" w:themeColor="text1"/>
        </w:rPr>
        <w:t>The primary antibody incubation and all subsequent steps can alternatively be performed in a</w:t>
      </w:r>
      <w:r w:rsidR="009B1157" w:rsidRPr="00364D0D">
        <w:rPr>
          <w:color w:val="000000" w:themeColor="text1"/>
        </w:rPr>
        <w:t xml:space="preserve"> 1.5 mL</w:t>
      </w:r>
      <w:r w:rsidR="000051BF" w:rsidRPr="00364D0D">
        <w:rPr>
          <w:color w:val="000000" w:themeColor="text1"/>
        </w:rPr>
        <w:t xml:space="preserve"> microcentrifuge </w:t>
      </w:r>
      <w:r w:rsidR="007F3143" w:rsidRPr="00364D0D">
        <w:rPr>
          <w:color w:val="000000" w:themeColor="text1"/>
        </w:rPr>
        <w:t>tube.</w:t>
      </w:r>
      <w:r w:rsidR="009B1157" w:rsidRPr="00364D0D">
        <w:rPr>
          <w:color w:val="000000" w:themeColor="text1"/>
        </w:rPr>
        <w:t xml:space="preserve"> </w:t>
      </w:r>
      <w:r w:rsidR="00C01910" w:rsidRPr="00364D0D">
        <w:rPr>
          <w:color w:val="000000" w:themeColor="text1"/>
        </w:rPr>
        <w:t xml:space="preserve">The volume of primary and secondary incubations can remain 100 </w:t>
      </w:r>
      <w:r w:rsidR="00A2575E">
        <w:rPr>
          <w:color w:val="000000" w:themeColor="text1"/>
        </w:rPr>
        <w:t>µ</w:t>
      </w:r>
      <w:r w:rsidR="00C01910" w:rsidRPr="00364D0D">
        <w:rPr>
          <w:color w:val="000000" w:themeColor="text1"/>
        </w:rPr>
        <w:t xml:space="preserve">L, but the wash steps </w:t>
      </w:r>
      <w:r w:rsidR="002D4987" w:rsidRPr="00364D0D">
        <w:rPr>
          <w:color w:val="000000" w:themeColor="text1"/>
        </w:rPr>
        <w:t>should be performed with</w:t>
      </w:r>
      <w:r w:rsidR="00C01910" w:rsidRPr="00364D0D">
        <w:rPr>
          <w:color w:val="000000" w:themeColor="text1"/>
        </w:rPr>
        <w:t xml:space="preserve"> </w:t>
      </w:r>
      <w:r w:rsidR="00FA0901" w:rsidRPr="00364D0D">
        <w:rPr>
          <w:color w:val="000000" w:themeColor="text1"/>
        </w:rPr>
        <w:t>8</w:t>
      </w:r>
      <w:r w:rsidR="00C01910" w:rsidRPr="00364D0D">
        <w:rPr>
          <w:color w:val="000000" w:themeColor="text1"/>
        </w:rPr>
        <w:t xml:space="preserve">00 </w:t>
      </w:r>
      <w:r w:rsidR="00A2575E">
        <w:rPr>
          <w:color w:val="000000" w:themeColor="text1"/>
        </w:rPr>
        <w:t>µ</w:t>
      </w:r>
      <w:r w:rsidR="00C01910" w:rsidRPr="00364D0D">
        <w:rPr>
          <w:color w:val="000000" w:themeColor="text1"/>
        </w:rPr>
        <w:t>L or more</w:t>
      </w:r>
      <w:r w:rsidR="002D4987" w:rsidRPr="00364D0D">
        <w:rPr>
          <w:color w:val="000000" w:themeColor="text1"/>
        </w:rPr>
        <w:t xml:space="preserve"> of PBT</w:t>
      </w:r>
      <w:r w:rsidR="00C01910" w:rsidRPr="00364D0D">
        <w:rPr>
          <w:color w:val="000000" w:themeColor="text1"/>
        </w:rPr>
        <w:t xml:space="preserve">. </w:t>
      </w:r>
    </w:p>
    <w:p w14:paraId="1B363AED" w14:textId="77777777" w:rsidR="00CF0373" w:rsidRPr="00364D0D" w:rsidRDefault="00CF0373" w:rsidP="00364D0D">
      <w:pPr>
        <w:widowControl/>
        <w:rPr>
          <w:color w:val="808080" w:themeColor="background1" w:themeShade="80"/>
          <w:highlight w:val="yellow"/>
        </w:rPr>
      </w:pPr>
    </w:p>
    <w:p w14:paraId="5375C1D8" w14:textId="4F42A74C" w:rsidR="00A2575E" w:rsidRPr="00A2575E" w:rsidRDefault="009E48DF" w:rsidP="00364D0D">
      <w:pPr>
        <w:pStyle w:val="ListParagraph"/>
        <w:widowControl/>
        <w:numPr>
          <w:ilvl w:val="0"/>
          <w:numId w:val="20"/>
        </w:numPr>
        <w:rPr>
          <w:color w:val="808080" w:themeColor="background1" w:themeShade="80"/>
        </w:rPr>
      </w:pPr>
      <w:r w:rsidRPr="00364D0D">
        <w:rPr>
          <w:color w:val="auto"/>
          <w:highlight w:val="yellow"/>
        </w:rPr>
        <w:lastRenderedPageBreak/>
        <w:t>After incubation, wash out the primary antibodies wit</w:t>
      </w:r>
      <w:r w:rsidR="00AA0734" w:rsidRPr="00364D0D">
        <w:rPr>
          <w:color w:val="auto"/>
          <w:highlight w:val="yellow"/>
        </w:rPr>
        <w:t xml:space="preserve">h PBT as in step </w:t>
      </w:r>
      <w:r w:rsidR="00A2575E">
        <w:rPr>
          <w:color w:val="auto"/>
          <w:highlight w:val="yellow"/>
        </w:rPr>
        <w:t>1.1.</w:t>
      </w:r>
      <w:r w:rsidR="00303C90">
        <w:rPr>
          <w:color w:val="auto"/>
          <w:highlight w:val="yellow"/>
        </w:rPr>
        <w:t>8</w:t>
      </w:r>
      <w:r w:rsidR="00AA0734" w:rsidRPr="00364D0D">
        <w:rPr>
          <w:color w:val="auto"/>
          <w:highlight w:val="yellow"/>
        </w:rPr>
        <w:t xml:space="preserve"> </w:t>
      </w:r>
      <w:r w:rsidR="00E47468" w:rsidRPr="00364D0D">
        <w:rPr>
          <w:color w:val="auto"/>
          <w:highlight w:val="yellow"/>
        </w:rPr>
        <w:t xml:space="preserve">of </w:t>
      </w:r>
      <w:r w:rsidR="00320B5D" w:rsidRPr="00364D0D">
        <w:rPr>
          <w:color w:val="auto"/>
          <w:highlight w:val="yellow"/>
        </w:rPr>
        <w:t>the previous section</w:t>
      </w:r>
      <w:r w:rsidRPr="00364D0D">
        <w:rPr>
          <w:color w:val="auto"/>
          <w:highlight w:val="yellow"/>
        </w:rPr>
        <w:t xml:space="preserve">. </w:t>
      </w:r>
    </w:p>
    <w:p w14:paraId="192536B6" w14:textId="77777777" w:rsidR="00A2575E" w:rsidRDefault="00A2575E" w:rsidP="00A2575E">
      <w:pPr>
        <w:pStyle w:val="ListParagraph"/>
        <w:widowControl/>
        <w:ind w:left="0"/>
        <w:rPr>
          <w:color w:val="auto"/>
        </w:rPr>
      </w:pPr>
    </w:p>
    <w:p w14:paraId="0337F291" w14:textId="2018274B" w:rsidR="009651DF" w:rsidRPr="00364D0D" w:rsidRDefault="00A2575E" w:rsidP="00A2575E">
      <w:pPr>
        <w:pStyle w:val="ListParagraph"/>
        <w:widowControl/>
        <w:ind w:left="0"/>
        <w:rPr>
          <w:color w:val="808080" w:themeColor="background1" w:themeShade="80"/>
        </w:rPr>
      </w:pPr>
      <w:r>
        <w:rPr>
          <w:color w:val="auto"/>
        </w:rPr>
        <w:t xml:space="preserve">NOTE: </w:t>
      </w:r>
      <w:r w:rsidR="00016D06" w:rsidRPr="00364D0D">
        <w:rPr>
          <w:color w:val="auto"/>
        </w:rPr>
        <w:t>The primary antibody solution should be saved and stored at 4</w:t>
      </w:r>
      <w:r>
        <w:rPr>
          <w:color w:val="auto"/>
        </w:rPr>
        <w:t xml:space="preserve"> °</w:t>
      </w:r>
      <w:r w:rsidR="00016D06" w:rsidRPr="00364D0D">
        <w:rPr>
          <w:color w:val="auto"/>
        </w:rPr>
        <w:t xml:space="preserve">C as it can be reused </w:t>
      </w:r>
      <w:r w:rsidR="002D4987" w:rsidRPr="00364D0D">
        <w:rPr>
          <w:color w:val="auto"/>
        </w:rPr>
        <w:t xml:space="preserve">for </w:t>
      </w:r>
      <w:r w:rsidR="00AF3CAA" w:rsidRPr="00364D0D">
        <w:rPr>
          <w:color w:val="auto"/>
        </w:rPr>
        <w:t>subsequent</w:t>
      </w:r>
      <w:r w:rsidR="002D4987" w:rsidRPr="00364D0D">
        <w:rPr>
          <w:color w:val="auto"/>
        </w:rPr>
        <w:t xml:space="preserve"> experiments. </w:t>
      </w:r>
      <w:r w:rsidR="00FA0901" w:rsidRPr="00364D0D">
        <w:rPr>
          <w:color w:val="auto"/>
        </w:rPr>
        <w:t>Many</w:t>
      </w:r>
      <w:r w:rsidR="00C01910" w:rsidRPr="00364D0D">
        <w:rPr>
          <w:color w:val="auto"/>
        </w:rPr>
        <w:t xml:space="preserve"> primary antibod</w:t>
      </w:r>
      <w:r w:rsidR="00CA6B23" w:rsidRPr="00364D0D">
        <w:rPr>
          <w:color w:val="auto"/>
        </w:rPr>
        <w:t>ie</w:t>
      </w:r>
      <w:r w:rsidR="00730D05" w:rsidRPr="00364D0D">
        <w:rPr>
          <w:color w:val="auto"/>
        </w:rPr>
        <w:t>s</w:t>
      </w:r>
      <w:r w:rsidR="00C01910" w:rsidRPr="00364D0D">
        <w:rPr>
          <w:color w:val="auto"/>
        </w:rPr>
        <w:t xml:space="preserve"> can be reused up to four times.</w:t>
      </w:r>
      <w:r w:rsidR="0025407E">
        <w:rPr>
          <w:color w:val="auto"/>
        </w:rPr>
        <w:t xml:space="preserve"> </w:t>
      </w:r>
    </w:p>
    <w:p w14:paraId="0846AD23" w14:textId="77777777" w:rsidR="000F0A15" w:rsidRPr="00364D0D" w:rsidRDefault="000F0A15" w:rsidP="00364D0D">
      <w:pPr>
        <w:widowControl/>
        <w:rPr>
          <w:color w:val="808080" w:themeColor="background1" w:themeShade="80"/>
          <w:highlight w:val="yellow"/>
        </w:rPr>
      </w:pPr>
    </w:p>
    <w:p w14:paraId="18A95A0E" w14:textId="25DB3377" w:rsidR="009E48DF" w:rsidRPr="00364D0D" w:rsidRDefault="00016D06" w:rsidP="00364D0D">
      <w:pPr>
        <w:pStyle w:val="ListParagraph"/>
        <w:widowControl/>
        <w:numPr>
          <w:ilvl w:val="0"/>
          <w:numId w:val="20"/>
        </w:numPr>
        <w:rPr>
          <w:color w:val="808080" w:themeColor="background1" w:themeShade="80"/>
          <w:highlight w:val="yellow"/>
        </w:rPr>
      </w:pPr>
      <w:r w:rsidRPr="00364D0D">
        <w:rPr>
          <w:color w:val="auto"/>
          <w:highlight w:val="yellow"/>
        </w:rPr>
        <w:t>Add 4</w:t>
      </w:r>
      <w:r w:rsidR="00320B5D" w:rsidRPr="00364D0D">
        <w:rPr>
          <w:color w:val="auto"/>
          <w:highlight w:val="yellow"/>
        </w:rPr>
        <w:t xml:space="preserve">00 </w:t>
      </w:r>
      <w:r w:rsidR="00A2575E">
        <w:rPr>
          <w:color w:val="auto"/>
          <w:highlight w:val="yellow"/>
        </w:rPr>
        <w:t>µ</w:t>
      </w:r>
      <w:r w:rsidR="00320B5D" w:rsidRPr="00364D0D">
        <w:rPr>
          <w:color w:val="auto"/>
          <w:highlight w:val="yellow"/>
        </w:rPr>
        <w:t>L of PBT to the brains for a final wash. Cover the dish with a slide, seal with</w:t>
      </w:r>
      <w:r w:rsidR="000A2A22" w:rsidRPr="00364D0D">
        <w:rPr>
          <w:color w:val="auto"/>
          <w:highlight w:val="yellow"/>
        </w:rPr>
        <w:t xml:space="preserve"> </w:t>
      </w:r>
      <w:r w:rsidR="000051BF" w:rsidRPr="00364D0D">
        <w:rPr>
          <w:color w:val="auto"/>
          <w:highlight w:val="yellow"/>
        </w:rPr>
        <w:t xml:space="preserve">laboratory </w:t>
      </w:r>
      <w:r w:rsidR="000A2A22" w:rsidRPr="00364D0D">
        <w:rPr>
          <w:color w:val="auto"/>
          <w:highlight w:val="yellow"/>
        </w:rPr>
        <w:t xml:space="preserve">film </w:t>
      </w:r>
      <w:r w:rsidR="00320B5D" w:rsidRPr="00364D0D">
        <w:rPr>
          <w:color w:val="auto"/>
          <w:highlight w:val="yellow"/>
        </w:rPr>
        <w:t>and place</w:t>
      </w:r>
      <w:r w:rsidR="009651DF" w:rsidRPr="00364D0D">
        <w:rPr>
          <w:color w:val="auto"/>
          <w:highlight w:val="yellow"/>
        </w:rPr>
        <w:t xml:space="preserve"> it on </w:t>
      </w:r>
      <w:r w:rsidR="000F0A15" w:rsidRPr="00364D0D">
        <w:rPr>
          <w:color w:val="auto"/>
          <w:highlight w:val="yellow"/>
        </w:rPr>
        <w:t>a</w:t>
      </w:r>
      <w:r w:rsidR="00C01910" w:rsidRPr="00364D0D">
        <w:rPr>
          <w:color w:val="auto"/>
          <w:highlight w:val="yellow"/>
        </w:rPr>
        <w:t>n orbital</w:t>
      </w:r>
      <w:r w:rsidR="009651DF" w:rsidRPr="00364D0D">
        <w:rPr>
          <w:color w:val="auto"/>
          <w:highlight w:val="yellow"/>
        </w:rPr>
        <w:t xml:space="preserve"> </w:t>
      </w:r>
      <w:r w:rsidR="009E48DF" w:rsidRPr="00364D0D">
        <w:rPr>
          <w:color w:val="auto"/>
          <w:highlight w:val="yellow"/>
        </w:rPr>
        <w:t xml:space="preserve">shaker </w:t>
      </w:r>
      <w:r w:rsidR="000F0A15" w:rsidRPr="00364D0D">
        <w:rPr>
          <w:color w:val="auto"/>
          <w:highlight w:val="yellow"/>
        </w:rPr>
        <w:t xml:space="preserve">at </w:t>
      </w:r>
      <w:r w:rsidR="00C01910" w:rsidRPr="00364D0D">
        <w:rPr>
          <w:color w:val="auto"/>
          <w:highlight w:val="yellow"/>
        </w:rPr>
        <w:t>low speed (</w:t>
      </w:r>
      <w:r w:rsidR="00905F73" w:rsidRPr="00364D0D">
        <w:rPr>
          <w:color w:val="auto"/>
          <w:highlight w:val="yellow"/>
        </w:rPr>
        <w:t>100</w:t>
      </w:r>
      <w:r w:rsidR="00EC386C" w:rsidRPr="00364D0D">
        <w:rPr>
          <w:color w:val="auto"/>
          <w:highlight w:val="yellow"/>
        </w:rPr>
        <w:t xml:space="preserve"> rpm</w:t>
      </w:r>
      <w:r w:rsidR="00C01910" w:rsidRPr="00364D0D">
        <w:rPr>
          <w:color w:val="auto"/>
          <w:highlight w:val="yellow"/>
        </w:rPr>
        <w:t xml:space="preserve">) and </w:t>
      </w:r>
      <w:r w:rsidR="000F0A15" w:rsidRPr="00364D0D">
        <w:rPr>
          <w:color w:val="auto"/>
          <w:highlight w:val="yellow"/>
        </w:rPr>
        <w:t>room temperature</w:t>
      </w:r>
      <w:r w:rsidR="00303C90">
        <w:rPr>
          <w:color w:val="auto"/>
          <w:highlight w:val="yellow"/>
        </w:rPr>
        <w:t xml:space="preserve"> (RT)</w:t>
      </w:r>
      <w:r w:rsidR="000F0A15" w:rsidRPr="00364D0D">
        <w:rPr>
          <w:color w:val="auto"/>
          <w:highlight w:val="yellow"/>
        </w:rPr>
        <w:t xml:space="preserve"> </w:t>
      </w:r>
      <w:r w:rsidR="009E48DF" w:rsidRPr="00364D0D">
        <w:rPr>
          <w:color w:val="auto"/>
          <w:highlight w:val="yellow"/>
        </w:rPr>
        <w:t xml:space="preserve">for </w:t>
      </w:r>
      <w:r w:rsidR="009651DF" w:rsidRPr="00364D0D">
        <w:rPr>
          <w:color w:val="auto"/>
          <w:highlight w:val="yellow"/>
        </w:rPr>
        <w:t>~</w:t>
      </w:r>
      <w:r w:rsidR="009E48DF" w:rsidRPr="00364D0D">
        <w:rPr>
          <w:color w:val="auto"/>
          <w:highlight w:val="yellow"/>
        </w:rPr>
        <w:t>4 h</w:t>
      </w:r>
      <w:r w:rsidR="00320B5D" w:rsidRPr="00364D0D">
        <w:rPr>
          <w:color w:val="auto"/>
          <w:highlight w:val="yellow"/>
        </w:rPr>
        <w:t>.</w:t>
      </w:r>
      <w:r w:rsidR="0025407E">
        <w:rPr>
          <w:color w:val="auto"/>
          <w:highlight w:val="yellow"/>
        </w:rPr>
        <w:t xml:space="preserve"> </w:t>
      </w:r>
    </w:p>
    <w:p w14:paraId="4A3AA3CA" w14:textId="22B2A5DB" w:rsidR="009E48DF" w:rsidRPr="00364D0D" w:rsidRDefault="009E48DF" w:rsidP="00364D0D">
      <w:pPr>
        <w:widowControl/>
        <w:rPr>
          <w:color w:val="808080" w:themeColor="background1" w:themeShade="80"/>
          <w:highlight w:val="yellow"/>
        </w:rPr>
      </w:pPr>
    </w:p>
    <w:p w14:paraId="3A9186E5" w14:textId="3470C070" w:rsidR="009E48DF" w:rsidRPr="00364D0D" w:rsidRDefault="009E48DF" w:rsidP="00364D0D">
      <w:pPr>
        <w:widowControl/>
        <w:rPr>
          <w:color w:val="000000" w:themeColor="text1"/>
        </w:rPr>
      </w:pPr>
      <w:r w:rsidRPr="00364D0D">
        <w:rPr>
          <w:color w:val="000000" w:themeColor="text1"/>
        </w:rPr>
        <w:t xml:space="preserve">NOTE: The protocol can be paused here. </w:t>
      </w:r>
      <w:r w:rsidR="009651DF" w:rsidRPr="00364D0D">
        <w:rPr>
          <w:color w:val="000000" w:themeColor="text1"/>
        </w:rPr>
        <w:t>Brains can be left in wash for 2</w:t>
      </w:r>
      <w:r w:rsidR="00A2575E" w:rsidRPr="00A2575E">
        <w:rPr>
          <w:color w:val="000000" w:themeColor="text1"/>
        </w:rPr>
        <w:t>‒</w:t>
      </w:r>
      <w:r w:rsidR="009651DF" w:rsidRPr="00364D0D">
        <w:rPr>
          <w:color w:val="000000" w:themeColor="text1"/>
        </w:rPr>
        <w:t>3 days</w:t>
      </w:r>
      <w:r w:rsidR="00AF3CAA" w:rsidRPr="00364D0D">
        <w:rPr>
          <w:color w:val="000000" w:themeColor="text1"/>
        </w:rPr>
        <w:t xml:space="preserve"> </w:t>
      </w:r>
      <w:r w:rsidR="009651DF" w:rsidRPr="00364D0D">
        <w:rPr>
          <w:color w:val="000000" w:themeColor="text1"/>
        </w:rPr>
        <w:t>at 4</w:t>
      </w:r>
      <w:r w:rsidR="00A2575E">
        <w:rPr>
          <w:color w:val="000000" w:themeColor="text1"/>
        </w:rPr>
        <w:t xml:space="preserve"> °</w:t>
      </w:r>
      <w:r w:rsidR="009651DF" w:rsidRPr="00364D0D">
        <w:rPr>
          <w:color w:val="000000" w:themeColor="text1"/>
        </w:rPr>
        <w:t xml:space="preserve">C. </w:t>
      </w:r>
    </w:p>
    <w:p w14:paraId="325D27AE" w14:textId="77777777" w:rsidR="008B4101" w:rsidRPr="00364D0D" w:rsidRDefault="008B4101" w:rsidP="00364D0D">
      <w:pPr>
        <w:widowControl/>
        <w:rPr>
          <w:color w:val="808080" w:themeColor="background1" w:themeShade="80"/>
        </w:rPr>
      </w:pPr>
    </w:p>
    <w:p w14:paraId="70BED163" w14:textId="77777777" w:rsidR="00A2575E" w:rsidRPr="00A2575E" w:rsidRDefault="00A2575E" w:rsidP="00364D0D">
      <w:pPr>
        <w:pStyle w:val="ListParagraph"/>
        <w:widowControl/>
        <w:numPr>
          <w:ilvl w:val="0"/>
          <w:numId w:val="20"/>
        </w:numPr>
        <w:rPr>
          <w:color w:val="808080" w:themeColor="background1" w:themeShade="80"/>
        </w:rPr>
      </w:pPr>
      <w:r>
        <w:rPr>
          <w:color w:val="auto"/>
        </w:rPr>
        <w:t>Prepare</w:t>
      </w:r>
      <w:r w:rsidR="009E48DF" w:rsidRPr="00364D0D">
        <w:rPr>
          <w:color w:val="auto"/>
        </w:rPr>
        <w:t xml:space="preserve"> the secondary antibody solution in a total volume of 100 </w:t>
      </w:r>
      <w:r>
        <w:rPr>
          <w:color w:val="auto"/>
        </w:rPr>
        <w:t>µ</w:t>
      </w:r>
      <w:r w:rsidR="009E48DF" w:rsidRPr="00364D0D">
        <w:rPr>
          <w:color w:val="auto"/>
        </w:rPr>
        <w:t>L.</w:t>
      </w:r>
      <w:r w:rsidR="00C00652" w:rsidRPr="00364D0D">
        <w:rPr>
          <w:color w:val="auto"/>
        </w:rPr>
        <w:t xml:space="preserve"> </w:t>
      </w:r>
    </w:p>
    <w:p w14:paraId="47F07FAD" w14:textId="77777777" w:rsidR="00A2575E" w:rsidRDefault="00A2575E" w:rsidP="00A2575E">
      <w:pPr>
        <w:pStyle w:val="ListParagraph"/>
        <w:widowControl/>
        <w:ind w:left="0"/>
        <w:rPr>
          <w:color w:val="auto"/>
        </w:rPr>
      </w:pPr>
    </w:p>
    <w:p w14:paraId="1E931EE9" w14:textId="03F786F4" w:rsidR="009E48DF" w:rsidRPr="00364D0D" w:rsidRDefault="00A2575E" w:rsidP="00A2575E">
      <w:pPr>
        <w:pStyle w:val="ListParagraph"/>
        <w:widowControl/>
        <w:ind w:left="0"/>
        <w:rPr>
          <w:color w:val="808080" w:themeColor="background1" w:themeShade="80"/>
        </w:rPr>
      </w:pPr>
      <w:r>
        <w:rPr>
          <w:color w:val="auto"/>
        </w:rPr>
        <w:t xml:space="preserve">NOTE: </w:t>
      </w:r>
      <w:r w:rsidR="008C4827" w:rsidRPr="00364D0D">
        <w:rPr>
          <w:color w:val="auto"/>
        </w:rPr>
        <w:t>In this protocol, all</w:t>
      </w:r>
      <w:r w:rsidR="00C00652" w:rsidRPr="00364D0D">
        <w:rPr>
          <w:color w:val="auto"/>
        </w:rPr>
        <w:t xml:space="preserve"> secondary antibodies are used at a dilution of 1:500</w:t>
      </w:r>
      <w:r w:rsidR="008C4827" w:rsidRPr="00364D0D">
        <w:rPr>
          <w:color w:val="auto"/>
        </w:rPr>
        <w:t>, without blocking agents.</w:t>
      </w:r>
      <w:r w:rsidR="0025407E">
        <w:rPr>
          <w:color w:val="auto"/>
        </w:rPr>
        <w:t xml:space="preserve"> </w:t>
      </w:r>
    </w:p>
    <w:p w14:paraId="6F61EAA7" w14:textId="77777777" w:rsidR="000F0A15" w:rsidRPr="00364D0D" w:rsidRDefault="000F0A15" w:rsidP="00364D0D">
      <w:pPr>
        <w:widowControl/>
        <w:rPr>
          <w:color w:val="808080" w:themeColor="background1" w:themeShade="80"/>
          <w:highlight w:val="yellow"/>
        </w:rPr>
      </w:pPr>
    </w:p>
    <w:p w14:paraId="1D804E62" w14:textId="4929D677" w:rsidR="008C4827" w:rsidRPr="00303C90" w:rsidRDefault="00AA0734" w:rsidP="00303C90">
      <w:pPr>
        <w:pStyle w:val="ListParagraph"/>
        <w:widowControl/>
        <w:numPr>
          <w:ilvl w:val="0"/>
          <w:numId w:val="20"/>
        </w:numPr>
        <w:rPr>
          <w:color w:val="808080" w:themeColor="background1" w:themeShade="80"/>
          <w:highlight w:val="yellow"/>
        </w:rPr>
      </w:pPr>
      <w:r w:rsidRPr="00364D0D">
        <w:rPr>
          <w:color w:val="auto"/>
          <w:highlight w:val="yellow"/>
        </w:rPr>
        <w:t>Remove the PB</w:t>
      </w:r>
      <w:r w:rsidR="009651DF" w:rsidRPr="00364D0D">
        <w:rPr>
          <w:color w:val="auto"/>
          <w:highlight w:val="yellow"/>
        </w:rPr>
        <w:t>T</w:t>
      </w:r>
      <w:r w:rsidRPr="00364D0D">
        <w:rPr>
          <w:color w:val="auto"/>
          <w:highlight w:val="yellow"/>
        </w:rPr>
        <w:t xml:space="preserve"> </w:t>
      </w:r>
      <w:r w:rsidR="000F0A15" w:rsidRPr="00364D0D">
        <w:rPr>
          <w:color w:val="auto"/>
          <w:highlight w:val="yellow"/>
        </w:rPr>
        <w:t xml:space="preserve">wash </w:t>
      </w:r>
      <w:r w:rsidR="00E47468" w:rsidRPr="00364D0D">
        <w:rPr>
          <w:color w:val="auto"/>
          <w:highlight w:val="yellow"/>
        </w:rPr>
        <w:t>from</w:t>
      </w:r>
      <w:r w:rsidR="009651DF" w:rsidRPr="00364D0D">
        <w:rPr>
          <w:color w:val="auto"/>
          <w:highlight w:val="yellow"/>
        </w:rPr>
        <w:t xml:space="preserve"> t</w:t>
      </w:r>
      <w:r w:rsidR="006D1CA6" w:rsidRPr="00364D0D">
        <w:rPr>
          <w:color w:val="auto"/>
          <w:highlight w:val="yellow"/>
        </w:rPr>
        <w:t xml:space="preserve">he </w:t>
      </w:r>
      <w:r w:rsidRPr="00364D0D">
        <w:rPr>
          <w:color w:val="auto"/>
          <w:highlight w:val="yellow"/>
        </w:rPr>
        <w:t>well and add the second</w:t>
      </w:r>
      <w:r w:rsidR="003C187D" w:rsidRPr="00364D0D">
        <w:rPr>
          <w:color w:val="auto"/>
          <w:highlight w:val="yellow"/>
        </w:rPr>
        <w:t>ary</w:t>
      </w:r>
      <w:r w:rsidRPr="00364D0D">
        <w:rPr>
          <w:color w:val="auto"/>
          <w:highlight w:val="yellow"/>
        </w:rPr>
        <w:t xml:space="preserve"> antibody solution. </w:t>
      </w:r>
      <w:r w:rsidR="006D1CA6" w:rsidRPr="00364D0D">
        <w:rPr>
          <w:color w:val="auto"/>
          <w:highlight w:val="yellow"/>
        </w:rPr>
        <w:t>Mix the tissue</w:t>
      </w:r>
      <w:r w:rsidR="008C4827" w:rsidRPr="00364D0D">
        <w:rPr>
          <w:color w:val="auto"/>
          <w:highlight w:val="yellow"/>
        </w:rPr>
        <w:t xml:space="preserve"> in the solution</w:t>
      </w:r>
      <w:r w:rsidR="006D1CA6" w:rsidRPr="00364D0D">
        <w:rPr>
          <w:color w:val="auto"/>
          <w:highlight w:val="yellow"/>
        </w:rPr>
        <w:t xml:space="preserve"> </w:t>
      </w:r>
      <w:r w:rsidR="008C4827" w:rsidRPr="00364D0D">
        <w:rPr>
          <w:color w:val="auto"/>
          <w:highlight w:val="yellow"/>
        </w:rPr>
        <w:t xml:space="preserve">using a pair of forceps. Cover </w:t>
      </w:r>
      <w:r w:rsidR="009651DF" w:rsidRPr="00364D0D">
        <w:rPr>
          <w:color w:val="auto"/>
          <w:highlight w:val="yellow"/>
        </w:rPr>
        <w:t>the dish</w:t>
      </w:r>
      <w:r w:rsidR="006D1CA6" w:rsidRPr="00364D0D">
        <w:rPr>
          <w:color w:val="auto"/>
          <w:highlight w:val="yellow"/>
        </w:rPr>
        <w:t xml:space="preserve"> with a slide and</w:t>
      </w:r>
      <w:r w:rsidR="000A2A22" w:rsidRPr="00364D0D">
        <w:rPr>
          <w:color w:val="auto"/>
          <w:highlight w:val="yellow"/>
        </w:rPr>
        <w:t xml:space="preserve"> </w:t>
      </w:r>
      <w:r w:rsidR="000051BF" w:rsidRPr="00364D0D">
        <w:rPr>
          <w:color w:val="auto"/>
          <w:highlight w:val="yellow"/>
        </w:rPr>
        <w:t xml:space="preserve">laboratory </w:t>
      </w:r>
      <w:r w:rsidR="000A2A22" w:rsidRPr="00364D0D">
        <w:rPr>
          <w:color w:val="auto"/>
          <w:highlight w:val="yellow"/>
        </w:rPr>
        <w:t>film</w:t>
      </w:r>
      <w:r w:rsidR="004A05F3" w:rsidRPr="00364D0D">
        <w:rPr>
          <w:color w:val="auto"/>
          <w:highlight w:val="yellow"/>
        </w:rPr>
        <w:t>.</w:t>
      </w:r>
      <w:r w:rsidR="00303C90">
        <w:rPr>
          <w:color w:val="808080" w:themeColor="background1" w:themeShade="80"/>
          <w:highlight w:val="yellow"/>
        </w:rPr>
        <w:t xml:space="preserve"> </w:t>
      </w:r>
      <w:r w:rsidR="006D1CA6" w:rsidRPr="00303C90">
        <w:rPr>
          <w:color w:val="auto"/>
          <w:highlight w:val="yellow"/>
        </w:rPr>
        <w:t>P</w:t>
      </w:r>
      <w:r w:rsidRPr="00303C90">
        <w:rPr>
          <w:color w:val="auto"/>
          <w:highlight w:val="yellow"/>
        </w:rPr>
        <w:t xml:space="preserve">lace </w:t>
      </w:r>
      <w:r w:rsidR="006D1CA6" w:rsidRPr="00303C90">
        <w:rPr>
          <w:color w:val="auto"/>
          <w:highlight w:val="yellow"/>
        </w:rPr>
        <w:t xml:space="preserve">the </w:t>
      </w:r>
      <w:r w:rsidR="008C4827" w:rsidRPr="00303C90">
        <w:rPr>
          <w:color w:val="auto"/>
          <w:highlight w:val="yellow"/>
        </w:rPr>
        <w:t xml:space="preserve">dish </w:t>
      </w:r>
      <w:r w:rsidRPr="00303C90">
        <w:rPr>
          <w:color w:val="auto"/>
          <w:highlight w:val="yellow"/>
        </w:rPr>
        <w:t xml:space="preserve">on </w:t>
      </w:r>
      <w:r w:rsidR="000F0A15" w:rsidRPr="00303C90">
        <w:rPr>
          <w:color w:val="auto"/>
          <w:highlight w:val="yellow"/>
        </w:rPr>
        <w:t>a</w:t>
      </w:r>
      <w:r w:rsidR="008C4827" w:rsidRPr="00303C90">
        <w:rPr>
          <w:color w:val="auto"/>
          <w:highlight w:val="yellow"/>
        </w:rPr>
        <w:t>n orbital</w:t>
      </w:r>
      <w:r w:rsidR="009651DF" w:rsidRPr="00303C90">
        <w:rPr>
          <w:color w:val="auto"/>
          <w:highlight w:val="yellow"/>
        </w:rPr>
        <w:t xml:space="preserve"> s</w:t>
      </w:r>
      <w:r w:rsidRPr="00303C90">
        <w:rPr>
          <w:color w:val="auto"/>
          <w:highlight w:val="yellow"/>
        </w:rPr>
        <w:t>haker</w:t>
      </w:r>
      <w:r w:rsidR="009651DF" w:rsidRPr="00303C90">
        <w:rPr>
          <w:color w:val="auto"/>
          <w:highlight w:val="yellow"/>
        </w:rPr>
        <w:t xml:space="preserve"> </w:t>
      </w:r>
      <w:r w:rsidR="000F0A15" w:rsidRPr="00303C90">
        <w:rPr>
          <w:color w:val="auto"/>
          <w:highlight w:val="yellow"/>
        </w:rPr>
        <w:t xml:space="preserve">at </w:t>
      </w:r>
      <w:r w:rsidR="00303C90" w:rsidRPr="00303C90">
        <w:rPr>
          <w:color w:val="auto"/>
          <w:highlight w:val="yellow"/>
        </w:rPr>
        <w:t>RT</w:t>
      </w:r>
      <w:r w:rsidR="000F0A15" w:rsidRPr="00303C90">
        <w:rPr>
          <w:color w:val="auto"/>
          <w:highlight w:val="yellow"/>
        </w:rPr>
        <w:t xml:space="preserve"> </w:t>
      </w:r>
      <w:r w:rsidR="009651DF" w:rsidRPr="00303C90">
        <w:rPr>
          <w:color w:val="auto"/>
          <w:highlight w:val="yellow"/>
        </w:rPr>
        <w:t>for</w:t>
      </w:r>
      <w:r w:rsidRPr="00303C90">
        <w:rPr>
          <w:color w:val="auto"/>
          <w:highlight w:val="yellow"/>
        </w:rPr>
        <w:t xml:space="preserve"> </w:t>
      </w:r>
      <w:r w:rsidR="009651DF" w:rsidRPr="00303C90">
        <w:rPr>
          <w:color w:val="auto"/>
          <w:highlight w:val="yellow"/>
        </w:rPr>
        <w:t xml:space="preserve">a </w:t>
      </w:r>
      <w:r w:rsidR="003C187D" w:rsidRPr="00303C90">
        <w:rPr>
          <w:color w:val="auto"/>
          <w:highlight w:val="yellow"/>
        </w:rPr>
        <w:t xml:space="preserve">minimum </w:t>
      </w:r>
      <w:r w:rsidR="009651DF" w:rsidRPr="00303C90">
        <w:rPr>
          <w:color w:val="auto"/>
          <w:highlight w:val="yellow"/>
        </w:rPr>
        <w:t>incubation period of</w:t>
      </w:r>
      <w:r w:rsidRPr="00303C90">
        <w:rPr>
          <w:color w:val="auto"/>
          <w:highlight w:val="yellow"/>
        </w:rPr>
        <w:t xml:space="preserve"> 2 h. </w:t>
      </w:r>
      <w:r w:rsidR="009651DF" w:rsidRPr="00CA74F6">
        <w:rPr>
          <w:color w:val="auto"/>
        </w:rPr>
        <w:t xml:space="preserve">Since secondary antibodies contain light-sensitive fluorophores, </w:t>
      </w:r>
      <w:r w:rsidR="006D1CA6" w:rsidRPr="00303C90">
        <w:rPr>
          <w:color w:val="auto"/>
          <w:highlight w:val="yellow"/>
        </w:rPr>
        <w:t xml:space="preserve">cover the dish with </w:t>
      </w:r>
      <w:r w:rsidR="00C03775" w:rsidRPr="00303C90">
        <w:rPr>
          <w:color w:val="auto"/>
          <w:highlight w:val="yellow"/>
        </w:rPr>
        <w:t>aluminum foil</w:t>
      </w:r>
      <w:r w:rsidR="00ED03C6" w:rsidRPr="00303C90">
        <w:rPr>
          <w:color w:val="auto"/>
          <w:highlight w:val="yellow"/>
        </w:rPr>
        <w:t>.</w:t>
      </w:r>
    </w:p>
    <w:p w14:paraId="63C45D6F" w14:textId="77777777" w:rsidR="008C4827" w:rsidRPr="00364D0D" w:rsidRDefault="008C4827" w:rsidP="00364D0D">
      <w:pPr>
        <w:pStyle w:val="ListParagraph"/>
        <w:widowControl/>
        <w:ind w:left="0"/>
        <w:rPr>
          <w:color w:val="808080" w:themeColor="background1" w:themeShade="80"/>
          <w:highlight w:val="yellow"/>
        </w:rPr>
      </w:pPr>
    </w:p>
    <w:p w14:paraId="4AC140CD" w14:textId="23D35DDD" w:rsidR="008C4827" w:rsidRPr="00364D0D" w:rsidRDefault="008C4827" w:rsidP="00364D0D">
      <w:pPr>
        <w:widowControl/>
        <w:rPr>
          <w:color w:val="808080" w:themeColor="background1" w:themeShade="80"/>
        </w:rPr>
      </w:pPr>
      <w:r w:rsidRPr="00364D0D">
        <w:rPr>
          <w:color w:val="000000" w:themeColor="text1"/>
        </w:rPr>
        <w:t>N</w:t>
      </w:r>
      <w:r w:rsidR="001E13DD" w:rsidRPr="00364D0D">
        <w:rPr>
          <w:color w:val="000000" w:themeColor="text1"/>
        </w:rPr>
        <w:t>OTE</w:t>
      </w:r>
      <w:r w:rsidRPr="00364D0D">
        <w:rPr>
          <w:color w:val="000000" w:themeColor="text1"/>
        </w:rPr>
        <w:t>: The protocol can be paused here.</w:t>
      </w:r>
      <w:r w:rsidR="0025407E">
        <w:rPr>
          <w:color w:val="000000" w:themeColor="text1"/>
        </w:rPr>
        <w:t xml:space="preserve"> </w:t>
      </w:r>
      <w:r w:rsidRPr="00364D0D">
        <w:rPr>
          <w:color w:val="000000" w:themeColor="text1"/>
        </w:rPr>
        <w:t>Brains can be left in secondary antibody solution overnight at 4</w:t>
      </w:r>
      <w:r w:rsidR="00A2575E">
        <w:t xml:space="preserve"> °</w:t>
      </w:r>
      <w:r w:rsidRPr="00364D0D">
        <w:rPr>
          <w:color w:val="000000" w:themeColor="text1"/>
        </w:rPr>
        <w:t xml:space="preserve">C. </w:t>
      </w:r>
    </w:p>
    <w:p w14:paraId="38D32FEC" w14:textId="20851E8F" w:rsidR="00AA0734" w:rsidRPr="00364D0D" w:rsidRDefault="00ED03C6" w:rsidP="00364D0D">
      <w:pPr>
        <w:widowControl/>
        <w:rPr>
          <w:color w:val="808080" w:themeColor="background1" w:themeShade="80"/>
          <w:highlight w:val="yellow"/>
        </w:rPr>
      </w:pPr>
      <w:r w:rsidRPr="00364D0D">
        <w:rPr>
          <w:color w:val="auto"/>
          <w:highlight w:val="yellow"/>
        </w:rPr>
        <w:t xml:space="preserve"> </w:t>
      </w:r>
    </w:p>
    <w:p w14:paraId="2CA0EB54" w14:textId="5F5F066A" w:rsidR="00ED03C6" w:rsidRPr="00303C90" w:rsidRDefault="00AA0734" w:rsidP="00303C90">
      <w:pPr>
        <w:pStyle w:val="ListParagraph"/>
        <w:widowControl/>
        <w:numPr>
          <w:ilvl w:val="0"/>
          <w:numId w:val="20"/>
        </w:numPr>
        <w:rPr>
          <w:color w:val="808080" w:themeColor="background1" w:themeShade="80"/>
          <w:highlight w:val="yellow"/>
        </w:rPr>
      </w:pPr>
      <w:r w:rsidRPr="00364D0D">
        <w:rPr>
          <w:color w:val="auto"/>
          <w:highlight w:val="yellow"/>
        </w:rPr>
        <w:t xml:space="preserve">Wash out the secondary antibodies as described in step </w:t>
      </w:r>
      <w:r w:rsidR="00A2575E">
        <w:rPr>
          <w:color w:val="auto"/>
          <w:highlight w:val="yellow"/>
        </w:rPr>
        <w:t>1.2.</w:t>
      </w:r>
      <w:r w:rsidR="003624F5" w:rsidRPr="00364D0D">
        <w:rPr>
          <w:color w:val="auto"/>
          <w:highlight w:val="yellow"/>
        </w:rPr>
        <w:t xml:space="preserve">3. </w:t>
      </w:r>
      <w:r w:rsidR="006D1CA6" w:rsidRPr="00303C90">
        <w:rPr>
          <w:color w:val="auto"/>
          <w:highlight w:val="yellow"/>
        </w:rPr>
        <w:t>Add 4</w:t>
      </w:r>
      <w:r w:rsidR="00ED03C6" w:rsidRPr="00303C90">
        <w:rPr>
          <w:color w:val="auto"/>
          <w:highlight w:val="yellow"/>
        </w:rPr>
        <w:t xml:space="preserve">00 </w:t>
      </w:r>
      <w:r w:rsidR="00A2575E" w:rsidRPr="00303C90">
        <w:rPr>
          <w:color w:val="auto"/>
          <w:highlight w:val="yellow"/>
        </w:rPr>
        <w:t>µ</w:t>
      </w:r>
      <w:r w:rsidR="00ED03C6" w:rsidRPr="00303C90">
        <w:rPr>
          <w:color w:val="auto"/>
          <w:highlight w:val="yellow"/>
        </w:rPr>
        <w:t xml:space="preserve">L of PBT to the brains for a final wash. Cover the dish with a slide, seal with </w:t>
      </w:r>
      <w:r w:rsidR="000051BF" w:rsidRPr="00303C90">
        <w:rPr>
          <w:color w:val="auto"/>
          <w:highlight w:val="yellow"/>
        </w:rPr>
        <w:t xml:space="preserve">laboratory </w:t>
      </w:r>
      <w:r w:rsidR="000A2A22" w:rsidRPr="00303C90">
        <w:rPr>
          <w:color w:val="auto"/>
          <w:highlight w:val="yellow"/>
        </w:rPr>
        <w:t>film</w:t>
      </w:r>
      <w:r w:rsidR="000051BF" w:rsidRPr="00303C90">
        <w:rPr>
          <w:color w:val="auto"/>
          <w:highlight w:val="yellow"/>
        </w:rPr>
        <w:t xml:space="preserve"> </w:t>
      </w:r>
      <w:r w:rsidR="00ED03C6" w:rsidRPr="00303C90">
        <w:rPr>
          <w:color w:val="auto"/>
          <w:highlight w:val="yellow"/>
        </w:rPr>
        <w:t>and foil. Place the brains on a shaker</w:t>
      </w:r>
      <w:r w:rsidR="000F0A15" w:rsidRPr="00303C90">
        <w:rPr>
          <w:color w:val="auto"/>
          <w:highlight w:val="yellow"/>
        </w:rPr>
        <w:t xml:space="preserve"> at </w:t>
      </w:r>
      <w:r w:rsidR="00303C90" w:rsidRPr="00303C90">
        <w:rPr>
          <w:color w:val="auto"/>
          <w:highlight w:val="yellow"/>
        </w:rPr>
        <w:t>RT</w:t>
      </w:r>
      <w:r w:rsidR="00ED03C6" w:rsidRPr="00303C90">
        <w:rPr>
          <w:color w:val="auto"/>
          <w:highlight w:val="yellow"/>
        </w:rPr>
        <w:t xml:space="preserve"> for 4 h.</w:t>
      </w:r>
      <w:r w:rsidR="0025407E" w:rsidRPr="00303C90">
        <w:rPr>
          <w:color w:val="auto"/>
          <w:highlight w:val="yellow"/>
        </w:rPr>
        <w:t xml:space="preserve"> </w:t>
      </w:r>
    </w:p>
    <w:p w14:paraId="2C6BAD6E" w14:textId="77777777" w:rsidR="00AA0734" w:rsidRPr="00364D0D" w:rsidRDefault="00AA0734" w:rsidP="00364D0D">
      <w:pPr>
        <w:widowControl/>
        <w:rPr>
          <w:color w:val="808080" w:themeColor="background1" w:themeShade="80"/>
          <w:highlight w:val="yellow"/>
        </w:rPr>
      </w:pPr>
    </w:p>
    <w:p w14:paraId="7C1C65E1" w14:textId="48CA89F8" w:rsidR="00AA0734" w:rsidRPr="00364D0D" w:rsidRDefault="00AA0734" w:rsidP="00364D0D">
      <w:pPr>
        <w:widowControl/>
        <w:rPr>
          <w:color w:val="000000" w:themeColor="text1"/>
        </w:rPr>
      </w:pPr>
      <w:r w:rsidRPr="00364D0D">
        <w:rPr>
          <w:color w:val="000000" w:themeColor="text1"/>
        </w:rPr>
        <w:t xml:space="preserve">NOTE: The protocol can be paused here. </w:t>
      </w:r>
      <w:r w:rsidR="00677564" w:rsidRPr="00364D0D">
        <w:rPr>
          <w:color w:val="000000" w:themeColor="text1"/>
        </w:rPr>
        <w:t>Brains ca</w:t>
      </w:r>
      <w:r w:rsidR="009B37FF" w:rsidRPr="00364D0D">
        <w:rPr>
          <w:color w:val="000000" w:themeColor="text1"/>
        </w:rPr>
        <w:t>n be left in wash for 2</w:t>
      </w:r>
      <w:r w:rsidR="00A2575E" w:rsidRPr="00A2575E">
        <w:rPr>
          <w:color w:val="000000" w:themeColor="text1"/>
        </w:rPr>
        <w:t>‒</w:t>
      </w:r>
      <w:r w:rsidR="009B37FF" w:rsidRPr="00364D0D">
        <w:rPr>
          <w:color w:val="000000" w:themeColor="text1"/>
        </w:rPr>
        <w:t xml:space="preserve">3 days </w:t>
      </w:r>
      <w:r w:rsidR="00677564" w:rsidRPr="00364D0D">
        <w:rPr>
          <w:color w:val="000000" w:themeColor="text1"/>
        </w:rPr>
        <w:t>at 4</w:t>
      </w:r>
      <w:r w:rsidR="00A2575E">
        <w:rPr>
          <w:color w:val="000000" w:themeColor="text1"/>
        </w:rPr>
        <w:t xml:space="preserve"> °</w:t>
      </w:r>
      <w:r w:rsidR="00677564" w:rsidRPr="00364D0D">
        <w:rPr>
          <w:color w:val="000000" w:themeColor="text1"/>
        </w:rPr>
        <w:t xml:space="preserve">C. </w:t>
      </w:r>
    </w:p>
    <w:p w14:paraId="275CE14E" w14:textId="77777777" w:rsidR="00D02EEA" w:rsidRPr="00364D0D" w:rsidRDefault="00D02EEA" w:rsidP="00364D0D">
      <w:pPr>
        <w:widowControl/>
        <w:rPr>
          <w:color w:val="000000" w:themeColor="text1"/>
          <w:highlight w:val="yellow"/>
        </w:rPr>
      </w:pPr>
    </w:p>
    <w:p w14:paraId="35D09258" w14:textId="27E11FB8" w:rsidR="00AA0734" w:rsidRPr="00364D0D" w:rsidRDefault="00AA0734" w:rsidP="00364D0D">
      <w:pPr>
        <w:pStyle w:val="ListParagraph"/>
        <w:widowControl/>
        <w:numPr>
          <w:ilvl w:val="0"/>
          <w:numId w:val="18"/>
        </w:numPr>
        <w:autoSpaceDE/>
        <w:autoSpaceDN/>
        <w:adjustRightInd/>
        <w:rPr>
          <w:b/>
          <w:color w:val="808080" w:themeColor="background1" w:themeShade="80"/>
          <w:highlight w:val="yellow"/>
        </w:rPr>
      </w:pPr>
      <w:r w:rsidRPr="00364D0D">
        <w:rPr>
          <w:b/>
          <w:highlight w:val="yellow"/>
        </w:rPr>
        <w:t xml:space="preserve">Mounting </w:t>
      </w:r>
    </w:p>
    <w:p w14:paraId="2177C822" w14:textId="77777777" w:rsidR="002B4844" w:rsidRPr="00364D0D" w:rsidRDefault="002B4844" w:rsidP="00364D0D">
      <w:pPr>
        <w:pStyle w:val="ListParagraph"/>
        <w:widowControl/>
        <w:autoSpaceDE/>
        <w:autoSpaceDN/>
        <w:adjustRightInd/>
        <w:ind w:left="0"/>
        <w:rPr>
          <w:color w:val="808080" w:themeColor="background1" w:themeShade="80"/>
          <w:highlight w:val="yellow"/>
        </w:rPr>
      </w:pPr>
    </w:p>
    <w:p w14:paraId="1FBFB92A" w14:textId="316C0B58" w:rsidR="00AE6290" w:rsidRPr="00364D0D" w:rsidRDefault="00AE6290" w:rsidP="00364D0D">
      <w:pPr>
        <w:pStyle w:val="ListParagraph"/>
        <w:widowControl/>
        <w:numPr>
          <w:ilvl w:val="0"/>
          <w:numId w:val="21"/>
        </w:numPr>
        <w:autoSpaceDE/>
        <w:autoSpaceDN/>
        <w:adjustRightInd/>
        <w:rPr>
          <w:color w:val="808080" w:themeColor="background1" w:themeShade="80"/>
          <w:highlight w:val="yellow"/>
        </w:rPr>
      </w:pPr>
      <w:r w:rsidRPr="00364D0D">
        <w:rPr>
          <w:highlight w:val="yellow"/>
        </w:rPr>
        <w:t xml:space="preserve">Remove final </w:t>
      </w:r>
      <w:r w:rsidR="00BF7A5E" w:rsidRPr="00364D0D">
        <w:rPr>
          <w:highlight w:val="yellow"/>
        </w:rPr>
        <w:t xml:space="preserve">PBT </w:t>
      </w:r>
      <w:r w:rsidRPr="00364D0D">
        <w:rPr>
          <w:highlight w:val="yellow"/>
        </w:rPr>
        <w:t xml:space="preserve">wash and replace with </w:t>
      </w:r>
      <w:r w:rsidR="004879BB" w:rsidRPr="00364D0D">
        <w:rPr>
          <w:highlight w:val="yellow"/>
        </w:rPr>
        <w:t xml:space="preserve">two </w:t>
      </w:r>
      <w:r w:rsidRPr="00364D0D">
        <w:rPr>
          <w:highlight w:val="yellow"/>
        </w:rPr>
        <w:t xml:space="preserve">drops of </w:t>
      </w:r>
      <w:r w:rsidR="00171D42" w:rsidRPr="00364D0D">
        <w:rPr>
          <w:highlight w:val="yellow"/>
        </w:rPr>
        <w:t>fluorescence</w:t>
      </w:r>
      <w:r w:rsidR="00E95AE0" w:rsidRPr="00364D0D">
        <w:rPr>
          <w:highlight w:val="yellow"/>
        </w:rPr>
        <w:t>-safe mounting media</w:t>
      </w:r>
      <w:r w:rsidRPr="00364D0D">
        <w:rPr>
          <w:highlight w:val="yellow"/>
        </w:rPr>
        <w:t xml:space="preserve">. </w:t>
      </w:r>
      <w:r w:rsidR="00303C90" w:rsidRPr="00364D0D">
        <w:rPr>
          <w:highlight w:val="yellow"/>
        </w:rPr>
        <w:t>Place a drop of the mounting media onto the center of a slide</w:t>
      </w:r>
      <w:r w:rsidR="00303C90">
        <w:rPr>
          <w:highlight w:val="yellow"/>
        </w:rPr>
        <w:t>.</w:t>
      </w:r>
    </w:p>
    <w:p w14:paraId="7CA7E765" w14:textId="77777777" w:rsidR="0050007F" w:rsidRPr="00364D0D" w:rsidRDefault="0050007F" w:rsidP="00364D0D">
      <w:pPr>
        <w:pStyle w:val="ListParagraph"/>
        <w:widowControl/>
        <w:autoSpaceDE/>
        <w:autoSpaceDN/>
        <w:adjustRightInd/>
        <w:ind w:left="0"/>
        <w:rPr>
          <w:color w:val="808080" w:themeColor="background1" w:themeShade="80"/>
          <w:highlight w:val="yellow"/>
        </w:rPr>
      </w:pPr>
    </w:p>
    <w:p w14:paraId="48ADDA09" w14:textId="742E7D11" w:rsidR="0050007F" w:rsidRPr="00303C90" w:rsidRDefault="00AE6290" w:rsidP="00303C90">
      <w:pPr>
        <w:pStyle w:val="ListParagraph"/>
        <w:widowControl/>
        <w:numPr>
          <w:ilvl w:val="0"/>
          <w:numId w:val="21"/>
        </w:numPr>
        <w:autoSpaceDE/>
        <w:autoSpaceDN/>
        <w:adjustRightInd/>
        <w:rPr>
          <w:color w:val="808080" w:themeColor="background1" w:themeShade="80"/>
          <w:highlight w:val="yellow"/>
        </w:rPr>
      </w:pPr>
      <w:r w:rsidRPr="00303C90">
        <w:rPr>
          <w:highlight w:val="yellow"/>
        </w:rPr>
        <w:t xml:space="preserve">Transfer brains from the well to the drop on the slide using forceps. </w:t>
      </w:r>
      <w:r w:rsidR="0050364F" w:rsidRPr="00303C90">
        <w:rPr>
          <w:highlight w:val="yellow"/>
        </w:rPr>
        <w:t xml:space="preserve">To avoid damaging the optic lobes, the brains can be held by the ventral nerve cord while transferring to the slide. </w:t>
      </w:r>
    </w:p>
    <w:p w14:paraId="0DABB48B" w14:textId="207F709F" w:rsidR="00C43707" w:rsidRPr="00364D0D" w:rsidRDefault="0025407E" w:rsidP="00364D0D">
      <w:pPr>
        <w:widowControl/>
        <w:autoSpaceDE/>
        <w:autoSpaceDN/>
        <w:adjustRightInd/>
        <w:rPr>
          <w:color w:val="808080" w:themeColor="background1" w:themeShade="80"/>
          <w:highlight w:val="yellow"/>
        </w:rPr>
      </w:pPr>
      <w:r>
        <w:rPr>
          <w:highlight w:val="yellow"/>
        </w:rPr>
        <w:t xml:space="preserve"> </w:t>
      </w:r>
    </w:p>
    <w:p w14:paraId="6084D624" w14:textId="47842486" w:rsidR="00E95AE0" w:rsidRPr="00364D0D" w:rsidRDefault="006E0D68" w:rsidP="00364D0D">
      <w:pPr>
        <w:pStyle w:val="ListParagraph"/>
        <w:widowControl/>
        <w:numPr>
          <w:ilvl w:val="0"/>
          <w:numId w:val="21"/>
        </w:numPr>
        <w:autoSpaceDE/>
        <w:autoSpaceDN/>
        <w:adjustRightInd/>
        <w:rPr>
          <w:color w:val="808080" w:themeColor="background1" w:themeShade="80"/>
          <w:highlight w:val="yellow"/>
        </w:rPr>
      </w:pPr>
      <w:r w:rsidRPr="00364D0D">
        <w:rPr>
          <w:highlight w:val="yellow"/>
        </w:rPr>
        <w:t>M</w:t>
      </w:r>
      <w:r w:rsidR="00E95AE0" w:rsidRPr="00364D0D">
        <w:rPr>
          <w:highlight w:val="yellow"/>
        </w:rPr>
        <w:t>ount the brains</w:t>
      </w:r>
      <w:r w:rsidR="00F8224F">
        <w:rPr>
          <w:highlight w:val="yellow"/>
        </w:rPr>
        <w:t xml:space="preserve"> as per the mounting strategies that follow</w:t>
      </w:r>
      <w:r w:rsidR="00E95AE0" w:rsidRPr="00364D0D">
        <w:rPr>
          <w:highlight w:val="yellow"/>
        </w:rPr>
        <w:t xml:space="preserve"> </w:t>
      </w:r>
      <w:r w:rsidR="00B9572F" w:rsidRPr="00364D0D">
        <w:rPr>
          <w:highlight w:val="yellow"/>
        </w:rPr>
        <w:t>(</w:t>
      </w:r>
      <w:r w:rsidR="00B9572F" w:rsidRPr="00A2575E">
        <w:rPr>
          <w:b/>
          <w:bCs/>
          <w:highlight w:val="yellow"/>
        </w:rPr>
        <w:t>Figure 1A</w:t>
      </w:r>
      <w:r w:rsidR="00B9572F" w:rsidRPr="00364D0D">
        <w:rPr>
          <w:highlight w:val="yellow"/>
        </w:rPr>
        <w:t>).</w:t>
      </w:r>
    </w:p>
    <w:p w14:paraId="5E32C1ED" w14:textId="77777777" w:rsidR="00221613" w:rsidRPr="00364D0D" w:rsidRDefault="00221613" w:rsidP="00364D0D">
      <w:pPr>
        <w:widowControl/>
        <w:autoSpaceDE/>
        <w:autoSpaceDN/>
        <w:adjustRightInd/>
        <w:rPr>
          <w:highlight w:val="yellow"/>
        </w:rPr>
      </w:pPr>
    </w:p>
    <w:p w14:paraId="1A1B843A" w14:textId="77777777" w:rsidR="00F8224F" w:rsidRPr="00F8224F" w:rsidRDefault="00010289" w:rsidP="00364D0D">
      <w:pPr>
        <w:pStyle w:val="ListParagraph"/>
        <w:widowControl/>
        <w:numPr>
          <w:ilvl w:val="1"/>
          <w:numId w:val="21"/>
        </w:numPr>
        <w:autoSpaceDE/>
        <w:autoSpaceDN/>
        <w:adjustRightInd/>
        <w:rPr>
          <w:iCs/>
          <w:color w:val="808080" w:themeColor="background1" w:themeShade="80"/>
          <w:highlight w:val="yellow"/>
        </w:rPr>
      </w:pPr>
      <w:r w:rsidRPr="00A2575E">
        <w:rPr>
          <w:iCs/>
          <w:highlight w:val="yellow"/>
        </w:rPr>
        <w:t xml:space="preserve">Anterior </w:t>
      </w:r>
      <w:r w:rsidR="00AA0734" w:rsidRPr="00A2575E">
        <w:rPr>
          <w:iCs/>
          <w:highlight w:val="yellow"/>
        </w:rPr>
        <w:t>side up</w:t>
      </w:r>
    </w:p>
    <w:p w14:paraId="31BC222D" w14:textId="77777777" w:rsidR="00F8224F" w:rsidRDefault="00F8224F" w:rsidP="00F8224F">
      <w:pPr>
        <w:pStyle w:val="ListParagraph"/>
        <w:widowControl/>
        <w:autoSpaceDE/>
        <w:autoSpaceDN/>
        <w:adjustRightInd/>
        <w:ind w:left="0"/>
        <w:rPr>
          <w:iCs/>
        </w:rPr>
      </w:pPr>
    </w:p>
    <w:p w14:paraId="4887A29E" w14:textId="77777777" w:rsidR="00F8224F" w:rsidRDefault="00F8224F" w:rsidP="00F8224F">
      <w:pPr>
        <w:pStyle w:val="ListParagraph"/>
        <w:widowControl/>
        <w:autoSpaceDE/>
        <w:autoSpaceDN/>
        <w:adjustRightInd/>
        <w:ind w:left="0"/>
      </w:pPr>
      <w:r>
        <w:rPr>
          <w:iCs/>
        </w:rPr>
        <w:lastRenderedPageBreak/>
        <w:t>NOTE:</w:t>
      </w:r>
      <w:r w:rsidR="00A2575E">
        <w:rPr>
          <w:iCs/>
        </w:rPr>
        <w:t xml:space="preserve"> </w:t>
      </w:r>
      <w:r w:rsidR="00A83FB6" w:rsidRPr="00364D0D">
        <w:t>For</w:t>
      </w:r>
      <w:r w:rsidR="00774C5B" w:rsidRPr="00364D0D">
        <w:t xml:space="preserve"> those interested in visualizing the </w:t>
      </w:r>
      <w:r w:rsidR="00A83FB6" w:rsidRPr="00364D0D">
        <w:t>anterior medulla, lamina</w:t>
      </w:r>
      <w:r w:rsidR="00774C5B" w:rsidRPr="00364D0D">
        <w:t xml:space="preserve"> or </w:t>
      </w:r>
      <w:proofErr w:type="spellStart"/>
      <w:r w:rsidR="00774C5B" w:rsidRPr="00364D0D">
        <w:t>lobula</w:t>
      </w:r>
      <w:proofErr w:type="spellEnd"/>
      <w:r w:rsidR="00774C5B" w:rsidRPr="00364D0D">
        <w:t xml:space="preserve"> plug, this mounting </w:t>
      </w:r>
      <w:r w:rsidR="00A83FB6" w:rsidRPr="00364D0D">
        <w:t>orientation</w:t>
      </w:r>
      <w:r w:rsidR="00774C5B" w:rsidRPr="00364D0D">
        <w:t xml:space="preserve"> is ideal. </w:t>
      </w:r>
      <w:r w:rsidR="009B2D0C" w:rsidRPr="00364D0D">
        <w:t>The best way to distinguish the anterior v</w:t>
      </w:r>
      <w:r w:rsidR="00A2575E">
        <w:t>ersus</w:t>
      </w:r>
      <w:r w:rsidR="009B2D0C" w:rsidRPr="00364D0D">
        <w:t xml:space="preserve"> posterior mounts is by examining the </w:t>
      </w:r>
      <w:r w:rsidR="00BF7A5E" w:rsidRPr="00364D0D">
        <w:t>position</w:t>
      </w:r>
      <w:r w:rsidR="00A83FB6" w:rsidRPr="00364D0D">
        <w:t xml:space="preserve"> of the</w:t>
      </w:r>
      <w:r w:rsidR="009B2D0C" w:rsidRPr="00364D0D">
        <w:t xml:space="preserve"> ventral nerv</w:t>
      </w:r>
      <w:r w:rsidR="00A83FB6" w:rsidRPr="00364D0D">
        <w:t xml:space="preserve">e cord </w:t>
      </w:r>
      <w:r w:rsidR="00BF7A5E" w:rsidRPr="00364D0D">
        <w:t xml:space="preserve">relative </w:t>
      </w:r>
      <w:r w:rsidR="00A83FB6" w:rsidRPr="00364D0D">
        <w:t xml:space="preserve">to the brain lobes. </w:t>
      </w:r>
      <w:r>
        <w:br/>
      </w:r>
    </w:p>
    <w:p w14:paraId="12AE66D7" w14:textId="23DA212E" w:rsidR="009B2D0C" w:rsidRPr="00A2575E" w:rsidRDefault="00F8224F" w:rsidP="00F8224F">
      <w:pPr>
        <w:pStyle w:val="ListParagraph"/>
        <w:widowControl/>
        <w:autoSpaceDE/>
        <w:autoSpaceDN/>
        <w:adjustRightInd/>
        <w:ind w:left="0"/>
        <w:rPr>
          <w:iCs/>
          <w:color w:val="808080" w:themeColor="background1" w:themeShade="80"/>
          <w:highlight w:val="yellow"/>
        </w:rPr>
      </w:pPr>
      <w:r>
        <w:t xml:space="preserve">1.3.4.1.1. </w:t>
      </w:r>
      <w:r w:rsidR="00A2575E" w:rsidRPr="00A2575E">
        <w:rPr>
          <w:highlight w:val="yellow"/>
        </w:rPr>
        <w:t>Use</w:t>
      </w:r>
      <w:r w:rsidR="0025407E">
        <w:rPr>
          <w:highlight w:val="yellow"/>
        </w:rPr>
        <w:t xml:space="preserve"> </w:t>
      </w:r>
      <w:r w:rsidR="00A83FB6" w:rsidRPr="00A2575E">
        <w:rPr>
          <w:highlight w:val="yellow"/>
        </w:rPr>
        <w:t>the anterior</w:t>
      </w:r>
      <w:r w:rsidR="009B2D0C" w:rsidRPr="00A2575E">
        <w:rPr>
          <w:highlight w:val="yellow"/>
        </w:rPr>
        <w:t xml:space="preserve"> orientation, </w:t>
      </w:r>
      <w:r w:rsidR="00A2575E">
        <w:rPr>
          <w:highlight w:val="yellow"/>
        </w:rPr>
        <w:t xml:space="preserve">to observe </w:t>
      </w:r>
      <w:r w:rsidR="009B2D0C" w:rsidRPr="00A2575E">
        <w:rPr>
          <w:highlight w:val="yellow"/>
        </w:rPr>
        <w:t>the ventral nerve cord project</w:t>
      </w:r>
      <w:r w:rsidR="00A2575E">
        <w:rPr>
          <w:highlight w:val="yellow"/>
        </w:rPr>
        <w:t>ing</w:t>
      </w:r>
      <w:r w:rsidR="009B2D0C" w:rsidRPr="00A2575E">
        <w:rPr>
          <w:highlight w:val="yellow"/>
        </w:rPr>
        <w:t xml:space="preserve"> out over the lobes</w:t>
      </w:r>
      <w:r w:rsidR="00B9572F" w:rsidRPr="00A2575E">
        <w:rPr>
          <w:highlight w:val="yellow"/>
        </w:rPr>
        <w:t xml:space="preserve"> (</w:t>
      </w:r>
      <w:r w:rsidR="00B9572F" w:rsidRPr="00A2575E">
        <w:rPr>
          <w:b/>
          <w:bCs/>
          <w:highlight w:val="yellow"/>
        </w:rPr>
        <w:t>Figure 1B</w:t>
      </w:r>
      <w:r w:rsidR="00B9572F" w:rsidRPr="00A2575E">
        <w:rPr>
          <w:highlight w:val="yellow"/>
        </w:rPr>
        <w:t>)</w:t>
      </w:r>
      <w:r w:rsidR="009B2D0C" w:rsidRPr="00A2575E">
        <w:rPr>
          <w:highlight w:val="yellow"/>
        </w:rPr>
        <w:t xml:space="preserve">. </w:t>
      </w:r>
    </w:p>
    <w:p w14:paraId="054BCEAA" w14:textId="15F0D2A7" w:rsidR="009B2D0C" w:rsidRPr="00364D0D" w:rsidRDefault="009B2D0C" w:rsidP="00364D0D">
      <w:pPr>
        <w:pStyle w:val="ListParagraph"/>
        <w:widowControl/>
        <w:autoSpaceDE/>
        <w:autoSpaceDN/>
        <w:adjustRightInd/>
        <w:ind w:left="0"/>
        <w:rPr>
          <w:color w:val="4F81BD" w:themeColor="accent1"/>
          <w:highlight w:val="yellow"/>
        </w:rPr>
      </w:pPr>
    </w:p>
    <w:p w14:paraId="19A8B364" w14:textId="77777777" w:rsidR="00F8224F" w:rsidRPr="00F8224F" w:rsidRDefault="009B2D0C" w:rsidP="00364D0D">
      <w:pPr>
        <w:pStyle w:val="ListParagraph"/>
        <w:widowControl/>
        <w:numPr>
          <w:ilvl w:val="1"/>
          <w:numId w:val="21"/>
        </w:numPr>
        <w:autoSpaceDE/>
        <w:autoSpaceDN/>
        <w:adjustRightInd/>
        <w:rPr>
          <w:iCs/>
          <w:color w:val="auto"/>
          <w:highlight w:val="yellow"/>
        </w:rPr>
      </w:pPr>
      <w:r w:rsidRPr="00A2575E">
        <w:rPr>
          <w:iCs/>
          <w:color w:val="auto"/>
          <w:highlight w:val="yellow"/>
        </w:rPr>
        <w:t>Posterior side up</w:t>
      </w:r>
      <w:r w:rsidR="00A2575E" w:rsidRPr="00A2575E">
        <w:rPr>
          <w:iCs/>
          <w:color w:val="auto"/>
        </w:rPr>
        <w:t xml:space="preserve"> </w:t>
      </w:r>
    </w:p>
    <w:p w14:paraId="5C838A1C" w14:textId="77777777" w:rsidR="00F8224F" w:rsidRDefault="00F8224F" w:rsidP="00F8224F">
      <w:pPr>
        <w:pStyle w:val="ListParagraph"/>
        <w:widowControl/>
        <w:autoSpaceDE/>
        <w:autoSpaceDN/>
        <w:adjustRightInd/>
        <w:ind w:left="0"/>
        <w:rPr>
          <w:iCs/>
          <w:color w:val="auto"/>
        </w:rPr>
      </w:pPr>
    </w:p>
    <w:p w14:paraId="08C46C42" w14:textId="77777777" w:rsidR="00F8224F" w:rsidRDefault="00F8224F" w:rsidP="00F8224F">
      <w:pPr>
        <w:pStyle w:val="ListParagraph"/>
        <w:widowControl/>
        <w:autoSpaceDE/>
        <w:autoSpaceDN/>
        <w:adjustRightInd/>
        <w:ind w:left="0"/>
        <w:rPr>
          <w:color w:val="auto"/>
        </w:rPr>
      </w:pPr>
      <w:r>
        <w:rPr>
          <w:iCs/>
          <w:color w:val="auto"/>
        </w:rPr>
        <w:t xml:space="preserve">NOTE: </w:t>
      </w:r>
      <w:r w:rsidR="00A83FB6" w:rsidRPr="00A2575E">
        <w:rPr>
          <w:color w:val="auto"/>
        </w:rPr>
        <w:t xml:space="preserve">This orientation is recommended for those interested in visualizing </w:t>
      </w:r>
      <w:r w:rsidR="00340547" w:rsidRPr="00A2575E">
        <w:rPr>
          <w:color w:val="auto"/>
        </w:rPr>
        <w:t xml:space="preserve">the </w:t>
      </w:r>
      <w:r w:rsidR="007360B0" w:rsidRPr="00A2575E">
        <w:rPr>
          <w:color w:val="auto"/>
        </w:rPr>
        <w:t xml:space="preserve">posterior </w:t>
      </w:r>
      <w:r w:rsidR="00340547" w:rsidRPr="00A2575E">
        <w:rPr>
          <w:color w:val="auto"/>
        </w:rPr>
        <w:t>tips of the OPC (</w:t>
      </w:r>
      <w:proofErr w:type="spellStart"/>
      <w:r w:rsidR="00340547" w:rsidRPr="00A2575E">
        <w:rPr>
          <w:color w:val="auto"/>
        </w:rPr>
        <w:t>pOPC</w:t>
      </w:r>
      <w:proofErr w:type="spellEnd"/>
      <w:r w:rsidR="00340547" w:rsidRPr="00A2575E">
        <w:rPr>
          <w:color w:val="auto"/>
        </w:rPr>
        <w:t xml:space="preserve">) </w:t>
      </w:r>
      <w:r w:rsidR="00A83FB6" w:rsidRPr="00A2575E">
        <w:rPr>
          <w:color w:val="auto"/>
        </w:rPr>
        <w:t>or IPC</w:t>
      </w:r>
      <w:r w:rsidR="00340547" w:rsidRPr="00A2575E">
        <w:rPr>
          <w:color w:val="auto"/>
        </w:rPr>
        <w:t xml:space="preserve"> </w:t>
      </w:r>
      <w:r w:rsidR="007360B0" w:rsidRPr="00A2575E">
        <w:rPr>
          <w:color w:val="auto"/>
          <w:vertAlign w:val="superscript"/>
        </w:rPr>
        <w:t>10,11</w:t>
      </w:r>
      <w:r w:rsidR="00A83FB6" w:rsidRPr="00A2575E">
        <w:rPr>
          <w:color w:val="auto"/>
        </w:rPr>
        <w:t xml:space="preserve">. </w:t>
      </w:r>
    </w:p>
    <w:p w14:paraId="4A37837F" w14:textId="77777777" w:rsidR="00F8224F" w:rsidRDefault="00F8224F" w:rsidP="00F8224F">
      <w:pPr>
        <w:pStyle w:val="ListParagraph"/>
        <w:widowControl/>
        <w:autoSpaceDE/>
        <w:autoSpaceDN/>
        <w:adjustRightInd/>
        <w:ind w:left="0"/>
        <w:rPr>
          <w:color w:val="auto"/>
        </w:rPr>
      </w:pPr>
    </w:p>
    <w:p w14:paraId="4F30A217" w14:textId="511336DF" w:rsidR="009B2D0C" w:rsidRPr="00A2575E" w:rsidRDefault="00F8224F" w:rsidP="00F8224F">
      <w:pPr>
        <w:pStyle w:val="ListParagraph"/>
        <w:widowControl/>
        <w:autoSpaceDE/>
        <w:autoSpaceDN/>
        <w:adjustRightInd/>
        <w:ind w:left="0"/>
        <w:rPr>
          <w:iCs/>
          <w:color w:val="auto"/>
          <w:highlight w:val="yellow"/>
        </w:rPr>
      </w:pPr>
      <w:r>
        <w:rPr>
          <w:color w:val="auto"/>
        </w:rPr>
        <w:t xml:space="preserve">1.3.4.2.1. </w:t>
      </w:r>
      <w:r w:rsidR="00A2575E" w:rsidRPr="00A2575E">
        <w:rPr>
          <w:color w:val="auto"/>
          <w:highlight w:val="yellow"/>
        </w:rPr>
        <w:t xml:space="preserve">Use </w:t>
      </w:r>
      <w:r w:rsidR="00C35D57" w:rsidRPr="00A2575E">
        <w:rPr>
          <w:color w:val="auto"/>
          <w:highlight w:val="yellow"/>
        </w:rPr>
        <w:t>the posterior orientation,</w:t>
      </w:r>
      <w:r w:rsidR="00A2575E" w:rsidRPr="00A2575E">
        <w:rPr>
          <w:color w:val="auto"/>
          <w:highlight w:val="yellow"/>
        </w:rPr>
        <w:t xml:space="preserve"> to view</w:t>
      </w:r>
      <w:r w:rsidR="00C35D57" w:rsidRPr="00A2575E">
        <w:rPr>
          <w:color w:val="auto"/>
          <w:highlight w:val="yellow"/>
        </w:rPr>
        <w:t xml:space="preserve"> the ventral nerve cord project</w:t>
      </w:r>
      <w:r w:rsidR="00A2575E" w:rsidRPr="00A2575E">
        <w:rPr>
          <w:color w:val="auto"/>
          <w:highlight w:val="yellow"/>
        </w:rPr>
        <w:t>ing</w:t>
      </w:r>
      <w:r w:rsidR="00C35D57" w:rsidRPr="00A2575E">
        <w:rPr>
          <w:color w:val="auto"/>
          <w:highlight w:val="yellow"/>
        </w:rPr>
        <w:t xml:space="preserve"> </w:t>
      </w:r>
      <w:r w:rsidR="007360B0" w:rsidRPr="00A2575E">
        <w:rPr>
          <w:color w:val="auto"/>
          <w:highlight w:val="yellow"/>
        </w:rPr>
        <w:t xml:space="preserve">out </w:t>
      </w:r>
      <w:r w:rsidR="00C35D57" w:rsidRPr="00A2575E">
        <w:rPr>
          <w:color w:val="auto"/>
          <w:highlight w:val="yellow"/>
        </w:rPr>
        <w:t>from under the brain lobes</w:t>
      </w:r>
      <w:r w:rsidR="00B9572F" w:rsidRPr="00A2575E">
        <w:rPr>
          <w:color w:val="auto"/>
          <w:highlight w:val="yellow"/>
        </w:rPr>
        <w:t xml:space="preserve"> (</w:t>
      </w:r>
      <w:r w:rsidR="00B9572F" w:rsidRPr="00A2575E">
        <w:rPr>
          <w:b/>
          <w:bCs/>
          <w:color w:val="auto"/>
          <w:highlight w:val="yellow"/>
        </w:rPr>
        <w:t>Figure 1C</w:t>
      </w:r>
      <w:r w:rsidR="00B9572F" w:rsidRPr="00A2575E">
        <w:rPr>
          <w:color w:val="auto"/>
          <w:highlight w:val="yellow"/>
        </w:rPr>
        <w:t>)</w:t>
      </w:r>
      <w:r w:rsidR="00C35D57" w:rsidRPr="00A2575E">
        <w:rPr>
          <w:color w:val="auto"/>
          <w:highlight w:val="yellow"/>
        </w:rPr>
        <w:t xml:space="preserve">. </w:t>
      </w:r>
    </w:p>
    <w:p w14:paraId="2FCF7C11" w14:textId="7EEC7984" w:rsidR="00AA0734" w:rsidRPr="00A2575E" w:rsidRDefault="00AA0734" w:rsidP="00364D0D">
      <w:pPr>
        <w:widowControl/>
        <w:autoSpaceDE/>
        <w:autoSpaceDN/>
        <w:adjustRightInd/>
        <w:rPr>
          <w:color w:val="auto"/>
          <w:highlight w:val="yellow"/>
        </w:rPr>
      </w:pPr>
    </w:p>
    <w:p w14:paraId="5A6E4132" w14:textId="77777777" w:rsidR="00F8224F" w:rsidRPr="00F8224F" w:rsidRDefault="00AA0734" w:rsidP="00364D0D">
      <w:pPr>
        <w:pStyle w:val="ListParagraph"/>
        <w:widowControl/>
        <w:numPr>
          <w:ilvl w:val="1"/>
          <w:numId w:val="21"/>
        </w:numPr>
        <w:autoSpaceDE/>
        <w:autoSpaceDN/>
        <w:adjustRightInd/>
        <w:rPr>
          <w:iCs/>
          <w:color w:val="808080" w:themeColor="background1" w:themeShade="80"/>
          <w:highlight w:val="yellow"/>
        </w:rPr>
      </w:pPr>
      <w:r w:rsidRPr="00A2575E">
        <w:rPr>
          <w:iCs/>
          <w:color w:val="auto"/>
          <w:highlight w:val="yellow"/>
        </w:rPr>
        <w:t>Lateral</w:t>
      </w:r>
      <w:r w:rsidR="00C35D57" w:rsidRPr="00A2575E">
        <w:rPr>
          <w:iCs/>
          <w:color w:val="auto"/>
          <w:highlight w:val="yellow"/>
        </w:rPr>
        <w:t xml:space="preserve"> view</w:t>
      </w:r>
      <w:r w:rsidR="00A2575E" w:rsidRPr="00A2575E">
        <w:rPr>
          <w:iCs/>
          <w:color w:val="auto"/>
        </w:rPr>
        <w:t xml:space="preserve"> </w:t>
      </w:r>
    </w:p>
    <w:p w14:paraId="6DE33427" w14:textId="77777777" w:rsidR="00F8224F" w:rsidRDefault="00F8224F" w:rsidP="00F8224F">
      <w:pPr>
        <w:pStyle w:val="ListParagraph"/>
        <w:widowControl/>
        <w:autoSpaceDE/>
        <w:autoSpaceDN/>
        <w:adjustRightInd/>
        <w:ind w:left="0"/>
        <w:rPr>
          <w:iCs/>
          <w:color w:val="auto"/>
        </w:rPr>
      </w:pPr>
    </w:p>
    <w:p w14:paraId="3309C599" w14:textId="77777777" w:rsidR="00F8224F" w:rsidRDefault="00F8224F" w:rsidP="00F8224F">
      <w:pPr>
        <w:pStyle w:val="ListParagraph"/>
        <w:widowControl/>
        <w:autoSpaceDE/>
        <w:autoSpaceDN/>
        <w:adjustRightInd/>
        <w:ind w:left="0"/>
      </w:pPr>
      <w:r>
        <w:rPr>
          <w:iCs/>
          <w:color w:val="auto"/>
        </w:rPr>
        <w:t xml:space="preserve">NOTE: </w:t>
      </w:r>
      <w:r w:rsidR="00814DDC" w:rsidRPr="00A2575E">
        <w:rPr>
          <w:color w:val="auto"/>
        </w:rPr>
        <w:t xml:space="preserve">A lateral mounting orientation is used </w:t>
      </w:r>
      <w:r w:rsidR="00BC2916" w:rsidRPr="00A2575E">
        <w:rPr>
          <w:color w:val="auto"/>
        </w:rPr>
        <w:t xml:space="preserve">to visualize the </w:t>
      </w:r>
      <w:r w:rsidR="0014342B" w:rsidRPr="00A2575E">
        <w:rPr>
          <w:color w:val="auto"/>
        </w:rPr>
        <w:t xml:space="preserve">crescent of </w:t>
      </w:r>
      <w:r w:rsidR="00897134" w:rsidRPr="00A2575E">
        <w:rPr>
          <w:color w:val="auto"/>
        </w:rPr>
        <w:t xml:space="preserve">lamina, medulla or </w:t>
      </w:r>
      <w:proofErr w:type="spellStart"/>
      <w:r w:rsidR="00897134" w:rsidRPr="00A2575E">
        <w:rPr>
          <w:color w:val="auto"/>
        </w:rPr>
        <w:t>lobula</w:t>
      </w:r>
      <w:proofErr w:type="spellEnd"/>
      <w:r w:rsidR="00897134" w:rsidRPr="00A2575E">
        <w:rPr>
          <w:color w:val="auto"/>
        </w:rPr>
        <w:t xml:space="preserve"> plug </w:t>
      </w:r>
      <w:r w:rsidR="0014342B" w:rsidRPr="00A2575E">
        <w:rPr>
          <w:color w:val="auto"/>
        </w:rPr>
        <w:t xml:space="preserve">neurons </w:t>
      </w:r>
      <w:r w:rsidR="000146DA" w:rsidRPr="00364D0D">
        <w:t xml:space="preserve">in both the dorsal-ventral and anterior-posterior axes </w:t>
      </w:r>
      <w:r w:rsidR="00814DDC" w:rsidRPr="00364D0D">
        <w:t>in a single plane</w:t>
      </w:r>
      <w:r w:rsidR="0014342B" w:rsidRPr="00364D0D">
        <w:t xml:space="preserve"> </w:t>
      </w:r>
      <w:r w:rsidR="003624F5" w:rsidRPr="00364D0D">
        <w:t>(</w:t>
      </w:r>
      <w:r w:rsidR="003624F5" w:rsidRPr="00A2575E">
        <w:rPr>
          <w:b/>
          <w:bCs/>
        </w:rPr>
        <w:t>Figure 1G</w:t>
      </w:r>
      <w:r w:rsidR="003624F5" w:rsidRPr="00364D0D">
        <w:t>)</w:t>
      </w:r>
      <w:r w:rsidR="00360935" w:rsidRPr="00364D0D">
        <w:t>.</w:t>
      </w:r>
      <w:r w:rsidR="00C4617A" w:rsidRPr="00364D0D">
        <w:t xml:space="preserve"> </w:t>
      </w:r>
    </w:p>
    <w:p w14:paraId="1C4B7F93" w14:textId="77777777" w:rsidR="00F8224F" w:rsidRDefault="00F8224F" w:rsidP="00F8224F">
      <w:pPr>
        <w:pStyle w:val="ListParagraph"/>
        <w:widowControl/>
        <w:autoSpaceDE/>
        <w:autoSpaceDN/>
        <w:adjustRightInd/>
        <w:ind w:left="0"/>
      </w:pPr>
    </w:p>
    <w:p w14:paraId="04B98EA4" w14:textId="7DC78245" w:rsidR="00CD70F1" w:rsidRPr="00A2575E" w:rsidRDefault="00F8224F" w:rsidP="00F8224F">
      <w:pPr>
        <w:pStyle w:val="ListParagraph"/>
        <w:widowControl/>
        <w:autoSpaceDE/>
        <w:autoSpaceDN/>
        <w:adjustRightInd/>
        <w:ind w:left="0"/>
        <w:rPr>
          <w:iCs/>
          <w:color w:val="808080" w:themeColor="background1" w:themeShade="80"/>
          <w:highlight w:val="yellow"/>
        </w:rPr>
      </w:pPr>
      <w:r>
        <w:t xml:space="preserve">1.3.4.3.1. </w:t>
      </w:r>
      <w:r w:rsidR="00BC2916" w:rsidRPr="00A2575E">
        <w:rPr>
          <w:highlight w:val="yellow"/>
        </w:rPr>
        <w:t xml:space="preserve">For a lateral mount, </w:t>
      </w:r>
      <w:r w:rsidR="00A2575E">
        <w:rPr>
          <w:highlight w:val="yellow"/>
        </w:rPr>
        <w:t>spl</w:t>
      </w:r>
      <w:r w:rsidR="00D16B47">
        <w:rPr>
          <w:highlight w:val="yellow"/>
        </w:rPr>
        <w:t>i</w:t>
      </w:r>
      <w:r w:rsidR="00A2575E">
        <w:rPr>
          <w:highlight w:val="yellow"/>
        </w:rPr>
        <w:t xml:space="preserve">t </w:t>
      </w:r>
      <w:r w:rsidR="00360935" w:rsidRPr="00A2575E">
        <w:rPr>
          <w:highlight w:val="yellow"/>
        </w:rPr>
        <w:t>the brain</w:t>
      </w:r>
      <w:r w:rsidR="00BC2916" w:rsidRPr="00A2575E">
        <w:rPr>
          <w:highlight w:val="yellow"/>
        </w:rPr>
        <w:t xml:space="preserve"> lobes from each other to fall flat on their side</w:t>
      </w:r>
      <w:r w:rsidR="00360935" w:rsidRPr="00A2575E">
        <w:rPr>
          <w:highlight w:val="yellow"/>
        </w:rPr>
        <w:t>,</w:t>
      </w:r>
      <w:r w:rsidR="00BC2916" w:rsidRPr="00A2575E">
        <w:rPr>
          <w:highlight w:val="yellow"/>
        </w:rPr>
        <w:t xml:space="preserve"> with the </w:t>
      </w:r>
      <w:r w:rsidR="00B17DD7" w:rsidRPr="00A2575E">
        <w:rPr>
          <w:highlight w:val="yellow"/>
        </w:rPr>
        <w:t xml:space="preserve">lamina and </w:t>
      </w:r>
      <w:proofErr w:type="spellStart"/>
      <w:r w:rsidR="00B17DD7" w:rsidRPr="00A2575E">
        <w:rPr>
          <w:highlight w:val="yellow"/>
        </w:rPr>
        <w:t>lobula</w:t>
      </w:r>
      <w:proofErr w:type="spellEnd"/>
      <w:r w:rsidR="00B17DD7" w:rsidRPr="00A2575E">
        <w:rPr>
          <w:highlight w:val="yellow"/>
        </w:rPr>
        <w:t xml:space="preserve"> plug</w:t>
      </w:r>
      <w:r w:rsidR="00BC2916" w:rsidRPr="00A2575E">
        <w:rPr>
          <w:highlight w:val="yellow"/>
        </w:rPr>
        <w:t xml:space="preserve"> facing up</w:t>
      </w:r>
      <w:r w:rsidR="00CD70F1" w:rsidRPr="00A2575E">
        <w:rPr>
          <w:highlight w:val="yellow"/>
        </w:rPr>
        <w:t>.</w:t>
      </w:r>
    </w:p>
    <w:p w14:paraId="67FB33CE" w14:textId="77777777" w:rsidR="00CD70F1" w:rsidRPr="00364D0D" w:rsidRDefault="00CD70F1" w:rsidP="00364D0D">
      <w:pPr>
        <w:widowControl/>
        <w:autoSpaceDE/>
        <w:autoSpaceDN/>
        <w:adjustRightInd/>
        <w:rPr>
          <w:highlight w:val="yellow"/>
        </w:rPr>
      </w:pPr>
    </w:p>
    <w:p w14:paraId="5A2BBE8E" w14:textId="0DA88C4A" w:rsidR="004A1A98" w:rsidRPr="00364D0D" w:rsidRDefault="00A2575E" w:rsidP="00364D0D">
      <w:pPr>
        <w:widowControl/>
        <w:autoSpaceDE/>
        <w:autoSpaceDN/>
        <w:adjustRightInd/>
      </w:pPr>
      <w:r>
        <w:t>1.3.4.3.</w:t>
      </w:r>
      <w:r w:rsidR="00F8224F">
        <w:t>2</w:t>
      </w:r>
      <w:r>
        <w:t xml:space="preserve">. </w:t>
      </w:r>
      <w:r w:rsidR="003624F5" w:rsidRPr="00364D0D">
        <w:t xml:space="preserve">Using two pairs of </w:t>
      </w:r>
      <w:r w:rsidR="0082714F" w:rsidRPr="00364D0D">
        <w:t>sharp forceps</w:t>
      </w:r>
      <w:r w:rsidR="003624F5" w:rsidRPr="00364D0D">
        <w:t xml:space="preserve">, </w:t>
      </w:r>
      <w:r w:rsidR="0082714F" w:rsidRPr="00364D0D">
        <w:t>split the ventral nerve cord in half</w:t>
      </w:r>
      <w:r w:rsidR="00C4617A" w:rsidRPr="00364D0D">
        <w:t xml:space="preserve">, starting from </w:t>
      </w:r>
      <w:r w:rsidR="00814DDC" w:rsidRPr="00364D0D">
        <w:t>where the cord attaches to the lobes</w:t>
      </w:r>
      <w:r w:rsidR="0082714F" w:rsidRPr="00364D0D">
        <w:t xml:space="preserve">. Note that the two lobes are already separate from one another, with the ventral nerve cord holding them intact. Thus, split the ventral nerve cord </w:t>
      </w:r>
      <w:r w:rsidR="00814DDC" w:rsidRPr="00364D0D">
        <w:t>down from</w:t>
      </w:r>
      <w:r w:rsidR="0082714F" w:rsidRPr="00364D0D">
        <w:t xml:space="preserve"> the cleavage point</w:t>
      </w:r>
      <w:r w:rsidR="00C4617A" w:rsidRPr="00364D0D">
        <w:t xml:space="preserve"> between the lobes</w:t>
      </w:r>
      <w:r w:rsidR="0082714F" w:rsidRPr="00364D0D">
        <w:t xml:space="preserve">, </w:t>
      </w:r>
      <w:r w:rsidR="00303C90">
        <w:t>to</w:t>
      </w:r>
      <w:r w:rsidR="00814DDC" w:rsidRPr="00364D0D">
        <w:t xml:space="preserve"> separate</w:t>
      </w:r>
      <w:r w:rsidR="00303C90">
        <w:t xml:space="preserve"> them</w:t>
      </w:r>
      <w:r w:rsidR="00814DDC" w:rsidRPr="00364D0D">
        <w:t xml:space="preserve">. </w:t>
      </w:r>
      <w:r w:rsidR="00303C90">
        <w:t>Then flip e</w:t>
      </w:r>
      <w:r w:rsidR="00C03775" w:rsidRPr="00364D0D">
        <w:t>ach</w:t>
      </w:r>
      <w:r w:rsidR="00814DDC" w:rsidRPr="00364D0D">
        <w:t xml:space="preserve"> brain lobe and attached ventral nerve cord on</w:t>
      </w:r>
      <w:r w:rsidR="00303C90">
        <w:t xml:space="preserve"> their</w:t>
      </w:r>
      <w:r w:rsidR="00814DDC" w:rsidRPr="00364D0D">
        <w:t xml:space="preserve"> side</w:t>
      </w:r>
      <w:r w:rsidR="00303C90">
        <w:t>s</w:t>
      </w:r>
      <w:r w:rsidR="00814DDC" w:rsidRPr="00364D0D">
        <w:t xml:space="preserve"> with the lateral surface</w:t>
      </w:r>
      <w:r w:rsidR="00303C90">
        <w:t>s</w:t>
      </w:r>
      <w:r w:rsidR="00814DDC" w:rsidRPr="00364D0D">
        <w:t xml:space="preserve"> facing up. </w:t>
      </w:r>
    </w:p>
    <w:p w14:paraId="5ECA4AE2" w14:textId="07D35E80" w:rsidR="003624F5" w:rsidRPr="00364D0D" w:rsidRDefault="003624F5" w:rsidP="00364D0D">
      <w:pPr>
        <w:widowControl/>
        <w:autoSpaceDE/>
        <w:autoSpaceDN/>
        <w:adjustRightInd/>
        <w:rPr>
          <w:highlight w:val="yellow"/>
        </w:rPr>
      </w:pPr>
    </w:p>
    <w:p w14:paraId="52DD1157" w14:textId="29D95C6A" w:rsidR="006861B2" w:rsidRPr="00364D0D" w:rsidRDefault="00FA7C90" w:rsidP="00364D0D">
      <w:pPr>
        <w:pStyle w:val="ListParagraph"/>
        <w:widowControl/>
        <w:autoSpaceDE/>
        <w:autoSpaceDN/>
        <w:adjustRightInd/>
        <w:ind w:left="0"/>
      </w:pPr>
      <w:r w:rsidRPr="00364D0D">
        <w:t>N</w:t>
      </w:r>
      <w:r w:rsidR="00AF3CAA" w:rsidRPr="00364D0D">
        <w:t>OTE</w:t>
      </w:r>
      <w:r w:rsidRPr="00364D0D">
        <w:t xml:space="preserve">: </w:t>
      </w:r>
      <w:r w:rsidR="006861B2" w:rsidRPr="00364D0D">
        <w:t xml:space="preserve">For </w:t>
      </w:r>
      <w:r w:rsidR="00A2575E">
        <w:t xml:space="preserve">lateral view </w:t>
      </w:r>
      <w:r w:rsidR="006861B2" w:rsidRPr="00364D0D">
        <w:t>mount, it is recommended to use a tungsten needle with a fine tip to orient the brain</w:t>
      </w:r>
      <w:r w:rsidR="00BF7A5E" w:rsidRPr="00364D0D">
        <w:t xml:space="preserve"> </w:t>
      </w:r>
      <w:r w:rsidR="00BF7A5E" w:rsidRPr="00F8224F">
        <w:t>lobe</w:t>
      </w:r>
      <w:r w:rsidR="006861B2" w:rsidRPr="00F8224F">
        <w:t xml:space="preserve"> on its side. </w:t>
      </w:r>
      <w:r w:rsidRPr="00F8224F">
        <w:t>T</w:t>
      </w:r>
      <w:r w:rsidR="006861B2" w:rsidRPr="00F8224F">
        <w:t xml:space="preserve">o clearly visualize the </w:t>
      </w:r>
      <w:r w:rsidR="00351DC6" w:rsidRPr="00F8224F">
        <w:t xml:space="preserve">orientation of the lobes and the direction of the </w:t>
      </w:r>
      <w:r w:rsidR="006861B2" w:rsidRPr="00F8224F">
        <w:t>ventral nerve cord</w:t>
      </w:r>
      <w:r w:rsidR="00BF7A5E" w:rsidRPr="00F8224F">
        <w:t xml:space="preserve"> when mounting</w:t>
      </w:r>
      <w:r w:rsidR="00351DC6" w:rsidRPr="00F8224F">
        <w:t>,</w:t>
      </w:r>
      <w:r w:rsidR="006861B2" w:rsidRPr="00F8224F">
        <w:t xml:space="preserve"> the microscope</w:t>
      </w:r>
      <w:r w:rsidR="00351DC6" w:rsidRPr="00F8224F">
        <w:t xml:space="preserve"> lighting</w:t>
      </w:r>
      <w:r w:rsidR="006861B2" w:rsidRPr="00F8224F">
        <w:t xml:space="preserve"> can be adjusted.</w:t>
      </w:r>
      <w:r w:rsidR="006861B2" w:rsidRPr="00364D0D">
        <w:t xml:space="preserve"> If using a gooseneck LED light source, the goosenecks should be positioned parallel to the surface of the </w:t>
      </w:r>
      <w:r w:rsidR="00BF7A5E" w:rsidRPr="00364D0D">
        <w:t>slide</w:t>
      </w:r>
      <w:r w:rsidR="006861B2" w:rsidRPr="00364D0D">
        <w:t xml:space="preserve"> </w:t>
      </w:r>
      <w:r w:rsidR="00351DC6" w:rsidRPr="00364D0D">
        <w:t xml:space="preserve">for clear visibility. </w:t>
      </w:r>
      <w:r w:rsidR="006861B2" w:rsidRPr="00364D0D">
        <w:t xml:space="preserve">Also, the lighting intensity can be increased or decreased to </w:t>
      </w:r>
      <w:r w:rsidR="00351DC6" w:rsidRPr="00364D0D">
        <w:t xml:space="preserve">enhance contrast between the brain structures and provide clarity while mounting. </w:t>
      </w:r>
    </w:p>
    <w:p w14:paraId="1A36D88E" w14:textId="53647CE2" w:rsidR="006861B2" w:rsidRPr="00364D0D" w:rsidRDefault="006861B2" w:rsidP="00364D0D">
      <w:pPr>
        <w:pStyle w:val="ListParagraph"/>
        <w:widowControl/>
        <w:autoSpaceDE/>
        <w:autoSpaceDN/>
        <w:adjustRightInd/>
        <w:ind w:left="0"/>
      </w:pPr>
    </w:p>
    <w:p w14:paraId="10D2D5D4" w14:textId="067C0F80" w:rsidR="007B12AA" w:rsidRDefault="007B12AA" w:rsidP="00364D0D">
      <w:pPr>
        <w:pStyle w:val="ListParagraph"/>
        <w:widowControl/>
        <w:numPr>
          <w:ilvl w:val="0"/>
          <w:numId w:val="21"/>
        </w:numPr>
        <w:autoSpaceDE/>
        <w:autoSpaceDN/>
        <w:adjustRightInd/>
        <w:rPr>
          <w:highlight w:val="yellow"/>
        </w:rPr>
      </w:pPr>
      <w:r w:rsidRPr="00364D0D">
        <w:rPr>
          <w:highlight w:val="yellow"/>
        </w:rPr>
        <w:t>Place a small drop of PBS on either side of the mounting media containing the brains. Place one cover slip onto each drop, and a final coverslip over the brains. The right and left edges of the top coverslip should rest on the two other coverslips (</w:t>
      </w:r>
      <w:r w:rsidRPr="00A2575E">
        <w:rPr>
          <w:b/>
          <w:bCs/>
          <w:highlight w:val="yellow"/>
        </w:rPr>
        <w:t>Figure 1A</w:t>
      </w:r>
      <w:r w:rsidRPr="00364D0D">
        <w:rPr>
          <w:highlight w:val="yellow"/>
        </w:rPr>
        <w:t>).</w:t>
      </w:r>
    </w:p>
    <w:p w14:paraId="606B50C7" w14:textId="77777777" w:rsidR="00A2575E" w:rsidRPr="00364D0D" w:rsidRDefault="00A2575E" w:rsidP="00A2575E">
      <w:pPr>
        <w:pStyle w:val="ListParagraph"/>
        <w:widowControl/>
        <w:autoSpaceDE/>
        <w:autoSpaceDN/>
        <w:adjustRightInd/>
        <w:ind w:left="0"/>
        <w:rPr>
          <w:highlight w:val="yellow"/>
        </w:rPr>
      </w:pPr>
    </w:p>
    <w:p w14:paraId="4B09AD6D" w14:textId="31F76AA1" w:rsidR="007B12AA" w:rsidRPr="00364D0D" w:rsidRDefault="00A2575E" w:rsidP="00364D0D">
      <w:pPr>
        <w:pStyle w:val="ListParagraph"/>
        <w:widowControl/>
        <w:autoSpaceDE/>
        <w:autoSpaceDN/>
        <w:adjustRightInd/>
        <w:ind w:left="0"/>
      </w:pPr>
      <w:r>
        <w:t xml:space="preserve">NOTE: </w:t>
      </w:r>
      <w:r w:rsidR="006E0D68" w:rsidRPr="00364D0D">
        <w:t>Prior to placing a coverslip over</w:t>
      </w:r>
      <w:r w:rsidR="00651707" w:rsidRPr="00364D0D">
        <w:t xml:space="preserve"> the brains, </w:t>
      </w:r>
      <w:r w:rsidR="006E0D68" w:rsidRPr="00364D0D">
        <w:t xml:space="preserve">a bridge must be built. </w:t>
      </w:r>
      <w:r w:rsidR="00651707" w:rsidRPr="00364D0D">
        <w:t xml:space="preserve">Larval brains are </w:t>
      </w:r>
      <w:r w:rsidR="00BA405C" w:rsidRPr="00364D0D">
        <w:t>approximately 20</w:t>
      </w:r>
      <w:r w:rsidR="0064380A" w:rsidRPr="00364D0D">
        <w:t xml:space="preserve">0 </w:t>
      </w:r>
      <w:r>
        <w:t>µ</w:t>
      </w:r>
      <w:r w:rsidR="0064380A" w:rsidRPr="00364D0D">
        <w:t xml:space="preserve">m thick, and </w:t>
      </w:r>
      <w:r w:rsidR="006E0D68" w:rsidRPr="00364D0D">
        <w:t xml:space="preserve">thus, to keep the integrity of the tissue, a bridge is created that increases the distance between the cover slip and the surface of the slide. </w:t>
      </w:r>
    </w:p>
    <w:p w14:paraId="591AC50F" w14:textId="77777777" w:rsidR="00BA405C" w:rsidRPr="00364D0D" w:rsidRDefault="00BA405C" w:rsidP="00364D0D">
      <w:pPr>
        <w:pStyle w:val="ListParagraph"/>
        <w:widowControl/>
        <w:autoSpaceDE/>
        <w:autoSpaceDN/>
        <w:adjustRightInd/>
        <w:ind w:left="0"/>
        <w:rPr>
          <w:highlight w:val="yellow"/>
        </w:rPr>
      </w:pPr>
    </w:p>
    <w:p w14:paraId="5D6EF4D2" w14:textId="6768C54A" w:rsidR="00684E66" w:rsidRPr="00364D0D" w:rsidRDefault="00684E66" w:rsidP="00364D0D">
      <w:pPr>
        <w:pStyle w:val="ListParagraph"/>
        <w:widowControl/>
        <w:numPr>
          <w:ilvl w:val="0"/>
          <w:numId w:val="21"/>
        </w:numPr>
        <w:autoSpaceDE/>
        <w:autoSpaceDN/>
        <w:adjustRightInd/>
        <w:rPr>
          <w:highlight w:val="yellow"/>
        </w:rPr>
      </w:pPr>
      <w:r w:rsidRPr="00364D0D">
        <w:rPr>
          <w:highlight w:val="yellow"/>
        </w:rPr>
        <w:lastRenderedPageBreak/>
        <w:t>Seal the edges of the bridge with nail</w:t>
      </w:r>
      <w:r w:rsidR="00DB75DF" w:rsidRPr="00364D0D">
        <w:rPr>
          <w:highlight w:val="yellow"/>
        </w:rPr>
        <w:t xml:space="preserve"> </w:t>
      </w:r>
      <w:r w:rsidRPr="00364D0D">
        <w:rPr>
          <w:highlight w:val="yellow"/>
        </w:rPr>
        <w:t xml:space="preserve">polish to secure the mounted brains. </w:t>
      </w:r>
    </w:p>
    <w:p w14:paraId="1173878E" w14:textId="77777777" w:rsidR="00BA405C" w:rsidRPr="00364D0D" w:rsidRDefault="00BA405C" w:rsidP="00364D0D">
      <w:pPr>
        <w:widowControl/>
        <w:autoSpaceDE/>
        <w:autoSpaceDN/>
        <w:adjustRightInd/>
        <w:rPr>
          <w:highlight w:val="yellow"/>
        </w:rPr>
      </w:pPr>
    </w:p>
    <w:p w14:paraId="5E30CEEB" w14:textId="77135122" w:rsidR="00E07A49" w:rsidRPr="00364D0D" w:rsidRDefault="00684E66" w:rsidP="00364D0D">
      <w:pPr>
        <w:pStyle w:val="ListParagraph"/>
        <w:widowControl/>
        <w:numPr>
          <w:ilvl w:val="0"/>
          <w:numId w:val="21"/>
        </w:numPr>
        <w:autoSpaceDE/>
        <w:autoSpaceDN/>
        <w:adjustRightInd/>
      </w:pPr>
      <w:r w:rsidRPr="00364D0D">
        <w:t xml:space="preserve">Image </w:t>
      </w:r>
      <w:r w:rsidR="00BA405C" w:rsidRPr="00364D0D">
        <w:t xml:space="preserve">the </w:t>
      </w:r>
      <w:r w:rsidR="009B2365" w:rsidRPr="00364D0D">
        <w:t xml:space="preserve">brains </w:t>
      </w:r>
      <w:r w:rsidRPr="00364D0D">
        <w:t xml:space="preserve">using </w:t>
      </w:r>
      <w:r w:rsidR="00E07A49" w:rsidRPr="00364D0D">
        <w:t>confocal microscopy.</w:t>
      </w:r>
    </w:p>
    <w:p w14:paraId="615D80FC" w14:textId="5D6178EB" w:rsidR="002E5C88" w:rsidRPr="00364D0D" w:rsidRDefault="002E5C88" w:rsidP="00364D0D">
      <w:pPr>
        <w:widowControl/>
        <w:autoSpaceDE/>
        <w:autoSpaceDN/>
        <w:adjustRightInd/>
        <w:rPr>
          <w:highlight w:val="yellow"/>
        </w:rPr>
      </w:pPr>
    </w:p>
    <w:p w14:paraId="76CA49AD" w14:textId="7FCD84B7" w:rsidR="00B04483" w:rsidRPr="00364D0D" w:rsidRDefault="00A2575E" w:rsidP="00364D0D">
      <w:pPr>
        <w:widowControl/>
        <w:rPr>
          <w:b/>
          <w:color w:val="auto"/>
          <w:highlight w:val="yellow"/>
        </w:rPr>
      </w:pPr>
      <w:r>
        <w:rPr>
          <w:b/>
          <w:color w:val="auto"/>
          <w:highlight w:val="yellow"/>
        </w:rPr>
        <w:t xml:space="preserve">2. </w:t>
      </w:r>
      <w:r w:rsidR="00B04483" w:rsidRPr="00364D0D">
        <w:rPr>
          <w:b/>
          <w:color w:val="auto"/>
          <w:highlight w:val="yellow"/>
        </w:rPr>
        <w:t xml:space="preserve">Preparing adult brains for confocal imaging </w:t>
      </w:r>
    </w:p>
    <w:p w14:paraId="30835003" w14:textId="37BDC9CA" w:rsidR="00684E66" w:rsidRPr="00364D0D" w:rsidRDefault="00684E66" w:rsidP="00364D0D">
      <w:pPr>
        <w:widowControl/>
        <w:autoSpaceDE/>
        <w:autoSpaceDN/>
        <w:adjustRightInd/>
        <w:rPr>
          <w:highlight w:val="yellow"/>
        </w:rPr>
      </w:pPr>
    </w:p>
    <w:p w14:paraId="5438999A" w14:textId="21401DCE" w:rsidR="00391F78" w:rsidRPr="00A2575E" w:rsidRDefault="00684E66" w:rsidP="00364D0D">
      <w:pPr>
        <w:pStyle w:val="ListParagraph"/>
        <w:widowControl/>
        <w:numPr>
          <w:ilvl w:val="0"/>
          <w:numId w:val="24"/>
        </w:numPr>
        <w:autoSpaceDE/>
        <w:autoSpaceDN/>
        <w:adjustRightInd/>
        <w:rPr>
          <w:bCs/>
          <w:highlight w:val="yellow"/>
        </w:rPr>
      </w:pPr>
      <w:r w:rsidRPr="00A2575E">
        <w:rPr>
          <w:bCs/>
          <w:highlight w:val="yellow"/>
        </w:rPr>
        <w:t xml:space="preserve">Dissections </w:t>
      </w:r>
    </w:p>
    <w:p w14:paraId="45B4959F" w14:textId="77BF432E" w:rsidR="00391F78" w:rsidRPr="00364D0D" w:rsidRDefault="00391F78" w:rsidP="00364D0D">
      <w:pPr>
        <w:widowControl/>
        <w:autoSpaceDE/>
        <w:autoSpaceDN/>
        <w:adjustRightInd/>
        <w:rPr>
          <w:highlight w:val="yellow"/>
        </w:rPr>
      </w:pPr>
    </w:p>
    <w:p w14:paraId="7F812D26" w14:textId="4BB14E59" w:rsidR="009C7C23" w:rsidRPr="00364D0D" w:rsidRDefault="00A2575E" w:rsidP="00364D0D">
      <w:pPr>
        <w:widowControl/>
        <w:autoSpaceDE/>
        <w:autoSpaceDN/>
        <w:adjustRightInd/>
      </w:pPr>
      <w:r>
        <w:t xml:space="preserve">NOTE: </w:t>
      </w:r>
      <w:r w:rsidR="009C7C23" w:rsidRPr="00364D0D">
        <w:t xml:space="preserve">Adult brain dissections are more challenging than larval brains and require careful handling. It is strongly recommended to use at least one pair of ultra-fine forceps (Dumont #55) for this part of the protocol. </w:t>
      </w:r>
    </w:p>
    <w:p w14:paraId="6D9CF7D1" w14:textId="77777777" w:rsidR="009C7C23" w:rsidRPr="001662CC" w:rsidRDefault="009C7C23" w:rsidP="00364D0D">
      <w:pPr>
        <w:widowControl/>
        <w:autoSpaceDE/>
        <w:autoSpaceDN/>
        <w:adjustRightInd/>
      </w:pPr>
    </w:p>
    <w:p w14:paraId="40B77BBA" w14:textId="1B713E69" w:rsidR="00684E66" w:rsidRPr="00364D0D" w:rsidRDefault="00391F78" w:rsidP="00364D0D">
      <w:pPr>
        <w:pStyle w:val="ListParagraph"/>
        <w:widowControl/>
        <w:numPr>
          <w:ilvl w:val="0"/>
          <w:numId w:val="25"/>
        </w:numPr>
        <w:autoSpaceDE/>
        <w:autoSpaceDN/>
        <w:adjustRightInd/>
        <w:rPr>
          <w:highlight w:val="yellow"/>
        </w:rPr>
      </w:pPr>
      <w:r w:rsidRPr="001662CC">
        <w:t xml:space="preserve">Anesthetize </w:t>
      </w:r>
      <w:r w:rsidR="00A11373" w:rsidRPr="001662CC">
        <w:t>flies</w:t>
      </w:r>
      <w:r w:rsidR="006305EE" w:rsidRPr="001662CC">
        <w:t xml:space="preserve"> </w:t>
      </w:r>
      <w:r w:rsidR="002C1298">
        <w:t>with CO</w:t>
      </w:r>
      <w:r w:rsidR="002C1298" w:rsidRPr="00CA74F6">
        <w:rPr>
          <w:vertAlign w:val="subscript"/>
        </w:rPr>
        <w:t>2</w:t>
      </w:r>
      <w:r w:rsidR="002C1298">
        <w:t xml:space="preserve">, using either a needle or </w:t>
      </w:r>
      <w:proofErr w:type="spellStart"/>
      <w:r w:rsidR="002C1298">
        <w:t>flypad</w:t>
      </w:r>
      <w:proofErr w:type="spellEnd"/>
      <w:r w:rsidR="002C1298">
        <w:t xml:space="preserve">, </w:t>
      </w:r>
      <w:r w:rsidR="006305EE" w:rsidRPr="001662CC">
        <w:t xml:space="preserve">and place them on a </w:t>
      </w:r>
      <w:r w:rsidR="004C6635" w:rsidRPr="001662CC">
        <w:t xml:space="preserve">laboratory </w:t>
      </w:r>
      <w:r w:rsidR="000051BF" w:rsidRPr="001662CC">
        <w:t>wipe</w:t>
      </w:r>
      <w:r w:rsidR="00500606" w:rsidRPr="001662CC">
        <w:t xml:space="preserve"> </w:t>
      </w:r>
      <w:r w:rsidR="004C6635" w:rsidRPr="001662CC">
        <w:t xml:space="preserve">or paper towel </w:t>
      </w:r>
      <w:r w:rsidRPr="001662CC">
        <w:t>over ice</w:t>
      </w:r>
      <w:r w:rsidR="00A11373" w:rsidRPr="001662CC">
        <w:t xml:space="preserve"> (to keep them</w:t>
      </w:r>
      <w:r w:rsidR="004F10B9" w:rsidRPr="001662CC">
        <w:t xml:space="preserve"> </w:t>
      </w:r>
      <w:r w:rsidR="007B12AA" w:rsidRPr="001662CC">
        <w:t>anesthetized</w:t>
      </w:r>
      <w:r w:rsidR="00A11373" w:rsidRPr="001662CC">
        <w:t>)</w:t>
      </w:r>
      <w:r w:rsidRPr="001662CC">
        <w:t xml:space="preserve">. </w:t>
      </w:r>
    </w:p>
    <w:p w14:paraId="42368402" w14:textId="77777777" w:rsidR="006305EE" w:rsidRPr="00364D0D" w:rsidRDefault="006305EE" w:rsidP="00364D0D">
      <w:pPr>
        <w:widowControl/>
        <w:autoSpaceDE/>
        <w:autoSpaceDN/>
        <w:adjustRightInd/>
        <w:rPr>
          <w:highlight w:val="yellow"/>
        </w:rPr>
      </w:pPr>
    </w:p>
    <w:p w14:paraId="56C2634B" w14:textId="216BAC57" w:rsidR="00391F78" w:rsidRPr="00303C90" w:rsidRDefault="00C03775" w:rsidP="00303C90">
      <w:pPr>
        <w:pStyle w:val="ListParagraph"/>
        <w:widowControl/>
        <w:numPr>
          <w:ilvl w:val="0"/>
          <w:numId w:val="25"/>
        </w:numPr>
        <w:autoSpaceDE/>
        <w:autoSpaceDN/>
        <w:adjustRightInd/>
        <w:rPr>
          <w:highlight w:val="yellow"/>
        </w:rPr>
      </w:pPr>
      <w:r w:rsidRPr="00364D0D">
        <w:rPr>
          <w:highlight w:val="yellow"/>
        </w:rPr>
        <w:t xml:space="preserve">Add 400 </w:t>
      </w:r>
      <w:r w:rsidR="00A2575E">
        <w:rPr>
          <w:highlight w:val="yellow"/>
        </w:rPr>
        <w:t>µ</w:t>
      </w:r>
      <w:r w:rsidRPr="00364D0D">
        <w:rPr>
          <w:highlight w:val="yellow"/>
        </w:rPr>
        <w:t xml:space="preserve">L of </w:t>
      </w:r>
      <w:r w:rsidR="00C157C4" w:rsidRPr="00364D0D">
        <w:rPr>
          <w:highlight w:val="yellow"/>
        </w:rPr>
        <w:t xml:space="preserve">PBS to all three wells of the glass dish. </w:t>
      </w:r>
      <w:r w:rsidR="002133CC" w:rsidRPr="00303C90">
        <w:rPr>
          <w:highlight w:val="yellow"/>
        </w:rPr>
        <w:t>Use</w:t>
      </w:r>
      <w:r w:rsidR="00391F78" w:rsidRPr="00303C90">
        <w:rPr>
          <w:highlight w:val="yellow"/>
        </w:rPr>
        <w:t xml:space="preserve"> a pair of forceps to </w:t>
      </w:r>
      <w:r w:rsidR="002133CC" w:rsidRPr="00303C90">
        <w:rPr>
          <w:highlight w:val="yellow"/>
        </w:rPr>
        <w:t xml:space="preserve">gently </w:t>
      </w:r>
      <w:r w:rsidR="00391F78" w:rsidRPr="00303C90">
        <w:rPr>
          <w:highlight w:val="yellow"/>
        </w:rPr>
        <w:t xml:space="preserve">grab one adult fly by the wings and place it into the first well of the dish. </w:t>
      </w:r>
    </w:p>
    <w:p w14:paraId="6735060F" w14:textId="77777777" w:rsidR="006305EE" w:rsidRPr="00364D0D" w:rsidRDefault="006305EE" w:rsidP="00364D0D">
      <w:pPr>
        <w:widowControl/>
        <w:autoSpaceDE/>
        <w:autoSpaceDN/>
        <w:adjustRightInd/>
        <w:rPr>
          <w:highlight w:val="yellow"/>
        </w:rPr>
      </w:pPr>
    </w:p>
    <w:p w14:paraId="61B1F271" w14:textId="4F2BF305" w:rsidR="00391F78" w:rsidRPr="00303C90" w:rsidRDefault="00391F78" w:rsidP="00303C90">
      <w:pPr>
        <w:pStyle w:val="ListParagraph"/>
        <w:widowControl/>
        <w:numPr>
          <w:ilvl w:val="0"/>
          <w:numId w:val="25"/>
        </w:numPr>
        <w:autoSpaceDE/>
        <w:autoSpaceDN/>
        <w:adjustRightInd/>
        <w:rPr>
          <w:highlight w:val="yellow"/>
        </w:rPr>
      </w:pPr>
      <w:r w:rsidRPr="00364D0D">
        <w:rPr>
          <w:highlight w:val="yellow"/>
        </w:rPr>
        <w:t xml:space="preserve">Use </w:t>
      </w:r>
      <w:r w:rsidR="00B42085" w:rsidRPr="00364D0D">
        <w:rPr>
          <w:highlight w:val="yellow"/>
        </w:rPr>
        <w:t xml:space="preserve">a pair of forceps held in </w:t>
      </w:r>
      <w:r w:rsidR="00F8224F">
        <w:rPr>
          <w:highlight w:val="yellow"/>
        </w:rPr>
        <w:t>the</w:t>
      </w:r>
      <w:r w:rsidRPr="00364D0D">
        <w:rPr>
          <w:highlight w:val="yellow"/>
        </w:rPr>
        <w:t xml:space="preserve"> non-dominant hand to hold the thorax of the fly against the base of the well. </w:t>
      </w:r>
      <w:r w:rsidRPr="00303C90">
        <w:rPr>
          <w:highlight w:val="yellow"/>
        </w:rPr>
        <w:t xml:space="preserve">With </w:t>
      </w:r>
      <w:r w:rsidR="00F8224F" w:rsidRPr="00303C90">
        <w:rPr>
          <w:highlight w:val="yellow"/>
        </w:rPr>
        <w:t>the</w:t>
      </w:r>
      <w:r w:rsidRPr="00303C90">
        <w:rPr>
          <w:highlight w:val="yellow"/>
        </w:rPr>
        <w:t xml:space="preserve"> dominant hand, gently pull of</w:t>
      </w:r>
      <w:r w:rsidR="006305EE" w:rsidRPr="00303C90">
        <w:rPr>
          <w:highlight w:val="yellow"/>
        </w:rPr>
        <w:t>f</w:t>
      </w:r>
      <w:r w:rsidRPr="00303C90">
        <w:rPr>
          <w:highlight w:val="yellow"/>
        </w:rPr>
        <w:t xml:space="preserve"> the head from the rest of the body. </w:t>
      </w:r>
    </w:p>
    <w:p w14:paraId="08F09F94" w14:textId="77777777" w:rsidR="006305EE" w:rsidRPr="00364D0D" w:rsidRDefault="006305EE" w:rsidP="00364D0D">
      <w:pPr>
        <w:widowControl/>
        <w:autoSpaceDE/>
        <w:autoSpaceDN/>
        <w:adjustRightInd/>
        <w:rPr>
          <w:highlight w:val="yellow"/>
        </w:rPr>
      </w:pPr>
    </w:p>
    <w:p w14:paraId="7B157F76" w14:textId="358834AE" w:rsidR="00C157C4" w:rsidRPr="00364D0D" w:rsidRDefault="00C157C4" w:rsidP="00364D0D">
      <w:pPr>
        <w:pStyle w:val="ListParagraph"/>
        <w:widowControl/>
        <w:numPr>
          <w:ilvl w:val="0"/>
          <w:numId w:val="25"/>
        </w:numPr>
        <w:autoSpaceDE/>
        <w:autoSpaceDN/>
        <w:adjustRightInd/>
        <w:rPr>
          <w:highlight w:val="yellow"/>
        </w:rPr>
      </w:pPr>
      <w:r w:rsidRPr="00364D0D">
        <w:rPr>
          <w:highlight w:val="yellow"/>
        </w:rPr>
        <w:t xml:space="preserve">Transfer the head into the second well. </w:t>
      </w:r>
      <w:r w:rsidR="006A29FE" w:rsidRPr="00364D0D">
        <w:t xml:space="preserve">Often, </w:t>
      </w:r>
      <w:r w:rsidR="00A11373" w:rsidRPr="00364D0D">
        <w:t>the head will</w:t>
      </w:r>
      <w:r w:rsidRPr="00364D0D">
        <w:t xml:space="preserve"> float </w:t>
      </w:r>
      <w:r w:rsidR="00D44F24" w:rsidRPr="00364D0D">
        <w:t>in the PBS</w:t>
      </w:r>
      <w:r w:rsidR="006A29FE" w:rsidRPr="00364D0D">
        <w:t xml:space="preserve"> and can be difficult to handle. </w:t>
      </w:r>
      <w:r w:rsidR="006A29FE" w:rsidRPr="00364D0D">
        <w:rPr>
          <w:highlight w:val="yellow"/>
        </w:rPr>
        <w:t>U</w:t>
      </w:r>
      <w:r w:rsidR="00D44F24" w:rsidRPr="00364D0D">
        <w:rPr>
          <w:highlight w:val="yellow"/>
        </w:rPr>
        <w:t>se a pair of forceps to hold it down</w:t>
      </w:r>
      <w:r w:rsidR="006A29FE" w:rsidRPr="00364D0D">
        <w:rPr>
          <w:highlight w:val="yellow"/>
        </w:rPr>
        <w:t xml:space="preserve"> </w:t>
      </w:r>
      <w:r w:rsidR="00171D42" w:rsidRPr="00364D0D">
        <w:rPr>
          <w:highlight w:val="yellow"/>
        </w:rPr>
        <w:t xml:space="preserve">against the base of the well </w:t>
      </w:r>
      <w:r w:rsidR="00D44F24" w:rsidRPr="00364D0D">
        <w:rPr>
          <w:highlight w:val="yellow"/>
        </w:rPr>
        <w:t>by the proboscis.</w:t>
      </w:r>
      <w:r w:rsidR="0025407E">
        <w:rPr>
          <w:highlight w:val="yellow"/>
        </w:rPr>
        <w:t xml:space="preserve"> </w:t>
      </w:r>
    </w:p>
    <w:p w14:paraId="4CAE71BD" w14:textId="77777777" w:rsidR="006305EE" w:rsidRPr="00364D0D" w:rsidRDefault="006305EE" w:rsidP="00364D0D">
      <w:pPr>
        <w:widowControl/>
        <w:autoSpaceDE/>
        <w:autoSpaceDN/>
        <w:adjustRightInd/>
        <w:rPr>
          <w:highlight w:val="yellow"/>
        </w:rPr>
      </w:pPr>
    </w:p>
    <w:p w14:paraId="72E45D72" w14:textId="1C474AD7" w:rsidR="001E13DD" w:rsidRPr="00364D0D" w:rsidRDefault="00D44F24" w:rsidP="00303C90">
      <w:pPr>
        <w:pStyle w:val="ListParagraph"/>
        <w:widowControl/>
        <w:numPr>
          <w:ilvl w:val="0"/>
          <w:numId w:val="25"/>
        </w:numPr>
        <w:autoSpaceDE/>
        <w:autoSpaceDN/>
        <w:adjustRightInd/>
      </w:pPr>
      <w:r w:rsidRPr="00364D0D">
        <w:rPr>
          <w:highlight w:val="yellow"/>
        </w:rPr>
        <w:t xml:space="preserve">Peel </w:t>
      </w:r>
      <w:r w:rsidR="00C157C4" w:rsidRPr="00364D0D">
        <w:rPr>
          <w:highlight w:val="yellow"/>
        </w:rPr>
        <w:t>away a region of the cuticle between the eyes</w:t>
      </w:r>
      <w:r w:rsidR="006A29FE" w:rsidRPr="00364D0D">
        <w:rPr>
          <w:highlight w:val="yellow"/>
        </w:rPr>
        <w:t xml:space="preserve"> using both forceps</w:t>
      </w:r>
      <w:r w:rsidR="00C157C4" w:rsidRPr="00364D0D">
        <w:rPr>
          <w:highlight w:val="yellow"/>
        </w:rPr>
        <w:t xml:space="preserve">. </w:t>
      </w:r>
      <w:r w:rsidR="000D7C5D" w:rsidRPr="00364D0D">
        <w:t xml:space="preserve">Since </w:t>
      </w:r>
      <w:r w:rsidR="00C157C4" w:rsidRPr="00364D0D">
        <w:t xml:space="preserve">the brain sits right below the cuticle, </w:t>
      </w:r>
      <w:r w:rsidR="006A29FE" w:rsidRPr="00364D0D">
        <w:t>be as gentle as possible to prevent damaging the underlying tissue.</w:t>
      </w:r>
      <w:r w:rsidR="00303C90">
        <w:t xml:space="preserve"> </w:t>
      </w:r>
      <w:r w:rsidR="00C157C4" w:rsidRPr="00303C90">
        <w:rPr>
          <w:highlight w:val="yellow"/>
        </w:rPr>
        <w:t xml:space="preserve">Continue to peel cuticle </w:t>
      </w:r>
      <w:r w:rsidR="006A29FE" w:rsidRPr="00303C90">
        <w:rPr>
          <w:highlight w:val="yellow"/>
        </w:rPr>
        <w:t xml:space="preserve">away </w:t>
      </w:r>
      <w:r w:rsidR="00C157C4" w:rsidRPr="00303C90">
        <w:rPr>
          <w:highlight w:val="yellow"/>
        </w:rPr>
        <w:t xml:space="preserve">one </w:t>
      </w:r>
      <w:r w:rsidR="002133CC" w:rsidRPr="00303C90">
        <w:rPr>
          <w:highlight w:val="yellow"/>
        </w:rPr>
        <w:t xml:space="preserve">piece </w:t>
      </w:r>
      <w:r w:rsidR="00C157C4" w:rsidRPr="00303C90">
        <w:rPr>
          <w:highlight w:val="yellow"/>
        </w:rPr>
        <w:t>at a time</w:t>
      </w:r>
      <w:r w:rsidR="006A29FE" w:rsidRPr="00303C90">
        <w:rPr>
          <w:highlight w:val="yellow"/>
        </w:rPr>
        <w:t>, until the brain is exposed. R</w:t>
      </w:r>
      <w:r w:rsidRPr="00303C90">
        <w:rPr>
          <w:highlight w:val="yellow"/>
        </w:rPr>
        <w:t>emove any accessory tissue (i.e.</w:t>
      </w:r>
      <w:r w:rsidR="009D12DE" w:rsidRPr="00303C90">
        <w:rPr>
          <w:highlight w:val="yellow"/>
        </w:rPr>
        <w:t>,</w:t>
      </w:r>
      <w:r w:rsidRPr="00303C90">
        <w:rPr>
          <w:highlight w:val="yellow"/>
        </w:rPr>
        <w:t xml:space="preserve"> retina, trachea, air sacs</w:t>
      </w:r>
      <w:r w:rsidR="006A29FE" w:rsidRPr="00303C90">
        <w:rPr>
          <w:highlight w:val="yellow"/>
        </w:rPr>
        <w:t>) that may remain</w:t>
      </w:r>
      <w:r w:rsidR="00A11373" w:rsidRPr="00303C90">
        <w:rPr>
          <w:highlight w:val="yellow"/>
        </w:rPr>
        <w:t xml:space="preserve"> attached to the brain.</w:t>
      </w:r>
      <w:r w:rsidR="00171D42" w:rsidRPr="00303C90">
        <w:rPr>
          <w:highlight w:val="yellow"/>
        </w:rPr>
        <w:t xml:space="preserve"> </w:t>
      </w:r>
    </w:p>
    <w:p w14:paraId="1AD5FFCA" w14:textId="77777777" w:rsidR="001E13DD" w:rsidRPr="00364D0D" w:rsidRDefault="001E13DD" w:rsidP="00364D0D">
      <w:pPr>
        <w:widowControl/>
        <w:autoSpaceDE/>
        <w:autoSpaceDN/>
        <w:adjustRightInd/>
      </w:pPr>
    </w:p>
    <w:p w14:paraId="55A743F4" w14:textId="1DC62B5B" w:rsidR="00171D42" w:rsidRPr="00364D0D" w:rsidRDefault="001E13DD" w:rsidP="00364D0D">
      <w:pPr>
        <w:widowControl/>
      </w:pPr>
      <w:r w:rsidRPr="00364D0D">
        <w:t xml:space="preserve">NOTE: </w:t>
      </w:r>
      <w:r w:rsidR="00171D42" w:rsidRPr="00364D0D">
        <w:t>Removal of the retina has been described in previous protocols</w:t>
      </w:r>
      <w:r w:rsidR="00E605C0" w:rsidRPr="00364D0D">
        <w:fldChar w:fldCharType="begin" w:fldLock="1"/>
      </w:r>
      <w:r w:rsidR="00DF0AFC" w:rsidRPr="00364D0D">
        <w:instrText>ADDIN CSL_CITATION {"citationItems":[{"id":"ITEM-1","itemData":{"DOI":"10.3791/1936","ISSN":"1940087X","abstract":"The Drosophila brain and visual system are widely utilized model systems to study neuronal development, function and degeneration. Here we show three preparations of the brain and visual system that cover the range from the developing eye disc-brain complex in the developing pupae to individual eye and brain dissection from adult flies. All protocols are optimized for the live culture of the preparations. However, we also present the conditions for fixed tissue immunohistochemistry where applicable. Finally, we show live imaging conditions for these preparations using conventional and resonant 4D confocal live imaging in a perfusion chamber. Together, these protocols provide a basis for live imaging on different time scales ranging from functional intracellular assays on the scale of minutes to developmental or degenerative processes on the scale of many hours. © 2010 Journal of Visualized Experiments.","author":[{"dropping-particle":"","family":"Ryan Williamson","given":"W.","non-dropping-particle":"","parse-names":false,"suffix":""},{"dropping-particle":"","family":"Robin Hiesinger","given":"P.","non-dropping-particle":"","parse-names":false,"suffix":""}],"container-title":"Journal of Visualized Experiments","id":"ITEM-1","issue":"37","issued":{"date-parts":[["2010","3","15"]]},"page":"e1936","publisher":"Journal of Visualized Experiments","title":"Preparation of developing and adult Drosophila brains and retinae for live imaging","type":"article-journal"},"uris":["http://www.mendeley.com/documents/?uuid=8e6d5a28-343e-3654-8387-c456ae0cc5aa"]},{"id":"ITEM-2","itemData":{"DOI":"10.3791/4347","ISSN":"1940087X","abstract":"The compound eye of Drosophila melanogaster consists of about 750 ommatidia (unit eyes). Each ommatidium is composed of about 20 cells, including lens-secreting cone cells, pigment cells, a bristle cell and eight photoreceptors (PRs) R1-R8. The PRs have specialized microvillar structures, the rhabdomeres, which contain light-sensitive pigments, the Rhodopsins (Rhs). The rhabdomeres of six PRs (R1-R6) form a trapezoid and contain Rh1. The rhabdomeres of R7 and R8 are positioned in tandem in the center of the trapezoid and share the same path of light. R7 and R8 PRs stochastically express different combinations of Rhs in two main subtypes: In the 'p' subtype, Rh3 in pR7s is coupled with Rh5 in pR8s, whereas in the 'y' subtype, Rh4 in yR7s is associated with Rh6 in yR8s. Early specification of PRs and development of ommatidia begins in the larval eye-antennal imaginal disc, a monolayer of epithelial cells. A wave of differentiation sweeps across the disc and initiates the assembly of undifferentiated cells into ommatidia. The 'founder cell' R8 is specified first and recruits R1-6 and then R7. Subsequently, during pupal development, PR differentiation leads to extensive morphological changes, including rhabdomere formation, synaptogenesis and eventually rh expression. In this protocol, we describe methods for retinal dissections and immunohistochemistry at three defined periods of retina development, which can be applied to address a variety of questions concerning retinal formation and developmental pathways. Here, we use these methods to visualize the stepwise PR differentiation at the single-cell level in whole mount larval, midpupal and adult retinas (Figure 1).","author":[{"dropping-particle":"","family":"Hsiao","given":"Hui Yi","non-dropping-particle":"","parse-names":false,"suffix":""},{"dropping-particle":"","family":"Johnston","given":"Robert J.","non-dropping-particle":"","parse-names":false,"suffix":""},{"dropping-particle":"","family":"Jukam","given":"David","non-dropping-particle":"","parse-names":false,"suffix":""},{"dropping-particle":"","family":"Vasiliauskas","given":"Daniel","non-dropping-particle":"","parse-names":false,"suffix":""},{"dropping-particle":"","family":"Desplan","given":"Claude","non-dropping-particle":"","parse-names":false,"suffix":""},{"dropping-particle":"","family":"Rister","given":"Jens","non-dropping-particle":"","parse-names":false,"suffix":""}],"container-title":"Journal of visualized experiments : JoVE","id":"ITEM-2","issue":"69","issued":{"date-parts":[["2012","11","14"]]},"page":"e4347","title":"Dissection and immunohistochemistry of larval, pupal and adult Drosophila retinas.","type":"article-journal"},"uris":["http://www.mendeley.com/documents/?uuid=b7930458-eb93-3111-bd3a-ea41a0c536db"]}],"mendeley":{"formattedCitation":"&lt;sup&gt;22,24&lt;/sup&gt;","plainTextFormattedCitation":"22,24","previouslyFormattedCitation":"&lt;sup&gt;22,24&lt;/sup&gt;"},"properties":{"noteIndex":0},"schema":"https://github.com/citation-style-language/schema/raw/master/csl-citation.json"}</w:instrText>
      </w:r>
      <w:r w:rsidR="00E605C0" w:rsidRPr="00364D0D">
        <w:fldChar w:fldCharType="separate"/>
      </w:r>
      <w:r w:rsidR="003B45EB" w:rsidRPr="00364D0D">
        <w:rPr>
          <w:noProof/>
          <w:vertAlign w:val="superscript"/>
        </w:rPr>
        <w:t>22,24</w:t>
      </w:r>
      <w:r w:rsidR="00E605C0" w:rsidRPr="00364D0D">
        <w:fldChar w:fldCharType="end"/>
      </w:r>
      <w:r w:rsidR="00E605C0" w:rsidRPr="00364D0D">
        <w:t>, but</w:t>
      </w:r>
      <w:r w:rsidR="00A11373" w:rsidRPr="00364D0D">
        <w:t xml:space="preserve"> t</w:t>
      </w:r>
      <w:r w:rsidR="006A29FE" w:rsidRPr="00364D0D">
        <w:t xml:space="preserve">he lamina can also be separated from the rest of the optic lobe. This is useful for those wanting to study the medulla or </w:t>
      </w:r>
      <w:proofErr w:type="spellStart"/>
      <w:r w:rsidR="006A29FE" w:rsidRPr="00364D0D">
        <w:t>lobula</w:t>
      </w:r>
      <w:proofErr w:type="spellEnd"/>
      <w:r w:rsidR="006A29FE" w:rsidRPr="00364D0D">
        <w:t xml:space="preserve"> com</w:t>
      </w:r>
      <w:r w:rsidR="00650B95" w:rsidRPr="00364D0D">
        <w:t>plex, since the lamina sits at the surface</w:t>
      </w:r>
      <w:r w:rsidR="006A29FE" w:rsidRPr="00364D0D">
        <w:t xml:space="preserve"> and may</w:t>
      </w:r>
      <w:r w:rsidR="00F50B50" w:rsidRPr="00364D0D">
        <w:t xml:space="preserve"> </w:t>
      </w:r>
      <w:r w:rsidR="007461A3" w:rsidRPr="00364D0D">
        <w:t>obstruct visualization of the</w:t>
      </w:r>
      <w:r w:rsidR="00101DA3" w:rsidRPr="00364D0D">
        <w:t>se other optic lobe neuropils</w:t>
      </w:r>
      <w:r w:rsidR="00A11373" w:rsidRPr="00364D0D">
        <w:t xml:space="preserve"> when imaging</w:t>
      </w:r>
      <w:r w:rsidR="00101DA3" w:rsidRPr="00364D0D">
        <w:t>.</w:t>
      </w:r>
      <w:r w:rsidR="007461A3" w:rsidRPr="00364D0D">
        <w:t xml:space="preserve"> </w:t>
      </w:r>
      <w:r w:rsidR="00171D42" w:rsidRPr="00364D0D">
        <w:t>To remove the lamina, use a pair of sharp forceps to gently pull at the indentation between the lamina and medulla neuropils.</w:t>
      </w:r>
      <w:r w:rsidRPr="00364D0D">
        <w:t xml:space="preserve"> </w:t>
      </w:r>
      <w:r w:rsidR="00171D42" w:rsidRPr="00364D0D">
        <w:t>The lamina will slowly begin to peel away from the medulla. Repeat this motion until the entire lamina is removed.</w:t>
      </w:r>
      <w:r w:rsidR="00663DA1" w:rsidRPr="00364D0D">
        <w:t xml:space="preserve"> During this process</w:t>
      </w:r>
      <w:r w:rsidR="00171D42" w:rsidRPr="00364D0D">
        <w:t xml:space="preserve"> it is </w:t>
      </w:r>
      <w:r w:rsidR="00D94BFE" w:rsidRPr="00364D0D">
        <w:t>important</w:t>
      </w:r>
      <w:r w:rsidR="00171D42" w:rsidRPr="00364D0D">
        <w:t xml:space="preserve"> to maintain a firm grip of the brain. Use another pair of forceps to hold the brain against the base of the dish by positioning it so that the top and bottom of the central brain fit perfectly between the tips of the forceps. </w:t>
      </w:r>
      <w:r w:rsidR="00E605C0" w:rsidRPr="00364D0D">
        <w:t xml:space="preserve">A firm grip </w:t>
      </w:r>
      <w:r w:rsidR="002D4987" w:rsidRPr="00364D0D">
        <w:t xml:space="preserve">around </w:t>
      </w:r>
      <w:r w:rsidR="00E605C0" w:rsidRPr="00364D0D">
        <w:t xml:space="preserve">the central brain will </w:t>
      </w:r>
      <w:r w:rsidR="00171D42" w:rsidRPr="00364D0D">
        <w:t>prevent</w:t>
      </w:r>
      <w:r w:rsidR="00E605C0" w:rsidRPr="00364D0D">
        <w:t xml:space="preserve"> unwanted </w:t>
      </w:r>
      <w:r w:rsidR="00663DA1" w:rsidRPr="00364D0D">
        <w:t xml:space="preserve">damage to </w:t>
      </w:r>
      <w:r w:rsidR="00E605C0" w:rsidRPr="00364D0D">
        <w:t>the optic lobe</w:t>
      </w:r>
      <w:r w:rsidRPr="00364D0D">
        <w:t>.</w:t>
      </w:r>
      <w:r w:rsidR="00E605C0" w:rsidRPr="00364D0D">
        <w:t xml:space="preserve"> </w:t>
      </w:r>
    </w:p>
    <w:p w14:paraId="5E6B1E10" w14:textId="77777777" w:rsidR="006305EE" w:rsidRPr="00364D0D" w:rsidRDefault="006305EE" w:rsidP="00364D0D">
      <w:pPr>
        <w:widowControl/>
        <w:autoSpaceDE/>
        <w:autoSpaceDN/>
        <w:adjustRightInd/>
        <w:rPr>
          <w:highlight w:val="yellow"/>
        </w:rPr>
      </w:pPr>
    </w:p>
    <w:p w14:paraId="63EF512F" w14:textId="69938872" w:rsidR="00C157C4" w:rsidRPr="00303C90" w:rsidRDefault="00D44F24" w:rsidP="00303C90">
      <w:pPr>
        <w:pStyle w:val="ListParagraph"/>
        <w:widowControl/>
        <w:numPr>
          <w:ilvl w:val="0"/>
          <w:numId w:val="25"/>
        </w:numPr>
        <w:autoSpaceDE/>
        <w:autoSpaceDN/>
        <w:adjustRightInd/>
        <w:rPr>
          <w:highlight w:val="yellow"/>
        </w:rPr>
      </w:pPr>
      <w:r w:rsidRPr="00364D0D">
        <w:rPr>
          <w:highlight w:val="yellow"/>
        </w:rPr>
        <w:t>T</w:t>
      </w:r>
      <w:r w:rsidR="00C157C4" w:rsidRPr="00364D0D">
        <w:rPr>
          <w:highlight w:val="yellow"/>
        </w:rPr>
        <w:t xml:space="preserve">ransfer </w:t>
      </w:r>
      <w:r w:rsidRPr="00364D0D">
        <w:rPr>
          <w:highlight w:val="yellow"/>
        </w:rPr>
        <w:t>the clean brain</w:t>
      </w:r>
      <w:r w:rsidR="00C157C4" w:rsidRPr="00364D0D">
        <w:rPr>
          <w:highlight w:val="yellow"/>
        </w:rPr>
        <w:t xml:space="preserve"> to the third well. </w:t>
      </w:r>
      <w:r w:rsidR="00663DA1" w:rsidRPr="00303C90">
        <w:rPr>
          <w:highlight w:val="yellow"/>
        </w:rPr>
        <w:t xml:space="preserve">Repeat steps </w:t>
      </w:r>
      <w:r w:rsidR="009D12DE" w:rsidRPr="00303C90">
        <w:rPr>
          <w:highlight w:val="yellow"/>
        </w:rPr>
        <w:t>2.1.</w:t>
      </w:r>
      <w:r w:rsidR="00303C90" w:rsidRPr="00303C90">
        <w:rPr>
          <w:highlight w:val="yellow"/>
        </w:rPr>
        <w:t>2</w:t>
      </w:r>
      <w:r w:rsidR="009D12DE" w:rsidRPr="00303C90">
        <w:rPr>
          <w:highlight w:val="yellow"/>
        </w:rPr>
        <w:t>‒2.1.</w:t>
      </w:r>
      <w:r w:rsidR="00303C90" w:rsidRPr="00303C90">
        <w:rPr>
          <w:highlight w:val="yellow"/>
        </w:rPr>
        <w:t>6</w:t>
      </w:r>
      <w:r w:rsidR="00663DA1" w:rsidRPr="00303C90">
        <w:rPr>
          <w:highlight w:val="yellow"/>
        </w:rPr>
        <w:t xml:space="preserve"> until </w:t>
      </w:r>
      <w:r w:rsidR="007000D5" w:rsidRPr="00303C90">
        <w:rPr>
          <w:highlight w:val="yellow"/>
        </w:rPr>
        <w:t xml:space="preserve">a </w:t>
      </w:r>
      <w:proofErr w:type="gramStart"/>
      <w:r w:rsidR="007000D5" w:rsidRPr="00303C90">
        <w:rPr>
          <w:highlight w:val="yellow"/>
        </w:rPr>
        <w:t>sufficient number of</w:t>
      </w:r>
      <w:proofErr w:type="gramEnd"/>
      <w:r w:rsidR="007000D5" w:rsidRPr="00303C90">
        <w:rPr>
          <w:highlight w:val="yellow"/>
        </w:rPr>
        <w:t xml:space="preserve"> brains are obtained or a </w:t>
      </w:r>
      <w:r w:rsidR="00A11373" w:rsidRPr="00303C90">
        <w:rPr>
          <w:highlight w:val="yellow"/>
        </w:rPr>
        <w:t xml:space="preserve">maximum </w:t>
      </w:r>
      <w:r w:rsidR="007000D5" w:rsidRPr="00303C90">
        <w:rPr>
          <w:highlight w:val="yellow"/>
        </w:rPr>
        <w:t xml:space="preserve">dissection period of </w:t>
      </w:r>
      <w:r w:rsidR="002A10C1" w:rsidRPr="00303C90">
        <w:rPr>
          <w:highlight w:val="yellow"/>
        </w:rPr>
        <w:t>3</w:t>
      </w:r>
      <w:r w:rsidR="002133CC" w:rsidRPr="00303C90">
        <w:rPr>
          <w:highlight w:val="yellow"/>
        </w:rPr>
        <w:t>0</w:t>
      </w:r>
      <w:r w:rsidR="009D12DE" w:rsidRPr="00303C90">
        <w:rPr>
          <w:highlight w:val="yellow"/>
        </w:rPr>
        <w:t xml:space="preserve"> min</w:t>
      </w:r>
      <w:r w:rsidR="007000D5" w:rsidRPr="00303C90">
        <w:rPr>
          <w:highlight w:val="yellow"/>
        </w:rPr>
        <w:t xml:space="preserve"> has elapsed.</w:t>
      </w:r>
      <w:r w:rsidR="002A10C1" w:rsidRPr="00303C90">
        <w:rPr>
          <w:highlight w:val="yellow"/>
        </w:rPr>
        <w:t xml:space="preserve"> </w:t>
      </w:r>
    </w:p>
    <w:p w14:paraId="3554F510" w14:textId="77777777" w:rsidR="006305EE" w:rsidRPr="00364D0D" w:rsidRDefault="006305EE" w:rsidP="00364D0D">
      <w:pPr>
        <w:widowControl/>
        <w:autoSpaceDE/>
        <w:autoSpaceDN/>
        <w:adjustRightInd/>
        <w:rPr>
          <w:highlight w:val="yellow"/>
        </w:rPr>
      </w:pPr>
    </w:p>
    <w:p w14:paraId="3921420F" w14:textId="6FE5E1BE" w:rsidR="00F936DA" w:rsidRPr="00364D0D" w:rsidRDefault="006A29FE" w:rsidP="00364D0D">
      <w:pPr>
        <w:pStyle w:val="ListParagraph"/>
        <w:widowControl/>
        <w:numPr>
          <w:ilvl w:val="0"/>
          <w:numId w:val="25"/>
        </w:numPr>
        <w:rPr>
          <w:highlight w:val="yellow"/>
        </w:rPr>
      </w:pPr>
      <w:r w:rsidRPr="00364D0D">
        <w:rPr>
          <w:highlight w:val="yellow"/>
        </w:rPr>
        <w:lastRenderedPageBreak/>
        <w:t xml:space="preserve">Remove </w:t>
      </w:r>
      <w:r w:rsidR="00650B95" w:rsidRPr="00364D0D">
        <w:rPr>
          <w:highlight w:val="yellow"/>
        </w:rPr>
        <w:t xml:space="preserve">the </w:t>
      </w:r>
      <w:r w:rsidRPr="00364D0D">
        <w:rPr>
          <w:highlight w:val="yellow"/>
        </w:rPr>
        <w:t>PBS in</w:t>
      </w:r>
      <w:r w:rsidR="00301630" w:rsidRPr="00364D0D">
        <w:rPr>
          <w:highlight w:val="yellow"/>
        </w:rPr>
        <w:t xml:space="preserve"> the third well </w:t>
      </w:r>
      <w:r w:rsidRPr="00364D0D">
        <w:rPr>
          <w:highlight w:val="yellow"/>
        </w:rPr>
        <w:t>and add</w:t>
      </w:r>
      <w:r w:rsidR="00F936DA" w:rsidRPr="00364D0D">
        <w:rPr>
          <w:highlight w:val="yellow"/>
        </w:rPr>
        <w:t xml:space="preserve"> 500 </w:t>
      </w:r>
      <w:r w:rsidR="009D12DE">
        <w:rPr>
          <w:highlight w:val="yellow"/>
        </w:rPr>
        <w:t>µ</w:t>
      </w:r>
      <w:r w:rsidR="00F936DA" w:rsidRPr="00364D0D">
        <w:rPr>
          <w:highlight w:val="yellow"/>
        </w:rPr>
        <w:t>L of fix solution</w:t>
      </w:r>
      <w:r w:rsidRPr="00364D0D">
        <w:t xml:space="preserve">. </w:t>
      </w:r>
      <w:r w:rsidR="00650B95" w:rsidRPr="00364D0D">
        <w:t xml:space="preserve">Ensure that the brains do not dry out </w:t>
      </w:r>
      <w:r w:rsidR="00C962DD" w:rsidRPr="00364D0D">
        <w:t xml:space="preserve">here or </w:t>
      </w:r>
      <w:r w:rsidR="00650B95" w:rsidRPr="00364D0D">
        <w:t xml:space="preserve">during any wash steps as this will lead to background fluorescence in the confocal images. </w:t>
      </w:r>
      <w:r w:rsidR="00F936DA" w:rsidRPr="00364D0D">
        <w:rPr>
          <w:highlight w:val="yellow"/>
        </w:rPr>
        <w:t>Cover the dish with a glass slide and allow the brains to incubate</w:t>
      </w:r>
      <w:r w:rsidRPr="00364D0D">
        <w:rPr>
          <w:highlight w:val="yellow"/>
        </w:rPr>
        <w:t xml:space="preserve"> in fix</w:t>
      </w:r>
      <w:r w:rsidR="00F936DA" w:rsidRPr="00364D0D">
        <w:rPr>
          <w:highlight w:val="yellow"/>
        </w:rPr>
        <w:t xml:space="preserve"> for 20 min at </w:t>
      </w:r>
      <w:r w:rsidR="00303C90">
        <w:rPr>
          <w:highlight w:val="yellow"/>
        </w:rPr>
        <w:t>RT</w:t>
      </w:r>
      <w:r w:rsidR="00F936DA" w:rsidRPr="00364D0D">
        <w:rPr>
          <w:highlight w:val="yellow"/>
        </w:rPr>
        <w:t xml:space="preserve">. </w:t>
      </w:r>
    </w:p>
    <w:p w14:paraId="3F1C622C" w14:textId="77777777" w:rsidR="006305EE" w:rsidRPr="00364D0D" w:rsidRDefault="006305EE" w:rsidP="00364D0D">
      <w:pPr>
        <w:widowControl/>
        <w:rPr>
          <w:highlight w:val="yellow"/>
        </w:rPr>
      </w:pPr>
    </w:p>
    <w:p w14:paraId="024469BD" w14:textId="5147E164" w:rsidR="00F17DAC" w:rsidRPr="00364D0D" w:rsidRDefault="00F936DA" w:rsidP="00364D0D">
      <w:pPr>
        <w:pStyle w:val="ListParagraph"/>
        <w:widowControl/>
        <w:numPr>
          <w:ilvl w:val="0"/>
          <w:numId w:val="25"/>
        </w:numPr>
        <w:autoSpaceDE/>
        <w:autoSpaceDN/>
        <w:adjustRightInd/>
        <w:rPr>
          <w:highlight w:val="yellow"/>
        </w:rPr>
      </w:pPr>
      <w:r w:rsidRPr="00364D0D">
        <w:rPr>
          <w:highlight w:val="yellow"/>
        </w:rPr>
        <w:t xml:space="preserve"> After fixation, wash the </w:t>
      </w:r>
      <w:r w:rsidR="00A11373" w:rsidRPr="00364D0D">
        <w:rPr>
          <w:highlight w:val="yellow"/>
        </w:rPr>
        <w:t xml:space="preserve">brains with 400 </w:t>
      </w:r>
      <w:r w:rsidR="009D12DE">
        <w:rPr>
          <w:highlight w:val="yellow"/>
        </w:rPr>
        <w:t>µ</w:t>
      </w:r>
      <w:r w:rsidR="00A11373" w:rsidRPr="00364D0D">
        <w:rPr>
          <w:highlight w:val="yellow"/>
        </w:rPr>
        <w:t>L of PBT</w:t>
      </w:r>
      <w:r w:rsidRPr="00364D0D">
        <w:rPr>
          <w:highlight w:val="yellow"/>
        </w:rPr>
        <w:t>, 5 times.</w:t>
      </w:r>
      <w:r w:rsidR="00F17DAC" w:rsidRPr="00364D0D">
        <w:rPr>
          <w:highlight w:val="yellow"/>
        </w:rPr>
        <w:t xml:space="preserve"> </w:t>
      </w:r>
    </w:p>
    <w:p w14:paraId="69E4D743" w14:textId="77777777" w:rsidR="00F17DAC" w:rsidRPr="00364D0D" w:rsidRDefault="00F17DAC" w:rsidP="00364D0D">
      <w:pPr>
        <w:widowControl/>
        <w:autoSpaceDE/>
        <w:autoSpaceDN/>
        <w:adjustRightInd/>
        <w:rPr>
          <w:highlight w:val="yellow"/>
        </w:rPr>
      </w:pPr>
    </w:p>
    <w:p w14:paraId="5502776D" w14:textId="05AAA80F" w:rsidR="00E605C0" w:rsidRPr="00364D0D" w:rsidRDefault="00B74433" w:rsidP="00364D0D">
      <w:pPr>
        <w:widowControl/>
        <w:rPr>
          <w:color w:val="000000" w:themeColor="text1"/>
        </w:rPr>
      </w:pPr>
      <w:r w:rsidRPr="00364D0D">
        <w:rPr>
          <w:color w:val="000000" w:themeColor="text1"/>
        </w:rPr>
        <w:t>NOTE:</w:t>
      </w:r>
      <w:r w:rsidR="00F17DAC" w:rsidRPr="00364D0D">
        <w:rPr>
          <w:color w:val="000000" w:themeColor="text1"/>
        </w:rPr>
        <w:t xml:space="preserve"> The protocol can be paused here. Brains can be </w:t>
      </w:r>
      <w:r w:rsidRPr="00364D0D">
        <w:t xml:space="preserve">covered with a glass slide and </w:t>
      </w:r>
      <w:r w:rsidR="000051BF" w:rsidRPr="00364D0D">
        <w:t xml:space="preserve">laboratory film </w:t>
      </w:r>
      <w:r w:rsidRPr="00364D0D">
        <w:t xml:space="preserve">and </w:t>
      </w:r>
      <w:r w:rsidR="00F17DAC" w:rsidRPr="00364D0D">
        <w:rPr>
          <w:color w:val="000000" w:themeColor="text1"/>
        </w:rPr>
        <w:t>left in wash for 2</w:t>
      </w:r>
      <w:r w:rsidR="009D12DE" w:rsidRPr="009D12DE">
        <w:rPr>
          <w:color w:val="000000" w:themeColor="text1"/>
        </w:rPr>
        <w:t>‒</w:t>
      </w:r>
      <w:r w:rsidR="00F17DAC" w:rsidRPr="00364D0D">
        <w:rPr>
          <w:color w:val="000000" w:themeColor="text1"/>
        </w:rPr>
        <w:t>3 days at 4</w:t>
      </w:r>
      <w:r w:rsidR="009D12DE">
        <w:rPr>
          <w:color w:val="000000" w:themeColor="text1"/>
        </w:rPr>
        <w:t xml:space="preserve"> °</w:t>
      </w:r>
      <w:r w:rsidR="00F17DAC" w:rsidRPr="00364D0D">
        <w:rPr>
          <w:color w:val="000000" w:themeColor="text1"/>
        </w:rPr>
        <w:t xml:space="preserve">C. </w:t>
      </w:r>
      <w:r w:rsidR="00E605C0" w:rsidRPr="00364D0D">
        <w:rPr>
          <w:color w:val="000000" w:themeColor="text1"/>
        </w:rPr>
        <w:t>For researchers</w:t>
      </w:r>
      <w:r w:rsidR="0018570A" w:rsidRPr="00364D0D">
        <w:rPr>
          <w:color w:val="000000" w:themeColor="text1"/>
        </w:rPr>
        <w:t xml:space="preserve"> new to the system</w:t>
      </w:r>
      <w:r w:rsidR="00E605C0" w:rsidRPr="00364D0D">
        <w:rPr>
          <w:color w:val="000000" w:themeColor="text1"/>
        </w:rPr>
        <w:t xml:space="preserve">, it may be easier to leave accessory tissue on the brains </w:t>
      </w:r>
      <w:r w:rsidR="00D16B47">
        <w:rPr>
          <w:color w:val="000000" w:themeColor="text1"/>
        </w:rPr>
        <w:t>before</w:t>
      </w:r>
      <w:r w:rsidR="00E605C0" w:rsidRPr="00364D0D">
        <w:rPr>
          <w:color w:val="000000" w:themeColor="text1"/>
        </w:rPr>
        <w:t xml:space="preserve"> and during fixation. </w:t>
      </w:r>
      <w:r w:rsidR="0018570A" w:rsidRPr="00364D0D">
        <w:rPr>
          <w:color w:val="000000" w:themeColor="text1"/>
        </w:rPr>
        <w:t xml:space="preserve">This will allow researchers to maximize the number of brain samples obtained </w:t>
      </w:r>
      <w:proofErr w:type="gramStart"/>
      <w:r w:rsidR="0018570A" w:rsidRPr="00364D0D">
        <w:rPr>
          <w:color w:val="000000" w:themeColor="text1"/>
        </w:rPr>
        <w:t>in a given</w:t>
      </w:r>
      <w:proofErr w:type="gramEnd"/>
      <w:r w:rsidR="0018570A" w:rsidRPr="00364D0D">
        <w:rPr>
          <w:color w:val="000000" w:themeColor="text1"/>
        </w:rPr>
        <w:t xml:space="preserve"> dissection period. </w:t>
      </w:r>
      <w:r w:rsidR="00E605C0" w:rsidRPr="00364D0D">
        <w:rPr>
          <w:color w:val="000000" w:themeColor="text1"/>
        </w:rPr>
        <w:t xml:space="preserve">After the tissue has been fixed and washed, the brains </w:t>
      </w:r>
      <w:r w:rsidR="001E13DD" w:rsidRPr="00364D0D">
        <w:rPr>
          <w:color w:val="000000" w:themeColor="text1"/>
        </w:rPr>
        <w:t>can</w:t>
      </w:r>
      <w:r w:rsidR="00E605C0" w:rsidRPr="00364D0D">
        <w:rPr>
          <w:color w:val="000000" w:themeColor="text1"/>
        </w:rPr>
        <w:t xml:space="preserve"> be carefully cleaned </w:t>
      </w:r>
      <w:r w:rsidR="002D4987" w:rsidRPr="00364D0D">
        <w:rPr>
          <w:color w:val="000000" w:themeColor="text1"/>
        </w:rPr>
        <w:t>before</w:t>
      </w:r>
      <w:r w:rsidR="00E605C0" w:rsidRPr="00364D0D">
        <w:rPr>
          <w:color w:val="000000" w:themeColor="text1"/>
        </w:rPr>
        <w:t xml:space="preserve"> adding primary antibody solution. </w:t>
      </w:r>
      <w:r w:rsidR="0018570A" w:rsidRPr="00364D0D">
        <w:rPr>
          <w:color w:val="000000" w:themeColor="text1"/>
        </w:rPr>
        <w:t>A</w:t>
      </w:r>
      <w:r w:rsidR="00E605C0" w:rsidRPr="00364D0D">
        <w:rPr>
          <w:color w:val="000000" w:themeColor="text1"/>
        </w:rPr>
        <w:t>dult brains with accessory tissue tend to float, and therefore risk drying out.</w:t>
      </w:r>
      <w:r w:rsidR="0018570A" w:rsidRPr="00364D0D">
        <w:rPr>
          <w:color w:val="000000" w:themeColor="text1"/>
        </w:rPr>
        <w:t xml:space="preserve"> </w:t>
      </w:r>
      <w:r w:rsidR="007000D5" w:rsidRPr="00364D0D">
        <w:rPr>
          <w:color w:val="000000" w:themeColor="text1"/>
        </w:rPr>
        <w:t xml:space="preserve">As a result, </w:t>
      </w:r>
      <w:r w:rsidR="00E605C0" w:rsidRPr="00364D0D">
        <w:rPr>
          <w:color w:val="000000" w:themeColor="text1"/>
        </w:rPr>
        <w:t xml:space="preserve">it is recommended to use a pair of forceps to carefully pool </w:t>
      </w:r>
      <w:proofErr w:type="gramStart"/>
      <w:r w:rsidR="00E605C0" w:rsidRPr="00364D0D">
        <w:rPr>
          <w:color w:val="000000" w:themeColor="text1"/>
        </w:rPr>
        <w:t>all of</w:t>
      </w:r>
      <w:proofErr w:type="gramEnd"/>
      <w:r w:rsidR="00E605C0" w:rsidRPr="00364D0D">
        <w:rPr>
          <w:color w:val="000000" w:themeColor="text1"/>
        </w:rPr>
        <w:t xml:space="preserve"> the brains into the center of the dish upon adding fix solution, and to clean the brains immediately after fixation. </w:t>
      </w:r>
    </w:p>
    <w:p w14:paraId="1AD481A9" w14:textId="77777777" w:rsidR="00C4617A" w:rsidRPr="00364D0D" w:rsidRDefault="00C4617A" w:rsidP="00364D0D">
      <w:pPr>
        <w:widowControl/>
        <w:rPr>
          <w:color w:val="808080" w:themeColor="background1" w:themeShade="80"/>
          <w:highlight w:val="yellow"/>
        </w:rPr>
      </w:pPr>
    </w:p>
    <w:p w14:paraId="5ADEB65C" w14:textId="3A9E5356" w:rsidR="00684E66" w:rsidRPr="00364D0D" w:rsidRDefault="00684E66" w:rsidP="00364D0D">
      <w:pPr>
        <w:pStyle w:val="ListParagraph"/>
        <w:widowControl/>
        <w:numPr>
          <w:ilvl w:val="0"/>
          <w:numId w:val="24"/>
        </w:numPr>
        <w:autoSpaceDE/>
        <w:autoSpaceDN/>
        <w:adjustRightInd/>
        <w:rPr>
          <w:b/>
          <w:highlight w:val="yellow"/>
        </w:rPr>
      </w:pPr>
      <w:r w:rsidRPr="00364D0D">
        <w:rPr>
          <w:b/>
          <w:highlight w:val="yellow"/>
        </w:rPr>
        <w:t xml:space="preserve">Immunohistochemistry </w:t>
      </w:r>
    </w:p>
    <w:p w14:paraId="7C4D9728" w14:textId="77777777" w:rsidR="009D12DE" w:rsidRDefault="009D12DE" w:rsidP="00364D0D">
      <w:pPr>
        <w:widowControl/>
        <w:autoSpaceDE/>
        <w:autoSpaceDN/>
        <w:adjustRightInd/>
        <w:rPr>
          <w:highlight w:val="yellow"/>
        </w:rPr>
      </w:pPr>
    </w:p>
    <w:p w14:paraId="6F1C5B26" w14:textId="77777777" w:rsidR="009D12DE" w:rsidRDefault="009D12DE" w:rsidP="00364D0D">
      <w:pPr>
        <w:widowControl/>
        <w:autoSpaceDE/>
        <w:autoSpaceDN/>
        <w:adjustRightInd/>
      </w:pPr>
      <w:r>
        <w:rPr>
          <w:highlight w:val="yellow"/>
        </w:rPr>
        <w:t>2.2.1. Perform i</w:t>
      </w:r>
      <w:r w:rsidR="001B25B0" w:rsidRPr="00364D0D">
        <w:rPr>
          <w:highlight w:val="yellow"/>
        </w:rPr>
        <w:t xml:space="preserve">mmunohistochemistry as described </w:t>
      </w:r>
      <w:r w:rsidR="000229C5" w:rsidRPr="00364D0D">
        <w:rPr>
          <w:highlight w:val="yellow"/>
        </w:rPr>
        <w:t>for</w:t>
      </w:r>
      <w:r w:rsidR="001B25B0" w:rsidRPr="00364D0D">
        <w:rPr>
          <w:highlight w:val="yellow"/>
        </w:rPr>
        <w:t xml:space="preserve"> larval brains </w:t>
      </w:r>
      <w:r>
        <w:rPr>
          <w:highlight w:val="yellow"/>
        </w:rPr>
        <w:t>in section 1.2</w:t>
      </w:r>
      <w:r w:rsidR="001B25B0" w:rsidRPr="00364D0D">
        <w:rPr>
          <w:highlight w:val="yellow"/>
        </w:rPr>
        <w:t>.</w:t>
      </w:r>
      <w:r w:rsidR="001B25B0" w:rsidRPr="00364D0D">
        <w:t xml:space="preserve"> </w:t>
      </w:r>
    </w:p>
    <w:p w14:paraId="15C834D2" w14:textId="77777777" w:rsidR="009D12DE" w:rsidRDefault="009D12DE" w:rsidP="00364D0D">
      <w:pPr>
        <w:widowControl/>
        <w:autoSpaceDE/>
        <w:autoSpaceDN/>
        <w:adjustRightInd/>
      </w:pPr>
    </w:p>
    <w:p w14:paraId="580586E3" w14:textId="7F5A7A5F" w:rsidR="004541D5" w:rsidRPr="00364D0D" w:rsidRDefault="009D12DE" w:rsidP="00364D0D">
      <w:pPr>
        <w:widowControl/>
        <w:autoSpaceDE/>
        <w:autoSpaceDN/>
        <w:adjustRightInd/>
      </w:pPr>
      <w:r>
        <w:t xml:space="preserve">2.2.2. </w:t>
      </w:r>
      <w:r w:rsidR="00184EC4" w:rsidRPr="00364D0D">
        <w:t>Useful primary antibodies from the DSHB include those that are mentioned in the</w:t>
      </w:r>
      <w:r>
        <w:t xml:space="preserve"> protocol of</w:t>
      </w:r>
      <w:r w:rsidR="00184EC4" w:rsidRPr="00364D0D">
        <w:t xml:space="preserve"> larval</w:t>
      </w:r>
      <w:r w:rsidR="0018570A" w:rsidRPr="00364D0D">
        <w:t xml:space="preserve"> </w:t>
      </w:r>
      <w:r w:rsidR="00184EC4" w:rsidRPr="00364D0D">
        <w:t xml:space="preserve">immunohistochemistry </w:t>
      </w:r>
      <w:r>
        <w:t xml:space="preserve">in </w:t>
      </w:r>
      <w:r w:rsidR="00184EC4" w:rsidRPr="00364D0D">
        <w:t>section</w:t>
      </w:r>
      <w:r>
        <w:t xml:space="preserve"> 1.2</w:t>
      </w:r>
      <w:r w:rsidR="00184EC4" w:rsidRPr="00364D0D">
        <w:t xml:space="preserve">. </w:t>
      </w:r>
      <w:r w:rsidR="004F10B9" w:rsidRPr="00364D0D">
        <w:t xml:space="preserve">See </w:t>
      </w:r>
      <w:r>
        <w:t xml:space="preserve">the </w:t>
      </w:r>
      <w:r w:rsidR="0018570A" w:rsidRPr="009D12DE">
        <w:rPr>
          <w:b/>
          <w:bCs/>
        </w:rPr>
        <w:t>T</w:t>
      </w:r>
      <w:r w:rsidR="004F10B9" w:rsidRPr="009D12DE">
        <w:rPr>
          <w:b/>
          <w:bCs/>
        </w:rPr>
        <w:t xml:space="preserve">able of </w:t>
      </w:r>
      <w:r w:rsidR="0018570A" w:rsidRPr="009D12DE">
        <w:rPr>
          <w:b/>
          <w:bCs/>
        </w:rPr>
        <w:t>M</w:t>
      </w:r>
      <w:r w:rsidR="004F10B9" w:rsidRPr="009D12DE">
        <w:rPr>
          <w:b/>
          <w:bCs/>
        </w:rPr>
        <w:t>aterials</w:t>
      </w:r>
      <w:r w:rsidR="004F10B9" w:rsidRPr="00364D0D">
        <w:t xml:space="preserve"> for </w:t>
      </w:r>
      <w:r w:rsidR="00D16B47">
        <w:t xml:space="preserve">a </w:t>
      </w:r>
      <w:r w:rsidR="004F10B9" w:rsidRPr="00364D0D">
        <w:t xml:space="preserve">complete list of antibodies and corresponding dilutions. </w:t>
      </w:r>
    </w:p>
    <w:p w14:paraId="3A9EB0EA" w14:textId="77777777" w:rsidR="004541D5" w:rsidRPr="00364D0D" w:rsidRDefault="004541D5" w:rsidP="00364D0D">
      <w:pPr>
        <w:widowControl/>
        <w:autoSpaceDE/>
        <w:autoSpaceDN/>
        <w:adjustRightInd/>
        <w:rPr>
          <w:highlight w:val="yellow"/>
        </w:rPr>
      </w:pPr>
    </w:p>
    <w:p w14:paraId="4BEEE50C" w14:textId="5F6CF722" w:rsidR="001B25B0" w:rsidRPr="00364D0D" w:rsidRDefault="009D12DE" w:rsidP="00364D0D">
      <w:pPr>
        <w:widowControl/>
        <w:autoSpaceDE/>
        <w:autoSpaceDN/>
        <w:adjustRightInd/>
      </w:pPr>
      <w:r>
        <w:t xml:space="preserve">NOTE: </w:t>
      </w:r>
      <w:r w:rsidR="00594FE3" w:rsidRPr="00364D0D">
        <w:t xml:space="preserve">Extra </w:t>
      </w:r>
      <w:r w:rsidR="001B25B0" w:rsidRPr="00364D0D">
        <w:t xml:space="preserve">care </w:t>
      </w:r>
      <w:r w:rsidR="005A3F0B" w:rsidRPr="00364D0D">
        <w:t>must be taken during the wash</w:t>
      </w:r>
      <w:r w:rsidR="001B25B0" w:rsidRPr="00364D0D">
        <w:t xml:space="preserve"> steps</w:t>
      </w:r>
      <w:r w:rsidR="00594FE3" w:rsidRPr="00364D0D">
        <w:t xml:space="preserve"> for adult brains, sin</w:t>
      </w:r>
      <w:r w:rsidR="005A3F0B" w:rsidRPr="00364D0D">
        <w:t xml:space="preserve">ce they may </w:t>
      </w:r>
      <w:r w:rsidR="00594FE3" w:rsidRPr="00364D0D">
        <w:t xml:space="preserve">float to </w:t>
      </w:r>
      <w:r w:rsidR="001B25B0" w:rsidRPr="00364D0D">
        <w:t xml:space="preserve">the surface of the </w:t>
      </w:r>
      <w:r w:rsidR="005A3F0B" w:rsidRPr="00364D0D">
        <w:t>wash</w:t>
      </w:r>
      <w:r w:rsidR="00E61CA6" w:rsidRPr="00364D0D">
        <w:t xml:space="preserve"> solution</w:t>
      </w:r>
      <w:r w:rsidR="009B2D0C" w:rsidRPr="00364D0D">
        <w:t xml:space="preserve"> and </w:t>
      </w:r>
      <w:r w:rsidR="00594FE3" w:rsidRPr="00364D0D">
        <w:t>risk drying out</w:t>
      </w:r>
      <w:r w:rsidR="008E7F25" w:rsidRPr="00364D0D">
        <w:t xml:space="preserve"> </w:t>
      </w:r>
      <w:r w:rsidR="005A3F0B" w:rsidRPr="00364D0D">
        <w:t xml:space="preserve">on the sides of the well when </w:t>
      </w:r>
      <w:r w:rsidR="00E61CA6" w:rsidRPr="00364D0D">
        <w:t>the solution</w:t>
      </w:r>
      <w:r w:rsidR="005A3F0B" w:rsidRPr="00364D0D">
        <w:t xml:space="preserve"> is removed </w:t>
      </w:r>
      <w:r w:rsidR="008E7F25" w:rsidRPr="00364D0D">
        <w:t>(which will lead to background fluorescence)</w:t>
      </w:r>
      <w:r w:rsidR="00594FE3" w:rsidRPr="00364D0D">
        <w:t>.</w:t>
      </w:r>
      <w:r w:rsidR="001B25B0" w:rsidRPr="00364D0D">
        <w:t xml:space="preserve"> </w:t>
      </w:r>
      <w:r w:rsidR="00D16B47">
        <w:t>A g</w:t>
      </w:r>
      <w:r w:rsidR="00594FE3" w:rsidRPr="00364D0D">
        <w:t xml:space="preserve">ood practice is to </w:t>
      </w:r>
      <w:r w:rsidR="00E61CA6" w:rsidRPr="00364D0D">
        <w:t>hold</w:t>
      </w:r>
      <w:r w:rsidR="00594FE3" w:rsidRPr="00364D0D">
        <w:t xml:space="preserve"> the pipette in one hand</w:t>
      </w:r>
      <w:r w:rsidR="000229C5" w:rsidRPr="00364D0D">
        <w:t xml:space="preserve"> to add or draw away liquid</w:t>
      </w:r>
      <w:r w:rsidR="00594FE3" w:rsidRPr="00364D0D">
        <w:t xml:space="preserve">, and </w:t>
      </w:r>
      <w:r w:rsidR="00E61CA6" w:rsidRPr="00364D0D">
        <w:t xml:space="preserve">a pair of </w:t>
      </w:r>
      <w:r w:rsidR="00594FE3" w:rsidRPr="00364D0D">
        <w:t>forceps in the other</w:t>
      </w:r>
      <w:r w:rsidR="00E61CA6" w:rsidRPr="00364D0D">
        <w:t xml:space="preserve"> </w:t>
      </w:r>
      <w:r w:rsidR="00594FE3" w:rsidRPr="00364D0D">
        <w:t xml:space="preserve">to </w:t>
      </w:r>
      <w:r w:rsidR="000229C5" w:rsidRPr="00364D0D">
        <w:t xml:space="preserve">keep the brains </w:t>
      </w:r>
      <w:r w:rsidR="005A3F0B" w:rsidRPr="00364D0D">
        <w:t>submerged</w:t>
      </w:r>
      <w:r w:rsidR="000229C5" w:rsidRPr="00364D0D">
        <w:t xml:space="preserve">. </w:t>
      </w:r>
    </w:p>
    <w:p w14:paraId="21D33726" w14:textId="77777777" w:rsidR="001B25B0" w:rsidRPr="00364D0D" w:rsidRDefault="001B25B0" w:rsidP="00364D0D">
      <w:pPr>
        <w:widowControl/>
        <w:autoSpaceDE/>
        <w:autoSpaceDN/>
        <w:adjustRightInd/>
        <w:rPr>
          <w:b/>
          <w:highlight w:val="yellow"/>
        </w:rPr>
      </w:pPr>
    </w:p>
    <w:p w14:paraId="404FC700" w14:textId="6DEDFDD6" w:rsidR="00684E66" w:rsidRPr="00364D0D" w:rsidRDefault="00684E66" w:rsidP="00364D0D">
      <w:pPr>
        <w:pStyle w:val="ListParagraph"/>
        <w:widowControl/>
        <w:numPr>
          <w:ilvl w:val="0"/>
          <w:numId w:val="24"/>
        </w:numPr>
        <w:autoSpaceDE/>
        <w:autoSpaceDN/>
        <w:adjustRightInd/>
        <w:rPr>
          <w:b/>
          <w:highlight w:val="yellow"/>
        </w:rPr>
      </w:pPr>
      <w:r w:rsidRPr="00364D0D">
        <w:rPr>
          <w:b/>
          <w:highlight w:val="yellow"/>
        </w:rPr>
        <w:t xml:space="preserve">Mounting </w:t>
      </w:r>
    </w:p>
    <w:p w14:paraId="367D8028" w14:textId="77777777" w:rsidR="00DA1A82" w:rsidRPr="00364D0D" w:rsidRDefault="00DA1A82" w:rsidP="00364D0D">
      <w:pPr>
        <w:widowControl/>
        <w:autoSpaceDE/>
        <w:autoSpaceDN/>
        <w:adjustRightInd/>
        <w:rPr>
          <w:highlight w:val="yellow"/>
        </w:rPr>
      </w:pPr>
    </w:p>
    <w:p w14:paraId="15293D3E" w14:textId="1F9389F8" w:rsidR="00B44C3C" w:rsidRPr="00364D0D" w:rsidRDefault="001E4E5C" w:rsidP="00364D0D">
      <w:pPr>
        <w:pStyle w:val="ListParagraph"/>
        <w:widowControl/>
        <w:numPr>
          <w:ilvl w:val="0"/>
          <w:numId w:val="30"/>
        </w:numPr>
        <w:autoSpaceDE/>
        <w:autoSpaceDN/>
        <w:adjustRightInd/>
      </w:pPr>
      <w:r w:rsidRPr="00364D0D">
        <w:rPr>
          <w:highlight w:val="yellow"/>
        </w:rPr>
        <w:t>Prior to the</w:t>
      </w:r>
      <w:r w:rsidR="00B44C3C" w:rsidRPr="00364D0D">
        <w:rPr>
          <w:highlight w:val="yellow"/>
        </w:rPr>
        <w:t xml:space="preserve"> mounting step, </w:t>
      </w:r>
      <w:r w:rsidR="00301630" w:rsidRPr="00364D0D">
        <w:rPr>
          <w:highlight w:val="yellow"/>
        </w:rPr>
        <w:t xml:space="preserve">perform a final wash with </w:t>
      </w:r>
      <w:r w:rsidR="00B44C3C" w:rsidRPr="00364D0D">
        <w:rPr>
          <w:highlight w:val="yellow"/>
        </w:rPr>
        <w:t xml:space="preserve">PBS (instead of PBT). </w:t>
      </w:r>
      <w:r w:rsidR="00B44C3C" w:rsidRPr="00364D0D">
        <w:t>PBS causes the brains to become slightly stic</w:t>
      </w:r>
      <w:r w:rsidR="005A3F0B" w:rsidRPr="00364D0D">
        <w:t xml:space="preserve">ky, which allows them to </w:t>
      </w:r>
      <w:r w:rsidR="00B44C3C" w:rsidRPr="00364D0D">
        <w:t xml:space="preserve">remain in </w:t>
      </w:r>
      <w:r w:rsidRPr="00364D0D">
        <w:t>the desired orientation</w:t>
      </w:r>
      <w:r w:rsidR="00B44C3C" w:rsidRPr="00364D0D">
        <w:t xml:space="preserve"> during mounting.</w:t>
      </w:r>
      <w:r w:rsidR="0025407E">
        <w:t xml:space="preserve"> </w:t>
      </w:r>
    </w:p>
    <w:p w14:paraId="28BA045C" w14:textId="77777777" w:rsidR="005A3F0B" w:rsidRPr="00364D0D" w:rsidRDefault="005A3F0B" w:rsidP="00364D0D">
      <w:pPr>
        <w:widowControl/>
        <w:autoSpaceDE/>
        <w:autoSpaceDN/>
        <w:adjustRightInd/>
        <w:rPr>
          <w:highlight w:val="yellow"/>
        </w:rPr>
      </w:pPr>
    </w:p>
    <w:p w14:paraId="40CCDB43" w14:textId="537EA9A0" w:rsidR="005A3F0B" w:rsidRPr="00303C90" w:rsidRDefault="00B62189" w:rsidP="00303C90">
      <w:pPr>
        <w:pStyle w:val="ListParagraph"/>
        <w:widowControl/>
        <w:numPr>
          <w:ilvl w:val="0"/>
          <w:numId w:val="30"/>
        </w:numPr>
        <w:autoSpaceDE/>
        <w:autoSpaceDN/>
        <w:adjustRightInd/>
        <w:rPr>
          <w:color w:val="808080" w:themeColor="background1" w:themeShade="80"/>
          <w:highlight w:val="yellow"/>
        </w:rPr>
      </w:pPr>
      <w:r w:rsidRPr="00364D0D">
        <w:rPr>
          <w:highlight w:val="yellow"/>
        </w:rPr>
        <w:t xml:space="preserve">Remove </w:t>
      </w:r>
      <w:r w:rsidR="005A3F0B" w:rsidRPr="00364D0D">
        <w:rPr>
          <w:highlight w:val="yellow"/>
        </w:rPr>
        <w:t xml:space="preserve">the </w:t>
      </w:r>
      <w:r w:rsidRPr="00364D0D">
        <w:rPr>
          <w:highlight w:val="yellow"/>
        </w:rPr>
        <w:t xml:space="preserve">final wash and replace with three drops of </w:t>
      </w:r>
      <w:r w:rsidR="00E61CA6" w:rsidRPr="00364D0D">
        <w:rPr>
          <w:highlight w:val="yellow"/>
        </w:rPr>
        <w:t>fluorescence</w:t>
      </w:r>
      <w:r w:rsidRPr="00364D0D">
        <w:rPr>
          <w:highlight w:val="yellow"/>
        </w:rPr>
        <w:t>-safe mounting medi</w:t>
      </w:r>
      <w:r w:rsidR="005A3F0B" w:rsidRPr="00364D0D">
        <w:rPr>
          <w:highlight w:val="yellow"/>
        </w:rPr>
        <w:t>a</w:t>
      </w:r>
      <w:r w:rsidRPr="00364D0D">
        <w:rPr>
          <w:highlight w:val="yellow"/>
        </w:rPr>
        <w:t xml:space="preserve">. </w:t>
      </w:r>
      <w:r w:rsidRPr="00303C90">
        <w:rPr>
          <w:highlight w:val="yellow"/>
        </w:rPr>
        <w:t xml:space="preserve">Place a drop of the mounting media </w:t>
      </w:r>
      <w:r w:rsidR="00E61CA6" w:rsidRPr="00303C90">
        <w:rPr>
          <w:highlight w:val="yellow"/>
        </w:rPr>
        <w:t>onto</w:t>
      </w:r>
      <w:r w:rsidRPr="00303C90">
        <w:rPr>
          <w:highlight w:val="yellow"/>
        </w:rPr>
        <w:t xml:space="preserve"> the center of a </w:t>
      </w:r>
      <w:r w:rsidR="0018570A" w:rsidRPr="00303C90">
        <w:rPr>
          <w:highlight w:val="yellow"/>
        </w:rPr>
        <w:t xml:space="preserve">microscope </w:t>
      </w:r>
      <w:r w:rsidRPr="00303C90">
        <w:rPr>
          <w:highlight w:val="yellow"/>
        </w:rPr>
        <w:t xml:space="preserve">slide. </w:t>
      </w:r>
    </w:p>
    <w:p w14:paraId="51056DB5" w14:textId="77777777" w:rsidR="005A3F0B" w:rsidRPr="00364D0D" w:rsidRDefault="005A3F0B" w:rsidP="00364D0D">
      <w:pPr>
        <w:widowControl/>
        <w:autoSpaceDE/>
        <w:autoSpaceDN/>
        <w:adjustRightInd/>
        <w:rPr>
          <w:color w:val="808080" w:themeColor="background1" w:themeShade="80"/>
          <w:highlight w:val="yellow"/>
        </w:rPr>
      </w:pPr>
    </w:p>
    <w:p w14:paraId="6AD904FB" w14:textId="77777777" w:rsidR="00303C90" w:rsidRPr="00303C90" w:rsidRDefault="00B62189" w:rsidP="00364D0D">
      <w:pPr>
        <w:pStyle w:val="ListParagraph"/>
        <w:widowControl/>
        <w:numPr>
          <w:ilvl w:val="0"/>
          <w:numId w:val="30"/>
        </w:numPr>
        <w:autoSpaceDE/>
        <w:autoSpaceDN/>
        <w:adjustRightInd/>
        <w:rPr>
          <w:color w:val="808080" w:themeColor="background1" w:themeShade="80"/>
        </w:rPr>
      </w:pPr>
      <w:r w:rsidRPr="00364D0D">
        <w:rPr>
          <w:highlight w:val="yellow"/>
        </w:rPr>
        <w:t xml:space="preserve">Transfer brains from the well to the drop on the slide using forceps. </w:t>
      </w:r>
      <w:r w:rsidR="00EC4166" w:rsidRPr="00CA74F6">
        <w:t>To avoid damaging the optic lobes</w:t>
      </w:r>
      <w:r w:rsidR="00E61CA6" w:rsidRPr="00CA74F6">
        <w:t xml:space="preserve"> and prevent the tissue from drying out</w:t>
      </w:r>
      <w:r w:rsidR="00EC4166" w:rsidRPr="00CA74F6">
        <w:t xml:space="preserve">, carefully retrieve a brain via capillary action. </w:t>
      </w:r>
      <w:r w:rsidR="00E61CA6" w:rsidRPr="00364D0D">
        <w:rPr>
          <w:highlight w:val="yellow"/>
        </w:rPr>
        <w:t xml:space="preserve">Slowly close </w:t>
      </w:r>
      <w:r w:rsidR="00AA1410">
        <w:rPr>
          <w:highlight w:val="yellow"/>
        </w:rPr>
        <w:t xml:space="preserve">a </w:t>
      </w:r>
      <w:r w:rsidR="00E61CA6" w:rsidRPr="00364D0D">
        <w:rPr>
          <w:highlight w:val="yellow"/>
        </w:rPr>
        <w:t xml:space="preserve">pair of forceps </w:t>
      </w:r>
      <w:r w:rsidR="00FA47F0" w:rsidRPr="00364D0D">
        <w:rPr>
          <w:highlight w:val="yellow"/>
        </w:rPr>
        <w:t>around a brain until a small volume of liquid containing the brain is drawn up between the tips.</w:t>
      </w:r>
      <w:r w:rsidR="00FA47F0" w:rsidRPr="00364D0D">
        <w:t xml:space="preserve"> </w:t>
      </w:r>
    </w:p>
    <w:p w14:paraId="398EBE52" w14:textId="77777777" w:rsidR="00303C90" w:rsidRDefault="00303C90" w:rsidP="00303C90">
      <w:pPr>
        <w:pStyle w:val="ListParagraph"/>
        <w:widowControl/>
        <w:autoSpaceDE/>
        <w:autoSpaceDN/>
        <w:adjustRightInd/>
        <w:ind w:left="0"/>
      </w:pPr>
    </w:p>
    <w:p w14:paraId="79079E73" w14:textId="142FC51E" w:rsidR="00B62189" w:rsidRPr="00364D0D" w:rsidRDefault="00303C90" w:rsidP="00303C90">
      <w:pPr>
        <w:pStyle w:val="ListParagraph"/>
        <w:widowControl/>
        <w:autoSpaceDE/>
        <w:autoSpaceDN/>
        <w:adjustRightInd/>
        <w:ind w:left="0"/>
        <w:rPr>
          <w:color w:val="808080" w:themeColor="background1" w:themeShade="80"/>
        </w:rPr>
      </w:pPr>
      <w:r>
        <w:lastRenderedPageBreak/>
        <w:t xml:space="preserve">NOTE: </w:t>
      </w:r>
      <w:r w:rsidR="00FA47F0" w:rsidRPr="00364D0D">
        <w:t xml:space="preserve">When transferring the brain to the slide, </w:t>
      </w:r>
      <w:r w:rsidR="00CA6B23" w:rsidRPr="00364D0D">
        <w:t>be careful</w:t>
      </w:r>
      <w:r w:rsidR="00FA47F0" w:rsidRPr="00364D0D">
        <w:t xml:space="preserve"> to not close the forceps as this will damage the brain. </w:t>
      </w:r>
      <w:r w:rsidR="00EC4166" w:rsidRPr="00364D0D">
        <w:t xml:space="preserve">Alternatively, a P200 pipette can be used to transfer the brains. </w:t>
      </w:r>
      <w:r w:rsidR="0018570A" w:rsidRPr="00364D0D">
        <w:t>C</w:t>
      </w:r>
      <w:r w:rsidR="00EC4166" w:rsidRPr="00364D0D">
        <w:t xml:space="preserve">ut </w:t>
      </w:r>
      <w:r w:rsidR="0018570A" w:rsidRPr="00364D0D">
        <w:t>off the end</w:t>
      </w:r>
      <w:r w:rsidR="00EC4166" w:rsidRPr="00364D0D">
        <w:t xml:space="preserve"> of the tip to widen the opening</w:t>
      </w:r>
      <w:r w:rsidR="00FA47F0" w:rsidRPr="00364D0D">
        <w:t xml:space="preserve"> and</w:t>
      </w:r>
      <w:r w:rsidR="00EC4166" w:rsidRPr="00364D0D">
        <w:t xml:space="preserve"> </w:t>
      </w:r>
      <w:r w:rsidR="008B0B82" w:rsidRPr="00364D0D">
        <w:t>pre-</w:t>
      </w:r>
      <w:r w:rsidR="00FA47F0" w:rsidRPr="00364D0D">
        <w:t>rinse</w:t>
      </w:r>
      <w:r w:rsidR="00EC4166" w:rsidRPr="00364D0D">
        <w:t xml:space="preserve"> with PBT to prevent</w:t>
      </w:r>
      <w:r w:rsidR="00FA47F0" w:rsidRPr="00364D0D">
        <w:t xml:space="preserve"> the brains from</w:t>
      </w:r>
      <w:r w:rsidR="00EC4166" w:rsidRPr="00364D0D">
        <w:t xml:space="preserve"> sticking</w:t>
      </w:r>
      <w:r w:rsidR="00DA2AB0" w:rsidRPr="00364D0D">
        <w:t xml:space="preserve"> to the inside of the tip</w:t>
      </w:r>
      <w:r w:rsidR="00EC4166" w:rsidRPr="00364D0D">
        <w:t>.</w:t>
      </w:r>
      <w:r w:rsidR="0025407E">
        <w:t xml:space="preserve"> </w:t>
      </w:r>
    </w:p>
    <w:p w14:paraId="6355254C" w14:textId="77777777" w:rsidR="005A3F0B" w:rsidRPr="00364D0D" w:rsidRDefault="005A3F0B" w:rsidP="00364D0D">
      <w:pPr>
        <w:widowControl/>
        <w:autoSpaceDE/>
        <w:autoSpaceDN/>
        <w:adjustRightInd/>
        <w:rPr>
          <w:color w:val="808080" w:themeColor="background1" w:themeShade="80"/>
          <w:highlight w:val="yellow"/>
        </w:rPr>
      </w:pPr>
    </w:p>
    <w:p w14:paraId="775BCA9B" w14:textId="6A508268" w:rsidR="00E07A49" w:rsidRPr="00364D0D" w:rsidRDefault="00B62189" w:rsidP="00364D0D">
      <w:pPr>
        <w:pStyle w:val="ListParagraph"/>
        <w:widowControl/>
        <w:numPr>
          <w:ilvl w:val="0"/>
          <w:numId w:val="30"/>
        </w:numPr>
        <w:autoSpaceDE/>
        <w:autoSpaceDN/>
        <w:adjustRightInd/>
        <w:rPr>
          <w:highlight w:val="yellow"/>
        </w:rPr>
      </w:pPr>
      <w:r w:rsidRPr="00364D0D">
        <w:rPr>
          <w:highlight w:val="yellow"/>
        </w:rPr>
        <w:t>Mount the brains</w:t>
      </w:r>
      <w:r w:rsidR="00F8224F">
        <w:rPr>
          <w:highlight w:val="yellow"/>
        </w:rPr>
        <w:t xml:space="preserve"> as per the following strategies</w:t>
      </w:r>
      <w:r w:rsidR="00DA2AB0" w:rsidRPr="00364D0D">
        <w:rPr>
          <w:highlight w:val="yellow"/>
        </w:rPr>
        <w:t xml:space="preserve"> (</w:t>
      </w:r>
      <w:r w:rsidR="00DA2AB0" w:rsidRPr="00AA1410">
        <w:rPr>
          <w:b/>
          <w:bCs/>
          <w:highlight w:val="yellow"/>
        </w:rPr>
        <w:t>Figure 2A</w:t>
      </w:r>
      <w:r w:rsidR="00DA2AB0" w:rsidRPr="00364D0D">
        <w:rPr>
          <w:highlight w:val="yellow"/>
        </w:rPr>
        <w:t>).</w:t>
      </w:r>
    </w:p>
    <w:p w14:paraId="3942986A" w14:textId="43B2EEF1" w:rsidR="00DA1A82" w:rsidRPr="00364D0D" w:rsidRDefault="00DA1A82" w:rsidP="00364D0D">
      <w:pPr>
        <w:pStyle w:val="ListParagraph"/>
        <w:widowControl/>
        <w:autoSpaceDE/>
        <w:autoSpaceDN/>
        <w:adjustRightInd/>
        <w:ind w:left="0"/>
        <w:rPr>
          <w:i/>
          <w:highlight w:val="yellow"/>
        </w:rPr>
      </w:pPr>
    </w:p>
    <w:p w14:paraId="61E0BA37" w14:textId="5B27B11D" w:rsidR="00F8224F" w:rsidRDefault="00AA1410" w:rsidP="00AA1410">
      <w:pPr>
        <w:widowControl/>
        <w:autoSpaceDE/>
        <w:autoSpaceDN/>
        <w:adjustRightInd/>
        <w:rPr>
          <w:iCs/>
        </w:rPr>
      </w:pPr>
      <w:r w:rsidRPr="00AA1410">
        <w:rPr>
          <w:iCs/>
          <w:highlight w:val="yellow"/>
        </w:rPr>
        <w:t>2.3.</w:t>
      </w:r>
      <w:r w:rsidR="00E52E7B">
        <w:rPr>
          <w:iCs/>
          <w:highlight w:val="yellow"/>
        </w:rPr>
        <w:t>4</w:t>
      </w:r>
      <w:r w:rsidRPr="00AA1410">
        <w:rPr>
          <w:iCs/>
          <w:highlight w:val="yellow"/>
        </w:rPr>
        <w:t xml:space="preserve">.1. </w:t>
      </w:r>
      <w:r w:rsidR="004A658F" w:rsidRPr="00AA1410">
        <w:rPr>
          <w:iCs/>
          <w:highlight w:val="yellow"/>
        </w:rPr>
        <w:t>Anterior side up</w:t>
      </w:r>
      <w:r>
        <w:rPr>
          <w:iCs/>
        </w:rPr>
        <w:t xml:space="preserve"> </w:t>
      </w:r>
    </w:p>
    <w:p w14:paraId="1550BC0C" w14:textId="77777777" w:rsidR="00F8224F" w:rsidRDefault="00F8224F" w:rsidP="00AA1410">
      <w:pPr>
        <w:widowControl/>
        <w:autoSpaceDE/>
        <w:autoSpaceDN/>
        <w:adjustRightInd/>
        <w:rPr>
          <w:iCs/>
        </w:rPr>
      </w:pPr>
    </w:p>
    <w:p w14:paraId="0F203406" w14:textId="77777777" w:rsidR="00F8224F" w:rsidRDefault="00F8224F" w:rsidP="00AA1410">
      <w:pPr>
        <w:widowControl/>
        <w:autoSpaceDE/>
        <w:autoSpaceDN/>
        <w:adjustRightInd/>
      </w:pPr>
      <w:r>
        <w:rPr>
          <w:iCs/>
        </w:rPr>
        <w:t xml:space="preserve">NOTE: </w:t>
      </w:r>
      <w:r w:rsidR="00544C1C" w:rsidRPr="00364D0D">
        <w:t>To visualize</w:t>
      </w:r>
      <w:r w:rsidR="00E47A85" w:rsidRPr="00364D0D">
        <w:t xml:space="preserve"> </w:t>
      </w:r>
      <w:r w:rsidR="00544C1C" w:rsidRPr="00364D0D">
        <w:t>lam</w:t>
      </w:r>
      <w:r w:rsidR="000931EB" w:rsidRPr="00364D0D">
        <w:t>ina</w:t>
      </w:r>
      <w:r w:rsidR="00C4617A" w:rsidRPr="00364D0D">
        <w:t xml:space="preserve"> and medulla</w:t>
      </w:r>
      <w:r w:rsidR="00E47A85" w:rsidRPr="00364D0D">
        <w:t xml:space="preserve"> neurons,</w:t>
      </w:r>
      <w:r w:rsidR="000931EB" w:rsidRPr="00364D0D">
        <w:t xml:space="preserve"> </w:t>
      </w:r>
      <w:r w:rsidR="002D6F73" w:rsidRPr="00364D0D">
        <w:t xml:space="preserve">orient the brain with the </w:t>
      </w:r>
      <w:r w:rsidR="004A658F" w:rsidRPr="00364D0D">
        <w:t xml:space="preserve">anterior </w:t>
      </w:r>
      <w:r w:rsidR="002D6F73" w:rsidRPr="00364D0D">
        <w:t>side up</w:t>
      </w:r>
      <w:r w:rsidR="00A973F9" w:rsidRPr="00364D0D">
        <w:t xml:space="preserve"> (</w:t>
      </w:r>
      <w:r w:rsidR="00A973F9" w:rsidRPr="00AA1410">
        <w:rPr>
          <w:b/>
          <w:bCs/>
        </w:rPr>
        <w:t>Figure 2B</w:t>
      </w:r>
      <w:r w:rsidR="00A973F9" w:rsidRPr="00364D0D">
        <w:t>)</w:t>
      </w:r>
      <w:r w:rsidR="002D6F73" w:rsidRPr="00364D0D">
        <w:t>. This can be achieved by</w:t>
      </w:r>
      <w:r w:rsidR="005E1C40" w:rsidRPr="00364D0D">
        <w:t xml:space="preserve"> </w:t>
      </w:r>
      <w:r w:rsidR="002D6F73" w:rsidRPr="00364D0D">
        <w:t xml:space="preserve">examining </w:t>
      </w:r>
      <w:r w:rsidR="005E1C40" w:rsidRPr="00364D0D">
        <w:t xml:space="preserve">the </w:t>
      </w:r>
      <w:r w:rsidR="002D6F73" w:rsidRPr="00364D0D">
        <w:t xml:space="preserve">anatomy and curvature of the central </w:t>
      </w:r>
      <w:r w:rsidR="00C4617A" w:rsidRPr="00364D0D">
        <w:t>antennal lobes.</w:t>
      </w:r>
      <w:r w:rsidR="00D543C1" w:rsidRPr="00364D0D">
        <w:t xml:space="preserve"> </w:t>
      </w:r>
    </w:p>
    <w:p w14:paraId="5A3EDD7B" w14:textId="77777777" w:rsidR="00F8224F" w:rsidRDefault="00F8224F" w:rsidP="00AA1410">
      <w:pPr>
        <w:widowControl/>
        <w:autoSpaceDE/>
        <w:autoSpaceDN/>
        <w:adjustRightInd/>
      </w:pPr>
    </w:p>
    <w:p w14:paraId="0AF17457" w14:textId="3AB36BA0" w:rsidR="00860FDC" w:rsidRPr="00AA1410" w:rsidRDefault="00F8224F" w:rsidP="00AA1410">
      <w:pPr>
        <w:widowControl/>
        <w:autoSpaceDE/>
        <w:autoSpaceDN/>
        <w:adjustRightInd/>
        <w:rPr>
          <w:iCs/>
          <w:highlight w:val="yellow"/>
        </w:rPr>
      </w:pPr>
      <w:r>
        <w:t>2.3.</w:t>
      </w:r>
      <w:r w:rsidR="00E52E7B">
        <w:t>4</w:t>
      </w:r>
      <w:r>
        <w:t xml:space="preserve">.1.1. </w:t>
      </w:r>
      <w:r w:rsidR="00D543C1" w:rsidRPr="00CA74F6">
        <w:t>With a pair of forceps, gently turn the brain on its side to examine both the anterior and posterior sides.</w:t>
      </w:r>
      <w:r w:rsidR="002978BD" w:rsidRPr="00CA74F6">
        <w:t xml:space="preserve"> </w:t>
      </w:r>
      <w:r>
        <w:rPr>
          <w:highlight w:val="yellow"/>
        </w:rPr>
        <w:t>Observe that o</w:t>
      </w:r>
      <w:r w:rsidR="002D6F73" w:rsidRPr="00364D0D">
        <w:rPr>
          <w:highlight w:val="yellow"/>
        </w:rPr>
        <w:t xml:space="preserve">n the </w:t>
      </w:r>
      <w:r w:rsidR="005C53C9" w:rsidRPr="00364D0D">
        <w:rPr>
          <w:highlight w:val="yellow"/>
        </w:rPr>
        <w:t>anterior</w:t>
      </w:r>
      <w:r w:rsidR="002D6F73" w:rsidRPr="00364D0D">
        <w:rPr>
          <w:highlight w:val="yellow"/>
        </w:rPr>
        <w:t xml:space="preserve"> side</w:t>
      </w:r>
      <w:r w:rsidR="00860FDC" w:rsidRPr="00364D0D">
        <w:rPr>
          <w:highlight w:val="yellow"/>
        </w:rPr>
        <w:t xml:space="preserve">, the curvature of the brain is </w:t>
      </w:r>
      <w:proofErr w:type="gramStart"/>
      <w:r w:rsidR="00D543C1" w:rsidRPr="00364D0D">
        <w:rPr>
          <w:highlight w:val="yellow"/>
        </w:rPr>
        <w:t>pronounced</w:t>
      </w:r>
      <w:proofErr w:type="gramEnd"/>
      <w:r w:rsidR="00860FDC" w:rsidRPr="00364D0D">
        <w:rPr>
          <w:highlight w:val="yellow"/>
        </w:rPr>
        <w:t xml:space="preserve"> </w:t>
      </w:r>
      <w:r w:rsidR="002978BD" w:rsidRPr="00364D0D">
        <w:rPr>
          <w:highlight w:val="yellow"/>
        </w:rPr>
        <w:t>and</w:t>
      </w:r>
      <w:r w:rsidR="00860FDC" w:rsidRPr="00364D0D">
        <w:rPr>
          <w:highlight w:val="yellow"/>
        </w:rPr>
        <w:t xml:space="preserve"> </w:t>
      </w:r>
      <w:r w:rsidR="002D6F73" w:rsidRPr="00364D0D">
        <w:rPr>
          <w:highlight w:val="yellow"/>
        </w:rPr>
        <w:t xml:space="preserve">the antennal lobes protrude </w:t>
      </w:r>
      <w:r w:rsidR="00860FDC" w:rsidRPr="00364D0D">
        <w:rPr>
          <w:highlight w:val="yellow"/>
        </w:rPr>
        <w:t>slightly outward</w:t>
      </w:r>
      <w:r w:rsidR="00C4617A" w:rsidRPr="00364D0D">
        <w:rPr>
          <w:highlight w:val="yellow"/>
        </w:rPr>
        <w:t xml:space="preserve"> from the center</w:t>
      </w:r>
      <w:r w:rsidR="00860FDC" w:rsidRPr="00364D0D">
        <w:rPr>
          <w:highlight w:val="yellow"/>
        </w:rPr>
        <w:t>.</w:t>
      </w:r>
      <w:r w:rsidR="00D543C1" w:rsidRPr="00364D0D">
        <w:rPr>
          <w:highlight w:val="yellow"/>
        </w:rPr>
        <w:t xml:space="preserve"> </w:t>
      </w:r>
    </w:p>
    <w:p w14:paraId="6EC39A40" w14:textId="31717C1C" w:rsidR="004B27DA" w:rsidRPr="00364D0D" w:rsidRDefault="004B27DA" w:rsidP="00364D0D">
      <w:pPr>
        <w:widowControl/>
        <w:rPr>
          <w:i/>
          <w:highlight w:val="yellow"/>
        </w:rPr>
      </w:pPr>
    </w:p>
    <w:p w14:paraId="3457BB0C" w14:textId="6C6008A6" w:rsidR="00F8224F" w:rsidRDefault="00AA1410" w:rsidP="00AA1410">
      <w:pPr>
        <w:widowControl/>
        <w:autoSpaceDE/>
        <w:autoSpaceDN/>
        <w:adjustRightInd/>
        <w:rPr>
          <w:iCs/>
          <w:highlight w:val="yellow"/>
        </w:rPr>
      </w:pPr>
      <w:r w:rsidRPr="00AA1410">
        <w:rPr>
          <w:iCs/>
          <w:highlight w:val="yellow"/>
        </w:rPr>
        <w:t>2.3.</w:t>
      </w:r>
      <w:r w:rsidR="00E52E7B">
        <w:rPr>
          <w:iCs/>
          <w:highlight w:val="yellow"/>
        </w:rPr>
        <w:t>4</w:t>
      </w:r>
      <w:r w:rsidRPr="00AA1410">
        <w:rPr>
          <w:iCs/>
          <w:highlight w:val="yellow"/>
        </w:rPr>
        <w:t xml:space="preserve">.2. </w:t>
      </w:r>
      <w:r w:rsidR="005C53C9" w:rsidRPr="00AA1410">
        <w:rPr>
          <w:iCs/>
          <w:highlight w:val="yellow"/>
        </w:rPr>
        <w:t>Posterior side up</w:t>
      </w:r>
      <w:r>
        <w:rPr>
          <w:iCs/>
          <w:highlight w:val="yellow"/>
        </w:rPr>
        <w:t xml:space="preserve"> </w:t>
      </w:r>
    </w:p>
    <w:p w14:paraId="3E137119" w14:textId="77777777" w:rsidR="00F8224F" w:rsidRDefault="00F8224F" w:rsidP="00AA1410">
      <w:pPr>
        <w:widowControl/>
        <w:autoSpaceDE/>
        <w:autoSpaceDN/>
        <w:adjustRightInd/>
        <w:rPr>
          <w:iCs/>
          <w:highlight w:val="yellow"/>
        </w:rPr>
      </w:pPr>
    </w:p>
    <w:p w14:paraId="75784105" w14:textId="7CDEE1BB" w:rsidR="00F8224F" w:rsidRDefault="00F8224F" w:rsidP="00AA1410">
      <w:pPr>
        <w:widowControl/>
        <w:autoSpaceDE/>
        <w:autoSpaceDN/>
        <w:adjustRightInd/>
      </w:pPr>
      <w:r>
        <w:rPr>
          <w:iCs/>
          <w:highlight w:val="yellow"/>
        </w:rPr>
        <w:t>2.3.</w:t>
      </w:r>
      <w:r w:rsidR="00E52E7B">
        <w:rPr>
          <w:iCs/>
          <w:highlight w:val="yellow"/>
        </w:rPr>
        <w:t>4</w:t>
      </w:r>
      <w:r>
        <w:rPr>
          <w:iCs/>
          <w:highlight w:val="yellow"/>
        </w:rPr>
        <w:t xml:space="preserve">.2.1. </w:t>
      </w:r>
      <w:r w:rsidR="00A973F9" w:rsidRPr="00364D0D">
        <w:rPr>
          <w:highlight w:val="yellow"/>
        </w:rPr>
        <w:t>P</w:t>
      </w:r>
      <w:r w:rsidR="00AC7C56" w:rsidRPr="00364D0D">
        <w:rPr>
          <w:highlight w:val="yellow"/>
        </w:rPr>
        <w:t xml:space="preserve">osition the </w:t>
      </w:r>
      <w:r w:rsidR="005C53C9" w:rsidRPr="00364D0D">
        <w:rPr>
          <w:highlight w:val="yellow"/>
        </w:rPr>
        <w:t xml:space="preserve">brains </w:t>
      </w:r>
      <w:r w:rsidR="00AC7C56" w:rsidRPr="00364D0D">
        <w:rPr>
          <w:highlight w:val="yellow"/>
        </w:rPr>
        <w:t xml:space="preserve">with the </w:t>
      </w:r>
      <w:r w:rsidR="005C53C9" w:rsidRPr="00364D0D">
        <w:rPr>
          <w:highlight w:val="yellow"/>
        </w:rPr>
        <w:t>posterior (flat)</w:t>
      </w:r>
      <w:r w:rsidR="00AC7C56" w:rsidRPr="00364D0D">
        <w:rPr>
          <w:highlight w:val="yellow"/>
        </w:rPr>
        <w:t xml:space="preserve"> side facing up</w:t>
      </w:r>
      <w:r w:rsidR="00A973F9" w:rsidRPr="00364D0D">
        <w:rPr>
          <w:highlight w:val="yellow"/>
        </w:rPr>
        <w:t xml:space="preserve"> and</w:t>
      </w:r>
      <w:r w:rsidR="00755B0D" w:rsidRPr="00364D0D">
        <w:rPr>
          <w:highlight w:val="yellow"/>
        </w:rPr>
        <w:t xml:space="preserve"> the antennal lobes down</w:t>
      </w:r>
      <w:r w:rsidR="00A973F9" w:rsidRPr="00364D0D">
        <w:rPr>
          <w:highlight w:val="yellow"/>
        </w:rPr>
        <w:t xml:space="preserve"> (</w:t>
      </w:r>
      <w:r w:rsidR="00A973F9" w:rsidRPr="00AA1410">
        <w:rPr>
          <w:b/>
          <w:bCs/>
          <w:highlight w:val="yellow"/>
        </w:rPr>
        <w:t>Figure 2C</w:t>
      </w:r>
      <w:r w:rsidR="00A973F9" w:rsidRPr="00364D0D">
        <w:rPr>
          <w:highlight w:val="yellow"/>
        </w:rPr>
        <w:t>)</w:t>
      </w:r>
      <w:r w:rsidR="00AC7C56" w:rsidRPr="00364D0D">
        <w:rPr>
          <w:highlight w:val="yellow"/>
        </w:rPr>
        <w:t xml:space="preserve">. </w:t>
      </w:r>
    </w:p>
    <w:p w14:paraId="4B03F0A0" w14:textId="77777777" w:rsidR="00F8224F" w:rsidRDefault="00F8224F" w:rsidP="00AA1410">
      <w:pPr>
        <w:widowControl/>
        <w:autoSpaceDE/>
        <w:autoSpaceDN/>
        <w:adjustRightInd/>
      </w:pPr>
    </w:p>
    <w:p w14:paraId="231C89A4" w14:textId="79555773" w:rsidR="00AC7C56" w:rsidRPr="00364D0D" w:rsidRDefault="00F8224F" w:rsidP="00AA1410">
      <w:pPr>
        <w:widowControl/>
        <w:autoSpaceDE/>
        <w:autoSpaceDN/>
        <w:adjustRightInd/>
      </w:pPr>
      <w:r>
        <w:t xml:space="preserve">NOTE: </w:t>
      </w:r>
      <w:r w:rsidR="00AC7C56" w:rsidRPr="00364D0D">
        <w:t xml:space="preserve">This will bring the </w:t>
      </w:r>
      <w:proofErr w:type="spellStart"/>
      <w:r w:rsidR="00AC7C56" w:rsidRPr="00364D0D">
        <w:t>lobula</w:t>
      </w:r>
      <w:proofErr w:type="spellEnd"/>
      <w:r w:rsidR="00AC7C56" w:rsidRPr="00364D0D">
        <w:t xml:space="preserve"> and </w:t>
      </w:r>
      <w:proofErr w:type="spellStart"/>
      <w:r w:rsidR="00AC7C56" w:rsidRPr="00364D0D">
        <w:t>lobula</w:t>
      </w:r>
      <w:proofErr w:type="spellEnd"/>
      <w:r w:rsidR="00AC7C56" w:rsidRPr="00364D0D">
        <w:t xml:space="preserve"> plate closer to the imaging surface and is ideal for those interested in</w:t>
      </w:r>
      <w:r w:rsidR="00755B0D" w:rsidRPr="00364D0D">
        <w:t xml:space="preserve"> visualizing</w:t>
      </w:r>
      <w:r w:rsidR="00AC7C56" w:rsidRPr="00364D0D">
        <w:t xml:space="preserve"> </w:t>
      </w:r>
      <w:proofErr w:type="spellStart"/>
      <w:r w:rsidR="00AC7C56" w:rsidRPr="00364D0D">
        <w:t>lobula</w:t>
      </w:r>
      <w:proofErr w:type="spellEnd"/>
      <w:r w:rsidR="00AC7C56" w:rsidRPr="00364D0D">
        <w:t xml:space="preserve"> </w:t>
      </w:r>
      <w:r w:rsidR="00C23E6A" w:rsidRPr="00364D0D">
        <w:t xml:space="preserve">complex </w:t>
      </w:r>
      <w:r w:rsidR="00AC7C56" w:rsidRPr="00364D0D">
        <w:t>neurons.</w:t>
      </w:r>
      <w:r w:rsidR="0025407E">
        <w:t xml:space="preserve"> </w:t>
      </w:r>
    </w:p>
    <w:p w14:paraId="7FFC236B" w14:textId="77777777" w:rsidR="00AC7C56" w:rsidRPr="00364D0D" w:rsidRDefault="00AC7C56" w:rsidP="00364D0D">
      <w:pPr>
        <w:pStyle w:val="ListParagraph"/>
        <w:widowControl/>
        <w:autoSpaceDE/>
        <w:autoSpaceDN/>
        <w:adjustRightInd/>
        <w:ind w:left="0"/>
        <w:rPr>
          <w:b/>
          <w:highlight w:val="yellow"/>
        </w:rPr>
      </w:pPr>
    </w:p>
    <w:p w14:paraId="5C35C469" w14:textId="5BF959A7" w:rsidR="00F8224F" w:rsidRDefault="00AA1410" w:rsidP="00AA1410">
      <w:pPr>
        <w:widowControl/>
        <w:autoSpaceDE/>
        <w:autoSpaceDN/>
        <w:adjustRightInd/>
        <w:rPr>
          <w:iCs/>
        </w:rPr>
      </w:pPr>
      <w:r w:rsidRPr="00AA1410">
        <w:rPr>
          <w:iCs/>
          <w:highlight w:val="yellow"/>
        </w:rPr>
        <w:t>2.3.</w:t>
      </w:r>
      <w:r w:rsidR="00E52E7B">
        <w:rPr>
          <w:iCs/>
          <w:highlight w:val="yellow"/>
        </w:rPr>
        <w:t>4</w:t>
      </w:r>
      <w:r w:rsidRPr="00AA1410">
        <w:rPr>
          <w:iCs/>
          <w:highlight w:val="yellow"/>
        </w:rPr>
        <w:t>.3.</w:t>
      </w:r>
      <w:r w:rsidR="00DA2AB0" w:rsidRPr="00AA1410">
        <w:rPr>
          <w:iCs/>
          <w:highlight w:val="yellow"/>
        </w:rPr>
        <w:t xml:space="preserve"> </w:t>
      </w:r>
      <w:r w:rsidR="005C53C9" w:rsidRPr="00AA1410">
        <w:rPr>
          <w:iCs/>
          <w:highlight w:val="yellow"/>
        </w:rPr>
        <w:t>Horizontal view</w:t>
      </w:r>
      <w:r>
        <w:rPr>
          <w:iCs/>
        </w:rPr>
        <w:t xml:space="preserve"> </w:t>
      </w:r>
    </w:p>
    <w:p w14:paraId="2D6018B5" w14:textId="77777777" w:rsidR="00F8224F" w:rsidRDefault="00F8224F" w:rsidP="00AA1410">
      <w:pPr>
        <w:widowControl/>
        <w:autoSpaceDE/>
        <w:autoSpaceDN/>
        <w:adjustRightInd/>
        <w:rPr>
          <w:iCs/>
        </w:rPr>
      </w:pPr>
    </w:p>
    <w:p w14:paraId="75AA96CD" w14:textId="77777777" w:rsidR="00F8224F" w:rsidRDefault="00F8224F" w:rsidP="00AA1410">
      <w:pPr>
        <w:widowControl/>
        <w:autoSpaceDE/>
        <w:autoSpaceDN/>
        <w:adjustRightInd/>
      </w:pPr>
      <w:r>
        <w:rPr>
          <w:iCs/>
        </w:rPr>
        <w:t xml:space="preserve">NOTE: </w:t>
      </w:r>
      <w:r w:rsidR="0060436C" w:rsidRPr="00364D0D">
        <w:t xml:space="preserve">To </w:t>
      </w:r>
      <w:r w:rsidR="00134120" w:rsidRPr="00364D0D">
        <w:t xml:space="preserve">visualize all </w:t>
      </w:r>
      <w:r w:rsidR="0060436C" w:rsidRPr="00364D0D">
        <w:t>optic lobe neuropils</w:t>
      </w:r>
      <w:r w:rsidR="00134120" w:rsidRPr="00364D0D">
        <w:t xml:space="preserve"> simultaneously</w:t>
      </w:r>
      <w:r w:rsidR="0060436C" w:rsidRPr="00364D0D">
        <w:t xml:space="preserve">, </w:t>
      </w:r>
      <w:r w:rsidR="00AA1410">
        <w:t xml:space="preserve">use </w:t>
      </w:r>
      <w:r w:rsidR="005C53C9" w:rsidRPr="00364D0D">
        <w:t>a horizontal</w:t>
      </w:r>
      <w:r w:rsidR="0060436C" w:rsidRPr="00364D0D">
        <w:t xml:space="preserve"> mounting strategy</w:t>
      </w:r>
      <w:r w:rsidR="00AA1410">
        <w:t xml:space="preserve"> </w:t>
      </w:r>
      <w:r w:rsidR="00270CE6" w:rsidRPr="00364D0D">
        <w:t>(</w:t>
      </w:r>
      <w:r w:rsidR="00270CE6" w:rsidRPr="00AA1410">
        <w:rPr>
          <w:b/>
          <w:bCs/>
        </w:rPr>
        <w:t>Figure 2G</w:t>
      </w:r>
      <w:r w:rsidR="00270CE6" w:rsidRPr="00364D0D">
        <w:t>)</w:t>
      </w:r>
      <w:r w:rsidR="00DD4A75" w:rsidRPr="00364D0D">
        <w:t xml:space="preserve">. In this orientation, neuronal cell bodies, </w:t>
      </w:r>
      <w:r w:rsidR="00575EB6" w:rsidRPr="00364D0D">
        <w:t xml:space="preserve">axonal trajectories and </w:t>
      </w:r>
      <w:r w:rsidR="00DD4A75" w:rsidRPr="00364D0D">
        <w:t xml:space="preserve">dendritic </w:t>
      </w:r>
      <w:r w:rsidR="00575EB6" w:rsidRPr="00364D0D">
        <w:t>a</w:t>
      </w:r>
      <w:r w:rsidR="00DD4A75" w:rsidRPr="00364D0D">
        <w:t xml:space="preserve">rborizations can be visualized in the same plane. </w:t>
      </w:r>
    </w:p>
    <w:p w14:paraId="55E9D36C" w14:textId="77777777" w:rsidR="00F8224F" w:rsidRDefault="00F8224F" w:rsidP="00AA1410">
      <w:pPr>
        <w:widowControl/>
        <w:autoSpaceDE/>
        <w:autoSpaceDN/>
        <w:adjustRightInd/>
      </w:pPr>
    </w:p>
    <w:p w14:paraId="1F1EAF6C" w14:textId="43C6F895" w:rsidR="00DD4A75" w:rsidRPr="00F8224F" w:rsidRDefault="00F8224F" w:rsidP="00AA1410">
      <w:pPr>
        <w:widowControl/>
        <w:autoSpaceDE/>
        <w:autoSpaceDN/>
        <w:adjustRightInd/>
      </w:pPr>
      <w:r>
        <w:t>2.3.</w:t>
      </w:r>
      <w:r w:rsidR="00E52E7B">
        <w:t>4</w:t>
      </w:r>
      <w:r>
        <w:t xml:space="preserve">.3.1. </w:t>
      </w:r>
      <w:r w:rsidR="00AA1410" w:rsidRPr="00AA1410">
        <w:rPr>
          <w:highlight w:val="yellow"/>
        </w:rPr>
        <w:t xml:space="preserve">Initially, orient </w:t>
      </w:r>
      <w:r w:rsidR="00AA1410">
        <w:rPr>
          <w:highlight w:val="yellow"/>
        </w:rPr>
        <w:t>t</w:t>
      </w:r>
      <w:r w:rsidR="00A973F9" w:rsidRPr="00AA1410">
        <w:rPr>
          <w:highlight w:val="yellow"/>
        </w:rPr>
        <w:t>he</w:t>
      </w:r>
      <w:r w:rsidR="00A973F9" w:rsidRPr="00364D0D">
        <w:rPr>
          <w:highlight w:val="yellow"/>
        </w:rPr>
        <w:t xml:space="preserve"> brain</w:t>
      </w:r>
      <w:r w:rsidR="00134120" w:rsidRPr="00364D0D">
        <w:rPr>
          <w:highlight w:val="yellow"/>
        </w:rPr>
        <w:t xml:space="preserve"> </w:t>
      </w:r>
      <w:r w:rsidR="00AA1410">
        <w:rPr>
          <w:highlight w:val="yellow"/>
        </w:rPr>
        <w:t xml:space="preserve">with the </w:t>
      </w:r>
      <w:r w:rsidR="00AA1410" w:rsidRPr="00364D0D">
        <w:rPr>
          <w:highlight w:val="yellow"/>
        </w:rPr>
        <w:t>anterior</w:t>
      </w:r>
      <w:r w:rsidR="005C53C9" w:rsidRPr="00364D0D">
        <w:rPr>
          <w:highlight w:val="yellow"/>
        </w:rPr>
        <w:t xml:space="preserve"> side up</w:t>
      </w:r>
      <w:r w:rsidR="00575EB6" w:rsidRPr="00364D0D">
        <w:rPr>
          <w:highlight w:val="yellow"/>
        </w:rPr>
        <w:t xml:space="preserve">. With a tungsten needle, gently </w:t>
      </w:r>
      <w:r w:rsidR="001E13DD" w:rsidRPr="00364D0D">
        <w:rPr>
          <w:highlight w:val="yellow"/>
        </w:rPr>
        <w:t xml:space="preserve">tilt </w:t>
      </w:r>
      <w:r w:rsidR="00134120" w:rsidRPr="00364D0D">
        <w:rPr>
          <w:highlight w:val="yellow"/>
        </w:rPr>
        <w:t>the brain 90</w:t>
      </w:r>
      <w:r w:rsidR="00AA1410">
        <w:rPr>
          <w:highlight w:val="yellow"/>
        </w:rPr>
        <w:t xml:space="preserve">° </w:t>
      </w:r>
      <w:r w:rsidR="00DD4A75" w:rsidRPr="00364D0D">
        <w:rPr>
          <w:highlight w:val="yellow"/>
        </w:rPr>
        <w:t>upwards</w:t>
      </w:r>
      <w:r w:rsidR="005C53C9" w:rsidRPr="00364D0D">
        <w:rPr>
          <w:highlight w:val="yellow"/>
        </w:rPr>
        <w:t xml:space="preserve"> so that it </w:t>
      </w:r>
      <w:r w:rsidR="00C23E6A" w:rsidRPr="00364D0D">
        <w:rPr>
          <w:highlight w:val="yellow"/>
        </w:rPr>
        <w:t>sits</w:t>
      </w:r>
      <w:r w:rsidR="005C53C9" w:rsidRPr="00364D0D">
        <w:rPr>
          <w:highlight w:val="yellow"/>
        </w:rPr>
        <w:t xml:space="preserve"> on its </w:t>
      </w:r>
      <w:r w:rsidR="0060011F" w:rsidRPr="00364D0D">
        <w:rPr>
          <w:highlight w:val="yellow"/>
        </w:rPr>
        <w:t xml:space="preserve">dorsal </w:t>
      </w:r>
      <w:r w:rsidR="005C53C9" w:rsidRPr="00364D0D">
        <w:rPr>
          <w:highlight w:val="yellow"/>
        </w:rPr>
        <w:t>side</w:t>
      </w:r>
      <w:r w:rsidR="0060011F" w:rsidRPr="00364D0D">
        <w:rPr>
          <w:highlight w:val="yellow"/>
        </w:rPr>
        <w:t xml:space="preserve"> with its antennal lobes facing </w:t>
      </w:r>
      <w:r w:rsidR="001E13DD" w:rsidRPr="00364D0D">
        <w:rPr>
          <w:highlight w:val="yellow"/>
        </w:rPr>
        <w:t>outwards</w:t>
      </w:r>
      <w:r w:rsidR="00DD4A75" w:rsidRPr="00364D0D">
        <w:rPr>
          <w:highlight w:val="yellow"/>
        </w:rPr>
        <w:t>.</w:t>
      </w:r>
      <w:r w:rsidR="00134120" w:rsidRPr="00364D0D">
        <w:rPr>
          <w:highlight w:val="yellow"/>
        </w:rPr>
        <w:t xml:space="preserve"> </w:t>
      </w:r>
      <w:r>
        <w:t>Check that b</w:t>
      </w:r>
      <w:r w:rsidR="00DD4A75" w:rsidRPr="00364D0D">
        <w:t>oth</w:t>
      </w:r>
      <w:r w:rsidR="00134120" w:rsidRPr="00364D0D">
        <w:t xml:space="preserve"> the </w:t>
      </w:r>
      <w:r w:rsidR="005C53C9" w:rsidRPr="00364D0D">
        <w:t>anterior and posterior sides</w:t>
      </w:r>
      <w:r w:rsidR="00134120" w:rsidRPr="00364D0D">
        <w:t xml:space="preserve"> of the b</w:t>
      </w:r>
      <w:r w:rsidR="00470FB7" w:rsidRPr="00364D0D">
        <w:t xml:space="preserve">rain </w:t>
      </w:r>
      <w:r>
        <w:t>are</w:t>
      </w:r>
      <w:r w:rsidR="00470FB7" w:rsidRPr="00364D0D">
        <w:t xml:space="preserve"> visible</w:t>
      </w:r>
      <w:r w:rsidR="00A973F9" w:rsidRPr="00364D0D">
        <w:t xml:space="preserve"> in this orientation</w:t>
      </w:r>
      <w:r w:rsidR="00134120" w:rsidRPr="00364D0D">
        <w:t>.</w:t>
      </w:r>
      <w:r w:rsidR="0025407E">
        <w:t xml:space="preserve"> </w:t>
      </w:r>
    </w:p>
    <w:p w14:paraId="3ECD308A" w14:textId="3A3D5590" w:rsidR="00DA2AB0" w:rsidRPr="00364D0D" w:rsidRDefault="00DA2AB0" w:rsidP="00364D0D">
      <w:pPr>
        <w:pStyle w:val="ListParagraph"/>
        <w:widowControl/>
        <w:autoSpaceDE/>
        <w:autoSpaceDN/>
        <w:adjustRightInd/>
        <w:ind w:left="0"/>
      </w:pPr>
    </w:p>
    <w:p w14:paraId="261704DE" w14:textId="351C6990" w:rsidR="00DA2AB0" w:rsidRPr="00364D0D" w:rsidRDefault="00DA2AB0" w:rsidP="00364D0D">
      <w:pPr>
        <w:pStyle w:val="ListParagraph"/>
        <w:widowControl/>
        <w:numPr>
          <w:ilvl w:val="0"/>
          <w:numId w:val="30"/>
        </w:numPr>
        <w:autoSpaceDE/>
        <w:autoSpaceDN/>
        <w:adjustRightInd/>
        <w:rPr>
          <w:color w:val="808080" w:themeColor="background1" w:themeShade="80"/>
        </w:rPr>
      </w:pPr>
      <w:r w:rsidRPr="00364D0D">
        <w:t xml:space="preserve">Instead of a cover slip bridge, </w:t>
      </w:r>
      <w:r w:rsidR="00AA1410">
        <w:t xml:space="preserve">use </w:t>
      </w:r>
      <w:r w:rsidRPr="00364D0D">
        <w:t>clay to elevate the cover slip from the slide.</w:t>
      </w:r>
      <w:r w:rsidR="0025407E">
        <w:t xml:space="preserve"> </w:t>
      </w:r>
      <w:r w:rsidRPr="00364D0D">
        <w:t xml:space="preserve">The use of clay allows for re-mounting of the brains after imaging (described in </w:t>
      </w:r>
      <w:r w:rsidR="00D94BFE" w:rsidRPr="00364D0D">
        <w:t xml:space="preserve">the </w:t>
      </w:r>
      <w:r w:rsidR="00AA1410">
        <w:t>d</w:t>
      </w:r>
      <w:r w:rsidRPr="00364D0D">
        <w:t>iscussion</w:t>
      </w:r>
      <w:r w:rsidR="00AA1410">
        <w:t xml:space="preserve"> section</w:t>
      </w:r>
      <w:r w:rsidRPr="00364D0D">
        <w:t xml:space="preserve">). </w:t>
      </w:r>
    </w:p>
    <w:p w14:paraId="5C228FCA" w14:textId="77777777" w:rsidR="00DA2AB0" w:rsidRPr="00364D0D" w:rsidRDefault="00DA2AB0" w:rsidP="00364D0D">
      <w:pPr>
        <w:widowControl/>
        <w:autoSpaceDE/>
        <w:autoSpaceDN/>
        <w:adjustRightInd/>
        <w:rPr>
          <w:color w:val="808080" w:themeColor="background1" w:themeShade="80"/>
          <w:highlight w:val="yellow"/>
        </w:rPr>
      </w:pPr>
    </w:p>
    <w:p w14:paraId="479778BE" w14:textId="6B710BB4" w:rsidR="00DA2AB0" w:rsidRPr="00364D0D" w:rsidRDefault="00AA1410" w:rsidP="00236B51">
      <w:pPr>
        <w:pStyle w:val="ListParagraph"/>
        <w:widowControl/>
        <w:autoSpaceDE/>
        <w:autoSpaceDN/>
        <w:adjustRightInd/>
        <w:ind w:left="0"/>
      </w:pPr>
      <w:r>
        <w:rPr>
          <w:highlight w:val="yellow"/>
        </w:rPr>
        <w:t>2.3.</w:t>
      </w:r>
      <w:r w:rsidR="00E52E7B">
        <w:rPr>
          <w:highlight w:val="yellow"/>
        </w:rPr>
        <w:t>5</w:t>
      </w:r>
      <w:r>
        <w:rPr>
          <w:highlight w:val="yellow"/>
        </w:rPr>
        <w:t xml:space="preserve">.1. </w:t>
      </w:r>
      <w:r w:rsidR="00DA2AB0" w:rsidRPr="00364D0D">
        <w:rPr>
          <w:highlight w:val="yellow"/>
        </w:rPr>
        <w:t xml:space="preserve">Place a small piece of clay on each corner of a cover slip. </w:t>
      </w:r>
      <w:r w:rsidR="00DA2AB0" w:rsidRPr="00364D0D">
        <w:t xml:space="preserve">Ensure that each piece of clay is relatively the same thickness. </w:t>
      </w:r>
      <w:r>
        <w:t>T</w:t>
      </w:r>
      <w:r w:rsidR="00DA2AB0" w:rsidRPr="00364D0D">
        <w:t>he pieces of clay should be between 0.5–1 mm in thickness.</w:t>
      </w:r>
      <w:r w:rsidR="00E52E7B">
        <w:t xml:space="preserve"> </w:t>
      </w:r>
      <w:r w:rsidR="00DA2AB0" w:rsidRPr="00364D0D">
        <w:rPr>
          <w:highlight w:val="yellow"/>
        </w:rPr>
        <w:t>Gently place the coverslip over the brains and apply slight pressure to the corners.</w:t>
      </w:r>
      <w:r w:rsidR="00DA2AB0" w:rsidRPr="00CA74F6">
        <w:t xml:space="preserve"> The coverslip should immediately catch the liquid and form a seal. </w:t>
      </w:r>
      <w:r w:rsidR="00DA2AB0" w:rsidRPr="00364D0D">
        <w:t xml:space="preserve">The slide is now ready for imaging. </w:t>
      </w:r>
    </w:p>
    <w:p w14:paraId="18FFE878" w14:textId="77777777" w:rsidR="00DA2AB0" w:rsidRPr="00364D0D" w:rsidRDefault="00DA2AB0" w:rsidP="00364D0D">
      <w:pPr>
        <w:widowControl/>
        <w:autoSpaceDE/>
        <w:autoSpaceDN/>
        <w:adjustRightInd/>
        <w:rPr>
          <w:highlight w:val="yellow"/>
        </w:rPr>
      </w:pPr>
    </w:p>
    <w:p w14:paraId="2C85F619" w14:textId="122AC6AE" w:rsidR="00DA2AB0" w:rsidRPr="00364D0D" w:rsidRDefault="001E13DD" w:rsidP="00364D0D">
      <w:pPr>
        <w:widowControl/>
        <w:autoSpaceDE/>
        <w:autoSpaceDN/>
        <w:adjustRightInd/>
      </w:pPr>
      <w:r w:rsidRPr="00364D0D">
        <w:t xml:space="preserve">NOTE: </w:t>
      </w:r>
      <w:r w:rsidR="00DA2AB0" w:rsidRPr="00364D0D">
        <w:t>For long-term storage of the slide, it is recommended to seal the coverslip with nail polish and store at 4</w:t>
      </w:r>
      <w:r w:rsidR="006E6F64">
        <w:t xml:space="preserve"> °</w:t>
      </w:r>
      <w:r w:rsidR="00DA2AB0" w:rsidRPr="00364D0D">
        <w:t xml:space="preserve">C away from light. </w:t>
      </w:r>
      <w:bookmarkEnd w:id="0"/>
      <w:bookmarkEnd w:id="1"/>
    </w:p>
    <w:p w14:paraId="496AB0B4" w14:textId="77777777" w:rsidR="001C1E49" w:rsidRPr="00364D0D" w:rsidRDefault="001C1E49" w:rsidP="00364D0D">
      <w:pPr>
        <w:pStyle w:val="NormalWeb"/>
        <w:widowControl/>
        <w:spacing w:before="0" w:beforeAutospacing="0" w:after="0" w:afterAutospacing="0"/>
        <w:rPr>
          <w:b/>
        </w:rPr>
      </w:pPr>
      <w:bookmarkStart w:id="2" w:name="_GoBack"/>
      <w:bookmarkEnd w:id="2"/>
    </w:p>
    <w:p w14:paraId="51DBDBCB" w14:textId="469BF4CA" w:rsidR="007E4C69" w:rsidRPr="006E6F64" w:rsidRDefault="006305D7" w:rsidP="006E6F64">
      <w:pPr>
        <w:pStyle w:val="NormalWeb"/>
        <w:widowControl/>
        <w:spacing w:before="0" w:beforeAutospacing="0" w:after="0" w:afterAutospacing="0"/>
        <w:rPr>
          <w:color w:val="808080"/>
        </w:rPr>
      </w:pPr>
      <w:r w:rsidRPr="00364D0D">
        <w:rPr>
          <w:b/>
        </w:rPr>
        <w:t>REPRESENTATIVE RESULTS</w:t>
      </w:r>
      <w:r w:rsidR="00EF1462" w:rsidRPr="00364D0D">
        <w:rPr>
          <w:b/>
        </w:rPr>
        <w:t>:</w:t>
      </w:r>
    </w:p>
    <w:p w14:paraId="7DFBDE5E" w14:textId="49C63AAA" w:rsidR="00755B0D" w:rsidRPr="00364D0D" w:rsidRDefault="005424A8" w:rsidP="00364D0D">
      <w:pPr>
        <w:widowControl/>
        <w:rPr>
          <w:color w:val="000000" w:themeColor="text1"/>
        </w:rPr>
      </w:pPr>
      <w:r w:rsidRPr="00364D0D">
        <w:rPr>
          <w:color w:val="000000" w:themeColor="text1"/>
        </w:rPr>
        <w:t>Confocal i</w:t>
      </w:r>
      <w:r w:rsidR="00801DF8" w:rsidRPr="00364D0D">
        <w:rPr>
          <w:color w:val="000000" w:themeColor="text1"/>
        </w:rPr>
        <w:t xml:space="preserve">mages of </w:t>
      </w:r>
      <w:r w:rsidR="002C7C87" w:rsidRPr="00364D0D">
        <w:rPr>
          <w:color w:val="000000" w:themeColor="text1"/>
        </w:rPr>
        <w:t xml:space="preserve">larval and adult </w:t>
      </w:r>
      <w:r w:rsidR="00801DF8" w:rsidRPr="00364D0D">
        <w:rPr>
          <w:color w:val="000000" w:themeColor="text1"/>
        </w:rPr>
        <w:t xml:space="preserve">optic lobes </w:t>
      </w:r>
      <w:r w:rsidR="004348C6" w:rsidRPr="00364D0D">
        <w:rPr>
          <w:color w:val="000000" w:themeColor="text1"/>
        </w:rPr>
        <w:t xml:space="preserve">mounted in the </w:t>
      </w:r>
      <w:r w:rsidR="00C4617A" w:rsidRPr="00364D0D">
        <w:rPr>
          <w:color w:val="000000" w:themeColor="text1"/>
        </w:rPr>
        <w:t xml:space="preserve">orientations </w:t>
      </w:r>
      <w:r w:rsidR="002C7C87" w:rsidRPr="00364D0D">
        <w:rPr>
          <w:color w:val="000000" w:themeColor="text1"/>
        </w:rPr>
        <w:t xml:space="preserve">described in the protocol </w:t>
      </w:r>
      <w:r w:rsidR="00C4617A" w:rsidRPr="00364D0D">
        <w:rPr>
          <w:color w:val="000000" w:themeColor="text1"/>
        </w:rPr>
        <w:t xml:space="preserve">are presented in </w:t>
      </w:r>
      <w:r w:rsidR="00C4617A" w:rsidRPr="001616C3">
        <w:rPr>
          <w:b/>
          <w:bCs/>
          <w:color w:val="000000" w:themeColor="text1"/>
        </w:rPr>
        <w:t xml:space="preserve">Figure 1 </w:t>
      </w:r>
      <w:r w:rsidR="00C4617A" w:rsidRPr="00364D0D">
        <w:rPr>
          <w:color w:val="000000" w:themeColor="text1"/>
        </w:rPr>
        <w:t xml:space="preserve">and </w:t>
      </w:r>
      <w:r w:rsidR="001616C3" w:rsidRPr="001616C3">
        <w:rPr>
          <w:b/>
          <w:bCs/>
          <w:color w:val="000000" w:themeColor="text1"/>
        </w:rPr>
        <w:t xml:space="preserve">Figure </w:t>
      </w:r>
      <w:r w:rsidR="00C4617A" w:rsidRPr="001616C3">
        <w:rPr>
          <w:b/>
          <w:bCs/>
          <w:color w:val="000000" w:themeColor="text1"/>
        </w:rPr>
        <w:t>2</w:t>
      </w:r>
      <w:r w:rsidR="00C4617A" w:rsidRPr="00364D0D">
        <w:rPr>
          <w:color w:val="000000" w:themeColor="text1"/>
        </w:rPr>
        <w:t xml:space="preserve">. </w:t>
      </w:r>
    </w:p>
    <w:p w14:paraId="0AB73C64" w14:textId="77777777" w:rsidR="00755B0D" w:rsidRPr="00364D0D" w:rsidRDefault="00755B0D" w:rsidP="00364D0D">
      <w:pPr>
        <w:widowControl/>
        <w:rPr>
          <w:color w:val="000000" w:themeColor="text1"/>
        </w:rPr>
      </w:pPr>
    </w:p>
    <w:p w14:paraId="5F302AFF" w14:textId="67BAA6DF" w:rsidR="00581287" w:rsidRPr="00364D0D" w:rsidRDefault="002C7C87" w:rsidP="00364D0D">
      <w:pPr>
        <w:widowControl/>
        <w:rPr>
          <w:color w:val="000000" w:themeColor="text1"/>
        </w:rPr>
      </w:pPr>
      <w:r w:rsidRPr="001616C3">
        <w:rPr>
          <w:b/>
          <w:bCs/>
          <w:color w:val="000000" w:themeColor="text1"/>
        </w:rPr>
        <w:t>Figure 1</w:t>
      </w:r>
      <w:r w:rsidR="00135035" w:rsidRPr="001616C3">
        <w:rPr>
          <w:b/>
          <w:bCs/>
          <w:color w:val="000000" w:themeColor="text1"/>
        </w:rPr>
        <w:t xml:space="preserve"> </w:t>
      </w:r>
      <w:r w:rsidR="00135035" w:rsidRPr="00364D0D">
        <w:rPr>
          <w:color w:val="000000" w:themeColor="text1"/>
        </w:rPr>
        <w:t>shows</w:t>
      </w:r>
      <w:r w:rsidRPr="00364D0D">
        <w:rPr>
          <w:color w:val="000000" w:themeColor="text1"/>
        </w:rPr>
        <w:t xml:space="preserve"> schematics and representative confocal slices of </w:t>
      </w:r>
      <w:r w:rsidR="00755B0D" w:rsidRPr="00364D0D">
        <w:rPr>
          <w:color w:val="000000" w:themeColor="text1"/>
        </w:rPr>
        <w:t>larval brains</w:t>
      </w:r>
      <w:r w:rsidRPr="00364D0D">
        <w:rPr>
          <w:color w:val="000000" w:themeColor="text1"/>
        </w:rPr>
        <w:t xml:space="preserve"> positioned </w:t>
      </w:r>
      <w:r w:rsidR="001B1010" w:rsidRPr="00364D0D">
        <w:rPr>
          <w:color w:val="000000" w:themeColor="text1"/>
        </w:rPr>
        <w:t>in</w:t>
      </w:r>
      <w:r w:rsidR="00755B0D" w:rsidRPr="00364D0D">
        <w:rPr>
          <w:color w:val="000000" w:themeColor="text1"/>
        </w:rPr>
        <w:t xml:space="preserve"> </w:t>
      </w:r>
      <w:r w:rsidRPr="00364D0D">
        <w:rPr>
          <w:color w:val="000000" w:themeColor="text1"/>
        </w:rPr>
        <w:t>the anterior</w:t>
      </w:r>
      <w:r w:rsidR="001B1010" w:rsidRPr="00364D0D">
        <w:rPr>
          <w:color w:val="000000" w:themeColor="text1"/>
        </w:rPr>
        <w:t xml:space="preserve">, </w:t>
      </w:r>
      <w:r w:rsidRPr="00364D0D">
        <w:rPr>
          <w:color w:val="000000" w:themeColor="text1"/>
        </w:rPr>
        <w:t xml:space="preserve">posterior and lateral </w:t>
      </w:r>
      <w:r w:rsidR="00135035" w:rsidRPr="00364D0D">
        <w:rPr>
          <w:color w:val="000000" w:themeColor="text1"/>
        </w:rPr>
        <w:t>orientations</w:t>
      </w:r>
      <w:r w:rsidR="001B1010" w:rsidRPr="00364D0D">
        <w:rPr>
          <w:color w:val="000000" w:themeColor="text1"/>
        </w:rPr>
        <w:t xml:space="preserve">. </w:t>
      </w:r>
      <w:r w:rsidR="00C4617A" w:rsidRPr="00364D0D">
        <w:rPr>
          <w:color w:val="000000" w:themeColor="text1"/>
        </w:rPr>
        <w:t xml:space="preserve">In the anterior </w:t>
      </w:r>
      <w:r w:rsidR="001B1010" w:rsidRPr="00364D0D">
        <w:rPr>
          <w:color w:val="000000" w:themeColor="text1"/>
        </w:rPr>
        <w:t xml:space="preserve">mounting </w:t>
      </w:r>
      <w:r w:rsidR="00C4617A" w:rsidRPr="00364D0D">
        <w:rPr>
          <w:color w:val="000000" w:themeColor="text1"/>
        </w:rPr>
        <w:t xml:space="preserve">orientation, </w:t>
      </w:r>
      <w:r w:rsidR="00755B0D" w:rsidRPr="00364D0D">
        <w:rPr>
          <w:color w:val="000000" w:themeColor="text1"/>
        </w:rPr>
        <w:t>the OP</w:t>
      </w:r>
      <w:r w:rsidRPr="00364D0D">
        <w:rPr>
          <w:color w:val="000000" w:themeColor="text1"/>
        </w:rPr>
        <w:t>C epithelium</w:t>
      </w:r>
      <w:r w:rsidR="00586FFC" w:rsidRPr="00364D0D">
        <w:rPr>
          <w:color w:val="000000" w:themeColor="text1"/>
        </w:rPr>
        <w:t xml:space="preserve"> (DE-</w:t>
      </w:r>
      <w:r w:rsidR="00731910" w:rsidRPr="00364D0D">
        <w:rPr>
          <w:color w:val="000000" w:themeColor="text1"/>
        </w:rPr>
        <w:t>Cadherin)</w:t>
      </w:r>
      <w:r w:rsidRPr="00364D0D">
        <w:rPr>
          <w:color w:val="000000" w:themeColor="text1"/>
        </w:rPr>
        <w:t xml:space="preserve">, medulla neuroblasts </w:t>
      </w:r>
      <w:r w:rsidR="00731910" w:rsidRPr="00364D0D">
        <w:rPr>
          <w:color w:val="000000" w:themeColor="text1"/>
        </w:rPr>
        <w:t>(</w:t>
      </w:r>
      <w:r w:rsidR="00731910" w:rsidRPr="00364D0D">
        <w:rPr>
          <w:i/>
          <w:color w:val="000000" w:themeColor="text1"/>
        </w:rPr>
        <w:t>deadpan</w:t>
      </w:r>
      <w:r w:rsidR="00731910" w:rsidRPr="00364D0D">
        <w:rPr>
          <w:color w:val="000000" w:themeColor="text1"/>
        </w:rPr>
        <w:t>&gt;</w:t>
      </w:r>
      <w:r w:rsidR="004279D6" w:rsidRPr="00364D0D">
        <w:rPr>
          <w:color w:val="000000" w:themeColor="text1"/>
        </w:rPr>
        <w:sym w:font="Symbol" w:char="F062"/>
      </w:r>
      <w:r w:rsidR="00731910" w:rsidRPr="00364D0D">
        <w:rPr>
          <w:color w:val="000000" w:themeColor="text1"/>
        </w:rPr>
        <w:t xml:space="preserve">gal) </w:t>
      </w:r>
      <w:r w:rsidRPr="00364D0D">
        <w:rPr>
          <w:color w:val="000000" w:themeColor="text1"/>
        </w:rPr>
        <w:t>and lamina</w:t>
      </w:r>
      <w:r w:rsidR="003A3045" w:rsidRPr="00364D0D">
        <w:rPr>
          <w:color w:val="000000" w:themeColor="text1"/>
        </w:rPr>
        <w:t xml:space="preserve"> neurons</w:t>
      </w:r>
      <w:r w:rsidRPr="00364D0D">
        <w:rPr>
          <w:color w:val="000000" w:themeColor="text1"/>
        </w:rPr>
        <w:t xml:space="preserve"> </w:t>
      </w:r>
      <w:r w:rsidR="00731910" w:rsidRPr="00364D0D">
        <w:rPr>
          <w:color w:val="000000" w:themeColor="text1"/>
        </w:rPr>
        <w:t xml:space="preserve">(Dachshund) </w:t>
      </w:r>
      <w:r w:rsidR="00755B0D" w:rsidRPr="00364D0D">
        <w:rPr>
          <w:color w:val="000000" w:themeColor="text1"/>
        </w:rPr>
        <w:t xml:space="preserve">appear at </w:t>
      </w:r>
      <w:r w:rsidRPr="00364D0D">
        <w:rPr>
          <w:color w:val="000000" w:themeColor="text1"/>
        </w:rPr>
        <w:t xml:space="preserve">the surface as bands of cells </w:t>
      </w:r>
      <w:r w:rsidR="00731910" w:rsidRPr="00364D0D">
        <w:rPr>
          <w:color w:val="000000" w:themeColor="text1"/>
        </w:rPr>
        <w:t xml:space="preserve">that wrap around the brain </w:t>
      </w:r>
      <w:r w:rsidRPr="00364D0D">
        <w:rPr>
          <w:color w:val="000000" w:themeColor="text1"/>
        </w:rPr>
        <w:t>(</w:t>
      </w:r>
      <w:r w:rsidRPr="001616C3">
        <w:rPr>
          <w:b/>
          <w:bCs/>
          <w:color w:val="000000" w:themeColor="text1"/>
        </w:rPr>
        <w:t>F</w:t>
      </w:r>
      <w:r w:rsidR="00755B0D" w:rsidRPr="001616C3">
        <w:rPr>
          <w:b/>
          <w:bCs/>
          <w:color w:val="000000" w:themeColor="text1"/>
        </w:rPr>
        <w:t>igure</w:t>
      </w:r>
      <w:r w:rsidRPr="001616C3">
        <w:rPr>
          <w:b/>
          <w:bCs/>
          <w:color w:val="000000" w:themeColor="text1"/>
        </w:rPr>
        <w:t>s</w:t>
      </w:r>
      <w:r w:rsidR="00755B0D" w:rsidRPr="001616C3">
        <w:rPr>
          <w:b/>
          <w:bCs/>
          <w:color w:val="000000" w:themeColor="text1"/>
        </w:rPr>
        <w:t xml:space="preserve"> 1</w:t>
      </w:r>
      <w:proofErr w:type="gramStart"/>
      <w:r w:rsidR="001B1010" w:rsidRPr="001616C3">
        <w:rPr>
          <w:b/>
          <w:bCs/>
          <w:color w:val="000000" w:themeColor="text1"/>
        </w:rPr>
        <w:t>B</w:t>
      </w:r>
      <w:r w:rsidR="001616C3">
        <w:rPr>
          <w:color w:val="000000" w:themeColor="text1"/>
        </w:rPr>
        <w:t>,</w:t>
      </w:r>
      <w:r w:rsidRPr="001616C3">
        <w:rPr>
          <w:b/>
          <w:bCs/>
          <w:color w:val="000000" w:themeColor="text1"/>
        </w:rPr>
        <w:t>D</w:t>
      </w:r>
      <w:proofErr w:type="gramEnd"/>
      <w:r w:rsidR="00755B0D" w:rsidRPr="00364D0D">
        <w:rPr>
          <w:color w:val="000000" w:themeColor="text1"/>
        </w:rPr>
        <w:t>).</w:t>
      </w:r>
      <w:r w:rsidR="00135035" w:rsidRPr="00364D0D">
        <w:rPr>
          <w:color w:val="000000" w:themeColor="text1"/>
        </w:rPr>
        <w:t xml:space="preserve"> </w:t>
      </w:r>
      <w:r w:rsidR="00081494" w:rsidRPr="00364D0D">
        <w:rPr>
          <w:color w:val="000000" w:themeColor="text1"/>
        </w:rPr>
        <w:t>The OPC is spatially patterned along its dorsal/ventral axis by the differential expression of transcription factors</w:t>
      </w:r>
      <w:r w:rsidR="002B2EB2" w:rsidRPr="00364D0D">
        <w:rPr>
          <w:color w:val="000000" w:themeColor="text1"/>
        </w:rPr>
        <w:fldChar w:fldCharType="begin" w:fldLock="1"/>
      </w:r>
      <w:r w:rsidR="002B2EB2" w:rsidRPr="00364D0D">
        <w:rPr>
          <w:color w:val="000000" w:themeColor="text1"/>
        </w:rPr>
        <w:instrText>ADDIN CSL_CITATION {"citationItems":[{"id":"ITEM-1","itemData":{"DOI":"10.1038/nature20794","ISSN":"14764687","abstract":"In the Drosophila optic lobes, 800 retinotopically organized columns in the medulla act as functional units for processing visual information. The medulla contains over 80 types of neuron, which belong to two classes: Uni-columnar neurons have a stoichiometry of one per column, while multi-columnar neurons contact multiple columns. Here we show that combinatorial inputs from temporal and spatial axes generate this neuronal diversity: All neuroblasts switch fates over time to produce different neurons; the neuroepithelium that generates neuroblasts is also subdivided into six compartments by the expression of specific factors. Uni-columnar neurons are produced in all spatial compartments independently of spatial input; they innervate the neuropil where they are generated. Multi-columnar neurons are generated in smaller numbers in restricted compartments and require spatial input; the majority of their cell bodies subsequently move to cover the entire medulla. The selective integration of spatial inputs by a fixed temporal neuroblast cascade thus acts as a powerful mechanism for generating neural diversity, regulating stoichiometry and the formation of retinotopy.","author":[{"dropping-particle":"","family":"Erclik","given":"Ted","non-dropping-particle":"","parse-names":false,"suffix":""},{"dropping-particle":"","family":"Li","given":"Xin","non-dropping-particle":"","parse-names":false,"suffix":""},{"dropping-particle":"","family":"Courgeon","given":"Maximilien","non-dropping-particle":"","parse-names":false,"suffix":""},{"dropping-particle":"","family":"Bertet","given":"Claire","non-dropping-particle":"","parse-names":false,"suffix":""},{"dropping-particle":"","family":"Chen","given":"Zhenqing","non-dropping-particle":"","parse-names":false,"suffix":""},{"dropping-particle":"","family":"Baumert","given":"Ryan","non-dropping-particle":"","parse-names":false,"suffix":""},{"dropping-particle":"","family":"Ng","given":"June","non-dropping-particle":"","parse-names":false,"suffix":""},{"dropping-particle":"","family":"Koo","given":"Clara","non-dropping-particle":"","parse-names":false,"suffix":""},{"dropping-particle":"","family":"Arain","given":"Urfa","non-dropping-particle":"","parse-names":false,"suffix":""},{"dropping-particle":"","family":"Behnia","given":"Rudy","non-dropping-particle":"","parse-names":false,"suffix":""},{"dropping-particle":"","family":"Valle Rodriguez","given":"Alberto","non-dropping-particle":"Del","parse-names":false,"suffix":""},{"dropping-particle":"","family":"Senderowicz","given":"Lionel","non-dropping-particle":"","parse-names":false,"suffix":""},{"dropping-particle":"","family":"Negre","given":"Nicolas","non-dropping-particle":"","parse-names":false,"suffix":""},{"dropping-particle":"","family":"White","given":"Kevin P.","non-dropping-particle":"","parse-names":false,"suffix":""},{"dropping-particle":"","family":"Desplan","given":"Claude","non-dropping-particle":"","parse-names":false,"suffix":""}],"container-title":"Nature","id":"ITEM-1","issue":"7637","issued":{"date-parts":[["2017","1","19"]]},"page":"365-370","publisher":"Nature Publishing Group","title":"Integration of temporal and spatial patterning generates neural diversity","type":"article-journal","volume":"541"},"uris":["http://www.mendeley.com/documents/?uuid=af91c62e-347e-3f01-9e6f-b9e5e92ab370"]},{"id":"ITEM-2","itemData":{"DOI":"10.1038/nature12319","ISSN":"00280836","abstract":"In the Drosophila optic lobes, the medulla processes visual information coming from inner photoreceptors R7 and R8 and from lamina neurons. It contains approximately 40,000 neurons belonging to more than 70 different types. Here we describe how precise temporal patterning of neural progenitors generates these different neural types. Five transcription factors-Homothorax, Eyeless, Sloppy paired, Dichaete and Tailless-are sequentially expressed in a temporal cascade in each of the medulla neuroblasts as they age. Loss of Eyeless, Sloppy paired or Dichaete blocks further progression of the temporal sequence. We provide evidence that this temporal sequence in neuroblasts, together with Notch-dependent binary fate choice, controls the diversification of the neuronal progeny. Although a temporal sequence of transcription factors had been identified in Drosophila embryonic neuroblasts, our work illustrates the generality of this strategy, with different sequences of transcription factors being used in different contexts. © 2013 Macmillan Publishers Limited. All rights reserved.","author":[{"dropping-particle":"","family":"Li","given":"Xin","non-dropping-particle":"","parse-names":false,"suffix":""},{"dropping-particle":"","family":"Erclik","given":"Ted","non-dropping-particle":"","parse-names":false,"suffix":""},{"dropping-particle":"","family":"Bertet","given":"Claire","non-dropping-particle":"","parse-names":false,"suffix":""},{"dropping-particle":"","family":"Chen","given":"Zhenqing","non-dropping-particle":"","parse-names":false,"suffix":""},{"dropping-particle":"","family":"Voutev","given":"Roumen","non-dropping-particle":"","parse-names":false,"suffix":""},{"dropping-particle":"","family":"Venkatesh","given":"Srinidhi","non-dropping-particle":"","parse-names":false,"suffix":""},{"dropping-particle":"","family":"Morante","given":"Javier","non-dropping-particle":"","parse-names":false,"suffix":""},{"dropping-particle":"","family":"Celik","given":"Arzu","non-dropping-particle":"","parse-names":false,"suffix":""},{"dropping-particle":"","family":"Desplan","given":"Claude","non-dropping-particle":"","parse-names":false,"suffix":""}],"container-title":"Nature","id":"ITEM-2","issue":"7455","issued":{"date-parts":[["2013"]]},"page":"456-462","title":"Temporal patterning of Drosophila medulla neuroblasts controls neural fates","type":"article-journal","volume":"498"},"uris":["http://www.mendeley.com/documents/?uuid=27e6a275-069e-3f9c-925b-91483aae329b"]},{"id":"ITEM-3","itemData":{"DOI":"10.3389/fnmol.2019.00140","ISSN":"16625099","abstract":"Among all organs of an adult animal, the central nervous system stands out because of its vast complexity and morphological diversity. During early development, the entire central nervous system develops from an apparently homogenous group of progenitors that differentiate into all neural cell types. Therefore, understanding the molecular and genetic mechanisms that give rise to the cellular and anatomical diversity of the brain is a key goal of the developmental neurobiology field. With this aim in mind, the development of the central nervous system of model organisms has been extensively studied. From more than a century, the mechanisms of neurogenesis have been studied in the fruit fly Drosophila melanogaster. The visual system comprises one of the major structures of the Drosophila brain. The visual information is collected by the eye-retina photoreceptors and then processed by the four optic lobe ganglia: the lamina, medulla, lobula and lobula plate. The molecular mechanisms that originate neuronal diversity in the optic lobe have been unveiled in the past decade. In this article, we describe the early development and differentiation of the lobula plate ganglion, from the formation of the optic placode and the inner proliferation center to the specification of motion detection neurons. We focused specifically on how the precise combination of signaling pathways and cell-specific transcription factors patterns the pool of neural stem cells that generates the different neurons of the motion detection system.","author":[{"dropping-particle":"","family":"Contreras","given":"Esteban G.","non-dropping-particle":"","parse-names":false,"suffix":""},{"dropping-particle":"","family":"Sierralta","given":"Jimena","non-dropping-particle":"","parse-names":false,"suffix":""},{"dropping-particle":"","family":"Oliva","given":"Carlos","non-dropping-particle":"","parse-names":false,"suffix":""}],"container-title":"Frontiers in Molecular Neuroscience","id":"ITEM-3","issued":{"date-parts":[["2019","5","27"]]},"page":"140","publisher":"Frontiers Media S.A.","title":"Novel strategies for the generation of neuronal diversity: Lessons from the fly visual system","type":"article","volume":"12"},"uris":["http://www.mendeley.com/documents/?uuid=ed4ecf5a-0215-3785-9768-882a4a41440b"]}],"mendeley":{"formattedCitation":"&lt;sup&gt;6,11,12&lt;/sup&gt;","plainTextFormattedCitation":"6,11,12","previouslyFormattedCitation":"&lt;sup&gt;6,11,12&lt;/sup&gt;"},"properties":{"noteIndex":0},"schema":"https://github.com/citation-style-language/schema/raw/master/csl-citation.json"}</w:instrText>
      </w:r>
      <w:r w:rsidR="002B2EB2" w:rsidRPr="00364D0D">
        <w:rPr>
          <w:color w:val="000000" w:themeColor="text1"/>
        </w:rPr>
        <w:fldChar w:fldCharType="separate"/>
      </w:r>
      <w:r w:rsidR="002B2EB2" w:rsidRPr="00364D0D">
        <w:rPr>
          <w:noProof/>
          <w:color w:val="000000" w:themeColor="text1"/>
          <w:vertAlign w:val="superscript"/>
        </w:rPr>
        <w:t>6,11,12</w:t>
      </w:r>
      <w:r w:rsidR="002B2EB2" w:rsidRPr="00364D0D">
        <w:rPr>
          <w:color w:val="000000" w:themeColor="text1"/>
        </w:rPr>
        <w:fldChar w:fldCharType="end"/>
      </w:r>
      <w:r w:rsidR="00081494" w:rsidRPr="00364D0D">
        <w:rPr>
          <w:color w:val="000000" w:themeColor="text1"/>
        </w:rPr>
        <w:t>. Vsx1 labels the central OPC (</w:t>
      </w:r>
      <w:proofErr w:type="spellStart"/>
      <w:r w:rsidR="00081494" w:rsidRPr="00364D0D">
        <w:rPr>
          <w:color w:val="000000" w:themeColor="text1"/>
        </w:rPr>
        <w:t>cOPC</w:t>
      </w:r>
      <w:proofErr w:type="spellEnd"/>
      <w:r w:rsidR="00081494" w:rsidRPr="00364D0D">
        <w:rPr>
          <w:color w:val="000000" w:themeColor="text1"/>
        </w:rPr>
        <w:t xml:space="preserve">), </w:t>
      </w:r>
      <w:proofErr w:type="spellStart"/>
      <w:r w:rsidR="00081494" w:rsidRPr="00364D0D">
        <w:rPr>
          <w:color w:val="000000" w:themeColor="text1"/>
        </w:rPr>
        <w:t>Optix</w:t>
      </w:r>
      <w:proofErr w:type="spellEnd"/>
      <w:r w:rsidR="00081494" w:rsidRPr="00364D0D">
        <w:rPr>
          <w:color w:val="000000" w:themeColor="text1"/>
        </w:rPr>
        <w:t xml:space="preserve"> labels the main OPC (</w:t>
      </w:r>
      <w:proofErr w:type="spellStart"/>
      <w:r w:rsidR="00081494" w:rsidRPr="00364D0D">
        <w:rPr>
          <w:color w:val="000000" w:themeColor="text1"/>
        </w:rPr>
        <w:t>mOPC</w:t>
      </w:r>
      <w:proofErr w:type="spellEnd"/>
      <w:r w:rsidR="00081494" w:rsidRPr="00364D0D">
        <w:rPr>
          <w:color w:val="000000" w:themeColor="text1"/>
        </w:rPr>
        <w:t>) and Rx is expressed in the posterior OPC (</w:t>
      </w:r>
      <w:proofErr w:type="spellStart"/>
      <w:r w:rsidR="00081494" w:rsidRPr="00364D0D">
        <w:rPr>
          <w:color w:val="000000" w:themeColor="text1"/>
        </w:rPr>
        <w:t>pOPC</w:t>
      </w:r>
      <w:proofErr w:type="spellEnd"/>
      <w:r w:rsidR="00081494" w:rsidRPr="00364D0D">
        <w:rPr>
          <w:color w:val="000000" w:themeColor="text1"/>
        </w:rPr>
        <w:t>), which represents the tips of the crescent</w:t>
      </w:r>
      <w:r w:rsidR="002B2EB2" w:rsidRPr="00364D0D">
        <w:rPr>
          <w:color w:val="000000" w:themeColor="text1"/>
        </w:rPr>
        <w:fldChar w:fldCharType="begin" w:fldLock="1"/>
      </w:r>
      <w:r w:rsidR="002B2EB2" w:rsidRPr="00364D0D">
        <w:rPr>
          <w:color w:val="000000" w:themeColor="text1"/>
        </w:rPr>
        <w:instrText>ADDIN CSL_CITATION {"citationItems":[{"id":"ITEM-1","itemData":{"DOI":"10.1038/nature20794","ISSN":"14764687","abstract":"In the Drosophila optic lobes, 800 retinotopically organized columns in the medulla act as functional units for processing visual information. The medulla contains over 80 types of neuron, which belong to two classes: Uni-columnar neurons have a stoichiometry of one per column, while multi-columnar neurons contact multiple columns. Here we show that combinatorial inputs from temporal and spatial axes generate this neuronal diversity: All neuroblasts switch fates over time to produce different neurons; the neuroepithelium that generates neuroblasts is also subdivided into six compartments by the expression of specific factors. Uni-columnar neurons are produced in all spatial compartments independently of spatial input; they innervate the neuropil where they are generated. Multi-columnar neurons are generated in smaller numbers in restricted compartments and require spatial input; the majority of their cell bodies subsequently move to cover the entire medulla. The selective integration of spatial inputs by a fixed temporal neuroblast cascade thus acts as a powerful mechanism for generating neural diversity, regulating stoichiometry and the formation of retinotopy.","author":[{"dropping-particle":"","family":"Erclik","given":"Ted","non-dropping-particle":"","parse-names":false,"suffix":""},{"dropping-particle":"","family":"Li","given":"Xin","non-dropping-particle":"","parse-names":false,"suffix":""},{"dropping-particle":"","family":"Courgeon","given":"Maximilien","non-dropping-particle":"","parse-names":false,"suffix":""},{"dropping-particle":"","family":"Bertet","given":"Claire","non-dropping-particle":"","parse-names":false,"suffix":""},{"dropping-particle":"","family":"Chen","given":"Zhenqing","non-dropping-particle":"","parse-names":false,"suffix":""},{"dropping-particle":"","family":"Baumert","given":"Ryan","non-dropping-particle":"","parse-names":false,"suffix":""},{"dropping-particle":"","family":"Ng","given":"June","non-dropping-particle":"","parse-names":false,"suffix":""},{"dropping-particle":"","family":"Koo","given":"Clara","non-dropping-particle":"","parse-names":false,"suffix":""},{"dropping-particle":"","family":"Arain","given":"Urfa","non-dropping-particle":"","parse-names":false,"suffix":""},{"dropping-particle":"","family":"Behnia","given":"Rudy","non-dropping-particle":"","parse-names":false,"suffix":""},{"dropping-particle":"","family":"Valle Rodriguez","given":"Alberto","non-dropping-particle":"Del","parse-names":false,"suffix":""},{"dropping-particle":"","family":"Senderowicz","given":"Lionel","non-dropping-particle":"","parse-names":false,"suffix":""},{"dropping-particle":"","family":"Negre","given":"Nicolas","non-dropping-particle":"","parse-names":false,"suffix":""},{"dropping-particle":"","family":"White","given":"Kevin P.","non-dropping-particle":"","parse-names":false,"suffix":""},{"dropping-particle":"","family":"Desplan","given":"Claude","non-dropping-particle":"","parse-names":false,"suffix":""}],"container-title":"Nature","id":"ITEM-1","issue":"7637","issued":{"date-parts":[["2017","1","19"]]},"page":"365-370","publisher":"Nature Publishing Group","title":"Integration of temporal and spatial patterning generates neural diversity","type":"article-journal","volume":"541"},"uris":["http://www.mendeley.com/documents/?uuid=af91c62e-347e-3f01-9e6f-b9e5e92ab370"]},{"id":"ITEM-2","itemData":{"DOI":"10.1016/j.cell.2014.07.045","ISSN":"10974172","abstract":"Temporal patterning of neural progenitors is one of the core mechanisms generating neuronal diversity in the central nervous system. Here, we show that, in the tips of the outer proliferation center (tOPC) of the developing Drosophila optic lobes, a unique temporal series of transcription factors not only governs the sequential production of distinct neuronal subtypes but also controls the mode of progenitor division, as well as the selective apoptosis of NotchOFF or NotchON neurons during binary cell fate decisions. Within a single lineage, intermediate precursors initially do not divide and generate only one neuron; subsequently, precursors divide, but their NotchON progeny systematically die through Reaper activity, whereas later, their NotchOFF progeny die through Hid activity. These mechanisms dictate how the tOPC produces neurons for three different optic ganglia. We conclude that temporal patterning generates neuronal diversity by specifying both the identity and survival/death of each unique neuronal subtype. © 2014 Elsevier Inc.","author":[{"dropping-particle":"","family":"Bertet","given":"Claire","non-dropping-particle":"","parse-names":false,"suffix":""},{"dropping-particle":"","family":"Li","given":"Xin","non-dropping-particle":"","parse-names":false,"suffix":""},{"dropping-particle":"","family":"Erclik","given":"Ted","non-dropping-particle":"","parse-names":false,"suffix":""},{"dropping-particle":"","family":"Cavey","given":"Matthieu","non-dropping-particle":"","parse-names":false,"suffix":""},{"dropping-particle":"","family":"Wells","given":"Brent","non-dropping-particle":"","parse-names":false,"suffix":""},{"dropping-particle":"","family":"Desplan","given":"Claude","non-dropping-particle":"","parse-names":false,"suffix":""}],"container-title":"Cell","id":"ITEM-2","issue":"5","issued":{"date-parts":[["2014","8","28"]]},"page":"1173-1186","publisher":"Cell Press","title":"Temporal patterning of neuroblasts controls notch-mediated cell survival through regulation of hid or reaper","type":"article-journal","volume":"158"},"uris":["http://www.mendeley.com/documents/?uuid=19d3dae1-e78e-30e0-b959-6066fa14703a"]},{"id":"ITEM-3","itemData":{"DOI":"10.1038/nature12319","ISSN":"00280836","abstract":"In the Drosophila optic lobes, the medulla processes visual information coming from inner photoreceptors R7 and R8 and from lamina neurons. It contains approximately 40,000 neurons belonging to more than 70 different types. Here we describe how precise temporal patterning of neural progenitors generates these different neural types. Five transcription factors-Homothorax, Eyeless, Sloppy paired, Dichaete and Tailless-are sequentially expressed in a temporal cascade in each of the medulla neuroblasts as they age. Loss of Eyeless, Sloppy paired or Dichaete blocks further progression of the temporal sequence. We provide evidence that this temporal sequence in neuroblasts, together with Notch-dependent binary fate choice, controls the diversification of the neuronal progeny. Although a temporal sequence of transcription factors had been identified in Drosophila embryonic neuroblasts, our work illustrates the generality of this strategy, with different sequences of transcription factors being used in different contexts. © 2013 Macmillan Publishers Limited. All rights reserved.","author":[{"dropping-particle":"","family":"Li","given":"Xin","non-dropping-particle":"","parse-names":false,"suffix":""},{"dropping-particle":"","family":"Erclik","given":"Ted","non-dropping-particle":"","parse-names":false,"suffix":""},{"dropping-particle":"","family":"Bertet","given":"Claire","non-dropping-particle":"","parse-names":false,"suffix":""},{"dropping-particle":"","family":"Chen","given":"Zhenqing","non-dropping-particle":"","parse-names":false,"suffix":""},{"dropping-particle":"","family":"Voutev","given":"Roumen","non-dropping-particle":"","parse-names":false,"suffix":""},{"dropping-particle":"","family":"Venkatesh","given":"Srinidhi","non-dropping-particle":"","parse-names":false,"suffix":""},{"dropping-particle":"","family":"Morante","given":"Javier","non-dropping-particle":"","parse-names":false,"suffix":""},{"dropping-particle":"","family":"Celik","given":"Arzu","non-dropping-particle":"","parse-names":false,"suffix":""},{"dropping-particle":"","family":"Desplan","given":"Claude","non-dropping-particle":"","parse-names":false,"suffix":""}],"container-title":"Nature","id":"ITEM-3","issue":"7455","issued":{"date-parts":[["2013"]]},"page":"456-462","title":"Temporal patterning of Drosophila medulla neuroblasts controls neural fates","type":"article-journal","volume":"498"},"uris":["http://www.mendeley.com/documents/?uuid=27e6a275-069e-3f9c-925b-91483aae329b"]}],"mendeley":{"formattedCitation":"&lt;sup&gt;11,12,25&lt;/sup&gt;","plainTextFormattedCitation":"11,12,25","previouslyFormattedCitation":"&lt;sup&gt;11,12,25&lt;/sup&gt;"},"properties":{"noteIndex":0},"schema":"https://github.com/citation-style-language/schema/raw/master/csl-citation.json"}</w:instrText>
      </w:r>
      <w:r w:rsidR="002B2EB2" w:rsidRPr="00364D0D">
        <w:rPr>
          <w:color w:val="000000" w:themeColor="text1"/>
        </w:rPr>
        <w:fldChar w:fldCharType="separate"/>
      </w:r>
      <w:r w:rsidR="002B2EB2" w:rsidRPr="00364D0D">
        <w:rPr>
          <w:noProof/>
          <w:color w:val="000000" w:themeColor="text1"/>
          <w:vertAlign w:val="superscript"/>
        </w:rPr>
        <w:t>11,12,25</w:t>
      </w:r>
      <w:r w:rsidR="002B2EB2" w:rsidRPr="00364D0D">
        <w:rPr>
          <w:color w:val="000000" w:themeColor="text1"/>
        </w:rPr>
        <w:fldChar w:fldCharType="end"/>
      </w:r>
      <w:r w:rsidR="00081494" w:rsidRPr="00364D0D">
        <w:rPr>
          <w:color w:val="000000" w:themeColor="text1"/>
        </w:rPr>
        <w:t xml:space="preserve">. The anterior mount is ideal for the visualization of the </w:t>
      </w:r>
      <w:proofErr w:type="spellStart"/>
      <w:r w:rsidR="00081494" w:rsidRPr="00364D0D">
        <w:rPr>
          <w:color w:val="000000" w:themeColor="text1"/>
        </w:rPr>
        <w:t>cOPC</w:t>
      </w:r>
      <w:proofErr w:type="spellEnd"/>
      <w:r w:rsidR="00081494" w:rsidRPr="00364D0D">
        <w:rPr>
          <w:color w:val="000000" w:themeColor="text1"/>
        </w:rPr>
        <w:t>, as this region of the crescent lies at the surface in this orientation</w:t>
      </w:r>
      <w:r w:rsidR="005E4934" w:rsidRPr="00364D0D">
        <w:rPr>
          <w:color w:val="000000" w:themeColor="text1"/>
        </w:rPr>
        <w:t xml:space="preserve"> (</w:t>
      </w:r>
      <w:r w:rsidR="005E4934" w:rsidRPr="001616C3">
        <w:rPr>
          <w:b/>
          <w:bCs/>
          <w:color w:val="000000" w:themeColor="text1"/>
        </w:rPr>
        <w:t>Figure 1D</w:t>
      </w:r>
      <w:r w:rsidR="005E4934" w:rsidRPr="00364D0D">
        <w:rPr>
          <w:color w:val="000000" w:themeColor="text1"/>
        </w:rPr>
        <w:t>)</w:t>
      </w:r>
      <w:r w:rsidR="00081494" w:rsidRPr="00364D0D">
        <w:rPr>
          <w:color w:val="000000" w:themeColor="text1"/>
        </w:rPr>
        <w:t>.</w:t>
      </w:r>
      <w:r w:rsidR="00E64280" w:rsidRPr="00364D0D">
        <w:rPr>
          <w:color w:val="000000" w:themeColor="text1"/>
        </w:rPr>
        <w:t xml:space="preserve"> Neurons of the lamina are also visible on the lateral side of the lobe in this orientation. </w:t>
      </w:r>
      <w:r w:rsidR="002A6D78" w:rsidRPr="00364D0D">
        <w:rPr>
          <w:color w:val="000000" w:themeColor="text1"/>
        </w:rPr>
        <w:t>D</w:t>
      </w:r>
      <w:r w:rsidR="00081494" w:rsidRPr="00364D0D">
        <w:rPr>
          <w:color w:val="000000" w:themeColor="text1"/>
        </w:rPr>
        <w:t xml:space="preserve">eeper into the brain along the </w:t>
      </w:r>
      <w:r w:rsidR="001616C3">
        <w:rPr>
          <w:color w:val="000000" w:themeColor="text1"/>
        </w:rPr>
        <w:t>z</w:t>
      </w:r>
      <w:r w:rsidR="00081494" w:rsidRPr="00364D0D">
        <w:rPr>
          <w:color w:val="000000" w:themeColor="text1"/>
        </w:rPr>
        <w:t>-axis</w:t>
      </w:r>
      <w:r w:rsidR="00494F23" w:rsidRPr="00364D0D">
        <w:rPr>
          <w:color w:val="000000" w:themeColor="text1"/>
        </w:rPr>
        <w:t>,</w:t>
      </w:r>
      <w:r w:rsidR="00081494" w:rsidRPr="00364D0D">
        <w:rPr>
          <w:color w:val="000000" w:themeColor="text1"/>
        </w:rPr>
        <w:t xml:space="preserve"> additional regions of the OPC</w:t>
      </w:r>
      <w:r w:rsidR="005D470B" w:rsidRPr="00364D0D">
        <w:rPr>
          <w:color w:val="000000" w:themeColor="text1"/>
        </w:rPr>
        <w:t>,</w:t>
      </w:r>
      <w:r w:rsidR="00081494" w:rsidRPr="00364D0D">
        <w:rPr>
          <w:color w:val="000000" w:themeColor="text1"/>
        </w:rPr>
        <w:t xml:space="preserve"> as well as other structures</w:t>
      </w:r>
      <w:r w:rsidR="005D470B" w:rsidRPr="00364D0D">
        <w:rPr>
          <w:color w:val="000000" w:themeColor="text1"/>
        </w:rPr>
        <w:t>,</w:t>
      </w:r>
      <w:r w:rsidR="00081494" w:rsidRPr="00364D0D">
        <w:rPr>
          <w:color w:val="000000" w:themeColor="text1"/>
        </w:rPr>
        <w:t xml:space="preserve"> become visible (</w:t>
      </w:r>
      <w:r w:rsidR="00081494" w:rsidRPr="001616C3">
        <w:rPr>
          <w:b/>
          <w:bCs/>
          <w:color w:val="000000" w:themeColor="text1"/>
        </w:rPr>
        <w:t>F</w:t>
      </w:r>
      <w:r w:rsidR="00755B0D" w:rsidRPr="001616C3">
        <w:rPr>
          <w:b/>
          <w:bCs/>
          <w:color w:val="000000" w:themeColor="text1"/>
        </w:rPr>
        <w:t>igure 1</w:t>
      </w:r>
      <w:proofErr w:type="gramStart"/>
      <w:r w:rsidR="00755B0D" w:rsidRPr="001616C3">
        <w:rPr>
          <w:b/>
          <w:bCs/>
          <w:color w:val="000000" w:themeColor="text1"/>
        </w:rPr>
        <w:t>E</w:t>
      </w:r>
      <w:r w:rsidR="001616C3" w:rsidRPr="001616C3">
        <w:rPr>
          <w:color w:val="000000" w:themeColor="text1"/>
        </w:rPr>
        <w:t>,</w:t>
      </w:r>
      <w:r w:rsidR="00755B0D" w:rsidRPr="001616C3">
        <w:rPr>
          <w:b/>
          <w:bCs/>
          <w:color w:val="000000" w:themeColor="text1"/>
        </w:rPr>
        <w:t>F</w:t>
      </w:r>
      <w:proofErr w:type="gramEnd"/>
      <w:r w:rsidR="00755B0D" w:rsidRPr="00364D0D">
        <w:rPr>
          <w:color w:val="000000" w:themeColor="text1"/>
        </w:rPr>
        <w:t xml:space="preserve">). </w:t>
      </w:r>
      <w:r w:rsidR="00081494" w:rsidRPr="00364D0D">
        <w:rPr>
          <w:color w:val="000000" w:themeColor="text1"/>
        </w:rPr>
        <w:t xml:space="preserve">At a middle point in the </w:t>
      </w:r>
      <w:r w:rsidR="001616C3">
        <w:rPr>
          <w:color w:val="000000" w:themeColor="text1"/>
        </w:rPr>
        <w:t>z</w:t>
      </w:r>
      <w:r w:rsidR="00494F23" w:rsidRPr="00364D0D">
        <w:rPr>
          <w:color w:val="000000" w:themeColor="text1"/>
        </w:rPr>
        <w:t>-</w:t>
      </w:r>
      <w:r w:rsidR="00081494" w:rsidRPr="00364D0D">
        <w:rPr>
          <w:color w:val="000000" w:themeColor="text1"/>
        </w:rPr>
        <w:t>stack</w:t>
      </w:r>
      <w:r w:rsidR="00755B0D" w:rsidRPr="00364D0D">
        <w:rPr>
          <w:color w:val="000000" w:themeColor="text1"/>
        </w:rPr>
        <w:t xml:space="preserve">, </w:t>
      </w:r>
      <w:r w:rsidR="00081494" w:rsidRPr="00364D0D">
        <w:rPr>
          <w:color w:val="000000" w:themeColor="text1"/>
        </w:rPr>
        <w:t xml:space="preserve">the </w:t>
      </w:r>
      <w:proofErr w:type="spellStart"/>
      <w:r w:rsidR="00081494" w:rsidRPr="00364D0D">
        <w:rPr>
          <w:color w:val="000000" w:themeColor="text1"/>
        </w:rPr>
        <w:t>mOPC</w:t>
      </w:r>
      <w:proofErr w:type="spellEnd"/>
      <w:r w:rsidR="00081494" w:rsidRPr="00364D0D">
        <w:rPr>
          <w:color w:val="000000" w:themeColor="text1"/>
        </w:rPr>
        <w:t xml:space="preserve"> </w:t>
      </w:r>
      <w:r w:rsidR="00E64280" w:rsidRPr="00364D0D">
        <w:rPr>
          <w:color w:val="000000" w:themeColor="text1"/>
        </w:rPr>
        <w:t xml:space="preserve">epithelium, along with its respective </w:t>
      </w:r>
      <w:r w:rsidR="00A44055" w:rsidRPr="00364D0D">
        <w:rPr>
          <w:color w:val="000000" w:themeColor="text1"/>
        </w:rPr>
        <w:t>neuroblasts and neurons</w:t>
      </w:r>
      <w:r w:rsidR="00E64280" w:rsidRPr="00364D0D">
        <w:rPr>
          <w:color w:val="000000" w:themeColor="text1"/>
        </w:rPr>
        <w:t>, are visible</w:t>
      </w:r>
      <w:r w:rsidR="00A44055" w:rsidRPr="00364D0D">
        <w:rPr>
          <w:color w:val="000000" w:themeColor="text1"/>
        </w:rPr>
        <w:t xml:space="preserve"> (</w:t>
      </w:r>
      <w:r w:rsidR="00A44055" w:rsidRPr="001616C3">
        <w:rPr>
          <w:b/>
          <w:bCs/>
          <w:color w:val="000000" w:themeColor="text1"/>
        </w:rPr>
        <w:t>Figure 1E</w:t>
      </w:r>
      <w:r w:rsidR="00A44055" w:rsidRPr="00364D0D">
        <w:rPr>
          <w:color w:val="000000" w:themeColor="text1"/>
        </w:rPr>
        <w:t xml:space="preserve">). Additionally, </w:t>
      </w:r>
      <w:r w:rsidR="007A596B" w:rsidRPr="00364D0D">
        <w:rPr>
          <w:color w:val="000000" w:themeColor="text1"/>
        </w:rPr>
        <w:t>t</w:t>
      </w:r>
      <w:r w:rsidR="00CF6F26" w:rsidRPr="00364D0D">
        <w:rPr>
          <w:color w:val="000000" w:themeColor="text1"/>
        </w:rPr>
        <w:t>he</w:t>
      </w:r>
      <w:r w:rsidR="00E64280" w:rsidRPr="00364D0D">
        <w:rPr>
          <w:color w:val="000000" w:themeColor="text1"/>
        </w:rPr>
        <w:t xml:space="preserve"> proximal region of the IPC</w:t>
      </w:r>
      <w:r w:rsidR="007A596B" w:rsidRPr="00364D0D">
        <w:rPr>
          <w:color w:val="000000" w:themeColor="text1"/>
        </w:rPr>
        <w:t xml:space="preserve"> (p-IPC)</w:t>
      </w:r>
      <w:r w:rsidR="00E64280" w:rsidRPr="00364D0D">
        <w:rPr>
          <w:color w:val="000000" w:themeColor="text1"/>
        </w:rPr>
        <w:t xml:space="preserve"> and the </w:t>
      </w:r>
      <w:proofErr w:type="spellStart"/>
      <w:r w:rsidR="00E64280" w:rsidRPr="00364D0D">
        <w:rPr>
          <w:color w:val="000000" w:themeColor="text1"/>
        </w:rPr>
        <w:t>lobula</w:t>
      </w:r>
      <w:proofErr w:type="spellEnd"/>
      <w:r w:rsidR="00E64280" w:rsidRPr="00364D0D">
        <w:rPr>
          <w:color w:val="000000" w:themeColor="text1"/>
        </w:rPr>
        <w:t xml:space="preserve"> plug</w:t>
      </w:r>
      <w:r w:rsidR="00CA4C76" w:rsidRPr="00364D0D">
        <w:rPr>
          <w:color w:val="000000" w:themeColor="text1"/>
        </w:rPr>
        <w:t>,</w:t>
      </w:r>
      <w:r w:rsidR="00E64280" w:rsidRPr="00364D0D">
        <w:rPr>
          <w:color w:val="000000" w:themeColor="text1"/>
        </w:rPr>
        <w:t xml:space="preserve"> </w:t>
      </w:r>
      <w:r w:rsidR="00CA4C76" w:rsidRPr="00364D0D">
        <w:rPr>
          <w:color w:val="000000" w:themeColor="text1"/>
        </w:rPr>
        <w:t xml:space="preserve">which give rise to neurons of the </w:t>
      </w:r>
      <w:proofErr w:type="spellStart"/>
      <w:r w:rsidR="00CA4C76" w:rsidRPr="00364D0D">
        <w:rPr>
          <w:color w:val="000000" w:themeColor="text1"/>
        </w:rPr>
        <w:t>lobula</w:t>
      </w:r>
      <w:proofErr w:type="spellEnd"/>
      <w:r w:rsidR="00CA4C76" w:rsidRPr="00364D0D">
        <w:rPr>
          <w:color w:val="000000" w:themeColor="text1"/>
        </w:rPr>
        <w:t xml:space="preserve"> and </w:t>
      </w:r>
      <w:proofErr w:type="spellStart"/>
      <w:r w:rsidR="00CA4C76" w:rsidRPr="00364D0D">
        <w:rPr>
          <w:color w:val="000000" w:themeColor="text1"/>
        </w:rPr>
        <w:t>lobula</w:t>
      </w:r>
      <w:proofErr w:type="spellEnd"/>
      <w:r w:rsidR="00CA4C76" w:rsidRPr="00364D0D">
        <w:rPr>
          <w:color w:val="000000" w:themeColor="text1"/>
        </w:rPr>
        <w:t xml:space="preserve"> plate</w:t>
      </w:r>
      <w:r w:rsidR="00CA4C76" w:rsidRPr="00364D0D">
        <w:rPr>
          <w:color w:val="000000" w:themeColor="text1"/>
        </w:rPr>
        <w:fldChar w:fldCharType="begin" w:fldLock="1"/>
      </w:r>
      <w:r w:rsidR="00CA4C76" w:rsidRPr="00364D0D">
        <w:rPr>
          <w:color w:val="000000" w:themeColor="text1"/>
        </w:rPr>
        <w:instrText>ADDIN CSL_CITATION {"citationItems":[{"id":"ITEM-1","itemData":{"DOI":"10.1016/j.cell.2018.02.053","ISSN":"10974172","abstract":"Understanding how complex brain wiring is produced during development is a daunting challenge. In Drosophila, information from 800 retinal ommatidia is processed in distinct brain neuropiles, each subdivided into 800 matching retinotopic columns. The lobula plate comprises four T4 and four T5 neuronal subtypes. T4 neurons respond to bright edge motion, whereas T5 neurons respond to dark edge motion. Each is tuned to motion in one of the four cardinal directions, effectively establishing eight concurrent retinotopic maps to support wide-field motion. We discovered a mode of neurogenesis where two sequential Notch-dependent divisions of either a horizontal or a vertical progenitor produce matching sets of two T4 and two T5 neurons retinotopically coincident with pairwise opposite direction selectivity. We show that retinotopy is an emergent characteristic of this neurogenic program and derives directly from neuronal birth order. Our work illustrates how simple developmental rules can implement complex neural organization. The circuit for motion perception emerges out of the developmental program that specifies the identity of neurons.","author":[{"dropping-particle":"","family":"Pinto-Teixeira","given":"Filipe","non-dropping-particle":"","parse-names":false,"suffix":""},{"dropping-particle":"","family":"Koo","given":"Clara","non-dropping-particle":"","parse-names":false,"suffix":""},{"dropping-particle":"","family":"Rossi","given":"Anthony Michael","non-dropping-particle":"","parse-names":false,"suffix":""},{"dropping-particle":"","family":"Neriec","given":"Nathalie","non-dropping-particle":"","parse-names":false,"suffix":""},{"dropping-particle":"","family":"Bertet","given":"Claire","non-dropping-particle":"","parse-names":false,"suffix":""},{"dropping-particle":"","family":"Li","given":"Xin","non-dropping-particle":"","parse-names":false,"suffix":""},{"dropping-particle":"","family":"Del-Valle-Rodriguez","given":"Alberto","non-dropping-particle":"","parse-names":false,"suffix":""},{"dropping-particle":"","family":"Desplan","given":"Claude","non-dropping-particle":"","parse-names":false,"suffix":""}],"container-title":"Cell","id":"ITEM-1","issue":"2","issued":{"date-parts":[["2018","4","5"]]},"page":"485-498.e11","publisher":"Cell Press","title":"Development of Concurrent Retinotopic Maps in the Fly Motion Detection Circuit","type":"article-journal","volume":"173"},"uris":["http://www.mendeley.com/documents/?uuid=e86fd5bd-4f69-3b90-a88a-f46378814af9"]},{"id":"ITEM-2","itemData":{"DOI":"10.1038/nn.3896","ISSN":"15461726","abstract":"Brain areas each generate specific neuron subtypes during development. However, underlying regional variations in neurogenesis strategies and regulatory mechanisms remain poorly understood. In Drosophila, neurons in four optic lobe ganglia originate from two neuroepithelia, the outer (OPC) and inner (IPC) proliferation centers. Using genetic manipulations, we found that one IPC neuroepithelial domain progressively transformed into migratory progenitors that matured into neural stem cells (neuroblasts) in a second domain. Progenitors emerged by an epithelial-mesenchymal transition-like mechanism that required the Snail-family member Escargot and, in subdomains, Decapentaplegic signaling. The proneural factors Lethal of scute and Asense differentially controlled progenitor supply and maturation into neuroblasts. These switched expression from Asense to a third proneural protein, Atonal. Dichaete and Tailless mediated this transition, which was essential for generating two neuron populations at defined positions. We propose that this neurogenesis mode is central for setting up a new proliferative zone to facilitate spatio-temporal matching of neurogenesis and connectivity across ganglia.","author":[{"dropping-particle":"","family":"Apitz","given":"Holger","non-dropping-particle":"","parse-names":false,"suffix":""},{"dropping-particle":"","family":"Salecker","given":"Iris","non-dropping-particle":"","parse-names":false,"suffix":""}],"container-title":"Nature Neuroscience","id":"ITEM-2","issue":"1","issued":{"date-parts":[["2015","1","1"]]},"page":"46-55","publisher":"Nature Publishing Group","title":"A region-specific neurogenesis mode requires migratory progenitors in the Drosophila visual system","type":"article-journal","volume":"18"},"uris":["http://www.mendeley.com/documents/?uuid=e010c631-3285-3ef4-95a9-201998ba639d"]},{"id":"ITEM-3","itemData":{"DOI":"10.3389/fnmol.2019.00140","ISSN":"16625099","abstract":"Among all organs of an adult animal, the central nervous system stands out because of its vast complexity and morphological diversity. During early development, the entire central nervous system develops from an apparently homogenous group of progenitors that differentiate into all neural cell types. Therefore, understanding the molecular and genetic mechanisms that give rise to the cellular and anatomical diversity of the brain is a key goal of the developmental neurobiology field. With this aim in mind, the development of the central nervous system of model organisms has been extensively studied. From more than a century, the mechanisms of neurogenesis have been studied in the fruit fly Drosophila melanogaster. The visual system comprises one of the major structures of the Drosophila brain. The visual information is collected by the eye-retina photoreceptors and then processed by the four optic lobe ganglia: the lamina, medulla, lobula and lobula plate. The molecular mechanisms that originate neuronal diversity in the optic lobe have been unveiled in the past decade. In this article, we describe the early development and differentiation of the lobula plate ganglion, from the formation of the optic placode and the inner proliferation center to the specification of motion detection neurons. We focused specifically on how the precise combination of signaling pathways and cell-specific transcription factors patterns the pool of neural stem cells that generates the different neurons of the motion detection system.","author":[{"dropping-particle":"","family":"Contreras","given":"Esteban G.","non-dropping-particle":"","parse-names":false,"suffix":""},{"dropping-particle":"","family":"Sierralta","given":"Jimena","non-dropping-particle":"","parse-names":false,"suffix":""},{"dropping-particle":"","family":"Oliva","given":"Carlos","non-dropping-particle":"","parse-names":false,"suffix":""}],"container-title":"Frontiers in Molecular Neuroscience","id":"ITEM-3","issued":{"date-parts":[["2019","5","27"]]},"page":"140","publisher":"Frontiers Media S.A.","title":"Novel strategies for the generation of neuronal diversity: Lessons from the fly visual system","type":"article","volume":"12"},"uris":["http://www.mendeley.com/documents/?uuid=ed4ecf5a-0215-3785-9768-882a4a41440b"]}],"mendeley":{"formattedCitation":"&lt;sup&gt;6,13,26&lt;/sup&gt;","plainTextFormattedCitation":"6,13,26","previouslyFormattedCitation":"&lt;sup&gt;6,13,26&lt;/sup&gt;"},"properties":{"noteIndex":0},"schema":"https://github.com/citation-style-language/schema/raw/master/csl-citation.json"}</w:instrText>
      </w:r>
      <w:r w:rsidR="00CA4C76" w:rsidRPr="00364D0D">
        <w:rPr>
          <w:color w:val="000000" w:themeColor="text1"/>
        </w:rPr>
        <w:fldChar w:fldCharType="separate"/>
      </w:r>
      <w:r w:rsidR="00CA4C76" w:rsidRPr="00364D0D">
        <w:rPr>
          <w:noProof/>
          <w:color w:val="000000" w:themeColor="text1"/>
          <w:vertAlign w:val="superscript"/>
        </w:rPr>
        <w:t>6,13,26</w:t>
      </w:r>
      <w:r w:rsidR="00CA4C76" w:rsidRPr="00364D0D">
        <w:rPr>
          <w:color w:val="000000" w:themeColor="text1"/>
        </w:rPr>
        <w:fldChar w:fldCharType="end"/>
      </w:r>
      <w:r w:rsidR="00581287" w:rsidRPr="00364D0D">
        <w:rPr>
          <w:color w:val="000000" w:themeColor="text1"/>
        </w:rPr>
        <w:t xml:space="preserve">, </w:t>
      </w:r>
      <w:r w:rsidR="00E64280" w:rsidRPr="00364D0D">
        <w:rPr>
          <w:color w:val="000000" w:themeColor="text1"/>
        </w:rPr>
        <w:t xml:space="preserve">are visible </w:t>
      </w:r>
      <w:r w:rsidR="007A596B" w:rsidRPr="00364D0D">
        <w:rPr>
          <w:color w:val="000000" w:themeColor="text1"/>
        </w:rPr>
        <w:t>in these intermediate slices</w:t>
      </w:r>
      <w:r w:rsidR="00E64280" w:rsidRPr="00364D0D">
        <w:rPr>
          <w:color w:val="000000" w:themeColor="text1"/>
        </w:rPr>
        <w:t xml:space="preserve">. </w:t>
      </w:r>
      <w:r w:rsidR="00A44055" w:rsidRPr="00364D0D">
        <w:rPr>
          <w:color w:val="000000" w:themeColor="text1"/>
        </w:rPr>
        <w:t xml:space="preserve">The deepest </w:t>
      </w:r>
      <w:r w:rsidR="001616C3">
        <w:rPr>
          <w:color w:val="000000" w:themeColor="text1"/>
        </w:rPr>
        <w:t>z</w:t>
      </w:r>
      <w:r w:rsidR="00A44055" w:rsidRPr="00364D0D">
        <w:rPr>
          <w:color w:val="000000" w:themeColor="text1"/>
        </w:rPr>
        <w:t xml:space="preserve">-slices depict the other side of the brain, where the </w:t>
      </w:r>
      <w:proofErr w:type="spellStart"/>
      <w:r w:rsidR="00A44055" w:rsidRPr="00364D0D">
        <w:rPr>
          <w:color w:val="000000" w:themeColor="text1"/>
        </w:rPr>
        <w:t>pOPC</w:t>
      </w:r>
      <w:proofErr w:type="spellEnd"/>
      <w:r w:rsidR="00A44055" w:rsidRPr="00364D0D">
        <w:rPr>
          <w:color w:val="000000" w:themeColor="text1"/>
        </w:rPr>
        <w:t xml:space="preserve"> tips are located (</w:t>
      </w:r>
      <w:r w:rsidR="00A44055" w:rsidRPr="001616C3">
        <w:rPr>
          <w:b/>
          <w:bCs/>
          <w:color w:val="000000" w:themeColor="text1"/>
        </w:rPr>
        <w:t>Figure 1F</w:t>
      </w:r>
      <w:r w:rsidR="00A44055" w:rsidRPr="00364D0D">
        <w:rPr>
          <w:color w:val="000000" w:themeColor="text1"/>
        </w:rPr>
        <w:t xml:space="preserve">). The </w:t>
      </w:r>
      <w:r w:rsidR="007A596B" w:rsidRPr="00364D0D">
        <w:rPr>
          <w:color w:val="000000" w:themeColor="text1"/>
        </w:rPr>
        <w:t xml:space="preserve">superficial </w:t>
      </w:r>
      <w:r w:rsidR="00A44055" w:rsidRPr="00364D0D">
        <w:rPr>
          <w:color w:val="000000" w:themeColor="text1"/>
        </w:rPr>
        <w:t>tip of the IPC</w:t>
      </w:r>
      <w:r w:rsidR="007A596B" w:rsidRPr="00364D0D">
        <w:rPr>
          <w:color w:val="000000" w:themeColor="text1"/>
        </w:rPr>
        <w:t xml:space="preserve"> (s-IPC)</w:t>
      </w:r>
      <w:r w:rsidR="00A44055" w:rsidRPr="00364D0D">
        <w:rPr>
          <w:color w:val="000000" w:themeColor="text1"/>
        </w:rPr>
        <w:t xml:space="preserve"> is also present in these deepest slices</w:t>
      </w:r>
      <w:r w:rsidR="00BF6690" w:rsidRPr="00364D0D">
        <w:rPr>
          <w:color w:val="000000" w:themeColor="text1"/>
        </w:rPr>
        <w:fldChar w:fldCharType="begin" w:fldLock="1"/>
      </w:r>
      <w:r w:rsidR="00DF0AFC" w:rsidRPr="00364D0D">
        <w:rPr>
          <w:color w:val="000000" w:themeColor="text1"/>
        </w:rPr>
        <w:instrText>ADDIN CSL_CITATION {"citationItems":[{"id":"ITEM-1","itemData":{"DOI":"10.1038/nn.3896","ISSN":"15461726","abstract":"Brain areas each generate specific neuron subtypes during development. However, underlying regional variations in neurogenesis strategies and regulatory mechanisms remain poorly understood. In Drosophila, neurons in four optic lobe ganglia originate from two neuroepithelia, the outer (OPC) and inner (IPC) proliferation centers. Using genetic manipulations, we found that one IPC neuroepithelial domain progressively transformed into migratory progenitors that matured into neural stem cells (neuroblasts) in a second domain. Progenitors emerged by an epithelial-mesenchymal transition-like mechanism that required the Snail-family member Escargot and, in subdomains, Decapentaplegic signaling. The proneural factors Lethal of scute and Asense differentially controlled progenitor supply and maturation into neuroblasts. These switched expression from Asense to a third proneural protein, Atonal. Dichaete and Tailless mediated this transition, which was essential for generating two neuron populations at defined positions. We propose that this neurogenesis mode is central for setting up a new proliferative zone to facilitate spatio-temporal matching of neurogenesis and connectivity across ganglia.","author":[{"dropping-particle":"","family":"Apitz","given":"Holger","non-dropping-particle":"","parse-names":false,"suffix":""},{"dropping-particle":"","family":"Salecker","given":"Iris","non-dropping-particle":"","parse-names":false,"suffix":""}],"container-title":"Nature Neuroscience","id":"ITEM-1","issue":"1","issued":{"date-parts":[["2015","1","1"]]},"page":"46-55","publisher":"Nature Publishing Group","title":"A region-specific neurogenesis mode requires migratory progenitors in the Drosophila visual system","type":"article-journal","volume":"18"},"uris":["http://www.mendeley.com/documents/?uuid=e010c631-3285-3ef4-95a9-201998ba639d"]}],"mendeley":{"formattedCitation":"&lt;sup&gt;13&lt;/sup&gt;","plainTextFormattedCitation":"13","previouslyFormattedCitation":"&lt;sup&gt;13&lt;/sup&gt;"},"properties":{"noteIndex":0},"schema":"https://github.com/citation-style-language/schema/raw/master/csl-citation.json"}</w:instrText>
      </w:r>
      <w:r w:rsidR="00BF6690" w:rsidRPr="00364D0D">
        <w:rPr>
          <w:color w:val="000000" w:themeColor="text1"/>
        </w:rPr>
        <w:fldChar w:fldCharType="separate"/>
      </w:r>
      <w:r w:rsidR="003B45EB" w:rsidRPr="00364D0D">
        <w:rPr>
          <w:noProof/>
          <w:color w:val="000000" w:themeColor="text1"/>
          <w:vertAlign w:val="superscript"/>
        </w:rPr>
        <w:t>13</w:t>
      </w:r>
      <w:r w:rsidR="00BF6690" w:rsidRPr="00364D0D">
        <w:rPr>
          <w:color w:val="000000" w:themeColor="text1"/>
        </w:rPr>
        <w:fldChar w:fldCharType="end"/>
      </w:r>
      <w:r w:rsidR="00A44055" w:rsidRPr="00364D0D">
        <w:rPr>
          <w:color w:val="000000" w:themeColor="text1"/>
        </w:rPr>
        <w:t xml:space="preserve">. </w:t>
      </w:r>
    </w:p>
    <w:p w14:paraId="62DB8CB8" w14:textId="77777777" w:rsidR="00581287" w:rsidRPr="00364D0D" w:rsidRDefault="00581287" w:rsidP="00364D0D">
      <w:pPr>
        <w:widowControl/>
        <w:rPr>
          <w:color w:val="000000" w:themeColor="text1"/>
        </w:rPr>
      </w:pPr>
    </w:p>
    <w:p w14:paraId="3C80EEC1" w14:textId="7BC15003" w:rsidR="00DC1C2E" w:rsidRPr="00364D0D" w:rsidRDefault="00A44055" w:rsidP="00364D0D">
      <w:pPr>
        <w:widowControl/>
        <w:rPr>
          <w:i/>
          <w:color w:val="000000" w:themeColor="text1"/>
        </w:rPr>
      </w:pPr>
      <w:r w:rsidRPr="00364D0D">
        <w:rPr>
          <w:color w:val="000000" w:themeColor="text1"/>
        </w:rPr>
        <w:t>The structures and cells located</w:t>
      </w:r>
      <w:r w:rsidR="00755B0D" w:rsidRPr="00364D0D">
        <w:rPr>
          <w:color w:val="000000" w:themeColor="text1"/>
        </w:rPr>
        <w:t xml:space="preserve"> at the bottom of an ante</w:t>
      </w:r>
      <w:r w:rsidRPr="00364D0D">
        <w:rPr>
          <w:color w:val="000000" w:themeColor="text1"/>
        </w:rPr>
        <w:t xml:space="preserve">riorly-mounted </w:t>
      </w:r>
      <w:r w:rsidRPr="00364D0D">
        <w:rPr>
          <w:color w:val="auto"/>
        </w:rPr>
        <w:t>brain correspond to those</w:t>
      </w:r>
      <w:r w:rsidR="00135035" w:rsidRPr="00364D0D">
        <w:rPr>
          <w:color w:val="auto"/>
        </w:rPr>
        <w:t xml:space="preserve"> that would appear on the</w:t>
      </w:r>
      <w:r w:rsidR="00755B0D" w:rsidRPr="00364D0D">
        <w:rPr>
          <w:color w:val="auto"/>
        </w:rPr>
        <w:t xml:space="preserve"> surface of a posteriorly-mounted brain.</w:t>
      </w:r>
      <w:r w:rsidR="00751CB9" w:rsidRPr="00364D0D">
        <w:rPr>
          <w:color w:val="auto"/>
        </w:rPr>
        <w:t xml:space="preserve"> </w:t>
      </w:r>
      <w:r w:rsidR="00F2090D" w:rsidRPr="00364D0D">
        <w:rPr>
          <w:color w:val="auto"/>
        </w:rPr>
        <w:t>D</w:t>
      </w:r>
      <w:r w:rsidR="00772553" w:rsidRPr="00364D0D">
        <w:rPr>
          <w:color w:val="auto"/>
        </w:rPr>
        <w:t>ue to their proximity to the imaging objective,</w:t>
      </w:r>
      <w:r w:rsidR="009A20FF" w:rsidRPr="00364D0D">
        <w:rPr>
          <w:color w:val="auto"/>
        </w:rPr>
        <w:t xml:space="preserve"> the optic lobe structures closest to the surface </w:t>
      </w:r>
      <w:r w:rsidR="00A334F8" w:rsidRPr="00364D0D">
        <w:rPr>
          <w:color w:val="auto"/>
        </w:rPr>
        <w:t xml:space="preserve">of the brain </w:t>
      </w:r>
      <w:r w:rsidR="00772553" w:rsidRPr="00364D0D">
        <w:rPr>
          <w:color w:val="auto"/>
        </w:rPr>
        <w:t>resolve</w:t>
      </w:r>
      <w:r w:rsidR="005E4934" w:rsidRPr="00364D0D">
        <w:rPr>
          <w:color w:val="auto"/>
        </w:rPr>
        <w:t xml:space="preserve"> </w:t>
      </w:r>
      <w:r w:rsidR="00A334F8" w:rsidRPr="00364D0D">
        <w:rPr>
          <w:color w:val="auto"/>
        </w:rPr>
        <w:t>better</w:t>
      </w:r>
      <w:r w:rsidR="00772553" w:rsidRPr="00364D0D">
        <w:rPr>
          <w:color w:val="auto"/>
        </w:rPr>
        <w:t xml:space="preserve"> in confocal images </w:t>
      </w:r>
      <w:r w:rsidR="00A334F8" w:rsidRPr="00364D0D">
        <w:rPr>
          <w:color w:val="auto"/>
        </w:rPr>
        <w:t xml:space="preserve">compared </w:t>
      </w:r>
      <w:r w:rsidR="00665172" w:rsidRPr="00364D0D">
        <w:rPr>
          <w:color w:val="auto"/>
        </w:rPr>
        <w:t xml:space="preserve">to </w:t>
      </w:r>
      <w:r w:rsidR="00A334F8" w:rsidRPr="00364D0D">
        <w:rPr>
          <w:color w:val="auto"/>
        </w:rPr>
        <w:t>t</w:t>
      </w:r>
      <w:r w:rsidR="00127144" w:rsidRPr="00364D0D">
        <w:rPr>
          <w:color w:val="auto"/>
        </w:rPr>
        <w:t xml:space="preserve">hose </w:t>
      </w:r>
      <w:r w:rsidR="00A334F8" w:rsidRPr="00364D0D">
        <w:rPr>
          <w:color w:val="auto"/>
        </w:rPr>
        <w:t>located at the bottom</w:t>
      </w:r>
      <w:r w:rsidR="009A20FF" w:rsidRPr="00364D0D">
        <w:rPr>
          <w:color w:val="auto"/>
        </w:rPr>
        <w:t xml:space="preserve">. </w:t>
      </w:r>
      <w:r w:rsidR="00A334F8" w:rsidRPr="00364D0D">
        <w:rPr>
          <w:color w:val="auto"/>
        </w:rPr>
        <w:t>At the surface, there is minimal light scattering between the tissue and the objective</w:t>
      </w:r>
      <w:r w:rsidR="00665172" w:rsidRPr="00364D0D">
        <w:rPr>
          <w:color w:val="auto"/>
        </w:rPr>
        <w:t xml:space="preserve">. In deeper parts of the tissue, </w:t>
      </w:r>
      <w:r w:rsidR="0029521A" w:rsidRPr="00364D0D">
        <w:rPr>
          <w:color w:val="auto"/>
        </w:rPr>
        <w:t>more</w:t>
      </w:r>
      <w:r w:rsidR="00665172" w:rsidRPr="00364D0D">
        <w:rPr>
          <w:color w:val="auto"/>
        </w:rPr>
        <w:t xml:space="preserve"> light scattering leads to a weaker fluorescence signal. </w:t>
      </w:r>
      <w:r w:rsidR="00755B0D" w:rsidRPr="00364D0D">
        <w:rPr>
          <w:color w:val="auto"/>
        </w:rPr>
        <w:t xml:space="preserve">Thus, a </w:t>
      </w:r>
      <w:r w:rsidR="0029521A" w:rsidRPr="00364D0D">
        <w:rPr>
          <w:color w:val="auto"/>
        </w:rPr>
        <w:t>posterior mounting strategy permits optimal imaging conditions to visualize the tips of the OPC or ventral-IPC (</w:t>
      </w:r>
      <w:r w:rsidR="0029521A" w:rsidRPr="001616C3">
        <w:rPr>
          <w:b/>
          <w:bCs/>
          <w:color w:val="auto"/>
        </w:rPr>
        <w:t>Figure 1F</w:t>
      </w:r>
      <w:r w:rsidR="0029521A" w:rsidRPr="00364D0D">
        <w:rPr>
          <w:color w:val="auto"/>
        </w:rPr>
        <w:t xml:space="preserve">), whereas an anterior mounting strategy is better-suited for visualizing cells of the lamina or </w:t>
      </w:r>
      <w:proofErr w:type="spellStart"/>
      <w:r w:rsidR="0029521A" w:rsidRPr="00364D0D">
        <w:rPr>
          <w:color w:val="auto"/>
        </w:rPr>
        <w:t>cOPC</w:t>
      </w:r>
      <w:proofErr w:type="spellEnd"/>
      <w:r w:rsidR="0029521A" w:rsidRPr="00364D0D">
        <w:rPr>
          <w:color w:val="auto"/>
        </w:rPr>
        <w:t xml:space="preserve"> (</w:t>
      </w:r>
      <w:r w:rsidR="0029521A" w:rsidRPr="001616C3">
        <w:rPr>
          <w:b/>
          <w:bCs/>
          <w:color w:val="auto"/>
        </w:rPr>
        <w:t>Figure 1D</w:t>
      </w:r>
      <w:r w:rsidR="0029521A" w:rsidRPr="00364D0D">
        <w:rPr>
          <w:color w:val="auto"/>
        </w:rPr>
        <w:t xml:space="preserve">). </w:t>
      </w:r>
      <w:r w:rsidRPr="00364D0D">
        <w:rPr>
          <w:color w:val="auto"/>
        </w:rPr>
        <w:t xml:space="preserve">If the region of interest is the </w:t>
      </w:r>
      <w:proofErr w:type="spellStart"/>
      <w:r w:rsidRPr="00364D0D">
        <w:rPr>
          <w:color w:val="auto"/>
        </w:rPr>
        <w:t>lobu</w:t>
      </w:r>
      <w:r w:rsidR="005D470B" w:rsidRPr="00364D0D">
        <w:rPr>
          <w:color w:val="auto"/>
        </w:rPr>
        <w:t>la</w:t>
      </w:r>
      <w:proofErr w:type="spellEnd"/>
      <w:r w:rsidR="005D470B" w:rsidRPr="00364D0D">
        <w:rPr>
          <w:color w:val="auto"/>
        </w:rPr>
        <w:t xml:space="preserve"> plug or </w:t>
      </w:r>
      <w:proofErr w:type="spellStart"/>
      <w:r w:rsidR="005D470B" w:rsidRPr="00364D0D">
        <w:rPr>
          <w:color w:val="auto"/>
        </w:rPr>
        <w:t>mOPC</w:t>
      </w:r>
      <w:proofErr w:type="spellEnd"/>
      <w:r w:rsidR="005D470B" w:rsidRPr="00364D0D">
        <w:rPr>
          <w:color w:val="auto"/>
        </w:rPr>
        <w:t xml:space="preserve"> and its progeny</w:t>
      </w:r>
      <w:r w:rsidR="00127144" w:rsidRPr="00364D0D">
        <w:rPr>
          <w:color w:val="auto"/>
        </w:rPr>
        <w:t xml:space="preserve">, </w:t>
      </w:r>
      <w:r w:rsidRPr="00364D0D">
        <w:rPr>
          <w:color w:val="auto"/>
        </w:rPr>
        <w:t>either mounting orientation is suitable</w:t>
      </w:r>
      <w:r w:rsidR="005D470B" w:rsidRPr="00364D0D">
        <w:rPr>
          <w:color w:val="auto"/>
        </w:rPr>
        <w:t>,</w:t>
      </w:r>
      <w:r w:rsidRPr="00364D0D">
        <w:rPr>
          <w:color w:val="auto"/>
        </w:rPr>
        <w:t xml:space="preserve"> </w:t>
      </w:r>
      <w:r w:rsidR="00494F23" w:rsidRPr="00364D0D">
        <w:rPr>
          <w:color w:val="auto"/>
        </w:rPr>
        <w:t>as</w:t>
      </w:r>
      <w:r w:rsidRPr="00364D0D">
        <w:rPr>
          <w:color w:val="auto"/>
        </w:rPr>
        <w:t xml:space="preserve"> these structures are located </w:t>
      </w:r>
      <w:r w:rsidR="001049C7" w:rsidRPr="00364D0D">
        <w:rPr>
          <w:color w:val="auto"/>
        </w:rPr>
        <w:t xml:space="preserve">towards </w:t>
      </w:r>
      <w:r w:rsidR="00494F23" w:rsidRPr="00364D0D">
        <w:rPr>
          <w:color w:val="auto"/>
        </w:rPr>
        <w:t>the middle of the brain</w:t>
      </w:r>
      <w:r w:rsidR="00A127EB" w:rsidRPr="00364D0D">
        <w:rPr>
          <w:color w:val="auto"/>
        </w:rPr>
        <w:t xml:space="preserve"> (</w:t>
      </w:r>
      <w:r w:rsidR="00A127EB" w:rsidRPr="001616C3">
        <w:rPr>
          <w:b/>
          <w:bCs/>
          <w:color w:val="auto"/>
        </w:rPr>
        <w:t>Figure 1E</w:t>
      </w:r>
      <w:r w:rsidR="00A127EB" w:rsidRPr="00364D0D">
        <w:rPr>
          <w:color w:val="auto"/>
        </w:rPr>
        <w:t>)</w:t>
      </w:r>
      <w:r w:rsidR="005A0627" w:rsidRPr="00364D0D">
        <w:rPr>
          <w:color w:val="auto"/>
        </w:rPr>
        <w:t xml:space="preserve">. </w:t>
      </w:r>
    </w:p>
    <w:p w14:paraId="7FB2AAC1" w14:textId="77777777" w:rsidR="00755B0D" w:rsidRPr="00364D0D" w:rsidRDefault="00755B0D" w:rsidP="00364D0D">
      <w:pPr>
        <w:widowControl/>
        <w:rPr>
          <w:color w:val="000000" w:themeColor="text1"/>
        </w:rPr>
      </w:pPr>
    </w:p>
    <w:p w14:paraId="08A02E65" w14:textId="70E626E5" w:rsidR="00755B0D" w:rsidRPr="00364D0D" w:rsidRDefault="00755B0D" w:rsidP="00364D0D">
      <w:pPr>
        <w:pStyle w:val="BodyText"/>
        <w:widowControl/>
        <w:jc w:val="both"/>
      </w:pPr>
      <w:r w:rsidRPr="00364D0D">
        <w:t>A latera</w:t>
      </w:r>
      <w:r w:rsidR="001049C7" w:rsidRPr="00364D0D">
        <w:t>lly-mounted larval brain lobe (</w:t>
      </w:r>
      <w:r w:rsidR="001049C7" w:rsidRPr="001616C3">
        <w:rPr>
          <w:b/>
          <w:bCs/>
        </w:rPr>
        <w:t>Figure 1G</w:t>
      </w:r>
      <w:r w:rsidRPr="00364D0D">
        <w:t xml:space="preserve">) </w:t>
      </w:r>
      <w:r w:rsidR="001049C7" w:rsidRPr="00364D0D">
        <w:t xml:space="preserve">can be used to visualize the medulla, lamina or </w:t>
      </w:r>
      <w:proofErr w:type="spellStart"/>
      <w:r w:rsidR="001049C7" w:rsidRPr="00364D0D">
        <w:t>lobula</w:t>
      </w:r>
      <w:proofErr w:type="spellEnd"/>
      <w:r w:rsidR="001049C7" w:rsidRPr="00364D0D">
        <w:t xml:space="preserve"> plug neuronal crescents in one focal plane</w:t>
      </w:r>
      <w:r w:rsidRPr="00364D0D">
        <w:t xml:space="preserve">. </w:t>
      </w:r>
      <w:r w:rsidR="001049C7" w:rsidRPr="00364D0D">
        <w:t xml:space="preserve">Different structures can be visualized at different depths along the </w:t>
      </w:r>
      <w:r w:rsidR="001616C3">
        <w:t>z</w:t>
      </w:r>
      <w:r w:rsidR="001049C7" w:rsidRPr="00364D0D">
        <w:t>-axis. At the surface, t</w:t>
      </w:r>
      <w:r w:rsidRPr="00364D0D">
        <w:t>he lamina</w:t>
      </w:r>
      <w:r w:rsidR="001B1010" w:rsidRPr="00364D0D">
        <w:t xml:space="preserve"> crescent</w:t>
      </w:r>
      <w:r w:rsidRPr="00364D0D">
        <w:t xml:space="preserve"> </w:t>
      </w:r>
      <w:r w:rsidR="001049C7" w:rsidRPr="00364D0D">
        <w:t>(</w:t>
      </w:r>
      <w:proofErr w:type="spellStart"/>
      <w:r w:rsidR="001049C7" w:rsidRPr="00364D0D">
        <w:t>Ey</w:t>
      </w:r>
      <w:r w:rsidR="005D470B" w:rsidRPr="00364D0D">
        <w:t>a</w:t>
      </w:r>
      <w:proofErr w:type="spellEnd"/>
      <w:r w:rsidR="001049C7" w:rsidRPr="00364D0D">
        <w:t xml:space="preserve">) </w:t>
      </w:r>
      <w:r w:rsidRPr="00364D0D">
        <w:t xml:space="preserve">is </w:t>
      </w:r>
      <w:r w:rsidR="001049C7" w:rsidRPr="00364D0D">
        <w:t xml:space="preserve">visible with the </w:t>
      </w:r>
      <w:proofErr w:type="spellStart"/>
      <w:r w:rsidR="001049C7" w:rsidRPr="00364D0D">
        <w:t>lobula</w:t>
      </w:r>
      <w:proofErr w:type="spellEnd"/>
      <w:r w:rsidR="001049C7" w:rsidRPr="00364D0D">
        <w:t xml:space="preserve"> plug crescent </w:t>
      </w:r>
      <w:r w:rsidR="004D654A" w:rsidRPr="00364D0D">
        <w:t xml:space="preserve">located </w:t>
      </w:r>
      <w:r w:rsidR="002241E8" w:rsidRPr="00364D0D">
        <w:t>between its arms</w:t>
      </w:r>
      <w:r w:rsidR="00135035" w:rsidRPr="00364D0D">
        <w:t xml:space="preserve"> </w:t>
      </w:r>
      <w:r w:rsidR="001049C7" w:rsidRPr="00364D0D">
        <w:t>(</w:t>
      </w:r>
      <w:r w:rsidR="001049C7" w:rsidRPr="001616C3">
        <w:rPr>
          <w:b/>
          <w:bCs/>
        </w:rPr>
        <w:t>F</w:t>
      </w:r>
      <w:r w:rsidRPr="001616C3">
        <w:rPr>
          <w:b/>
          <w:bCs/>
        </w:rPr>
        <w:t>igure 1H</w:t>
      </w:r>
      <w:r w:rsidRPr="00364D0D">
        <w:t xml:space="preserve">). </w:t>
      </w:r>
      <w:r w:rsidR="001B1010" w:rsidRPr="00364D0D">
        <w:t xml:space="preserve">The </w:t>
      </w:r>
      <w:r w:rsidRPr="00364D0D">
        <w:t xml:space="preserve">medulla </w:t>
      </w:r>
      <w:r w:rsidR="001049C7" w:rsidRPr="00364D0D">
        <w:t xml:space="preserve">neuronal </w:t>
      </w:r>
      <w:r w:rsidRPr="00364D0D">
        <w:t xml:space="preserve">crescent </w:t>
      </w:r>
      <w:r w:rsidR="005D470B" w:rsidRPr="00364D0D">
        <w:t>(</w:t>
      </w:r>
      <w:proofErr w:type="spellStart"/>
      <w:r w:rsidR="005D470B" w:rsidRPr="00364D0D">
        <w:t>Bsh</w:t>
      </w:r>
      <w:proofErr w:type="spellEnd"/>
      <w:r w:rsidR="005D470B" w:rsidRPr="00364D0D">
        <w:t xml:space="preserve">, </w:t>
      </w:r>
      <w:proofErr w:type="spellStart"/>
      <w:r w:rsidR="005D470B" w:rsidRPr="00364D0D">
        <w:t>Eya</w:t>
      </w:r>
      <w:proofErr w:type="spellEnd"/>
      <w:r w:rsidR="005D470B" w:rsidRPr="00364D0D">
        <w:t xml:space="preserve"> and </w:t>
      </w:r>
      <w:proofErr w:type="spellStart"/>
      <w:r w:rsidR="005D470B" w:rsidRPr="00364D0D">
        <w:t>Svp</w:t>
      </w:r>
      <w:proofErr w:type="spellEnd"/>
      <w:r w:rsidR="005D470B" w:rsidRPr="00364D0D">
        <w:t xml:space="preserve">) </w:t>
      </w:r>
      <w:r w:rsidR="001049C7" w:rsidRPr="00364D0D">
        <w:t xml:space="preserve">appears at a slightly deeper </w:t>
      </w:r>
      <w:r w:rsidR="001616C3">
        <w:t>z</w:t>
      </w:r>
      <w:r w:rsidR="001B1010" w:rsidRPr="00364D0D">
        <w:t xml:space="preserve">-position </w:t>
      </w:r>
      <w:r w:rsidR="001049C7" w:rsidRPr="00364D0D">
        <w:t>(</w:t>
      </w:r>
      <w:r w:rsidR="001049C7" w:rsidRPr="001616C3">
        <w:rPr>
          <w:b/>
          <w:bCs/>
        </w:rPr>
        <w:t>Figure 1I</w:t>
      </w:r>
      <w:r w:rsidRPr="00364D0D">
        <w:t>)</w:t>
      </w:r>
      <w:r w:rsidR="004D654A" w:rsidRPr="00364D0D">
        <w:t>. In a single</w:t>
      </w:r>
      <w:r w:rsidR="001049C7" w:rsidRPr="00364D0D">
        <w:t xml:space="preserve"> </w:t>
      </w:r>
      <w:r w:rsidR="001616C3">
        <w:t>z</w:t>
      </w:r>
      <w:r w:rsidR="001049C7" w:rsidRPr="00364D0D">
        <w:t xml:space="preserve">-slice one can visualize the entirety of the </w:t>
      </w:r>
      <w:r w:rsidR="004D654A" w:rsidRPr="00364D0D">
        <w:t xml:space="preserve">neuronal </w:t>
      </w:r>
      <w:r w:rsidR="001049C7" w:rsidRPr="00364D0D">
        <w:t>crescent along both the dorsal-ventral and anterior</w:t>
      </w:r>
      <w:r w:rsidR="009A2F55" w:rsidRPr="00364D0D">
        <w:t>-posterior axes. Thus, this</w:t>
      </w:r>
      <w:r w:rsidR="001B1010" w:rsidRPr="00364D0D">
        <w:t xml:space="preserve"> </w:t>
      </w:r>
      <w:r w:rsidRPr="00364D0D">
        <w:t xml:space="preserve">orientation is suitable for a researcher interested in </w:t>
      </w:r>
      <w:r w:rsidR="009A2F55" w:rsidRPr="00364D0D">
        <w:t xml:space="preserve">determining </w:t>
      </w:r>
      <w:r w:rsidR="005D470B" w:rsidRPr="00364D0D">
        <w:t xml:space="preserve">where </w:t>
      </w:r>
      <w:r w:rsidR="004D654A" w:rsidRPr="00364D0D">
        <w:t>their gene</w:t>
      </w:r>
      <w:r w:rsidR="009A2F55" w:rsidRPr="00364D0D">
        <w:t xml:space="preserve"> of interest is expressed</w:t>
      </w:r>
      <w:r w:rsidR="004D654A" w:rsidRPr="00364D0D">
        <w:t xml:space="preserve"> with respect to the spatial axes of the OPC</w:t>
      </w:r>
      <w:r w:rsidR="009E23E4" w:rsidRPr="00364D0D">
        <w:t xml:space="preserve">. </w:t>
      </w:r>
    </w:p>
    <w:p w14:paraId="7EEC49A1" w14:textId="7972F362" w:rsidR="00EC11EE" w:rsidRPr="00364D0D" w:rsidRDefault="00EC11EE" w:rsidP="00364D0D">
      <w:pPr>
        <w:pStyle w:val="BodyText"/>
        <w:widowControl/>
        <w:jc w:val="both"/>
      </w:pPr>
    </w:p>
    <w:p w14:paraId="6E7BE014" w14:textId="00F362A8" w:rsidR="00755B0D" w:rsidRPr="00364D0D" w:rsidRDefault="00E76AFF" w:rsidP="00364D0D">
      <w:pPr>
        <w:pStyle w:val="BodyText"/>
        <w:widowControl/>
        <w:jc w:val="both"/>
      </w:pPr>
      <w:r w:rsidRPr="001616C3">
        <w:rPr>
          <w:b/>
          <w:bCs/>
          <w:color w:val="000000" w:themeColor="text1"/>
        </w:rPr>
        <w:lastRenderedPageBreak/>
        <w:t xml:space="preserve">Figure 2 </w:t>
      </w:r>
      <w:r w:rsidRPr="00364D0D">
        <w:rPr>
          <w:color w:val="000000" w:themeColor="text1"/>
        </w:rPr>
        <w:t xml:space="preserve">shows schematics and representative confocal slices of adult brains positioned in the anterior, posterior and horizontal orientations. </w:t>
      </w:r>
      <w:r w:rsidR="007C5A43" w:rsidRPr="00364D0D">
        <w:t xml:space="preserve">The lamina has been removed in these images to better show the underlying medulla and </w:t>
      </w:r>
      <w:proofErr w:type="spellStart"/>
      <w:r w:rsidR="007C5A43" w:rsidRPr="00364D0D">
        <w:t>lobula</w:t>
      </w:r>
      <w:proofErr w:type="spellEnd"/>
      <w:r w:rsidR="007C5A43" w:rsidRPr="00364D0D">
        <w:t xml:space="preserve"> complex. </w:t>
      </w:r>
      <w:r w:rsidR="000446BF" w:rsidRPr="00364D0D">
        <w:rPr>
          <w:color w:val="000000" w:themeColor="text1"/>
        </w:rPr>
        <w:t xml:space="preserve">The medulla, </w:t>
      </w:r>
      <w:proofErr w:type="spellStart"/>
      <w:r w:rsidR="007C5A43" w:rsidRPr="00364D0D">
        <w:rPr>
          <w:color w:val="000000" w:themeColor="text1"/>
        </w:rPr>
        <w:t>lobula</w:t>
      </w:r>
      <w:proofErr w:type="spellEnd"/>
      <w:r w:rsidR="007C5A43" w:rsidRPr="00364D0D">
        <w:rPr>
          <w:color w:val="000000" w:themeColor="text1"/>
        </w:rPr>
        <w:t xml:space="preserve"> </w:t>
      </w:r>
      <w:r w:rsidR="000446BF" w:rsidRPr="00364D0D">
        <w:rPr>
          <w:color w:val="000000" w:themeColor="text1"/>
        </w:rPr>
        <w:t xml:space="preserve">and </w:t>
      </w:r>
      <w:proofErr w:type="spellStart"/>
      <w:r w:rsidR="000446BF" w:rsidRPr="00364D0D">
        <w:rPr>
          <w:color w:val="000000" w:themeColor="text1"/>
        </w:rPr>
        <w:t>lobula</w:t>
      </w:r>
      <w:proofErr w:type="spellEnd"/>
      <w:r w:rsidR="000446BF" w:rsidRPr="00364D0D">
        <w:rPr>
          <w:color w:val="000000" w:themeColor="text1"/>
        </w:rPr>
        <w:t xml:space="preserve"> plate </w:t>
      </w:r>
      <w:r w:rsidR="007C5A43" w:rsidRPr="00364D0D">
        <w:rPr>
          <w:color w:val="000000" w:themeColor="text1"/>
        </w:rPr>
        <w:t>are each</w:t>
      </w:r>
      <w:r w:rsidR="005B0229" w:rsidRPr="00364D0D">
        <w:rPr>
          <w:color w:val="000000" w:themeColor="text1"/>
        </w:rPr>
        <w:t xml:space="preserve"> comprised of </w:t>
      </w:r>
      <w:r w:rsidR="007C5A43" w:rsidRPr="00364D0D">
        <w:rPr>
          <w:color w:val="000000" w:themeColor="text1"/>
        </w:rPr>
        <w:t>a</w:t>
      </w:r>
      <w:r w:rsidR="005B0229" w:rsidRPr="00364D0D">
        <w:rPr>
          <w:color w:val="000000" w:themeColor="text1"/>
        </w:rPr>
        <w:t xml:space="preserve"> cortex</w:t>
      </w:r>
      <w:r w:rsidR="00FE1EEB" w:rsidRPr="00364D0D">
        <w:rPr>
          <w:color w:val="000000" w:themeColor="text1"/>
        </w:rPr>
        <w:t>,</w:t>
      </w:r>
      <w:r w:rsidR="005B0229" w:rsidRPr="00364D0D">
        <w:rPr>
          <w:color w:val="000000" w:themeColor="text1"/>
        </w:rPr>
        <w:t xml:space="preserve"> </w:t>
      </w:r>
      <w:r w:rsidR="007C5A43" w:rsidRPr="00364D0D">
        <w:rPr>
          <w:color w:val="000000" w:themeColor="text1"/>
        </w:rPr>
        <w:t xml:space="preserve">which contains neuronal cell bodies, </w:t>
      </w:r>
      <w:r w:rsidR="005B0229" w:rsidRPr="00364D0D">
        <w:rPr>
          <w:color w:val="000000" w:themeColor="text1"/>
        </w:rPr>
        <w:t xml:space="preserve">and </w:t>
      </w:r>
      <w:r w:rsidR="007C5A43" w:rsidRPr="00364D0D">
        <w:rPr>
          <w:color w:val="000000" w:themeColor="text1"/>
        </w:rPr>
        <w:t xml:space="preserve">a neuropil, which is made up of axonal and dendritic </w:t>
      </w:r>
      <w:r w:rsidR="005B0229" w:rsidRPr="00364D0D">
        <w:rPr>
          <w:color w:val="000000" w:themeColor="text1"/>
        </w:rPr>
        <w:t xml:space="preserve">arborizations. </w:t>
      </w:r>
      <w:r w:rsidRPr="00364D0D">
        <w:t>In the anterior orientation (</w:t>
      </w:r>
      <w:r w:rsidRPr="001616C3">
        <w:rPr>
          <w:b/>
          <w:bCs/>
        </w:rPr>
        <w:t>Figure</w:t>
      </w:r>
      <w:r w:rsidR="00135035" w:rsidRPr="001616C3">
        <w:rPr>
          <w:b/>
          <w:bCs/>
        </w:rPr>
        <w:t xml:space="preserve"> 2B</w:t>
      </w:r>
      <w:r w:rsidR="00135035" w:rsidRPr="00364D0D">
        <w:t xml:space="preserve">), the medulla </w:t>
      </w:r>
      <w:r w:rsidR="00F41E87" w:rsidRPr="00364D0D">
        <w:t xml:space="preserve">cortex and </w:t>
      </w:r>
      <w:r w:rsidR="00135035" w:rsidRPr="00364D0D">
        <w:t>neuropil</w:t>
      </w:r>
      <w:r w:rsidR="00F41E87" w:rsidRPr="00364D0D">
        <w:t xml:space="preserve"> are</w:t>
      </w:r>
      <w:r w:rsidRPr="00364D0D">
        <w:t xml:space="preserve"> located at the surface</w:t>
      </w:r>
      <w:r w:rsidR="00135035" w:rsidRPr="00364D0D">
        <w:t>, whereas in the p</w:t>
      </w:r>
      <w:r w:rsidRPr="00364D0D">
        <w:t>osterior orientation (</w:t>
      </w:r>
      <w:r w:rsidRPr="001616C3">
        <w:rPr>
          <w:b/>
          <w:bCs/>
        </w:rPr>
        <w:t>Fi</w:t>
      </w:r>
      <w:r w:rsidR="00135035" w:rsidRPr="001616C3">
        <w:rPr>
          <w:b/>
          <w:bCs/>
        </w:rPr>
        <w:t>gure 2C</w:t>
      </w:r>
      <w:r w:rsidR="00135035" w:rsidRPr="00364D0D">
        <w:t>)</w:t>
      </w:r>
      <w:r w:rsidR="00F41E87" w:rsidRPr="00364D0D">
        <w:t>,</w:t>
      </w:r>
      <w:r w:rsidR="00135035" w:rsidRPr="00364D0D">
        <w:t xml:space="preserve"> the </w:t>
      </w:r>
      <w:proofErr w:type="spellStart"/>
      <w:r w:rsidR="00135035" w:rsidRPr="00364D0D">
        <w:t>lobula</w:t>
      </w:r>
      <w:proofErr w:type="spellEnd"/>
      <w:r w:rsidR="00135035" w:rsidRPr="00364D0D">
        <w:t xml:space="preserve"> a</w:t>
      </w:r>
      <w:r w:rsidRPr="00364D0D">
        <w:t xml:space="preserve">nd </w:t>
      </w:r>
      <w:proofErr w:type="spellStart"/>
      <w:r w:rsidRPr="00364D0D">
        <w:t>lobula</w:t>
      </w:r>
      <w:proofErr w:type="spellEnd"/>
      <w:r w:rsidRPr="00364D0D">
        <w:t xml:space="preserve"> plate are the first structures imaged</w:t>
      </w:r>
      <w:r w:rsidR="00135035" w:rsidRPr="00364D0D">
        <w:t xml:space="preserve">. </w:t>
      </w:r>
      <w:r w:rsidR="00135035" w:rsidRPr="001616C3">
        <w:rPr>
          <w:b/>
          <w:bCs/>
        </w:rPr>
        <w:t>Figure 2D</w:t>
      </w:r>
      <w:r w:rsidR="001616C3" w:rsidRPr="001616C3">
        <w:rPr>
          <w:b/>
          <w:bCs/>
        </w:rPr>
        <w:t>‒</w:t>
      </w:r>
      <w:r w:rsidR="00135035" w:rsidRPr="001616C3">
        <w:rPr>
          <w:b/>
          <w:bCs/>
        </w:rPr>
        <w:t>F</w:t>
      </w:r>
      <w:r w:rsidR="00135035" w:rsidRPr="00364D0D">
        <w:t xml:space="preserve"> display representative images of an anteriorly-mounted adult optic lobe </w:t>
      </w:r>
      <w:r w:rsidRPr="00364D0D">
        <w:t>at three Z</w:t>
      </w:r>
      <w:r w:rsidR="00135035" w:rsidRPr="00364D0D">
        <w:t xml:space="preserve">-positions. Since the medulla is located at the </w:t>
      </w:r>
      <w:r w:rsidRPr="00364D0D">
        <w:t>surface of the anterior mount (</w:t>
      </w:r>
      <w:r w:rsidRPr="001616C3">
        <w:rPr>
          <w:b/>
          <w:bCs/>
        </w:rPr>
        <w:t>F</w:t>
      </w:r>
      <w:r w:rsidR="00135035" w:rsidRPr="001616C3">
        <w:rPr>
          <w:b/>
          <w:bCs/>
        </w:rPr>
        <w:t>igure 2D</w:t>
      </w:r>
      <w:r w:rsidR="00135035" w:rsidRPr="00364D0D">
        <w:t xml:space="preserve">), the medulla cortex (Vsx1) is </w:t>
      </w:r>
      <w:r w:rsidRPr="00364D0D">
        <w:t xml:space="preserve">immediately </w:t>
      </w:r>
      <w:r w:rsidR="00135035" w:rsidRPr="00364D0D">
        <w:t xml:space="preserve">visible. Cell bodies in the cortex project their arborizations into the neuropil (labeled by </w:t>
      </w:r>
      <w:proofErr w:type="spellStart"/>
      <w:r w:rsidR="00135035" w:rsidRPr="00364D0D">
        <w:t>Bruchpilot</w:t>
      </w:r>
      <w:proofErr w:type="spellEnd"/>
      <w:r w:rsidR="00135035" w:rsidRPr="00364D0D">
        <w:t xml:space="preserve">), which </w:t>
      </w:r>
      <w:r w:rsidR="00437F09" w:rsidRPr="00364D0D">
        <w:t xml:space="preserve">can be visualized at an intermediate </w:t>
      </w:r>
      <w:r w:rsidR="001616C3">
        <w:t>z</w:t>
      </w:r>
      <w:r w:rsidR="00437F09" w:rsidRPr="00364D0D">
        <w:t>-position (</w:t>
      </w:r>
      <w:r w:rsidR="00437F09" w:rsidRPr="001616C3">
        <w:rPr>
          <w:b/>
          <w:bCs/>
        </w:rPr>
        <w:t>F</w:t>
      </w:r>
      <w:r w:rsidR="00135035" w:rsidRPr="001616C3">
        <w:rPr>
          <w:b/>
          <w:bCs/>
        </w:rPr>
        <w:t>igure 2E</w:t>
      </w:r>
      <w:r w:rsidR="00135035" w:rsidRPr="00364D0D">
        <w:t xml:space="preserve">). The </w:t>
      </w:r>
      <w:proofErr w:type="spellStart"/>
      <w:r w:rsidR="00135035" w:rsidRPr="00364D0D">
        <w:t>lobula</w:t>
      </w:r>
      <w:proofErr w:type="spellEnd"/>
      <w:r w:rsidR="00135035" w:rsidRPr="00364D0D">
        <w:t xml:space="preserve"> also appears at </w:t>
      </w:r>
      <w:r w:rsidR="00437F09" w:rsidRPr="00364D0D">
        <w:t xml:space="preserve">this level, located perpendicular to the medulla. At the deepest </w:t>
      </w:r>
      <w:r w:rsidR="001616C3">
        <w:t>z</w:t>
      </w:r>
      <w:r w:rsidR="00437F09" w:rsidRPr="00364D0D">
        <w:t xml:space="preserve">-position, </w:t>
      </w:r>
      <w:r w:rsidR="00135035" w:rsidRPr="00364D0D">
        <w:t xml:space="preserve">the </w:t>
      </w:r>
      <w:proofErr w:type="spellStart"/>
      <w:r w:rsidR="00135035" w:rsidRPr="00364D0D">
        <w:t>lobula</w:t>
      </w:r>
      <w:proofErr w:type="spellEnd"/>
      <w:r w:rsidR="00135035" w:rsidRPr="00364D0D">
        <w:t xml:space="preserve"> plate </w:t>
      </w:r>
      <w:r w:rsidR="00437F09" w:rsidRPr="00364D0D">
        <w:t>is visible (</w:t>
      </w:r>
      <w:r w:rsidR="00437F09" w:rsidRPr="001616C3">
        <w:rPr>
          <w:b/>
          <w:bCs/>
        </w:rPr>
        <w:t>Figure 2F</w:t>
      </w:r>
      <w:r w:rsidR="00437F09" w:rsidRPr="00364D0D">
        <w:t xml:space="preserve">). </w:t>
      </w:r>
      <w:r w:rsidR="00135035" w:rsidRPr="00364D0D">
        <w:t xml:space="preserve">Thus, researchers interested in studying </w:t>
      </w:r>
      <w:r w:rsidR="00437F09" w:rsidRPr="00364D0D">
        <w:t xml:space="preserve">the </w:t>
      </w:r>
      <w:r w:rsidR="00135035" w:rsidRPr="00364D0D">
        <w:t xml:space="preserve">neurons of the </w:t>
      </w:r>
      <w:proofErr w:type="spellStart"/>
      <w:r w:rsidR="00135035" w:rsidRPr="00364D0D">
        <w:t>lobula</w:t>
      </w:r>
      <w:proofErr w:type="spellEnd"/>
      <w:r w:rsidR="00135035" w:rsidRPr="00364D0D">
        <w:t xml:space="preserve"> complex </w:t>
      </w:r>
      <w:r w:rsidR="00586FFC" w:rsidRPr="00364D0D">
        <w:t>should use a posterior-mount orientation</w:t>
      </w:r>
      <w:r w:rsidR="00135035" w:rsidRPr="00364D0D">
        <w:t xml:space="preserve">, whereas those interested in the lamina and medulla </w:t>
      </w:r>
      <w:r w:rsidR="00586FFC" w:rsidRPr="00364D0D">
        <w:t>should mount their brains in an anterior orientation</w:t>
      </w:r>
      <w:r w:rsidR="00135035" w:rsidRPr="00364D0D">
        <w:t xml:space="preserve">. </w:t>
      </w:r>
    </w:p>
    <w:p w14:paraId="48D67D06" w14:textId="5C0E6062" w:rsidR="00135035" w:rsidRPr="00364D0D" w:rsidRDefault="00135035" w:rsidP="00364D0D">
      <w:pPr>
        <w:pStyle w:val="BodyText"/>
        <w:widowControl/>
        <w:jc w:val="both"/>
      </w:pPr>
    </w:p>
    <w:p w14:paraId="7F759008" w14:textId="19F83F07" w:rsidR="00135035" w:rsidRPr="00364D0D" w:rsidRDefault="00AE4D79" w:rsidP="00364D0D">
      <w:pPr>
        <w:pStyle w:val="BodyText"/>
        <w:widowControl/>
        <w:jc w:val="both"/>
      </w:pPr>
      <w:r w:rsidRPr="00364D0D">
        <w:t xml:space="preserve">A horizontally-mounted optic lobe is achieved when the brain is </w:t>
      </w:r>
      <w:r w:rsidR="00E70E5F" w:rsidRPr="00364D0D">
        <w:t xml:space="preserve">flipped </w:t>
      </w:r>
      <w:r w:rsidRPr="00364D0D">
        <w:t>90</w:t>
      </w:r>
      <w:r w:rsidRPr="00364D0D">
        <w:sym w:font="Symbol" w:char="F0B0"/>
      </w:r>
      <w:r w:rsidRPr="00364D0D">
        <w:t xml:space="preserve"> on to its side from </w:t>
      </w:r>
      <w:r w:rsidR="00041F14" w:rsidRPr="00364D0D">
        <w:t xml:space="preserve">an initial </w:t>
      </w:r>
      <w:r w:rsidRPr="00364D0D">
        <w:t xml:space="preserve">anterior </w:t>
      </w:r>
      <w:r w:rsidR="00482B03" w:rsidRPr="00364D0D">
        <w:t>position (</w:t>
      </w:r>
      <w:r w:rsidR="00482B03" w:rsidRPr="0062080A">
        <w:rPr>
          <w:b/>
          <w:bCs/>
        </w:rPr>
        <w:t>F</w:t>
      </w:r>
      <w:r w:rsidRPr="0062080A">
        <w:rPr>
          <w:b/>
          <w:bCs/>
        </w:rPr>
        <w:t>igure 2G</w:t>
      </w:r>
      <w:r w:rsidRPr="00364D0D">
        <w:t xml:space="preserve">). In this view, all of the neuropils and cortices of the optic lobe are </w:t>
      </w:r>
      <w:r w:rsidR="00482B03" w:rsidRPr="00364D0D">
        <w:t>visible within a single plane (</w:t>
      </w:r>
      <w:r w:rsidR="00482B03" w:rsidRPr="0062080A">
        <w:rPr>
          <w:b/>
          <w:bCs/>
        </w:rPr>
        <w:t>Fi</w:t>
      </w:r>
      <w:r w:rsidRPr="0062080A">
        <w:rPr>
          <w:b/>
          <w:bCs/>
        </w:rPr>
        <w:t>gure 2</w:t>
      </w:r>
      <w:proofErr w:type="gramStart"/>
      <w:r w:rsidRPr="0062080A">
        <w:rPr>
          <w:b/>
          <w:bCs/>
        </w:rPr>
        <w:t>H</w:t>
      </w:r>
      <w:r w:rsidR="00571AA4" w:rsidRPr="00571AA4">
        <w:t>,</w:t>
      </w:r>
      <w:r w:rsidR="000446BF" w:rsidRPr="0062080A">
        <w:rPr>
          <w:b/>
          <w:bCs/>
        </w:rPr>
        <w:t>I</w:t>
      </w:r>
      <w:proofErr w:type="gramEnd"/>
      <w:r w:rsidRPr="00364D0D">
        <w:t xml:space="preserve">). </w:t>
      </w:r>
      <w:r w:rsidR="00041F14" w:rsidRPr="00364D0D">
        <w:t>T</w:t>
      </w:r>
      <w:r w:rsidR="00482B03" w:rsidRPr="00364D0D">
        <w:t xml:space="preserve">his mounting orientation is recommended for </w:t>
      </w:r>
      <w:r w:rsidR="00041F14" w:rsidRPr="00364D0D">
        <w:t>the visualization of</w:t>
      </w:r>
      <w:r w:rsidR="00586FFC" w:rsidRPr="00364D0D">
        <w:t xml:space="preserve"> </w:t>
      </w:r>
      <w:r w:rsidR="00E70E5F" w:rsidRPr="00364D0D">
        <w:t xml:space="preserve">retinotopic projections and the projections of </w:t>
      </w:r>
      <w:r w:rsidR="00586FFC" w:rsidRPr="00364D0D">
        <w:t>neuron</w:t>
      </w:r>
      <w:r w:rsidR="00482B03" w:rsidRPr="00364D0D">
        <w:t>s</w:t>
      </w:r>
      <w:r w:rsidR="003A21DF" w:rsidRPr="00364D0D">
        <w:t xml:space="preserve"> </w:t>
      </w:r>
      <w:r w:rsidR="00D5166F" w:rsidRPr="00364D0D">
        <w:t>that target multiple</w:t>
      </w:r>
      <w:r w:rsidR="003A21DF" w:rsidRPr="00364D0D">
        <w:t xml:space="preserve"> </w:t>
      </w:r>
      <w:r w:rsidR="00482B03" w:rsidRPr="00364D0D">
        <w:t xml:space="preserve">optic lobe </w:t>
      </w:r>
      <w:r w:rsidR="003A21DF" w:rsidRPr="00364D0D">
        <w:t xml:space="preserve">neuropils. </w:t>
      </w:r>
    </w:p>
    <w:p w14:paraId="7F5815FC" w14:textId="3133E33C" w:rsidR="004A71E4" w:rsidRPr="00364D0D" w:rsidRDefault="004A71E4" w:rsidP="00364D0D">
      <w:pPr>
        <w:widowControl/>
        <w:rPr>
          <w:color w:val="808080" w:themeColor="background1" w:themeShade="80"/>
        </w:rPr>
      </w:pPr>
    </w:p>
    <w:p w14:paraId="3C9083F6" w14:textId="0371A5C9" w:rsidR="00B32616" w:rsidRPr="00364D0D" w:rsidRDefault="00B32616" w:rsidP="00364D0D">
      <w:pPr>
        <w:widowControl/>
        <w:rPr>
          <w:bCs/>
          <w:color w:val="808080"/>
        </w:rPr>
      </w:pPr>
      <w:r w:rsidRPr="00364D0D">
        <w:rPr>
          <w:b/>
        </w:rPr>
        <w:t xml:space="preserve">FIGURE </w:t>
      </w:r>
      <w:r w:rsidR="0013621E" w:rsidRPr="00364D0D">
        <w:rPr>
          <w:b/>
        </w:rPr>
        <w:t xml:space="preserve">AND TABLE </w:t>
      </w:r>
      <w:r w:rsidRPr="00364D0D">
        <w:rPr>
          <w:b/>
        </w:rPr>
        <w:t>LEGENDS:</w:t>
      </w:r>
    </w:p>
    <w:p w14:paraId="2C6153A6" w14:textId="405B2DEC" w:rsidR="005B127E" w:rsidRPr="0062080A" w:rsidRDefault="005B127E" w:rsidP="00364D0D">
      <w:pPr>
        <w:widowControl/>
        <w:rPr>
          <w:b/>
          <w:bCs/>
          <w:color w:val="808080" w:themeColor="background1" w:themeShade="80"/>
        </w:rPr>
      </w:pPr>
    </w:p>
    <w:p w14:paraId="5F758EF1" w14:textId="276B6C4C" w:rsidR="003A681D" w:rsidRPr="00364D0D" w:rsidRDefault="003A681D" w:rsidP="00364D0D">
      <w:pPr>
        <w:widowControl/>
        <w:rPr>
          <w:color w:val="000000" w:themeColor="text1"/>
        </w:rPr>
      </w:pPr>
      <w:r w:rsidRPr="0062080A">
        <w:rPr>
          <w:b/>
          <w:bCs/>
          <w:color w:val="000000" w:themeColor="text1"/>
        </w:rPr>
        <w:t>Figure 1. Larval brain mounting orientations.</w:t>
      </w:r>
      <w:r w:rsidRPr="00364D0D">
        <w:rPr>
          <w:color w:val="000000" w:themeColor="text1"/>
        </w:rPr>
        <w:t xml:space="preserve"> </w:t>
      </w:r>
      <w:r w:rsidR="00571AA4" w:rsidRPr="00571AA4">
        <w:rPr>
          <w:color w:val="000000" w:themeColor="text1"/>
        </w:rPr>
        <w:t>(</w:t>
      </w:r>
      <w:r w:rsidRPr="00364D0D">
        <w:rPr>
          <w:b/>
          <w:bCs/>
          <w:color w:val="000000" w:themeColor="text1"/>
        </w:rPr>
        <w:t>A</w:t>
      </w:r>
      <w:r w:rsidR="00571AA4" w:rsidRPr="00571AA4">
        <w:rPr>
          <w:color w:val="000000" w:themeColor="text1"/>
        </w:rPr>
        <w:t>)</w:t>
      </w:r>
      <w:r w:rsidRPr="00364D0D">
        <w:rPr>
          <w:color w:val="000000" w:themeColor="text1"/>
        </w:rPr>
        <w:t xml:space="preserve"> Cartoon schematic showing late 3</w:t>
      </w:r>
      <w:r w:rsidRPr="00364D0D">
        <w:rPr>
          <w:color w:val="000000" w:themeColor="text1"/>
          <w:vertAlign w:val="superscript"/>
        </w:rPr>
        <w:t>rd</w:t>
      </w:r>
      <w:r w:rsidRPr="00364D0D">
        <w:rPr>
          <w:color w:val="000000" w:themeColor="text1"/>
        </w:rPr>
        <w:t xml:space="preserve"> instar larval brains mounted on a slide in three orientations. Orientations can be distinguished from one another based on the position of the ventral nerve cord (VNC) relative to the brain lobes. </w:t>
      </w:r>
      <w:r w:rsidR="00571AA4" w:rsidRPr="00571AA4">
        <w:rPr>
          <w:color w:val="000000" w:themeColor="text1"/>
        </w:rPr>
        <w:t>(</w:t>
      </w:r>
      <w:r w:rsidRPr="00364D0D">
        <w:rPr>
          <w:b/>
          <w:bCs/>
          <w:color w:val="000000" w:themeColor="text1"/>
        </w:rPr>
        <w:t>B</w:t>
      </w:r>
      <w:r w:rsidR="00571AA4" w:rsidRPr="00571AA4">
        <w:rPr>
          <w:color w:val="000000" w:themeColor="text1"/>
        </w:rPr>
        <w:t>)</w:t>
      </w:r>
      <w:r w:rsidRPr="00364D0D">
        <w:rPr>
          <w:color w:val="000000" w:themeColor="text1"/>
        </w:rPr>
        <w:t xml:space="preserve"> In the anterior mount, the VNC comes over the top of the brain lobes. In this orientation, the medulla neuroblasts (NBs), anterior OPC neuroepithelium (NE) and neurons of the lamina are visible. </w:t>
      </w:r>
      <w:r w:rsidR="00571AA4" w:rsidRPr="00571AA4">
        <w:rPr>
          <w:color w:val="000000" w:themeColor="text1"/>
        </w:rPr>
        <w:t>(</w:t>
      </w:r>
      <w:r w:rsidRPr="00364D0D">
        <w:rPr>
          <w:b/>
          <w:bCs/>
          <w:color w:val="000000" w:themeColor="text1"/>
        </w:rPr>
        <w:t>C</w:t>
      </w:r>
      <w:r w:rsidR="00571AA4" w:rsidRPr="00571AA4">
        <w:rPr>
          <w:color w:val="000000" w:themeColor="text1"/>
        </w:rPr>
        <w:t>)</w:t>
      </w:r>
      <w:r w:rsidRPr="00364D0D">
        <w:rPr>
          <w:color w:val="000000" w:themeColor="text1"/>
        </w:rPr>
        <w:t xml:space="preserve"> In the posterior mount, the VNC protrudes from beneath the brain lobes. This orientation permits the visualization of both posterior (tip) medulla NBs and the ventral IPC NE. </w:t>
      </w:r>
      <w:r w:rsidR="00571AA4" w:rsidRPr="00571AA4">
        <w:rPr>
          <w:color w:val="000000" w:themeColor="text1"/>
        </w:rPr>
        <w:t>(</w:t>
      </w:r>
      <w:r w:rsidRPr="00364D0D">
        <w:rPr>
          <w:b/>
          <w:bCs/>
          <w:color w:val="000000" w:themeColor="text1"/>
        </w:rPr>
        <w:t>D</w:t>
      </w:r>
      <w:r w:rsidR="00D16B47" w:rsidRPr="00D16B47">
        <w:rPr>
          <w:b/>
          <w:bCs/>
          <w:color w:val="000000" w:themeColor="text1"/>
        </w:rPr>
        <w:t>‒</w:t>
      </w:r>
      <w:r w:rsidRPr="00364D0D">
        <w:rPr>
          <w:b/>
          <w:bCs/>
          <w:color w:val="000000" w:themeColor="text1"/>
        </w:rPr>
        <w:t>F</w:t>
      </w:r>
      <w:r w:rsidR="00571AA4" w:rsidRPr="00571AA4">
        <w:rPr>
          <w:color w:val="000000" w:themeColor="text1"/>
        </w:rPr>
        <w:t>)</w:t>
      </w:r>
      <w:r w:rsidRPr="00364D0D">
        <w:rPr>
          <w:b/>
          <w:bCs/>
          <w:color w:val="000000" w:themeColor="text1"/>
        </w:rPr>
        <w:t xml:space="preserve"> </w:t>
      </w:r>
      <w:r w:rsidRPr="00364D0D">
        <w:rPr>
          <w:color w:val="000000" w:themeColor="text1"/>
        </w:rPr>
        <w:t>Confocal images of an anteriorly-mounted 3</w:t>
      </w:r>
      <w:r w:rsidRPr="00364D0D">
        <w:rPr>
          <w:color w:val="000000" w:themeColor="text1"/>
          <w:vertAlign w:val="superscript"/>
        </w:rPr>
        <w:t>rd</w:t>
      </w:r>
      <w:r w:rsidRPr="00364D0D">
        <w:rPr>
          <w:color w:val="000000" w:themeColor="text1"/>
        </w:rPr>
        <w:t xml:space="preserve"> instar larval brain stained for the OPC and IPC NE marker DE-Cadherin (blue), lamina marker </w:t>
      </w:r>
      <w:proofErr w:type="spellStart"/>
      <w:r w:rsidRPr="00364D0D">
        <w:rPr>
          <w:color w:val="000000" w:themeColor="text1"/>
        </w:rPr>
        <w:t>Dac</w:t>
      </w:r>
      <w:proofErr w:type="spellEnd"/>
      <w:r w:rsidRPr="00364D0D">
        <w:rPr>
          <w:color w:val="000000" w:themeColor="text1"/>
        </w:rPr>
        <w:t xml:space="preserve"> (red) and NB marker </w:t>
      </w:r>
      <w:proofErr w:type="spellStart"/>
      <w:r w:rsidRPr="00364D0D">
        <w:rPr>
          <w:i/>
          <w:iCs/>
          <w:color w:val="000000" w:themeColor="text1"/>
        </w:rPr>
        <w:t>dpn</w:t>
      </w:r>
      <w:proofErr w:type="spellEnd"/>
      <w:r w:rsidRPr="00364D0D">
        <w:rPr>
          <w:i/>
          <w:iCs/>
          <w:color w:val="000000" w:themeColor="text1"/>
        </w:rPr>
        <w:t>&gt;lacZ</w:t>
      </w:r>
      <w:r w:rsidRPr="00364D0D">
        <w:rPr>
          <w:color w:val="000000" w:themeColor="text1"/>
        </w:rPr>
        <w:t xml:space="preserve"> (β-gal) (green). D-F are Z-slices from the top (D), middle (E) and bottom (F) of the same confocal stack. </w:t>
      </w:r>
      <w:r w:rsidR="00571AA4" w:rsidRPr="00571AA4">
        <w:rPr>
          <w:color w:val="000000" w:themeColor="text1"/>
        </w:rPr>
        <w:t>(</w:t>
      </w:r>
      <w:r w:rsidRPr="00364D0D">
        <w:rPr>
          <w:b/>
          <w:bCs/>
          <w:color w:val="000000" w:themeColor="text1"/>
        </w:rPr>
        <w:t>G</w:t>
      </w:r>
      <w:r w:rsidR="00571AA4" w:rsidRPr="00571AA4">
        <w:rPr>
          <w:color w:val="000000" w:themeColor="text1"/>
        </w:rPr>
        <w:t>)</w:t>
      </w:r>
      <w:r w:rsidRPr="00364D0D">
        <w:rPr>
          <w:color w:val="000000" w:themeColor="text1"/>
        </w:rPr>
        <w:t xml:space="preserve"> Schematic depicting a late 3</w:t>
      </w:r>
      <w:r w:rsidRPr="00364D0D">
        <w:rPr>
          <w:color w:val="000000" w:themeColor="text1"/>
          <w:vertAlign w:val="superscript"/>
        </w:rPr>
        <w:t>rd</w:t>
      </w:r>
      <w:r w:rsidRPr="00364D0D">
        <w:rPr>
          <w:color w:val="000000" w:themeColor="text1"/>
        </w:rPr>
        <w:t xml:space="preserve"> instar larval brain mounted in a lateral orientation. </w:t>
      </w:r>
      <w:r w:rsidR="00571AA4" w:rsidRPr="00571AA4">
        <w:rPr>
          <w:color w:val="000000" w:themeColor="text1"/>
        </w:rPr>
        <w:t>(</w:t>
      </w:r>
      <w:r w:rsidRPr="00364D0D">
        <w:rPr>
          <w:b/>
          <w:bCs/>
          <w:color w:val="000000" w:themeColor="text1"/>
        </w:rPr>
        <w:t>H</w:t>
      </w:r>
      <w:r w:rsidR="00571AA4" w:rsidRPr="00571AA4">
        <w:rPr>
          <w:color w:val="000000" w:themeColor="text1"/>
        </w:rPr>
        <w:t>,</w:t>
      </w:r>
      <w:r w:rsidRPr="00364D0D">
        <w:rPr>
          <w:b/>
          <w:bCs/>
          <w:color w:val="000000" w:themeColor="text1"/>
        </w:rPr>
        <w:t xml:space="preserve"> I</w:t>
      </w:r>
      <w:r w:rsidR="00571AA4" w:rsidRPr="00571AA4">
        <w:rPr>
          <w:color w:val="000000" w:themeColor="text1"/>
        </w:rPr>
        <w:t>)</w:t>
      </w:r>
      <w:r w:rsidRPr="00364D0D">
        <w:rPr>
          <w:color w:val="000000" w:themeColor="text1"/>
        </w:rPr>
        <w:t xml:space="preserve"> Confocal images of a laterally-mounted 3</w:t>
      </w:r>
      <w:r w:rsidRPr="00364D0D">
        <w:rPr>
          <w:color w:val="000000" w:themeColor="text1"/>
          <w:vertAlign w:val="superscript"/>
        </w:rPr>
        <w:t>rd</w:t>
      </w:r>
      <w:r w:rsidRPr="00364D0D">
        <w:rPr>
          <w:color w:val="000000" w:themeColor="text1"/>
        </w:rPr>
        <w:t xml:space="preserve"> instar larval optic lobe stained for the lamina marker </w:t>
      </w:r>
      <w:proofErr w:type="spellStart"/>
      <w:r w:rsidRPr="00364D0D">
        <w:rPr>
          <w:color w:val="000000" w:themeColor="text1"/>
        </w:rPr>
        <w:t>Eya</w:t>
      </w:r>
      <w:proofErr w:type="spellEnd"/>
      <w:r w:rsidRPr="00364D0D">
        <w:rPr>
          <w:color w:val="000000" w:themeColor="text1"/>
        </w:rPr>
        <w:t xml:space="preserve"> (blue), and lamina and medulla neuronal markers </w:t>
      </w:r>
      <w:proofErr w:type="spellStart"/>
      <w:r w:rsidRPr="00364D0D">
        <w:rPr>
          <w:color w:val="000000" w:themeColor="text1"/>
        </w:rPr>
        <w:t>Bsh</w:t>
      </w:r>
      <w:proofErr w:type="spellEnd"/>
      <w:r w:rsidRPr="00364D0D">
        <w:rPr>
          <w:color w:val="000000" w:themeColor="text1"/>
        </w:rPr>
        <w:t xml:space="preserve"> (red) and </w:t>
      </w:r>
      <w:proofErr w:type="spellStart"/>
      <w:r w:rsidRPr="00364D0D">
        <w:rPr>
          <w:color w:val="000000" w:themeColor="text1"/>
        </w:rPr>
        <w:t>Svp</w:t>
      </w:r>
      <w:proofErr w:type="spellEnd"/>
      <w:r w:rsidRPr="00364D0D">
        <w:rPr>
          <w:color w:val="000000" w:themeColor="text1"/>
        </w:rPr>
        <w:t xml:space="preserve"> (green). In this orientation, the lamina (H) and medulla (I) neuronal crescents can be visualized along the entire dorsal-ventral and anterior-posterior axes in a single plane. H and I are Z-slices from top (H) and middle (I) of the same confocal stack.</w:t>
      </w:r>
      <w:r w:rsidR="0062272A" w:rsidRPr="00364D0D">
        <w:rPr>
          <w:color w:val="000000" w:themeColor="text1"/>
        </w:rPr>
        <w:t xml:space="preserve"> Scale bars = 50 um.</w:t>
      </w:r>
    </w:p>
    <w:p w14:paraId="6B774563" w14:textId="77777777" w:rsidR="005B127E" w:rsidRPr="00364D0D" w:rsidRDefault="005B127E" w:rsidP="00364D0D">
      <w:pPr>
        <w:widowControl/>
        <w:rPr>
          <w:color w:val="000000" w:themeColor="text1"/>
        </w:rPr>
      </w:pPr>
    </w:p>
    <w:p w14:paraId="23529840" w14:textId="1F0F7D7D" w:rsidR="003A681D" w:rsidRPr="00364D0D" w:rsidRDefault="003A681D" w:rsidP="00364D0D">
      <w:pPr>
        <w:widowControl/>
        <w:rPr>
          <w:color w:val="000000" w:themeColor="text1"/>
        </w:rPr>
      </w:pPr>
      <w:r w:rsidRPr="00364D0D">
        <w:rPr>
          <w:b/>
          <w:bCs/>
          <w:color w:val="000000" w:themeColor="text1"/>
        </w:rPr>
        <w:t>Figure 2.</w:t>
      </w:r>
      <w:r w:rsidRPr="00364D0D">
        <w:rPr>
          <w:color w:val="000000" w:themeColor="text1"/>
        </w:rPr>
        <w:t xml:space="preserve"> Adult brain mounting orientations. </w:t>
      </w:r>
      <w:r w:rsidR="00571AA4" w:rsidRPr="00571AA4">
        <w:rPr>
          <w:color w:val="000000" w:themeColor="text1"/>
        </w:rPr>
        <w:t>(</w:t>
      </w:r>
      <w:r w:rsidRPr="00364D0D">
        <w:rPr>
          <w:b/>
          <w:bCs/>
          <w:color w:val="000000" w:themeColor="text1"/>
        </w:rPr>
        <w:t>A</w:t>
      </w:r>
      <w:r w:rsidR="00571AA4" w:rsidRPr="00571AA4">
        <w:rPr>
          <w:color w:val="000000" w:themeColor="text1"/>
        </w:rPr>
        <w:t>)</w:t>
      </w:r>
      <w:r w:rsidRPr="00364D0D">
        <w:rPr>
          <w:color w:val="000000" w:themeColor="text1"/>
        </w:rPr>
        <w:t xml:space="preserve"> Cartoon schematic showing adult brains mounted on a slide in three orientations. Orientations can be distinguished based on the location of the antennal lobes. </w:t>
      </w:r>
      <w:r w:rsidR="00571AA4" w:rsidRPr="00571AA4">
        <w:rPr>
          <w:color w:val="000000" w:themeColor="text1"/>
        </w:rPr>
        <w:t>(</w:t>
      </w:r>
      <w:r w:rsidRPr="00364D0D">
        <w:rPr>
          <w:b/>
          <w:bCs/>
          <w:color w:val="000000" w:themeColor="text1"/>
        </w:rPr>
        <w:t>B</w:t>
      </w:r>
      <w:r w:rsidR="00571AA4" w:rsidRPr="00571AA4">
        <w:rPr>
          <w:color w:val="000000" w:themeColor="text1"/>
        </w:rPr>
        <w:t>)</w:t>
      </w:r>
      <w:r w:rsidRPr="00364D0D">
        <w:rPr>
          <w:color w:val="000000" w:themeColor="text1"/>
        </w:rPr>
        <w:t xml:space="preserve"> In the anterior orientation, the antennal lobes are facing up and the </w:t>
      </w:r>
      <w:r w:rsidRPr="00364D0D">
        <w:rPr>
          <w:color w:val="000000" w:themeColor="text1"/>
        </w:rPr>
        <w:lastRenderedPageBreak/>
        <w:t xml:space="preserve">medulla neuropil is located at the surface. </w:t>
      </w:r>
      <w:r w:rsidR="00571AA4" w:rsidRPr="00571AA4">
        <w:rPr>
          <w:color w:val="000000" w:themeColor="text1"/>
        </w:rPr>
        <w:t>(</w:t>
      </w:r>
      <w:r w:rsidRPr="00364D0D">
        <w:rPr>
          <w:b/>
          <w:bCs/>
          <w:color w:val="000000" w:themeColor="text1"/>
        </w:rPr>
        <w:t>C</w:t>
      </w:r>
      <w:r w:rsidR="00571AA4" w:rsidRPr="00571AA4">
        <w:rPr>
          <w:color w:val="000000" w:themeColor="text1"/>
        </w:rPr>
        <w:t>)</w:t>
      </w:r>
      <w:r w:rsidRPr="00364D0D">
        <w:rPr>
          <w:color w:val="000000" w:themeColor="text1"/>
        </w:rPr>
        <w:t xml:space="preserve"> In the posterior orientation, the brain is mounted with the antennal lobes facing down and the </w:t>
      </w:r>
      <w:proofErr w:type="spellStart"/>
      <w:r w:rsidRPr="00364D0D">
        <w:rPr>
          <w:color w:val="000000" w:themeColor="text1"/>
        </w:rPr>
        <w:t>lobula</w:t>
      </w:r>
      <w:proofErr w:type="spellEnd"/>
      <w:r w:rsidRPr="00364D0D">
        <w:rPr>
          <w:color w:val="000000" w:themeColor="text1"/>
        </w:rPr>
        <w:t xml:space="preserve"> and </w:t>
      </w:r>
      <w:proofErr w:type="spellStart"/>
      <w:r w:rsidRPr="00364D0D">
        <w:rPr>
          <w:color w:val="000000" w:themeColor="text1"/>
        </w:rPr>
        <w:t>lobula</w:t>
      </w:r>
      <w:proofErr w:type="spellEnd"/>
      <w:r w:rsidRPr="00364D0D">
        <w:rPr>
          <w:color w:val="000000" w:themeColor="text1"/>
        </w:rPr>
        <w:t xml:space="preserve"> plate neuropils located at the surface. </w:t>
      </w:r>
      <w:r w:rsidR="00571AA4" w:rsidRPr="00571AA4">
        <w:rPr>
          <w:color w:val="000000" w:themeColor="text1"/>
        </w:rPr>
        <w:t>(</w:t>
      </w:r>
      <w:r w:rsidRPr="00364D0D">
        <w:rPr>
          <w:b/>
          <w:bCs/>
          <w:color w:val="000000" w:themeColor="text1"/>
        </w:rPr>
        <w:t>D</w:t>
      </w:r>
      <w:r w:rsidR="00D16B47" w:rsidRPr="00D16B47">
        <w:rPr>
          <w:b/>
          <w:bCs/>
          <w:color w:val="000000" w:themeColor="text1"/>
        </w:rPr>
        <w:t>‒</w:t>
      </w:r>
      <w:r w:rsidRPr="00364D0D">
        <w:rPr>
          <w:b/>
          <w:bCs/>
          <w:color w:val="000000" w:themeColor="text1"/>
        </w:rPr>
        <w:t>F</w:t>
      </w:r>
      <w:r w:rsidR="00571AA4" w:rsidRPr="00571AA4">
        <w:rPr>
          <w:color w:val="000000" w:themeColor="text1"/>
        </w:rPr>
        <w:t>)</w:t>
      </w:r>
      <w:r w:rsidRPr="00364D0D">
        <w:rPr>
          <w:b/>
          <w:bCs/>
          <w:color w:val="000000" w:themeColor="text1"/>
        </w:rPr>
        <w:t xml:space="preserve"> </w:t>
      </w:r>
      <w:r w:rsidRPr="00364D0D">
        <w:rPr>
          <w:color w:val="000000" w:themeColor="text1"/>
        </w:rPr>
        <w:t xml:space="preserve">Confocal Z-slices of an anteriorly-mounted adult brain labeled with the medulla neuronal marker Vsx1 (magenta) and the neuropil marker </w:t>
      </w:r>
      <w:proofErr w:type="spellStart"/>
      <w:r w:rsidRPr="00364D0D">
        <w:rPr>
          <w:color w:val="000000" w:themeColor="text1"/>
        </w:rPr>
        <w:t>Brp</w:t>
      </w:r>
      <w:proofErr w:type="spellEnd"/>
      <w:r w:rsidRPr="00364D0D">
        <w:rPr>
          <w:color w:val="000000" w:themeColor="text1"/>
        </w:rPr>
        <w:t xml:space="preserve"> (red). D-F are Z-slices from the top (D), middle (E) or bottom (F) of the same confocal stack. </w:t>
      </w:r>
      <w:r w:rsidR="00571AA4" w:rsidRPr="00571AA4">
        <w:rPr>
          <w:color w:val="000000" w:themeColor="text1"/>
        </w:rPr>
        <w:t>(</w:t>
      </w:r>
      <w:r w:rsidRPr="00364D0D">
        <w:rPr>
          <w:b/>
          <w:bCs/>
          <w:color w:val="000000" w:themeColor="text1"/>
        </w:rPr>
        <w:t>G</w:t>
      </w:r>
      <w:r w:rsidR="00571AA4" w:rsidRPr="00571AA4">
        <w:rPr>
          <w:color w:val="000000" w:themeColor="text1"/>
        </w:rPr>
        <w:t>)</w:t>
      </w:r>
      <w:r w:rsidRPr="00364D0D">
        <w:rPr>
          <w:color w:val="000000" w:themeColor="text1"/>
        </w:rPr>
        <w:t xml:space="preserve"> Schematic of an adult brain in the horizontal orientation, which can be achieved by mounting the brain on its side. </w:t>
      </w:r>
      <w:r w:rsidR="00571AA4" w:rsidRPr="00571AA4">
        <w:rPr>
          <w:color w:val="000000" w:themeColor="text1"/>
        </w:rPr>
        <w:t>(</w:t>
      </w:r>
      <w:r w:rsidRPr="00364D0D">
        <w:rPr>
          <w:b/>
          <w:bCs/>
          <w:color w:val="000000" w:themeColor="text1"/>
        </w:rPr>
        <w:t>H</w:t>
      </w:r>
      <w:r w:rsidR="00571AA4" w:rsidRPr="00571AA4">
        <w:rPr>
          <w:color w:val="000000" w:themeColor="text1"/>
        </w:rPr>
        <w:t>)</w:t>
      </w:r>
      <w:r w:rsidRPr="00364D0D">
        <w:rPr>
          <w:color w:val="000000" w:themeColor="text1"/>
        </w:rPr>
        <w:t xml:space="preserve"> Confocal image of a horizontally-mounted brain stained with Vsx1 (magenta) and </w:t>
      </w:r>
      <w:proofErr w:type="spellStart"/>
      <w:r w:rsidRPr="00364D0D">
        <w:rPr>
          <w:color w:val="000000" w:themeColor="text1"/>
        </w:rPr>
        <w:t>Brp</w:t>
      </w:r>
      <w:proofErr w:type="spellEnd"/>
      <w:r w:rsidRPr="00364D0D">
        <w:rPr>
          <w:color w:val="000000" w:themeColor="text1"/>
        </w:rPr>
        <w:t xml:space="preserve"> (red). In this mounting orientation all three optic lobe neuropils and cortices are visible in one Z-slice. </w:t>
      </w:r>
      <w:r w:rsidR="00EF453F" w:rsidRPr="00364D0D">
        <w:rPr>
          <w:color w:val="000000" w:themeColor="text1"/>
        </w:rPr>
        <w:t>This orientation is ideal for visualizing</w:t>
      </w:r>
      <w:r w:rsidR="003A3045" w:rsidRPr="00364D0D">
        <w:rPr>
          <w:color w:val="000000" w:themeColor="text1"/>
        </w:rPr>
        <w:t xml:space="preserve"> the</w:t>
      </w:r>
      <w:r w:rsidR="00EF453F" w:rsidRPr="00364D0D">
        <w:rPr>
          <w:color w:val="000000" w:themeColor="text1"/>
        </w:rPr>
        <w:t xml:space="preserve"> morphologies </w:t>
      </w:r>
      <w:r w:rsidR="003A3045" w:rsidRPr="00364D0D">
        <w:rPr>
          <w:color w:val="000000" w:themeColor="text1"/>
        </w:rPr>
        <w:t xml:space="preserve">of optic lobe neurons </w:t>
      </w:r>
      <w:r w:rsidR="00EF453F" w:rsidRPr="00364D0D">
        <w:rPr>
          <w:color w:val="000000" w:themeColor="text1"/>
        </w:rPr>
        <w:t>across the neuropi</w:t>
      </w:r>
      <w:r w:rsidR="003A3045" w:rsidRPr="00364D0D">
        <w:rPr>
          <w:color w:val="000000" w:themeColor="text1"/>
        </w:rPr>
        <w:t>ls within a single plane.</w:t>
      </w:r>
      <w:r w:rsidR="00EF453F" w:rsidRPr="00364D0D">
        <w:rPr>
          <w:color w:val="000000" w:themeColor="text1"/>
        </w:rPr>
        <w:t xml:space="preserve"> </w:t>
      </w:r>
      <w:r w:rsidR="00571AA4" w:rsidRPr="00571AA4">
        <w:rPr>
          <w:color w:val="000000" w:themeColor="text1"/>
        </w:rPr>
        <w:t>(</w:t>
      </w:r>
      <w:r w:rsidR="00EF453F" w:rsidRPr="00364D0D">
        <w:rPr>
          <w:b/>
          <w:color w:val="000000" w:themeColor="text1"/>
        </w:rPr>
        <w:t>I</w:t>
      </w:r>
      <w:r w:rsidR="00571AA4" w:rsidRPr="00571AA4">
        <w:rPr>
          <w:color w:val="000000" w:themeColor="text1"/>
        </w:rPr>
        <w:t>)</w:t>
      </w:r>
      <w:r w:rsidR="00EF453F" w:rsidRPr="00364D0D">
        <w:rPr>
          <w:color w:val="000000" w:themeColor="text1"/>
        </w:rPr>
        <w:t xml:space="preserve"> Confocal image of a horizontally-mounted brain labeling a medulla neuron (Dm4) with </w:t>
      </w:r>
      <w:r w:rsidR="003A3045" w:rsidRPr="00364D0D">
        <w:rPr>
          <w:color w:val="000000" w:themeColor="text1"/>
        </w:rPr>
        <w:t xml:space="preserve">GFP (green) and the neuropils with </w:t>
      </w:r>
      <w:proofErr w:type="spellStart"/>
      <w:r w:rsidR="003A3045" w:rsidRPr="00364D0D">
        <w:rPr>
          <w:color w:val="000000" w:themeColor="text1"/>
        </w:rPr>
        <w:t>Brp</w:t>
      </w:r>
      <w:proofErr w:type="spellEnd"/>
      <w:r w:rsidR="003A3045" w:rsidRPr="00364D0D">
        <w:rPr>
          <w:color w:val="000000" w:themeColor="text1"/>
        </w:rPr>
        <w:t xml:space="preserve"> (red). Dm4 neurons send arborizations to layers 3 and 4 of the medulla neuropil. </w:t>
      </w:r>
      <w:r w:rsidR="0062272A" w:rsidRPr="00364D0D">
        <w:rPr>
          <w:color w:val="000000" w:themeColor="text1"/>
        </w:rPr>
        <w:t xml:space="preserve">Scale bars = 50 </w:t>
      </w:r>
      <w:r w:rsidR="00D16B47">
        <w:rPr>
          <w:color w:val="000000" w:themeColor="text1"/>
        </w:rPr>
        <w:t>µ</w:t>
      </w:r>
      <w:r w:rsidR="0062272A" w:rsidRPr="00364D0D">
        <w:rPr>
          <w:color w:val="000000" w:themeColor="text1"/>
        </w:rPr>
        <w:t>m.</w:t>
      </w:r>
      <w:r w:rsidR="003A3045" w:rsidRPr="00364D0D">
        <w:rPr>
          <w:color w:val="000000" w:themeColor="text1"/>
        </w:rPr>
        <w:t xml:space="preserve"> </w:t>
      </w:r>
    </w:p>
    <w:p w14:paraId="6DE04046" w14:textId="77777777" w:rsidR="003A681D" w:rsidRPr="00364D0D" w:rsidRDefault="003A681D" w:rsidP="00364D0D">
      <w:pPr>
        <w:widowControl/>
        <w:rPr>
          <w:color w:val="808080" w:themeColor="background1" w:themeShade="80"/>
        </w:rPr>
      </w:pPr>
    </w:p>
    <w:p w14:paraId="159E30E1" w14:textId="295F3DDB" w:rsidR="0028709C" w:rsidRPr="00364D0D" w:rsidRDefault="006305D7" w:rsidP="00364D0D">
      <w:pPr>
        <w:widowControl/>
        <w:rPr>
          <w:b/>
        </w:rPr>
      </w:pPr>
      <w:r w:rsidRPr="00364D0D">
        <w:rPr>
          <w:b/>
        </w:rPr>
        <w:t>DISCUSSION</w:t>
      </w:r>
      <w:r w:rsidRPr="00364D0D">
        <w:rPr>
          <w:b/>
          <w:bCs/>
        </w:rPr>
        <w:t>:</w:t>
      </w:r>
    </w:p>
    <w:p w14:paraId="26B5FB07" w14:textId="0460864F" w:rsidR="00E9221F" w:rsidRPr="00364D0D" w:rsidRDefault="00A12E5F" w:rsidP="00364D0D">
      <w:pPr>
        <w:widowControl/>
      </w:pPr>
      <w:r w:rsidRPr="00364D0D">
        <w:rPr>
          <w:color w:val="auto"/>
        </w:rPr>
        <w:t>In this protocol</w:t>
      </w:r>
      <w:r w:rsidR="00D16B47">
        <w:rPr>
          <w:color w:val="auto"/>
        </w:rPr>
        <w:t>,</w:t>
      </w:r>
      <w:r w:rsidR="003A21DF" w:rsidRPr="00364D0D">
        <w:rPr>
          <w:color w:val="auto"/>
        </w:rPr>
        <w:t xml:space="preserve"> we</w:t>
      </w:r>
      <w:r w:rsidR="00CB6964" w:rsidRPr="00364D0D">
        <w:rPr>
          <w:color w:val="auto"/>
        </w:rPr>
        <w:t xml:space="preserve"> describe </w:t>
      </w:r>
      <w:r w:rsidR="00D16B47">
        <w:rPr>
          <w:color w:val="auto"/>
        </w:rPr>
        <w:t xml:space="preserve">a </w:t>
      </w:r>
      <w:r w:rsidR="003A21DF" w:rsidRPr="00364D0D">
        <w:rPr>
          <w:color w:val="auto"/>
        </w:rPr>
        <w:t>method</w:t>
      </w:r>
      <w:r w:rsidR="00D16B47">
        <w:rPr>
          <w:color w:val="auto"/>
        </w:rPr>
        <w:t xml:space="preserve"> </w:t>
      </w:r>
      <w:r w:rsidR="003A21DF" w:rsidRPr="00364D0D">
        <w:rPr>
          <w:color w:val="auto"/>
        </w:rPr>
        <w:t>to</w:t>
      </w:r>
      <w:r w:rsidR="00E21974" w:rsidRPr="00364D0D">
        <w:rPr>
          <w:color w:val="auto"/>
        </w:rPr>
        <w:t xml:space="preserve"> </w:t>
      </w:r>
      <w:proofErr w:type="spellStart"/>
      <w:r w:rsidR="002D5EA3" w:rsidRPr="00364D0D">
        <w:rPr>
          <w:color w:val="auto"/>
        </w:rPr>
        <w:t>immuno</w:t>
      </w:r>
      <w:r w:rsidR="00E21974" w:rsidRPr="00364D0D">
        <w:rPr>
          <w:color w:val="auto"/>
        </w:rPr>
        <w:t>stain</w:t>
      </w:r>
      <w:proofErr w:type="spellEnd"/>
      <w:r w:rsidR="00E21974" w:rsidRPr="00364D0D">
        <w:rPr>
          <w:color w:val="auto"/>
        </w:rPr>
        <w:t xml:space="preserve"> </w:t>
      </w:r>
      <w:r w:rsidR="002D5EA3" w:rsidRPr="00364D0D">
        <w:rPr>
          <w:color w:val="auto"/>
        </w:rPr>
        <w:t xml:space="preserve">larval and adult </w:t>
      </w:r>
      <w:r w:rsidR="002D5EA3" w:rsidRPr="00364D0D">
        <w:rPr>
          <w:i/>
          <w:color w:val="auto"/>
        </w:rPr>
        <w:t xml:space="preserve">Drosophila </w:t>
      </w:r>
      <w:r w:rsidR="002D5EA3" w:rsidRPr="00364D0D">
        <w:rPr>
          <w:color w:val="auto"/>
        </w:rPr>
        <w:t xml:space="preserve">brains </w:t>
      </w:r>
      <w:r w:rsidR="00E21974" w:rsidRPr="00364D0D">
        <w:rPr>
          <w:color w:val="auto"/>
        </w:rPr>
        <w:t xml:space="preserve">and mount </w:t>
      </w:r>
      <w:r w:rsidR="00CB6964" w:rsidRPr="00364D0D">
        <w:rPr>
          <w:color w:val="auto"/>
        </w:rPr>
        <w:t xml:space="preserve">them </w:t>
      </w:r>
      <w:r w:rsidR="00F01B61" w:rsidRPr="00364D0D">
        <w:rPr>
          <w:color w:val="auto"/>
        </w:rPr>
        <w:t>in several orientations. While methods to stain larval and adult b</w:t>
      </w:r>
      <w:r w:rsidR="00B63CF2" w:rsidRPr="00364D0D">
        <w:rPr>
          <w:color w:val="auto"/>
        </w:rPr>
        <w:t>rains have been previously described</w:t>
      </w:r>
      <w:r w:rsidR="002B2EB2" w:rsidRPr="00364D0D">
        <w:rPr>
          <w:color w:val="auto"/>
        </w:rPr>
        <w:fldChar w:fldCharType="begin" w:fldLock="1"/>
      </w:r>
      <w:r w:rsidR="002B2EB2" w:rsidRPr="00364D0D">
        <w:rPr>
          <w:color w:val="auto"/>
        </w:rPr>
        <w:instrText>ADDIN CSL_CITATION {"citationItems":[{"id":"ITEM-1","itemData":{"DOI":"10.3791/4347","ISSN":"1940087X","abstract":"The compound eye of Drosophila melanogaster consists of about 750 ommatidia (unit eyes). Each ommatidium is composed of about 20 cells, including lens-secreting cone cells, pigment cells, a bristle cell and eight photoreceptors (PRs) R1-R8. The PRs have specialized microvillar structures, the rhabdomeres, which contain light-sensitive pigments, the Rhodopsins (Rhs). The rhabdomeres of six PRs (R1-R6) form a trapezoid and contain Rh1. The rhabdomeres of R7 and R8 are positioned in tandem in the center of the trapezoid and share the same path of light. R7 and R8 PRs stochastically express different combinations of Rhs in two main subtypes: In the 'p' subtype, Rh3 in pR7s is coupled with Rh5 in pR8s, whereas in the 'y' subtype, Rh4 in yR7s is associated with Rh6 in yR8s. Early specification of PRs and development of ommatidia begins in the larval eye-antennal imaginal disc, a monolayer of epithelial cells. A wave of differentiation sweeps across the disc and initiates the assembly of undifferentiated cells into ommatidia. The 'founder cell' R8 is specified first and recruits R1-6 and then R7. Subsequently, during pupal development, PR differentiation leads to extensive morphological changes, including rhabdomere formation, synaptogenesis and eventually rh expression. In this protocol, we describe methods for retinal dissections and immunohistochemistry at three defined periods of retina development, which can be applied to address a variety of questions concerning retinal formation and developmental pathways. Here, we use these methods to visualize the stepwise PR differentiation at the single-cell level in whole mount larval, midpupal and adult retinas (Figure 1).","author":[{"dropping-particle":"","family":"Hsiao","given":"Hui Yi","non-dropping-particle":"","parse-names":false,"suffix":""},{"dropping-particle":"","family":"Johnston","given":"Robert J.","non-dropping-particle":"","parse-names":false,"suffix":""},{"dropping-particle":"","family":"Jukam","given":"David","non-dropping-particle":"","parse-names":false,"suffix":""},{"dropping-particle":"","family":"Vasiliauskas","given":"Daniel","non-dropping-particle":"","parse-names":false,"suffix":""},{"dropping-particle":"","family":"Desplan","given":"Claude","non-dropping-particle":"","parse-names":false,"suffix":""},{"dropping-particle":"","family":"Rister","given":"Jens","non-dropping-particle":"","parse-names":false,"suffix":""}],"container-title":"Journal of visualized experiments : JoVE","id":"ITEM-1","issue":"69","issued":{"date-parts":[["2012","11","14"]]},"page":"e4347","title":"Dissection and immunohistochemistry of larval, pupal and adult Drosophila retinas.","type":"article-journal"},"uris":["http://www.mendeley.com/documents/?uuid=b7930458-eb93-3111-bd3a-ea41a0c536db"]},{"id":"ITEM-2","itemData":{"DOI":"10.3791/56174","ISSN":"1940087X","abstract":"Nervous system development involves a sequential series of events that are coordinated by several signaling pathways and regulatory networks. Many of the proteins involved in these pathways are evolutionarily conserved between mammals and other eukaryotes, such as the fruit fly Drosophila melanogaster, suggesting that similar organizing principles exist during the development of these organisms. Importantly, Drosophila has been used extensively to identify cellular and molecular mechanisms regulating processes that are required in mammals including neurogenesis, differentiation, axonal guidance, and synaptogenesis. Flies have also been used successfully to model a variety of human neurodevelopmental diseases. Here we describe a protocol for the step-by-step microdissection, fixation, and immunofluorescent localization of proteins within the adult Drosophila brain. This protocol focuses on two example neuronal populations, mushroom body neurons and retinal photoreceptors, and includes optional steps to trace individual mushroom body neurons using Mosaic Analysis with a Repressible Cell Marker (MARCM) technique. Example data from both wild-type and mutant brains are shown along with a brief description of a scoring criteria for axonal guidance defects. While this protocol highlights two well-established antibodies for investigating the morphology of mushroom body and photoreceptor neurons, other Drosophila brain regions and the localization of proteins within other brain regions can also be investigated using this protocol.","author":[{"dropping-particle":"","family":"Kelly","given":"Seth M.","non-dropping-particle":"","parse-names":false,"suffix":""},{"dropping-particle":"","family":"Elchert","given":"Alexandra","non-dropping-particle":"","parse-names":false,"suffix":""},{"dropping-particle":"","family":"Kahl","given":"Michael","non-dropping-particle":"","parse-names":false,"suffix":""}],"container-title":"Journal of Visualized Experiments","id":"ITEM-2","issue":"129","issued":{"date-parts":[["2017","11","6"]]},"page":"e56174","publisher":"Journal of Visualized Experiments","title":"Dissection and immunofluorescent staining of mushroom body and photoreceptor neurons in adult Drosophila melanogaster brains","type":"article-journal","volume":"2017"},"uris":["http://www.mendeley.com/documents/?uuid=ede6c603-b9c2-3d64-b997-8c787c528ab2"]},{"id":"ITEM-3","itemData":{"DOI":"10.3791/1936","ISSN":"1940087X","abstract":"The Drosophila brain and visual system are widely utilized model systems to study neuronal development, function and degeneration. Here we show three preparations of the brain and visual system that cover the range from the developing eye disc-brain complex in the developing pupae to individual eye and brain dissection from adult flies. All protocols are optimized for the live culture of the preparations. However, we also present the conditions for fixed tissue immunohistochemistry where applicable. Finally, we show live imaging conditions for these preparations using conventional and resonant 4D confocal live imaging in a perfusion chamber. Together, these protocols provide a basis for live imaging on different time scales ranging from functional intracellular assays on the scale of minutes to developmental or degenerative processes on the scale of many hours. © 2010 Journal of Visualized Experiments.","author":[{"dropping-particle":"","family":"Ryan Williamson","given":"W.","non-dropping-particle":"","parse-names":false,"suffix":""},{"dropping-particle":"","family":"Robin Hiesinger","given":"P.","non-dropping-particle":"","parse-names":false,"suffix":""}],"container-title":"Journal of Visualized Experiments","id":"ITEM-3","issue":"37","issued":{"date-parts":[["2010","3","15"]]},"page":"e1936","publisher":"Journal of Visualized Experiments","title":"Preparation of developing and adult Drosophila brains and retinae for live imaging","type":"article-journal"},"uris":["http://www.mendeley.com/documents/?uuid=8e6d5a28-343e-3654-8387-c456ae0cc5aa"]},{"id":"ITEM-4","itemData":{"DOI":"10.3791/51756","abstract":"Stem cells divide asymmetrically to generate two progeny cells with unequal fate potential: a self-renewing stem cell and a differentiating cell. Given their relevance to development and disease, understanding the mechanisms that govern asymmetric stem cell division has been a robust area of study. Because they are genetically tractable and undergo successive rounds of cell division about once every hour, the stem cells of the Drosophila central nervous system, or neuroblasts, are indispensable models for the study of stem cell division. About 100 neural stem cells are located near the surface of each of the two larval brain lobes, making this model system particularly useful for live imaging microscopy studies. In this work, we review several approaches widely used to visualize stem cell divisions, and we address the relative advantages and disadvantages of those techniques that employ dissociated versus intact brain tissues. We also detail our simplified protocol used to explant whole brains from third instar larvae for live cell imaging and fixed analysis applications.","author":[{"dropping-particle":"","family":"Plevock","given":"D A","non-dropping-particle":"","parse-names":false,"suffix":""},{"dropping-particle":"","family":"Rusan","given":"K M","non-dropping-particle":"","parse-names":false,"suffix":""}],"container-title":"J. Vis. Exp","id":"ITEM-4","issue":"89","issued":{"date-parts":[["2014"]]},"page":"51756","title":"Live Imaging of Drosophila Larval Neuroblasts","type":"article-journal"},"uris":["http://www.mendeley.com/documents/?uuid=0bd4ceda-3b29-369a-af2a-232510f91aee"]},{"id":"ITEM-5","itemData":{"DOI":"10.3791/55410","ISSN":"1940087X","abstract":"In many regions of the central nervous systems, such as the fly optic lobes and the vertebrate cortex, synaptic circuits are organized in layers and columns to facilitate brain wiring during development and information processing in developed animals. Postsynaptic neurons elaborate dendrites in type-specific patterns in specific layers to synapse with appropriate presynaptic terminals. The fly medulla neuropil is composed of 10 layers and about 750 columns; each column is innervated by dendrites of over 38 types of medulla neurons, which match with the axonal terminals of some 7 types of afferents in a type-specific fashion. This report details the procedures to image and analyze dendrites of medulla neurons. The workflow includes three sections: (i) the dual-view imaging section combines two confocal image stacks collected at orthogonal orientations into a high-resolution 3D image of dendrites; (ii) the dendrite tracing and registration section traces dendritic arbors in 3D and registers dendritic traces to the reference column array; (iii) the dendritic analysis section analyzes dendritic patterns with respect to columns and layers, including layer-specific termination and planar projection direction of dendritic arbors, and derives estimates of dendritic branching and termination frequencies. The protocols utilize custom plugins built on the open-source MIPAV (Medical Imaging Processing, Analysis, and Visualization) platform and custom toolboxes in the matrix laboratory language. Together, these protocols provide a complete workflow to analyze the dendritic routing of Drosophila medulla neurons in layers and columns, to identify cell types, and to determine defects in mutants.","author":[{"dropping-particle":"","family":"Ting","given":"Chun Yuan","non-dropping-particle":"","parse-names":false,"suffix":""},{"dropping-particle":"","family":"McQueen","given":"Philip G.","non-dropping-particle":"","parse-names":false,"suffix":""},{"dropping-particle":"","family":"Pandya","given":"Nishith","non-dropping-particle":"","parse-names":false,"suffix":""},{"dropping-particle":"","family":"McCreedy","given":"Evan S.","non-dropping-particle":"","parse-names":false,"suffix":""},{"dropping-particle":"","family":"McAuliffe","given":"Matthew","non-dropping-particle":"","parse-names":false,"suffix":""},{"dropping-particle":"","family":"Lee","given":"Chi Hon","non-dropping-particle":"","parse-names":false,"suffix":""}],"container-title":"Journal of Visualized Experiments","id":"ITEM-5","issue":"121","issued":{"date-parts":[["2017","3","23"]]},"page":"e55410","publisher":"Journal of Visualized Experiments","title":"Analyzing dendritic morphology in columns and layers","type":"article-journal","volume":"2017"},"uris":["http://www.mendeley.com/documents/?uuid=c0be3d12-88d3-3c81-a11d-0ff7f873b7ab"]}],"mendeley":{"formattedCitation":"&lt;sup&gt;22–24,27,28&lt;/sup&gt;","plainTextFormattedCitation":"22–24,27,28","previouslyFormattedCitation":"&lt;sup&gt;22–24,27,28&lt;/sup&gt;"},"properties":{"noteIndex":0},"schema":"https://github.com/citation-style-language/schema/raw/master/csl-citation.json"}</w:instrText>
      </w:r>
      <w:r w:rsidR="002B2EB2" w:rsidRPr="00364D0D">
        <w:rPr>
          <w:color w:val="auto"/>
        </w:rPr>
        <w:fldChar w:fldCharType="separate"/>
      </w:r>
      <w:r w:rsidR="002B2EB2" w:rsidRPr="00364D0D">
        <w:rPr>
          <w:noProof/>
          <w:color w:val="auto"/>
          <w:vertAlign w:val="superscript"/>
        </w:rPr>
        <w:t>22–24,27,28</w:t>
      </w:r>
      <w:r w:rsidR="002B2EB2" w:rsidRPr="00364D0D">
        <w:rPr>
          <w:color w:val="auto"/>
        </w:rPr>
        <w:fldChar w:fldCharType="end"/>
      </w:r>
      <w:r w:rsidR="00F01B61" w:rsidRPr="00364D0D">
        <w:rPr>
          <w:color w:val="auto"/>
        </w:rPr>
        <w:t xml:space="preserve">, </w:t>
      </w:r>
      <w:r w:rsidR="00B63CF2" w:rsidRPr="00364D0D">
        <w:rPr>
          <w:color w:val="auto"/>
        </w:rPr>
        <w:t>mounting strategies</w:t>
      </w:r>
      <w:r w:rsidR="006F4849" w:rsidRPr="00364D0D">
        <w:rPr>
          <w:color w:val="auto"/>
        </w:rPr>
        <w:t xml:space="preserve"> for the optimal visualization of </w:t>
      </w:r>
      <w:r w:rsidR="00B63CF2" w:rsidRPr="00364D0D">
        <w:rPr>
          <w:color w:val="auto"/>
        </w:rPr>
        <w:t xml:space="preserve">specific </w:t>
      </w:r>
      <w:r w:rsidR="006F4849" w:rsidRPr="00364D0D">
        <w:rPr>
          <w:color w:val="auto"/>
        </w:rPr>
        <w:t xml:space="preserve">optic lobe structures </w:t>
      </w:r>
      <w:r w:rsidR="00B63CF2" w:rsidRPr="00364D0D">
        <w:rPr>
          <w:color w:val="auto"/>
        </w:rPr>
        <w:t>have</w:t>
      </w:r>
      <w:r w:rsidR="006F4849" w:rsidRPr="00364D0D">
        <w:rPr>
          <w:color w:val="auto"/>
        </w:rPr>
        <w:t xml:space="preserve"> received less attention</w:t>
      </w:r>
      <w:r w:rsidR="002B2EB2" w:rsidRPr="00364D0D">
        <w:rPr>
          <w:color w:val="auto"/>
        </w:rPr>
        <w:fldChar w:fldCharType="begin" w:fldLock="1"/>
      </w:r>
      <w:r w:rsidR="002B2EB2" w:rsidRPr="00364D0D">
        <w:rPr>
          <w:color w:val="auto"/>
        </w:rPr>
        <w:instrText>ADDIN CSL_CITATION {"citationItems":[{"id":"ITEM-1","itemData":{"DOI":"10.3791/55410","ISSN":"1940087X","abstract":"In many regions of the central nervous systems, such as the fly optic lobes and the vertebrate cortex, synaptic circuits are organized in layers and columns to facilitate brain wiring during development and information processing in developed animals. Postsynaptic neurons elaborate dendrites in type-specific patterns in specific layers to synapse with appropriate presynaptic terminals. The fly medulla neuropil is composed of 10 layers and about 750 columns; each column is innervated by dendrites of over 38 types of medulla neurons, which match with the axonal terminals of some 7 types of afferents in a type-specific fashion. This report details the procedures to image and analyze dendrites of medulla neurons. The workflow includes three sections: (i) the dual-view imaging section combines two confocal image stacks collected at orthogonal orientations into a high-resolution 3D image of dendrites; (ii) the dendrite tracing and registration section traces dendritic arbors in 3D and registers dendritic traces to the reference column array; (iii) the dendritic analysis section analyzes dendritic patterns with respect to columns and layers, including layer-specific termination and planar projection direction of dendritic arbors, and derives estimates of dendritic branching and termination frequencies. The protocols utilize custom plugins built on the open-source MIPAV (Medical Imaging Processing, Analysis, and Visualization) platform and custom toolboxes in the matrix laboratory language. Together, these protocols provide a complete workflow to analyze the dendritic routing of Drosophila medulla neurons in layers and columns, to identify cell types, and to determine defects in mutants.","author":[{"dropping-particle":"","family":"Ting","given":"Chun Yuan","non-dropping-particle":"","parse-names":false,"suffix":""},{"dropping-particle":"","family":"McQueen","given":"Philip G.","non-dropping-particle":"","parse-names":false,"suffix":""},{"dropping-particle":"","family":"Pandya","given":"Nishith","non-dropping-particle":"","parse-names":false,"suffix":""},{"dropping-particle":"","family":"McCreedy","given":"Evan S.","non-dropping-particle":"","parse-names":false,"suffix":""},{"dropping-particle":"","family":"McAuliffe","given":"Matthew","non-dropping-particle":"","parse-names":false,"suffix":""},{"dropping-particle":"","family":"Lee","given":"Chi Hon","non-dropping-particle":"","parse-names":false,"suffix":""}],"container-title":"Journal of Visualized Experiments","id":"ITEM-1","issue":"121","issued":{"date-parts":[["2017","3","23"]]},"page":"e55410","publisher":"Journal of Visualized Experiments","title":"Analyzing dendritic morphology in columns and layers","type":"article-journal","volume":"2017"},"uris":["http://www.mendeley.com/documents/?uuid=c0be3d12-88d3-3c81-a11d-0ff7f873b7ab"]}],"mendeley":{"formattedCitation":"&lt;sup&gt;28&lt;/sup&gt;","plainTextFormattedCitation":"28","previouslyFormattedCitation":"&lt;sup&gt;28&lt;/sup&gt;"},"properties":{"noteIndex":0},"schema":"https://github.com/citation-style-language/schema/raw/master/csl-citation.json"}</w:instrText>
      </w:r>
      <w:r w:rsidR="002B2EB2" w:rsidRPr="00364D0D">
        <w:rPr>
          <w:color w:val="auto"/>
        </w:rPr>
        <w:fldChar w:fldCharType="separate"/>
      </w:r>
      <w:r w:rsidR="002B2EB2" w:rsidRPr="00364D0D">
        <w:rPr>
          <w:noProof/>
          <w:color w:val="auto"/>
          <w:vertAlign w:val="superscript"/>
        </w:rPr>
        <w:t>28</w:t>
      </w:r>
      <w:r w:rsidR="002B2EB2" w:rsidRPr="00364D0D">
        <w:rPr>
          <w:color w:val="auto"/>
        </w:rPr>
        <w:fldChar w:fldCharType="end"/>
      </w:r>
      <w:r w:rsidR="009E1C76" w:rsidRPr="00364D0D">
        <w:rPr>
          <w:color w:val="auto"/>
        </w:rPr>
        <w:t xml:space="preserve">. </w:t>
      </w:r>
      <w:r w:rsidR="00E9221F" w:rsidRPr="00364D0D">
        <w:rPr>
          <w:color w:val="auto"/>
        </w:rPr>
        <w:t xml:space="preserve">It is anticipated that the protocol </w:t>
      </w:r>
      <w:r w:rsidR="00487D52" w:rsidRPr="00364D0D">
        <w:rPr>
          <w:color w:val="auto"/>
        </w:rPr>
        <w:t xml:space="preserve">described here will </w:t>
      </w:r>
      <w:r w:rsidR="00A01CA5" w:rsidRPr="00364D0D">
        <w:rPr>
          <w:color w:val="auto"/>
        </w:rPr>
        <w:t>provide</w:t>
      </w:r>
      <w:r w:rsidR="00487D52" w:rsidRPr="00364D0D">
        <w:rPr>
          <w:color w:val="auto"/>
        </w:rPr>
        <w:t xml:space="preserve"> researchers </w:t>
      </w:r>
      <w:r w:rsidR="00AE6EB5" w:rsidRPr="00364D0D">
        <w:rPr>
          <w:color w:val="auto"/>
        </w:rPr>
        <w:t xml:space="preserve">with a </w:t>
      </w:r>
      <w:r w:rsidR="00755B0D" w:rsidRPr="00364D0D">
        <w:rPr>
          <w:color w:val="auto"/>
        </w:rPr>
        <w:t xml:space="preserve">greater </w:t>
      </w:r>
      <w:r w:rsidR="00AE6EB5" w:rsidRPr="00364D0D">
        <w:rPr>
          <w:color w:val="auto"/>
        </w:rPr>
        <w:t xml:space="preserve">understanding of </w:t>
      </w:r>
      <w:r w:rsidR="00A01CA5" w:rsidRPr="00364D0D">
        <w:rPr>
          <w:color w:val="auto"/>
        </w:rPr>
        <w:t xml:space="preserve">the relationship between mounting orientation and </w:t>
      </w:r>
      <w:r w:rsidR="00AE6EB5" w:rsidRPr="00364D0D">
        <w:rPr>
          <w:color w:val="auto"/>
        </w:rPr>
        <w:t>the</w:t>
      </w:r>
      <w:r w:rsidR="00F01B61" w:rsidRPr="00364D0D">
        <w:rPr>
          <w:color w:val="auto"/>
        </w:rPr>
        <w:t xml:space="preserve"> </w:t>
      </w:r>
      <w:r w:rsidR="00E9221F" w:rsidRPr="00364D0D">
        <w:rPr>
          <w:color w:val="auto"/>
        </w:rPr>
        <w:t xml:space="preserve">optic lobe </w:t>
      </w:r>
      <w:r w:rsidR="00A01CA5" w:rsidRPr="00364D0D">
        <w:rPr>
          <w:color w:val="auto"/>
        </w:rPr>
        <w:t>structures</w:t>
      </w:r>
      <w:r w:rsidR="000F1701" w:rsidRPr="00364D0D">
        <w:rPr>
          <w:color w:val="auto"/>
        </w:rPr>
        <w:t xml:space="preserve"> </w:t>
      </w:r>
      <w:r w:rsidR="00A01CA5" w:rsidRPr="00364D0D">
        <w:rPr>
          <w:color w:val="auto"/>
        </w:rPr>
        <w:t>visualized</w:t>
      </w:r>
      <w:r w:rsidR="000F1701" w:rsidRPr="00364D0D">
        <w:rPr>
          <w:color w:val="auto"/>
        </w:rPr>
        <w:t>.</w:t>
      </w:r>
      <w:r w:rsidR="0025407E">
        <w:rPr>
          <w:color w:val="auto"/>
        </w:rPr>
        <w:t xml:space="preserve"> </w:t>
      </w:r>
    </w:p>
    <w:p w14:paraId="61FE6454" w14:textId="77777777" w:rsidR="000F1701" w:rsidRPr="00364D0D" w:rsidRDefault="000F1701" w:rsidP="00364D0D">
      <w:pPr>
        <w:widowControl/>
        <w:rPr>
          <w:color w:val="auto"/>
        </w:rPr>
      </w:pPr>
    </w:p>
    <w:p w14:paraId="25B1C85B" w14:textId="6EAF55A0" w:rsidR="00564ABC" w:rsidRPr="00364D0D" w:rsidRDefault="00C84873" w:rsidP="00364D0D">
      <w:pPr>
        <w:widowControl/>
      </w:pPr>
      <w:r w:rsidRPr="00364D0D">
        <w:rPr>
          <w:color w:val="auto"/>
        </w:rPr>
        <w:t xml:space="preserve">In addition to the orientations described in </w:t>
      </w:r>
      <w:r w:rsidR="00322277" w:rsidRPr="00364D0D">
        <w:rPr>
          <w:color w:val="auto"/>
        </w:rPr>
        <w:t xml:space="preserve">this </w:t>
      </w:r>
      <w:r w:rsidRPr="00364D0D">
        <w:rPr>
          <w:color w:val="auto"/>
        </w:rPr>
        <w:t xml:space="preserve">protocol, alternative angles of </w:t>
      </w:r>
      <w:r w:rsidR="00B34768" w:rsidRPr="00364D0D">
        <w:rPr>
          <w:color w:val="auto"/>
        </w:rPr>
        <w:t xml:space="preserve">adult </w:t>
      </w:r>
      <w:r w:rsidR="008120BD" w:rsidRPr="00364D0D">
        <w:rPr>
          <w:color w:val="auto"/>
        </w:rPr>
        <w:t xml:space="preserve">and larval </w:t>
      </w:r>
      <w:r w:rsidRPr="00364D0D">
        <w:rPr>
          <w:color w:val="auto"/>
        </w:rPr>
        <w:t xml:space="preserve">optic lobe visualization can be achieved by separating the optic lobe from the central brain. </w:t>
      </w:r>
      <w:r w:rsidR="00B34768" w:rsidRPr="00364D0D">
        <w:t xml:space="preserve">The optic lobes can be split from the central brain using insect scissors, forceps or a tungsten needle. </w:t>
      </w:r>
      <w:r w:rsidR="008120BD" w:rsidRPr="00364D0D">
        <w:t>In the adult, t</w:t>
      </w:r>
      <w:r w:rsidR="00B34768" w:rsidRPr="00364D0D">
        <w:t xml:space="preserve">his can be a useful strategy </w:t>
      </w:r>
      <w:r w:rsidR="00B34768" w:rsidRPr="00364D0D">
        <w:rPr>
          <w:color w:val="auto"/>
        </w:rPr>
        <w:t>in cases where</w:t>
      </w:r>
      <w:r w:rsidR="003C0E8A" w:rsidRPr="00364D0D">
        <w:rPr>
          <w:color w:val="auto"/>
        </w:rPr>
        <w:t xml:space="preserve"> the </w:t>
      </w:r>
      <w:r w:rsidR="00C55954" w:rsidRPr="00364D0D">
        <w:t>curv</w:t>
      </w:r>
      <w:r w:rsidR="003C0E8A" w:rsidRPr="00364D0D">
        <w:t xml:space="preserve">ature of the </w:t>
      </w:r>
      <w:r w:rsidR="00B34768" w:rsidRPr="00364D0D">
        <w:t xml:space="preserve">central </w:t>
      </w:r>
      <w:r w:rsidR="003C0E8A" w:rsidRPr="00364D0D">
        <w:t>brain</w:t>
      </w:r>
      <w:r w:rsidR="00C55954" w:rsidRPr="00364D0D">
        <w:t xml:space="preserve"> </w:t>
      </w:r>
      <w:r w:rsidR="00814697" w:rsidRPr="00364D0D">
        <w:t>inhibits</w:t>
      </w:r>
      <w:r w:rsidR="00C55954" w:rsidRPr="00364D0D">
        <w:t xml:space="preserve"> </w:t>
      </w:r>
      <w:r w:rsidR="009A1392" w:rsidRPr="00364D0D">
        <w:t>f</w:t>
      </w:r>
      <w:r w:rsidR="00A01CA5" w:rsidRPr="00364D0D">
        <w:t>l</w:t>
      </w:r>
      <w:r w:rsidR="005B7138" w:rsidRPr="00364D0D">
        <w:t>at</w:t>
      </w:r>
      <w:r w:rsidR="00AE6EB5" w:rsidRPr="00364D0D">
        <w:t xml:space="preserve"> </w:t>
      </w:r>
      <w:r w:rsidR="00A01CA5" w:rsidRPr="00364D0D">
        <w:t>mounting</w:t>
      </w:r>
      <w:r w:rsidR="00322277" w:rsidRPr="00364D0D">
        <w:t xml:space="preserve"> of the lobes</w:t>
      </w:r>
      <w:r w:rsidR="00C55954" w:rsidRPr="00364D0D">
        <w:t>, resulting in uneven angles du</w:t>
      </w:r>
      <w:r w:rsidR="00B34768" w:rsidRPr="00364D0D">
        <w:t xml:space="preserve">ring imaging. It should be noted </w:t>
      </w:r>
      <w:r w:rsidR="00DA4F3B" w:rsidRPr="00364D0D">
        <w:t>that</w:t>
      </w:r>
      <w:r w:rsidR="00B34768" w:rsidRPr="00364D0D">
        <w:t xml:space="preserve"> </w:t>
      </w:r>
      <w:r w:rsidR="00360B6E" w:rsidRPr="00364D0D">
        <w:t>an i</w:t>
      </w:r>
      <w:r w:rsidR="00A01CA5" w:rsidRPr="00364D0D">
        <w:t xml:space="preserve">solated </w:t>
      </w:r>
      <w:r w:rsidR="00360B6E" w:rsidRPr="00364D0D">
        <w:t xml:space="preserve">lobe </w:t>
      </w:r>
      <w:r w:rsidR="00814697" w:rsidRPr="00364D0D">
        <w:t xml:space="preserve">will </w:t>
      </w:r>
      <w:r w:rsidR="00DA4F3B" w:rsidRPr="00364D0D">
        <w:t xml:space="preserve">be more challenging to mount without </w:t>
      </w:r>
      <w:r w:rsidR="00360B6E" w:rsidRPr="00364D0D">
        <w:t>the reference points</w:t>
      </w:r>
      <w:r w:rsidR="00814697" w:rsidRPr="00364D0D">
        <w:t xml:space="preserve"> provided by the central brain</w:t>
      </w:r>
      <w:r w:rsidR="00360B6E" w:rsidRPr="00364D0D">
        <w:t xml:space="preserve"> </w:t>
      </w:r>
      <w:r w:rsidR="00A75D5D" w:rsidRPr="00364D0D">
        <w:t>(i.e.</w:t>
      </w:r>
      <w:r w:rsidR="00D16B47">
        <w:t>,</w:t>
      </w:r>
      <w:r w:rsidR="00A75D5D" w:rsidRPr="00364D0D">
        <w:t xml:space="preserve"> antennal lobes, </w:t>
      </w:r>
      <w:r w:rsidR="00DA4F3B" w:rsidRPr="00364D0D">
        <w:t xml:space="preserve">brain </w:t>
      </w:r>
      <w:r w:rsidR="00A75D5D" w:rsidRPr="00364D0D">
        <w:t>curvature, etc</w:t>
      </w:r>
      <w:r w:rsidR="0053090B" w:rsidRPr="00364D0D">
        <w:t>.</w:t>
      </w:r>
      <w:r w:rsidR="00A75D5D" w:rsidRPr="00364D0D">
        <w:t xml:space="preserve">) </w:t>
      </w:r>
      <w:r w:rsidR="00360B6E" w:rsidRPr="00364D0D">
        <w:t xml:space="preserve">that are </w:t>
      </w:r>
      <w:r w:rsidR="00B34768" w:rsidRPr="00364D0D">
        <w:t xml:space="preserve">used to determine </w:t>
      </w:r>
      <w:r w:rsidR="005236FD" w:rsidRPr="00364D0D">
        <w:t>mounting</w:t>
      </w:r>
      <w:r w:rsidR="00B34768" w:rsidRPr="00364D0D">
        <w:t xml:space="preserve"> orientation. This limitation can be overcome by analyzing optic lobe</w:t>
      </w:r>
      <w:r w:rsidR="00DA4F3B" w:rsidRPr="00364D0D">
        <w:t>s</w:t>
      </w:r>
      <w:r w:rsidR="00B34768" w:rsidRPr="00364D0D">
        <w:t xml:space="preserve"> under </w:t>
      </w:r>
      <w:r w:rsidR="00360B6E" w:rsidRPr="00364D0D">
        <w:t xml:space="preserve">a fluorescence GFP </w:t>
      </w:r>
      <w:r w:rsidR="00A12E5F" w:rsidRPr="00364D0D">
        <w:t>micro</w:t>
      </w:r>
      <w:r w:rsidR="00360B6E" w:rsidRPr="00364D0D">
        <w:t xml:space="preserve">scope </w:t>
      </w:r>
      <w:r w:rsidR="00A12E5F" w:rsidRPr="00364D0D">
        <w:t>(if the brain is stained for the</w:t>
      </w:r>
      <w:r w:rsidR="00B34768" w:rsidRPr="00364D0D">
        <w:t xml:space="preserve"> appropriate fluorescent marker) to ensure the desired</w:t>
      </w:r>
      <w:r w:rsidR="00A12E5F" w:rsidRPr="00364D0D">
        <w:t xml:space="preserve"> </w:t>
      </w:r>
      <w:r w:rsidR="00B34768" w:rsidRPr="00364D0D">
        <w:t>orientation is achieved</w:t>
      </w:r>
      <w:r w:rsidR="009D31C4" w:rsidRPr="00364D0D">
        <w:t xml:space="preserve"> before adding the coverslip</w:t>
      </w:r>
      <w:r w:rsidR="00E35F3C" w:rsidRPr="00364D0D">
        <w:t xml:space="preserve">. </w:t>
      </w:r>
      <w:r w:rsidR="00B34768" w:rsidRPr="00364D0D">
        <w:t xml:space="preserve">Similarly, in the larva, the removal of a brain lobe from the attached contralateral lobe </w:t>
      </w:r>
      <w:r w:rsidR="009D31C4" w:rsidRPr="00364D0D">
        <w:t>and</w:t>
      </w:r>
      <w:r w:rsidR="00B34768" w:rsidRPr="00364D0D">
        <w:t xml:space="preserve"> ventral nerve cord, allows the brain to be mounted in any orientat</w:t>
      </w:r>
      <w:r w:rsidR="00A12E5F" w:rsidRPr="00364D0D">
        <w:t xml:space="preserve">ion. A GFP-microscope can </w:t>
      </w:r>
      <w:r w:rsidR="00B34768" w:rsidRPr="00364D0D">
        <w:t>be used to determine the mounting angle with respect to the optic lobe structure</w:t>
      </w:r>
      <w:r w:rsidR="009D31C4" w:rsidRPr="00364D0D">
        <w:t>s of interest</w:t>
      </w:r>
      <w:r w:rsidR="00B34768" w:rsidRPr="00364D0D">
        <w:t xml:space="preserve">. </w:t>
      </w:r>
    </w:p>
    <w:p w14:paraId="3628D2E6" w14:textId="3793FF67" w:rsidR="00924BC5" w:rsidRPr="00364D0D" w:rsidRDefault="00924BC5" w:rsidP="00364D0D">
      <w:pPr>
        <w:widowControl/>
      </w:pPr>
    </w:p>
    <w:p w14:paraId="46FBFD5A" w14:textId="6BF5779A" w:rsidR="00E63030" w:rsidRPr="00364D0D" w:rsidRDefault="00BB198A" w:rsidP="00364D0D">
      <w:pPr>
        <w:widowControl/>
      </w:pPr>
      <w:r w:rsidRPr="00364D0D">
        <w:t>B</w:t>
      </w:r>
      <w:r w:rsidR="00360537" w:rsidRPr="00364D0D">
        <w:t>rain</w:t>
      </w:r>
      <w:r w:rsidRPr="00364D0D">
        <w:t>s</w:t>
      </w:r>
      <w:r w:rsidR="00360537" w:rsidRPr="00364D0D">
        <w:t xml:space="preserve"> can also be imaged in multiple orientations by removing the coverslip after i</w:t>
      </w:r>
      <w:r w:rsidR="00A12E5F" w:rsidRPr="00364D0D">
        <w:t>maging and remounting the brain</w:t>
      </w:r>
      <w:r w:rsidR="00360537" w:rsidRPr="00364D0D">
        <w:t xml:space="preserve">. </w:t>
      </w:r>
      <w:r w:rsidR="00A12E5F" w:rsidRPr="00364D0D">
        <w:t>For remounting</w:t>
      </w:r>
      <w:r w:rsidR="009C0A37" w:rsidRPr="00364D0D">
        <w:t>,</w:t>
      </w:r>
      <w:r w:rsidR="00360537" w:rsidRPr="00364D0D">
        <w:t xml:space="preserve"> the </w:t>
      </w:r>
      <w:r w:rsidR="008120BD" w:rsidRPr="00364D0D">
        <w:t xml:space="preserve">original </w:t>
      </w:r>
      <w:r w:rsidR="00360537" w:rsidRPr="00364D0D">
        <w:t>bridge should be made with clay</w:t>
      </w:r>
      <w:r w:rsidR="00DA4F3B" w:rsidRPr="00364D0D">
        <w:t xml:space="preserve"> </w:t>
      </w:r>
      <w:r w:rsidR="00360537" w:rsidRPr="00364D0D">
        <w:t xml:space="preserve">and nail polish should not be applied. </w:t>
      </w:r>
      <w:r w:rsidR="00E63030" w:rsidRPr="00364D0D">
        <w:t xml:space="preserve">To re-orient brains, a pair of forceps </w:t>
      </w:r>
      <w:r w:rsidR="003A21DF" w:rsidRPr="00364D0D">
        <w:t>can</w:t>
      </w:r>
      <w:r w:rsidR="00E63030" w:rsidRPr="00364D0D">
        <w:t xml:space="preserve"> be inserted underneath the coverslip to break the seal. Once the coverslip is lifted, </w:t>
      </w:r>
      <w:r w:rsidR="006A6815" w:rsidRPr="00364D0D">
        <w:t>most of</w:t>
      </w:r>
      <w:r w:rsidR="00E63030" w:rsidRPr="00364D0D">
        <w:t xml:space="preserve"> </w:t>
      </w:r>
      <w:r w:rsidR="003624F5" w:rsidRPr="00364D0D">
        <w:t xml:space="preserve">the </w:t>
      </w:r>
      <w:r w:rsidR="00E63030" w:rsidRPr="00364D0D">
        <w:t xml:space="preserve">brains should remain </w:t>
      </w:r>
      <w:r w:rsidR="009C0A37" w:rsidRPr="00364D0D">
        <w:t>in the mounting media</w:t>
      </w:r>
      <w:r w:rsidR="00DA4F3B" w:rsidRPr="00364D0D">
        <w:t xml:space="preserve">. </w:t>
      </w:r>
      <w:r w:rsidR="009C0A37" w:rsidRPr="00364D0D">
        <w:t>T</w:t>
      </w:r>
      <w:r w:rsidR="00E63030" w:rsidRPr="00364D0D">
        <w:t xml:space="preserve">he brains can </w:t>
      </w:r>
      <w:r w:rsidR="009C0A37" w:rsidRPr="00364D0D">
        <w:t xml:space="preserve">then be </w:t>
      </w:r>
      <w:proofErr w:type="gramStart"/>
      <w:r w:rsidR="009C0A37" w:rsidRPr="00364D0D">
        <w:t>remounted</w:t>
      </w:r>
      <w:proofErr w:type="gramEnd"/>
      <w:r w:rsidR="009C0A37" w:rsidRPr="00364D0D">
        <w:t xml:space="preserve"> </w:t>
      </w:r>
      <w:r w:rsidR="00E63030" w:rsidRPr="00364D0D">
        <w:t>and a new covers</w:t>
      </w:r>
      <w:r w:rsidR="00360537" w:rsidRPr="00364D0D">
        <w:t>lip</w:t>
      </w:r>
      <w:r w:rsidRPr="00364D0D">
        <w:t xml:space="preserve"> </w:t>
      </w:r>
      <w:r w:rsidR="00DA4F3B" w:rsidRPr="00364D0D">
        <w:t xml:space="preserve">can be placed on top of the brains. </w:t>
      </w:r>
      <w:r w:rsidR="00360537" w:rsidRPr="00364D0D">
        <w:t>T</w:t>
      </w:r>
      <w:r w:rsidR="00E63030" w:rsidRPr="00364D0D">
        <w:t xml:space="preserve">his technique </w:t>
      </w:r>
      <w:r w:rsidR="00360537" w:rsidRPr="00364D0D">
        <w:t>has</w:t>
      </w:r>
      <w:r w:rsidR="00E63030" w:rsidRPr="00364D0D">
        <w:t xml:space="preserve"> </w:t>
      </w:r>
      <w:r w:rsidR="00360537" w:rsidRPr="00364D0D">
        <w:t xml:space="preserve">previously </w:t>
      </w:r>
      <w:r w:rsidR="00E63030" w:rsidRPr="00364D0D">
        <w:t>be</w:t>
      </w:r>
      <w:r w:rsidR="00360537" w:rsidRPr="00364D0D">
        <w:t>en</w:t>
      </w:r>
      <w:r w:rsidR="00E63030" w:rsidRPr="00364D0D">
        <w:t xml:space="preserve"> used to image a single brain </w:t>
      </w:r>
      <w:r w:rsidR="00360537" w:rsidRPr="00364D0D">
        <w:t>in</w:t>
      </w:r>
      <w:r w:rsidR="0007721B" w:rsidRPr="00364D0D">
        <w:t xml:space="preserve"> multiple </w:t>
      </w:r>
      <w:r w:rsidR="00E63030" w:rsidRPr="00364D0D">
        <w:t>orientations</w:t>
      </w:r>
      <w:r w:rsidR="00360537" w:rsidRPr="00364D0D">
        <w:t xml:space="preserve"> to build a high-resolution three-di</w:t>
      </w:r>
      <w:r w:rsidR="00A12E5F" w:rsidRPr="00364D0D">
        <w:t xml:space="preserve">mensional image of a </w:t>
      </w:r>
      <w:r w:rsidR="009C0A37" w:rsidRPr="00364D0D">
        <w:t xml:space="preserve">medulla </w:t>
      </w:r>
      <w:r w:rsidR="00360537" w:rsidRPr="00364D0D">
        <w:t>neuron’s morphology</w:t>
      </w:r>
      <w:r w:rsidR="009B2D0C" w:rsidRPr="00364D0D">
        <w:rPr>
          <w:vertAlign w:val="superscript"/>
        </w:rPr>
        <w:t>1</w:t>
      </w:r>
      <w:r w:rsidR="009E1C76" w:rsidRPr="00364D0D">
        <w:rPr>
          <w:vertAlign w:val="superscript"/>
        </w:rPr>
        <w:t>7</w:t>
      </w:r>
      <w:r w:rsidR="003A21DF" w:rsidRPr="00364D0D">
        <w:t xml:space="preserve">. </w:t>
      </w:r>
      <w:r w:rsidR="009C0A37" w:rsidRPr="00364D0D">
        <w:t xml:space="preserve">While remounting </w:t>
      </w:r>
      <w:r w:rsidR="00DA4F3B" w:rsidRPr="00364D0D">
        <w:t xml:space="preserve">is often </w:t>
      </w:r>
      <w:r w:rsidR="009C0A37" w:rsidRPr="00364D0D">
        <w:t xml:space="preserve">done with </w:t>
      </w:r>
      <w:r w:rsidR="00DA4F3B" w:rsidRPr="00364D0D">
        <w:t xml:space="preserve">adult </w:t>
      </w:r>
      <w:r w:rsidR="009C0A37" w:rsidRPr="00364D0D">
        <w:t>brains, the technique</w:t>
      </w:r>
      <w:r w:rsidR="006A6815" w:rsidRPr="00364D0D">
        <w:t xml:space="preserve"> </w:t>
      </w:r>
      <w:r w:rsidR="00DA4F3B" w:rsidRPr="00364D0D">
        <w:t xml:space="preserve">can also be applied to larval brains, which would </w:t>
      </w:r>
      <w:r w:rsidR="00112AAD" w:rsidRPr="00364D0D">
        <w:t xml:space="preserve">also </w:t>
      </w:r>
      <w:r w:rsidR="00DA4F3B" w:rsidRPr="00364D0D">
        <w:t xml:space="preserve">require </w:t>
      </w:r>
      <w:r w:rsidR="00112AAD" w:rsidRPr="00364D0D">
        <w:t>building the bridge</w:t>
      </w:r>
      <w:r w:rsidR="00DA4F3B" w:rsidRPr="00364D0D">
        <w:t xml:space="preserve"> with clay. It is important to </w:t>
      </w:r>
      <w:r w:rsidR="00DA4F3B" w:rsidRPr="00364D0D">
        <w:lastRenderedPageBreak/>
        <w:t xml:space="preserve">handle </w:t>
      </w:r>
      <w:r w:rsidR="00112AAD" w:rsidRPr="00364D0D">
        <w:t xml:space="preserve">larval </w:t>
      </w:r>
      <w:r w:rsidR="00DA4F3B" w:rsidRPr="00364D0D">
        <w:t>brain samples carefully wh</w:t>
      </w:r>
      <w:r w:rsidR="00112AAD" w:rsidRPr="00364D0D">
        <w:t>en</w:t>
      </w:r>
      <w:r w:rsidR="00DA4F3B" w:rsidRPr="00364D0D">
        <w:t xml:space="preserve"> remounting</w:t>
      </w:r>
      <w:r w:rsidR="009C0A37" w:rsidRPr="00364D0D">
        <w:t xml:space="preserve"> because the</w:t>
      </w:r>
      <w:r w:rsidR="00DA4F3B" w:rsidRPr="00364D0D">
        <w:t>ir</w:t>
      </w:r>
      <w:r w:rsidR="009C0A37" w:rsidRPr="00364D0D">
        <w:t xml:space="preserve"> fragility makes them more likely to tear when the coverslip is removed. </w:t>
      </w:r>
    </w:p>
    <w:p w14:paraId="23FAB7BB" w14:textId="5102C941" w:rsidR="009E1C76" w:rsidRPr="00364D0D" w:rsidRDefault="009E1C76" w:rsidP="00364D0D">
      <w:pPr>
        <w:widowControl/>
      </w:pPr>
    </w:p>
    <w:p w14:paraId="5147B608" w14:textId="293D01F6" w:rsidR="00112AAD" w:rsidRPr="00364D0D" w:rsidRDefault="00112AAD" w:rsidP="00364D0D">
      <w:pPr>
        <w:widowControl/>
        <w:rPr>
          <w:color w:val="auto"/>
        </w:rPr>
      </w:pPr>
      <w:r w:rsidRPr="00364D0D">
        <w:rPr>
          <w:color w:val="auto"/>
        </w:rPr>
        <w:t>The above-mentioned protocols can also be applied to pupal brain tissue</w:t>
      </w:r>
      <w:r w:rsidRPr="00364D0D">
        <w:rPr>
          <w:color w:val="auto"/>
        </w:rPr>
        <w:fldChar w:fldCharType="begin" w:fldLock="1"/>
      </w:r>
      <w:r w:rsidRPr="00364D0D">
        <w:rPr>
          <w:color w:val="auto"/>
        </w:rPr>
        <w:instrText>ADDIN CSL_CITATION {"citationItems":[{"id":"ITEM-1","itemData":{"DOI":"10.1016/j.ydbio.2017.05.008","ISSN":"1095564X","abstract":"Visual information processing in animals with large image forming eyes is carried out in highly structured retinotopically ordered neuropils. Visual neuropils in Drosophila form the optic lobe, which consists of four serially arranged major subdivisions; the lamina, medulla, lobula and lobula plate; the latter three of these are further subdivided into multiple layers. The visual neuropils are formed by more than 100 different cell types, distributed and interconnected in an invariant highly regular pattern. This pattern relies on a protracted sequence of developmental steps, whereby different cell types are born at specific time points and nerve connections are formed in a tightly controlled sequence that has to be coordinated among the different visual neuropils. The developing fly visual system has become a highly regarded and widely studied paradigm to investigate the genetic mechanisms that control the formation of neural circuits. However, these studies are often made difficult by the complex and shifting patterns in which different types of neurons and their connections are distributed throughout development. In the present paper we have reconstructed the three-dimensional architecture of the Drosophila optic lobe from the early larva to the adult. Based on specific markers, we were able to distinguish the populations of progenitors of the four optic neuropils and map the neurons and their connections. Our paper presents sets of annotated confocal z-projections and animated 3D digital models of these structures for representative stages. The data reveal the temporally coordinated growth of the optic neuropils, and clarify how the position and orientation of the neuropils and interconnecting tracts (inner and outer optic chiasm) changes over time. Finally, we have analyzed the emergence of the discrete layers of the medulla and lobula complex using the same markers (DN-cadherin, Brp) employed to systematically explore the structure and development of the central brain neuropil. Our work will facilitate experimental studies of the molecular mechanisms regulating neuronal fate and connectivity in the fly visual system, which bears many fundamental similarities with the retina of vertebrates.","author":[{"dropping-particle":"","family":"Ngo","given":"Kathy T.","non-dropping-particle":"","parse-names":false,"suffix":""},{"dropping-particle":"","family":"Andrade","given":"Ingrid","non-dropping-particle":"","parse-names":false,"suffix":""},{"dropping-particle":"","family":"Hartenstein","given":"Volker","non-dropping-particle":"","parse-names":false,"suffix":""}],"container-title":"Developmental Biology","id":"ITEM-1","issue":"1","issued":{"date-parts":[["2017","8","1"]]},"page":"1-24","publisher":"Academic Press Inc.","title":"Spatio-temporal pattern of neuronal differentiation in the Drosophila visual system: A user's guide to the dynamic morphology of the developing optic lobe","type":"article-journal","volume":"428"},"uris":["http://www.mendeley.com/documents/?uuid=7ab791bf-1db3-3e8c-8b38-280af94e51fd"]},{"id":"ITEM-2","itemData":{"DOI":"10.3791/4347","ISSN":"1940087X","abstract":"The compound eye of Drosophila melanogaster consists of about 750 ommatidia (unit eyes). Each ommatidium is composed of about 20 cells, including lens-secreting cone cells, pigment cells, a bristle cell and eight photoreceptors (PRs) R1-R8. The PRs have specialized microvillar structures, the rhabdomeres, which contain light-sensitive pigments, the Rhodopsins (Rhs). The rhabdomeres of six PRs (R1-R6) form a trapezoid and contain Rh1. The rhabdomeres of R7 and R8 are positioned in tandem in the center of the trapezoid and share the same path of light. R7 and R8 PRs stochastically express different combinations of Rhs in two main subtypes: In the 'p' subtype, Rh3 in pR7s is coupled with Rh5 in pR8s, whereas in the 'y' subtype, Rh4 in yR7s is associated with Rh6 in yR8s. Early specification of PRs and development of ommatidia begins in the larval eye-antennal imaginal disc, a monolayer of epithelial cells. A wave of differentiation sweeps across the disc and initiates the assembly of undifferentiated cells into ommatidia. The 'founder cell' R8 is specified first and recruits R1-6 and then R7. Subsequently, during pupal development, PR differentiation leads to extensive morphological changes, including rhabdomere formation, synaptogenesis and eventually rh expression. In this protocol, we describe methods for retinal dissections and immunohistochemistry at three defined periods of retina development, which can be applied to address a variety of questions concerning retinal formation and developmental pathways. Here, we use these methods to visualize the stepwise PR differentiation at the single-cell level in whole mount larval, midpupal and adult retinas (Figure 1).","author":[{"dropping-particle":"","family":"Hsiao","given":"Hui Yi","non-dropping-particle":"","parse-names":false,"suffix":""},{"dropping-particle":"","family":"Johnston","given":"Robert J.","non-dropping-particle":"","parse-names":false,"suffix":""},{"dropping-particle":"","family":"Jukam","given":"David","non-dropping-particle":"","parse-names":false,"suffix":""},{"dropping-particle":"","family":"Vasiliauskas","given":"Daniel","non-dropping-particle":"","parse-names":false,"suffix":""},{"dropping-particle":"","family":"Desplan","given":"Claude","non-dropping-particle":"","parse-names":false,"suffix":""},{"dropping-particle":"","family":"Rister","given":"Jens","non-dropping-particle":"","parse-names":false,"suffix":""}],"container-title":"Journal of visualized experiments : JoVE","id":"ITEM-2","issue":"69","issued":{"date-parts":[["2012","11","14"]]},"page":"e4347","title":"Dissection and immunohistochemistry of larval, pupal and adult Drosophila retinas.","type":"article-journal"},"uris":["http://www.mendeley.com/documents/?uuid=b7930458-eb93-3111-bd3a-ea41a0c536db"]},{"id":"ITEM-3","itemData":{"DOI":"10.3791/1936","ISSN":"1940087X","abstract":"The Drosophila brain and visual system are widely utilized model systems to study neuronal development, function and degeneration. Here we show three preparations of the brain and visual system that cover the range from the developing eye disc-brain complex in the developing pupae to individual eye and brain dissection from adult flies. All protocols are optimized for the live culture of the preparations. However, we also present the conditions for fixed tissue immunohistochemistry where applicable. Finally, we show live imaging conditions for these preparations using conventional and resonant 4D confocal live imaging in a perfusion chamber. Together, these protocols provide a basis for live imaging on different time scales ranging from functional intracellular assays on the scale of minutes to developmental or degenerative processes on the scale of many hours. © 2010 Journal of Visualized Experiments.","author":[{"dropping-particle":"","family":"Ryan Williamson","given":"W.","non-dropping-particle":"","parse-names":false,"suffix":""},{"dropping-particle":"","family":"Robin Hiesinger","given":"P.","non-dropping-particle":"","parse-names":false,"suffix":""}],"container-title":"Journal of Visualized Experiments","id":"ITEM-3","issue":"37","issued":{"date-parts":[["2010","3","15"]]},"page":"e1936","publisher":"Journal of Visualized Experiments","title":"Preparation of developing and adult Drosophila brains and retinae for live imaging","type":"article-journal"},"uris":["http://www.mendeley.com/documents/?uuid=8e6d5a28-343e-3654-8387-c456ae0cc5aa"]}],"mendeley":{"formattedCitation":"&lt;sup&gt;10,22,24&lt;/sup&gt;","plainTextFormattedCitation":"10,22,24","previouslyFormattedCitation":"&lt;sup&gt;10,22,24&lt;/sup&gt;"},"properties":{"noteIndex":0},"schema":"https://github.com/citation-style-language/schema/raw/master/csl-citation.json"}</w:instrText>
      </w:r>
      <w:r w:rsidRPr="00364D0D">
        <w:rPr>
          <w:color w:val="auto"/>
        </w:rPr>
        <w:fldChar w:fldCharType="separate"/>
      </w:r>
      <w:r w:rsidRPr="00364D0D">
        <w:rPr>
          <w:noProof/>
          <w:color w:val="auto"/>
          <w:vertAlign w:val="superscript"/>
        </w:rPr>
        <w:t>10,22,24</w:t>
      </w:r>
      <w:r w:rsidRPr="00364D0D">
        <w:rPr>
          <w:color w:val="auto"/>
        </w:rPr>
        <w:fldChar w:fldCharType="end"/>
      </w:r>
      <w:r w:rsidRPr="00364D0D">
        <w:rPr>
          <w:color w:val="auto"/>
        </w:rPr>
        <w:t>. Since pupal brains undergo rapid morphogenic changes during development, the mounting orientations for early pupa (0</w:t>
      </w:r>
      <w:r w:rsidR="00D16B47" w:rsidRPr="00D16B47">
        <w:rPr>
          <w:color w:val="auto"/>
        </w:rPr>
        <w:t>‒</w:t>
      </w:r>
      <w:r w:rsidRPr="00364D0D">
        <w:rPr>
          <w:color w:val="auto"/>
        </w:rPr>
        <w:t xml:space="preserve">30 h APF) resemble those of larval brains, whereas mid-late stage pupa (&gt;50 h APF) are closer to adult brain mounting orientations. Pupal brains are more fragile than larval and adult brains, and therefore require extra care when being manipulated. </w:t>
      </w:r>
    </w:p>
    <w:p w14:paraId="4A99EDA4" w14:textId="77777777" w:rsidR="00112AAD" w:rsidRPr="00364D0D" w:rsidRDefault="00112AAD" w:rsidP="00364D0D">
      <w:pPr>
        <w:widowControl/>
        <w:rPr>
          <w:color w:val="auto"/>
        </w:rPr>
      </w:pPr>
    </w:p>
    <w:p w14:paraId="4557FD60" w14:textId="742BD803" w:rsidR="00B63CF2" w:rsidRPr="00364D0D" w:rsidRDefault="00112AAD" w:rsidP="00364D0D">
      <w:pPr>
        <w:widowControl/>
      </w:pPr>
      <w:r w:rsidRPr="00364D0D">
        <w:t>Finally, i</w:t>
      </w:r>
      <w:r w:rsidR="00DA4F3B" w:rsidRPr="00364D0D">
        <w:t>n addition to fixed and stained tissue, a</w:t>
      </w:r>
      <w:r w:rsidR="008A2B3E" w:rsidRPr="00364D0D">
        <w:t xml:space="preserve">n understanding of </w:t>
      </w:r>
      <w:r w:rsidR="00DA4F3B" w:rsidRPr="00364D0D">
        <w:t xml:space="preserve">brain mounting orientations </w:t>
      </w:r>
      <w:r w:rsidR="008A2B3E" w:rsidRPr="00364D0D">
        <w:t xml:space="preserve">is important for live imaging applications. Larval </w:t>
      </w:r>
      <w:r w:rsidR="00AB75BD" w:rsidRPr="00364D0D">
        <w:t xml:space="preserve">and adult </w:t>
      </w:r>
      <w:r w:rsidR="008A2B3E" w:rsidRPr="00364D0D">
        <w:t xml:space="preserve">brains can be cultured and imaged </w:t>
      </w:r>
      <w:r w:rsidR="006829A7" w:rsidRPr="00364D0D">
        <w:t xml:space="preserve">under live conditions </w:t>
      </w:r>
      <w:r w:rsidR="008A2B3E" w:rsidRPr="00364D0D">
        <w:t xml:space="preserve">to follow cell </w:t>
      </w:r>
      <w:r w:rsidR="008D77A2" w:rsidRPr="00364D0D">
        <w:t>division</w:t>
      </w:r>
      <w:r w:rsidR="008A2B3E" w:rsidRPr="00364D0D">
        <w:t xml:space="preserve">s and </w:t>
      </w:r>
      <w:r w:rsidR="004A3664" w:rsidRPr="00364D0D">
        <w:t xml:space="preserve">changes in neuronal morphology </w:t>
      </w:r>
      <w:r w:rsidR="00AB75BD" w:rsidRPr="00364D0D">
        <w:t xml:space="preserve">and activity </w:t>
      </w:r>
      <w:r w:rsidR="004A3664" w:rsidRPr="00364D0D">
        <w:t>over time</w:t>
      </w:r>
      <w:r w:rsidR="002B2EB2" w:rsidRPr="00364D0D">
        <w:fldChar w:fldCharType="begin" w:fldLock="1"/>
      </w:r>
      <w:r w:rsidR="002B2EB2" w:rsidRPr="00364D0D">
        <w:instrText>ADDIN CSL_CITATION {"citationItems":[{"id":"ITEM-1","itemData":{"DOI":"10.3791/51756","abstract":"Stem cells divide asymmetrically to generate two progeny cells with unequal fate potential: a self-renewing stem cell and a differentiating cell. Given their relevance to development and disease, understanding the mechanisms that govern asymmetric stem cell division has been a robust area of study. Because they are genetically tractable and undergo successive rounds of cell division about once every hour, the stem cells of the Drosophila central nervous system, or neuroblasts, are indispensable models for the study of stem cell division. About 100 neural stem cells are located near the surface of each of the two larval brain lobes, making this model system particularly useful for live imaging microscopy studies. In this work, we review several approaches widely used to visualize stem cell divisions, and we address the relative advantages and disadvantages of those techniques that employ dissociated versus intact brain tissues. We also detail our simplified protocol used to explant whole brains from third instar larvae for live cell imaging and fixed analysis applications.","author":[{"dropping-particle":"","family":"Plevock","given":"D A","non-dropping-particle":"","parse-names":false,"suffix":""},{"dropping-particle":"","family":"Rusan","given":"K M","non-dropping-particle":"","parse-names":false,"suffix":""}],"container-title":"J. Vis. Exp","id":"ITEM-1","issue":"89","issued":{"date-parts":[["2014"]]},"page":"51756","title":"Live Imaging of Drosophila Larval Neuroblasts","type":"article-journal"},"uris":["http://www.mendeley.com/documents/?uuid=0bd4ceda-3b29-369a-af2a-232510f91aee"]},{"id":"ITEM-2","itemData":{"DOI":"10.3791/1936","ISSN":"1940087X","abstract":"The Drosophila brain and visual system are widely utilized model systems to study neuronal development, function and degeneration. Here we show three preparations of the brain and visual system that cover the range from the developing eye disc-brain complex in the developing pupae to individual eye and brain dissection from adult flies. All protocols are optimized for the live culture of the preparations. However, we also present the conditions for fixed tissue immunohistochemistry where applicable. Finally, we show live imaging conditions for these preparations using conventional and resonant 4D confocal live imaging in a perfusion chamber. Together, these protocols provide a basis for live imaging on different time scales ranging from functional intracellular assays on the scale of minutes to developmental or degenerative processes on the scale of many hours. © 2010 Journal of Visualized Experiments.","author":[{"dropping-particle":"","family":"Ryan Williamson","given":"W.","non-dropping-particle":"","parse-names":false,"suffix":""},{"dropping-particle":"","family":"Robin Hiesinger","given":"P.","non-dropping-particle":"","parse-names":false,"suffix":""}],"container-title":"Journal of Visualized Experiments","id":"ITEM-2","issue":"37","issued":{"date-parts":[["2010","3","15"]]},"page":"e1936","publisher":"Journal of Visualized Experiments","title":"Preparation of developing and adult Drosophila brains and retinae for live imaging","type":"article-journal"},"uris":["http://www.mendeley.com/documents/?uuid=8e6d5a28-343e-3654-8387-c456ae0cc5aa"]},{"id":"ITEM-3","itemData":{"DOI":"10.7554/eLife.10721","ISSN":"2050084X","abstract":"Filopodial dynamics are thought to control growth cone guidance, but the types and roles of growth cone dynamics underlying neural circuit assembly in a living brain are largely unknown. To address this issue, we have developed long-term, continuous, fast and high-resolution imaging of growth cone dynamics from axon growth to synapse formation in cultured Drosophila brains. Using R7 photoreceptor neurons as a model we show that &gt;90% of the growth cone filopodia exhibit fast, stochastic dynamics that persist despite ongoing stepwise layer formation. Correspondingly, R7 growth cones stabilize early and change their final position by passive dislocation. N-Cadherin controls both fast filopodial dynamics and growth cone stabilization. Surprisingly, loss of N-Cadherin causes no primary targeting defects, but destabilizes R7 growth cones to jump between correct and incorrect layers. Hence, growth cone dynamics can influence wiring specificity without a direct role in target recognition and implement simple rules during circuit assembly.","author":[{"dropping-particle":"","family":"Özel","given":"Mehmet Neset","non-dropping-particle":"","parse-names":false,"suffix":""},{"dropping-particle":"","family":"Langen","given":"Marion","non-dropping-particle":"","parse-names":false,"suffix":""},{"dropping-particle":"","family":"Hassan","given":"Bassem A.","non-dropping-particle":"","parse-names":false,"suffix":""},{"dropping-particle":"","family":"Hiesinger","given":"P. Robin","non-dropping-particle":"","parse-names":false,"suffix":""}],"container-title":"eLife","id":"ITEM-3","issue":"OCTOBER2015","issued":{"date-parts":[["2015","10","29"]]},"publisher":"eLife Sciences Publications Ltd","title":"Filopodial dynamics and growth cone stabilization in Drosophila visual circuit development","type":"article-journal","volume":"4"},"uris":["http://www.mendeley.com/documents/?uuid=5689c649-3c7e-34d7-a8f4-fcada9d6c22c"]}],"mendeley":{"formattedCitation":"&lt;sup&gt;24,27,29&lt;/sup&gt;","plainTextFormattedCitation":"24,27,29"},"properties":{"noteIndex":0},"schema":"https://github.com/citation-style-language/schema/raw/master/csl-citation.json"}</w:instrText>
      </w:r>
      <w:r w:rsidR="002B2EB2" w:rsidRPr="00364D0D">
        <w:fldChar w:fldCharType="separate"/>
      </w:r>
      <w:r w:rsidR="002B2EB2" w:rsidRPr="00364D0D">
        <w:rPr>
          <w:noProof/>
          <w:vertAlign w:val="superscript"/>
        </w:rPr>
        <w:t>24,27,29</w:t>
      </w:r>
      <w:r w:rsidR="002B2EB2" w:rsidRPr="00364D0D">
        <w:fldChar w:fldCharType="end"/>
      </w:r>
      <w:r w:rsidR="004A3664" w:rsidRPr="00364D0D">
        <w:t xml:space="preserve">. </w:t>
      </w:r>
      <w:r w:rsidR="00DF7410" w:rsidRPr="00364D0D">
        <w:t>Here, t</w:t>
      </w:r>
      <w:r w:rsidR="00F51B9D" w:rsidRPr="00364D0D">
        <w:t>h</w:t>
      </w:r>
      <w:r w:rsidR="008A2B3E" w:rsidRPr="00364D0D">
        <w:t xml:space="preserve">e mounting orientation </w:t>
      </w:r>
      <w:r w:rsidR="004A3664" w:rsidRPr="00364D0D">
        <w:t xml:space="preserve">used </w:t>
      </w:r>
      <w:r w:rsidR="008A2B3E" w:rsidRPr="00364D0D">
        <w:t>is critical</w:t>
      </w:r>
      <w:r w:rsidR="00DF7410" w:rsidRPr="00364D0D">
        <w:t xml:space="preserve">, as </w:t>
      </w:r>
      <w:r w:rsidR="008A2B3E" w:rsidRPr="00364D0D">
        <w:t>the</w:t>
      </w:r>
      <w:r w:rsidR="006829A7" w:rsidRPr="00364D0D">
        <w:t xml:space="preserve"> weaker endogenous fluorescence demands that </w:t>
      </w:r>
      <w:r w:rsidR="008A2B3E" w:rsidRPr="00364D0D">
        <w:t>cell types</w:t>
      </w:r>
      <w:r w:rsidR="00DF7410" w:rsidRPr="00364D0D">
        <w:t xml:space="preserve"> of interest </w:t>
      </w:r>
      <w:r w:rsidR="006829A7" w:rsidRPr="00364D0D">
        <w:t xml:space="preserve">are </w:t>
      </w:r>
      <w:r w:rsidR="00DF7410" w:rsidRPr="00364D0D">
        <w:t>located</w:t>
      </w:r>
      <w:r w:rsidR="004A3664" w:rsidRPr="00364D0D">
        <w:t xml:space="preserve"> as close as possible</w:t>
      </w:r>
      <w:r w:rsidR="008A2B3E" w:rsidRPr="00364D0D">
        <w:t xml:space="preserve"> to the surface of the brain</w:t>
      </w:r>
      <w:r w:rsidR="006829A7" w:rsidRPr="00364D0D">
        <w:t xml:space="preserve"> for optimal </w:t>
      </w:r>
      <w:r w:rsidR="00B027E7" w:rsidRPr="00364D0D">
        <w:t xml:space="preserve">signal </w:t>
      </w:r>
      <w:r w:rsidR="006829A7" w:rsidRPr="00364D0D">
        <w:t>detection during imaging.</w:t>
      </w:r>
      <w:r w:rsidR="0025407E">
        <w:t xml:space="preserve"> </w:t>
      </w:r>
    </w:p>
    <w:p w14:paraId="0DC226DD" w14:textId="6C59A262" w:rsidR="00BF6690" w:rsidRPr="00364D0D" w:rsidRDefault="00BF6690" w:rsidP="00364D0D">
      <w:pPr>
        <w:widowControl/>
        <w:rPr>
          <w:color w:val="auto"/>
        </w:rPr>
      </w:pPr>
    </w:p>
    <w:p w14:paraId="1734505F" w14:textId="22009F74" w:rsidR="00AA03DF" w:rsidRPr="00364D0D" w:rsidRDefault="00AA03DF" w:rsidP="00364D0D">
      <w:pPr>
        <w:pStyle w:val="NormalWeb"/>
        <w:widowControl/>
        <w:spacing w:before="0" w:beforeAutospacing="0" w:after="0" w:afterAutospacing="0"/>
        <w:rPr>
          <w:color w:val="808080"/>
        </w:rPr>
      </w:pPr>
      <w:r w:rsidRPr="00364D0D">
        <w:rPr>
          <w:b/>
          <w:bCs/>
        </w:rPr>
        <w:t xml:space="preserve">ACKNOWLEDGMENTS: </w:t>
      </w:r>
    </w:p>
    <w:p w14:paraId="6DFE1291" w14:textId="740D60EB" w:rsidR="00885F59" w:rsidRPr="00D16B47" w:rsidRDefault="00D14844" w:rsidP="00364D0D">
      <w:pPr>
        <w:widowControl/>
        <w:rPr>
          <w:color w:val="000000" w:themeColor="text1"/>
        </w:rPr>
      </w:pPr>
      <w:r w:rsidRPr="00364D0D">
        <w:rPr>
          <w:color w:val="000000" w:themeColor="text1"/>
        </w:rPr>
        <w:t>We would like to thank Claude</w:t>
      </w:r>
      <w:r w:rsidR="008F65F0" w:rsidRPr="00364D0D">
        <w:rPr>
          <w:color w:val="000000" w:themeColor="text1"/>
        </w:rPr>
        <w:t xml:space="preserve"> </w:t>
      </w:r>
      <w:proofErr w:type="spellStart"/>
      <w:r w:rsidR="008F65F0" w:rsidRPr="00364D0D">
        <w:rPr>
          <w:color w:val="000000" w:themeColor="text1"/>
        </w:rPr>
        <w:t>Desplan</w:t>
      </w:r>
      <w:proofErr w:type="spellEnd"/>
      <w:r w:rsidR="008F65F0" w:rsidRPr="00364D0D">
        <w:rPr>
          <w:color w:val="000000" w:themeColor="text1"/>
        </w:rPr>
        <w:t xml:space="preserve"> for sharing with us an aliquot of the</w:t>
      </w:r>
      <w:r w:rsidRPr="00364D0D">
        <w:rPr>
          <w:color w:val="000000" w:themeColor="text1"/>
        </w:rPr>
        <w:t xml:space="preserve"> </w:t>
      </w:r>
      <w:proofErr w:type="spellStart"/>
      <w:r w:rsidR="008F65F0" w:rsidRPr="00364D0D">
        <w:rPr>
          <w:color w:val="000000" w:themeColor="text1"/>
        </w:rPr>
        <w:t>Bsh</w:t>
      </w:r>
      <w:proofErr w:type="spellEnd"/>
      <w:r w:rsidR="008F65F0" w:rsidRPr="00364D0D">
        <w:rPr>
          <w:color w:val="000000" w:themeColor="text1"/>
        </w:rPr>
        <w:t xml:space="preserve"> antibody. </w:t>
      </w:r>
      <w:r w:rsidR="00885F59" w:rsidRPr="00364D0D">
        <w:rPr>
          <w:color w:val="000000" w:themeColor="text1"/>
        </w:rPr>
        <w:t xml:space="preserve">The DE-Cadherin, Dachshund, Eyes Absent, Seven-up and </w:t>
      </w:r>
      <w:proofErr w:type="spellStart"/>
      <w:r w:rsidR="00885F59" w:rsidRPr="00364D0D">
        <w:rPr>
          <w:color w:val="000000" w:themeColor="text1"/>
        </w:rPr>
        <w:t>Bruchpilot</w:t>
      </w:r>
      <w:proofErr w:type="spellEnd"/>
      <w:r w:rsidR="00885F59" w:rsidRPr="00364D0D">
        <w:rPr>
          <w:color w:val="000000" w:themeColor="text1"/>
        </w:rPr>
        <w:t xml:space="preserve"> monoclonal antibodies were obtained from the Developmental Studies Hybridoma Bank, created by the NICHD of the NIH and maintained at The University of Iowa, Department of Biology, Iowa City, IA 52242.</w:t>
      </w:r>
      <w:r w:rsidR="008F65F0" w:rsidRPr="00364D0D">
        <w:rPr>
          <w:color w:val="000000" w:themeColor="text1"/>
        </w:rPr>
        <w:t xml:space="preserve"> This work was supported by an NSERC Discovery Grant</w:t>
      </w:r>
      <w:r w:rsidR="00AB75BD" w:rsidRPr="00364D0D">
        <w:rPr>
          <w:color w:val="000000" w:themeColor="text1"/>
        </w:rPr>
        <w:t xml:space="preserve"> awarded to </w:t>
      </w:r>
      <w:proofErr w:type="gramStart"/>
      <w:r w:rsidR="00AB75BD" w:rsidRPr="00364D0D">
        <w:rPr>
          <w:color w:val="000000" w:themeColor="text1"/>
        </w:rPr>
        <w:t>T.E</w:t>
      </w:r>
      <w:r w:rsidR="008F65F0" w:rsidRPr="00364D0D">
        <w:rPr>
          <w:color w:val="000000" w:themeColor="text1"/>
        </w:rPr>
        <w:t>.</w:t>
      </w:r>
      <w:r w:rsidR="00D16B47">
        <w:rPr>
          <w:color w:val="000000" w:themeColor="text1"/>
        </w:rPr>
        <w:t>.</w:t>
      </w:r>
      <w:proofErr w:type="gramEnd"/>
      <w:r w:rsidR="008F65F0" w:rsidRPr="00364D0D">
        <w:rPr>
          <w:color w:val="000000" w:themeColor="text1"/>
        </w:rPr>
        <w:t xml:space="preserve"> U.A. is supported by an NSERC Alexander Graham Bell Canada Graduate Scholarship. P.V. is supported by an Ontario Graduate Scholarship. </w:t>
      </w:r>
    </w:p>
    <w:p w14:paraId="286E3BA6" w14:textId="77777777" w:rsidR="00BB198A" w:rsidRPr="00364D0D" w:rsidRDefault="00BB198A" w:rsidP="00364D0D">
      <w:pPr>
        <w:widowControl/>
        <w:rPr>
          <w:b/>
          <w:bCs/>
          <w:color w:val="000000" w:themeColor="text1"/>
        </w:rPr>
      </w:pPr>
    </w:p>
    <w:p w14:paraId="67826D55" w14:textId="2B6DB57F" w:rsidR="0061378F" w:rsidRPr="00D16B47" w:rsidRDefault="00AA03DF" w:rsidP="00D16B47">
      <w:pPr>
        <w:pStyle w:val="NormalWeb"/>
        <w:widowControl/>
        <w:spacing w:before="0" w:beforeAutospacing="0" w:after="0" w:afterAutospacing="0"/>
        <w:rPr>
          <w:color w:val="808080"/>
        </w:rPr>
      </w:pPr>
      <w:r w:rsidRPr="00364D0D">
        <w:rPr>
          <w:b/>
        </w:rPr>
        <w:t>DISCLOSURES</w:t>
      </w:r>
      <w:r w:rsidRPr="00364D0D">
        <w:rPr>
          <w:b/>
          <w:bCs/>
        </w:rPr>
        <w:t>:</w:t>
      </w:r>
    </w:p>
    <w:p w14:paraId="782B4BFC" w14:textId="77777777" w:rsidR="0061378F" w:rsidRPr="00364D0D" w:rsidRDefault="0061378F" w:rsidP="00364D0D">
      <w:pPr>
        <w:widowControl/>
        <w:rPr>
          <w:color w:val="000000" w:themeColor="text1"/>
        </w:rPr>
      </w:pPr>
      <w:r w:rsidRPr="00364D0D">
        <w:rPr>
          <w:color w:val="000000" w:themeColor="text1"/>
        </w:rPr>
        <w:t>The authors declare that they have no competing financial interests.</w:t>
      </w:r>
    </w:p>
    <w:p w14:paraId="30A46E94" w14:textId="77777777" w:rsidR="00D16B47" w:rsidRDefault="00D16B47" w:rsidP="00D16B47">
      <w:pPr>
        <w:widowControl/>
        <w:autoSpaceDE/>
        <w:autoSpaceDN/>
        <w:adjustRightInd/>
        <w:rPr>
          <w:color w:val="auto"/>
        </w:rPr>
      </w:pPr>
    </w:p>
    <w:p w14:paraId="315B4FAD" w14:textId="47375428" w:rsidR="00B32616" w:rsidRPr="00364D0D" w:rsidRDefault="009726EE" w:rsidP="00D16B47">
      <w:pPr>
        <w:widowControl/>
        <w:autoSpaceDE/>
        <w:autoSpaceDN/>
        <w:adjustRightInd/>
        <w:rPr>
          <w:b/>
          <w:bCs/>
        </w:rPr>
      </w:pPr>
      <w:r w:rsidRPr="00364D0D">
        <w:rPr>
          <w:b/>
          <w:bCs/>
        </w:rPr>
        <w:t>REFERENCES</w:t>
      </w:r>
      <w:r w:rsidR="00D04760" w:rsidRPr="00364D0D">
        <w:rPr>
          <w:b/>
          <w:bCs/>
        </w:rPr>
        <w:t>:</w:t>
      </w:r>
    </w:p>
    <w:p w14:paraId="41CD7F08" w14:textId="77777777" w:rsidR="00DC02AC" w:rsidRPr="00364D0D" w:rsidRDefault="00DC02AC" w:rsidP="00364D0D">
      <w:pPr>
        <w:widowControl/>
        <w:rPr>
          <w:b/>
          <w:color w:val="000000" w:themeColor="text1"/>
        </w:rPr>
      </w:pPr>
    </w:p>
    <w:p w14:paraId="05A1DACF" w14:textId="5443B00B" w:rsidR="002B2EB2" w:rsidRPr="00364D0D" w:rsidRDefault="00A905AB" w:rsidP="00364D0D">
      <w:pPr>
        <w:widowControl/>
        <w:rPr>
          <w:noProof/>
        </w:rPr>
      </w:pPr>
      <w:r w:rsidRPr="00364D0D">
        <w:fldChar w:fldCharType="begin" w:fldLock="1"/>
      </w:r>
      <w:r w:rsidRPr="00364D0D">
        <w:instrText xml:space="preserve">ADDIN Mendeley Bibliography CSL_BIBLIOGRAPHY </w:instrText>
      </w:r>
      <w:r w:rsidRPr="00364D0D">
        <w:fldChar w:fldCharType="separate"/>
      </w:r>
      <w:r w:rsidR="002B2EB2" w:rsidRPr="00364D0D">
        <w:rPr>
          <w:noProof/>
        </w:rPr>
        <w:t>1.</w:t>
      </w:r>
      <w:r w:rsidR="002B2EB2" w:rsidRPr="00364D0D">
        <w:rPr>
          <w:noProof/>
        </w:rPr>
        <w:tab/>
        <w:t>Fischbach, K.-F.</w:t>
      </w:r>
      <w:r w:rsidR="00D16B47">
        <w:rPr>
          <w:noProof/>
        </w:rPr>
        <w:t>,</w:t>
      </w:r>
      <w:r w:rsidR="002B2EB2" w:rsidRPr="00364D0D">
        <w:rPr>
          <w:noProof/>
        </w:rPr>
        <w:t xml:space="preserve"> Dittrich, A. P. M.</w:t>
      </w:r>
      <w:r w:rsidR="00D16B47">
        <w:rPr>
          <w:i/>
          <w:iCs/>
          <w:noProof/>
        </w:rPr>
        <w:t xml:space="preserve"> </w:t>
      </w:r>
      <w:r w:rsidR="002B2EB2" w:rsidRPr="00D16B47">
        <w:rPr>
          <w:noProof/>
        </w:rPr>
        <w:t xml:space="preserve">The optic lobe of </w:t>
      </w:r>
      <w:r w:rsidR="002B2EB2" w:rsidRPr="00D16B47">
        <w:rPr>
          <w:i/>
          <w:iCs/>
          <w:noProof/>
        </w:rPr>
        <w:t>Drosophila melanogaster</w:t>
      </w:r>
      <w:r w:rsidR="002B2EB2" w:rsidRPr="00D16B47">
        <w:rPr>
          <w:noProof/>
        </w:rPr>
        <w:t>. I. A Golgi analysis of wild-type structure</w:t>
      </w:r>
      <w:r w:rsidR="00D16B47" w:rsidRPr="00D16B47">
        <w:rPr>
          <w:noProof/>
        </w:rPr>
        <w:t xml:space="preserve"> </w:t>
      </w:r>
      <w:r w:rsidR="00D16B47" w:rsidRPr="00364D0D">
        <w:rPr>
          <w:i/>
          <w:iCs/>
          <w:noProof/>
        </w:rPr>
        <w:t>Cell Tissue Res</w:t>
      </w:r>
      <w:r w:rsidR="001662CC">
        <w:rPr>
          <w:i/>
          <w:iCs/>
          <w:noProof/>
        </w:rPr>
        <w:t>earch.</w:t>
      </w:r>
      <w:r w:rsidR="00D16B47" w:rsidRPr="00D16B47">
        <w:rPr>
          <w:noProof/>
        </w:rPr>
        <w:t xml:space="preserve"> </w:t>
      </w:r>
      <w:r w:rsidR="00D16B47" w:rsidRPr="00571AA4">
        <w:rPr>
          <w:b/>
          <w:bCs/>
          <w:noProof/>
        </w:rPr>
        <w:t>258</w:t>
      </w:r>
      <w:r w:rsidR="001662CC">
        <w:rPr>
          <w:noProof/>
        </w:rPr>
        <w:t xml:space="preserve">, </w:t>
      </w:r>
      <w:r w:rsidR="00D16B47" w:rsidRPr="00D16B47">
        <w:rPr>
          <w:noProof/>
        </w:rPr>
        <w:t>441M75</w:t>
      </w:r>
      <w:r w:rsidR="00D16B47">
        <w:rPr>
          <w:noProof/>
        </w:rPr>
        <w:t xml:space="preserve"> (</w:t>
      </w:r>
      <w:r w:rsidR="00D16B47" w:rsidRPr="00D16B47">
        <w:rPr>
          <w:noProof/>
        </w:rPr>
        <w:t>1989)</w:t>
      </w:r>
      <w:r w:rsidR="001C49C0">
        <w:rPr>
          <w:noProof/>
        </w:rPr>
        <w:t>.</w:t>
      </w:r>
      <w:r w:rsidR="00D16B47" w:rsidRPr="00D16B47">
        <w:rPr>
          <w:noProof/>
        </w:rPr>
        <w:t xml:space="preserve"> </w:t>
      </w:r>
    </w:p>
    <w:p w14:paraId="2D53DDB7" w14:textId="01C0CFC1" w:rsidR="002B2EB2" w:rsidRPr="00364D0D" w:rsidRDefault="002B2EB2" w:rsidP="00364D0D">
      <w:pPr>
        <w:widowControl/>
        <w:rPr>
          <w:noProof/>
        </w:rPr>
      </w:pPr>
      <w:r w:rsidRPr="00364D0D">
        <w:rPr>
          <w:noProof/>
        </w:rPr>
        <w:t>2.</w:t>
      </w:r>
      <w:r w:rsidRPr="00364D0D">
        <w:rPr>
          <w:noProof/>
        </w:rPr>
        <w:tab/>
        <w:t>Hofbauer, A.</w:t>
      </w:r>
      <w:r w:rsidR="00D16B47">
        <w:rPr>
          <w:noProof/>
        </w:rPr>
        <w:t>,</w:t>
      </w:r>
      <w:r w:rsidRPr="00364D0D">
        <w:rPr>
          <w:noProof/>
        </w:rPr>
        <w:t xml:space="preserve"> Campos-Ortega, J. A. Proliferation pattern and early differentiation of the optic lobes in Drosophila melanogaster. </w:t>
      </w:r>
      <w:r w:rsidRPr="00364D0D">
        <w:rPr>
          <w:i/>
          <w:iCs/>
          <w:noProof/>
        </w:rPr>
        <w:t>Roux’s Archives of Developmental Biology</w:t>
      </w:r>
      <w:r w:rsidR="001662CC">
        <w:rPr>
          <w:i/>
          <w:iCs/>
          <w:noProof/>
        </w:rPr>
        <w:t>.</w:t>
      </w:r>
      <w:r w:rsidRPr="00364D0D">
        <w:rPr>
          <w:noProof/>
        </w:rPr>
        <w:t xml:space="preserve"> </w:t>
      </w:r>
      <w:r w:rsidRPr="00364D0D">
        <w:rPr>
          <w:b/>
          <w:bCs/>
          <w:noProof/>
        </w:rPr>
        <w:t>198</w:t>
      </w:r>
      <w:r w:rsidRPr="00364D0D">
        <w:rPr>
          <w:noProof/>
        </w:rPr>
        <w:t>, 264–274 (1990).</w:t>
      </w:r>
    </w:p>
    <w:p w14:paraId="056D76E6" w14:textId="6C18B7A5" w:rsidR="002B2EB2" w:rsidRPr="00364D0D" w:rsidRDefault="002B2EB2" w:rsidP="00364D0D">
      <w:pPr>
        <w:widowControl/>
        <w:rPr>
          <w:noProof/>
        </w:rPr>
      </w:pPr>
      <w:r w:rsidRPr="00364D0D">
        <w:rPr>
          <w:noProof/>
        </w:rPr>
        <w:t>3.</w:t>
      </w:r>
      <w:r w:rsidRPr="00364D0D">
        <w:rPr>
          <w:noProof/>
        </w:rPr>
        <w:tab/>
        <w:t>Sanes, J. R.</w:t>
      </w:r>
      <w:r w:rsidR="00D16B47">
        <w:rPr>
          <w:noProof/>
        </w:rPr>
        <w:t>,</w:t>
      </w:r>
      <w:r w:rsidRPr="00364D0D">
        <w:rPr>
          <w:noProof/>
        </w:rPr>
        <w:t xml:space="preserve"> Zipursky, S. L. Design Principles of Insect and Vertebrate Visual Systems. </w:t>
      </w:r>
      <w:r w:rsidRPr="00364D0D">
        <w:rPr>
          <w:i/>
          <w:iCs/>
          <w:noProof/>
        </w:rPr>
        <w:t>Neuron</w:t>
      </w:r>
      <w:r w:rsidR="001662CC">
        <w:rPr>
          <w:i/>
          <w:iCs/>
          <w:noProof/>
        </w:rPr>
        <w:t>.</w:t>
      </w:r>
      <w:r w:rsidRPr="00364D0D">
        <w:rPr>
          <w:noProof/>
        </w:rPr>
        <w:t xml:space="preserve"> </w:t>
      </w:r>
      <w:r w:rsidRPr="001662CC">
        <w:rPr>
          <w:b/>
          <w:bCs/>
          <w:noProof/>
        </w:rPr>
        <w:t>66</w:t>
      </w:r>
      <w:r w:rsidR="001662CC" w:rsidRPr="001662CC">
        <w:rPr>
          <w:noProof/>
        </w:rPr>
        <w:t>,</w:t>
      </w:r>
      <w:r w:rsidRPr="001662CC">
        <w:rPr>
          <w:b/>
          <w:bCs/>
          <w:noProof/>
        </w:rPr>
        <w:t xml:space="preserve"> </w:t>
      </w:r>
      <w:r w:rsidRPr="00364D0D">
        <w:rPr>
          <w:noProof/>
        </w:rPr>
        <w:t>15–36 (2010).</w:t>
      </w:r>
    </w:p>
    <w:p w14:paraId="5376F89F" w14:textId="6B47AAC5" w:rsidR="002B2EB2" w:rsidRPr="00364D0D" w:rsidRDefault="002B2EB2" w:rsidP="00364D0D">
      <w:pPr>
        <w:widowControl/>
        <w:rPr>
          <w:noProof/>
        </w:rPr>
      </w:pPr>
      <w:r w:rsidRPr="00364D0D">
        <w:rPr>
          <w:noProof/>
        </w:rPr>
        <w:t>4.</w:t>
      </w:r>
      <w:r w:rsidRPr="00364D0D">
        <w:rPr>
          <w:noProof/>
        </w:rPr>
        <w:tab/>
        <w:t>Nériec, N.</w:t>
      </w:r>
      <w:r w:rsidR="00D16B47">
        <w:rPr>
          <w:noProof/>
        </w:rPr>
        <w:t>,</w:t>
      </w:r>
      <w:r w:rsidRPr="00364D0D">
        <w:rPr>
          <w:noProof/>
        </w:rPr>
        <w:t xml:space="preserve"> Desplan, C. From the Eye to the Brain. Development of the Drosophila Visual System. in </w:t>
      </w:r>
      <w:r w:rsidRPr="00364D0D">
        <w:rPr>
          <w:i/>
          <w:iCs/>
          <w:noProof/>
        </w:rPr>
        <w:t>Current Topics in Developmental Biology</w:t>
      </w:r>
      <w:r w:rsidR="001C49C0">
        <w:rPr>
          <w:noProof/>
        </w:rPr>
        <w:t xml:space="preserve">. </w:t>
      </w:r>
      <w:r w:rsidRPr="001C49C0">
        <w:rPr>
          <w:b/>
          <w:bCs/>
          <w:noProof/>
        </w:rPr>
        <w:t>116</w:t>
      </w:r>
      <w:r w:rsidR="001C49C0" w:rsidRPr="001C49C0">
        <w:rPr>
          <w:noProof/>
        </w:rPr>
        <w:t>,</w:t>
      </w:r>
      <w:r w:rsidRPr="00364D0D">
        <w:rPr>
          <w:noProof/>
        </w:rPr>
        <w:t xml:space="preserve"> 247–271 (Academic Press Inc., 2016).</w:t>
      </w:r>
    </w:p>
    <w:p w14:paraId="162CC5E7" w14:textId="5AE6BC51" w:rsidR="002B2EB2" w:rsidRPr="00364D0D" w:rsidRDefault="002B2EB2" w:rsidP="00364D0D">
      <w:pPr>
        <w:widowControl/>
        <w:rPr>
          <w:noProof/>
        </w:rPr>
      </w:pPr>
      <w:r w:rsidRPr="00364D0D">
        <w:rPr>
          <w:noProof/>
        </w:rPr>
        <w:t>5.</w:t>
      </w:r>
      <w:r w:rsidRPr="00364D0D">
        <w:rPr>
          <w:noProof/>
        </w:rPr>
        <w:tab/>
        <w:t>Apitz, H.</w:t>
      </w:r>
      <w:r w:rsidR="00D16B47">
        <w:rPr>
          <w:noProof/>
        </w:rPr>
        <w:t>,</w:t>
      </w:r>
      <w:r w:rsidRPr="00364D0D">
        <w:rPr>
          <w:noProof/>
        </w:rPr>
        <w:t xml:space="preserve"> Salecker, I. A Challenge of Numbers and Diversity: Neurogenesis in the </w:t>
      </w:r>
      <w:r w:rsidRPr="00364D0D">
        <w:rPr>
          <w:i/>
          <w:iCs/>
          <w:noProof/>
        </w:rPr>
        <w:t>Drosophila</w:t>
      </w:r>
      <w:r w:rsidRPr="00364D0D">
        <w:rPr>
          <w:noProof/>
        </w:rPr>
        <w:t xml:space="preserve"> Optic Lobe. </w:t>
      </w:r>
      <w:r w:rsidRPr="00364D0D">
        <w:rPr>
          <w:i/>
          <w:iCs/>
          <w:noProof/>
        </w:rPr>
        <w:t>Journal of Neurogenetics</w:t>
      </w:r>
      <w:r w:rsidR="001C49C0">
        <w:rPr>
          <w:i/>
          <w:iCs/>
          <w:noProof/>
        </w:rPr>
        <w:t>.</w:t>
      </w:r>
      <w:r w:rsidRPr="00364D0D">
        <w:rPr>
          <w:noProof/>
        </w:rPr>
        <w:t xml:space="preserve"> </w:t>
      </w:r>
      <w:r w:rsidRPr="00364D0D">
        <w:rPr>
          <w:b/>
          <w:bCs/>
          <w:noProof/>
        </w:rPr>
        <w:t>28</w:t>
      </w:r>
      <w:r w:rsidRPr="00364D0D">
        <w:rPr>
          <w:noProof/>
        </w:rPr>
        <w:t>, 233–249 (2014).</w:t>
      </w:r>
    </w:p>
    <w:p w14:paraId="4EB0F619" w14:textId="0A184815" w:rsidR="002B2EB2" w:rsidRPr="00364D0D" w:rsidRDefault="002B2EB2" w:rsidP="00364D0D">
      <w:pPr>
        <w:widowControl/>
        <w:rPr>
          <w:noProof/>
        </w:rPr>
      </w:pPr>
      <w:r w:rsidRPr="00364D0D">
        <w:rPr>
          <w:noProof/>
        </w:rPr>
        <w:t>6.</w:t>
      </w:r>
      <w:r w:rsidRPr="00364D0D">
        <w:rPr>
          <w:noProof/>
        </w:rPr>
        <w:tab/>
        <w:t>Contreras, E. G., Sierralta, J.</w:t>
      </w:r>
      <w:r w:rsidR="00D16B47">
        <w:rPr>
          <w:noProof/>
        </w:rPr>
        <w:t>,</w:t>
      </w:r>
      <w:r w:rsidRPr="00364D0D">
        <w:rPr>
          <w:noProof/>
        </w:rPr>
        <w:t xml:space="preserve"> Oliva, C. Novel strategies for the generation of neuronal diversity: Lessons from the fly visual system. </w:t>
      </w:r>
      <w:r w:rsidRPr="00364D0D">
        <w:rPr>
          <w:i/>
          <w:iCs/>
          <w:noProof/>
        </w:rPr>
        <w:t>Frontiers in Molecular Neuroscience</w:t>
      </w:r>
      <w:r w:rsidR="001C49C0">
        <w:rPr>
          <w:noProof/>
        </w:rPr>
        <w:t>.</w:t>
      </w:r>
      <w:r w:rsidRPr="00364D0D">
        <w:rPr>
          <w:noProof/>
        </w:rPr>
        <w:t xml:space="preserve"> </w:t>
      </w:r>
      <w:r w:rsidRPr="001C49C0">
        <w:rPr>
          <w:b/>
          <w:bCs/>
          <w:noProof/>
        </w:rPr>
        <w:t>12</w:t>
      </w:r>
      <w:r w:rsidR="001C49C0" w:rsidRPr="001C49C0">
        <w:rPr>
          <w:noProof/>
        </w:rPr>
        <w:t>,</w:t>
      </w:r>
      <w:r w:rsidRPr="00364D0D">
        <w:rPr>
          <w:noProof/>
        </w:rPr>
        <w:t xml:space="preserve"> 140 (2019).</w:t>
      </w:r>
    </w:p>
    <w:p w14:paraId="75DE0C59" w14:textId="045EDBC4" w:rsidR="002B2EB2" w:rsidRPr="00364D0D" w:rsidRDefault="002B2EB2" w:rsidP="00364D0D">
      <w:pPr>
        <w:widowControl/>
        <w:rPr>
          <w:noProof/>
        </w:rPr>
      </w:pPr>
      <w:r w:rsidRPr="00364D0D">
        <w:rPr>
          <w:noProof/>
        </w:rPr>
        <w:lastRenderedPageBreak/>
        <w:t>7.</w:t>
      </w:r>
      <w:r w:rsidRPr="00364D0D">
        <w:rPr>
          <w:noProof/>
        </w:rPr>
        <w:tab/>
        <w:t>Erclik, T., Hartenstein, V., Lipshitz, H. D.</w:t>
      </w:r>
      <w:r w:rsidR="00D16B47">
        <w:rPr>
          <w:noProof/>
        </w:rPr>
        <w:t>,</w:t>
      </w:r>
      <w:r w:rsidRPr="00364D0D">
        <w:rPr>
          <w:noProof/>
        </w:rPr>
        <w:t xml:space="preserve"> McInnes, R. R. Conserved Role of the Vsx Genes Supports a Monophyletic Origin for Bilaterian Visual Systems. </w:t>
      </w:r>
      <w:r w:rsidRPr="00364D0D">
        <w:rPr>
          <w:i/>
          <w:iCs/>
          <w:noProof/>
        </w:rPr>
        <w:t>Current Biology</w:t>
      </w:r>
      <w:r w:rsidRPr="00364D0D">
        <w:rPr>
          <w:noProof/>
        </w:rPr>
        <w:t xml:space="preserve"> </w:t>
      </w:r>
      <w:r w:rsidRPr="00364D0D">
        <w:rPr>
          <w:b/>
          <w:bCs/>
          <w:noProof/>
        </w:rPr>
        <w:t>18</w:t>
      </w:r>
      <w:r w:rsidRPr="00364D0D">
        <w:rPr>
          <w:noProof/>
        </w:rPr>
        <w:t>, 1278–1287 (2008).</w:t>
      </w:r>
    </w:p>
    <w:p w14:paraId="628CA86B" w14:textId="022105A0" w:rsidR="002B2EB2" w:rsidRPr="00364D0D" w:rsidRDefault="002B2EB2" w:rsidP="00364D0D">
      <w:pPr>
        <w:widowControl/>
        <w:rPr>
          <w:noProof/>
        </w:rPr>
      </w:pPr>
      <w:r w:rsidRPr="00364D0D">
        <w:rPr>
          <w:noProof/>
        </w:rPr>
        <w:t>8.</w:t>
      </w:r>
      <w:r w:rsidRPr="00364D0D">
        <w:rPr>
          <w:noProof/>
        </w:rPr>
        <w:tab/>
        <w:t>Erclik, T., Hartenstein, V., McInnes, R. R.</w:t>
      </w:r>
      <w:r w:rsidR="00D16B47">
        <w:rPr>
          <w:noProof/>
        </w:rPr>
        <w:t>,</w:t>
      </w:r>
      <w:r w:rsidRPr="00364D0D">
        <w:rPr>
          <w:noProof/>
        </w:rPr>
        <w:t xml:space="preserve"> Lipshitz, H. D. Eye evolution at high resolution: The neuron as a unit of homology. </w:t>
      </w:r>
      <w:r w:rsidRPr="00364D0D">
        <w:rPr>
          <w:i/>
          <w:iCs/>
          <w:noProof/>
        </w:rPr>
        <w:t>Developmental Biology</w:t>
      </w:r>
      <w:r w:rsidR="001C49C0">
        <w:rPr>
          <w:i/>
          <w:iCs/>
          <w:noProof/>
        </w:rPr>
        <w:t>.</w:t>
      </w:r>
      <w:r w:rsidRPr="00364D0D">
        <w:rPr>
          <w:noProof/>
        </w:rPr>
        <w:t xml:space="preserve"> </w:t>
      </w:r>
      <w:r w:rsidRPr="00364D0D">
        <w:rPr>
          <w:b/>
          <w:bCs/>
          <w:noProof/>
        </w:rPr>
        <w:t>332</w:t>
      </w:r>
      <w:r w:rsidRPr="00364D0D">
        <w:rPr>
          <w:noProof/>
        </w:rPr>
        <w:t>, 70–79 (2009).</w:t>
      </w:r>
    </w:p>
    <w:p w14:paraId="4925F4E6" w14:textId="1C2D6DC0" w:rsidR="002B2EB2" w:rsidRPr="00364D0D" w:rsidRDefault="002B2EB2" w:rsidP="00364D0D">
      <w:pPr>
        <w:widowControl/>
        <w:rPr>
          <w:noProof/>
        </w:rPr>
      </w:pPr>
      <w:r w:rsidRPr="00364D0D">
        <w:rPr>
          <w:noProof/>
        </w:rPr>
        <w:t>9.</w:t>
      </w:r>
      <w:r w:rsidRPr="00364D0D">
        <w:rPr>
          <w:noProof/>
        </w:rPr>
        <w:tab/>
        <w:t xml:space="preserve">Wu, M. </w:t>
      </w:r>
      <w:r w:rsidR="00D16B47" w:rsidRPr="00D16B47">
        <w:rPr>
          <w:noProof/>
        </w:rPr>
        <w:t>et al</w:t>
      </w:r>
      <w:r w:rsidRPr="00364D0D">
        <w:rPr>
          <w:i/>
          <w:iCs/>
          <w:noProof/>
        </w:rPr>
        <w:t>.</w:t>
      </w:r>
      <w:r w:rsidRPr="00364D0D">
        <w:rPr>
          <w:noProof/>
        </w:rPr>
        <w:t xml:space="preserve"> Visual projection neurons in the Drosophila lobula link feature detection to distinct behavioral programs. </w:t>
      </w:r>
      <w:r w:rsidRPr="00364D0D">
        <w:rPr>
          <w:i/>
          <w:iCs/>
          <w:noProof/>
        </w:rPr>
        <w:t>eLife</w:t>
      </w:r>
      <w:r w:rsidRPr="00364D0D">
        <w:rPr>
          <w:noProof/>
        </w:rPr>
        <w:t xml:space="preserve"> </w:t>
      </w:r>
      <w:r w:rsidRPr="00364D0D">
        <w:rPr>
          <w:b/>
          <w:bCs/>
          <w:noProof/>
        </w:rPr>
        <w:t>5</w:t>
      </w:r>
      <w:r w:rsidRPr="00364D0D">
        <w:rPr>
          <w:noProof/>
        </w:rPr>
        <w:t>, (2016).</w:t>
      </w:r>
    </w:p>
    <w:p w14:paraId="50310833" w14:textId="7525A67E" w:rsidR="002B2EB2" w:rsidRPr="00364D0D" w:rsidRDefault="002B2EB2" w:rsidP="00364D0D">
      <w:pPr>
        <w:widowControl/>
        <w:rPr>
          <w:noProof/>
        </w:rPr>
      </w:pPr>
      <w:r w:rsidRPr="00364D0D">
        <w:rPr>
          <w:noProof/>
        </w:rPr>
        <w:t>10.</w:t>
      </w:r>
      <w:r w:rsidRPr="00364D0D">
        <w:rPr>
          <w:noProof/>
        </w:rPr>
        <w:tab/>
        <w:t>Ngo, K. T., Andrade, I.</w:t>
      </w:r>
      <w:r w:rsidR="00D16B47">
        <w:rPr>
          <w:noProof/>
        </w:rPr>
        <w:t>,</w:t>
      </w:r>
      <w:r w:rsidRPr="00364D0D">
        <w:rPr>
          <w:noProof/>
        </w:rPr>
        <w:t xml:space="preserve"> Hartenstein, V. Spatio-temporal pattern of neuronal differentiation in the Drosophila visual system: A user’s guide to the dynamic morphology of the developing optic lobe. </w:t>
      </w:r>
      <w:r w:rsidRPr="00364D0D">
        <w:rPr>
          <w:i/>
          <w:iCs/>
          <w:noProof/>
        </w:rPr>
        <w:t>Developmental Biology</w:t>
      </w:r>
      <w:r w:rsidR="001C49C0">
        <w:rPr>
          <w:i/>
          <w:iCs/>
          <w:noProof/>
        </w:rPr>
        <w:t>.</w:t>
      </w:r>
      <w:r w:rsidRPr="00364D0D">
        <w:rPr>
          <w:noProof/>
        </w:rPr>
        <w:t xml:space="preserve"> </w:t>
      </w:r>
      <w:r w:rsidRPr="00364D0D">
        <w:rPr>
          <w:b/>
          <w:bCs/>
          <w:noProof/>
        </w:rPr>
        <w:t>428</w:t>
      </w:r>
      <w:r w:rsidRPr="00364D0D">
        <w:rPr>
          <w:noProof/>
        </w:rPr>
        <w:t>, 1–24 (2017).</w:t>
      </w:r>
    </w:p>
    <w:p w14:paraId="041474E8" w14:textId="2147FE51" w:rsidR="002B2EB2" w:rsidRPr="00364D0D" w:rsidRDefault="002B2EB2" w:rsidP="00364D0D">
      <w:pPr>
        <w:widowControl/>
        <w:rPr>
          <w:noProof/>
        </w:rPr>
      </w:pPr>
      <w:r w:rsidRPr="00364D0D">
        <w:rPr>
          <w:noProof/>
        </w:rPr>
        <w:t>11.</w:t>
      </w:r>
      <w:r w:rsidRPr="00364D0D">
        <w:rPr>
          <w:noProof/>
        </w:rPr>
        <w:tab/>
        <w:t xml:space="preserve">Li, X. </w:t>
      </w:r>
      <w:r w:rsidR="00D16B47" w:rsidRPr="00D16B47">
        <w:rPr>
          <w:noProof/>
        </w:rPr>
        <w:t>et al</w:t>
      </w:r>
      <w:r w:rsidRPr="00364D0D">
        <w:rPr>
          <w:i/>
          <w:iCs/>
          <w:noProof/>
        </w:rPr>
        <w:t>.</w:t>
      </w:r>
      <w:r w:rsidRPr="00364D0D">
        <w:rPr>
          <w:noProof/>
        </w:rPr>
        <w:t xml:space="preserve"> Temporal patterning of Drosophila medulla neuroblasts controls neural fates. </w:t>
      </w:r>
      <w:r w:rsidRPr="00364D0D">
        <w:rPr>
          <w:i/>
          <w:iCs/>
          <w:noProof/>
        </w:rPr>
        <w:t>Nature</w:t>
      </w:r>
      <w:r w:rsidRPr="00364D0D">
        <w:rPr>
          <w:noProof/>
        </w:rPr>
        <w:t xml:space="preserve"> </w:t>
      </w:r>
      <w:r w:rsidRPr="00364D0D">
        <w:rPr>
          <w:b/>
          <w:bCs/>
          <w:noProof/>
        </w:rPr>
        <w:t>498</w:t>
      </w:r>
      <w:r w:rsidRPr="00364D0D">
        <w:rPr>
          <w:noProof/>
        </w:rPr>
        <w:t>, 456–462 (2013).</w:t>
      </w:r>
    </w:p>
    <w:p w14:paraId="1FD59CBC" w14:textId="6F755F86" w:rsidR="002B2EB2" w:rsidRPr="00364D0D" w:rsidRDefault="002B2EB2" w:rsidP="00364D0D">
      <w:pPr>
        <w:widowControl/>
        <w:rPr>
          <w:noProof/>
        </w:rPr>
      </w:pPr>
      <w:r w:rsidRPr="00364D0D">
        <w:rPr>
          <w:noProof/>
        </w:rPr>
        <w:t>12.</w:t>
      </w:r>
      <w:r w:rsidRPr="00364D0D">
        <w:rPr>
          <w:noProof/>
        </w:rPr>
        <w:tab/>
        <w:t xml:space="preserve">Erclik, T. </w:t>
      </w:r>
      <w:r w:rsidR="00D16B47" w:rsidRPr="00D16B47">
        <w:rPr>
          <w:noProof/>
        </w:rPr>
        <w:t>et al</w:t>
      </w:r>
      <w:r w:rsidRPr="00364D0D">
        <w:rPr>
          <w:i/>
          <w:iCs/>
          <w:noProof/>
        </w:rPr>
        <w:t>.</w:t>
      </w:r>
      <w:r w:rsidRPr="00364D0D">
        <w:rPr>
          <w:noProof/>
        </w:rPr>
        <w:t xml:space="preserve"> Integration of temporal and spatial patterning generates neural diversity. </w:t>
      </w:r>
      <w:r w:rsidRPr="00364D0D">
        <w:rPr>
          <w:i/>
          <w:iCs/>
          <w:noProof/>
        </w:rPr>
        <w:t>Nature</w:t>
      </w:r>
      <w:r w:rsidRPr="00364D0D">
        <w:rPr>
          <w:noProof/>
        </w:rPr>
        <w:t xml:space="preserve"> </w:t>
      </w:r>
      <w:r w:rsidRPr="00364D0D">
        <w:rPr>
          <w:b/>
          <w:bCs/>
          <w:noProof/>
        </w:rPr>
        <w:t>541</w:t>
      </w:r>
      <w:r w:rsidRPr="00364D0D">
        <w:rPr>
          <w:noProof/>
        </w:rPr>
        <w:t>, 365–370 (2017).</w:t>
      </w:r>
    </w:p>
    <w:p w14:paraId="60EA9177" w14:textId="5B7E88D4" w:rsidR="002B2EB2" w:rsidRPr="00364D0D" w:rsidRDefault="002B2EB2" w:rsidP="00364D0D">
      <w:pPr>
        <w:widowControl/>
        <w:rPr>
          <w:noProof/>
        </w:rPr>
      </w:pPr>
      <w:r w:rsidRPr="00364D0D">
        <w:rPr>
          <w:noProof/>
        </w:rPr>
        <w:t>13.</w:t>
      </w:r>
      <w:r w:rsidRPr="00364D0D">
        <w:rPr>
          <w:noProof/>
        </w:rPr>
        <w:tab/>
        <w:t>Apitz, H.</w:t>
      </w:r>
      <w:r w:rsidR="00D16B47">
        <w:rPr>
          <w:noProof/>
        </w:rPr>
        <w:t>,</w:t>
      </w:r>
      <w:r w:rsidRPr="00364D0D">
        <w:rPr>
          <w:noProof/>
        </w:rPr>
        <w:t xml:space="preserve"> Salecker, I. A region-specific neurogenesis mode requires migratory progenitors in the Drosophila visual system. </w:t>
      </w:r>
      <w:r w:rsidRPr="00364D0D">
        <w:rPr>
          <w:i/>
          <w:iCs/>
          <w:noProof/>
        </w:rPr>
        <w:t>Nature Neuroscience</w:t>
      </w:r>
      <w:r w:rsidR="001C49C0">
        <w:rPr>
          <w:i/>
          <w:iCs/>
          <w:noProof/>
        </w:rPr>
        <w:t>.</w:t>
      </w:r>
      <w:r w:rsidRPr="00364D0D">
        <w:rPr>
          <w:noProof/>
        </w:rPr>
        <w:t xml:space="preserve"> </w:t>
      </w:r>
      <w:r w:rsidRPr="00364D0D">
        <w:rPr>
          <w:b/>
          <w:bCs/>
          <w:noProof/>
        </w:rPr>
        <w:t>18</w:t>
      </w:r>
      <w:r w:rsidRPr="00364D0D">
        <w:rPr>
          <w:noProof/>
        </w:rPr>
        <w:t>, 46–55 (2015).</w:t>
      </w:r>
    </w:p>
    <w:p w14:paraId="21DB72C6" w14:textId="1E6D35F9" w:rsidR="002B2EB2" w:rsidRPr="00364D0D" w:rsidRDefault="002B2EB2" w:rsidP="00364D0D">
      <w:pPr>
        <w:widowControl/>
        <w:rPr>
          <w:noProof/>
        </w:rPr>
      </w:pPr>
      <w:r w:rsidRPr="00364D0D">
        <w:rPr>
          <w:noProof/>
        </w:rPr>
        <w:t>14.</w:t>
      </w:r>
      <w:r w:rsidRPr="00364D0D">
        <w:rPr>
          <w:noProof/>
        </w:rPr>
        <w:tab/>
        <w:t>Suzuki, T., Kaido, M., Takayama, R.</w:t>
      </w:r>
      <w:r w:rsidR="00D16B47">
        <w:rPr>
          <w:noProof/>
        </w:rPr>
        <w:t>,</w:t>
      </w:r>
      <w:r w:rsidRPr="00364D0D">
        <w:rPr>
          <w:noProof/>
        </w:rPr>
        <w:t xml:space="preserve"> Sato, M. A temporal mechanism that produces neuronal diversity in the Drosophila visual center. </w:t>
      </w:r>
      <w:r w:rsidRPr="00364D0D">
        <w:rPr>
          <w:i/>
          <w:iCs/>
          <w:noProof/>
        </w:rPr>
        <w:t>Developmental Biology</w:t>
      </w:r>
      <w:r w:rsidR="001C49C0">
        <w:rPr>
          <w:i/>
          <w:iCs/>
          <w:noProof/>
        </w:rPr>
        <w:t>.</w:t>
      </w:r>
      <w:r w:rsidRPr="00364D0D">
        <w:rPr>
          <w:noProof/>
        </w:rPr>
        <w:t xml:space="preserve"> </w:t>
      </w:r>
      <w:r w:rsidRPr="00364D0D">
        <w:rPr>
          <w:b/>
          <w:bCs/>
          <w:noProof/>
        </w:rPr>
        <w:t>380</w:t>
      </w:r>
      <w:r w:rsidRPr="00364D0D">
        <w:rPr>
          <w:noProof/>
        </w:rPr>
        <w:t>, 12–24 (2013).</w:t>
      </w:r>
    </w:p>
    <w:p w14:paraId="7ACEE906" w14:textId="289D030B" w:rsidR="002B2EB2" w:rsidRPr="00364D0D" w:rsidRDefault="002B2EB2" w:rsidP="00364D0D">
      <w:pPr>
        <w:widowControl/>
        <w:rPr>
          <w:noProof/>
        </w:rPr>
      </w:pPr>
      <w:r w:rsidRPr="00364D0D">
        <w:rPr>
          <w:noProof/>
        </w:rPr>
        <w:t>15.</w:t>
      </w:r>
      <w:r w:rsidRPr="00364D0D">
        <w:rPr>
          <w:noProof/>
        </w:rPr>
        <w:tab/>
        <w:t>Hara, Y., Sudo, T., Togane, Y., Akagawa, H.</w:t>
      </w:r>
      <w:r w:rsidR="00D16B47">
        <w:rPr>
          <w:noProof/>
        </w:rPr>
        <w:t>,</w:t>
      </w:r>
      <w:r w:rsidRPr="00364D0D">
        <w:rPr>
          <w:noProof/>
        </w:rPr>
        <w:t xml:space="preserve"> Tsujimura, H. Cell death in neural precursor cells and neurons before neurite formation prevents the emergence of abnormal neural structures in the Drosophila optic lobe. </w:t>
      </w:r>
      <w:r w:rsidRPr="00364D0D">
        <w:rPr>
          <w:i/>
          <w:iCs/>
          <w:noProof/>
        </w:rPr>
        <w:t>Developmental Biology</w:t>
      </w:r>
      <w:r w:rsidR="001C49C0">
        <w:rPr>
          <w:i/>
          <w:iCs/>
          <w:noProof/>
        </w:rPr>
        <w:t>.</w:t>
      </w:r>
      <w:r w:rsidRPr="00364D0D">
        <w:rPr>
          <w:noProof/>
        </w:rPr>
        <w:t xml:space="preserve"> </w:t>
      </w:r>
      <w:r w:rsidRPr="00364D0D">
        <w:rPr>
          <w:b/>
          <w:bCs/>
          <w:noProof/>
        </w:rPr>
        <w:t>436</w:t>
      </w:r>
      <w:r w:rsidRPr="00364D0D">
        <w:rPr>
          <w:noProof/>
        </w:rPr>
        <w:t>, 28–41 (2018).</w:t>
      </w:r>
    </w:p>
    <w:p w14:paraId="6ECE75E0" w14:textId="60059E7C" w:rsidR="002B2EB2" w:rsidRPr="00364D0D" w:rsidRDefault="002B2EB2" w:rsidP="00364D0D">
      <w:pPr>
        <w:widowControl/>
        <w:rPr>
          <w:noProof/>
        </w:rPr>
      </w:pPr>
      <w:r w:rsidRPr="00364D0D">
        <w:rPr>
          <w:noProof/>
        </w:rPr>
        <w:t>16.</w:t>
      </w:r>
      <w:r w:rsidRPr="00364D0D">
        <w:rPr>
          <w:noProof/>
        </w:rPr>
        <w:tab/>
        <w:t>Morante, J., Erclik, T.</w:t>
      </w:r>
      <w:r w:rsidR="00D16B47">
        <w:rPr>
          <w:noProof/>
        </w:rPr>
        <w:t>,</w:t>
      </w:r>
      <w:r w:rsidRPr="00364D0D">
        <w:rPr>
          <w:noProof/>
        </w:rPr>
        <w:t xml:space="preserve"> Desplan, C. Cell migration in Drosophila optic lobe neurons is controlled by eyeless/Pax6. </w:t>
      </w:r>
      <w:r w:rsidRPr="00364D0D">
        <w:rPr>
          <w:i/>
          <w:iCs/>
          <w:noProof/>
        </w:rPr>
        <w:t>Development</w:t>
      </w:r>
      <w:r w:rsidR="001C49C0">
        <w:rPr>
          <w:i/>
          <w:iCs/>
          <w:noProof/>
        </w:rPr>
        <w:t>.</w:t>
      </w:r>
      <w:r w:rsidRPr="00364D0D">
        <w:rPr>
          <w:noProof/>
        </w:rPr>
        <w:t xml:space="preserve"> </w:t>
      </w:r>
      <w:r w:rsidRPr="00364D0D">
        <w:rPr>
          <w:b/>
          <w:bCs/>
          <w:noProof/>
        </w:rPr>
        <w:t>138</w:t>
      </w:r>
      <w:r w:rsidRPr="00364D0D">
        <w:rPr>
          <w:noProof/>
        </w:rPr>
        <w:t>, 687–693 (2011).</w:t>
      </w:r>
    </w:p>
    <w:p w14:paraId="018D0565" w14:textId="5F959EE6" w:rsidR="002B2EB2" w:rsidRPr="00364D0D" w:rsidRDefault="002B2EB2" w:rsidP="00364D0D">
      <w:pPr>
        <w:widowControl/>
        <w:rPr>
          <w:noProof/>
        </w:rPr>
      </w:pPr>
      <w:r w:rsidRPr="00364D0D">
        <w:rPr>
          <w:noProof/>
        </w:rPr>
        <w:t>17.</w:t>
      </w:r>
      <w:r w:rsidRPr="00364D0D">
        <w:rPr>
          <w:noProof/>
        </w:rPr>
        <w:tab/>
        <w:t>Millard, S. S.</w:t>
      </w:r>
      <w:r w:rsidR="00D16B47">
        <w:rPr>
          <w:noProof/>
        </w:rPr>
        <w:t>,</w:t>
      </w:r>
      <w:r w:rsidRPr="00364D0D">
        <w:rPr>
          <w:noProof/>
        </w:rPr>
        <w:t xml:space="preserve"> Pecot, M. Y. Strategies for assembling columns and layers in the Drosophila visual system. </w:t>
      </w:r>
      <w:r w:rsidRPr="00364D0D">
        <w:rPr>
          <w:i/>
          <w:iCs/>
          <w:noProof/>
        </w:rPr>
        <w:t>Neural Development</w:t>
      </w:r>
      <w:r w:rsidR="001C49C0">
        <w:rPr>
          <w:i/>
          <w:iCs/>
          <w:noProof/>
        </w:rPr>
        <w:t xml:space="preserve">. </w:t>
      </w:r>
      <w:r w:rsidRPr="001C49C0">
        <w:rPr>
          <w:b/>
          <w:bCs/>
          <w:noProof/>
        </w:rPr>
        <w:t>13</w:t>
      </w:r>
      <w:r w:rsidR="00571AA4" w:rsidRPr="00571AA4">
        <w:rPr>
          <w:noProof/>
        </w:rPr>
        <w:t>,</w:t>
      </w:r>
      <w:r w:rsidRPr="00364D0D">
        <w:rPr>
          <w:noProof/>
        </w:rPr>
        <w:t xml:space="preserve"> 1–17 (2018).</w:t>
      </w:r>
    </w:p>
    <w:p w14:paraId="1A14A047" w14:textId="32FE1C69" w:rsidR="002B2EB2" w:rsidRPr="00364D0D" w:rsidRDefault="002B2EB2" w:rsidP="00364D0D">
      <w:pPr>
        <w:widowControl/>
        <w:rPr>
          <w:noProof/>
        </w:rPr>
      </w:pPr>
      <w:r w:rsidRPr="00364D0D">
        <w:rPr>
          <w:noProof/>
        </w:rPr>
        <w:t>18.</w:t>
      </w:r>
      <w:r w:rsidRPr="00364D0D">
        <w:rPr>
          <w:noProof/>
        </w:rPr>
        <w:tab/>
        <w:t>Takemura, S. Y., Lu, Z.</w:t>
      </w:r>
      <w:r w:rsidR="00D16B47">
        <w:rPr>
          <w:noProof/>
        </w:rPr>
        <w:t>,</w:t>
      </w:r>
      <w:r w:rsidRPr="00364D0D">
        <w:rPr>
          <w:noProof/>
        </w:rPr>
        <w:t xml:space="preserve"> Meinertzhagen, I. A. Synaptic circuits of the Drosophila optic lobe: The input terminals to the medulla. </w:t>
      </w:r>
      <w:r w:rsidRPr="00364D0D">
        <w:rPr>
          <w:i/>
          <w:iCs/>
          <w:noProof/>
        </w:rPr>
        <w:t>Journal of Comparative Neurology</w:t>
      </w:r>
      <w:r w:rsidR="001C49C0">
        <w:rPr>
          <w:i/>
          <w:iCs/>
          <w:noProof/>
        </w:rPr>
        <w:t>.</w:t>
      </w:r>
      <w:r w:rsidRPr="00364D0D">
        <w:rPr>
          <w:noProof/>
        </w:rPr>
        <w:t xml:space="preserve"> </w:t>
      </w:r>
      <w:r w:rsidRPr="00364D0D">
        <w:rPr>
          <w:b/>
          <w:bCs/>
          <w:noProof/>
        </w:rPr>
        <w:t>509</w:t>
      </w:r>
      <w:r w:rsidRPr="00364D0D">
        <w:rPr>
          <w:noProof/>
        </w:rPr>
        <w:t>, 493–513 (2008).</w:t>
      </w:r>
    </w:p>
    <w:p w14:paraId="24557A32" w14:textId="5AAD49E4" w:rsidR="002B2EB2" w:rsidRPr="00364D0D" w:rsidRDefault="002B2EB2" w:rsidP="00364D0D">
      <w:pPr>
        <w:widowControl/>
        <w:rPr>
          <w:noProof/>
        </w:rPr>
      </w:pPr>
      <w:r w:rsidRPr="00364D0D">
        <w:rPr>
          <w:noProof/>
        </w:rPr>
        <w:t>19.</w:t>
      </w:r>
      <w:r w:rsidRPr="00364D0D">
        <w:rPr>
          <w:noProof/>
        </w:rPr>
        <w:tab/>
        <w:t>Akin, O., Bajar, B. T., Keles, M. F., Frye, M. A.</w:t>
      </w:r>
      <w:r w:rsidR="00D16B47">
        <w:rPr>
          <w:noProof/>
        </w:rPr>
        <w:t>,</w:t>
      </w:r>
      <w:r w:rsidRPr="00364D0D">
        <w:rPr>
          <w:noProof/>
        </w:rPr>
        <w:t xml:space="preserve"> Zipursky, S. L. Cell-type-Specific Patterned Stimulus-Independent Neuronal Activity in the Drosophila Visual System during Synapse Formation. </w:t>
      </w:r>
      <w:r w:rsidRPr="00364D0D">
        <w:rPr>
          <w:i/>
          <w:iCs/>
          <w:noProof/>
        </w:rPr>
        <w:t>Neuron</w:t>
      </w:r>
      <w:r w:rsidR="001C49C0">
        <w:rPr>
          <w:i/>
          <w:iCs/>
          <w:noProof/>
        </w:rPr>
        <w:t>.</w:t>
      </w:r>
      <w:r w:rsidRPr="00364D0D">
        <w:rPr>
          <w:noProof/>
        </w:rPr>
        <w:t xml:space="preserve"> </w:t>
      </w:r>
      <w:r w:rsidRPr="00364D0D">
        <w:rPr>
          <w:b/>
          <w:bCs/>
          <w:noProof/>
        </w:rPr>
        <w:t>101</w:t>
      </w:r>
      <w:r w:rsidRPr="00364D0D">
        <w:rPr>
          <w:noProof/>
        </w:rPr>
        <w:t>, 894-904.e5 (2019).</w:t>
      </w:r>
    </w:p>
    <w:p w14:paraId="7E3D8A31" w14:textId="7CB4F1AC" w:rsidR="002B2EB2" w:rsidRPr="00364D0D" w:rsidRDefault="002B2EB2" w:rsidP="00364D0D">
      <w:pPr>
        <w:widowControl/>
        <w:rPr>
          <w:noProof/>
        </w:rPr>
      </w:pPr>
      <w:r w:rsidRPr="00364D0D">
        <w:rPr>
          <w:noProof/>
        </w:rPr>
        <w:t>20.</w:t>
      </w:r>
      <w:r w:rsidRPr="00364D0D">
        <w:rPr>
          <w:noProof/>
        </w:rPr>
        <w:tab/>
        <w:t>Spratford, C. M.</w:t>
      </w:r>
      <w:r w:rsidR="00D16B47">
        <w:rPr>
          <w:noProof/>
        </w:rPr>
        <w:t>,</w:t>
      </w:r>
      <w:r w:rsidRPr="00364D0D">
        <w:rPr>
          <w:noProof/>
        </w:rPr>
        <w:t xml:space="preserve"> Kumar, J. P. Dissection and immunostaining of imaginal discs from drosophila melanogaster. </w:t>
      </w:r>
      <w:r w:rsidRPr="00364D0D">
        <w:rPr>
          <w:i/>
          <w:iCs/>
          <w:noProof/>
        </w:rPr>
        <w:t>Journal of Visualized Experiments</w:t>
      </w:r>
      <w:r w:rsidR="001C49C0">
        <w:rPr>
          <w:i/>
          <w:iCs/>
          <w:noProof/>
        </w:rPr>
        <w:t>.</w:t>
      </w:r>
      <w:r w:rsidRPr="00364D0D">
        <w:rPr>
          <w:noProof/>
        </w:rPr>
        <w:t xml:space="preserve"> </w:t>
      </w:r>
      <w:r w:rsidR="001C49C0">
        <w:rPr>
          <w:rFonts w:ascii="Arial" w:hAnsi="Arial" w:cs="Arial"/>
          <w:color w:val="3C4043"/>
          <w:sz w:val="21"/>
          <w:szCs w:val="21"/>
          <w:shd w:val="clear" w:color="auto" w:fill="FFFFFF"/>
        </w:rPr>
        <w:t>(91), e51792</w:t>
      </w:r>
      <w:r w:rsidR="001C49C0" w:rsidRPr="00364D0D">
        <w:rPr>
          <w:noProof/>
        </w:rPr>
        <w:t xml:space="preserve"> </w:t>
      </w:r>
      <w:r w:rsidRPr="00364D0D">
        <w:rPr>
          <w:noProof/>
        </w:rPr>
        <w:t>(2014)</w:t>
      </w:r>
      <w:r w:rsidR="001C49C0">
        <w:rPr>
          <w:noProof/>
        </w:rPr>
        <w:t>.</w:t>
      </w:r>
    </w:p>
    <w:p w14:paraId="19EB80F0" w14:textId="3869FC5A" w:rsidR="002B2EB2" w:rsidRPr="00364D0D" w:rsidRDefault="002B2EB2" w:rsidP="00364D0D">
      <w:pPr>
        <w:widowControl/>
        <w:rPr>
          <w:noProof/>
        </w:rPr>
      </w:pPr>
      <w:r w:rsidRPr="00364D0D">
        <w:rPr>
          <w:noProof/>
        </w:rPr>
        <w:t>21.</w:t>
      </w:r>
      <w:r w:rsidRPr="00364D0D">
        <w:rPr>
          <w:noProof/>
        </w:rPr>
        <w:tab/>
        <w:t>Dokucu, M. E., Zipursky, S. L.</w:t>
      </w:r>
      <w:r w:rsidR="00D16B47">
        <w:rPr>
          <w:noProof/>
        </w:rPr>
        <w:t>,</w:t>
      </w:r>
      <w:r w:rsidRPr="00364D0D">
        <w:rPr>
          <w:noProof/>
        </w:rPr>
        <w:t xml:space="preserve"> Cagan, R. L. Atonal, rough and the resoluton of proneural clusters in the developing Drosophila retina. </w:t>
      </w:r>
      <w:r w:rsidRPr="00364D0D">
        <w:rPr>
          <w:i/>
          <w:iCs/>
          <w:noProof/>
        </w:rPr>
        <w:t>Development (Cambridge, England)</w:t>
      </w:r>
      <w:r w:rsidR="001C49C0">
        <w:rPr>
          <w:i/>
          <w:iCs/>
          <w:noProof/>
        </w:rPr>
        <w:t>.</w:t>
      </w:r>
      <w:r w:rsidRPr="00364D0D">
        <w:rPr>
          <w:noProof/>
        </w:rPr>
        <w:t xml:space="preserve"> </w:t>
      </w:r>
      <w:r w:rsidRPr="00364D0D">
        <w:rPr>
          <w:b/>
          <w:bCs/>
          <w:noProof/>
        </w:rPr>
        <w:t>122</w:t>
      </w:r>
      <w:r w:rsidRPr="00364D0D">
        <w:rPr>
          <w:noProof/>
        </w:rPr>
        <w:t>, 4139–47 (1996).</w:t>
      </w:r>
    </w:p>
    <w:p w14:paraId="7ABE2E1B" w14:textId="3E9B45E4" w:rsidR="002B2EB2" w:rsidRPr="00364D0D" w:rsidRDefault="002B2EB2" w:rsidP="00364D0D">
      <w:pPr>
        <w:widowControl/>
        <w:rPr>
          <w:noProof/>
        </w:rPr>
      </w:pPr>
      <w:r w:rsidRPr="00364D0D">
        <w:rPr>
          <w:noProof/>
        </w:rPr>
        <w:t>22.</w:t>
      </w:r>
      <w:r w:rsidRPr="00364D0D">
        <w:rPr>
          <w:noProof/>
        </w:rPr>
        <w:tab/>
        <w:t xml:space="preserve">Hsiao, H. Y. </w:t>
      </w:r>
      <w:r w:rsidR="00D16B47" w:rsidRPr="00D16B47">
        <w:rPr>
          <w:noProof/>
        </w:rPr>
        <w:t>et al</w:t>
      </w:r>
      <w:r w:rsidRPr="00364D0D">
        <w:rPr>
          <w:i/>
          <w:iCs/>
          <w:noProof/>
        </w:rPr>
        <w:t>.</w:t>
      </w:r>
      <w:r w:rsidRPr="00364D0D">
        <w:rPr>
          <w:noProof/>
        </w:rPr>
        <w:t xml:space="preserve"> Dissection and immunohistochemistry of larval, pupal and adult Drosophila retinas. </w:t>
      </w:r>
      <w:r w:rsidRPr="00364D0D">
        <w:rPr>
          <w:i/>
          <w:iCs/>
          <w:noProof/>
        </w:rPr>
        <w:t>Journal of visualized experiments</w:t>
      </w:r>
      <w:r w:rsidR="001C49C0">
        <w:rPr>
          <w:i/>
          <w:iCs/>
          <w:noProof/>
        </w:rPr>
        <w:t>.</w:t>
      </w:r>
      <w:r w:rsidRPr="00364D0D">
        <w:rPr>
          <w:noProof/>
        </w:rPr>
        <w:t xml:space="preserve"> e4347 (2012)</w:t>
      </w:r>
      <w:r w:rsidR="001C49C0">
        <w:rPr>
          <w:noProof/>
        </w:rPr>
        <w:t>.</w:t>
      </w:r>
    </w:p>
    <w:p w14:paraId="6CFBC77A" w14:textId="2C44B447" w:rsidR="002B2EB2" w:rsidRPr="00364D0D" w:rsidRDefault="002B2EB2" w:rsidP="00364D0D">
      <w:pPr>
        <w:widowControl/>
        <w:rPr>
          <w:noProof/>
        </w:rPr>
      </w:pPr>
      <w:r w:rsidRPr="00364D0D">
        <w:rPr>
          <w:noProof/>
        </w:rPr>
        <w:t>23.</w:t>
      </w:r>
      <w:r w:rsidRPr="00364D0D">
        <w:rPr>
          <w:noProof/>
        </w:rPr>
        <w:tab/>
        <w:t>Kelly, S. M., Elchert, A.</w:t>
      </w:r>
      <w:r w:rsidR="00D16B47">
        <w:rPr>
          <w:noProof/>
        </w:rPr>
        <w:t>,</w:t>
      </w:r>
      <w:r w:rsidRPr="00364D0D">
        <w:rPr>
          <w:noProof/>
        </w:rPr>
        <w:t xml:space="preserve"> Kahl, M. Dissection and immunofluorescent staining of mushroom body and photoreceptor neurons in adult Drosophila melanogaster brains. </w:t>
      </w:r>
      <w:r w:rsidRPr="00364D0D">
        <w:rPr>
          <w:i/>
          <w:iCs/>
          <w:noProof/>
        </w:rPr>
        <w:t>Journal of Visualized Experiments</w:t>
      </w:r>
      <w:r w:rsidR="001C49C0">
        <w:rPr>
          <w:i/>
          <w:iCs/>
          <w:noProof/>
        </w:rPr>
        <w:t>.</w:t>
      </w:r>
      <w:r w:rsidRPr="00364D0D">
        <w:rPr>
          <w:noProof/>
        </w:rPr>
        <w:t xml:space="preserve"> </w:t>
      </w:r>
      <w:r w:rsidRPr="00364D0D">
        <w:rPr>
          <w:b/>
          <w:bCs/>
          <w:noProof/>
        </w:rPr>
        <w:t>2017</w:t>
      </w:r>
      <w:r w:rsidRPr="00364D0D">
        <w:rPr>
          <w:noProof/>
        </w:rPr>
        <w:t>, e56174 (2017).</w:t>
      </w:r>
    </w:p>
    <w:p w14:paraId="12209553" w14:textId="61676904" w:rsidR="002B2EB2" w:rsidRPr="00364D0D" w:rsidRDefault="002B2EB2" w:rsidP="00364D0D">
      <w:pPr>
        <w:widowControl/>
        <w:rPr>
          <w:noProof/>
        </w:rPr>
      </w:pPr>
      <w:r w:rsidRPr="00364D0D">
        <w:rPr>
          <w:noProof/>
        </w:rPr>
        <w:t>24.</w:t>
      </w:r>
      <w:r w:rsidRPr="00364D0D">
        <w:rPr>
          <w:noProof/>
        </w:rPr>
        <w:tab/>
        <w:t>Ryan Williamson, W.</w:t>
      </w:r>
      <w:r w:rsidR="00D16B47">
        <w:rPr>
          <w:noProof/>
        </w:rPr>
        <w:t>,</w:t>
      </w:r>
      <w:r w:rsidRPr="00364D0D">
        <w:rPr>
          <w:noProof/>
        </w:rPr>
        <w:t xml:space="preserve"> Robin Hiesinger, P. Preparation of developing and adult Drosophila brains and retinae for live imaging. </w:t>
      </w:r>
      <w:r w:rsidRPr="00364D0D">
        <w:rPr>
          <w:i/>
          <w:iCs/>
          <w:noProof/>
        </w:rPr>
        <w:t>Journal of Visualized Experiments</w:t>
      </w:r>
      <w:r w:rsidR="001C49C0">
        <w:rPr>
          <w:i/>
          <w:iCs/>
          <w:noProof/>
        </w:rPr>
        <w:t>.</w:t>
      </w:r>
      <w:r w:rsidRPr="00364D0D">
        <w:rPr>
          <w:noProof/>
        </w:rPr>
        <w:t xml:space="preserve"> e1936 (2010)</w:t>
      </w:r>
      <w:r w:rsidR="001C49C0">
        <w:rPr>
          <w:noProof/>
        </w:rPr>
        <w:t>.</w:t>
      </w:r>
      <w:r w:rsidRPr="00364D0D">
        <w:rPr>
          <w:noProof/>
        </w:rPr>
        <w:t xml:space="preserve"> </w:t>
      </w:r>
    </w:p>
    <w:p w14:paraId="070D4A54" w14:textId="7370FFDB" w:rsidR="002B2EB2" w:rsidRPr="00364D0D" w:rsidRDefault="002B2EB2" w:rsidP="00364D0D">
      <w:pPr>
        <w:widowControl/>
        <w:rPr>
          <w:noProof/>
        </w:rPr>
      </w:pPr>
      <w:r w:rsidRPr="00364D0D">
        <w:rPr>
          <w:noProof/>
        </w:rPr>
        <w:t>25.</w:t>
      </w:r>
      <w:r w:rsidRPr="00364D0D">
        <w:rPr>
          <w:noProof/>
        </w:rPr>
        <w:tab/>
        <w:t xml:space="preserve">Bertet, C. </w:t>
      </w:r>
      <w:r w:rsidR="00D16B47" w:rsidRPr="00D16B47">
        <w:rPr>
          <w:noProof/>
        </w:rPr>
        <w:t>et al</w:t>
      </w:r>
      <w:r w:rsidRPr="00364D0D">
        <w:rPr>
          <w:i/>
          <w:iCs/>
          <w:noProof/>
        </w:rPr>
        <w:t>.</w:t>
      </w:r>
      <w:r w:rsidRPr="00364D0D">
        <w:rPr>
          <w:noProof/>
        </w:rPr>
        <w:t xml:space="preserve"> Temporal patterning of neuroblasts controls notch-mediated cell survival through regulation of hid or reaper. </w:t>
      </w:r>
      <w:r w:rsidRPr="00364D0D">
        <w:rPr>
          <w:i/>
          <w:iCs/>
          <w:noProof/>
        </w:rPr>
        <w:t>Cell</w:t>
      </w:r>
      <w:r w:rsidR="001C49C0">
        <w:rPr>
          <w:i/>
          <w:iCs/>
          <w:noProof/>
        </w:rPr>
        <w:t>.</w:t>
      </w:r>
      <w:r w:rsidRPr="00364D0D">
        <w:rPr>
          <w:noProof/>
        </w:rPr>
        <w:t xml:space="preserve"> </w:t>
      </w:r>
      <w:r w:rsidRPr="00364D0D">
        <w:rPr>
          <w:b/>
          <w:bCs/>
          <w:noProof/>
        </w:rPr>
        <w:t>158</w:t>
      </w:r>
      <w:r w:rsidRPr="00364D0D">
        <w:rPr>
          <w:noProof/>
        </w:rPr>
        <w:t>, 1173–1186 (2014).</w:t>
      </w:r>
    </w:p>
    <w:p w14:paraId="23E91C55" w14:textId="576D74C1" w:rsidR="002B2EB2" w:rsidRPr="00364D0D" w:rsidRDefault="002B2EB2" w:rsidP="00364D0D">
      <w:pPr>
        <w:widowControl/>
        <w:rPr>
          <w:noProof/>
        </w:rPr>
      </w:pPr>
      <w:r w:rsidRPr="00364D0D">
        <w:rPr>
          <w:noProof/>
        </w:rPr>
        <w:lastRenderedPageBreak/>
        <w:t>26.</w:t>
      </w:r>
      <w:r w:rsidRPr="00364D0D">
        <w:rPr>
          <w:noProof/>
        </w:rPr>
        <w:tab/>
        <w:t xml:space="preserve">Pinto-Teixeira, F. </w:t>
      </w:r>
      <w:r w:rsidR="00D16B47" w:rsidRPr="00D16B47">
        <w:rPr>
          <w:noProof/>
        </w:rPr>
        <w:t>et al</w:t>
      </w:r>
      <w:r w:rsidRPr="00364D0D">
        <w:rPr>
          <w:i/>
          <w:iCs/>
          <w:noProof/>
        </w:rPr>
        <w:t>.</w:t>
      </w:r>
      <w:r w:rsidRPr="00364D0D">
        <w:rPr>
          <w:noProof/>
        </w:rPr>
        <w:t xml:space="preserve"> Development of Concurrent Retinotopic Maps in the Fly Motion Detection Circuit. </w:t>
      </w:r>
      <w:r w:rsidRPr="00364D0D">
        <w:rPr>
          <w:i/>
          <w:iCs/>
          <w:noProof/>
        </w:rPr>
        <w:t>Cell</w:t>
      </w:r>
      <w:r w:rsidR="001C49C0">
        <w:rPr>
          <w:i/>
          <w:iCs/>
          <w:noProof/>
        </w:rPr>
        <w:t>.</w:t>
      </w:r>
      <w:r w:rsidRPr="00364D0D">
        <w:rPr>
          <w:noProof/>
        </w:rPr>
        <w:t xml:space="preserve"> </w:t>
      </w:r>
      <w:r w:rsidRPr="00364D0D">
        <w:rPr>
          <w:b/>
          <w:bCs/>
          <w:noProof/>
        </w:rPr>
        <w:t>173</w:t>
      </w:r>
      <w:r w:rsidRPr="00364D0D">
        <w:rPr>
          <w:noProof/>
        </w:rPr>
        <w:t>, 485-498.e11 (2018).</w:t>
      </w:r>
    </w:p>
    <w:p w14:paraId="40F0BBFA" w14:textId="2C745717" w:rsidR="002B2EB2" w:rsidRPr="00364D0D" w:rsidRDefault="002B2EB2" w:rsidP="00364D0D">
      <w:pPr>
        <w:widowControl/>
        <w:rPr>
          <w:noProof/>
        </w:rPr>
      </w:pPr>
      <w:r w:rsidRPr="00364D0D">
        <w:rPr>
          <w:noProof/>
        </w:rPr>
        <w:t>27.</w:t>
      </w:r>
      <w:r w:rsidRPr="00364D0D">
        <w:rPr>
          <w:noProof/>
        </w:rPr>
        <w:tab/>
        <w:t>Plevock, D. A.</w:t>
      </w:r>
      <w:r w:rsidR="00D16B47">
        <w:rPr>
          <w:noProof/>
        </w:rPr>
        <w:t>,</w:t>
      </w:r>
      <w:r w:rsidRPr="00364D0D">
        <w:rPr>
          <w:noProof/>
        </w:rPr>
        <w:t xml:space="preserve"> Rusan, K. M. Live Imaging of Drosophila Larval Neuroblasts. </w:t>
      </w:r>
      <w:r w:rsidR="001C49C0" w:rsidRPr="00364D0D">
        <w:rPr>
          <w:i/>
          <w:iCs/>
          <w:noProof/>
        </w:rPr>
        <w:t>Journal of Visualized Experiments</w:t>
      </w:r>
      <w:r w:rsidR="001C49C0">
        <w:rPr>
          <w:i/>
          <w:iCs/>
          <w:noProof/>
        </w:rPr>
        <w:t>.</w:t>
      </w:r>
      <w:r w:rsidRPr="00364D0D">
        <w:rPr>
          <w:noProof/>
        </w:rPr>
        <w:t xml:space="preserve"> </w:t>
      </w:r>
      <w:r w:rsidR="001C49C0">
        <w:rPr>
          <w:noProof/>
        </w:rPr>
        <w:t>e</w:t>
      </w:r>
      <w:r w:rsidRPr="00364D0D">
        <w:rPr>
          <w:noProof/>
        </w:rPr>
        <w:t>51756 (2014)</w:t>
      </w:r>
      <w:r w:rsidR="001C49C0">
        <w:rPr>
          <w:noProof/>
        </w:rPr>
        <w:t>.</w:t>
      </w:r>
    </w:p>
    <w:p w14:paraId="6E682A27" w14:textId="19323CC8" w:rsidR="002B2EB2" w:rsidRPr="00364D0D" w:rsidRDefault="002B2EB2" w:rsidP="00364D0D">
      <w:pPr>
        <w:widowControl/>
        <w:rPr>
          <w:noProof/>
        </w:rPr>
      </w:pPr>
      <w:r w:rsidRPr="00364D0D">
        <w:rPr>
          <w:noProof/>
        </w:rPr>
        <w:t>28.</w:t>
      </w:r>
      <w:r w:rsidRPr="00364D0D">
        <w:rPr>
          <w:noProof/>
        </w:rPr>
        <w:tab/>
        <w:t xml:space="preserve">Ting, C. Y. </w:t>
      </w:r>
      <w:r w:rsidR="00D16B47" w:rsidRPr="00D16B47">
        <w:rPr>
          <w:noProof/>
        </w:rPr>
        <w:t>et al</w:t>
      </w:r>
      <w:r w:rsidRPr="00364D0D">
        <w:rPr>
          <w:i/>
          <w:iCs/>
          <w:noProof/>
        </w:rPr>
        <w:t>.</w:t>
      </w:r>
      <w:r w:rsidRPr="00364D0D">
        <w:rPr>
          <w:noProof/>
        </w:rPr>
        <w:t xml:space="preserve"> Analyzing dendritic morphology in columns and layers. </w:t>
      </w:r>
      <w:r w:rsidRPr="00364D0D">
        <w:rPr>
          <w:i/>
          <w:iCs/>
          <w:noProof/>
        </w:rPr>
        <w:t>Journal of Visualized Experiments</w:t>
      </w:r>
      <w:r w:rsidR="001C49C0">
        <w:rPr>
          <w:i/>
          <w:iCs/>
          <w:noProof/>
        </w:rPr>
        <w:t>.</w:t>
      </w:r>
      <w:r w:rsidRPr="00364D0D">
        <w:rPr>
          <w:noProof/>
        </w:rPr>
        <w:t xml:space="preserve"> </w:t>
      </w:r>
      <w:r w:rsidRPr="00364D0D">
        <w:rPr>
          <w:b/>
          <w:bCs/>
          <w:noProof/>
        </w:rPr>
        <w:t>2017</w:t>
      </w:r>
      <w:r w:rsidRPr="00364D0D">
        <w:rPr>
          <w:noProof/>
        </w:rPr>
        <w:t>, e55410 (2017).</w:t>
      </w:r>
    </w:p>
    <w:p w14:paraId="2D260D2F" w14:textId="113FF12D" w:rsidR="002B2EB2" w:rsidRPr="00364D0D" w:rsidRDefault="002B2EB2" w:rsidP="00364D0D">
      <w:pPr>
        <w:widowControl/>
        <w:rPr>
          <w:noProof/>
        </w:rPr>
      </w:pPr>
      <w:r w:rsidRPr="00364D0D">
        <w:rPr>
          <w:noProof/>
        </w:rPr>
        <w:t>29.</w:t>
      </w:r>
      <w:r w:rsidRPr="00364D0D">
        <w:rPr>
          <w:noProof/>
        </w:rPr>
        <w:tab/>
        <w:t>Özel, M. N., Langen, M., Hassan, B. A.</w:t>
      </w:r>
      <w:r w:rsidR="00D16B47">
        <w:rPr>
          <w:noProof/>
        </w:rPr>
        <w:t>,</w:t>
      </w:r>
      <w:r w:rsidRPr="00364D0D">
        <w:rPr>
          <w:noProof/>
        </w:rPr>
        <w:t xml:space="preserve"> Hiesinger, P. R. Filopodial dynamics and growth cone stabilization in Drosophila visual circuit development. </w:t>
      </w:r>
      <w:r w:rsidRPr="00364D0D">
        <w:rPr>
          <w:i/>
          <w:iCs/>
          <w:noProof/>
        </w:rPr>
        <w:t>eLife</w:t>
      </w:r>
      <w:r w:rsidR="001C49C0">
        <w:rPr>
          <w:i/>
          <w:iCs/>
          <w:noProof/>
        </w:rPr>
        <w:t>.</w:t>
      </w:r>
      <w:r w:rsidRPr="00364D0D">
        <w:rPr>
          <w:noProof/>
        </w:rPr>
        <w:t xml:space="preserve"> </w:t>
      </w:r>
      <w:r w:rsidRPr="00364D0D">
        <w:rPr>
          <w:b/>
          <w:bCs/>
          <w:noProof/>
        </w:rPr>
        <w:t>4</w:t>
      </w:r>
      <w:r w:rsidRPr="00364D0D">
        <w:rPr>
          <w:noProof/>
        </w:rPr>
        <w:t>, (2015).</w:t>
      </w:r>
    </w:p>
    <w:p w14:paraId="626A41AB" w14:textId="653B0EFD" w:rsidR="00C17BFF" w:rsidRPr="00364D0D" w:rsidRDefault="00A905AB" w:rsidP="00364D0D">
      <w:pPr>
        <w:widowControl/>
      </w:pPr>
      <w:r w:rsidRPr="00364D0D">
        <w:fldChar w:fldCharType="end"/>
      </w:r>
    </w:p>
    <w:sectPr w:rsidR="00C17BFF" w:rsidRPr="00364D0D" w:rsidSect="00364D0D">
      <w:headerReference w:type="default" r:id="rId12"/>
      <w:footerReference w:type="default" r:id="rId13"/>
      <w:footerReference w:type="first" r:id="rId14"/>
      <w:pgSz w:w="12240" w:h="15840"/>
      <w:pgMar w:top="1440" w:right="1440" w:bottom="1440" w:left="1440" w:header="720" w:footer="720" w:gutter="0"/>
      <w:lnNumType w:countBy="1" w:restart="continuous"/>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D4A668" w14:textId="77777777" w:rsidR="009665C2" w:rsidRDefault="009665C2" w:rsidP="00621C4E">
      <w:r>
        <w:separator/>
      </w:r>
    </w:p>
  </w:endnote>
  <w:endnote w:type="continuationSeparator" w:id="0">
    <w:p w14:paraId="490501A5" w14:textId="77777777" w:rsidR="009665C2" w:rsidRDefault="009665C2"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9E8BE6" w14:textId="24F998D9" w:rsidR="00814904" w:rsidRDefault="00814904">
    <w:pPr>
      <w:pStyle w:val="Footer"/>
    </w:pPr>
  </w:p>
  <w:p w14:paraId="39947363" w14:textId="71AB2B06" w:rsidR="00814904" w:rsidRPr="00494F77" w:rsidRDefault="00814904"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ABCDF" w14:textId="45605190" w:rsidR="00814904" w:rsidRDefault="00814904"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BD1272" w14:textId="77777777" w:rsidR="009665C2" w:rsidRDefault="009665C2" w:rsidP="00621C4E">
      <w:r>
        <w:separator/>
      </w:r>
    </w:p>
  </w:footnote>
  <w:footnote w:type="continuationSeparator" w:id="0">
    <w:p w14:paraId="64E62A0C" w14:textId="77777777" w:rsidR="009665C2" w:rsidRDefault="009665C2"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158B9F37" w:rsidR="00814904" w:rsidRPr="006F06E4" w:rsidRDefault="00814904"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CC0D1D"/>
    <w:multiLevelType w:val="hybridMultilevel"/>
    <w:tmpl w:val="BF0224C2"/>
    <w:lvl w:ilvl="0" w:tplc="63BEECC4">
      <w:start w:val="1"/>
      <w:numFmt w:val="decimal"/>
      <w:suff w:val="space"/>
      <w:lvlText w:val="1.1.%1."/>
      <w:lvlJc w:val="left"/>
      <w:pPr>
        <w:ind w:left="0" w:firstLine="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FE0D91"/>
    <w:multiLevelType w:val="multilevel"/>
    <w:tmpl w:val="BEA0902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A915F0"/>
    <w:multiLevelType w:val="hybridMultilevel"/>
    <w:tmpl w:val="3190EFE6"/>
    <w:lvl w:ilvl="0" w:tplc="71F89DCC">
      <w:start w:val="1"/>
      <w:numFmt w:val="decimal"/>
      <w:suff w:val="space"/>
      <w:lvlText w:val="2.3.%1."/>
      <w:lvlJc w:val="left"/>
      <w:pPr>
        <w:ind w:left="0" w:firstLine="0"/>
      </w:pPr>
      <w:rPr>
        <w:rFonts w:ascii="Calibri" w:hAnsi="Calibri" w:cs="Calibri" w:hint="default"/>
        <w:color w:val="auto"/>
      </w:rPr>
    </w:lvl>
    <w:lvl w:ilvl="1" w:tplc="E9701C30">
      <w:start w:val="1"/>
      <w:numFmt w:val="lowerLetter"/>
      <w:lvlText w:val="%2."/>
      <w:lvlJc w:val="left"/>
      <w:pPr>
        <w:ind w:left="1364" w:hanging="360"/>
      </w:pPr>
      <w:rPr>
        <w:color w:val="000000" w:themeColor="text1"/>
      </w:rPr>
    </w:lvl>
    <w:lvl w:ilvl="2" w:tplc="1009001B" w:tentative="1">
      <w:start w:val="1"/>
      <w:numFmt w:val="lowerRoman"/>
      <w:lvlText w:val="%3."/>
      <w:lvlJc w:val="right"/>
      <w:pPr>
        <w:ind w:left="2084" w:hanging="180"/>
      </w:pPr>
    </w:lvl>
    <w:lvl w:ilvl="3" w:tplc="1009000F" w:tentative="1">
      <w:start w:val="1"/>
      <w:numFmt w:val="decimal"/>
      <w:lvlText w:val="%4."/>
      <w:lvlJc w:val="left"/>
      <w:pPr>
        <w:ind w:left="2804" w:hanging="360"/>
      </w:pPr>
    </w:lvl>
    <w:lvl w:ilvl="4" w:tplc="10090019" w:tentative="1">
      <w:start w:val="1"/>
      <w:numFmt w:val="lowerLetter"/>
      <w:lvlText w:val="%5."/>
      <w:lvlJc w:val="left"/>
      <w:pPr>
        <w:ind w:left="3524" w:hanging="360"/>
      </w:pPr>
    </w:lvl>
    <w:lvl w:ilvl="5" w:tplc="1009001B" w:tentative="1">
      <w:start w:val="1"/>
      <w:numFmt w:val="lowerRoman"/>
      <w:lvlText w:val="%6."/>
      <w:lvlJc w:val="right"/>
      <w:pPr>
        <w:ind w:left="4244" w:hanging="180"/>
      </w:pPr>
    </w:lvl>
    <w:lvl w:ilvl="6" w:tplc="1009000F" w:tentative="1">
      <w:start w:val="1"/>
      <w:numFmt w:val="decimal"/>
      <w:lvlText w:val="%7."/>
      <w:lvlJc w:val="left"/>
      <w:pPr>
        <w:ind w:left="4964" w:hanging="360"/>
      </w:pPr>
    </w:lvl>
    <w:lvl w:ilvl="7" w:tplc="10090019" w:tentative="1">
      <w:start w:val="1"/>
      <w:numFmt w:val="lowerLetter"/>
      <w:lvlText w:val="%8."/>
      <w:lvlJc w:val="left"/>
      <w:pPr>
        <w:ind w:left="5684" w:hanging="360"/>
      </w:pPr>
    </w:lvl>
    <w:lvl w:ilvl="8" w:tplc="1009001B" w:tentative="1">
      <w:start w:val="1"/>
      <w:numFmt w:val="lowerRoman"/>
      <w:lvlText w:val="%9."/>
      <w:lvlJc w:val="right"/>
      <w:pPr>
        <w:ind w:left="6404" w:hanging="180"/>
      </w:pPr>
    </w:lvl>
  </w:abstractNum>
  <w:abstractNum w:abstractNumId="7" w15:restartNumberingAfterBreak="0">
    <w:nsid w:val="27726A9A"/>
    <w:multiLevelType w:val="hybridMultilevel"/>
    <w:tmpl w:val="BEA0902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3855FA"/>
    <w:multiLevelType w:val="hybridMultilevel"/>
    <w:tmpl w:val="A9CA3104"/>
    <w:lvl w:ilvl="0" w:tplc="10090013">
      <w:start w:val="1"/>
      <w:numFmt w:val="upperRoman"/>
      <w:lvlText w:val="%1."/>
      <w:lvlJc w:val="right"/>
      <w:pPr>
        <w:ind w:left="1724" w:hanging="360"/>
      </w:pPr>
      <w:rPr>
        <w:rFonts w:hint="default"/>
      </w:rPr>
    </w:lvl>
    <w:lvl w:ilvl="1" w:tplc="10090019" w:tentative="1">
      <w:start w:val="1"/>
      <w:numFmt w:val="lowerLetter"/>
      <w:lvlText w:val="%2."/>
      <w:lvlJc w:val="left"/>
      <w:pPr>
        <w:ind w:left="2444" w:hanging="360"/>
      </w:pPr>
    </w:lvl>
    <w:lvl w:ilvl="2" w:tplc="1009001B" w:tentative="1">
      <w:start w:val="1"/>
      <w:numFmt w:val="lowerRoman"/>
      <w:lvlText w:val="%3."/>
      <w:lvlJc w:val="right"/>
      <w:pPr>
        <w:ind w:left="3164" w:hanging="180"/>
      </w:pPr>
    </w:lvl>
    <w:lvl w:ilvl="3" w:tplc="1009000F" w:tentative="1">
      <w:start w:val="1"/>
      <w:numFmt w:val="decimal"/>
      <w:lvlText w:val="%4."/>
      <w:lvlJc w:val="left"/>
      <w:pPr>
        <w:ind w:left="3884" w:hanging="360"/>
      </w:pPr>
    </w:lvl>
    <w:lvl w:ilvl="4" w:tplc="10090019" w:tentative="1">
      <w:start w:val="1"/>
      <w:numFmt w:val="lowerLetter"/>
      <w:lvlText w:val="%5."/>
      <w:lvlJc w:val="left"/>
      <w:pPr>
        <w:ind w:left="4604" w:hanging="360"/>
      </w:pPr>
    </w:lvl>
    <w:lvl w:ilvl="5" w:tplc="1009001B" w:tentative="1">
      <w:start w:val="1"/>
      <w:numFmt w:val="lowerRoman"/>
      <w:lvlText w:val="%6."/>
      <w:lvlJc w:val="right"/>
      <w:pPr>
        <w:ind w:left="5324" w:hanging="180"/>
      </w:pPr>
    </w:lvl>
    <w:lvl w:ilvl="6" w:tplc="1009000F" w:tentative="1">
      <w:start w:val="1"/>
      <w:numFmt w:val="decimal"/>
      <w:lvlText w:val="%7."/>
      <w:lvlJc w:val="left"/>
      <w:pPr>
        <w:ind w:left="6044" w:hanging="360"/>
      </w:pPr>
    </w:lvl>
    <w:lvl w:ilvl="7" w:tplc="10090019" w:tentative="1">
      <w:start w:val="1"/>
      <w:numFmt w:val="lowerLetter"/>
      <w:lvlText w:val="%8."/>
      <w:lvlJc w:val="left"/>
      <w:pPr>
        <w:ind w:left="6764" w:hanging="360"/>
      </w:pPr>
    </w:lvl>
    <w:lvl w:ilvl="8" w:tplc="1009001B" w:tentative="1">
      <w:start w:val="1"/>
      <w:numFmt w:val="lowerRoman"/>
      <w:lvlText w:val="%9."/>
      <w:lvlJc w:val="right"/>
      <w:pPr>
        <w:ind w:left="7484" w:hanging="180"/>
      </w:pPr>
    </w:lvl>
  </w:abstractNum>
  <w:abstractNum w:abstractNumId="14" w15:restartNumberingAfterBreak="0">
    <w:nsid w:val="463516A3"/>
    <w:multiLevelType w:val="hybridMultilevel"/>
    <w:tmpl w:val="5D4A71B8"/>
    <w:lvl w:ilvl="0" w:tplc="AA96C9C6">
      <w:start w:val="1"/>
      <w:numFmt w:val="decimal"/>
      <w:suff w:val="space"/>
      <w:lvlText w:val="2.1.%1."/>
      <w:lvlJc w:val="left"/>
      <w:pPr>
        <w:ind w:left="0" w:firstLine="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6"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7" w15:restartNumberingAfterBreak="0">
    <w:nsid w:val="4EDB7622"/>
    <w:multiLevelType w:val="hybridMultilevel"/>
    <w:tmpl w:val="23527A5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313AE0"/>
    <w:multiLevelType w:val="hybridMultilevel"/>
    <w:tmpl w:val="CA9C6F08"/>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9D14D6"/>
    <w:multiLevelType w:val="hybridMultilevel"/>
    <w:tmpl w:val="5F7A2150"/>
    <w:lvl w:ilvl="0" w:tplc="734A3F78">
      <w:start w:val="1"/>
      <w:numFmt w:val="decimal"/>
      <w:suff w:val="space"/>
      <w:lvlText w:val="1.%1."/>
      <w:lvlJc w:val="left"/>
      <w:pPr>
        <w:ind w:left="0" w:firstLine="0"/>
      </w:pPr>
      <w:rPr>
        <w:rFonts w:hint="default"/>
        <w:color w:val="auto"/>
      </w:rPr>
    </w:lvl>
    <w:lvl w:ilvl="1" w:tplc="10090019" w:tentative="1">
      <w:start w:val="1"/>
      <w:numFmt w:val="lowerLetter"/>
      <w:lvlText w:val="%2."/>
      <w:lvlJc w:val="left"/>
      <w:pPr>
        <w:ind w:left="405" w:hanging="360"/>
      </w:pPr>
    </w:lvl>
    <w:lvl w:ilvl="2" w:tplc="1009001B" w:tentative="1">
      <w:start w:val="1"/>
      <w:numFmt w:val="lowerRoman"/>
      <w:lvlText w:val="%3."/>
      <w:lvlJc w:val="right"/>
      <w:pPr>
        <w:ind w:left="1125" w:hanging="180"/>
      </w:pPr>
    </w:lvl>
    <w:lvl w:ilvl="3" w:tplc="1009000F" w:tentative="1">
      <w:start w:val="1"/>
      <w:numFmt w:val="decimal"/>
      <w:lvlText w:val="%4."/>
      <w:lvlJc w:val="left"/>
      <w:pPr>
        <w:ind w:left="1845" w:hanging="360"/>
      </w:pPr>
    </w:lvl>
    <w:lvl w:ilvl="4" w:tplc="10090019" w:tentative="1">
      <w:start w:val="1"/>
      <w:numFmt w:val="lowerLetter"/>
      <w:lvlText w:val="%5."/>
      <w:lvlJc w:val="left"/>
      <w:pPr>
        <w:ind w:left="2565" w:hanging="360"/>
      </w:pPr>
    </w:lvl>
    <w:lvl w:ilvl="5" w:tplc="1009001B" w:tentative="1">
      <w:start w:val="1"/>
      <w:numFmt w:val="lowerRoman"/>
      <w:lvlText w:val="%6."/>
      <w:lvlJc w:val="right"/>
      <w:pPr>
        <w:ind w:left="3285" w:hanging="180"/>
      </w:pPr>
    </w:lvl>
    <w:lvl w:ilvl="6" w:tplc="1009000F" w:tentative="1">
      <w:start w:val="1"/>
      <w:numFmt w:val="decimal"/>
      <w:lvlText w:val="%7."/>
      <w:lvlJc w:val="left"/>
      <w:pPr>
        <w:ind w:left="4005" w:hanging="360"/>
      </w:pPr>
    </w:lvl>
    <w:lvl w:ilvl="7" w:tplc="10090019" w:tentative="1">
      <w:start w:val="1"/>
      <w:numFmt w:val="lowerLetter"/>
      <w:lvlText w:val="%8."/>
      <w:lvlJc w:val="left"/>
      <w:pPr>
        <w:ind w:left="4725" w:hanging="360"/>
      </w:pPr>
    </w:lvl>
    <w:lvl w:ilvl="8" w:tplc="1009001B" w:tentative="1">
      <w:start w:val="1"/>
      <w:numFmt w:val="lowerRoman"/>
      <w:lvlText w:val="%9."/>
      <w:lvlJc w:val="right"/>
      <w:pPr>
        <w:ind w:left="5445" w:hanging="180"/>
      </w:pPr>
    </w:lvl>
  </w:abstractNum>
  <w:abstractNum w:abstractNumId="22"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E432AB"/>
    <w:multiLevelType w:val="hybridMultilevel"/>
    <w:tmpl w:val="5CF47828"/>
    <w:lvl w:ilvl="0" w:tplc="1368C07C">
      <w:start w:val="1"/>
      <w:numFmt w:val="decimal"/>
      <w:lvlText w:val="%1."/>
      <w:lvlJc w:val="left"/>
      <w:pPr>
        <w:ind w:left="72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6D3D0433"/>
    <w:multiLevelType w:val="hybridMultilevel"/>
    <w:tmpl w:val="539CF7D2"/>
    <w:lvl w:ilvl="0" w:tplc="A394E41A">
      <w:start w:val="1"/>
      <w:numFmt w:val="decimal"/>
      <w:lvlText w:val="%1."/>
      <w:lvlJc w:val="left"/>
      <w:pPr>
        <w:ind w:left="1800" w:hanging="36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27" w15:restartNumberingAfterBreak="0">
    <w:nsid w:val="6FF8597F"/>
    <w:multiLevelType w:val="hybridMultilevel"/>
    <w:tmpl w:val="FDCC248A"/>
    <w:lvl w:ilvl="0" w:tplc="5EAA1BC8">
      <w:start w:val="1"/>
      <w:numFmt w:val="decimal"/>
      <w:suff w:val="space"/>
      <w:lvlText w:val="1.3.%1."/>
      <w:lvlJc w:val="left"/>
      <w:pPr>
        <w:ind w:left="0" w:firstLine="0"/>
      </w:pPr>
      <w:rPr>
        <w:rFonts w:ascii="Calibri" w:hAnsi="Calibri" w:cs="Calibri" w:hint="default"/>
        <w:color w:val="auto"/>
      </w:rPr>
    </w:lvl>
    <w:lvl w:ilvl="1" w:tplc="006ECCF2">
      <w:start w:val="1"/>
      <w:numFmt w:val="decimal"/>
      <w:suff w:val="space"/>
      <w:lvlText w:val="1.3.4.%2."/>
      <w:lvlJc w:val="left"/>
      <w:pPr>
        <w:ind w:left="0" w:firstLine="0"/>
      </w:pPr>
      <w:rPr>
        <w:rFonts w:hint="default"/>
        <w:color w:val="000000" w:themeColor="text1"/>
      </w:rPr>
    </w:lvl>
    <w:lvl w:ilvl="2" w:tplc="1009001B">
      <w:start w:val="1"/>
      <w:numFmt w:val="lowerRoman"/>
      <w:lvlText w:val="%3."/>
      <w:lvlJc w:val="right"/>
      <w:pPr>
        <w:ind w:left="2084" w:hanging="180"/>
      </w:pPr>
    </w:lvl>
    <w:lvl w:ilvl="3" w:tplc="1009000F" w:tentative="1">
      <w:start w:val="1"/>
      <w:numFmt w:val="decimal"/>
      <w:lvlText w:val="%4."/>
      <w:lvlJc w:val="left"/>
      <w:pPr>
        <w:ind w:left="2804" w:hanging="360"/>
      </w:pPr>
    </w:lvl>
    <w:lvl w:ilvl="4" w:tplc="10090019" w:tentative="1">
      <w:start w:val="1"/>
      <w:numFmt w:val="lowerLetter"/>
      <w:lvlText w:val="%5."/>
      <w:lvlJc w:val="left"/>
      <w:pPr>
        <w:ind w:left="3524" w:hanging="360"/>
      </w:pPr>
    </w:lvl>
    <w:lvl w:ilvl="5" w:tplc="1009001B" w:tentative="1">
      <w:start w:val="1"/>
      <w:numFmt w:val="lowerRoman"/>
      <w:lvlText w:val="%6."/>
      <w:lvlJc w:val="right"/>
      <w:pPr>
        <w:ind w:left="4244" w:hanging="180"/>
      </w:pPr>
    </w:lvl>
    <w:lvl w:ilvl="6" w:tplc="1009000F" w:tentative="1">
      <w:start w:val="1"/>
      <w:numFmt w:val="decimal"/>
      <w:lvlText w:val="%7."/>
      <w:lvlJc w:val="left"/>
      <w:pPr>
        <w:ind w:left="4964" w:hanging="360"/>
      </w:pPr>
    </w:lvl>
    <w:lvl w:ilvl="7" w:tplc="10090019" w:tentative="1">
      <w:start w:val="1"/>
      <w:numFmt w:val="lowerLetter"/>
      <w:lvlText w:val="%8."/>
      <w:lvlJc w:val="left"/>
      <w:pPr>
        <w:ind w:left="5684" w:hanging="360"/>
      </w:pPr>
    </w:lvl>
    <w:lvl w:ilvl="8" w:tplc="1009001B" w:tentative="1">
      <w:start w:val="1"/>
      <w:numFmt w:val="lowerRoman"/>
      <w:lvlText w:val="%9."/>
      <w:lvlJc w:val="right"/>
      <w:pPr>
        <w:ind w:left="6404" w:hanging="180"/>
      </w:pPr>
    </w:lvl>
  </w:abstractNum>
  <w:abstractNum w:abstractNumId="28" w15:restartNumberingAfterBreak="0">
    <w:nsid w:val="76D9370A"/>
    <w:multiLevelType w:val="hybridMultilevel"/>
    <w:tmpl w:val="C588A8E2"/>
    <w:lvl w:ilvl="0" w:tplc="242AB15C">
      <w:start w:val="1"/>
      <w:numFmt w:val="decimal"/>
      <w:lvlText w:val="%1."/>
      <w:lvlJc w:val="left"/>
      <w:pPr>
        <w:ind w:left="1800" w:hanging="36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29" w15:restartNumberingAfterBreak="0">
    <w:nsid w:val="7D5573A7"/>
    <w:multiLevelType w:val="hybridMultilevel"/>
    <w:tmpl w:val="40D45F3E"/>
    <w:lvl w:ilvl="0" w:tplc="508A2F6A">
      <w:start w:val="1"/>
      <w:numFmt w:val="decimal"/>
      <w:suff w:val="space"/>
      <w:lvlText w:val="1.2.%1."/>
      <w:lvlJc w:val="left"/>
      <w:pPr>
        <w:ind w:left="0" w:firstLine="0"/>
      </w:pPr>
      <w:rPr>
        <w:rFonts w:ascii="Calibri" w:hAnsi="Calibri" w:cs="Calibri" w:hint="default"/>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F775A5A"/>
    <w:multiLevelType w:val="hybridMultilevel"/>
    <w:tmpl w:val="04C4426C"/>
    <w:lvl w:ilvl="0" w:tplc="F66E7AF2">
      <w:start w:val="1"/>
      <w:numFmt w:val="decimal"/>
      <w:suff w:val="space"/>
      <w:lvlText w:val="2.%1."/>
      <w:lvlJc w:val="left"/>
      <w:pPr>
        <w:ind w:left="0" w:firstLine="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5"/>
  </w:num>
  <w:num w:numId="2">
    <w:abstractNumId w:val="22"/>
  </w:num>
  <w:num w:numId="3">
    <w:abstractNumId w:val="4"/>
  </w:num>
  <w:num w:numId="4">
    <w:abstractNumId w:val="10"/>
  </w:num>
  <w:num w:numId="5">
    <w:abstractNumId w:val="18"/>
  </w:num>
  <w:num w:numId="6">
    <w:abstractNumId w:val="0"/>
  </w:num>
  <w:num w:numId="7">
    <w:abstractNumId w:val="11"/>
  </w:num>
  <w:num w:numId="8">
    <w:abstractNumId w:val="12"/>
  </w:num>
  <w:num w:numId="9">
    <w:abstractNumId w:val="20"/>
  </w:num>
  <w:num w:numId="10">
    <w:abstractNumId w:val="25"/>
  </w:num>
  <w:num w:numId="11">
    <w:abstractNumId w:val="2"/>
  </w:num>
  <w:num w:numId="12">
    <w:abstractNumId w:val="15"/>
  </w:num>
  <w:num w:numId="13">
    <w:abstractNumId w:val="9"/>
  </w:num>
  <w:num w:numId="14">
    <w:abstractNumId w:val="24"/>
  </w:num>
  <w:num w:numId="15">
    <w:abstractNumId w:val="16"/>
  </w:num>
  <w:num w:numId="16">
    <w:abstractNumId w:val="8"/>
  </w:num>
  <w:num w:numId="17">
    <w:abstractNumId w:val="30"/>
  </w:num>
  <w:num w:numId="18">
    <w:abstractNumId w:val="21"/>
  </w:num>
  <w:num w:numId="19">
    <w:abstractNumId w:val="1"/>
  </w:num>
  <w:num w:numId="20">
    <w:abstractNumId w:val="29"/>
  </w:num>
  <w:num w:numId="21">
    <w:abstractNumId w:val="27"/>
  </w:num>
  <w:num w:numId="22">
    <w:abstractNumId w:val="13"/>
  </w:num>
  <w:num w:numId="23">
    <w:abstractNumId w:val="17"/>
  </w:num>
  <w:num w:numId="24">
    <w:abstractNumId w:val="31"/>
  </w:num>
  <w:num w:numId="25">
    <w:abstractNumId w:val="14"/>
  </w:num>
  <w:num w:numId="26">
    <w:abstractNumId w:val="19"/>
  </w:num>
  <w:num w:numId="27">
    <w:abstractNumId w:val="26"/>
  </w:num>
  <w:num w:numId="28">
    <w:abstractNumId w:val="28"/>
  </w:num>
  <w:num w:numId="29">
    <w:abstractNumId w:val="23"/>
  </w:num>
  <w:num w:numId="30">
    <w:abstractNumId w:val="6"/>
  </w:num>
  <w:num w:numId="31">
    <w:abstractNumId w:val="7"/>
  </w:num>
  <w:num w:numId="32">
    <w:abstractNumId w:val="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A1NTE0NbEwNjcyMDBX0lEKTi0uzszPAykwrQUAFJwahCwAAAA="/>
  </w:docVars>
  <w:rsids>
    <w:rsidRoot w:val="00EE705F"/>
    <w:rsid w:val="00001169"/>
    <w:rsid w:val="00001806"/>
    <w:rsid w:val="00004EC2"/>
    <w:rsid w:val="000051BF"/>
    <w:rsid w:val="00005815"/>
    <w:rsid w:val="00006E68"/>
    <w:rsid w:val="00007DBC"/>
    <w:rsid w:val="00007E55"/>
    <w:rsid w:val="00007EA1"/>
    <w:rsid w:val="000100F0"/>
    <w:rsid w:val="00010289"/>
    <w:rsid w:val="000129B2"/>
    <w:rsid w:val="00012FF9"/>
    <w:rsid w:val="000130C5"/>
    <w:rsid w:val="0001389C"/>
    <w:rsid w:val="00014314"/>
    <w:rsid w:val="000146DA"/>
    <w:rsid w:val="0001511C"/>
    <w:rsid w:val="00016D06"/>
    <w:rsid w:val="00017A66"/>
    <w:rsid w:val="000212AE"/>
    <w:rsid w:val="00021434"/>
    <w:rsid w:val="00021774"/>
    <w:rsid w:val="00021D83"/>
    <w:rsid w:val="00021DF3"/>
    <w:rsid w:val="000229C5"/>
    <w:rsid w:val="00023869"/>
    <w:rsid w:val="000242AA"/>
    <w:rsid w:val="00024598"/>
    <w:rsid w:val="000279B0"/>
    <w:rsid w:val="00032769"/>
    <w:rsid w:val="00032EA3"/>
    <w:rsid w:val="0003311E"/>
    <w:rsid w:val="00035B8E"/>
    <w:rsid w:val="00037B58"/>
    <w:rsid w:val="00041F14"/>
    <w:rsid w:val="000446BF"/>
    <w:rsid w:val="00044B89"/>
    <w:rsid w:val="00051B73"/>
    <w:rsid w:val="000575CF"/>
    <w:rsid w:val="00060ABE"/>
    <w:rsid w:val="00061A50"/>
    <w:rsid w:val="0006361B"/>
    <w:rsid w:val="00064104"/>
    <w:rsid w:val="00064F32"/>
    <w:rsid w:val="000652E3"/>
    <w:rsid w:val="00066025"/>
    <w:rsid w:val="00067A34"/>
    <w:rsid w:val="00067A8F"/>
    <w:rsid w:val="000701D1"/>
    <w:rsid w:val="000738C5"/>
    <w:rsid w:val="000766C7"/>
    <w:rsid w:val="0007721B"/>
    <w:rsid w:val="0008057B"/>
    <w:rsid w:val="00080A20"/>
    <w:rsid w:val="00081494"/>
    <w:rsid w:val="00082796"/>
    <w:rsid w:val="00082DF4"/>
    <w:rsid w:val="00086FF5"/>
    <w:rsid w:val="000870B1"/>
    <w:rsid w:val="00087C0A"/>
    <w:rsid w:val="00091788"/>
    <w:rsid w:val="000931EB"/>
    <w:rsid w:val="00093BC4"/>
    <w:rsid w:val="000943E6"/>
    <w:rsid w:val="0009515F"/>
    <w:rsid w:val="00097914"/>
    <w:rsid w:val="00097929"/>
    <w:rsid w:val="000A1E80"/>
    <w:rsid w:val="000A2A22"/>
    <w:rsid w:val="000A2EC6"/>
    <w:rsid w:val="000A3B70"/>
    <w:rsid w:val="000A3BB0"/>
    <w:rsid w:val="000A4665"/>
    <w:rsid w:val="000A5153"/>
    <w:rsid w:val="000B10AE"/>
    <w:rsid w:val="000B30BF"/>
    <w:rsid w:val="000B566B"/>
    <w:rsid w:val="000B595C"/>
    <w:rsid w:val="000B662E"/>
    <w:rsid w:val="000B7294"/>
    <w:rsid w:val="000B75D0"/>
    <w:rsid w:val="000C1CF8"/>
    <w:rsid w:val="000C4413"/>
    <w:rsid w:val="000C49CF"/>
    <w:rsid w:val="000C52E9"/>
    <w:rsid w:val="000C555D"/>
    <w:rsid w:val="000C5B8B"/>
    <w:rsid w:val="000C5CDC"/>
    <w:rsid w:val="000C65DC"/>
    <w:rsid w:val="000C66F3"/>
    <w:rsid w:val="000C6900"/>
    <w:rsid w:val="000C7A89"/>
    <w:rsid w:val="000D28BF"/>
    <w:rsid w:val="000D31E8"/>
    <w:rsid w:val="000D76E4"/>
    <w:rsid w:val="000D7C5D"/>
    <w:rsid w:val="000E2C46"/>
    <w:rsid w:val="000E30CD"/>
    <w:rsid w:val="000E3816"/>
    <w:rsid w:val="000E4F77"/>
    <w:rsid w:val="000F04FB"/>
    <w:rsid w:val="000F0A15"/>
    <w:rsid w:val="000F1701"/>
    <w:rsid w:val="000F265C"/>
    <w:rsid w:val="000F3AFA"/>
    <w:rsid w:val="000F4D0A"/>
    <w:rsid w:val="000F5712"/>
    <w:rsid w:val="000F6611"/>
    <w:rsid w:val="000F749C"/>
    <w:rsid w:val="000F7E22"/>
    <w:rsid w:val="00100D60"/>
    <w:rsid w:val="00101DA3"/>
    <w:rsid w:val="001049C7"/>
    <w:rsid w:val="00107554"/>
    <w:rsid w:val="001075E9"/>
    <w:rsid w:val="001104F3"/>
    <w:rsid w:val="00112AAD"/>
    <w:rsid w:val="00112EEB"/>
    <w:rsid w:val="001152DF"/>
    <w:rsid w:val="001173FF"/>
    <w:rsid w:val="00120B93"/>
    <w:rsid w:val="00121B57"/>
    <w:rsid w:val="001234D6"/>
    <w:rsid w:val="0012563A"/>
    <w:rsid w:val="00125D48"/>
    <w:rsid w:val="00125F7F"/>
    <w:rsid w:val="001264DE"/>
    <w:rsid w:val="00127144"/>
    <w:rsid w:val="0013104D"/>
    <w:rsid w:val="001313A7"/>
    <w:rsid w:val="0013276F"/>
    <w:rsid w:val="00132BE3"/>
    <w:rsid w:val="00132DBC"/>
    <w:rsid w:val="00134120"/>
    <w:rsid w:val="001342B5"/>
    <w:rsid w:val="00135035"/>
    <w:rsid w:val="0013621E"/>
    <w:rsid w:val="0013642E"/>
    <w:rsid w:val="001427DC"/>
    <w:rsid w:val="00142EFE"/>
    <w:rsid w:val="0014342B"/>
    <w:rsid w:val="0014767A"/>
    <w:rsid w:val="00152A23"/>
    <w:rsid w:val="00156B11"/>
    <w:rsid w:val="00160AFB"/>
    <w:rsid w:val="00160F89"/>
    <w:rsid w:val="001616C3"/>
    <w:rsid w:val="00162CB7"/>
    <w:rsid w:val="00163233"/>
    <w:rsid w:val="001662CC"/>
    <w:rsid w:val="001665C9"/>
    <w:rsid w:val="00166F32"/>
    <w:rsid w:val="001718C0"/>
    <w:rsid w:val="0017192F"/>
    <w:rsid w:val="00171B7F"/>
    <w:rsid w:val="00171D42"/>
    <w:rsid w:val="00171E5B"/>
    <w:rsid w:val="00171F94"/>
    <w:rsid w:val="00175C2E"/>
    <w:rsid w:val="00175D4E"/>
    <w:rsid w:val="00175E9B"/>
    <w:rsid w:val="0017668A"/>
    <w:rsid w:val="001766FE"/>
    <w:rsid w:val="001771E7"/>
    <w:rsid w:val="00180F93"/>
    <w:rsid w:val="00181D6E"/>
    <w:rsid w:val="00184EC4"/>
    <w:rsid w:val="0018570A"/>
    <w:rsid w:val="00186BD1"/>
    <w:rsid w:val="001911FF"/>
    <w:rsid w:val="001919C7"/>
    <w:rsid w:val="00192006"/>
    <w:rsid w:val="00192F60"/>
    <w:rsid w:val="00193180"/>
    <w:rsid w:val="0019369D"/>
    <w:rsid w:val="0019530C"/>
    <w:rsid w:val="00196792"/>
    <w:rsid w:val="001969D0"/>
    <w:rsid w:val="001A5045"/>
    <w:rsid w:val="001A5972"/>
    <w:rsid w:val="001B1010"/>
    <w:rsid w:val="001B1519"/>
    <w:rsid w:val="001B25B0"/>
    <w:rsid w:val="001B2E2D"/>
    <w:rsid w:val="001B3F85"/>
    <w:rsid w:val="001B4574"/>
    <w:rsid w:val="001B58C4"/>
    <w:rsid w:val="001B5CD2"/>
    <w:rsid w:val="001C0BEE"/>
    <w:rsid w:val="001C1E49"/>
    <w:rsid w:val="001C27C1"/>
    <w:rsid w:val="001C2A98"/>
    <w:rsid w:val="001C3B86"/>
    <w:rsid w:val="001C49C0"/>
    <w:rsid w:val="001C4D95"/>
    <w:rsid w:val="001C5CFB"/>
    <w:rsid w:val="001D3D7D"/>
    <w:rsid w:val="001D3FFF"/>
    <w:rsid w:val="001D4997"/>
    <w:rsid w:val="001D5A1F"/>
    <w:rsid w:val="001D625F"/>
    <w:rsid w:val="001D68A4"/>
    <w:rsid w:val="001D7576"/>
    <w:rsid w:val="001E0E3F"/>
    <w:rsid w:val="001E13DD"/>
    <w:rsid w:val="001E14A0"/>
    <w:rsid w:val="001E151D"/>
    <w:rsid w:val="001E4E5C"/>
    <w:rsid w:val="001E7376"/>
    <w:rsid w:val="001E76CD"/>
    <w:rsid w:val="001F225C"/>
    <w:rsid w:val="001F2E2B"/>
    <w:rsid w:val="001F71A5"/>
    <w:rsid w:val="002003C1"/>
    <w:rsid w:val="00200792"/>
    <w:rsid w:val="00201CFA"/>
    <w:rsid w:val="0020220D"/>
    <w:rsid w:val="00202448"/>
    <w:rsid w:val="00202D15"/>
    <w:rsid w:val="00203D80"/>
    <w:rsid w:val="002045DD"/>
    <w:rsid w:val="0020476F"/>
    <w:rsid w:val="00205B3F"/>
    <w:rsid w:val="002074EB"/>
    <w:rsid w:val="00212EAE"/>
    <w:rsid w:val="002133CC"/>
    <w:rsid w:val="002148CF"/>
    <w:rsid w:val="00214A71"/>
    <w:rsid w:val="00214BEE"/>
    <w:rsid w:val="002168A6"/>
    <w:rsid w:val="002205B8"/>
    <w:rsid w:val="00221613"/>
    <w:rsid w:val="002241E8"/>
    <w:rsid w:val="00225720"/>
    <w:rsid w:val="002259E5"/>
    <w:rsid w:val="00225C73"/>
    <w:rsid w:val="00226140"/>
    <w:rsid w:val="002274F3"/>
    <w:rsid w:val="0023094C"/>
    <w:rsid w:val="00232BAE"/>
    <w:rsid w:val="00233484"/>
    <w:rsid w:val="00234303"/>
    <w:rsid w:val="00234BE3"/>
    <w:rsid w:val="00235A90"/>
    <w:rsid w:val="0023624F"/>
    <w:rsid w:val="00236566"/>
    <w:rsid w:val="00236B51"/>
    <w:rsid w:val="00237525"/>
    <w:rsid w:val="00241E34"/>
    <w:rsid w:val="00241E48"/>
    <w:rsid w:val="0024214E"/>
    <w:rsid w:val="00242623"/>
    <w:rsid w:val="00245069"/>
    <w:rsid w:val="00250558"/>
    <w:rsid w:val="0025357C"/>
    <w:rsid w:val="0025407E"/>
    <w:rsid w:val="00255806"/>
    <w:rsid w:val="002605D1"/>
    <w:rsid w:val="00260652"/>
    <w:rsid w:val="00261F25"/>
    <w:rsid w:val="002648A9"/>
    <w:rsid w:val="0026536F"/>
    <w:rsid w:val="0026553C"/>
    <w:rsid w:val="002661A0"/>
    <w:rsid w:val="0026790A"/>
    <w:rsid w:val="00267DD5"/>
    <w:rsid w:val="00270CE6"/>
    <w:rsid w:val="00273951"/>
    <w:rsid w:val="00273F5C"/>
    <w:rsid w:val="002748D1"/>
    <w:rsid w:val="00274A0A"/>
    <w:rsid w:val="00277593"/>
    <w:rsid w:val="00280909"/>
    <w:rsid w:val="00280918"/>
    <w:rsid w:val="00282AF6"/>
    <w:rsid w:val="0028596A"/>
    <w:rsid w:val="00287085"/>
    <w:rsid w:val="0028709C"/>
    <w:rsid w:val="00287DC0"/>
    <w:rsid w:val="00290AF9"/>
    <w:rsid w:val="00291131"/>
    <w:rsid w:val="0029243B"/>
    <w:rsid w:val="00292A33"/>
    <w:rsid w:val="0029521A"/>
    <w:rsid w:val="00296796"/>
    <w:rsid w:val="002967CF"/>
    <w:rsid w:val="00297201"/>
    <w:rsid w:val="00297788"/>
    <w:rsid w:val="002978BD"/>
    <w:rsid w:val="002979E3"/>
    <w:rsid w:val="002A10C1"/>
    <w:rsid w:val="002A2DEC"/>
    <w:rsid w:val="002A3285"/>
    <w:rsid w:val="002A34F9"/>
    <w:rsid w:val="002A484B"/>
    <w:rsid w:val="002A64A6"/>
    <w:rsid w:val="002A6D78"/>
    <w:rsid w:val="002B0598"/>
    <w:rsid w:val="002B1FE3"/>
    <w:rsid w:val="002B25A4"/>
    <w:rsid w:val="002B2EB2"/>
    <w:rsid w:val="002B3301"/>
    <w:rsid w:val="002B3BF5"/>
    <w:rsid w:val="002B4844"/>
    <w:rsid w:val="002C1298"/>
    <w:rsid w:val="002C1445"/>
    <w:rsid w:val="002C2E66"/>
    <w:rsid w:val="002C47D4"/>
    <w:rsid w:val="002C7C87"/>
    <w:rsid w:val="002D0F38"/>
    <w:rsid w:val="002D4987"/>
    <w:rsid w:val="002D5EA3"/>
    <w:rsid w:val="002D6F73"/>
    <w:rsid w:val="002D77E3"/>
    <w:rsid w:val="002E5C88"/>
    <w:rsid w:val="002F0E31"/>
    <w:rsid w:val="002F2859"/>
    <w:rsid w:val="002F5190"/>
    <w:rsid w:val="002F6228"/>
    <w:rsid w:val="002F6E3C"/>
    <w:rsid w:val="002F7945"/>
    <w:rsid w:val="002F7F77"/>
    <w:rsid w:val="0030117D"/>
    <w:rsid w:val="00301630"/>
    <w:rsid w:val="00301F30"/>
    <w:rsid w:val="003038FD"/>
    <w:rsid w:val="00303C87"/>
    <w:rsid w:val="00303C90"/>
    <w:rsid w:val="00310719"/>
    <w:rsid w:val="003108E5"/>
    <w:rsid w:val="003115A8"/>
    <w:rsid w:val="003120CB"/>
    <w:rsid w:val="003176B9"/>
    <w:rsid w:val="00320153"/>
    <w:rsid w:val="00320367"/>
    <w:rsid w:val="00320B5D"/>
    <w:rsid w:val="003213F3"/>
    <w:rsid w:val="00321C38"/>
    <w:rsid w:val="00322277"/>
    <w:rsid w:val="00322871"/>
    <w:rsid w:val="00323C6C"/>
    <w:rsid w:val="00326FB3"/>
    <w:rsid w:val="00327845"/>
    <w:rsid w:val="00330B57"/>
    <w:rsid w:val="003316D4"/>
    <w:rsid w:val="003321B2"/>
    <w:rsid w:val="00332BBE"/>
    <w:rsid w:val="00333822"/>
    <w:rsid w:val="00335102"/>
    <w:rsid w:val="00336715"/>
    <w:rsid w:val="003401EC"/>
    <w:rsid w:val="00340547"/>
    <w:rsid w:val="00340DFD"/>
    <w:rsid w:val="003410CA"/>
    <w:rsid w:val="0034132C"/>
    <w:rsid w:val="00344954"/>
    <w:rsid w:val="00350CD7"/>
    <w:rsid w:val="0035116F"/>
    <w:rsid w:val="00351DC6"/>
    <w:rsid w:val="003573D1"/>
    <w:rsid w:val="00360537"/>
    <w:rsid w:val="00360935"/>
    <w:rsid w:val="00360B6E"/>
    <w:rsid w:val="00360C17"/>
    <w:rsid w:val="003621C6"/>
    <w:rsid w:val="003622B8"/>
    <w:rsid w:val="003624F5"/>
    <w:rsid w:val="00362EB5"/>
    <w:rsid w:val="00363C5F"/>
    <w:rsid w:val="00364D0D"/>
    <w:rsid w:val="0036533A"/>
    <w:rsid w:val="00366B76"/>
    <w:rsid w:val="0036772E"/>
    <w:rsid w:val="00370786"/>
    <w:rsid w:val="003716D2"/>
    <w:rsid w:val="00373051"/>
    <w:rsid w:val="00373B8F"/>
    <w:rsid w:val="00376D95"/>
    <w:rsid w:val="00377FBB"/>
    <w:rsid w:val="00380390"/>
    <w:rsid w:val="00385140"/>
    <w:rsid w:val="00390D70"/>
    <w:rsid w:val="00391F78"/>
    <w:rsid w:val="00392F56"/>
    <w:rsid w:val="003935C2"/>
    <w:rsid w:val="00393CC7"/>
    <w:rsid w:val="00396302"/>
    <w:rsid w:val="003971F7"/>
    <w:rsid w:val="003A16FC"/>
    <w:rsid w:val="003A21DF"/>
    <w:rsid w:val="003A2C8A"/>
    <w:rsid w:val="003A3045"/>
    <w:rsid w:val="003A4FCD"/>
    <w:rsid w:val="003A681D"/>
    <w:rsid w:val="003B0944"/>
    <w:rsid w:val="003B1593"/>
    <w:rsid w:val="003B4381"/>
    <w:rsid w:val="003B45EB"/>
    <w:rsid w:val="003C0E8A"/>
    <w:rsid w:val="003C1043"/>
    <w:rsid w:val="003C187D"/>
    <w:rsid w:val="003C1A30"/>
    <w:rsid w:val="003C6779"/>
    <w:rsid w:val="003C71BE"/>
    <w:rsid w:val="003D033C"/>
    <w:rsid w:val="003D2998"/>
    <w:rsid w:val="003D2F0A"/>
    <w:rsid w:val="003D3891"/>
    <w:rsid w:val="003D3FE9"/>
    <w:rsid w:val="003D5D84"/>
    <w:rsid w:val="003E0F4F"/>
    <w:rsid w:val="003E18AC"/>
    <w:rsid w:val="003E210B"/>
    <w:rsid w:val="003E29F5"/>
    <w:rsid w:val="003E2A12"/>
    <w:rsid w:val="003E32FD"/>
    <w:rsid w:val="003E3384"/>
    <w:rsid w:val="003E3CA4"/>
    <w:rsid w:val="003E548E"/>
    <w:rsid w:val="003F041B"/>
    <w:rsid w:val="003F08A4"/>
    <w:rsid w:val="0040060D"/>
    <w:rsid w:val="0040441E"/>
    <w:rsid w:val="00404E8F"/>
    <w:rsid w:val="004052F8"/>
    <w:rsid w:val="00407EC8"/>
    <w:rsid w:val="0041110A"/>
    <w:rsid w:val="00411624"/>
    <w:rsid w:val="004134C5"/>
    <w:rsid w:val="004148E1"/>
    <w:rsid w:val="00414CFA"/>
    <w:rsid w:val="00415EC0"/>
    <w:rsid w:val="00420BE9"/>
    <w:rsid w:val="0042282C"/>
    <w:rsid w:val="00422FC4"/>
    <w:rsid w:val="00423AD8"/>
    <w:rsid w:val="00423FDD"/>
    <w:rsid w:val="00424C85"/>
    <w:rsid w:val="004260BD"/>
    <w:rsid w:val="004279D6"/>
    <w:rsid w:val="0043012F"/>
    <w:rsid w:val="0043070D"/>
    <w:rsid w:val="00430F1F"/>
    <w:rsid w:val="004326EA"/>
    <w:rsid w:val="004348C6"/>
    <w:rsid w:val="0043491F"/>
    <w:rsid w:val="00437F09"/>
    <w:rsid w:val="00442234"/>
    <w:rsid w:val="0044434C"/>
    <w:rsid w:val="0044456B"/>
    <w:rsid w:val="00444FCE"/>
    <w:rsid w:val="00446025"/>
    <w:rsid w:val="004474B9"/>
    <w:rsid w:val="00447BD1"/>
    <w:rsid w:val="004507F3"/>
    <w:rsid w:val="00450AF4"/>
    <w:rsid w:val="0045263B"/>
    <w:rsid w:val="004541D5"/>
    <w:rsid w:val="004563B6"/>
    <w:rsid w:val="00456A57"/>
    <w:rsid w:val="00460377"/>
    <w:rsid w:val="004607DE"/>
    <w:rsid w:val="00464159"/>
    <w:rsid w:val="00465833"/>
    <w:rsid w:val="004671C7"/>
    <w:rsid w:val="004672CA"/>
    <w:rsid w:val="00470FB7"/>
    <w:rsid w:val="00472F4D"/>
    <w:rsid w:val="004730BF"/>
    <w:rsid w:val="0047467E"/>
    <w:rsid w:val="00474DCB"/>
    <w:rsid w:val="0047535C"/>
    <w:rsid w:val="00475894"/>
    <w:rsid w:val="004762F6"/>
    <w:rsid w:val="00476E5A"/>
    <w:rsid w:val="004772C9"/>
    <w:rsid w:val="00482B03"/>
    <w:rsid w:val="00485870"/>
    <w:rsid w:val="00485FE8"/>
    <w:rsid w:val="004871AD"/>
    <w:rsid w:val="004879BB"/>
    <w:rsid w:val="00487D52"/>
    <w:rsid w:val="00491689"/>
    <w:rsid w:val="00492473"/>
    <w:rsid w:val="00492EB5"/>
    <w:rsid w:val="00494F23"/>
    <w:rsid w:val="00494F77"/>
    <w:rsid w:val="00497721"/>
    <w:rsid w:val="004A0229"/>
    <w:rsid w:val="004A05F3"/>
    <w:rsid w:val="004A0DFE"/>
    <w:rsid w:val="004A1A98"/>
    <w:rsid w:val="004A2607"/>
    <w:rsid w:val="004A2F3D"/>
    <w:rsid w:val="004A35D2"/>
    <w:rsid w:val="004A3664"/>
    <w:rsid w:val="004A5D8E"/>
    <w:rsid w:val="004A658F"/>
    <w:rsid w:val="004A71E4"/>
    <w:rsid w:val="004B1184"/>
    <w:rsid w:val="004B1C95"/>
    <w:rsid w:val="004B27DA"/>
    <w:rsid w:val="004B2C44"/>
    <w:rsid w:val="004B2F00"/>
    <w:rsid w:val="004B667A"/>
    <w:rsid w:val="004B6E31"/>
    <w:rsid w:val="004B737C"/>
    <w:rsid w:val="004C1D66"/>
    <w:rsid w:val="004C31D7"/>
    <w:rsid w:val="004C4AD2"/>
    <w:rsid w:val="004C6635"/>
    <w:rsid w:val="004C6981"/>
    <w:rsid w:val="004D1F21"/>
    <w:rsid w:val="004D268C"/>
    <w:rsid w:val="004D5935"/>
    <w:rsid w:val="004D59D8"/>
    <w:rsid w:val="004D5DA1"/>
    <w:rsid w:val="004D654A"/>
    <w:rsid w:val="004D7910"/>
    <w:rsid w:val="004E11EC"/>
    <w:rsid w:val="004E150F"/>
    <w:rsid w:val="004E1DCA"/>
    <w:rsid w:val="004E23A1"/>
    <w:rsid w:val="004E3489"/>
    <w:rsid w:val="004E358A"/>
    <w:rsid w:val="004E3AFA"/>
    <w:rsid w:val="004E3D24"/>
    <w:rsid w:val="004E6588"/>
    <w:rsid w:val="004F0B1E"/>
    <w:rsid w:val="004F10B9"/>
    <w:rsid w:val="004F1618"/>
    <w:rsid w:val="004F2742"/>
    <w:rsid w:val="004F521F"/>
    <w:rsid w:val="004F700D"/>
    <w:rsid w:val="0050007F"/>
    <w:rsid w:val="00500606"/>
    <w:rsid w:val="00502A0A"/>
    <w:rsid w:val="0050364F"/>
    <w:rsid w:val="00507C50"/>
    <w:rsid w:val="00510CB6"/>
    <w:rsid w:val="00513247"/>
    <w:rsid w:val="005137BF"/>
    <w:rsid w:val="00514D40"/>
    <w:rsid w:val="00515B54"/>
    <w:rsid w:val="005174A9"/>
    <w:rsid w:val="00517C3A"/>
    <w:rsid w:val="00520863"/>
    <w:rsid w:val="00520C45"/>
    <w:rsid w:val="00522632"/>
    <w:rsid w:val="005236FD"/>
    <w:rsid w:val="00527BF4"/>
    <w:rsid w:val="0053090B"/>
    <w:rsid w:val="005323F7"/>
    <w:rsid w:val="005324BE"/>
    <w:rsid w:val="00533D9E"/>
    <w:rsid w:val="00534F6C"/>
    <w:rsid w:val="00535994"/>
    <w:rsid w:val="0053646D"/>
    <w:rsid w:val="00536D67"/>
    <w:rsid w:val="00540AAD"/>
    <w:rsid w:val="005424A8"/>
    <w:rsid w:val="0054333A"/>
    <w:rsid w:val="005435A5"/>
    <w:rsid w:val="00543EC1"/>
    <w:rsid w:val="00544C1C"/>
    <w:rsid w:val="00546458"/>
    <w:rsid w:val="0055087C"/>
    <w:rsid w:val="00553413"/>
    <w:rsid w:val="0055554D"/>
    <w:rsid w:val="00555983"/>
    <w:rsid w:val="00555AA6"/>
    <w:rsid w:val="00560E31"/>
    <w:rsid w:val="00561BDA"/>
    <w:rsid w:val="00564ABC"/>
    <w:rsid w:val="0056635B"/>
    <w:rsid w:val="00567DBF"/>
    <w:rsid w:val="00570A19"/>
    <w:rsid w:val="00570D45"/>
    <w:rsid w:val="00571AA4"/>
    <w:rsid w:val="00575EB6"/>
    <w:rsid w:val="00581287"/>
    <w:rsid w:val="00581B23"/>
    <w:rsid w:val="0058219C"/>
    <w:rsid w:val="005828F9"/>
    <w:rsid w:val="00584612"/>
    <w:rsid w:val="00585184"/>
    <w:rsid w:val="00586FFC"/>
    <w:rsid w:val="0058707F"/>
    <w:rsid w:val="005872A8"/>
    <w:rsid w:val="00591DBD"/>
    <w:rsid w:val="005931FE"/>
    <w:rsid w:val="00594FE3"/>
    <w:rsid w:val="005973B4"/>
    <w:rsid w:val="005A0028"/>
    <w:rsid w:val="005A0627"/>
    <w:rsid w:val="005A0ACC"/>
    <w:rsid w:val="005A2CBB"/>
    <w:rsid w:val="005A2F7A"/>
    <w:rsid w:val="005A3F0B"/>
    <w:rsid w:val="005B0072"/>
    <w:rsid w:val="005B0229"/>
    <w:rsid w:val="005B0732"/>
    <w:rsid w:val="005B127E"/>
    <w:rsid w:val="005B38A0"/>
    <w:rsid w:val="005B39E8"/>
    <w:rsid w:val="005B3FA0"/>
    <w:rsid w:val="005B491C"/>
    <w:rsid w:val="005B4DBF"/>
    <w:rsid w:val="005B5DE2"/>
    <w:rsid w:val="005B674C"/>
    <w:rsid w:val="005B7138"/>
    <w:rsid w:val="005C1F36"/>
    <w:rsid w:val="005C24F2"/>
    <w:rsid w:val="005C53C9"/>
    <w:rsid w:val="005C6EE6"/>
    <w:rsid w:val="005C7561"/>
    <w:rsid w:val="005D1E57"/>
    <w:rsid w:val="005D2F57"/>
    <w:rsid w:val="005D34F6"/>
    <w:rsid w:val="005D470B"/>
    <w:rsid w:val="005D4F1A"/>
    <w:rsid w:val="005E1884"/>
    <w:rsid w:val="005E1C40"/>
    <w:rsid w:val="005E2AE0"/>
    <w:rsid w:val="005E4934"/>
    <w:rsid w:val="005F09F7"/>
    <w:rsid w:val="005F373A"/>
    <w:rsid w:val="005F4D53"/>
    <w:rsid w:val="005F4F87"/>
    <w:rsid w:val="005F6B0E"/>
    <w:rsid w:val="005F760E"/>
    <w:rsid w:val="005F7B1D"/>
    <w:rsid w:val="0060011F"/>
    <w:rsid w:val="0060222A"/>
    <w:rsid w:val="0060436C"/>
    <w:rsid w:val="006044DE"/>
    <w:rsid w:val="0060685F"/>
    <w:rsid w:val="006070C4"/>
    <w:rsid w:val="00610C21"/>
    <w:rsid w:val="00611381"/>
    <w:rsid w:val="00611907"/>
    <w:rsid w:val="00613116"/>
    <w:rsid w:val="0061378F"/>
    <w:rsid w:val="00616464"/>
    <w:rsid w:val="00617A02"/>
    <w:rsid w:val="006202A6"/>
    <w:rsid w:val="0062054B"/>
    <w:rsid w:val="0062080A"/>
    <w:rsid w:val="00620926"/>
    <w:rsid w:val="00621C4E"/>
    <w:rsid w:val="0062272A"/>
    <w:rsid w:val="00624EAE"/>
    <w:rsid w:val="006254C1"/>
    <w:rsid w:val="00626CDD"/>
    <w:rsid w:val="006305D7"/>
    <w:rsid w:val="006305EE"/>
    <w:rsid w:val="00632F63"/>
    <w:rsid w:val="00633A01"/>
    <w:rsid w:val="00633B97"/>
    <w:rsid w:val="006341F7"/>
    <w:rsid w:val="00634585"/>
    <w:rsid w:val="00635014"/>
    <w:rsid w:val="006369CE"/>
    <w:rsid w:val="006411CA"/>
    <w:rsid w:val="00641EAD"/>
    <w:rsid w:val="006432A9"/>
    <w:rsid w:val="0064380A"/>
    <w:rsid w:val="006450C9"/>
    <w:rsid w:val="00645A9D"/>
    <w:rsid w:val="0064605E"/>
    <w:rsid w:val="00647AA1"/>
    <w:rsid w:val="00650AEC"/>
    <w:rsid w:val="00650B95"/>
    <w:rsid w:val="00651707"/>
    <w:rsid w:val="006535BC"/>
    <w:rsid w:val="006557C7"/>
    <w:rsid w:val="00657BC4"/>
    <w:rsid w:val="006619C8"/>
    <w:rsid w:val="00663DA1"/>
    <w:rsid w:val="00665172"/>
    <w:rsid w:val="00665856"/>
    <w:rsid w:val="006704D6"/>
    <w:rsid w:val="00671710"/>
    <w:rsid w:val="006720EF"/>
    <w:rsid w:val="00673414"/>
    <w:rsid w:val="00676079"/>
    <w:rsid w:val="00676ECD"/>
    <w:rsid w:val="00677564"/>
    <w:rsid w:val="00677D0A"/>
    <w:rsid w:val="0068165E"/>
    <w:rsid w:val="0068185F"/>
    <w:rsid w:val="006829A7"/>
    <w:rsid w:val="00684E66"/>
    <w:rsid w:val="006856C4"/>
    <w:rsid w:val="006861B2"/>
    <w:rsid w:val="006900AC"/>
    <w:rsid w:val="006927DF"/>
    <w:rsid w:val="006A01CF"/>
    <w:rsid w:val="006A29FE"/>
    <w:rsid w:val="006A60DD"/>
    <w:rsid w:val="006A6815"/>
    <w:rsid w:val="006B0679"/>
    <w:rsid w:val="006B074C"/>
    <w:rsid w:val="006B3B84"/>
    <w:rsid w:val="006B4E7C"/>
    <w:rsid w:val="006B5D8C"/>
    <w:rsid w:val="006B6125"/>
    <w:rsid w:val="006B72D4"/>
    <w:rsid w:val="006C11CC"/>
    <w:rsid w:val="006C1AEB"/>
    <w:rsid w:val="006C2901"/>
    <w:rsid w:val="006C57FE"/>
    <w:rsid w:val="006C668E"/>
    <w:rsid w:val="006D1CA6"/>
    <w:rsid w:val="006D1EDD"/>
    <w:rsid w:val="006E0D68"/>
    <w:rsid w:val="006E0FEF"/>
    <w:rsid w:val="006E22EF"/>
    <w:rsid w:val="006E247D"/>
    <w:rsid w:val="006E259B"/>
    <w:rsid w:val="006E4B63"/>
    <w:rsid w:val="006E6F64"/>
    <w:rsid w:val="006F040A"/>
    <w:rsid w:val="006F06E4"/>
    <w:rsid w:val="006F4849"/>
    <w:rsid w:val="006F7B2B"/>
    <w:rsid w:val="006F7B41"/>
    <w:rsid w:val="007000D5"/>
    <w:rsid w:val="00702B5D"/>
    <w:rsid w:val="00703ED2"/>
    <w:rsid w:val="00707B8D"/>
    <w:rsid w:val="00710129"/>
    <w:rsid w:val="00713636"/>
    <w:rsid w:val="00714B8C"/>
    <w:rsid w:val="0071675D"/>
    <w:rsid w:val="00717736"/>
    <w:rsid w:val="0072694E"/>
    <w:rsid w:val="00730D05"/>
    <w:rsid w:val="00731910"/>
    <w:rsid w:val="00732B47"/>
    <w:rsid w:val="00733B1F"/>
    <w:rsid w:val="00735CF5"/>
    <w:rsid w:val="007360B0"/>
    <w:rsid w:val="0074063A"/>
    <w:rsid w:val="00742AA4"/>
    <w:rsid w:val="00743BA1"/>
    <w:rsid w:val="00743D08"/>
    <w:rsid w:val="00745F1E"/>
    <w:rsid w:val="007461A3"/>
    <w:rsid w:val="007515FE"/>
    <w:rsid w:val="00751CB9"/>
    <w:rsid w:val="00755B0D"/>
    <w:rsid w:val="007601D0"/>
    <w:rsid w:val="0076024E"/>
    <w:rsid w:val="007603BB"/>
    <w:rsid w:val="00760A7B"/>
    <w:rsid w:val="0076109D"/>
    <w:rsid w:val="00767107"/>
    <w:rsid w:val="00767B48"/>
    <w:rsid w:val="00772553"/>
    <w:rsid w:val="00773617"/>
    <w:rsid w:val="00773BFD"/>
    <w:rsid w:val="007743B3"/>
    <w:rsid w:val="00774490"/>
    <w:rsid w:val="00774986"/>
    <w:rsid w:val="00774C5B"/>
    <w:rsid w:val="0077581E"/>
    <w:rsid w:val="007819FF"/>
    <w:rsid w:val="0078360C"/>
    <w:rsid w:val="00784A4C"/>
    <w:rsid w:val="00784BC6"/>
    <w:rsid w:val="0078523D"/>
    <w:rsid w:val="0078608E"/>
    <w:rsid w:val="00786994"/>
    <w:rsid w:val="00791D8C"/>
    <w:rsid w:val="00791E55"/>
    <w:rsid w:val="0079237B"/>
    <w:rsid w:val="00792F5E"/>
    <w:rsid w:val="007931DF"/>
    <w:rsid w:val="00793DBC"/>
    <w:rsid w:val="007A0172"/>
    <w:rsid w:val="007A1804"/>
    <w:rsid w:val="007A215A"/>
    <w:rsid w:val="007A2511"/>
    <w:rsid w:val="007A260E"/>
    <w:rsid w:val="007A30CD"/>
    <w:rsid w:val="007A3A8A"/>
    <w:rsid w:val="007A4D4C"/>
    <w:rsid w:val="007A4DD6"/>
    <w:rsid w:val="007A596B"/>
    <w:rsid w:val="007A5CB9"/>
    <w:rsid w:val="007B12AA"/>
    <w:rsid w:val="007B1B91"/>
    <w:rsid w:val="007B20AE"/>
    <w:rsid w:val="007B6B07"/>
    <w:rsid w:val="007B6D43"/>
    <w:rsid w:val="007B7016"/>
    <w:rsid w:val="007B749A"/>
    <w:rsid w:val="007B7C6E"/>
    <w:rsid w:val="007C0D80"/>
    <w:rsid w:val="007C5A43"/>
    <w:rsid w:val="007D20B4"/>
    <w:rsid w:val="007D22AF"/>
    <w:rsid w:val="007D44D7"/>
    <w:rsid w:val="007D5896"/>
    <w:rsid w:val="007D621A"/>
    <w:rsid w:val="007E058A"/>
    <w:rsid w:val="007E2887"/>
    <w:rsid w:val="007E4C69"/>
    <w:rsid w:val="007E5278"/>
    <w:rsid w:val="007E749C"/>
    <w:rsid w:val="007F1B5C"/>
    <w:rsid w:val="007F2DE8"/>
    <w:rsid w:val="007F3143"/>
    <w:rsid w:val="0080070A"/>
    <w:rsid w:val="00801257"/>
    <w:rsid w:val="00801DF8"/>
    <w:rsid w:val="00803B0A"/>
    <w:rsid w:val="00804DED"/>
    <w:rsid w:val="00805B96"/>
    <w:rsid w:val="00805F65"/>
    <w:rsid w:val="00810265"/>
    <w:rsid w:val="008105BE"/>
    <w:rsid w:val="008113D5"/>
    <w:rsid w:val="008115A5"/>
    <w:rsid w:val="00811D46"/>
    <w:rsid w:val="008120BD"/>
    <w:rsid w:val="00813670"/>
    <w:rsid w:val="00813F3B"/>
    <w:rsid w:val="0081415D"/>
    <w:rsid w:val="00814697"/>
    <w:rsid w:val="00814904"/>
    <w:rsid w:val="00814DDC"/>
    <w:rsid w:val="00817B59"/>
    <w:rsid w:val="00820229"/>
    <w:rsid w:val="00820E08"/>
    <w:rsid w:val="00821159"/>
    <w:rsid w:val="00822448"/>
    <w:rsid w:val="00822ABE"/>
    <w:rsid w:val="008244D1"/>
    <w:rsid w:val="0082714F"/>
    <w:rsid w:val="00827F51"/>
    <w:rsid w:val="0083104E"/>
    <w:rsid w:val="008343BE"/>
    <w:rsid w:val="00836535"/>
    <w:rsid w:val="00837688"/>
    <w:rsid w:val="00840848"/>
    <w:rsid w:val="00840FB4"/>
    <w:rsid w:val="008410B2"/>
    <w:rsid w:val="00841780"/>
    <w:rsid w:val="008500A0"/>
    <w:rsid w:val="008524E5"/>
    <w:rsid w:val="0085351C"/>
    <w:rsid w:val="0085435A"/>
    <w:rsid w:val="008549CA"/>
    <w:rsid w:val="008556C3"/>
    <w:rsid w:val="0085687C"/>
    <w:rsid w:val="00860FDC"/>
    <w:rsid w:val="008611C1"/>
    <w:rsid w:val="00862720"/>
    <w:rsid w:val="00862AAE"/>
    <w:rsid w:val="008706C5"/>
    <w:rsid w:val="00873707"/>
    <w:rsid w:val="00874B20"/>
    <w:rsid w:val="008757C6"/>
    <w:rsid w:val="008763E1"/>
    <w:rsid w:val="00876EE6"/>
    <w:rsid w:val="0087775C"/>
    <w:rsid w:val="00877EC8"/>
    <w:rsid w:val="00880F36"/>
    <w:rsid w:val="008851C9"/>
    <w:rsid w:val="00885530"/>
    <w:rsid w:val="00885F59"/>
    <w:rsid w:val="00886526"/>
    <w:rsid w:val="008910D1"/>
    <w:rsid w:val="0089296C"/>
    <w:rsid w:val="00892EEC"/>
    <w:rsid w:val="00896ABD"/>
    <w:rsid w:val="00897134"/>
    <w:rsid w:val="00897AB6"/>
    <w:rsid w:val="00897DA8"/>
    <w:rsid w:val="008A0130"/>
    <w:rsid w:val="008A2B3E"/>
    <w:rsid w:val="008A3380"/>
    <w:rsid w:val="008A6D74"/>
    <w:rsid w:val="008A7A9C"/>
    <w:rsid w:val="008B0B82"/>
    <w:rsid w:val="008B4101"/>
    <w:rsid w:val="008B5218"/>
    <w:rsid w:val="008B7102"/>
    <w:rsid w:val="008C10B3"/>
    <w:rsid w:val="008C1F15"/>
    <w:rsid w:val="008C2502"/>
    <w:rsid w:val="008C3B7D"/>
    <w:rsid w:val="008C4827"/>
    <w:rsid w:val="008C5DDD"/>
    <w:rsid w:val="008C742F"/>
    <w:rsid w:val="008D0F90"/>
    <w:rsid w:val="008D2BE1"/>
    <w:rsid w:val="008D3715"/>
    <w:rsid w:val="008D387B"/>
    <w:rsid w:val="008D5465"/>
    <w:rsid w:val="008D5E61"/>
    <w:rsid w:val="008D6703"/>
    <w:rsid w:val="008D77A2"/>
    <w:rsid w:val="008D7E50"/>
    <w:rsid w:val="008D7EB7"/>
    <w:rsid w:val="008D7EC5"/>
    <w:rsid w:val="008D7FC5"/>
    <w:rsid w:val="008E3684"/>
    <w:rsid w:val="008E57F5"/>
    <w:rsid w:val="008E7606"/>
    <w:rsid w:val="008E7F25"/>
    <w:rsid w:val="008F1315"/>
    <w:rsid w:val="008F1AC4"/>
    <w:rsid w:val="008F1DAA"/>
    <w:rsid w:val="008F2AD7"/>
    <w:rsid w:val="008F3EBD"/>
    <w:rsid w:val="008F60B2"/>
    <w:rsid w:val="008F65F0"/>
    <w:rsid w:val="008F6964"/>
    <w:rsid w:val="008F7C41"/>
    <w:rsid w:val="009031E2"/>
    <w:rsid w:val="00905BD4"/>
    <w:rsid w:val="00905F73"/>
    <w:rsid w:val="0091276C"/>
    <w:rsid w:val="009145BE"/>
    <w:rsid w:val="0091589F"/>
    <w:rsid w:val="009165AC"/>
    <w:rsid w:val="00916FFC"/>
    <w:rsid w:val="0092053F"/>
    <w:rsid w:val="00920E4F"/>
    <w:rsid w:val="0092340A"/>
    <w:rsid w:val="00924BC5"/>
    <w:rsid w:val="009279C6"/>
    <w:rsid w:val="009313D9"/>
    <w:rsid w:val="00935B7F"/>
    <w:rsid w:val="00941293"/>
    <w:rsid w:val="00943B47"/>
    <w:rsid w:val="00946372"/>
    <w:rsid w:val="00947389"/>
    <w:rsid w:val="0095032B"/>
    <w:rsid w:val="00950B13"/>
    <w:rsid w:val="00950C17"/>
    <w:rsid w:val="00951FAF"/>
    <w:rsid w:val="009540AD"/>
    <w:rsid w:val="00954740"/>
    <w:rsid w:val="009555A7"/>
    <w:rsid w:val="009557BC"/>
    <w:rsid w:val="00955AE5"/>
    <w:rsid w:val="00956652"/>
    <w:rsid w:val="00957030"/>
    <w:rsid w:val="00962E71"/>
    <w:rsid w:val="00963ABC"/>
    <w:rsid w:val="009651DF"/>
    <w:rsid w:val="00965D21"/>
    <w:rsid w:val="009665C2"/>
    <w:rsid w:val="00967764"/>
    <w:rsid w:val="00970B0E"/>
    <w:rsid w:val="00970BB9"/>
    <w:rsid w:val="00971A67"/>
    <w:rsid w:val="009726EE"/>
    <w:rsid w:val="00972CDE"/>
    <w:rsid w:val="009733DD"/>
    <w:rsid w:val="0097397B"/>
    <w:rsid w:val="00975573"/>
    <w:rsid w:val="00976D03"/>
    <w:rsid w:val="00977B30"/>
    <w:rsid w:val="00982F41"/>
    <w:rsid w:val="00985090"/>
    <w:rsid w:val="009872E6"/>
    <w:rsid w:val="00987710"/>
    <w:rsid w:val="009904AB"/>
    <w:rsid w:val="00995688"/>
    <w:rsid w:val="009958A6"/>
    <w:rsid w:val="00995C7B"/>
    <w:rsid w:val="00996456"/>
    <w:rsid w:val="009A04F5"/>
    <w:rsid w:val="009A10B2"/>
    <w:rsid w:val="009A1392"/>
    <w:rsid w:val="009A15EF"/>
    <w:rsid w:val="009A20FF"/>
    <w:rsid w:val="009A2F55"/>
    <w:rsid w:val="009A38A5"/>
    <w:rsid w:val="009A437E"/>
    <w:rsid w:val="009A5B73"/>
    <w:rsid w:val="009B0597"/>
    <w:rsid w:val="009B0DD3"/>
    <w:rsid w:val="009B1157"/>
    <w:rsid w:val="009B118B"/>
    <w:rsid w:val="009B1737"/>
    <w:rsid w:val="009B2365"/>
    <w:rsid w:val="009B2D0C"/>
    <w:rsid w:val="009B37FF"/>
    <w:rsid w:val="009B3D4B"/>
    <w:rsid w:val="009B4E63"/>
    <w:rsid w:val="009B526F"/>
    <w:rsid w:val="009B5B99"/>
    <w:rsid w:val="009B6EFC"/>
    <w:rsid w:val="009C0A37"/>
    <w:rsid w:val="009C1FD0"/>
    <w:rsid w:val="009C2DF8"/>
    <w:rsid w:val="009C31BF"/>
    <w:rsid w:val="009C38C9"/>
    <w:rsid w:val="009C68B7"/>
    <w:rsid w:val="009C7C23"/>
    <w:rsid w:val="009D0834"/>
    <w:rsid w:val="009D095A"/>
    <w:rsid w:val="009D0A1E"/>
    <w:rsid w:val="009D12DE"/>
    <w:rsid w:val="009D210E"/>
    <w:rsid w:val="009D2AE3"/>
    <w:rsid w:val="009D31C4"/>
    <w:rsid w:val="009D385B"/>
    <w:rsid w:val="009D52BC"/>
    <w:rsid w:val="009D5C95"/>
    <w:rsid w:val="009D7D0A"/>
    <w:rsid w:val="009E00F0"/>
    <w:rsid w:val="009E0889"/>
    <w:rsid w:val="009E09D9"/>
    <w:rsid w:val="009E1C76"/>
    <w:rsid w:val="009E23E4"/>
    <w:rsid w:val="009E2DD8"/>
    <w:rsid w:val="009E48DF"/>
    <w:rsid w:val="009E524A"/>
    <w:rsid w:val="009E53A0"/>
    <w:rsid w:val="009F01B1"/>
    <w:rsid w:val="009F037C"/>
    <w:rsid w:val="009F0DBB"/>
    <w:rsid w:val="009F3887"/>
    <w:rsid w:val="009F40DC"/>
    <w:rsid w:val="009F659A"/>
    <w:rsid w:val="009F732B"/>
    <w:rsid w:val="009F7BAC"/>
    <w:rsid w:val="00A01CA5"/>
    <w:rsid w:val="00A01FE0"/>
    <w:rsid w:val="00A033F8"/>
    <w:rsid w:val="00A0351E"/>
    <w:rsid w:val="00A06499"/>
    <w:rsid w:val="00A06945"/>
    <w:rsid w:val="00A07492"/>
    <w:rsid w:val="00A10656"/>
    <w:rsid w:val="00A10801"/>
    <w:rsid w:val="00A11373"/>
    <w:rsid w:val="00A113C0"/>
    <w:rsid w:val="00A127EB"/>
    <w:rsid w:val="00A12E5F"/>
    <w:rsid w:val="00A12FA6"/>
    <w:rsid w:val="00A1339B"/>
    <w:rsid w:val="00A14ABA"/>
    <w:rsid w:val="00A24CB6"/>
    <w:rsid w:val="00A2575E"/>
    <w:rsid w:val="00A25865"/>
    <w:rsid w:val="00A26CD2"/>
    <w:rsid w:val="00A27667"/>
    <w:rsid w:val="00A32979"/>
    <w:rsid w:val="00A32A74"/>
    <w:rsid w:val="00A334F8"/>
    <w:rsid w:val="00A3454A"/>
    <w:rsid w:val="00A34640"/>
    <w:rsid w:val="00A34A67"/>
    <w:rsid w:val="00A36A11"/>
    <w:rsid w:val="00A37462"/>
    <w:rsid w:val="00A43051"/>
    <w:rsid w:val="00A44055"/>
    <w:rsid w:val="00A459E1"/>
    <w:rsid w:val="00A46AC4"/>
    <w:rsid w:val="00A478A5"/>
    <w:rsid w:val="00A512D2"/>
    <w:rsid w:val="00A51304"/>
    <w:rsid w:val="00A51994"/>
    <w:rsid w:val="00A52296"/>
    <w:rsid w:val="00A52726"/>
    <w:rsid w:val="00A551EB"/>
    <w:rsid w:val="00A55661"/>
    <w:rsid w:val="00A5637D"/>
    <w:rsid w:val="00A57821"/>
    <w:rsid w:val="00A61B70"/>
    <w:rsid w:val="00A61FA8"/>
    <w:rsid w:val="00A61FB7"/>
    <w:rsid w:val="00A637F4"/>
    <w:rsid w:val="00A64DF2"/>
    <w:rsid w:val="00A65485"/>
    <w:rsid w:val="00A66E05"/>
    <w:rsid w:val="00A67655"/>
    <w:rsid w:val="00A70753"/>
    <w:rsid w:val="00A712D2"/>
    <w:rsid w:val="00A74A8D"/>
    <w:rsid w:val="00A75D5D"/>
    <w:rsid w:val="00A76667"/>
    <w:rsid w:val="00A770B1"/>
    <w:rsid w:val="00A77731"/>
    <w:rsid w:val="00A81AF9"/>
    <w:rsid w:val="00A82C8A"/>
    <w:rsid w:val="00A8346B"/>
    <w:rsid w:val="00A83C5E"/>
    <w:rsid w:val="00A83FB6"/>
    <w:rsid w:val="00A852FF"/>
    <w:rsid w:val="00A87337"/>
    <w:rsid w:val="00A905AB"/>
    <w:rsid w:val="00A90C97"/>
    <w:rsid w:val="00A92DDC"/>
    <w:rsid w:val="00A93460"/>
    <w:rsid w:val="00A95880"/>
    <w:rsid w:val="00A960C8"/>
    <w:rsid w:val="00A96604"/>
    <w:rsid w:val="00A96B5F"/>
    <w:rsid w:val="00A973F9"/>
    <w:rsid w:val="00AA0038"/>
    <w:rsid w:val="00AA03DF"/>
    <w:rsid w:val="00AA0734"/>
    <w:rsid w:val="00AA1410"/>
    <w:rsid w:val="00AA1B4F"/>
    <w:rsid w:val="00AA21D8"/>
    <w:rsid w:val="00AA271A"/>
    <w:rsid w:val="00AA3270"/>
    <w:rsid w:val="00AA375A"/>
    <w:rsid w:val="00AA4480"/>
    <w:rsid w:val="00AA54F3"/>
    <w:rsid w:val="00AA6B43"/>
    <w:rsid w:val="00AA720D"/>
    <w:rsid w:val="00AA7B1F"/>
    <w:rsid w:val="00AB3145"/>
    <w:rsid w:val="00AB367A"/>
    <w:rsid w:val="00AB75BD"/>
    <w:rsid w:val="00AB7B49"/>
    <w:rsid w:val="00AB7BF8"/>
    <w:rsid w:val="00AC01D1"/>
    <w:rsid w:val="00AC0AB2"/>
    <w:rsid w:val="00AC0E9F"/>
    <w:rsid w:val="00AC16F8"/>
    <w:rsid w:val="00AC213B"/>
    <w:rsid w:val="00AC48A8"/>
    <w:rsid w:val="00AC52A5"/>
    <w:rsid w:val="00AC6EFD"/>
    <w:rsid w:val="00AC7151"/>
    <w:rsid w:val="00AC7C56"/>
    <w:rsid w:val="00AD1A10"/>
    <w:rsid w:val="00AD3A00"/>
    <w:rsid w:val="00AD460A"/>
    <w:rsid w:val="00AD6A05"/>
    <w:rsid w:val="00AE118B"/>
    <w:rsid w:val="00AE272B"/>
    <w:rsid w:val="00AE320E"/>
    <w:rsid w:val="00AE3E3A"/>
    <w:rsid w:val="00AE4D79"/>
    <w:rsid w:val="00AE6290"/>
    <w:rsid w:val="00AE6EB5"/>
    <w:rsid w:val="00AE77B4"/>
    <w:rsid w:val="00AE7C1A"/>
    <w:rsid w:val="00AE7DF8"/>
    <w:rsid w:val="00AF0156"/>
    <w:rsid w:val="00AF0D9C"/>
    <w:rsid w:val="00AF13AB"/>
    <w:rsid w:val="00AF1D36"/>
    <w:rsid w:val="00AF1EF9"/>
    <w:rsid w:val="00AF280B"/>
    <w:rsid w:val="00AF3CAA"/>
    <w:rsid w:val="00AF5F75"/>
    <w:rsid w:val="00AF6001"/>
    <w:rsid w:val="00AF6161"/>
    <w:rsid w:val="00B018DC"/>
    <w:rsid w:val="00B01A16"/>
    <w:rsid w:val="00B027E7"/>
    <w:rsid w:val="00B04483"/>
    <w:rsid w:val="00B07F45"/>
    <w:rsid w:val="00B1021A"/>
    <w:rsid w:val="00B10271"/>
    <w:rsid w:val="00B140D9"/>
    <w:rsid w:val="00B1481A"/>
    <w:rsid w:val="00B15A1F"/>
    <w:rsid w:val="00B15FE9"/>
    <w:rsid w:val="00B17DD7"/>
    <w:rsid w:val="00B20006"/>
    <w:rsid w:val="00B2148A"/>
    <w:rsid w:val="00B220C2"/>
    <w:rsid w:val="00B2276E"/>
    <w:rsid w:val="00B23291"/>
    <w:rsid w:val="00B25B32"/>
    <w:rsid w:val="00B32616"/>
    <w:rsid w:val="00B32E41"/>
    <w:rsid w:val="00B34768"/>
    <w:rsid w:val="00B36AF0"/>
    <w:rsid w:val="00B36C42"/>
    <w:rsid w:val="00B40D70"/>
    <w:rsid w:val="00B4189C"/>
    <w:rsid w:val="00B42085"/>
    <w:rsid w:val="00B42EA7"/>
    <w:rsid w:val="00B42EE1"/>
    <w:rsid w:val="00B43CA7"/>
    <w:rsid w:val="00B44C3C"/>
    <w:rsid w:val="00B46756"/>
    <w:rsid w:val="00B51845"/>
    <w:rsid w:val="00B51923"/>
    <w:rsid w:val="00B5337C"/>
    <w:rsid w:val="00B53FDE"/>
    <w:rsid w:val="00B56397"/>
    <w:rsid w:val="00B571DA"/>
    <w:rsid w:val="00B6027B"/>
    <w:rsid w:val="00B62189"/>
    <w:rsid w:val="00B627D7"/>
    <w:rsid w:val="00B636C8"/>
    <w:rsid w:val="00B63CF2"/>
    <w:rsid w:val="00B647F3"/>
    <w:rsid w:val="00B65EDB"/>
    <w:rsid w:val="00B67AFF"/>
    <w:rsid w:val="00B67C41"/>
    <w:rsid w:val="00B70B59"/>
    <w:rsid w:val="00B72DF5"/>
    <w:rsid w:val="00B73657"/>
    <w:rsid w:val="00B739B3"/>
    <w:rsid w:val="00B7402C"/>
    <w:rsid w:val="00B74433"/>
    <w:rsid w:val="00B751A7"/>
    <w:rsid w:val="00B76ACC"/>
    <w:rsid w:val="00B80557"/>
    <w:rsid w:val="00B81B15"/>
    <w:rsid w:val="00B87C74"/>
    <w:rsid w:val="00B915AE"/>
    <w:rsid w:val="00B923BD"/>
    <w:rsid w:val="00B9572F"/>
    <w:rsid w:val="00BA02D0"/>
    <w:rsid w:val="00BA1735"/>
    <w:rsid w:val="00BA19FA"/>
    <w:rsid w:val="00BA1E9D"/>
    <w:rsid w:val="00BA3CB3"/>
    <w:rsid w:val="00BA405C"/>
    <w:rsid w:val="00BA4288"/>
    <w:rsid w:val="00BA6539"/>
    <w:rsid w:val="00BB0902"/>
    <w:rsid w:val="00BB198A"/>
    <w:rsid w:val="00BB1F9C"/>
    <w:rsid w:val="00BB48E5"/>
    <w:rsid w:val="00BB5607"/>
    <w:rsid w:val="00BB5ACA"/>
    <w:rsid w:val="00BB627F"/>
    <w:rsid w:val="00BB6B35"/>
    <w:rsid w:val="00BB75E8"/>
    <w:rsid w:val="00BC0C17"/>
    <w:rsid w:val="00BC2916"/>
    <w:rsid w:val="00BC3823"/>
    <w:rsid w:val="00BC5841"/>
    <w:rsid w:val="00BC5E38"/>
    <w:rsid w:val="00BD201A"/>
    <w:rsid w:val="00BD2DC4"/>
    <w:rsid w:val="00BD2EF0"/>
    <w:rsid w:val="00BD343F"/>
    <w:rsid w:val="00BD4FD4"/>
    <w:rsid w:val="00BD60B4"/>
    <w:rsid w:val="00BD796B"/>
    <w:rsid w:val="00BE40C0"/>
    <w:rsid w:val="00BE445C"/>
    <w:rsid w:val="00BE44C5"/>
    <w:rsid w:val="00BE5F4A"/>
    <w:rsid w:val="00BE7AEF"/>
    <w:rsid w:val="00BF09B0"/>
    <w:rsid w:val="00BF1544"/>
    <w:rsid w:val="00BF1B53"/>
    <w:rsid w:val="00BF246D"/>
    <w:rsid w:val="00BF2682"/>
    <w:rsid w:val="00BF353C"/>
    <w:rsid w:val="00BF609D"/>
    <w:rsid w:val="00BF6690"/>
    <w:rsid w:val="00BF7A5E"/>
    <w:rsid w:val="00C00652"/>
    <w:rsid w:val="00C01910"/>
    <w:rsid w:val="00C03775"/>
    <w:rsid w:val="00C06080"/>
    <w:rsid w:val="00C06F06"/>
    <w:rsid w:val="00C11877"/>
    <w:rsid w:val="00C157C4"/>
    <w:rsid w:val="00C17977"/>
    <w:rsid w:val="00C17BFF"/>
    <w:rsid w:val="00C20FAD"/>
    <w:rsid w:val="00C2265D"/>
    <w:rsid w:val="00C2375F"/>
    <w:rsid w:val="00C23E6A"/>
    <w:rsid w:val="00C24045"/>
    <w:rsid w:val="00C247CB"/>
    <w:rsid w:val="00C26239"/>
    <w:rsid w:val="00C32E66"/>
    <w:rsid w:val="00C3355F"/>
    <w:rsid w:val="00C33A04"/>
    <w:rsid w:val="00C3569A"/>
    <w:rsid w:val="00C35D57"/>
    <w:rsid w:val="00C37F86"/>
    <w:rsid w:val="00C43707"/>
    <w:rsid w:val="00C43F48"/>
    <w:rsid w:val="00C448FF"/>
    <w:rsid w:val="00C449CB"/>
    <w:rsid w:val="00C45E57"/>
    <w:rsid w:val="00C4617A"/>
    <w:rsid w:val="00C51B11"/>
    <w:rsid w:val="00C52F29"/>
    <w:rsid w:val="00C54BD7"/>
    <w:rsid w:val="00C55954"/>
    <w:rsid w:val="00C56CE6"/>
    <w:rsid w:val="00C570A3"/>
    <w:rsid w:val="00C5745F"/>
    <w:rsid w:val="00C5760B"/>
    <w:rsid w:val="00C60005"/>
    <w:rsid w:val="00C60BBB"/>
    <w:rsid w:val="00C60BFF"/>
    <w:rsid w:val="00C61A98"/>
    <w:rsid w:val="00C627E4"/>
    <w:rsid w:val="00C63201"/>
    <w:rsid w:val="00C64E62"/>
    <w:rsid w:val="00C6501D"/>
    <w:rsid w:val="00C651D5"/>
    <w:rsid w:val="00C65CCC"/>
    <w:rsid w:val="00C65DA9"/>
    <w:rsid w:val="00C7618F"/>
    <w:rsid w:val="00C765A9"/>
    <w:rsid w:val="00C81157"/>
    <w:rsid w:val="00C8162D"/>
    <w:rsid w:val="00C830BB"/>
    <w:rsid w:val="00C83A0B"/>
    <w:rsid w:val="00C842D0"/>
    <w:rsid w:val="00C84873"/>
    <w:rsid w:val="00C84ED1"/>
    <w:rsid w:val="00C85107"/>
    <w:rsid w:val="00C863CC"/>
    <w:rsid w:val="00C86BCC"/>
    <w:rsid w:val="00C9038F"/>
    <w:rsid w:val="00C91CB7"/>
    <w:rsid w:val="00C92AAB"/>
    <w:rsid w:val="00C95D4C"/>
    <w:rsid w:val="00C962DD"/>
    <w:rsid w:val="00C9637F"/>
    <w:rsid w:val="00C9708A"/>
    <w:rsid w:val="00C97A77"/>
    <w:rsid w:val="00CA2435"/>
    <w:rsid w:val="00CA2877"/>
    <w:rsid w:val="00CA4068"/>
    <w:rsid w:val="00CA43CC"/>
    <w:rsid w:val="00CA4C76"/>
    <w:rsid w:val="00CA67F4"/>
    <w:rsid w:val="00CA6B23"/>
    <w:rsid w:val="00CA74F6"/>
    <w:rsid w:val="00CA776B"/>
    <w:rsid w:val="00CB37F8"/>
    <w:rsid w:val="00CB6964"/>
    <w:rsid w:val="00CB7DC3"/>
    <w:rsid w:val="00CC06DD"/>
    <w:rsid w:val="00CC4963"/>
    <w:rsid w:val="00CC5BE1"/>
    <w:rsid w:val="00CC6FB9"/>
    <w:rsid w:val="00CC75A2"/>
    <w:rsid w:val="00CC7A18"/>
    <w:rsid w:val="00CD0E2F"/>
    <w:rsid w:val="00CD1D49"/>
    <w:rsid w:val="00CD2F20"/>
    <w:rsid w:val="00CD6B20"/>
    <w:rsid w:val="00CD7067"/>
    <w:rsid w:val="00CD70F1"/>
    <w:rsid w:val="00CE1339"/>
    <w:rsid w:val="00CE554E"/>
    <w:rsid w:val="00CE61CC"/>
    <w:rsid w:val="00CE6E42"/>
    <w:rsid w:val="00CF0373"/>
    <w:rsid w:val="00CF20B7"/>
    <w:rsid w:val="00CF250D"/>
    <w:rsid w:val="00CF283B"/>
    <w:rsid w:val="00CF6692"/>
    <w:rsid w:val="00CF6F26"/>
    <w:rsid w:val="00CF7441"/>
    <w:rsid w:val="00D007D8"/>
    <w:rsid w:val="00D00D16"/>
    <w:rsid w:val="00D02EEA"/>
    <w:rsid w:val="00D03C6C"/>
    <w:rsid w:val="00D04760"/>
    <w:rsid w:val="00D04A95"/>
    <w:rsid w:val="00D06288"/>
    <w:rsid w:val="00D06660"/>
    <w:rsid w:val="00D068C7"/>
    <w:rsid w:val="00D128A4"/>
    <w:rsid w:val="00D133DD"/>
    <w:rsid w:val="00D13B98"/>
    <w:rsid w:val="00D14258"/>
    <w:rsid w:val="00D147C8"/>
    <w:rsid w:val="00D14844"/>
    <w:rsid w:val="00D15131"/>
    <w:rsid w:val="00D168DB"/>
    <w:rsid w:val="00D16B47"/>
    <w:rsid w:val="00D16FA2"/>
    <w:rsid w:val="00D20954"/>
    <w:rsid w:val="00D21C39"/>
    <w:rsid w:val="00D21FC6"/>
    <w:rsid w:val="00D2243A"/>
    <w:rsid w:val="00D23449"/>
    <w:rsid w:val="00D27CB7"/>
    <w:rsid w:val="00D33393"/>
    <w:rsid w:val="00D33D36"/>
    <w:rsid w:val="00D34D94"/>
    <w:rsid w:val="00D353E9"/>
    <w:rsid w:val="00D35771"/>
    <w:rsid w:val="00D36E77"/>
    <w:rsid w:val="00D409E2"/>
    <w:rsid w:val="00D41593"/>
    <w:rsid w:val="00D427D7"/>
    <w:rsid w:val="00D44E62"/>
    <w:rsid w:val="00D44F24"/>
    <w:rsid w:val="00D51570"/>
    <w:rsid w:val="00D5166F"/>
    <w:rsid w:val="00D543C1"/>
    <w:rsid w:val="00D556AD"/>
    <w:rsid w:val="00D56A9F"/>
    <w:rsid w:val="00D571E7"/>
    <w:rsid w:val="00D60381"/>
    <w:rsid w:val="00D616DE"/>
    <w:rsid w:val="00D62201"/>
    <w:rsid w:val="00D651D1"/>
    <w:rsid w:val="00D65974"/>
    <w:rsid w:val="00D717BB"/>
    <w:rsid w:val="00D7226B"/>
    <w:rsid w:val="00D72707"/>
    <w:rsid w:val="00D75A9C"/>
    <w:rsid w:val="00D829C8"/>
    <w:rsid w:val="00D84CDE"/>
    <w:rsid w:val="00D87917"/>
    <w:rsid w:val="00D90871"/>
    <w:rsid w:val="00D9155F"/>
    <w:rsid w:val="00D9403F"/>
    <w:rsid w:val="00D94BFE"/>
    <w:rsid w:val="00D94F4A"/>
    <w:rsid w:val="00D959B4"/>
    <w:rsid w:val="00D97DDF"/>
    <w:rsid w:val="00DA1A82"/>
    <w:rsid w:val="00DA2AB0"/>
    <w:rsid w:val="00DA44DE"/>
    <w:rsid w:val="00DA4653"/>
    <w:rsid w:val="00DA4F3B"/>
    <w:rsid w:val="00DA6A3E"/>
    <w:rsid w:val="00DA750B"/>
    <w:rsid w:val="00DB113F"/>
    <w:rsid w:val="00DB620A"/>
    <w:rsid w:val="00DB75DF"/>
    <w:rsid w:val="00DB76FD"/>
    <w:rsid w:val="00DC02AC"/>
    <w:rsid w:val="00DC1C2E"/>
    <w:rsid w:val="00DC3832"/>
    <w:rsid w:val="00DC6760"/>
    <w:rsid w:val="00DC6E90"/>
    <w:rsid w:val="00DC7A51"/>
    <w:rsid w:val="00DD3B1E"/>
    <w:rsid w:val="00DD4597"/>
    <w:rsid w:val="00DD4A75"/>
    <w:rsid w:val="00DD5814"/>
    <w:rsid w:val="00DE06B2"/>
    <w:rsid w:val="00DE5B5F"/>
    <w:rsid w:val="00DF097A"/>
    <w:rsid w:val="00DF0AFC"/>
    <w:rsid w:val="00DF5703"/>
    <w:rsid w:val="00DF614E"/>
    <w:rsid w:val="00DF7410"/>
    <w:rsid w:val="00E000E7"/>
    <w:rsid w:val="00E00696"/>
    <w:rsid w:val="00E03651"/>
    <w:rsid w:val="00E03808"/>
    <w:rsid w:val="00E060C2"/>
    <w:rsid w:val="00E06324"/>
    <w:rsid w:val="00E06690"/>
    <w:rsid w:val="00E07A49"/>
    <w:rsid w:val="00E07B81"/>
    <w:rsid w:val="00E10AFD"/>
    <w:rsid w:val="00E12B11"/>
    <w:rsid w:val="00E12FB0"/>
    <w:rsid w:val="00E14814"/>
    <w:rsid w:val="00E1485D"/>
    <w:rsid w:val="00E1591B"/>
    <w:rsid w:val="00E16A50"/>
    <w:rsid w:val="00E1710A"/>
    <w:rsid w:val="00E20B95"/>
    <w:rsid w:val="00E21974"/>
    <w:rsid w:val="00E23A78"/>
    <w:rsid w:val="00E23BAE"/>
    <w:rsid w:val="00E249D5"/>
    <w:rsid w:val="00E25017"/>
    <w:rsid w:val="00E26F73"/>
    <w:rsid w:val="00E27D7D"/>
    <w:rsid w:val="00E3023B"/>
    <w:rsid w:val="00E30A34"/>
    <w:rsid w:val="00E33C68"/>
    <w:rsid w:val="00E34EEB"/>
    <w:rsid w:val="00E35F3C"/>
    <w:rsid w:val="00E3687C"/>
    <w:rsid w:val="00E44EB9"/>
    <w:rsid w:val="00E45BDC"/>
    <w:rsid w:val="00E460B7"/>
    <w:rsid w:val="00E46358"/>
    <w:rsid w:val="00E471DC"/>
    <w:rsid w:val="00E47468"/>
    <w:rsid w:val="00E4758A"/>
    <w:rsid w:val="00E47A85"/>
    <w:rsid w:val="00E50EB4"/>
    <w:rsid w:val="00E5239B"/>
    <w:rsid w:val="00E5273C"/>
    <w:rsid w:val="00E52E7B"/>
    <w:rsid w:val="00E532FC"/>
    <w:rsid w:val="00E559B4"/>
    <w:rsid w:val="00E55BB0"/>
    <w:rsid w:val="00E605C0"/>
    <w:rsid w:val="00E609E5"/>
    <w:rsid w:val="00E60F27"/>
    <w:rsid w:val="00E61CA6"/>
    <w:rsid w:val="00E63030"/>
    <w:rsid w:val="00E64280"/>
    <w:rsid w:val="00E64D93"/>
    <w:rsid w:val="00E65EDB"/>
    <w:rsid w:val="00E66585"/>
    <w:rsid w:val="00E66927"/>
    <w:rsid w:val="00E670DA"/>
    <w:rsid w:val="00E677B8"/>
    <w:rsid w:val="00E67E9E"/>
    <w:rsid w:val="00E67FA1"/>
    <w:rsid w:val="00E7001C"/>
    <w:rsid w:val="00E70E5F"/>
    <w:rsid w:val="00E7115E"/>
    <w:rsid w:val="00E7387D"/>
    <w:rsid w:val="00E73D53"/>
    <w:rsid w:val="00E74C37"/>
    <w:rsid w:val="00E75111"/>
    <w:rsid w:val="00E76006"/>
    <w:rsid w:val="00E76AFF"/>
    <w:rsid w:val="00E77296"/>
    <w:rsid w:val="00E84159"/>
    <w:rsid w:val="00E86EA2"/>
    <w:rsid w:val="00E87527"/>
    <w:rsid w:val="00E87720"/>
    <w:rsid w:val="00E87EF7"/>
    <w:rsid w:val="00E90E40"/>
    <w:rsid w:val="00E9221F"/>
    <w:rsid w:val="00E93763"/>
    <w:rsid w:val="00E95AE0"/>
    <w:rsid w:val="00E96C4C"/>
    <w:rsid w:val="00EA2AAE"/>
    <w:rsid w:val="00EA2EC0"/>
    <w:rsid w:val="00EA427A"/>
    <w:rsid w:val="00EA6DF2"/>
    <w:rsid w:val="00EA723B"/>
    <w:rsid w:val="00EB6350"/>
    <w:rsid w:val="00EB687A"/>
    <w:rsid w:val="00EB74AB"/>
    <w:rsid w:val="00EC02B4"/>
    <w:rsid w:val="00EC11EE"/>
    <w:rsid w:val="00EC2F62"/>
    <w:rsid w:val="00EC386C"/>
    <w:rsid w:val="00EC4166"/>
    <w:rsid w:val="00EC61BA"/>
    <w:rsid w:val="00EC62EB"/>
    <w:rsid w:val="00EC6E9F"/>
    <w:rsid w:val="00ED03C6"/>
    <w:rsid w:val="00ED219F"/>
    <w:rsid w:val="00ED3A87"/>
    <w:rsid w:val="00ED44F0"/>
    <w:rsid w:val="00ED4B33"/>
    <w:rsid w:val="00ED5993"/>
    <w:rsid w:val="00ED7DD6"/>
    <w:rsid w:val="00EE060B"/>
    <w:rsid w:val="00EE15A1"/>
    <w:rsid w:val="00EE2A7C"/>
    <w:rsid w:val="00EE2C42"/>
    <w:rsid w:val="00EE341B"/>
    <w:rsid w:val="00EE4453"/>
    <w:rsid w:val="00EE5FCE"/>
    <w:rsid w:val="00EE665A"/>
    <w:rsid w:val="00EE6BBD"/>
    <w:rsid w:val="00EE6E1E"/>
    <w:rsid w:val="00EE705F"/>
    <w:rsid w:val="00EF01C9"/>
    <w:rsid w:val="00EF1462"/>
    <w:rsid w:val="00EF33D0"/>
    <w:rsid w:val="00EF453F"/>
    <w:rsid w:val="00EF5166"/>
    <w:rsid w:val="00EF5375"/>
    <w:rsid w:val="00EF54FD"/>
    <w:rsid w:val="00F01B61"/>
    <w:rsid w:val="00F03ACF"/>
    <w:rsid w:val="00F07F0D"/>
    <w:rsid w:val="00F13112"/>
    <w:rsid w:val="00F131CD"/>
    <w:rsid w:val="00F16FE6"/>
    <w:rsid w:val="00F17DAC"/>
    <w:rsid w:val="00F2090D"/>
    <w:rsid w:val="00F21891"/>
    <w:rsid w:val="00F22DD7"/>
    <w:rsid w:val="00F238BD"/>
    <w:rsid w:val="00F24992"/>
    <w:rsid w:val="00F32F2F"/>
    <w:rsid w:val="00F33F3F"/>
    <w:rsid w:val="00F35BDD"/>
    <w:rsid w:val="00F35EF0"/>
    <w:rsid w:val="00F3781F"/>
    <w:rsid w:val="00F403FD"/>
    <w:rsid w:val="00F41E72"/>
    <w:rsid w:val="00F41E87"/>
    <w:rsid w:val="00F45BDF"/>
    <w:rsid w:val="00F50300"/>
    <w:rsid w:val="00F50B50"/>
    <w:rsid w:val="00F51B9D"/>
    <w:rsid w:val="00F5254A"/>
    <w:rsid w:val="00F5414B"/>
    <w:rsid w:val="00F56E39"/>
    <w:rsid w:val="00F623E9"/>
    <w:rsid w:val="00F627EE"/>
    <w:rsid w:val="00F63951"/>
    <w:rsid w:val="00F63C86"/>
    <w:rsid w:val="00F766BE"/>
    <w:rsid w:val="00F77EB9"/>
    <w:rsid w:val="00F80635"/>
    <w:rsid w:val="00F8115F"/>
    <w:rsid w:val="00F815D1"/>
    <w:rsid w:val="00F81E7E"/>
    <w:rsid w:val="00F81F0F"/>
    <w:rsid w:val="00F8224F"/>
    <w:rsid w:val="00F825F4"/>
    <w:rsid w:val="00F83166"/>
    <w:rsid w:val="00F838DF"/>
    <w:rsid w:val="00F85B65"/>
    <w:rsid w:val="00F92AA1"/>
    <w:rsid w:val="00F932DE"/>
    <w:rsid w:val="00F936DA"/>
    <w:rsid w:val="00F953EC"/>
    <w:rsid w:val="00F963DD"/>
    <w:rsid w:val="00F9641A"/>
    <w:rsid w:val="00F97004"/>
    <w:rsid w:val="00FA067D"/>
    <w:rsid w:val="00FA0901"/>
    <w:rsid w:val="00FA2045"/>
    <w:rsid w:val="00FA47F0"/>
    <w:rsid w:val="00FA7A66"/>
    <w:rsid w:val="00FA7C90"/>
    <w:rsid w:val="00FB1AA9"/>
    <w:rsid w:val="00FB26B4"/>
    <w:rsid w:val="00FB4B5A"/>
    <w:rsid w:val="00FB5963"/>
    <w:rsid w:val="00FB5DAA"/>
    <w:rsid w:val="00FC04B9"/>
    <w:rsid w:val="00FC161A"/>
    <w:rsid w:val="00FC1CBE"/>
    <w:rsid w:val="00FC23D5"/>
    <w:rsid w:val="00FC4337"/>
    <w:rsid w:val="00FC4C1A"/>
    <w:rsid w:val="00FC628F"/>
    <w:rsid w:val="00FC6468"/>
    <w:rsid w:val="00FC6D49"/>
    <w:rsid w:val="00FD2725"/>
    <w:rsid w:val="00FD4922"/>
    <w:rsid w:val="00FD6461"/>
    <w:rsid w:val="00FE0281"/>
    <w:rsid w:val="00FE1EEB"/>
    <w:rsid w:val="00FE3E78"/>
    <w:rsid w:val="00FE65C1"/>
    <w:rsid w:val="00FE7083"/>
    <w:rsid w:val="00FE7817"/>
    <w:rsid w:val="00FF019F"/>
    <w:rsid w:val="00FF1B2A"/>
    <w:rsid w:val="00FF2160"/>
    <w:rsid w:val="00FF298B"/>
    <w:rsid w:val="00FF2BC2"/>
    <w:rsid w:val="00FF2E31"/>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styleId="NoSpacing">
    <w:name w:val="No Spacing"/>
    <w:uiPriority w:val="1"/>
    <w:qFormat/>
    <w:rsid w:val="002168A6"/>
    <w:rPr>
      <w:rFonts w:asciiTheme="minorHAnsi" w:eastAsiaTheme="minorHAnsi" w:hAnsiTheme="minorHAnsi" w:cstheme="minorBidi"/>
      <w:sz w:val="24"/>
      <w:szCs w:val="24"/>
    </w:rPr>
  </w:style>
  <w:style w:type="character" w:customStyle="1" w:styleId="UnresolvedMention2">
    <w:name w:val="Unresolved Mention2"/>
    <w:basedOn w:val="DefaultParagraphFont"/>
    <w:uiPriority w:val="99"/>
    <w:semiHidden/>
    <w:unhideWhenUsed/>
    <w:rsid w:val="006720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442488">
      <w:bodyDiv w:val="1"/>
      <w:marLeft w:val="0"/>
      <w:marRight w:val="0"/>
      <w:marTop w:val="0"/>
      <w:marBottom w:val="0"/>
      <w:divBdr>
        <w:top w:val="none" w:sz="0" w:space="0" w:color="auto"/>
        <w:left w:val="none" w:sz="0" w:space="0" w:color="auto"/>
        <w:bottom w:val="none" w:sz="0" w:space="0" w:color="auto"/>
        <w:right w:val="none" w:sz="0" w:space="0" w:color="auto"/>
      </w:divBdr>
    </w:div>
    <w:div w:id="195194127">
      <w:bodyDiv w:val="1"/>
      <w:marLeft w:val="0"/>
      <w:marRight w:val="0"/>
      <w:marTop w:val="0"/>
      <w:marBottom w:val="0"/>
      <w:divBdr>
        <w:top w:val="none" w:sz="0" w:space="0" w:color="auto"/>
        <w:left w:val="none" w:sz="0" w:space="0" w:color="auto"/>
        <w:bottom w:val="none" w:sz="0" w:space="0" w:color="auto"/>
        <w:right w:val="none" w:sz="0" w:space="0" w:color="auto"/>
      </w:divBdr>
    </w:div>
    <w:div w:id="296760676">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95791">
      <w:bodyDiv w:val="1"/>
      <w:marLeft w:val="0"/>
      <w:marRight w:val="0"/>
      <w:marTop w:val="0"/>
      <w:marBottom w:val="0"/>
      <w:divBdr>
        <w:top w:val="none" w:sz="0" w:space="0" w:color="auto"/>
        <w:left w:val="none" w:sz="0" w:space="0" w:color="auto"/>
        <w:bottom w:val="none" w:sz="0" w:space="0" w:color="auto"/>
        <w:right w:val="none" w:sz="0" w:space="0" w:color="auto"/>
      </w:divBdr>
    </w:div>
    <w:div w:id="918104019">
      <w:bodyDiv w:val="1"/>
      <w:marLeft w:val="0"/>
      <w:marRight w:val="0"/>
      <w:marTop w:val="0"/>
      <w:marBottom w:val="0"/>
      <w:divBdr>
        <w:top w:val="none" w:sz="0" w:space="0" w:color="auto"/>
        <w:left w:val="none" w:sz="0" w:space="0" w:color="auto"/>
        <w:bottom w:val="none" w:sz="0" w:space="0" w:color="auto"/>
        <w:right w:val="none" w:sz="0" w:space="0" w:color="auto"/>
      </w:divBdr>
    </w:div>
    <w:div w:id="973946363">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787239315">
      <w:bodyDiv w:val="1"/>
      <w:marLeft w:val="0"/>
      <w:marRight w:val="0"/>
      <w:marTop w:val="0"/>
      <w:marBottom w:val="0"/>
      <w:divBdr>
        <w:top w:val="none" w:sz="0" w:space="0" w:color="auto"/>
        <w:left w:val="none" w:sz="0" w:space="0" w:color="auto"/>
        <w:bottom w:val="none" w:sz="0" w:space="0" w:color="auto"/>
        <w:right w:val="none" w:sz="0" w:space="0" w:color="auto"/>
      </w:divBdr>
    </w:div>
    <w:div w:id="1796630233">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rfa.arain@mail.utoronto.ca"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d.erclik@utoronto.c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shrat.islam@mail.utoronto.ca" TargetMode="External"/><Relationship Id="rId4" Type="http://schemas.openxmlformats.org/officeDocument/2006/relationships/settings" Target="settings.xml"/><Relationship Id="rId9" Type="http://schemas.openxmlformats.org/officeDocument/2006/relationships/hyperlink" Target="mailto:priscilla.valentino@mail.utoronto.ca"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4D2ABD-EFD0-491E-A8DA-F4EDF0BF6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35587</Words>
  <Characters>202846</Characters>
  <Application>Microsoft Office Word</Application>
  <DocSecurity>0</DocSecurity>
  <Lines>1690</Lines>
  <Paragraphs>475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237958</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2020-04-07T23:29:00Z</dcterms:created>
  <dcterms:modified xsi:type="dcterms:W3CDTF">2020-04-08T06:52:00Z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http://www.zotero.org/styles/nature</vt:lpwstr>
  </property>
  <property fmtid="{D5CDD505-2E9C-101B-9397-08002B2CF9AE}" pid="4" name="Mendeley Unique User Id_1">
    <vt:lpwstr>8b8599c2-3786-3025-b95e-b6db39c64219</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