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E1" w:rsidRDefault="002470D3">
      <w:r w:rsidRPr="002470D3">
        <w:rPr>
          <w:lang w:val="en-US"/>
        </w:rPr>
        <w:t xml:space="preserve">We thank the editor and the reviewers for insightful comments and feedback. </w:t>
      </w:r>
      <w:proofErr w:type="spellStart"/>
      <w:r w:rsidRPr="002470D3">
        <w:t>Below</w:t>
      </w:r>
      <w:proofErr w:type="spellEnd"/>
      <w:r w:rsidRPr="002470D3">
        <w:t xml:space="preserve"> is </w:t>
      </w:r>
      <w:proofErr w:type="spellStart"/>
      <w:r w:rsidRPr="002470D3">
        <w:t>listed</w:t>
      </w:r>
      <w:proofErr w:type="spellEnd"/>
      <w:r w:rsidRPr="002470D3">
        <w:t xml:space="preserve"> a </w:t>
      </w:r>
      <w:proofErr w:type="spellStart"/>
      <w:r w:rsidRPr="002470D3">
        <w:t>point-to-point</w:t>
      </w:r>
      <w:proofErr w:type="spellEnd"/>
      <w:r w:rsidRPr="002470D3">
        <w:t xml:space="preserve"> </w:t>
      </w:r>
      <w:proofErr w:type="spellStart"/>
      <w:r w:rsidRPr="002470D3">
        <w:t>rebuttal</w:t>
      </w:r>
      <w:proofErr w:type="spellEnd"/>
      <w:r w:rsidRPr="002470D3">
        <w:t>.</w:t>
      </w:r>
    </w:p>
    <w:p w:rsidR="002470D3" w:rsidRDefault="002470D3" w:rsidP="002470D3">
      <w:pPr>
        <w:spacing w:after="0"/>
        <w:rPr>
          <w:lang w:val="en-US"/>
        </w:rPr>
      </w:pPr>
      <w:r w:rsidRPr="002470D3">
        <w:rPr>
          <w:rStyle w:val="Strk"/>
          <w:rFonts w:ascii="Segoe UI" w:hAnsi="Segoe UI" w:cs="Segoe UI"/>
          <w:color w:val="201F1E"/>
          <w:sz w:val="23"/>
          <w:szCs w:val="23"/>
          <w:lang w:val="en-US"/>
        </w:rPr>
        <w:t>Editorial comments</w:t>
      </w:r>
      <w:proofErr w:type="gramStart"/>
      <w:r w:rsidRPr="002470D3">
        <w:rPr>
          <w:rStyle w:val="Strk"/>
          <w:rFonts w:ascii="Segoe UI" w:hAnsi="Segoe UI" w:cs="Segoe UI"/>
          <w:color w:val="201F1E"/>
          <w:sz w:val="23"/>
          <w:szCs w:val="23"/>
          <w:lang w:val="en-US"/>
        </w:rPr>
        <w:t>:</w:t>
      </w:r>
      <w:proofErr w:type="gramEnd"/>
      <w:r w:rsidRPr="002470D3">
        <w:rPr>
          <w:lang w:val="en-US"/>
        </w:rPr>
        <w:br/>
        <w:t>Changes to be made by the Author(s):</w:t>
      </w:r>
      <w:r w:rsidRPr="002470D3">
        <w:rPr>
          <w:lang w:val="en-US"/>
        </w:rPr>
        <w:br/>
        <w:t xml:space="preserve">1. Please take this opportunity to thoroughly proofread the manuscript to ensure that there are no spelling or grammar issues. The </w:t>
      </w:r>
      <w:proofErr w:type="spellStart"/>
      <w:r w:rsidRPr="002470D3">
        <w:rPr>
          <w:lang w:val="en-US"/>
        </w:rPr>
        <w:t>JoVE</w:t>
      </w:r>
      <w:proofErr w:type="spellEnd"/>
      <w:r w:rsidRPr="002470D3">
        <w:rPr>
          <w:lang w:val="en-US"/>
        </w:rPr>
        <w:t xml:space="preserve"> editor will not copy-edit your manuscript and any errors in the submitted revision may be present in the published version.</w:t>
      </w:r>
    </w:p>
    <w:p w:rsidR="002470D3" w:rsidRDefault="00A71730" w:rsidP="002470D3">
      <w:pPr>
        <w:spacing w:after="0"/>
        <w:rPr>
          <w:lang w:val="en-US"/>
        </w:rPr>
      </w:pPr>
      <w:proofErr w:type="gramStart"/>
      <w:r>
        <w:rPr>
          <w:i/>
          <w:lang w:val="en-US"/>
        </w:rPr>
        <w:t>Authors</w:t>
      </w:r>
      <w:proofErr w:type="gramEnd"/>
      <w:r>
        <w:rPr>
          <w:i/>
          <w:lang w:val="en-US"/>
        </w:rPr>
        <w:t xml:space="preserve"> response</w:t>
      </w:r>
      <w:r w:rsidR="002470D3">
        <w:rPr>
          <w:i/>
          <w:lang w:val="en-US"/>
        </w:rPr>
        <w:t>: The manuscript has been proofread</w:t>
      </w:r>
      <w:r w:rsidR="002470D3" w:rsidRPr="002470D3">
        <w:rPr>
          <w:lang w:val="en-US"/>
        </w:rPr>
        <w:br/>
        <w:t>2. Please do not include citations in the abstract section.</w:t>
      </w:r>
    </w:p>
    <w:p w:rsidR="00963DD7" w:rsidRDefault="00A71730" w:rsidP="002470D3">
      <w:pPr>
        <w:spacing w:after="0"/>
        <w:rPr>
          <w:lang w:val="en-US"/>
        </w:rPr>
      </w:pPr>
      <w:proofErr w:type="gramStart"/>
      <w:r>
        <w:rPr>
          <w:i/>
          <w:lang w:val="en-US"/>
        </w:rPr>
        <w:t>Authors</w:t>
      </w:r>
      <w:proofErr w:type="gramEnd"/>
      <w:r>
        <w:rPr>
          <w:i/>
          <w:lang w:val="en-US"/>
        </w:rPr>
        <w:t xml:space="preserve"> response</w:t>
      </w:r>
      <w:r w:rsidR="002470D3">
        <w:rPr>
          <w:i/>
          <w:lang w:val="en-US"/>
        </w:rPr>
        <w:t>: Citations has been removed from the abstract</w:t>
      </w:r>
      <w:r w:rsidR="002470D3" w:rsidRPr="002470D3">
        <w:rPr>
          <w:lang w:val="en-US"/>
        </w:rPr>
        <w:br/>
        <w:t>3. Please define all abbreviation during the first time use.</w:t>
      </w:r>
    </w:p>
    <w:p w:rsidR="00963DD7" w:rsidRDefault="00A71730" w:rsidP="002470D3">
      <w:pPr>
        <w:spacing w:after="0"/>
        <w:rPr>
          <w:lang w:val="en-US"/>
        </w:rPr>
      </w:pPr>
      <w:proofErr w:type="gramStart"/>
      <w:r>
        <w:rPr>
          <w:i/>
          <w:lang w:val="en-US"/>
        </w:rPr>
        <w:t>Authors</w:t>
      </w:r>
      <w:proofErr w:type="gramEnd"/>
      <w:r>
        <w:rPr>
          <w:i/>
          <w:lang w:val="en-US"/>
        </w:rPr>
        <w:t xml:space="preserve"> response</w:t>
      </w:r>
      <w:r w:rsidR="00963DD7">
        <w:rPr>
          <w:i/>
          <w:lang w:val="en-US"/>
        </w:rPr>
        <w:t>: All abbreviation has been defines at first use</w:t>
      </w:r>
      <w:r w:rsidR="002470D3" w:rsidRPr="002470D3">
        <w:rPr>
          <w:lang w:val="en-US"/>
        </w:rPr>
        <w:br/>
        <w:t>4. For in-text formatting, corresponding reference numbers should appear as numbered superscripts after the appropriate statement(s).</w:t>
      </w:r>
    </w:p>
    <w:p w:rsidR="00963DD7" w:rsidRDefault="00A71730" w:rsidP="002470D3">
      <w:pPr>
        <w:spacing w:after="0"/>
        <w:rPr>
          <w:lang w:val="en-US"/>
        </w:rPr>
      </w:pPr>
      <w:proofErr w:type="gramStart"/>
      <w:r>
        <w:rPr>
          <w:i/>
          <w:lang w:val="en-US"/>
        </w:rPr>
        <w:t>Authors</w:t>
      </w:r>
      <w:proofErr w:type="gramEnd"/>
      <w:r>
        <w:rPr>
          <w:i/>
          <w:lang w:val="en-US"/>
        </w:rPr>
        <w:t xml:space="preserve"> response</w:t>
      </w:r>
      <w:r w:rsidR="00963DD7">
        <w:rPr>
          <w:i/>
          <w:lang w:val="en-US"/>
        </w:rPr>
        <w:t>: For in-text formatting, corresponding reference numbers now appears as numbered superscripts after the appropriate statements.</w:t>
      </w:r>
      <w:r w:rsidR="002470D3" w:rsidRPr="002470D3">
        <w:rPr>
          <w:lang w:val="en-US"/>
        </w:rPr>
        <w:br/>
        <w:t xml:space="preserve">5. Please format the manuscript as: paragraph Indentation: 0 for both left and right and special: none, Line </w:t>
      </w:r>
      <w:proofErr w:type="spellStart"/>
      <w:r w:rsidR="002470D3" w:rsidRPr="002470D3">
        <w:rPr>
          <w:lang w:val="en-US"/>
        </w:rPr>
        <w:t>spacings</w:t>
      </w:r>
      <w:proofErr w:type="spellEnd"/>
      <w:r w:rsidR="002470D3" w:rsidRPr="002470D3">
        <w:rPr>
          <w:lang w:val="en-US"/>
        </w:rPr>
        <w:t xml:space="preserve">: single. Please include a single line space between each step, </w:t>
      </w:r>
      <w:proofErr w:type="spellStart"/>
      <w:r w:rsidR="002470D3" w:rsidRPr="002470D3">
        <w:rPr>
          <w:lang w:val="en-US"/>
        </w:rPr>
        <w:t>substep</w:t>
      </w:r>
      <w:proofErr w:type="spellEnd"/>
      <w:r w:rsidR="002470D3" w:rsidRPr="002470D3">
        <w:rPr>
          <w:lang w:val="en-US"/>
        </w:rPr>
        <w:t xml:space="preserve"> and note in the protocol section. Please use Calibri 12 points</w:t>
      </w:r>
    </w:p>
    <w:p w:rsidR="00963DD7" w:rsidRDefault="00A71730" w:rsidP="002470D3">
      <w:pPr>
        <w:spacing w:after="0"/>
        <w:rPr>
          <w:lang w:val="en-US"/>
        </w:rPr>
      </w:pPr>
      <w:proofErr w:type="gramStart"/>
      <w:r>
        <w:rPr>
          <w:i/>
          <w:lang w:val="en-US"/>
        </w:rPr>
        <w:t>Authors</w:t>
      </w:r>
      <w:proofErr w:type="gramEnd"/>
      <w:r>
        <w:rPr>
          <w:i/>
          <w:lang w:val="en-US"/>
        </w:rPr>
        <w:t xml:space="preserve"> response</w:t>
      </w:r>
      <w:r w:rsidR="00963DD7">
        <w:rPr>
          <w:i/>
          <w:lang w:val="en-US"/>
        </w:rPr>
        <w:t xml:space="preserve">: The manuscript has been formatted as </w:t>
      </w:r>
      <w:r w:rsidR="002470D3" w:rsidRPr="00963DD7">
        <w:rPr>
          <w:i/>
          <w:lang w:val="en-US"/>
        </w:rPr>
        <w:t xml:space="preserve">paragraph Indentation: 0 for both left and right and special: none, Line </w:t>
      </w:r>
      <w:proofErr w:type="spellStart"/>
      <w:r w:rsidR="002470D3" w:rsidRPr="00963DD7">
        <w:rPr>
          <w:i/>
          <w:lang w:val="en-US"/>
        </w:rPr>
        <w:t>spacings</w:t>
      </w:r>
      <w:proofErr w:type="spellEnd"/>
      <w:r w:rsidR="002470D3" w:rsidRPr="00963DD7">
        <w:rPr>
          <w:i/>
          <w:lang w:val="en-US"/>
        </w:rPr>
        <w:t>: single.</w:t>
      </w:r>
      <w:r w:rsidR="00963DD7">
        <w:rPr>
          <w:i/>
          <w:lang w:val="en-US"/>
        </w:rPr>
        <w:t xml:space="preserve"> A single space between each step, </w:t>
      </w:r>
      <w:proofErr w:type="spellStart"/>
      <w:r w:rsidR="00963DD7">
        <w:rPr>
          <w:i/>
          <w:lang w:val="en-US"/>
        </w:rPr>
        <w:t>substep</w:t>
      </w:r>
      <w:proofErr w:type="spellEnd"/>
      <w:r w:rsidR="00963DD7">
        <w:rPr>
          <w:i/>
          <w:lang w:val="en-US"/>
        </w:rPr>
        <w:t xml:space="preserve"> and note in the protocol has been included.</w:t>
      </w:r>
      <w:r w:rsidR="002470D3" w:rsidRPr="002470D3">
        <w:rPr>
          <w:lang w:val="en-US"/>
        </w:rPr>
        <w:br/>
      </w:r>
      <w:proofErr w:type="gramStart"/>
      <w:r w:rsidR="002470D3" w:rsidRPr="002470D3">
        <w:rPr>
          <w:lang w:val="en-US"/>
        </w:rPr>
        <w:t xml:space="preserve">6. </w:t>
      </w:r>
      <w:proofErr w:type="spellStart"/>
      <w:r w:rsidR="002470D3" w:rsidRPr="002470D3">
        <w:rPr>
          <w:lang w:val="en-US"/>
        </w:rPr>
        <w:t>JoVE</w:t>
      </w:r>
      <w:proofErr w:type="spellEnd"/>
      <w:proofErr w:type="gramEnd"/>
      <w:r w:rsidR="002470D3" w:rsidRPr="002470D3">
        <w:rPr>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rsidR="00963DD7" w:rsidRDefault="00A71730" w:rsidP="002470D3">
      <w:pPr>
        <w:spacing w:after="0"/>
        <w:rPr>
          <w:lang w:val="en-US"/>
        </w:rPr>
      </w:pPr>
      <w:proofErr w:type="gramStart"/>
      <w:r>
        <w:rPr>
          <w:i/>
          <w:lang w:val="en-US"/>
        </w:rPr>
        <w:t>Authors</w:t>
      </w:r>
      <w:proofErr w:type="gramEnd"/>
      <w:r>
        <w:rPr>
          <w:i/>
          <w:lang w:val="en-US"/>
        </w:rPr>
        <w:t xml:space="preserve"> response</w:t>
      </w:r>
      <w:r w:rsidR="00963DD7">
        <w:rPr>
          <w:i/>
          <w:lang w:val="en-US"/>
        </w:rPr>
        <w:t xml:space="preserve">: All commercial language has been removed and replaced by generic </w:t>
      </w:r>
      <w:proofErr w:type="spellStart"/>
      <w:r w:rsidR="00963DD7">
        <w:rPr>
          <w:i/>
          <w:lang w:val="en-US"/>
        </w:rPr>
        <w:t>temrs</w:t>
      </w:r>
      <w:proofErr w:type="spellEnd"/>
      <w:r w:rsidR="00963DD7">
        <w:rPr>
          <w:i/>
          <w:lang w:val="en-US"/>
        </w:rPr>
        <w:t>. All commercial products are referenced in the Table of Materials and Reagents.</w:t>
      </w:r>
      <w:r w:rsidR="002470D3" w:rsidRPr="002470D3">
        <w:rPr>
          <w:lang w:val="en-US"/>
        </w:rPr>
        <w:br/>
        <w:t xml:space="preserve">7. Please ensure </w:t>
      </w:r>
      <w:proofErr w:type="spellStart"/>
      <w:r w:rsidR="002470D3" w:rsidRPr="002470D3">
        <w:rPr>
          <w:lang w:val="en-US"/>
        </w:rPr>
        <w:t>Fura</w:t>
      </w:r>
      <w:proofErr w:type="spellEnd"/>
      <w:r w:rsidR="002470D3" w:rsidRPr="002470D3">
        <w:rPr>
          <w:lang w:val="en-US"/>
        </w:rPr>
        <w:t xml:space="preserve"> -2 is not commercial.</w:t>
      </w:r>
    </w:p>
    <w:p w:rsidR="00D95A97" w:rsidRDefault="00963DD7" w:rsidP="002470D3">
      <w:pPr>
        <w:spacing w:after="0"/>
        <w:rPr>
          <w:lang w:val="en-US"/>
        </w:rPr>
      </w:pPr>
      <w:proofErr w:type="gramStart"/>
      <w:r>
        <w:rPr>
          <w:i/>
          <w:lang w:val="en-US"/>
        </w:rPr>
        <w:t>Author</w:t>
      </w:r>
      <w:r w:rsidR="00A71730">
        <w:rPr>
          <w:i/>
          <w:lang w:val="en-US"/>
        </w:rPr>
        <w:t>s</w:t>
      </w:r>
      <w:proofErr w:type="gramEnd"/>
      <w:r w:rsidR="00A71730">
        <w:rPr>
          <w:i/>
          <w:lang w:val="en-US"/>
        </w:rPr>
        <w:t xml:space="preserve"> response</w:t>
      </w:r>
      <w:r>
        <w:rPr>
          <w:i/>
          <w:lang w:val="en-US"/>
        </w:rPr>
        <w:t xml:space="preserve">: </w:t>
      </w:r>
      <w:r w:rsidR="00A52C11">
        <w:rPr>
          <w:i/>
          <w:lang w:val="en-US"/>
        </w:rPr>
        <w:t>It has been</w:t>
      </w:r>
      <w:r w:rsidR="00D95A97">
        <w:rPr>
          <w:i/>
          <w:lang w:val="en-US"/>
        </w:rPr>
        <w:t xml:space="preserve"> ensured Fura-2 is not commercial</w:t>
      </w:r>
      <w:r w:rsidR="002470D3" w:rsidRPr="002470D3">
        <w:rPr>
          <w:lang w:val="en-US"/>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3A7BEB" w:rsidRDefault="00D95A97" w:rsidP="002470D3">
      <w:pPr>
        <w:spacing w:after="0"/>
        <w:rPr>
          <w:lang w:val="en-US"/>
        </w:rPr>
      </w:pPr>
      <w:proofErr w:type="gramStart"/>
      <w:r>
        <w:rPr>
          <w:i/>
          <w:lang w:val="en-US"/>
        </w:rPr>
        <w:t>Autho</w:t>
      </w:r>
      <w:r w:rsidR="00A71730">
        <w:rPr>
          <w:i/>
          <w:lang w:val="en-US"/>
        </w:rPr>
        <w:t>rs</w:t>
      </w:r>
      <w:proofErr w:type="gramEnd"/>
      <w:r w:rsidR="00A71730">
        <w:rPr>
          <w:i/>
          <w:lang w:val="en-US"/>
        </w:rPr>
        <w:t xml:space="preserve"> response</w:t>
      </w:r>
      <w:r>
        <w:rPr>
          <w:i/>
          <w:lang w:val="en-US"/>
        </w:rPr>
        <w:t>:</w:t>
      </w:r>
      <w:r w:rsidR="00A52C11">
        <w:rPr>
          <w:i/>
          <w:lang w:val="en-US"/>
        </w:rPr>
        <w:t xml:space="preserve"> It has been ensured that all text in the protocol section is written in </w:t>
      </w:r>
      <w:proofErr w:type="spellStart"/>
      <w:r w:rsidR="00A52C11">
        <w:rPr>
          <w:i/>
          <w:lang w:val="en-US"/>
        </w:rPr>
        <w:t>a</w:t>
      </w:r>
      <w:proofErr w:type="spellEnd"/>
      <w:r w:rsidR="00A52C11">
        <w:rPr>
          <w:i/>
          <w:lang w:val="en-US"/>
        </w:rPr>
        <w:t xml:space="preserve"> imperative tense.</w:t>
      </w:r>
      <w:r w:rsidR="002470D3" w:rsidRPr="002470D3">
        <w:rPr>
          <w:lang w:val="en-US"/>
        </w:rPr>
        <w:br/>
        <w:t xml:space="preserve">9. The Protocol should be made up almost entirely of discrete steps without large paragraphs of text between sections. Please simplify the Protocol so that individual steps contain only 2-3 actions per step. </w:t>
      </w:r>
      <w:proofErr w:type="gramStart"/>
      <w:r w:rsidR="002470D3" w:rsidRPr="002470D3">
        <w:rPr>
          <w:lang w:val="en-US"/>
        </w:rPr>
        <w:t>E.g., 4.3 etc.</w:t>
      </w:r>
      <w:proofErr w:type="gramEnd"/>
    </w:p>
    <w:p w:rsidR="003A7BEB" w:rsidRDefault="00A71730" w:rsidP="002470D3">
      <w:pPr>
        <w:spacing w:after="0"/>
        <w:rPr>
          <w:lang w:val="en-US"/>
        </w:rPr>
      </w:pPr>
      <w:proofErr w:type="gramStart"/>
      <w:r>
        <w:rPr>
          <w:i/>
          <w:lang w:val="en-US"/>
        </w:rPr>
        <w:t>Authors</w:t>
      </w:r>
      <w:proofErr w:type="gramEnd"/>
      <w:r>
        <w:rPr>
          <w:i/>
          <w:lang w:val="en-US"/>
        </w:rPr>
        <w:t xml:space="preserve"> response</w:t>
      </w:r>
      <w:r w:rsidR="003A7BEB">
        <w:rPr>
          <w:i/>
          <w:lang w:val="en-US"/>
        </w:rPr>
        <w:t>: The Protocol has been so that individual steps contain only 2-3 actions per step.</w:t>
      </w:r>
      <w:r w:rsidR="002470D3" w:rsidRPr="002470D3">
        <w:rPr>
          <w:lang w:val="en-US"/>
        </w:rPr>
        <w:br/>
        <w:t>10. Please ensure you answer the “how” question, i.e., how is the step performed?</w:t>
      </w:r>
    </w:p>
    <w:p w:rsidR="003A7BEB" w:rsidRDefault="003A7BEB" w:rsidP="002470D3">
      <w:pPr>
        <w:spacing w:after="0"/>
        <w:rPr>
          <w:lang w:val="en-US"/>
        </w:rPr>
      </w:pPr>
      <w:r>
        <w:rPr>
          <w:i/>
          <w:lang w:val="en-US"/>
        </w:rPr>
        <w:t>Auth</w:t>
      </w:r>
      <w:r w:rsidR="00A71730">
        <w:rPr>
          <w:i/>
          <w:lang w:val="en-US"/>
        </w:rPr>
        <w:t>ors response</w:t>
      </w:r>
      <w:r>
        <w:rPr>
          <w:i/>
          <w:lang w:val="en-US"/>
        </w:rPr>
        <w:t>: It has been ensure that it is explained how a step is performed</w:t>
      </w:r>
      <w:r w:rsidR="002470D3" w:rsidRPr="002470D3">
        <w:rPr>
          <w:lang w:val="en-US"/>
        </w:rPr>
        <w:br/>
        <w:t>11. 1.3: How do you visually identify meninges and remove it? How do you identify the grey matter?</w:t>
      </w:r>
    </w:p>
    <w:p w:rsidR="003A7BEB" w:rsidRDefault="003A7BEB" w:rsidP="002470D3">
      <w:pPr>
        <w:spacing w:after="0"/>
        <w:rPr>
          <w:lang w:val="en-US"/>
        </w:rPr>
      </w:pPr>
      <w:r>
        <w:rPr>
          <w:i/>
          <w:iCs/>
          <w:color w:val="201F1E"/>
          <w:bdr w:val="none" w:sz="0" w:space="0" w:color="auto" w:frame="1"/>
          <w:shd w:val="clear" w:color="auto" w:fill="FFFFFF"/>
          <w:lang w:val="en-US"/>
        </w:rPr>
        <w:lastRenderedPageBreak/>
        <w:t xml:space="preserve">We have followed the </w:t>
      </w:r>
      <w:proofErr w:type="gramStart"/>
      <w:r>
        <w:rPr>
          <w:i/>
          <w:iCs/>
          <w:color w:val="201F1E"/>
          <w:bdr w:val="none" w:sz="0" w:space="0" w:color="auto" w:frame="1"/>
          <w:shd w:val="clear" w:color="auto" w:fill="FFFFFF"/>
          <w:lang w:val="en-US"/>
        </w:rPr>
        <w:t>reviewers</w:t>
      </w:r>
      <w:proofErr w:type="gramEnd"/>
      <w:r>
        <w:rPr>
          <w:i/>
          <w:iCs/>
          <w:color w:val="201F1E"/>
          <w:bdr w:val="none" w:sz="0" w:space="0" w:color="auto" w:frame="1"/>
          <w:shd w:val="clear" w:color="auto" w:fill="FFFFFF"/>
          <w:lang w:val="en-US"/>
        </w:rPr>
        <w:t xml:space="preserve"> suggestion and added the text “</w:t>
      </w:r>
      <w:r w:rsidRPr="003A7BEB">
        <w:rPr>
          <w:i/>
          <w:iCs/>
          <w:color w:val="201F1E"/>
          <w:bdr w:val="none" w:sz="0" w:space="0" w:color="auto" w:frame="1"/>
          <w:shd w:val="clear" w:color="auto" w:fill="FFFFFF"/>
          <w:lang w:val="en-US"/>
        </w:rPr>
        <w:t xml:space="preserve">Note: The meninges </w:t>
      </w:r>
      <w:proofErr w:type="spellStart"/>
      <w:r w:rsidRPr="003A7BEB">
        <w:rPr>
          <w:i/>
          <w:iCs/>
          <w:color w:val="201F1E"/>
          <w:bdr w:val="none" w:sz="0" w:space="0" w:color="auto" w:frame="1"/>
          <w:shd w:val="clear" w:color="auto" w:fill="FFFFFF"/>
          <w:lang w:val="en-US"/>
        </w:rPr>
        <w:t>areis</w:t>
      </w:r>
      <w:proofErr w:type="spellEnd"/>
      <w:r w:rsidRPr="003A7BEB">
        <w:rPr>
          <w:i/>
          <w:iCs/>
          <w:color w:val="201F1E"/>
          <w:bdr w:val="none" w:sz="0" w:space="0" w:color="auto" w:frame="1"/>
          <w:shd w:val="clear" w:color="auto" w:fill="FFFFFF"/>
          <w:lang w:val="en-US"/>
        </w:rPr>
        <w:t xml:space="preserve"> identified as the film covering the brain and the grey matter is identified by its grey color.</w:t>
      </w:r>
      <w:r>
        <w:rPr>
          <w:i/>
          <w:iCs/>
          <w:color w:val="201F1E"/>
          <w:bdr w:val="none" w:sz="0" w:space="0" w:color="auto" w:frame="1"/>
          <w:shd w:val="clear" w:color="auto" w:fill="FFFFFF"/>
          <w:lang w:val="en-US"/>
        </w:rPr>
        <w:t>”</w:t>
      </w:r>
      <w:r w:rsidR="002470D3" w:rsidRPr="002470D3">
        <w:rPr>
          <w:lang w:val="en-US"/>
        </w:rPr>
        <w:br/>
        <w:t>12. 1.4: Volume used?</w:t>
      </w:r>
    </w:p>
    <w:p w:rsidR="003A7BEB" w:rsidRDefault="003A7BEB" w:rsidP="002470D3">
      <w:pPr>
        <w:spacing w:after="0"/>
        <w:rPr>
          <w:lang w:val="en-US"/>
        </w:rPr>
      </w:pPr>
      <w:r>
        <w:rPr>
          <w:i/>
          <w:iCs/>
          <w:color w:val="201F1E"/>
          <w:bdr w:val="none" w:sz="0" w:space="0" w:color="auto" w:frame="1"/>
          <w:shd w:val="clear" w:color="auto" w:fill="FFFFFF"/>
          <w:lang w:val="en-US"/>
        </w:rPr>
        <w:t xml:space="preserve">We have followed the </w:t>
      </w:r>
      <w:proofErr w:type="gramStart"/>
      <w:r>
        <w:rPr>
          <w:i/>
          <w:iCs/>
          <w:color w:val="201F1E"/>
          <w:bdr w:val="none" w:sz="0" w:space="0" w:color="auto" w:frame="1"/>
          <w:shd w:val="clear" w:color="auto" w:fill="FFFFFF"/>
          <w:lang w:val="en-US"/>
        </w:rPr>
        <w:t>reviewers</w:t>
      </w:r>
      <w:proofErr w:type="gramEnd"/>
      <w:r>
        <w:rPr>
          <w:i/>
          <w:iCs/>
          <w:color w:val="201F1E"/>
          <w:bdr w:val="none" w:sz="0" w:space="0" w:color="auto" w:frame="1"/>
          <w:shd w:val="clear" w:color="auto" w:fill="FFFFFF"/>
          <w:lang w:val="en-US"/>
        </w:rPr>
        <w:t xml:space="preserve"> suggestion and added the text </w:t>
      </w:r>
      <w:r>
        <w:rPr>
          <w:i/>
          <w:lang w:val="en-US"/>
        </w:rPr>
        <w:t>“</w:t>
      </w:r>
      <w:r w:rsidRPr="003A7BEB">
        <w:rPr>
          <w:i/>
          <w:lang w:val="en-US"/>
        </w:rPr>
        <w:t>Fill the slim part of the tissue grinder 1/5 with gray matter suspension and add DMEM until the slim part is filled.</w:t>
      </w:r>
      <w:r>
        <w:rPr>
          <w:i/>
          <w:lang w:val="en-US"/>
        </w:rPr>
        <w:t>”</w:t>
      </w:r>
      <w:r w:rsidR="002470D3" w:rsidRPr="002470D3">
        <w:rPr>
          <w:lang w:val="en-US"/>
        </w:rPr>
        <w:br/>
        <w:t xml:space="preserve">13. 2: Preparation of buffers and solution can be moved to a table format and uploaded separately as </w:t>
      </w:r>
      <w:proofErr w:type="gramStart"/>
      <w:r w:rsidR="002470D3" w:rsidRPr="002470D3">
        <w:rPr>
          <w:lang w:val="en-US"/>
        </w:rPr>
        <w:t>a</w:t>
      </w:r>
      <w:proofErr w:type="gramEnd"/>
      <w:r w:rsidR="002470D3" w:rsidRPr="002470D3">
        <w:rPr>
          <w:lang w:val="en-US"/>
        </w:rPr>
        <w:t xml:space="preserve"> .</w:t>
      </w:r>
      <w:proofErr w:type="spellStart"/>
      <w:r w:rsidR="002470D3" w:rsidRPr="002470D3">
        <w:rPr>
          <w:lang w:val="en-US"/>
        </w:rPr>
        <w:t>xlsx</w:t>
      </w:r>
      <w:proofErr w:type="spellEnd"/>
      <w:r w:rsidR="002470D3" w:rsidRPr="002470D3">
        <w:rPr>
          <w:lang w:val="en-US"/>
        </w:rPr>
        <w:t xml:space="preserve"> file to the editorial manager account.</w:t>
      </w:r>
    </w:p>
    <w:p w:rsidR="003A7BEB" w:rsidRDefault="00A71730" w:rsidP="002470D3">
      <w:pPr>
        <w:spacing w:after="0"/>
        <w:rPr>
          <w:lang w:val="en-US"/>
        </w:rPr>
      </w:pPr>
      <w:proofErr w:type="gramStart"/>
      <w:r>
        <w:rPr>
          <w:i/>
          <w:lang w:val="en-US"/>
        </w:rPr>
        <w:t>Authors</w:t>
      </w:r>
      <w:proofErr w:type="gramEnd"/>
      <w:r>
        <w:rPr>
          <w:i/>
          <w:lang w:val="en-US"/>
        </w:rPr>
        <w:t xml:space="preserve"> response</w:t>
      </w:r>
      <w:r w:rsidR="003A7BEB">
        <w:rPr>
          <w:i/>
          <w:lang w:val="en-US"/>
        </w:rPr>
        <w:t>: Preparation of buffers and solution has been changed to a table format and uploaded as an .</w:t>
      </w:r>
      <w:proofErr w:type="spellStart"/>
      <w:r w:rsidR="003A7BEB">
        <w:rPr>
          <w:i/>
          <w:lang w:val="en-US"/>
        </w:rPr>
        <w:t>xlsx</w:t>
      </w:r>
      <w:proofErr w:type="spellEnd"/>
      <w:r w:rsidR="003A7BEB">
        <w:rPr>
          <w:i/>
          <w:lang w:val="en-US"/>
        </w:rPr>
        <w:t xml:space="preserve"> file.</w:t>
      </w:r>
      <w:r w:rsidR="002470D3" w:rsidRPr="002470D3">
        <w:rPr>
          <w:lang w:val="en-US"/>
        </w:rPr>
        <w:br/>
        <w:t>14. 7.8: We cannot film the calculation steps. Please remove the highlights.</w:t>
      </w:r>
    </w:p>
    <w:p w:rsidR="003A7BEB" w:rsidRDefault="003A7BEB" w:rsidP="002470D3">
      <w:pPr>
        <w:spacing w:after="0"/>
        <w:rPr>
          <w:lang w:val="en-US"/>
        </w:rPr>
      </w:pPr>
      <w:r>
        <w:rPr>
          <w:i/>
          <w:lang w:val="en-US"/>
        </w:rPr>
        <w:t>Authors respond: The highlights have been removed</w:t>
      </w:r>
      <w:r w:rsidR="002470D3" w:rsidRPr="002470D3">
        <w:rPr>
          <w:lang w:val="en-US"/>
        </w:rPr>
        <w:br/>
        <w:t>15. 8. This can be uploaded as a separate table.</w:t>
      </w:r>
    </w:p>
    <w:p w:rsidR="003A7BEB" w:rsidRDefault="003A7BEB" w:rsidP="002470D3">
      <w:pPr>
        <w:spacing w:after="0"/>
        <w:rPr>
          <w:lang w:val="en-US"/>
        </w:rPr>
      </w:pPr>
      <w:proofErr w:type="gramStart"/>
      <w:r>
        <w:rPr>
          <w:i/>
          <w:lang w:val="en-US"/>
        </w:rPr>
        <w:t>Au</w:t>
      </w:r>
      <w:r w:rsidR="00A71730">
        <w:rPr>
          <w:i/>
          <w:lang w:val="en-US"/>
        </w:rPr>
        <w:t>thors</w:t>
      </w:r>
      <w:proofErr w:type="gramEnd"/>
      <w:r w:rsidR="00A71730">
        <w:rPr>
          <w:i/>
          <w:lang w:val="en-US"/>
        </w:rPr>
        <w:t xml:space="preserve"> response</w:t>
      </w:r>
      <w:r>
        <w:rPr>
          <w:i/>
          <w:lang w:val="en-US"/>
        </w:rPr>
        <w:t>: Preparation of buffers and solution for calcium imaging has been changed to a table format and uploaded as an .</w:t>
      </w:r>
      <w:proofErr w:type="spellStart"/>
      <w:r>
        <w:rPr>
          <w:i/>
          <w:lang w:val="en-US"/>
        </w:rPr>
        <w:t>xlsx</w:t>
      </w:r>
      <w:proofErr w:type="spellEnd"/>
      <w:r>
        <w:rPr>
          <w:i/>
          <w:lang w:val="en-US"/>
        </w:rPr>
        <w:t xml:space="preserve"> file.</w:t>
      </w:r>
      <w:r w:rsidR="002470D3" w:rsidRPr="002470D3">
        <w:rPr>
          <w:lang w:val="en-US"/>
        </w:rPr>
        <w:b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Pr>
          <w:lang w:val="en-US"/>
        </w:rPr>
        <w:t>.</w:t>
      </w:r>
    </w:p>
    <w:p w:rsidR="00126868" w:rsidRDefault="00A71730" w:rsidP="002470D3">
      <w:pPr>
        <w:spacing w:after="0"/>
        <w:rPr>
          <w:lang w:val="en-US"/>
        </w:rPr>
      </w:pPr>
      <w:proofErr w:type="gramStart"/>
      <w:r>
        <w:rPr>
          <w:i/>
          <w:lang w:val="en-US"/>
        </w:rPr>
        <w:t>Authors</w:t>
      </w:r>
      <w:proofErr w:type="gramEnd"/>
      <w:r>
        <w:rPr>
          <w:i/>
          <w:lang w:val="en-US"/>
        </w:rPr>
        <w:t xml:space="preserve"> response</w:t>
      </w:r>
      <w:r w:rsidR="003A7BEB">
        <w:rPr>
          <w:i/>
          <w:lang w:val="en-US"/>
        </w:rPr>
        <w:t xml:space="preserve">: </w:t>
      </w:r>
      <w:r w:rsidR="00126868">
        <w:rPr>
          <w:i/>
          <w:lang w:val="en-US"/>
        </w:rPr>
        <w:t>The filmable content has been limited and should now comprise 2.75 pages or less.</w:t>
      </w:r>
      <w:r w:rsidR="002470D3" w:rsidRPr="002470D3">
        <w:rPr>
          <w:lang w:val="en-US"/>
        </w:rPr>
        <w:br/>
        <w:t>17. As we are a methods journal, please ensure the Discussion explicitly cover the following in detail in 3-6 paragraphs with citations:</w:t>
      </w:r>
      <w:r w:rsidR="002470D3" w:rsidRPr="002470D3">
        <w:rPr>
          <w:lang w:val="en-US"/>
        </w:rPr>
        <w:br/>
        <w:t>a) Critical steps within the protocol</w:t>
      </w:r>
      <w:r w:rsidR="002470D3" w:rsidRPr="002470D3">
        <w:rPr>
          <w:lang w:val="en-US"/>
        </w:rPr>
        <w:br/>
        <w:t>b) Any modifications and troubleshooting of the technique</w:t>
      </w:r>
      <w:r w:rsidR="002470D3" w:rsidRPr="002470D3">
        <w:rPr>
          <w:lang w:val="en-US"/>
        </w:rPr>
        <w:br/>
        <w:t>c) Any limitations of the technique</w:t>
      </w:r>
      <w:r w:rsidR="002470D3" w:rsidRPr="002470D3">
        <w:rPr>
          <w:lang w:val="en-US"/>
        </w:rPr>
        <w:br/>
        <w:t>d) The significance with respect to existing methods</w:t>
      </w:r>
      <w:r w:rsidR="002470D3" w:rsidRPr="002470D3">
        <w:rPr>
          <w:lang w:val="en-US"/>
        </w:rPr>
        <w:br/>
        <w:t>e) Any future applications of the technique</w:t>
      </w:r>
    </w:p>
    <w:p w:rsidR="00126868" w:rsidRDefault="00A71730" w:rsidP="002470D3">
      <w:pPr>
        <w:spacing w:after="0"/>
        <w:rPr>
          <w:lang w:val="en-US"/>
        </w:rPr>
      </w:pPr>
      <w:proofErr w:type="gramStart"/>
      <w:r>
        <w:rPr>
          <w:i/>
          <w:lang w:val="en-US"/>
        </w:rPr>
        <w:t>Authors</w:t>
      </w:r>
      <w:proofErr w:type="gramEnd"/>
      <w:r>
        <w:rPr>
          <w:i/>
          <w:lang w:val="en-US"/>
        </w:rPr>
        <w:t xml:space="preserve"> response</w:t>
      </w:r>
      <w:r w:rsidR="00126868">
        <w:rPr>
          <w:i/>
          <w:lang w:val="en-US"/>
        </w:rPr>
        <w:t>: It has been ensured that the Discussion explicitly cover the above mentioned in detail in 3-6 paragraphs.</w:t>
      </w:r>
      <w:r w:rsidR="002470D3" w:rsidRPr="002470D3">
        <w:rPr>
          <w:lang w:val="en-US"/>
        </w:rPr>
        <w:br/>
        <w:t>18. Please ensure that the references appear as the following: [</w:t>
      </w:r>
      <w:proofErr w:type="spellStart"/>
      <w:r w:rsidR="002470D3" w:rsidRPr="002470D3">
        <w:rPr>
          <w:lang w:val="en-US"/>
        </w:rPr>
        <w:t>Lastname</w:t>
      </w:r>
      <w:proofErr w:type="spellEnd"/>
      <w:r w:rsidR="002470D3" w:rsidRPr="002470D3">
        <w:rPr>
          <w:lang w:val="en-US"/>
        </w:rPr>
        <w:t xml:space="preserve">, F.I., </w:t>
      </w:r>
      <w:proofErr w:type="spellStart"/>
      <w:r w:rsidR="002470D3" w:rsidRPr="002470D3">
        <w:rPr>
          <w:lang w:val="en-US"/>
        </w:rPr>
        <w:t>LastName</w:t>
      </w:r>
      <w:proofErr w:type="spellEnd"/>
      <w:r w:rsidR="002470D3" w:rsidRPr="002470D3">
        <w:rPr>
          <w:lang w:val="en-US"/>
        </w:rPr>
        <w:t xml:space="preserve">, F.I., </w:t>
      </w:r>
      <w:proofErr w:type="spellStart"/>
      <w:r w:rsidR="002470D3" w:rsidRPr="002470D3">
        <w:rPr>
          <w:lang w:val="en-US"/>
        </w:rPr>
        <w:t>LastName</w:t>
      </w:r>
      <w:proofErr w:type="spellEnd"/>
      <w:r w:rsidR="002470D3" w:rsidRPr="002470D3">
        <w:rPr>
          <w:lang w:val="en-US"/>
        </w:rPr>
        <w:t xml:space="preserve">, </w:t>
      </w:r>
      <w:proofErr w:type="gramStart"/>
      <w:r w:rsidR="002470D3" w:rsidRPr="002470D3">
        <w:rPr>
          <w:lang w:val="en-US"/>
        </w:rPr>
        <w:t>F.I</w:t>
      </w:r>
      <w:proofErr w:type="gramEnd"/>
      <w:r w:rsidR="002470D3" w:rsidRPr="002470D3">
        <w:rPr>
          <w:lang w:val="en-US"/>
        </w:rPr>
        <w:t xml:space="preserve">. Article Title. </w:t>
      </w:r>
      <w:proofErr w:type="gramStart"/>
      <w:r w:rsidR="002470D3" w:rsidRPr="002470D3">
        <w:rPr>
          <w:lang w:val="en-US"/>
        </w:rPr>
        <w:t>Source.</w:t>
      </w:r>
      <w:proofErr w:type="gramEnd"/>
      <w:r w:rsidR="002470D3" w:rsidRPr="002470D3">
        <w:rPr>
          <w:lang w:val="en-US"/>
        </w:rPr>
        <w:t xml:space="preserve"> Volume (Issue), </w:t>
      </w:r>
      <w:proofErr w:type="spellStart"/>
      <w:r w:rsidR="002470D3" w:rsidRPr="002470D3">
        <w:rPr>
          <w:lang w:val="en-US"/>
        </w:rPr>
        <w:t>FirstPage</w:t>
      </w:r>
      <w:proofErr w:type="spellEnd"/>
      <w:r w:rsidR="002470D3" w:rsidRPr="002470D3">
        <w:rPr>
          <w:lang w:val="en-US"/>
        </w:rPr>
        <w:t xml:space="preserve"> – </w:t>
      </w:r>
      <w:proofErr w:type="spellStart"/>
      <w:r w:rsidR="002470D3" w:rsidRPr="002470D3">
        <w:rPr>
          <w:lang w:val="en-US"/>
        </w:rPr>
        <w:t>LastPage</w:t>
      </w:r>
      <w:proofErr w:type="spellEnd"/>
      <w:r w:rsidR="002470D3" w:rsidRPr="002470D3">
        <w:rPr>
          <w:lang w:val="en-US"/>
        </w:rPr>
        <w:t>, (YEAR).] For more than 6 authors, list only the first author then et al.</w:t>
      </w:r>
    </w:p>
    <w:p w:rsidR="00126868" w:rsidRDefault="00A71730" w:rsidP="002470D3">
      <w:pPr>
        <w:spacing w:after="0"/>
        <w:rPr>
          <w:lang w:val="en-US"/>
        </w:rPr>
      </w:pPr>
      <w:proofErr w:type="gramStart"/>
      <w:r>
        <w:rPr>
          <w:i/>
          <w:lang w:val="en-US"/>
        </w:rPr>
        <w:t>Authors</w:t>
      </w:r>
      <w:proofErr w:type="gramEnd"/>
      <w:r>
        <w:rPr>
          <w:i/>
          <w:lang w:val="en-US"/>
        </w:rPr>
        <w:t xml:space="preserve"> response</w:t>
      </w:r>
      <w:r w:rsidR="00126868">
        <w:rPr>
          <w:i/>
          <w:lang w:val="en-US"/>
        </w:rPr>
        <w:t xml:space="preserve">: It has been ensured that the appearance of the </w:t>
      </w:r>
      <w:proofErr w:type="spellStart"/>
      <w:r w:rsidR="00126868">
        <w:rPr>
          <w:i/>
          <w:lang w:val="en-US"/>
        </w:rPr>
        <w:t>refencese</w:t>
      </w:r>
      <w:proofErr w:type="spellEnd"/>
      <w:r w:rsidR="00126868">
        <w:rPr>
          <w:i/>
          <w:lang w:val="en-US"/>
        </w:rPr>
        <w:t xml:space="preserve"> has been changed to </w:t>
      </w:r>
      <w:proofErr w:type="spellStart"/>
      <w:r w:rsidR="00126868" w:rsidRPr="00126868">
        <w:rPr>
          <w:i/>
          <w:lang w:val="en-US"/>
        </w:rPr>
        <w:t>JoVE</w:t>
      </w:r>
      <w:proofErr w:type="spellEnd"/>
      <w:r w:rsidR="00126868" w:rsidRPr="00126868">
        <w:rPr>
          <w:i/>
          <w:lang w:val="en-US"/>
        </w:rPr>
        <w:t xml:space="preserve"> Endnote style</w:t>
      </w:r>
      <w:r w:rsidR="00126868">
        <w:rPr>
          <w:i/>
          <w:lang w:val="en-US"/>
        </w:rPr>
        <w:t>.</w:t>
      </w:r>
      <w:r w:rsidR="002470D3" w:rsidRPr="002470D3">
        <w:rPr>
          <w:lang w:val="en-US"/>
        </w:rPr>
        <w:br/>
        <w:t>19. For all the images with microscope please include a scale bar and define it in the figure legend.</w:t>
      </w:r>
    </w:p>
    <w:p w:rsidR="00126868" w:rsidRDefault="00126868" w:rsidP="002470D3">
      <w:pPr>
        <w:spacing w:after="0"/>
        <w:rPr>
          <w:lang w:val="en-US"/>
        </w:rPr>
      </w:pPr>
      <w:proofErr w:type="gramStart"/>
      <w:r>
        <w:rPr>
          <w:i/>
          <w:lang w:val="en-US"/>
        </w:rPr>
        <w:t>Authors</w:t>
      </w:r>
      <w:proofErr w:type="gramEnd"/>
      <w:r w:rsidR="00A71730">
        <w:rPr>
          <w:i/>
          <w:lang w:val="en-US"/>
        </w:rPr>
        <w:t xml:space="preserve"> response</w:t>
      </w:r>
      <w:r>
        <w:rPr>
          <w:i/>
          <w:lang w:val="en-US"/>
        </w:rPr>
        <w:t xml:space="preserve">: </w:t>
      </w:r>
      <w:r w:rsidR="00CB3F89">
        <w:rPr>
          <w:i/>
          <w:lang w:val="en-US"/>
        </w:rPr>
        <w:t xml:space="preserve">It has been ensured that all images with a confocal microscope include a scale bar. </w:t>
      </w:r>
      <w:proofErr w:type="gramStart"/>
      <w:r w:rsidR="00CB3F89">
        <w:rPr>
          <w:i/>
          <w:lang w:val="en-US"/>
        </w:rPr>
        <w:t>Images with a light microscope does</w:t>
      </w:r>
      <w:proofErr w:type="gramEnd"/>
      <w:r w:rsidR="00CB3F89">
        <w:rPr>
          <w:i/>
          <w:lang w:val="en-US"/>
        </w:rPr>
        <w:t xml:space="preserve"> not include a scale bar, as the images sole purpose is to illustrate growth of the capillary- and cell culture.</w:t>
      </w:r>
      <w:r w:rsidR="002470D3" w:rsidRPr="002470D3">
        <w:rPr>
          <w:lang w:val="en-US"/>
        </w:rPr>
        <w:br/>
        <w:t>20. Please sort the materials table in alphabetical order.</w:t>
      </w:r>
    </w:p>
    <w:p w:rsidR="00CB51A5" w:rsidRDefault="00A71730" w:rsidP="002470D3">
      <w:pPr>
        <w:spacing w:after="0"/>
        <w:rPr>
          <w:lang w:val="en-US"/>
        </w:rPr>
      </w:pPr>
      <w:proofErr w:type="gramStart"/>
      <w:r>
        <w:rPr>
          <w:i/>
          <w:lang w:val="en-US"/>
        </w:rPr>
        <w:t>Authors</w:t>
      </w:r>
      <w:proofErr w:type="gramEnd"/>
      <w:r>
        <w:rPr>
          <w:i/>
          <w:lang w:val="en-US"/>
        </w:rPr>
        <w:t xml:space="preserve"> response</w:t>
      </w:r>
      <w:r w:rsidR="00126868">
        <w:rPr>
          <w:i/>
          <w:lang w:val="en-US"/>
        </w:rPr>
        <w:t>: The materials table has been sorted in alphabetical order.</w:t>
      </w:r>
      <w:r w:rsidR="002470D3" w:rsidRPr="002470D3">
        <w:rPr>
          <w:lang w:val="en-US"/>
        </w:rPr>
        <w:br/>
      </w:r>
      <w:r w:rsidR="002470D3" w:rsidRPr="002470D3">
        <w:rPr>
          <w:lang w:val="en-US"/>
        </w:rPr>
        <w:br/>
      </w:r>
      <w:r w:rsidR="002470D3" w:rsidRPr="002470D3">
        <w:rPr>
          <w:lang w:val="en-US"/>
        </w:rPr>
        <w:br/>
      </w:r>
      <w:r w:rsidR="002470D3" w:rsidRPr="002470D3">
        <w:rPr>
          <w:rStyle w:val="Strk"/>
          <w:rFonts w:ascii="Segoe UI" w:hAnsi="Segoe UI" w:cs="Segoe UI"/>
          <w:color w:val="201F1E"/>
          <w:sz w:val="23"/>
          <w:szCs w:val="23"/>
          <w:lang w:val="en-US"/>
        </w:rPr>
        <w:t>Reviewers' comments</w:t>
      </w:r>
      <w:proofErr w:type="gramStart"/>
      <w:r w:rsidR="002470D3" w:rsidRPr="002470D3">
        <w:rPr>
          <w:rStyle w:val="Strk"/>
          <w:rFonts w:ascii="Segoe UI" w:hAnsi="Segoe UI" w:cs="Segoe UI"/>
          <w:color w:val="201F1E"/>
          <w:sz w:val="23"/>
          <w:szCs w:val="23"/>
          <w:lang w:val="en-US"/>
        </w:rPr>
        <w:t>:</w:t>
      </w:r>
      <w:proofErr w:type="gramEnd"/>
      <w:r w:rsidR="002470D3" w:rsidRPr="002470D3">
        <w:rPr>
          <w:lang w:val="en-US"/>
        </w:rPr>
        <w:br/>
      </w:r>
      <w:r w:rsidR="002470D3" w:rsidRPr="002470D3">
        <w:rPr>
          <w:b/>
          <w:bCs/>
          <w:lang w:val="en-US"/>
        </w:rPr>
        <w:t>Reviewer #1:</w:t>
      </w:r>
      <w:r w:rsidR="002470D3" w:rsidRPr="002470D3">
        <w:rPr>
          <w:lang w:val="en-US"/>
        </w:rPr>
        <w:br/>
      </w:r>
      <w:r w:rsidR="002470D3" w:rsidRPr="002470D3">
        <w:rPr>
          <w:lang w:val="en-US"/>
        </w:rPr>
        <w:lastRenderedPageBreak/>
        <w:t>Manuscript Summary:</w:t>
      </w:r>
      <w:r w:rsidR="002470D3" w:rsidRPr="002470D3">
        <w:rPr>
          <w:lang w:val="en-US"/>
        </w:rPr>
        <w:br/>
        <w:t xml:space="preserve">The authors describe a straight forward protocol to generate </w:t>
      </w:r>
      <w:proofErr w:type="spellStart"/>
      <w:r w:rsidR="002470D3" w:rsidRPr="002470D3">
        <w:rPr>
          <w:lang w:val="en-US"/>
        </w:rPr>
        <w:t>pericyte</w:t>
      </w:r>
      <w:proofErr w:type="spellEnd"/>
      <w:r w:rsidR="002470D3" w:rsidRPr="002470D3">
        <w:rPr>
          <w:lang w:val="en-US"/>
        </w:rPr>
        <w:t xml:space="preserve"> cultures from isolated bovine brain capillaries and the subsequent setup for measurements and imaging studies of changes in intracellular calcium levels. Although protocols have been published to generate brain capillary </w:t>
      </w:r>
      <w:proofErr w:type="spellStart"/>
      <w:r w:rsidR="002470D3" w:rsidRPr="002470D3">
        <w:rPr>
          <w:lang w:val="en-US"/>
        </w:rPr>
        <w:t>pericyte</w:t>
      </w:r>
      <w:proofErr w:type="spellEnd"/>
      <w:r w:rsidR="002470D3" w:rsidRPr="002470D3">
        <w:rPr>
          <w:lang w:val="en-US"/>
        </w:rPr>
        <w:t xml:space="preserve"> cultures they are </w:t>
      </w:r>
      <w:proofErr w:type="gramStart"/>
      <w:r w:rsidR="002470D3" w:rsidRPr="002470D3">
        <w:rPr>
          <w:lang w:val="en-US"/>
        </w:rPr>
        <w:t>either time-consuming, cost expensive and</w:t>
      </w:r>
      <w:proofErr w:type="gramEnd"/>
      <w:r w:rsidR="002470D3" w:rsidRPr="002470D3">
        <w:rPr>
          <w:lang w:val="en-US"/>
        </w:rPr>
        <w:t xml:space="preserve"> cell numbers are not ideal to de-differentiate into </w:t>
      </w:r>
      <w:proofErr w:type="spellStart"/>
      <w:r w:rsidR="002470D3" w:rsidRPr="002470D3">
        <w:rPr>
          <w:lang w:val="en-US"/>
        </w:rPr>
        <w:t>pericytes</w:t>
      </w:r>
      <w:proofErr w:type="spellEnd"/>
      <w:r w:rsidR="002470D3" w:rsidRPr="002470D3">
        <w:rPr>
          <w:lang w:val="en-US"/>
        </w:rPr>
        <w:t xml:space="preserve"> during the culture. In this manuscript and subsequent video the authors describe in great detail the isolation of capillaries from cortical grey matter and the isolation and culture of </w:t>
      </w:r>
      <w:proofErr w:type="spellStart"/>
      <w:r w:rsidR="002470D3" w:rsidRPr="002470D3">
        <w:rPr>
          <w:lang w:val="en-US"/>
        </w:rPr>
        <w:t>pericytes</w:t>
      </w:r>
      <w:proofErr w:type="spellEnd"/>
      <w:r w:rsidR="002470D3" w:rsidRPr="002470D3">
        <w:rPr>
          <w:lang w:val="en-US"/>
        </w:rPr>
        <w:t xml:space="preserve"> in pure mono-culture without contamination. Subsequently they describe seeding of </w:t>
      </w:r>
      <w:proofErr w:type="spellStart"/>
      <w:r w:rsidR="002470D3" w:rsidRPr="002470D3">
        <w:rPr>
          <w:lang w:val="en-US"/>
        </w:rPr>
        <w:t>pericytes</w:t>
      </w:r>
      <w:proofErr w:type="spellEnd"/>
      <w:r w:rsidR="002470D3" w:rsidRPr="002470D3">
        <w:rPr>
          <w:lang w:val="en-US"/>
        </w:rPr>
        <w:t xml:space="preserve"> in 96-well plates and loading protocols for the calcium probe Fura-2 AM. This </w:t>
      </w:r>
      <w:proofErr w:type="spellStart"/>
      <w:r w:rsidR="002470D3" w:rsidRPr="002470D3">
        <w:rPr>
          <w:lang w:val="en-US"/>
        </w:rPr>
        <w:t>fluoro</w:t>
      </w:r>
      <w:proofErr w:type="spellEnd"/>
      <w:r w:rsidR="002470D3" w:rsidRPr="002470D3">
        <w:rPr>
          <w:lang w:val="en-US"/>
        </w:rPr>
        <w:t>-probe can then be used for real-time confocal imaging in microscope culture chambers.</w:t>
      </w:r>
      <w:r w:rsidR="002470D3" w:rsidRPr="002470D3">
        <w:rPr>
          <w:lang w:val="en-US"/>
        </w:rPr>
        <w:br/>
      </w:r>
      <w:r w:rsidR="002470D3" w:rsidRPr="002470D3">
        <w:rPr>
          <w:lang w:val="en-US"/>
        </w:rPr>
        <w:br/>
        <w:t>Minor Concerns</w:t>
      </w:r>
      <w:proofErr w:type="gramStart"/>
      <w:r w:rsidR="002470D3" w:rsidRPr="002470D3">
        <w:rPr>
          <w:lang w:val="en-US"/>
        </w:rPr>
        <w:t>:</w:t>
      </w:r>
      <w:proofErr w:type="gramEnd"/>
      <w:r w:rsidR="002470D3" w:rsidRPr="002470D3">
        <w:rPr>
          <w:lang w:val="en-US"/>
        </w:rPr>
        <w:br/>
        <w:t xml:space="preserve">The manuscript describes a clear cut protocol to generate </w:t>
      </w:r>
      <w:proofErr w:type="spellStart"/>
      <w:r w:rsidR="002470D3" w:rsidRPr="002470D3">
        <w:rPr>
          <w:lang w:val="en-US"/>
        </w:rPr>
        <w:t>pericyte</w:t>
      </w:r>
      <w:proofErr w:type="spellEnd"/>
      <w:r w:rsidR="002470D3" w:rsidRPr="002470D3">
        <w:rPr>
          <w:lang w:val="en-US"/>
        </w:rPr>
        <w:t xml:space="preserve"> cultures. The protocol is well written and the passages, which shall be included into the video sequences, are well selected. Although every concentration of every enzyme used is indicated, I would strongly suggest </w:t>
      </w:r>
      <w:proofErr w:type="gramStart"/>
      <w:r w:rsidR="002470D3" w:rsidRPr="002470D3">
        <w:rPr>
          <w:lang w:val="en-US"/>
        </w:rPr>
        <w:t>to include</w:t>
      </w:r>
      <w:proofErr w:type="gramEnd"/>
      <w:r w:rsidR="002470D3" w:rsidRPr="002470D3">
        <w:rPr>
          <w:lang w:val="en-US"/>
        </w:rPr>
        <w:t xml:space="preserve"> some more information (at least in the video) on how these enzymes should be handled. The problem with all these protocols arise when new investigators are trying to adopt such a protocol for the first time, not knowing that there are some issues with the usage of enzymes (e.g. batch number, activity differences between vendors or batches etc.). Therefore, I would like the authors to include a short section how to validate the enzymes for this assay, that new investigators can get a feeling how much enzyme for what time period to use.</w:t>
      </w:r>
      <w:r w:rsidR="002470D3" w:rsidRPr="002470D3">
        <w:rPr>
          <w:lang w:val="en-US"/>
        </w:rPr>
        <w:br/>
      </w:r>
      <w:r>
        <w:rPr>
          <w:i/>
          <w:lang w:val="en-US"/>
        </w:rPr>
        <w:t>Authors response</w:t>
      </w:r>
      <w:r w:rsidR="00CB3F89">
        <w:rPr>
          <w:i/>
          <w:lang w:val="en-US"/>
        </w:rPr>
        <w:t xml:space="preserve">: </w:t>
      </w:r>
      <w:r w:rsidR="00CB3F89">
        <w:rPr>
          <w:i/>
          <w:iCs/>
          <w:color w:val="323130"/>
          <w:bdr w:val="none" w:sz="0" w:space="0" w:color="auto" w:frame="1"/>
          <w:shd w:val="clear" w:color="auto" w:fill="FFFFFF"/>
          <w:lang w:val="en-US"/>
        </w:rPr>
        <w:t>We have considered the reviewers suggestion and added the text “</w:t>
      </w:r>
      <w:r w:rsidR="00CB3F89" w:rsidRPr="00CB3F89">
        <w:rPr>
          <w:i/>
          <w:lang w:val="en-US"/>
        </w:rPr>
        <w:t xml:space="preserve">Note: The </w:t>
      </w:r>
      <w:proofErr w:type="spellStart"/>
      <w:r w:rsidR="00CB3F89" w:rsidRPr="00CB3F89">
        <w:rPr>
          <w:i/>
          <w:lang w:val="en-US"/>
        </w:rPr>
        <w:t>trypsinization</w:t>
      </w:r>
      <w:proofErr w:type="spellEnd"/>
      <w:r w:rsidR="00CB3F89" w:rsidRPr="00CB3F89">
        <w:rPr>
          <w:i/>
          <w:lang w:val="en-US"/>
        </w:rPr>
        <w:t xml:space="preserve"> time can vary slightly from time to time, and it is therefore of outmost importance to observe the flask frequently within the microscope during the treatment.</w:t>
      </w:r>
      <w:r w:rsidR="00CB3F89">
        <w:rPr>
          <w:i/>
          <w:lang w:val="en-US"/>
        </w:rPr>
        <w:t>”</w:t>
      </w:r>
      <w:r w:rsidR="002470D3" w:rsidRPr="002470D3">
        <w:rPr>
          <w:lang w:val="en-US"/>
        </w:rPr>
        <w:br/>
      </w:r>
      <w:r w:rsidR="002470D3" w:rsidRPr="002470D3">
        <w:rPr>
          <w:lang w:val="en-US"/>
        </w:rPr>
        <w:br/>
      </w:r>
      <w:r w:rsidR="002470D3" w:rsidRPr="002470D3">
        <w:rPr>
          <w:b/>
          <w:bCs/>
          <w:lang w:val="en-US"/>
        </w:rPr>
        <w:t>Reviewer #2</w:t>
      </w:r>
      <w:proofErr w:type="gramStart"/>
      <w:r w:rsidR="002470D3" w:rsidRPr="002470D3">
        <w:rPr>
          <w:b/>
          <w:bCs/>
          <w:lang w:val="en-US"/>
        </w:rPr>
        <w:t>:</w:t>
      </w:r>
      <w:proofErr w:type="gramEnd"/>
      <w:r w:rsidR="002470D3" w:rsidRPr="002470D3">
        <w:rPr>
          <w:lang w:val="en-US"/>
        </w:rPr>
        <w:br/>
        <w:t>Manuscript Summary:</w:t>
      </w:r>
      <w:r w:rsidR="002470D3" w:rsidRPr="002470D3">
        <w:rPr>
          <w:lang w:val="en-US"/>
        </w:rPr>
        <w:br/>
        <w:t xml:space="preserve">This manuscript addresses a comprehensive protocol for the isolation and culture of brain capillary </w:t>
      </w:r>
      <w:proofErr w:type="spellStart"/>
      <w:r w:rsidR="002470D3" w:rsidRPr="002470D3">
        <w:rPr>
          <w:lang w:val="en-US"/>
        </w:rPr>
        <w:t>pericytes</w:t>
      </w:r>
      <w:proofErr w:type="spellEnd"/>
      <w:r w:rsidR="002470D3" w:rsidRPr="002470D3">
        <w:rPr>
          <w:lang w:val="en-US"/>
        </w:rPr>
        <w:t xml:space="preserve">, and introduces two way of calcium measure for a broad spectrum of readers. The manuscript is interesting and the experiments have been carefully conducted. I think this version is suitable for </w:t>
      </w:r>
      <w:proofErr w:type="gramStart"/>
      <w:r w:rsidR="002470D3" w:rsidRPr="002470D3">
        <w:rPr>
          <w:lang w:val="en-US"/>
        </w:rPr>
        <w:t>the publish</w:t>
      </w:r>
      <w:proofErr w:type="gramEnd"/>
      <w:r w:rsidR="002470D3" w:rsidRPr="002470D3">
        <w:rPr>
          <w:lang w:val="en-US"/>
        </w:rPr>
        <w:t xml:space="preserve"> after correcting a few typos (as my </w:t>
      </w:r>
      <w:proofErr w:type="spellStart"/>
      <w:r w:rsidR="002470D3" w:rsidRPr="002470D3">
        <w:rPr>
          <w:lang w:val="en-US"/>
        </w:rPr>
        <w:t>quess</w:t>
      </w:r>
      <w:proofErr w:type="spellEnd"/>
      <w:r w:rsidR="002470D3" w:rsidRPr="002470D3">
        <w:rPr>
          <w:lang w:val="en-US"/>
        </w:rPr>
        <w:t>).</w:t>
      </w:r>
      <w:r w:rsidR="002470D3" w:rsidRPr="002470D3">
        <w:rPr>
          <w:lang w:val="en-US"/>
        </w:rPr>
        <w:br/>
      </w:r>
      <w:r w:rsidR="002470D3" w:rsidRPr="002470D3">
        <w:rPr>
          <w:lang w:val="en-US"/>
        </w:rPr>
        <w:br/>
        <w:t>Minor Concerns</w:t>
      </w:r>
      <w:proofErr w:type="gramStart"/>
      <w:r w:rsidR="002470D3" w:rsidRPr="002470D3">
        <w:rPr>
          <w:lang w:val="en-US"/>
        </w:rPr>
        <w:t>:</w:t>
      </w:r>
      <w:proofErr w:type="gramEnd"/>
      <w:r w:rsidR="002470D3" w:rsidRPr="002470D3">
        <w:rPr>
          <w:lang w:val="en-US"/>
        </w:rPr>
        <w:br/>
        <w:t>L131. It would be great if you can add an explanation for 10% CO2 condition instead 5% CO2 (conventional cond.).</w:t>
      </w:r>
    </w:p>
    <w:p w:rsidR="00CB51A5" w:rsidRDefault="00A71730" w:rsidP="002470D3">
      <w:pPr>
        <w:spacing w:after="0"/>
        <w:rPr>
          <w:lang w:val="en-US"/>
        </w:rPr>
      </w:pPr>
      <w:proofErr w:type="gramStart"/>
      <w:r>
        <w:rPr>
          <w:i/>
          <w:lang w:val="en-US"/>
        </w:rPr>
        <w:t>Authors</w:t>
      </w:r>
      <w:proofErr w:type="gramEnd"/>
      <w:r>
        <w:rPr>
          <w:i/>
          <w:lang w:val="en-US"/>
        </w:rPr>
        <w:t xml:space="preserve"> response</w:t>
      </w:r>
      <w:r w:rsidR="00CB51A5">
        <w:rPr>
          <w:i/>
          <w:lang w:val="en-US"/>
        </w:rPr>
        <w:t xml:space="preserve">: </w:t>
      </w:r>
      <w:r w:rsidR="00CB51A5">
        <w:rPr>
          <w:i/>
          <w:iCs/>
          <w:color w:val="201F1E"/>
          <w:bdr w:val="none" w:sz="0" w:space="0" w:color="auto" w:frame="1"/>
          <w:shd w:val="clear" w:color="auto" w:fill="FFFFFF"/>
          <w:lang w:val="en-US"/>
        </w:rPr>
        <w:t>We have followed the reviewers suggestion and added the text “</w:t>
      </w:r>
      <w:r w:rsidR="00CB51A5" w:rsidRPr="00CB51A5">
        <w:rPr>
          <w:i/>
          <w:lang w:val="en-US"/>
        </w:rPr>
        <w:t>Note: The cell growth rate is higher at 10% CO2 rather than the conventional 5% CO2</w:t>
      </w:r>
      <w:r w:rsidR="00CB51A5">
        <w:rPr>
          <w:i/>
          <w:lang w:val="en-US"/>
        </w:rPr>
        <w:t>.”</w:t>
      </w:r>
      <w:r w:rsidR="002470D3" w:rsidRPr="002470D3">
        <w:rPr>
          <w:lang w:val="en-US"/>
        </w:rPr>
        <w:br/>
        <w:t>L254. "</w:t>
      </w:r>
      <w:proofErr w:type="gramStart"/>
      <w:r w:rsidR="002470D3" w:rsidRPr="002470D3">
        <w:rPr>
          <w:lang w:val="en-US"/>
        </w:rPr>
        <w:t>loading</w:t>
      </w:r>
      <w:proofErr w:type="gramEnd"/>
      <w:r w:rsidR="002470D3" w:rsidRPr="002470D3">
        <w:rPr>
          <w:lang w:val="en-US"/>
        </w:rPr>
        <w:t xml:space="preserve"> buffer" should be "assay buffer"</w:t>
      </w:r>
    </w:p>
    <w:p w:rsidR="00BF5E14" w:rsidRDefault="00A71730" w:rsidP="002470D3">
      <w:pPr>
        <w:spacing w:after="0"/>
        <w:rPr>
          <w:lang w:val="en-US"/>
        </w:rPr>
      </w:pPr>
      <w:proofErr w:type="gramStart"/>
      <w:r>
        <w:rPr>
          <w:i/>
          <w:lang w:val="en-US"/>
        </w:rPr>
        <w:t>Authors</w:t>
      </w:r>
      <w:proofErr w:type="gramEnd"/>
      <w:r>
        <w:rPr>
          <w:i/>
          <w:lang w:val="en-US"/>
        </w:rPr>
        <w:t xml:space="preserve"> response</w:t>
      </w:r>
      <w:r w:rsidR="00CB51A5">
        <w:rPr>
          <w:i/>
          <w:lang w:val="en-US"/>
        </w:rPr>
        <w:t xml:space="preserve">: </w:t>
      </w:r>
      <w:r w:rsidR="00CB51A5">
        <w:rPr>
          <w:i/>
          <w:iCs/>
          <w:color w:val="201F1E"/>
          <w:bdr w:val="none" w:sz="0" w:space="0" w:color="auto" w:frame="1"/>
          <w:shd w:val="clear" w:color="auto" w:fill="FFFFFF"/>
          <w:lang w:val="en-US"/>
        </w:rPr>
        <w:t>We have followed the reviewers suggestion and changed the text to “assay buffer”.</w:t>
      </w:r>
      <w:r w:rsidR="002470D3" w:rsidRPr="002470D3">
        <w:rPr>
          <w:lang w:val="en-US"/>
        </w:rPr>
        <w:br/>
        <w:t>L353. 164s might be 190s (actually mentioned 189s, as in the figure 3</w:t>
      </w:r>
      <w:proofErr w:type="gramStart"/>
      <w:r w:rsidR="002470D3" w:rsidRPr="002470D3">
        <w:rPr>
          <w:lang w:val="en-US"/>
        </w:rPr>
        <w:t>)</w:t>
      </w:r>
      <w:proofErr w:type="gramEnd"/>
      <w:r w:rsidR="002470D3" w:rsidRPr="002470D3">
        <w:rPr>
          <w:lang w:val="en-US"/>
        </w:rPr>
        <w:br/>
      </w:r>
      <w:r>
        <w:rPr>
          <w:i/>
          <w:lang w:val="en-US"/>
        </w:rPr>
        <w:t>Authors response</w:t>
      </w:r>
      <w:r w:rsidR="00CB51A5">
        <w:rPr>
          <w:i/>
          <w:lang w:val="en-US"/>
        </w:rPr>
        <w:t xml:space="preserve">: </w:t>
      </w:r>
      <w:r w:rsidR="00CB51A5">
        <w:rPr>
          <w:i/>
          <w:iCs/>
          <w:color w:val="201F1E"/>
          <w:bdr w:val="none" w:sz="0" w:space="0" w:color="auto" w:frame="1"/>
          <w:shd w:val="clear" w:color="auto" w:fill="FFFFFF"/>
          <w:lang w:val="en-US"/>
        </w:rPr>
        <w:t>We have followed the reviewers suggestion and changed the text to “189 s.”</w:t>
      </w:r>
      <w:r w:rsidR="002470D3" w:rsidRPr="002470D3">
        <w:rPr>
          <w:lang w:val="en-US"/>
        </w:rPr>
        <w:br/>
      </w:r>
      <w:r w:rsidR="002470D3" w:rsidRPr="002470D3">
        <w:rPr>
          <w:lang w:val="en-US"/>
        </w:rPr>
        <w:br/>
      </w:r>
      <w:r w:rsidR="002470D3" w:rsidRPr="002470D3">
        <w:rPr>
          <w:b/>
          <w:bCs/>
          <w:lang w:val="en-US"/>
        </w:rPr>
        <w:t>Reviewer #3</w:t>
      </w:r>
      <w:proofErr w:type="gramStart"/>
      <w:r w:rsidR="002470D3" w:rsidRPr="002470D3">
        <w:rPr>
          <w:b/>
          <w:bCs/>
          <w:lang w:val="en-US"/>
        </w:rPr>
        <w:t>:</w:t>
      </w:r>
      <w:proofErr w:type="gramEnd"/>
      <w:r w:rsidR="002470D3" w:rsidRPr="002470D3">
        <w:rPr>
          <w:lang w:val="en-US"/>
        </w:rPr>
        <w:br/>
      </w:r>
      <w:r w:rsidR="002470D3" w:rsidRPr="002470D3">
        <w:rPr>
          <w:lang w:val="en-US"/>
        </w:rPr>
        <w:lastRenderedPageBreak/>
        <w:t>Manuscript Summary:</w:t>
      </w:r>
      <w:r w:rsidR="002470D3" w:rsidRPr="002470D3">
        <w:rPr>
          <w:lang w:val="en-US"/>
        </w:rPr>
        <w:br/>
        <w:t xml:space="preserve">The manuscript by </w:t>
      </w:r>
      <w:proofErr w:type="spellStart"/>
      <w:r w:rsidR="002470D3" w:rsidRPr="002470D3">
        <w:rPr>
          <w:lang w:val="en-US"/>
        </w:rPr>
        <w:t>Sofie</w:t>
      </w:r>
      <w:proofErr w:type="spellEnd"/>
      <w:r w:rsidR="002470D3" w:rsidRPr="002470D3">
        <w:rPr>
          <w:lang w:val="en-US"/>
        </w:rPr>
        <w:t xml:space="preserve"> </w:t>
      </w:r>
      <w:proofErr w:type="spellStart"/>
      <w:r w:rsidR="002470D3" w:rsidRPr="002470D3">
        <w:rPr>
          <w:lang w:val="en-US"/>
        </w:rPr>
        <w:t>Hørlyck</w:t>
      </w:r>
      <w:proofErr w:type="spellEnd"/>
      <w:r w:rsidR="002470D3" w:rsidRPr="002470D3">
        <w:rPr>
          <w:lang w:val="en-US"/>
        </w:rPr>
        <w:t xml:space="preserve"> et al., describes a useful method to isolate </w:t>
      </w:r>
      <w:proofErr w:type="spellStart"/>
      <w:r w:rsidR="002470D3" w:rsidRPr="002470D3">
        <w:rPr>
          <w:lang w:val="en-US"/>
        </w:rPr>
        <w:t>pericytes</w:t>
      </w:r>
      <w:proofErr w:type="spellEnd"/>
      <w:r w:rsidR="002470D3" w:rsidRPr="002470D3">
        <w:rPr>
          <w:lang w:val="en-US"/>
        </w:rPr>
        <w:t xml:space="preserve"> from bovine brain. As the authors state study of </w:t>
      </w:r>
      <w:proofErr w:type="spellStart"/>
      <w:r w:rsidR="002470D3" w:rsidRPr="002470D3">
        <w:rPr>
          <w:lang w:val="en-US"/>
        </w:rPr>
        <w:t>pericytes</w:t>
      </w:r>
      <w:proofErr w:type="spellEnd"/>
      <w:r w:rsidR="002470D3" w:rsidRPr="002470D3">
        <w:rPr>
          <w:lang w:val="en-US"/>
        </w:rPr>
        <w:t xml:space="preserve"> neither in vitro nor in vivo is trivial. The method for isolation of </w:t>
      </w:r>
      <w:proofErr w:type="spellStart"/>
      <w:r w:rsidR="002470D3" w:rsidRPr="002470D3">
        <w:rPr>
          <w:lang w:val="en-US"/>
        </w:rPr>
        <w:t>pericytes</w:t>
      </w:r>
      <w:proofErr w:type="spellEnd"/>
      <w:r w:rsidR="002470D3" w:rsidRPr="002470D3">
        <w:rPr>
          <w:lang w:val="en-US"/>
        </w:rPr>
        <w:t xml:space="preserve"> presented here is similar to methods currently used to isolate these cells from other experimental animals with some modifications. The method is described in sufficient detail to be reproducible.</w:t>
      </w:r>
      <w:r w:rsidR="002470D3" w:rsidRPr="002470D3">
        <w:rPr>
          <w:lang w:val="en-US"/>
        </w:rPr>
        <w:br/>
        <w:t xml:space="preserve">In addition, the authors present a method to detect changes in intracellular calcium - which is essential to study </w:t>
      </w:r>
      <w:proofErr w:type="spellStart"/>
      <w:r w:rsidR="002470D3" w:rsidRPr="002470D3">
        <w:rPr>
          <w:lang w:val="en-US"/>
        </w:rPr>
        <w:t>signalling</w:t>
      </w:r>
      <w:proofErr w:type="spellEnd"/>
      <w:r w:rsidR="002470D3" w:rsidRPr="002470D3">
        <w:rPr>
          <w:lang w:val="en-US"/>
        </w:rPr>
        <w:t xml:space="preserve"> in </w:t>
      </w:r>
      <w:proofErr w:type="spellStart"/>
      <w:r w:rsidR="002470D3" w:rsidRPr="002470D3">
        <w:rPr>
          <w:lang w:val="en-US"/>
        </w:rPr>
        <w:t>pericytes</w:t>
      </w:r>
      <w:proofErr w:type="spellEnd"/>
      <w:r w:rsidR="002470D3" w:rsidRPr="002470D3">
        <w:rPr>
          <w:lang w:val="en-US"/>
        </w:rPr>
        <w:t>.</w:t>
      </w:r>
      <w:r w:rsidR="002470D3" w:rsidRPr="002470D3">
        <w:rPr>
          <w:lang w:val="en-US"/>
        </w:rPr>
        <w:br/>
      </w:r>
      <w:r w:rsidR="002470D3" w:rsidRPr="002470D3">
        <w:rPr>
          <w:lang w:val="en-US"/>
        </w:rPr>
        <w:br/>
        <w:t>Minor Concerns</w:t>
      </w:r>
      <w:proofErr w:type="gramStart"/>
      <w:r w:rsidR="002470D3" w:rsidRPr="002470D3">
        <w:rPr>
          <w:lang w:val="en-US"/>
        </w:rPr>
        <w:t>:</w:t>
      </w:r>
      <w:proofErr w:type="gramEnd"/>
      <w:r w:rsidR="002470D3" w:rsidRPr="002470D3">
        <w:rPr>
          <w:lang w:val="en-US"/>
        </w:rPr>
        <w:br/>
        <w:t xml:space="preserve">An important issue in </w:t>
      </w:r>
      <w:proofErr w:type="spellStart"/>
      <w:r w:rsidR="002470D3" w:rsidRPr="002470D3">
        <w:rPr>
          <w:lang w:val="en-US"/>
        </w:rPr>
        <w:t>pericytes</w:t>
      </w:r>
      <w:proofErr w:type="spellEnd"/>
      <w:r w:rsidR="002470D3" w:rsidRPr="002470D3">
        <w:rPr>
          <w:lang w:val="en-US"/>
        </w:rPr>
        <w:t xml:space="preserve"> isolation is the purity of the culture. Therefore, a short characterization of the cultures (SMA, </w:t>
      </w:r>
      <w:proofErr w:type="spellStart"/>
      <w:r w:rsidR="002470D3" w:rsidRPr="002470D3">
        <w:rPr>
          <w:lang w:val="en-US"/>
        </w:rPr>
        <w:t>PDGFRbeta</w:t>
      </w:r>
      <w:proofErr w:type="spellEnd"/>
      <w:r w:rsidR="002470D3" w:rsidRPr="002470D3">
        <w:rPr>
          <w:lang w:val="en-US"/>
        </w:rPr>
        <w:t xml:space="preserve">, or other </w:t>
      </w:r>
      <w:proofErr w:type="spellStart"/>
      <w:r w:rsidR="002470D3" w:rsidRPr="002470D3">
        <w:rPr>
          <w:lang w:val="en-US"/>
        </w:rPr>
        <w:t>pericyte</w:t>
      </w:r>
      <w:proofErr w:type="spellEnd"/>
      <w:r w:rsidR="002470D3" w:rsidRPr="002470D3">
        <w:rPr>
          <w:lang w:val="en-US"/>
        </w:rPr>
        <w:t xml:space="preserve"> marker) would further increase the usefulness of the manuscript.</w:t>
      </w:r>
      <w:r w:rsidR="002470D3" w:rsidRPr="002470D3">
        <w:rPr>
          <w:lang w:val="en-US"/>
        </w:rPr>
        <w:br/>
      </w:r>
      <w:proofErr w:type="gramStart"/>
      <w:r>
        <w:rPr>
          <w:i/>
          <w:lang w:val="en-US"/>
        </w:rPr>
        <w:t>Authors</w:t>
      </w:r>
      <w:proofErr w:type="gramEnd"/>
      <w:r>
        <w:rPr>
          <w:i/>
          <w:lang w:val="en-US"/>
        </w:rPr>
        <w:t xml:space="preserve"> response</w:t>
      </w:r>
      <w:r w:rsidR="00CB51A5">
        <w:rPr>
          <w:i/>
          <w:lang w:val="en-US"/>
        </w:rPr>
        <w:t xml:space="preserve">: </w:t>
      </w:r>
      <w:r w:rsidR="00CB51A5">
        <w:rPr>
          <w:i/>
          <w:iCs/>
          <w:color w:val="201F1E"/>
          <w:bdr w:val="none" w:sz="0" w:space="0" w:color="auto" w:frame="1"/>
          <w:shd w:val="clear" w:color="auto" w:fill="FFFFFF"/>
          <w:lang w:val="en-US"/>
        </w:rPr>
        <w:t>We have considered the reviewers suggest</w:t>
      </w:r>
      <w:r w:rsidR="00BF5E14">
        <w:rPr>
          <w:i/>
          <w:iCs/>
          <w:color w:val="201F1E"/>
          <w:bdr w:val="none" w:sz="0" w:space="0" w:color="auto" w:frame="1"/>
          <w:shd w:val="clear" w:color="auto" w:fill="FFFFFF"/>
          <w:lang w:val="en-US"/>
        </w:rPr>
        <w:t xml:space="preserve">ion. As mentioned in the discussion, </w:t>
      </w:r>
      <w:r w:rsidR="00BF5E14" w:rsidRPr="00BF5E14">
        <w:rPr>
          <w:i/>
          <w:iCs/>
          <w:color w:val="201F1E"/>
          <w:bdr w:val="none" w:sz="0" w:space="0" w:color="auto" w:frame="1"/>
          <w:shd w:val="clear" w:color="auto" w:fill="FFFFFF"/>
          <w:lang w:val="en-US"/>
        </w:rPr>
        <w:t>the ob</w:t>
      </w:r>
      <w:r w:rsidR="00BF5E14">
        <w:rPr>
          <w:i/>
          <w:iCs/>
          <w:color w:val="201F1E"/>
          <w:bdr w:val="none" w:sz="0" w:space="0" w:color="auto" w:frame="1"/>
          <w:shd w:val="clear" w:color="auto" w:fill="FFFFFF"/>
          <w:lang w:val="en-US"/>
        </w:rPr>
        <w:t xml:space="preserve">tained culture of </w:t>
      </w:r>
      <w:proofErr w:type="spellStart"/>
      <w:r w:rsidR="00BF5E14">
        <w:rPr>
          <w:i/>
          <w:iCs/>
          <w:color w:val="201F1E"/>
          <w:bdr w:val="none" w:sz="0" w:space="0" w:color="auto" w:frame="1"/>
          <w:shd w:val="clear" w:color="auto" w:fill="FFFFFF"/>
          <w:lang w:val="en-US"/>
        </w:rPr>
        <w:t>pericytes</w:t>
      </w:r>
      <w:proofErr w:type="spellEnd"/>
      <w:r w:rsidR="00BF5E14" w:rsidRPr="00BF5E14">
        <w:rPr>
          <w:i/>
          <w:iCs/>
          <w:color w:val="201F1E"/>
          <w:bdr w:val="none" w:sz="0" w:space="0" w:color="auto" w:frame="1"/>
          <w:shd w:val="clear" w:color="auto" w:fill="FFFFFF"/>
          <w:lang w:val="en-US"/>
        </w:rPr>
        <w:t xml:space="preserve"> expressed several specific markers such as α-SMA, PDGFR-β and </w:t>
      </w:r>
      <w:proofErr w:type="spellStart"/>
      <w:r w:rsidR="00BF5E14" w:rsidRPr="00BF5E14">
        <w:rPr>
          <w:i/>
          <w:iCs/>
          <w:color w:val="201F1E"/>
          <w:bdr w:val="none" w:sz="0" w:space="0" w:color="auto" w:frame="1"/>
          <w:shd w:val="clear" w:color="auto" w:fill="FFFFFF"/>
          <w:lang w:val="en-US"/>
        </w:rPr>
        <w:t>Nestin</w:t>
      </w:r>
      <w:proofErr w:type="spellEnd"/>
      <w:r w:rsidR="00BF5E14">
        <w:rPr>
          <w:i/>
          <w:iCs/>
          <w:color w:val="201F1E"/>
          <w:bdr w:val="none" w:sz="0" w:space="0" w:color="auto" w:frame="1"/>
          <w:shd w:val="clear" w:color="auto" w:fill="FFFFFF"/>
          <w:lang w:val="en-US"/>
        </w:rPr>
        <w:t xml:space="preserve"> and the result is shown in a referenced study and thus, we believe the usefulness of the manuscript is ensured.</w:t>
      </w:r>
      <w:r w:rsidR="002470D3" w:rsidRPr="002470D3">
        <w:rPr>
          <w:lang w:val="en-US"/>
        </w:rPr>
        <w:br/>
      </w:r>
      <w:r w:rsidR="002470D3" w:rsidRPr="002470D3">
        <w:rPr>
          <w:lang w:val="en-US"/>
        </w:rPr>
        <w:br/>
      </w:r>
      <w:r w:rsidR="002470D3" w:rsidRPr="002470D3">
        <w:rPr>
          <w:b/>
          <w:bCs/>
          <w:lang w:val="en-US"/>
        </w:rPr>
        <w:t>Reviewer #4:</w:t>
      </w:r>
      <w:r w:rsidR="002470D3" w:rsidRPr="002470D3">
        <w:rPr>
          <w:lang w:val="en-US"/>
        </w:rPr>
        <w:br/>
        <w:t>Manuscript Summary:</w:t>
      </w:r>
      <w:r w:rsidR="002470D3" w:rsidRPr="002470D3">
        <w:rPr>
          <w:lang w:val="en-US"/>
        </w:rPr>
        <w:br/>
        <w:t xml:space="preserve">The authors have submitted a manuscript entitled "Culture of brain capillary </w:t>
      </w:r>
      <w:proofErr w:type="spellStart"/>
      <w:r w:rsidR="002470D3" w:rsidRPr="002470D3">
        <w:rPr>
          <w:lang w:val="en-US"/>
        </w:rPr>
        <w:t>pericytes</w:t>
      </w:r>
      <w:proofErr w:type="spellEnd"/>
      <w:r w:rsidR="002470D3" w:rsidRPr="002470D3">
        <w:rPr>
          <w:lang w:val="en-US"/>
        </w:rPr>
        <w:t xml:space="preserve"> for cytosolic calcium measurements and calcium imaging studies" and described the protocols to cultivate and apply brain capillary </w:t>
      </w:r>
      <w:proofErr w:type="spellStart"/>
      <w:r w:rsidR="002470D3" w:rsidRPr="002470D3">
        <w:rPr>
          <w:lang w:val="en-US"/>
        </w:rPr>
        <w:t>pericytes</w:t>
      </w:r>
      <w:proofErr w:type="spellEnd"/>
      <w:r w:rsidR="002470D3" w:rsidRPr="002470D3">
        <w:rPr>
          <w:lang w:val="en-US"/>
        </w:rPr>
        <w:t xml:space="preserve"> for Ca+2 imaging.</w:t>
      </w:r>
      <w:r w:rsidR="002470D3" w:rsidRPr="002470D3">
        <w:rPr>
          <w:lang w:val="en-US"/>
        </w:rPr>
        <w:br/>
      </w:r>
      <w:r w:rsidR="002470D3" w:rsidRPr="002470D3">
        <w:rPr>
          <w:lang w:val="en-US"/>
        </w:rPr>
        <w:br/>
        <w:t>The protocol is well written, I have only minor comments/suggestions for adaptions</w:t>
      </w:r>
      <w:proofErr w:type="gramStart"/>
      <w:r w:rsidR="002470D3" w:rsidRPr="002470D3">
        <w:rPr>
          <w:lang w:val="en-US"/>
        </w:rPr>
        <w:t>:</w:t>
      </w:r>
      <w:proofErr w:type="gramEnd"/>
      <w:r w:rsidR="002470D3" w:rsidRPr="002470D3">
        <w:rPr>
          <w:lang w:val="en-US"/>
        </w:rPr>
        <w:br/>
      </w:r>
      <w:r w:rsidR="002470D3" w:rsidRPr="002470D3">
        <w:rPr>
          <w:lang w:val="en-US"/>
        </w:rPr>
        <w:br/>
        <w:t>1.) Abstract</w:t>
      </w:r>
      <w:r w:rsidR="002470D3" w:rsidRPr="002470D3">
        <w:rPr>
          <w:lang w:val="en-US"/>
        </w:rPr>
        <w:br/>
      </w:r>
      <w:r w:rsidR="002470D3" w:rsidRPr="002470D3">
        <w:rPr>
          <w:lang w:val="en-US"/>
        </w:rPr>
        <w:br/>
        <w:t>Line 35/36: Refs shouldn't be present in the abstract ?</w:t>
      </w:r>
    </w:p>
    <w:p w:rsidR="00BF5E14" w:rsidRDefault="00A71730" w:rsidP="002470D3">
      <w:pPr>
        <w:spacing w:after="0"/>
        <w:rPr>
          <w:lang w:val="en-US"/>
        </w:rPr>
      </w:pPr>
      <w:r>
        <w:rPr>
          <w:i/>
          <w:lang w:val="en-US"/>
        </w:rPr>
        <w:t>Authors response</w:t>
      </w:r>
      <w:r w:rsidR="00BF5E14">
        <w:rPr>
          <w:i/>
          <w:lang w:val="en-US"/>
        </w:rPr>
        <w:t>: Citations has been removed from the abstract</w:t>
      </w:r>
      <w:r w:rsidR="002470D3" w:rsidRPr="002470D3">
        <w:rPr>
          <w:lang w:val="en-US"/>
        </w:rPr>
        <w:br/>
        <w:t xml:space="preserve">Line 44: Alternatively to "before passage" use "before </w:t>
      </w:r>
      <w:proofErr w:type="spellStart"/>
      <w:r w:rsidR="002470D3" w:rsidRPr="002470D3">
        <w:rPr>
          <w:lang w:val="en-US"/>
        </w:rPr>
        <w:t>subcultivation</w:t>
      </w:r>
      <w:proofErr w:type="spellEnd"/>
      <w:r w:rsidR="002470D3" w:rsidRPr="002470D3">
        <w:rPr>
          <w:lang w:val="en-US"/>
        </w:rPr>
        <w:t>" or "before passaging"</w:t>
      </w:r>
    </w:p>
    <w:p w:rsidR="00BF5E14" w:rsidRDefault="00A71730" w:rsidP="002470D3">
      <w:pPr>
        <w:spacing w:after="0"/>
        <w:rPr>
          <w:lang w:val="en-US"/>
        </w:rPr>
      </w:pPr>
      <w:proofErr w:type="gramStart"/>
      <w:r>
        <w:rPr>
          <w:i/>
          <w:lang w:val="en-US"/>
        </w:rPr>
        <w:t>Authors</w:t>
      </w:r>
      <w:proofErr w:type="gramEnd"/>
      <w:r>
        <w:rPr>
          <w:i/>
          <w:lang w:val="en-US"/>
        </w:rPr>
        <w:t xml:space="preserve"> response</w:t>
      </w:r>
      <w:r w:rsidR="00BF5E14">
        <w:rPr>
          <w:i/>
          <w:lang w:val="en-US"/>
        </w:rPr>
        <w:t xml:space="preserve">: </w:t>
      </w:r>
      <w:r w:rsidR="00BF5E14">
        <w:rPr>
          <w:i/>
          <w:iCs/>
          <w:color w:val="201F1E"/>
          <w:bdr w:val="none" w:sz="0" w:space="0" w:color="auto" w:frame="1"/>
          <w:shd w:val="clear" w:color="auto" w:fill="FFFFFF"/>
          <w:lang w:val="en-US"/>
        </w:rPr>
        <w:t>We have followed the reviewers suggestion and changed the text to “before passaging”</w:t>
      </w:r>
      <w:r w:rsidR="002470D3" w:rsidRPr="002470D3">
        <w:rPr>
          <w:lang w:val="en-US"/>
        </w:rPr>
        <w:br/>
        <w:t>Line 45: Alternatively to "</w:t>
      </w:r>
      <w:proofErr w:type="spellStart"/>
      <w:r w:rsidR="002470D3" w:rsidRPr="002470D3">
        <w:rPr>
          <w:lang w:val="en-US"/>
        </w:rPr>
        <w:t>Pericytes</w:t>
      </w:r>
      <w:proofErr w:type="spellEnd"/>
      <w:r w:rsidR="002470D3" w:rsidRPr="002470D3">
        <w:rPr>
          <w:lang w:val="en-US"/>
        </w:rPr>
        <w:t xml:space="preserve">" use "Isolated </w:t>
      </w:r>
      <w:proofErr w:type="spellStart"/>
      <w:r w:rsidR="002470D3" w:rsidRPr="002470D3">
        <w:rPr>
          <w:lang w:val="en-US"/>
        </w:rPr>
        <w:t>pericytes</w:t>
      </w:r>
      <w:proofErr w:type="spellEnd"/>
      <w:r w:rsidR="002470D3" w:rsidRPr="002470D3">
        <w:rPr>
          <w:lang w:val="en-US"/>
        </w:rPr>
        <w:t>"</w:t>
      </w:r>
    </w:p>
    <w:p w:rsidR="00BF5E14" w:rsidRDefault="00A71730" w:rsidP="002470D3">
      <w:pPr>
        <w:spacing w:after="0"/>
        <w:rPr>
          <w:lang w:val="en-US"/>
        </w:rPr>
      </w:pPr>
      <w:proofErr w:type="gramStart"/>
      <w:r>
        <w:rPr>
          <w:i/>
          <w:lang w:val="en-US"/>
        </w:rPr>
        <w:t>Authors</w:t>
      </w:r>
      <w:proofErr w:type="gramEnd"/>
      <w:r>
        <w:rPr>
          <w:i/>
          <w:lang w:val="en-US"/>
        </w:rPr>
        <w:t xml:space="preserve"> response</w:t>
      </w:r>
      <w:r w:rsidR="00BF5E14">
        <w:rPr>
          <w:i/>
          <w:lang w:val="en-US"/>
        </w:rPr>
        <w:t xml:space="preserve">: </w:t>
      </w:r>
      <w:r w:rsidR="00BF5E14">
        <w:rPr>
          <w:i/>
          <w:iCs/>
          <w:color w:val="201F1E"/>
          <w:bdr w:val="none" w:sz="0" w:space="0" w:color="auto" w:frame="1"/>
          <w:shd w:val="clear" w:color="auto" w:fill="FFFFFF"/>
          <w:lang w:val="en-US"/>
        </w:rPr>
        <w:t xml:space="preserve">We have followed the reviewers suggestion and changed the text to “Isolated </w:t>
      </w:r>
      <w:proofErr w:type="spellStart"/>
      <w:r w:rsidR="00BF5E14">
        <w:rPr>
          <w:i/>
          <w:iCs/>
          <w:color w:val="201F1E"/>
          <w:bdr w:val="none" w:sz="0" w:space="0" w:color="auto" w:frame="1"/>
          <w:shd w:val="clear" w:color="auto" w:fill="FFFFFF"/>
          <w:lang w:val="en-US"/>
        </w:rPr>
        <w:t>pericytes</w:t>
      </w:r>
      <w:proofErr w:type="spellEnd"/>
      <w:r w:rsidR="00BF5E14">
        <w:rPr>
          <w:i/>
          <w:iCs/>
          <w:color w:val="201F1E"/>
          <w:bdr w:val="none" w:sz="0" w:space="0" w:color="auto" w:frame="1"/>
          <w:shd w:val="clear" w:color="auto" w:fill="FFFFFF"/>
          <w:lang w:val="en-US"/>
        </w:rPr>
        <w:t>”</w:t>
      </w:r>
      <w:r w:rsidR="002470D3" w:rsidRPr="002470D3">
        <w:rPr>
          <w:lang w:val="en-US"/>
        </w:rPr>
        <w:br/>
        <w:t>Line 49: Add also the emission wavelength</w:t>
      </w:r>
    </w:p>
    <w:p w:rsidR="00CE694F" w:rsidRDefault="00A71730" w:rsidP="002470D3">
      <w:pPr>
        <w:spacing w:after="0"/>
        <w:rPr>
          <w:lang w:val="en-US"/>
        </w:rPr>
      </w:pPr>
      <w:r>
        <w:rPr>
          <w:i/>
          <w:lang w:val="en-US"/>
        </w:rPr>
        <w:t>Authors response</w:t>
      </w:r>
      <w:r w:rsidR="00BF5E14">
        <w:rPr>
          <w:i/>
          <w:lang w:val="en-US"/>
        </w:rPr>
        <w:t xml:space="preserve">: </w:t>
      </w:r>
      <w:r w:rsidR="00BF5E14">
        <w:rPr>
          <w:i/>
          <w:iCs/>
          <w:color w:val="201F1E"/>
          <w:bdr w:val="none" w:sz="0" w:space="0" w:color="auto" w:frame="1"/>
          <w:shd w:val="clear" w:color="auto" w:fill="FFFFFF"/>
          <w:lang w:val="en-US"/>
        </w:rPr>
        <w:t xml:space="preserve">We have followed the reviewers suggestion and </w:t>
      </w:r>
      <w:r w:rsidR="00CE694F">
        <w:rPr>
          <w:i/>
          <w:iCs/>
          <w:color w:val="201F1E"/>
          <w:bdr w:val="none" w:sz="0" w:space="0" w:color="auto" w:frame="1"/>
          <w:shd w:val="clear" w:color="auto" w:fill="FFFFFF"/>
          <w:lang w:val="en-US"/>
        </w:rPr>
        <w:t>added</w:t>
      </w:r>
      <w:r w:rsidR="00BF5E14">
        <w:rPr>
          <w:i/>
          <w:iCs/>
          <w:color w:val="201F1E"/>
          <w:bdr w:val="none" w:sz="0" w:space="0" w:color="auto" w:frame="1"/>
          <w:shd w:val="clear" w:color="auto" w:fill="FFFFFF"/>
          <w:lang w:val="en-US"/>
        </w:rPr>
        <w:t xml:space="preserve"> the text</w:t>
      </w:r>
      <w:r w:rsidR="00CE694F">
        <w:rPr>
          <w:i/>
          <w:iCs/>
          <w:color w:val="201F1E"/>
          <w:bdr w:val="none" w:sz="0" w:space="0" w:color="auto" w:frame="1"/>
          <w:shd w:val="clear" w:color="auto" w:fill="FFFFFF"/>
          <w:lang w:val="en-US"/>
        </w:rPr>
        <w:t xml:space="preserve"> “</w:t>
      </w:r>
      <w:r w:rsidR="00CE694F" w:rsidRPr="00CE694F">
        <w:rPr>
          <w:i/>
          <w:iCs/>
          <w:color w:val="201F1E"/>
          <w:bdr w:val="none" w:sz="0" w:space="0" w:color="auto" w:frame="1"/>
          <w:shd w:val="clear" w:color="auto" w:fill="FFFFFF"/>
          <w:lang w:val="en-US"/>
        </w:rPr>
        <w:t>and emission wavelength of 510-520nm.</w:t>
      </w:r>
      <w:r w:rsidR="00CE694F">
        <w:rPr>
          <w:i/>
          <w:iCs/>
          <w:color w:val="201F1E"/>
          <w:bdr w:val="none" w:sz="0" w:space="0" w:color="auto" w:frame="1"/>
          <w:shd w:val="clear" w:color="auto" w:fill="FFFFFF"/>
          <w:lang w:val="en-US"/>
        </w:rPr>
        <w:t>”</w:t>
      </w:r>
      <w:r w:rsidR="002470D3" w:rsidRPr="002470D3">
        <w:rPr>
          <w:lang w:val="en-US"/>
        </w:rPr>
        <w:br/>
      </w:r>
      <w:r w:rsidR="002470D3" w:rsidRPr="002470D3">
        <w:rPr>
          <w:lang w:val="en-US"/>
        </w:rPr>
        <w:br/>
        <w:t>2.) Introduction</w:t>
      </w:r>
      <w:proofErr w:type="gramStart"/>
      <w:r w:rsidR="002470D3" w:rsidRPr="002470D3">
        <w:rPr>
          <w:lang w:val="en-US"/>
        </w:rPr>
        <w:t>:</w:t>
      </w:r>
      <w:proofErr w:type="gramEnd"/>
      <w:r w:rsidR="002470D3" w:rsidRPr="002470D3">
        <w:rPr>
          <w:lang w:val="en-US"/>
        </w:rPr>
        <w:br/>
      </w:r>
      <w:r w:rsidR="002470D3" w:rsidRPr="002470D3">
        <w:rPr>
          <w:lang w:val="en-US"/>
        </w:rPr>
        <w:br/>
        <w:t>Line 63: barrier function is an obstacle for companies, more for the delivery of compounds ?</w:t>
      </w:r>
    </w:p>
    <w:p w:rsidR="00CE694F" w:rsidRDefault="00A71730" w:rsidP="002470D3">
      <w:pPr>
        <w:spacing w:after="0"/>
        <w:rPr>
          <w:lang w:val="en-US"/>
        </w:rPr>
      </w:pPr>
      <w:proofErr w:type="gramStart"/>
      <w:r>
        <w:rPr>
          <w:i/>
          <w:lang w:val="en-US"/>
        </w:rPr>
        <w:t>Authors</w:t>
      </w:r>
      <w:proofErr w:type="gramEnd"/>
      <w:r>
        <w:rPr>
          <w:i/>
          <w:lang w:val="en-US"/>
        </w:rPr>
        <w:t xml:space="preserve"> response</w:t>
      </w:r>
      <w:r w:rsidR="00CE694F">
        <w:rPr>
          <w:i/>
          <w:lang w:val="en-US"/>
        </w:rPr>
        <w:t xml:space="preserve">: </w:t>
      </w:r>
      <w:r w:rsidR="00CE694F">
        <w:rPr>
          <w:i/>
          <w:iCs/>
          <w:color w:val="201F1E"/>
          <w:bdr w:val="none" w:sz="0" w:space="0" w:color="auto" w:frame="1"/>
          <w:shd w:val="clear" w:color="auto" w:fill="FFFFFF"/>
          <w:lang w:val="en-US"/>
        </w:rPr>
        <w:t xml:space="preserve">We have followed the reviewers suggestion and added the text </w:t>
      </w:r>
      <w:r w:rsidR="00CE694F" w:rsidRPr="00CE694F">
        <w:rPr>
          <w:i/>
          <w:iCs/>
          <w:color w:val="201F1E"/>
          <w:bdr w:val="none" w:sz="0" w:space="0" w:color="auto" w:frame="1"/>
          <w:shd w:val="clear" w:color="auto" w:fill="FFFFFF"/>
          <w:lang w:val="en-US"/>
        </w:rPr>
        <w:t>“…</w:t>
      </w:r>
      <w:r w:rsidR="00CE694F" w:rsidRPr="00CE694F">
        <w:rPr>
          <w:i/>
          <w:lang w:val="en-US"/>
        </w:rPr>
        <w:t>serves as a barrier for the delivery of</w:t>
      </w:r>
      <w:r w:rsidR="00CE694F">
        <w:rPr>
          <w:lang w:val="en-US"/>
        </w:rPr>
        <w:t>…”</w:t>
      </w:r>
      <w:r w:rsidR="002470D3" w:rsidRPr="00CE694F">
        <w:rPr>
          <w:lang w:val="en-US"/>
        </w:rPr>
        <w:br/>
      </w:r>
      <w:r w:rsidR="002470D3" w:rsidRPr="002470D3">
        <w:rPr>
          <w:lang w:val="en-US"/>
        </w:rPr>
        <w:t xml:space="preserve">Line 69: </w:t>
      </w:r>
      <w:proofErr w:type="gramStart"/>
      <w:r w:rsidR="002470D3" w:rsidRPr="002470D3">
        <w:rPr>
          <w:lang w:val="en-US"/>
        </w:rPr>
        <w:t xml:space="preserve">point is missing after </w:t>
      </w:r>
      <w:proofErr w:type="spellStart"/>
      <w:r w:rsidR="002470D3" w:rsidRPr="002470D3">
        <w:rPr>
          <w:lang w:val="en-US"/>
        </w:rPr>
        <w:t>etc</w:t>
      </w:r>
      <w:proofErr w:type="spellEnd"/>
      <w:r w:rsidR="002470D3" w:rsidRPr="002470D3">
        <w:rPr>
          <w:lang w:val="en-US"/>
        </w:rPr>
        <w:t xml:space="preserve"> or write</w:t>
      </w:r>
      <w:proofErr w:type="gramEnd"/>
      <w:r w:rsidR="002470D3" w:rsidRPr="002470D3">
        <w:rPr>
          <w:lang w:val="en-US"/>
        </w:rPr>
        <w:t xml:space="preserve"> et cetera</w:t>
      </w:r>
    </w:p>
    <w:p w:rsidR="00CE694F" w:rsidRDefault="00A71730" w:rsidP="002470D3">
      <w:pPr>
        <w:spacing w:after="0"/>
        <w:rPr>
          <w:lang w:val="en-US"/>
        </w:rPr>
      </w:pPr>
      <w:proofErr w:type="gramStart"/>
      <w:r>
        <w:rPr>
          <w:i/>
          <w:lang w:val="en-US"/>
        </w:rPr>
        <w:lastRenderedPageBreak/>
        <w:t>Authors</w:t>
      </w:r>
      <w:proofErr w:type="gramEnd"/>
      <w:r>
        <w:rPr>
          <w:i/>
          <w:lang w:val="en-US"/>
        </w:rPr>
        <w:t xml:space="preserve"> response</w:t>
      </w:r>
      <w:r w:rsidR="00CE694F">
        <w:rPr>
          <w:i/>
          <w:lang w:val="en-US"/>
        </w:rPr>
        <w:t xml:space="preserve">: </w:t>
      </w:r>
      <w:r w:rsidR="00CE694F">
        <w:rPr>
          <w:i/>
          <w:iCs/>
          <w:color w:val="201F1E"/>
          <w:bdr w:val="none" w:sz="0" w:space="0" w:color="auto" w:frame="1"/>
          <w:shd w:val="clear" w:color="auto" w:fill="FFFFFF"/>
          <w:lang w:val="en-US"/>
        </w:rPr>
        <w:t>We have followed the reviewers suggestion and added a point.</w:t>
      </w:r>
      <w:r w:rsidR="002470D3" w:rsidRPr="002470D3">
        <w:rPr>
          <w:lang w:val="en-US"/>
        </w:rPr>
        <w:br/>
        <w:t>Line 73: Alternatively to "up until now" use "up to now" or "until now"</w:t>
      </w:r>
    </w:p>
    <w:p w:rsidR="00CE694F" w:rsidRDefault="00A71730" w:rsidP="002470D3">
      <w:pPr>
        <w:spacing w:after="0"/>
        <w:rPr>
          <w:lang w:val="en-US"/>
        </w:rPr>
      </w:pPr>
      <w:r>
        <w:rPr>
          <w:i/>
          <w:lang w:val="en-US"/>
        </w:rPr>
        <w:t>Authors response</w:t>
      </w:r>
      <w:r w:rsidR="00CE694F">
        <w:rPr>
          <w:i/>
          <w:lang w:val="en-US"/>
        </w:rPr>
        <w:t xml:space="preserve">: </w:t>
      </w:r>
      <w:r w:rsidR="00CE694F">
        <w:rPr>
          <w:i/>
          <w:iCs/>
          <w:color w:val="201F1E"/>
          <w:bdr w:val="none" w:sz="0" w:space="0" w:color="auto" w:frame="1"/>
          <w:shd w:val="clear" w:color="auto" w:fill="FFFFFF"/>
          <w:lang w:val="en-US"/>
        </w:rPr>
        <w:t>We have followed the reviewers suggestion and changed the text to “until now”</w:t>
      </w:r>
      <w:r w:rsidR="002470D3" w:rsidRPr="002470D3">
        <w:rPr>
          <w:lang w:val="en-US"/>
        </w:rPr>
        <w:br/>
        <w:t>Lines 77-81: Authors used 3x "describe", should be replaced once (line 79) by e.g. "provide a protocol for"</w:t>
      </w:r>
      <w:r w:rsidR="002470D3" w:rsidRPr="002470D3">
        <w:rPr>
          <w:lang w:val="en-US"/>
        </w:rPr>
        <w:br/>
      </w:r>
      <w:r>
        <w:rPr>
          <w:i/>
          <w:lang w:val="en-US"/>
        </w:rPr>
        <w:t>Authors response</w:t>
      </w:r>
      <w:r w:rsidR="00CE694F">
        <w:rPr>
          <w:i/>
          <w:lang w:val="en-US"/>
        </w:rPr>
        <w:t xml:space="preserve">: </w:t>
      </w:r>
      <w:r w:rsidR="00CE694F">
        <w:rPr>
          <w:i/>
          <w:iCs/>
          <w:color w:val="201F1E"/>
          <w:bdr w:val="none" w:sz="0" w:space="0" w:color="auto" w:frame="1"/>
          <w:shd w:val="clear" w:color="auto" w:fill="FFFFFF"/>
          <w:lang w:val="en-US"/>
        </w:rPr>
        <w:t>We have followed the reviewers suggestion and replaced (line 79) with “</w:t>
      </w:r>
      <w:r w:rsidR="00CE694F" w:rsidRPr="00CE694F">
        <w:rPr>
          <w:i/>
          <w:iCs/>
          <w:color w:val="201F1E"/>
          <w:bdr w:val="none" w:sz="0" w:space="0" w:color="auto" w:frame="1"/>
          <w:shd w:val="clear" w:color="auto" w:fill="FFFFFF"/>
          <w:lang w:val="en-US"/>
        </w:rPr>
        <w:t>provide a protocol for</w:t>
      </w:r>
      <w:r w:rsidR="00CE694F">
        <w:rPr>
          <w:i/>
          <w:iCs/>
          <w:color w:val="201F1E"/>
          <w:bdr w:val="none" w:sz="0" w:space="0" w:color="auto" w:frame="1"/>
          <w:shd w:val="clear" w:color="auto" w:fill="FFFFFF"/>
          <w:lang w:val="en-US"/>
        </w:rPr>
        <w:t>”</w:t>
      </w:r>
      <w:r w:rsidR="002470D3" w:rsidRPr="002470D3">
        <w:rPr>
          <w:lang w:val="en-US"/>
        </w:rPr>
        <w:br/>
        <w:t>3.) Protocol</w:t>
      </w:r>
      <w:proofErr w:type="gramStart"/>
      <w:r w:rsidR="002470D3" w:rsidRPr="002470D3">
        <w:rPr>
          <w:lang w:val="en-US"/>
        </w:rPr>
        <w:t>:</w:t>
      </w:r>
      <w:proofErr w:type="gramEnd"/>
      <w:r w:rsidR="002470D3" w:rsidRPr="002470D3">
        <w:rPr>
          <w:lang w:val="en-US"/>
        </w:rPr>
        <w:br/>
      </w:r>
      <w:r w:rsidR="002470D3" w:rsidRPr="002470D3">
        <w:rPr>
          <w:lang w:val="en-US"/>
        </w:rPr>
        <w:br/>
        <w:t>Line 98: explain the abbreviation DMEM-comp before the first/at the first appearance of this abbreviation</w:t>
      </w:r>
    </w:p>
    <w:p w:rsidR="00CE694F" w:rsidRDefault="00A71730" w:rsidP="002470D3">
      <w:pPr>
        <w:spacing w:after="0"/>
        <w:rPr>
          <w:lang w:val="en-US"/>
        </w:rPr>
      </w:pPr>
      <w:r>
        <w:rPr>
          <w:i/>
          <w:lang w:val="en-US"/>
        </w:rPr>
        <w:t>Authors response</w:t>
      </w:r>
      <w:r w:rsidR="00CE694F">
        <w:rPr>
          <w:i/>
          <w:lang w:val="en-US"/>
        </w:rPr>
        <w:t xml:space="preserve">: </w:t>
      </w:r>
      <w:r w:rsidR="00CE694F" w:rsidRPr="00CE694F">
        <w:rPr>
          <w:i/>
          <w:lang w:val="en-US"/>
        </w:rPr>
        <w:t>the abbreviation DMEM-comp</w:t>
      </w:r>
      <w:r w:rsidR="00CE694F">
        <w:rPr>
          <w:i/>
          <w:lang w:val="en-US"/>
        </w:rPr>
        <w:t xml:space="preserve"> has been explained before the first appearance of this abbreviation</w:t>
      </w:r>
      <w:r w:rsidR="002470D3" w:rsidRPr="002470D3">
        <w:rPr>
          <w:lang w:val="en-US"/>
        </w:rPr>
        <w:br/>
        <w:t xml:space="preserve">Line 107: Is collagen IV really dissolved in PBS and not in acetic </w:t>
      </w:r>
      <w:proofErr w:type="gramStart"/>
      <w:r w:rsidR="002470D3" w:rsidRPr="002470D3">
        <w:rPr>
          <w:lang w:val="en-US"/>
        </w:rPr>
        <w:t>acid ?</w:t>
      </w:r>
      <w:proofErr w:type="gramEnd"/>
      <w:r w:rsidR="002470D3" w:rsidRPr="002470D3">
        <w:rPr>
          <w:lang w:val="en-US"/>
        </w:rPr>
        <w:t xml:space="preserve"> I would assume it is dissolved in acetic </w:t>
      </w:r>
      <w:proofErr w:type="gramStart"/>
      <w:r w:rsidR="002470D3" w:rsidRPr="002470D3">
        <w:rPr>
          <w:lang w:val="en-US"/>
        </w:rPr>
        <w:t>acid,</w:t>
      </w:r>
      <w:proofErr w:type="gramEnd"/>
      <w:r w:rsidR="002470D3" w:rsidRPr="002470D3">
        <w:rPr>
          <w:lang w:val="en-US"/>
        </w:rPr>
        <w:t xml:space="preserve"> otherwise 3x PBS washing in the subsequent steps wouldn't be necessary. I was also wondering whether </w:t>
      </w:r>
      <w:proofErr w:type="spellStart"/>
      <w:r w:rsidR="002470D3" w:rsidRPr="002470D3">
        <w:rPr>
          <w:lang w:val="en-US"/>
        </w:rPr>
        <w:t>Coll</w:t>
      </w:r>
      <w:proofErr w:type="spellEnd"/>
      <w:r w:rsidR="002470D3" w:rsidRPr="002470D3">
        <w:rPr>
          <w:lang w:val="en-US"/>
        </w:rPr>
        <w:t xml:space="preserve"> IV is purified by chloroform extraction after dissolution.</w:t>
      </w:r>
    </w:p>
    <w:p w:rsidR="00E0046F" w:rsidRDefault="00A71730" w:rsidP="002470D3">
      <w:pPr>
        <w:spacing w:after="0"/>
        <w:rPr>
          <w:lang w:val="en-US"/>
        </w:rPr>
      </w:pPr>
      <w:proofErr w:type="gramStart"/>
      <w:r>
        <w:rPr>
          <w:i/>
          <w:lang w:val="en-US"/>
        </w:rPr>
        <w:t>Authors</w:t>
      </w:r>
      <w:proofErr w:type="gramEnd"/>
      <w:r>
        <w:rPr>
          <w:i/>
          <w:lang w:val="en-US"/>
        </w:rPr>
        <w:t xml:space="preserve"> response</w:t>
      </w:r>
      <w:r w:rsidR="00E0046F">
        <w:rPr>
          <w:i/>
          <w:lang w:val="en-US"/>
        </w:rPr>
        <w:t xml:space="preserve">: </w:t>
      </w:r>
      <w:r w:rsidR="00E0046F">
        <w:rPr>
          <w:i/>
          <w:iCs/>
          <w:color w:val="201F1E"/>
          <w:bdr w:val="none" w:sz="0" w:space="0" w:color="auto" w:frame="1"/>
          <w:shd w:val="clear" w:color="auto" w:fill="FFFFFF"/>
          <w:lang w:val="en-US"/>
        </w:rPr>
        <w:t>We have considered the reviewers pondering. However, the protocol description is correct and has not been changed.</w:t>
      </w:r>
      <w:r w:rsidR="002470D3" w:rsidRPr="002470D3">
        <w:rPr>
          <w:lang w:val="en-US"/>
        </w:rPr>
        <w:br/>
        <w:t xml:space="preserve">Line 111: </w:t>
      </w:r>
      <w:proofErr w:type="spellStart"/>
      <w:r w:rsidR="002470D3" w:rsidRPr="002470D3">
        <w:rPr>
          <w:lang w:val="en-US"/>
        </w:rPr>
        <w:t>Disolving</w:t>
      </w:r>
      <w:proofErr w:type="spellEnd"/>
      <w:r w:rsidR="002470D3" w:rsidRPr="002470D3">
        <w:rPr>
          <w:lang w:val="en-US"/>
        </w:rPr>
        <w:t xml:space="preserve"> 5 mg </w:t>
      </w:r>
      <w:proofErr w:type="spellStart"/>
      <w:r w:rsidR="002470D3" w:rsidRPr="002470D3">
        <w:rPr>
          <w:lang w:val="en-US"/>
        </w:rPr>
        <w:t>fibronectin</w:t>
      </w:r>
      <w:proofErr w:type="spellEnd"/>
      <w:r w:rsidR="002470D3" w:rsidRPr="002470D3">
        <w:rPr>
          <w:lang w:val="en-US"/>
        </w:rPr>
        <w:t xml:space="preserve"> in 5 mL = 1 mg/mL, and then dilute 500 µL </w:t>
      </w:r>
      <w:proofErr w:type="spellStart"/>
      <w:r w:rsidR="002470D3" w:rsidRPr="002470D3">
        <w:rPr>
          <w:lang w:val="en-US"/>
        </w:rPr>
        <w:t>aliquotes</w:t>
      </w:r>
      <w:proofErr w:type="spellEnd"/>
      <w:r w:rsidR="002470D3" w:rsidRPr="002470D3">
        <w:rPr>
          <w:lang w:val="en-US"/>
        </w:rPr>
        <w:t xml:space="preserve"> to 50 mL volume would give a concentration of 0.01 mg/mL = 10 µg/mL, is this really the applied concentration and not rather low in comparison to other </w:t>
      </w:r>
      <w:proofErr w:type="spellStart"/>
      <w:r w:rsidR="002470D3" w:rsidRPr="002470D3">
        <w:rPr>
          <w:lang w:val="en-US"/>
        </w:rPr>
        <w:t>protcols</w:t>
      </w:r>
      <w:proofErr w:type="spellEnd"/>
      <w:r w:rsidR="002470D3" w:rsidRPr="002470D3">
        <w:rPr>
          <w:lang w:val="en-US"/>
        </w:rPr>
        <w:t xml:space="preserve"> (could be sufficient ?).</w:t>
      </w:r>
    </w:p>
    <w:p w:rsidR="00FC0796" w:rsidRDefault="00A71730" w:rsidP="002470D3">
      <w:pPr>
        <w:spacing w:after="0"/>
        <w:rPr>
          <w:lang w:val="en-US"/>
        </w:rPr>
      </w:pPr>
      <w:proofErr w:type="gramStart"/>
      <w:r>
        <w:rPr>
          <w:i/>
          <w:lang w:val="en-US"/>
        </w:rPr>
        <w:t>Authors</w:t>
      </w:r>
      <w:proofErr w:type="gramEnd"/>
      <w:r>
        <w:rPr>
          <w:i/>
          <w:lang w:val="en-US"/>
        </w:rPr>
        <w:t xml:space="preserve"> response</w:t>
      </w:r>
      <w:r w:rsidR="00E0046F">
        <w:rPr>
          <w:i/>
          <w:lang w:val="en-US"/>
        </w:rPr>
        <w:t xml:space="preserve">: </w:t>
      </w:r>
      <w:r w:rsidR="00E0046F">
        <w:rPr>
          <w:i/>
          <w:iCs/>
          <w:color w:val="201F1E"/>
          <w:bdr w:val="none" w:sz="0" w:space="0" w:color="auto" w:frame="1"/>
          <w:shd w:val="clear" w:color="auto" w:fill="FFFFFF"/>
          <w:lang w:val="en-US"/>
        </w:rPr>
        <w:t>We have considered the reviewers pondering. Even though the applied concentration might seem low, the protocol description is correct and has not been changed.</w:t>
      </w:r>
      <w:r w:rsidR="002470D3" w:rsidRPr="002470D3">
        <w:rPr>
          <w:lang w:val="en-US"/>
        </w:rPr>
        <w:br/>
        <w:t>Line 126: Alternatively to "transfer" use "transfer immediately"</w:t>
      </w:r>
    </w:p>
    <w:p w:rsidR="00FC0796" w:rsidRDefault="00A71730" w:rsidP="002470D3">
      <w:pPr>
        <w:spacing w:after="0"/>
        <w:rPr>
          <w:lang w:val="en-US"/>
        </w:rPr>
      </w:pPr>
      <w:r>
        <w:rPr>
          <w:i/>
          <w:lang w:val="en-US"/>
        </w:rPr>
        <w:t>Authors response</w:t>
      </w:r>
      <w:r w:rsidR="00FC0796">
        <w:rPr>
          <w:i/>
          <w:lang w:val="en-US"/>
        </w:rPr>
        <w:t xml:space="preserve">: </w:t>
      </w:r>
      <w:r w:rsidR="00FC0796">
        <w:rPr>
          <w:i/>
          <w:iCs/>
          <w:color w:val="201F1E"/>
          <w:bdr w:val="none" w:sz="0" w:space="0" w:color="auto" w:frame="1"/>
          <w:shd w:val="clear" w:color="auto" w:fill="FFFFFF"/>
          <w:lang w:val="en-US"/>
        </w:rPr>
        <w:t>We have followed the reviewers suggestion and changed the text to “transfer immediately”</w:t>
      </w:r>
      <w:r w:rsidR="002470D3" w:rsidRPr="002470D3">
        <w:rPr>
          <w:lang w:val="en-US"/>
        </w:rPr>
        <w:br/>
        <w:t>Line 146: Alternatively to "in the microscope" use "with the microscope"</w:t>
      </w:r>
    </w:p>
    <w:p w:rsidR="00FC0796" w:rsidRDefault="00A71730" w:rsidP="002470D3">
      <w:pPr>
        <w:spacing w:after="0"/>
        <w:rPr>
          <w:lang w:val="en-US"/>
        </w:rPr>
      </w:pPr>
      <w:proofErr w:type="gramStart"/>
      <w:r>
        <w:rPr>
          <w:i/>
          <w:lang w:val="en-US"/>
        </w:rPr>
        <w:t>Authors</w:t>
      </w:r>
      <w:proofErr w:type="gramEnd"/>
      <w:r>
        <w:rPr>
          <w:i/>
          <w:lang w:val="en-US"/>
        </w:rPr>
        <w:t xml:space="preserve"> response</w:t>
      </w:r>
      <w:r w:rsidR="00FC0796">
        <w:rPr>
          <w:i/>
          <w:lang w:val="en-US"/>
        </w:rPr>
        <w:t xml:space="preserve">: </w:t>
      </w:r>
      <w:r w:rsidR="00FC0796">
        <w:rPr>
          <w:i/>
          <w:iCs/>
          <w:color w:val="201F1E"/>
          <w:bdr w:val="none" w:sz="0" w:space="0" w:color="auto" w:frame="1"/>
          <w:shd w:val="clear" w:color="auto" w:fill="FFFFFF"/>
          <w:lang w:val="en-US"/>
        </w:rPr>
        <w:t>We have followed the reviewers suggestion and changed the text to “with the microscope”</w:t>
      </w:r>
      <w:r w:rsidR="002470D3" w:rsidRPr="002470D3">
        <w:rPr>
          <w:lang w:val="en-US"/>
        </w:rPr>
        <w:br/>
        <w:t>Lines 145-153: Maybe the authors could give an estimate, how long this detachment process could last in average.</w:t>
      </w:r>
      <w:r w:rsidR="00FC0796">
        <w:rPr>
          <w:lang w:val="en-US"/>
        </w:rPr>
        <w:t xml:space="preserve"> </w:t>
      </w:r>
    </w:p>
    <w:p w:rsidR="00FC0796" w:rsidRDefault="00A71730" w:rsidP="002470D3">
      <w:pPr>
        <w:spacing w:after="0"/>
        <w:rPr>
          <w:lang w:val="en-US"/>
        </w:rPr>
      </w:pPr>
      <w:proofErr w:type="gramStart"/>
      <w:r>
        <w:rPr>
          <w:i/>
          <w:lang w:val="en-US"/>
        </w:rPr>
        <w:t>Authors</w:t>
      </w:r>
      <w:proofErr w:type="gramEnd"/>
      <w:r>
        <w:rPr>
          <w:i/>
          <w:lang w:val="en-US"/>
        </w:rPr>
        <w:t xml:space="preserve"> response</w:t>
      </w:r>
      <w:r w:rsidR="00FC0796">
        <w:rPr>
          <w:i/>
          <w:lang w:val="en-US"/>
        </w:rPr>
        <w:t xml:space="preserve">: </w:t>
      </w:r>
      <w:r w:rsidR="00FC0796">
        <w:rPr>
          <w:i/>
          <w:iCs/>
          <w:color w:val="201F1E"/>
          <w:bdr w:val="none" w:sz="0" w:space="0" w:color="auto" w:frame="1"/>
          <w:shd w:val="clear" w:color="auto" w:fill="FFFFFF"/>
          <w:lang w:val="en-US"/>
        </w:rPr>
        <w:t>We have followed the reviewers suggestion and changed the in text 4.3 to “1-3 min.”</w:t>
      </w:r>
      <w:r w:rsidR="002470D3" w:rsidRPr="002470D3">
        <w:rPr>
          <w:lang w:val="en-US"/>
        </w:rPr>
        <w:br/>
        <w:t xml:space="preserve">Line 169: authors should state how often and with which volume they wash the </w:t>
      </w:r>
      <w:proofErr w:type="spellStart"/>
      <w:r w:rsidR="002470D3" w:rsidRPr="002470D3">
        <w:rPr>
          <w:lang w:val="en-US"/>
        </w:rPr>
        <w:t>pericytes</w:t>
      </w:r>
      <w:proofErr w:type="spellEnd"/>
    </w:p>
    <w:p w:rsidR="00FC0796" w:rsidRDefault="00A71730" w:rsidP="002470D3">
      <w:pPr>
        <w:spacing w:after="0"/>
        <w:rPr>
          <w:lang w:val="en-US"/>
        </w:rPr>
      </w:pPr>
      <w:proofErr w:type="gramStart"/>
      <w:r>
        <w:rPr>
          <w:i/>
          <w:lang w:val="en-US"/>
        </w:rPr>
        <w:t>Authors</w:t>
      </w:r>
      <w:proofErr w:type="gramEnd"/>
      <w:r>
        <w:rPr>
          <w:i/>
          <w:lang w:val="en-US"/>
        </w:rPr>
        <w:t xml:space="preserve"> response</w:t>
      </w:r>
      <w:r w:rsidR="00FC0796">
        <w:rPr>
          <w:i/>
          <w:lang w:val="en-US"/>
        </w:rPr>
        <w:t xml:space="preserve">: </w:t>
      </w:r>
      <w:r w:rsidR="00FC0796">
        <w:rPr>
          <w:i/>
          <w:iCs/>
          <w:color w:val="201F1E"/>
          <w:bdr w:val="none" w:sz="0" w:space="0" w:color="auto" w:frame="1"/>
          <w:shd w:val="clear" w:color="auto" w:fill="FFFFFF"/>
          <w:lang w:val="en-US"/>
        </w:rPr>
        <w:t>We have followed the reviewers suggestion and changed the text to “7 mL PBS”</w:t>
      </w:r>
      <w:r w:rsidR="002470D3" w:rsidRPr="002470D3">
        <w:rPr>
          <w:lang w:val="en-US"/>
        </w:rPr>
        <w:br/>
        <w:t>Line 182: add "T75" flask</w:t>
      </w:r>
    </w:p>
    <w:p w:rsidR="00FC0796" w:rsidRDefault="00A71730" w:rsidP="002470D3">
      <w:pPr>
        <w:spacing w:after="0"/>
        <w:rPr>
          <w:lang w:val="en-US"/>
        </w:rPr>
      </w:pPr>
      <w:proofErr w:type="gramStart"/>
      <w:r>
        <w:rPr>
          <w:i/>
          <w:lang w:val="en-US"/>
        </w:rPr>
        <w:t>Authors</w:t>
      </w:r>
      <w:proofErr w:type="gramEnd"/>
      <w:r>
        <w:rPr>
          <w:i/>
          <w:lang w:val="en-US"/>
        </w:rPr>
        <w:t xml:space="preserve"> response</w:t>
      </w:r>
      <w:r w:rsidR="00FC0796">
        <w:rPr>
          <w:i/>
          <w:lang w:val="en-US"/>
        </w:rPr>
        <w:t xml:space="preserve">: </w:t>
      </w:r>
      <w:r w:rsidR="00FC0796">
        <w:rPr>
          <w:i/>
          <w:iCs/>
          <w:color w:val="201F1E"/>
          <w:bdr w:val="none" w:sz="0" w:space="0" w:color="auto" w:frame="1"/>
          <w:shd w:val="clear" w:color="auto" w:fill="FFFFFF"/>
          <w:lang w:val="en-US"/>
        </w:rPr>
        <w:t>We have followed the reviewers suggestion and added the text “T75”</w:t>
      </w:r>
      <w:r w:rsidR="002470D3" w:rsidRPr="002470D3">
        <w:rPr>
          <w:lang w:val="en-US"/>
        </w:rPr>
        <w:br/>
        <w:t xml:space="preserve">Line 203: maybe to comment on why </w:t>
      </w:r>
      <w:proofErr w:type="spellStart"/>
      <w:r w:rsidR="002470D3" w:rsidRPr="002470D3">
        <w:rPr>
          <w:lang w:val="en-US"/>
        </w:rPr>
        <w:t>pericytes</w:t>
      </w:r>
      <w:proofErr w:type="spellEnd"/>
      <w:r w:rsidR="002470D3" w:rsidRPr="002470D3">
        <w:rPr>
          <w:lang w:val="en-US"/>
        </w:rPr>
        <w:t xml:space="preserve"> are seeded on </w:t>
      </w:r>
      <w:proofErr w:type="spellStart"/>
      <w:r w:rsidR="002470D3" w:rsidRPr="002470D3">
        <w:rPr>
          <w:lang w:val="en-US"/>
        </w:rPr>
        <w:t>coll</w:t>
      </w:r>
      <w:proofErr w:type="spellEnd"/>
      <w:r w:rsidR="002470D3" w:rsidRPr="002470D3">
        <w:rPr>
          <w:lang w:val="en-US"/>
        </w:rPr>
        <w:t>-IV/Fib and not e.g. poly-L-lysine as also done by several researchers.</w:t>
      </w:r>
    </w:p>
    <w:p w:rsidR="009D36D9" w:rsidRDefault="00A71730" w:rsidP="002470D3">
      <w:pPr>
        <w:spacing w:after="0"/>
        <w:rPr>
          <w:lang w:val="en-US"/>
        </w:rPr>
      </w:pPr>
      <w:proofErr w:type="gramStart"/>
      <w:r>
        <w:rPr>
          <w:i/>
          <w:lang w:val="en-US"/>
        </w:rPr>
        <w:t>Authors</w:t>
      </w:r>
      <w:proofErr w:type="gramEnd"/>
      <w:r>
        <w:rPr>
          <w:i/>
          <w:lang w:val="en-US"/>
        </w:rPr>
        <w:t xml:space="preserve"> response</w:t>
      </w:r>
      <w:r w:rsidR="00FC0796">
        <w:rPr>
          <w:i/>
          <w:lang w:val="en-US"/>
        </w:rPr>
        <w:t xml:space="preserve">: </w:t>
      </w:r>
      <w:r w:rsidR="00FC0796">
        <w:rPr>
          <w:i/>
          <w:iCs/>
          <w:color w:val="201F1E"/>
          <w:bdr w:val="none" w:sz="0" w:space="0" w:color="auto" w:frame="1"/>
          <w:shd w:val="clear" w:color="auto" w:fill="FFFFFF"/>
          <w:lang w:val="en-US"/>
        </w:rPr>
        <w:t xml:space="preserve">We have considered the reviewers suggestion and found the </w:t>
      </w:r>
      <w:proofErr w:type="spellStart"/>
      <w:r w:rsidR="00FC0796">
        <w:rPr>
          <w:i/>
          <w:iCs/>
          <w:color w:val="201F1E"/>
          <w:bdr w:val="none" w:sz="0" w:space="0" w:color="auto" w:frame="1"/>
          <w:shd w:val="clear" w:color="auto" w:fill="FFFFFF"/>
          <w:lang w:val="en-US"/>
        </w:rPr>
        <w:t>pericytes</w:t>
      </w:r>
      <w:proofErr w:type="spellEnd"/>
      <w:r w:rsidR="00FC0796">
        <w:rPr>
          <w:i/>
          <w:iCs/>
          <w:color w:val="201F1E"/>
          <w:bdr w:val="none" w:sz="0" w:space="0" w:color="auto" w:frame="1"/>
          <w:shd w:val="clear" w:color="auto" w:fill="FFFFFF"/>
          <w:lang w:val="en-US"/>
        </w:rPr>
        <w:t xml:space="preserve"> growth rate being high</w:t>
      </w:r>
      <w:r w:rsidR="009D36D9">
        <w:rPr>
          <w:i/>
          <w:iCs/>
          <w:color w:val="201F1E"/>
          <w:bdr w:val="none" w:sz="0" w:space="0" w:color="auto" w:frame="1"/>
          <w:shd w:val="clear" w:color="auto" w:fill="FFFFFF"/>
          <w:lang w:val="en-US"/>
        </w:rPr>
        <w:t xml:space="preserve"> with the correct morphological appearance and marker expression</w:t>
      </w:r>
      <w:r w:rsidR="00FC0796">
        <w:rPr>
          <w:i/>
          <w:iCs/>
          <w:color w:val="201F1E"/>
          <w:bdr w:val="none" w:sz="0" w:space="0" w:color="auto" w:frame="1"/>
          <w:shd w:val="clear" w:color="auto" w:fill="FFFFFF"/>
          <w:lang w:val="en-US"/>
        </w:rPr>
        <w:t xml:space="preserve"> when seeded </w:t>
      </w:r>
      <w:r w:rsidR="009D36D9">
        <w:rPr>
          <w:i/>
          <w:iCs/>
          <w:color w:val="201F1E"/>
          <w:bdr w:val="none" w:sz="0" w:space="0" w:color="auto" w:frame="1"/>
          <w:shd w:val="clear" w:color="auto" w:fill="FFFFFF"/>
          <w:lang w:val="en-US"/>
        </w:rPr>
        <w:t xml:space="preserve">on </w:t>
      </w:r>
      <w:proofErr w:type="spellStart"/>
      <w:r w:rsidR="009D36D9">
        <w:rPr>
          <w:i/>
          <w:iCs/>
          <w:color w:val="201F1E"/>
          <w:bdr w:val="none" w:sz="0" w:space="0" w:color="auto" w:frame="1"/>
          <w:shd w:val="clear" w:color="auto" w:fill="FFFFFF"/>
          <w:lang w:val="en-US"/>
        </w:rPr>
        <w:t>coll</w:t>
      </w:r>
      <w:proofErr w:type="spellEnd"/>
      <w:r w:rsidR="009D36D9">
        <w:rPr>
          <w:i/>
          <w:iCs/>
          <w:color w:val="201F1E"/>
          <w:bdr w:val="none" w:sz="0" w:space="0" w:color="auto" w:frame="1"/>
          <w:shd w:val="clear" w:color="auto" w:fill="FFFFFF"/>
          <w:lang w:val="en-US"/>
        </w:rPr>
        <w:t>-IV/Fib and have not commented on other seeding options.</w:t>
      </w:r>
      <w:r w:rsidR="002470D3" w:rsidRPr="002470D3">
        <w:rPr>
          <w:lang w:val="en-US"/>
        </w:rPr>
        <w:br/>
        <w:t>Line 257: Well-plate fluorescence reading is not really "imaging", the term "imaging" could be corrected</w:t>
      </w:r>
    </w:p>
    <w:p w:rsidR="00E55105" w:rsidRDefault="00A71730" w:rsidP="002470D3">
      <w:pPr>
        <w:spacing w:after="0"/>
        <w:rPr>
          <w:lang w:val="en-US"/>
        </w:rPr>
      </w:pPr>
      <w:r>
        <w:rPr>
          <w:i/>
          <w:lang w:val="en-US"/>
        </w:rPr>
        <w:t>Authors response</w:t>
      </w:r>
      <w:r w:rsidR="009D36D9">
        <w:rPr>
          <w:i/>
          <w:lang w:val="en-US"/>
        </w:rPr>
        <w:t xml:space="preserve">: </w:t>
      </w:r>
      <w:r w:rsidR="009D36D9">
        <w:rPr>
          <w:i/>
          <w:iCs/>
          <w:color w:val="201F1E"/>
          <w:bdr w:val="none" w:sz="0" w:space="0" w:color="auto" w:frame="1"/>
          <w:shd w:val="clear" w:color="auto" w:fill="FFFFFF"/>
          <w:lang w:val="en-US"/>
        </w:rPr>
        <w:t xml:space="preserve">We have followed the reviewers suggestion and changed the text to </w:t>
      </w:r>
      <w:proofErr w:type="gramStart"/>
      <w:r w:rsidR="009D36D9">
        <w:rPr>
          <w:i/>
          <w:iCs/>
          <w:color w:val="201F1E"/>
          <w:bdr w:val="none" w:sz="0" w:space="0" w:color="auto" w:frame="1"/>
          <w:shd w:val="clear" w:color="auto" w:fill="FFFFFF"/>
          <w:lang w:val="en-US"/>
        </w:rPr>
        <w:t xml:space="preserve">“ </w:t>
      </w:r>
      <w:r w:rsidR="009D36D9" w:rsidRPr="009D36D9">
        <w:rPr>
          <w:i/>
          <w:lang w:val="en-US"/>
        </w:rPr>
        <w:t>Well</w:t>
      </w:r>
      <w:proofErr w:type="gramEnd"/>
      <w:r w:rsidR="009D36D9" w:rsidRPr="009D36D9">
        <w:rPr>
          <w:i/>
          <w:lang w:val="en-US"/>
        </w:rPr>
        <w:t>-plate fluorescence reading</w:t>
      </w:r>
      <w:r w:rsidR="009D36D9">
        <w:rPr>
          <w:i/>
          <w:lang w:val="en-US"/>
        </w:rPr>
        <w:t>”</w:t>
      </w:r>
      <w:r w:rsidR="002470D3" w:rsidRPr="009D36D9">
        <w:rPr>
          <w:i/>
          <w:lang w:val="en-US"/>
        </w:rPr>
        <w:br/>
      </w:r>
      <w:r w:rsidR="002470D3" w:rsidRPr="002470D3">
        <w:rPr>
          <w:lang w:val="en-US"/>
        </w:rPr>
        <w:t>Line 262: add the emission wavelength of your filter</w:t>
      </w:r>
    </w:p>
    <w:p w:rsidR="00E55105" w:rsidRDefault="00A71730" w:rsidP="002470D3">
      <w:pPr>
        <w:spacing w:after="0"/>
        <w:rPr>
          <w:lang w:val="en-US"/>
        </w:rPr>
      </w:pPr>
      <w:proofErr w:type="gramStart"/>
      <w:r>
        <w:rPr>
          <w:i/>
          <w:lang w:val="en-US"/>
        </w:rPr>
        <w:lastRenderedPageBreak/>
        <w:t>Authors</w:t>
      </w:r>
      <w:proofErr w:type="gramEnd"/>
      <w:r>
        <w:rPr>
          <w:i/>
          <w:lang w:val="en-US"/>
        </w:rPr>
        <w:t xml:space="preserve"> response</w:t>
      </w:r>
      <w:r w:rsidR="00E55105">
        <w:rPr>
          <w:i/>
          <w:lang w:val="en-US"/>
        </w:rPr>
        <w:t xml:space="preserve">: </w:t>
      </w:r>
      <w:r w:rsidR="00E55105">
        <w:rPr>
          <w:i/>
          <w:iCs/>
          <w:color w:val="201F1E"/>
          <w:bdr w:val="none" w:sz="0" w:space="0" w:color="auto" w:frame="1"/>
          <w:shd w:val="clear" w:color="auto" w:fill="FFFFFF"/>
          <w:lang w:val="en-US"/>
        </w:rPr>
        <w:t>We have followed the reviewers suggestion and added the text</w:t>
      </w:r>
      <w:r w:rsidR="00E55105" w:rsidRPr="002470D3">
        <w:rPr>
          <w:lang w:val="en-US"/>
        </w:rPr>
        <w:t xml:space="preserve"> </w:t>
      </w:r>
      <w:r w:rsidR="00E55105" w:rsidRPr="00E55105">
        <w:rPr>
          <w:i/>
          <w:lang w:val="en-US"/>
        </w:rPr>
        <w:t>“the emission wavelength at 510 nm”</w:t>
      </w:r>
      <w:r w:rsidR="002470D3" w:rsidRPr="00E55105">
        <w:rPr>
          <w:i/>
          <w:lang w:val="en-US"/>
        </w:rPr>
        <w:br/>
      </w:r>
      <w:r w:rsidR="002470D3" w:rsidRPr="002470D3">
        <w:rPr>
          <w:lang w:val="en-US"/>
        </w:rPr>
        <w:t>Line 277: How often and with how much volume do you wash with PBS</w:t>
      </w:r>
    </w:p>
    <w:p w:rsidR="00E55105" w:rsidRDefault="00A71730" w:rsidP="002470D3">
      <w:pPr>
        <w:spacing w:after="0"/>
        <w:rPr>
          <w:lang w:val="en-US"/>
        </w:rPr>
      </w:pPr>
      <w:r>
        <w:rPr>
          <w:i/>
          <w:lang w:val="en-US"/>
        </w:rPr>
        <w:t>Authors response</w:t>
      </w:r>
      <w:r w:rsidR="00E55105">
        <w:rPr>
          <w:i/>
          <w:lang w:val="en-US"/>
        </w:rPr>
        <w:t xml:space="preserve">: </w:t>
      </w:r>
      <w:r w:rsidR="00E55105">
        <w:rPr>
          <w:i/>
          <w:iCs/>
          <w:color w:val="201F1E"/>
          <w:bdr w:val="none" w:sz="0" w:space="0" w:color="auto" w:frame="1"/>
          <w:shd w:val="clear" w:color="auto" w:fill="FFFFFF"/>
          <w:lang w:val="en-US"/>
        </w:rPr>
        <w:t xml:space="preserve">We have followed the reviewers suggestion and added the text “500 </w:t>
      </w:r>
      <w:proofErr w:type="spellStart"/>
      <w:r w:rsidR="00E55105">
        <w:rPr>
          <w:i/>
          <w:iCs/>
          <w:color w:val="201F1E"/>
          <w:bdr w:val="none" w:sz="0" w:space="0" w:color="auto" w:frame="1"/>
          <w:shd w:val="clear" w:color="auto" w:fill="FFFFFF"/>
          <w:lang w:val="en-US"/>
        </w:rPr>
        <w:t>uL</w:t>
      </w:r>
      <w:proofErr w:type="spellEnd"/>
      <w:r w:rsidR="00E55105">
        <w:rPr>
          <w:i/>
          <w:iCs/>
          <w:color w:val="201F1E"/>
          <w:bdr w:val="none" w:sz="0" w:space="0" w:color="auto" w:frame="1"/>
          <w:shd w:val="clear" w:color="auto" w:fill="FFFFFF"/>
          <w:lang w:val="en-US"/>
        </w:rPr>
        <w:t xml:space="preserve"> PBS” in 11.3 and “7 mL PBS” in 11.5.</w:t>
      </w:r>
    </w:p>
    <w:p w:rsidR="00DD0F58" w:rsidRDefault="002470D3" w:rsidP="002470D3">
      <w:pPr>
        <w:spacing w:after="0"/>
        <w:rPr>
          <w:lang w:val="en-US"/>
        </w:rPr>
      </w:pPr>
      <w:r w:rsidRPr="002470D3">
        <w:rPr>
          <w:lang w:val="en-US"/>
        </w:rPr>
        <w:br/>
      </w:r>
      <w:r w:rsidRPr="002470D3">
        <w:rPr>
          <w:lang w:val="en-US"/>
        </w:rPr>
        <w:br/>
        <w:t>4.) Discussion</w:t>
      </w:r>
      <w:r w:rsidRPr="002470D3">
        <w:rPr>
          <w:lang w:val="en-US"/>
        </w:rPr>
        <w:br/>
      </w:r>
      <w:r w:rsidRPr="002470D3">
        <w:rPr>
          <w:lang w:val="en-US"/>
        </w:rPr>
        <w:br/>
        <w:t>Line 405: add space after PDGFR-b</w:t>
      </w:r>
    </w:p>
    <w:p w:rsidR="00DD0F58" w:rsidRDefault="00A71730" w:rsidP="002470D3">
      <w:pPr>
        <w:spacing w:after="0"/>
        <w:rPr>
          <w:lang w:val="en-US"/>
        </w:rPr>
      </w:pPr>
      <w:proofErr w:type="gramStart"/>
      <w:r>
        <w:rPr>
          <w:i/>
          <w:lang w:val="en-US"/>
        </w:rPr>
        <w:t>Authors</w:t>
      </w:r>
      <w:proofErr w:type="gramEnd"/>
      <w:r>
        <w:rPr>
          <w:i/>
          <w:lang w:val="en-US"/>
        </w:rPr>
        <w:t xml:space="preserve"> response</w:t>
      </w:r>
      <w:r w:rsidR="00DD0F58">
        <w:rPr>
          <w:i/>
          <w:lang w:val="en-US"/>
        </w:rPr>
        <w:t>: A space has been added after PDGFR-b</w:t>
      </w:r>
      <w:r w:rsidR="002470D3" w:rsidRPr="002470D3">
        <w:rPr>
          <w:lang w:val="en-US"/>
        </w:rPr>
        <w:br/>
        <w:t xml:space="preserve">Line 427: is it really morphological "outcome"? </w:t>
      </w:r>
      <w:proofErr w:type="gramStart"/>
      <w:r w:rsidR="002470D3" w:rsidRPr="002470D3">
        <w:rPr>
          <w:lang w:val="en-US"/>
        </w:rPr>
        <w:t>is</w:t>
      </w:r>
      <w:proofErr w:type="gramEnd"/>
      <w:r w:rsidR="002470D3" w:rsidRPr="002470D3">
        <w:rPr>
          <w:lang w:val="en-US"/>
        </w:rPr>
        <w:t xml:space="preserve"> it more a link between Ca2+ and morphology per se or morphological structure ?</w:t>
      </w:r>
    </w:p>
    <w:p w:rsidR="002470D3" w:rsidRPr="002470D3" w:rsidRDefault="00A71730" w:rsidP="002470D3">
      <w:pPr>
        <w:spacing w:after="0"/>
        <w:rPr>
          <w:lang w:val="en-US"/>
        </w:rPr>
      </w:pPr>
      <w:proofErr w:type="gramStart"/>
      <w:r>
        <w:rPr>
          <w:i/>
          <w:lang w:val="en-US"/>
        </w:rPr>
        <w:t>Authors</w:t>
      </w:r>
      <w:proofErr w:type="gramEnd"/>
      <w:r>
        <w:rPr>
          <w:i/>
          <w:lang w:val="en-US"/>
        </w:rPr>
        <w:t xml:space="preserve"> response</w:t>
      </w:r>
      <w:bookmarkStart w:id="0" w:name="_GoBack"/>
      <w:bookmarkEnd w:id="0"/>
      <w:r w:rsidR="00DD0F58">
        <w:rPr>
          <w:i/>
          <w:lang w:val="en-US"/>
        </w:rPr>
        <w:t xml:space="preserve">: </w:t>
      </w:r>
      <w:r w:rsidR="00DD0F58">
        <w:rPr>
          <w:i/>
          <w:iCs/>
          <w:color w:val="201F1E"/>
          <w:bdr w:val="none" w:sz="0" w:space="0" w:color="auto" w:frame="1"/>
          <w:shd w:val="clear" w:color="auto" w:fill="FFFFFF"/>
          <w:lang w:val="en-US"/>
        </w:rPr>
        <w:t>We have followed the reviewers suggestion and changed the text to “morphological changes”</w:t>
      </w:r>
      <w:r w:rsidR="002470D3" w:rsidRPr="002470D3">
        <w:rPr>
          <w:lang w:val="en-US"/>
        </w:rPr>
        <w:br/>
      </w:r>
      <w:r w:rsidR="002470D3" w:rsidRPr="002470D3">
        <w:rPr>
          <w:lang w:val="en-US"/>
        </w:rPr>
        <w:br/>
        <w:t>In summary, after the correction of these minor details, it could be recommended for acceptation.</w:t>
      </w:r>
    </w:p>
    <w:p w:rsidR="002470D3" w:rsidRPr="002470D3" w:rsidRDefault="002470D3" w:rsidP="002470D3">
      <w:pPr>
        <w:rPr>
          <w:lang w:val="en-US"/>
        </w:rPr>
      </w:pPr>
    </w:p>
    <w:sectPr w:rsidR="002470D3" w:rsidRPr="002470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C2"/>
    <w:rsid w:val="00126868"/>
    <w:rsid w:val="002470D3"/>
    <w:rsid w:val="003044C5"/>
    <w:rsid w:val="003A7BEB"/>
    <w:rsid w:val="004F1BE1"/>
    <w:rsid w:val="008750C2"/>
    <w:rsid w:val="00963DD7"/>
    <w:rsid w:val="009D36D9"/>
    <w:rsid w:val="00A52C11"/>
    <w:rsid w:val="00A71730"/>
    <w:rsid w:val="00BF5E14"/>
    <w:rsid w:val="00CB3F89"/>
    <w:rsid w:val="00CB51A5"/>
    <w:rsid w:val="00CE694F"/>
    <w:rsid w:val="00D95A97"/>
    <w:rsid w:val="00DD0F58"/>
    <w:rsid w:val="00E0046F"/>
    <w:rsid w:val="00E55105"/>
    <w:rsid w:val="00FC07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470D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47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470D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47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9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2677</Words>
  <Characters>12614</Characters>
  <Application>Microsoft Office Word</Application>
  <DocSecurity>0</DocSecurity>
  <Lines>548</Lines>
  <Paragraphs>268</Paragraphs>
  <ScaleCrop>false</ScaleCrop>
  <HeadingPairs>
    <vt:vector size="2" baseType="variant">
      <vt:variant>
        <vt:lpstr>Titel</vt:lpstr>
      </vt:variant>
      <vt:variant>
        <vt:i4>1</vt:i4>
      </vt:variant>
    </vt:vector>
  </HeadingPairs>
  <TitlesOfParts>
    <vt:vector size="1" baseType="lpstr">
      <vt:lpstr/>
    </vt:vector>
  </TitlesOfParts>
  <Company>University of Copenhagen</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Birger Brodin</dc:creator>
  <cp:lastModifiedBy>Birger Brodin</cp:lastModifiedBy>
  <cp:revision>8</cp:revision>
  <dcterms:created xsi:type="dcterms:W3CDTF">2020-03-04T11:28:00Z</dcterms:created>
  <dcterms:modified xsi:type="dcterms:W3CDTF">2020-03-05T07:04:00Z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