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B4640" w14:textId="77777777" w:rsidR="00D55A81" w:rsidRPr="005A5FAD" w:rsidRDefault="00D55A81" w:rsidP="00D55A81">
      <w:pPr>
        <w:rPr>
          <w:rFonts w:ascii="Arial" w:eastAsia="Times New Roman" w:hAnsi="Arial" w:cs="Arial"/>
          <w:b/>
          <w:bCs/>
          <w:color w:val="000000" w:themeColor="text1"/>
          <w:shd w:val="clear" w:color="auto" w:fill="FFFFFF"/>
        </w:rPr>
      </w:pPr>
      <w:r w:rsidRPr="005A5FAD">
        <w:rPr>
          <w:rFonts w:ascii="Arial" w:eastAsia="Times New Roman" w:hAnsi="Arial" w:cs="Arial"/>
          <w:b/>
          <w:bCs/>
          <w:color w:val="000000" w:themeColor="text1"/>
          <w:shd w:val="clear" w:color="auto" w:fill="FFFFFF"/>
        </w:rPr>
        <w:t>Response to Reviewers:</w:t>
      </w:r>
    </w:p>
    <w:p w14:paraId="15A57B82" w14:textId="305EB1AA" w:rsidR="005A5FAD" w:rsidRPr="007246ED" w:rsidRDefault="005A5FAD" w:rsidP="005A5FAD">
      <w:pPr>
        <w:widowControl w:val="0"/>
        <w:autoSpaceDE w:val="0"/>
        <w:autoSpaceDN w:val="0"/>
        <w:adjustRightInd w:val="0"/>
        <w:snapToGrid w:val="0"/>
        <w:rPr>
          <w:rFonts w:ascii="Arial" w:hAnsi="Arial" w:cs="Arial"/>
          <w:i/>
          <w:color w:val="000000" w:themeColor="text1"/>
        </w:rPr>
      </w:pPr>
      <w:r w:rsidRPr="007246ED">
        <w:rPr>
          <w:rFonts w:ascii="Arial" w:hAnsi="Arial" w:cs="Arial"/>
          <w:i/>
          <w:color w:val="000000" w:themeColor="text1"/>
        </w:rPr>
        <w:t>We are grateful to the Editor and Reviewers for their time and helpful comments.  We</w:t>
      </w:r>
      <w:r w:rsidR="002A44C0">
        <w:rPr>
          <w:rFonts w:ascii="Arial" w:hAnsi="Arial" w:cs="Arial"/>
          <w:i/>
          <w:color w:val="000000" w:themeColor="text1"/>
        </w:rPr>
        <w:t xml:space="preserve"> have</w:t>
      </w:r>
      <w:r w:rsidRPr="007246ED">
        <w:rPr>
          <w:rFonts w:ascii="Arial" w:hAnsi="Arial" w:cs="Arial"/>
          <w:i/>
          <w:color w:val="000000" w:themeColor="text1"/>
        </w:rPr>
        <w:t xml:space="preserve"> addressed all the comments and a</w:t>
      </w:r>
      <w:r w:rsidR="007246ED">
        <w:rPr>
          <w:rFonts w:ascii="Arial" w:hAnsi="Arial" w:cs="Arial"/>
          <w:i/>
          <w:color w:val="000000" w:themeColor="text1"/>
        </w:rPr>
        <w:t>dded a</w:t>
      </w:r>
      <w:r w:rsidRPr="007246ED">
        <w:rPr>
          <w:rFonts w:ascii="Arial" w:hAnsi="Arial" w:cs="Arial"/>
          <w:i/>
          <w:color w:val="000000" w:themeColor="text1"/>
        </w:rPr>
        <w:t xml:space="preserve"> flow chart</w:t>
      </w:r>
      <w:r w:rsidR="00EF4E39">
        <w:rPr>
          <w:rFonts w:ascii="Arial" w:hAnsi="Arial" w:cs="Arial"/>
          <w:i/>
          <w:color w:val="000000" w:themeColor="text1"/>
        </w:rPr>
        <w:t xml:space="preserve"> (Figure 2)</w:t>
      </w:r>
      <w:r w:rsidRPr="007246ED">
        <w:rPr>
          <w:rFonts w:ascii="Arial" w:hAnsi="Arial" w:cs="Arial"/>
          <w:i/>
          <w:color w:val="000000" w:themeColor="text1"/>
        </w:rPr>
        <w:t xml:space="preserve"> for clarity on the </w:t>
      </w:r>
      <w:r w:rsidR="002A44C0">
        <w:rPr>
          <w:rFonts w:ascii="Arial" w:hAnsi="Arial" w:cs="Arial"/>
          <w:i/>
          <w:color w:val="000000" w:themeColor="text1"/>
        </w:rPr>
        <w:t xml:space="preserve">different </w:t>
      </w:r>
      <w:r w:rsidRPr="007246ED">
        <w:rPr>
          <w:rFonts w:ascii="Arial" w:hAnsi="Arial" w:cs="Arial"/>
          <w:i/>
          <w:color w:val="000000" w:themeColor="text1"/>
        </w:rPr>
        <w:t xml:space="preserve">methods </w:t>
      </w:r>
      <w:r w:rsidR="002A44C0">
        <w:rPr>
          <w:rFonts w:ascii="Arial" w:hAnsi="Arial" w:cs="Arial"/>
          <w:i/>
          <w:color w:val="000000" w:themeColor="text1"/>
        </w:rPr>
        <w:t xml:space="preserve">used </w:t>
      </w:r>
      <w:r w:rsidRPr="007246ED">
        <w:rPr>
          <w:rFonts w:ascii="Arial" w:hAnsi="Arial" w:cs="Arial"/>
          <w:i/>
          <w:color w:val="000000" w:themeColor="text1"/>
        </w:rPr>
        <w:t xml:space="preserve">as suggested by the Reviewers.   We feel the paper has been improved and hope you will consider this revision for publication in </w:t>
      </w:r>
      <w:proofErr w:type="spellStart"/>
      <w:r w:rsidRPr="007246ED">
        <w:rPr>
          <w:rFonts w:ascii="Arial" w:hAnsi="Arial" w:cs="Arial"/>
          <w:i/>
          <w:color w:val="000000" w:themeColor="text1"/>
        </w:rPr>
        <w:t>JoVE</w:t>
      </w:r>
      <w:proofErr w:type="spellEnd"/>
      <w:r w:rsidRPr="007246ED">
        <w:rPr>
          <w:rFonts w:ascii="Arial" w:hAnsi="Arial" w:cs="Arial"/>
          <w:i/>
          <w:color w:val="000000" w:themeColor="text1"/>
        </w:rPr>
        <w:t>.   A point-by-point description of our response to the reviewers is listed below.</w:t>
      </w:r>
    </w:p>
    <w:p w14:paraId="2C950F5E" w14:textId="77777777" w:rsidR="00D55A81" w:rsidRPr="00D55A81" w:rsidRDefault="00D55A81" w:rsidP="00D55A81">
      <w:pPr>
        <w:rPr>
          <w:rFonts w:ascii="Arial" w:eastAsia="Times New Roman" w:hAnsi="Arial" w:cs="Arial"/>
          <w:bCs/>
          <w:color w:val="222222"/>
          <w:shd w:val="clear" w:color="auto" w:fill="FFFFFF"/>
        </w:rPr>
      </w:pPr>
    </w:p>
    <w:p w14:paraId="50C89514" w14:textId="77777777" w:rsidR="007246ED" w:rsidRDefault="00D55A81" w:rsidP="00D55A81">
      <w:pPr>
        <w:rPr>
          <w:rFonts w:ascii="Arial" w:eastAsia="Times New Roman" w:hAnsi="Arial" w:cs="Arial"/>
          <w:color w:val="222222"/>
          <w:shd w:val="clear" w:color="auto" w:fill="FFFFFF"/>
        </w:rPr>
      </w:pPr>
      <w:r w:rsidRPr="00D55A81">
        <w:rPr>
          <w:rFonts w:ascii="Arial" w:eastAsia="Times New Roman" w:hAnsi="Arial" w:cs="Arial"/>
          <w:b/>
          <w:bCs/>
          <w:color w:val="222222"/>
          <w:shd w:val="clear" w:color="auto" w:fill="FFFFFF"/>
        </w:rPr>
        <w:t>Editorial comments:</w:t>
      </w:r>
      <w:r w:rsidRPr="00D55A81">
        <w:rPr>
          <w:rFonts w:ascii="Arial" w:eastAsia="Times New Roman" w:hAnsi="Arial" w:cs="Arial"/>
          <w:color w:val="222222"/>
        </w:rPr>
        <w:br/>
      </w:r>
      <w:r w:rsidRPr="00D55A81">
        <w:rPr>
          <w:rFonts w:ascii="Arial" w:eastAsia="Times New Roman" w:hAnsi="Arial" w:cs="Arial"/>
          <w:color w:val="222222"/>
          <w:shd w:val="clear" w:color="auto" w:fill="FFFFFF"/>
        </w:rPr>
        <w:t>General:</w:t>
      </w:r>
      <w:r w:rsidRPr="00D55A81">
        <w:rPr>
          <w:rFonts w:ascii="Arial" w:eastAsia="Times New Roman" w:hAnsi="Arial" w:cs="Arial"/>
          <w:color w:val="222222"/>
        </w:rPr>
        <w:br/>
      </w:r>
      <w:r w:rsidRPr="00D55A81">
        <w:rPr>
          <w:rFonts w:ascii="Arial" w:eastAsia="Times New Roman" w:hAnsi="Arial" w:cs="Arial"/>
          <w:color w:val="222222"/>
          <w:shd w:val="clear" w:color="auto" w:fill="FFFFFF"/>
        </w:rPr>
        <w:t>1. Please take this opportunity to thoroughly proofread the manuscript to ensure that there are no spelling or grammar issues.</w:t>
      </w:r>
    </w:p>
    <w:p w14:paraId="7F8004F5" w14:textId="77777777" w:rsidR="002A44C0" w:rsidRDefault="007246ED" w:rsidP="00D55A81">
      <w:pPr>
        <w:rPr>
          <w:rFonts w:ascii="Arial" w:eastAsia="Times New Roman" w:hAnsi="Arial" w:cs="Arial"/>
          <w:i/>
          <w:color w:val="222222"/>
        </w:rPr>
      </w:pPr>
      <w:r w:rsidRPr="00EF4E39">
        <w:rPr>
          <w:rFonts w:ascii="Arial" w:eastAsia="Times New Roman" w:hAnsi="Arial" w:cs="Arial"/>
          <w:i/>
          <w:color w:val="222222"/>
        </w:rPr>
        <w:t>Done.</w:t>
      </w:r>
    </w:p>
    <w:p w14:paraId="24E1312C" w14:textId="6D4B231D" w:rsidR="007246ED" w:rsidRDefault="00D55A81" w:rsidP="00D55A81">
      <w:pPr>
        <w:rPr>
          <w:rFonts w:ascii="Arial" w:eastAsia="Times New Roman" w:hAnsi="Arial" w:cs="Arial"/>
          <w:color w:val="222222"/>
          <w:shd w:val="clear" w:color="auto" w:fill="FFFFFF"/>
        </w:rPr>
      </w:pPr>
      <w:r w:rsidRPr="00D55A81">
        <w:rPr>
          <w:rFonts w:ascii="Arial" w:eastAsia="Times New Roman" w:hAnsi="Arial" w:cs="Arial"/>
          <w:color w:val="222222"/>
        </w:rPr>
        <w:br/>
      </w:r>
      <w:r w:rsidRPr="00D55A81">
        <w:rPr>
          <w:rFonts w:ascii="Arial" w:eastAsia="Times New Roman" w:hAnsi="Arial" w:cs="Arial"/>
          <w:color w:val="222222"/>
          <w:shd w:val="clear" w:color="auto" w:fill="FFFFFF"/>
        </w:rPr>
        <w:t>2. Please include all authors’ emails in the manuscript itself.</w:t>
      </w:r>
    </w:p>
    <w:p w14:paraId="768EEFF7" w14:textId="77777777" w:rsidR="002A44C0" w:rsidRDefault="007246ED" w:rsidP="00D55A81">
      <w:pPr>
        <w:rPr>
          <w:rFonts w:ascii="Arial" w:eastAsia="Times New Roman" w:hAnsi="Arial" w:cs="Arial"/>
          <w:i/>
          <w:color w:val="222222"/>
        </w:rPr>
      </w:pPr>
      <w:r w:rsidRPr="00EF4E39">
        <w:rPr>
          <w:rFonts w:ascii="Arial" w:eastAsia="Times New Roman" w:hAnsi="Arial" w:cs="Arial"/>
          <w:i/>
          <w:color w:val="222222"/>
        </w:rPr>
        <w:t>Done.</w:t>
      </w:r>
    </w:p>
    <w:p w14:paraId="7350DAFC" w14:textId="6498CE3D" w:rsidR="007246ED" w:rsidRDefault="00D55A81" w:rsidP="00D55A81">
      <w:pPr>
        <w:rPr>
          <w:rFonts w:ascii="Arial" w:eastAsia="Times New Roman" w:hAnsi="Arial" w:cs="Arial"/>
          <w:color w:val="222222"/>
          <w:shd w:val="clear" w:color="auto" w:fill="FFFFFF"/>
        </w:rPr>
      </w:pPr>
      <w:r w:rsidRPr="00D55A81">
        <w:rPr>
          <w:rFonts w:ascii="Arial" w:eastAsia="Times New Roman" w:hAnsi="Arial" w:cs="Arial"/>
          <w:color w:val="222222"/>
        </w:rPr>
        <w:br/>
      </w:r>
      <w:r w:rsidRPr="00D55A81">
        <w:rPr>
          <w:rFonts w:ascii="Arial" w:eastAsia="Times New Roman" w:hAnsi="Arial" w:cs="Arial"/>
          <w:color w:val="222222"/>
          <w:shd w:val="clear" w:color="auto" w:fill="FFFFFF"/>
        </w:rPr>
        <w:t>3. Please ensure that the manuscript is formatted according to </w:t>
      </w:r>
      <w:proofErr w:type="spellStart"/>
      <w:r w:rsidRPr="00D55A81">
        <w:rPr>
          <w:rFonts w:ascii="Arial" w:eastAsia="Times New Roman" w:hAnsi="Arial" w:cs="Arial"/>
          <w:color w:val="222222"/>
          <w:shd w:val="clear" w:color="auto" w:fill="FFFFFF"/>
        </w:rPr>
        <w:t>JoVE</w:t>
      </w:r>
      <w:proofErr w:type="spellEnd"/>
      <w:r w:rsidRPr="00D55A81">
        <w:rPr>
          <w:rFonts w:ascii="Arial" w:eastAsia="Times New Roman" w:hAnsi="Arial" w:cs="Arial"/>
          <w:color w:val="222222"/>
          <w:shd w:val="clear" w:color="auto" w:fill="FFFFFF"/>
        </w:rPr>
        <w:t xml:space="preserve"> guidelines–letter (8.5” x 11”) page size, 1-inch margins, 12 </w:t>
      </w:r>
      <w:proofErr w:type="spellStart"/>
      <w:r w:rsidRPr="00D55A81">
        <w:rPr>
          <w:rFonts w:ascii="Arial" w:eastAsia="Times New Roman" w:hAnsi="Arial" w:cs="Arial"/>
          <w:color w:val="222222"/>
          <w:shd w:val="clear" w:color="auto" w:fill="FFFFFF"/>
        </w:rPr>
        <w:t>pt</w:t>
      </w:r>
      <w:proofErr w:type="spellEnd"/>
      <w:r w:rsidRPr="00D55A81">
        <w:rPr>
          <w:rFonts w:ascii="Arial" w:eastAsia="Times New Roman" w:hAnsi="Arial" w:cs="Arial"/>
          <w:color w:val="222222"/>
          <w:shd w:val="clear" w:color="auto" w:fill="FFFFFF"/>
        </w:rPr>
        <w:t xml:space="preserve"> Calibri font throughout, all text aligned to the left margin, single spacing within paragraphs, and spaces between all paragraphs and protocol steps/</w:t>
      </w:r>
      <w:proofErr w:type="spellStart"/>
      <w:r w:rsidRPr="00D55A81">
        <w:rPr>
          <w:rFonts w:ascii="Arial" w:eastAsia="Times New Roman" w:hAnsi="Arial" w:cs="Arial"/>
          <w:color w:val="222222"/>
          <w:shd w:val="clear" w:color="auto" w:fill="FFFFFF"/>
        </w:rPr>
        <w:t>substeps</w:t>
      </w:r>
      <w:proofErr w:type="spellEnd"/>
      <w:r w:rsidRPr="00D55A81">
        <w:rPr>
          <w:rFonts w:ascii="Arial" w:eastAsia="Times New Roman" w:hAnsi="Arial" w:cs="Arial"/>
          <w:color w:val="222222"/>
          <w:shd w:val="clear" w:color="auto" w:fill="FFFFFF"/>
        </w:rPr>
        <w:t>.</w:t>
      </w:r>
    </w:p>
    <w:p w14:paraId="552CEF92" w14:textId="77777777" w:rsidR="002A44C0" w:rsidRDefault="007246ED" w:rsidP="00D55A81">
      <w:pPr>
        <w:rPr>
          <w:rFonts w:ascii="Arial" w:eastAsia="Times New Roman" w:hAnsi="Arial" w:cs="Arial"/>
          <w:i/>
          <w:color w:val="222222"/>
        </w:rPr>
      </w:pPr>
      <w:r w:rsidRPr="00EF4E39">
        <w:rPr>
          <w:rFonts w:ascii="Arial" w:eastAsia="Times New Roman" w:hAnsi="Arial" w:cs="Arial"/>
          <w:i/>
          <w:color w:val="222222"/>
        </w:rPr>
        <w:t>Done.</w:t>
      </w:r>
    </w:p>
    <w:p w14:paraId="66B95BE7" w14:textId="00D88F01" w:rsidR="007246ED" w:rsidRPr="007246ED" w:rsidRDefault="00D55A81" w:rsidP="00D55A81">
      <w:pPr>
        <w:rPr>
          <w:rFonts w:ascii="Arial" w:eastAsia="Times New Roman" w:hAnsi="Arial" w:cs="Arial"/>
          <w:color w:val="222222"/>
        </w:rPr>
      </w:pPr>
      <w:r w:rsidRPr="00D55A81">
        <w:rPr>
          <w:rFonts w:ascii="Arial" w:eastAsia="Times New Roman" w:hAnsi="Arial" w:cs="Arial"/>
          <w:color w:val="222222"/>
        </w:rPr>
        <w:br/>
      </w:r>
      <w:r w:rsidRPr="00D55A81">
        <w:rPr>
          <w:rFonts w:ascii="Arial" w:eastAsia="Times New Roman" w:hAnsi="Arial" w:cs="Arial"/>
          <w:color w:val="222222"/>
          <w:shd w:val="clear" w:color="auto" w:fill="FFFFFF"/>
        </w:rPr>
        <w:t>4. </w:t>
      </w:r>
      <w:proofErr w:type="spellStart"/>
      <w:r w:rsidRPr="00D55A81">
        <w:rPr>
          <w:rFonts w:ascii="Arial" w:eastAsia="Times New Roman" w:hAnsi="Arial" w:cs="Arial"/>
          <w:color w:val="222222"/>
          <w:shd w:val="clear" w:color="auto" w:fill="FFFFFF"/>
        </w:rPr>
        <w:t>JoVE</w:t>
      </w:r>
      <w:proofErr w:type="spellEnd"/>
      <w:r w:rsidRPr="00D55A81">
        <w:rPr>
          <w:rFonts w:ascii="Arial" w:eastAsia="Times New Roman" w:hAnsi="Arial" w:cs="Arial"/>
          <w:color w:val="222222"/>
          <w:shd w:val="clear" w:color="auto" w:fill="FFFFFF"/>
        </w:rPr>
        <w:t>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D55A81">
        <w:rPr>
          <w:rFonts w:ascii="Arial" w:eastAsia="Times New Roman" w:hAnsi="Arial" w:cs="Arial"/>
          <w:color w:val="222222"/>
        </w:rPr>
        <w:br/>
      </w:r>
      <w:r w:rsidRPr="00D55A81">
        <w:rPr>
          <w:rFonts w:ascii="Arial" w:eastAsia="Times New Roman" w:hAnsi="Arial" w:cs="Arial"/>
          <w:color w:val="222222"/>
          <w:shd w:val="clear" w:color="auto" w:fill="FFFFFF"/>
        </w:rPr>
        <w:t xml:space="preserve">For example: </w:t>
      </w:r>
      <w:proofErr w:type="spellStart"/>
      <w:r w:rsidRPr="00D55A81">
        <w:rPr>
          <w:rFonts w:ascii="Arial" w:eastAsia="Times New Roman" w:hAnsi="Arial" w:cs="Arial"/>
          <w:color w:val="222222"/>
          <w:shd w:val="clear" w:color="auto" w:fill="FFFFFF"/>
        </w:rPr>
        <w:t>Sylgard</w:t>
      </w:r>
      <w:proofErr w:type="spellEnd"/>
      <w:r w:rsidRPr="00D55A81">
        <w:rPr>
          <w:rFonts w:ascii="Arial" w:eastAsia="Times New Roman" w:hAnsi="Arial" w:cs="Arial"/>
          <w:color w:val="222222"/>
          <w:shd w:val="clear" w:color="auto" w:fill="FFFFFF"/>
        </w:rPr>
        <w:t>, Tupperware, Eppendorf</w:t>
      </w:r>
      <w:r w:rsidRPr="00D55A81">
        <w:rPr>
          <w:rFonts w:ascii="Arial" w:eastAsia="Times New Roman" w:hAnsi="Arial" w:cs="Arial"/>
          <w:color w:val="222222"/>
        </w:rPr>
        <w:br/>
      </w:r>
      <w:r w:rsidR="002A44C0" w:rsidRPr="00EF4E39">
        <w:rPr>
          <w:rFonts w:ascii="Arial" w:eastAsia="Times New Roman" w:hAnsi="Arial" w:cs="Arial"/>
          <w:i/>
          <w:color w:val="222222"/>
        </w:rPr>
        <w:t>Fixed.</w:t>
      </w:r>
    </w:p>
    <w:p w14:paraId="73A942D8" w14:textId="47564C76" w:rsidR="007246ED" w:rsidRDefault="00D55A81" w:rsidP="007246ED">
      <w:pPr>
        <w:rPr>
          <w:rFonts w:ascii="Arial" w:eastAsia="Times New Roman" w:hAnsi="Arial" w:cs="Arial"/>
          <w:color w:val="222222"/>
          <w:shd w:val="clear" w:color="auto" w:fill="FFFFFF"/>
        </w:rPr>
      </w:pPr>
      <w:r w:rsidRPr="00D55A81">
        <w:rPr>
          <w:rFonts w:ascii="Arial" w:eastAsia="Times New Roman" w:hAnsi="Arial" w:cs="Arial"/>
          <w:color w:val="222222"/>
          <w:shd w:val="clear" w:color="auto" w:fill="FFFFFF"/>
        </w:rPr>
        <w:br/>
        <w:t>Protocol:</w:t>
      </w:r>
      <w:r w:rsidRPr="00D55A81">
        <w:rPr>
          <w:rFonts w:ascii="Arial" w:eastAsia="Times New Roman" w:hAnsi="Arial" w:cs="Arial"/>
          <w:color w:val="222222"/>
        </w:rPr>
        <w:br/>
      </w:r>
      <w:r w:rsidRPr="00D55A81">
        <w:rPr>
          <w:rFonts w:ascii="Arial" w:eastAsia="Times New Roman" w:hAnsi="Arial" w:cs="Arial"/>
          <w:color w:val="222222"/>
          <w:shd w:val="clear" w:color="auto" w:fill="FFFFFF"/>
        </w:rPr>
        <w:t>1. For each protocol step/</w:t>
      </w:r>
      <w:proofErr w:type="spellStart"/>
      <w:r w:rsidRPr="00D55A81">
        <w:rPr>
          <w:rFonts w:ascii="Arial" w:eastAsia="Times New Roman" w:hAnsi="Arial" w:cs="Arial"/>
          <w:color w:val="222222"/>
          <w:shd w:val="clear" w:color="auto" w:fill="FFFFFF"/>
        </w:rPr>
        <w:t>substep</w:t>
      </w:r>
      <w:proofErr w:type="spellEnd"/>
      <w:r w:rsidRPr="00D55A81">
        <w:rPr>
          <w:rFonts w:ascii="Arial" w:eastAsia="Times New Roman" w:hAnsi="Arial" w:cs="Arial"/>
          <w:color w:val="222222"/>
          <w:shd w:val="clear" w:color="auto" w:fill="FFFFFF"/>
        </w:rPr>
        <w:t xml:space="preserve">, please ensure you answer the </w:t>
      </w:r>
      <w:r w:rsidRPr="00EF4E39">
        <w:rPr>
          <w:rFonts w:ascii="Arial" w:eastAsia="Times New Roman" w:hAnsi="Arial" w:cs="Arial"/>
          <w:color w:val="222222"/>
          <w:shd w:val="clear" w:color="auto" w:fill="FFFFFF"/>
        </w:rPr>
        <w:t>“how”</w:t>
      </w:r>
      <w:r w:rsidRPr="00D55A81">
        <w:rPr>
          <w:rFonts w:ascii="Arial" w:eastAsia="Times New Roman" w:hAnsi="Arial" w:cs="Arial"/>
          <w:color w:val="222222"/>
          <w:shd w:val="clear" w:color="auto" w:fill="FFFFFF"/>
        </w:rPr>
        <w:t xml:space="preserve">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D55A81">
        <w:rPr>
          <w:rFonts w:ascii="Arial" w:eastAsia="Times New Roman" w:hAnsi="Arial" w:cs="Arial"/>
          <w:color w:val="222222"/>
          <w:shd w:val="clear" w:color="auto" w:fill="FFFFFF"/>
        </w:rPr>
        <w:t>substeps</w:t>
      </w:r>
      <w:proofErr w:type="spellEnd"/>
      <w:r w:rsidRPr="00D55A81">
        <w:rPr>
          <w:rFonts w:ascii="Arial" w:eastAsia="Times New Roman" w:hAnsi="Arial" w:cs="Arial"/>
          <w:color w:val="222222"/>
          <w:shd w:val="clear" w:color="auto" w:fill="FFFFFF"/>
        </w:rPr>
        <w:t>.</w:t>
      </w:r>
      <w:r w:rsidRPr="00D55A81">
        <w:rPr>
          <w:rFonts w:ascii="Arial" w:eastAsia="Times New Roman" w:hAnsi="Arial" w:cs="Arial"/>
          <w:color w:val="222222"/>
        </w:rPr>
        <w:br/>
      </w:r>
      <w:r w:rsidR="007246ED" w:rsidRPr="00EF4E39">
        <w:rPr>
          <w:rFonts w:ascii="Arial" w:eastAsia="Times New Roman" w:hAnsi="Arial" w:cs="Arial"/>
          <w:i/>
          <w:color w:val="222222"/>
        </w:rPr>
        <w:t>Done</w:t>
      </w:r>
      <w:r w:rsidR="00A74376" w:rsidRPr="00EF4E39">
        <w:rPr>
          <w:rFonts w:ascii="Arial" w:eastAsia="Times New Roman" w:hAnsi="Arial" w:cs="Arial"/>
          <w:i/>
          <w:color w:val="222222"/>
        </w:rPr>
        <w:t>.</w:t>
      </w:r>
    </w:p>
    <w:p w14:paraId="53D94172" w14:textId="7007949E" w:rsidR="005A5FAD" w:rsidRDefault="00D55A81" w:rsidP="00D55A81">
      <w:pPr>
        <w:rPr>
          <w:rFonts w:ascii="Arial" w:eastAsia="Times New Roman" w:hAnsi="Arial" w:cs="Arial"/>
          <w:color w:val="222222"/>
          <w:shd w:val="clear" w:color="auto" w:fill="FFFFFF"/>
        </w:rPr>
      </w:pPr>
      <w:r w:rsidRPr="00D55A81">
        <w:rPr>
          <w:rFonts w:ascii="Arial" w:eastAsia="Times New Roman" w:hAnsi="Arial" w:cs="Arial"/>
          <w:color w:val="222222"/>
        </w:rPr>
        <w:br/>
      </w:r>
      <w:r w:rsidRPr="00D55A81">
        <w:rPr>
          <w:rFonts w:ascii="Arial" w:eastAsia="Times New Roman" w:hAnsi="Arial" w:cs="Arial"/>
          <w:color w:val="222222"/>
          <w:shd w:val="clear" w:color="auto" w:fill="FFFFFF"/>
        </w:rPr>
        <w:t>Figures:</w:t>
      </w:r>
      <w:r w:rsidRPr="00D55A81">
        <w:rPr>
          <w:rFonts w:ascii="Arial" w:eastAsia="Times New Roman" w:hAnsi="Arial" w:cs="Arial"/>
          <w:color w:val="222222"/>
        </w:rPr>
        <w:br/>
      </w:r>
      <w:r w:rsidRPr="00D55A81">
        <w:rPr>
          <w:rFonts w:ascii="Arial" w:eastAsia="Times New Roman" w:hAnsi="Arial" w:cs="Arial"/>
          <w:color w:val="222222"/>
          <w:shd w:val="clear" w:color="auto" w:fill="FFFFFF"/>
        </w:rPr>
        <w:t>1.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D55A81">
        <w:rPr>
          <w:rFonts w:ascii="Arial" w:eastAsia="Times New Roman" w:hAnsi="Arial" w:cs="Arial"/>
          <w:color w:val="222222"/>
          <w:shd w:val="clear" w:color="auto" w:fill="FFFFFF"/>
        </w:rPr>
        <w:t>docx</w:t>
      </w:r>
      <w:proofErr w:type="spellEnd"/>
      <w:r w:rsidRPr="00D55A81">
        <w:rPr>
          <w:rFonts w:ascii="Arial" w:eastAsia="Times New Roman" w:hAnsi="Arial" w:cs="Arial"/>
          <w:color w:val="222222"/>
          <w:shd w:val="clear" w:color="auto" w:fill="FFFFFF"/>
        </w:rPr>
        <w:t xml:space="preserve"> file to your Editorial Manager account.</w:t>
      </w:r>
    </w:p>
    <w:p w14:paraId="7B2A678E" w14:textId="243F0979" w:rsidR="005A5FAD" w:rsidRPr="007246ED" w:rsidRDefault="002A44C0" w:rsidP="005A5FAD">
      <w:pPr>
        <w:rPr>
          <w:rFonts w:ascii="Arial" w:eastAsia="Times New Roman" w:hAnsi="Arial" w:cs="Arial"/>
          <w:i/>
          <w:color w:val="222222"/>
        </w:rPr>
      </w:pPr>
      <w:r w:rsidRPr="00EF4E39">
        <w:rPr>
          <w:rFonts w:ascii="Arial" w:eastAsia="Times New Roman" w:hAnsi="Arial" w:cs="Arial"/>
          <w:i/>
          <w:color w:val="222222"/>
          <w:shd w:val="clear" w:color="auto" w:fill="FFFFFF"/>
        </w:rPr>
        <w:t>Development r</w:t>
      </w:r>
      <w:r w:rsidR="005A5FAD" w:rsidRPr="00EF4E39">
        <w:rPr>
          <w:rFonts w:ascii="Arial" w:eastAsia="Times New Roman" w:hAnsi="Arial" w:cs="Arial"/>
          <w:i/>
          <w:color w:val="222222"/>
          <w:shd w:val="clear" w:color="auto" w:fill="FFFFFF"/>
        </w:rPr>
        <w:t>eprint permission</w:t>
      </w:r>
      <w:r w:rsidRPr="00EF4E39">
        <w:rPr>
          <w:rFonts w:ascii="Arial" w:eastAsia="Times New Roman" w:hAnsi="Arial" w:cs="Arial"/>
          <w:i/>
          <w:color w:val="222222"/>
          <w:shd w:val="clear" w:color="auto" w:fill="FFFFFF"/>
        </w:rPr>
        <w:t xml:space="preserve"> available at</w:t>
      </w:r>
      <w:r w:rsidR="005A5FAD" w:rsidRPr="00EF4E39">
        <w:rPr>
          <w:rFonts w:ascii="Arial" w:eastAsia="Times New Roman" w:hAnsi="Arial" w:cs="Arial"/>
          <w:i/>
          <w:color w:val="222222"/>
          <w:shd w:val="clear" w:color="auto" w:fill="FFFFFF"/>
        </w:rPr>
        <w:t xml:space="preserve"> </w:t>
      </w:r>
      <w:hyperlink r:id="rId4" w:history="1">
        <w:r w:rsidR="005A5FAD" w:rsidRPr="00EF4E39">
          <w:rPr>
            <w:rFonts w:ascii="Arial" w:eastAsia="Times New Roman" w:hAnsi="Arial" w:cs="Arial"/>
            <w:i/>
            <w:color w:val="0000FF"/>
            <w:u w:val="single"/>
          </w:rPr>
          <w:t>https://dev.biologists.org/content/rights-permissions</w:t>
        </w:r>
      </w:hyperlink>
    </w:p>
    <w:p w14:paraId="1D5C6083" w14:textId="77777777" w:rsidR="005A5FAD" w:rsidRDefault="00D55A81" w:rsidP="00D55A81">
      <w:pPr>
        <w:rPr>
          <w:rFonts w:ascii="Arial" w:eastAsia="Times New Roman" w:hAnsi="Arial" w:cs="Arial"/>
          <w:color w:val="222222"/>
          <w:shd w:val="clear" w:color="auto" w:fill="FFFFFF"/>
        </w:rPr>
      </w:pPr>
      <w:r w:rsidRPr="00D55A81">
        <w:rPr>
          <w:rFonts w:ascii="Arial" w:eastAsia="Times New Roman" w:hAnsi="Arial" w:cs="Arial"/>
          <w:i/>
          <w:color w:val="222222"/>
        </w:rPr>
        <w:br/>
      </w:r>
      <w:r w:rsidRPr="00D55A81">
        <w:rPr>
          <w:rFonts w:ascii="Arial" w:eastAsia="Times New Roman" w:hAnsi="Arial" w:cs="Arial"/>
          <w:color w:val="222222"/>
          <w:shd w:val="clear" w:color="auto" w:fill="FFFFFF"/>
        </w:rPr>
        <w:t>2. Figure 1G: What is the length of the scale bar here?</w:t>
      </w:r>
    </w:p>
    <w:p w14:paraId="48800441" w14:textId="0C1A0446" w:rsidR="007246ED" w:rsidRDefault="002A44C0" w:rsidP="00D55A81">
      <w:pPr>
        <w:rPr>
          <w:rFonts w:ascii="Arial" w:eastAsia="Times New Roman" w:hAnsi="Arial" w:cs="Arial"/>
          <w:color w:val="222222"/>
        </w:rPr>
      </w:pPr>
      <w:r w:rsidRPr="00EF4E39">
        <w:rPr>
          <w:rFonts w:ascii="Arial" w:eastAsia="Times New Roman" w:hAnsi="Arial" w:cs="Arial"/>
          <w:i/>
          <w:color w:val="222222"/>
        </w:rPr>
        <w:lastRenderedPageBreak/>
        <w:t>Added to legend 50</w:t>
      </w:r>
      <w:r w:rsidRPr="00EF4E39">
        <w:rPr>
          <w:rFonts w:ascii="Symbol" w:eastAsia="Times New Roman" w:hAnsi="Symbol" w:cs="Arial"/>
          <w:i/>
          <w:color w:val="222222"/>
        </w:rPr>
        <w:t></w:t>
      </w:r>
      <w:r w:rsidRPr="00EF4E39">
        <w:rPr>
          <w:rFonts w:ascii="Arial" w:eastAsia="Times New Roman" w:hAnsi="Arial" w:cs="Arial"/>
          <w:i/>
          <w:color w:val="222222"/>
        </w:rPr>
        <w:t>m.</w:t>
      </w:r>
    </w:p>
    <w:p w14:paraId="76190F4E" w14:textId="08D39C14" w:rsidR="007246ED" w:rsidRDefault="00D55A81" w:rsidP="007246ED">
      <w:pPr>
        <w:rPr>
          <w:rFonts w:ascii="Arial" w:eastAsia="Times New Roman" w:hAnsi="Arial" w:cs="Arial"/>
          <w:color w:val="222222"/>
        </w:rPr>
      </w:pPr>
      <w:r w:rsidRPr="00D55A81">
        <w:rPr>
          <w:rFonts w:ascii="Arial" w:eastAsia="Times New Roman" w:hAnsi="Arial" w:cs="Arial"/>
          <w:color w:val="222222"/>
        </w:rPr>
        <w:br/>
      </w:r>
      <w:r w:rsidRPr="00D55A81">
        <w:rPr>
          <w:rFonts w:ascii="Arial" w:eastAsia="Times New Roman" w:hAnsi="Arial" w:cs="Arial"/>
          <w:color w:val="222222"/>
          <w:shd w:val="clear" w:color="auto" w:fill="FFFFFF"/>
        </w:rPr>
        <w:t>3. Figure 2C, 3C: What do ‘*’ and ‘**’ mean, and what statistical test was used? Also, what do the error bars measure?</w:t>
      </w:r>
      <w:r w:rsidRPr="00D55A81">
        <w:rPr>
          <w:rFonts w:ascii="Arial" w:eastAsia="Times New Roman" w:hAnsi="Arial" w:cs="Arial"/>
          <w:color w:val="222222"/>
        </w:rPr>
        <w:br/>
      </w:r>
      <w:r w:rsidR="002A44C0" w:rsidRPr="00EF4E39">
        <w:rPr>
          <w:rFonts w:ascii="Arial" w:eastAsia="Times New Roman" w:hAnsi="Arial" w:cs="Arial"/>
          <w:i/>
          <w:color w:val="222222"/>
        </w:rPr>
        <w:t>Added T-test p value significance (* or **) and mean standard error to legends where included in Figures.</w:t>
      </w:r>
    </w:p>
    <w:p w14:paraId="15621D46" w14:textId="6B237761" w:rsidR="005A5FAD" w:rsidRDefault="00D55A81" w:rsidP="00D55A81">
      <w:pPr>
        <w:rPr>
          <w:rFonts w:ascii="Arial" w:eastAsia="Times New Roman" w:hAnsi="Arial" w:cs="Arial"/>
          <w:color w:val="222222"/>
          <w:shd w:val="clear" w:color="auto" w:fill="FFFFFF"/>
        </w:rPr>
      </w:pPr>
      <w:r w:rsidRPr="00D55A81">
        <w:rPr>
          <w:rFonts w:ascii="Arial" w:eastAsia="Times New Roman" w:hAnsi="Arial" w:cs="Arial"/>
          <w:color w:val="222222"/>
        </w:rPr>
        <w:br/>
      </w:r>
      <w:r w:rsidRPr="00D55A81">
        <w:rPr>
          <w:rFonts w:ascii="Arial" w:eastAsia="Times New Roman" w:hAnsi="Arial" w:cs="Arial"/>
          <w:color w:val="222222"/>
          <w:shd w:val="clear" w:color="auto" w:fill="FFFFFF"/>
        </w:rPr>
        <w:t>References:</w:t>
      </w:r>
      <w:r w:rsidRPr="00D55A81">
        <w:rPr>
          <w:rFonts w:ascii="Arial" w:eastAsia="Times New Roman" w:hAnsi="Arial" w:cs="Arial"/>
          <w:color w:val="222222"/>
        </w:rPr>
        <w:br/>
      </w:r>
      <w:r w:rsidRPr="00D55A81">
        <w:rPr>
          <w:rFonts w:ascii="Arial" w:eastAsia="Times New Roman" w:hAnsi="Arial" w:cs="Arial"/>
          <w:color w:val="222222"/>
          <w:shd w:val="clear" w:color="auto" w:fill="FFFFFF"/>
        </w:rPr>
        <w:t>1. Please do not abbreviate journal titles.</w:t>
      </w:r>
    </w:p>
    <w:p w14:paraId="2593DF2A" w14:textId="3BD28A45" w:rsidR="005A5FAD" w:rsidRDefault="005A5FAD" w:rsidP="00D55A81">
      <w:pPr>
        <w:rPr>
          <w:rFonts w:ascii="Arial" w:eastAsia="Times New Roman" w:hAnsi="Arial" w:cs="Arial"/>
          <w:color w:val="222222"/>
        </w:rPr>
      </w:pPr>
      <w:r w:rsidRPr="00EF4E39">
        <w:rPr>
          <w:rFonts w:ascii="Arial" w:eastAsia="Times New Roman" w:hAnsi="Arial" w:cs="Arial"/>
          <w:i/>
          <w:color w:val="222222"/>
          <w:shd w:val="clear" w:color="auto" w:fill="FFFFFF"/>
        </w:rPr>
        <w:t>Corrected</w:t>
      </w:r>
      <w:r w:rsidR="007246ED" w:rsidRPr="00EF4E39">
        <w:rPr>
          <w:rFonts w:ascii="Arial" w:eastAsia="Times New Roman" w:hAnsi="Arial" w:cs="Arial"/>
          <w:i/>
          <w:color w:val="222222"/>
          <w:shd w:val="clear" w:color="auto" w:fill="FFFFFF"/>
        </w:rPr>
        <w:t>.</w:t>
      </w:r>
      <w:r w:rsidR="00D55A81" w:rsidRPr="00D55A81">
        <w:rPr>
          <w:rFonts w:ascii="Arial" w:eastAsia="Times New Roman" w:hAnsi="Arial" w:cs="Arial"/>
          <w:color w:val="222222"/>
        </w:rPr>
        <w:br/>
      </w:r>
      <w:r w:rsidR="00D55A81" w:rsidRPr="00D55A81">
        <w:rPr>
          <w:rFonts w:ascii="Arial" w:eastAsia="Times New Roman" w:hAnsi="Arial" w:cs="Arial"/>
          <w:color w:val="222222"/>
        </w:rPr>
        <w:br/>
      </w:r>
      <w:r w:rsidR="00D55A81" w:rsidRPr="00D55A81">
        <w:rPr>
          <w:rFonts w:ascii="Arial" w:eastAsia="Times New Roman" w:hAnsi="Arial" w:cs="Arial"/>
          <w:color w:val="222222"/>
          <w:shd w:val="clear" w:color="auto" w:fill="FFFFFF"/>
        </w:rPr>
        <w:t>Table of Materials:</w:t>
      </w:r>
      <w:r w:rsidR="00D55A81" w:rsidRPr="00D55A81">
        <w:rPr>
          <w:rFonts w:ascii="Arial" w:eastAsia="Times New Roman" w:hAnsi="Arial" w:cs="Arial"/>
          <w:color w:val="222222"/>
        </w:rPr>
        <w:br/>
      </w:r>
      <w:r w:rsidR="00D55A81" w:rsidRPr="00D55A81">
        <w:rPr>
          <w:rFonts w:ascii="Arial" w:eastAsia="Times New Roman" w:hAnsi="Arial" w:cs="Arial"/>
          <w:color w:val="222222"/>
          <w:shd w:val="clear" w:color="auto" w:fill="FFFFFF"/>
        </w:rPr>
        <w:t>1. Please ensure the Table of Materials has information on all materials and equipment used, especially those mentioned in the Protocol.</w:t>
      </w:r>
      <w:r w:rsidR="00D55A81" w:rsidRPr="00D55A81">
        <w:rPr>
          <w:rFonts w:ascii="Arial" w:eastAsia="Times New Roman" w:hAnsi="Arial" w:cs="Arial"/>
          <w:color w:val="222222"/>
        </w:rPr>
        <w:br/>
      </w:r>
      <w:r w:rsidR="006B7A4A" w:rsidRPr="00EF4E39">
        <w:rPr>
          <w:rFonts w:ascii="Arial" w:eastAsia="Times New Roman" w:hAnsi="Arial" w:cs="Arial"/>
          <w:i/>
          <w:color w:val="222222"/>
        </w:rPr>
        <w:t>The Table of Materials is in excel format, but somehow got converted to a word document splitting up the columns.  We doubled checked that table formatting is not altered by this resubmission.</w:t>
      </w:r>
      <w:r w:rsidR="00D55A81" w:rsidRPr="00D55A81">
        <w:rPr>
          <w:rFonts w:ascii="Arial" w:eastAsia="Times New Roman" w:hAnsi="Arial" w:cs="Arial"/>
          <w:color w:val="222222"/>
        </w:rPr>
        <w:br/>
      </w:r>
      <w:r w:rsidR="00D55A81" w:rsidRPr="00D55A81">
        <w:rPr>
          <w:rFonts w:ascii="Arial" w:eastAsia="Times New Roman" w:hAnsi="Arial" w:cs="Arial"/>
          <w:color w:val="222222"/>
        </w:rPr>
        <w:br/>
      </w:r>
      <w:r w:rsidR="00D55A81" w:rsidRPr="00D55A81">
        <w:rPr>
          <w:rFonts w:ascii="Arial" w:eastAsia="Times New Roman" w:hAnsi="Arial" w:cs="Arial"/>
          <w:b/>
          <w:bCs/>
          <w:color w:val="222222"/>
          <w:shd w:val="clear" w:color="auto" w:fill="FFFFFF"/>
        </w:rPr>
        <w:t>Reviewers' comments:</w:t>
      </w:r>
      <w:r w:rsidR="00D55A81" w:rsidRPr="00D55A81">
        <w:rPr>
          <w:rFonts w:ascii="Arial" w:eastAsia="Times New Roman" w:hAnsi="Arial" w:cs="Arial"/>
          <w:color w:val="222222"/>
        </w:rPr>
        <w:br/>
      </w:r>
      <w:r w:rsidR="00D55A81" w:rsidRPr="00D55A81">
        <w:rPr>
          <w:rFonts w:ascii="Arial" w:eastAsia="Times New Roman" w:hAnsi="Arial" w:cs="Arial"/>
          <w:b/>
          <w:bCs/>
          <w:color w:val="222222"/>
          <w:shd w:val="clear" w:color="auto" w:fill="FFFFFF"/>
        </w:rPr>
        <w:t>Reviewer #1:</w:t>
      </w:r>
      <w:r w:rsidR="00D55A81" w:rsidRPr="00D55A81">
        <w:rPr>
          <w:rFonts w:ascii="Arial" w:eastAsia="Times New Roman" w:hAnsi="Arial" w:cs="Arial"/>
          <w:color w:val="222222"/>
        </w:rPr>
        <w:br/>
      </w:r>
      <w:r w:rsidR="00D55A81" w:rsidRPr="00D55A81">
        <w:rPr>
          <w:rFonts w:ascii="Arial" w:eastAsia="Times New Roman" w:hAnsi="Arial" w:cs="Arial"/>
          <w:color w:val="222222"/>
          <w:shd w:val="clear" w:color="auto" w:fill="FFFFFF"/>
        </w:rPr>
        <w:t>Manuscript Summary:</w:t>
      </w:r>
      <w:r w:rsidR="00D55A81" w:rsidRPr="00D55A81">
        <w:rPr>
          <w:rFonts w:ascii="Arial" w:eastAsia="Times New Roman" w:hAnsi="Arial" w:cs="Arial"/>
          <w:color w:val="222222"/>
        </w:rPr>
        <w:br/>
      </w:r>
      <w:r w:rsidR="00D55A81" w:rsidRPr="00D55A81">
        <w:rPr>
          <w:rFonts w:ascii="Arial" w:eastAsia="Times New Roman" w:hAnsi="Arial" w:cs="Arial"/>
          <w:color w:val="222222"/>
          <w:shd w:val="clear" w:color="auto" w:fill="FFFFFF"/>
        </w:rPr>
        <w:t xml:space="preserve">The </w:t>
      </w:r>
      <w:proofErr w:type="spellStart"/>
      <w:r w:rsidR="00D55A81" w:rsidRPr="00D55A81">
        <w:rPr>
          <w:rFonts w:ascii="Arial" w:eastAsia="Times New Roman" w:hAnsi="Arial" w:cs="Arial"/>
          <w:color w:val="222222"/>
          <w:shd w:val="clear" w:color="auto" w:fill="FFFFFF"/>
        </w:rPr>
        <w:t>Losick</w:t>
      </w:r>
      <w:proofErr w:type="spellEnd"/>
      <w:r w:rsidR="00D55A81" w:rsidRPr="00D55A81">
        <w:rPr>
          <w:rFonts w:ascii="Arial" w:eastAsia="Times New Roman" w:hAnsi="Arial" w:cs="Arial"/>
          <w:color w:val="222222"/>
          <w:shd w:val="clear" w:color="auto" w:fill="FFFFFF"/>
        </w:rPr>
        <w:t xml:space="preserve"> lab, which has been pioneering research of wound-induced </w:t>
      </w:r>
      <w:proofErr w:type="spellStart"/>
      <w:r w:rsidR="00D55A81" w:rsidRPr="00D55A81">
        <w:rPr>
          <w:rFonts w:ascii="Arial" w:eastAsia="Times New Roman" w:hAnsi="Arial" w:cs="Arial"/>
          <w:color w:val="222222"/>
          <w:shd w:val="clear" w:color="auto" w:fill="FFFFFF"/>
        </w:rPr>
        <w:t>polyploidization</w:t>
      </w:r>
      <w:proofErr w:type="spellEnd"/>
      <w:r w:rsidR="00D55A81" w:rsidRPr="00D55A81">
        <w:rPr>
          <w:rFonts w:ascii="Arial" w:eastAsia="Times New Roman" w:hAnsi="Arial" w:cs="Arial"/>
          <w:color w:val="222222"/>
          <w:shd w:val="clear" w:color="auto" w:fill="FFFFFF"/>
        </w:rPr>
        <w:t xml:space="preserve"> in adult flies, demonstrates detailed methods to induce wounds, dissect tissues, </w:t>
      </w:r>
      <w:proofErr w:type="spellStart"/>
      <w:r w:rsidR="00D55A81" w:rsidRPr="00D55A81">
        <w:rPr>
          <w:rFonts w:ascii="Arial" w:eastAsia="Times New Roman" w:hAnsi="Arial" w:cs="Arial"/>
          <w:color w:val="222222"/>
          <w:shd w:val="clear" w:color="auto" w:fill="FFFFFF"/>
        </w:rPr>
        <w:t>immunostain</w:t>
      </w:r>
      <w:proofErr w:type="spellEnd"/>
      <w:r w:rsidR="00D55A81" w:rsidRPr="00D55A81">
        <w:rPr>
          <w:rFonts w:ascii="Arial" w:eastAsia="Times New Roman" w:hAnsi="Arial" w:cs="Arial"/>
          <w:color w:val="222222"/>
          <w:shd w:val="clear" w:color="auto" w:fill="FFFFFF"/>
        </w:rPr>
        <w:t>, mount samples and quantify data. Explanation of the protocol is detailed and will be helpful for the researchers in the field. I recommend publication of this paper.</w:t>
      </w:r>
      <w:r w:rsidR="00D55A81" w:rsidRPr="00D55A81">
        <w:rPr>
          <w:rFonts w:ascii="Arial" w:eastAsia="Times New Roman" w:hAnsi="Arial" w:cs="Arial"/>
          <w:color w:val="222222"/>
        </w:rPr>
        <w:br/>
      </w:r>
      <w:r w:rsidRPr="00EF4E39">
        <w:rPr>
          <w:rFonts w:ascii="Arial" w:eastAsia="Times New Roman" w:hAnsi="Arial" w:cs="Arial"/>
          <w:i/>
          <w:color w:val="222222"/>
        </w:rPr>
        <w:t>Thank you</w:t>
      </w:r>
      <w:r w:rsidR="002A44C0" w:rsidRPr="00EF4E39">
        <w:rPr>
          <w:rFonts w:ascii="Arial" w:eastAsia="Times New Roman" w:hAnsi="Arial" w:cs="Arial"/>
          <w:i/>
          <w:color w:val="222222"/>
        </w:rPr>
        <w:t>.</w:t>
      </w:r>
    </w:p>
    <w:p w14:paraId="49482A73" w14:textId="77777777" w:rsidR="00EA1A61" w:rsidRPr="00EA1A61" w:rsidRDefault="00D55A81" w:rsidP="00EA1A61">
      <w:pPr>
        <w:rPr>
          <w:rFonts w:ascii="Times New Roman" w:eastAsia="Times New Roman" w:hAnsi="Times New Roman" w:cs="Times New Roman"/>
        </w:rPr>
      </w:pPr>
      <w:r w:rsidRPr="00D55A81">
        <w:rPr>
          <w:rFonts w:ascii="Arial" w:eastAsia="Times New Roman" w:hAnsi="Arial" w:cs="Arial"/>
          <w:color w:val="222222"/>
        </w:rPr>
        <w:br/>
      </w:r>
      <w:r w:rsidRPr="00D55A81">
        <w:rPr>
          <w:rFonts w:ascii="Arial" w:eastAsia="Times New Roman" w:hAnsi="Arial" w:cs="Arial"/>
          <w:b/>
          <w:bCs/>
          <w:color w:val="222222"/>
          <w:shd w:val="clear" w:color="auto" w:fill="FFFFFF"/>
        </w:rPr>
        <w:t>Reviewer #2:</w:t>
      </w:r>
      <w:r w:rsidRPr="00D55A81">
        <w:rPr>
          <w:rFonts w:ascii="Arial" w:eastAsia="Times New Roman" w:hAnsi="Arial" w:cs="Arial"/>
          <w:color w:val="222222"/>
        </w:rPr>
        <w:br/>
      </w:r>
      <w:r w:rsidRPr="00D55A81">
        <w:rPr>
          <w:rFonts w:ascii="Arial" w:eastAsia="Times New Roman" w:hAnsi="Arial" w:cs="Arial"/>
          <w:color w:val="222222"/>
          <w:shd w:val="clear" w:color="auto" w:fill="FFFFFF"/>
        </w:rPr>
        <w:t>Manuscript Summary:</w:t>
      </w:r>
      <w:r w:rsidRPr="00D55A81">
        <w:rPr>
          <w:rFonts w:ascii="Arial" w:eastAsia="Times New Roman" w:hAnsi="Arial" w:cs="Arial"/>
          <w:color w:val="222222"/>
        </w:rPr>
        <w:br/>
      </w:r>
      <w:r w:rsidRPr="00D55A81">
        <w:rPr>
          <w:rFonts w:ascii="Arial" w:eastAsia="Times New Roman" w:hAnsi="Arial" w:cs="Arial"/>
          <w:color w:val="222222"/>
          <w:shd w:val="clear" w:color="auto" w:fill="FFFFFF"/>
        </w:rPr>
        <w:t xml:space="preserve">In </w:t>
      </w:r>
      <w:proofErr w:type="gramStart"/>
      <w:r w:rsidRPr="00D55A81">
        <w:rPr>
          <w:rFonts w:ascii="Arial" w:eastAsia="Times New Roman" w:hAnsi="Arial" w:cs="Arial"/>
          <w:color w:val="222222"/>
          <w:shd w:val="clear" w:color="auto" w:fill="FFFFFF"/>
        </w:rPr>
        <w:t>this methods</w:t>
      </w:r>
      <w:proofErr w:type="gramEnd"/>
      <w:r w:rsidRPr="00D55A81">
        <w:rPr>
          <w:rFonts w:ascii="Arial" w:eastAsia="Times New Roman" w:hAnsi="Arial" w:cs="Arial"/>
          <w:color w:val="222222"/>
          <w:shd w:val="clear" w:color="auto" w:fill="FFFFFF"/>
        </w:rPr>
        <w:t xml:space="preserve"> paper the </w:t>
      </w:r>
      <w:proofErr w:type="spellStart"/>
      <w:r w:rsidRPr="00D55A81">
        <w:rPr>
          <w:rFonts w:ascii="Arial" w:eastAsia="Times New Roman" w:hAnsi="Arial" w:cs="Arial"/>
          <w:color w:val="222222"/>
          <w:shd w:val="clear" w:color="auto" w:fill="FFFFFF"/>
        </w:rPr>
        <w:t>Losick</w:t>
      </w:r>
      <w:proofErr w:type="spellEnd"/>
      <w:r w:rsidRPr="00D55A81">
        <w:rPr>
          <w:rFonts w:ascii="Arial" w:eastAsia="Times New Roman" w:hAnsi="Arial" w:cs="Arial"/>
          <w:color w:val="222222"/>
          <w:shd w:val="clear" w:color="auto" w:fill="FFFFFF"/>
        </w:rPr>
        <w:t xml:space="preserve"> group describes methodologies for wounding, mounting, and staining the adult Drosophila epidermis with a variety of markers (antibodies, </w:t>
      </w:r>
      <w:proofErr w:type="spellStart"/>
      <w:r w:rsidRPr="00D55A81">
        <w:rPr>
          <w:rFonts w:ascii="Arial" w:eastAsia="Times New Roman" w:hAnsi="Arial" w:cs="Arial"/>
          <w:color w:val="222222"/>
          <w:shd w:val="clear" w:color="auto" w:fill="FFFFFF"/>
        </w:rPr>
        <w:t>EdU</w:t>
      </w:r>
      <w:proofErr w:type="spellEnd"/>
      <w:r w:rsidRPr="00D55A81">
        <w:rPr>
          <w:rFonts w:ascii="Arial" w:eastAsia="Times New Roman" w:hAnsi="Arial" w:cs="Arial"/>
          <w:color w:val="222222"/>
          <w:shd w:val="clear" w:color="auto" w:fill="FFFFFF"/>
        </w:rPr>
        <w:t>, DAPI) so as to measure epithelial morphology/wound closure and epithelial ploidy. Some suggestions are made below as to modifications to the protocols that will hopefully make it easier to follow for most readers/users.</w:t>
      </w:r>
      <w:r w:rsidRPr="00D55A81">
        <w:rPr>
          <w:rFonts w:ascii="Arial" w:eastAsia="Times New Roman" w:hAnsi="Arial" w:cs="Arial"/>
          <w:color w:val="222222"/>
        </w:rPr>
        <w:br/>
      </w:r>
      <w:r w:rsidRPr="00D55A81">
        <w:rPr>
          <w:rFonts w:ascii="Arial" w:eastAsia="Times New Roman" w:hAnsi="Arial" w:cs="Arial"/>
          <w:color w:val="222222"/>
        </w:rPr>
        <w:br/>
      </w:r>
      <w:r w:rsidRPr="00D55A81">
        <w:rPr>
          <w:rFonts w:ascii="Arial" w:eastAsia="Times New Roman" w:hAnsi="Arial" w:cs="Arial"/>
          <w:color w:val="222222"/>
          <w:shd w:val="clear" w:color="auto" w:fill="FFFFFF"/>
        </w:rPr>
        <w:t>Major Concerns:</w:t>
      </w:r>
      <w:r w:rsidRPr="00D55A81">
        <w:rPr>
          <w:rFonts w:ascii="Arial" w:eastAsia="Times New Roman" w:hAnsi="Arial" w:cs="Arial"/>
          <w:color w:val="222222"/>
        </w:rPr>
        <w:br/>
      </w:r>
      <w:r w:rsidRPr="00D55A81">
        <w:rPr>
          <w:rFonts w:ascii="Arial" w:eastAsia="Times New Roman" w:hAnsi="Arial" w:cs="Arial"/>
          <w:color w:val="222222"/>
          <w:shd w:val="clear" w:color="auto" w:fill="FFFFFF"/>
        </w:rPr>
        <w:t xml:space="preserve">1. </w:t>
      </w:r>
      <w:r w:rsidR="00EA1A61" w:rsidRPr="00EA1A61">
        <w:rPr>
          <w:rFonts w:ascii="Arial" w:eastAsia="Times New Roman" w:hAnsi="Arial" w:cs="Arial"/>
          <w:color w:val="222222"/>
          <w:shd w:val="clear" w:color="auto" w:fill="FFFFFF"/>
        </w:rPr>
        <w:t xml:space="preserve">There are actually several protocols in here, reflected in the different sections: Staging/Wounding; Dissection; Immunofluorescence; </w:t>
      </w:r>
      <w:proofErr w:type="spellStart"/>
      <w:r w:rsidR="00EA1A61" w:rsidRPr="00EA1A61">
        <w:rPr>
          <w:rFonts w:ascii="Arial" w:eastAsia="Times New Roman" w:hAnsi="Arial" w:cs="Arial"/>
          <w:color w:val="222222"/>
          <w:shd w:val="clear" w:color="auto" w:fill="FFFFFF"/>
        </w:rPr>
        <w:t>EdU</w:t>
      </w:r>
      <w:proofErr w:type="spellEnd"/>
      <w:r w:rsidR="00EA1A61" w:rsidRPr="00EA1A61">
        <w:rPr>
          <w:rFonts w:ascii="Arial" w:eastAsia="Times New Roman" w:hAnsi="Arial" w:cs="Arial"/>
          <w:color w:val="222222"/>
          <w:shd w:val="clear" w:color="auto" w:fill="FFFFFF"/>
        </w:rPr>
        <w:t xml:space="preserve">; mounting; Imaging and processing; Ploidy analysis. I suggest a reordering of the sections so it is easier for the reader. If I understand correctly ploidy (measuring DAPI/DNA content) and </w:t>
      </w:r>
      <w:proofErr w:type="spellStart"/>
      <w:r w:rsidR="00EA1A61" w:rsidRPr="00EA1A61">
        <w:rPr>
          <w:rFonts w:ascii="Arial" w:eastAsia="Times New Roman" w:hAnsi="Arial" w:cs="Arial"/>
          <w:color w:val="222222"/>
          <w:shd w:val="clear" w:color="auto" w:fill="FFFFFF"/>
        </w:rPr>
        <w:t>EdU</w:t>
      </w:r>
      <w:proofErr w:type="spellEnd"/>
      <w:r w:rsidR="00EA1A61" w:rsidRPr="00EA1A61">
        <w:rPr>
          <w:rFonts w:ascii="Arial" w:eastAsia="Times New Roman" w:hAnsi="Arial" w:cs="Arial"/>
          <w:color w:val="222222"/>
          <w:shd w:val="clear" w:color="auto" w:fill="FFFFFF"/>
        </w:rPr>
        <w:t xml:space="preserve"> (measuring DNA synthesis) are done on separate samples. I suggest the </w:t>
      </w:r>
      <w:proofErr w:type="spellStart"/>
      <w:r w:rsidR="00EA1A61" w:rsidRPr="00EA1A61">
        <w:rPr>
          <w:rFonts w:ascii="Arial" w:eastAsia="Times New Roman" w:hAnsi="Arial" w:cs="Arial"/>
          <w:color w:val="222222"/>
          <w:shd w:val="clear" w:color="auto" w:fill="FFFFFF"/>
        </w:rPr>
        <w:t>incorportation</w:t>
      </w:r>
      <w:proofErr w:type="spellEnd"/>
      <w:r w:rsidR="00EA1A61" w:rsidRPr="00EA1A61">
        <w:rPr>
          <w:rFonts w:ascii="Arial" w:eastAsia="Times New Roman" w:hAnsi="Arial" w:cs="Arial"/>
          <w:color w:val="222222"/>
          <w:shd w:val="clear" w:color="auto" w:fill="FFFFFF"/>
        </w:rPr>
        <w:t xml:space="preserve"> of a flow chart that diagrams what procedures measure what, which ones can be done in parallel/concurrently, etc. I would also move the mounting up after the staining. Changing the section titles so they include not just the assay but what is being measured will help.</w:t>
      </w:r>
    </w:p>
    <w:p w14:paraId="7480EA05" w14:textId="364C46A6" w:rsidR="005A5FAD" w:rsidRDefault="007246ED" w:rsidP="00D55A81">
      <w:pPr>
        <w:rPr>
          <w:rFonts w:ascii="Arial" w:eastAsia="Times New Roman" w:hAnsi="Arial" w:cs="Arial"/>
          <w:color w:val="222222"/>
        </w:rPr>
      </w:pPr>
      <w:r w:rsidRPr="00EF4E39">
        <w:rPr>
          <w:rFonts w:ascii="Arial" w:eastAsia="Times New Roman" w:hAnsi="Arial" w:cs="Arial"/>
          <w:i/>
          <w:color w:val="222222"/>
          <w:shd w:val="clear" w:color="auto" w:fill="FFFFFF"/>
        </w:rPr>
        <w:t xml:space="preserve">Thank you for this helpful organizational comment.  We have </w:t>
      </w:r>
      <w:r w:rsidR="00EA1A61" w:rsidRPr="00EF4E39">
        <w:rPr>
          <w:rFonts w:ascii="Arial" w:eastAsia="Times New Roman" w:hAnsi="Arial" w:cs="Arial"/>
          <w:i/>
          <w:color w:val="222222"/>
          <w:shd w:val="clear" w:color="auto" w:fill="FFFFFF"/>
        </w:rPr>
        <w:t>added a flow chart</w:t>
      </w:r>
      <w:r w:rsidRPr="00EF4E39">
        <w:rPr>
          <w:rFonts w:ascii="Arial" w:eastAsia="Times New Roman" w:hAnsi="Arial" w:cs="Arial"/>
          <w:i/>
          <w:color w:val="222222"/>
          <w:shd w:val="clear" w:color="auto" w:fill="FFFFFF"/>
        </w:rPr>
        <w:t xml:space="preserve"> </w:t>
      </w:r>
      <w:r w:rsidR="00EA1A61" w:rsidRPr="00EF4E39">
        <w:rPr>
          <w:rFonts w:ascii="Arial" w:eastAsia="Times New Roman" w:hAnsi="Arial" w:cs="Arial"/>
          <w:i/>
          <w:color w:val="222222"/>
          <w:shd w:val="clear" w:color="auto" w:fill="FFFFFF"/>
        </w:rPr>
        <w:t>(</w:t>
      </w:r>
      <w:r w:rsidRPr="00EF4E39">
        <w:rPr>
          <w:rFonts w:ascii="Arial" w:eastAsia="Times New Roman" w:hAnsi="Arial" w:cs="Arial"/>
          <w:i/>
          <w:color w:val="222222"/>
          <w:shd w:val="clear" w:color="auto" w:fill="FFFFFF"/>
        </w:rPr>
        <w:t xml:space="preserve">Figure </w:t>
      </w:r>
      <w:r w:rsidR="00A74376" w:rsidRPr="00EF4E39">
        <w:rPr>
          <w:rFonts w:ascii="Arial" w:eastAsia="Times New Roman" w:hAnsi="Arial" w:cs="Arial"/>
          <w:i/>
          <w:color w:val="222222"/>
          <w:shd w:val="clear" w:color="auto" w:fill="FFFFFF"/>
        </w:rPr>
        <w:t>2</w:t>
      </w:r>
      <w:r w:rsidR="00EA1A61" w:rsidRPr="00EF4E39">
        <w:rPr>
          <w:rFonts w:ascii="Arial" w:eastAsia="Times New Roman" w:hAnsi="Arial" w:cs="Arial"/>
          <w:i/>
          <w:color w:val="222222"/>
          <w:shd w:val="clear" w:color="auto" w:fill="FFFFFF"/>
        </w:rPr>
        <w:t>)</w:t>
      </w:r>
      <w:r w:rsidR="00EF4E39" w:rsidRPr="00EF4E39">
        <w:rPr>
          <w:rFonts w:ascii="Arial" w:eastAsia="Times New Roman" w:hAnsi="Arial" w:cs="Arial"/>
          <w:i/>
          <w:color w:val="222222"/>
          <w:shd w:val="clear" w:color="auto" w:fill="FFFFFF"/>
        </w:rPr>
        <w:t xml:space="preserve"> a</w:t>
      </w:r>
      <w:r w:rsidR="00EA1A61" w:rsidRPr="00EF4E39">
        <w:rPr>
          <w:rFonts w:ascii="Arial" w:eastAsia="Times New Roman" w:hAnsi="Arial" w:cs="Arial"/>
          <w:i/>
          <w:color w:val="222222"/>
        </w:rPr>
        <w:t>s, y</w:t>
      </w:r>
      <w:r w:rsidR="005A5FAD" w:rsidRPr="00EF4E39">
        <w:rPr>
          <w:rFonts w:ascii="Arial" w:eastAsia="Times New Roman" w:hAnsi="Arial" w:cs="Arial"/>
          <w:i/>
          <w:color w:val="222222"/>
        </w:rPr>
        <w:t>es</w:t>
      </w:r>
      <w:r w:rsidR="00EA1A61" w:rsidRPr="00EF4E39">
        <w:rPr>
          <w:rFonts w:ascii="Arial" w:eastAsia="Times New Roman" w:hAnsi="Arial" w:cs="Arial"/>
          <w:i/>
          <w:color w:val="222222"/>
        </w:rPr>
        <w:t>,</w:t>
      </w:r>
      <w:r w:rsidR="005A5FAD" w:rsidRPr="00EF4E39">
        <w:rPr>
          <w:rFonts w:ascii="Arial" w:eastAsia="Times New Roman" w:hAnsi="Arial" w:cs="Arial"/>
          <w:i/>
          <w:color w:val="222222"/>
        </w:rPr>
        <w:t xml:space="preserve"> </w:t>
      </w:r>
      <w:proofErr w:type="spellStart"/>
      <w:r w:rsidR="005A5FAD" w:rsidRPr="00EF4E39">
        <w:rPr>
          <w:rFonts w:ascii="Arial" w:eastAsia="Times New Roman" w:hAnsi="Arial" w:cs="Arial"/>
          <w:i/>
          <w:color w:val="222222"/>
        </w:rPr>
        <w:t>EdU</w:t>
      </w:r>
      <w:proofErr w:type="spellEnd"/>
      <w:r w:rsidR="005A5FAD" w:rsidRPr="00EF4E39">
        <w:rPr>
          <w:rFonts w:ascii="Arial" w:eastAsia="Times New Roman" w:hAnsi="Arial" w:cs="Arial"/>
          <w:i/>
          <w:color w:val="222222"/>
        </w:rPr>
        <w:t xml:space="preserve"> and ploidy are measurements cannot be performed on the same sample.</w:t>
      </w:r>
    </w:p>
    <w:p w14:paraId="031DE89F" w14:textId="3B365929" w:rsidR="00EA1A61" w:rsidRDefault="00D55A81" w:rsidP="00D55A81">
      <w:pPr>
        <w:rPr>
          <w:rFonts w:ascii="Arial" w:eastAsia="Times New Roman" w:hAnsi="Arial" w:cs="Arial"/>
          <w:color w:val="222222"/>
        </w:rPr>
      </w:pPr>
      <w:r w:rsidRPr="00D55A81">
        <w:rPr>
          <w:rFonts w:ascii="Arial" w:eastAsia="Times New Roman" w:hAnsi="Arial" w:cs="Arial"/>
          <w:color w:val="222222"/>
        </w:rPr>
        <w:br/>
      </w:r>
      <w:r w:rsidRPr="00D55A81">
        <w:rPr>
          <w:rFonts w:ascii="Arial" w:eastAsia="Times New Roman" w:hAnsi="Arial" w:cs="Arial"/>
          <w:color w:val="222222"/>
          <w:shd w:val="clear" w:color="auto" w:fill="FFFFFF"/>
        </w:rPr>
        <w:t xml:space="preserve">2. The paper is written as if groups will directly repeat prior </w:t>
      </w:r>
      <w:proofErr w:type="spellStart"/>
      <w:r w:rsidRPr="00D55A81">
        <w:rPr>
          <w:rFonts w:ascii="Arial" w:eastAsia="Times New Roman" w:hAnsi="Arial" w:cs="Arial"/>
          <w:color w:val="222222"/>
          <w:shd w:val="clear" w:color="auto" w:fill="FFFFFF"/>
        </w:rPr>
        <w:t>Losick</w:t>
      </w:r>
      <w:proofErr w:type="spellEnd"/>
      <w:r w:rsidRPr="00D55A81">
        <w:rPr>
          <w:rFonts w:ascii="Arial" w:eastAsia="Times New Roman" w:hAnsi="Arial" w:cs="Arial"/>
          <w:color w:val="222222"/>
          <w:shd w:val="clear" w:color="auto" w:fill="FFFFFF"/>
        </w:rPr>
        <w:t xml:space="preserve"> lab experiments. In </w:t>
      </w:r>
      <w:proofErr w:type="gramStart"/>
      <w:r w:rsidRPr="00D55A81">
        <w:rPr>
          <w:rFonts w:ascii="Arial" w:eastAsia="Times New Roman" w:hAnsi="Arial" w:cs="Arial"/>
          <w:color w:val="222222"/>
          <w:shd w:val="clear" w:color="auto" w:fill="FFFFFF"/>
        </w:rPr>
        <w:t>reality</w:t>
      </w:r>
      <w:proofErr w:type="gramEnd"/>
      <w:r w:rsidRPr="00D55A81">
        <w:rPr>
          <w:rFonts w:ascii="Arial" w:eastAsia="Times New Roman" w:hAnsi="Arial" w:cs="Arial"/>
          <w:color w:val="222222"/>
          <w:shd w:val="clear" w:color="auto" w:fill="FFFFFF"/>
        </w:rPr>
        <w:t xml:space="preserve"> this is unlikely (all those results are published) as what other groups may want to do is analyze these responses in different mutant backgrounds or environmental conditions than what has been done previously. Some indication of how this could be done might be helpful. Similarly, the relation of the "sample data" to the protocol is not entirely clear- especially the emphasis on </w:t>
      </w:r>
      <w:proofErr w:type="spellStart"/>
      <w:r w:rsidRPr="00D55A81">
        <w:rPr>
          <w:rFonts w:ascii="Arial" w:eastAsia="Times New Roman" w:hAnsi="Arial" w:cs="Arial"/>
          <w:color w:val="222222"/>
          <w:shd w:val="clear" w:color="auto" w:fill="FFFFFF"/>
        </w:rPr>
        <w:t>reepithelialization</w:t>
      </w:r>
      <w:proofErr w:type="spellEnd"/>
      <w:r w:rsidRPr="00D55A81">
        <w:rPr>
          <w:rFonts w:ascii="Arial" w:eastAsia="Times New Roman" w:hAnsi="Arial" w:cs="Arial"/>
          <w:color w:val="222222"/>
          <w:shd w:val="clear" w:color="auto" w:fill="FFFFFF"/>
        </w:rPr>
        <w:t xml:space="preserve"> which is not mentioned earlier. This should be clarified. Fig. 2 is example of X. Fig. 3 is example of Y.</w:t>
      </w:r>
      <w:r w:rsidRPr="00D55A81">
        <w:rPr>
          <w:rFonts w:ascii="Arial" w:eastAsia="Times New Roman" w:hAnsi="Arial" w:cs="Arial"/>
          <w:color w:val="222222"/>
        </w:rPr>
        <w:br/>
      </w:r>
      <w:r w:rsidR="00A74376" w:rsidRPr="00EF4E39">
        <w:rPr>
          <w:rFonts w:ascii="Arial" w:eastAsia="Times New Roman" w:hAnsi="Arial" w:cs="Arial"/>
          <w:i/>
          <w:color w:val="222222"/>
        </w:rPr>
        <w:t>The flowchart (Figure 2) illustrate</w:t>
      </w:r>
      <w:r w:rsidR="00EF4E39">
        <w:rPr>
          <w:rFonts w:ascii="Arial" w:eastAsia="Times New Roman" w:hAnsi="Arial" w:cs="Arial"/>
          <w:i/>
          <w:color w:val="222222"/>
        </w:rPr>
        <w:t>s</w:t>
      </w:r>
      <w:r w:rsidR="00A74376" w:rsidRPr="00EF4E39">
        <w:rPr>
          <w:rFonts w:ascii="Arial" w:eastAsia="Times New Roman" w:hAnsi="Arial" w:cs="Arial"/>
          <w:i/>
          <w:color w:val="222222"/>
        </w:rPr>
        <w:t xml:space="preserve"> how </w:t>
      </w:r>
      <w:proofErr w:type="spellStart"/>
      <w:r w:rsidR="00A74376" w:rsidRPr="00EF4E39">
        <w:rPr>
          <w:rFonts w:ascii="Arial" w:eastAsia="Times New Roman" w:hAnsi="Arial" w:cs="Arial"/>
          <w:i/>
          <w:color w:val="222222"/>
        </w:rPr>
        <w:t>Grh</w:t>
      </w:r>
      <w:proofErr w:type="spellEnd"/>
      <w:r w:rsidR="00A74376" w:rsidRPr="00EF4E39">
        <w:rPr>
          <w:rFonts w:ascii="Arial" w:eastAsia="Times New Roman" w:hAnsi="Arial" w:cs="Arial"/>
          <w:i/>
          <w:color w:val="222222"/>
        </w:rPr>
        <w:t>/</w:t>
      </w:r>
      <w:proofErr w:type="spellStart"/>
      <w:r w:rsidR="00A74376" w:rsidRPr="00EF4E39">
        <w:rPr>
          <w:rFonts w:ascii="Arial" w:eastAsia="Times New Roman" w:hAnsi="Arial" w:cs="Arial"/>
          <w:i/>
          <w:color w:val="222222"/>
        </w:rPr>
        <w:t>FasIII</w:t>
      </w:r>
      <w:proofErr w:type="spellEnd"/>
      <w:r w:rsidR="00A74376" w:rsidRPr="00EF4E39">
        <w:rPr>
          <w:rFonts w:ascii="Arial" w:eastAsia="Times New Roman" w:hAnsi="Arial" w:cs="Arial"/>
          <w:i/>
          <w:color w:val="222222"/>
        </w:rPr>
        <w:t xml:space="preserve"> stained fly epithelium reveals multiple aspects of the WIP response: wound closure (re</w:t>
      </w:r>
      <w:r w:rsidR="00EF4E39">
        <w:rPr>
          <w:rFonts w:ascii="Arial" w:eastAsia="Times New Roman" w:hAnsi="Arial" w:cs="Arial"/>
          <w:i/>
          <w:color w:val="222222"/>
        </w:rPr>
        <w:t>-</w:t>
      </w:r>
      <w:r w:rsidR="00A74376" w:rsidRPr="00EF4E39">
        <w:rPr>
          <w:rFonts w:ascii="Arial" w:eastAsia="Times New Roman" w:hAnsi="Arial" w:cs="Arial"/>
          <w:i/>
          <w:color w:val="222222"/>
        </w:rPr>
        <w:t xml:space="preserve">epithelialization, cell fusion (nuclei/ syncytium), and </w:t>
      </w:r>
      <w:proofErr w:type="spellStart"/>
      <w:r w:rsidR="00A74376" w:rsidRPr="00EF4E39">
        <w:rPr>
          <w:rFonts w:ascii="Arial" w:eastAsia="Times New Roman" w:hAnsi="Arial" w:cs="Arial"/>
          <w:i/>
          <w:color w:val="222222"/>
        </w:rPr>
        <w:t>endoreplication</w:t>
      </w:r>
      <w:proofErr w:type="spellEnd"/>
      <w:r w:rsidR="00A74376" w:rsidRPr="00EF4E39">
        <w:rPr>
          <w:rFonts w:ascii="Arial" w:eastAsia="Times New Roman" w:hAnsi="Arial" w:cs="Arial"/>
          <w:i/>
          <w:color w:val="222222"/>
        </w:rPr>
        <w:t xml:space="preserve"> (ploidy).   Other permeations on this central assay allow extent of cell cycle activity (</w:t>
      </w:r>
      <w:proofErr w:type="spellStart"/>
      <w:r w:rsidR="00A74376" w:rsidRPr="00EF4E39">
        <w:rPr>
          <w:rFonts w:ascii="Arial" w:eastAsia="Times New Roman" w:hAnsi="Arial" w:cs="Arial"/>
          <w:i/>
          <w:color w:val="222222"/>
        </w:rPr>
        <w:t>EdU</w:t>
      </w:r>
      <w:proofErr w:type="spellEnd"/>
      <w:r w:rsidR="00A74376" w:rsidRPr="00EF4E39">
        <w:rPr>
          <w:rFonts w:ascii="Arial" w:eastAsia="Times New Roman" w:hAnsi="Arial" w:cs="Arial"/>
          <w:i/>
          <w:color w:val="222222"/>
        </w:rPr>
        <w:t xml:space="preserve"> assay) and extent of wound closure (epithelial &gt; membrane RFP) to be quantified as well.</w:t>
      </w:r>
    </w:p>
    <w:p w14:paraId="22691E0E" w14:textId="7F3FAA54" w:rsidR="00046D06" w:rsidRDefault="00D55A81" w:rsidP="00D55A81">
      <w:pPr>
        <w:rPr>
          <w:rFonts w:ascii="Arial" w:eastAsia="Times New Roman" w:hAnsi="Arial" w:cs="Arial"/>
          <w:color w:val="222222"/>
        </w:rPr>
      </w:pPr>
      <w:r w:rsidRPr="00D55A81">
        <w:rPr>
          <w:rFonts w:ascii="Arial" w:eastAsia="Times New Roman" w:hAnsi="Arial" w:cs="Arial"/>
          <w:color w:val="222222"/>
        </w:rPr>
        <w:br/>
      </w:r>
      <w:r w:rsidRPr="00D55A81">
        <w:rPr>
          <w:rFonts w:ascii="Arial" w:eastAsia="Times New Roman" w:hAnsi="Arial" w:cs="Arial"/>
          <w:color w:val="222222"/>
          <w:shd w:val="clear" w:color="auto" w:fill="FFFFFF"/>
        </w:rPr>
        <w:t>3. The protocol will likely be a little easier to follow if there is a strict adherence to one action item per line.</w:t>
      </w:r>
      <w:r w:rsidR="005A5FAD">
        <w:rPr>
          <w:rFonts w:ascii="Arial" w:eastAsia="Times New Roman" w:hAnsi="Arial" w:cs="Arial"/>
          <w:color w:val="222222"/>
        </w:rPr>
        <w:t xml:space="preserve"> </w:t>
      </w:r>
    </w:p>
    <w:p w14:paraId="0E25D846" w14:textId="1DAD7C4B" w:rsidR="00046D06" w:rsidRPr="00046D06" w:rsidRDefault="005A5FAD" w:rsidP="00D55A81">
      <w:pPr>
        <w:rPr>
          <w:rFonts w:ascii="Arial" w:eastAsia="Times New Roman" w:hAnsi="Arial" w:cs="Arial"/>
          <w:i/>
          <w:color w:val="222222"/>
          <w:shd w:val="clear" w:color="auto" w:fill="FFFFFF"/>
        </w:rPr>
      </w:pPr>
      <w:r w:rsidRPr="00EF4E39">
        <w:rPr>
          <w:rFonts w:ascii="Arial" w:eastAsia="Times New Roman" w:hAnsi="Arial" w:cs="Arial"/>
          <w:i/>
          <w:color w:val="222222"/>
        </w:rPr>
        <w:t xml:space="preserve">We </w:t>
      </w:r>
      <w:r w:rsidR="00EF4E39" w:rsidRPr="00EF4E39">
        <w:rPr>
          <w:rFonts w:ascii="Arial" w:eastAsia="Times New Roman" w:hAnsi="Arial" w:cs="Arial"/>
          <w:i/>
          <w:color w:val="222222"/>
        </w:rPr>
        <w:t>checked that each step meet</w:t>
      </w:r>
      <w:r w:rsidR="0039468C">
        <w:rPr>
          <w:rFonts w:ascii="Arial" w:eastAsia="Times New Roman" w:hAnsi="Arial" w:cs="Arial"/>
          <w:i/>
          <w:color w:val="222222"/>
        </w:rPr>
        <w:t>s</w:t>
      </w:r>
      <w:r w:rsidR="00EA1A61" w:rsidRPr="00EF4E39">
        <w:rPr>
          <w:rFonts w:ascii="Arial" w:eastAsia="Times New Roman" w:hAnsi="Arial" w:cs="Arial"/>
          <w:i/>
          <w:color w:val="222222"/>
        </w:rPr>
        <w:t xml:space="preserve"> </w:t>
      </w:r>
      <w:r w:rsidR="00046D06" w:rsidRPr="00EF4E39">
        <w:rPr>
          <w:rFonts w:ascii="Arial" w:eastAsia="Times New Roman" w:hAnsi="Arial" w:cs="Arial"/>
          <w:i/>
          <w:color w:val="222222"/>
        </w:rPr>
        <w:t>the journals requirements</w:t>
      </w:r>
      <w:r w:rsidR="00EA1A61" w:rsidRPr="00EF4E39">
        <w:rPr>
          <w:rFonts w:ascii="Arial" w:eastAsia="Times New Roman" w:hAnsi="Arial" w:cs="Arial"/>
          <w:i/>
          <w:color w:val="222222"/>
        </w:rPr>
        <w:t xml:space="preserve"> with</w:t>
      </w:r>
      <w:r w:rsidR="00046D06" w:rsidRPr="00EF4E39">
        <w:rPr>
          <w:rFonts w:ascii="Arial" w:eastAsia="Times New Roman" w:hAnsi="Arial" w:cs="Arial"/>
          <w:i/>
          <w:color w:val="222222"/>
          <w:shd w:val="clear" w:color="auto" w:fill="FFFFFF"/>
        </w:rPr>
        <w:t xml:space="preserve"> 2-3 actions </w:t>
      </w:r>
      <w:r w:rsidR="00EA1A61" w:rsidRPr="00EF4E39">
        <w:rPr>
          <w:rFonts w:ascii="Arial" w:eastAsia="Times New Roman" w:hAnsi="Arial" w:cs="Arial"/>
          <w:i/>
          <w:color w:val="222222"/>
          <w:shd w:val="clear" w:color="auto" w:fill="FFFFFF"/>
        </w:rPr>
        <w:t xml:space="preserve">and </w:t>
      </w:r>
      <w:r w:rsidR="00046D06" w:rsidRPr="00EF4E39">
        <w:rPr>
          <w:rFonts w:ascii="Arial" w:eastAsia="Times New Roman" w:hAnsi="Arial" w:cs="Arial"/>
          <w:i/>
          <w:color w:val="222222"/>
          <w:shd w:val="clear" w:color="auto" w:fill="FFFFFF"/>
        </w:rPr>
        <w:t>not more than 4 sentences per step.</w:t>
      </w:r>
    </w:p>
    <w:p w14:paraId="23ACCDA9" w14:textId="77777777" w:rsidR="00046D06" w:rsidRDefault="00046D06" w:rsidP="00D55A81">
      <w:pPr>
        <w:rPr>
          <w:rFonts w:ascii="Arial" w:eastAsia="Times New Roman" w:hAnsi="Arial" w:cs="Arial"/>
          <w:color w:val="222222"/>
          <w:shd w:val="clear" w:color="auto" w:fill="FFFFFF"/>
        </w:rPr>
      </w:pPr>
    </w:p>
    <w:p w14:paraId="7701CF37" w14:textId="26967E4C" w:rsidR="00EA1A61" w:rsidRDefault="00D55A81" w:rsidP="00D55A81">
      <w:pPr>
        <w:rPr>
          <w:rFonts w:ascii="Arial" w:eastAsia="Times New Roman" w:hAnsi="Arial" w:cs="Arial"/>
          <w:i/>
          <w:color w:val="222222"/>
        </w:rPr>
      </w:pPr>
      <w:r w:rsidRPr="00D55A81">
        <w:rPr>
          <w:rFonts w:ascii="Arial" w:eastAsia="Times New Roman" w:hAnsi="Arial" w:cs="Arial"/>
          <w:color w:val="222222"/>
          <w:shd w:val="clear" w:color="auto" w:fill="FFFFFF"/>
        </w:rPr>
        <w:t>Minor Concerns:</w:t>
      </w:r>
      <w:r w:rsidRPr="00D55A81">
        <w:rPr>
          <w:rFonts w:ascii="Arial" w:eastAsia="Times New Roman" w:hAnsi="Arial" w:cs="Arial"/>
          <w:color w:val="222222"/>
        </w:rPr>
        <w:br/>
      </w:r>
      <w:r w:rsidRPr="00D55A81">
        <w:rPr>
          <w:rFonts w:ascii="Arial" w:eastAsia="Times New Roman" w:hAnsi="Arial" w:cs="Arial"/>
          <w:color w:val="222222"/>
          <w:shd w:val="clear" w:color="auto" w:fill="FFFFFF"/>
        </w:rPr>
        <w:t>1. Section 1.1 mentions Gal4/UAS here with little context for non-fly researchers.</w:t>
      </w:r>
      <w:r w:rsidRPr="00D55A81">
        <w:rPr>
          <w:rFonts w:ascii="Arial" w:eastAsia="Times New Roman" w:hAnsi="Arial" w:cs="Arial"/>
          <w:color w:val="222222"/>
        </w:rPr>
        <w:br/>
      </w:r>
      <w:r w:rsidR="00EA1A61" w:rsidRPr="00EF4E39">
        <w:rPr>
          <w:rFonts w:ascii="Arial" w:eastAsia="Times New Roman" w:hAnsi="Arial" w:cs="Arial"/>
          <w:i/>
          <w:color w:val="222222"/>
        </w:rPr>
        <w:t xml:space="preserve">Added. See </w:t>
      </w:r>
      <w:r w:rsidR="00EF4E39" w:rsidRPr="00EF4E39">
        <w:rPr>
          <w:rFonts w:ascii="Arial" w:eastAsia="Times New Roman" w:hAnsi="Arial" w:cs="Arial"/>
          <w:i/>
          <w:color w:val="222222"/>
        </w:rPr>
        <w:t>line 90-94.</w:t>
      </w:r>
    </w:p>
    <w:p w14:paraId="4D442C2B" w14:textId="7CA4E52B" w:rsidR="00EA1A61" w:rsidRDefault="00D55A81" w:rsidP="00D55A81">
      <w:pPr>
        <w:rPr>
          <w:rFonts w:ascii="Arial" w:eastAsia="Times New Roman" w:hAnsi="Arial" w:cs="Arial"/>
          <w:i/>
          <w:color w:val="222222"/>
        </w:rPr>
      </w:pPr>
      <w:r w:rsidRPr="00D55A81">
        <w:rPr>
          <w:rFonts w:ascii="Arial" w:eastAsia="Times New Roman" w:hAnsi="Arial" w:cs="Arial"/>
          <w:color w:val="222222"/>
        </w:rPr>
        <w:br/>
      </w:r>
      <w:r w:rsidRPr="00D55A81">
        <w:rPr>
          <w:rFonts w:ascii="Arial" w:eastAsia="Times New Roman" w:hAnsi="Arial" w:cs="Arial"/>
          <w:color w:val="222222"/>
          <w:shd w:val="clear" w:color="auto" w:fill="FFFFFF"/>
        </w:rPr>
        <w:t>2. Section 1.2- why would virgins be preferred?</w:t>
      </w:r>
      <w:r w:rsidRPr="00D55A81">
        <w:rPr>
          <w:rFonts w:ascii="Arial" w:eastAsia="Times New Roman" w:hAnsi="Arial" w:cs="Arial"/>
          <w:color w:val="222222"/>
        </w:rPr>
        <w:br/>
      </w:r>
      <w:r w:rsidR="003E41DE" w:rsidRPr="00EF4E39">
        <w:rPr>
          <w:rFonts w:ascii="Arial" w:eastAsia="Times New Roman" w:hAnsi="Arial" w:cs="Arial"/>
          <w:i/>
          <w:color w:val="222222"/>
        </w:rPr>
        <w:t xml:space="preserve">This has been removed from the protocol, but is still included in discussion as </w:t>
      </w:r>
      <w:r w:rsidR="00FE4DC1" w:rsidRPr="00EF4E39">
        <w:rPr>
          <w:rFonts w:ascii="Arial" w:eastAsia="Times New Roman" w:hAnsi="Arial" w:cs="Arial"/>
          <w:i/>
          <w:color w:val="222222"/>
        </w:rPr>
        <w:t xml:space="preserve">other </w:t>
      </w:r>
      <w:r w:rsidR="003E41DE" w:rsidRPr="00EF4E39">
        <w:rPr>
          <w:rFonts w:ascii="Arial" w:eastAsia="Times New Roman" w:hAnsi="Arial" w:cs="Arial"/>
          <w:i/>
          <w:color w:val="222222"/>
        </w:rPr>
        <w:t>researchers may be interested to determine whether mating status affects the WIP response.</w:t>
      </w:r>
    </w:p>
    <w:p w14:paraId="523E5E2A" w14:textId="77777777" w:rsidR="00EA1A61" w:rsidRDefault="00D55A81" w:rsidP="00D55A81">
      <w:pPr>
        <w:rPr>
          <w:rFonts w:ascii="Arial" w:eastAsia="Times New Roman" w:hAnsi="Arial" w:cs="Arial"/>
          <w:i/>
          <w:color w:val="222222"/>
        </w:rPr>
      </w:pPr>
      <w:r w:rsidRPr="00D55A81">
        <w:rPr>
          <w:rFonts w:ascii="Arial" w:eastAsia="Times New Roman" w:hAnsi="Arial" w:cs="Arial"/>
          <w:color w:val="222222"/>
        </w:rPr>
        <w:br/>
      </w:r>
      <w:r w:rsidRPr="00D55A81">
        <w:rPr>
          <w:rFonts w:ascii="Arial" w:eastAsia="Times New Roman" w:hAnsi="Arial" w:cs="Arial"/>
          <w:color w:val="222222"/>
          <w:shd w:val="clear" w:color="auto" w:fill="FFFFFF"/>
        </w:rPr>
        <w:t>3. Section 1.4- Stereomicroscope</w:t>
      </w:r>
      <w:r w:rsidRPr="00D55A81">
        <w:rPr>
          <w:rFonts w:ascii="Arial" w:eastAsia="Times New Roman" w:hAnsi="Arial" w:cs="Arial"/>
          <w:color w:val="222222"/>
        </w:rPr>
        <w:br/>
      </w:r>
      <w:r w:rsidR="00EA1A61" w:rsidRPr="00EF4E39">
        <w:rPr>
          <w:rFonts w:ascii="Arial" w:eastAsia="Times New Roman" w:hAnsi="Arial" w:cs="Arial"/>
          <w:i/>
          <w:color w:val="222222"/>
        </w:rPr>
        <w:t>Corrected.</w:t>
      </w:r>
    </w:p>
    <w:p w14:paraId="34AEB959" w14:textId="057049BB" w:rsidR="00046D06" w:rsidRDefault="00D55A81" w:rsidP="00D55A81">
      <w:pPr>
        <w:rPr>
          <w:rFonts w:ascii="Arial" w:eastAsia="Times New Roman" w:hAnsi="Arial" w:cs="Arial"/>
          <w:i/>
          <w:color w:val="222222"/>
        </w:rPr>
      </w:pPr>
      <w:r w:rsidRPr="00D55A81">
        <w:rPr>
          <w:rFonts w:ascii="Arial" w:eastAsia="Times New Roman" w:hAnsi="Arial" w:cs="Arial"/>
          <w:color w:val="222222"/>
        </w:rPr>
        <w:br/>
      </w:r>
      <w:r w:rsidRPr="00D55A81">
        <w:rPr>
          <w:rFonts w:ascii="Arial" w:eastAsia="Times New Roman" w:hAnsi="Arial" w:cs="Arial"/>
          <w:color w:val="222222"/>
          <w:shd w:val="clear" w:color="auto" w:fill="FFFFFF"/>
        </w:rPr>
        <w:t xml:space="preserve">4. Section 2: </w:t>
      </w:r>
      <w:proofErr w:type="spellStart"/>
      <w:r w:rsidRPr="00D55A81">
        <w:rPr>
          <w:rFonts w:ascii="Arial" w:eastAsia="Times New Roman" w:hAnsi="Arial" w:cs="Arial"/>
          <w:color w:val="222222"/>
          <w:shd w:val="clear" w:color="auto" w:fill="FFFFFF"/>
        </w:rPr>
        <w:t>Sylgard</w:t>
      </w:r>
      <w:proofErr w:type="spellEnd"/>
      <w:r w:rsidRPr="00D55A81">
        <w:rPr>
          <w:rFonts w:ascii="Arial" w:eastAsia="Times New Roman" w:hAnsi="Arial" w:cs="Arial"/>
          <w:color w:val="222222"/>
          <w:shd w:val="clear" w:color="auto" w:fill="FFFFFF"/>
        </w:rPr>
        <w:t xml:space="preserve"> plates. These are not a standard reagent. Is there a catalog source where they can be bought or another </w:t>
      </w:r>
      <w:proofErr w:type="spellStart"/>
      <w:r w:rsidRPr="00D55A81">
        <w:rPr>
          <w:rFonts w:ascii="Arial" w:eastAsia="Times New Roman" w:hAnsi="Arial" w:cs="Arial"/>
          <w:color w:val="222222"/>
          <w:shd w:val="clear" w:color="auto" w:fill="FFFFFF"/>
        </w:rPr>
        <w:t>JoVE</w:t>
      </w:r>
      <w:proofErr w:type="spellEnd"/>
      <w:r w:rsidRPr="00D55A81">
        <w:rPr>
          <w:rFonts w:ascii="Arial" w:eastAsia="Times New Roman" w:hAnsi="Arial" w:cs="Arial"/>
          <w:color w:val="222222"/>
          <w:shd w:val="clear" w:color="auto" w:fill="FFFFFF"/>
        </w:rPr>
        <w:t> protocol pointing to making them?</w:t>
      </w:r>
    </w:p>
    <w:p w14:paraId="47A0FB17" w14:textId="23861C1E" w:rsidR="00046D06" w:rsidRDefault="00046D06" w:rsidP="00D55A81">
      <w:pPr>
        <w:rPr>
          <w:rFonts w:ascii="Arial" w:eastAsia="Times New Roman" w:hAnsi="Arial" w:cs="Arial"/>
          <w:i/>
          <w:color w:val="222222"/>
        </w:rPr>
      </w:pPr>
      <w:r w:rsidRPr="00EF4E39">
        <w:rPr>
          <w:rFonts w:ascii="Arial" w:eastAsia="Times New Roman" w:hAnsi="Arial" w:cs="Arial"/>
          <w:i/>
          <w:color w:val="222222"/>
        </w:rPr>
        <w:t>We added a brief description of how to make these plates</w:t>
      </w:r>
      <w:r w:rsidR="00EA1A61" w:rsidRPr="00EF4E39">
        <w:rPr>
          <w:rFonts w:ascii="Arial" w:eastAsia="Times New Roman" w:hAnsi="Arial" w:cs="Arial"/>
          <w:i/>
          <w:color w:val="222222"/>
        </w:rPr>
        <w:t xml:space="preserve"> per </w:t>
      </w:r>
      <w:proofErr w:type="spellStart"/>
      <w:r w:rsidR="00EA1A61" w:rsidRPr="00EF4E39">
        <w:rPr>
          <w:rFonts w:ascii="Arial" w:eastAsia="Times New Roman" w:hAnsi="Arial" w:cs="Arial"/>
          <w:i/>
          <w:color w:val="222222"/>
        </w:rPr>
        <w:t>manufacture</w:t>
      </w:r>
      <w:r w:rsidR="0039468C">
        <w:rPr>
          <w:rFonts w:ascii="Arial" w:eastAsia="Times New Roman" w:hAnsi="Arial" w:cs="Arial"/>
          <w:i/>
          <w:color w:val="222222"/>
        </w:rPr>
        <w:t>r</w:t>
      </w:r>
      <w:bookmarkStart w:id="0" w:name="_GoBack"/>
      <w:bookmarkEnd w:id="0"/>
      <w:r w:rsidR="00EA1A61" w:rsidRPr="00EF4E39">
        <w:rPr>
          <w:rFonts w:ascii="Arial" w:eastAsia="Times New Roman" w:hAnsi="Arial" w:cs="Arial"/>
          <w:i/>
          <w:color w:val="222222"/>
        </w:rPr>
        <w:t>s</w:t>
      </w:r>
      <w:proofErr w:type="spellEnd"/>
      <w:r w:rsidR="00EA1A61" w:rsidRPr="00EF4E39">
        <w:rPr>
          <w:rFonts w:ascii="Arial" w:eastAsia="Times New Roman" w:hAnsi="Arial" w:cs="Arial"/>
          <w:i/>
          <w:color w:val="222222"/>
        </w:rPr>
        <w:t xml:space="preserve"> instructions</w:t>
      </w:r>
      <w:r w:rsidR="003E41DE" w:rsidRPr="00EF4E39">
        <w:rPr>
          <w:rFonts w:ascii="Arial" w:eastAsia="Times New Roman" w:hAnsi="Arial" w:cs="Arial"/>
          <w:i/>
          <w:color w:val="222222"/>
        </w:rPr>
        <w:t xml:space="preserve"> </w:t>
      </w:r>
      <w:r w:rsidRPr="00EF4E39">
        <w:rPr>
          <w:rFonts w:ascii="Arial" w:eastAsia="Times New Roman" w:hAnsi="Arial" w:cs="Arial"/>
          <w:i/>
          <w:color w:val="222222"/>
        </w:rPr>
        <w:t>in the Tables on Materials.</w:t>
      </w:r>
    </w:p>
    <w:p w14:paraId="7A58D076" w14:textId="23A8F3A2" w:rsidR="00046D06" w:rsidRDefault="00D55A81" w:rsidP="00D55A81">
      <w:pPr>
        <w:rPr>
          <w:rFonts w:ascii="Arial" w:eastAsia="Times New Roman" w:hAnsi="Arial" w:cs="Arial"/>
          <w:color w:val="222222"/>
        </w:rPr>
      </w:pPr>
      <w:r w:rsidRPr="00D55A81">
        <w:rPr>
          <w:rFonts w:ascii="Arial" w:eastAsia="Times New Roman" w:hAnsi="Arial" w:cs="Arial"/>
          <w:color w:val="222222"/>
        </w:rPr>
        <w:br/>
      </w:r>
      <w:r w:rsidRPr="00D55A81">
        <w:rPr>
          <w:rFonts w:ascii="Arial" w:eastAsia="Times New Roman" w:hAnsi="Arial" w:cs="Arial"/>
          <w:color w:val="222222"/>
          <w:shd w:val="clear" w:color="auto" w:fill="FFFFFF"/>
        </w:rPr>
        <w:t>5. Section 3- immunofluorescence. Maybe have a table here of the antibodies/labels that could be used for different purposes? Anti-</w:t>
      </w:r>
      <w:proofErr w:type="spellStart"/>
      <w:r w:rsidRPr="00D55A81">
        <w:rPr>
          <w:rFonts w:ascii="Arial" w:eastAsia="Times New Roman" w:hAnsi="Arial" w:cs="Arial"/>
          <w:color w:val="222222"/>
          <w:shd w:val="clear" w:color="auto" w:fill="FFFFFF"/>
        </w:rPr>
        <w:t>fasc</w:t>
      </w:r>
      <w:proofErr w:type="spellEnd"/>
      <w:r w:rsidRPr="00D55A81">
        <w:rPr>
          <w:rFonts w:ascii="Arial" w:eastAsia="Times New Roman" w:hAnsi="Arial" w:cs="Arial"/>
          <w:color w:val="222222"/>
          <w:shd w:val="clear" w:color="auto" w:fill="FFFFFF"/>
        </w:rPr>
        <w:t xml:space="preserve"> III for epidermal membranes. Anti-</w:t>
      </w:r>
      <w:proofErr w:type="spellStart"/>
      <w:r w:rsidRPr="00D55A81">
        <w:rPr>
          <w:rFonts w:ascii="Arial" w:eastAsia="Times New Roman" w:hAnsi="Arial" w:cs="Arial"/>
          <w:color w:val="222222"/>
          <w:shd w:val="clear" w:color="auto" w:fill="FFFFFF"/>
        </w:rPr>
        <w:t>Grh</w:t>
      </w:r>
      <w:proofErr w:type="spellEnd"/>
      <w:r w:rsidRPr="00D55A81">
        <w:rPr>
          <w:rFonts w:ascii="Arial" w:eastAsia="Times New Roman" w:hAnsi="Arial" w:cs="Arial"/>
          <w:color w:val="222222"/>
          <w:shd w:val="clear" w:color="auto" w:fill="FFFFFF"/>
        </w:rPr>
        <w:t xml:space="preserve"> for epidermal nuclei, etc. Nuclei could also be labeled genetically, no? Would take away the need for an antibody…</w:t>
      </w:r>
    </w:p>
    <w:p w14:paraId="6A1A89DF" w14:textId="2AF133DA" w:rsidR="00046D06" w:rsidRPr="00046D06" w:rsidRDefault="003E41DE" w:rsidP="00D55A81">
      <w:pPr>
        <w:rPr>
          <w:rFonts w:ascii="Arial" w:eastAsia="Times New Roman" w:hAnsi="Arial" w:cs="Arial"/>
          <w:i/>
          <w:color w:val="222222"/>
        </w:rPr>
      </w:pPr>
      <w:r w:rsidRPr="00EF4E39">
        <w:rPr>
          <w:rFonts w:ascii="Arial" w:eastAsia="Times New Roman" w:hAnsi="Arial" w:cs="Arial"/>
          <w:i/>
          <w:color w:val="222222"/>
        </w:rPr>
        <w:t>We included this in the flow chart. See Figure 2.</w:t>
      </w:r>
    </w:p>
    <w:p w14:paraId="54356A64" w14:textId="23975137" w:rsidR="00046D06" w:rsidRDefault="00D55A81" w:rsidP="00D55A81">
      <w:pPr>
        <w:rPr>
          <w:rFonts w:ascii="Arial" w:eastAsia="Times New Roman" w:hAnsi="Arial" w:cs="Arial"/>
          <w:color w:val="222222"/>
        </w:rPr>
      </w:pPr>
      <w:r w:rsidRPr="00D55A81">
        <w:rPr>
          <w:rFonts w:ascii="Arial" w:eastAsia="Times New Roman" w:hAnsi="Arial" w:cs="Arial"/>
          <w:color w:val="222222"/>
        </w:rPr>
        <w:br/>
      </w:r>
      <w:r w:rsidRPr="00D55A81">
        <w:rPr>
          <w:rFonts w:ascii="Arial" w:eastAsia="Times New Roman" w:hAnsi="Arial" w:cs="Arial"/>
          <w:color w:val="222222"/>
          <w:shd w:val="clear" w:color="auto" w:fill="FFFFFF"/>
        </w:rPr>
        <w:t xml:space="preserve">6. Section 4: </w:t>
      </w:r>
      <w:proofErr w:type="spellStart"/>
      <w:r w:rsidRPr="00D55A81">
        <w:rPr>
          <w:rFonts w:ascii="Arial" w:eastAsia="Times New Roman" w:hAnsi="Arial" w:cs="Arial"/>
          <w:color w:val="222222"/>
          <w:shd w:val="clear" w:color="auto" w:fill="FFFFFF"/>
        </w:rPr>
        <w:t>EdU</w:t>
      </w:r>
      <w:proofErr w:type="spellEnd"/>
      <w:r w:rsidRPr="00D55A81">
        <w:rPr>
          <w:rFonts w:ascii="Arial" w:eastAsia="Times New Roman" w:hAnsi="Arial" w:cs="Arial"/>
          <w:color w:val="222222"/>
          <w:shd w:val="clear" w:color="auto" w:fill="FFFFFF"/>
        </w:rPr>
        <w:t xml:space="preserve"> assay. Needed a little clarification here- this can or cannot be performed on the same samples as the DAPI/ploidy?</w:t>
      </w:r>
    </w:p>
    <w:p w14:paraId="794229BD" w14:textId="7859402C" w:rsidR="00046D06" w:rsidRDefault="003E41DE" w:rsidP="00D55A81">
      <w:pPr>
        <w:rPr>
          <w:rFonts w:ascii="Arial" w:eastAsia="Times New Roman" w:hAnsi="Arial" w:cs="Arial"/>
          <w:i/>
          <w:color w:val="222222"/>
        </w:rPr>
      </w:pPr>
      <w:r w:rsidRPr="00EF4E39">
        <w:rPr>
          <w:rFonts w:ascii="Arial" w:eastAsia="Times New Roman" w:hAnsi="Arial" w:cs="Arial"/>
          <w:i/>
          <w:color w:val="222222"/>
        </w:rPr>
        <w:t>These are separate measurements and cannot be performed on same sample.  Thi</w:t>
      </w:r>
      <w:r w:rsidR="00EF4E39">
        <w:rPr>
          <w:rFonts w:ascii="Arial" w:eastAsia="Times New Roman" w:hAnsi="Arial" w:cs="Arial"/>
          <w:i/>
          <w:color w:val="222222"/>
        </w:rPr>
        <w:t>s is clarified in flow chart (s</w:t>
      </w:r>
      <w:r w:rsidRPr="00EF4E39">
        <w:rPr>
          <w:rFonts w:ascii="Arial" w:eastAsia="Times New Roman" w:hAnsi="Arial" w:cs="Arial"/>
          <w:i/>
          <w:color w:val="222222"/>
        </w:rPr>
        <w:t>ee Figure 2</w:t>
      </w:r>
      <w:r w:rsidR="00EF4E39">
        <w:rPr>
          <w:rFonts w:ascii="Arial" w:eastAsia="Times New Roman" w:hAnsi="Arial" w:cs="Arial"/>
          <w:i/>
          <w:color w:val="222222"/>
        </w:rPr>
        <w:t>)</w:t>
      </w:r>
      <w:r w:rsidRPr="00EF4E39">
        <w:rPr>
          <w:rFonts w:ascii="Arial" w:eastAsia="Times New Roman" w:hAnsi="Arial" w:cs="Arial"/>
          <w:i/>
          <w:color w:val="222222"/>
        </w:rPr>
        <w:t>.</w:t>
      </w:r>
    </w:p>
    <w:p w14:paraId="228444F3" w14:textId="581F3105" w:rsidR="00046D06" w:rsidRPr="00EA1A61" w:rsidRDefault="00D55A81" w:rsidP="00D55A81">
      <w:pPr>
        <w:rPr>
          <w:rFonts w:ascii="Arial" w:eastAsia="Times New Roman" w:hAnsi="Arial" w:cs="Arial"/>
          <w:color w:val="222222"/>
        </w:rPr>
      </w:pPr>
      <w:r w:rsidRPr="00D55A81">
        <w:rPr>
          <w:rFonts w:ascii="Arial" w:eastAsia="Times New Roman" w:hAnsi="Arial" w:cs="Arial"/>
          <w:color w:val="222222"/>
        </w:rPr>
        <w:br/>
      </w:r>
      <w:r w:rsidRPr="00D55A81">
        <w:rPr>
          <w:rFonts w:ascii="Arial" w:eastAsia="Times New Roman" w:hAnsi="Arial" w:cs="Arial"/>
          <w:color w:val="222222"/>
          <w:shd w:val="clear" w:color="auto" w:fill="FFFFFF"/>
        </w:rPr>
        <w:t xml:space="preserve">7. Section 7.6- How are non-epithelial nuclei excluded? They stain with DAPI but not </w:t>
      </w:r>
      <w:proofErr w:type="spellStart"/>
      <w:r w:rsidRPr="00D55A81">
        <w:rPr>
          <w:rFonts w:ascii="Arial" w:eastAsia="Times New Roman" w:hAnsi="Arial" w:cs="Arial"/>
          <w:color w:val="222222"/>
          <w:shd w:val="clear" w:color="auto" w:fill="FFFFFF"/>
        </w:rPr>
        <w:t>Grh</w:t>
      </w:r>
      <w:proofErr w:type="spellEnd"/>
      <w:r w:rsidRPr="00D55A81">
        <w:rPr>
          <w:rFonts w:ascii="Arial" w:eastAsia="Times New Roman" w:hAnsi="Arial" w:cs="Arial"/>
          <w:color w:val="222222"/>
          <w:shd w:val="clear" w:color="auto" w:fill="FFFFFF"/>
        </w:rPr>
        <w:t>? Say this explicitly.</w:t>
      </w:r>
      <w:r w:rsidRPr="00D55A81">
        <w:rPr>
          <w:rFonts w:ascii="Arial" w:eastAsia="Times New Roman" w:hAnsi="Arial" w:cs="Arial"/>
          <w:color w:val="222222"/>
        </w:rPr>
        <w:br/>
      </w:r>
      <w:r w:rsidR="00046D06" w:rsidRPr="00EF4E39">
        <w:rPr>
          <w:rFonts w:ascii="Arial" w:eastAsia="Times New Roman" w:hAnsi="Arial" w:cs="Arial"/>
          <w:i/>
          <w:color w:val="222222"/>
        </w:rPr>
        <w:t>Cl</w:t>
      </w:r>
      <w:r w:rsidR="00EF4E39" w:rsidRPr="00EF4E39">
        <w:rPr>
          <w:rFonts w:ascii="Arial" w:eastAsia="Times New Roman" w:hAnsi="Arial" w:cs="Arial"/>
          <w:i/>
          <w:color w:val="222222"/>
        </w:rPr>
        <w:t>arified this important point in protocol line 319.</w:t>
      </w:r>
    </w:p>
    <w:p w14:paraId="36998D4E" w14:textId="77777777" w:rsidR="00EA1A61" w:rsidRDefault="00D55A81" w:rsidP="00D55A81">
      <w:pPr>
        <w:rPr>
          <w:rFonts w:ascii="Arial" w:eastAsia="Times New Roman" w:hAnsi="Arial" w:cs="Arial"/>
          <w:i/>
          <w:color w:val="222222"/>
        </w:rPr>
      </w:pPr>
      <w:r w:rsidRPr="00D55A81">
        <w:rPr>
          <w:rFonts w:ascii="Arial" w:eastAsia="Times New Roman" w:hAnsi="Arial" w:cs="Arial"/>
          <w:color w:val="222222"/>
        </w:rPr>
        <w:br/>
      </w:r>
      <w:r w:rsidRPr="00D55A81">
        <w:rPr>
          <w:rFonts w:ascii="Arial" w:eastAsia="Times New Roman" w:hAnsi="Arial" w:cs="Arial"/>
          <w:color w:val="222222"/>
          <w:shd w:val="clear" w:color="auto" w:fill="FFFFFF"/>
        </w:rPr>
        <w:t>8. Line 311- ventral female abdomen.</w:t>
      </w:r>
      <w:r w:rsidRPr="00D55A81">
        <w:rPr>
          <w:rFonts w:ascii="Arial" w:eastAsia="Times New Roman" w:hAnsi="Arial" w:cs="Arial"/>
          <w:color w:val="222222"/>
        </w:rPr>
        <w:br/>
      </w:r>
      <w:r w:rsidR="00EA1A61" w:rsidRPr="00EF4E39">
        <w:rPr>
          <w:rFonts w:ascii="Arial" w:eastAsia="Times New Roman" w:hAnsi="Arial" w:cs="Arial"/>
          <w:i/>
          <w:color w:val="222222"/>
        </w:rPr>
        <w:t>Corrected.</w:t>
      </w:r>
    </w:p>
    <w:p w14:paraId="401D805E" w14:textId="77777777" w:rsidR="00EA1A61" w:rsidRDefault="00D55A81" w:rsidP="00D55A81">
      <w:pPr>
        <w:rPr>
          <w:rFonts w:ascii="Arial" w:eastAsia="Times New Roman" w:hAnsi="Arial" w:cs="Arial"/>
          <w:i/>
          <w:color w:val="222222"/>
        </w:rPr>
      </w:pPr>
      <w:r w:rsidRPr="00D55A81">
        <w:rPr>
          <w:rFonts w:ascii="Arial" w:eastAsia="Times New Roman" w:hAnsi="Arial" w:cs="Arial"/>
          <w:color w:val="222222"/>
        </w:rPr>
        <w:br/>
      </w:r>
      <w:r w:rsidRPr="00D55A81">
        <w:rPr>
          <w:rFonts w:ascii="Arial" w:eastAsia="Times New Roman" w:hAnsi="Arial" w:cs="Arial"/>
          <w:color w:val="222222"/>
          <w:shd w:val="clear" w:color="auto" w:fill="FFFFFF"/>
        </w:rPr>
        <w:t>9. Line 326- septate</w:t>
      </w:r>
      <w:r w:rsidRPr="00D55A81">
        <w:rPr>
          <w:rFonts w:ascii="Arial" w:eastAsia="Times New Roman" w:hAnsi="Arial" w:cs="Arial"/>
          <w:color w:val="222222"/>
        </w:rPr>
        <w:br/>
      </w:r>
      <w:r w:rsidR="00EA1A61" w:rsidRPr="00EF4E39">
        <w:rPr>
          <w:rFonts w:ascii="Arial" w:eastAsia="Times New Roman" w:hAnsi="Arial" w:cs="Arial"/>
          <w:i/>
          <w:color w:val="222222"/>
        </w:rPr>
        <w:t>Corrected.</w:t>
      </w:r>
    </w:p>
    <w:p w14:paraId="0FEBA7EF" w14:textId="77777777" w:rsidR="00EA1A61" w:rsidRDefault="00D55A81" w:rsidP="00D55A81">
      <w:pPr>
        <w:rPr>
          <w:rFonts w:ascii="Arial" w:eastAsia="Times New Roman" w:hAnsi="Arial" w:cs="Arial"/>
          <w:i/>
          <w:color w:val="222222"/>
        </w:rPr>
      </w:pPr>
      <w:r w:rsidRPr="00D55A81">
        <w:rPr>
          <w:rFonts w:ascii="Arial" w:eastAsia="Times New Roman" w:hAnsi="Arial" w:cs="Arial"/>
          <w:color w:val="222222"/>
        </w:rPr>
        <w:br/>
      </w:r>
      <w:r w:rsidRPr="00D55A81">
        <w:rPr>
          <w:rFonts w:ascii="Arial" w:eastAsia="Times New Roman" w:hAnsi="Arial" w:cs="Arial"/>
          <w:color w:val="222222"/>
          <w:shd w:val="clear" w:color="auto" w:fill="FFFFFF"/>
        </w:rPr>
        <w:t>10. line 343. Defect is singular</w:t>
      </w:r>
      <w:r w:rsidRPr="00D55A81">
        <w:rPr>
          <w:rFonts w:ascii="Arial" w:eastAsia="Times New Roman" w:hAnsi="Arial" w:cs="Arial"/>
          <w:color w:val="222222"/>
        </w:rPr>
        <w:br/>
      </w:r>
      <w:r w:rsidR="00EA1A61" w:rsidRPr="00EF4E39">
        <w:rPr>
          <w:rFonts w:ascii="Arial" w:eastAsia="Times New Roman" w:hAnsi="Arial" w:cs="Arial"/>
          <w:i/>
          <w:color w:val="222222"/>
        </w:rPr>
        <w:t>Corrected.</w:t>
      </w:r>
    </w:p>
    <w:p w14:paraId="71B5BA29" w14:textId="225A6C1A" w:rsidR="00EA1A61" w:rsidRDefault="00D55A81" w:rsidP="00D55A81">
      <w:pPr>
        <w:rPr>
          <w:rFonts w:ascii="Arial" w:eastAsia="Times New Roman" w:hAnsi="Arial" w:cs="Arial"/>
          <w:color w:val="222222"/>
          <w:shd w:val="clear" w:color="auto" w:fill="FFFFFF"/>
        </w:rPr>
      </w:pPr>
      <w:r w:rsidRPr="00D55A81">
        <w:rPr>
          <w:rFonts w:ascii="Arial" w:eastAsia="Times New Roman" w:hAnsi="Arial" w:cs="Arial"/>
          <w:color w:val="222222"/>
        </w:rPr>
        <w:br/>
      </w:r>
      <w:r w:rsidRPr="00D55A81">
        <w:rPr>
          <w:rFonts w:ascii="Arial" w:eastAsia="Times New Roman" w:hAnsi="Arial" w:cs="Arial"/>
          <w:color w:val="222222"/>
          <w:shd w:val="clear" w:color="auto" w:fill="FFFFFF"/>
        </w:rPr>
        <w:t>11. Figure 1- add dotted line on where to cut the abdomen.</w:t>
      </w:r>
      <w:r w:rsidRPr="00D55A81">
        <w:rPr>
          <w:rFonts w:ascii="Arial" w:eastAsia="Times New Roman" w:hAnsi="Arial" w:cs="Arial"/>
          <w:color w:val="222222"/>
        </w:rPr>
        <w:br/>
      </w:r>
      <w:r w:rsidR="003E41DE" w:rsidRPr="00EF4E39">
        <w:rPr>
          <w:rFonts w:ascii="Arial" w:eastAsia="Times New Roman" w:hAnsi="Arial" w:cs="Arial"/>
          <w:i/>
          <w:color w:val="222222"/>
        </w:rPr>
        <w:t>Added to</w:t>
      </w:r>
      <w:r w:rsidR="00046D06" w:rsidRPr="00EF4E39">
        <w:rPr>
          <w:rFonts w:ascii="Arial" w:eastAsia="Times New Roman" w:hAnsi="Arial" w:cs="Arial"/>
          <w:i/>
          <w:color w:val="222222"/>
        </w:rPr>
        <w:t xml:space="preserve"> Figure </w:t>
      </w:r>
      <w:r w:rsidR="003E41DE" w:rsidRPr="00EF4E39">
        <w:rPr>
          <w:rFonts w:ascii="Arial" w:eastAsia="Times New Roman" w:hAnsi="Arial" w:cs="Arial"/>
          <w:i/>
          <w:color w:val="222222"/>
        </w:rPr>
        <w:t>1C and figure legend.</w:t>
      </w:r>
      <w:r w:rsidRPr="00D55A81">
        <w:rPr>
          <w:rFonts w:ascii="Arial" w:eastAsia="Times New Roman" w:hAnsi="Arial" w:cs="Arial"/>
          <w:color w:val="222222"/>
        </w:rPr>
        <w:br/>
      </w:r>
      <w:r w:rsidRPr="00D55A81">
        <w:rPr>
          <w:rFonts w:ascii="Arial" w:eastAsia="Times New Roman" w:hAnsi="Arial" w:cs="Arial"/>
          <w:color w:val="222222"/>
        </w:rPr>
        <w:br/>
      </w:r>
      <w:r w:rsidRPr="00D55A81">
        <w:rPr>
          <w:rFonts w:ascii="Arial" w:eastAsia="Times New Roman" w:hAnsi="Arial" w:cs="Arial"/>
          <w:b/>
          <w:bCs/>
          <w:color w:val="222222"/>
          <w:shd w:val="clear" w:color="auto" w:fill="FFFFFF"/>
        </w:rPr>
        <w:t>Reviewer #3:</w:t>
      </w:r>
      <w:r w:rsidRPr="00D55A81">
        <w:rPr>
          <w:rFonts w:ascii="Arial" w:eastAsia="Times New Roman" w:hAnsi="Arial" w:cs="Arial"/>
          <w:color w:val="222222"/>
        </w:rPr>
        <w:br/>
      </w:r>
      <w:r w:rsidRPr="00D55A81">
        <w:rPr>
          <w:rFonts w:ascii="Arial" w:eastAsia="Times New Roman" w:hAnsi="Arial" w:cs="Arial"/>
          <w:color w:val="222222"/>
          <w:shd w:val="clear" w:color="auto" w:fill="FFFFFF"/>
        </w:rPr>
        <w:t xml:space="preserve">Overall this is a well written and useful protocol for those researchers who wish to study wound induced </w:t>
      </w:r>
      <w:proofErr w:type="spellStart"/>
      <w:r w:rsidRPr="00D55A81">
        <w:rPr>
          <w:rFonts w:ascii="Arial" w:eastAsia="Times New Roman" w:hAnsi="Arial" w:cs="Arial"/>
          <w:color w:val="222222"/>
          <w:shd w:val="clear" w:color="auto" w:fill="FFFFFF"/>
        </w:rPr>
        <w:t>polyploidization</w:t>
      </w:r>
      <w:proofErr w:type="spellEnd"/>
      <w:r w:rsidRPr="00D55A81">
        <w:rPr>
          <w:rFonts w:ascii="Arial" w:eastAsia="Times New Roman" w:hAnsi="Arial" w:cs="Arial"/>
          <w:color w:val="222222"/>
          <w:shd w:val="clear" w:color="auto" w:fill="FFFFFF"/>
        </w:rPr>
        <w:t xml:space="preserve"> in the adult fly cuticle epithelium.</w:t>
      </w:r>
      <w:r w:rsidRPr="00D55A81">
        <w:rPr>
          <w:rFonts w:ascii="Arial" w:eastAsia="Times New Roman" w:hAnsi="Arial" w:cs="Arial"/>
          <w:color w:val="222222"/>
        </w:rPr>
        <w:br/>
      </w:r>
      <w:r w:rsidRPr="00D55A81">
        <w:rPr>
          <w:rFonts w:ascii="Arial" w:eastAsia="Times New Roman" w:hAnsi="Arial" w:cs="Arial"/>
          <w:color w:val="222222"/>
        </w:rPr>
        <w:br/>
      </w:r>
      <w:r w:rsidRPr="00D55A81">
        <w:rPr>
          <w:rFonts w:ascii="Arial" w:eastAsia="Times New Roman" w:hAnsi="Arial" w:cs="Arial"/>
          <w:color w:val="222222"/>
          <w:shd w:val="clear" w:color="auto" w:fill="FFFFFF"/>
        </w:rPr>
        <w:t>Few comments:</w:t>
      </w:r>
      <w:r w:rsidRPr="00D55A81">
        <w:rPr>
          <w:rFonts w:ascii="Arial" w:eastAsia="Times New Roman" w:hAnsi="Arial" w:cs="Arial"/>
          <w:color w:val="222222"/>
        </w:rPr>
        <w:br/>
      </w:r>
      <w:r w:rsidRPr="00D55A81">
        <w:rPr>
          <w:rFonts w:ascii="Arial" w:eastAsia="Times New Roman" w:hAnsi="Arial" w:cs="Arial"/>
          <w:color w:val="222222"/>
        </w:rPr>
        <w:br/>
      </w:r>
      <w:r w:rsidRPr="00D55A81">
        <w:rPr>
          <w:rFonts w:ascii="Arial" w:eastAsia="Times New Roman" w:hAnsi="Arial" w:cs="Arial"/>
          <w:color w:val="222222"/>
          <w:shd w:val="clear" w:color="auto" w:fill="FFFFFF"/>
        </w:rPr>
        <w:t xml:space="preserve">"A cell is defined as </w:t>
      </w:r>
      <w:proofErr w:type="spellStart"/>
      <w:r w:rsidRPr="00D55A81">
        <w:rPr>
          <w:rFonts w:ascii="Arial" w:eastAsia="Times New Roman" w:hAnsi="Arial" w:cs="Arial"/>
          <w:color w:val="222222"/>
          <w:shd w:val="clear" w:color="auto" w:fill="FFFFFF"/>
        </w:rPr>
        <w:t>polyploid</w:t>
      </w:r>
      <w:proofErr w:type="spellEnd"/>
      <w:r w:rsidRPr="00D55A81">
        <w:rPr>
          <w:rFonts w:ascii="Arial" w:eastAsia="Times New Roman" w:hAnsi="Arial" w:cs="Arial"/>
          <w:color w:val="222222"/>
          <w:shd w:val="clear" w:color="auto" w:fill="FFFFFF"/>
        </w:rPr>
        <w:t xml:space="preserve"> if it contains more than the diploid copy of its chromosomes, which occurs by </w:t>
      </w:r>
      <w:proofErr w:type="spellStart"/>
      <w:r w:rsidRPr="00D55A81">
        <w:rPr>
          <w:rFonts w:ascii="Arial" w:eastAsia="Times New Roman" w:hAnsi="Arial" w:cs="Arial"/>
          <w:color w:val="222222"/>
          <w:shd w:val="clear" w:color="auto" w:fill="FFFFFF"/>
        </w:rPr>
        <w:t>endoreplication</w:t>
      </w:r>
      <w:proofErr w:type="spellEnd"/>
      <w:r w:rsidRPr="00D55A81">
        <w:rPr>
          <w:rFonts w:ascii="Arial" w:eastAsia="Times New Roman" w:hAnsi="Arial" w:cs="Arial"/>
          <w:color w:val="222222"/>
          <w:shd w:val="clear" w:color="auto" w:fill="FFFFFF"/>
        </w:rPr>
        <w:t xml:space="preserve"> or cell fusion."</w:t>
      </w:r>
      <w:r w:rsidR="00EA1A61">
        <w:rPr>
          <w:rFonts w:ascii="Arial" w:eastAsia="Times New Roman" w:hAnsi="Arial" w:cs="Arial"/>
          <w:color w:val="222222"/>
        </w:rPr>
        <w:t xml:space="preserve">  </w:t>
      </w:r>
      <w:r w:rsidRPr="00D55A81">
        <w:rPr>
          <w:rFonts w:ascii="Arial" w:eastAsia="Times New Roman" w:hAnsi="Arial" w:cs="Arial"/>
          <w:color w:val="222222"/>
          <w:shd w:val="clear" w:color="auto" w:fill="FFFFFF"/>
        </w:rPr>
        <w:t xml:space="preserve">Polyploidy can also arise from </w:t>
      </w:r>
      <w:proofErr w:type="spellStart"/>
      <w:r w:rsidRPr="00D55A81">
        <w:rPr>
          <w:rFonts w:ascii="Arial" w:eastAsia="Times New Roman" w:hAnsi="Arial" w:cs="Arial"/>
          <w:color w:val="222222"/>
          <w:shd w:val="clear" w:color="auto" w:fill="FFFFFF"/>
        </w:rPr>
        <w:t>endomitosis</w:t>
      </w:r>
      <w:proofErr w:type="spellEnd"/>
      <w:r w:rsidRPr="00D55A81">
        <w:rPr>
          <w:rFonts w:ascii="Arial" w:eastAsia="Times New Roman" w:hAnsi="Arial" w:cs="Arial"/>
          <w:color w:val="222222"/>
          <w:shd w:val="clear" w:color="auto" w:fill="FFFFFF"/>
        </w:rPr>
        <w:t xml:space="preserve">, as well as through cell fusion and </w:t>
      </w:r>
      <w:proofErr w:type="spellStart"/>
      <w:r w:rsidRPr="00D55A81">
        <w:rPr>
          <w:rFonts w:ascii="Arial" w:eastAsia="Times New Roman" w:hAnsi="Arial" w:cs="Arial"/>
          <w:color w:val="222222"/>
          <w:shd w:val="clear" w:color="auto" w:fill="FFFFFF"/>
        </w:rPr>
        <w:t>endoreduplication</w:t>
      </w:r>
      <w:proofErr w:type="spellEnd"/>
      <w:r w:rsidRPr="00D55A81">
        <w:rPr>
          <w:rFonts w:ascii="Arial" w:eastAsia="Times New Roman" w:hAnsi="Arial" w:cs="Arial"/>
          <w:color w:val="222222"/>
          <w:shd w:val="clear" w:color="auto" w:fill="FFFFFF"/>
        </w:rPr>
        <w:t xml:space="preserve">. In fact, most polyploidy in vertebrates arises from </w:t>
      </w:r>
      <w:proofErr w:type="spellStart"/>
      <w:r w:rsidRPr="00D55A81">
        <w:rPr>
          <w:rFonts w:ascii="Arial" w:eastAsia="Times New Roman" w:hAnsi="Arial" w:cs="Arial"/>
          <w:color w:val="222222"/>
          <w:shd w:val="clear" w:color="auto" w:fill="FFFFFF"/>
        </w:rPr>
        <w:t>endomitosis</w:t>
      </w:r>
      <w:proofErr w:type="spellEnd"/>
      <w:r w:rsidRPr="00D55A81">
        <w:rPr>
          <w:rFonts w:ascii="Arial" w:eastAsia="Times New Roman" w:hAnsi="Arial" w:cs="Arial"/>
          <w:color w:val="222222"/>
          <w:shd w:val="clear" w:color="auto" w:fill="FFFFFF"/>
        </w:rPr>
        <w:t>. This should be noted in the manuscript whenever relevant.</w:t>
      </w:r>
    </w:p>
    <w:p w14:paraId="17FB8175" w14:textId="5CC4DAC1" w:rsidR="00EA1A61" w:rsidRDefault="00EA1A61" w:rsidP="00D55A81">
      <w:pPr>
        <w:rPr>
          <w:rFonts w:ascii="Arial" w:eastAsia="Times New Roman" w:hAnsi="Arial" w:cs="Arial"/>
          <w:i/>
          <w:color w:val="222222"/>
        </w:rPr>
      </w:pPr>
      <w:proofErr w:type="spellStart"/>
      <w:r w:rsidRPr="00EF4E39">
        <w:rPr>
          <w:rFonts w:ascii="Arial" w:eastAsia="Times New Roman" w:hAnsi="Arial" w:cs="Arial"/>
          <w:i/>
          <w:color w:val="222222"/>
          <w:shd w:val="clear" w:color="auto" w:fill="FFFFFF"/>
        </w:rPr>
        <w:t>Endoreplication</w:t>
      </w:r>
      <w:proofErr w:type="spellEnd"/>
      <w:r w:rsidRPr="00EF4E39">
        <w:rPr>
          <w:rFonts w:ascii="Arial" w:eastAsia="Times New Roman" w:hAnsi="Arial" w:cs="Arial"/>
          <w:i/>
          <w:color w:val="222222"/>
          <w:shd w:val="clear" w:color="auto" w:fill="FFFFFF"/>
        </w:rPr>
        <w:t xml:space="preserve"> encompasses both </w:t>
      </w:r>
      <w:proofErr w:type="spellStart"/>
      <w:r w:rsidRPr="00EF4E39">
        <w:rPr>
          <w:rFonts w:ascii="Arial" w:eastAsia="Times New Roman" w:hAnsi="Arial" w:cs="Arial"/>
          <w:i/>
          <w:color w:val="222222"/>
          <w:shd w:val="clear" w:color="auto" w:fill="FFFFFF"/>
        </w:rPr>
        <w:t>endocycle</w:t>
      </w:r>
      <w:proofErr w:type="spellEnd"/>
      <w:r w:rsidRPr="00EF4E39">
        <w:rPr>
          <w:rFonts w:ascii="Arial" w:eastAsia="Times New Roman" w:hAnsi="Arial" w:cs="Arial"/>
          <w:i/>
          <w:color w:val="222222"/>
          <w:shd w:val="clear" w:color="auto" w:fill="FFFFFF"/>
        </w:rPr>
        <w:t xml:space="preserve"> and </w:t>
      </w:r>
      <w:proofErr w:type="spellStart"/>
      <w:r w:rsidRPr="00EF4E39">
        <w:rPr>
          <w:rFonts w:ascii="Arial" w:eastAsia="Times New Roman" w:hAnsi="Arial" w:cs="Arial"/>
          <w:i/>
          <w:color w:val="222222"/>
          <w:shd w:val="clear" w:color="auto" w:fill="FFFFFF"/>
        </w:rPr>
        <w:t>endomitosis</w:t>
      </w:r>
      <w:proofErr w:type="spellEnd"/>
      <w:r w:rsidRPr="00EF4E39">
        <w:rPr>
          <w:rFonts w:ascii="Arial" w:eastAsia="Times New Roman" w:hAnsi="Arial" w:cs="Arial"/>
          <w:i/>
          <w:color w:val="222222"/>
          <w:shd w:val="clear" w:color="auto" w:fill="FFFFFF"/>
        </w:rPr>
        <w:t xml:space="preserve"> and we defined this in th</w:t>
      </w:r>
      <w:r w:rsidR="003E41DE" w:rsidRPr="00EF4E39">
        <w:rPr>
          <w:rFonts w:ascii="Arial" w:eastAsia="Times New Roman" w:hAnsi="Arial" w:cs="Arial"/>
          <w:i/>
          <w:color w:val="222222"/>
          <w:shd w:val="clear" w:color="auto" w:fill="FFFFFF"/>
        </w:rPr>
        <w:t xml:space="preserve">e introduction that zebrafish </w:t>
      </w:r>
      <w:proofErr w:type="spellStart"/>
      <w:r w:rsidR="003E41DE" w:rsidRPr="00EF4E39">
        <w:rPr>
          <w:rFonts w:ascii="Arial" w:eastAsia="Times New Roman" w:hAnsi="Arial" w:cs="Arial"/>
          <w:i/>
          <w:color w:val="222222"/>
          <w:shd w:val="clear" w:color="auto" w:fill="FFFFFF"/>
        </w:rPr>
        <w:t>epicardial</w:t>
      </w:r>
      <w:proofErr w:type="spellEnd"/>
      <w:r w:rsidR="003E41DE" w:rsidRPr="00EF4E39">
        <w:rPr>
          <w:rFonts w:ascii="Arial" w:eastAsia="Times New Roman" w:hAnsi="Arial" w:cs="Arial"/>
          <w:i/>
          <w:color w:val="222222"/>
          <w:shd w:val="clear" w:color="auto" w:fill="FFFFFF"/>
        </w:rPr>
        <w:t xml:space="preserve"> cells and liver hepatocytes arise by both </w:t>
      </w:r>
      <w:proofErr w:type="spellStart"/>
      <w:r w:rsidR="003E41DE" w:rsidRPr="00EF4E39">
        <w:rPr>
          <w:rFonts w:ascii="Arial" w:eastAsia="Times New Roman" w:hAnsi="Arial" w:cs="Arial"/>
          <w:i/>
          <w:color w:val="222222"/>
          <w:shd w:val="clear" w:color="auto" w:fill="FFFFFF"/>
        </w:rPr>
        <w:t>endocycle</w:t>
      </w:r>
      <w:proofErr w:type="spellEnd"/>
      <w:r w:rsidR="003E41DE" w:rsidRPr="00EF4E39">
        <w:rPr>
          <w:rFonts w:ascii="Arial" w:eastAsia="Times New Roman" w:hAnsi="Arial" w:cs="Arial"/>
          <w:i/>
          <w:color w:val="222222"/>
          <w:shd w:val="clear" w:color="auto" w:fill="FFFFFF"/>
        </w:rPr>
        <w:t xml:space="preserve"> and </w:t>
      </w:r>
      <w:proofErr w:type="spellStart"/>
      <w:r w:rsidR="003E41DE" w:rsidRPr="00EF4E39">
        <w:rPr>
          <w:rFonts w:ascii="Arial" w:eastAsia="Times New Roman" w:hAnsi="Arial" w:cs="Arial"/>
          <w:i/>
          <w:color w:val="222222"/>
          <w:shd w:val="clear" w:color="auto" w:fill="FFFFFF"/>
        </w:rPr>
        <w:t>endomitosis</w:t>
      </w:r>
      <w:proofErr w:type="spellEnd"/>
      <w:r w:rsidR="003E41DE" w:rsidRPr="00EF4E39">
        <w:rPr>
          <w:rFonts w:ascii="Arial" w:eastAsia="Times New Roman" w:hAnsi="Arial" w:cs="Arial"/>
          <w:i/>
          <w:color w:val="222222"/>
          <w:shd w:val="clear" w:color="auto" w:fill="FFFFFF"/>
        </w:rPr>
        <w:t xml:space="preserve">, whereas kidney epithelial arise by </w:t>
      </w:r>
      <w:proofErr w:type="spellStart"/>
      <w:r w:rsidR="003E41DE" w:rsidRPr="00EF4E39">
        <w:rPr>
          <w:rFonts w:ascii="Arial" w:eastAsia="Times New Roman" w:hAnsi="Arial" w:cs="Arial"/>
          <w:i/>
          <w:color w:val="222222"/>
          <w:shd w:val="clear" w:color="auto" w:fill="FFFFFF"/>
        </w:rPr>
        <w:t>endocycle</w:t>
      </w:r>
      <w:proofErr w:type="spellEnd"/>
      <w:r w:rsidR="003E41DE" w:rsidRPr="00EF4E39">
        <w:rPr>
          <w:rFonts w:ascii="Arial" w:eastAsia="Times New Roman" w:hAnsi="Arial" w:cs="Arial"/>
          <w:i/>
          <w:color w:val="222222"/>
          <w:shd w:val="clear" w:color="auto" w:fill="FFFFFF"/>
        </w:rPr>
        <w:t xml:space="preserve"> during tissue repair.</w:t>
      </w:r>
      <w:r w:rsidRPr="00EF4E39">
        <w:rPr>
          <w:rFonts w:ascii="Arial" w:eastAsia="Times New Roman" w:hAnsi="Arial" w:cs="Arial"/>
          <w:i/>
          <w:color w:val="222222"/>
          <w:shd w:val="clear" w:color="auto" w:fill="FFFFFF"/>
        </w:rPr>
        <w:t xml:space="preserve">  See </w:t>
      </w:r>
      <w:r w:rsidR="00EF4E39">
        <w:rPr>
          <w:rFonts w:ascii="Arial" w:eastAsia="Times New Roman" w:hAnsi="Arial" w:cs="Arial"/>
          <w:i/>
          <w:color w:val="222222"/>
          <w:shd w:val="clear" w:color="auto" w:fill="FFFFFF"/>
        </w:rPr>
        <w:t>line 58-60</w:t>
      </w:r>
      <w:r w:rsidRPr="00EF4E39">
        <w:rPr>
          <w:rFonts w:ascii="Arial" w:eastAsia="Times New Roman" w:hAnsi="Arial" w:cs="Arial"/>
          <w:i/>
          <w:color w:val="222222"/>
          <w:shd w:val="clear" w:color="auto" w:fill="FFFFFF"/>
        </w:rPr>
        <w:t>.</w:t>
      </w:r>
      <w:r w:rsidR="00D55A81" w:rsidRPr="00D55A81">
        <w:rPr>
          <w:rFonts w:ascii="Arial" w:eastAsia="Times New Roman" w:hAnsi="Arial" w:cs="Arial"/>
          <w:color w:val="222222"/>
        </w:rPr>
        <w:br/>
      </w:r>
      <w:r w:rsidR="00D55A81" w:rsidRPr="00D55A81">
        <w:rPr>
          <w:rFonts w:ascii="Arial" w:eastAsia="Times New Roman" w:hAnsi="Arial" w:cs="Arial"/>
          <w:color w:val="222222"/>
        </w:rPr>
        <w:br/>
      </w:r>
      <w:r w:rsidR="00D55A81" w:rsidRPr="00D55A81">
        <w:rPr>
          <w:rFonts w:ascii="Arial" w:eastAsia="Times New Roman" w:hAnsi="Arial" w:cs="Arial"/>
          <w:color w:val="222222"/>
          <w:shd w:val="clear" w:color="auto" w:fill="FFFFFF"/>
        </w:rPr>
        <w:t>The section on regents is problematic:</w:t>
      </w:r>
      <w:r w:rsidR="00D55A81" w:rsidRPr="00D55A81">
        <w:rPr>
          <w:rFonts w:ascii="Arial" w:eastAsia="Times New Roman" w:hAnsi="Arial" w:cs="Arial"/>
          <w:color w:val="222222"/>
        </w:rPr>
        <w:br/>
      </w:r>
      <w:r w:rsidR="00D55A81" w:rsidRPr="00D55A81">
        <w:rPr>
          <w:rFonts w:ascii="Arial" w:eastAsia="Times New Roman" w:hAnsi="Arial" w:cs="Arial"/>
          <w:color w:val="222222"/>
          <w:shd w:val="clear" w:color="auto" w:fill="FFFFFF"/>
        </w:rPr>
        <w:t xml:space="preserve">More detailed information needs to be provided regarding reagents and the information should be next to the reagent. Catalog numbers, Bloomington numbers, </w:t>
      </w:r>
      <w:proofErr w:type="spellStart"/>
      <w:r w:rsidR="00D55A81" w:rsidRPr="00D55A81">
        <w:rPr>
          <w:rFonts w:ascii="Arial" w:eastAsia="Times New Roman" w:hAnsi="Arial" w:cs="Arial"/>
          <w:color w:val="222222"/>
          <w:shd w:val="clear" w:color="auto" w:fill="FFFFFF"/>
        </w:rPr>
        <w:t>etc</w:t>
      </w:r>
      <w:proofErr w:type="spellEnd"/>
      <w:r w:rsidR="00D55A81" w:rsidRPr="00D55A81">
        <w:rPr>
          <w:rFonts w:ascii="Arial" w:eastAsia="Times New Roman" w:hAnsi="Arial" w:cs="Arial"/>
          <w:color w:val="222222"/>
          <w:shd w:val="clear" w:color="auto" w:fill="FFFFFF"/>
        </w:rPr>
        <w:t>…</w:t>
      </w:r>
      <w:r w:rsidR="00D55A81" w:rsidRPr="00D55A81">
        <w:rPr>
          <w:rFonts w:ascii="Arial" w:eastAsia="Times New Roman" w:hAnsi="Arial" w:cs="Arial"/>
          <w:color w:val="222222"/>
        </w:rPr>
        <w:br/>
      </w:r>
      <w:r w:rsidRPr="00EF4E39">
        <w:rPr>
          <w:rFonts w:ascii="Arial" w:eastAsia="Times New Roman" w:hAnsi="Arial" w:cs="Arial"/>
          <w:i/>
          <w:color w:val="222222"/>
        </w:rPr>
        <w:t>All information is included in the supplement</w:t>
      </w:r>
      <w:r w:rsidR="00632398" w:rsidRPr="00EF4E39">
        <w:rPr>
          <w:rFonts w:ascii="Arial" w:eastAsia="Times New Roman" w:hAnsi="Arial" w:cs="Arial"/>
          <w:i/>
          <w:color w:val="222222"/>
        </w:rPr>
        <w:t>al</w:t>
      </w:r>
      <w:r w:rsidRPr="00EF4E39">
        <w:rPr>
          <w:rFonts w:ascii="Arial" w:eastAsia="Times New Roman" w:hAnsi="Arial" w:cs="Arial"/>
          <w:i/>
          <w:color w:val="222222"/>
        </w:rPr>
        <w:t xml:space="preserve"> Table of Materials.</w:t>
      </w:r>
    </w:p>
    <w:p w14:paraId="18FD2060" w14:textId="3F6CB9F5" w:rsidR="00135700" w:rsidRDefault="00D55A81" w:rsidP="00D55A81">
      <w:pPr>
        <w:rPr>
          <w:rFonts w:ascii="Arial" w:eastAsia="Times New Roman" w:hAnsi="Arial" w:cs="Arial"/>
          <w:color w:val="222222"/>
        </w:rPr>
      </w:pPr>
      <w:r w:rsidRPr="00D55A81">
        <w:rPr>
          <w:rFonts w:ascii="Arial" w:eastAsia="Times New Roman" w:hAnsi="Arial" w:cs="Arial"/>
          <w:color w:val="222222"/>
        </w:rPr>
        <w:br/>
      </w:r>
      <w:r w:rsidRPr="00D55A81">
        <w:rPr>
          <w:rFonts w:ascii="Arial" w:eastAsia="Times New Roman" w:hAnsi="Arial" w:cs="Arial"/>
          <w:color w:val="222222"/>
          <w:shd w:val="clear" w:color="auto" w:fill="FFFFFF"/>
        </w:rPr>
        <w:t>Listing a company followed by a company is inappropriate (page 19-20). One should not have to look up the catalog number to see what reagent the authors are referring to.</w:t>
      </w:r>
      <w:r w:rsidRPr="00D55A81">
        <w:rPr>
          <w:rFonts w:ascii="Arial" w:eastAsia="Times New Roman" w:hAnsi="Arial" w:cs="Arial"/>
          <w:color w:val="222222"/>
        </w:rPr>
        <w:br/>
      </w:r>
      <w:r w:rsidR="00EA1A61" w:rsidRPr="00EF4E39">
        <w:rPr>
          <w:rFonts w:ascii="Arial" w:eastAsia="Times New Roman" w:hAnsi="Arial" w:cs="Arial"/>
          <w:i/>
          <w:color w:val="222222"/>
        </w:rPr>
        <w:t xml:space="preserve">Fiji/ImageJ is a publicly available </w:t>
      </w:r>
      <w:r w:rsidR="00135700" w:rsidRPr="00EF4E39">
        <w:rPr>
          <w:rFonts w:ascii="Arial" w:eastAsia="Times New Roman" w:hAnsi="Arial" w:cs="Arial"/>
          <w:i/>
          <w:color w:val="222222"/>
        </w:rPr>
        <w:t xml:space="preserve">NIH </w:t>
      </w:r>
      <w:r w:rsidR="00EA1A61" w:rsidRPr="00EF4E39">
        <w:rPr>
          <w:rFonts w:ascii="Arial" w:eastAsia="Times New Roman" w:hAnsi="Arial" w:cs="Arial"/>
          <w:i/>
          <w:color w:val="222222"/>
        </w:rPr>
        <w:t>image analysis software and depending on the version</w:t>
      </w:r>
      <w:r w:rsidR="00135700" w:rsidRPr="00EF4E39">
        <w:rPr>
          <w:rFonts w:ascii="Arial" w:eastAsia="Times New Roman" w:hAnsi="Arial" w:cs="Arial"/>
          <w:i/>
          <w:color w:val="222222"/>
        </w:rPr>
        <w:t xml:space="preserve"> it</w:t>
      </w:r>
      <w:r w:rsidR="00632398" w:rsidRPr="00EF4E39">
        <w:rPr>
          <w:rFonts w:ascii="Arial" w:eastAsia="Times New Roman" w:hAnsi="Arial" w:cs="Arial"/>
          <w:i/>
          <w:color w:val="222222"/>
        </w:rPr>
        <w:t xml:space="preserve"> is</w:t>
      </w:r>
      <w:r w:rsidR="00135700" w:rsidRPr="00EF4E39">
        <w:rPr>
          <w:rFonts w:ascii="Arial" w:eastAsia="Times New Roman" w:hAnsi="Arial" w:cs="Arial"/>
          <w:i/>
          <w:color w:val="222222"/>
        </w:rPr>
        <w:t xml:space="preserve"> named differently</w:t>
      </w:r>
      <w:r w:rsidR="00EA1A61" w:rsidRPr="00EF4E39">
        <w:rPr>
          <w:rFonts w:ascii="Arial" w:eastAsia="Times New Roman" w:hAnsi="Arial" w:cs="Arial"/>
          <w:i/>
          <w:color w:val="222222"/>
        </w:rPr>
        <w:t xml:space="preserve"> </w:t>
      </w:r>
      <w:r w:rsidR="00135700" w:rsidRPr="00EF4E39">
        <w:rPr>
          <w:rFonts w:ascii="Arial" w:eastAsia="Times New Roman" w:hAnsi="Arial" w:cs="Arial"/>
          <w:i/>
          <w:color w:val="222222"/>
        </w:rPr>
        <w:t>(</w:t>
      </w:r>
      <w:r w:rsidR="00EA1A61" w:rsidRPr="00EF4E39">
        <w:rPr>
          <w:rFonts w:ascii="Arial" w:eastAsia="Times New Roman" w:hAnsi="Arial" w:cs="Arial"/>
          <w:i/>
          <w:color w:val="222222"/>
        </w:rPr>
        <w:t>i.e. newer</w:t>
      </w:r>
      <w:r w:rsidR="00135700" w:rsidRPr="00EF4E39">
        <w:rPr>
          <w:rFonts w:ascii="Arial" w:eastAsia="Times New Roman" w:hAnsi="Arial" w:cs="Arial"/>
          <w:i/>
          <w:color w:val="222222"/>
        </w:rPr>
        <w:t xml:space="preserve"> software is</w:t>
      </w:r>
      <w:r w:rsidR="00EA1A61" w:rsidRPr="00EF4E39">
        <w:rPr>
          <w:rFonts w:ascii="Arial" w:eastAsia="Times New Roman" w:hAnsi="Arial" w:cs="Arial"/>
          <w:i/>
          <w:color w:val="222222"/>
        </w:rPr>
        <w:t xml:space="preserve"> called Fiji and older</w:t>
      </w:r>
      <w:r w:rsidR="00135700" w:rsidRPr="00EF4E39">
        <w:rPr>
          <w:rFonts w:ascii="Arial" w:eastAsia="Times New Roman" w:hAnsi="Arial" w:cs="Arial"/>
          <w:i/>
          <w:color w:val="222222"/>
        </w:rPr>
        <w:t xml:space="preserve"> software is called ImageJ),</w:t>
      </w:r>
      <w:r w:rsidR="00EA1A61" w:rsidRPr="00EF4E39">
        <w:rPr>
          <w:rFonts w:ascii="Arial" w:eastAsia="Times New Roman" w:hAnsi="Arial" w:cs="Arial"/>
          <w:i/>
          <w:color w:val="222222"/>
        </w:rPr>
        <w:t xml:space="preserve"> hence why </w:t>
      </w:r>
      <w:r w:rsidR="00135700" w:rsidRPr="00EF4E39">
        <w:rPr>
          <w:rFonts w:ascii="Arial" w:eastAsia="Times New Roman" w:hAnsi="Arial" w:cs="Arial"/>
          <w:i/>
          <w:color w:val="222222"/>
        </w:rPr>
        <w:t>we refer</w:t>
      </w:r>
      <w:r w:rsidR="00EA1A61" w:rsidRPr="00EF4E39">
        <w:rPr>
          <w:rFonts w:ascii="Arial" w:eastAsia="Times New Roman" w:hAnsi="Arial" w:cs="Arial"/>
          <w:i/>
          <w:color w:val="222222"/>
        </w:rPr>
        <w:t xml:space="preserve"> to</w:t>
      </w:r>
      <w:r w:rsidR="00135700" w:rsidRPr="00EF4E39">
        <w:rPr>
          <w:rFonts w:ascii="Arial" w:eastAsia="Times New Roman" w:hAnsi="Arial" w:cs="Arial"/>
          <w:i/>
          <w:color w:val="222222"/>
        </w:rPr>
        <w:t xml:space="preserve"> it</w:t>
      </w:r>
      <w:r w:rsidR="00EA1A61" w:rsidRPr="00EF4E39">
        <w:rPr>
          <w:rFonts w:ascii="Arial" w:eastAsia="Times New Roman" w:hAnsi="Arial" w:cs="Arial"/>
          <w:i/>
          <w:color w:val="222222"/>
        </w:rPr>
        <w:t xml:space="preserve"> as Fiji/ImageJ.</w:t>
      </w:r>
    </w:p>
    <w:p w14:paraId="42375AD1" w14:textId="77777777" w:rsidR="009D0BBC" w:rsidRDefault="00D55A81" w:rsidP="009D0BBC">
      <w:pPr>
        <w:rPr>
          <w:rFonts w:ascii="Arial" w:eastAsia="Times New Roman" w:hAnsi="Arial" w:cs="Arial"/>
          <w:color w:val="222222"/>
          <w:shd w:val="clear" w:color="auto" w:fill="FFFFFF"/>
        </w:rPr>
      </w:pPr>
      <w:r w:rsidRPr="00D55A81">
        <w:rPr>
          <w:rFonts w:ascii="Arial" w:eastAsia="Times New Roman" w:hAnsi="Arial" w:cs="Arial"/>
          <w:color w:val="222222"/>
        </w:rPr>
        <w:br/>
      </w:r>
      <w:r w:rsidRPr="00D55A81">
        <w:rPr>
          <w:rFonts w:ascii="Arial" w:eastAsia="Times New Roman" w:hAnsi="Arial" w:cs="Arial"/>
          <w:color w:val="222222"/>
          <w:shd w:val="clear" w:color="auto" w:fill="FFFFFF"/>
        </w:rPr>
        <w:t>Page 21 makes no sense to me. It's just a list of "For …" statements. Maybe the formatting messed up in the download?</w:t>
      </w:r>
    </w:p>
    <w:p w14:paraId="0743739D" w14:textId="6743289D" w:rsidR="009D0BBC" w:rsidRDefault="009D0BBC" w:rsidP="009D0BBC">
      <w:pPr>
        <w:rPr>
          <w:rFonts w:ascii="Arial" w:eastAsia="Times New Roman" w:hAnsi="Arial" w:cs="Arial"/>
          <w:i/>
          <w:color w:val="222222"/>
          <w:shd w:val="clear" w:color="auto" w:fill="FFFFFF"/>
        </w:rPr>
      </w:pPr>
      <w:r w:rsidRPr="00EF4E39">
        <w:rPr>
          <w:rFonts w:ascii="Arial" w:eastAsia="Times New Roman" w:hAnsi="Arial" w:cs="Arial"/>
          <w:i/>
          <w:color w:val="222222"/>
          <w:shd w:val="clear" w:color="auto" w:fill="FFFFFF"/>
        </w:rPr>
        <w:t>This is our supplemental Table of Materials, but the submission converted the excel file into a word documen</w:t>
      </w:r>
      <w:r w:rsidR="00167409" w:rsidRPr="00EF4E39">
        <w:rPr>
          <w:rFonts w:ascii="Arial" w:eastAsia="Times New Roman" w:hAnsi="Arial" w:cs="Arial"/>
          <w:i/>
          <w:color w:val="222222"/>
          <w:shd w:val="clear" w:color="auto" w:fill="FFFFFF"/>
        </w:rPr>
        <w:t xml:space="preserve">t causing the list of material columns </w:t>
      </w:r>
      <w:r w:rsidRPr="00EF4E39">
        <w:rPr>
          <w:rFonts w:ascii="Arial" w:eastAsia="Times New Roman" w:hAnsi="Arial" w:cs="Arial"/>
          <w:i/>
          <w:color w:val="222222"/>
          <w:shd w:val="clear" w:color="auto" w:fill="FFFFFF"/>
        </w:rPr>
        <w:t>to be split over multiple pages.</w:t>
      </w:r>
    </w:p>
    <w:p w14:paraId="7CFEB1C0" w14:textId="77777777" w:rsidR="009D0BBC" w:rsidRPr="009D0BBC" w:rsidRDefault="009D0BBC" w:rsidP="009D0BBC">
      <w:pPr>
        <w:rPr>
          <w:rFonts w:ascii="Arial" w:eastAsia="Times New Roman" w:hAnsi="Arial" w:cs="Arial"/>
          <w:i/>
          <w:color w:val="222222"/>
        </w:rPr>
      </w:pPr>
    </w:p>
    <w:p w14:paraId="0956B34D" w14:textId="7F1A8EC6" w:rsidR="00D83B98" w:rsidRDefault="00D55A81" w:rsidP="009D0BBC">
      <w:pPr>
        <w:rPr>
          <w:rFonts w:ascii="Arial" w:eastAsia="Times New Roman" w:hAnsi="Arial" w:cs="Arial"/>
          <w:color w:val="222222"/>
          <w:shd w:val="clear" w:color="auto" w:fill="FFFFFF"/>
        </w:rPr>
      </w:pPr>
      <w:r w:rsidRPr="00D55A81">
        <w:rPr>
          <w:rFonts w:ascii="Arial" w:eastAsia="Times New Roman" w:hAnsi="Arial" w:cs="Arial"/>
          <w:color w:val="222222"/>
          <w:shd w:val="clear" w:color="auto" w:fill="FFFFFF"/>
        </w:rPr>
        <w:t>Page 21-22 has a list of references. But they are not linked to any section.</w:t>
      </w:r>
      <w:r w:rsidRPr="00D55A81">
        <w:rPr>
          <w:rFonts w:ascii="Arial" w:eastAsia="Times New Roman" w:hAnsi="Arial" w:cs="Arial"/>
          <w:color w:val="222222"/>
        </w:rPr>
        <w:br/>
      </w:r>
      <w:r w:rsidR="009D0BBC" w:rsidRPr="00EF4E39">
        <w:rPr>
          <w:rFonts w:ascii="Arial" w:eastAsia="Times New Roman" w:hAnsi="Arial" w:cs="Arial"/>
          <w:i/>
          <w:color w:val="222222"/>
        </w:rPr>
        <w:t>Again this is part of Table of Materials and will discuss with editor how to ensure excel file formatting is not disrupted upon submission.</w:t>
      </w:r>
      <w:r w:rsidRPr="00D55A81">
        <w:rPr>
          <w:rFonts w:ascii="Arial" w:eastAsia="Times New Roman" w:hAnsi="Arial" w:cs="Arial"/>
          <w:color w:val="222222"/>
        </w:rPr>
        <w:br/>
      </w:r>
      <w:r w:rsidRPr="00D55A81">
        <w:rPr>
          <w:rFonts w:ascii="Arial" w:eastAsia="Times New Roman" w:hAnsi="Arial" w:cs="Arial"/>
          <w:color w:val="222222"/>
        </w:rPr>
        <w:br/>
      </w:r>
      <w:r w:rsidRPr="00D55A81">
        <w:rPr>
          <w:rFonts w:ascii="Arial" w:eastAsia="Times New Roman" w:hAnsi="Arial" w:cs="Arial"/>
          <w:b/>
          <w:bCs/>
          <w:color w:val="222222"/>
          <w:shd w:val="clear" w:color="auto" w:fill="FFFFFF"/>
        </w:rPr>
        <w:t>Reviewer #4:</w:t>
      </w:r>
      <w:r w:rsidRPr="00D55A81">
        <w:rPr>
          <w:rFonts w:ascii="Arial" w:eastAsia="Times New Roman" w:hAnsi="Arial" w:cs="Arial"/>
          <w:color w:val="222222"/>
        </w:rPr>
        <w:br/>
      </w:r>
      <w:r w:rsidRPr="00D55A81">
        <w:rPr>
          <w:rFonts w:ascii="Arial" w:eastAsia="Times New Roman" w:hAnsi="Arial" w:cs="Arial"/>
          <w:color w:val="222222"/>
          <w:shd w:val="clear" w:color="auto" w:fill="FFFFFF"/>
        </w:rPr>
        <w:t>Manuscript Summary:</w:t>
      </w:r>
      <w:r w:rsidRPr="00D55A81">
        <w:rPr>
          <w:rFonts w:ascii="Arial" w:eastAsia="Times New Roman" w:hAnsi="Arial" w:cs="Arial"/>
          <w:color w:val="222222"/>
        </w:rPr>
        <w:br/>
      </w:r>
      <w:r w:rsidRPr="00D55A81">
        <w:rPr>
          <w:rFonts w:ascii="Arial" w:eastAsia="Times New Roman" w:hAnsi="Arial" w:cs="Arial"/>
          <w:color w:val="222222"/>
          <w:shd w:val="clear" w:color="auto" w:fill="FFFFFF"/>
        </w:rPr>
        <w:t>The manuscript provides great insights into an injury and dissection protocol in adult drosophila wound healing studies. A more detailed description of the how re-epithelialization and wound closure are analyzed would improve the understanding of the importance of these distinct phases in wound healing. The methods of ploidy analysis provide insight into an interesting process, but maybe beyond the capability of most research labs that try to repeat the protocol. Overall, the manuscript is clear and will be a valuable resource to the scientific community.</w:t>
      </w:r>
      <w:r w:rsidRPr="00D55A81">
        <w:rPr>
          <w:rFonts w:ascii="Arial" w:eastAsia="Times New Roman" w:hAnsi="Arial" w:cs="Arial"/>
          <w:color w:val="222222"/>
        </w:rPr>
        <w:br/>
      </w:r>
      <w:r w:rsidRPr="00D55A81">
        <w:rPr>
          <w:rFonts w:ascii="Arial" w:eastAsia="Times New Roman" w:hAnsi="Arial" w:cs="Arial"/>
          <w:color w:val="222222"/>
        </w:rPr>
        <w:br/>
      </w:r>
      <w:r w:rsidRPr="00D55A81">
        <w:rPr>
          <w:rFonts w:ascii="Arial" w:eastAsia="Times New Roman" w:hAnsi="Arial" w:cs="Arial"/>
          <w:color w:val="222222"/>
          <w:shd w:val="clear" w:color="auto" w:fill="FFFFFF"/>
        </w:rPr>
        <w:t>Minor Concerns:</w:t>
      </w:r>
      <w:r w:rsidRPr="00D55A81">
        <w:rPr>
          <w:rFonts w:ascii="Arial" w:eastAsia="Times New Roman" w:hAnsi="Arial" w:cs="Arial"/>
          <w:color w:val="222222"/>
        </w:rPr>
        <w:br/>
      </w:r>
      <w:r w:rsidRPr="00D55A81">
        <w:rPr>
          <w:rFonts w:ascii="Arial" w:eastAsia="Times New Roman" w:hAnsi="Arial" w:cs="Arial"/>
          <w:color w:val="222222"/>
          <w:shd w:val="clear" w:color="auto" w:fill="FFFFFF"/>
        </w:rPr>
        <w:t>Are the primary antibodies (</w:t>
      </w:r>
      <w:proofErr w:type="spellStart"/>
      <w:r w:rsidRPr="00D55A81">
        <w:rPr>
          <w:rFonts w:ascii="Arial" w:eastAsia="Times New Roman" w:hAnsi="Arial" w:cs="Arial"/>
          <w:color w:val="222222"/>
          <w:shd w:val="clear" w:color="auto" w:fill="FFFFFF"/>
        </w:rPr>
        <w:t>Grh</w:t>
      </w:r>
      <w:proofErr w:type="spellEnd"/>
      <w:r w:rsidRPr="00D55A81">
        <w:rPr>
          <w:rFonts w:ascii="Arial" w:eastAsia="Times New Roman" w:hAnsi="Arial" w:cs="Arial"/>
          <w:color w:val="222222"/>
          <w:shd w:val="clear" w:color="auto" w:fill="FFFFFF"/>
        </w:rPr>
        <w:t xml:space="preserve"> and </w:t>
      </w:r>
      <w:proofErr w:type="spellStart"/>
      <w:r w:rsidRPr="00D55A81">
        <w:rPr>
          <w:rFonts w:ascii="Arial" w:eastAsia="Times New Roman" w:hAnsi="Arial" w:cs="Arial"/>
          <w:color w:val="222222"/>
          <w:shd w:val="clear" w:color="auto" w:fill="FFFFFF"/>
        </w:rPr>
        <w:t>FasIII</w:t>
      </w:r>
      <w:proofErr w:type="spellEnd"/>
      <w:r w:rsidRPr="00D55A81">
        <w:rPr>
          <w:rFonts w:ascii="Arial" w:eastAsia="Times New Roman" w:hAnsi="Arial" w:cs="Arial"/>
          <w:color w:val="222222"/>
          <w:shd w:val="clear" w:color="auto" w:fill="FFFFFF"/>
        </w:rPr>
        <w:t>) commercially available?</w:t>
      </w:r>
    </w:p>
    <w:p w14:paraId="006D2B25" w14:textId="77777777" w:rsidR="00D83B98" w:rsidRDefault="00D83B98" w:rsidP="00D55A81">
      <w:pPr>
        <w:rPr>
          <w:rFonts w:ascii="Arial" w:eastAsia="Times New Roman" w:hAnsi="Arial" w:cs="Arial"/>
          <w:color w:val="222222"/>
          <w:shd w:val="clear" w:color="auto" w:fill="FFFFFF"/>
        </w:rPr>
      </w:pPr>
      <w:r w:rsidRPr="00EF4E39">
        <w:rPr>
          <w:rFonts w:ascii="Arial" w:eastAsia="Times New Roman" w:hAnsi="Arial" w:cs="Arial"/>
          <w:i/>
          <w:color w:val="222222"/>
          <w:shd w:val="clear" w:color="auto" w:fill="FFFFFF"/>
        </w:rPr>
        <w:t xml:space="preserve">These are included in the Table of Materials.  </w:t>
      </w:r>
      <w:proofErr w:type="spellStart"/>
      <w:r w:rsidRPr="00EF4E39">
        <w:rPr>
          <w:rFonts w:ascii="Arial" w:eastAsia="Times New Roman" w:hAnsi="Arial" w:cs="Arial"/>
          <w:i/>
          <w:color w:val="222222"/>
          <w:shd w:val="clear" w:color="auto" w:fill="FFFFFF"/>
        </w:rPr>
        <w:t>FasIII</w:t>
      </w:r>
      <w:proofErr w:type="spellEnd"/>
      <w:r w:rsidRPr="00EF4E39">
        <w:rPr>
          <w:rFonts w:ascii="Arial" w:eastAsia="Times New Roman" w:hAnsi="Arial" w:cs="Arial"/>
          <w:i/>
          <w:color w:val="222222"/>
          <w:shd w:val="clear" w:color="auto" w:fill="FFFFFF"/>
        </w:rPr>
        <w:t xml:space="preserve"> is commercially available from DSHB, but </w:t>
      </w:r>
      <w:proofErr w:type="spellStart"/>
      <w:r w:rsidRPr="00EF4E39">
        <w:rPr>
          <w:rFonts w:ascii="Arial" w:eastAsia="Times New Roman" w:hAnsi="Arial" w:cs="Arial"/>
          <w:i/>
          <w:color w:val="222222"/>
          <w:shd w:val="clear" w:color="auto" w:fill="FFFFFF"/>
        </w:rPr>
        <w:t>Grh</w:t>
      </w:r>
      <w:proofErr w:type="spellEnd"/>
      <w:r w:rsidRPr="00EF4E39">
        <w:rPr>
          <w:rFonts w:ascii="Arial" w:eastAsia="Times New Roman" w:hAnsi="Arial" w:cs="Arial"/>
          <w:i/>
          <w:color w:val="222222"/>
          <w:shd w:val="clear" w:color="auto" w:fill="FFFFFF"/>
        </w:rPr>
        <w:t xml:space="preserve"> is homemade and references are provided.</w:t>
      </w:r>
      <w:r w:rsidR="00D55A81" w:rsidRPr="00D55A81">
        <w:rPr>
          <w:rFonts w:ascii="Arial" w:eastAsia="Times New Roman" w:hAnsi="Arial" w:cs="Arial"/>
          <w:color w:val="222222"/>
        </w:rPr>
        <w:br/>
      </w:r>
      <w:r w:rsidR="00D55A81" w:rsidRPr="00D55A81">
        <w:rPr>
          <w:rFonts w:ascii="Arial" w:eastAsia="Times New Roman" w:hAnsi="Arial" w:cs="Arial"/>
          <w:color w:val="222222"/>
        </w:rPr>
        <w:br/>
      </w:r>
      <w:r w:rsidR="00D55A81" w:rsidRPr="00D55A81">
        <w:rPr>
          <w:rFonts w:ascii="Arial" w:eastAsia="Times New Roman" w:hAnsi="Arial" w:cs="Arial"/>
          <w:color w:val="222222"/>
          <w:shd w:val="clear" w:color="auto" w:fill="FFFFFF"/>
        </w:rPr>
        <w:t xml:space="preserve">It is not clear what the distinction is between how re-epithelialization and wound closure are measured/analyzed. For example, in figure 2C - 52% of the wounds are not able to form a continuous epithelial sheet over the wound scab in stg, </w:t>
      </w:r>
      <w:proofErr w:type="spellStart"/>
      <w:r w:rsidR="00D55A81" w:rsidRPr="00D55A81">
        <w:rPr>
          <w:rFonts w:ascii="Arial" w:eastAsia="Times New Roman" w:hAnsi="Arial" w:cs="Arial"/>
          <w:color w:val="222222"/>
          <w:shd w:val="clear" w:color="auto" w:fill="FFFFFF"/>
        </w:rPr>
        <w:t>fzrRNAi</w:t>
      </w:r>
      <w:proofErr w:type="spellEnd"/>
      <w:r w:rsidR="00D55A81" w:rsidRPr="00D55A81">
        <w:rPr>
          <w:rFonts w:ascii="Arial" w:eastAsia="Times New Roman" w:hAnsi="Arial" w:cs="Arial"/>
          <w:color w:val="222222"/>
          <w:shd w:val="clear" w:color="auto" w:fill="FFFFFF"/>
        </w:rPr>
        <w:t xml:space="preserve"> and in figure 2E - 62% of stg, </w:t>
      </w:r>
      <w:proofErr w:type="spellStart"/>
      <w:r w:rsidR="00D55A81" w:rsidRPr="00D55A81">
        <w:rPr>
          <w:rFonts w:ascii="Arial" w:eastAsia="Times New Roman" w:hAnsi="Arial" w:cs="Arial"/>
          <w:color w:val="222222"/>
          <w:shd w:val="clear" w:color="auto" w:fill="FFFFFF"/>
        </w:rPr>
        <w:t>fzrRNAi</w:t>
      </w:r>
      <w:proofErr w:type="spellEnd"/>
      <w:r w:rsidR="00D55A81" w:rsidRPr="00D55A81">
        <w:rPr>
          <w:rFonts w:ascii="Arial" w:eastAsia="Times New Roman" w:hAnsi="Arial" w:cs="Arial"/>
          <w:color w:val="222222"/>
          <w:shd w:val="clear" w:color="auto" w:fill="FFFFFF"/>
        </w:rPr>
        <w:t xml:space="preserve"> wounds had re-epithelialization defects. The results of staining with </w:t>
      </w:r>
      <w:proofErr w:type="spellStart"/>
      <w:r w:rsidR="00D55A81" w:rsidRPr="00D55A81">
        <w:rPr>
          <w:rFonts w:ascii="Arial" w:eastAsia="Times New Roman" w:hAnsi="Arial" w:cs="Arial"/>
          <w:color w:val="222222"/>
          <w:shd w:val="clear" w:color="auto" w:fill="FFFFFF"/>
        </w:rPr>
        <w:t>FasIII</w:t>
      </w:r>
      <w:proofErr w:type="spellEnd"/>
      <w:r w:rsidR="00D55A81" w:rsidRPr="00D55A81">
        <w:rPr>
          <w:rFonts w:ascii="Arial" w:eastAsia="Times New Roman" w:hAnsi="Arial" w:cs="Arial"/>
          <w:color w:val="222222"/>
          <w:shd w:val="clear" w:color="auto" w:fill="FFFFFF"/>
        </w:rPr>
        <w:t xml:space="preserve"> and </w:t>
      </w:r>
      <w:proofErr w:type="spellStart"/>
      <w:r w:rsidR="00D55A81" w:rsidRPr="00D55A81">
        <w:rPr>
          <w:rFonts w:ascii="Arial" w:eastAsia="Times New Roman" w:hAnsi="Arial" w:cs="Arial"/>
          <w:color w:val="222222"/>
          <w:shd w:val="clear" w:color="auto" w:fill="FFFFFF"/>
        </w:rPr>
        <w:t>Grh</w:t>
      </w:r>
      <w:proofErr w:type="spellEnd"/>
      <w:r w:rsidR="00D55A81" w:rsidRPr="00D55A81">
        <w:rPr>
          <w:rFonts w:ascii="Arial" w:eastAsia="Times New Roman" w:hAnsi="Arial" w:cs="Arial"/>
          <w:color w:val="222222"/>
          <w:shd w:val="clear" w:color="auto" w:fill="FFFFFF"/>
        </w:rPr>
        <w:t xml:space="preserve"> vs. epi-Gal4 expression of UAS-mCD8-ChRFP4 can be more elaborated on how the two methods measure distinct processes in wound healing.</w:t>
      </w:r>
    </w:p>
    <w:p w14:paraId="062224AF" w14:textId="37E85BF1" w:rsidR="00D83B98" w:rsidRDefault="00D83B98" w:rsidP="00D55A81">
      <w:pPr>
        <w:rPr>
          <w:rFonts w:ascii="Arial" w:eastAsia="Times New Roman" w:hAnsi="Arial" w:cs="Arial"/>
          <w:color w:val="222222"/>
        </w:rPr>
      </w:pPr>
      <w:r w:rsidRPr="00EF4E39">
        <w:rPr>
          <w:rFonts w:ascii="Arial" w:eastAsia="Times New Roman" w:hAnsi="Arial" w:cs="Arial"/>
          <w:i/>
          <w:color w:val="222222"/>
          <w:shd w:val="clear" w:color="auto" w:fill="FFFFFF"/>
        </w:rPr>
        <w:t xml:space="preserve">Thank you for this helpful comment.  We have elaborated on this important distinction </w:t>
      </w:r>
      <w:r w:rsidR="00EF4E39">
        <w:rPr>
          <w:rFonts w:ascii="Arial" w:eastAsia="Times New Roman" w:hAnsi="Arial" w:cs="Arial"/>
          <w:i/>
          <w:color w:val="222222"/>
          <w:shd w:val="clear" w:color="auto" w:fill="FFFFFF"/>
        </w:rPr>
        <w:t xml:space="preserve">in results section </w:t>
      </w:r>
      <w:r w:rsidRPr="00EF4E39">
        <w:rPr>
          <w:rFonts w:ascii="Arial" w:eastAsia="Times New Roman" w:hAnsi="Arial" w:cs="Arial"/>
          <w:i/>
          <w:color w:val="222222"/>
          <w:shd w:val="clear" w:color="auto" w:fill="FFFFFF"/>
        </w:rPr>
        <w:t xml:space="preserve">as two assays reveal differences in the </w:t>
      </w:r>
      <w:proofErr w:type="spellStart"/>
      <w:r w:rsidRPr="00EF4E39">
        <w:rPr>
          <w:rFonts w:ascii="Arial" w:eastAsia="Times New Roman" w:hAnsi="Arial" w:cs="Arial"/>
          <w:i/>
          <w:color w:val="222222"/>
          <w:shd w:val="clear" w:color="auto" w:fill="FFFFFF"/>
        </w:rPr>
        <w:t>reepithelialization</w:t>
      </w:r>
      <w:proofErr w:type="spellEnd"/>
      <w:r w:rsidRPr="00EF4E39">
        <w:rPr>
          <w:rFonts w:ascii="Arial" w:eastAsia="Times New Roman" w:hAnsi="Arial" w:cs="Arial"/>
          <w:i/>
          <w:color w:val="222222"/>
          <w:shd w:val="clear" w:color="auto" w:fill="FFFFFF"/>
        </w:rPr>
        <w:t xml:space="preserve"> process. </w:t>
      </w:r>
      <w:r w:rsidR="009C57B0" w:rsidRPr="00EF4E39">
        <w:rPr>
          <w:rFonts w:ascii="Arial" w:eastAsia="Times New Roman" w:hAnsi="Arial" w:cs="Arial"/>
          <w:i/>
          <w:color w:val="222222"/>
          <w:shd w:val="clear" w:color="auto" w:fill="FFFFFF"/>
        </w:rPr>
        <w:t xml:space="preserve"> </w:t>
      </w:r>
      <w:proofErr w:type="spellStart"/>
      <w:r w:rsidRPr="00EF4E39">
        <w:rPr>
          <w:rFonts w:ascii="Arial" w:eastAsia="Times New Roman" w:hAnsi="Arial" w:cs="Arial"/>
          <w:i/>
          <w:color w:val="222222"/>
          <w:shd w:val="clear" w:color="auto" w:fill="FFFFFF"/>
        </w:rPr>
        <w:t>FasIII</w:t>
      </w:r>
      <w:proofErr w:type="spellEnd"/>
      <w:r w:rsidRPr="00EF4E39">
        <w:rPr>
          <w:rFonts w:ascii="Arial" w:eastAsia="Times New Roman" w:hAnsi="Arial" w:cs="Arial"/>
          <w:i/>
          <w:color w:val="222222"/>
          <w:shd w:val="clear" w:color="auto" w:fill="FFFFFF"/>
        </w:rPr>
        <w:t xml:space="preserve"> highlights the epithelial cell junctions</w:t>
      </w:r>
      <w:r w:rsidR="009C57B0" w:rsidRPr="00EF4E39">
        <w:rPr>
          <w:rFonts w:ascii="Arial" w:eastAsia="Times New Roman" w:hAnsi="Arial" w:cs="Arial"/>
          <w:i/>
          <w:color w:val="222222"/>
          <w:shd w:val="clear" w:color="auto" w:fill="FFFFFF"/>
        </w:rPr>
        <w:t xml:space="preserve"> and used to determine whether there is a reepithelization defect. W</w:t>
      </w:r>
      <w:r w:rsidRPr="00EF4E39">
        <w:rPr>
          <w:rFonts w:ascii="Arial" w:eastAsia="Times New Roman" w:hAnsi="Arial" w:cs="Arial"/>
          <w:i/>
          <w:color w:val="222222"/>
          <w:shd w:val="clear" w:color="auto" w:fill="FFFFFF"/>
        </w:rPr>
        <w:t>hereas</w:t>
      </w:r>
      <w:r w:rsidR="009C57B0" w:rsidRPr="00EF4E39">
        <w:rPr>
          <w:rFonts w:ascii="Arial" w:eastAsia="Times New Roman" w:hAnsi="Arial" w:cs="Arial"/>
          <w:i/>
          <w:color w:val="222222"/>
          <w:shd w:val="clear" w:color="auto" w:fill="FFFFFF"/>
        </w:rPr>
        <w:t>,</w:t>
      </w:r>
      <w:r w:rsidRPr="00EF4E39">
        <w:rPr>
          <w:rFonts w:ascii="Arial" w:eastAsia="Times New Roman" w:hAnsi="Arial" w:cs="Arial"/>
          <w:i/>
          <w:color w:val="222222"/>
          <w:shd w:val="clear" w:color="auto" w:fill="FFFFFF"/>
        </w:rPr>
        <w:t xml:space="preserve"> epi-Gal4 expression of UAS-CD8-mRFP </w:t>
      </w:r>
      <w:r w:rsidR="009C57B0" w:rsidRPr="00EF4E39">
        <w:rPr>
          <w:rFonts w:ascii="Arial" w:eastAsia="Times New Roman" w:hAnsi="Arial" w:cs="Arial"/>
          <w:i/>
          <w:color w:val="222222"/>
          <w:shd w:val="clear" w:color="auto" w:fill="FFFFFF"/>
        </w:rPr>
        <w:t>is used to determine extent of wound closure defect (open, partial, or closed)</w:t>
      </w:r>
      <w:r w:rsidRPr="00EF4E39">
        <w:rPr>
          <w:rFonts w:ascii="Arial" w:eastAsia="Times New Roman" w:hAnsi="Arial" w:cs="Arial"/>
          <w:i/>
          <w:color w:val="222222"/>
          <w:shd w:val="clear" w:color="auto" w:fill="FFFFFF"/>
        </w:rPr>
        <w:t>.</w:t>
      </w:r>
      <w:r w:rsidR="00D55A81" w:rsidRPr="00D55A81">
        <w:rPr>
          <w:rFonts w:ascii="Arial" w:eastAsia="Times New Roman" w:hAnsi="Arial" w:cs="Arial"/>
          <w:color w:val="222222"/>
        </w:rPr>
        <w:br/>
      </w:r>
      <w:r w:rsidR="00D55A81" w:rsidRPr="00D55A81">
        <w:rPr>
          <w:rFonts w:ascii="Arial" w:eastAsia="Times New Roman" w:hAnsi="Arial" w:cs="Arial"/>
          <w:color w:val="222222"/>
        </w:rPr>
        <w:br/>
      </w:r>
      <w:r w:rsidR="00D55A81" w:rsidRPr="00D55A81">
        <w:rPr>
          <w:rFonts w:ascii="Arial" w:eastAsia="Times New Roman" w:hAnsi="Arial" w:cs="Arial"/>
          <w:color w:val="222222"/>
          <w:shd w:val="clear" w:color="auto" w:fill="FFFFFF"/>
        </w:rPr>
        <w:t xml:space="preserve">The methods to analyze </w:t>
      </w:r>
      <w:proofErr w:type="spellStart"/>
      <w:r w:rsidR="00D55A81" w:rsidRPr="00D55A81">
        <w:rPr>
          <w:rFonts w:ascii="Arial" w:eastAsia="Times New Roman" w:hAnsi="Arial" w:cs="Arial"/>
          <w:color w:val="222222"/>
          <w:shd w:val="clear" w:color="auto" w:fill="FFFFFF"/>
        </w:rPr>
        <w:t>endoreplication</w:t>
      </w:r>
      <w:proofErr w:type="spellEnd"/>
      <w:r w:rsidR="00D55A81" w:rsidRPr="00D55A81">
        <w:rPr>
          <w:rFonts w:ascii="Arial" w:eastAsia="Times New Roman" w:hAnsi="Arial" w:cs="Arial"/>
          <w:color w:val="222222"/>
          <w:shd w:val="clear" w:color="auto" w:fill="FFFFFF"/>
        </w:rPr>
        <w:t xml:space="preserve"> appear to use a high level of manual image processing and calculations. It is not clear if these techniques would be easily reproduced within a laboratory with average imaging capabilities. This section may be beyond a reasonable interest of the scientific community and could benefit from a more elaborate description of the methods in a separate manuscript.</w:t>
      </w:r>
    </w:p>
    <w:p w14:paraId="77B17EDD" w14:textId="44E97BA5" w:rsidR="007A5F87" w:rsidRPr="00FD4F91" w:rsidRDefault="00D83B98" w:rsidP="007A5F87">
      <w:pPr>
        <w:rPr>
          <w:rFonts w:cstheme="minorHAnsi"/>
          <w:color w:val="000000" w:themeColor="text1"/>
        </w:rPr>
      </w:pPr>
      <w:r w:rsidRPr="00EF4E39">
        <w:rPr>
          <w:rFonts w:ascii="Arial" w:eastAsia="Times New Roman" w:hAnsi="Arial" w:cs="Arial"/>
          <w:i/>
          <w:color w:val="222222"/>
        </w:rPr>
        <w:t xml:space="preserve">This is an important </w:t>
      </w:r>
      <w:r w:rsidR="007A5F87" w:rsidRPr="00EF4E39">
        <w:rPr>
          <w:rFonts w:ascii="Arial" w:eastAsia="Times New Roman" w:hAnsi="Arial" w:cs="Arial"/>
          <w:i/>
          <w:color w:val="222222"/>
        </w:rPr>
        <w:t>part of this paper’s</w:t>
      </w:r>
      <w:r w:rsidRPr="00EF4E39">
        <w:rPr>
          <w:rFonts w:ascii="Arial" w:eastAsia="Times New Roman" w:hAnsi="Arial" w:cs="Arial"/>
          <w:i/>
          <w:color w:val="222222"/>
        </w:rPr>
        <w:t xml:space="preserve"> method as it details how p</w:t>
      </w:r>
      <w:r w:rsidR="007A5F87" w:rsidRPr="00EF4E39">
        <w:rPr>
          <w:rFonts w:ascii="Arial" w:eastAsia="Times New Roman" w:hAnsi="Arial" w:cs="Arial"/>
          <w:i/>
          <w:color w:val="222222"/>
        </w:rPr>
        <w:t xml:space="preserve">loidy is measured using publicly </w:t>
      </w:r>
      <w:r w:rsidRPr="00EF4E39">
        <w:rPr>
          <w:rFonts w:ascii="Arial" w:eastAsia="Times New Roman" w:hAnsi="Arial" w:cs="Arial"/>
          <w:i/>
          <w:color w:val="222222"/>
        </w:rPr>
        <w:t xml:space="preserve">available ImageJ software.  Papers have been published that </w:t>
      </w:r>
      <w:r w:rsidR="004C5B0C" w:rsidRPr="00EF4E39">
        <w:rPr>
          <w:rFonts w:ascii="Arial" w:eastAsia="Times New Roman" w:hAnsi="Arial" w:cs="Arial"/>
          <w:i/>
          <w:color w:val="222222"/>
        </w:rPr>
        <w:t>erro</w:t>
      </w:r>
      <w:r w:rsidRPr="00EF4E39">
        <w:rPr>
          <w:rFonts w:ascii="Arial" w:eastAsia="Times New Roman" w:hAnsi="Arial" w:cs="Arial"/>
          <w:i/>
          <w:color w:val="222222"/>
        </w:rPr>
        <w:t>n</w:t>
      </w:r>
      <w:r w:rsidR="004C5B0C" w:rsidRPr="00EF4E39">
        <w:rPr>
          <w:rFonts w:ascii="Arial" w:eastAsia="Times New Roman" w:hAnsi="Arial" w:cs="Arial"/>
          <w:i/>
          <w:color w:val="222222"/>
        </w:rPr>
        <w:t>e</w:t>
      </w:r>
      <w:r w:rsidRPr="00EF4E39">
        <w:rPr>
          <w:rFonts w:ascii="Arial" w:eastAsia="Times New Roman" w:hAnsi="Arial" w:cs="Arial"/>
          <w:i/>
          <w:color w:val="222222"/>
        </w:rPr>
        <w:t>ously use nuclear area</w:t>
      </w:r>
      <w:r w:rsidR="004C5B0C" w:rsidRPr="00EF4E39">
        <w:rPr>
          <w:rFonts w:ascii="Arial" w:eastAsia="Times New Roman" w:hAnsi="Arial" w:cs="Arial"/>
          <w:i/>
          <w:color w:val="222222"/>
        </w:rPr>
        <w:t xml:space="preserve"> and not ploidy as validation of</w:t>
      </w:r>
      <w:r w:rsidRPr="00EF4E39">
        <w:rPr>
          <w:rFonts w:ascii="Arial" w:eastAsia="Times New Roman" w:hAnsi="Arial" w:cs="Arial"/>
          <w:i/>
          <w:color w:val="222222"/>
        </w:rPr>
        <w:t xml:space="preserve"> </w:t>
      </w:r>
      <w:proofErr w:type="spellStart"/>
      <w:r w:rsidRPr="00EF4E39">
        <w:rPr>
          <w:rFonts w:ascii="Arial" w:eastAsia="Times New Roman" w:hAnsi="Arial" w:cs="Arial"/>
          <w:i/>
          <w:color w:val="222222"/>
        </w:rPr>
        <w:t>endoreplication</w:t>
      </w:r>
      <w:proofErr w:type="spellEnd"/>
      <w:r w:rsidR="004C5B0C" w:rsidRPr="00EF4E39">
        <w:rPr>
          <w:rFonts w:ascii="Arial" w:eastAsia="Times New Roman" w:hAnsi="Arial" w:cs="Arial"/>
          <w:i/>
          <w:color w:val="222222"/>
        </w:rPr>
        <w:t xml:space="preserve"> (</w:t>
      </w:r>
      <w:r w:rsidR="007A5F87" w:rsidRPr="00EF4E39">
        <w:rPr>
          <w:rFonts w:ascii="Arial" w:eastAsia="Times New Roman" w:hAnsi="Arial" w:cs="Arial"/>
          <w:i/>
          <w:color w:val="222222"/>
        </w:rPr>
        <w:t xml:space="preserve">Lee CW et al. </w:t>
      </w:r>
      <w:proofErr w:type="spellStart"/>
      <w:r w:rsidR="007A5F87" w:rsidRPr="00EF4E39">
        <w:rPr>
          <w:rFonts w:ascii="Arial" w:eastAsia="Times New Roman" w:hAnsi="Arial" w:cs="Arial"/>
          <w:i/>
          <w:color w:val="222222"/>
        </w:rPr>
        <w:t>Mol</w:t>
      </w:r>
      <w:proofErr w:type="spellEnd"/>
      <w:r w:rsidR="007A5F87" w:rsidRPr="00EF4E39">
        <w:rPr>
          <w:rFonts w:ascii="Arial" w:eastAsia="Times New Roman" w:hAnsi="Arial" w:cs="Arial"/>
          <w:i/>
          <w:color w:val="222222"/>
        </w:rPr>
        <w:t xml:space="preserve"> Bio Cell, 2019</w:t>
      </w:r>
      <w:r w:rsidR="004C5B0C" w:rsidRPr="00EF4E39">
        <w:rPr>
          <w:rFonts w:ascii="Arial" w:eastAsia="Times New Roman" w:hAnsi="Arial" w:cs="Arial"/>
          <w:i/>
          <w:color w:val="222222"/>
        </w:rPr>
        <w:t>)</w:t>
      </w:r>
      <w:r w:rsidRPr="00EF4E39">
        <w:rPr>
          <w:rFonts w:ascii="Arial" w:eastAsia="Times New Roman" w:hAnsi="Arial" w:cs="Arial"/>
          <w:i/>
          <w:color w:val="222222"/>
        </w:rPr>
        <w:t xml:space="preserve">. Here we provide a protocol that can be adapted to other </w:t>
      </w:r>
      <w:r w:rsidR="004C5B0C" w:rsidRPr="00EF4E39">
        <w:rPr>
          <w:rFonts w:ascii="Arial" w:eastAsia="Times New Roman" w:hAnsi="Arial" w:cs="Arial"/>
          <w:i/>
          <w:color w:val="222222"/>
        </w:rPr>
        <w:t>cells/</w:t>
      </w:r>
      <w:r w:rsidRPr="00EF4E39">
        <w:rPr>
          <w:rFonts w:ascii="Arial" w:eastAsia="Times New Roman" w:hAnsi="Arial" w:cs="Arial"/>
          <w:i/>
          <w:color w:val="222222"/>
        </w:rPr>
        <w:t>tissues to analyze and measure ploidy.</w:t>
      </w:r>
      <w:r w:rsidR="00D55A81" w:rsidRPr="00D55A81">
        <w:rPr>
          <w:rFonts w:ascii="Arial" w:eastAsia="Times New Roman" w:hAnsi="Arial" w:cs="Arial"/>
          <w:color w:val="222222"/>
        </w:rPr>
        <w:br/>
      </w:r>
    </w:p>
    <w:p w14:paraId="22A9266A" w14:textId="77777777" w:rsidR="004C5B0C" w:rsidRDefault="00D55A81" w:rsidP="007A5F87">
      <w:pPr>
        <w:rPr>
          <w:rFonts w:ascii="Arial" w:eastAsia="Times New Roman" w:hAnsi="Arial" w:cs="Arial"/>
          <w:color w:val="222222"/>
          <w:shd w:val="clear" w:color="auto" w:fill="FFFFFF"/>
        </w:rPr>
      </w:pPr>
      <w:r w:rsidRPr="00D55A81">
        <w:rPr>
          <w:rFonts w:ascii="Arial" w:eastAsia="Times New Roman" w:hAnsi="Arial" w:cs="Arial"/>
          <w:color w:val="222222"/>
        </w:rPr>
        <w:br/>
      </w:r>
      <w:r w:rsidRPr="00D55A81">
        <w:rPr>
          <w:rFonts w:ascii="Arial" w:eastAsia="Times New Roman" w:hAnsi="Arial" w:cs="Arial"/>
          <w:b/>
          <w:bCs/>
          <w:color w:val="222222"/>
          <w:shd w:val="clear" w:color="auto" w:fill="FFFFFF"/>
        </w:rPr>
        <w:t>Reviewer #5:</w:t>
      </w:r>
      <w:r w:rsidRPr="00D55A81">
        <w:rPr>
          <w:rFonts w:ascii="Arial" w:eastAsia="Times New Roman" w:hAnsi="Arial" w:cs="Arial"/>
          <w:color w:val="222222"/>
        </w:rPr>
        <w:br/>
      </w:r>
      <w:r w:rsidRPr="00D55A81">
        <w:rPr>
          <w:rFonts w:ascii="Arial" w:eastAsia="Times New Roman" w:hAnsi="Arial" w:cs="Arial"/>
          <w:color w:val="222222"/>
          <w:shd w:val="clear" w:color="auto" w:fill="FFFFFF"/>
        </w:rPr>
        <w:t>Manuscript Summary:</w:t>
      </w:r>
      <w:r w:rsidRPr="00D55A81">
        <w:rPr>
          <w:rFonts w:ascii="Arial" w:eastAsia="Times New Roman" w:hAnsi="Arial" w:cs="Arial"/>
          <w:color w:val="222222"/>
        </w:rPr>
        <w:br/>
      </w:r>
      <w:r w:rsidRPr="00D55A81">
        <w:rPr>
          <w:rFonts w:ascii="Arial" w:eastAsia="Times New Roman" w:hAnsi="Arial" w:cs="Arial"/>
          <w:color w:val="222222"/>
          <w:shd w:val="clear" w:color="auto" w:fill="FFFFFF"/>
        </w:rPr>
        <w:t xml:space="preserve">This manuscript from the </w:t>
      </w:r>
      <w:proofErr w:type="spellStart"/>
      <w:r w:rsidRPr="00D55A81">
        <w:rPr>
          <w:rFonts w:ascii="Arial" w:eastAsia="Times New Roman" w:hAnsi="Arial" w:cs="Arial"/>
          <w:color w:val="222222"/>
          <w:shd w:val="clear" w:color="auto" w:fill="FFFFFF"/>
        </w:rPr>
        <w:t>Losick</w:t>
      </w:r>
      <w:proofErr w:type="spellEnd"/>
      <w:r w:rsidRPr="00D55A81">
        <w:rPr>
          <w:rFonts w:ascii="Arial" w:eastAsia="Times New Roman" w:hAnsi="Arial" w:cs="Arial"/>
          <w:color w:val="222222"/>
          <w:shd w:val="clear" w:color="auto" w:fill="FFFFFF"/>
        </w:rPr>
        <w:t xml:space="preserve"> lab provides methods and protocols for the use of adult Drosophila as a model system to study wound-induced </w:t>
      </w:r>
      <w:proofErr w:type="spellStart"/>
      <w:r w:rsidRPr="00D55A81">
        <w:rPr>
          <w:rFonts w:ascii="Arial" w:eastAsia="Times New Roman" w:hAnsi="Arial" w:cs="Arial"/>
          <w:color w:val="222222"/>
          <w:shd w:val="clear" w:color="auto" w:fill="FFFFFF"/>
        </w:rPr>
        <w:t>polyploidization</w:t>
      </w:r>
      <w:proofErr w:type="spellEnd"/>
      <w:r w:rsidRPr="00D55A81">
        <w:rPr>
          <w:rFonts w:ascii="Arial" w:eastAsia="Times New Roman" w:hAnsi="Arial" w:cs="Arial"/>
          <w:color w:val="222222"/>
          <w:shd w:val="clear" w:color="auto" w:fill="FFFFFF"/>
        </w:rPr>
        <w:t xml:space="preserve"> (WIP), an emerging field of study pioneered by the senior author. In addition to describing detailed protocols for wounding, mounting, and analyzing WIP in the abdominal epithelium the paper illustrates the use of the protocols with some representative results, and discusses their potential broader applications. Overall the paper is good and the protocols well-articulated. There are a few minor issues however that need attention before it is suitable for publication, as noted below.</w:t>
      </w:r>
      <w:r w:rsidRPr="00D55A81">
        <w:rPr>
          <w:rFonts w:ascii="Arial" w:eastAsia="Times New Roman" w:hAnsi="Arial" w:cs="Arial"/>
          <w:color w:val="222222"/>
        </w:rPr>
        <w:br/>
      </w:r>
      <w:r w:rsidRPr="00D55A81">
        <w:rPr>
          <w:rFonts w:ascii="Arial" w:eastAsia="Times New Roman" w:hAnsi="Arial" w:cs="Arial"/>
          <w:color w:val="222222"/>
        </w:rPr>
        <w:br/>
      </w:r>
      <w:r w:rsidRPr="00D55A81">
        <w:rPr>
          <w:rFonts w:ascii="Arial" w:eastAsia="Times New Roman" w:hAnsi="Arial" w:cs="Arial"/>
          <w:color w:val="222222"/>
          <w:shd w:val="clear" w:color="auto" w:fill="FFFFFF"/>
        </w:rPr>
        <w:t>Major Concerns:</w:t>
      </w:r>
      <w:r w:rsidRPr="00D55A81">
        <w:rPr>
          <w:rFonts w:ascii="Arial" w:eastAsia="Times New Roman" w:hAnsi="Arial" w:cs="Arial"/>
          <w:color w:val="222222"/>
        </w:rPr>
        <w:br/>
      </w:r>
      <w:r w:rsidRPr="00D55A81">
        <w:rPr>
          <w:rFonts w:ascii="Arial" w:eastAsia="Times New Roman" w:hAnsi="Arial" w:cs="Arial"/>
          <w:color w:val="222222"/>
          <w:shd w:val="clear" w:color="auto" w:fill="FFFFFF"/>
        </w:rPr>
        <w:t>None.</w:t>
      </w:r>
      <w:r w:rsidRPr="00D55A81">
        <w:rPr>
          <w:rFonts w:ascii="Arial" w:eastAsia="Times New Roman" w:hAnsi="Arial" w:cs="Arial"/>
          <w:color w:val="222222"/>
        </w:rPr>
        <w:br/>
      </w:r>
      <w:r w:rsidRPr="00D55A81">
        <w:rPr>
          <w:rFonts w:ascii="Arial" w:eastAsia="Times New Roman" w:hAnsi="Arial" w:cs="Arial"/>
          <w:color w:val="222222"/>
        </w:rPr>
        <w:br/>
      </w:r>
      <w:r w:rsidRPr="00D55A81">
        <w:rPr>
          <w:rFonts w:ascii="Arial" w:eastAsia="Times New Roman" w:hAnsi="Arial" w:cs="Arial"/>
          <w:color w:val="222222"/>
          <w:shd w:val="clear" w:color="auto" w:fill="FFFFFF"/>
        </w:rPr>
        <w:t>Minor Concerns:</w:t>
      </w:r>
      <w:r w:rsidRPr="00D55A81">
        <w:rPr>
          <w:rFonts w:ascii="Arial" w:eastAsia="Times New Roman" w:hAnsi="Arial" w:cs="Arial"/>
          <w:color w:val="222222"/>
        </w:rPr>
        <w:br/>
      </w:r>
      <w:r w:rsidRPr="00D55A81">
        <w:rPr>
          <w:rFonts w:ascii="Arial" w:eastAsia="Times New Roman" w:hAnsi="Arial" w:cs="Arial"/>
          <w:color w:val="222222"/>
          <w:shd w:val="clear" w:color="auto" w:fill="FFFFFF"/>
        </w:rPr>
        <w:t>(1) In protocol 4 (</w:t>
      </w:r>
      <w:proofErr w:type="spellStart"/>
      <w:r w:rsidRPr="00D55A81">
        <w:rPr>
          <w:rFonts w:ascii="Arial" w:eastAsia="Times New Roman" w:hAnsi="Arial" w:cs="Arial"/>
          <w:color w:val="222222"/>
          <w:shd w:val="clear" w:color="auto" w:fill="FFFFFF"/>
        </w:rPr>
        <w:t>EdU</w:t>
      </w:r>
      <w:proofErr w:type="spellEnd"/>
      <w:r w:rsidRPr="00D55A81">
        <w:rPr>
          <w:rFonts w:ascii="Arial" w:eastAsia="Times New Roman" w:hAnsi="Arial" w:cs="Arial"/>
          <w:color w:val="222222"/>
          <w:shd w:val="clear" w:color="auto" w:fill="FFFFFF"/>
        </w:rPr>
        <w:t xml:space="preserve"> Assay) wash times should be provided for steps 4.10, 4.12, and 4.14.</w:t>
      </w:r>
    </w:p>
    <w:p w14:paraId="69292722" w14:textId="2B59A178" w:rsidR="004C5B0C" w:rsidRPr="00EF4E39" w:rsidRDefault="004C5B0C" w:rsidP="00D55A81">
      <w:pPr>
        <w:rPr>
          <w:rFonts w:ascii="Arial" w:eastAsia="Times New Roman" w:hAnsi="Arial" w:cs="Arial"/>
          <w:color w:val="222222"/>
          <w:shd w:val="clear" w:color="auto" w:fill="FFFFFF"/>
        </w:rPr>
      </w:pPr>
      <w:r w:rsidRPr="00EF4E39">
        <w:rPr>
          <w:rFonts w:ascii="Arial" w:eastAsia="Times New Roman" w:hAnsi="Arial" w:cs="Arial"/>
          <w:i/>
          <w:color w:val="222222"/>
          <w:shd w:val="clear" w:color="auto" w:fill="FFFFFF"/>
        </w:rPr>
        <w:t>Added</w:t>
      </w:r>
      <w:r w:rsidR="009C57B0" w:rsidRPr="00EF4E39">
        <w:rPr>
          <w:rFonts w:ascii="Arial" w:eastAsia="Times New Roman" w:hAnsi="Arial" w:cs="Arial"/>
          <w:i/>
          <w:color w:val="222222"/>
          <w:shd w:val="clear" w:color="auto" w:fill="FFFFFF"/>
        </w:rPr>
        <w:t>.</w:t>
      </w:r>
    </w:p>
    <w:p w14:paraId="2C177E5F" w14:textId="77777777" w:rsidR="004C5B0C" w:rsidRPr="00EF4E39" w:rsidRDefault="00D55A81" w:rsidP="00D55A81">
      <w:pPr>
        <w:rPr>
          <w:rFonts w:ascii="Arial" w:eastAsia="Times New Roman" w:hAnsi="Arial" w:cs="Arial"/>
          <w:color w:val="222222"/>
          <w:shd w:val="clear" w:color="auto" w:fill="FFFFFF"/>
        </w:rPr>
      </w:pPr>
      <w:r w:rsidRPr="00EF4E39">
        <w:rPr>
          <w:rFonts w:ascii="Arial" w:eastAsia="Times New Roman" w:hAnsi="Arial" w:cs="Arial"/>
          <w:color w:val="222222"/>
          <w:shd w:val="clear" w:color="auto" w:fill="FFFFFF"/>
        </w:rPr>
        <w:br/>
        <w:t>(2) In protocol 7: Shouldn't 7.7 read "export the values into an excel spreadsheet"? And in 7.12, "</w:t>
      </w:r>
      <w:proofErr w:type="spellStart"/>
      <w:r w:rsidRPr="00EF4E39">
        <w:rPr>
          <w:rFonts w:ascii="Arial" w:eastAsia="Times New Roman" w:hAnsi="Arial" w:cs="Arial"/>
          <w:color w:val="222222"/>
          <w:shd w:val="clear" w:color="auto" w:fill="FFFFFF"/>
        </w:rPr>
        <w:t>IntDen</w:t>
      </w:r>
      <w:proofErr w:type="spellEnd"/>
      <w:r w:rsidRPr="00EF4E39">
        <w:rPr>
          <w:rFonts w:ascii="Arial" w:eastAsia="Times New Roman" w:hAnsi="Arial" w:cs="Arial"/>
          <w:color w:val="222222"/>
          <w:shd w:val="clear" w:color="auto" w:fill="FFFFFF"/>
        </w:rPr>
        <w:t>" should be defined (Integrated Density).</w:t>
      </w:r>
    </w:p>
    <w:p w14:paraId="6D466D0F" w14:textId="25FBAE93" w:rsidR="004C5B0C" w:rsidRDefault="009C57B0" w:rsidP="004C5B0C">
      <w:pPr>
        <w:rPr>
          <w:rFonts w:ascii="Arial" w:eastAsia="Times New Roman" w:hAnsi="Arial" w:cs="Arial"/>
          <w:color w:val="222222"/>
          <w:shd w:val="clear" w:color="auto" w:fill="FFFFFF"/>
        </w:rPr>
      </w:pPr>
      <w:r w:rsidRPr="00EF4E39">
        <w:rPr>
          <w:rFonts w:ascii="Arial" w:eastAsia="Times New Roman" w:hAnsi="Arial" w:cs="Arial"/>
          <w:i/>
          <w:color w:val="222222"/>
          <w:shd w:val="clear" w:color="auto" w:fill="FFFFFF"/>
        </w:rPr>
        <w:t>Fixed.</w:t>
      </w:r>
    </w:p>
    <w:p w14:paraId="41D2DC66" w14:textId="77777777" w:rsidR="004C5B0C" w:rsidRDefault="00D55A81" w:rsidP="00D55A81">
      <w:pPr>
        <w:rPr>
          <w:rFonts w:ascii="Arial" w:eastAsia="Times New Roman" w:hAnsi="Arial" w:cs="Arial"/>
          <w:color w:val="222222"/>
          <w:shd w:val="clear" w:color="auto" w:fill="FFFFFF"/>
        </w:rPr>
      </w:pPr>
      <w:r w:rsidRPr="00D55A81">
        <w:rPr>
          <w:rFonts w:ascii="Arial" w:eastAsia="Times New Roman" w:hAnsi="Arial" w:cs="Arial"/>
          <w:color w:val="222222"/>
        </w:rPr>
        <w:br/>
      </w:r>
      <w:r w:rsidRPr="00D55A81">
        <w:rPr>
          <w:rFonts w:ascii="Arial" w:eastAsia="Times New Roman" w:hAnsi="Arial" w:cs="Arial"/>
          <w:color w:val="222222"/>
          <w:shd w:val="clear" w:color="auto" w:fill="FFFFFF"/>
        </w:rPr>
        <w:t>(3) Representative Results, paragraph 4: "Figure 2E" on line 345 refers to Fig. 2D. On line 348 "Figure 2C" refers to Fig. 2E. Also, it might be helpful to add labels to Fig. 2D indicating that the three panels provide examples of wounds that are respectively closed, open, and partial.</w:t>
      </w:r>
    </w:p>
    <w:p w14:paraId="1FB08167" w14:textId="129C37DC" w:rsidR="004C5B0C" w:rsidRDefault="004C5B0C" w:rsidP="004C5B0C">
      <w:pPr>
        <w:rPr>
          <w:rFonts w:ascii="Arial" w:eastAsia="Times New Roman" w:hAnsi="Arial" w:cs="Arial"/>
          <w:color w:val="222222"/>
          <w:shd w:val="clear" w:color="auto" w:fill="FFFFFF"/>
        </w:rPr>
      </w:pPr>
      <w:r w:rsidRPr="00EF4E39">
        <w:rPr>
          <w:rFonts w:ascii="Arial" w:eastAsia="Times New Roman" w:hAnsi="Arial" w:cs="Arial"/>
          <w:i/>
          <w:color w:val="222222"/>
          <w:shd w:val="clear" w:color="auto" w:fill="FFFFFF"/>
        </w:rPr>
        <w:t>Fixed and Added</w:t>
      </w:r>
      <w:r w:rsidR="009C57B0" w:rsidRPr="00EF4E39">
        <w:rPr>
          <w:rFonts w:ascii="Arial" w:eastAsia="Times New Roman" w:hAnsi="Arial" w:cs="Arial"/>
          <w:i/>
          <w:color w:val="222222"/>
          <w:shd w:val="clear" w:color="auto" w:fill="FFFFFF"/>
        </w:rPr>
        <w:t>.</w:t>
      </w:r>
    </w:p>
    <w:p w14:paraId="11B8C0B2" w14:textId="77777777" w:rsidR="004C5B0C" w:rsidRDefault="00D55A81" w:rsidP="00D55A81">
      <w:pPr>
        <w:rPr>
          <w:rFonts w:ascii="Arial" w:eastAsia="Times New Roman" w:hAnsi="Arial" w:cs="Arial"/>
          <w:color w:val="222222"/>
          <w:shd w:val="clear" w:color="auto" w:fill="FFFFFF"/>
        </w:rPr>
      </w:pPr>
      <w:r w:rsidRPr="00D55A81">
        <w:rPr>
          <w:rFonts w:ascii="Arial" w:eastAsia="Times New Roman" w:hAnsi="Arial" w:cs="Arial"/>
          <w:color w:val="222222"/>
        </w:rPr>
        <w:br/>
      </w:r>
      <w:r w:rsidRPr="00D55A81">
        <w:rPr>
          <w:rFonts w:ascii="Arial" w:eastAsia="Times New Roman" w:hAnsi="Arial" w:cs="Arial"/>
          <w:color w:val="222222"/>
          <w:shd w:val="clear" w:color="auto" w:fill="FFFFFF"/>
        </w:rPr>
        <w:t>(4) Last paragraph of Representative Results: There red and green arrows referred to in the main text don't seem to correspond to the ones shown on the Figure. They all appear to point to overlapping nuclei, so the sentence on lines 366-367 referring to the "green arrow" doesn't make sense. On line375, "Figure 3E" should be Figure 3F.</w:t>
      </w:r>
    </w:p>
    <w:p w14:paraId="5EA8AB2F" w14:textId="405C7A6E" w:rsidR="004C5B0C" w:rsidRDefault="004C5B0C" w:rsidP="004C5B0C">
      <w:pPr>
        <w:rPr>
          <w:rFonts w:ascii="Arial" w:eastAsia="Times New Roman" w:hAnsi="Arial" w:cs="Arial"/>
          <w:color w:val="222222"/>
          <w:shd w:val="clear" w:color="auto" w:fill="FFFFFF"/>
        </w:rPr>
      </w:pPr>
      <w:r w:rsidRPr="00EF4E39">
        <w:rPr>
          <w:rFonts w:ascii="Arial" w:eastAsia="Times New Roman" w:hAnsi="Arial" w:cs="Arial"/>
          <w:i/>
          <w:color w:val="222222"/>
          <w:shd w:val="clear" w:color="auto" w:fill="FFFFFF"/>
        </w:rPr>
        <w:t>Added</w:t>
      </w:r>
      <w:r w:rsidR="009C57B0" w:rsidRPr="00EF4E39">
        <w:rPr>
          <w:rFonts w:ascii="Arial" w:eastAsia="Times New Roman" w:hAnsi="Arial" w:cs="Arial"/>
          <w:i/>
          <w:color w:val="222222"/>
          <w:shd w:val="clear" w:color="auto" w:fill="FFFFFF"/>
        </w:rPr>
        <w:t>.</w:t>
      </w:r>
    </w:p>
    <w:p w14:paraId="6D7B4C6E" w14:textId="77C5144C" w:rsidR="00D55A81" w:rsidRDefault="00D55A81" w:rsidP="00D55A81">
      <w:pPr>
        <w:rPr>
          <w:rFonts w:ascii="Arial" w:eastAsia="Times New Roman" w:hAnsi="Arial" w:cs="Arial"/>
          <w:color w:val="222222"/>
          <w:shd w:val="clear" w:color="auto" w:fill="FFFFFF"/>
        </w:rPr>
      </w:pPr>
      <w:r w:rsidRPr="00D55A81">
        <w:rPr>
          <w:rFonts w:ascii="Arial" w:eastAsia="Times New Roman" w:hAnsi="Arial" w:cs="Arial"/>
          <w:color w:val="222222"/>
        </w:rPr>
        <w:br/>
      </w:r>
      <w:r w:rsidRPr="00D55A81">
        <w:rPr>
          <w:rFonts w:ascii="Arial" w:eastAsia="Times New Roman" w:hAnsi="Arial" w:cs="Arial"/>
          <w:color w:val="222222"/>
          <w:shd w:val="clear" w:color="auto" w:fill="FFFFFF"/>
        </w:rPr>
        <w:t>(5) Legend to Fig. 3: what the red and green arrows are pointing to should be described, and "</w:t>
      </w:r>
      <w:proofErr w:type="spellStart"/>
      <w:r w:rsidRPr="00D55A81">
        <w:rPr>
          <w:rFonts w:ascii="Arial" w:eastAsia="Times New Roman" w:hAnsi="Arial" w:cs="Arial"/>
          <w:color w:val="222222"/>
          <w:shd w:val="clear" w:color="auto" w:fill="FFFFFF"/>
        </w:rPr>
        <w:t>IntDen</w:t>
      </w:r>
      <w:proofErr w:type="spellEnd"/>
      <w:r w:rsidRPr="00D55A81">
        <w:rPr>
          <w:rFonts w:ascii="Arial" w:eastAsia="Times New Roman" w:hAnsi="Arial" w:cs="Arial"/>
          <w:color w:val="222222"/>
          <w:shd w:val="clear" w:color="auto" w:fill="FFFFFF"/>
        </w:rPr>
        <w:t>" should be defined (Integrated Density).</w:t>
      </w:r>
    </w:p>
    <w:p w14:paraId="176D1BCA" w14:textId="05C979F2" w:rsidR="004C5B0C" w:rsidRDefault="004C5B0C" w:rsidP="004C5B0C">
      <w:pPr>
        <w:rPr>
          <w:rFonts w:ascii="Arial" w:eastAsia="Times New Roman" w:hAnsi="Arial" w:cs="Arial"/>
          <w:color w:val="222222"/>
          <w:shd w:val="clear" w:color="auto" w:fill="FFFFFF"/>
        </w:rPr>
      </w:pPr>
      <w:r w:rsidRPr="00EF4E39">
        <w:rPr>
          <w:rFonts w:ascii="Arial" w:eastAsia="Times New Roman" w:hAnsi="Arial" w:cs="Arial"/>
          <w:i/>
          <w:color w:val="222222"/>
          <w:shd w:val="clear" w:color="auto" w:fill="FFFFFF"/>
        </w:rPr>
        <w:t xml:space="preserve">Clarified and </w:t>
      </w:r>
      <w:r w:rsidR="009C57B0" w:rsidRPr="00EF4E39">
        <w:rPr>
          <w:rFonts w:ascii="Arial" w:eastAsia="Times New Roman" w:hAnsi="Arial" w:cs="Arial"/>
          <w:i/>
          <w:color w:val="222222"/>
          <w:shd w:val="clear" w:color="auto" w:fill="FFFFFF"/>
        </w:rPr>
        <w:t>Added.</w:t>
      </w:r>
    </w:p>
    <w:p w14:paraId="07BC026B" w14:textId="77777777" w:rsidR="004C5B0C" w:rsidRDefault="004C5B0C" w:rsidP="00D55A81">
      <w:pPr>
        <w:rPr>
          <w:rFonts w:ascii="Arial" w:eastAsia="Times New Roman" w:hAnsi="Arial" w:cs="Arial"/>
          <w:color w:val="222222"/>
          <w:shd w:val="clear" w:color="auto" w:fill="FFFFFF"/>
        </w:rPr>
      </w:pPr>
    </w:p>
    <w:p w14:paraId="52B57C44" w14:textId="77777777" w:rsidR="004C5B0C" w:rsidRPr="00D55A81" w:rsidRDefault="004C5B0C" w:rsidP="00D55A81">
      <w:pPr>
        <w:rPr>
          <w:rFonts w:ascii="Times New Roman" w:eastAsia="Times New Roman" w:hAnsi="Times New Roman" w:cs="Times New Roman"/>
        </w:rPr>
      </w:pPr>
    </w:p>
    <w:p w14:paraId="2E301C83" w14:textId="77777777" w:rsidR="00C82C88" w:rsidRDefault="00C82C88"/>
    <w:sectPr w:rsidR="00C82C88" w:rsidSect="002922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A81"/>
    <w:rsid w:val="00024832"/>
    <w:rsid w:val="00034189"/>
    <w:rsid w:val="00046D06"/>
    <w:rsid w:val="000779EE"/>
    <w:rsid w:val="00095050"/>
    <w:rsid w:val="000A4E33"/>
    <w:rsid w:val="000F5ACE"/>
    <w:rsid w:val="001141F2"/>
    <w:rsid w:val="00135700"/>
    <w:rsid w:val="00167409"/>
    <w:rsid w:val="00173844"/>
    <w:rsid w:val="001A390F"/>
    <w:rsid w:val="001A42D2"/>
    <w:rsid w:val="001C0420"/>
    <w:rsid w:val="001C6F5F"/>
    <w:rsid w:val="001F7EE5"/>
    <w:rsid w:val="00202392"/>
    <w:rsid w:val="002266CB"/>
    <w:rsid w:val="00292226"/>
    <w:rsid w:val="002A44C0"/>
    <w:rsid w:val="00356D41"/>
    <w:rsid w:val="003769C1"/>
    <w:rsid w:val="0039468C"/>
    <w:rsid w:val="003E41DE"/>
    <w:rsid w:val="004C5B0C"/>
    <w:rsid w:val="004D2469"/>
    <w:rsid w:val="0050419E"/>
    <w:rsid w:val="005547A6"/>
    <w:rsid w:val="005A21A7"/>
    <w:rsid w:val="005A351D"/>
    <w:rsid w:val="005A5FAD"/>
    <w:rsid w:val="005B6CB5"/>
    <w:rsid w:val="005D7A18"/>
    <w:rsid w:val="005E1B8B"/>
    <w:rsid w:val="00613939"/>
    <w:rsid w:val="0062784F"/>
    <w:rsid w:val="00632398"/>
    <w:rsid w:val="00667D53"/>
    <w:rsid w:val="006B7A4A"/>
    <w:rsid w:val="006C1AFF"/>
    <w:rsid w:val="006C60A1"/>
    <w:rsid w:val="007122C4"/>
    <w:rsid w:val="0071446E"/>
    <w:rsid w:val="00721A6E"/>
    <w:rsid w:val="007246ED"/>
    <w:rsid w:val="00746603"/>
    <w:rsid w:val="007A161F"/>
    <w:rsid w:val="007A5F87"/>
    <w:rsid w:val="007B0EA6"/>
    <w:rsid w:val="00886ADE"/>
    <w:rsid w:val="008A352F"/>
    <w:rsid w:val="008A7BB0"/>
    <w:rsid w:val="008C5031"/>
    <w:rsid w:val="00902DBE"/>
    <w:rsid w:val="009404FE"/>
    <w:rsid w:val="009C57B0"/>
    <w:rsid w:val="009D0BBC"/>
    <w:rsid w:val="009D2E46"/>
    <w:rsid w:val="00A026FC"/>
    <w:rsid w:val="00A74376"/>
    <w:rsid w:val="00B37269"/>
    <w:rsid w:val="00B43F60"/>
    <w:rsid w:val="00B45B76"/>
    <w:rsid w:val="00B9716D"/>
    <w:rsid w:val="00C11D89"/>
    <w:rsid w:val="00C77CEC"/>
    <w:rsid w:val="00C8034D"/>
    <w:rsid w:val="00C82C88"/>
    <w:rsid w:val="00C86919"/>
    <w:rsid w:val="00C93248"/>
    <w:rsid w:val="00CC5A4E"/>
    <w:rsid w:val="00CC7AB6"/>
    <w:rsid w:val="00CF39D6"/>
    <w:rsid w:val="00D14076"/>
    <w:rsid w:val="00D50688"/>
    <w:rsid w:val="00D55A81"/>
    <w:rsid w:val="00D83B98"/>
    <w:rsid w:val="00D851D1"/>
    <w:rsid w:val="00DA6FCD"/>
    <w:rsid w:val="00DB12BC"/>
    <w:rsid w:val="00DE4493"/>
    <w:rsid w:val="00E111E7"/>
    <w:rsid w:val="00EA0838"/>
    <w:rsid w:val="00EA1A61"/>
    <w:rsid w:val="00EA1D25"/>
    <w:rsid w:val="00EC27C9"/>
    <w:rsid w:val="00EF4E39"/>
    <w:rsid w:val="00EF5496"/>
    <w:rsid w:val="00F046EB"/>
    <w:rsid w:val="00FB0402"/>
    <w:rsid w:val="00FE4614"/>
    <w:rsid w:val="00FE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FC0BB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55A81"/>
    <w:rPr>
      <w:b/>
      <w:bCs/>
    </w:rPr>
  </w:style>
  <w:style w:type="character" w:customStyle="1" w:styleId="il">
    <w:name w:val="il"/>
    <w:basedOn w:val="DefaultParagraphFont"/>
    <w:rsid w:val="00D55A81"/>
  </w:style>
  <w:style w:type="character" w:styleId="Hyperlink">
    <w:name w:val="Hyperlink"/>
    <w:basedOn w:val="DefaultParagraphFont"/>
    <w:uiPriority w:val="99"/>
    <w:semiHidden/>
    <w:unhideWhenUsed/>
    <w:rsid w:val="005A5F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049797">
      <w:bodyDiv w:val="1"/>
      <w:marLeft w:val="0"/>
      <w:marRight w:val="0"/>
      <w:marTop w:val="0"/>
      <w:marBottom w:val="0"/>
      <w:divBdr>
        <w:top w:val="none" w:sz="0" w:space="0" w:color="auto"/>
        <w:left w:val="none" w:sz="0" w:space="0" w:color="auto"/>
        <w:bottom w:val="none" w:sz="0" w:space="0" w:color="auto"/>
        <w:right w:val="none" w:sz="0" w:space="0" w:color="auto"/>
      </w:divBdr>
    </w:div>
    <w:div w:id="1183323016">
      <w:bodyDiv w:val="1"/>
      <w:marLeft w:val="0"/>
      <w:marRight w:val="0"/>
      <w:marTop w:val="0"/>
      <w:marBottom w:val="0"/>
      <w:divBdr>
        <w:top w:val="none" w:sz="0" w:space="0" w:color="auto"/>
        <w:left w:val="none" w:sz="0" w:space="0" w:color="auto"/>
        <w:bottom w:val="none" w:sz="0" w:space="0" w:color="auto"/>
        <w:right w:val="none" w:sz="0" w:space="0" w:color="auto"/>
      </w:divBdr>
    </w:div>
    <w:div w:id="158102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dev.biologists.org/content/rights-permissions"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7</Pages>
  <Words>2075</Words>
  <Characters>11832</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cp:lastPrinted>2020-02-18T16:54:00Z</cp:lastPrinted>
  <dcterms:created xsi:type="dcterms:W3CDTF">2020-02-15T17:28:00Z</dcterms:created>
  <dcterms:modified xsi:type="dcterms:W3CDTF">2020-02-21T19:08:00Z</dcterms:modified>
</cp:coreProperties>
</file>