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329E0" w14:textId="77777777" w:rsidR="003A49C2" w:rsidRPr="008339CA" w:rsidRDefault="003A49C2" w:rsidP="009A0E7C">
      <w:pPr>
        <w:pStyle w:val="BodyText"/>
        <w:outlineLvl w:val="0"/>
        <w:rPr>
          <w:rFonts w:asciiTheme="minorHAnsi" w:hAnsiTheme="minorHAnsi" w:cstheme="minorHAnsi"/>
          <w:b/>
          <w:i w:val="0"/>
          <w:sz w:val="22"/>
          <w:szCs w:val="22"/>
        </w:rPr>
      </w:pPr>
    </w:p>
    <w:p w14:paraId="190A413B" w14:textId="1F489E41" w:rsidR="004E0C5A" w:rsidRPr="008339CA" w:rsidRDefault="004E0C5A" w:rsidP="004E0C5A">
      <w:pPr>
        <w:outlineLvl w:val="0"/>
        <w:rPr>
          <w:rFonts w:asciiTheme="minorHAnsi" w:eastAsia="Times New Roman" w:hAnsiTheme="minorHAnsi" w:cstheme="minorHAnsi"/>
          <w:bCs/>
          <w:szCs w:val="24"/>
        </w:rPr>
      </w:pPr>
      <w:r w:rsidRPr="008339CA">
        <w:rPr>
          <w:rFonts w:asciiTheme="minorHAnsi" w:eastAsia="Times New Roman" w:hAnsiTheme="minorHAnsi" w:cstheme="minorHAnsi"/>
          <w:b/>
          <w:szCs w:val="24"/>
        </w:rPr>
        <w:t xml:space="preserve">Submission ID #:  </w:t>
      </w:r>
      <w:r w:rsidR="00123B2C" w:rsidRPr="008339CA">
        <w:rPr>
          <w:rFonts w:asciiTheme="minorHAnsi" w:eastAsia="Times New Roman" w:hAnsiTheme="minorHAnsi" w:cstheme="minorHAnsi"/>
          <w:bCs/>
          <w:szCs w:val="24"/>
        </w:rPr>
        <w:t>61237</w:t>
      </w:r>
    </w:p>
    <w:p w14:paraId="39753985" w14:textId="7EFFBC53" w:rsidR="004E0C5A" w:rsidRPr="008339CA" w:rsidDel="00A12F8F" w:rsidRDefault="004E0C5A" w:rsidP="004E0C5A">
      <w:pPr>
        <w:outlineLvl w:val="0"/>
        <w:rPr>
          <w:rFonts w:asciiTheme="minorHAnsi" w:eastAsia="Times New Roman" w:hAnsiTheme="minorHAnsi" w:cstheme="minorHAnsi"/>
          <w:b/>
          <w:szCs w:val="24"/>
        </w:rPr>
      </w:pPr>
      <w:r w:rsidRPr="008339CA">
        <w:rPr>
          <w:rFonts w:asciiTheme="minorHAnsi" w:eastAsia="Times New Roman" w:hAnsiTheme="minorHAnsi" w:cstheme="minorHAnsi"/>
          <w:b/>
          <w:szCs w:val="24"/>
        </w:rPr>
        <w:t xml:space="preserve">Scriptwriter Name: </w:t>
      </w:r>
      <w:r w:rsidR="005D3705" w:rsidRPr="008339CA">
        <w:rPr>
          <w:rFonts w:asciiTheme="minorHAnsi" w:eastAsia="Times New Roman" w:hAnsiTheme="minorHAnsi" w:cstheme="minorHAnsi"/>
          <w:bCs/>
          <w:szCs w:val="24"/>
        </w:rPr>
        <w:t>Susan</w:t>
      </w:r>
      <w:r w:rsidR="006228F9" w:rsidRPr="008339CA">
        <w:rPr>
          <w:rFonts w:asciiTheme="minorHAnsi" w:eastAsia="Times New Roman" w:hAnsiTheme="minorHAnsi" w:cstheme="minorHAnsi"/>
          <w:bCs/>
          <w:szCs w:val="24"/>
        </w:rPr>
        <w:t xml:space="preserve"> Timberlake</w:t>
      </w:r>
      <w:r w:rsidR="0050386C">
        <w:rPr>
          <w:rFonts w:asciiTheme="minorHAnsi" w:eastAsia="Times New Roman" w:hAnsiTheme="minorHAnsi" w:cstheme="minorHAnsi"/>
          <w:bCs/>
          <w:szCs w:val="24"/>
        </w:rPr>
        <w:t xml:space="preserve"> </w:t>
      </w:r>
    </w:p>
    <w:p w14:paraId="612C68EC" w14:textId="57B48C96" w:rsidR="004E0C5A" w:rsidRPr="008339CA" w:rsidRDefault="004E0C5A" w:rsidP="004E0C5A">
      <w:pPr>
        <w:outlineLvl w:val="0"/>
        <w:rPr>
          <w:rFonts w:asciiTheme="minorHAnsi" w:eastAsia="Times New Roman" w:hAnsiTheme="minorHAnsi" w:cstheme="minorHAnsi"/>
          <w:b/>
          <w:szCs w:val="24"/>
        </w:rPr>
      </w:pPr>
      <w:r w:rsidRPr="008339CA">
        <w:rPr>
          <w:rFonts w:asciiTheme="minorHAnsi" w:eastAsia="Times New Roman" w:hAnsiTheme="minorHAnsi" w:cstheme="minorHAnsi"/>
          <w:b/>
          <w:szCs w:val="24"/>
        </w:rPr>
        <w:t xml:space="preserve">Project Page Link: </w:t>
      </w:r>
      <w:hyperlink r:id="rId8" w:tgtFrame="_blank" w:history="1">
        <w:r w:rsidR="00123B2C" w:rsidRPr="008339CA">
          <w:rPr>
            <w:rFonts w:asciiTheme="minorHAnsi" w:hAnsiTheme="minorHAnsi" w:cstheme="minorHAnsi"/>
            <w:color w:val="0000FF"/>
            <w:sz w:val="20"/>
            <w:u w:val="single"/>
          </w:rPr>
          <w:t>http://www.jove.com/files_upload.php?src=18677333</w:t>
        </w:r>
      </w:hyperlink>
    </w:p>
    <w:p w14:paraId="7FC21C1E" w14:textId="77777777" w:rsidR="004E0C5A" w:rsidRPr="008339CA" w:rsidRDefault="004E0C5A" w:rsidP="004E0C5A">
      <w:pPr>
        <w:outlineLvl w:val="0"/>
        <w:rPr>
          <w:rFonts w:asciiTheme="minorHAnsi" w:eastAsia="Times New Roman" w:hAnsiTheme="minorHAnsi" w:cstheme="minorHAnsi"/>
          <w:b/>
          <w:szCs w:val="24"/>
        </w:rPr>
      </w:pPr>
    </w:p>
    <w:p w14:paraId="698D19B6" w14:textId="77777777" w:rsidR="00123B2C" w:rsidRPr="008339CA" w:rsidRDefault="004E0C5A" w:rsidP="00123B2C">
      <w:pPr>
        <w:outlineLvl w:val="0"/>
        <w:rPr>
          <w:rFonts w:asciiTheme="minorHAnsi" w:eastAsia="Times New Roman" w:hAnsiTheme="minorHAnsi" w:cstheme="minorHAnsi"/>
          <w:b/>
          <w:sz w:val="32"/>
          <w:szCs w:val="32"/>
        </w:rPr>
      </w:pPr>
      <w:r w:rsidRPr="008339CA">
        <w:rPr>
          <w:rFonts w:asciiTheme="minorHAnsi" w:eastAsia="Times New Roman" w:hAnsiTheme="minorHAnsi" w:cstheme="minorHAnsi"/>
          <w:b/>
          <w:sz w:val="32"/>
          <w:szCs w:val="32"/>
        </w:rPr>
        <w:t xml:space="preserve">Title: </w:t>
      </w:r>
      <w:r w:rsidR="00123B2C" w:rsidRPr="008339CA">
        <w:rPr>
          <w:rFonts w:asciiTheme="minorHAnsi" w:eastAsia="Times New Roman" w:hAnsiTheme="minorHAnsi" w:cstheme="minorHAnsi"/>
          <w:b/>
          <w:sz w:val="32"/>
          <w:szCs w:val="32"/>
        </w:rPr>
        <w:t xml:space="preserve">Measuring Transcellular Interactions through Protein Aggregation in a Heterologous Cell System </w:t>
      </w:r>
    </w:p>
    <w:p w14:paraId="54BDAACD" w14:textId="6520485C" w:rsidR="004E0C5A" w:rsidRPr="008339CA" w:rsidRDefault="004E0C5A" w:rsidP="004E0C5A">
      <w:pPr>
        <w:outlineLvl w:val="0"/>
        <w:rPr>
          <w:rFonts w:asciiTheme="minorHAnsi" w:eastAsia="Times New Roman" w:hAnsiTheme="minorHAnsi" w:cstheme="minorHAnsi"/>
          <w:b/>
          <w:szCs w:val="24"/>
        </w:rPr>
      </w:pPr>
    </w:p>
    <w:p w14:paraId="0B4E56B7" w14:textId="77777777" w:rsidR="004E0C5A" w:rsidRPr="008339CA" w:rsidRDefault="004E0C5A" w:rsidP="004E0C5A">
      <w:pPr>
        <w:outlineLvl w:val="0"/>
        <w:rPr>
          <w:rFonts w:asciiTheme="minorHAnsi" w:eastAsia="Times New Roman" w:hAnsiTheme="minorHAnsi" w:cstheme="minorHAnsi"/>
          <w:b/>
          <w:szCs w:val="24"/>
        </w:rPr>
      </w:pPr>
    </w:p>
    <w:p w14:paraId="57614E98" w14:textId="77777777" w:rsidR="00EC3C46" w:rsidRPr="008339CA" w:rsidRDefault="00EC3C46" w:rsidP="00EC3C46">
      <w:pPr>
        <w:outlineLvl w:val="0"/>
        <w:rPr>
          <w:rFonts w:asciiTheme="minorHAnsi" w:eastAsia="Times New Roman" w:hAnsiTheme="minorHAnsi" w:cstheme="minorHAnsi"/>
          <w:b/>
          <w:sz w:val="28"/>
          <w:szCs w:val="28"/>
        </w:rPr>
      </w:pPr>
      <w:r w:rsidRPr="008339CA">
        <w:rPr>
          <w:rFonts w:asciiTheme="minorHAnsi" w:eastAsia="Times New Roman" w:hAnsiTheme="minorHAnsi" w:cstheme="minorHAnsi"/>
          <w:b/>
          <w:sz w:val="28"/>
          <w:szCs w:val="28"/>
        </w:rPr>
        <w:t xml:space="preserve">Authors and Affiliations: </w:t>
      </w:r>
    </w:p>
    <w:p w14:paraId="08E206FB" w14:textId="77777777" w:rsidR="00123B2C" w:rsidRPr="008339CA" w:rsidRDefault="00123B2C" w:rsidP="00123B2C">
      <w:pPr>
        <w:jc w:val="both"/>
        <w:rPr>
          <w:rFonts w:asciiTheme="minorHAnsi" w:hAnsiTheme="minorHAnsi" w:cstheme="minorHAnsi"/>
          <w:color w:val="000000" w:themeColor="text1"/>
        </w:rPr>
      </w:pPr>
      <w:r w:rsidRPr="008339CA">
        <w:rPr>
          <w:rFonts w:asciiTheme="minorHAnsi" w:hAnsiTheme="minorHAnsi" w:cstheme="minorHAnsi"/>
          <w:color w:val="000000" w:themeColor="text1"/>
        </w:rPr>
        <w:t>Susana Restrepo, Samantha L. Schwartz, Matthew J. Kennedy, Jason Aoto</w:t>
      </w:r>
    </w:p>
    <w:p w14:paraId="62328BC5" w14:textId="77777777" w:rsidR="00123B2C" w:rsidRPr="008339CA" w:rsidRDefault="00123B2C" w:rsidP="00123B2C">
      <w:pPr>
        <w:jc w:val="both"/>
        <w:rPr>
          <w:rFonts w:asciiTheme="minorHAnsi" w:hAnsiTheme="minorHAnsi" w:cstheme="minorHAnsi"/>
          <w:color w:val="000000" w:themeColor="text1"/>
        </w:rPr>
      </w:pPr>
    </w:p>
    <w:p w14:paraId="4828F46F" w14:textId="77777777" w:rsidR="00123B2C" w:rsidRPr="008339CA" w:rsidRDefault="00123B2C" w:rsidP="00123B2C">
      <w:pPr>
        <w:jc w:val="both"/>
        <w:rPr>
          <w:rFonts w:asciiTheme="minorHAnsi" w:hAnsiTheme="minorHAnsi" w:cstheme="minorHAnsi"/>
          <w:color w:val="000000" w:themeColor="text1"/>
        </w:rPr>
      </w:pPr>
      <w:r w:rsidRPr="008339CA">
        <w:rPr>
          <w:rFonts w:asciiTheme="minorHAnsi" w:hAnsiTheme="minorHAnsi" w:cstheme="minorHAnsi"/>
          <w:color w:val="000000" w:themeColor="text1"/>
        </w:rPr>
        <w:t xml:space="preserve">Department of Pharmacology, University of Colorado Denver School of Medicine, Aurora, Colorado </w:t>
      </w:r>
    </w:p>
    <w:p w14:paraId="5B224900" w14:textId="77777777" w:rsidR="004E0C5A" w:rsidRPr="008339C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D576582" w14:textId="77777777" w:rsidR="004E0C5A" w:rsidRPr="008339CA" w:rsidRDefault="004E0C5A" w:rsidP="004E0C5A">
      <w:pPr>
        <w:outlineLvl w:val="0"/>
        <w:rPr>
          <w:rFonts w:asciiTheme="minorHAnsi" w:eastAsia="Times New Roman" w:hAnsiTheme="minorHAnsi" w:cstheme="minorHAnsi"/>
          <w:szCs w:val="24"/>
        </w:rPr>
      </w:pPr>
    </w:p>
    <w:p w14:paraId="7643BD36" w14:textId="77777777" w:rsidR="00F242EC" w:rsidRPr="008339CA" w:rsidRDefault="00F242EC" w:rsidP="00F242EC">
      <w:pPr>
        <w:jc w:val="both"/>
        <w:rPr>
          <w:rFonts w:asciiTheme="minorHAnsi" w:eastAsia="Times New Roman" w:hAnsiTheme="minorHAnsi" w:cstheme="minorHAnsi"/>
          <w:b/>
          <w:bCs/>
          <w:color w:val="000000"/>
          <w:szCs w:val="24"/>
        </w:rPr>
      </w:pPr>
      <w:r w:rsidRPr="008339CA">
        <w:rPr>
          <w:rFonts w:asciiTheme="minorHAnsi" w:eastAsia="Times New Roman" w:hAnsiTheme="minorHAnsi" w:cstheme="minorHAnsi"/>
          <w:b/>
          <w:bCs/>
          <w:color w:val="000000"/>
          <w:szCs w:val="24"/>
        </w:rPr>
        <w:t>CORRESPONDING AUTHOR:</w:t>
      </w:r>
    </w:p>
    <w:p w14:paraId="1FBEB74E" w14:textId="2F21DC02" w:rsidR="00F242EC" w:rsidRPr="008339CA" w:rsidRDefault="00F242EC" w:rsidP="00F242EC">
      <w:pPr>
        <w:jc w:val="both"/>
        <w:rPr>
          <w:rFonts w:asciiTheme="minorHAnsi" w:eastAsia="Times New Roman" w:hAnsiTheme="minorHAnsi" w:cstheme="minorHAnsi"/>
          <w:color w:val="000000"/>
          <w:szCs w:val="24"/>
        </w:rPr>
      </w:pPr>
      <w:r w:rsidRPr="008339CA">
        <w:rPr>
          <w:rFonts w:asciiTheme="minorHAnsi" w:eastAsia="Times New Roman" w:hAnsiTheme="minorHAnsi" w:cstheme="minorHAnsi"/>
          <w:color w:val="000000"/>
          <w:szCs w:val="24"/>
        </w:rPr>
        <w:t xml:space="preserve">Jason Aoto </w:t>
      </w:r>
      <w:r w:rsidRPr="008339CA">
        <w:rPr>
          <w:rFonts w:asciiTheme="minorHAnsi" w:eastAsia="Times New Roman" w:hAnsiTheme="minorHAnsi" w:cstheme="minorHAnsi"/>
          <w:color w:val="000000"/>
          <w:szCs w:val="24"/>
        </w:rPr>
        <w:tab/>
      </w:r>
      <w:r w:rsidRPr="008339CA">
        <w:rPr>
          <w:rFonts w:asciiTheme="minorHAnsi" w:eastAsia="Times New Roman" w:hAnsiTheme="minorHAnsi" w:cstheme="minorHAnsi"/>
          <w:color w:val="000000"/>
          <w:szCs w:val="24"/>
        </w:rPr>
        <w:tab/>
      </w:r>
      <w:r w:rsidRPr="008339CA">
        <w:rPr>
          <w:rFonts w:asciiTheme="minorHAnsi" w:eastAsia="Times New Roman" w:hAnsiTheme="minorHAnsi" w:cstheme="minorHAnsi"/>
          <w:color w:val="000000"/>
          <w:szCs w:val="24"/>
        </w:rPr>
        <w:tab/>
        <w:t>(</w:t>
      </w:r>
      <w:r w:rsidRPr="008339CA">
        <w:rPr>
          <w:rFonts w:asciiTheme="minorHAnsi" w:eastAsia="Times New Roman" w:hAnsiTheme="minorHAnsi" w:cstheme="minorHAnsi"/>
          <w:szCs w:val="24"/>
        </w:rPr>
        <w:t>Jason.aoto@cuanschutz.edu)</w:t>
      </w:r>
    </w:p>
    <w:p w14:paraId="728AFA62" w14:textId="77777777" w:rsidR="00F242EC" w:rsidRPr="008339CA" w:rsidRDefault="00F242EC" w:rsidP="00F242EC">
      <w:pPr>
        <w:jc w:val="both"/>
        <w:rPr>
          <w:rFonts w:asciiTheme="minorHAnsi" w:eastAsia="Times New Roman" w:hAnsiTheme="minorHAnsi" w:cstheme="minorHAnsi"/>
          <w:color w:val="000000"/>
          <w:szCs w:val="24"/>
        </w:rPr>
      </w:pPr>
    </w:p>
    <w:p w14:paraId="58B473A4" w14:textId="77777777" w:rsidR="00F242EC" w:rsidRPr="008339CA" w:rsidRDefault="00F242EC" w:rsidP="00F242EC">
      <w:pPr>
        <w:jc w:val="both"/>
        <w:rPr>
          <w:rFonts w:asciiTheme="minorHAnsi" w:eastAsia="Times New Roman" w:hAnsiTheme="minorHAnsi" w:cstheme="minorHAnsi"/>
          <w:b/>
          <w:bCs/>
          <w:color w:val="000000"/>
          <w:szCs w:val="24"/>
        </w:rPr>
      </w:pPr>
      <w:r w:rsidRPr="008339CA">
        <w:rPr>
          <w:rFonts w:asciiTheme="minorHAnsi" w:eastAsia="Times New Roman" w:hAnsiTheme="minorHAnsi" w:cstheme="minorHAnsi"/>
          <w:b/>
          <w:bCs/>
          <w:color w:val="000000"/>
          <w:szCs w:val="24"/>
        </w:rPr>
        <w:t>EMAIL ADDRESSES OF CO-AUTHORS:</w:t>
      </w:r>
    </w:p>
    <w:p w14:paraId="1DC5461A" w14:textId="4101F51E" w:rsidR="00F242EC" w:rsidRPr="008339CA" w:rsidRDefault="00F242EC" w:rsidP="00F242EC">
      <w:pPr>
        <w:jc w:val="both"/>
        <w:rPr>
          <w:rFonts w:asciiTheme="minorHAnsi" w:eastAsia="Times New Roman" w:hAnsiTheme="minorHAnsi" w:cstheme="minorHAnsi"/>
          <w:bCs/>
          <w:color w:val="000000"/>
          <w:szCs w:val="24"/>
          <w:u w:val="single"/>
        </w:rPr>
      </w:pPr>
      <w:r w:rsidRPr="008339CA">
        <w:rPr>
          <w:rFonts w:asciiTheme="minorHAnsi" w:eastAsia="Times New Roman" w:hAnsiTheme="minorHAnsi" w:cstheme="minorHAnsi"/>
          <w:color w:val="000000"/>
          <w:szCs w:val="24"/>
        </w:rPr>
        <w:t>Susana Restrepo</w:t>
      </w:r>
      <w:r w:rsidRPr="008339CA">
        <w:rPr>
          <w:rFonts w:asciiTheme="minorHAnsi" w:eastAsia="Times New Roman" w:hAnsiTheme="minorHAnsi" w:cstheme="minorHAnsi"/>
          <w:szCs w:val="24"/>
        </w:rPr>
        <w:t xml:space="preserve"> </w:t>
      </w:r>
      <w:r w:rsidRPr="008339CA">
        <w:rPr>
          <w:rFonts w:asciiTheme="minorHAnsi" w:eastAsia="Times New Roman" w:hAnsiTheme="minorHAnsi" w:cstheme="minorHAnsi"/>
          <w:szCs w:val="24"/>
        </w:rPr>
        <w:tab/>
      </w:r>
      <w:r w:rsidRPr="008339CA">
        <w:rPr>
          <w:rFonts w:asciiTheme="minorHAnsi" w:eastAsia="Times New Roman" w:hAnsiTheme="minorHAnsi" w:cstheme="minorHAnsi"/>
          <w:szCs w:val="24"/>
        </w:rPr>
        <w:tab/>
        <w:t>(susana.restrepo@cuanschutz.edu)</w:t>
      </w:r>
    </w:p>
    <w:p w14:paraId="341F2006" w14:textId="0325692D" w:rsidR="00F242EC" w:rsidRPr="008339CA" w:rsidRDefault="00F242EC" w:rsidP="00F242EC">
      <w:pPr>
        <w:jc w:val="both"/>
        <w:rPr>
          <w:rFonts w:asciiTheme="minorHAnsi" w:eastAsia="Times New Roman" w:hAnsiTheme="minorHAnsi" w:cstheme="minorHAnsi"/>
          <w:bCs/>
          <w:color w:val="000000"/>
          <w:szCs w:val="24"/>
        </w:rPr>
      </w:pPr>
      <w:r w:rsidRPr="008339CA">
        <w:rPr>
          <w:rFonts w:asciiTheme="minorHAnsi" w:eastAsia="Times New Roman" w:hAnsiTheme="minorHAnsi" w:cstheme="minorHAnsi"/>
          <w:color w:val="000000"/>
          <w:szCs w:val="24"/>
        </w:rPr>
        <w:t xml:space="preserve">Samantha L. Schwartz </w:t>
      </w:r>
      <w:r w:rsidRPr="008339CA">
        <w:rPr>
          <w:rFonts w:asciiTheme="minorHAnsi" w:eastAsia="Times New Roman" w:hAnsiTheme="minorHAnsi" w:cstheme="minorHAnsi"/>
          <w:color w:val="000000"/>
          <w:szCs w:val="24"/>
        </w:rPr>
        <w:tab/>
        <w:t>(samantha.schwartz@cuanschutz.edu)</w:t>
      </w:r>
    </w:p>
    <w:p w14:paraId="291C5215" w14:textId="4314C0BF" w:rsidR="00F242EC" w:rsidRPr="008339CA" w:rsidRDefault="00F242EC" w:rsidP="00F242EC">
      <w:pPr>
        <w:jc w:val="both"/>
        <w:rPr>
          <w:rFonts w:asciiTheme="minorHAnsi" w:eastAsia="Times New Roman" w:hAnsiTheme="minorHAnsi" w:cstheme="minorHAnsi"/>
          <w:bCs/>
          <w:color w:val="000000"/>
          <w:szCs w:val="24"/>
        </w:rPr>
      </w:pPr>
      <w:r w:rsidRPr="008339CA">
        <w:rPr>
          <w:rFonts w:asciiTheme="minorHAnsi" w:eastAsia="Times New Roman" w:hAnsiTheme="minorHAnsi" w:cstheme="minorHAnsi"/>
          <w:color w:val="000000"/>
          <w:szCs w:val="24"/>
        </w:rPr>
        <w:t>Matthew J. Kennedy</w:t>
      </w:r>
      <w:r w:rsidRPr="008339CA">
        <w:rPr>
          <w:rFonts w:asciiTheme="minorHAnsi" w:eastAsia="Times New Roman" w:hAnsiTheme="minorHAnsi" w:cstheme="minorHAnsi"/>
          <w:bCs/>
          <w:color w:val="000000"/>
          <w:szCs w:val="24"/>
        </w:rPr>
        <w:t xml:space="preserve"> </w:t>
      </w:r>
      <w:r w:rsidRPr="008339CA">
        <w:rPr>
          <w:rFonts w:asciiTheme="minorHAnsi" w:eastAsia="Times New Roman" w:hAnsiTheme="minorHAnsi" w:cstheme="minorHAnsi"/>
          <w:bCs/>
          <w:color w:val="000000"/>
          <w:szCs w:val="24"/>
        </w:rPr>
        <w:tab/>
      </w:r>
      <w:r w:rsidRPr="008339CA">
        <w:rPr>
          <w:rFonts w:asciiTheme="minorHAnsi" w:eastAsia="Times New Roman" w:hAnsiTheme="minorHAnsi" w:cstheme="minorHAnsi"/>
          <w:bCs/>
          <w:color w:val="000000"/>
          <w:szCs w:val="24"/>
        </w:rPr>
        <w:tab/>
      </w:r>
      <w:r w:rsidRPr="008339CA">
        <w:rPr>
          <w:rFonts w:asciiTheme="minorHAnsi" w:eastAsia="Times New Roman" w:hAnsiTheme="minorHAnsi" w:cstheme="minorHAnsi"/>
          <w:color w:val="000000"/>
          <w:szCs w:val="24"/>
        </w:rPr>
        <w:t>(</w:t>
      </w:r>
      <w:r w:rsidRPr="008339CA">
        <w:rPr>
          <w:rFonts w:asciiTheme="minorHAnsi" w:eastAsia="Times New Roman" w:hAnsiTheme="minorHAnsi" w:cstheme="minorHAnsi"/>
          <w:bCs/>
          <w:color w:val="000000"/>
          <w:szCs w:val="24"/>
        </w:rPr>
        <w:t>matthew.kennedy@cuanschutz.edu</w:t>
      </w:r>
      <w:r w:rsidRPr="008339CA">
        <w:rPr>
          <w:rFonts w:asciiTheme="minorHAnsi" w:eastAsia="Times New Roman" w:hAnsiTheme="minorHAnsi" w:cstheme="minorHAnsi"/>
          <w:color w:val="000000"/>
          <w:szCs w:val="24"/>
        </w:rPr>
        <w:t>)</w:t>
      </w:r>
    </w:p>
    <w:p w14:paraId="1B526C34" w14:textId="77777777" w:rsidR="003B5E26" w:rsidRPr="008339CA" w:rsidRDefault="003B5E26" w:rsidP="009A0E7C">
      <w:pPr>
        <w:outlineLvl w:val="0"/>
        <w:rPr>
          <w:rFonts w:asciiTheme="minorHAnsi" w:hAnsiTheme="minorHAnsi" w:cstheme="minorHAnsi"/>
          <w:b/>
          <w:sz w:val="22"/>
          <w:szCs w:val="22"/>
        </w:rPr>
      </w:pPr>
    </w:p>
    <w:p w14:paraId="440DB5A5" w14:textId="77777777" w:rsidR="00C70C90" w:rsidRPr="008339CA" w:rsidRDefault="00C70C90">
      <w:pPr>
        <w:rPr>
          <w:rFonts w:asciiTheme="minorHAnsi" w:hAnsiTheme="minorHAnsi" w:cstheme="minorHAnsi"/>
          <w:b/>
          <w:sz w:val="22"/>
          <w:szCs w:val="22"/>
        </w:rPr>
      </w:pPr>
      <w:r w:rsidRPr="008339CA">
        <w:rPr>
          <w:rFonts w:asciiTheme="minorHAnsi" w:hAnsiTheme="minorHAnsi" w:cstheme="minorHAnsi"/>
          <w:b/>
          <w:sz w:val="22"/>
          <w:szCs w:val="22"/>
        </w:rPr>
        <w:br w:type="page"/>
      </w:r>
    </w:p>
    <w:p w14:paraId="5CFE61F7" w14:textId="77777777" w:rsidR="00987081" w:rsidRPr="008339CA" w:rsidRDefault="00987081" w:rsidP="0038502C">
      <w:pPr>
        <w:pStyle w:val="Heading2"/>
        <w:rPr>
          <w:rFonts w:asciiTheme="minorHAnsi" w:hAnsiTheme="minorHAnsi" w:cstheme="minorHAnsi"/>
        </w:rPr>
      </w:pPr>
      <w:r w:rsidRPr="008339CA">
        <w:rPr>
          <w:rFonts w:asciiTheme="minorHAnsi" w:hAnsiTheme="minorHAnsi" w:cstheme="minorHAnsi"/>
        </w:rPr>
        <w:lastRenderedPageBreak/>
        <w:t xml:space="preserve">Author Questionnaire </w:t>
      </w:r>
    </w:p>
    <w:p w14:paraId="26013792" w14:textId="77777777" w:rsidR="00987081" w:rsidRPr="008339CA" w:rsidRDefault="00987081" w:rsidP="00987081">
      <w:pPr>
        <w:spacing w:before="120"/>
        <w:rPr>
          <w:rFonts w:asciiTheme="minorHAnsi" w:eastAsia="Times New Roman" w:hAnsiTheme="minorHAnsi" w:cstheme="minorHAnsi"/>
          <w:b/>
          <w:szCs w:val="24"/>
        </w:rPr>
      </w:pPr>
    </w:p>
    <w:p w14:paraId="17BD92AA" w14:textId="1225FF20" w:rsidR="00987081" w:rsidRPr="008339CA" w:rsidRDefault="00987081" w:rsidP="00652165">
      <w:pPr>
        <w:spacing w:before="120"/>
        <w:ind w:left="216" w:hanging="216"/>
        <w:rPr>
          <w:rFonts w:asciiTheme="minorHAnsi" w:eastAsia="Times New Roman" w:hAnsiTheme="minorHAnsi" w:cstheme="minorHAnsi"/>
          <w:b/>
          <w:szCs w:val="24"/>
        </w:rPr>
      </w:pPr>
      <w:r w:rsidRPr="008339CA">
        <w:rPr>
          <w:rFonts w:asciiTheme="minorHAnsi" w:eastAsia="Times New Roman" w:hAnsiTheme="minorHAnsi" w:cstheme="minorHAnsi"/>
          <w:b/>
          <w:szCs w:val="24"/>
        </w:rPr>
        <w:t xml:space="preserve">1. </w:t>
      </w:r>
      <w:r w:rsidRPr="008339CA">
        <w:rPr>
          <w:rFonts w:asciiTheme="minorHAnsi" w:eastAsia="Times New Roman" w:hAnsiTheme="minorHAnsi" w:cstheme="minorHAnsi"/>
          <w:b/>
          <w:bCs/>
          <w:szCs w:val="24"/>
        </w:rPr>
        <w:t>Microscopy</w:t>
      </w:r>
      <w:r w:rsidRPr="008339CA">
        <w:rPr>
          <w:rFonts w:asciiTheme="minorHAnsi" w:eastAsia="Times New Roman" w:hAnsiTheme="minorHAnsi" w:cstheme="minorHAnsi"/>
          <w:szCs w:val="24"/>
        </w:rPr>
        <w:t>: Does your protocol involve video microscopy, such as filming a complex dissection or microinjection technique?</w:t>
      </w:r>
      <w:r w:rsidRPr="008339CA">
        <w:rPr>
          <w:rFonts w:asciiTheme="minorHAnsi" w:eastAsia="Times New Roman" w:hAnsiTheme="minorHAnsi" w:cstheme="minorHAnsi"/>
          <w:b/>
          <w:szCs w:val="24"/>
        </w:rPr>
        <w:t xml:space="preserve">  </w:t>
      </w:r>
      <w:r w:rsidR="0053147A" w:rsidRPr="008339CA">
        <w:rPr>
          <w:rFonts w:asciiTheme="minorHAnsi" w:eastAsia="Times New Roman" w:hAnsiTheme="minorHAnsi" w:cstheme="minorHAnsi"/>
          <w:b/>
          <w:bCs/>
          <w:szCs w:val="24"/>
        </w:rPr>
        <w:t>yes</w:t>
      </w:r>
      <w:r w:rsidRPr="008339CA">
        <w:rPr>
          <w:rFonts w:asciiTheme="minorHAnsi" w:eastAsia="Times New Roman" w:hAnsiTheme="minorHAnsi" w:cstheme="minorHAnsi"/>
          <w:szCs w:val="24"/>
        </w:rPr>
        <w:t xml:space="preserve">  </w:t>
      </w:r>
    </w:p>
    <w:p w14:paraId="5EB04731" w14:textId="77777777" w:rsidR="00652165" w:rsidRPr="008339CA" w:rsidRDefault="00987081" w:rsidP="00652165">
      <w:pPr>
        <w:spacing w:before="120"/>
        <w:ind w:left="720"/>
        <w:rPr>
          <w:rFonts w:asciiTheme="minorHAnsi" w:eastAsia="Times New Roman" w:hAnsiTheme="minorHAnsi" w:cstheme="minorHAnsi"/>
          <w:b/>
          <w:szCs w:val="24"/>
        </w:rPr>
      </w:pPr>
      <w:r w:rsidRPr="008339CA">
        <w:rPr>
          <w:rFonts w:asciiTheme="minorHAnsi" w:eastAsia="Times New Roman" w:hAnsiTheme="minorHAnsi" w:cstheme="minorHAnsi"/>
          <w:szCs w:val="24"/>
        </w:rPr>
        <w:t xml:space="preserve">If </w:t>
      </w:r>
      <w:r w:rsidRPr="008339CA">
        <w:rPr>
          <w:rFonts w:asciiTheme="minorHAnsi" w:eastAsia="Times New Roman" w:hAnsiTheme="minorHAnsi" w:cstheme="minorHAnsi"/>
          <w:b/>
          <w:bCs/>
          <w:szCs w:val="24"/>
        </w:rPr>
        <w:t>Yes</w:t>
      </w:r>
      <w:r w:rsidRPr="008339CA">
        <w:rPr>
          <w:rFonts w:asciiTheme="minorHAnsi" w:eastAsia="Times New Roman" w:hAnsiTheme="minorHAnsi" w:cstheme="minorHAnsi"/>
          <w:szCs w:val="24"/>
        </w:rPr>
        <w:t>, can you record movies/images using your own microscope camera?</w:t>
      </w:r>
    </w:p>
    <w:p w14:paraId="2BA80EED" w14:textId="4B4B8B9C" w:rsidR="00987081" w:rsidRPr="008339CA" w:rsidRDefault="0053147A" w:rsidP="00652165">
      <w:pPr>
        <w:spacing w:before="60"/>
        <w:ind w:left="720"/>
        <w:rPr>
          <w:rFonts w:asciiTheme="minorHAnsi" w:eastAsia="Times New Roman" w:hAnsiTheme="minorHAnsi" w:cstheme="minorHAnsi"/>
          <w:b/>
          <w:szCs w:val="24"/>
        </w:rPr>
      </w:pPr>
      <w:r w:rsidRPr="008339CA">
        <w:rPr>
          <w:rFonts w:asciiTheme="minorHAnsi" w:eastAsia="Times New Roman" w:hAnsiTheme="minorHAnsi" w:cstheme="minorHAnsi"/>
          <w:b/>
          <w:bCs/>
          <w:szCs w:val="24"/>
        </w:rPr>
        <w:t>yes</w:t>
      </w:r>
      <w:r w:rsidR="00987081" w:rsidRPr="008339CA">
        <w:rPr>
          <w:rFonts w:asciiTheme="minorHAnsi" w:eastAsia="Times New Roman" w:hAnsiTheme="minorHAnsi" w:cstheme="minorHAnsi"/>
          <w:b/>
          <w:szCs w:val="24"/>
        </w:rPr>
        <w:t xml:space="preserve">  </w:t>
      </w:r>
    </w:p>
    <w:p w14:paraId="7DBDBC46" w14:textId="77777777" w:rsidR="00987081" w:rsidRPr="008339CA" w:rsidRDefault="00987081" w:rsidP="00987081">
      <w:pPr>
        <w:spacing w:before="120"/>
        <w:rPr>
          <w:rFonts w:asciiTheme="minorHAnsi" w:eastAsia="Times New Roman" w:hAnsiTheme="minorHAnsi" w:cstheme="minorHAnsi"/>
          <w:b/>
          <w:szCs w:val="24"/>
        </w:rPr>
      </w:pPr>
    </w:p>
    <w:p w14:paraId="72ECD29F" w14:textId="312D125C" w:rsidR="00987081" w:rsidRPr="008339CA" w:rsidRDefault="00987081" w:rsidP="00652165">
      <w:pPr>
        <w:spacing w:before="120"/>
        <w:ind w:left="216" w:hanging="216"/>
        <w:rPr>
          <w:rFonts w:asciiTheme="minorHAnsi" w:eastAsia="Times New Roman" w:hAnsiTheme="minorHAnsi" w:cstheme="minorHAnsi"/>
          <w:szCs w:val="24"/>
        </w:rPr>
      </w:pPr>
      <w:r w:rsidRPr="008339CA">
        <w:rPr>
          <w:rFonts w:asciiTheme="minorHAnsi" w:eastAsia="Times New Roman" w:hAnsiTheme="minorHAnsi" w:cstheme="minorHAnsi"/>
          <w:b/>
          <w:szCs w:val="24"/>
        </w:rPr>
        <w:t xml:space="preserve">2. Software: </w:t>
      </w:r>
      <w:r w:rsidRPr="008339CA">
        <w:rPr>
          <w:rFonts w:asciiTheme="minorHAnsi" w:eastAsia="Times New Roman" w:hAnsiTheme="minorHAnsi" w:cstheme="minorHAnsi"/>
          <w:szCs w:val="24"/>
        </w:rPr>
        <w:t xml:space="preserve">Does the part of your protocol being filmed include </w:t>
      </w:r>
      <w:r w:rsidR="00652165" w:rsidRPr="008339CA">
        <w:rPr>
          <w:rFonts w:asciiTheme="minorHAnsi" w:eastAsia="Times New Roman" w:hAnsiTheme="minorHAnsi" w:cstheme="minorHAnsi"/>
          <w:szCs w:val="24"/>
        </w:rPr>
        <w:t xml:space="preserve">step-by-step descriptions of </w:t>
      </w:r>
      <w:r w:rsidRPr="008339CA">
        <w:rPr>
          <w:rFonts w:asciiTheme="minorHAnsi" w:eastAsia="Times New Roman" w:hAnsiTheme="minorHAnsi" w:cstheme="minorHAnsi"/>
          <w:szCs w:val="24"/>
        </w:rPr>
        <w:t>software usage?</w:t>
      </w:r>
      <w:r w:rsidRPr="008339CA">
        <w:rPr>
          <w:rFonts w:asciiTheme="minorHAnsi" w:eastAsia="Times New Roman" w:hAnsiTheme="minorHAnsi" w:cstheme="minorHAnsi"/>
          <w:b/>
          <w:szCs w:val="24"/>
        </w:rPr>
        <w:t xml:space="preserve">  </w:t>
      </w:r>
      <w:r w:rsidR="0053147A" w:rsidRPr="008339CA">
        <w:rPr>
          <w:rFonts w:asciiTheme="minorHAnsi" w:eastAsia="Times New Roman" w:hAnsiTheme="minorHAnsi" w:cstheme="minorHAnsi"/>
          <w:b/>
          <w:bCs/>
          <w:szCs w:val="24"/>
        </w:rPr>
        <w:t>no</w:t>
      </w:r>
    </w:p>
    <w:p w14:paraId="2D7DF9E5" w14:textId="77777777" w:rsidR="00987081" w:rsidRPr="008339CA" w:rsidRDefault="00987081" w:rsidP="00987081">
      <w:pPr>
        <w:spacing w:before="120"/>
        <w:rPr>
          <w:rFonts w:asciiTheme="minorHAnsi" w:eastAsia="Times New Roman" w:hAnsiTheme="minorHAnsi" w:cstheme="minorHAnsi"/>
          <w:b/>
          <w:szCs w:val="24"/>
        </w:rPr>
      </w:pPr>
    </w:p>
    <w:p w14:paraId="540C91DD" w14:textId="6F2E22FF" w:rsidR="00D25234" w:rsidRPr="008339CA" w:rsidRDefault="00987081" w:rsidP="00D25234">
      <w:pPr>
        <w:spacing w:before="120"/>
        <w:rPr>
          <w:rFonts w:asciiTheme="minorHAnsi" w:eastAsia="Times New Roman" w:hAnsiTheme="minorHAnsi" w:cstheme="minorHAnsi"/>
          <w:b/>
          <w:bCs/>
          <w:szCs w:val="24"/>
        </w:rPr>
      </w:pPr>
      <w:r w:rsidRPr="008339CA">
        <w:rPr>
          <w:rFonts w:asciiTheme="minorHAnsi" w:eastAsia="Times New Roman" w:hAnsiTheme="minorHAnsi" w:cstheme="minorHAnsi"/>
          <w:b/>
          <w:szCs w:val="24"/>
        </w:rPr>
        <w:t>3. Filming location:</w:t>
      </w:r>
      <w:r w:rsidRPr="008339CA">
        <w:rPr>
          <w:rFonts w:asciiTheme="minorHAnsi" w:eastAsia="Times New Roman" w:hAnsiTheme="minorHAnsi" w:cstheme="minorHAnsi"/>
          <w:szCs w:val="24"/>
        </w:rPr>
        <w:t xml:space="preserve"> Will the filming need to take place in multiple locations? </w:t>
      </w:r>
      <w:r w:rsidRPr="008339CA">
        <w:rPr>
          <w:rFonts w:asciiTheme="minorHAnsi" w:eastAsia="Times New Roman" w:hAnsiTheme="minorHAnsi" w:cstheme="minorHAnsi"/>
          <w:b/>
          <w:szCs w:val="24"/>
        </w:rPr>
        <w:t xml:space="preserve">  </w:t>
      </w:r>
      <w:r w:rsidR="00A733C2" w:rsidRPr="008339CA">
        <w:rPr>
          <w:rFonts w:asciiTheme="minorHAnsi" w:eastAsia="Times New Roman" w:hAnsiTheme="minorHAnsi" w:cstheme="minorHAnsi"/>
          <w:b/>
          <w:bCs/>
          <w:szCs w:val="24"/>
        </w:rPr>
        <w:t>N</w:t>
      </w:r>
      <w:r w:rsidR="0053147A" w:rsidRPr="008339CA">
        <w:rPr>
          <w:rFonts w:asciiTheme="minorHAnsi" w:eastAsia="Times New Roman" w:hAnsiTheme="minorHAnsi" w:cstheme="minorHAnsi"/>
          <w:b/>
          <w:bCs/>
          <w:szCs w:val="24"/>
        </w:rPr>
        <w:t>o</w:t>
      </w:r>
      <w:r w:rsidR="00A733C2">
        <w:rPr>
          <w:rFonts w:asciiTheme="minorHAnsi" w:eastAsia="Times New Roman" w:hAnsiTheme="minorHAnsi" w:cstheme="minorHAnsi"/>
          <w:b/>
          <w:bCs/>
          <w:szCs w:val="24"/>
        </w:rPr>
        <w:t xml:space="preserve"> </w:t>
      </w:r>
    </w:p>
    <w:p w14:paraId="0144A13B" w14:textId="77777777" w:rsidR="00D25234" w:rsidRPr="008339CA" w:rsidRDefault="00D25234" w:rsidP="00D25234">
      <w:pPr>
        <w:spacing w:before="120"/>
        <w:ind w:left="720"/>
        <w:rPr>
          <w:rFonts w:asciiTheme="minorHAnsi" w:eastAsia="Times New Roman" w:hAnsiTheme="minorHAnsi" w:cstheme="minorHAnsi"/>
          <w:b/>
          <w:bCs/>
          <w:szCs w:val="24"/>
        </w:rPr>
      </w:pPr>
    </w:p>
    <w:p w14:paraId="7AFCDF54" w14:textId="40EA1506" w:rsidR="00987081" w:rsidRPr="008339CA" w:rsidRDefault="00987081" w:rsidP="00A733C2">
      <w:pPr>
        <w:spacing w:before="120"/>
        <w:rPr>
          <w:rFonts w:asciiTheme="minorHAnsi" w:eastAsia="Times New Roman" w:hAnsiTheme="minorHAnsi" w:cstheme="minorHAnsi"/>
          <w:b/>
          <w:bCs/>
          <w:szCs w:val="24"/>
        </w:rPr>
      </w:pPr>
    </w:p>
    <w:p w14:paraId="5210949F" w14:textId="77777777" w:rsidR="00C70C90" w:rsidRPr="008339CA" w:rsidRDefault="00987081" w:rsidP="00987081">
      <w:pPr>
        <w:rPr>
          <w:rFonts w:asciiTheme="minorHAnsi" w:hAnsiTheme="minorHAnsi" w:cstheme="minorHAnsi"/>
          <w:b/>
          <w:sz w:val="22"/>
          <w:szCs w:val="22"/>
        </w:rPr>
      </w:pPr>
      <w:r w:rsidRPr="008339CA">
        <w:rPr>
          <w:rFonts w:asciiTheme="minorHAnsi" w:hAnsiTheme="minorHAnsi" w:cstheme="minorHAnsi"/>
          <w:b/>
          <w:sz w:val="22"/>
          <w:szCs w:val="22"/>
        </w:rPr>
        <w:t xml:space="preserve"> </w:t>
      </w:r>
      <w:r w:rsidR="00277C90" w:rsidRPr="008339CA">
        <w:rPr>
          <w:rFonts w:asciiTheme="minorHAnsi" w:hAnsiTheme="minorHAnsi" w:cstheme="minorHAnsi"/>
          <w:b/>
          <w:sz w:val="22"/>
          <w:szCs w:val="22"/>
        </w:rPr>
        <w:br w:type="page"/>
      </w:r>
    </w:p>
    <w:p w14:paraId="61228262" w14:textId="77777777" w:rsidR="00143557" w:rsidRPr="008339CA" w:rsidRDefault="00143557" w:rsidP="005A02B6">
      <w:pPr>
        <w:pStyle w:val="Heading1"/>
        <w:rPr>
          <w:rFonts w:asciiTheme="minorHAnsi" w:hAnsiTheme="minorHAnsi" w:cstheme="minorHAnsi"/>
        </w:rPr>
      </w:pPr>
      <w:r w:rsidRPr="008339CA">
        <w:rPr>
          <w:rFonts w:asciiTheme="minorHAnsi" w:hAnsiTheme="minorHAnsi" w:cstheme="minorHAnsi"/>
        </w:rPr>
        <w:lastRenderedPageBreak/>
        <w:t>Introduction</w:t>
      </w:r>
    </w:p>
    <w:p w14:paraId="03F0D5A7" w14:textId="77777777" w:rsidR="00FA1A9D" w:rsidRPr="008339CA" w:rsidRDefault="00FA1A9D" w:rsidP="00FA1A9D">
      <w:pPr>
        <w:pStyle w:val="ListParagraph"/>
        <w:ind w:left="270"/>
        <w:rPr>
          <w:rFonts w:asciiTheme="minorHAnsi" w:hAnsiTheme="minorHAnsi" w:cstheme="minorHAnsi"/>
          <w:b/>
          <w:sz w:val="22"/>
          <w:szCs w:val="22"/>
        </w:rPr>
      </w:pPr>
    </w:p>
    <w:p w14:paraId="4941184C" w14:textId="77777777" w:rsidR="00F932EE" w:rsidRPr="008339CA" w:rsidRDefault="00F932EE" w:rsidP="00F932EE">
      <w:pPr>
        <w:numPr>
          <w:ilvl w:val="0"/>
          <w:numId w:val="9"/>
        </w:numPr>
        <w:contextualSpacing/>
        <w:rPr>
          <w:rFonts w:asciiTheme="minorHAnsi" w:hAnsiTheme="minorHAnsi" w:cstheme="minorHAnsi"/>
          <w:b/>
          <w:szCs w:val="24"/>
        </w:rPr>
      </w:pPr>
      <w:r w:rsidRPr="008339CA">
        <w:rPr>
          <w:rFonts w:asciiTheme="minorHAnsi" w:hAnsiTheme="minorHAnsi" w:cstheme="minorHAnsi"/>
          <w:b/>
          <w:szCs w:val="24"/>
        </w:rPr>
        <w:t>Introductory Interview Statements</w:t>
      </w:r>
    </w:p>
    <w:p w14:paraId="614DF107" w14:textId="77777777" w:rsidR="00F932EE" w:rsidRPr="008339CA" w:rsidRDefault="00F932EE" w:rsidP="00F932EE">
      <w:pPr>
        <w:rPr>
          <w:rFonts w:asciiTheme="minorHAnsi" w:hAnsiTheme="minorHAnsi" w:cstheme="minorHAnsi"/>
          <w:b/>
          <w:szCs w:val="24"/>
        </w:rPr>
      </w:pPr>
    </w:p>
    <w:p w14:paraId="0A6138FE" w14:textId="77777777" w:rsidR="00F932EE" w:rsidRPr="008339CA" w:rsidRDefault="00F932EE" w:rsidP="00F932EE">
      <w:pPr>
        <w:spacing w:line="360" w:lineRule="auto"/>
        <w:ind w:left="1080"/>
        <w:contextualSpacing/>
        <w:outlineLvl w:val="0"/>
        <w:rPr>
          <w:rFonts w:asciiTheme="minorHAnsi" w:hAnsiTheme="minorHAnsi" w:cstheme="minorHAnsi"/>
          <w:sz w:val="22"/>
          <w:szCs w:val="22"/>
        </w:rPr>
      </w:pPr>
    </w:p>
    <w:p w14:paraId="4ED4275D" w14:textId="1ED0504B" w:rsidR="006228F9" w:rsidRPr="008339CA" w:rsidRDefault="006228F9" w:rsidP="006228F9">
      <w:pPr>
        <w:rPr>
          <w:rFonts w:asciiTheme="minorHAnsi" w:eastAsia="Times New Roman" w:hAnsiTheme="minorHAnsi" w:cstheme="minorHAnsi"/>
          <w:szCs w:val="24"/>
        </w:rPr>
      </w:pPr>
      <w:r w:rsidRPr="008339CA">
        <w:rPr>
          <w:rFonts w:asciiTheme="minorHAnsi" w:eastAsia="Times New Roman" w:hAnsiTheme="minorHAnsi" w:cstheme="minorHAnsi"/>
          <w:b/>
          <w:szCs w:val="24"/>
        </w:rPr>
        <w:t>REQUIRED:</w:t>
      </w:r>
      <w:r w:rsidRPr="008339CA">
        <w:rPr>
          <w:rFonts w:asciiTheme="minorHAnsi" w:eastAsia="Times New Roman" w:hAnsiTheme="minorHAnsi" w:cstheme="minorHAnsi"/>
          <w:szCs w:val="24"/>
        </w:rPr>
        <w:t xml:space="preserve"> </w:t>
      </w:r>
    </w:p>
    <w:p w14:paraId="3BF6F260" w14:textId="0EB5C7F7" w:rsidR="006228F9" w:rsidRPr="00566AAC" w:rsidRDefault="004938EC" w:rsidP="006228F9">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Susana Restrepo</w:t>
      </w:r>
      <w:r w:rsidR="006228F9" w:rsidRPr="008339CA">
        <w:rPr>
          <w:rFonts w:asciiTheme="minorHAnsi" w:eastAsia="Times New Roman" w:hAnsiTheme="minorHAnsi" w:cstheme="minorHAnsi"/>
          <w:b/>
          <w:bCs/>
          <w:szCs w:val="24"/>
          <w:u w:val="single"/>
        </w:rPr>
        <w:t>:</w:t>
      </w:r>
      <w:r w:rsidR="006228F9" w:rsidRPr="008339CA">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cell-based assay </w:t>
      </w:r>
      <w:r w:rsidRPr="00890CA6">
        <w:rPr>
          <w:rFonts w:asciiTheme="minorHAnsi" w:hAnsiTheme="minorHAnsi" w:cstheme="minorHAnsi"/>
          <w:color w:val="000000" w:themeColor="text1"/>
        </w:rPr>
        <w:t xml:space="preserve">allows for the observation and quantification of </w:t>
      </w:r>
      <w:r w:rsidRPr="00890CA6">
        <w:rPr>
          <w:rFonts w:asciiTheme="minorHAnsi" w:hAnsiTheme="minorHAnsi" w:cstheme="minorHAnsi"/>
          <w:i/>
          <w:iCs/>
          <w:color w:val="000000" w:themeColor="text1"/>
        </w:rPr>
        <w:t>trans</w:t>
      </w:r>
      <w:r w:rsidRPr="00890CA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adhesion </w:t>
      </w:r>
      <w:r w:rsidRPr="00890CA6">
        <w:rPr>
          <w:rFonts w:asciiTheme="minorHAnsi" w:hAnsiTheme="minorHAnsi" w:cstheme="minorHAnsi"/>
          <w:color w:val="000000" w:themeColor="text1"/>
        </w:rPr>
        <w:t>interactions without the need for lengthy protein purifications</w:t>
      </w:r>
      <w:r>
        <w:rPr>
          <w:rFonts w:asciiTheme="minorHAnsi" w:hAnsiTheme="minorHAnsi" w:cstheme="minorHAnsi"/>
          <w:color w:val="000000" w:themeColor="text1"/>
        </w:rPr>
        <w:t xml:space="preserve"> or specialized equipment.</w:t>
      </w:r>
    </w:p>
    <w:p w14:paraId="6EC50354" w14:textId="77777777" w:rsidR="00566AAC" w:rsidRPr="00566AAC" w:rsidRDefault="00566AAC" w:rsidP="00566AAC">
      <w:pPr>
        <w:spacing w:before="120"/>
        <w:ind w:left="907"/>
        <w:rPr>
          <w:rFonts w:asciiTheme="minorHAnsi" w:eastAsia="Times New Roman" w:hAnsiTheme="minorHAnsi" w:cstheme="minorHAnsi"/>
          <w:szCs w:val="24"/>
        </w:rPr>
      </w:pPr>
    </w:p>
    <w:p w14:paraId="25993C59" w14:textId="77777777" w:rsidR="00566AAC" w:rsidRPr="00C712E2" w:rsidRDefault="00566AAC" w:rsidP="00566AAC">
      <w:pPr>
        <w:pStyle w:val="ListParagraph"/>
        <w:numPr>
          <w:ilvl w:val="2"/>
          <w:numId w:val="3"/>
        </w:numPr>
        <w:ind w:left="1627"/>
        <w:contextualSpacing w:val="0"/>
        <w:outlineLvl w:val="0"/>
        <w:rPr>
          <w:rFonts w:asciiTheme="majorHAnsi" w:hAnsiTheme="majorHAnsi" w:cstheme="majorHAnsi"/>
          <w:color w:val="000000" w:themeColor="text1"/>
          <w:szCs w:val="24"/>
        </w:rPr>
      </w:pPr>
      <w:r w:rsidRPr="00C712E2">
        <w:rPr>
          <w:rFonts w:asciiTheme="majorHAnsi" w:hAnsiTheme="majorHAnsi" w:cstheme="majorHAnsi"/>
          <w:bCs/>
          <w:color w:val="000000" w:themeColor="text1"/>
          <w:szCs w:val="24"/>
        </w:rPr>
        <w:t>INTERVIEW: Named talent says the statement above in an interview-style shot, looking slightly off-camera.</w:t>
      </w:r>
    </w:p>
    <w:p w14:paraId="2DDD808C" w14:textId="77777777" w:rsidR="00566AAC" w:rsidRPr="008339CA" w:rsidRDefault="00566AAC" w:rsidP="00566AAC">
      <w:pPr>
        <w:spacing w:before="120"/>
        <w:ind w:left="907"/>
        <w:rPr>
          <w:rFonts w:asciiTheme="minorHAnsi" w:eastAsia="Times New Roman" w:hAnsiTheme="minorHAnsi" w:cstheme="minorHAnsi"/>
          <w:szCs w:val="24"/>
        </w:rPr>
      </w:pPr>
    </w:p>
    <w:p w14:paraId="2E0B9CA5" w14:textId="4266320D" w:rsidR="006228F9" w:rsidRPr="008339CA" w:rsidRDefault="00D7501E" w:rsidP="006228F9">
      <w:pPr>
        <w:numPr>
          <w:ilvl w:val="1"/>
          <w:numId w:val="3"/>
        </w:numPr>
        <w:spacing w:before="120"/>
        <w:rPr>
          <w:rFonts w:asciiTheme="minorHAnsi" w:eastAsia="Times New Roman" w:hAnsiTheme="minorHAnsi" w:cstheme="minorHAnsi"/>
          <w:szCs w:val="24"/>
        </w:rPr>
      </w:pPr>
      <w:r w:rsidRPr="00D7501E">
        <w:rPr>
          <w:rFonts w:asciiTheme="minorHAnsi" w:hAnsiTheme="minorHAnsi" w:cstheme="minorHAnsi"/>
          <w:b/>
          <w:szCs w:val="24"/>
          <w:u w:val="single"/>
        </w:rPr>
        <w:t>Susana Restrepo</w:t>
      </w:r>
      <w:r w:rsidR="006228F9" w:rsidRPr="008339CA">
        <w:rPr>
          <w:rFonts w:asciiTheme="minorHAnsi" w:eastAsia="Times New Roman" w:hAnsiTheme="minorHAnsi" w:cstheme="minorHAnsi"/>
          <w:b/>
          <w:bCs/>
          <w:szCs w:val="24"/>
          <w:u w:val="single"/>
        </w:rPr>
        <w:t>:</w:t>
      </w:r>
      <w:r w:rsidR="006228F9" w:rsidRPr="008339CA">
        <w:rPr>
          <w:rFonts w:asciiTheme="minorHAnsi" w:eastAsia="Times New Roman" w:hAnsiTheme="minorHAnsi" w:cstheme="minorHAnsi"/>
          <w:szCs w:val="24"/>
        </w:rPr>
        <w:t xml:space="preserve"> </w:t>
      </w:r>
      <w:r w:rsidR="00B51945">
        <w:rPr>
          <w:rFonts w:asciiTheme="minorHAnsi" w:hAnsiTheme="minorHAnsi" w:cstheme="minorHAnsi"/>
        </w:rPr>
        <w:t xml:space="preserve">Although the protein interactions tested here are </w:t>
      </w:r>
      <w:r w:rsidR="00521D37">
        <w:rPr>
          <w:rFonts w:asciiTheme="minorHAnsi" w:hAnsiTheme="minorHAnsi" w:cstheme="minorHAnsi"/>
        </w:rPr>
        <w:t>relevant to neurobiology</w:t>
      </w:r>
      <w:r w:rsidR="00B51945">
        <w:rPr>
          <w:rFonts w:asciiTheme="minorHAnsi" w:hAnsiTheme="minorHAnsi" w:cstheme="minorHAnsi"/>
        </w:rPr>
        <w:t xml:space="preserve">, this method may be applied to any area of research where protein adhesion is occurring intercellularly. </w:t>
      </w:r>
    </w:p>
    <w:p w14:paraId="0E852868" w14:textId="77777777" w:rsidR="006228F9" w:rsidRPr="008339CA" w:rsidRDefault="006228F9" w:rsidP="006228F9">
      <w:pPr>
        <w:rPr>
          <w:rFonts w:asciiTheme="minorHAnsi" w:eastAsia="Times New Roman" w:hAnsiTheme="minorHAnsi" w:cstheme="minorHAnsi"/>
          <w:b/>
          <w:bCs/>
          <w:szCs w:val="24"/>
        </w:rPr>
      </w:pPr>
    </w:p>
    <w:p w14:paraId="5FFEE933" w14:textId="77777777" w:rsidR="00566AAC" w:rsidRPr="00C712E2" w:rsidRDefault="00566AAC" w:rsidP="00566AAC">
      <w:pPr>
        <w:pStyle w:val="ListParagraph"/>
        <w:numPr>
          <w:ilvl w:val="2"/>
          <w:numId w:val="3"/>
        </w:numPr>
        <w:ind w:left="1627"/>
        <w:contextualSpacing w:val="0"/>
        <w:outlineLvl w:val="0"/>
        <w:rPr>
          <w:rFonts w:asciiTheme="majorHAnsi" w:hAnsiTheme="majorHAnsi" w:cstheme="majorHAnsi"/>
          <w:color w:val="000000" w:themeColor="text1"/>
          <w:szCs w:val="24"/>
        </w:rPr>
      </w:pPr>
      <w:r w:rsidRPr="00C712E2">
        <w:rPr>
          <w:rFonts w:asciiTheme="majorHAnsi" w:hAnsiTheme="majorHAnsi" w:cstheme="majorHAnsi"/>
          <w:bCs/>
          <w:color w:val="000000" w:themeColor="text1"/>
          <w:szCs w:val="24"/>
        </w:rPr>
        <w:t>INTERVIEW: Named talent says the statement above in an interview-style shot, looking slightly off-camera.</w:t>
      </w:r>
    </w:p>
    <w:p w14:paraId="03834846" w14:textId="77777777" w:rsidR="006228F9" w:rsidRPr="008339CA" w:rsidRDefault="006228F9" w:rsidP="006228F9">
      <w:pPr>
        <w:rPr>
          <w:rFonts w:asciiTheme="minorHAnsi" w:eastAsia="Times New Roman" w:hAnsiTheme="minorHAnsi" w:cstheme="minorHAnsi"/>
          <w:szCs w:val="24"/>
        </w:rPr>
      </w:pPr>
    </w:p>
    <w:p w14:paraId="0F2347B4" w14:textId="1F306646" w:rsidR="001016BD" w:rsidRPr="00566AAC" w:rsidRDefault="001016BD" w:rsidP="00566AAC">
      <w:pPr>
        <w:rPr>
          <w:rFonts w:asciiTheme="minorHAnsi" w:eastAsia="Times New Roman" w:hAnsiTheme="minorHAnsi" w:cstheme="minorHAnsi"/>
          <w:b/>
          <w:szCs w:val="24"/>
        </w:rPr>
      </w:pPr>
      <w:r w:rsidRPr="00566AAC">
        <w:rPr>
          <w:rFonts w:asciiTheme="minorHAnsi" w:hAnsiTheme="minorHAnsi" w:cstheme="minorHAnsi"/>
        </w:rPr>
        <w:br w:type="page"/>
      </w:r>
    </w:p>
    <w:p w14:paraId="56823B49" w14:textId="34E169CB" w:rsidR="00DC2504" w:rsidRPr="008339CA" w:rsidRDefault="00DC2504" w:rsidP="00C41D7E">
      <w:pPr>
        <w:pStyle w:val="Heading1"/>
        <w:rPr>
          <w:rFonts w:asciiTheme="minorHAnsi" w:hAnsiTheme="minorHAnsi" w:cstheme="minorHAnsi"/>
          <w:lang w:eastAsia="zh-TW"/>
        </w:rPr>
      </w:pPr>
      <w:r w:rsidRPr="008339CA">
        <w:rPr>
          <w:rFonts w:asciiTheme="minorHAnsi" w:hAnsiTheme="minorHAnsi" w:cstheme="minorHAnsi"/>
        </w:rPr>
        <w:lastRenderedPageBreak/>
        <w:t>Protocol</w:t>
      </w:r>
    </w:p>
    <w:p w14:paraId="5D294F16" w14:textId="2322456E" w:rsidR="00CE10F2" w:rsidRPr="008339CA" w:rsidRDefault="0053147A" w:rsidP="00333FA4">
      <w:pPr>
        <w:pStyle w:val="ListParagraph"/>
        <w:numPr>
          <w:ilvl w:val="0"/>
          <w:numId w:val="3"/>
        </w:numPr>
        <w:spacing w:before="120"/>
        <w:contextualSpacing w:val="0"/>
        <w:rPr>
          <w:rFonts w:asciiTheme="minorHAnsi" w:hAnsiTheme="minorHAnsi" w:cstheme="minorHAnsi"/>
          <w:b/>
          <w:bCs/>
        </w:rPr>
      </w:pPr>
      <w:r w:rsidRPr="008339CA">
        <w:rPr>
          <w:rFonts w:asciiTheme="minorHAnsi" w:hAnsiTheme="minorHAnsi" w:cstheme="minorHAnsi"/>
          <w:b/>
          <w:bCs/>
        </w:rPr>
        <w:t>Cell Harvesting</w:t>
      </w:r>
    </w:p>
    <w:p w14:paraId="4377AE5B" w14:textId="542BF0A6" w:rsidR="0071303F" w:rsidRPr="008339CA" w:rsidRDefault="0053147A" w:rsidP="00C2382F">
      <w:pPr>
        <w:pStyle w:val="ListParagraph"/>
        <w:numPr>
          <w:ilvl w:val="1"/>
          <w:numId w:val="3"/>
        </w:numPr>
        <w:spacing w:before="240"/>
        <w:contextualSpacing w:val="0"/>
        <w:rPr>
          <w:rFonts w:asciiTheme="minorHAnsi" w:hAnsiTheme="minorHAnsi" w:cstheme="minorHAnsi"/>
          <w:color w:val="000000" w:themeColor="text1"/>
        </w:rPr>
      </w:pPr>
      <w:r w:rsidRPr="008339CA">
        <w:rPr>
          <w:rFonts w:asciiTheme="minorHAnsi" w:hAnsiTheme="minorHAnsi" w:cstheme="minorHAnsi"/>
        </w:rPr>
        <w:t>Forty-eight hours after transfecti</w:t>
      </w:r>
      <w:r w:rsidR="00C2382F" w:rsidRPr="008339CA">
        <w:rPr>
          <w:rFonts w:asciiTheme="minorHAnsi" w:hAnsiTheme="minorHAnsi" w:cstheme="minorHAnsi"/>
        </w:rPr>
        <w:t xml:space="preserve">ng the </w:t>
      </w:r>
      <w:r w:rsidRPr="008339CA">
        <w:rPr>
          <w:rFonts w:asciiTheme="minorHAnsi" w:hAnsiTheme="minorHAnsi" w:cstheme="minorHAnsi"/>
        </w:rPr>
        <w:t>HEK293T cells, harvest the</w:t>
      </w:r>
      <w:r w:rsidR="00C2382F" w:rsidRPr="008339CA">
        <w:rPr>
          <w:rFonts w:asciiTheme="minorHAnsi" w:hAnsiTheme="minorHAnsi" w:cstheme="minorHAnsi"/>
        </w:rPr>
        <w:t xml:space="preserve"> cells from the 6-well plate</w:t>
      </w:r>
      <w:r w:rsidRPr="008339CA">
        <w:rPr>
          <w:rFonts w:asciiTheme="minorHAnsi" w:hAnsiTheme="minorHAnsi" w:cstheme="minorHAnsi"/>
        </w:rPr>
        <w:t xml:space="preserve"> for aggregation </w:t>
      </w:r>
      <w:r w:rsidR="00C2382F" w:rsidRPr="008339CA">
        <w:rPr>
          <w:rFonts w:asciiTheme="minorHAnsi" w:hAnsiTheme="minorHAnsi" w:cstheme="minorHAnsi"/>
          <w:b/>
        </w:rPr>
        <w:t>[1]</w:t>
      </w:r>
      <w:r w:rsidRPr="008339CA">
        <w:rPr>
          <w:rFonts w:asciiTheme="minorHAnsi" w:hAnsiTheme="minorHAnsi" w:cstheme="minorHAnsi"/>
        </w:rPr>
        <w:t xml:space="preserve">. </w:t>
      </w:r>
      <w:r w:rsidR="00C2382F" w:rsidRPr="008339CA">
        <w:rPr>
          <w:rFonts w:asciiTheme="minorHAnsi" w:hAnsiTheme="minorHAnsi" w:cstheme="minorHAnsi"/>
        </w:rPr>
        <w:t>First, w</w:t>
      </w:r>
      <w:r w:rsidRPr="008339CA">
        <w:rPr>
          <w:rFonts w:asciiTheme="minorHAnsi" w:hAnsiTheme="minorHAnsi" w:cstheme="minorHAnsi"/>
        </w:rPr>
        <w:t xml:space="preserve">ash each well twice with PBS </w:t>
      </w:r>
      <w:r w:rsidR="00C2382F" w:rsidRPr="008339CA">
        <w:rPr>
          <w:rFonts w:asciiTheme="minorHAnsi" w:hAnsiTheme="minorHAnsi" w:cstheme="minorHAnsi"/>
          <w:b/>
        </w:rPr>
        <w:t>[2]</w:t>
      </w:r>
      <w:r w:rsidRPr="008339CA">
        <w:rPr>
          <w:rFonts w:asciiTheme="minorHAnsi" w:hAnsiTheme="minorHAnsi" w:cstheme="minorHAnsi"/>
        </w:rPr>
        <w:t xml:space="preserve">. </w:t>
      </w:r>
      <w:r w:rsidR="00E86663" w:rsidRPr="008339CA">
        <w:rPr>
          <w:rFonts w:asciiTheme="minorHAnsi" w:hAnsiTheme="minorHAnsi" w:cstheme="minorHAnsi"/>
        </w:rPr>
        <w:t>Next, t</w:t>
      </w:r>
      <w:r w:rsidR="0071303F" w:rsidRPr="008339CA">
        <w:rPr>
          <w:rFonts w:asciiTheme="minorHAnsi" w:hAnsiTheme="minorHAnsi" w:cstheme="minorHAnsi"/>
        </w:rPr>
        <w:t>o gently disassociate the cells</w:t>
      </w:r>
      <w:r w:rsidRPr="008339CA">
        <w:rPr>
          <w:rFonts w:asciiTheme="minorHAnsi" w:hAnsiTheme="minorHAnsi" w:cstheme="minorHAnsi"/>
        </w:rPr>
        <w:t>, add 1 milliliter of 10 millimolar EDTA to each well</w:t>
      </w:r>
      <w:r w:rsidR="0071303F" w:rsidRPr="008339CA">
        <w:rPr>
          <w:rFonts w:asciiTheme="minorHAnsi" w:hAnsiTheme="minorHAnsi" w:cstheme="minorHAnsi"/>
        </w:rPr>
        <w:t xml:space="preserve"> </w:t>
      </w:r>
      <w:r w:rsidR="00C2382F" w:rsidRPr="008339CA">
        <w:rPr>
          <w:rFonts w:asciiTheme="minorHAnsi" w:hAnsiTheme="minorHAnsi" w:cstheme="minorHAnsi"/>
          <w:b/>
        </w:rPr>
        <w:t>[3</w:t>
      </w:r>
      <w:r w:rsidR="002007CA">
        <w:rPr>
          <w:rFonts w:asciiTheme="minorHAnsi" w:hAnsiTheme="minorHAnsi" w:cstheme="minorHAnsi"/>
          <w:b/>
        </w:rPr>
        <w:t>-TXT</w:t>
      </w:r>
      <w:r w:rsidR="00C2382F" w:rsidRPr="008339CA">
        <w:rPr>
          <w:rFonts w:asciiTheme="minorHAnsi" w:hAnsiTheme="minorHAnsi" w:cstheme="minorHAnsi"/>
          <w:b/>
        </w:rPr>
        <w:t>]</w:t>
      </w:r>
      <w:r w:rsidR="0071303F" w:rsidRPr="008339CA">
        <w:rPr>
          <w:rFonts w:asciiTheme="minorHAnsi" w:hAnsiTheme="minorHAnsi" w:cstheme="minorHAnsi"/>
        </w:rPr>
        <w:t xml:space="preserve">. </w:t>
      </w:r>
      <w:r w:rsidR="00C2382F" w:rsidRPr="008339CA">
        <w:rPr>
          <w:rFonts w:asciiTheme="minorHAnsi" w:hAnsiTheme="minorHAnsi" w:cstheme="minorHAnsi"/>
        </w:rPr>
        <w:t>Then, i</w:t>
      </w:r>
      <w:r w:rsidR="0071303F" w:rsidRPr="008339CA">
        <w:rPr>
          <w:rFonts w:asciiTheme="minorHAnsi" w:hAnsiTheme="minorHAnsi" w:cstheme="minorHAnsi"/>
        </w:rPr>
        <w:t xml:space="preserve">ncubate the plate at 37 </w:t>
      </w:r>
      <w:r w:rsidR="0071303F" w:rsidRPr="008339CA">
        <w:rPr>
          <w:rFonts w:asciiTheme="minorHAnsi" w:hAnsiTheme="minorHAnsi" w:cstheme="minorHAnsi"/>
          <w:color w:val="000000" w:themeColor="text1"/>
        </w:rPr>
        <w:t xml:space="preserve">degrees Celsius </w:t>
      </w:r>
      <w:r w:rsidR="00C2382F" w:rsidRPr="008339CA">
        <w:rPr>
          <w:rFonts w:asciiTheme="minorHAnsi" w:hAnsiTheme="minorHAnsi" w:cstheme="minorHAnsi"/>
          <w:b/>
          <w:color w:val="000000" w:themeColor="text1"/>
        </w:rPr>
        <w:t>[4]</w:t>
      </w:r>
      <w:r w:rsidR="0071303F" w:rsidRPr="008339CA">
        <w:rPr>
          <w:rFonts w:asciiTheme="minorHAnsi" w:hAnsiTheme="minorHAnsi" w:cstheme="minorHAnsi"/>
          <w:color w:val="000000" w:themeColor="text1"/>
        </w:rPr>
        <w:t>.</w:t>
      </w:r>
    </w:p>
    <w:p w14:paraId="335D8A4E" w14:textId="7DA6F267" w:rsidR="00C2382F" w:rsidRPr="008339CA" w:rsidRDefault="00C2382F" w:rsidP="00E86663">
      <w:pPr>
        <w:pStyle w:val="ListParagraph"/>
        <w:numPr>
          <w:ilvl w:val="2"/>
          <w:numId w:val="3"/>
        </w:numPr>
        <w:spacing w:before="120"/>
        <w:contextualSpacing w:val="0"/>
        <w:rPr>
          <w:rFonts w:asciiTheme="minorHAnsi" w:hAnsiTheme="minorHAnsi" w:cstheme="minorHAnsi"/>
          <w:color w:val="000000" w:themeColor="text1"/>
        </w:rPr>
      </w:pPr>
      <w:r w:rsidRPr="008339CA">
        <w:rPr>
          <w:rFonts w:asciiTheme="minorHAnsi" w:hAnsiTheme="minorHAnsi" w:cstheme="minorHAnsi"/>
        </w:rPr>
        <w:t xml:space="preserve">Talent removes 6-well plate </w:t>
      </w:r>
      <w:r w:rsidRPr="008339CA">
        <w:rPr>
          <w:rFonts w:asciiTheme="minorHAnsi" w:hAnsiTheme="minorHAnsi" w:cstheme="minorHAnsi"/>
        </w:rPr>
        <w:t>from incubator.</w:t>
      </w:r>
    </w:p>
    <w:p w14:paraId="08AE63D0" w14:textId="50BDD350" w:rsidR="00C2382F" w:rsidRPr="008339CA" w:rsidRDefault="00C2382F" w:rsidP="00E86663">
      <w:pPr>
        <w:pStyle w:val="ListParagraph"/>
        <w:widowControl w:val="0"/>
        <w:numPr>
          <w:ilvl w:val="2"/>
          <w:numId w:val="3"/>
        </w:numPr>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washes wells with PBS.</w:t>
      </w:r>
    </w:p>
    <w:p w14:paraId="1D609415" w14:textId="583F282C" w:rsidR="00C2382F" w:rsidRPr="008339CA" w:rsidRDefault="00C2382F" w:rsidP="00E86663">
      <w:pPr>
        <w:pStyle w:val="ListParagraph"/>
        <w:widowControl w:val="0"/>
        <w:numPr>
          <w:ilvl w:val="2"/>
          <w:numId w:val="3"/>
        </w:numPr>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adds EDTA to each well.</w:t>
      </w:r>
      <w:r w:rsidR="002007CA">
        <w:rPr>
          <w:rFonts w:asciiTheme="minorHAnsi" w:hAnsiTheme="minorHAnsi" w:cstheme="minorHAnsi"/>
          <w:color w:val="000000" w:themeColor="text1"/>
        </w:rPr>
        <w:t xml:space="preserve"> </w:t>
      </w:r>
      <w:r w:rsidR="002007CA">
        <w:rPr>
          <w:rFonts w:asciiTheme="minorHAnsi" w:hAnsiTheme="minorHAnsi" w:cstheme="minorHAnsi"/>
          <w:b/>
          <w:bCs/>
          <w:color w:val="000000" w:themeColor="text1"/>
        </w:rPr>
        <w:t xml:space="preserve">TEXT: </w:t>
      </w:r>
      <w:r w:rsidR="00863089">
        <w:rPr>
          <w:rFonts w:asciiTheme="minorHAnsi" w:hAnsiTheme="minorHAnsi" w:cstheme="minorHAnsi"/>
          <w:b/>
          <w:bCs/>
          <w:color w:val="000000" w:themeColor="text1"/>
        </w:rPr>
        <w:t>Protocol may not be paused until completion</w:t>
      </w:r>
    </w:p>
    <w:p w14:paraId="5AC6F5FE" w14:textId="301600FC" w:rsidR="00C2382F" w:rsidRPr="008339CA" w:rsidRDefault="00C2382F" w:rsidP="00E86663">
      <w:pPr>
        <w:pStyle w:val="ListParagraph"/>
        <w:widowControl w:val="0"/>
        <w:numPr>
          <w:ilvl w:val="2"/>
          <w:numId w:val="3"/>
        </w:numPr>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places plate in incubator.</w:t>
      </w:r>
    </w:p>
    <w:p w14:paraId="462ECA6F" w14:textId="69576029" w:rsidR="0053147A" w:rsidRPr="008339CA" w:rsidRDefault="0071303F" w:rsidP="00C2382F">
      <w:pPr>
        <w:pStyle w:val="ListParagraph"/>
        <w:numPr>
          <w:ilvl w:val="1"/>
          <w:numId w:val="3"/>
        </w:numPr>
        <w:spacing w:before="24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After 5 minutes of incubation, g</w:t>
      </w:r>
      <w:r w:rsidR="0053147A" w:rsidRPr="008339CA">
        <w:rPr>
          <w:rFonts w:asciiTheme="minorHAnsi" w:hAnsiTheme="minorHAnsi" w:cstheme="minorHAnsi"/>
          <w:color w:val="000000" w:themeColor="text1"/>
        </w:rPr>
        <w:t xml:space="preserve">ently tap </w:t>
      </w:r>
      <w:r w:rsidR="00E86663" w:rsidRPr="008339CA">
        <w:rPr>
          <w:rFonts w:asciiTheme="minorHAnsi" w:hAnsiTheme="minorHAnsi" w:cstheme="minorHAnsi"/>
          <w:color w:val="000000" w:themeColor="text1"/>
        </w:rPr>
        <w:t xml:space="preserve">the </w:t>
      </w:r>
      <w:r w:rsidR="0053147A" w:rsidRPr="008339CA">
        <w:rPr>
          <w:rFonts w:asciiTheme="minorHAnsi" w:hAnsiTheme="minorHAnsi" w:cstheme="minorHAnsi"/>
          <w:color w:val="000000" w:themeColor="text1"/>
        </w:rPr>
        <w:t xml:space="preserve">plate to detach the cells, and harvest each well into </w:t>
      </w:r>
      <w:r w:rsidRPr="008339CA">
        <w:rPr>
          <w:rFonts w:asciiTheme="minorHAnsi" w:hAnsiTheme="minorHAnsi" w:cstheme="minorHAnsi"/>
          <w:color w:val="000000" w:themeColor="text1"/>
        </w:rPr>
        <w:t xml:space="preserve">a </w:t>
      </w:r>
      <w:r w:rsidR="0053147A" w:rsidRPr="008339CA">
        <w:rPr>
          <w:rFonts w:asciiTheme="minorHAnsi" w:hAnsiTheme="minorHAnsi" w:cstheme="minorHAnsi"/>
          <w:color w:val="000000" w:themeColor="text1"/>
        </w:rPr>
        <w:t>separate 15</w:t>
      </w:r>
      <w:r w:rsidRPr="008339CA">
        <w:rPr>
          <w:rFonts w:asciiTheme="minorHAnsi" w:hAnsiTheme="minorHAnsi" w:cstheme="minorHAnsi"/>
          <w:color w:val="000000" w:themeColor="text1"/>
        </w:rPr>
        <w:t>-milliliter</w:t>
      </w:r>
      <w:r w:rsidR="0053147A" w:rsidRPr="008339CA">
        <w:rPr>
          <w:rFonts w:asciiTheme="minorHAnsi" w:hAnsiTheme="minorHAnsi" w:cstheme="minorHAnsi"/>
          <w:color w:val="000000" w:themeColor="text1"/>
        </w:rPr>
        <w:t xml:space="preserve"> conical tube</w:t>
      </w:r>
      <w:r w:rsidRPr="008339CA">
        <w:rPr>
          <w:rFonts w:asciiTheme="minorHAnsi" w:hAnsiTheme="minorHAnsi" w:cstheme="minorHAnsi"/>
          <w:color w:val="000000" w:themeColor="text1"/>
        </w:rPr>
        <w:t xml:space="preserve"> </w:t>
      </w:r>
      <w:r w:rsidR="00C2382F" w:rsidRPr="008339CA">
        <w:rPr>
          <w:rFonts w:asciiTheme="minorHAnsi" w:hAnsiTheme="minorHAnsi" w:cstheme="minorHAnsi"/>
          <w:b/>
          <w:color w:val="000000" w:themeColor="text1"/>
        </w:rPr>
        <w:t>[1]</w:t>
      </w:r>
      <w:r w:rsidRPr="008339CA">
        <w:rPr>
          <w:rFonts w:asciiTheme="minorHAnsi" w:hAnsiTheme="minorHAnsi" w:cstheme="minorHAnsi"/>
          <w:color w:val="000000" w:themeColor="text1"/>
        </w:rPr>
        <w:t xml:space="preserve">. Centrifuge the tubes at 500 </w:t>
      </w:r>
      <w:r w:rsidR="002007CA">
        <w:rPr>
          <w:rFonts w:asciiTheme="minorHAnsi" w:hAnsiTheme="minorHAnsi" w:cstheme="minorHAnsi"/>
          <w:color w:val="000000" w:themeColor="text1"/>
        </w:rPr>
        <w:t xml:space="preserve">x </w:t>
      </w:r>
      <w:r w:rsidRPr="008339CA">
        <w:rPr>
          <w:rFonts w:asciiTheme="minorHAnsi" w:hAnsiTheme="minorHAnsi" w:cstheme="minorHAnsi"/>
          <w:color w:val="000000" w:themeColor="text1"/>
        </w:rPr>
        <w:t xml:space="preserve">g and room temperature for 5 minutes </w:t>
      </w:r>
      <w:r w:rsidR="00C2382F" w:rsidRPr="008339CA">
        <w:rPr>
          <w:rFonts w:asciiTheme="minorHAnsi" w:hAnsiTheme="minorHAnsi" w:cstheme="minorHAnsi"/>
          <w:b/>
          <w:color w:val="000000" w:themeColor="text1"/>
        </w:rPr>
        <w:t>[2]</w:t>
      </w:r>
      <w:r w:rsidRPr="008339CA">
        <w:rPr>
          <w:rFonts w:asciiTheme="minorHAnsi" w:hAnsiTheme="minorHAnsi" w:cstheme="minorHAnsi"/>
          <w:color w:val="000000" w:themeColor="text1"/>
        </w:rPr>
        <w:t xml:space="preserve">. </w:t>
      </w:r>
      <w:r w:rsidR="00100218" w:rsidRPr="001640DA">
        <w:rPr>
          <w:rFonts w:asciiTheme="minorHAnsi" w:hAnsiTheme="minorHAnsi" w:cstheme="minorHAnsi"/>
          <w:i/>
          <w:iCs/>
          <w:color w:val="0432FF"/>
        </w:rPr>
        <w:t>Videographer: This step is</w:t>
      </w:r>
      <w:r w:rsid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important!</w:t>
      </w:r>
    </w:p>
    <w:p w14:paraId="7AABE354" w14:textId="0C2C1822" w:rsidR="00C2382F" w:rsidRPr="008339CA" w:rsidRDefault="00C2382F" w:rsidP="00E86663">
      <w:pPr>
        <w:pStyle w:val="ListParagraph"/>
        <w:numPr>
          <w:ilvl w:val="2"/>
          <w:numId w:val="3"/>
        </w:numPr>
        <w:spacing w:before="12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gently taps plate, and then begins harvesting the wells into 15-milliliter conical tubes.</w:t>
      </w:r>
    </w:p>
    <w:p w14:paraId="12A67C90" w14:textId="46E5A3AB" w:rsidR="00C2382F" w:rsidRPr="008339CA" w:rsidRDefault="00C2382F" w:rsidP="00E86663">
      <w:pPr>
        <w:pStyle w:val="ListParagraph"/>
        <w:widowControl w:val="0"/>
        <w:numPr>
          <w:ilvl w:val="2"/>
          <w:numId w:val="3"/>
        </w:numPr>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places the tubes in the centrifuge.</w:t>
      </w:r>
    </w:p>
    <w:p w14:paraId="0C18D0FB" w14:textId="320CCB2D" w:rsidR="0053147A" w:rsidRPr="008339CA" w:rsidRDefault="0053147A" w:rsidP="00C2382F">
      <w:pPr>
        <w:pStyle w:val="ListParagraph"/>
        <w:widowControl w:val="0"/>
        <w:numPr>
          <w:ilvl w:val="1"/>
          <w:numId w:val="3"/>
        </w:numPr>
        <w:autoSpaceDE w:val="0"/>
        <w:autoSpaceDN w:val="0"/>
        <w:adjustRightInd w:val="0"/>
        <w:spacing w:before="24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 xml:space="preserve">While </w:t>
      </w:r>
      <w:r w:rsidR="0071303F" w:rsidRPr="008339CA">
        <w:rPr>
          <w:rFonts w:asciiTheme="minorHAnsi" w:hAnsiTheme="minorHAnsi" w:cstheme="minorHAnsi"/>
          <w:color w:val="000000" w:themeColor="text1"/>
        </w:rPr>
        <w:t xml:space="preserve">the </w:t>
      </w:r>
      <w:r w:rsidRPr="008339CA">
        <w:rPr>
          <w:rFonts w:asciiTheme="minorHAnsi" w:hAnsiTheme="minorHAnsi" w:cstheme="minorHAnsi"/>
          <w:color w:val="000000" w:themeColor="text1"/>
        </w:rPr>
        <w:t>cells are pelleting, prepare 6 incubation tubes by labeling the top</w:t>
      </w:r>
      <w:r w:rsidR="0071303F" w:rsidRPr="008339CA">
        <w:rPr>
          <w:rFonts w:asciiTheme="minorHAnsi" w:hAnsiTheme="minorHAnsi" w:cstheme="minorHAnsi"/>
          <w:color w:val="000000" w:themeColor="text1"/>
        </w:rPr>
        <w:t>s of</w:t>
      </w:r>
      <w:r w:rsidRPr="008339CA">
        <w:rPr>
          <w:rFonts w:asciiTheme="minorHAnsi" w:hAnsiTheme="minorHAnsi" w:cstheme="minorHAnsi"/>
          <w:color w:val="000000" w:themeColor="text1"/>
        </w:rPr>
        <w:t xml:space="preserve"> microcentrifuge tube</w:t>
      </w:r>
      <w:r w:rsidR="0071303F" w:rsidRPr="008339CA">
        <w:rPr>
          <w:rFonts w:asciiTheme="minorHAnsi" w:hAnsiTheme="minorHAnsi" w:cstheme="minorHAnsi"/>
          <w:color w:val="000000" w:themeColor="text1"/>
        </w:rPr>
        <w:t>s</w:t>
      </w:r>
      <w:r w:rsidRPr="008339CA">
        <w:rPr>
          <w:rFonts w:asciiTheme="minorHAnsi" w:hAnsiTheme="minorHAnsi" w:cstheme="minorHAnsi"/>
          <w:color w:val="000000" w:themeColor="text1"/>
        </w:rPr>
        <w:t xml:space="preserve"> with </w:t>
      </w:r>
      <w:r w:rsidR="0071303F" w:rsidRPr="008339CA">
        <w:rPr>
          <w:rFonts w:asciiTheme="minorHAnsi" w:hAnsiTheme="minorHAnsi" w:cstheme="minorHAnsi"/>
          <w:color w:val="000000" w:themeColor="text1"/>
        </w:rPr>
        <w:t>the experimental</w:t>
      </w:r>
      <w:r w:rsidRPr="008339CA">
        <w:rPr>
          <w:rFonts w:asciiTheme="minorHAnsi" w:hAnsiTheme="minorHAnsi" w:cstheme="minorHAnsi"/>
          <w:color w:val="000000" w:themeColor="text1"/>
        </w:rPr>
        <w:t xml:space="preserve"> condition</w:t>
      </w:r>
      <w:r w:rsidR="0071303F" w:rsidRPr="008339CA">
        <w:rPr>
          <w:rFonts w:asciiTheme="minorHAnsi" w:hAnsiTheme="minorHAnsi" w:cstheme="minorHAnsi"/>
          <w:color w:val="000000" w:themeColor="text1"/>
        </w:rPr>
        <w:t>s</w:t>
      </w:r>
      <w:r w:rsidR="00C2382F" w:rsidRPr="008339CA">
        <w:rPr>
          <w:rFonts w:asciiTheme="minorHAnsi" w:hAnsiTheme="minorHAnsi" w:cstheme="minorHAnsi"/>
          <w:color w:val="000000" w:themeColor="text1"/>
        </w:rPr>
        <w:t xml:space="preserve"> </w:t>
      </w:r>
      <w:r w:rsidR="00715361" w:rsidRPr="008339CA">
        <w:rPr>
          <w:rFonts w:asciiTheme="minorHAnsi" w:hAnsiTheme="minorHAnsi" w:cstheme="minorHAnsi"/>
          <w:b/>
          <w:color w:val="000000" w:themeColor="text1"/>
        </w:rPr>
        <w:t>[1]</w:t>
      </w:r>
      <w:r w:rsidRPr="008339CA">
        <w:rPr>
          <w:rFonts w:asciiTheme="minorHAnsi" w:hAnsiTheme="minorHAnsi" w:cstheme="minorHAnsi"/>
          <w:color w:val="000000" w:themeColor="text1"/>
        </w:rPr>
        <w:t xml:space="preserve">. </w:t>
      </w:r>
      <w:r w:rsidR="0071303F" w:rsidRPr="008339CA">
        <w:rPr>
          <w:rFonts w:asciiTheme="minorHAnsi" w:hAnsiTheme="minorHAnsi" w:cstheme="minorHAnsi"/>
          <w:color w:val="000000" w:themeColor="text1"/>
        </w:rPr>
        <w:t xml:space="preserve">Every permutation of GFP and mCherry should be used </w:t>
      </w:r>
      <w:r w:rsidR="00C2382F" w:rsidRPr="008339CA">
        <w:rPr>
          <w:rFonts w:asciiTheme="minorHAnsi" w:hAnsiTheme="minorHAnsi" w:cstheme="minorHAnsi"/>
          <w:b/>
          <w:color w:val="000000" w:themeColor="text1"/>
        </w:rPr>
        <w:t>[2]</w:t>
      </w:r>
      <w:r w:rsidR="0071303F" w:rsidRPr="008339CA">
        <w:rPr>
          <w:rFonts w:asciiTheme="minorHAnsi" w:hAnsiTheme="minorHAnsi" w:cstheme="minorHAnsi"/>
          <w:color w:val="000000" w:themeColor="text1"/>
        </w:rPr>
        <w:t>.</w:t>
      </w:r>
      <w:r w:rsidR="00100218" w:rsidRP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Videographer: This step is</w:t>
      </w:r>
      <w:r w:rsid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important!</w:t>
      </w:r>
    </w:p>
    <w:p w14:paraId="3199DD2E" w14:textId="20B6424D" w:rsidR="00C2382F" w:rsidRPr="008339CA" w:rsidRDefault="00C2382F" w:rsidP="00E86663">
      <w:pPr>
        <w:pStyle w:val="ListParagraph"/>
        <w:widowControl w:val="0"/>
        <w:numPr>
          <w:ilvl w:val="2"/>
          <w:numId w:val="3"/>
        </w:numPr>
        <w:autoSpaceDE w:val="0"/>
        <w:autoSpaceDN w:val="0"/>
        <w:adjustRightInd w:val="0"/>
        <w:spacing w:before="12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begins labeling tops of tubes.</w:t>
      </w:r>
    </w:p>
    <w:p w14:paraId="50613EBC" w14:textId="2DE4E102" w:rsidR="0053147A" w:rsidRPr="008339CA" w:rsidRDefault="00C2382F" w:rsidP="00E86663">
      <w:pPr>
        <w:pStyle w:val="ListParagraph"/>
        <w:widowControl w:val="0"/>
        <w:numPr>
          <w:ilvl w:val="2"/>
          <w:numId w:val="3"/>
        </w:numPr>
        <w:autoSpaceDE w:val="0"/>
        <w:autoSpaceDN w:val="0"/>
        <w:adjustRightInd w:val="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 xml:space="preserve">Array of </w:t>
      </w:r>
      <w:r w:rsidR="00715361" w:rsidRPr="008339CA">
        <w:rPr>
          <w:rFonts w:asciiTheme="minorHAnsi" w:hAnsiTheme="minorHAnsi" w:cstheme="minorHAnsi"/>
          <w:color w:val="000000" w:themeColor="text1"/>
        </w:rPr>
        <w:t xml:space="preserve">labeled </w:t>
      </w:r>
      <w:r w:rsidRPr="008339CA">
        <w:rPr>
          <w:rFonts w:asciiTheme="minorHAnsi" w:hAnsiTheme="minorHAnsi" w:cstheme="minorHAnsi"/>
          <w:color w:val="000000" w:themeColor="text1"/>
        </w:rPr>
        <w:t>tubes, showing all permutations.</w:t>
      </w:r>
    </w:p>
    <w:p w14:paraId="3A4A0EDA" w14:textId="3F0C2B02" w:rsidR="0071303F" w:rsidRPr="008339CA" w:rsidRDefault="0053147A" w:rsidP="00C2382F">
      <w:pPr>
        <w:pStyle w:val="ListParagraph"/>
        <w:widowControl w:val="0"/>
        <w:numPr>
          <w:ilvl w:val="1"/>
          <w:numId w:val="3"/>
        </w:numPr>
        <w:autoSpaceDE w:val="0"/>
        <w:autoSpaceDN w:val="0"/>
        <w:adjustRightInd w:val="0"/>
        <w:spacing w:before="240"/>
        <w:contextualSpacing w:val="0"/>
        <w:rPr>
          <w:rFonts w:asciiTheme="minorHAnsi" w:hAnsiTheme="minorHAnsi" w:cstheme="minorHAnsi"/>
          <w:color w:val="000000" w:themeColor="text1"/>
        </w:rPr>
      </w:pPr>
      <w:bookmarkStart w:id="0" w:name="_Hlk32574484"/>
      <w:r w:rsidRPr="008339CA">
        <w:rPr>
          <w:rFonts w:asciiTheme="minorHAnsi" w:hAnsiTheme="minorHAnsi" w:cstheme="minorHAnsi"/>
          <w:color w:val="000000" w:themeColor="text1"/>
        </w:rPr>
        <w:t>Remove the supernatant</w:t>
      </w:r>
      <w:r w:rsidR="00760840" w:rsidRPr="008339CA">
        <w:rPr>
          <w:rFonts w:asciiTheme="minorHAnsi" w:hAnsiTheme="minorHAnsi" w:cstheme="minorHAnsi"/>
          <w:color w:val="000000" w:themeColor="text1"/>
        </w:rPr>
        <w:t>s</w:t>
      </w:r>
      <w:r w:rsidRPr="008339CA">
        <w:rPr>
          <w:rFonts w:asciiTheme="minorHAnsi" w:hAnsiTheme="minorHAnsi" w:cstheme="minorHAnsi"/>
          <w:color w:val="000000" w:themeColor="text1"/>
        </w:rPr>
        <w:t xml:space="preserve"> </w:t>
      </w:r>
      <w:r w:rsidR="0071303F" w:rsidRPr="008339CA">
        <w:rPr>
          <w:rFonts w:asciiTheme="minorHAnsi" w:hAnsiTheme="minorHAnsi" w:cstheme="minorHAnsi"/>
          <w:color w:val="000000" w:themeColor="text1"/>
        </w:rPr>
        <w:t xml:space="preserve">from the 15-milliliter conical </w:t>
      </w:r>
      <w:proofErr w:type="gramStart"/>
      <w:r w:rsidR="0071303F" w:rsidRPr="008339CA">
        <w:rPr>
          <w:rFonts w:asciiTheme="minorHAnsi" w:hAnsiTheme="minorHAnsi" w:cstheme="minorHAnsi"/>
          <w:color w:val="000000" w:themeColor="text1"/>
        </w:rPr>
        <w:t xml:space="preserve">tubes, </w:t>
      </w:r>
      <w:r w:rsidRPr="008339CA">
        <w:rPr>
          <w:rFonts w:asciiTheme="minorHAnsi" w:hAnsiTheme="minorHAnsi" w:cstheme="minorHAnsi"/>
          <w:color w:val="000000" w:themeColor="text1"/>
        </w:rPr>
        <w:t>and</w:t>
      </w:r>
      <w:proofErr w:type="gramEnd"/>
      <w:r w:rsidRPr="008339CA">
        <w:rPr>
          <w:rFonts w:asciiTheme="minorHAnsi" w:hAnsiTheme="minorHAnsi" w:cstheme="minorHAnsi"/>
          <w:color w:val="000000" w:themeColor="text1"/>
        </w:rPr>
        <w:t xml:space="preserve"> resuspend </w:t>
      </w:r>
      <w:r w:rsidR="0071303F" w:rsidRPr="008339CA">
        <w:rPr>
          <w:rFonts w:asciiTheme="minorHAnsi" w:hAnsiTheme="minorHAnsi" w:cstheme="minorHAnsi"/>
          <w:color w:val="000000" w:themeColor="text1"/>
        </w:rPr>
        <w:t xml:space="preserve">the </w:t>
      </w:r>
      <w:r w:rsidRPr="008339CA">
        <w:rPr>
          <w:rFonts w:asciiTheme="minorHAnsi" w:hAnsiTheme="minorHAnsi" w:cstheme="minorHAnsi"/>
          <w:color w:val="000000" w:themeColor="text1"/>
        </w:rPr>
        <w:t xml:space="preserve">cells in 500 </w:t>
      </w:r>
      <w:r w:rsidR="0071303F" w:rsidRPr="008339CA">
        <w:rPr>
          <w:rFonts w:asciiTheme="minorHAnsi" w:hAnsiTheme="minorHAnsi" w:cstheme="minorHAnsi"/>
          <w:color w:val="000000" w:themeColor="text1"/>
        </w:rPr>
        <w:t>microliters</w:t>
      </w:r>
      <w:r w:rsidRPr="008339CA">
        <w:rPr>
          <w:rFonts w:asciiTheme="minorHAnsi" w:hAnsiTheme="minorHAnsi" w:cstheme="minorHAnsi"/>
          <w:color w:val="000000" w:themeColor="text1"/>
        </w:rPr>
        <w:t xml:space="preserve"> of </w:t>
      </w:r>
      <w:r w:rsidR="0071303F" w:rsidRPr="008339CA">
        <w:rPr>
          <w:rFonts w:asciiTheme="minorHAnsi" w:hAnsiTheme="minorHAnsi" w:cstheme="minorHAnsi"/>
          <w:color w:val="000000" w:themeColor="text1"/>
        </w:rPr>
        <w:t xml:space="preserve">medium </w:t>
      </w:r>
      <w:r w:rsidR="00C2382F" w:rsidRPr="008339CA">
        <w:rPr>
          <w:rFonts w:asciiTheme="minorHAnsi" w:hAnsiTheme="minorHAnsi" w:cstheme="minorHAnsi"/>
          <w:b/>
          <w:color w:val="000000" w:themeColor="text1"/>
        </w:rPr>
        <w:t>[1-TXT]</w:t>
      </w:r>
      <w:r w:rsidR="0071303F" w:rsidRPr="008339CA">
        <w:rPr>
          <w:rFonts w:asciiTheme="minorHAnsi" w:hAnsiTheme="minorHAnsi" w:cstheme="minorHAnsi"/>
          <w:color w:val="000000" w:themeColor="text1"/>
        </w:rPr>
        <w:t>.</w:t>
      </w:r>
      <w:r w:rsidR="00100218" w:rsidRP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Videographer: This step is</w:t>
      </w:r>
      <w:r w:rsid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important!</w:t>
      </w:r>
    </w:p>
    <w:p w14:paraId="38C27A63" w14:textId="6B7E5421" w:rsidR="0053147A" w:rsidRPr="008339CA" w:rsidRDefault="00715361" w:rsidP="00E86663">
      <w:pPr>
        <w:pStyle w:val="ListParagraph"/>
        <w:widowControl w:val="0"/>
        <w:numPr>
          <w:ilvl w:val="2"/>
          <w:numId w:val="3"/>
        </w:numPr>
        <w:autoSpaceDE w:val="0"/>
        <w:autoSpaceDN w:val="0"/>
        <w:adjustRightInd w:val="0"/>
        <w:spacing w:before="12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 xml:space="preserve">Talent removes supernatant and resuspends cells. </w:t>
      </w:r>
      <w:r w:rsidR="0071303F" w:rsidRPr="008339CA">
        <w:rPr>
          <w:rFonts w:asciiTheme="minorHAnsi" w:hAnsiTheme="minorHAnsi" w:cstheme="minorHAnsi"/>
          <w:b/>
          <w:bCs/>
          <w:color w:val="000000" w:themeColor="text1"/>
        </w:rPr>
        <w:t xml:space="preserve">TEXT: </w:t>
      </w:r>
      <w:r w:rsidR="0053147A" w:rsidRPr="008339CA">
        <w:rPr>
          <w:rFonts w:asciiTheme="minorHAnsi" w:hAnsiTheme="minorHAnsi" w:cstheme="minorHAnsi"/>
          <w:b/>
          <w:bCs/>
          <w:color w:val="000000" w:themeColor="text1"/>
        </w:rPr>
        <w:t xml:space="preserve">HEK media </w:t>
      </w:r>
      <w:r w:rsidRPr="008339CA">
        <w:rPr>
          <w:rFonts w:asciiTheme="minorHAnsi" w:hAnsiTheme="minorHAnsi" w:cstheme="minorHAnsi"/>
          <w:b/>
          <w:bCs/>
          <w:color w:val="000000" w:themeColor="text1"/>
        </w:rPr>
        <w:t>+</w:t>
      </w:r>
      <w:r w:rsidR="0053147A" w:rsidRPr="008339CA">
        <w:rPr>
          <w:rFonts w:asciiTheme="minorHAnsi" w:hAnsiTheme="minorHAnsi" w:cstheme="minorHAnsi"/>
          <w:b/>
          <w:bCs/>
          <w:color w:val="000000" w:themeColor="text1"/>
        </w:rPr>
        <w:t xml:space="preserve"> 10 mM CaCl</w:t>
      </w:r>
      <w:r w:rsidR="0053147A" w:rsidRPr="008339CA">
        <w:rPr>
          <w:rFonts w:asciiTheme="minorHAnsi" w:hAnsiTheme="minorHAnsi" w:cstheme="minorHAnsi"/>
          <w:b/>
          <w:bCs/>
          <w:color w:val="000000" w:themeColor="text1"/>
          <w:vertAlign w:val="subscript"/>
        </w:rPr>
        <w:t>2</w:t>
      </w:r>
      <w:r w:rsidR="0053147A" w:rsidRPr="008339CA">
        <w:rPr>
          <w:rFonts w:asciiTheme="minorHAnsi" w:hAnsiTheme="minorHAnsi" w:cstheme="minorHAnsi"/>
          <w:b/>
          <w:bCs/>
          <w:color w:val="000000" w:themeColor="text1"/>
        </w:rPr>
        <w:t xml:space="preserve"> </w:t>
      </w:r>
      <w:r w:rsidRPr="008339CA">
        <w:rPr>
          <w:rFonts w:asciiTheme="minorHAnsi" w:hAnsiTheme="minorHAnsi" w:cstheme="minorHAnsi"/>
          <w:b/>
          <w:bCs/>
          <w:color w:val="000000" w:themeColor="text1"/>
        </w:rPr>
        <w:t>+</w:t>
      </w:r>
      <w:r w:rsidR="0053147A" w:rsidRPr="008339CA">
        <w:rPr>
          <w:rFonts w:asciiTheme="minorHAnsi" w:hAnsiTheme="minorHAnsi" w:cstheme="minorHAnsi"/>
          <w:b/>
          <w:bCs/>
          <w:color w:val="000000" w:themeColor="text1"/>
        </w:rPr>
        <w:t xml:space="preserve"> 10 mM</w:t>
      </w:r>
      <w:r w:rsidR="0071303F" w:rsidRPr="008339CA">
        <w:rPr>
          <w:rFonts w:asciiTheme="minorHAnsi" w:hAnsiTheme="minorHAnsi" w:cstheme="minorHAnsi"/>
          <w:b/>
          <w:bCs/>
          <w:color w:val="000000" w:themeColor="text1"/>
        </w:rPr>
        <w:t xml:space="preserve"> </w:t>
      </w:r>
      <w:r w:rsidRPr="008339CA">
        <w:rPr>
          <w:rFonts w:asciiTheme="minorHAnsi" w:hAnsiTheme="minorHAnsi" w:cstheme="minorHAnsi"/>
          <w:b/>
          <w:bCs/>
          <w:color w:val="000000" w:themeColor="text1"/>
        </w:rPr>
        <w:t>Mg</w:t>
      </w:r>
      <w:r w:rsidR="0053147A" w:rsidRPr="008339CA">
        <w:rPr>
          <w:rFonts w:asciiTheme="minorHAnsi" w:hAnsiTheme="minorHAnsi" w:cstheme="minorHAnsi"/>
          <w:b/>
          <w:bCs/>
          <w:color w:val="000000" w:themeColor="text1"/>
        </w:rPr>
        <w:t>Cl</w:t>
      </w:r>
      <w:r w:rsidR="0053147A" w:rsidRPr="008339CA">
        <w:rPr>
          <w:rFonts w:asciiTheme="minorHAnsi" w:hAnsiTheme="minorHAnsi" w:cstheme="minorHAnsi"/>
          <w:b/>
          <w:bCs/>
          <w:color w:val="000000" w:themeColor="text1"/>
          <w:vertAlign w:val="subscript"/>
        </w:rPr>
        <w:t xml:space="preserve">2 </w:t>
      </w:r>
      <w:r w:rsidRPr="008339CA">
        <w:rPr>
          <w:rFonts w:asciiTheme="minorHAnsi" w:hAnsiTheme="minorHAnsi" w:cstheme="minorHAnsi"/>
          <w:b/>
          <w:bCs/>
          <w:color w:val="000000" w:themeColor="text1"/>
        </w:rPr>
        <w:t>at</w:t>
      </w:r>
      <w:r w:rsidR="0053147A" w:rsidRPr="008339CA">
        <w:rPr>
          <w:rFonts w:asciiTheme="minorHAnsi" w:hAnsiTheme="minorHAnsi" w:cstheme="minorHAnsi"/>
          <w:b/>
          <w:bCs/>
          <w:color w:val="000000" w:themeColor="text1"/>
        </w:rPr>
        <w:t xml:space="preserve"> </w:t>
      </w:r>
      <w:r w:rsidRPr="008339CA">
        <w:rPr>
          <w:rFonts w:asciiTheme="minorHAnsi" w:hAnsiTheme="minorHAnsi" w:cstheme="minorHAnsi"/>
          <w:b/>
          <w:bCs/>
          <w:color w:val="000000" w:themeColor="text1"/>
        </w:rPr>
        <w:t>37 °C</w:t>
      </w:r>
      <w:bookmarkEnd w:id="0"/>
    </w:p>
    <w:p w14:paraId="17DDF06C" w14:textId="7849F85B" w:rsidR="0053147A" w:rsidRPr="008339CA" w:rsidRDefault="0071303F" w:rsidP="00C2382F">
      <w:pPr>
        <w:pStyle w:val="ListParagraph"/>
        <w:widowControl w:val="0"/>
        <w:numPr>
          <w:ilvl w:val="1"/>
          <w:numId w:val="3"/>
        </w:numPr>
        <w:autoSpaceDE w:val="0"/>
        <w:autoSpaceDN w:val="0"/>
        <w:adjustRightInd w:val="0"/>
        <w:spacing w:before="24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Using a hemocytometer, c</w:t>
      </w:r>
      <w:r w:rsidR="0053147A" w:rsidRPr="008339CA">
        <w:rPr>
          <w:rFonts w:asciiTheme="minorHAnsi" w:hAnsiTheme="minorHAnsi" w:cstheme="minorHAnsi"/>
          <w:color w:val="000000" w:themeColor="text1"/>
        </w:rPr>
        <w:t>ount the cells in each conical tube</w:t>
      </w:r>
      <w:r w:rsidRPr="008339CA">
        <w:rPr>
          <w:rFonts w:asciiTheme="minorHAnsi" w:hAnsiTheme="minorHAnsi" w:cstheme="minorHAnsi"/>
          <w:color w:val="000000" w:themeColor="text1"/>
        </w:rPr>
        <w:t xml:space="preserve"> </w:t>
      </w:r>
      <w:r w:rsidR="00C2382F" w:rsidRPr="008339CA">
        <w:rPr>
          <w:rFonts w:asciiTheme="minorHAnsi" w:hAnsiTheme="minorHAnsi" w:cstheme="minorHAnsi"/>
          <w:b/>
          <w:color w:val="000000" w:themeColor="text1"/>
        </w:rPr>
        <w:t>[1]</w:t>
      </w:r>
      <w:r w:rsidRPr="008339CA">
        <w:rPr>
          <w:rFonts w:asciiTheme="minorHAnsi" w:hAnsiTheme="minorHAnsi" w:cstheme="minorHAnsi"/>
          <w:color w:val="000000" w:themeColor="text1"/>
        </w:rPr>
        <w:t>.</w:t>
      </w:r>
      <w:r w:rsidR="0053147A" w:rsidRPr="008339CA">
        <w:rPr>
          <w:rFonts w:asciiTheme="minorHAnsi" w:hAnsiTheme="minorHAnsi" w:cstheme="minorHAnsi"/>
          <w:color w:val="000000" w:themeColor="text1"/>
        </w:rPr>
        <w:t xml:space="preserve"> </w:t>
      </w:r>
      <w:r w:rsidRPr="008339CA">
        <w:rPr>
          <w:rFonts w:asciiTheme="minorHAnsi" w:hAnsiTheme="minorHAnsi" w:cstheme="minorHAnsi"/>
          <w:color w:val="000000" w:themeColor="text1"/>
        </w:rPr>
        <w:t xml:space="preserve">Then, </w:t>
      </w:r>
      <w:r w:rsidR="0053147A" w:rsidRPr="008339CA">
        <w:rPr>
          <w:rFonts w:asciiTheme="minorHAnsi" w:hAnsiTheme="minorHAnsi" w:cstheme="minorHAnsi"/>
          <w:color w:val="000000" w:themeColor="text1"/>
        </w:rPr>
        <w:t>aliquot 200,000 cells f</w:t>
      </w:r>
      <w:r w:rsidR="00715361" w:rsidRPr="008339CA">
        <w:rPr>
          <w:rFonts w:asciiTheme="minorHAnsi" w:hAnsiTheme="minorHAnsi" w:cstheme="minorHAnsi"/>
          <w:color w:val="000000" w:themeColor="text1"/>
        </w:rPr>
        <w:t>rom</w:t>
      </w:r>
      <w:r w:rsidR="0053147A" w:rsidRPr="008339CA">
        <w:rPr>
          <w:rFonts w:asciiTheme="minorHAnsi" w:hAnsiTheme="minorHAnsi" w:cstheme="minorHAnsi"/>
          <w:color w:val="000000" w:themeColor="text1"/>
        </w:rPr>
        <w:t xml:space="preserve"> each condition into </w:t>
      </w:r>
      <w:r w:rsidR="00760840" w:rsidRPr="008339CA">
        <w:rPr>
          <w:rFonts w:asciiTheme="minorHAnsi" w:hAnsiTheme="minorHAnsi" w:cstheme="minorHAnsi"/>
          <w:color w:val="000000" w:themeColor="text1"/>
        </w:rPr>
        <w:t xml:space="preserve">the </w:t>
      </w:r>
      <w:r w:rsidR="0053147A" w:rsidRPr="008339CA">
        <w:rPr>
          <w:rFonts w:asciiTheme="minorHAnsi" w:hAnsiTheme="minorHAnsi" w:cstheme="minorHAnsi"/>
          <w:color w:val="000000" w:themeColor="text1"/>
        </w:rPr>
        <w:t>appropriate</w:t>
      </w:r>
      <w:r w:rsidR="00760840" w:rsidRPr="008339CA">
        <w:rPr>
          <w:rFonts w:asciiTheme="minorHAnsi" w:hAnsiTheme="minorHAnsi" w:cstheme="minorHAnsi"/>
          <w:color w:val="000000" w:themeColor="text1"/>
        </w:rPr>
        <w:t xml:space="preserve"> incubation</w:t>
      </w:r>
      <w:r w:rsidR="0053147A" w:rsidRPr="008339CA">
        <w:rPr>
          <w:rFonts w:asciiTheme="minorHAnsi" w:hAnsiTheme="minorHAnsi" w:cstheme="minorHAnsi"/>
          <w:color w:val="000000" w:themeColor="text1"/>
        </w:rPr>
        <w:t xml:space="preserve"> tube</w:t>
      </w:r>
      <w:r w:rsidR="00E86663" w:rsidRPr="008339CA">
        <w:rPr>
          <w:rFonts w:asciiTheme="minorHAnsi" w:hAnsiTheme="minorHAnsi" w:cstheme="minorHAnsi"/>
          <w:color w:val="000000" w:themeColor="text1"/>
        </w:rPr>
        <w:t>,</w:t>
      </w:r>
      <w:r w:rsidR="00715361" w:rsidRPr="008339CA">
        <w:rPr>
          <w:rFonts w:asciiTheme="minorHAnsi" w:hAnsiTheme="minorHAnsi" w:cstheme="minorHAnsi"/>
          <w:color w:val="000000" w:themeColor="text1"/>
        </w:rPr>
        <w:t xml:space="preserve"> for a 1 to 1 mix in a total volume of 500 microliters</w:t>
      </w:r>
      <w:r w:rsidR="00760840" w:rsidRPr="008339CA">
        <w:rPr>
          <w:rFonts w:asciiTheme="minorHAnsi" w:hAnsiTheme="minorHAnsi" w:cstheme="minorHAnsi"/>
          <w:color w:val="000000" w:themeColor="text1"/>
        </w:rPr>
        <w:t xml:space="preserve"> </w:t>
      </w:r>
      <w:r w:rsidR="00C2382F" w:rsidRPr="008339CA">
        <w:rPr>
          <w:rFonts w:asciiTheme="minorHAnsi" w:hAnsiTheme="minorHAnsi" w:cstheme="minorHAnsi"/>
          <w:b/>
          <w:color w:val="000000" w:themeColor="text1"/>
        </w:rPr>
        <w:t>[2]</w:t>
      </w:r>
      <w:r w:rsidR="00760840" w:rsidRPr="008339CA">
        <w:rPr>
          <w:rFonts w:asciiTheme="minorHAnsi" w:hAnsiTheme="minorHAnsi" w:cstheme="minorHAnsi"/>
          <w:color w:val="000000" w:themeColor="text1"/>
        </w:rPr>
        <w:t>.</w:t>
      </w:r>
      <w:r w:rsidR="0053147A" w:rsidRPr="008339CA">
        <w:rPr>
          <w:rFonts w:asciiTheme="minorHAnsi" w:hAnsiTheme="minorHAnsi" w:cstheme="minorHAnsi"/>
          <w:color w:val="000000" w:themeColor="text1"/>
        </w:rPr>
        <w:t xml:space="preserve"> </w:t>
      </w:r>
      <w:r w:rsidR="00C1234D" w:rsidRPr="008339CA">
        <w:rPr>
          <w:rFonts w:asciiTheme="minorHAnsi" w:hAnsiTheme="minorHAnsi" w:cstheme="minorHAnsi"/>
          <w:color w:val="000000" w:themeColor="text1"/>
        </w:rPr>
        <w:t>After assessing baseline aggregation</w:t>
      </w:r>
      <w:r w:rsidR="00715361" w:rsidRPr="008339CA">
        <w:rPr>
          <w:rFonts w:asciiTheme="minorHAnsi" w:hAnsiTheme="minorHAnsi" w:cstheme="minorHAnsi"/>
          <w:color w:val="000000" w:themeColor="text1"/>
        </w:rPr>
        <w:t xml:space="preserve">, </w:t>
      </w:r>
      <w:r w:rsidR="00C1234D" w:rsidRPr="008339CA">
        <w:rPr>
          <w:rFonts w:asciiTheme="minorHAnsi" w:hAnsiTheme="minorHAnsi" w:cstheme="minorHAnsi"/>
          <w:color w:val="000000" w:themeColor="text1"/>
        </w:rPr>
        <w:t xml:space="preserve">described </w:t>
      </w:r>
      <w:r w:rsidR="00715361" w:rsidRPr="008339CA">
        <w:rPr>
          <w:rFonts w:asciiTheme="minorHAnsi" w:hAnsiTheme="minorHAnsi" w:cstheme="minorHAnsi"/>
          <w:color w:val="000000" w:themeColor="text1"/>
        </w:rPr>
        <w:t>in the next section</w:t>
      </w:r>
      <w:r w:rsidR="00C1234D" w:rsidRPr="008339CA">
        <w:rPr>
          <w:rFonts w:asciiTheme="minorHAnsi" w:hAnsiTheme="minorHAnsi" w:cstheme="minorHAnsi"/>
          <w:color w:val="000000" w:themeColor="text1"/>
        </w:rPr>
        <w:t>, p</w:t>
      </w:r>
      <w:r w:rsidR="00760840" w:rsidRPr="008339CA">
        <w:rPr>
          <w:rFonts w:asciiTheme="minorHAnsi" w:hAnsiTheme="minorHAnsi" w:cstheme="minorHAnsi"/>
          <w:color w:val="000000" w:themeColor="text1"/>
        </w:rPr>
        <w:t xml:space="preserve">lace the incubation tubes in a slow tube rotator at room temperature </w:t>
      </w:r>
      <w:r w:rsidR="00C2382F" w:rsidRPr="008339CA">
        <w:rPr>
          <w:rFonts w:asciiTheme="minorHAnsi" w:hAnsiTheme="minorHAnsi" w:cstheme="minorHAnsi"/>
          <w:b/>
          <w:color w:val="000000" w:themeColor="text1"/>
        </w:rPr>
        <w:t>[3]</w:t>
      </w:r>
      <w:r w:rsidR="00760840" w:rsidRPr="008339CA">
        <w:rPr>
          <w:rFonts w:asciiTheme="minorHAnsi" w:hAnsiTheme="minorHAnsi" w:cstheme="minorHAnsi"/>
          <w:color w:val="000000" w:themeColor="text1"/>
        </w:rPr>
        <w:t>.</w:t>
      </w:r>
      <w:r w:rsidR="00100218" w:rsidRP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Videographer: This step is</w:t>
      </w:r>
      <w:r w:rsid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important!</w:t>
      </w:r>
    </w:p>
    <w:p w14:paraId="6288EBA9" w14:textId="01F96DFD" w:rsidR="00715361" w:rsidRPr="008339CA" w:rsidRDefault="00715361" w:rsidP="00E86663">
      <w:pPr>
        <w:pStyle w:val="ListParagraph"/>
        <w:widowControl w:val="0"/>
        <w:numPr>
          <w:ilvl w:val="2"/>
          <w:numId w:val="3"/>
        </w:numPr>
        <w:autoSpaceDE w:val="0"/>
        <w:autoSpaceDN w:val="0"/>
        <w:adjustRightInd w:val="0"/>
        <w:spacing w:before="12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counts cells using hemocytometer.</w:t>
      </w:r>
    </w:p>
    <w:p w14:paraId="58FD29B9" w14:textId="0A284061" w:rsidR="00715361" w:rsidRPr="008339CA" w:rsidRDefault="00715361" w:rsidP="00E86663">
      <w:pPr>
        <w:pStyle w:val="ListParagraph"/>
        <w:widowControl w:val="0"/>
        <w:numPr>
          <w:ilvl w:val="2"/>
          <w:numId w:val="3"/>
        </w:numPr>
        <w:autoSpaceDE w:val="0"/>
        <w:autoSpaceDN w:val="0"/>
        <w:adjustRightInd w:val="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adds cells from conical tubes to microcentrifuge tubes.</w:t>
      </w:r>
    </w:p>
    <w:p w14:paraId="6A8E466B" w14:textId="138B2E86" w:rsidR="0053147A" w:rsidRPr="008339CA" w:rsidRDefault="00715361" w:rsidP="00E86663">
      <w:pPr>
        <w:pStyle w:val="ListParagraph"/>
        <w:widowControl w:val="0"/>
        <w:numPr>
          <w:ilvl w:val="2"/>
          <w:numId w:val="3"/>
        </w:numPr>
        <w:autoSpaceDE w:val="0"/>
        <w:autoSpaceDN w:val="0"/>
        <w:adjustRightInd w:val="0"/>
        <w:contextualSpacing w:val="0"/>
        <w:rPr>
          <w:rFonts w:asciiTheme="minorHAnsi" w:hAnsiTheme="minorHAnsi" w:cstheme="minorHAnsi"/>
          <w:color w:val="000000" w:themeColor="text1"/>
        </w:rPr>
      </w:pPr>
      <w:r w:rsidRPr="008339CA">
        <w:rPr>
          <w:rFonts w:asciiTheme="minorHAnsi" w:hAnsiTheme="minorHAnsi" w:cstheme="minorHAnsi"/>
          <w:color w:val="000000" w:themeColor="text1"/>
        </w:rPr>
        <w:t>Talent places incubation tubes in a slow tube rotator.</w:t>
      </w:r>
    </w:p>
    <w:p w14:paraId="73C037F7" w14:textId="686B0D2C" w:rsidR="0053147A" w:rsidRPr="008339CA" w:rsidRDefault="0053147A" w:rsidP="00E86663">
      <w:pPr>
        <w:pStyle w:val="NormalWeb"/>
        <w:widowControl w:val="0"/>
        <w:numPr>
          <w:ilvl w:val="0"/>
          <w:numId w:val="3"/>
        </w:numPr>
        <w:autoSpaceDE w:val="0"/>
        <w:autoSpaceDN w:val="0"/>
        <w:adjustRightInd w:val="0"/>
        <w:spacing w:before="360"/>
        <w:rPr>
          <w:rFonts w:asciiTheme="minorHAnsi" w:hAnsiTheme="minorHAnsi" w:cstheme="minorHAnsi"/>
          <w:b/>
          <w:color w:val="000000" w:themeColor="text1"/>
        </w:rPr>
      </w:pPr>
      <w:r w:rsidRPr="008339CA">
        <w:rPr>
          <w:rFonts w:asciiTheme="minorHAnsi" w:hAnsiTheme="minorHAnsi" w:cstheme="minorHAnsi"/>
          <w:b/>
          <w:color w:val="000000" w:themeColor="text1"/>
        </w:rPr>
        <w:lastRenderedPageBreak/>
        <w:t xml:space="preserve">Image </w:t>
      </w:r>
      <w:r w:rsidR="00760840" w:rsidRPr="008339CA">
        <w:rPr>
          <w:rFonts w:asciiTheme="minorHAnsi" w:hAnsiTheme="minorHAnsi" w:cstheme="minorHAnsi"/>
          <w:b/>
          <w:color w:val="000000" w:themeColor="text1"/>
        </w:rPr>
        <w:t>A</w:t>
      </w:r>
      <w:r w:rsidRPr="008339CA">
        <w:rPr>
          <w:rFonts w:asciiTheme="minorHAnsi" w:hAnsiTheme="minorHAnsi" w:cstheme="minorHAnsi"/>
          <w:b/>
          <w:color w:val="000000" w:themeColor="text1"/>
        </w:rPr>
        <w:t>cquisition</w:t>
      </w:r>
    </w:p>
    <w:p w14:paraId="1C3C05C8" w14:textId="0BCBF5F4" w:rsidR="00F166D7" w:rsidRPr="008339CA" w:rsidRDefault="00715361" w:rsidP="00C2382F">
      <w:pPr>
        <w:pStyle w:val="NormalWeb"/>
        <w:widowControl w:val="0"/>
        <w:numPr>
          <w:ilvl w:val="1"/>
          <w:numId w:val="3"/>
        </w:numPr>
        <w:autoSpaceDE w:val="0"/>
        <w:autoSpaceDN w:val="0"/>
        <w:adjustRightInd w:val="0"/>
        <w:spacing w:before="240"/>
        <w:rPr>
          <w:rFonts w:asciiTheme="minorHAnsi" w:hAnsiTheme="minorHAnsi" w:cstheme="minorHAnsi"/>
          <w:bCs/>
          <w:color w:val="000000" w:themeColor="text1"/>
        </w:rPr>
      </w:pPr>
      <w:r w:rsidRPr="008339CA">
        <w:rPr>
          <w:rFonts w:asciiTheme="minorHAnsi" w:hAnsiTheme="minorHAnsi" w:cstheme="minorHAnsi"/>
          <w:color w:val="000000" w:themeColor="text1"/>
        </w:rPr>
        <w:t>To asses</w:t>
      </w:r>
      <w:r w:rsidR="00E86663" w:rsidRPr="008339CA">
        <w:rPr>
          <w:rFonts w:asciiTheme="minorHAnsi" w:hAnsiTheme="minorHAnsi" w:cstheme="minorHAnsi"/>
          <w:color w:val="000000" w:themeColor="text1"/>
        </w:rPr>
        <w:t>s</w:t>
      </w:r>
      <w:r w:rsidRPr="008339CA">
        <w:rPr>
          <w:rFonts w:asciiTheme="minorHAnsi" w:hAnsiTheme="minorHAnsi" w:cstheme="minorHAnsi"/>
          <w:color w:val="000000" w:themeColor="text1"/>
        </w:rPr>
        <w:t xml:space="preserve"> aggregation</w:t>
      </w:r>
      <w:r w:rsidR="008429D9" w:rsidRPr="008339CA">
        <w:rPr>
          <w:rFonts w:asciiTheme="minorHAnsi" w:hAnsiTheme="minorHAnsi" w:cstheme="minorHAnsi"/>
          <w:color w:val="000000" w:themeColor="text1"/>
        </w:rPr>
        <w:t>,</w:t>
      </w:r>
      <w:r w:rsidR="00AF7656" w:rsidRPr="008339CA">
        <w:rPr>
          <w:rFonts w:asciiTheme="minorHAnsi" w:hAnsiTheme="minorHAnsi" w:cstheme="minorHAnsi"/>
          <w:color w:val="000000" w:themeColor="text1"/>
        </w:rPr>
        <w:t xml:space="preserve"> at baseline and again after 60 minutes</w:t>
      </w:r>
      <w:r w:rsidRPr="008339CA">
        <w:rPr>
          <w:rFonts w:asciiTheme="minorHAnsi" w:hAnsiTheme="minorHAnsi" w:cstheme="minorHAnsi"/>
          <w:color w:val="000000" w:themeColor="text1"/>
        </w:rPr>
        <w:t>, p</w:t>
      </w:r>
      <w:r w:rsidR="00C1234D" w:rsidRPr="008339CA">
        <w:rPr>
          <w:rFonts w:asciiTheme="minorHAnsi" w:hAnsiTheme="minorHAnsi" w:cstheme="minorHAnsi"/>
          <w:color w:val="000000" w:themeColor="text1"/>
        </w:rPr>
        <w:t xml:space="preserve">ipette 40 microliters </w:t>
      </w:r>
      <w:r w:rsidR="00F166D7" w:rsidRPr="008339CA">
        <w:rPr>
          <w:rFonts w:asciiTheme="minorHAnsi" w:hAnsiTheme="minorHAnsi" w:cstheme="minorHAnsi"/>
          <w:color w:val="000000" w:themeColor="text1"/>
        </w:rPr>
        <w:t>from the incubation tube onto a charged microscope slide</w:t>
      </w:r>
      <w:r w:rsidR="002007CA">
        <w:rPr>
          <w:rFonts w:asciiTheme="minorHAnsi" w:hAnsiTheme="minorHAnsi" w:cstheme="minorHAnsi"/>
          <w:color w:val="000000" w:themeColor="text1"/>
        </w:rPr>
        <w:t xml:space="preserve">. </w:t>
      </w:r>
      <w:r w:rsidR="002007CA">
        <w:rPr>
          <w:rFonts w:asciiTheme="minorHAnsi" w:eastAsia="Times New Roman" w:hAnsiTheme="minorHAnsi" w:cstheme="minorHAnsi"/>
        </w:rPr>
        <w:t>Baseline acquisition should be done as quickly as possible after addition of cells to microcentrifuge tube</w:t>
      </w:r>
      <w:r w:rsidR="00F166D7" w:rsidRPr="008339CA">
        <w:rPr>
          <w:rFonts w:asciiTheme="minorHAnsi" w:hAnsiTheme="minorHAnsi" w:cstheme="minorHAnsi"/>
          <w:color w:val="000000" w:themeColor="text1"/>
        </w:rPr>
        <w:t xml:space="preserve"> </w:t>
      </w:r>
      <w:r w:rsidR="00C2382F" w:rsidRPr="008339CA">
        <w:rPr>
          <w:rFonts w:asciiTheme="minorHAnsi" w:hAnsiTheme="minorHAnsi" w:cstheme="minorHAnsi"/>
          <w:b/>
          <w:color w:val="000000" w:themeColor="text1"/>
        </w:rPr>
        <w:t>[1]</w:t>
      </w:r>
      <w:r w:rsidR="00F166D7" w:rsidRPr="008339CA">
        <w:rPr>
          <w:rFonts w:asciiTheme="minorHAnsi" w:hAnsiTheme="minorHAnsi" w:cstheme="minorHAnsi"/>
          <w:color w:val="000000" w:themeColor="text1"/>
        </w:rPr>
        <w:t xml:space="preserve">. </w:t>
      </w:r>
      <w:r w:rsidR="00100218" w:rsidRPr="001640DA">
        <w:rPr>
          <w:rFonts w:asciiTheme="minorHAnsi" w:hAnsiTheme="minorHAnsi" w:cstheme="minorHAnsi"/>
          <w:i/>
          <w:iCs/>
          <w:color w:val="0432FF"/>
        </w:rPr>
        <w:t>Videographer: This step is</w:t>
      </w:r>
      <w:r w:rsidR="00100218">
        <w:rPr>
          <w:rFonts w:asciiTheme="minorHAnsi" w:hAnsiTheme="minorHAnsi" w:cstheme="minorHAnsi"/>
          <w:i/>
          <w:iCs/>
          <w:color w:val="0432FF"/>
        </w:rPr>
        <w:t xml:space="preserve"> </w:t>
      </w:r>
      <w:r w:rsidR="00100218" w:rsidRPr="001640DA">
        <w:rPr>
          <w:rFonts w:asciiTheme="minorHAnsi" w:hAnsiTheme="minorHAnsi" w:cstheme="minorHAnsi"/>
          <w:i/>
          <w:iCs/>
          <w:color w:val="0432FF"/>
        </w:rPr>
        <w:t>important!</w:t>
      </w:r>
    </w:p>
    <w:p w14:paraId="26FA9431" w14:textId="63564DC3" w:rsidR="00715361" w:rsidRPr="008339CA" w:rsidRDefault="00715361" w:rsidP="00E86663">
      <w:pPr>
        <w:pStyle w:val="NormalWeb"/>
        <w:widowControl w:val="0"/>
        <w:numPr>
          <w:ilvl w:val="2"/>
          <w:numId w:val="3"/>
        </w:numPr>
        <w:autoSpaceDE w:val="0"/>
        <w:autoSpaceDN w:val="0"/>
        <w:adjustRightInd w:val="0"/>
        <w:spacing w:before="120"/>
        <w:rPr>
          <w:rFonts w:asciiTheme="minorHAnsi" w:hAnsiTheme="minorHAnsi" w:cstheme="minorHAnsi"/>
          <w:bCs/>
          <w:color w:val="000000" w:themeColor="text1"/>
        </w:rPr>
      </w:pPr>
      <w:r w:rsidRPr="008339CA">
        <w:rPr>
          <w:rFonts w:asciiTheme="minorHAnsi" w:hAnsiTheme="minorHAnsi" w:cstheme="minorHAnsi"/>
          <w:color w:val="000000" w:themeColor="text1"/>
        </w:rPr>
        <w:t>Talent pipettes 40 microliters onto slide.</w:t>
      </w:r>
    </w:p>
    <w:p w14:paraId="302FE8E8" w14:textId="0CBC2EA6" w:rsidR="0053147A" w:rsidRPr="008339CA" w:rsidRDefault="00F166D7" w:rsidP="00C2382F">
      <w:pPr>
        <w:pStyle w:val="NormalWeb"/>
        <w:widowControl w:val="0"/>
        <w:numPr>
          <w:ilvl w:val="1"/>
          <w:numId w:val="3"/>
        </w:numPr>
        <w:autoSpaceDE w:val="0"/>
        <w:autoSpaceDN w:val="0"/>
        <w:adjustRightInd w:val="0"/>
        <w:spacing w:before="240"/>
        <w:rPr>
          <w:rFonts w:asciiTheme="minorHAnsi" w:hAnsiTheme="minorHAnsi" w:cstheme="minorHAnsi"/>
          <w:bCs/>
          <w:color w:val="000000" w:themeColor="text1"/>
        </w:rPr>
      </w:pPr>
      <w:r w:rsidRPr="008339CA">
        <w:rPr>
          <w:rFonts w:asciiTheme="minorHAnsi" w:hAnsiTheme="minorHAnsi" w:cstheme="minorHAnsi"/>
          <w:color w:val="000000" w:themeColor="text1"/>
        </w:rPr>
        <w:t xml:space="preserve">Image the slide under fluorescence in both the </w:t>
      </w:r>
      <w:r w:rsidR="00A212BE">
        <w:rPr>
          <w:rFonts w:asciiTheme="minorHAnsi" w:hAnsiTheme="minorHAnsi" w:cstheme="minorHAnsi"/>
          <w:color w:val="000000" w:themeColor="text1"/>
        </w:rPr>
        <w:t>green</w:t>
      </w:r>
      <w:r w:rsidR="002007CA">
        <w:rPr>
          <w:rFonts w:asciiTheme="minorHAnsi" w:hAnsiTheme="minorHAnsi" w:cstheme="minorHAnsi"/>
          <w:color w:val="000000" w:themeColor="text1"/>
        </w:rPr>
        <w:t xml:space="preserve"> </w:t>
      </w:r>
      <w:r w:rsidR="002007CA" w:rsidRPr="008339CA">
        <w:rPr>
          <w:rFonts w:asciiTheme="minorHAnsi" w:hAnsiTheme="minorHAnsi" w:cstheme="minorHAnsi"/>
          <w:b/>
          <w:color w:val="000000" w:themeColor="text1"/>
        </w:rPr>
        <w:t>[1]</w:t>
      </w:r>
      <w:r w:rsidR="00A212BE">
        <w:rPr>
          <w:rFonts w:asciiTheme="minorHAnsi" w:hAnsiTheme="minorHAnsi" w:cstheme="minorHAnsi"/>
          <w:color w:val="000000" w:themeColor="text1"/>
        </w:rPr>
        <w:t xml:space="preserve"> and red</w:t>
      </w:r>
      <w:r w:rsidRPr="008339CA">
        <w:rPr>
          <w:rFonts w:asciiTheme="minorHAnsi" w:hAnsiTheme="minorHAnsi" w:cstheme="minorHAnsi"/>
          <w:color w:val="000000" w:themeColor="text1"/>
        </w:rPr>
        <w:t xml:space="preserve"> channels </w:t>
      </w:r>
      <w:r w:rsidR="007B58ED" w:rsidRPr="008339CA">
        <w:rPr>
          <w:rFonts w:asciiTheme="minorHAnsi" w:hAnsiTheme="minorHAnsi" w:cstheme="minorHAnsi"/>
          <w:b/>
          <w:color w:val="000000" w:themeColor="text1"/>
        </w:rPr>
        <w:t>[2]</w:t>
      </w:r>
      <w:r w:rsidRPr="008339CA">
        <w:rPr>
          <w:rFonts w:asciiTheme="minorHAnsi" w:hAnsiTheme="minorHAnsi" w:cstheme="minorHAnsi"/>
          <w:color w:val="000000" w:themeColor="text1"/>
        </w:rPr>
        <w:t xml:space="preserve">. For each </w:t>
      </w:r>
      <w:r w:rsidR="00FA3BDB" w:rsidRPr="008339CA">
        <w:rPr>
          <w:rFonts w:asciiTheme="minorHAnsi" w:hAnsiTheme="minorHAnsi" w:cstheme="minorHAnsi"/>
          <w:color w:val="000000" w:themeColor="text1"/>
        </w:rPr>
        <w:t>slide</w:t>
      </w:r>
      <w:r w:rsidRPr="008339CA">
        <w:rPr>
          <w:rFonts w:asciiTheme="minorHAnsi" w:hAnsiTheme="minorHAnsi" w:cstheme="minorHAnsi"/>
          <w:color w:val="000000" w:themeColor="text1"/>
        </w:rPr>
        <w:t xml:space="preserve">, capture images of three different fields of view in one focal plane </w:t>
      </w:r>
      <w:r w:rsidR="00C2382F" w:rsidRPr="008339CA">
        <w:rPr>
          <w:rFonts w:asciiTheme="minorHAnsi" w:hAnsiTheme="minorHAnsi" w:cstheme="minorHAnsi"/>
          <w:b/>
          <w:color w:val="000000" w:themeColor="text1"/>
        </w:rPr>
        <w:t>[</w:t>
      </w:r>
      <w:r w:rsidR="007B58ED" w:rsidRPr="008339CA">
        <w:rPr>
          <w:rFonts w:asciiTheme="minorHAnsi" w:hAnsiTheme="minorHAnsi" w:cstheme="minorHAnsi"/>
          <w:b/>
          <w:color w:val="000000" w:themeColor="text1"/>
        </w:rPr>
        <w:t>3</w:t>
      </w:r>
      <w:r w:rsidR="00C2382F" w:rsidRPr="008339CA">
        <w:rPr>
          <w:rFonts w:asciiTheme="minorHAnsi" w:hAnsiTheme="minorHAnsi" w:cstheme="minorHAnsi"/>
          <w:b/>
          <w:color w:val="000000" w:themeColor="text1"/>
        </w:rPr>
        <w:t>]</w:t>
      </w:r>
      <w:r w:rsidRPr="008339CA">
        <w:rPr>
          <w:rFonts w:asciiTheme="minorHAnsi" w:hAnsiTheme="minorHAnsi" w:cstheme="minorHAnsi"/>
          <w:color w:val="000000" w:themeColor="text1"/>
        </w:rPr>
        <w:t xml:space="preserve">. </w:t>
      </w:r>
    </w:p>
    <w:p w14:paraId="63BF00F7" w14:textId="09F38A38" w:rsidR="00715361" w:rsidRPr="00B35C07" w:rsidRDefault="00715361" w:rsidP="00E86663">
      <w:pPr>
        <w:pStyle w:val="NormalWeb"/>
        <w:widowControl w:val="0"/>
        <w:numPr>
          <w:ilvl w:val="2"/>
          <w:numId w:val="3"/>
        </w:numPr>
        <w:autoSpaceDE w:val="0"/>
        <w:autoSpaceDN w:val="0"/>
        <w:adjustRightInd w:val="0"/>
        <w:spacing w:before="120"/>
        <w:rPr>
          <w:rStyle w:val="Vid"/>
          <w:bCs/>
          <w:i w:val="0"/>
          <w:iCs w:val="0"/>
          <w:strike/>
          <w:color w:val="000000" w:themeColor="text1"/>
        </w:rPr>
      </w:pPr>
      <w:bookmarkStart w:id="1" w:name="_Ref34726219"/>
      <w:r w:rsidRPr="00B35C07">
        <w:rPr>
          <w:rFonts w:asciiTheme="minorHAnsi" w:hAnsiTheme="minorHAnsi" w:cstheme="minorHAnsi"/>
          <w:strike/>
          <w:color w:val="000000" w:themeColor="text1"/>
        </w:rPr>
        <w:t>SCOPE: Slide in 488-nanometer channel</w:t>
      </w:r>
      <w:r w:rsidR="00A212BE" w:rsidRPr="00B35C07">
        <w:rPr>
          <w:rFonts w:asciiTheme="minorHAnsi" w:hAnsiTheme="minorHAnsi" w:cstheme="minorHAnsi"/>
          <w:strike/>
          <w:color w:val="000000" w:themeColor="text1"/>
        </w:rPr>
        <w:t xml:space="preserve"> (green)</w:t>
      </w:r>
      <w:r w:rsidRPr="00B35C07">
        <w:rPr>
          <w:rFonts w:asciiTheme="minorHAnsi" w:hAnsiTheme="minorHAnsi" w:cstheme="minorHAnsi"/>
          <w:strike/>
          <w:color w:val="000000" w:themeColor="text1"/>
        </w:rPr>
        <w:t>.</w:t>
      </w:r>
      <w:r w:rsidR="007B58ED" w:rsidRPr="00B35C07">
        <w:rPr>
          <w:rFonts w:asciiTheme="minorHAnsi" w:hAnsiTheme="minorHAnsi" w:cstheme="minorHAnsi"/>
          <w:strike/>
          <w:color w:val="000000" w:themeColor="text1"/>
        </w:rPr>
        <w:t xml:space="preserve"> </w:t>
      </w:r>
      <w:r w:rsidR="007B58ED" w:rsidRPr="00B35C07">
        <w:rPr>
          <w:rStyle w:val="Vid"/>
          <w:strike/>
        </w:rPr>
        <w:t>Video editor, please show</w:t>
      </w:r>
      <w:bookmarkEnd w:id="1"/>
      <w:r w:rsidR="007B58ED" w:rsidRPr="00B35C07">
        <w:rPr>
          <w:rStyle w:val="Vid"/>
          <w:strike/>
        </w:rPr>
        <w:t xml:space="preserve"> </w:t>
      </w:r>
      <w:r w:rsidR="007B58ED" w:rsidRPr="00B35C07">
        <w:rPr>
          <w:rStyle w:val="Vid"/>
          <w:strike/>
        </w:rPr>
        <w:fldChar w:fldCharType="begin"/>
      </w:r>
      <w:r w:rsidR="007B58ED" w:rsidRPr="00B35C07">
        <w:rPr>
          <w:rStyle w:val="Vid"/>
          <w:strike/>
        </w:rPr>
        <w:instrText xml:space="preserve"> REF _Ref34726219 \r \h </w:instrText>
      </w:r>
      <w:r w:rsidR="00E86663" w:rsidRPr="00B35C07">
        <w:rPr>
          <w:rStyle w:val="Vid"/>
          <w:strike/>
        </w:rPr>
        <w:instrText xml:space="preserve"> \* MERGEFORMAT </w:instrText>
      </w:r>
      <w:r w:rsidR="007B58ED" w:rsidRPr="00B35C07">
        <w:rPr>
          <w:rStyle w:val="Vid"/>
          <w:strike/>
        </w:rPr>
      </w:r>
      <w:r w:rsidR="007B58ED" w:rsidRPr="00B35C07">
        <w:rPr>
          <w:rStyle w:val="Vid"/>
          <w:strike/>
        </w:rPr>
        <w:fldChar w:fldCharType="separate"/>
      </w:r>
      <w:r w:rsidR="007B58ED" w:rsidRPr="00B35C07">
        <w:rPr>
          <w:rStyle w:val="Vid"/>
          <w:strike/>
        </w:rPr>
        <w:t>3.2.1</w:t>
      </w:r>
      <w:r w:rsidR="007B58ED" w:rsidRPr="00B35C07">
        <w:rPr>
          <w:rStyle w:val="Vid"/>
          <w:strike/>
        </w:rPr>
        <w:fldChar w:fldCharType="end"/>
      </w:r>
      <w:r w:rsidR="007B58ED" w:rsidRPr="00B35C07">
        <w:rPr>
          <w:rStyle w:val="Vid"/>
          <w:strike/>
        </w:rPr>
        <w:t xml:space="preserve"> and </w:t>
      </w:r>
      <w:r w:rsidR="007B58ED" w:rsidRPr="00B35C07">
        <w:rPr>
          <w:rStyle w:val="Vid"/>
          <w:strike/>
        </w:rPr>
        <w:fldChar w:fldCharType="begin"/>
      </w:r>
      <w:r w:rsidR="007B58ED" w:rsidRPr="00B35C07">
        <w:rPr>
          <w:rStyle w:val="Vid"/>
          <w:strike/>
        </w:rPr>
        <w:instrText xml:space="preserve"> REF _Ref34726221 \r \h </w:instrText>
      </w:r>
      <w:r w:rsidR="00E86663" w:rsidRPr="00B35C07">
        <w:rPr>
          <w:rStyle w:val="Vid"/>
          <w:strike/>
        </w:rPr>
        <w:instrText xml:space="preserve"> \* MERGEFORMAT </w:instrText>
      </w:r>
      <w:r w:rsidR="007B58ED" w:rsidRPr="00B35C07">
        <w:rPr>
          <w:rStyle w:val="Vid"/>
          <w:strike/>
        </w:rPr>
      </w:r>
      <w:r w:rsidR="007B58ED" w:rsidRPr="00B35C07">
        <w:rPr>
          <w:rStyle w:val="Vid"/>
          <w:strike/>
        </w:rPr>
        <w:fldChar w:fldCharType="separate"/>
      </w:r>
      <w:r w:rsidR="007B58ED" w:rsidRPr="00B35C07">
        <w:rPr>
          <w:rStyle w:val="Vid"/>
          <w:strike/>
        </w:rPr>
        <w:t>3.2.2</w:t>
      </w:r>
      <w:r w:rsidR="007B58ED" w:rsidRPr="00B35C07">
        <w:rPr>
          <w:rStyle w:val="Vid"/>
          <w:strike/>
        </w:rPr>
        <w:fldChar w:fldCharType="end"/>
      </w:r>
      <w:r w:rsidR="007B58ED" w:rsidRPr="00B35C07">
        <w:rPr>
          <w:rStyle w:val="Vid"/>
          <w:strike/>
        </w:rPr>
        <w:t xml:space="preserve"> together as a </w:t>
      </w:r>
      <w:proofErr w:type="spellStart"/>
      <w:r w:rsidR="007B58ED" w:rsidRPr="00B35C07">
        <w:rPr>
          <w:rStyle w:val="Vid"/>
          <w:strike/>
        </w:rPr>
        <w:t>multipanel</w:t>
      </w:r>
      <w:proofErr w:type="spellEnd"/>
      <w:r w:rsidR="007B58ED" w:rsidRPr="00B35C07">
        <w:rPr>
          <w:rStyle w:val="Vid"/>
          <w:strike/>
        </w:rPr>
        <w:t>.</w:t>
      </w:r>
    </w:p>
    <w:p w14:paraId="5F0A3971" w14:textId="60EE287C" w:rsidR="00EA696C" w:rsidRPr="00B35C07" w:rsidRDefault="00EA696C" w:rsidP="00B35C07">
      <w:pPr>
        <w:pStyle w:val="NormalWeb"/>
        <w:widowControl w:val="0"/>
        <w:autoSpaceDE w:val="0"/>
        <w:autoSpaceDN w:val="0"/>
        <w:adjustRightInd w:val="0"/>
        <w:spacing w:before="120"/>
        <w:ind w:left="1620"/>
        <w:rPr>
          <w:rStyle w:val="Vid"/>
          <w:bCs/>
          <w:i w:val="0"/>
          <w:iCs w:val="0"/>
          <w:color w:val="000000" w:themeColor="text1"/>
        </w:rPr>
      </w:pPr>
      <w:r w:rsidRPr="00B35C07">
        <w:rPr>
          <w:rStyle w:val="Vid"/>
          <w:bCs/>
          <w:i w:val="0"/>
          <w:iCs w:val="0"/>
          <w:color w:val="000000" w:themeColor="text1"/>
        </w:rPr>
        <w:t>3.2.1.</w:t>
      </w:r>
      <w:r>
        <w:rPr>
          <w:rStyle w:val="Vid"/>
          <w:bCs/>
          <w:i w:val="0"/>
          <w:iCs w:val="0"/>
          <w:color w:val="000000" w:themeColor="text1"/>
        </w:rPr>
        <w:t xml:space="preserve">  </w:t>
      </w:r>
      <w:r w:rsidRPr="00B35C07">
        <w:rPr>
          <w:rStyle w:val="Vid"/>
          <w:bCs/>
          <w:i w:val="0"/>
          <w:iCs w:val="0"/>
          <w:color w:val="000000" w:themeColor="text1"/>
        </w:rPr>
        <w:t xml:space="preserve"> </w:t>
      </w:r>
      <w:r>
        <w:rPr>
          <w:rStyle w:val="Vid"/>
          <w:bCs/>
          <w:i w:val="0"/>
          <w:iCs w:val="0"/>
          <w:color w:val="000000" w:themeColor="text1"/>
        </w:rPr>
        <w:t>Talent places slide on microscope</w:t>
      </w:r>
      <w:r w:rsidR="00F9416E">
        <w:rPr>
          <w:rStyle w:val="Vid"/>
          <w:bCs/>
          <w:i w:val="0"/>
          <w:iCs w:val="0"/>
          <w:color w:val="000000" w:themeColor="text1"/>
        </w:rPr>
        <w:t xml:space="preserve">, </w:t>
      </w:r>
      <w:r>
        <w:rPr>
          <w:rStyle w:val="Vid"/>
          <w:bCs/>
          <w:i w:val="0"/>
          <w:iCs w:val="0"/>
          <w:color w:val="000000" w:themeColor="text1"/>
        </w:rPr>
        <w:t>looks through the eyepiece</w:t>
      </w:r>
      <w:r w:rsidR="00F9416E">
        <w:rPr>
          <w:rStyle w:val="Vid"/>
          <w:bCs/>
          <w:i w:val="0"/>
          <w:iCs w:val="0"/>
          <w:color w:val="000000" w:themeColor="text1"/>
        </w:rPr>
        <w:t xml:space="preserve">, moves joystick to find the correct field of view and uses the focus </w:t>
      </w:r>
      <w:proofErr w:type="spellStart"/>
      <w:r w:rsidR="00F9416E">
        <w:rPr>
          <w:rStyle w:val="Vid"/>
          <w:bCs/>
          <w:i w:val="0"/>
          <w:iCs w:val="0"/>
          <w:color w:val="000000" w:themeColor="text1"/>
        </w:rPr>
        <w:t>nob</w:t>
      </w:r>
      <w:proofErr w:type="spellEnd"/>
      <w:r w:rsidR="00F9416E">
        <w:rPr>
          <w:rStyle w:val="Vid"/>
          <w:bCs/>
          <w:i w:val="0"/>
          <w:iCs w:val="0"/>
          <w:color w:val="000000" w:themeColor="text1"/>
        </w:rPr>
        <w:t xml:space="preserve"> on the microscope.</w:t>
      </w:r>
    </w:p>
    <w:p w14:paraId="681F5820" w14:textId="27412521" w:rsidR="00715361" w:rsidRPr="00EA696C" w:rsidRDefault="00715361" w:rsidP="00E86663">
      <w:pPr>
        <w:pStyle w:val="NormalWeb"/>
        <w:widowControl w:val="0"/>
        <w:numPr>
          <w:ilvl w:val="2"/>
          <w:numId w:val="3"/>
        </w:numPr>
        <w:autoSpaceDE w:val="0"/>
        <w:autoSpaceDN w:val="0"/>
        <w:adjustRightInd w:val="0"/>
        <w:rPr>
          <w:rFonts w:asciiTheme="minorHAnsi" w:hAnsiTheme="minorHAnsi" w:cstheme="minorHAnsi"/>
          <w:bCs/>
          <w:strike/>
          <w:color w:val="000000" w:themeColor="text1"/>
        </w:rPr>
      </w:pPr>
      <w:bookmarkStart w:id="2" w:name="_Ref34726221"/>
      <w:r w:rsidRPr="00B35C07">
        <w:rPr>
          <w:rFonts w:asciiTheme="minorHAnsi" w:hAnsiTheme="minorHAnsi" w:cstheme="minorHAnsi"/>
          <w:strike/>
          <w:color w:val="000000" w:themeColor="text1"/>
        </w:rPr>
        <w:t xml:space="preserve">SCOPE: </w:t>
      </w:r>
      <w:r w:rsidR="007B58ED" w:rsidRPr="00B35C07">
        <w:rPr>
          <w:rFonts w:asciiTheme="minorHAnsi" w:hAnsiTheme="minorHAnsi" w:cstheme="minorHAnsi"/>
          <w:strike/>
          <w:color w:val="000000" w:themeColor="text1"/>
        </w:rPr>
        <w:t>Slide in 561-nanometer channel</w:t>
      </w:r>
      <w:bookmarkEnd w:id="2"/>
      <w:r w:rsidR="00A212BE" w:rsidRPr="00B35C07">
        <w:rPr>
          <w:rFonts w:asciiTheme="minorHAnsi" w:hAnsiTheme="minorHAnsi" w:cstheme="minorHAnsi"/>
          <w:strike/>
          <w:color w:val="000000" w:themeColor="text1"/>
        </w:rPr>
        <w:t xml:space="preserve"> (red)</w:t>
      </w:r>
      <w:r w:rsidR="007B58ED" w:rsidRPr="00B35C07">
        <w:rPr>
          <w:rFonts w:asciiTheme="minorHAnsi" w:hAnsiTheme="minorHAnsi" w:cstheme="minorHAnsi"/>
          <w:strike/>
          <w:color w:val="000000" w:themeColor="text1"/>
        </w:rPr>
        <w:t>.</w:t>
      </w:r>
    </w:p>
    <w:p w14:paraId="66EB8122" w14:textId="6599D93D" w:rsidR="00EA696C" w:rsidRPr="00476B25" w:rsidRDefault="00EA696C" w:rsidP="00B35C07">
      <w:pPr>
        <w:pStyle w:val="NormalWeb"/>
        <w:widowControl w:val="0"/>
        <w:autoSpaceDE w:val="0"/>
        <w:autoSpaceDN w:val="0"/>
        <w:adjustRightInd w:val="0"/>
        <w:spacing w:before="120"/>
        <w:ind w:left="1620"/>
        <w:rPr>
          <w:rFonts w:asciiTheme="minorHAnsi" w:hAnsiTheme="minorHAnsi" w:cstheme="minorHAnsi"/>
          <w:bCs/>
          <w:color w:val="000000" w:themeColor="text1"/>
        </w:rPr>
      </w:pPr>
      <w:r w:rsidRPr="007F300A">
        <w:rPr>
          <w:rFonts w:asciiTheme="minorHAnsi" w:hAnsiTheme="minorHAnsi" w:cstheme="minorHAnsi"/>
          <w:color w:val="000000" w:themeColor="text1"/>
        </w:rPr>
        <w:t>3.</w:t>
      </w:r>
      <w:r w:rsidRPr="007F300A">
        <w:rPr>
          <w:rFonts w:asciiTheme="minorHAnsi" w:hAnsiTheme="minorHAnsi" w:cstheme="minorHAnsi"/>
          <w:bCs/>
          <w:color w:val="000000" w:themeColor="text1"/>
        </w:rPr>
        <w:t>2.</w:t>
      </w:r>
      <w:r>
        <w:rPr>
          <w:rFonts w:asciiTheme="minorHAnsi" w:hAnsiTheme="minorHAnsi" w:cstheme="minorHAnsi"/>
          <w:bCs/>
          <w:color w:val="000000" w:themeColor="text1"/>
        </w:rPr>
        <w:t xml:space="preserve">2.   Talent switches between both (red and green) channels of an already captured image. </w:t>
      </w:r>
    </w:p>
    <w:p w14:paraId="093A39D5" w14:textId="77777777" w:rsidR="00EA696C" w:rsidRPr="00B35C07" w:rsidRDefault="00EA696C" w:rsidP="00E86663">
      <w:pPr>
        <w:pStyle w:val="NormalWeb"/>
        <w:widowControl w:val="0"/>
        <w:numPr>
          <w:ilvl w:val="2"/>
          <w:numId w:val="3"/>
        </w:numPr>
        <w:autoSpaceDE w:val="0"/>
        <w:autoSpaceDN w:val="0"/>
        <w:adjustRightInd w:val="0"/>
        <w:rPr>
          <w:rFonts w:asciiTheme="minorHAnsi" w:hAnsiTheme="minorHAnsi" w:cstheme="minorHAnsi"/>
          <w:bCs/>
          <w:strike/>
          <w:color w:val="000000" w:themeColor="text1"/>
        </w:rPr>
      </w:pPr>
    </w:p>
    <w:p w14:paraId="669FF936" w14:textId="1C361FCB" w:rsidR="007B58ED" w:rsidRPr="00B35C07" w:rsidRDefault="007B58ED" w:rsidP="00E86663">
      <w:pPr>
        <w:pStyle w:val="NormalWeb"/>
        <w:widowControl w:val="0"/>
        <w:numPr>
          <w:ilvl w:val="2"/>
          <w:numId w:val="3"/>
        </w:numPr>
        <w:autoSpaceDE w:val="0"/>
        <w:autoSpaceDN w:val="0"/>
        <w:adjustRightInd w:val="0"/>
        <w:rPr>
          <w:rFonts w:asciiTheme="minorHAnsi" w:hAnsiTheme="minorHAnsi" w:cstheme="minorHAnsi"/>
          <w:bCs/>
          <w:strike/>
          <w:color w:val="000000" w:themeColor="text1"/>
        </w:rPr>
      </w:pPr>
      <w:r w:rsidRPr="00B35C07">
        <w:rPr>
          <w:rFonts w:asciiTheme="minorHAnsi" w:hAnsiTheme="minorHAnsi" w:cstheme="minorHAnsi"/>
          <w:strike/>
          <w:color w:val="000000" w:themeColor="text1"/>
        </w:rPr>
        <w:t>SCOPE: Image being captured, slide being moved, and another image being captured.</w:t>
      </w:r>
    </w:p>
    <w:p w14:paraId="636E63B8" w14:textId="5E69F9E7" w:rsidR="00B35C07" w:rsidRDefault="00B35C07" w:rsidP="00B35C07">
      <w:pPr>
        <w:pStyle w:val="NormalWeb"/>
        <w:widowControl w:val="0"/>
        <w:autoSpaceDE w:val="0"/>
        <w:autoSpaceDN w:val="0"/>
        <w:adjustRightInd w:val="0"/>
        <w:rPr>
          <w:rFonts w:asciiTheme="minorHAnsi" w:hAnsiTheme="minorHAnsi" w:cstheme="minorHAnsi"/>
          <w:strike/>
          <w:color w:val="000000" w:themeColor="text1"/>
        </w:rPr>
      </w:pPr>
    </w:p>
    <w:p w14:paraId="1D5718B4" w14:textId="79F92447" w:rsidR="00B33D86" w:rsidRPr="00B33D86" w:rsidRDefault="00B33D86" w:rsidP="00B35C07">
      <w:pPr>
        <w:pStyle w:val="CommentText"/>
        <w:rPr>
          <w:rFonts w:asciiTheme="minorHAnsi" w:hAnsiTheme="minorHAnsi" w:cstheme="minorHAnsi"/>
          <w:color w:val="000000" w:themeColor="text1"/>
          <w:highlight w:val="green"/>
          <w:lang w:val="en-US"/>
        </w:rPr>
      </w:pPr>
      <w:r>
        <w:rPr>
          <w:rFonts w:asciiTheme="minorHAnsi" w:hAnsiTheme="minorHAnsi" w:cstheme="minorHAnsi"/>
          <w:color w:val="000000" w:themeColor="text1"/>
          <w:highlight w:val="green"/>
          <w:lang w:val="en-US"/>
        </w:rPr>
        <w:t>NOTE: Please keep VO as is and use the footage that the videographer did film. See note below for details.</w:t>
      </w:r>
    </w:p>
    <w:p w14:paraId="1E3E9307" w14:textId="77777777" w:rsidR="00B33D86" w:rsidRDefault="00B33D86" w:rsidP="00B35C07">
      <w:pPr>
        <w:pStyle w:val="CommentText"/>
        <w:rPr>
          <w:rFonts w:asciiTheme="minorHAnsi" w:hAnsiTheme="minorHAnsi" w:cstheme="minorHAnsi"/>
          <w:color w:val="000000" w:themeColor="text1"/>
          <w:highlight w:val="green"/>
        </w:rPr>
      </w:pPr>
    </w:p>
    <w:p w14:paraId="061630BE" w14:textId="02309880" w:rsidR="00B35C07" w:rsidRPr="00476B25" w:rsidRDefault="00B35C07" w:rsidP="00B35C07">
      <w:pPr>
        <w:pStyle w:val="CommentText"/>
        <w:rPr>
          <w:lang w:val="en-US"/>
        </w:rPr>
      </w:pPr>
      <w:r w:rsidRPr="00B35C07">
        <w:rPr>
          <w:rFonts w:asciiTheme="minorHAnsi" w:hAnsiTheme="minorHAnsi" w:cstheme="minorHAnsi"/>
          <w:color w:val="000000" w:themeColor="text1"/>
          <w:highlight w:val="green"/>
        </w:rPr>
        <w:t xml:space="preserve">Author NOTE: </w:t>
      </w:r>
      <w:r w:rsidRPr="00B35C07">
        <w:rPr>
          <w:rStyle w:val="CommentReference"/>
          <w:highlight w:val="green"/>
        </w:rPr>
        <w:t/>
      </w:r>
      <w:r w:rsidRPr="00B35C07">
        <w:rPr>
          <w:highlight w:val="green"/>
          <w:lang w:val="en-US"/>
        </w:rPr>
        <w:t xml:space="preserve">Due to technical limitations with the scope, the precise sequence of events presented here were not filmed. The capturing of each channel was not filmed. Instead, the videographer made some voice notes on the video he is sending in. </w:t>
      </w:r>
      <w:r w:rsidRPr="00B35C07">
        <w:rPr>
          <w:highlight w:val="green"/>
          <w:lang w:val="en-US"/>
        </w:rPr>
        <w:br/>
      </w:r>
      <w:r w:rsidRPr="00B35C07">
        <w:rPr>
          <w:highlight w:val="green"/>
          <w:lang w:val="en-US"/>
        </w:rPr>
        <w:br/>
        <w:t xml:space="preserve">The videographer filmed me placing the slide on the microscope, looking into the eyepiece of the microscope and changing the focus. Then we have footage of the computer screen displaying images that were captured in both channels, and the talent toggling between the channels. </w:t>
      </w:r>
      <w:r w:rsidRPr="00B35C07">
        <w:rPr>
          <w:noProof/>
          <w:highlight w:val="green"/>
          <w:lang w:val="en-US"/>
        </w:rPr>
        <w:br/>
      </w:r>
      <w:r w:rsidRPr="00B35C07">
        <w:rPr>
          <w:noProof/>
          <w:highlight w:val="green"/>
          <w:lang w:val="en-US"/>
        </w:rPr>
        <w:br/>
        <w:t>I do not know if the videogrpaher preserved the numbering in 3.2.</w:t>
      </w:r>
    </w:p>
    <w:p w14:paraId="22A4F30E" w14:textId="1C58A3D8" w:rsidR="00B35C07" w:rsidRPr="00B35C07" w:rsidRDefault="00B35C07" w:rsidP="00B35C07">
      <w:pPr>
        <w:pStyle w:val="NormalWeb"/>
        <w:widowControl w:val="0"/>
        <w:autoSpaceDE w:val="0"/>
        <w:autoSpaceDN w:val="0"/>
        <w:adjustRightInd w:val="0"/>
        <w:rPr>
          <w:rFonts w:asciiTheme="minorHAnsi" w:hAnsiTheme="minorHAnsi" w:cstheme="minorHAnsi"/>
          <w:bCs/>
          <w:color w:val="000000" w:themeColor="text1"/>
        </w:rPr>
      </w:pPr>
    </w:p>
    <w:p w14:paraId="577C0B13" w14:textId="460F28A5" w:rsidR="00A72FC5" w:rsidRPr="00100218" w:rsidRDefault="00A72FC5" w:rsidP="00C63347">
      <w:pPr>
        <w:rPr>
          <w:rFonts w:asciiTheme="minorHAnsi" w:hAnsiTheme="minorHAnsi" w:cstheme="minorHAnsi"/>
          <w:sz w:val="22"/>
          <w:szCs w:val="22"/>
        </w:rPr>
      </w:pPr>
      <w:r w:rsidRPr="008339CA">
        <w:rPr>
          <w:rFonts w:asciiTheme="minorHAnsi" w:hAnsiTheme="minorHAnsi" w:cstheme="minorHAnsi"/>
          <w:sz w:val="22"/>
          <w:szCs w:val="22"/>
        </w:rPr>
        <w:br w:type="page"/>
      </w:r>
    </w:p>
    <w:p w14:paraId="686422D1" w14:textId="4E97212D" w:rsidR="005E2B7E" w:rsidRPr="008339CA" w:rsidRDefault="00873D1A" w:rsidP="00100218">
      <w:pPr>
        <w:pStyle w:val="Heading1"/>
        <w:rPr>
          <w:rFonts w:asciiTheme="minorHAnsi" w:hAnsiTheme="minorHAnsi" w:cstheme="minorHAnsi"/>
        </w:rPr>
      </w:pPr>
      <w:r w:rsidRPr="008339CA">
        <w:rPr>
          <w:rFonts w:asciiTheme="minorHAnsi" w:hAnsiTheme="minorHAnsi" w:cstheme="minorHAnsi"/>
        </w:rPr>
        <w:lastRenderedPageBreak/>
        <w:t>Results</w:t>
      </w:r>
    </w:p>
    <w:p w14:paraId="6498A036" w14:textId="2F0382F7" w:rsidR="00F22F5E" w:rsidRPr="008339CA" w:rsidRDefault="00CE10F2" w:rsidP="006A14A2">
      <w:pPr>
        <w:pStyle w:val="ListParagraph"/>
        <w:numPr>
          <w:ilvl w:val="0"/>
          <w:numId w:val="3"/>
        </w:numPr>
        <w:spacing w:before="240"/>
        <w:outlineLvl w:val="0"/>
        <w:rPr>
          <w:rFonts w:asciiTheme="minorHAnsi" w:hAnsiTheme="minorHAnsi" w:cstheme="minorHAnsi"/>
          <w:szCs w:val="24"/>
          <w:lang w:eastAsia="zh-TW"/>
        </w:rPr>
      </w:pPr>
      <w:r w:rsidRPr="008339CA">
        <w:rPr>
          <w:rFonts w:asciiTheme="minorHAnsi" w:hAnsiTheme="minorHAnsi" w:cstheme="minorHAnsi"/>
          <w:b/>
          <w:szCs w:val="24"/>
        </w:rPr>
        <w:t xml:space="preserve">Results: </w:t>
      </w:r>
      <w:r w:rsidR="000B656C" w:rsidRPr="008339CA">
        <w:rPr>
          <w:rFonts w:asciiTheme="minorHAnsi" w:hAnsiTheme="minorHAnsi" w:cstheme="minorHAnsi"/>
          <w:b/>
          <w:szCs w:val="24"/>
        </w:rPr>
        <w:t>Point Mutation Enhances Binding</w:t>
      </w:r>
      <w:r w:rsidRPr="008339CA">
        <w:rPr>
          <w:rFonts w:asciiTheme="minorHAnsi" w:hAnsiTheme="minorHAnsi" w:cstheme="minorHAnsi"/>
          <w:b/>
          <w:szCs w:val="24"/>
        </w:rPr>
        <w:t xml:space="preserve"> </w:t>
      </w:r>
    </w:p>
    <w:p w14:paraId="6EF94DA1" w14:textId="39967F2D" w:rsidR="00330C0C" w:rsidRPr="008339CA" w:rsidRDefault="00330C0C" w:rsidP="00330C0C">
      <w:pPr>
        <w:pStyle w:val="ListParagraph"/>
        <w:numPr>
          <w:ilvl w:val="1"/>
          <w:numId w:val="3"/>
        </w:numPr>
        <w:spacing w:before="240"/>
        <w:contextualSpacing w:val="0"/>
        <w:outlineLvl w:val="0"/>
        <w:rPr>
          <w:rFonts w:asciiTheme="minorHAnsi" w:hAnsiTheme="minorHAnsi" w:cstheme="minorHAnsi"/>
          <w:szCs w:val="24"/>
        </w:rPr>
      </w:pPr>
      <w:r w:rsidRPr="008339CA">
        <w:rPr>
          <w:rFonts w:asciiTheme="minorHAnsi" w:hAnsiTheme="minorHAnsi" w:cstheme="minorHAnsi"/>
          <w:szCs w:val="24"/>
        </w:rPr>
        <w:t>HEK293T cells were transfected with a protein of interest, a mutated protein of interest, or a ligand of interest, and co-transfected with a fluorescent protein</w:t>
      </w:r>
      <w:r w:rsidR="0005525E" w:rsidRPr="008339CA">
        <w:rPr>
          <w:rFonts w:asciiTheme="minorHAnsi" w:hAnsiTheme="minorHAnsi" w:cstheme="minorHAnsi"/>
          <w:szCs w:val="24"/>
        </w:rPr>
        <w:t xml:space="preserve"> </w:t>
      </w:r>
      <w:r w:rsidR="00C2382F" w:rsidRPr="008339CA">
        <w:rPr>
          <w:rFonts w:asciiTheme="minorHAnsi" w:hAnsiTheme="minorHAnsi" w:cstheme="minorHAnsi"/>
          <w:b/>
          <w:szCs w:val="24"/>
        </w:rPr>
        <w:t>[1]</w:t>
      </w:r>
      <w:r w:rsidR="0005525E" w:rsidRPr="008339CA">
        <w:rPr>
          <w:rFonts w:asciiTheme="minorHAnsi" w:hAnsiTheme="minorHAnsi" w:cstheme="minorHAnsi"/>
          <w:szCs w:val="24"/>
        </w:rPr>
        <w:t>. Cell populations expressing the protein of interest were mixed with cell populations expressing the ligand of interest, and assessed for aggregation</w:t>
      </w:r>
      <w:r w:rsidR="00837A93" w:rsidRPr="008339CA">
        <w:rPr>
          <w:rFonts w:asciiTheme="minorHAnsi" w:hAnsiTheme="minorHAnsi" w:cstheme="minorHAnsi"/>
          <w:szCs w:val="24"/>
        </w:rPr>
        <w:t xml:space="preserve"> after 60 minutes</w:t>
      </w:r>
      <w:r w:rsidRPr="008339CA">
        <w:rPr>
          <w:rFonts w:asciiTheme="minorHAnsi" w:hAnsiTheme="minorHAnsi" w:cstheme="minorHAnsi"/>
          <w:szCs w:val="24"/>
        </w:rPr>
        <w:t xml:space="preserve"> </w:t>
      </w:r>
      <w:r w:rsidR="00C2382F" w:rsidRPr="008339CA">
        <w:rPr>
          <w:rFonts w:asciiTheme="minorHAnsi" w:hAnsiTheme="minorHAnsi" w:cstheme="minorHAnsi"/>
          <w:b/>
          <w:szCs w:val="24"/>
        </w:rPr>
        <w:t>[2]</w:t>
      </w:r>
      <w:r w:rsidRPr="008339CA">
        <w:rPr>
          <w:rFonts w:asciiTheme="minorHAnsi" w:hAnsiTheme="minorHAnsi" w:cstheme="minorHAnsi"/>
          <w:szCs w:val="24"/>
        </w:rPr>
        <w:t>.</w:t>
      </w:r>
    </w:p>
    <w:p w14:paraId="1CAB4B2C" w14:textId="36D1E922" w:rsidR="009D21B9" w:rsidRPr="008339CA"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8339CA">
        <w:rPr>
          <w:rFonts w:asciiTheme="minorHAnsi" w:hAnsiTheme="minorHAnsi" w:cstheme="minorHAnsi"/>
          <w:szCs w:val="24"/>
        </w:rPr>
        <w:t>LAB MEDIA:</w:t>
      </w:r>
      <w:r w:rsidR="00330C0C" w:rsidRPr="008339CA">
        <w:rPr>
          <w:rFonts w:asciiTheme="minorHAnsi" w:hAnsiTheme="minorHAnsi" w:cstheme="minorHAnsi"/>
          <w:szCs w:val="24"/>
        </w:rPr>
        <w:t xml:space="preserve"> Figure 1.</w:t>
      </w:r>
      <w:r w:rsidR="0005525E" w:rsidRPr="008339CA">
        <w:rPr>
          <w:rFonts w:asciiTheme="minorHAnsi" w:hAnsiTheme="minorHAnsi" w:cstheme="minorHAnsi"/>
          <w:szCs w:val="24"/>
        </w:rPr>
        <w:t xml:space="preserve"> </w:t>
      </w:r>
      <w:r w:rsidR="0005525E" w:rsidRPr="008339CA">
        <w:rPr>
          <w:rStyle w:val="Vid"/>
        </w:rPr>
        <w:t xml:space="preserve">Video editor, emphasize parts A and B of Figure 1. </w:t>
      </w:r>
    </w:p>
    <w:p w14:paraId="561CB778" w14:textId="77777777" w:rsidR="0005525E" w:rsidRPr="008339CA" w:rsidRDefault="0005525E" w:rsidP="00BF7167">
      <w:pPr>
        <w:pStyle w:val="ListParagraph"/>
        <w:widowControl w:val="0"/>
        <w:numPr>
          <w:ilvl w:val="2"/>
          <w:numId w:val="3"/>
        </w:numPr>
        <w:contextualSpacing w:val="0"/>
        <w:rPr>
          <w:rFonts w:asciiTheme="minorHAnsi" w:hAnsiTheme="minorHAnsi" w:cstheme="minorHAnsi"/>
          <w:szCs w:val="24"/>
        </w:rPr>
      </w:pPr>
      <w:r w:rsidRPr="008339CA">
        <w:rPr>
          <w:rFonts w:asciiTheme="minorHAnsi" w:hAnsiTheme="minorHAnsi" w:cstheme="minorHAnsi"/>
          <w:szCs w:val="24"/>
        </w:rPr>
        <w:t xml:space="preserve">LAB MEDIA: Figure 1. </w:t>
      </w:r>
      <w:r w:rsidRPr="008339CA">
        <w:rPr>
          <w:rStyle w:val="Vid"/>
        </w:rPr>
        <w:t>Video editor, emphasize parts C and D of Figure 1.</w:t>
      </w:r>
    </w:p>
    <w:p w14:paraId="1B095304" w14:textId="7BE79337" w:rsidR="00330C0C" w:rsidRPr="008339CA" w:rsidRDefault="0086404F" w:rsidP="00BF7167">
      <w:pPr>
        <w:pStyle w:val="ListParagraph"/>
        <w:numPr>
          <w:ilvl w:val="1"/>
          <w:numId w:val="3"/>
        </w:numPr>
        <w:spacing w:before="240"/>
        <w:contextualSpacing w:val="0"/>
        <w:outlineLvl w:val="0"/>
        <w:rPr>
          <w:rFonts w:asciiTheme="minorHAnsi" w:hAnsiTheme="minorHAnsi" w:cstheme="minorHAnsi"/>
          <w:szCs w:val="24"/>
        </w:rPr>
      </w:pPr>
      <w:r w:rsidRPr="008339CA">
        <w:rPr>
          <w:rFonts w:asciiTheme="minorHAnsi" w:hAnsiTheme="minorHAnsi" w:cstheme="minorHAnsi"/>
          <w:color w:val="000000" w:themeColor="text1"/>
        </w:rPr>
        <w:t xml:space="preserve">In overlays of images captured </w:t>
      </w:r>
      <w:r w:rsidR="00A212BE">
        <w:rPr>
          <w:rFonts w:asciiTheme="minorHAnsi" w:hAnsiTheme="minorHAnsi" w:cstheme="minorHAnsi"/>
          <w:color w:val="000000" w:themeColor="text1"/>
        </w:rPr>
        <w:t xml:space="preserve">in the green and red channels </w:t>
      </w:r>
      <w:r w:rsidR="00C2382F" w:rsidRPr="008339CA">
        <w:rPr>
          <w:rFonts w:asciiTheme="minorHAnsi" w:hAnsiTheme="minorHAnsi" w:cstheme="minorHAnsi"/>
          <w:b/>
          <w:color w:val="000000" w:themeColor="text1"/>
        </w:rPr>
        <w:t>[1]</w:t>
      </w:r>
      <w:r w:rsidRPr="008339CA">
        <w:rPr>
          <w:rFonts w:asciiTheme="minorHAnsi" w:hAnsiTheme="minorHAnsi" w:cstheme="minorHAnsi"/>
          <w:color w:val="000000" w:themeColor="text1"/>
        </w:rPr>
        <w:t xml:space="preserve">, aggregation appears as yellow puncta </w:t>
      </w:r>
      <w:r w:rsidR="00C2382F" w:rsidRPr="008339CA">
        <w:rPr>
          <w:rFonts w:asciiTheme="minorHAnsi" w:hAnsiTheme="minorHAnsi" w:cstheme="minorHAnsi"/>
          <w:b/>
          <w:color w:val="000000" w:themeColor="text1"/>
        </w:rPr>
        <w:t>[2]</w:t>
      </w:r>
      <w:r w:rsidRPr="008339CA">
        <w:rPr>
          <w:rFonts w:asciiTheme="minorHAnsi" w:hAnsiTheme="minorHAnsi" w:cstheme="minorHAnsi"/>
          <w:color w:val="000000" w:themeColor="text1"/>
        </w:rPr>
        <w:t xml:space="preserve">. </w:t>
      </w:r>
    </w:p>
    <w:p w14:paraId="7E556DB9" w14:textId="31739A98" w:rsidR="00837A93" w:rsidRPr="008339CA" w:rsidRDefault="00837A93" w:rsidP="00837A93">
      <w:pPr>
        <w:pStyle w:val="ListParagraph"/>
        <w:numPr>
          <w:ilvl w:val="2"/>
          <w:numId w:val="3"/>
        </w:numPr>
        <w:spacing w:before="120"/>
        <w:contextualSpacing w:val="0"/>
        <w:outlineLvl w:val="0"/>
        <w:rPr>
          <w:rFonts w:asciiTheme="minorHAnsi" w:hAnsiTheme="minorHAnsi" w:cstheme="minorHAnsi"/>
          <w:szCs w:val="24"/>
        </w:rPr>
      </w:pPr>
      <w:r w:rsidRPr="008339CA">
        <w:rPr>
          <w:rFonts w:asciiTheme="minorHAnsi" w:hAnsiTheme="minorHAnsi" w:cstheme="minorHAnsi"/>
          <w:color w:val="000000" w:themeColor="text1"/>
        </w:rPr>
        <w:t>LAB MEDIA: Figure 2.</w:t>
      </w:r>
      <w:r w:rsidR="0086404F" w:rsidRPr="008339CA">
        <w:rPr>
          <w:rFonts w:asciiTheme="minorHAnsi" w:hAnsiTheme="minorHAnsi" w:cstheme="minorHAnsi"/>
          <w:color w:val="000000" w:themeColor="text1"/>
        </w:rPr>
        <w:t xml:space="preserve"> </w:t>
      </w:r>
      <w:r w:rsidR="0086404F" w:rsidRPr="008339CA">
        <w:rPr>
          <w:rStyle w:val="Vid"/>
        </w:rPr>
        <w:t>Video editor, show only Figure 2A.</w:t>
      </w:r>
    </w:p>
    <w:p w14:paraId="3AFE99BA" w14:textId="41830EF8" w:rsidR="00A34504" w:rsidRPr="008339CA" w:rsidRDefault="00A34504" w:rsidP="00BF7167">
      <w:pPr>
        <w:pStyle w:val="ListParagraph"/>
        <w:widowControl w:val="0"/>
        <w:numPr>
          <w:ilvl w:val="2"/>
          <w:numId w:val="3"/>
        </w:numPr>
        <w:contextualSpacing w:val="0"/>
        <w:rPr>
          <w:rFonts w:asciiTheme="minorHAnsi" w:hAnsiTheme="minorHAnsi" w:cstheme="minorHAnsi"/>
          <w:szCs w:val="24"/>
        </w:rPr>
      </w:pPr>
      <w:r w:rsidRPr="008339CA">
        <w:rPr>
          <w:rFonts w:asciiTheme="minorHAnsi" w:hAnsiTheme="minorHAnsi" w:cstheme="minorHAnsi"/>
          <w:color w:val="000000" w:themeColor="text1"/>
        </w:rPr>
        <w:t xml:space="preserve">LAB MEDIA: Figure 2. </w:t>
      </w:r>
      <w:r w:rsidRPr="008339CA">
        <w:rPr>
          <w:rStyle w:val="Vid"/>
        </w:rPr>
        <w:t>Video editor, show only Figure 2A, and emphasize these images: bottom row of column 4, bottom row of column 5</w:t>
      </w:r>
      <w:r w:rsidR="00F758D1" w:rsidRPr="008339CA">
        <w:rPr>
          <w:rStyle w:val="Vid"/>
        </w:rPr>
        <w:t>.</w:t>
      </w:r>
    </w:p>
    <w:p w14:paraId="2D2499EF" w14:textId="3157755B" w:rsidR="00A34504" w:rsidRPr="008339CA" w:rsidRDefault="00A34504" w:rsidP="00BF7167">
      <w:pPr>
        <w:pStyle w:val="ListParagraph"/>
        <w:numPr>
          <w:ilvl w:val="1"/>
          <w:numId w:val="3"/>
        </w:numPr>
        <w:spacing w:before="240"/>
        <w:contextualSpacing w:val="0"/>
        <w:outlineLvl w:val="0"/>
        <w:rPr>
          <w:rFonts w:asciiTheme="minorHAnsi" w:hAnsiTheme="minorHAnsi" w:cstheme="minorHAnsi"/>
          <w:szCs w:val="24"/>
        </w:rPr>
      </w:pPr>
      <w:r w:rsidRPr="008339CA">
        <w:rPr>
          <w:rFonts w:asciiTheme="minorHAnsi" w:hAnsiTheme="minorHAnsi" w:cstheme="minorHAnsi"/>
          <w:color w:val="000000" w:themeColor="text1"/>
        </w:rPr>
        <w:t xml:space="preserve">Conditions in which cells were not expressing any synaptic ligands showed minimal aggregation </w:t>
      </w:r>
      <w:r w:rsidR="00C2382F" w:rsidRPr="008339CA">
        <w:rPr>
          <w:rFonts w:asciiTheme="minorHAnsi" w:hAnsiTheme="minorHAnsi" w:cstheme="minorHAnsi"/>
          <w:b/>
          <w:color w:val="000000" w:themeColor="text1"/>
        </w:rPr>
        <w:t>[1]</w:t>
      </w:r>
      <w:r w:rsidRPr="008339CA">
        <w:rPr>
          <w:rFonts w:asciiTheme="minorHAnsi" w:hAnsiTheme="minorHAnsi" w:cstheme="minorHAnsi"/>
          <w:color w:val="000000" w:themeColor="text1"/>
        </w:rPr>
        <w:t xml:space="preserve">. Also, minimal aggregation was exhibited when only one of the two populations were expressing synaptic ligands </w:t>
      </w:r>
      <w:r w:rsidR="00C2382F" w:rsidRPr="008339CA">
        <w:rPr>
          <w:rFonts w:asciiTheme="minorHAnsi" w:hAnsiTheme="minorHAnsi" w:cstheme="minorHAnsi"/>
          <w:b/>
          <w:color w:val="000000" w:themeColor="text1"/>
        </w:rPr>
        <w:t>[2]</w:t>
      </w:r>
      <w:r w:rsidRPr="008339CA">
        <w:rPr>
          <w:rFonts w:asciiTheme="minorHAnsi" w:hAnsiTheme="minorHAnsi" w:cstheme="minorHAnsi"/>
          <w:color w:val="000000" w:themeColor="text1"/>
        </w:rPr>
        <w:t xml:space="preserve">. </w:t>
      </w:r>
    </w:p>
    <w:p w14:paraId="5195A7B7" w14:textId="20C8D23A" w:rsidR="00837A93" w:rsidRPr="008339CA" w:rsidRDefault="00837A93" w:rsidP="00837A93">
      <w:pPr>
        <w:pStyle w:val="ListParagraph"/>
        <w:numPr>
          <w:ilvl w:val="2"/>
          <w:numId w:val="3"/>
        </w:numPr>
        <w:spacing w:before="120"/>
        <w:contextualSpacing w:val="0"/>
        <w:outlineLvl w:val="0"/>
        <w:rPr>
          <w:rFonts w:asciiTheme="minorHAnsi" w:hAnsiTheme="minorHAnsi" w:cstheme="minorHAnsi"/>
          <w:szCs w:val="24"/>
        </w:rPr>
      </w:pPr>
      <w:r w:rsidRPr="008339CA">
        <w:rPr>
          <w:rFonts w:asciiTheme="minorHAnsi" w:hAnsiTheme="minorHAnsi" w:cstheme="minorHAnsi"/>
          <w:color w:val="000000" w:themeColor="text1"/>
        </w:rPr>
        <w:t>LAB MEDIA: Figure 2.</w:t>
      </w:r>
      <w:r w:rsidR="00565B02" w:rsidRPr="008339CA">
        <w:rPr>
          <w:rFonts w:asciiTheme="minorHAnsi" w:hAnsiTheme="minorHAnsi" w:cstheme="minorHAnsi"/>
          <w:color w:val="000000" w:themeColor="text1"/>
        </w:rPr>
        <w:t xml:space="preserve"> </w:t>
      </w:r>
      <w:r w:rsidR="00565B02" w:rsidRPr="008339CA">
        <w:rPr>
          <w:rStyle w:val="Vid"/>
        </w:rPr>
        <w:t>Video editor, show only Figure 2A, and emphasize the image in the top row of the first column.</w:t>
      </w:r>
    </w:p>
    <w:p w14:paraId="2E1ECD66" w14:textId="5309FDF3" w:rsidR="00837A93" w:rsidRPr="008339CA" w:rsidRDefault="00837A93" w:rsidP="00AF7656">
      <w:pPr>
        <w:pStyle w:val="ListParagraph"/>
        <w:widowControl w:val="0"/>
        <w:numPr>
          <w:ilvl w:val="2"/>
          <w:numId w:val="3"/>
        </w:numPr>
        <w:contextualSpacing w:val="0"/>
        <w:rPr>
          <w:rFonts w:asciiTheme="minorHAnsi" w:hAnsiTheme="minorHAnsi" w:cstheme="minorHAnsi"/>
          <w:szCs w:val="24"/>
        </w:rPr>
      </w:pPr>
      <w:r w:rsidRPr="008339CA">
        <w:rPr>
          <w:rFonts w:asciiTheme="minorHAnsi" w:hAnsiTheme="minorHAnsi" w:cstheme="minorHAnsi"/>
          <w:color w:val="000000" w:themeColor="text1"/>
        </w:rPr>
        <w:t>LAB MEDIA: Figure 2.</w:t>
      </w:r>
      <w:r w:rsidR="00565B02" w:rsidRPr="008339CA">
        <w:rPr>
          <w:rFonts w:asciiTheme="minorHAnsi" w:hAnsiTheme="minorHAnsi" w:cstheme="minorHAnsi"/>
          <w:color w:val="000000" w:themeColor="text1"/>
        </w:rPr>
        <w:t xml:space="preserve"> </w:t>
      </w:r>
      <w:r w:rsidR="00565B02" w:rsidRPr="008339CA">
        <w:rPr>
          <w:rStyle w:val="Vid"/>
        </w:rPr>
        <w:t>Video editor, show only Figure 2A, and emphasize the following images: bottom row of column 1, top row of column</w:t>
      </w:r>
      <w:r w:rsidR="00A34504" w:rsidRPr="008339CA">
        <w:rPr>
          <w:rStyle w:val="Vid"/>
        </w:rPr>
        <w:t>s 2, 3, 4, and 5.</w:t>
      </w:r>
    </w:p>
    <w:p w14:paraId="7950CBC7" w14:textId="099D8018" w:rsidR="00F758D1" w:rsidRPr="008339CA" w:rsidRDefault="00565B02" w:rsidP="00F758D1">
      <w:pPr>
        <w:pStyle w:val="ListParagraph"/>
        <w:numPr>
          <w:ilvl w:val="1"/>
          <w:numId w:val="3"/>
        </w:numPr>
        <w:spacing w:before="120"/>
        <w:contextualSpacing w:val="0"/>
        <w:outlineLvl w:val="0"/>
        <w:rPr>
          <w:rFonts w:asciiTheme="minorHAnsi" w:hAnsiTheme="minorHAnsi" w:cstheme="minorHAnsi"/>
          <w:color w:val="000000" w:themeColor="text1"/>
        </w:rPr>
      </w:pPr>
      <w:r w:rsidRPr="008339CA">
        <w:rPr>
          <w:rFonts w:asciiTheme="minorHAnsi" w:hAnsiTheme="minorHAnsi" w:cstheme="minorHAnsi"/>
          <w:color w:val="000000" w:themeColor="text1"/>
        </w:rPr>
        <w:t xml:space="preserve">No aggregation was exhibited when the two populations of cells expressed incompatible adhesion molecules </w:t>
      </w:r>
      <w:r w:rsidR="00C2382F" w:rsidRPr="008339CA">
        <w:rPr>
          <w:rFonts w:asciiTheme="minorHAnsi" w:hAnsiTheme="minorHAnsi" w:cstheme="minorHAnsi"/>
          <w:b/>
          <w:color w:val="000000" w:themeColor="text1"/>
        </w:rPr>
        <w:t>[1]</w:t>
      </w:r>
      <w:r w:rsidRPr="008339CA">
        <w:rPr>
          <w:rFonts w:asciiTheme="minorHAnsi" w:hAnsiTheme="minorHAnsi" w:cstheme="minorHAnsi"/>
          <w:color w:val="000000" w:themeColor="text1"/>
        </w:rPr>
        <w:t xml:space="preserve">. </w:t>
      </w:r>
    </w:p>
    <w:p w14:paraId="2D049476" w14:textId="45AAACB0" w:rsidR="00F758D1" w:rsidRPr="008339CA" w:rsidRDefault="00F758D1" w:rsidP="00F758D1">
      <w:pPr>
        <w:pStyle w:val="ListParagraph"/>
        <w:numPr>
          <w:ilvl w:val="2"/>
          <w:numId w:val="3"/>
        </w:numPr>
        <w:spacing w:before="120"/>
        <w:contextualSpacing w:val="0"/>
        <w:outlineLvl w:val="0"/>
        <w:rPr>
          <w:rFonts w:asciiTheme="minorHAnsi" w:hAnsiTheme="minorHAnsi" w:cstheme="minorHAnsi"/>
          <w:szCs w:val="24"/>
        </w:rPr>
      </w:pPr>
      <w:r w:rsidRPr="008339CA">
        <w:rPr>
          <w:rFonts w:asciiTheme="minorHAnsi" w:hAnsiTheme="minorHAnsi" w:cstheme="minorHAnsi"/>
          <w:color w:val="000000" w:themeColor="text1"/>
        </w:rPr>
        <w:t xml:space="preserve">LAB MEDIA: Figure 2. </w:t>
      </w:r>
      <w:r w:rsidRPr="008339CA">
        <w:rPr>
          <w:rStyle w:val="Vid"/>
        </w:rPr>
        <w:t>Video editor, show only Figure 2B.</w:t>
      </w:r>
    </w:p>
    <w:p w14:paraId="18CF3E63" w14:textId="78EC78A2" w:rsidR="00565B02" w:rsidRPr="008339CA" w:rsidRDefault="00565B02" w:rsidP="00F758D1">
      <w:pPr>
        <w:pStyle w:val="ListParagraph"/>
        <w:numPr>
          <w:ilvl w:val="1"/>
          <w:numId w:val="3"/>
        </w:numPr>
        <w:spacing w:before="120"/>
        <w:contextualSpacing w:val="0"/>
        <w:outlineLvl w:val="0"/>
        <w:rPr>
          <w:rFonts w:asciiTheme="minorHAnsi" w:hAnsiTheme="minorHAnsi" w:cstheme="minorHAnsi"/>
          <w:color w:val="000000" w:themeColor="text1"/>
        </w:rPr>
      </w:pPr>
      <w:r w:rsidRPr="008339CA">
        <w:rPr>
          <w:rFonts w:asciiTheme="minorHAnsi" w:hAnsiTheme="minorHAnsi" w:cstheme="minorHAnsi"/>
          <w:color w:val="000000" w:themeColor="text1"/>
        </w:rPr>
        <w:t xml:space="preserve">Conditions with compatible adhesion molecules exhibited significant aggregation after a 60-minute incubation </w:t>
      </w:r>
      <w:r w:rsidR="00C2382F" w:rsidRPr="008339CA">
        <w:rPr>
          <w:rFonts w:asciiTheme="minorHAnsi" w:hAnsiTheme="minorHAnsi" w:cstheme="minorHAnsi"/>
          <w:b/>
          <w:color w:val="000000" w:themeColor="text1"/>
        </w:rPr>
        <w:t>[1]</w:t>
      </w:r>
      <w:r w:rsidRPr="008339CA">
        <w:rPr>
          <w:rFonts w:asciiTheme="minorHAnsi" w:hAnsiTheme="minorHAnsi" w:cstheme="minorHAnsi"/>
          <w:color w:val="000000" w:themeColor="text1"/>
        </w:rPr>
        <w:t>.</w:t>
      </w:r>
      <w:r w:rsidR="00F758D1" w:rsidRPr="008339CA">
        <w:rPr>
          <w:rFonts w:asciiTheme="minorHAnsi" w:hAnsiTheme="minorHAnsi" w:cstheme="minorHAnsi"/>
          <w:color w:val="000000" w:themeColor="text1"/>
        </w:rPr>
        <w:t xml:space="preserve"> Surprisingly, the mutated protein of interest exhibited significantly more aggregation than its wildtype counterpart, suggesting that the point mutation enhances the protein’s binding capabilities </w:t>
      </w:r>
      <w:r w:rsidR="00C2382F" w:rsidRPr="008339CA">
        <w:rPr>
          <w:rFonts w:asciiTheme="minorHAnsi" w:hAnsiTheme="minorHAnsi" w:cstheme="minorHAnsi"/>
          <w:b/>
          <w:color w:val="000000" w:themeColor="text1"/>
        </w:rPr>
        <w:t>[2]</w:t>
      </w:r>
      <w:r w:rsidR="00F758D1" w:rsidRPr="008339CA">
        <w:rPr>
          <w:rFonts w:asciiTheme="minorHAnsi" w:hAnsiTheme="minorHAnsi" w:cstheme="minorHAnsi"/>
          <w:color w:val="000000" w:themeColor="text1"/>
        </w:rPr>
        <w:t>.</w:t>
      </w:r>
    </w:p>
    <w:p w14:paraId="7EB469D1" w14:textId="35EDFC2E" w:rsidR="00565B02" w:rsidRPr="008339CA" w:rsidRDefault="00565B02" w:rsidP="00565B02">
      <w:pPr>
        <w:pStyle w:val="ListParagraph"/>
        <w:numPr>
          <w:ilvl w:val="2"/>
          <w:numId w:val="3"/>
        </w:numPr>
        <w:spacing w:before="120"/>
        <w:contextualSpacing w:val="0"/>
        <w:outlineLvl w:val="0"/>
        <w:rPr>
          <w:rFonts w:asciiTheme="minorHAnsi" w:hAnsiTheme="minorHAnsi" w:cstheme="minorHAnsi"/>
          <w:szCs w:val="24"/>
        </w:rPr>
      </w:pPr>
      <w:r w:rsidRPr="008339CA">
        <w:rPr>
          <w:rFonts w:asciiTheme="minorHAnsi" w:hAnsiTheme="minorHAnsi" w:cstheme="minorHAnsi"/>
          <w:color w:val="000000" w:themeColor="text1"/>
        </w:rPr>
        <w:t xml:space="preserve">LAB MEDIA: Figure 2. </w:t>
      </w:r>
      <w:r w:rsidRPr="008339CA">
        <w:rPr>
          <w:rStyle w:val="Vid"/>
        </w:rPr>
        <w:t>Video editor, show only Figure 2</w:t>
      </w:r>
      <w:r w:rsidR="00F758D1" w:rsidRPr="008339CA">
        <w:rPr>
          <w:rStyle w:val="Vid"/>
        </w:rPr>
        <w:t>C.</w:t>
      </w:r>
    </w:p>
    <w:p w14:paraId="05F04D54" w14:textId="5EC7D594" w:rsidR="00F758D1" w:rsidRPr="008339CA" w:rsidRDefault="00F758D1" w:rsidP="00AF7656">
      <w:pPr>
        <w:pStyle w:val="ListParagraph"/>
        <w:widowControl w:val="0"/>
        <w:numPr>
          <w:ilvl w:val="2"/>
          <w:numId w:val="3"/>
        </w:numPr>
        <w:contextualSpacing w:val="0"/>
        <w:rPr>
          <w:rFonts w:asciiTheme="minorHAnsi" w:hAnsiTheme="minorHAnsi" w:cstheme="minorHAnsi"/>
          <w:szCs w:val="24"/>
        </w:rPr>
      </w:pPr>
      <w:r w:rsidRPr="008339CA">
        <w:rPr>
          <w:rFonts w:asciiTheme="minorHAnsi" w:hAnsiTheme="minorHAnsi" w:cstheme="minorHAnsi"/>
          <w:color w:val="000000" w:themeColor="text1"/>
        </w:rPr>
        <w:t xml:space="preserve">LAB MEDIA: Figure 2. </w:t>
      </w:r>
      <w:r w:rsidRPr="008339CA">
        <w:rPr>
          <w:rStyle w:val="Vid"/>
        </w:rPr>
        <w:t>Video editor, show only Figure 2C, and emphasize yellow and orange columns.</w:t>
      </w:r>
    </w:p>
    <w:p w14:paraId="72581456" w14:textId="77777777" w:rsidR="00473E1C" w:rsidRPr="008339CA" w:rsidRDefault="00473E1C">
      <w:pPr>
        <w:rPr>
          <w:rFonts w:asciiTheme="minorHAnsi" w:eastAsia="Times New Roman" w:hAnsiTheme="minorHAnsi" w:cstheme="minorHAnsi"/>
          <w:sz w:val="52"/>
          <w:szCs w:val="24"/>
        </w:rPr>
      </w:pPr>
      <w:r w:rsidRPr="008339CA">
        <w:rPr>
          <w:rFonts w:asciiTheme="minorHAnsi" w:hAnsiTheme="minorHAnsi" w:cstheme="minorHAnsi"/>
        </w:rPr>
        <w:br w:type="page"/>
      </w:r>
    </w:p>
    <w:p w14:paraId="38112353" w14:textId="77777777" w:rsidR="00422A57" w:rsidRPr="008339CA" w:rsidRDefault="00473E1C" w:rsidP="00422A57">
      <w:pPr>
        <w:pStyle w:val="Heading1"/>
        <w:rPr>
          <w:rFonts w:asciiTheme="minorHAnsi" w:hAnsiTheme="minorHAnsi" w:cstheme="minorHAnsi"/>
        </w:rPr>
      </w:pPr>
      <w:r w:rsidRPr="008339CA">
        <w:rPr>
          <w:rFonts w:asciiTheme="minorHAnsi" w:hAnsiTheme="minorHAnsi" w:cstheme="minorHAnsi"/>
        </w:rPr>
        <w:lastRenderedPageBreak/>
        <w:t>Conclusion</w:t>
      </w:r>
    </w:p>
    <w:p w14:paraId="0484F934" w14:textId="77777777" w:rsidR="00422A57" w:rsidRPr="008339CA" w:rsidRDefault="00422A57" w:rsidP="00422A57">
      <w:pPr>
        <w:pStyle w:val="ListParagraph"/>
        <w:numPr>
          <w:ilvl w:val="0"/>
          <w:numId w:val="3"/>
        </w:numPr>
        <w:spacing w:before="120"/>
        <w:contextualSpacing w:val="0"/>
        <w:outlineLvl w:val="0"/>
        <w:rPr>
          <w:rFonts w:asciiTheme="minorHAnsi" w:hAnsiTheme="minorHAnsi" w:cstheme="minorHAnsi"/>
          <w:szCs w:val="24"/>
        </w:rPr>
      </w:pPr>
      <w:r w:rsidRPr="008339CA">
        <w:rPr>
          <w:rFonts w:asciiTheme="minorHAnsi" w:hAnsiTheme="minorHAnsi" w:cstheme="minorHAnsi"/>
          <w:b/>
          <w:bCs/>
          <w:szCs w:val="24"/>
        </w:rPr>
        <w:t>Conclusion Interview Statements</w:t>
      </w:r>
    </w:p>
    <w:p w14:paraId="7C58EF64" w14:textId="77777777" w:rsidR="00422A57" w:rsidRPr="008339CA" w:rsidRDefault="00422A57" w:rsidP="00422A57">
      <w:pPr>
        <w:outlineLvl w:val="0"/>
        <w:rPr>
          <w:rFonts w:asciiTheme="minorHAnsi" w:hAnsiTheme="minorHAnsi" w:cstheme="minorHAnsi"/>
          <w:b/>
        </w:rPr>
      </w:pPr>
    </w:p>
    <w:p w14:paraId="5485D113" w14:textId="7650CF46" w:rsidR="00F966D5" w:rsidRPr="008339CA" w:rsidRDefault="00665566" w:rsidP="00F966D5">
      <w:pPr>
        <w:pStyle w:val="ListParagraph"/>
        <w:numPr>
          <w:ilvl w:val="1"/>
          <w:numId w:val="3"/>
        </w:numPr>
        <w:contextualSpacing w:val="0"/>
        <w:rPr>
          <w:rFonts w:asciiTheme="minorHAnsi" w:eastAsia="Times New Roman" w:hAnsiTheme="minorHAnsi" w:cstheme="minorHAnsi"/>
          <w:szCs w:val="24"/>
        </w:rPr>
      </w:pPr>
      <w:r>
        <w:rPr>
          <w:rStyle w:val="AuthorName"/>
          <w:rFonts w:asciiTheme="minorHAnsi" w:eastAsia="Times" w:hAnsiTheme="minorHAnsi" w:cstheme="minorHAnsi"/>
        </w:rPr>
        <w:t>Susana Restrepo</w:t>
      </w:r>
      <w:r w:rsidR="00F966D5" w:rsidRPr="008339CA">
        <w:rPr>
          <w:rFonts w:asciiTheme="minorHAnsi" w:eastAsia="Times New Roman" w:hAnsiTheme="minorHAnsi" w:cstheme="minorHAnsi"/>
          <w:b/>
          <w:bCs/>
          <w:szCs w:val="24"/>
          <w:u w:val="single"/>
        </w:rPr>
        <w:t>:</w:t>
      </w:r>
      <w:r w:rsidR="00F966D5" w:rsidRPr="008339CA">
        <w:rPr>
          <w:rFonts w:asciiTheme="minorHAnsi" w:eastAsia="Times New Roman" w:hAnsiTheme="minorHAnsi" w:cstheme="minorHAnsi"/>
          <w:szCs w:val="24"/>
        </w:rPr>
        <w:t xml:space="preserve"> </w:t>
      </w:r>
      <w:r>
        <w:rPr>
          <w:rFonts w:asciiTheme="minorHAnsi" w:hAnsiTheme="minorHAnsi" w:cstheme="minorHAnsi"/>
          <w:color w:val="000000" w:themeColor="text1"/>
        </w:rPr>
        <w:t>M</w:t>
      </w:r>
      <w:r w:rsidRPr="00890CA6">
        <w:rPr>
          <w:rFonts w:asciiTheme="minorHAnsi" w:hAnsiTheme="minorHAnsi" w:cstheme="minorHAnsi"/>
          <w:color w:val="000000" w:themeColor="text1"/>
        </w:rPr>
        <w:t>utations in</w:t>
      </w:r>
      <w:r>
        <w:rPr>
          <w:rFonts w:asciiTheme="minorHAnsi" w:hAnsiTheme="minorHAnsi" w:cstheme="minorHAnsi"/>
          <w:color w:val="000000" w:themeColor="text1"/>
        </w:rPr>
        <w:t xml:space="preserve"> many</w:t>
      </w:r>
      <w:r w:rsidR="002F138F">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 xml:space="preserve">adhesion molecules are commonly linked </w:t>
      </w:r>
      <w:r>
        <w:rPr>
          <w:rFonts w:asciiTheme="minorHAnsi" w:hAnsiTheme="minorHAnsi" w:cstheme="minorHAnsi"/>
          <w:color w:val="000000" w:themeColor="text1"/>
        </w:rPr>
        <w:t>to</w:t>
      </w:r>
      <w:r w:rsidRPr="00890CA6">
        <w:rPr>
          <w:rFonts w:asciiTheme="minorHAnsi" w:hAnsiTheme="minorHAnsi" w:cstheme="minorHAnsi"/>
          <w:color w:val="000000" w:themeColor="text1"/>
        </w:rPr>
        <w:t xml:space="preserve"> neurodevelopmental, neuropsychiatric, and addiction disorders</w:t>
      </w:r>
      <w:r w:rsidR="003E0E4D">
        <w:rPr>
          <w:rFonts w:asciiTheme="minorHAnsi" w:hAnsiTheme="minorHAnsi" w:cstheme="minorHAnsi"/>
          <w:color w:val="000000" w:themeColor="text1"/>
        </w:rPr>
        <w:t>. With this technique one can s</w:t>
      </w:r>
      <w:r w:rsidRPr="00665566">
        <w:rPr>
          <w:rFonts w:asciiTheme="minorHAnsi" w:hAnsiTheme="minorHAnsi" w:cstheme="minorHAnsi"/>
          <w:color w:val="000000" w:themeColor="text1"/>
        </w:rPr>
        <w:t>creen the effect of disease relevant point mutations on trans interactions</w:t>
      </w:r>
      <w:r w:rsidR="00100218">
        <w:rPr>
          <w:rFonts w:asciiTheme="minorHAnsi" w:hAnsiTheme="minorHAnsi" w:cstheme="minorHAnsi"/>
          <w:color w:val="000000" w:themeColor="text1"/>
        </w:rPr>
        <w:t>.</w:t>
      </w:r>
    </w:p>
    <w:p w14:paraId="2CB2AAD5" w14:textId="77777777" w:rsidR="00473E1C" w:rsidRPr="008339CA" w:rsidRDefault="00F966D5" w:rsidP="006228F9">
      <w:pPr>
        <w:pStyle w:val="ListParagraph"/>
        <w:numPr>
          <w:ilvl w:val="2"/>
          <w:numId w:val="3"/>
        </w:numPr>
        <w:spacing w:before="120"/>
        <w:contextualSpacing w:val="0"/>
        <w:rPr>
          <w:rFonts w:asciiTheme="minorHAnsi" w:hAnsiTheme="minorHAnsi" w:cstheme="minorHAnsi"/>
          <w:szCs w:val="24"/>
        </w:rPr>
      </w:pPr>
      <w:r w:rsidRPr="008339CA">
        <w:rPr>
          <w:rFonts w:asciiTheme="minorHAnsi" w:hAnsiTheme="minorHAnsi" w:cstheme="minorHAnsi"/>
          <w:szCs w:val="24"/>
        </w:rPr>
        <w:t>INTERVIEW: Named author says the statement above in an interview-style statement while looking slightly off-camera.</w:t>
      </w:r>
    </w:p>
    <w:p w14:paraId="5D507A8E" w14:textId="77777777" w:rsidR="00A07977" w:rsidRPr="008339CA" w:rsidRDefault="00A07977" w:rsidP="006228F9">
      <w:pPr>
        <w:spacing w:before="120"/>
        <w:rPr>
          <w:rFonts w:asciiTheme="minorHAnsi" w:eastAsia="Times New Roman" w:hAnsiTheme="minorHAnsi" w:cstheme="minorHAnsi"/>
          <w:szCs w:val="24"/>
        </w:rPr>
      </w:pPr>
    </w:p>
    <w:p w14:paraId="38C418CF" w14:textId="0CCA27D1" w:rsidR="00A84BA8" w:rsidRPr="008339CA"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8339CA"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D819C" w14:textId="77777777" w:rsidR="001135B8" w:rsidRDefault="001135B8">
      <w:r>
        <w:separator/>
      </w:r>
    </w:p>
    <w:p w14:paraId="70822E96" w14:textId="77777777" w:rsidR="001135B8" w:rsidRDefault="001135B8"/>
  </w:endnote>
  <w:endnote w:type="continuationSeparator" w:id="0">
    <w:p w14:paraId="7DCBFFFF" w14:textId="77777777" w:rsidR="001135B8" w:rsidRDefault="001135B8">
      <w:r>
        <w:continuationSeparator/>
      </w:r>
    </w:p>
    <w:p w14:paraId="1628D160" w14:textId="77777777" w:rsidR="001135B8" w:rsidRDefault="00113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6031FBAE"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9123D7" w14:textId="77777777" w:rsidR="00336C61" w:rsidRDefault="00336C61" w:rsidP="001E230F">
    <w:pPr>
      <w:pStyle w:val="Footer"/>
      <w:ind w:right="360"/>
    </w:pPr>
  </w:p>
  <w:p w14:paraId="7318E2F1"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A44C3" w14:textId="73BB4D8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35C07">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9325F" w14:textId="77777777" w:rsidR="001135B8" w:rsidRDefault="001135B8">
      <w:r>
        <w:separator/>
      </w:r>
    </w:p>
    <w:p w14:paraId="5A0E2035" w14:textId="77777777" w:rsidR="001135B8" w:rsidRDefault="001135B8"/>
  </w:footnote>
  <w:footnote w:type="continuationSeparator" w:id="0">
    <w:p w14:paraId="09AE1272" w14:textId="77777777" w:rsidR="001135B8" w:rsidRDefault="001135B8">
      <w:r>
        <w:continuationSeparator/>
      </w:r>
    </w:p>
    <w:p w14:paraId="7606665E" w14:textId="77777777" w:rsidR="001135B8" w:rsidRDefault="00113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EA241" w14:textId="0AE5431C" w:rsidR="00336C61" w:rsidRPr="00960DDE" w:rsidRDefault="00336C61" w:rsidP="00566AAC">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960DDE">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925C453" wp14:editId="68E98FF9">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66AAC" w:rsidRPr="006B5402">
      <w:rPr>
        <w:rFonts w:asciiTheme="minorHAnsi" w:eastAsia="Helvetica Neue" w:hAnsiTheme="minorHAnsi" w:cstheme="minorHAnsi"/>
        <w:b/>
        <w:color w:val="00B050"/>
        <w:sz w:val="28"/>
        <w:szCs w:val="28"/>
        <w:u w:val="single"/>
      </w:rPr>
      <w:t>FINAL SCRIPT: APPROVED FOR FILMING</w:t>
    </w:r>
  </w:p>
  <w:p w14:paraId="17F365FE"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E860FEC"/>
    <w:multiLevelType w:val="hybridMultilevel"/>
    <w:tmpl w:val="1008553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A41A68"/>
    <w:multiLevelType w:val="multilevel"/>
    <w:tmpl w:val="BE3A466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D40DCA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14"/>
  </w:num>
  <w:num w:numId="43">
    <w:abstractNumId w:val="33"/>
  </w:num>
  <w:num w:numId="44">
    <w:abstractNumId w:val="32"/>
  </w:num>
  <w:num w:numId="45">
    <w:abstractNumId w:val="33"/>
  </w:num>
  <w:num w:numId="46">
    <w:abstractNumId w:val="32"/>
  </w:num>
  <w:num w:numId="47">
    <w:abstractNumId w:val="32"/>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EC"/>
    <w:rsid w:val="00003C8B"/>
    <w:rsid w:val="000051DE"/>
    <w:rsid w:val="0000605D"/>
    <w:rsid w:val="00010DD0"/>
    <w:rsid w:val="0001266D"/>
    <w:rsid w:val="00013862"/>
    <w:rsid w:val="00023E22"/>
    <w:rsid w:val="00025DE9"/>
    <w:rsid w:val="00037828"/>
    <w:rsid w:val="00043807"/>
    <w:rsid w:val="0005525E"/>
    <w:rsid w:val="00074929"/>
    <w:rsid w:val="00083792"/>
    <w:rsid w:val="0008613B"/>
    <w:rsid w:val="00090BAC"/>
    <w:rsid w:val="000A0C89"/>
    <w:rsid w:val="000B0B1A"/>
    <w:rsid w:val="000B2085"/>
    <w:rsid w:val="000B387A"/>
    <w:rsid w:val="000B4E9A"/>
    <w:rsid w:val="000B656C"/>
    <w:rsid w:val="000B68E3"/>
    <w:rsid w:val="000C39AF"/>
    <w:rsid w:val="000D065F"/>
    <w:rsid w:val="000D17E8"/>
    <w:rsid w:val="000D2C59"/>
    <w:rsid w:val="000D35D9"/>
    <w:rsid w:val="000D67E3"/>
    <w:rsid w:val="000E1C29"/>
    <w:rsid w:val="000E236A"/>
    <w:rsid w:val="000F05F6"/>
    <w:rsid w:val="00100218"/>
    <w:rsid w:val="001016BD"/>
    <w:rsid w:val="00106F46"/>
    <w:rsid w:val="001115D1"/>
    <w:rsid w:val="001135B8"/>
    <w:rsid w:val="00123B2C"/>
    <w:rsid w:val="00125924"/>
    <w:rsid w:val="00126973"/>
    <w:rsid w:val="00143557"/>
    <w:rsid w:val="001469E6"/>
    <w:rsid w:val="00151824"/>
    <w:rsid w:val="001528A5"/>
    <w:rsid w:val="001559B4"/>
    <w:rsid w:val="00162D51"/>
    <w:rsid w:val="00165418"/>
    <w:rsid w:val="00176D6F"/>
    <w:rsid w:val="00177B33"/>
    <w:rsid w:val="001819E3"/>
    <w:rsid w:val="00184EF9"/>
    <w:rsid w:val="00191A77"/>
    <w:rsid w:val="001B3024"/>
    <w:rsid w:val="001B5C46"/>
    <w:rsid w:val="001C3C85"/>
    <w:rsid w:val="001C7BBC"/>
    <w:rsid w:val="001E2225"/>
    <w:rsid w:val="001E230F"/>
    <w:rsid w:val="001E52A3"/>
    <w:rsid w:val="001F0890"/>
    <w:rsid w:val="002007CA"/>
    <w:rsid w:val="00214268"/>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0CC5"/>
    <w:rsid w:val="002E57A3"/>
    <w:rsid w:val="002E600B"/>
    <w:rsid w:val="002E7521"/>
    <w:rsid w:val="002F0D42"/>
    <w:rsid w:val="002F138F"/>
    <w:rsid w:val="002F2D36"/>
    <w:rsid w:val="002F3829"/>
    <w:rsid w:val="002F38CF"/>
    <w:rsid w:val="003036C1"/>
    <w:rsid w:val="00305187"/>
    <w:rsid w:val="0030618C"/>
    <w:rsid w:val="003138D4"/>
    <w:rsid w:val="003176C4"/>
    <w:rsid w:val="00320715"/>
    <w:rsid w:val="003218E0"/>
    <w:rsid w:val="00322C71"/>
    <w:rsid w:val="00325FBF"/>
    <w:rsid w:val="0032796E"/>
    <w:rsid w:val="00330C0C"/>
    <w:rsid w:val="00330F1B"/>
    <w:rsid w:val="00333FA4"/>
    <w:rsid w:val="00336C61"/>
    <w:rsid w:val="00342D7B"/>
    <w:rsid w:val="0034684D"/>
    <w:rsid w:val="003513A5"/>
    <w:rsid w:val="00355D9B"/>
    <w:rsid w:val="00363153"/>
    <w:rsid w:val="00364249"/>
    <w:rsid w:val="0038020B"/>
    <w:rsid w:val="0038502C"/>
    <w:rsid w:val="00386777"/>
    <w:rsid w:val="00395684"/>
    <w:rsid w:val="003A1109"/>
    <w:rsid w:val="003A49C2"/>
    <w:rsid w:val="003B411B"/>
    <w:rsid w:val="003B5E26"/>
    <w:rsid w:val="003C32EC"/>
    <w:rsid w:val="003C4FE4"/>
    <w:rsid w:val="003D0847"/>
    <w:rsid w:val="003D2A9C"/>
    <w:rsid w:val="003E0E4D"/>
    <w:rsid w:val="003E2BC9"/>
    <w:rsid w:val="003F4B52"/>
    <w:rsid w:val="004034B6"/>
    <w:rsid w:val="004114EA"/>
    <w:rsid w:val="00414B4F"/>
    <w:rsid w:val="00422A57"/>
    <w:rsid w:val="00423735"/>
    <w:rsid w:val="00433FB6"/>
    <w:rsid w:val="00440FFA"/>
    <w:rsid w:val="00450B27"/>
    <w:rsid w:val="00453116"/>
    <w:rsid w:val="00455510"/>
    <w:rsid w:val="00456A5D"/>
    <w:rsid w:val="00466930"/>
    <w:rsid w:val="00472752"/>
    <w:rsid w:val="0047306D"/>
    <w:rsid w:val="00473E1C"/>
    <w:rsid w:val="00476B25"/>
    <w:rsid w:val="0048283A"/>
    <w:rsid w:val="00482855"/>
    <w:rsid w:val="00482D4C"/>
    <w:rsid w:val="0049140E"/>
    <w:rsid w:val="004938EC"/>
    <w:rsid w:val="00493A57"/>
    <w:rsid w:val="004C1095"/>
    <w:rsid w:val="004C2DAD"/>
    <w:rsid w:val="004D4A4F"/>
    <w:rsid w:val="004D5C8C"/>
    <w:rsid w:val="004E0C5A"/>
    <w:rsid w:val="004E2BE1"/>
    <w:rsid w:val="004E35F1"/>
    <w:rsid w:val="004E3F8E"/>
    <w:rsid w:val="004F664D"/>
    <w:rsid w:val="0050386C"/>
    <w:rsid w:val="00511F52"/>
    <w:rsid w:val="00513853"/>
    <w:rsid w:val="0052184A"/>
    <w:rsid w:val="00521D37"/>
    <w:rsid w:val="00530DD9"/>
    <w:rsid w:val="0053147A"/>
    <w:rsid w:val="005320E4"/>
    <w:rsid w:val="00534B83"/>
    <w:rsid w:val="005363E2"/>
    <w:rsid w:val="00536D89"/>
    <w:rsid w:val="00557116"/>
    <w:rsid w:val="0055763A"/>
    <w:rsid w:val="00565757"/>
    <w:rsid w:val="00565B02"/>
    <w:rsid w:val="00566AAC"/>
    <w:rsid w:val="005829FA"/>
    <w:rsid w:val="00585ECC"/>
    <w:rsid w:val="005A02B6"/>
    <w:rsid w:val="005A09D8"/>
    <w:rsid w:val="005A1F5E"/>
    <w:rsid w:val="005A3F8F"/>
    <w:rsid w:val="005B6859"/>
    <w:rsid w:val="005C6099"/>
    <w:rsid w:val="005C6D1E"/>
    <w:rsid w:val="005D3705"/>
    <w:rsid w:val="005D783F"/>
    <w:rsid w:val="005E2B7E"/>
    <w:rsid w:val="005F18A3"/>
    <w:rsid w:val="00604177"/>
    <w:rsid w:val="0061130C"/>
    <w:rsid w:val="006137EC"/>
    <w:rsid w:val="006228F9"/>
    <w:rsid w:val="00631F5D"/>
    <w:rsid w:val="006346FE"/>
    <w:rsid w:val="00637544"/>
    <w:rsid w:val="006402D4"/>
    <w:rsid w:val="006430A5"/>
    <w:rsid w:val="00645B93"/>
    <w:rsid w:val="006510E7"/>
    <w:rsid w:val="00652165"/>
    <w:rsid w:val="00654735"/>
    <w:rsid w:val="006556DE"/>
    <w:rsid w:val="006565A0"/>
    <w:rsid w:val="00660315"/>
    <w:rsid w:val="006617AB"/>
    <w:rsid w:val="00662568"/>
    <w:rsid w:val="00663E85"/>
    <w:rsid w:val="00664850"/>
    <w:rsid w:val="00665566"/>
    <w:rsid w:val="006673C3"/>
    <w:rsid w:val="0067274F"/>
    <w:rsid w:val="006801B1"/>
    <w:rsid w:val="0069665E"/>
    <w:rsid w:val="006A0250"/>
    <w:rsid w:val="006A14A2"/>
    <w:rsid w:val="006A21CB"/>
    <w:rsid w:val="006A6324"/>
    <w:rsid w:val="006A7848"/>
    <w:rsid w:val="006B2573"/>
    <w:rsid w:val="006C08AE"/>
    <w:rsid w:val="006C0E87"/>
    <w:rsid w:val="006D3AC7"/>
    <w:rsid w:val="006D7676"/>
    <w:rsid w:val="0071294C"/>
    <w:rsid w:val="0071303F"/>
    <w:rsid w:val="0071418E"/>
    <w:rsid w:val="00715361"/>
    <w:rsid w:val="00724E3B"/>
    <w:rsid w:val="00731E5D"/>
    <w:rsid w:val="00745D4B"/>
    <w:rsid w:val="00746865"/>
    <w:rsid w:val="007548F3"/>
    <w:rsid w:val="007574EC"/>
    <w:rsid w:val="00760840"/>
    <w:rsid w:val="0077071A"/>
    <w:rsid w:val="00777388"/>
    <w:rsid w:val="00790E8C"/>
    <w:rsid w:val="007A4E1D"/>
    <w:rsid w:val="007B0FBB"/>
    <w:rsid w:val="007B3E0E"/>
    <w:rsid w:val="007B58ED"/>
    <w:rsid w:val="007D4222"/>
    <w:rsid w:val="007D61A8"/>
    <w:rsid w:val="007F33F1"/>
    <w:rsid w:val="007F48D4"/>
    <w:rsid w:val="00802635"/>
    <w:rsid w:val="00803675"/>
    <w:rsid w:val="00804C75"/>
    <w:rsid w:val="00806B1B"/>
    <w:rsid w:val="00817D9F"/>
    <w:rsid w:val="0083064A"/>
    <w:rsid w:val="00832FA5"/>
    <w:rsid w:val="008339CA"/>
    <w:rsid w:val="008373A7"/>
    <w:rsid w:val="00837A93"/>
    <w:rsid w:val="008429D9"/>
    <w:rsid w:val="00851B3E"/>
    <w:rsid w:val="00854994"/>
    <w:rsid w:val="00860BC3"/>
    <w:rsid w:val="00863089"/>
    <w:rsid w:val="0086404F"/>
    <w:rsid w:val="00873D1A"/>
    <w:rsid w:val="00875BE8"/>
    <w:rsid w:val="00877B88"/>
    <w:rsid w:val="00880337"/>
    <w:rsid w:val="0088113B"/>
    <w:rsid w:val="008A0177"/>
    <w:rsid w:val="008D156E"/>
    <w:rsid w:val="008D1FF4"/>
    <w:rsid w:val="008D2A6A"/>
    <w:rsid w:val="008D58EC"/>
    <w:rsid w:val="008D6FEC"/>
    <w:rsid w:val="008E74F7"/>
    <w:rsid w:val="008F7754"/>
    <w:rsid w:val="0090117D"/>
    <w:rsid w:val="009055DD"/>
    <w:rsid w:val="009114D8"/>
    <w:rsid w:val="009169E3"/>
    <w:rsid w:val="009212DD"/>
    <w:rsid w:val="00921AB9"/>
    <w:rsid w:val="009301B8"/>
    <w:rsid w:val="00931D78"/>
    <w:rsid w:val="00941F06"/>
    <w:rsid w:val="009431F3"/>
    <w:rsid w:val="00947092"/>
    <w:rsid w:val="00951A8E"/>
    <w:rsid w:val="00954870"/>
    <w:rsid w:val="00960DDE"/>
    <w:rsid w:val="009625B1"/>
    <w:rsid w:val="00985F44"/>
    <w:rsid w:val="0098608B"/>
    <w:rsid w:val="00987081"/>
    <w:rsid w:val="009A0E7C"/>
    <w:rsid w:val="009A3CBD"/>
    <w:rsid w:val="009B2183"/>
    <w:rsid w:val="009B4EE3"/>
    <w:rsid w:val="009C041E"/>
    <w:rsid w:val="009C2062"/>
    <w:rsid w:val="009C7B9A"/>
    <w:rsid w:val="009C7CD5"/>
    <w:rsid w:val="009D21B9"/>
    <w:rsid w:val="009E4241"/>
    <w:rsid w:val="009F356C"/>
    <w:rsid w:val="009F51F2"/>
    <w:rsid w:val="00A07468"/>
    <w:rsid w:val="00A07977"/>
    <w:rsid w:val="00A20DA8"/>
    <w:rsid w:val="00A212BE"/>
    <w:rsid w:val="00A218EC"/>
    <w:rsid w:val="00A310D7"/>
    <w:rsid w:val="00A3138F"/>
    <w:rsid w:val="00A319BE"/>
    <w:rsid w:val="00A31F9A"/>
    <w:rsid w:val="00A34504"/>
    <w:rsid w:val="00A44EFB"/>
    <w:rsid w:val="00A504A3"/>
    <w:rsid w:val="00A60320"/>
    <w:rsid w:val="00A72FC5"/>
    <w:rsid w:val="00A730E3"/>
    <w:rsid w:val="00A733C2"/>
    <w:rsid w:val="00A751DB"/>
    <w:rsid w:val="00A77CF6"/>
    <w:rsid w:val="00A84BA8"/>
    <w:rsid w:val="00A91283"/>
    <w:rsid w:val="00A97CDC"/>
    <w:rsid w:val="00AA132F"/>
    <w:rsid w:val="00AB3338"/>
    <w:rsid w:val="00AC5EF4"/>
    <w:rsid w:val="00AC63FC"/>
    <w:rsid w:val="00AD2005"/>
    <w:rsid w:val="00AD4F04"/>
    <w:rsid w:val="00AE11E8"/>
    <w:rsid w:val="00AF7656"/>
    <w:rsid w:val="00B00969"/>
    <w:rsid w:val="00B0506A"/>
    <w:rsid w:val="00B07A3B"/>
    <w:rsid w:val="00B13941"/>
    <w:rsid w:val="00B253A6"/>
    <w:rsid w:val="00B33D86"/>
    <w:rsid w:val="00B340A8"/>
    <w:rsid w:val="00B35C07"/>
    <w:rsid w:val="00B40E12"/>
    <w:rsid w:val="00B435B8"/>
    <w:rsid w:val="00B4499C"/>
    <w:rsid w:val="00B50199"/>
    <w:rsid w:val="00B5116D"/>
    <w:rsid w:val="00B51945"/>
    <w:rsid w:val="00B6201D"/>
    <w:rsid w:val="00B653B7"/>
    <w:rsid w:val="00B66A14"/>
    <w:rsid w:val="00B7250F"/>
    <w:rsid w:val="00B807E5"/>
    <w:rsid w:val="00B8420A"/>
    <w:rsid w:val="00B87BC5"/>
    <w:rsid w:val="00BC6DA7"/>
    <w:rsid w:val="00BD4346"/>
    <w:rsid w:val="00BE051D"/>
    <w:rsid w:val="00BF7167"/>
    <w:rsid w:val="00C00B67"/>
    <w:rsid w:val="00C035C7"/>
    <w:rsid w:val="00C03D75"/>
    <w:rsid w:val="00C07984"/>
    <w:rsid w:val="00C12062"/>
    <w:rsid w:val="00C1234D"/>
    <w:rsid w:val="00C2382F"/>
    <w:rsid w:val="00C34F4C"/>
    <w:rsid w:val="00C41D7E"/>
    <w:rsid w:val="00C602B2"/>
    <w:rsid w:val="00C63347"/>
    <w:rsid w:val="00C70C90"/>
    <w:rsid w:val="00C7374B"/>
    <w:rsid w:val="00C8109F"/>
    <w:rsid w:val="00C82679"/>
    <w:rsid w:val="00C836F3"/>
    <w:rsid w:val="00C97B11"/>
    <w:rsid w:val="00CB039A"/>
    <w:rsid w:val="00CB5DE5"/>
    <w:rsid w:val="00CB6E73"/>
    <w:rsid w:val="00CC0C58"/>
    <w:rsid w:val="00CC29BF"/>
    <w:rsid w:val="00CD515D"/>
    <w:rsid w:val="00CD63B8"/>
    <w:rsid w:val="00CD7F92"/>
    <w:rsid w:val="00CE04BA"/>
    <w:rsid w:val="00CE10F2"/>
    <w:rsid w:val="00CE4904"/>
    <w:rsid w:val="00CE538B"/>
    <w:rsid w:val="00CF22F6"/>
    <w:rsid w:val="00CF6830"/>
    <w:rsid w:val="00CF771C"/>
    <w:rsid w:val="00D00EF4"/>
    <w:rsid w:val="00D103FE"/>
    <w:rsid w:val="00D10BFA"/>
    <w:rsid w:val="00D10F00"/>
    <w:rsid w:val="00D150D8"/>
    <w:rsid w:val="00D25234"/>
    <w:rsid w:val="00D30007"/>
    <w:rsid w:val="00D300CE"/>
    <w:rsid w:val="00D37C1A"/>
    <w:rsid w:val="00D406D6"/>
    <w:rsid w:val="00D45AF7"/>
    <w:rsid w:val="00D466AF"/>
    <w:rsid w:val="00D47642"/>
    <w:rsid w:val="00D668E8"/>
    <w:rsid w:val="00D712A3"/>
    <w:rsid w:val="00D7501E"/>
    <w:rsid w:val="00D87C2C"/>
    <w:rsid w:val="00D95C4C"/>
    <w:rsid w:val="00DA117F"/>
    <w:rsid w:val="00DA17FB"/>
    <w:rsid w:val="00DB7EBA"/>
    <w:rsid w:val="00DC058D"/>
    <w:rsid w:val="00DC1E10"/>
    <w:rsid w:val="00DC2504"/>
    <w:rsid w:val="00DC311D"/>
    <w:rsid w:val="00DC7C84"/>
    <w:rsid w:val="00DC7D3A"/>
    <w:rsid w:val="00DD0B09"/>
    <w:rsid w:val="00DD2CF9"/>
    <w:rsid w:val="00DE2882"/>
    <w:rsid w:val="00DE46DB"/>
    <w:rsid w:val="00DE66F3"/>
    <w:rsid w:val="00DF0865"/>
    <w:rsid w:val="00DF307B"/>
    <w:rsid w:val="00E24673"/>
    <w:rsid w:val="00E24898"/>
    <w:rsid w:val="00E355EE"/>
    <w:rsid w:val="00E40340"/>
    <w:rsid w:val="00E44C46"/>
    <w:rsid w:val="00E662CA"/>
    <w:rsid w:val="00E77250"/>
    <w:rsid w:val="00E8076C"/>
    <w:rsid w:val="00E86663"/>
    <w:rsid w:val="00EA15F6"/>
    <w:rsid w:val="00EA20E5"/>
    <w:rsid w:val="00EA2756"/>
    <w:rsid w:val="00EA4B94"/>
    <w:rsid w:val="00EA60D4"/>
    <w:rsid w:val="00EA696C"/>
    <w:rsid w:val="00EC098C"/>
    <w:rsid w:val="00EC3C46"/>
    <w:rsid w:val="00EC653D"/>
    <w:rsid w:val="00EC69FF"/>
    <w:rsid w:val="00ED00F1"/>
    <w:rsid w:val="00ED23F4"/>
    <w:rsid w:val="00ED417B"/>
    <w:rsid w:val="00ED592D"/>
    <w:rsid w:val="00EE1E2F"/>
    <w:rsid w:val="00EE39ED"/>
    <w:rsid w:val="00EE4460"/>
    <w:rsid w:val="00EF2EC8"/>
    <w:rsid w:val="00EF4E2B"/>
    <w:rsid w:val="00F016A0"/>
    <w:rsid w:val="00F0293A"/>
    <w:rsid w:val="00F04E9E"/>
    <w:rsid w:val="00F10CF8"/>
    <w:rsid w:val="00F10FAD"/>
    <w:rsid w:val="00F146E3"/>
    <w:rsid w:val="00F166D7"/>
    <w:rsid w:val="00F22F5E"/>
    <w:rsid w:val="00F242EC"/>
    <w:rsid w:val="00F3061E"/>
    <w:rsid w:val="00F35094"/>
    <w:rsid w:val="00F44CDA"/>
    <w:rsid w:val="00F56A75"/>
    <w:rsid w:val="00F604CA"/>
    <w:rsid w:val="00F60B45"/>
    <w:rsid w:val="00F64FB6"/>
    <w:rsid w:val="00F758D1"/>
    <w:rsid w:val="00F932EE"/>
    <w:rsid w:val="00F9416E"/>
    <w:rsid w:val="00F95E8D"/>
    <w:rsid w:val="00F966D5"/>
    <w:rsid w:val="00FA1A9D"/>
    <w:rsid w:val="00FA3BDB"/>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B2450F"/>
  <w14:defaultImageDpi w14:val="330"/>
  <w15:docId w15:val="{C1B7685A-1F18-4C76-80D9-6810C40B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7A3"/>
    <w:rPr>
      <w:rFonts w:ascii="Calibri" w:hAnsi="Calibri"/>
      <w:sz w:val="24"/>
    </w:rPr>
  </w:style>
  <w:style w:type="paragraph" w:styleId="Heading1">
    <w:name w:val="heading 1"/>
    <w:basedOn w:val="Normal"/>
    <w:next w:val="Normal"/>
    <w:link w:val="Heading1Char"/>
    <w:qFormat/>
    <w:rsid w:val="002E57A3"/>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2E57A3"/>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57A3"/>
    <w:rPr>
      <w:i/>
    </w:rPr>
  </w:style>
  <w:style w:type="paragraph" w:styleId="BodyTextIndent">
    <w:name w:val="Body Text Indent"/>
    <w:basedOn w:val="Normal"/>
    <w:link w:val="BodyTextIndentChar"/>
    <w:rsid w:val="002E57A3"/>
    <w:pPr>
      <w:ind w:left="360"/>
      <w:jc w:val="both"/>
    </w:pPr>
    <w:rPr>
      <w:rFonts w:asciiTheme="minorHAnsi" w:hAnsiTheme="minorHAnsi"/>
    </w:rPr>
  </w:style>
  <w:style w:type="paragraph" w:styleId="BodyTextIndent2">
    <w:name w:val="Body Text Indent 2"/>
    <w:basedOn w:val="Normal"/>
    <w:rsid w:val="002E57A3"/>
    <w:pPr>
      <w:ind w:left="720"/>
      <w:jc w:val="both"/>
    </w:pPr>
  </w:style>
  <w:style w:type="paragraph" w:styleId="Header">
    <w:name w:val="header"/>
    <w:basedOn w:val="Normal"/>
    <w:rsid w:val="002E57A3"/>
    <w:pPr>
      <w:tabs>
        <w:tab w:val="center" w:pos="4320"/>
        <w:tab w:val="right" w:pos="8640"/>
      </w:tabs>
    </w:pPr>
  </w:style>
  <w:style w:type="paragraph" w:styleId="BodyText2">
    <w:name w:val="Body Text 2"/>
    <w:basedOn w:val="Normal"/>
    <w:rsid w:val="002E57A3"/>
    <w:rPr>
      <w:sz w:val="32"/>
      <w:lang w:eastAsia="zh-TW"/>
    </w:rPr>
  </w:style>
  <w:style w:type="paragraph" w:styleId="BodyText3">
    <w:name w:val="Body Text 3"/>
    <w:basedOn w:val="Normal"/>
    <w:link w:val="BodyText3Char"/>
    <w:uiPriority w:val="99"/>
    <w:semiHidden/>
    <w:unhideWhenUsed/>
    <w:rsid w:val="002E57A3"/>
    <w:pPr>
      <w:spacing w:after="120"/>
    </w:pPr>
    <w:rPr>
      <w:sz w:val="16"/>
      <w:szCs w:val="16"/>
      <w:lang w:val="x-none" w:eastAsia="x-none"/>
    </w:rPr>
  </w:style>
  <w:style w:type="character" w:customStyle="1" w:styleId="BodyText3Char">
    <w:name w:val="Body Text 3 Char"/>
    <w:link w:val="BodyText3"/>
    <w:uiPriority w:val="99"/>
    <w:semiHidden/>
    <w:rsid w:val="002E57A3"/>
    <w:rPr>
      <w:rFonts w:ascii="Calibri" w:hAnsi="Calibri"/>
      <w:sz w:val="16"/>
      <w:szCs w:val="16"/>
      <w:lang w:val="x-none" w:eastAsia="x-none"/>
    </w:rPr>
  </w:style>
  <w:style w:type="paragraph" w:styleId="Footer">
    <w:name w:val="footer"/>
    <w:basedOn w:val="Normal"/>
    <w:link w:val="FooterChar"/>
    <w:uiPriority w:val="99"/>
    <w:unhideWhenUsed/>
    <w:rsid w:val="002E57A3"/>
    <w:pPr>
      <w:tabs>
        <w:tab w:val="center" w:pos="4320"/>
        <w:tab w:val="right" w:pos="8640"/>
      </w:tabs>
    </w:pPr>
    <w:rPr>
      <w:lang w:val="x-none" w:eastAsia="x-none"/>
    </w:rPr>
  </w:style>
  <w:style w:type="character" w:customStyle="1" w:styleId="FooterChar">
    <w:name w:val="Footer Char"/>
    <w:link w:val="Footer"/>
    <w:uiPriority w:val="99"/>
    <w:rsid w:val="002E57A3"/>
    <w:rPr>
      <w:rFonts w:ascii="Calibri" w:hAnsi="Calibri"/>
      <w:sz w:val="24"/>
      <w:lang w:val="x-none" w:eastAsia="x-none"/>
    </w:rPr>
  </w:style>
  <w:style w:type="character" w:styleId="Hyperlink">
    <w:name w:val="Hyperlink"/>
    <w:uiPriority w:val="99"/>
    <w:unhideWhenUsed/>
    <w:rsid w:val="002E57A3"/>
    <w:rPr>
      <w:color w:val="0000FF"/>
      <w:u w:val="single"/>
    </w:rPr>
  </w:style>
  <w:style w:type="character" w:styleId="FollowedHyperlink">
    <w:name w:val="FollowedHyperlink"/>
    <w:uiPriority w:val="99"/>
    <w:semiHidden/>
    <w:unhideWhenUsed/>
    <w:rsid w:val="002E57A3"/>
    <w:rPr>
      <w:color w:val="800080"/>
      <w:u w:val="single"/>
    </w:rPr>
  </w:style>
  <w:style w:type="paragraph" w:styleId="BalloonText">
    <w:name w:val="Balloon Text"/>
    <w:basedOn w:val="Normal"/>
    <w:semiHidden/>
    <w:rsid w:val="002E57A3"/>
    <w:rPr>
      <w:rFonts w:ascii="Lucida Grande" w:hAnsi="Lucida Grande"/>
      <w:sz w:val="18"/>
      <w:szCs w:val="18"/>
    </w:rPr>
  </w:style>
  <w:style w:type="paragraph" w:customStyle="1" w:styleId="Default">
    <w:name w:val="Default"/>
    <w:rsid w:val="002E57A3"/>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2E57A3"/>
  </w:style>
  <w:style w:type="character" w:styleId="BookTitle">
    <w:name w:val="Book Title"/>
    <w:basedOn w:val="DefaultParagraphFont"/>
    <w:qFormat/>
    <w:rsid w:val="002E57A3"/>
    <w:rPr>
      <w:rFonts w:ascii="Calibri" w:hAnsi="Calibri"/>
      <w:b/>
      <w:bCs/>
      <w:i/>
      <w:iCs/>
      <w:spacing w:val="5"/>
    </w:rPr>
  </w:style>
  <w:style w:type="character" w:styleId="Emphasis">
    <w:name w:val="Emphasis"/>
    <w:qFormat/>
    <w:rsid w:val="002E57A3"/>
    <w:rPr>
      <w:i/>
      <w:iCs/>
    </w:rPr>
  </w:style>
  <w:style w:type="paragraph" w:customStyle="1" w:styleId="TEXTOVERVIDEO">
    <w:name w:val="TEXT OVER VIDEO"/>
    <w:basedOn w:val="Normal"/>
    <w:rsid w:val="002E57A3"/>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2E57A3"/>
    <w:rPr>
      <w:sz w:val="18"/>
      <w:szCs w:val="18"/>
    </w:rPr>
  </w:style>
  <w:style w:type="paragraph" w:styleId="CommentText">
    <w:name w:val="annotation text"/>
    <w:basedOn w:val="Normal"/>
    <w:link w:val="CommentTextChar"/>
    <w:unhideWhenUsed/>
    <w:rsid w:val="002E57A3"/>
    <w:rPr>
      <w:szCs w:val="24"/>
      <w:lang w:val="x-none" w:eastAsia="x-none"/>
    </w:rPr>
  </w:style>
  <w:style w:type="character" w:customStyle="1" w:styleId="CommentTextChar">
    <w:name w:val="Comment Text Char"/>
    <w:link w:val="CommentText"/>
    <w:rsid w:val="002E57A3"/>
    <w:rPr>
      <w:rFonts w:ascii="Calibri" w:hAnsi="Calibri"/>
      <w:sz w:val="24"/>
      <w:szCs w:val="24"/>
      <w:lang w:val="x-none" w:eastAsia="x-none"/>
    </w:rPr>
  </w:style>
  <w:style w:type="paragraph" w:styleId="CommentSubject">
    <w:name w:val="annotation subject"/>
    <w:basedOn w:val="CommentText"/>
    <w:next w:val="CommentText"/>
    <w:link w:val="CommentSubjectChar"/>
    <w:uiPriority w:val="99"/>
    <w:semiHidden/>
    <w:unhideWhenUsed/>
    <w:rsid w:val="002E57A3"/>
    <w:rPr>
      <w:b/>
      <w:bCs/>
    </w:rPr>
  </w:style>
  <w:style w:type="character" w:customStyle="1" w:styleId="CommentSubjectChar">
    <w:name w:val="Comment Subject Char"/>
    <w:link w:val="CommentSubject"/>
    <w:uiPriority w:val="99"/>
    <w:semiHidden/>
    <w:rsid w:val="002E57A3"/>
    <w:rPr>
      <w:rFonts w:ascii="Calibri" w:hAnsi="Calibri"/>
      <w:b/>
      <w:bCs/>
      <w:sz w:val="24"/>
      <w:szCs w:val="24"/>
      <w:lang w:val="x-none" w:eastAsia="x-none"/>
    </w:rPr>
  </w:style>
  <w:style w:type="character" w:styleId="PageNumber">
    <w:name w:val="page number"/>
    <w:basedOn w:val="DefaultParagraphFont"/>
    <w:rsid w:val="002E57A3"/>
  </w:style>
  <w:style w:type="paragraph" w:styleId="ListParagraph">
    <w:name w:val="List Paragraph"/>
    <w:basedOn w:val="Normal"/>
    <w:link w:val="ListParagraphChar"/>
    <w:uiPriority w:val="34"/>
    <w:qFormat/>
    <w:rsid w:val="002E57A3"/>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2E57A3"/>
    <w:rPr>
      <w:color w:val="605E5C"/>
      <w:shd w:val="clear" w:color="auto" w:fill="E1DFDD"/>
    </w:rPr>
  </w:style>
  <w:style w:type="numbering" w:styleId="111111">
    <w:name w:val="Outline List 2"/>
    <w:basedOn w:val="NoList"/>
    <w:semiHidden/>
    <w:unhideWhenUsed/>
    <w:rsid w:val="002E57A3"/>
    <w:pPr>
      <w:numPr>
        <w:numId w:val="1"/>
      </w:numPr>
    </w:pPr>
  </w:style>
  <w:style w:type="character" w:customStyle="1" w:styleId="ArticleTitle">
    <w:name w:val="ArticleTitle"/>
    <w:basedOn w:val="DefaultParagraphFont"/>
    <w:uiPriority w:val="1"/>
    <w:qFormat/>
    <w:rsid w:val="002E57A3"/>
    <w:rPr>
      <w:rFonts w:asciiTheme="minorHAnsi" w:hAnsiTheme="minorHAnsi"/>
      <w:b/>
      <w:sz w:val="32"/>
    </w:rPr>
  </w:style>
  <w:style w:type="character" w:styleId="PlaceholderText">
    <w:name w:val="Placeholder Text"/>
    <w:basedOn w:val="DefaultParagraphFont"/>
    <w:semiHidden/>
    <w:rsid w:val="002E57A3"/>
    <w:rPr>
      <w:color w:val="808080"/>
    </w:rPr>
  </w:style>
  <w:style w:type="character" w:customStyle="1" w:styleId="QuestionAnswer">
    <w:name w:val="QuestionAnswer"/>
    <w:basedOn w:val="DefaultParagraphFont"/>
    <w:uiPriority w:val="1"/>
    <w:qFormat/>
    <w:rsid w:val="002E57A3"/>
    <w:rPr>
      <w:rFonts w:ascii="Calibri" w:hAnsi="Calibri"/>
      <w:b/>
      <w:sz w:val="24"/>
    </w:rPr>
  </w:style>
  <w:style w:type="character" w:customStyle="1" w:styleId="BoldAnswer">
    <w:name w:val="BoldAnswer"/>
    <w:basedOn w:val="DefaultParagraphFont"/>
    <w:uiPriority w:val="1"/>
    <w:qFormat/>
    <w:rsid w:val="002E57A3"/>
    <w:rPr>
      <w:rFonts w:ascii="Calibri" w:hAnsi="Calibri"/>
      <w:b/>
      <w:sz w:val="24"/>
    </w:rPr>
  </w:style>
  <w:style w:type="character" w:customStyle="1" w:styleId="Vid">
    <w:name w:val="Vid"/>
    <w:basedOn w:val="DefaultParagraphFont"/>
    <w:uiPriority w:val="1"/>
    <w:qFormat/>
    <w:rsid w:val="002E57A3"/>
    <w:rPr>
      <w:rFonts w:asciiTheme="minorHAnsi" w:hAnsiTheme="minorHAnsi" w:cstheme="minorHAnsi"/>
      <w:i/>
      <w:iCs/>
      <w:color w:val="0070C0"/>
    </w:rPr>
  </w:style>
  <w:style w:type="character" w:customStyle="1" w:styleId="Heading1Char">
    <w:name w:val="Heading 1 Char"/>
    <w:basedOn w:val="DefaultParagraphFont"/>
    <w:link w:val="Heading1"/>
    <w:rsid w:val="002E57A3"/>
    <w:rPr>
      <w:rFonts w:ascii="Calibri" w:eastAsia="Times New Roman" w:hAnsi="Calibri"/>
      <w:sz w:val="52"/>
      <w:szCs w:val="24"/>
    </w:rPr>
  </w:style>
  <w:style w:type="character" w:customStyle="1" w:styleId="AuthorName">
    <w:name w:val="AuthorName"/>
    <w:basedOn w:val="DefaultParagraphFont"/>
    <w:uiPriority w:val="1"/>
    <w:qFormat/>
    <w:rsid w:val="002E57A3"/>
    <w:rPr>
      <w:rFonts w:ascii="Calibri" w:eastAsia="Times New Roman" w:hAnsi="Calibri" w:cs="Calibri"/>
      <w:b/>
      <w:szCs w:val="24"/>
      <w:u w:val="single"/>
    </w:rPr>
  </w:style>
  <w:style w:type="character" w:customStyle="1" w:styleId="BodyTextChar">
    <w:name w:val="Body Text Char"/>
    <w:basedOn w:val="DefaultParagraphFont"/>
    <w:link w:val="BodyText"/>
    <w:rsid w:val="002E57A3"/>
    <w:rPr>
      <w:rFonts w:ascii="Calibri" w:hAnsi="Calibri"/>
      <w:i/>
      <w:sz w:val="24"/>
    </w:rPr>
  </w:style>
  <w:style w:type="character" w:customStyle="1" w:styleId="BodyTextIndentChar">
    <w:name w:val="Body Text Indent Char"/>
    <w:basedOn w:val="DefaultParagraphFont"/>
    <w:link w:val="BodyTextIndent"/>
    <w:rsid w:val="002E57A3"/>
    <w:rPr>
      <w:rFonts w:asciiTheme="minorHAnsi" w:hAnsiTheme="minorHAnsi"/>
      <w:sz w:val="24"/>
    </w:rPr>
  </w:style>
  <w:style w:type="paragraph" w:styleId="Title">
    <w:name w:val="Title"/>
    <w:basedOn w:val="Normal"/>
    <w:next w:val="Normal"/>
    <w:link w:val="TitleChar"/>
    <w:qFormat/>
    <w:rsid w:val="002E57A3"/>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2E57A3"/>
    <w:rPr>
      <w:rFonts w:asciiTheme="majorHAnsi" w:eastAsiaTheme="majorEastAsia" w:hAnsiTheme="majorHAnsi" w:cstheme="majorBidi"/>
      <w:b/>
      <w:spacing w:val="-10"/>
      <w:kern w:val="28"/>
      <w:sz w:val="32"/>
      <w:szCs w:val="56"/>
    </w:rPr>
  </w:style>
  <w:style w:type="table" w:styleId="TableGrid">
    <w:name w:val="Table Grid"/>
    <w:basedOn w:val="TableNormal"/>
    <w:rsid w:val="002E5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rsid w:val="002E57A3"/>
    <w:rPr>
      <w:rFonts w:cs="Times New Roman"/>
      <w:color w:val="auto"/>
    </w:rPr>
  </w:style>
  <w:style w:type="paragraph" w:customStyle="1" w:styleId="pronounce">
    <w:name w:val="pronounce"/>
    <w:basedOn w:val="ListParagraph"/>
    <w:link w:val="pronounceChar"/>
    <w:qFormat/>
    <w:rsid w:val="002E57A3"/>
    <w:pPr>
      <w:spacing w:before="120"/>
      <w:ind w:left="0"/>
      <w:contextualSpacing w:val="0"/>
    </w:pPr>
    <w:rPr>
      <w:rFonts w:asciiTheme="minorHAnsi" w:hAnsiTheme="minorHAnsi" w:cstheme="minorHAnsi"/>
      <w:i/>
      <w:iCs/>
      <w:color w:val="FF0000"/>
      <w:lang w:bidi="en-US"/>
    </w:rPr>
  </w:style>
  <w:style w:type="character" w:customStyle="1" w:styleId="pronounceChar">
    <w:name w:val="pronounce Char"/>
    <w:basedOn w:val="ListParagraphChar"/>
    <w:link w:val="pronounce"/>
    <w:rsid w:val="00ED417B"/>
    <w:rPr>
      <w:rFonts w:asciiTheme="minorHAnsi" w:hAnsiTheme="minorHAnsi" w:cstheme="minorHAnsi"/>
      <w:i/>
      <w:iCs/>
      <w:color w:val="FF0000"/>
      <w:sz w:val="24"/>
      <w:lang w:bidi="en-US"/>
    </w:rPr>
  </w:style>
  <w:style w:type="paragraph" w:styleId="NormalWeb">
    <w:name w:val="Normal (Web)"/>
    <w:basedOn w:val="Normal"/>
    <w:semiHidden/>
    <w:unhideWhenUsed/>
    <w:rsid w:val="002E57A3"/>
    <w:rPr>
      <w:rFonts w:ascii="Times New Roman" w:hAnsi="Times New Roman" w:cs="Calibri"/>
      <w:szCs w:val="24"/>
    </w:rPr>
  </w:style>
  <w:style w:type="character" w:customStyle="1" w:styleId="ListParagraphChar">
    <w:name w:val="List Paragraph Char"/>
    <w:basedOn w:val="DefaultParagraphFont"/>
    <w:link w:val="ListParagraph"/>
    <w:uiPriority w:val="34"/>
    <w:rsid w:val="002E57A3"/>
    <w:rPr>
      <w:rFonts w:ascii="Calibri" w:hAnsi="Calibri"/>
      <w:sz w:val="24"/>
    </w:rPr>
  </w:style>
  <w:style w:type="character" w:customStyle="1" w:styleId="jrnl">
    <w:name w:val="jrnl"/>
    <w:basedOn w:val="DefaultParagraphFont"/>
    <w:rsid w:val="002E57A3"/>
  </w:style>
  <w:style w:type="paragraph" w:customStyle="1" w:styleId="Title1">
    <w:name w:val="Title1"/>
    <w:basedOn w:val="Normal"/>
    <w:rsid w:val="002E57A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193721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871474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85625963">
      <w:bodyDiv w:val="1"/>
      <w:marLeft w:val="0"/>
      <w:marRight w:val="0"/>
      <w:marTop w:val="0"/>
      <w:marBottom w:val="0"/>
      <w:divBdr>
        <w:top w:val="none" w:sz="0" w:space="0" w:color="auto"/>
        <w:left w:val="none" w:sz="0" w:space="0" w:color="auto"/>
        <w:bottom w:val="none" w:sz="0" w:space="0" w:color="auto"/>
        <w:right w:val="none" w:sz="0" w:space="0" w:color="auto"/>
      </w:divBdr>
    </w:div>
    <w:div w:id="2069456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773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2_4_2020%20_Susan.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6AF9-518B-014A-90A7-023C2BE3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C:\Users\Susan\Documents\Custom Office Templates\Script_template_2_4_2020 _Susan.dotm</Template>
  <TotalTime>1131</TotalTime>
  <Pages>7</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8099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Anastasia Gomez</cp:lastModifiedBy>
  <cp:revision>57</cp:revision>
  <dcterms:created xsi:type="dcterms:W3CDTF">2020-03-06T14:42:00Z</dcterms:created>
  <dcterms:modified xsi:type="dcterms:W3CDTF">2020-12-18T00:23:00Z</dcterms:modified>
</cp:coreProperties>
</file>