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412C3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  <w:lang w:eastAsia="ja-JP"/>
        </w:rPr>
      </w:pPr>
    </w:p>
    <w:p w14:paraId="06A0CD16" w14:textId="60CB4E4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2E781A">
        <w:rPr>
          <w:rFonts w:asciiTheme="minorHAnsi" w:eastAsia="Times New Roman" w:hAnsiTheme="minorHAnsi" w:cstheme="minorHAnsi"/>
          <w:b/>
          <w:szCs w:val="24"/>
        </w:rPr>
        <w:t>61230</w:t>
      </w:r>
    </w:p>
    <w:p w14:paraId="61E87D69" w14:textId="561279C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F96F1D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GoBack"/>
      <w:bookmarkEnd w:id="0"/>
    </w:p>
    <w:p w14:paraId="2F201CBB" w14:textId="7C7630A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DB3FCA" w:rsidRPr="00DB3FCA">
          <w:rPr>
            <w:rStyle w:val="Hyperlink"/>
            <w:rFonts w:asciiTheme="minorHAnsi" w:hAnsiTheme="minorHAnsi" w:cstheme="minorHAnsi"/>
          </w:rPr>
          <w:t>https://www.jove.com/account/file-uploader?src=18675198</w:t>
        </w:r>
      </w:hyperlink>
    </w:p>
    <w:p w14:paraId="7DFB07D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A0354" w14:textId="0E71662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B3FCA" w:rsidRPr="00DB3FCA">
        <w:rPr>
          <w:rStyle w:val="ArticleTitle"/>
          <w:rFonts w:cstheme="minorHAnsi"/>
        </w:rPr>
        <w:t>Isolation of Adipose Tissue Nuclei for Single-Cell Genomic Applications</w:t>
      </w:r>
    </w:p>
    <w:p w14:paraId="580E772B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DFE9BAA" w14:textId="2F688E7B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92ED3E2" w14:textId="63CE8C1B" w:rsidR="00DB3FCA" w:rsidRDefault="00DB3FCA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683EDF41" w14:textId="77777777" w:rsidR="00DB3FCA" w:rsidRPr="00DB3FCA" w:rsidRDefault="00DB3FCA" w:rsidP="00DB3FCA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r w:rsidRPr="00DB3FCA">
        <w:rPr>
          <w:rFonts w:asciiTheme="minorHAnsi" w:eastAsia="Times New Roman" w:hAnsiTheme="minorHAnsi" w:cstheme="minorHAnsi"/>
          <w:bCs/>
          <w:sz w:val="28"/>
          <w:szCs w:val="28"/>
        </w:rPr>
        <w:t>Gabrielle J. Benitez</w:t>
      </w:r>
      <w:r w:rsidRPr="00DB3FCA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DB3FCA">
        <w:rPr>
          <w:rFonts w:asciiTheme="minorHAnsi" w:eastAsia="Times New Roman" w:hAnsiTheme="minorHAnsi" w:cstheme="minorHAnsi"/>
          <w:bCs/>
          <w:sz w:val="28"/>
          <w:szCs w:val="28"/>
        </w:rPr>
        <w:t xml:space="preserve"> and </w:t>
      </w:r>
      <w:proofErr w:type="spellStart"/>
      <w:r w:rsidRPr="00DB3FCA">
        <w:rPr>
          <w:rFonts w:asciiTheme="minorHAnsi" w:eastAsia="Times New Roman" w:hAnsiTheme="minorHAnsi" w:cstheme="minorHAnsi"/>
          <w:bCs/>
          <w:sz w:val="28"/>
          <w:szCs w:val="28"/>
        </w:rPr>
        <w:t>Kosaku</w:t>
      </w:r>
      <w:proofErr w:type="spellEnd"/>
      <w:r w:rsidRPr="00DB3FCA">
        <w:rPr>
          <w:rFonts w:asciiTheme="minorHAnsi" w:eastAsia="Times New Roman" w:hAnsiTheme="minorHAnsi" w:cstheme="minorHAnsi"/>
          <w:bCs/>
          <w:sz w:val="28"/>
          <w:szCs w:val="28"/>
        </w:rPr>
        <w:t xml:space="preserve"> Shinoda</w:t>
      </w:r>
      <w:r w:rsidRPr="00DB3FCA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1–3</w:t>
      </w:r>
    </w:p>
    <w:p w14:paraId="4F07BCC5" w14:textId="77777777" w:rsidR="00DB3FCA" w:rsidRPr="00DB3FCA" w:rsidRDefault="00DB3FCA" w:rsidP="00DB3FCA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76E1AA94" w14:textId="77777777" w:rsidR="00DB3FCA" w:rsidRPr="00DB3FCA" w:rsidRDefault="00DB3FCA" w:rsidP="00DB3FCA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DB3FCA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DB3FCA">
        <w:rPr>
          <w:rFonts w:asciiTheme="minorHAnsi" w:eastAsia="Times New Roman" w:hAnsiTheme="minorHAnsi" w:cstheme="minorHAnsi"/>
          <w:bCs/>
          <w:sz w:val="28"/>
          <w:szCs w:val="28"/>
        </w:rPr>
        <w:t>Departments of Medicine, Albert Einstein College of Medicine, Bronx, New York</w:t>
      </w:r>
      <w:bookmarkStart w:id="1" w:name="_Hlk31956423"/>
      <w:r w:rsidRPr="00DB3FCA">
        <w:rPr>
          <w:rFonts w:asciiTheme="minorHAnsi" w:eastAsia="Times New Roman" w:hAnsiTheme="minorHAnsi" w:cstheme="minorHAnsi"/>
          <w:bCs/>
          <w:sz w:val="28"/>
          <w:szCs w:val="28"/>
        </w:rPr>
        <w:t>, NY, USA</w:t>
      </w:r>
      <w:bookmarkEnd w:id="1"/>
    </w:p>
    <w:p w14:paraId="4A59E7E0" w14:textId="77777777" w:rsidR="00DB3FCA" w:rsidRPr="00DB3FCA" w:rsidRDefault="00DB3FCA" w:rsidP="00DB3FCA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DB3FCA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DB3FCA">
        <w:rPr>
          <w:rFonts w:asciiTheme="minorHAnsi" w:eastAsia="Times New Roman" w:hAnsiTheme="minorHAnsi" w:cstheme="minorHAnsi"/>
          <w:bCs/>
          <w:sz w:val="28"/>
          <w:szCs w:val="28"/>
        </w:rPr>
        <w:t>Departments of Molecular Pharmacology, Albert Einstein College of Medicine, Bronx, New York, NY, USA</w:t>
      </w:r>
    </w:p>
    <w:p w14:paraId="05E1C77F" w14:textId="76215CCE" w:rsidR="00DB3FCA" w:rsidRPr="00DB3FCA" w:rsidRDefault="00DB3FCA" w:rsidP="00DB3FCA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DB3FCA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DB3FCA">
        <w:rPr>
          <w:rFonts w:asciiTheme="minorHAnsi" w:eastAsia="Times New Roman" w:hAnsiTheme="minorHAnsi" w:cstheme="minorHAnsi"/>
          <w:bCs/>
          <w:sz w:val="28"/>
          <w:szCs w:val="28"/>
        </w:rPr>
        <w:t>Fleischer Institute of Diabetes and Metabolism, Bronx, New York, NY, USA</w:t>
      </w:r>
    </w:p>
    <w:p w14:paraId="0FFFEEA5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872DF5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19F01887" w14:textId="25B70832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2" w:name="_Hlk25233958"/>
    </w:p>
    <w:p w14:paraId="79C22D0B" w14:textId="0DBE93C6" w:rsidR="00DB3FCA" w:rsidRPr="00B07A3B" w:rsidRDefault="00DB3FC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FD3BFE">
        <w:rPr>
          <w:rFonts w:asciiTheme="majorHAnsi" w:hAnsiTheme="majorHAnsi" w:cstheme="majorHAnsi"/>
        </w:rPr>
        <w:t>Kosaku</w:t>
      </w:r>
      <w:proofErr w:type="spellEnd"/>
      <w:r w:rsidRPr="00FD3BFE">
        <w:rPr>
          <w:rFonts w:asciiTheme="majorHAnsi" w:hAnsiTheme="majorHAnsi" w:cstheme="majorHAnsi"/>
        </w:rPr>
        <w:t xml:space="preserve"> </w:t>
      </w:r>
      <w:proofErr w:type="spellStart"/>
      <w:r w:rsidRPr="00FD3BFE">
        <w:rPr>
          <w:rFonts w:asciiTheme="majorHAnsi" w:hAnsiTheme="majorHAnsi" w:cstheme="majorHAnsi"/>
        </w:rPr>
        <w:t>Shionda</w:t>
      </w:r>
      <w:proofErr w:type="spellEnd"/>
      <w:r w:rsidRPr="00FD3BF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 w:rsidRPr="00FD3BFE">
        <w:rPr>
          <w:rFonts w:asciiTheme="majorHAnsi" w:hAnsiTheme="majorHAnsi" w:cstheme="majorHAnsi"/>
        </w:rPr>
        <w:t>(kosaku.shinoda@einsteinmed.org)</w:t>
      </w:r>
    </w:p>
    <w:p w14:paraId="2AE9C4CB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52F59BD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2"/>
    <w:p w14:paraId="64929820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6E2F61D" w14:textId="4D63F77B" w:rsidR="003B5E26" w:rsidRPr="00B07A3B" w:rsidRDefault="00DB3FCA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FD3BFE">
        <w:rPr>
          <w:rFonts w:asciiTheme="majorHAnsi" w:hAnsiTheme="majorHAnsi" w:cstheme="majorHAnsi"/>
        </w:rPr>
        <w:t xml:space="preserve">Gabrielle J. Benitez </w:t>
      </w:r>
      <w:r>
        <w:rPr>
          <w:rFonts w:asciiTheme="majorHAnsi" w:hAnsiTheme="majorHAnsi" w:cstheme="majorHAnsi"/>
        </w:rPr>
        <w:tab/>
      </w:r>
      <w:r w:rsidRPr="00FD3BFE">
        <w:rPr>
          <w:rFonts w:asciiTheme="majorHAnsi" w:hAnsiTheme="majorHAnsi" w:cstheme="majorHAnsi"/>
        </w:rPr>
        <w:t>(gabrielle.benitez@einstein.yu.edu)</w:t>
      </w:r>
    </w:p>
    <w:p w14:paraId="2C08A55B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2BC6055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FC899A2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7DBAC63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E66CE3F" w14:textId="1DCBFA5E" w:rsidR="00987081" w:rsidRPr="00B07A3B" w:rsidRDefault="00987081" w:rsidP="00A947B1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A05C9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ACE68EA" w14:textId="3550ACEF" w:rsidR="00987081" w:rsidRPr="00A947B1" w:rsidRDefault="00987081" w:rsidP="00A947B1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A05C9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B9BC32E" w14:textId="4FF24976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A05C9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5AFB5A6A" w14:textId="73071CEB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3FE074C" w14:textId="6E86BD5F" w:rsidR="00FA1A9D" w:rsidRPr="00B86932" w:rsidRDefault="00143557" w:rsidP="00B86932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5E903D8" w14:textId="77777777" w:rsidR="002E3950" w:rsidRDefault="002E3950" w:rsidP="002E3950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</w:p>
    <w:p w14:paraId="40A3FFBD" w14:textId="3EC77BE6" w:rsidR="00336C61" w:rsidRDefault="007D61A8" w:rsidP="00B8693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4020B3A5" w14:textId="77777777" w:rsidR="00B86932" w:rsidRPr="00B86932" w:rsidRDefault="00B86932" w:rsidP="00B86932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</w:p>
    <w:p w14:paraId="6E96BAE4" w14:textId="299887E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3DFE78" w14:textId="437CC79D" w:rsidR="00A264B2" w:rsidRDefault="00841597" w:rsidP="00A264B2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Kosaku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r w:rsidR="003C4E3E">
        <w:rPr>
          <w:rStyle w:val="AuthorName"/>
          <w:rFonts w:asciiTheme="minorHAnsi" w:eastAsia="Times" w:hAnsiTheme="minorHAnsi" w:cstheme="minorHAnsi"/>
        </w:rPr>
        <w:t>Shinoda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264B2" w:rsidRPr="00A264B2">
        <w:rPr>
          <w:rFonts w:asciiTheme="minorHAnsi" w:hAnsiTheme="minorHAnsi" w:cstheme="minorHAnsi"/>
        </w:rPr>
        <w:t>D</w:t>
      </w:r>
      <w:r w:rsidR="00A264B2" w:rsidRPr="00BC2636">
        <w:rPr>
          <w:rFonts w:asciiTheme="minorHAnsi" w:hAnsiTheme="minorHAnsi" w:cstheme="minorHAnsi"/>
        </w:rPr>
        <w:t xml:space="preserve">ecomposition of adipose tissue into subtypes </w:t>
      </w:r>
      <w:r w:rsidR="00A264B2" w:rsidRPr="00A264B2">
        <w:rPr>
          <w:rFonts w:asciiTheme="minorHAnsi" w:hAnsiTheme="minorHAnsi" w:cstheme="minorHAnsi"/>
        </w:rPr>
        <w:t xml:space="preserve">by single cell RNA-sequencing </w:t>
      </w:r>
      <w:r w:rsidR="00A264B2" w:rsidRPr="00BC2636">
        <w:rPr>
          <w:rFonts w:asciiTheme="minorHAnsi" w:hAnsiTheme="minorHAnsi" w:cstheme="minorHAnsi"/>
        </w:rPr>
        <w:t>has been challenging because of the fragile nature of adipocytes. Th</w:t>
      </w:r>
      <w:r w:rsidR="00880DC9">
        <w:rPr>
          <w:rFonts w:asciiTheme="minorHAnsi" w:hAnsiTheme="minorHAnsi" w:cstheme="minorHAnsi"/>
        </w:rPr>
        <w:t>is</w:t>
      </w:r>
      <w:r w:rsidR="00A264B2" w:rsidRPr="00BC2636">
        <w:rPr>
          <w:rFonts w:asciiTheme="minorHAnsi" w:hAnsiTheme="minorHAnsi" w:cstheme="minorHAnsi"/>
        </w:rPr>
        <w:t xml:space="preserve"> protocol was developed to </w:t>
      </w:r>
      <w:r w:rsidR="00890E5A">
        <w:rPr>
          <w:rFonts w:asciiTheme="minorHAnsi" w:hAnsiTheme="minorHAnsi" w:cstheme="minorHAnsi"/>
        </w:rPr>
        <w:t>overcome</w:t>
      </w:r>
      <w:r w:rsidR="00A264B2" w:rsidRPr="00BC2636">
        <w:rPr>
          <w:rFonts w:asciiTheme="minorHAnsi" w:hAnsiTheme="minorHAnsi" w:cstheme="minorHAnsi"/>
        </w:rPr>
        <w:t xml:space="preserve"> </w:t>
      </w:r>
      <w:r w:rsidR="00A264B2" w:rsidRPr="00A264B2">
        <w:rPr>
          <w:rFonts w:asciiTheme="minorHAnsi" w:hAnsiTheme="minorHAnsi" w:cstheme="minorHAnsi"/>
        </w:rPr>
        <w:t>this</w:t>
      </w:r>
      <w:r w:rsidR="00A264B2" w:rsidRPr="00BC2636">
        <w:rPr>
          <w:rFonts w:asciiTheme="minorHAnsi" w:hAnsiTheme="minorHAnsi" w:cstheme="minorHAnsi"/>
        </w:rPr>
        <w:t xml:space="preserve"> by effective isolation of single nuclei. </w:t>
      </w:r>
    </w:p>
    <w:p w14:paraId="2502B8C4" w14:textId="77777777" w:rsidR="00880DC9" w:rsidRPr="00BC2636" w:rsidRDefault="00880DC9" w:rsidP="00880DC9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54E312A3" w14:textId="77777777" w:rsidR="00A947B1" w:rsidRPr="00A46680" w:rsidRDefault="00A947B1" w:rsidP="00A947B1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C4B3884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66F459E" w14:textId="5BA223E5" w:rsidR="007D61A8" w:rsidRPr="00880DC9" w:rsidRDefault="0084159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Kosaku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r w:rsidR="00A264B2">
        <w:rPr>
          <w:rStyle w:val="AuthorName"/>
          <w:rFonts w:asciiTheme="minorHAnsi" w:eastAsia="Times" w:hAnsiTheme="minorHAnsi" w:cstheme="minorHAnsi"/>
        </w:rPr>
        <w:t>Shinoda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264B2" w:rsidRPr="00A264B2">
        <w:rPr>
          <w:rFonts w:asciiTheme="minorHAnsi" w:hAnsiTheme="minorHAnsi" w:cstheme="minorHAnsi"/>
        </w:rPr>
        <w:t>This workflow provides highly-purified single nuclei with minimized nuclear aggregates and cellular debris</w:t>
      </w:r>
      <w:r w:rsidR="00A264B2">
        <w:rPr>
          <w:rFonts w:asciiTheme="minorHAnsi" w:hAnsiTheme="minorHAnsi" w:cstheme="minorHAnsi"/>
        </w:rPr>
        <w:t xml:space="preserve">. This is advantageous to single cell transcriptome </w:t>
      </w:r>
      <w:r w:rsidR="00386CD7">
        <w:rPr>
          <w:rFonts w:asciiTheme="minorHAnsi" w:hAnsiTheme="minorHAnsi" w:cstheme="minorHAnsi"/>
        </w:rPr>
        <w:t xml:space="preserve">profiling </w:t>
      </w:r>
      <w:r w:rsidR="00723A4A">
        <w:rPr>
          <w:rFonts w:asciiTheme="minorHAnsi" w:hAnsiTheme="minorHAnsi" w:cstheme="minorHAnsi"/>
          <w:lang w:eastAsia="ja-JP"/>
        </w:rPr>
        <w:t>for</w:t>
      </w:r>
      <w:r w:rsidR="00386CD7">
        <w:rPr>
          <w:rFonts w:asciiTheme="minorHAnsi" w:hAnsiTheme="minorHAnsi" w:cstheme="minorHAnsi" w:hint="eastAsia"/>
          <w:lang w:eastAsia="ja-JP"/>
        </w:rPr>
        <w:t xml:space="preserve"> </w:t>
      </w:r>
      <w:r w:rsidR="00386CD7">
        <w:rPr>
          <w:rFonts w:asciiTheme="minorHAnsi" w:hAnsiTheme="minorHAnsi" w:cstheme="minorHAnsi"/>
        </w:rPr>
        <w:t xml:space="preserve">thousands of cells. </w:t>
      </w:r>
      <w:r w:rsidR="00A264B2">
        <w:rPr>
          <w:rFonts w:asciiTheme="minorHAnsi" w:hAnsiTheme="minorHAnsi" w:cstheme="minorHAnsi"/>
        </w:rPr>
        <w:t xml:space="preserve"> </w:t>
      </w:r>
    </w:p>
    <w:p w14:paraId="764801DF" w14:textId="77777777" w:rsidR="00880DC9" w:rsidRPr="00B07A3B" w:rsidRDefault="00880DC9" w:rsidP="00880DC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804AAF8" w14:textId="57452E6A" w:rsidR="00A947B1" w:rsidRPr="002E3950" w:rsidRDefault="00A947B1" w:rsidP="00A947B1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4127426" w14:textId="77777777" w:rsidR="002E3950" w:rsidRPr="00A46680" w:rsidRDefault="002E3950" w:rsidP="002E3950">
      <w:pPr>
        <w:pStyle w:val="ListParagraph"/>
        <w:ind w:left="1627"/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2CC129AD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0968AC5D" w14:textId="2EAC14C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A92F73" w14:textId="67E6C8E4" w:rsidR="00333FA4" w:rsidRPr="002E3950" w:rsidRDefault="0084159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Kosaku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r w:rsidR="00A264B2">
        <w:rPr>
          <w:rStyle w:val="AuthorName"/>
          <w:rFonts w:asciiTheme="minorHAnsi" w:eastAsia="Times" w:hAnsiTheme="minorHAnsi" w:cstheme="minorHAnsi"/>
        </w:rPr>
        <w:t>Shinoda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264B2">
        <w:rPr>
          <w:rFonts w:asciiTheme="minorHAnsi" w:hAnsiTheme="minorHAnsi" w:cstheme="minorHAnsi"/>
        </w:rPr>
        <w:t>T</w:t>
      </w:r>
      <w:r w:rsidR="00A264B2" w:rsidRPr="00126826">
        <w:rPr>
          <w:rFonts w:asciiTheme="minorHAnsi" w:hAnsiTheme="minorHAnsi" w:cstheme="minorHAnsi"/>
        </w:rPr>
        <w:t>his simple and robust protocol can be applied to study tissue-level organization of adipocytes and adipose-resident cell</w:t>
      </w:r>
      <w:r w:rsidR="00DF17A1">
        <w:rPr>
          <w:rFonts w:asciiTheme="minorHAnsi" w:hAnsiTheme="minorHAnsi" w:cstheme="minorHAnsi"/>
        </w:rPr>
        <w:t>s</w:t>
      </w:r>
      <w:r w:rsidR="00A264B2">
        <w:rPr>
          <w:rFonts w:asciiTheme="minorHAnsi" w:hAnsiTheme="minorHAnsi" w:cstheme="minorHAnsi"/>
        </w:rPr>
        <w:t xml:space="preserve"> </w:t>
      </w:r>
      <w:r w:rsidR="00A264B2" w:rsidRPr="00126826">
        <w:rPr>
          <w:rFonts w:asciiTheme="minorHAnsi" w:hAnsiTheme="minorHAnsi" w:cstheme="minorHAnsi"/>
        </w:rPr>
        <w:t>and</w:t>
      </w:r>
      <w:r w:rsidR="00A264B2">
        <w:rPr>
          <w:rFonts w:asciiTheme="minorHAnsi" w:hAnsiTheme="minorHAnsi" w:cstheme="minorHAnsi"/>
        </w:rPr>
        <w:t xml:space="preserve">, in particular, </w:t>
      </w:r>
      <w:r w:rsidR="00A264B2" w:rsidRPr="00126826">
        <w:rPr>
          <w:rFonts w:asciiTheme="minorHAnsi" w:hAnsiTheme="minorHAnsi" w:cstheme="minorHAnsi"/>
        </w:rPr>
        <w:t>development phenotyping of adipose-selective knockout/transgenic mice.</w:t>
      </w:r>
    </w:p>
    <w:p w14:paraId="1BB5BBCE" w14:textId="77777777" w:rsidR="002E3950" w:rsidRPr="00B07A3B" w:rsidRDefault="002E3950" w:rsidP="002E395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FD6102F" w14:textId="77777777" w:rsidR="00A947B1" w:rsidRPr="00A46680" w:rsidRDefault="00A947B1" w:rsidP="00A947B1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8B58DE5" w14:textId="2967CBE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18118706" w14:textId="49332D8B" w:rsidR="00333FA4" w:rsidRPr="002E3950" w:rsidRDefault="0084159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Kosaku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r w:rsidR="00723A4A">
        <w:rPr>
          <w:rStyle w:val="AuthorName"/>
          <w:rFonts w:asciiTheme="minorHAnsi" w:eastAsia="Times" w:hAnsiTheme="minorHAnsi" w:cstheme="minorHAnsi"/>
        </w:rPr>
        <w:t>Shinoda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80DC9">
        <w:rPr>
          <w:rFonts w:asciiTheme="minorHAnsi" w:hAnsiTheme="minorHAnsi" w:cstheme="minorHAnsi"/>
        </w:rPr>
        <w:t>Visual demonstration of this method is critical</w:t>
      </w:r>
      <w:r w:rsidR="00723A4A">
        <w:rPr>
          <w:rFonts w:asciiTheme="minorHAnsi" w:hAnsiTheme="minorHAnsi" w:cstheme="minorHAnsi"/>
        </w:rPr>
        <w:t xml:space="preserve"> so that people who don’t have much experience in handling adipocytes can replicate </w:t>
      </w:r>
      <w:r w:rsidR="002E3950">
        <w:rPr>
          <w:rFonts w:asciiTheme="minorHAnsi" w:hAnsiTheme="minorHAnsi" w:cstheme="minorHAnsi"/>
        </w:rPr>
        <w:t xml:space="preserve">it </w:t>
      </w:r>
      <w:r w:rsidR="00723A4A">
        <w:rPr>
          <w:rFonts w:asciiTheme="minorHAnsi" w:hAnsiTheme="minorHAnsi" w:cstheme="minorHAnsi"/>
        </w:rPr>
        <w:t xml:space="preserve">and obtain insights into adipose heterogeneity. </w:t>
      </w:r>
    </w:p>
    <w:p w14:paraId="6617EC0C" w14:textId="77777777" w:rsidR="002E3950" w:rsidRPr="00B07A3B" w:rsidRDefault="002E3950" w:rsidP="002E395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5A6E2B7" w14:textId="77777777" w:rsidR="00A947B1" w:rsidRPr="00A46680" w:rsidRDefault="00A947B1" w:rsidP="00A947B1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375BC2E" w14:textId="22FE8EE7" w:rsidR="007D61A8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1ABCF722" w14:textId="5E618434" w:rsidR="002E3950" w:rsidRDefault="002E3950" w:rsidP="00802635">
      <w:pPr>
        <w:rPr>
          <w:rFonts w:asciiTheme="minorHAnsi" w:eastAsia="Times New Roman" w:hAnsiTheme="minorHAnsi" w:cstheme="minorHAnsi"/>
          <w:szCs w:val="24"/>
        </w:rPr>
      </w:pPr>
    </w:p>
    <w:p w14:paraId="5E19A936" w14:textId="197D7328" w:rsidR="002E3950" w:rsidRDefault="002E3950" w:rsidP="00802635">
      <w:pPr>
        <w:rPr>
          <w:rFonts w:asciiTheme="minorHAnsi" w:eastAsia="Times New Roman" w:hAnsiTheme="minorHAnsi" w:cstheme="minorHAnsi"/>
          <w:szCs w:val="24"/>
        </w:rPr>
      </w:pPr>
    </w:p>
    <w:p w14:paraId="7CB786A4" w14:textId="77777777" w:rsidR="002E3950" w:rsidRPr="00B07A3B" w:rsidRDefault="002E3950" w:rsidP="00802635">
      <w:pPr>
        <w:rPr>
          <w:rFonts w:asciiTheme="minorHAnsi" w:eastAsia="Times New Roman" w:hAnsiTheme="minorHAnsi" w:cstheme="minorHAnsi"/>
          <w:szCs w:val="24"/>
        </w:rPr>
      </w:pPr>
    </w:p>
    <w:p w14:paraId="06C12A19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lastRenderedPageBreak/>
        <w:t>Introduction of Demonstrator on Camera</w:t>
      </w:r>
    </w:p>
    <w:p w14:paraId="02E77DB9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05CED52A" w14:textId="551D03D6" w:rsidR="007D61A8" w:rsidRPr="00B07A3B" w:rsidRDefault="00841597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Kosaku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r w:rsidR="00A37F08">
        <w:rPr>
          <w:rStyle w:val="AuthorName"/>
          <w:rFonts w:asciiTheme="minorHAnsi" w:eastAsia="Times" w:hAnsiTheme="minorHAnsi" w:cstheme="minorHAnsi"/>
        </w:rPr>
        <w:t>Shinoda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="00A37F08" w:rsidRPr="00A37F08">
        <w:rPr>
          <w:rFonts w:asciiTheme="minorHAnsi" w:hAnsiTheme="minorHAnsi" w:cstheme="minorHAnsi"/>
        </w:rPr>
        <w:t>Gabrielle J. Benitez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 w:rsidR="00A37F08">
        <w:rPr>
          <w:rFonts w:asciiTheme="minorHAnsi" w:hAnsiTheme="minorHAnsi" w:cstheme="minorHAnsi"/>
        </w:rPr>
        <w:t>research technician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  </w:t>
      </w:r>
    </w:p>
    <w:p w14:paraId="6AD44D27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DA0B808" w14:textId="77777777" w:rsidR="007D61A8" w:rsidRPr="00F96F1D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trike/>
          <w:szCs w:val="24"/>
        </w:rPr>
      </w:pPr>
      <w:r w:rsidRPr="00F96F1D">
        <w:rPr>
          <w:rFonts w:asciiTheme="minorHAnsi" w:eastAsia="Times New Roman" w:hAnsiTheme="minorHAnsi" w:cstheme="minorHAnsi"/>
          <w:strike/>
          <w:szCs w:val="24"/>
        </w:rPr>
        <w:t>The named demonstrator(s) looks up from workbench or desk or microscope and acknowledges the camera.</w:t>
      </w:r>
    </w:p>
    <w:p w14:paraId="49C10AF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0DCE432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77621CA1" w14:textId="290C2678" w:rsidR="001016BD" w:rsidRPr="00B07A3B" w:rsidRDefault="00DB3FCA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FD3BFE">
        <w:rPr>
          <w:rFonts w:asciiTheme="majorHAnsi" w:hAnsiTheme="majorHAnsi" w:cstheme="majorHAnsi"/>
        </w:rPr>
        <w:t>Animal care and experimentation were performed according to procedures approved by the Institutional Animal Care and Use Committee at the Albert Einstein College of Medicine.</w:t>
      </w:r>
      <w:r w:rsidR="001016BD" w:rsidRPr="00B07A3B">
        <w:rPr>
          <w:rFonts w:asciiTheme="minorHAnsi" w:hAnsiTheme="minorHAnsi" w:cstheme="minorHAnsi"/>
        </w:rPr>
        <w:br w:type="page"/>
      </w:r>
    </w:p>
    <w:p w14:paraId="41249463" w14:textId="6D28AF4C" w:rsidR="00DC2504" w:rsidRPr="00B07A3B" w:rsidRDefault="00DC2504" w:rsidP="00A947B1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335D69EA" w14:textId="3B107788" w:rsidR="00CE10F2" w:rsidRPr="00B07A3B" w:rsidRDefault="005F494D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Enzymatic Digestion of Adipose Tissue </w:t>
      </w:r>
    </w:p>
    <w:p w14:paraId="21B50895" w14:textId="5B392F63" w:rsidR="00125924" w:rsidRPr="00B07A3B" w:rsidRDefault="005F494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collecting adipose tissue from mice, pat it dry with a paper towel </w:t>
      </w:r>
      <w:r>
        <w:rPr>
          <w:rFonts w:asciiTheme="minorHAnsi" w:hAnsiTheme="minorHAnsi" w:cstheme="minorHAnsi"/>
          <w:b/>
          <w:bCs/>
        </w:rPr>
        <w:t>[</w:t>
      </w:r>
      <w:r w:rsidR="00880DC9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 place it in a clean dish </w:t>
      </w:r>
      <w:r>
        <w:rPr>
          <w:rFonts w:asciiTheme="minorHAnsi" w:hAnsiTheme="minorHAnsi" w:cstheme="minorHAnsi"/>
          <w:b/>
          <w:bCs/>
        </w:rPr>
        <w:t>[</w:t>
      </w:r>
      <w:r w:rsidR="00880DC9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  <w:r w:rsidR="00F973F7">
        <w:rPr>
          <w:rFonts w:asciiTheme="minorHAnsi" w:hAnsiTheme="minorHAnsi" w:cstheme="minorHAnsi"/>
        </w:rPr>
        <w:t xml:space="preserve">Add calcium chloride to the digestion buffer to a final concentration of 10 millimolar </w:t>
      </w:r>
      <w:r w:rsidR="00F973F7">
        <w:rPr>
          <w:rFonts w:asciiTheme="minorHAnsi" w:hAnsiTheme="minorHAnsi" w:cstheme="minorHAnsi"/>
          <w:b/>
          <w:bCs/>
        </w:rPr>
        <w:t>[3]</w:t>
      </w:r>
      <w:r w:rsidR="00F973F7">
        <w:rPr>
          <w:rFonts w:asciiTheme="minorHAnsi" w:hAnsiTheme="minorHAnsi" w:cstheme="minorHAnsi"/>
        </w:rPr>
        <w:t xml:space="preserve">, then add a small volume of the buffer to the tissue and thoroughly mince it </w:t>
      </w:r>
      <w:r w:rsidR="00F973F7">
        <w:rPr>
          <w:rFonts w:asciiTheme="minorHAnsi" w:hAnsiTheme="minorHAnsi" w:cstheme="minorHAnsi"/>
          <w:b/>
          <w:bCs/>
        </w:rPr>
        <w:t>[4-TXT]</w:t>
      </w:r>
      <w:r w:rsidR="00F973F7">
        <w:rPr>
          <w:rFonts w:asciiTheme="minorHAnsi" w:hAnsiTheme="minorHAnsi" w:cstheme="minorHAnsi"/>
        </w:rPr>
        <w:t>.</w:t>
      </w:r>
    </w:p>
    <w:p w14:paraId="47BF38A0" w14:textId="4E154E37" w:rsidR="005F494D" w:rsidRPr="00B07A3B" w:rsidRDefault="005F494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patting the adipose tissue dry with a paper towel. </w:t>
      </w:r>
    </w:p>
    <w:p w14:paraId="26CF0332" w14:textId="3EA980E4" w:rsidR="005F494D" w:rsidRPr="00F973F7" w:rsidRDefault="005F494D" w:rsidP="00F973F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dry tissue in a clean dish. </w:t>
      </w:r>
    </w:p>
    <w:p w14:paraId="7EE5A631" w14:textId="77B0CC3C" w:rsidR="005F494D" w:rsidRDefault="005F494D" w:rsidP="005F49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calcium chloride to the digestion buffer. </w:t>
      </w:r>
    </w:p>
    <w:p w14:paraId="54980B89" w14:textId="70BA604E" w:rsidR="005F494D" w:rsidRDefault="005F494D" w:rsidP="005F49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buffer to the tissue. </w:t>
      </w:r>
      <w:r>
        <w:rPr>
          <w:rFonts w:asciiTheme="minorHAnsi" w:hAnsiTheme="minorHAnsi" w:cstheme="minorHAnsi"/>
          <w:b/>
          <w:bCs/>
        </w:rPr>
        <w:t>TEXT: ~ 1 mL digestion buffer</w:t>
      </w:r>
    </w:p>
    <w:p w14:paraId="6F08AF2B" w14:textId="059BF28D" w:rsidR="00CE10F2" w:rsidRPr="00B07A3B" w:rsidRDefault="005F494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 about half of the amount of prepared digestion buffer to the minced tissue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use a serological pipette to transfer the sample to a 50-milliliter centrifuge tube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Wash the dish with the remaining buffer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 and add it to the 50-mililiter tube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 xml:space="preserve">. </w:t>
      </w:r>
    </w:p>
    <w:p w14:paraId="3B34F311" w14:textId="6EA93105" w:rsidR="00A319BE" w:rsidRDefault="005F494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digestion buffer to the tissue dish. </w:t>
      </w:r>
    </w:p>
    <w:p w14:paraId="6BCA8D04" w14:textId="4AB4BF86" w:rsidR="005F494D" w:rsidRDefault="005F494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sample to a 50mL tube. </w:t>
      </w:r>
    </w:p>
    <w:p w14:paraId="13244948" w14:textId="2FC9A73B" w:rsidR="005F494D" w:rsidRDefault="005F494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rest of the buffer to the dish and washing it. </w:t>
      </w:r>
      <w:r w:rsidR="00F96F1D" w:rsidRPr="00F96F1D">
        <w:rPr>
          <w:rFonts w:asciiTheme="minorHAnsi" w:hAnsiTheme="minorHAnsi" w:cstheme="minorHAnsi"/>
          <w:highlight w:val="green"/>
        </w:rPr>
        <w:t>NOTE: 2.2.3 and 2.2.4 shot together</w:t>
      </w:r>
    </w:p>
    <w:p w14:paraId="4DA51142" w14:textId="4ABFA66C" w:rsidR="005F494D" w:rsidRPr="005F494D" w:rsidRDefault="005F494D" w:rsidP="005F49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buffer to the tube. </w:t>
      </w:r>
    </w:p>
    <w:p w14:paraId="795DA31F" w14:textId="78DEE556" w:rsidR="00C7374B" w:rsidRDefault="005F494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Pipette the sample up and down several times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incubate it for 12 to 15 minutes at 37 degrees Celsius while shaking at 200 to 210 rpm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1A110AEE" w14:textId="38AC2DD3" w:rsidR="005F494D" w:rsidRDefault="005F494D" w:rsidP="005F49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pipetting the sample up and down. </w:t>
      </w:r>
    </w:p>
    <w:p w14:paraId="4066BC10" w14:textId="05641FCF" w:rsidR="005F494D" w:rsidRPr="00B07A3B" w:rsidRDefault="005F494D" w:rsidP="005F49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sample in the incubator and closing the door. </w:t>
      </w:r>
    </w:p>
    <w:p w14:paraId="1847D533" w14:textId="06C1C913" w:rsidR="00CE10F2" w:rsidRPr="00B07A3B" w:rsidRDefault="005F494D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Adipocyte Isolation</w:t>
      </w:r>
    </w:p>
    <w:p w14:paraId="16CABF9A" w14:textId="2DBC588F" w:rsidR="00CE10F2" w:rsidRPr="00B07A3B" w:rsidRDefault="005F494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incubation, add 0.5% BSA to the sample at a 1 to 1 volume ratio and mix well by pipetting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Centrifuge the sample at 300 </w:t>
      </w:r>
      <w:r>
        <w:rPr>
          <w:rFonts w:asciiTheme="minorHAnsi" w:hAnsiTheme="minorHAnsi" w:cstheme="minorHAnsi"/>
          <w:i/>
          <w:iCs/>
        </w:rPr>
        <w:t>x g</w:t>
      </w:r>
      <w:r>
        <w:rPr>
          <w:rFonts w:asciiTheme="minorHAnsi" w:hAnsiTheme="minorHAnsi" w:cstheme="minorHAnsi"/>
        </w:rPr>
        <w:t xml:space="preserve"> for 5 minutes at room temperature to spin down the stromal vascular fraction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leaving the adipocyte fraction on top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7B2521A7" w14:textId="6CC0E0D8" w:rsidR="000B2085" w:rsidRDefault="005F494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BSA to the sample and mixing it. </w:t>
      </w:r>
    </w:p>
    <w:p w14:paraId="3E7EB0F6" w14:textId="7E17DEA8" w:rsidR="005F494D" w:rsidRDefault="005F494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sample in the centrifuge and closing the lid. </w:t>
      </w:r>
    </w:p>
    <w:p w14:paraId="74C5CA77" w14:textId="389A724B" w:rsidR="005F494D" w:rsidRPr="00B07A3B" w:rsidRDefault="005F494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Sample after centrifugation, with the fraction separation clearly visible. </w:t>
      </w:r>
    </w:p>
    <w:p w14:paraId="5F038BFD" w14:textId="293FE94C" w:rsidR="005F494D" w:rsidRPr="005F494D" w:rsidRDefault="005F494D" w:rsidP="005F494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Filter the top fraction through a 40-micrometer cell filter into a 50-mililiter tube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flip the filter upside down over the tube </w:t>
      </w:r>
      <w:r>
        <w:rPr>
          <w:rFonts w:asciiTheme="minorHAnsi" w:hAnsiTheme="minorHAnsi" w:cstheme="minorHAnsi"/>
          <w:b/>
          <w:bCs/>
        </w:rPr>
        <w:t xml:space="preserve">[2] </w:t>
      </w:r>
      <w:r>
        <w:rPr>
          <w:rFonts w:asciiTheme="minorHAnsi" w:hAnsiTheme="minorHAnsi" w:cstheme="minorHAnsi"/>
        </w:rPr>
        <w:t xml:space="preserve">and transfer the adipocytes to a new tube, using 0.5% BSA to reverse wash the filter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52BA328A" w14:textId="377CC757" w:rsidR="00875BE8" w:rsidRDefault="005F494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top fraction to a filter. </w:t>
      </w:r>
    </w:p>
    <w:p w14:paraId="48F82587" w14:textId="55ECE712" w:rsidR="005F494D" w:rsidRDefault="005F494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flipping the filter upside down. </w:t>
      </w:r>
    </w:p>
    <w:p w14:paraId="7C697D98" w14:textId="3AD62DFC" w:rsidR="005F494D" w:rsidRPr="00B07A3B" w:rsidRDefault="005F494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reverse washing the filter. </w:t>
      </w:r>
    </w:p>
    <w:p w14:paraId="4C31A7DB" w14:textId="5C337869" w:rsidR="00450B27" w:rsidRPr="00B07A3B" w:rsidRDefault="005F494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Bring the total volume of the BSA to 10 to 15 milliliters and pipette the sample up and down with a serological pipette </w:t>
      </w:r>
      <w:r w:rsidRPr="00F96F1D">
        <w:rPr>
          <w:rFonts w:asciiTheme="minorHAnsi" w:hAnsiTheme="minorHAnsi" w:cstheme="minorHAnsi"/>
          <w:b/>
          <w:bCs/>
          <w:strike/>
        </w:rPr>
        <w:t>[1]</w:t>
      </w:r>
      <w:r w:rsidRPr="00F96F1D">
        <w:rPr>
          <w:rFonts w:asciiTheme="minorHAnsi" w:hAnsiTheme="minorHAnsi" w:cstheme="minorHAnsi"/>
          <w:strike/>
        </w:rPr>
        <w:t>,</w:t>
      </w:r>
      <w:r>
        <w:rPr>
          <w:rFonts w:asciiTheme="minorHAnsi" w:hAnsiTheme="minorHAnsi" w:cstheme="minorHAnsi"/>
        </w:rPr>
        <w:t xml:space="preserve"> then centrifuge it again at 300 </w:t>
      </w:r>
      <w:r>
        <w:rPr>
          <w:rFonts w:asciiTheme="minorHAnsi" w:hAnsiTheme="minorHAnsi" w:cstheme="minorHAnsi"/>
          <w:i/>
          <w:iCs/>
        </w:rPr>
        <w:t>x g</w:t>
      </w:r>
      <w:r>
        <w:rPr>
          <w:rFonts w:asciiTheme="minorHAnsi" w:hAnsiTheme="minorHAnsi" w:cstheme="minorHAnsi"/>
        </w:rPr>
        <w:t xml:space="preserve"> for 5 minutes at room temperature </w:t>
      </w:r>
      <w:r>
        <w:rPr>
          <w:rFonts w:asciiTheme="minorHAnsi" w:hAnsiTheme="minorHAnsi" w:cstheme="minorHAnsi"/>
          <w:b/>
          <w:bCs/>
        </w:rPr>
        <w:t>[</w:t>
      </w:r>
      <w:r w:rsidR="00F96F1D">
        <w:rPr>
          <w:rFonts w:asciiTheme="minorHAnsi" w:hAnsiTheme="minorHAnsi" w:cstheme="minorHAnsi"/>
          <w:b/>
          <w:bCs/>
          <w:color w:val="FF0000"/>
        </w:rPr>
        <w:t>1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</w:p>
    <w:p w14:paraId="28016097" w14:textId="23C62417" w:rsidR="00875BE8" w:rsidRDefault="005F494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BSA to the sample and mixing it.</w:t>
      </w:r>
    </w:p>
    <w:p w14:paraId="0363472C" w14:textId="1B37A31A" w:rsidR="005F494D" w:rsidRPr="00F96F1D" w:rsidRDefault="005F494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F96F1D">
        <w:rPr>
          <w:rFonts w:asciiTheme="minorHAnsi" w:hAnsiTheme="minorHAnsi" w:cstheme="minorHAnsi"/>
          <w:strike/>
        </w:rPr>
        <w:t xml:space="preserve">Talent putting the sample in the centrifuge and closing the lid. </w:t>
      </w:r>
    </w:p>
    <w:p w14:paraId="4078D5C4" w14:textId="2B04540F" w:rsidR="005F494D" w:rsidRDefault="005F494D" w:rsidP="005F494D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Nuclei Isolation</w:t>
      </w:r>
    </w:p>
    <w:p w14:paraId="619F7D3D" w14:textId="10567F60" w:rsidR="005F494D" w:rsidRDefault="005F494D" w:rsidP="005F494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centrifugation, use a wide-bore pipette tip to carefully transfer the top layer of the sample to a 100-micrometer cell filter on top of a new prechilled tube on ice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Rinse the filter with a sufficient amount of nuclei preparation buffer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then discard it. From this step forward, keep the sample on ice and work quickly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  <w:r w:rsidR="00880DC9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880DC9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880DC9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E1556E6" w14:textId="77777777" w:rsidR="005F494D" w:rsidRDefault="005F494D" w:rsidP="005F49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sample to a filter. </w:t>
      </w:r>
    </w:p>
    <w:p w14:paraId="059A7DD7" w14:textId="77777777" w:rsidR="005F494D" w:rsidRDefault="005F494D" w:rsidP="005F49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rinsing the filter. </w:t>
      </w:r>
    </w:p>
    <w:p w14:paraId="615A0E84" w14:textId="77777777" w:rsidR="005F494D" w:rsidRDefault="005F494D" w:rsidP="005F49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filter off of the tube on ice. </w:t>
      </w:r>
    </w:p>
    <w:p w14:paraId="65396B23" w14:textId="45FC7749" w:rsidR="005F494D" w:rsidRDefault="005F494D" w:rsidP="005F494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Leave the sample on ice for up to 2 minutes, intermittently inverting the tube to mix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centrifuge it at 1,000 </w:t>
      </w:r>
      <w:r>
        <w:rPr>
          <w:rFonts w:asciiTheme="minorHAnsi" w:hAnsiTheme="minorHAnsi" w:cstheme="minorHAnsi"/>
          <w:i/>
          <w:iCs/>
        </w:rPr>
        <w:t>x g</w:t>
      </w:r>
      <w:r>
        <w:rPr>
          <w:rFonts w:asciiTheme="minorHAnsi" w:hAnsiTheme="minorHAnsi" w:cstheme="minorHAnsi"/>
        </w:rPr>
        <w:t xml:space="preserve"> and 4 degrees Celsius for 10 minutes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 Remove the supernatant</w:t>
      </w:r>
      <w:r w:rsidR="00740C6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 and resuspend the </w:t>
      </w:r>
      <w:r w:rsidR="00900AFE">
        <w:rPr>
          <w:rFonts w:asciiTheme="minorHAnsi" w:hAnsiTheme="minorHAnsi" w:cstheme="minorHAnsi"/>
        </w:rPr>
        <w:t>pellet</w:t>
      </w:r>
      <w:r>
        <w:rPr>
          <w:rFonts w:asciiTheme="minorHAnsi" w:hAnsiTheme="minorHAnsi" w:cstheme="minorHAnsi"/>
        </w:rPr>
        <w:t xml:space="preserve"> in 1 milliliter of </w:t>
      </w:r>
      <w:r w:rsidR="00740C6A">
        <w:rPr>
          <w:rFonts w:asciiTheme="minorHAnsi" w:hAnsiTheme="minorHAnsi" w:cstheme="minorHAnsi"/>
        </w:rPr>
        <w:t>nuclei preparation buffer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 xml:space="preserve">. </w:t>
      </w:r>
      <w:r w:rsidR="00880DC9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880DC9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880DC9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3FBE8F8" w14:textId="77777777" w:rsidR="005F494D" w:rsidRDefault="005F494D" w:rsidP="005F49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picking the sample up from ice and inverting it. </w:t>
      </w:r>
    </w:p>
    <w:p w14:paraId="0AD1C6A6" w14:textId="77777777" w:rsidR="005F494D" w:rsidRDefault="005F494D" w:rsidP="005F49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in the centrifuge and closing the lid. </w:t>
      </w:r>
    </w:p>
    <w:p w14:paraId="5ECF2FF1" w14:textId="77777777" w:rsidR="005F494D" w:rsidRDefault="005F494D" w:rsidP="005F49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supernatant. </w:t>
      </w:r>
    </w:p>
    <w:p w14:paraId="7124AF7E" w14:textId="11E19193" w:rsidR="005F494D" w:rsidRDefault="005F494D" w:rsidP="005F49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="00740C6A">
        <w:rPr>
          <w:rFonts w:asciiTheme="minorHAnsi" w:hAnsiTheme="minorHAnsi" w:cstheme="minorHAnsi"/>
        </w:rPr>
        <w:t>NP</w:t>
      </w:r>
      <w:r w:rsidR="00900AFE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 xml:space="preserve"> to the tube</w:t>
      </w:r>
      <w:r w:rsidR="00900AFE">
        <w:rPr>
          <w:rFonts w:asciiTheme="minorHAnsi" w:hAnsiTheme="minorHAnsi" w:cstheme="minorHAnsi"/>
        </w:rPr>
        <w:t>, with the buffer container in the shot</w:t>
      </w:r>
      <w:r>
        <w:rPr>
          <w:rFonts w:asciiTheme="minorHAnsi" w:hAnsiTheme="minorHAnsi" w:cstheme="minorHAnsi"/>
        </w:rPr>
        <w:t xml:space="preserve">. </w:t>
      </w:r>
    </w:p>
    <w:p w14:paraId="70B205BA" w14:textId="64165423" w:rsidR="00880DC9" w:rsidRPr="00880DC9" w:rsidRDefault="00740C6A" w:rsidP="00880DC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Transfer the sample to a clean microcentrifuge tube, taking care to avoid touching the walls of the </w:t>
      </w:r>
      <w:r w:rsidR="00900AFE">
        <w:rPr>
          <w:rFonts w:asciiTheme="majorHAnsi" w:hAnsiTheme="majorHAnsi" w:cstheme="majorHAnsi"/>
        </w:rPr>
        <w:t xml:space="preserve">old </w:t>
      </w:r>
      <w:r>
        <w:rPr>
          <w:rFonts w:asciiTheme="majorHAnsi" w:hAnsiTheme="majorHAnsi" w:cstheme="majorHAnsi"/>
        </w:rPr>
        <w:t xml:space="preserve">tube </w:t>
      </w:r>
      <w:r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. </w:t>
      </w:r>
      <w:r w:rsidR="00880DC9">
        <w:rPr>
          <w:rFonts w:asciiTheme="majorHAnsi" w:hAnsiTheme="majorHAnsi" w:cstheme="majorHAnsi"/>
        </w:rPr>
        <w:t>A</w:t>
      </w:r>
      <w:r w:rsidR="00880DC9" w:rsidRPr="00FD3BFE">
        <w:rPr>
          <w:rFonts w:asciiTheme="majorHAnsi" w:hAnsiTheme="majorHAnsi" w:cstheme="majorHAnsi"/>
        </w:rPr>
        <w:t>dd 0.6</w:t>
      </w:r>
      <w:r w:rsidR="00880DC9">
        <w:rPr>
          <w:rFonts w:asciiTheme="majorHAnsi" w:hAnsiTheme="majorHAnsi" w:cstheme="majorHAnsi"/>
        </w:rPr>
        <w:t xml:space="preserve"> units per microliter</w:t>
      </w:r>
      <w:r w:rsidR="00880DC9" w:rsidRPr="00FD3BFE">
        <w:rPr>
          <w:rFonts w:asciiTheme="majorHAnsi" w:hAnsiTheme="majorHAnsi" w:cstheme="majorHAnsi"/>
        </w:rPr>
        <w:t xml:space="preserve"> R</w:t>
      </w:r>
      <w:r w:rsidR="00880DC9">
        <w:rPr>
          <w:rFonts w:asciiTheme="majorHAnsi" w:hAnsiTheme="majorHAnsi" w:cstheme="majorHAnsi"/>
        </w:rPr>
        <w:t>N</w:t>
      </w:r>
      <w:r w:rsidR="00880DC9" w:rsidRPr="00FD3BFE">
        <w:rPr>
          <w:rFonts w:asciiTheme="majorHAnsi" w:hAnsiTheme="majorHAnsi" w:cstheme="majorHAnsi"/>
        </w:rPr>
        <w:t>ase inhibitor and mix</w:t>
      </w:r>
      <w:r w:rsidR="00880DC9">
        <w:rPr>
          <w:rFonts w:asciiTheme="majorHAnsi" w:hAnsiTheme="majorHAnsi" w:cstheme="majorHAnsi"/>
        </w:rPr>
        <w:t xml:space="preserve"> it </w:t>
      </w:r>
      <w:r w:rsidR="00880DC9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="00880DC9">
        <w:rPr>
          <w:rFonts w:asciiTheme="majorHAnsi" w:hAnsiTheme="majorHAnsi" w:cstheme="majorHAnsi"/>
          <w:b/>
          <w:bCs/>
        </w:rPr>
        <w:t>]</w:t>
      </w:r>
      <w:r w:rsidR="00880DC9">
        <w:rPr>
          <w:rFonts w:asciiTheme="majorHAnsi" w:hAnsiTheme="majorHAnsi" w:cstheme="majorHAnsi"/>
        </w:rPr>
        <w:t>,</w:t>
      </w:r>
      <w:r w:rsidR="00880DC9" w:rsidRPr="00FD3BFE">
        <w:rPr>
          <w:rFonts w:asciiTheme="majorHAnsi" w:hAnsiTheme="majorHAnsi" w:cstheme="majorHAnsi"/>
        </w:rPr>
        <w:t xml:space="preserve"> </w:t>
      </w:r>
      <w:r w:rsidR="00880DC9">
        <w:rPr>
          <w:rFonts w:asciiTheme="majorHAnsi" w:hAnsiTheme="majorHAnsi" w:cstheme="majorHAnsi"/>
        </w:rPr>
        <w:t>then c</w:t>
      </w:r>
      <w:r w:rsidR="00880DC9" w:rsidRPr="00FD3BFE">
        <w:rPr>
          <w:rFonts w:asciiTheme="majorHAnsi" w:hAnsiTheme="majorHAnsi" w:cstheme="majorHAnsi"/>
        </w:rPr>
        <w:t>entrifuge</w:t>
      </w:r>
      <w:r w:rsidR="00880DC9">
        <w:rPr>
          <w:rFonts w:asciiTheme="majorHAnsi" w:hAnsiTheme="majorHAnsi" w:cstheme="majorHAnsi"/>
        </w:rPr>
        <w:t xml:space="preserve"> </w:t>
      </w:r>
      <w:r w:rsidR="00900AFE">
        <w:rPr>
          <w:rFonts w:asciiTheme="majorHAnsi" w:hAnsiTheme="majorHAnsi" w:cstheme="majorHAnsi"/>
        </w:rPr>
        <w:t>the sample</w:t>
      </w:r>
      <w:r w:rsidR="00880DC9" w:rsidRPr="00FD3BFE">
        <w:rPr>
          <w:rFonts w:asciiTheme="majorHAnsi" w:hAnsiTheme="majorHAnsi" w:cstheme="majorHAnsi"/>
        </w:rPr>
        <w:t xml:space="preserve"> </w:t>
      </w:r>
      <w:r w:rsidR="00900AFE">
        <w:rPr>
          <w:rFonts w:asciiTheme="majorHAnsi" w:hAnsiTheme="majorHAnsi" w:cstheme="majorHAnsi"/>
        </w:rPr>
        <w:t xml:space="preserve">for another 10 minutes </w:t>
      </w:r>
      <w:r w:rsidR="00880DC9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3</w:t>
      </w:r>
      <w:r w:rsidR="00880DC9">
        <w:rPr>
          <w:rFonts w:asciiTheme="majorHAnsi" w:hAnsiTheme="majorHAnsi" w:cstheme="majorHAnsi"/>
          <w:b/>
          <w:bCs/>
        </w:rPr>
        <w:t>]</w:t>
      </w:r>
      <w:r w:rsidR="00880DC9" w:rsidRPr="00FD3BFE">
        <w:rPr>
          <w:rFonts w:asciiTheme="majorHAnsi" w:hAnsiTheme="majorHAnsi" w:cstheme="majorHAnsi"/>
        </w:rPr>
        <w:t>.</w:t>
      </w:r>
      <w:r w:rsidRPr="00740C6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Remove the supernatant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 xml:space="preserve"> and resuspend the </w:t>
      </w:r>
      <w:r w:rsidR="00900AFE">
        <w:rPr>
          <w:rFonts w:asciiTheme="minorHAnsi" w:hAnsiTheme="minorHAnsi" w:cstheme="minorHAnsi"/>
        </w:rPr>
        <w:t>pellet</w:t>
      </w:r>
      <w:r>
        <w:rPr>
          <w:rFonts w:asciiTheme="minorHAnsi" w:hAnsiTheme="minorHAnsi" w:cstheme="minorHAnsi"/>
        </w:rPr>
        <w:t xml:space="preserve"> in 1 milliliter of </w:t>
      </w:r>
      <w:r w:rsidR="00900AFE">
        <w:rPr>
          <w:rFonts w:asciiTheme="minorHAnsi" w:hAnsiTheme="minorHAnsi" w:cstheme="minorHAnsi"/>
        </w:rPr>
        <w:t>Nuclei Wash Buffer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[5]</w:t>
      </w:r>
      <w:r>
        <w:rPr>
          <w:rFonts w:asciiTheme="minorHAnsi" w:hAnsiTheme="minorHAnsi" w:cstheme="minorHAnsi"/>
        </w:rPr>
        <w:t xml:space="preserve">. </w:t>
      </w:r>
      <w:r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>
        <w:rPr>
          <w:rFonts w:asciiTheme="minorHAnsi" w:hAnsiTheme="minorHAnsi" w:cstheme="minorHAnsi"/>
          <w:i/>
          <w:iCs/>
          <w:color w:val="0432FF"/>
        </w:rPr>
        <w:t xml:space="preserve"> </w:t>
      </w:r>
      <w:r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A410CB9" w14:textId="5D52829B" w:rsidR="00740C6A" w:rsidRPr="00740C6A" w:rsidRDefault="00740C6A" w:rsidP="00880DC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carefully pipetting the sample out of the old tube. </w:t>
      </w:r>
    </w:p>
    <w:p w14:paraId="73EE0680" w14:textId="53785426" w:rsidR="00880DC9" w:rsidRPr="00880DC9" w:rsidRDefault="00880DC9" w:rsidP="00880DC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adding RNase inhibitor to the sample tube and mixing it. </w:t>
      </w:r>
    </w:p>
    <w:p w14:paraId="2B645AAA" w14:textId="153F1575" w:rsidR="00880DC9" w:rsidRDefault="00740C6A" w:rsidP="00880DC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Centrifuge running. </w:t>
      </w:r>
    </w:p>
    <w:p w14:paraId="3026F329" w14:textId="6486C859" w:rsidR="00740C6A" w:rsidRDefault="00740C6A" w:rsidP="00880DC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supernatant. </w:t>
      </w:r>
    </w:p>
    <w:p w14:paraId="21C0F70B" w14:textId="2EC03BC3" w:rsidR="00740C6A" w:rsidRDefault="00740C6A" w:rsidP="00880DC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sample in Nuclei Wash Buffer, with the buffer container in the shot.</w:t>
      </w:r>
    </w:p>
    <w:p w14:paraId="0A42FCAD" w14:textId="77777777" w:rsidR="005F494D" w:rsidRDefault="005F494D" w:rsidP="005F494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Double filter the sample into a clean tube using stackable 30-micrometer filters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wash the filters with about 300 microliters of Nuclei Wash Buffer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To confirm successful isolation of healthy nuclei, stain a small aliquot of the sample with trypan and use an automated cell counter to asses average dead size and percent dead cells </w:t>
      </w:r>
      <w:r>
        <w:rPr>
          <w:rFonts w:asciiTheme="minorHAnsi" w:hAnsiTheme="minorHAnsi" w:cstheme="minorHAnsi"/>
          <w:b/>
          <w:bCs/>
        </w:rPr>
        <w:t>[3-TXT]</w:t>
      </w:r>
      <w:r>
        <w:rPr>
          <w:rFonts w:asciiTheme="minorHAnsi" w:hAnsiTheme="minorHAnsi" w:cstheme="minorHAnsi"/>
        </w:rPr>
        <w:t xml:space="preserve">. </w:t>
      </w:r>
    </w:p>
    <w:p w14:paraId="14BB8150" w14:textId="14F09628" w:rsidR="005F494D" w:rsidRDefault="005F494D" w:rsidP="005F49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running sample through double filters. </w:t>
      </w:r>
      <w:r w:rsidR="00F96F1D" w:rsidRPr="00F96F1D">
        <w:rPr>
          <w:rFonts w:asciiTheme="minorHAnsi" w:hAnsiTheme="minorHAnsi" w:cstheme="minorHAnsi"/>
          <w:highlight w:val="green"/>
        </w:rPr>
        <w:t>NOTE: 4.4.1 and 4.4.2 shot together</w:t>
      </w:r>
    </w:p>
    <w:p w14:paraId="68BCC91D" w14:textId="77777777" w:rsidR="005F494D" w:rsidRDefault="005F494D" w:rsidP="005F49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filters with buffer. </w:t>
      </w:r>
    </w:p>
    <w:p w14:paraId="78D2EC6E" w14:textId="77777777" w:rsidR="005F494D" w:rsidRDefault="005F494D" w:rsidP="005F49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using an automated cell counter. </w:t>
      </w:r>
      <w:r>
        <w:rPr>
          <w:rFonts w:asciiTheme="minorHAnsi" w:hAnsiTheme="minorHAnsi" w:cstheme="minorHAnsi"/>
          <w:b/>
          <w:bCs/>
        </w:rPr>
        <w:t xml:space="preserve">TEXT: Average dead size: 7 – 10 </w:t>
      </w:r>
      <w:proofErr w:type="spellStart"/>
      <w:r w:rsidRPr="005F494D">
        <w:rPr>
          <w:rFonts w:asciiTheme="minorHAnsi" w:hAnsiTheme="minorHAnsi" w:cstheme="minorHAnsi"/>
          <w:b/>
          <w:bCs/>
        </w:rPr>
        <w:t>μ</w:t>
      </w:r>
      <w:proofErr w:type="gramStart"/>
      <w:r w:rsidRPr="005F494D">
        <w:rPr>
          <w:rFonts w:asciiTheme="minorHAnsi" w:hAnsiTheme="minorHAnsi" w:cstheme="minorHAnsi"/>
          <w:b/>
          <w:bCs/>
        </w:rPr>
        <w:t>m</w:t>
      </w:r>
      <w:proofErr w:type="spellEnd"/>
      <w:r>
        <w:rPr>
          <w:rFonts w:asciiTheme="minorHAnsi" w:hAnsiTheme="minorHAnsi" w:cstheme="minorHAnsi"/>
          <w:b/>
          <w:bCs/>
        </w:rPr>
        <w:t xml:space="preserve"> ;</w:t>
      </w:r>
      <w:proofErr w:type="gramEnd"/>
      <w:r>
        <w:rPr>
          <w:rFonts w:asciiTheme="minorHAnsi" w:hAnsiTheme="minorHAnsi" w:cstheme="minorHAnsi"/>
          <w:b/>
          <w:bCs/>
        </w:rPr>
        <w:t xml:space="preserve"> Nuclei size: 8 </w:t>
      </w:r>
      <w:proofErr w:type="spellStart"/>
      <w:r w:rsidRPr="005F494D">
        <w:rPr>
          <w:rFonts w:asciiTheme="minorHAnsi" w:hAnsiTheme="minorHAnsi" w:cstheme="minorHAnsi"/>
          <w:b/>
          <w:bCs/>
        </w:rPr>
        <w:t>μm</w:t>
      </w:r>
      <w:proofErr w:type="spellEnd"/>
    </w:p>
    <w:p w14:paraId="6AF5591B" w14:textId="5F7E5510" w:rsidR="005F494D" w:rsidRDefault="005F494D" w:rsidP="005F494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Stain a small aliquot of the sample with DAPI and examine it under a microscope with a 20 X objective or higher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The nuclei should be round and have an intact nuclear membrane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60199D96" w14:textId="495C574F" w:rsidR="005F494D" w:rsidRDefault="005F494D" w:rsidP="005F49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using the microscope.  </w:t>
      </w:r>
    </w:p>
    <w:p w14:paraId="768E47CA" w14:textId="706F566A" w:rsidR="005F494D" w:rsidRDefault="005F494D" w:rsidP="005F49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A. </w:t>
      </w:r>
    </w:p>
    <w:p w14:paraId="4F07061A" w14:textId="2C76B8A4" w:rsidR="005F494D" w:rsidRDefault="005F494D" w:rsidP="005F494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cleaning up the nuclei with FACS, concentrate the sample by centrifuging at 500 </w:t>
      </w:r>
      <w:r>
        <w:rPr>
          <w:rFonts w:asciiTheme="minorHAnsi" w:hAnsiTheme="minorHAnsi" w:cstheme="minorHAnsi"/>
          <w:i/>
          <w:iCs/>
        </w:rPr>
        <w:t>x g</w:t>
      </w:r>
      <w:r>
        <w:rPr>
          <w:rFonts w:asciiTheme="minorHAnsi" w:hAnsiTheme="minorHAnsi" w:cstheme="minorHAnsi"/>
        </w:rPr>
        <w:t xml:space="preserve"> for 5 minutes at 4 degrees Celsius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reconstitute it in an appropriate volume of Nuclei Wash Buffer to achieve a 500 to 1,500 nuclei per microliter concentration</w:t>
      </w:r>
      <w:r w:rsidR="00740C6A">
        <w:rPr>
          <w:rFonts w:asciiTheme="minorHAnsi" w:hAnsiTheme="minorHAnsi" w:cstheme="minorHAnsi"/>
        </w:rPr>
        <w:t xml:space="preserve"> and </w:t>
      </w:r>
      <w:r w:rsidR="00740C6A" w:rsidRPr="00FD3BFE">
        <w:rPr>
          <w:rFonts w:asciiTheme="majorHAnsi" w:hAnsiTheme="majorHAnsi" w:cstheme="majorHAnsi"/>
        </w:rPr>
        <w:t>proceed with snRNA-seq</w:t>
      </w:r>
      <w:r w:rsidR="00361D38">
        <w:rPr>
          <w:rFonts w:asciiTheme="majorHAnsi" w:hAnsiTheme="majorHAnsi" w:cstheme="majorHAnsi"/>
        </w:rPr>
        <w:t xml:space="preserve"> </w:t>
      </w:r>
      <w:r w:rsidR="00361D38" w:rsidRPr="00361D38">
        <w:rPr>
          <w:rFonts w:asciiTheme="majorHAnsi" w:hAnsiTheme="majorHAnsi" w:cstheme="majorHAnsi"/>
          <w:i/>
          <w:iCs/>
          <w:color w:val="FF0000"/>
        </w:rPr>
        <w:t>(pronounce ‘S-N-R-N-A-seek’)</w:t>
      </w:r>
      <w:r w:rsidR="00740C6A" w:rsidRPr="00361D38">
        <w:rPr>
          <w:rFonts w:asciiTheme="majorHAnsi" w:hAnsiTheme="majorHAnsi" w:cstheme="majorHAnsi"/>
          <w:color w:val="FF0000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162BAFB0" w14:textId="1B0F1BDC" w:rsidR="005F494D" w:rsidRDefault="005F494D" w:rsidP="005F49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sample in the centrifuge and closing the lid. </w:t>
      </w:r>
    </w:p>
    <w:p w14:paraId="175625B7" w14:textId="1ADD4A6E" w:rsidR="009055DD" w:rsidRPr="00F96F1D" w:rsidRDefault="00CD7814" w:rsidP="009055D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>
        <w:t xml:space="preserve">Talent removing some supernatant </w:t>
      </w:r>
      <w:r w:rsidR="00740C6A" w:rsidRPr="00F96F1D">
        <w:br w:type="page"/>
      </w:r>
    </w:p>
    <w:p w14:paraId="6C145523" w14:textId="5822E719" w:rsidR="00A72FC5" w:rsidRPr="00B07A3B" w:rsidRDefault="00A72FC5" w:rsidP="00006D71">
      <w:pPr>
        <w:spacing w:before="240"/>
        <w:outlineLvl w:val="0"/>
        <w:rPr>
          <w:rFonts w:asciiTheme="minorHAnsi" w:hAnsiTheme="minorHAnsi" w:cstheme="minorHAnsi"/>
        </w:rPr>
      </w:pPr>
    </w:p>
    <w:p w14:paraId="0ACE4419" w14:textId="1E559888" w:rsidR="005E2B7E" w:rsidRPr="00B07A3B" w:rsidRDefault="00873D1A" w:rsidP="0006074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26171D91" w14:textId="021E7A38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6E5DD4">
        <w:rPr>
          <w:rFonts w:asciiTheme="minorHAnsi" w:hAnsiTheme="minorHAnsi" w:cstheme="minorHAnsi"/>
          <w:b/>
          <w:szCs w:val="24"/>
        </w:rPr>
        <w:t xml:space="preserve"> Sorting and Analysis of Adipocyte Nuclei 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FD61D23" w14:textId="005B8F07" w:rsidR="00395684" w:rsidRPr="00B07A3B" w:rsidRDefault="006E5DD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To remove cellular debris and doublets, adipocyte nuclei </w:t>
      </w:r>
      <w:r w:rsidR="00B23C12">
        <w:rPr>
          <w:rFonts w:asciiTheme="minorHAnsi" w:hAnsiTheme="minorHAnsi" w:cstheme="minorHAnsi"/>
          <w:szCs w:val="24"/>
        </w:rPr>
        <w:t>a</w:t>
      </w:r>
      <w:r>
        <w:rPr>
          <w:rFonts w:asciiTheme="minorHAnsi" w:hAnsiTheme="minorHAnsi" w:cstheme="minorHAnsi"/>
          <w:szCs w:val="24"/>
        </w:rPr>
        <w:t xml:space="preserve">re sorted for size and granularity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, to exclude nuclear aggregates and </w:t>
      </w:r>
      <w:proofErr w:type="spellStart"/>
      <w:r>
        <w:rPr>
          <w:rFonts w:asciiTheme="minorHAnsi" w:hAnsiTheme="minorHAnsi" w:cstheme="minorHAnsi"/>
          <w:szCs w:val="24"/>
        </w:rPr>
        <w:t>multiplets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, and finally for DAPI-positive events </w:t>
      </w:r>
      <w:r>
        <w:rPr>
          <w:rFonts w:asciiTheme="minorHAnsi" w:hAnsiTheme="minorHAnsi" w:cstheme="minorHAnsi"/>
          <w:b/>
          <w:bCs/>
          <w:szCs w:val="24"/>
        </w:rPr>
        <w:t>[3]</w:t>
      </w:r>
      <w:r>
        <w:rPr>
          <w:rFonts w:asciiTheme="minorHAnsi" w:hAnsiTheme="minorHAnsi" w:cstheme="minorHAnsi"/>
          <w:szCs w:val="24"/>
        </w:rPr>
        <w:t xml:space="preserve">. This gating strategy results in highly purified, single nuclei with minimal aggregates and debris </w:t>
      </w:r>
      <w:r>
        <w:rPr>
          <w:rFonts w:asciiTheme="minorHAnsi" w:hAnsiTheme="minorHAnsi" w:cstheme="minorHAnsi"/>
          <w:b/>
          <w:bCs/>
          <w:szCs w:val="24"/>
        </w:rPr>
        <w:t>[4]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3428C346" w14:textId="62520A2C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6E5DD4">
        <w:rPr>
          <w:rFonts w:asciiTheme="minorHAnsi" w:hAnsiTheme="minorHAnsi" w:cstheme="minorHAnsi"/>
          <w:szCs w:val="24"/>
        </w:rPr>
        <w:t xml:space="preserve"> Figure 1. </w:t>
      </w:r>
      <w:r w:rsidR="006E5DD4" w:rsidRPr="006E5DD4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Emphasize A.</w:t>
      </w:r>
      <w:r w:rsidR="006E5DD4">
        <w:rPr>
          <w:rFonts w:asciiTheme="minorHAnsi" w:hAnsiTheme="minorHAnsi" w:cstheme="minorHAnsi"/>
          <w:szCs w:val="24"/>
        </w:rPr>
        <w:t xml:space="preserve"> </w:t>
      </w:r>
    </w:p>
    <w:p w14:paraId="005D18D9" w14:textId="75DF1855" w:rsidR="006E5DD4" w:rsidRDefault="006E5DD4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1. </w:t>
      </w:r>
      <w:r w:rsidRPr="006E5DD4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Emphasize B.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0AB57DA0" w14:textId="32748EE7" w:rsidR="006E5DD4" w:rsidRDefault="006E5DD4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1. </w:t>
      </w:r>
      <w:r w:rsidRPr="006E5DD4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Emphasize C.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3C9AFF4C" w14:textId="37B0760D" w:rsidR="006E5DD4" w:rsidRPr="00B07A3B" w:rsidRDefault="006E5DD4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2. </w:t>
      </w:r>
      <w:r w:rsidRPr="006E5DD4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Label the entire figure “</w:t>
      </w:r>
      <w:proofErr w:type="spellStart"/>
      <w:r w:rsidRPr="006E5DD4">
        <w:rPr>
          <w:rFonts w:asciiTheme="majorHAnsi" w:hAnsiTheme="majorHAnsi" w:cstheme="majorHAnsi"/>
          <w:b/>
          <w:bCs/>
        </w:rPr>
        <w:t>MoFLo</w:t>
      </w:r>
      <w:proofErr w:type="spellEnd"/>
      <w:r w:rsidRPr="006E5DD4">
        <w:rPr>
          <w:rFonts w:asciiTheme="majorHAnsi" w:hAnsiTheme="majorHAnsi" w:cstheme="majorHAnsi"/>
          <w:b/>
          <w:bCs/>
        </w:rPr>
        <w:t xml:space="preserve"> XDP Sorting</w:t>
      </w:r>
      <w:r w:rsidRPr="006E5DD4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”, label A “</w:t>
      </w:r>
      <w:r w:rsidRPr="006E5DD4">
        <w:rPr>
          <w:rFonts w:asciiTheme="minorHAnsi" w:hAnsiTheme="minorHAnsi" w:cstheme="minorHAnsi"/>
          <w:b/>
          <w:bCs/>
          <w:szCs w:val="24"/>
        </w:rPr>
        <w:t>Before</w:t>
      </w:r>
      <w:r w:rsidRPr="006E5DD4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”, and label B “</w:t>
      </w:r>
      <w:r w:rsidRPr="006E5DD4">
        <w:rPr>
          <w:rFonts w:asciiTheme="minorHAnsi" w:hAnsiTheme="minorHAnsi" w:cstheme="minorHAnsi"/>
          <w:b/>
          <w:bCs/>
          <w:szCs w:val="24"/>
        </w:rPr>
        <w:t>After</w:t>
      </w:r>
      <w:r w:rsidRPr="006E5DD4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”.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45E904C0" w14:textId="2B8D684F" w:rsidR="006E5DD4" w:rsidRDefault="006E5DD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When inspected by microscopy, the sorted nuclei should be round and have an intact membrane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>. Successful purification of the nuclei</w:t>
      </w:r>
      <w:r w:rsidR="00B810E7">
        <w:rPr>
          <w:rFonts w:asciiTheme="minorHAnsi" w:hAnsiTheme="minorHAnsi" w:cstheme="minorHAnsi"/>
          <w:szCs w:val="24"/>
        </w:rPr>
        <w:t xml:space="preserve"> can</w:t>
      </w:r>
      <w:r>
        <w:rPr>
          <w:rFonts w:asciiTheme="minorHAnsi" w:hAnsiTheme="minorHAnsi" w:cstheme="minorHAnsi"/>
          <w:szCs w:val="24"/>
        </w:rPr>
        <w:t xml:space="preserve"> also </w:t>
      </w:r>
      <w:r w:rsidR="00B810E7">
        <w:rPr>
          <w:rFonts w:asciiTheme="minorHAnsi" w:hAnsiTheme="minorHAnsi" w:cstheme="minorHAnsi"/>
          <w:szCs w:val="24"/>
        </w:rPr>
        <w:t xml:space="preserve">be </w:t>
      </w:r>
      <w:r>
        <w:rPr>
          <w:rFonts w:asciiTheme="minorHAnsi" w:hAnsiTheme="minorHAnsi" w:cstheme="minorHAnsi"/>
          <w:szCs w:val="24"/>
        </w:rPr>
        <w:t xml:space="preserve">confirmed with real time </w:t>
      </w:r>
      <w:proofErr w:type="spellStart"/>
      <w:r>
        <w:rPr>
          <w:rFonts w:asciiTheme="minorHAnsi" w:hAnsiTheme="minorHAnsi" w:cstheme="minorHAnsi"/>
          <w:szCs w:val="24"/>
        </w:rPr>
        <w:t>qRT</w:t>
      </w:r>
      <w:proofErr w:type="spellEnd"/>
      <w:r>
        <w:rPr>
          <w:rFonts w:asciiTheme="minorHAnsi" w:hAnsiTheme="minorHAnsi" w:cstheme="minorHAnsi"/>
          <w:szCs w:val="24"/>
        </w:rPr>
        <w:t xml:space="preserve">-PCR using primers for nascent </w:t>
      </w:r>
      <w:r>
        <w:rPr>
          <w:rFonts w:asciiTheme="minorHAnsi" w:hAnsiTheme="minorHAnsi" w:cstheme="minorHAnsi"/>
          <w:i/>
          <w:iCs/>
          <w:szCs w:val="24"/>
        </w:rPr>
        <w:t>Ucp1</w:t>
      </w:r>
      <w:r>
        <w:rPr>
          <w:rFonts w:asciiTheme="minorHAnsi" w:hAnsiTheme="minorHAnsi" w:cstheme="minorHAnsi"/>
          <w:szCs w:val="24"/>
        </w:rPr>
        <w:t xml:space="preserve"> </w:t>
      </w:r>
      <w:r w:rsidRPr="006E5DD4">
        <w:rPr>
          <w:rFonts w:asciiTheme="minorHAnsi" w:hAnsiTheme="minorHAnsi" w:cstheme="minorHAnsi"/>
          <w:i/>
          <w:iCs/>
          <w:color w:val="FF0000"/>
          <w:szCs w:val="24"/>
        </w:rPr>
        <w:t>(pronounce ‘U-C-P-1’)</w:t>
      </w:r>
      <w:r>
        <w:rPr>
          <w:rFonts w:asciiTheme="minorHAnsi" w:hAnsiTheme="minorHAnsi" w:cstheme="minorHAnsi"/>
          <w:szCs w:val="24"/>
        </w:rPr>
        <w:t xml:space="preserve"> mRNA, a marker gene for </w:t>
      </w:r>
      <w:r w:rsidR="001A1744">
        <w:rPr>
          <w:rFonts w:asciiTheme="minorHAnsi" w:hAnsiTheme="minorHAnsi" w:cstheme="minorHAnsi"/>
          <w:szCs w:val="24"/>
        </w:rPr>
        <w:t xml:space="preserve">brown </w:t>
      </w:r>
      <w:r>
        <w:rPr>
          <w:rFonts w:asciiTheme="minorHAnsi" w:hAnsiTheme="minorHAnsi" w:cstheme="minorHAnsi"/>
          <w:szCs w:val="24"/>
        </w:rPr>
        <w:t xml:space="preserve">adipocytes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>.</w:t>
      </w:r>
    </w:p>
    <w:p w14:paraId="2C958BE4" w14:textId="77777777" w:rsidR="006E5DD4" w:rsidRDefault="006E5DD4" w:rsidP="006E5DD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B. </w:t>
      </w:r>
    </w:p>
    <w:p w14:paraId="1AD81C10" w14:textId="44FB518F" w:rsidR="00395684" w:rsidRPr="00B07A3B" w:rsidRDefault="006E5DD4" w:rsidP="006E5DD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     </w:t>
      </w:r>
    </w:p>
    <w:p w14:paraId="6FB95E29" w14:textId="56164E95" w:rsidR="00395684" w:rsidRPr="006E5DD4" w:rsidRDefault="006E5DD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Chromium platform </w:t>
      </w:r>
      <w:r w:rsidRPr="00FD3BFE">
        <w:rPr>
          <w:rFonts w:asciiTheme="majorHAnsi" w:hAnsiTheme="majorHAnsi" w:cstheme="majorHAnsi"/>
        </w:rPr>
        <w:t xml:space="preserve">determined </w:t>
      </w:r>
      <w:r>
        <w:rPr>
          <w:rFonts w:asciiTheme="majorHAnsi" w:hAnsiTheme="majorHAnsi" w:cstheme="majorHAnsi"/>
        </w:rPr>
        <w:t xml:space="preserve">a </w:t>
      </w:r>
      <w:r w:rsidRPr="00FD3BFE">
        <w:rPr>
          <w:rFonts w:asciiTheme="majorHAnsi" w:hAnsiTheme="majorHAnsi" w:cstheme="majorHAnsi"/>
        </w:rPr>
        <w:t xml:space="preserve">transcriptome of 7,500 nuclei from </w:t>
      </w:r>
      <w:r>
        <w:rPr>
          <w:rFonts w:asciiTheme="majorHAnsi" w:hAnsiTheme="majorHAnsi" w:cstheme="majorHAnsi"/>
        </w:rPr>
        <w:t xml:space="preserve">murine </w:t>
      </w:r>
      <w:r w:rsidRPr="00FD3BFE">
        <w:rPr>
          <w:rFonts w:asciiTheme="majorHAnsi" w:hAnsiTheme="majorHAnsi" w:cstheme="majorHAnsi"/>
        </w:rPr>
        <w:t>interscapular brown adipose tissue</w:t>
      </w:r>
      <w:r>
        <w:rPr>
          <w:rFonts w:asciiTheme="majorHAnsi" w:hAnsiTheme="majorHAnsi" w:cstheme="majorHAnsi"/>
        </w:rPr>
        <w:t xml:space="preserve">. Seven different cell types were revealed with </w:t>
      </w:r>
      <w:r w:rsidRPr="00FD3BFE">
        <w:rPr>
          <w:rFonts w:asciiTheme="majorHAnsi" w:hAnsiTheme="majorHAnsi" w:cstheme="majorHAnsi"/>
        </w:rPr>
        <w:t>t-SNE dimensionality reduction and K-means clustering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. </w:t>
      </w:r>
      <w:r w:rsidRPr="00FD3BFE">
        <w:rPr>
          <w:rFonts w:asciiTheme="majorHAnsi" w:hAnsiTheme="majorHAnsi" w:cstheme="majorHAnsi"/>
        </w:rPr>
        <w:t xml:space="preserve">All clusters </w:t>
      </w:r>
      <w:r w:rsidRPr="00B86932">
        <w:rPr>
          <w:rFonts w:asciiTheme="majorHAnsi" w:hAnsiTheme="majorHAnsi" w:cstheme="majorHAnsi"/>
        </w:rPr>
        <w:t xml:space="preserve">expressed </w:t>
      </w:r>
      <w:r w:rsidRPr="00B86932">
        <w:rPr>
          <w:rFonts w:asciiTheme="majorHAnsi" w:hAnsiTheme="majorHAnsi" w:cstheme="majorHAnsi"/>
          <w:i/>
        </w:rPr>
        <w:t>Fabp4</w:t>
      </w:r>
      <w:r w:rsidR="0006074C">
        <w:rPr>
          <w:rFonts w:asciiTheme="majorHAnsi" w:hAnsiTheme="majorHAnsi" w:cstheme="majorHAnsi"/>
          <w:i/>
        </w:rPr>
        <w:t xml:space="preserve"> </w:t>
      </w:r>
      <w:r w:rsidR="0006074C" w:rsidRPr="006E5DD4">
        <w:rPr>
          <w:rFonts w:asciiTheme="minorHAnsi" w:hAnsiTheme="minorHAnsi" w:cstheme="minorHAnsi"/>
          <w:i/>
          <w:iCs/>
          <w:color w:val="FF0000"/>
          <w:szCs w:val="24"/>
        </w:rPr>
        <w:t>(pronounce ‘</w:t>
      </w:r>
      <w:r w:rsidR="0006074C">
        <w:rPr>
          <w:rFonts w:asciiTheme="minorHAnsi" w:hAnsiTheme="minorHAnsi" w:cstheme="minorHAnsi"/>
          <w:i/>
          <w:iCs/>
          <w:color w:val="FF0000"/>
          <w:szCs w:val="24"/>
        </w:rPr>
        <w:t>F</w:t>
      </w:r>
      <w:r w:rsidR="0006074C" w:rsidRPr="006E5DD4">
        <w:rPr>
          <w:rFonts w:asciiTheme="minorHAnsi" w:hAnsiTheme="minorHAnsi" w:cstheme="minorHAnsi"/>
          <w:i/>
          <w:iCs/>
          <w:color w:val="FF0000"/>
          <w:szCs w:val="24"/>
        </w:rPr>
        <w:t>-</w:t>
      </w:r>
      <w:r w:rsidR="0006074C">
        <w:rPr>
          <w:rFonts w:asciiTheme="minorHAnsi" w:hAnsiTheme="minorHAnsi" w:cstheme="minorHAnsi"/>
          <w:i/>
          <w:iCs/>
          <w:color w:val="FF0000"/>
          <w:szCs w:val="24"/>
        </w:rPr>
        <w:t>A</w:t>
      </w:r>
      <w:r w:rsidR="0006074C" w:rsidRPr="006E5DD4">
        <w:rPr>
          <w:rFonts w:asciiTheme="minorHAnsi" w:hAnsiTheme="minorHAnsi" w:cstheme="minorHAnsi"/>
          <w:i/>
          <w:iCs/>
          <w:color w:val="FF0000"/>
          <w:szCs w:val="24"/>
        </w:rPr>
        <w:t>-</w:t>
      </w:r>
      <w:r w:rsidR="0006074C">
        <w:rPr>
          <w:rFonts w:asciiTheme="minorHAnsi" w:hAnsiTheme="minorHAnsi" w:cstheme="minorHAnsi"/>
          <w:i/>
          <w:iCs/>
          <w:color w:val="FF0000"/>
          <w:szCs w:val="24"/>
        </w:rPr>
        <w:t>B</w:t>
      </w:r>
      <w:r w:rsidR="0006074C" w:rsidRPr="006E5DD4">
        <w:rPr>
          <w:rFonts w:asciiTheme="minorHAnsi" w:hAnsiTheme="minorHAnsi" w:cstheme="minorHAnsi"/>
          <w:i/>
          <w:iCs/>
          <w:color w:val="FF0000"/>
          <w:szCs w:val="24"/>
        </w:rPr>
        <w:t>-P-</w:t>
      </w:r>
      <w:r w:rsidR="0006074C">
        <w:rPr>
          <w:rFonts w:asciiTheme="minorHAnsi" w:hAnsiTheme="minorHAnsi" w:cstheme="minorHAnsi"/>
          <w:i/>
          <w:iCs/>
          <w:color w:val="FF0000"/>
          <w:szCs w:val="24"/>
        </w:rPr>
        <w:t>4</w:t>
      </w:r>
      <w:r w:rsidR="0006074C" w:rsidRPr="006E5DD4">
        <w:rPr>
          <w:rFonts w:asciiTheme="minorHAnsi" w:hAnsiTheme="minorHAnsi" w:cstheme="minorHAnsi"/>
          <w:i/>
          <w:iCs/>
          <w:color w:val="FF0000"/>
          <w:szCs w:val="24"/>
        </w:rPr>
        <w:t>’)</w:t>
      </w:r>
      <w:r w:rsidRPr="00FD3BFE">
        <w:rPr>
          <w:rFonts w:asciiTheme="majorHAnsi" w:hAnsiTheme="majorHAnsi" w:cstheme="majorHAnsi"/>
          <w:iCs/>
        </w:rPr>
        <w:t xml:space="preserve">, </w:t>
      </w:r>
      <w:r w:rsidRPr="00FD3BFE">
        <w:rPr>
          <w:rFonts w:asciiTheme="majorHAnsi" w:hAnsiTheme="majorHAnsi" w:cstheme="majorHAnsi"/>
        </w:rPr>
        <w:t xml:space="preserve">a pan-adipocyte gene </w:t>
      </w:r>
      <w:r>
        <w:rPr>
          <w:rFonts w:asciiTheme="majorHAnsi" w:hAnsiTheme="majorHAnsi" w:cstheme="majorHAnsi"/>
          <w:b/>
        </w:rPr>
        <w:t>[2]</w:t>
      </w:r>
      <w:r>
        <w:rPr>
          <w:rFonts w:asciiTheme="majorHAnsi" w:hAnsiTheme="majorHAnsi" w:cstheme="majorHAnsi"/>
          <w:bCs/>
        </w:rPr>
        <w:t>,</w:t>
      </w:r>
      <w:r>
        <w:rPr>
          <w:rFonts w:asciiTheme="majorHAnsi" w:hAnsiTheme="majorHAnsi" w:cstheme="majorHAnsi"/>
        </w:rPr>
        <w:t xml:space="preserve"> and a</w:t>
      </w:r>
      <w:r w:rsidRPr="00FD3BFE">
        <w:rPr>
          <w:rFonts w:asciiTheme="majorHAnsi" w:hAnsiTheme="majorHAnsi" w:cstheme="majorHAnsi"/>
        </w:rPr>
        <w:t xml:space="preserve"> subset express</w:t>
      </w:r>
      <w:r>
        <w:rPr>
          <w:rFonts w:asciiTheme="majorHAnsi" w:hAnsiTheme="majorHAnsi" w:cstheme="majorHAnsi"/>
        </w:rPr>
        <w:t>ed</w:t>
      </w:r>
      <w:r w:rsidRPr="00FD3BFE">
        <w:rPr>
          <w:rFonts w:asciiTheme="majorHAnsi" w:hAnsiTheme="majorHAnsi" w:cstheme="majorHAnsi"/>
        </w:rPr>
        <w:t xml:space="preserve"> a high level of </w:t>
      </w:r>
      <w:r w:rsidRPr="00FD3BFE">
        <w:rPr>
          <w:rFonts w:asciiTheme="majorHAnsi" w:hAnsiTheme="majorHAnsi" w:cstheme="majorHAnsi"/>
          <w:i/>
        </w:rPr>
        <w:t>Ucp1</w:t>
      </w:r>
      <w:r w:rsidRPr="00FD3BFE">
        <w:rPr>
          <w:rFonts w:asciiTheme="majorHAnsi" w:hAnsiTheme="majorHAnsi" w:cstheme="majorHAnsi"/>
        </w:rPr>
        <w:t xml:space="preserve"> mRNA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[3]</w:t>
      </w:r>
      <w:r>
        <w:rPr>
          <w:rFonts w:asciiTheme="majorHAnsi" w:hAnsiTheme="majorHAnsi" w:cstheme="majorHAnsi"/>
        </w:rPr>
        <w:t xml:space="preserve">. </w:t>
      </w:r>
    </w:p>
    <w:p w14:paraId="616D7600" w14:textId="7B8D2D33" w:rsidR="006E5DD4" w:rsidRPr="006E5DD4" w:rsidRDefault="006E5DD4" w:rsidP="006E5DD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LAB MEDIA: Figure 4 A. </w:t>
      </w:r>
    </w:p>
    <w:p w14:paraId="1A322EED" w14:textId="71DE85ED" w:rsidR="006E5DD4" w:rsidRPr="006E5DD4" w:rsidRDefault="006E5DD4" w:rsidP="006E5DD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LAB MEDIA: Figure 4 B. </w:t>
      </w:r>
    </w:p>
    <w:p w14:paraId="00C4CF4F" w14:textId="2BB57A7E" w:rsidR="006E5DD4" w:rsidRPr="00B07A3B" w:rsidRDefault="006E5DD4" w:rsidP="006E5DD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LAB MEDIA: Figure 4 C. </w:t>
      </w:r>
    </w:p>
    <w:p w14:paraId="7DFAE9D2" w14:textId="6C28FBB4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DE9291C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4DAC88D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284C9799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3"/>
    <w:p w14:paraId="76AA2A75" w14:textId="73137937" w:rsidR="00B07A3B" w:rsidRPr="0006074C" w:rsidRDefault="0084159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Kosaku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Shinoda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841597">
        <w:rPr>
          <w:rFonts w:asciiTheme="minorHAnsi" w:hAnsiTheme="minorHAnsi" w:cstheme="minorHAnsi"/>
        </w:rPr>
        <w:t>Nuclei isolated and confirmed through this protocol can be subjected to virtually any single-cell level gene expression platform</w:t>
      </w:r>
      <w:r w:rsidR="0006074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including </w:t>
      </w:r>
      <w:r w:rsidRPr="00841597">
        <w:rPr>
          <w:rFonts w:asciiTheme="minorHAnsi" w:hAnsiTheme="minorHAnsi" w:cstheme="minorHAnsi"/>
        </w:rPr>
        <w:t xml:space="preserve">Chromium </w:t>
      </w:r>
      <w:r>
        <w:rPr>
          <w:rFonts w:asciiTheme="minorHAnsi" w:hAnsiTheme="minorHAnsi" w:cstheme="minorHAnsi"/>
        </w:rPr>
        <w:t xml:space="preserve">from </w:t>
      </w:r>
      <w:r w:rsidRPr="00841597">
        <w:rPr>
          <w:rFonts w:asciiTheme="minorHAnsi" w:hAnsiTheme="minorHAnsi" w:cstheme="minorHAnsi"/>
        </w:rPr>
        <w:t>10x Genomics</w:t>
      </w:r>
      <w:r>
        <w:rPr>
          <w:rFonts w:asciiTheme="minorHAnsi" w:hAnsiTheme="minorHAnsi" w:cstheme="minorHAnsi"/>
        </w:rPr>
        <w:t xml:space="preserve">. </w:t>
      </w:r>
    </w:p>
    <w:p w14:paraId="71FC941F" w14:textId="01CB6546" w:rsidR="0006074C" w:rsidRDefault="0006074C" w:rsidP="0006074C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4ECBEC4D" w14:textId="191C7078" w:rsidR="0006074C" w:rsidRPr="00A46680" w:rsidRDefault="0006074C" w:rsidP="0006074C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2F8D337" w14:textId="77777777" w:rsidR="0006074C" w:rsidRPr="00B07A3B" w:rsidRDefault="0006074C" w:rsidP="0006074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4323DDB" w14:textId="209A21FA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2F363" w14:textId="77777777" w:rsidR="001647FB" w:rsidRDefault="001647FB">
      <w:r>
        <w:separator/>
      </w:r>
    </w:p>
    <w:p w14:paraId="13BFE4DD" w14:textId="77777777" w:rsidR="001647FB" w:rsidRDefault="001647FB"/>
  </w:endnote>
  <w:endnote w:type="continuationSeparator" w:id="0">
    <w:p w14:paraId="0F9559CE" w14:textId="77777777" w:rsidR="001647FB" w:rsidRDefault="001647FB">
      <w:r>
        <w:continuationSeparator/>
      </w:r>
    </w:p>
    <w:p w14:paraId="6FA2F505" w14:textId="77777777" w:rsidR="001647FB" w:rsidRDefault="001647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D94ED4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2B21393" w14:textId="77777777" w:rsidR="00336C61" w:rsidRDefault="00336C61" w:rsidP="001E230F">
    <w:pPr>
      <w:pStyle w:val="Footer"/>
      <w:ind w:right="360"/>
    </w:pPr>
  </w:p>
  <w:p w14:paraId="34A5D24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4D8C5" w14:textId="217131A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96F1D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7059F" w14:textId="77777777" w:rsidR="001647FB" w:rsidRDefault="001647FB">
      <w:r>
        <w:separator/>
      </w:r>
    </w:p>
    <w:p w14:paraId="4A5F70BD" w14:textId="77777777" w:rsidR="001647FB" w:rsidRDefault="001647FB"/>
  </w:footnote>
  <w:footnote w:type="continuationSeparator" w:id="0">
    <w:p w14:paraId="014A2005" w14:textId="77777777" w:rsidR="001647FB" w:rsidRDefault="001647FB">
      <w:r>
        <w:continuationSeparator/>
      </w:r>
    </w:p>
    <w:p w14:paraId="13BB0F19" w14:textId="77777777" w:rsidR="001647FB" w:rsidRDefault="001647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E9E4D" w14:textId="5B77CBA2" w:rsidR="00336C61" w:rsidRPr="006D3AC7" w:rsidRDefault="00336C61" w:rsidP="00A947B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1E2FBB63" wp14:editId="28348DA6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47B1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458BD247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CF8F68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trike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hideSpellingErrors/>
  <w:hideGrammaticalError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06D71"/>
    <w:rsid w:val="00010DD0"/>
    <w:rsid w:val="0001266D"/>
    <w:rsid w:val="00013862"/>
    <w:rsid w:val="00023E22"/>
    <w:rsid w:val="00025DE9"/>
    <w:rsid w:val="00037828"/>
    <w:rsid w:val="00043807"/>
    <w:rsid w:val="0006074C"/>
    <w:rsid w:val="00074929"/>
    <w:rsid w:val="00083792"/>
    <w:rsid w:val="0008613B"/>
    <w:rsid w:val="00090BAC"/>
    <w:rsid w:val="00091F73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79F"/>
    <w:rsid w:val="00151824"/>
    <w:rsid w:val="001528A5"/>
    <w:rsid w:val="00162D51"/>
    <w:rsid w:val="001647FB"/>
    <w:rsid w:val="00176D6F"/>
    <w:rsid w:val="00177B33"/>
    <w:rsid w:val="001819E3"/>
    <w:rsid w:val="00184EF9"/>
    <w:rsid w:val="00191A77"/>
    <w:rsid w:val="001A1744"/>
    <w:rsid w:val="001B3024"/>
    <w:rsid w:val="001B5C46"/>
    <w:rsid w:val="001C3C85"/>
    <w:rsid w:val="001C7BBC"/>
    <w:rsid w:val="001E2225"/>
    <w:rsid w:val="001E230F"/>
    <w:rsid w:val="001E52A3"/>
    <w:rsid w:val="001F0890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9743B"/>
    <w:rsid w:val="002A05C9"/>
    <w:rsid w:val="002B009A"/>
    <w:rsid w:val="002B025E"/>
    <w:rsid w:val="002B0B1C"/>
    <w:rsid w:val="002B0D88"/>
    <w:rsid w:val="002B26D4"/>
    <w:rsid w:val="002B55D9"/>
    <w:rsid w:val="002C26C4"/>
    <w:rsid w:val="002C54DB"/>
    <w:rsid w:val="002D52A1"/>
    <w:rsid w:val="002E3950"/>
    <w:rsid w:val="002E7521"/>
    <w:rsid w:val="002E781A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1D38"/>
    <w:rsid w:val="00363153"/>
    <w:rsid w:val="00364249"/>
    <w:rsid w:val="0038502C"/>
    <w:rsid w:val="00386777"/>
    <w:rsid w:val="00386CD7"/>
    <w:rsid w:val="003873D4"/>
    <w:rsid w:val="00395684"/>
    <w:rsid w:val="003A1109"/>
    <w:rsid w:val="003A49C2"/>
    <w:rsid w:val="003B5E26"/>
    <w:rsid w:val="003C32EC"/>
    <w:rsid w:val="003C4E3E"/>
    <w:rsid w:val="003D0847"/>
    <w:rsid w:val="003E2BC9"/>
    <w:rsid w:val="003F4B52"/>
    <w:rsid w:val="004034B6"/>
    <w:rsid w:val="004114EA"/>
    <w:rsid w:val="00414B4F"/>
    <w:rsid w:val="00440FFA"/>
    <w:rsid w:val="00446DB3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494D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4AD5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E5DD4"/>
    <w:rsid w:val="0071294C"/>
    <w:rsid w:val="00723A4A"/>
    <w:rsid w:val="00724E3B"/>
    <w:rsid w:val="00731E5D"/>
    <w:rsid w:val="00740C6A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D4222"/>
    <w:rsid w:val="007D61A8"/>
    <w:rsid w:val="007F48D4"/>
    <w:rsid w:val="00802635"/>
    <w:rsid w:val="00804C75"/>
    <w:rsid w:val="00806B1B"/>
    <w:rsid w:val="00817D9F"/>
    <w:rsid w:val="00832FA5"/>
    <w:rsid w:val="008373A7"/>
    <w:rsid w:val="00841597"/>
    <w:rsid w:val="00851B3E"/>
    <w:rsid w:val="00854994"/>
    <w:rsid w:val="00860BC3"/>
    <w:rsid w:val="00873D1A"/>
    <w:rsid w:val="00875BE8"/>
    <w:rsid w:val="00877B88"/>
    <w:rsid w:val="00880DC9"/>
    <w:rsid w:val="0088113B"/>
    <w:rsid w:val="00890E5A"/>
    <w:rsid w:val="008A0177"/>
    <w:rsid w:val="008D2A6A"/>
    <w:rsid w:val="008D58EC"/>
    <w:rsid w:val="008E74F7"/>
    <w:rsid w:val="008F7754"/>
    <w:rsid w:val="00900AFE"/>
    <w:rsid w:val="0090117D"/>
    <w:rsid w:val="009055DD"/>
    <w:rsid w:val="009114D8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3CBD"/>
    <w:rsid w:val="009B2183"/>
    <w:rsid w:val="009B4EE3"/>
    <w:rsid w:val="009B633A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64B2"/>
    <w:rsid w:val="00A310D7"/>
    <w:rsid w:val="00A3138F"/>
    <w:rsid w:val="00A319BE"/>
    <w:rsid w:val="00A31F9A"/>
    <w:rsid w:val="00A37F08"/>
    <w:rsid w:val="00A44EFB"/>
    <w:rsid w:val="00A60320"/>
    <w:rsid w:val="00A72FC5"/>
    <w:rsid w:val="00A730E3"/>
    <w:rsid w:val="00A77CF6"/>
    <w:rsid w:val="00A84BA8"/>
    <w:rsid w:val="00A91283"/>
    <w:rsid w:val="00A947B1"/>
    <w:rsid w:val="00AA132F"/>
    <w:rsid w:val="00AB3338"/>
    <w:rsid w:val="00AC5EF4"/>
    <w:rsid w:val="00AC63FC"/>
    <w:rsid w:val="00AD4F04"/>
    <w:rsid w:val="00AE11E8"/>
    <w:rsid w:val="00B00969"/>
    <w:rsid w:val="00B0109F"/>
    <w:rsid w:val="00B07A3B"/>
    <w:rsid w:val="00B13941"/>
    <w:rsid w:val="00B23C12"/>
    <w:rsid w:val="00B340A8"/>
    <w:rsid w:val="00B40E12"/>
    <w:rsid w:val="00B435B8"/>
    <w:rsid w:val="00B4499C"/>
    <w:rsid w:val="00B468C7"/>
    <w:rsid w:val="00B5116D"/>
    <w:rsid w:val="00B6201D"/>
    <w:rsid w:val="00B653B7"/>
    <w:rsid w:val="00B66A14"/>
    <w:rsid w:val="00B7250F"/>
    <w:rsid w:val="00B807E5"/>
    <w:rsid w:val="00B810E7"/>
    <w:rsid w:val="00B86932"/>
    <w:rsid w:val="00B87BC5"/>
    <w:rsid w:val="00BC6DA7"/>
    <w:rsid w:val="00BD4346"/>
    <w:rsid w:val="00BE051D"/>
    <w:rsid w:val="00BF2674"/>
    <w:rsid w:val="00C00F3F"/>
    <w:rsid w:val="00C035C7"/>
    <w:rsid w:val="00C12062"/>
    <w:rsid w:val="00C34F4C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814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642"/>
    <w:rsid w:val="00D712A3"/>
    <w:rsid w:val="00D95C4C"/>
    <w:rsid w:val="00DA117F"/>
    <w:rsid w:val="00DA17FB"/>
    <w:rsid w:val="00DB3FCA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17A1"/>
    <w:rsid w:val="00DF307B"/>
    <w:rsid w:val="00E24673"/>
    <w:rsid w:val="00E24898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C098C"/>
    <w:rsid w:val="00EC1A77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8CA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96F1D"/>
    <w:rsid w:val="00F973F7"/>
    <w:rsid w:val="00FA1A9D"/>
    <w:rsid w:val="00FA7A79"/>
    <w:rsid w:val="00FA7D51"/>
    <w:rsid w:val="00FD1497"/>
    <w:rsid w:val="00FE059A"/>
    <w:rsid w:val="00FF0C8F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1899A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MS Mincho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Date">
    <w:name w:val="Date"/>
    <w:basedOn w:val="Normal"/>
    <w:next w:val="Normal"/>
    <w:link w:val="DateChar"/>
    <w:semiHidden/>
    <w:unhideWhenUsed/>
    <w:rsid w:val="00091F73"/>
  </w:style>
  <w:style w:type="character" w:customStyle="1" w:styleId="DateChar">
    <w:name w:val="Date Char"/>
    <w:basedOn w:val="DefaultParagraphFont"/>
    <w:link w:val="Date"/>
    <w:semiHidden/>
    <w:rsid w:val="00091F73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7519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80</TotalTime>
  <Pages>9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10124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22</cp:revision>
  <dcterms:created xsi:type="dcterms:W3CDTF">2020-02-19T20:28:00Z</dcterms:created>
  <dcterms:modified xsi:type="dcterms:W3CDTF">2020-03-22T20:07:00Z</dcterms:modified>
</cp:coreProperties>
</file>