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097" w:rsidRDefault="003A1097" w:rsidP="008F1E18">
      <w:pPr>
        <w:pStyle w:val="NormalWeb"/>
        <w:rPr>
          <w:rStyle w:val="Strong"/>
          <w:rFonts w:ascii="Calibri" w:hAnsi="Calibri" w:cs="Calibri"/>
        </w:rPr>
      </w:pPr>
      <w:r>
        <w:rPr>
          <w:rStyle w:val="Strong"/>
          <w:rFonts w:ascii="Calibri" w:hAnsi="Calibri" w:cs="Calibri"/>
        </w:rPr>
        <w:t xml:space="preserve">Re: Manuscript #: </w:t>
      </w:r>
      <w:r w:rsidRPr="003A1097">
        <w:rPr>
          <w:rFonts w:ascii="Calibri" w:hAnsi="Calibri" w:cs="Calibri"/>
          <w:b/>
          <w:bCs/>
        </w:rPr>
        <w:t>JoVE61229</w:t>
      </w:r>
    </w:p>
    <w:p w:rsidR="003A1097" w:rsidRPr="003A1097" w:rsidRDefault="003A1097" w:rsidP="008F1E18">
      <w:pPr>
        <w:pStyle w:val="NormalWeb"/>
        <w:rPr>
          <w:rStyle w:val="Strong"/>
          <w:rFonts w:ascii="Arial" w:hAnsi="Arial" w:cs="Arial"/>
          <w:b w:val="0"/>
          <w:sz w:val="20"/>
          <w:szCs w:val="20"/>
        </w:rPr>
      </w:pPr>
      <w:r w:rsidRPr="003A1097">
        <w:rPr>
          <w:rStyle w:val="Strong"/>
          <w:rFonts w:ascii="Arial" w:hAnsi="Arial" w:cs="Arial"/>
          <w:b w:val="0"/>
          <w:sz w:val="20"/>
          <w:szCs w:val="20"/>
        </w:rPr>
        <w:t>Dear Dr. Nguyen,</w:t>
      </w:r>
    </w:p>
    <w:p w:rsidR="003A1097" w:rsidRPr="00BE771C" w:rsidRDefault="003A1097" w:rsidP="003A1097">
      <w:pPr>
        <w:rPr>
          <w:rFonts w:ascii="Arial" w:eastAsia="Times New Roman" w:hAnsi="Arial" w:cs="Arial"/>
          <w:sz w:val="20"/>
          <w:szCs w:val="20"/>
        </w:rPr>
      </w:pPr>
      <w:r w:rsidRPr="003A1097">
        <w:rPr>
          <w:rFonts w:ascii="Arial" w:hAnsi="Arial" w:cs="Arial"/>
          <w:sz w:val="20"/>
          <w:szCs w:val="20"/>
        </w:rPr>
        <w:t>We were pleased to hear in your correspondence dated 1/24/</w:t>
      </w:r>
      <w:r>
        <w:rPr>
          <w:rFonts w:ascii="Arial" w:hAnsi="Arial" w:cs="Arial"/>
          <w:sz w:val="20"/>
          <w:szCs w:val="20"/>
        </w:rPr>
        <w:t>2020</w:t>
      </w:r>
      <w:r w:rsidRPr="003A1097">
        <w:rPr>
          <w:rFonts w:ascii="Arial" w:hAnsi="Arial" w:cs="Arial"/>
          <w:sz w:val="20"/>
          <w:szCs w:val="20"/>
        </w:rPr>
        <w:t xml:space="preserve"> that both reviewers felt the manuscript contained important information that could be of interest to the audience of the </w:t>
      </w:r>
      <w:r>
        <w:rPr>
          <w:rFonts w:ascii="Arial" w:hAnsi="Arial" w:cs="Arial"/>
          <w:sz w:val="20"/>
          <w:szCs w:val="20"/>
        </w:rPr>
        <w:t>JoVE61229</w:t>
      </w:r>
      <w:r w:rsidRPr="003A1097">
        <w:rPr>
          <w:rFonts w:ascii="Arial" w:hAnsi="Arial" w:cs="Arial"/>
          <w:sz w:val="20"/>
          <w:szCs w:val="20"/>
        </w:rPr>
        <w:t xml:space="preserve"> pending satisfactory revision.</w:t>
      </w:r>
      <w:r>
        <w:rPr>
          <w:rFonts w:ascii="Arial" w:hAnsi="Arial" w:cs="Arial"/>
          <w:sz w:val="20"/>
          <w:szCs w:val="20"/>
        </w:rPr>
        <w:t xml:space="preserve"> </w:t>
      </w:r>
      <w:r w:rsidRPr="003A1097">
        <w:rPr>
          <w:rFonts w:ascii="Arial" w:hAnsi="Arial" w:cs="Arial"/>
          <w:sz w:val="20"/>
          <w:szCs w:val="20"/>
        </w:rPr>
        <w:t>We have now revised our manuscript entitled “</w:t>
      </w:r>
      <w:r w:rsidRPr="003A1097">
        <w:rPr>
          <w:rFonts w:ascii="Arial" w:eastAsia="Times New Roman" w:hAnsi="Arial" w:cs="Arial"/>
          <w:color w:val="000000"/>
          <w:sz w:val="20"/>
          <w:szCs w:val="20"/>
        </w:rPr>
        <w:t xml:space="preserve">Assessment of Cellular Oxidation </w:t>
      </w:r>
      <w:r w:rsidR="00CD7A5D">
        <w:rPr>
          <w:rFonts w:ascii="Arial" w:eastAsia="Times New Roman" w:hAnsi="Arial" w:cs="Arial"/>
          <w:color w:val="000000"/>
          <w:sz w:val="20"/>
          <w:szCs w:val="20"/>
        </w:rPr>
        <w:t>Using a Subcellular Compartment-Specific Redox-</w:t>
      </w:r>
      <w:r w:rsidRPr="003A1097">
        <w:rPr>
          <w:rFonts w:ascii="Arial" w:eastAsia="Times New Roman" w:hAnsi="Arial" w:cs="Arial"/>
          <w:color w:val="000000"/>
          <w:sz w:val="20"/>
          <w:szCs w:val="20"/>
        </w:rPr>
        <w:t>Sensitive Green Fluorescent Protein</w:t>
      </w:r>
      <w:r w:rsidRPr="003A1097">
        <w:rPr>
          <w:rFonts w:ascii="Arial" w:hAnsi="Arial" w:cs="Arial"/>
          <w:sz w:val="20"/>
          <w:szCs w:val="20"/>
        </w:rPr>
        <w:t>”, and made the changes suggested by the</w:t>
      </w:r>
      <w:r>
        <w:rPr>
          <w:rFonts w:ascii="Arial" w:hAnsi="Arial" w:cs="Arial"/>
          <w:sz w:val="20"/>
          <w:szCs w:val="20"/>
        </w:rPr>
        <w:t xml:space="preserve"> </w:t>
      </w:r>
      <w:proofErr w:type="spellStart"/>
      <w:r>
        <w:rPr>
          <w:rFonts w:ascii="Arial" w:hAnsi="Arial" w:cs="Arial"/>
          <w:sz w:val="20"/>
          <w:szCs w:val="20"/>
        </w:rPr>
        <w:t>JoVE</w:t>
      </w:r>
      <w:proofErr w:type="spellEnd"/>
      <w:r>
        <w:rPr>
          <w:rFonts w:ascii="Arial" w:hAnsi="Arial" w:cs="Arial"/>
          <w:sz w:val="20"/>
          <w:szCs w:val="20"/>
        </w:rPr>
        <w:t xml:space="preserve"> editorial office and the</w:t>
      </w:r>
      <w:r w:rsidRPr="003A1097">
        <w:rPr>
          <w:rFonts w:ascii="Arial" w:hAnsi="Arial" w:cs="Arial"/>
          <w:sz w:val="20"/>
          <w:szCs w:val="20"/>
        </w:rPr>
        <w:t xml:space="preserve"> reviewers</w:t>
      </w:r>
      <w:r>
        <w:rPr>
          <w:rFonts w:ascii="Arial" w:hAnsi="Arial" w:cs="Arial"/>
          <w:sz w:val="20"/>
          <w:szCs w:val="20"/>
        </w:rPr>
        <w:t>,</w:t>
      </w:r>
      <w:r w:rsidRPr="003A1097">
        <w:rPr>
          <w:rFonts w:ascii="Arial" w:hAnsi="Arial" w:cs="Arial"/>
          <w:sz w:val="20"/>
          <w:szCs w:val="20"/>
        </w:rPr>
        <w:t xml:space="preserve"> including the addition of new data testing a lower concentration of H</w:t>
      </w:r>
      <w:r w:rsidRPr="003A1097">
        <w:rPr>
          <w:rFonts w:ascii="Arial" w:hAnsi="Arial" w:cs="Arial"/>
          <w:sz w:val="20"/>
          <w:szCs w:val="20"/>
          <w:vertAlign w:val="subscript"/>
        </w:rPr>
        <w:t>2</w:t>
      </w:r>
      <w:r w:rsidRPr="003A1097">
        <w:rPr>
          <w:rFonts w:ascii="Arial" w:hAnsi="Arial" w:cs="Arial"/>
          <w:sz w:val="20"/>
          <w:szCs w:val="20"/>
        </w:rPr>
        <w:t>O</w:t>
      </w:r>
      <w:r w:rsidRPr="003A1097">
        <w:rPr>
          <w:rFonts w:ascii="Arial" w:hAnsi="Arial" w:cs="Arial"/>
          <w:sz w:val="20"/>
          <w:szCs w:val="20"/>
          <w:vertAlign w:val="subscript"/>
        </w:rPr>
        <w:t>2</w:t>
      </w:r>
      <w:r w:rsidRPr="003A1097">
        <w:rPr>
          <w:rFonts w:ascii="Arial" w:hAnsi="Arial" w:cs="Arial"/>
          <w:sz w:val="20"/>
          <w:szCs w:val="20"/>
        </w:rPr>
        <w:t xml:space="preserve"> to prevent possible autofluorescence interference from dead cells in our measurements.</w:t>
      </w:r>
    </w:p>
    <w:p w:rsidR="003A1097" w:rsidRPr="00BE771C" w:rsidRDefault="003A1097" w:rsidP="003A1097">
      <w:pPr>
        <w:rPr>
          <w:rFonts w:ascii="Arial" w:hAnsi="Arial"/>
          <w:sz w:val="20"/>
          <w:szCs w:val="20"/>
        </w:rPr>
      </w:pPr>
      <w:r w:rsidRPr="00BE771C">
        <w:rPr>
          <w:rFonts w:ascii="Arial" w:hAnsi="Arial"/>
          <w:sz w:val="20"/>
          <w:szCs w:val="20"/>
        </w:rPr>
        <w:t xml:space="preserve">Enclosed is a copy of the revised manuscript as well as a detailed response letter addressing each of the reviewers' </w:t>
      </w:r>
      <w:proofErr w:type="gramStart"/>
      <w:r w:rsidRPr="00BE771C">
        <w:rPr>
          <w:rFonts w:ascii="Arial" w:hAnsi="Arial"/>
          <w:sz w:val="20"/>
          <w:szCs w:val="20"/>
        </w:rPr>
        <w:t>con</w:t>
      </w:r>
      <w:bookmarkStart w:id="0" w:name="_GoBack"/>
      <w:bookmarkEnd w:id="0"/>
      <w:r w:rsidRPr="00BE771C">
        <w:rPr>
          <w:rFonts w:ascii="Arial" w:hAnsi="Arial"/>
          <w:sz w:val="20"/>
          <w:szCs w:val="20"/>
        </w:rPr>
        <w:t>cerns.</w:t>
      </w:r>
      <w:proofErr w:type="gramEnd"/>
      <w:r w:rsidRPr="00BE771C">
        <w:rPr>
          <w:rFonts w:ascii="Arial" w:hAnsi="Arial"/>
          <w:sz w:val="20"/>
          <w:szCs w:val="20"/>
        </w:rPr>
        <w:t xml:space="preserve"> Revised text </w:t>
      </w:r>
      <w:r w:rsidRPr="00BE771C">
        <w:rPr>
          <w:rFonts w:ascii="Arial" w:hAnsi="Arial"/>
          <w:color w:val="000000" w:themeColor="text1"/>
          <w:sz w:val="20"/>
          <w:szCs w:val="20"/>
        </w:rPr>
        <w:t xml:space="preserve">appears </w:t>
      </w:r>
      <w:r w:rsidR="00BE771C" w:rsidRPr="00BE771C">
        <w:rPr>
          <w:rFonts w:ascii="Arial" w:hAnsi="Arial"/>
          <w:color w:val="000000" w:themeColor="text1"/>
          <w:sz w:val="20"/>
          <w:szCs w:val="20"/>
        </w:rPr>
        <w:t>as</w:t>
      </w:r>
      <w:r w:rsidRPr="00BE771C">
        <w:rPr>
          <w:rFonts w:ascii="Arial" w:hAnsi="Arial"/>
          <w:color w:val="000000" w:themeColor="text1"/>
          <w:sz w:val="20"/>
          <w:szCs w:val="20"/>
        </w:rPr>
        <w:t xml:space="preserve"> </w:t>
      </w:r>
      <w:r w:rsidRPr="00BE771C">
        <w:rPr>
          <w:rFonts w:ascii="Arial" w:hAnsi="Arial"/>
          <w:color w:val="000000" w:themeColor="text1"/>
          <w:sz w:val="20"/>
          <w:szCs w:val="20"/>
          <w:highlight w:val="yellow"/>
        </w:rPr>
        <w:t>highlighted</w:t>
      </w:r>
      <w:r w:rsidRPr="00BE771C">
        <w:rPr>
          <w:rFonts w:ascii="Arial" w:hAnsi="Arial"/>
          <w:color w:val="000000" w:themeColor="text1"/>
          <w:sz w:val="20"/>
          <w:szCs w:val="20"/>
        </w:rPr>
        <w:t xml:space="preserve"> </w:t>
      </w:r>
      <w:r w:rsidRPr="00BE771C">
        <w:rPr>
          <w:rFonts w:ascii="Arial" w:hAnsi="Arial"/>
          <w:sz w:val="20"/>
          <w:szCs w:val="20"/>
        </w:rPr>
        <w:t>to be easily distinguished from the original text.</w:t>
      </w:r>
    </w:p>
    <w:p w:rsidR="003A1097" w:rsidRPr="00BE771C" w:rsidRDefault="003A1097" w:rsidP="003A1097">
      <w:pPr>
        <w:rPr>
          <w:rFonts w:ascii="Arial" w:hAnsi="Arial"/>
          <w:sz w:val="20"/>
          <w:szCs w:val="20"/>
        </w:rPr>
      </w:pPr>
      <w:r w:rsidRPr="00BE771C">
        <w:rPr>
          <w:rFonts w:ascii="Arial" w:hAnsi="Arial"/>
          <w:sz w:val="20"/>
          <w:szCs w:val="20"/>
        </w:rPr>
        <w:t>We appreciate the helpful comments provided by both of the reviewers and feel the manuscript has been greatly improved with the inclusion of these changes</w:t>
      </w:r>
      <w:r w:rsidR="00BE771C" w:rsidRPr="00BE771C">
        <w:rPr>
          <w:rFonts w:ascii="Arial" w:hAnsi="Arial"/>
          <w:sz w:val="20"/>
          <w:szCs w:val="20"/>
        </w:rPr>
        <w:t xml:space="preserve">. </w:t>
      </w:r>
      <w:r w:rsidRPr="00BE771C">
        <w:rPr>
          <w:rFonts w:ascii="Arial" w:hAnsi="Arial"/>
          <w:sz w:val="20"/>
          <w:szCs w:val="20"/>
        </w:rPr>
        <w:t xml:space="preserve">We hope that these modifications are satisfactory and that the manuscript can </w:t>
      </w:r>
      <w:r w:rsidR="00BE771C" w:rsidRPr="00BE771C">
        <w:rPr>
          <w:rFonts w:ascii="Arial" w:hAnsi="Arial"/>
          <w:sz w:val="20"/>
          <w:szCs w:val="20"/>
        </w:rPr>
        <w:t xml:space="preserve">move forward with </w:t>
      </w:r>
      <w:r w:rsidR="00BE771C">
        <w:rPr>
          <w:rFonts w:ascii="Arial" w:hAnsi="Arial"/>
          <w:sz w:val="20"/>
          <w:szCs w:val="20"/>
        </w:rPr>
        <w:t>the production of the video article</w:t>
      </w:r>
      <w:r w:rsidR="00BE771C" w:rsidRPr="00BE771C">
        <w:rPr>
          <w:rFonts w:ascii="Arial" w:hAnsi="Arial"/>
          <w:sz w:val="20"/>
          <w:szCs w:val="20"/>
        </w:rPr>
        <w:t>.</w:t>
      </w:r>
    </w:p>
    <w:p w:rsidR="003A1097" w:rsidRPr="00BE771C" w:rsidRDefault="003A1097" w:rsidP="003A1097">
      <w:pPr>
        <w:outlineLvl w:val="0"/>
        <w:rPr>
          <w:rFonts w:ascii="Arial" w:hAnsi="Arial"/>
          <w:sz w:val="20"/>
          <w:szCs w:val="20"/>
        </w:rPr>
      </w:pPr>
      <w:r w:rsidRPr="00BE771C">
        <w:rPr>
          <w:rFonts w:ascii="Arial" w:hAnsi="Arial"/>
          <w:sz w:val="20"/>
          <w:szCs w:val="20"/>
        </w:rPr>
        <w:t>Thank you for your efforts and careful consideration of our work.</w:t>
      </w:r>
    </w:p>
    <w:p w:rsidR="003A1097" w:rsidRPr="00BE771C" w:rsidRDefault="003A1097" w:rsidP="003A1097">
      <w:pPr>
        <w:outlineLvl w:val="0"/>
        <w:rPr>
          <w:rFonts w:ascii="Arial" w:hAnsi="Arial"/>
          <w:sz w:val="20"/>
          <w:szCs w:val="20"/>
        </w:rPr>
      </w:pPr>
    </w:p>
    <w:p w:rsidR="003A1097" w:rsidRPr="00BE771C" w:rsidRDefault="003A1097" w:rsidP="00BE771C">
      <w:pPr>
        <w:outlineLvl w:val="0"/>
        <w:rPr>
          <w:rFonts w:ascii="Arial" w:hAnsi="Arial"/>
          <w:sz w:val="20"/>
          <w:szCs w:val="20"/>
        </w:rPr>
      </w:pPr>
      <w:r w:rsidRPr="00BE771C">
        <w:rPr>
          <w:rFonts w:ascii="Arial" w:hAnsi="Arial"/>
          <w:sz w:val="20"/>
          <w:szCs w:val="20"/>
        </w:rPr>
        <w:t>Sincerely,</w:t>
      </w:r>
    </w:p>
    <w:p w:rsidR="003A1097" w:rsidRPr="00BE771C" w:rsidRDefault="003A1097" w:rsidP="003A1097">
      <w:pPr>
        <w:rPr>
          <w:rFonts w:ascii="Arial" w:hAnsi="Arial"/>
          <w:sz w:val="20"/>
          <w:szCs w:val="20"/>
        </w:rPr>
      </w:pPr>
      <w:r w:rsidRPr="00BE771C">
        <w:rPr>
          <w:rFonts w:ascii="Arial" w:hAnsi="Arial"/>
          <w:sz w:val="20"/>
          <w:szCs w:val="20"/>
        </w:rPr>
        <w:t>*Nukhet Aykin-Burns, Ph.D.</w:t>
      </w:r>
      <w:r w:rsidRPr="00BE771C">
        <w:rPr>
          <w:rFonts w:ascii="Arial" w:hAnsi="Arial"/>
          <w:sz w:val="20"/>
          <w:szCs w:val="20"/>
        </w:rPr>
        <w:tab/>
      </w:r>
      <w:r w:rsidRPr="00BE771C">
        <w:rPr>
          <w:rFonts w:ascii="Arial" w:hAnsi="Arial"/>
          <w:sz w:val="20"/>
          <w:szCs w:val="20"/>
        </w:rPr>
        <w:tab/>
      </w:r>
      <w:r w:rsidRPr="00BE771C">
        <w:rPr>
          <w:rFonts w:ascii="Arial" w:hAnsi="Arial"/>
          <w:sz w:val="20"/>
          <w:szCs w:val="20"/>
        </w:rPr>
        <w:tab/>
      </w:r>
      <w:r w:rsidRPr="00BE771C">
        <w:rPr>
          <w:rFonts w:ascii="Arial" w:hAnsi="Arial"/>
          <w:sz w:val="20"/>
          <w:szCs w:val="20"/>
        </w:rPr>
        <w:tab/>
      </w:r>
    </w:p>
    <w:p w:rsidR="00BE771C" w:rsidRDefault="003A1097" w:rsidP="00BE771C">
      <w:pPr>
        <w:spacing w:after="0" w:line="240" w:lineRule="auto"/>
        <w:rPr>
          <w:rFonts w:ascii="Arial" w:hAnsi="Arial"/>
          <w:sz w:val="20"/>
          <w:szCs w:val="20"/>
        </w:rPr>
      </w:pPr>
      <w:r w:rsidRPr="00BE771C">
        <w:rPr>
          <w:rFonts w:ascii="Arial" w:hAnsi="Arial"/>
          <w:sz w:val="20"/>
          <w:szCs w:val="20"/>
        </w:rPr>
        <w:t>Ass</w:t>
      </w:r>
      <w:r w:rsidR="00BE771C" w:rsidRPr="00BE771C">
        <w:rPr>
          <w:rFonts w:ascii="Arial" w:hAnsi="Arial"/>
          <w:sz w:val="20"/>
          <w:szCs w:val="20"/>
        </w:rPr>
        <w:t>ociate</w:t>
      </w:r>
      <w:r w:rsidRPr="00BE771C">
        <w:rPr>
          <w:rFonts w:ascii="Arial" w:hAnsi="Arial"/>
          <w:sz w:val="20"/>
          <w:szCs w:val="20"/>
        </w:rPr>
        <w:t xml:space="preserve"> Professor</w:t>
      </w:r>
    </w:p>
    <w:p w:rsidR="003A1097" w:rsidRPr="00BE771C" w:rsidRDefault="003A1097" w:rsidP="00BE771C">
      <w:pPr>
        <w:spacing w:after="0" w:line="240" w:lineRule="auto"/>
        <w:rPr>
          <w:rFonts w:ascii="Arial" w:hAnsi="Arial"/>
          <w:sz w:val="20"/>
          <w:szCs w:val="20"/>
        </w:rPr>
      </w:pPr>
      <w:r w:rsidRPr="00BE771C">
        <w:rPr>
          <w:rFonts w:ascii="Arial" w:hAnsi="Arial"/>
          <w:sz w:val="20"/>
          <w:szCs w:val="20"/>
        </w:rPr>
        <w:t>Division of Radiation Health</w:t>
      </w:r>
    </w:p>
    <w:p w:rsidR="003A1097" w:rsidRPr="00BE771C" w:rsidRDefault="003A1097" w:rsidP="00BE771C">
      <w:pPr>
        <w:pStyle w:val="Header"/>
        <w:tabs>
          <w:tab w:val="clear" w:pos="4320"/>
          <w:tab w:val="clear" w:pos="8640"/>
        </w:tabs>
        <w:rPr>
          <w:rFonts w:ascii="Arial" w:eastAsia="SimSun" w:hAnsi="Arial" w:cs="Times New Roman"/>
          <w:sz w:val="20"/>
          <w:szCs w:val="20"/>
        </w:rPr>
      </w:pPr>
      <w:r w:rsidRPr="00BE771C">
        <w:rPr>
          <w:rFonts w:ascii="Arial" w:eastAsia="SimSun" w:hAnsi="Arial" w:cs="Times New Roman"/>
          <w:sz w:val="20"/>
          <w:szCs w:val="20"/>
        </w:rPr>
        <w:t>Department of Pharmaceutical Sciences</w:t>
      </w:r>
      <w:r w:rsidRPr="00BE771C">
        <w:rPr>
          <w:rFonts w:ascii="Arial" w:eastAsia="SimSun" w:hAnsi="Arial" w:cs="Times New Roman"/>
          <w:sz w:val="20"/>
          <w:szCs w:val="20"/>
        </w:rPr>
        <w:tab/>
      </w:r>
      <w:r w:rsidRPr="00BE771C">
        <w:rPr>
          <w:rFonts w:ascii="Arial" w:eastAsia="SimSun" w:hAnsi="Arial" w:cs="Times New Roman"/>
          <w:sz w:val="20"/>
          <w:szCs w:val="20"/>
        </w:rPr>
        <w:tab/>
      </w:r>
    </w:p>
    <w:p w:rsidR="003A1097" w:rsidRDefault="003A1097" w:rsidP="00BE771C">
      <w:pPr>
        <w:spacing w:after="0" w:line="240" w:lineRule="auto"/>
        <w:ind w:left="-180" w:right="-270" w:firstLine="180"/>
        <w:rPr>
          <w:rFonts w:ascii="Arial" w:hAnsi="Arial"/>
          <w:sz w:val="20"/>
          <w:szCs w:val="20"/>
        </w:rPr>
      </w:pPr>
      <w:r w:rsidRPr="00BE771C">
        <w:rPr>
          <w:rFonts w:ascii="Arial" w:hAnsi="Arial"/>
          <w:sz w:val="20"/>
          <w:szCs w:val="20"/>
        </w:rPr>
        <w:t>University of Arkansas for Medical Sciences</w:t>
      </w:r>
    </w:p>
    <w:p w:rsidR="00BE771C" w:rsidRPr="00BE771C" w:rsidRDefault="00BE771C" w:rsidP="00BE771C">
      <w:pPr>
        <w:spacing w:after="0" w:line="240" w:lineRule="auto"/>
        <w:ind w:left="-180" w:right="-270" w:firstLine="180"/>
        <w:rPr>
          <w:rFonts w:ascii="Arial" w:hAnsi="Arial"/>
          <w:sz w:val="20"/>
          <w:szCs w:val="20"/>
        </w:rPr>
      </w:pPr>
    </w:p>
    <w:p w:rsidR="003A1097" w:rsidRPr="00BE771C" w:rsidRDefault="003A1097" w:rsidP="003A1097">
      <w:pPr>
        <w:pStyle w:val="Header"/>
        <w:tabs>
          <w:tab w:val="clear" w:pos="4320"/>
          <w:tab w:val="clear" w:pos="8640"/>
        </w:tabs>
        <w:rPr>
          <w:rFonts w:ascii="Arial" w:eastAsia="SimSun" w:hAnsi="Arial" w:cs="Times New Roman"/>
          <w:sz w:val="20"/>
          <w:szCs w:val="20"/>
        </w:rPr>
      </w:pPr>
      <w:r w:rsidRPr="00BE771C">
        <w:rPr>
          <w:rFonts w:ascii="Arial" w:eastAsia="SimSun" w:hAnsi="Arial" w:cs="Times New Roman"/>
          <w:sz w:val="20"/>
          <w:szCs w:val="20"/>
        </w:rPr>
        <w:t>*-author to whom correspondence should be addressed.</w:t>
      </w:r>
    </w:p>
    <w:p w:rsidR="003A1097" w:rsidRDefault="003A1097"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Default="00292AB4" w:rsidP="008F1E18">
      <w:pPr>
        <w:pStyle w:val="NormalWeb"/>
        <w:rPr>
          <w:rStyle w:val="Strong"/>
          <w:rFonts w:ascii="Calibri" w:hAnsi="Calibri" w:cs="Calibri"/>
          <w:b w:val="0"/>
        </w:rPr>
      </w:pPr>
    </w:p>
    <w:p w:rsidR="00292AB4" w:rsidRPr="00292AB4" w:rsidRDefault="00292AB4" w:rsidP="008F1E18">
      <w:pPr>
        <w:pStyle w:val="NormalWeb"/>
        <w:rPr>
          <w:rStyle w:val="Strong"/>
          <w:rFonts w:ascii="Calibri" w:hAnsi="Calibri" w:cs="Calibri"/>
          <w:u w:val="single"/>
        </w:rPr>
      </w:pPr>
      <w:r w:rsidRPr="00292AB4">
        <w:rPr>
          <w:rStyle w:val="Strong"/>
          <w:rFonts w:ascii="Calibri" w:hAnsi="Calibri" w:cs="Calibri"/>
          <w:u w:val="single"/>
        </w:rPr>
        <w:lastRenderedPageBreak/>
        <w:t>REBUTTAL:</w:t>
      </w:r>
    </w:p>
    <w:p w:rsidR="00292AB4" w:rsidRDefault="008F1E18" w:rsidP="008F1E18">
      <w:pPr>
        <w:pStyle w:val="NormalWeb"/>
      </w:pPr>
      <w:r>
        <w:rPr>
          <w:rStyle w:val="Strong"/>
          <w:rFonts w:ascii="Calibri" w:hAnsi="Calibri" w:cs="Calibri"/>
        </w:rPr>
        <w:t xml:space="preserve">Editorial comments: </w:t>
      </w:r>
    </w:p>
    <w:p w:rsidR="00292AB4" w:rsidRDefault="008F1E18" w:rsidP="00292AB4">
      <w:pPr>
        <w:pStyle w:val="NormalWeb"/>
        <w:spacing w:before="40" w:beforeAutospacing="0" w:after="40" w:afterAutospacing="0"/>
      </w:pPr>
      <w:r>
        <w:t>Changes to be made by the Author(s):</w:t>
      </w:r>
      <w:r>
        <w:br/>
        <w:t xml:space="preserve">1. </w:t>
      </w:r>
      <w:proofErr w:type="gramStart"/>
      <w:r>
        <w:t>Please</w:t>
      </w:r>
      <w:proofErr w:type="gramEnd"/>
      <w:r>
        <w:t xml:space="preserv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292AB4" w:rsidRDefault="008F1E18" w:rsidP="00292AB4">
      <w:pPr>
        <w:pStyle w:val="NormalWeb"/>
        <w:spacing w:before="40" w:beforeAutospacing="0" w:after="40" w:afterAutospacing="0"/>
      </w:pPr>
      <w:r w:rsidRPr="00BE771C">
        <w:rPr>
          <w:color w:val="C00000"/>
        </w:rPr>
        <w:t>-</w:t>
      </w:r>
      <w:r w:rsidR="00BE771C" w:rsidRPr="00BE771C">
        <w:rPr>
          <w:color w:val="C00000"/>
        </w:rPr>
        <w:t xml:space="preserve">Manuscript was extensively edited for </w:t>
      </w:r>
      <w:r w:rsidR="00292AB4">
        <w:rPr>
          <w:color w:val="C00000"/>
        </w:rPr>
        <w:t>the English language</w:t>
      </w:r>
      <w:r w:rsidRPr="00BE771C">
        <w:rPr>
          <w:color w:val="C00000"/>
        </w:rPr>
        <w:t xml:space="preserve"> by </w:t>
      </w:r>
      <w:r w:rsidR="00BE771C">
        <w:rPr>
          <w:color w:val="C00000"/>
        </w:rPr>
        <w:t xml:space="preserve">the </w:t>
      </w:r>
      <w:r w:rsidR="00BE771C" w:rsidRPr="00BE771C">
        <w:rPr>
          <w:color w:val="C00000"/>
        </w:rPr>
        <w:t xml:space="preserve">editorial staff </w:t>
      </w:r>
      <w:r w:rsidR="00BE771C">
        <w:rPr>
          <w:color w:val="C00000"/>
        </w:rPr>
        <w:t xml:space="preserve">of </w:t>
      </w:r>
      <w:r w:rsidR="00BE771C" w:rsidRPr="00BE771C">
        <w:rPr>
          <w:color w:val="C00000"/>
        </w:rPr>
        <w:t xml:space="preserve">UAMS Office of </w:t>
      </w:r>
      <w:r w:rsidRPr="00BE771C">
        <w:rPr>
          <w:color w:val="C00000"/>
        </w:rPr>
        <w:t>Sci</w:t>
      </w:r>
      <w:r w:rsidR="00BE771C" w:rsidRPr="00BE771C">
        <w:rPr>
          <w:color w:val="C00000"/>
        </w:rPr>
        <w:t xml:space="preserve">entific </w:t>
      </w:r>
      <w:r w:rsidRPr="00BE771C">
        <w:rPr>
          <w:color w:val="C00000"/>
        </w:rPr>
        <w:t>Com</w:t>
      </w:r>
      <w:r w:rsidR="00BE771C" w:rsidRPr="00BE771C">
        <w:rPr>
          <w:color w:val="C00000"/>
        </w:rPr>
        <w:t xml:space="preserve">munications.  The </w:t>
      </w:r>
      <w:r w:rsidR="00292AB4">
        <w:rPr>
          <w:color w:val="C00000"/>
        </w:rPr>
        <w:t xml:space="preserve">file containing </w:t>
      </w:r>
      <w:r w:rsidR="00BE771C" w:rsidRPr="00BE771C">
        <w:rPr>
          <w:color w:val="C00000"/>
        </w:rPr>
        <w:t>tracked change</w:t>
      </w:r>
      <w:r w:rsidR="00292AB4">
        <w:rPr>
          <w:color w:val="C00000"/>
        </w:rPr>
        <w:t>s</w:t>
      </w:r>
      <w:r w:rsidR="00BE771C" w:rsidRPr="00BE771C">
        <w:rPr>
          <w:color w:val="C00000"/>
        </w:rPr>
        <w:t xml:space="preserve"> for </w:t>
      </w:r>
      <w:r w:rsidR="00292AB4">
        <w:rPr>
          <w:color w:val="C00000"/>
        </w:rPr>
        <w:t>these spelling and grammar edits can be provided separately if the journal editors request.</w:t>
      </w:r>
      <w:r>
        <w:br/>
      </w:r>
    </w:p>
    <w:p w:rsidR="00292AB4" w:rsidRDefault="008F1E18" w:rsidP="00292AB4">
      <w:pPr>
        <w:pStyle w:val="NormalWeb"/>
        <w:spacing w:before="40" w:beforeAutospacing="0" w:after="40" w:afterAutospacing="0"/>
      </w:pPr>
      <w:r>
        <w:t xml:space="preserve">2. Please revise the table of the essential supplies, reagents, and equipment. The table should include the name, company, and catalog number of all relevant materials in separate columns in an </w:t>
      </w:r>
      <w:proofErr w:type="spellStart"/>
      <w:r>
        <w:t>xls</w:t>
      </w:r>
      <w:proofErr w:type="spellEnd"/>
      <w:r>
        <w:t>/</w:t>
      </w:r>
      <w:proofErr w:type="spellStart"/>
      <w:r>
        <w:t>xlsx</w:t>
      </w:r>
      <w:proofErr w:type="spellEnd"/>
      <w:r>
        <w:t xml:space="preserve"> file. Please sort the Materials Table alphabetically by the name of the material.</w:t>
      </w:r>
    </w:p>
    <w:p w:rsidR="00292AB4" w:rsidRDefault="00292AB4" w:rsidP="00292AB4">
      <w:pPr>
        <w:pStyle w:val="NormalWeb"/>
        <w:spacing w:before="40" w:beforeAutospacing="0" w:after="40" w:afterAutospacing="0"/>
      </w:pPr>
      <w:r>
        <w:rPr>
          <w:color w:val="C00000"/>
        </w:rPr>
        <w:t>-</w:t>
      </w:r>
      <w:r w:rsidR="008F1E18" w:rsidRPr="00292AB4">
        <w:rPr>
          <w:color w:val="C00000"/>
        </w:rPr>
        <w:t xml:space="preserve"> Table was revised. Supplies, reagents and equipment listed alphabetically.</w:t>
      </w:r>
    </w:p>
    <w:p w:rsidR="00292AB4" w:rsidRDefault="008F1E18" w:rsidP="00292AB4">
      <w:pPr>
        <w:pStyle w:val="NormalWeb"/>
        <w:spacing w:before="40" w:beforeAutospacing="0" w:after="40" w:afterAutospacing="0"/>
      </w:pPr>
      <w:r>
        <w:br/>
        <w:t>3. Please add more details to your protocol steps. Please ensure you answer the “how” question, i.e., how is the step performed? Alternatively, add references to published material specifying how to perform the protocol action.</w:t>
      </w:r>
    </w:p>
    <w:p w:rsidR="00292AB4" w:rsidRDefault="008F1E18" w:rsidP="00292AB4">
      <w:pPr>
        <w:pStyle w:val="NormalWeb"/>
        <w:spacing w:before="40" w:beforeAutospacing="0" w:after="40" w:afterAutospacing="0"/>
        <w:rPr>
          <w:color w:val="C00000"/>
        </w:rPr>
      </w:pPr>
      <w:r w:rsidRPr="00292AB4">
        <w:rPr>
          <w:color w:val="C00000"/>
        </w:rPr>
        <w:t>- Protocol steps were explained.</w:t>
      </w:r>
    </w:p>
    <w:p w:rsidR="00292AB4" w:rsidRDefault="008F1E18" w:rsidP="00292AB4">
      <w:pPr>
        <w:pStyle w:val="NormalWeb"/>
        <w:spacing w:before="40" w:beforeAutospacing="0" w:after="40" w:afterAutospacing="0"/>
        <w:rPr>
          <w:color w:val="C00000"/>
        </w:rPr>
      </w:pPr>
      <w:r>
        <w:br/>
        <w:t>4. How are cells counted?</w:t>
      </w:r>
    </w:p>
    <w:p w:rsidR="008F1E18" w:rsidRPr="00292AB4" w:rsidRDefault="008F1E18" w:rsidP="00292AB4">
      <w:pPr>
        <w:pStyle w:val="NormalWeb"/>
        <w:spacing w:before="40" w:beforeAutospacing="0" w:after="40" w:afterAutospacing="0"/>
        <w:rPr>
          <w:color w:val="C00000"/>
        </w:rPr>
      </w:pPr>
      <w:r w:rsidRPr="00292AB4">
        <w:rPr>
          <w:color w:val="C00000"/>
        </w:rPr>
        <w:t>- Cell counting was written under 1.2.</w:t>
      </w:r>
    </w:p>
    <w:p w:rsidR="008F1E18" w:rsidRPr="001E30EA" w:rsidRDefault="008F1E18" w:rsidP="00313B98">
      <w:pPr>
        <w:pStyle w:val="NormalWeb"/>
        <w:spacing w:before="0" w:beforeAutospacing="0" w:after="0" w:afterAutospacing="0"/>
      </w:pPr>
      <w:r>
        <w:br/>
      </w:r>
      <w:r w:rsidRPr="001E30EA">
        <w:t>5. 1.2.1/1.2.2/2.3: Incubate as in step 1.1?</w:t>
      </w:r>
    </w:p>
    <w:p w:rsidR="001E30EA" w:rsidRPr="001E30EA" w:rsidRDefault="008F1E18" w:rsidP="00313B98">
      <w:pPr>
        <w:pStyle w:val="NormalWeb"/>
        <w:spacing w:before="0" w:beforeAutospacing="0" w:after="0" w:afterAutospacing="0"/>
        <w:rPr>
          <w:color w:val="C00000"/>
        </w:rPr>
      </w:pPr>
      <w:r w:rsidRPr="001E30EA">
        <w:rPr>
          <w:color w:val="C00000"/>
        </w:rPr>
        <w:t xml:space="preserve">- </w:t>
      </w:r>
      <w:r w:rsidR="001E30EA" w:rsidRPr="001E30EA">
        <w:rPr>
          <w:color w:val="C00000"/>
        </w:rPr>
        <w:t xml:space="preserve">Our incubation conditions for the entire protocol is included as NOTE under 1.1. </w:t>
      </w:r>
    </w:p>
    <w:p w:rsidR="00313B98" w:rsidRDefault="008F1E18" w:rsidP="00313B98">
      <w:pPr>
        <w:pStyle w:val="NormalWeb"/>
        <w:spacing w:before="0" w:beforeAutospacing="0" w:after="0" w:afterAutospacing="0"/>
      </w:pPr>
      <w:r>
        <w:br/>
        <w:t xml:space="preserve">6. Please revise the text to avoid the use of any personal pronouns (e.g., "we", "you", "our" etc.).- </w:t>
      </w:r>
      <w:r w:rsidR="00313B98" w:rsidRPr="00313B98">
        <w:rPr>
          <w:color w:val="C00000"/>
        </w:rPr>
        <w:t xml:space="preserve">- </w:t>
      </w:r>
      <w:r w:rsidRPr="00313B98">
        <w:rPr>
          <w:color w:val="C00000"/>
        </w:rPr>
        <w:t>All personal pronouns were revised</w:t>
      </w:r>
      <w:r w:rsidR="00313B98" w:rsidRPr="00313B98">
        <w:rPr>
          <w:color w:val="C00000"/>
        </w:rPr>
        <w:t>/removed.</w:t>
      </w:r>
    </w:p>
    <w:p w:rsidR="00313B98" w:rsidRDefault="00313B98" w:rsidP="00313B98">
      <w:pPr>
        <w:pStyle w:val="NormalWeb"/>
        <w:spacing w:before="0" w:beforeAutospacing="0" w:after="0" w:afterAutospacing="0"/>
      </w:pPr>
      <w:r>
        <w:t xml:space="preserve"> </w:t>
      </w:r>
      <w:r w:rsidR="008F1E18">
        <w:br/>
        <w:t>7. 3.1.2: What concentration of trypsin? Wait how long? What is the media used to stop the reaction?</w:t>
      </w:r>
    </w:p>
    <w:p w:rsidR="008F1E18" w:rsidRPr="00313B98" w:rsidRDefault="008F1E18" w:rsidP="00313B98">
      <w:pPr>
        <w:pStyle w:val="NormalWeb"/>
        <w:spacing w:before="0" w:beforeAutospacing="0" w:after="0" w:afterAutospacing="0"/>
        <w:rPr>
          <w:color w:val="C00000"/>
        </w:rPr>
      </w:pPr>
      <w:r w:rsidRPr="00313B98">
        <w:rPr>
          <w:color w:val="C00000"/>
        </w:rPr>
        <w:t xml:space="preserve">- Detailed steps </w:t>
      </w:r>
      <w:r w:rsidR="00313B98" w:rsidRPr="00313B98">
        <w:rPr>
          <w:color w:val="C00000"/>
        </w:rPr>
        <w:t xml:space="preserve">for trypsin concentration, incubation time, and media to stop its activity </w:t>
      </w:r>
      <w:r w:rsidRPr="00313B98">
        <w:rPr>
          <w:color w:val="C00000"/>
        </w:rPr>
        <w:t>were included under 3.1.2.</w:t>
      </w:r>
    </w:p>
    <w:p w:rsidR="00313B98" w:rsidRDefault="008F1E18" w:rsidP="00313B98">
      <w:pPr>
        <w:pStyle w:val="NormalWeb"/>
        <w:spacing w:before="0" w:beforeAutospacing="0" w:after="0" w:afterAutospacing="0"/>
      </w:pPr>
      <w:r>
        <w:br/>
        <w:t>8. Please provide all volumes and concentrations used throughout.</w:t>
      </w:r>
    </w:p>
    <w:p w:rsidR="00313B98" w:rsidRDefault="008F1E18" w:rsidP="00313B98">
      <w:pPr>
        <w:pStyle w:val="NormalWeb"/>
        <w:spacing w:before="0" w:beforeAutospacing="0" w:after="0" w:afterAutospacing="0"/>
        <w:rPr>
          <w:color w:val="C00000"/>
        </w:rPr>
      </w:pPr>
      <w:r w:rsidRPr="00313B98">
        <w:rPr>
          <w:color w:val="C00000"/>
        </w:rPr>
        <w:t xml:space="preserve">- </w:t>
      </w:r>
      <w:r w:rsidR="00313B98" w:rsidRPr="00313B98">
        <w:rPr>
          <w:color w:val="C00000"/>
        </w:rPr>
        <w:t>All volumes and concentrations were included in the revised text</w:t>
      </w:r>
    </w:p>
    <w:p w:rsidR="008F1E18" w:rsidRDefault="008F1E18" w:rsidP="00313B98">
      <w:pPr>
        <w:pStyle w:val="NormalWeb"/>
        <w:spacing w:before="0" w:beforeAutospacing="0" w:after="0" w:afterAutospacing="0"/>
      </w:pPr>
      <w:r>
        <w:br/>
        <w:t>9. 3.2.1: How much H2O2?</w:t>
      </w:r>
    </w:p>
    <w:p w:rsidR="005C110D" w:rsidRPr="00C50CE9" w:rsidRDefault="00313B98" w:rsidP="00313B98">
      <w:pPr>
        <w:pStyle w:val="NormalWeb"/>
        <w:spacing w:before="0" w:beforeAutospacing="0" w:after="0" w:afterAutospacing="0"/>
        <w:rPr>
          <w:rStyle w:val="Strong"/>
          <w:b w:val="0"/>
          <w:bCs w:val="0"/>
          <w:color w:val="C00000"/>
        </w:rPr>
      </w:pPr>
      <w:r>
        <w:rPr>
          <w:color w:val="C00000"/>
        </w:rPr>
        <w:t xml:space="preserve">-Details of H2O2 concentration in 3.2.1. </w:t>
      </w:r>
      <w:proofErr w:type="gramStart"/>
      <w:r>
        <w:rPr>
          <w:color w:val="C00000"/>
        </w:rPr>
        <w:t>was</w:t>
      </w:r>
      <w:proofErr w:type="gramEnd"/>
      <w:r>
        <w:rPr>
          <w:color w:val="C00000"/>
        </w:rPr>
        <w:t xml:space="preserve"> added to the text.</w:t>
      </w:r>
    </w:p>
    <w:sectPr w:rsidR="005C110D" w:rsidRPr="00C50CE9" w:rsidSect="005C110D">
      <w:pgSz w:w="12240" w:h="15840"/>
      <w:pgMar w:top="1440" w:right="1440" w:bottom="13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18"/>
    <w:rsid w:val="000A4C46"/>
    <w:rsid w:val="000C1A09"/>
    <w:rsid w:val="001E30EA"/>
    <w:rsid w:val="00292AB4"/>
    <w:rsid w:val="00294F1E"/>
    <w:rsid w:val="002A32DE"/>
    <w:rsid w:val="00313B98"/>
    <w:rsid w:val="003A1097"/>
    <w:rsid w:val="004F55E6"/>
    <w:rsid w:val="005C110D"/>
    <w:rsid w:val="006313DB"/>
    <w:rsid w:val="007466D0"/>
    <w:rsid w:val="008623ED"/>
    <w:rsid w:val="008F1E18"/>
    <w:rsid w:val="00BE771C"/>
    <w:rsid w:val="00C50CE9"/>
    <w:rsid w:val="00CD7A5D"/>
    <w:rsid w:val="00F5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477E1-F6F7-4DBA-AC79-CDBE3433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E18"/>
    <w:rPr>
      <w:color w:val="0000FF"/>
      <w:u w:val="single"/>
    </w:rPr>
  </w:style>
  <w:style w:type="paragraph" w:styleId="NormalWeb">
    <w:name w:val="Normal (Web)"/>
    <w:basedOn w:val="Normal"/>
    <w:uiPriority w:val="99"/>
    <w:semiHidden/>
    <w:unhideWhenUsed/>
    <w:rsid w:val="008F1E1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F1E18"/>
    <w:rPr>
      <w:b/>
      <w:bCs/>
    </w:rPr>
  </w:style>
  <w:style w:type="paragraph" w:styleId="Header">
    <w:name w:val="header"/>
    <w:basedOn w:val="Normal"/>
    <w:link w:val="HeaderChar"/>
    <w:rsid w:val="003A1097"/>
    <w:pPr>
      <w:tabs>
        <w:tab w:val="center" w:pos="4320"/>
        <w:tab w:val="right" w:pos="8640"/>
      </w:tabs>
      <w:spacing w:after="0" w:line="240" w:lineRule="auto"/>
    </w:pPr>
    <w:rPr>
      <w:rFonts w:ascii="Times New Roman" w:eastAsia="Times New Roman" w:hAnsi="Times New Roman" w:cs="Arial"/>
      <w:sz w:val="24"/>
      <w:szCs w:val="24"/>
    </w:rPr>
  </w:style>
  <w:style w:type="character" w:customStyle="1" w:styleId="HeaderChar">
    <w:name w:val="Header Char"/>
    <w:basedOn w:val="DefaultParagraphFont"/>
    <w:link w:val="Header"/>
    <w:rsid w:val="003A1097"/>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98518">
      <w:bodyDiv w:val="1"/>
      <w:marLeft w:val="0"/>
      <w:marRight w:val="0"/>
      <w:marTop w:val="0"/>
      <w:marBottom w:val="0"/>
      <w:divBdr>
        <w:top w:val="none" w:sz="0" w:space="0" w:color="auto"/>
        <w:left w:val="none" w:sz="0" w:space="0" w:color="auto"/>
        <w:bottom w:val="none" w:sz="0" w:space="0" w:color="auto"/>
        <w:right w:val="none" w:sz="0" w:space="0" w:color="auto"/>
      </w:divBdr>
    </w:div>
    <w:div w:id="1109424730">
      <w:bodyDiv w:val="1"/>
      <w:marLeft w:val="0"/>
      <w:marRight w:val="0"/>
      <w:marTop w:val="0"/>
      <w:marBottom w:val="0"/>
      <w:divBdr>
        <w:top w:val="none" w:sz="0" w:space="0" w:color="auto"/>
        <w:left w:val="none" w:sz="0" w:space="0" w:color="auto"/>
        <w:bottom w:val="none" w:sz="0" w:space="0" w:color="auto"/>
        <w:right w:val="none" w:sz="0" w:space="0" w:color="auto"/>
      </w:divBdr>
    </w:div>
    <w:div w:id="20210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Aliyev, Alev Tascioglu</dc:creator>
  <cp:keywords/>
  <dc:description/>
  <cp:lastModifiedBy>Aliyev, Alev Tascioglu</cp:lastModifiedBy>
  <cp:revision>3</cp:revision>
  <dcterms:created xsi:type="dcterms:W3CDTF">2020-02-04T00:50:00Z</dcterms:created>
  <dcterms:modified xsi:type="dcterms:W3CDTF">2020-02-04T00:51:00Z</dcterms:modified>
</cp:coreProperties>
</file>