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D2B1A2" w14:textId="77777777" w:rsidR="005B312D" w:rsidRPr="005B312D" w:rsidRDefault="005B312D" w:rsidP="005B312D">
      <w:pPr>
        <w:rPr>
          <w:b/>
        </w:rPr>
      </w:pPr>
      <w:r w:rsidRPr="005B312D">
        <w:rPr>
          <w:b/>
        </w:rPr>
        <w:t>Editorial comments:</w:t>
      </w:r>
    </w:p>
    <w:p w14:paraId="14F5442F" w14:textId="77777777" w:rsidR="005B312D" w:rsidRDefault="005B312D" w:rsidP="005B312D">
      <w:r>
        <w:t>Changes to be made by the Author(s):</w:t>
      </w:r>
    </w:p>
    <w:p w14:paraId="2045789F" w14:textId="77777777" w:rsidR="005B312D" w:rsidRDefault="005B312D" w:rsidP="005B312D">
      <w:r>
        <w:t>1. Please take this opportunity to thoroughly proofread the manuscript to ensure that there are no spelling or grammar issues. The JoVE editor will not copy-edit your manuscript and any errors in the submitted revision may be present in the published version.</w:t>
      </w:r>
    </w:p>
    <w:p w14:paraId="2431326C" w14:textId="77777777" w:rsidR="006271B0" w:rsidRPr="006271B0" w:rsidRDefault="006271B0" w:rsidP="005B312D">
      <w:pPr>
        <w:rPr>
          <w:b/>
          <w:i/>
        </w:rPr>
      </w:pPr>
      <w:r w:rsidRPr="006271B0">
        <w:rPr>
          <w:b/>
          <w:i/>
        </w:rPr>
        <w:t>We have thoroughly proofread the manuscript and have corrected any spelling or grammatical mistake</w:t>
      </w:r>
      <w:r>
        <w:rPr>
          <w:b/>
          <w:i/>
        </w:rPr>
        <w:t>s</w:t>
      </w:r>
      <w:r w:rsidRPr="006271B0">
        <w:rPr>
          <w:b/>
          <w:i/>
        </w:rPr>
        <w:t xml:space="preserve">.  </w:t>
      </w:r>
    </w:p>
    <w:p w14:paraId="0E6817BA" w14:textId="77777777" w:rsidR="005B312D" w:rsidRDefault="005B312D" w:rsidP="005B312D">
      <w:r>
        <w:t>2. Please define all abbreviations during the first-time use.</w:t>
      </w:r>
    </w:p>
    <w:p w14:paraId="4A6300C7" w14:textId="77777777" w:rsidR="006271B0" w:rsidRPr="006271B0" w:rsidRDefault="006271B0" w:rsidP="005B312D">
      <w:pPr>
        <w:rPr>
          <w:b/>
          <w:i/>
        </w:rPr>
      </w:pPr>
      <w:r w:rsidRPr="006271B0">
        <w:rPr>
          <w:b/>
          <w:i/>
        </w:rPr>
        <w:t xml:space="preserve">All abbreviations have been defined the first time they are used in the text. </w:t>
      </w:r>
    </w:p>
    <w:p w14:paraId="5321B3B3" w14:textId="77777777" w:rsidR="005B312D" w:rsidRDefault="005B312D" w:rsidP="005B312D">
      <w:r>
        <w:t>3. JoVE cannot publish manuscripts containing commercial language. Please remove all commercial language from your manuscript and use generic terms instead. All commercial products should be sufficiently referenced in the Table of Materials and Reagents.</w:t>
      </w:r>
    </w:p>
    <w:p w14:paraId="4EF7B8F6" w14:textId="77777777" w:rsidR="005B312D" w:rsidRDefault="005B312D" w:rsidP="005B312D">
      <w:r>
        <w:t xml:space="preserve">For example: </w:t>
      </w:r>
      <w:r w:rsidRPr="006271B0">
        <w:rPr>
          <w:i/>
        </w:rPr>
        <w:t>Styrofoam,</w:t>
      </w:r>
      <w:r>
        <w:t xml:space="preserve"> </w:t>
      </w:r>
      <w:r w:rsidRPr="001A666F">
        <w:rPr>
          <w:i/>
        </w:rPr>
        <w:t>DAMSystem3 software,</w:t>
      </w:r>
      <w:r>
        <w:t xml:space="preserve"> </w:t>
      </w:r>
      <w:r w:rsidRPr="001A666F">
        <w:rPr>
          <w:i/>
        </w:rPr>
        <w:t>FlySorter Fly Storage Plate,</w:t>
      </w:r>
      <w:r>
        <w:t xml:space="preserve"> </w:t>
      </w:r>
      <w:r w:rsidRPr="001A666F">
        <w:rPr>
          <w:i/>
        </w:rPr>
        <w:t>TriKinetics DFM, TriKinetics PSIU9, TriKinetics PS9-1, trikinetics.com, etc</w:t>
      </w:r>
      <w:r>
        <w:t>.</w:t>
      </w:r>
    </w:p>
    <w:p w14:paraId="107F9488" w14:textId="77777777" w:rsidR="006271B0" w:rsidRPr="001A666F" w:rsidRDefault="001A666F" w:rsidP="005B312D">
      <w:pPr>
        <w:rPr>
          <w:b/>
          <w:i/>
        </w:rPr>
      </w:pPr>
      <w:r>
        <w:rPr>
          <w:b/>
          <w:i/>
        </w:rPr>
        <w:t>We removed all commercial langu</w:t>
      </w:r>
      <w:r w:rsidR="00024FEF">
        <w:rPr>
          <w:b/>
          <w:i/>
        </w:rPr>
        <w:t>age from the text.</w:t>
      </w:r>
    </w:p>
    <w:p w14:paraId="0971CCBF" w14:textId="4FDC3A37" w:rsidR="005B312D" w:rsidRDefault="005B312D" w:rsidP="005B312D">
      <w:r>
        <w:t>4. Please adjust the numbering of the Protocol to follow the JoVE Instructions for Authors. For example, 1 should be followed by 1.1 and then 1.1.1 and 1.1.2 if necessary. Please refrain from using bullets, alphabets, or dashes. We cannot have non numbered steps or headings in the protocol.</w:t>
      </w:r>
    </w:p>
    <w:p w14:paraId="06FEA064" w14:textId="5C1F7913" w:rsidR="00567B0F" w:rsidRDefault="00F3771D" w:rsidP="005B312D">
      <w:pPr>
        <w:rPr>
          <w:b/>
          <w:i/>
        </w:rPr>
      </w:pPr>
      <w:r>
        <w:rPr>
          <w:b/>
          <w:i/>
        </w:rPr>
        <w:t xml:space="preserve">We have fixed the numbering in the protocol. </w:t>
      </w:r>
      <w:r w:rsidR="00856AB4">
        <w:rPr>
          <w:b/>
          <w:i/>
        </w:rPr>
        <w:t xml:space="preserve">We have </w:t>
      </w:r>
      <w:r>
        <w:rPr>
          <w:b/>
          <w:i/>
        </w:rPr>
        <w:t>also removed</w:t>
      </w:r>
      <w:r w:rsidR="00856AB4">
        <w:rPr>
          <w:b/>
          <w:i/>
        </w:rPr>
        <w:t xml:space="preserve"> the bull</w:t>
      </w:r>
      <w:r>
        <w:rPr>
          <w:b/>
          <w:i/>
        </w:rPr>
        <w:t>et points we used for the notes, and w</w:t>
      </w:r>
      <w:r w:rsidR="00CB40AE">
        <w:rPr>
          <w:b/>
          <w:i/>
        </w:rPr>
        <w:t>e have included the subheadings with the numbering format</w:t>
      </w:r>
      <w:r>
        <w:rPr>
          <w:b/>
          <w:i/>
        </w:rPr>
        <w:t>.</w:t>
      </w:r>
    </w:p>
    <w:p w14:paraId="6DC87CB9" w14:textId="77F2BDDD" w:rsidR="005B312D" w:rsidRDefault="005B312D" w:rsidP="005B312D">
      <w:r>
        <w:t>5.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14:paraId="366AB176" w14:textId="7331F032" w:rsidR="00EC6DE8" w:rsidRPr="00EC6DE8" w:rsidRDefault="00EC6DE8" w:rsidP="005B312D">
      <w:pPr>
        <w:rPr>
          <w:b/>
          <w:i/>
        </w:rPr>
      </w:pPr>
      <w:r>
        <w:rPr>
          <w:b/>
          <w:i/>
        </w:rPr>
        <w:t>We have edited the protocol to describe each step in the imperative tense.</w:t>
      </w:r>
    </w:p>
    <w:p w14:paraId="3F65AE08" w14:textId="77777777" w:rsidR="005B312D" w:rsidRDefault="005B312D" w:rsidP="005B312D">
      <w:r>
        <w:t>6. Please revise the protocol text to avoid the use of any personal pronouns in the protocol (e.g., "we", "you", "our" etc.).</w:t>
      </w:r>
    </w:p>
    <w:p w14:paraId="3AD2473E" w14:textId="18786B86" w:rsidR="00105971" w:rsidRPr="00105971" w:rsidRDefault="00105971" w:rsidP="005B312D">
      <w:pPr>
        <w:rPr>
          <w:b/>
          <w:i/>
        </w:rPr>
      </w:pPr>
      <w:r>
        <w:rPr>
          <w:b/>
          <w:i/>
        </w:rPr>
        <w:t>All pronouns in the protocol have been removed</w:t>
      </w:r>
      <w:r w:rsidR="00396646">
        <w:rPr>
          <w:b/>
          <w:i/>
        </w:rPr>
        <w:t>.</w:t>
      </w:r>
    </w:p>
    <w:p w14:paraId="3003E34D" w14:textId="497031C4" w:rsidR="005B312D" w:rsidRDefault="005B312D" w:rsidP="005B312D">
      <w:r>
        <w:t>7. The Protocol should be made up almost entirely of discrete steps without large paragraphs of text between sections. Please consider moving lines 140-150 to the introduction section instead.</w:t>
      </w:r>
    </w:p>
    <w:p w14:paraId="703206F0" w14:textId="5AC3DA79" w:rsidR="00F3771D" w:rsidRPr="00F3771D" w:rsidRDefault="00F3771D" w:rsidP="005B312D">
      <w:pPr>
        <w:rPr>
          <w:b/>
          <w:i/>
        </w:rPr>
      </w:pPr>
      <w:r>
        <w:rPr>
          <w:b/>
          <w:i/>
        </w:rPr>
        <w:t>We have moved this section to the introduction.</w:t>
      </w:r>
    </w:p>
    <w:p w14:paraId="2033C948" w14:textId="26A144A7" w:rsidR="005B312D" w:rsidRDefault="005B312D" w:rsidP="005B312D">
      <w:r>
        <w:t>8. Please ensure you answer the “how” question, i.e., how is the step performed?</w:t>
      </w:r>
    </w:p>
    <w:p w14:paraId="13D37557" w14:textId="797C0984" w:rsidR="00F3771D" w:rsidRPr="00F3771D" w:rsidRDefault="00F3771D" w:rsidP="005B312D">
      <w:pPr>
        <w:rPr>
          <w:b/>
          <w:i/>
        </w:rPr>
      </w:pPr>
      <w:r>
        <w:rPr>
          <w:b/>
          <w:i/>
        </w:rPr>
        <w:lastRenderedPageBreak/>
        <w:t>Wherever possible we have made sure to include the specific action required for each step in the protocol.</w:t>
      </w:r>
    </w:p>
    <w:p w14:paraId="7DBD8D7E" w14:textId="34CC3A10" w:rsidR="005B312D" w:rsidRDefault="005B312D" w:rsidP="005B312D">
      <w:r>
        <w:t>9. For methods for preparing flies/rearing, please include some citations.</w:t>
      </w:r>
    </w:p>
    <w:p w14:paraId="19DC3DE0" w14:textId="06F3A662" w:rsidR="00855326" w:rsidRPr="00855326" w:rsidRDefault="00855326" w:rsidP="005B312D">
      <w:pPr>
        <w:rPr>
          <w:b/>
          <w:i/>
        </w:rPr>
      </w:pPr>
      <w:r>
        <w:rPr>
          <w:b/>
          <w:i/>
        </w:rPr>
        <w:t>We have included citations to direct readers to information on Drosophila rearing</w:t>
      </w:r>
    </w:p>
    <w:p w14:paraId="6BEA1FC5" w14:textId="5DD8B568" w:rsidR="005B312D" w:rsidRDefault="005B312D" w:rsidP="005B312D">
      <w:r>
        <w:t>10. 1: what is being used to perform these steps. Do you use a pair of scissors for cutting the tube? What is the internal diameter of the tubes? Please include all specific details.</w:t>
      </w:r>
    </w:p>
    <w:p w14:paraId="5DB451BD" w14:textId="0C7EFB0E" w:rsidR="00EC6DE8" w:rsidRPr="00EC6DE8" w:rsidRDefault="00EC6DE8" w:rsidP="005B312D">
      <w:pPr>
        <w:rPr>
          <w:b/>
          <w:i/>
        </w:rPr>
      </w:pPr>
      <w:r>
        <w:rPr>
          <w:b/>
          <w:i/>
        </w:rPr>
        <w:t xml:space="preserve">We have added the measurements of the tubes to the main text, and </w:t>
      </w:r>
      <w:r w:rsidR="00272AF2">
        <w:rPr>
          <w:b/>
          <w:i/>
        </w:rPr>
        <w:t>included the detail that a hacksaw should be used to cut the tubes.</w:t>
      </w:r>
      <w:r w:rsidR="00806489">
        <w:rPr>
          <w:b/>
          <w:i/>
        </w:rPr>
        <w:t xml:space="preserve"> We also include a schematic diagram of the apparatus in Figure 2 to address one of the reviewer’s suggestions. </w:t>
      </w:r>
    </w:p>
    <w:p w14:paraId="0FD1B24B" w14:textId="2239E57D" w:rsidR="005B312D" w:rsidRDefault="005B312D" w:rsidP="005B312D">
      <w:r>
        <w:t>11. 4.9: How do you visually ensure that the flies have reach CTmin?</w:t>
      </w:r>
    </w:p>
    <w:p w14:paraId="2225C2A8" w14:textId="370541E9" w:rsidR="00272AF2" w:rsidRPr="00272AF2" w:rsidRDefault="00272AF2" w:rsidP="005B312D">
      <w:pPr>
        <w:rPr>
          <w:b/>
          <w:i/>
        </w:rPr>
      </w:pPr>
      <w:r>
        <w:rPr>
          <w:b/>
          <w:i/>
        </w:rPr>
        <w:t>We have added details to steps</w:t>
      </w:r>
      <w:r w:rsidR="00E94F9A">
        <w:rPr>
          <w:b/>
          <w:i/>
        </w:rPr>
        <w:t xml:space="preserve"> 1.39 </w:t>
      </w:r>
      <w:r w:rsidR="00E6139D">
        <w:rPr>
          <w:b/>
          <w:i/>
        </w:rPr>
        <w:t>and 1.39.1</w:t>
      </w:r>
      <w:r>
        <w:rPr>
          <w:b/>
          <w:i/>
        </w:rPr>
        <w:t xml:space="preserve"> to clarify what “reach their CTmin” means, and how the experimenter can visually ensure that all flies have reached their CTmin.</w:t>
      </w:r>
    </w:p>
    <w:p w14:paraId="7AB1A61C" w14:textId="7A9C6FB0" w:rsidR="005B312D" w:rsidRDefault="005B312D" w:rsidP="005B312D">
      <w:r>
        <w:t>12. For all the software steps, please include button clicks, knob turns etc.</w:t>
      </w:r>
    </w:p>
    <w:p w14:paraId="5E75B90F" w14:textId="11FE0E18" w:rsidR="00E94F9A" w:rsidRPr="00E94F9A" w:rsidRDefault="00E94F9A" w:rsidP="005B312D">
      <w:pPr>
        <w:rPr>
          <w:b/>
          <w:i/>
        </w:rPr>
      </w:pPr>
      <w:r>
        <w:rPr>
          <w:b/>
          <w:i/>
        </w:rPr>
        <w:t>We have included steps in the protocol to indicate button clicks needed to operate software during the protocol.</w:t>
      </w:r>
    </w:p>
    <w:p w14:paraId="0C3E693A" w14:textId="40FEBCB8" w:rsidR="005B312D" w:rsidRDefault="005B312D" w:rsidP="005B312D">
      <w:r>
        <w:t>13. Please cite the supplementary files wherever it was used in the protocol steps.</w:t>
      </w:r>
    </w:p>
    <w:p w14:paraId="079ABF94" w14:textId="5790C377" w:rsidR="00856AB4" w:rsidRPr="00856AB4" w:rsidRDefault="00856AB4" w:rsidP="005B312D">
      <w:pPr>
        <w:rPr>
          <w:b/>
          <w:i/>
        </w:rPr>
      </w:pPr>
      <w:r>
        <w:rPr>
          <w:b/>
          <w:i/>
        </w:rPr>
        <w:t>We have a</w:t>
      </w:r>
      <w:r w:rsidR="00545A64">
        <w:rPr>
          <w:b/>
          <w:i/>
        </w:rPr>
        <w:t>d</w:t>
      </w:r>
      <w:r w:rsidR="00E94F9A">
        <w:rPr>
          <w:b/>
          <w:i/>
        </w:rPr>
        <w:t>ded a step to the protocol (2.18</w:t>
      </w:r>
      <w:r>
        <w:rPr>
          <w:b/>
          <w:i/>
        </w:rPr>
        <w:t>) to indicate where the supplementary files should be used. We also included a detail</w:t>
      </w:r>
      <w:r w:rsidR="00545A64">
        <w:rPr>
          <w:b/>
          <w:i/>
        </w:rPr>
        <w:t xml:space="preserve"> </w:t>
      </w:r>
      <w:r w:rsidR="00E94F9A">
        <w:rPr>
          <w:b/>
          <w:i/>
        </w:rPr>
        <w:t>in the subsequent note that 2.18</w:t>
      </w:r>
      <w:r>
        <w:rPr>
          <w:b/>
          <w:i/>
        </w:rPr>
        <w:t xml:space="preserve"> is an optional step that is n</w:t>
      </w:r>
      <w:r w:rsidR="00545A64">
        <w:rPr>
          <w:b/>
          <w:i/>
        </w:rPr>
        <w:t>ot</w:t>
      </w:r>
      <w:r>
        <w:rPr>
          <w:b/>
          <w:i/>
        </w:rPr>
        <w:t xml:space="preserve"> required</w:t>
      </w:r>
      <w:r w:rsidR="00545A64">
        <w:rPr>
          <w:b/>
          <w:i/>
        </w:rPr>
        <w:t xml:space="preserve"> to complete the protocol</w:t>
      </w:r>
      <w:r>
        <w:rPr>
          <w:b/>
          <w:i/>
        </w:rPr>
        <w:t>.</w:t>
      </w:r>
    </w:p>
    <w:p w14:paraId="51577CA8" w14:textId="67A79354" w:rsidR="005B312D" w:rsidRDefault="005B312D" w:rsidP="005B312D">
      <w:r>
        <w:t>14. There is a 10-page limit for the Protocol, but there is a 2.75-page limit for filmable content. Please highlight 2.75 pages or less of the Protocol (including headings and spacing) that identifies the essential steps of the protocol for the video, i.e., the steps that should be visualized to tell the most cohesive story of the Protocol.</w:t>
      </w:r>
    </w:p>
    <w:p w14:paraId="22CBFB53" w14:textId="106DC07E" w:rsidR="00E94F9A" w:rsidRPr="00E94F9A" w:rsidRDefault="00E94F9A" w:rsidP="005B312D">
      <w:pPr>
        <w:rPr>
          <w:b/>
          <w:i/>
        </w:rPr>
      </w:pPr>
      <w:r>
        <w:rPr>
          <w:b/>
          <w:i/>
        </w:rPr>
        <w:t>We have highlighted the steps that we think would be most informative for a researching learning about these protocols.</w:t>
      </w:r>
    </w:p>
    <w:p w14:paraId="245627C7" w14:textId="320F8D5D" w:rsidR="005B312D" w:rsidRDefault="005B312D" w:rsidP="005B312D">
      <w:r>
        <w:t>15.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19AEFC08" w14:textId="30DFAFF3" w:rsidR="00856AB4" w:rsidRPr="00856AB4" w:rsidRDefault="00F649CA" w:rsidP="005B312D">
      <w:pPr>
        <w:rPr>
          <w:b/>
          <w:i/>
        </w:rPr>
      </w:pPr>
      <w:r>
        <w:rPr>
          <w:b/>
          <w:i/>
        </w:rPr>
        <w:t>We have</w:t>
      </w:r>
      <w:r w:rsidR="00856AB4">
        <w:rPr>
          <w:b/>
          <w:i/>
        </w:rPr>
        <w:t xml:space="preserve"> not use any figures from a previous publication in this manuscript</w:t>
      </w:r>
      <w:r w:rsidR="00E94F9A">
        <w:rPr>
          <w:b/>
          <w:i/>
        </w:rPr>
        <w:t>.</w:t>
      </w:r>
    </w:p>
    <w:p w14:paraId="1840C29B" w14:textId="77777777" w:rsidR="005B312D" w:rsidRDefault="005B312D" w:rsidP="005B312D">
      <w:r w:rsidRPr="00495AEF">
        <w:t>16. As we are a methods journal, please ensure that the Discussion explicitly cover the following in detail in 3-6 paragraphs with citations:</w:t>
      </w:r>
    </w:p>
    <w:p w14:paraId="07766876" w14:textId="09F46FE7" w:rsidR="005B312D" w:rsidRDefault="005B312D" w:rsidP="005B312D">
      <w:r>
        <w:t>a) Critical steps within the protocol</w:t>
      </w:r>
    </w:p>
    <w:p w14:paraId="01759543" w14:textId="4A1541F3" w:rsidR="00A97906" w:rsidRPr="00737C2D" w:rsidRDefault="00737C2D" w:rsidP="005B312D">
      <w:pPr>
        <w:rPr>
          <w:b/>
          <w:i/>
        </w:rPr>
      </w:pPr>
      <w:r>
        <w:rPr>
          <w:b/>
          <w:i/>
        </w:rPr>
        <w:lastRenderedPageBreak/>
        <w:t>We</w:t>
      </w:r>
      <w:r w:rsidR="00E94F9A">
        <w:rPr>
          <w:b/>
          <w:i/>
        </w:rPr>
        <w:t xml:space="preserve"> have highlighted that step 2.19</w:t>
      </w:r>
      <w:r>
        <w:rPr>
          <w:b/>
          <w:i/>
        </w:rPr>
        <w:t xml:space="preserve"> (recording the KDT of each fly) needs to be consistent across flies, treatments, observers, trials, etc. to ensure that potential biases are not introduced to the data. </w:t>
      </w:r>
    </w:p>
    <w:p w14:paraId="64923A87" w14:textId="3ABA8375" w:rsidR="005B312D" w:rsidRDefault="005B312D" w:rsidP="005B312D">
      <w:r>
        <w:t>b) Any modifications and troubleshooting of the technique</w:t>
      </w:r>
    </w:p>
    <w:p w14:paraId="2051F35A" w14:textId="26D0E192" w:rsidR="00374BEF" w:rsidRPr="00374BEF" w:rsidRDefault="00374BEF" w:rsidP="005B312D">
      <w:pPr>
        <w:rPr>
          <w:b/>
          <w:i/>
        </w:rPr>
      </w:pPr>
      <w:r>
        <w:rPr>
          <w:b/>
          <w:i/>
        </w:rPr>
        <w:t xml:space="preserve">In the procedural comments </w:t>
      </w:r>
      <w:r w:rsidR="00A97906">
        <w:rPr>
          <w:b/>
          <w:i/>
        </w:rPr>
        <w:t xml:space="preserve">and </w:t>
      </w:r>
      <w:r>
        <w:rPr>
          <w:b/>
          <w:i/>
        </w:rPr>
        <w:t xml:space="preserve">potential problems </w:t>
      </w:r>
      <w:r w:rsidR="00A97906">
        <w:rPr>
          <w:b/>
          <w:i/>
        </w:rPr>
        <w:t xml:space="preserve">section </w:t>
      </w:r>
      <w:r w:rsidR="00D61E77">
        <w:rPr>
          <w:b/>
          <w:i/>
        </w:rPr>
        <w:t>of</w:t>
      </w:r>
      <w:r>
        <w:rPr>
          <w:b/>
          <w:i/>
        </w:rPr>
        <w:t xml:space="preserve"> the discussion, we have highlighted some troubleshooting steps that may apply when considering different insects or life stages</w:t>
      </w:r>
      <w:r w:rsidR="00D61E77">
        <w:rPr>
          <w:b/>
          <w:i/>
        </w:rPr>
        <w:t>.</w:t>
      </w:r>
    </w:p>
    <w:p w14:paraId="58DC27B4" w14:textId="4A3EA383" w:rsidR="005B312D" w:rsidRDefault="005B312D" w:rsidP="005B312D">
      <w:r>
        <w:t>c) Any limitations of the technique</w:t>
      </w:r>
    </w:p>
    <w:p w14:paraId="6013B7F9" w14:textId="366A6047" w:rsidR="00374BEF" w:rsidRPr="00374BEF" w:rsidRDefault="00374BEF" w:rsidP="005B312D">
      <w:pPr>
        <w:rPr>
          <w:b/>
          <w:i/>
        </w:rPr>
      </w:pPr>
      <w:r>
        <w:rPr>
          <w:b/>
          <w:i/>
        </w:rPr>
        <w:t>We have dedicated a paragraph to limitations and considerations of the techniques in the discussion</w:t>
      </w:r>
      <w:r w:rsidR="00D61E77">
        <w:rPr>
          <w:b/>
          <w:i/>
        </w:rPr>
        <w:t>.</w:t>
      </w:r>
    </w:p>
    <w:p w14:paraId="10EC1C5B" w14:textId="3C000216" w:rsidR="005B312D" w:rsidRDefault="005B312D" w:rsidP="005B312D">
      <w:r>
        <w:t>d) The significance with respect to existing methods</w:t>
      </w:r>
    </w:p>
    <w:p w14:paraId="675CD916" w14:textId="5705B571" w:rsidR="00495AEF" w:rsidRPr="00495AEF" w:rsidRDefault="00D61E77" w:rsidP="005B312D">
      <w:pPr>
        <w:rPr>
          <w:b/>
          <w:i/>
        </w:rPr>
      </w:pPr>
      <w:r>
        <w:rPr>
          <w:b/>
          <w:i/>
        </w:rPr>
        <w:t xml:space="preserve">This is </w:t>
      </w:r>
      <w:r w:rsidR="00495AEF">
        <w:rPr>
          <w:b/>
          <w:i/>
        </w:rPr>
        <w:t>covered in the discussion (paragraphs 1 and 3)</w:t>
      </w:r>
      <w:r>
        <w:rPr>
          <w:b/>
          <w:i/>
        </w:rPr>
        <w:t>.</w:t>
      </w:r>
    </w:p>
    <w:p w14:paraId="4D087B1E" w14:textId="128C2E26" w:rsidR="005B312D" w:rsidRDefault="005B312D" w:rsidP="005B312D">
      <w:r>
        <w:t>e) Any future applications of the technique</w:t>
      </w:r>
    </w:p>
    <w:p w14:paraId="26D31DAE" w14:textId="308FE246" w:rsidR="00495AEF" w:rsidRPr="00495AEF" w:rsidRDefault="00495AEF" w:rsidP="005B312D">
      <w:pPr>
        <w:rPr>
          <w:b/>
          <w:i/>
        </w:rPr>
      </w:pPr>
      <w:r>
        <w:rPr>
          <w:b/>
          <w:i/>
        </w:rPr>
        <w:t xml:space="preserve">This </w:t>
      </w:r>
      <w:r w:rsidR="00D61E77">
        <w:rPr>
          <w:b/>
          <w:i/>
        </w:rPr>
        <w:t>is</w:t>
      </w:r>
      <w:r>
        <w:rPr>
          <w:b/>
          <w:i/>
        </w:rPr>
        <w:t xml:space="preserve"> covered in the discussion (paragraph 5)</w:t>
      </w:r>
      <w:r w:rsidR="00D61E77">
        <w:rPr>
          <w:b/>
          <w:i/>
        </w:rPr>
        <w:t>.</w:t>
      </w:r>
    </w:p>
    <w:p w14:paraId="5968003E" w14:textId="77777777" w:rsidR="005B312D" w:rsidRDefault="005B312D" w:rsidP="005B312D"/>
    <w:p w14:paraId="05DE3C45" w14:textId="77777777" w:rsidR="005B312D" w:rsidRPr="005B312D" w:rsidRDefault="005B312D" w:rsidP="005B312D">
      <w:pPr>
        <w:rPr>
          <w:b/>
        </w:rPr>
      </w:pPr>
      <w:r w:rsidRPr="005B312D">
        <w:rPr>
          <w:b/>
        </w:rPr>
        <w:t>Reviewers' comments:</w:t>
      </w:r>
    </w:p>
    <w:p w14:paraId="39BACC34" w14:textId="77777777" w:rsidR="005B312D" w:rsidRPr="005B312D" w:rsidRDefault="005B312D" w:rsidP="005B312D">
      <w:pPr>
        <w:rPr>
          <w:b/>
        </w:rPr>
      </w:pPr>
      <w:r w:rsidRPr="005B312D">
        <w:rPr>
          <w:b/>
        </w:rPr>
        <w:t>Reviewer #1:</w:t>
      </w:r>
    </w:p>
    <w:p w14:paraId="4E38B604" w14:textId="77777777" w:rsidR="005B312D" w:rsidRDefault="005B312D" w:rsidP="005B312D"/>
    <w:p w14:paraId="70AB8A19" w14:textId="77777777" w:rsidR="005B312D" w:rsidRDefault="005B312D" w:rsidP="005B312D">
      <w:r>
        <w:t>Manuscript Summary:</w:t>
      </w:r>
    </w:p>
    <w:p w14:paraId="7FDDC854" w14:textId="77777777" w:rsidR="005B312D" w:rsidRDefault="005B312D" w:rsidP="005B312D">
      <w:r>
        <w:t xml:space="preserve">Temperature tolerance has attracted a lot of attention as they (thermal limits) are used as proxies to inform scientists about thermal adaptation, sensitivity to climate change etc. As such they methodology has also attracted quite a bit of attention. The current ms described two protocols for improve the throughput of unbiased measurements of CTmin and Time to knock down (static CTmax) in Drosophila </w:t>
      </w:r>
      <w:r w:rsidRPr="00B961A8">
        <w:t>melanogaster. Likely, these protocols can be adapted to other taxa successfully. The methodology builds on classic methodology, but improves these by applying high(er) throughput adaptation to these methods. With regards to the methodological discussion, there are several papers pointing to potential biases and problems comparing results and interpreting results e.g. from assays with different temperatures. This does not directly affect this paper, but even of the Jørgensen et al 2019 paper reconciles some of these issues, there are still no clear consensus what signifies an ecological relevant assay and (as it does not really concern this paper) I suggest that authors to keep an methodological approach to their introduction.</w:t>
      </w:r>
    </w:p>
    <w:p w14:paraId="7A5B4A67" w14:textId="6AAAD392" w:rsidR="005B312D" w:rsidRPr="00FC153E" w:rsidRDefault="00FC153E" w:rsidP="005B312D">
      <w:pPr>
        <w:rPr>
          <w:b/>
          <w:i/>
        </w:rPr>
      </w:pPr>
      <w:r w:rsidRPr="00B961A8">
        <w:rPr>
          <w:b/>
          <w:i/>
        </w:rPr>
        <w:t>We appreciate the word of cautio</w:t>
      </w:r>
      <w:r w:rsidR="002A71EC">
        <w:rPr>
          <w:b/>
          <w:i/>
        </w:rPr>
        <w:t>n and</w:t>
      </w:r>
      <w:r w:rsidR="00D61E77">
        <w:rPr>
          <w:b/>
          <w:i/>
        </w:rPr>
        <w:t xml:space="preserve"> your</w:t>
      </w:r>
      <w:r w:rsidR="002A71EC">
        <w:rPr>
          <w:b/>
          <w:i/>
        </w:rPr>
        <w:t xml:space="preserve"> suggestion. We have reviewed</w:t>
      </w:r>
      <w:r w:rsidRPr="00B961A8">
        <w:rPr>
          <w:b/>
          <w:i/>
        </w:rPr>
        <w:t xml:space="preserve"> the introduction</w:t>
      </w:r>
      <w:r w:rsidR="00B961A8">
        <w:rPr>
          <w:b/>
          <w:i/>
        </w:rPr>
        <w:t xml:space="preserve"> and discussion</w:t>
      </w:r>
      <w:r w:rsidRPr="00B961A8">
        <w:rPr>
          <w:b/>
          <w:i/>
        </w:rPr>
        <w:t xml:space="preserve"> to be sure we have focused our points on the methodology</w:t>
      </w:r>
      <w:r w:rsidR="00B961A8" w:rsidRPr="00B961A8">
        <w:rPr>
          <w:b/>
          <w:i/>
        </w:rPr>
        <w:t xml:space="preserve"> </w:t>
      </w:r>
      <w:r w:rsidR="00B961A8">
        <w:rPr>
          <w:b/>
          <w:i/>
        </w:rPr>
        <w:t>and have not overstated the</w:t>
      </w:r>
      <w:r w:rsidR="00B961A8" w:rsidRPr="00B961A8">
        <w:rPr>
          <w:b/>
          <w:i/>
        </w:rPr>
        <w:t xml:space="preserve"> ecological relevance of measurements</w:t>
      </w:r>
      <w:r w:rsidR="002A71EC">
        <w:rPr>
          <w:b/>
          <w:i/>
        </w:rPr>
        <w:t xml:space="preserve"> used to assess</w:t>
      </w:r>
      <w:r w:rsidR="00B961A8" w:rsidRPr="00B961A8">
        <w:rPr>
          <w:b/>
          <w:i/>
        </w:rPr>
        <w:t xml:space="preserve"> thermal limits</w:t>
      </w:r>
      <w:r w:rsidRPr="00B961A8">
        <w:rPr>
          <w:b/>
          <w:i/>
        </w:rPr>
        <w:t>.</w:t>
      </w:r>
      <w:r>
        <w:rPr>
          <w:b/>
          <w:i/>
        </w:rPr>
        <w:t xml:space="preserve"> </w:t>
      </w:r>
    </w:p>
    <w:p w14:paraId="1B42566B" w14:textId="77777777" w:rsidR="005B312D" w:rsidRDefault="005B312D" w:rsidP="005B312D">
      <w:r>
        <w:t>Major Concerns/Minor Concerns (suggestions and comments):</w:t>
      </w:r>
    </w:p>
    <w:p w14:paraId="5AFA0A3B" w14:textId="77777777" w:rsidR="005B312D" w:rsidRDefault="005B312D" w:rsidP="005B312D"/>
    <w:p w14:paraId="45675E96" w14:textId="2A4B6CAB" w:rsidR="005B312D" w:rsidRDefault="005B312D" w:rsidP="005B312D">
      <w:r>
        <w:lastRenderedPageBreak/>
        <w:t>For the CTmin assay (performed in a "knock-down tube") the authors argue that the device could hold hundreds of flies. I suggest that this might be a bit much (otherwise please provide documentation for this not affecting the outcome) and the authors fail to discuss that only one treatment at the time can be assayed (and this require careful designs to account for diurnal variation in tolerance when comparing groups).</w:t>
      </w:r>
    </w:p>
    <w:p w14:paraId="2A9496B7" w14:textId="2DFC765E" w:rsidR="006118EE" w:rsidRDefault="006118EE" w:rsidP="005B312D">
      <w:pPr>
        <w:rPr>
          <w:b/>
          <w:i/>
        </w:rPr>
      </w:pPr>
      <w:r>
        <w:rPr>
          <w:b/>
          <w:i/>
        </w:rPr>
        <w:t>We have tested &gt; 60 flies at once with the set up</w:t>
      </w:r>
      <w:r w:rsidR="00D61E77">
        <w:rPr>
          <w:b/>
          <w:i/>
        </w:rPr>
        <w:t>,</w:t>
      </w:r>
      <w:r>
        <w:rPr>
          <w:b/>
          <w:i/>
        </w:rPr>
        <w:t xml:space="preserve"> but not &gt; 100 flies at once. </w:t>
      </w:r>
      <w:r w:rsidR="00806489">
        <w:rPr>
          <w:b/>
          <w:i/>
        </w:rPr>
        <w:t>With sufficient perching material, it shouldn’t be an issue</w:t>
      </w:r>
      <w:r w:rsidR="00FC153E">
        <w:rPr>
          <w:b/>
          <w:i/>
        </w:rPr>
        <w:t xml:space="preserve"> to </w:t>
      </w:r>
      <w:r w:rsidR="00806489">
        <w:rPr>
          <w:b/>
          <w:i/>
        </w:rPr>
        <w:t xml:space="preserve">test </w:t>
      </w:r>
      <w:r>
        <w:rPr>
          <w:b/>
          <w:i/>
        </w:rPr>
        <w:t>100</w:t>
      </w:r>
      <w:r w:rsidR="00FC153E">
        <w:rPr>
          <w:b/>
          <w:i/>
        </w:rPr>
        <w:t xml:space="preserve"> – 300</w:t>
      </w:r>
      <w:r>
        <w:rPr>
          <w:b/>
          <w:i/>
        </w:rPr>
        <w:t xml:space="preserve"> flies at once</w:t>
      </w:r>
      <w:r w:rsidR="00806489">
        <w:rPr>
          <w:b/>
          <w:i/>
        </w:rPr>
        <w:t>,</w:t>
      </w:r>
      <w:r>
        <w:rPr>
          <w:b/>
          <w:i/>
        </w:rPr>
        <w:t xml:space="preserve"> </w:t>
      </w:r>
      <w:r w:rsidR="00806489">
        <w:rPr>
          <w:b/>
          <w:i/>
        </w:rPr>
        <w:t xml:space="preserve">but </w:t>
      </w:r>
      <w:r>
        <w:rPr>
          <w:b/>
          <w:i/>
        </w:rPr>
        <w:t xml:space="preserve">we have not </w:t>
      </w:r>
      <w:r w:rsidR="00806489">
        <w:rPr>
          <w:b/>
          <w:i/>
        </w:rPr>
        <w:t xml:space="preserve">directly </w:t>
      </w:r>
      <w:r>
        <w:rPr>
          <w:b/>
          <w:i/>
        </w:rPr>
        <w:t>tested this. Therefore, we changed the wording regarding the number of potential flies</w:t>
      </w:r>
      <w:r w:rsidR="00AE5133">
        <w:rPr>
          <w:b/>
          <w:i/>
        </w:rPr>
        <w:t xml:space="preserve"> (Line</w:t>
      </w:r>
      <w:r w:rsidR="00453198">
        <w:rPr>
          <w:b/>
          <w:i/>
        </w:rPr>
        <w:t xml:space="preserve"> 112</w:t>
      </w:r>
      <w:r w:rsidR="00AE5133">
        <w:rPr>
          <w:b/>
          <w:i/>
        </w:rPr>
        <w:t xml:space="preserve">) </w:t>
      </w:r>
      <w:r>
        <w:rPr>
          <w:b/>
          <w:i/>
        </w:rPr>
        <w:t xml:space="preserve">.   </w:t>
      </w:r>
    </w:p>
    <w:p w14:paraId="05AEB620" w14:textId="780B749B" w:rsidR="006118EE" w:rsidRPr="006118EE" w:rsidRDefault="006118EE" w:rsidP="005B312D">
      <w:pPr>
        <w:rPr>
          <w:b/>
          <w:i/>
        </w:rPr>
      </w:pPr>
      <w:r>
        <w:rPr>
          <w:b/>
          <w:i/>
        </w:rPr>
        <w:t xml:space="preserve">We agree that careful attention needs to be paid toward experimental design and any variables that may or may not be accounted for. </w:t>
      </w:r>
      <w:r w:rsidR="009212E3">
        <w:rPr>
          <w:b/>
          <w:i/>
        </w:rPr>
        <w:t>We have made an addition in the “</w:t>
      </w:r>
      <w:r w:rsidR="009212E3" w:rsidRPr="009212E3">
        <w:rPr>
          <w:b/>
          <w:i/>
        </w:rPr>
        <w:t>Procedural comments and potential problems</w:t>
      </w:r>
      <w:r w:rsidR="009212E3">
        <w:rPr>
          <w:b/>
          <w:i/>
        </w:rPr>
        <w:t>” section of the discussion.</w:t>
      </w:r>
    </w:p>
    <w:p w14:paraId="29A48293" w14:textId="54A58068" w:rsidR="005B312D" w:rsidRDefault="005B312D" w:rsidP="005B312D">
      <w:r>
        <w:t>Why are CTmin assay description highlighted in yellow?</w:t>
      </w:r>
    </w:p>
    <w:p w14:paraId="6C3C0187" w14:textId="787F3D04" w:rsidR="00E44E84" w:rsidRPr="00E44E84" w:rsidRDefault="00F649CA" w:rsidP="005B312D">
      <w:pPr>
        <w:rPr>
          <w:b/>
          <w:i/>
        </w:rPr>
      </w:pPr>
      <w:r>
        <w:rPr>
          <w:b/>
          <w:i/>
        </w:rPr>
        <w:t>The highlighted text</w:t>
      </w:r>
      <w:r w:rsidR="00E44E84">
        <w:rPr>
          <w:b/>
          <w:i/>
        </w:rPr>
        <w:t xml:space="preserve"> is</w:t>
      </w:r>
      <w:r w:rsidR="00B21CE4">
        <w:rPr>
          <w:b/>
          <w:i/>
        </w:rPr>
        <w:t xml:space="preserve"> a journal requirement</w:t>
      </w:r>
      <w:r w:rsidR="00E44E84">
        <w:rPr>
          <w:b/>
          <w:i/>
        </w:rPr>
        <w:t xml:space="preserve"> to inform the editor </w:t>
      </w:r>
      <w:r>
        <w:rPr>
          <w:b/>
          <w:i/>
        </w:rPr>
        <w:t>and script writers</w:t>
      </w:r>
      <w:r w:rsidR="00E44E84">
        <w:rPr>
          <w:b/>
          <w:i/>
        </w:rPr>
        <w:t xml:space="preserve"> of the steps from th</w:t>
      </w:r>
      <w:r w:rsidR="00D61E77">
        <w:rPr>
          <w:b/>
          <w:i/>
        </w:rPr>
        <w:t>e protocol we wish to be used for</w:t>
      </w:r>
      <w:r w:rsidR="00E44E84">
        <w:rPr>
          <w:b/>
          <w:i/>
        </w:rPr>
        <w:t xml:space="preserve"> the video component of this publication</w:t>
      </w:r>
      <w:r w:rsidR="00D61E77">
        <w:rPr>
          <w:b/>
          <w:i/>
        </w:rPr>
        <w:t>.</w:t>
      </w:r>
      <w:r w:rsidR="00E44E84">
        <w:rPr>
          <w:b/>
          <w:i/>
        </w:rPr>
        <w:t xml:space="preserve"> </w:t>
      </w:r>
    </w:p>
    <w:p w14:paraId="27321254" w14:textId="77777777" w:rsidR="005B312D" w:rsidRDefault="005B312D" w:rsidP="005B312D">
      <w:r>
        <w:t xml:space="preserve">The "Representative result" are quite limited in extent. In addition, they are compared to published results and not results of the authors own lab. Thus, it is fine to make a qualitative comparison as is done in the ms, but I suggest refraining from a discussion of effect sizes. </w:t>
      </w:r>
      <w:r w:rsidRPr="003D0B8D">
        <w:t>Different labs have different equipment and likely do things slightly different. More importantly, the units are not similar (degrees versus time), so the comparison of effect sizes are not really a fair or meaningful comparison.</w:t>
      </w:r>
    </w:p>
    <w:p w14:paraId="09E407EA" w14:textId="041FC86B" w:rsidR="00495AEF" w:rsidRDefault="00495AEF" w:rsidP="005B312D">
      <w:pPr>
        <w:rPr>
          <w:b/>
          <w:i/>
        </w:rPr>
      </w:pPr>
      <w:r w:rsidRPr="003D0B8D">
        <w:rPr>
          <w:b/>
          <w:i/>
        </w:rPr>
        <w:t xml:space="preserve">The representative results are limited because the </w:t>
      </w:r>
      <w:r w:rsidR="003D0B8D">
        <w:rPr>
          <w:b/>
          <w:i/>
        </w:rPr>
        <w:t xml:space="preserve">journal </w:t>
      </w:r>
      <w:r w:rsidR="00806489">
        <w:rPr>
          <w:b/>
          <w:i/>
        </w:rPr>
        <w:t xml:space="preserve">specifies to only </w:t>
      </w:r>
      <w:r w:rsidR="003D0B8D">
        <w:rPr>
          <w:b/>
          <w:i/>
        </w:rPr>
        <w:t xml:space="preserve">provide </w:t>
      </w:r>
      <w:r w:rsidR="00806489">
        <w:rPr>
          <w:rFonts w:cstheme="minorHAnsi"/>
          <w:b/>
          <w:i/>
        </w:rPr>
        <w:t>results that were obtained from</w:t>
      </w:r>
      <w:r w:rsidR="003D0B8D" w:rsidRPr="003D0B8D">
        <w:rPr>
          <w:rFonts w:cstheme="minorHAnsi"/>
          <w:b/>
          <w:i/>
        </w:rPr>
        <w:t xml:space="preserve"> </w:t>
      </w:r>
      <w:r w:rsidR="00374BEF">
        <w:rPr>
          <w:rFonts w:cstheme="minorHAnsi"/>
          <w:b/>
          <w:i/>
        </w:rPr>
        <w:t xml:space="preserve">the </w:t>
      </w:r>
      <w:r w:rsidR="003D0B8D" w:rsidRPr="003D0B8D">
        <w:rPr>
          <w:rFonts w:cstheme="minorHAnsi"/>
          <w:b/>
          <w:i/>
        </w:rPr>
        <w:t>described</w:t>
      </w:r>
      <w:r w:rsidRPr="003D0B8D">
        <w:rPr>
          <w:rFonts w:cstheme="minorHAnsi"/>
          <w:b/>
          <w:i/>
        </w:rPr>
        <w:t xml:space="preserve"> protocol</w:t>
      </w:r>
      <w:r w:rsidR="003D0B8D" w:rsidRPr="003D0B8D">
        <w:rPr>
          <w:rFonts w:cstheme="minorHAnsi"/>
          <w:b/>
          <w:i/>
        </w:rPr>
        <w:t>(s)</w:t>
      </w:r>
      <w:r w:rsidR="003D0B8D">
        <w:rPr>
          <w:rFonts w:cstheme="minorHAnsi"/>
          <w:b/>
          <w:i/>
        </w:rPr>
        <w:t xml:space="preserve">. </w:t>
      </w:r>
      <w:r w:rsidR="00806489">
        <w:rPr>
          <w:rFonts w:cstheme="minorHAnsi"/>
          <w:b/>
          <w:i/>
        </w:rPr>
        <w:t>Thus,</w:t>
      </w:r>
      <w:r w:rsidR="003D0B8D">
        <w:rPr>
          <w:rFonts w:cstheme="minorHAnsi"/>
          <w:b/>
          <w:i/>
        </w:rPr>
        <w:t xml:space="preserve"> we were unable to provide a comparison to other methods conducted in our lab, since we did not describe those methods.</w:t>
      </w:r>
      <w:r w:rsidR="00374BEF">
        <w:rPr>
          <w:rFonts w:cstheme="minorHAnsi"/>
          <w:b/>
          <w:i/>
        </w:rPr>
        <w:t xml:space="preserve"> With this limitation, w</w:t>
      </w:r>
      <w:r w:rsidR="003D0B8D">
        <w:rPr>
          <w:rFonts w:cstheme="minorHAnsi"/>
          <w:b/>
          <w:i/>
        </w:rPr>
        <w:t xml:space="preserve">e </w:t>
      </w:r>
      <w:r w:rsidR="00374BEF">
        <w:rPr>
          <w:rFonts w:cstheme="minorHAnsi"/>
          <w:b/>
          <w:i/>
        </w:rPr>
        <w:t xml:space="preserve">do </w:t>
      </w:r>
      <w:r w:rsidR="003D0B8D">
        <w:rPr>
          <w:rFonts w:cstheme="minorHAnsi"/>
          <w:b/>
          <w:i/>
        </w:rPr>
        <w:t>agree that a qualitative comparison</w:t>
      </w:r>
      <w:r w:rsidR="00374BEF">
        <w:rPr>
          <w:rFonts w:cstheme="minorHAnsi"/>
          <w:b/>
          <w:i/>
        </w:rPr>
        <w:t xml:space="preserve"> of other data sets from other papers</w:t>
      </w:r>
      <w:r w:rsidR="00D61E77">
        <w:rPr>
          <w:rFonts w:cstheme="minorHAnsi"/>
          <w:b/>
          <w:i/>
        </w:rPr>
        <w:t xml:space="preserve"> is the best approach</w:t>
      </w:r>
      <w:r w:rsidR="00374BEF">
        <w:rPr>
          <w:rFonts w:cstheme="minorHAnsi"/>
          <w:b/>
          <w:i/>
        </w:rPr>
        <w:t xml:space="preserve">. We have changed this part of </w:t>
      </w:r>
      <w:r w:rsidR="003D0B8D">
        <w:rPr>
          <w:rFonts w:cstheme="minorHAnsi"/>
          <w:b/>
          <w:i/>
        </w:rPr>
        <w:t>the discussion and provide</w:t>
      </w:r>
      <w:r w:rsidR="00374BEF">
        <w:rPr>
          <w:rFonts w:cstheme="minorHAnsi"/>
          <w:b/>
          <w:i/>
        </w:rPr>
        <w:t>d</w:t>
      </w:r>
      <w:r w:rsidR="003D0B8D">
        <w:rPr>
          <w:rFonts w:cstheme="minorHAnsi"/>
          <w:b/>
          <w:i/>
        </w:rPr>
        <w:t xml:space="preserve"> a qualitative comparison, rather than a discussion comparing effect sizes. Furthermore, as per a suggestion of another reviewer, we have provided a qualitative comparison between the two methods using a common unit (time).</w:t>
      </w:r>
    </w:p>
    <w:p w14:paraId="27C2F27D" w14:textId="77777777" w:rsidR="003D0B8D" w:rsidRPr="003D0B8D" w:rsidRDefault="003D0B8D" w:rsidP="005B312D">
      <w:pPr>
        <w:rPr>
          <w:b/>
          <w:i/>
        </w:rPr>
      </w:pPr>
    </w:p>
    <w:p w14:paraId="46F5DA96" w14:textId="1ACB7213" w:rsidR="005B312D" w:rsidRDefault="005B312D" w:rsidP="005B312D">
      <w:r>
        <w:t>Line 379 "compared" not "compered"?</w:t>
      </w:r>
    </w:p>
    <w:p w14:paraId="7EF0F511" w14:textId="196D7083" w:rsidR="00E44E84" w:rsidRPr="00E44E84" w:rsidRDefault="00E44E84" w:rsidP="005B312D">
      <w:pPr>
        <w:rPr>
          <w:b/>
          <w:i/>
        </w:rPr>
      </w:pPr>
      <w:r>
        <w:rPr>
          <w:b/>
          <w:i/>
        </w:rPr>
        <w:t>We have fixed this mistake, thank you for pointing it out</w:t>
      </w:r>
      <w:r w:rsidR="00545A64">
        <w:rPr>
          <w:b/>
          <w:i/>
        </w:rPr>
        <w:t>.</w:t>
      </w:r>
    </w:p>
    <w:p w14:paraId="60CF7D90" w14:textId="055136F6" w:rsidR="005B312D" w:rsidRDefault="005B312D" w:rsidP="005B312D">
      <w:r>
        <w:t>Line 433 ""…were repeatable…" unclear to what. Among runs in your lab or in comparison to published data on these lines? Please clarify.</w:t>
      </w:r>
    </w:p>
    <w:p w14:paraId="17B6391C" w14:textId="5258689E" w:rsidR="00D34576" w:rsidRPr="00D34576" w:rsidRDefault="00D34576" w:rsidP="005B312D">
      <w:pPr>
        <w:rPr>
          <w:b/>
          <w:i/>
        </w:rPr>
      </w:pPr>
      <w:r>
        <w:rPr>
          <w:b/>
          <w:i/>
        </w:rPr>
        <w:t>We were referring to our own experience handling these lines in the lab. In our hands these results are repeatable between runs in our lab, however we do not show th</w:t>
      </w:r>
      <w:r w:rsidR="00806489">
        <w:rPr>
          <w:b/>
          <w:i/>
        </w:rPr>
        <w:t>ese</w:t>
      </w:r>
      <w:r>
        <w:rPr>
          <w:b/>
          <w:i/>
        </w:rPr>
        <w:t xml:space="preserve"> data, so we have removed this statement from the manuscript. </w:t>
      </w:r>
    </w:p>
    <w:p w14:paraId="1310EBAF" w14:textId="18BBAD32" w:rsidR="005B312D" w:rsidRDefault="005B312D" w:rsidP="005B312D">
      <w:r>
        <w:t>Line 458 "..three scripts…to(?) process…."?</w:t>
      </w:r>
    </w:p>
    <w:p w14:paraId="72F004B8" w14:textId="725747E1" w:rsidR="00E44E84" w:rsidRPr="00E44E84" w:rsidRDefault="00E44E84" w:rsidP="005B312D">
      <w:pPr>
        <w:rPr>
          <w:b/>
          <w:i/>
        </w:rPr>
      </w:pPr>
      <w:r>
        <w:rPr>
          <w:b/>
          <w:i/>
        </w:rPr>
        <w:t>We have fixed this mistake, thank you for pointing it out</w:t>
      </w:r>
      <w:r w:rsidR="00545A64">
        <w:rPr>
          <w:b/>
          <w:i/>
        </w:rPr>
        <w:t>.</w:t>
      </w:r>
    </w:p>
    <w:p w14:paraId="0B2E6168" w14:textId="5FE8C761" w:rsidR="005B312D" w:rsidRDefault="005B312D" w:rsidP="005B312D">
      <w:r>
        <w:lastRenderedPageBreak/>
        <w:t>The 96-well microtitter plate used for time to knock down seems to provide very small space for flies to move (and not at all for anything larger than a D. melanogaster), further, it seems to provide a poor contrast and the deep wells angle, edge and shadow effects that might make detection more difficult. Please elaborate on the experiences and pro's and con's of this vital piece of equipment.</w:t>
      </w:r>
    </w:p>
    <w:p w14:paraId="2C254BF1" w14:textId="709F5126" w:rsidR="00DA5746" w:rsidRDefault="00DA5746" w:rsidP="00FC153E">
      <w:pPr>
        <w:rPr>
          <w:b/>
          <w:i/>
        </w:rPr>
      </w:pPr>
      <w:r w:rsidRPr="00DA5746">
        <w:rPr>
          <w:b/>
          <w:i/>
        </w:rPr>
        <w:t>We ag</w:t>
      </w:r>
      <w:r w:rsidR="00260B2C">
        <w:rPr>
          <w:b/>
          <w:i/>
        </w:rPr>
        <w:t xml:space="preserve">ree, the 96-well plate was </w:t>
      </w:r>
      <w:r w:rsidRPr="00DA5746">
        <w:rPr>
          <w:b/>
          <w:i/>
        </w:rPr>
        <w:t>chosen to be suitable</w:t>
      </w:r>
      <w:r>
        <w:rPr>
          <w:b/>
          <w:i/>
        </w:rPr>
        <w:t xml:space="preserve"> for D. melanogaster</w:t>
      </w:r>
      <w:r w:rsidR="00910834">
        <w:rPr>
          <w:b/>
          <w:i/>
        </w:rPr>
        <w:t xml:space="preserve"> and other similarly sized insects</w:t>
      </w:r>
      <w:r>
        <w:rPr>
          <w:b/>
          <w:i/>
        </w:rPr>
        <w:t xml:space="preserve">. The wells provide </w:t>
      </w:r>
      <w:r w:rsidR="00910834">
        <w:rPr>
          <w:b/>
          <w:i/>
        </w:rPr>
        <w:t>sufficient</w:t>
      </w:r>
      <w:r>
        <w:rPr>
          <w:b/>
          <w:i/>
        </w:rPr>
        <w:t xml:space="preserve"> space for the flies to move but </w:t>
      </w:r>
      <w:r w:rsidR="00910834">
        <w:rPr>
          <w:b/>
          <w:i/>
        </w:rPr>
        <w:t xml:space="preserve">allow us to maximize the number of measurements that can be taken with a single </w:t>
      </w:r>
      <w:r w:rsidRPr="007541AD">
        <w:rPr>
          <w:b/>
          <w:i/>
        </w:rPr>
        <w:t>webcam. We have added text to</w:t>
      </w:r>
      <w:r w:rsidR="007541AD" w:rsidRPr="007541AD">
        <w:rPr>
          <w:b/>
          <w:i/>
        </w:rPr>
        <w:t xml:space="preserve"> the discussion </w:t>
      </w:r>
      <w:r w:rsidRPr="007541AD">
        <w:rPr>
          <w:b/>
          <w:i/>
        </w:rPr>
        <w:t>to clarify that different sized plates should be considered depending on the size of the test subject.</w:t>
      </w:r>
      <w:r>
        <w:rPr>
          <w:b/>
          <w:i/>
        </w:rPr>
        <w:t xml:space="preserve"> </w:t>
      </w:r>
    </w:p>
    <w:p w14:paraId="36421065" w14:textId="296CD5F8" w:rsidR="00FC153E" w:rsidRPr="00DA5746" w:rsidRDefault="00DA5746" w:rsidP="00FC153E">
      <w:pPr>
        <w:rPr>
          <w:b/>
          <w:i/>
        </w:rPr>
      </w:pPr>
      <w:r w:rsidRPr="00DA5746">
        <w:rPr>
          <w:b/>
          <w:i/>
        </w:rPr>
        <w:t>With respect to the contrast and angles</w:t>
      </w:r>
      <w:r>
        <w:rPr>
          <w:b/>
          <w:i/>
        </w:rPr>
        <w:t xml:space="preserve"> in a 96-well plate</w:t>
      </w:r>
      <w:r w:rsidRPr="00DA5746">
        <w:rPr>
          <w:b/>
          <w:i/>
        </w:rPr>
        <w:t>, t</w:t>
      </w:r>
      <w:r w:rsidR="00FC153E" w:rsidRPr="00DA5746">
        <w:rPr>
          <w:b/>
          <w:i/>
        </w:rPr>
        <w:t xml:space="preserve">he webcam </w:t>
      </w:r>
      <w:r w:rsidR="00910834">
        <w:rPr>
          <w:b/>
          <w:i/>
        </w:rPr>
        <w:t xml:space="preserve">is situated at the bottom of the incubator and </w:t>
      </w:r>
      <w:r w:rsidR="00FC153E" w:rsidRPr="00DA5746">
        <w:rPr>
          <w:b/>
          <w:i/>
        </w:rPr>
        <w:t xml:space="preserve">points up </w:t>
      </w:r>
      <w:r w:rsidR="00910834">
        <w:rPr>
          <w:b/>
          <w:i/>
        </w:rPr>
        <w:t>at</w:t>
      </w:r>
      <w:r w:rsidR="00FC153E" w:rsidRPr="00DA5746">
        <w:rPr>
          <w:b/>
          <w:i/>
        </w:rPr>
        <w:t xml:space="preserve"> the 96-well plate from below</w:t>
      </w:r>
      <w:r w:rsidR="00910834">
        <w:rPr>
          <w:b/>
          <w:i/>
        </w:rPr>
        <w:t>. The plate is suspended upside down (i.e., lid down) from the incubator rack using magnet</w:t>
      </w:r>
      <w:r w:rsidR="00AE5133">
        <w:rPr>
          <w:b/>
          <w:i/>
        </w:rPr>
        <w:t>s</w:t>
      </w:r>
      <w:r w:rsidR="00910834">
        <w:rPr>
          <w:b/>
          <w:i/>
        </w:rPr>
        <w:t xml:space="preserve">. </w:t>
      </w:r>
      <w:r w:rsidR="00FC153E" w:rsidRPr="00DA5746">
        <w:rPr>
          <w:b/>
          <w:i/>
        </w:rPr>
        <w:t xml:space="preserve"> </w:t>
      </w:r>
      <w:r w:rsidR="00910834">
        <w:rPr>
          <w:b/>
          <w:i/>
        </w:rPr>
        <w:t>This arrangement</w:t>
      </w:r>
      <w:r w:rsidR="00910834" w:rsidRPr="00DA5746">
        <w:rPr>
          <w:b/>
          <w:i/>
        </w:rPr>
        <w:t xml:space="preserve"> </w:t>
      </w:r>
      <w:r w:rsidR="00FC153E" w:rsidRPr="00DA5746">
        <w:rPr>
          <w:b/>
          <w:i/>
        </w:rPr>
        <w:t>ensure</w:t>
      </w:r>
      <w:r w:rsidR="00910834">
        <w:rPr>
          <w:b/>
          <w:i/>
        </w:rPr>
        <w:t>s</w:t>
      </w:r>
      <w:r w:rsidR="00AE5133">
        <w:rPr>
          <w:b/>
          <w:i/>
        </w:rPr>
        <w:t xml:space="preserve"> that no</w:t>
      </w:r>
      <w:r w:rsidR="00FC153E" w:rsidRPr="00DA5746">
        <w:rPr>
          <w:b/>
          <w:i/>
        </w:rPr>
        <w:t xml:space="preserve"> </w:t>
      </w:r>
      <w:r w:rsidR="00910834">
        <w:rPr>
          <w:b/>
          <w:i/>
        </w:rPr>
        <w:t>wells are obstructed</w:t>
      </w:r>
      <w:r w:rsidR="00FC153E" w:rsidRPr="00DA5746">
        <w:rPr>
          <w:b/>
          <w:i/>
        </w:rPr>
        <w:t xml:space="preserve"> by the </w:t>
      </w:r>
      <w:r w:rsidR="00910834">
        <w:rPr>
          <w:b/>
          <w:i/>
        </w:rPr>
        <w:t xml:space="preserve">walls of other </w:t>
      </w:r>
      <w:r w:rsidR="00FC153E" w:rsidRPr="00DA5746">
        <w:rPr>
          <w:b/>
          <w:i/>
        </w:rPr>
        <w:t>well</w:t>
      </w:r>
      <w:r w:rsidR="00910834">
        <w:rPr>
          <w:b/>
          <w:i/>
        </w:rPr>
        <w:t>s</w:t>
      </w:r>
      <w:r w:rsidR="00FC153E" w:rsidRPr="00DA5746">
        <w:rPr>
          <w:b/>
          <w:i/>
        </w:rPr>
        <w:t>.</w:t>
      </w:r>
      <w:r w:rsidRPr="00DA5746">
        <w:rPr>
          <w:b/>
          <w:i/>
        </w:rPr>
        <w:t xml:space="preserve"> When a </w:t>
      </w:r>
      <w:r w:rsidR="00910834">
        <w:rPr>
          <w:b/>
          <w:i/>
        </w:rPr>
        <w:t>fly</w:t>
      </w:r>
      <w:r w:rsidR="00910834" w:rsidRPr="00DA5746">
        <w:rPr>
          <w:b/>
          <w:i/>
        </w:rPr>
        <w:t xml:space="preserve"> </w:t>
      </w:r>
      <w:r w:rsidRPr="00DA5746">
        <w:rPr>
          <w:b/>
          <w:i/>
        </w:rPr>
        <w:t xml:space="preserve">reaches its KD time, it falls </w:t>
      </w:r>
      <w:r w:rsidR="00910834">
        <w:rPr>
          <w:b/>
          <w:i/>
        </w:rPr>
        <w:t xml:space="preserve">onto the lid of the plate and </w:t>
      </w:r>
      <w:r w:rsidRPr="00DA5746">
        <w:rPr>
          <w:b/>
          <w:i/>
        </w:rPr>
        <w:t>reaches</w:t>
      </w:r>
      <w:r w:rsidR="00FC153E" w:rsidRPr="00DA5746">
        <w:rPr>
          <w:b/>
          <w:i/>
        </w:rPr>
        <w:t xml:space="preserve"> </w:t>
      </w:r>
      <w:r w:rsidR="00910834">
        <w:rPr>
          <w:b/>
          <w:i/>
        </w:rPr>
        <w:t>its</w:t>
      </w:r>
      <w:r w:rsidR="00910834" w:rsidRPr="00DA5746">
        <w:rPr>
          <w:b/>
          <w:i/>
        </w:rPr>
        <w:t xml:space="preserve"> </w:t>
      </w:r>
      <w:r w:rsidR="00FC153E" w:rsidRPr="00DA5746">
        <w:rPr>
          <w:b/>
          <w:i/>
        </w:rPr>
        <w:t xml:space="preserve">final resting place </w:t>
      </w:r>
      <w:r w:rsidRPr="00DA5746">
        <w:rPr>
          <w:b/>
          <w:i/>
        </w:rPr>
        <w:t>on the surface</w:t>
      </w:r>
      <w:r>
        <w:rPr>
          <w:b/>
          <w:i/>
        </w:rPr>
        <w:t xml:space="preserve"> closest to the web</w:t>
      </w:r>
      <w:r w:rsidRPr="00DA5746">
        <w:rPr>
          <w:b/>
          <w:i/>
        </w:rPr>
        <w:t>cam</w:t>
      </w:r>
      <w:r>
        <w:rPr>
          <w:b/>
          <w:i/>
        </w:rPr>
        <w:t>. Therefore, every individual is in view when they reach their heat KDT</w:t>
      </w:r>
      <w:r w:rsidR="00FC153E" w:rsidRPr="00DA5746">
        <w:rPr>
          <w:b/>
          <w:i/>
        </w:rPr>
        <w:t>. We h</w:t>
      </w:r>
      <w:r w:rsidR="00260B2C">
        <w:rPr>
          <w:b/>
          <w:i/>
        </w:rPr>
        <w:t>ave added a NOTE below step 2.7</w:t>
      </w:r>
      <w:r w:rsidR="00FC153E" w:rsidRPr="00DA5746">
        <w:rPr>
          <w:b/>
          <w:i/>
        </w:rPr>
        <w:t xml:space="preserve"> to clarify this point.</w:t>
      </w:r>
    </w:p>
    <w:p w14:paraId="0035B400" w14:textId="27471CB9" w:rsidR="00FC153E" w:rsidRDefault="00FC153E" w:rsidP="005B312D"/>
    <w:p w14:paraId="6E25ABF0" w14:textId="77777777" w:rsidR="00FC153E" w:rsidRDefault="00FC153E" w:rsidP="005B312D"/>
    <w:p w14:paraId="047D9DDE" w14:textId="494EC414" w:rsidR="00FC153E" w:rsidRDefault="005B312D" w:rsidP="005B312D">
      <w:r>
        <w:t>Finally, given that the DGRP lines are genetically invariable, I am surprised by the seemingly large intra-line variation. Any thoughts on the source of this variation and whether some technical biases are contributing to this variation?</w:t>
      </w:r>
    </w:p>
    <w:p w14:paraId="32F027E1" w14:textId="3E796164" w:rsidR="00FC153E" w:rsidRPr="00855003" w:rsidRDefault="00FC153E" w:rsidP="005B312D">
      <w:pPr>
        <w:rPr>
          <w:b/>
          <w:i/>
        </w:rPr>
      </w:pPr>
      <w:r w:rsidRPr="00855003">
        <w:rPr>
          <w:b/>
          <w:i/>
        </w:rPr>
        <w:t>The amount of varia</w:t>
      </w:r>
      <w:r w:rsidR="00B3471B" w:rsidRPr="00855003">
        <w:rPr>
          <w:b/>
          <w:i/>
        </w:rPr>
        <w:t xml:space="preserve">tion </w:t>
      </w:r>
      <w:r w:rsidR="00910834">
        <w:rPr>
          <w:b/>
          <w:i/>
        </w:rPr>
        <w:t>we observed is in line with other studies of the DGRP</w:t>
      </w:r>
      <w:r w:rsidR="00B3471B" w:rsidRPr="00855003">
        <w:rPr>
          <w:b/>
          <w:i/>
        </w:rPr>
        <w:t>. Gerke</w:t>
      </w:r>
      <w:r w:rsidRPr="00855003">
        <w:rPr>
          <w:b/>
          <w:i/>
        </w:rPr>
        <w:t xml:space="preserve">n et al. </w:t>
      </w:r>
      <w:r w:rsidR="00B3471B" w:rsidRPr="00855003">
        <w:rPr>
          <w:b/>
          <w:i/>
        </w:rPr>
        <w:t>(</w:t>
      </w:r>
      <w:r w:rsidRPr="00855003">
        <w:rPr>
          <w:b/>
          <w:i/>
        </w:rPr>
        <w:t>2018</w:t>
      </w:r>
      <w:r w:rsidR="00B3471B" w:rsidRPr="00855003">
        <w:rPr>
          <w:b/>
          <w:i/>
        </w:rPr>
        <w:t>) J. Therm. Biol. found</w:t>
      </w:r>
      <w:r w:rsidR="00374BEF">
        <w:rPr>
          <w:b/>
          <w:i/>
        </w:rPr>
        <w:t xml:space="preserve"> that the survivorship after </w:t>
      </w:r>
      <w:r w:rsidR="00B3471B" w:rsidRPr="00855003">
        <w:rPr>
          <w:b/>
          <w:i/>
        </w:rPr>
        <w:t xml:space="preserve">a rapid cold hardening and a subsequent lethal cold shock </w:t>
      </w:r>
      <w:r w:rsidR="00374BEF">
        <w:rPr>
          <w:b/>
          <w:i/>
        </w:rPr>
        <w:t xml:space="preserve">treatment </w:t>
      </w:r>
      <w:r w:rsidR="00B3471B" w:rsidRPr="00855003">
        <w:rPr>
          <w:b/>
          <w:i/>
        </w:rPr>
        <w:t xml:space="preserve">varied </w:t>
      </w:r>
      <w:r w:rsidR="00910834">
        <w:rPr>
          <w:b/>
          <w:i/>
        </w:rPr>
        <w:t>considerably</w:t>
      </w:r>
      <w:r w:rsidR="00B3471B" w:rsidRPr="00855003">
        <w:rPr>
          <w:b/>
          <w:i/>
        </w:rPr>
        <w:t xml:space="preserve"> in some </w:t>
      </w:r>
      <w:r w:rsidR="00374BEF">
        <w:rPr>
          <w:b/>
          <w:i/>
        </w:rPr>
        <w:t xml:space="preserve">lines (0 – 90% survival) </w:t>
      </w:r>
      <w:r w:rsidR="00910834">
        <w:rPr>
          <w:b/>
          <w:i/>
        </w:rPr>
        <w:t>but</w:t>
      </w:r>
      <w:r w:rsidR="00184DFF">
        <w:rPr>
          <w:b/>
          <w:i/>
        </w:rPr>
        <w:t xml:space="preserve"> not</w:t>
      </w:r>
      <w:r w:rsidR="00B3471B" w:rsidRPr="00855003">
        <w:rPr>
          <w:b/>
          <w:i/>
        </w:rPr>
        <w:t xml:space="preserve"> others (75% - 85% survival). There are a number of variables that </w:t>
      </w:r>
      <w:r w:rsidR="00910834">
        <w:rPr>
          <w:b/>
          <w:i/>
        </w:rPr>
        <w:t xml:space="preserve">may </w:t>
      </w:r>
      <w:r w:rsidR="00B3471B" w:rsidRPr="00855003">
        <w:rPr>
          <w:b/>
          <w:i/>
        </w:rPr>
        <w:t xml:space="preserve">contribute to this variation, </w:t>
      </w:r>
      <w:r w:rsidR="00910834">
        <w:rPr>
          <w:b/>
          <w:i/>
        </w:rPr>
        <w:t>some of which could be accounted for, if necessary</w:t>
      </w:r>
      <w:r w:rsidR="00B3471B" w:rsidRPr="00855003">
        <w:rPr>
          <w:b/>
          <w:i/>
        </w:rPr>
        <w:t xml:space="preserve">. </w:t>
      </w:r>
      <w:r w:rsidR="00910834">
        <w:rPr>
          <w:b/>
          <w:i/>
        </w:rPr>
        <w:t>For example, i</w:t>
      </w:r>
      <w:r w:rsidR="00B3471B" w:rsidRPr="00855003">
        <w:rPr>
          <w:b/>
          <w:i/>
        </w:rPr>
        <w:t xml:space="preserve">n our </w:t>
      </w:r>
      <w:r w:rsidR="00910834">
        <w:rPr>
          <w:b/>
          <w:i/>
        </w:rPr>
        <w:t>experiment</w:t>
      </w:r>
      <w:r w:rsidR="00B3471B" w:rsidRPr="00855003">
        <w:rPr>
          <w:b/>
          <w:i/>
        </w:rPr>
        <w:t xml:space="preserve">, age varied between 5 - </w:t>
      </w:r>
      <w:r w:rsidR="00855003">
        <w:rPr>
          <w:b/>
          <w:i/>
        </w:rPr>
        <w:t>8</w:t>
      </w:r>
      <w:r w:rsidR="00B3471B" w:rsidRPr="00855003">
        <w:rPr>
          <w:b/>
          <w:i/>
        </w:rPr>
        <w:t xml:space="preserve"> days old, which </w:t>
      </w:r>
      <w:r w:rsidR="00910834">
        <w:rPr>
          <w:b/>
          <w:i/>
        </w:rPr>
        <w:t>could</w:t>
      </w:r>
      <w:r w:rsidR="00910834" w:rsidRPr="00855003">
        <w:rPr>
          <w:b/>
          <w:i/>
        </w:rPr>
        <w:t xml:space="preserve"> </w:t>
      </w:r>
      <w:r w:rsidR="00855003" w:rsidRPr="00855003">
        <w:rPr>
          <w:b/>
          <w:i/>
        </w:rPr>
        <w:t xml:space="preserve">impact thermal tolerance. </w:t>
      </w:r>
      <w:r w:rsidR="00910834">
        <w:rPr>
          <w:b/>
          <w:i/>
        </w:rPr>
        <w:t>That said, we don’t think the variation reflects technical artifacts of the thermal tolerance assays themselves</w:t>
      </w:r>
      <w:r w:rsidR="004A506A">
        <w:rPr>
          <w:b/>
          <w:i/>
        </w:rPr>
        <w:t>. When designing our setup for heat knockdown, we measured temperature across the plate and found minimal well-to-well variation in temperature. We were also concerned that flies were prematurely “slipping” from the column for the CT</w:t>
      </w:r>
      <w:r w:rsidR="004A506A" w:rsidRPr="00184DFF">
        <w:rPr>
          <w:b/>
          <w:i/>
          <w:vertAlign w:val="subscript"/>
        </w:rPr>
        <w:t xml:space="preserve">min </w:t>
      </w:r>
      <w:r w:rsidR="004A506A">
        <w:rPr>
          <w:b/>
          <w:i/>
        </w:rPr>
        <w:t>measurements, but adding more perching material, and thus decreasing the number of flies clinging directly to the wall, had no effect on CT</w:t>
      </w:r>
      <w:r w:rsidR="004A506A" w:rsidRPr="00184DFF">
        <w:rPr>
          <w:b/>
          <w:i/>
          <w:vertAlign w:val="subscript"/>
        </w:rPr>
        <w:t>min</w:t>
      </w:r>
      <w:r w:rsidR="004A506A">
        <w:rPr>
          <w:b/>
          <w:i/>
        </w:rPr>
        <w:t xml:space="preserve"> estimates (data not shown). </w:t>
      </w:r>
      <w:r w:rsidR="00910834">
        <w:rPr>
          <w:b/>
          <w:i/>
        </w:rPr>
        <w:t xml:space="preserve"> </w:t>
      </w:r>
    </w:p>
    <w:p w14:paraId="3C44CC28" w14:textId="77777777" w:rsidR="00855003" w:rsidRDefault="00855003" w:rsidP="005B312D">
      <w:pPr>
        <w:rPr>
          <w:b/>
        </w:rPr>
      </w:pPr>
    </w:p>
    <w:p w14:paraId="302B29A5" w14:textId="40920133" w:rsidR="005B312D" w:rsidRPr="005B312D" w:rsidRDefault="005B312D" w:rsidP="005B312D">
      <w:pPr>
        <w:rPr>
          <w:b/>
        </w:rPr>
      </w:pPr>
      <w:r w:rsidRPr="005B312D">
        <w:rPr>
          <w:b/>
        </w:rPr>
        <w:t>Reviewer #2:</w:t>
      </w:r>
    </w:p>
    <w:p w14:paraId="02E9647B" w14:textId="77777777" w:rsidR="005B312D" w:rsidRDefault="005B312D" w:rsidP="005B312D"/>
    <w:p w14:paraId="4EC06560" w14:textId="77777777" w:rsidR="005B312D" w:rsidRDefault="005B312D" w:rsidP="005B312D">
      <w:r>
        <w:t>Manuscript Summary:</w:t>
      </w:r>
    </w:p>
    <w:p w14:paraId="45FDF18A" w14:textId="77777777" w:rsidR="005B312D" w:rsidRDefault="005B312D" w:rsidP="005B312D">
      <w:r>
        <w:t xml:space="preserve">The authors describe a protocol for measuring static CTmax and CTmin in Drosophila-like insects. While many methods for measuring these traits exist in the literature, the authors have devised a way to do so rapidly with large sample sizes, while supposedly minimizing experimenter effort and error. Briefly, CTmin is performed using the well-known tube jacket method, but has the addition of an infrared sensor </w:t>
      </w:r>
      <w:r>
        <w:lastRenderedPageBreak/>
        <w:t>that automatically counts individuals as they fall off their perches due to chill coma. The static CTmax (knock-down temp, KDT) protocol has the addition of a webcam, allowing the researcher to view the video after the experiment to determine the KDT for each individual. The authors suggest the experimental apparatuses for both experiments are relatively adaptable and could be modified to match a researcher's specific insect or question.</w:t>
      </w:r>
    </w:p>
    <w:p w14:paraId="3A28078F" w14:textId="77777777" w:rsidR="005B312D" w:rsidRDefault="005B312D" w:rsidP="005B312D"/>
    <w:p w14:paraId="2CB6DD48" w14:textId="77777777" w:rsidR="005B312D" w:rsidRDefault="005B312D" w:rsidP="005B312D">
      <w:r>
        <w:t>Major Concerns:</w:t>
      </w:r>
    </w:p>
    <w:p w14:paraId="7E53CEF2" w14:textId="77777777" w:rsidR="005B312D" w:rsidRDefault="005B312D" w:rsidP="005B312D">
      <w:r w:rsidRPr="00312164">
        <w:t xml:space="preserve">As a researcher who uses a lot of CTmax and CTmin in my lab, I appreciate a protocol that allows high throughput and minimal error. However, I find this protocol to be quite specific to motile, perching insects, which, while not at all unreasonable, does not do justice to the variety of insects and life stages that are typically of interest to researchers. The authors do mention this as an issue, but I found myself not entirely </w:t>
      </w:r>
      <w:r w:rsidRPr="00B57C51">
        <w:t>satisfied with their solutions. Using some non-model insect examples, could the authors suggest ways in which the system could be modified? In addition, with non-model insects, it is sometimes hard to capture or raise adults, but one has access to the sedentary egg, larval, and pupal stages. If the authors suggest a few ways in which the apparatuses could be extended for different life stages, it will increase the general appeal for this paper</w:t>
      </w:r>
    </w:p>
    <w:p w14:paraId="6F63AAB6" w14:textId="4FC7A73B" w:rsidR="00E46BC6" w:rsidRDefault="004A506A" w:rsidP="005B312D">
      <w:pPr>
        <w:rPr>
          <w:b/>
          <w:i/>
        </w:rPr>
      </w:pPr>
      <w:r>
        <w:rPr>
          <w:b/>
          <w:i/>
        </w:rPr>
        <w:t>T</w:t>
      </w:r>
      <w:r w:rsidR="00312164">
        <w:rPr>
          <w:b/>
          <w:i/>
        </w:rPr>
        <w:t>hank you for point</w:t>
      </w:r>
      <w:r w:rsidR="006E1422">
        <w:rPr>
          <w:b/>
          <w:i/>
        </w:rPr>
        <w:t>ing</w:t>
      </w:r>
      <w:r w:rsidR="00312164">
        <w:rPr>
          <w:b/>
          <w:i/>
        </w:rPr>
        <w:t xml:space="preserve"> out</w:t>
      </w:r>
      <w:r>
        <w:rPr>
          <w:b/>
          <w:i/>
        </w:rPr>
        <w:t xml:space="preserve"> this limitation</w:t>
      </w:r>
      <w:r w:rsidR="00312164">
        <w:rPr>
          <w:b/>
          <w:i/>
        </w:rPr>
        <w:t xml:space="preserve">, </w:t>
      </w:r>
      <w:r>
        <w:rPr>
          <w:b/>
          <w:i/>
        </w:rPr>
        <w:t xml:space="preserve">as </w:t>
      </w:r>
      <w:r w:rsidR="00312164">
        <w:rPr>
          <w:b/>
          <w:i/>
        </w:rPr>
        <w:t xml:space="preserve">we would certainly </w:t>
      </w:r>
      <w:r w:rsidR="00282993">
        <w:rPr>
          <w:b/>
          <w:i/>
        </w:rPr>
        <w:t>like for the</w:t>
      </w:r>
      <w:r w:rsidR="00312164">
        <w:rPr>
          <w:b/>
          <w:i/>
        </w:rPr>
        <w:t>s</w:t>
      </w:r>
      <w:r w:rsidR="00282993">
        <w:rPr>
          <w:b/>
          <w:i/>
        </w:rPr>
        <w:t>e</w:t>
      </w:r>
      <w:r w:rsidR="00312164">
        <w:rPr>
          <w:b/>
          <w:i/>
        </w:rPr>
        <w:t xml:space="preserve"> protocol</w:t>
      </w:r>
      <w:r w:rsidR="00282993">
        <w:rPr>
          <w:b/>
          <w:i/>
        </w:rPr>
        <w:t>s</w:t>
      </w:r>
      <w:r w:rsidR="00312164">
        <w:rPr>
          <w:b/>
          <w:i/>
        </w:rPr>
        <w:t xml:space="preserve"> to </w:t>
      </w:r>
      <w:r w:rsidR="00282993">
        <w:rPr>
          <w:b/>
          <w:i/>
        </w:rPr>
        <w:t xml:space="preserve">be </w:t>
      </w:r>
      <w:r w:rsidR="006E1422">
        <w:rPr>
          <w:b/>
          <w:i/>
        </w:rPr>
        <w:t xml:space="preserve">useful for </w:t>
      </w:r>
      <w:r w:rsidR="00312164">
        <w:rPr>
          <w:b/>
          <w:i/>
        </w:rPr>
        <w:t>as many systems as possible. To address this</w:t>
      </w:r>
      <w:r w:rsidR="00C646C1">
        <w:rPr>
          <w:b/>
          <w:i/>
        </w:rPr>
        <w:t xml:space="preserve"> </w:t>
      </w:r>
      <w:r>
        <w:rPr>
          <w:b/>
          <w:i/>
        </w:rPr>
        <w:t>concern</w:t>
      </w:r>
      <w:r w:rsidR="00282993">
        <w:rPr>
          <w:b/>
          <w:i/>
        </w:rPr>
        <w:t>,</w:t>
      </w:r>
      <w:r w:rsidR="00312164">
        <w:rPr>
          <w:b/>
          <w:i/>
        </w:rPr>
        <w:t xml:space="preserve"> we have clarified that the assays might not be suitable for some species</w:t>
      </w:r>
      <w:r>
        <w:rPr>
          <w:b/>
          <w:i/>
        </w:rPr>
        <w:t xml:space="preserve"> or</w:t>
      </w:r>
      <w:r w:rsidR="00312164">
        <w:rPr>
          <w:b/>
          <w:i/>
        </w:rPr>
        <w:t xml:space="preserve"> life stages, even with modifications</w:t>
      </w:r>
      <w:r w:rsidR="00C646C1">
        <w:rPr>
          <w:b/>
          <w:i/>
        </w:rPr>
        <w:t>. W</w:t>
      </w:r>
      <w:r w:rsidR="00312164">
        <w:rPr>
          <w:b/>
          <w:i/>
        </w:rPr>
        <w:t xml:space="preserve">e have </w:t>
      </w:r>
      <w:r>
        <w:rPr>
          <w:b/>
          <w:i/>
        </w:rPr>
        <w:t>indicated</w:t>
      </w:r>
      <w:r w:rsidR="00312164">
        <w:rPr>
          <w:b/>
          <w:i/>
        </w:rPr>
        <w:t xml:space="preserve"> that </w:t>
      </w:r>
      <w:r>
        <w:rPr>
          <w:b/>
          <w:i/>
        </w:rPr>
        <w:t>this assay is ideal motile life stage, i.e., larvae and adults</w:t>
      </w:r>
      <w:r w:rsidR="00282993">
        <w:rPr>
          <w:b/>
          <w:i/>
        </w:rPr>
        <w:t>.</w:t>
      </w:r>
      <w:r>
        <w:rPr>
          <w:b/>
          <w:i/>
        </w:rPr>
        <w:t xml:space="preserve"> Our CTmin setup is optimized for perching species, but the video-based knockdown method could be used for CTmin in a cooling incubator, for example for large species like crickets that “slump over” when reaching their thermal limits. </w:t>
      </w:r>
      <w:r w:rsidR="00282993">
        <w:rPr>
          <w:b/>
          <w:i/>
        </w:rPr>
        <w:t xml:space="preserve"> </w:t>
      </w:r>
      <w:r>
        <w:rPr>
          <w:b/>
          <w:i/>
        </w:rPr>
        <w:t>However</w:t>
      </w:r>
      <w:r w:rsidR="00282993">
        <w:rPr>
          <w:b/>
          <w:i/>
        </w:rPr>
        <w:t xml:space="preserve">, we do </w:t>
      </w:r>
      <w:r>
        <w:rPr>
          <w:b/>
          <w:i/>
        </w:rPr>
        <w:t>agree</w:t>
      </w:r>
      <w:r w:rsidR="00282993">
        <w:rPr>
          <w:b/>
          <w:i/>
        </w:rPr>
        <w:t xml:space="preserve"> that these two assays </w:t>
      </w:r>
      <w:r>
        <w:rPr>
          <w:b/>
          <w:i/>
        </w:rPr>
        <w:t>are unsuitable</w:t>
      </w:r>
      <w:r w:rsidR="00282993">
        <w:rPr>
          <w:b/>
          <w:i/>
        </w:rPr>
        <w:t xml:space="preserve"> </w:t>
      </w:r>
      <w:r w:rsidR="00184DFF">
        <w:rPr>
          <w:b/>
          <w:i/>
        </w:rPr>
        <w:t xml:space="preserve">for </w:t>
      </w:r>
      <w:r w:rsidR="00282993">
        <w:rPr>
          <w:b/>
          <w:i/>
        </w:rPr>
        <w:t>sedentary life stages.</w:t>
      </w:r>
      <w:r w:rsidR="006E1422">
        <w:rPr>
          <w:b/>
          <w:i/>
        </w:rPr>
        <w:t xml:space="preserve"> Testing thermal limits </w:t>
      </w:r>
      <w:r w:rsidR="00B21CE4">
        <w:rPr>
          <w:b/>
          <w:i/>
        </w:rPr>
        <w:t xml:space="preserve">in </w:t>
      </w:r>
      <w:r w:rsidR="006E1422">
        <w:rPr>
          <w:b/>
          <w:i/>
        </w:rPr>
        <w:t xml:space="preserve">sedentary life stages would require other methods, such as </w:t>
      </w:r>
      <w:r>
        <w:rPr>
          <w:b/>
          <w:i/>
        </w:rPr>
        <w:t xml:space="preserve">thermolimit </w:t>
      </w:r>
      <w:r w:rsidR="006E1422">
        <w:rPr>
          <w:b/>
          <w:i/>
        </w:rPr>
        <w:t xml:space="preserve">respirometry </w:t>
      </w:r>
      <w:r>
        <w:rPr>
          <w:b/>
          <w:i/>
        </w:rPr>
        <w:t xml:space="preserve">or </w:t>
      </w:r>
      <w:r w:rsidR="00184DFF">
        <w:rPr>
          <w:b/>
          <w:i/>
        </w:rPr>
        <w:t xml:space="preserve">assessing </w:t>
      </w:r>
      <w:r>
        <w:rPr>
          <w:b/>
          <w:i/>
        </w:rPr>
        <w:t>survival following a temperature shock</w:t>
      </w:r>
      <w:r w:rsidR="006E1422">
        <w:rPr>
          <w:b/>
          <w:i/>
        </w:rPr>
        <w:t xml:space="preserve">, </w:t>
      </w:r>
      <w:r>
        <w:rPr>
          <w:b/>
          <w:i/>
        </w:rPr>
        <w:t>but these approaches are</w:t>
      </w:r>
      <w:r w:rsidR="006E1422">
        <w:rPr>
          <w:b/>
          <w:i/>
        </w:rPr>
        <w:t xml:space="preserve"> </w:t>
      </w:r>
      <w:r w:rsidR="00B57C51">
        <w:rPr>
          <w:b/>
          <w:i/>
        </w:rPr>
        <w:t xml:space="preserve">outside </w:t>
      </w:r>
      <w:r w:rsidR="006E1422">
        <w:rPr>
          <w:b/>
          <w:i/>
        </w:rPr>
        <w:t>the scope</w:t>
      </w:r>
      <w:r w:rsidR="00B57C51">
        <w:rPr>
          <w:b/>
          <w:i/>
        </w:rPr>
        <w:t xml:space="preserve"> </w:t>
      </w:r>
      <w:r>
        <w:rPr>
          <w:b/>
          <w:i/>
        </w:rPr>
        <w:t>of this paper</w:t>
      </w:r>
      <w:r w:rsidR="006E1422">
        <w:rPr>
          <w:b/>
          <w:i/>
        </w:rPr>
        <w:t xml:space="preserve">. </w:t>
      </w:r>
      <w:r w:rsidR="00282993">
        <w:rPr>
          <w:b/>
          <w:i/>
        </w:rPr>
        <w:t xml:space="preserve">We have made </w:t>
      </w:r>
      <w:r w:rsidR="00E46BC6">
        <w:rPr>
          <w:b/>
          <w:i/>
        </w:rPr>
        <w:t xml:space="preserve">it </w:t>
      </w:r>
      <w:r w:rsidR="00282993">
        <w:rPr>
          <w:b/>
          <w:i/>
        </w:rPr>
        <w:t>clearer</w:t>
      </w:r>
      <w:r w:rsidR="00E46BC6">
        <w:rPr>
          <w:b/>
          <w:i/>
        </w:rPr>
        <w:t xml:space="preserve"> that these protocols are designed with subjects similar to adult Drosophila in mind (Lines 141 and 142. Lines 527 and 528, and Lines 531 - 534), and we have provided some possible modifications to the protocols to accommodate other subj</w:t>
      </w:r>
      <w:bookmarkStart w:id="0" w:name="_GoBack"/>
      <w:bookmarkEnd w:id="0"/>
      <w:r w:rsidR="00E46BC6">
        <w:rPr>
          <w:b/>
          <w:i/>
        </w:rPr>
        <w:t xml:space="preserve">ects (Lines 144 – 146, and Lines 537 - 541). </w:t>
      </w:r>
      <w:r w:rsidR="00282993">
        <w:rPr>
          <w:b/>
          <w:i/>
        </w:rPr>
        <w:t xml:space="preserve"> </w:t>
      </w:r>
      <w:r w:rsidR="00453198">
        <w:rPr>
          <w:b/>
          <w:i/>
        </w:rPr>
        <w:t xml:space="preserve"> </w:t>
      </w:r>
    </w:p>
    <w:p w14:paraId="3967554E" w14:textId="77777777" w:rsidR="00E46BC6" w:rsidRPr="00312164" w:rsidRDefault="00E46BC6" w:rsidP="005B312D">
      <w:pPr>
        <w:rPr>
          <w:b/>
          <w:i/>
        </w:rPr>
      </w:pPr>
    </w:p>
    <w:p w14:paraId="0CA70603" w14:textId="77777777" w:rsidR="005B312D" w:rsidRDefault="005B312D" w:rsidP="005B312D">
      <w:r>
        <w:t>Minor Concerns:</w:t>
      </w:r>
    </w:p>
    <w:p w14:paraId="7E9E5337" w14:textId="77777777" w:rsidR="005B312D" w:rsidRDefault="005B312D" w:rsidP="005B312D"/>
    <w:p w14:paraId="1AEB52AE" w14:textId="77777777" w:rsidR="005B312D" w:rsidRDefault="005B312D" w:rsidP="005B312D">
      <w:r>
        <w:t>1) I was unclear about why the webcam is below the experimental apparatus to record KDT. I couldn't find the explanation in the text, so the authors should make that clearer.</w:t>
      </w:r>
    </w:p>
    <w:p w14:paraId="50CF8DB0" w14:textId="6507BBB5" w:rsidR="005B312D" w:rsidRPr="00374BEF" w:rsidRDefault="00F0734F" w:rsidP="005B312D">
      <w:pPr>
        <w:rPr>
          <w:b/>
          <w:i/>
        </w:rPr>
      </w:pPr>
      <w:r w:rsidRPr="00374BEF">
        <w:rPr>
          <w:b/>
          <w:i/>
        </w:rPr>
        <w:t>This comment highlights a problem</w:t>
      </w:r>
      <w:r w:rsidR="000C0160" w:rsidRPr="00374BEF">
        <w:rPr>
          <w:b/>
          <w:i/>
        </w:rPr>
        <w:t xml:space="preserve"> we encountered in earlier set</w:t>
      </w:r>
      <w:r w:rsidRPr="00374BEF">
        <w:rPr>
          <w:b/>
          <w:i/>
        </w:rPr>
        <w:t>ups</w:t>
      </w:r>
      <w:r w:rsidR="00B21CE4">
        <w:rPr>
          <w:b/>
          <w:i/>
        </w:rPr>
        <w:t xml:space="preserve"> that was improved in our current method</w:t>
      </w:r>
      <w:r w:rsidRPr="00374BEF">
        <w:rPr>
          <w:b/>
          <w:i/>
        </w:rPr>
        <w:t xml:space="preserve">. The webcam points up and films the 96-well plate from below to ensure as much of the well surface is in view as possible, i.e. not </w:t>
      </w:r>
      <w:r w:rsidR="00B21CE4">
        <w:rPr>
          <w:b/>
          <w:i/>
        </w:rPr>
        <w:t>obscured</w:t>
      </w:r>
      <w:r w:rsidRPr="00374BEF">
        <w:rPr>
          <w:b/>
          <w:i/>
        </w:rPr>
        <w:t xml:space="preserve"> from view by the well walls. </w:t>
      </w:r>
      <w:r w:rsidR="00B21CE4">
        <w:rPr>
          <w:b/>
          <w:i/>
        </w:rPr>
        <w:t xml:space="preserve">The plate is suspended upside down, i.e. lid down, using a magnet, so that when flies fall they land on the flat lid of the plate. </w:t>
      </w:r>
      <w:r w:rsidR="000C0160" w:rsidRPr="00374BEF">
        <w:rPr>
          <w:b/>
          <w:i/>
        </w:rPr>
        <w:t>If the camera were</w:t>
      </w:r>
      <w:r w:rsidR="00B21CE4">
        <w:rPr>
          <w:b/>
          <w:i/>
        </w:rPr>
        <w:t xml:space="preserve"> placed </w:t>
      </w:r>
      <w:r w:rsidR="000C0160" w:rsidRPr="00374BEF">
        <w:rPr>
          <w:b/>
          <w:i/>
        </w:rPr>
        <w:t>above</w:t>
      </w:r>
      <w:r w:rsidR="00B21CE4">
        <w:rPr>
          <w:b/>
          <w:i/>
        </w:rPr>
        <w:t>,</w:t>
      </w:r>
      <w:r w:rsidR="000C0160" w:rsidRPr="00374BEF">
        <w:rPr>
          <w:b/>
          <w:i/>
        </w:rPr>
        <w:t xml:space="preserve"> then portion</w:t>
      </w:r>
      <w:r w:rsidR="00B21CE4">
        <w:rPr>
          <w:b/>
          <w:i/>
        </w:rPr>
        <w:t>s</w:t>
      </w:r>
      <w:r w:rsidR="000C0160" w:rsidRPr="00374BEF">
        <w:rPr>
          <w:b/>
          <w:i/>
        </w:rPr>
        <w:t xml:space="preserve"> of wells on the periphery of the plate are </w:t>
      </w:r>
      <w:r w:rsidR="00B21CE4">
        <w:rPr>
          <w:b/>
          <w:i/>
        </w:rPr>
        <w:t>obscured</w:t>
      </w:r>
      <w:r w:rsidR="000C0160" w:rsidRPr="00374BEF">
        <w:rPr>
          <w:b/>
          <w:i/>
        </w:rPr>
        <w:t xml:space="preserve"> by </w:t>
      </w:r>
      <w:r w:rsidR="000C0160" w:rsidRPr="00374BEF">
        <w:rPr>
          <w:b/>
          <w:i/>
        </w:rPr>
        <w:lastRenderedPageBreak/>
        <w:t xml:space="preserve">the well walls. In this situation, flies </w:t>
      </w:r>
      <w:r w:rsidR="00B21CE4">
        <w:rPr>
          <w:b/>
          <w:i/>
        </w:rPr>
        <w:t>may</w:t>
      </w:r>
      <w:r w:rsidR="000C0160" w:rsidRPr="00374BEF">
        <w:rPr>
          <w:b/>
          <w:i/>
        </w:rPr>
        <w:t xml:space="preserve"> reach their final resting place in a portion of the well that can’t be viewed by the webcam. We h</w:t>
      </w:r>
      <w:r w:rsidR="00083648">
        <w:rPr>
          <w:b/>
          <w:i/>
        </w:rPr>
        <w:t>ave added a NOTE below step 2.7</w:t>
      </w:r>
      <w:r w:rsidR="000C0160" w:rsidRPr="00374BEF">
        <w:rPr>
          <w:b/>
          <w:i/>
        </w:rPr>
        <w:t xml:space="preserve"> to clarify this point.</w:t>
      </w:r>
    </w:p>
    <w:p w14:paraId="457B86C8" w14:textId="77777777" w:rsidR="005B312D" w:rsidRDefault="005B312D" w:rsidP="005B312D">
      <w:r>
        <w:t>2) There were highlighted sections of the manuscript that were distracting - were the highlights meant to signify something to the reader?</w:t>
      </w:r>
    </w:p>
    <w:p w14:paraId="0A1F3E31" w14:textId="61755BF2" w:rsidR="00E44E84" w:rsidRPr="00E44E84" w:rsidRDefault="00E44E84" w:rsidP="00E44E84">
      <w:pPr>
        <w:rPr>
          <w:b/>
          <w:i/>
        </w:rPr>
      </w:pPr>
      <w:r>
        <w:rPr>
          <w:b/>
          <w:i/>
        </w:rPr>
        <w:t>The highlight</w:t>
      </w:r>
      <w:r w:rsidR="00F649CA">
        <w:rPr>
          <w:b/>
          <w:i/>
        </w:rPr>
        <w:t>ed text</w:t>
      </w:r>
      <w:r>
        <w:rPr>
          <w:b/>
          <w:i/>
        </w:rPr>
        <w:t xml:space="preserve"> is</w:t>
      </w:r>
      <w:r w:rsidR="00B21CE4">
        <w:rPr>
          <w:b/>
          <w:i/>
        </w:rPr>
        <w:t xml:space="preserve"> a journal requirement</w:t>
      </w:r>
      <w:r>
        <w:rPr>
          <w:b/>
          <w:i/>
        </w:rPr>
        <w:t xml:space="preserve"> </w:t>
      </w:r>
      <w:r w:rsidR="00F649CA">
        <w:rPr>
          <w:b/>
          <w:i/>
        </w:rPr>
        <w:t>to inform the editor and script writers</w:t>
      </w:r>
      <w:r>
        <w:rPr>
          <w:b/>
          <w:i/>
        </w:rPr>
        <w:t xml:space="preserve"> of the steps from the protocol we wish to be used in the video component of this publication</w:t>
      </w:r>
      <w:r w:rsidR="00545A64">
        <w:rPr>
          <w:b/>
          <w:i/>
        </w:rPr>
        <w:t>.</w:t>
      </w:r>
      <w:r>
        <w:rPr>
          <w:b/>
          <w:i/>
        </w:rPr>
        <w:t xml:space="preserve"> </w:t>
      </w:r>
    </w:p>
    <w:p w14:paraId="2EEE8B70" w14:textId="77777777" w:rsidR="005B312D" w:rsidRDefault="005B312D" w:rsidP="005B312D"/>
    <w:p w14:paraId="106806EE" w14:textId="77777777" w:rsidR="005B312D" w:rsidRPr="005B312D" w:rsidRDefault="005B312D" w:rsidP="005B312D">
      <w:pPr>
        <w:rPr>
          <w:b/>
        </w:rPr>
      </w:pPr>
      <w:r w:rsidRPr="005B312D">
        <w:rPr>
          <w:b/>
        </w:rPr>
        <w:t>Reviewer #3:</w:t>
      </w:r>
    </w:p>
    <w:p w14:paraId="01DE97A1" w14:textId="77777777" w:rsidR="005B312D" w:rsidRDefault="005B312D" w:rsidP="005B312D"/>
    <w:p w14:paraId="536BB3AF" w14:textId="77777777" w:rsidR="005B312D" w:rsidRDefault="005B312D" w:rsidP="005B312D">
      <w:r>
        <w:t>Manuscript Summary:</w:t>
      </w:r>
    </w:p>
    <w:p w14:paraId="65D92341" w14:textId="0416FEA0" w:rsidR="005B312D" w:rsidRDefault="005B312D" w:rsidP="005B312D">
      <w:r>
        <w:t>The paper presents a nice summary of how to conduct standard measurements of heat/cold knockdown in insects. These methods are already fairly well described in the literature, but the present publication is well focused and contains a number of practical details that will be valuable to newcommers to the field. this includes concrete information on how to build equipment as well as suggestions for automatic video recordings of knockdown. This makes the publication relevant and usefull and I found the paper to be easy to follow. It is also a very well written paper.</w:t>
      </w:r>
    </w:p>
    <w:p w14:paraId="0132F52E" w14:textId="44212580" w:rsidR="00374BEF" w:rsidRPr="00374BEF" w:rsidRDefault="00374BEF" w:rsidP="005B312D">
      <w:pPr>
        <w:rPr>
          <w:b/>
          <w:i/>
        </w:rPr>
      </w:pPr>
      <w:r>
        <w:rPr>
          <w:b/>
          <w:i/>
        </w:rPr>
        <w:t xml:space="preserve">Thank you for your positive comments. </w:t>
      </w:r>
    </w:p>
    <w:p w14:paraId="562A6DEC" w14:textId="77777777" w:rsidR="005B312D" w:rsidRDefault="005B312D" w:rsidP="005B312D"/>
    <w:p w14:paraId="34C7D37F" w14:textId="77777777" w:rsidR="005B312D" w:rsidRDefault="005B312D" w:rsidP="005B312D">
      <w:r>
        <w:t>Major Concerns:</w:t>
      </w:r>
    </w:p>
    <w:p w14:paraId="71098407" w14:textId="77777777" w:rsidR="005B312D" w:rsidRDefault="005B312D" w:rsidP="005B312D">
      <w:r>
        <w:t>I have no major concerns - only minor suggestions that the authors can consider (and follow) if they agree.</w:t>
      </w:r>
    </w:p>
    <w:p w14:paraId="151AF908" w14:textId="77777777" w:rsidR="005B312D" w:rsidRDefault="005B312D" w:rsidP="005B312D"/>
    <w:p w14:paraId="46D05E61" w14:textId="77777777" w:rsidR="005B312D" w:rsidRDefault="005B312D" w:rsidP="005B312D">
      <w:r>
        <w:t>Minor Concerns:</w:t>
      </w:r>
    </w:p>
    <w:p w14:paraId="42C18B1A" w14:textId="77777777" w:rsidR="005B312D" w:rsidRDefault="005B312D" w:rsidP="005B312D"/>
    <w:p w14:paraId="16023273" w14:textId="77777777" w:rsidR="005B312D" w:rsidRPr="00BB2F2C" w:rsidRDefault="005B312D" w:rsidP="005B312D">
      <w:r>
        <w:t xml:space="preserve">I think it could be fun and relevant to have a small experiment in which you compare the CTmin/CTmax measured in the knockdown tube, with that measured by individual observation and again to that measured by video - each approach has pros and cons, but a simple comaprasin dat (with data on variance) would be interesting and relevant for this discussion - you could maybe even use it to give some directions as to when the researcher should be cautious. I have seen individual variance from knockdown tubes of &gt; 10C which never occurs when individuals are monitored in individual tubes - this is probably because they fall out of the tube by accident, and I think there are many advantages of more automated systems - but probably more reason to use outlier removal in the automated systems. so my suggestion (to make a good paper better) is to make a small comparison on the same species between </w:t>
      </w:r>
      <w:r w:rsidRPr="00BB2F2C">
        <w:t>the different methods and use this to discuss pros and cons (for heat and cold).</w:t>
      </w:r>
    </w:p>
    <w:p w14:paraId="187E19BE" w14:textId="5A7FC149" w:rsidR="00B10A3E" w:rsidRDefault="00B10A3E" w:rsidP="005B312D">
      <w:pPr>
        <w:rPr>
          <w:rFonts w:cstheme="minorHAnsi"/>
          <w:b/>
          <w:i/>
        </w:rPr>
      </w:pPr>
      <w:r w:rsidRPr="00BB2F2C">
        <w:rPr>
          <w:b/>
          <w:i/>
        </w:rPr>
        <w:lastRenderedPageBreak/>
        <w:t>We agree with your first point and certainly see value in such a comparison. Unfortunately t</w:t>
      </w:r>
      <w:r w:rsidR="0018217B" w:rsidRPr="00BB2F2C">
        <w:rPr>
          <w:b/>
          <w:i/>
        </w:rPr>
        <w:t xml:space="preserve">he specifications of the journal are to provide </w:t>
      </w:r>
      <w:r w:rsidR="0018217B" w:rsidRPr="00BB2F2C">
        <w:rPr>
          <w:rFonts w:cstheme="minorHAnsi"/>
          <w:b/>
          <w:i/>
        </w:rPr>
        <w:t>representative outcomes following the use of the described protocol(s)</w:t>
      </w:r>
      <w:r w:rsidRPr="00BB2F2C">
        <w:rPr>
          <w:rFonts w:cstheme="minorHAnsi"/>
          <w:b/>
          <w:i/>
        </w:rPr>
        <w:t>. This meant that we ar</w:t>
      </w:r>
      <w:r w:rsidR="0018217B" w:rsidRPr="00BB2F2C">
        <w:rPr>
          <w:rFonts w:cstheme="minorHAnsi"/>
          <w:b/>
          <w:i/>
        </w:rPr>
        <w:t xml:space="preserve">e unable to provide a comparison to other methods conducted in our lab, since we did not describe those methods. </w:t>
      </w:r>
      <w:r w:rsidRPr="00BB2F2C">
        <w:rPr>
          <w:rFonts w:cstheme="minorHAnsi"/>
          <w:b/>
          <w:i/>
        </w:rPr>
        <w:t>Your suggestion is the logical next step with</w:t>
      </w:r>
      <w:r w:rsidR="00BB2F2C">
        <w:rPr>
          <w:rFonts w:cstheme="minorHAnsi"/>
          <w:b/>
          <w:i/>
        </w:rPr>
        <w:t xml:space="preserve"> the</w:t>
      </w:r>
      <w:r w:rsidRPr="00BB2F2C">
        <w:rPr>
          <w:rFonts w:cstheme="minorHAnsi"/>
          <w:b/>
          <w:i/>
        </w:rPr>
        <w:t xml:space="preserve"> tools we have presented here.</w:t>
      </w:r>
      <w:r>
        <w:rPr>
          <w:rFonts w:cstheme="minorHAnsi"/>
          <w:b/>
          <w:i/>
        </w:rPr>
        <w:t xml:space="preserve"> </w:t>
      </w:r>
    </w:p>
    <w:p w14:paraId="3BFF5D4C" w14:textId="51A8EB51" w:rsidR="00413F6E" w:rsidRDefault="005B312D" w:rsidP="005B312D">
      <w:r>
        <w:t>I miss the Kelty and Lee paper (2001 as I recall) in the references. this was the first paper I remember that measured CTmin during different ramp rates with an automated system somewhat like yours. but this is maybe just personal preference.</w:t>
      </w:r>
    </w:p>
    <w:p w14:paraId="3DF2FB10" w14:textId="0D9CDF3B" w:rsidR="005B312D" w:rsidRPr="00B10A3E" w:rsidRDefault="00961050" w:rsidP="005B312D">
      <w:pPr>
        <w:rPr>
          <w:b/>
          <w:i/>
        </w:rPr>
      </w:pPr>
      <w:r>
        <w:rPr>
          <w:b/>
          <w:i/>
        </w:rPr>
        <w:t>You are correct that the Kelty and Lee (2001) paper does measure CTmin with a similar system to ours. But</w:t>
      </w:r>
      <w:r w:rsidR="00B10A3E">
        <w:rPr>
          <w:b/>
          <w:i/>
        </w:rPr>
        <w:t xml:space="preserve">, it is </w:t>
      </w:r>
      <w:r>
        <w:rPr>
          <w:b/>
          <w:i/>
        </w:rPr>
        <w:t>Kelty and Lee 1999</w:t>
      </w:r>
      <w:r w:rsidR="00B10A3E">
        <w:rPr>
          <w:b/>
          <w:i/>
        </w:rPr>
        <w:t xml:space="preserve"> that</w:t>
      </w:r>
      <w:r>
        <w:rPr>
          <w:b/>
          <w:i/>
        </w:rPr>
        <w:t xml:space="preserve"> investigates the effect of different ramping rates on CT</w:t>
      </w:r>
      <w:r>
        <w:rPr>
          <w:b/>
          <w:i/>
          <w:vertAlign w:val="subscript"/>
        </w:rPr>
        <w:t>min</w:t>
      </w:r>
      <w:r>
        <w:rPr>
          <w:b/>
          <w:i/>
        </w:rPr>
        <w:t xml:space="preserve">. We reference the Kelty and Lee (1999) paper when we comment on the possibility of using different ramping rates in the protocol (Reference # 28). </w:t>
      </w:r>
      <w:r w:rsidR="00B10A3E">
        <w:rPr>
          <w:b/>
          <w:i/>
        </w:rPr>
        <w:t>Kelty and Lee (2001) is a bit more specific and looks at the effect of rapid cold hardening on a CT</w:t>
      </w:r>
      <w:r w:rsidR="00B10A3E">
        <w:rPr>
          <w:b/>
          <w:i/>
          <w:vertAlign w:val="subscript"/>
        </w:rPr>
        <w:t>min</w:t>
      </w:r>
      <w:r w:rsidR="00B10A3E">
        <w:rPr>
          <w:b/>
          <w:i/>
        </w:rPr>
        <w:t xml:space="preserve"> and survival. </w:t>
      </w:r>
    </w:p>
    <w:p w14:paraId="2D967ADE" w14:textId="3852C7FF" w:rsidR="005B312D" w:rsidRDefault="005B312D" w:rsidP="005B312D">
      <w:r>
        <w:t>I agree that the static assay is preferable when studying small effect sizes - maybe to underline the point say that the dynamic assay is preferable to investigate large effect sizes (i.e. D. melanogaster will knock down in minuttes at 38C, D.mojavensis will continue to be active for days, and it is not usefull to compare large differences in species tolerance in a static assay).</w:t>
      </w:r>
    </w:p>
    <w:p w14:paraId="5ACF545B" w14:textId="465F55DA" w:rsidR="00266FCB" w:rsidRPr="00266FCB" w:rsidRDefault="00A648CE" w:rsidP="005B312D">
      <w:pPr>
        <w:rPr>
          <w:b/>
          <w:i/>
        </w:rPr>
      </w:pPr>
      <w:r>
        <w:rPr>
          <w:b/>
          <w:i/>
        </w:rPr>
        <w:t>Good point, w</w:t>
      </w:r>
      <w:r w:rsidR="00266FCB">
        <w:rPr>
          <w:b/>
          <w:i/>
        </w:rPr>
        <w:t xml:space="preserve">e agree that </w:t>
      </w:r>
      <w:r>
        <w:rPr>
          <w:b/>
          <w:i/>
        </w:rPr>
        <w:t>a dynamic assay is preferable when there are large differences in heat tolerance</w:t>
      </w:r>
      <w:r w:rsidR="00266FCB">
        <w:rPr>
          <w:b/>
          <w:i/>
        </w:rPr>
        <w:t>. We have a</w:t>
      </w:r>
      <w:r w:rsidR="00BB2F2C">
        <w:rPr>
          <w:b/>
          <w:i/>
        </w:rPr>
        <w:t>dded a</w:t>
      </w:r>
      <w:r w:rsidR="00266FCB">
        <w:rPr>
          <w:b/>
          <w:i/>
        </w:rPr>
        <w:t xml:space="preserve"> sentence at the end of the introduction that makes this point</w:t>
      </w:r>
      <w:r w:rsidR="00453198">
        <w:rPr>
          <w:b/>
          <w:i/>
        </w:rPr>
        <w:t xml:space="preserve"> (Line 98)</w:t>
      </w:r>
      <w:r w:rsidR="00266FCB">
        <w:rPr>
          <w:b/>
          <w:i/>
        </w:rPr>
        <w:t>.</w:t>
      </w:r>
    </w:p>
    <w:p w14:paraId="00F45944" w14:textId="77777777" w:rsidR="005B312D" w:rsidRDefault="005B312D" w:rsidP="005B312D"/>
    <w:p w14:paraId="3911252C" w14:textId="77777777" w:rsidR="005B312D" w:rsidRDefault="005B312D" w:rsidP="005B312D">
      <w:r>
        <w:t>The suggestion in line 130 to measure dynamic CTmax in the video assay is good and another argument for making the small comparison I suggested in the start.</w:t>
      </w:r>
    </w:p>
    <w:p w14:paraId="45446831" w14:textId="75A6BD3B" w:rsidR="00AE2773" w:rsidRPr="00AE2773" w:rsidRDefault="00AE2773" w:rsidP="00AE2773">
      <w:pPr>
        <w:rPr>
          <w:b/>
          <w:i/>
        </w:rPr>
      </w:pPr>
      <w:r>
        <w:rPr>
          <w:b/>
          <w:i/>
        </w:rPr>
        <w:t xml:space="preserve">See our reply to </w:t>
      </w:r>
      <w:r w:rsidR="00BB2F2C">
        <w:rPr>
          <w:b/>
          <w:i/>
        </w:rPr>
        <w:t>your</w:t>
      </w:r>
      <w:r>
        <w:rPr>
          <w:b/>
          <w:i/>
        </w:rPr>
        <w:t xml:space="preserve"> comment above</w:t>
      </w:r>
      <w:r w:rsidR="00266FCB">
        <w:rPr>
          <w:b/>
          <w:i/>
        </w:rPr>
        <w:t>.</w:t>
      </w:r>
    </w:p>
    <w:p w14:paraId="677302A5" w14:textId="77777777" w:rsidR="005B312D" w:rsidRDefault="005B312D" w:rsidP="005B312D">
      <w:r>
        <w:t>Consider to have technical drawings and only have photos as supplement. the photos have the advantage that it is easy to visualise how the system should look, but the technical drawing is what the university workshop will need.</w:t>
      </w:r>
    </w:p>
    <w:p w14:paraId="42396F93" w14:textId="4F2272AE" w:rsidR="005B312D" w:rsidRPr="00BB2F2C" w:rsidRDefault="00BB2F2C" w:rsidP="005B312D">
      <w:pPr>
        <w:rPr>
          <w:b/>
          <w:i/>
        </w:rPr>
      </w:pPr>
      <w:r>
        <w:rPr>
          <w:b/>
          <w:i/>
        </w:rPr>
        <w:t>This is a g</w:t>
      </w:r>
      <w:r w:rsidR="00546E2B">
        <w:rPr>
          <w:b/>
          <w:i/>
        </w:rPr>
        <w:t>reat idea and we have added a technical</w:t>
      </w:r>
      <w:r>
        <w:rPr>
          <w:b/>
          <w:i/>
        </w:rPr>
        <w:t xml:space="preserve"> figure to the manuscript.</w:t>
      </w:r>
      <w:r w:rsidR="00546E2B">
        <w:rPr>
          <w:b/>
          <w:i/>
        </w:rPr>
        <w:t xml:space="preserve"> Considering the nature of the journal we think it is best to have both photos and technical drawings in the manuscript. </w:t>
      </w:r>
    </w:p>
    <w:p w14:paraId="307A2901" w14:textId="0F684CE3" w:rsidR="005B312D" w:rsidRDefault="005B312D" w:rsidP="005B312D">
      <w:r>
        <w:t>Line 311: You recommend to anesthetize the flies with CO2 before the measurement. I would remove this. you can use CO2 a few days ealier to sex the flies, but ideally the should not be anesthetized just prior to measuement - there are lots of studies to show this is a problem (particularly for cold assessments) - you can just aspirate the flies and then sex them after the test. I know this is a minor detail - but it is important eventhough it gives problems when loading the flies (you could suggest to do this in a cool room to reduce activity).</w:t>
      </w:r>
    </w:p>
    <w:p w14:paraId="5983D398" w14:textId="75F2A916" w:rsidR="005B312D" w:rsidRPr="00E6139D" w:rsidRDefault="00B07DD5" w:rsidP="005B312D">
      <w:pPr>
        <w:rPr>
          <w:b/>
          <w:i/>
        </w:rPr>
      </w:pPr>
      <w:r>
        <w:rPr>
          <w:b/>
          <w:i/>
        </w:rPr>
        <w:t xml:space="preserve">These are good points about </w:t>
      </w:r>
      <w:r w:rsidR="004A4F1C">
        <w:rPr>
          <w:b/>
          <w:i/>
        </w:rPr>
        <w:t>using CO</w:t>
      </w:r>
      <w:r w:rsidR="004A4F1C">
        <w:rPr>
          <w:b/>
          <w:i/>
          <w:vertAlign w:val="superscript"/>
        </w:rPr>
        <w:t>2</w:t>
      </w:r>
      <w:r w:rsidR="004A4F1C">
        <w:rPr>
          <w:b/>
          <w:i/>
        </w:rPr>
        <w:t xml:space="preserve"> prior to testing thermal limits. </w:t>
      </w:r>
      <w:r>
        <w:rPr>
          <w:b/>
          <w:i/>
        </w:rPr>
        <w:t>For</w:t>
      </w:r>
      <w:r w:rsidR="004A4F1C">
        <w:rPr>
          <w:b/>
          <w:i/>
        </w:rPr>
        <w:t xml:space="preserve"> our setup</w:t>
      </w:r>
      <w:r>
        <w:rPr>
          <w:b/>
          <w:i/>
        </w:rPr>
        <w:t>,</w:t>
      </w:r>
      <w:r w:rsidR="004A4F1C">
        <w:rPr>
          <w:b/>
          <w:i/>
        </w:rPr>
        <w:t xml:space="preserve"> the flies need to be subdued in some way to remove and replace the septum lid with a clear lid after loading. </w:t>
      </w:r>
      <w:r w:rsidR="00546E2B">
        <w:rPr>
          <w:b/>
          <w:i/>
        </w:rPr>
        <w:t>The clear lid is necessary for video recording. For the CT</w:t>
      </w:r>
      <w:r w:rsidR="00546E2B">
        <w:rPr>
          <w:b/>
          <w:i/>
          <w:vertAlign w:val="subscript"/>
        </w:rPr>
        <w:t>min</w:t>
      </w:r>
      <w:r w:rsidR="00546E2B">
        <w:rPr>
          <w:b/>
          <w:i/>
        </w:rPr>
        <w:t xml:space="preserve"> assay we need to ensure that all the flies are the same sex since the DFM cannot differentiate sex as the flies fall through. </w:t>
      </w:r>
      <w:r w:rsidR="004A4F1C">
        <w:rPr>
          <w:b/>
          <w:i/>
        </w:rPr>
        <w:t xml:space="preserve">Therefore we have tried to </w:t>
      </w:r>
      <w:r w:rsidR="004A4F1C">
        <w:rPr>
          <w:b/>
          <w:i/>
        </w:rPr>
        <w:lastRenderedPageBreak/>
        <w:t>mitigate the effects of CO</w:t>
      </w:r>
      <w:r w:rsidR="004A4F1C">
        <w:rPr>
          <w:b/>
          <w:i/>
          <w:vertAlign w:val="superscript"/>
        </w:rPr>
        <w:t xml:space="preserve">2 </w:t>
      </w:r>
      <w:r w:rsidR="004A4F1C">
        <w:rPr>
          <w:b/>
          <w:i/>
        </w:rPr>
        <w:t xml:space="preserve">by giving the flies 48 h to recover from being anesthetized. We </w:t>
      </w:r>
      <w:r w:rsidR="00B5575E">
        <w:rPr>
          <w:b/>
          <w:i/>
        </w:rPr>
        <w:t>have clarified that flies anesthetized with CO</w:t>
      </w:r>
      <w:r w:rsidR="00B5575E" w:rsidRPr="00545A64">
        <w:rPr>
          <w:b/>
          <w:i/>
          <w:vertAlign w:val="superscript"/>
        </w:rPr>
        <w:t xml:space="preserve">2 </w:t>
      </w:r>
      <w:r w:rsidR="00B5575E">
        <w:rPr>
          <w:b/>
          <w:i/>
        </w:rPr>
        <w:t>should be tested 48 h later in</w:t>
      </w:r>
      <w:r w:rsidR="00546E2B">
        <w:rPr>
          <w:b/>
          <w:i/>
        </w:rPr>
        <w:t xml:space="preserve"> step 2.6</w:t>
      </w:r>
      <w:r w:rsidR="004A4F1C">
        <w:rPr>
          <w:b/>
          <w:i/>
        </w:rPr>
        <w:t xml:space="preserve"> and</w:t>
      </w:r>
      <w:r w:rsidR="00B5575E">
        <w:rPr>
          <w:b/>
          <w:i/>
        </w:rPr>
        <w:t xml:space="preserve"> the NOTE below</w:t>
      </w:r>
      <w:r w:rsidR="00E6139D">
        <w:rPr>
          <w:b/>
          <w:i/>
        </w:rPr>
        <w:t xml:space="preserve"> </w:t>
      </w:r>
      <w:r w:rsidR="00B5575E">
        <w:rPr>
          <w:b/>
          <w:i/>
        </w:rPr>
        <w:t>step</w:t>
      </w:r>
      <w:r w:rsidR="00546E2B">
        <w:rPr>
          <w:b/>
          <w:i/>
        </w:rPr>
        <w:t xml:space="preserve"> 2.6</w:t>
      </w:r>
      <w:r w:rsidR="004A4F1C">
        <w:rPr>
          <w:b/>
          <w:i/>
        </w:rPr>
        <w:t xml:space="preserve"> in the protocol</w:t>
      </w:r>
      <w:r w:rsidR="00B5575E">
        <w:rPr>
          <w:b/>
          <w:i/>
        </w:rPr>
        <w:t xml:space="preserve">. </w:t>
      </w:r>
    </w:p>
    <w:p w14:paraId="31594BF5" w14:textId="77777777" w:rsidR="005B312D" w:rsidRDefault="005B312D" w:rsidP="005B312D">
      <w:r>
        <w:t>Line 350 - just as in the knockdown tube I think it is important to record temperature in the 96 well setup - maybe I missed this, but make sure to show that you also register temperature precisely (in one of the wells).</w:t>
      </w:r>
    </w:p>
    <w:p w14:paraId="49C3B265" w14:textId="625DB821" w:rsidR="005B312D" w:rsidRPr="00D53AD9" w:rsidRDefault="00D53AD9" w:rsidP="00AE2773">
      <w:pPr>
        <w:rPr>
          <w:b/>
          <w:i/>
        </w:rPr>
      </w:pPr>
      <w:r>
        <w:rPr>
          <w:b/>
          <w:i/>
        </w:rPr>
        <w:t>We agree with this comment and have added an</w:t>
      </w:r>
      <w:r w:rsidR="00546E2B">
        <w:rPr>
          <w:b/>
          <w:i/>
        </w:rPr>
        <w:t xml:space="preserve"> additional NOTE after step 2.13</w:t>
      </w:r>
      <w:r>
        <w:rPr>
          <w:b/>
          <w:i/>
        </w:rPr>
        <w:t xml:space="preserve"> in the protocol. </w:t>
      </w:r>
    </w:p>
    <w:p w14:paraId="739FB5F6" w14:textId="77777777" w:rsidR="005B312D" w:rsidRDefault="005B312D" w:rsidP="005B312D">
      <w:r>
        <w:t>As mentioned I think a few more experiments where you also compare methods of observation would be interesting.</w:t>
      </w:r>
    </w:p>
    <w:p w14:paraId="5114A670" w14:textId="6540FDE0" w:rsidR="005B312D" w:rsidRPr="00AE2773" w:rsidRDefault="00546E2B" w:rsidP="005B312D">
      <w:pPr>
        <w:rPr>
          <w:b/>
          <w:i/>
        </w:rPr>
      </w:pPr>
      <w:r>
        <w:rPr>
          <w:b/>
          <w:i/>
        </w:rPr>
        <w:t xml:space="preserve">See our reply to the first </w:t>
      </w:r>
      <w:r w:rsidR="00AE2773">
        <w:rPr>
          <w:b/>
          <w:i/>
        </w:rPr>
        <w:t>comment above</w:t>
      </w:r>
      <w:r>
        <w:rPr>
          <w:b/>
          <w:i/>
        </w:rPr>
        <w:t>.</w:t>
      </w:r>
    </w:p>
    <w:p w14:paraId="77FAD6D7" w14:textId="2B0A21C6" w:rsidR="00472EE1" w:rsidRDefault="005B312D" w:rsidP="005B312D">
      <w:r>
        <w:t>Line 438: I suggest you don't compare % difference between static and dynamic assays. The two methods measure the same physiological dysfunction (See jørgensen where she can model the dynamic CTmax from static data). However the units are different and it is not a fair comparison as the base value should not be degrees 0 on either a kelvin or Celcius scale. I wholeheartedly agree that static assays can be better to investigate smaller differences - but I think you are causing confusion with the % change comment. A more meaningful comparison would be the difference in time - here you compare two treatments that take 40 and 55 min (15 min difference) and relate it to the largest diff in dynamic CTmax across the DGRP (1.5C) (I cant remember the ramp rate used for these DGRP data, but if this was 0.1C per min, then this diff is actually also 15 min). I DO NOT think you can compare these time differences directly (in one instance injury rate is constant in the other it is increasing) - but his is at least a more fair comparison. My suggestion is that you do not comment on these percentage changes as you are comparing apples and oranges.</w:t>
      </w:r>
    </w:p>
    <w:p w14:paraId="0F9A3085" w14:textId="3320CDAB" w:rsidR="00472EE1" w:rsidRDefault="00570897" w:rsidP="00472EE1">
      <w:pPr>
        <w:rPr>
          <w:b/>
          <w:i/>
        </w:rPr>
      </w:pPr>
      <w:r>
        <w:rPr>
          <w:rFonts w:cstheme="minorHAnsi"/>
          <w:b/>
          <w:i/>
        </w:rPr>
        <w:t>You have pointed out a similar issue as another reviewer</w:t>
      </w:r>
      <w:r w:rsidR="00B07DD5">
        <w:rPr>
          <w:rFonts w:cstheme="minorHAnsi"/>
          <w:b/>
          <w:i/>
        </w:rPr>
        <w:t>, and</w:t>
      </w:r>
      <w:r>
        <w:rPr>
          <w:rFonts w:cstheme="minorHAnsi"/>
          <w:b/>
          <w:i/>
        </w:rPr>
        <w:t xml:space="preserve"> we thank you for suggesting an alternative approach.</w:t>
      </w:r>
      <w:r w:rsidR="00472EE1">
        <w:rPr>
          <w:rFonts w:cstheme="minorHAnsi"/>
          <w:b/>
          <w:i/>
        </w:rPr>
        <w:t xml:space="preserve"> We have changed this part of the discussion and provided a qualitative comparison, rather than a</w:t>
      </w:r>
      <w:r>
        <w:rPr>
          <w:rFonts w:cstheme="minorHAnsi"/>
          <w:b/>
          <w:i/>
        </w:rPr>
        <w:t xml:space="preserve"> quantitative comparison of</w:t>
      </w:r>
      <w:r w:rsidR="00472EE1">
        <w:rPr>
          <w:rFonts w:cstheme="minorHAnsi"/>
          <w:b/>
          <w:i/>
        </w:rPr>
        <w:t xml:space="preserve"> effect sizes. Furthermore, as per </w:t>
      </w:r>
      <w:r>
        <w:rPr>
          <w:rFonts w:cstheme="minorHAnsi"/>
          <w:b/>
          <w:i/>
        </w:rPr>
        <w:t>your suggestion</w:t>
      </w:r>
      <w:r w:rsidR="00472EE1">
        <w:rPr>
          <w:rFonts w:cstheme="minorHAnsi"/>
          <w:b/>
          <w:i/>
        </w:rPr>
        <w:t>, we have provided a qualitative comparison</w:t>
      </w:r>
      <w:r>
        <w:rPr>
          <w:rFonts w:cstheme="minorHAnsi"/>
          <w:b/>
          <w:i/>
        </w:rPr>
        <w:t xml:space="preserve"> using the common unit,</w:t>
      </w:r>
      <w:r w:rsidR="00472EE1">
        <w:rPr>
          <w:rFonts w:cstheme="minorHAnsi"/>
          <w:b/>
          <w:i/>
        </w:rPr>
        <w:t xml:space="preserve"> </w:t>
      </w:r>
      <w:r>
        <w:rPr>
          <w:rFonts w:cstheme="minorHAnsi"/>
          <w:b/>
          <w:i/>
        </w:rPr>
        <w:t>time</w:t>
      </w:r>
      <w:r w:rsidR="00472EE1">
        <w:rPr>
          <w:rFonts w:cstheme="minorHAnsi"/>
          <w:b/>
          <w:i/>
        </w:rPr>
        <w:t>.</w:t>
      </w:r>
    </w:p>
    <w:p w14:paraId="1BE64607" w14:textId="52F67B03" w:rsidR="005B312D" w:rsidRDefault="005B312D" w:rsidP="005B312D"/>
    <w:p w14:paraId="6C1949BD" w14:textId="012369D6" w:rsidR="00D24840" w:rsidRDefault="005B312D" w:rsidP="005B312D">
      <w:r>
        <w:t>I will end by congratulating with a nice paper - from a purely methodological point of view the paper is fine as it is - but I believe you could make the paper even more relevant if you measured dynamic and static CTmin and CTmax with different assays (collumn/96 well) and different forms of observation (Automated/researcher) - Such a small comparison of means and variances would be relevant to the choice of method for many.</w:t>
      </w:r>
    </w:p>
    <w:p w14:paraId="71ACF104" w14:textId="1B69B8E5" w:rsidR="00570897" w:rsidRPr="00570897" w:rsidRDefault="00570897" w:rsidP="005B312D">
      <w:pPr>
        <w:rPr>
          <w:b/>
          <w:i/>
        </w:rPr>
      </w:pPr>
      <w:r>
        <w:rPr>
          <w:b/>
          <w:i/>
        </w:rPr>
        <w:t xml:space="preserve">Thank you again for your positive comments. </w:t>
      </w:r>
    </w:p>
    <w:sectPr w:rsidR="00570897" w:rsidRPr="00570897">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F5EF62" w16cid:durableId="21F3CF6B"/>
  <w16cid:commentId w16cid:paraId="36F0F96D" w16cid:durableId="21F3D386"/>
  <w16cid:commentId w16cid:paraId="2E4587AE" w16cid:durableId="21F3CE2D"/>
  <w16cid:commentId w16cid:paraId="541842BE" w16cid:durableId="21F3D4CF"/>
  <w16cid:commentId w16cid:paraId="3664DA74" w16cid:durableId="21F816A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12D"/>
    <w:rsid w:val="00024FEF"/>
    <w:rsid w:val="00047133"/>
    <w:rsid w:val="00083648"/>
    <w:rsid w:val="000C0160"/>
    <w:rsid w:val="00105971"/>
    <w:rsid w:val="0018217B"/>
    <w:rsid w:val="00184DFF"/>
    <w:rsid w:val="00197D87"/>
    <w:rsid w:val="001A666F"/>
    <w:rsid w:val="001D7C15"/>
    <w:rsid w:val="00260B2C"/>
    <w:rsid w:val="00266FCB"/>
    <w:rsid w:val="00272AF2"/>
    <w:rsid w:val="00282993"/>
    <w:rsid w:val="002A71EC"/>
    <w:rsid w:val="00312164"/>
    <w:rsid w:val="00374BEF"/>
    <w:rsid w:val="00396646"/>
    <w:rsid w:val="003D0B8D"/>
    <w:rsid w:val="00413F6E"/>
    <w:rsid w:val="00453198"/>
    <w:rsid w:val="00472EE1"/>
    <w:rsid w:val="00495AEF"/>
    <w:rsid w:val="004A4F1C"/>
    <w:rsid w:val="004A506A"/>
    <w:rsid w:val="00524F4D"/>
    <w:rsid w:val="00545A64"/>
    <w:rsid w:val="00546E2B"/>
    <w:rsid w:val="00552043"/>
    <w:rsid w:val="00567B0F"/>
    <w:rsid w:val="00570897"/>
    <w:rsid w:val="00573BF0"/>
    <w:rsid w:val="00574C2F"/>
    <w:rsid w:val="005B312D"/>
    <w:rsid w:val="005E17F6"/>
    <w:rsid w:val="006118EE"/>
    <w:rsid w:val="006217E2"/>
    <w:rsid w:val="006271B0"/>
    <w:rsid w:val="00647228"/>
    <w:rsid w:val="00647F0E"/>
    <w:rsid w:val="006E1422"/>
    <w:rsid w:val="00737C2D"/>
    <w:rsid w:val="00751A81"/>
    <w:rsid w:val="007541AD"/>
    <w:rsid w:val="00792F44"/>
    <w:rsid w:val="00806489"/>
    <w:rsid w:val="00847F42"/>
    <w:rsid w:val="00855003"/>
    <w:rsid w:val="00855326"/>
    <w:rsid w:val="00856AB4"/>
    <w:rsid w:val="008C3B24"/>
    <w:rsid w:val="00910834"/>
    <w:rsid w:val="009212E3"/>
    <w:rsid w:val="00950138"/>
    <w:rsid w:val="00961050"/>
    <w:rsid w:val="00A648CE"/>
    <w:rsid w:val="00A97906"/>
    <w:rsid w:val="00AE2773"/>
    <w:rsid w:val="00AE5133"/>
    <w:rsid w:val="00B07DD5"/>
    <w:rsid w:val="00B10A3E"/>
    <w:rsid w:val="00B11F01"/>
    <w:rsid w:val="00B21CE4"/>
    <w:rsid w:val="00B3471B"/>
    <w:rsid w:val="00B5575E"/>
    <w:rsid w:val="00B57C51"/>
    <w:rsid w:val="00B961A8"/>
    <w:rsid w:val="00BB2F2C"/>
    <w:rsid w:val="00C00E0C"/>
    <w:rsid w:val="00C646C1"/>
    <w:rsid w:val="00CB40AE"/>
    <w:rsid w:val="00D24840"/>
    <w:rsid w:val="00D34576"/>
    <w:rsid w:val="00D53AD9"/>
    <w:rsid w:val="00D61E77"/>
    <w:rsid w:val="00D949A5"/>
    <w:rsid w:val="00DA5746"/>
    <w:rsid w:val="00DA7654"/>
    <w:rsid w:val="00E44E84"/>
    <w:rsid w:val="00E46BC6"/>
    <w:rsid w:val="00E6139D"/>
    <w:rsid w:val="00E94F9A"/>
    <w:rsid w:val="00EC6DE8"/>
    <w:rsid w:val="00F0734F"/>
    <w:rsid w:val="00F3771D"/>
    <w:rsid w:val="00F649CA"/>
    <w:rsid w:val="00FC1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96975"/>
  <w15:chartTrackingRefBased/>
  <w15:docId w15:val="{C97D27A5-7A89-4DF8-8E8F-0B60ACA60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24FEF"/>
    <w:rPr>
      <w:sz w:val="16"/>
      <w:szCs w:val="16"/>
    </w:rPr>
  </w:style>
  <w:style w:type="paragraph" w:styleId="CommentText">
    <w:name w:val="annotation text"/>
    <w:basedOn w:val="Normal"/>
    <w:link w:val="CommentTextChar"/>
    <w:uiPriority w:val="99"/>
    <w:semiHidden/>
    <w:unhideWhenUsed/>
    <w:rsid w:val="00024FEF"/>
    <w:pPr>
      <w:spacing w:line="240" w:lineRule="auto"/>
    </w:pPr>
    <w:rPr>
      <w:sz w:val="20"/>
      <w:szCs w:val="20"/>
    </w:rPr>
  </w:style>
  <w:style w:type="character" w:customStyle="1" w:styleId="CommentTextChar">
    <w:name w:val="Comment Text Char"/>
    <w:basedOn w:val="DefaultParagraphFont"/>
    <w:link w:val="CommentText"/>
    <w:uiPriority w:val="99"/>
    <w:semiHidden/>
    <w:rsid w:val="00024FEF"/>
    <w:rPr>
      <w:sz w:val="20"/>
      <w:szCs w:val="20"/>
    </w:rPr>
  </w:style>
  <w:style w:type="paragraph" w:styleId="CommentSubject">
    <w:name w:val="annotation subject"/>
    <w:basedOn w:val="CommentText"/>
    <w:next w:val="CommentText"/>
    <w:link w:val="CommentSubjectChar"/>
    <w:uiPriority w:val="99"/>
    <w:semiHidden/>
    <w:unhideWhenUsed/>
    <w:rsid w:val="00024FEF"/>
    <w:rPr>
      <w:b/>
      <w:bCs/>
    </w:rPr>
  </w:style>
  <w:style w:type="character" w:customStyle="1" w:styleId="CommentSubjectChar">
    <w:name w:val="Comment Subject Char"/>
    <w:basedOn w:val="CommentTextChar"/>
    <w:link w:val="CommentSubject"/>
    <w:uiPriority w:val="99"/>
    <w:semiHidden/>
    <w:rsid w:val="00024FEF"/>
    <w:rPr>
      <w:b/>
      <w:bCs/>
      <w:sz w:val="20"/>
      <w:szCs w:val="20"/>
    </w:rPr>
  </w:style>
  <w:style w:type="paragraph" w:styleId="BalloonText">
    <w:name w:val="Balloon Text"/>
    <w:basedOn w:val="Normal"/>
    <w:link w:val="BalloonTextChar"/>
    <w:uiPriority w:val="99"/>
    <w:semiHidden/>
    <w:unhideWhenUsed/>
    <w:rsid w:val="00024F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4FEF"/>
    <w:rPr>
      <w:rFonts w:ascii="Segoe UI" w:hAnsi="Segoe UI" w:cs="Segoe UI"/>
      <w:sz w:val="18"/>
      <w:szCs w:val="18"/>
    </w:rPr>
  </w:style>
  <w:style w:type="paragraph" w:styleId="Revision">
    <w:name w:val="Revision"/>
    <w:hidden/>
    <w:uiPriority w:val="99"/>
    <w:semiHidden/>
    <w:rsid w:val="008553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28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41177-CE5C-4696-B011-9607AC23F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3733</Words>
  <Characters>21282</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Awde, David N.</dc:creator>
  <cp:keywords/>
  <dc:description/>
  <cp:lastModifiedBy>Awde, David N.</cp:lastModifiedBy>
  <cp:revision>2</cp:revision>
  <dcterms:created xsi:type="dcterms:W3CDTF">2020-02-20T21:23:00Z</dcterms:created>
  <dcterms:modified xsi:type="dcterms:W3CDTF">2020-02-20T21:23:00Z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