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4DB086" w14:textId="2EEFAC6D" w:rsidR="00132F85" w:rsidRPr="001D6991" w:rsidRDefault="00B7356D" w:rsidP="001D6991">
      <w:pPr>
        <w:pStyle w:val="A0"/>
        <w:contextualSpacing/>
        <w:jc w:val="both"/>
        <w:rPr>
          <w:rFonts w:ascii="Calibri" w:hAnsi="Calibri" w:cs="Calibri"/>
          <w:b/>
          <w:bCs/>
          <w:color w:val="auto"/>
          <w:sz w:val="24"/>
          <w:szCs w:val="24"/>
          <w:lang w:val="en-GB"/>
        </w:rPr>
      </w:pPr>
      <w:r w:rsidRPr="001D6991">
        <w:rPr>
          <w:rFonts w:ascii="Calibri" w:hAnsi="Calibri" w:cs="Calibri"/>
          <w:b/>
          <w:bCs/>
          <w:color w:val="auto"/>
          <w:sz w:val="24"/>
          <w:szCs w:val="24"/>
          <w:lang w:val="en-GB"/>
        </w:rPr>
        <w:t>TITLE</w:t>
      </w:r>
    </w:p>
    <w:p w14:paraId="3679F273" w14:textId="03E568AD" w:rsidR="00132F85" w:rsidRPr="001D6991" w:rsidRDefault="009A1DFB" w:rsidP="001D6991">
      <w:pPr>
        <w:pStyle w:val="A1"/>
        <w:contextualSpacing/>
        <w:jc w:val="both"/>
        <w:rPr>
          <w:rFonts w:ascii="Calibri" w:eastAsia="Arial" w:hAnsi="Calibri" w:cs="Calibri"/>
          <w:b/>
          <w:bCs/>
          <w:color w:val="auto"/>
          <w:sz w:val="24"/>
          <w:szCs w:val="24"/>
          <w:lang w:val="en-GB"/>
        </w:rPr>
      </w:pPr>
      <w:r w:rsidRPr="001D6991">
        <w:rPr>
          <w:rFonts w:ascii="Calibri" w:hAnsi="Calibri" w:cs="Calibri"/>
          <w:b/>
          <w:bCs/>
          <w:color w:val="auto"/>
          <w:sz w:val="24"/>
          <w:szCs w:val="24"/>
          <w:lang w:val="en-GB"/>
        </w:rPr>
        <w:t xml:space="preserve">Assessment of </w:t>
      </w:r>
      <w:r w:rsidR="00E13906" w:rsidRPr="001D6991">
        <w:rPr>
          <w:rFonts w:ascii="Calibri" w:hAnsi="Calibri" w:cs="Calibri"/>
          <w:b/>
          <w:bCs/>
          <w:color w:val="auto"/>
          <w:sz w:val="24"/>
          <w:szCs w:val="24"/>
          <w:lang w:val="en-GB"/>
        </w:rPr>
        <w:t>de novo</w:t>
      </w:r>
      <w:r w:rsidR="00E76B43" w:rsidRPr="001D6991">
        <w:rPr>
          <w:rFonts w:ascii="Calibri" w:hAnsi="Calibri" w:cs="Calibri"/>
          <w:b/>
          <w:bCs/>
          <w:i/>
          <w:iCs/>
          <w:color w:val="auto"/>
          <w:sz w:val="24"/>
          <w:szCs w:val="24"/>
          <w:lang w:val="en-GB"/>
        </w:rPr>
        <w:t xml:space="preserve"> </w:t>
      </w:r>
      <w:r w:rsidR="00B7356D" w:rsidRPr="001D6991">
        <w:rPr>
          <w:rFonts w:ascii="Calibri" w:hAnsi="Calibri" w:cs="Calibri"/>
          <w:b/>
          <w:bCs/>
          <w:color w:val="auto"/>
          <w:sz w:val="24"/>
          <w:szCs w:val="24"/>
          <w:lang w:val="en-GB"/>
        </w:rPr>
        <w:t xml:space="preserve">Protein Synthesis Rates </w:t>
      </w:r>
      <w:r w:rsidRPr="001D6991">
        <w:rPr>
          <w:rFonts w:ascii="Calibri" w:hAnsi="Calibri" w:cs="Calibri"/>
          <w:b/>
          <w:bCs/>
          <w:color w:val="auto"/>
          <w:sz w:val="24"/>
          <w:szCs w:val="24"/>
          <w:lang w:val="en-GB"/>
        </w:rPr>
        <w:t xml:space="preserve">in </w:t>
      </w:r>
      <w:r w:rsidRPr="001D6991">
        <w:rPr>
          <w:rFonts w:ascii="Calibri" w:hAnsi="Calibri" w:cs="Calibri"/>
          <w:b/>
          <w:bCs/>
          <w:i/>
          <w:iCs/>
          <w:color w:val="auto"/>
          <w:sz w:val="24"/>
          <w:szCs w:val="24"/>
          <w:lang w:val="en-GB"/>
        </w:rPr>
        <w:t>Caenorhabditis elegans</w:t>
      </w:r>
    </w:p>
    <w:p w14:paraId="7F570396" w14:textId="0BBA240B" w:rsidR="00132F85" w:rsidRPr="001D6991" w:rsidRDefault="00132F85" w:rsidP="001D6991">
      <w:pPr>
        <w:pStyle w:val="B"/>
        <w:contextualSpacing/>
        <w:jc w:val="both"/>
        <w:rPr>
          <w:rStyle w:val="A2"/>
          <w:rFonts w:ascii="Calibri" w:eastAsia="Calibri" w:hAnsi="Calibri" w:cs="Calibri"/>
          <w:bCs/>
          <w:color w:val="auto"/>
          <w:lang w:val="en-GB"/>
        </w:rPr>
      </w:pPr>
    </w:p>
    <w:p w14:paraId="7F0560E1" w14:textId="2BF6EB65" w:rsidR="00B7356D" w:rsidRPr="001D6991" w:rsidRDefault="00B7356D" w:rsidP="001D6991">
      <w:pPr>
        <w:pStyle w:val="B"/>
        <w:contextualSpacing/>
        <w:jc w:val="both"/>
        <w:rPr>
          <w:rStyle w:val="A2"/>
          <w:rFonts w:ascii="Calibri" w:eastAsia="Calibri" w:hAnsi="Calibri" w:cs="Calibri"/>
          <w:b/>
          <w:color w:val="auto"/>
          <w:lang w:val="en-GB"/>
        </w:rPr>
      </w:pPr>
      <w:r w:rsidRPr="001D6991">
        <w:rPr>
          <w:rStyle w:val="A2"/>
          <w:rFonts w:ascii="Calibri" w:eastAsia="Calibri" w:hAnsi="Calibri" w:cs="Calibri"/>
          <w:b/>
          <w:color w:val="auto"/>
          <w:lang w:val="en-GB"/>
        </w:rPr>
        <w:t>AUTHOR:</w:t>
      </w:r>
    </w:p>
    <w:p w14:paraId="48317B37" w14:textId="20F90150" w:rsidR="00132F85" w:rsidRPr="001D6991" w:rsidRDefault="00E76B43" w:rsidP="001D6991">
      <w:pPr>
        <w:pStyle w:val="B"/>
        <w:contextualSpacing/>
        <w:jc w:val="both"/>
        <w:rPr>
          <w:rFonts w:ascii="Calibri" w:eastAsia="Calibri" w:hAnsi="Calibri" w:cs="Calibri"/>
          <w:color w:val="auto"/>
          <w:lang w:val="en-GB"/>
        </w:rPr>
      </w:pPr>
      <w:r w:rsidRPr="001D6991">
        <w:rPr>
          <w:rFonts w:ascii="Calibri" w:eastAsia="Calibri" w:hAnsi="Calibri" w:cs="Calibri"/>
          <w:color w:val="auto"/>
          <w:lang w:val="en-GB"/>
        </w:rPr>
        <w:t>Margarita-Elena Papandreou</w:t>
      </w:r>
      <w:r w:rsidRPr="001D6991">
        <w:rPr>
          <w:rFonts w:ascii="Calibri" w:eastAsia="Calibri" w:hAnsi="Calibri" w:cs="Calibri"/>
          <w:color w:val="auto"/>
          <w:vertAlign w:val="superscript"/>
          <w:lang w:val="en-GB"/>
        </w:rPr>
        <w:t>1,2§</w:t>
      </w:r>
      <w:r w:rsidRPr="001D6991">
        <w:rPr>
          <w:rFonts w:ascii="Calibri" w:eastAsia="Calibri" w:hAnsi="Calibri" w:cs="Calibri"/>
          <w:color w:val="auto"/>
          <w:lang w:val="en-GB"/>
        </w:rPr>
        <w:t>, Konstantinos Palikaras</w:t>
      </w:r>
      <w:r w:rsidRPr="001D6991">
        <w:rPr>
          <w:rFonts w:ascii="Calibri" w:eastAsia="Calibri" w:hAnsi="Calibri" w:cs="Calibri"/>
          <w:color w:val="auto"/>
          <w:vertAlign w:val="superscript"/>
          <w:lang w:val="en-GB"/>
        </w:rPr>
        <w:t>1,2§</w:t>
      </w:r>
      <w:r w:rsidR="00B7356D" w:rsidRPr="001D6991">
        <w:rPr>
          <w:rFonts w:ascii="Calibri" w:eastAsia="Calibri" w:hAnsi="Calibri" w:cs="Calibri"/>
          <w:color w:val="auto"/>
          <w:lang w:val="en-GB"/>
        </w:rPr>
        <w:t>,</w:t>
      </w:r>
      <w:r w:rsidRPr="001D6991">
        <w:rPr>
          <w:rFonts w:ascii="Calibri" w:eastAsia="Calibri" w:hAnsi="Calibri" w:cs="Calibri"/>
          <w:color w:val="auto"/>
          <w:lang w:val="en-GB"/>
        </w:rPr>
        <w:t xml:space="preserve"> Nektarios Tavernarakis</w:t>
      </w:r>
      <w:r w:rsidRPr="001D6991">
        <w:rPr>
          <w:rFonts w:ascii="Calibri" w:eastAsia="Calibri" w:hAnsi="Calibri" w:cs="Calibri"/>
          <w:color w:val="auto"/>
          <w:vertAlign w:val="superscript"/>
          <w:lang w:val="en-GB"/>
        </w:rPr>
        <w:t>1,2</w:t>
      </w:r>
      <w:r w:rsidRPr="001D6991">
        <w:rPr>
          <w:rFonts w:ascii="Calibri" w:eastAsia="Calibri" w:hAnsi="Calibri" w:cs="Calibri"/>
          <w:color w:val="auto"/>
          <w:lang w:val="en-GB"/>
        </w:rPr>
        <w:t>*</w:t>
      </w:r>
    </w:p>
    <w:p w14:paraId="5199B147" w14:textId="77777777" w:rsidR="00A87542" w:rsidRPr="001D6991" w:rsidRDefault="00A87542" w:rsidP="001D6991">
      <w:pPr>
        <w:pStyle w:val="B"/>
        <w:contextualSpacing/>
        <w:jc w:val="both"/>
        <w:rPr>
          <w:rFonts w:ascii="Calibri" w:eastAsia="Calibri" w:hAnsi="Calibri" w:cs="Calibri"/>
          <w:color w:val="auto"/>
          <w:lang w:val="en-GB"/>
        </w:rPr>
      </w:pPr>
    </w:p>
    <w:p w14:paraId="2D50D236" w14:textId="77777777" w:rsidR="00132F85" w:rsidRPr="001D6991" w:rsidRDefault="00E76B43" w:rsidP="001D6991">
      <w:pPr>
        <w:pStyle w:val="B"/>
        <w:contextualSpacing/>
        <w:jc w:val="both"/>
        <w:rPr>
          <w:rFonts w:ascii="Calibri" w:eastAsia="Calibri" w:hAnsi="Calibri" w:cs="Calibri"/>
          <w:color w:val="auto"/>
          <w:lang w:val="en-GB"/>
        </w:rPr>
      </w:pPr>
      <w:r w:rsidRPr="001D6991">
        <w:rPr>
          <w:rFonts w:ascii="Calibri" w:eastAsia="Calibri" w:hAnsi="Calibri" w:cs="Calibri"/>
          <w:color w:val="auto"/>
          <w:vertAlign w:val="superscript"/>
          <w:lang w:val="en-GB"/>
        </w:rPr>
        <w:t>1</w:t>
      </w:r>
      <w:r w:rsidRPr="001D6991">
        <w:rPr>
          <w:rFonts w:ascii="Calibri" w:eastAsia="Calibri" w:hAnsi="Calibri" w:cs="Calibri"/>
          <w:color w:val="auto"/>
          <w:lang w:val="en-GB"/>
        </w:rPr>
        <w:t>Institute of Molecular Biology and Biotechnology, Foundation for Research and Technology-Hellas, Greece</w:t>
      </w:r>
    </w:p>
    <w:p w14:paraId="109D244E" w14:textId="38EB1098" w:rsidR="00132F85" w:rsidRPr="001D6991" w:rsidRDefault="00E76B43" w:rsidP="001D6991">
      <w:pPr>
        <w:pStyle w:val="B"/>
        <w:contextualSpacing/>
        <w:jc w:val="both"/>
        <w:rPr>
          <w:rFonts w:ascii="Calibri" w:eastAsia="Calibri" w:hAnsi="Calibri" w:cs="Calibri"/>
          <w:color w:val="auto"/>
          <w:lang w:val="en-GB"/>
        </w:rPr>
      </w:pPr>
      <w:r w:rsidRPr="001D6991">
        <w:rPr>
          <w:rFonts w:ascii="Calibri" w:eastAsia="Calibri" w:hAnsi="Calibri" w:cs="Calibri"/>
          <w:noProof/>
          <w:color w:val="auto"/>
          <w:vertAlign w:val="superscript"/>
          <w:lang w:eastAsia="en-US"/>
        </w:rPr>
        <w:drawing>
          <wp:anchor distT="0" distB="0" distL="0" distR="0" simplePos="0" relativeHeight="251659776" behindDoc="0" locked="0" layoutInCell="1" allowOverlap="1" wp14:anchorId="585D80AF" wp14:editId="161EAC4B">
            <wp:simplePos x="0" y="0"/>
            <wp:positionH relativeFrom="column">
              <wp:posOffset>1278889</wp:posOffset>
            </wp:positionH>
            <wp:positionV relativeFrom="line">
              <wp:posOffset>77469</wp:posOffset>
            </wp:positionV>
            <wp:extent cx="18415" cy="18415"/>
            <wp:effectExtent l="0" t="0" r="0" b="0"/>
            <wp:wrapNone/>
            <wp:docPr id="1073741825" name="officeArt object" descr="Ink 7"/>
            <wp:cNvGraphicFramePr/>
            <a:graphic xmlns:a="http://schemas.openxmlformats.org/drawingml/2006/main">
              <a:graphicData uri="http://schemas.openxmlformats.org/drawingml/2006/picture">
                <pic:pic xmlns:pic="http://schemas.openxmlformats.org/drawingml/2006/picture">
                  <pic:nvPicPr>
                    <pic:cNvPr id="1073741825" name="Ink 7" descr="Ink 7"/>
                    <pic:cNvPicPr>
                      <a:picLocks noChangeAspect="1"/>
                    </pic:cNvPicPr>
                  </pic:nvPicPr>
                  <pic:blipFill>
                    <a:blip r:embed="rId8" cstate="print"/>
                    <a:stretch>
                      <a:fillRect/>
                    </a:stretch>
                  </pic:blipFill>
                  <pic:spPr>
                    <a:xfrm>
                      <a:off x="0" y="0"/>
                      <a:ext cx="18415" cy="18415"/>
                    </a:xfrm>
                    <a:prstGeom prst="rect">
                      <a:avLst/>
                    </a:prstGeom>
                    <a:ln w="12700" cap="flat">
                      <a:noFill/>
                      <a:miter lim="400000"/>
                    </a:ln>
                    <a:effectLst/>
                  </pic:spPr>
                </pic:pic>
              </a:graphicData>
            </a:graphic>
          </wp:anchor>
        </w:drawing>
      </w:r>
      <w:r w:rsidRPr="001D6991">
        <w:rPr>
          <w:rFonts w:ascii="Calibri" w:eastAsia="Calibri" w:hAnsi="Calibri" w:cs="Calibri"/>
          <w:color w:val="auto"/>
          <w:vertAlign w:val="superscript"/>
          <w:lang w:val="en-GB"/>
        </w:rPr>
        <w:t>2</w:t>
      </w:r>
      <w:r w:rsidRPr="001D6991">
        <w:rPr>
          <w:rFonts w:ascii="Calibri" w:eastAsia="Calibri" w:hAnsi="Calibri" w:cs="Calibri"/>
          <w:color w:val="auto"/>
          <w:lang w:val="en-GB"/>
        </w:rPr>
        <w:t>Department of Basic Sciences, Faculty of Medicine, University of Crete, Heraklion, Crete, Greece</w:t>
      </w:r>
    </w:p>
    <w:p w14:paraId="62DCFD08" w14:textId="77777777" w:rsidR="00132F85" w:rsidRPr="001D6991" w:rsidRDefault="00132F85" w:rsidP="001D6991">
      <w:pPr>
        <w:pStyle w:val="A0"/>
        <w:contextualSpacing/>
        <w:jc w:val="both"/>
        <w:rPr>
          <w:rFonts w:ascii="Calibri" w:eastAsia="Arial" w:hAnsi="Calibri" w:cs="Calibri"/>
          <w:color w:val="auto"/>
          <w:sz w:val="24"/>
          <w:szCs w:val="24"/>
          <w:lang w:val="en-GB"/>
        </w:rPr>
      </w:pPr>
    </w:p>
    <w:p w14:paraId="52E4125E" w14:textId="47ABB739" w:rsidR="00132F85" w:rsidRPr="001D6991" w:rsidRDefault="00E76B43" w:rsidP="001D6991">
      <w:pPr>
        <w:pStyle w:val="A0"/>
        <w:contextualSpacing/>
        <w:jc w:val="both"/>
        <w:rPr>
          <w:rFonts w:ascii="Calibri" w:hAnsi="Calibri" w:cs="Calibri"/>
          <w:color w:val="auto"/>
          <w:sz w:val="24"/>
          <w:szCs w:val="24"/>
          <w:lang w:val="en-GB"/>
        </w:rPr>
      </w:pPr>
      <w:r w:rsidRPr="001D6991">
        <w:rPr>
          <w:rFonts w:ascii="Calibri" w:hAnsi="Calibri" w:cs="Calibri"/>
          <w:color w:val="auto"/>
          <w:sz w:val="24"/>
          <w:szCs w:val="24"/>
          <w:vertAlign w:val="superscript"/>
          <w:lang w:val="en-GB"/>
        </w:rPr>
        <w:t>§</w:t>
      </w:r>
      <w:r w:rsidRPr="001D6991">
        <w:rPr>
          <w:rFonts w:ascii="Calibri" w:hAnsi="Calibri" w:cs="Calibri"/>
          <w:color w:val="auto"/>
          <w:sz w:val="24"/>
          <w:szCs w:val="24"/>
          <w:lang w:val="en-GB"/>
        </w:rPr>
        <w:t>Both authors contributed equally to this work.</w:t>
      </w:r>
    </w:p>
    <w:p w14:paraId="21A0CDF1" w14:textId="3BBA801A" w:rsidR="00B7356D" w:rsidRPr="001D6991" w:rsidRDefault="00B7356D" w:rsidP="001D6991">
      <w:pPr>
        <w:pStyle w:val="A0"/>
        <w:contextualSpacing/>
        <w:jc w:val="both"/>
        <w:rPr>
          <w:rFonts w:ascii="Calibri" w:eastAsia="Arial" w:hAnsi="Calibri" w:cs="Calibri"/>
          <w:color w:val="auto"/>
          <w:sz w:val="24"/>
          <w:szCs w:val="24"/>
          <w:lang w:val="en-GB"/>
        </w:rPr>
      </w:pPr>
    </w:p>
    <w:p w14:paraId="7CD12F3F" w14:textId="6EFB9F2D" w:rsidR="000C2C51" w:rsidRPr="001D6991" w:rsidRDefault="008A00C1" w:rsidP="001D6991">
      <w:pPr>
        <w:pStyle w:val="A0"/>
        <w:contextualSpacing/>
        <w:jc w:val="both"/>
        <w:rPr>
          <w:rFonts w:ascii="Calibri" w:eastAsia="Arial" w:hAnsi="Calibri" w:cs="Calibri"/>
          <w:color w:val="auto"/>
          <w:sz w:val="24"/>
          <w:szCs w:val="24"/>
          <w:lang w:val="en-GB"/>
        </w:rPr>
      </w:pPr>
      <w:hyperlink r:id="rId9" w:history="1">
        <w:r w:rsidR="000C2C51" w:rsidRPr="001D6991">
          <w:rPr>
            <w:rStyle w:val="Hyperlink"/>
            <w:rFonts w:ascii="Calibri" w:eastAsia="Arial" w:hAnsi="Calibri" w:cs="Calibri"/>
            <w:sz w:val="24"/>
            <w:szCs w:val="24"/>
            <w:lang w:val="en-GB"/>
          </w:rPr>
          <w:t>m.papandreou@imbb.forth.gr</w:t>
        </w:r>
      </w:hyperlink>
    </w:p>
    <w:p w14:paraId="4203D04C" w14:textId="412DCE9C" w:rsidR="000C2C51" w:rsidRPr="001D6991" w:rsidRDefault="008A00C1" w:rsidP="001D6991">
      <w:pPr>
        <w:pStyle w:val="A0"/>
        <w:contextualSpacing/>
        <w:jc w:val="both"/>
        <w:rPr>
          <w:rFonts w:ascii="Calibri" w:eastAsia="Arial" w:hAnsi="Calibri" w:cs="Calibri"/>
          <w:color w:val="auto"/>
          <w:sz w:val="24"/>
          <w:szCs w:val="24"/>
          <w:lang w:val="en-GB"/>
        </w:rPr>
      </w:pPr>
      <w:hyperlink r:id="rId10" w:history="1">
        <w:r w:rsidR="000C2C51" w:rsidRPr="001D6991">
          <w:rPr>
            <w:rStyle w:val="Hyperlink"/>
            <w:rFonts w:ascii="Calibri" w:eastAsia="Arial" w:hAnsi="Calibri" w:cs="Calibri"/>
            <w:sz w:val="24"/>
            <w:szCs w:val="24"/>
            <w:lang w:val="en-GB"/>
          </w:rPr>
          <w:t>palikarask@imbb.forth.gr</w:t>
        </w:r>
      </w:hyperlink>
    </w:p>
    <w:p w14:paraId="14D9F585" w14:textId="77777777" w:rsidR="0003323D" w:rsidRPr="001D6991" w:rsidRDefault="008A00C1" w:rsidP="001D6991">
      <w:pPr>
        <w:pStyle w:val="B"/>
        <w:contextualSpacing/>
        <w:jc w:val="both"/>
        <w:rPr>
          <w:rStyle w:val="a3"/>
          <w:rFonts w:ascii="Calibri" w:eastAsia="Calibri" w:hAnsi="Calibri" w:cs="Calibri"/>
          <w:color w:val="auto"/>
          <w:lang w:val="en-GB"/>
        </w:rPr>
      </w:pPr>
      <w:hyperlink r:id="rId11" w:history="1">
        <w:r w:rsidR="0003323D" w:rsidRPr="001D6991">
          <w:rPr>
            <w:rStyle w:val="Hyperlink"/>
            <w:rFonts w:ascii="Calibri" w:eastAsia="Calibri" w:hAnsi="Calibri" w:cs="Calibri"/>
            <w:lang w:val="en-GB"/>
          </w:rPr>
          <w:t>tavernarakis@imbb.forth.gr</w:t>
        </w:r>
      </w:hyperlink>
    </w:p>
    <w:p w14:paraId="613D5477" w14:textId="77777777" w:rsidR="0003323D" w:rsidRPr="001D6991" w:rsidRDefault="0003323D" w:rsidP="001D6991">
      <w:pPr>
        <w:pStyle w:val="A0"/>
        <w:contextualSpacing/>
        <w:jc w:val="both"/>
        <w:rPr>
          <w:rFonts w:ascii="Calibri" w:eastAsia="Arial" w:hAnsi="Calibri" w:cs="Calibri"/>
          <w:color w:val="auto"/>
          <w:sz w:val="24"/>
          <w:szCs w:val="24"/>
          <w:lang w:val="en-GB"/>
        </w:rPr>
      </w:pPr>
    </w:p>
    <w:p w14:paraId="12A180A9" w14:textId="7E7ACB7C" w:rsidR="00132F85" w:rsidRPr="001D6991" w:rsidRDefault="001E4B60" w:rsidP="001D6991">
      <w:pPr>
        <w:pStyle w:val="B"/>
        <w:contextualSpacing/>
        <w:jc w:val="both"/>
        <w:rPr>
          <w:rFonts w:ascii="Calibri" w:eastAsia="Calibri" w:hAnsi="Calibri" w:cs="Calibri"/>
          <w:color w:val="auto"/>
          <w:lang w:val="en-GB"/>
        </w:rPr>
      </w:pPr>
      <w:r w:rsidRPr="001D6991">
        <w:rPr>
          <w:rFonts w:ascii="Calibri" w:eastAsia="Calibri" w:hAnsi="Calibri" w:cs="Calibri"/>
          <w:color w:val="auto"/>
          <w:lang w:val="en-GB"/>
        </w:rPr>
        <w:t>*Corresponding author:</w:t>
      </w:r>
    </w:p>
    <w:p w14:paraId="65EFF574" w14:textId="4AE750CA" w:rsidR="00B7356D" w:rsidRPr="001D6991" w:rsidRDefault="00B7356D" w:rsidP="001D6991">
      <w:pPr>
        <w:pStyle w:val="B"/>
        <w:contextualSpacing/>
        <w:jc w:val="both"/>
        <w:rPr>
          <w:rFonts w:ascii="Calibri" w:hAnsi="Calibri" w:cs="Calibri"/>
        </w:rPr>
      </w:pPr>
      <w:r w:rsidRPr="001D6991">
        <w:rPr>
          <w:rStyle w:val="a3"/>
          <w:rFonts w:ascii="Calibri" w:eastAsia="Calibri" w:hAnsi="Calibri" w:cs="Calibri"/>
          <w:color w:val="auto"/>
          <w:lang w:val="en-GB"/>
        </w:rPr>
        <w:t>N. Tavernarakis</w:t>
      </w:r>
    </w:p>
    <w:p w14:paraId="58D18512" w14:textId="0D19EFD8" w:rsidR="00132F85" w:rsidRPr="001D6991" w:rsidRDefault="008A00C1" w:rsidP="001D6991">
      <w:pPr>
        <w:pStyle w:val="B"/>
        <w:contextualSpacing/>
        <w:jc w:val="both"/>
        <w:rPr>
          <w:rStyle w:val="a3"/>
          <w:rFonts w:ascii="Calibri" w:eastAsia="Calibri" w:hAnsi="Calibri" w:cs="Calibri"/>
          <w:color w:val="auto"/>
          <w:lang w:val="en-GB"/>
        </w:rPr>
      </w:pPr>
      <w:hyperlink r:id="rId12" w:history="1">
        <w:r w:rsidR="00B7356D" w:rsidRPr="001D6991">
          <w:rPr>
            <w:rStyle w:val="Hyperlink"/>
            <w:rFonts w:ascii="Calibri" w:eastAsia="Calibri" w:hAnsi="Calibri" w:cs="Calibri"/>
            <w:lang w:val="en-GB"/>
          </w:rPr>
          <w:t>tavernarakis@imbb.forth.gr</w:t>
        </w:r>
      </w:hyperlink>
    </w:p>
    <w:p w14:paraId="3147D700" w14:textId="77777777" w:rsidR="00B7356D" w:rsidRPr="001D6991" w:rsidRDefault="00B7356D" w:rsidP="001D6991">
      <w:pPr>
        <w:pStyle w:val="A0"/>
        <w:contextualSpacing/>
        <w:jc w:val="both"/>
        <w:rPr>
          <w:rStyle w:val="a3"/>
          <w:rFonts w:ascii="Calibri" w:hAnsi="Calibri" w:cs="Calibri"/>
          <w:b/>
          <w:bCs/>
          <w:color w:val="auto"/>
          <w:sz w:val="24"/>
          <w:szCs w:val="24"/>
          <w:lang w:val="en-GB"/>
        </w:rPr>
      </w:pPr>
    </w:p>
    <w:p w14:paraId="61B5F1D1" w14:textId="65E159B2" w:rsidR="00B7356D" w:rsidRPr="001D6991" w:rsidRDefault="00B7356D" w:rsidP="001D6991">
      <w:pPr>
        <w:pStyle w:val="A0"/>
        <w:contextualSpacing/>
        <w:jc w:val="both"/>
        <w:rPr>
          <w:rStyle w:val="a3"/>
          <w:rFonts w:ascii="Calibri" w:hAnsi="Calibri" w:cs="Calibri"/>
          <w:b/>
          <w:bCs/>
          <w:color w:val="auto"/>
          <w:sz w:val="24"/>
          <w:szCs w:val="24"/>
          <w:lang w:val="en-GB"/>
        </w:rPr>
      </w:pPr>
      <w:r w:rsidRPr="001D6991">
        <w:rPr>
          <w:rStyle w:val="a3"/>
          <w:rFonts w:ascii="Calibri" w:hAnsi="Calibri" w:cs="Calibri"/>
          <w:b/>
          <w:bCs/>
          <w:color w:val="auto"/>
          <w:sz w:val="24"/>
          <w:szCs w:val="24"/>
          <w:lang w:val="en-GB"/>
        </w:rPr>
        <w:t xml:space="preserve">KEYWORDS: </w:t>
      </w:r>
    </w:p>
    <w:p w14:paraId="2C0FF36B" w14:textId="72632CAE" w:rsidR="00B7356D" w:rsidRPr="001D6991" w:rsidRDefault="00B7356D" w:rsidP="001D6991">
      <w:pPr>
        <w:pStyle w:val="A0"/>
        <w:contextualSpacing/>
        <w:jc w:val="both"/>
        <w:rPr>
          <w:rStyle w:val="a3"/>
          <w:rFonts w:ascii="Calibri" w:eastAsia="Arial" w:hAnsi="Calibri" w:cs="Calibri"/>
          <w:color w:val="auto"/>
          <w:sz w:val="24"/>
          <w:szCs w:val="24"/>
          <w:lang w:val="en-GB"/>
        </w:rPr>
      </w:pPr>
      <w:r w:rsidRPr="001D6991">
        <w:rPr>
          <w:rStyle w:val="a3"/>
          <w:rFonts w:ascii="Calibri" w:hAnsi="Calibri" w:cs="Calibri"/>
          <w:color w:val="auto"/>
          <w:sz w:val="24"/>
          <w:szCs w:val="24"/>
          <w:lang w:val="en-GB"/>
        </w:rPr>
        <w:t>Ageing, FRAP, Homeostasis, Photobleaching, Protein synthesis, Proteostasis</w:t>
      </w:r>
    </w:p>
    <w:p w14:paraId="4E65B4ED" w14:textId="77777777" w:rsidR="00B7356D" w:rsidRPr="001D6991" w:rsidRDefault="00B7356D" w:rsidP="001D6991">
      <w:pPr>
        <w:pStyle w:val="A0"/>
        <w:contextualSpacing/>
        <w:jc w:val="both"/>
        <w:rPr>
          <w:rStyle w:val="a3"/>
          <w:rFonts w:ascii="Calibri" w:hAnsi="Calibri" w:cs="Calibri"/>
          <w:b/>
          <w:bCs/>
          <w:color w:val="auto"/>
          <w:sz w:val="24"/>
          <w:szCs w:val="24"/>
          <w:lang w:val="en-GB"/>
        </w:rPr>
      </w:pPr>
    </w:p>
    <w:p w14:paraId="2EDACED3" w14:textId="1DE69331" w:rsidR="00B7356D" w:rsidRPr="001D6991" w:rsidRDefault="00B7356D" w:rsidP="001D6991">
      <w:pPr>
        <w:pStyle w:val="A0"/>
        <w:contextualSpacing/>
        <w:jc w:val="both"/>
        <w:rPr>
          <w:rStyle w:val="a3"/>
          <w:rFonts w:ascii="Calibri" w:hAnsi="Calibri" w:cs="Calibri"/>
          <w:b/>
          <w:bCs/>
          <w:color w:val="auto"/>
          <w:sz w:val="24"/>
          <w:szCs w:val="24"/>
          <w:lang w:val="en-GB"/>
        </w:rPr>
      </w:pPr>
      <w:r w:rsidRPr="001D6991">
        <w:rPr>
          <w:rStyle w:val="a3"/>
          <w:rFonts w:ascii="Calibri" w:hAnsi="Calibri" w:cs="Calibri"/>
          <w:b/>
          <w:bCs/>
          <w:color w:val="auto"/>
          <w:sz w:val="24"/>
          <w:szCs w:val="24"/>
          <w:lang w:val="en-GB"/>
        </w:rPr>
        <w:t>SUMMARY:</w:t>
      </w:r>
    </w:p>
    <w:p w14:paraId="1B3D4F9E" w14:textId="0ECD2B15" w:rsidR="00B7356D" w:rsidRPr="001D6991" w:rsidRDefault="00B7356D" w:rsidP="001D6991">
      <w:pPr>
        <w:pStyle w:val="A0"/>
        <w:contextualSpacing/>
        <w:jc w:val="both"/>
        <w:rPr>
          <w:rStyle w:val="a3"/>
          <w:rFonts w:ascii="Calibri" w:hAnsi="Calibri" w:cs="Calibri"/>
          <w:b/>
          <w:bCs/>
          <w:color w:val="auto"/>
          <w:sz w:val="24"/>
          <w:szCs w:val="24"/>
          <w:lang w:val="en-GB"/>
        </w:rPr>
      </w:pPr>
      <w:r w:rsidRPr="001D6991">
        <w:rPr>
          <w:rStyle w:val="a3"/>
          <w:rFonts w:ascii="Calibri" w:hAnsi="Calibri" w:cs="Calibri"/>
          <w:color w:val="auto"/>
          <w:sz w:val="24"/>
          <w:szCs w:val="24"/>
          <w:lang w:val="en-GB"/>
        </w:rPr>
        <w:t xml:space="preserve">Here, we introduce and describe a nonradioactive and </w:t>
      </w:r>
      <w:proofErr w:type="spellStart"/>
      <w:r w:rsidRPr="001D6991">
        <w:rPr>
          <w:rStyle w:val="a3"/>
          <w:rFonts w:ascii="Calibri" w:hAnsi="Calibri" w:cs="Calibri"/>
          <w:color w:val="auto"/>
          <w:sz w:val="24"/>
          <w:szCs w:val="24"/>
          <w:lang w:val="en-GB"/>
        </w:rPr>
        <w:t>noninvasive</w:t>
      </w:r>
      <w:proofErr w:type="spellEnd"/>
      <w:r w:rsidRPr="001D6991">
        <w:rPr>
          <w:rStyle w:val="a3"/>
          <w:rFonts w:ascii="Calibri" w:hAnsi="Calibri" w:cs="Calibri"/>
          <w:color w:val="auto"/>
          <w:sz w:val="24"/>
          <w:szCs w:val="24"/>
          <w:lang w:val="en-GB"/>
        </w:rPr>
        <w:t xml:space="preserve"> method to assess </w:t>
      </w:r>
      <w:r w:rsidR="00E13906" w:rsidRPr="001D6991">
        <w:rPr>
          <w:rStyle w:val="a3"/>
          <w:rFonts w:ascii="Calibri" w:hAnsi="Calibri" w:cs="Calibri"/>
          <w:color w:val="auto"/>
          <w:sz w:val="24"/>
          <w:szCs w:val="24"/>
          <w:lang w:val="en-GB"/>
        </w:rPr>
        <w:t>de novo</w:t>
      </w:r>
      <w:r w:rsidRPr="001D6991">
        <w:rPr>
          <w:rStyle w:val="a3"/>
          <w:rFonts w:ascii="Calibri" w:hAnsi="Calibri" w:cs="Calibri"/>
          <w:color w:val="auto"/>
          <w:sz w:val="24"/>
          <w:szCs w:val="24"/>
          <w:lang w:val="en-GB"/>
        </w:rPr>
        <w:t xml:space="preserve"> protein synthesis in vivo</w:t>
      </w:r>
      <w:r w:rsidR="00F73A7B" w:rsidRPr="001D6991">
        <w:rPr>
          <w:rStyle w:val="a3"/>
          <w:rFonts w:ascii="Calibri" w:hAnsi="Calibri" w:cs="Calibri"/>
          <w:color w:val="auto"/>
          <w:sz w:val="24"/>
          <w:szCs w:val="24"/>
          <w:lang w:val="en-GB"/>
        </w:rPr>
        <w:t>,</w:t>
      </w:r>
      <w:r w:rsidRPr="001D6991">
        <w:rPr>
          <w:rStyle w:val="a3"/>
          <w:rFonts w:ascii="Calibri" w:hAnsi="Calibri" w:cs="Calibri"/>
          <w:color w:val="auto"/>
          <w:sz w:val="24"/>
          <w:szCs w:val="24"/>
          <w:lang w:val="en-GB"/>
        </w:rPr>
        <w:t xml:space="preserve"> utilizing the nematode </w:t>
      </w:r>
      <w:r w:rsidRPr="001D6991">
        <w:rPr>
          <w:rStyle w:val="a3"/>
          <w:rFonts w:ascii="Calibri" w:hAnsi="Calibri" w:cs="Calibri"/>
          <w:i/>
          <w:color w:val="auto"/>
          <w:sz w:val="24"/>
          <w:szCs w:val="24"/>
          <w:lang w:val="en-GB"/>
        </w:rPr>
        <w:t>Caenorhabditis elegans</w:t>
      </w:r>
      <w:r w:rsidRPr="001D6991">
        <w:rPr>
          <w:rStyle w:val="a3"/>
          <w:rFonts w:ascii="Calibri" w:hAnsi="Calibri" w:cs="Calibri"/>
          <w:color w:val="auto"/>
          <w:sz w:val="24"/>
          <w:szCs w:val="24"/>
          <w:lang w:val="en-GB"/>
        </w:rPr>
        <w:t xml:space="preserve"> and fluorescence recovery after photobleaching </w:t>
      </w:r>
      <w:r w:rsidR="00AD094B" w:rsidRPr="001D6991">
        <w:rPr>
          <w:rStyle w:val="a3"/>
          <w:rFonts w:ascii="Calibri" w:hAnsi="Calibri" w:cs="Calibri"/>
          <w:color w:val="auto"/>
          <w:sz w:val="24"/>
          <w:szCs w:val="24"/>
          <w:lang w:val="en-GB"/>
        </w:rPr>
        <w:t>(</w:t>
      </w:r>
      <w:r w:rsidRPr="001D6991">
        <w:rPr>
          <w:rStyle w:val="a3"/>
          <w:rFonts w:ascii="Calibri" w:hAnsi="Calibri" w:cs="Calibri"/>
          <w:color w:val="auto"/>
          <w:sz w:val="24"/>
          <w:szCs w:val="24"/>
          <w:lang w:val="en-GB"/>
        </w:rPr>
        <w:t>FRAP</w:t>
      </w:r>
      <w:r w:rsidR="00AD094B" w:rsidRPr="001D6991">
        <w:rPr>
          <w:rStyle w:val="a3"/>
          <w:rFonts w:ascii="Calibri" w:hAnsi="Calibri" w:cs="Calibri"/>
          <w:color w:val="auto"/>
          <w:sz w:val="24"/>
          <w:szCs w:val="24"/>
          <w:lang w:val="en-GB"/>
        </w:rPr>
        <w:t>)</w:t>
      </w:r>
      <w:r w:rsidRPr="001D6991">
        <w:rPr>
          <w:rStyle w:val="a3"/>
          <w:rFonts w:ascii="Calibri" w:hAnsi="Calibri" w:cs="Calibri"/>
          <w:color w:val="auto"/>
          <w:sz w:val="24"/>
          <w:szCs w:val="24"/>
          <w:lang w:val="en-GB"/>
        </w:rPr>
        <w:t>. This method can be combined with genetic and/or pharmacological screens to identify novel modulators of protein</w:t>
      </w:r>
      <w:r w:rsidR="00E13906" w:rsidRPr="001D6991">
        <w:rPr>
          <w:rStyle w:val="a3"/>
          <w:rFonts w:ascii="Calibri" w:hAnsi="Calibri" w:cs="Calibri"/>
          <w:color w:val="auto"/>
          <w:sz w:val="24"/>
          <w:szCs w:val="24"/>
          <w:lang w:val="en-GB"/>
        </w:rPr>
        <w:t xml:space="preserve"> </w:t>
      </w:r>
      <w:r w:rsidRPr="001D6991">
        <w:rPr>
          <w:rStyle w:val="a3"/>
          <w:rFonts w:ascii="Calibri" w:hAnsi="Calibri" w:cs="Calibri"/>
          <w:color w:val="auto"/>
          <w:sz w:val="24"/>
          <w:szCs w:val="24"/>
          <w:lang w:val="en-GB"/>
        </w:rPr>
        <w:t>synthesis.</w:t>
      </w:r>
    </w:p>
    <w:p w14:paraId="5462DE7B" w14:textId="77777777" w:rsidR="00B7356D" w:rsidRPr="001D6991" w:rsidRDefault="00B7356D" w:rsidP="001D6991">
      <w:pPr>
        <w:contextualSpacing/>
        <w:jc w:val="both"/>
        <w:rPr>
          <w:rStyle w:val="a3"/>
          <w:rFonts w:ascii="Calibri" w:eastAsia="Arial" w:hAnsi="Calibri" w:cs="Calibri"/>
          <w:vertAlign w:val="superscript"/>
          <w:lang w:val="en-GB"/>
        </w:rPr>
      </w:pPr>
    </w:p>
    <w:p w14:paraId="65A3B997" w14:textId="6AA3D568" w:rsidR="006D5BAF" w:rsidRPr="001D6991" w:rsidRDefault="00B7356D" w:rsidP="001D6991">
      <w:pPr>
        <w:contextualSpacing/>
        <w:jc w:val="both"/>
        <w:rPr>
          <w:rStyle w:val="a3"/>
          <w:rFonts w:ascii="Calibri" w:eastAsia="Arial" w:hAnsi="Calibri" w:cs="Calibri"/>
          <w:u w:color="000000"/>
          <w:vertAlign w:val="superscript"/>
          <w:lang w:val="en-GB" w:eastAsia="el-GR"/>
        </w:rPr>
      </w:pPr>
      <w:r w:rsidRPr="001D6991">
        <w:rPr>
          <w:rStyle w:val="a3"/>
          <w:rFonts w:ascii="Calibri" w:eastAsia="Arial" w:hAnsi="Calibri" w:cs="Calibri"/>
          <w:b/>
          <w:lang w:val="en-GB"/>
        </w:rPr>
        <w:t>ABSTRACT</w:t>
      </w:r>
    </w:p>
    <w:p w14:paraId="7FBE435C" w14:textId="2228534E" w:rsidR="00132F85" w:rsidRPr="001D6991" w:rsidRDefault="006A120A" w:rsidP="001D6991">
      <w:pPr>
        <w:pStyle w:val="A0"/>
        <w:contextualSpacing/>
        <w:jc w:val="both"/>
        <w:rPr>
          <w:rStyle w:val="a3"/>
          <w:rFonts w:ascii="Calibri" w:hAnsi="Calibri" w:cs="Calibri"/>
          <w:color w:val="auto"/>
          <w:sz w:val="24"/>
          <w:szCs w:val="24"/>
          <w:lang w:val="en-GB"/>
        </w:rPr>
      </w:pPr>
      <w:r w:rsidRPr="001D6991">
        <w:rPr>
          <w:rStyle w:val="a3"/>
          <w:rFonts w:ascii="Calibri" w:hAnsi="Calibri" w:cs="Calibri"/>
          <w:color w:val="auto"/>
          <w:sz w:val="24"/>
          <w:szCs w:val="24"/>
          <w:lang w:val="en-GB"/>
        </w:rPr>
        <w:t xml:space="preserve">Maintaining a healthy proteome is essential for cell and organismal homeostasis. Perturbation of the balance between protein translational control and degradation instigates a multitude of age-related diseases. Decline of proteostasis quality control mechanisms is a hallmark of ageing. Biochemical methods to detect </w:t>
      </w:r>
      <w:r w:rsidR="00E13906" w:rsidRPr="001D6991">
        <w:rPr>
          <w:rStyle w:val="a3"/>
          <w:rFonts w:ascii="Calibri" w:hAnsi="Calibri" w:cs="Calibri"/>
          <w:color w:val="auto"/>
          <w:sz w:val="24"/>
          <w:szCs w:val="24"/>
          <w:lang w:val="en-GB"/>
        </w:rPr>
        <w:t>de novo</w:t>
      </w:r>
      <w:r w:rsidRPr="001D6991">
        <w:rPr>
          <w:rStyle w:val="a3"/>
          <w:rFonts w:ascii="Calibri" w:hAnsi="Calibri" w:cs="Calibri"/>
          <w:i/>
          <w:iCs/>
          <w:color w:val="auto"/>
          <w:sz w:val="24"/>
          <w:szCs w:val="24"/>
          <w:lang w:val="en-GB"/>
        </w:rPr>
        <w:t xml:space="preserve"> </w:t>
      </w:r>
      <w:r w:rsidRPr="001D6991">
        <w:rPr>
          <w:rStyle w:val="a3"/>
          <w:rFonts w:ascii="Calibri" w:hAnsi="Calibri" w:cs="Calibri"/>
          <w:color w:val="auto"/>
          <w:sz w:val="24"/>
          <w:szCs w:val="24"/>
          <w:lang w:val="en-GB"/>
        </w:rPr>
        <w:t xml:space="preserve">protein synthesis are still limited, have several </w:t>
      </w:r>
      <w:proofErr w:type="gramStart"/>
      <w:r w:rsidRPr="001D6991">
        <w:rPr>
          <w:rStyle w:val="a3"/>
          <w:rFonts w:ascii="Calibri" w:hAnsi="Calibri" w:cs="Calibri"/>
          <w:color w:val="auto"/>
          <w:sz w:val="24"/>
          <w:szCs w:val="24"/>
          <w:lang w:val="en-GB"/>
        </w:rPr>
        <w:t>disadvantages</w:t>
      </w:r>
      <w:proofErr w:type="gramEnd"/>
      <w:r w:rsidRPr="001D6991">
        <w:rPr>
          <w:rStyle w:val="a3"/>
          <w:rFonts w:ascii="Calibri" w:hAnsi="Calibri" w:cs="Calibri"/>
          <w:color w:val="auto"/>
          <w:sz w:val="24"/>
          <w:szCs w:val="24"/>
          <w:lang w:val="en-GB"/>
        </w:rPr>
        <w:t xml:space="preserve"> and cannot be performed in live cells or animals.</w:t>
      </w:r>
      <w:r w:rsidRPr="001D6991">
        <w:rPr>
          <w:rStyle w:val="a3"/>
          <w:rFonts w:ascii="Calibri" w:hAnsi="Calibri" w:cs="Calibri"/>
          <w:i/>
          <w:iCs/>
          <w:color w:val="auto"/>
          <w:sz w:val="24"/>
          <w:szCs w:val="24"/>
          <w:lang w:val="en-GB"/>
        </w:rPr>
        <w:t xml:space="preserve"> Caenorhabditis elegans, </w:t>
      </w:r>
      <w:r w:rsidRPr="001D6991">
        <w:rPr>
          <w:rStyle w:val="a3"/>
          <w:rFonts w:ascii="Calibri" w:hAnsi="Calibri" w:cs="Calibri"/>
          <w:color w:val="auto"/>
          <w:sz w:val="24"/>
          <w:szCs w:val="24"/>
          <w:lang w:val="en-GB"/>
        </w:rPr>
        <w:t>being transparent and easily genetically modified</w:t>
      </w:r>
      <w:r w:rsidR="00890924" w:rsidRPr="001D6991">
        <w:rPr>
          <w:rStyle w:val="a3"/>
          <w:rFonts w:ascii="Calibri" w:hAnsi="Calibri" w:cs="Calibri"/>
          <w:color w:val="auto"/>
          <w:sz w:val="24"/>
          <w:szCs w:val="24"/>
          <w:lang w:val="en-GB"/>
        </w:rPr>
        <w:t>,</w:t>
      </w:r>
      <w:r w:rsidRPr="001D6991">
        <w:rPr>
          <w:rStyle w:val="a3"/>
          <w:rFonts w:ascii="Calibri" w:hAnsi="Calibri" w:cs="Calibri"/>
          <w:color w:val="auto"/>
          <w:sz w:val="24"/>
          <w:szCs w:val="24"/>
          <w:lang w:val="en-GB"/>
        </w:rPr>
        <w:t xml:space="preserve"> is an excellent model to monitor protein synthesis rates by using imaging techniques. Here, we introduce and describe a method to measure </w:t>
      </w:r>
      <w:r w:rsidR="00E13906" w:rsidRPr="001D6991">
        <w:rPr>
          <w:rStyle w:val="a3"/>
          <w:rFonts w:ascii="Calibri" w:hAnsi="Calibri" w:cs="Calibri"/>
          <w:color w:val="auto"/>
          <w:sz w:val="24"/>
          <w:szCs w:val="24"/>
          <w:lang w:val="en-GB"/>
        </w:rPr>
        <w:t>de novo</w:t>
      </w:r>
      <w:r w:rsidRPr="001D6991">
        <w:rPr>
          <w:rStyle w:val="a3"/>
          <w:rFonts w:ascii="Calibri" w:hAnsi="Calibri" w:cs="Calibri"/>
          <w:color w:val="auto"/>
          <w:sz w:val="24"/>
          <w:szCs w:val="24"/>
          <w:lang w:val="en-GB"/>
        </w:rPr>
        <w:t xml:space="preserve"> protein synthesis </w:t>
      </w:r>
      <w:r w:rsidR="00B7356D" w:rsidRPr="001D6991">
        <w:rPr>
          <w:rStyle w:val="a3"/>
          <w:rFonts w:ascii="Calibri" w:hAnsi="Calibri" w:cs="Calibri"/>
          <w:color w:val="auto"/>
          <w:sz w:val="24"/>
          <w:szCs w:val="24"/>
          <w:lang w:val="en-GB"/>
        </w:rPr>
        <w:t>in vivo</w:t>
      </w:r>
      <w:r w:rsidRPr="001D6991">
        <w:rPr>
          <w:rStyle w:val="a3"/>
          <w:rFonts w:ascii="Calibri" w:hAnsi="Calibri" w:cs="Calibri"/>
          <w:color w:val="auto"/>
          <w:sz w:val="24"/>
          <w:szCs w:val="24"/>
          <w:lang w:val="en-GB"/>
        </w:rPr>
        <w:t xml:space="preserve"> utilizing fluorescence recovery after photobleaching </w:t>
      </w:r>
      <w:r w:rsidR="00AD094B" w:rsidRPr="001D6991">
        <w:rPr>
          <w:rStyle w:val="a3"/>
          <w:rFonts w:ascii="Calibri" w:hAnsi="Calibri" w:cs="Calibri"/>
          <w:color w:val="auto"/>
          <w:sz w:val="24"/>
          <w:szCs w:val="24"/>
          <w:lang w:val="en-GB"/>
        </w:rPr>
        <w:t>(</w:t>
      </w:r>
      <w:r w:rsidRPr="001D6991">
        <w:rPr>
          <w:rStyle w:val="a3"/>
          <w:rFonts w:ascii="Calibri" w:hAnsi="Calibri" w:cs="Calibri"/>
          <w:color w:val="auto"/>
          <w:sz w:val="24"/>
          <w:szCs w:val="24"/>
          <w:lang w:val="en-GB"/>
        </w:rPr>
        <w:t>FRAP</w:t>
      </w:r>
      <w:r w:rsidR="00AD094B" w:rsidRPr="001D6991">
        <w:rPr>
          <w:rStyle w:val="a3"/>
          <w:rFonts w:ascii="Calibri" w:hAnsi="Calibri" w:cs="Calibri"/>
          <w:color w:val="auto"/>
          <w:sz w:val="24"/>
          <w:szCs w:val="24"/>
          <w:lang w:val="en-GB"/>
        </w:rPr>
        <w:t>)</w:t>
      </w:r>
      <w:r w:rsidRPr="001D6991">
        <w:rPr>
          <w:rStyle w:val="a3"/>
          <w:rFonts w:ascii="Calibri" w:hAnsi="Calibri" w:cs="Calibri"/>
          <w:color w:val="auto"/>
          <w:sz w:val="24"/>
          <w:szCs w:val="24"/>
          <w:lang w:val="en-GB"/>
        </w:rPr>
        <w:t>. Transgenic animals expressing fluorescent proteins in specific cells or tissues are irradiated by a powerful light source resulting in fluorescence photobleaching. In turn, assessment of fluorescence recovery signifies new protein synthesis in cells and/or tissues of interest. Hence, the combination of transgenic nematodes, genetic and/or pharmacological interventions together with live imaging of protein synthesis rates can shed light on mechanisms mediating age-dependent proteostasis collapse.</w:t>
      </w:r>
    </w:p>
    <w:p w14:paraId="25E28DBA" w14:textId="77777777" w:rsidR="00880E6B" w:rsidRPr="001D6991" w:rsidRDefault="00880E6B" w:rsidP="001D6991">
      <w:pPr>
        <w:pStyle w:val="A0"/>
        <w:contextualSpacing/>
        <w:jc w:val="both"/>
        <w:rPr>
          <w:rFonts w:ascii="Calibri" w:eastAsia="Arial" w:hAnsi="Calibri" w:cs="Calibri"/>
          <w:color w:val="auto"/>
          <w:sz w:val="24"/>
          <w:szCs w:val="24"/>
          <w:lang w:val="en-GB"/>
        </w:rPr>
      </w:pPr>
    </w:p>
    <w:p w14:paraId="412B2A84" w14:textId="3AD546BF" w:rsidR="00132F85" w:rsidRPr="001D6991" w:rsidRDefault="00890924" w:rsidP="001D6991">
      <w:pPr>
        <w:pStyle w:val="C"/>
        <w:contextualSpacing/>
        <w:jc w:val="both"/>
        <w:rPr>
          <w:rStyle w:val="a3"/>
          <w:rFonts w:ascii="Calibri" w:eastAsia="Arial" w:hAnsi="Calibri" w:cs="Calibri"/>
          <w:b/>
          <w:bCs/>
          <w:color w:val="auto"/>
          <w:lang w:val="en-GB"/>
        </w:rPr>
      </w:pPr>
      <w:r w:rsidRPr="001D6991">
        <w:rPr>
          <w:rStyle w:val="a3"/>
          <w:rFonts w:ascii="Calibri" w:hAnsi="Calibri" w:cs="Calibri"/>
          <w:b/>
          <w:bCs/>
          <w:color w:val="auto"/>
          <w:lang w:val="en-GB"/>
        </w:rPr>
        <w:t>INTRODUCTION</w:t>
      </w:r>
    </w:p>
    <w:p w14:paraId="2B78C3F0" w14:textId="5DD788E7" w:rsidR="00734725" w:rsidRPr="001D6991" w:rsidRDefault="00E76B43" w:rsidP="001D6991">
      <w:pPr>
        <w:pStyle w:val="A0"/>
        <w:contextualSpacing/>
        <w:jc w:val="both"/>
        <w:rPr>
          <w:rStyle w:val="a3"/>
          <w:rFonts w:ascii="Calibri" w:hAnsi="Calibri" w:cs="Calibri"/>
          <w:color w:val="auto"/>
          <w:sz w:val="24"/>
          <w:szCs w:val="24"/>
          <w:lang w:val="en-GB"/>
        </w:rPr>
      </w:pPr>
      <w:r w:rsidRPr="001D6991">
        <w:rPr>
          <w:rStyle w:val="a3"/>
          <w:rFonts w:ascii="Calibri" w:hAnsi="Calibri" w:cs="Calibri"/>
          <w:color w:val="auto"/>
          <w:sz w:val="24"/>
          <w:szCs w:val="24"/>
          <w:lang w:val="en-GB"/>
        </w:rPr>
        <w:t>Protein synthesis and degradation is essential for organismal homeostasis. A multitude of age-related diseases are instigated by defective protein production</w:t>
      </w:r>
      <w:r w:rsidR="00563928" w:rsidRPr="001D6991">
        <w:rPr>
          <w:rStyle w:val="a3"/>
          <w:rFonts w:ascii="Calibri" w:hAnsi="Calibri" w:cs="Calibri"/>
          <w:color w:val="auto"/>
          <w:sz w:val="24"/>
          <w:szCs w:val="24"/>
          <w:lang w:val="en-GB"/>
        </w:rPr>
        <w:fldChar w:fldCharType="begin">
          <w:fldData xml:space="preserve">PEVuZE5vdGU+PENpdGU+PEF1dGhvcj5TeW50aWNoYWtpPC9BdXRob3I+PFllYXI+MjAwNzwvWWVh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aWNhbD48cGFnZXM+OTIyLTY8L3BhZ2VzPjx2b2x1bWU+NDQ1PC92b2x1bWU+PG51bWJlcj43MTMw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</w:fldData>
        </w:fldChar>
      </w:r>
      <w:r w:rsidR="00563928" w:rsidRPr="001D6991">
        <w:rPr>
          <w:rStyle w:val="a3"/>
          <w:rFonts w:ascii="Calibri" w:hAnsi="Calibri" w:cs="Calibri"/>
          <w:color w:val="auto"/>
          <w:sz w:val="24"/>
          <w:szCs w:val="24"/>
          <w:lang w:val="en-GB"/>
        </w:rPr>
        <w:instrText xml:space="preserve"> ADDIN EN.CITE </w:instrText>
      </w:r>
      <w:r w:rsidR="00563928" w:rsidRPr="001D6991">
        <w:rPr>
          <w:rStyle w:val="a3"/>
          <w:rFonts w:ascii="Calibri" w:hAnsi="Calibri" w:cs="Calibri"/>
          <w:color w:val="auto"/>
          <w:sz w:val="24"/>
          <w:szCs w:val="24"/>
          <w:lang w:val="en-GB"/>
        </w:rPr>
        <w:fldChar w:fldCharType="begin">
          <w:fldData xml:space="preserve">PEVuZE5vdGU+PENpdGU+PEF1dGhvcj5TeW50aWNoYWtpPC9BdXRob3I+PFllYXI+MjAwNzwvWWVh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</w:fldData>
        </w:fldChar>
      </w:r>
      <w:r w:rsidR="00563928" w:rsidRPr="001D6991">
        <w:rPr>
          <w:rStyle w:val="a3"/>
          <w:rFonts w:ascii="Calibri" w:hAnsi="Calibri" w:cs="Calibri"/>
          <w:color w:val="auto"/>
          <w:sz w:val="24"/>
          <w:szCs w:val="24"/>
          <w:lang w:val="en-GB"/>
        </w:rPr>
        <w:instrText xml:space="preserve"> ADDIN EN.CITE.DATA </w:instrText>
      </w:r>
      <w:r w:rsidR="00563928" w:rsidRPr="001D6991">
        <w:rPr>
          <w:rStyle w:val="a3"/>
          <w:rFonts w:ascii="Calibri" w:hAnsi="Calibri" w:cs="Calibri"/>
          <w:color w:val="auto"/>
          <w:sz w:val="24"/>
          <w:szCs w:val="24"/>
          <w:lang w:val="en-GB"/>
        </w:rPr>
      </w:r>
      <w:r w:rsidR="00563928" w:rsidRPr="001D6991">
        <w:rPr>
          <w:rStyle w:val="a3"/>
          <w:rFonts w:ascii="Calibri" w:hAnsi="Calibri" w:cs="Calibri"/>
          <w:color w:val="auto"/>
          <w:sz w:val="24"/>
          <w:szCs w:val="24"/>
          <w:lang w:val="en-GB"/>
        </w:rPr>
        <w:fldChar w:fldCharType="end"/>
      </w:r>
      <w:r w:rsidR="00563928" w:rsidRPr="001D6991">
        <w:rPr>
          <w:rStyle w:val="a3"/>
          <w:rFonts w:ascii="Calibri" w:hAnsi="Calibri" w:cs="Calibri"/>
          <w:color w:val="auto"/>
          <w:sz w:val="24"/>
          <w:szCs w:val="24"/>
          <w:lang w:val="en-GB"/>
        </w:rPr>
      </w:r>
      <w:r w:rsidR="00563928" w:rsidRPr="001D6991">
        <w:rPr>
          <w:rStyle w:val="a3"/>
          <w:rFonts w:ascii="Calibri" w:hAnsi="Calibri" w:cs="Calibri"/>
          <w:color w:val="auto"/>
          <w:sz w:val="24"/>
          <w:szCs w:val="24"/>
          <w:lang w:val="en-GB"/>
        </w:rPr>
        <w:fldChar w:fldCharType="separate"/>
      </w:r>
      <w:hyperlink w:anchor="_ENREF_1" w:tooltip="Syntichaki, 2007 #1" w:history="1">
        <w:r w:rsidR="00563928" w:rsidRPr="001D6991">
          <w:rPr>
            <w:rStyle w:val="a3"/>
            <w:rFonts w:ascii="Calibri" w:hAnsi="Calibri" w:cs="Calibri"/>
            <w:noProof/>
            <w:color w:val="auto"/>
            <w:sz w:val="24"/>
            <w:szCs w:val="24"/>
            <w:vertAlign w:val="superscript"/>
            <w:lang w:val="en-GB"/>
          </w:rPr>
          <w:t>1</w:t>
        </w:r>
      </w:hyperlink>
      <w:r w:rsidR="00563928" w:rsidRPr="001D6991">
        <w:rPr>
          <w:rStyle w:val="a3"/>
          <w:rFonts w:ascii="Calibri" w:hAnsi="Calibri" w:cs="Calibri"/>
          <w:noProof/>
          <w:color w:val="auto"/>
          <w:sz w:val="24"/>
          <w:szCs w:val="24"/>
          <w:vertAlign w:val="superscript"/>
          <w:lang w:val="en-GB"/>
        </w:rPr>
        <w:t>,</w:t>
      </w:r>
      <w:hyperlink w:anchor="_ENREF_2" w:tooltip="Charmpilas, 2015 #2" w:history="1">
        <w:r w:rsidR="00563928" w:rsidRPr="001D6991">
          <w:rPr>
            <w:rStyle w:val="a3"/>
            <w:rFonts w:ascii="Calibri" w:hAnsi="Calibri" w:cs="Calibri"/>
            <w:noProof/>
            <w:color w:val="auto"/>
            <w:sz w:val="24"/>
            <w:szCs w:val="24"/>
            <w:vertAlign w:val="superscript"/>
            <w:lang w:val="en-GB"/>
          </w:rPr>
          <w:t>2</w:t>
        </w:r>
      </w:hyperlink>
      <w:r w:rsidR="00563928" w:rsidRPr="001D6991">
        <w:rPr>
          <w:rStyle w:val="a3"/>
          <w:rFonts w:ascii="Calibri" w:hAnsi="Calibri" w:cs="Calibri"/>
          <w:color w:val="auto"/>
          <w:sz w:val="24"/>
          <w:szCs w:val="24"/>
          <w:lang w:val="en-GB"/>
        </w:rPr>
        <w:fldChar w:fldCharType="end"/>
      </w:r>
      <w:r w:rsidR="00B629DD" w:rsidRPr="001D6991">
        <w:rPr>
          <w:rStyle w:val="a3"/>
          <w:rFonts w:ascii="Calibri" w:hAnsi="Calibri" w:cs="Calibri"/>
          <w:color w:val="auto"/>
          <w:sz w:val="24"/>
          <w:szCs w:val="24"/>
          <w:lang w:val="en-GB"/>
        </w:rPr>
        <w:t xml:space="preserve">. </w:t>
      </w:r>
      <w:r w:rsidRPr="001D6991">
        <w:rPr>
          <w:rStyle w:val="a3"/>
          <w:rFonts w:ascii="Calibri" w:hAnsi="Calibri" w:cs="Calibri"/>
          <w:color w:val="auto"/>
          <w:sz w:val="24"/>
          <w:szCs w:val="24"/>
          <w:lang w:val="en-GB"/>
        </w:rPr>
        <w:t xml:space="preserve">In order to measure global protein translation rates, there are biochemical techniques </w:t>
      </w:r>
      <w:r w:rsidR="00C3115A" w:rsidRPr="001D6991">
        <w:rPr>
          <w:rStyle w:val="a3"/>
          <w:rFonts w:ascii="Calibri" w:hAnsi="Calibri" w:cs="Calibri"/>
          <w:color w:val="auto"/>
          <w:sz w:val="24"/>
          <w:szCs w:val="24"/>
          <w:lang w:val="en-GB"/>
        </w:rPr>
        <w:t>such as</w:t>
      </w:r>
      <w:r w:rsidRPr="001D6991">
        <w:rPr>
          <w:rStyle w:val="a3"/>
          <w:rFonts w:ascii="Calibri" w:hAnsi="Calibri" w:cs="Calibri"/>
          <w:color w:val="auto"/>
          <w:sz w:val="24"/>
          <w:szCs w:val="24"/>
          <w:lang w:val="en-GB"/>
        </w:rPr>
        <w:t xml:space="preserve"> ribosomal profiling, which involves deep sequencing of ribosome-protected mRNA fragments to monitor expression as well as novel </w:t>
      </w:r>
      <w:r w:rsidRPr="001D6991">
        <w:rPr>
          <w:rStyle w:val="a3"/>
          <w:rFonts w:ascii="Calibri" w:hAnsi="Calibri" w:cs="Calibri"/>
          <w:color w:val="auto"/>
          <w:sz w:val="24"/>
          <w:szCs w:val="24"/>
          <w:lang w:val="en-GB"/>
        </w:rPr>
        <w:lastRenderedPageBreak/>
        <w:t>pro</w:t>
      </w:r>
      <w:r w:rsidR="003520D9" w:rsidRPr="001D6991">
        <w:rPr>
          <w:rStyle w:val="a3"/>
          <w:rFonts w:ascii="Calibri" w:hAnsi="Calibri" w:cs="Calibri"/>
          <w:color w:val="auto"/>
          <w:sz w:val="24"/>
          <w:szCs w:val="24"/>
          <w:lang w:val="en-GB"/>
        </w:rPr>
        <w:t>tein synthesis</w:t>
      </w:r>
      <w:hyperlink w:anchor="_ENREF_3" w:tooltip="Li, 2014 #3" w:history="1">
        <w:r w:rsidR="00563928" w:rsidRPr="001D6991">
          <w:rPr>
            <w:rStyle w:val="a3"/>
            <w:rFonts w:ascii="Calibri" w:hAnsi="Calibri" w:cs="Calibri"/>
            <w:color w:val="auto"/>
            <w:sz w:val="24"/>
            <w:szCs w:val="24"/>
            <w:lang w:val="en-GB"/>
          </w:rPr>
          <w:fldChar w:fldCharType="begin">
            <w:fldData xml:space="preserve">PEVuZE5vdGU+PENpdGU+PEF1dGhvcj5MaTwvQXV0aG9yPjxZZWFyPjIwMTQ8L1llYXI+PFJlY051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YWJici0xPkNlbGw8L2FiYnItMT48L2FsdC1wZXJpb2RpY2FsPjxwYWdlcz42MjQtMzU8L3BhZ2Vz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</w:fldData>
          </w:fldChar>
        </w:r>
        <w:r w:rsidR="00563928" w:rsidRPr="001D6991">
          <w:rPr>
            <w:rStyle w:val="a3"/>
            <w:rFonts w:ascii="Calibri" w:hAnsi="Calibri" w:cs="Calibri"/>
            <w:color w:val="auto"/>
            <w:sz w:val="24"/>
            <w:szCs w:val="24"/>
            <w:lang w:val="en-GB"/>
          </w:rPr>
          <w:instrText xml:space="preserve"> ADDIN EN.CITE </w:instrText>
        </w:r>
        <w:r w:rsidR="00563928" w:rsidRPr="001D6991">
          <w:rPr>
            <w:rStyle w:val="a3"/>
            <w:rFonts w:ascii="Calibri" w:hAnsi="Calibri" w:cs="Calibri"/>
            <w:color w:val="auto"/>
            <w:sz w:val="24"/>
            <w:szCs w:val="24"/>
            <w:lang w:val="en-GB"/>
          </w:rPr>
          <w:fldChar w:fldCharType="begin">
            <w:fldData xml:space="preserve">PEVuZE5vdGU+PENpdGU+PEF1dGhvcj5MaTwvQXV0aG9yPjxZZWFyPjIwMTQ8L1llYXI+PFJlY051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</w:fldData>
          </w:fldChar>
        </w:r>
        <w:r w:rsidR="00563928" w:rsidRPr="001D6991">
          <w:rPr>
            <w:rStyle w:val="a3"/>
            <w:rFonts w:ascii="Calibri" w:hAnsi="Calibri" w:cs="Calibri"/>
            <w:color w:val="auto"/>
            <w:sz w:val="24"/>
            <w:szCs w:val="24"/>
            <w:lang w:val="en-GB"/>
          </w:rPr>
          <w:instrText xml:space="preserve"> ADDIN EN.CITE.DATA </w:instrText>
        </w:r>
        <w:r w:rsidR="00563928" w:rsidRPr="001D6991">
          <w:rPr>
            <w:rStyle w:val="a3"/>
            <w:rFonts w:ascii="Calibri" w:hAnsi="Calibri" w:cs="Calibri"/>
            <w:color w:val="auto"/>
            <w:sz w:val="24"/>
            <w:szCs w:val="24"/>
            <w:lang w:val="en-GB"/>
          </w:rPr>
        </w:r>
        <w:r w:rsidR="00563928" w:rsidRPr="001D6991">
          <w:rPr>
            <w:rStyle w:val="a3"/>
            <w:rFonts w:ascii="Calibri" w:hAnsi="Calibri" w:cs="Calibri"/>
            <w:color w:val="auto"/>
            <w:sz w:val="24"/>
            <w:szCs w:val="24"/>
            <w:lang w:val="en-GB"/>
          </w:rPr>
          <w:fldChar w:fldCharType="end"/>
        </w:r>
        <w:r w:rsidR="00563928" w:rsidRPr="001D6991">
          <w:rPr>
            <w:rStyle w:val="a3"/>
            <w:rFonts w:ascii="Calibri" w:hAnsi="Calibri" w:cs="Calibri"/>
            <w:color w:val="auto"/>
            <w:sz w:val="24"/>
            <w:szCs w:val="24"/>
            <w:lang w:val="en-GB"/>
          </w:rPr>
        </w:r>
        <w:r w:rsidR="00563928" w:rsidRPr="001D6991">
          <w:rPr>
            <w:rStyle w:val="a3"/>
            <w:rFonts w:ascii="Calibri" w:hAnsi="Calibri" w:cs="Calibri"/>
            <w:color w:val="auto"/>
            <w:sz w:val="24"/>
            <w:szCs w:val="24"/>
            <w:lang w:val="en-GB"/>
          </w:rPr>
          <w:fldChar w:fldCharType="separate"/>
        </w:r>
        <w:r w:rsidR="00563928" w:rsidRPr="001D6991">
          <w:rPr>
            <w:rStyle w:val="a3"/>
            <w:rFonts w:ascii="Calibri" w:hAnsi="Calibri" w:cs="Calibri"/>
            <w:noProof/>
            <w:color w:val="auto"/>
            <w:sz w:val="24"/>
            <w:szCs w:val="24"/>
            <w:vertAlign w:val="superscript"/>
            <w:lang w:val="en-GB"/>
          </w:rPr>
          <w:t>3</w:t>
        </w:r>
        <w:r w:rsidR="00563928" w:rsidRPr="001D6991">
          <w:rPr>
            <w:rStyle w:val="a3"/>
            <w:rFonts w:ascii="Calibri" w:hAnsi="Calibri" w:cs="Calibri"/>
            <w:color w:val="auto"/>
            <w:sz w:val="24"/>
            <w:szCs w:val="24"/>
            <w:lang w:val="en-GB"/>
          </w:rPr>
          <w:fldChar w:fldCharType="end"/>
        </w:r>
      </w:hyperlink>
      <w:r w:rsidRPr="001D6991">
        <w:rPr>
          <w:rStyle w:val="a3"/>
          <w:rFonts w:ascii="Calibri" w:hAnsi="Calibri" w:cs="Calibri"/>
          <w:color w:val="auto"/>
          <w:sz w:val="24"/>
          <w:szCs w:val="24"/>
          <w:lang w:val="en-GB"/>
        </w:rPr>
        <w:t xml:space="preserve">. This method, besides being an indirect readout of translational rates, as increased RNA association to ribosomes does </w:t>
      </w:r>
      <w:r w:rsidR="00E274A8" w:rsidRPr="001D6991">
        <w:rPr>
          <w:rStyle w:val="a3"/>
          <w:rFonts w:ascii="Calibri" w:hAnsi="Calibri" w:cs="Calibri"/>
          <w:color w:val="auto"/>
          <w:sz w:val="24"/>
          <w:szCs w:val="24"/>
          <w:lang w:val="en-GB"/>
        </w:rPr>
        <w:t xml:space="preserve">not </w:t>
      </w:r>
      <w:r w:rsidRPr="001D6991">
        <w:rPr>
          <w:rStyle w:val="a3"/>
          <w:rFonts w:ascii="Calibri" w:hAnsi="Calibri" w:cs="Calibri"/>
          <w:color w:val="auto"/>
          <w:sz w:val="24"/>
          <w:szCs w:val="24"/>
          <w:lang w:val="en-GB"/>
        </w:rPr>
        <w:t>necessarily mean increased translation, has technical disadvantages</w:t>
      </w:r>
      <w:r w:rsidR="00C3115A" w:rsidRPr="001D6991">
        <w:rPr>
          <w:rStyle w:val="a3"/>
          <w:rFonts w:ascii="Calibri" w:hAnsi="Calibri" w:cs="Calibri"/>
          <w:color w:val="auto"/>
          <w:sz w:val="24"/>
          <w:szCs w:val="24"/>
          <w:lang w:val="en-GB"/>
        </w:rPr>
        <w:t>,</w:t>
      </w:r>
      <w:r w:rsidRPr="001D6991">
        <w:rPr>
          <w:rStyle w:val="a3"/>
          <w:rFonts w:ascii="Calibri" w:hAnsi="Calibri" w:cs="Calibri"/>
          <w:color w:val="auto"/>
          <w:sz w:val="24"/>
          <w:szCs w:val="24"/>
          <w:lang w:val="en-GB"/>
        </w:rPr>
        <w:t xml:space="preserve"> such as high cost and a requirement </w:t>
      </w:r>
      <w:r w:rsidR="00E274A8" w:rsidRPr="001D6991">
        <w:rPr>
          <w:rStyle w:val="a3"/>
          <w:rFonts w:ascii="Calibri" w:hAnsi="Calibri" w:cs="Calibri"/>
          <w:color w:val="auto"/>
          <w:sz w:val="24"/>
          <w:szCs w:val="24"/>
          <w:lang w:val="en-GB"/>
        </w:rPr>
        <w:t xml:space="preserve">of a </w:t>
      </w:r>
      <w:r w:rsidRPr="001D6991">
        <w:rPr>
          <w:rStyle w:val="a3"/>
          <w:rFonts w:ascii="Calibri" w:hAnsi="Calibri" w:cs="Calibri"/>
          <w:color w:val="auto"/>
          <w:sz w:val="24"/>
          <w:szCs w:val="24"/>
          <w:lang w:val="en-GB"/>
        </w:rPr>
        <w:t>large amount of starting material. On the other hand, proteomics-based methods allow for direct protein quantification by pulse metabolic profiling followed by mass spectrometry analysis</w:t>
      </w:r>
      <w:r w:rsidR="00563928" w:rsidRPr="001D6991">
        <w:rPr>
          <w:rStyle w:val="a3"/>
          <w:rFonts w:ascii="Calibri" w:hAnsi="Calibri" w:cs="Calibri"/>
          <w:color w:val="auto"/>
          <w:sz w:val="24"/>
          <w:szCs w:val="24"/>
          <w:lang w:val="en-GB"/>
        </w:rPr>
        <w:fldChar w:fldCharType="begin">
          <w:fldData xml:space="preserve">PEVuZE5vdGU+PENpdGU+PEF1dGhvcj5EZXJtaXQ8L0F1dGhvcj48WWVhcj4yMDE3PC9ZZWFyPjxS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</w:fldData>
        </w:fldChar>
      </w:r>
      <w:r w:rsidR="00563928" w:rsidRPr="001D6991">
        <w:rPr>
          <w:rStyle w:val="a3"/>
          <w:rFonts w:ascii="Calibri" w:hAnsi="Calibri" w:cs="Calibri"/>
          <w:color w:val="auto"/>
          <w:sz w:val="24"/>
          <w:szCs w:val="24"/>
          <w:lang w:val="en-GB"/>
        </w:rPr>
        <w:instrText xml:space="preserve"> ADDIN EN.CITE </w:instrText>
      </w:r>
      <w:r w:rsidR="00563928" w:rsidRPr="001D6991">
        <w:rPr>
          <w:rStyle w:val="a3"/>
          <w:rFonts w:ascii="Calibri" w:hAnsi="Calibri" w:cs="Calibri"/>
          <w:color w:val="auto"/>
          <w:sz w:val="24"/>
          <w:szCs w:val="24"/>
          <w:lang w:val="en-GB"/>
        </w:rPr>
        <w:fldChar w:fldCharType="begin">
          <w:fldData xml:space="preserve">PEVuZE5vdGU+PENpdGU+PEF1dGhvcj5EZXJtaXQ8L0F1dGhvcj48WWVhcj4yMDE3PC9ZZWFyPjxS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</w:fldData>
        </w:fldChar>
      </w:r>
      <w:r w:rsidR="00563928" w:rsidRPr="001D6991">
        <w:rPr>
          <w:rStyle w:val="a3"/>
          <w:rFonts w:ascii="Calibri" w:hAnsi="Calibri" w:cs="Calibri"/>
          <w:color w:val="auto"/>
          <w:sz w:val="24"/>
          <w:szCs w:val="24"/>
          <w:lang w:val="en-GB"/>
        </w:rPr>
        <w:instrText xml:space="preserve"> ADDIN EN.CITE.DATA </w:instrText>
      </w:r>
      <w:r w:rsidR="00563928" w:rsidRPr="001D6991">
        <w:rPr>
          <w:rStyle w:val="a3"/>
          <w:rFonts w:ascii="Calibri" w:hAnsi="Calibri" w:cs="Calibri"/>
          <w:color w:val="auto"/>
          <w:sz w:val="24"/>
          <w:szCs w:val="24"/>
          <w:lang w:val="en-GB"/>
        </w:rPr>
      </w:r>
      <w:r w:rsidR="00563928" w:rsidRPr="001D6991">
        <w:rPr>
          <w:rStyle w:val="a3"/>
          <w:rFonts w:ascii="Calibri" w:hAnsi="Calibri" w:cs="Calibri"/>
          <w:color w:val="auto"/>
          <w:sz w:val="24"/>
          <w:szCs w:val="24"/>
          <w:lang w:val="en-GB"/>
        </w:rPr>
        <w:fldChar w:fldCharType="end"/>
      </w:r>
      <w:r w:rsidR="00563928" w:rsidRPr="001D6991">
        <w:rPr>
          <w:rStyle w:val="a3"/>
          <w:rFonts w:ascii="Calibri" w:hAnsi="Calibri" w:cs="Calibri"/>
          <w:color w:val="auto"/>
          <w:sz w:val="24"/>
          <w:szCs w:val="24"/>
          <w:lang w:val="en-GB"/>
        </w:rPr>
      </w:r>
      <w:r w:rsidR="00563928" w:rsidRPr="001D6991">
        <w:rPr>
          <w:rStyle w:val="a3"/>
          <w:rFonts w:ascii="Calibri" w:hAnsi="Calibri" w:cs="Calibri"/>
          <w:color w:val="auto"/>
          <w:sz w:val="24"/>
          <w:szCs w:val="24"/>
          <w:lang w:val="en-GB"/>
        </w:rPr>
        <w:fldChar w:fldCharType="separate"/>
      </w:r>
      <w:hyperlink w:anchor="_ENREF_4" w:tooltip="Dermit, 2017 #4" w:history="1">
        <w:r w:rsidR="00563928" w:rsidRPr="001D6991">
          <w:rPr>
            <w:rStyle w:val="a3"/>
            <w:rFonts w:ascii="Calibri" w:hAnsi="Calibri" w:cs="Calibri"/>
            <w:noProof/>
            <w:color w:val="auto"/>
            <w:sz w:val="24"/>
            <w:szCs w:val="24"/>
            <w:vertAlign w:val="superscript"/>
            <w:lang w:val="en-GB"/>
          </w:rPr>
          <w:t>4</w:t>
        </w:r>
      </w:hyperlink>
      <w:r w:rsidR="00563928" w:rsidRPr="001D6991">
        <w:rPr>
          <w:rStyle w:val="a3"/>
          <w:rFonts w:ascii="Calibri" w:hAnsi="Calibri" w:cs="Calibri"/>
          <w:noProof/>
          <w:color w:val="auto"/>
          <w:sz w:val="24"/>
          <w:szCs w:val="24"/>
          <w:vertAlign w:val="superscript"/>
          <w:lang w:val="en-GB"/>
        </w:rPr>
        <w:t>,</w:t>
      </w:r>
      <w:hyperlink w:anchor="_ENREF_5" w:tooltip="Iwasaki, 2017 #5" w:history="1">
        <w:r w:rsidR="00563928" w:rsidRPr="001D6991">
          <w:rPr>
            <w:rStyle w:val="a3"/>
            <w:rFonts w:ascii="Calibri" w:hAnsi="Calibri" w:cs="Calibri"/>
            <w:noProof/>
            <w:color w:val="auto"/>
            <w:sz w:val="24"/>
            <w:szCs w:val="24"/>
            <w:vertAlign w:val="superscript"/>
            <w:lang w:val="en-GB"/>
          </w:rPr>
          <w:t>5</w:t>
        </w:r>
      </w:hyperlink>
      <w:r w:rsidR="00563928" w:rsidRPr="001D6991">
        <w:rPr>
          <w:rStyle w:val="a3"/>
          <w:rFonts w:ascii="Calibri" w:hAnsi="Calibri" w:cs="Calibri"/>
          <w:color w:val="auto"/>
          <w:sz w:val="24"/>
          <w:szCs w:val="24"/>
          <w:lang w:val="en-GB"/>
        </w:rPr>
        <w:fldChar w:fldCharType="end"/>
      </w:r>
      <w:r w:rsidR="003520D9" w:rsidRPr="001D6991">
        <w:rPr>
          <w:rStyle w:val="a3"/>
          <w:rFonts w:ascii="Calibri" w:hAnsi="Calibri" w:cs="Calibri"/>
          <w:color w:val="auto"/>
          <w:sz w:val="24"/>
          <w:szCs w:val="24"/>
          <w:lang w:val="en-GB"/>
        </w:rPr>
        <w:t xml:space="preserve">. </w:t>
      </w:r>
      <w:r w:rsidRPr="001D6991">
        <w:rPr>
          <w:rStyle w:val="a3"/>
          <w:rFonts w:ascii="Calibri" w:hAnsi="Calibri" w:cs="Calibri"/>
          <w:color w:val="auto"/>
          <w:sz w:val="24"/>
          <w:szCs w:val="24"/>
          <w:lang w:val="en-GB"/>
        </w:rPr>
        <w:t xml:space="preserve">However, this is a semi-quantitative approach with limited temporal resolution that cannot be easily used </w:t>
      </w:r>
      <w:r w:rsidR="00B7356D" w:rsidRPr="001D6991">
        <w:rPr>
          <w:rStyle w:val="a3"/>
          <w:rFonts w:ascii="Calibri" w:hAnsi="Calibri" w:cs="Calibri"/>
          <w:color w:val="auto"/>
          <w:sz w:val="24"/>
          <w:szCs w:val="24"/>
          <w:lang w:val="en-GB"/>
        </w:rPr>
        <w:t>in vivo</w:t>
      </w:r>
      <w:r w:rsidRPr="001D6991">
        <w:rPr>
          <w:rStyle w:val="a3"/>
          <w:rFonts w:ascii="Calibri" w:hAnsi="Calibri" w:cs="Calibri"/>
          <w:color w:val="auto"/>
          <w:sz w:val="24"/>
          <w:szCs w:val="24"/>
          <w:lang w:val="en-GB"/>
        </w:rPr>
        <w:t xml:space="preserve">. Moreover, </w:t>
      </w:r>
      <w:r w:rsidR="00880E6B" w:rsidRPr="001D6991">
        <w:rPr>
          <w:rStyle w:val="a3"/>
          <w:rFonts w:ascii="Calibri" w:hAnsi="Calibri" w:cs="Calibri"/>
          <w:color w:val="auto"/>
          <w:sz w:val="24"/>
          <w:szCs w:val="24"/>
          <w:lang w:val="en-GB"/>
        </w:rPr>
        <w:t>labelling</w:t>
      </w:r>
      <w:r w:rsidRPr="001D6991">
        <w:rPr>
          <w:rStyle w:val="a3"/>
          <w:rFonts w:ascii="Calibri" w:hAnsi="Calibri" w:cs="Calibri"/>
          <w:color w:val="auto"/>
          <w:sz w:val="24"/>
          <w:szCs w:val="24"/>
          <w:lang w:val="en-GB"/>
        </w:rPr>
        <w:t xml:space="preserve"> of the protein can be unequally distributed in the animal/tissue of interest. Importantly, both these methods can conceal tissue-specific or cell-specific variations in protein translation rates in whole a</w:t>
      </w:r>
      <w:r w:rsidR="00563928" w:rsidRPr="001D6991">
        <w:rPr>
          <w:rStyle w:val="a3"/>
          <w:rFonts w:ascii="Calibri" w:hAnsi="Calibri" w:cs="Calibri"/>
          <w:color w:val="auto"/>
          <w:sz w:val="24"/>
          <w:szCs w:val="24"/>
          <w:lang w:val="en-GB"/>
        </w:rPr>
        <w:t>nimals or tissues</w:t>
      </w:r>
      <w:r w:rsidR="00880E6B" w:rsidRPr="001D6991">
        <w:rPr>
          <w:rStyle w:val="a3"/>
          <w:rFonts w:ascii="Calibri" w:hAnsi="Calibri" w:cs="Calibri"/>
          <w:color w:val="auto"/>
          <w:sz w:val="24"/>
          <w:szCs w:val="24"/>
          <w:lang w:val="en-GB"/>
        </w:rPr>
        <w:t>,</w:t>
      </w:r>
      <w:r w:rsidR="00563928" w:rsidRPr="001D6991">
        <w:rPr>
          <w:rStyle w:val="a3"/>
          <w:rFonts w:ascii="Calibri" w:hAnsi="Calibri" w:cs="Calibri"/>
          <w:color w:val="auto"/>
          <w:sz w:val="24"/>
          <w:szCs w:val="24"/>
          <w:lang w:val="en-GB"/>
        </w:rPr>
        <w:t xml:space="preserve"> respectively.</w:t>
      </w:r>
    </w:p>
    <w:p w14:paraId="2C891164" w14:textId="77777777" w:rsidR="00880E6B" w:rsidRPr="001D6991" w:rsidRDefault="00880E6B" w:rsidP="001D6991">
      <w:pPr>
        <w:pStyle w:val="A0"/>
        <w:contextualSpacing/>
        <w:jc w:val="both"/>
        <w:rPr>
          <w:rStyle w:val="a3"/>
          <w:rFonts w:ascii="Calibri" w:eastAsia="Arial" w:hAnsi="Calibri" w:cs="Calibri"/>
          <w:color w:val="auto"/>
          <w:sz w:val="24"/>
          <w:szCs w:val="24"/>
          <w:lang w:val="en-GB"/>
        </w:rPr>
      </w:pPr>
    </w:p>
    <w:p w14:paraId="5301A361" w14:textId="177EAA28" w:rsidR="00734725" w:rsidRPr="001D6991" w:rsidRDefault="00E76B43" w:rsidP="001D6991">
      <w:pPr>
        <w:pStyle w:val="A0"/>
        <w:contextualSpacing/>
        <w:jc w:val="both"/>
        <w:rPr>
          <w:rStyle w:val="a3"/>
          <w:rFonts w:ascii="Calibri" w:hAnsi="Calibri" w:cs="Calibri"/>
          <w:color w:val="auto"/>
          <w:sz w:val="24"/>
          <w:szCs w:val="24"/>
          <w:lang w:val="en-GB"/>
        </w:rPr>
      </w:pPr>
      <w:r w:rsidRPr="001D6991">
        <w:rPr>
          <w:rStyle w:val="a3"/>
          <w:rFonts w:ascii="Calibri" w:hAnsi="Calibri" w:cs="Calibri"/>
          <w:i/>
          <w:iCs/>
          <w:color w:val="auto"/>
          <w:sz w:val="24"/>
          <w:szCs w:val="24"/>
          <w:lang w:val="en-GB"/>
        </w:rPr>
        <w:t xml:space="preserve">Caenorhabditis elegans </w:t>
      </w:r>
      <w:r w:rsidRPr="001D6991">
        <w:rPr>
          <w:rStyle w:val="a3"/>
          <w:rFonts w:ascii="Calibri" w:hAnsi="Calibri" w:cs="Calibri"/>
          <w:color w:val="auto"/>
          <w:sz w:val="24"/>
          <w:szCs w:val="24"/>
          <w:lang w:val="en-GB"/>
        </w:rPr>
        <w:t xml:space="preserve">is an easy-to-use model organism </w:t>
      </w:r>
      <w:r w:rsidR="00880E6B" w:rsidRPr="001D6991">
        <w:rPr>
          <w:rStyle w:val="a3"/>
          <w:rFonts w:ascii="Calibri" w:hAnsi="Calibri" w:cs="Calibri"/>
          <w:color w:val="auto"/>
          <w:sz w:val="24"/>
          <w:szCs w:val="24"/>
          <w:lang w:val="en-GB"/>
        </w:rPr>
        <w:t>that</w:t>
      </w:r>
      <w:r w:rsidRPr="001D6991">
        <w:rPr>
          <w:rStyle w:val="a3"/>
          <w:rFonts w:ascii="Calibri" w:hAnsi="Calibri" w:cs="Calibri"/>
          <w:color w:val="auto"/>
          <w:sz w:val="24"/>
          <w:szCs w:val="24"/>
          <w:lang w:val="en-GB"/>
        </w:rPr>
        <w:t xml:space="preserve"> can be grown in large numbers</w:t>
      </w:r>
      <w:hyperlink w:anchor="_ENREF_6" w:tooltip="Corsi, 2015 #17" w:history="1">
        <w:r w:rsidR="00563928" w:rsidRPr="001D6991">
          <w:rPr>
            <w:rStyle w:val="a3"/>
            <w:rFonts w:ascii="Calibri" w:hAnsi="Calibri" w:cs="Calibri"/>
            <w:color w:val="auto"/>
            <w:sz w:val="24"/>
            <w:szCs w:val="24"/>
            <w:lang w:val="en-GB"/>
          </w:rPr>
          <w:fldChar w:fldCharType="begin"/>
        </w:r>
        <w:r w:rsidR="00563928" w:rsidRPr="001D6991">
          <w:rPr>
            <w:rStyle w:val="a3"/>
            <w:rFonts w:ascii="Calibri" w:hAnsi="Calibri" w:cs="Calibri"/>
            <w:color w:val="auto"/>
            <w:sz w:val="24"/>
            <w:szCs w:val="24"/>
            <w:lang w:val="en-GB"/>
          </w:rPr>
          <w:instrText xml:space="preserve"> ADDIN EN.CITE &lt;EndNote&gt;&lt;Cite&gt;&lt;Author&gt;Corsi&lt;/Author&gt;&lt;Year&gt;2015&lt;/Year&gt;&lt;RecNum&gt;17&lt;/RecNum&gt;&lt;DisplayText&gt;&lt;style face="superscript"&gt;6&lt;/style&gt;&lt;/DisplayText&gt;&lt;record&gt;&lt;rec-number&gt;17&lt;/rec-number&gt;&lt;foreign-keys&gt;&lt;key app="EN" db-id="0d9wtxad4txveferwstpp2pkdetdf0fdxsrr" timestamp="1575275039"&gt;17&lt;/key&gt;&lt;/foreign-keys&gt;&lt;ref-type name="Journal Article"&gt;17&lt;/ref-type&gt;&lt;contributors&gt;&lt;authors&gt;&lt;author&gt;Corsi, A. K.&lt;/author&gt;&lt;author&gt;Wightman, B.&lt;/author&gt;&lt;author&gt;Chalfie, M.&lt;/author&gt;&lt;/authors&gt;&lt;/contributors&gt;&lt;auth-address&gt;Biology Department, The Catholic University of America, Washington, DC 20064 corsi@cua.edu wightman@muhlenberg.edu mc21@columbia.edu.&amp;#xD;Biology Department, Muhlenberg College, Allentown, Pennsylvania 18104 corsi@cua.edu wightman@muhlenberg.edu mc21@columbia.edu.&amp;#xD;Department of Biological Sciences, Columbia University, New York, New York 10027 corsi@cua.edu wightman@muhlenberg.edu mc21@columbia.edu.&lt;/auth-address&gt;&lt;titles&gt;&lt;title&gt;A Transparent Window into Biology: A Primer on Caenorhabditis elegans&lt;/title&gt;&lt;secondary-title&gt;Genetics&lt;/secondary-title&gt;&lt;alt-title&gt;Genetics&lt;/alt-title&gt;&lt;/titles&gt;&lt;periodical&gt;&lt;full-title&gt;Genetics&lt;/full-title&gt;&lt;abbr-1&gt;Genetics&lt;/abbr-1&gt;&lt;/periodical&gt;&lt;alt-periodical&gt;&lt;full-title&gt;Genetics&lt;/full-title&gt;&lt;abbr-1&gt;Genetics&lt;/abbr-1&gt;&lt;/alt-periodical&gt;&lt;pages&gt;387-407&lt;/pages&gt;&lt;volume&gt;200&lt;/volume&gt;&lt;number&gt;2&lt;/number&gt;&lt;keywords&gt;&lt;keyword&gt;Animals&lt;/keyword&gt;&lt;keyword&gt;Biological Evolution&lt;/keyword&gt;&lt;keyword&gt;*Biology/history&lt;/keyword&gt;&lt;keyword&gt;Caenorhabditis elegans/*physiology&lt;/keyword&gt;&lt;keyword&gt;Genome&lt;/keyword&gt;&lt;keyword&gt;History, 20th Century&lt;/keyword&gt;&lt;keyword&gt;History, 21st Century&lt;/keyword&gt;&lt;keyword&gt;Humans&lt;/keyword&gt;&lt;keyword&gt;Research/history&lt;/keyword&gt;&lt;/keywords&gt;&lt;dates&gt;&lt;year&gt;2015&lt;/year&gt;&lt;pub-dates&gt;&lt;date&gt;Jun&lt;/date&gt;&lt;/pub-dates&gt;&lt;/dates&gt;&lt;isbn&gt;1943-2631 (Electronic)&amp;#xD;0016-6731 (Linking)&lt;/isbn&gt;&lt;accession-num&gt;26088431&lt;/accession-num&gt;&lt;urls&gt;&lt;related-urls&gt;&lt;url&gt;http://www.ncbi.nlm.nih.gov/pubmed/26088431&lt;/url&gt;&lt;/related-urls&gt;&lt;/urls&gt;&lt;custom2&gt;4492366&lt;/custom2&gt;&lt;electronic-resource-num&gt;10.1534/genetics.115.176099&lt;/electronic-resource-num&gt;&lt;/record&gt;&lt;/Cite&gt;&lt;/EndNote&gt;</w:instrText>
        </w:r>
        <w:r w:rsidR="00563928" w:rsidRPr="001D6991">
          <w:rPr>
            <w:rStyle w:val="a3"/>
            <w:rFonts w:ascii="Calibri" w:hAnsi="Calibri" w:cs="Calibri"/>
            <w:color w:val="auto"/>
            <w:sz w:val="24"/>
            <w:szCs w:val="24"/>
            <w:lang w:val="en-GB"/>
          </w:rPr>
          <w:fldChar w:fldCharType="separate"/>
        </w:r>
        <w:r w:rsidR="00563928" w:rsidRPr="001D6991">
          <w:rPr>
            <w:rStyle w:val="a3"/>
            <w:rFonts w:ascii="Calibri" w:hAnsi="Calibri" w:cs="Calibri"/>
            <w:noProof/>
            <w:color w:val="auto"/>
            <w:sz w:val="24"/>
            <w:szCs w:val="24"/>
            <w:vertAlign w:val="superscript"/>
            <w:lang w:val="en-GB"/>
          </w:rPr>
          <w:t>6</w:t>
        </w:r>
        <w:r w:rsidR="00563928" w:rsidRPr="001D6991">
          <w:rPr>
            <w:rStyle w:val="a3"/>
            <w:rFonts w:ascii="Calibri" w:hAnsi="Calibri" w:cs="Calibri"/>
            <w:color w:val="auto"/>
            <w:sz w:val="24"/>
            <w:szCs w:val="24"/>
            <w:lang w:val="en-GB"/>
          </w:rPr>
          <w:fldChar w:fldCharType="end"/>
        </w:r>
      </w:hyperlink>
      <w:r w:rsidRPr="001D6991">
        <w:rPr>
          <w:rStyle w:val="a3"/>
          <w:rFonts w:ascii="Calibri" w:hAnsi="Calibri" w:cs="Calibri"/>
          <w:color w:val="auto"/>
          <w:sz w:val="24"/>
          <w:szCs w:val="24"/>
          <w:lang w:val="en-GB"/>
        </w:rPr>
        <w:t xml:space="preserve">. Additionally, its genetic amenability and transparency allow for live imaging </w:t>
      </w:r>
      <w:r w:rsidR="00B7356D" w:rsidRPr="001D6991">
        <w:rPr>
          <w:rStyle w:val="a3"/>
          <w:rFonts w:ascii="Calibri" w:hAnsi="Calibri" w:cs="Calibri"/>
          <w:color w:val="auto"/>
          <w:sz w:val="24"/>
          <w:szCs w:val="24"/>
          <w:lang w:val="en-GB"/>
        </w:rPr>
        <w:t>in vivo</w:t>
      </w:r>
      <w:r w:rsidRPr="001D6991">
        <w:rPr>
          <w:rStyle w:val="a3"/>
          <w:rFonts w:ascii="Calibri" w:hAnsi="Calibri" w:cs="Calibri"/>
          <w:i/>
          <w:iCs/>
          <w:color w:val="auto"/>
          <w:sz w:val="24"/>
          <w:szCs w:val="24"/>
          <w:lang w:val="en-GB"/>
        </w:rPr>
        <w:t xml:space="preserve">. </w:t>
      </w:r>
      <w:r w:rsidRPr="001D6991">
        <w:rPr>
          <w:rStyle w:val="a3"/>
          <w:rFonts w:ascii="Calibri" w:hAnsi="Calibri" w:cs="Calibri"/>
          <w:color w:val="auto"/>
          <w:sz w:val="24"/>
          <w:szCs w:val="24"/>
          <w:lang w:val="en-GB"/>
        </w:rPr>
        <w:t xml:space="preserve">This protocol describes the methodology to detect protein synthesis rates using fluorescence recovery after photobleaching </w:t>
      </w:r>
      <w:r w:rsidR="00AD094B" w:rsidRPr="001D6991">
        <w:rPr>
          <w:rStyle w:val="a3"/>
          <w:rFonts w:ascii="Calibri" w:hAnsi="Calibri" w:cs="Calibri"/>
          <w:color w:val="auto"/>
          <w:sz w:val="24"/>
          <w:szCs w:val="24"/>
          <w:lang w:val="en-GB"/>
        </w:rPr>
        <w:t>(</w:t>
      </w:r>
      <w:r w:rsidRPr="001D6991">
        <w:rPr>
          <w:rStyle w:val="a3"/>
          <w:rFonts w:ascii="Calibri" w:hAnsi="Calibri" w:cs="Calibri"/>
          <w:color w:val="auto"/>
          <w:sz w:val="24"/>
          <w:szCs w:val="24"/>
          <w:lang w:val="en-GB"/>
        </w:rPr>
        <w:t>FRAP</w:t>
      </w:r>
      <w:r w:rsidR="00AD094B" w:rsidRPr="001D6991">
        <w:rPr>
          <w:rStyle w:val="a3"/>
          <w:rFonts w:ascii="Calibri" w:hAnsi="Calibri" w:cs="Calibri"/>
          <w:color w:val="auto"/>
          <w:sz w:val="24"/>
          <w:szCs w:val="24"/>
          <w:lang w:val="en-GB"/>
        </w:rPr>
        <w:t>)</w:t>
      </w:r>
      <w:r w:rsidRPr="001D6991">
        <w:rPr>
          <w:rStyle w:val="a3"/>
          <w:rFonts w:ascii="Calibri" w:hAnsi="Calibri" w:cs="Calibri"/>
          <w:color w:val="auto"/>
          <w:sz w:val="24"/>
          <w:szCs w:val="24"/>
          <w:lang w:val="en-GB"/>
        </w:rPr>
        <w:t>. We take advantage of the transgenic expressi</w:t>
      </w:r>
      <w:r w:rsidR="00C3115A" w:rsidRPr="001D6991">
        <w:rPr>
          <w:rStyle w:val="a3"/>
          <w:rFonts w:ascii="Calibri" w:hAnsi="Calibri" w:cs="Calibri"/>
          <w:color w:val="auto"/>
          <w:sz w:val="24"/>
          <w:szCs w:val="24"/>
          <w:lang w:val="en-GB"/>
        </w:rPr>
        <w:t>on of fluorescent proteins,</w:t>
      </w:r>
      <w:r w:rsidRPr="001D6991">
        <w:rPr>
          <w:rStyle w:val="a3"/>
          <w:rFonts w:ascii="Calibri" w:hAnsi="Calibri" w:cs="Calibri"/>
          <w:color w:val="auto"/>
          <w:sz w:val="24"/>
          <w:szCs w:val="24"/>
          <w:lang w:val="en-GB"/>
        </w:rPr>
        <w:t xml:space="preserve"> either in the whole organism or</w:t>
      </w:r>
      <w:r w:rsidR="00C3115A" w:rsidRPr="001D6991">
        <w:rPr>
          <w:rStyle w:val="a3"/>
          <w:rFonts w:ascii="Calibri" w:hAnsi="Calibri" w:cs="Calibri"/>
          <w:color w:val="auto"/>
          <w:sz w:val="24"/>
          <w:szCs w:val="24"/>
          <w:lang w:val="en-GB"/>
        </w:rPr>
        <w:t xml:space="preserve"> in</w:t>
      </w:r>
      <w:r w:rsidRPr="001D6991">
        <w:rPr>
          <w:rStyle w:val="a3"/>
          <w:rFonts w:ascii="Calibri" w:hAnsi="Calibri" w:cs="Calibri"/>
          <w:color w:val="auto"/>
          <w:sz w:val="24"/>
          <w:szCs w:val="24"/>
          <w:lang w:val="en-GB"/>
        </w:rPr>
        <w:t xml:space="preserve"> specific tissues/cells. Transgenic animals may either express GFP using the promoter of a gene</w:t>
      </w:r>
      <w:r w:rsidR="00880E6B" w:rsidRPr="001D6991">
        <w:rPr>
          <w:rStyle w:val="a3"/>
          <w:rFonts w:ascii="Calibri" w:hAnsi="Calibri" w:cs="Calibri"/>
          <w:color w:val="auto"/>
          <w:sz w:val="24"/>
          <w:szCs w:val="24"/>
          <w:lang w:val="en-GB"/>
        </w:rPr>
        <w:t>,</w:t>
      </w:r>
      <w:r w:rsidRPr="001D6991">
        <w:rPr>
          <w:rStyle w:val="a3"/>
          <w:rFonts w:ascii="Calibri" w:hAnsi="Calibri" w:cs="Calibri"/>
          <w:color w:val="auto"/>
          <w:sz w:val="24"/>
          <w:szCs w:val="24"/>
          <w:lang w:val="en-GB"/>
        </w:rPr>
        <w:t xml:space="preserve"> which is widely/globally expressed or a tissue-specific promoter to target specific cell</w:t>
      </w:r>
      <w:r w:rsidR="00F6185C" w:rsidRPr="001D6991">
        <w:rPr>
          <w:rStyle w:val="a3"/>
          <w:rFonts w:ascii="Calibri" w:hAnsi="Calibri" w:cs="Calibri"/>
          <w:color w:val="auto"/>
          <w:sz w:val="24"/>
          <w:szCs w:val="24"/>
          <w:lang w:val="en-GB"/>
        </w:rPr>
        <w:t xml:space="preserve"> types</w:t>
      </w:r>
      <w:r w:rsidRPr="001D6991">
        <w:rPr>
          <w:rStyle w:val="a3"/>
          <w:rFonts w:ascii="Calibri" w:hAnsi="Calibri" w:cs="Calibri"/>
          <w:color w:val="auto"/>
          <w:sz w:val="24"/>
          <w:szCs w:val="24"/>
          <w:lang w:val="en-GB"/>
        </w:rPr>
        <w:t>. This technique can be extended to a specific promoter to examine protein synthesis rates of a specific protein.</w:t>
      </w:r>
    </w:p>
    <w:p w14:paraId="00E5AE3D" w14:textId="77777777" w:rsidR="00EB6910" w:rsidRPr="001D6991" w:rsidRDefault="00EB6910" w:rsidP="001D6991">
      <w:pPr>
        <w:pStyle w:val="A0"/>
        <w:contextualSpacing/>
        <w:jc w:val="both"/>
        <w:rPr>
          <w:rStyle w:val="a3"/>
          <w:rFonts w:ascii="Calibri" w:eastAsia="Arial" w:hAnsi="Calibri" w:cs="Calibri"/>
          <w:color w:val="auto"/>
          <w:sz w:val="24"/>
          <w:szCs w:val="24"/>
          <w:lang w:val="en-GB"/>
        </w:rPr>
      </w:pPr>
    </w:p>
    <w:p w14:paraId="065A0027" w14:textId="16B3615F" w:rsidR="00132F85" w:rsidRPr="001D6991" w:rsidRDefault="00880E6B" w:rsidP="001D6991">
      <w:pPr>
        <w:pStyle w:val="C"/>
        <w:contextualSpacing/>
        <w:jc w:val="both"/>
        <w:rPr>
          <w:rStyle w:val="a3"/>
          <w:rFonts w:ascii="Calibri" w:hAnsi="Calibri" w:cs="Calibri"/>
          <w:b/>
          <w:bCs/>
          <w:color w:val="auto"/>
          <w:lang w:val="en-GB"/>
        </w:rPr>
      </w:pPr>
      <w:r w:rsidRPr="001D6991">
        <w:rPr>
          <w:rStyle w:val="a3"/>
          <w:rFonts w:ascii="Calibri" w:hAnsi="Calibri" w:cs="Calibri"/>
          <w:b/>
          <w:bCs/>
          <w:color w:val="auto"/>
          <w:lang w:val="en-GB"/>
        </w:rPr>
        <w:t>PROTOCOL:</w:t>
      </w:r>
    </w:p>
    <w:p w14:paraId="39F74942" w14:textId="77777777" w:rsidR="00880E6B" w:rsidRPr="001D6991" w:rsidRDefault="00880E6B" w:rsidP="001D6991">
      <w:pPr>
        <w:pStyle w:val="C"/>
        <w:contextualSpacing/>
        <w:jc w:val="both"/>
        <w:rPr>
          <w:rStyle w:val="a3"/>
          <w:rFonts w:ascii="Calibri" w:eastAsia="Arial" w:hAnsi="Calibri" w:cs="Calibri"/>
          <w:b/>
          <w:bCs/>
          <w:color w:val="auto"/>
          <w:lang w:val="en-GB"/>
        </w:rPr>
      </w:pPr>
    </w:p>
    <w:p w14:paraId="45C48F2B" w14:textId="56BFBBAA" w:rsidR="00F4358E" w:rsidRPr="001D6991" w:rsidRDefault="00E76B43" w:rsidP="001D6991">
      <w:pPr>
        <w:pStyle w:val="C"/>
        <w:contextualSpacing/>
        <w:jc w:val="both"/>
        <w:rPr>
          <w:rStyle w:val="a3"/>
          <w:rFonts w:ascii="Calibri" w:eastAsia="Arial" w:hAnsi="Calibri" w:cs="Calibri"/>
          <w:color w:val="auto"/>
          <w:lang w:val="en-GB"/>
        </w:rPr>
      </w:pPr>
      <w:r w:rsidRPr="001D6991">
        <w:rPr>
          <w:rStyle w:val="a3"/>
          <w:rFonts w:ascii="Calibri" w:hAnsi="Calibri" w:cs="Calibri"/>
          <w:color w:val="auto"/>
          <w:lang w:val="en-GB"/>
        </w:rPr>
        <w:t xml:space="preserve">NOTE: </w:t>
      </w:r>
      <w:r w:rsidR="00C87FA4" w:rsidRPr="001D6991">
        <w:rPr>
          <w:rStyle w:val="a3"/>
          <w:rFonts w:ascii="Calibri" w:hAnsi="Calibri" w:cs="Calibri"/>
          <w:color w:val="auto"/>
          <w:lang w:val="en-GB"/>
        </w:rPr>
        <w:t xml:space="preserve">Both transcriptional and translational fusions to fluorophores can be used to evaluate </w:t>
      </w:r>
      <w:r w:rsidR="00E13906" w:rsidRPr="001D6991">
        <w:rPr>
          <w:rStyle w:val="a3"/>
          <w:rFonts w:ascii="Calibri" w:hAnsi="Calibri" w:cs="Calibri"/>
          <w:color w:val="auto"/>
          <w:lang w:val="en-GB"/>
        </w:rPr>
        <w:t>de novo</w:t>
      </w:r>
      <w:r w:rsidR="00C87FA4" w:rsidRPr="001D6991">
        <w:rPr>
          <w:rStyle w:val="a3"/>
          <w:rFonts w:ascii="Calibri" w:hAnsi="Calibri" w:cs="Calibri"/>
          <w:color w:val="auto"/>
          <w:lang w:val="en-GB"/>
        </w:rPr>
        <w:t xml:space="preserve"> protein translation in several tissues. Protein synthesis rates can be assessed for multiple protein families that localized in different cellular compartments, including cytoplasm, mitochondria and nucleus</w:t>
      </w:r>
      <w:hyperlink w:anchor="_ENREF_7" w:tooltip="Kourtis, 2009 #10" w:history="1">
        <w:r w:rsidR="00563928" w:rsidRPr="001D6991">
          <w:rPr>
            <w:rStyle w:val="a3"/>
            <w:rFonts w:ascii="Calibri" w:hAnsi="Calibri" w:cs="Calibri"/>
            <w:color w:val="auto"/>
            <w:lang w:val="en-GB"/>
          </w:rPr>
          <w:fldChar w:fldCharType="begin"/>
        </w:r>
        <w:r w:rsidR="00563928" w:rsidRPr="001D6991">
          <w:rPr>
            <w:rStyle w:val="a3"/>
            <w:rFonts w:ascii="Calibri" w:hAnsi="Calibri" w:cs="Calibri"/>
            <w:color w:val="auto"/>
            <w:lang w:val="en-GB"/>
          </w:rPr>
          <w:instrText xml:space="preserve"> ADDIN EN.CITE &lt;EndNote&gt;&lt;Cite&gt;&lt;Author&gt;Kourtis&lt;/Author&gt;&lt;Year&gt;2009&lt;/Year&gt;&lt;RecNum&gt;10&lt;/RecNum&gt;&lt;DisplayText&gt;&lt;style face="superscript"&gt;7&lt;/style&gt;&lt;/DisplayText&gt;&lt;record&gt;&lt;rec-number&gt;10&lt;/rec-number&gt;&lt;foreign-keys&gt;&lt;key app="EN" db-id="0d9wtxad4txveferwstpp2pkdetdf0fdxsrr" timestamp="1575274606"&gt;10&lt;/key&gt;&lt;/foreign-keys&gt;&lt;ref-type name="Journal Article"&gt;17&lt;/ref-type&gt;&lt;contributors&gt;&lt;authors&gt;&lt;author&gt;Kourtis, N.&lt;/author&gt;&lt;author&gt;Tavernarakis, N.&lt;/author&gt;&lt;/authors&gt;&lt;/contributors&gt;&lt;auth-address&gt;Institute of Molecular Biology and Biotechnology, Foundation for Research and Technology-Hellas, Heraklion, Crete, Greece.&lt;/auth-address&gt;&lt;titles&gt;&lt;title&gt;Cell-specific monitoring of protein synthesis in vivo&lt;/title&gt;&lt;secondary-title&gt;PLoS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one&lt;/abbr-1&gt;&lt;/alt-periodical&gt;&lt;pages&gt;e4547&lt;/pages&gt;&lt;volume&gt;4&lt;/volume&gt;&lt;number&gt;2&lt;/number&gt;&lt;keywords&gt;&lt;keyword&gt;Animals&lt;/keyword&gt;&lt;keyword&gt;Caenorhabditis elegans&lt;/keyword&gt;&lt;keyword&gt;Cells/*metabolism&lt;/keyword&gt;&lt;keyword&gt;Green Fluorescent Proteins/*biosynthesis&lt;/keyword&gt;&lt;keyword&gt;Kinetics&lt;/keyword&gt;&lt;keyword&gt;Methods&lt;/keyword&gt;&lt;keyword&gt;*Photobleaching&lt;/keyword&gt;&lt;keyword&gt;Promoter Regions, Genetic&lt;/keyword&gt;&lt;keyword&gt;*Protein Biosynthesis&lt;/keyword&gt;&lt;/keywords&gt;&lt;dates&gt;&lt;year&gt;2009&lt;/year&gt;&lt;/dates&gt;&lt;isbn&gt;1932-6203 (Electronic)&amp;#xD;1932-6203 (Linking)&lt;/isbn&gt;&lt;accession-num&gt;19234598&lt;/accession-num&gt;&lt;urls&gt;&lt;related-urls&gt;&lt;url&gt;http://www.ncbi.nlm.nih.gov/pubmed/19234598&lt;/url&gt;&lt;/related-urls&gt;&lt;/urls&gt;&lt;custom2&gt;2640430&lt;/custom2&gt;&lt;electronic-resource-num&gt;10.1371/journal.pone.0004547&lt;/electronic-resource-num&gt;&lt;/record&gt;&lt;/Cite&gt;&lt;/EndNote&gt;</w:instrText>
        </w:r>
        <w:r w:rsidR="00563928" w:rsidRPr="001D6991">
          <w:rPr>
            <w:rStyle w:val="a3"/>
            <w:rFonts w:ascii="Calibri" w:hAnsi="Calibri" w:cs="Calibri"/>
            <w:color w:val="auto"/>
            <w:lang w:val="en-GB"/>
          </w:rPr>
          <w:fldChar w:fldCharType="separate"/>
        </w:r>
        <w:r w:rsidR="00563928" w:rsidRPr="001D6991">
          <w:rPr>
            <w:rStyle w:val="a3"/>
            <w:rFonts w:ascii="Calibri" w:hAnsi="Calibri" w:cs="Calibri"/>
            <w:noProof/>
            <w:color w:val="auto"/>
            <w:vertAlign w:val="superscript"/>
            <w:lang w:val="en-GB"/>
          </w:rPr>
          <w:t>7</w:t>
        </w:r>
        <w:r w:rsidR="00563928" w:rsidRPr="001D6991">
          <w:rPr>
            <w:rStyle w:val="a3"/>
            <w:rFonts w:ascii="Calibri" w:hAnsi="Calibri" w:cs="Calibri"/>
            <w:color w:val="auto"/>
            <w:lang w:val="en-GB"/>
          </w:rPr>
          <w:fldChar w:fldCharType="end"/>
        </w:r>
      </w:hyperlink>
      <w:r w:rsidR="00D10973" w:rsidRPr="001D6991">
        <w:rPr>
          <w:rStyle w:val="a3"/>
          <w:rFonts w:ascii="Calibri" w:hAnsi="Calibri" w:cs="Calibri"/>
          <w:color w:val="auto"/>
          <w:lang w:val="en-GB"/>
        </w:rPr>
        <w:t xml:space="preserve">. </w:t>
      </w:r>
      <w:r w:rsidRPr="001D6991">
        <w:rPr>
          <w:rStyle w:val="a3"/>
          <w:rFonts w:ascii="Calibri" w:hAnsi="Calibri" w:cs="Calibri"/>
          <w:color w:val="auto"/>
          <w:lang w:val="en-GB"/>
        </w:rPr>
        <w:t xml:space="preserve">The following strains </w:t>
      </w:r>
      <w:r w:rsidR="007749B6" w:rsidRPr="001D6991">
        <w:rPr>
          <w:rStyle w:val="a3"/>
          <w:rFonts w:ascii="Calibri" w:hAnsi="Calibri" w:cs="Calibri"/>
          <w:color w:val="auto"/>
          <w:lang w:val="en-GB"/>
        </w:rPr>
        <w:t>are</w:t>
      </w:r>
      <w:r w:rsidRPr="001D6991">
        <w:rPr>
          <w:rStyle w:val="a3"/>
          <w:rFonts w:ascii="Calibri" w:hAnsi="Calibri" w:cs="Calibri"/>
          <w:color w:val="auto"/>
          <w:lang w:val="en-GB"/>
        </w:rPr>
        <w:t xml:space="preserve"> used to monitor </w:t>
      </w:r>
      <w:r w:rsidR="00C42DA2" w:rsidRPr="001D6991">
        <w:rPr>
          <w:rStyle w:val="a3"/>
          <w:rFonts w:ascii="Calibri" w:hAnsi="Calibri" w:cs="Calibri"/>
          <w:color w:val="auto"/>
          <w:lang w:val="en-GB"/>
        </w:rPr>
        <w:t xml:space="preserve">global </w:t>
      </w:r>
      <w:r w:rsidR="00A61553" w:rsidRPr="001D6991">
        <w:rPr>
          <w:rStyle w:val="a3"/>
          <w:rFonts w:ascii="Calibri" w:hAnsi="Calibri" w:cs="Calibri"/>
          <w:color w:val="auto"/>
          <w:lang w:val="en-GB"/>
        </w:rPr>
        <w:t xml:space="preserve">and neuronal </w:t>
      </w:r>
      <w:r w:rsidRPr="001D6991">
        <w:rPr>
          <w:rStyle w:val="a3"/>
          <w:rFonts w:ascii="Calibri" w:hAnsi="Calibri" w:cs="Calibri"/>
          <w:color w:val="auto"/>
          <w:lang w:val="en-GB"/>
        </w:rPr>
        <w:t>protein synthesis rates, N2;</w:t>
      </w:r>
      <w:r w:rsidRPr="001D6991">
        <w:rPr>
          <w:rStyle w:val="a3"/>
          <w:rFonts w:ascii="Calibri" w:hAnsi="Calibri" w:cs="Calibri"/>
          <w:i/>
          <w:iCs/>
          <w:color w:val="auto"/>
          <w:lang w:val="en-GB"/>
        </w:rPr>
        <w:t>Ex</w:t>
      </w:r>
      <w:r w:rsidRPr="001D6991">
        <w:rPr>
          <w:rStyle w:val="a3"/>
          <w:rFonts w:ascii="Calibri" w:hAnsi="Calibri" w:cs="Calibri"/>
          <w:color w:val="auto"/>
          <w:lang w:val="en-GB"/>
        </w:rPr>
        <w:t>[p</w:t>
      </w:r>
      <w:r w:rsidRPr="001D6991">
        <w:rPr>
          <w:rStyle w:val="a3"/>
          <w:rFonts w:ascii="Calibri" w:hAnsi="Calibri" w:cs="Calibri"/>
          <w:i/>
          <w:iCs/>
          <w:color w:val="auto"/>
          <w:vertAlign w:val="subscript"/>
          <w:lang w:val="en-GB"/>
        </w:rPr>
        <w:t>ife-2</w:t>
      </w:r>
      <w:r w:rsidRPr="001D6991">
        <w:rPr>
          <w:rStyle w:val="a3"/>
          <w:rFonts w:ascii="Calibri" w:hAnsi="Calibri" w:cs="Calibri"/>
          <w:color w:val="auto"/>
          <w:lang w:val="en-GB"/>
        </w:rPr>
        <w:t xml:space="preserve">GFP, pRF4], </w:t>
      </w:r>
      <w:r w:rsidRPr="001D6991">
        <w:rPr>
          <w:rStyle w:val="a3"/>
          <w:rFonts w:ascii="Calibri" w:hAnsi="Calibri" w:cs="Calibri"/>
          <w:i/>
          <w:iCs/>
          <w:color w:val="auto"/>
          <w:lang w:val="en-GB"/>
        </w:rPr>
        <w:t>ife-2</w:t>
      </w:r>
      <w:r w:rsidR="00AD094B" w:rsidRPr="001D6991">
        <w:rPr>
          <w:rStyle w:val="a3"/>
          <w:rFonts w:ascii="Calibri" w:hAnsi="Calibri" w:cs="Calibri"/>
          <w:i/>
          <w:iCs/>
          <w:color w:val="auto"/>
          <w:lang w:val="en-GB"/>
        </w:rPr>
        <w:t>(</w:t>
      </w:r>
      <w:r w:rsidRPr="001D6991">
        <w:rPr>
          <w:rStyle w:val="a3"/>
          <w:rFonts w:ascii="Calibri" w:hAnsi="Calibri" w:cs="Calibri"/>
          <w:i/>
          <w:iCs/>
          <w:color w:val="auto"/>
          <w:lang w:val="en-GB"/>
        </w:rPr>
        <w:t>ok306</w:t>
      </w:r>
      <w:r w:rsidR="00AD094B" w:rsidRPr="001D6991">
        <w:rPr>
          <w:rStyle w:val="a3"/>
          <w:rFonts w:ascii="Calibri" w:hAnsi="Calibri" w:cs="Calibri"/>
          <w:i/>
          <w:iCs/>
          <w:color w:val="auto"/>
          <w:lang w:val="en-GB"/>
        </w:rPr>
        <w:t>)</w:t>
      </w:r>
      <w:r w:rsidRPr="001D6991">
        <w:rPr>
          <w:rStyle w:val="a3"/>
          <w:rFonts w:ascii="Calibri" w:hAnsi="Calibri" w:cs="Calibri"/>
          <w:color w:val="auto"/>
          <w:lang w:val="en-GB"/>
        </w:rPr>
        <w:t>;</w:t>
      </w:r>
      <w:r w:rsidRPr="001D6991">
        <w:rPr>
          <w:rStyle w:val="a3"/>
          <w:rFonts w:ascii="Calibri" w:hAnsi="Calibri" w:cs="Calibri"/>
          <w:i/>
          <w:iCs/>
          <w:color w:val="auto"/>
          <w:lang w:val="en-GB"/>
        </w:rPr>
        <w:t>Ex</w:t>
      </w:r>
      <w:r w:rsidRPr="001D6991">
        <w:rPr>
          <w:rStyle w:val="a3"/>
          <w:rFonts w:ascii="Calibri" w:hAnsi="Calibri" w:cs="Calibri"/>
          <w:color w:val="auto"/>
          <w:lang w:val="en-GB"/>
        </w:rPr>
        <w:t>[p</w:t>
      </w:r>
      <w:r w:rsidRPr="001D6991">
        <w:rPr>
          <w:rStyle w:val="a3"/>
          <w:rFonts w:ascii="Calibri" w:hAnsi="Calibri" w:cs="Calibri"/>
          <w:i/>
          <w:iCs/>
          <w:color w:val="auto"/>
          <w:vertAlign w:val="subscript"/>
          <w:lang w:val="en-GB"/>
        </w:rPr>
        <w:t>ife-2</w:t>
      </w:r>
      <w:r w:rsidRPr="001D6991">
        <w:rPr>
          <w:rStyle w:val="a3"/>
          <w:rFonts w:ascii="Calibri" w:hAnsi="Calibri" w:cs="Calibri"/>
          <w:color w:val="auto"/>
          <w:lang w:val="en-GB"/>
        </w:rPr>
        <w:t>GFP, pRF4], N2;</w:t>
      </w:r>
      <w:r w:rsidRPr="001D6991">
        <w:rPr>
          <w:rStyle w:val="a3"/>
          <w:rFonts w:ascii="Calibri" w:hAnsi="Calibri" w:cs="Calibri"/>
          <w:i/>
          <w:iCs/>
          <w:color w:val="auto"/>
          <w:lang w:val="en-GB"/>
        </w:rPr>
        <w:t>Ex</w:t>
      </w:r>
      <w:r w:rsidRPr="001D6991">
        <w:rPr>
          <w:rStyle w:val="a3"/>
          <w:rFonts w:ascii="Calibri" w:hAnsi="Calibri" w:cs="Calibri"/>
          <w:color w:val="auto"/>
          <w:lang w:val="en-GB"/>
        </w:rPr>
        <w:t>[p</w:t>
      </w:r>
      <w:r w:rsidRPr="001D6991">
        <w:rPr>
          <w:rStyle w:val="a3"/>
          <w:rFonts w:ascii="Calibri" w:hAnsi="Calibri" w:cs="Calibri"/>
          <w:i/>
          <w:iCs/>
          <w:color w:val="auto"/>
          <w:vertAlign w:val="subscript"/>
          <w:lang w:val="en-GB"/>
        </w:rPr>
        <w:t>unc-119</w:t>
      </w:r>
      <w:r w:rsidRPr="001D6991">
        <w:rPr>
          <w:rStyle w:val="a3"/>
          <w:rFonts w:ascii="Calibri" w:hAnsi="Calibri" w:cs="Calibri"/>
          <w:color w:val="auto"/>
          <w:lang w:val="en-GB"/>
        </w:rPr>
        <w:t xml:space="preserve">GFP, pRF4], </w:t>
      </w:r>
      <w:r w:rsidRPr="001D6991">
        <w:rPr>
          <w:rStyle w:val="a3"/>
          <w:rFonts w:ascii="Calibri" w:hAnsi="Calibri" w:cs="Calibri"/>
          <w:i/>
          <w:iCs/>
          <w:color w:val="auto"/>
          <w:lang w:val="en-GB"/>
        </w:rPr>
        <w:t>edc-3</w:t>
      </w:r>
      <w:r w:rsidR="00AD094B" w:rsidRPr="001D6991">
        <w:rPr>
          <w:rStyle w:val="a3"/>
          <w:rFonts w:ascii="Calibri" w:hAnsi="Calibri" w:cs="Calibri"/>
          <w:i/>
          <w:iCs/>
          <w:color w:val="auto"/>
          <w:lang w:val="en-GB"/>
        </w:rPr>
        <w:t>(</w:t>
      </w:r>
      <w:r w:rsidRPr="001D6991">
        <w:rPr>
          <w:rStyle w:val="a3"/>
          <w:rFonts w:ascii="Calibri" w:hAnsi="Calibri" w:cs="Calibri"/>
          <w:i/>
          <w:iCs/>
          <w:color w:val="auto"/>
          <w:lang w:val="en-GB"/>
        </w:rPr>
        <w:t>ok1427</w:t>
      </w:r>
      <w:r w:rsidR="00AD094B" w:rsidRPr="001D6991">
        <w:rPr>
          <w:rStyle w:val="a3"/>
          <w:rFonts w:ascii="Calibri" w:hAnsi="Calibri" w:cs="Calibri"/>
          <w:i/>
          <w:iCs/>
          <w:color w:val="auto"/>
          <w:lang w:val="en-GB"/>
        </w:rPr>
        <w:t>)</w:t>
      </w:r>
      <w:r w:rsidRPr="001D6991">
        <w:rPr>
          <w:rStyle w:val="a3"/>
          <w:rFonts w:ascii="Calibri" w:hAnsi="Calibri" w:cs="Calibri"/>
          <w:i/>
          <w:iCs/>
          <w:color w:val="auto"/>
          <w:lang w:val="en-GB"/>
        </w:rPr>
        <w:t>;Ex</w:t>
      </w:r>
      <w:r w:rsidRPr="001D6991">
        <w:rPr>
          <w:rStyle w:val="a3"/>
          <w:rFonts w:ascii="Calibri" w:hAnsi="Calibri" w:cs="Calibri"/>
          <w:color w:val="auto"/>
          <w:lang w:val="en-GB"/>
        </w:rPr>
        <w:t>[p</w:t>
      </w:r>
      <w:r w:rsidRPr="001D6991">
        <w:rPr>
          <w:rStyle w:val="a3"/>
          <w:rFonts w:ascii="Calibri" w:hAnsi="Calibri" w:cs="Calibri"/>
          <w:i/>
          <w:iCs/>
          <w:color w:val="auto"/>
          <w:vertAlign w:val="subscript"/>
          <w:lang w:val="en-GB"/>
        </w:rPr>
        <w:t>unc-119</w:t>
      </w:r>
      <w:r w:rsidRPr="001D6991">
        <w:rPr>
          <w:rStyle w:val="a3"/>
          <w:rFonts w:ascii="Calibri" w:hAnsi="Calibri" w:cs="Calibri"/>
          <w:color w:val="auto"/>
          <w:lang w:val="en-GB"/>
        </w:rPr>
        <w:t>GFP, pRF4], N2;</w:t>
      </w:r>
      <w:r w:rsidRPr="001D6991">
        <w:rPr>
          <w:rStyle w:val="a3"/>
          <w:rFonts w:ascii="Calibri" w:hAnsi="Calibri" w:cs="Calibri"/>
          <w:i/>
          <w:iCs/>
          <w:color w:val="auto"/>
          <w:lang w:val="en-GB"/>
        </w:rPr>
        <w:t>Ex</w:t>
      </w:r>
      <w:r w:rsidRPr="001D6991">
        <w:rPr>
          <w:rStyle w:val="a3"/>
          <w:rFonts w:ascii="Calibri" w:hAnsi="Calibri" w:cs="Calibri"/>
          <w:color w:val="auto"/>
          <w:lang w:val="en-GB"/>
        </w:rPr>
        <w:t>[p</w:t>
      </w:r>
      <w:r w:rsidRPr="001D6991">
        <w:rPr>
          <w:rStyle w:val="a3"/>
          <w:rFonts w:ascii="Calibri" w:hAnsi="Calibri" w:cs="Calibri"/>
          <w:i/>
          <w:iCs/>
          <w:color w:val="auto"/>
          <w:vertAlign w:val="subscript"/>
          <w:lang w:val="en-GB"/>
        </w:rPr>
        <w:t>sod-3</w:t>
      </w:r>
      <w:r w:rsidRPr="001D6991">
        <w:rPr>
          <w:rStyle w:val="a3"/>
          <w:rFonts w:ascii="Calibri" w:hAnsi="Calibri" w:cs="Calibri"/>
          <w:color w:val="auto"/>
          <w:lang w:val="en-GB"/>
        </w:rPr>
        <w:t>GFP; pRF4]</w:t>
      </w:r>
    </w:p>
    <w:p w14:paraId="20B53009" w14:textId="77777777" w:rsidR="00F4358E" w:rsidRPr="001D6991" w:rsidRDefault="00F4358E" w:rsidP="001D6991">
      <w:pPr>
        <w:pStyle w:val="C"/>
        <w:contextualSpacing/>
        <w:jc w:val="both"/>
        <w:rPr>
          <w:rStyle w:val="a3"/>
          <w:rFonts w:ascii="Calibri" w:eastAsia="Arial" w:hAnsi="Calibri" w:cs="Calibri"/>
          <w:color w:val="auto"/>
          <w:lang w:val="en-GB"/>
        </w:rPr>
      </w:pPr>
    </w:p>
    <w:p w14:paraId="5AC61219" w14:textId="430B575F" w:rsidR="00B72129" w:rsidRPr="001D6991" w:rsidRDefault="00E76B43" w:rsidP="001D6991">
      <w:pPr>
        <w:pStyle w:val="ListParagraph"/>
        <w:numPr>
          <w:ilvl w:val="1"/>
          <w:numId w:val="26"/>
        </w:numPr>
        <w:spacing w:after="0" w:line="240" w:lineRule="auto"/>
        <w:ind w:left="0" w:firstLine="0"/>
        <w:contextualSpacing/>
        <w:jc w:val="both"/>
        <w:rPr>
          <w:rStyle w:val="A2"/>
          <w:b/>
          <w:bCs/>
          <w:color w:val="auto"/>
          <w:sz w:val="24"/>
          <w:szCs w:val="24"/>
          <w:lang w:val="en-GB"/>
        </w:rPr>
      </w:pPr>
      <w:r w:rsidRPr="001D6991">
        <w:rPr>
          <w:rStyle w:val="A2"/>
          <w:b/>
          <w:bCs/>
          <w:color w:val="auto"/>
          <w:sz w:val="24"/>
          <w:szCs w:val="24"/>
          <w:lang w:val="en-GB"/>
        </w:rPr>
        <w:t xml:space="preserve">Maintenance, </w:t>
      </w:r>
      <w:proofErr w:type="gramStart"/>
      <w:r w:rsidRPr="001D6991">
        <w:rPr>
          <w:rStyle w:val="A2"/>
          <w:b/>
          <w:bCs/>
          <w:color w:val="auto"/>
          <w:sz w:val="24"/>
          <w:szCs w:val="24"/>
          <w:lang w:val="en-GB"/>
        </w:rPr>
        <w:t>synchronization</w:t>
      </w:r>
      <w:proofErr w:type="gramEnd"/>
      <w:r w:rsidRPr="001D6991">
        <w:rPr>
          <w:rStyle w:val="A2"/>
          <w:b/>
          <w:bCs/>
          <w:color w:val="auto"/>
          <w:sz w:val="24"/>
          <w:szCs w:val="24"/>
          <w:lang w:val="en-GB"/>
        </w:rPr>
        <w:t xml:space="preserve"> and preparation of transgenic nematodes for monitoring </w:t>
      </w:r>
      <w:r w:rsidR="00E13906" w:rsidRPr="001D6991">
        <w:rPr>
          <w:rStyle w:val="A2"/>
          <w:b/>
          <w:bCs/>
          <w:color w:val="auto"/>
          <w:sz w:val="24"/>
          <w:szCs w:val="24"/>
          <w:lang w:val="en-GB"/>
        </w:rPr>
        <w:t>de novo</w:t>
      </w:r>
      <w:r w:rsidRPr="001D6991">
        <w:rPr>
          <w:rStyle w:val="A2"/>
          <w:b/>
          <w:bCs/>
          <w:color w:val="auto"/>
          <w:sz w:val="24"/>
          <w:szCs w:val="24"/>
          <w:lang w:val="en-GB"/>
        </w:rPr>
        <w:t xml:space="preserve"> protein synthesis</w:t>
      </w:r>
    </w:p>
    <w:p w14:paraId="69F1A479" w14:textId="77777777" w:rsidR="00BF63E4" w:rsidRPr="001D6991" w:rsidRDefault="00BF63E4" w:rsidP="001D6991">
      <w:pPr>
        <w:pStyle w:val="ListParagraph"/>
        <w:spacing w:after="0" w:line="240" w:lineRule="auto"/>
        <w:ind w:left="0"/>
        <w:contextualSpacing/>
        <w:jc w:val="both"/>
        <w:rPr>
          <w:b/>
          <w:bCs/>
          <w:color w:val="auto"/>
          <w:sz w:val="24"/>
          <w:szCs w:val="24"/>
          <w:lang w:val="en-GB"/>
        </w:rPr>
      </w:pPr>
    </w:p>
    <w:p w14:paraId="40854751" w14:textId="56E3BA4A" w:rsidR="0082616E"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 xml:space="preserve">Use a dissecting stereomicroscope to assess the developmental stages and growth of wild type </w:t>
      </w:r>
      <w:r w:rsidR="00AD094B" w:rsidRPr="001D6991">
        <w:rPr>
          <w:rStyle w:val="A2"/>
          <w:color w:val="auto"/>
          <w:sz w:val="24"/>
          <w:szCs w:val="24"/>
          <w:lang w:val="en-GB"/>
        </w:rPr>
        <w:t>(</w:t>
      </w:r>
      <w:r w:rsidRPr="001D6991">
        <w:rPr>
          <w:rStyle w:val="A2"/>
          <w:color w:val="auto"/>
          <w:sz w:val="24"/>
          <w:szCs w:val="24"/>
          <w:lang w:val="en-GB"/>
        </w:rPr>
        <w:t>wt</w:t>
      </w:r>
      <w:r w:rsidR="00AD094B" w:rsidRPr="001D6991">
        <w:rPr>
          <w:rStyle w:val="A2"/>
          <w:color w:val="auto"/>
          <w:sz w:val="24"/>
          <w:szCs w:val="24"/>
          <w:lang w:val="en-GB"/>
        </w:rPr>
        <w:t>)</w:t>
      </w:r>
      <w:r w:rsidRPr="001D6991">
        <w:rPr>
          <w:rStyle w:val="A2"/>
          <w:color w:val="auto"/>
          <w:sz w:val="24"/>
          <w:szCs w:val="24"/>
          <w:lang w:val="en-GB"/>
        </w:rPr>
        <w:t xml:space="preserve"> and mutant transgenic nematodes.</w:t>
      </w:r>
    </w:p>
    <w:p w14:paraId="567907CB" w14:textId="77777777" w:rsidR="00BF63E4" w:rsidRPr="001D6991" w:rsidRDefault="00BF63E4" w:rsidP="001D6991">
      <w:pPr>
        <w:pStyle w:val="ListParagraph"/>
        <w:spacing w:after="0" w:line="240" w:lineRule="auto"/>
        <w:ind w:left="0"/>
        <w:contextualSpacing/>
        <w:jc w:val="both"/>
        <w:rPr>
          <w:rStyle w:val="A2"/>
          <w:color w:val="auto"/>
          <w:sz w:val="24"/>
          <w:szCs w:val="24"/>
          <w:lang w:val="en-GB"/>
        </w:rPr>
      </w:pPr>
    </w:p>
    <w:p w14:paraId="6F871850" w14:textId="05E5911C" w:rsidR="0082616E"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 xml:space="preserve">Day 1: </w:t>
      </w:r>
      <w:r w:rsidR="00C5069B" w:rsidRPr="001D6991">
        <w:rPr>
          <w:rStyle w:val="A2"/>
          <w:color w:val="auto"/>
          <w:sz w:val="24"/>
          <w:szCs w:val="24"/>
          <w:lang w:val="en-GB"/>
        </w:rPr>
        <w:t>Use a worm</w:t>
      </w:r>
      <w:r w:rsidR="0092188E" w:rsidRPr="001D6991">
        <w:rPr>
          <w:rStyle w:val="A2"/>
          <w:color w:val="auto"/>
          <w:sz w:val="24"/>
          <w:szCs w:val="24"/>
          <w:lang w:val="en-GB"/>
        </w:rPr>
        <w:t xml:space="preserve"> </w:t>
      </w:r>
      <w:r w:rsidR="00C5069B" w:rsidRPr="001D6991">
        <w:rPr>
          <w:rStyle w:val="A2"/>
          <w:color w:val="auto"/>
          <w:sz w:val="24"/>
          <w:szCs w:val="24"/>
          <w:lang w:val="en-GB"/>
        </w:rPr>
        <w:t xml:space="preserve">pick to </w:t>
      </w:r>
      <w:r w:rsidR="0092188E" w:rsidRPr="001D6991">
        <w:rPr>
          <w:rStyle w:val="A2"/>
          <w:color w:val="auto"/>
          <w:sz w:val="24"/>
          <w:szCs w:val="24"/>
          <w:lang w:val="en-GB"/>
        </w:rPr>
        <w:t xml:space="preserve">select and transfer </w:t>
      </w:r>
      <w:r w:rsidRPr="001D6991">
        <w:rPr>
          <w:rStyle w:val="A2"/>
          <w:color w:val="auto"/>
          <w:sz w:val="24"/>
          <w:szCs w:val="24"/>
          <w:lang w:val="en-GB"/>
        </w:rPr>
        <w:t>10 L4 larvae of wt and mutant transgenic animals carrying the desired fluorescen</w:t>
      </w:r>
      <w:r w:rsidR="00085E50" w:rsidRPr="001D6991">
        <w:rPr>
          <w:rStyle w:val="A2"/>
          <w:color w:val="auto"/>
          <w:sz w:val="24"/>
          <w:szCs w:val="24"/>
          <w:lang w:val="en-GB"/>
        </w:rPr>
        <w:t>t</w:t>
      </w:r>
      <w:r w:rsidRPr="001D6991">
        <w:rPr>
          <w:rStyle w:val="A2"/>
          <w:color w:val="auto"/>
          <w:sz w:val="24"/>
          <w:szCs w:val="24"/>
          <w:lang w:val="en-GB"/>
        </w:rPr>
        <w:t xml:space="preserve"> reporter onto Nematode Growth Media </w:t>
      </w:r>
      <w:r w:rsidR="00AD094B" w:rsidRPr="001D6991">
        <w:rPr>
          <w:rStyle w:val="A2"/>
          <w:color w:val="auto"/>
          <w:sz w:val="24"/>
          <w:szCs w:val="24"/>
          <w:lang w:val="en-GB"/>
        </w:rPr>
        <w:t>(</w:t>
      </w:r>
      <w:r w:rsidRPr="001D6991">
        <w:rPr>
          <w:rStyle w:val="A2"/>
          <w:color w:val="auto"/>
          <w:sz w:val="24"/>
          <w:szCs w:val="24"/>
          <w:lang w:val="en-GB"/>
        </w:rPr>
        <w:t>NGM</w:t>
      </w:r>
      <w:r w:rsidR="00AD094B" w:rsidRPr="001D6991">
        <w:rPr>
          <w:rStyle w:val="A2"/>
          <w:color w:val="auto"/>
          <w:sz w:val="24"/>
          <w:szCs w:val="24"/>
          <w:lang w:val="en-GB"/>
        </w:rPr>
        <w:t>)</w:t>
      </w:r>
      <w:r w:rsidRPr="001D6991">
        <w:rPr>
          <w:rStyle w:val="A2"/>
          <w:color w:val="auto"/>
          <w:sz w:val="24"/>
          <w:szCs w:val="24"/>
          <w:lang w:val="en-GB"/>
        </w:rPr>
        <w:t xml:space="preserve"> plates seeded with </w:t>
      </w:r>
      <w:r w:rsidRPr="001D6991">
        <w:rPr>
          <w:rStyle w:val="a3"/>
          <w:i/>
          <w:iCs/>
          <w:color w:val="auto"/>
          <w:sz w:val="24"/>
          <w:szCs w:val="24"/>
          <w:lang w:val="en-GB"/>
        </w:rPr>
        <w:t xml:space="preserve">Escherichia </w:t>
      </w:r>
      <w:r w:rsidRPr="001D6991">
        <w:rPr>
          <w:rStyle w:val="A2"/>
          <w:sz w:val="24"/>
          <w:szCs w:val="24"/>
        </w:rPr>
        <w:t>coli</w:t>
      </w:r>
      <w:r w:rsidRPr="001D6991">
        <w:rPr>
          <w:rStyle w:val="A2"/>
          <w:color w:val="auto"/>
          <w:sz w:val="24"/>
          <w:szCs w:val="24"/>
          <w:lang w:val="en-GB"/>
        </w:rPr>
        <w:t xml:space="preserve"> </w:t>
      </w:r>
      <w:r w:rsidR="00AD094B" w:rsidRPr="001D6991">
        <w:rPr>
          <w:rStyle w:val="A2"/>
          <w:color w:val="auto"/>
          <w:sz w:val="24"/>
          <w:szCs w:val="24"/>
          <w:lang w:val="en-GB"/>
        </w:rPr>
        <w:t>(</w:t>
      </w:r>
      <w:r w:rsidRPr="001D6991">
        <w:rPr>
          <w:rStyle w:val="A2"/>
          <w:color w:val="auto"/>
          <w:sz w:val="24"/>
          <w:szCs w:val="24"/>
          <w:lang w:val="en-GB"/>
        </w:rPr>
        <w:t>OP50</w:t>
      </w:r>
      <w:r w:rsidR="00AD094B" w:rsidRPr="001D6991">
        <w:rPr>
          <w:rStyle w:val="A2"/>
          <w:color w:val="auto"/>
          <w:sz w:val="24"/>
          <w:szCs w:val="24"/>
          <w:lang w:val="en-GB"/>
        </w:rPr>
        <w:t>)</w:t>
      </w:r>
      <w:r w:rsidR="00A2779C" w:rsidRPr="001D6991">
        <w:rPr>
          <w:rStyle w:val="A2"/>
          <w:color w:val="auto"/>
          <w:sz w:val="24"/>
          <w:szCs w:val="24"/>
          <w:lang w:val="en-GB"/>
        </w:rPr>
        <w:t xml:space="preserve"> (</w:t>
      </w:r>
      <w:r w:rsidR="00A2779C" w:rsidRPr="001D6991">
        <w:rPr>
          <w:rStyle w:val="A2"/>
          <w:b/>
          <w:bCs/>
          <w:color w:val="auto"/>
          <w:sz w:val="24"/>
          <w:szCs w:val="24"/>
          <w:lang w:val="en-GB"/>
        </w:rPr>
        <w:t>Table 1</w:t>
      </w:r>
      <w:r w:rsidR="00A2779C" w:rsidRPr="001D6991">
        <w:rPr>
          <w:rStyle w:val="A2"/>
          <w:color w:val="auto"/>
          <w:sz w:val="24"/>
          <w:szCs w:val="24"/>
          <w:lang w:val="en-GB"/>
        </w:rPr>
        <w:t>)</w:t>
      </w:r>
      <w:r w:rsidRPr="001D6991">
        <w:rPr>
          <w:rStyle w:val="A2"/>
          <w:color w:val="auto"/>
          <w:sz w:val="24"/>
          <w:szCs w:val="24"/>
          <w:lang w:val="en-GB"/>
        </w:rPr>
        <w:t>.</w:t>
      </w:r>
    </w:p>
    <w:p w14:paraId="6D5975B1" w14:textId="77777777" w:rsidR="001D6991" w:rsidRPr="001D6991" w:rsidRDefault="001D6991" w:rsidP="001D6991">
      <w:pPr>
        <w:contextualSpacing/>
        <w:jc w:val="both"/>
        <w:rPr>
          <w:rStyle w:val="A2"/>
          <w:rFonts w:ascii="Calibri" w:hAnsi="Calibri" w:cs="Calibri"/>
          <w:lang w:val="en-GB"/>
        </w:rPr>
      </w:pPr>
    </w:p>
    <w:p w14:paraId="692A1767" w14:textId="6244631C" w:rsidR="001D6991" w:rsidRPr="001D6991" w:rsidRDefault="0092188E" w:rsidP="001D6991">
      <w:pPr>
        <w:pStyle w:val="ListParagraph"/>
        <w:numPr>
          <w:ilvl w:val="2"/>
          <w:numId w:val="38"/>
        </w:numPr>
        <w:spacing w:after="0" w:line="240" w:lineRule="auto"/>
        <w:ind w:left="0" w:firstLine="0"/>
        <w:contextualSpacing/>
        <w:jc w:val="both"/>
        <w:rPr>
          <w:rStyle w:val="A2"/>
          <w:sz w:val="24"/>
          <w:szCs w:val="24"/>
          <w:lang w:val="en-GB"/>
        </w:rPr>
      </w:pPr>
      <w:r w:rsidRPr="001D6991">
        <w:rPr>
          <w:rStyle w:val="A2"/>
          <w:sz w:val="24"/>
          <w:szCs w:val="24"/>
          <w:lang w:val="en-GB"/>
        </w:rPr>
        <w:t xml:space="preserve">Make a worm pick by attaching a platinum wire into the tapered end of a glass </w:t>
      </w:r>
      <w:r w:rsidR="00EE4C54" w:rsidRPr="001D6991">
        <w:rPr>
          <w:rStyle w:val="A2"/>
          <w:sz w:val="24"/>
          <w:szCs w:val="24"/>
          <w:lang w:val="en-GB"/>
        </w:rPr>
        <w:t xml:space="preserve">Pasteur </w:t>
      </w:r>
      <w:r w:rsidRPr="001D6991">
        <w:rPr>
          <w:rStyle w:val="A2"/>
          <w:sz w:val="24"/>
          <w:szCs w:val="24"/>
          <w:lang w:val="en-GB"/>
        </w:rPr>
        <w:t>pipette</w:t>
      </w:r>
      <w:r w:rsidR="00EE4C54" w:rsidRPr="001D6991">
        <w:rPr>
          <w:rStyle w:val="A2"/>
          <w:sz w:val="24"/>
          <w:szCs w:val="24"/>
          <w:lang w:val="en-GB"/>
        </w:rPr>
        <w:t xml:space="preserve"> by melting the glass at the contact site on a Bunsen burner</w:t>
      </w:r>
      <w:r w:rsidR="008A4177" w:rsidRPr="001D6991">
        <w:rPr>
          <w:rStyle w:val="A2"/>
          <w:sz w:val="24"/>
          <w:szCs w:val="24"/>
          <w:lang w:val="en-GB"/>
        </w:rPr>
        <w:t>. Then, flatten the end of the platinum wire into a spatula shape by using any tool</w:t>
      </w:r>
      <w:r w:rsidR="0001589C" w:rsidRPr="001D6991">
        <w:rPr>
          <w:rStyle w:val="A2"/>
          <w:sz w:val="24"/>
          <w:szCs w:val="24"/>
          <w:lang w:val="en-GB"/>
        </w:rPr>
        <w:t xml:space="preserve"> (e.g.</w:t>
      </w:r>
      <w:r w:rsidR="001D6991">
        <w:rPr>
          <w:rStyle w:val="A2"/>
          <w:sz w:val="24"/>
          <w:szCs w:val="24"/>
          <w:lang w:val="en-GB"/>
        </w:rPr>
        <w:t>,</w:t>
      </w:r>
      <w:r w:rsidR="0001589C" w:rsidRPr="001D6991">
        <w:rPr>
          <w:rStyle w:val="A2"/>
          <w:sz w:val="24"/>
          <w:szCs w:val="24"/>
          <w:lang w:val="en-GB"/>
        </w:rPr>
        <w:t xml:space="preserve"> pincer or light hammer)</w:t>
      </w:r>
      <w:r w:rsidR="000D7283" w:rsidRPr="001D6991">
        <w:rPr>
          <w:rStyle w:val="A2"/>
          <w:sz w:val="24"/>
          <w:szCs w:val="24"/>
          <w:lang w:val="en-GB"/>
        </w:rPr>
        <w:t>.</w:t>
      </w:r>
    </w:p>
    <w:p w14:paraId="75FB7991" w14:textId="77777777" w:rsidR="001D6991" w:rsidRPr="001D6991" w:rsidRDefault="001D6991" w:rsidP="001D6991">
      <w:pPr>
        <w:pStyle w:val="ListParagraph"/>
        <w:spacing w:after="0" w:line="240" w:lineRule="auto"/>
        <w:ind w:left="0"/>
        <w:contextualSpacing/>
        <w:jc w:val="both"/>
        <w:rPr>
          <w:rStyle w:val="A2"/>
          <w:sz w:val="24"/>
          <w:szCs w:val="24"/>
          <w:lang w:val="en-GB"/>
        </w:rPr>
      </w:pPr>
    </w:p>
    <w:p w14:paraId="49811732" w14:textId="556C4819" w:rsidR="001D73D7" w:rsidRPr="001D6991" w:rsidRDefault="00BA7B14" w:rsidP="001D6991">
      <w:pPr>
        <w:pStyle w:val="ListParagraph"/>
        <w:numPr>
          <w:ilvl w:val="2"/>
          <w:numId w:val="38"/>
        </w:numPr>
        <w:spacing w:after="0" w:line="240" w:lineRule="auto"/>
        <w:ind w:left="0" w:firstLine="0"/>
        <w:contextualSpacing/>
        <w:jc w:val="both"/>
        <w:rPr>
          <w:rStyle w:val="A2"/>
          <w:sz w:val="24"/>
          <w:szCs w:val="24"/>
          <w:lang w:val="en-GB"/>
        </w:rPr>
      </w:pPr>
      <w:r w:rsidRPr="001D6991">
        <w:rPr>
          <w:rStyle w:val="A2"/>
          <w:sz w:val="24"/>
          <w:szCs w:val="24"/>
          <w:lang w:val="en-GB"/>
        </w:rPr>
        <w:t xml:space="preserve">Inoculate a </w:t>
      </w:r>
      <w:r w:rsidR="00C27ABB" w:rsidRPr="001D6991">
        <w:rPr>
          <w:rStyle w:val="A2"/>
          <w:sz w:val="24"/>
          <w:szCs w:val="24"/>
          <w:lang w:val="en-GB"/>
        </w:rPr>
        <w:t xml:space="preserve">single </w:t>
      </w:r>
      <w:r w:rsidRPr="001D6991">
        <w:rPr>
          <w:rStyle w:val="A2"/>
          <w:sz w:val="24"/>
          <w:szCs w:val="24"/>
          <w:lang w:val="en-GB"/>
        </w:rPr>
        <w:t>colony of</w:t>
      </w:r>
      <w:r w:rsidR="006164E2" w:rsidRPr="001D6991">
        <w:rPr>
          <w:rStyle w:val="A2"/>
          <w:sz w:val="24"/>
          <w:szCs w:val="24"/>
          <w:lang w:val="en-GB"/>
        </w:rPr>
        <w:t xml:space="preserve"> </w:t>
      </w:r>
      <w:r w:rsidR="006164E2" w:rsidRPr="001D6991">
        <w:rPr>
          <w:rStyle w:val="A2"/>
          <w:i/>
          <w:iCs/>
          <w:sz w:val="24"/>
          <w:szCs w:val="24"/>
        </w:rPr>
        <w:t>E. coli</w:t>
      </w:r>
      <w:r w:rsidR="006164E2" w:rsidRPr="001D6991">
        <w:rPr>
          <w:rStyle w:val="A2"/>
          <w:sz w:val="24"/>
          <w:szCs w:val="24"/>
        </w:rPr>
        <w:t xml:space="preserve"> (OP50) </w:t>
      </w:r>
      <w:r w:rsidRPr="001D6991">
        <w:rPr>
          <w:rStyle w:val="A2"/>
          <w:sz w:val="24"/>
          <w:szCs w:val="24"/>
        </w:rPr>
        <w:t>bacteria into a flask containing 50 m</w:t>
      </w:r>
      <w:r w:rsidR="00CB7B4F" w:rsidRPr="001D6991">
        <w:rPr>
          <w:rStyle w:val="A2"/>
          <w:sz w:val="24"/>
          <w:szCs w:val="24"/>
        </w:rPr>
        <w:t>L</w:t>
      </w:r>
      <w:r w:rsidRPr="001D6991">
        <w:rPr>
          <w:rStyle w:val="A2"/>
          <w:sz w:val="24"/>
          <w:szCs w:val="24"/>
        </w:rPr>
        <w:t xml:space="preserve"> </w:t>
      </w:r>
      <w:r w:rsidR="00F233A5" w:rsidRPr="001D6991">
        <w:rPr>
          <w:rStyle w:val="A2"/>
          <w:sz w:val="24"/>
          <w:szCs w:val="24"/>
        </w:rPr>
        <w:t xml:space="preserve">of </w:t>
      </w:r>
      <w:r w:rsidR="00C27ABB" w:rsidRPr="001D6991">
        <w:rPr>
          <w:rStyle w:val="A2"/>
          <w:sz w:val="24"/>
          <w:szCs w:val="24"/>
        </w:rPr>
        <w:t>Luria-Bertani (</w:t>
      </w:r>
      <w:r w:rsidRPr="001D6991">
        <w:rPr>
          <w:rStyle w:val="A2"/>
          <w:sz w:val="24"/>
          <w:szCs w:val="24"/>
        </w:rPr>
        <w:t>LB</w:t>
      </w:r>
      <w:r w:rsidR="00C27ABB" w:rsidRPr="001D6991">
        <w:rPr>
          <w:rStyle w:val="A2"/>
          <w:sz w:val="24"/>
          <w:szCs w:val="24"/>
        </w:rPr>
        <w:t>)</w:t>
      </w:r>
      <w:r w:rsidRPr="001D6991">
        <w:rPr>
          <w:rStyle w:val="A2"/>
          <w:sz w:val="24"/>
          <w:szCs w:val="24"/>
        </w:rPr>
        <w:t xml:space="preserve"> </w:t>
      </w:r>
      <w:r w:rsidR="00C27ABB" w:rsidRPr="001D6991">
        <w:rPr>
          <w:rStyle w:val="A2"/>
          <w:sz w:val="24"/>
          <w:szCs w:val="24"/>
        </w:rPr>
        <w:t xml:space="preserve">liquid </w:t>
      </w:r>
      <w:r w:rsidRPr="001D6991">
        <w:rPr>
          <w:rStyle w:val="A2"/>
          <w:sz w:val="24"/>
          <w:szCs w:val="24"/>
        </w:rPr>
        <w:t>medi</w:t>
      </w:r>
      <w:r w:rsidR="00C27ABB" w:rsidRPr="001D6991">
        <w:rPr>
          <w:rStyle w:val="A2"/>
          <w:sz w:val="24"/>
          <w:szCs w:val="24"/>
        </w:rPr>
        <w:t>um</w:t>
      </w:r>
      <w:r w:rsidRPr="001D6991">
        <w:rPr>
          <w:rStyle w:val="A2"/>
          <w:sz w:val="24"/>
          <w:szCs w:val="24"/>
        </w:rPr>
        <w:t xml:space="preserve"> and grow </w:t>
      </w:r>
      <w:r w:rsidR="006164E2" w:rsidRPr="001D6991">
        <w:rPr>
          <w:rStyle w:val="A2"/>
          <w:sz w:val="24"/>
          <w:szCs w:val="24"/>
          <w:lang w:val="en-GB"/>
        </w:rPr>
        <w:t>for 10 hours at 37</w:t>
      </w:r>
      <w:r w:rsidR="001D6991">
        <w:rPr>
          <w:rStyle w:val="A2"/>
          <w:sz w:val="24"/>
          <w:szCs w:val="24"/>
          <w:lang w:val="en-GB"/>
        </w:rPr>
        <w:t xml:space="preserve"> °</w:t>
      </w:r>
      <w:r w:rsidR="006164E2" w:rsidRPr="001D6991">
        <w:rPr>
          <w:rStyle w:val="A2"/>
          <w:sz w:val="24"/>
          <w:szCs w:val="24"/>
          <w:lang w:val="en-GB"/>
        </w:rPr>
        <w:t>C</w:t>
      </w:r>
      <w:r w:rsidR="009F4397" w:rsidRPr="001D6991">
        <w:rPr>
          <w:rStyle w:val="A2"/>
          <w:sz w:val="24"/>
          <w:szCs w:val="24"/>
          <w:lang w:val="en-GB"/>
        </w:rPr>
        <w:t xml:space="preserve"> in a shaking incubator </w:t>
      </w:r>
      <w:r w:rsidR="005765AC" w:rsidRPr="001D6991">
        <w:rPr>
          <w:rStyle w:val="A2"/>
          <w:sz w:val="24"/>
          <w:szCs w:val="24"/>
          <w:lang w:val="en-GB"/>
        </w:rPr>
        <w:t>(200 rpm</w:t>
      </w:r>
      <w:r w:rsidR="00D61BB4" w:rsidRPr="001D6991">
        <w:rPr>
          <w:rStyle w:val="A2"/>
          <w:sz w:val="24"/>
          <w:szCs w:val="24"/>
          <w:lang w:val="en-GB"/>
        </w:rPr>
        <w:t xml:space="preserve">; </w:t>
      </w:r>
      <w:r w:rsidR="00D61BB4" w:rsidRPr="001D6991">
        <w:rPr>
          <w:rStyle w:val="A2"/>
          <w:b/>
          <w:bCs/>
          <w:sz w:val="24"/>
          <w:szCs w:val="24"/>
          <w:lang w:val="en-GB"/>
        </w:rPr>
        <w:t>Table 1</w:t>
      </w:r>
      <w:r w:rsidR="005765AC" w:rsidRPr="001D6991">
        <w:rPr>
          <w:rStyle w:val="A2"/>
          <w:sz w:val="24"/>
          <w:szCs w:val="24"/>
          <w:lang w:val="en-GB"/>
        </w:rPr>
        <w:t>)</w:t>
      </w:r>
      <w:r w:rsidR="006164E2" w:rsidRPr="001D6991">
        <w:rPr>
          <w:rStyle w:val="A2"/>
          <w:sz w:val="24"/>
          <w:szCs w:val="24"/>
          <w:lang w:val="en-GB"/>
        </w:rPr>
        <w:t xml:space="preserve">. </w:t>
      </w:r>
      <w:r w:rsidRPr="001D6991">
        <w:rPr>
          <w:rStyle w:val="A2"/>
          <w:sz w:val="24"/>
          <w:szCs w:val="24"/>
          <w:lang w:val="en-GB"/>
        </w:rPr>
        <w:t>Then, s</w:t>
      </w:r>
      <w:r w:rsidR="00A2779C" w:rsidRPr="001D6991">
        <w:rPr>
          <w:rStyle w:val="A2"/>
          <w:sz w:val="24"/>
          <w:szCs w:val="24"/>
          <w:lang w:val="en-GB"/>
        </w:rPr>
        <w:t>eed NGM plates</w:t>
      </w:r>
      <w:r w:rsidR="006164E2" w:rsidRPr="001D6991">
        <w:rPr>
          <w:rStyle w:val="A2"/>
          <w:sz w:val="24"/>
          <w:szCs w:val="24"/>
          <w:lang w:val="en-GB"/>
        </w:rPr>
        <w:t xml:space="preserve"> with 200 </w:t>
      </w:r>
      <w:r w:rsidR="006164E2" w:rsidRPr="001D6991">
        <w:rPr>
          <w:rStyle w:val="A2"/>
          <w:sz w:val="24"/>
          <w:szCs w:val="24"/>
          <w:lang w:val="el-GR"/>
        </w:rPr>
        <w:t>μ</w:t>
      </w:r>
      <w:r w:rsidR="00CB7B4F" w:rsidRPr="001D6991">
        <w:rPr>
          <w:rStyle w:val="A2"/>
          <w:sz w:val="24"/>
          <w:szCs w:val="24"/>
        </w:rPr>
        <w:t>L</w:t>
      </w:r>
      <w:r w:rsidR="006164E2" w:rsidRPr="001D6991">
        <w:rPr>
          <w:rStyle w:val="A2"/>
          <w:sz w:val="24"/>
          <w:szCs w:val="24"/>
        </w:rPr>
        <w:t xml:space="preserve"> of bacterial culture. </w:t>
      </w:r>
      <w:r w:rsidR="00C27ABB" w:rsidRPr="001D6991">
        <w:rPr>
          <w:rStyle w:val="A2"/>
          <w:sz w:val="24"/>
          <w:szCs w:val="24"/>
        </w:rPr>
        <w:t>Incubate the seeded plates at room temperature overnight to allow the growth of the</w:t>
      </w:r>
      <w:r w:rsidRPr="001D6991">
        <w:rPr>
          <w:rStyle w:val="A2"/>
          <w:sz w:val="24"/>
          <w:szCs w:val="24"/>
        </w:rPr>
        <w:t xml:space="preserve"> bacterial lawn</w:t>
      </w:r>
      <w:r w:rsidR="00C27ABB" w:rsidRPr="001D6991">
        <w:rPr>
          <w:rStyle w:val="A2"/>
          <w:sz w:val="24"/>
          <w:szCs w:val="24"/>
        </w:rPr>
        <w:t>.</w:t>
      </w:r>
      <w:r w:rsidRPr="001D6991">
        <w:rPr>
          <w:rStyle w:val="A2"/>
          <w:sz w:val="24"/>
          <w:szCs w:val="24"/>
        </w:rPr>
        <w:t xml:space="preserve"> </w:t>
      </w:r>
    </w:p>
    <w:p w14:paraId="151B439B" w14:textId="2E054363" w:rsidR="00C5069B" w:rsidRPr="001D6991" w:rsidRDefault="008A4177" w:rsidP="001D6991">
      <w:pPr>
        <w:contextualSpacing/>
        <w:jc w:val="both"/>
        <w:rPr>
          <w:rStyle w:val="A2"/>
          <w:rFonts w:ascii="Calibri" w:hAnsi="Calibri" w:cs="Calibri"/>
          <w:lang w:val="en-GB"/>
        </w:rPr>
      </w:pPr>
      <w:r w:rsidRPr="001D6991">
        <w:rPr>
          <w:rStyle w:val="A2"/>
          <w:rFonts w:ascii="Calibri" w:hAnsi="Calibri" w:cs="Calibri"/>
          <w:lang w:val="en-GB"/>
        </w:rPr>
        <w:t xml:space="preserve"> </w:t>
      </w:r>
    </w:p>
    <w:p w14:paraId="70145A76" w14:textId="78B7E140" w:rsidR="0082616E"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Incubate and grow the nematodes at the standard temperature of 20</w:t>
      </w:r>
      <w:r w:rsidR="00BF63E4" w:rsidRPr="001D6991">
        <w:rPr>
          <w:rStyle w:val="A2"/>
          <w:color w:val="auto"/>
          <w:sz w:val="24"/>
          <w:szCs w:val="24"/>
          <w:lang w:val="en-GB"/>
        </w:rPr>
        <w:t xml:space="preserve"> </w:t>
      </w:r>
      <w:r w:rsidR="00BF63E4" w:rsidRPr="001D6991">
        <w:rPr>
          <w:rStyle w:val="a3"/>
          <w:color w:val="auto"/>
          <w:sz w:val="24"/>
          <w:szCs w:val="24"/>
          <w:lang w:val="en-GB"/>
        </w:rPr>
        <w:t>°</w:t>
      </w:r>
      <w:r w:rsidRPr="001D6991">
        <w:rPr>
          <w:rStyle w:val="A2"/>
          <w:color w:val="auto"/>
          <w:sz w:val="24"/>
          <w:szCs w:val="24"/>
          <w:lang w:val="en-GB"/>
        </w:rPr>
        <w:t>C.</w:t>
      </w:r>
    </w:p>
    <w:p w14:paraId="68671F86" w14:textId="77777777" w:rsidR="00BF63E4" w:rsidRPr="001D6991" w:rsidRDefault="00BF63E4" w:rsidP="001D6991">
      <w:pPr>
        <w:contextualSpacing/>
        <w:jc w:val="both"/>
        <w:rPr>
          <w:rStyle w:val="A2"/>
          <w:rFonts w:ascii="Calibri" w:hAnsi="Calibri" w:cs="Calibri"/>
          <w:lang w:val="en-GB"/>
        </w:rPr>
      </w:pPr>
    </w:p>
    <w:p w14:paraId="0D9EDA12" w14:textId="546A34DA" w:rsidR="00BD3B0A"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lastRenderedPageBreak/>
        <w:t xml:space="preserve">Day 5: The plates contain </w:t>
      </w:r>
      <w:r w:rsidR="00BF63E4" w:rsidRPr="001D6991">
        <w:rPr>
          <w:rStyle w:val="A2"/>
          <w:color w:val="auto"/>
          <w:sz w:val="24"/>
          <w:szCs w:val="24"/>
          <w:lang w:val="en-GB"/>
        </w:rPr>
        <w:t xml:space="preserve">a </w:t>
      </w:r>
      <w:r w:rsidRPr="001D6991">
        <w:rPr>
          <w:rStyle w:val="A2"/>
          <w:color w:val="auto"/>
          <w:sz w:val="24"/>
          <w:szCs w:val="24"/>
          <w:lang w:val="en-GB"/>
        </w:rPr>
        <w:t>mix</w:t>
      </w:r>
      <w:r w:rsidR="00BF63E4" w:rsidRPr="001D6991">
        <w:rPr>
          <w:rStyle w:val="A2"/>
          <w:color w:val="auto"/>
          <w:sz w:val="24"/>
          <w:szCs w:val="24"/>
          <w:lang w:val="en-GB"/>
        </w:rPr>
        <w:t>ed</w:t>
      </w:r>
      <w:r w:rsidRPr="001D6991">
        <w:rPr>
          <w:rStyle w:val="A2"/>
          <w:color w:val="auto"/>
          <w:sz w:val="24"/>
          <w:szCs w:val="24"/>
          <w:lang w:val="en-GB"/>
        </w:rPr>
        <w:t xml:space="preserve"> population of transgenic worms. Select and transfer 15 L4 larvae of each strain on </w:t>
      </w:r>
      <w:r w:rsidR="00CB08F2" w:rsidRPr="001D6991">
        <w:rPr>
          <w:rStyle w:val="A2"/>
          <w:color w:val="auto"/>
          <w:sz w:val="24"/>
          <w:szCs w:val="24"/>
          <w:lang w:val="en-GB"/>
        </w:rPr>
        <w:t>freshly seeded OP50-NGM plates.</w:t>
      </w:r>
    </w:p>
    <w:p w14:paraId="71CD111C" w14:textId="77777777" w:rsidR="00BF63E4" w:rsidRPr="001D6991" w:rsidRDefault="00BF63E4" w:rsidP="001D6991">
      <w:pPr>
        <w:contextualSpacing/>
        <w:jc w:val="both"/>
        <w:rPr>
          <w:rStyle w:val="A2"/>
          <w:rFonts w:ascii="Calibri" w:hAnsi="Calibri" w:cs="Calibri"/>
          <w:lang w:val="en-GB"/>
        </w:rPr>
      </w:pPr>
    </w:p>
    <w:p w14:paraId="2372267D" w14:textId="7E556C3C" w:rsidR="00B72129" w:rsidRPr="001D6991" w:rsidRDefault="00CB08F2"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Day 6:</w:t>
      </w:r>
      <w:r w:rsidR="00BF63E4" w:rsidRPr="001D6991">
        <w:rPr>
          <w:rStyle w:val="A2"/>
          <w:color w:val="auto"/>
          <w:sz w:val="24"/>
          <w:szCs w:val="24"/>
          <w:lang w:val="en-GB"/>
        </w:rPr>
        <w:t xml:space="preserve"> </w:t>
      </w:r>
      <w:r w:rsidR="00E76B43" w:rsidRPr="001D6991">
        <w:rPr>
          <w:rStyle w:val="A2"/>
          <w:color w:val="auto"/>
          <w:sz w:val="24"/>
          <w:szCs w:val="24"/>
          <w:lang w:val="en-GB"/>
        </w:rPr>
        <w:t>Perform FRAP assay and monitor protein synthesis rate on day 1 of adulthood.</w:t>
      </w:r>
    </w:p>
    <w:p w14:paraId="02CE24A5" w14:textId="77777777" w:rsidR="00BF63E4" w:rsidRPr="001D6991" w:rsidRDefault="00BF63E4" w:rsidP="001D6991">
      <w:pPr>
        <w:contextualSpacing/>
        <w:jc w:val="both"/>
        <w:rPr>
          <w:rStyle w:val="A2"/>
          <w:rFonts w:ascii="Calibri" w:hAnsi="Calibri" w:cs="Calibri"/>
          <w:lang w:val="en-GB"/>
        </w:rPr>
      </w:pPr>
    </w:p>
    <w:p w14:paraId="79D4E83A" w14:textId="59D95C4F" w:rsidR="00132F85"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Prepare and use cycloheximide containing NGM plates as a positive control:</w:t>
      </w:r>
    </w:p>
    <w:p w14:paraId="356B9B82" w14:textId="77777777" w:rsidR="00414254" w:rsidRPr="001D6991" w:rsidRDefault="00414254" w:rsidP="001D6991">
      <w:pPr>
        <w:contextualSpacing/>
        <w:jc w:val="both"/>
        <w:rPr>
          <w:rStyle w:val="A2"/>
          <w:rFonts w:ascii="Calibri" w:hAnsi="Calibri" w:cs="Calibri"/>
          <w:lang w:val="en-GB"/>
        </w:rPr>
      </w:pPr>
    </w:p>
    <w:p w14:paraId="1F7043CC" w14:textId="20B04AA3" w:rsidR="008C3E36" w:rsidRPr="001D6991" w:rsidRDefault="008C3E36" w:rsidP="001D6991">
      <w:pPr>
        <w:contextualSpacing/>
        <w:jc w:val="both"/>
        <w:rPr>
          <w:rFonts w:ascii="Calibri" w:hAnsi="Calibri" w:cs="Calibri"/>
          <w:b/>
          <w:lang w:val="en-GB"/>
        </w:rPr>
      </w:pPr>
      <w:r w:rsidRPr="001D6991">
        <w:rPr>
          <w:rStyle w:val="A2"/>
          <w:rFonts w:ascii="Calibri" w:hAnsi="Calibri" w:cs="Calibri"/>
          <w:lang w:val="en-GB"/>
        </w:rPr>
        <w:t xml:space="preserve">NOTE: </w:t>
      </w:r>
      <w:r w:rsidRPr="001D6991">
        <w:rPr>
          <w:rFonts w:ascii="Calibri" w:hAnsi="Calibri" w:cs="Calibri"/>
          <w:lang w:val="en-GB"/>
        </w:rPr>
        <w:t>Prepare a stock solution of cycloheximide by diluting in water to a concentration of 10 mg</w:t>
      </w:r>
      <w:r w:rsidR="00414254" w:rsidRPr="001D6991">
        <w:rPr>
          <w:rFonts w:ascii="Calibri" w:hAnsi="Calibri" w:cs="Calibri"/>
          <w:lang w:val="en-GB"/>
        </w:rPr>
        <w:t>/</w:t>
      </w:r>
      <w:proofErr w:type="spellStart"/>
      <w:r w:rsidR="00414254" w:rsidRPr="001D6991">
        <w:rPr>
          <w:rFonts w:ascii="Calibri" w:hAnsi="Calibri" w:cs="Calibri"/>
          <w:lang w:val="en-GB"/>
        </w:rPr>
        <w:t>mL</w:t>
      </w:r>
      <w:r w:rsidRPr="001D6991">
        <w:rPr>
          <w:rFonts w:ascii="Calibri" w:hAnsi="Calibri" w:cs="Calibri"/>
          <w:lang w:val="en-GB"/>
        </w:rPr>
        <w:t>.</w:t>
      </w:r>
      <w:proofErr w:type="spellEnd"/>
      <w:r w:rsidRPr="001D6991">
        <w:rPr>
          <w:rFonts w:ascii="Calibri" w:hAnsi="Calibri" w:cs="Calibri"/>
          <w:lang w:val="en-GB"/>
        </w:rPr>
        <w:t xml:space="preserve"> Keep stock solution at 4</w:t>
      </w:r>
      <w:r w:rsidR="00414254" w:rsidRPr="001D6991">
        <w:rPr>
          <w:rFonts w:ascii="Calibri" w:hAnsi="Calibri" w:cs="Calibri"/>
          <w:vertAlign w:val="superscript"/>
          <w:lang w:val="en-GB"/>
        </w:rPr>
        <w:t xml:space="preserve"> </w:t>
      </w:r>
      <w:r w:rsidR="00414254" w:rsidRPr="001D6991">
        <w:rPr>
          <w:rStyle w:val="a3"/>
          <w:rFonts w:ascii="Calibri" w:hAnsi="Calibri" w:cs="Calibri"/>
          <w:lang w:val="en-GB"/>
        </w:rPr>
        <w:t>°</w:t>
      </w:r>
      <w:r w:rsidR="00CB08F2" w:rsidRPr="001D6991">
        <w:rPr>
          <w:rFonts w:ascii="Calibri" w:hAnsi="Calibri" w:cs="Calibri"/>
          <w:lang w:val="en-GB"/>
        </w:rPr>
        <w:t>C.</w:t>
      </w:r>
    </w:p>
    <w:p w14:paraId="0076B5C5" w14:textId="77777777" w:rsidR="008C3E36" w:rsidRPr="001D6991" w:rsidRDefault="008C3E36" w:rsidP="001D6991">
      <w:pPr>
        <w:pStyle w:val="ListParagraph"/>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after="0" w:line="240" w:lineRule="auto"/>
        <w:ind w:left="0"/>
        <w:contextualSpacing/>
        <w:jc w:val="both"/>
        <w:rPr>
          <w:rStyle w:val="A2"/>
          <w:color w:val="auto"/>
          <w:sz w:val="24"/>
          <w:szCs w:val="24"/>
          <w:lang w:val="en-GB"/>
        </w:rPr>
      </w:pPr>
    </w:p>
    <w:p w14:paraId="01F1E4AC" w14:textId="344073A6" w:rsidR="00B72129" w:rsidRPr="001D6991" w:rsidRDefault="00E76B43" w:rsidP="001D6991">
      <w:pPr>
        <w:pStyle w:val="ListParagraph"/>
        <w:numPr>
          <w:ilvl w:val="2"/>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Kill bacteria by exposing the seeded NGM plates for 15 minutes with UV light</w:t>
      </w:r>
      <w:r w:rsidRPr="001D6991">
        <w:rPr>
          <w:rStyle w:val="a3"/>
          <w:color w:val="auto"/>
          <w:sz w:val="24"/>
          <w:szCs w:val="24"/>
          <w:lang w:val="en-GB"/>
        </w:rPr>
        <w:t xml:space="preserve"> </w:t>
      </w:r>
      <w:r w:rsidR="00AD094B" w:rsidRPr="001D6991">
        <w:rPr>
          <w:rStyle w:val="A2"/>
          <w:color w:val="auto"/>
          <w:sz w:val="24"/>
          <w:szCs w:val="24"/>
          <w:lang w:val="en-GB"/>
        </w:rPr>
        <w:t>(</w:t>
      </w:r>
      <w:r w:rsidRPr="001D6991">
        <w:rPr>
          <w:rStyle w:val="A2"/>
          <w:color w:val="auto"/>
          <w:sz w:val="24"/>
          <w:szCs w:val="24"/>
          <w:lang w:val="en-GB"/>
        </w:rPr>
        <w:t>222</w:t>
      </w:r>
      <w:r w:rsidR="00414254" w:rsidRPr="001D6991">
        <w:rPr>
          <w:rStyle w:val="A2"/>
          <w:color w:val="auto"/>
          <w:sz w:val="24"/>
          <w:szCs w:val="24"/>
          <w:lang w:val="en-GB"/>
        </w:rPr>
        <w:t xml:space="preserve"> </w:t>
      </w:r>
      <w:proofErr w:type="spellStart"/>
      <w:r w:rsidRPr="001D6991">
        <w:rPr>
          <w:rStyle w:val="A2"/>
          <w:color w:val="auto"/>
          <w:sz w:val="24"/>
          <w:szCs w:val="24"/>
          <w:lang w:val="en-GB"/>
        </w:rPr>
        <w:t>μW</w:t>
      </w:r>
      <w:proofErr w:type="spellEnd"/>
      <w:r w:rsidRPr="001D6991">
        <w:rPr>
          <w:rStyle w:val="A2"/>
          <w:color w:val="auto"/>
          <w:sz w:val="24"/>
          <w:szCs w:val="24"/>
          <w:lang w:val="en-GB"/>
        </w:rPr>
        <w:t>/cm</w:t>
      </w:r>
      <w:r w:rsidRPr="001D6991">
        <w:rPr>
          <w:rStyle w:val="a3"/>
          <w:color w:val="auto"/>
          <w:sz w:val="24"/>
          <w:szCs w:val="24"/>
          <w:vertAlign w:val="superscript"/>
          <w:lang w:val="en-GB"/>
        </w:rPr>
        <w:t>2</w:t>
      </w:r>
      <w:r w:rsidRPr="001D6991">
        <w:rPr>
          <w:rStyle w:val="A2"/>
          <w:color w:val="auto"/>
          <w:sz w:val="24"/>
          <w:szCs w:val="24"/>
          <w:lang w:val="en-GB"/>
        </w:rPr>
        <w:t xml:space="preserve"> intensity</w:t>
      </w:r>
      <w:r w:rsidR="00AD094B" w:rsidRPr="001D6991">
        <w:rPr>
          <w:rStyle w:val="A2"/>
          <w:color w:val="auto"/>
          <w:sz w:val="24"/>
          <w:szCs w:val="24"/>
          <w:lang w:val="en-GB"/>
        </w:rPr>
        <w:t>)</w:t>
      </w:r>
      <w:r w:rsidRPr="001D6991">
        <w:rPr>
          <w:rStyle w:val="A2"/>
          <w:color w:val="auto"/>
          <w:sz w:val="24"/>
          <w:szCs w:val="24"/>
          <w:lang w:val="en-GB"/>
        </w:rPr>
        <w:t>.</w:t>
      </w:r>
    </w:p>
    <w:p w14:paraId="3282615C"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5F39CD75" w14:textId="10CCA51C" w:rsidR="00B72129" w:rsidRPr="001D6991" w:rsidRDefault="003A549B" w:rsidP="001D6991">
      <w:pPr>
        <w:pStyle w:val="ListParagraph"/>
        <w:numPr>
          <w:ilvl w:val="2"/>
          <w:numId w:val="38"/>
        </w:numPr>
        <w:spacing w:after="0" w:line="240" w:lineRule="auto"/>
        <w:ind w:left="0" w:firstLine="0"/>
        <w:contextualSpacing/>
        <w:jc w:val="both"/>
        <w:rPr>
          <w:color w:val="auto"/>
          <w:sz w:val="24"/>
          <w:szCs w:val="24"/>
          <w:lang w:val="en-GB"/>
        </w:rPr>
      </w:pPr>
      <w:r w:rsidRPr="001D6991">
        <w:rPr>
          <w:color w:val="auto"/>
          <w:sz w:val="24"/>
          <w:szCs w:val="24"/>
          <w:lang w:val="en-GB"/>
        </w:rPr>
        <w:t xml:space="preserve">Add cycloheximide on top of bacterial-seeded plates to 500 </w:t>
      </w:r>
      <w:r w:rsidR="00CB08F2" w:rsidRPr="001D6991">
        <w:rPr>
          <w:rFonts w:eastAsia="Microsoft YaHei"/>
          <w:color w:val="auto"/>
          <w:sz w:val="24"/>
          <w:szCs w:val="24"/>
          <w:lang w:val="en-GB"/>
        </w:rPr>
        <w:t>µ</w:t>
      </w:r>
      <w:r w:rsidRPr="001D6991">
        <w:rPr>
          <w:color w:val="auto"/>
          <w:sz w:val="24"/>
          <w:szCs w:val="24"/>
          <w:lang w:val="en-GB"/>
        </w:rPr>
        <w:t>g</w:t>
      </w:r>
      <w:r w:rsidR="00414254" w:rsidRPr="001D6991">
        <w:rPr>
          <w:color w:val="auto"/>
          <w:sz w:val="24"/>
          <w:szCs w:val="24"/>
          <w:lang w:val="en-GB"/>
        </w:rPr>
        <w:t>/mL</w:t>
      </w:r>
      <w:r w:rsidRPr="001D6991">
        <w:rPr>
          <w:color w:val="auto"/>
          <w:sz w:val="24"/>
          <w:szCs w:val="24"/>
          <w:lang w:val="en-GB"/>
        </w:rPr>
        <w:t xml:space="preserve"> final concentration in the agar volume.</w:t>
      </w:r>
    </w:p>
    <w:p w14:paraId="15E6D394"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25DB913A" w14:textId="38CE4023" w:rsidR="00B72129" w:rsidRPr="001D6991" w:rsidRDefault="003A549B" w:rsidP="001D6991">
      <w:pPr>
        <w:pStyle w:val="ListParagraph"/>
        <w:numPr>
          <w:ilvl w:val="2"/>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Allow</w:t>
      </w:r>
      <w:r w:rsidR="00E76B43" w:rsidRPr="001D6991">
        <w:rPr>
          <w:rStyle w:val="A2"/>
          <w:color w:val="auto"/>
          <w:sz w:val="24"/>
          <w:szCs w:val="24"/>
          <w:lang w:val="en-GB"/>
        </w:rPr>
        <w:t xml:space="preserve"> plates to dry</w:t>
      </w:r>
      <w:r w:rsidR="00412D67" w:rsidRPr="001D6991">
        <w:rPr>
          <w:rStyle w:val="A2"/>
          <w:color w:val="auto"/>
          <w:sz w:val="24"/>
          <w:szCs w:val="24"/>
          <w:lang w:val="en-GB"/>
        </w:rPr>
        <w:t xml:space="preserve"> at room temperature for 30 minutes</w:t>
      </w:r>
      <w:r w:rsidR="00E76B43" w:rsidRPr="001D6991">
        <w:rPr>
          <w:rStyle w:val="A2"/>
          <w:color w:val="auto"/>
          <w:sz w:val="24"/>
          <w:szCs w:val="24"/>
          <w:lang w:val="en-GB"/>
        </w:rPr>
        <w:t>.</w:t>
      </w:r>
    </w:p>
    <w:p w14:paraId="56D4229D"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127FA579" w14:textId="7A7FB92B" w:rsidR="00B72129" w:rsidRPr="001D6991" w:rsidRDefault="00E76B43" w:rsidP="001D6991">
      <w:pPr>
        <w:pStyle w:val="ListParagraph"/>
        <w:numPr>
          <w:ilvl w:val="2"/>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 xml:space="preserve">Transfer transgenic nematodes expressing </w:t>
      </w:r>
      <w:r w:rsidRPr="001D6991">
        <w:rPr>
          <w:rStyle w:val="a3"/>
          <w:iCs/>
          <w:color w:val="auto"/>
          <w:sz w:val="24"/>
          <w:szCs w:val="24"/>
          <w:lang w:val="en-GB"/>
        </w:rPr>
        <w:t>p</w:t>
      </w:r>
      <w:r w:rsidRPr="001D6991">
        <w:rPr>
          <w:rStyle w:val="a3"/>
          <w:i/>
          <w:iCs/>
          <w:color w:val="auto"/>
          <w:position w:val="-8"/>
          <w:sz w:val="24"/>
          <w:szCs w:val="24"/>
          <w:vertAlign w:val="subscript"/>
          <w:lang w:val="en-GB"/>
        </w:rPr>
        <w:t>sod-3</w:t>
      </w:r>
      <w:r w:rsidRPr="001D6991">
        <w:rPr>
          <w:rStyle w:val="a3"/>
          <w:i/>
          <w:iCs/>
          <w:color w:val="auto"/>
          <w:sz w:val="24"/>
          <w:szCs w:val="24"/>
          <w:lang w:val="en-GB"/>
        </w:rPr>
        <w:t>GFP</w:t>
      </w:r>
      <w:r w:rsidRPr="001D6991">
        <w:rPr>
          <w:rStyle w:val="A2"/>
          <w:color w:val="auto"/>
          <w:sz w:val="24"/>
          <w:szCs w:val="24"/>
          <w:lang w:val="en-GB"/>
        </w:rPr>
        <w:t xml:space="preserve"> on </w:t>
      </w:r>
      <w:r w:rsidR="00AF1E3D" w:rsidRPr="001D6991">
        <w:rPr>
          <w:rStyle w:val="A2"/>
          <w:color w:val="auto"/>
          <w:sz w:val="24"/>
          <w:szCs w:val="24"/>
          <w:lang w:val="en-GB"/>
        </w:rPr>
        <w:t xml:space="preserve">vehicle and </w:t>
      </w:r>
      <w:r w:rsidRPr="001D6991">
        <w:rPr>
          <w:rStyle w:val="A2"/>
          <w:color w:val="auto"/>
          <w:sz w:val="24"/>
          <w:szCs w:val="24"/>
          <w:lang w:val="en-GB"/>
        </w:rPr>
        <w:t>cycloheximide-containing plates.</w:t>
      </w:r>
    </w:p>
    <w:p w14:paraId="10EF9AD7"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56A93CDC" w14:textId="2EF2A3DB" w:rsidR="00B72129" w:rsidRPr="001D6991" w:rsidRDefault="00E76B43" w:rsidP="001D6991">
      <w:pPr>
        <w:pStyle w:val="ListParagraph"/>
        <w:numPr>
          <w:ilvl w:val="2"/>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 xml:space="preserve">Incubate animals for 2 </w:t>
      </w:r>
      <w:r w:rsidR="00414254" w:rsidRPr="001D6991">
        <w:rPr>
          <w:rStyle w:val="A2"/>
          <w:color w:val="auto"/>
          <w:sz w:val="24"/>
          <w:szCs w:val="24"/>
          <w:lang w:val="en-GB"/>
        </w:rPr>
        <w:t>h</w:t>
      </w:r>
      <w:r w:rsidRPr="001D6991">
        <w:rPr>
          <w:rStyle w:val="A2"/>
          <w:color w:val="auto"/>
          <w:sz w:val="24"/>
          <w:szCs w:val="24"/>
          <w:lang w:val="en-GB"/>
        </w:rPr>
        <w:t xml:space="preserve"> at the standard temperature of 20</w:t>
      </w:r>
      <w:r w:rsidR="00414254" w:rsidRPr="001D6991">
        <w:rPr>
          <w:rStyle w:val="a3"/>
          <w:color w:val="auto"/>
          <w:sz w:val="24"/>
          <w:szCs w:val="24"/>
          <w:vertAlign w:val="superscript"/>
          <w:lang w:val="en-GB"/>
        </w:rPr>
        <w:t xml:space="preserve"> </w:t>
      </w:r>
      <w:r w:rsidR="00414254" w:rsidRPr="001D6991">
        <w:rPr>
          <w:rStyle w:val="a3"/>
          <w:color w:val="auto"/>
          <w:sz w:val="24"/>
          <w:szCs w:val="24"/>
          <w:lang w:val="en-GB"/>
        </w:rPr>
        <w:t>°</w:t>
      </w:r>
      <w:r w:rsidRPr="001D6991">
        <w:rPr>
          <w:rStyle w:val="A2"/>
          <w:color w:val="auto"/>
          <w:sz w:val="24"/>
          <w:szCs w:val="24"/>
          <w:lang w:val="en-GB"/>
        </w:rPr>
        <w:t>C.</w:t>
      </w:r>
    </w:p>
    <w:p w14:paraId="5EA95F9D" w14:textId="77777777" w:rsidR="00563928" w:rsidRPr="001D6991" w:rsidRDefault="00563928" w:rsidP="001D6991">
      <w:pPr>
        <w:contextualSpacing/>
        <w:jc w:val="both"/>
        <w:rPr>
          <w:rStyle w:val="a3"/>
          <w:rFonts w:ascii="Calibri" w:hAnsi="Calibri" w:cs="Calibri"/>
          <w:lang w:val="en-GB"/>
        </w:rPr>
      </w:pPr>
    </w:p>
    <w:p w14:paraId="43A64B62" w14:textId="54704009" w:rsidR="00B72129" w:rsidRPr="001D6991" w:rsidRDefault="00B72129" w:rsidP="001D6991">
      <w:pPr>
        <w:pStyle w:val="ListParagraph"/>
        <w:numPr>
          <w:ilvl w:val="0"/>
          <w:numId w:val="38"/>
        </w:numPr>
        <w:spacing w:after="0" w:line="240" w:lineRule="auto"/>
        <w:ind w:left="0" w:firstLine="0"/>
        <w:contextualSpacing/>
        <w:jc w:val="both"/>
        <w:rPr>
          <w:rStyle w:val="A2"/>
          <w:b/>
          <w:bCs/>
          <w:color w:val="auto"/>
          <w:sz w:val="24"/>
          <w:szCs w:val="24"/>
          <w:lang w:val="en-GB"/>
        </w:rPr>
      </w:pPr>
      <w:r w:rsidRPr="001D6991">
        <w:rPr>
          <w:rStyle w:val="A2"/>
          <w:b/>
          <w:bCs/>
          <w:color w:val="auto"/>
          <w:sz w:val="24"/>
          <w:szCs w:val="24"/>
          <w:lang w:val="en-GB"/>
        </w:rPr>
        <w:t>FRAP assay using transgenic animals expressing somatic tissue reporters p</w:t>
      </w:r>
      <w:r w:rsidRPr="001D6991">
        <w:rPr>
          <w:rStyle w:val="a3"/>
          <w:b/>
          <w:bCs/>
          <w:i/>
          <w:iCs/>
          <w:color w:val="auto"/>
          <w:position w:val="-8"/>
          <w:sz w:val="24"/>
          <w:szCs w:val="24"/>
          <w:vertAlign w:val="subscript"/>
          <w:lang w:val="en-GB"/>
        </w:rPr>
        <w:t>ife-2</w:t>
      </w:r>
      <w:r w:rsidRPr="001D6991">
        <w:rPr>
          <w:rStyle w:val="A2"/>
          <w:b/>
          <w:bCs/>
          <w:color w:val="auto"/>
          <w:sz w:val="24"/>
          <w:szCs w:val="24"/>
          <w:lang w:val="en-GB"/>
        </w:rPr>
        <w:t>GFP and p</w:t>
      </w:r>
      <w:r w:rsidRPr="001D6991">
        <w:rPr>
          <w:rStyle w:val="a3"/>
          <w:b/>
          <w:bCs/>
          <w:i/>
          <w:iCs/>
          <w:color w:val="auto"/>
          <w:position w:val="-8"/>
          <w:sz w:val="24"/>
          <w:szCs w:val="24"/>
          <w:vertAlign w:val="subscript"/>
          <w:lang w:val="en-GB"/>
        </w:rPr>
        <w:t>sod-3</w:t>
      </w:r>
      <w:r w:rsidRPr="001D6991">
        <w:rPr>
          <w:rStyle w:val="A2"/>
          <w:b/>
          <w:bCs/>
          <w:color w:val="auto"/>
          <w:sz w:val="24"/>
          <w:szCs w:val="24"/>
          <w:lang w:val="en-GB"/>
        </w:rPr>
        <w:t>GFP</w:t>
      </w:r>
    </w:p>
    <w:p w14:paraId="71556BC3" w14:textId="77777777" w:rsidR="00414254" w:rsidRPr="001D6991" w:rsidRDefault="00414254" w:rsidP="001D6991">
      <w:pPr>
        <w:pStyle w:val="ListParagraph"/>
        <w:spacing w:after="0" w:line="240" w:lineRule="auto"/>
        <w:ind w:left="0"/>
        <w:contextualSpacing/>
        <w:jc w:val="both"/>
        <w:rPr>
          <w:rStyle w:val="A2"/>
          <w:b/>
          <w:bCs/>
          <w:color w:val="auto"/>
          <w:sz w:val="24"/>
          <w:szCs w:val="24"/>
          <w:lang w:val="en-GB"/>
        </w:rPr>
      </w:pPr>
    </w:p>
    <w:p w14:paraId="12F82AE5" w14:textId="6A9917B5" w:rsidR="00D47BC5" w:rsidRPr="001D6991" w:rsidRDefault="00623FD2" w:rsidP="001D6991">
      <w:pPr>
        <w:pStyle w:val="ListParagraph"/>
        <w:spacing w:after="0" w:line="240" w:lineRule="auto"/>
        <w:ind w:left="0"/>
        <w:contextualSpacing/>
        <w:jc w:val="both"/>
        <w:rPr>
          <w:rStyle w:val="a3"/>
          <w:color w:val="auto"/>
          <w:sz w:val="24"/>
          <w:szCs w:val="24"/>
          <w:lang w:val="en-GB"/>
        </w:rPr>
      </w:pPr>
      <w:r w:rsidRPr="001D6991">
        <w:rPr>
          <w:rStyle w:val="A2"/>
          <w:color w:val="auto"/>
          <w:sz w:val="24"/>
          <w:szCs w:val="24"/>
          <w:lang w:val="en-GB"/>
        </w:rPr>
        <w:t>NOTE:</w:t>
      </w:r>
      <w:r w:rsidRPr="001D6991">
        <w:rPr>
          <w:rStyle w:val="a3"/>
          <w:color w:val="auto"/>
          <w:sz w:val="24"/>
          <w:szCs w:val="24"/>
          <w:lang w:val="en-GB"/>
        </w:rPr>
        <w:t xml:space="preserve"> </w:t>
      </w:r>
      <w:r w:rsidR="00D47BC5" w:rsidRPr="001D6991">
        <w:rPr>
          <w:rStyle w:val="a3"/>
          <w:color w:val="auto"/>
          <w:sz w:val="24"/>
          <w:szCs w:val="24"/>
          <w:lang w:val="en-GB"/>
        </w:rPr>
        <w:t xml:space="preserve">Monitor global protein synthesis rate in </w:t>
      </w:r>
      <w:r w:rsidR="00E274A8" w:rsidRPr="001D6991">
        <w:rPr>
          <w:rStyle w:val="a3"/>
          <w:color w:val="auto"/>
          <w:sz w:val="24"/>
          <w:szCs w:val="24"/>
          <w:lang w:val="en-GB"/>
        </w:rPr>
        <w:t>the whole animal body</w:t>
      </w:r>
      <w:r w:rsidR="00D47BC5" w:rsidRPr="001D6991">
        <w:rPr>
          <w:rStyle w:val="a3"/>
          <w:color w:val="auto"/>
          <w:sz w:val="24"/>
          <w:szCs w:val="24"/>
          <w:lang w:val="en-GB"/>
        </w:rPr>
        <w:t>. These</w:t>
      </w:r>
      <w:r w:rsidRPr="001D6991">
        <w:rPr>
          <w:rStyle w:val="a3"/>
          <w:color w:val="auto"/>
          <w:sz w:val="24"/>
          <w:szCs w:val="24"/>
          <w:lang w:val="en-GB"/>
        </w:rPr>
        <w:t xml:space="preserve"> transcriptional reporters present different expression levels and are ubiquitously expressed in multiple somatic tissues, including intestine, pharynx and body wall muscle</w:t>
      </w:r>
      <w:r w:rsidR="000E2E70" w:rsidRPr="001D6991">
        <w:rPr>
          <w:rStyle w:val="a3"/>
          <w:color w:val="auto"/>
          <w:sz w:val="24"/>
          <w:szCs w:val="24"/>
          <w:lang w:val="en-GB"/>
        </w:rPr>
        <w:t>s</w:t>
      </w:r>
      <w:r w:rsidR="00CB08F2" w:rsidRPr="001D6991">
        <w:rPr>
          <w:rStyle w:val="a3"/>
          <w:color w:val="auto"/>
          <w:sz w:val="24"/>
          <w:szCs w:val="24"/>
          <w:lang w:val="en-GB"/>
        </w:rPr>
        <w:t>.</w:t>
      </w:r>
    </w:p>
    <w:p w14:paraId="0E2F5B31" w14:textId="77777777" w:rsidR="00414254" w:rsidRPr="001D6991" w:rsidRDefault="00414254" w:rsidP="001D6991">
      <w:pPr>
        <w:pStyle w:val="ListParagraph"/>
        <w:spacing w:after="0" w:line="240" w:lineRule="auto"/>
        <w:ind w:left="0"/>
        <w:contextualSpacing/>
        <w:jc w:val="both"/>
        <w:rPr>
          <w:rStyle w:val="a3"/>
          <w:rFonts w:eastAsia="Arial Unicode MS"/>
          <w:i/>
          <w:iCs/>
          <w:color w:val="auto"/>
          <w:sz w:val="24"/>
          <w:szCs w:val="24"/>
          <w:lang w:val="en-GB" w:eastAsia="en-US"/>
        </w:rPr>
      </w:pPr>
    </w:p>
    <w:p w14:paraId="4F6D623E" w14:textId="2D15EFCA" w:rsidR="00B72129" w:rsidRPr="001D6991" w:rsidRDefault="00E76B43" w:rsidP="001D6991">
      <w:pPr>
        <w:pStyle w:val="ListParagraph"/>
        <w:numPr>
          <w:ilvl w:val="1"/>
          <w:numId w:val="38"/>
        </w:numPr>
        <w:spacing w:after="0" w:line="240" w:lineRule="auto"/>
        <w:ind w:left="0" w:firstLine="0"/>
        <w:contextualSpacing/>
        <w:jc w:val="both"/>
        <w:rPr>
          <w:rStyle w:val="a3"/>
          <w:i/>
          <w:iCs/>
          <w:color w:val="auto"/>
          <w:sz w:val="24"/>
          <w:szCs w:val="24"/>
          <w:lang w:val="en-GB"/>
        </w:rPr>
      </w:pPr>
      <w:r w:rsidRPr="001D6991">
        <w:rPr>
          <w:rStyle w:val="a3"/>
          <w:color w:val="auto"/>
          <w:sz w:val="24"/>
          <w:szCs w:val="24"/>
          <w:lang w:val="en-GB"/>
        </w:rPr>
        <w:t xml:space="preserve">Pick and transfer 1-day-adult transgenic animals to individual NGM plates seeded with </w:t>
      </w:r>
      <w:r w:rsidR="00E274A8" w:rsidRPr="001D6991">
        <w:rPr>
          <w:rStyle w:val="a3"/>
          <w:color w:val="auto"/>
          <w:sz w:val="24"/>
          <w:szCs w:val="24"/>
          <w:lang w:val="en-GB"/>
        </w:rPr>
        <w:t xml:space="preserve">a </w:t>
      </w:r>
      <w:r w:rsidRPr="001D6991">
        <w:rPr>
          <w:rStyle w:val="a3"/>
          <w:color w:val="auto"/>
          <w:sz w:val="24"/>
          <w:szCs w:val="24"/>
          <w:lang w:val="en-GB"/>
        </w:rPr>
        <w:t xml:space="preserve">20 </w:t>
      </w:r>
      <w:r w:rsidR="00414254" w:rsidRPr="001D6991">
        <w:rPr>
          <w:rStyle w:val="a3"/>
          <w:color w:val="auto"/>
          <w:sz w:val="24"/>
          <w:szCs w:val="24"/>
          <w:lang w:val="en-GB"/>
        </w:rPr>
        <w:t>µL</w:t>
      </w:r>
      <w:r w:rsidRPr="001D6991">
        <w:rPr>
          <w:rStyle w:val="a3"/>
          <w:color w:val="auto"/>
          <w:sz w:val="24"/>
          <w:szCs w:val="24"/>
          <w:lang w:val="en-GB"/>
        </w:rPr>
        <w:t xml:space="preserve"> OP50 drop in the </w:t>
      </w:r>
      <w:proofErr w:type="spellStart"/>
      <w:r w:rsidRPr="001D6991">
        <w:rPr>
          <w:rStyle w:val="a3"/>
          <w:color w:val="auto"/>
          <w:sz w:val="24"/>
          <w:szCs w:val="24"/>
          <w:lang w:val="en-GB"/>
        </w:rPr>
        <w:t>center</w:t>
      </w:r>
      <w:proofErr w:type="spellEnd"/>
      <w:r w:rsidRPr="001D6991">
        <w:rPr>
          <w:rStyle w:val="a3"/>
          <w:color w:val="auto"/>
          <w:sz w:val="24"/>
          <w:szCs w:val="24"/>
          <w:lang w:val="en-GB"/>
        </w:rPr>
        <w:t>.</w:t>
      </w:r>
    </w:p>
    <w:p w14:paraId="641A7A45" w14:textId="77777777" w:rsidR="00414254" w:rsidRPr="001D6991" w:rsidRDefault="00414254" w:rsidP="001D6991">
      <w:pPr>
        <w:pStyle w:val="ListParagraph"/>
        <w:spacing w:after="0" w:line="240" w:lineRule="auto"/>
        <w:ind w:left="0"/>
        <w:contextualSpacing/>
        <w:jc w:val="both"/>
        <w:rPr>
          <w:rStyle w:val="a3"/>
          <w:i/>
          <w:iCs/>
          <w:color w:val="auto"/>
          <w:sz w:val="24"/>
          <w:szCs w:val="24"/>
          <w:lang w:val="en-GB"/>
        </w:rPr>
      </w:pPr>
    </w:p>
    <w:p w14:paraId="11BE1F8F" w14:textId="58B14B1F" w:rsidR="00B72129" w:rsidRPr="001D6991" w:rsidRDefault="00E76B43" w:rsidP="001D6991">
      <w:pPr>
        <w:pStyle w:val="ListParagraph"/>
        <w:numPr>
          <w:ilvl w:val="1"/>
          <w:numId w:val="38"/>
        </w:numPr>
        <w:spacing w:after="0" w:line="240" w:lineRule="auto"/>
        <w:ind w:left="0" w:firstLine="0"/>
        <w:contextualSpacing/>
        <w:jc w:val="both"/>
        <w:rPr>
          <w:rStyle w:val="a3"/>
          <w:i/>
          <w:iCs/>
          <w:color w:val="auto"/>
          <w:sz w:val="24"/>
          <w:szCs w:val="24"/>
          <w:lang w:val="en-GB"/>
        </w:rPr>
      </w:pPr>
      <w:r w:rsidRPr="001D6991">
        <w:rPr>
          <w:rStyle w:val="a3"/>
          <w:color w:val="auto"/>
          <w:sz w:val="24"/>
          <w:szCs w:val="24"/>
          <w:lang w:val="en-GB"/>
        </w:rPr>
        <w:t>Remove the lid and place each plate under a 20</w:t>
      </w:r>
      <w:r w:rsidR="009A3EC1" w:rsidRPr="001D6991">
        <w:rPr>
          <w:rStyle w:val="a3"/>
          <w:color w:val="auto"/>
          <w:sz w:val="24"/>
          <w:szCs w:val="24"/>
          <w:lang w:val="en-GB"/>
        </w:rPr>
        <w:t>x objective</w:t>
      </w:r>
      <w:r w:rsidRPr="001D6991">
        <w:rPr>
          <w:rStyle w:val="a3"/>
          <w:color w:val="auto"/>
          <w:sz w:val="24"/>
          <w:szCs w:val="24"/>
          <w:lang w:val="en-GB"/>
        </w:rPr>
        <w:t xml:space="preserve"> lens of an epifluorescence microscope.</w:t>
      </w:r>
    </w:p>
    <w:p w14:paraId="249BC8E4" w14:textId="77777777" w:rsidR="00414254" w:rsidRPr="001D6991" w:rsidRDefault="00414254" w:rsidP="001D6991">
      <w:pPr>
        <w:pStyle w:val="ListParagraph"/>
        <w:spacing w:after="0" w:line="240" w:lineRule="auto"/>
        <w:ind w:left="0"/>
        <w:contextualSpacing/>
        <w:jc w:val="both"/>
        <w:rPr>
          <w:rStyle w:val="a3"/>
          <w:i/>
          <w:iCs/>
          <w:color w:val="auto"/>
          <w:sz w:val="24"/>
          <w:szCs w:val="24"/>
          <w:lang w:val="en-GB"/>
        </w:rPr>
      </w:pPr>
    </w:p>
    <w:p w14:paraId="409D62D1" w14:textId="7757B778" w:rsidR="00B72129" w:rsidRPr="001D6991" w:rsidRDefault="00E76B43" w:rsidP="001D6991">
      <w:pPr>
        <w:pStyle w:val="ListParagraph"/>
        <w:numPr>
          <w:ilvl w:val="1"/>
          <w:numId w:val="38"/>
        </w:numPr>
        <w:spacing w:after="0" w:line="240" w:lineRule="auto"/>
        <w:ind w:left="0" w:firstLine="0"/>
        <w:contextualSpacing/>
        <w:jc w:val="both"/>
        <w:rPr>
          <w:rStyle w:val="a3"/>
          <w:i/>
          <w:iCs/>
          <w:color w:val="auto"/>
          <w:sz w:val="24"/>
          <w:szCs w:val="24"/>
          <w:lang w:val="en-GB"/>
        </w:rPr>
      </w:pPr>
      <w:r w:rsidRPr="001D6991">
        <w:rPr>
          <w:rStyle w:val="a3"/>
          <w:color w:val="auto"/>
          <w:sz w:val="24"/>
          <w:szCs w:val="24"/>
          <w:lang w:val="en-GB"/>
        </w:rPr>
        <w:t xml:space="preserve">Focus and capture a reference image before photobleaching </w:t>
      </w:r>
      <w:r w:rsidR="00AD094B" w:rsidRPr="001D6991">
        <w:rPr>
          <w:rStyle w:val="a3"/>
          <w:color w:val="auto"/>
          <w:sz w:val="24"/>
          <w:szCs w:val="24"/>
          <w:lang w:val="en-GB"/>
        </w:rPr>
        <w:t>(</w:t>
      </w:r>
      <w:r w:rsidRPr="001D6991">
        <w:rPr>
          <w:rStyle w:val="a3"/>
          <w:color w:val="auto"/>
          <w:sz w:val="24"/>
          <w:szCs w:val="24"/>
          <w:lang w:val="en-GB"/>
        </w:rPr>
        <w:t>pre-bleach</w:t>
      </w:r>
      <w:r w:rsidR="00AD094B" w:rsidRPr="001D6991">
        <w:rPr>
          <w:rStyle w:val="a3"/>
          <w:color w:val="auto"/>
          <w:sz w:val="24"/>
          <w:szCs w:val="24"/>
          <w:lang w:val="en-GB"/>
        </w:rPr>
        <w:t>)</w:t>
      </w:r>
      <w:r w:rsidR="00CB08F2" w:rsidRPr="001D6991">
        <w:rPr>
          <w:rStyle w:val="a3"/>
          <w:color w:val="auto"/>
          <w:sz w:val="24"/>
          <w:szCs w:val="24"/>
          <w:lang w:val="en-GB"/>
        </w:rPr>
        <w:t>.</w:t>
      </w:r>
    </w:p>
    <w:p w14:paraId="51D0A5BF" w14:textId="77777777" w:rsidR="00414254" w:rsidRPr="001D6991" w:rsidRDefault="00414254" w:rsidP="001D6991">
      <w:pPr>
        <w:pStyle w:val="ListParagraph"/>
        <w:spacing w:after="0" w:line="240" w:lineRule="auto"/>
        <w:ind w:left="0"/>
        <w:contextualSpacing/>
        <w:jc w:val="both"/>
        <w:rPr>
          <w:rStyle w:val="a3"/>
          <w:i/>
          <w:iCs/>
          <w:color w:val="auto"/>
          <w:sz w:val="24"/>
          <w:szCs w:val="24"/>
          <w:lang w:val="en-GB"/>
        </w:rPr>
      </w:pPr>
    </w:p>
    <w:p w14:paraId="1F984F46" w14:textId="20A9B92A" w:rsidR="00B72129" w:rsidRPr="001D6991" w:rsidRDefault="00E76B43" w:rsidP="001D6991">
      <w:pPr>
        <w:pStyle w:val="ListParagraph"/>
        <w:numPr>
          <w:ilvl w:val="1"/>
          <w:numId w:val="38"/>
        </w:numPr>
        <w:spacing w:after="0" w:line="240" w:lineRule="auto"/>
        <w:ind w:left="0" w:firstLine="0"/>
        <w:contextualSpacing/>
        <w:jc w:val="both"/>
        <w:rPr>
          <w:rStyle w:val="a3"/>
          <w:i/>
          <w:iCs/>
          <w:color w:val="auto"/>
          <w:sz w:val="24"/>
          <w:szCs w:val="24"/>
          <w:lang w:val="en-GB"/>
        </w:rPr>
      </w:pPr>
      <w:r w:rsidRPr="001D6991">
        <w:rPr>
          <w:rStyle w:val="a3"/>
          <w:color w:val="auto"/>
          <w:sz w:val="24"/>
          <w:szCs w:val="24"/>
          <w:lang w:val="en-GB"/>
        </w:rPr>
        <w:t xml:space="preserve">Photobleach each sample for </w:t>
      </w:r>
      <w:r w:rsidR="00CE67E1" w:rsidRPr="001D6991">
        <w:rPr>
          <w:rStyle w:val="a3"/>
          <w:color w:val="auto"/>
          <w:sz w:val="24"/>
          <w:szCs w:val="24"/>
          <w:lang w:val="en-GB"/>
        </w:rPr>
        <w:t>10</w:t>
      </w:r>
      <w:r w:rsidR="00CB08F2" w:rsidRPr="001D6991">
        <w:rPr>
          <w:rStyle w:val="a3"/>
          <w:color w:val="auto"/>
          <w:sz w:val="24"/>
          <w:szCs w:val="24"/>
          <w:lang w:val="en-GB"/>
        </w:rPr>
        <w:t xml:space="preserve"> minutes.</w:t>
      </w:r>
    </w:p>
    <w:p w14:paraId="2A3139BB" w14:textId="77777777" w:rsidR="00414254" w:rsidRPr="001D6991" w:rsidRDefault="00414254" w:rsidP="001D6991">
      <w:pPr>
        <w:pStyle w:val="ListParagraph"/>
        <w:spacing w:after="0" w:line="240" w:lineRule="auto"/>
        <w:ind w:left="0"/>
        <w:contextualSpacing/>
        <w:jc w:val="both"/>
        <w:rPr>
          <w:rStyle w:val="a3"/>
          <w:i/>
          <w:iCs/>
          <w:color w:val="auto"/>
          <w:sz w:val="24"/>
          <w:szCs w:val="24"/>
          <w:lang w:val="en-GB"/>
        </w:rPr>
      </w:pPr>
    </w:p>
    <w:p w14:paraId="47717436" w14:textId="602537F8" w:rsidR="00414254" w:rsidRPr="001D6991" w:rsidRDefault="001F79F3" w:rsidP="001D6991">
      <w:pPr>
        <w:pStyle w:val="ListParagraph"/>
        <w:spacing w:after="0" w:line="240" w:lineRule="auto"/>
        <w:ind w:left="0"/>
        <w:contextualSpacing/>
        <w:jc w:val="both"/>
        <w:rPr>
          <w:rFonts w:eastAsia="Times New Roman"/>
          <w:color w:val="auto"/>
          <w:sz w:val="24"/>
          <w:szCs w:val="24"/>
          <w:lang w:val="en-GB" w:eastAsia="en-GB"/>
        </w:rPr>
      </w:pPr>
      <w:r w:rsidRPr="001D6991">
        <w:rPr>
          <w:rStyle w:val="a3"/>
          <w:color w:val="auto"/>
          <w:sz w:val="24"/>
          <w:szCs w:val="24"/>
          <w:lang w:val="en-GB"/>
        </w:rPr>
        <w:t xml:space="preserve">NOTE: </w:t>
      </w:r>
      <w:r w:rsidR="009465ED" w:rsidRPr="001D6991">
        <w:rPr>
          <w:rStyle w:val="A2"/>
          <w:color w:val="auto"/>
          <w:sz w:val="24"/>
          <w:szCs w:val="24"/>
          <w:lang w:val="en-GB"/>
        </w:rPr>
        <w:t xml:space="preserve">Stop the photobleaching when the fluorescent signal is quenched to 30 – 50% intensity relative to pre-bleaching image. </w:t>
      </w:r>
      <w:r w:rsidR="009465ED" w:rsidRPr="001D6991">
        <w:rPr>
          <w:rFonts w:eastAsia="Times New Roman"/>
          <w:color w:val="auto"/>
          <w:sz w:val="24"/>
          <w:szCs w:val="24"/>
          <w:lang w:val="en-GB" w:eastAsia="en-GB"/>
        </w:rPr>
        <w:t>The light intensity and the duration of the bleaching period should be adjusted accordingly for the specific fluorophore, animal stage and cell or tissue under examination. The appropriate duration of irradiation required to reach an adequate extent of photobleaching, for different specimens should be experimentally determined.</w:t>
      </w:r>
    </w:p>
    <w:p w14:paraId="0EE0FF76" w14:textId="77777777" w:rsidR="00414254" w:rsidRPr="001D6991" w:rsidRDefault="00414254" w:rsidP="001D6991">
      <w:pPr>
        <w:pStyle w:val="ListParagraph"/>
        <w:spacing w:after="0" w:line="240" w:lineRule="auto"/>
        <w:ind w:left="0"/>
        <w:contextualSpacing/>
        <w:jc w:val="both"/>
        <w:rPr>
          <w:rStyle w:val="A2"/>
          <w:rFonts w:eastAsia="Times New Roman"/>
          <w:color w:val="auto"/>
          <w:sz w:val="24"/>
          <w:szCs w:val="24"/>
          <w:lang w:val="en-GB" w:eastAsia="en-GB"/>
        </w:rPr>
      </w:pPr>
    </w:p>
    <w:p w14:paraId="68F9BE5A" w14:textId="0A0D8B73" w:rsidR="00B72129" w:rsidRPr="001D6991" w:rsidRDefault="00E76B43" w:rsidP="001D6991">
      <w:pPr>
        <w:pStyle w:val="ListParagraph"/>
        <w:numPr>
          <w:ilvl w:val="1"/>
          <w:numId w:val="38"/>
        </w:numPr>
        <w:spacing w:after="0" w:line="240" w:lineRule="auto"/>
        <w:ind w:left="0" w:firstLine="0"/>
        <w:contextualSpacing/>
        <w:jc w:val="both"/>
        <w:rPr>
          <w:rStyle w:val="A2"/>
          <w:i/>
          <w:iCs/>
          <w:color w:val="auto"/>
          <w:sz w:val="24"/>
          <w:szCs w:val="24"/>
          <w:lang w:val="en-GB"/>
        </w:rPr>
      </w:pPr>
      <w:r w:rsidRPr="001D6991">
        <w:rPr>
          <w:rStyle w:val="A2"/>
          <w:color w:val="auto"/>
          <w:sz w:val="24"/>
          <w:szCs w:val="24"/>
          <w:lang w:val="en-GB"/>
        </w:rPr>
        <w:t xml:space="preserve">Capture an image after photobleaching </w:t>
      </w:r>
      <w:r w:rsidR="00AD094B" w:rsidRPr="001D6991">
        <w:rPr>
          <w:rStyle w:val="A2"/>
          <w:color w:val="auto"/>
          <w:sz w:val="24"/>
          <w:szCs w:val="24"/>
          <w:lang w:val="en-GB"/>
        </w:rPr>
        <w:t>(</w:t>
      </w:r>
      <w:r w:rsidRPr="001D6991">
        <w:rPr>
          <w:rStyle w:val="A2"/>
          <w:color w:val="auto"/>
          <w:sz w:val="24"/>
          <w:szCs w:val="24"/>
          <w:lang w:val="en-GB"/>
        </w:rPr>
        <w:t>bleach</w:t>
      </w:r>
      <w:r w:rsidR="00AD094B" w:rsidRPr="001D6991">
        <w:rPr>
          <w:rStyle w:val="A2"/>
          <w:color w:val="auto"/>
          <w:sz w:val="24"/>
          <w:szCs w:val="24"/>
          <w:lang w:val="en-GB"/>
        </w:rPr>
        <w:t>)</w:t>
      </w:r>
      <w:r w:rsidRPr="001D6991">
        <w:rPr>
          <w:rStyle w:val="A2"/>
          <w:color w:val="auto"/>
          <w:sz w:val="24"/>
          <w:szCs w:val="24"/>
          <w:lang w:val="en-GB"/>
        </w:rPr>
        <w:t>.</w:t>
      </w:r>
    </w:p>
    <w:p w14:paraId="1D8FAC04" w14:textId="77777777" w:rsidR="00414254" w:rsidRPr="001D6991" w:rsidRDefault="00414254" w:rsidP="001D6991">
      <w:pPr>
        <w:pStyle w:val="ListParagraph"/>
        <w:spacing w:after="0" w:line="240" w:lineRule="auto"/>
        <w:ind w:left="0"/>
        <w:contextualSpacing/>
        <w:jc w:val="both"/>
        <w:rPr>
          <w:rStyle w:val="A2"/>
          <w:i/>
          <w:iCs/>
          <w:color w:val="auto"/>
          <w:sz w:val="24"/>
          <w:szCs w:val="24"/>
          <w:lang w:val="en-GB"/>
        </w:rPr>
      </w:pPr>
    </w:p>
    <w:p w14:paraId="76FA1331" w14:textId="1243B286" w:rsidR="00B72129" w:rsidRPr="001D6991" w:rsidRDefault="00FA7C5B" w:rsidP="001D6991">
      <w:pPr>
        <w:pStyle w:val="ListParagraph"/>
        <w:numPr>
          <w:ilvl w:val="1"/>
          <w:numId w:val="38"/>
        </w:numPr>
        <w:spacing w:after="0" w:line="240" w:lineRule="auto"/>
        <w:ind w:left="0" w:firstLine="0"/>
        <w:contextualSpacing/>
        <w:jc w:val="both"/>
        <w:rPr>
          <w:rStyle w:val="A2"/>
          <w:i/>
          <w:iCs/>
          <w:color w:val="auto"/>
          <w:sz w:val="24"/>
          <w:szCs w:val="24"/>
          <w:lang w:val="en-GB"/>
        </w:rPr>
      </w:pPr>
      <w:r w:rsidRPr="001D6991">
        <w:rPr>
          <w:rStyle w:val="A2"/>
          <w:color w:val="auto"/>
          <w:sz w:val="24"/>
          <w:szCs w:val="24"/>
          <w:lang w:val="en-GB"/>
        </w:rPr>
        <w:lastRenderedPageBreak/>
        <w:t xml:space="preserve">Keep animals in </w:t>
      </w:r>
      <w:r w:rsidR="00C618FF" w:rsidRPr="001D6991">
        <w:rPr>
          <w:rStyle w:val="A2"/>
          <w:color w:val="auto"/>
          <w:sz w:val="24"/>
          <w:szCs w:val="24"/>
          <w:lang w:val="en-GB"/>
        </w:rPr>
        <w:t>individual</w:t>
      </w:r>
      <w:r w:rsidR="00E333D4" w:rsidRPr="001D6991">
        <w:rPr>
          <w:rStyle w:val="A2"/>
          <w:color w:val="auto"/>
          <w:sz w:val="24"/>
          <w:szCs w:val="24"/>
          <w:lang w:val="en-GB"/>
        </w:rPr>
        <w:t xml:space="preserve"> NGM</w:t>
      </w:r>
      <w:r w:rsidRPr="001D6991">
        <w:rPr>
          <w:rStyle w:val="A2"/>
          <w:color w:val="auto"/>
          <w:sz w:val="24"/>
          <w:szCs w:val="24"/>
          <w:lang w:val="en-GB"/>
        </w:rPr>
        <w:t xml:space="preserve"> plates and let them </w:t>
      </w:r>
      <w:r w:rsidR="00E76B43" w:rsidRPr="001D6991">
        <w:rPr>
          <w:rStyle w:val="A2"/>
          <w:color w:val="auto"/>
          <w:sz w:val="24"/>
          <w:szCs w:val="24"/>
          <w:lang w:val="en-GB"/>
        </w:rPr>
        <w:t>to recover.</w:t>
      </w:r>
    </w:p>
    <w:p w14:paraId="4A246E1C" w14:textId="77777777" w:rsidR="00414254" w:rsidRPr="001D6991" w:rsidRDefault="00414254" w:rsidP="001D6991">
      <w:pPr>
        <w:pStyle w:val="ListParagraph"/>
        <w:spacing w:after="0" w:line="240" w:lineRule="auto"/>
        <w:ind w:left="0"/>
        <w:contextualSpacing/>
        <w:jc w:val="both"/>
        <w:rPr>
          <w:rStyle w:val="A2"/>
          <w:i/>
          <w:iCs/>
          <w:color w:val="auto"/>
          <w:sz w:val="24"/>
          <w:szCs w:val="24"/>
          <w:lang w:val="en-GB"/>
        </w:rPr>
      </w:pPr>
    </w:p>
    <w:p w14:paraId="0EFC11E4" w14:textId="566C990B" w:rsidR="006064A2" w:rsidRPr="001D6991" w:rsidRDefault="00E76B43" w:rsidP="001D6991">
      <w:pPr>
        <w:pStyle w:val="ListParagraph"/>
        <w:numPr>
          <w:ilvl w:val="1"/>
          <w:numId w:val="38"/>
        </w:numPr>
        <w:spacing w:after="0" w:line="240" w:lineRule="auto"/>
        <w:ind w:left="0" w:firstLine="0"/>
        <w:contextualSpacing/>
        <w:jc w:val="both"/>
        <w:rPr>
          <w:rStyle w:val="A2"/>
          <w:i/>
          <w:iCs/>
          <w:color w:val="auto"/>
          <w:sz w:val="24"/>
          <w:szCs w:val="24"/>
          <w:lang w:val="en-GB"/>
        </w:rPr>
      </w:pPr>
      <w:r w:rsidRPr="001D6991">
        <w:rPr>
          <w:rStyle w:val="A2"/>
          <w:color w:val="auto"/>
          <w:sz w:val="24"/>
          <w:szCs w:val="24"/>
          <w:lang w:val="en-GB"/>
        </w:rPr>
        <w:t xml:space="preserve">Image and record the recovery of each fluorescent reporter every 1 hour for at least 6 hours at a fluorescence </w:t>
      </w:r>
      <w:r w:rsidR="00537EF4" w:rsidRPr="001D6991">
        <w:rPr>
          <w:rStyle w:val="A2"/>
          <w:color w:val="auto"/>
          <w:sz w:val="24"/>
          <w:szCs w:val="24"/>
          <w:lang w:val="en-GB"/>
        </w:rPr>
        <w:t>stereo</w:t>
      </w:r>
      <w:r w:rsidRPr="001D6991">
        <w:rPr>
          <w:rStyle w:val="A2"/>
          <w:color w:val="auto"/>
          <w:sz w:val="24"/>
          <w:szCs w:val="24"/>
          <w:lang w:val="en-GB"/>
        </w:rPr>
        <w:t>micro</w:t>
      </w:r>
      <w:r w:rsidR="00CB08F2" w:rsidRPr="001D6991">
        <w:rPr>
          <w:rStyle w:val="A2"/>
          <w:color w:val="auto"/>
          <w:sz w:val="24"/>
          <w:szCs w:val="24"/>
          <w:lang w:val="en-GB"/>
        </w:rPr>
        <w:t>scope</w:t>
      </w:r>
      <w:r w:rsidR="00414254" w:rsidRPr="001D6991">
        <w:rPr>
          <w:rStyle w:val="A2"/>
          <w:color w:val="auto"/>
          <w:sz w:val="24"/>
          <w:szCs w:val="24"/>
          <w:lang w:val="en-GB"/>
        </w:rPr>
        <w:t>.</w:t>
      </w:r>
    </w:p>
    <w:p w14:paraId="4759874D"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380947F6" w14:textId="01E26DE5" w:rsidR="0017387A" w:rsidRPr="001D6991" w:rsidRDefault="0017387A" w:rsidP="001D6991">
      <w:pPr>
        <w:pStyle w:val="ListParagraph"/>
        <w:numPr>
          <w:ilvl w:val="1"/>
          <w:numId w:val="38"/>
        </w:numPr>
        <w:spacing w:after="0" w:line="240" w:lineRule="auto"/>
        <w:ind w:left="0" w:firstLine="0"/>
        <w:contextualSpacing/>
        <w:jc w:val="both"/>
        <w:rPr>
          <w:rStyle w:val="a3"/>
          <w:color w:val="auto"/>
          <w:sz w:val="24"/>
          <w:szCs w:val="24"/>
          <w:lang w:val="en-GB"/>
        </w:rPr>
      </w:pPr>
      <w:r w:rsidRPr="001D6991">
        <w:rPr>
          <w:rStyle w:val="A2"/>
          <w:color w:val="auto"/>
          <w:sz w:val="24"/>
          <w:szCs w:val="24"/>
          <w:lang w:val="en-GB"/>
        </w:rPr>
        <w:t xml:space="preserve">Alternatively, </w:t>
      </w:r>
      <w:r w:rsidR="00414254" w:rsidRPr="001D6991">
        <w:rPr>
          <w:rStyle w:val="A2"/>
          <w:color w:val="auto"/>
          <w:sz w:val="24"/>
          <w:szCs w:val="24"/>
          <w:lang w:val="en-GB"/>
        </w:rPr>
        <w:t xml:space="preserve">perform </w:t>
      </w:r>
      <w:r w:rsidRPr="001D6991">
        <w:rPr>
          <w:rStyle w:val="A2"/>
          <w:color w:val="auto"/>
          <w:sz w:val="24"/>
          <w:szCs w:val="24"/>
          <w:lang w:val="en-GB"/>
        </w:rPr>
        <w:t xml:space="preserve">fluorescent recovery assessment by using an </w:t>
      </w:r>
      <w:r w:rsidRPr="001D6991">
        <w:rPr>
          <w:rStyle w:val="a3"/>
          <w:color w:val="auto"/>
          <w:sz w:val="24"/>
          <w:szCs w:val="24"/>
          <w:lang w:val="en-GB"/>
        </w:rPr>
        <w:t>epifluorescence microsco</w:t>
      </w:r>
      <w:r w:rsidR="00CB08F2" w:rsidRPr="001D6991">
        <w:rPr>
          <w:rStyle w:val="a3"/>
          <w:color w:val="auto"/>
          <w:sz w:val="24"/>
          <w:szCs w:val="24"/>
          <w:lang w:val="en-GB"/>
        </w:rPr>
        <w:t xml:space="preserve">pe </w:t>
      </w:r>
      <w:r w:rsidR="00AD094B" w:rsidRPr="001D6991">
        <w:rPr>
          <w:rStyle w:val="a3"/>
          <w:color w:val="auto"/>
          <w:sz w:val="24"/>
          <w:szCs w:val="24"/>
          <w:lang w:val="en-GB"/>
        </w:rPr>
        <w:t>(</w:t>
      </w:r>
      <w:r w:rsidR="00CB08F2" w:rsidRPr="001D6991">
        <w:rPr>
          <w:rStyle w:val="a3"/>
          <w:color w:val="auto"/>
          <w:sz w:val="24"/>
          <w:szCs w:val="24"/>
          <w:lang w:val="en-GB"/>
        </w:rPr>
        <w:t>e.g.</w:t>
      </w:r>
      <w:r w:rsidR="00414254" w:rsidRPr="001D6991">
        <w:rPr>
          <w:rStyle w:val="a3"/>
          <w:color w:val="auto"/>
          <w:sz w:val="24"/>
          <w:szCs w:val="24"/>
          <w:lang w:val="en-GB"/>
        </w:rPr>
        <w:t>,</w:t>
      </w:r>
      <w:r w:rsidR="00CB08F2" w:rsidRPr="001D6991">
        <w:rPr>
          <w:rStyle w:val="a3"/>
          <w:color w:val="auto"/>
          <w:sz w:val="24"/>
          <w:szCs w:val="24"/>
          <w:lang w:val="en-GB"/>
        </w:rPr>
        <w:t xml:space="preserve"> </w:t>
      </w:r>
      <w:proofErr w:type="spellStart"/>
      <w:r w:rsidR="00CB08F2" w:rsidRPr="001D6991">
        <w:rPr>
          <w:rStyle w:val="a3"/>
          <w:color w:val="auto"/>
          <w:sz w:val="24"/>
          <w:szCs w:val="24"/>
          <w:lang w:val="en-GB"/>
        </w:rPr>
        <w:t>AxioImager</w:t>
      </w:r>
      <w:proofErr w:type="spellEnd"/>
      <w:r w:rsidR="00CB08F2" w:rsidRPr="001D6991">
        <w:rPr>
          <w:rStyle w:val="a3"/>
          <w:color w:val="auto"/>
          <w:sz w:val="24"/>
          <w:szCs w:val="24"/>
          <w:lang w:val="en-GB"/>
        </w:rPr>
        <w:t xml:space="preserve"> Z2</w:t>
      </w:r>
      <w:r w:rsidR="00AD094B" w:rsidRPr="001D6991">
        <w:rPr>
          <w:rStyle w:val="a3"/>
          <w:color w:val="auto"/>
          <w:sz w:val="24"/>
          <w:szCs w:val="24"/>
          <w:lang w:val="en-GB"/>
        </w:rPr>
        <w:t>)</w:t>
      </w:r>
      <w:r w:rsidR="00CB08F2" w:rsidRPr="001D6991">
        <w:rPr>
          <w:rStyle w:val="a3"/>
          <w:color w:val="auto"/>
          <w:sz w:val="24"/>
          <w:szCs w:val="24"/>
          <w:lang w:val="en-GB"/>
        </w:rPr>
        <w:t>.</w:t>
      </w:r>
    </w:p>
    <w:p w14:paraId="5554894C" w14:textId="77777777" w:rsidR="00414254" w:rsidRPr="001D6991" w:rsidRDefault="00414254" w:rsidP="001D6991">
      <w:pPr>
        <w:pStyle w:val="ListParagraph"/>
        <w:spacing w:after="0" w:line="240" w:lineRule="auto"/>
        <w:ind w:left="0"/>
        <w:contextualSpacing/>
        <w:jc w:val="both"/>
        <w:rPr>
          <w:rStyle w:val="a3"/>
          <w:color w:val="auto"/>
          <w:sz w:val="24"/>
          <w:szCs w:val="24"/>
          <w:lang w:val="en-GB"/>
        </w:rPr>
      </w:pPr>
    </w:p>
    <w:p w14:paraId="61665A67" w14:textId="5AA0399C" w:rsidR="0017387A" w:rsidRPr="001D6991" w:rsidRDefault="00414254" w:rsidP="001D6991">
      <w:pPr>
        <w:pStyle w:val="ListParagraph"/>
        <w:numPr>
          <w:ilvl w:val="1"/>
          <w:numId w:val="38"/>
        </w:numPr>
        <w:spacing w:after="0" w:line="240" w:lineRule="auto"/>
        <w:ind w:left="0" w:firstLine="0"/>
        <w:contextualSpacing/>
        <w:jc w:val="both"/>
        <w:rPr>
          <w:color w:val="auto"/>
          <w:sz w:val="24"/>
          <w:szCs w:val="24"/>
          <w:lang w:val="en-GB"/>
        </w:rPr>
      </w:pPr>
      <w:r w:rsidRPr="001D6991">
        <w:rPr>
          <w:rStyle w:val="A2"/>
          <w:color w:val="auto"/>
          <w:sz w:val="24"/>
          <w:szCs w:val="24"/>
          <w:lang w:val="en-GB"/>
        </w:rPr>
        <w:t>Carefully evaluate the a</w:t>
      </w:r>
      <w:r w:rsidR="00CB08F2" w:rsidRPr="001D6991">
        <w:rPr>
          <w:rStyle w:val="A2"/>
          <w:color w:val="auto"/>
          <w:sz w:val="24"/>
          <w:szCs w:val="24"/>
          <w:lang w:val="en-GB"/>
        </w:rPr>
        <w:t>nimal</w:t>
      </w:r>
      <w:r w:rsidR="00D6545A" w:rsidRPr="001D6991">
        <w:rPr>
          <w:rStyle w:val="A2"/>
          <w:color w:val="auto"/>
          <w:sz w:val="24"/>
          <w:szCs w:val="24"/>
          <w:lang w:val="en-GB"/>
        </w:rPr>
        <w:t xml:space="preserve"> </w:t>
      </w:r>
      <w:r w:rsidR="00E76B43" w:rsidRPr="001D6991">
        <w:rPr>
          <w:rStyle w:val="A2"/>
          <w:color w:val="auto"/>
          <w:sz w:val="24"/>
          <w:szCs w:val="24"/>
          <w:lang w:val="en-GB"/>
        </w:rPr>
        <w:t xml:space="preserve">healthspan </w:t>
      </w:r>
      <w:r w:rsidR="00B01167" w:rsidRPr="001D6991">
        <w:rPr>
          <w:rStyle w:val="A2"/>
          <w:color w:val="auto"/>
          <w:sz w:val="24"/>
          <w:szCs w:val="24"/>
          <w:lang w:val="en-GB"/>
        </w:rPr>
        <w:t xml:space="preserve">per animal by monitoring their </w:t>
      </w:r>
      <w:r w:rsidR="00E76B43" w:rsidRPr="001D6991">
        <w:rPr>
          <w:rStyle w:val="A2"/>
          <w:color w:val="auto"/>
          <w:sz w:val="24"/>
          <w:szCs w:val="24"/>
          <w:lang w:val="en-GB"/>
        </w:rPr>
        <w:t xml:space="preserve">locomotion, </w:t>
      </w:r>
      <w:r w:rsidR="00832798" w:rsidRPr="001D6991">
        <w:rPr>
          <w:rStyle w:val="A2"/>
          <w:color w:val="auto"/>
          <w:sz w:val="24"/>
          <w:szCs w:val="24"/>
          <w:lang w:val="en-GB"/>
        </w:rPr>
        <w:t xml:space="preserve">touch sensitivity, </w:t>
      </w:r>
      <w:r w:rsidR="00B01167" w:rsidRPr="001D6991">
        <w:rPr>
          <w:rStyle w:val="A2"/>
          <w:color w:val="auto"/>
          <w:sz w:val="24"/>
          <w:szCs w:val="24"/>
          <w:lang w:val="en-GB"/>
        </w:rPr>
        <w:t xml:space="preserve">reproductive </w:t>
      </w:r>
      <w:proofErr w:type="gramStart"/>
      <w:r w:rsidR="00B01167" w:rsidRPr="001D6991">
        <w:rPr>
          <w:rStyle w:val="A2"/>
          <w:color w:val="auto"/>
          <w:sz w:val="24"/>
          <w:szCs w:val="24"/>
          <w:lang w:val="en-GB"/>
        </w:rPr>
        <w:t>capacity</w:t>
      </w:r>
      <w:proofErr w:type="gramEnd"/>
      <w:r w:rsidR="00E76B43" w:rsidRPr="001D6991">
        <w:rPr>
          <w:rStyle w:val="A2"/>
          <w:color w:val="auto"/>
          <w:sz w:val="24"/>
          <w:szCs w:val="24"/>
          <w:lang w:val="en-GB"/>
        </w:rPr>
        <w:t xml:space="preserve"> and survival</w:t>
      </w:r>
      <w:r w:rsidR="00B01167" w:rsidRPr="001D6991">
        <w:rPr>
          <w:rStyle w:val="A2"/>
          <w:color w:val="auto"/>
          <w:sz w:val="24"/>
          <w:szCs w:val="24"/>
          <w:lang w:val="en-GB"/>
        </w:rPr>
        <w:t xml:space="preserve"> </w:t>
      </w:r>
      <w:r w:rsidR="00E76B43" w:rsidRPr="001D6991">
        <w:rPr>
          <w:rStyle w:val="A2"/>
          <w:color w:val="auto"/>
          <w:sz w:val="24"/>
          <w:szCs w:val="24"/>
          <w:lang w:val="en-GB"/>
        </w:rPr>
        <w:t>over the next 3 days.</w:t>
      </w:r>
      <w:r w:rsidR="003B3A01" w:rsidRPr="001D6991">
        <w:rPr>
          <w:rStyle w:val="A2"/>
          <w:color w:val="auto"/>
          <w:sz w:val="24"/>
          <w:szCs w:val="24"/>
          <w:lang w:val="en-GB"/>
        </w:rPr>
        <w:t xml:space="preserve"> </w:t>
      </w:r>
      <w:r w:rsidR="00D6545A" w:rsidRPr="001D6991">
        <w:rPr>
          <w:rFonts w:eastAsia="Times New Roman"/>
          <w:color w:val="auto"/>
          <w:sz w:val="24"/>
          <w:szCs w:val="24"/>
          <w:lang w:val="en-GB" w:eastAsia="en-GB"/>
        </w:rPr>
        <w:t>Nematodes showing signs of damage after photobleaching were excluded from further analysis</w:t>
      </w:r>
      <w:r w:rsidR="00A32066" w:rsidRPr="001D6991">
        <w:rPr>
          <w:rFonts w:eastAsia="Times New Roman"/>
          <w:color w:val="auto"/>
          <w:sz w:val="24"/>
          <w:szCs w:val="24"/>
          <w:lang w:val="en-GB" w:eastAsia="en-GB"/>
        </w:rPr>
        <w:t>.</w:t>
      </w:r>
    </w:p>
    <w:p w14:paraId="306AEDD9" w14:textId="77777777" w:rsidR="00563928" w:rsidRPr="001D6991" w:rsidRDefault="00563928" w:rsidP="001D6991">
      <w:pPr>
        <w:contextualSpacing/>
        <w:jc w:val="both"/>
        <w:rPr>
          <w:rStyle w:val="a3"/>
          <w:rFonts w:ascii="Calibri" w:hAnsi="Calibri" w:cs="Calibri"/>
          <w:lang w:val="en-GB"/>
        </w:rPr>
      </w:pPr>
    </w:p>
    <w:p w14:paraId="5287BD1F" w14:textId="01FE34A3" w:rsidR="00B72129" w:rsidRPr="001D6991" w:rsidRDefault="00B72129" w:rsidP="001D6991">
      <w:pPr>
        <w:pStyle w:val="ListParagraph"/>
        <w:numPr>
          <w:ilvl w:val="0"/>
          <w:numId w:val="38"/>
        </w:numPr>
        <w:spacing w:after="0" w:line="240" w:lineRule="auto"/>
        <w:ind w:left="0" w:firstLine="0"/>
        <w:contextualSpacing/>
        <w:jc w:val="both"/>
        <w:rPr>
          <w:rStyle w:val="a3"/>
          <w:b/>
          <w:bCs/>
          <w:color w:val="auto"/>
          <w:sz w:val="24"/>
          <w:szCs w:val="24"/>
          <w:lang w:val="en-GB"/>
        </w:rPr>
      </w:pPr>
      <w:r w:rsidRPr="001D6991">
        <w:rPr>
          <w:rStyle w:val="A2"/>
          <w:b/>
          <w:bCs/>
          <w:color w:val="auto"/>
          <w:sz w:val="24"/>
          <w:szCs w:val="24"/>
          <w:lang w:val="en-GB"/>
        </w:rPr>
        <w:t xml:space="preserve">Mounting the samples and perform FRAP assay using transgenic nematodes expressing pan-neuronally cytoplasmic GFP, </w:t>
      </w:r>
      <w:r w:rsidRPr="001D6991">
        <w:rPr>
          <w:rStyle w:val="a3"/>
          <w:b/>
          <w:bCs/>
          <w:color w:val="auto"/>
          <w:sz w:val="24"/>
          <w:szCs w:val="24"/>
          <w:lang w:val="en-GB"/>
        </w:rPr>
        <w:t>p</w:t>
      </w:r>
      <w:r w:rsidRPr="001D6991">
        <w:rPr>
          <w:rStyle w:val="a3"/>
          <w:b/>
          <w:bCs/>
          <w:i/>
          <w:iCs/>
          <w:color w:val="auto"/>
          <w:position w:val="-8"/>
          <w:sz w:val="24"/>
          <w:szCs w:val="24"/>
          <w:vertAlign w:val="subscript"/>
          <w:lang w:val="en-GB"/>
        </w:rPr>
        <w:t>unc-119</w:t>
      </w:r>
      <w:r w:rsidRPr="001D6991">
        <w:rPr>
          <w:rStyle w:val="a3"/>
          <w:b/>
          <w:bCs/>
          <w:color w:val="auto"/>
          <w:sz w:val="24"/>
          <w:szCs w:val="24"/>
          <w:lang w:val="en-GB"/>
        </w:rPr>
        <w:t>GFP</w:t>
      </w:r>
    </w:p>
    <w:p w14:paraId="1035FBED" w14:textId="77777777" w:rsidR="00414254" w:rsidRPr="001D6991" w:rsidRDefault="00414254" w:rsidP="001D6991">
      <w:pPr>
        <w:pStyle w:val="ListParagraph"/>
        <w:spacing w:after="0" w:line="240" w:lineRule="auto"/>
        <w:ind w:left="0"/>
        <w:contextualSpacing/>
        <w:jc w:val="both"/>
        <w:rPr>
          <w:rStyle w:val="a3"/>
          <w:b/>
          <w:bCs/>
          <w:color w:val="auto"/>
          <w:sz w:val="24"/>
          <w:szCs w:val="24"/>
          <w:lang w:val="en-GB"/>
        </w:rPr>
      </w:pPr>
    </w:p>
    <w:p w14:paraId="0A5545FF" w14:textId="4AB9C927" w:rsidR="00414254" w:rsidRPr="001D6991" w:rsidRDefault="00D47BC5" w:rsidP="001D6991">
      <w:pPr>
        <w:contextualSpacing/>
        <w:jc w:val="both"/>
        <w:rPr>
          <w:rStyle w:val="a3"/>
          <w:rFonts w:ascii="Calibri" w:hAnsi="Calibri" w:cs="Calibri"/>
          <w:lang w:val="en-GB"/>
        </w:rPr>
      </w:pPr>
      <w:r w:rsidRPr="001D6991">
        <w:rPr>
          <w:rStyle w:val="a3"/>
          <w:rFonts w:ascii="Calibri" w:hAnsi="Calibri" w:cs="Calibri"/>
          <w:lang w:val="en-GB"/>
        </w:rPr>
        <w:t xml:space="preserve">NOTE: </w:t>
      </w:r>
      <w:r w:rsidR="007C316A" w:rsidRPr="001D6991">
        <w:rPr>
          <w:rStyle w:val="a3"/>
          <w:rFonts w:ascii="Calibri" w:hAnsi="Calibri" w:cs="Calibri"/>
          <w:lang w:val="en-GB"/>
        </w:rPr>
        <w:t xml:space="preserve">Monitor pan-neuronal protein synthesis by </w:t>
      </w:r>
      <w:r w:rsidR="00712F31" w:rsidRPr="001D6991">
        <w:rPr>
          <w:rStyle w:val="a3"/>
          <w:rFonts w:ascii="Calibri" w:hAnsi="Calibri" w:cs="Calibri"/>
          <w:lang w:val="en-GB"/>
        </w:rPr>
        <w:t xml:space="preserve">targeted </w:t>
      </w:r>
      <w:r w:rsidR="007C316A" w:rsidRPr="001D6991">
        <w:rPr>
          <w:rStyle w:val="a3"/>
          <w:rFonts w:ascii="Calibri" w:hAnsi="Calibri" w:cs="Calibri"/>
          <w:lang w:val="en-GB"/>
        </w:rPr>
        <w:t xml:space="preserve">photobleaching </w:t>
      </w:r>
      <w:r w:rsidR="00712F31" w:rsidRPr="001D6991">
        <w:rPr>
          <w:rStyle w:val="a3"/>
          <w:rFonts w:ascii="Calibri" w:hAnsi="Calibri" w:cs="Calibri"/>
          <w:lang w:val="en-GB"/>
        </w:rPr>
        <w:t xml:space="preserve">at the </w:t>
      </w:r>
      <w:r w:rsidR="005C58FD" w:rsidRPr="001D6991">
        <w:rPr>
          <w:rStyle w:val="a3"/>
          <w:rFonts w:ascii="Calibri" w:hAnsi="Calibri" w:cs="Calibri"/>
          <w:lang w:val="en-GB"/>
        </w:rPr>
        <w:t>head region, where nerve ring is loca</w:t>
      </w:r>
      <w:r w:rsidR="008A3871" w:rsidRPr="001D6991">
        <w:rPr>
          <w:rStyle w:val="a3"/>
          <w:rFonts w:ascii="Calibri" w:hAnsi="Calibri" w:cs="Calibri"/>
          <w:lang w:val="en-GB"/>
        </w:rPr>
        <w:t>t</w:t>
      </w:r>
      <w:r w:rsidR="005C58FD" w:rsidRPr="001D6991">
        <w:rPr>
          <w:rStyle w:val="a3"/>
          <w:rFonts w:ascii="Calibri" w:hAnsi="Calibri" w:cs="Calibri"/>
          <w:lang w:val="en-GB"/>
        </w:rPr>
        <w:t>ed</w:t>
      </w:r>
      <w:r w:rsidR="007C316A" w:rsidRPr="001D6991">
        <w:rPr>
          <w:rStyle w:val="a3"/>
          <w:rFonts w:ascii="Calibri" w:hAnsi="Calibri" w:cs="Calibri"/>
          <w:lang w:val="en-GB"/>
        </w:rPr>
        <w:t>.</w:t>
      </w:r>
    </w:p>
    <w:p w14:paraId="5466B1E9" w14:textId="77777777" w:rsidR="00414254" w:rsidRPr="001D6991" w:rsidRDefault="00414254" w:rsidP="001D6991">
      <w:pPr>
        <w:contextualSpacing/>
        <w:jc w:val="both"/>
        <w:rPr>
          <w:rStyle w:val="a3"/>
          <w:rFonts w:ascii="Calibri" w:hAnsi="Calibri" w:cs="Calibri"/>
          <w:lang w:val="en-GB"/>
        </w:rPr>
      </w:pPr>
    </w:p>
    <w:p w14:paraId="6209C813" w14:textId="6D9394F9" w:rsidR="00B72129"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Prepare 2% agarose pads.</w:t>
      </w:r>
    </w:p>
    <w:p w14:paraId="51C71003"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1533F4E2" w14:textId="2327113E" w:rsidR="00414254"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 xml:space="preserve">Add </w:t>
      </w:r>
      <w:r w:rsidR="00414254" w:rsidRPr="001D6991">
        <w:rPr>
          <w:rStyle w:val="A2"/>
          <w:color w:val="auto"/>
          <w:sz w:val="24"/>
          <w:szCs w:val="24"/>
          <w:lang w:val="en-GB"/>
        </w:rPr>
        <w:t xml:space="preserve">a </w:t>
      </w:r>
      <w:r w:rsidRPr="001D6991">
        <w:rPr>
          <w:rStyle w:val="A2"/>
          <w:color w:val="auto"/>
          <w:sz w:val="24"/>
          <w:szCs w:val="24"/>
          <w:lang w:val="en-GB"/>
        </w:rPr>
        <w:t xml:space="preserve">10 </w:t>
      </w:r>
      <w:r w:rsidR="00414254" w:rsidRPr="001D6991">
        <w:rPr>
          <w:rStyle w:val="A2"/>
          <w:color w:val="auto"/>
          <w:sz w:val="24"/>
          <w:szCs w:val="24"/>
          <w:lang w:val="en-GB"/>
        </w:rPr>
        <w:t>µL</w:t>
      </w:r>
      <w:r w:rsidRPr="001D6991">
        <w:rPr>
          <w:rStyle w:val="A2"/>
          <w:color w:val="auto"/>
          <w:sz w:val="24"/>
          <w:szCs w:val="24"/>
          <w:lang w:val="en-GB"/>
        </w:rPr>
        <w:t xml:space="preserve"> </w:t>
      </w:r>
      <w:r w:rsidR="00E274A8" w:rsidRPr="001D6991">
        <w:rPr>
          <w:rStyle w:val="A2"/>
          <w:color w:val="auto"/>
          <w:sz w:val="24"/>
          <w:szCs w:val="24"/>
          <w:lang w:val="en-GB"/>
        </w:rPr>
        <w:t xml:space="preserve">drop </w:t>
      </w:r>
      <w:r w:rsidRPr="001D6991">
        <w:rPr>
          <w:rStyle w:val="A2"/>
          <w:color w:val="auto"/>
          <w:sz w:val="24"/>
          <w:szCs w:val="24"/>
          <w:lang w:val="en-GB"/>
        </w:rPr>
        <w:t xml:space="preserve">of M9 buffer </w:t>
      </w:r>
      <w:r w:rsidR="000045A0">
        <w:rPr>
          <w:rStyle w:val="A2"/>
          <w:color w:val="auto"/>
          <w:sz w:val="24"/>
          <w:szCs w:val="24"/>
          <w:lang w:val="en-GB"/>
        </w:rPr>
        <w:t>to</w:t>
      </w:r>
      <w:r w:rsidRPr="001D6991">
        <w:rPr>
          <w:rStyle w:val="A2"/>
          <w:color w:val="auto"/>
          <w:sz w:val="24"/>
          <w:szCs w:val="24"/>
          <w:lang w:val="en-GB"/>
        </w:rPr>
        <w:t xml:space="preserve"> the </w:t>
      </w:r>
      <w:proofErr w:type="spellStart"/>
      <w:r w:rsidRPr="001D6991">
        <w:rPr>
          <w:rStyle w:val="A2"/>
          <w:color w:val="auto"/>
          <w:sz w:val="24"/>
          <w:szCs w:val="24"/>
          <w:lang w:val="en-GB"/>
        </w:rPr>
        <w:t>center</w:t>
      </w:r>
      <w:proofErr w:type="spellEnd"/>
      <w:r w:rsidRPr="001D6991">
        <w:rPr>
          <w:rStyle w:val="A2"/>
          <w:color w:val="auto"/>
          <w:sz w:val="24"/>
          <w:szCs w:val="24"/>
          <w:lang w:val="en-GB"/>
        </w:rPr>
        <w:t xml:space="preserve"> of the agarose pad.</w:t>
      </w:r>
    </w:p>
    <w:p w14:paraId="6A587C36" w14:textId="77777777" w:rsidR="00414254" w:rsidRPr="001D6991" w:rsidRDefault="00414254" w:rsidP="001D6991">
      <w:pPr>
        <w:pStyle w:val="ListParagraph"/>
        <w:spacing w:after="0" w:line="240" w:lineRule="auto"/>
        <w:ind w:left="0"/>
        <w:contextualSpacing/>
        <w:jc w:val="both"/>
        <w:rPr>
          <w:rStyle w:val="A2"/>
          <w:color w:val="auto"/>
          <w:sz w:val="24"/>
          <w:szCs w:val="24"/>
        </w:rPr>
      </w:pPr>
    </w:p>
    <w:p w14:paraId="6F367E6F" w14:textId="2515F521" w:rsidR="00B72129"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 xml:space="preserve">Transfer 5 transgenic nematodes expressing pan-neuronally cytoplasmic GFP into a drop of M9 buffer. </w:t>
      </w:r>
    </w:p>
    <w:p w14:paraId="5669A69D"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080575A4" w14:textId="2A1479FB" w:rsidR="00532126" w:rsidRPr="001D6991" w:rsidRDefault="006C5504"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Use a</w:t>
      </w:r>
      <w:r w:rsidR="00CB08F2" w:rsidRPr="001D6991">
        <w:rPr>
          <w:rStyle w:val="A2"/>
          <w:color w:val="auto"/>
          <w:sz w:val="24"/>
          <w:szCs w:val="24"/>
          <w:lang w:val="en-GB"/>
        </w:rPr>
        <w:t>n eyelash to spread the liquid.</w:t>
      </w:r>
    </w:p>
    <w:p w14:paraId="6E985850"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1B9D9F70" w14:textId="69FE8E88" w:rsidR="00414254" w:rsidRPr="001D6991" w:rsidRDefault="00E76B43" w:rsidP="001D6991">
      <w:pPr>
        <w:pStyle w:val="ListParagraph"/>
        <w:spacing w:after="0" w:line="240" w:lineRule="auto"/>
        <w:ind w:left="0"/>
        <w:contextualSpacing/>
        <w:jc w:val="both"/>
        <w:rPr>
          <w:rStyle w:val="A2"/>
          <w:color w:val="auto"/>
          <w:sz w:val="24"/>
          <w:szCs w:val="24"/>
          <w:lang w:val="en-GB"/>
        </w:rPr>
      </w:pPr>
      <w:r w:rsidRPr="001D6991">
        <w:rPr>
          <w:rStyle w:val="A2"/>
          <w:color w:val="auto"/>
          <w:sz w:val="24"/>
          <w:szCs w:val="24"/>
          <w:lang w:val="en-GB"/>
        </w:rPr>
        <w:t>NOTE: Animals display reduced movements within 2 minutes because of M9 absorbance into the agar.</w:t>
      </w:r>
    </w:p>
    <w:p w14:paraId="65AEDFC8"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741B633F" w14:textId="5A884BBA" w:rsidR="00B72129"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Change nematode</w:t>
      </w:r>
      <w:r w:rsidR="00414254" w:rsidRPr="001D6991">
        <w:rPr>
          <w:rStyle w:val="A2"/>
          <w:color w:val="auto"/>
          <w:sz w:val="24"/>
          <w:szCs w:val="24"/>
          <w:lang w:val="en-GB"/>
        </w:rPr>
        <w:t xml:space="preserve"> </w:t>
      </w:r>
      <w:r w:rsidRPr="001D6991">
        <w:rPr>
          <w:rStyle w:val="A2"/>
          <w:color w:val="auto"/>
          <w:sz w:val="24"/>
          <w:szCs w:val="24"/>
          <w:lang w:val="en-GB"/>
        </w:rPr>
        <w:t>position</w:t>
      </w:r>
      <w:r w:rsidR="001E4B60" w:rsidRPr="001D6991">
        <w:rPr>
          <w:rStyle w:val="A2"/>
          <w:color w:val="auto"/>
          <w:sz w:val="24"/>
          <w:szCs w:val="24"/>
          <w:lang w:val="en-GB"/>
        </w:rPr>
        <w:t xml:space="preserve"> </w:t>
      </w:r>
      <w:r w:rsidR="00D52281" w:rsidRPr="001D6991">
        <w:rPr>
          <w:rStyle w:val="A2"/>
          <w:color w:val="auto"/>
          <w:sz w:val="24"/>
          <w:szCs w:val="24"/>
          <w:lang w:val="en-GB"/>
        </w:rPr>
        <w:t xml:space="preserve">to avoid overlapping </w:t>
      </w:r>
      <w:r w:rsidRPr="001D6991">
        <w:rPr>
          <w:rStyle w:val="A2"/>
          <w:color w:val="auto"/>
          <w:sz w:val="24"/>
          <w:szCs w:val="24"/>
          <w:lang w:val="en-GB"/>
        </w:rPr>
        <w:t>by using an “eyelash” pick.</w:t>
      </w:r>
    </w:p>
    <w:p w14:paraId="717B869A"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760FB057" w14:textId="4981D4AC" w:rsidR="00B31767"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Place the sample under a 40</w:t>
      </w:r>
      <w:r w:rsidR="009A3EC1" w:rsidRPr="001D6991">
        <w:rPr>
          <w:rStyle w:val="A2"/>
          <w:color w:val="auto"/>
          <w:sz w:val="24"/>
          <w:szCs w:val="24"/>
          <w:lang w:val="en-GB"/>
        </w:rPr>
        <w:t>x objective</w:t>
      </w:r>
      <w:r w:rsidRPr="001D6991">
        <w:rPr>
          <w:rStyle w:val="A2"/>
          <w:color w:val="auto"/>
          <w:sz w:val="24"/>
          <w:szCs w:val="24"/>
          <w:lang w:val="en-GB"/>
        </w:rPr>
        <w:t xml:space="preserve"> lens of an epifluorescence microscope. </w:t>
      </w:r>
    </w:p>
    <w:p w14:paraId="14C8B3C3" w14:textId="77777777" w:rsidR="00414254" w:rsidRPr="001D6991" w:rsidRDefault="00414254" w:rsidP="001D6991">
      <w:pPr>
        <w:pStyle w:val="ListParagraph"/>
        <w:spacing w:after="0" w:line="240" w:lineRule="auto"/>
        <w:ind w:left="0"/>
        <w:contextualSpacing/>
        <w:jc w:val="both"/>
        <w:rPr>
          <w:rStyle w:val="A2"/>
          <w:color w:val="auto"/>
          <w:sz w:val="24"/>
          <w:szCs w:val="24"/>
        </w:rPr>
      </w:pPr>
    </w:p>
    <w:p w14:paraId="46097F8B" w14:textId="3A37F767" w:rsidR="00B90897" w:rsidRPr="001D6991" w:rsidRDefault="00E76B43" w:rsidP="001D6991">
      <w:pPr>
        <w:pStyle w:val="ListParagraph"/>
        <w:spacing w:after="0" w:line="240" w:lineRule="auto"/>
        <w:ind w:left="0"/>
        <w:contextualSpacing/>
        <w:jc w:val="both"/>
        <w:rPr>
          <w:rStyle w:val="A2"/>
          <w:color w:val="auto"/>
          <w:sz w:val="24"/>
          <w:szCs w:val="24"/>
          <w:lang w:val="en-GB"/>
        </w:rPr>
      </w:pPr>
      <w:r w:rsidRPr="001D6991">
        <w:rPr>
          <w:rStyle w:val="A2"/>
          <w:color w:val="auto"/>
          <w:sz w:val="24"/>
          <w:szCs w:val="24"/>
          <w:lang w:val="en-GB"/>
        </w:rPr>
        <w:t>NOTE: Do not use a coverslip.</w:t>
      </w:r>
    </w:p>
    <w:p w14:paraId="101B0B01"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540B0A7B" w14:textId="7231D9E9" w:rsidR="00B72129"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 xml:space="preserve">Focus and capture a reference image </w:t>
      </w:r>
      <w:r w:rsidR="00AD094B" w:rsidRPr="001D6991">
        <w:rPr>
          <w:rStyle w:val="A2"/>
          <w:color w:val="auto"/>
          <w:sz w:val="24"/>
          <w:szCs w:val="24"/>
          <w:lang w:val="en-GB"/>
        </w:rPr>
        <w:t>(</w:t>
      </w:r>
      <w:r w:rsidRPr="001D6991">
        <w:rPr>
          <w:rStyle w:val="A2"/>
          <w:color w:val="auto"/>
          <w:sz w:val="24"/>
          <w:szCs w:val="24"/>
          <w:lang w:val="en-GB"/>
        </w:rPr>
        <w:t>pre-bleach</w:t>
      </w:r>
      <w:r w:rsidR="00AD094B" w:rsidRPr="001D6991">
        <w:rPr>
          <w:rStyle w:val="A2"/>
          <w:color w:val="auto"/>
          <w:sz w:val="24"/>
          <w:szCs w:val="24"/>
          <w:lang w:val="en-GB"/>
        </w:rPr>
        <w:t>)</w:t>
      </w:r>
      <w:r w:rsidRPr="001D6991">
        <w:rPr>
          <w:rStyle w:val="A2"/>
          <w:color w:val="auto"/>
          <w:sz w:val="24"/>
          <w:szCs w:val="24"/>
          <w:lang w:val="en-GB"/>
        </w:rPr>
        <w:t>.</w:t>
      </w:r>
    </w:p>
    <w:p w14:paraId="73ADCACF"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4942D7DC" w14:textId="574136A8" w:rsidR="00B31767"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 xml:space="preserve">Photobleach the </w:t>
      </w:r>
      <w:r w:rsidR="00BC54C6" w:rsidRPr="001D6991">
        <w:rPr>
          <w:rStyle w:val="A2"/>
          <w:color w:val="auto"/>
          <w:sz w:val="24"/>
          <w:szCs w:val="24"/>
          <w:lang w:val="en-GB"/>
        </w:rPr>
        <w:t xml:space="preserve">targeted </w:t>
      </w:r>
      <w:r w:rsidRPr="001D6991">
        <w:rPr>
          <w:rStyle w:val="A2"/>
          <w:color w:val="auto"/>
          <w:sz w:val="24"/>
          <w:szCs w:val="24"/>
          <w:lang w:val="en-GB"/>
        </w:rPr>
        <w:t xml:space="preserve">area of interest for 90 seconds. </w:t>
      </w:r>
    </w:p>
    <w:p w14:paraId="7BDABB32"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19AFF494" w14:textId="442485E0" w:rsidR="00414254" w:rsidRPr="001D6991" w:rsidRDefault="00E76B43" w:rsidP="001D6991">
      <w:pPr>
        <w:pStyle w:val="ListParagraph"/>
        <w:spacing w:after="0" w:line="240" w:lineRule="auto"/>
        <w:ind w:left="0"/>
        <w:contextualSpacing/>
        <w:jc w:val="both"/>
        <w:rPr>
          <w:rFonts w:eastAsia="Times New Roman"/>
          <w:color w:val="auto"/>
          <w:sz w:val="24"/>
          <w:szCs w:val="24"/>
          <w:lang w:val="en-GB" w:eastAsia="en-GB"/>
        </w:rPr>
      </w:pPr>
      <w:r w:rsidRPr="001D6991">
        <w:rPr>
          <w:rStyle w:val="A2"/>
          <w:color w:val="auto"/>
          <w:sz w:val="24"/>
          <w:szCs w:val="24"/>
          <w:lang w:val="en-GB"/>
        </w:rPr>
        <w:t xml:space="preserve">NOTE: Stop the photobleaching when the fluorescent signal is quenched to 30 – </w:t>
      </w:r>
      <w:r w:rsidR="009A3EC1" w:rsidRPr="001D6991">
        <w:rPr>
          <w:rStyle w:val="A2"/>
          <w:color w:val="auto"/>
          <w:sz w:val="24"/>
          <w:szCs w:val="24"/>
          <w:lang w:val="en-GB"/>
        </w:rPr>
        <w:t>5</w:t>
      </w:r>
      <w:r w:rsidRPr="001D6991">
        <w:rPr>
          <w:rStyle w:val="A2"/>
          <w:color w:val="auto"/>
          <w:sz w:val="24"/>
          <w:szCs w:val="24"/>
          <w:lang w:val="en-GB"/>
        </w:rPr>
        <w:t>0% intensity relative to pre-bleaching image.</w:t>
      </w:r>
      <w:r w:rsidR="00BC54C6" w:rsidRPr="001D6991">
        <w:rPr>
          <w:rStyle w:val="A2"/>
          <w:color w:val="auto"/>
          <w:sz w:val="24"/>
          <w:szCs w:val="24"/>
          <w:lang w:val="en-GB"/>
        </w:rPr>
        <w:t xml:space="preserve"> </w:t>
      </w:r>
      <w:r w:rsidR="00BC54C6" w:rsidRPr="001D6991">
        <w:rPr>
          <w:rFonts w:eastAsia="Times New Roman"/>
          <w:color w:val="auto"/>
          <w:sz w:val="24"/>
          <w:szCs w:val="24"/>
          <w:lang w:val="en-GB" w:eastAsia="en-GB"/>
        </w:rPr>
        <w:t xml:space="preserve">The light intensity and the duration of the bleaching period should be adjusted accordingly for the specific fluorophore, animal stage and cell or tissue under examination. </w:t>
      </w:r>
      <w:r w:rsidR="009465ED" w:rsidRPr="001D6991">
        <w:rPr>
          <w:rFonts w:eastAsia="Times New Roman"/>
          <w:color w:val="auto"/>
          <w:sz w:val="24"/>
          <w:szCs w:val="24"/>
          <w:lang w:val="en-GB" w:eastAsia="en-GB"/>
        </w:rPr>
        <w:t>The appropriate duration of irradiation required to reach an adequate extent of photobleaching, for different specimens should be experimentally determined.</w:t>
      </w:r>
    </w:p>
    <w:p w14:paraId="4830B8EB" w14:textId="77777777" w:rsidR="00414254" w:rsidRPr="001D6991" w:rsidRDefault="00414254" w:rsidP="001D6991">
      <w:pPr>
        <w:pStyle w:val="ListParagraph"/>
        <w:spacing w:after="0" w:line="240" w:lineRule="auto"/>
        <w:ind w:left="0"/>
        <w:contextualSpacing/>
        <w:jc w:val="both"/>
        <w:rPr>
          <w:rStyle w:val="A2"/>
          <w:rFonts w:eastAsia="Times New Roman"/>
          <w:color w:val="auto"/>
          <w:sz w:val="24"/>
          <w:szCs w:val="24"/>
          <w:lang w:val="en-GB" w:eastAsia="en-GB"/>
        </w:rPr>
      </w:pPr>
    </w:p>
    <w:p w14:paraId="56D34474" w14:textId="72EF38ED" w:rsidR="00B72129"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 xml:space="preserve">Capture an image after photobleaching </w:t>
      </w:r>
      <w:r w:rsidR="00AD094B" w:rsidRPr="001D6991">
        <w:rPr>
          <w:rStyle w:val="A2"/>
          <w:color w:val="auto"/>
          <w:sz w:val="24"/>
          <w:szCs w:val="24"/>
          <w:lang w:val="en-GB"/>
        </w:rPr>
        <w:t>(</w:t>
      </w:r>
      <w:r w:rsidRPr="001D6991">
        <w:rPr>
          <w:rStyle w:val="A2"/>
          <w:color w:val="auto"/>
          <w:sz w:val="24"/>
          <w:szCs w:val="24"/>
          <w:lang w:val="en-GB"/>
        </w:rPr>
        <w:t>bleach</w:t>
      </w:r>
      <w:r w:rsidR="00AD094B" w:rsidRPr="001D6991">
        <w:rPr>
          <w:rStyle w:val="A2"/>
          <w:color w:val="auto"/>
          <w:sz w:val="24"/>
          <w:szCs w:val="24"/>
          <w:lang w:val="en-GB"/>
        </w:rPr>
        <w:t>)</w:t>
      </w:r>
      <w:r w:rsidRPr="001D6991">
        <w:rPr>
          <w:rStyle w:val="A2"/>
          <w:color w:val="auto"/>
          <w:sz w:val="24"/>
          <w:szCs w:val="24"/>
          <w:lang w:val="en-GB"/>
        </w:rPr>
        <w:t>.</w:t>
      </w:r>
    </w:p>
    <w:p w14:paraId="0EF28775"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1FAD8D0C" w14:textId="2303E2E4" w:rsidR="00414254"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 xml:space="preserve">Add </w:t>
      </w:r>
      <w:r w:rsidR="00E274A8" w:rsidRPr="001D6991">
        <w:rPr>
          <w:rStyle w:val="A2"/>
          <w:color w:val="auto"/>
          <w:sz w:val="24"/>
          <w:szCs w:val="24"/>
          <w:lang w:val="en-GB"/>
        </w:rPr>
        <w:t xml:space="preserve">a </w:t>
      </w:r>
      <w:r w:rsidRPr="001D6991">
        <w:rPr>
          <w:rStyle w:val="A2"/>
          <w:color w:val="auto"/>
          <w:sz w:val="24"/>
          <w:szCs w:val="24"/>
          <w:lang w:val="en-GB"/>
        </w:rPr>
        <w:t xml:space="preserve">10 </w:t>
      </w:r>
      <w:r w:rsidR="00414254" w:rsidRPr="001D6991">
        <w:rPr>
          <w:rStyle w:val="A2"/>
          <w:color w:val="auto"/>
          <w:sz w:val="24"/>
          <w:szCs w:val="24"/>
          <w:lang w:val="en-GB"/>
        </w:rPr>
        <w:t>µL</w:t>
      </w:r>
      <w:r w:rsidRPr="001D6991">
        <w:rPr>
          <w:rStyle w:val="A2"/>
          <w:color w:val="auto"/>
          <w:sz w:val="24"/>
          <w:szCs w:val="24"/>
          <w:lang w:val="en-GB"/>
        </w:rPr>
        <w:t xml:space="preserve"> </w:t>
      </w:r>
      <w:r w:rsidR="00E274A8" w:rsidRPr="001D6991">
        <w:rPr>
          <w:rStyle w:val="A2"/>
          <w:color w:val="auto"/>
          <w:sz w:val="24"/>
          <w:szCs w:val="24"/>
          <w:lang w:val="en-GB"/>
        </w:rPr>
        <w:t xml:space="preserve">drop </w:t>
      </w:r>
      <w:r w:rsidRPr="001D6991">
        <w:rPr>
          <w:rStyle w:val="A2"/>
          <w:color w:val="auto"/>
          <w:sz w:val="24"/>
          <w:szCs w:val="24"/>
          <w:lang w:val="en-GB"/>
        </w:rPr>
        <w:t>of M9 buffer on photobleached nematodes</w:t>
      </w:r>
      <w:r w:rsidR="00414254" w:rsidRPr="001D6991">
        <w:rPr>
          <w:rStyle w:val="A2"/>
          <w:color w:val="auto"/>
          <w:sz w:val="24"/>
          <w:szCs w:val="24"/>
          <w:lang w:val="en-GB"/>
        </w:rPr>
        <w:t>.</w:t>
      </w:r>
    </w:p>
    <w:p w14:paraId="6723FFDF"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56018DA5" w14:textId="53E16C50" w:rsidR="00B72129"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Let the animals recover for 5 minutes.</w:t>
      </w:r>
    </w:p>
    <w:p w14:paraId="6D223D8E"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1B7403EE" w14:textId="52F39DFA" w:rsidR="00B72129"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 xml:space="preserve">Use the “eyelash” pick or a pipette </w:t>
      </w:r>
      <w:r w:rsidR="00E274A8" w:rsidRPr="001D6991">
        <w:rPr>
          <w:rStyle w:val="A2"/>
          <w:color w:val="auto"/>
          <w:sz w:val="24"/>
          <w:szCs w:val="24"/>
          <w:lang w:val="en-GB"/>
        </w:rPr>
        <w:t xml:space="preserve">to </w:t>
      </w:r>
      <w:r w:rsidRPr="001D6991">
        <w:rPr>
          <w:rStyle w:val="A2"/>
          <w:color w:val="auto"/>
          <w:sz w:val="24"/>
          <w:szCs w:val="24"/>
          <w:lang w:val="en-GB"/>
        </w:rPr>
        <w:t xml:space="preserve">transfer the nematodes to individual NGM plates seeded with 20 </w:t>
      </w:r>
      <w:r w:rsidR="00414254" w:rsidRPr="001D6991">
        <w:rPr>
          <w:rStyle w:val="A2"/>
          <w:color w:val="auto"/>
          <w:sz w:val="24"/>
          <w:szCs w:val="24"/>
          <w:lang w:val="en-GB"/>
        </w:rPr>
        <w:t>µL</w:t>
      </w:r>
      <w:r w:rsidRPr="001D6991">
        <w:rPr>
          <w:rStyle w:val="A2"/>
          <w:color w:val="auto"/>
          <w:sz w:val="24"/>
          <w:szCs w:val="24"/>
          <w:lang w:val="en-GB"/>
        </w:rPr>
        <w:t xml:space="preserve"> OP50 drop in the </w:t>
      </w:r>
      <w:proofErr w:type="spellStart"/>
      <w:r w:rsidRPr="001D6991">
        <w:rPr>
          <w:rStyle w:val="A2"/>
          <w:color w:val="auto"/>
          <w:sz w:val="24"/>
          <w:szCs w:val="24"/>
          <w:lang w:val="en-GB"/>
        </w:rPr>
        <w:t>center</w:t>
      </w:r>
      <w:proofErr w:type="spellEnd"/>
      <w:r w:rsidRPr="001D6991">
        <w:rPr>
          <w:rStyle w:val="A2"/>
          <w:color w:val="auto"/>
          <w:sz w:val="24"/>
          <w:szCs w:val="24"/>
          <w:lang w:val="en-GB"/>
        </w:rPr>
        <w:t>.</w:t>
      </w:r>
    </w:p>
    <w:p w14:paraId="67006007"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7E451F90" w14:textId="01E3E319" w:rsidR="00414254"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Capture an image of each sample every 1 hour under an epifluorescence stereomicr</w:t>
      </w:r>
      <w:r w:rsidR="00414254" w:rsidRPr="001D6991">
        <w:rPr>
          <w:rStyle w:val="A2"/>
          <w:color w:val="auto"/>
          <w:sz w:val="24"/>
          <w:szCs w:val="24"/>
          <w:lang w:val="en-GB"/>
        </w:rPr>
        <w:t>o</w:t>
      </w:r>
      <w:r w:rsidRPr="001D6991">
        <w:rPr>
          <w:rStyle w:val="A2"/>
          <w:color w:val="auto"/>
          <w:sz w:val="24"/>
          <w:szCs w:val="24"/>
          <w:lang w:val="en-GB"/>
        </w:rPr>
        <w:t xml:space="preserve">scope. </w:t>
      </w:r>
    </w:p>
    <w:p w14:paraId="05570802"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740BB191" w14:textId="2D3FD83B" w:rsidR="00132F85" w:rsidRPr="001D6991" w:rsidRDefault="00E76B43" w:rsidP="001D6991">
      <w:pPr>
        <w:pStyle w:val="ListParagraph"/>
        <w:spacing w:after="0" w:line="240" w:lineRule="auto"/>
        <w:ind w:left="0"/>
        <w:contextualSpacing/>
        <w:jc w:val="both"/>
        <w:rPr>
          <w:rStyle w:val="A2"/>
          <w:color w:val="auto"/>
          <w:sz w:val="24"/>
          <w:szCs w:val="24"/>
          <w:lang w:val="en-GB"/>
        </w:rPr>
      </w:pPr>
      <w:r w:rsidRPr="001D6991">
        <w:rPr>
          <w:rStyle w:val="A2"/>
          <w:color w:val="auto"/>
          <w:sz w:val="24"/>
          <w:szCs w:val="24"/>
          <w:lang w:val="en-GB"/>
        </w:rPr>
        <w:t>NOTE: Count t=0 for the recovery time after photobleaching.</w:t>
      </w:r>
    </w:p>
    <w:p w14:paraId="454D6867" w14:textId="77777777" w:rsidR="00563928" w:rsidRPr="001D6991" w:rsidRDefault="00563928" w:rsidP="001D6991">
      <w:pPr>
        <w:contextualSpacing/>
        <w:jc w:val="both"/>
        <w:rPr>
          <w:rStyle w:val="a3"/>
          <w:rFonts w:ascii="Calibri" w:hAnsi="Calibri" w:cs="Calibri"/>
          <w:lang w:val="en-GB"/>
        </w:rPr>
      </w:pPr>
    </w:p>
    <w:p w14:paraId="7FA7F0F2" w14:textId="400F3C61" w:rsidR="00132F85" w:rsidRPr="001D6991" w:rsidRDefault="00E76B43" w:rsidP="001D6991">
      <w:pPr>
        <w:pStyle w:val="ListParagraph"/>
        <w:numPr>
          <w:ilvl w:val="0"/>
          <w:numId w:val="38"/>
        </w:numPr>
        <w:spacing w:after="0" w:line="240" w:lineRule="auto"/>
        <w:ind w:left="0" w:firstLine="0"/>
        <w:contextualSpacing/>
        <w:jc w:val="both"/>
        <w:rPr>
          <w:rStyle w:val="A2"/>
          <w:b/>
          <w:bCs/>
          <w:color w:val="auto"/>
          <w:sz w:val="24"/>
          <w:szCs w:val="24"/>
          <w:lang w:val="en-GB"/>
        </w:rPr>
      </w:pPr>
      <w:r w:rsidRPr="001D6991">
        <w:rPr>
          <w:rStyle w:val="A2"/>
          <w:b/>
          <w:bCs/>
          <w:color w:val="auto"/>
          <w:sz w:val="24"/>
          <w:szCs w:val="24"/>
          <w:lang w:val="en-GB"/>
        </w:rPr>
        <w:t>Data analysis of images capture during the FRAP assay</w:t>
      </w:r>
    </w:p>
    <w:p w14:paraId="238C1A40" w14:textId="77777777" w:rsidR="00414254" w:rsidRPr="001D6991" w:rsidRDefault="00414254" w:rsidP="001D6991">
      <w:pPr>
        <w:pStyle w:val="ListParagraph"/>
        <w:spacing w:after="0" w:line="240" w:lineRule="auto"/>
        <w:ind w:left="0"/>
        <w:contextualSpacing/>
        <w:jc w:val="both"/>
        <w:rPr>
          <w:i/>
          <w:iCs/>
          <w:color w:val="auto"/>
          <w:sz w:val="24"/>
          <w:szCs w:val="24"/>
          <w:lang w:val="en-GB"/>
        </w:rPr>
      </w:pPr>
    </w:p>
    <w:p w14:paraId="74C48903" w14:textId="52054183" w:rsidR="00B72129"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Analyze the acquired images using software</w:t>
      </w:r>
      <w:r w:rsidR="00414254" w:rsidRPr="001D6991">
        <w:rPr>
          <w:rStyle w:val="A2"/>
          <w:color w:val="auto"/>
          <w:sz w:val="24"/>
          <w:szCs w:val="24"/>
          <w:lang w:val="en-GB"/>
        </w:rPr>
        <w:t xml:space="preserve"> </w:t>
      </w:r>
      <w:r w:rsidR="00AD094B" w:rsidRPr="001D6991">
        <w:rPr>
          <w:rStyle w:val="A2"/>
          <w:color w:val="auto"/>
          <w:sz w:val="24"/>
          <w:szCs w:val="24"/>
          <w:lang w:val="en-GB"/>
        </w:rPr>
        <w:t>(</w:t>
      </w:r>
      <w:r w:rsidR="00414254" w:rsidRPr="001D6991">
        <w:rPr>
          <w:rStyle w:val="A2"/>
          <w:color w:val="auto"/>
          <w:sz w:val="24"/>
          <w:szCs w:val="24"/>
          <w:lang w:val="en-GB"/>
        </w:rPr>
        <w:t>e.g., Fiji</w:t>
      </w:r>
      <w:r w:rsidR="00AD094B" w:rsidRPr="001D6991">
        <w:rPr>
          <w:rStyle w:val="A2"/>
          <w:color w:val="auto"/>
          <w:sz w:val="24"/>
          <w:szCs w:val="24"/>
          <w:lang w:val="en-GB"/>
        </w:rPr>
        <w:t>)</w:t>
      </w:r>
      <w:r w:rsidRPr="001D6991">
        <w:rPr>
          <w:rStyle w:val="A2"/>
          <w:color w:val="auto"/>
          <w:sz w:val="24"/>
          <w:szCs w:val="24"/>
          <w:lang w:val="en-GB"/>
        </w:rPr>
        <w:t>.</w:t>
      </w:r>
    </w:p>
    <w:p w14:paraId="1561B3D4"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0488B4A5" w14:textId="4B12D94A" w:rsidR="00B72129"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 xml:space="preserve">Open images with </w:t>
      </w:r>
      <w:r w:rsidR="00CB08F2" w:rsidRPr="001D6991">
        <w:rPr>
          <w:rStyle w:val="A2"/>
          <w:color w:val="auto"/>
          <w:sz w:val="24"/>
          <w:szCs w:val="24"/>
          <w:lang w:val="en-GB"/>
        </w:rPr>
        <w:t>the software</w:t>
      </w:r>
      <w:r w:rsidRPr="001D6991">
        <w:rPr>
          <w:rStyle w:val="A2"/>
          <w:color w:val="auto"/>
          <w:sz w:val="24"/>
          <w:szCs w:val="24"/>
          <w:lang w:val="en-GB"/>
        </w:rPr>
        <w:t>.</w:t>
      </w:r>
    </w:p>
    <w:p w14:paraId="0CDD7C1F"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1B9BEBCF" w14:textId="59AF9895" w:rsidR="00B31767"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 xml:space="preserve">Select </w:t>
      </w:r>
      <w:r w:rsidR="00414254" w:rsidRPr="001D6991">
        <w:rPr>
          <w:rStyle w:val="A2"/>
          <w:color w:val="auto"/>
          <w:sz w:val="24"/>
          <w:szCs w:val="24"/>
          <w:lang w:val="en-GB"/>
        </w:rPr>
        <w:t xml:space="preserve">the </w:t>
      </w:r>
      <w:r w:rsidRPr="001D6991">
        <w:rPr>
          <w:rStyle w:val="A2"/>
          <w:b/>
          <w:bCs/>
          <w:color w:val="auto"/>
          <w:sz w:val="24"/>
          <w:szCs w:val="24"/>
          <w:lang w:val="en-GB"/>
        </w:rPr>
        <w:t>Split Channels</w:t>
      </w:r>
      <w:r w:rsidRPr="001D6991">
        <w:rPr>
          <w:rStyle w:val="A2"/>
          <w:color w:val="auto"/>
          <w:sz w:val="24"/>
          <w:szCs w:val="24"/>
          <w:lang w:val="en-GB"/>
        </w:rPr>
        <w:t xml:space="preserve"> command via </w:t>
      </w:r>
      <w:r w:rsidR="00414254" w:rsidRPr="001D6991">
        <w:rPr>
          <w:rStyle w:val="A2"/>
          <w:color w:val="auto"/>
          <w:sz w:val="24"/>
          <w:szCs w:val="24"/>
          <w:lang w:val="en-GB"/>
        </w:rPr>
        <w:t xml:space="preserve">the </w:t>
      </w:r>
      <w:r w:rsidRPr="001D6991">
        <w:rPr>
          <w:rStyle w:val="A2"/>
          <w:b/>
          <w:bCs/>
          <w:color w:val="auto"/>
          <w:sz w:val="24"/>
          <w:szCs w:val="24"/>
          <w:lang w:val="en-GB"/>
        </w:rPr>
        <w:t>Image</w:t>
      </w:r>
      <w:r w:rsidRPr="001D6991">
        <w:rPr>
          <w:rStyle w:val="A2"/>
          <w:color w:val="auto"/>
          <w:sz w:val="24"/>
          <w:szCs w:val="24"/>
          <w:lang w:val="en-GB"/>
        </w:rPr>
        <w:t xml:space="preserve"> and </w:t>
      </w:r>
      <w:proofErr w:type="spellStart"/>
      <w:r w:rsidRPr="001D6991">
        <w:rPr>
          <w:rStyle w:val="A2"/>
          <w:b/>
          <w:bCs/>
          <w:color w:val="auto"/>
          <w:sz w:val="24"/>
          <w:szCs w:val="24"/>
          <w:lang w:val="en-GB"/>
        </w:rPr>
        <w:t>Color</w:t>
      </w:r>
      <w:proofErr w:type="spellEnd"/>
      <w:r w:rsidRPr="001D6991">
        <w:rPr>
          <w:rStyle w:val="A2"/>
          <w:color w:val="auto"/>
          <w:sz w:val="24"/>
          <w:szCs w:val="24"/>
          <w:lang w:val="en-GB"/>
        </w:rPr>
        <w:t xml:space="preserve"> drop-down menu. </w:t>
      </w:r>
    </w:p>
    <w:p w14:paraId="407D6E49"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674D1CF2" w14:textId="2F0CB4B0" w:rsidR="00414254" w:rsidRPr="001D6991" w:rsidRDefault="00E76B43" w:rsidP="001D6991">
      <w:pPr>
        <w:pStyle w:val="ListParagraph"/>
        <w:spacing w:after="0" w:line="240" w:lineRule="auto"/>
        <w:ind w:left="0"/>
        <w:contextualSpacing/>
        <w:jc w:val="both"/>
        <w:rPr>
          <w:rStyle w:val="A2"/>
          <w:color w:val="auto"/>
          <w:sz w:val="24"/>
          <w:szCs w:val="24"/>
          <w:lang w:val="en-GB"/>
        </w:rPr>
      </w:pPr>
      <w:r w:rsidRPr="001D6991">
        <w:rPr>
          <w:rStyle w:val="A2"/>
          <w:color w:val="auto"/>
          <w:sz w:val="24"/>
          <w:szCs w:val="24"/>
          <w:lang w:val="en-GB"/>
        </w:rPr>
        <w:t>N</w:t>
      </w:r>
      <w:r w:rsidR="00B31767" w:rsidRPr="001D6991">
        <w:rPr>
          <w:rStyle w:val="A2"/>
          <w:color w:val="auto"/>
          <w:sz w:val="24"/>
          <w:szCs w:val="24"/>
          <w:lang w:val="en-GB"/>
        </w:rPr>
        <w:t>OTE</w:t>
      </w:r>
      <w:r w:rsidRPr="001D6991">
        <w:rPr>
          <w:rStyle w:val="A2"/>
          <w:color w:val="auto"/>
          <w:sz w:val="24"/>
          <w:szCs w:val="24"/>
          <w:lang w:val="en-GB"/>
        </w:rPr>
        <w:t>: Keep the green channel image.</w:t>
      </w:r>
    </w:p>
    <w:p w14:paraId="157C8068"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20C40234" w14:textId="0E5D24BB" w:rsidR="00B72129"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 xml:space="preserve">Use the </w:t>
      </w:r>
      <w:r w:rsidR="00414254" w:rsidRPr="001D6991">
        <w:rPr>
          <w:rStyle w:val="A2"/>
          <w:b/>
          <w:bCs/>
          <w:color w:val="auto"/>
          <w:sz w:val="24"/>
          <w:szCs w:val="24"/>
          <w:lang w:val="en-GB"/>
        </w:rPr>
        <w:t>Freehand Selection</w:t>
      </w:r>
      <w:r w:rsidRPr="001D6991">
        <w:rPr>
          <w:rStyle w:val="A2"/>
          <w:color w:val="auto"/>
          <w:sz w:val="24"/>
          <w:szCs w:val="24"/>
          <w:lang w:val="en-GB"/>
        </w:rPr>
        <w:t xml:space="preserve"> tool to manually set the fluorescent region of interest </w:t>
      </w:r>
      <w:r w:rsidR="00AD094B" w:rsidRPr="001D6991">
        <w:rPr>
          <w:rStyle w:val="A2"/>
          <w:color w:val="auto"/>
          <w:sz w:val="24"/>
          <w:szCs w:val="24"/>
          <w:lang w:val="en-GB"/>
        </w:rPr>
        <w:t>(</w:t>
      </w:r>
      <w:r w:rsidRPr="001D6991">
        <w:rPr>
          <w:rStyle w:val="A2"/>
          <w:color w:val="auto"/>
          <w:sz w:val="24"/>
          <w:szCs w:val="24"/>
          <w:lang w:val="en-GB"/>
        </w:rPr>
        <w:t>e.g.</w:t>
      </w:r>
      <w:r w:rsidR="00414254" w:rsidRPr="001D6991">
        <w:rPr>
          <w:rStyle w:val="A2"/>
          <w:color w:val="auto"/>
          <w:sz w:val="24"/>
          <w:szCs w:val="24"/>
          <w:lang w:val="en-GB"/>
        </w:rPr>
        <w:t>,</w:t>
      </w:r>
      <w:r w:rsidRPr="001D6991">
        <w:rPr>
          <w:rStyle w:val="A2"/>
          <w:color w:val="auto"/>
          <w:sz w:val="24"/>
          <w:szCs w:val="24"/>
          <w:lang w:val="en-GB"/>
        </w:rPr>
        <w:t xml:space="preserve"> whole body, head, intestine</w:t>
      </w:r>
      <w:r w:rsidR="00AD094B" w:rsidRPr="001D6991">
        <w:rPr>
          <w:rStyle w:val="A2"/>
          <w:color w:val="auto"/>
          <w:sz w:val="24"/>
          <w:szCs w:val="24"/>
          <w:lang w:val="en-GB"/>
        </w:rPr>
        <w:t>)</w:t>
      </w:r>
      <w:r w:rsidRPr="001D6991">
        <w:rPr>
          <w:rStyle w:val="A2"/>
          <w:color w:val="auto"/>
          <w:sz w:val="24"/>
          <w:szCs w:val="24"/>
          <w:lang w:val="en-GB"/>
        </w:rPr>
        <w:t>.</w:t>
      </w:r>
    </w:p>
    <w:p w14:paraId="38DEADB9"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2E048D53" w14:textId="74EA73D9" w:rsidR="00B31767"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 xml:space="preserve">Select the </w:t>
      </w:r>
      <w:r w:rsidR="00414254" w:rsidRPr="001D6991">
        <w:rPr>
          <w:rStyle w:val="A2"/>
          <w:b/>
          <w:bCs/>
          <w:color w:val="auto"/>
          <w:sz w:val="24"/>
          <w:szCs w:val="24"/>
          <w:lang w:val="en-GB"/>
        </w:rPr>
        <w:t>M</w:t>
      </w:r>
      <w:r w:rsidRPr="001D6991">
        <w:rPr>
          <w:rStyle w:val="A2"/>
          <w:b/>
          <w:bCs/>
          <w:color w:val="auto"/>
          <w:sz w:val="24"/>
          <w:szCs w:val="24"/>
          <w:lang w:val="en-GB"/>
        </w:rPr>
        <w:t>easurement</w:t>
      </w:r>
      <w:r w:rsidRPr="001D6991">
        <w:rPr>
          <w:rStyle w:val="A2"/>
          <w:color w:val="auto"/>
          <w:sz w:val="24"/>
          <w:szCs w:val="24"/>
          <w:lang w:val="en-GB"/>
        </w:rPr>
        <w:t xml:space="preserve"> command via the </w:t>
      </w:r>
      <w:r w:rsidR="00414254" w:rsidRPr="001D6991">
        <w:rPr>
          <w:rStyle w:val="A2"/>
          <w:b/>
          <w:bCs/>
          <w:color w:val="auto"/>
          <w:sz w:val="24"/>
          <w:szCs w:val="24"/>
          <w:lang w:val="en-GB"/>
        </w:rPr>
        <w:t>A</w:t>
      </w:r>
      <w:r w:rsidRPr="001D6991">
        <w:rPr>
          <w:rStyle w:val="A2"/>
          <w:b/>
          <w:bCs/>
          <w:color w:val="auto"/>
          <w:sz w:val="24"/>
          <w:szCs w:val="24"/>
          <w:lang w:val="en-GB"/>
        </w:rPr>
        <w:t>nalyze</w:t>
      </w:r>
      <w:r w:rsidRPr="001D6991">
        <w:rPr>
          <w:rStyle w:val="A2"/>
          <w:color w:val="auto"/>
          <w:sz w:val="24"/>
          <w:szCs w:val="24"/>
          <w:lang w:val="en-GB"/>
        </w:rPr>
        <w:t xml:space="preserve"> drop-down menu to measure mean pixel intensity of the area of interest for each time point. </w:t>
      </w:r>
    </w:p>
    <w:p w14:paraId="748D96DF"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6D53AA81" w14:textId="17E19698" w:rsidR="00132F85" w:rsidRPr="001D6991" w:rsidRDefault="00E76B43" w:rsidP="001D6991">
      <w:pPr>
        <w:pStyle w:val="ListParagraph"/>
        <w:spacing w:after="0" w:line="240" w:lineRule="auto"/>
        <w:ind w:left="0"/>
        <w:contextualSpacing/>
        <w:jc w:val="both"/>
        <w:rPr>
          <w:rStyle w:val="A2"/>
          <w:color w:val="auto"/>
          <w:sz w:val="24"/>
          <w:szCs w:val="24"/>
          <w:lang w:val="en-GB"/>
        </w:rPr>
      </w:pPr>
      <w:r w:rsidRPr="001D6991">
        <w:rPr>
          <w:rStyle w:val="A2"/>
          <w:color w:val="auto"/>
          <w:sz w:val="24"/>
          <w:szCs w:val="24"/>
          <w:lang w:val="en-GB"/>
        </w:rPr>
        <w:t>NOTE: The percentage of fluorescence recovery is calculated by using the reference images</w:t>
      </w:r>
      <w:r w:rsidR="00563928" w:rsidRPr="001D6991">
        <w:rPr>
          <w:rStyle w:val="A2"/>
          <w:color w:val="auto"/>
          <w:sz w:val="24"/>
          <w:szCs w:val="24"/>
          <w:lang w:val="en-GB"/>
        </w:rPr>
        <w:t xml:space="preserve"> captured after photobleaching.</w:t>
      </w:r>
    </w:p>
    <w:p w14:paraId="636D0A2A" w14:textId="77777777" w:rsidR="00563928" w:rsidRPr="001D6991" w:rsidRDefault="00563928" w:rsidP="001D6991">
      <w:pPr>
        <w:contextualSpacing/>
        <w:jc w:val="both"/>
        <w:rPr>
          <w:rFonts w:ascii="Calibri" w:hAnsi="Calibri" w:cs="Calibri"/>
          <w:lang w:val="en-GB"/>
        </w:rPr>
      </w:pPr>
    </w:p>
    <w:p w14:paraId="3DC10861" w14:textId="3F84FB09" w:rsidR="00132F85" w:rsidRPr="001D6991" w:rsidRDefault="00E76B43" w:rsidP="001D6991">
      <w:pPr>
        <w:pStyle w:val="ListParagraph"/>
        <w:numPr>
          <w:ilvl w:val="0"/>
          <w:numId w:val="38"/>
        </w:numPr>
        <w:spacing w:after="0" w:line="240" w:lineRule="auto"/>
        <w:ind w:left="0" w:firstLine="0"/>
        <w:contextualSpacing/>
        <w:jc w:val="both"/>
        <w:rPr>
          <w:rStyle w:val="A2"/>
          <w:b/>
          <w:bCs/>
          <w:color w:val="auto"/>
          <w:sz w:val="24"/>
          <w:szCs w:val="24"/>
          <w:lang w:val="en-GB"/>
        </w:rPr>
      </w:pPr>
      <w:r w:rsidRPr="001D6991">
        <w:rPr>
          <w:rStyle w:val="A2"/>
          <w:b/>
          <w:bCs/>
          <w:color w:val="auto"/>
          <w:sz w:val="24"/>
          <w:szCs w:val="24"/>
          <w:lang w:val="en-GB"/>
        </w:rPr>
        <w:t xml:space="preserve">Report statistical analysis </w:t>
      </w:r>
    </w:p>
    <w:p w14:paraId="6B9F6F4B" w14:textId="77777777" w:rsidR="00414254" w:rsidRPr="001D6991" w:rsidRDefault="00414254" w:rsidP="001D6991">
      <w:pPr>
        <w:pStyle w:val="ListParagraph"/>
        <w:spacing w:after="0" w:line="240" w:lineRule="auto"/>
        <w:ind w:left="0"/>
        <w:contextualSpacing/>
        <w:jc w:val="both"/>
        <w:rPr>
          <w:i/>
          <w:iCs/>
          <w:color w:val="auto"/>
          <w:sz w:val="24"/>
          <w:szCs w:val="24"/>
          <w:lang w:val="en-GB"/>
        </w:rPr>
      </w:pPr>
    </w:p>
    <w:p w14:paraId="2B6736A7" w14:textId="06B69E0E" w:rsidR="00965592"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Use at least 20 – 25 nematodes of each strain</w:t>
      </w:r>
      <w:r w:rsidR="001C2348" w:rsidRPr="001D6991">
        <w:rPr>
          <w:rStyle w:val="A2"/>
          <w:color w:val="auto"/>
          <w:sz w:val="24"/>
          <w:szCs w:val="24"/>
          <w:lang w:val="en-GB"/>
        </w:rPr>
        <w:t xml:space="preserve"> and/or condition</w:t>
      </w:r>
      <w:r w:rsidR="00CB08F2" w:rsidRPr="001D6991">
        <w:rPr>
          <w:rStyle w:val="A2"/>
          <w:color w:val="auto"/>
          <w:sz w:val="24"/>
          <w:szCs w:val="24"/>
          <w:lang w:val="en-GB"/>
        </w:rPr>
        <w:t>.</w:t>
      </w:r>
    </w:p>
    <w:p w14:paraId="26DA332A"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20E9CB2B" w14:textId="20D14E20" w:rsidR="00414254" w:rsidRPr="001D6991" w:rsidRDefault="00E76B43" w:rsidP="001D6991">
      <w:pPr>
        <w:pStyle w:val="ListParagraph"/>
        <w:spacing w:after="0" w:line="240" w:lineRule="auto"/>
        <w:ind w:left="0"/>
        <w:contextualSpacing/>
        <w:jc w:val="both"/>
        <w:rPr>
          <w:rStyle w:val="A2"/>
          <w:color w:val="auto"/>
          <w:sz w:val="24"/>
          <w:szCs w:val="24"/>
          <w:lang w:val="en-GB"/>
        </w:rPr>
      </w:pPr>
      <w:r w:rsidRPr="001D6991">
        <w:rPr>
          <w:rStyle w:val="A2"/>
          <w:color w:val="auto"/>
          <w:sz w:val="24"/>
          <w:szCs w:val="24"/>
          <w:lang w:val="en-GB"/>
        </w:rPr>
        <w:t>NOTE: Three biological replicates should be performed.</w:t>
      </w:r>
    </w:p>
    <w:p w14:paraId="18AEE596" w14:textId="77777777" w:rsidR="00414254" w:rsidRPr="001D6991" w:rsidRDefault="00414254" w:rsidP="001D6991">
      <w:pPr>
        <w:pStyle w:val="ListParagraph"/>
        <w:spacing w:after="0" w:line="240" w:lineRule="auto"/>
        <w:ind w:left="0"/>
        <w:contextualSpacing/>
        <w:jc w:val="both"/>
        <w:rPr>
          <w:rStyle w:val="A2"/>
          <w:color w:val="auto"/>
          <w:sz w:val="24"/>
          <w:szCs w:val="24"/>
          <w:lang w:val="en-GB"/>
        </w:rPr>
      </w:pPr>
    </w:p>
    <w:p w14:paraId="7D400385" w14:textId="2EF62F56" w:rsidR="00132F85" w:rsidRPr="001D6991" w:rsidRDefault="00E76B43" w:rsidP="001D6991">
      <w:pPr>
        <w:pStyle w:val="ListParagraph"/>
        <w:numPr>
          <w:ilvl w:val="1"/>
          <w:numId w:val="38"/>
        </w:numPr>
        <w:spacing w:after="0" w:line="240" w:lineRule="auto"/>
        <w:ind w:left="0" w:firstLine="0"/>
        <w:contextualSpacing/>
        <w:jc w:val="both"/>
        <w:rPr>
          <w:rStyle w:val="A2"/>
          <w:color w:val="auto"/>
          <w:sz w:val="24"/>
          <w:szCs w:val="24"/>
          <w:lang w:val="en-GB"/>
        </w:rPr>
      </w:pPr>
      <w:r w:rsidRPr="001D6991">
        <w:rPr>
          <w:rStyle w:val="A2"/>
          <w:color w:val="auto"/>
          <w:sz w:val="24"/>
          <w:szCs w:val="24"/>
          <w:lang w:val="en-GB"/>
        </w:rPr>
        <w:t xml:space="preserve">Perform student </w:t>
      </w:r>
      <w:r w:rsidRPr="001D6991">
        <w:rPr>
          <w:rStyle w:val="a3"/>
          <w:i/>
          <w:iCs/>
          <w:color w:val="auto"/>
          <w:sz w:val="24"/>
          <w:szCs w:val="24"/>
          <w:lang w:val="en-GB"/>
        </w:rPr>
        <w:t>t-</w:t>
      </w:r>
      <w:r w:rsidRPr="001D6991">
        <w:rPr>
          <w:rStyle w:val="A2"/>
          <w:color w:val="auto"/>
          <w:sz w:val="24"/>
          <w:szCs w:val="24"/>
          <w:lang w:val="en-GB"/>
        </w:rPr>
        <w:t xml:space="preserve">test </w:t>
      </w:r>
      <w:r w:rsidR="00AD094B" w:rsidRPr="001D6991">
        <w:rPr>
          <w:rStyle w:val="A2"/>
          <w:color w:val="auto"/>
          <w:sz w:val="24"/>
          <w:szCs w:val="24"/>
          <w:lang w:val="en-GB"/>
        </w:rPr>
        <w:t>(</w:t>
      </w:r>
      <w:r w:rsidRPr="001D6991">
        <w:rPr>
          <w:rStyle w:val="A2"/>
          <w:color w:val="auto"/>
          <w:sz w:val="24"/>
          <w:szCs w:val="24"/>
          <w:lang w:val="en-GB"/>
        </w:rPr>
        <w:t>comparison between two groups</w:t>
      </w:r>
      <w:r w:rsidR="00AD094B" w:rsidRPr="001D6991">
        <w:rPr>
          <w:rStyle w:val="A2"/>
          <w:color w:val="auto"/>
          <w:sz w:val="24"/>
          <w:szCs w:val="24"/>
          <w:lang w:val="en-GB"/>
        </w:rPr>
        <w:t>)</w:t>
      </w:r>
      <w:r w:rsidRPr="001D6991">
        <w:rPr>
          <w:rStyle w:val="A2"/>
          <w:color w:val="auto"/>
          <w:sz w:val="24"/>
          <w:szCs w:val="24"/>
          <w:lang w:val="en-GB"/>
        </w:rPr>
        <w:t xml:space="preserve"> or ANOVA </w:t>
      </w:r>
      <w:r w:rsidR="00AD094B" w:rsidRPr="001D6991">
        <w:rPr>
          <w:rStyle w:val="A2"/>
          <w:color w:val="auto"/>
          <w:sz w:val="24"/>
          <w:szCs w:val="24"/>
          <w:lang w:val="en-GB"/>
        </w:rPr>
        <w:t>(</w:t>
      </w:r>
      <w:r w:rsidRPr="001D6991">
        <w:rPr>
          <w:rStyle w:val="A2"/>
          <w:color w:val="auto"/>
          <w:sz w:val="24"/>
          <w:szCs w:val="24"/>
          <w:lang w:val="en-GB"/>
        </w:rPr>
        <w:t>comparison among multiple groups</w:t>
      </w:r>
      <w:r w:rsidR="00AD094B" w:rsidRPr="001D6991">
        <w:rPr>
          <w:rStyle w:val="A2"/>
          <w:color w:val="auto"/>
          <w:sz w:val="24"/>
          <w:szCs w:val="24"/>
          <w:lang w:val="en-GB"/>
        </w:rPr>
        <w:t>)</w:t>
      </w:r>
      <w:r w:rsidRPr="001D6991">
        <w:rPr>
          <w:rStyle w:val="A2"/>
          <w:color w:val="auto"/>
          <w:sz w:val="24"/>
          <w:szCs w:val="24"/>
          <w:lang w:val="en-GB"/>
        </w:rPr>
        <w:t xml:space="preserve"> for statistical analysis with </w:t>
      </w:r>
      <w:r w:rsidRPr="001D6991">
        <w:rPr>
          <w:rStyle w:val="a3"/>
          <w:i/>
          <w:iCs/>
          <w:color w:val="auto"/>
          <w:sz w:val="24"/>
          <w:szCs w:val="24"/>
          <w:lang w:val="en-GB"/>
        </w:rPr>
        <w:t>P</w:t>
      </w:r>
      <w:r w:rsidRPr="001D6991">
        <w:rPr>
          <w:rStyle w:val="A2"/>
          <w:color w:val="auto"/>
          <w:sz w:val="24"/>
          <w:szCs w:val="24"/>
          <w:lang w:val="en-GB"/>
        </w:rPr>
        <w:t xml:space="preserve"> &lt; 0.05 as significant using statistical analysis software.</w:t>
      </w:r>
    </w:p>
    <w:p w14:paraId="7F441827" w14:textId="77777777" w:rsidR="00414254" w:rsidRPr="001D6991" w:rsidRDefault="00414254" w:rsidP="001D6991">
      <w:pPr>
        <w:contextualSpacing/>
        <w:jc w:val="both"/>
        <w:rPr>
          <w:rFonts w:ascii="Calibri" w:hAnsi="Calibri" w:cs="Calibri"/>
          <w:lang w:val="en-GB"/>
        </w:rPr>
      </w:pPr>
    </w:p>
    <w:p w14:paraId="1BD3F915" w14:textId="486A5A26" w:rsidR="00F4358E" w:rsidRPr="001D6991" w:rsidRDefault="00414254" w:rsidP="001D6991">
      <w:pPr>
        <w:contextualSpacing/>
        <w:jc w:val="both"/>
        <w:rPr>
          <w:rStyle w:val="a3"/>
          <w:rFonts w:ascii="Calibri" w:hAnsi="Calibri" w:cs="Calibri"/>
          <w:lang w:val="en-GB"/>
        </w:rPr>
      </w:pPr>
      <w:r w:rsidRPr="001D6991">
        <w:rPr>
          <w:rStyle w:val="a3"/>
          <w:rFonts w:ascii="Calibri" w:hAnsi="Calibri" w:cs="Calibri"/>
          <w:b/>
          <w:bCs/>
          <w:lang w:val="en-GB"/>
        </w:rPr>
        <w:t>REPRESENTATIVE RESULTS:</w:t>
      </w:r>
    </w:p>
    <w:p w14:paraId="6CF54951" w14:textId="58E928BB" w:rsidR="00701034" w:rsidRPr="001D6991" w:rsidRDefault="00DF1054" w:rsidP="001D6991">
      <w:pPr>
        <w:pStyle w:val="A0"/>
        <w:contextualSpacing/>
        <w:jc w:val="both"/>
        <w:rPr>
          <w:rStyle w:val="a3"/>
          <w:rFonts w:ascii="Calibri" w:hAnsi="Calibri" w:cs="Calibri"/>
          <w:color w:val="auto"/>
          <w:sz w:val="24"/>
          <w:szCs w:val="24"/>
          <w:lang w:val="en-GB"/>
        </w:rPr>
      </w:pPr>
      <w:r w:rsidRPr="001D6991">
        <w:rPr>
          <w:rStyle w:val="a3"/>
          <w:rFonts w:ascii="Calibri" w:hAnsi="Calibri" w:cs="Calibri"/>
          <w:color w:val="auto"/>
          <w:sz w:val="24"/>
          <w:szCs w:val="24"/>
          <w:lang w:val="en-GB"/>
        </w:rPr>
        <w:t>Using the procedure presented here</w:t>
      </w:r>
      <w:r w:rsidR="00BE2CB8" w:rsidRPr="001D6991">
        <w:rPr>
          <w:rStyle w:val="a3"/>
          <w:rFonts w:ascii="Calibri" w:hAnsi="Calibri" w:cs="Calibri"/>
          <w:color w:val="auto"/>
          <w:sz w:val="24"/>
          <w:szCs w:val="24"/>
          <w:lang w:val="en-GB"/>
        </w:rPr>
        <w:t xml:space="preserve">, </w:t>
      </w:r>
      <w:r w:rsidR="00D7706A" w:rsidRPr="001D6991">
        <w:rPr>
          <w:rStyle w:val="a3"/>
          <w:rFonts w:ascii="Calibri" w:hAnsi="Calibri" w:cs="Calibri"/>
          <w:color w:val="auto"/>
          <w:sz w:val="24"/>
          <w:szCs w:val="24"/>
          <w:lang w:val="en-GB"/>
        </w:rPr>
        <w:t xml:space="preserve">wild type and mutant </w:t>
      </w:r>
      <w:r w:rsidR="00B050DD" w:rsidRPr="001D6991">
        <w:rPr>
          <w:rStyle w:val="a3"/>
          <w:rFonts w:ascii="Calibri" w:hAnsi="Calibri" w:cs="Calibri"/>
          <w:color w:val="auto"/>
          <w:sz w:val="24"/>
          <w:szCs w:val="24"/>
          <w:lang w:val="en-GB"/>
        </w:rPr>
        <w:t xml:space="preserve">transgenic </w:t>
      </w:r>
      <w:r w:rsidR="00D7706A" w:rsidRPr="001D6991">
        <w:rPr>
          <w:rStyle w:val="a3"/>
          <w:rFonts w:ascii="Calibri" w:hAnsi="Calibri" w:cs="Calibri"/>
          <w:color w:val="auto"/>
          <w:sz w:val="24"/>
          <w:szCs w:val="24"/>
          <w:lang w:val="en-GB"/>
        </w:rPr>
        <w:t>nematodes</w:t>
      </w:r>
      <w:r w:rsidR="00B050DD" w:rsidRPr="001D6991">
        <w:rPr>
          <w:rStyle w:val="a3"/>
          <w:rFonts w:ascii="Calibri" w:hAnsi="Calibri" w:cs="Calibri"/>
          <w:color w:val="auto"/>
          <w:sz w:val="24"/>
          <w:szCs w:val="24"/>
          <w:lang w:val="en-GB"/>
        </w:rPr>
        <w:t xml:space="preserve"> expressing the following somatic reporters, </w:t>
      </w:r>
      <w:r w:rsidR="00B050DD" w:rsidRPr="001D6991">
        <w:rPr>
          <w:rStyle w:val="A2"/>
          <w:rFonts w:ascii="Calibri" w:hAnsi="Calibri" w:cs="Calibri"/>
          <w:i/>
          <w:iCs/>
          <w:color w:val="auto"/>
          <w:sz w:val="24"/>
          <w:szCs w:val="24"/>
          <w:lang w:val="en-GB"/>
        </w:rPr>
        <w:t>p</w:t>
      </w:r>
      <w:r w:rsidR="00B050DD" w:rsidRPr="001D6991">
        <w:rPr>
          <w:rStyle w:val="a3"/>
          <w:rFonts w:ascii="Calibri" w:hAnsi="Calibri" w:cs="Calibri"/>
          <w:i/>
          <w:iCs/>
          <w:color w:val="auto"/>
          <w:position w:val="-8"/>
          <w:sz w:val="24"/>
          <w:szCs w:val="24"/>
          <w:vertAlign w:val="subscript"/>
          <w:lang w:val="en-GB"/>
        </w:rPr>
        <w:t>ife-</w:t>
      </w:r>
      <w:r w:rsidR="00B050DD" w:rsidRPr="001D6991">
        <w:rPr>
          <w:rStyle w:val="a3"/>
          <w:rFonts w:ascii="Calibri" w:hAnsi="Calibri" w:cs="Calibri"/>
          <w:iCs/>
          <w:color w:val="auto"/>
          <w:position w:val="-8"/>
          <w:sz w:val="24"/>
          <w:szCs w:val="24"/>
          <w:vertAlign w:val="subscript"/>
          <w:lang w:val="en-GB"/>
        </w:rPr>
        <w:t>2</w:t>
      </w:r>
      <w:r w:rsidR="00B050DD" w:rsidRPr="001D6991">
        <w:rPr>
          <w:rStyle w:val="A2"/>
          <w:rFonts w:ascii="Calibri" w:hAnsi="Calibri" w:cs="Calibri"/>
          <w:iCs/>
          <w:color w:val="auto"/>
          <w:sz w:val="24"/>
          <w:szCs w:val="24"/>
          <w:lang w:val="en-GB"/>
        </w:rPr>
        <w:t>GFP, p</w:t>
      </w:r>
      <w:r w:rsidR="00B050DD" w:rsidRPr="001D6991">
        <w:rPr>
          <w:rStyle w:val="a3"/>
          <w:rFonts w:ascii="Calibri" w:hAnsi="Calibri" w:cs="Calibri"/>
          <w:iCs/>
          <w:color w:val="auto"/>
          <w:position w:val="-8"/>
          <w:sz w:val="24"/>
          <w:szCs w:val="24"/>
          <w:vertAlign w:val="subscript"/>
          <w:lang w:val="en-GB"/>
        </w:rPr>
        <w:t>sod</w:t>
      </w:r>
      <w:r w:rsidR="00B050DD" w:rsidRPr="001D6991">
        <w:rPr>
          <w:rStyle w:val="a3"/>
          <w:rFonts w:ascii="Calibri" w:hAnsi="Calibri" w:cs="Calibri"/>
          <w:i/>
          <w:iCs/>
          <w:color w:val="auto"/>
          <w:position w:val="-8"/>
          <w:sz w:val="24"/>
          <w:szCs w:val="24"/>
          <w:vertAlign w:val="subscript"/>
          <w:lang w:val="en-GB"/>
        </w:rPr>
        <w:t>-3</w:t>
      </w:r>
      <w:r w:rsidR="00B050DD" w:rsidRPr="001D6991">
        <w:rPr>
          <w:rStyle w:val="A2"/>
          <w:rFonts w:ascii="Calibri" w:hAnsi="Calibri" w:cs="Calibri"/>
          <w:i/>
          <w:iCs/>
          <w:color w:val="auto"/>
          <w:sz w:val="24"/>
          <w:szCs w:val="24"/>
          <w:lang w:val="en-GB"/>
        </w:rPr>
        <w:t xml:space="preserve">GFP </w:t>
      </w:r>
      <w:r w:rsidR="00B050DD" w:rsidRPr="001D6991">
        <w:rPr>
          <w:rStyle w:val="A2"/>
          <w:rFonts w:ascii="Calibri" w:hAnsi="Calibri" w:cs="Calibri"/>
          <w:iCs/>
          <w:color w:val="auto"/>
          <w:sz w:val="24"/>
          <w:szCs w:val="24"/>
          <w:lang w:val="en-GB"/>
        </w:rPr>
        <w:t>and</w:t>
      </w:r>
      <w:r w:rsidR="00B050DD" w:rsidRPr="001D6991">
        <w:rPr>
          <w:rStyle w:val="A2"/>
          <w:rFonts w:ascii="Calibri" w:hAnsi="Calibri" w:cs="Calibri"/>
          <w:i/>
          <w:iCs/>
          <w:color w:val="auto"/>
          <w:sz w:val="24"/>
          <w:szCs w:val="24"/>
          <w:lang w:val="en-GB"/>
        </w:rPr>
        <w:t xml:space="preserve"> </w:t>
      </w:r>
      <w:r w:rsidR="00B050DD" w:rsidRPr="001D6991">
        <w:rPr>
          <w:rStyle w:val="a3"/>
          <w:rFonts w:ascii="Calibri" w:hAnsi="Calibri" w:cs="Calibri"/>
          <w:color w:val="auto"/>
          <w:sz w:val="24"/>
          <w:szCs w:val="24"/>
          <w:lang w:val="en-GB"/>
        </w:rPr>
        <w:t>p</w:t>
      </w:r>
      <w:r w:rsidR="00B050DD" w:rsidRPr="001D6991">
        <w:rPr>
          <w:rStyle w:val="a3"/>
          <w:rFonts w:ascii="Calibri" w:hAnsi="Calibri" w:cs="Calibri"/>
          <w:i/>
          <w:iCs/>
          <w:color w:val="auto"/>
          <w:position w:val="-8"/>
          <w:sz w:val="24"/>
          <w:szCs w:val="24"/>
          <w:vertAlign w:val="subscript"/>
          <w:lang w:val="en-GB"/>
        </w:rPr>
        <w:t>unc-119</w:t>
      </w:r>
      <w:r w:rsidR="00B050DD" w:rsidRPr="001D6991">
        <w:rPr>
          <w:rStyle w:val="a3"/>
          <w:rFonts w:ascii="Calibri" w:hAnsi="Calibri" w:cs="Calibri"/>
          <w:color w:val="auto"/>
          <w:sz w:val="24"/>
          <w:szCs w:val="24"/>
          <w:lang w:val="en-GB"/>
        </w:rPr>
        <w:t>GFP</w:t>
      </w:r>
      <w:r w:rsidR="00EE3320" w:rsidRPr="001D6991">
        <w:rPr>
          <w:rStyle w:val="a3"/>
          <w:rFonts w:ascii="Calibri" w:hAnsi="Calibri" w:cs="Calibri"/>
          <w:color w:val="auto"/>
          <w:sz w:val="24"/>
          <w:szCs w:val="24"/>
          <w:lang w:val="en-GB"/>
        </w:rPr>
        <w:t xml:space="preserve">, were </w:t>
      </w:r>
      <w:r w:rsidR="00C57C11" w:rsidRPr="001D6991">
        <w:rPr>
          <w:rStyle w:val="a3"/>
          <w:rFonts w:ascii="Calibri" w:hAnsi="Calibri" w:cs="Calibri"/>
          <w:color w:val="auto"/>
          <w:sz w:val="24"/>
          <w:szCs w:val="24"/>
          <w:lang w:val="en-GB"/>
        </w:rPr>
        <w:t xml:space="preserve">used to assess protein synthesis rates </w:t>
      </w:r>
      <w:r w:rsidR="00EE3320" w:rsidRPr="001D6991">
        <w:rPr>
          <w:rStyle w:val="a3"/>
          <w:rFonts w:ascii="Calibri" w:hAnsi="Calibri" w:cs="Calibri"/>
          <w:color w:val="auto"/>
          <w:sz w:val="24"/>
          <w:szCs w:val="24"/>
          <w:lang w:val="en-GB"/>
        </w:rPr>
        <w:t xml:space="preserve">according to the respective protocols. </w:t>
      </w:r>
      <w:r w:rsidR="00104AB5" w:rsidRPr="001D6991">
        <w:rPr>
          <w:rStyle w:val="a3"/>
          <w:rFonts w:ascii="Calibri" w:hAnsi="Calibri" w:cs="Calibri"/>
          <w:color w:val="auto"/>
          <w:sz w:val="24"/>
          <w:szCs w:val="24"/>
          <w:lang w:val="en-GB"/>
        </w:rPr>
        <w:t xml:space="preserve">Particularly, wild type and </w:t>
      </w:r>
      <w:r w:rsidR="00104AB5" w:rsidRPr="001D6991">
        <w:rPr>
          <w:rStyle w:val="a3"/>
          <w:rFonts w:ascii="Calibri" w:hAnsi="Calibri" w:cs="Calibri"/>
          <w:i/>
          <w:iCs/>
          <w:color w:val="auto"/>
          <w:sz w:val="24"/>
          <w:szCs w:val="24"/>
          <w:lang w:val="en-GB"/>
        </w:rPr>
        <w:t xml:space="preserve">ife-2 </w:t>
      </w:r>
      <w:r w:rsidR="00104AB5" w:rsidRPr="001D6991">
        <w:rPr>
          <w:rStyle w:val="a3"/>
          <w:rFonts w:ascii="Calibri" w:hAnsi="Calibri" w:cs="Calibri"/>
          <w:color w:val="auto"/>
          <w:sz w:val="24"/>
          <w:szCs w:val="24"/>
          <w:lang w:val="en-GB"/>
        </w:rPr>
        <w:t>mutant worms</w:t>
      </w:r>
      <w:r w:rsidR="009E386E" w:rsidRPr="001D6991">
        <w:rPr>
          <w:rStyle w:val="a3"/>
          <w:rFonts w:ascii="Calibri" w:hAnsi="Calibri" w:cs="Calibri"/>
          <w:color w:val="auto"/>
          <w:sz w:val="24"/>
          <w:szCs w:val="24"/>
          <w:lang w:val="en-GB"/>
        </w:rPr>
        <w:t xml:space="preserve"> expressing cyto</w:t>
      </w:r>
      <w:r w:rsidR="001B353B" w:rsidRPr="001D6991">
        <w:rPr>
          <w:rStyle w:val="a3"/>
          <w:rFonts w:ascii="Calibri" w:hAnsi="Calibri" w:cs="Calibri"/>
          <w:color w:val="auto"/>
          <w:sz w:val="24"/>
          <w:szCs w:val="24"/>
          <w:lang w:val="en-GB"/>
        </w:rPr>
        <w:t>plasm</w:t>
      </w:r>
      <w:r w:rsidR="009E386E" w:rsidRPr="001D6991">
        <w:rPr>
          <w:rStyle w:val="a3"/>
          <w:rFonts w:ascii="Calibri" w:hAnsi="Calibri" w:cs="Calibri"/>
          <w:color w:val="auto"/>
          <w:sz w:val="24"/>
          <w:szCs w:val="24"/>
          <w:lang w:val="en-GB"/>
        </w:rPr>
        <w:t xml:space="preserve">ic GFP throughout their somatic tissues by using the </w:t>
      </w:r>
      <w:r w:rsidR="009E386E" w:rsidRPr="001D6991">
        <w:rPr>
          <w:rStyle w:val="a3"/>
          <w:rFonts w:ascii="Calibri" w:hAnsi="Calibri" w:cs="Calibri"/>
          <w:i/>
          <w:iCs/>
          <w:color w:val="auto"/>
          <w:sz w:val="24"/>
          <w:szCs w:val="24"/>
          <w:lang w:val="en-GB"/>
        </w:rPr>
        <w:t xml:space="preserve">ife-2 </w:t>
      </w:r>
      <w:r w:rsidR="00CB08F2" w:rsidRPr="001D6991">
        <w:rPr>
          <w:rStyle w:val="a3"/>
          <w:rFonts w:ascii="Calibri" w:hAnsi="Calibri" w:cs="Calibri"/>
          <w:color w:val="auto"/>
          <w:sz w:val="24"/>
          <w:szCs w:val="24"/>
          <w:lang w:val="en-GB"/>
        </w:rPr>
        <w:t>promoter</w:t>
      </w:r>
      <w:r w:rsidR="009E386E" w:rsidRPr="001D6991">
        <w:rPr>
          <w:rStyle w:val="a3"/>
          <w:rFonts w:ascii="Calibri" w:hAnsi="Calibri" w:cs="Calibri"/>
          <w:color w:val="auto"/>
          <w:sz w:val="24"/>
          <w:szCs w:val="24"/>
          <w:lang w:val="en-GB"/>
        </w:rPr>
        <w:t xml:space="preserve"> </w:t>
      </w:r>
      <w:r w:rsidR="00104AB5" w:rsidRPr="001D6991">
        <w:rPr>
          <w:rStyle w:val="a3"/>
          <w:rFonts w:ascii="Calibri" w:hAnsi="Calibri" w:cs="Calibri"/>
          <w:color w:val="auto"/>
          <w:sz w:val="24"/>
          <w:szCs w:val="24"/>
          <w:lang w:val="en-GB"/>
        </w:rPr>
        <w:t>were compared before, immediately after photobleaching and 5 hours post-recovery. Representative images and quantification</w:t>
      </w:r>
      <w:r w:rsidR="00104AB5" w:rsidRPr="001D6991">
        <w:rPr>
          <w:rStyle w:val="a3"/>
          <w:rFonts w:ascii="Calibri" w:hAnsi="Calibri" w:cs="Calibri"/>
          <w:b/>
          <w:bCs/>
          <w:color w:val="auto"/>
          <w:sz w:val="24"/>
          <w:szCs w:val="24"/>
          <w:lang w:val="en-GB"/>
        </w:rPr>
        <w:t xml:space="preserve"> </w:t>
      </w:r>
      <w:r w:rsidR="00104AB5" w:rsidRPr="001D6991">
        <w:rPr>
          <w:rStyle w:val="a3"/>
          <w:rFonts w:ascii="Calibri" w:hAnsi="Calibri" w:cs="Calibri"/>
          <w:color w:val="auto"/>
          <w:sz w:val="24"/>
          <w:szCs w:val="24"/>
          <w:lang w:val="en-GB"/>
        </w:rPr>
        <w:t xml:space="preserve">show that wild type </w:t>
      </w:r>
      <w:r w:rsidR="009215D6" w:rsidRPr="001D6991">
        <w:rPr>
          <w:rStyle w:val="a3"/>
          <w:rFonts w:ascii="Calibri" w:hAnsi="Calibri" w:cs="Calibri"/>
          <w:color w:val="auto"/>
          <w:sz w:val="24"/>
          <w:szCs w:val="24"/>
          <w:lang w:val="en-GB"/>
        </w:rPr>
        <w:t xml:space="preserve">animals </w:t>
      </w:r>
      <w:r w:rsidR="00104AB5" w:rsidRPr="001D6991">
        <w:rPr>
          <w:rStyle w:val="a3"/>
          <w:rFonts w:ascii="Calibri" w:hAnsi="Calibri" w:cs="Calibri"/>
          <w:color w:val="auto"/>
          <w:sz w:val="24"/>
          <w:szCs w:val="24"/>
          <w:lang w:val="en-GB"/>
        </w:rPr>
        <w:t xml:space="preserve">fully recover while </w:t>
      </w:r>
      <w:r w:rsidR="00104AB5" w:rsidRPr="001D6991">
        <w:rPr>
          <w:rStyle w:val="a3"/>
          <w:rFonts w:ascii="Calibri" w:hAnsi="Calibri" w:cs="Calibri"/>
          <w:i/>
          <w:iCs/>
          <w:color w:val="auto"/>
          <w:sz w:val="24"/>
          <w:szCs w:val="24"/>
          <w:lang w:val="en-GB"/>
        </w:rPr>
        <w:t xml:space="preserve">ife-2 </w:t>
      </w:r>
      <w:r w:rsidR="00104AB5" w:rsidRPr="001D6991">
        <w:rPr>
          <w:rStyle w:val="a3"/>
          <w:rFonts w:ascii="Calibri" w:hAnsi="Calibri" w:cs="Calibri"/>
          <w:color w:val="auto"/>
          <w:sz w:val="24"/>
          <w:szCs w:val="24"/>
          <w:lang w:val="en-GB"/>
        </w:rPr>
        <w:t xml:space="preserve">mutants have diminished </w:t>
      </w:r>
      <w:r w:rsidR="009B5AEC" w:rsidRPr="001D6991">
        <w:rPr>
          <w:rStyle w:val="a3"/>
          <w:rFonts w:ascii="Calibri" w:hAnsi="Calibri" w:cs="Calibri"/>
          <w:color w:val="auto"/>
          <w:sz w:val="24"/>
          <w:szCs w:val="24"/>
          <w:lang w:val="en-GB"/>
        </w:rPr>
        <w:t xml:space="preserve">recovery </w:t>
      </w:r>
      <w:r w:rsidR="00104AB5" w:rsidRPr="001D6991">
        <w:rPr>
          <w:rStyle w:val="a3"/>
          <w:rFonts w:ascii="Calibri" w:hAnsi="Calibri" w:cs="Calibri"/>
          <w:color w:val="auto"/>
          <w:sz w:val="24"/>
          <w:szCs w:val="24"/>
          <w:lang w:val="en-GB"/>
        </w:rPr>
        <w:t xml:space="preserve">capacity </w:t>
      </w:r>
      <w:r w:rsidR="00AD094B" w:rsidRPr="001D6991">
        <w:rPr>
          <w:rStyle w:val="a3"/>
          <w:rFonts w:ascii="Calibri" w:hAnsi="Calibri" w:cs="Calibri"/>
          <w:color w:val="auto"/>
          <w:sz w:val="24"/>
          <w:szCs w:val="24"/>
          <w:lang w:val="en-GB"/>
        </w:rPr>
        <w:t>(</w:t>
      </w:r>
      <w:r w:rsidR="009E386E" w:rsidRPr="001D6991">
        <w:rPr>
          <w:rStyle w:val="a3"/>
          <w:rFonts w:ascii="Calibri" w:hAnsi="Calibri" w:cs="Calibri"/>
          <w:b/>
          <w:color w:val="auto"/>
          <w:sz w:val="24"/>
          <w:szCs w:val="24"/>
          <w:lang w:val="en-GB"/>
        </w:rPr>
        <w:t>Figure 1A</w:t>
      </w:r>
      <w:r w:rsidR="00AD094B" w:rsidRPr="001D6991">
        <w:rPr>
          <w:rStyle w:val="a3"/>
          <w:rFonts w:ascii="Calibri" w:hAnsi="Calibri" w:cs="Calibri"/>
          <w:color w:val="auto"/>
          <w:sz w:val="24"/>
          <w:szCs w:val="24"/>
          <w:lang w:val="en-GB"/>
        </w:rPr>
        <w:t>)</w:t>
      </w:r>
      <w:r w:rsidR="00104AB5" w:rsidRPr="001D6991">
        <w:rPr>
          <w:rStyle w:val="a3"/>
          <w:rFonts w:ascii="Calibri" w:hAnsi="Calibri" w:cs="Calibri"/>
          <w:color w:val="auto"/>
          <w:sz w:val="24"/>
          <w:szCs w:val="24"/>
          <w:lang w:val="en-GB"/>
        </w:rPr>
        <w:t>.</w:t>
      </w:r>
      <w:r w:rsidR="001B353B" w:rsidRPr="001D6991">
        <w:rPr>
          <w:rStyle w:val="a3"/>
          <w:rFonts w:ascii="Calibri" w:hAnsi="Calibri" w:cs="Calibri"/>
          <w:color w:val="auto"/>
          <w:sz w:val="24"/>
          <w:szCs w:val="24"/>
          <w:lang w:val="en-GB"/>
        </w:rPr>
        <w:t xml:space="preserve"> Thus, wild type worms initiate </w:t>
      </w:r>
      <w:r w:rsidR="00E13906" w:rsidRPr="001D6991">
        <w:rPr>
          <w:rStyle w:val="a3"/>
          <w:rFonts w:ascii="Calibri" w:hAnsi="Calibri" w:cs="Calibri"/>
          <w:color w:val="auto"/>
          <w:sz w:val="24"/>
          <w:szCs w:val="24"/>
          <w:lang w:val="en-GB"/>
        </w:rPr>
        <w:t>de novo</w:t>
      </w:r>
      <w:r w:rsidR="001B353B" w:rsidRPr="001D6991">
        <w:rPr>
          <w:rStyle w:val="a3"/>
          <w:rFonts w:ascii="Calibri" w:hAnsi="Calibri" w:cs="Calibri"/>
          <w:i/>
          <w:iCs/>
          <w:color w:val="auto"/>
          <w:sz w:val="24"/>
          <w:szCs w:val="24"/>
          <w:lang w:val="en-GB"/>
        </w:rPr>
        <w:t xml:space="preserve"> </w:t>
      </w:r>
      <w:r w:rsidR="001B353B" w:rsidRPr="001D6991">
        <w:rPr>
          <w:rStyle w:val="a3"/>
          <w:rFonts w:ascii="Calibri" w:hAnsi="Calibri" w:cs="Calibri"/>
          <w:color w:val="auto"/>
          <w:sz w:val="24"/>
          <w:szCs w:val="24"/>
          <w:lang w:val="en-GB"/>
        </w:rPr>
        <w:t xml:space="preserve">protein biosynthesis after photobleaching while worms lacking mRNA translation initiation factor IFE-2 are unable to </w:t>
      </w:r>
      <w:r w:rsidR="001B353B" w:rsidRPr="001D6991">
        <w:rPr>
          <w:rStyle w:val="a3"/>
          <w:rFonts w:ascii="Calibri" w:hAnsi="Calibri" w:cs="Calibri"/>
          <w:color w:val="auto"/>
          <w:sz w:val="24"/>
          <w:szCs w:val="24"/>
          <w:lang w:val="en-GB"/>
        </w:rPr>
        <w:lastRenderedPageBreak/>
        <w:t xml:space="preserve">do so, indicating that the rate of fluorescence recovery illustrates the rate of protein synthesis </w:t>
      </w:r>
      <w:r w:rsidR="00B7356D" w:rsidRPr="001D6991">
        <w:rPr>
          <w:rStyle w:val="a3"/>
          <w:rFonts w:ascii="Calibri" w:hAnsi="Calibri" w:cs="Calibri"/>
          <w:color w:val="auto"/>
          <w:sz w:val="24"/>
          <w:szCs w:val="24"/>
          <w:lang w:val="en-GB"/>
        </w:rPr>
        <w:t>in vivo</w:t>
      </w:r>
      <w:hyperlink w:anchor="_ENREF_7" w:tooltip="Kourtis, 2009 #10" w:history="1">
        <w:r w:rsidR="00563928" w:rsidRPr="001D6991">
          <w:rPr>
            <w:rStyle w:val="a3"/>
            <w:rFonts w:ascii="Calibri" w:hAnsi="Calibri" w:cs="Calibri"/>
            <w:color w:val="auto"/>
            <w:sz w:val="24"/>
            <w:szCs w:val="24"/>
            <w:lang w:val="en-GB"/>
          </w:rPr>
          <w:fldChar w:fldCharType="begin"/>
        </w:r>
        <w:r w:rsidR="00563928" w:rsidRPr="001D6991">
          <w:rPr>
            <w:rStyle w:val="a3"/>
            <w:rFonts w:ascii="Calibri" w:hAnsi="Calibri" w:cs="Calibri"/>
            <w:color w:val="auto"/>
            <w:sz w:val="24"/>
            <w:szCs w:val="24"/>
            <w:lang w:val="en-GB"/>
          </w:rPr>
          <w:instrText xml:space="preserve"> ADDIN EN.CITE &lt;EndNote&gt;&lt;Cite&gt;&lt;Author&gt;Kourtis&lt;/Author&gt;&lt;Year&gt;2009&lt;/Year&gt;&lt;RecNum&gt;10&lt;/RecNum&gt;&lt;DisplayText&gt;&lt;style face="superscript"&gt;7&lt;/style&gt;&lt;/DisplayText&gt;&lt;record&gt;&lt;rec-number&gt;10&lt;/rec-number&gt;&lt;foreign-keys&gt;&lt;key app="EN" db-id="0d9wtxad4txveferwstpp2pkdetdf0fdxsrr" timestamp="1575274606"&gt;10&lt;/key&gt;&lt;/foreign-keys&gt;&lt;ref-type name="Journal Article"&gt;17&lt;/ref-type&gt;&lt;contributors&gt;&lt;authors&gt;&lt;author&gt;Kourtis, N.&lt;/author&gt;&lt;author&gt;Tavernarakis, N.&lt;/author&gt;&lt;/authors&gt;&lt;/contributors&gt;&lt;auth-address&gt;Institute of Molecular Biology and Biotechnology, Foundation for Research and Technology-Hellas, Heraklion, Crete, Greece.&lt;/auth-address&gt;&lt;titles&gt;&lt;title&gt;Cell-specific monitoring of protein synthesis in vivo&lt;/title&gt;&lt;secondary-title&gt;PLoS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one&lt;/abbr-1&gt;&lt;/alt-periodical&gt;&lt;pages&gt;e4547&lt;/pages&gt;&lt;volume&gt;4&lt;/volume&gt;&lt;number&gt;2&lt;/number&gt;&lt;keywords&gt;&lt;keyword&gt;Animals&lt;/keyword&gt;&lt;keyword&gt;Caenorhabditis elegans&lt;/keyword&gt;&lt;keyword&gt;Cells/*metabolism&lt;/keyword&gt;&lt;keyword&gt;Green Fluorescent Proteins/*biosynthesis&lt;/keyword&gt;&lt;keyword&gt;Kinetics&lt;/keyword&gt;&lt;keyword&gt;Methods&lt;/keyword&gt;&lt;keyword&gt;*Photobleaching&lt;/keyword&gt;&lt;keyword&gt;Promoter Regions, Genetic&lt;/keyword&gt;&lt;keyword&gt;*Protein Biosynthesis&lt;/keyword&gt;&lt;/keywords&gt;&lt;dates&gt;&lt;year&gt;2009&lt;/year&gt;&lt;/dates&gt;&lt;isbn&gt;1932-6203 (Electronic)&amp;#xD;1932-6203 (Linking)&lt;/isbn&gt;&lt;accession-num&gt;19234598&lt;/accession-num&gt;&lt;urls&gt;&lt;related-urls&gt;&lt;url&gt;http://www.ncbi.nlm.nih.gov/pubmed/19234598&lt;/url&gt;&lt;/related-urls&gt;&lt;/urls&gt;&lt;custom2&gt;2640430&lt;/custom2&gt;&lt;electronic-resource-num&gt;10.1371/journal.pone.0004547&lt;/electronic-resource-num&gt;&lt;/record&gt;&lt;/Cite&gt;&lt;/EndNote&gt;</w:instrText>
        </w:r>
        <w:r w:rsidR="00563928" w:rsidRPr="001D6991">
          <w:rPr>
            <w:rStyle w:val="a3"/>
            <w:rFonts w:ascii="Calibri" w:hAnsi="Calibri" w:cs="Calibri"/>
            <w:color w:val="auto"/>
            <w:sz w:val="24"/>
            <w:szCs w:val="24"/>
            <w:lang w:val="en-GB"/>
          </w:rPr>
          <w:fldChar w:fldCharType="separate"/>
        </w:r>
        <w:r w:rsidR="00563928" w:rsidRPr="001D6991">
          <w:rPr>
            <w:rStyle w:val="a3"/>
            <w:rFonts w:ascii="Calibri" w:hAnsi="Calibri" w:cs="Calibri"/>
            <w:noProof/>
            <w:color w:val="auto"/>
            <w:sz w:val="24"/>
            <w:szCs w:val="24"/>
            <w:vertAlign w:val="superscript"/>
            <w:lang w:val="en-GB"/>
          </w:rPr>
          <w:t>7</w:t>
        </w:r>
        <w:r w:rsidR="00563928" w:rsidRPr="001D6991">
          <w:rPr>
            <w:rStyle w:val="a3"/>
            <w:rFonts w:ascii="Calibri" w:hAnsi="Calibri" w:cs="Calibri"/>
            <w:color w:val="auto"/>
            <w:sz w:val="24"/>
            <w:szCs w:val="24"/>
            <w:lang w:val="en-GB"/>
          </w:rPr>
          <w:fldChar w:fldCharType="end"/>
        </w:r>
      </w:hyperlink>
      <w:r w:rsidR="001B353B" w:rsidRPr="001D6991">
        <w:rPr>
          <w:rStyle w:val="a3"/>
          <w:rFonts w:ascii="Calibri" w:hAnsi="Calibri" w:cs="Calibri"/>
          <w:color w:val="auto"/>
          <w:sz w:val="24"/>
          <w:szCs w:val="24"/>
          <w:lang w:val="en-GB"/>
        </w:rPr>
        <w:t xml:space="preserve">. </w:t>
      </w:r>
      <w:r w:rsidR="00AA0750" w:rsidRPr="001D6991">
        <w:rPr>
          <w:rStyle w:val="a3"/>
          <w:rFonts w:ascii="Calibri" w:hAnsi="Calibri" w:cs="Calibri"/>
          <w:color w:val="auto"/>
          <w:sz w:val="24"/>
          <w:szCs w:val="24"/>
          <w:lang w:val="en-GB"/>
        </w:rPr>
        <w:t>Moreover, c</w:t>
      </w:r>
      <w:r w:rsidR="001B353B" w:rsidRPr="001D6991">
        <w:rPr>
          <w:rStyle w:val="a3"/>
          <w:rFonts w:ascii="Calibri" w:hAnsi="Calibri" w:cs="Calibri"/>
          <w:color w:val="auto"/>
          <w:sz w:val="24"/>
          <w:szCs w:val="24"/>
          <w:lang w:val="en-GB"/>
        </w:rPr>
        <w:t xml:space="preserve">ycloheximide, a specific inhibitor of mRNA translation, can be used as a positive control for protein translation inhibition. Indeed, </w:t>
      </w:r>
      <w:r w:rsidR="002039F5" w:rsidRPr="001D6991">
        <w:rPr>
          <w:rStyle w:val="a3"/>
          <w:rFonts w:ascii="Calibri" w:hAnsi="Calibri" w:cs="Calibri"/>
          <w:color w:val="auto"/>
          <w:sz w:val="24"/>
          <w:szCs w:val="24"/>
          <w:lang w:val="en-GB"/>
        </w:rPr>
        <w:t xml:space="preserve">cycloheximide-treated </w:t>
      </w:r>
      <w:r w:rsidR="001B353B" w:rsidRPr="001D6991">
        <w:rPr>
          <w:rStyle w:val="a3"/>
          <w:rFonts w:ascii="Calibri" w:hAnsi="Calibri" w:cs="Calibri"/>
          <w:color w:val="auto"/>
          <w:sz w:val="24"/>
          <w:szCs w:val="24"/>
          <w:lang w:val="en-GB"/>
        </w:rPr>
        <w:t xml:space="preserve">transgenic animals </w:t>
      </w:r>
      <w:r w:rsidR="002039F5" w:rsidRPr="001D6991">
        <w:rPr>
          <w:rStyle w:val="a3"/>
          <w:rFonts w:ascii="Calibri" w:hAnsi="Calibri" w:cs="Calibri"/>
          <w:color w:val="auto"/>
          <w:sz w:val="24"/>
          <w:szCs w:val="24"/>
          <w:lang w:val="en-GB"/>
        </w:rPr>
        <w:t>express</w:t>
      </w:r>
      <w:r w:rsidR="00725EC8" w:rsidRPr="001D6991">
        <w:rPr>
          <w:rStyle w:val="a3"/>
          <w:rFonts w:ascii="Calibri" w:hAnsi="Calibri" w:cs="Calibri"/>
          <w:color w:val="auto"/>
          <w:sz w:val="24"/>
          <w:szCs w:val="24"/>
          <w:lang w:val="en-GB"/>
        </w:rPr>
        <w:t>ing</w:t>
      </w:r>
      <w:r w:rsidR="001B353B" w:rsidRPr="001D6991">
        <w:rPr>
          <w:rStyle w:val="a3"/>
          <w:rFonts w:ascii="Calibri" w:hAnsi="Calibri" w:cs="Calibri"/>
          <w:color w:val="auto"/>
          <w:sz w:val="24"/>
          <w:szCs w:val="24"/>
          <w:lang w:val="en-GB"/>
        </w:rPr>
        <w:t xml:space="preserve"> cytoplasmic GFP </w:t>
      </w:r>
      <w:r w:rsidR="002039F5" w:rsidRPr="001D6991">
        <w:rPr>
          <w:rStyle w:val="a3"/>
          <w:rFonts w:ascii="Calibri" w:hAnsi="Calibri" w:cs="Calibri"/>
          <w:color w:val="auto"/>
          <w:sz w:val="24"/>
          <w:szCs w:val="24"/>
          <w:lang w:val="en-GB"/>
        </w:rPr>
        <w:t>under</w:t>
      </w:r>
      <w:r w:rsidR="00E274A8" w:rsidRPr="001D6991">
        <w:rPr>
          <w:rStyle w:val="a3"/>
          <w:rFonts w:ascii="Calibri" w:hAnsi="Calibri" w:cs="Calibri"/>
          <w:color w:val="auto"/>
          <w:sz w:val="24"/>
          <w:szCs w:val="24"/>
          <w:lang w:val="en-GB"/>
        </w:rPr>
        <w:t xml:space="preserve"> the</w:t>
      </w:r>
      <w:r w:rsidR="002039F5" w:rsidRPr="001D6991">
        <w:rPr>
          <w:rStyle w:val="a3"/>
          <w:rFonts w:ascii="Calibri" w:hAnsi="Calibri" w:cs="Calibri"/>
          <w:color w:val="auto"/>
          <w:sz w:val="24"/>
          <w:szCs w:val="24"/>
          <w:lang w:val="en-GB"/>
        </w:rPr>
        <w:t xml:space="preserve"> </w:t>
      </w:r>
      <w:r w:rsidR="002039F5" w:rsidRPr="001D6991">
        <w:rPr>
          <w:rStyle w:val="a3"/>
          <w:rFonts w:ascii="Calibri" w:hAnsi="Calibri" w:cs="Calibri"/>
          <w:i/>
          <w:color w:val="auto"/>
          <w:sz w:val="24"/>
          <w:szCs w:val="24"/>
          <w:lang w:val="en-GB"/>
        </w:rPr>
        <w:t>sod-3</w:t>
      </w:r>
      <w:r w:rsidR="002039F5" w:rsidRPr="001D6991">
        <w:rPr>
          <w:rStyle w:val="a3"/>
          <w:rFonts w:ascii="Calibri" w:hAnsi="Calibri" w:cs="Calibri"/>
          <w:color w:val="auto"/>
          <w:sz w:val="24"/>
          <w:szCs w:val="24"/>
          <w:lang w:val="en-GB"/>
        </w:rPr>
        <w:t xml:space="preserve"> promoter</w:t>
      </w:r>
      <w:r w:rsidR="00725EC8" w:rsidRPr="001D6991">
        <w:rPr>
          <w:rStyle w:val="a3"/>
          <w:rFonts w:ascii="Calibri" w:hAnsi="Calibri" w:cs="Calibri"/>
          <w:color w:val="auto"/>
          <w:sz w:val="24"/>
          <w:szCs w:val="24"/>
          <w:lang w:val="en-GB"/>
        </w:rPr>
        <w:t>,</w:t>
      </w:r>
      <w:r w:rsidR="002039F5" w:rsidRPr="001D6991">
        <w:rPr>
          <w:rStyle w:val="a3"/>
          <w:rFonts w:ascii="Calibri" w:hAnsi="Calibri" w:cs="Calibri"/>
          <w:color w:val="auto"/>
          <w:sz w:val="24"/>
          <w:szCs w:val="24"/>
          <w:lang w:val="en-GB"/>
        </w:rPr>
        <w:t xml:space="preserve"> do not recover their fluorescence </w:t>
      </w:r>
      <w:r w:rsidR="00AA0750" w:rsidRPr="001D6991">
        <w:rPr>
          <w:rStyle w:val="a3"/>
          <w:rFonts w:ascii="Calibri" w:hAnsi="Calibri" w:cs="Calibri"/>
          <w:color w:val="auto"/>
          <w:sz w:val="24"/>
          <w:szCs w:val="24"/>
          <w:lang w:val="en-GB"/>
        </w:rPr>
        <w:t>upon photobleaching</w:t>
      </w:r>
      <w:r w:rsidR="00587870" w:rsidRPr="001D6991">
        <w:rPr>
          <w:rStyle w:val="a3"/>
          <w:rFonts w:ascii="Calibri" w:hAnsi="Calibri" w:cs="Calibri"/>
          <w:color w:val="auto"/>
          <w:sz w:val="24"/>
          <w:szCs w:val="24"/>
          <w:lang w:val="en-GB"/>
        </w:rPr>
        <w:t xml:space="preserve"> </w:t>
      </w:r>
      <w:r w:rsidR="00AD094B" w:rsidRPr="001D6991">
        <w:rPr>
          <w:rStyle w:val="a3"/>
          <w:rFonts w:ascii="Calibri" w:hAnsi="Calibri" w:cs="Calibri"/>
          <w:color w:val="auto"/>
          <w:sz w:val="24"/>
          <w:szCs w:val="24"/>
          <w:lang w:val="en-GB"/>
        </w:rPr>
        <w:t>(</w:t>
      </w:r>
      <w:r w:rsidR="002039F5" w:rsidRPr="001D6991">
        <w:rPr>
          <w:rStyle w:val="a3"/>
          <w:rFonts w:ascii="Calibri" w:hAnsi="Calibri" w:cs="Calibri"/>
          <w:b/>
          <w:color w:val="auto"/>
          <w:sz w:val="24"/>
          <w:szCs w:val="24"/>
          <w:lang w:val="en-GB"/>
        </w:rPr>
        <w:t>Figure 1B</w:t>
      </w:r>
      <w:r w:rsidR="00AD094B" w:rsidRPr="001D6991">
        <w:rPr>
          <w:rStyle w:val="a3"/>
          <w:rFonts w:ascii="Calibri" w:hAnsi="Calibri" w:cs="Calibri"/>
          <w:color w:val="auto"/>
          <w:sz w:val="24"/>
          <w:szCs w:val="24"/>
          <w:lang w:val="en-GB"/>
        </w:rPr>
        <w:t>)</w:t>
      </w:r>
      <w:r w:rsidR="002039F5" w:rsidRPr="001D6991">
        <w:rPr>
          <w:rStyle w:val="a3"/>
          <w:rFonts w:ascii="Calibri" w:hAnsi="Calibri" w:cs="Calibri"/>
          <w:color w:val="auto"/>
          <w:sz w:val="24"/>
          <w:szCs w:val="24"/>
          <w:lang w:val="en-GB"/>
        </w:rPr>
        <w:t>.</w:t>
      </w:r>
    </w:p>
    <w:p w14:paraId="43F8296A" w14:textId="77777777" w:rsidR="00563928" w:rsidRPr="001D6991" w:rsidRDefault="00563928" w:rsidP="001D6991">
      <w:pPr>
        <w:pStyle w:val="A0"/>
        <w:contextualSpacing/>
        <w:jc w:val="both"/>
        <w:rPr>
          <w:rStyle w:val="a3"/>
          <w:rFonts w:ascii="Calibri" w:eastAsia="Arial" w:hAnsi="Calibri" w:cs="Calibri"/>
          <w:color w:val="auto"/>
          <w:sz w:val="24"/>
          <w:szCs w:val="24"/>
          <w:lang w:val="en-GB"/>
        </w:rPr>
      </w:pPr>
    </w:p>
    <w:p w14:paraId="190AA76F" w14:textId="1397AF5F" w:rsidR="00BB3E0D" w:rsidRPr="001D6991" w:rsidRDefault="00BB3E0D" w:rsidP="001D6991">
      <w:pPr>
        <w:pStyle w:val="A0"/>
        <w:contextualSpacing/>
        <w:jc w:val="both"/>
        <w:rPr>
          <w:rStyle w:val="a3"/>
          <w:rFonts w:ascii="Calibri" w:eastAsia="Arial" w:hAnsi="Calibri" w:cs="Calibri"/>
          <w:color w:val="auto"/>
          <w:sz w:val="24"/>
          <w:szCs w:val="24"/>
          <w:lang w:val="en-GB"/>
        </w:rPr>
      </w:pPr>
      <w:r w:rsidRPr="001D6991">
        <w:rPr>
          <w:rStyle w:val="a3"/>
          <w:rFonts w:ascii="Calibri" w:hAnsi="Calibri" w:cs="Calibri"/>
          <w:color w:val="auto"/>
          <w:sz w:val="24"/>
          <w:szCs w:val="24"/>
          <w:lang w:val="en-GB"/>
        </w:rPr>
        <w:t>We also applied this method to detect how mRNA processing bodies</w:t>
      </w:r>
      <w:r w:rsidR="000160D8" w:rsidRPr="001D6991">
        <w:rPr>
          <w:rStyle w:val="a3"/>
          <w:rFonts w:ascii="Calibri" w:hAnsi="Calibri" w:cs="Calibri"/>
          <w:color w:val="auto"/>
          <w:sz w:val="24"/>
          <w:szCs w:val="24"/>
          <w:lang w:val="en-GB"/>
        </w:rPr>
        <w:t xml:space="preserve"> </w:t>
      </w:r>
      <w:r w:rsidR="00AD094B" w:rsidRPr="001D6991">
        <w:rPr>
          <w:rStyle w:val="a3"/>
          <w:rFonts w:ascii="Calibri" w:hAnsi="Calibri" w:cs="Calibri"/>
          <w:color w:val="auto"/>
          <w:sz w:val="24"/>
          <w:szCs w:val="24"/>
          <w:lang w:val="en-GB"/>
        </w:rPr>
        <w:t>(</w:t>
      </w:r>
      <w:r w:rsidRPr="001D6991">
        <w:rPr>
          <w:rStyle w:val="a3"/>
          <w:rFonts w:ascii="Calibri" w:hAnsi="Calibri" w:cs="Calibri"/>
          <w:color w:val="auto"/>
          <w:sz w:val="24"/>
          <w:szCs w:val="24"/>
          <w:lang w:val="en-GB"/>
        </w:rPr>
        <w:t>P bodies</w:t>
      </w:r>
      <w:r w:rsidR="00AD094B" w:rsidRPr="001D6991">
        <w:rPr>
          <w:rStyle w:val="a3"/>
          <w:rFonts w:ascii="Calibri" w:hAnsi="Calibri" w:cs="Calibri"/>
          <w:color w:val="auto"/>
          <w:sz w:val="24"/>
          <w:szCs w:val="24"/>
          <w:lang w:val="en-GB"/>
        </w:rPr>
        <w:t>)</w:t>
      </w:r>
      <w:r w:rsidRPr="001D6991">
        <w:rPr>
          <w:rStyle w:val="a3"/>
          <w:rFonts w:ascii="Calibri" w:hAnsi="Calibri" w:cs="Calibri"/>
          <w:color w:val="auto"/>
          <w:sz w:val="24"/>
          <w:szCs w:val="24"/>
          <w:lang w:val="en-GB"/>
        </w:rPr>
        <w:t xml:space="preserve"> affect the rate of protein translation</w:t>
      </w:r>
      <w:hyperlink w:anchor="_ENREF_8" w:tooltip="Parker, 2007 #9" w:history="1">
        <w:r w:rsidR="00563928" w:rsidRPr="001D6991">
          <w:rPr>
            <w:rStyle w:val="a3"/>
            <w:rFonts w:ascii="Calibri" w:hAnsi="Calibri" w:cs="Calibri"/>
            <w:color w:val="auto"/>
            <w:sz w:val="24"/>
            <w:szCs w:val="24"/>
            <w:lang w:val="en-GB"/>
          </w:rPr>
          <w:fldChar w:fldCharType="begin"/>
        </w:r>
        <w:r w:rsidR="00563928" w:rsidRPr="001D6991">
          <w:rPr>
            <w:rStyle w:val="a3"/>
            <w:rFonts w:ascii="Calibri" w:hAnsi="Calibri" w:cs="Calibri"/>
            <w:color w:val="auto"/>
            <w:sz w:val="24"/>
            <w:szCs w:val="24"/>
            <w:lang w:val="en-GB"/>
          </w:rPr>
          <w:instrText xml:space="preserve"> ADDIN EN.CITE &lt;EndNote&gt;&lt;Cite&gt;&lt;Author&gt;Parker&lt;/Author&gt;&lt;Year&gt;2007&lt;/Year&gt;&lt;RecNum&gt;9&lt;/RecNum&gt;&lt;DisplayText&gt;&lt;style face="superscript"&gt;8&lt;/style&gt;&lt;/DisplayText&gt;&lt;record&gt;&lt;rec-number&gt;9&lt;/rec-number&gt;&lt;foreign-keys&gt;&lt;key app="EN" db-id="0d9wtxad4txveferwstpp2pkdetdf0fdxsrr" timestamp="1575274153"&gt;9&lt;/key&gt;&lt;/foreign-keys&gt;&lt;ref-type name="Journal Article"&gt;17&lt;/ref-type&gt;&lt;contributors&gt;&lt;authors&gt;&lt;author&gt;Parker, R.&lt;/author&gt;&lt;author&gt;Sheth, U.&lt;/author&gt;&lt;/authors&gt;&lt;/contributors&gt;&lt;auth-address&gt;Howard Hughes Medical Institute, University of Arizona, Tucson, AZ 85721, USA. rrparker@email.arizona.edu&lt;/auth-address&gt;&lt;titles&gt;&lt;title&gt;P bodies and the control of mRNA translation and degradation&lt;/title&gt;&lt;secondary-title&gt;Mol Cell&lt;/secondary-title&gt;&lt;alt-title&gt;Molecular cell&lt;/alt-title&gt;&lt;/titles&gt;&lt;periodical&gt;&lt;full-title&gt;Mol Cell&lt;/full-title&gt;&lt;abbr-1&gt;Molecular cell&lt;/abbr-1&gt;&lt;/periodical&gt;&lt;alt-periodical&gt;&lt;full-title&gt;Mol Cell&lt;/full-title&gt;&lt;abbr-1&gt;Molecular cell&lt;/abbr-1&gt;&lt;/alt-periodical&gt;&lt;pages&gt;635-46&lt;/pages&gt;&lt;volume&gt;25&lt;/volume&gt;&lt;number&gt;5&lt;/number&gt;&lt;keywords&gt;&lt;keyword&gt;Animals&lt;/keyword&gt;&lt;keyword&gt;Cytoplasmic Structures/*metabolism&lt;/keyword&gt;&lt;keyword&gt;Humans&lt;/keyword&gt;&lt;keyword&gt;Models, Biological&lt;/keyword&gt;&lt;keyword&gt;Neurons/metabolism&lt;/keyword&gt;&lt;keyword&gt;*Protein Biosynthesis&lt;/keyword&gt;&lt;keyword&gt;*RNA Stability&lt;/keyword&gt;&lt;keyword&gt;RNA, Messenger, Stored/genetics/metabolism&lt;/keyword&gt;&lt;/keywords&gt;&lt;dates&gt;&lt;year&gt;2007&lt;/year&gt;&lt;pub-dates&gt;&lt;date&gt;Mar 9&lt;/date&gt;&lt;/pub-dates&gt;&lt;/dates&gt;&lt;isbn&gt;1097-2765 (Print)&amp;#xD;1097-2765 (Linking)&lt;/isbn&gt;&lt;accession-num&gt;17349952&lt;/accession-num&gt;&lt;urls&gt;&lt;related-urls&gt;&lt;url&gt;http://www.ncbi.nlm.nih.gov/pubmed/17349952&lt;/url&gt;&lt;/related-urls&gt;&lt;/urls&gt;&lt;electronic-resource-num&gt;10.1016/j.molcel.2007.02.011&lt;/electronic-resource-num&gt;&lt;/record&gt;&lt;/Cite&gt;&lt;/EndNote&gt;</w:instrText>
        </w:r>
        <w:r w:rsidR="00563928" w:rsidRPr="001D6991">
          <w:rPr>
            <w:rStyle w:val="a3"/>
            <w:rFonts w:ascii="Calibri" w:hAnsi="Calibri" w:cs="Calibri"/>
            <w:color w:val="auto"/>
            <w:sz w:val="24"/>
            <w:szCs w:val="24"/>
            <w:lang w:val="en-GB"/>
          </w:rPr>
          <w:fldChar w:fldCharType="separate"/>
        </w:r>
        <w:r w:rsidR="00563928" w:rsidRPr="001D6991">
          <w:rPr>
            <w:rStyle w:val="a3"/>
            <w:rFonts w:ascii="Calibri" w:hAnsi="Calibri" w:cs="Calibri"/>
            <w:noProof/>
            <w:color w:val="auto"/>
            <w:sz w:val="24"/>
            <w:szCs w:val="24"/>
            <w:vertAlign w:val="superscript"/>
            <w:lang w:val="en-GB"/>
          </w:rPr>
          <w:t>8</w:t>
        </w:r>
        <w:r w:rsidR="00563928" w:rsidRPr="001D6991">
          <w:rPr>
            <w:rStyle w:val="a3"/>
            <w:rFonts w:ascii="Calibri" w:hAnsi="Calibri" w:cs="Calibri"/>
            <w:color w:val="auto"/>
            <w:sz w:val="24"/>
            <w:szCs w:val="24"/>
            <w:lang w:val="en-GB"/>
          </w:rPr>
          <w:fldChar w:fldCharType="end"/>
        </w:r>
      </w:hyperlink>
      <w:r w:rsidRPr="001D6991">
        <w:rPr>
          <w:rStyle w:val="a3"/>
          <w:rFonts w:ascii="Calibri" w:hAnsi="Calibri" w:cs="Calibri"/>
          <w:color w:val="auto"/>
          <w:sz w:val="24"/>
          <w:szCs w:val="24"/>
          <w:lang w:val="en-GB"/>
        </w:rPr>
        <w:t xml:space="preserve">. </w:t>
      </w:r>
      <w:r w:rsidR="00100BF6" w:rsidRPr="001D6991">
        <w:rPr>
          <w:rStyle w:val="a3"/>
          <w:rFonts w:ascii="Calibri" w:hAnsi="Calibri" w:cs="Calibri"/>
          <w:color w:val="auto"/>
          <w:sz w:val="24"/>
          <w:szCs w:val="24"/>
          <w:lang w:val="en-GB"/>
        </w:rPr>
        <w:t>W</w:t>
      </w:r>
      <w:r w:rsidRPr="001D6991">
        <w:rPr>
          <w:rStyle w:val="a3"/>
          <w:rFonts w:ascii="Calibri" w:hAnsi="Calibri" w:cs="Calibri"/>
          <w:color w:val="auto"/>
          <w:sz w:val="24"/>
          <w:szCs w:val="24"/>
          <w:lang w:val="en-GB"/>
        </w:rPr>
        <w:t xml:space="preserve">ild type and </w:t>
      </w:r>
      <w:r w:rsidRPr="001D6991">
        <w:rPr>
          <w:rStyle w:val="a3"/>
          <w:rFonts w:ascii="Calibri" w:hAnsi="Calibri" w:cs="Calibri"/>
          <w:i/>
          <w:iCs/>
          <w:color w:val="auto"/>
          <w:sz w:val="24"/>
          <w:szCs w:val="24"/>
          <w:lang w:val="en-GB"/>
        </w:rPr>
        <w:t>edc-3</w:t>
      </w:r>
      <w:r w:rsidR="00AD094B" w:rsidRPr="001D6991">
        <w:rPr>
          <w:rStyle w:val="a3"/>
          <w:rFonts w:ascii="Calibri" w:hAnsi="Calibri" w:cs="Calibri"/>
          <w:i/>
          <w:iCs/>
          <w:color w:val="auto"/>
          <w:sz w:val="24"/>
          <w:szCs w:val="24"/>
          <w:lang w:val="en-GB"/>
        </w:rPr>
        <w:t>(</w:t>
      </w:r>
      <w:r w:rsidRPr="001D6991">
        <w:rPr>
          <w:rStyle w:val="a3"/>
          <w:rFonts w:ascii="Calibri" w:hAnsi="Calibri" w:cs="Calibri"/>
          <w:i/>
          <w:iCs/>
          <w:color w:val="auto"/>
          <w:sz w:val="24"/>
          <w:szCs w:val="24"/>
          <w:lang w:val="en-GB"/>
        </w:rPr>
        <w:t>ok1427</w:t>
      </w:r>
      <w:r w:rsidR="00AD094B" w:rsidRPr="001D6991">
        <w:rPr>
          <w:rStyle w:val="a3"/>
          <w:rFonts w:ascii="Calibri" w:hAnsi="Calibri" w:cs="Calibri"/>
          <w:i/>
          <w:iCs/>
          <w:color w:val="auto"/>
          <w:sz w:val="24"/>
          <w:szCs w:val="24"/>
          <w:lang w:val="en-GB"/>
        </w:rPr>
        <w:t>)</w:t>
      </w:r>
      <w:r w:rsidRPr="001D6991">
        <w:rPr>
          <w:rStyle w:val="a3"/>
          <w:rFonts w:ascii="Calibri" w:hAnsi="Calibri" w:cs="Calibri"/>
          <w:color w:val="auto"/>
          <w:sz w:val="24"/>
          <w:szCs w:val="24"/>
          <w:lang w:val="en-GB"/>
        </w:rPr>
        <w:t xml:space="preserve"> mutant</w:t>
      </w:r>
      <w:r w:rsidR="00701034" w:rsidRPr="001D6991">
        <w:rPr>
          <w:rStyle w:val="a3"/>
          <w:rFonts w:ascii="Calibri" w:hAnsi="Calibri" w:cs="Calibri"/>
          <w:color w:val="auto"/>
          <w:sz w:val="24"/>
          <w:szCs w:val="24"/>
          <w:lang w:val="en-GB"/>
        </w:rPr>
        <w:t xml:space="preserve"> nematodes </w:t>
      </w:r>
      <w:r w:rsidRPr="001D6991">
        <w:rPr>
          <w:rStyle w:val="a3"/>
          <w:rFonts w:ascii="Calibri" w:hAnsi="Calibri" w:cs="Calibri"/>
          <w:color w:val="auto"/>
          <w:sz w:val="24"/>
          <w:szCs w:val="24"/>
          <w:lang w:val="en-GB"/>
        </w:rPr>
        <w:t xml:space="preserve">expressing GFP pan-neuronally </w:t>
      </w:r>
      <w:r w:rsidR="00701034" w:rsidRPr="001D6991">
        <w:rPr>
          <w:rStyle w:val="a3"/>
          <w:rFonts w:ascii="Calibri" w:hAnsi="Calibri" w:cs="Calibri"/>
          <w:color w:val="auto"/>
          <w:sz w:val="24"/>
          <w:szCs w:val="24"/>
          <w:lang w:val="en-GB"/>
        </w:rPr>
        <w:t xml:space="preserve">were examined for their recovery capacity upon </w:t>
      </w:r>
      <w:r w:rsidR="006C5A15" w:rsidRPr="001D6991">
        <w:rPr>
          <w:rStyle w:val="a3"/>
          <w:rFonts w:ascii="Calibri" w:hAnsi="Calibri" w:cs="Calibri"/>
          <w:color w:val="auto"/>
          <w:sz w:val="24"/>
          <w:szCs w:val="24"/>
          <w:lang w:val="en-GB"/>
        </w:rPr>
        <w:t xml:space="preserve">targeted </w:t>
      </w:r>
      <w:r w:rsidR="00701034" w:rsidRPr="001D6991">
        <w:rPr>
          <w:rStyle w:val="a3"/>
          <w:rFonts w:ascii="Calibri" w:hAnsi="Calibri" w:cs="Calibri"/>
          <w:color w:val="auto"/>
          <w:sz w:val="24"/>
          <w:szCs w:val="24"/>
          <w:lang w:val="en-GB"/>
        </w:rPr>
        <w:t>photobleaching</w:t>
      </w:r>
      <w:r w:rsidR="006C5A15" w:rsidRPr="001D6991">
        <w:rPr>
          <w:rStyle w:val="a3"/>
          <w:rFonts w:ascii="Calibri" w:hAnsi="Calibri" w:cs="Calibri"/>
          <w:color w:val="auto"/>
          <w:sz w:val="24"/>
          <w:szCs w:val="24"/>
          <w:lang w:val="en-GB"/>
        </w:rPr>
        <w:t xml:space="preserve"> at the head region</w:t>
      </w:r>
      <w:r w:rsidRPr="001D6991">
        <w:rPr>
          <w:rStyle w:val="a3"/>
          <w:rFonts w:ascii="Calibri" w:hAnsi="Calibri" w:cs="Calibri"/>
          <w:color w:val="auto"/>
          <w:sz w:val="24"/>
          <w:szCs w:val="24"/>
          <w:lang w:val="en-GB"/>
        </w:rPr>
        <w:t xml:space="preserve">. </w:t>
      </w:r>
      <w:r w:rsidR="00E2381E" w:rsidRPr="001D6991">
        <w:rPr>
          <w:rStyle w:val="a3"/>
          <w:rFonts w:ascii="Calibri" w:hAnsi="Calibri" w:cs="Calibri"/>
          <w:color w:val="auto"/>
          <w:sz w:val="24"/>
          <w:szCs w:val="24"/>
          <w:lang w:val="en-GB"/>
        </w:rPr>
        <w:t>F</w:t>
      </w:r>
      <w:r w:rsidRPr="001D6991">
        <w:rPr>
          <w:rStyle w:val="a3"/>
          <w:rFonts w:ascii="Calibri" w:hAnsi="Calibri" w:cs="Calibri"/>
          <w:color w:val="auto"/>
          <w:sz w:val="24"/>
          <w:szCs w:val="24"/>
          <w:lang w:val="en-GB"/>
        </w:rPr>
        <w:t xml:space="preserve">luorescence recovery </w:t>
      </w:r>
      <w:r w:rsidR="00B0007D" w:rsidRPr="001D6991">
        <w:rPr>
          <w:rStyle w:val="a3"/>
          <w:rFonts w:ascii="Calibri" w:hAnsi="Calibri" w:cs="Calibri"/>
          <w:color w:val="auto"/>
          <w:sz w:val="24"/>
          <w:szCs w:val="24"/>
          <w:lang w:val="en-GB"/>
        </w:rPr>
        <w:t>is</w:t>
      </w:r>
      <w:r w:rsidRPr="001D6991">
        <w:rPr>
          <w:rStyle w:val="a3"/>
          <w:rFonts w:ascii="Calibri" w:hAnsi="Calibri" w:cs="Calibri"/>
          <w:color w:val="auto"/>
          <w:sz w:val="24"/>
          <w:szCs w:val="24"/>
          <w:lang w:val="en-GB"/>
        </w:rPr>
        <w:t xml:space="preserve"> much slower in </w:t>
      </w:r>
      <w:r w:rsidR="00B0007D" w:rsidRPr="001D6991">
        <w:rPr>
          <w:rStyle w:val="a3"/>
          <w:rFonts w:ascii="Calibri" w:hAnsi="Calibri" w:cs="Calibri"/>
          <w:iCs/>
          <w:color w:val="auto"/>
          <w:sz w:val="24"/>
          <w:szCs w:val="24"/>
          <w:lang w:val="en-GB"/>
        </w:rPr>
        <w:t>EDC-3</w:t>
      </w:r>
      <w:r w:rsidRPr="001D6991">
        <w:rPr>
          <w:rStyle w:val="a3"/>
          <w:rFonts w:ascii="Calibri" w:hAnsi="Calibri" w:cs="Calibri"/>
          <w:i/>
          <w:iCs/>
          <w:color w:val="auto"/>
          <w:sz w:val="24"/>
          <w:szCs w:val="24"/>
          <w:lang w:val="en-GB"/>
        </w:rPr>
        <w:t xml:space="preserve"> </w:t>
      </w:r>
      <w:r w:rsidR="00B0007D" w:rsidRPr="001D6991">
        <w:rPr>
          <w:rStyle w:val="a3"/>
          <w:rFonts w:ascii="Calibri" w:hAnsi="Calibri" w:cs="Calibri"/>
          <w:color w:val="auto"/>
          <w:sz w:val="24"/>
          <w:szCs w:val="24"/>
          <w:lang w:val="en-GB"/>
        </w:rPr>
        <w:t>deficient animals</w:t>
      </w:r>
      <w:r w:rsidRPr="001D6991">
        <w:rPr>
          <w:rStyle w:val="a3"/>
          <w:rFonts w:ascii="Calibri" w:hAnsi="Calibri" w:cs="Calibri"/>
          <w:color w:val="auto"/>
          <w:sz w:val="24"/>
          <w:szCs w:val="24"/>
          <w:lang w:val="en-GB"/>
        </w:rPr>
        <w:t xml:space="preserve"> compared to wild type </w:t>
      </w:r>
      <w:r w:rsidR="00AD094B" w:rsidRPr="001D6991">
        <w:rPr>
          <w:rStyle w:val="a3"/>
          <w:rFonts w:ascii="Calibri" w:hAnsi="Calibri" w:cs="Calibri"/>
          <w:color w:val="auto"/>
          <w:sz w:val="24"/>
          <w:szCs w:val="24"/>
          <w:lang w:val="en-GB"/>
        </w:rPr>
        <w:t>(</w:t>
      </w:r>
      <w:r w:rsidRPr="001D6991">
        <w:rPr>
          <w:rStyle w:val="a3"/>
          <w:rFonts w:ascii="Calibri" w:hAnsi="Calibri" w:cs="Calibri"/>
          <w:b/>
          <w:bCs/>
          <w:color w:val="auto"/>
          <w:sz w:val="24"/>
          <w:szCs w:val="24"/>
          <w:lang w:val="en-GB"/>
        </w:rPr>
        <w:t>Figure 1C</w:t>
      </w:r>
      <w:r w:rsidR="00AD094B" w:rsidRPr="001D6991">
        <w:rPr>
          <w:rStyle w:val="a3"/>
          <w:rFonts w:ascii="Calibri" w:hAnsi="Calibri" w:cs="Calibri"/>
          <w:color w:val="auto"/>
          <w:sz w:val="24"/>
          <w:szCs w:val="24"/>
          <w:lang w:val="en-GB"/>
        </w:rPr>
        <w:t>)</w:t>
      </w:r>
      <w:r w:rsidRPr="001D6991">
        <w:rPr>
          <w:rStyle w:val="a3"/>
          <w:rFonts w:ascii="Calibri" w:hAnsi="Calibri" w:cs="Calibri"/>
          <w:b/>
          <w:bCs/>
          <w:color w:val="auto"/>
          <w:sz w:val="24"/>
          <w:szCs w:val="24"/>
          <w:lang w:val="en-GB"/>
        </w:rPr>
        <w:t xml:space="preserve">. </w:t>
      </w:r>
      <w:r w:rsidRPr="001D6991">
        <w:rPr>
          <w:rStyle w:val="a3"/>
          <w:rFonts w:ascii="Calibri" w:hAnsi="Calibri" w:cs="Calibri"/>
          <w:color w:val="auto"/>
          <w:sz w:val="24"/>
          <w:szCs w:val="24"/>
          <w:lang w:val="en-GB"/>
        </w:rPr>
        <w:t xml:space="preserve">This </w:t>
      </w:r>
      <w:r w:rsidR="004F10E3" w:rsidRPr="001D6991">
        <w:rPr>
          <w:rStyle w:val="a3"/>
          <w:rFonts w:ascii="Calibri" w:hAnsi="Calibri" w:cs="Calibri"/>
          <w:color w:val="auto"/>
          <w:sz w:val="24"/>
          <w:szCs w:val="24"/>
          <w:lang w:val="en-GB"/>
        </w:rPr>
        <w:t>indicates</w:t>
      </w:r>
      <w:r w:rsidRPr="001D6991">
        <w:rPr>
          <w:rStyle w:val="a3"/>
          <w:rFonts w:ascii="Calibri" w:hAnsi="Calibri" w:cs="Calibri"/>
          <w:color w:val="auto"/>
          <w:sz w:val="24"/>
          <w:szCs w:val="24"/>
          <w:lang w:val="en-GB"/>
        </w:rPr>
        <w:t xml:space="preserve"> that EDC-3-mediated mRNA turnover hinders novel protein synthesis and ultimately suppresses protein translation initiation</w:t>
      </w:r>
      <w:hyperlink w:anchor="_ENREF_9" w:tooltip="Rieckher, 2018 #6" w:history="1">
        <w:r w:rsidR="00563928" w:rsidRPr="001D6991">
          <w:rPr>
            <w:rStyle w:val="a3"/>
            <w:rFonts w:ascii="Calibri" w:hAnsi="Calibri" w:cs="Calibri"/>
            <w:color w:val="auto"/>
            <w:sz w:val="24"/>
            <w:szCs w:val="24"/>
            <w:lang w:val="en-GB"/>
          </w:rPr>
          <w:fldChar w:fldCharType="begin">
            <w:fldData xml:space="preserve">PEVuZE5vdGU+PENpdGU+PEF1dGhvcj5SaWVja2hlcjwvQXV0aG9yPjxZZWFyPjIwMTg8L1llYXI+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</w:fldData>
          </w:fldChar>
        </w:r>
        <w:r w:rsidR="00563928" w:rsidRPr="001D6991">
          <w:rPr>
            <w:rStyle w:val="a3"/>
            <w:rFonts w:ascii="Calibri" w:hAnsi="Calibri" w:cs="Calibri"/>
            <w:color w:val="auto"/>
            <w:sz w:val="24"/>
            <w:szCs w:val="24"/>
            <w:lang w:val="en-GB"/>
          </w:rPr>
          <w:instrText xml:space="preserve"> ADDIN EN.CITE </w:instrText>
        </w:r>
        <w:r w:rsidR="00563928" w:rsidRPr="001D6991">
          <w:rPr>
            <w:rStyle w:val="a3"/>
            <w:rFonts w:ascii="Calibri" w:hAnsi="Calibri" w:cs="Calibri"/>
            <w:color w:val="auto"/>
            <w:sz w:val="24"/>
            <w:szCs w:val="24"/>
            <w:lang w:val="en-GB"/>
          </w:rPr>
          <w:fldChar w:fldCharType="begin">
            <w:fldData xml:space="preserve">PEVuZE5vdGU+PENpdGU+PEF1dGhvcj5SaWVja2hlcjwvQXV0aG9yPjxZZWFyPjIwMTg8L1llYXI+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</w:fldData>
          </w:fldChar>
        </w:r>
        <w:r w:rsidR="00563928" w:rsidRPr="001D6991">
          <w:rPr>
            <w:rStyle w:val="a3"/>
            <w:rFonts w:ascii="Calibri" w:hAnsi="Calibri" w:cs="Calibri"/>
            <w:color w:val="auto"/>
            <w:sz w:val="24"/>
            <w:szCs w:val="24"/>
            <w:lang w:val="en-GB"/>
          </w:rPr>
          <w:instrText xml:space="preserve"> ADDIN EN.CITE.DATA </w:instrText>
        </w:r>
        <w:r w:rsidR="00563928" w:rsidRPr="001D6991">
          <w:rPr>
            <w:rStyle w:val="a3"/>
            <w:rFonts w:ascii="Calibri" w:hAnsi="Calibri" w:cs="Calibri"/>
            <w:color w:val="auto"/>
            <w:sz w:val="24"/>
            <w:szCs w:val="24"/>
            <w:lang w:val="en-GB"/>
          </w:rPr>
        </w:r>
        <w:r w:rsidR="00563928" w:rsidRPr="001D6991">
          <w:rPr>
            <w:rStyle w:val="a3"/>
            <w:rFonts w:ascii="Calibri" w:hAnsi="Calibri" w:cs="Calibri"/>
            <w:color w:val="auto"/>
            <w:sz w:val="24"/>
            <w:szCs w:val="24"/>
            <w:lang w:val="en-GB"/>
          </w:rPr>
          <w:fldChar w:fldCharType="end"/>
        </w:r>
        <w:r w:rsidR="00563928" w:rsidRPr="001D6991">
          <w:rPr>
            <w:rStyle w:val="a3"/>
            <w:rFonts w:ascii="Calibri" w:hAnsi="Calibri" w:cs="Calibri"/>
            <w:color w:val="auto"/>
            <w:sz w:val="24"/>
            <w:szCs w:val="24"/>
            <w:lang w:val="en-GB"/>
          </w:rPr>
        </w:r>
        <w:r w:rsidR="00563928" w:rsidRPr="001D6991">
          <w:rPr>
            <w:rStyle w:val="a3"/>
            <w:rFonts w:ascii="Calibri" w:hAnsi="Calibri" w:cs="Calibri"/>
            <w:color w:val="auto"/>
            <w:sz w:val="24"/>
            <w:szCs w:val="24"/>
            <w:lang w:val="en-GB"/>
          </w:rPr>
          <w:fldChar w:fldCharType="separate"/>
        </w:r>
        <w:r w:rsidR="00563928" w:rsidRPr="001D6991">
          <w:rPr>
            <w:rStyle w:val="a3"/>
            <w:rFonts w:ascii="Calibri" w:hAnsi="Calibri" w:cs="Calibri"/>
            <w:noProof/>
            <w:color w:val="auto"/>
            <w:sz w:val="24"/>
            <w:szCs w:val="24"/>
            <w:vertAlign w:val="superscript"/>
            <w:lang w:val="en-GB"/>
          </w:rPr>
          <w:t>9</w:t>
        </w:r>
        <w:r w:rsidR="00563928" w:rsidRPr="001D6991">
          <w:rPr>
            <w:rStyle w:val="a3"/>
            <w:rFonts w:ascii="Calibri" w:hAnsi="Calibri" w:cs="Calibri"/>
            <w:color w:val="auto"/>
            <w:sz w:val="24"/>
            <w:szCs w:val="24"/>
            <w:lang w:val="en-GB"/>
          </w:rPr>
          <w:fldChar w:fldCharType="end"/>
        </w:r>
      </w:hyperlink>
      <w:r w:rsidR="00F84EF2" w:rsidRPr="001D6991">
        <w:rPr>
          <w:rStyle w:val="a3"/>
          <w:rFonts w:ascii="Calibri" w:hAnsi="Calibri" w:cs="Calibri"/>
          <w:color w:val="auto"/>
          <w:sz w:val="24"/>
          <w:szCs w:val="24"/>
          <w:lang w:val="en-GB"/>
        </w:rPr>
        <w:t>.</w:t>
      </w:r>
    </w:p>
    <w:p w14:paraId="286EEC10" w14:textId="77777777" w:rsidR="00AD094B" w:rsidRPr="001D6991" w:rsidRDefault="00AD094B" w:rsidP="001D6991">
      <w:pPr>
        <w:contextualSpacing/>
        <w:jc w:val="both"/>
        <w:rPr>
          <w:rStyle w:val="a3"/>
          <w:rFonts w:ascii="Calibri" w:eastAsia="Arial" w:hAnsi="Calibri" w:cs="Calibri"/>
          <w:lang w:val="en-GB"/>
        </w:rPr>
      </w:pPr>
    </w:p>
    <w:p w14:paraId="6954B564" w14:textId="3B93995A" w:rsidR="00132F85" w:rsidRPr="001D6991" w:rsidRDefault="00E76B43" w:rsidP="001D6991">
      <w:pPr>
        <w:contextualSpacing/>
        <w:jc w:val="both"/>
        <w:rPr>
          <w:rStyle w:val="a3"/>
          <w:rFonts w:ascii="Calibri" w:eastAsia="Arial" w:hAnsi="Calibri" w:cs="Calibri"/>
          <w:u w:color="000000"/>
          <w:lang w:val="en-GB" w:eastAsia="el-GR"/>
        </w:rPr>
      </w:pPr>
      <w:r w:rsidRPr="001D6991">
        <w:rPr>
          <w:rStyle w:val="a3"/>
          <w:rFonts w:ascii="Calibri" w:hAnsi="Calibri" w:cs="Calibri"/>
          <w:b/>
          <w:bCs/>
          <w:lang w:val="en-GB"/>
        </w:rPr>
        <w:t>FIGURE AND TABLE LEGENDS:</w:t>
      </w:r>
    </w:p>
    <w:p w14:paraId="71BF9B83" w14:textId="2DBCC5F2" w:rsidR="00132F85" w:rsidRPr="001D6991" w:rsidRDefault="00E76B43" w:rsidP="001D6991">
      <w:pPr>
        <w:contextualSpacing/>
        <w:jc w:val="both"/>
        <w:rPr>
          <w:rStyle w:val="a3"/>
          <w:rFonts w:ascii="Calibri" w:hAnsi="Calibri" w:cs="Calibri"/>
          <w:i/>
          <w:iCs/>
          <w:lang w:val="en-GB"/>
        </w:rPr>
      </w:pPr>
      <w:r w:rsidRPr="001D6991">
        <w:rPr>
          <w:rStyle w:val="a3"/>
          <w:rFonts w:ascii="Calibri" w:hAnsi="Calibri" w:cs="Calibri"/>
          <w:b/>
          <w:bCs/>
          <w:lang w:val="en-GB"/>
        </w:rPr>
        <w:t xml:space="preserve">Figure 1. </w:t>
      </w:r>
      <w:r w:rsidR="00B7356D" w:rsidRPr="001D6991">
        <w:rPr>
          <w:rStyle w:val="a3"/>
          <w:rFonts w:ascii="Calibri" w:hAnsi="Calibri" w:cs="Calibri"/>
          <w:b/>
          <w:bCs/>
          <w:lang w:val="en-GB"/>
        </w:rPr>
        <w:t>In vivo</w:t>
      </w:r>
      <w:r w:rsidRPr="001D6991">
        <w:rPr>
          <w:rStyle w:val="a3"/>
          <w:rFonts w:ascii="Calibri" w:hAnsi="Calibri" w:cs="Calibri"/>
          <w:b/>
          <w:bCs/>
          <w:lang w:val="en-GB"/>
        </w:rPr>
        <w:t xml:space="preserve"> assessment of </w:t>
      </w:r>
      <w:r w:rsidR="00E13906" w:rsidRPr="001D6991">
        <w:rPr>
          <w:rStyle w:val="a3"/>
          <w:rFonts w:ascii="Calibri" w:hAnsi="Calibri" w:cs="Calibri"/>
          <w:b/>
          <w:bCs/>
          <w:lang w:val="en-GB"/>
        </w:rPr>
        <w:t>de novo</w:t>
      </w:r>
      <w:r w:rsidRPr="001D6991">
        <w:rPr>
          <w:rStyle w:val="a3"/>
          <w:rFonts w:ascii="Calibri" w:hAnsi="Calibri" w:cs="Calibri"/>
          <w:b/>
          <w:bCs/>
          <w:lang w:val="en-GB"/>
        </w:rPr>
        <w:t xml:space="preserve"> protein synthesis in </w:t>
      </w:r>
      <w:r w:rsidRPr="001D6991">
        <w:rPr>
          <w:rStyle w:val="a3"/>
          <w:rFonts w:ascii="Calibri" w:hAnsi="Calibri" w:cs="Calibri"/>
          <w:b/>
          <w:bCs/>
          <w:i/>
          <w:iCs/>
          <w:lang w:val="en-GB"/>
        </w:rPr>
        <w:t>C. elegans</w:t>
      </w:r>
      <w:r w:rsidRPr="001D6991">
        <w:rPr>
          <w:rStyle w:val="a3"/>
          <w:rFonts w:ascii="Calibri" w:hAnsi="Calibri" w:cs="Calibri"/>
          <w:b/>
          <w:bCs/>
          <w:lang w:val="en-GB"/>
        </w:rPr>
        <w:t xml:space="preserve">. </w:t>
      </w:r>
      <w:r w:rsidR="00AD094B" w:rsidRPr="001D6991">
        <w:rPr>
          <w:rStyle w:val="a3"/>
          <w:rFonts w:ascii="Calibri" w:hAnsi="Calibri" w:cs="Calibri"/>
          <w:lang w:val="en-GB"/>
        </w:rPr>
        <w:t>(</w:t>
      </w:r>
      <w:r w:rsidRPr="001D6991">
        <w:rPr>
          <w:rStyle w:val="a3"/>
          <w:rFonts w:ascii="Calibri" w:hAnsi="Calibri" w:cs="Calibri"/>
          <w:b/>
          <w:bCs/>
          <w:lang w:val="en-GB"/>
        </w:rPr>
        <w:t>A</w:t>
      </w:r>
      <w:r w:rsidR="00AD094B" w:rsidRPr="001D6991">
        <w:rPr>
          <w:rStyle w:val="a3"/>
          <w:rFonts w:ascii="Calibri" w:hAnsi="Calibri" w:cs="Calibri"/>
          <w:lang w:val="en-GB"/>
        </w:rPr>
        <w:t>)</w:t>
      </w:r>
      <w:r w:rsidRPr="001D6991">
        <w:rPr>
          <w:rStyle w:val="a3"/>
          <w:rFonts w:ascii="Calibri" w:hAnsi="Calibri" w:cs="Calibri"/>
          <w:lang w:val="en-GB"/>
        </w:rPr>
        <w:t xml:space="preserve"> FRAP analysis in both wild type and IFE-2 deficient nematodes expressing cytoplasmic GFP under the promoter of </w:t>
      </w:r>
      <w:r w:rsidRPr="001D6991">
        <w:rPr>
          <w:rStyle w:val="a3"/>
          <w:rFonts w:ascii="Calibri" w:hAnsi="Calibri" w:cs="Calibri"/>
          <w:i/>
          <w:iCs/>
          <w:lang w:val="en-GB"/>
        </w:rPr>
        <w:t>ife-2</w:t>
      </w:r>
      <w:r w:rsidRPr="001D6991">
        <w:rPr>
          <w:rStyle w:val="a3"/>
          <w:rFonts w:ascii="Calibri" w:hAnsi="Calibri" w:cs="Calibri"/>
          <w:lang w:val="en-GB"/>
        </w:rPr>
        <w:t xml:space="preserve">. Transgenic animals are subjected to </w:t>
      </w:r>
      <w:proofErr w:type="gramStart"/>
      <w:r w:rsidRPr="001D6991">
        <w:rPr>
          <w:rStyle w:val="a3"/>
          <w:rFonts w:ascii="Calibri" w:hAnsi="Calibri" w:cs="Calibri"/>
          <w:lang w:val="en-GB"/>
        </w:rPr>
        <w:t>whole-animal</w:t>
      </w:r>
      <w:proofErr w:type="gramEnd"/>
      <w:r w:rsidRPr="001D6991">
        <w:rPr>
          <w:rStyle w:val="a3"/>
          <w:rFonts w:ascii="Calibri" w:hAnsi="Calibri" w:cs="Calibri"/>
          <w:lang w:val="en-GB"/>
        </w:rPr>
        <w:t xml:space="preserve"> photobleaching. The GFP signal is reduced to 30-50% of initial intensity. Fluorescence is recorded before photobleaching </w:t>
      </w:r>
      <w:r w:rsidR="00AD094B" w:rsidRPr="001D6991">
        <w:rPr>
          <w:rStyle w:val="a3"/>
          <w:rFonts w:ascii="Calibri" w:hAnsi="Calibri" w:cs="Calibri"/>
          <w:lang w:val="en-GB"/>
        </w:rPr>
        <w:t>(</w:t>
      </w:r>
      <w:r w:rsidRPr="001D6991">
        <w:rPr>
          <w:rStyle w:val="a3"/>
          <w:rFonts w:ascii="Calibri" w:hAnsi="Calibri" w:cs="Calibri"/>
          <w:lang w:val="en-GB"/>
        </w:rPr>
        <w:t>pre-bleach</w:t>
      </w:r>
      <w:r w:rsidR="00AD094B" w:rsidRPr="001D6991">
        <w:rPr>
          <w:rStyle w:val="a3"/>
          <w:rFonts w:ascii="Calibri" w:hAnsi="Calibri" w:cs="Calibri"/>
          <w:lang w:val="en-GB"/>
        </w:rPr>
        <w:t>)</w:t>
      </w:r>
      <w:r w:rsidRPr="001D6991">
        <w:rPr>
          <w:rStyle w:val="a3"/>
          <w:rFonts w:ascii="Calibri" w:hAnsi="Calibri" w:cs="Calibri"/>
          <w:lang w:val="en-GB"/>
        </w:rPr>
        <w:t xml:space="preserve">, following the end of photobleaching period </w:t>
      </w:r>
      <w:r w:rsidR="00AD094B" w:rsidRPr="001D6991">
        <w:rPr>
          <w:rStyle w:val="a3"/>
          <w:rFonts w:ascii="Calibri" w:hAnsi="Calibri" w:cs="Calibri"/>
          <w:lang w:val="en-GB"/>
        </w:rPr>
        <w:t>(</w:t>
      </w:r>
      <w:r w:rsidR="002461E5" w:rsidRPr="001D6991">
        <w:rPr>
          <w:rStyle w:val="a3"/>
          <w:rFonts w:ascii="Calibri" w:hAnsi="Calibri" w:cs="Calibri"/>
          <w:lang w:val="en-GB"/>
        </w:rPr>
        <w:t xml:space="preserve">10 min; </w:t>
      </w:r>
      <w:r w:rsidRPr="001D6991">
        <w:rPr>
          <w:rStyle w:val="a3"/>
          <w:rFonts w:ascii="Calibri" w:hAnsi="Calibri" w:cs="Calibri"/>
          <w:lang w:val="en-GB"/>
        </w:rPr>
        <w:t>bleach</w:t>
      </w:r>
      <w:r w:rsidR="00AD094B" w:rsidRPr="001D6991">
        <w:rPr>
          <w:rStyle w:val="a3"/>
          <w:rFonts w:ascii="Calibri" w:hAnsi="Calibri" w:cs="Calibri"/>
          <w:lang w:val="en-GB"/>
        </w:rPr>
        <w:t>)</w:t>
      </w:r>
      <w:r w:rsidRPr="001D6991">
        <w:rPr>
          <w:rStyle w:val="a3"/>
          <w:rFonts w:ascii="Calibri" w:hAnsi="Calibri" w:cs="Calibri"/>
          <w:lang w:val="en-GB"/>
        </w:rPr>
        <w:t xml:space="preserve"> and 5 hours </w:t>
      </w:r>
      <w:r w:rsidR="00E274A8" w:rsidRPr="001D6991">
        <w:rPr>
          <w:rStyle w:val="a3"/>
          <w:rFonts w:ascii="Calibri" w:hAnsi="Calibri" w:cs="Calibri"/>
          <w:lang w:val="en-GB"/>
        </w:rPr>
        <w:t xml:space="preserve">post </w:t>
      </w:r>
      <w:r w:rsidRPr="001D6991">
        <w:rPr>
          <w:rStyle w:val="a3"/>
          <w:rFonts w:ascii="Calibri" w:hAnsi="Calibri" w:cs="Calibri"/>
          <w:lang w:val="en-GB"/>
        </w:rPr>
        <w:t>recovery</w:t>
      </w:r>
      <w:r w:rsidR="005F3DD3" w:rsidRPr="001D6991">
        <w:rPr>
          <w:rStyle w:val="a3"/>
          <w:rFonts w:ascii="Calibri" w:hAnsi="Calibri" w:cs="Calibri"/>
          <w:lang w:val="en-GB"/>
        </w:rPr>
        <w:t>.</w:t>
      </w:r>
      <w:r w:rsidRPr="001D6991">
        <w:rPr>
          <w:rStyle w:val="a3"/>
          <w:rFonts w:ascii="Calibri" w:hAnsi="Calibri" w:cs="Calibri"/>
          <w:lang w:val="en-GB"/>
        </w:rPr>
        <w:t xml:space="preserve"> </w:t>
      </w:r>
      <w:r w:rsidR="00AD094B" w:rsidRPr="001D6991">
        <w:rPr>
          <w:rStyle w:val="a3"/>
          <w:rFonts w:ascii="Calibri" w:hAnsi="Calibri" w:cs="Calibri"/>
          <w:lang w:val="en-GB"/>
        </w:rPr>
        <w:t>(</w:t>
      </w:r>
      <w:r w:rsidRPr="001D6991">
        <w:rPr>
          <w:rStyle w:val="a3"/>
          <w:rFonts w:ascii="Calibri" w:hAnsi="Calibri" w:cs="Calibri"/>
          <w:b/>
          <w:bCs/>
          <w:lang w:val="en-GB"/>
        </w:rPr>
        <w:t>B</w:t>
      </w:r>
      <w:r w:rsidR="00AD094B" w:rsidRPr="001D6991">
        <w:rPr>
          <w:rStyle w:val="a3"/>
          <w:rFonts w:ascii="Calibri" w:hAnsi="Calibri" w:cs="Calibri"/>
          <w:lang w:val="en-GB"/>
        </w:rPr>
        <w:t>)</w:t>
      </w:r>
      <w:r w:rsidRPr="001D6991">
        <w:rPr>
          <w:rStyle w:val="a3"/>
          <w:rFonts w:ascii="Calibri" w:hAnsi="Calibri" w:cs="Calibri"/>
          <w:lang w:val="en-GB"/>
        </w:rPr>
        <w:t xml:space="preserve"> Cycloheximide treatment inhibits fluorescence recovery of transgenic animals expressing cytoplasmic GFP under the promoter of </w:t>
      </w:r>
      <w:proofErr w:type="gramStart"/>
      <w:r w:rsidRPr="001D6991">
        <w:rPr>
          <w:rStyle w:val="a3"/>
          <w:rFonts w:ascii="Calibri" w:hAnsi="Calibri" w:cs="Calibri"/>
          <w:i/>
          <w:iCs/>
          <w:lang w:val="en-GB"/>
        </w:rPr>
        <w:t>sod-3</w:t>
      </w:r>
      <w:proofErr w:type="gramEnd"/>
      <w:r w:rsidRPr="001D6991">
        <w:rPr>
          <w:rStyle w:val="a3"/>
          <w:rFonts w:ascii="Calibri" w:hAnsi="Calibri" w:cs="Calibri"/>
          <w:lang w:val="en-GB"/>
        </w:rPr>
        <w:t>.</w:t>
      </w:r>
      <w:r w:rsidR="002461E5" w:rsidRPr="001D6991">
        <w:rPr>
          <w:rStyle w:val="a3"/>
          <w:rFonts w:ascii="Calibri" w:hAnsi="Calibri" w:cs="Calibri"/>
          <w:lang w:val="en-GB"/>
        </w:rPr>
        <w:t xml:space="preserve"> Transgenic animals are subjected to whole</w:t>
      </w:r>
      <w:r w:rsidR="00E274A8" w:rsidRPr="001D6991">
        <w:rPr>
          <w:rStyle w:val="a3"/>
          <w:rFonts w:ascii="Calibri" w:hAnsi="Calibri" w:cs="Calibri"/>
          <w:lang w:val="en-GB"/>
        </w:rPr>
        <w:t xml:space="preserve"> </w:t>
      </w:r>
      <w:r w:rsidR="002461E5" w:rsidRPr="001D6991">
        <w:rPr>
          <w:rStyle w:val="a3"/>
          <w:rFonts w:ascii="Calibri" w:hAnsi="Calibri" w:cs="Calibri"/>
          <w:lang w:val="en-GB"/>
        </w:rPr>
        <w:t>animal photobleaching.</w:t>
      </w:r>
      <w:r w:rsidR="00563928" w:rsidRPr="001D6991">
        <w:rPr>
          <w:rStyle w:val="a3"/>
          <w:rFonts w:ascii="Calibri" w:hAnsi="Calibri" w:cs="Calibri"/>
          <w:lang w:val="en-GB"/>
        </w:rPr>
        <w:t xml:space="preserve"> </w:t>
      </w:r>
      <w:r w:rsidR="002461E5" w:rsidRPr="001D6991">
        <w:rPr>
          <w:rStyle w:val="a3"/>
          <w:rFonts w:ascii="Calibri" w:hAnsi="Calibri" w:cs="Calibri"/>
          <w:lang w:val="en-GB"/>
        </w:rPr>
        <w:t xml:space="preserve">The GFP signal is reduced to 30-50% of initial intensity. Fluorescence is recorded before photobleaching </w:t>
      </w:r>
      <w:r w:rsidR="00AD094B" w:rsidRPr="001D6991">
        <w:rPr>
          <w:rStyle w:val="a3"/>
          <w:rFonts w:ascii="Calibri" w:hAnsi="Calibri" w:cs="Calibri"/>
          <w:lang w:val="en-GB"/>
        </w:rPr>
        <w:t>(</w:t>
      </w:r>
      <w:r w:rsidR="002461E5" w:rsidRPr="001D6991">
        <w:rPr>
          <w:rStyle w:val="a3"/>
          <w:rFonts w:ascii="Calibri" w:hAnsi="Calibri" w:cs="Calibri"/>
          <w:lang w:val="en-GB"/>
        </w:rPr>
        <w:t>pre-bleach</w:t>
      </w:r>
      <w:r w:rsidR="00AD094B" w:rsidRPr="001D6991">
        <w:rPr>
          <w:rStyle w:val="a3"/>
          <w:rFonts w:ascii="Calibri" w:hAnsi="Calibri" w:cs="Calibri"/>
          <w:lang w:val="en-GB"/>
        </w:rPr>
        <w:t>)</w:t>
      </w:r>
      <w:r w:rsidR="002461E5" w:rsidRPr="001D6991">
        <w:rPr>
          <w:rStyle w:val="a3"/>
          <w:rFonts w:ascii="Calibri" w:hAnsi="Calibri" w:cs="Calibri"/>
          <w:lang w:val="en-GB"/>
        </w:rPr>
        <w:t xml:space="preserve">, following the end of photobleaching period </w:t>
      </w:r>
      <w:r w:rsidR="00AD094B" w:rsidRPr="001D6991">
        <w:rPr>
          <w:rStyle w:val="a3"/>
          <w:rFonts w:ascii="Calibri" w:hAnsi="Calibri" w:cs="Calibri"/>
          <w:lang w:val="en-GB"/>
        </w:rPr>
        <w:t>(</w:t>
      </w:r>
      <w:r w:rsidR="002461E5" w:rsidRPr="001D6991">
        <w:rPr>
          <w:rStyle w:val="a3"/>
          <w:rFonts w:ascii="Calibri" w:hAnsi="Calibri" w:cs="Calibri"/>
          <w:lang w:val="en-GB"/>
        </w:rPr>
        <w:t>10 min; bleach</w:t>
      </w:r>
      <w:r w:rsidR="00AD094B" w:rsidRPr="001D6991">
        <w:rPr>
          <w:rStyle w:val="a3"/>
          <w:rFonts w:ascii="Calibri" w:hAnsi="Calibri" w:cs="Calibri"/>
          <w:lang w:val="en-GB"/>
        </w:rPr>
        <w:t>)</w:t>
      </w:r>
      <w:r w:rsidR="002461E5" w:rsidRPr="001D6991">
        <w:rPr>
          <w:rStyle w:val="a3"/>
          <w:rFonts w:ascii="Calibri" w:hAnsi="Calibri" w:cs="Calibri"/>
          <w:lang w:val="en-GB"/>
        </w:rPr>
        <w:t xml:space="preserve"> and 5 hours </w:t>
      </w:r>
      <w:r w:rsidR="00E274A8" w:rsidRPr="001D6991">
        <w:rPr>
          <w:rStyle w:val="a3"/>
          <w:rFonts w:ascii="Calibri" w:hAnsi="Calibri" w:cs="Calibri"/>
          <w:lang w:val="en-GB"/>
        </w:rPr>
        <w:t>post</w:t>
      </w:r>
      <w:r w:rsidR="002461E5" w:rsidRPr="001D6991">
        <w:rPr>
          <w:rStyle w:val="a3"/>
          <w:rFonts w:ascii="Calibri" w:hAnsi="Calibri" w:cs="Calibri"/>
          <w:lang w:val="en-GB"/>
        </w:rPr>
        <w:t xml:space="preserve"> recovery</w:t>
      </w:r>
      <w:r w:rsidR="004943E4" w:rsidRPr="001D6991">
        <w:rPr>
          <w:rStyle w:val="a3"/>
          <w:rFonts w:ascii="Calibri" w:hAnsi="Calibri" w:cs="Calibri"/>
          <w:bCs/>
          <w:lang w:val="en-GB"/>
        </w:rPr>
        <w:t xml:space="preserve"> </w:t>
      </w:r>
      <w:r w:rsidR="00AD094B" w:rsidRPr="001D6991">
        <w:rPr>
          <w:rStyle w:val="a3"/>
          <w:rFonts w:ascii="Calibri" w:hAnsi="Calibri" w:cs="Calibri"/>
          <w:lang w:val="en-GB"/>
        </w:rPr>
        <w:t>(</w:t>
      </w:r>
      <w:r w:rsidR="004943E4" w:rsidRPr="001D6991">
        <w:rPr>
          <w:rStyle w:val="a3"/>
          <w:rFonts w:ascii="Calibri" w:hAnsi="Calibri" w:cs="Calibri"/>
          <w:bCs/>
          <w:lang w:val="en-GB"/>
        </w:rPr>
        <w:t>A, B:</w:t>
      </w:r>
      <w:r w:rsidR="004943E4" w:rsidRPr="001D6991">
        <w:rPr>
          <w:rStyle w:val="a3"/>
          <w:rFonts w:ascii="Calibri" w:hAnsi="Calibri" w:cs="Calibri"/>
          <w:b/>
          <w:lang w:val="en-GB"/>
        </w:rPr>
        <w:t xml:space="preserve"> </w:t>
      </w:r>
      <w:proofErr w:type="spellStart"/>
      <w:r w:rsidR="004943E4" w:rsidRPr="001D6991">
        <w:rPr>
          <w:rFonts w:ascii="Calibri" w:eastAsia="Times New Roman" w:hAnsi="Calibri" w:cs="Calibri"/>
          <w:lang w:val="en-GB" w:eastAsia="en-GB"/>
        </w:rPr>
        <w:t>AxioImager</w:t>
      </w:r>
      <w:proofErr w:type="spellEnd"/>
      <w:r w:rsidR="004943E4" w:rsidRPr="001D6991">
        <w:rPr>
          <w:rFonts w:ascii="Calibri" w:eastAsia="Times New Roman" w:hAnsi="Calibri" w:cs="Calibri"/>
          <w:lang w:val="en-GB" w:eastAsia="en-GB"/>
        </w:rPr>
        <w:t xml:space="preserve"> Z2 microscope; objective lens: 20x, numerical aperture 0.8; high-power light source, HBO 100; 100 Watt mercury arc lamp; excitation/ emission filter sets, Zeiss Set 38 Endow GFP shift free</w:t>
      </w:r>
      <w:r w:rsidR="00AD094B" w:rsidRPr="001D6991">
        <w:rPr>
          <w:rFonts w:ascii="Calibri" w:eastAsia="Times New Roman" w:hAnsi="Calibri" w:cs="Calibri"/>
          <w:lang w:val="en-GB" w:eastAsia="en-GB"/>
        </w:rPr>
        <w:t>)</w:t>
      </w:r>
      <w:r w:rsidR="004943E4" w:rsidRPr="001D6991">
        <w:rPr>
          <w:rFonts w:ascii="Calibri" w:eastAsia="Times New Roman" w:hAnsi="Calibri" w:cs="Calibri"/>
          <w:lang w:val="en-GB" w:eastAsia="en-GB"/>
        </w:rPr>
        <w:t>.</w:t>
      </w:r>
      <w:r w:rsidR="001E4B60" w:rsidRPr="001D6991">
        <w:rPr>
          <w:rStyle w:val="a3"/>
          <w:rFonts w:ascii="Calibri" w:hAnsi="Calibri" w:cs="Calibri"/>
          <w:i/>
          <w:iCs/>
          <w:lang w:val="en-GB"/>
        </w:rPr>
        <w:t xml:space="preserve"> </w:t>
      </w:r>
      <w:r w:rsidR="00D77A66" w:rsidRPr="001D6991">
        <w:rPr>
          <w:rStyle w:val="a3"/>
          <w:rFonts w:ascii="Calibri" w:hAnsi="Calibri" w:cs="Calibri"/>
          <w:lang w:val="en-GB"/>
        </w:rPr>
        <w:t>Scale bars, 500</w:t>
      </w:r>
      <w:r w:rsidR="00D77A66" w:rsidRPr="001D6991">
        <w:rPr>
          <w:rStyle w:val="a3"/>
          <w:rFonts w:ascii="Calibri" w:hAnsi="Calibri" w:cs="Calibri"/>
          <w:lang w:val="el-GR"/>
        </w:rPr>
        <w:t>μ</w:t>
      </w:r>
      <w:r w:rsidR="00D77A66" w:rsidRPr="001D6991">
        <w:rPr>
          <w:rStyle w:val="a3"/>
          <w:rFonts w:ascii="Calibri" w:hAnsi="Calibri" w:cs="Calibri"/>
        </w:rPr>
        <w:t xml:space="preserve">m. </w:t>
      </w:r>
      <w:r w:rsidR="00AD094B" w:rsidRPr="001D6991">
        <w:rPr>
          <w:rStyle w:val="a3"/>
          <w:rFonts w:ascii="Calibri" w:hAnsi="Calibri" w:cs="Calibri"/>
          <w:lang w:val="en-GB"/>
        </w:rPr>
        <w:t>(</w:t>
      </w:r>
      <w:r w:rsidRPr="001D6991">
        <w:rPr>
          <w:rStyle w:val="a3"/>
          <w:rFonts w:ascii="Calibri" w:hAnsi="Calibri" w:cs="Calibri"/>
          <w:b/>
          <w:bCs/>
          <w:lang w:val="en-GB"/>
        </w:rPr>
        <w:t>C</w:t>
      </w:r>
      <w:r w:rsidR="00AD094B" w:rsidRPr="001D6991">
        <w:rPr>
          <w:rStyle w:val="a3"/>
          <w:rFonts w:ascii="Calibri" w:hAnsi="Calibri" w:cs="Calibri"/>
          <w:lang w:val="en-GB"/>
        </w:rPr>
        <w:t>)</w:t>
      </w:r>
      <w:r w:rsidRPr="001D6991">
        <w:rPr>
          <w:rStyle w:val="a3"/>
          <w:rFonts w:ascii="Calibri" w:hAnsi="Calibri" w:cs="Calibri"/>
          <w:lang w:val="en-GB"/>
        </w:rPr>
        <w:t xml:space="preserve"> EDC-3 deficient nematodes display decreased </w:t>
      </w:r>
      <w:r w:rsidR="00E13906" w:rsidRPr="001D6991">
        <w:rPr>
          <w:rStyle w:val="a3"/>
          <w:rFonts w:ascii="Calibri" w:hAnsi="Calibri" w:cs="Calibri"/>
          <w:lang w:val="en-GB"/>
        </w:rPr>
        <w:t>de novo</w:t>
      </w:r>
      <w:r w:rsidRPr="001D6991">
        <w:rPr>
          <w:rStyle w:val="a3"/>
          <w:rFonts w:ascii="Calibri" w:hAnsi="Calibri" w:cs="Calibri"/>
          <w:lang w:val="en-GB"/>
        </w:rPr>
        <w:t xml:space="preserve"> protein synthesis rates in neuronal cells. Fluorescence signal of both wild type and </w:t>
      </w:r>
      <w:r w:rsidRPr="001D6991">
        <w:rPr>
          <w:rStyle w:val="a3"/>
          <w:rFonts w:ascii="Calibri" w:hAnsi="Calibri" w:cs="Calibri"/>
          <w:i/>
          <w:iCs/>
          <w:lang w:val="en-GB"/>
        </w:rPr>
        <w:t>edc-3</w:t>
      </w:r>
      <w:r w:rsidR="00AD094B" w:rsidRPr="001D6991">
        <w:rPr>
          <w:rStyle w:val="a3"/>
          <w:rFonts w:ascii="Calibri" w:hAnsi="Calibri" w:cs="Calibri"/>
          <w:i/>
          <w:iCs/>
          <w:lang w:val="en-GB"/>
        </w:rPr>
        <w:t>(</w:t>
      </w:r>
      <w:r w:rsidRPr="001D6991">
        <w:rPr>
          <w:rStyle w:val="a3"/>
          <w:rFonts w:ascii="Calibri" w:hAnsi="Calibri" w:cs="Calibri"/>
          <w:i/>
          <w:iCs/>
          <w:lang w:val="en-GB"/>
        </w:rPr>
        <w:t>ok1427</w:t>
      </w:r>
      <w:r w:rsidR="00AD094B" w:rsidRPr="001D6991">
        <w:rPr>
          <w:rStyle w:val="a3"/>
          <w:rFonts w:ascii="Calibri" w:hAnsi="Calibri" w:cs="Calibri"/>
          <w:i/>
          <w:iCs/>
          <w:lang w:val="en-GB"/>
        </w:rPr>
        <w:t>)</w:t>
      </w:r>
      <w:r w:rsidRPr="001D6991">
        <w:rPr>
          <w:rStyle w:val="a3"/>
          <w:rFonts w:ascii="Calibri" w:hAnsi="Calibri" w:cs="Calibri"/>
          <w:lang w:val="en-GB"/>
        </w:rPr>
        <w:t xml:space="preserve"> animals expressing pan-neuronally cytoplasmic </w:t>
      </w:r>
      <w:r w:rsidR="007E0CA4" w:rsidRPr="001D6991">
        <w:rPr>
          <w:rStyle w:val="a3"/>
          <w:rFonts w:ascii="Calibri" w:hAnsi="Calibri" w:cs="Calibri"/>
          <w:lang w:val="en-GB"/>
        </w:rPr>
        <w:t>GFP</w:t>
      </w:r>
      <w:r w:rsidRPr="001D6991">
        <w:rPr>
          <w:rStyle w:val="a3"/>
          <w:rFonts w:ascii="Calibri" w:hAnsi="Calibri" w:cs="Calibri"/>
          <w:lang w:val="en-GB"/>
        </w:rPr>
        <w:t xml:space="preserve"> is measured before photobleaching </w:t>
      </w:r>
      <w:r w:rsidR="00AD094B" w:rsidRPr="001D6991">
        <w:rPr>
          <w:rStyle w:val="a3"/>
          <w:rFonts w:ascii="Calibri" w:hAnsi="Calibri" w:cs="Calibri"/>
          <w:lang w:val="en-GB"/>
        </w:rPr>
        <w:t>(</w:t>
      </w:r>
      <w:r w:rsidRPr="001D6991">
        <w:rPr>
          <w:rStyle w:val="a3"/>
          <w:rFonts w:ascii="Calibri" w:hAnsi="Calibri" w:cs="Calibri"/>
          <w:lang w:val="en-GB"/>
        </w:rPr>
        <w:t>pre-bleach</w:t>
      </w:r>
      <w:r w:rsidR="00AD094B" w:rsidRPr="001D6991">
        <w:rPr>
          <w:rStyle w:val="a3"/>
          <w:rFonts w:ascii="Calibri" w:hAnsi="Calibri" w:cs="Calibri"/>
          <w:lang w:val="en-GB"/>
        </w:rPr>
        <w:t>)</w:t>
      </w:r>
      <w:r w:rsidRPr="001D6991">
        <w:rPr>
          <w:rStyle w:val="a3"/>
          <w:rFonts w:ascii="Calibri" w:hAnsi="Calibri" w:cs="Calibri"/>
          <w:lang w:val="en-GB"/>
        </w:rPr>
        <w:t xml:space="preserve"> as well as following the photobleaching period </w:t>
      </w:r>
      <w:r w:rsidR="00AD094B" w:rsidRPr="001D6991">
        <w:rPr>
          <w:rStyle w:val="a3"/>
          <w:rFonts w:ascii="Calibri" w:hAnsi="Calibri" w:cs="Calibri"/>
          <w:lang w:val="en-GB"/>
        </w:rPr>
        <w:t>(</w:t>
      </w:r>
      <w:r w:rsidR="00F332A9" w:rsidRPr="001D6991">
        <w:rPr>
          <w:rStyle w:val="a3"/>
          <w:rFonts w:ascii="Calibri" w:hAnsi="Calibri" w:cs="Calibri"/>
          <w:lang w:val="en-GB"/>
        </w:rPr>
        <w:t xml:space="preserve">90sec; </w:t>
      </w:r>
      <w:r w:rsidRPr="001D6991">
        <w:rPr>
          <w:rStyle w:val="a3"/>
          <w:rFonts w:ascii="Calibri" w:hAnsi="Calibri" w:cs="Calibri"/>
          <w:lang w:val="en-GB"/>
        </w:rPr>
        <w:t>bleach</w:t>
      </w:r>
      <w:r w:rsidR="00AD094B" w:rsidRPr="001D6991">
        <w:rPr>
          <w:rStyle w:val="a3"/>
          <w:rFonts w:ascii="Calibri" w:hAnsi="Calibri" w:cs="Calibri"/>
          <w:lang w:val="en-GB"/>
        </w:rPr>
        <w:t>)</w:t>
      </w:r>
      <w:r w:rsidRPr="001D6991">
        <w:rPr>
          <w:rStyle w:val="a3"/>
          <w:rFonts w:ascii="Calibri" w:hAnsi="Calibri" w:cs="Calibri"/>
          <w:lang w:val="en-GB"/>
        </w:rPr>
        <w:t xml:space="preserve">. </w:t>
      </w:r>
      <w:r w:rsidR="00C029A5" w:rsidRPr="001D6991">
        <w:rPr>
          <w:rStyle w:val="a3"/>
          <w:rFonts w:ascii="Calibri" w:hAnsi="Calibri" w:cs="Calibri"/>
          <w:lang w:val="en-GB"/>
        </w:rPr>
        <w:t xml:space="preserve">Transgenic animals are subjected to photobleaching at head region </w:t>
      </w:r>
      <w:r w:rsidR="00AD094B" w:rsidRPr="001D6991">
        <w:rPr>
          <w:rStyle w:val="a3"/>
          <w:rFonts w:ascii="Calibri" w:hAnsi="Calibri" w:cs="Calibri"/>
          <w:lang w:val="en-GB"/>
        </w:rPr>
        <w:t>(</w:t>
      </w:r>
      <w:r w:rsidR="00C029A5" w:rsidRPr="001D6991">
        <w:rPr>
          <w:rStyle w:val="a3"/>
          <w:rFonts w:ascii="Calibri" w:hAnsi="Calibri" w:cs="Calibri"/>
          <w:lang w:val="en-GB"/>
        </w:rPr>
        <w:t>nerve ring</w:t>
      </w:r>
      <w:r w:rsidR="00AD094B" w:rsidRPr="001D6991">
        <w:rPr>
          <w:rStyle w:val="a3"/>
          <w:rFonts w:ascii="Calibri" w:hAnsi="Calibri" w:cs="Calibri"/>
          <w:lang w:val="en-GB"/>
        </w:rPr>
        <w:t>)</w:t>
      </w:r>
      <w:r w:rsidR="00C029A5" w:rsidRPr="001D6991">
        <w:rPr>
          <w:rStyle w:val="a3"/>
          <w:rFonts w:ascii="Calibri" w:hAnsi="Calibri" w:cs="Calibri"/>
          <w:lang w:val="en-GB"/>
        </w:rPr>
        <w:t>.</w:t>
      </w:r>
      <w:r w:rsidR="004C61EC" w:rsidRPr="001D6991">
        <w:rPr>
          <w:rStyle w:val="a3"/>
          <w:rFonts w:ascii="Calibri" w:hAnsi="Calibri" w:cs="Calibri"/>
          <w:lang w:val="en-GB"/>
        </w:rPr>
        <w:t xml:space="preserve"> </w:t>
      </w:r>
      <w:r w:rsidR="00C029A5" w:rsidRPr="001D6991">
        <w:rPr>
          <w:rStyle w:val="a3"/>
          <w:rFonts w:ascii="Calibri" w:hAnsi="Calibri" w:cs="Calibri"/>
          <w:lang w:val="en-GB"/>
        </w:rPr>
        <w:t>The GFP signal is reduced to 30-50% of initial intensity</w:t>
      </w:r>
      <w:r w:rsidR="00B74418" w:rsidRPr="001D6991">
        <w:rPr>
          <w:rStyle w:val="a3"/>
          <w:rFonts w:ascii="Calibri" w:hAnsi="Calibri" w:cs="Calibri"/>
          <w:lang w:val="en-GB"/>
        </w:rPr>
        <w:t xml:space="preserve"> </w:t>
      </w:r>
      <w:r w:rsidR="00AD094B" w:rsidRPr="001D6991">
        <w:rPr>
          <w:rStyle w:val="a3"/>
          <w:rFonts w:ascii="Calibri" w:hAnsi="Calibri" w:cs="Calibri"/>
          <w:lang w:val="en-GB"/>
        </w:rPr>
        <w:t>(</w:t>
      </w:r>
      <w:proofErr w:type="spellStart"/>
      <w:r w:rsidR="00B74418" w:rsidRPr="001D6991">
        <w:rPr>
          <w:rFonts w:ascii="Calibri" w:eastAsia="Times New Roman" w:hAnsi="Calibri" w:cs="Calibri"/>
          <w:lang w:val="en-GB" w:eastAsia="en-GB"/>
        </w:rPr>
        <w:t>AxioImager</w:t>
      </w:r>
      <w:proofErr w:type="spellEnd"/>
      <w:r w:rsidR="00B74418" w:rsidRPr="001D6991">
        <w:rPr>
          <w:rFonts w:ascii="Calibri" w:eastAsia="Times New Roman" w:hAnsi="Calibri" w:cs="Calibri"/>
          <w:lang w:val="en-GB" w:eastAsia="en-GB"/>
        </w:rPr>
        <w:t xml:space="preserve"> Z2; objective lens: 40x, numerical aperture 0.75; 30% luminescent power of the fluorescent illumination source </w:t>
      </w:r>
      <w:r w:rsidR="00AD094B" w:rsidRPr="001D6991">
        <w:rPr>
          <w:rFonts w:ascii="Calibri" w:eastAsia="Times New Roman" w:hAnsi="Calibri" w:cs="Calibri"/>
          <w:lang w:val="en-GB" w:eastAsia="en-GB"/>
        </w:rPr>
        <w:t>(</w:t>
      </w:r>
      <w:r w:rsidR="00B74418" w:rsidRPr="001D6991">
        <w:rPr>
          <w:rFonts w:ascii="Calibri" w:eastAsia="Times New Roman" w:hAnsi="Calibri" w:cs="Calibri"/>
          <w:lang w:val="en-GB" w:eastAsia="en-GB"/>
        </w:rPr>
        <w:t xml:space="preserve">FI illumination System X-Cite 120 XL FL PC, 120W metal </w:t>
      </w:r>
      <w:proofErr w:type="spellStart"/>
      <w:r w:rsidR="00B74418" w:rsidRPr="001D6991">
        <w:rPr>
          <w:rFonts w:ascii="Calibri" w:eastAsia="Times New Roman" w:hAnsi="Calibri" w:cs="Calibri"/>
          <w:lang w:val="en-GB" w:eastAsia="en-GB"/>
        </w:rPr>
        <w:t>halogenide</w:t>
      </w:r>
      <w:proofErr w:type="spellEnd"/>
      <w:r w:rsidR="00B74418" w:rsidRPr="001D6991">
        <w:rPr>
          <w:rFonts w:ascii="Calibri" w:eastAsia="Times New Roman" w:hAnsi="Calibri" w:cs="Calibri"/>
          <w:lang w:val="en-GB" w:eastAsia="en-GB"/>
        </w:rPr>
        <w:t xml:space="preserve"> lamp</w:t>
      </w:r>
      <w:r w:rsidR="00AD094B" w:rsidRPr="001D6991">
        <w:rPr>
          <w:rFonts w:ascii="Calibri" w:eastAsia="Times New Roman" w:hAnsi="Calibri" w:cs="Calibri"/>
          <w:lang w:val="en-GB" w:eastAsia="en-GB"/>
        </w:rPr>
        <w:t>)</w:t>
      </w:r>
      <w:r w:rsidR="00B74418" w:rsidRPr="001D6991">
        <w:rPr>
          <w:rFonts w:ascii="Calibri" w:eastAsia="Times New Roman" w:hAnsi="Calibri" w:cs="Calibri"/>
          <w:lang w:val="en-GB" w:eastAsia="en-GB"/>
        </w:rPr>
        <w:t xml:space="preserve"> and fully opened iris</w:t>
      </w:r>
      <w:r w:rsidR="00AD094B" w:rsidRPr="001D6991">
        <w:rPr>
          <w:rFonts w:ascii="Calibri" w:eastAsia="Times New Roman" w:hAnsi="Calibri" w:cs="Calibri"/>
          <w:lang w:val="en-GB" w:eastAsia="en-GB"/>
        </w:rPr>
        <w:t>)</w:t>
      </w:r>
      <w:r w:rsidR="007102D6" w:rsidRPr="001D6991">
        <w:rPr>
          <w:rFonts w:ascii="Calibri" w:eastAsia="Times New Roman" w:hAnsi="Calibri" w:cs="Calibri"/>
          <w:lang w:val="en-GB" w:eastAsia="en-GB"/>
        </w:rPr>
        <w:t>.</w:t>
      </w:r>
      <w:r w:rsidR="00B74418" w:rsidRPr="001D6991">
        <w:rPr>
          <w:rFonts w:ascii="Calibri" w:eastAsia="Times New Roman" w:hAnsi="Calibri" w:cs="Calibri"/>
          <w:lang w:val="en-GB" w:eastAsia="en-GB"/>
        </w:rPr>
        <w:t xml:space="preserve"> </w:t>
      </w:r>
      <w:r w:rsidRPr="001D6991">
        <w:rPr>
          <w:rStyle w:val="a3"/>
          <w:rFonts w:ascii="Calibri" w:hAnsi="Calibri" w:cs="Calibri"/>
          <w:lang w:val="en-GB"/>
        </w:rPr>
        <w:t xml:space="preserve">Average pixel intensity of fluorescence recovery is measured at </w:t>
      </w:r>
      <w:proofErr w:type="gramStart"/>
      <w:r w:rsidRPr="001D6991">
        <w:rPr>
          <w:rStyle w:val="a3"/>
          <w:rFonts w:ascii="Calibri" w:hAnsi="Calibri" w:cs="Calibri"/>
          <w:lang w:val="en-GB"/>
        </w:rPr>
        <w:t>one</w:t>
      </w:r>
      <w:r w:rsidR="00E274A8" w:rsidRPr="001D6991">
        <w:rPr>
          <w:rStyle w:val="a3"/>
          <w:rFonts w:ascii="Calibri" w:hAnsi="Calibri" w:cs="Calibri"/>
          <w:lang w:val="en-GB"/>
        </w:rPr>
        <w:t xml:space="preserve"> </w:t>
      </w:r>
      <w:r w:rsidRPr="001D6991">
        <w:rPr>
          <w:rStyle w:val="a3"/>
          <w:rFonts w:ascii="Calibri" w:hAnsi="Calibri" w:cs="Calibri"/>
          <w:lang w:val="en-GB"/>
        </w:rPr>
        <w:t>hour</w:t>
      </w:r>
      <w:proofErr w:type="gramEnd"/>
      <w:r w:rsidRPr="001D6991">
        <w:rPr>
          <w:rStyle w:val="a3"/>
          <w:rFonts w:ascii="Calibri" w:hAnsi="Calibri" w:cs="Calibri"/>
          <w:lang w:val="en-GB"/>
        </w:rPr>
        <w:t xml:space="preserve"> time intervals. </w:t>
      </w:r>
      <w:r w:rsidR="00F63A4A" w:rsidRPr="001D6991">
        <w:rPr>
          <w:rStyle w:val="a3"/>
          <w:rFonts w:ascii="Calibri" w:hAnsi="Calibri" w:cs="Calibri"/>
          <w:lang w:val="en-GB"/>
        </w:rPr>
        <w:t>2</w:t>
      </w:r>
      <w:r w:rsidRPr="001D6991">
        <w:rPr>
          <w:rStyle w:val="a3"/>
          <w:rFonts w:ascii="Calibri" w:hAnsi="Calibri" w:cs="Calibri"/>
          <w:lang w:val="en-GB"/>
        </w:rPr>
        <w:t xml:space="preserve">0 animals were quantified per strain in each of three independent experiments. Data represent mean </w:t>
      </w:r>
      <w:r w:rsidR="00AD094B" w:rsidRPr="001D6991">
        <w:rPr>
          <w:rStyle w:val="a3"/>
          <w:rFonts w:ascii="Calibri" w:hAnsi="Calibri" w:cs="Calibri"/>
          <w:lang w:val="en-GB"/>
        </w:rPr>
        <w:t xml:space="preserve">S.E.M., </w:t>
      </w:r>
      <w:r w:rsidRPr="001D6991">
        <w:rPr>
          <w:rStyle w:val="a3"/>
          <w:rFonts w:ascii="Calibri" w:hAnsi="Calibri" w:cs="Calibri"/>
          <w:lang w:val="en-GB"/>
        </w:rPr>
        <w:t xml:space="preserve">***P &lt; 0.05, unpaired </w:t>
      </w:r>
      <w:r w:rsidRPr="001D6991">
        <w:rPr>
          <w:rStyle w:val="a3"/>
          <w:rFonts w:ascii="Calibri" w:hAnsi="Calibri" w:cs="Calibri"/>
          <w:i/>
          <w:iCs/>
          <w:lang w:val="en-GB"/>
        </w:rPr>
        <w:t>t</w:t>
      </w:r>
      <w:r w:rsidRPr="001D6991">
        <w:rPr>
          <w:rStyle w:val="a3"/>
          <w:rFonts w:ascii="Calibri" w:hAnsi="Calibri" w:cs="Calibri"/>
          <w:lang w:val="en-GB"/>
        </w:rPr>
        <w:t>-test.</w:t>
      </w:r>
    </w:p>
    <w:p w14:paraId="4A740E4B" w14:textId="77777777" w:rsidR="001E4B60" w:rsidRPr="001D6991" w:rsidRDefault="001E4B60" w:rsidP="001D6991">
      <w:pPr>
        <w:rPr>
          <w:rStyle w:val="a3"/>
          <w:rFonts w:ascii="Calibri" w:eastAsia="Arial" w:hAnsi="Calibri" w:cs="Calibri"/>
          <w:lang w:val="en-GB"/>
        </w:rPr>
      </w:pPr>
    </w:p>
    <w:p w14:paraId="756E92BA" w14:textId="32C112F4" w:rsidR="00A031F2" w:rsidRPr="001D6991" w:rsidRDefault="00A031F2" w:rsidP="001D6991">
      <w:pPr>
        <w:rPr>
          <w:rFonts w:ascii="Calibri" w:hAnsi="Calibri"/>
        </w:rPr>
      </w:pPr>
      <w:r w:rsidRPr="001D6991">
        <w:rPr>
          <w:rFonts w:ascii="Calibri" w:hAnsi="Calibri"/>
          <w:b/>
          <w:bCs/>
        </w:rPr>
        <w:t xml:space="preserve">Table 1: Recommended recipes for reagents used. </w:t>
      </w:r>
      <w:r w:rsidRPr="001D6991">
        <w:rPr>
          <w:rFonts w:ascii="Calibri" w:hAnsi="Calibri"/>
        </w:rPr>
        <w:t>All the reagents recipes used in the presen</w:t>
      </w:r>
      <w:r w:rsidR="001E4B60" w:rsidRPr="001D6991">
        <w:rPr>
          <w:rFonts w:ascii="Calibri" w:hAnsi="Calibri"/>
        </w:rPr>
        <w:t>ted protocol are outlined here.</w:t>
      </w:r>
    </w:p>
    <w:p w14:paraId="4C6462F0" w14:textId="77777777" w:rsidR="00A031F2" w:rsidRPr="001D6991" w:rsidRDefault="00A031F2" w:rsidP="001D6991">
      <w:pPr>
        <w:pStyle w:val="C"/>
        <w:contextualSpacing/>
        <w:jc w:val="both"/>
        <w:rPr>
          <w:rStyle w:val="a3"/>
          <w:rFonts w:ascii="Calibri" w:hAnsi="Calibri" w:cs="Calibri"/>
          <w:b/>
          <w:bCs/>
          <w:color w:val="auto"/>
          <w:lang w:val="en-GB"/>
        </w:rPr>
      </w:pPr>
    </w:p>
    <w:p w14:paraId="16E1D135" w14:textId="2D52611D" w:rsidR="00132F85" w:rsidRPr="001D6991" w:rsidRDefault="00AD094B" w:rsidP="001D6991">
      <w:pPr>
        <w:pStyle w:val="C"/>
        <w:contextualSpacing/>
        <w:jc w:val="both"/>
        <w:rPr>
          <w:rStyle w:val="a3"/>
          <w:rFonts w:ascii="Calibri" w:eastAsia="Arial" w:hAnsi="Calibri" w:cs="Calibri"/>
          <w:b/>
          <w:bCs/>
          <w:color w:val="auto"/>
          <w:lang w:val="en-GB"/>
        </w:rPr>
      </w:pPr>
      <w:r w:rsidRPr="001D6991">
        <w:rPr>
          <w:rStyle w:val="a3"/>
          <w:rFonts w:ascii="Calibri" w:hAnsi="Calibri" w:cs="Calibri"/>
          <w:b/>
          <w:bCs/>
          <w:color w:val="auto"/>
          <w:lang w:val="en-GB"/>
        </w:rPr>
        <w:t>DISCUSSION:</w:t>
      </w:r>
    </w:p>
    <w:p w14:paraId="7023A462" w14:textId="5823B557" w:rsidR="00AA0750" w:rsidRPr="001D6991" w:rsidRDefault="00E76B43" w:rsidP="001D6991">
      <w:pPr>
        <w:pStyle w:val="A0"/>
        <w:contextualSpacing/>
        <w:jc w:val="both"/>
        <w:rPr>
          <w:rStyle w:val="a3"/>
          <w:rFonts w:ascii="Calibri" w:hAnsi="Calibri" w:cs="Calibri"/>
          <w:color w:val="auto"/>
          <w:sz w:val="24"/>
          <w:szCs w:val="24"/>
          <w:lang w:val="en-GB"/>
        </w:rPr>
      </w:pPr>
      <w:r w:rsidRPr="001D6991">
        <w:rPr>
          <w:rStyle w:val="a3"/>
          <w:rFonts w:ascii="Calibri" w:hAnsi="Calibri" w:cs="Calibri"/>
          <w:color w:val="auto"/>
          <w:sz w:val="24"/>
          <w:szCs w:val="24"/>
          <w:lang w:val="en-GB"/>
        </w:rPr>
        <w:t>Protein synthesis modulation is essential for organismal homeostasis. During ageing, global as well as specific protein synthesis is perturbed</w:t>
      </w:r>
      <w:r w:rsidRPr="001D6991">
        <w:rPr>
          <w:rStyle w:val="a3"/>
          <w:rFonts w:ascii="Calibri" w:hAnsi="Calibri" w:cs="Calibri"/>
          <w:color w:val="auto"/>
          <w:sz w:val="24"/>
          <w:szCs w:val="24"/>
          <w:u w:color="FF40FF"/>
          <w:lang w:val="en-GB"/>
        </w:rPr>
        <w:t xml:space="preserve">. </w:t>
      </w:r>
      <w:r w:rsidRPr="001D6991">
        <w:rPr>
          <w:rStyle w:val="a3"/>
          <w:rFonts w:ascii="Calibri" w:hAnsi="Calibri" w:cs="Calibri"/>
          <w:color w:val="auto"/>
          <w:sz w:val="24"/>
          <w:szCs w:val="24"/>
          <w:lang w:val="en-GB"/>
        </w:rPr>
        <w:t xml:space="preserve">Recent studies reveal the fact that protein translation balance directly controls senescence and aging is not merely a </w:t>
      </w:r>
      <w:proofErr w:type="spellStart"/>
      <w:r w:rsidRPr="001D6991">
        <w:rPr>
          <w:rStyle w:val="a3"/>
          <w:rFonts w:ascii="Calibri" w:hAnsi="Calibri" w:cs="Calibri"/>
          <w:color w:val="auto"/>
          <w:sz w:val="24"/>
          <w:szCs w:val="24"/>
          <w:lang w:val="en-GB"/>
        </w:rPr>
        <w:t>byproduct</w:t>
      </w:r>
      <w:proofErr w:type="spellEnd"/>
      <w:r w:rsidRPr="001D6991">
        <w:rPr>
          <w:rStyle w:val="a3"/>
          <w:rFonts w:ascii="Calibri" w:hAnsi="Calibri" w:cs="Calibri"/>
          <w:color w:val="auto"/>
          <w:sz w:val="24"/>
          <w:szCs w:val="24"/>
          <w:lang w:val="en-GB"/>
        </w:rPr>
        <w:t xml:space="preserve"> of the aging process. In particular, core components of the translation machinery such as eukaryotic initiation factor 4E </w:t>
      </w:r>
      <w:r w:rsidR="00AD094B" w:rsidRPr="001D6991">
        <w:rPr>
          <w:rStyle w:val="a3"/>
          <w:rFonts w:ascii="Calibri" w:hAnsi="Calibri" w:cs="Calibri"/>
          <w:color w:val="auto"/>
          <w:sz w:val="24"/>
          <w:szCs w:val="24"/>
          <w:lang w:val="en-GB"/>
        </w:rPr>
        <w:t>(</w:t>
      </w:r>
      <w:r w:rsidRPr="001D6991">
        <w:rPr>
          <w:rStyle w:val="a3"/>
          <w:rFonts w:ascii="Calibri" w:hAnsi="Calibri" w:cs="Calibri"/>
          <w:color w:val="auto"/>
          <w:sz w:val="24"/>
          <w:szCs w:val="24"/>
          <w:lang w:val="en-GB"/>
        </w:rPr>
        <w:t>eIF4E</w:t>
      </w:r>
      <w:r w:rsidR="00AD094B" w:rsidRPr="001D6991">
        <w:rPr>
          <w:rStyle w:val="a3"/>
          <w:rFonts w:ascii="Calibri" w:hAnsi="Calibri" w:cs="Calibri"/>
          <w:color w:val="auto"/>
          <w:sz w:val="24"/>
          <w:szCs w:val="24"/>
          <w:lang w:val="en-GB"/>
        </w:rPr>
        <w:t>)</w:t>
      </w:r>
      <w:r w:rsidRPr="001D6991">
        <w:rPr>
          <w:rStyle w:val="a3"/>
          <w:rFonts w:ascii="Calibri" w:hAnsi="Calibri" w:cs="Calibri"/>
          <w:color w:val="auto"/>
          <w:sz w:val="24"/>
          <w:szCs w:val="24"/>
          <w:lang w:val="en-GB"/>
        </w:rPr>
        <w:t>, which facilitates mRNA capping during translation initiation, and thus the rate of cap-dependent protein translation, induces oxidative stress and accelerates the aging process</w:t>
      </w:r>
      <w:hyperlink w:anchor="_ENREF_1" w:tooltip="Syntichaki, 2007 #1" w:history="1">
        <w:r w:rsidR="00563928" w:rsidRPr="001D6991">
          <w:rPr>
            <w:rStyle w:val="a3"/>
            <w:rFonts w:ascii="Calibri" w:hAnsi="Calibri" w:cs="Calibri"/>
            <w:color w:val="auto"/>
            <w:sz w:val="24"/>
            <w:szCs w:val="24"/>
            <w:lang w:val="en-GB"/>
          </w:rPr>
          <w:fldChar w:fldCharType="begin"/>
        </w:r>
        <w:r w:rsidR="00563928" w:rsidRPr="001D6991">
          <w:rPr>
            <w:rStyle w:val="a3"/>
            <w:rFonts w:ascii="Calibri" w:hAnsi="Calibri" w:cs="Calibri"/>
            <w:color w:val="auto"/>
            <w:sz w:val="24"/>
            <w:szCs w:val="24"/>
            <w:lang w:val="en-GB"/>
          </w:rPr>
          <w:instrText xml:space="preserve"> ADDIN EN.CITE &lt;EndNote&gt;&lt;Cite&gt;&lt;Author&gt;Syntichaki&lt;/Author&gt;&lt;Year&gt;2007&lt;/Year&gt;&lt;RecNum&gt;1&lt;/RecNum&gt;&lt;DisplayText&gt;&lt;style face="superscript"&gt;1&lt;/style&gt;&lt;/DisplayText&gt;&lt;record&gt;&lt;rec-number&gt;1&lt;/rec-number&gt;&lt;foreign-keys&gt;&lt;key app="EN" db-id="0d9wtxad4txveferwstpp2pkdetdf0fdxsrr" timestamp="1575119424"&gt;1&lt;/key&gt;&lt;/foreign-keys&gt;&lt;ref-type name="Journal Article"&gt;17&lt;/ref-type&gt;&lt;contributors&gt;&lt;authors&gt;&lt;author&gt;Syntichaki, P.&lt;/author&gt;&lt;author&gt;Troulinaki, K.&lt;/author&gt;&lt;author&gt;Tavernarakis, N.&lt;/author&gt;&lt;/authors&gt;&lt;/contributors&gt;&lt;auth-address&gt;Institute of Molecular Biology and Biotechnology, Foundation for Research and Technology, Heraklion 71110, Crete, Greece.&lt;/auth-address&gt;&lt;titles&gt;&lt;title&gt;eIF4E function in somatic cells modulates ageing in Caenorhabditis elegans&lt;/title&gt;&lt;secondary-title&gt;Nature&lt;/secondary-title&gt;&lt;alt-title&gt;Nature&lt;/alt-title&gt;&lt;/titles&gt;&lt;periodical&gt;&lt;full-title&gt;Nature&lt;/full-title&gt;&lt;abbr-1&gt;Nature&lt;/abbr-1&gt;&lt;/periodical&gt;&lt;alt-periodical&gt;&lt;full-title&gt;Nature&lt;/full-title&gt;&lt;abbr-1&gt;Nature&lt;/abbr-1&gt;&lt;/alt-periodical&gt;&lt;pages&gt;922-6&lt;/pages&gt;&lt;volume&gt;445&lt;/volume&gt;&lt;number&gt;7130&lt;/number&gt;&lt;keywords&gt;&lt;keyword&gt;Aging/genetics/*physiology&lt;/keyword&gt;&lt;keyword&gt;Animals&lt;/keyword&gt;&lt;keyword&gt;Caenorhabditis elegans/*cytology/genetics/*physiology&lt;/keyword&gt;&lt;keyword&gt;Eukaryotic Initiation Factor-4E/deficiency/genetics/*metabolism&lt;/keyword&gt;&lt;keyword&gt;Longevity/genetics/*physiology&lt;/keyword&gt;&lt;keyword&gt;Mutation/genetics&lt;/keyword&gt;&lt;keyword&gt;Oxidative Stress&lt;/keyword&gt;&lt;keyword&gt;Protein Biosynthesis&lt;/keyword&gt;&lt;/keywords&gt;&lt;dates&gt;&lt;year&gt;2007&lt;/year&gt;&lt;pub-dates&gt;&lt;date&gt;Feb 22&lt;/date&gt;&lt;/pub-dates&gt;&lt;/dates&gt;&lt;isbn&gt;1476-4687 (Electronic)&amp;#xD;0028-0836 (Linking)&lt;/isbn&gt;&lt;accession-num&gt;17277769&lt;/accession-num&gt;&lt;urls&gt;&lt;related-urls&gt;&lt;url&gt;http://www.ncbi.nlm.nih.gov/pubmed/17277769&lt;/url&gt;&lt;/related-urls&gt;&lt;/urls&gt;&lt;electronic-resource-num&gt;10.1038/nature05603&lt;/electronic-resource-num&gt;&lt;/record&gt;&lt;/Cite&gt;&lt;/EndNote&gt;</w:instrText>
        </w:r>
        <w:r w:rsidR="00563928" w:rsidRPr="001D6991">
          <w:rPr>
            <w:rStyle w:val="a3"/>
            <w:rFonts w:ascii="Calibri" w:hAnsi="Calibri" w:cs="Calibri"/>
            <w:color w:val="auto"/>
            <w:sz w:val="24"/>
            <w:szCs w:val="24"/>
            <w:lang w:val="en-GB"/>
          </w:rPr>
          <w:fldChar w:fldCharType="separate"/>
        </w:r>
        <w:r w:rsidR="00563928" w:rsidRPr="001D6991">
          <w:rPr>
            <w:rStyle w:val="a3"/>
            <w:rFonts w:ascii="Calibri" w:hAnsi="Calibri" w:cs="Calibri"/>
            <w:noProof/>
            <w:color w:val="auto"/>
            <w:sz w:val="24"/>
            <w:szCs w:val="24"/>
            <w:vertAlign w:val="superscript"/>
            <w:lang w:val="en-GB"/>
          </w:rPr>
          <w:t>1</w:t>
        </w:r>
        <w:r w:rsidR="00563928" w:rsidRPr="001D6991">
          <w:rPr>
            <w:rStyle w:val="a3"/>
            <w:rFonts w:ascii="Calibri" w:hAnsi="Calibri" w:cs="Calibri"/>
            <w:color w:val="auto"/>
            <w:sz w:val="24"/>
            <w:szCs w:val="24"/>
            <w:lang w:val="en-GB"/>
          </w:rPr>
          <w:fldChar w:fldCharType="end"/>
        </w:r>
      </w:hyperlink>
      <w:r w:rsidRPr="001D6991">
        <w:rPr>
          <w:rStyle w:val="a3"/>
          <w:rFonts w:ascii="Calibri" w:hAnsi="Calibri" w:cs="Calibri"/>
          <w:color w:val="auto"/>
          <w:sz w:val="24"/>
          <w:szCs w:val="24"/>
          <w:lang w:val="en-GB"/>
        </w:rPr>
        <w:t xml:space="preserve">. Moreover, neuron-specific EDC-3, which interacts with mRNA processing bodies, P bodies and increases the rate of mRNA decapping, </w:t>
      </w:r>
      <w:r w:rsidR="00C3115A" w:rsidRPr="001D6991">
        <w:rPr>
          <w:rStyle w:val="a3"/>
          <w:rFonts w:ascii="Calibri" w:hAnsi="Calibri" w:cs="Calibri"/>
          <w:color w:val="auto"/>
          <w:sz w:val="24"/>
          <w:szCs w:val="24"/>
          <w:lang w:val="en-GB"/>
        </w:rPr>
        <w:t xml:space="preserve">also </w:t>
      </w:r>
      <w:r w:rsidRPr="001D6991">
        <w:rPr>
          <w:rStyle w:val="a3"/>
          <w:rFonts w:ascii="Calibri" w:hAnsi="Calibri" w:cs="Calibri"/>
          <w:color w:val="auto"/>
          <w:sz w:val="24"/>
          <w:szCs w:val="24"/>
          <w:lang w:val="en-GB"/>
        </w:rPr>
        <w:t>accelerates the aging process</w:t>
      </w:r>
      <w:hyperlink w:anchor="_ENREF_8" w:tooltip="Parker, 2007 #9" w:history="1">
        <w:r w:rsidR="00563928" w:rsidRPr="001D6991">
          <w:rPr>
            <w:rStyle w:val="a3"/>
            <w:rFonts w:ascii="Calibri" w:hAnsi="Calibri" w:cs="Calibri"/>
            <w:color w:val="auto"/>
            <w:sz w:val="24"/>
            <w:szCs w:val="24"/>
            <w:lang w:val="en-GB"/>
          </w:rPr>
          <w:fldChar w:fldCharType="begin"/>
        </w:r>
        <w:r w:rsidR="00563928" w:rsidRPr="001D6991">
          <w:rPr>
            <w:rStyle w:val="a3"/>
            <w:rFonts w:ascii="Calibri" w:hAnsi="Calibri" w:cs="Calibri"/>
            <w:color w:val="auto"/>
            <w:sz w:val="24"/>
            <w:szCs w:val="24"/>
            <w:lang w:val="en-GB"/>
          </w:rPr>
          <w:instrText xml:space="preserve"> ADDIN EN.CITE &lt;EndNote&gt;&lt;Cite&gt;&lt;Author&gt;Parker&lt;/Author&gt;&lt;Year&gt;2007&lt;/Year&gt;&lt;RecNum&gt;9&lt;/RecNum&gt;&lt;DisplayText&gt;&lt;style face="superscript"&gt;8&lt;/style&gt;&lt;/DisplayText&gt;&lt;record&gt;&lt;rec-number&gt;9&lt;/rec-number&gt;&lt;foreign-keys&gt;&lt;key app="EN" db-id="0d9wtxad4txveferwstpp2pkdetdf0fdxsrr" timestamp="1575274153"&gt;9&lt;/key&gt;&lt;/foreign-keys&gt;&lt;ref-type name="Journal Article"&gt;17&lt;/ref-type&gt;&lt;contributors&gt;&lt;authors&gt;&lt;author&gt;Parker, R.&lt;/author&gt;&lt;author&gt;Sheth, U.&lt;/author&gt;&lt;/authors&gt;&lt;/contributors&gt;&lt;auth-address&gt;Howard Hughes Medical Institute, University of Arizona, Tucson, AZ 85721, USA. rrparker@email.arizona.edu&lt;/auth-address&gt;&lt;titles&gt;&lt;title&gt;P bodies and the control of mRNA translation and degradation&lt;/title&gt;&lt;secondary-title&gt;Mol Cell&lt;/secondary-title&gt;&lt;alt-title&gt;Molecular cell&lt;/alt-title&gt;&lt;/titles&gt;&lt;periodical&gt;&lt;full-title&gt;Mol Cell&lt;/full-title&gt;&lt;abbr-1&gt;Molecular cell&lt;/abbr-1&gt;&lt;/periodical&gt;&lt;alt-periodical&gt;&lt;full-title&gt;Mol Cell&lt;/full-title&gt;&lt;abbr-1&gt;Molecular cell&lt;/abbr-1&gt;&lt;/alt-periodical&gt;&lt;pages&gt;635-46&lt;/pages&gt;&lt;volume&gt;25&lt;/volume&gt;&lt;number&gt;5&lt;/number&gt;&lt;keywords&gt;&lt;keyword&gt;Animals&lt;/keyword&gt;&lt;keyword&gt;Cytoplasmic Structures/*metabolism&lt;/keyword&gt;&lt;keyword&gt;Humans&lt;/keyword&gt;&lt;keyword&gt;Models, Biological&lt;/keyword&gt;&lt;keyword&gt;Neurons/metabolism&lt;/keyword&gt;&lt;keyword&gt;*Protein Biosynthesis&lt;/keyword&gt;&lt;keyword&gt;*RNA Stability&lt;/keyword&gt;&lt;keyword&gt;RNA, Messenger, Stored/genetics/metabolism&lt;/keyword&gt;&lt;/keywords&gt;&lt;dates&gt;&lt;year&gt;2007&lt;/year&gt;&lt;pub-dates&gt;&lt;date&gt;Mar 9&lt;/date&gt;&lt;/pub-dates&gt;&lt;/dates&gt;&lt;isbn&gt;1097-2765 (Print)&amp;#xD;1097-2765 (Linking)&lt;/isbn&gt;&lt;accession-num&gt;17349952&lt;/accession-num&gt;&lt;urls&gt;&lt;related-urls&gt;&lt;url&gt;http://www.ncbi.nlm.nih.gov/pubmed/17349952&lt;/url&gt;&lt;/related-urls&gt;&lt;/urls&gt;&lt;electronic-resource-num&gt;10.1016/j.molcel.2007.02.011&lt;/electronic-resource-num&gt;&lt;/record&gt;&lt;/Cite&gt;&lt;/EndNote&gt;</w:instrText>
        </w:r>
        <w:r w:rsidR="00563928" w:rsidRPr="001D6991">
          <w:rPr>
            <w:rStyle w:val="a3"/>
            <w:rFonts w:ascii="Calibri" w:hAnsi="Calibri" w:cs="Calibri"/>
            <w:color w:val="auto"/>
            <w:sz w:val="24"/>
            <w:szCs w:val="24"/>
            <w:lang w:val="en-GB"/>
          </w:rPr>
          <w:fldChar w:fldCharType="separate"/>
        </w:r>
        <w:r w:rsidR="00563928" w:rsidRPr="001D6991">
          <w:rPr>
            <w:rStyle w:val="a3"/>
            <w:rFonts w:ascii="Calibri" w:hAnsi="Calibri" w:cs="Calibri"/>
            <w:noProof/>
            <w:color w:val="auto"/>
            <w:sz w:val="24"/>
            <w:szCs w:val="24"/>
            <w:vertAlign w:val="superscript"/>
            <w:lang w:val="en-GB"/>
          </w:rPr>
          <w:t>8</w:t>
        </w:r>
        <w:r w:rsidR="00563928" w:rsidRPr="001D6991">
          <w:rPr>
            <w:rStyle w:val="a3"/>
            <w:rFonts w:ascii="Calibri" w:hAnsi="Calibri" w:cs="Calibri"/>
            <w:color w:val="auto"/>
            <w:sz w:val="24"/>
            <w:szCs w:val="24"/>
            <w:lang w:val="en-GB"/>
          </w:rPr>
          <w:fldChar w:fldCharType="end"/>
        </w:r>
      </w:hyperlink>
      <w:r w:rsidRPr="001D6991">
        <w:rPr>
          <w:rStyle w:val="a3"/>
          <w:rFonts w:ascii="Calibri" w:hAnsi="Calibri" w:cs="Calibri"/>
          <w:color w:val="auto"/>
          <w:sz w:val="24"/>
          <w:szCs w:val="24"/>
          <w:lang w:val="en-GB"/>
        </w:rPr>
        <w:t xml:space="preserve">. Specifically, EDC-3 suppression </w:t>
      </w:r>
      <w:r w:rsidRPr="001D6991">
        <w:rPr>
          <w:rStyle w:val="a3"/>
          <w:rFonts w:ascii="Calibri" w:hAnsi="Calibri" w:cs="Calibri"/>
          <w:color w:val="auto"/>
          <w:sz w:val="24"/>
          <w:szCs w:val="24"/>
          <w:lang w:val="en-GB"/>
        </w:rPr>
        <w:lastRenderedPageBreak/>
        <w:t>allows for IFE-2 sequestration into P bodies, ultimately reducing protein translation levels, delaying neuronal aging</w:t>
      </w:r>
      <w:hyperlink w:anchor="_ENREF_9" w:tooltip="Rieckher, 2018 #6" w:history="1">
        <w:r w:rsidR="00563928" w:rsidRPr="001D6991">
          <w:rPr>
            <w:rStyle w:val="a3"/>
            <w:rFonts w:ascii="Calibri" w:hAnsi="Calibri" w:cs="Calibri"/>
            <w:color w:val="auto"/>
            <w:sz w:val="24"/>
            <w:szCs w:val="24"/>
            <w:lang w:val="en-GB"/>
          </w:rPr>
          <w:fldChar w:fldCharType="begin">
            <w:fldData xml:space="preserve">PEVuZE5vdGU+PENpdGU+PEF1dGhvcj5SaWVja2hlcjwvQXV0aG9yPjxZZWFyPjIwMTg8L1llYXI+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</w:fldData>
          </w:fldChar>
        </w:r>
        <w:r w:rsidR="00563928" w:rsidRPr="001D6991">
          <w:rPr>
            <w:rStyle w:val="a3"/>
            <w:rFonts w:ascii="Calibri" w:hAnsi="Calibri" w:cs="Calibri"/>
            <w:color w:val="auto"/>
            <w:sz w:val="24"/>
            <w:szCs w:val="24"/>
            <w:lang w:val="en-GB"/>
          </w:rPr>
          <w:instrText xml:space="preserve"> ADDIN EN.CITE </w:instrText>
        </w:r>
        <w:r w:rsidR="00563928" w:rsidRPr="001D6991">
          <w:rPr>
            <w:rStyle w:val="a3"/>
            <w:rFonts w:ascii="Calibri" w:hAnsi="Calibri" w:cs="Calibri"/>
            <w:color w:val="auto"/>
            <w:sz w:val="24"/>
            <w:szCs w:val="24"/>
            <w:lang w:val="en-GB"/>
          </w:rPr>
          <w:fldChar w:fldCharType="begin">
            <w:fldData xml:space="preserve">PEVuZE5vdGU+PENpdGU+PEF1dGhvcj5SaWVja2hlcjwvQXV0aG9yPjxZZWFyPjIwMTg8L1llYXI+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</w:fldData>
          </w:fldChar>
        </w:r>
        <w:r w:rsidR="00563928" w:rsidRPr="001D6991">
          <w:rPr>
            <w:rStyle w:val="a3"/>
            <w:rFonts w:ascii="Calibri" w:hAnsi="Calibri" w:cs="Calibri"/>
            <w:color w:val="auto"/>
            <w:sz w:val="24"/>
            <w:szCs w:val="24"/>
            <w:lang w:val="en-GB"/>
          </w:rPr>
          <w:instrText xml:space="preserve"> ADDIN EN.CITE.DATA </w:instrText>
        </w:r>
        <w:r w:rsidR="00563928" w:rsidRPr="001D6991">
          <w:rPr>
            <w:rStyle w:val="a3"/>
            <w:rFonts w:ascii="Calibri" w:hAnsi="Calibri" w:cs="Calibri"/>
            <w:color w:val="auto"/>
            <w:sz w:val="24"/>
            <w:szCs w:val="24"/>
            <w:lang w:val="en-GB"/>
          </w:rPr>
        </w:r>
        <w:r w:rsidR="00563928" w:rsidRPr="001D6991">
          <w:rPr>
            <w:rStyle w:val="a3"/>
            <w:rFonts w:ascii="Calibri" w:hAnsi="Calibri" w:cs="Calibri"/>
            <w:color w:val="auto"/>
            <w:sz w:val="24"/>
            <w:szCs w:val="24"/>
            <w:lang w:val="en-GB"/>
          </w:rPr>
          <w:fldChar w:fldCharType="end"/>
        </w:r>
        <w:r w:rsidR="00563928" w:rsidRPr="001D6991">
          <w:rPr>
            <w:rStyle w:val="a3"/>
            <w:rFonts w:ascii="Calibri" w:hAnsi="Calibri" w:cs="Calibri"/>
            <w:color w:val="auto"/>
            <w:sz w:val="24"/>
            <w:szCs w:val="24"/>
            <w:lang w:val="en-GB"/>
          </w:rPr>
        </w:r>
        <w:r w:rsidR="00563928" w:rsidRPr="001D6991">
          <w:rPr>
            <w:rStyle w:val="a3"/>
            <w:rFonts w:ascii="Calibri" w:hAnsi="Calibri" w:cs="Calibri"/>
            <w:color w:val="auto"/>
            <w:sz w:val="24"/>
            <w:szCs w:val="24"/>
            <w:lang w:val="en-GB"/>
          </w:rPr>
          <w:fldChar w:fldCharType="separate"/>
        </w:r>
        <w:r w:rsidR="00563928" w:rsidRPr="001D6991">
          <w:rPr>
            <w:rStyle w:val="a3"/>
            <w:rFonts w:ascii="Calibri" w:hAnsi="Calibri" w:cs="Calibri"/>
            <w:noProof/>
            <w:color w:val="auto"/>
            <w:sz w:val="24"/>
            <w:szCs w:val="24"/>
            <w:vertAlign w:val="superscript"/>
            <w:lang w:val="en-GB"/>
          </w:rPr>
          <w:t>9</w:t>
        </w:r>
        <w:r w:rsidR="00563928" w:rsidRPr="001D6991">
          <w:rPr>
            <w:rStyle w:val="a3"/>
            <w:rFonts w:ascii="Calibri" w:hAnsi="Calibri" w:cs="Calibri"/>
            <w:color w:val="auto"/>
            <w:sz w:val="24"/>
            <w:szCs w:val="24"/>
            <w:lang w:val="en-GB"/>
          </w:rPr>
          <w:fldChar w:fldCharType="end"/>
        </w:r>
      </w:hyperlink>
      <w:r w:rsidR="001E4B60" w:rsidRPr="001D6991">
        <w:rPr>
          <w:rStyle w:val="a3"/>
          <w:rFonts w:ascii="Calibri" w:hAnsi="Calibri" w:cs="Calibri"/>
          <w:color w:val="auto"/>
          <w:sz w:val="24"/>
          <w:szCs w:val="24"/>
          <w:lang w:val="en-GB"/>
        </w:rPr>
        <w:t>.</w:t>
      </w:r>
    </w:p>
    <w:p w14:paraId="629050C0" w14:textId="77777777" w:rsidR="00AD094B" w:rsidRPr="001D6991" w:rsidRDefault="00AD094B" w:rsidP="001D6991">
      <w:pPr>
        <w:pStyle w:val="A0"/>
        <w:contextualSpacing/>
        <w:jc w:val="both"/>
        <w:rPr>
          <w:rStyle w:val="a3"/>
          <w:rFonts w:ascii="Calibri" w:hAnsi="Calibri" w:cs="Calibri"/>
          <w:color w:val="auto"/>
          <w:sz w:val="24"/>
          <w:szCs w:val="24"/>
          <w:lang w:val="en-GB"/>
        </w:rPr>
      </w:pPr>
    </w:p>
    <w:p w14:paraId="5B65109C" w14:textId="3A564816" w:rsidR="00B83668" w:rsidRPr="001D6991" w:rsidRDefault="00E76B43" w:rsidP="001D6991">
      <w:pPr>
        <w:pStyle w:val="A0"/>
        <w:contextualSpacing/>
        <w:jc w:val="both"/>
        <w:rPr>
          <w:rStyle w:val="a3"/>
          <w:rFonts w:ascii="Calibri" w:hAnsi="Calibri" w:cs="Calibri"/>
          <w:color w:val="auto"/>
          <w:sz w:val="24"/>
          <w:szCs w:val="24"/>
          <w:lang w:val="en-GB"/>
        </w:rPr>
      </w:pPr>
      <w:r w:rsidRPr="001D6991">
        <w:rPr>
          <w:rStyle w:val="a3"/>
          <w:rFonts w:ascii="Calibri" w:hAnsi="Calibri" w:cs="Calibri"/>
          <w:color w:val="auto"/>
          <w:sz w:val="24"/>
          <w:szCs w:val="24"/>
          <w:lang w:val="en-GB"/>
        </w:rPr>
        <w:t xml:space="preserve">FRAP is a technique initially developed </w:t>
      </w:r>
      <w:r w:rsidR="000A3FBF" w:rsidRPr="001D6991">
        <w:rPr>
          <w:rStyle w:val="a3"/>
          <w:rFonts w:ascii="Calibri" w:hAnsi="Calibri" w:cs="Calibri"/>
          <w:color w:val="auto"/>
          <w:sz w:val="24"/>
          <w:szCs w:val="24"/>
          <w:lang w:val="en-GB"/>
        </w:rPr>
        <w:t xml:space="preserve">to investigate </w:t>
      </w:r>
      <w:r w:rsidRPr="001D6991">
        <w:rPr>
          <w:rStyle w:val="a3"/>
          <w:rFonts w:ascii="Calibri" w:hAnsi="Calibri" w:cs="Calibri"/>
          <w:color w:val="auto"/>
          <w:sz w:val="24"/>
          <w:szCs w:val="24"/>
          <w:lang w:val="en-GB"/>
        </w:rPr>
        <w:t xml:space="preserve">protein dynamics, localization, interactions and activity with non-invasive fluorescent tagging </w:t>
      </w:r>
      <w:r w:rsidR="001243D5" w:rsidRPr="001D6991">
        <w:rPr>
          <w:rStyle w:val="a3"/>
          <w:rFonts w:ascii="Calibri" w:hAnsi="Calibri" w:cs="Calibri"/>
          <w:color w:val="auto"/>
          <w:sz w:val="24"/>
          <w:szCs w:val="24"/>
          <w:lang w:val="en-GB"/>
        </w:rPr>
        <w:t xml:space="preserve">using </w:t>
      </w:r>
      <w:r w:rsidRPr="001D6991">
        <w:rPr>
          <w:rStyle w:val="a3"/>
          <w:rFonts w:ascii="Calibri" w:hAnsi="Calibri" w:cs="Calibri"/>
          <w:color w:val="auto"/>
          <w:sz w:val="24"/>
          <w:szCs w:val="24"/>
          <w:lang w:val="en-GB"/>
        </w:rPr>
        <w:t xml:space="preserve">live imaging </w:t>
      </w:r>
      <w:r w:rsidR="00B7356D" w:rsidRPr="001D6991">
        <w:rPr>
          <w:rStyle w:val="a3"/>
          <w:rFonts w:ascii="Calibri" w:hAnsi="Calibri" w:cs="Calibri"/>
          <w:color w:val="auto"/>
          <w:sz w:val="24"/>
          <w:szCs w:val="24"/>
          <w:lang w:val="en-GB"/>
        </w:rPr>
        <w:t>in vivo</w:t>
      </w:r>
      <w:r w:rsidR="000A3FBF" w:rsidRPr="001D6991">
        <w:rPr>
          <w:rStyle w:val="a3"/>
          <w:rFonts w:ascii="Calibri" w:hAnsi="Calibri" w:cs="Calibri"/>
          <w:i/>
          <w:iCs/>
          <w:color w:val="auto"/>
          <w:sz w:val="24"/>
          <w:szCs w:val="24"/>
          <w:lang w:val="en-GB"/>
        </w:rPr>
        <w:t>,</w:t>
      </w:r>
      <w:r w:rsidRPr="001D6991">
        <w:rPr>
          <w:rStyle w:val="a3"/>
          <w:rFonts w:ascii="Calibri" w:hAnsi="Calibri" w:cs="Calibri"/>
          <w:i/>
          <w:iCs/>
          <w:color w:val="auto"/>
          <w:sz w:val="24"/>
          <w:szCs w:val="24"/>
          <w:lang w:val="en-GB"/>
        </w:rPr>
        <w:t xml:space="preserve"> </w:t>
      </w:r>
      <w:r w:rsidRPr="001D6991">
        <w:rPr>
          <w:rStyle w:val="a3"/>
          <w:rFonts w:ascii="Calibri" w:hAnsi="Calibri" w:cs="Calibri"/>
          <w:color w:val="auto"/>
          <w:sz w:val="24"/>
          <w:szCs w:val="24"/>
          <w:lang w:val="en-GB"/>
        </w:rPr>
        <w:t>making it a powerful tool to study protein synthesis rates in real time</w:t>
      </w:r>
      <w:r w:rsidR="00563928" w:rsidRPr="001D6991">
        <w:rPr>
          <w:rStyle w:val="a3"/>
          <w:rFonts w:ascii="Calibri" w:hAnsi="Calibri" w:cs="Calibri"/>
          <w:color w:val="auto"/>
          <w:sz w:val="24"/>
          <w:szCs w:val="24"/>
          <w:lang w:val="en-GB"/>
        </w:rPr>
        <w:fldChar w:fldCharType="begin">
          <w:fldData xml:space="preserve">PEVuZE5vdGU+PENpdGU+PEF1dGhvcj5SZWl0czwvQXV0aG9yPjxZZWFyPjIwMDE8L1llYXI+PFJl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=
</w:fldData>
        </w:fldChar>
      </w:r>
      <w:r w:rsidR="00563928" w:rsidRPr="001D6991">
        <w:rPr>
          <w:rStyle w:val="a3"/>
          <w:rFonts w:ascii="Calibri" w:hAnsi="Calibri" w:cs="Calibri"/>
          <w:color w:val="auto"/>
          <w:sz w:val="24"/>
          <w:szCs w:val="24"/>
          <w:lang w:val="en-GB"/>
        </w:rPr>
        <w:instrText xml:space="preserve"> ADDIN EN.CITE </w:instrText>
      </w:r>
      <w:r w:rsidR="00563928" w:rsidRPr="001D6991">
        <w:rPr>
          <w:rStyle w:val="a3"/>
          <w:rFonts w:ascii="Calibri" w:hAnsi="Calibri" w:cs="Calibri"/>
          <w:color w:val="auto"/>
          <w:sz w:val="24"/>
          <w:szCs w:val="24"/>
          <w:lang w:val="en-GB"/>
        </w:rPr>
        <w:fldChar w:fldCharType="begin">
          <w:fldData xml:space="preserve">PEVuZE5vdGU+PENpdGU+PEF1dGhvcj5SZWl0czwvQXV0aG9yPjxZZWFyPjIwMDE8L1llYXI+PFJl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=
</w:fldData>
        </w:fldChar>
      </w:r>
      <w:r w:rsidR="00563928" w:rsidRPr="001D6991">
        <w:rPr>
          <w:rStyle w:val="a3"/>
          <w:rFonts w:ascii="Calibri" w:hAnsi="Calibri" w:cs="Calibri"/>
          <w:color w:val="auto"/>
          <w:sz w:val="24"/>
          <w:szCs w:val="24"/>
          <w:lang w:val="en-GB"/>
        </w:rPr>
        <w:instrText xml:space="preserve"> ADDIN EN.CITE.DATA </w:instrText>
      </w:r>
      <w:r w:rsidR="00563928" w:rsidRPr="001D6991">
        <w:rPr>
          <w:rStyle w:val="a3"/>
          <w:rFonts w:ascii="Calibri" w:hAnsi="Calibri" w:cs="Calibri"/>
          <w:color w:val="auto"/>
          <w:sz w:val="24"/>
          <w:szCs w:val="24"/>
          <w:lang w:val="en-GB"/>
        </w:rPr>
      </w:r>
      <w:r w:rsidR="00563928" w:rsidRPr="001D6991">
        <w:rPr>
          <w:rStyle w:val="a3"/>
          <w:rFonts w:ascii="Calibri" w:hAnsi="Calibri" w:cs="Calibri"/>
          <w:color w:val="auto"/>
          <w:sz w:val="24"/>
          <w:szCs w:val="24"/>
          <w:lang w:val="en-GB"/>
        </w:rPr>
        <w:fldChar w:fldCharType="end"/>
      </w:r>
      <w:r w:rsidR="00563928" w:rsidRPr="001D6991">
        <w:rPr>
          <w:rStyle w:val="a3"/>
          <w:rFonts w:ascii="Calibri" w:hAnsi="Calibri" w:cs="Calibri"/>
          <w:color w:val="auto"/>
          <w:sz w:val="24"/>
          <w:szCs w:val="24"/>
          <w:lang w:val="en-GB"/>
        </w:rPr>
      </w:r>
      <w:r w:rsidR="00563928" w:rsidRPr="001D6991">
        <w:rPr>
          <w:rStyle w:val="a3"/>
          <w:rFonts w:ascii="Calibri" w:hAnsi="Calibri" w:cs="Calibri"/>
          <w:color w:val="auto"/>
          <w:sz w:val="24"/>
          <w:szCs w:val="24"/>
          <w:lang w:val="en-GB"/>
        </w:rPr>
        <w:fldChar w:fldCharType="separate"/>
      </w:r>
      <w:hyperlink w:anchor="_ENREF_8" w:tooltip="Parker, 2007 #9" w:history="1">
        <w:r w:rsidR="00563928" w:rsidRPr="001D6991">
          <w:rPr>
            <w:rStyle w:val="a3"/>
            <w:rFonts w:ascii="Calibri" w:hAnsi="Calibri" w:cs="Calibri"/>
            <w:noProof/>
            <w:color w:val="auto"/>
            <w:sz w:val="24"/>
            <w:szCs w:val="24"/>
            <w:vertAlign w:val="superscript"/>
            <w:lang w:val="en-GB"/>
          </w:rPr>
          <w:t>8</w:t>
        </w:r>
      </w:hyperlink>
      <w:r w:rsidR="00563928" w:rsidRPr="001D6991">
        <w:rPr>
          <w:rStyle w:val="a3"/>
          <w:rFonts w:ascii="Calibri" w:hAnsi="Calibri" w:cs="Calibri"/>
          <w:noProof/>
          <w:color w:val="auto"/>
          <w:sz w:val="24"/>
          <w:szCs w:val="24"/>
          <w:vertAlign w:val="superscript"/>
          <w:lang w:val="en-GB"/>
        </w:rPr>
        <w:t>,</w:t>
      </w:r>
      <w:hyperlink w:anchor="_ENREF_10" w:tooltip="Reits, 2001 #7" w:history="1">
        <w:r w:rsidR="00563928" w:rsidRPr="001D6991">
          <w:rPr>
            <w:rStyle w:val="a3"/>
            <w:rFonts w:ascii="Calibri" w:hAnsi="Calibri" w:cs="Calibri"/>
            <w:noProof/>
            <w:color w:val="auto"/>
            <w:sz w:val="24"/>
            <w:szCs w:val="24"/>
            <w:vertAlign w:val="superscript"/>
            <w:lang w:val="en-GB"/>
          </w:rPr>
          <w:t>10</w:t>
        </w:r>
      </w:hyperlink>
      <w:r w:rsidR="00563928" w:rsidRPr="001D6991">
        <w:rPr>
          <w:rStyle w:val="a3"/>
          <w:rFonts w:ascii="Calibri" w:hAnsi="Calibri" w:cs="Calibri"/>
          <w:color w:val="auto"/>
          <w:sz w:val="24"/>
          <w:szCs w:val="24"/>
          <w:lang w:val="en-GB"/>
        </w:rPr>
        <w:fldChar w:fldCharType="end"/>
      </w:r>
      <w:r w:rsidRPr="001D6991">
        <w:rPr>
          <w:rStyle w:val="a3"/>
          <w:rFonts w:ascii="Calibri" w:hAnsi="Calibri" w:cs="Calibri"/>
          <w:color w:val="auto"/>
          <w:sz w:val="24"/>
          <w:szCs w:val="24"/>
          <w:lang w:val="en-GB"/>
        </w:rPr>
        <w:t>.</w:t>
      </w:r>
      <w:r w:rsidR="00563928" w:rsidRPr="001D6991">
        <w:rPr>
          <w:rStyle w:val="a3"/>
          <w:rFonts w:ascii="Calibri" w:hAnsi="Calibri" w:cs="Calibri"/>
          <w:color w:val="auto"/>
          <w:sz w:val="24"/>
          <w:szCs w:val="24"/>
          <w:lang w:val="en-GB"/>
        </w:rPr>
        <w:t xml:space="preserve"> </w:t>
      </w:r>
      <w:r w:rsidR="0062474B" w:rsidRPr="001D6991">
        <w:rPr>
          <w:rStyle w:val="a3"/>
          <w:rFonts w:ascii="Calibri" w:hAnsi="Calibri" w:cs="Calibri"/>
          <w:color w:val="auto"/>
          <w:sz w:val="24"/>
          <w:szCs w:val="24"/>
          <w:lang w:val="en-GB"/>
        </w:rPr>
        <w:t>However, t</w:t>
      </w:r>
      <w:r w:rsidR="00B629DD" w:rsidRPr="001D6991">
        <w:rPr>
          <w:rStyle w:val="a3"/>
          <w:rFonts w:ascii="Calibri" w:hAnsi="Calibri" w:cs="Calibri"/>
          <w:color w:val="auto"/>
          <w:sz w:val="24"/>
          <w:szCs w:val="24"/>
          <w:lang w:val="en-GB"/>
        </w:rPr>
        <w:t xml:space="preserve">here are certain </w:t>
      </w:r>
      <w:r w:rsidR="005B6356" w:rsidRPr="001D6991">
        <w:rPr>
          <w:rStyle w:val="a3"/>
          <w:rFonts w:ascii="Calibri" w:hAnsi="Calibri" w:cs="Calibri"/>
          <w:color w:val="auto"/>
          <w:sz w:val="24"/>
          <w:szCs w:val="24"/>
          <w:lang w:val="en-GB"/>
        </w:rPr>
        <w:t xml:space="preserve">critical steps </w:t>
      </w:r>
      <w:r w:rsidR="00AD094B" w:rsidRPr="001D6991">
        <w:rPr>
          <w:rStyle w:val="a3"/>
          <w:rFonts w:ascii="Calibri" w:hAnsi="Calibri" w:cs="Calibri"/>
          <w:color w:val="auto"/>
          <w:sz w:val="24"/>
          <w:szCs w:val="24"/>
          <w:lang w:val="en-GB"/>
        </w:rPr>
        <w:t>that</w:t>
      </w:r>
      <w:r w:rsidR="00B629DD" w:rsidRPr="001D6991">
        <w:rPr>
          <w:rStyle w:val="a3"/>
          <w:rFonts w:ascii="Calibri" w:hAnsi="Calibri" w:cs="Calibri"/>
          <w:color w:val="auto"/>
          <w:sz w:val="24"/>
          <w:szCs w:val="24"/>
          <w:lang w:val="en-GB"/>
        </w:rPr>
        <w:t xml:space="preserve"> </w:t>
      </w:r>
      <w:r w:rsidR="00720521" w:rsidRPr="001D6991">
        <w:rPr>
          <w:rStyle w:val="a3"/>
          <w:rFonts w:ascii="Calibri" w:hAnsi="Calibri" w:cs="Calibri"/>
          <w:color w:val="auto"/>
          <w:sz w:val="24"/>
          <w:szCs w:val="24"/>
          <w:lang w:val="en-GB"/>
        </w:rPr>
        <w:t>require attention and troubleshooting</w:t>
      </w:r>
      <w:r w:rsidR="00B629DD" w:rsidRPr="001D6991">
        <w:rPr>
          <w:rStyle w:val="a3"/>
          <w:rFonts w:ascii="Calibri" w:hAnsi="Calibri" w:cs="Calibri"/>
          <w:color w:val="auto"/>
          <w:sz w:val="24"/>
          <w:szCs w:val="24"/>
          <w:lang w:val="en-GB"/>
        </w:rPr>
        <w:t xml:space="preserve">. </w:t>
      </w:r>
      <w:r w:rsidR="00720521" w:rsidRPr="001D6991">
        <w:rPr>
          <w:rStyle w:val="a3"/>
          <w:rFonts w:ascii="Calibri" w:hAnsi="Calibri" w:cs="Calibri"/>
          <w:color w:val="auto"/>
          <w:sz w:val="24"/>
          <w:szCs w:val="24"/>
          <w:lang w:val="en-GB"/>
        </w:rPr>
        <w:t>We provide alternative solutions to these potential obstacles or limitations encountered during the experimental procedure.</w:t>
      </w:r>
    </w:p>
    <w:p w14:paraId="7D9C073A" w14:textId="77777777" w:rsidR="00563928" w:rsidRPr="001D6991" w:rsidRDefault="00563928" w:rsidP="001D6991">
      <w:pPr>
        <w:pStyle w:val="A0"/>
        <w:contextualSpacing/>
        <w:jc w:val="both"/>
        <w:rPr>
          <w:rStyle w:val="a3"/>
          <w:rFonts w:ascii="Calibri" w:hAnsi="Calibri" w:cs="Calibri"/>
          <w:color w:val="auto"/>
          <w:sz w:val="24"/>
          <w:szCs w:val="24"/>
          <w:lang w:val="en-GB"/>
        </w:rPr>
      </w:pPr>
    </w:p>
    <w:p w14:paraId="3CBD7F37" w14:textId="4E717A69" w:rsidR="00B83668" w:rsidRPr="001D6991" w:rsidRDefault="00720521" w:rsidP="001D6991">
      <w:pPr>
        <w:pStyle w:val="A0"/>
        <w:contextualSpacing/>
        <w:jc w:val="both"/>
        <w:rPr>
          <w:rStyle w:val="a3"/>
          <w:rFonts w:ascii="Calibri" w:hAnsi="Calibri" w:cs="Calibri"/>
          <w:color w:val="auto"/>
          <w:sz w:val="24"/>
          <w:szCs w:val="24"/>
          <w:lang w:val="en-GB"/>
        </w:rPr>
      </w:pPr>
      <w:r w:rsidRPr="001D6991">
        <w:rPr>
          <w:rStyle w:val="a3"/>
          <w:rFonts w:ascii="Calibri" w:hAnsi="Calibri" w:cs="Calibri"/>
          <w:color w:val="auto"/>
          <w:sz w:val="24"/>
          <w:szCs w:val="24"/>
          <w:lang w:val="en-GB"/>
        </w:rPr>
        <w:t xml:space="preserve">One issue concerns worm movement as the worm can escape the light source </w:t>
      </w:r>
      <w:r w:rsidR="00B2059C" w:rsidRPr="001D6991">
        <w:rPr>
          <w:rStyle w:val="a3"/>
          <w:rFonts w:ascii="Calibri" w:hAnsi="Calibri" w:cs="Calibri"/>
          <w:color w:val="auto"/>
          <w:sz w:val="24"/>
          <w:szCs w:val="24"/>
          <w:lang w:val="en-GB"/>
        </w:rPr>
        <w:t>during</w:t>
      </w:r>
      <w:r w:rsidRPr="001D6991">
        <w:rPr>
          <w:rStyle w:val="a3"/>
          <w:rFonts w:ascii="Calibri" w:hAnsi="Calibri" w:cs="Calibri"/>
          <w:color w:val="auto"/>
          <w:sz w:val="24"/>
          <w:szCs w:val="24"/>
          <w:lang w:val="en-GB"/>
        </w:rPr>
        <w:t xml:space="preserve"> photobleaching. This issue can be partially </w:t>
      </w:r>
      <w:r w:rsidR="00D05210" w:rsidRPr="001D6991">
        <w:rPr>
          <w:rStyle w:val="a3"/>
          <w:rFonts w:ascii="Calibri" w:hAnsi="Calibri" w:cs="Calibri"/>
          <w:color w:val="auto"/>
          <w:sz w:val="24"/>
          <w:szCs w:val="24"/>
          <w:lang w:val="en-GB"/>
        </w:rPr>
        <w:t>overcome</w:t>
      </w:r>
      <w:r w:rsidRPr="001D6991">
        <w:rPr>
          <w:rStyle w:val="a3"/>
          <w:rFonts w:ascii="Calibri" w:hAnsi="Calibri" w:cs="Calibri"/>
          <w:color w:val="auto"/>
          <w:sz w:val="24"/>
          <w:szCs w:val="24"/>
          <w:lang w:val="en-GB"/>
        </w:rPr>
        <w:t xml:space="preserve"> by using </w:t>
      </w:r>
      <w:r w:rsidR="00D05210" w:rsidRPr="001D6991">
        <w:rPr>
          <w:rStyle w:val="a3"/>
          <w:rFonts w:ascii="Calibri" w:hAnsi="Calibri" w:cs="Calibri"/>
          <w:color w:val="auto"/>
          <w:sz w:val="24"/>
          <w:szCs w:val="24"/>
          <w:lang w:val="en-GB"/>
        </w:rPr>
        <w:t xml:space="preserve">transgenic animal expressing </w:t>
      </w:r>
      <w:r w:rsidR="00CB08F2" w:rsidRPr="001D6991">
        <w:rPr>
          <w:rStyle w:val="a3"/>
          <w:rFonts w:ascii="Calibri" w:hAnsi="Calibri" w:cs="Calibri"/>
          <w:color w:val="auto"/>
          <w:sz w:val="24"/>
          <w:szCs w:val="24"/>
          <w:lang w:val="en-GB"/>
        </w:rPr>
        <w:t xml:space="preserve">the </w:t>
      </w:r>
      <w:r w:rsidR="00D05210" w:rsidRPr="001D6991">
        <w:rPr>
          <w:rStyle w:val="a3"/>
          <w:rFonts w:ascii="Calibri" w:hAnsi="Calibri" w:cs="Calibri"/>
          <w:i/>
          <w:iCs/>
          <w:color w:val="auto"/>
          <w:sz w:val="24"/>
          <w:szCs w:val="24"/>
          <w:lang w:val="en-GB"/>
        </w:rPr>
        <w:t>rol-6</w:t>
      </w:r>
      <w:r w:rsidR="00AD094B" w:rsidRPr="001D6991">
        <w:rPr>
          <w:rStyle w:val="a3"/>
          <w:rFonts w:ascii="Calibri" w:hAnsi="Calibri" w:cs="Calibri"/>
          <w:i/>
          <w:iCs/>
          <w:color w:val="auto"/>
          <w:sz w:val="24"/>
          <w:szCs w:val="24"/>
          <w:lang w:val="en-GB"/>
        </w:rPr>
        <w:t>(</w:t>
      </w:r>
      <w:r w:rsidR="00D05210" w:rsidRPr="001D6991">
        <w:rPr>
          <w:rStyle w:val="a3"/>
          <w:rFonts w:ascii="Calibri" w:hAnsi="Calibri" w:cs="Calibri"/>
          <w:i/>
          <w:iCs/>
          <w:color w:val="auto"/>
          <w:sz w:val="24"/>
          <w:szCs w:val="24"/>
          <w:lang w:val="en-GB"/>
        </w:rPr>
        <w:t>su1006</w:t>
      </w:r>
      <w:r w:rsidR="00AD094B" w:rsidRPr="001D6991">
        <w:rPr>
          <w:rStyle w:val="a3"/>
          <w:rFonts w:ascii="Calibri" w:hAnsi="Calibri" w:cs="Calibri"/>
          <w:i/>
          <w:iCs/>
          <w:color w:val="auto"/>
          <w:sz w:val="24"/>
          <w:szCs w:val="24"/>
          <w:lang w:val="en-GB"/>
        </w:rPr>
        <w:t>)</w:t>
      </w:r>
      <w:r w:rsidRPr="001D6991">
        <w:rPr>
          <w:rStyle w:val="a3"/>
          <w:rFonts w:ascii="Calibri" w:hAnsi="Calibri" w:cs="Calibri"/>
          <w:color w:val="auto"/>
          <w:sz w:val="24"/>
          <w:szCs w:val="24"/>
          <w:lang w:val="en-GB"/>
        </w:rPr>
        <w:t xml:space="preserve"> allele</w:t>
      </w:r>
      <w:r w:rsidR="00AD094B" w:rsidRPr="001D6991">
        <w:rPr>
          <w:rStyle w:val="a3"/>
          <w:rFonts w:ascii="Calibri" w:hAnsi="Calibri" w:cs="Calibri"/>
          <w:color w:val="auto"/>
          <w:sz w:val="24"/>
          <w:szCs w:val="24"/>
          <w:lang w:val="en-GB"/>
        </w:rPr>
        <w:t>,</w:t>
      </w:r>
      <w:r w:rsidRPr="001D6991">
        <w:rPr>
          <w:rStyle w:val="a3"/>
          <w:rFonts w:ascii="Calibri" w:hAnsi="Calibri" w:cs="Calibri"/>
          <w:color w:val="auto"/>
          <w:sz w:val="24"/>
          <w:szCs w:val="24"/>
          <w:lang w:val="en-GB"/>
        </w:rPr>
        <w:t xml:space="preserve"> which </w:t>
      </w:r>
      <w:r w:rsidR="00CB08F2" w:rsidRPr="001D6991">
        <w:rPr>
          <w:rStyle w:val="a3"/>
          <w:rFonts w:ascii="Calibri" w:hAnsi="Calibri" w:cs="Calibri"/>
          <w:color w:val="auto"/>
          <w:sz w:val="24"/>
          <w:szCs w:val="24"/>
          <w:lang w:val="en-GB"/>
        </w:rPr>
        <w:t>causes</w:t>
      </w:r>
      <w:r w:rsidRPr="001D6991">
        <w:rPr>
          <w:rStyle w:val="a3"/>
          <w:rFonts w:ascii="Calibri" w:hAnsi="Calibri" w:cs="Calibri"/>
          <w:color w:val="auto"/>
          <w:sz w:val="24"/>
          <w:szCs w:val="24"/>
          <w:lang w:val="en-GB"/>
        </w:rPr>
        <w:t xml:space="preserve"> </w:t>
      </w:r>
      <w:r w:rsidR="00CB08F2" w:rsidRPr="001D6991">
        <w:rPr>
          <w:rStyle w:val="a3"/>
          <w:rFonts w:ascii="Calibri" w:hAnsi="Calibri" w:cs="Calibri"/>
          <w:color w:val="auto"/>
          <w:sz w:val="24"/>
          <w:szCs w:val="24"/>
          <w:lang w:val="en-GB"/>
        </w:rPr>
        <w:t>animals to</w:t>
      </w:r>
      <w:r w:rsidRPr="001D6991">
        <w:rPr>
          <w:rStyle w:val="a3"/>
          <w:rFonts w:ascii="Calibri" w:hAnsi="Calibri" w:cs="Calibri"/>
          <w:color w:val="auto"/>
          <w:sz w:val="24"/>
          <w:szCs w:val="24"/>
          <w:lang w:val="en-GB"/>
        </w:rPr>
        <w:t xml:space="preserve"> move in a sinusoidal manner. </w:t>
      </w:r>
      <w:r w:rsidR="00CB08F2" w:rsidRPr="001D6991">
        <w:rPr>
          <w:rStyle w:val="a3"/>
          <w:rFonts w:ascii="Calibri" w:hAnsi="Calibri" w:cs="Calibri"/>
          <w:color w:val="auto"/>
          <w:sz w:val="24"/>
          <w:szCs w:val="24"/>
          <w:lang w:val="en-GB"/>
        </w:rPr>
        <w:t>This</w:t>
      </w:r>
      <w:r w:rsidRPr="001D6991">
        <w:rPr>
          <w:rStyle w:val="a3"/>
          <w:rFonts w:ascii="Calibri" w:hAnsi="Calibri" w:cs="Calibri"/>
          <w:color w:val="auto"/>
          <w:sz w:val="24"/>
          <w:szCs w:val="24"/>
          <w:lang w:val="en-GB"/>
        </w:rPr>
        <w:t xml:space="preserve"> way, </w:t>
      </w:r>
      <w:r w:rsidR="00CB08F2" w:rsidRPr="001D6991">
        <w:rPr>
          <w:rStyle w:val="a3"/>
          <w:rFonts w:ascii="Calibri" w:hAnsi="Calibri" w:cs="Calibri"/>
          <w:color w:val="auto"/>
          <w:sz w:val="24"/>
          <w:szCs w:val="24"/>
          <w:lang w:val="en-GB"/>
        </w:rPr>
        <w:t>animal</w:t>
      </w:r>
      <w:r w:rsidR="00B2059C" w:rsidRPr="001D6991">
        <w:rPr>
          <w:rStyle w:val="a3"/>
          <w:rFonts w:ascii="Calibri" w:hAnsi="Calibri" w:cs="Calibri"/>
          <w:color w:val="auto"/>
          <w:sz w:val="24"/>
          <w:szCs w:val="24"/>
          <w:lang w:val="en-GB"/>
        </w:rPr>
        <w:t xml:space="preserve"> </w:t>
      </w:r>
      <w:r w:rsidRPr="001D6991">
        <w:rPr>
          <w:rStyle w:val="a3"/>
          <w:rFonts w:ascii="Calibri" w:hAnsi="Calibri" w:cs="Calibri"/>
          <w:color w:val="auto"/>
          <w:sz w:val="24"/>
          <w:szCs w:val="24"/>
          <w:lang w:val="en-GB"/>
        </w:rPr>
        <w:t xml:space="preserve">photobleaching can be </w:t>
      </w:r>
      <w:r w:rsidR="00CB08F2" w:rsidRPr="001D6991">
        <w:rPr>
          <w:rStyle w:val="a3"/>
          <w:rFonts w:ascii="Calibri" w:hAnsi="Calibri" w:cs="Calibri"/>
          <w:color w:val="auto"/>
          <w:sz w:val="24"/>
          <w:szCs w:val="24"/>
          <w:lang w:val="en-GB"/>
        </w:rPr>
        <w:t xml:space="preserve">performed </w:t>
      </w:r>
      <w:r w:rsidRPr="001D6991">
        <w:rPr>
          <w:rStyle w:val="a3"/>
          <w:rFonts w:ascii="Calibri" w:hAnsi="Calibri" w:cs="Calibri"/>
          <w:color w:val="auto"/>
          <w:sz w:val="24"/>
          <w:szCs w:val="24"/>
          <w:lang w:val="en-GB"/>
        </w:rPr>
        <w:t>continuously</w:t>
      </w:r>
      <w:r w:rsidR="00C97D6C" w:rsidRPr="001D6991">
        <w:rPr>
          <w:rStyle w:val="a3"/>
          <w:rFonts w:ascii="Calibri" w:hAnsi="Calibri" w:cs="Calibri"/>
          <w:color w:val="auto"/>
          <w:sz w:val="24"/>
          <w:szCs w:val="24"/>
          <w:lang w:val="en-GB"/>
        </w:rPr>
        <w:t>. Moreover, t</w:t>
      </w:r>
      <w:r w:rsidRPr="001D6991">
        <w:rPr>
          <w:rStyle w:val="a3"/>
          <w:rFonts w:ascii="Calibri" w:hAnsi="Calibri" w:cs="Calibri"/>
          <w:color w:val="auto"/>
          <w:sz w:val="24"/>
          <w:szCs w:val="24"/>
          <w:lang w:val="en-GB"/>
        </w:rPr>
        <w:t xml:space="preserve">he experimenter can follow the movement of the worm </w:t>
      </w:r>
      <w:r w:rsidR="00C97D6C" w:rsidRPr="001D6991">
        <w:rPr>
          <w:rStyle w:val="a3"/>
          <w:rFonts w:ascii="Calibri" w:hAnsi="Calibri" w:cs="Calibri"/>
          <w:color w:val="auto"/>
          <w:sz w:val="24"/>
          <w:szCs w:val="24"/>
          <w:lang w:val="en-GB"/>
        </w:rPr>
        <w:t>that</w:t>
      </w:r>
      <w:r w:rsidRPr="001D6991">
        <w:rPr>
          <w:rStyle w:val="a3"/>
          <w:rFonts w:ascii="Calibri" w:hAnsi="Calibri" w:cs="Calibri"/>
          <w:color w:val="auto"/>
          <w:sz w:val="24"/>
          <w:szCs w:val="24"/>
          <w:lang w:val="en-GB"/>
        </w:rPr>
        <w:t xml:space="preserve"> moves outside the plane of view much slower. </w:t>
      </w:r>
      <w:r w:rsidR="00CB08F2" w:rsidRPr="001D6991">
        <w:rPr>
          <w:rStyle w:val="a3"/>
          <w:rFonts w:ascii="Calibri" w:hAnsi="Calibri" w:cs="Calibri"/>
          <w:color w:val="auto"/>
          <w:sz w:val="24"/>
          <w:szCs w:val="24"/>
          <w:lang w:val="en-GB"/>
        </w:rPr>
        <w:t>Nevertheless</w:t>
      </w:r>
      <w:r w:rsidRPr="001D6991">
        <w:rPr>
          <w:rStyle w:val="a3"/>
          <w:rFonts w:ascii="Calibri" w:hAnsi="Calibri" w:cs="Calibri"/>
          <w:color w:val="auto"/>
          <w:sz w:val="24"/>
          <w:szCs w:val="24"/>
          <w:lang w:val="en-GB"/>
        </w:rPr>
        <w:t xml:space="preserve">, agar pads can also be used as an alternative to fully immobilize </w:t>
      </w:r>
      <w:r w:rsidR="00C97D6C" w:rsidRPr="001D6991">
        <w:rPr>
          <w:rStyle w:val="a3"/>
          <w:rFonts w:ascii="Calibri" w:hAnsi="Calibri" w:cs="Calibri"/>
          <w:color w:val="auto"/>
          <w:sz w:val="24"/>
          <w:szCs w:val="24"/>
          <w:lang w:val="en-GB"/>
        </w:rPr>
        <w:t>animals</w:t>
      </w:r>
      <w:r w:rsidR="00563928" w:rsidRPr="001D6991">
        <w:rPr>
          <w:rStyle w:val="a3"/>
          <w:rFonts w:ascii="Calibri" w:hAnsi="Calibri" w:cs="Calibri"/>
          <w:color w:val="auto"/>
          <w:sz w:val="24"/>
          <w:szCs w:val="24"/>
          <w:lang w:val="en-GB"/>
        </w:rPr>
        <w:t>.</w:t>
      </w:r>
    </w:p>
    <w:p w14:paraId="0FAB0782" w14:textId="77777777" w:rsidR="00AD094B" w:rsidRPr="001D6991" w:rsidRDefault="00AD094B" w:rsidP="001D6991">
      <w:pPr>
        <w:pStyle w:val="A0"/>
        <w:contextualSpacing/>
        <w:jc w:val="both"/>
        <w:rPr>
          <w:rStyle w:val="a3"/>
          <w:rFonts w:ascii="Calibri" w:hAnsi="Calibri" w:cs="Calibri"/>
          <w:color w:val="auto"/>
          <w:sz w:val="24"/>
          <w:szCs w:val="24"/>
          <w:lang w:val="en-GB"/>
        </w:rPr>
      </w:pPr>
    </w:p>
    <w:p w14:paraId="781B3CDE" w14:textId="4AE5A645" w:rsidR="0037019C" w:rsidRPr="001D6991" w:rsidRDefault="000B60D8" w:rsidP="001D6991">
      <w:pPr>
        <w:pStyle w:val="A0"/>
        <w:contextualSpacing/>
        <w:jc w:val="both"/>
        <w:rPr>
          <w:rStyle w:val="a3"/>
          <w:rFonts w:ascii="Calibri" w:hAnsi="Calibri" w:cs="Calibri"/>
          <w:color w:val="auto"/>
          <w:sz w:val="24"/>
          <w:szCs w:val="24"/>
          <w:lang w:val="en-GB"/>
        </w:rPr>
      </w:pPr>
      <w:r w:rsidRPr="001D6991">
        <w:rPr>
          <w:rStyle w:val="a3"/>
          <w:rFonts w:ascii="Calibri" w:hAnsi="Calibri" w:cs="Calibri"/>
          <w:color w:val="auto"/>
          <w:sz w:val="24"/>
          <w:szCs w:val="24"/>
          <w:lang w:val="en-GB"/>
        </w:rPr>
        <w:t>T</w:t>
      </w:r>
      <w:r w:rsidR="00720521" w:rsidRPr="001D6991">
        <w:rPr>
          <w:rStyle w:val="a3"/>
          <w:rFonts w:ascii="Calibri" w:hAnsi="Calibri" w:cs="Calibri"/>
          <w:color w:val="auto"/>
          <w:sz w:val="24"/>
          <w:szCs w:val="24"/>
          <w:lang w:val="en-GB"/>
        </w:rPr>
        <w:t xml:space="preserve">he </w:t>
      </w:r>
      <w:r w:rsidRPr="001D6991">
        <w:rPr>
          <w:rStyle w:val="a3"/>
          <w:rFonts w:ascii="Calibri" w:hAnsi="Calibri" w:cs="Calibri"/>
          <w:color w:val="auto"/>
          <w:sz w:val="24"/>
          <w:szCs w:val="24"/>
          <w:lang w:val="en-GB"/>
        </w:rPr>
        <w:t xml:space="preserve">optimal </w:t>
      </w:r>
      <w:r w:rsidR="00720521" w:rsidRPr="001D6991">
        <w:rPr>
          <w:rStyle w:val="a3"/>
          <w:rFonts w:ascii="Calibri" w:hAnsi="Calibri" w:cs="Calibri"/>
          <w:color w:val="auto"/>
          <w:sz w:val="24"/>
          <w:szCs w:val="24"/>
          <w:lang w:val="en-GB"/>
        </w:rPr>
        <w:t xml:space="preserve">duration of photobleaching </w:t>
      </w:r>
      <w:r w:rsidRPr="001D6991">
        <w:rPr>
          <w:rStyle w:val="a3"/>
          <w:rFonts w:ascii="Calibri" w:hAnsi="Calibri" w:cs="Calibri"/>
          <w:color w:val="auto"/>
          <w:sz w:val="24"/>
          <w:szCs w:val="24"/>
          <w:lang w:val="en-GB"/>
        </w:rPr>
        <w:t>is an additional critical factor that should be determined and kept stable throughout the experiments</w:t>
      </w:r>
      <w:r w:rsidR="00720521" w:rsidRPr="001D6991">
        <w:rPr>
          <w:rStyle w:val="a3"/>
          <w:rFonts w:ascii="Calibri" w:hAnsi="Calibri" w:cs="Calibri"/>
          <w:color w:val="auto"/>
          <w:sz w:val="24"/>
          <w:szCs w:val="24"/>
          <w:lang w:val="en-GB"/>
        </w:rPr>
        <w:t>. Insufficient photobleaching due to untargeted photobleaching or short duration can be encountered. This can be surpassed by</w:t>
      </w:r>
      <w:r w:rsidR="00AF15DE" w:rsidRPr="001D6991">
        <w:rPr>
          <w:rStyle w:val="a3"/>
          <w:rFonts w:ascii="Calibri" w:hAnsi="Calibri" w:cs="Calibri"/>
          <w:color w:val="auto"/>
          <w:sz w:val="24"/>
          <w:szCs w:val="24"/>
          <w:lang w:val="en-GB"/>
        </w:rPr>
        <w:t xml:space="preserve"> </w:t>
      </w:r>
      <w:r w:rsidR="00720521" w:rsidRPr="001D6991">
        <w:rPr>
          <w:rStyle w:val="a3"/>
          <w:rFonts w:ascii="Calibri" w:hAnsi="Calibri" w:cs="Calibri"/>
          <w:color w:val="auto"/>
          <w:sz w:val="24"/>
          <w:szCs w:val="24"/>
          <w:lang w:val="en-GB"/>
        </w:rPr>
        <w:t xml:space="preserve">increasing </w:t>
      </w:r>
      <w:r w:rsidR="00AD094B" w:rsidRPr="001D6991">
        <w:rPr>
          <w:rStyle w:val="a3"/>
          <w:rFonts w:ascii="Calibri" w:hAnsi="Calibri" w:cs="Calibri"/>
          <w:color w:val="auto"/>
          <w:sz w:val="24"/>
          <w:szCs w:val="24"/>
          <w:lang w:val="en-GB"/>
        </w:rPr>
        <w:t>(</w:t>
      </w:r>
      <w:r w:rsidR="00AF15DE" w:rsidRPr="001D6991">
        <w:rPr>
          <w:rStyle w:val="a3"/>
          <w:rFonts w:ascii="Calibri" w:hAnsi="Calibri" w:cs="Calibri"/>
          <w:color w:val="auto"/>
          <w:sz w:val="24"/>
          <w:szCs w:val="24"/>
          <w:lang w:val="en-GB"/>
        </w:rPr>
        <w:t>a</w:t>
      </w:r>
      <w:r w:rsidR="00AD094B" w:rsidRPr="001D6991">
        <w:rPr>
          <w:rStyle w:val="a3"/>
          <w:rFonts w:ascii="Calibri" w:hAnsi="Calibri" w:cs="Calibri"/>
          <w:color w:val="auto"/>
          <w:sz w:val="24"/>
          <w:szCs w:val="24"/>
          <w:lang w:val="en-GB"/>
        </w:rPr>
        <w:t>)</w:t>
      </w:r>
      <w:r w:rsidR="00AF15DE" w:rsidRPr="001D6991">
        <w:rPr>
          <w:rStyle w:val="a3"/>
          <w:rFonts w:ascii="Calibri" w:hAnsi="Calibri" w:cs="Calibri"/>
          <w:color w:val="auto"/>
          <w:sz w:val="24"/>
          <w:szCs w:val="24"/>
          <w:lang w:val="en-GB"/>
        </w:rPr>
        <w:t xml:space="preserve"> </w:t>
      </w:r>
      <w:r w:rsidR="00720521" w:rsidRPr="001D6991">
        <w:rPr>
          <w:rStyle w:val="a3"/>
          <w:rFonts w:ascii="Calibri" w:hAnsi="Calibri" w:cs="Calibri"/>
          <w:color w:val="auto"/>
          <w:sz w:val="24"/>
          <w:szCs w:val="24"/>
          <w:lang w:val="en-GB"/>
        </w:rPr>
        <w:t>the magnification objective and numerical aperture</w:t>
      </w:r>
      <w:r w:rsidR="00AF15DE" w:rsidRPr="001D6991">
        <w:rPr>
          <w:rStyle w:val="a3"/>
          <w:rFonts w:ascii="Calibri" w:hAnsi="Calibri" w:cs="Calibri"/>
          <w:color w:val="auto"/>
          <w:sz w:val="24"/>
          <w:szCs w:val="24"/>
          <w:lang w:val="en-GB"/>
        </w:rPr>
        <w:t xml:space="preserve">, </w:t>
      </w:r>
      <w:r w:rsidR="00AD094B" w:rsidRPr="001D6991">
        <w:rPr>
          <w:rStyle w:val="a3"/>
          <w:rFonts w:ascii="Calibri" w:hAnsi="Calibri" w:cs="Calibri"/>
          <w:color w:val="auto"/>
          <w:sz w:val="24"/>
          <w:szCs w:val="24"/>
          <w:lang w:val="en-GB"/>
        </w:rPr>
        <w:t>(</w:t>
      </w:r>
      <w:r w:rsidR="00AF15DE" w:rsidRPr="001D6991">
        <w:rPr>
          <w:rStyle w:val="a3"/>
          <w:rFonts w:ascii="Calibri" w:hAnsi="Calibri" w:cs="Calibri"/>
          <w:color w:val="auto"/>
          <w:sz w:val="24"/>
          <w:szCs w:val="24"/>
          <w:lang w:val="en-GB"/>
        </w:rPr>
        <w:t>b</w:t>
      </w:r>
      <w:r w:rsidR="00AD094B" w:rsidRPr="001D6991">
        <w:rPr>
          <w:rStyle w:val="a3"/>
          <w:rFonts w:ascii="Calibri" w:hAnsi="Calibri" w:cs="Calibri"/>
          <w:color w:val="auto"/>
          <w:sz w:val="24"/>
          <w:szCs w:val="24"/>
          <w:lang w:val="en-GB"/>
        </w:rPr>
        <w:t>)</w:t>
      </w:r>
      <w:r w:rsidR="00AF15DE" w:rsidRPr="001D6991">
        <w:rPr>
          <w:rStyle w:val="a3"/>
          <w:rFonts w:ascii="Calibri" w:hAnsi="Calibri" w:cs="Calibri"/>
          <w:color w:val="auto"/>
          <w:sz w:val="24"/>
          <w:szCs w:val="24"/>
          <w:lang w:val="en-GB"/>
        </w:rPr>
        <w:t xml:space="preserve"> </w:t>
      </w:r>
      <w:r w:rsidR="00720521" w:rsidRPr="001D6991">
        <w:rPr>
          <w:rStyle w:val="a3"/>
          <w:rFonts w:ascii="Calibri" w:hAnsi="Calibri" w:cs="Calibri"/>
          <w:color w:val="auto"/>
          <w:sz w:val="24"/>
          <w:szCs w:val="24"/>
          <w:lang w:val="en-GB"/>
        </w:rPr>
        <w:t xml:space="preserve">the light intensity </w:t>
      </w:r>
      <w:r w:rsidR="00AF15DE" w:rsidRPr="001D6991">
        <w:rPr>
          <w:rStyle w:val="a3"/>
          <w:rFonts w:ascii="Calibri" w:hAnsi="Calibri" w:cs="Calibri"/>
          <w:color w:val="auto"/>
          <w:sz w:val="24"/>
          <w:szCs w:val="24"/>
          <w:lang w:val="en-GB"/>
        </w:rPr>
        <w:t xml:space="preserve">and/or </w:t>
      </w:r>
      <w:r w:rsidR="00AD094B" w:rsidRPr="001D6991">
        <w:rPr>
          <w:rStyle w:val="a3"/>
          <w:rFonts w:ascii="Calibri" w:hAnsi="Calibri" w:cs="Calibri"/>
          <w:color w:val="auto"/>
          <w:sz w:val="24"/>
          <w:szCs w:val="24"/>
          <w:lang w:val="en-GB"/>
        </w:rPr>
        <w:t>(</w:t>
      </w:r>
      <w:r w:rsidR="00AF15DE" w:rsidRPr="001D6991">
        <w:rPr>
          <w:rStyle w:val="a3"/>
          <w:rFonts w:ascii="Calibri" w:hAnsi="Calibri" w:cs="Calibri"/>
          <w:color w:val="auto"/>
          <w:sz w:val="24"/>
          <w:szCs w:val="24"/>
          <w:lang w:val="en-GB"/>
        </w:rPr>
        <w:t>c</w:t>
      </w:r>
      <w:r w:rsidR="00AD094B" w:rsidRPr="001D6991">
        <w:rPr>
          <w:rStyle w:val="a3"/>
          <w:rFonts w:ascii="Calibri" w:hAnsi="Calibri" w:cs="Calibri"/>
          <w:color w:val="auto"/>
          <w:sz w:val="24"/>
          <w:szCs w:val="24"/>
          <w:lang w:val="en-GB"/>
        </w:rPr>
        <w:t>)</w:t>
      </w:r>
      <w:r w:rsidR="00720521" w:rsidRPr="001D6991">
        <w:rPr>
          <w:rStyle w:val="a3"/>
          <w:rFonts w:ascii="Calibri" w:hAnsi="Calibri" w:cs="Calibri"/>
          <w:color w:val="auto"/>
          <w:sz w:val="24"/>
          <w:szCs w:val="24"/>
          <w:lang w:val="en-GB"/>
        </w:rPr>
        <w:t xml:space="preserve"> photobleaching</w:t>
      </w:r>
      <w:r w:rsidR="005F0202" w:rsidRPr="001D6991">
        <w:rPr>
          <w:rStyle w:val="a3"/>
          <w:rFonts w:ascii="Calibri" w:hAnsi="Calibri" w:cs="Calibri"/>
          <w:color w:val="auto"/>
          <w:sz w:val="24"/>
          <w:szCs w:val="24"/>
          <w:lang w:val="en-GB"/>
        </w:rPr>
        <w:t xml:space="preserve"> duration.</w:t>
      </w:r>
    </w:p>
    <w:p w14:paraId="1D290A0E" w14:textId="77777777" w:rsidR="00AD094B" w:rsidRPr="001D6991" w:rsidRDefault="00AD094B" w:rsidP="001D6991">
      <w:pPr>
        <w:pStyle w:val="A0"/>
        <w:contextualSpacing/>
        <w:jc w:val="both"/>
        <w:rPr>
          <w:rStyle w:val="a3"/>
          <w:rFonts w:ascii="Calibri" w:hAnsi="Calibri" w:cs="Calibri"/>
          <w:color w:val="auto"/>
          <w:sz w:val="24"/>
          <w:szCs w:val="24"/>
          <w:lang w:val="en-GB"/>
        </w:rPr>
      </w:pPr>
    </w:p>
    <w:p w14:paraId="7715B483" w14:textId="0D51FB79" w:rsidR="00B63F52" w:rsidRPr="001D6991" w:rsidRDefault="00B629DD" w:rsidP="001D6991">
      <w:pPr>
        <w:pStyle w:val="A0"/>
        <w:contextualSpacing/>
        <w:jc w:val="both"/>
        <w:rPr>
          <w:rStyle w:val="a3"/>
          <w:rFonts w:ascii="Calibri" w:hAnsi="Calibri" w:cs="Calibri"/>
          <w:color w:val="auto"/>
          <w:sz w:val="24"/>
          <w:szCs w:val="24"/>
          <w:lang w:val="en-GB"/>
        </w:rPr>
      </w:pPr>
      <w:r w:rsidRPr="001D6991">
        <w:rPr>
          <w:rStyle w:val="a3"/>
          <w:rFonts w:ascii="Calibri" w:hAnsi="Calibri" w:cs="Calibri"/>
          <w:color w:val="auto"/>
          <w:sz w:val="24"/>
          <w:szCs w:val="24"/>
          <w:lang w:val="en-GB"/>
        </w:rPr>
        <w:t>If no significan</w:t>
      </w:r>
      <w:r w:rsidR="00720521" w:rsidRPr="001D6991">
        <w:rPr>
          <w:rStyle w:val="a3"/>
          <w:rFonts w:ascii="Calibri" w:hAnsi="Calibri" w:cs="Calibri"/>
          <w:color w:val="auto"/>
          <w:sz w:val="24"/>
          <w:szCs w:val="24"/>
          <w:lang w:val="en-GB"/>
        </w:rPr>
        <w:t>t</w:t>
      </w:r>
      <w:r w:rsidRPr="001D6991">
        <w:rPr>
          <w:rStyle w:val="a3"/>
          <w:rFonts w:ascii="Calibri" w:hAnsi="Calibri" w:cs="Calibri"/>
          <w:color w:val="auto"/>
          <w:sz w:val="24"/>
          <w:szCs w:val="24"/>
          <w:lang w:val="en-GB"/>
        </w:rPr>
        <w:t xml:space="preserve"> fluorescence recovery is detected, there are potential parameters that can be altered. If photobleaching is excessive, reduce photobleaching duration as specimen damage has occurred. Damage to the worm can be assessed by observing life traits such as</w:t>
      </w:r>
      <w:r w:rsidR="0037019C" w:rsidRPr="001D6991">
        <w:rPr>
          <w:rStyle w:val="a3"/>
          <w:rFonts w:ascii="Calibri" w:hAnsi="Calibri" w:cs="Calibri"/>
          <w:color w:val="auto"/>
          <w:sz w:val="24"/>
          <w:szCs w:val="24"/>
          <w:lang w:val="en-GB"/>
        </w:rPr>
        <w:t xml:space="preserve"> touch sensitivity,</w:t>
      </w:r>
      <w:r w:rsidRPr="001D6991">
        <w:rPr>
          <w:rStyle w:val="a3"/>
          <w:rFonts w:ascii="Calibri" w:hAnsi="Calibri" w:cs="Calibri"/>
          <w:color w:val="auto"/>
          <w:sz w:val="24"/>
          <w:szCs w:val="24"/>
          <w:lang w:val="en-GB"/>
        </w:rPr>
        <w:t xml:space="preserve"> </w:t>
      </w:r>
      <w:r w:rsidR="005B6356" w:rsidRPr="001D6991">
        <w:rPr>
          <w:rStyle w:val="a3"/>
          <w:rFonts w:ascii="Calibri" w:hAnsi="Calibri" w:cs="Calibri"/>
          <w:color w:val="auto"/>
          <w:sz w:val="24"/>
          <w:szCs w:val="24"/>
          <w:lang w:val="en-GB"/>
        </w:rPr>
        <w:t>locomotion</w:t>
      </w:r>
      <w:r w:rsidRPr="001D6991">
        <w:rPr>
          <w:rStyle w:val="a3"/>
          <w:rFonts w:ascii="Calibri" w:hAnsi="Calibri" w:cs="Calibri"/>
          <w:color w:val="auto"/>
          <w:sz w:val="24"/>
          <w:szCs w:val="24"/>
          <w:lang w:val="en-GB"/>
        </w:rPr>
        <w:t xml:space="preserve">, egg laying, pharyngeal </w:t>
      </w:r>
      <w:proofErr w:type="gramStart"/>
      <w:r w:rsidRPr="001D6991">
        <w:rPr>
          <w:rStyle w:val="a3"/>
          <w:rFonts w:ascii="Calibri" w:hAnsi="Calibri" w:cs="Calibri"/>
          <w:color w:val="auto"/>
          <w:sz w:val="24"/>
          <w:szCs w:val="24"/>
          <w:lang w:val="en-GB"/>
        </w:rPr>
        <w:t>pumping</w:t>
      </w:r>
      <w:proofErr w:type="gramEnd"/>
      <w:r w:rsidRPr="001D6991">
        <w:rPr>
          <w:rStyle w:val="a3"/>
          <w:rFonts w:ascii="Calibri" w:hAnsi="Calibri" w:cs="Calibri"/>
          <w:color w:val="auto"/>
          <w:sz w:val="24"/>
          <w:szCs w:val="24"/>
          <w:lang w:val="en-GB"/>
        </w:rPr>
        <w:t xml:space="preserve"> and reproductive capacity. </w:t>
      </w:r>
      <w:r w:rsidR="00B63F52" w:rsidRPr="001D6991">
        <w:rPr>
          <w:rStyle w:val="a3"/>
          <w:rFonts w:ascii="Calibri" w:hAnsi="Calibri" w:cs="Calibri"/>
          <w:color w:val="auto"/>
          <w:sz w:val="24"/>
          <w:szCs w:val="24"/>
          <w:lang w:val="en-GB"/>
        </w:rPr>
        <w:t xml:space="preserve">If kinetics of protein translation recovery </w:t>
      </w:r>
      <w:proofErr w:type="gramStart"/>
      <w:r w:rsidR="00B63F52" w:rsidRPr="001D6991">
        <w:rPr>
          <w:rStyle w:val="a3"/>
          <w:rFonts w:ascii="Calibri" w:hAnsi="Calibri" w:cs="Calibri"/>
          <w:color w:val="auto"/>
          <w:sz w:val="24"/>
          <w:szCs w:val="24"/>
          <w:lang w:val="en-GB"/>
        </w:rPr>
        <w:t>are</w:t>
      </w:r>
      <w:proofErr w:type="gramEnd"/>
      <w:r w:rsidR="00B63F52" w:rsidRPr="001D6991">
        <w:rPr>
          <w:rStyle w:val="a3"/>
          <w:rFonts w:ascii="Calibri" w:hAnsi="Calibri" w:cs="Calibri"/>
          <w:color w:val="auto"/>
          <w:sz w:val="24"/>
          <w:szCs w:val="24"/>
          <w:lang w:val="en-GB"/>
        </w:rPr>
        <w:t xml:space="preserve"> slow, allow longer recovery</w:t>
      </w:r>
      <w:r w:rsidR="00BE41F2" w:rsidRPr="001D6991">
        <w:rPr>
          <w:rStyle w:val="a3"/>
          <w:rFonts w:ascii="Calibri" w:hAnsi="Calibri" w:cs="Calibri"/>
          <w:color w:val="auto"/>
          <w:sz w:val="24"/>
          <w:szCs w:val="24"/>
          <w:lang w:val="en-GB"/>
        </w:rPr>
        <w:t xml:space="preserve"> period</w:t>
      </w:r>
      <w:r w:rsidR="00B63F52" w:rsidRPr="001D6991">
        <w:rPr>
          <w:rStyle w:val="a3"/>
          <w:rFonts w:ascii="Calibri" w:hAnsi="Calibri" w:cs="Calibri"/>
          <w:color w:val="auto"/>
          <w:sz w:val="24"/>
          <w:szCs w:val="24"/>
          <w:lang w:val="en-GB"/>
        </w:rPr>
        <w:t>.</w:t>
      </w:r>
      <w:r w:rsidR="00FF4D2C" w:rsidRPr="001D6991">
        <w:rPr>
          <w:rStyle w:val="a3"/>
          <w:rFonts w:ascii="Calibri" w:hAnsi="Calibri" w:cs="Calibri"/>
          <w:color w:val="auto"/>
          <w:sz w:val="24"/>
          <w:szCs w:val="24"/>
          <w:lang w:val="en-GB"/>
        </w:rPr>
        <w:t xml:space="preserve"> Protein synthesis recovery varies between different protein families and depends on the reporter fusions length</w:t>
      </w:r>
      <w:hyperlink w:anchor="_ENREF_7" w:tooltip="Kourtis, 2009 #10" w:history="1">
        <w:r w:rsidR="00563928" w:rsidRPr="001D6991">
          <w:rPr>
            <w:rStyle w:val="a3"/>
            <w:rFonts w:ascii="Calibri" w:hAnsi="Calibri" w:cs="Calibri"/>
            <w:color w:val="auto"/>
            <w:sz w:val="24"/>
            <w:szCs w:val="24"/>
            <w:lang w:val="en-GB"/>
          </w:rPr>
          <w:fldChar w:fldCharType="begin"/>
        </w:r>
        <w:r w:rsidR="00563928" w:rsidRPr="001D6991">
          <w:rPr>
            <w:rStyle w:val="a3"/>
            <w:rFonts w:ascii="Calibri" w:hAnsi="Calibri" w:cs="Calibri"/>
            <w:color w:val="auto"/>
            <w:sz w:val="24"/>
            <w:szCs w:val="24"/>
            <w:lang w:val="en-GB"/>
          </w:rPr>
          <w:instrText xml:space="preserve"> ADDIN EN.CITE &lt;EndNote&gt;&lt;Cite&gt;&lt;Author&gt;Kourtis&lt;/Author&gt;&lt;Year&gt;2009&lt;/Year&gt;&lt;RecNum&gt;10&lt;/RecNum&gt;&lt;DisplayText&gt;&lt;style face="superscript"&gt;7&lt;/style&gt;&lt;/DisplayText&gt;&lt;record&gt;&lt;rec-number&gt;10&lt;/rec-number&gt;&lt;foreign-keys&gt;&lt;key app="EN" db-id="0d9wtxad4txveferwstpp2pkdetdf0fdxsrr" timestamp="1575274606"&gt;10&lt;/key&gt;&lt;/foreign-keys&gt;&lt;ref-type name="Journal Article"&gt;17&lt;/ref-type&gt;&lt;contributors&gt;&lt;authors&gt;&lt;author&gt;Kourtis, N.&lt;/author&gt;&lt;author&gt;Tavernarakis, N.&lt;/author&gt;&lt;/authors&gt;&lt;/contributors&gt;&lt;auth-address&gt;Institute of Molecular Biology and Biotechnology, Foundation for Research and Technology-Hellas, Heraklion, Crete, Greece.&lt;/auth-address&gt;&lt;titles&gt;&lt;title&gt;Cell-specific monitoring of protein synthesis in vivo&lt;/title&gt;&lt;secondary-title&gt;PLoS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one&lt;/abbr-1&gt;&lt;/alt-periodical&gt;&lt;pages&gt;e4547&lt;/pages&gt;&lt;volume&gt;4&lt;/volume&gt;&lt;number&gt;2&lt;/number&gt;&lt;keywords&gt;&lt;keyword&gt;Animals&lt;/keyword&gt;&lt;keyword&gt;Caenorhabditis elegans&lt;/keyword&gt;&lt;keyword&gt;Cells/*metabolism&lt;/keyword&gt;&lt;keyword&gt;Green Fluorescent Proteins/*biosynthesis&lt;/keyword&gt;&lt;keyword&gt;Kinetics&lt;/keyword&gt;&lt;keyword&gt;Methods&lt;/keyword&gt;&lt;keyword&gt;*Photobleaching&lt;/keyword&gt;&lt;keyword&gt;Promoter Regions, Genetic&lt;/keyword&gt;&lt;keyword&gt;*Protein Biosynthesis&lt;/keyword&gt;&lt;/keywords&gt;&lt;dates&gt;&lt;year&gt;2009&lt;/year&gt;&lt;/dates&gt;&lt;isbn&gt;1932-6203 (Electronic)&amp;#xD;1932-6203 (Linking)&lt;/isbn&gt;&lt;accession-num&gt;19234598&lt;/accession-num&gt;&lt;urls&gt;&lt;related-urls&gt;&lt;url&gt;http://www.ncbi.nlm.nih.gov/pubmed/19234598&lt;/url&gt;&lt;/related-urls&gt;&lt;/urls&gt;&lt;custom2&gt;2640430&lt;/custom2&gt;&lt;electronic-resource-num&gt;10.1371/journal.pone.0004547&lt;/electronic-resource-num&gt;&lt;/record&gt;&lt;/Cite&gt;&lt;/EndNote&gt;</w:instrText>
        </w:r>
        <w:r w:rsidR="00563928" w:rsidRPr="001D6991">
          <w:rPr>
            <w:rStyle w:val="a3"/>
            <w:rFonts w:ascii="Calibri" w:hAnsi="Calibri" w:cs="Calibri"/>
            <w:color w:val="auto"/>
            <w:sz w:val="24"/>
            <w:szCs w:val="24"/>
            <w:lang w:val="en-GB"/>
          </w:rPr>
          <w:fldChar w:fldCharType="separate"/>
        </w:r>
        <w:r w:rsidR="00563928" w:rsidRPr="001D6991">
          <w:rPr>
            <w:rStyle w:val="a3"/>
            <w:rFonts w:ascii="Calibri" w:hAnsi="Calibri" w:cs="Calibri"/>
            <w:noProof/>
            <w:color w:val="auto"/>
            <w:sz w:val="24"/>
            <w:szCs w:val="24"/>
            <w:vertAlign w:val="superscript"/>
            <w:lang w:val="en-GB"/>
          </w:rPr>
          <w:t>7</w:t>
        </w:r>
        <w:r w:rsidR="00563928" w:rsidRPr="001D6991">
          <w:rPr>
            <w:rStyle w:val="a3"/>
            <w:rFonts w:ascii="Calibri" w:hAnsi="Calibri" w:cs="Calibri"/>
            <w:color w:val="auto"/>
            <w:sz w:val="24"/>
            <w:szCs w:val="24"/>
            <w:lang w:val="en-GB"/>
          </w:rPr>
          <w:fldChar w:fldCharType="end"/>
        </w:r>
      </w:hyperlink>
      <w:r w:rsidR="00FF4D2C" w:rsidRPr="001D6991">
        <w:rPr>
          <w:rStyle w:val="a3"/>
          <w:rFonts w:ascii="Calibri" w:hAnsi="Calibri" w:cs="Calibri"/>
          <w:color w:val="auto"/>
          <w:sz w:val="24"/>
          <w:szCs w:val="24"/>
          <w:lang w:val="en-GB"/>
        </w:rPr>
        <w:t>.</w:t>
      </w:r>
    </w:p>
    <w:p w14:paraId="4048047A" w14:textId="77777777" w:rsidR="00AD094B" w:rsidRPr="001D6991" w:rsidRDefault="00AD094B" w:rsidP="001D6991">
      <w:pPr>
        <w:pStyle w:val="A0"/>
        <w:contextualSpacing/>
        <w:jc w:val="both"/>
        <w:rPr>
          <w:rStyle w:val="a3"/>
          <w:rFonts w:ascii="Calibri" w:hAnsi="Calibri" w:cs="Calibri"/>
          <w:color w:val="auto"/>
          <w:sz w:val="24"/>
          <w:szCs w:val="24"/>
          <w:lang w:val="en-GB"/>
        </w:rPr>
      </w:pPr>
    </w:p>
    <w:p w14:paraId="66A9A171" w14:textId="7F58E071" w:rsidR="00F436B9" w:rsidRPr="001D6991" w:rsidRDefault="00CB08F2" w:rsidP="001D6991">
      <w:pPr>
        <w:pStyle w:val="A0"/>
        <w:contextualSpacing/>
        <w:jc w:val="both"/>
        <w:rPr>
          <w:rStyle w:val="a3"/>
          <w:rFonts w:ascii="Calibri" w:hAnsi="Calibri" w:cs="Calibri"/>
          <w:color w:val="auto"/>
          <w:sz w:val="24"/>
          <w:szCs w:val="24"/>
          <w:lang w:val="en-GB"/>
        </w:rPr>
      </w:pPr>
      <w:r w:rsidRPr="001D6991">
        <w:rPr>
          <w:rStyle w:val="a3"/>
          <w:rFonts w:ascii="Calibri" w:hAnsi="Calibri" w:cs="Calibri"/>
          <w:color w:val="auto"/>
          <w:sz w:val="24"/>
          <w:szCs w:val="24"/>
          <w:lang w:val="en-GB"/>
        </w:rPr>
        <w:t>Promoter</w:t>
      </w:r>
      <w:r w:rsidR="00B63F52" w:rsidRPr="001D6991">
        <w:rPr>
          <w:rStyle w:val="a3"/>
          <w:rFonts w:ascii="Calibri" w:hAnsi="Calibri" w:cs="Calibri"/>
          <w:color w:val="auto"/>
          <w:sz w:val="24"/>
          <w:szCs w:val="24"/>
          <w:lang w:val="en-GB"/>
        </w:rPr>
        <w:t xml:space="preserve"> activity could influence kinetics of protein synthesis.</w:t>
      </w:r>
      <w:r w:rsidR="00B629DD" w:rsidRPr="001D6991">
        <w:rPr>
          <w:rStyle w:val="a3"/>
          <w:rFonts w:ascii="Calibri" w:hAnsi="Calibri" w:cs="Calibri"/>
          <w:color w:val="auto"/>
          <w:sz w:val="24"/>
          <w:szCs w:val="24"/>
          <w:lang w:val="en-GB"/>
        </w:rPr>
        <w:t xml:space="preserve"> </w:t>
      </w:r>
      <w:r w:rsidR="00B63F52" w:rsidRPr="001D6991">
        <w:rPr>
          <w:rStyle w:val="a3"/>
          <w:rFonts w:ascii="Calibri" w:hAnsi="Calibri" w:cs="Calibri"/>
          <w:color w:val="auto"/>
          <w:sz w:val="24"/>
          <w:szCs w:val="24"/>
          <w:lang w:val="en-GB"/>
        </w:rPr>
        <w:t>I</w:t>
      </w:r>
      <w:r w:rsidR="00B629DD" w:rsidRPr="001D6991">
        <w:rPr>
          <w:rStyle w:val="a3"/>
          <w:rFonts w:ascii="Calibri" w:hAnsi="Calibri" w:cs="Calibri"/>
          <w:color w:val="auto"/>
          <w:sz w:val="24"/>
          <w:szCs w:val="24"/>
          <w:lang w:val="en-GB"/>
        </w:rPr>
        <w:t xml:space="preserve">f </w:t>
      </w:r>
      <w:r w:rsidR="00720521" w:rsidRPr="001D6991">
        <w:rPr>
          <w:rStyle w:val="a3"/>
          <w:rFonts w:ascii="Calibri" w:hAnsi="Calibri" w:cs="Calibri"/>
          <w:color w:val="auto"/>
          <w:sz w:val="24"/>
          <w:szCs w:val="24"/>
          <w:lang w:val="en-GB"/>
        </w:rPr>
        <w:t xml:space="preserve">the </w:t>
      </w:r>
      <w:r w:rsidR="00B629DD" w:rsidRPr="001D6991">
        <w:rPr>
          <w:rStyle w:val="a3"/>
          <w:rFonts w:ascii="Calibri" w:hAnsi="Calibri" w:cs="Calibri"/>
          <w:color w:val="auto"/>
          <w:sz w:val="24"/>
          <w:szCs w:val="24"/>
          <w:lang w:val="en-GB"/>
        </w:rPr>
        <w:t>promoter is inactive during recovery, change the promoter used.</w:t>
      </w:r>
      <w:r w:rsidR="00B63F52" w:rsidRPr="001D6991">
        <w:rPr>
          <w:rStyle w:val="a3"/>
          <w:rFonts w:ascii="Calibri" w:hAnsi="Calibri" w:cs="Calibri"/>
          <w:color w:val="auto"/>
          <w:sz w:val="24"/>
          <w:szCs w:val="24"/>
          <w:lang w:val="en-GB"/>
        </w:rPr>
        <w:t xml:space="preserve"> </w:t>
      </w:r>
      <w:r w:rsidR="007C3095" w:rsidRPr="001D6991">
        <w:rPr>
          <w:rStyle w:val="a3"/>
          <w:rFonts w:ascii="Calibri" w:hAnsi="Calibri" w:cs="Calibri"/>
          <w:color w:val="auto"/>
          <w:sz w:val="24"/>
          <w:szCs w:val="24"/>
          <w:lang w:val="en-GB"/>
        </w:rPr>
        <w:t xml:space="preserve">Promoter </w:t>
      </w:r>
      <w:r w:rsidR="00B63F52" w:rsidRPr="001D6991">
        <w:rPr>
          <w:rStyle w:val="a3"/>
          <w:rFonts w:ascii="Calibri" w:hAnsi="Calibri" w:cs="Calibri"/>
          <w:color w:val="auto"/>
          <w:sz w:val="24"/>
          <w:szCs w:val="24"/>
          <w:lang w:val="en-GB"/>
        </w:rPr>
        <w:t xml:space="preserve">activity </w:t>
      </w:r>
      <w:r w:rsidR="007C3095" w:rsidRPr="001D6991">
        <w:rPr>
          <w:rStyle w:val="a3"/>
          <w:rFonts w:ascii="Calibri" w:hAnsi="Calibri" w:cs="Calibri"/>
          <w:color w:val="auto"/>
          <w:sz w:val="24"/>
          <w:szCs w:val="24"/>
          <w:lang w:val="en-GB"/>
        </w:rPr>
        <w:t>might be</w:t>
      </w:r>
      <w:r w:rsidR="00B63F52" w:rsidRPr="001D6991">
        <w:rPr>
          <w:rStyle w:val="a3"/>
          <w:rFonts w:ascii="Calibri" w:hAnsi="Calibri" w:cs="Calibri"/>
          <w:color w:val="auto"/>
          <w:sz w:val="24"/>
          <w:szCs w:val="24"/>
          <w:lang w:val="en-GB"/>
        </w:rPr>
        <w:t xml:space="preserve"> altered upon stress conditions, such as photodamage. </w:t>
      </w:r>
      <w:r w:rsidR="007C3095" w:rsidRPr="001D6991">
        <w:rPr>
          <w:rStyle w:val="a3"/>
          <w:rFonts w:ascii="Calibri" w:hAnsi="Calibri" w:cs="Calibri"/>
          <w:color w:val="auto"/>
          <w:sz w:val="24"/>
          <w:szCs w:val="24"/>
          <w:lang w:val="en-GB"/>
        </w:rPr>
        <w:t>Use</w:t>
      </w:r>
      <w:r w:rsidR="00B63F52" w:rsidRPr="001D6991">
        <w:rPr>
          <w:rStyle w:val="a3"/>
          <w:rFonts w:ascii="Calibri" w:hAnsi="Calibri" w:cs="Calibri"/>
          <w:color w:val="auto"/>
          <w:sz w:val="24"/>
          <w:szCs w:val="24"/>
          <w:lang w:val="en-GB"/>
        </w:rPr>
        <w:t xml:space="preserve"> stable </w:t>
      </w:r>
      <w:r w:rsidR="007C3095" w:rsidRPr="001D6991">
        <w:rPr>
          <w:rStyle w:val="a3"/>
          <w:rFonts w:ascii="Calibri" w:hAnsi="Calibri" w:cs="Calibri"/>
          <w:color w:val="auto"/>
          <w:sz w:val="24"/>
          <w:szCs w:val="24"/>
          <w:lang w:val="en-GB"/>
        </w:rPr>
        <w:t xml:space="preserve">activity promoters to monitor either global </w:t>
      </w:r>
      <w:r w:rsidR="00AD094B" w:rsidRPr="001D6991">
        <w:rPr>
          <w:rStyle w:val="a3"/>
          <w:rFonts w:ascii="Calibri" w:hAnsi="Calibri" w:cs="Calibri"/>
          <w:color w:val="auto"/>
          <w:sz w:val="24"/>
          <w:szCs w:val="24"/>
          <w:lang w:val="en-GB"/>
        </w:rPr>
        <w:t>(</w:t>
      </w:r>
      <w:r w:rsidR="007C3095" w:rsidRPr="001D6991">
        <w:rPr>
          <w:rStyle w:val="a3"/>
          <w:rFonts w:ascii="Calibri" w:hAnsi="Calibri" w:cs="Calibri"/>
          <w:color w:val="auto"/>
          <w:sz w:val="24"/>
          <w:szCs w:val="24"/>
          <w:lang w:val="en-GB"/>
        </w:rPr>
        <w:t xml:space="preserve">e.g. </w:t>
      </w:r>
      <w:r w:rsidR="007C3095" w:rsidRPr="001D6991">
        <w:rPr>
          <w:rStyle w:val="a3"/>
          <w:rFonts w:ascii="Calibri" w:hAnsi="Calibri" w:cs="Calibri"/>
          <w:i/>
          <w:iCs/>
          <w:color w:val="auto"/>
          <w:sz w:val="24"/>
          <w:szCs w:val="24"/>
          <w:lang w:val="en-GB"/>
        </w:rPr>
        <w:t>let-858, ife-2</w:t>
      </w:r>
      <w:r w:rsidR="007C3095" w:rsidRPr="001D6991">
        <w:rPr>
          <w:rStyle w:val="a3"/>
          <w:rFonts w:ascii="Calibri" w:hAnsi="Calibri" w:cs="Calibri"/>
          <w:color w:val="auto"/>
          <w:sz w:val="24"/>
          <w:szCs w:val="24"/>
          <w:lang w:val="en-GB"/>
        </w:rPr>
        <w:t xml:space="preserve">, </w:t>
      </w:r>
      <w:r w:rsidR="007C3095" w:rsidRPr="001D6991">
        <w:rPr>
          <w:rStyle w:val="a3"/>
          <w:rFonts w:ascii="Calibri" w:hAnsi="Calibri" w:cs="Calibri"/>
          <w:i/>
          <w:iCs/>
          <w:color w:val="auto"/>
          <w:sz w:val="24"/>
          <w:szCs w:val="24"/>
          <w:lang w:val="en-GB"/>
        </w:rPr>
        <w:t>sod-3</w:t>
      </w:r>
      <w:r w:rsidR="00AD094B" w:rsidRPr="001D6991">
        <w:rPr>
          <w:rStyle w:val="a3"/>
          <w:rFonts w:ascii="Calibri" w:hAnsi="Calibri" w:cs="Calibri"/>
          <w:color w:val="auto"/>
          <w:sz w:val="24"/>
          <w:szCs w:val="24"/>
          <w:lang w:val="en-GB"/>
        </w:rPr>
        <w:t>)</w:t>
      </w:r>
      <w:r w:rsidR="007C3095" w:rsidRPr="001D6991">
        <w:rPr>
          <w:rStyle w:val="a3"/>
          <w:rFonts w:ascii="Calibri" w:hAnsi="Calibri" w:cs="Calibri"/>
          <w:color w:val="auto"/>
          <w:sz w:val="24"/>
          <w:szCs w:val="24"/>
          <w:lang w:val="en-GB"/>
        </w:rPr>
        <w:t xml:space="preserve"> or tissue</w:t>
      </w:r>
      <w:r w:rsidR="00334EAB" w:rsidRPr="001D6991">
        <w:rPr>
          <w:rStyle w:val="a3"/>
          <w:rFonts w:ascii="Calibri" w:hAnsi="Calibri" w:cs="Calibri"/>
          <w:color w:val="auto"/>
          <w:sz w:val="24"/>
          <w:szCs w:val="24"/>
          <w:lang w:val="en-GB"/>
        </w:rPr>
        <w:t>-</w:t>
      </w:r>
      <w:r w:rsidR="007C3095" w:rsidRPr="001D6991">
        <w:rPr>
          <w:rStyle w:val="a3"/>
          <w:rFonts w:ascii="Calibri" w:hAnsi="Calibri" w:cs="Calibri"/>
          <w:color w:val="auto"/>
          <w:sz w:val="24"/>
          <w:szCs w:val="24"/>
          <w:lang w:val="en-GB"/>
        </w:rPr>
        <w:t xml:space="preserve">specific </w:t>
      </w:r>
      <w:r w:rsidR="00AD094B" w:rsidRPr="001D6991">
        <w:rPr>
          <w:rStyle w:val="a3"/>
          <w:rFonts w:ascii="Calibri" w:hAnsi="Calibri" w:cs="Calibri"/>
          <w:color w:val="auto"/>
          <w:sz w:val="24"/>
          <w:szCs w:val="24"/>
          <w:lang w:val="en-GB"/>
        </w:rPr>
        <w:t>(</w:t>
      </w:r>
      <w:r w:rsidR="007C3095" w:rsidRPr="001D6991">
        <w:rPr>
          <w:rStyle w:val="a3"/>
          <w:rFonts w:ascii="Calibri" w:hAnsi="Calibri" w:cs="Calibri"/>
          <w:color w:val="auto"/>
          <w:sz w:val="24"/>
          <w:szCs w:val="24"/>
          <w:lang w:val="en-GB"/>
        </w:rPr>
        <w:t xml:space="preserve">e.g. </w:t>
      </w:r>
      <w:r w:rsidR="000F50F1" w:rsidRPr="001D6991">
        <w:rPr>
          <w:rStyle w:val="a3"/>
          <w:rFonts w:ascii="Calibri" w:hAnsi="Calibri" w:cs="Calibri"/>
          <w:color w:val="auto"/>
          <w:sz w:val="24"/>
          <w:szCs w:val="24"/>
          <w:lang w:val="en-GB"/>
        </w:rPr>
        <w:t xml:space="preserve">body wall </w:t>
      </w:r>
      <w:r w:rsidR="007177E4" w:rsidRPr="001D6991">
        <w:rPr>
          <w:rStyle w:val="a3"/>
          <w:rFonts w:ascii="Calibri" w:hAnsi="Calibri" w:cs="Calibri"/>
          <w:color w:val="auto"/>
          <w:sz w:val="24"/>
          <w:szCs w:val="24"/>
          <w:lang w:val="en-GB"/>
        </w:rPr>
        <w:t>muscle</w:t>
      </w:r>
      <w:r w:rsidR="001133C3" w:rsidRPr="001D6991">
        <w:rPr>
          <w:rStyle w:val="a3"/>
          <w:rFonts w:ascii="Calibri" w:hAnsi="Calibri" w:cs="Calibri"/>
          <w:color w:val="auto"/>
          <w:sz w:val="24"/>
          <w:szCs w:val="24"/>
          <w:lang w:val="en-GB"/>
        </w:rPr>
        <w:t>s</w:t>
      </w:r>
      <w:r w:rsidR="007177E4" w:rsidRPr="001D6991">
        <w:rPr>
          <w:rStyle w:val="a3"/>
          <w:rFonts w:ascii="Calibri" w:hAnsi="Calibri" w:cs="Calibri"/>
          <w:color w:val="auto"/>
          <w:sz w:val="24"/>
          <w:szCs w:val="24"/>
          <w:lang w:val="en-GB"/>
        </w:rPr>
        <w:t xml:space="preserve">; </w:t>
      </w:r>
      <w:r w:rsidR="007C3095" w:rsidRPr="001D6991">
        <w:rPr>
          <w:rStyle w:val="a3"/>
          <w:rFonts w:ascii="Calibri" w:hAnsi="Calibri" w:cs="Calibri"/>
          <w:i/>
          <w:iCs/>
          <w:color w:val="auto"/>
          <w:sz w:val="24"/>
          <w:szCs w:val="24"/>
          <w:lang w:val="en-GB"/>
        </w:rPr>
        <w:t>myo-3, unc-54</w:t>
      </w:r>
      <w:r w:rsidR="007177E4" w:rsidRPr="001D6991">
        <w:rPr>
          <w:rStyle w:val="a3"/>
          <w:rFonts w:ascii="Calibri" w:hAnsi="Calibri" w:cs="Calibri"/>
          <w:color w:val="auto"/>
          <w:sz w:val="24"/>
          <w:szCs w:val="24"/>
          <w:lang w:val="en-GB"/>
        </w:rPr>
        <w:t xml:space="preserve">; pharynx: </w:t>
      </w:r>
      <w:r w:rsidR="007C3095" w:rsidRPr="001D6991">
        <w:rPr>
          <w:rStyle w:val="a3"/>
          <w:rFonts w:ascii="Calibri" w:hAnsi="Calibri" w:cs="Calibri"/>
          <w:i/>
          <w:iCs/>
          <w:color w:val="auto"/>
          <w:sz w:val="24"/>
          <w:szCs w:val="24"/>
          <w:lang w:val="en-GB"/>
        </w:rPr>
        <w:t>myo-2</w:t>
      </w:r>
      <w:r w:rsidR="007177E4" w:rsidRPr="001D6991">
        <w:rPr>
          <w:rStyle w:val="a3"/>
          <w:rFonts w:ascii="Calibri" w:hAnsi="Calibri" w:cs="Calibri"/>
          <w:color w:val="auto"/>
          <w:sz w:val="24"/>
          <w:szCs w:val="24"/>
          <w:lang w:val="en-GB"/>
        </w:rPr>
        <w:t>;</w:t>
      </w:r>
      <w:r w:rsidR="007C3095" w:rsidRPr="001D6991">
        <w:rPr>
          <w:rStyle w:val="a3"/>
          <w:rFonts w:ascii="Calibri" w:hAnsi="Calibri" w:cs="Calibri"/>
          <w:i/>
          <w:iCs/>
          <w:color w:val="auto"/>
          <w:sz w:val="24"/>
          <w:szCs w:val="24"/>
          <w:lang w:val="en-GB"/>
        </w:rPr>
        <w:t xml:space="preserve"> </w:t>
      </w:r>
      <w:r w:rsidR="007177E4" w:rsidRPr="001D6991">
        <w:rPr>
          <w:rStyle w:val="a3"/>
          <w:rFonts w:ascii="Calibri" w:hAnsi="Calibri" w:cs="Calibri"/>
          <w:color w:val="auto"/>
          <w:sz w:val="24"/>
          <w:szCs w:val="24"/>
          <w:lang w:val="en-GB"/>
        </w:rPr>
        <w:t>pan-neuronal:</w:t>
      </w:r>
      <w:r w:rsidR="007177E4" w:rsidRPr="001D6991">
        <w:rPr>
          <w:rStyle w:val="a3"/>
          <w:rFonts w:ascii="Calibri" w:hAnsi="Calibri" w:cs="Calibri"/>
          <w:i/>
          <w:iCs/>
          <w:color w:val="auto"/>
          <w:sz w:val="24"/>
          <w:szCs w:val="24"/>
          <w:lang w:val="en-GB"/>
        </w:rPr>
        <w:t xml:space="preserve"> </w:t>
      </w:r>
      <w:r w:rsidR="007C3095" w:rsidRPr="001D6991">
        <w:rPr>
          <w:rStyle w:val="a3"/>
          <w:rFonts w:ascii="Calibri" w:hAnsi="Calibri" w:cs="Calibri"/>
          <w:i/>
          <w:iCs/>
          <w:color w:val="auto"/>
          <w:sz w:val="24"/>
          <w:szCs w:val="24"/>
          <w:lang w:val="en-GB"/>
        </w:rPr>
        <w:t>unc-119, rab-3</w:t>
      </w:r>
      <w:r w:rsidR="007177E4" w:rsidRPr="001D6991">
        <w:rPr>
          <w:rStyle w:val="a3"/>
          <w:rFonts w:ascii="Calibri" w:hAnsi="Calibri" w:cs="Calibri"/>
          <w:color w:val="auto"/>
          <w:sz w:val="24"/>
          <w:szCs w:val="24"/>
          <w:lang w:val="en-GB"/>
        </w:rPr>
        <w:t>; mechanosensory neurons:</w:t>
      </w:r>
      <w:r w:rsidR="007C3095" w:rsidRPr="001D6991">
        <w:rPr>
          <w:rStyle w:val="a3"/>
          <w:rFonts w:ascii="Calibri" w:hAnsi="Calibri" w:cs="Calibri"/>
          <w:i/>
          <w:iCs/>
          <w:color w:val="auto"/>
          <w:sz w:val="24"/>
          <w:szCs w:val="24"/>
          <w:lang w:val="en-GB"/>
        </w:rPr>
        <w:t xml:space="preserve"> mec-4</w:t>
      </w:r>
      <w:r w:rsidR="007177E4" w:rsidRPr="001D6991">
        <w:rPr>
          <w:rStyle w:val="a3"/>
          <w:rFonts w:ascii="Calibri" w:hAnsi="Calibri" w:cs="Calibri"/>
          <w:color w:val="auto"/>
          <w:sz w:val="24"/>
          <w:szCs w:val="24"/>
          <w:lang w:val="en-GB"/>
        </w:rPr>
        <w:t>; intestine:</w:t>
      </w:r>
      <w:r w:rsidR="00B57104" w:rsidRPr="001D6991">
        <w:rPr>
          <w:rStyle w:val="a3"/>
          <w:rFonts w:ascii="Calibri" w:hAnsi="Calibri" w:cs="Calibri"/>
          <w:i/>
          <w:iCs/>
          <w:color w:val="auto"/>
          <w:sz w:val="24"/>
          <w:szCs w:val="24"/>
          <w:lang w:val="en-GB"/>
        </w:rPr>
        <w:t xml:space="preserve"> vha-6, ges-1</w:t>
      </w:r>
      <w:r w:rsidR="00AD094B" w:rsidRPr="001D6991">
        <w:rPr>
          <w:rStyle w:val="a3"/>
          <w:rFonts w:ascii="Calibri" w:hAnsi="Calibri" w:cs="Calibri"/>
          <w:color w:val="auto"/>
          <w:sz w:val="24"/>
          <w:szCs w:val="24"/>
          <w:lang w:val="en-GB"/>
        </w:rPr>
        <w:t>)</w:t>
      </w:r>
      <w:r w:rsidR="007C3095" w:rsidRPr="001D6991">
        <w:rPr>
          <w:rStyle w:val="a3"/>
          <w:rFonts w:ascii="Calibri" w:hAnsi="Calibri" w:cs="Calibri"/>
          <w:color w:val="auto"/>
          <w:sz w:val="24"/>
          <w:szCs w:val="24"/>
          <w:lang w:val="en-GB"/>
        </w:rPr>
        <w:t xml:space="preserve"> </w:t>
      </w:r>
      <w:r w:rsidR="00AB5131" w:rsidRPr="001D6991">
        <w:rPr>
          <w:rStyle w:val="a3"/>
          <w:rFonts w:ascii="Calibri" w:hAnsi="Calibri" w:cs="Calibri"/>
          <w:color w:val="auto"/>
          <w:sz w:val="24"/>
          <w:szCs w:val="24"/>
          <w:lang w:val="en-GB"/>
        </w:rPr>
        <w:t>protein translation rate</w:t>
      </w:r>
      <w:r w:rsidR="00707F0D" w:rsidRPr="001D6991">
        <w:rPr>
          <w:rStyle w:val="a3"/>
          <w:rFonts w:ascii="Calibri" w:hAnsi="Calibri" w:cs="Calibri"/>
          <w:color w:val="auto"/>
          <w:sz w:val="24"/>
          <w:szCs w:val="24"/>
          <w:lang w:val="en-GB"/>
        </w:rPr>
        <w:t>s</w:t>
      </w:r>
      <w:r w:rsidR="001E4B60" w:rsidRPr="001D6991">
        <w:rPr>
          <w:rStyle w:val="a3"/>
          <w:rFonts w:ascii="Calibri" w:hAnsi="Calibri" w:cs="Calibri"/>
          <w:color w:val="auto"/>
          <w:sz w:val="24"/>
          <w:szCs w:val="24"/>
          <w:lang w:val="en-GB"/>
        </w:rPr>
        <w:t>.</w:t>
      </w:r>
    </w:p>
    <w:p w14:paraId="45D40EBE" w14:textId="77777777" w:rsidR="00AD094B" w:rsidRPr="001D6991" w:rsidRDefault="00AD094B" w:rsidP="001D6991">
      <w:pPr>
        <w:pStyle w:val="A0"/>
        <w:contextualSpacing/>
        <w:jc w:val="both"/>
        <w:rPr>
          <w:rStyle w:val="a3"/>
          <w:rFonts w:ascii="Calibri" w:hAnsi="Calibri" w:cs="Calibri"/>
          <w:color w:val="auto"/>
          <w:sz w:val="24"/>
          <w:szCs w:val="24"/>
          <w:lang w:val="en-GB"/>
        </w:rPr>
      </w:pPr>
    </w:p>
    <w:p w14:paraId="1643A5C6" w14:textId="738D4704" w:rsidR="00720521" w:rsidRPr="001D6991" w:rsidRDefault="00BE2CB8" w:rsidP="001D6991">
      <w:pPr>
        <w:pStyle w:val="A0"/>
        <w:contextualSpacing/>
        <w:jc w:val="both"/>
        <w:rPr>
          <w:rStyle w:val="a3"/>
          <w:rFonts w:ascii="Calibri" w:hAnsi="Calibri" w:cs="Calibri"/>
          <w:color w:val="auto"/>
          <w:sz w:val="24"/>
          <w:szCs w:val="24"/>
          <w:lang w:val="en-GB"/>
        </w:rPr>
      </w:pPr>
      <w:r w:rsidRPr="001D6991">
        <w:rPr>
          <w:rStyle w:val="a3"/>
          <w:rFonts w:ascii="Calibri" w:hAnsi="Calibri" w:cs="Calibri"/>
          <w:color w:val="auto"/>
          <w:sz w:val="24"/>
          <w:szCs w:val="24"/>
          <w:lang w:val="en-GB"/>
        </w:rPr>
        <w:t>If inadequate</w:t>
      </w:r>
      <w:r w:rsidR="00B629DD" w:rsidRPr="001D6991">
        <w:rPr>
          <w:rStyle w:val="a3"/>
          <w:rFonts w:ascii="Calibri" w:hAnsi="Calibri" w:cs="Calibri"/>
          <w:color w:val="auto"/>
          <w:sz w:val="24"/>
          <w:szCs w:val="24"/>
          <w:lang w:val="en-GB"/>
        </w:rPr>
        <w:t xml:space="preserve"> protein translation inhibition by </w:t>
      </w:r>
      <w:r w:rsidR="00FF2E18" w:rsidRPr="001D6991">
        <w:rPr>
          <w:rStyle w:val="a3"/>
          <w:rFonts w:ascii="Calibri" w:hAnsi="Calibri" w:cs="Calibri"/>
          <w:color w:val="auto"/>
          <w:sz w:val="24"/>
          <w:szCs w:val="24"/>
          <w:lang w:val="en-GB"/>
        </w:rPr>
        <w:t>cycloheximide</w:t>
      </w:r>
      <w:r w:rsidR="00B629DD" w:rsidRPr="001D6991">
        <w:rPr>
          <w:rStyle w:val="a3"/>
          <w:rFonts w:ascii="Calibri" w:hAnsi="Calibri" w:cs="Calibri"/>
          <w:color w:val="auto"/>
          <w:sz w:val="24"/>
          <w:szCs w:val="24"/>
          <w:lang w:val="en-GB"/>
        </w:rPr>
        <w:t xml:space="preserve"> occurs, increasing pre-incubation time of the nematodes would overcome this problem.</w:t>
      </w:r>
      <w:r w:rsidR="00AD094B" w:rsidRPr="001D6991">
        <w:rPr>
          <w:rStyle w:val="a3"/>
          <w:rFonts w:ascii="Calibri" w:hAnsi="Calibri" w:cs="Calibri"/>
          <w:color w:val="auto"/>
          <w:sz w:val="24"/>
          <w:szCs w:val="24"/>
          <w:lang w:val="en-GB"/>
        </w:rPr>
        <w:t xml:space="preserve"> </w:t>
      </w:r>
      <w:r w:rsidR="00720521" w:rsidRPr="001D6991">
        <w:rPr>
          <w:rStyle w:val="a3"/>
          <w:rFonts w:ascii="Calibri" w:hAnsi="Calibri" w:cs="Calibri"/>
          <w:color w:val="auto"/>
          <w:sz w:val="24"/>
          <w:szCs w:val="24"/>
          <w:lang w:val="en-GB"/>
        </w:rPr>
        <w:t xml:space="preserve">A caveat </w:t>
      </w:r>
      <w:r w:rsidR="000B60D8" w:rsidRPr="001D6991">
        <w:rPr>
          <w:rStyle w:val="a3"/>
          <w:rFonts w:ascii="Calibri" w:hAnsi="Calibri" w:cs="Calibri"/>
          <w:color w:val="auto"/>
          <w:sz w:val="24"/>
          <w:szCs w:val="24"/>
          <w:lang w:val="en-GB"/>
        </w:rPr>
        <w:t>that</w:t>
      </w:r>
      <w:r w:rsidR="00720521" w:rsidRPr="001D6991">
        <w:rPr>
          <w:rStyle w:val="a3"/>
          <w:rFonts w:ascii="Calibri" w:hAnsi="Calibri" w:cs="Calibri"/>
          <w:color w:val="auto"/>
          <w:sz w:val="24"/>
          <w:szCs w:val="24"/>
          <w:lang w:val="en-GB"/>
        </w:rPr>
        <w:t xml:space="preserve"> should </w:t>
      </w:r>
      <w:r w:rsidR="000B60D8" w:rsidRPr="001D6991">
        <w:rPr>
          <w:rStyle w:val="a3"/>
          <w:rFonts w:ascii="Calibri" w:hAnsi="Calibri" w:cs="Calibri"/>
          <w:color w:val="auto"/>
          <w:sz w:val="24"/>
          <w:szCs w:val="24"/>
          <w:lang w:val="en-GB"/>
        </w:rPr>
        <w:t xml:space="preserve">be </w:t>
      </w:r>
      <w:r w:rsidR="00720521" w:rsidRPr="001D6991">
        <w:rPr>
          <w:rStyle w:val="a3"/>
          <w:rFonts w:ascii="Calibri" w:hAnsi="Calibri" w:cs="Calibri"/>
          <w:color w:val="auto"/>
          <w:sz w:val="24"/>
          <w:szCs w:val="24"/>
          <w:lang w:val="en-GB"/>
        </w:rPr>
        <w:t>take</w:t>
      </w:r>
      <w:r w:rsidR="000B60D8" w:rsidRPr="001D6991">
        <w:rPr>
          <w:rStyle w:val="a3"/>
          <w:rFonts w:ascii="Calibri" w:hAnsi="Calibri" w:cs="Calibri"/>
          <w:color w:val="auto"/>
          <w:sz w:val="24"/>
          <w:szCs w:val="24"/>
          <w:lang w:val="en-GB"/>
        </w:rPr>
        <w:t>n</w:t>
      </w:r>
      <w:r w:rsidR="00720521" w:rsidRPr="001D6991">
        <w:rPr>
          <w:rStyle w:val="a3"/>
          <w:rFonts w:ascii="Calibri" w:hAnsi="Calibri" w:cs="Calibri"/>
          <w:color w:val="auto"/>
          <w:sz w:val="24"/>
          <w:szCs w:val="24"/>
          <w:lang w:val="en-GB"/>
        </w:rPr>
        <w:t xml:space="preserve"> into consideration is the use of transgenic worms overexpressing proteins. Using CRISPR</w:t>
      </w:r>
      <w:r w:rsidR="00325692" w:rsidRPr="001D6991">
        <w:rPr>
          <w:rStyle w:val="a3"/>
          <w:rFonts w:ascii="Calibri" w:hAnsi="Calibri" w:cs="Calibri"/>
          <w:color w:val="auto"/>
          <w:sz w:val="24"/>
          <w:szCs w:val="24"/>
          <w:lang w:val="en-GB"/>
        </w:rPr>
        <w:t>/Cas9</w:t>
      </w:r>
      <w:r w:rsidR="00720521" w:rsidRPr="001D6991">
        <w:rPr>
          <w:rStyle w:val="a3"/>
          <w:rFonts w:ascii="Calibri" w:hAnsi="Calibri" w:cs="Calibri"/>
          <w:color w:val="auto"/>
          <w:sz w:val="24"/>
          <w:szCs w:val="24"/>
          <w:lang w:val="en-GB"/>
        </w:rPr>
        <w:t xml:space="preserve">-generated </w:t>
      </w:r>
      <w:r w:rsidR="00325692" w:rsidRPr="001D6991">
        <w:rPr>
          <w:rStyle w:val="a3"/>
          <w:rFonts w:ascii="Calibri" w:hAnsi="Calibri" w:cs="Calibri"/>
          <w:color w:val="auto"/>
          <w:sz w:val="24"/>
          <w:szCs w:val="24"/>
          <w:lang w:val="en-GB"/>
        </w:rPr>
        <w:t>transgenic nematodes</w:t>
      </w:r>
      <w:r w:rsidR="00720521" w:rsidRPr="001D6991">
        <w:rPr>
          <w:rStyle w:val="a3"/>
          <w:rFonts w:ascii="Calibri" w:hAnsi="Calibri" w:cs="Calibri"/>
          <w:color w:val="auto"/>
          <w:sz w:val="24"/>
          <w:szCs w:val="24"/>
          <w:lang w:val="en-GB"/>
        </w:rPr>
        <w:t xml:space="preserve"> express</w:t>
      </w:r>
      <w:r w:rsidR="00325692" w:rsidRPr="001D6991">
        <w:rPr>
          <w:rStyle w:val="a3"/>
          <w:rFonts w:ascii="Calibri" w:hAnsi="Calibri" w:cs="Calibri"/>
          <w:color w:val="auto"/>
          <w:sz w:val="24"/>
          <w:szCs w:val="24"/>
          <w:lang w:val="en-GB"/>
        </w:rPr>
        <w:t>ing</w:t>
      </w:r>
      <w:r w:rsidR="00720521" w:rsidRPr="001D6991">
        <w:rPr>
          <w:rStyle w:val="a3"/>
          <w:rFonts w:ascii="Calibri" w:hAnsi="Calibri" w:cs="Calibri"/>
          <w:color w:val="auto"/>
          <w:sz w:val="24"/>
          <w:szCs w:val="24"/>
          <w:lang w:val="en-GB"/>
        </w:rPr>
        <w:t xml:space="preserve"> the </w:t>
      </w:r>
      <w:r w:rsidR="00325692" w:rsidRPr="001D6991">
        <w:rPr>
          <w:rStyle w:val="a3"/>
          <w:rFonts w:ascii="Calibri" w:hAnsi="Calibri" w:cs="Calibri"/>
          <w:color w:val="auto"/>
          <w:sz w:val="24"/>
          <w:szCs w:val="24"/>
          <w:lang w:val="en-GB"/>
        </w:rPr>
        <w:t xml:space="preserve">fluorescent tagged </w:t>
      </w:r>
      <w:r w:rsidR="00720521" w:rsidRPr="001D6991">
        <w:rPr>
          <w:rStyle w:val="a3"/>
          <w:rFonts w:ascii="Calibri" w:hAnsi="Calibri" w:cs="Calibri"/>
          <w:color w:val="auto"/>
          <w:sz w:val="24"/>
          <w:szCs w:val="24"/>
          <w:lang w:val="en-GB"/>
        </w:rPr>
        <w:t xml:space="preserve">proteins of interest at physiological levels </w:t>
      </w:r>
      <w:r w:rsidR="00325692" w:rsidRPr="001D6991">
        <w:rPr>
          <w:rStyle w:val="a3"/>
          <w:rFonts w:ascii="Calibri" w:hAnsi="Calibri" w:cs="Calibri"/>
          <w:color w:val="auto"/>
          <w:sz w:val="24"/>
          <w:szCs w:val="24"/>
          <w:lang w:val="en-GB"/>
        </w:rPr>
        <w:t xml:space="preserve">will </w:t>
      </w:r>
      <w:r w:rsidR="00720521" w:rsidRPr="001D6991">
        <w:rPr>
          <w:rStyle w:val="a3"/>
          <w:rFonts w:ascii="Calibri" w:hAnsi="Calibri" w:cs="Calibri"/>
          <w:color w:val="auto"/>
          <w:sz w:val="24"/>
          <w:szCs w:val="24"/>
          <w:lang w:val="en-GB"/>
        </w:rPr>
        <w:t>provide a more accurate picture of protein kinetics and turnover.</w:t>
      </w:r>
    </w:p>
    <w:p w14:paraId="0DEA67A8" w14:textId="77777777" w:rsidR="00AD094B" w:rsidRPr="001D6991" w:rsidRDefault="00AD094B" w:rsidP="001D6991">
      <w:pPr>
        <w:pStyle w:val="A0"/>
        <w:contextualSpacing/>
        <w:jc w:val="both"/>
        <w:rPr>
          <w:rStyle w:val="a3"/>
          <w:rFonts w:ascii="Calibri" w:hAnsi="Calibri" w:cs="Calibri"/>
          <w:color w:val="auto"/>
          <w:sz w:val="24"/>
          <w:szCs w:val="24"/>
          <w:lang w:val="en-GB"/>
        </w:rPr>
      </w:pPr>
    </w:p>
    <w:p w14:paraId="1E27BB6E" w14:textId="3CAD0C26" w:rsidR="00080B70" w:rsidRPr="001D6991" w:rsidRDefault="00720521" w:rsidP="001D6991">
      <w:pPr>
        <w:pStyle w:val="A0"/>
        <w:contextualSpacing/>
        <w:jc w:val="both"/>
        <w:rPr>
          <w:rStyle w:val="a3"/>
          <w:rFonts w:ascii="Calibri" w:hAnsi="Calibri" w:cs="Calibri"/>
          <w:color w:val="auto"/>
          <w:sz w:val="24"/>
          <w:szCs w:val="24"/>
          <w:lang w:val="en-GB"/>
        </w:rPr>
      </w:pPr>
      <w:r w:rsidRPr="001D6991">
        <w:rPr>
          <w:rStyle w:val="a3"/>
          <w:rFonts w:ascii="Calibri" w:hAnsi="Calibri" w:cs="Calibri"/>
          <w:color w:val="auto"/>
          <w:sz w:val="24"/>
          <w:szCs w:val="24"/>
          <w:lang w:val="en-GB"/>
        </w:rPr>
        <w:t xml:space="preserve">Total protein levels detected are the result of their protein degradation and synthesis rates. Protein degradation invariably occurs at basal levels in all eukaryotic cells. Thus, protein fluorescence recovery rates, which are measured in this </w:t>
      </w:r>
      <w:r w:rsidR="00CB08F2" w:rsidRPr="001D6991">
        <w:rPr>
          <w:rStyle w:val="a3"/>
          <w:rFonts w:ascii="Calibri" w:hAnsi="Calibri" w:cs="Calibri"/>
          <w:color w:val="auto"/>
          <w:sz w:val="24"/>
          <w:szCs w:val="24"/>
          <w:lang w:val="en-GB"/>
        </w:rPr>
        <w:t>protocol,</w:t>
      </w:r>
      <w:r w:rsidRPr="001D6991">
        <w:rPr>
          <w:rStyle w:val="a3"/>
          <w:rFonts w:ascii="Calibri" w:hAnsi="Calibri" w:cs="Calibri"/>
          <w:color w:val="auto"/>
          <w:sz w:val="24"/>
          <w:szCs w:val="24"/>
          <w:lang w:val="en-GB"/>
        </w:rPr>
        <w:t xml:space="preserve"> are not absolute but relative to the conditions being compared. </w:t>
      </w:r>
      <w:proofErr w:type="gramStart"/>
      <w:r w:rsidRPr="001D6991">
        <w:rPr>
          <w:rStyle w:val="a3"/>
          <w:rFonts w:ascii="Calibri" w:hAnsi="Calibri" w:cs="Calibri"/>
          <w:color w:val="auto"/>
          <w:sz w:val="24"/>
          <w:szCs w:val="24"/>
          <w:lang w:val="en-GB"/>
        </w:rPr>
        <w:t>In essence, the</w:t>
      </w:r>
      <w:proofErr w:type="gramEnd"/>
      <w:r w:rsidRPr="001D6991">
        <w:rPr>
          <w:rStyle w:val="a3"/>
          <w:rFonts w:ascii="Calibri" w:hAnsi="Calibri" w:cs="Calibri"/>
          <w:color w:val="auto"/>
          <w:sz w:val="24"/>
          <w:szCs w:val="24"/>
          <w:lang w:val="en-GB"/>
        </w:rPr>
        <w:t xml:space="preserve"> fluorescence recovery in the presence of protein degradation is measured. </w:t>
      </w:r>
      <w:r w:rsidR="00D0429D" w:rsidRPr="001D6991">
        <w:rPr>
          <w:rStyle w:val="a3"/>
          <w:rFonts w:ascii="Calibri" w:hAnsi="Calibri" w:cs="Calibri"/>
          <w:color w:val="auto"/>
          <w:sz w:val="24"/>
          <w:szCs w:val="24"/>
          <w:lang w:val="en-GB"/>
        </w:rPr>
        <w:t xml:space="preserve">Therefore, it is </w:t>
      </w:r>
      <w:r w:rsidRPr="001D6991">
        <w:rPr>
          <w:rStyle w:val="a3"/>
          <w:rFonts w:ascii="Calibri" w:hAnsi="Calibri" w:cs="Calibri"/>
          <w:color w:val="auto"/>
          <w:sz w:val="24"/>
          <w:szCs w:val="24"/>
          <w:lang w:val="en-GB"/>
        </w:rPr>
        <w:t xml:space="preserve">assumed that all conditions have equal protein degradation rates after photobleaching. </w:t>
      </w:r>
      <w:proofErr w:type="gramStart"/>
      <w:r w:rsidRPr="001D6991">
        <w:rPr>
          <w:rStyle w:val="a3"/>
          <w:rFonts w:ascii="Calibri" w:hAnsi="Calibri" w:cs="Calibri"/>
          <w:color w:val="auto"/>
          <w:sz w:val="24"/>
          <w:szCs w:val="24"/>
          <w:lang w:val="en-GB"/>
        </w:rPr>
        <w:t>In order to</w:t>
      </w:r>
      <w:proofErr w:type="gramEnd"/>
      <w:r w:rsidRPr="001D6991">
        <w:rPr>
          <w:rStyle w:val="a3"/>
          <w:rFonts w:ascii="Calibri" w:hAnsi="Calibri" w:cs="Calibri"/>
          <w:color w:val="auto"/>
          <w:sz w:val="24"/>
          <w:szCs w:val="24"/>
          <w:lang w:val="en-GB"/>
        </w:rPr>
        <w:t xml:space="preserve"> measure absolute protein translation rates, protein degradation-deficient mutant worm strains should be used. Specifically, mutations in genes such as </w:t>
      </w:r>
      <w:r w:rsidRPr="001D6991">
        <w:rPr>
          <w:rStyle w:val="a3"/>
          <w:rFonts w:ascii="Calibri" w:hAnsi="Calibri" w:cs="Calibri"/>
          <w:i/>
          <w:iCs/>
          <w:color w:val="auto"/>
          <w:sz w:val="24"/>
          <w:szCs w:val="24"/>
          <w:lang w:val="en-GB"/>
        </w:rPr>
        <w:t xml:space="preserve">rpn-10 </w:t>
      </w:r>
      <w:r w:rsidRPr="001D6991">
        <w:rPr>
          <w:rStyle w:val="a3"/>
          <w:rFonts w:ascii="Calibri" w:hAnsi="Calibri" w:cs="Calibri"/>
          <w:color w:val="auto"/>
          <w:sz w:val="24"/>
          <w:szCs w:val="24"/>
          <w:lang w:val="en-GB"/>
        </w:rPr>
        <w:t xml:space="preserve">of the proteasome or </w:t>
      </w:r>
      <w:r w:rsidRPr="001D6991">
        <w:rPr>
          <w:rStyle w:val="a3"/>
          <w:rFonts w:ascii="Calibri" w:hAnsi="Calibri" w:cs="Calibri"/>
          <w:i/>
          <w:iCs/>
          <w:color w:val="auto"/>
          <w:sz w:val="24"/>
          <w:szCs w:val="24"/>
          <w:lang w:val="en-GB"/>
        </w:rPr>
        <w:t xml:space="preserve">lgg-2 </w:t>
      </w:r>
      <w:r w:rsidRPr="001D6991">
        <w:rPr>
          <w:rStyle w:val="a3"/>
          <w:rFonts w:ascii="Calibri" w:hAnsi="Calibri" w:cs="Calibri"/>
          <w:color w:val="auto"/>
          <w:sz w:val="24"/>
          <w:szCs w:val="24"/>
          <w:lang w:val="en-GB"/>
        </w:rPr>
        <w:t>for autophagy can be used as a control</w:t>
      </w:r>
      <w:hyperlink w:anchor="_ENREF_11" w:tooltip="Keith, 2016 #23" w:history="1">
        <w:r w:rsidR="00563928" w:rsidRPr="001D6991">
          <w:rPr>
            <w:rStyle w:val="a3"/>
            <w:rFonts w:ascii="Calibri" w:hAnsi="Calibri" w:cs="Calibri"/>
            <w:color w:val="auto"/>
            <w:sz w:val="24"/>
            <w:szCs w:val="24"/>
            <w:lang w:val="en-GB"/>
          </w:rPr>
          <w:fldChar w:fldCharType="begin">
            <w:fldData xml:space="preserve">PEVuZE5vdGU+PENpdGU+PEF1dGhvcj5LZWl0aDwvQXV0aG9yPjxZZWFyPjIwMTY8L1llYXI+PFJl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</w:fldData>
          </w:fldChar>
        </w:r>
        <w:r w:rsidR="00563928" w:rsidRPr="001D6991">
          <w:rPr>
            <w:rStyle w:val="a3"/>
            <w:rFonts w:ascii="Calibri" w:hAnsi="Calibri" w:cs="Calibri"/>
            <w:color w:val="auto"/>
            <w:sz w:val="24"/>
            <w:szCs w:val="24"/>
            <w:lang w:val="en-GB"/>
          </w:rPr>
          <w:instrText xml:space="preserve"> ADDIN EN.CITE </w:instrText>
        </w:r>
        <w:r w:rsidR="00563928" w:rsidRPr="001D6991">
          <w:rPr>
            <w:rStyle w:val="a3"/>
            <w:rFonts w:ascii="Calibri" w:hAnsi="Calibri" w:cs="Calibri"/>
            <w:color w:val="auto"/>
            <w:sz w:val="24"/>
            <w:szCs w:val="24"/>
            <w:lang w:val="en-GB"/>
          </w:rPr>
          <w:fldChar w:fldCharType="begin">
            <w:fldData xml:space="preserve">PEVuZE5vdGU+PENpdGU+PEF1dGhvcj5LZWl0aDwvQXV0aG9yPjxZZWFyPjIwMTY8L1llYXI+PFJl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</w:fldData>
          </w:fldChar>
        </w:r>
        <w:r w:rsidR="00563928" w:rsidRPr="001D6991">
          <w:rPr>
            <w:rStyle w:val="a3"/>
            <w:rFonts w:ascii="Calibri" w:hAnsi="Calibri" w:cs="Calibri"/>
            <w:color w:val="auto"/>
            <w:sz w:val="24"/>
            <w:szCs w:val="24"/>
            <w:lang w:val="en-GB"/>
          </w:rPr>
          <w:instrText xml:space="preserve"> ADDIN EN.CITE.DATA </w:instrText>
        </w:r>
        <w:r w:rsidR="00563928" w:rsidRPr="001D6991">
          <w:rPr>
            <w:rStyle w:val="a3"/>
            <w:rFonts w:ascii="Calibri" w:hAnsi="Calibri" w:cs="Calibri"/>
            <w:color w:val="auto"/>
            <w:sz w:val="24"/>
            <w:szCs w:val="24"/>
            <w:lang w:val="en-GB"/>
          </w:rPr>
        </w:r>
        <w:r w:rsidR="00563928" w:rsidRPr="001D6991">
          <w:rPr>
            <w:rStyle w:val="a3"/>
            <w:rFonts w:ascii="Calibri" w:hAnsi="Calibri" w:cs="Calibri"/>
            <w:color w:val="auto"/>
            <w:sz w:val="24"/>
            <w:szCs w:val="24"/>
            <w:lang w:val="en-GB"/>
          </w:rPr>
          <w:fldChar w:fldCharType="end"/>
        </w:r>
        <w:r w:rsidR="00563928" w:rsidRPr="001D6991">
          <w:rPr>
            <w:rStyle w:val="a3"/>
            <w:rFonts w:ascii="Calibri" w:hAnsi="Calibri" w:cs="Calibri"/>
            <w:color w:val="auto"/>
            <w:sz w:val="24"/>
            <w:szCs w:val="24"/>
            <w:lang w:val="en-GB"/>
          </w:rPr>
        </w:r>
        <w:r w:rsidR="00563928" w:rsidRPr="001D6991">
          <w:rPr>
            <w:rStyle w:val="a3"/>
            <w:rFonts w:ascii="Calibri" w:hAnsi="Calibri" w:cs="Calibri"/>
            <w:color w:val="auto"/>
            <w:sz w:val="24"/>
            <w:szCs w:val="24"/>
            <w:lang w:val="en-GB"/>
          </w:rPr>
          <w:fldChar w:fldCharType="separate"/>
        </w:r>
        <w:r w:rsidR="00563928" w:rsidRPr="001D6991">
          <w:rPr>
            <w:rStyle w:val="a3"/>
            <w:rFonts w:ascii="Calibri" w:hAnsi="Calibri" w:cs="Calibri"/>
            <w:noProof/>
            <w:color w:val="auto"/>
            <w:sz w:val="24"/>
            <w:szCs w:val="24"/>
            <w:vertAlign w:val="superscript"/>
            <w:lang w:val="en-GB"/>
          </w:rPr>
          <w:t>11</w:t>
        </w:r>
        <w:r w:rsidR="00563928" w:rsidRPr="001D6991">
          <w:rPr>
            <w:rStyle w:val="a3"/>
            <w:rFonts w:ascii="Calibri" w:hAnsi="Calibri" w:cs="Calibri"/>
            <w:color w:val="auto"/>
            <w:sz w:val="24"/>
            <w:szCs w:val="24"/>
            <w:lang w:val="en-GB"/>
          </w:rPr>
          <w:fldChar w:fldCharType="end"/>
        </w:r>
      </w:hyperlink>
      <w:r w:rsidRPr="001D6991">
        <w:rPr>
          <w:rStyle w:val="a3"/>
          <w:rFonts w:ascii="Calibri" w:hAnsi="Calibri" w:cs="Calibri"/>
          <w:color w:val="auto"/>
          <w:sz w:val="24"/>
          <w:szCs w:val="24"/>
          <w:lang w:val="en-GB"/>
        </w:rPr>
        <w:t xml:space="preserve">. Alternatively, </w:t>
      </w:r>
      <w:r w:rsidRPr="001D6991">
        <w:rPr>
          <w:rStyle w:val="a3"/>
          <w:rFonts w:ascii="Calibri" w:hAnsi="Calibri" w:cs="Calibri"/>
          <w:i/>
          <w:iCs/>
          <w:color w:val="auto"/>
          <w:sz w:val="24"/>
          <w:szCs w:val="24"/>
          <w:lang w:val="en-GB"/>
        </w:rPr>
        <w:t xml:space="preserve">RNAi </w:t>
      </w:r>
      <w:r w:rsidRPr="001D6991">
        <w:rPr>
          <w:rStyle w:val="a3"/>
          <w:rFonts w:ascii="Calibri" w:hAnsi="Calibri" w:cs="Calibri"/>
          <w:color w:val="auto"/>
          <w:sz w:val="24"/>
          <w:szCs w:val="24"/>
          <w:lang w:val="en-GB"/>
        </w:rPr>
        <w:t xml:space="preserve">knockdown </w:t>
      </w:r>
      <w:r w:rsidRPr="001D6991">
        <w:rPr>
          <w:rStyle w:val="a3"/>
          <w:rFonts w:ascii="Calibri" w:hAnsi="Calibri" w:cs="Calibri"/>
          <w:color w:val="auto"/>
          <w:sz w:val="24"/>
          <w:szCs w:val="24"/>
          <w:lang w:val="en-GB"/>
        </w:rPr>
        <w:lastRenderedPageBreak/>
        <w:t>of proteasomal and autophagic proteins can be performed. Additionally, autophagic substrates such as SQST-1::GFP can be used to detect the contribution of autophagic degradation under the experimental conditions selected</w:t>
      </w:r>
      <w:hyperlink w:anchor="_ENREF_12" w:tooltip="Kumsta, 2019 #25" w:history="1">
        <w:r w:rsidR="00563928" w:rsidRPr="001D6991">
          <w:rPr>
            <w:rStyle w:val="a3"/>
            <w:rFonts w:ascii="Calibri" w:hAnsi="Calibri" w:cs="Calibri"/>
            <w:color w:val="auto"/>
            <w:sz w:val="24"/>
            <w:szCs w:val="24"/>
            <w:lang w:val="en-GB"/>
          </w:rPr>
          <w:fldChar w:fldCharType="begin">
            <w:fldData xml:space="preserve">PEVuZE5vdGU+PENpdGU+PEF1dGhvcj5LdW1zdGE8L0F1dGhvcj48WWVhcj4yMDE5PC9ZZWFyPjxS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==
</w:fldData>
          </w:fldChar>
        </w:r>
        <w:r w:rsidR="00563928" w:rsidRPr="001D6991">
          <w:rPr>
            <w:rStyle w:val="a3"/>
            <w:rFonts w:ascii="Calibri" w:hAnsi="Calibri" w:cs="Calibri"/>
            <w:color w:val="auto"/>
            <w:sz w:val="24"/>
            <w:szCs w:val="24"/>
            <w:lang w:val="en-GB"/>
          </w:rPr>
          <w:instrText xml:space="preserve"> ADDIN EN.CITE </w:instrText>
        </w:r>
        <w:r w:rsidR="00563928" w:rsidRPr="001D6991">
          <w:rPr>
            <w:rStyle w:val="a3"/>
            <w:rFonts w:ascii="Calibri" w:hAnsi="Calibri" w:cs="Calibri"/>
            <w:color w:val="auto"/>
            <w:sz w:val="24"/>
            <w:szCs w:val="24"/>
            <w:lang w:val="en-GB"/>
          </w:rPr>
          <w:fldChar w:fldCharType="begin">
            <w:fldData xml:space="preserve">PEVuZE5vdGU+PENpdGU+PEF1dGhvcj5LdW1zdGE8L0F1dGhvcj48WWVhcj4yMDE5PC9ZZWFyPjxS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==
</w:fldData>
          </w:fldChar>
        </w:r>
        <w:r w:rsidR="00563928" w:rsidRPr="001D6991">
          <w:rPr>
            <w:rStyle w:val="a3"/>
            <w:rFonts w:ascii="Calibri" w:hAnsi="Calibri" w:cs="Calibri"/>
            <w:color w:val="auto"/>
            <w:sz w:val="24"/>
            <w:szCs w:val="24"/>
            <w:lang w:val="en-GB"/>
          </w:rPr>
          <w:instrText xml:space="preserve"> ADDIN EN.CITE.DATA </w:instrText>
        </w:r>
        <w:r w:rsidR="00563928" w:rsidRPr="001D6991">
          <w:rPr>
            <w:rStyle w:val="a3"/>
            <w:rFonts w:ascii="Calibri" w:hAnsi="Calibri" w:cs="Calibri"/>
            <w:color w:val="auto"/>
            <w:sz w:val="24"/>
            <w:szCs w:val="24"/>
            <w:lang w:val="en-GB"/>
          </w:rPr>
        </w:r>
        <w:r w:rsidR="00563928" w:rsidRPr="001D6991">
          <w:rPr>
            <w:rStyle w:val="a3"/>
            <w:rFonts w:ascii="Calibri" w:hAnsi="Calibri" w:cs="Calibri"/>
            <w:color w:val="auto"/>
            <w:sz w:val="24"/>
            <w:szCs w:val="24"/>
            <w:lang w:val="en-GB"/>
          </w:rPr>
          <w:fldChar w:fldCharType="end"/>
        </w:r>
        <w:r w:rsidR="00563928" w:rsidRPr="001D6991">
          <w:rPr>
            <w:rStyle w:val="a3"/>
            <w:rFonts w:ascii="Calibri" w:hAnsi="Calibri" w:cs="Calibri"/>
            <w:color w:val="auto"/>
            <w:sz w:val="24"/>
            <w:szCs w:val="24"/>
            <w:lang w:val="en-GB"/>
          </w:rPr>
        </w:r>
        <w:r w:rsidR="00563928" w:rsidRPr="001D6991">
          <w:rPr>
            <w:rStyle w:val="a3"/>
            <w:rFonts w:ascii="Calibri" w:hAnsi="Calibri" w:cs="Calibri"/>
            <w:color w:val="auto"/>
            <w:sz w:val="24"/>
            <w:szCs w:val="24"/>
            <w:lang w:val="en-GB"/>
          </w:rPr>
          <w:fldChar w:fldCharType="separate"/>
        </w:r>
        <w:r w:rsidR="00563928" w:rsidRPr="001D6991">
          <w:rPr>
            <w:rStyle w:val="a3"/>
            <w:rFonts w:ascii="Calibri" w:hAnsi="Calibri" w:cs="Calibri"/>
            <w:noProof/>
            <w:color w:val="auto"/>
            <w:sz w:val="24"/>
            <w:szCs w:val="24"/>
            <w:vertAlign w:val="superscript"/>
            <w:lang w:val="en-GB"/>
          </w:rPr>
          <w:t>12</w:t>
        </w:r>
        <w:r w:rsidR="00563928" w:rsidRPr="001D6991">
          <w:rPr>
            <w:rStyle w:val="a3"/>
            <w:rFonts w:ascii="Calibri" w:hAnsi="Calibri" w:cs="Calibri"/>
            <w:color w:val="auto"/>
            <w:sz w:val="24"/>
            <w:szCs w:val="24"/>
            <w:lang w:val="en-GB"/>
          </w:rPr>
          <w:fldChar w:fldCharType="end"/>
        </w:r>
      </w:hyperlink>
      <w:r w:rsidR="00F6457F" w:rsidRPr="001D6991">
        <w:rPr>
          <w:rStyle w:val="a3"/>
          <w:rFonts w:ascii="Calibri" w:hAnsi="Calibri" w:cs="Calibri"/>
          <w:color w:val="auto"/>
          <w:sz w:val="24"/>
          <w:szCs w:val="24"/>
          <w:lang w:val="en-GB"/>
        </w:rPr>
        <w:t>.</w:t>
      </w:r>
    </w:p>
    <w:p w14:paraId="55B7DB51" w14:textId="77777777" w:rsidR="00AD094B" w:rsidRPr="001D6991" w:rsidRDefault="00AD094B" w:rsidP="001D6991">
      <w:pPr>
        <w:pStyle w:val="A0"/>
        <w:contextualSpacing/>
        <w:jc w:val="both"/>
        <w:rPr>
          <w:rStyle w:val="a3"/>
          <w:rFonts w:ascii="Calibri" w:eastAsia="Arial" w:hAnsi="Calibri" w:cs="Calibri"/>
          <w:color w:val="auto"/>
          <w:sz w:val="24"/>
          <w:szCs w:val="24"/>
          <w:u w:color="FF9300"/>
          <w:lang w:val="en-GB"/>
        </w:rPr>
      </w:pPr>
    </w:p>
    <w:p w14:paraId="4ED2860D" w14:textId="5FF3B8D7" w:rsidR="00720521" w:rsidRPr="001D6991" w:rsidRDefault="00720521" w:rsidP="001D6991">
      <w:pPr>
        <w:pStyle w:val="A0"/>
        <w:contextualSpacing/>
        <w:jc w:val="both"/>
        <w:rPr>
          <w:rStyle w:val="a3"/>
          <w:rFonts w:ascii="Calibri" w:eastAsia="Arial" w:hAnsi="Calibri" w:cs="Calibri"/>
          <w:color w:val="auto"/>
          <w:sz w:val="24"/>
          <w:szCs w:val="24"/>
          <w:u w:color="FF9300"/>
          <w:lang w:val="en-GB"/>
        </w:rPr>
      </w:pPr>
      <w:r w:rsidRPr="001D6991">
        <w:rPr>
          <w:rStyle w:val="a3"/>
          <w:rFonts w:ascii="Calibri" w:hAnsi="Calibri" w:cs="Calibri"/>
          <w:color w:val="auto"/>
          <w:sz w:val="24"/>
          <w:szCs w:val="24"/>
          <w:lang w:val="en-GB"/>
        </w:rPr>
        <w:t xml:space="preserve">In both experimental settings, this FRAP technique is non-radioactive, non-invasive, which detects </w:t>
      </w:r>
      <w:r w:rsidR="00E13906" w:rsidRPr="001D6991">
        <w:rPr>
          <w:rStyle w:val="a3"/>
          <w:rFonts w:ascii="Calibri" w:hAnsi="Calibri" w:cs="Calibri"/>
          <w:color w:val="auto"/>
          <w:sz w:val="24"/>
          <w:szCs w:val="24"/>
          <w:lang w:val="en-GB"/>
        </w:rPr>
        <w:t>de novo</w:t>
      </w:r>
      <w:r w:rsidRPr="001D6991">
        <w:rPr>
          <w:rStyle w:val="a3"/>
          <w:rFonts w:ascii="Calibri" w:hAnsi="Calibri" w:cs="Calibri"/>
          <w:i/>
          <w:iCs/>
          <w:color w:val="auto"/>
          <w:sz w:val="24"/>
          <w:szCs w:val="24"/>
          <w:lang w:val="en-GB"/>
        </w:rPr>
        <w:t xml:space="preserve"> </w:t>
      </w:r>
      <w:r w:rsidRPr="001D6991">
        <w:rPr>
          <w:rStyle w:val="a3"/>
          <w:rFonts w:ascii="Calibri" w:hAnsi="Calibri" w:cs="Calibri"/>
          <w:color w:val="auto"/>
          <w:sz w:val="24"/>
          <w:szCs w:val="24"/>
          <w:lang w:val="en-GB"/>
        </w:rPr>
        <w:t xml:space="preserve">protein synthesis rates </w:t>
      </w:r>
      <w:r w:rsidR="00B7356D" w:rsidRPr="001D6991">
        <w:rPr>
          <w:rStyle w:val="a3"/>
          <w:rFonts w:ascii="Calibri" w:hAnsi="Calibri" w:cs="Calibri"/>
          <w:color w:val="auto"/>
          <w:sz w:val="24"/>
          <w:szCs w:val="24"/>
          <w:lang w:val="en-GB"/>
        </w:rPr>
        <w:t>in vivo</w:t>
      </w:r>
      <w:r w:rsidRPr="001D6991">
        <w:rPr>
          <w:rStyle w:val="a3"/>
          <w:rFonts w:ascii="Calibri" w:hAnsi="Calibri" w:cs="Calibri"/>
          <w:color w:val="auto"/>
          <w:sz w:val="24"/>
          <w:szCs w:val="24"/>
          <w:lang w:val="en-GB"/>
        </w:rPr>
        <w:t xml:space="preserve"> in different tissues in </w:t>
      </w:r>
      <w:r w:rsidRPr="001D6991">
        <w:rPr>
          <w:rStyle w:val="a3"/>
          <w:rFonts w:ascii="Calibri" w:hAnsi="Calibri" w:cs="Calibri"/>
          <w:i/>
          <w:iCs/>
          <w:color w:val="auto"/>
          <w:sz w:val="24"/>
          <w:szCs w:val="24"/>
          <w:lang w:val="en-GB"/>
        </w:rPr>
        <w:t xml:space="preserve">C. elegans. </w:t>
      </w:r>
      <w:r w:rsidRPr="001D6991">
        <w:rPr>
          <w:rStyle w:val="a3"/>
          <w:rFonts w:ascii="Calibri" w:hAnsi="Calibri" w:cs="Calibri"/>
          <w:color w:val="auto"/>
          <w:sz w:val="24"/>
          <w:szCs w:val="24"/>
          <w:lang w:val="en-GB"/>
        </w:rPr>
        <w:t xml:space="preserve">It allows for live imaging before and during photobleaching in an </w:t>
      </w:r>
      <w:r w:rsidR="00B7356D" w:rsidRPr="001D6991">
        <w:rPr>
          <w:rStyle w:val="a3"/>
          <w:rFonts w:ascii="Calibri" w:hAnsi="Calibri" w:cs="Calibri"/>
          <w:color w:val="auto"/>
          <w:sz w:val="24"/>
          <w:szCs w:val="24"/>
          <w:lang w:val="en-GB"/>
        </w:rPr>
        <w:t>in vivo</w:t>
      </w:r>
      <w:r w:rsidRPr="001D6991">
        <w:rPr>
          <w:rStyle w:val="a3"/>
          <w:rFonts w:ascii="Calibri" w:hAnsi="Calibri" w:cs="Calibri"/>
          <w:i/>
          <w:iCs/>
          <w:color w:val="auto"/>
          <w:sz w:val="24"/>
          <w:szCs w:val="24"/>
          <w:lang w:val="en-GB"/>
        </w:rPr>
        <w:t xml:space="preserve"> </w:t>
      </w:r>
      <w:r w:rsidRPr="001D6991">
        <w:rPr>
          <w:rStyle w:val="a3"/>
          <w:rFonts w:ascii="Calibri" w:hAnsi="Calibri" w:cs="Calibri"/>
          <w:color w:val="auto"/>
          <w:sz w:val="24"/>
          <w:szCs w:val="24"/>
          <w:lang w:val="en-GB"/>
        </w:rPr>
        <w:t>setting and subsequent monitoring of the animals for their whole lifetime. Perturbation of translation initiation decelerates aging, hence measuring global protein synthesis rates by FRAP could be used as a direct read-out of the aging process. This protocol can be optimized and used on a larger scale to screen genes and/or chemicals related to the aging process or age-related disease</w:t>
      </w:r>
      <w:r w:rsidR="00F6457F" w:rsidRPr="001D6991">
        <w:rPr>
          <w:rStyle w:val="a3"/>
          <w:rFonts w:ascii="Calibri" w:hAnsi="Calibri" w:cs="Calibri"/>
          <w:color w:val="auto"/>
          <w:sz w:val="24"/>
          <w:szCs w:val="24"/>
          <w:lang w:val="en-GB"/>
        </w:rPr>
        <w:t xml:space="preserve">. </w:t>
      </w:r>
      <w:r w:rsidRPr="001D6991">
        <w:rPr>
          <w:rStyle w:val="a3"/>
          <w:rFonts w:ascii="Calibri" w:hAnsi="Calibri" w:cs="Calibri"/>
          <w:color w:val="auto"/>
          <w:sz w:val="24"/>
          <w:szCs w:val="24"/>
          <w:lang w:val="en-GB"/>
        </w:rPr>
        <w:t xml:space="preserve">Alternatively, </w:t>
      </w:r>
      <w:proofErr w:type="gramStart"/>
      <w:r w:rsidRPr="001D6991">
        <w:rPr>
          <w:rStyle w:val="a3"/>
          <w:rFonts w:ascii="Calibri" w:hAnsi="Calibri" w:cs="Calibri"/>
          <w:color w:val="auto"/>
          <w:sz w:val="24"/>
          <w:szCs w:val="24"/>
          <w:lang w:val="en-GB"/>
        </w:rPr>
        <w:t>total</w:t>
      </w:r>
      <w:proofErr w:type="gramEnd"/>
      <w:r w:rsidRPr="001D6991">
        <w:rPr>
          <w:rStyle w:val="a3"/>
          <w:rFonts w:ascii="Calibri" w:hAnsi="Calibri" w:cs="Calibri"/>
          <w:color w:val="auto"/>
          <w:sz w:val="24"/>
          <w:szCs w:val="24"/>
          <w:lang w:val="en-GB"/>
        </w:rPr>
        <w:t xml:space="preserve"> or specific protein degradation rates can be measured by photobleaching under different genetic backgrounds using the same protocol in combination with cycloheximide.</w:t>
      </w:r>
      <w:r w:rsidR="00563928" w:rsidRPr="001D6991">
        <w:rPr>
          <w:rStyle w:val="a3"/>
          <w:rFonts w:ascii="Calibri" w:hAnsi="Calibri" w:cs="Calibri"/>
          <w:color w:val="auto"/>
          <w:sz w:val="24"/>
          <w:szCs w:val="24"/>
          <w:lang w:val="en-GB"/>
        </w:rPr>
        <w:t xml:space="preserve"> </w:t>
      </w:r>
      <w:r w:rsidRPr="001D6991">
        <w:rPr>
          <w:rStyle w:val="a3"/>
          <w:rFonts w:ascii="Calibri" w:hAnsi="Calibri" w:cs="Calibri"/>
          <w:color w:val="auto"/>
          <w:sz w:val="24"/>
          <w:szCs w:val="24"/>
          <w:lang w:val="en-GB"/>
        </w:rPr>
        <w:t>As protein translation is inhibited by cycloheximide, the rate of protein degradation will be detected. This protocol will aid in better understanding protein degradation pathways in genetic models of protein aggregation diseases</w:t>
      </w:r>
      <w:hyperlink w:anchor="_ENREF_13" w:tooltip="Gregersen, 2005 #26" w:history="1">
        <w:r w:rsidR="00563928" w:rsidRPr="001D6991">
          <w:rPr>
            <w:rStyle w:val="a3"/>
            <w:rFonts w:ascii="Calibri" w:hAnsi="Calibri" w:cs="Calibri"/>
            <w:color w:val="auto"/>
            <w:sz w:val="24"/>
            <w:szCs w:val="24"/>
            <w:lang w:val="en-GB"/>
          </w:rPr>
          <w:fldChar w:fldCharType="begin"/>
        </w:r>
        <w:r w:rsidR="00563928" w:rsidRPr="001D6991">
          <w:rPr>
            <w:rStyle w:val="a3"/>
            <w:rFonts w:ascii="Calibri" w:hAnsi="Calibri" w:cs="Calibri"/>
            <w:color w:val="auto"/>
            <w:sz w:val="24"/>
            <w:szCs w:val="24"/>
            <w:lang w:val="en-GB"/>
          </w:rPr>
          <w:instrText xml:space="preserve"> ADDIN EN.CITE &lt;EndNote&gt;&lt;Cite&gt;&lt;Author&gt;Gregersen&lt;/Author&gt;&lt;Year&gt;2005&lt;/Year&gt;&lt;RecNum&gt;26&lt;/RecNum&gt;&lt;DisplayText&gt;&lt;style face="superscript"&gt;13&lt;/style&gt;&lt;/DisplayText&gt;&lt;record&gt;&lt;rec-number&gt;26&lt;/rec-number&gt;&lt;foreign-keys&gt;&lt;key app="EN" db-id="0d9wtxad4txveferwstpp2pkdetdf0fdxsrr" timestamp="1590179239"&gt;26&lt;/key&gt;&lt;/foreign-keys&gt;&lt;ref-type name="Journal Article"&gt;17&lt;/ref-type&gt;&lt;contributors&gt;&lt;authors&gt;&lt;author&gt;Gregersen, N.&lt;/author&gt;&lt;author&gt;Bolund, L.&lt;/author&gt;&lt;author&gt;Bross, P.&lt;/author&gt;&lt;/authors&gt;&lt;/contributors&gt;&lt;auth-address&gt;Research Unit for Molecular Medicine, Institute for Clinical Medicine, Aarhus University Hospital SKS, Brendstrupgaardsvej, 8200 Arhus N, Denmark.&lt;/auth-address&gt;&lt;titles&gt;&lt;title&gt;Protein misfolding, aggregation, and degradation in disease&lt;/title&gt;&lt;secondary-title&gt;Mol Biotechnol&lt;/secondary-title&gt;&lt;/titles&gt;&lt;periodical&gt;&lt;full-title&gt;Mol Biotechnol&lt;/full-title&gt;&lt;/periodical&gt;&lt;pages&gt;141-50&lt;/pages&gt;&lt;volume&gt;31&lt;/volume&gt;&lt;number&gt;2&lt;/number&gt;&lt;edition&gt;2005/09/20&lt;/edition&gt;&lt;keywords&gt;&lt;keyword&gt;Amino Acids/chemistry&lt;/keyword&gt;&lt;keyword&gt;Animals&lt;/keyword&gt;&lt;keyword&gt;*Disease&lt;/keyword&gt;&lt;keyword&gt;Humans&lt;/keyword&gt;&lt;keyword&gt;Protein Conformation&lt;/keyword&gt;&lt;keyword&gt;Protein Denaturation&lt;/keyword&gt;&lt;keyword&gt;*Protein Folding&lt;/keyword&gt;&lt;keyword&gt;Proteins/*chemistry/*metabolism&lt;/keyword&gt;&lt;/keywords&gt;&lt;dates&gt;&lt;year&gt;2005&lt;/year&gt;&lt;pub-dates&gt;&lt;date&gt;Oct&lt;/date&gt;&lt;/pub-dates&gt;&lt;/dates&gt;&lt;isbn&gt;1073-6085 (Print)&amp;#xD;1073-6085 (Linking)&lt;/isbn&gt;&lt;accession-num&gt;16170215&lt;/accession-num&gt;&lt;urls&gt;&lt;related-urls&gt;&lt;url&gt;https://www.ncbi.nlm.nih.gov/pubmed/16170215&lt;/url&gt;&lt;/related-urls&gt;&lt;/urls&gt;&lt;electronic-resource-num&gt;10.1385/MB:31:2:141&lt;/electronic-resource-num&gt;&lt;/record&gt;&lt;/Cite&gt;&lt;/EndNote&gt;</w:instrText>
        </w:r>
        <w:r w:rsidR="00563928" w:rsidRPr="001D6991">
          <w:rPr>
            <w:rStyle w:val="a3"/>
            <w:rFonts w:ascii="Calibri" w:hAnsi="Calibri" w:cs="Calibri"/>
            <w:color w:val="auto"/>
            <w:sz w:val="24"/>
            <w:szCs w:val="24"/>
            <w:lang w:val="en-GB"/>
          </w:rPr>
          <w:fldChar w:fldCharType="separate"/>
        </w:r>
        <w:r w:rsidR="00563928" w:rsidRPr="001D6991">
          <w:rPr>
            <w:rStyle w:val="a3"/>
            <w:rFonts w:ascii="Calibri" w:hAnsi="Calibri" w:cs="Calibri"/>
            <w:noProof/>
            <w:color w:val="auto"/>
            <w:sz w:val="24"/>
            <w:szCs w:val="24"/>
            <w:vertAlign w:val="superscript"/>
            <w:lang w:val="en-GB"/>
          </w:rPr>
          <w:t>13</w:t>
        </w:r>
        <w:r w:rsidR="00563928" w:rsidRPr="001D6991">
          <w:rPr>
            <w:rStyle w:val="a3"/>
            <w:rFonts w:ascii="Calibri" w:hAnsi="Calibri" w:cs="Calibri"/>
            <w:color w:val="auto"/>
            <w:sz w:val="24"/>
            <w:szCs w:val="24"/>
            <w:lang w:val="en-GB"/>
          </w:rPr>
          <w:fldChar w:fldCharType="end"/>
        </w:r>
      </w:hyperlink>
      <w:r w:rsidR="00161AA3" w:rsidRPr="001D6991">
        <w:rPr>
          <w:rStyle w:val="a3"/>
          <w:rFonts w:ascii="Calibri" w:hAnsi="Calibri" w:cs="Calibri"/>
          <w:color w:val="auto"/>
          <w:sz w:val="24"/>
          <w:szCs w:val="24"/>
          <w:lang w:val="en-GB"/>
        </w:rPr>
        <w:t>.</w:t>
      </w:r>
    </w:p>
    <w:p w14:paraId="67170E9C" w14:textId="77777777" w:rsidR="00132F85" w:rsidRPr="001D6991" w:rsidRDefault="00132F85" w:rsidP="001D6991">
      <w:pPr>
        <w:pStyle w:val="A0"/>
        <w:contextualSpacing/>
        <w:jc w:val="both"/>
        <w:rPr>
          <w:rFonts w:ascii="Calibri" w:hAnsi="Calibri" w:cs="Calibri"/>
          <w:color w:val="auto"/>
          <w:sz w:val="24"/>
          <w:szCs w:val="24"/>
          <w:lang w:val="en-GB"/>
        </w:rPr>
      </w:pPr>
    </w:p>
    <w:p w14:paraId="442C9708" w14:textId="36F69BC8" w:rsidR="00132F85" w:rsidRPr="001D6991" w:rsidRDefault="00E76B43" w:rsidP="001D6991">
      <w:pPr>
        <w:pStyle w:val="C"/>
        <w:contextualSpacing/>
        <w:jc w:val="both"/>
        <w:rPr>
          <w:rStyle w:val="a3"/>
          <w:rFonts w:ascii="Calibri" w:eastAsia="Arial" w:hAnsi="Calibri" w:cs="Calibri"/>
          <w:b/>
          <w:bCs/>
          <w:color w:val="auto"/>
          <w:lang w:val="en-GB"/>
        </w:rPr>
      </w:pPr>
      <w:r w:rsidRPr="001D6991">
        <w:rPr>
          <w:rStyle w:val="a3"/>
          <w:rFonts w:ascii="Calibri" w:hAnsi="Calibri" w:cs="Calibri"/>
          <w:b/>
          <w:bCs/>
          <w:color w:val="auto"/>
          <w:lang w:val="en-GB"/>
        </w:rPr>
        <w:t>A</w:t>
      </w:r>
      <w:r w:rsidR="00AD094B" w:rsidRPr="001D6991">
        <w:rPr>
          <w:rStyle w:val="a3"/>
          <w:rFonts w:ascii="Calibri" w:hAnsi="Calibri" w:cs="Calibri"/>
          <w:b/>
          <w:bCs/>
          <w:color w:val="auto"/>
          <w:lang w:val="en-GB"/>
        </w:rPr>
        <w:t>CKNOWLEDGEMENTS</w:t>
      </w:r>
    </w:p>
    <w:p w14:paraId="7DAAF155" w14:textId="2D75EAEF" w:rsidR="00132F85" w:rsidRPr="001D6991" w:rsidRDefault="006C5504" w:rsidP="001D6991">
      <w:pPr>
        <w:pStyle w:val="C"/>
        <w:contextualSpacing/>
        <w:jc w:val="both"/>
        <w:rPr>
          <w:rStyle w:val="a3"/>
          <w:rFonts w:ascii="Calibri" w:eastAsia="Arial" w:hAnsi="Calibri" w:cs="Calibri"/>
          <w:color w:val="auto"/>
          <w:lang w:val="en-GB"/>
        </w:rPr>
      </w:pPr>
      <w:r w:rsidRPr="001D6991">
        <w:rPr>
          <w:rFonts w:ascii="Calibri" w:hAnsi="Calibri" w:cs="Calibri"/>
          <w:color w:val="auto"/>
          <w:lang w:val="en-GB"/>
        </w:rPr>
        <w:t xml:space="preserve">We thank </w:t>
      </w:r>
      <w:proofErr w:type="spellStart"/>
      <w:r w:rsidRPr="001D6991">
        <w:rPr>
          <w:rFonts w:ascii="Calibri" w:hAnsi="Calibri" w:cs="Calibri"/>
          <w:color w:val="auto"/>
          <w:lang w:val="en-GB"/>
        </w:rPr>
        <w:t>Chaniotakis</w:t>
      </w:r>
      <w:proofErr w:type="spellEnd"/>
      <w:r w:rsidRPr="001D6991">
        <w:rPr>
          <w:rFonts w:ascii="Calibri" w:hAnsi="Calibri" w:cs="Calibri"/>
          <w:color w:val="auto"/>
          <w:lang w:val="en-GB"/>
        </w:rPr>
        <w:t xml:space="preserve"> M. and </w:t>
      </w:r>
      <w:proofErr w:type="spellStart"/>
      <w:r w:rsidRPr="001D6991">
        <w:rPr>
          <w:rFonts w:ascii="Calibri" w:hAnsi="Calibri" w:cs="Calibri"/>
          <w:color w:val="auto"/>
          <w:lang w:val="en-GB"/>
        </w:rPr>
        <w:t>Kounakis</w:t>
      </w:r>
      <w:proofErr w:type="spellEnd"/>
      <w:r w:rsidRPr="001D6991">
        <w:rPr>
          <w:rFonts w:ascii="Calibri" w:hAnsi="Calibri" w:cs="Calibri"/>
          <w:color w:val="auto"/>
          <w:lang w:val="en-GB"/>
        </w:rPr>
        <w:t xml:space="preserve"> K. for video recording and editing. </w:t>
      </w:r>
      <w:r w:rsidR="00E76B43" w:rsidRPr="001D6991">
        <w:rPr>
          <w:rStyle w:val="a3"/>
          <w:rFonts w:ascii="Calibri" w:hAnsi="Calibri" w:cs="Calibri"/>
          <w:color w:val="auto"/>
          <w:lang w:val="en-GB"/>
        </w:rPr>
        <w:t xml:space="preserve">K.P. is funded by a grant from the Hellenic Foundation for Research and Innovation </w:t>
      </w:r>
      <w:r w:rsidR="00AD094B" w:rsidRPr="001D6991">
        <w:rPr>
          <w:rStyle w:val="a3"/>
          <w:rFonts w:ascii="Calibri" w:hAnsi="Calibri" w:cs="Calibri"/>
          <w:color w:val="auto"/>
          <w:lang w:val="en-GB"/>
        </w:rPr>
        <w:t>(</w:t>
      </w:r>
      <w:r w:rsidR="00E76B43" w:rsidRPr="001D6991">
        <w:rPr>
          <w:rStyle w:val="a3"/>
          <w:rFonts w:ascii="Calibri" w:hAnsi="Calibri" w:cs="Calibri"/>
          <w:color w:val="auto"/>
          <w:lang w:val="en-GB"/>
        </w:rPr>
        <w:t>HFRI</w:t>
      </w:r>
      <w:r w:rsidR="00AD094B" w:rsidRPr="001D6991">
        <w:rPr>
          <w:rStyle w:val="a3"/>
          <w:rFonts w:ascii="Calibri" w:hAnsi="Calibri" w:cs="Calibri"/>
          <w:color w:val="auto"/>
          <w:lang w:val="en-GB"/>
        </w:rPr>
        <w:t>)</w:t>
      </w:r>
      <w:r w:rsidR="00E76B43" w:rsidRPr="001D6991">
        <w:rPr>
          <w:rStyle w:val="a3"/>
          <w:rFonts w:ascii="Calibri" w:hAnsi="Calibri" w:cs="Calibri"/>
          <w:color w:val="auto"/>
          <w:lang w:val="en-GB"/>
        </w:rPr>
        <w:t xml:space="preserve"> and the General Secretariat for Research and Technology </w:t>
      </w:r>
      <w:r w:rsidR="00AD094B" w:rsidRPr="001D6991">
        <w:rPr>
          <w:rStyle w:val="a3"/>
          <w:rFonts w:ascii="Calibri" w:hAnsi="Calibri" w:cs="Calibri"/>
          <w:color w:val="auto"/>
          <w:lang w:val="en-GB"/>
        </w:rPr>
        <w:t>(</w:t>
      </w:r>
      <w:r w:rsidR="00E76B43" w:rsidRPr="001D6991">
        <w:rPr>
          <w:rStyle w:val="a3"/>
          <w:rFonts w:ascii="Calibri" w:hAnsi="Calibri" w:cs="Calibri"/>
          <w:color w:val="auto"/>
          <w:lang w:val="en-GB"/>
        </w:rPr>
        <w:t>GSRT</w:t>
      </w:r>
      <w:r w:rsidR="00AD094B" w:rsidRPr="001D6991">
        <w:rPr>
          <w:rStyle w:val="a3"/>
          <w:rFonts w:ascii="Calibri" w:hAnsi="Calibri" w:cs="Calibri"/>
          <w:color w:val="auto"/>
          <w:lang w:val="en-GB"/>
        </w:rPr>
        <w:t>)</w:t>
      </w:r>
      <w:r w:rsidR="00E76B43" w:rsidRPr="001D6991">
        <w:rPr>
          <w:rStyle w:val="a3"/>
          <w:rFonts w:ascii="Calibri" w:hAnsi="Calibri" w:cs="Calibri"/>
          <w:color w:val="auto"/>
          <w:lang w:val="en-GB"/>
        </w:rPr>
        <w:t xml:space="preserve">. N.T. is funded by grants from the European Research Council </w:t>
      </w:r>
      <w:r w:rsidR="00AD094B" w:rsidRPr="001D6991">
        <w:rPr>
          <w:rStyle w:val="a3"/>
          <w:rFonts w:ascii="Calibri" w:hAnsi="Calibri" w:cs="Calibri"/>
          <w:color w:val="auto"/>
          <w:lang w:val="en-GB"/>
        </w:rPr>
        <w:t>(</w:t>
      </w:r>
      <w:r w:rsidR="00E76B43" w:rsidRPr="001D6991">
        <w:rPr>
          <w:rStyle w:val="a3"/>
          <w:rFonts w:ascii="Calibri" w:hAnsi="Calibri" w:cs="Calibri"/>
          <w:color w:val="auto"/>
          <w:lang w:val="en-GB"/>
        </w:rPr>
        <w:t>ERC – GA695190 – MANNA</w:t>
      </w:r>
      <w:r w:rsidR="00AD094B" w:rsidRPr="001D6991">
        <w:rPr>
          <w:rStyle w:val="a3"/>
          <w:rFonts w:ascii="Calibri" w:hAnsi="Calibri" w:cs="Calibri"/>
          <w:color w:val="auto"/>
          <w:lang w:val="en-GB"/>
        </w:rPr>
        <w:t>)</w:t>
      </w:r>
      <w:r w:rsidR="00E76B43" w:rsidRPr="001D6991">
        <w:rPr>
          <w:rStyle w:val="a3"/>
          <w:rFonts w:ascii="Calibri" w:hAnsi="Calibri" w:cs="Calibri"/>
          <w:color w:val="auto"/>
          <w:lang w:val="en-GB"/>
        </w:rPr>
        <w:t>, the European Commission Framework Programmes, and the Greek Ministry of Education.</w:t>
      </w:r>
    </w:p>
    <w:p w14:paraId="44CC049B" w14:textId="0D4B017B" w:rsidR="00AD094B" w:rsidRPr="001D6991" w:rsidRDefault="00AD094B" w:rsidP="001D6991">
      <w:pPr>
        <w:contextualSpacing/>
        <w:jc w:val="both"/>
        <w:rPr>
          <w:rStyle w:val="a3"/>
          <w:rFonts w:ascii="Calibri" w:eastAsia="Arial" w:hAnsi="Calibri" w:cs="Calibri"/>
          <w:b/>
          <w:bCs/>
          <w:lang w:val="en-GB"/>
        </w:rPr>
      </w:pPr>
    </w:p>
    <w:p w14:paraId="11849651" w14:textId="7F24F882" w:rsidR="00AD094B" w:rsidRPr="001D6991" w:rsidRDefault="00AD094B" w:rsidP="001D6991">
      <w:pPr>
        <w:contextualSpacing/>
        <w:jc w:val="both"/>
        <w:rPr>
          <w:rStyle w:val="a3"/>
          <w:rFonts w:ascii="Calibri" w:eastAsia="Arial" w:hAnsi="Calibri" w:cs="Calibri"/>
          <w:b/>
          <w:bCs/>
          <w:lang w:val="en-GB"/>
        </w:rPr>
      </w:pPr>
      <w:r w:rsidRPr="001D6991">
        <w:rPr>
          <w:rStyle w:val="a3"/>
          <w:rFonts w:ascii="Calibri" w:eastAsia="Arial" w:hAnsi="Calibri" w:cs="Calibri"/>
          <w:b/>
          <w:bCs/>
          <w:lang w:val="en-GB"/>
        </w:rPr>
        <w:t>DISCLOSURE:</w:t>
      </w:r>
    </w:p>
    <w:p w14:paraId="1A0CC480" w14:textId="58DD3E6A" w:rsidR="00CC2E9F" w:rsidRPr="001D6991" w:rsidRDefault="00A01B35" w:rsidP="001D6991">
      <w:pPr>
        <w:contextualSpacing/>
        <w:rPr>
          <w:rFonts w:ascii="Calibri" w:hAnsi="Calibri" w:cs="Arial"/>
        </w:rPr>
      </w:pPr>
      <w:r w:rsidRPr="001D6991">
        <w:rPr>
          <w:rFonts w:ascii="Calibri" w:eastAsiaTheme="minorHAnsi" w:hAnsi="Calibri" w:cs="Arial"/>
          <w:lang w:val="en-GB"/>
        </w:rPr>
        <w:t>The authors declare no competing interests.</w:t>
      </w:r>
    </w:p>
    <w:p w14:paraId="0DB2D292" w14:textId="26C35EAE" w:rsidR="00AD094B" w:rsidRPr="001D6991" w:rsidRDefault="00AD094B" w:rsidP="001D6991">
      <w:pPr>
        <w:contextualSpacing/>
        <w:jc w:val="both"/>
        <w:rPr>
          <w:rStyle w:val="a3"/>
          <w:rFonts w:ascii="Calibri" w:eastAsia="Arial" w:hAnsi="Calibri" w:cs="Calibri"/>
          <w:b/>
          <w:bCs/>
          <w:lang w:val="en-GB"/>
        </w:rPr>
      </w:pPr>
    </w:p>
    <w:p w14:paraId="73D276FE" w14:textId="131A338B" w:rsidR="00B629DD" w:rsidRPr="001D6991" w:rsidRDefault="00AD094B" w:rsidP="001D6991">
      <w:pPr>
        <w:contextualSpacing/>
        <w:jc w:val="both"/>
        <w:rPr>
          <w:rStyle w:val="a3"/>
          <w:rFonts w:ascii="Calibri" w:eastAsia="Arial" w:hAnsi="Calibri" w:cs="Calibri"/>
          <w:b/>
          <w:bCs/>
          <w:u w:color="000000"/>
          <w:lang w:val="en-GB" w:eastAsia="el-GR"/>
        </w:rPr>
      </w:pPr>
      <w:r w:rsidRPr="001D6991">
        <w:rPr>
          <w:rStyle w:val="a3"/>
          <w:rFonts w:ascii="Calibri" w:hAnsi="Calibri" w:cs="Calibri"/>
          <w:b/>
          <w:bCs/>
          <w:lang w:val="en-GB"/>
        </w:rPr>
        <w:t>REFERENCES</w:t>
      </w:r>
    </w:p>
    <w:p w14:paraId="4197AC12" w14:textId="60DCB96F" w:rsidR="00563928" w:rsidRPr="001D6991" w:rsidRDefault="00734725" w:rsidP="001D6991">
      <w:pPr>
        <w:pStyle w:val="EndNoteBibliography"/>
        <w:contextualSpacing/>
        <w:rPr>
          <w:rFonts w:ascii="Calibri" w:hAnsi="Calibri" w:cs="Calibri"/>
          <w:lang w:val="en-GB"/>
        </w:rPr>
      </w:pPr>
      <w:r w:rsidRPr="001D6991">
        <w:rPr>
          <w:rFonts w:ascii="Calibri" w:hAnsi="Calibri" w:cs="Calibri"/>
          <w:lang w:val="en-GB"/>
        </w:rPr>
        <w:fldChar w:fldCharType="begin"/>
      </w:r>
      <w:r w:rsidR="00B629DD" w:rsidRPr="001D6991">
        <w:rPr>
          <w:rFonts w:ascii="Calibri" w:hAnsi="Calibri" w:cs="Calibri"/>
          <w:lang w:val="en-GB"/>
        </w:rPr>
        <w:instrText xml:space="preserve"> ADDIN EN.REFLIST </w:instrText>
      </w:r>
      <w:r w:rsidRPr="001D6991">
        <w:rPr>
          <w:rFonts w:ascii="Calibri" w:hAnsi="Calibri" w:cs="Calibri"/>
          <w:lang w:val="en-GB"/>
        </w:rPr>
        <w:fldChar w:fldCharType="separate"/>
      </w:r>
      <w:bookmarkStart w:id="0" w:name="_ENREF_1"/>
      <w:r w:rsidR="00563928" w:rsidRPr="001D6991">
        <w:rPr>
          <w:rFonts w:ascii="Calibri" w:hAnsi="Calibri" w:cs="Calibri"/>
          <w:lang w:val="en-GB"/>
        </w:rPr>
        <w:t>1</w:t>
      </w:r>
      <w:r w:rsidR="00563928" w:rsidRPr="001D6991">
        <w:rPr>
          <w:rFonts w:ascii="Calibri" w:hAnsi="Calibri" w:cs="Calibri"/>
          <w:lang w:val="en-GB"/>
        </w:rPr>
        <w:tab/>
        <w:t>Syntichaki, P., Troulinaki, K.</w:t>
      </w:r>
      <w:r w:rsidR="00EE30EE">
        <w:rPr>
          <w:rFonts w:ascii="Calibri" w:hAnsi="Calibri" w:cs="Calibri"/>
          <w:lang w:val="en-GB"/>
        </w:rPr>
        <w:t xml:space="preserve">, </w:t>
      </w:r>
      <w:r w:rsidR="00563928" w:rsidRPr="001D6991">
        <w:rPr>
          <w:rFonts w:ascii="Calibri" w:hAnsi="Calibri" w:cs="Calibri"/>
          <w:lang w:val="en-GB"/>
        </w:rPr>
        <w:t xml:space="preserve">Tavernarakis, N. eIF4E function in somatic cells modulates ageing in Caenorhabditis elegans. </w:t>
      </w:r>
      <w:r w:rsidR="00563928" w:rsidRPr="001D6991">
        <w:rPr>
          <w:rFonts w:ascii="Calibri" w:hAnsi="Calibri" w:cs="Calibri"/>
          <w:i/>
          <w:lang w:val="en-GB"/>
        </w:rPr>
        <w:t>Nature.</w:t>
      </w:r>
      <w:r w:rsidR="00563928" w:rsidRPr="001D6991">
        <w:rPr>
          <w:rFonts w:ascii="Calibri" w:hAnsi="Calibri" w:cs="Calibri"/>
          <w:lang w:val="en-GB"/>
        </w:rPr>
        <w:t xml:space="preserve"> </w:t>
      </w:r>
      <w:r w:rsidR="00563928" w:rsidRPr="001D6991">
        <w:rPr>
          <w:rFonts w:ascii="Calibri" w:hAnsi="Calibri" w:cs="Calibri"/>
          <w:b/>
          <w:lang w:val="en-GB"/>
        </w:rPr>
        <w:t>445</w:t>
      </w:r>
      <w:r w:rsidR="00563928" w:rsidRPr="001D6991">
        <w:rPr>
          <w:rFonts w:ascii="Calibri" w:hAnsi="Calibri" w:cs="Calibri"/>
          <w:lang w:val="en-GB"/>
        </w:rPr>
        <w:t xml:space="preserve"> </w:t>
      </w:r>
      <w:r w:rsidR="00AD094B" w:rsidRPr="001D6991">
        <w:rPr>
          <w:rFonts w:ascii="Calibri" w:hAnsi="Calibri" w:cs="Calibri"/>
          <w:lang w:val="en-GB"/>
        </w:rPr>
        <w:t>(</w:t>
      </w:r>
      <w:r w:rsidR="00563928" w:rsidRPr="001D6991">
        <w:rPr>
          <w:rFonts w:ascii="Calibri" w:hAnsi="Calibri" w:cs="Calibri"/>
          <w:lang w:val="en-GB"/>
        </w:rPr>
        <w:t>7130</w:t>
      </w:r>
      <w:r w:rsidR="00AD094B" w:rsidRPr="001D6991">
        <w:rPr>
          <w:rFonts w:ascii="Calibri" w:hAnsi="Calibri" w:cs="Calibri"/>
          <w:lang w:val="en-GB"/>
        </w:rPr>
        <w:t>)</w:t>
      </w:r>
      <w:r w:rsidR="00563928" w:rsidRPr="001D6991">
        <w:rPr>
          <w:rFonts w:ascii="Calibri" w:hAnsi="Calibri" w:cs="Calibri"/>
          <w:lang w:val="en-GB"/>
        </w:rPr>
        <w:t xml:space="preserve">, 922-926 </w:t>
      </w:r>
      <w:r w:rsidR="00AD094B" w:rsidRPr="001D6991">
        <w:rPr>
          <w:rFonts w:ascii="Calibri" w:hAnsi="Calibri" w:cs="Calibri"/>
          <w:lang w:val="en-GB"/>
        </w:rPr>
        <w:t>(</w:t>
      </w:r>
      <w:r w:rsidR="00563928" w:rsidRPr="001D6991">
        <w:rPr>
          <w:rFonts w:ascii="Calibri" w:hAnsi="Calibri" w:cs="Calibri"/>
          <w:lang w:val="en-GB"/>
        </w:rPr>
        <w:t>2007</w:t>
      </w:r>
      <w:r w:rsidR="00AD094B" w:rsidRPr="001D6991">
        <w:rPr>
          <w:rFonts w:ascii="Calibri" w:hAnsi="Calibri" w:cs="Calibri"/>
          <w:lang w:val="en-GB"/>
        </w:rPr>
        <w:t>)</w:t>
      </w:r>
      <w:r w:rsidR="00563928" w:rsidRPr="001D6991">
        <w:rPr>
          <w:rFonts w:ascii="Calibri" w:hAnsi="Calibri" w:cs="Calibri"/>
          <w:lang w:val="en-GB"/>
        </w:rPr>
        <w:t>.</w:t>
      </w:r>
      <w:bookmarkEnd w:id="0"/>
    </w:p>
    <w:p w14:paraId="35CD2F06" w14:textId="7A7862A3" w:rsidR="00563928" w:rsidRPr="001D6991" w:rsidRDefault="00563928" w:rsidP="001D6991">
      <w:pPr>
        <w:pStyle w:val="EndNoteBibliography"/>
        <w:contextualSpacing/>
        <w:rPr>
          <w:rFonts w:ascii="Calibri" w:hAnsi="Calibri" w:cs="Calibri"/>
          <w:lang w:val="en-GB"/>
        </w:rPr>
      </w:pPr>
      <w:bookmarkStart w:id="1" w:name="_ENREF_2"/>
      <w:r w:rsidRPr="001D6991">
        <w:rPr>
          <w:rFonts w:ascii="Calibri" w:hAnsi="Calibri" w:cs="Calibri"/>
          <w:lang w:val="en-GB"/>
        </w:rPr>
        <w:t>2</w:t>
      </w:r>
      <w:r w:rsidRPr="001D6991">
        <w:rPr>
          <w:rFonts w:ascii="Calibri" w:hAnsi="Calibri" w:cs="Calibri"/>
          <w:lang w:val="en-GB"/>
        </w:rPr>
        <w:tab/>
        <w:t>Charmpilas, N., Daskalaki, I., Papandreou, M. E.</w:t>
      </w:r>
      <w:r w:rsidR="00EE30EE">
        <w:rPr>
          <w:rFonts w:ascii="Calibri" w:hAnsi="Calibri" w:cs="Calibri"/>
          <w:lang w:val="en-GB"/>
        </w:rPr>
        <w:t xml:space="preserve">, </w:t>
      </w:r>
      <w:r w:rsidRPr="001D6991">
        <w:rPr>
          <w:rFonts w:ascii="Calibri" w:hAnsi="Calibri" w:cs="Calibri"/>
          <w:lang w:val="en-GB"/>
        </w:rPr>
        <w:t xml:space="preserve">Tavernarakis, N. Protein synthesis as an integral quality control mechanism during ageing. </w:t>
      </w:r>
      <w:r w:rsidRPr="001D6991">
        <w:rPr>
          <w:rFonts w:ascii="Calibri" w:hAnsi="Calibri" w:cs="Calibri"/>
          <w:i/>
          <w:lang w:val="en-GB"/>
        </w:rPr>
        <w:t>Ageing Res</w:t>
      </w:r>
      <w:r w:rsidR="00475CDF" w:rsidRPr="001D6991">
        <w:rPr>
          <w:rFonts w:ascii="Calibri" w:hAnsi="Calibri" w:cs="Calibri"/>
          <w:i/>
          <w:lang w:val="en-GB"/>
        </w:rPr>
        <w:t>earch</w:t>
      </w:r>
      <w:r w:rsidRPr="001D6991">
        <w:rPr>
          <w:rFonts w:ascii="Calibri" w:hAnsi="Calibri" w:cs="Calibri"/>
          <w:i/>
          <w:lang w:val="en-GB"/>
        </w:rPr>
        <w:t xml:space="preserve"> Rev</w:t>
      </w:r>
      <w:r w:rsidR="00475CDF" w:rsidRPr="001D6991">
        <w:rPr>
          <w:rFonts w:ascii="Calibri" w:hAnsi="Calibri" w:cs="Calibri"/>
          <w:i/>
          <w:lang w:val="en-GB"/>
        </w:rPr>
        <w:t>iews</w:t>
      </w:r>
      <w:r w:rsidR="00EE30EE" w:rsidRPr="001D6991">
        <w:rPr>
          <w:rFonts w:ascii="Calibri" w:hAnsi="Calibri" w:cs="Calibri"/>
          <w:lang w:val="en-GB"/>
        </w:rPr>
        <w:t>.</w:t>
      </w:r>
      <w:r w:rsidRPr="001D6991">
        <w:rPr>
          <w:rFonts w:ascii="Calibri" w:hAnsi="Calibri" w:cs="Calibri"/>
          <w:lang w:val="en-GB"/>
        </w:rPr>
        <w:t xml:space="preserve"> </w:t>
      </w:r>
      <w:r w:rsidRPr="001D6991">
        <w:rPr>
          <w:rFonts w:ascii="Calibri" w:hAnsi="Calibri" w:cs="Calibri"/>
          <w:b/>
          <w:lang w:val="en-GB"/>
        </w:rPr>
        <w:t>23</w:t>
      </w:r>
      <w:r w:rsidRPr="001D6991">
        <w:rPr>
          <w:rFonts w:ascii="Calibri" w:hAnsi="Calibri" w:cs="Calibri"/>
          <w:lang w:val="en-GB"/>
        </w:rPr>
        <w:t xml:space="preserve"> </w:t>
      </w:r>
      <w:r w:rsidR="00AD094B" w:rsidRPr="001D6991">
        <w:rPr>
          <w:rFonts w:ascii="Calibri" w:hAnsi="Calibri" w:cs="Calibri"/>
          <w:lang w:val="en-GB"/>
        </w:rPr>
        <w:t>(</w:t>
      </w:r>
      <w:r w:rsidRPr="001D6991">
        <w:rPr>
          <w:rFonts w:ascii="Calibri" w:hAnsi="Calibri" w:cs="Calibri"/>
          <w:lang w:val="en-GB"/>
        </w:rPr>
        <w:t>Pt A</w:t>
      </w:r>
      <w:r w:rsidR="00AD094B" w:rsidRPr="001D6991">
        <w:rPr>
          <w:rFonts w:ascii="Calibri" w:hAnsi="Calibri" w:cs="Calibri"/>
          <w:lang w:val="en-GB"/>
        </w:rPr>
        <w:t>)</w:t>
      </w:r>
      <w:r w:rsidRPr="001D6991">
        <w:rPr>
          <w:rFonts w:ascii="Calibri" w:hAnsi="Calibri" w:cs="Calibri"/>
          <w:lang w:val="en-GB"/>
        </w:rPr>
        <w:t xml:space="preserve">, 75-89 </w:t>
      </w:r>
      <w:r w:rsidR="00AD094B" w:rsidRPr="001D6991">
        <w:rPr>
          <w:rFonts w:ascii="Calibri" w:hAnsi="Calibri" w:cs="Calibri"/>
          <w:lang w:val="en-GB"/>
        </w:rPr>
        <w:t>(</w:t>
      </w:r>
      <w:r w:rsidRPr="001D6991">
        <w:rPr>
          <w:rFonts w:ascii="Calibri" w:hAnsi="Calibri" w:cs="Calibri"/>
          <w:lang w:val="en-GB"/>
        </w:rPr>
        <w:t>2015</w:t>
      </w:r>
      <w:r w:rsidR="00AD094B" w:rsidRPr="001D6991">
        <w:rPr>
          <w:rFonts w:ascii="Calibri" w:hAnsi="Calibri" w:cs="Calibri"/>
          <w:lang w:val="en-GB"/>
        </w:rPr>
        <w:t>)</w:t>
      </w:r>
      <w:r w:rsidRPr="001D6991">
        <w:rPr>
          <w:rFonts w:ascii="Calibri" w:hAnsi="Calibri" w:cs="Calibri"/>
          <w:lang w:val="en-GB"/>
        </w:rPr>
        <w:t>.</w:t>
      </w:r>
      <w:bookmarkEnd w:id="1"/>
    </w:p>
    <w:p w14:paraId="76870C31" w14:textId="2DCA7336" w:rsidR="00563928" w:rsidRPr="001D6991" w:rsidRDefault="00563928" w:rsidP="001D6991">
      <w:pPr>
        <w:pStyle w:val="EndNoteBibliography"/>
        <w:contextualSpacing/>
        <w:rPr>
          <w:rFonts w:ascii="Calibri" w:hAnsi="Calibri" w:cs="Calibri"/>
          <w:lang w:val="en-GB"/>
        </w:rPr>
      </w:pPr>
      <w:bookmarkStart w:id="2" w:name="_ENREF_3"/>
      <w:r w:rsidRPr="001D6991">
        <w:rPr>
          <w:rFonts w:ascii="Calibri" w:hAnsi="Calibri" w:cs="Calibri"/>
          <w:lang w:val="en-GB"/>
        </w:rPr>
        <w:t>3</w:t>
      </w:r>
      <w:r w:rsidRPr="001D6991">
        <w:rPr>
          <w:rFonts w:ascii="Calibri" w:hAnsi="Calibri" w:cs="Calibri"/>
          <w:lang w:val="en-GB"/>
        </w:rPr>
        <w:tab/>
        <w:t>Li, G. W., Burkhardt, D., Gross, C.</w:t>
      </w:r>
      <w:r w:rsidR="00EE30EE">
        <w:rPr>
          <w:rFonts w:ascii="Calibri" w:hAnsi="Calibri" w:cs="Calibri"/>
          <w:lang w:val="en-GB"/>
        </w:rPr>
        <w:t xml:space="preserve">, </w:t>
      </w:r>
      <w:r w:rsidRPr="001D6991">
        <w:rPr>
          <w:rFonts w:ascii="Calibri" w:hAnsi="Calibri" w:cs="Calibri"/>
          <w:lang w:val="en-GB"/>
        </w:rPr>
        <w:t xml:space="preserve">Weissman, J. S. Quantifying absolute protein synthesis rates reveals principles underlying allocation of cellular resources. </w:t>
      </w:r>
      <w:r w:rsidRPr="001D6991">
        <w:rPr>
          <w:rFonts w:ascii="Calibri" w:hAnsi="Calibri" w:cs="Calibri"/>
          <w:i/>
          <w:lang w:val="en-GB"/>
        </w:rPr>
        <w:t>Cell.</w:t>
      </w:r>
      <w:r w:rsidRPr="001D6991">
        <w:rPr>
          <w:rFonts w:ascii="Calibri" w:hAnsi="Calibri" w:cs="Calibri"/>
          <w:lang w:val="en-GB"/>
        </w:rPr>
        <w:t xml:space="preserve"> </w:t>
      </w:r>
      <w:r w:rsidRPr="001D6991">
        <w:rPr>
          <w:rFonts w:ascii="Calibri" w:hAnsi="Calibri" w:cs="Calibri"/>
          <w:b/>
          <w:lang w:val="en-GB"/>
        </w:rPr>
        <w:t>157</w:t>
      </w:r>
      <w:r w:rsidRPr="001D6991">
        <w:rPr>
          <w:rFonts w:ascii="Calibri" w:hAnsi="Calibri" w:cs="Calibri"/>
          <w:lang w:val="en-GB"/>
        </w:rPr>
        <w:t xml:space="preserve"> </w:t>
      </w:r>
      <w:r w:rsidR="00AD094B" w:rsidRPr="001D6991">
        <w:rPr>
          <w:rFonts w:ascii="Calibri" w:hAnsi="Calibri" w:cs="Calibri"/>
          <w:lang w:val="en-GB"/>
        </w:rPr>
        <w:t>(</w:t>
      </w:r>
      <w:r w:rsidRPr="001D6991">
        <w:rPr>
          <w:rFonts w:ascii="Calibri" w:hAnsi="Calibri" w:cs="Calibri"/>
          <w:lang w:val="en-GB"/>
        </w:rPr>
        <w:t>3</w:t>
      </w:r>
      <w:r w:rsidR="00AD094B" w:rsidRPr="001D6991">
        <w:rPr>
          <w:rFonts w:ascii="Calibri" w:hAnsi="Calibri" w:cs="Calibri"/>
          <w:lang w:val="en-GB"/>
        </w:rPr>
        <w:t>)</w:t>
      </w:r>
      <w:r w:rsidRPr="001D6991">
        <w:rPr>
          <w:rFonts w:ascii="Calibri" w:hAnsi="Calibri" w:cs="Calibri"/>
          <w:lang w:val="en-GB"/>
        </w:rPr>
        <w:t xml:space="preserve">, 624-635 </w:t>
      </w:r>
      <w:r w:rsidR="00AD094B" w:rsidRPr="001D6991">
        <w:rPr>
          <w:rFonts w:ascii="Calibri" w:hAnsi="Calibri" w:cs="Calibri"/>
          <w:lang w:val="en-GB"/>
        </w:rPr>
        <w:t>(</w:t>
      </w:r>
      <w:r w:rsidRPr="001D6991">
        <w:rPr>
          <w:rFonts w:ascii="Calibri" w:hAnsi="Calibri" w:cs="Calibri"/>
          <w:lang w:val="en-GB"/>
        </w:rPr>
        <w:t>2014</w:t>
      </w:r>
      <w:r w:rsidR="00AD094B" w:rsidRPr="001D6991">
        <w:rPr>
          <w:rFonts w:ascii="Calibri" w:hAnsi="Calibri" w:cs="Calibri"/>
          <w:lang w:val="en-GB"/>
        </w:rPr>
        <w:t>)</w:t>
      </w:r>
      <w:r w:rsidRPr="001D6991">
        <w:rPr>
          <w:rFonts w:ascii="Calibri" w:hAnsi="Calibri" w:cs="Calibri"/>
          <w:lang w:val="en-GB"/>
        </w:rPr>
        <w:t>.</w:t>
      </w:r>
      <w:bookmarkEnd w:id="2"/>
    </w:p>
    <w:p w14:paraId="1B7C366E" w14:textId="342F4BE2" w:rsidR="00563928" w:rsidRPr="001D6991" w:rsidRDefault="00563928" w:rsidP="001D6991">
      <w:pPr>
        <w:pStyle w:val="EndNoteBibliography"/>
        <w:contextualSpacing/>
        <w:rPr>
          <w:rFonts w:ascii="Calibri" w:hAnsi="Calibri" w:cs="Calibri"/>
          <w:lang w:val="en-GB"/>
        </w:rPr>
      </w:pPr>
      <w:bookmarkStart w:id="3" w:name="_ENREF_4"/>
      <w:r w:rsidRPr="001D6991">
        <w:rPr>
          <w:rFonts w:ascii="Calibri" w:hAnsi="Calibri" w:cs="Calibri"/>
          <w:lang w:val="en-GB"/>
        </w:rPr>
        <w:t>4</w:t>
      </w:r>
      <w:r w:rsidRPr="001D6991">
        <w:rPr>
          <w:rFonts w:ascii="Calibri" w:hAnsi="Calibri" w:cs="Calibri"/>
          <w:lang w:val="en-GB"/>
        </w:rPr>
        <w:tab/>
        <w:t>Dermit, M., Dodel, M.</w:t>
      </w:r>
      <w:r w:rsidR="00EE30EE">
        <w:rPr>
          <w:rFonts w:ascii="Calibri" w:hAnsi="Calibri" w:cs="Calibri"/>
          <w:lang w:val="en-GB"/>
        </w:rPr>
        <w:t xml:space="preserve">, </w:t>
      </w:r>
      <w:r w:rsidRPr="001D6991">
        <w:rPr>
          <w:rFonts w:ascii="Calibri" w:hAnsi="Calibri" w:cs="Calibri"/>
          <w:lang w:val="en-GB"/>
        </w:rPr>
        <w:t xml:space="preserve">Mardakheh, F. K. Methods for monitoring and measurement of protein translation in time and space. </w:t>
      </w:r>
      <w:r w:rsidRPr="001D6991">
        <w:rPr>
          <w:rFonts w:ascii="Calibri" w:hAnsi="Calibri" w:cs="Calibri"/>
          <w:i/>
          <w:lang w:val="en-GB"/>
        </w:rPr>
        <w:t>Mol</w:t>
      </w:r>
      <w:r w:rsidR="00822E76" w:rsidRPr="001D6991">
        <w:rPr>
          <w:rFonts w:ascii="Calibri" w:hAnsi="Calibri" w:cs="Calibri"/>
          <w:i/>
          <w:lang w:val="en-GB"/>
        </w:rPr>
        <w:t>ecular</w:t>
      </w:r>
      <w:r w:rsidRPr="001D6991">
        <w:rPr>
          <w:rFonts w:ascii="Calibri" w:hAnsi="Calibri" w:cs="Calibri"/>
          <w:i/>
          <w:lang w:val="en-GB"/>
        </w:rPr>
        <w:t xml:space="preserve"> Biosyst</w:t>
      </w:r>
      <w:r w:rsidR="005A6F7D" w:rsidRPr="001D6991">
        <w:rPr>
          <w:rFonts w:ascii="Calibri" w:hAnsi="Calibri" w:cs="Calibri"/>
          <w:i/>
          <w:lang w:val="en-GB"/>
        </w:rPr>
        <w:t>ems</w:t>
      </w:r>
      <w:r w:rsidR="00EE30EE" w:rsidRPr="001D6991">
        <w:rPr>
          <w:rFonts w:ascii="Calibri" w:hAnsi="Calibri" w:cs="Calibri"/>
          <w:lang w:val="en-GB"/>
        </w:rPr>
        <w:t>.</w:t>
      </w:r>
      <w:r w:rsidRPr="001D6991">
        <w:rPr>
          <w:rFonts w:ascii="Calibri" w:hAnsi="Calibri" w:cs="Calibri"/>
          <w:lang w:val="en-GB"/>
        </w:rPr>
        <w:t xml:space="preserve"> </w:t>
      </w:r>
      <w:r w:rsidRPr="001D6991">
        <w:rPr>
          <w:rFonts w:ascii="Calibri" w:hAnsi="Calibri" w:cs="Calibri"/>
          <w:b/>
          <w:lang w:val="en-GB"/>
        </w:rPr>
        <w:t>13</w:t>
      </w:r>
      <w:r w:rsidRPr="001D6991">
        <w:rPr>
          <w:rFonts w:ascii="Calibri" w:hAnsi="Calibri" w:cs="Calibri"/>
          <w:lang w:val="en-GB"/>
        </w:rPr>
        <w:t xml:space="preserve"> </w:t>
      </w:r>
      <w:r w:rsidR="00AD094B" w:rsidRPr="001D6991">
        <w:rPr>
          <w:rFonts w:ascii="Calibri" w:hAnsi="Calibri" w:cs="Calibri"/>
          <w:lang w:val="en-GB"/>
        </w:rPr>
        <w:t>(</w:t>
      </w:r>
      <w:r w:rsidRPr="001D6991">
        <w:rPr>
          <w:rFonts w:ascii="Calibri" w:hAnsi="Calibri" w:cs="Calibri"/>
          <w:lang w:val="en-GB"/>
        </w:rPr>
        <w:t>12</w:t>
      </w:r>
      <w:r w:rsidR="00AD094B" w:rsidRPr="001D6991">
        <w:rPr>
          <w:rFonts w:ascii="Calibri" w:hAnsi="Calibri" w:cs="Calibri"/>
          <w:lang w:val="en-GB"/>
        </w:rPr>
        <w:t>)</w:t>
      </w:r>
      <w:r w:rsidRPr="001D6991">
        <w:rPr>
          <w:rFonts w:ascii="Calibri" w:hAnsi="Calibri" w:cs="Calibri"/>
          <w:lang w:val="en-GB"/>
        </w:rPr>
        <w:t xml:space="preserve">, 2477-2488 </w:t>
      </w:r>
      <w:r w:rsidR="00AD094B" w:rsidRPr="001D6991">
        <w:rPr>
          <w:rFonts w:ascii="Calibri" w:hAnsi="Calibri" w:cs="Calibri"/>
          <w:lang w:val="en-GB"/>
        </w:rPr>
        <w:t>(</w:t>
      </w:r>
      <w:r w:rsidRPr="001D6991">
        <w:rPr>
          <w:rFonts w:ascii="Calibri" w:hAnsi="Calibri" w:cs="Calibri"/>
          <w:lang w:val="en-GB"/>
        </w:rPr>
        <w:t>2017</w:t>
      </w:r>
      <w:r w:rsidR="00AD094B" w:rsidRPr="001D6991">
        <w:rPr>
          <w:rFonts w:ascii="Calibri" w:hAnsi="Calibri" w:cs="Calibri"/>
          <w:lang w:val="en-GB"/>
        </w:rPr>
        <w:t>)</w:t>
      </w:r>
      <w:r w:rsidRPr="001D6991">
        <w:rPr>
          <w:rFonts w:ascii="Calibri" w:hAnsi="Calibri" w:cs="Calibri"/>
          <w:lang w:val="en-GB"/>
        </w:rPr>
        <w:t>.</w:t>
      </w:r>
      <w:bookmarkEnd w:id="3"/>
    </w:p>
    <w:p w14:paraId="60C1DD8F" w14:textId="6782884B" w:rsidR="00563928" w:rsidRPr="001D6991" w:rsidRDefault="00563928" w:rsidP="001D6991">
      <w:pPr>
        <w:pStyle w:val="EndNoteBibliography"/>
        <w:contextualSpacing/>
        <w:rPr>
          <w:rFonts w:ascii="Calibri" w:hAnsi="Calibri" w:cs="Calibri"/>
          <w:lang w:val="en-GB"/>
        </w:rPr>
      </w:pPr>
      <w:bookmarkStart w:id="4" w:name="_ENREF_5"/>
      <w:r w:rsidRPr="001D6991">
        <w:rPr>
          <w:rFonts w:ascii="Calibri" w:hAnsi="Calibri" w:cs="Calibri"/>
          <w:lang w:val="en-GB"/>
        </w:rPr>
        <w:t>5</w:t>
      </w:r>
      <w:r w:rsidRPr="001D6991">
        <w:rPr>
          <w:rFonts w:ascii="Calibri" w:hAnsi="Calibri" w:cs="Calibri"/>
          <w:lang w:val="en-GB"/>
        </w:rPr>
        <w:tab/>
        <w:t>Iwasaki, S.</w:t>
      </w:r>
      <w:r w:rsidR="00EE30EE">
        <w:rPr>
          <w:rFonts w:ascii="Calibri" w:hAnsi="Calibri" w:cs="Calibri"/>
          <w:lang w:val="en-GB"/>
        </w:rPr>
        <w:t xml:space="preserve">, </w:t>
      </w:r>
      <w:r w:rsidRPr="001D6991">
        <w:rPr>
          <w:rFonts w:ascii="Calibri" w:hAnsi="Calibri" w:cs="Calibri"/>
          <w:lang w:val="en-GB"/>
        </w:rPr>
        <w:t xml:space="preserve">Ingolia, N. T. The Growing Toolbox for Protein Synthesis Studies. </w:t>
      </w:r>
      <w:r w:rsidRPr="001D6991">
        <w:rPr>
          <w:rFonts w:ascii="Calibri" w:hAnsi="Calibri" w:cs="Calibri"/>
          <w:i/>
          <w:lang w:val="en-GB"/>
        </w:rPr>
        <w:t xml:space="preserve">Trends </w:t>
      </w:r>
      <w:r w:rsidR="00672E31" w:rsidRPr="001D6991">
        <w:rPr>
          <w:rFonts w:ascii="Calibri" w:hAnsi="Calibri" w:cs="Calibri"/>
          <w:i/>
          <w:lang w:val="en-GB"/>
        </w:rPr>
        <w:t xml:space="preserve">in </w:t>
      </w:r>
      <w:r w:rsidRPr="001D6991">
        <w:rPr>
          <w:rFonts w:ascii="Calibri" w:hAnsi="Calibri" w:cs="Calibri"/>
          <w:i/>
          <w:lang w:val="en-GB"/>
        </w:rPr>
        <w:t>Biochem</w:t>
      </w:r>
      <w:r w:rsidR="00672E31" w:rsidRPr="001D6991">
        <w:rPr>
          <w:rFonts w:ascii="Calibri" w:hAnsi="Calibri" w:cs="Calibri"/>
          <w:i/>
          <w:lang w:val="en-GB"/>
        </w:rPr>
        <w:t>ical</w:t>
      </w:r>
      <w:r w:rsidRPr="001D6991">
        <w:rPr>
          <w:rFonts w:ascii="Calibri" w:hAnsi="Calibri" w:cs="Calibri"/>
          <w:i/>
          <w:lang w:val="en-GB"/>
        </w:rPr>
        <w:t xml:space="preserve"> Sc</w:t>
      </w:r>
      <w:r w:rsidR="00672E31" w:rsidRPr="001D6991">
        <w:rPr>
          <w:rFonts w:ascii="Calibri" w:hAnsi="Calibri" w:cs="Calibri"/>
          <w:i/>
          <w:lang w:val="en-GB"/>
        </w:rPr>
        <w:t>iences</w:t>
      </w:r>
      <w:r w:rsidR="00EE30EE" w:rsidRPr="001D6991">
        <w:rPr>
          <w:rFonts w:ascii="Calibri" w:hAnsi="Calibri" w:cs="Calibri"/>
          <w:lang w:val="en-GB"/>
        </w:rPr>
        <w:t>.</w:t>
      </w:r>
      <w:r w:rsidRPr="001D6991">
        <w:rPr>
          <w:rFonts w:ascii="Calibri" w:hAnsi="Calibri" w:cs="Calibri"/>
          <w:lang w:val="en-GB"/>
        </w:rPr>
        <w:t xml:space="preserve"> </w:t>
      </w:r>
      <w:r w:rsidRPr="001D6991">
        <w:rPr>
          <w:rFonts w:ascii="Calibri" w:hAnsi="Calibri" w:cs="Calibri"/>
          <w:b/>
          <w:lang w:val="en-GB"/>
        </w:rPr>
        <w:t>42</w:t>
      </w:r>
      <w:r w:rsidRPr="001D6991">
        <w:rPr>
          <w:rFonts w:ascii="Calibri" w:hAnsi="Calibri" w:cs="Calibri"/>
          <w:lang w:val="en-GB"/>
        </w:rPr>
        <w:t xml:space="preserve"> </w:t>
      </w:r>
      <w:r w:rsidR="00AD094B" w:rsidRPr="001D6991">
        <w:rPr>
          <w:rFonts w:ascii="Calibri" w:hAnsi="Calibri" w:cs="Calibri"/>
          <w:lang w:val="en-GB"/>
        </w:rPr>
        <w:t>(</w:t>
      </w:r>
      <w:r w:rsidRPr="001D6991">
        <w:rPr>
          <w:rFonts w:ascii="Calibri" w:hAnsi="Calibri" w:cs="Calibri"/>
          <w:lang w:val="en-GB"/>
        </w:rPr>
        <w:t>8</w:t>
      </w:r>
      <w:r w:rsidR="00AD094B" w:rsidRPr="001D6991">
        <w:rPr>
          <w:rFonts w:ascii="Calibri" w:hAnsi="Calibri" w:cs="Calibri"/>
          <w:lang w:val="en-GB"/>
        </w:rPr>
        <w:t>)</w:t>
      </w:r>
      <w:r w:rsidRPr="001D6991">
        <w:rPr>
          <w:rFonts w:ascii="Calibri" w:hAnsi="Calibri" w:cs="Calibri"/>
          <w:lang w:val="en-GB"/>
        </w:rPr>
        <w:t xml:space="preserve">, 612-624 </w:t>
      </w:r>
      <w:r w:rsidR="00AD094B" w:rsidRPr="001D6991">
        <w:rPr>
          <w:rFonts w:ascii="Calibri" w:hAnsi="Calibri" w:cs="Calibri"/>
          <w:lang w:val="en-GB"/>
        </w:rPr>
        <w:t>(</w:t>
      </w:r>
      <w:r w:rsidRPr="001D6991">
        <w:rPr>
          <w:rFonts w:ascii="Calibri" w:hAnsi="Calibri" w:cs="Calibri"/>
          <w:lang w:val="en-GB"/>
        </w:rPr>
        <w:t>2017</w:t>
      </w:r>
      <w:r w:rsidR="00AD094B" w:rsidRPr="001D6991">
        <w:rPr>
          <w:rFonts w:ascii="Calibri" w:hAnsi="Calibri" w:cs="Calibri"/>
          <w:lang w:val="en-GB"/>
        </w:rPr>
        <w:t>)</w:t>
      </w:r>
      <w:r w:rsidRPr="001D6991">
        <w:rPr>
          <w:rFonts w:ascii="Calibri" w:hAnsi="Calibri" w:cs="Calibri"/>
          <w:lang w:val="en-GB"/>
        </w:rPr>
        <w:t>.</w:t>
      </w:r>
      <w:bookmarkEnd w:id="4"/>
    </w:p>
    <w:p w14:paraId="4A4210A3" w14:textId="1BEA0E41" w:rsidR="00563928" w:rsidRPr="001D6991" w:rsidRDefault="00563928" w:rsidP="001D6991">
      <w:pPr>
        <w:pStyle w:val="EndNoteBibliography"/>
        <w:contextualSpacing/>
        <w:rPr>
          <w:rFonts w:ascii="Calibri" w:hAnsi="Calibri" w:cs="Calibri"/>
          <w:lang w:val="en-GB"/>
        </w:rPr>
      </w:pPr>
      <w:bookmarkStart w:id="5" w:name="_ENREF_6"/>
      <w:r w:rsidRPr="001D6991">
        <w:rPr>
          <w:rFonts w:ascii="Calibri" w:hAnsi="Calibri" w:cs="Calibri"/>
          <w:lang w:val="en-GB"/>
        </w:rPr>
        <w:t>6</w:t>
      </w:r>
      <w:r w:rsidRPr="001D6991">
        <w:rPr>
          <w:rFonts w:ascii="Calibri" w:hAnsi="Calibri" w:cs="Calibri"/>
          <w:lang w:val="en-GB"/>
        </w:rPr>
        <w:tab/>
        <w:t>Corsi, A. K., Wightman, B.</w:t>
      </w:r>
      <w:r w:rsidR="00EE30EE">
        <w:rPr>
          <w:rFonts w:ascii="Calibri" w:hAnsi="Calibri" w:cs="Calibri"/>
          <w:lang w:val="en-GB"/>
        </w:rPr>
        <w:t xml:space="preserve">, </w:t>
      </w:r>
      <w:r w:rsidRPr="001D6991">
        <w:rPr>
          <w:rFonts w:ascii="Calibri" w:hAnsi="Calibri" w:cs="Calibri"/>
          <w:lang w:val="en-GB"/>
        </w:rPr>
        <w:t xml:space="preserve">Chalfie, M. A Transparent Window into Biology: A Primer on Caenorhabditis elegans. </w:t>
      </w:r>
      <w:r w:rsidRPr="001D6991">
        <w:rPr>
          <w:rFonts w:ascii="Calibri" w:hAnsi="Calibri" w:cs="Calibri"/>
          <w:i/>
          <w:lang w:val="en-GB"/>
        </w:rPr>
        <w:t>Genetics.</w:t>
      </w:r>
      <w:r w:rsidRPr="001D6991">
        <w:rPr>
          <w:rFonts w:ascii="Calibri" w:hAnsi="Calibri" w:cs="Calibri"/>
          <w:lang w:val="en-GB"/>
        </w:rPr>
        <w:t xml:space="preserve"> </w:t>
      </w:r>
      <w:r w:rsidRPr="001D6991">
        <w:rPr>
          <w:rFonts w:ascii="Calibri" w:hAnsi="Calibri" w:cs="Calibri"/>
          <w:b/>
          <w:lang w:val="en-GB"/>
        </w:rPr>
        <w:t>200</w:t>
      </w:r>
      <w:r w:rsidRPr="001D6991">
        <w:rPr>
          <w:rFonts w:ascii="Calibri" w:hAnsi="Calibri" w:cs="Calibri"/>
          <w:lang w:val="en-GB"/>
        </w:rPr>
        <w:t xml:space="preserve"> </w:t>
      </w:r>
      <w:r w:rsidR="00AD094B" w:rsidRPr="001D6991">
        <w:rPr>
          <w:rFonts w:ascii="Calibri" w:hAnsi="Calibri" w:cs="Calibri"/>
          <w:lang w:val="en-GB"/>
        </w:rPr>
        <w:t>(</w:t>
      </w:r>
      <w:r w:rsidRPr="001D6991">
        <w:rPr>
          <w:rFonts w:ascii="Calibri" w:hAnsi="Calibri" w:cs="Calibri"/>
          <w:lang w:val="en-GB"/>
        </w:rPr>
        <w:t>2</w:t>
      </w:r>
      <w:r w:rsidR="00AD094B" w:rsidRPr="001D6991">
        <w:rPr>
          <w:rFonts w:ascii="Calibri" w:hAnsi="Calibri" w:cs="Calibri"/>
          <w:lang w:val="en-GB"/>
        </w:rPr>
        <w:t>)</w:t>
      </w:r>
      <w:r w:rsidRPr="001D6991">
        <w:rPr>
          <w:rFonts w:ascii="Calibri" w:hAnsi="Calibri" w:cs="Calibri"/>
          <w:lang w:val="en-GB"/>
        </w:rPr>
        <w:t xml:space="preserve">, 387-407 </w:t>
      </w:r>
      <w:r w:rsidR="00AD094B" w:rsidRPr="001D6991">
        <w:rPr>
          <w:rFonts w:ascii="Calibri" w:hAnsi="Calibri" w:cs="Calibri"/>
          <w:lang w:val="en-GB"/>
        </w:rPr>
        <w:t>(</w:t>
      </w:r>
      <w:r w:rsidRPr="001D6991">
        <w:rPr>
          <w:rFonts w:ascii="Calibri" w:hAnsi="Calibri" w:cs="Calibri"/>
          <w:lang w:val="en-GB"/>
        </w:rPr>
        <w:t>2015</w:t>
      </w:r>
      <w:r w:rsidR="00AD094B" w:rsidRPr="001D6991">
        <w:rPr>
          <w:rFonts w:ascii="Calibri" w:hAnsi="Calibri" w:cs="Calibri"/>
          <w:lang w:val="en-GB"/>
        </w:rPr>
        <w:t>)</w:t>
      </w:r>
      <w:r w:rsidRPr="001D6991">
        <w:rPr>
          <w:rFonts w:ascii="Calibri" w:hAnsi="Calibri" w:cs="Calibri"/>
          <w:lang w:val="en-GB"/>
        </w:rPr>
        <w:t>.</w:t>
      </w:r>
      <w:bookmarkEnd w:id="5"/>
    </w:p>
    <w:p w14:paraId="131F979B" w14:textId="33CE081B" w:rsidR="00563928" w:rsidRPr="001D6991" w:rsidRDefault="00563928" w:rsidP="001D6991">
      <w:pPr>
        <w:pStyle w:val="EndNoteBibliography"/>
        <w:contextualSpacing/>
        <w:rPr>
          <w:rFonts w:ascii="Calibri" w:hAnsi="Calibri" w:cs="Calibri"/>
          <w:lang w:val="en-GB"/>
        </w:rPr>
      </w:pPr>
      <w:bookmarkStart w:id="6" w:name="_ENREF_7"/>
      <w:r w:rsidRPr="001D6991">
        <w:rPr>
          <w:rFonts w:ascii="Calibri" w:hAnsi="Calibri" w:cs="Calibri"/>
          <w:lang w:val="en-GB"/>
        </w:rPr>
        <w:t>7</w:t>
      </w:r>
      <w:r w:rsidRPr="001D6991">
        <w:rPr>
          <w:rFonts w:ascii="Calibri" w:hAnsi="Calibri" w:cs="Calibri"/>
          <w:lang w:val="en-GB"/>
        </w:rPr>
        <w:tab/>
        <w:t>Kourtis, N.</w:t>
      </w:r>
      <w:r w:rsidR="00EE30EE">
        <w:rPr>
          <w:rFonts w:ascii="Calibri" w:hAnsi="Calibri" w:cs="Calibri"/>
          <w:lang w:val="en-GB"/>
        </w:rPr>
        <w:t xml:space="preserve">, </w:t>
      </w:r>
      <w:r w:rsidRPr="001D6991">
        <w:rPr>
          <w:rFonts w:ascii="Calibri" w:hAnsi="Calibri" w:cs="Calibri"/>
          <w:lang w:val="en-GB"/>
        </w:rPr>
        <w:t xml:space="preserve">Tavernarakis, N. Cell-specific monitoring of protein synthesis </w:t>
      </w:r>
      <w:r w:rsidR="00B7356D" w:rsidRPr="001D6991">
        <w:rPr>
          <w:rFonts w:ascii="Calibri" w:hAnsi="Calibri" w:cs="Calibri"/>
          <w:lang w:val="en-GB"/>
        </w:rPr>
        <w:t>in vivo</w:t>
      </w:r>
      <w:r w:rsidRPr="001D6991">
        <w:rPr>
          <w:rFonts w:ascii="Calibri" w:hAnsi="Calibri" w:cs="Calibri"/>
          <w:lang w:val="en-GB"/>
        </w:rPr>
        <w:t xml:space="preserve">. </w:t>
      </w:r>
      <w:r w:rsidRPr="001D6991">
        <w:rPr>
          <w:rFonts w:ascii="Calibri" w:hAnsi="Calibri" w:cs="Calibri"/>
          <w:i/>
          <w:lang w:val="en-GB"/>
        </w:rPr>
        <w:t>PLoS One.</w:t>
      </w:r>
      <w:r w:rsidRPr="001D6991">
        <w:rPr>
          <w:rFonts w:ascii="Calibri" w:hAnsi="Calibri" w:cs="Calibri"/>
          <w:lang w:val="en-GB"/>
        </w:rPr>
        <w:t xml:space="preserve"> </w:t>
      </w:r>
      <w:r w:rsidRPr="001D6991">
        <w:rPr>
          <w:rFonts w:ascii="Calibri" w:hAnsi="Calibri" w:cs="Calibri"/>
          <w:b/>
          <w:lang w:val="en-GB"/>
        </w:rPr>
        <w:t>4</w:t>
      </w:r>
      <w:r w:rsidRPr="001D6991">
        <w:rPr>
          <w:rFonts w:ascii="Calibri" w:hAnsi="Calibri" w:cs="Calibri"/>
          <w:lang w:val="en-GB"/>
        </w:rPr>
        <w:t xml:space="preserve"> </w:t>
      </w:r>
      <w:r w:rsidR="00AD094B" w:rsidRPr="001D6991">
        <w:rPr>
          <w:rFonts w:ascii="Calibri" w:hAnsi="Calibri" w:cs="Calibri"/>
          <w:lang w:val="en-GB"/>
        </w:rPr>
        <w:t>(</w:t>
      </w:r>
      <w:r w:rsidRPr="001D6991">
        <w:rPr>
          <w:rFonts w:ascii="Calibri" w:hAnsi="Calibri" w:cs="Calibri"/>
          <w:lang w:val="en-GB"/>
        </w:rPr>
        <w:t>2</w:t>
      </w:r>
      <w:r w:rsidR="00AD094B" w:rsidRPr="001D6991">
        <w:rPr>
          <w:rFonts w:ascii="Calibri" w:hAnsi="Calibri" w:cs="Calibri"/>
          <w:lang w:val="en-GB"/>
        </w:rPr>
        <w:t>)</w:t>
      </w:r>
      <w:r w:rsidRPr="001D6991">
        <w:rPr>
          <w:rFonts w:ascii="Calibri" w:hAnsi="Calibri" w:cs="Calibri"/>
          <w:lang w:val="en-GB"/>
        </w:rPr>
        <w:t xml:space="preserve">, e4547 </w:t>
      </w:r>
      <w:r w:rsidR="00AD094B" w:rsidRPr="001D6991">
        <w:rPr>
          <w:rFonts w:ascii="Calibri" w:hAnsi="Calibri" w:cs="Calibri"/>
          <w:lang w:val="en-GB"/>
        </w:rPr>
        <w:t>(</w:t>
      </w:r>
      <w:r w:rsidRPr="001D6991">
        <w:rPr>
          <w:rFonts w:ascii="Calibri" w:hAnsi="Calibri" w:cs="Calibri"/>
          <w:lang w:val="en-GB"/>
        </w:rPr>
        <w:t>2009</w:t>
      </w:r>
      <w:r w:rsidR="00AD094B" w:rsidRPr="001D6991">
        <w:rPr>
          <w:rFonts w:ascii="Calibri" w:hAnsi="Calibri" w:cs="Calibri"/>
          <w:lang w:val="en-GB"/>
        </w:rPr>
        <w:t>)</w:t>
      </w:r>
      <w:r w:rsidRPr="001D6991">
        <w:rPr>
          <w:rFonts w:ascii="Calibri" w:hAnsi="Calibri" w:cs="Calibri"/>
          <w:lang w:val="en-GB"/>
        </w:rPr>
        <w:t>.</w:t>
      </w:r>
      <w:bookmarkEnd w:id="6"/>
    </w:p>
    <w:p w14:paraId="4FB96A22" w14:textId="371B9DC1" w:rsidR="00563928" w:rsidRPr="001D6991" w:rsidRDefault="00563928" w:rsidP="001D6991">
      <w:pPr>
        <w:pStyle w:val="EndNoteBibliography"/>
        <w:contextualSpacing/>
        <w:rPr>
          <w:rFonts w:ascii="Calibri" w:hAnsi="Calibri" w:cs="Calibri"/>
          <w:lang w:val="en-GB"/>
        </w:rPr>
      </w:pPr>
      <w:bookmarkStart w:id="7" w:name="_ENREF_8"/>
      <w:r w:rsidRPr="001D6991">
        <w:rPr>
          <w:rFonts w:ascii="Calibri" w:hAnsi="Calibri" w:cs="Calibri"/>
          <w:lang w:val="en-GB"/>
        </w:rPr>
        <w:t>8</w:t>
      </w:r>
      <w:r w:rsidRPr="001D6991">
        <w:rPr>
          <w:rFonts w:ascii="Calibri" w:hAnsi="Calibri" w:cs="Calibri"/>
          <w:lang w:val="en-GB"/>
        </w:rPr>
        <w:tab/>
        <w:t>Parker, R.</w:t>
      </w:r>
      <w:r w:rsidR="00EE30EE">
        <w:rPr>
          <w:rFonts w:ascii="Calibri" w:hAnsi="Calibri" w:cs="Calibri"/>
          <w:lang w:val="en-GB"/>
        </w:rPr>
        <w:t xml:space="preserve">, </w:t>
      </w:r>
      <w:r w:rsidRPr="001D6991">
        <w:rPr>
          <w:rFonts w:ascii="Calibri" w:hAnsi="Calibri" w:cs="Calibri"/>
          <w:lang w:val="en-GB"/>
        </w:rPr>
        <w:t xml:space="preserve">Sheth, U. P bodies and the control of mRNA translation and degradation. </w:t>
      </w:r>
      <w:r w:rsidRPr="001D6991">
        <w:rPr>
          <w:rFonts w:ascii="Calibri" w:hAnsi="Calibri" w:cs="Calibri"/>
          <w:i/>
          <w:lang w:val="en-GB"/>
        </w:rPr>
        <w:t>Mol</w:t>
      </w:r>
      <w:r w:rsidR="002F1212" w:rsidRPr="001D6991">
        <w:rPr>
          <w:rFonts w:ascii="Calibri" w:hAnsi="Calibri" w:cs="Calibri"/>
          <w:i/>
          <w:lang w:val="en-GB"/>
        </w:rPr>
        <w:t>ecular</w:t>
      </w:r>
      <w:r w:rsidRPr="001D6991">
        <w:rPr>
          <w:rFonts w:ascii="Calibri" w:hAnsi="Calibri" w:cs="Calibri"/>
          <w:i/>
          <w:lang w:val="en-GB"/>
        </w:rPr>
        <w:t xml:space="preserve"> Cell.</w:t>
      </w:r>
      <w:r w:rsidRPr="001D6991">
        <w:rPr>
          <w:rFonts w:ascii="Calibri" w:hAnsi="Calibri" w:cs="Calibri"/>
          <w:lang w:val="en-GB"/>
        </w:rPr>
        <w:t xml:space="preserve"> </w:t>
      </w:r>
      <w:r w:rsidRPr="001D6991">
        <w:rPr>
          <w:rFonts w:ascii="Calibri" w:hAnsi="Calibri" w:cs="Calibri"/>
          <w:b/>
          <w:lang w:val="en-GB"/>
        </w:rPr>
        <w:t>25</w:t>
      </w:r>
      <w:r w:rsidRPr="001D6991">
        <w:rPr>
          <w:rFonts w:ascii="Calibri" w:hAnsi="Calibri" w:cs="Calibri"/>
          <w:lang w:val="en-GB"/>
        </w:rPr>
        <w:t xml:space="preserve"> </w:t>
      </w:r>
      <w:r w:rsidR="00AD094B" w:rsidRPr="001D6991">
        <w:rPr>
          <w:rFonts w:ascii="Calibri" w:hAnsi="Calibri" w:cs="Calibri"/>
          <w:lang w:val="en-GB"/>
        </w:rPr>
        <w:t>(</w:t>
      </w:r>
      <w:r w:rsidRPr="001D6991">
        <w:rPr>
          <w:rFonts w:ascii="Calibri" w:hAnsi="Calibri" w:cs="Calibri"/>
          <w:lang w:val="en-GB"/>
        </w:rPr>
        <w:t>5</w:t>
      </w:r>
      <w:r w:rsidR="00AD094B" w:rsidRPr="001D6991">
        <w:rPr>
          <w:rFonts w:ascii="Calibri" w:hAnsi="Calibri" w:cs="Calibri"/>
          <w:lang w:val="en-GB"/>
        </w:rPr>
        <w:t>)</w:t>
      </w:r>
      <w:r w:rsidRPr="001D6991">
        <w:rPr>
          <w:rFonts w:ascii="Calibri" w:hAnsi="Calibri" w:cs="Calibri"/>
          <w:lang w:val="en-GB"/>
        </w:rPr>
        <w:t xml:space="preserve">, 635-646 </w:t>
      </w:r>
      <w:r w:rsidR="00AD094B" w:rsidRPr="001D6991">
        <w:rPr>
          <w:rFonts w:ascii="Calibri" w:hAnsi="Calibri" w:cs="Calibri"/>
          <w:lang w:val="en-GB"/>
        </w:rPr>
        <w:t>(</w:t>
      </w:r>
      <w:r w:rsidRPr="001D6991">
        <w:rPr>
          <w:rFonts w:ascii="Calibri" w:hAnsi="Calibri" w:cs="Calibri"/>
          <w:lang w:val="en-GB"/>
        </w:rPr>
        <w:t>2007</w:t>
      </w:r>
      <w:r w:rsidR="00AD094B" w:rsidRPr="001D6991">
        <w:rPr>
          <w:rFonts w:ascii="Calibri" w:hAnsi="Calibri" w:cs="Calibri"/>
          <w:lang w:val="en-GB"/>
        </w:rPr>
        <w:t>)</w:t>
      </w:r>
      <w:r w:rsidRPr="001D6991">
        <w:rPr>
          <w:rFonts w:ascii="Calibri" w:hAnsi="Calibri" w:cs="Calibri"/>
          <w:lang w:val="en-GB"/>
        </w:rPr>
        <w:t>.</w:t>
      </w:r>
      <w:bookmarkEnd w:id="7"/>
    </w:p>
    <w:p w14:paraId="0E46F6A3" w14:textId="1C14B878" w:rsidR="00563928" w:rsidRPr="001D6991" w:rsidRDefault="00563928" w:rsidP="001D6991">
      <w:pPr>
        <w:pStyle w:val="EndNoteBibliography"/>
        <w:contextualSpacing/>
        <w:rPr>
          <w:rFonts w:ascii="Calibri" w:hAnsi="Calibri" w:cs="Calibri"/>
          <w:lang w:val="en-GB"/>
        </w:rPr>
      </w:pPr>
      <w:bookmarkStart w:id="8" w:name="_ENREF_9"/>
      <w:r w:rsidRPr="001D6991">
        <w:rPr>
          <w:rFonts w:ascii="Calibri" w:hAnsi="Calibri" w:cs="Calibri"/>
          <w:lang w:val="en-GB"/>
        </w:rPr>
        <w:t>9</w:t>
      </w:r>
      <w:r w:rsidRPr="001D6991">
        <w:rPr>
          <w:rFonts w:ascii="Calibri" w:hAnsi="Calibri" w:cs="Calibri"/>
          <w:lang w:val="en-GB"/>
        </w:rPr>
        <w:tab/>
        <w:t>Rieckher, M., Markaki, M., Princz, A., Schumacher, B.</w:t>
      </w:r>
      <w:r w:rsidR="00EE30EE">
        <w:rPr>
          <w:rFonts w:ascii="Calibri" w:hAnsi="Calibri" w:cs="Calibri"/>
          <w:lang w:val="en-GB"/>
        </w:rPr>
        <w:t xml:space="preserve">, </w:t>
      </w:r>
      <w:r w:rsidRPr="001D6991">
        <w:rPr>
          <w:rFonts w:ascii="Calibri" w:hAnsi="Calibri" w:cs="Calibri"/>
          <w:lang w:val="en-GB"/>
        </w:rPr>
        <w:t xml:space="preserve">Tavernarakis, N. Maintenance of Proteostasis by P Body-Mediated Regulation of eIF4E Availability during Aging in Caenorhabditis elegans. </w:t>
      </w:r>
      <w:r w:rsidRPr="001D6991">
        <w:rPr>
          <w:rFonts w:ascii="Calibri" w:hAnsi="Calibri" w:cs="Calibri"/>
          <w:i/>
          <w:lang w:val="en-GB"/>
        </w:rPr>
        <w:t>Cell Rep</w:t>
      </w:r>
      <w:r w:rsidR="00B32ACA" w:rsidRPr="001D6991">
        <w:rPr>
          <w:rFonts w:ascii="Calibri" w:hAnsi="Calibri" w:cs="Calibri"/>
          <w:i/>
          <w:lang w:val="en-GB"/>
        </w:rPr>
        <w:t>orts</w:t>
      </w:r>
      <w:r w:rsidR="00EE30EE" w:rsidRPr="001D6991">
        <w:rPr>
          <w:rFonts w:ascii="Calibri" w:hAnsi="Calibri" w:cs="Calibri"/>
          <w:lang w:val="en-GB"/>
        </w:rPr>
        <w:t>.</w:t>
      </w:r>
      <w:r w:rsidRPr="001D6991">
        <w:rPr>
          <w:rFonts w:ascii="Calibri" w:hAnsi="Calibri" w:cs="Calibri"/>
          <w:lang w:val="en-GB"/>
        </w:rPr>
        <w:t xml:space="preserve"> </w:t>
      </w:r>
      <w:r w:rsidRPr="001D6991">
        <w:rPr>
          <w:rFonts w:ascii="Calibri" w:hAnsi="Calibri" w:cs="Calibri"/>
          <w:b/>
          <w:lang w:val="en-GB"/>
        </w:rPr>
        <w:t>25</w:t>
      </w:r>
      <w:r w:rsidRPr="001D6991">
        <w:rPr>
          <w:rFonts w:ascii="Calibri" w:hAnsi="Calibri" w:cs="Calibri"/>
          <w:lang w:val="en-GB"/>
        </w:rPr>
        <w:t xml:space="preserve"> </w:t>
      </w:r>
      <w:r w:rsidR="00AD094B" w:rsidRPr="001D6991">
        <w:rPr>
          <w:rFonts w:ascii="Calibri" w:hAnsi="Calibri" w:cs="Calibri"/>
          <w:lang w:val="en-GB"/>
        </w:rPr>
        <w:t>(</w:t>
      </w:r>
      <w:r w:rsidRPr="001D6991">
        <w:rPr>
          <w:rFonts w:ascii="Calibri" w:hAnsi="Calibri" w:cs="Calibri"/>
          <w:lang w:val="en-GB"/>
        </w:rPr>
        <w:t>1</w:t>
      </w:r>
      <w:r w:rsidR="00AD094B" w:rsidRPr="001D6991">
        <w:rPr>
          <w:rFonts w:ascii="Calibri" w:hAnsi="Calibri" w:cs="Calibri"/>
          <w:lang w:val="en-GB"/>
        </w:rPr>
        <w:t>)</w:t>
      </w:r>
      <w:r w:rsidRPr="001D6991">
        <w:rPr>
          <w:rFonts w:ascii="Calibri" w:hAnsi="Calibri" w:cs="Calibri"/>
          <w:lang w:val="en-GB"/>
        </w:rPr>
        <w:t xml:space="preserve">, 199-211 e196 </w:t>
      </w:r>
      <w:r w:rsidR="00AD094B" w:rsidRPr="001D6991">
        <w:rPr>
          <w:rFonts w:ascii="Calibri" w:hAnsi="Calibri" w:cs="Calibri"/>
          <w:lang w:val="en-GB"/>
        </w:rPr>
        <w:t>(</w:t>
      </w:r>
      <w:r w:rsidRPr="001D6991">
        <w:rPr>
          <w:rFonts w:ascii="Calibri" w:hAnsi="Calibri" w:cs="Calibri"/>
          <w:lang w:val="en-GB"/>
        </w:rPr>
        <w:t>2018</w:t>
      </w:r>
      <w:r w:rsidR="00AD094B" w:rsidRPr="001D6991">
        <w:rPr>
          <w:rFonts w:ascii="Calibri" w:hAnsi="Calibri" w:cs="Calibri"/>
          <w:lang w:val="en-GB"/>
        </w:rPr>
        <w:t>)</w:t>
      </w:r>
      <w:r w:rsidRPr="001D6991">
        <w:rPr>
          <w:rFonts w:ascii="Calibri" w:hAnsi="Calibri" w:cs="Calibri"/>
          <w:lang w:val="en-GB"/>
        </w:rPr>
        <w:t>.</w:t>
      </w:r>
      <w:bookmarkEnd w:id="8"/>
    </w:p>
    <w:p w14:paraId="7B14D935" w14:textId="3CCDD721" w:rsidR="00563928" w:rsidRPr="001D6991" w:rsidRDefault="00563928" w:rsidP="001D6991">
      <w:pPr>
        <w:pStyle w:val="EndNoteBibliography"/>
        <w:contextualSpacing/>
        <w:rPr>
          <w:rFonts w:ascii="Calibri" w:hAnsi="Calibri" w:cs="Calibri"/>
          <w:lang w:val="en-GB"/>
        </w:rPr>
      </w:pPr>
      <w:bookmarkStart w:id="9" w:name="_ENREF_10"/>
      <w:r w:rsidRPr="001D6991">
        <w:rPr>
          <w:rFonts w:ascii="Calibri" w:hAnsi="Calibri" w:cs="Calibri"/>
          <w:lang w:val="en-GB"/>
        </w:rPr>
        <w:t>10</w:t>
      </w:r>
      <w:r w:rsidRPr="001D6991">
        <w:rPr>
          <w:rFonts w:ascii="Calibri" w:hAnsi="Calibri" w:cs="Calibri"/>
          <w:lang w:val="en-GB"/>
        </w:rPr>
        <w:tab/>
        <w:t>Reits, E. A.</w:t>
      </w:r>
      <w:r w:rsidR="00EE30EE">
        <w:rPr>
          <w:rFonts w:ascii="Calibri" w:hAnsi="Calibri" w:cs="Calibri"/>
          <w:lang w:val="en-GB"/>
        </w:rPr>
        <w:t xml:space="preserve">, </w:t>
      </w:r>
      <w:r w:rsidRPr="001D6991">
        <w:rPr>
          <w:rFonts w:ascii="Calibri" w:hAnsi="Calibri" w:cs="Calibri"/>
          <w:lang w:val="en-GB"/>
        </w:rPr>
        <w:t xml:space="preserve">Neefjes, J. J. From fixed to FRAP: measuring protein mobility and activity in living cells. </w:t>
      </w:r>
      <w:r w:rsidRPr="001D6991">
        <w:rPr>
          <w:rFonts w:ascii="Calibri" w:hAnsi="Calibri" w:cs="Calibri"/>
          <w:i/>
          <w:lang w:val="en-GB"/>
        </w:rPr>
        <w:t>Nat</w:t>
      </w:r>
      <w:r w:rsidR="00B32ACA" w:rsidRPr="001D6991">
        <w:rPr>
          <w:rFonts w:ascii="Calibri" w:hAnsi="Calibri" w:cs="Calibri"/>
          <w:i/>
          <w:lang w:val="en-GB"/>
        </w:rPr>
        <w:t>ure</w:t>
      </w:r>
      <w:r w:rsidRPr="001D6991">
        <w:rPr>
          <w:rFonts w:ascii="Calibri" w:hAnsi="Calibri" w:cs="Calibri"/>
          <w:i/>
          <w:lang w:val="en-GB"/>
        </w:rPr>
        <w:t xml:space="preserve"> Cell Biol</w:t>
      </w:r>
      <w:r w:rsidR="00B32ACA" w:rsidRPr="001D6991">
        <w:rPr>
          <w:rFonts w:ascii="Calibri" w:hAnsi="Calibri" w:cs="Calibri"/>
          <w:i/>
          <w:lang w:val="en-GB"/>
        </w:rPr>
        <w:t>ogy</w:t>
      </w:r>
      <w:r w:rsidR="00EE30EE" w:rsidRPr="001D6991">
        <w:rPr>
          <w:rFonts w:ascii="Calibri" w:hAnsi="Calibri" w:cs="Calibri"/>
          <w:lang w:val="en-GB"/>
        </w:rPr>
        <w:t>.</w:t>
      </w:r>
      <w:r w:rsidRPr="001D6991">
        <w:rPr>
          <w:rFonts w:ascii="Calibri" w:hAnsi="Calibri" w:cs="Calibri"/>
          <w:lang w:val="en-GB"/>
        </w:rPr>
        <w:t xml:space="preserve"> </w:t>
      </w:r>
      <w:r w:rsidRPr="001D6991">
        <w:rPr>
          <w:rFonts w:ascii="Calibri" w:hAnsi="Calibri" w:cs="Calibri"/>
          <w:b/>
          <w:lang w:val="en-GB"/>
        </w:rPr>
        <w:t>3</w:t>
      </w:r>
      <w:r w:rsidRPr="001D6991">
        <w:rPr>
          <w:rFonts w:ascii="Calibri" w:hAnsi="Calibri" w:cs="Calibri"/>
          <w:lang w:val="en-GB"/>
        </w:rPr>
        <w:t xml:space="preserve"> </w:t>
      </w:r>
      <w:r w:rsidR="00AD094B" w:rsidRPr="001D6991">
        <w:rPr>
          <w:rFonts w:ascii="Calibri" w:hAnsi="Calibri" w:cs="Calibri"/>
          <w:lang w:val="en-GB"/>
        </w:rPr>
        <w:t>(</w:t>
      </w:r>
      <w:r w:rsidRPr="001D6991">
        <w:rPr>
          <w:rFonts w:ascii="Calibri" w:hAnsi="Calibri" w:cs="Calibri"/>
          <w:lang w:val="en-GB"/>
        </w:rPr>
        <w:t>6</w:t>
      </w:r>
      <w:r w:rsidR="00AD094B" w:rsidRPr="001D6991">
        <w:rPr>
          <w:rFonts w:ascii="Calibri" w:hAnsi="Calibri" w:cs="Calibri"/>
          <w:lang w:val="en-GB"/>
        </w:rPr>
        <w:t>)</w:t>
      </w:r>
      <w:r w:rsidRPr="001D6991">
        <w:rPr>
          <w:rFonts w:ascii="Calibri" w:hAnsi="Calibri" w:cs="Calibri"/>
          <w:lang w:val="en-GB"/>
        </w:rPr>
        <w:t xml:space="preserve">, E145-147 </w:t>
      </w:r>
      <w:r w:rsidR="00AD094B" w:rsidRPr="001D6991">
        <w:rPr>
          <w:rFonts w:ascii="Calibri" w:hAnsi="Calibri" w:cs="Calibri"/>
          <w:lang w:val="en-GB"/>
        </w:rPr>
        <w:t>(</w:t>
      </w:r>
      <w:r w:rsidRPr="001D6991">
        <w:rPr>
          <w:rFonts w:ascii="Calibri" w:hAnsi="Calibri" w:cs="Calibri"/>
          <w:lang w:val="en-GB"/>
        </w:rPr>
        <w:t>2001</w:t>
      </w:r>
      <w:r w:rsidR="00AD094B" w:rsidRPr="001D6991">
        <w:rPr>
          <w:rFonts w:ascii="Calibri" w:hAnsi="Calibri" w:cs="Calibri"/>
          <w:lang w:val="en-GB"/>
        </w:rPr>
        <w:t>)</w:t>
      </w:r>
      <w:r w:rsidRPr="001D6991">
        <w:rPr>
          <w:rFonts w:ascii="Calibri" w:hAnsi="Calibri" w:cs="Calibri"/>
          <w:lang w:val="en-GB"/>
        </w:rPr>
        <w:t>.</w:t>
      </w:r>
      <w:bookmarkEnd w:id="9"/>
    </w:p>
    <w:p w14:paraId="37FB7A5C" w14:textId="0EA45505" w:rsidR="00563928" w:rsidRPr="001D6991" w:rsidRDefault="00563928" w:rsidP="001D6991">
      <w:pPr>
        <w:pStyle w:val="EndNoteBibliography"/>
        <w:contextualSpacing/>
        <w:rPr>
          <w:rFonts w:ascii="Calibri" w:hAnsi="Calibri" w:cs="Calibri"/>
          <w:lang w:val="en-GB"/>
        </w:rPr>
      </w:pPr>
      <w:bookmarkStart w:id="10" w:name="_ENREF_11"/>
      <w:r w:rsidRPr="001D6991">
        <w:rPr>
          <w:rFonts w:ascii="Calibri" w:hAnsi="Calibri" w:cs="Calibri"/>
          <w:lang w:val="en-GB"/>
        </w:rPr>
        <w:lastRenderedPageBreak/>
        <w:t>11</w:t>
      </w:r>
      <w:r w:rsidRPr="001D6991">
        <w:rPr>
          <w:rFonts w:ascii="Calibri" w:hAnsi="Calibri" w:cs="Calibri"/>
          <w:lang w:val="en-GB"/>
        </w:rPr>
        <w:tab/>
        <w:t>Keith, S. A.</w:t>
      </w:r>
      <w:r w:rsidRPr="001D6991">
        <w:rPr>
          <w:rFonts w:ascii="Calibri" w:hAnsi="Calibri" w:cs="Calibri"/>
          <w:i/>
          <w:lang w:val="en-GB"/>
        </w:rPr>
        <w:t xml:space="preserve"> </w:t>
      </w:r>
      <w:r w:rsidR="00EE30EE" w:rsidRPr="00EE30EE">
        <w:rPr>
          <w:rFonts w:ascii="Calibri" w:hAnsi="Calibri" w:cs="Calibri"/>
          <w:lang w:val="en-GB"/>
        </w:rPr>
        <w:t>et al.</w:t>
      </w:r>
      <w:r w:rsidRPr="001D6991">
        <w:rPr>
          <w:rFonts w:ascii="Calibri" w:hAnsi="Calibri" w:cs="Calibri"/>
          <w:lang w:val="en-GB"/>
        </w:rPr>
        <w:t xml:space="preserve"> Graded Proteasome Dysfunction in Caenorhabditis elegans Activates an Adaptive Response Involving the Conserved SKN-1 and ELT-2 Transcription Factors and the Autophagy-Lysosome Pathway. </w:t>
      </w:r>
      <w:r w:rsidRPr="001D6991">
        <w:rPr>
          <w:rFonts w:ascii="Calibri" w:hAnsi="Calibri" w:cs="Calibri"/>
          <w:i/>
          <w:lang w:val="en-GB"/>
        </w:rPr>
        <w:t>PLoS Genet</w:t>
      </w:r>
      <w:r w:rsidR="007024D6" w:rsidRPr="001D6991">
        <w:rPr>
          <w:rFonts w:ascii="Calibri" w:hAnsi="Calibri" w:cs="Calibri"/>
          <w:i/>
          <w:lang w:val="en-GB"/>
        </w:rPr>
        <w:t>ics</w:t>
      </w:r>
      <w:r w:rsidR="00EE30EE" w:rsidRPr="001D6991">
        <w:rPr>
          <w:rFonts w:ascii="Calibri" w:hAnsi="Calibri" w:cs="Calibri"/>
          <w:lang w:val="en-GB"/>
        </w:rPr>
        <w:t>.</w:t>
      </w:r>
      <w:r w:rsidRPr="001D6991">
        <w:rPr>
          <w:rFonts w:ascii="Calibri" w:hAnsi="Calibri" w:cs="Calibri"/>
          <w:lang w:val="en-GB"/>
        </w:rPr>
        <w:t xml:space="preserve"> </w:t>
      </w:r>
      <w:r w:rsidRPr="001D6991">
        <w:rPr>
          <w:rFonts w:ascii="Calibri" w:hAnsi="Calibri" w:cs="Calibri"/>
          <w:b/>
          <w:lang w:val="en-GB"/>
        </w:rPr>
        <w:t>12</w:t>
      </w:r>
      <w:r w:rsidRPr="001D6991">
        <w:rPr>
          <w:rFonts w:ascii="Calibri" w:hAnsi="Calibri" w:cs="Calibri"/>
          <w:lang w:val="en-GB"/>
        </w:rPr>
        <w:t xml:space="preserve"> </w:t>
      </w:r>
      <w:r w:rsidR="00AD094B" w:rsidRPr="001D6991">
        <w:rPr>
          <w:rFonts w:ascii="Calibri" w:hAnsi="Calibri" w:cs="Calibri"/>
          <w:lang w:val="en-GB"/>
        </w:rPr>
        <w:t>(</w:t>
      </w:r>
      <w:r w:rsidRPr="001D6991">
        <w:rPr>
          <w:rFonts w:ascii="Calibri" w:hAnsi="Calibri" w:cs="Calibri"/>
          <w:lang w:val="en-GB"/>
        </w:rPr>
        <w:t>2</w:t>
      </w:r>
      <w:r w:rsidR="00AD094B" w:rsidRPr="001D6991">
        <w:rPr>
          <w:rFonts w:ascii="Calibri" w:hAnsi="Calibri" w:cs="Calibri"/>
          <w:lang w:val="en-GB"/>
        </w:rPr>
        <w:t>)</w:t>
      </w:r>
      <w:r w:rsidRPr="001D6991">
        <w:rPr>
          <w:rFonts w:ascii="Calibri" w:hAnsi="Calibri" w:cs="Calibri"/>
          <w:lang w:val="en-GB"/>
        </w:rPr>
        <w:t xml:space="preserve">, e1005823 </w:t>
      </w:r>
      <w:r w:rsidR="00AD094B" w:rsidRPr="001D6991">
        <w:rPr>
          <w:rFonts w:ascii="Calibri" w:hAnsi="Calibri" w:cs="Calibri"/>
          <w:lang w:val="en-GB"/>
        </w:rPr>
        <w:t>(</w:t>
      </w:r>
      <w:r w:rsidRPr="001D6991">
        <w:rPr>
          <w:rFonts w:ascii="Calibri" w:hAnsi="Calibri" w:cs="Calibri"/>
          <w:lang w:val="en-GB"/>
        </w:rPr>
        <w:t>2016</w:t>
      </w:r>
      <w:r w:rsidR="00AD094B" w:rsidRPr="001D6991">
        <w:rPr>
          <w:rFonts w:ascii="Calibri" w:hAnsi="Calibri" w:cs="Calibri"/>
          <w:lang w:val="en-GB"/>
        </w:rPr>
        <w:t>)</w:t>
      </w:r>
      <w:r w:rsidRPr="001D6991">
        <w:rPr>
          <w:rFonts w:ascii="Calibri" w:hAnsi="Calibri" w:cs="Calibri"/>
          <w:lang w:val="en-GB"/>
        </w:rPr>
        <w:t>.</w:t>
      </w:r>
      <w:bookmarkEnd w:id="10"/>
    </w:p>
    <w:p w14:paraId="4C4AD1FB" w14:textId="02FB5B20" w:rsidR="00563928" w:rsidRPr="001D6991" w:rsidRDefault="00563928" w:rsidP="001D6991">
      <w:pPr>
        <w:pStyle w:val="EndNoteBibliography"/>
        <w:contextualSpacing/>
        <w:rPr>
          <w:rFonts w:ascii="Calibri" w:hAnsi="Calibri" w:cs="Calibri"/>
          <w:lang w:val="en-GB"/>
        </w:rPr>
      </w:pPr>
      <w:bookmarkStart w:id="11" w:name="_ENREF_12"/>
      <w:r w:rsidRPr="001D6991">
        <w:rPr>
          <w:rFonts w:ascii="Calibri" w:hAnsi="Calibri" w:cs="Calibri"/>
          <w:lang w:val="en-GB"/>
        </w:rPr>
        <w:t>12</w:t>
      </w:r>
      <w:r w:rsidRPr="001D6991">
        <w:rPr>
          <w:rFonts w:ascii="Calibri" w:hAnsi="Calibri" w:cs="Calibri"/>
          <w:lang w:val="en-GB"/>
        </w:rPr>
        <w:tab/>
        <w:t>Kumsta, C.</w:t>
      </w:r>
      <w:r w:rsidRPr="001D6991">
        <w:rPr>
          <w:rFonts w:ascii="Calibri" w:hAnsi="Calibri" w:cs="Calibri"/>
          <w:i/>
          <w:lang w:val="en-GB"/>
        </w:rPr>
        <w:t xml:space="preserve"> </w:t>
      </w:r>
      <w:r w:rsidR="00EE30EE" w:rsidRPr="00EE30EE">
        <w:rPr>
          <w:rFonts w:ascii="Calibri" w:hAnsi="Calibri" w:cs="Calibri"/>
          <w:lang w:val="en-GB"/>
        </w:rPr>
        <w:t>et al.</w:t>
      </w:r>
      <w:r w:rsidRPr="001D6991">
        <w:rPr>
          <w:rFonts w:ascii="Calibri" w:hAnsi="Calibri" w:cs="Calibri"/>
          <w:lang w:val="en-GB"/>
        </w:rPr>
        <w:t xml:space="preserve"> The autophagy receptor p62/SQST-1 promotes proteostasis and longevity in C. elegans by inducing autophagy. </w:t>
      </w:r>
      <w:r w:rsidRPr="001D6991">
        <w:rPr>
          <w:rFonts w:ascii="Calibri" w:hAnsi="Calibri" w:cs="Calibri"/>
          <w:i/>
          <w:lang w:val="en-GB"/>
        </w:rPr>
        <w:t>Nat</w:t>
      </w:r>
      <w:r w:rsidR="007024D6" w:rsidRPr="001D6991">
        <w:rPr>
          <w:rFonts w:ascii="Calibri" w:hAnsi="Calibri" w:cs="Calibri"/>
          <w:i/>
          <w:lang w:val="en-GB"/>
        </w:rPr>
        <w:t>ure</w:t>
      </w:r>
      <w:r w:rsidRPr="001D6991">
        <w:rPr>
          <w:rFonts w:ascii="Calibri" w:hAnsi="Calibri" w:cs="Calibri"/>
          <w:i/>
          <w:lang w:val="en-GB"/>
        </w:rPr>
        <w:t xml:space="preserve"> Commun</w:t>
      </w:r>
      <w:r w:rsidR="007024D6" w:rsidRPr="001D6991">
        <w:rPr>
          <w:rFonts w:ascii="Calibri" w:hAnsi="Calibri" w:cs="Calibri"/>
          <w:i/>
          <w:lang w:val="en-GB"/>
        </w:rPr>
        <w:t>ications</w:t>
      </w:r>
      <w:r w:rsidR="00EE30EE" w:rsidRPr="001D6991">
        <w:rPr>
          <w:rFonts w:ascii="Calibri" w:hAnsi="Calibri" w:cs="Calibri"/>
          <w:lang w:val="en-GB"/>
        </w:rPr>
        <w:t>.</w:t>
      </w:r>
      <w:r w:rsidRPr="001D6991">
        <w:rPr>
          <w:rFonts w:ascii="Calibri" w:hAnsi="Calibri" w:cs="Calibri"/>
          <w:lang w:val="en-GB"/>
        </w:rPr>
        <w:t xml:space="preserve"> </w:t>
      </w:r>
      <w:r w:rsidRPr="001D6991">
        <w:rPr>
          <w:rFonts w:ascii="Calibri" w:hAnsi="Calibri" w:cs="Calibri"/>
          <w:b/>
          <w:lang w:val="en-GB"/>
        </w:rPr>
        <w:t>10</w:t>
      </w:r>
      <w:r w:rsidRPr="001D6991">
        <w:rPr>
          <w:rFonts w:ascii="Calibri" w:hAnsi="Calibri" w:cs="Calibri"/>
          <w:lang w:val="en-GB"/>
        </w:rPr>
        <w:t xml:space="preserve"> </w:t>
      </w:r>
      <w:r w:rsidR="00AD094B" w:rsidRPr="001D6991">
        <w:rPr>
          <w:rFonts w:ascii="Calibri" w:hAnsi="Calibri" w:cs="Calibri"/>
          <w:lang w:val="en-GB"/>
        </w:rPr>
        <w:t>(</w:t>
      </w:r>
      <w:r w:rsidRPr="001D6991">
        <w:rPr>
          <w:rFonts w:ascii="Calibri" w:hAnsi="Calibri" w:cs="Calibri"/>
          <w:lang w:val="en-GB"/>
        </w:rPr>
        <w:t>1</w:t>
      </w:r>
      <w:r w:rsidR="00AD094B" w:rsidRPr="001D6991">
        <w:rPr>
          <w:rFonts w:ascii="Calibri" w:hAnsi="Calibri" w:cs="Calibri"/>
          <w:lang w:val="en-GB"/>
        </w:rPr>
        <w:t>)</w:t>
      </w:r>
      <w:r w:rsidRPr="001D6991">
        <w:rPr>
          <w:rFonts w:ascii="Calibri" w:hAnsi="Calibri" w:cs="Calibri"/>
          <w:lang w:val="en-GB"/>
        </w:rPr>
        <w:t xml:space="preserve">, 5648 </w:t>
      </w:r>
      <w:r w:rsidR="00AD094B" w:rsidRPr="001D6991">
        <w:rPr>
          <w:rFonts w:ascii="Calibri" w:hAnsi="Calibri" w:cs="Calibri"/>
          <w:lang w:val="en-GB"/>
        </w:rPr>
        <w:t>(</w:t>
      </w:r>
      <w:r w:rsidRPr="001D6991">
        <w:rPr>
          <w:rFonts w:ascii="Calibri" w:hAnsi="Calibri" w:cs="Calibri"/>
          <w:lang w:val="en-GB"/>
        </w:rPr>
        <w:t>2019</w:t>
      </w:r>
      <w:r w:rsidR="00AD094B" w:rsidRPr="001D6991">
        <w:rPr>
          <w:rFonts w:ascii="Calibri" w:hAnsi="Calibri" w:cs="Calibri"/>
          <w:lang w:val="en-GB"/>
        </w:rPr>
        <w:t>)</w:t>
      </w:r>
      <w:r w:rsidRPr="001D6991">
        <w:rPr>
          <w:rFonts w:ascii="Calibri" w:hAnsi="Calibri" w:cs="Calibri"/>
          <w:lang w:val="en-GB"/>
        </w:rPr>
        <w:t>.</w:t>
      </w:r>
      <w:bookmarkEnd w:id="11"/>
    </w:p>
    <w:p w14:paraId="38EB951D" w14:textId="36270B14" w:rsidR="00563928" w:rsidRPr="001D6991" w:rsidRDefault="00563928" w:rsidP="001D6991">
      <w:pPr>
        <w:pStyle w:val="EndNoteBibliography"/>
        <w:contextualSpacing/>
        <w:rPr>
          <w:rFonts w:ascii="Calibri" w:hAnsi="Calibri" w:cs="Calibri"/>
          <w:lang w:val="en-GB"/>
        </w:rPr>
      </w:pPr>
      <w:bookmarkStart w:id="12" w:name="_ENREF_13"/>
      <w:r w:rsidRPr="001D6991">
        <w:rPr>
          <w:rFonts w:ascii="Calibri" w:hAnsi="Calibri" w:cs="Calibri"/>
          <w:lang w:val="en-GB"/>
        </w:rPr>
        <w:t>13</w:t>
      </w:r>
      <w:r w:rsidRPr="001D6991">
        <w:rPr>
          <w:rFonts w:ascii="Calibri" w:hAnsi="Calibri" w:cs="Calibri"/>
          <w:lang w:val="en-GB"/>
        </w:rPr>
        <w:tab/>
        <w:t>Gregersen, N., Bolund, L.</w:t>
      </w:r>
      <w:r w:rsidR="00EE30EE">
        <w:rPr>
          <w:rFonts w:ascii="Calibri" w:hAnsi="Calibri" w:cs="Calibri"/>
          <w:lang w:val="en-GB"/>
        </w:rPr>
        <w:t xml:space="preserve">, </w:t>
      </w:r>
      <w:r w:rsidRPr="001D6991">
        <w:rPr>
          <w:rFonts w:ascii="Calibri" w:hAnsi="Calibri" w:cs="Calibri"/>
          <w:lang w:val="en-GB"/>
        </w:rPr>
        <w:t xml:space="preserve">Bross, P. Protein misfolding, aggregation, and degradation in disease. </w:t>
      </w:r>
      <w:r w:rsidRPr="001D6991">
        <w:rPr>
          <w:rFonts w:ascii="Calibri" w:hAnsi="Calibri" w:cs="Calibri"/>
          <w:i/>
          <w:lang w:val="en-GB"/>
        </w:rPr>
        <w:t>Mol</w:t>
      </w:r>
      <w:r w:rsidR="00AE1AE6" w:rsidRPr="001D6991">
        <w:rPr>
          <w:rFonts w:ascii="Calibri" w:hAnsi="Calibri" w:cs="Calibri"/>
          <w:i/>
          <w:lang w:val="en-GB"/>
        </w:rPr>
        <w:t>ecular</w:t>
      </w:r>
      <w:r w:rsidRPr="001D6991">
        <w:rPr>
          <w:rFonts w:ascii="Calibri" w:hAnsi="Calibri" w:cs="Calibri"/>
          <w:i/>
          <w:lang w:val="en-GB"/>
        </w:rPr>
        <w:t xml:space="preserve"> Biotechnol</w:t>
      </w:r>
      <w:r w:rsidR="00AE1AE6" w:rsidRPr="001D6991">
        <w:rPr>
          <w:rFonts w:ascii="Calibri" w:hAnsi="Calibri" w:cs="Calibri"/>
          <w:lang w:val="en-GB"/>
        </w:rPr>
        <w:t>ogy</w:t>
      </w:r>
      <w:r w:rsidR="00EE30EE" w:rsidRPr="001D6991">
        <w:rPr>
          <w:rFonts w:ascii="Calibri" w:hAnsi="Calibri" w:cs="Calibri"/>
          <w:lang w:val="en-GB"/>
        </w:rPr>
        <w:t>.</w:t>
      </w:r>
      <w:r w:rsidR="00AE1AE6" w:rsidRPr="001D6991">
        <w:rPr>
          <w:rFonts w:ascii="Calibri" w:hAnsi="Calibri" w:cs="Calibri"/>
          <w:lang w:val="en-GB"/>
        </w:rPr>
        <w:t xml:space="preserve"> </w:t>
      </w:r>
      <w:r w:rsidRPr="001D6991">
        <w:rPr>
          <w:rFonts w:ascii="Calibri" w:hAnsi="Calibri" w:cs="Calibri"/>
          <w:b/>
          <w:lang w:val="en-GB"/>
        </w:rPr>
        <w:t>31</w:t>
      </w:r>
      <w:r w:rsidRPr="001D6991">
        <w:rPr>
          <w:rFonts w:ascii="Calibri" w:hAnsi="Calibri" w:cs="Calibri"/>
          <w:lang w:val="en-GB"/>
        </w:rPr>
        <w:t xml:space="preserve"> </w:t>
      </w:r>
      <w:r w:rsidR="00AD094B" w:rsidRPr="001D6991">
        <w:rPr>
          <w:rFonts w:ascii="Calibri" w:hAnsi="Calibri" w:cs="Calibri"/>
          <w:lang w:val="en-GB"/>
        </w:rPr>
        <w:t>(</w:t>
      </w:r>
      <w:r w:rsidRPr="001D6991">
        <w:rPr>
          <w:rFonts w:ascii="Calibri" w:hAnsi="Calibri" w:cs="Calibri"/>
          <w:lang w:val="en-GB"/>
        </w:rPr>
        <w:t>2</w:t>
      </w:r>
      <w:r w:rsidR="00AD094B" w:rsidRPr="001D6991">
        <w:rPr>
          <w:rFonts w:ascii="Calibri" w:hAnsi="Calibri" w:cs="Calibri"/>
          <w:lang w:val="en-GB"/>
        </w:rPr>
        <w:t>)</w:t>
      </w:r>
      <w:r w:rsidRPr="001D6991">
        <w:rPr>
          <w:rFonts w:ascii="Calibri" w:hAnsi="Calibri" w:cs="Calibri"/>
          <w:lang w:val="en-GB"/>
        </w:rPr>
        <w:t xml:space="preserve">, 141-150 </w:t>
      </w:r>
      <w:r w:rsidR="00AD094B" w:rsidRPr="001D6991">
        <w:rPr>
          <w:rFonts w:ascii="Calibri" w:hAnsi="Calibri" w:cs="Calibri"/>
          <w:lang w:val="en-GB"/>
        </w:rPr>
        <w:t>(</w:t>
      </w:r>
      <w:r w:rsidRPr="001D6991">
        <w:rPr>
          <w:rFonts w:ascii="Calibri" w:hAnsi="Calibri" w:cs="Calibri"/>
          <w:lang w:val="en-GB"/>
        </w:rPr>
        <w:t>2005</w:t>
      </w:r>
      <w:r w:rsidR="00AD094B" w:rsidRPr="001D6991">
        <w:rPr>
          <w:rFonts w:ascii="Calibri" w:hAnsi="Calibri" w:cs="Calibri"/>
          <w:lang w:val="en-GB"/>
        </w:rPr>
        <w:t>)</w:t>
      </w:r>
      <w:r w:rsidRPr="001D6991">
        <w:rPr>
          <w:rFonts w:ascii="Calibri" w:hAnsi="Calibri" w:cs="Calibri"/>
          <w:lang w:val="en-GB"/>
        </w:rPr>
        <w:t>.</w:t>
      </w:r>
      <w:bookmarkEnd w:id="12"/>
    </w:p>
    <w:p w14:paraId="0D503066" w14:textId="3BACED32" w:rsidR="00132F85" w:rsidRPr="001D6991" w:rsidRDefault="00734725" w:rsidP="001D6991">
      <w:pPr>
        <w:pStyle w:val="C"/>
        <w:contextualSpacing/>
        <w:jc w:val="both"/>
        <w:rPr>
          <w:rFonts w:ascii="Calibri" w:hAnsi="Calibri" w:cs="Calibri"/>
          <w:color w:val="auto"/>
          <w:lang w:val="en-GB"/>
        </w:rPr>
      </w:pPr>
      <w:r w:rsidRPr="001D6991">
        <w:rPr>
          <w:rFonts w:ascii="Calibri" w:hAnsi="Calibri" w:cs="Calibri"/>
          <w:color w:val="auto"/>
          <w:lang w:val="en-GB"/>
        </w:rPr>
        <w:fldChar w:fldCharType="end"/>
      </w:r>
    </w:p>
    <w:sectPr w:rsidR="00132F85" w:rsidRPr="001D6991" w:rsidSect="00A87542">
      <w:pgSz w:w="11900" w:h="16840" w:code="9"/>
      <w:pgMar w:top="1134" w:right="1134" w:bottom="1134" w:left="1134" w:header="709" w:footer="851"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829E6" w14:textId="77777777" w:rsidR="008A00C1" w:rsidRDefault="008A00C1">
      <w:r>
        <w:separator/>
      </w:r>
    </w:p>
  </w:endnote>
  <w:endnote w:type="continuationSeparator" w:id="0">
    <w:p w14:paraId="436AE656" w14:textId="77777777" w:rsidR="008A00C1" w:rsidRDefault="008A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Microsoft YaHei"/>
    <w:charset w:val="00"/>
    <w:family w:val="auto"/>
    <w:pitch w:val="variable"/>
    <w:sig w:usb0="00000003" w:usb1="500079DB" w:usb2="0000001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626D3" w14:textId="77777777" w:rsidR="008A00C1" w:rsidRDefault="008A00C1">
      <w:r>
        <w:separator/>
      </w:r>
    </w:p>
  </w:footnote>
  <w:footnote w:type="continuationSeparator" w:id="0">
    <w:p w14:paraId="4393CA60" w14:textId="77777777" w:rsidR="008A00C1" w:rsidRDefault="008A0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955FE"/>
    <w:multiLevelType w:val="hybridMultilevel"/>
    <w:tmpl w:val="A0CC3FC6"/>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63FF5"/>
    <w:multiLevelType w:val="multilevel"/>
    <w:tmpl w:val="A9548A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B430DB"/>
    <w:multiLevelType w:val="hybridMultilevel"/>
    <w:tmpl w:val="E5FEF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1A7EFF"/>
    <w:multiLevelType w:val="multilevel"/>
    <w:tmpl w:val="BBF65FD8"/>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090255BA"/>
    <w:multiLevelType w:val="hybridMultilevel"/>
    <w:tmpl w:val="0BE81DC6"/>
    <w:styleLink w:val="6"/>
    <w:lvl w:ilvl="0" w:tplc="9F6C6B5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F487B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A6BD04">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D0E5A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76AF9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66C2E8">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6D48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66132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FCE462">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CF53342"/>
    <w:multiLevelType w:val="hybridMultilevel"/>
    <w:tmpl w:val="475C18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C801B2"/>
    <w:multiLevelType w:val="hybridMultilevel"/>
    <w:tmpl w:val="5C8CE9D6"/>
    <w:styleLink w:val="8"/>
    <w:lvl w:ilvl="0" w:tplc="42FE5AE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BC8C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5407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AC624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6EDC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CA4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B6EDE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E834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945AA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005CCE"/>
    <w:multiLevelType w:val="hybridMultilevel"/>
    <w:tmpl w:val="6C1A8012"/>
    <w:numStyleLink w:val="1"/>
  </w:abstractNum>
  <w:abstractNum w:abstractNumId="8" w15:restartNumberingAfterBreak="0">
    <w:nsid w:val="15BC0755"/>
    <w:multiLevelType w:val="hybridMultilevel"/>
    <w:tmpl w:val="49800B0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CB1A42"/>
    <w:multiLevelType w:val="hybridMultilevel"/>
    <w:tmpl w:val="52948144"/>
    <w:lvl w:ilvl="0" w:tplc="B4CC918C">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1F1F5B"/>
    <w:multiLevelType w:val="hybridMultilevel"/>
    <w:tmpl w:val="15BACA20"/>
    <w:styleLink w:val="4"/>
    <w:lvl w:ilvl="0" w:tplc="AFAA89EA">
      <w:start w:val="1"/>
      <w:numFmt w:val="bullet"/>
      <w:lvlText w:val="·"/>
      <w:lvlJc w:val="left"/>
      <w:pPr>
        <w:ind w:left="170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F409C0">
      <w:start w:val="1"/>
      <w:numFmt w:val="bullet"/>
      <w:lvlText w:val="o"/>
      <w:lvlJc w:val="left"/>
      <w:pPr>
        <w:ind w:left="242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84BB70">
      <w:start w:val="1"/>
      <w:numFmt w:val="bullet"/>
      <w:lvlText w:val="▪"/>
      <w:lvlJc w:val="left"/>
      <w:pPr>
        <w:ind w:left="314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21872FE">
      <w:start w:val="1"/>
      <w:numFmt w:val="bullet"/>
      <w:lvlText w:val="·"/>
      <w:lvlJc w:val="left"/>
      <w:pPr>
        <w:ind w:left="386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C5204CE">
      <w:start w:val="1"/>
      <w:numFmt w:val="bullet"/>
      <w:lvlText w:val="o"/>
      <w:lvlJc w:val="left"/>
      <w:pPr>
        <w:ind w:left="458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7E3E1E">
      <w:start w:val="1"/>
      <w:numFmt w:val="bullet"/>
      <w:lvlText w:val="▪"/>
      <w:lvlJc w:val="left"/>
      <w:pPr>
        <w:ind w:left="530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0A3C2A">
      <w:start w:val="1"/>
      <w:numFmt w:val="bullet"/>
      <w:lvlText w:val="·"/>
      <w:lvlJc w:val="left"/>
      <w:pPr>
        <w:ind w:left="602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CA1B5A">
      <w:start w:val="1"/>
      <w:numFmt w:val="bullet"/>
      <w:lvlText w:val="o"/>
      <w:lvlJc w:val="left"/>
      <w:pPr>
        <w:ind w:left="674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3C482E">
      <w:start w:val="1"/>
      <w:numFmt w:val="bullet"/>
      <w:lvlText w:val="▪"/>
      <w:lvlJc w:val="left"/>
      <w:pPr>
        <w:ind w:left="7461"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0482C8D"/>
    <w:multiLevelType w:val="multilevel"/>
    <w:tmpl w:val="E95E62F0"/>
    <w:lvl w:ilvl="0">
      <w:start w:val="5"/>
      <w:numFmt w:val="decimal"/>
      <w:lvlText w:val="%1"/>
      <w:lvlJc w:val="left"/>
      <w:pPr>
        <w:ind w:left="360" w:hanging="360"/>
      </w:pPr>
      <w:rPr>
        <w:rFonts w:hint="default"/>
      </w:rPr>
    </w:lvl>
    <w:lvl w:ilvl="1">
      <w:start w:val="1"/>
      <w:numFmt w:val="decimal"/>
      <w:lvlText w:val="%2."/>
      <w:lvlJc w:val="left"/>
      <w:pPr>
        <w:ind w:left="1080" w:hanging="360"/>
      </w:pPr>
      <w:rPr>
        <w:rFonts w:ascii="Arial" w:eastAsia="Arial Unicode MS" w:hAnsi="Arial" w:cs="Arial"/>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3233870"/>
    <w:multiLevelType w:val="hybridMultilevel"/>
    <w:tmpl w:val="9E0A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693906"/>
    <w:multiLevelType w:val="hybridMultilevel"/>
    <w:tmpl w:val="47EEFA6E"/>
    <w:numStyleLink w:val="7"/>
  </w:abstractNum>
  <w:abstractNum w:abstractNumId="14" w15:restartNumberingAfterBreak="0">
    <w:nsid w:val="249929B1"/>
    <w:multiLevelType w:val="hybridMultilevel"/>
    <w:tmpl w:val="47EEFA6E"/>
    <w:styleLink w:val="7"/>
    <w:lvl w:ilvl="0" w:tplc="F2C401B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1EA79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661B74">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AC53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5CA9B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E07B6E">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ACCC4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DE4BE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544DE30">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98B6EB5"/>
    <w:multiLevelType w:val="hybridMultilevel"/>
    <w:tmpl w:val="5C8CE9D6"/>
    <w:numStyleLink w:val="8"/>
  </w:abstractNum>
  <w:abstractNum w:abstractNumId="16" w15:restartNumberingAfterBreak="0">
    <w:nsid w:val="2C59014E"/>
    <w:multiLevelType w:val="multilevel"/>
    <w:tmpl w:val="9622175C"/>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17" w15:restartNumberingAfterBreak="0">
    <w:nsid w:val="2DE96CDE"/>
    <w:multiLevelType w:val="multilevel"/>
    <w:tmpl w:val="A58209E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49633E"/>
    <w:multiLevelType w:val="hybridMultilevel"/>
    <w:tmpl w:val="0784C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C3418F"/>
    <w:multiLevelType w:val="hybridMultilevel"/>
    <w:tmpl w:val="A810071C"/>
    <w:styleLink w:val="5"/>
    <w:lvl w:ilvl="0" w:tplc="FD0EA5E8">
      <w:start w:val="1"/>
      <w:numFmt w:val="decimal"/>
      <w:lvlText w:val="%1."/>
      <w:lvlJc w:val="left"/>
      <w:pPr>
        <w:ind w:left="709" w:hanging="28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8E114C">
      <w:start w:val="1"/>
      <w:numFmt w:val="lowerLetter"/>
      <w:lvlText w:val="%2."/>
      <w:lvlJc w:val="left"/>
      <w:pPr>
        <w:ind w:left="1429" w:hanging="28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25708">
      <w:start w:val="1"/>
      <w:numFmt w:val="lowerRoman"/>
      <w:lvlText w:val="%3."/>
      <w:lvlJc w:val="left"/>
      <w:pPr>
        <w:ind w:left="2149" w:hanging="2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565498">
      <w:start w:val="1"/>
      <w:numFmt w:val="decimal"/>
      <w:lvlText w:val="%4."/>
      <w:lvlJc w:val="left"/>
      <w:pPr>
        <w:ind w:left="2869" w:hanging="28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6A81D0">
      <w:start w:val="1"/>
      <w:numFmt w:val="lowerLetter"/>
      <w:lvlText w:val="%5."/>
      <w:lvlJc w:val="left"/>
      <w:pPr>
        <w:ind w:left="3589" w:hanging="28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0E0E3A">
      <w:start w:val="1"/>
      <w:numFmt w:val="lowerRoman"/>
      <w:lvlText w:val="%6."/>
      <w:lvlJc w:val="left"/>
      <w:pPr>
        <w:ind w:left="4309" w:hanging="2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32A1B2">
      <w:start w:val="1"/>
      <w:numFmt w:val="decimal"/>
      <w:lvlText w:val="%7."/>
      <w:lvlJc w:val="left"/>
      <w:pPr>
        <w:ind w:left="5029" w:hanging="28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F86F74">
      <w:start w:val="1"/>
      <w:numFmt w:val="lowerLetter"/>
      <w:lvlText w:val="%8."/>
      <w:lvlJc w:val="left"/>
      <w:pPr>
        <w:ind w:left="5749" w:hanging="28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92CE9A">
      <w:start w:val="1"/>
      <w:numFmt w:val="lowerRoman"/>
      <w:lvlText w:val="%9."/>
      <w:lvlJc w:val="left"/>
      <w:pPr>
        <w:ind w:left="6469" w:hanging="2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71E2C2D"/>
    <w:multiLevelType w:val="hybridMultilevel"/>
    <w:tmpl w:val="CA744788"/>
    <w:styleLink w:val="2"/>
    <w:lvl w:ilvl="0" w:tplc="BA0CE0E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A2347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7099A0">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C2896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10080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6A6714">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6CC51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5E2E4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C8F7B2">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40B11A28"/>
    <w:multiLevelType w:val="hybridMultilevel"/>
    <w:tmpl w:val="6C1A8012"/>
    <w:styleLink w:val="1"/>
    <w:lvl w:ilvl="0" w:tplc="933A9486">
      <w:start w:val="1"/>
      <w:numFmt w:val="upperLetter"/>
      <w:lvlText w:val="%1."/>
      <w:lvlJc w:val="left"/>
      <w:pPr>
        <w:ind w:left="284" w:hanging="28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F0A3780">
      <w:start w:val="1"/>
      <w:numFmt w:val="lowerLetter"/>
      <w:lvlText w:val="%2."/>
      <w:lvlJc w:val="left"/>
      <w:pPr>
        <w:ind w:left="1004" w:hanging="28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4A885C">
      <w:start w:val="1"/>
      <w:numFmt w:val="lowerRoman"/>
      <w:lvlText w:val="%3."/>
      <w:lvlJc w:val="left"/>
      <w:pPr>
        <w:ind w:left="1724" w:hanging="21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E3A73A2">
      <w:start w:val="1"/>
      <w:numFmt w:val="decimal"/>
      <w:lvlText w:val="%4."/>
      <w:lvlJc w:val="left"/>
      <w:pPr>
        <w:ind w:left="2444" w:hanging="28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8CBCB2">
      <w:start w:val="1"/>
      <w:numFmt w:val="lowerLetter"/>
      <w:lvlText w:val="%5."/>
      <w:lvlJc w:val="left"/>
      <w:pPr>
        <w:ind w:left="3164" w:hanging="28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3A214A">
      <w:start w:val="1"/>
      <w:numFmt w:val="lowerRoman"/>
      <w:lvlText w:val="%6."/>
      <w:lvlJc w:val="left"/>
      <w:pPr>
        <w:ind w:left="3884" w:hanging="21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4C821C">
      <w:start w:val="1"/>
      <w:numFmt w:val="decimal"/>
      <w:lvlText w:val="%7."/>
      <w:lvlJc w:val="left"/>
      <w:pPr>
        <w:ind w:left="4604" w:hanging="28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BA9464">
      <w:start w:val="1"/>
      <w:numFmt w:val="lowerLetter"/>
      <w:lvlText w:val="%8."/>
      <w:lvlJc w:val="left"/>
      <w:pPr>
        <w:ind w:left="5324" w:hanging="28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7C123A">
      <w:start w:val="1"/>
      <w:numFmt w:val="lowerRoman"/>
      <w:lvlText w:val="%9."/>
      <w:lvlJc w:val="left"/>
      <w:pPr>
        <w:ind w:left="6044" w:hanging="215"/>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5DF4563"/>
    <w:multiLevelType w:val="hybridMultilevel"/>
    <w:tmpl w:val="CA744788"/>
    <w:numStyleLink w:val="2"/>
  </w:abstractNum>
  <w:abstractNum w:abstractNumId="23" w15:restartNumberingAfterBreak="0">
    <w:nsid w:val="46015E5D"/>
    <w:multiLevelType w:val="multilevel"/>
    <w:tmpl w:val="2BDE61C2"/>
    <w:lvl w:ilvl="0">
      <w:start w:val="2"/>
      <w:numFmt w:val="decimal"/>
      <w:lvlText w:val="%1"/>
      <w:lvlJc w:val="left"/>
      <w:pPr>
        <w:ind w:left="360" w:hanging="360"/>
      </w:pPr>
      <w:rPr>
        <w:rFonts w:hint="default"/>
        <w:i w:val="0"/>
      </w:rPr>
    </w:lvl>
    <w:lvl w:ilvl="1">
      <w:start w:val="1"/>
      <w:numFmt w:val="decimal"/>
      <w:lvlText w:val="%2."/>
      <w:lvlJc w:val="left"/>
      <w:pPr>
        <w:ind w:left="360" w:hanging="360"/>
      </w:pPr>
      <w:rPr>
        <w:rFonts w:ascii="Arial" w:eastAsia="Arial Unicode MS" w:hAnsi="Arial" w:cs="Arial"/>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476E0C22"/>
    <w:multiLevelType w:val="hybridMultilevel"/>
    <w:tmpl w:val="0BE81DC6"/>
    <w:numStyleLink w:val="6"/>
  </w:abstractNum>
  <w:abstractNum w:abstractNumId="25" w15:restartNumberingAfterBreak="0">
    <w:nsid w:val="4B4A0A15"/>
    <w:multiLevelType w:val="hybridMultilevel"/>
    <w:tmpl w:val="A810071C"/>
    <w:numStyleLink w:val="5"/>
  </w:abstractNum>
  <w:abstractNum w:abstractNumId="26" w15:restartNumberingAfterBreak="0">
    <w:nsid w:val="4D2E102E"/>
    <w:multiLevelType w:val="hybridMultilevel"/>
    <w:tmpl w:val="BC128B3A"/>
    <w:styleLink w:val="3"/>
    <w:lvl w:ilvl="0" w:tplc="B3204FBC">
      <w:start w:val="1"/>
      <w:numFmt w:val="lowerLetter"/>
      <w:lvlText w:val="(%1)"/>
      <w:lvlJc w:val="left"/>
      <w:pPr>
        <w:ind w:left="107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9472B6">
      <w:start w:val="1"/>
      <w:numFmt w:val="lowerLetter"/>
      <w:lvlText w:val="(%2)"/>
      <w:lvlJc w:val="left"/>
      <w:pPr>
        <w:ind w:left="108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D292AE">
      <w:start w:val="1"/>
      <w:numFmt w:val="lowerLetter"/>
      <w:lvlText w:val="(%3)"/>
      <w:lvlJc w:val="left"/>
      <w:pPr>
        <w:ind w:left="180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2CF5C6">
      <w:start w:val="1"/>
      <w:numFmt w:val="lowerLetter"/>
      <w:lvlText w:val="(%4)"/>
      <w:lvlJc w:val="left"/>
      <w:pPr>
        <w:ind w:left="252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F21534">
      <w:start w:val="1"/>
      <w:numFmt w:val="lowerLetter"/>
      <w:lvlText w:val="(%5)"/>
      <w:lvlJc w:val="left"/>
      <w:pPr>
        <w:ind w:left="324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1A4F66">
      <w:start w:val="1"/>
      <w:numFmt w:val="lowerLetter"/>
      <w:lvlText w:val="(%6)"/>
      <w:lvlJc w:val="left"/>
      <w:pPr>
        <w:ind w:left="39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C651BC">
      <w:start w:val="1"/>
      <w:numFmt w:val="lowerLetter"/>
      <w:lvlText w:val="(%7)"/>
      <w:lvlJc w:val="left"/>
      <w:pPr>
        <w:ind w:left="468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8CE8174">
      <w:start w:val="1"/>
      <w:numFmt w:val="lowerLetter"/>
      <w:lvlText w:val="(%8)"/>
      <w:lvlJc w:val="left"/>
      <w:pPr>
        <w:ind w:left="540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AAFAFE">
      <w:start w:val="1"/>
      <w:numFmt w:val="lowerLetter"/>
      <w:lvlText w:val="(%9)"/>
      <w:lvlJc w:val="left"/>
      <w:pPr>
        <w:ind w:left="612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FA064DC"/>
    <w:multiLevelType w:val="hybridMultilevel"/>
    <w:tmpl w:val="FB3E0912"/>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4F1B1D"/>
    <w:multiLevelType w:val="multilevel"/>
    <w:tmpl w:val="BA5E53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5AC7CCB"/>
    <w:multiLevelType w:val="multilevel"/>
    <w:tmpl w:val="CA327DF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Calibri" w:eastAsia="Arial Unicode MS" w:hAnsi="Calibri" w:cs="Calibri" w:hint="default"/>
      </w:rPr>
    </w:lvl>
    <w:lvl w:ilvl="2">
      <w:start w:val="1"/>
      <w:numFmt w:val="decimal"/>
      <w:lvlText w:val="%1.%2.%3"/>
      <w:lvlJc w:val="left"/>
      <w:pPr>
        <w:ind w:left="1004"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C62CF2"/>
    <w:multiLevelType w:val="hybridMultilevel"/>
    <w:tmpl w:val="15BACA20"/>
    <w:numStyleLink w:val="4"/>
  </w:abstractNum>
  <w:abstractNum w:abstractNumId="31" w15:restartNumberingAfterBreak="0">
    <w:nsid w:val="63034702"/>
    <w:multiLevelType w:val="multilevel"/>
    <w:tmpl w:val="E95E62F0"/>
    <w:lvl w:ilvl="0">
      <w:start w:val="5"/>
      <w:numFmt w:val="decimal"/>
      <w:lvlText w:val="%1"/>
      <w:lvlJc w:val="left"/>
      <w:pPr>
        <w:ind w:left="360" w:hanging="360"/>
      </w:pPr>
      <w:rPr>
        <w:rFonts w:hint="default"/>
      </w:rPr>
    </w:lvl>
    <w:lvl w:ilvl="1">
      <w:start w:val="1"/>
      <w:numFmt w:val="decimal"/>
      <w:lvlText w:val="%2."/>
      <w:lvlJc w:val="left"/>
      <w:pPr>
        <w:ind w:left="1080" w:hanging="360"/>
      </w:pPr>
      <w:rPr>
        <w:rFonts w:ascii="Arial" w:eastAsia="Arial Unicode MS" w:hAnsi="Arial" w:cs="Arial"/>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4A6038D"/>
    <w:multiLevelType w:val="multilevel"/>
    <w:tmpl w:val="AF721F2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Arial" w:eastAsia="Arial Unicode MS" w:hAnsi="Arial" w:cs="Arial"/>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5A20A1A"/>
    <w:multiLevelType w:val="hybridMultilevel"/>
    <w:tmpl w:val="BC128B3A"/>
    <w:numStyleLink w:val="3"/>
  </w:abstractNum>
  <w:abstractNum w:abstractNumId="34" w15:restartNumberingAfterBreak="0">
    <w:nsid w:val="763C2500"/>
    <w:multiLevelType w:val="hybridMultilevel"/>
    <w:tmpl w:val="66229EEC"/>
    <w:lvl w:ilvl="0" w:tplc="08090015">
      <w:start w:val="1"/>
      <w:numFmt w:val="upperLetter"/>
      <w:lvlText w:val="%1."/>
      <w:lvlJc w:val="left"/>
      <w:pPr>
        <w:ind w:left="720" w:hanging="360"/>
      </w:pPr>
      <w:rPr>
        <w:rFonts w:hint="default"/>
      </w:rPr>
    </w:lvl>
    <w:lvl w:ilvl="1" w:tplc="3F4A58D2">
      <w:start w:val="1"/>
      <w:numFmt w:val="decimal"/>
      <w:lvlText w:val="%2."/>
      <w:lvlJc w:val="left"/>
      <w:pPr>
        <w:ind w:left="1440" w:hanging="360"/>
      </w:pPr>
      <w:rPr>
        <w:rFonts w:ascii="Arial" w:eastAsia="Arial Unicode MS"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2E70F9"/>
    <w:multiLevelType w:val="hybridMultilevel"/>
    <w:tmpl w:val="66345D7C"/>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CA3701"/>
    <w:multiLevelType w:val="multilevel"/>
    <w:tmpl w:val="4FB43B46"/>
    <w:lvl w:ilvl="0">
      <w:start w:val="3"/>
      <w:numFmt w:val="decimal"/>
      <w:lvlText w:val="%1."/>
      <w:lvlJc w:val="left"/>
      <w:pPr>
        <w:ind w:left="720" w:hanging="360"/>
      </w:pPr>
      <w:rPr>
        <w:rFonts w:hint="default"/>
      </w:rPr>
    </w:lvl>
    <w:lvl w:ilvl="1">
      <w:start w:val="1"/>
      <w:numFmt w:val="decimal"/>
      <w:isLgl/>
      <w:lvlText w:val="%2."/>
      <w:lvlJc w:val="left"/>
      <w:pPr>
        <w:ind w:left="1080" w:hanging="360"/>
      </w:pPr>
      <w:rPr>
        <w:rFonts w:ascii="Arial" w:eastAsia="Arial Unicode MS" w:hAnsi="Arial" w:cs="Arial"/>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1"/>
  </w:num>
  <w:num w:numId="2">
    <w:abstractNumId w:val="7"/>
  </w:num>
  <w:num w:numId="3">
    <w:abstractNumId w:val="20"/>
  </w:num>
  <w:num w:numId="4">
    <w:abstractNumId w:val="22"/>
  </w:num>
  <w:num w:numId="5">
    <w:abstractNumId w:val="26"/>
  </w:num>
  <w:num w:numId="6">
    <w:abstractNumId w:val="33"/>
  </w:num>
  <w:num w:numId="7">
    <w:abstractNumId w:val="33"/>
    <w:lvlOverride w:ilvl="0">
      <w:lvl w:ilvl="0" w:tplc="784460F8">
        <w:start w:val="1"/>
        <w:numFmt w:val="lowerLetter"/>
        <w:lvlText w:val="(%1)"/>
        <w:lvlJc w:val="left"/>
        <w:pPr>
          <w:ind w:left="1134" w:hanging="4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96EF7FA">
        <w:start w:val="1"/>
        <w:numFmt w:val="lowerLetter"/>
        <w:lvlText w:val="(%2)"/>
        <w:lvlJc w:val="left"/>
        <w:pPr>
          <w:ind w:left="1145" w:hanging="4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9F09DB4">
        <w:start w:val="1"/>
        <w:numFmt w:val="lowerLetter"/>
        <w:lvlText w:val="(%3)"/>
        <w:lvlJc w:val="left"/>
        <w:pPr>
          <w:ind w:left="1865" w:hanging="4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DB0BE36">
        <w:start w:val="1"/>
        <w:numFmt w:val="lowerLetter"/>
        <w:lvlText w:val="(%4)"/>
        <w:lvlJc w:val="left"/>
        <w:pPr>
          <w:ind w:left="2585" w:hanging="4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45871F0">
        <w:start w:val="1"/>
        <w:numFmt w:val="lowerLetter"/>
        <w:lvlText w:val="(%5)"/>
        <w:lvlJc w:val="left"/>
        <w:pPr>
          <w:ind w:left="3305" w:hanging="4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BB04310">
        <w:start w:val="1"/>
        <w:numFmt w:val="lowerLetter"/>
        <w:lvlText w:val="(%6)"/>
        <w:lvlJc w:val="left"/>
        <w:pPr>
          <w:ind w:left="4025" w:hanging="4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7200DF8">
        <w:start w:val="1"/>
        <w:numFmt w:val="lowerLetter"/>
        <w:lvlText w:val="(%7)"/>
        <w:lvlJc w:val="left"/>
        <w:pPr>
          <w:ind w:left="4745" w:hanging="4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DBC7ACA">
        <w:start w:val="1"/>
        <w:numFmt w:val="lowerLetter"/>
        <w:lvlText w:val="(%8)"/>
        <w:lvlJc w:val="left"/>
        <w:pPr>
          <w:ind w:left="5465" w:hanging="4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DBA8E5A">
        <w:start w:val="1"/>
        <w:numFmt w:val="lowerLetter"/>
        <w:lvlText w:val="(%9)"/>
        <w:lvlJc w:val="left"/>
        <w:pPr>
          <w:ind w:left="6185" w:hanging="42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10"/>
  </w:num>
  <w:num w:numId="9">
    <w:abstractNumId w:val="30"/>
  </w:num>
  <w:num w:numId="10">
    <w:abstractNumId w:val="7"/>
    <w:lvlOverride w:ilvl="0">
      <w:startOverride w:val="2"/>
    </w:lvlOverride>
  </w:num>
  <w:num w:numId="11">
    <w:abstractNumId w:val="19"/>
  </w:num>
  <w:num w:numId="12">
    <w:abstractNumId w:val="25"/>
    <w:lvlOverride w:ilvl="0">
      <w:lvl w:ilvl="0" w:tplc="90269B82">
        <w:start w:val="1"/>
        <w:numFmt w:val="decimal"/>
        <w:lvlText w:val="%1."/>
        <w:lvlJc w:val="left"/>
        <w:pPr>
          <w:ind w:left="709" w:hanging="283"/>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7"/>
    <w:lvlOverride w:ilvl="0">
      <w:startOverride w:val="3"/>
    </w:lvlOverride>
  </w:num>
  <w:num w:numId="14">
    <w:abstractNumId w:val="4"/>
  </w:num>
  <w:num w:numId="15">
    <w:abstractNumId w:val="24"/>
  </w:num>
  <w:num w:numId="16">
    <w:abstractNumId w:val="7"/>
    <w:lvlOverride w:ilvl="0">
      <w:startOverride w:val="4"/>
      <w:lvl w:ilvl="0" w:tplc="B2C23228">
        <w:start w:val="4"/>
        <w:numFmt w:val="upperLetter"/>
        <w:lvlText w:val="%1."/>
        <w:lvlJc w:val="left"/>
        <w:pPr>
          <w:ind w:left="426" w:hanging="4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89A85C0">
        <w:start w:val="1"/>
        <w:numFmt w:val="lowerLetter"/>
        <w:lvlText w:val="%2."/>
        <w:lvlJc w:val="left"/>
        <w:pPr>
          <w:ind w:left="1146" w:hanging="4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48C8C5C">
        <w:start w:val="1"/>
        <w:numFmt w:val="lowerRoman"/>
        <w:lvlText w:val="%3."/>
        <w:lvlJc w:val="left"/>
        <w:pPr>
          <w:ind w:left="1866" w:hanging="35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82AF5C0">
        <w:start w:val="1"/>
        <w:numFmt w:val="decimal"/>
        <w:lvlText w:val="%4."/>
        <w:lvlJc w:val="left"/>
        <w:pPr>
          <w:ind w:left="2586" w:hanging="4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F880872">
        <w:start w:val="1"/>
        <w:numFmt w:val="lowerLetter"/>
        <w:lvlText w:val="%5."/>
        <w:lvlJc w:val="left"/>
        <w:pPr>
          <w:ind w:left="3306" w:hanging="4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12461B6">
        <w:start w:val="1"/>
        <w:numFmt w:val="lowerRoman"/>
        <w:lvlText w:val="%6."/>
        <w:lvlJc w:val="left"/>
        <w:pPr>
          <w:ind w:left="4026" w:hanging="357"/>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5E6A398">
        <w:start w:val="1"/>
        <w:numFmt w:val="decimal"/>
        <w:lvlText w:val="%7."/>
        <w:lvlJc w:val="left"/>
        <w:pPr>
          <w:ind w:left="4746" w:hanging="4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5322F9E">
        <w:start w:val="1"/>
        <w:numFmt w:val="lowerLetter"/>
        <w:lvlText w:val="%8."/>
        <w:lvlJc w:val="left"/>
        <w:pPr>
          <w:ind w:left="5466" w:hanging="4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6183672">
        <w:start w:val="1"/>
        <w:numFmt w:val="lowerRoman"/>
        <w:lvlText w:val="%9."/>
        <w:lvlJc w:val="left"/>
        <w:pPr>
          <w:ind w:left="6186" w:hanging="357"/>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7">
    <w:abstractNumId w:val="14"/>
  </w:num>
  <w:num w:numId="18">
    <w:abstractNumId w:val="13"/>
  </w:num>
  <w:num w:numId="19">
    <w:abstractNumId w:val="7"/>
    <w:lvlOverride w:ilvl="0">
      <w:startOverride w:val="5"/>
      <w:lvl w:ilvl="0" w:tplc="B2C23228">
        <w:start w:val="5"/>
        <w:numFmt w:val="upperLetter"/>
        <w:lvlText w:val="%1."/>
        <w:lvlJc w:val="left"/>
        <w:pPr>
          <w:ind w:left="426"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89A85C0">
        <w:start w:val="1"/>
        <w:numFmt w:val="lowerLetter"/>
        <w:lvlText w:val="%2."/>
        <w:lvlJc w:val="left"/>
        <w:pPr>
          <w:ind w:left="1146"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48C8C5C">
        <w:start w:val="1"/>
        <w:numFmt w:val="lowerRoman"/>
        <w:lvlText w:val="%3."/>
        <w:lvlJc w:val="left"/>
        <w:pPr>
          <w:ind w:left="1866" w:hanging="2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82AF5C0">
        <w:start w:val="1"/>
        <w:numFmt w:val="decimal"/>
        <w:lvlText w:val="%4."/>
        <w:lvlJc w:val="left"/>
        <w:pPr>
          <w:ind w:left="2586"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F880872">
        <w:start w:val="1"/>
        <w:numFmt w:val="lowerLetter"/>
        <w:lvlText w:val="%5."/>
        <w:lvlJc w:val="left"/>
        <w:pPr>
          <w:ind w:left="3306"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12461B6">
        <w:start w:val="1"/>
        <w:numFmt w:val="lowerRoman"/>
        <w:lvlText w:val="%6."/>
        <w:lvlJc w:val="left"/>
        <w:pPr>
          <w:ind w:left="4026" w:hanging="226"/>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5E6A398">
        <w:start w:val="1"/>
        <w:numFmt w:val="decimal"/>
        <w:lvlText w:val="%7."/>
        <w:lvlJc w:val="left"/>
        <w:pPr>
          <w:ind w:left="4746"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5322F9E">
        <w:start w:val="1"/>
        <w:numFmt w:val="lowerLetter"/>
        <w:lvlText w:val="%8."/>
        <w:lvlJc w:val="left"/>
        <w:pPr>
          <w:ind w:left="5466" w:hanging="28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6183672">
        <w:start w:val="1"/>
        <w:numFmt w:val="lowerRoman"/>
        <w:lvlText w:val="%9."/>
        <w:lvlJc w:val="left"/>
        <w:pPr>
          <w:ind w:left="6186" w:hanging="226"/>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20">
    <w:abstractNumId w:val="6"/>
  </w:num>
  <w:num w:numId="21">
    <w:abstractNumId w:val="15"/>
  </w:num>
  <w:num w:numId="22">
    <w:abstractNumId w:val="1"/>
  </w:num>
  <w:num w:numId="23">
    <w:abstractNumId w:val="17"/>
  </w:num>
  <w:num w:numId="24">
    <w:abstractNumId w:val="36"/>
  </w:num>
  <w:num w:numId="25">
    <w:abstractNumId w:val="16"/>
  </w:num>
  <w:num w:numId="26">
    <w:abstractNumId w:val="29"/>
  </w:num>
  <w:num w:numId="27">
    <w:abstractNumId w:val="23"/>
  </w:num>
  <w:num w:numId="28">
    <w:abstractNumId w:val="11"/>
  </w:num>
  <w:num w:numId="29">
    <w:abstractNumId w:val="3"/>
  </w:num>
  <w:num w:numId="30">
    <w:abstractNumId w:val="35"/>
  </w:num>
  <w:num w:numId="31">
    <w:abstractNumId w:val="27"/>
  </w:num>
  <w:num w:numId="32">
    <w:abstractNumId w:val="0"/>
  </w:num>
  <w:num w:numId="33">
    <w:abstractNumId w:val="8"/>
  </w:num>
  <w:num w:numId="34">
    <w:abstractNumId w:val="34"/>
  </w:num>
  <w:num w:numId="35">
    <w:abstractNumId w:val="32"/>
  </w:num>
  <w:num w:numId="36">
    <w:abstractNumId w:val="31"/>
  </w:num>
  <w:num w:numId="37">
    <w:abstractNumId w:val="9"/>
  </w:num>
  <w:num w:numId="38">
    <w:abstractNumId w:val="28"/>
  </w:num>
  <w:num w:numId="39">
    <w:abstractNumId w:val="12"/>
  </w:num>
  <w:num w:numId="40">
    <w:abstractNumId w:val="5"/>
  </w:num>
  <w:num w:numId="41">
    <w:abstractNumId w:val="18"/>
  </w:num>
  <w:num w:numId="42">
    <w:abstractNumId w:val="2"/>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5"/>
  <w:removePersonalInformation/>
  <w:doNotDisplayPageBoundaries/>
  <w:displayBackgroundShape/>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d9wtxad4txveferwstpp2pkdetdf0fdxsrr&quot;&gt;EndNoteJoVErevised&lt;record-ids&gt;&lt;item&gt;1&lt;/item&gt;&lt;item&gt;2&lt;/item&gt;&lt;item&gt;3&lt;/item&gt;&lt;item&gt;4&lt;/item&gt;&lt;item&gt;5&lt;/item&gt;&lt;item&gt;6&lt;/item&gt;&lt;item&gt;7&lt;/item&gt;&lt;item&gt;9&lt;/item&gt;&lt;item&gt;10&lt;/item&gt;&lt;item&gt;17&lt;/item&gt;&lt;item&gt;23&lt;/item&gt;&lt;item&gt;25&lt;/item&gt;&lt;item&gt;26&lt;/item&gt;&lt;/record-ids&gt;&lt;/item&gt;&lt;/Libraries&gt;"/>
  </w:docVars>
  <w:rsids>
    <w:rsidRoot w:val="00132F85"/>
    <w:rsid w:val="000045A0"/>
    <w:rsid w:val="0001589C"/>
    <w:rsid w:val="000160D8"/>
    <w:rsid w:val="0002440C"/>
    <w:rsid w:val="0003323D"/>
    <w:rsid w:val="000470E5"/>
    <w:rsid w:val="0007320D"/>
    <w:rsid w:val="00080B70"/>
    <w:rsid w:val="00085E50"/>
    <w:rsid w:val="000A3FBF"/>
    <w:rsid w:val="000B10D7"/>
    <w:rsid w:val="000B60D8"/>
    <w:rsid w:val="000C2C51"/>
    <w:rsid w:val="000C4954"/>
    <w:rsid w:val="000D7283"/>
    <w:rsid w:val="000E2E70"/>
    <w:rsid w:val="000F50F1"/>
    <w:rsid w:val="00100BF6"/>
    <w:rsid w:val="00104AB5"/>
    <w:rsid w:val="001059D6"/>
    <w:rsid w:val="001133C3"/>
    <w:rsid w:val="001212A9"/>
    <w:rsid w:val="001243D5"/>
    <w:rsid w:val="00132F85"/>
    <w:rsid w:val="001338A4"/>
    <w:rsid w:val="00133FFD"/>
    <w:rsid w:val="00134F0C"/>
    <w:rsid w:val="00161AA3"/>
    <w:rsid w:val="0017387A"/>
    <w:rsid w:val="001824CE"/>
    <w:rsid w:val="00192A85"/>
    <w:rsid w:val="001B353B"/>
    <w:rsid w:val="001C2348"/>
    <w:rsid w:val="001C4345"/>
    <w:rsid w:val="001C6A9E"/>
    <w:rsid w:val="001D6991"/>
    <w:rsid w:val="001D73D7"/>
    <w:rsid w:val="001E4B60"/>
    <w:rsid w:val="001F79F3"/>
    <w:rsid w:val="002039F5"/>
    <w:rsid w:val="0021551C"/>
    <w:rsid w:val="0022522C"/>
    <w:rsid w:val="002461E5"/>
    <w:rsid w:val="00246C32"/>
    <w:rsid w:val="00253640"/>
    <w:rsid w:val="00261946"/>
    <w:rsid w:val="00277002"/>
    <w:rsid w:val="00285E07"/>
    <w:rsid w:val="0028653F"/>
    <w:rsid w:val="002868F5"/>
    <w:rsid w:val="002951C6"/>
    <w:rsid w:val="002977E0"/>
    <w:rsid w:val="002A1966"/>
    <w:rsid w:val="002A4B8B"/>
    <w:rsid w:val="002C064B"/>
    <w:rsid w:val="002F1212"/>
    <w:rsid w:val="00302C9E"/>
    <w:rsid w:val="00316195"/>
    <w:rsid w:val="00325692"/>
    <w:rsid w:val="0033309C"/>
    <w:rsid w:val="00334491"/>
    <w:rsid w:val="00334EAB"/>
    <w:rsid w:val="003366FD"/>
    <w:rsid w:val="00342C6C"/>
    <w:rsid w:val="00345239"/>
    <w:rsid w:val="003520D9"/>
    <w:rsid w:val="0037019C"/>
    <w:rsid w:val="00382A3A"/>
    <w:rsid w:val="003A549B"/>
    <w:rsid w:val="003B3A01"/>
    <w:rsid w:val="003D69C3"/>
    <w:rsid w:val="003E5151"/>
    <w:rsid w:val="00412D67"/>
    <w:rsid w:val="00413BBD"/>
    <w:rsid w:val="00414254"/>
    <w:rsid w:val="004162E6"/>
    <w:rsid w:val="00443CDC"/>
    <w:rsid w:val="00444BA8"/>
    <w:rsid w:val="00451EDB"/>
    <w:rsid w:val="004560BF"/>
    <w:rsid w:val="00467923"/>
    <w:rsid w:val="0047424B"/>
    <w:rsid w:val="00475CDF"/>
    <w:rsid w:val="004943E4"/>
    <w:rsid w:val="004B7769"/>
    <w:rsid w:val="004C61EC"/>
    <w:rsid w:val="004F10E3"/>
    <w:rsid w:val="0050337D"/>
    <w:rsid w:val="00516834"/>
    <w:rsid w:val="00522596"/>
    <w:rsid w:val="00532126"/>
    <w:rsid w:val="00537EF4"/>
    <w:rsid w:val="00541B1B"/>
    <w:rsid w:val="00563928"/>
    <w:rsid w:val="00572A1E"/>
    <w:rsid w:val="005765AC"/>
    <w:rsid w:val="00587870"/>
    <w:rsid w:val="005915B1"/>
    <w:rsid w:val="005956DE"/>
    <w:rsid w:val="005A6F7D"/>
    <w:rsid w:val="005B6356"/>
    <w:rsid w:val="005C58FD"/>
    <w:rsid w:val="005D1C4A"/>
    <w:rsid w:val="005D7E7B"/>
    <w:rsid w:val="005E009C"/>
    <w:rsid w:val="005E6A2F"/>
    <w:rsid w:val="005E6D13"/>
    <w:rsid w:val="005F0202"/>
    <w:rsid w:val="005F3DD3"/>
    <w:rsid w:val="006064A2"/>
    <w:rsid w:val="006101CA"/>
    <w:rsid w:val="006164E2"/>
    <w:rsid w:val="00623FD2"/>
    <w:rsid w:val="0062474B"/>
    <w:rsid w:val="00642AF4"/>
    <w:rsid w:val="00672A53"/>
    <w:rsid w:val="00672E31"/>
    <w:rsid w:val="00691CFF"/>
    <w:rsid w:val="006A120A"/>
    <w:rsid w:val="006C5504"/>
    <w:rsid w:val="006C5A15"/>
    <w:rsid w:val="006D39B3"/>
    <w:rsid w:val="006D5BAF"/>
    <w:rsid w:val="006E0FB3"/>
    <w:rsid w:val="00701034"/>
    <w:rsid w:val="007024D6"/>
    <w:rsid w:val="007045C9"/>
    <w:rsid w:val="00707F0D"/>
    <w:rsid w:val="007102D6"/>
    <w:rsid w:val="00712F31"/>
    <w:rsid w:val="007153B4"/>
    <w:rsid w:val="007177E4"/>
    <w:rsid w:val="00720521"/>
    <w:rsid w:val="00725EC8"/>
    <w:rsid w:val="00731D61"/>
    <w:rsid w:val="00732D34"/>
    <w:rsid w:val="00734725"/>
    <w:rsid w:val="0077032F"/>
    <w:rsid w:val="007749B6"/>
    <w:rsid w:val="007A1DDB"/>
    <w:rsid w:val="007A78F0"/>
    <w:rsid w:val="007C3095"/>
    <w:rsid w:val="007C316A"/>
    <w:rsid w:val="007E0CA4"/>
    <w:rsid w:val="007F0516"/>
    <w:rsid w:val="007F6EBB"/>
    <w:rsid w:val="00822E76"/>
    <w:rsid w:val="008244B7"/>
    <w:rsid w:val="00825745"/>
    <w:rsid w:val="0082616E"/>
    <w:rsid w:val="00832798"/>
    <w:rsid w:val="0083618B"/>
    <w:rsid w:val="00851029"/>
    <w:rsid w:val="00851F72"/>
    <w:rsid w:val="00860D1D"/>
    <w:rsid w:val="00873E44"/>
    <w:rsid w:val="00880E6B"/>
    <w:rsid w:val="00890924"/>
    <w:rsid w:val="008A009D"/>
    <w:rsid w:val="008A00C1"/>
    <w:rsid w:val="008A3871"/>
    <w:rsid w:val="008A4177"/>
    <w:rsid w:val="008C3E36"/>
    <w:rsid w:val="008F07CB"/>
    <w:rsid w:val="008F3FFD"/>
    <w:rsid w:val="009215D6"/>
    <w:rsid w:val="0092188E"/>
    <w:rsid w:val="00926CC8"/>
    <w:rsid w:val="009319A5"/>
    <w:rsid w:val="00935901"/>
    <w:rsid w:val="00941C82"/>
    <w:rsid w:val="009465ED"/>
    <w:rsid w:val="009649A1"/>
    <w:rsid w:val="00965592"/>
    <w:rsid w:val="00982E1F"/>
    <w:rsid w:val="009A1DFB"/>
    <w:rsid w:val="009A3EC1"/>
    <w:rsid w:val="009B5AEC"/>
    <w:rsid w:val="009E386E"/>
    <w:rsid w:val="009F32B2"/>
    <w:rsid w:val="009F4397"/>
    <w:rsid w:val="00A01B35"/>
    <w:rsid w:val="00A031F2"/>
    <w:rsid w:val="00A20008"/>
    <w:rsid w:val="00A2779C"/>
    <w:rsid w:val="00A32066"/>
    <w:rsid w:val="00A347CC"/>
    <w:rsid w:val="00A3749C"/>
    <w:rsid w:val="00A61553"/>
    <w:rsid w:val="00A65F81"/>
    <w:rsid w:val="00A87542"/>
    <w:rsid w:val="00AA0750"/>
    <w:rsid w:val="00AA3CCF"/>
    <w:rsid w:val="00AB5131"/>
    <w:rsid w:val="00AB659E"/>
    <w:rsid w:val="00AC5922"/>
    <w:rsid w:val="00AD094B"/>
    <w:rsid w:val="00AD3B64"/>
    <w:rsid w:val="00AE1AE6"/>
    <w:rsid w:val="00AF15DE"/>
    <w:rsid w:val="00AF1E3D"/>
    <w:rsid w:val="00B0007D"/>
    <w:rsid w:val="00B01167"/>
    <w:rsid w:val="00B050DD"/>
    <w:rsid w:val="00B0710B"/>
    <w:rsid w:val="00B07C87"/>
    <w:rsid w:val="00B1691D"/>
    <w:rsid w:val="00B2059C"/>
    <w:rsid w:val="00B274FC"/>
    <w:rsid w:val="00B31767"/>
    <w:rsid w:val="00B32ACA"/>
    <w:rsid w:val="00B5315D"/>
    <w:rsid w:val="00B57104"/>
    <w:rsid w:val="00B629DD"/>
    <w:rsid w:val="00B63F52"/>
    <w:rsid w:val="00B72129"/>
    <w:rsid w:val="00B72927"/>
    <w:rsid w:val="00B7356D"/>
    <w:rsid w:val="00B74418"/>
    <w:rsid w:val="00B83668"/>
    <w:rsid w:val="00B90897"/>
    <w:rsid w:val="00BA7B14"/>
    <w:rsid w:val="00BB3AB5"/>
    <w:rsid w:val="00BB3E0D"/>
    <w:rsid w:val="00BB56BB"/>
    <w:rsid w:val="00BC54C6"/>
    <w:rsid w:val="00BD3B0A"/>
    <w:rsid w:val="00BE2CB8"/>
    <w:rsid w:val="00BE41F2"/>
    <w:rsid w:val="00BF63E4"/>
    <w:rsid w:val="00C029A5"/>
    <w:rsid w:val="00C04CB2"/>
    <w:rsid w:val="00C10CE9"/>
    <w:rsid w:val="00C25D1C"/>
    <w:rsid w:val="00C26752"/>
    <w:rsid w:val="00C27ABB"/>
    <w:rsid w:val="00C3115A"/>
    <w:rsid w:val="00C42DA2"/>
    <w:rsid w:val="00C45605"/>
    <w:rsid w:val="00C5069B"/>
    <w:rsid w:val="00C57C11"/>
    <w:rsid w:val="00C618FF"/>
    <w:rsid w:val="00C708AB"/>
    <w:rsid w:val="00C87FA4"/>
    <w:rsid w:val="00C90BAC"/>
    <w:rsid w:val="00C97462"/>
    <w:rsid w:val="00C97D6C"/>
    <w:rsid w:val="00CA5B58"/>
    <w:rsid w:val="00CB08F2"/>
    <w:rsid w:val="00CB279F"/>
    <w:rsid w:val="00CB7B4F"/>
    <w:rsid w:val="00CC2E9F"/>
    <w:rsid w:val="00CE67E1"/>
    <w:rsid w:val="00CF212E"/>
    <w:rsid w:val="00CF3DEA"/>
    <w:rsid w:val="00D01164"/>
    <w:rsid w:val="00D0429D"/>
    <w:rsid w:val="00D05210"/>
    <w:rsid w:val="00D0712C"/>
    <w:rsid w:val="00D07AE8"/>
    <w:rsid w:val="00D10973"/>
    <w:rsid w:val="00D23738"/>
    <w:rsid w:val="00D44426"/>
    <w:rsid w:val="00D47BC5"/>
    <w:rsid w:val="00D51707"/>
    <w:rsid w:val="00D52281"/>
    <w:rsid w:val="00D61BB4"/>
    <w:rsid w:val="00D6545A"/>
    <w:rsid w:val="00D733AD"/>
    <w:rsid w:val="00D7706A"/>
    <w:rsid w:val="00D77A66"/>
    <w:rsid w:val="00D84065"/>
    <w:rsid w:val="00D85FD1"/>
    <w:rsid w:val="00DA5549"/>
    <w:rsid w:val="00DE145E"/>
    <w:rsid w:val="00DE27BE"/>
    <w:rsid w:val="00DF1054"/>
    <w:rsid w:val="00E005D7"/>
    <w:rsid w:val="00E0166C"/>
    <w:rsid w:val="00E13906"/>
    <w:rsid w:val="00E2381E"/>
    <w:rsid w:val="00E274A8"/>
    <w:rsid w:val="00E27A9B"/>
    <w:rsid w:val="00E315CE"/>
    <w:rsid w:val="00E3224D"/>
    <w:rsid w:val="00E333D4"/>
    <w:rsid w:val="00E3607D"/>
    <w:rsid w:val="00E45605"/>
    <w:rsid w:val="00E62EEC"/>
    <w:rsid w:val="00E75A5D"/>
    <w:rsid w:val="00E75C60"/>
    <w:rsid w:val="00E76B43"/>
    <w:rsid w:val="00E95C20"/>
    <w:rsid w:val="00EB6483"/>
    <w:rsid w:val="00EB6910"/>
    <w:rsid w:val="00EB6C49"/>
    <w:rsid w:val="00EC6A87"/>
    <w:rsid w:val="00EE30EE"/>
    <w:rsid w:val="00EE3320"/>
    <w:rsid w:val="00EE4C54"/>
    <w:rsid w:val="00EF66A6"/>
    <w:rsid w:val="00F1132E"/>
    <w:rsid w:val="00F233A5"/>
    <w:rsid w:val="00F312AE"/>
    <w:rsid w:val="00F332A9"/>
    <w:rsid w:val="00F4358E"/>
    <w:rsid w:val="00F436B9"/>
    <w:rsid w:val="00F6185C"/>
    <w:rsid w:val="00F62604"/>
    <w:rsid w:val="00F638A5"/>
    <w:rsid w:val="00F63A4A"/>
    <w:rsid w:val="00F6457F"/>
    <w:rsid w:val="00F71DE3"/>
    <w:rsid w:val="00F721F7"/>
    <w:rsid w:val="00F73A7B"/>
    <w:rsid w:val="00F84EF2"/>
    <w:rsid w:val="00F85D2B"/>
    <w:rsid w:val="00FA7C5B"/>
    <w:rsid w:val="00FC28D9"/>
    <w:rsid w:val="00FF2E18"/>
    <w:rsid w:val="00FF4D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7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7A9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7A9B"/>
    <w:rPr>
      <w:u w:val="single"/>
    </w:rPr>
  </w:style>
  <w:style w:type="paragraph" w:customStyle="1" w:styleId="a">
    <w:name w:val="Κεφαλίδα και υποσέλιδο"/>
    <w:rsid w:val="00E27A9B"/>
    <w:pPr>
      <w:tabs>
        <w:tab w:val="right" w:pos="9020"/>
      </w:tabs>
    </w:pPr>
    <w:rPr>
      <w:rFonts w:ascii="Helvetica Neue" w:hAnsi="Helvetica Neue" w:cs="Arial Unicode MS"/>
      <w:color w:val="000000"/>
      <w:sz w:val="24"/>
      <w:szCs w:val="24"/>
    </w:rPr>
  </w:style>
  <w:style w:type="paragraph" w:customStyle="1" w:styleId="A0">
    <w:name w:val="Κύριο τμήμα A"/>
    <w:rsid w:val="00E27A9B"/>
    <w:rPr>
      <w:rFonts w:ascii="Helvetica Neue" w:hAnsi="Helvetica Neue" w:cs="Arial Unicode MS"/>
      <w:color w:val="000000"/>
      <w:sz w:val="22"/>
      <w:szCs w:val="22"/>
      <w:u w:color="000000"/>
      <w:lang w:val="en-US"/>
    </w:rPr>
  </w:style>
  <w:style w:type="paragraph" w:customStyle="1" w:styleId="A1">
    <w:name w:val="Προεπιλογή A"/>
    <w:rsid w:val="00E27A9B"/>
    <w:rPr>
      <w:rFonts w:ascii="Helvetica Neue" w:hAnsi="Helvetica Neue" w:cs="Arial Unicode MS"/>
      <w:color w:val="000000"/>
      <w:sz w:val="22"/>
      <w:szCs w:val="22"/>
      <w:u w:color="000000"/>
      <w:lang w:val="en-US"/>
    </w:rPr>
  </w:style>
  <w:style w:type="paragraph" w:customStyle="1" w:styleId="B">
    <w:name w:val="Κύριο τμήμα B"/>
    <w:rsid w:val="00E27A9B"/>
    <w:rPr>
      <w:rFonts w:eastAsia="Times New Roman"/>
      <w:color w:val="000000"/>
      <w:sz w:val="24"/>
      <w:szCs w:val="24"/>
      <w:u w:color="000000"/>
      <w:lang w:val="en-US"/>
    </w:rPr>
  </w:style>
  <w:style w:type="character" w:customStyle="1" w:styleId="A2">
    <w:name w:val="Κανένα A"/>
    <w:rsid w:val="00E27A9B"/>
  </w:style>
  <w:style w:type="character" w:customStyle="1" w:styleId="a3">
    <w:name w:val="Κανένα"/>
    <w:rsid w:val="00E27A9B"/>
  </w:style>
  <w:style w:type="character" w:customStyle="1" w:styleId="Hyperlink0">
    <w:name w:val="Hyperlink.0"/>
    <w:basedOn w:val="a3"/>
    <w:rsid w:val="00E27A9B"/>
    <w:rPr>
      <w:rFonts w:ascii="Calibri" w:eastAsia="Calibri" w:hAnsi="Calibri" w:cs="Calibri"/>
      <w:sz w:val="20"/>
      <w:szCs w:val="20"/>
      <w:u w:val="single"/>
    </w:rPr>
  </w:style>
  <w:style w:type="paragraph" w:customStyle="1" w:styleId="C">
    <w:name w:val="Κύριο τμήμα C"/>
    <w:link w:val="CChar"/>
    <w:rsid w:val="00E27A9B"/>
    <w:rPr>
      <w:rFonts w:eastAsia="Times New Roman"/>
      <w:color w:val="000000"/>
      <w:sz w:val="24"/>
      <w:szCs w:val="24"/>
      <w:u w:color="000000"/>
    </w:rPr>
  </w:style>
  <w:style w:type="paragraph" w:styleId="ListParagraph">
    <w:name w:val="List Paragraph"/>
    <w:link w:val="ListParagraphChar"/>
    <w:uiPriority w:val="34"/>
    <w:qFormat/>
    <w:rsid w:val="00E27A9B"/>
    <w:pPr>
      <w:spacing w:after="160" w:line="259" w:lineRule="auto"/>
      <w:ind w:left="720"/>
    </w:pPr>
    <w:rPr>
      <w:rFonts w:ascii="Calibri" w:eastAsia="Calibri" w:hAnsi="Calibri" w:cs="Calibri"/>
      <w:color w:val="000000"/>
      <w:sz w:val="22"/>
      <w:szCs w:val="22"/>
      <w:u w:color="000000"/>
      <w:lang w:val="en-US"/>
    </w:rPr>
  </w:style>
  <w:style w:type="numbering" w:customStyle="1" w:styleId="1">
    <w:name w:val="Εισήχθηκε το στιλ 1"/>
    <w:rsid w:val="00E27A9B"/>
    <w:pPr>
      <w:numPr>
        <w:numId w:val="1"/>
      </w:numPr>
    </w:pPr>
  </w:style>
  <w:style w:type="numbering" w:customStyle="1" w:styleId="2">
    <w:name w:val="Εισήχθηκε το στιλ 2"/>
    <w:rsid w:val="00E27A9B"/>
    <w:pPr>
      <w:numPr>
        <w:numId w:val="3"/>
      </w:numPr>
    </w:pPr>
  </w:style>
  <w:style w:type="numbering" w:customStyle="1" w:styleId="3">
    <w:name w:val="Εισήχθηκε το στιλ 3"/>
    <w:rsid w:val="00E27A9B"/>
    <w:pPr>
      <w:numPr>
        <w:numId w:val="5"/>
      </w:numPr>
    </w:pPr>
  </w:style>
  <w:style w:type="numbering" w:customStyle="1" w:styleId="4">
    <w:name w:val="Εισήχθηκε το στιλ 4"/>
    <w:rsid w:val="00E27A9B"/>
    <w:pPr>
      <w:numPr>
        <w:numId w:val="8"/>
      </w:numPr>
    </w:pPr>
  </w:style>
  <w:style w:type="numbering" w:customStyle="1" w:styleId="5">
    <w:name w:val="Εισήχθηκε το στιλ 5"/>
    <w:rsid w:val="00E27A9B"/>
    <w:pPr>
      <w:numPr>
        <w:numId w:val="11"/>
      </w:numPr>
    </w:pPr>
  </w:style>
  <w:style w:type="numbering" w:customStyle="1" w:styleId="6">
    <w:name w:val="Εισήχθηκε το στιλ 6"/>
    <w:rsid w:val="00E27A9B"/>
    <w:pPr>
      <w:numPr>
        <w:numId w:val="14"/>
      </w:numPr>
    </w:pPr>
  </w:style>
  <w:style w:type="numbering" w:customStyle="1" w:styleId="7">
    <w:name w:val="Εισήχθηκε το στιλ 7"/>
    <w:rsid w:val="00E27A9B"/>
    <w:pPr>
      <w:numPr>
        <w:numId w:val="17"/>
      </w:numPr>
    </w:pPr>
  </w:style>
  <w:style w:type="numbering" w:customStyle="1" w:styleId="8">
    <w:name w:val="Εισήχθηκε το στιλ 8"/>
    <w:rsid w:val="00E27A9B"/>
    <w:pPr>
      <w:numPr>
        <w:numId w:val="20"/>
      </w:numPr>
    </w:pPr>
  </w:style>
  <w:style w:type="character" w:customStyle="1" w:styleId="Hyperlink1">
    <w:name w:val="Hyperlink.1"/>
    <w:basedOn w:val="a3"/>
    <w:rsid w:val="00E27A9B"/>
    <w:rPr>
      <w:rFonts w:ascii="Arial" w:eastAsia="Arial" w:hAnsi="Arial" w:cs="Arial"/>
      <w:color w:val="0000FF"/>
      <w:sz w:val="20"/>
      <w:szCs w:val="20"/>
      <w:u w:val="single" w:color="0000FF"/>
      <w14:textOutline w14:w="0" w14:cap="rnd" w14:cmpd="sng" w14:algn="ctr">
        <w14:noFill/>
        <w14:prstDash w14:val="solid"/>
        <w14:bevel/>
      </w14:textOutline>
    </w:rPr>
  </w:style>
  <w:style w:type="character" w:styleId="CommentReference">
    <w:name w:val="annotation reference"/>
    <w:basedOn w:val="DefaultParagraphFont"/>
    <w:uiPriority w:val="99"/>
    <w:semiHidden/>
    <w:unhideWhenUsed/>
    <w:rsid w:val="005B6356"/>
    <w:rPr>
      <w:sz w:val="16"/>
      <w:szCs w:val="16"/>
    </w:rPr>
  </w:style>
  <w:style w:type="paragraph" w:styleId="CommentText">
    <w:name w:val="annotation text"/>
    <w:basedOn w:val="Normal"/>
    <w:link w:val="CommentTextChar"/>
    <w:uiPriority w:val="99"/>
    <w:semiHidden/>
    <w:unhideWhenUsed/>
    <w:rsid w:val="005B6356"/>
    <w:rPr>
      <w:sz w:val="20"/>
      <w:szCs w:val="20"/>
    </w:rPr>
  </w:style>
  <w:style w:type="character" w:customStyle="1" w:styleId="CommentTextChar">
    <w:name w:val="Comment Text Char"/>
    <w:basedOn w:val="DefaultParagraphFont"/>
    <w:link w:val="CommentText"/>
    <w:uiPriority w:val="99"/>
    <w:semiHidden/>
    <w:rsid w:val="005B6356"/>
    <w:rPr>
      <w:lang w:val="en-US" w:eastAsia="en-US"/>
    </w:rPr>
  </w:style>
  <w:style w:type="paragraph" w:styleId="CommentSubject">
    <w:name w:val="annotation subject"/>
    <w:basedOn w:val="CommentText"/>
    <w:next w:val="CommentText"/>
    <w:link w:val="CommentSubjectChar"/>
    <w:uiPriority w:val="99"/>
    <w:semiHidden/>
    <w:unhideWhenUsed/>
    <w:rsid w:val="005B6356"/>
    <w:rPr>
      <w:b/>
      <w:bCs/>
    </w:rPr>
  </w:style>
  <w:style w:type="character" w:customStyle="1" w:styleId="CommentSubjectChar">
    <w:name w:val="Comment Subject Char"/>
    <w:basedOn w:val="CommentTextChar"/>
    <w:link w:val="CommentSubject"/>
    <w:uiPriority w:val="99"/>
    <w:semiHidden/>
    <w:rsid w:val="005B6356"/>
    <w:rPr>
      <w:b/>
      <w:bCs/>
      <w:lang w:val="en-US" w:eastAsia="en-US"/>
    </w:rPr>
  </w:style>
  <w:style w:type="paragraph" w:styleId="BalloonText">
    <w:name w:val="Balloon Text"/>
    <w:basedOn w:val="Normal"/>
    <w:link w:val="BalloonTextChar"/>
    <w:uiPriority w:val="99"/>
    <w:semiHidden/>
    <w:unhideWhenUsed/>
    <w:rsid w:val="005B6356"/>
    <w:rPr>
      <w:sz w:val="18"/>
      <w:szCs w:val="18"/>
    </w:rPr>
  </w:style>
  <w:style w:type="character" w:customStyle="1" w:styleId="BalloonTextChar">
    <w:name w:val="Balloon Text Char"/>
    <w:basedOn w:val="DefaultParagraphFont"/>
    <w:link w:val="BalloonText"/>
    <w:uiPriority w:val="99"/>
    <w:semiHidden/>
    <w:rsid w:val="005B6356"/>
    <w:rPr>
      <w:sz w:val="18"/>
      <w:szCs w:val="18"/>
      <w:lang w:val="en-US" w:eastAsia="en-US"/>
    </w:rPr>
  </w:style>
  <w:style w:type="paragraph" w:customStyle="1" w:styleId="EndNoteBibliographyTitle">
    <w:name w:val="EndNote Bibliography Title"/>
    <w:basedOn w:val="Normal"/>
    <w:link w:val="EndNoteBibliographyTitleChar"/>
    <w:rsid w:val="006C5504"/>
    <w:pPr>
      <w:jc w:val="center"/>
    </w:pPr>
    <w:rPr>
      <w:noProof/>
    </w:rPr>
  </w:style>
  <w:style w:type="character" w:customStyle="1" w:styleId="CChar">
    <w:name w:val="Κύριο τμήμα C Char"/>
    <w:basedOn w:val="DefaultParagraphFont"/>
    <w:link w:val="C"/>
    <w:rsid w:val="006C5504"/>
    <w:rPr>
      <w:rFonts w:eastAsia="Times New Roman"/>
      <w:color w:val="000000"/>
      <w:sz w:val="24"/>
      <w:szCs w:val="24"/>
      <w:u w:color="000000"/>
    </w:rPr>
  </w:style>
  <w:style w:type="character" w:customStyle="1" w:styleId="EndNoteBibliographyTitleChar">
    <w:name w:val="EndNote Bibliography Title Char"/>
    <w:basedOn w:val="CChar"/>
    <w:link w:val="EndNoteBibliographyTitle"/>
    <w:rsid w:val="006C5504"/>
    <w:rPr>
      <w:rFonts w:eastAsia="Times New Roman"/>
      <w:noProof/>
      <w:color w:val="000000"/>
      <w:sz w:val="24"/>
      <w:szCs w:val="24"/>
      <w:u w:color="000000"/>
      <w:lang w:val="en-US" w:eastAsia="en-US"/>
    </w:rPr>
  </w:style>
  <w:style w:type="paragraph" w:customStyle="1" w:styleId="EndNoteBibliography">
    <w:name w:val="EndNote Bibliography"/>
    <w:basedOn w:val="Normal"/>
    <w:link w:val="EndNoteBibliographyChar"/>
    <w:rsid w:val="006C5504"/>
    <w:pPr>
      <w:jc w:val="both"/>
    </w:pPr>
    <w:rPr>
      <w:noProof/>
    </w:rPr>
  </w:style>
  <w:style w:type="character" w:customStyle="1" w:styleId="EndNoteBibliographyChar">
    <w:name w:val="EndNote Bibliography Char"/>
    <w:basedOn w:val="CChar"/>
    <w:link w:val="EndNoteBibliography"/>
    <w:rsid w:val="006C5504"/>
    <w:rPr>
      <w:rFonts w:eastAsia="Times New Roman"/>
      <w:noProof/>
      <w:color w:val="000000"/>
      <w:sz w:val="24"/>
      <w:szCs w:val="24"/>
      <w:u w:color="000000"/>
      <w:lang w:val="en-US" w:eastAsia="en-US"/>
    </w:rPr>
  </w:style>
  <w:style w:type="character" w:styleId="LineNumber">
    <w:name w:val="line number"/>
    <w:basedOn w:val="DefaultParagraphFont"/>
    <w:uiPriority w:val="99"/>
    <w:semiHidden/>
    <w:unhideWhenUsed/>
    <w:rsid w:val="00451EDB"/>
  </w:style>
  <w:style w:type="paragraph" w:styleId="Header">
    <w:name w:val="header"/>
    <w:basedOn w:val="Normal"/>
    <w:link w:val="HeaderChar"/>
    <w:uiPriority w:val="99"/>
    <w:unhideWhenUsed/>
    <w:rsid w:val="00B72129"/>
    <w:pPr>
      <w:tabs>
        <w:tab w:val="center" w:pos="4513"/>
        <w:tab w:val="right" w:pos="9026"/>
      </w:tabs>
    </w:pPr>
  </w:style>
  <w:style w:type="character" w:customStyle="1" w:styleId="HeaderChar">
    <w:name w:val="Header Char"/>
    <w:basedOn w:val="DefaultParagraphFont"/>
    <w:link w:val="Header"/>
    <w:uiPriority w:val="99"/>
    <w:rsid w:val="00B72129"/>
    <w:rPr>
      <w:sz w:val="24"/>
      <w:szCs w:val="24"/>
      <w:lang w:val="en-US" w:eastAsia="en-US"/>
    </w:rPr>
  </w:style>
  <w:style w:type="paragraph" w:styleId="Footer">
    <w:name w:val="footer"/>
    <w:basedOn w:val="Normal"/>
    <w:link w:val="FooterChar"/>
    <w:uiPriority w:val="99"/>
    <w:unhideWhenUsed/>
    <w:rsid w:val="00B72129"/>
    <w:pPr>
      <w:tabs>
        <w:tab w:val="center" w:pos="4513"/>
        <w:tab w:val="right" w:pos="9026"/>
      </w:tabs>
    </w:pPr>
  </w:style>
  <w:style w:type="character" w:customStyle="1" w:styleId="FooterChar">
    <w:name w:val="Footer Char"/>
    <w:basedOn w:val="DefaultParagraphFont"/>
    <w:link w:val="Footer"/>
    <w:uiPriority w:val="99"/>
    <w:rsid w:val="00B72129"/>
    <w:rPr>
      <w:sz w:val="24"/>
      <w:szCs w:val="24"/>
      <w:lang w:val="en-US" w:eastAsia="en-US"/>
    </w:rPr>
  </w:style>
  <w:style w:type="character" w:customStyle="1" w:styleId="ListParagraphChar">
    <w:name w:val="List Paragraph Char"/>
    <w:basedOn w:val="DefaultParagraphFont"/>
    <w:link w:val="ListParagraph"/>
    <w:uiPriority w:val="34"/>
    <w:rsid w:val="008C3E36"/>
    <w:rPr>
      <w:rFonts w:ascii="Calibri" w:eastAsia="Calibri" w:hAnsi="Calibri" w:cs="Calibri"/>
      <w:color w:val="000000"/>
      <w:sz w:val="22"/>
      <w:szCs w:val="22"/>
      <w:u w:color="000000"/>
      <w:lang w:val="en-US"/>
    </w:rPr>
  </w:style>
  <w:style w:type="character" w:customStyle="1" w:styleId="UnresolvedMention1">
    <w:name w:val="Unresolved Mention1"/>
    <w:basedOn w:val="DefaultParagraphFont"/>
    <w:uiPriority w:val="99"/>
    <w:semiHidden/>
    <w:unhideWhenUsed/>
    <w:rsid w:val="00334EAB"/>
    <w:rPr>
      <w:color w:val="605E5C"/>
      <w:shd w:val="clear" w:color="auto" w:fill="E1DFDD"/>
    </w:rPr>
  </w:style>
  <w:style w:type="character" w:customStyle="1" w:styleId="UnresolvedMention2">
    <w:name w:val="Unresolved Mention2"/>
    <w:basedOn w:val="DefaultParagraphFont"/>
    <w:uiPriority w:val="99"/>
    <w:semiHidden/>
    <w:unhideWhenUsed/>
    <w:rsid w:val="00B7356D"/>
    <w:rPr>
      <w:color w:val="605E5C"/>
      <w:shd w:val="clear" w:color="auto" w:fill="E1DFDD"/>
    </w:rPr>
  </w:style>
  <w:style w:type="table" w:styleId="TableGrid">
    <w:name w:val="Table Grid"/>
    <w:basedOn w:val="TableNormal"/>
    <w:uiPriority w:val="39"/>
    <w:rsid w:val="00A031F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260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vernarakis@imbb.fort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vernarakis@imbb.forth.gr" TargetMode="External"/><Relationship Id="rId5" Type="http://schemas.openxmlformats.org/officeDocument/2006/relationships/webSettings" Target="webSettings.xml"/><Relationship Id="rId10" Type="http://schemas.openxmlformats.org/officeDocument/2006/relationships/hyperlink" Target="mailto:palikarask@imbb.forth.gr" TargetMode="External"/><Relationship Id="rId4" Type="http://schemas.openxmlformats.org/officeDocument/2006/relationships/settings" Target="settings.xml"/><Relationship Id="rId9" Type="http://schemas.openxmlformats.org/officeDocument/2006/relationships/hyperlink" Target="mailto:m.papandreou@imbb.forth.gr"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B0FDC-9F05-4994-8B08-69A6C6FE4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5862</Words>
  <Characters>33420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2020-06-08T16:47:00Z</dcterms:created>
  <dcterms:modified xsi:type="dcterms:W3CDTF">2020-07-14T17:32:00Z</dcterms:modified>
</cp:coreProperties>
</file>